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AD4" w:rsidRPr="00370FF7" w:rsidRDefault="000E2AD4" w:rsidP="000E2AD4">
      <w:pPr>
        <w:spacing w:after="200" w:line="276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70FF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САНКТ-ПЕТЕРБУРГСКИЙ ГОСУДАРСТВЕННЫЙ УНИВЕРСИТЕТ</w:t>
      </w:r>
    </w:p>
    <w:p w:rsidR="000E2AD4" w:rsidRPr="00370FF7" w:rsidRDefault="000E2AD4" w:rsidP="000E2AD4">
      <w:pPr>
        <w:spacing w:after="200" w:line="276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70FF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Магистерская программа</w:t>
      </w:r>
    </w:p>
    <w:p w:rsidR="000E2AD4" w:rsidRPr="00370FF7" w:rsidRDefault="000E2AD4" w:rsidP="000E2AD4">
      <w:pPr>
        <w:spacing w:after="200" w:line="276" w:lineRule="auto"/>
        <w:jc w:val="center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  <w:r w:rsidRPr="00370FF7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"Исследования Балтийских и Северных стран"</w:t>
      </w:r>
    </w:p>
    <w:p w:rsidR="000E2AD4" w:rsidRPr="00370FF7" w:rsidRDefault="000E2AD4" w:rsidP="000E2AD4">
      <w:pPr>
        <w:spacing w:after="200" w:line="276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E2AD4" w:rsidRPr="00370FF7" w:rsidRDefault="000E2AD4" w:rsidP="000E2AD4">
      <w:pPr>
        <w:spacing w:after="200" w:line="276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E2AD4" w:rsidRPr="00370FF7" w:rsidRDefault="000E2AD4" w:rsidP="000E2AD4">
      <w:pPr>
        <w:spacing w:after="200" w:line="276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70FF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ФЕДОТОВА Яна Юрьевна</w:t>
      </w:r>
    </w:p>
    <w:p w:rsidR="000E2AD4" w:rsidRPr="00370FF7" w:rsidRDefault="000E2AD4" w:rsidP="000E2AD4">
      <w:pPr>
        <w:spacing w:after="200"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E2AD4" w:rsidRPr="00370FF7" w:rsidRDefault="000E2AD4" w:rsidP="000E2AD4">
      <w:pPr>
        <w:spacing w:after="200"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70FF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ТРАНЗИТ ЧЕРЕЗ ПОРТЫ ПРИБАЛТИКИ И ВНЕШНЕПОЛИТИЧЕСКИЕ ИНТЕРЕСЫ РОССИИ</w:t>
      </w:r>
    </w:p>
    <w:p w:rsidR="000E2AD4" w:rsidRPr="00370FF7" w:rsidRDefault="000E2AD4" w:rsidP="000E2AD4">
      <w:pPr>
        <w:spacing w:after="200"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</w:pPr>
      <w:r w:rsidRPr="00370FF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THE TRANSIT THROUGH THE BALTIC PORTS AND FOREIGN POLICY INTERESTS OF RUSSIA</w:t>
      </w:r>
    </w:p>
    <w:p w:rsidR="000E2AD4" w:rsidRPr="00370FF7" w:rsidRDefault="000E2AD4" w:rsidP="000E2AD4">
      <w:pPr>
        <w:spacing w:after="200" w:line="276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</w:pPr>
    </w:p>
    <w:p w:rsidR="000E2AD4" w:rsidRPr="00370FF7" w:rsidRDefault="000E2AD4" w:rsidP="000E2AD4">
      <w:pPr>
        <w:spacing w:after="200" w:line="276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70FF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Д и с </w:t>
      </w:r>
      <w:proofErr w:type="spellStart"/>
      <w:proofErr w:type="gramStart"/>
      <w:r w:rsidRPr="00370FF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</w:t>
      </w:r>
      <w:proofErr w:type="spellEnd"/>
      <w:proofErr w:type="gramEnd"/>
      <w:r w:rsidRPr="00370FF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е </w:t>
      </w:r>
      <w:proofErr w:type="spellStart"/>
      <w:r w:rsidRPr="00370FF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</w:t>
      </w:r>
      <w:proofErr w:type="spellEnd"/>
      <w:r w:rsidRPr="00370FF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т а </w:t>
      </w:r>
      <w:proofErr w:type="spellStart"/>
      <w:r w:rsidRPr="00370FF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ц</w:t>
      </w:r>
      <w:proofErr w:type="spellEnd"/>
      <w:r w:rsidRPr="00370FF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 я</w:t>
      </w:r>
    </w:p>
    <w:p w:rsidR="000E2AD4" w:rsidRPr="00370FF7" w:rsidRDefault="000E2AD4" w:rsidP="000E2AD4">
      <w:pPr>
        <w:spacing w:after="200" w:line="276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70FF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 соискание степени магистра</w:t>
      </w:r>
    </w:p>
    <w:p w:rsidR="000E2AD4" w:rsidRPr="00370FF7" w:rsidRDefault="000E2AD4" w:rsidP="000E2AD4">
      <w:pPr>
        <w:spacing w:after="200" w:line="276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70FF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 направлению 41.04.05 - «Международные отношения»</w:t>
      </w:r>
    </w:p>
    <w:p w:rsidR="000E2AD4" w:rsidRPr="00370FF7" w:rsidRDefault="000E2AD4" w:rsidP="000E2AD4">
      <w:pPr>
        <w:ind w:firstLine="5812"/>
        <w:jc w:val="lef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E2AD4" w:rsidRPr="00370FF7" w:rsidRDefault="000E2AD4" w:rsidP="000E2AD4">
      <w:pPr>
        <w:ind w:firstLine="5812"/>
        <w:jc w:val="lef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E2AD4" w:rsidRPr="00370FF7" w:rsidRDefault="000E2AD4" w:rsidP="000E2AD4">
      <w:pPr>
        <w:ind w:firstLine="5812"/>
        <w:jc w:val="lef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70FF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Научный руководитель -</w:t>
      </w:r>
    </w:p>
    <w:p w:rsidR="000E2AD4" w:rsidRPr="00370FF7" w:rsidRDefault="000E2AD4" w:rsidP="000E2AD4">
      <w:pPr>
        <w:ind w:firstLine="5812"/>
        <w:jc w:val="lef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70FF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доктор экономических наук,</w:t>
      </w:r>
    </w:p>
    <w:p w:rsidR="000E2AD4" w:rsidRPr="00370FF7" w:rsidRDefault="000E2AD4" w:rsidP="000E2AD4">
      <w:pPr>
        <w:ind w:firstLine="5812"/>
        <w:jc w:val="lef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70FF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профессор Н.М. </w:t>
      </w:r>
      <w:proofErr w:type="spellStart"/>
      <w:r w:rsidRPr="00370FF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Межевич</w:t>
      </w:r>
      <w:proofErr w:type="spellEnd"/>
    </w:p>
    <w:p w:rsidR="000E2AD4" w:rsidRPr="00370FF7" w:rsidRDefault="000E2AD4" w:rsidP="000E2AD4">
      <w:pPr>
        <w:spacing w:after="200" w:line="276" w:lineRule="auto"/>
        <w:jc w:val="lef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E2AD4" w:rsidRPr="00370FF7" w:rsidRDefault="000E2AD4" w:rsidP="000E2AD4">
      <w:pPr>
        <w:spacing w:line="276" w:lineRule="auto"/>
        <w:jc w:val="lef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70FF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Студент: _______</w:t>
      </w:r>
    </w:p>
    <w:p w:rsidR="000E2AD4" w:rsidRPr="00370FF7" w:rsidRDefault="000E2AD4" w:rsidP="000E2AD4">
      <w:pPr>
        <w:spacing w:line="276" w:lineRule="auto"/>
        <w:jc w:val="lef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70FF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Научный руководитель: ______</w:t>
      </w:r>
    </w:p>
    <w:p w:rsidR="000E2AD4" w:rsidRPr="00370FF7" w:rsidRDefault="000E2AD4" w:rsidP="000E2AD4">
      <w:pPr>
        <w:spacing w:line="276" w:lineRule="auto"/>
        <w:jc w:val="lef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E2AD4" w:rsidRPr="00370FF7" w:rsidRDefault="000E2AD4" w:rsidP="000E2AD4">
      <w:pPr>
        <w:spacing w:line="276" w:lineRule="auto"/>
        <w:jc w:val="lef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E2AD4" w:rsidRPr="00370FF7" w:rsidRDefault="000E2AD4" w:rsidP="000E2AD4">
      <w:pPr>
        <w:spacing w:line="276" w:lineRule="auto"/>
        <w:jc w:val="lef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E2AD4" w:rsidRPr="00370FF7" w:rsidRDefault="000E2AD4" w:rsidP="000E2AD4">
      <w:pPr>
        <w:spacing w:line="276" w:lineRule="auto"/>
        <w:jc w:val="lef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E2AD4" w:rsidRPr="00370FF7" w:rsidRDefault="000E2AD4" w:rsidP="000E2AD4">
      <w:pPr>
        <w:spacing w:after="200" w:line="276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70FF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Санкт-Петербург</w:t>
      </w:r>
    </w:p>
    <w:p w:rsidR="000E2AD4" w:rsidRPr="00370FF7" w:rsidRDefault="000E2AD4" w:rsidP="000E2AD4">
      <w:pPr>
        <w:spacing w:after="200" w:line="276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70FF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2017</w:t>
      </w:r>
    </w:p>
    <w:p w:rsidR="000E2AD4" w:rsidRPr="00370FF7" w:rsidRDefault="000E2AD4" w:rsidP="000E2AD4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370FF7">
        <w:rPr>
          <w:rFonts w:ascii="Times New Roman" w:hAnsi="Times New Roman"/>
          <w:b/>
          <w:caps/>
          <w:sz w:val="28"/>
          <w:szCs w:val="28"/>
        </w:rPr>
        <w:lastRenderedPageBreak/>
        <w:t>ОГЛАВЛЕНИЕ</w:t>
      </w:r>
    </w:p>
    <w:p w:rsidR="000E2AD4" w:rsidRPr="00370FF7" w:rsidRDefault="000E2AD4" w:rsidP="000E2AD4">
      <w:pPr>
        <w:shd w:val="clear" w:color="auto" w:fill="FFFFFF"/>
        <w:spacing w:line="360" w:lineRule="auto"/>
        <w:ind w:firstLine="737"/>
        <w:rPr>
          <w:rFonts w:ascii="Times New Roman" w:hAnsi="Times New Roman"/>
          <w:b/>
          <w:caps/>
          <w:sz w:val="36"/>
        </w:rPr>
      </w:pPr>
    </w:p>
    <w:p w:rsidR="000E2AD4" w:rsidRPr="00370FF7" w:rsidRDefault="000E2AD4" w:rsidP="000E2AD4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370FF7">
        <w:rPr>
          <w:rFonts w:ascii="Times New Roman" w:hAnsi="Times New Roman"/>
          <w:sz w:val="28"/>
          <w:szCs w:val="28"/>
        </w:rPr>
        <w:t>Введение……………………………………………………………..…………....</w:t>
      </w:r>
      <w:r>
        <w:rPr>
          <w:rFonts w:ascii="Times New Roman" w:hAnsi="Times New Roman"/>
          <w:sz w:val="28"/>
          <w:szCs w:val="28"/>
        </w:rPr>
        <w:t>3</w:t>
      </w:r>
    </w:p>
    <w:p w:rsidR="000E2AD4" w:rsidRPr="00370FF7" w:rsidRDefault="000E2AD4" w:rsidP="000E2AD4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370FF7">
        <w:rPr>
          <w:rFonts w:ascii="Times New Roman" w:hAnsi="Times New Roman"/>
          <w:bCs/>
          <w:sz w:val="28"/>
          <w:szCs w:val="28"/>
          <w:lang w:eastAsia="ru-RU"/>
        </w:rPr>
        <w:t xml:space="preserve">Глава 1. </w:t>
      </w:r>
      <w:r w:rsidRPr="00370F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Транзитная политика России в Прибалтике</w:t>
      </w:r>
      <w:r w:rsidR="003B4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…………………………..6</w:t>
      </w:r>
    </w:p>
    <w:p w:rsidR="000E2AD4" w:rsidRPr="00370FF7" w:rsidRDefault="000E2AD4" w:rsidP="000E2AD4">
      <w:pPr>
        <w:spacing w:line="36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0FF7">
        <w:rPr>
          <w:rFonts w:ascii="Times New Roman" w:hAnsi="Times New Roman"/>
          <w:sz w:val="28"/>
          <w:szCs w:val="28"/>
        </w:rPr>
        <w:t>1.1.   О</w:t>
      </w:r>
      <w:r w:rsidRPr="00370F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бщая характеристика транзитной политики России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70F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..…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……</w:t>
      </w:r>
      <w:r w:rsidR="001979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…6</w:t>
      </w:r>
    </w:p>
    <w:p w:rsidR="000E2AD4" w:rsidRDefault="000E2AD4" w:rsidP="000E2AD4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370FF7">
        <w:rPr>
          <w:rFonts w:ascii="Times New Roman" w:hAnsi="Times New Roman"/>
          <w:sz w:val="28"/>
          <w:szCs w:val="28"/>
        </w:rPr>
        <w:t>1.2. П</w:t>
      </w:r>
      <w:r w:rsidRPr="00370F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равовое регулирование транзитной политики Российской Федерации в Балтийском регионе…………………………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……………...</w:t>
      </w:r>
      <w:r w:rsidRPr="00370F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……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</w:rPr>
        <w:t>0</w:t>
      </w:r>
    </w:p>
    <w:p w:rsidR="000E2AD4" w:rsidRPr="00370FF7" w:rsidRDefault="000E2AD4" w:rsidP="000E2AD4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370FF7">
        <w:rPr>
          <w:rFonts w:ascii="Times New Roman" w:hAnsi="Times New Roman"/>
          <w:sz w:val="28"/>
          <w:szCs w:val="28"/>
        </w:rPr>
        <w:t xml:space="preserve">1.3. </w:t>
      </w:r>
      <w:r w:rsidRPr="00370F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Влияние геополитических отношений России и стран Балтии на транзит через порты Прибалтики</w:t>
      </w:r>
      <w:r w:rsidRPr="00370FF7">
        <w:rPr>
          <w:rFonts w:ascii="Times New Roman" w:hAnsi="Times New Roman"/>
          <w:sz w:val="28"/>
          <w:szCs w:val="28"/>
          <w:lang w:eastAsia="ru-RU"/>
        </w:rPr>
        <w:t>…</w:t>
      </w:r>
      <w:r w:rsidRPr="00370FF7">
        <w:rPr>
          <w:rFonts w:ascii="Times New Roman" w:hAnsi="Times New Roman"/>
          <w:sz w:val="28"/>
          <w:szCs w:val="28"/>
        </w:rPr>
        <w:t>………………………………….</w:t>
      </w:r>
      <w:r>
        <w:rPr>
          <w:rFonts w:ascii="Times New Roman" w:hAnsi="Times New Roman"/>
          <w:sz w:val="28"/>
          <w:szCs w:val="28"/>
        </w:rPr>
        <w:t>………...14</w:t>
      </w:r>
    </w:p>
    <w:p w:rsidR="000E2AD4" w:rsidRPr="00370FF7" w:rsidRDefault="000E2AD4" w:rsidP="000E2AD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370FF7">
        <w:rPr>
          <w:rFonts w:ascii="Times New Roman" w:hAnsi="Times New Roman"/>
          <w:sz w:val="28"/>
          <w:szCs w:val="28"/>
        </w:rPr>
        <w:t xml:space="preserve">Глава 2. </w:t>
      </w:r>
      <w:r w:rsidRPr="00370F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Особенности осуществления транзита через порты Прибалтики</w:t>
      </w:r>
      <w:r w:rsidR="001979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…..21</w:t>
      </w:r>
    </w:p>
    <w:p w:rsidR="000E2AD4" w:rsidRPr="00370FF7" w:rsidRDefault="000E2AD4" w:rsidP="000E2AD4">
      <w:pPr>
        <w:shd w:val="clear" w:color="auto" w:fill="FFFFF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370FF7">
        <w:rPr>
          <w:rFonts w:ascii="Times New Roman" w:hAnsi="Times New Roman"/>
          <w:sz w:val="28"/>
          <w:szCs w:val="28"/>
        </w:rPr>
        <w:t>2.1. Понятие и классификация морских портов …………….</w:t>
      </w:r>
      <w:r>
        <w:rPr>
          <w:rFonts w:ascii="Times New Roman" w:hAnsi="Times New Roman"/>
          <w:sz w:val="28"/>
          <w:szCs w:val="28"/>
        </w:rPr>
        <w:t>……</w:t>
      </w:r>
      <w:r w:rsidR="0019792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……21</w:t>
      </w:r>
    </w:p>
    <w:p w:rsidR="000E2AD4" w:rsidRPr="00370FF7" w:rsidRDefault="000E2AD4" w:rsidP="000E2AD4">
      <w:pPr>
        <w:shd w:val="clear" w:color="auto" w:fill="FFFFF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370FF7">
        <w:rPr>
          <w:rFonts w:ascii="Times New Roman" w:hAnsi="Times New Roman"/>
          <w:sz w:val="28"/>
          <w:szCs w:val="28"/>
        </w:rPr>
        <w:t xml:space="preserve">2.2. </w:t>
      </w:r>
      <w:r w:rsidRPr="00370F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Роль портов Балтийского региона в международном товарно-транспортном потоке России</w:t>
      </w:r>
      <w:r w:rsidRPr="00370FF7">
        <w:rPr>
          <w:rFonts w:ascii="Times New Roman" w:hAnsi="Times New Roman"/>
          <w:sz w:val="28"/>
          <w:szCs w:val="28"/>
        </w:rPr>
        <w:t>………………………………………</w:t>
      </w:r>
      <w:r>
        <w:rPr>
          <w:rFonts w:ascii="Times New Roman" w:hAnsi="Times New Roman"/>
          <w:sz w:val="28"/>
          <w:szCs w:val="28"/>
        </w:rPr>
        <w:t>………...</w:t>
      </w:r>
      <w:r w:rsidRPr="00370FF7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26</w:t>
      </w:r>
    </w:p>
    <w:p w:rsidR="000E2AD4" w:rsidRPr="00370FF7" w:rsidRDefault="000E2AD4" w:rsidP="000E2AD4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370FF7">
        <w:rPr>
          <w:rFonts w:ascii="Times New Roman" w:hAnsi="Times New Roman"/>
          <w:sz w:val="28"/>
          <w:szCs w:val="28"/>
        </w:rPr>
        <w:t>2.3.</w:t>
      </w:r>
      <w:r w:rsidRPr="006C05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70F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Внешнеполитические интересы России в регионе Балтийского моря</w:t>
      </w:r>
      <w:r w:rsidRPr="00370FF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 транзит через порты Прибалтик</w:t>
      </w:r>
      <w:r>
        <w:rPr>
          <w:rFonts w:ascii="Times New Roman" w:hAnsi="Times New Roman"/>
          <w:sz w:val="28"/>
          <w:szCs w:val="28"/>
        </w:rPr>
        <w:t>и</w:t>
      </w:r>
      <w:r w:rsidRPr="00370FF7">
        <w:rPr>
          <w:rFonts w:ascii="Times New Roman" w:hAnsi="Times New Roman"/>
          <w:sz w:val="28"/>
          <w:szCs w:val="28"/>
        </w:rPr>
        <w:t>…………………………………</w:t>
      </w:r>
      <w:r>
        <w:rPr>
          <w:rFonts w:ascii="Times New Roman" w:hAnsi="Times New Roman"/>
          <w:sz w:val="28"/>
          <w:szCs w:val="28"/>
        </w:rPr>
        <w:t>………….29</w:t>
      </w:r>
    </w:p>
    <w:p w:rsidR="000E2AD4" w:rsidRPr="00370FF7" w:rsidRDefault="000E2AD4" w:rsidP="000E2AD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370FF7">
        <w:rPr>
          <w:rFonts w:ascii="Times New Roman" w:hAnsi="Times New Roman"/>
          <w:bCs/>
          <w:sz w:val="28"/>
          <w:szCs w:val="28"/>
          <w:lang w:eastAsia="ru-RU"/>
        </w:rPr>
        <w:t xml:space="preserve">Глава 3. </w:t>
      </w:r>
      <w:r w:rsidRPr="00370F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транзита через порты Прибалтики</w:t>
      </w:r>
      <w:r w:rsidR="001979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…………………………33</w:t>
      </w:r>
    </w:p>
    <w:p w:rsidR="000E2AD4" w:rsidRPr="00370FF7" w:rsidRDefault="000E2AD4" w:rsidP="000E2AD4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370FF7">
        <w:rPr>
          <w:rFonts w:ascii="Times New Roman" w:hAnsi="Times New Roman"/>
          <w:sz w:val="28"/>
          <w:szCs w:val="28"/>
          <w:lang w:eastAsia="ru-RU"/>
        </w:rPr>
        <w:t>3.1. Конкурентоспособность портов Балтийского региона в настоящее время</w:t>
      </w:r>
      <w:r w:rsidRPr="00370F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70FF7">
        <w:rPr>
          <w:rFonts w:ascii="Times New Roman" w:hAnsi="Times New Roman"/>
          <w:sz w:val="28"/>
          <w:szCs w:val="28"/>
          <w:lang w:eastAsia="ru-RU"/>
        </w:rPr>
        <w:t>…...........................................................................................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  <w:lang w:eastAsia="ru-RU"/>
        </w:rPr>
        <w:t>.........</w:t>
      </w:r>
      <w:r w:rsidR="004167B2">
        <w:rPr>
          <w:rFonts w:ascii="Times New Roman" w:hAnsi="Times New Roman"/>
          <w:sz w:val="28"/>
          <w:szCs w:val="28"/>
          <w:lang w:eastAsia="ru-RU"/>
        </w:rPr>
        <w:t>.....</w:t>
      </w:r>
      <w:r>
        <w:rPr>
          <w:rFonts w:ascii="Times New Roman" w:hAnsi="Times New Roman"/>
          <w:sz w:val="28"/>
          <w:szCs w:val="28"/>
          <w:lang w:eastAsia="ru-RU"/>
        </w:rPr>
        <w:t>..</w:t>
      </w:r>
      <w:r w:rsidRPr="00370FF7">
        <w:rPr>
          <w:rFonts w:ascii="Times New Roman" w:hAnsi="Times New Roman"/>
          <w:sz w:val="28"/>
          <w:szCs w:val="28"/>
          <w:lang w:eastAsia="ru-RU"/>
        </w:rPr>
        <w:t>..</w:t>
      </w:r>
      <w:r w:rsidR="00197920">
        <w:rPr>
          <w:rFonts w:ascii="Times New Roman" w:hAnsi="Times New Roman"/>
          <w:sz w:val="28"/>
          <w:szCs w:val="28"/>
          <w:lang w:eastAsia="ru-RU"/>
        </w:rPr>
        <w:t>...</w:t>
      </w:r>
      <w:r w:rsidRPr="00370FF7">
        <w:rPr>
          <w:rFonts w:ascii="Times New Roman" w:hAnsi="Times New Roman"/>
          <w:sz w:val="28"/>
          <w:szCs w:val="28"/>
          <w:lang w:eastAsia="ru-RU"/>
        </w:rPr>
        <w:t>..</w:t>
      </w:r>
      <w:r>
        <w:rPr>
          <w:rFonts w:ascii="Times New Roman" w:hAnsi="Times New Roman"/>
          <w:sz w:val="28"/>
          <w:szCs w:val="28"/>
          <w:lang w:eastAsia="ru-RU"/>
        </w:rPr>
        <w:t>33</w:t>
      </w:r>
    </w:p>
    <w:p w:rsidR="000E2AD4" w:rsidRPr="00370FF7" w:rsidRDefault="000E2AD4" w:rsidP="000E2AD4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370FF7">
        <w:rPr>
          <w:rFonts w:ascii="Times New Roman" w:hAnsi="Times New Roman"/>
          <w:sz w:val="28"/>
          <w:szCs w:val="28"/>
          <w:lang w:eastAsia="ru-RU"/>
        </w:rPr>
        <w:t xml:space="preserve">3.2. </w:t>
      </w:r>
      <w:r w:rsidRPr="00370F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Анализ динамики развития транзита через порты </w:t>
      </w:r>
      <w:r w:rsidR="004167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России и </w:t>
      </w:r>
      <w:r w:rsidRPr="00370F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Прибалтики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</w:t>
      </w:r>
      <w:r w:rsidRPr="00370F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……………………………………………………………</w:t>
      </w:r>
      <w:r w:rsidR="004167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70F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</w:t>
      </w:r>
      <w:r w:rsidR="004167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40</w:t>
      </w:r>
    </w:p>
    <w:p w:rsidR="000E2AD4" w:rsidRPr="00370FF7" w:rsidRDefault="000E2AD4" w:rsidP="000E2AD4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370FF7">
        <w:rPr>
          <w:rFonts w:ascii="Times New Roman" w:hAnsi="Times New Roman"/>
          <w:sz w:val="28"/>
          <w:szCs w:val="28"/>
          <w:lang w:eastAsia="ru-RU"/>
        </w:rPr>
        <w:t xml:space="preserve">3.3. </w:t>
      </w:r>
      <w:r w:rsidRPr="00370F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Перспективы развития грузооборота портов  Прибалтики через призму внешнеполитических интересов России</w:t>
      </w:r>
      <w:r w:rsidRPr="00370FF7">
        <w:rPr>
          <w:rFonts w:ascii="Times New Roman" w:hAnsi="Times New Roman"/>
          <w:sz w:val="28"/>
          <w:szCs w:val="28"/>
          <w:lang w:eastAsia="ru-RU"/>
        </w:rPr>
        <w:t xml:space="preserve"> ……………………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370FF7">
        <w:rPr>
          <w:rFonts w:ascii="Times New Roman" w:hAnsi="Times New Roman"/>
          <w:sz w:val="28"/>
          <w:szCs w:val="28"/>
          <w:lang w:eastAsia="ru-RU"/>
        </w:rPr>
        <w:t>……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370FF7">
        <w:rPr>
          <w:rFonts w:ascii="Times New Roman" w:hAnsi="Times New Roman"/>
          <w:sz w:val="28"/>
          <w:szCs w:val="28"/>
          <w:lang w:eastAsia="ru-RU"/>
        </w:rPr>
        <w:t>…</w:t>
      </w:r>
      <w:r w:rsidR="00E5401A">
        <w:rPr>
          <w:rFonts w:ascii="Times New Roman" w:hAnsi="Times New Roman"/>
          <w:sz w:val="28"/>
          <w:szCs w:val="28"/>
          <w:lang w:eastAsia="ru-RU"/>
        </w:rPr>
        <w:t>51</w:t>
      </w:r>
    </w:p>
    <w:p w:rsidR="000E2AD4" w:rsidRPr="00370FF7" w:rsidRDefault="000E2AD4" w:rsidP="000E2AD4">
      <w:pPr>
        <w:spacing w:line="360" w:lineRule="auto"/>
        <w:rPr>
          <w:rFonts w:ascii="Times New Roman" w:hAnsi="Times New Roman"/>
          <w:sz w:val="28"/>
          <w:szCs w:val="28"/>
        </w:rPr>
      </w:pPr>
      <w:r w:rsidRPr="00370FF7">
        <w:rPr>
          <w:rFonts w:ascii="Times New Roman" w:hAnsi="Times New Roman"/>
          <w:sz w:val="28"/>
          <w:szCs w:val="28"/>
        </w:rPr>
        <w:t>Заключение……………………………………………………………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……….</w:t>
      </w:r>
      <w:r w:rsidRPr="00370FF7">
        <w:rPr>
          <w:rFonts w:ascii="Times New Roman" w:hAnsi="Times New Roman"/>
          <w:sz w:val="28"/>
          <w:szCs w:val="28"/>
        </w:rPr>
        <w:t>…</w:t>
      </w:r>
      <w:r w:rsidR="00172B29">
        <w:rPr>
          <w:rFonts w:ascii="Times New Roman" w:hAnsi="Times New Roman"/>
          <w:sz w:val="28"/>
          <w:szCs w:val="28"/>
        </w:rPr>
        <w:t>58</w:t>
      </w:r>
    </w:p>
    <w:p w:rsidR="000E2AD4" w:rsidRPr="00370FF7" w:rsidRDefault="000E2AD4" w:rsidP="000E2AD4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370FF7">
        <w:rPr>
          <w:rFonts w:ascii="Times New Roman" w:hAnsi="Times New Roman"/>
          <w:sz w:val="28"/>
          <w:szCs w:val="28"/>
        </w:rPr>
        <w:t>Список источников и литературы………………………………</w:t>
      </w:r>
      <w:r>
        <w:rPr>
          <w:rFonts w:ascii="Times New Roman" w:hAnsi="Times New Roman"/>
          <w:sz w:val="28"/>
          <w:szCs w:val="28"/>
        </w:rPr>
        <w:t>……………</w:t>
      </w:r>
      <w:r w:rsidRPr="00370FF7">
        <w:rPr>
          <w:rFonts w:ascii="Times New Roman" w:hAnsi="Times New Roman"/>
          <w:sz w:val="28"/>
          <w:szCs w:val="28"/>
        </w:rPr>
        <w:t>…</w:t>
      </w:r>
      <w:r w:rsidR="00172B29">
        <w:rPr>
          <w:rFonts w:ascii="Times New Roman" w:hAnsi="Times New Roman"/>
          <w:sz w:val="28"/>
          <w:szCs w:val="28"/>
        </w:rPr>
        <w:t>60</w:t>
      </w:r>
    </w:p>
    <w:p w:rsidR="000E2AD4" w:rsidRPr="00370FF7" w:rsidRDefault="000E2AD4" w:rsidP="000E2AD4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370FF7">
        <w:rPr>
          <w:rFonts w:ascii="Times New Roman" w:hAnsi="Times New Roman"/>
          <w:sz w:val="28"/>
          <w:szCs w:val="28"/>
        </w:rPr>
        <w:br w:type="page"/>
      </w:r>
    </w:p>
    <w:p w:rsidR="000E2AD4" w:rsidRPr="00370FF7" w:rsidRDefault="000E2AD4" w:rsidP="000E2AD4">
      <w:pPr>
        <w:spacing w:line="360" w:lineRule="auto"/>
        <w:jc w:val="center"/>
        <w:rPr>
          <w:rFonts w:ascii="Times New Roman" w:hAnsi="Times New Roman"/>
          <w:b/>
          <w:caps/>
          <w:color w:val="000000" w:themeColor="text1"/>
          <w:sz w:val="28"/>
          <w:szCs w:val="28"/>
        </w:rPr>
      </w:pPr>
      <w:r w:rsidRPr="00370FF7">
        <w:rPr>
          <w:rFonts w:ascii="Times New Roman" w:hAnsi="Times New Roman"/>
          <w:b/>
          <w:caps/>
          <w:color w:val="000000" w:themeColor="text1"/>
          <w:sz w:val="28"/>
          <w:szCs w:val="28"/>
        </w:rPr>
        <w:lastRenderedPageBreak/>
        <w:t>введение</w:t>
      </w:r>
    </w:p>
    <w:p w:rsidR="000E2AD4" w:rsidRPr="00370FF7" w:rsidRDefault="000E2AD4" w:rsidP="000E2AD4">
      <w:pPr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0E2AD4" w:rsidRPr="00370FF7" w:rsidRDefault="000E2AD4" w:rsidP="000E2AD4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370FF7">
        <w:rPr>
          <w:rFonts w:ascii="Times New Roman" w:hAnsi="Times New Roman"/>
          <w:sz w:val="24"/>
          <w:szCs w:val="24"/>
        </w:rPr>
        <w:t xml:space="preserve">Со времен Петра </w:t>
      </w:r>
      <w:r w:rsidRPr="00370FF7">
        <w:rPr>
          <w:rFonts w:ascii="Times New Roman" w:hAnsi="Times New Roman"/>
          <w:sz w:val="24"/>
          <w:szCs w:val="24"/>
          <w:lang w:val="en-US"/>
        </w:rPr>
        <w:t>I</w:t>
      </w:r>
      <w:r w:rsidRPr="00370FF7">
        <w:rPr>
          <w:rFonts w:ascii="Times New Roman" w:hAnsi="Times New Roman"/>
          <w:sz w:val="24"/>
          <w:szCs w:val="24"/>
        </w:rPr>
        <w:t xml:space="preserve"> Прибалтика для России была окном в Европу, являлась одним из ключевых направлений внешней торговли, что создало для Прибалтики благоприятные предпосылки для развития местной экономики. Исключительные условия </w:t>
      </w:r>
      <w:r w:rsidRPr="00370FF7">
        <w:rPr>
          <w:rFonts w:ascii="Times New Roman" w:hAnsi="Times New Roman"/>
          <w:sz w:val="24"/>
          <w:szCs w:val="24"/>
        </w:rPr>
        <w:br/>
        <w:t xml:space="preserve">– географическое положение, прямой </w:t>
      </w:r>
      <w:proofErr w:type="gramStart"/>
      <w:r w:rsidRPr="00370FF7">
        <w:rPr>
          <w:rFonts w:ascii="Times New Roman" w:hAnsi="Times New Roman"/>
          <w:sz w:val="24"/>
          <w:szCs w:val="24"/>
        </w:rPr>
        <w:t>доступ</w:t>
      </w:r>
      <w:proofErr w:type="gramEnd"/>
      <w:r w:rsidRPr="00370FF7">
        <w:rPr>
          <w:rFonts w:ascii="Times New Roman" w:hAnsi="Times New Roman"/>
          <w:sz w:val="24"/>
          <w:szCs w:val="24"/>
        </w:rPr>
        <w:t xml:space="preserve"> как к российскому, так и европейскому рынку привели к формированию в Прибалтике такой экономической модели, в которой она стала позиционировать себя в качестве торгового посредника между Россией и Европой. Одним из важнейших направлений внешнеторговой экономической деятельности Прибалтики, обуславливающи</w:t>
      </w:r>
      <w:r>
        <w:rPr>
          <w:rFonts w:ascii="Times New Roman" w:hAnsi="Times New Roman"/>
          <w:sz w:val="24"/>
          <w:szCs w:val="24"/>
        </w:rPr>
        <w:t>м</w:t>
      </w:r>
      <w:r w:rsidRPr="00370FF7">
        <w:rPr>
          <w:rFonts w:ascii="Times New Roman" w:hAnsi="Times New Roman"/>
          <w:sz w:val="24"/>
          <w:szCs w:val="24"/>
        </w:rPr>
        <w:t xml:space="preserve"> бурный рост промышленности на торговых путях, яв</w:t>
      </w:r>
      <w:r>
        <w:rPr>
          <w:rFonts w:ascii="Times New Roman" w:hAnsi="Times New Roman"/>
          <w:sz w:val="24"/>
          <w:szCs w:val="24"/>
        </w:rPr>
        <w:t>ляет</w:t>
      </w:r>
      <w:r w:rsidRPr="00370FF7">
        <w:rPr>
          <w:rFonts w:ascii="Times New Roman" w:hAnsi="Times New Roman"/>
          <w:sz w:val="24"/>
          <w:szCs w:val="24"/>
        </w:rPr>
        <w:t xml:space="preserve">ся транзит через порты Балтийского региона. </w:t>
      </w:r>
    </w:p>
    <w:p w:rsidR="000E2AD4" w:rsidRPr="00370FF7" w:rsidRDefault="000E2AD4" w:rsidP="000E2AD4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370FF7">
        <w:rPr>
          <w:rFonts w:ascii="Times New Roman" w:hAnsi="Times New Roman"/>
          <w:sz w:val="24"/>
          <w:szCs w:val="24"/>
        </w:rPr>
        <w:t>В данном контексте можно рассматривать порты и портовую инфраструктуру в целом не только как причалы для погрузки и разгрузки грузов, но и в ка</w:t>
      </w:r>
      <w:r>
        <w:rPr>
          <w:rFonts w:ascii="Times New Roman" w:hAnsi="Times New Roman"/>
          <w:sz w:val="24"/>
          <w:szCs w:val="24"/>
        </w:rPr>
        <w:t>к</w:t>
      </w:r>
      <w:r w:rsidRPr="00370FF7">
        <w:rPr>
          <w:rFonts w:ascii="Times New Roman" w:hAnsi="Times New Roman"/>
          <w:sz w:val="24"/>
          <w:szCs w:val="24"/>
        </w:rPr>
        <w:t xml:space="preserve"> актив</w:t>
      </w:r>
      <w:r>
        <w:rPr>
          <w:rFonts w:ascii="Times New Roman" w:hAnsi="Times New Roman"/>
          <w:sz w:val="24"/>
          <w:szCs w:val="24"/>
        </w:rPr>
        <w:t>ы</w:t>
      </w:r>
      <w:r w:rsidRPr="00370FF7">
        <w:rPr>
          <w:rFonts w:ascii="Times New Roman" w:hAnsi="Times New Roman"/>
          <w:sz w:val="24"/>
          <w:szCs w:val="24"/>
        </w:rPr>
        <w:t xml:space="preserve"> общегосударственного значения, позволяющие развиваться другим важным отраслям экономики, поскольку порты служат координационными центрами для промышленной и транспортно-логистической деятельности. </w:t>
      </w:r>
    </w:p>
    <w:p w:rsidR="000E2AD4" w:rsidRPr="00370FF7" w:rsidRDefault="000E2AD4" w:rsidP="000E2AD4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370FF7">
        <w:rPr>
          <w:rFonts w:ascii="Times New Roman" w:hAnsi="Times New Roman"/>
          <w:sz w:val="24"/>
          <w:szCs w:val="24"/>
        </w:rPr>
        <w:t>В настоящей магистерской диссертации тема транзита через порты Прибалтики и его связь с внешнеполитическими интересами России  раскры</w:t>
      </w:r>
      <w:r>
        <w:rPr>
          <w:rFonts w:ascii="Times New Roman" w:hAnsi="Times New Roman"/>
          <w:sz w:val="24"/>
          <w:szCs w:val="24"/>
        </w:rPr>
        <w:t>вае</w:t>
      </w:r>
      <w:r w:rsidRPr="00370FF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ся</w:t>
      </w:r>
      <w:r w:rsidRPr="00370FF7">
        <w:rPr>
          <w:rFonts w:ascii="Times New Roman" w:hAnsi="Times New Roman"/>
          <w:sz w:val="24"/>
          <w:szCs w:val="24"/>
        </w:rPr>
        <w:t xml:space="preserve"> с различных ракурсов: с точки зрения истории, политики и экономики. Особое внимание  удел</w:t>
      </w:r>
      <w:r>
        <w:rPr>
          <w:rFonts w:ascii="Times New Roman" w:hAnsi="Times New Roman"/>
          <w:sz w:val="24"/>
          <w:szCs w:val="24"/>
        </w:rPr>
        <w:t>яется</w:t>
      </w:r>
      <w:r w:rsidRPr="00370FF7">
        <w:rPr>
          <w:rFonts w:ascii="Times New Roman" w:hAnsi="Times New Roman"/>
          <w:sz w:val="24"/>
          <w:szCs w:val="24"/>
        </w:rPr>
        <w:t xml:space="preserve"> современному этапу – с распада Советского Союза и по настоящее время. Россия и</w:t>
      </w:r>
      <w:r>
        <w:rPr>
          <w:rFonts w:ascii="Times New Roman" w:hAnsi="Times New Roman"/>
          <w:sz w:val="24"/>
          <w:szCs w:val="24"/>
        </w:rPr>
        <w:t> </w:t>
      </w:r>
      <w:r w:rsidRPr="00370FF7">
        <w:rPr>
          <w:rFonts w:ascii="Times New Roman" w:hAnsi="Times New Roman"/>
          <w:sz w:val="24"/>
          <w:szCs w:val="24"/>
        </w:rPr>
        <w:t>прибалтийские государства на текущий момент имеют сложные отношения, что определяется множеством факторов, среди которых транзит через порты Прибалтики служит главным камнем преткновения.</w:t>
      </w:r>
    </w:p>
    <w:p w:rsidR="000E2AD4" w:rsidRPr="00370FF7" w:rsidRDefault="000E2AD4" w:rsidP="000E2AD4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370F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370FF7">
        <w:rPr>
          <w:rFonts w:ascii="Times New Roman" w:hAnsi="Times New Roman"/>
          <w:sz w:val="24"/>
          <w:szCs w:val="24"/>
        </w:rPr>
        <w:t>бозначи</w:t>
      </w:r>
      <w:r>
        <w:rPr>
          <w:rFonts w:ascii="Times New Roman" w:hAnsi="Times New Roman"/>
          <w:sz w:val="24"/>
          <w:szCs w:val="24"/>
        </w:rPr>
        <w:t>м</w:t>
      </w:r>
      <w:r w:rsidRPr="00370FF7">
        <w:rPr>
          <w:rFonts w:ascii="Times New Roman" w:hAnsi="Times New Roman"/>
          <w:sz w:val="24"/>
          <w:szCs w:val="24"/>
        </w:rPr>
        <w:t xml:space="preserve">, что именно </w:t>
      </w:r>
      <w:r>
        <w:rPr>
          <w:rFonts w:ascii="Times New Roman" w:hAnsi="Times New Roman"/>
          <w:sz w:val="24"/>
          <w:szCs w:val="24"/>
        </w:rPr>
        <w:t>понимается</w:t>
      </w:r>
      <w:r w:rsidRPr="00370FF7">
        <w:rPr>
          <w:rFonts w:ascii="Times New Roman" w:hAnsi="Times New Roman"/>
          <w:sz w:val="24"/>
          <w:szCs w:val="24"/>
        </w:rPr>
        <w:t xml:space="preserve"> под Прибалтийскими странами. Страны Прибалтики являются частью Балтийского региона, который образуют девять </w:t>
      </w:r>
      <w:r>
        <w:rPr>
          <w:rFonts w:ascii="Times New Roman" w:hAnsi="Times New Roman"/>
          <w:sz w:val="24"/>
          <w:szCs w:val="24"/>
        </w:rPr>
        <w:t>государств</w:t>
      </w:r>
      <w:r w:rsidRPr="00370FF7">
        <w:rPr>
          <w:rFonts w:ascii="Times New Roman" w:hAnsi="Times New Roman"/>
          <w:sz w:val="24"/>
          <w:szCs w:val="24"/>
        </w:rPr>
        <w:t>, расположенных у побережья Балтийского моря, а именно: Швеция, Финляндия, Россия, Эстония, Латвия, Литва, Польша, Германия и Дания. Под прибалтийскими странами в</w:t>
      </w:r>
      <w:r>
        <w:rPr>
          <w:rFonts w:ascii="Times New Roman" w:hAnsi="Times New Roman"/>
          <w:sz w:val="24"/>
          <w:szCs w:val="24"/>
        </w:rPr>
        <w:t> </w:t>
      </w:r>
      <w:r w:rsidRPr="00370FF7">
        <w:rPr>
          <w:rFonts w:ascii="Times New Roman" w:hAnsi="Times New Roman"/>
          <w:sz w:val="24"/>
          <w:szCs w:val="24"/>
        </w:rPr>
        <w:t>данном исследовании буде</w:t>
      </w:r>
      <w:r>
        <w:rPr>
          <w:rFonts w:ascii="Times New Roman" w:hAnsi="Times New Roman"/>
          <w:sz w:val="24"/>
          <w:szCs w:val="24"/>
        </w:rPr>
        <w:t>т приниматься</w:t>
      </w:r>
      <w:r w:rsidRPr="00370FF7">
        <w:rPr>
          <w:rFonts w:ascii="Times New Roman" w:hAnsi="Times New Roman"/>
          <w:sz w:val="24"/>
          <w:szCs w:val="24"/>
        </w:rPr>
        <w:t xml:space="preserve"> Латви</w:t>
      </w:r>
      <w:r>
        <w:rPr>
          <w:rFonts w:ascii="Times New Roman" w:hAnsi="Times New Roman"/>
          <w:sz w:val="24"/>
          <w:szCs w:val="24"/>
        </w:rPr>
        <w:t>я</w:t>
      </w:r>
      <w:r w:rsidRPr="00370FF7">
        <w:rPr>
          <w:rFonts w:ascii="Times New Roman" w:hAnsi="Times New Roman"/>
          <w:sz w:val="24"/>
          <w:szCs w:val="24"/>
        </w:rPr>
        <w:t>, Литв</w:t>
      </w:r>
      <w:r>
        <w:rPr>
          <w:rFonts w:ascii="Times New Roman" w:hAnsi="Times New Roman"/>
          <w:sz w:val="24"/>
          <w:szCs w:val="24"/>
        </w:rPr>
        <w:t>а</w:t>
      </w:r>
      <w:r w:rsidRPr="00370FF7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Эстония.</w:t>
      </w:r>
      <w:r w:rsidRPr="00370FF7">
        <w:rPr>
          <w:rFonts w:ascii="Times New Roman" w:hAnsi="Times New Roman"/>
          <w:sz w:val="24"/>
          <w:szCs w:val="24"/>
        </w:rPr>
        <w:t xml:space="preserve"> </w:t>
      </w:r>
    </w:p>
    <w:p w:rsidR="000E2AD4" w:rsidRPr="00370FF7" w:rsidRDefault="000E2AD4" w:rsidP="000E2AD4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370FF7">
        <w:rPr>
          <w:rFonts w:ascii="Times New Roman" w:hAnsi="Times New Roman"/>
          <w:b/>
          <w:sz w:val="24"/>
          <w:szCs w:val="24"/>
        </w:rPr>
        <w:t>Актуальность темы исследования</w:t>
      </w:r>
      <w:r w:rsidRPr="00370FF7">
        <w:rPr>
          <w:rFonts w:ascii="Times New Roman" w:hAnsi="Times New Roman"/>
          <w:sz w:val="24"/>
          <w:szCs w:val="24"/>
        </w:rPr>
        <w:t xml:space="preserve"> обусловлена тем, что Балтийский регион является стратегически важным направлением внешнеэкономической деятельности нашей страны и играет важнейшую роль для ее экономики.</w:t>
      </w:r>
      <w:r w:rsidR="008D1CB1" w:rsidRPr="00370FF7">
        <w:rPr>
          <w:rFonts w:ascii="Times New Roman" w:hAnsi="Times New Roman"/>
          <w:sz w:val="24"/>
          <w:szCs w:val="24"/>
        </w:rPr>
        <w:t xml:space="preserve"> </w:t>
      </w:r>
      <w:r w:rsidRPr="00370FF7">
        <w:rPr>
          <w:rFonts w:ascii="Times New Roman" w:hAnsi="Times New Roman"/>
          <w:sz w:val="24"/>
          <w:szCs w:val="24"/>
        </w:rPr>
        <w:t xml:space="preserve">Страны Прибалтики представляются главным конкурентом для России при осуществлении транзита на европейском направлении, а учитывая то, что за последние годы российско-прибалтийские отношения </w:t>
      </w:r>
      <w:r w:rsidRPr="00370FF7">
        <w:rPr>
          <w:rFonts w:ascii="Times New Roman" w:hAnsi="Times New Roman"/>
          <w:sz w:val="24"/>
          <w:szCs w:val="24"/>
        </w:rPr>
        <w:lastRenderedPageBreak/>
        <w:t>обострились, проблемы транзита через порты Прибалтики в контексте национальных интересов России стали очень актуальными. На сегодняшний момент необходимо полное переосмысление старых подходов к вопросу</w:t>
      </w:r>
      <w:r>
        <w:rPr>
          <w:rFonts w:ascii="Times New Roman" w:hAnsi="Times New Roman"/>
          <w:sz w:val="24"/>
          <w:szCs w:val="24"/>
        </w:rPr>
        <w:t xml:space="preserve"> осуществления</w:t>
      </w:r>
      <w:r w:rsidRPr="00370FF7">
        <w:rPr>
          <w:rFonts w:ascii="Times New Roman" w:hAnsi="Times New Roman"/>
          <w:sz w:val="24"/>
          <w:szCs w:val="24"/>
        </w:rPr>
        <w:t xml:space="preserve"> транзита через порты Прибалтики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0FF7">
        <w:rPr>
          <w:rFonts w:ascii="Times New Roman" w:hAnsi="Times New Roman"/>
          <w:sz w:val="24"/>
          <w:szCs w:val="24"/>
        </w:rPr>
        <w:t>выработка новой парадигмы для построения конструктивного политического диалога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0FF7">
        <w:rPr>
          <w:rFonts w:ascii="Times New Roman" w:hAnsi="Times New Roman"/>
          <w:sz w:val="24"/>
          <w:szCs w:val="24"/>
        </w:rPr>
        <w:t>экономического сотрудничества России и стран Балтии.</w:t>
      </w:r>
    </w:p>
    <w:p w:rsidR="000E2AD4" w:rsidRPr="00370FF7" w:rsidRDefault="000E2AD4" w:rsidP="000E2AD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370FF7">
        <w:rPr>
          <w:rFonts w:ascii="Times New Roman" w:hAnsi="Times New Roman"/>
          <w:b/>
          <w:sz w:val="24"/>
          <w:szCs w:val="24"/>
        </w:rPr>
        <w:t>Объект исследования</w:t>
      </w:r>
      <w:r w:rsidRPr="00370FF7">
        <w:rPr>
          <w:rFonts w:ascii="Times New Roman" w:hAnsi="Times New Roman"/>
          <w:sz w:val="24"/>
          <w:szCs w:val="24"/>
        </w:rPr>
        <w:t xml:space="preserve"> – Прибалтика и российско-прибалтийские отношения в контексте транзита грузов.</w:t>
      </w:r>
    </w:p>
    <w:p w:rsidR="000E2AD4" w:rsidRPr="00370FF7" w:rsidRDefault="000E2AD4" w:rsidP="000E2AD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370FF7">
        <w:rPr>
          <w:rFonts w:ascii="Times New Roman" w:hAnsi="Times New Roman"/>
          <w:b/>
          <w:sz w:val="24"/>
          <w:szCs w:val="24"/>
        </w:rPr>
        <w:t>Предмет исследования</w:t>
      </w:r>
      <w:r w:rsidRPr="00370FF7">
        <w:rPr>
          <w:rFonts w:ascii="Times New Roman" w:hAnsi="Times New Roman"/>
          <w:sz w:val="24"/>
          <w:szCs w:val="24"/>
        </w:rPr>
        <w:t xml:space="preserve"> - транзит грузов через морские порты Прибалтики во взаимосвязи с внешнеполитическими интересами России.</w:t>
      </w:r>
    </w:p>
    <w:p w:rsidR="000E2AD4" w:rsidRPr="00370FF7" w:rsidRDefault="000E2AD4" w:rsidP="000E2AD4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370FF7">
        <w:rPr>
          <w:rFonts w:ascii="Times New Roman" w:hAnsi="Times New Roman"/>
          <w:b/>
          <w:sz w:val="24"/>
          <w:szCs w:val="24"/>
        </w:rPr>
        <w:t>Цель работы</w:t>
      </w:r>
      <w:r w:rsidRPr="00370FF7">
        <w:rPr>
          <w:rFonts w:ascii="Times New Roman" w:hAnsi="Times New Roman"/>
          <w:sz w:val="24"/>
          <w:szCs w:val="24"/>
        </w:rPr>
        <w:t xml:space="preserve"> заключается в комплексном исследовании и анализе транзита через порты Прибалтики с учетом внешнеполитических</w:t>
      </w:r>
      <w:r w:rsidR="00172B29">
        <w:rPr>
          <w:rFonts w:ascii="Times New Roman" w:hAnsi="Times New Roman"/>
          <w:sz w:val="24"/>
          <w:szCs w:val="24"/>
        </w:rPr>
        <w:t> </w:t>
      </w:r>
      <w:r w:rsidRPr="00370FF7">
        <w:rPr>
          <w:rFonts w:ascii="Times New Roman" w:hAnsi="Times New Roman"/>
          <w:sz w:val="24"/>
          <w:szCs w:val="24"/>
        </w:rPr>
        <w:t>интересов Российской Федерации.</w:t>
      </w:r>
    </w:p>
    <w:p w:rsidR="000E2AD4" w:rsidRPr="00370FF7" w:rsidRDefault="000E2AD4" w:rsidP="000E2AD4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370FF7">
        <w:rPr>
          <w:rFonts w:ascii="Times New Roman" w:hAnsi="Times New Roman"/>
          <w:sz w:val="24"/>
          <w:szCs w:val="24"/>
        </w:rPr>
        <w:t xml:space="preserve">Для достижения поставленной цели были решены следующие </w:t>
      </w:r>
      <w:r w:rsidRPr="00370FF7">
        <w:rPr>
          <w:rFonts w:ascii="Times New Roman" w:hAnsi="Times New Roman"/>
          <w:b/>
          <w:sz w:val="24"/>
          <w:szCs w:val="24"/>
        </w:rPr>
        <w:t>задачи:</w:t>
      </w:r>
    </w:p>
    <w:p w:rsidR="000E2AD4" w:rsidRPr="00370FF7" w:rsidRDefault="000E2AD4" w:rsidP="000E2AD4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370FF7">
        <w:rPr>
          <w:rFonts w:ascii="Times New Roman" w:hAnsi="Times New Roman"/>
          <w:sz w:val="24"/>
          <w:szCs w:val="24"/>
        </w:rPr>
        <w:t xml:space="preserve">1) Дана общая характеристика транзитной политики России в </w:t>
      </w:r>
      <w:r>
        <w:rPr>
          <w:rFonts w:ascii="Times New Roman" w:hAnsi="Times New Roman"/>
          <w:sz w:val="24"/>
          <w:szCs w:val="24"/>
        </w:rPr>
        <w:t>Балтийском регионе</w:t>
      </w:r>
      <w:r w:rsidRPr="00370FF7">
        <w:rPr>
          <w:rFonts w:ascii="Times New Roman" w:hAnsi="Times New Roman"/>
          <w:sz w:val="24"/>
          <w:szCs w:val="24"/>
        </w:rPr>
        <w:t>;</w:t>
      </w:r>
    </w:p>
    <w:p w:rsidR="000E2AD4" w:rsidRPr="00370FF7" w:rsidRDefault="000E2AD4" w:rsidP="000E2AD4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370FF7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 Проведен анализ </w:t>
      </w:r>
      <w:r w:rsidRPr="00370FF7">
        <w:rPr>
          <w:rFonts w:ascii="Times New Roman" w:hAnsi="Times New Roman"/>
          <w:sz w:val="24"/>
          <w:szCs w:val="24"/>
        </w:rPr>
        <w:t>правово</w:t>
      </w:r>
      <w:r>
        <w:rPr>
          <w:rFonts w:ascii="Times New Roman" w:hAnsi="Times New Roman"/>
          <w:sz w:val="24"/>
          <w:szCs w:val="24"/>
        </w:rPr>
        <w:t>го</w:t>
      </w:r>
      <w:r w:rsidRPr="00370FF7">
        <w:rPr>
          <w:rFonts w:ascii="Times New Roman" w:hAnsi="Times New Roman"/>
          <w:sz w:val="24"/>
          <w:szCs w:val="24"/>
        </w:rPr>
        <w:t xml:space="preserve"> регулировани</w:t>
      </w:r>
      <w:r>
        <w:rPr>
          <w:rFonts w:ascii="Times New Roman" w:hAnsi="Times New Roman"/>
          <w:sz w:val="24"/>
          <w:szCs w:val="24"/>
        </w:rPr>
        <w:t>я</w:t>
      </w:r>
      <w:r w:rsidRPr="00370FF7">
        <w:rPr>
          <w:rFonts w:ascii="Times New Roman" w:hAnsi="Times New Roman"/>
          <w:sz w:val="24"/>
          <w:szCs w:val="24"/>
        </w:rPr>
        <w:t xml:space="preserve"> транзитной политики Российской Федерации в Балтийском регионе;</w:t>
      </w:r>
    </w:p>
    <w:p w:rsidR="000E2AD4" w:rsidRPr="00370FF7" w:rsidRDefault="000E2AD4" w:rsidP="000E2AD4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370FF7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> </w:t>
      </w:r>
      <w:r w:rsidRPr="00370FF7">
        <w:rPr>
          <w:rFonts w:ascii="Times New Roman" w:hAnsi="Times New Roman"/>
          <w:sz w:val="24"/>
          <w:szCs w:val="24"/>
        </w:rPr>
        <w:t>Определены внешнеполитические интересы России во взаимосвязи с транзитом через порты Прибалтики;</w:t>
      </w:r>
    </w:p>
    <w:p w:rsidR="000E2AD4" w:rsidRPr="00370FF7" w:rsidRDefault="000E2AD4" w:rsidP="000E2AD4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370FF7">
        <w:rPr>
          <w:rFonts w:ascii="Times New Roman" w:hAnsi="Times New Roman"/>
          <w:sz w:val="24"/>
          <w:szCs w:val="24"/>
        </w:rPr>
        <w:t>4) Раскрыто определение и выработана классификация морских портов;</w:t>
      </w:r>
    </w:p>
    <w:p w:rsidR="000E2AD4" w:rsidRPr="00370FF7" w:rsidRDefault="000E2AD4" w:rsidP="000E2AD4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370FF7">
        <w:rPr>
          <w:rFonts w:ascii="Times New Roman" w:hAnsi="Times New Roman"/>
          <w:sz w:val="24"/>
          <w:szCs w:val="24"/>
        </w:rPr>
        <w:t>5) Проанализирована роль морских портов в международном товарно-транспортном потоке;</w:t>
      </w:r>
    </w:p>
    <w:p w:rsidR="000E2AD4" w:rsidRPr="00370FF7" w:rsidRDefault="000E2AD4" w:rsidP="000E2AD4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370FF7">
        <w:rPr>
          <w:rFonts w:ascii="Times New Roman" w:hAnsi="Times New Roman"/>
          <w:sz w:val="24"/>
          <w:szCs w:val="24"/>
        </w:rPr>
        <w:t>7) Произведена оценка конкурентоспособности портов Балтийского региона в настоящее время;</w:t>
      </w:r>
    </w:p>
    <w:p w:rsidR="000E2AD4" w:rsidRPr="00370FF7" w:rsidRDefault="000E2AD4" w:rsidP="000E2AD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370FF7">
        <w:rPr>
          <w:rFonts w:ascii="Times New Roman" w:hAnsi="Times New Roman"/>
          <w:sz w:val="24"/>
          <w:szCs w:val="24"/>
        </w:rPr>
        <w:t>8) </w:t>
      </w:r>
      <w:r w:rsidRPr="00370FF7">
        <w:rPr>
          <w:rFonts w:ascii="Times New Roman" w:eastAsia="Times New Roman" w:hAnsi="Times New Roman"/>
          <w:sz w:val="24"/>
          <w:szCs w:val="24"/>
          <w:lang w:eastAsia="ru-RU"/>
        </w:rPr>
        <w:t>Систематизированы экономические показатели транзита через порты Прибалтики для о</w:t>
      </w:r>
      <w:r w:rsidRPr="00370FF7">
        <w:rPr>
          <w:rFonts w:ascii="Times New Roman" w:hAnsi="Times New Roman"/>
          <w:sz w:val="24"/>
          <w:szCs w:val="24"/>
        </w:rPr>
        <w:t>пределения того, какое значение для экономики России и стран Прибалтики имеет транзит через порты Балтийского моря.</w:t>
      </w:r>
    </w:p>
    <w:p w:rsidR="000E2AD4" w:rsidRPr="00370FF7" w:rsidRDefault="000E2AD4" w:rsidP="000E2AD4">
      <w:pPr>
        <w:spacing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FF7">
        <w:rPr>
          <w:rFonts w:ascii="Times New Roman" w:hAnsi="Times New Roman"/>
          <w:sz w:val="24"/>
          <w:szCs w:val="24"/>
        </w:rPr>
        <w:t>9)</w:t>
      </w:r>
      <w:r w:rsidRPr="00370FF7">
        <w:rPr>
          <w:rFonts w:ascii="Times New Roman" w:eastAsia="Times New Roman" w:hAnsi="Times New Roman"/>
          <w:sz w:val="24"/>
          <w:szCs w:val="24"/>
          <w:lang w:eastAsia="ru-RU"/>
        </w:rPr>
        <w:t> Сделан прогноз относительно перспектив развития транзита через порты Прибалтики и России, определена возможная стратегия поведения Российской Федерации, исходя из ее внешнеполитических интересов в Балтийском регионе.</w:t>
      </w:r>
    </w:p>
    <w:p w:rsidR="000E2AD4" w:rsidRPr="00370FF7" w:rsidRDefault="000E2AD4" w:rsidP="000E2AD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370FF7">
        <w:rPr>
          <w:rFonts w:ascii="Times New Roman" w:hAnsi="Times New Roman"/>
          <w:sz w:val="24"/>
          <w:szCs w:val="24"/>
        </w:rPr>
        <w:t>Необходимо отметить, что данная тема мало и</w:t>
      </w:r>
      <w:r>
        <w:rPr>
          <w:rFonts w:ascii="Times New Roman" w:hAnsi="Times New Roman"/>
          <w:sz w:val="24"/>
          <w:szCs w:val="24"/>
        </w:rPr>
        <w:t>сследована</w:t>
      </w:r>
      <w:r w:rsidRPr="00370FF7">
        <w:rPr>
          <w:rFonts w:ascii="Times New Roman" w:hAnsi="Times New Roman"/>
          <w:sz w:val="24"/>
          <w:szCs w:val="24"/>
        </w:rPr>
        <w:t xml:space="preserve"> и требует тщательного изучения. </w:t>
      </w:r>
      <w:r>
        <w:rPr>
          <w:rFonts w:ascii="Times New Roman" w:hAnsi="Times New Roman"/>
          <w:sz w:val="24"/>
          <w:szCs w:val="24"/>
        </w:rPr>
        <w:t>Несмотря на то, что</w:t>
      </w:r>
      <w:r w:rsidRPr="00370FF7">
        <w:rPr>
          <w:rFonts w:ascii="Times New Roman" w:hAnsi="Times New Roman"/>
          <w:sz w:val="24"/>
          <w:szCs w:val="24"/>
        </w:rPr>
        <w:t xml:space="preserve"> вопросам Балтийского региона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0FF7">
        <w:rPr>
          <w:rFonts w:ascii="Times New Roman" w:hAnsi="Times New Roman"/>
          <w:sz w:val="24"/>
          <w:szCs w:val="24"/>
        </w:rPr>
        <w:t>уделяется много внимания в</w:t>
      </w:r>
      <w:r>
        <w:rPr>
          <w:rFonts w:ascii="Times New Roman" w:hAnsi="Times New Roman"/>
          <w:sz w:val="24"/>
          <w:szCs w:val="24"/>
        </w:rPr>
        <w:t> </w:t>
      </w:r>
      <w:r w:rsidRPr="00370FF7">
        <w:rPr>
          <w:rFonts w:ascii="Times New Roman" w:hAnsi="Times New Roman"/>
          <w:sz w:val="24"/>
          <w:szCs w:val="24"/>
        </w:rPr>
        <w:t>прессе, системно</w:t>
      </w:r>
      <w:r>
        <w:rPr>
          <w:rFonts w:ascii="Times New Roman" w:hAnsi="Times New Roman"/>
          <w:sz w:val="24"/>
          <w:szCs w:val="24"/>
        </w:rPr>
        <w:t>е</w:t>
      </w:r>
      <w:r w:rsidRPr="00370FF7">
        <w:rPr>
          <w:rFonts w:ascii="Times New Roman" w:hAnsi="Times New Roman"/>
          <w:sz w:val="24"/>
          <w:szCs w:val="24"/>
        </w:rPr>
        <w:t xml:space="preserve"> научно</w:t>
      </w:r>
      <w:r>
        <w:rPr>
          <w:rFonts w:ascii="Times New Roman" w:hAnsi="Times New Roman"/>
          <w:sz w:val="24"/>
          <w:szCs w:val="24"/>
        </w:rPr>
        <w:t>е</w:t>
      </w:r>
      <w:r w:rsidRPr="00370FF7">
        <w:rPr>
          <w:rFonts w:ascii="Times New Roman" w:hAnsi="Times New Roman"/>
          <w:sz w:val="24"/>
          <w:szCs w:val="24"/>
        </w:rPr>
        <w:t xml:space="preserve"> изучени</w:t>
      </w:r>
      <w:r>
        <w:rPr>
          <w:rFonts w:ascii="Times New Roman" w:hAnsi="Times New Roman"/>
          <w:sz w:val="24"/>
          <w:szCs w:val="24"/>
        </w:rPr>
        <w:t>е</w:t>
      </w:r>
      <w:r w:rsidRPr="00370FF7">
        <w:rPr>
          <w:rFonts w:ascii="Times New Roman" w:hAnsi="Times New Roman"/>
          <w:sz w:val="24"/>
          <w:szCs w:val="24"/>
        </w:rPr>
        <w:t xml:space="preserve"> данног</w:t>
      </w:r>
      <w:r>
        <w:rPr>
          <w:rFonts w:ascii="Times New Roman" w:hAnsi="Times New Roman"/>
          <w:sz w:val="24"/>
          <w:szCs w:val="24"/>
        </w:rPr>
        <w:t>о</w:t>
      </w:r>
      <w:r w:rsidRPr="00370F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отсутствует.</w:t>
      </w:r>
    </w:p>
    <w:p w:rsidR="000E2AD4" w:rsidRPr="00370FF7" w:rsidRDefault="000E2AD4" w:rsidP="000E2AD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370FF7">
        <w:rPr>
          <w:rFonts w:ascii="Times New Roman" w:hAnsi="Times New Roman"/>
          <w:b/>
          <w:sz w:val="24"/>
          <w:szCs w:val="24"/>
        </w:rPr>
        <w:lastRenderedPageBreak/>
        <w:t>Теоретическая значимость исследования</w:t>
      </w:r>
      <w:r w:rsidRPr="00370FF7">
        <w:rPr>
          <w:rFonts w:ascii="Times New Roman" w:hAnsi="Times New Roman"/>
          <w:sz w:val="24"/>
          <w:szCs w:val="24"/>
        </w:rPr>
        <w:t xml:space="preserve"> заключается в расширении и углублении представлений о роли транзита в Балтийском регионе и его значении в системе национальных внешнеполитических интересов Российской Федерации.</w:t>
      </w:r>
    </w:p>
    <w:p w:rsidR="000E2AD4" w:rsidRPr="00370FF7" w:rsidRDefault="000E2AD4" w:rsidP="000E2AD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370FF7">
        <w:rPr>
          <w:rFonts w:ascii="Times New Roman" w:hAnsi="Times New Roman"/>
          <w:b/>
          <w:sz w:val="24"/>
          <w:szCs w:val="24"/>
        </w:rPr>
        <w:t>Практическая значимость исследования</w:t>
      </w:r>
      <w:r w:rsidRPr="00370FF7">
        <w:rPr>
          <w:rFonts w:ascii="Times New Roman" w:hAnsi="Times New Roman"/>
          <w:sz w:val="24"/>
          <w:szCs w:val="24"/>
        </w:rPr>
        <w:t xml:space="preserve"> определяется возможностью широкого применения полученных результатов и выводов в экономике, геополитике применительно к региону Балтийского моря. Ценность данного научного исследования заключается в том, что оно может использоваться в качестве разработки в учебных курсах, семинарах при изучении Балтийского региона. Данные исследования могут быть использованы компетентными органами при утверждении внешнеполитического курса Российской Федерации.</w:t>
      </w:r>
      <w:r w:rsidRPr="00370FF7">
        <w:rPr>
          <w:rFonts w:ascii="Times New Roman" w:hAnsi="Times New Roman"/>
          <w:sz w:val="24"/>
          <w:szCs w:val="24"/>
        </w:rPr>
        <w:tab/>
      </w:r>
    </w:p>
    <w:p w:rsidR="000E2AD4" w:rsidRPr="00370FF7" w:rsidRDefault="000E2AD4" w:rsidP="000E2AD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AD72D0">
        <w:rPr>
          <w:rFonts w:ascii="Times New Roman" w:hAnsi="Times New Roman"/>
          <w:b/>
          <w:sz w:val="24"/>
          <w:szCs w:val="24"/>
        </w:rPr>
        <w:t>Источниковая</w:t>
      </w:r>
      <w:proofErr w:type="spellEnd"/>
      <w:r w:rsidRPr="00AD72D0">
        <w:rPr>
          <w:rFonts w:ascii="Times New Roman" w:hAnsi="Times New Roman"/>
          <w:b/>
          <w:sz w:val="24"/>
          <w:szCs w:val="24"/>
        </w:rPr>
        <w:t xml:space="preserve"> база исследования.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0FF7">
        <w:rPr>
          <w:rFonts w:ascii="Times New Roman" w:hAnsi="Times New Roman"/>
          <w:sz w:val="24"/>
          <w:szCs w:val="24"/>
        </w:rPr>
        <w:t>При написании магистерской диссертации был осуществлен анализ документов, статистических данных, материалов прессы, аналитических статей, монографий 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70FF7">
        <w:rPr>
          <w:rFonts w:ascii="Times New Roman" w:hAnsi="Times New Roman"/>
          <w:sz w:val="24"/>
          <w:szCs w:val="24"/>
        </w:rPr>
        <w:t>материалов</w:t>
      </w:r>
      <w:proofErr w:type="gramEnd"/>
      <w:r w:rsidRPr="00370FF7">
        <w:rPr>
          <w:rFonts w:ascii="Times New Roman" w:hAnsi="Times New Roman"/>
          <w:sz w:val="24"/>
          <w:szCs w:val="24"/>
        </w:rPr>
        <w:t xml:space="preserve"> круглых столов, российской и</w:t>
      </w:r>
      <w:r>
        <w:rPr>
          <w:rFonts w:ascii="Times New Roman" w:hAnsi="Times New Roman"/>
          <w:sz w:val="24"/>
          <w:szCs w:val="24"/>
        </w:rPr>
        <w:t> </w:t>
      </w:r>
      <w:r w:rsidRPr="00370FF7">
        <w:rPr>
          <w:rFonts w:ascii="Times New Roman" w:hAnsi="Times New Roman"/>
          <w:sz w:val="24"/>
          <w:szCs w:val="24"/>
        </w:rPr>
        <w:t>зарубежной периодики, научных журналов и интернет – изданий</w:t>
      </w:r>
      <w:r>
        <w:rPr>
          <w:rFonts w:ascii="Times New Roman" w:hAnsi="Times New Roman"/>
          <w:sz w:val="24"/>
          <w:szCs w:val="24"/>
        </w:rPr>
        <w:t>.</w:t>
      </w:r>
      <w:r w:rsidRPr="00370F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370FF7">
        <w:rPr>
          <w:rFonts w:ascii="Times New Roman" w:hAnsi="Times New Roman"/>
          <w:sz w:val="24"/>
          <w:szCs w:val="24"/>
        </w:rPr>
        <w:t xml:space="preserve">роме этого, были </w:t>
      </w:r>
      <w:r>
        <w:rPr>
          <w:rFonts w:ascii="Times New Roman" w:hAnsi="Times New Roman"/>
          <w:sz w:val="24"/>
          <w:szCs w:val="24"/>
        </w:rPr>
        <w:t xml:space="preserve">проанализированы </w:t>
      </w:r>
      <w:r w:rsidRPr="00370FF7">
        <w:rPr>
          <w:rFonts w:ascii="Times New Roman" w:hAnsi="Times New Roman"/>
          <w:sz w:val="24"/>
          <w:szCs w:val="24"/>
        </w:rPr>
        <w:t>нормативн</w:t>
      </w:r>
      <w:r>
        <w:rPr>
          <w:rFonts w:ascii="Times New Roman" w:hAnsi="Times New Roman"/>
          <w:sz w:val="24"/>
          <w:szCs w:val="24"/>
        </w:rPr>
        <w:t>о -</w:t>
      </w:r>
      <w:r w:rsidRPr="00370FF7">
        <w:rPr>
          <w:rFonts w:ascii="Times New Roman" w:hAnsi="Times New Roman"/>
          <w:sz w:val="24"/>
          <w:szCs w:val="24"/>
        </w:rPr>
        <w:t xml:space="preserve"> правовые акты, </w:t>
      </w:r>
      <w:r>
        <w:rPr>
          <w:rFonts w:ascii="Times New Roman" w:hAnsi="Times New Roman"/>
          <w:sz w:val="24"/>
          <w:szCs w:val="24"/>
        </w:rPr>
        <w:t xml:space="preserve">изучены </w:t>
      </w:r>
      <w:r w:rsidRPr="00370FF7">
        <w:rPr>
          <w:rFonts w:ascii="Times New Roman" w:hAnsi="Times New Roman"/>
          <w:sz w:val="24"/>
          <w:szCs w:val="24"/>
        </w:rPr>
        <w:t>материалы с сайтов Ассоциации морских портов России, Российской ассоциации прибалтийских исследований и пр</w:t>
      </w:r>
      <w:r>
        <w:rPr>
          <w:rFonts w:ascii="Times New Roman" w:hAnsi="Times New Roman"/>
          <w:sz w:val="24"/>
          <w:szCs w:val="24"/>
        </w:rPr>
        <w:t>очих</w:t>
      </w:r>
      <w:r w:rsidRPr="00370FF7">
        <w:rPr>
          <w:rFonts w:ascii="Times New Roman" w:hAnsi="Times New Roman"/>
          <w:sz w:val="24"/>
          <w:szCs w:val="24"/>
        </w:rPr>
        <w:t>.</w:t>
      </w:r>
    </w:p>
    <w:p w:rsidR="000E2AD4" w:rsidRPr="00370FF7" w:rsidRDefault="000E2AD4" w:rsidP="000E2AD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370FF7">
        <w:rPr>
          <w:rFonts w:ascii="Times New Roman" w:hAnsi="Times New Roman"/>
          <w:b/>
          <w:sz w:val="24"/>
          <w:szCs w:val="24"/>
        </w:rPr>
        <w:t>Теоретическую основу</w:t>
      </w:r>
      <w:r w:rsidRPr="00370FF7">
        <w:rPr>
          <w:rFonts w:ascii="Times New Roman" w:hAnsi="Times New Roman"/>
          <w:sz w:val="24"/>
          <w:szCs w:val="24"/>
        </w:rPr>
        <w:t xml:space="preserve"> для написания настоящей работы составили работы Н.М. </w:t>
      </w:r>
      <w:proofErr w:type="spellStart"/>
      <w:r w:rsidRPr="00370FF7">
        <w:rPr>
          <w:rFonts w:ascii="Times New Roman" w:hAnsi="Times New Roman"/>
          <w:sz w:val="24"/>
          <w:szCs w:val="24"/>
        </w:rPr>
        <w:t>Межевича</w:t>
      </w:r>
      <w:proofErr w:type="spellEnd"/>
      <w:r w:rsidRPr="00370FF7">
        <w:rPr>
          <w:rFonts w:ascii="Times New Roman" w:hAnsi="Times New Roman"/>
          <w:sz w:val="24"/>
          <w:szCs w:val="24"/>
        </w:rPr>
        <w:t xml:space="preserve">, С.Я. Черняка, М.Д. Портнягиной, А.Ю. </w:t>
      </w:r>
      <w:proofErr w:type="spellStart"/>
      <w:r w:rsidRPr="00370FF7">
        <w:rPr>
          <w:rFonts w:ascii="Times New Roman" w:hAnsi="Times New Roman"/>
          <w:sz w:val="24"/>
          <w:szCs w:val="24"/>
        </w:rPr>
        <w:t>Щербанина</w:t>
      </w:r>
      <w:proofErr w:type="spellEnd"/>
      <w:r w:rsidRPr="00370FF7">
        <w:rPr>
          <w:rFonts w:ascii="Times New Roman" w:hAnsi="Times New Roman"/>
          <w:sz w:val="24"/>
          <w:szCs w:val="24"/>
        </w:rPr>
        <w:t xml:space="preserve">, А.А. </w:t>
      </w:r>
      <w:proofErr w:type="spellStart"/>
      <w:r w:rsidRPr="00370FF7">
        <w:rPr>
          <w:rFonts w:ascii="Times New Roman" w:hAnsi="Times New Roman"/>
          <w:sz w:val="24"/>
          <w:szCs w:val="24"/>
        </w:rPr>
        <w:t>Сергунина</w:t>
      </w:r>
      <w:proofErr w:type="spellEnd"/>
      <w:r w:rsidRPr="00370FF7">
        <w:rPr>
          <w:rFonts w:ascii="Times New Roman" w:hAnsi="Times New Roman"/>
          <w:sz w:val="24"/>
          <w:szCs w:val="24"/>
        </w:rPr>
        <w:t>, С.С. </w:t>
      </w:r>
      <w:proofErr w:type="spellStart"/>
      <w:r w:rsidRPr="00370FF7">
        <w:rPr>
          <w:rFonts w:ascii="Times New Roman" w:hAnsi="Times New Roman"/>
          <w:sz w:val="24"/>
          <w:szCs w:val="24"/>
        </w:rPr>
        <w:t>Лачинского</w:t>
      </w:r>
      <w:proofErr w:type="spellEnd"/>
      <w:r w:rsidRPr="00370FF7">
        <w:rPr>
          <w:rFonts w:ascii="Times New Roman" w:hAnsi="Times New Roman"/>
          <w:sz w:val="24"/>
          <w:szCs w:val="24"/>
        </w:rPr>
        <w:t xml:space="preserve">, И.В. Семеновой, </w:t>
      </w:r>
      <w:proofErr w:type="gramStart"/>
      <w:r w:rsidRPr="00370FF7">
        <w:rPr>
          <w:rFonts w:ascii="Times New Roman" w:hAnsi="Times New Roman"/>
          <w:sz w:val="24"/>
          <w:szCs w:val="24"/>
        </w:rPr>
        <w:t>Дж</w:t>
      </w:r>
      <w:proofErr w:type="gramEnd"/>
      <w:r w:rsidRPr="00370FF7">
        <w:rPr>
          <w:rFonts w:ascii="Times New Roman" w:hAnsi="Times New Roman"/>
          <w:sz w:val="24"/>
          <w:szCs w:val="24"/>
        </w:rPr>
        <w:t>. Фридмана и др</w:t>
      </w:r>
      <w:r>
        <w:rPr>
          <w:rFonts w:ascii="Times New Roman" w:hAnsi="Times New Roman"/>
          <w:sz w:val="24"/>
          <w:szCs w:val="24"/>
        </w:rPr>
        <w:t>угие</w:t>
      </w:r>
    </w:p>
    <w:p w:rsidR="000E2AD4" w:rsidRPr="00370FF7" w:rsidRDefault="000E2AD4" w:rsidP="000E2AD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370FF7">
        <w:rPr>
          <w:rFonts w:ascii="Times New Roman" w:hAnsi="Times New Roman"/>
          <w:b/>
          <w:sz w:val="24"/>
          <w:szCs w:val="24"/>
        </w:rPr>
        <w:t>Методологической основой</w:t>
      </w:r>
      <w:r w:rsidRPr="00370FF7">
        <w:rPr>
          <w:rFonts w:ascii="Times New Roman" w:hAnsi="Times New Roman"/>
          <w:sz w:val="24"/>
          <w:szCs w:val="24"/>
        </w:rPr>
        <w:t xml:space="preserve"> дипломной работы явился системный междисциплинарный подход, позволяющий использовать теоретические положения геополитики, экономики, политологии, географии, истории и других наук.</w:t>
      </w:r>
    </w:p>
    <w:p w:rsidR="000E2AD4" w:rsidRPr="00370FF7" w:rsidRDefault="000E2AD4" w:rsidP="000E2AD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370FF7">
        <w:rPr>
          <w:rFonts w:ascii="Times New Roman" w:hAnsi="Times New Roman"/>
          <w:sz w:val="24"/>
          <w:szCs w:val="24"/>
        </w:rPr>
        <w:t xml:space="preserve">В ходе исследования применялись следующие научные </w:t>
      </w:r>
      <w:r w:rsidRPr="00370FF7">
        <w:rPr>
          <w:rFonts w:ascii="Times New Roman" w:hAnsi="Times New Roman"/>
          <w:b/>
          <w:sz w:val="24"/>
          <w:szCs w:val="24"/>
        </w:rPr>
        <w:t>методы</w:t>
      </w:r>
      <w:r w:rsidRPr="00370FF7">
        <w:rPr>
          <w:rFonts w:ascii="Times New Roman" w:hAnsi="Times New Roman"/>
          <w:sz w:val="24"/>
          <w:szCs w:val="24"/>
        </w:rPr>
        <w:t>: анализ, синтез, индукция, дедукция, исторический метод, сравнение, системный метод, метод прогнозирования, структурно-функциональный и логический метод</w:t>
      </w:r>
      <w:r>
        <w:rPr>
          <w:rFonts w:ascii="Times New Roman" w:hAnsi="Times New Roman"/>
          <w:sz w:val="24"/>
          <w:szCs w:val="24"/>
        </w:rPr>
        <w:t>, метод статистического анализа</w:t>
      </w:r>
      <w:r w:rsidRPr="00370FF7">
        <w:rPr>
          <w:rFonts w:ascii="Times New Roman" w:hAnsi="Times New Roman"/>
          <w:sz w:val="24"/>
          <w:szCs w:val="24"/>
        </w:rPr>
        <w:t>.</w:t>
      </w:r>
      <w:proofErr w:type="gramEnd"/>
    </w:p>
    <w:p w:rsidR="000E2AD4" w:rsidRPr="00370FF7" w:rsidRDefault="000E2AD4" w:rsidP="000E2AD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370FF7">
        <w:rPr>
          <w:rFonts w:ascii="Times New Roman" w:hAnsi="Times New Roman"/>
          <w:b/>
          <w:sz w:val="24"/>
          <w:szCs w:val="24"/>
        </w:rPr>
        <w:t>Структура</w:t>
      </w:r>
      <w:r w:rsidRPr="00370FF7">
        <w:rPr>
          <w:rFonts w:ascii="Times New Roman" w:hAnsi="Times New Roman"/>
          <w:sz w:val="24"/>
          <w:szCs w:val="24"/>
        </w:rPr>
        <w:t xml:space="preserve"> работы определяется поставленными целями исследования и состоит из введения, трех глав, объединяющих 9 параграфов, заключения и списка использованных источников и литературы.</w:t>
      </w:r>
    </w:p>
    <w:p w:rsidR="000E2AD4" w:rsidRPr="00370FF7" w:rsidRDefault="000E2AD4" w:rsidP="000E2AD4">
      <w:pPr>
        <w:spacing w:after="200" w:line="360" w:lineRule="auto"/>
        <w:rPr>
          <w:rFonts w:ascii="Times New Roman" w:hAnsi="Times New Roman"/>
          <w:sz w:val="24"/>
          <w:szCs w:val="24"/>
        </w:rPr>
      </w:pPr>
      <w:r w:rsidRPr="00370FF7">
        <w:rPr>
          <w:rFonts w:ascii="Times New Roman" w:hAnsi="Times New Roman"/>
          <w:sz w:val="24"/>
          <w:szCs w:val="24"/>
        </w:rPr>
        <w:br w:type="page"/>
      </w:r>
    </w:p>
    <w:p w:rsidR="000E2AD4" w:rsidRPr="00370FF7" w:rsidRDefault="000E2AD4" w:rsidP="000E2AD4">
      <w:pPr>
        <w:rPr>
          <w:rFonts w:ascii="Times New Roman" w:hAnsi="Times New Roman"/>
          <w:sz w:val="28"/>
          <w:szCs w:val="28"/>
        </w:rPr>
      </w:pPr>
      <w:r w:rsidRPr="00370FF7">
        <w:rPr>
          <w:rFonts w:ascii="Times New Roman" w:hAnsi="Times New Roman"/>
          <w:b/>
          <w:sz w:val="28"/>
          <w:szCs w:val="28"/>
        </w:rPr>
        <w:lastRenderedPageBreak/>
        <w:t>ГЛАВА 1. ТРАНЗИТНАЯ ПОЛИТИКА РОССИИ В ПРИБАЛТИКЕ</w:t>
      </w:r>
    </w:p>
    <w:p w:rsidR="000E2AD4" w:rsidRPr="00370FF7" w:rsidRDefault="000E2AD4" w:rsidP="000E2AD4">
      <w:pPr>
        <w:shd w:val="clear" w:color="auto" w:fill="FFFFFF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0E2AD4" w:rsidRPr="00370FF7" w:rsidRDefault="000E2AD4" w:rsidP="000E2AD4">
      <w:pPr>
        <w:pStyle w:val="af"/>
        <w:numPr>
          <w:ilvl w:val="1"/>
          <w:numId w:val="2"/>
        </w:numPr>
        <w:shd w:val="clear" w:color="auto" w:fill="FFFFFF"/>
        <w:suppressAutoHyphens w:val="0"/>
        <w:spacing w:before="0" w:after="0"/>
        <w:ind w:left="567" w:hanging="709"/>
        <w:jc w:val="center"/>
        <w:rPr>
          <w:b/>
          <w:color w:val="000000" w:themeColor="text1"/>
          <w:sz w:val="28"/>
          <w:szCs w:val="28"/>
        </w:rPr>
      </w:pPr>
      <w:r w:rsidRPr="00370FF7">
        <w:rPr>
          <w:b/>
          <w:color w:val="000000" w:themeColor="text1"/>
          <w:sz w:val="28"/>
          <w:szCs w:val="28"/>
        </w:rPr>
        <w:t>Общая характеристика транзитной политики России</w:t>
      </w:r>
      <w:r>
        <w:rPr>
          <w:b/>
          <w:color w:val="000000" w:themeColor="text1"/>
          <w:sz w:val="28"/>
          <w:szCs w:val="28"/>
        </w:rPr>
        <w:t xml:space="preserve"> </w:t>
      </w:r>
    </w:p>
    <w:p w:rsidR="000E2AD4" w:rsidRPr="00370FF7" w:rsidRDefault="000E2AD4" w:rsidP="000E2AD4">
      <w:pPr>
        <w:pStyle w:val="af"/>
        <w:shd w:val="clear" w:color="auto" w:fill="FFFFFF"/>
        <w:suppressAutoHyphens w:val="0"/>
        <w:spacing w:before="0" w:after="0"/>
        <w:ind w:left="567"/>
        <w:jc w:val="center"/>
        <w:rPr>
          <w:b/>
          <w:color w:val="FF0000"/>
          <w:sz w:val="28"/>
          <w:szCs w:val="28"/>
        </w:rPr>
      </w:pPr>
    </w:p>
    <w:p w:rsidR="000E2AD4" w:rsidRPr="00370FF7" w:rsidRDefault="000E2AD4" w:rsidP="000E2AD4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bookmarkStart w:id="0" w:name="_Toc387703346"/>
      <w:r w:rsidRPr="00AD72D0">
        <w:rPr>
          <w:rFonts w:ascii="Times New Roman" w:hAnsi="Times New Roman"/>
          <w:sz w:val="24"/>
          <w:szCs w:val="24"/>
        </w:rPr>
        <w:t>Для того</w:t>
      </w:r>
      <w:proofErr w:type="gramStart"/>
      <w:r w:rsidRPr="00AD72D0">
        <w:rPr>
          <w:rFonts w:ascii="Times New Roman" w:hAnsi="Times New Roman"/>
          <w:sz w:val="24"/>
          <w:szCs w:val="24"/>
        </w:rPr>
        <w:t>,</w:t>
      </w:r>
      <w:proofErr w:type="gramEnd"/>
      <w:r w:rsidRPr="00AD72D0">
        <w:rPr>
          <w:rFonts w:ascii="Times New Roman" w:hAnsi="Times New Roman"/>
          <w:sz w:val="24"/>
          <w:szCs w:val="24"/>
        </w:rPr>
        <w:t xml:space="preserve"> чтобы охарактеризовать транзитную политику России в </w:t>
      </w:r>
      <w:r>
        <w:rPr>
          <w:rFonts w:ascii="Times New Roman" w:hAnsi="Times New Roman"/>
          <w:sz w:val="24"/>
          <w:szCs w:val="24"/>
        </w:rPr>
        <w:t>Балтийском регионе</w:t>
      </w:r>
      <w:r w:rsidRPr="00AD72D0">
        <w:rPr>
          <w:rFonts w:ascii="Times New Roman" w:hAnsi="Times New Roman"/>
          <w:sz w:val="24"/>
          <w:szCs w:val="24"/>
        </w:rPr>
        <w:t>, необходимо выяснить, что представляет собой государственная политика в целом, дать определение транзита и транзитной политики, обозначить ее основные категории и элементы, методы регулирования, выявить взаимосвязь между экономикой и</w:t>
      </w:r>
      <w:r>
        <w:rPr>
          <w:rFonts w:ascii="Times New Roman" w:hAnsi="Times New Roman"/>
          <w:sz w:val="24"/>
          <w:szCs w:val="24"/>
        </w:rPr>
        <w:t> </w:t>
      </w:r>
      <w:r w:rsidRPr="00AD72D0">
        <w:rPr>
          <w:rFonts w:ascii="Times New Roman" w:hAnsi="Times New Roman"/>
          <w:sz w:val="24"/>
          <w:szCs w:val="24"/>
        </w:rPr>
        <w:t>политикой в контексте осуществления международных транзитных связей.</w:t>
      </w:r>
    </w:p>
    <w:p w:rsidR="000E2AD4" w:rsidRPr="00370FF7" w:rsidRDefault="000E2AD4" w:rsidP="000E2AD4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370FF7">
        <w:rPr>
          <w:rFonts w:ascii="Times New Roman" w:hAnsi="Times New Roman"/>
          <w:sz w:val="24"/>
          <w:szCs w:val="24"/>
        </w:rPr>
        <w:t xml:space="preserve">В научной литературе можно встретить следующее определение </w:t>
      </w:r>
      <w:r w:rsidRPr="00370FF7">
        <w:rPr>
          <w:rFonts w:ascii="Times New Roman" w:hAnsi="Times New Roman"/>
          <w:sz w:val="24"/>
          <w:szCs w:val="24"/>
        </w:rPr>
        <w:br/>
      </w:r>
      <w:r w:rsidRPr="00370FF7">
        <w:rPr>
          <w:rFonts w:ascii="Times New Roman" w:hAnsi="Times New Roman"/>
          <w:b/>
          <w:sz w:val="24"/>
          <w:szCs w:val="24"/>
        </w:rPr>
        <w:t>государственной политики</w:t>
      </w:r>
      <w:r w:rsidRPr="00370FF7">
        <w:rPr>
          <w:rFonts w:ascii="Times New Roman" w:hAnsi="Times New Roman"/>
          <w:sz w:val="24"/>
          <w:szCs w:val="24"/>
        </w:rPr>
        <w:t>: совокупность ценностных целей, государственно-управленческих мер, действий, порядка реализации государственно-политических решений и системы государственного управления экономическим развитием страны.</w:t>
      </w:r>
      <w:r w:rsidRPr="00370FF7">
        <w:rPr>
          <w:rStyle w:val="af5"/>
          <w:rFonts w:ascii="Times New Roman" w:hAnsi="Times New Roman"/>
          <w:sz w:val="24"/>
          <w:szCs w:val="24"/>
        </w:rPr>
        <w:footnoteReference w:id="1"/>
      </w:r>
      <w:r w:rsidRPr="00370FF7">
        <w:rPr>
          <w:rFonts w:ascii="Times New Roman" w:hAnsi="Times New Roman"/>
          <w:sz w:val="24"/>
          <w:szCs w:val="24"/>
        </w:rPr>
        <w:t xml:space="preserve"> </w:t>
      </w:r>
    </w:p>
    <w:p w:rsidR="000E2AD4" w:rsidRPr="00370FF7" w:rsidRDefault="000E2AD4" w:rsidP="000E2AD4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370FF7">
        <w:rPr>
          <w:rFonts w:ascii="Times New Roman" w:hAnsi="Times New Roman"/>
          <w:sz w:val="24"/>
          <w:szCs w:val="24"/>
        </w:rPr>
        <w:t xml:space="preserve">Для эффективного обеспечения государственной политики в сфере экономики, </w:t>
      </w:r>
      <w:r>
        <w:rPr>
          <w:rFonts w:ascii="Times New Roman" w:hAnsi="Times New Roman"/>
          <w:sz w:val="24"/>
          <w:szCs w:val="24"/>
        </w:rPr>
        <w:t>важно</w:t>
      </w:r>
      <w:r w:rsidRPr="00370FF7">
        <w:rPr>
          <w:rFonts w:ascii="Times New Roman" w:hAnsi="Times New Roman"/>
          <w:sz w:val="24"/>
          <w:szCs w:val="24"/>
        </w:rPr>
        <w:t xml:space="preserve"> учитывать глобальные внешнеторговые связи России, в которых </w:t>
      </w:r>
      <w:r w:rsidRPr="00370FF7">
        <w:rPr>
          <w:rFonts w:ascii="Times New Roman" w:hAnsi="Times New Roman"/>
          <w:sz w:val="24"/>
          <w:szCs w:val="24"/>
          <w:u w:val="single"/>
        </w:rPr>
        <w:t>транзит</w:t>
      </w:r>
      <w:r w:rsidRPr="00370FF7">
        <w:rPr>
          <w:rFonts w:ascii="Times New Roman" w:hAnsi="Times New Roman"/>
          <w:sz w:val="24"/>
          <w:szCs w:val="24"/>
        </w:rPr>
        <w:t xml:space="preserve"> играет немаловажную роль, являясь компонентом успешного экономического сотрудничества между странами. Транзит – неотъемлемая часть российской экономики.</w:t>
      </w:r>
    </w:p>
    <w:p w:rsidR="000E2AD4" w:rsidRPr="00370FF7" w:rsidRDefault="000E2AD4" w:rsidP="000E2AD4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370FF7">
        <w:rPr>
          <w:rFonts w:ascii="Times New Roman" w:hAnsi="Times New Roman"/>
          <w:sz w:val="24"/>
          <w:szCs w:val="24"/>
        </w:rPr>
        <w:t xml:space="preserve">Под </w:t>
      </w:r>
      <w:r w:rsidRPr="00370FF7">
        <w:rPr>
          <w:rFonts w:ascii="Times New Roman" w:hAnsi="Times New Roman"/>
          <w:b/>
          <w:sz w:val="24"/>
          <w:szCs w:val="24"/>
        </w:rPr>
        <w:t>транзитом</w:t>
      </w:r>
      <w:r w:rsidRPr="00370FF7">
        <w:rPr>
          <w:rFonts w:ascii="Times New Roman" w:hAnsi="Times New Roman"/>
          <w:sz w:val="24"/>
          <w:szCs w:val="24"/>
        </w:rPr>
        <w:t xml:space="preserve"> в данной работе будет пониматься перемещение товаров с территории одного государства на территорию другого посредством таможенного оформления с применением мер таможенного контроля, но не напрямую, а через сторонние государства в соответствии с таможенным законодательством. </w:t>
      </w:r>
      <w:r>
        <w:rPr>
          <w:rFonts w:ascii="Times New Roman" w:hAnsi="Times New Roman"/>
          <w:sz w:val="24"/>
          <w:szCs w:val="24"/>
        </w:rPr>
        <w:br/>
      </w:r>
      <w:r w:rsidRPr="00370FF7">
        <w:rPr>
          <w:rFonts w:ascii="Times New Roman" w:hAnsi="Times New Roman"/>
          <w:sz w:val="24"/>
          <w:szCs w:val="24"/>
        </w:rPr>
        <w:t>В ст. 3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0FF7">
        <w:rPr>
          <w:rFonts w:ascii="Times New Roman" w:hAnsi="Times New Roman"/>
          <w:sz w:val="24"/>
          <w:szCs w:val="24"/>
        </w:rPr>
        <w:t>принимаемо</w:t>
      </w:r>
      <w:r>
        <w:rPr>
          <w:rFonts w:ascii="Times New Roman" w:hAnsi="Times New Roman"/>
          <w:sz w:val="24"/>
          <w:szCs w:val="24"/>
        </w:rPr>
        <w:t xml:space="preserve">го </w:t>
      </w:r>
      <w:r w:rsidRPr="00370FF7">
        <w:rPr>
          <w:rFonts w:ascii="Times New Roman" w:hAnsi="Times New Roman"/>
          <w:sz w:val="24"/>
          <w:szCs w:val="24"/>
        </w:rPr>
        <w:t>сейчас законопроект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370FF7">
        <w:rPr>
          <w:rFonts w:ascii="Times New Roman" w:hAnsi="Times New Roman"/>
          <w:sz w:val="24"/>
          <w:szCs w:val="24"/>
        </w:rPr>
        <w:t>по транзиту</w:t>
      </w:r>
      <w:r w:rsidRPr="00370FF7">
        <w:rPr>
          <w:rStyle w:val="af5"/>
          <w:rFonts w:ascii="Times New Roman" w:hAnsi="Times New Roman"/>
          <w:sz w:val="24"/>
          <w:szCs w:val="24"/>
        </w:rPr>
        <w:footnoteReference w:id="2"/>
      </w:r>
      <w:r w:rsidRPr="00370FF7">
        <w:rPr>
          <w:rFonts w:ascii="Times New Roman" w:hAnsi="Times New Roman"/>
          <w:sz w:val="24"/>
          <w:szCs w:val="24"/>
        </w:rPr>
        <w:t>, под транзитной перевозкой (перевозкой транзитных грузов) понимается перемещение через территорию Российской Федерации грузов от пункта прибытия до пункта убытия транзитного груза, если такое перемещение является лишь частью пути, начинающегося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0FF7">
        <w:rPr>
          <w:rFonts w:ascii="Times New Roman" w:hAnsi="Times New Roman"/>
          <w:sz w:val="24"/>
          <w:szCs w:val="24"/>
        </w:rPr>
        <w:t>заканчивающегося за</w:t>
      </w:r>
      <w:r>
        <w:rPr>
          <w:rFonts w:ascii="Times New Roman" w:hAnsi="Times New Roman"/>
          <w:sz w:val="24"/>
          <w:szCs w:val="24"/>
        </w:rPr>
        <w:t> </w:t>
      </w:r>
      <w:r w:rsidRPr="00370FF7">
        <w:rPr>
          <w:rFonts w:ascii="Times New Roman" w:hAnsi="Times New Roman"/>
          <w:sz w:val="24"/>
          <w:szCs w:val="24"/>
        </w:rPr>
        <w:t>пределами территории России.</w:t>
      </w:r>
    </w:p>
    <w:p w:rsidR="000E2AD4" w:rsidRDefault="000E2AD4" w:rsidP="000E2AD4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370FF7">
        <w:rPr>
          <w:rFonts w:ascii="Times New Roman" w:hAnsi="Times New Roman"/>
          <w:b/>
          <w:sz w:val="24"/>
          <w:szCs w:val="24"/>
        </w:rPr>
        <w:t>Транзитная политика</w:t>
      </w:r>
      <w:r w:rsidRPr="00370FF7">
        <w:rPr>
          <w:rFonts w:ascii="Times New Roman" w:hAnsi="Times New Roman"/>
          <w:sz w:val="24"/>
          <w:szCs w:val="24"/>
        </w:rPr>
        <w:t xml:space="preserve"> – это разновидность государственной политики, охватывающая как экономический, так и политический блоки, в ней прослеживается связь между торговыми отношениями стран, таможенной сферой и транспортом, а также транспортно-логистической инфраструктурой</w:t>
      </w:r>
      <w:r>
        <w:rPr>
          <w:rFonts w:ascii="Times New Roman" w:hAnsi="Times New Roman"/>
          <w:sz w:val="24"/>
          <w:szCs w:val="24"/>
        </w:rPr>
        <w:t>.</w:t>
      </w:r>
      <w:r w:rsidRPr="00370F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370FF7">
        <w:rPr>
          <w:rFonts w:ascii="Times New Roman" w:hAnsi="Times New Roman"/>
          <w:sz w:val="24"/>
          <w:szCs w:val="24"/>
        </w:rPr>
        <w:t xml:space="preserve">на является инструментом проведения </w:t>
      </w:r>
      <w:r w:rsidRPr="00370FF7">
        <w:rPr>
          <w:rFonts w:ascii="Times New Roman" w:hAnsi="Times New Roman"/>
          <w:sz w:val="24"/>
          <w:szCs w:val="24"/>
        </w:rPr>
        <w:lastRenderedPageBreak/>
        <w:t xml:space="preserve">государствами своей внешнеэкономической деятельности и средством для лоббирования своих внешнеполитических интересов. Транзитную политику можно определить как комплекс государственных мер, направленных на управление транзитом при перемещении грузов, для осуществления государственных интересов и стратегических целей страны. </w:t>
      </w:r>
    </w:p>
    <w:p w:rsidR="000E2AD4" w:rsidRDefault="000E2AD4" w:rsidP="000E2AD4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D7FAC">
        <w:rPr>
          <w:rFonts w:ascii="Times New Roman" w:hAnsi="Times New Roman"/>
          <w:sz w:val="24"/>
          <w:szCs w:val="24"/>
        </w:rPr>
        <w:t>Транспортно-транзитный потенциал государства является своеобразным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7FAC">
        <w:rPr>
          <w:rFonts w:ascii="Times New Roman" w:hAnsi="Times New Roman"/>
          <w:sz w:val="24"/>
          <w:szCs w:val="24"/>
        </w:rPr>
        <w:t>рычагом политического воздействия основных игроков на Евразийском континенте 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7FAC">
        <w:rPr>
          <w:rFonts w:ascii="Times New Roman" w:hAnsi="Times New Roman"/>
          <w:sz w:val="24"/>
          <w:szCs w:val="24"/>
        </w:rPr>
        <w:t>Европейского союза, США, Китая и России</w:t>
      </w:r>
      <w:r>
        <w:rPr>
          <w:rStyle w:val="af5"/>
          <w:rFonts w:ascii="Times New Roman" w:hAnsi="Times New Roman"/>
          <w:sz w:val="24"/>
          <w:szCs w:val="24"/>
        </w:rPr>
        <w:footnoteReference w:id="3"/>
      </w:r>
      <w:r w:rsidRPr="005D7FAC">
        <w:rPr>
          <w:rFonts w:ascii="Times New Roman" w:hAnsi="Times New Roman"/>
          <w:sz w:val="24"/>
          <w:szCs w:val="24"/>
        </w:rPr>
        <w:t xml:space="preserve">. </w:t>
      </w:r>
      <w:r w:rsidRPr="00370FF7">
        <w:rPr>
          <w:rFonts w:ascii="Times New Roman" w:hAnsi="Times New Roman"/>
          <w:sz w:val="24"/>
          <w:szCs w:val="24"/>
        </w:rPr>
        <w:t xml:space="preserve">Профессор Ю.А. </w:t>
      </w:r>
      <w:proofErr w:type="spellStart"/>
      <w:r w:rsidRPr="00370FF7">
        <w:rPr>
          <w:rFonts w:ascii="Times New Roman" w:hAnsi="Times New Roman"/>
          <w:sz w:val="24"/>
          <w:szCs w:val="24"/>
        </w:rPr>
        <w:t>Щербанин</w:t>
      </w:r>
      <w:proofErr w:type="spellEnd"/>
      <w:r w:rsidRPr="00370FF7">
        <w:rPr>
          <w:rFonts w:ascii="Times New Roman" w:hAnsi="Times New Roman"/>
          <w:sz w:val="24"/>
          <w:szCs w:val="24"/>
        </w:rPr>
        <w:t xml:space="preserve"> так отзывается о</w:t>
      </w:r>
      <w:r>
        <w:rPr>
          <w:rFonts w:ascii="Times New Roman" w:hAnsi="Times New Roman"/>
          <w:sz w:val="24"/>
          <w:szCs w:val="24"/>
        </w:rPr>
        <w:t> </w:t>
      </w:r>
      <w:r w:rsidRPr="00370FF7">
        <w:rPr>
          <w:rFonts w:ascii="Times New Roman" w:hAnsi="Times New Roman"/>
          <w:sz w:val="24"/>
          <w:szCs w:val="24"/>
        </w:rPr>
        <w:t>транзитной политике: «Воплощение транзитной политики в жизнь – вещь весьма деликатная, многое надо увязывать, планировать, строить и т.д.».</w:t>
      </w:r>
      <w:r w:rsidRPr="00370FF7">
        <w:rPr>
          <w:rStyle w:val="af5"/>
          <w:rFonts w:ascii="Times New Roman" w:hAnsi="Times New Roman"/>
          <w:sz w:val="24"/>
          <w:szCs w:val="24"/>
        </w:rPr>
        <w:footnoteReference w:id="4"/>
      </w:r>
    </w:p>
    <w:p w:rsidR="000E2AD4" w:rsidRDefault="000E2AD4" w:rsidP="000E2AD4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Одним из важнейших факторов, влияющих на транзитные грузопотоки, является </w:t>
      </w:r>
      <w:r w:rsidRPr="0075277B">
        <w:rPr>
          <w:rFonts w:ascii="Times New Roman" w:hAnsi="Times New Roman"/>
          <w:sz w:val="24"/>
          <w:szCs w:val="24"/>
          <w:u w:val="single"/>
        </w:rPr>
        <w:t>глобализация</w:t>
      </w:r>
      <w:r>
        <w:rPr>
          <w:rFonts w:ascii="Times New Roman" w:hAnsi="Times New Roman"/>
          <w:sz w:val="24"/>
          <w:szCs w:val="24"/>
        </w:rPr>
        <w:t xml:space="preserve">. Благодаря развитию международных торговых связей, структурированию национального законодательства, подписанию международных соглашений, совершенствованию </w:t>
      </w:r>
      <w:proofErr w:type="spellStart"/>
      <w:r>
        <w:rPr>
          <w:rFonts w:ascii="Times New Roman" w:hAnsi="Times New Roman"/>
          <w:sz w:val="24"/>
          <w:szCs w:val="24"/>
        </w:rPr>
        <w:t>логистических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путей доставки грузов и строительству новых инфраструктурных объектов, ежегодно наблюдается рост международных грузоперевозок.</w:t>
      </w:r>
    </w:p>
    <w:p w:rsidR="000E2AD4" w:rsidRDefault="000E2AD4" w:rsidP="000E2AD4">
      <w:pPr>
        <w:spacing w:line="360" w:lineRule="auto"/>
        <w:ind w:firstLine="567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370FF7">
        <w:rPr>
          <w:rFonts w:ascii="Times New Roman" w:hAnsi="Times New Roman"/>
          <w:sz w:val="24"/>
          <w:szCs w:val="24"/>
        </w:rPr>
        <w:t xml:space="preserve">От того, насколько хорошо организована транзитная политика государства, зависит экономическое благосостояние страны. Для обеспечения эффективной транзитной политики необходима выработка государством экономических и политических мер, направленных на повышение </w:t>
      </w:r>
      <w:proofErr w:type="spellStart"/>
      <w:r w:rsidRPr="00370FF7">
        <w:rPr>
          <w:rFonts w:ascii="Times New Roman" w:hAnsi="Times New Roman"/>
          <w:sz w:val="24"/>
          <w:szCs w:val="24"/>
        </w:rPr>
        <w:t>конкурентноспособности</w:t>
      </w:r>
      <w:proofErr w:type="spellEnd"/>
      <w:r w:rsidRPr="00370FF7">
        <w:rPr>
          <w:rFonts w:ascii="Times New Roman" w:hAnsi="Times New Roman"/>
          <w:sz w:val="24"/>
          <w:szCs w:val="24"/>
        </w:rPr>
        <w:t xml:space="preserve"> в сфере транзита. </w:t>
      </w:r>
      <w:r>
        <w:rPr>
          <w:rFonts w:ascii="Times New Roman" w:hAnsi="Times New Roman"/>
          <w:sz w:val="24"/>
          <w:szCs w:val="24"/>
        </w:rPr>
        <w:t xml:space="preserve">Государство, согласно </w:t>
      </w:r>
      <w:r w:rsidRPr="00370FF7">
        <w:rPr>
          <w:rFonts w:ascii="Times New Roman" w:hAnsi="Times New Roman"/>
          <w:sz w:val="24"/>
          <w:szCs w:val="24"/>
        </w:rPr>
        <w:t>Л.Б. </w:t>
      </w:r>
      <w:proofErr w:type="spellStart"/>
      <w:r w:rsidRPr="00370FF7">
        <w:rPr>
          <w:rFonts w:ascii="Times New Roman" w:hAnsi="Times New Roman"/>
          <w:sz w:val="24"/>
          <w:szCs w:val="24"/>
        </w:rPr>
        <w:t>Вардомск</w:t>
      </w:r>
      <w:r>
        <w:rPr>
          <w:rFonts w:ascii="Times New Roman" w:hAnsi="Times New Roman"/>
          <w:sz w:val="24"/>
          <w:szCs w:val="24"/>
        </w:rPr>
        <w:t>ому</w:t>
      </w:r>
      <w:proofErr w:type="spellEnd"/>
      <w:r>
        <w:rPr>
          <w:rFonts w:ascii="Times New Roman" w:hAnsi="Times New Roman"/>
          <w:sz w:val="24"/>
          <w:szCs w:val="24"/>
        </w:rPr>
        <w:t xml:space="preserve">, осуществляет транзитную политику исходя из следующих </w:t>
      </w:r>
      <w:r w:rsidRPr="00AD72D0">
        <w:rPr>
          <w:rFonts w:ascii="Times New Roman" w:hAnsi="Times New Roman"/>
          <w:b/>
          <w:sz w:val="24"/>
          <w:szCs w:val="24"/>
        </w:rPr>
        <w:t xml:space="preserve">трех </w:t>
      </w:r>
      <w:r w:rsidRPr="00370FF7">
        <w:rPr>
          <w:rFonts w:ascii="Times New Roman" w:hAnsi="Times New Roman"/>
          <w:b/>
          <w:sz w:val="24"/>
          <w:szCs w:val="24"/>
        </w:rPr>
        <w:t>элемент</w:t>
      </w:r>
      <w:r>
        <w:rPr>
          <w:rFonts w:ascii="Times New Roman" w:hAnsi="Times New Roman"/>
          <w:b/>
          <w:sz w:val="24"/>
          <w:szCs w:val="24"/>
        </w:rPr>
        <w:t>ов:</w:t>
      </w:r>
      <w:r w:rsidRPr="00370FF7">
        <w:rPr>
          <w:rStyle w:val="af5"/>
          <w:rFonts w:ascii="Times New Roman" w:hAnsi="Times New Roman"/>
          <w:sz w:val="24"/>
          <w:szCs w:val="24"/>
        </w:rPr>
        <w:footnoteReference w:id="5"/>
      </w:r>
      <w:r w:rsidRPr="00370FF7">
        <w:rPr>
          <w:rFonts w:ascii="Times New Roman" w:hAnsi="Times New Roman"/>
          <w:sz w:val="24"/>
          <w:szCs w:val="24"/>
        </w:rPr>
        <w:t xml:space="preserve"> </w:t>
      </w:r>
    </w:p>
    <w:p w:rsidR="000E2AD4" w:rsidRPr="00370FF7" w:rsidRDefault="000E2AD4" w:rsidP="000E2AD4">
      <w:pPr>
        <w:pStyle w:val="afb"/>
        <w:numPr>
          <w:ilvl w:val="0"/>
          <w:numId w:val="13"/>
        </w:numPr>
        <w:spacing w:line="360" w:lineRule="auto"/>
        <w:ind w:left="0" w:firstLine="709"/>
        <w:jc w:val="both"/>
        <w:rPr>
          <w:sz w:val="24"/>
          <w:szCs w:val="24"/>
        </w:rPr>
      </w:pPr>
      <w:proofErr w:type="spellStart"/>
      <w:r w:rsidRPr="00370FF7">
        <w:rPr>
          <w:b/>
          <w:i/>
          <w:sz w:val="24"/>
          <w:szCs w:val="24"/>
          <w:u w:val="single"/>
        </w:rPr>
        <w:t>Протранзитные</w:t>
      </w:r>
      <w:proofErr w:type="spellEnd"/>
      <w:r w:rsidRPr="00370FF7">
        <w:rPr>
          <w:b/>
          <w:i/>
          <w:sz w:val="24"/>
          <w:szCs w:val="24"/>
          <w:u w:val="single"/>
        </w:rPr>
        <w:t xml:space="preserve"> меры</w:t>
      </w:r>
      <w:r w:rsidRPr="00370FF7">
        <w:rPr>
          <w:sz w:val="24"/>
          <w:szCs w:val="24"/>
        </w:rPr>
        <w:t xml:space="preserve"> – направлены на создание благоприятных условий для привлечения транзитных грузов на национальную транспортную сеть, оптимизацию транспортных издержек выхода государства на внешние рынки, способствуют эффективному вложению бюджетных сре</w:t>
      </w:r>
      <w:proofErr w:type="gramStart"/>
      <w:r w:rsidRPr="00370FF7">
        <w:rPr>
          <w:sz w:val="24"/>
          <w:szCs w:val="24"/>
        </w:rPr>
        <w:t>дств в р</w:t>
      </w:r>
      <w:proofErr w:type="gramEnd"/>
      <w:r w:rsidRPr="00370FF7">
        <w:rPr>
          <w:sz w:val="24"/>
          <w:szCs w:val="24"/>
        </w:rPr>
        <w:t xml:space="preserve">азвитие транзита, привлечению </w:t>
      </w:r>
      <w:r w:rsidRPr="00370FF7">
        <w:rPr>
          <w:sz w:val="24"/>
          <w:szCs w:val="24"/>
        </w:rPr>
        <w:lastRenderedPageBreak/>
        <w:t>иностранных грузов, повышению инвестиционной привлекательности России.</w:t>
      </w:r>
    </w:p>
    <w:p w:rsidR="000E2AD4" w:rsidRPr="00370FF7" w:rsidRDefault="000E2AD4" w:rsidP="000E2AD4">
      <w:pPr>
        <w:pStyle w:val="afb"/>
        <w:numPr>
          <w:ilvl w:val="0"/>
          <w:numId w:val="13"/>
        </w:numPr>
        <w:spacing w:line="360" w:lineRule="auto"/>
        <w:ind w:left="0" w:firstLine="709"/>
        <w:jc w:val="both"/>
        <w:rPr>
          <w:sz w:val="24"/>
          <w:szCs w:val="24"/>
        </w:rPr>
      </w:pPr>
      <w:proofErr w:type="spellStart"/>
      <w:r w:rsidRPr="00370FF7">
        <w:rPr>
          <w:b/>
          <w:i/>
          <w:sz w:val="24"/>
          <w:szCs w:val="24"/>
          <w:u w:val="single"/>
        </w:rPr>
        <w:t>Антитранзитные</w:t>
      </w:r>
      <w:proofErr w:type="spellEnd"/>
      <w:r w:rsidRPr="00370FF7">
        <w:rPr>
          <w:b/>
          <w:i/>
          <w:sz w:val="24"/>
          <w:szCs w:val="24"/>
          <w:u w:val="single"/>
        </w:rPr>
        <w:t xml:space="preserve"> (протекционистские меры)</w:t>
      </w:r>
      <w:r w:rsidRPr="00370FF7">
        <w:rPr>
          <w:sz w:val="24"/>
          <w:szCs w:val="24"/>
        </w:rPr>
        <w:t xml:space="preserve"> – служат для ограничения доступа к национальной сети иностранных грузовладельцев и перевозчиков, применяются в отношении использования иностранной инфраструктуры (тарифы, таможенные и административные меры). </w:t>
      </w:r>
      <w:proofErr w:type="spellStart"/>
      <w:r w:rsidRPr="00370FF7">
        <w:rPr>
          <w:sz w:val="24"/>
          <w:szCs w:val="24"/>
        </w:rPr>
        <w:t>Антитранзитные</w:t>
      </w:r>
      <w:proofErr w:type="spellEnd"/>
      <w:r w:rsidRPr="00370FF7">
        <w:rPr>
          <w:sz w:val="24"/>
          <w:szCs w:val="24"/>
        </w:rPr>
        <w:t xml:space="preserve"> меры помогают добиться расширения внутреннего рынка за счет собственных средств государства с минимумом привлечения иностранных товаров,  использования экономически непривлекательных тарифных мер.</w:t>
      </w:r>
    </w:p>
    <w:p w:rsidR="000E2AD4" w:rsidRPr="00370FF7" w:rsidRDefault="000E2AD4" w:rsidP="000E2AD4">
      <w:pPr>
        <w:pStyle w:val="afb"/>
        <w:numPr>
          <w:ilvl w:val="0"/>
          <w:numId w:val="13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370FF7">
        <w:rPr>
          <w:b/>
          <w:i/>
          <w:sz w:val="24"/>
          <w:szCs w:val="24"/>
          <w:u w:val="single"/>
        </w:rPr>
        <w:t>Политический компонент</w:t>
      </w:r>
      <w:r w:rsidRPr="00370FF7">
        <w:rPr>
          <w:sz w:val="24"/>
          <w:szCs w:val="24"/>
        </w:rPr>
        <w:t xml:space="preserve"> транзитной политики - связан с событиями в мире, международным сотрудничеством. Эффективная транзитная политика государства должна быть пластичной, способной оперативно изменяться, исходя из новых потребностей и условий; быть тесно взаимосвязанной с</w:t>
      </w:r>
      <w:r>
        <w:t xml:space="preserve"> </w:t>
      </w:r>
      <w:r w:rsidRPr="00370FF7">
        <w:rPr>
          <w:sz w:val="24"/>
          <w:szCs w:val="24"/>
        </w:rPr>
        <w:t>торговой и транспортной политикой; транзитная политика влияет на межгосударственные отношения, иногда развивая сотрудничество, а в иных случаях сокращая или прекращая его.</w:t>
      </w:r>
      <w:r w:rsidRPr="00370FF7">
        <w:rPr>
          <w:rStyle w:val="af5"/>
          <w:sz w:val="24"/>
          <w:szCs w:val="24"/>
        </w:rPr>
        <w:footnoteReference w:id="6"/>
      </w:r>
    </w:p>
    <w:p w:rsidR="000E2AD4" w:rsidRDefault="000E2AD4" w:rsidP="000E2AD4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7B15B5">
        <w:rPr>
          <w:rFonts w:ascii="Times New Roman" w:hAnsi="Times New Roman"/>
          <w:sz w:val="24"/>
          <w:szCs w:val="24"/>
        </w:rPr>
        <w:t xml:space="preserve">оссия </w:t>
      </w:r>
      <w:r>
        <w:rPr>
          <w:rFonts w:ascii="Times New Roman" w:hAnsi="Times New Roman"/>
          <w:sz w:val="24"/>
          <w:szCs w:val="24"/>
        </w:rPr>
        <w:t xml:space="preserve">обладает </w:t>
      </w:r>
      <w:r w:rsidRPr="00AD72D0">
        <w:rPr>
          <w:rFonts w:ascii="Times New Roman" w:hAnsi="Times New Roman"/>
          <w:sz w:val="24"/>
          <w:szCs w:val="24"/>
          <w:u w:val="single"/>
        </w:rPr>
        <w:t>рядом преимуще</w:t>
      </w:r>
      <w:proofErr w:type="gramStart"/>
      <w:r w:rsidRPr="00AD72D0">
        <w:rPr>
          <w:rFonts w:ascii="Times New Roman" w:hAnsi="Times New Roman"/>
          <w:sz w:val="24"/>
          <w:szCs w:val="24"/>
          <w:u w:val="single"/>
        </w:rPr>
        <w:t>ств</w:t>
      </w:r>
      <w:r>
        <w:rPr>
          <w:rFonts w:ascii="Times New Roman" w:hAnsi="Times New Roman"/>
          <w:sz w:val="24"/>
          <w:szCs w:val="24"/>
        </w:rPr>
        <w:t xml:space="preserve"> пр</w:t>
      </w:r>
      <w:proofErr w:type="gramEnd"/>
      <w:r>
        <w:rPr>
          <w:rFonts w:ascii="Times New Roman" w:hAnsi="Times New Roman"/>
          <w:sz w:val="24"/>
          <w:szCs w:val="24"/>
        </w:rPr>
        <w:t xml:space="preserve">и осуществлении транзитной политики. </w:t>
      </w:r>
    </w:p>
    <w:p w:rsidR="000E2AD4" w:rsidRDefault="000E2AD4" w:rsidP="000E2AD4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Во-первых, речь идет о выгодном </w:t>
      </w:r>
      <w:r w:rsidRPr="00AD72D0">
        <w:rPr>
          <w:rFonts w:ascii="Times New Roman" w:hAnsi="Times New Roman"/>
          <w:i/>
          <w:sz w:val="24"/>
          <w:szCs w:val="24"/>
        </w:rPr>
        <w:t>транспортно-географическом положении</w:t>
      </w:r>
      <w:r>
        <w:rPr>
          <w:rFonts w:ascii="Times New Roman" w:hAnsi="Times New Roman"/>
          <w:sz w:val="24"/>
          <w:szCs w:val="24"/>
        </w:rPr>
        <w:t>: через территорию Российской Федерации проходят</w:t>
      </w:r>
      <w:r w:rsidRPr="007B15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основные </w:t>
      </w:r>
      <w:proofErr w:type="spellStart"/>
      <w:r>
        <w:rPr>
          <w:rFonts w:ascii="Times New Roman" w:hAnsi="Times New Roman"/>
          <w:sz w:val="24"/>
          <w:szCs w:val="24"/>
        </w:rPr>
        <w:t>товаропотоки</w:t>
      </w:r>
      <w:proofErr w:type="spellEnd"/>
      <w:r>
        <w:rPr>
          <w:rFonts w:ascii="Times New Roman" w:hAnsi="Times New Roman"/>
          <w:sz w:val="24"/>
          <w:szCs w:val="24"/>
        </w:rPr>
        <w:t>, она находится на перекрестке путей между Азией и Европой. Россия является каналом между СНГ и </w:t>
      </w:r>
      <w:r w:rsidRPr="007B15B5">
        <w:rPr>
          <w:rFonts w:ascii="Times New Roman" w:hAnsi="Times New Roman"/>
          <w:sz w:val="24"/>
          <w:szCs w:val="24"/>
        </w:rPr>
        <w:t>Балти</w:t>
      </w:r>
      <w:r>
        <w:rPr>
          <w:rFonts w:ascii="Times New Roman" w:hAnsi="Times New Roman"/>
          <w:sz w:val="24"/>
          <w:szCs w:val="24"/>
        </w:rPr>
        <w:t>ей</w:t>
      </w:r>
      <w:r w:rsidRPr="007B15B5">
        <w:rPr>
          <w:rFonts w:ascii="Times New Roman" w:hAnsi="Times New Roman"/>
          <w:sz w:val="24"/>
          <w:szCs w:val="24"/>
        </w:rPr>
        <w:t>, со странами Центральной Азии, Закавказья и Среднего Востока.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E2AD4" w:rsidRDefault="000E2AD4" w:rsidP="000E2AD4">
      <w:pPr>
        <w:spacing w:line="36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Во-вторых, Россия обладает огромным</w:t>
      </w:r>
      <w:r w:rsidRPr="00AD72D0">
        <w:rPr>
          <w:rFonts w:ascii="Times New Roman" w:hAnsi="Times New Roman"/>
          <w:i/>
          <w:sz w:val="24"/>
          <w:szCs w:val="24"/>
        </w:rPr>
        <w:t xml:space="preserve"> ресурсным потенциалом</w:t>
      </w:r>
      <w:r>
        <w:rPr>
          <w:rFonts w:ascii="Times New Roman" w:hAnsi="Times New Roman"/>
          <w:sz w:val="24"/>
          <w:szCs w:val="24"/>
        </w:rPr>
        <w:t xml:space="preserve">, который усиливает </w:t>
      </w:r>
      <w:r w:rsidRPr="007B15B5">
        <w:rPr>
          <w:rFonts w:ascii="Times New Roman" w:hAnsi="Times New Roman"/>
          <w:sz w:val="24"/>
          <w:szCs w:val="24"/>
        </w:rPr>
        <w:t xml:space="preserve"> выгоды </w:t>
      </w:r>
      <w:r>
        <w:rPr>
          <w:rFonts w:ascii="Times New Roman" w:hAnsi="Times New Roman"/>
          <w:sz w:val="24"/>
          <w:szCs w:val="24"/>
        </w:rPr>
        <w:t xml:space="preserve">ее </w:t>
      </w:r>
      <w:r w:rsidRPr="007B15B5">
        <w:rPr>
          <w:rFonts w:ascii="Times New Roman" w:hAnsi="Times New Roman"/>
          <w:sz w:val="24"/>
          <w:szCs w:val="24"/>
        </w:rPr>
        <w:t xml:space="preserve">транспортно-географического положения. </w:t>
      </w:r>
      <w:r>
        <w:rPr>
          <w:rFonts w:ascii="Times New Roman" w:hAnsi="Times New Roman"/>
          <w:sz w:val="24"/>
          <w:szCs w:val="24"/>
        </w:rPr>
        <w:t>В настоящее время л</w:t>
      </w:r>
      <w:r w:rsidRPr="00BB7380">
        <w:rPr>
          <w:rFonts w:ascii="Times New Roman" w:hAnsi="Times New Roman"/>
          <w:sz w:val="24"/>
          <w:szCs w:val="24"/>
        </w:rPr>
        <w:t>ьвиную долю грузооборота Российской Федерации составляют энергетические ресурсы: газ, нефть</w:t>
      </w:r>
      <w:r>
        <w:rPr>
          <w:rFonts w:ascii="Times New Roman" w:hAnsi="Times New Roman"/>
          <w:sz w:val="24"/>
          <w:szCs w:val="24"/>
        </w:rPr>
        <w:t>.</w:t>
      </w:r>
    </w:p>
    <w:p w:rsidR="000E2AD4" w:rsidRDefault="000E2AD4" w:rsidP="000E2AD4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повышения конкурентоспособности </w:t>
      </w:r>
      <w:r>
        <w:rPr>
          <w:rFonts w:ascii="Times New Roman" w:eastAsia="Cambria" w:hAnsi="Times New Roman"/>
          <w:sz w:val="24"/>
          <w:szCs w:val="24"/>
          <w:lang w:eastAsia="ar-SA"/>
        </w:rPr>
        <w:t xml:space="preserve">в области транзитных перевозок, </w:t>
      </w:r>
      <w:r>
        <w:rPr>
          <w:rFonts w:ascii="Times New Roman" w:hAnsi="Times New Roman"/>
          <w:sz w:val="24"/>
          <w:szCs w:val="24"/>
        </w:rPr>
        <w:t xml:space="preserve">Российская Федерация проводит </w:t>
      </w:r>
      <w:r w:rsidRPr="000A71F2">
        <w:rPr>
          <w:rFonts w:ascii="Times New Roman" w:hAnsi="Times New Roman"/>
          <w:sz w:val="24"/>
          <w:szCs w:val="24"/>
        </w:rPr>
        <w:t>особ</w:t>
      </w:r>
      <w:r>
        <w:rPr>
          <w:rFonts w:ascii="Times New Roman" w:hAnsi="Times New Roman"/>
          <w:sz w:val="24"/>
          <w:szCs w:val="24"/>
        </w:rPr>
        <w:t>ую</w:t>
      </w:r>
      <w:r w:rsidRPr="000A71F2">
        <w:rPr>
          <w:rFonts w:ascii="Times New Roman" w:hAnsi="Times New Roman"/>
          <w:sz w:val="24"/>
          <w:szCs w:val="24"/>
        </w:rPr>
        <w:t xml:space="preserve"> </w:t>
      </w:r>
      <w:r w:rsidRPr="000A71F2">
        <w:rPr>
          <w:rFonts w:ascii="Times New Roman" w:eastAsia="Cambria" w:hAnsi="Times New Roman"/>
          <w:sz w:val="24"/>
          <w:szCs w:val="24"/>
          <w:lang w:eastAsia="ar-SA"/>
        </w:rPr>
        <w:t>внешнеполитичес</w:t>
      </w:r>
      <w:r>
        <w:rPr>
          <w:rFonts w:ascii="Times New Roman" w:eastAsia="Cambria" w:hAnsi="Times New Roman"/>
          <w:sz w:val="24"/>
          <w:szCs w:val="24"/>
          <w:lang w:eastAsia="ar-SA"/>
        </w:rPr>
        <w:t xml:space="preserve">кую </w:t>
      </w:r>
      <w:r w:rsidRPr="000A71F2">
        <w:rPr>
          <w:rFonts w:ascii="Times New Roman" w:eastAsia="Cambria" w:hAnsi="Times New Roman"/>
          <w:sz w:val="24"/>
          <w:szCs w:val="24"/>
          <w:lang w:eastAsia="ar-SA"/>
        </w:rPr>
        <w:t>стратеги</w:t>
      </w:r>
      <w:r>
        <w:rPr>
          <w:rFonts w:ascii="Times New Roman" w:eastAsia="Cambria" w:hAnsi="Times New Roman"/>
          <w:sz w:val="24"/>
          <w:szCs w:val="24"/>
          <w:lang w:eastAsia="ar-SA"/>
        </w:rPr>
        <w:t>ю, выстраиваемую</w:t>
      </w:r>
      <w:r w:rsidRPr="000A71F2">
        <w:rPr>
          <w:rFonts w:ascii="Times New Roman" w:eastAsia="Cambria" w:hAnsi="Times New Roman"/>
          <w:sz w:val="24"/>
          <w:szCs w:val="24"/>
          <w:lang w:eastAsia="ar-SA"/>
        </w:rPr>
        <w:t xml:space="preserve"> на основе так называемой</w:t>
      </w:r>
      <w:r w:rsidRPr="000A71F2">
        <w:rPr>
          <w:rFonts w:ascii="Times New Roman" w:hAnsi="Times New Roman"/>
          <w:sz w:val="24"/>
          <w:szCs w:val="24"/>
        </w:rPr>
        <w:t xml:space="preserve"> «</w:t>
      </w:r>
      <w:r w:rsidRPr="000A71F2">
        <w:rPr>
          <w:rFonts w:ascii="Times New Roman" w:hAnsi="Times New Roman"/>
          <w:b/>
          <w:sz w:val="24"/>
          <w:szCs w:val="24"/>
        </w:rPr>
        <w:t>ресурсно-энергетической дипломатии</w:t>
      </w:r>
      <w:r w:rsidRPr="000A71F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 Данная стратегия</w:t>
      </w:r>
      <w:r w:rsidRPr="000A71F2">
        <w:rPr>
          <w:rFonts w:ascii="Times New Roman" w:hAnsi="Times New Roman"/>
          <w:sz w:val="24"/>
          <w:szCs w:val="24"/>
        </w:rPr>
        <w:t> представляет собой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71F2">
        <w:rPr>
          <w:rFonts w:ascii="Times New Roman" w:hAnsi="Times New Roman"/>
          <w:sz w:val="24"/>
          <w:szCs w:val="24"/>
        </w:rPr>
        <w:t>использование «энергетических рычагов», проявляющихся в прекращении поставок сырья на мировые рынки, инновации производства энергетических ресурсов, использования обновле</w:t>
      </w:r>
      <w:r>
        <w:rPr>
          <w:rFonts w:ascii="Times New Roman" w:hAnsi="Times New Roman"/>
          <w:sz w:val="24"/>
          <w:szCs w:val="24"/>
        </w:rPr>
        <w:t>нных технических возможностей и </w:t>
      </w:r>
      <w:r w:rsidRPr="000A71F2">
        <w:rPr>
          <w:rFonts w:ascii="Times New Roman" w:hAnsi="Times New Roman"/>
          <w:sz w:val="24"/>
          <w:szCs w:val="24"/>
        </w:rPr>
        <w:t>усовершенствованных финансовых механизмов.</w:t>
      </w:r>
      <w:r w:rsidRPr="000A71F2">
        <w:rPr>
          <w:rStyle w:val="af5"/>
          <w:rFonts w:ascii="Times New Roman" w:hAnsi="Times New Roman"/>
          <w:sz w:val="24"/>
          <w:szCs w:val="24"/>
        </w:rPr>
        <w:footnoteReference w:id="7"/>
      </w:r>
      <w:r w:rsidRPr="000A71F2">
        <w:rPr>
          <w:rFonts w:ascii="Times New Roman" w:hAnsi="Times New Roman"/>
          <w:sz w:val="24"/>
          <w:szCs w:val="24"/>
        </w:rPr>
        <w:t xml:space="preserve"> </w:t>
      </w:r>
    </w:p>
    <w:p w:rsidR="000E2AD4" w:rsidRDefault="000E2AD4" w:rsidP="000E2AD4">
      <w:pPr>
        <w:spacing w:line="36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</w:t>
      </w:r>
      <w:r w:rsidRPr="000A71F2">
        <w:rPr>
          <w:rFonts w:ascii="Times New Roman" w:hAnsi="Times New Roman"/>
          <w:sz w:val="24"/>
          <w:szCs w:val="24"/>
        </w:rPr>
        <w:t xml:space="preserve">еализация </w:t>
      </w:r>
      <w:r>
        <w:rPr>
          <w:rFonts w:ascii="Times New Roman" w:hAnsi="Times New Roman"/>
          <w:sz w:val="24"/>
          <w:szCs w:val="24"/>
        </w:rPr>
        <w:t xml:space="preserve">ресурсно-энергетической дипломатии </w:t>
      </w:r>
      <w:r w:rsidRPr="000A71F2">
        <w:rPr>
          <w:rFonts w:ascii="Times New Roman" w:hAnsi="Times New Roman"/>
          <w:sz w:val="24"/>
          <w:szCs w:val="24"/>
        </w:rPr>
        <w:t xml:space="preserve"> непосредственно связана с такими факторами, как внешнеэкономические интересы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71F2">
        <w:rPr>
          <w:rFonts w:ascii="Times New Roman" w:hAnsi="Times New Roman"/>
          <w:sz w:val="24"/>
          <w:szCs w:val="24"/>
        </w:rPr>
        <w:t>геополитика государства.</w:t>
      </w:r>
      <w:r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color w:val="000000"/>
          <w:sz w:val="24"/>
          <w:szCs w:val="24"/>
        </w:rPr>
        <w:t xml:space="preserve">заимосвязью </w:t>
      </w:r>
      <w:r w:rsidRPr="00370FF7">
        <w:rPr>
          <w:rFonts w:ascii="Times New Roman" w:hAnsi="Times New Roman"/>
          <w:color w:val="000000"/>
          <w:sz w:val="24"/>
          <w:szCs w:val="24"/>
        </w:rPr>
        <w:t>политически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 w:rsidRPr="00370FF7">
        <w:rPr>
          <w:rFonts w:ascii="Times New Roman" w:hAnsi="Times New Roman"/>
          <w:color w:val="000000"/>
          <w:sz w:val="24"/>
          <w:szCs w:val="24"/>
        </w:rPr>
        <w:t xml:space="preserve"> и экономически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 w:rsidRPr="00370FF7">
        <w:rPr>
          <w:rFonts w:ascii="Times New Roman" w:hAnsi="Times New Roman"/>
          <w:color w:val="000000"/>
          <w:sz w:val="24"/>
          <w:szCs w:val="24"/>
        </w:rPr>
        <w:t xml:space="preserve"> фактор</w:t>
      </w:r>
      <w:r>
        <w:rPr>
          <w:rFonts w:ascii="Times New Roman" w:hAnsi="Times New Roman"/>
          <w:color w:val="000000"/>
          <w:sz w:val="24"/>
          <w:szCs w:val="24"/>
        </w:rPr>
        <w:t>ов в международных отношениях,</w:t>
      </w:r>
      <w:r w:rsidRPr="005C0621">
        <w:rPr>
          <w:rFonts w:ascii="Times New Roman" w:hAnsi="Times New Roman"/>
          <w:color w:val="000000"/>
          <w:sz w:val="24"/>
          <w:szCs w:val="24"/>
        </w:rPr>
        <w:t xml:space="preserve"> исходя из пространственного положения страны или региона, </w:t>
      </w:r>
      <w:r>
        <w:rPr>
          <w:rFonts w:ascii="Times New Roman" w:hAnsi="Times New Roman"/>
          <w:color w:val="000000"/>
          <w:sz w:val="24"/>
          <w:szCs w:val="24"/>
        </w:rPr>
        <w:t xml:space="preserve">занимается </w:t>
      </w:r>
      <w:r w:rsidRPr="005C0621">
        <w:rPr>
          <w:rFonts w:ascii="Times New Roman" w:hAnsi="Times New Roman"/>
          <w:b/>
          <w:color w:val="000000"/>
          <w:sz w:val="24"/>
          <w:szCs w:val="24"/>
        </w:rPr>
        <w:t>геоэкономика</w:t>
      </w:r>
      <w:r w:rsidRPr="005C0621">
        <w:rPr>
          <w:rFonts w:ascii="Times New Roman" w:hAnsi="Times New Roman"/>
          <w:color w:val="000000"/>
          <w:sz w:val="24"/>
          <w:szCs w:val="24"/>
        </w:rPr>
        <w:t xml:space="preserve">. Геоэкономика формулирует экономическую стратегию и тактику поведения государства на международной арене, на основе рассмотрения широкого спектра </w:t>
      </w:r>
      <w:proofErr w:type="spellStart"/>
      <w:r w:rsidRPr="005C0621">
        <w:rPr>
          <w:rFonts w:ascii="Times New Roman" w:hAnsi="Times New Roman"/>
          <w:color w:val="000000"/>
          <w:sz w:val="24"/>
          <w:szCs w:val="24"/>
        </w:rPr>
        <w:t>политико-экономико-географических</w:t>
      </w:r>
      <w:proofErr w:type="spellEnd"/>
      <w:r w:rsidRPr="005C0621">
        <w:rPr>
          <w:rFonts w:ascii="Times New Roman" w:hAnsi="Times New Roman"/>
          <w:color w:val="000000"/>
          <w:sz w:val="24"/>
          <w:szCs w:val="24"/>
        </w:rPr>
        <w:t xml:space="preserve"> проблем. Целью государства при осуществлении </w:t>
      </w:r>
      <w:proofErr w:type="spellStart"/>
      <w:r w:rsidRPr="005C0621">
        <w:rPr>
          <w:rFonts w:ascii="Times New Roman" w:hAnsi="Times New Roman"/>
          <w:color w:val="000000"/>
          <w:sz w:val="24"/>
          <w:szCs w:val="24"/>
        </w:rPr>
        <w:t>геоэкономической</w:t>
      </w:r>
      <w:proofErr w:type="spellEnd"/>
      <w:r w:rsidRPr="005C0621">
        <w:rPr>
          <w:rFonts w:ascii="Times New Roman" w:hAnsi="Times New Roman"/>
          <w:color w:val="000000"/>
          <w:sz w:val="24"/>
          <w:szCs w:val="24"/>
        </w:rPr>
        <w:t xml:space="preserve"> политики является создание условий для повышения конкурентоспособности национальной экономики на мировых рынках.</w:t>
      </w:r>
    </w:p>
    <w:p w:rsidR="000E2AD4" w:rsidRDefault="000E2AD4" w:rsidP="000E2AD4">
      <w:pPr>
        <w:spacing w:line="360" w:lineRule="auto"/>
        <w:ind w:firstLine="709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точки зрения осуществления транзитной политики, одним из лидирующих регионов Российской Федерации, является </w:t>
      </w:r>
      <w:proofErr w:type="spellStart"/>
      <w:r>
        <w:rPr>
          <w:rFonts w:ascii="Times New Roman" w:hAnsi="Times New Roman"/>
          <w:sz w:val="24"/>
          <w:szCs w:val="24"/>
        </w:rPr>
        <w:t>Северо-Запад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России. Объем грузов, перемещаемых через порты Балтийского бассейна, в настоящее время, составляет порядка 50 процентов от всего товарооборота страны. </w:t>
      </w:r>
      <w:r w:rsidRPr="00AD72D0">
        <w:rPr>
          <w:rFonts w:ascii="Times New Roman" w:hAnsi="Times New Roman"/>
          <w:sz w:val="24"/>
          <w:szCs w:val="24"/>
        </w:rPr>
        <w:t xml:space="preserve">Данная ситуация наблюдается вследствие развития транспортной инфраструктуры на российской Балтике. </w:t>
      </w:r>
    </w:p>
    <w:p w:rsidR="000E2AD4" w:rsidRPr="00370FF7" w:rsidRDefault="000E2AD4" w:rsidP="000E2AD4">
      <w:pPr>
        <w:pStyle w:val="afb"/>
        <w:widowControl/>
        <w:autoSpaceDE/>
        <w:autoSpaceDN/>
        <w:adjustRightInd/>
        <w:spacing w:line="360" w:lineRule="auto"/>
        <w:ind w:left="0" w:firstLine="708"/>
        <w:jc w:val="both"/>
        <w:rPr>
          <w:sz w:val="24"/>
          <w:szCs w:val="24"/>
        </w:rPr>
      </w:pPr>
      <w:r w:rsidRPr="00AD72D0">
        <w:rPr>
          <w:sz w:val="24"/>
          <w:szCs w:val="24"/>
        </w:rPr>
        <w:t>Итак, в данном параграфе сформулированы основные определения, испол</w:t>
      </w:r>
      <w:r w:rsidRPr="00370FF7">
        <w:rPr>
          <w:sz w:val="24"/>
          <w:szCs w:val="24"/>
        </w:rPr>
        <w:t>ьзуемые в магистерской работе, обозначен</w:t>
      </w:r>
      <w:r>
        <w:rPr>
          <w:sz w:val="24"/>
          <w:szCs w:val="24"/>
        </w:rPr>
        <w:t>ы элементы</w:t>
      </w:r>
      <w:r w:rsidRPr="00370FF7">
        <w:rPr>
          <w:sz w:val="24"/>
          <w:szCs w:val="24"/>
        </w:rPr>
        <w:t xml:space="preserve"> транзитной политики</w:t>
      </w:r>
      <w:r>
        <w:rPr>
          <w:sz w:val="24"/>
          <w:szCs w:val="24"/>
        </w:rPr>
        <w:t>, конкурентные преимущества Российской Федерации в транзите, дана оценка внешнеполитической стратегии России</w:t>
      </w:r>
      <w:r w:rsidRPr="00370FF7">
        <w:rPr>
          <w:sz w:val="24"/>
          <w:szCs w:val="24"/>
        </w:rPr>
        <w:t xml:space="preserve">. Таким образом, в исследовании определена общая характеристика транзитной политики России в Прибалтике. </w:t>
      </w:r>
    </w:p>
    <w:p w:rsidR="000E2AD4" w:rsidRDefault="000E2AD4" w:rsidP="000E2AD4">
      <w:p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E2AD4" w:rsidRDefault="000E2AD4" w:rsidP="000E2AD4">
      <w:pPr>
        <w:pStyle w:val="af"/>
        <w:jc w:val="center"/>
        <w:rPr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 xml:space="preserve">1.2. </w:t>
      </w:r>
      <w:bookmarkEnd w:id="0"/>
      <w:r w:rsidRPr="00370FF7">
        <w:rPr>
          <w:b/>
          <w:sz w:val="28"/>
          <w:szCs w:val="28"/>
        </w:rPr>
        <w:t>Правовое регулирование транзитной политики Российской Федерации в Балтийском регионе</w:t>
      </w:r>
    </w:p>
    <w:p w:rsidR="000E2AD4" w:rsidRDefault="000E2AD4" w:rsidP="000E2AD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настоящее время правовое </w:t>
      </w:r>
      <w:proofErr w:type="gramStart"/>
      <w:r>
        <w:rPr>
          <w:rFonts w:ascii="Times New Roman" w:hAnsi="Times New Roman"/>
          <w:sz w:val="24"/>
          <w:szCs w:val="24"/>
        </w:rPr>
        <w:t>регулирование</w:t>
      </w:r>
      <w:proofErr w:type="gramEnd"/>
      <w:r>
        <w:rPr>
          <w:rFonts w:ascii="Times New Roman" w:hAnsi="Times New Roman"/>
          <w:sz w:val="24"/>
          <w:szCs w:val="24"/>
        </w:rPr>
        <w:t xml:space="preserve"> как самого транзита, так и транзитной политики находится в стадии формирования. Транзитную политику Российской Федерации в Балтийском регионе регулируют нормы национального и международного законодательства, но очень </w:t>
      </w:r>
      <w:r w:rsidRPr="00AD72D0">
        <w:rPr>
          <w:rFonts w:ascii="Times New Roman" w:hAnsi="Times New Roman"/>
          <w:sz w:val="24"/>
          <w:szCs w:val="24"/>
        </w:rPr>
        <w:t>обрывочно</w:t>
      </w:r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несистемно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0E2AD4" w:rsidRPr="00370FF7" w:rsidRDefault="000E2AD4" w:rsidP="000E2AD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Отдельного законодательства, посвященного транзитной политике</w:t>
      </w:r>
      <w:r w:rsidRPr="00FB39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развернутому порядку осуществления транзита в России, не существует, о таможенной процедуре транзита лишь кратко упоминается в таможенном праве. В связи с </w:t>
      </w:r>
      <w:proofErr w:type="gramStart"/>
      <w:r>
        <w:rPr>
          <w:rFonts w:ascii="Times New Roman" w:hAnsi="Times New Roman"/>
          <w:sz w:val="24"/>
          <w:szCs w:val="24"/>
        </w:rPr>
        <w:t>этим</w:t>
      </w:r>
      <w:proofErr w:type="gramEnd"/>
      <w:r>
        <w:rPr>
          <w:rFonts w:ascii="Times New Roman" w:hAnsi="Times New Roman"/>
          <w:sz w:val="24"/>
          <w:szCs w:val="24"/>
        </w:rPr>
        <w:t xml:space="preserve"> возникает много вопросов: </w:t>
      </w:r>
      <w:proofErr w:type="gramStart"/>
      <w:r>
        <w:rPr>
          <w:rFonts w:ascii="Times New Roman" w:hAnsi="Times New Roman"/>
          <w:sz w:val="24"/>
          <w:szCs w:val="24"/>
        </w:rPr>
        <w:t>каков</w:t>
      </w:r>
      <w:proofErr w:type="gramEnd"/>
      <w:r>
        <w:rPr>
          <w:rFonts w:ascii="Times New Roman" w:hAnsi="Times New Roman"/>
          <w:sz w:val="24"/>
          <w:szCs w:val="24"/>
        </w:rPr>
        <w:t xml:space="preserve"> порядок транзита, кто определяет транзитную политику, характер ограничений, сроки и т.д. Таким образом, необходимо отметить, что отечественное законодательство в сфере транзита грузов очень отстает от существующих реалий и потребностей общества. Модернизация и обновление правового регулирования происходит несвоевременно.</w:t>
      </w:r>
    </w:p>
    <w:p w:rsidR="000E2AD4" w:rsidRPr="00370FF7" w:rsidRDefault="000E2AD4" w:rsidP="000E2AD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D72D0">
        <w:rPr>
          <w:rFonts w:ascii="Times New Roman" w:hAnsi="Times New Roman"/>
          <w:sz w:val="24"/>
          <w:szCs w:val="24"/>
        </w:rPr>
        <w:t xml:space="preserve">При </w:t>
      </w:r>
      <w:r>
        <w:rPr>
          <w:rFonts w:ascii="Times New Roman" w:hAnsi="Times New Roman"/>
          <w:sz w:val="24"/>
          <w:szCs w:val="24"/>
        </w:rPr>
        <w:t>этом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российское руководство осознает важность развития законодательства в сфере транзитной политики. На встрече с представителями транспортной сферы президент Российской Федерации В.В. Путин высказался о необходимости отдельного регулирования транзита.</w:t>
      </w:r>
      <w:r w:rsidRPr="00370FF7">
        <w:rPr>
          <w:rStyle w:val="af5"/>
          <w:rFonts w:ascii="Times New Roman" w:hAnsi="Times New Roman"/>
          <w:sz w:val="24"/>
          <w:szCs w:val="24"/>
        </w:rPr>
        <w:footnoteReference w:id="8"/>
      </w:r>
    </w:p>
    <w:p w:rsidR="000E2AD4" w:rsidRDefault="000E2AD4" w:rsidP="000E2AD4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370FF7">
        <w:rPr>
          <w:rFonts w:ascii="Times New Roman" w:hAnsi="Times New Roman"/>
          <w:sz w:val="24"/>
          <w:szCs w:val="24"/>
          <w:shd w:val="clear" w:color="auto" w:fill="FFFFFF"/>
        </w:rPr>
        <w:t>25 апреля 2017 г. депутатом В.Б. Ефимовым в Государственную Думу Федерального Собрания РФ был внесен проект федерального закона «</w:t>
      </w:r>
      <w:r w:rsidRPr="00370FF7">
        <w:rPr>
          <w:rFonts w:ascii="Times New Roman" w:hAnsi="Times New Roman"/>
          <w:sz w:val="24"/>
          <w:szCs w:val="24"/>
          <w:u w:val="single"/>
          <w:shd w:val="clear" w:color="auto" w:fill="FFFFFF"/>
        </w:rPr>
        <w:t>О перевозках транзитных грузов (товаров) через территорию Российской Федерации и внесении изменений в отдельные законодательные акты Российской Федерации</w:t>
      </w:r>
      <w:r w:rsidRPr="00370FF7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370FF7">
        <w:rPr>
          <w:rStyle w:val="af5"/>
          <w:rFonts w:ascii="Times New Roman" w:hAnsi="Times New Roman"/>
          <w:sz w:val="24"/>
          <w:szCs w:val="24"/>
          <w:shd w:val="clear" w:color="auto" w:fill="FFFFFF"/>
        </w:rPr>
        <w:footnoteReference w:id="9"/>
      </w:r>
      <w:r w:rsidRPr="00370FF7">
        <w:rPr>
          <w:rFonts w:ascii="Times New Roman" w:hAnsi="Times New Roman"/>
          <w:sz w:val="24"/>
          <w:szCs w:val="24"/>
          <w:shd w:val="clear" w:color="auto" w:fill="FFFFFF"/>
        </w:rPr>
        <w:t xml:space="preserve">. Данный законопроект призывает к </w:t>
      </w:r>
      <w:r w:rsidRPr="00370FF7">
        <w:rPr>
          <w:rFonts w:ascii="Times New Roman" w:hAnsi="Times New Roman"/>
          <w:sz w:val="24"/>
          <w:szCs w:val="24"/>
        </w:rPr>
        <w:t>созданию</w:t>
      </w:r>
      <w:r>
        <w:rPr>
          <w:rFonts w:ascii="Times New Roman" w:hAnsi="Times New Roman"/>
          <w:sz w:val="24"/>
          <w:szCs w:val="24"/>
        </w:rPr>
        <w:t xml:space="preserve"> условий для развития и повышения конкурентоспособности российской транспортной системы, увеличению объёмов и ускорения перевозок транзитных грузов (товаров) через</w:t>
      </w:r>
      <w:proofErr w:type="gramEnd"/>
      <w:r>
        <w:rPr>
          <w:rFonts w:ascii="Times New Roman" w:hAnsi="Times New Roman"/>
          <w:sz w:val="24"/>
          <w:szCs w:val="24"/>
        </w:rPr>
        <w:t xml:space="preserve"> территорию Российской </w:t>
      </w:r>
      <w:r>
        <w:rPr>
          <w:rFonts w:ascii="Times New Roman" w:hAnsi="Times New Roman"/>
          <w:sz w:val="24"/>
          <w:szCs w:val="24"/>
        </w:rPr>
        <w:lastRenderedPageBreak/>
        <w:t>Федерации</w:t>
      </w:r>
      <w:r w:rsidRPr="00370FF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. </w:t>
      </w:r>
      <w:r w:rsidRPr="00370FF7">
        <w:rPr>
          <w:rFonts w:ascii="Times New Roman" w:hAnsi="Times New Roman"/>
          <w:sz w:val="24"/>
          <w:szCs w:val="24"/>
        </w:rPr>
        <w:t>Предлагаемые законопроектом меры</w:t>
      </w:r>
      <w:r>
        <w:rPr>
          <w:rFonts w:ascii="Times New Roman" w:hAnsi="Times New Roman"/>
          <w:sz w:val="24"/>
          <w:szCs w:val="24"/>
        </w:rPr>
        <w:t>, в будущем,</w:t>
      </w:r>
      <w:r w:rsidRPr="00370FF7">
        <w:rPr>
          <w:rFonts w:ascii="Times New Roman" w:hAnsi="Times New Roman"/>
          <w:sz w:val="24"/>
          <w:szCs w:val="24"/>
        </w:rPr>
        <w:t xml:space="preserve"> позволят максимально использовать потенциал российской транспортной системы для транзита грузов, повысить ее конкурентоспособность, активизировать транспортную деятельность российских компаний</w:t>
      </w:r>
      <w:r>
        <w:rPr>
          <w:rFonts w:ascii="Times New Roman" w:hAnsi="Times New Roman"/>
          <w:sz w:val="24"/>
          <w:szCs w:val="24"/>
        </w:rPr>
        <w:t>.</w:t>
      </w:r>
    </w:p>
    <w:p w:rsidR="000E2AD4" w:rsidRDefault="000E2AD4" w:rsidP="000E2AD4">
      <w:pPr>
        <w:spacing w:line="36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AD72D0">
        <w:rPr>
          <w:rFonts w:ascii="Times New Roman" w:hAnsi="Times New Roman"/>
          <w:sz w:val="24"/>
          <w:szCs w:val="24"/>
          <w:u w:val="single"/>
        </w:rPr>
        <w:t>Регулирование транзитной политики государства при помощи морских портов</w:t>
      </w:r>
    </w:p>
    <w:p w:rsidR="000E2AD4" w:rsidRPr="006971C2" w:rsidRDefault="000E2AD4" w:rsidP="000E2AD4">
      <w:pPr>
        <w:spacing w:line="36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370FF7">
        <w:rPr>
          <w:rFonts w:ascii="Times New Roman" w:hAnsi="Times New Roman"/>
          <w:sz w:val="24"/>
          <w:szCs w:val="24"/>
          <w:shd w:val="clear" w:color="auto" w:fill="FFFFFF"/>
        </w:rPr>
        <w:t xml:space="preserve">Заместитель председателя Комитета Совета Федерации по экономической политике А. </w:t>
      </w:r>
      <w:proofErr w:type="spellStart"/>
      <w:r w:rsidRPr="00370FF7">
        <w:rPr>
          <w:rFonts w:ascii="Times New Roman" w:hAnsi="Times New Roman"/>
          <w:sz w:val="24"/>
          <w:szCs w:val="24"/>
          <w:shd w:val="clear" w:color="auto" w:fill="FFFFFF"/>
        </w:rPr>
        <w:t>Кутепов</w:t>
      </w:r>
      <w:proofErr w:type="spellEnd"/>
      <w:r w:rsidRPr="00370FF7">
        <w:rPr>
          <w:rFonts w:ascii="Times New Roman" w:hAnsi="Times New Roman"/>
          <w:sz w:val="24"/>
          <w:szCs w:val="24"/>
          <w:shd w:val="clear" w:color="auto" w:fill="FFFFFF"/>
        </w:rPr>
        <w:t xml:space="preserve"> заявляет: «</w:t>
      </w:r>
      <w:r w:rsidRPr="00370FF7">
        <w:rPr>
          <w:rFonts w:ascii="Times New Roman" w:hAnsi="Times New Roman"/>
          <w:sz w:val="24"/>
          <w:szCs w:val="24"/>
        </w:rPr>
        <w:t>Морские порты имеют важное стратегическое значение для развития экономики страны и должны соответствовать её торгов</w:t>
      </w:r>
      <w:r>
        <w:rPr>
          <w:rFonts w:ascii="Times New Roman" w:hAnsi="Times New Roman"/>
          <w:sz w:val="24"/>
          <w:szCs w:val="24"/>
        </w:rPr>
        <w:t xml:space="preserve">ым и транспортным потребностям. </w:t>
      </w:r>
      <w:r w:rsidRPr="00370FF7">
        <w:rPr>
          <w:rFonts w:ascii="Times New Roman" w:hAnsi="Times New Roman"/>
          <w:sz w:val="24"/>
          <w:szCs w:val="24"/>
        </w:rPr>
        <w:t>Совместная работа законодательной, исполнительной власти и представителей отрасли позволит разрабатывать и осуществлять максимально эффективные решения для реализации государственных задач».</w:t>
      </w:r>
      <w:r w:rsidRPr="00370FF7">
        <w:rPr>
          <w:rStyle w:val="af5"/>
          <w:rFonts w:ascii="Times New Roman" w:hAnsi="Times New Roman"/>
          <w:sz w:val="24"/>
          <w:szCs w:val="24"/>
        </w:rPr>
        <w:footnoteReference w:id="10"/>
      </w:r>
    </w:p>
    <w:p w:rsidR="000E2AD4" w:rsidRPr="00370FF7" w:rsidRDefault="000E2AD4" w:rsidP="000E2AD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 чтобы говорить о правовом регулировании транзитной политики Российской Федерации в Балтийском регионе, следует проанализировать законодательные акты России, касающиеся развития портов и портовой инфраструктуры.</w:t>
      </w:r>
    </w:p>
    <w:p w:rsidR="000E2AD4" w:rsidRPr="00370FF7" w:rsidRDefault="000E2AD4" w:rsidP="000E2AD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Одним из документов, определяющих основы долгосрочного развития морских портов, является </w:t>
      </w:r>
      <w:r>
        <w:rPr>
          <w:rFonts w:ascii="Times New Roman" w:hAnsi="Times New Roman"/>
          <w:sz w:val="24"/>
          <w:szCs w:val="24"/>
          <w:u w:val="single"/>
        </w:rPr>
        <w:t>Стратегия развития морской портовой инфраструктуры России до 2030 года</w:t>
      </w:r>
      <w:r w:rsidRPr="00370FF7">
        <w:rPr>
          <w:rStyle w:val="af5"/>
          <w:rFonts w:ascii="Times New Roman" w:hAnsi="Times New Roman"/>
          <w:sz w:val="24"/>
          <w:szCs w:val="24"/>
        </w:rPr>
        <w:footnoteReference w:id="11"/>
      </w:r>
      <w:r w:rsidRPr="00370FF7">
        <w:rPr>
          <w:rFonts w:ascii="Times New Roman" w:hAnsi="Times New Roman"/>
          <w:sz w:val="24"/>
          <w:szCs w:val="24"/>
        </w:rPr>
        <w:t xml:space="preserve"> (далее – Стратегия), которая была разработана в соответствии с приказом Министерства транспорта Российской Федерации от 30 июля 2010 года № 167 «О создании рабочей группы по разработке Стратегии развития морских портов Российской Федерации»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E2AD4" w:rsidRPr="00370FF7" w:rsidRDefault="000E2AD4" w:rsidP="000E2AD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Стратегии приводится анализ существующих и перспективных грузопотоков, дается прогноз относительно возможных изменений грузовой базы, на основе которых сделаны выводы о необходимости строительства новых морских портов, строительства и реконструкции действующих перегрузочных комплексов, интеграции морских портов с другими видами транспорта и др. </w:t>
      </w:r>
    </w:p>
    <w:p w:rsidR="000E2AD4" w:rsidRPr="00370FF7" w:rsidRDefault="000E2AD4" w:rsidP="000E2AD4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Применительно к теме исследования, нельзя не отметить важность </w:t>
      </w:r>
      <w:r>
        <w:rPr>
          <w:rFonts w:ascii="Times New Roman" w:hAnsi="Times New Roman"/>
          <w:sz w:val="24"/>
          <w:szCs w:val="24"/>
          <w:u w:val="single"/>
        </w:rPr>
        <w:t>Федеральной целевой программы «Развитие транспортной системы России (2010 - 2020 годы)</w:t>
      </w:r>
      <w:r>
        <w:rPr>
          <w:rFonts w:ascii="Times New Roman" w:hAnsi="Times New Roman"/>
          <w:sz w:val="24"/>
          <w:szCs w:val="24"/>
        </w:rPr>
        <w:t>»</w:t>
      </w:r>
      <w:r w:rsidRPr="00370FF7">
        <w:rPr>
          <w:rStyle w:val="af5"/>
          <w:rFonts w:ascii="Times New Roman" w:hAnsi="Times New Roman"/>
          <w:sz w:val="24"/>
          <w:szCs w:val="24"/>
        </w:rPr>
        <w:footnoteReference w:id="12"/>
      </w:r>
      <w:r w:rsidRPr="00370FF7">
        <w:rPr>
          <w:rFonts w:ascii="Times New Roman" w:hAnsi="Times New Roman"/>
          <w:sz w:val="24"/>
          <w:szCs w:val="24"/>
        </w:rPr>
        <w:t xml:space="preserve"> (далее – Программа), поскольку транспортная политика взаимосвязана с развитием транзитной </w:t>
      </w:r>
      <w:r w:rsidRPr="00370FF7">
        <w:rPr>
          <w:rFonts w:ascii="Times New Roman" w:hAnsi="Times New Roman"/>
          <w:sz w:val="24"/>
          <w:szCs w:val="24"/>
        </w:rPr>
        <w:lastRenderedPageBreak/>
        <w:t>сферы экономического регулирования. В качестве основных направлений Программ</w:t>
      </w:r>
      <w:r>
        <w:rPr>
          <w:rFonts w:ascii="Times New Roman" w:hAnsi="Times New Roman"/>
          <w:sz w:val="24"/>
          <w:szCs w:val="24"/>
        </w:rPr>
        <w:t xml:space="preserve">ы можно выделить повышение конкурентоспособности транспортной системы России путем реализации транзитного потенциала страны,  повышение безопасности и устойчивости транспортной системы государства. Стратегически </w:t>
      </w:r>
      <w:proofErr w:type="gramStart"/>
      <w:r>
        <w:rPr>
          <w:rFonts w:ascii="Times New Roman" w:hAnsi="Times New Roman"/>
          <w:sz w:val="24"/>
          <w:szCs w:val="24"/>
        </w:rPr>
        <w:t>важными</w:t>
      </w:r>
      <w:proofErr w:type="gramEnd"/>
      <w:r>
        <w:rPr>
          <w:rFonts w:ascii="Times New Roman" w:hAnsi="Times New Roman"/>
          <w:sz w:val="24"/>
          <w:szCs w:val="24"/>
        </w:rPr>
        <w:t xml:space="preserve"> отмечаются такие направления, как развитие конкурентных преимуществ отечественных морских портов, расширение и укрупнение портовой инфраструктуры, создание особых портовых зон и </w:t>
      </w:r>
      <w:proofErr w:type="spellStart"/>
      <w:r>
        <w:rPr>
          <w:rFonts w:ascii="Times New Roman" w:hAnsi="Times New Roman"/>
          <w:sz w:val="24"/>
          <w:szCs w:val="24"/>
        </w:rPr>
        <w:t>логистических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центров для обеспечения возрастающих объемов грузоперевозок и повышения доли российских портов в обеспечении переработки внешнеторговых грузов. Согласно Программе, крупнейшими морскими портами, обеспечивающими основные объемы перевалки внешнеторговых и транзитных грузов, являются Мурманск, </w:t>
      </w:r>
      <w:r>
        <w:rPr>
          <w:rFonts w:ascii="Times New Roman" w:hAnsi="Times New Roman"/>
          <w:b/>
          <w:sz w:val="24"/>
          <w:szCs w:val="24"/>
        </w:rPr>
        <w:t>Санкт-Петербург, Приморск, Усть-Луга</w:t>
      </w:r>
      <w:r>
        <w:rPr>
          <w:rFonts w:ascii="Times New Roman" w:hAnsi="Times New Roman"/>
          <w:sz w:val="24"/>
          <w:szCs w:val="24"/>
        </w:rPr>
        <w:t>, Новороссийск, Восточный и Ванино. Среди перечисленных портов три относятся к российским портам Балтийского моря, что позволяет сделать вывод о развитии морских портов региона  как приоритетном направлении развития транзитных перевозок в России.</w:t>
      </w:r>
    </w:p>
    <w:p w:rsidR="000E2AD4" w:rsidRPr="00370FF7" w:rsidRDefault="000E2AD4" w:rsidP="000E2AD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Транспортная стратегия</w:t>
      </w:r>
      <w:r>
        <w:rPr>
          <w:rFonts w:ascii="Times New Roman" w:hAnsi="Times New Roman"/>
          <w:sz w:val="24"/>
          <w:szCs w:val="24"/>
        </w:rPr>
        <w:t>, утвержденная приказом Минтранса России</w:t>
      </w:r>
      <w:r w:rsidRPr="00370FF7">
        <w:rPr>
          <w:rStyle w:val="af5"/>
          <w:rFonts w:ascii="Times New Roman" w:hAnsi="Times New Roman"/>
          <w:sz w:val="24"/>
          <w:szCs w:val="24"/>
        </w:rPr>
        <w:footnoteReference w:id="13"/>
      </w:r>
      <w:r w:rsidRPr="00370FF7">
        <w:rPr>
          <w:rFonts w:ascii="Times New Roman" w:hAnsi="Times New Roman"/>
          <w:sz w:val="24"/>
          <w:szCs w:val="24"/>
        </w:rPr>
        <w:t>, указывает на необходимость развития морских портов в период 2016 – 2030 годов. Применительно к Балтийском</w:t>
      </w:r>
      <w:r>
        <w:rPr>
          <w:rFonts w:ascii="Times New Roman" w:hAnsi="Times New Roman"/>
          <w:sz w:val="24"/>
          <w:szCs w:val="24"/>
        </w:rPr>
        <w:t xml:space="preserve">у бассейну, речь идет о совершенствовании объектов инфраструктуры, находящихся в федеральной собственности в портах Санкт-Петербург, Высоцк, </w:t>
      </w:r>
      <w:r>
        <w:rPr>
          <w:rFonts w:ascii="Times New Roman" w:hAnsi="Times New Roman"/>
          <w:sz w:val="24"/>
          <w:szCs w:val="24"/>
        </w:rPr>
        <w:br/>
        <w:t>Усть-Луга, Балтийск, развитии портов Выборг и Калининград, строительстве новых перегрузочных комплексов в портах бассейна.</w:t>
      </w:r>
    </w:p>
    <w:p w:rsidR="000E2AD4" w:rsidRPr="00370FF7" w:rsidRDefault="000E2AD4" w:rsidP="000E2AD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Постановлении Правительства Российской Федерации </w:t>
      </w:r>
      <w:r w:rsidRPr="00AD72D0">
        <w:rPr>
          <w:rFonts w:ascii="Times New Roman" w:hAnsi="Times New Roman"/>
          <w:sz w:val="24"/>
          <w:szCs w:val="24"/>
          <w:u w:val="single"/>
        </w:rPr>
        <w:t>«Об утверждении государственной программы Российской Федерации «Развитие транспортной системы»</w:t>
      </w:r>
      <w:r w:rsidRPr="00370FF7">
        <w:rPr>
          <w:rFonts w:ascii="Times New Roman" w:hAnsi="Times New Roman"/>
          <w:sz w:val="24"/>
          <w:szCs w:val="24"/>
        </w:rPr>
        <w:t xml:space="preserve"> подчеркивается важность экономического развития Северо-Западного федерального округа, в том числе, в документе речь идет  о морских портах и сопряженных с ними железных и автомобильных дорогах.</w:t>
      </w:r>
    </w:p>
    <w:p w:rsidR="000E2AD4" w:rsidRDefault="000E2AD4" w:rsidP="000E2AD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Необходимо </w:t>
      </w:r>
      <w:r w:rsidRPr="00370FF7">
        <w:rPr>
          <w:rFonts w:ascii="Times New Roman" w:hAnsi="Times New Roman"/>
          <w:sz w:val="24"/>
          <w:szCs w:val="24"/>
        </w:rPr>
        <w:t xml:space="preserve">отметить, что на территории </w:t>
      </w:r>
      <w:r w:rsidRPr="00370FF7">
        <w:rPr>
          <w:rFonts w:ascii="Times New Roman" w:hAnsi="Times New Roman"/>
          <w:sz w:val="24"/>
          <w:szCs w:val="24"/>
          <w:u w:val="single"/>
        </w:rPr>
        <w:t>Санкт-Петербурга</w:t>
      </w:r>
      <w:r w:rsidRPr="00370FF7">
        <w:rPr>
          <w:rFonts w:ascii="Times New Roman" w:hAnsi="Times New Roman"/>
          <w:sz w:val="24"/>
          <w:szCs w:val="24"/>
        </w:rPr>
        <w:t xml:space="preserve"> реализуется собственная </w:t>
      </w:r>
      <w:r w:rsidRPr="00370FF7">
        <w:rPr>
          <w:rFonts w:ascii="Times New Roman" w:hAnsi="Times New Roman"/>
          <w:sz w:val="24"/>
          <w:szCs w:val="24"/>
          <w:u w:val="single"/>
        </w:rPr>
        <w:t>программа развития транспортной системы</w:t>
      </w:r>
      <w:r w:rsidRPr="00370FF7">
        <w:rPr>
          <w:rStyle w:val="af5"/>
          <w:rFonts w:ascii="Times New Roman" w:hAnsi="Times New Roman"/>
          <w:sz w:val="24"/>
          <w:szCs w:val="24"/>
        </w:rPr>
        <w:footnoteReference w:id="14"/>
      </w:r>
      <w:r w:rsidRPr="00370FF7">
        <w:rPr>
          <w:rFonts w:ascii="Times New Roman" w:hAnsi="Times New Roman"/>
          <w:sz w:val="24"/>
          <w:szCs w:val="24"/>
        </w:rPr>
        <w:t>,</w:t>
      </w:r>
      <w:r w:rsidRPr="00AD72D0">
        <w:rPr>
          <w:rFonts w:ascii="Times New Roman" w:hAnsi="Times New Roman"/>
        </w:rPr>
        <w:t xml:space="preserve"> </w:t>
      </w:r>
      <w:r w:rsidRPr="00370FF7">
        <w:rPr>
          <w:rFonts w:ascii="Times New Roman" w:hAnsi="Times New Roman"/>
          <w:sz w:val="24"/>
        </w:rPr>
        <w:t xml:space="preserve">где обозначена необходимость </w:t>
      </w:r>
      <w:r w:rsidRPr="00370FF7">
        <w:rPr>
          <w:rFonts w:ascii="Times New Roman" w:hAnsi="Times New Roman"/>
          <w:sz w:val="24"/>
          <w:szCs w:val="24"/>
        </w:rPr>
        <w:t xml:space="preserve">повышения конкурентоспособности морских портов и наращивания </w:t>
      </w:r>
      <w:r w:rsidRPr="00370FF7">
        <w:rPr>
          <w:rFonts w:ascii="Times New Roman" w:hAnsi="Times New Roman"/>
          <w:sz w:val="24"/>
          <w:szCs w:val="24"/>
        </w:rPr>
        <w:lastRenderedPageBreak/>
        <w:t xml:space="preserve">высокотехнологичных мощностей по перевалке внешнеторговых грузов через порты Санкт-Петербурга и Ленинградской области. </w:t>
      </w:r>
    </w:p>
    <w:p w:rsidR="000E2AD4" w:rsidRPr="00370FF7" w:rsidRDefault="000E2AD4" w:rsidP="000E2AD4">
      <w:pPr>
        <w:spacing w:line="36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AD72D0">
        <w:rPr>
          <w:rFonts w:ascii="Times New Roman" w:hAnsi="Times New Roman"/>
          <w:sz w:val="24"/>
          <w:szCs w:val="24"/>
        </w:rPr>
        <w:t xml:space="preserve">Кроме вышеуказанных правовых актов, транзитная политика должна соответствовать </w:t>
      </w:r>
      <w:r w:rsidRPr="00AD72D0">
        <w:rPr>
          <w:rFonts w:ascii="Times New Roman" w:hAnsi="Times New Roman"/>
          <w:sz w:val="24"/>
          <w:szCs w:val="24"/>
          <w:u w:val="single"/>
        </w:rPr>
        <w:t>Концепции внешней политики Российской Федерации</w:t>
      </w:r>
      <w:r w:rsidRPr="00AD72D0">
        <w:rPr>
          <w:rStyle w:val="af5"/>
          <w:rFonts w:ascii="Times New Roman" w:hAnsi="Times New Roman"/>
          <w:sz w:val="24"/>
          <w:szCs w:val="24"/>
          <w:u w:val="single"/>
        </w:rPr>
        <w:footnoteReference w:id="15"/>
      </w:r>
      <w:r w:rsidRPr="00AD72D0">
        <w:rPr>
          <w:rFonts w:ascii="Times New Roman" w:hAnsi="Times New Roman"/>
          <w:sz w:val="24"/>
          <w:szCs w:val="24"/>
          <w:u w:val="single"/>
        </w:rPr>
        <w:t>, ФЗ «Об основах государственного регулирования внешнеторговой деятельности»</w:t>
      </w:r>
      <w:r w:rsidRPr="00AD72D0">
        <w:rPr>
          <w:rStyle w:val="af5"/>
          <w:rFonts w:ascii="Times New Roman" w:hAnsi="Times New Roman"/>
          <w:sz w:val="24"/>
          <w:szCs w:val="24"/>
          <w:u w:val="single"/>
        </w:rPr>
        <w:footnoteReference w:id="16"/>
      </w:r>
      <w:r w:rsidRPr="00AD72D0">
        <w:rPr>
          <w:rFonts w:ascii="Times New Roman" w:hAnsi="Times New Roman"/>
          <w:sz w:val="24"/>
          <w:szCs w:val="24"/>
          <w:u w:val="single"/>
        </w:rPr>
        <w:t>, ФЗ о морских портах</w:t>
      </w:r>
      <w:r w:rsidRPr="00AD72D0">
        <w:rPr>
          <w:rStyle w:val="af5"/>
          <w:rFonts w:ascii="Times New Roman" w:hAnsi="Times New Roman"/>
          <w:sz w:val="24"/>
          <w:szCs w:val="24"/>
          <w:u w:val="single"/>
        </w:rPr>
        <w:footnoteReference w:id="17"/>
      </w:r>
      <w:r w:rsidRPr="00AD72D0">
        <w:rPr>
          <w:rFonts w:ascii="Times New Roman" w:hAnsi="Times New Roman"/>
          <w:sz w:val="24"/>
          <w:szCs w:val="24"/>
          <w:u w:val="single"/>
        </w:rPr>
        <w:t>.</w:t>
      </w:r>
    </w:p>
    <w:p w:rsidR="000E2AD4" w:rsidRPr="00370FF7" w:rsidRDefault="000E2AD4" w:rsidP="000E2AD4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370FF7">
        <w:rPr>
          <w:rFonts w:ascii="Times New Roman" w:hAnsi="Times New Roman"/>
          <w:sz w:val="24"/>
          <w:szCs w:val="24"/>
        </w:rPr>
        <w:t>Транзитная политика России направлена на развитие транспортной инфраструктуры и повышени</w:t>
      </w:r>
      <w:r>
        <w:rPr>
          <w:rFonts w:ascii="Times New Roman" w:hAnsi="Times New Roman"/>
          <w:sz w:val="24"/>
          <w:szCs w:val="24"/>
        </w:rPr>
        <w:t>е</w:t>
      </w:r>
      <w:r w:rsidRPr="00370FF7">
        <w:rPr>
          <w:rFonts w:ascii="Times New Roman" w:hAnsi="Times New Roman"/>
          <w:sz w:val="24"/>
          <w:szCs w:val="24"/>
        </w:rPr>
        <w:t xml:space="preserve"> доходов государства. Слабое нормативно-правовое регулирование данной сферы объясняется тем, что транзит в большинстве случаев раньше ос</w:t>
      </w:r>
      <w:r>
        <w:rPr>
          <w:rFonts w:ascii="Times New Roman" w:hAnsi="Times New Roman"/>
          <w:sz w:val="24"/>
          <w:szCs w:val="24"/>
        </w:rPr>
        <w:t>уществлялся через страны Балтии на территории Балтийского региона. В настоящее время законодательство в сфере транзита не систематизировано и требует более детальной проработки, постепенно пробелы в законодательстве устраняются.</w:t>
      </w:r>
    </w:p>
    <w:p w:rsidR="000E2AD4" w:rsidRDefault="000E2AD4" w:rsidP="000E2AD4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можно сделать вывод о том, что развитие морских портов, с точки зрения законодательства, является одним из приоритетных направлений развития современной транзитной политики России.</w:t>
      </w:r>
    </w:p>
    <w:p w:rsidR="000E2AD4" w:rsidRPr="00370FF7" w:rsidRDefault="000E2AD4" w:rsidP="000E2AD4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1.</w:t>
      </w:r>
      <w:r w:rsidRPr="00370FF7">
        <w:rPr>
          <w:rFonts w:ascii="Times New Roman" w:hAnsi="Times New Roman"/>
          <w:b/>
          <w:color w:val="000000" w:themeColor="text1"/>
          <w:sz w:val="28"/>
          <w:szCs w:val="28"/>
        </w:rPr>
        <w:t>3. Влияние геополитических отношений России и стран Балтии на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r w:rsidRPr="00370FF7">
        <w:rPr>
          <w:rFonts w:ascii="Times New Roman" w:hAnsi="Times New Roman"/>
          <w:b/>
          <w:color w:val="000000" w:themeColor="text1"/>
          <w:sz w:val="28"/>
          <w:szCs w:val="28"/>
        </w:rPr>
        <w:t>транзит через порты Прибалтики</w:t>
      </w:r>
    </w:p>
    <w:p w:rsidR="000E2AD4" w:rsidRPr="00370FF7" w:rsidRDefault="000E2AD4" w:rsidP="000E2AD4">
      <w:pPr>
        <w:rPr>
          <w:rFonts w:ascii="Times New Roman" w:hAnsi="Times New Roman"/>
          <w:b/>
          <w:sz w:val="28"/>
          <w:szCs w:val="28"/>
        </w:rPr>
      </w:pPr>
    </w:p>
    <w:p w:rsidR="000E2AD4" w:rsidRDefault="000E2AD4" w:rsidP="000E2AD4">
      <w:pPr>
        <w:tabs>
          <w:tab w:val="left" w:pos="709"/>
        </w:tabs>
        <w:spacing w:line="36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370FF7">
        <w:rPr>
          <w:rFonts w:ascii="Times New Roman" w:hAnsi="Times New Roman"/>
          <w:color w:val="000000"/>
          <w:sz w:val="24"/>
          <w:szCs w:val="24"/>
        </w:rPr>
        <w:t xml:space="preserve">Геополитические стратегии </w:t>
      </w:r>
      <w:r>
        <w:rPr>
          <w:rFonts w:ascii="Times New Roman" w:hAnsi="Times New Roman"/>
          <w:color w:val="000000"/>
          <w:sz w:val="24"/>
          <w:szCs w:val="24"/>
        </w:rPr>
        <w:t xml:space="preserve">государств </w:t>
      </w:r>
      <w:r w:rsidRPr="00370FF7">
        <w:rPr>
          <w:rFonts w:ascii="Times New Roman" w:hAnsi="Times New Roman"/>
          <w:color w:val="000000"/>
          <w:sz w:val="24"/>
          <w:szCs w:val="24"/>
        </w:rPr>
        <w:t>определяются национальн</w:t>
      </w:r>
      <w:r>
        <w:rPr>
          <w:rFonts w:ascii="Times New Roman" w:hAnsi="Times New Roman"/>
          <w:color w:val="000000"/>
          <w:sz w:val="24"/>
          <w:szCs w:val="24"/>
        </w:rPr>
        <w:t>о-государственными</w:t>
      </w:r>
      <w:r w:rsidRPr="00370FF7">
        <w:rPr>
          <w:rFonts w:ascii="Times New Roman" w:hAnsi="Times New Roman"/>
          <w:color w:val="000000"/>
          <w:sz w:val="24"/>
          <w:szCs w:val="24"/>
        </w:rPr>
        <w:t xml:space="preserve"> интересами, которые, в свою очередь, определяются экономической самодостаточн</w:t>
      </w:r>
      <w:r>
        <w:rPr>
          <w:rFonts w:ascii="Times New Roman" w:hAnsi="Times New Roman"/>
          <w:color w:val="000000"/>
          <w:sz w:val="24"/>
          <w:szCs w:val="24"/>
        </w:rPr>
        <w:t>остью и </w:t>
      </w:r>
      <w:r w:rsidRPr="00370FF7">
        <w:rPr>
          <w:rFonts w:ascii="Times New Roman" w:hAnsi="Times New Roman"/>
          <w:color w:val="000000"/>
          <w:sz w:val="24"/>
          <w:szCs w:val="24"/>
        </w:rPr>
        <w:t>безопасностью.</w:t>
      </w:r>
      <w:r w:rsidRPr="00370FF7">
        <w:rPr>
          <w:rStyle w:val="af5"/>
          <w:rFonts w:ascii="Times New Roman" w:hAnsi="Times New Roman"/>
          <w:color w:val="000000"/>
          <w:sz w:val="24"/>
          <w:szCs w:val="24"/>
        </w:rPr>
        <w:footnoteReference w:id="18"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70FF7">
        <w:rPr>
          <w:rFonts w:ascii="Times New Roman" w:hAnsi="Times New Roman"/>
          <w:color w:val="000000"/>
          <w:sz w:val="24"/>
          <w:szCs w:val="24"/>
        </w:rPr>
        <w:t xml:space="preserve">В данной части магистерского исследования </w:t>
      </w:r>
      <w:r>
        <w:rPr>
          <w:rFonts w:ascii="Times New Roman" w:hAnsi="Times New Roman"/>
          <w:color w:val="000000"/>
          <w:sz w:val="24"/>
          <w:szCs w:val="24"/>
        </w:rPr>
        <w:t>показаны</w:t>
      </w:r>
      <w:r w:rsidRPr="00370FF7">
        <w:rPr>
          <w:rFonts w:ascii="Times New Roman" w:hAnsi="Times New Roman"/>
          <w:color w:val="000000"/>
          <w:sz w:val="24"/>
          <w:szCs w:val="24"/>
        </w:rPr>
        <w:t xml:space="preserve"> взаимо</w:t>
      </w:r>
      <w:r>
        <w:rPr>
          <w:rFonts w:ascii="Times New Roman" w:hAnsi="Times New Roman"/>
          <w:color w:val="000000"/>
          <w:sz w:val="24"/>
          <w:szCs w:val="24"/>
        </w:rPr>
        <w:t xml:space="preserve">связь </w:t>
      </w:r>
      <w:r w:rsidRPr="00370FF7">
        <w:rPr>
          <w:rFonts w:ascii="Times New Roman" w:hAnsi="Times New Roman"/>
          <w:color w:val="000000"/>
          <w:sz w:val="24"/>
          <w:szCs w:val="24"/>
        </w:rPr>
        <w:t xml:space="preserve">политики </w:t>
      </w:r>
      <w:r>
        <w:rPr>
          <w:rFonts w:ascii="Times New Roman" w:hAnsi="Times New Roman"/>
          <w:color w:val="000000"/>
          <w:sz w:val="24"/>
          <w:szCs w:val="24"/>
        </w:rPr>
        <w:t xml:space="preserve">и экономики </w:t>
      </w:r>
      <w:r w:rsidRPr="00370FF7">
        <w:rPr>
          <w:rFonts w:ascii="Times New Roman" w:hAnsi="Times New Roman"/>
          <w:color w:val="000000"/>
          <w:sz w:val="24"/>
          <w:szCs w:val="24"/>
        </w:rPr>
        <w:t>применительно к  международным отношениям, складывающимся в сфере транзитной политики между Россией и Прибалтикой.</w:t>
      </w:r>
    </w:p>
    <w:p w:rsidR="000E2AD4" w:rsidRPr="00370FF7" w:rsidRDefault="000E2AD4" w:rsidP="000E2AD4">
      <w:pPr>
        <w:pStyle w:val="afb"/>
        <w:spacing w:line="360" w:lineRule="auto"/>
        <w:ind w:left="0" w:firstLine="567"/>
        <w:jc w:val="both"/>
        <w:rPr>
          <w:sz w:val="24"/>
          <w:szCs w:val="24"/>
        </w:rPr>
      </w:pPr>
      <w:r w:rsidRPr="00117B49">
        <w:rPr>
          <w:sz w:val="24"/>
          <w:szCs w:val="24"/>
        </w:rPr>
        <w:t xml:space="preserve">Исторически </w:t>
      </w:r>
      <w:r w:rsidRPr="00370FF7">
        <w:rPr>
          <w:sz w:val="24"/>
          <w:szCs w:val="24"/>
        </w:rPr>
        <w:t>можно проследить, каким образом складывались отношен</w:t>
      </w:r>
      <w:r>
        <w:rPr>
          <w:sz w:val="24"/>
          <w:szCs w:val="24"/>
        </w:rPr>
        <w:t>ия между Россией и Прибалтикой</w:t>
      </w:r>
      <w:r w:rsidRPr="00370FF7">
        <w:rPr>
          <w:sz w:val="24"/>
          <w:szCs w:val="24"/>
        </w:rPr>
        <w:t xml:space="preserve"> при осуществлении транзитной политики в регионе. </w:t>
      </w:r>
    </w:p>
    <w:p w:rsidR="000E2AD4" w:rsidRDefault="000E2AD4" w:rsidP="000E2AD4">
      <w:pPr>
        <w:pStyle w:val="afb"/>
        <w:spacing w:line="360" w:lineRule="auto"/>
        <w:ind w:left="0" w:firstLine="567"/>
        <w:jc w:val="both"/>
        <w:rPr>
          <w:sz w:val="24"/>
          <w:szCs w:val="24"/>
        </w:rPr>
      </w:pPr>
      <w:r w:rsidRPr="00370FF7">
        <w:rPr>
          <w:sz w:val="24"/>
          <w:szCs w:val="24"/>
        </w:rPr>
        <w:t>В советское время транзит товаров СССР проводил через порты Прибалтики,  инфраструктура российских портов практически не развивалась, а после распада Советского Союза многие порты остались за</w:t>
      </w:r>
      <w:r>
        <w:rPr>
          <w:sz w:val="24"/>
          <w:szCs w:val="24"/>
        </w:rPr>
        <w:t> </w:t>
      </w:r>
      <w:r w:rsidRPr="00370FF7">
        <w:rPr>
          <w:sz w:val="24"/>
          <w:szCs w:val="24"/>
        </w:rPr>
        <w:t>пределами Российской Федерации.</w:t>
      </w:r>
    </w:p>
    <w:p w:rsidR="000E2AD4" w:rsidRDefault="000E2AD4" w:rsidP="000E2AD4">
      <w:pPr>
        <w:pStyle w:val="afb"/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1990-е гг.</w:t>
      </w:r>
      <w:r w:rsidRPr="00370F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Россия </w:t>
      </w:r>
      <w:r w:rsidRPr="00370FF7">
        <w:rPr>
          <w:sz w:val="24"/>
          <w:szCs w:val="24"/>
        </w:rPr>
        <w:t xml:space="preserve">оказалась в зависимом положении от Прибалтики из-за расположенных там морских портов. </w:t>
      </w:r>
      <w:r>
        <w:rPr>
          <w:sz w:val="24"/>
          <w:szCs w:val="24"/>
        </w:rPr>
        <w:t xml:space="preserve">А. </w:t>
      </w:r>
      <w:proofErr w:type="spellStart"/>
      <w:r>
        <w:rPr>
          <w:sz w:val="24"/>
          <w:szCs w:val="24"/>
        </w:rPr>
        <w:t>Сергунин</w:t>
      </w:r>
      <w:proofErr w:type="spellEnd"/>
      <w:r>
        <w:rPr>
          <w:sz w:val="24"/>
          <w:szCs w:val="24"/>
        </w:rPr>
        <w:t xml:space="preserve"> отмечает, что п</w:t>
      </w:r>
      <w:r w:rsidRPr="00370FF7">
        <w:rPr>
          <w:sz w:val="24"/>
          <w:szCs w:val="24"/>
        </w:rPr>
        <w:t>осле присоединения Прибалтики к Европейскому союзу, она явно потеряла мотивацию к сотрудничеству с</w:t>
      </w:r>
      <w:r>
        <w:rPr>
          <w:sz w:val="24"/>
          <w:szCs w:val="24"/>
        </w:rPr>
        <w:t> </w:t>
      </w:r>
      <w:r w:rsidRPr="00370FF7">
        <w:rPr>
          <w:sz w:val="24"/>
          <w:szCs w:val="24"/>
        </w:rPr>
        <w:t>Россией.</w:t>
      </w:r>
      <w:r w:rsidRPr="00370FF7">
        <w:rPr>
          <w:rStyle w:val="af5"/>
          <w:sz w:val="24"/>
          <w:szCs w:val="24"/>
        </w:rPr>
        <w:footnoteReference w:id="19"/>
      </w:r>
      <w:r>
        <w:rPr>
          <w:sz w:val="24"/>
          <w:szCs w:val="24"/>
        </w:rPr>
        <w:t xml:space="preserve"> </w:t>
      </w:r>
      <w:r w:rsidRPr="00370FF7">
        <w:rPr>
          <w:sz w:val="24"/>
          <w:szCs w:val="24"/>
        </w:rPr>
        <w:t>Долгие годы, больше 20 лет, Россия</w:t>
      </w:r>
      <w:r>
        <w:rPr>
          <w:sz w:val="24"/>
          <w:szCs w:val="24"/>
        </w:rPr>
        <w:t xml:space="preserve"> была вынуждена</w:t>
      </w:r>
      <w:r w:rsidRPr="00370FF7">
        <w:rPr>
          <w:sz w:val="24"/>
          <w:szCs w:val="24"/>
        </w:rPr>
        <w:t xml:space="preserve"> сотруднича</w:t>
      </w:r>
      <w:r>
        <w:rPr>
          <w:sz w:val="24"/>
          <w:szCs w:val="24"/>
        </w:rPr>
        <w:t>ть</w:t>
      </w:r>
      <w:r w:rsidRPr="00370FF7">
        <w:rPr>
          <w:sz w:val="24"/>
          <w:szCs w:val="24"/>
        </w:rPr>
        <w:t xml:space="preserve"> с бывшими республиками СССР на льготных условиях, что было крайне невыгодно</w:t>
      </w:r>
      <w:r>
        <w:rPr>
          <w:sz w:val="24"/>
          <w:szCs w:val="24"/>
        </w:rPr>
        <w:t>. В отношениях между государствами явно присутствовал конфронтационный элемент.</w:t>
      </w:r>
    </w:p>
    <w:p w:rsidR="000E2AD4" w:rsidRDefault="000E2AD4" w:rsidP="000E2AD4">
      <w:pPr>
        <w:pStyle w:val="afb"/>
        <w:spacing w:line="360" w:lineRule="auto"/>
        <w:ind w:left="0" w:firstLine="709"/>
        <w:jc w:val="both"/>
        <w:rPr>
          <w:sz w:val="24"/>
          <w:szCs w:val="24"/>
        </w:rPr>
      </w:pPr>
      <w:r w:rsidRPr="00370FF7">
        <w:rPr>
          <w:sz w:val="24"/>
          <w:szCs w:val="24"/>
        </w:rPr>
        <w:t xml:space="preserve">Россия оказалась в весьма сложных условиях, </w:t>
      </w:r>
      <w:proofErr w:type="spellStart"/>
      <w:r w:rsidRPr="00370FF7">
        <w:rPr>
          <w:sz w:val="24"/>
          <w:szCs w:val="24"/>
        </w:rPr>
        <w:t>геополитически</w:t>
      </w:r>
      <w:proofErr w:type="spellEnd"/>
      <w:r w:rsidRPr="00370FF7">
        <w:rPr>
          <w:sz w:val="24"/>
          <w:szCs w:val="24"/>
        </w:rPr>
        <w:t xml:space="preserve"> уязвимой.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Э</w:t>
      </w:r>
      <w:r w:rsidRPr="00370FF7">
        <w:rPr>
          <w:sz w:val="24"/>
          <w:szCs w:val="24"/>
        </w:rPr>
        <w:t>то было связано как с внутренними, так и с внешним проблемами.</w:t>
      </w:r>
      <w:proofErr w:type="gramEnd"/>
      <w:r w:rsidRPr="00370FF7">
        <w:rPr>
          <w:sz w:val="24"/>
          <w:szCs w:val="24"/>
        </w:rPr>
        <w:t xml:space="preserve"> </w:t>
      </w:r>
      <w:proofErr w:type="gramStart"/>
      <w:r w:rsidRPr="00370FF7">
        <w:rPr>
          <w:sz w:val="24"/>
          <w:szCs w:val="24"/>
        </w:rPr>
        <w:t xml:space="preserve">Российская </w:t>
      </w:r>
      <w:r w:rsidRPr="005C0621">
        <w:rPr>
          <w:b/>
          <w:sz w:val="24"/>
          <w:szCs w:val="24"/>
        </w:rPr>
        <w:t xml:space="preserve">экономика </w:t>
      </w:r>
      <w:r w:rsidRPr="00370FF7">
        <w:rPr>
          <w:sz w:val="24"/>
          <w:szCs w:val="24"/>
        </w:rPr>
        <w:t xml:space="preserve">являлась </w:t>
      </w:r>
      <w:proofErr w:type="spellStart"/>
      <w:r w:rsidRPr="00370FF7">
        <w:rPr>
          <w:sz w:val="24"/>
          <w:szCs w:val="24"/>
        </w:rPr>
        <w:t>неконкурентноспособной</w:t>
      </w:r>
      <w:proofErr w:type="spellEnd"/>
      <w:r w:rsidRPr="00370FF7">
        <w:rPr>
          <w:sz w:val="24"/>
          <w:szCs w:val="24"/>
        </w:rPr>
        <w:t>, промышленность страны отставала от западной на одно или даже два поколения.</w:t>
      </w:r>
      <w:proofErr w:type="gramEnd"/>
      <w:r w:rsidRPr="00370FF7">
        <w:rPr>
          <w:sz w:val="24"/>
          <w:szCs w:val="24"/>
        </w:rPr>
        <w:t xml:space="preserve"> По оценке американского политолога </w:t>
      </w:r>
      <w:proofErr w:type="gramStart"/>
      <w:r w:rsidRPr="00370FF7">
        <w:rPr>
          <w:sz w:val="24"/>
          <w:szCs w:val="24"/>
        </w:rPr>
        <w:t>Дж</w:t>
      </w:r>
      <w:proofErr w:type="gramEnd"/>
      <w:r w:rsidRPr="00370FF7">
        <w:rPr>
          <w:sz w:val="24"/>
          <w:szCs w:val="24"/>
        </w:rPr>
        <w:t>. Фридмана, постсоветская Россия была не способна конкурировать с Западом на открытых мировых рынках – только внутри закрытой империи, состоящей из не менее отсталых республик</w:t>
      </w:r>
      <w:r w:rsidRPr="00370FF7">
        <w:rPr>
          <w:rStyle w:val="af5"/>
          <w:sz w:val="24"/>
          <w:szCs w:val="24"/>
        </w:rPr>
        <w:footnoteReference w:id="20"/>
      </w:r>
      <w:r w:rsidRPr="00370FF7">
        <w:rPr>
          <w:sz w:val="24"/>
          <w:szCs w:val="24"/>
        </w:rPr>
        <w:t xml:space="preserve">. </w:t>
      </w:r>
    </w:p>
    <w:p w:rsidR="000E2AD4" w:rsidRDefault="000E2AD4" w:rsidP="000E2AD4">
      <w:pPr>
        <w:pStyle w:val="afb"/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Негативным фактором для России стало и с</w:t>
      </w:r>
      <w:r w:rsidRPr="00370FF7">
        <w:rPr>
          <w:sz w:val="24"/>
          <w:szCs w:val="24"/>
        </w:rPr>
        <w:t>окращение территории</w:t>
      </w:r>
      <w:r>
        <w:rPr>
          <w:sz w:val="24"/>
          <w:szCs w:val="24"/>
        </w:rPr>
        <w:t>, которое</w:t>
      </w:r>
      <w:r w:rsidRPr="00370FF7">
        <w:rPr>
          <w:sz w:val="24"/>
          <w:szCs w:val="24"/>
        </w:rPr>
        <w:t xml:space="preserve"> привело к</w:t>
      </w:r>
      <w:r>
        <w:rPr>
          <w:sz w:val="24"/>
          <w:szCs w:val="24"/>
        </w:rPr>
        <w:t> </w:t>
      </w:r>
      <w:r w:rsidRPr="00370FF7">
        <w:rPr>
          <w:sz w:val="24"/>
          <w:szCs w:val="24"/>
        </w:rPr>
        <w:t xml:space="preserve">приближению границ ЕС до минимального расстояния к Санкт-Петербургу, Калининградская область стала </w:t>
      </w:r>
      <w:proofErr w:type="spellStart"/>
      <w:r w:rsidRPr="00370FF7">
        <w:rPr>
          <w:sz w:val="24"/>
          <w:szCs w:val="24"/>
        </w:rPr>
        <w:t>эсклавом</w:t>
      </w:r>
      <w:proofErr w:type="spellEnd"/>
      <w:r w:rsidRPr="00370FF7">
        <w:rPr>
          <w:sz w:val="24"/>
          <w:szCs w:val="24"/>
        </w:rPr>
        <w:t xml:space="preserve"> России</w:t>
      </w:r>
      <w:r>
        <w:rPr>
          <w:sz w:val="24"/>
          <w:szCs w:val="24"/>
        </w:rPr>
        <w:t xml:space="preserve"> </w:t>
      </w:r>
      <w:r w:rsidRPr="00370FF7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370FF7">
        <w:rPr>
          <w:sz w:val="24"/>
          <w:szCs w:val="24"/>
        </w:rPr>
        <w:t xml:space="preserve">окружении недружественно </w:t>
      </w:r>
      <w:r w:rsidRPr="00370FF7">
        <w:rPr>
          <w:sz w:val="24"/>
          <w:szCs w:val="24"/>
        </w:rPr>
        <w:lastRenderedPageBreak/>
        <w:t>настроенных государств</w:t>
      </w:r>
      <w:r w:rsidRPr="00370FF7">
        <w:rPr>
          <w:rStyle w:val="af5"/>
          <w:sz w:val="24"/>
          <w:szCs w:val="24"/>
        </w:rPr>
        <w:footnoteReference w:id="21"/>
      </w:r>
      <w:r w:rsidRPr="00370FF7">
        <w:rPr>
          <w:sz w:val="24"/>
          <w:szCs w:val="24"/>
        </w:rPr>
        <w:t xml:space="preserve">. </w:t>
      </w:r>
    </w:p>
    <w:p w:rsidR="000E2AD4" w:rsidRDefault="000E2AD4" w:rsidP="000E2AD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22E">
        <w:rPr>
          <w:rFonts w:ascii="Times New Roman" w:hAnsi="Times New Roman"/>
          <w:sz w:val="24"/>
          <w:szCs w:val="24"/>
        </w:rPr>
        <w:t>Прибалтик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70FF7">
        <w:rPr>
          <w:rFonts w:ascii="Times New Roman" w:hAnsi="Times New Roman" w:cs="Times New Roman"/>
          <w:sz w:val="24"/>
          <w:szCs w:val="24"/>
        </w:rPr>
        <w:t xml:space="preserve"> требова</w:t>
      </w:r>
      <w:r>
        <w:rPr>
          <w:rFonts w:ascii="Times New Roman" w:hAnsi="Times New Roman" w:cs="Times New Roman"/>
          <w:sz w:val="24"/>
          <w:szCs w:val="24"/>
        </w:rPr>
        <w:t>ла</w:t>
      </w:r>
      <w:r w:rsidRPr="00370FF7">
        <w:rPr>
          <w:rFonts w:ascii="Times New Roman" w:hAnsi="Times New Roman" w:cs="Times New Roman"/>
          <w:sz w:val="24"/>
          <w:szCs w:val="24"/>
        </w:rPr>
        <w:t xml:space="preserve"> вывода российских войск со своих территорий. Это было обусловлено озабоченностью Латвии, Литвы и Эстонии своей безопасностью, страхом перед Россией. Они обратились за помощью </w:t>
      </w:r>
      <w:r w:rsidRPr="00C2122E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международным</w:t>
      </w:r>
      <w:r w:rsidRPr="00C2122E">
        <w:rPr>
          <w:rFonts w:ascii="Times New Roman" w:hAnsi="Times New Roman" w:cs="Times New Roman"/>
          <w:sz w:val="24"/>
          <w:szCs w:val="24"/>
        </w:rPr>
        <w:t xml:space="preserve"> организациям  и влиятельным странам Запада. Так, 10 июля 1992 г. в Хельсинки на встрече в верхах ОБСЕ был разработан и подписан документ, который призвал Россию по возможности быстрее вывести войска и заключить двусторонние договоры с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70FF7">
        <w:rPr>
          <w:rFonts w:ascii="Times New Roman" w:hAnsi="Times New Roman" w:cs="Times New Roman"/>
          <w:sz w:val="24"/>
          <w:szCs w:val="24"/>
        </w:rPr>
        <w:t>прибалтийскими государствами. Аналогичный призыв был включен в резолюцию Генеральной Ассамбл</w:t>
      </w:r>
      <w:proofErr w:type="gramStart"/>
      <w:r w:rsidRPr="00370FF7">
        <w:rPr>
          <w:rFonts w:ascii="Times New Roman" w:hAnsi="Times New Roman" w:cs="Times New Roman"/>
          <w:sz w:val="24"/>
          <w:szCs w:val="24"/>
        </w:rPr>
        <w:t>еи ОО</w:t>
      </w:r>
      <w:proofErr w:type="gramEnd"/>
      <w:r w:rsidRPr="00370FF7">
        <w:rPr>
          <w:rFonts w:ascii="Times New Roman" w:hAnsi="Times New Roman" w:cs="Times New Roman"/>
          <w:sz w:val="24"/>
          <w:szCs w:val="24"/>
        </w:rPr>
        <w:t xml:space="preserve">Н от 25 ноября 1992 года. Не менее </w:t>
      </w:r>
      <w:proofErr w:type="gramStart"/>
      <w:r w:rsidRPr="00370FF7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370FF7">
        <w:rPr>
          <w:rFonts w:ascii="Times New Roman" w:hAnsi="Times New Roman" w:cs="Times New Roman"/>
          <w:sz w:val="24"/>
          <w:szCs w:val="24"/>
        </w:rPr>
        <w:t xml:space="preserve"> имела поддержка США, а также усилия премьер-министра Швеции Карла </w:t>
      </w:r>
      <w:proofErr w:type="spellStart"/>
      <w:r w:rsidRPr="00370FF7">
        <w:rPr>
          <w:rFonts w:ascii="Times New Roman" w:hAnsi="Times New Roman" w:cs="Times New Roman"/>
          <w:sz w:val="24"/>
          <w:szCs w:val="24"/>
        </w:rPr>
        <w:t>Бильдта</w:t>
      </w:r>
      <w:proofErr w:type="spellEnd"/>
      <w:r w:rsidRPr="00370FF7">
        <w:rPr>
          <w:rFonts w:ascii="Times New Roman" w:hAnsi="Times New Roman" w:cs="Times New Roman"/>
          <w:sz w:val="24"/>
          <w:szCs w:val="24"/>
        </w:rPr>
        <w:t>, выступавшего в роли посредника на переговорах с Россией. При этом западные страны оказывали странам Балтии не только политическую и моральную поддержку, но и материальную. Россия ратифицировала договор о выводе войск только в октябре 1995 г.</w:t>
      </w:r>
      <w:r w:rsidRPr="00370FF7">
        <w:rPr>
          <w:rStyle w:val="af5"/>
          <w:rFonts w:ascii="Times New Roman" w:hAnsi="Times New Roman" w:cs="Times New Roman"/>
          <w:sz w:val="24"/>
          <w:szCs w:val="24"/>
        </w:rPr>
        <w:footnoteReference w:id="22"/>
      </w:r>
      <w:r w:rsidRPr="00370F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AD4" w:rsidRDefault="000E2AD4" w:rsidP="000E2AD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отношениях между государствами явно присутствовал конфронтационный элемент.</w:t>
      </w:r>
      <w:r w:rsidRPr="00370FF7">
        <w:rPr>
          <w:rFonts w:ascii="Times New Roman" w:hAnsi="Times New Roman" w:cs="Times New Roman"/>
          <w:sz w:val="24"/>
          <w:szCs w:val="24"/>
        </w:rPr>
        <w:t xml:space="preserve"> Когда балтийские страны обрели полный суверенитет, внешнеполитическая ориентаци</w:t>
      </w:r>
      <w:r>
        <w:rPr>
          <w:rFonts w:ascii="Times New Roman" w:hAnsi="Times New Roman" w:cs="Times New Roman"/>
          <w:sz w:val="24"/>
          <w:szCs w:val="24"/>
        </w:rPr>
        <w:t>я была выбрана не в </w:t>
      </w:r>
      <w:r w:rsidRPr="00370FF7">
        <w:rPr>
          <w:rFonts w:ascii="Times New Roman" w:hAnsi="Times New Roman" w:cs="Times New Roman"/>
          <w:sz w:val="24"/>
          <w:szCs w:val="24"/>
        </w:rPr>
        <w:t>сторону России, а в сторону Запада, даже не нейтралитета, а именно направленности на Европу, интеграции в европейские институты. Для России это было проигрышем, Прибалтика отвернулась от России. В приоритете для Прибалтики было присоеди</w:t>
      </w:r>
      <w:r>
        <w:rPr>
          <w:rFonts w:ascii="Times New Roman" w:hAnsi="Times New Roman" w:cs="Times New Roman"/>
          <w:sz w:val="24"/>
          <w:szCs w:val="24"/>
        </w:rPr>
        <w:t>нение к </w:t>
      </w:r>
      <w:r w:rsidRPr="00370FF7">
        <w:rPr>
          <w:rFonts w:ascii="Times New Roman" w:hAnsi="Times New Roman" w:cs="Times New Roman"/>
          <w:sz w:val="24"/>
          <w:szCs w:val="24"/>
        </w:rPr>
        <w:t>НАТО и вступление в ЕС, что противоречило интересам России. Возможно, основной причиной явной заинтересованности прибалтийских стран в данном вопросе были опасения относительно военных планов России, расширения границ. Россия как раньше, так и сейчас часто воспринимается как угроза для национальной безопасности прибалтийских стран.</w:t>
      </w:r>
      <w:r w:rsidRPr="00370FF7">
        <w:rPr>
          <w:rStyle w:val="af5"/>
          <w:rFonts w:ascii="Times New Roman" w:hAnsi="Times New Roman" w:cs="Times New Roman"/>
          <w:sz w:val="24"/>
          <w:szCs w:val="24"/>
        </w:rPr>
        <w:footnoteReference w:id="23"/>
      </w:r>
    </w:p>
    <w:p w:rsidR="000E2AD4" w:rsidRDefault="000E2AD4" w:rsidP="000E2AD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0FF7">
        <w:rPr>
          <w:rFonts w:ascii="Times New Roman" w:hAnsi="Times New Roman"/>
          <w:color w:val="000000"/>
          <w:sz w:val="24"/>
          <w:szCs w:val="24"/>
        </w:rPr>
        <w:lastRenderedPageBreak/>
        <w:t>Вступление прибалтийских стран в НАТО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70FF7">
        <w:rPr>
          <w:rFonts w:ascii="Times New Roman" w:hAnsi="Times New Roman"/>
          <w:color w:val="000000"/>
          <w:sz w:val="24"/>
          <w:szCs w:val="24"/>
        </w:rPr>
        <w:t>вызвало явную негативную реакцию России и спровоцировало не только охлаждение в двусторонних отношениях с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370FF7">
        <w:rPr>
          <w:rFonts w:ascii="Times New Roman" w:hAnsi="Times New Roman"/>
          <w:color w:val="000000"/>
          <w:sz w:val="24"/>
          <w:szCs w:val="24"/>
        </w:rPr>
        <w:t xml:space="preserve">прибалтийскими государствами, но и подтолкнуло Россию к пересмотру своей военной стратегии и концепции безопасности. </w:t>
      </w:r>
      <w:r w:rsidRPr="00370FF7">
        <w:rPr>
          <w:rStyle w:val="af5"/>
          <w:rFonts w:ascii="Times New Roman" w:hAnsi="Times New Roman"/>
          <w:color w:val="000000"/>
          <w:sz w:val="24"/>
          <w:szCs w:val="24"/>
        </w:rPr>
        <w:footnoteReference w:id="24"/>
      </w:r>
    </w:p>
    <w:p w:rsidR="000E2AD4" w:rsidRDefault="000E2AD4" w:rsidP="000E2AD4">
      <w:pPr>
        <w:pStyle w:val="afb"/>
        <w:spacing w:line="360" w:lineRule="auto"/>
        <w:ind w:left="0" w:firstLine="567"/>
        <w:jc w:val="both"/>
        <w:rPr>
          <w:sz w:val="24"/>
          <w:szCs w:val="24"/>
        </w:rPr>
      </w:pPr>
      <w:r w:rsidRPr="00370FF7">
        <w:rPr>
          <w:sz w:val="24"/>
          <w:szCs w:val="24"/>
        </w:rPr>
        <w:t xml:space="preserve">Таким образом, как Россией, так и Прибалтикой особо остро стали восприниматься </w:t>
      </w:r>
      <w:r w:rsidRPr="005C0621">
        <w:rPr>
          <w:b/>
          <w:sz w:val="24"/>
          <w:szCs w:val="24"/>
        </w:rPr>
        <w:t>вопросы безопасности</w:t>
      </w:r>
      <w:r w:rsidRPr="00370FF7">
        <w:rPr>
          <w:sz w:val="24"/>
          <w:szCs w:val="24"/>
        </w:rPr>
        <w:t>.</w:t>
      </w:r>
    </w:p>
    <w:p w:rsidR="000E2AD4" w:rsidRPr="00370FF7" w:rsidRDefault="000E2AD4" w:rsidP="000E2AD4">
      <w:pPr>
        <w:spacing w:line="36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  <w:r w:rsidRPr="00370FF7">
        <w:rPr>
          <w:rFonts w:ascii="Times New Roman" w:hAnsi="Times New Roman"/>
          <w:color w:val="000000"/>
          <w:sz w:val="24"/>
          <w:szCs w:val="24"/>
        </w:rPr>
        <w:t xml:space="preserve">Для </w:t>
      </w:r>
      <w:r w:rsidRPr="005C0621">
        <w:rPr>
          <w:rFonts w:ascii="Times New Roman" w:hAnsi="Times New Roman"/>
          <w:color w:val="000000"/>
          <w:sz w:val="24"/>
          <w:szCs w:val="24"/>
          <w:u w:val="single"/>
        </w:rPr>
        <w:t>Российской Федерации</w:t>
      </w:r>
      <w:r w:rsidRPr="00370F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0621">
        <w:rPr>
          <w:rFonts w:ascii="Times New Roman" w:hAnsi="Times New Roman"/>
          <w:b/>
          <w:color w:val="000000"/>
          <w:sz w:val="24"/>
          <w:szCs w:val="24"/>
        </w:rPr>
        <w:t>вопросы безопасности</w:t>
      </w:r>
      <w:r w:rsidRPr="00370FF7">
        <w:rPr>
          <w:rFonts w:ascii="Times New Roman" w:hAnsi="Times New Roman"/>
          <w:color w:val="000000"/>
          <w:sz w:val="24"/>
          <w:szCs w:val="24"/>
        </w:rPr>
        <w:t xml:space="preserve"> касались таких внешних геополитических вопросов, как вопросы военной безопасности, экономической, политической, </w:t>
      </w:r>
      <w:r>
        <w:rPr>
          <w:rFonts w:ascii="Times New Roman" w:hAnsi="Times New Roman"/>
          <w:color w:val="000000"/>
          <w:sz w:val="24"/>
          <w:szCs w:val="24"/>
        </w:rPr>
        <w:t xml:space="preserve">энергетической, </w:t>
      </w:r>
      <w:proofErr w:type="spellStart"/>
      <w:r w:rsidRPr="00370FF7">
        <w:rPr>
          <w:rFonts w:ascii="Times New Roman" w:hAnsi="Times New Roman"/>
          <w:color w:val="000000"/>
          <w:sz w:val="24"/>
          <w:szCs w:val="24"/>
        </w:rPr>
        <w:t>логистической</w:t>
      </w:r>
      <w:proofErr w:type="spellEnd"/>
      <w:r w:rsidRPr="00370FF7">
        <w:rPr>
          <w:rFonts w:ascii="Times New Roman" w:hAnsi="Times New Roman"/>
          <w:color w:val="000000"/>
          <w:sz w:val="24"/>
          <w:szCs w:val="24"/>
        </w:rPr>
        <w:t>. Вступление Прибалтики в военно-политический блок НАТО и Евросоюз привело к дополнительному нагнетанию обстановки в регионе.</w:t>
      </w:r>
      <w:r w:rsidRPr="00251A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370FF7">
        <w:rPr>
          <w:rFonts w:ascii="Times New Roman" w:hAnsi="Times New Roman"/>
          <w:color w:val="000000"/>
          <w:sz w:val="24"/>
          <w:szCs w:val="24"/>
        </w:rPr>
        <w:t>хлаждение в двусторонних отношениях с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370FF7">
        <w:rPr>
          <w:rFonts w:ascii="Times New Roman" w:hAnsi="Times New Roman"/>
          <w:color w:val="000000"/>
          <w:sz w:val="24"/>
          <w:szCs w:val="24"/>
        </w:rPr>
        <w:t>прибалтийскими государствами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70FF7">
        <w:rPr>
          <w:rFonts w:ascii="Times New Roman" w:hAnsi="Times New Roman"/>
          <w:color w:val="000000"/>
          <w:sz w:val="24"/>
          <w:szCs w:val="24"/>
        </w:rPr>
        <w:t>подтолкнуло Россию к пересмотру своей военной стратегии и концепции безопасности.</w:t>
      </w:r>
      <w:r w:rsidRPr="00370FF7">
        <w:rPr>
          <w:rStyle w:val="af5"/>
          <w:rFonts w:ascii="Times New Roman" w:hAnsi="Times New Roman"/>
          <w:color w:val="000000"/>
          <w:sz w:val="24"/>
          <w:szCs w:val="24"/>
        </w:rPr>
        <w:footnoteReference w:id="25"/>
      </w:r>
    </w:p>
    <w:p w:rsidR="000E2AD4" w:rsidRDefault="000E2AD4" w:rsidP="000E2AD4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370FF7">
        <w:rPr>
          <w:rFonts w:ascii="Times New Roman" w:hAnsi="Times New Roman"/>
          <w:color w:val="000000"/>
          <w:sz w:val="24"/>
          <w:szCs w:val="24"/>
        </w:rPr>
        <w:t xml:space="preserve">Россия </w:t>
      </w:r>
      <w:r>
        <w:rPr>
          <w:rFonts w:ascii="Times New Roman" w:hAnsi="Times New Roman"/>
          <w:color w:val="000000"/>
          <w:sz w:val="24"/>
          <w:szCs w:val="24"/>
        </w:rPr>
        <w:t xml:space="preserve">стала </w:t>
      </w:r>
      <w:r w:rsidRPr="00370FF7">
        <w:rPr>
          <w:rFonts w:ascii="Times New Roman" w:hAnsi="Times New Roman"/>
          <w:color w:val="000000"/>
          <w:sz w:val="24"/>
          <w:szCs w:val="24"/>
        </w:rPr>
        <w:t>использ</w:t>
      </w:r>
      <w:r>
        <w:rPr>
          <w:rFonts w:ascii="Times New Roman" w:hAnsi="Times New Roman"/>
          <w:color w:val="000000"/>
          <w:sz w:val="24"/>
          <w:szCs w:val="24"/>
        </w:rPr>
        <w:t>овать</w:t>
      </w:r>
      <w:r w:rsidRPr="00370FF7">
        <w:rPr>
          <w:rFonts w:ascii="Times New Roman" w:hAnsi="Times New Roman"/>
          <w:color w:val="000000"/>
          <w:sz w:val="24"/>
          <w:szCs w:val="24"/>
        </w:rPr>
        <w:t xml:space="preserve"> экономические рычаги, </w:t>
      </w:r>
      <w:r>
        <w:rPr>
          <w:rFonts w:ascii="Times New Roman" w:hAnsi="Times New Roman"/>
          <w:color w:val="000000"/>
          <w:sz w:val="24"/>
          <w:szCs w:val="24"/>
        </w:rPr>
        <w:t>в том числе торговую политику и </w:t>
      </w:r>
      <w:r w:rsidRPr="00370FF7">
        <w:rPr>
          <w:rFonts w:ascii="Times New Roman" w:hAnsi="Times New Roman"/>
          <w:color w:val="000000"/>
          <w:sz w:val="24"/>
          <w:szCs w:val="24"/>
        </w:rPr>
        <w:t>необходимость использования транзита прибалтийскими странами для достижения своих интересов, что крайне болезненно может сказываться на них.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70FF7">
        <w:rPr>
          <w:rFonts w:ascii="Times New Roman" w:hAnsi="Times New Roman"/>
          <w:color w:val="000000"/>
          <w:sz w:val="24"/>
          <w:szCs w:val="24"/>
        </w:rPr>
        <w:t xml:space="preserve">Генерал </w:t>
      </w:r>
      <w:proofErr w:type="spellStart"/>
      <w:r w:rsidRPr="00370FF7">
        <w:rPr>
          <w:rFonts w:ascii="Times New Roman" w:hAnsi="Times New Roman"/>
          <w:color w:val="000000"/>
          <w:sz w:val="24"/>
          <w:szCs w:val="24"/>
        </w:rPr>
        <w:t>Бридлав</w:t>
      </w:r>
      <w:proofErr w:type="spellEnd"/>
      <w:r w:rsidRPr="00370FF7">
        <w:rPr>
          <w:rFonts w:ascii="Times New Roman" w:hAnsi="Times New Roman"/>
          <w:color w:val="000000"/>
          <w:sz w:val="24"/>
          <w:szCs w:val="24"/>
        </w:rPr>
        <w:t xml:space="preserve"> (НАТО) отметил использование Россией </w:t>
      </w:r>
      <w:r>
        <w:rPr>
          <w:rFonts w:ascii="Times New Roman" w:hAnsi="Times New Roman"/>
          <w:color w:val="000000"/>
          <w:sz w:val="24"/>
          <w:szCs w:val="24"/>
        </w:rPr>
        <w:t xml:space="preserve">политики </w:t>
      </w:r>
      <w:r w:rsidRPr="00370FF7">
        <w:rPr>
          <w:rFonts w:ascii="Times New Roman" w:hAnsi="Times New Roman"/>
          <w:color w:val="000000"/>
          <w:sz w:val="24"/>
          <w:szCs w:val="24"/>
        </w:rPr>
        <w:t>«экономического принуждения».</w:t>
      </w:r>
      <w:r w:rsidRPr="00370FF7">
        <w:rPr>
          <w:rStyle w:val="af5"/>
          <w:rFonts w:ascii="Times New Roman" w:hAnsi="Times New Roman"/>
          <w:color w:val="000000"/>
          <w:sz w:val="24"/>
          <w:szCs w:val="24"/>
        </w:rPr>
        <w:footnoteReference w:id="26"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70FF7">
        <w:rPr>
          <w:rFonts w:ascii="Times New Roman" w:hAnsi="Times New Roman"/>
          <w:color w:val="000000"/>
          <w:sz w:val="24"/>
          <w:szCs w:val="24"/>
        </w:rPr>
        <w:t>Россия использует транзитные транспортировки как средство политического давления.</w:t>
      </w:r>
      <w:r w:rsidRPr="00370FF7">
        <w:rPr>
          <w:rStyle w:val="af5"/>
          <w:rFonts w:ascii="Times New Roman" w:hAnsi="Times New Roman"/>
          <w:color w:val="000000"/>
          <w:sz w:val="24"/>
          <w:szCs w:val="24"/>
        </w:rPr>
        <w:footnoteReference w:id="27"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 этой точки зрения весьма показательны взаимоотношения стран в треугольнике «Россия-Прибалтика-Германия».</w:t>
      </w:r>
    </w:p>
    <w:p w:rsidR="000E2AD4" w:rsidRDefault="000E2AD4" w:rsidP="000E2AD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Германия является о</w:t>
      </w:r>
      <w:r w:rsidRPr="00370FF7">
        <w:rPr>
          <w:rFonts w:ascii="Times New Roman" w:hAnsi="Times New Roman" w:cs="Times New Roman"/>
          <w:sz w:val="24"/>
          <w:szCs w:val="24"/>
        </w:rPr>
        <w:t>дним из главных потребителей российских энергоносителей</w:t>
      </w:r>
      <w:r>
        <w:rPr>
          <w:rFonts w:ascii="Times New Roman" w:hAnsi="Times New Roman" w:cs="Times New Roman"/>
          <w:sz w:val="24"/>
          <w:szCs w:val="24"/>
        </w:rPr>
        <w:t xml:space="preserve">. Раньше поставки энергоносителей России приходилось осуществлять через сторонние страны, что влияло на сроки их поставок и на ценовую политику. К тому же, из-за высоких цен, существовала вероятность того, что </w:t>
      </w:r>
      <w:r w:rsidRPr="00370FF7">
        <w:rPr>
          <w:rFonts w:ascii="Times New Roman" w:hAnsi="Times New Roman" w:cs="Times New Roman"/>
          <w:sz w:val="24"/>
          <w:szCs w:val="24"/>
        </w:rPr>
        <w:t>Германия</w:t>
      </w:r>
      <w:r>
        <w:rPr>
          <w:rFonts w:ascii="Times New Roman" w:hAnsi="Times New Roman" w:cs="Times New Roman"/>
          <w:sz w:val="24"/>
          <w:szCs w:val="24"/>
        </w:rPr>
        <w:t xml:space="preserve"> может начать</w:t>
      </w:r>
      <w:r w:rsidRPr="00370FF7">
        <w:rPr>
          <w:rFonts w:ascii="Times New Roman" w:hAnsi="Times New Roman" w:cs="Times New Roman"/>
          <w:sz w:val="24"/>
          <w:szCs w:val="24"/>
        </w:rPr>
        <w:t xml:space="preserve"> закупать энергоносители где-то еще на более выгодных условиях, отказавшись от российского топлива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2AD4" w:rsidRDefault="000E2AD4" w:rsidP="000E2AD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FF7">
        <w:rPr>
          <w:rFonts w:ascii="Times New Roman" w:hAnsi="Times New Roman" w:cs="Times New Roman"/>
          <w:sz w:val="24"/>
          <w:szCs w:val="24"/>
        </w:rPr>
        <w:t xml:space="preserve">Данная проблема носила не только экономический, но и геополитический характер.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Страны-</w:t>
      </w:r>
      <w:r w:rsidRPr="00370FF7">
        <w:rPr>
          <w:rFonts w:ascii="Times New Roman" w:hAnsi="Times New Roman" w:cs="Times New Roman"/>
          <w:sz w:val="24"/>
          <w:szCs w:val="24"/>
        </w:rPr>
        <w:t>транзитеры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70FF7">
        <w:rPr>
          <w:rFonts w:ascii="Times New Roman" w:hAnsi="Times New Roman" w:cs="Times New Roman"/>
          <w:sz w:val="24"/>
          <w:szCs w:val="24"/>
        </w:rPr>
        <w:t xml:space="preserve"> при желании и технических возможностях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70FF7">
        <w:rPr>
          <w:rFonts w:ascii="Times New Roman" w:hAnsi="Times New Roman" w:cs="Times New Roman"/>
          <w:sz w:val="24"/>
          <w:szCs w:val="24"/>
        </w:rPr>
        <w:t xml:space="preserve"> мог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370FF7">
        <w:rPr>
          <w:rFonts w:ascii="Times New Roman" w:hAnsi="Times New Roman" w:cs="Times New Roman"/>
          <w:sz w:val="24"/>
          <w:szCs w:val="24"/>
        </w:rPr>
        <w:t xml:space="preserve"> заблокировать </w:t>
      </w:r>
      <w:r w:rsidRPr="00370FF7">
        <w:rPr>
          <w:rFonts w:ascii="Times New Roman" w:hAnsi="Times New Roman" w:cs="Times New Roman"/>
          <w:sz w:val="24"/>
          <w:szCs w:val="24"/>
        </w:rPr>
        <w:lastRenderedPageBreak/>
        <w:t xml:space="preserve">транзит, </w:t>
      </w:r>
      <w:r>
        <w:rPr>
          <w:rFonts w:ascii="Times New Roman" w:hAnsi="Times New Roman" w:cs="Times New Roman"/>
          <w:sz w:val="24"/>
          <w:szCs w:val="24"/>
        </w:rPr>
        <w:t>что привело бы к большим материальным потерям. П</w:t>
      </w:r>
      <w:r w:rsidRPr="00370FF7">
        <w:rPr>
          <w:rFonts w:ascii="Times New Roman" w:hAnsi="Times New Roman" w:cs="Times New Roman"/>
          <w:sz w:val="24"/>
          <w:szCs w:val="24"/>
        </w:rPr>
        <w:t>одобные риски дл</w:t>
      </w:r>
      <w:r>
        <w:rPr>
          <w:rFonts w:ascii="Times New Roman" w:hAnsi="Times New Roman" w:cs="Times New Roman"/>
          <w:sz w:val="24"/>
          <w:szCs w:val="24"/>
        </w:rPr>
        <w:t xml:space="preserve">я России очень </w:t>
      </w:r>
      <w:r w:rsidRPr="00370FF7">
        <w:rPr>
          <w:rFonts w:ascii="Times New Roman" w:hAnsi="Times New Roman" w:cs="Times New Roman"/>
          <w:sz w:val="24"/>
          <w:szCs w:val="24"/>
        </w:rPr>
        <w:t>опасны. В целях установления более с</w:t>
      </w:r>
      <w:r>
        <w:rPr>
          <w:rFonts w:ascii="Times New Roman" w:hAnsi="Times New Roman" w:cs="Times New Roman"/>
          <w:sz w:val="24"/>
          <w:szCs w:val="24"/>
        </w:rPr>
        <w:t>табильного положения на рынке и </w:t>
      </w:r>
      <w:r w:rsidRPr="00370FF7">
        <w:rPr>
          <w:rFonts w:ascii="Times New Roman" w:hAnsi="Times New Roman" w:cs="Times New Roman"/>
          <w:sz w:val="24"/>
          <w:szCs w:val="24"/>
        </w:rPr>
        <w:t>уст</w:t>
      </w:r>
      <w:r>
        <w:rPr>
          <w:rFonts w:ascii="Times New Roman" w:hAnsi="Times New Roman" w:cs="Times New Roman"/>
          <w:sz w:val="24"/>
          <w:szCs w:val="24"/>
        </w:rPr>
        <w:t>ановления частичного контроля в </w:t>
      </w:r>
      <w:r w:rsidRPr="00370FF7">
        <w:rPr>
          <w:rFonts w:ascii="Times New Roman" w:hAnsi="Times New Roman" w:cs="Times New Roman"/>
          <w:sz w:val="24"/>
          <w:szCs w:val="24"/>
        </w:rPr>
        <w:t xml:space="preserve">Балтийском регионе Правительство России предприняло </w:t>
      </w:r>
      <w:r>
        <w:rPr>
          <w:rFonts w:ascii="Times New Roman" w:hAnsi="Times New Roman" w:cs="Times New Roman"/>
          <w:sz w:val="24"/>
          <w:szCs w:val="24"/>
        </w:rPr>
        <w:t>ряд мер</w:t>
      </w:r>
      <w:r w:rsidRPr="00370FF7">
        <w:rPr>
          <w:rFonts w:ascii="Times New Roman" w:hAnsi="Times New Roman" w:cs="Times New Roman"/>
          <w:sz w:val="24"/>
          <w:szCs w:val="24"/>
        </w:rPr>
        <w:t xml:space="preserve"> для поднятия энергетического потенциала</w:t>
      </w:r>
      <w:r>
        <w:rPr>
          <w:rFonts w:ascii="Times New Roman" w:hAnsi="Times New Roman" w:cs="Times New Roman"/>
          <w:sz w:val="24"/>
          <w:szCs w:val="24"/>
        </w:rPr>
        <w:t xml:space="preserve"> страны </w:t>
      </w:r>
      <w:r w:rsidRPr="00370FF7">
        <w:rPr>
          <w:rFonts w:ascii="Times New Roman" w:hAnsi="Times New Roman" w:cs="Times New Roman"/>
          <w:sz w:val="24"/>
          <w:szCs w:val="24"/>
        </w:rPr>
        <w:t>и строительства новых объектов инфраструктуры для транспортировки стратегически значимых грузов.</w:t>
      </w:r>
    </w:p>
    <w:p w:rsidR="000E2AD4" w:rsidRDefault="000E2AD4" w:rsidP="000E2AD4">
      <w:pPr>
        <w:pStyle w:val="afb"/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 w:rsidRPr="00370FF7">
        <w:rPr>
          <w:sz w:val="24"/>
          <w:szCs w:val="24"/>
        </w:rPr>
        <w:t xml:space="preserve"> нов</w:t>
      </w:r>
      <w:r>
        <w:rPr>
          <w:sz w:val="24"/>
          <w:szCs w:val="24"/>
        </w:rPr>
        <w:t>ой</w:t>
      </w:r>
      <w:r w:rsidRPr="00370FF7">
        <w:rPr>
          <w:sz w:val="24"/>
          <w:szCs w:val="24"/>
        </w:rPr>
        <w:t xml:space="preserve"> экономико-политическ</w:t>
      </w:r>
      <w:r>
        <w:rPr>
          <w:sz w:val="24"/>
          <w:szCs w:val="24"/>
        </w:rPr>
        <w:t xml:space="preserve">ой реальности привело к тому, что </w:t>
      </w:r>
      <w:r w:rsidRPr="00370FF7">
        <w:rPr>
          <w:sz w:val="24"/>
          <w:szCs w:val="24"/>
        </w:rPr>
        <w:t>Россия постепенно начала работу по активному строительству собственной новой</w:t>
      </w:r>
      <w:r w:rsidRPr="00117B49">
        <w:rPr>
          <w:sz w:val="24"/>
          <w:szCs w:val="24"/>
        </w:rPr>
        <w:t xml:space="preserve"> морской портовой инфраструктуры. </w:t>
      </w:r>
      <w:r w:rsidRPr="00370FF7">
        <w:rPr>
          <w:sz w:val="24"/>
          <w:szCs w:val="24"/>
        </w:rPr>
        <w:t>Эти меры позволили России несколько обезопасить свою экономику и получить относительную независимость от прибалтийского транзита.</w:t>
      </w:r>
      <w:r>
        <w:rPr>
          <w:sz w:val="24"/>
          <w:szCs w:val="24"/>
        </w:rPr>
        <w:t xml:space="preserve"> </w:t>
      </w:r>
      <w:r w:rsidRPr="00370FF7">
        <w:rPr>
          <w:sz w:val="24"/>
          <w:szCs w:val="24"/>
        </w:rPr>
        <w:t xml:space="preserve">Россией были осуществлены последовательные действия по увеличению мощностей пропускных комплектов портов Балтии, в особенности Усть-Луги и Приморска, что привело к изменению транзитной политики в отношении Прибалтики, сделав ее более агрессивной. </w:t>
      </w:r>
    </w:p>
    <w:p w:rsidR="000E2AD4" w:rsidRDefault="000E2AD4" w:rsidP="000E2AD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2011 года начал функционировать газопровод </w:t>
      </w:r>
      <w:r w:rsidRPr="005C0621">
        <w:rPr>
          <w:rFonts w:ascii="Times New Roman" w:hAnsi="Times New Roman" w:cs="Times New Roman"/>
          <w:sz w:val="24"/>
          <w:szCs w:val="24"/>
          <w:u w:val="single"/>
        </w:rPr>
        <w:t xml:space="preserve">«Северный поток» </w:t>
      </w:r>
      <w:r w:rsidRPr="00370FF7">
        <w:rPr>
          <w:rFonts w:ascii="Times New Roman" w:hAnsi="Times New Roman" w:cs="Times New Roman"/>
          <w:sz w:val="24"/>
          <w:szCs w:val="24"/>
        </w:rPr>
        <w:t>(«</w:t>
      </w:r>
      <w:r w:rsidRPr="00370FF7">
        <w:rPr>
          <w:rFonts w:ascii="Times New Roman" w:hAnsi="Times New Roman" w:cs="Times New Roman"/>
          <w:sz w:val="24"/>
          <w:szCs w:val="24"/>
          <w:lang w:val="en-US"/>
        </w:rPr>
        <w:t>Nord</w:t>
      </w:r>
      <w:r w:rsidRPr="00370FF7">
        <w:rPr>
          <w:rFonts w:ascii="Times New Roman" w:hAnsi="Times New Roman" w:cs="Times New Roman"/>
          <w:sz w:val="24"/>
          <w:szCs w:val="24"/>
        </w:rPr>
        <w:t xml:space="preserve"> </w:t>
      </w:r>
      <w:r w:rsidRPr="00370FF7">
        <w:rPr>
          <w:rFonts w:ascii="Times New Roman" w:hAnsi="Times New Roman" w:cs="Times New Roman"/>
          <w:sz w:val="24"/>
          <w:szCs w:val="24"/>
          <w:lang w:val="en-US"/>
        </w:rPr>
        <w:t>Stream</w:t>
      </w:r>
      <w:r w:rsidRPr="00370FF7">
        <w:rPr>
          <w:rFonts w:ascii="Times New Roman" w:hAnsi="Times New Roman" w:cs="Times New Roman"/>
          <w:sz w:val="24"/>
          <w:szCs w:val="24"/>
        </w:rPr>
        <w:t>»)</w:t>
      </w:r>
      <w:r>
        <w:rPr>
          <w:rFonts w:ascii="Times New Roman" w:hAnsi="Times New Roman" w:cs="Times New Roman"/>
          <w:sz w:val="24"/>
          <w:szCs w:val="24"/>
        </w:rPr>
        <w:t>, который</w:t>
      </w:r>
      <w:r w:rsidRPr="00370FF7">
        <w:rPr>
          <w:rFonts w:ascii="Times New Roman" w:hAnsi="Times New Roman" w:cs="Times New Roman"/>
          <w:sz w:val="24"/>
          <w:szCs w:val="24"/>
        </w:rPr>
        <w:t xml:space="preserve"> напрямую соединил побережья России и Германии, пролегая по дну Балтийского моря. Потенциальными потребителями российского газа, которым </w:t>
      </w: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370FF7">
        <w:rPr>
          <w:rFonts w:ascii="Times New Roman" w:hAnsi="Times New Roman" w:cs="Times New Roman"/>
          <w:sz w:val="24"/>
          <w:szCs w:val="24"/>
        </w:rPr>
        <w:t>удобен новый газопровод стали наряду с Германией и Великобритания, Нидерланды, Франция, Дания.</w:t>
      </w:r>
    </w:p>
    <w:p w:rsidR="000E2AD4" w:rsidRPr="00370FF7" w:rsidRDefault="000E2AD4" w:rsidP="000E2AD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Естественно то, что страны Прибалтики выступали против строительства «Северного потока». Например, </w:t>
      </w:r>
      <w:r w:rsidRPr="00370FF7">
        <w:rPr>
          <w:rFonts w:ascii="Times New Roman" w:hAnsi="Times New Roman" w:cs="Times New Roman"/>
          <w:sz w:val="24"/>
          <w:szCs w:val="24"/>
        </w:rPr>
        <w:t xml:space="preserve">Президент Латвийской ассоциации </w:t>
      </w:r>
      <w:r>
        <w:rPr>
          <w:rFonts w:ascii="Times New Roman" w:hAnsi="Times New Roman" w:cs="Times New Roman"/>
          <w:sz w:val="24"/>
          <w:szCs w:val="24"/>
        </w:rPr>
        <w:t xml:space="preserve">транзитного бизнеса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Лембергс</w:t>
      </w:r>
      <w:proofErr w:type="spellEnd"/>
      <w:r>
        <w:rPr>
          <w:rFonts w:ascii="Times New Roman" w:hAnsi="Times New Roman" w:cs="Times New Roman"/>
          <w:sz w:val="24"/>
          <w:szCs w:val="24"/>
        </w:rPr>
        <w:t>, еще до в</w:t>
      </w:r>
      <w:r w:rsidRPr="00370FF7">
        <w:rPr>
          <w:rFonts w:ascii="Times New Roman" w:hAnsi="Times New Roman" w:cs="Times New Roman"/>
          <w:sz w:val="24"/>
          <w:szCs w:val="24"/>
        </w:rPr>
        <w:t>ступления</w:t>
      </w:r>
      <w:r>
        <w:rPr>
          <w:rFonts w:ascii="Times New Roman" w:hAnsi="Times New Roman" w:cs="Times New Roman"/>
          <w:sz w:val="24"/>
          <w:szCs w:val="24"/>
        </w:rPr>
        <w:t xml:space="preserve"> Латвии</w:t>
      </w:r>
      <w:r w:rsidRPr="00370FF7">
        <w:rPr>
          <w:rFonts w:ascii="Times New Roman" w:hAnsi="Times New Roman" w:cs="Times New Roman"/>
          <w:sz w:val="24"/>
          <w:szCs w:val="24"/>
        </w:rPr>
        <w:t xml:space="preserve"> в ЕС</w:t>
      </w:r>
      <w:r>
        <w:rPr>
          <w:rFonts w:ascii="Times New Roman" w:hAnsi="Times New Roman" w:cs="Times New Roman"/>
          <w:sz w:val="24"/>
          <w:szCs w:val="24"/>
        </w:rPr>
        <w:t xml:space="preserve">, утверждал, </w:t>
      </w:r>
      <w:r w:rsidRPr="00370FF7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70FF7">
        <w:rPr>
          <w:rFonts w:ascii="Times New Roman" w:hAnsi="Times New Roman" w:cs="Times New Roman"/>
          <w:sz w:val="24"/>
          <w:szCs w:val="24"/>
        </w:rPr>
        <w:t>строительство газопровода по дну Ба</w:t>
      </w:r>
      <w:r>
        <w:rPr>
          <w:rFonts w:ascii="Times New Roman" w:hAnsi="Times New Roman" w:cs="Times New Roman"/>
          <w:sz w:val="24"/>
          <w:szCs w:val="24"/>
        </w:rPr>
        <w:t xml:space="preserve">лтийского моря </w:t>
      </w:r>
      <w:r w:rsidRPr="00370FF7">
        <w:rPr>
          <w:rFonts w:ascii="Times New Roman" w:hAnsi="Times New Roman" w:cs="Times New Roman"/>
          <w:sz w:val="24"/>
          <w:szCs w:val="24"/>
        </w:rPr>
        <w:t>нецелесообразно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70FF7">
        <w:rPr>
          <w:rFonts w:ascii="Times New Roman" w:hAnsi="Times New Roman" w:cs="Times New Roman"/>
          <w:sz w:val="24"/>
          <w:szCs w:val="24"/>
        </w:rPr>
        <w:t xml:space="preserve"> Латвия уже </w:t>
      </w:r>
      <w:proofErr w:type="gramStart"/>
      <w:r w:rsidRPr="00370FF7">
        <w:rPr>
          <w:rFonts w:ascii="Times New Roman" w:hAnsi="Times New Roman" w:cs="Times New Roman"/>
          <w:sz w:val="24"/>
          <w:szCs w:val="24"/>
        </w:rPr>
        <w:t>свыше сорока лет стабильно обслуживает</w:t>
      </w:r>
      <w:proofErr w:type="gramEnd"/>
      <w:r w:rsidRPr="00370FF7">
        <w:rPr>
          <w:rFonts w:ascii="Times New Roman" w:hAnsi="Times New Roman" w:cs="Times New Roman"/>
          <w:sz w:val="24"/>
          <w:szCs w:val="24"/>
        </w:rPr>
        <w:t xml:space="preserve"> транзитные </w:t>
      </w:r>
      <w:proofErr w:type="spellStart"/>
      <w:r w:rsidRPr="00370FF7">
        <w:rPr>
          <w:rFonts w:ascii="Times New Roman" w:hAnsi="Times New Roman" w:cs="Times New Roman"/>
          <w:sz w:val="24"/>
          <w:szCs w:val="24"/>
        </w:rPr>
        <w:t>энергопотоки</w:t>
      </w:r>
      <w:proofErr w:type="spellEnd"/>
      <w:r w:rsidRPr="00370FF7">
        <w:rPr>
          <w:rFonts w:ascii="Times New Roman" w:hAnsi="Times New Roman" w:cs="Times New Roman"/>
          <w:sz w:val="24"/>
          <w:szCs w:val="24"/>
        </w:rPr>
        <w:t>, гарантируя в пределах возможностей безопасность этих поставок</w:t>
      </w:r>
      <w:r>
        <w:rPr>
          <w:rFonts w:ascii="Times New Roman" w:hAnsi="Times New Roman" w:cs="Times New Roman"/>
          <w:sz w:val="24"/>
          <w:szCs w:val="24"/>
        </w:rPr>
        <w:t xml:space="preserve"> и </w:t>
      </w:r>
      <w:r w:rsidRPr="00370FF7">
        <w:rPr>
          <w:rFonts w:ascii="Times New Roman" w:hAnsi="Times New Roman" w:cs="Times New Roman"/>
          <w:sz w:val="24"/>
          <w:szCs w:val="24"/>
        </w:rPr>
        <w:t>рассчитыва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370FF7">
        <w:rPr>
          <w:rFonts w:ascii="Times New Roman" w:hAnsi="Times New Roman" w:cs="Times New Roman"/>
          <w:sz w:val="24"/>
          <w:szCs w:val="24"/>
        </w:rPr>
        <w:t xml:space="preserve"> на то, что со вступлением в ЕС </w:t>
      </w:r>
      <w:r>
        <w:rPr>
          <w:rFonts w:ascii="Times New Roman" w:hAnsi="Times New Roman" w:cs="Times New Roman"/>
          <w:sz w:val="24"/>
          <w:szCs w:val="24"/>
        </w:rPr>
        <w:t>она не потеряет свое место в </w:t>
      </w:r>
      <w:r w:rsidRPr="00370FF7">
        <w:rPr>
          <w:rFonts w:ascii="Times New Roman" w:hAnsi="Times New Roman" w:cs="Times New Roman"/>
          <w:sz w:val="24"/>
          <w:szCs w:val="24"/>
        </w:rPr>
        <w:t>энергоснабжении ЕС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70FF7">
        <w:rPr>
          <w:rFonts w:ascii="Times New Roman" w:hAnsi="Times New Roman" w:cs="Times New Roman"/>
          <w:sz w:val="24"/>
          <w:szCs w:val="24"/>
        </w:rPr>
        <w:t>.</w:t>
      </w:r>
      <w:r w:rsidRPr="00370FF7">
        <w:rPr>
          <w:rStyle w:val="af5"/>
          <w:rFonts w:ascii="Times New Roman" w:hAnsi="Times New Roman" w:cs="Times New Roman"/>
          <w:sz w:val="24"/>
          <w:szCs w:val="24"/>
        </w:rPr>
        <w:footnoteReference w:id="28"/>
      </w:r>
      <w:r w:rsidRPr="00370F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Надежды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Лембергса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оправдались, уже сейчас</w:t>
      </w:r>
      <w:r w:rsidRPr="00370FF7">
        <w:rPr>
          <w:rFonts w:ascii="Times New Roman" w:hAnsi="Times New Roman" w:cs="Times New Roman"/>
          <w:sz w:val="24"/>
          <w:szCs w:val="24"/>
        </w:rPr>
        <w:t xml:space="preserve"> можно отследить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70FF7">
        <w:rPr>
          <w:rFonts w:ascii="Times New Roman" w:hAnsi="Times New Roman" w:cs="Times New Roman"/>
          <w:sz w:val="24"/>
          <w:szCs w:val="24"/>
        </w:rPr>
        <w:t xml:space="preserve"> насколько сильно упало значение Латвийской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70FF7">
        <w:rPr>
          <w:rFonts w:ascii="Times New Roman" w:hAnsi="Times New Roman" w:cs="Times New Roman"/>
          <w:sz w:val="24"/>
          <w:szCs w:val="24"/>
        </w:rPr>
        <w:t>еспублики</w:t>
      </w:r>
      <w:r>
        <w:rPr>
          <w:rFonts w:ascii="Times New Roman" w:hAnsi="Times New Roman" w:cs="Times New Roman"/>
          <w:sz w:val="24"/>
          <w:szCs w:val="24"/>
        </w:rPr>
        <w:t>, да и Прибалтики в целом,</w:t>
      </w:r>
      <w:r w:rsidRPr="00370FF7">
        <w:rPr>
          <w:rFonts w:ascii="Times New Roman" w:hAnsi="Times New Roman" w:cs="Times New Roman"/>
          <w:sz w:val="24"/>
          <w:szCs w:val="24"/>
        </w:rPr>
        <w:t xml:space="preserve"> в международном энергоснабжении и транзите.</w:t>
      </w:r>
      <w:r>
        <w:rPr>
          <w:rFonts w:ascii="Times New Roman" w:hAnsi="Times New Roman" w:cs="Times New Roman"/>
          <w:sz w:val="24"/>
          <w:szCs w:val="24"/>
        </w:rPr>
        <w:t xml:space="preserve"> Таким образом, с</w:t>
      </w:r>
      <w:r w:rsidRPr="00370FF7">
        <w:rPr>
          <w:rFonts w:ascii="Times New Roman" w:hAnsi="Times New Roman" w:cs="Times New Roman"/>
          <w:sz w:val="24"/>
          <w:szCs w:val="24"/>
        </w:rPr>
        <w:t xml:space="preserve"> момента запуска «Северного потока» страны Балтии </w:t>
      </w:r>
      <w:r>
        <w:rPr>
          <w:rFonts w:ascii="Times New Roman" w:hAnsi="Times New Roman" w:cs="Times New Roman"/>
          <w:sz w:val="24"/>
          <w:szCs w:val="24"/>
        </w:rPr>
        <w:t xml:space="preserve">еще </w:t>
      </w:r>
      <w:r w:rsidRPr="00370FF7">
        <w:rPr>
          <w:rFonts w:ascii="Times New Roman" w:hAnsi="Times New Roman" w:cs="Times New Roman"/>
          <w:sz w:val="24"/>
          <w:szCs w:val="24"/>
        </w:rPr>
        <w:t>больше насторожились в отношении России, испугались в</w:t>
      </w:r>
      <w:r>
        <w:rPr>
          <w:rFonts w:ascii="Times New Roman" w:hAnsi="Times New Roman" w:cs="Times New Roman"/>
          <w:sz w:val="24"/>
          <w:szCs w:val="24"/>
        </w:rPr>
        <w:t>озможного увеличения давления и </w:t>
      </w:r>
      <w:r w:rsidRPr="00370FF7">
        <w:rPr>
          <w:rFonts w:ascii="Times New Roman" w:hAnsi="Times New Roman" w:cs="Times New Roman"/>
          <w:sz w:val="24"/>
          <w:szCs w:val="24"/>
        </w:rPr>
        <w:t xml:space="preserve">влияния со стороны </w:t>
      </w:r>
      <w:r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0E2AD4" w:rsidRPr="00370FF7" w:rsidRDefault="000E2AD4" w:rsidP="000E2AD4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370FF7">
        <w:rPr>
          <w:rFonts w:ascii="Times New Roman" w:hAnsi="Times New Roman"/>
          <w:sz w:val="24"/>
          <w:szCs w:val="24"/>
        </w:rPr>
        <w:t xml:space="preserve">Американский политолог </w:t>
      </w:r>
      <w:proofErr w:type="gramStart"/>
      <w:r w:rsidRPr="00370FF7">
        <w:rPr>
          <w:rFonts w:ascii="Times New Roman" w:hAnsi="Times New Roman"/>
          <w:sz w:val="24"/>
          <w:szCs w:val="24"/>
        </w:rPr>
        <w:t>Дж</w:t>
      </w:r>
      <w:proofErr w:type="gramEnd"/>
      <w:r w:rsidRPr="00370FF7">
        <w:rPr>
          <w:rFonts w:ascii="Times New Roman" w:hAnsi="Times New Roman"/>
          <w:sz w:val="24"/>
          <w:szCs w:val="24"/>
        </w:rPr>
        <w:t>. Фридман пишет о</w:t>
      </w:r>
      <w:r w:rsidRPr="005C0621">
        <w:rPr>
          <w:rFonts w:ascii="Times New Roman" w:hAnsi="Times New Roman"/>
          <w:b/>
          <w:sz w:val="24"/>
          <w:szCs w:val="24"/>
        </w:rPr>
        <w:t xml:space="preserve"> большой вероятности военных действий</w:t>
      </w:r>
      <w:r w:rsidRPr="00370FF7">
        <w:rPr>
          <w:rFonts w:ascii="Times New Roman" w:hAnsi="Times New Roman"/>
          <w:sz w:val="24"/>
          <w:szCs w:val="24"/>
        </w:rPr>
        <w:t xml:space="preserve"> с любой из прибалтийских стран</w:t>
      </w:r>
      <w:r>
        <w:rPr>
          <w:rFonts w:ascii="Times New Roman" w:hAnsi="Times New Roman"/>
          <w:sz w:val="24"/>
          <w:szCs w:val="24"/>
        </w:rPr>
        <w:t>.</w:t>
      </w:r>
      <w:r w:rsidRPr="00370F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 w:rsidRPr="00370FF7">
        <w:rPr>
          <w:rFonts w:ascii="Times New Roman" w:hAnsi="Times New Roman"/>
          <w:sz w:val="24"/>
          <w:szCs w:val="24"/>
        </w:rPr>
        <w:t xml:space="preserve">ольшое значение в данном вопросе играют </w:t>
      </w:r>
      <w:r w:rsidRPr="00370FF7">
        <w:rPr>
          <w:rFonts w:ascii="Times New Roman" w:hAnsi="Times New Roman"/>
          <w:sz w:val="24"/>
          <w:szCs w:val="24"/>
        </w:rPr>
        <w:lastRenderedPageBreak/>
        <w:t>много</w:t>
      </w:r>
      <w:r>
        <w:rPr>
          <w:rFonts w:ascii="Times New Roman" w:hAnsi="Times New Roman"/>
          <w:sz w:val="24"/>
          <w:szCs w:val="24"/>
        </w:rPr>
        <w:t>численные</w:t>
      </w:r>
      <w:r w:rsidRPr="00370FF7">
        <w:rPr>
          <w:rFonts w:ascii="Times New Roman" w:hAnsi="Times New Roman"/>
          <w:sz w:val="24"/>
          <w:szCs w:val="24"/>
        </w:rPr>
        <w:t xml:space="preserve"> факто</w:t>
      </w:r>
      <w:r>
        <w:rPr>
          <w:rFonts w:ascii="Times New Roman" w:hAnsi="Times New Roman"/>
          <w:sz w:val="24"/>
          <w:szCs w:val="24"/>
        </w:rPr>
        <w:t>ры</w:t>
      </w:r>
      <w:r w:rsidRPr="00370FF7">
        <w:rPr>
          <w:rFonts w:ascii="Times New Roman" w:hAnsi="Times New Roman"/>
          <w:sz w:val="24"/>
          <w:szCs w:val="24"/>
        </w:rPr>
        <w:t xml:space="preserve">: геополитические отношения, энергетические аспекты сотрудничества, ущемление прав русских в Прибалтике и прочее. Прибалтика </w:t>
      </w:r>
      <w:proofErr w:type="gramStart"/>
      <w:r w:rsidRPr="00370FF7">
        <w:rPr>
          <w:rFonts w:ascii="Times New Roman" w:hAnsi="Times New Roman"/>
          <w:sz w:val="24"/>
          <w:szCs w:val="24"/>
        </w:rPr>
        <w:t>является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и </w:t>
      </w:r>
      <w:r w:rsidRPr="00370FF7">
        <w:rPr>
          <w:rFonts w:ascii="Times New Roman" w:hAnsi="Times New Roman"/>
          <w:sz w:val="24"/>
          <w:szCs w:val="24"/>
        </w:rPr>
        <w:t>всегда будет являться тем местом, где Россия не сможет «расслабиться». Из всех точек возгорания, имеющихся сегодня на главной пограничной территории между Европейским полуостровом и материковой частью, Прибалтика представляется наиболее очевидной.</w:t>
      </w:r>
      <w:r w:rsidRPr="00370FF7">
        <w:rPr>
          <w:rStyle w:val="af5"/>
          <w:rFonts w:ascii="Times New Roman" w:hAnsi="Times New Roman"/>
          <w:sz w:val="24"/>
          <w:szCs w:val="24"/>
        </w:rPr>
        <w:footnoteReference w:id="29"/>
      </w:r>
    </w:p>
    <w:p w:rsidR="000E2AD4" w:rsidRDefault="000E2AD4" w:rsidP="000E2AD4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Показательна, в этом отношении, з</w:t>
      </w:r>
      <w:r w:rsidRPr="00370FF7">
        <w:rPr>
          <w:rFonts w:ascii="Times New Roman" w:hAnsi="Times New Roman"/>
          <w:sz w:val="24"/>
          <w:szCs w:val="24"/>
        </w:rPr>
        <w:t xml:space="preserve">апредельно антироссийская внешняя политика Литвы: весной 2014 года президент Д. </w:t>
      </w:r>
      <w:proofErr w:type="spellStart"/>
      <w:r w:rsidRPr="00370FF7">
        <w:rPr>
          <w:rFonts w:ascii="Times New Roman" w:hAnsi="Times New Roman"/>
          <w:sz w:val="24"/>
          <w:szCs w:val="24"/>
        </w:rPr>
        <w:t>Грибаускайте</w:t>
      </w:r>
      <w:proofErr w:type="spellEnd"/>
      <w:r w:rsidRPr="00370F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сделала предложение</w:t>
      </w:r>
      <w:r w:rsidRPr="00370FF7">
        <w:rPr>
          <w:rFonts w:ascii="Times New Roman" w:hAnsi="Times New Roman"/>
          <w:sz w:val="24"/>
          <w:szCs w:val="24"/>
        </w:rPr>
        <w:t xml:space="preserve"> к партнерам по НАТО на предмет применения против России пункт</w:t>
      </w:r>
      <w:r>
        <w:rPr>
          <w:rFonts w:ascii="Times New Roman" w:hAnsi="Times New Roman"/>
          <w:sz w:val="24"/>
          <w:szCs w:val="24"/>
        </w:rPr>
        <w:t>а</w:t>
      </w:r>
      <w:r w:rsidRPr="00370FF7">
        <w:rPr>
          <w:rFonts w:ascii="Times New Roman" w:hAnsi="Times New Roman"/>
          <w:sz w:val="24"/>
          <w:szCs w:val="24"/>
        </w:rPr>
        <w:t xml:space="preserve"> о ко</w:t>
      </w:r>
      <w:r>
        <w:rPr>
          <w:rFonts w:ascii="Times New Roman" w:hAnsi="Times New Roman"/>
          <w:sz w:val="24"/>
          <w:szCs w:val="24"/>
        </w:rPr>
        <w:t>ллективном отражении агрессора.</w:t>
      </w:r>
    </w:p>
    <w:p w:rsidR="000E2AD4" w:rsidRPr="005D319D" w:rsidRDefault="000E2AD4" w:rsidP="000E2AD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79F">
        <w:rPr>
          <w:rFonts w:ascii="Times New Roman" w:hAnsi="Times New Roman" w:cs="Times New Roman"/>
          <w:sz w:val="24"/>
          <w:szCs w:val="24"/>
        </w:rPr>
        <w:t xml:space="preserve">Российский политолог А.Ю. </w:t>
      </w:r>
      <w:proofErr w:type="spellStart"/>
      <w:r w:rsidRPr="005D179F">
        <w:rPr>
          <w:rFonts w:ascii="Times New Roman" w:hAnsi="Times New Roman" w:cs="Times New Roman"/>
          <w:sz w:val="24"/>
          <w:szCs w:val="24"/>
        </w:rPr>
        <w:t>Сунгуров</w:t>
      </w:r>
      <w:proofErr w:type="spellEnd"/>
      <w:r w:rsidRPr="005D179F">
        <w:rPr>
          <w:rFonts w:ascii="Times New Roman" w:hAnsi="Times New Roman" w:cs="Times New Roman"/>
          <w:sz w:val="24"/>
          <w:szCs w:val="24"/>
        </w:rPr>
        <w:t xml:space="preserve"> видит </w:t>
      </w:r>
      <w:r w:rsidRPr="009C4CAD">
        <w:rPr>
          <w:rFonts w:ascii="Times New Roman" w:hAnsi="Times New Roman" w:cs="Times New Roman"/>
          <w:b/>
          <w:sz w:val="24"/>
          <w:szCs w:val="24"/>
        </w:rPr>
        <w:t xml:space="preserve">два возможных направления развития отношений между Россией и </w:t>
      </w:r>
      <w:r>
        <w:rPr>
          <w:rFonts w:ascii="Times New Roman" w:hAnsi="Times New Roman" w:cs="Times New Roman"/>
          <w:b/>
          <w:sz w:val="24"/>
          <w:szCs w:val="24"/>
        </w:rPr>
        <w:t>Прибалтикой</w:t>
      </w:r>
      <w:r w:rsidRPr="005D17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2AD4" w:rsidRPr="005D319D" w:rsidRDefault="000E2AD4" w:rsidP="000E2AD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79F">
        <w:rPr>
          <w:rFonts w:ascii="Times New Roman" w:hAnsi="Times New Roman" w:cs="Times New Roman"/>
          <w:sz w:val="24"/>
          <w:szCs w:val="24"/>
        </w:rPr>
        <w:t xml:space="preserve">а) Россия принимается в качестве </w:t>
      </w:r>
      <w:r w:rsidRPr="005C0621">
        <w:rPr>
          <w:rFonts w:ascii="Times New Roman" w:hAnsi="Times New Roman" w:cs="Times New Roman"/>
          <w:sz w:val="24"/>
          <w:szCs w:val="24"/>
          <w:u w:val="single"/>
        </w:rPr>
        <w:t>«регионального зла»</w:t>
      </w:r>
      <w:r w:rsidRPr="005D179F">
        <w:rPr>
          <w:rFonts w:ascii="Times New Roman" w:hAnsi="Times New Roman" w:cs="Times New Roman"/>
          <w:sz w:val="24"/>
          <w:szCs w:val="24"/>
        </w:rPr>
        <w:t xml:space="preserve"> и фактора, обеспечивающего нарастание напряженности. Приверженцы данной точки зрения полагают, что страны Балтийского моря, благодаря своему геополитическому положению и историческому опыту, выступают своеобразным форпостом свободного западного мира и стоят на его страже. Сотрудничать с Россией, по их мнению, надо с большой осторожностью. Прибалтийские политики должны стать советниками западных стран, так как они лучше других знают, как надо вести себя с Россией. Более того, они считают, что на благо самой России необходимо разделить ее на множество небольших частей. В политике стран Балтии по отношению к Российской Федерации есть некоторое подтверждение данной позиции. В статье А. </w:t>
      </w:r>
      <w:proofErr w:type="spellStart"/>
      <w:r w:rsidRPr="005D179F">
        <w:rPr>
          <w:rFonts w:ascii="Times New Roman" w:hAnsi="Times New Roman" w:cs="Times New Roman"/>
          <w:sz w:val="24"/>
          <w:szCs w:val="24"/>
        </w:rPr>
        <w:t>Буткуса</w:t>
      </w:r>
      <w:proofErr w:type="spellEnd"/>
      <w:r w:rsidRPr="005D179F">
        <w:rPr>
          <w:rFonts w:ascii="Times New Roman" w:hAnsi="Times New Roman" w:cs="Times New Roman"/>
          <w:sz w:val="24"/>
          <w:szCs w:val="24"/>
        </w:rPr>
        <w:t xml:space="preserve"> описывается концепция сдерживания России для снижения имперских амбиций России. Идея разделения России на несколько частей находит также свое подтверждение в поддержке сепаратистских тенденций в России со стороны балтийских политиков. </w:t>
      </w:r>
    </w:p>
    <w:p w:rsidR="000E2AD4" w:rsidRPr="005D319D" w:rsidRDefault="000E2AD4" w:rsidP="000E2AD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79F">
        <w:rPr>
          <w:rFonts w:ascii="Times New Roman" w:hAnsi="Times New Roman" w:cs="Times New Roman"/>
          <w:sz w:val="24"/>
          <w:szCs w:val="24"/>
        </w:rPr>
        <w:t xml:space="preserve">б) Россия принимается в качестве </w:t>
      </w:r>
      <w:r w:rsidRPr="005C0621">
        <w:rPr>
          <w:rFonts w:ascii="Times New Roman" w:hAnsi="Times New Roman" w:cs="Times New Roman"/>
          <w:sz w:val="24"/>
          <w:szCs w:val="24"/>
          <w:u w:val="single"/>
        </w:rPr>
        <w:t>естественного соседа</w:t>
      </w:r>
      <w:r w:rsidRPr="005D179F">
        <w:rPr>
          <w:rFonts w:ascii="Times New Roman" w:hAnsi="Times New Roman" w:cs="Times New Roman"/>
          <w:sz w:val="24"/>
          <w:szCs w:val="24"/>
        </w:rPr>
        <w:t xml:space="preserve"> прибалтийских стран,  поэтому для обеих сторон наилучшей перспективой будет конструктивное решение всех накопившихся проблем и разногласий. Этот оптимистичный сценарий может способствовать не только налаживанию двусторонних отношений, но и превращению Прибалтики в посредника между Россией и Европой. По мнению  М.Д. Портнягиной, такому позитивному раскладу мешает тот факт, что и с российской, и с балтийской </w:t>
      </w:r>
      <w:r w:rsidRPr="005D179F">
        <w:rPr>
          <w:rFonts w:ascii="Times New Roman" w:hAnsi="Times New Roman" w:cs="Times New Roman"/>
          <w:sz w:val="24"/>
          <w:szCs w:val="24"/>
        </w:rPr>
        <w:lastRenderedPageBreak/>
        <w:t>стороны есть множество политиков, желающих решить внутренние проблемы с помощью нагнетания ситуации извне, с помощью поиска внешнего врага.</w:t>
      </w:r>
      <w:r w:rsidRPr="005D319D">
        <w:rPr>
          <w:rStyle w:val="af5"/>
          <w:rFonts w:ascii="Times New Roman" w:hAnsi="Times New Roman" w:cs="Times New Roman"/>
          <w:sz w:val="24"/>
          <w:szCs w:val="24"/>
        </w:rPr>
        <w:footnoteReference w:id="30"/>
      </w:r>
    </w:p>
    <w:p w:rsidR="000E2AD4" w:rsidRPr="005D319D" w:rsidRDefault="000E2AD4" w:rsidP="000E2AD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79F">
        <w:rPr>
          <w:rFonts w:ascii="Times New Roman" w:hAnsi="Times New Roman" w:cs="Times New Roman"/>
          <w:sz w:val="24"/>
          <w:szCs w:val="24"/>
        </w:rPr>
        <w:t>Многие высшие политические должности в странах Балтии занимают люди, долгое время прожившие за границей в западных странах, ведущие русофобскую риторику и обвиняющие Россию в политике империализма.</w:t>
      </w:r>
      <w:r w:rsidRPr="005D319D">
        <w:rPr>
          <w:rStyle w:val="af5"/>
          <w:rFonts w:ascii="Times New Roman" w:hAnsi="Times New Roman" w:cs="Times New Roman"/>
          <w:sz w:val="24"/>
          <w:szCs w:val="24"/>
        </w:rPr>
        <w:footnoteReference w:id="31"/>
      </w:r>
    </w:p>
    <w:p w:rsidR="000E2AD4" w:rsidRDefault="000E2AD4" w:rsidP="000E2AD4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D179F">
        <w:rPr>
          <w:rFonts w:ascii="Times New Roman" w:hAnsi="Times New Roman"/>
          <w:sz w:val="24"/>
          <w:szCs w:val="24"/>
        </w:rPr>
        <w:t>Существует точка зрения о том, что России и Прибалтике в срочном порядке необходимо</w:t>
      </w:r>
      <w:r w:rsidRPr="005D179F">
        <w:rPr>
          <w:rFonts w:ascii="Times New Roman" w:hAnsi="Times New Roman"/>
          <w:color w:val="000000"/>
          <w:sz w:val="24"/>
          <w:szCs w:val="24"/>
        </w:rPr>
        <w:t xml:space="preserve"> принимать меры по </w:t>
      </w:r>
      <w:proofErr w:type="spellStart"/>
      <w:r w:rsidRPr="005C0621">
        <w:rPr>
          <w:rFonts w:ascii="Times New Roman" w:hAnsi="Times New Roman"/>
          <w:color w:val="000000"/>
          <w:sz w:val="24"/>
          <w:szCs w:val="24"/>
          <w:u w:val="single"/>
        </w:rPr>
        <w:t>деполитизации</w:t>
      </w:r>
      <w:proofErr w:type="spellEnd"/>
      <w:r w:rsidRPr="005C0621">
        <w:rPr>
          <w:rFonts w:ascii="Times New Roman" w:hAnsi="Times New Roman"/>
          <w:color w:val="000000"/>
          <w:sz w:val="24"/>
          <w:szCs w:val="24"/>
          <w:u w:val="single"/>
        </w:rPr>
        <w:t xml:space="preserve"> торгово-экономических отношений</w:t>
      </w:r>
      <w:r w:rsidRPr="005D179F">
        <w:rPr>
          <w:rFonts w:ascii="Times New Roman" w:hAnsi="Times New Roman"/>
          <w:color w:val="000000"/>
          <w:sz w:val="24"/>
          <w:szCs w:val="24"/>
        </w:rPr>
        <w:t xml:space="preserve">, однако на практике на данном этапе взаимоотношений это не представляется осуществимым. </w:t>
      </w:r>
      <w:r w:rsidRPr="005D179F">
        <w:rPr>
          <w:rFonts w:ascii="Times New Roman" w:eastAsiaTheme="minorHAnsi" w:hAnsi="Times New Roman"/>
          <w:sz w:val="24"/>
          <w:szCs w:val="24"/>
        </w:rPr>
        <w:t xml:space="preserve">Для России на балтийском направлении завершена долгая эпоха компромиссов по принципиальным позициям в политике и экономике. </w:t>
      </w:r>
      <w:proofErr w:type="spellStart"/>
      <w:r w:rsidRPr="005D179F">
        <w:rPr>
          <w:rFonts w:ascii="Times New Roman" w:eastAsiaTheme="minorHAnsi" w:hAnsi="Times New Roman"/>
          <w:sz w:val="24"/>
          <w:szCs w:val="24"/>
        </w:rPr>
        <w:t>Санкционные</w:t>
      </w:r>
      <w:proofErr w:type="spellEnd"/>
      <w:r w:rsidRPr="005D179F">
        <w:rPr>
          <w:rFonts w:ascii="Times New Roman" w:eastAsiaTheme="minorHAnsi" w:hAnsi="Times New Roman"/>
          <w:sz w:val="24"/>
          <w:szCs w:val="24"/>
        </w:rPr>
        <w:t xml:space="preserve"> режимы, культивируемые в Прибалтике, закрывают вопрос о соотношении экономической целесообразности и политической необходимости. Для кого-то торговля с врагом является нормой, для России этот путь не представляется оправданным.</w:t>
      </w:r>
      <w:r w:rsidRPr="00044E80">
        <w:rPr>
          <w:rStyle w:val="af5"/>
          <w:rFonts w:ascii="Times New Roman" w:eastAsiaTheme="minorHAnsi" w:hAnsi="Times New Roman"/>
          <w:sz w:val="24"/>
          <w:szCs w:val="24"/>
        </w:rPr>
        <w:footnoteReference w:id="32"/>
      </w:r>
      <w:r w:rsidRPr="005D179F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0E2AD4" w:rsidRPr="005D319D" w:rsidRDefault="000E2AD4" w:rsidP="000E2AD4">
      <w:pPr>
        <w:spacing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D179F">
        <w:rPr>
          <w:rFonts w:ascii="Times New Roman" w:hAnsi="Times New Roman"/>
          <w:color w:val="000000"/>
          <w:sz w:val="24"/>
          <w:szCs w:val="24"/>
        </w:rPr>
        <w:t xml:space="preserve">По мнению А. </w:t>
      </w:r>
      <w:proofErr w:type="spellStart"/>
      <w:r w:rsidRPr="005D179F">
        <w:rPr>
          <w:rFonts w:ascii="Times New Roman" w:hAnsi="Times New Roman"/>
          <w:color w:val="000000"/>
          <w:sz w:val="24"/>
          <w:szCs w:val="24"/>
        </w:rPr>
        <w:t>Шлейфера</w:t>
      </w:r>
      <w:proofErr w:type="spellEnd"/>
      <w:r w:rsidRPr="005D179F">
        <w:rPr>
          <w:rFonts w:ascii="Times New Roman" w:hAnsi="Times New Roman"/>
          <w:color w:val="000000"/>
          <w:sz w:val="24"/>
          <w:szCs w:val="24"/>
        </w:rPr>
        <w:t xml:space="preserve"> и Д. </w:t>
      </w:r>
      <w:proofErr w:type="spellStart"/>
      <w:r w:rsidRPr="005D179F">
        <w:rPr>
          <w:rFonts w:ascii="Times New Roman" w:hAnsi="Times New Roman"/>
          <w:color w:val="000000"/>
          <w:sz w:val="24"/>
          <w:szCs w:val="24"/>
        </w:rPr>
        <w:t>Трейсмана</w:t>
      </w:r>
      <w:proofErr w:type="spellEnd"/>
      <w:r w:rsidRPr="005D179F">
        <w:rPr>
          <w:rFonts w:ascii="Times New Roman" w:hAnsi="Times New Roman"/>
          <w:color w:val="000000"/>
          <w:sz w:val="24"/>
          <w:szCs w:val="24"/>
        </w:rPr>
        <w:t>, Россия последние годы «находилась в геополитическом отступлении»: сокращая свое военное присутствие и влияние, в том числе в странах Балтии, она пытается выстраивать более активные экономические отношения на многих направлениях.</w:t>
      </w:r>
      <w:r w:rsidRPr="005D319D">
        <w:rPr>
          <w:rStyle w:val="af5"/>
          <w:rFonts w:ascii="Times New Roman" w:hAnsi="Times New Roman"/>
          <w:color w:val="000000"/>
          <w:sz w:val="24"/>
          <w:szCs w:val="24"/>
        </w:rPr>
        <w:footnoteReference w:id="33"/>
      </w:r>
      <w:r w:rsidRPr="005D179F">
        <w:rPr>
          <w:rFonts w:ascii="Times New Roman" w:hAnsi="Times New Roman"/>
          <w:color w:val="000000"/>
          <w:sz w:val="24"/>
          <w:szCs w:val="24"/>
        </w:rPr>
        <w:t xml:space="preserve"> С данным мнением необходимо согласиться, потому что это подтверждается фактами, приведенными в качестве примеров ранее.</w:t>
      </w:r>
    </w:p>
    <w:p w:rsidR="000E2AD4" w:rsidRDefault="000E2AD4" w:rsidP="000E2AD4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5D179F">
        <w:rPr>
          <w:rFonts w:ascii="Times New Roman" w:hAnsi="Times New Roman"/>
          <w:sz w:val="24"/>
          <w:szCs w:val="24"/>
        </w:rPr>
        <w:t>Учет интересов ЕС и РФ прибалтийскими странами при выстраивании своей политики – важное условие для налаживания межгосударственных отношений, обеспечения стабильного экономического развития региона.</w:t>
      </w:r>
    </w:p>
    <w:p w:rsidR="000E2AD4" w:rsidRDefault="000E2AD4" w:rsidP="000E2AD4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CB6AD7">
        <w:rPr>
          <w:rFonts w:ascii="Times New Roman" w:hAnsi="Times New Roman"/>
          <w:sz w:val="24"/>
          <w:szCs w:val="24"/>
        </w:rPr>
        <w:t>нтироссийск</w:t>
      </w:r>
      <w:r>
        <w:rPr>
          <w:rFonts w:ascii="Times New Roman" w:hAnsi="Times New Roman"/>
          <w:sz w:val="24"/>
          <w:szCs w:val="24"/>
        </w:rPr>
        <w:t xml:space="preserve">ая политика Литвы, Латвии и Эстонии привела к </w:t>
      </w:r>
      <w:r w:rsidRPr="00CB6AD7">
        <w:rPr>
          <w:rFonts w:ascii="Times New Roman" w:hAnsi="Times New Roman"/>
          <w:sz w:val="24"/>
          <w:szCs w:val="24"/>
        </w:rPr>
        <w:t>коллапс</w:t>
      </w:r>
      <w:r>
        <w:rPr>
          <w:rFonts w:ascii="Times New Roman" w:hAnsi="Times New Roman"/>
          <w:sz w:val="24"/>
          <w:szCs w:val="24"/>
        </w:rPr>
        <w:t>у</w:t>
      </w:r>
      <w:r w:rsidRPr="00CB6AD7">
        <w:rPr>
          <w:rFonts w:ascii="Times New Roman" w:hAnsi="Times New Roman"/>
          <w:sz w:val="24"/>
          <w:szCs w:val="24"/>
        </w:rPr>
        <w:t xml:space="preserve"> транзитной сферы в Прибалтике</w:t>
      </w:r>
      <w:r>
        <w:rPr>
          <w:rFonts w:ascii="Times New Roman" w:hAnsi="Times New Roman"/>
          <w:sz w:val="24"/>
          <w:szCs w:val="24"/>
        </w:rPr>
        <w:t>. С</w:t>
      </w:r>
      <w:r w:rsidRPr="00CB6AD7">
        <w:rPr>
          <w:rFonts w:ascii="Times New Roman" w:hAnsi="Times New Roman"/>
          <w:sz w:val="24"/>
          <w:szCs w:val="24"/>
        </w:rPr>
        <w:t>ама История вводит санкции против Прибалтики, страны которой выбрали себе геополитическую функцию «сдерживания России»</w:t>
      </w:r>
      <w:r>
        <w:rPr>
          <w:rStyle w:val="af5"/>
          <w:rFonts w:ascii="Times New Roman" w:hAnsi="Times New Roman"/>
          <w:sz w:val="24"/>
          <w:szCs w:val="24"/>
        </w:rPr>
        <w:footnoteReference w:id="34"/>
      </w:r>
      <w:r>
        <w:rPr>
          <w:rFonts w:ascii="Times New Roman" w:hAnsi="Times New Roman"/>
          <w:sz w:val="24"/>
          <w:szCs w:val="24"/>
        </w:rPr>
        <w:t>. В ответ</w:t>
      </w:r>
      <w:r w:rsidRPr="00370F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Росси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йская Федерация</w:t>
      </w:r>
      <w:r w:rsidRPr="00370F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разработала стратегию по диверсификации транзитных маршрутов, позволяющую осуществлять поставки нефти крупнейшим европейским покупателям, не </w:t>
      </w:r>
      <w:r w:rsidRPr="00370F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завися до такой степени от транзитных стран.</w:t>
      </w:r>
      <w:r w:rsidRPr="00370FF7">
        <w:rPr>
          <w:rStyle w:val="af5"/>
          <w:rFonts w:ascii="Times New Roman" w:hAnsi="Times New Roman"/>
          <w:color w:val="000000"/>
          <w:sz w:val="24"/>
          <w:szCs w:val="24"/>
          <w:shd w:val="clear" w:color="auto" w:fill="FFFFFF"/>
        </w:rPr>
        <w:footnoteReference w:id="35"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Изменения во внешнеэкономической политике, законодательстве, нацеленность российского руководства на повышение конкурентоспособности в регионе обусловили  </w:t>
      </w:r>
      <w:r>
        <w:rPr>
          <w:rFonts w:ascii="Times New Roman" w:hAnsi="Times New Roman"/>
          <w:color w:val="000000" w:themeColor="text1"/>
          <w:sz w:val="24"/>
          <w:szCs w:val="24"/>
        </w:rPr>
        <w:t>«экономическое чудо» в портовой сфере России. С</w:t>
      </w:r>
      <w:r w:rsidRPr="00370FF7">
        <w:rPr>
          <w:rFonts w:ascii="Times New Roman" w:hAnsi="Times New Roman"/>
          <w:color w:val="000000" w:themeColor="text1"/>
          <w:sz w:val="24"/>
          <w:szCs w:val="24"/>
        </w:rPr>
        <w:t xml:space="preserve">тремительное развитие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таких портов, как </w:t>
      </w:r>
      <w:r w:rsidRPr="00370FF7">
        <w:rPr>
          <w:rFonts w:ascii="Times New Roman" w:hAnsi="Times New Roman"/>
          <w:color w:val="000000" w:themeColor="text1"/>
          <w:sz w:val="24"/>
          <w:szCs w:val="24"/>
        </w:rPr>
        <w:t>Приморск, Усть-Луг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а,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>Санкт-Петербург</w:t>
      </w:r>
      <w:r w:rsidRPr="00370FF7">
        <w:rPr>
          <w:rFonts w:ascii="Times New Roman" w:hAnsi="Times New Roman"/>
          <w:color w:val="000000" w:themeColor="text1"/>
          <w:sz w:val="24"/>
          <w:szCs w:val="24"/>
        </w:rPr>
        <w:t>, запуск «Северного потока» 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70FF7">
        <w:rPr>
          <w:rFonts w:ascii="Times New Roman" w:hAnsi="Times New Roman"/>
          <w:color w:val="000000" w:themeColor="text1"/>
          <w:sz w:val="24"/>
          <w:szCs w:val="24"/>
        </w:rPr>
        <w:t>другие  мероприятия по улучшению транспортной инфрастру</w:t>
      </w:r>
      <w:r>
        <w:rPr>
          <w:rFonts w:ascii="Times New Roman" w:hAnsi="Times New Roman"/>
          <w:color w:val="000000" w:themeColor="text1"/>
          <w:sz w:val="24"/>
          <w:szCs w:val="24"/>
        </w:rPr>
        <w:t>ктуры позволили занять России стать одним из ключевых игроков в торгово-экономической сфере в регионе Балтийского моря.</w:t>
      </w:r>
      <w:r w:rsidRPr="00370FF7">
        <w:rPr>
          <w:rFonts w:ascii="Times New Roman" w:hAnsi="Times New Roman"/>
          <w:sz w:val="24"/>
          <w:szCs w:val="24"/>
        </w:rPr>
        <w:t xml:space="preserve"> </w:t>
      </w:r>
    </w:p>
    <w:p w:rsidR="000E2AD4" w:rsidRPr="00E22850" w:rsidRDefault="000E2AD4" w:rsidP="000E2AD4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5C0621">
        <w:rPr>
          <w:rFonts w:ascii="Times New Roman" w:hAnsi="Times New Roman"/>
          <w:color w:val="000000"/>
          <w:sz w:val="24"/>
          <w:szCs w:val="24"/>
        </w:rPr>
        <w:t xml:space="preserve">Своеобразным толчком к развитию собственной транспортной инфраструктуры России стало изменение вокруг нее экономической и политической обстановки как в регионе, так и в мире в целом. В данном контексте речь идет о </w:t>
      </w:r>
      <w:r w:rsidRPr="005C0621">
        <w:rPr>
          <w:rFonts w:ascii="Times New Roman" w:hAnsi="Times New Roman"/>
          <w:color w:val="000000"/>
          <w:sz w:val="24"/>
          <w:szCs w:val="24"/>
          <w:u w:val="single"/>
        </w:rPr>
        <w:t>санкциях</w:t>
      </w:r>
      <w:r w:rsidRPr="005C0621">
        <w:rPr>
          <w:rFonts w:ascii="Times New Roman" w:hAnsi="Times New Roman"/>
          <w:color w:val="000000"/>
          <w:sz w:val="24"/>
          <w:szCs w:val="24"/>
        </w:rPr>
        <w:t>,</w:t>
      </w:r>
      <w:r w:rsidRPr="005C0621">
        <w:rPr>
          <w:rFonts w:ascii="Times New Roman" w:hAnsi="Times New Roman"/>
          <w:sz w:val="24"/>
          <w:szCs w:val="24"/>
        </w:rPr>
        <w:t xml:space="preserve"> которые начали действовать в отношении Российской Федерации с 2014 года и по настоящее время  со</w:t>
      </w:r>
      <w:r>
        <w:rPr>
          <w:rFonts w:ascii="Times New Roman" w:hAnsi="Times New Roman"/>
          <w:sz w:val="24"/>
          <w:szCs w:val="24"/>
        </w:rPr>
        <w:t> </w:t>
      </w:r>
      <w:r w:rsidRPr="005C0621">
        <w:rPr>
          <w:rFonts w:ascii="Times New Roman" w:hAnsi="Times New Roman"/>
          <w:sz w:val="24"/>
          <w:szCs w:val="24"/>
        </w:rPr>
        <w:t>стороны ЕС, США и некоторых других стран, что сильно отражается на нашей экономике и политике. Согласно данным СМИ</w:t>
      </w:r>
      <w:r w:rsidRPr="005C0621">
        <w:rPr>
          <w:rStyle w:val="af5"/>
          <w:rFonts w:ascii="Times New Roman" w:hAnsi="Times New Roman"/>
          <w:sz w:val="24"/>
          <w:szCs w:val="24"/>
        </w:rPr>
        <w:footnoteReference w:id="36"/>
      </w:r>
      <w:r w:rsidRPr="005C0621">
        <w:rPr>
          <w:rFonts w:ascii="Times New Roman" w:hAnsi="Times New Roman"/>
          <w:sz w:val="24"/>
          <w:szCs w:val="24"/>
        </w:rPr>
        <w:t xml:space="preserve">, Евросоюз планирует продлить санкции летом 2017 года. </w:t>
      </w:r>
    </w:p>
    <w:p w:rsidR="000E2AD4" w:rsidRDefault="000E2AD4" w:rsidP="000E2AD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370FF7">
        <w:rPr>
          <w:rFonts w:ascii="Times New Roman" w:hAnsi="Times New Roman"/>
          <w:sz w:val="24"/>
          <w:szCs w:val="24"/>
        </w:rPr>
        <w:t>Санкции оказали негативное влияние на отношения между Россией и</w:t>
      </w:r>
      <w:r>
        <w:rPr>
          <w:rFonts w:ascii="Times New Roman" w:hAnsi="Times New Roman"/>
          <w:sz w:val="24"/>
          <w:szCs w:val="24"/>
        </w:rPr>
        <w:t> </w:t>
      </w:r>
      <w:r w:rsidRPr="00370FF7">
        <w:rPr>
          <w:rFonts w:ascii="Times New Roman" w:hAnsi="Times New Roman"/>
          <w:sz w:val="24"/>
          <w:szCs w:val="24"/>
        </w:rPr>
        <w:t>Прибалтийскими странами, в особенности</w:t>
      </w:r>
      <w:r w:rsidRPr="00370FF7">
        <w:rPr>
          <w:rFonts w:ascii="Times New Roman" w:hAnsi="Times New Roman"/>
          <w:color w:val="000000"/>
          <w:sz w:val="24"/>
          <w:szCs w:val="24"/>
        </w:rPr>
        <w:t xml:space="preserve"> это коснулось транспортного сектора.</w:t>
      </w:r>
      <w:r w:rsidRPr="00370FF7">
        <w:rPr>
          <w:rStyle w:val="af5"/>
          <w:rFonts w:ascii="Times New Roman" w:hAnsi="Times New Roman"/>
          <w:color w:val="000000"/>
          <w:sz w:val="24"/>
          <w:szCs w:val="24"/>
        </w:rPr>
        <w:footnoteReference w:id="37"/>
      </w:r>
      <w:r w:rsidRPr="00370FF7">
        <w:rPr>
          <w:rFonts w:ascii="Times New Roman" w:hAnsi="Times New Roman"/>
          <w:sz w:val="24"/>
          <w:szCs w:val="24"/>
        </w:rPr>
        <w:t xml:space="preserve"> Р</w:t>
      </w:r>
      <w:r w:rsidRPr="00370FF7">
        <w:rPr>
          <w:rFonts w:ascii="Times New Roman" w:hAnsi="Times New Roman"/>
          <w:color w:val="000000"/>
          <w:sz w:val="24"/>
          <w:szCs w:val="24"/>
        </w:rPr>
        <w:t xml:space="preserve">оссийским руководством было принято решение об </w:t>
      </w:r>
      <w:r w:rsidRPr="00370FF7">
        <w:rPr>
          <w:rFonts w:ascii="Times New Roman" w:hAnsi="Times New Roman"/>
          <w:sz w:val="24"/>
          <w:szCs w:val="24"/>
        </w:rPr>
        <w:t>увеличении доли собственных портов в международном транзите, установлении более независимого положения от европейских стран. Это привело к уменьшению объемов транзита грузов, перевозимых через страны Прибалтики, что воспринимается ими в качестве экономической катастрофы</w:t>
      </w:r>
      <w:r>
        <w:rPr>
          <w:rFonts w:ascii="Times New Roman" w:hAnsi="Times New Roman"/>
          <w:sz w:val="24"/>
          <w:szCs w:val="24"/>
        </w:rPr>
        <w:t xml:space="preserve"> и угрозы политической нестабильности</w:t>
      </w:r>
      <w:r w:rsidRPr="00370FF7">
        <w:rPr>
          <w:rFonts w:ascii="Times New Roman" w:hAnsi="Times New Roman"/>
          <w:sz w:val="24"/>
          <w:szCs w:val="24"/>
        </w:rPr>
        <w:t>.</w:t>
      </w:r>
    </w:p>
    <w:p w:rsidR="00B22938" w:rsidRDefault="00B22938" w:rsidP="00B22938">
      <w:pPr>
        <w:tabs>
          <w:tab w:val="left" w:pos="709"/>
        </w:tabs>
        <w:spacing w:line="36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2E0079">
        <w:rPr>
          <w:rFonts w:ascii="Times New Roman" w:hAnsi="Times New Roman"/>
          <w:color w:val="000000"/>
          <w:sz w:val="24"/>
          <w:szCs w:val="24"/>
        </w:rPr>
        <w:t>В т</w:t>
      </w:r>
      <w:r>
        <w:rPr>
          <w:rFonts w:ascii="Times New Roman" w:hAnsi="Times New Roman"/>
          <w:color w:val="000000"/>
          <w:sz w:val="24"/>
          <w:szCs w:val="24"/>
        </w:rPr>
        <w:t>ечение многих лет регион Балтий</w:t>
      </w:r>
      <w:r w:rsidRPr="002E0079">
        <w:rPr>
          <w:rFonts w:ascii="Times New Roman" w:hAnsi="Times New Roman"/>
          <w:color w:val="000000"/>
          <w:sz w:val="24"/>
          <w:szCs w:val="24"/>
        </w:rPr>
        <w:t>ского моря отличался высокой степенью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0079">
        <w:rPr>
          <w:rFonts w:ascii="Times New Roman" w:hAnsi="Times New Roman"/>
          <w:color w:val="000000"/>
          <w:sz w:val="24"/>
          <w:szCs w:val="24"/>
        </w:rPr>
        <w:t>стабильности. Кардинальные изменения 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0079">
        <w:rPr>
          <w:rFonts w:ascii="Times New Roman" w:hAnsi="Times New Roman"/>
          <w:color w:val="000000"/>
          <w:sz w:val="24"/>
          <w:szCs w:val="24"/>
        </w:rPr>
        <w:t>мире после окончания холодной войны не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0079">
        <w:rPr>
          <w:rFonts w:ascii="Times New Roman" w:hAnsi="Times New Roman"/>
          <w:color w:val="000000"/>
          <w:sz w:val="24"/>
          <w:szCs w:val="24"/>
        </w:rPr>
        <w:t>привели здесь к серьезным осложнениям.</w:t>
      </w:r>
      <w:r w:rsidRPr="00BA0A15">
        <w:t xml:space="preserve"> </w:t>
      </w:r>
      <w:r w:rsidRPr="00BA0A15">
        <w:rPr>
          <w:rFonts w:ascii="Times New Roman" w:hAnsi="Times New Roman"/>
          <w:color w:val="000000"/>
          <w:sz w:val="24"/>
          <w:szCs w:val="24"/>
        </w:rPr>
        <w:t>Однако сотрудничество России с другими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A0A15">
        <w:rPr>
          <w:rFonts w:ascii="Times New Roman" w:hAnsi="Times New Roman"/>
          <w:color w:val="000000"/>
          <w:sz w:val="24"/>
          <w:szCs w:val="24"/>
        </w:rPr>
        <w:t>государствами региона Балтийского моря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A0A15">
        <w:rPr>
          <w:rFonts w:ascii="Times New Roman" w:hAnsi="Times New Roman"/>
          <w:color w:val="000000"/>
          <w:sz w:val="24"/>
          <w:szCs w:val="24"/>
        </w:rPr>
        <w:t>постепенно теряло динамику.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E2AD4" w:rsidRDefault="000E2AD4" w:rsidP="000E2AD4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можно говорить о том, что </w:t>
      </w:r>
      <w:r w:rsidRPr="00370FF7">
        <w:rPr>
          <w:rFonts w:ascii="Times New Roman" w:hAnsi="Times New Roman"/>
          <w:sz w:val="24"/>
          <w:szCs w:val="24"/>
        </w:rPr>
        <w:t>Балтийский регион – это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0FF7">
        <w:rPr>
          <w:rFonts w:ascii="Times New Roman" w:hAnsi="Times New Roman"/>
          <w:sz w:val="24"/>
          <w:szCs w:val="24"/>
        </w:rPr>
        <w:t>концентрация политического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0FF7">
        <w:rPr>
          <w:rFonts w:ascii="Times New Roman" w:hAnsi="Times New Roman"/>
          <w:sz w:val="24"/>
          <w:szCs w:val="24"/>
        </w:rPr>
        <w:t>экономического противоборства</w:t>
      </w:r>
      <w:r>
        <w:rPr>
          <w:rFonts w:ascii="Times New Roman" w:hAnsi="Times New Roman"/>
          <w:sz w:val="24"/>
          <w:szCs w:val="24"/>
        </w:rPr>
        <w:t xml:space="preserve"> государств</w:t>
      </w:r>
      <w:r w:rsidRPr="00370FF7">
        <w:rPr>
          <w:rFonts w:ascii="Times New Roman" w:hAnsi="Times New Roman"/>
          <w:sz w:val="24"/>
          <w:szCs w:val="24"/>
        </w:rPr>
        <w:t xml:space="preserve">. Геополитические условия при нестабильности экономического пространства региона и конфронтации Прибалтики </w:t>
      </w:r>
      <w:r>
        <w:rPr>
          <w:rFonts w:ascii="Times New Roman" w:hAnsi="Times New Roman"/>
          <w:sz w:val="24"/>
          <w:szCs w:val="24"/>
        </w:rPr>
        <w:t xml:space="preserve">привели к тому, что Россия перешла </w:t>
      </w:r>
      <w:r w:rsidRPr="00370F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370FF7">
        <w:rPr>
          <w:rFonts w:ascii="Times New Roman" w:hAnsi="Times New Roman"/>
          <w:sz w:val="24"/>
          <w:szCs w:val="24"/>
        </w:rPr>
        <w:t xml:space="preserve"> активны</w:t>
      </w:r>
      <w:r>
        <w:rPr>
          <w:rFonts w:ascii="Times New Roman" w:hAnsi="Times New Roman"/>
          <w:sz w:val="24"/>
          <w:szCs w:val="24"/>
        </w:rPr>
        <w:t>м</w:t>
      </w:r>
      <w:r w:rsidRPr="00370FF7">
        <w:rPr>
          <w:rFonts w:ascii="Times New Roman" w:hAnsi="Times New Roman"/>
          <w:sz w:val="24"/>
          <w:szCs w:val="24"/>
        </w:rPr>
        <w:t xml:space="preserve"> действия</w:t>
      </w:r>
      <w:r>
        <w:rPr>
          <w:rFonts w:ascii="Times New Roman" w:hAnsi="Times New Roman"/>
          <w:sz w:val="24"/>
          <w:szCs w:val="24"/>
        </w:rPr>
        <w:t>м</w:t>
      </w:r>
      <w:r w:rsidRPr="00370FF7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 xml:space="preserve">проведению собственной </w:t>
      </w:r>
      <w:r>
        <w:rPr>
          <w:rFonts w:ascii="Times New Roman" w:hAnsi="Times New Roman"/>
          <w:sz w:val="24"/>
          <w:szCs w:val="24"/>
        </w:rPr>
        <w:lastRenderedPageBreak/>
        <w:t xml:space="preserve">независимой транзитной политики путем </w:t>
      </w:r>
      <w:r w:rsidRPr="00370FF7">
        <w:rPr>
          <w:rFonts w:ascii="Times New Roman" w:hAnsi="Times New Roman"/>
          <w:sz w:val="24"/>
          <w:szCs w:val="24"/>
        </w:rPr>
        <w:t xml:space="preserve">диверсификации </w:t>
      </w:r>
      <w:r>
        <w:rPr>
          <w:rFonts w:ascii="Times New Roman" w:hAnsi="Times New Roman"/>
          <w:sz w:val="24"/>
          <w:szCs w:val="24"/>
        </w:rPr>
        <w:t xml:space="preserve">транзита с портов Прибалтики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> </w:t>
      </w:r>
      <w:r w:rsidRPr="00370FF7">
        <w:rPr>
          <w:rFonts w:ascii="Times New Roman" w:hAnsi="Times New Roman"/>
          <w:sz w:val="24"/>
          <w:szCs w:val="24"/>
        </w:rPr>
        <w:t>российские.</w:t>
      </w:r>
      <w:r>
        <w:rPr>
          <w:rFonts w:ascii="Times New Roman" w:hAnsi="Times New Roman"/>
          <w:sz w:val="24"/>
          <w:szCs w:val="24"/>
        </w:rPr>
        <w:t xml:space="preserve"> При нынешнем состоянии политических отношений между Россией и Прибалтикой говорить о восстановлении транзитных грузопотоков стран в былых объемах не представляется возможным.</w:t>
      </w:r>
    </w:p>
    <w:p w:rsidR="000E2AD4" w:rsidRDefault="000E2AD4" w:rsidP="000E2AD4">
      <w:pPr>
        <w:shd w:val="clear" w:color="auto" w:fill="FFFFFF"/>
        <w:spacing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70FF7">
        <w:rPr>
          <w:rFonts w:ascii="Times New Roman" w:hAnsi="Times New Roman"/>
          <w:b/>
          <w:color w:val="000000" w:themeColor="text1"/>
          <w:sz w:val="28"/>
          <w:szCs w:val="28"/>
        </w:rPr>
        <w:t>ГЛАВА 2. ОСОБЕННОСТИ ОСУЩЕСТВЛЕНИЯ ТРАНЗИТА ЧЕРЕЗ ПОРТЫ ПРИБАЛТИКИ</w:t>
      </w:r>
    </w:p>
    <w:p w:rsidR="000E2AD4" w:rsidRPr="00370FF7" w:rsidRDefault="000E2AD4" w:rsidP="000E2AD4">
      <w:pPr>
        <w:shd w:val="clear" w:color="auto" w:fill="FFFFFF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E2AD4" w:rsidRDefault="000E2AD4" w:rsidP="000E2AD4">
      <w:pPr>
        <w:pStyle w:val="af"/>
        <w:shd w:val="clear" w:color="auto" w:fill="FFFFFF"/>
        <w:suppressAutoHyphens w:val="0"/>
        <w:spacing w:before="0" w:after="0"/>
        <w:ind w:left="720"/>
        <w:rPr>
          <w:b/>
          <w:color w:val="000000" w:themeColor="text1"/>
          <w:sz w:val="28"/>
          <w:szCs w:val="28"/>
        </w:rPr>
      </w:pPr>
      <w:r w:rsidRPr="00AD72D0">
        <w:rPr>
          <w:b/>
          <w:color w:val="000000" w:themeColor="text1"/>
          <w:sz w:val="28"/>
          <w:szCs w:val="28"/>
        </w:rPr>
        <w:t>2.1. Понятие и классификация морских портов</w:t>
      </w:r>
    </w:p>
    <w:p w:rsidR="000E2AD4" w:rsidRPr="00370FF7" w:rsidRDefault="000E2AD4" w:rsidP="000E2AD4">
      <w:pPr>
        <w:pStyle w:val="af"/>
        <w:shd w:val="clear" w:color="auto" w:fill="FFFFFF"/>
        <w:suppressAutoHyphens w:val="0"/>
        <w:spacing w:before="0" w:after="0"/>
        <w:ind w:left="567"/>
        <w:jc w:val="center"/>
        <w:rPr>
          <w:b/>
          <w:sz w:val="28"/>
          <w:szCs w:val="28"/>
        </w:rPr>
      </w:pPr>
    </w:p>
    <w:p w:rsidR="000E2AD4" w:rsidRDefault="000E2AD4" w:rsidP="000E2AD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D72D0">
        <w:rPr>
          <w:rFonts w:ascii="Times New Roman" w:hAnsi="Times New Roman"/>
          <w:sz w:val="24"/>
          <w:szCs w:val="24"/>
        </w:rPr>
        <w:t>Для того</w:t>
      </w:r>
      <w:proofErr w:type="gramStart"/>
      <w:r w:rsidRPr="00AD72D0">
        <w:rPr>
          <w:rFonts w:ascii="Times New Roman" w:hAnsi="Times New Roman"/>
          <w:sz w:val="24"/>
          <w:szCs w:val="24"/>
        </w:rPr>
        <w:t>,</w:t>
      </w:r>
      <w:proofErr w:type="gramEnd"/>
      <w:r w:rsidRPr="00AD72D0">
        <w:rPr>
          <w:rFonts w:ascii="Times New Roman" w:hAnsi="Times New Roman"/>
          <w:sz w:val="24"/>
          <w:szCs w:val="24"/>
        </w:rPr>
        <w:t xml:space="preserve"> чтобы перейти к особенностям осуществления транзита через порты Прибалтики, необходимо раскрыть понятие морского порта, определить, какая классификация морских портов существует, выяснить, к каким портам относятся порты Балтийского региона, дать им общую характеристику. </w:t>
      </w:r>
    </w:p>
    <w:p w:rsidR="000E2AD4" w:rsidRPr="00370FF7" w:rsidRDefault="000E2AD4" w:rsidP="000E2AD4">
      <w:pPr>
        <w:pStyle w:val="2"/>
        <w:keepNext w:val="0"/>
        <w:shd w:val="clear" w:color="auto" w:fill="FFFFFF"/>
        <w:suppressAutoHyphens w:val="0"/>
        <w:spacing w:before="0" w:after="0" w:line="36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AD72D0">
        <w:rPr>
          <w:rFonts w:ascii="Times New Roman" w:hAnsi="Times New Roman"/>
          <w:b w:val="0"/>
          <w:i w:val="0"/>
          <w:sz w:val="24"/>
          <w:szCs w:val="24"/>
        </w:rPr>
        <w:t>В данной магистерской диссертации под морскими портами будут пониматься специализированные объекты морской инфраструктуры функциональной направленности для целей перемещения грузов посредством моря.</w:t>
      </w:r>
    </w:p>
    <w:p w:rsidR="000E2AD4" w:rsidRPr="00370FF7" w:rsidRDefault="000E2AD4" w:rsidP="000E2AD4">
      <w:pPr>
        <w:pStyle w:val="2"/>
        <w:keepNext w:val="0"/>
        <w:shd w:val="clear" w:color="auto" w:fill="FFFFFF"/>
        <w:suppressAutoHyphens w:val="0"/>
        <w:spacing w:before="0" w:after="0" w:line="36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AD72D0">
        <w:rPr>
          <w:rFonts w:ascii="Times New Roman" w:eastAsia="Calibri" w:hAnsi="Times New Roman"/>
          <w:b w:val="0"/>
          <w:bCs w:val="0"/>
          <w:i w:val="0"/>
          <w:iCs w:val="0"/>
          <w:sz w:val="24"/>
          <w:szCs w:val="24"/>
        </w:rPr>
        <w:t xml:space="preserve">Современные морские порты обладают рядом разнообразных </w:t>
      </w:r>
      <w:r w:rsidRPr="00AD72D0">
        <w:rPr>
          <w:rFonts w:ascii="Times New Roman" w:eastAsia="Calibri" w:hAnsi="Times New Roman"/>
          <w:b w:val="0"/>
          <w:bCs w:val="0"/>
          <w:i w:val="0"/>
          <w:iCs w:val="0"/>
          <w:sz w:val="24"/>
          <w:szCs w:val="24"/>
          <w:u w:val="single"/>
        </w:rPr>
        <w:t>назначений</w:t>
      </w:r>
      <w:r w:rsidRPr="00370FF7">
        <w:rPr>
          <w:rFonts w:ascii="Times New Roman" w:eastAsia="Calibri" w:hAnsi="Times New Roman"/>
          <w:b w:val="0"/>
          <w:bCs w:val="0"/>
          <w:i w:val="0"/>
          <w:iCs w:val="0"/>
          <w:sz w:val="24"/>
          <w:szCs w:val="24"/>
        </w:rPr>
        <w:t xml:space="preserve">: используются в качестве </w:t>
      </w:r>
      <w:r w:rsidRPr="00370FF7">
        <w:rPr>
          <w:rFonts w:ascii="Times New Roman" w:hAnsi="Times New Roman"/>
          <w:b w:val="0"/>
          <w:i w:val="0"/>
          <w:sz w:val="24"/>
          <w:szCs w:val="24"/>
          <w:lang w:eastAsia="ru-RU"/>
        </w:rPr>
        <w:t xml:space="preserve">перевалочного пункта по перевозке грузов, предоставляют </w:t>
      </w:r>
      <w:r w:rsidRPr="00AD72D0">
        <w:rPr>
          <w:rFonts w:ascii="Times New Roman" w:hAnsi="Times New Roman"/>
          <w:b w:val="0"/>
          <w:i w:val="0"/>
          <w:sz w:val="24"/>
          <w:szCs w:val="24"/>
          <w:lang w:eastAsia="ru-RU"/>
        </w:rPr>
        <w:t>услуги по их транспортировке, перегрузке и складированию, обеспечивают обслуживание транспортных и пассажиропотоков. Порты</w:t>
      </w:r>
      <w:r w:rsidRPr="00AD72D0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eastAsia="ru-RU"/>
        </w:rPr>
        <w:t xml:space="preserve"> являются </w:t>
      </w:r>
      <w:r w:rsidRPr="00AD72D0">
        <w:rPr>
          <w:rFonts w:ascii="Times New Roman" w:hAnsi="Times New Roman"/>
          <w:b w:val="0"/>
          <w:i w:val="0"/>
          <w:sz w:val="24"/>
          <w:szCs w:val="24"/>
          <w:lang w:eastAsia="ru-RU"/>
        </w:rPr>
        <w:t xml:space="preserve">центрами экономического и социального развития прилегающего региона, </w:t>
      </w:r>
      <w:r w:rsidRPr="00AD72D0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eastAsia="ru-RU"/>
        </w:rPr>
        <w:t xml:space="preserve">создающими условия для </w:t>
      </w:r>
      <w:r w:rsidRPr="00AD72D0">
        <w:rPr>
          <w:rFonts w:ascii="Times New Roman" w:hAnsi="Times New Roman"/>
          <w:b w:val="0"/>
          <w:i w:val="0"/>
          <w:sz w:val="24"/>
          <w:szCs w:val="24"/>
          <w:lang w:eastAsia="ru-RU"/>
        </w:rPr>
        <w:t>обеспечения независимости морского торгового оборота страны.</w:t>
      </w:r>
    </w:p>
    <w:p w:rsidR="000E2AD4" w:rsidRPr="00370FF7" w:rsidRDefault="000E2AD4" w:rsidP="000E2AD4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D72D0">
        <w:rPr>
          <w:rFonts w:ascii="Times New Roman" w:eastAsia="Times New Roman" w:hAnsi="Times New Roman"/>
          <w:sz w:val="24"/>
          <w:szCs w:val="24"/>
          <w:lang w:eastAsia="ru-RU"/>
        </w:rPr>
        <w:t>Важное значение</w:t>
      </w:r>
      <w:proofErr w:type="gramEnd"/>
      <w:r w:rsidRPr="00AD72D0">
        <w:rPr>
          <w:rFonts w:ascii="Times New Roman" w:eastAsia="Times New Roman" w:hAnsi="Times New Roman"/>
          <w:sz w:val="24"/>
          <w:szCs w:val="24"/>
          <w:lang w:eastAsia="ru-RU"/>
        </w:rPr>
        <w:t xml:space="preserve"> имеют особенности географического положения портов по отношению к экономическим центрам, транспортным коммуникациям, а также природные и климатические условия (например, ледовый режим, глубины акватории и длина подходного канала), с которыми связаны их специализация, размещение и возможные перспективы и ограничения развития.</w:t>
      </w:r>
    </w:p>
    <w:p w:rsidR="000E2AD4" w:rsidRPr="00370FF7" w:rsidRDefault="000E2AD4" w:rsidP="000E2AD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370FF7">
        <w:rPr>
          <w:rFonts w:ascii="Times New Roman" w:hAnsi="Times New Roman"/>
          <w:sz w:val="24"/>
          <w:szCs w:val="24"/>
        </w:rPr>
        <w:t xml:space="preserve">Определяющим </w:t>
      </w:r>
      <w:r w:rsidRPr="00AD72D0">
        <w:rPr>
          <w:rFonts w:ascii="Times New Roman" w:hAnsi="Times New Roman"/>
          <w:b/>
          <w:i/>
          <w:sz w:val="24"/>
          <w:szCs w:val="24"/>
        </w:rPr>
        <w:t>фактором</w:t>
      </w:r>
      <w:r w:rsidRPr="00370FF7">
        <w:rPr>
          <w:rFonts w:ascii="Times New Roman" w:hAnsi="Times New Roman"/>
          <w:sz w:val="24"/>
          <w:szCs w:val="24"/>
        </w:rPr>
        <w:t xml:space="preserve">, оказывающим влияние на </w:t>
      </w:r>
      <w:r w:rsidRPr="00AD72D0">
        <w:rPr>
          <w:rFonts w:ascii="Times New Roman" w:hAnsi="Times New Roman"/>
          <w:sz w:val="24"/>
          <w:szCs w:val="24"/>
          <w:u w:val="single"/>
        </w:rPr>
        <w:t>размещение морских портов</w:t>
      </w:r>
      <w:r w:rsidRPr="00370FF7">
        <w:rPr>
          <w:rFonts w:ascii="Times New Roman" w:hAnsi="Times New Roman"/>
          <w:sz w:val="24"/>
          <w:szCs w:val="24"/>
        </w:rPr>
        <w:t xml:space="preserve">, является </w:t>
      </w:r>
      <w:proofErr w:type="gramStart"/>
      <w:r w:rsidRPr="00AD72D0">
        <w:rPr>
          <w:rFonts w:ascii="Times New Roman" w:hAnsi="Times New Roman"/>
          <w:sz w:val="24"/>
          <w:szCs w:val="24"/>
          <w:u w:val="single"/>
        </w:rPr>
        <w:t>географический</w:t>
      </w:r>
      <w:proofErr w:type="gramEnd"/>
      <w:r w:rsidRPr="00370FF7">
        <w:rPr>
          <w:rFonts w:ascii="Times New Roman" w:hAnsi="Times New Roman"/>
          <w:sz w:val="24"/>
          <w:szCs w:val="24"/>
        </w:rPr>
        <w:t>. Именно он создает первостепенные условия для функционирования транспортно-промышленных комплексов, снабжения недостающими видами сырья и топлива, удобными транспортными развязками.</w:t>
      </w:r>
    </w:p>
    <w:p w:rsidR="000E2AD4" w:rsidRPr="00370FF7" w:rsidRDefault="000E2AD4" w:rsidP="000E2AD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D72D0">
        <w:rPr>
          <w:rFonts w:ascii="Times New Roman" w:hAnsi="Times New Roman"/>
          <w:sz w:val="24"/>
          <w:szCs w:val="24"/>
          <w:u w:val="single"/>
        </w:rPr>
        <w:t xml:space="preserve">Морская портовая инфраструктура </w:t>
      </w:r>
      <w:r w:rsidRPr="00B53F00">
        <w:rPr>
          <w:rFonts w:ascii="Times New Roman" w:hAnsi="Times New Roman"/>
          <w:sz w:val="24"/>
          <w:szCs w:val="24"/>
        </w:rPr>
        <w:t xml:space="preserve"> в исследовании будет пониматься как комплекс организационных и материально-технических условий, обеспечивающих </w:t>
      </w:r>
      <w:r w:rsidRPr="00B53F00">
        <w:rPr>
          <w:rFonts w:ascii="Times New Roman" w:hAnsi="Times New Roman"/>
          <w:sz w:val="24"/>
          <w:szCs w:val="24"/>
        </w:rPr>
        <w:lastRenderedPageBreak/>
        <w:t>беспрепятственную работу морских портов.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0FF7">
        <w:rPr>
          <w:rFonts w:ascii="Times New Roman" w:hAnsi="Times New Roman"/>
          <w:sz w:val="24"/>
          <w:szCs w:val="24"/>
        </w:rPr>
        <w:t>При проектировании и строительстве морской портовой инфраструктуры необходимо учитывать сейсмические, экологические  и  ледовые условия района и места возведения сооружения, проводить  на  всех стадиях проектирования и строительства объектов инфраструктуры</w:t>
      </w:r>
      <w:r w:rsidRPr="00AD72D0">
        <w:rPr>
          <w:rFonts w:ascii="Times New Roman" w:hAnsi="Times New Roman"/>
          <w:sz w:val="24"/>
          <w:szCs w:val="24"/>
        </w:rPr>
        <w:t xml:space="preserve"> морского транспорта систематический мониторинг навигационно-гидрографической и гидрометеорологической обстановки в районах сооружений</w:t>
      </w:r>
      <w:r w:rsidRPr="00370FF7">
        <w:rPr>
          <w:rStyle w:val="af5"/>
          <w:rFonts w:ascii="Times New Roman" w:hAnsi="Times New Roman"/>
          <w:sz w:val="24"/>
          <w:szCs w:val="24"/>
        </w:rPr>
        <w:footnoteReference w:id="38"/>
      </w:r>
      <w:r w:rsidRPr="00370FF7">
        <w:rPr>
          <w:rFonts w:ascii="Times New Roman" w:hAnsi="Times New Roman"/>
          <w:sz w:val="24"/>
          <w:szCs w:val="24"/>
        </w:rPr>
        <w:t>.</w:t>
      </w:r>
    </w:p>
    <w:p w:rsidR="000E2AD4" w:rsidRPr="00370FF7" w:rsidRDefault="000E2AD4" w:rsidP="000E2AD4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FF7">
        <w:rPr>
          <w:rFonts w:ascii="Times New Roman" w:hAnsi="Times New Roman"/>
          <w:sz w:val="24"/>
          <w:szCs w:val="24"/>
        </w:rPr>
        <w:t>Размещение морской портовой инфраструктуры во многом зависит от </w:t>
      </w:r>
      <w:r w:rsidRPr="00AD72D0">
        <w:rPr>
          <w:rFonts w:ascii="Times New Roman" w:hAnsi="Times New Roman"/>
          <w:sz w:val="24"/>
          <w:szCs w:val="24"/>
        </w:rPr>
        <w:t xml:space="preserve">особенностей береговой линии, береговой зоны в целом и орографии дна акватории, географического распределения глубин, которые регламентируют проход судна с определенной осадкой, изменения уровня мирового океана под влиянием различных природных процессов, состава и солености морской воды. </w:t>
      </w:r>
      <w:r w:rsidRPr="00370FF7">
        <w:rPr>
          <w:rFonts w:ascii="Times New Roman" w:eastAsia="Times New Roman" w:hAnsi="Times New Roman"/>
          <w:sz w:val="24"/>
          <w:szCs w:val="24"/>
          <w:lang w:eastAsia="ru-RU"/>
        </w:rPr>
        <w:t>Данные тенденции мирового морского судоходства учитыва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ются</w:t>
      </w:r>
      <w:r w:rsidRPr="00370FF7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дальнейшем строительстве портовых комплексов на Балтике.</w:t>
      </w:r>
      <w:r w:rsidRPr="00370FF7">
        <w:rPr>
          <w:rStyle w:val="af5"/>
          <w:rFonts w:ascii="Times New Roman" w:eastAsia="Times New Roman" w:hAnsi="Times New Roman"/>
          <w:sz w:val="24"/>
          <w:szCs w:val="24"/>
          <w:lang w:eastAsia="ru-RU"/>
        </w:rPr>
        <w:footnoteReference w:id="39"/>
      </w:r>
    </w:p>
    <w:p w:rsidR="000E2AD4" w:rsidRDefault="000E2AD4" w:rsidP="000E2AD4">
      <w:pPr>
        <w:spacing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FF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Глубины акватории порта</w:t>
      </w:r>
      <w:r w:rsidRPr="00370FF7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 размер судов, заходящих в него, тем самым ограничива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370FF7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грузооборот. В современных международных морских перевозках преобладают суда, способные проходить только по достаточно глубоким каналам </w:t>
      </w:r>
      <w:r w:rsidRPr="00370FF7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(14-18 м). В странах Европы стандартными являются глубины – 16-18 м, по которым могут проходить суда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водоизмещением 60 тыс. тонн. На Балтии</w:t>
      </w:r>
      <w:r w:rsidRPr="00370FF7">
        <w:rPr>
          <w:rFonts w:ascii="Times New Roman" w:eastAsia="Times New Roman" w:hAnsi="Times New Roman"/>
          <w:sz w:val="24"/>
          <w:szCs w:val="24"/>
          <w:lang w:eastAsia="ru-RU"/>
        </w:rPr>
        <w:t xml:space="preserve"> эти глубины в основном не превышают 12 м, что ограничивает проходимость судов (только до 25 тыс. тонн). </w:t>
      </w:r>
    </w:p>
    <w:p w:rsidR="000E2AD4" w:rsidRDefault="000E2AD4" w:rsidP="000E2AD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370FF7">
        <w:rPr>
          <w:rFonts w:ascii="Times New Roman" w:hAnsi="Times New Roman"/>
          <w:sz w:val="24"/>
          <w:szCs w:val="24"/>
          <w:u w:val="single"/>
        </w:rPr>
        <w:t>Береговая линия</w:t>
      </w:r>
      <w:r w:rsidRPr="00370FF7">
        <w:rPr>
          <w:rFonts w:ascii="Times New Roman" w:hAnsi="Times New Roman"/>
          <w:sz w:val="24"/>
          <w:szCs w:val="24"/>
        </w:rPr>
        <w:t xml:space="preserve"> представляет собой границу континентов и мирового океана, она обладает относительным постоянством: меняет положение в зависимости от времени года, осадков, катаклизмов природы, фазы прилива, давления атмосферы и других причин.</w:t>
      </w:r>
      <w:r w:rsidRPr="00370FF7">
        <w:rPr>
          <w:rStyle w:val="af5"/>
          <w:rFonts w:ascii="Times New Roman" w:hAnsi="Times New Roman"/>
          <w:sz w:val="24"/>
          <w:szCs w:val="24"/>
        </w:rPr>
        <w:footnoteReference w:id="40"/>
      </w:r>
      <w:r w:rsidRPr="00370FF7">
        <w:rPr>
          <w:rFonts w:ascii="Times New Roman" w:hAnsi="Times New Roman"/>
          <w:sz w:val="24"/>
          <w:szCs w:val="24"/>
        </w:rPr>
        <w:t xml:space="preserve"> От характеристик береговой линии и береговой зоны зависит экономичность, эффективность, капиталоемкость при строительстве и обслуживании в дальнейшем каждого без исключения морского порта.</w:t>
      </w:r>
    </w:p>
    <w:p w:rsidR="000E2AD4" w:rsidRDefault="000E2AD4" w:rsidP="000E2AD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370FF7">
        <w:rPr>
          <w:rFonts w:ascii="Times New Roman" w:hAnsi="Times New Roman"/>
          <w:sz w:val="24"/>
          <w:szCs w:val="24"/>
        </w:rPr>
        <w:t xml:space="preserve">При строительстве морских портов важно учитывать не только </w:t>
      </w:r>
      <w:r w:rsidRPr="00370FF7">
        <w:rPr>
          <w:rFonts w:ascii="Times New Roman" w:hAnsi="Times New Roman"/>
          <w:sz w:val="24"/>
          <w:szCs w:val="24"/>
        </w:rPr>
        <w:br/>
        <w:t xml:space="preserve">экономико-географическое положение, но и </w:t>
      </w:r>
      <w:r w:rsidRPr="00370FF7">
        <w:rPr>
          <w:rFonts w:ascii="Times New Roman" w:hAnsi="Times New Roman"/>
          <w:sz w:val="24"/>
          <w:szCs w:val="24"/>
          <w:u w:val="single"/>
        </w:rPr>
        <w:t>геополитические</w:t>
      </w:r>
      <w:r w:rsidRPr="00370FF7">
        <w:rPr>
          <w:rFonts w:ascii="Times New Roman" w:hAnsi="Times New Roman"/>
          <w:sz w:val="24"/>
          <w:szCs w:val="24"/>
        </w:rPr>
        <w:t xml:space="preserve"> факторы. Если экономико-географическое положение – это положение объектов в экономиче</w:t>
      </w:r>
      <w:r>
        <w:rPr>
          <w:rFonts w:ascii="Times New Roman" w:hAnsi="Times New Roman"/>
          <w:sz w:val="24"/>
          <w:szCs w:val="24"/>
        </w:rPr>
        <w:t xml:space="preserve">ском и социальном </w:t>
      </w:r>
      <w:r>
        <w:rPr>
          <w:rFonts w:ascii="Times New Roman" w:hAnsi="Times New Roman"/>
          <w:sz w:val="24"/>
          <w:szCs w:val="24"/>
        </w:rPr>
        <w:lastRenderedPageBreak/>
        <w:t>пространстве</w:t>
      </w:r>
      <w:r w:rsidRPr="00370FF7">
        <w:rPr>
          <w:rFonts w:ascii="Times New Roman" w:hAnsi="Times New Roman"/>
          <w:sz w:val="24"/>
          <w:szCs w:val="24"/>
        </w:rPr>
        <w:t xml:space="preserve"> относительно друг друга во взаимосвязи с </w:t>
      </w:r>
      <w:proofErr w:type="gramStart"/>
      <w:r w:rsidRPr="00370FF7">
        <w:rPr>
          <w:rFonts w:ascii="Times New Roman" w:hAnsi="Times New Roman"/>
          <w:sz w:val="24"/>
          <w:szCs w:val="24"/>
        </w:rPr>
        <w:t>экономическими процессами</w:t>
      </w:r>
      <w:proofErr w:type="gramEnd"/>
      <w:r w:rsidRPr="00370FF7">
        <w:rPr>
          <w:rFonts w:ascii="Times New Roman" w:hAnsi="Times New Roman"/>
          <w:sz w:val="24"/>
          <w:szCs w:val="24"/>
        </w:rPr>
        <w:t xml:space="preserve"> и природными объектами, то геополитическое положение – это положение объектов относительно политически значимых объектов и государственных границ в системе складывающихся в определенный исторический период межгосударственных и </w:t>
      </w:r>
      <w:proofErr w:type="spellStart"/>
      <w:r w:rsidRPr="00370FF7">
        <w:rPr>
          <w:rFonts w:ascii="Times New Roman" w:hAnsi="Times New Roman"/>
          <w:sz w:val="24"/>
          <w:szCs w:val="24"/>
        </w:rPr>
        <w:t>межблоковых</w:t>
      </w:r>
      <w:proofErr w:type="spellEnd"/>
      <w:r w:rsidRPr="00370FF7">
        <w:rPr>
          <w:rFonts w:ascii="Times New Roman" w:hAnsi="Times New Roman"/>
          <w:sz w:val="24"/>
          <w:szCs w:val="24"/>
        </w:rPr>
        <w:t xml:space="preserve"> отношений.</w:t>
      </w:r>
    </w:p>
    <w:p w:rsidR="000E2AD4" w:rsidRDefault="000E2AD4" w:rsidP="000E2AD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</w:t>
      </w:r>
      <w:r w:rsidRPr="00C56BDD">
        <w:rPr>
          <w:rFonts w:ascii="Times New Roman" w:hAnsi="Times New Roman"/>
          <w:sz w:val="24"/>
          <w:szCs w:val="24"/>
        </w:rPr>
        <w:t>сновны</w:t>
      </w:r>
      <w:r>
        <w:rPr>
          <w:rFonts w:ascii="Times New Roman" w:hAnsi="Times New Roman"/>
          <w:sz w:val="24"/>
          <w:szCs w:val="24"/>
        </w:rPr>
        <w:t>ми</w:t>
      </w:r>
      <w:r w:rsidRPr="00C56BDD">
        <w:rPr>
          <w:rFonts w:ascii="Times New Roman" w:hAnsi="Times New Roman"/>
          <w:sz w:val="24"/>
          <w:szCs w:val="24"/>
        </w:rPr>
        <w:t xml:space="preserve"> показателя</w:t>
      </w:r>
      <w:r>
        <w:rPr>
          <w:rFonts w:ascii="Times New Roman" w:hAnsi="Times New Roman"/>
          <w:sz w:val="24"/>
          <w:szCs w:val="24"/>
        </w:rPr>
        <w:t>ми, характеризующими работу морского порта являются</w:t>
      </w:r>
      <w:proofErr w:type="gramEnd"/>
      <w:r w:rsidRPr="00C56BDD">
        <w:rPr>
          <w:rFonts w:ascii="Times New Roman" w:hAnsi="Times New Roman"/>
          <w:sz w:val="24"/>
          <w:szCs w:val="24"/>
        </w:rPr>
        <w:t xml:space="preserve"> пропускная способность и грузооборот. </w:t>
      </w:r>
    </w:p>
    <w:p w:rsidR="000E2AD4" w:rsidRDefault="000E2AD4" w:rsidP="000E2AD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C56BDD">
        <w:rPr>
          <w:rFonts w:ascii="Times New Roman" w:hAnsi="Times New Roman"/>
          <w:sz w:val="24"/>
          <w:szCs w:val="24"/>
          <w:u w:val="single"/>
        </w:rPr>
        <w:t>Пропускная</w:t>
      </w:r>
      <w:proofErr w:type="gramEnd"/>
      <w:r w:rsidRPr="00C56BDD">
        <w:rPr>
          <w:rFonts w:ascii="Times New Roman" w:hAnsi="Times New Roman"/>
          <w:sz w:val="24"/>
          <w:szCs w:val="24"/>
          <w:u w:val="single"/>
        </w:rPr>
        <w:t xml:space="preserve"> способностью порт</w:t>
      </w:r>
      <w:r w:rsidRPr="00C56BD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– это количество грузов в </w:t>
      </w:r>
      <w:r w:rsidRPr="00C56BDD">
        <w:rPr>
          <w:rFonts w:ascii="Times New Roman" w:hAnsi="Times New Roman"/>
          <w:sz w:val="24"/>
          <w:szCs w:val="24"/>
        </w:rPr>
        <w:t xml:space="preserve">тоннах, которое порт может погрузить на суда или выгрузить из них за определенное время (навигацию, год, месяц, сутки). </w:t>
      </w:r>
    </w:p>
    <w:p w:rsidR="000E2AD4" w:rsidRDefault="000E2AD4" w:rsidP="000E2AD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C56BDD">
        <w:rPr>
          <w:rFonts w:ascii="Times New Roman" w:hAnsi="Times New Roman"/>
          <w:sz w:val="24"/>
          <w:szCs w:val="24"/>
          <w:u w:val="single"/>
        </w:rPr>
        <w:t>Грузооборот порта</w:t>
      </w:r>
      <w:r w:rsidRPr="00C56BDD">
        <w:rPr>
          <w:rFonts w:ascii="Times New Roman" w:hAnsi="Times New Roman"/>
          <w:sz w:val="24"/>
          <w:szCs w:val="24"/>
        </w:rPr>
        <w:t xml:space="preserve"> — это количество тонн груза, фактически проходящего через его причальный фронт за определенное время (навигацию, год, месяц, сутки). Грузооборот — величина переменная, она зависит от притока грузов. </w:t>
      </w:r>
    </w:p>
    <w:p w:rsidR="000E2AD4" w:rsidRPr="00512423" w:rsidRDefault="000E2AD4" w:rsidP="00512423">
      <w:pPr>
        <w:spacing w:line="360" w:lineRule="auto"/>
        <w:ind w:firstLine="709"/>
        <w:rPr>
          <w:sz w:val="24"/>
          <w:szCs w:val="24"/>
        </w:rPr>
      </w:pPr>
      <w:r w:rsidRPr="00512423">
        <w:rPr>
          <w:rFonts w:ascii="Times New Roman" w:hAnsi="Times New Roman"/>
          <w:sz w:val="24"/>
          <w:szCs w:val="24"/>
        </w:rPr>
        <w:t xml:space="preserve">Единой </w:t>
      </w:r>
      <w:r w:rsidRPr="00512423">
        <w:rPr>
          <w:rFonts w:ascii="Times New Roman" w:hAnsi="Times New Roman"/>
          <w:b/>
          <w:sz w:val="24"/>
          <w:szCs w:val="24"/>
        </w:rPr>
        <w:t>классификации морских портов</w:t>
      </w:r>
      <w:r w:rsidRPr="00512423">
        <w:rPr>
          <w:rFonts w:ascii="Times New Roman" w:hAnsi="Times New Roman"/>
          <w:sz w:val="24"/>
          <w:szCs w:val="24"/>
        </w:rPr>
        <w:t xml:space="preserve"> в настоящий момент не</w:t>
      </w:r>
      <w:r w:rsidRPr="00512423">
        <w:rPr>
          <w:rFonts w:ascii="Times New Roman" w:hAnsi="Times New Roman"/>
          <w:b/>
          <w:sz w:val="24"/>
          <w:szCs w:val="24"/>
        </w:rPr>
        <w:t> существует, поскольку в раз</w:t>
      </w:r>
      <w:r w:rsidRPr="00512423">
        <w:rPr>
          <w:rFonts w:ascii="Times New Roman" w:hAnsi="Times New Roman"/>
          <w:sz w:val="24"/>
          <w:szCs w:val="24"/>
        </w:rPr>
        <w:t xml:space="preserve">ных странах используются различные классификации, в основе которых  могут быть такие критерии, как зависимость удельного веса грузооборота порта в общем грузообороте портов страны; зависимость от размеров и типов принимаемых судов; значение порта, которое определяется соотношением между грузооборотом и судооборотом; категории, определяемые в зависимости от объемов по </w:t>
      </w:r>
      <w:proofErr w:type="spellStart"/>
      <w:r w:rsidRPr="00512423">
        <w:rPr>
          <w:rFonts w:ascii="Times New Roman" w:hAnsi="Times New Roman"/>
          <w:sz w:val="24"/>
          <w:szCs w:val="24"/>
        </w:rPr>
        <w:t>грузопереработке</w:t>
      </w:r>
      <w:proofErr w:type="spellEnd"/>
      <w:r w:rsidRPr="00512423">
        <w:rPr>
          <w:rFonts w:ascii="Times New Roman" w:hAnsi="Times New Roman"/>
          <w:sz w:val="24"/>
          <w:szCs w:val="24"/>
        </w:rPr>
        <w:t xml:space="preserve"> и пассажирообороту.</w:t>
      </w:r>
    </w:p>
    <w:p w:rsidR="000E2AD4" w:rsidRPr="00370FF7" w:rsidRDefault="000E2AD4" w:rsidP="000E2AD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512423">
        <w:rPr>
          <w:rFonts w:ascii="Times New Roman" w:hAnsi="Times New Roman"/>
          <w:sz w:val="24"/>
          <w:szCs w:val="24"/>
        </w:rPr>
        <w:t xml:space="preserve">Порты классифицируются по различным </w:t>
      </w:r>
      <w:r w:rsidRPr="00512423">
        <w:rPr>
          <w:rFonts w:ascii="Times New Roman" w:hAnsi="Times New Roman"/>
          <w:sz w:val="24"/>
          <w:szCs w:val="24"/>
          <w:u w:val="single"/>
        </w:rPr>
        <w:t>признакам</w:t>
      </w:r>
      <w:r w:rsidRPr="00512423">
        <w:rPr>
          <w:rFonts w:ascii="Times New Roman" w:hAnsi="Times New Roman"/>
          <w:sz w:val="24"/>
          <w:szCs w:val="24"/>
        </w:rPr>
        <w:t xml:space="preserve">: по </w:t>
      </w:r>
      <w:r w:rsidRPr="00AD72D0">
        <w:rPr>
          <w:rFonts w:ascii="Times New Roman" w:hAnsi="Times New Roman"/>
          <w:sz w:val="24"/>
          <w:szCs w:val="24"/>
        </w:rPr>
        <w:t xml:space="preserve">роду деятельности и назначения грузооборота, судооборота, </w:t>
      </w:r>
      <w:proofErr w:type="spellStart"/>
      <w:r w:rsidRPr="00AD72D0">
        <w:rPr>
          <w:rFonts w:ascii="Times New Roman" w:hAnsi="Times New Roman"/>
          <w:sz w:val="24"/>
          <w:szCs w:val="24"/>
        </w:rPr>
        <w:t>естественно-географичеким</w:t>
      </w:r>
      <w:proofErr w:type="spellEnd"/>
      <w:r w:rsidRPr="00AD72D0">
        <w:rPr>
          <w:rFonts w:ascii="Times New Roman" w:hAnsi="Times New Roman"/>
          <w:sz w:val="24"/>
          <w:szCs w:val="24"/>
        </w:rPr>
        <w:t xml:space="preserve"> условиям, характеру и видам услуг, отношению к международной торговле, принадлежности и т.д. </w:t>
      </w:r>
    </w:p>
    <w:p w:rsidR="000E2AD4" w:rsidRDefault="000E2AD4" w:rsidP="000E2AD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D72D0">
        <w:rPr>
          <w:rFonts w:ascii="Times New Roman" w:hAnsi="Times New Roman"/>
          <w:sz w:val="24"/>
          <w:szCs w:val="24"/>
        </w:rPr>
        <w:t xml:space="preserve">Порты различаются </w:t>
      </w:r>
      <w:r w:rsidRPr="00AD72D0">
        <w:rPr>
          <w:rFonts w:ascii="Times New Roman" w:hAnsi="Times New Roman"/>
          <w:sz w:val="24"/>
          <w:szCs w:val="24"/>
          <w:u w:val="single"/>
        </w:rPr>
        <w:t>структурой управления и формами собственности</w:t>
      </w:r>
      <w:r w:rsidRPr="00370FF7">
        <w:rPr>
          <w:rFonts w:ascii="Times New Roman" w:hAnsi="Times New Roman"/>
          <w:sz w:val="24"/>
          <w:szCs w:val="24"/>
        </w:rPr>
        <w:t xml:space="preserve">: например, порты </w:t>
      </w:r>
      <w:proofErr w:type="spellStart"/>
      <w:r w:rsidRPr="00370FF7">
        <w:rPr>
          <w:rFonts w:ascii="Times New Roman" w:hAnsi="Times New Roman"/>
          <w:sz w:val="24"/>
          <w:szCs w:val="24"/>
        </w:rPr>
        <w:t>Таллин</w:t>
      </w:r>
      <w:proofErr w:type="spellEnd"/>
      <w:r w:rsidRPr="00370FF7">
        <w:rPr>
          <w:rFonts w:ascii="Times New Roman" w:hAnsi="Times New Roman"/>
          <w:sz w:val="24"/>
          <w:szCs w:val="24"/>
        </w:rPr>
        <w:t xml:space="preserve"> и Клайпеда – полностью контролируются государством, а Вентспилс и Рига частично принадлежат как государству, так и муниципальным властям.</w:t>
      </w:r>
      <w:r w:rsidRPr="00370FF7">
        <w:rPr>
          <w:rStyle w:val="af5"/>
          <w:rFonts w:ascii="Times New Roman" w:hAnsi="Times New Roman"/>
          <w:sz w:val="24"/>
          <w:szCs w:val="24"/>
        </w:rPr>
        <w:footnoteReference w:id="41"/>
      </w:r>
    </w:p>
    <w:p w:rsidR="00512423" w:rsidRDefault="00512423">
      <w:p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E2AD4" w:rsidRDefault="000E2AD4" w:rsidP="000E2AD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370FF7">
        <w:rPr>
          <w:rFonts w:ascii="Times New Roman" w:hAnsi="Times New Roman"/>
          <w:sz w:val="24"/>
          <w:szCs w:val="24"/>
        </w:rPr>
        <w:lastRenderedPageBreak/>
        <w:t xml:space="preserve">Как показано на рис. 1, можно выделить следующую схему </w:t>
      </w:r>
      <w:r w:rsidRPr="00AD72D0">
        <w:rPr>
          <w:rFonts w:ascii="Times New Roman" w:hAnsi="Times New Roman"/>
          <w:b/>
          <w:sz w:val="24"/>
          <w:szCs w:val="24"/>
        </w:rPr>
        <w:t>классификации морских портов</w:t>
      </w:r>
      <w:r w:rsidRPr="00370FF7">
        <w:rPr>
          <w:rFonts w:ascii="Times New Roman" w:hAnsi="Times New Roman"/>
          <w:sz w:val="24"/>
          <w:szCs w:val="24"/>
        </w:rPr>
        <w:t>.</w:t>
      </w:r>
    </w:p>
    <w:p w:rsidR="000E2AD4" w:rsidRPr="00370FF7" w:rsidRDefault="0061631D" w:rsidP="000E2AD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oval id="_x0000_s1026" style="position:absolute;left:0;text-align:left;margin-left:208.3pt;margin-top:11.25pt;width:91.35pt;height:50.3pt;z-index:251650048" fillcolor="#c0504d [3205]" strokecolor="#f2f2f2 [3041]" strokeweight="3pt">
            <v:shadow on="t" type="perspective" color="#622423 [1605]" opacity=".5" offset="1pt" offset2="-1pt"/>
            <v:textbox style="mso-next-textbox:#_x0000_s1026">
              <w:txbxContent>
                <w:p w:rsidR="007D111D" w:rsidRDefault="007D111D" w:rsidP="000E2AD4">
                  <w:pPr>
                    <w:jc w:val="center"/>
                    <w:rPr>
                      <w:sz w:val="24"/>
                    </w:rPr>
                  </w:pPr>
                  <w:r w:rsidRPr="00AD72D0">
                    <w:rPr>
                      <w:sz w:val="24"/>
                    </w:rPr>
                    <w:t>МОРСКИЕ ПОРТЫ</w:t>
                  </w:r>
                </w:p>
              </w:txbxContent>
            </v:textbox>
          </v:oval>
        </w:pict>
      </w:r>
    </w:p>
    <w:p w:rsidR="000E2AD4" w:rsidRPr="00370FF7" w:rsidRDefault="0061631D" w:rsidP="000E2AD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99.65pt;margin-top:18.45pt;width:52.65pt;height:32pt;z-index:251658240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3" type="#_x0000_t32" style="position:absolute;left:0;text-align:left;margin-left:170.7pt;margin-top:18.45pt;width:37.6pt;height:32pt;flip:x;z-index:251657216" o:connectortype="straight">
            <v:stroke endarrow="block"/>
          </v:shape>
        </w:pict>
      </w:r>
    </w:p>
    <w:p w:rsidR="000E2AD4" w:rsidRDefault="000E2AD4" w:rsidP="000E2AD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0E2AD4" w:rsidRPr="00370FF7" w:rsidRDefault="0061631D" w:rsidP="000E2AD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oval id="_x0000_s1030" style="position:absolute;left:0;text-align:left;margin-left:337.1pt;margin-top:8.15pt;width:83.85pt;height:29pt;z-index:251654144" fillcolor="#1f497d [3215]">
            <v:fill opacity=".25"/>
            <v:textbox style="mso-next-textbox:#_x0000_s1030">
              <w:txbxContent>
                <w:p w:rsidR="007D111D" w:rsidRDefault="007D111D" w:rsidP="000E2AD4">
                  <w:r>
                    <w:t>ВОЕННЫЕ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oval id="_x0000_s1027" style="position:absolute;left:0;text-align:left;margin-left:70.7pt;margin-top:9.05pt;width:119.35pt;height:29pt;z-index:251651072" fillcolor="#4f81bd [3204]">
            <v:fill opacity="19661f"/>
            <v:textbox style="mso-next-textbox:#_x0000_s1027">
              <w:txbxContent>
                <w:p w:rsidR="007D111D" w:rsidRDefault="007D111D" w:rsidP="000E2AD4">
                  <w:pPr>
                    <w:jc w:val="center"/>
                  </w:pPr>
                  <w:r w:rsidRPr="0075477C">
                    <w:t>ГРАЖДАНСКИЕ</w:t>
                  </w:r>
                </w:p>
              </w:txbxContent>
            </v:textbox>
          </v:oval>
        </w:pict>
      </w:r>
    </w:p>
    <w:p w:rsidR="000E2AD4" w:rsidRPr="00370FF7" w:rsidRDefault="0061631D" w:rsidP="000E2AD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5" type="#_x0000_t32" style="position:absolute;left:0;text-align:left;margin-left:64.3pt;margin-top:9.05pt;width:11.85pt;height:24.7pt;flip:x;z-index:251659264" o:connectortype="straigh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6" type="#_x0000_t32" style="position:absolute;left:0;text-align:left;margin-left:106.45pt;margin-top:16.45pt;width:119.05pt;height:76.55pt;z-index:251660288" o:connectortype="straigh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7" type="#_x0000_t32" style="position:absolute;left:0;text-align:left;margin-left:140.6pt;margin-top:17.35pt;width:164.45pt;height:52pt;z-index:251661312" o:connectortype="straigh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8" type="#_x0000_t32" style="position:absolute;left:0;text-align:left;margin-left:185.3pt;margin-top:9.05pt;width:167pt;height:24.7pt;z-index:251662336" o:connectortype="straight"/>
        </w:pict>
      </w:r>
    </w:p>
    <w:p w:rsidR="000E2AD4" w:rsidRPr="00370FF7" w:rsidRDefault="0061631D" w:rsidP="000E2AD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oval id="_x0000_s1028" style="position:absolute;left:0;text-align:left;margin-left:3.9pt;margin-top:13.05pt;width:113.9pt;height:42.1pt;z-index:251652096">
            <v:textbox style="mso-next-textbox:#_x0000_s1028">
              <w:txbxContent>
                <w:p w:rsidR="007D111D" w:rsidRDefault="007D111D" w:rsidP="000E2AD4">
                  <w:pPr>
                    <w:jc w:val="center"/>
                  </w:pPr>
                  <w:r w:rsidRPr="00AD72D0">
                    <w:rPr>
                      <w:sz w:val="18"/>
                    </w:rPr>
                    <w:t>ТОРГОВЫЕ (ТРАНСПОРТНЫЕ)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oval id="_x0000_s1029" style="position:absolute;left:0;text-align:left;margin-left:311.35pt;margin-top:13.05pt;width:109.6pt;height:29pt;z-index:251653120">
            <v:textbox style="mso-next-textbox:#_x0000_s1029">
              <w:txbxContent>
                <w:p w:rsidR="007D111D" w:rsidRDefault="007D111D" w:rsidP="000E2AD4">
                  <w:pPr>
                    <w:jc w:val="center"/>
                    <w:rPr>
                      <w:sz w:val="18"/>
                    </w:rPr>
                  </w:pPr>
                  <w:r w:rsidRPr="00AD72D0">
                    <w:rPr>
                      <w:sz w:val="18"/>
                    </w:rPr>
                    <w:t>ПАССАЖИРСКИЕ</w:t>
                  </w:r>
                </w:p>
              </w:txbxContent>
            </v:textbox>
          </v:oval>
        </w:pict>
      </w:r>
    </w:p>
    <w:p w:rsidR="000E2AD4" w:rsidRPr="00370FF7" w:rsidRDefault="000E2AD4" w:rsidP="000E2AD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0E2AD4" w:rsidRPr="00370FF7" w:rsidRDefault="0061631D" w:rsidP="000E2AD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0" type="#_x0000_t32" style="position:absolute;left:0;text-align:left;margin-left:82.6pt;margin-top:13.8pt;width:13.7pt;height:17.15pt;z-index:251664384" o:connectortype="straigh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9" type="#_x0000_t32" style="position:absolute;left:0;text-align:left;margin-left:32.1pt;margin-top:13.8pt;width:7.95pt;height:28.2pt;flip:x;z-index:251663360" o:connectortype="straigh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oval id="_x0000_s1031" style="position:absolute;left:0;text-align:left;margin-left:264.2pt;margin-top:7.3pt;width:121.4pt;height:23.65pt;z-index:251655168">
            <v:textbox style="mso-next-textbox:#_x0000_s1031">
              <w:txbxContent>
                <w:p w:rsidR="007D111D" w:rsidRDefault="007D111D" w:rsidP="000E2AD4">
                  <w:pPr>
                    <w:jc w:val="center"/>
                  </w:pPr>
                  <w:r w:rsidRPr="00AD72D0">
                    <w:rPr>
                      <w:sz w:val="18"/>
                    </w:rPr>
                    <w:t>ПРОМЫШЛЕННЫЕ</w:t>
                  </w:r>
                </w:p>
              </w:txbxContent>
            </v:textbox>
          </v:oval>
        </w:pict>
      </w:r>
    </w:p>
    <w:p w:rsidR="000E2AD4" w:rsidRPr="00370FF7" w:rsidRDefault="0061631D" w:rsidP="000E2AD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oval id="_x0000_s1041" style="position:absolute;left:0;text-align:left;margin-left:-21.6pt;margin-top:10.25pt;width:83.8pt;height:39.8pt;z-index:251665408">
            <v:textbox style="mso-next-textbox:#_x0000_s1041">
              <w:txbxContent>
                <w:p w:rsidR="007D111D" w:rsidRDefault="007D111D" w:rsidP="000E2AD4">
                  <w:pPr>
                    <w:jc w:val="center"/>
                  </w:pPr>
                  <w:r>
                    <w:rPr>
                      <w:sz w:val="18"/>
                    </w:rPr>
                    <w:t>общего назначения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oval id="_x0000_s1042" style="position:absolute;left:0;text-align:left;margin-left:64.3pt;margin-top:10.25pt;width:86.65pt;height:39.8pt;z-index:251666432">
            <v:textbox style="mso-next-textbox:#_x0000_s1042">
              <w:txbxContent>
                <w:p w:rsidR="007D111D" w:rsidRDefault="007D111D" w:rsidP="000E2AD4">
                  <w:pPr>
                    <w:jc w:val="center"/>
                  </w:pPr>
                  <w:proofErr w:type="spellStart"/>
                  <w:r>
                    <w:rPr>
                      <w:sz w:val="18"/>
                    </w:rPr>
                    <w:t>специализиированныея</w:t>
                  </w:r>
                  <w:proofErr w:type="spellEnd"/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oval id="_x0000_s1032" style="position:absolute;left:0;text-align:left;margin-left:162.1pt;margin-top:10.25pt;width:119.3pt;height:35.25pt;z-index:251656192">
            <v:textbox style="mso-next-textbox:#_x0000_s1032">
              <w:txbxContent>
                <w:p w:rsidR="007D111D" w:rsidRDefault="007D111D" w:rsidP="000E2AD4">
                  <w:pPr>
                    <w:jc w:val="center"/>
                    <w:rPr>
                      <w:sz w:val="18"/>
                      <w:szCs w:val="18"/>
                    </w:rPr>
                  </w:pPr>
                  <w:r w:rsidRPr="00AD72D0">
                    <w:rPr>
                      <w:sz w:val="18"/>
                      <w:szCs w:val="18"/>
                    </w:rPr>
                    <w:t>НЕТРАНСПОРТНЫЕ (ПРОМЫСЛОВЫЕ)</w:t>
                  </w:r>
                </w:p>
              </w:txbxContent>
            </v:textbox>
          </v:oval>
        </w:pict>
      </w:r>
    </w:p>
    <w:p w:rsidR="000E2AD4" w:rsidRPr="00370FF7" w:rsidRDefault="000E2AD4" w:rsidP="000E2AD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370FF7">
        <w:rPr>
          <w:rFonts w:ascii="Times New Roman" w:hAnsi="Times New Roman"/>
          <w:sz w:val="24"/>
          <w:szCs w:val="24"/>
        </w:rPr>
        <w:tab/>
      </w:r>
      <w:r w:rsidRPr="00370FF7">
        <w:rPr>
          <w:rFonts w:ascii="Times New Roman" w:hAnsi="Times New Roman"/>
          <w:sz w:val="24"/>
          <w:szCs w:val="24"/>
        </w:rPr>
        <w:tab/>
      </w:r>
      <w:r w:rsidRPr="00370FF7">
        <w:rPr>
          <w:rFonts w:ascii="Times New Roman" w:hAnsi="Times New Roman"/>
          <w:sz w:val="24"/>
          <w:szCs w:val="24"/>
        </w:rPr>
        <w:tab/>
      </w:r>
      <w:r w:rsidRPr="00370FF7">
        <w:rPr>
          <w:rFonts w:ascii="Times New Roman" w:hAnsi="Times New Roman"/>
          <w:sz w:val="24"/>
          <w:szCs w:val="24"/>
        </w:rPr>
        <w:tab/>
      </w:r>
      <w:r w:rsidRPr="00370FF7">
        <w:rPr>
          <w:rFonts w:ascii="Times New Roman" w:hAnsi="Times New Roman"/>
          <w:sz w:val="24"/>
          <w:szCs w:val="24"/>
        </w:rPr>
        <w:tab/>
      </w:r>
      <w:r w:rsidRPr="00370FF7">
        <w:rPr>
          <w:rFonts w:ascii="Times New Roman" w:hAnsi="Times New Roman"/>
          <w:sz w:val="24"/>
          <w:szCs w:val="24"/>
        </w:rPr>
        <w:tab/>
      </w:r>
      <w:r w:rsidRPr="00370FF7">
        <w:rPr>
          <w:rFonts w:ascii="Times New Roman" w:hAnsi="Times New Roman"/>
          <w:sz w:val="24"/>
          <w:szCs w:val="24"/>
        </w:rPr>
        <w:tab/>
      </w:r>
      <w:r w:rsidRPr="00370FF7">
        <w:rPr>
          <w:rFonts w:ascii="Times New Roman" w:hAnsi="Times New Roman"/>
          <w:sz w:val="24"/>
          <w:szCs w:val="24"/>
        </w:rPr>
        <w:tab/>
      </w:r>
      <w:r w:rsidRPr="00370FF7">
        <w:rPr>
          <w:rFonts w:ascii="Times New Roman" w:hAnsi="Times New Roman"/>
          <w:sz w:val="24"/>
          <w:szCs w:val="24"/>
        </w:rPr>
        <w:tab/>
      </w:r>
      <w:r w:rsidRPr="00370FF7">
        <w:rPr>
          <w:rFonts w:ascii="Times New Roman" w:hAnsi="Times New Roman"/>
          <w:sz w:val="24"/>
          <w:szCs w:val="24"/>
        </w:rPr>
        <w:tab/>
      </w:r>
      <w:r w:rsidRPr="00370FF7">
        <w:rPr>
          <w:rFonts w:ascii="Times New Roman" w:hAnsi="Times New Roman"/>
          <w:sz w:val="24"/>
          <w:szCs w:val="24"/>
        </w:rPr>
        <w:tab/>
      </w:r>
    </w:p>
    <w:p w:rsidR="000E2AD4" w:rsidRPr="00370FF7" w:rsidRDefault="000E2AD4" w:rsidP="000E2AD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0E2AD4" w:rsidRDefault="000E2AD4" w:rsidP="000E2AD4">
      <w:pPr>
        <w:spacing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Рис. 1. Классификация морских портов</w:t>
      </w:r>
    </w:p>
    <w:p w:rsidR="000E2AD4" w:rsidRDefault="000E2AD4" w:rsidP="000E2AD4">
      <w:pPr>
        <w:spacing w:after="20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0E2AD4" w:rsidRDefault="000E2AD4" w:rsidP="000E2AD4">
      <w:pPr>
        <w:spacing w:after="200" w:line="360" w:lineRule="auto"/>
        <w:ind w:firstLine="709"/>
        <w:rPr>
          <w:rFonts w:ascii="Times New Roman" w:hAnsi="Times New Roman"/>
          <w:sz w:val="24"/>
          <w:szCs w:val="24"/>
        </w:rPr>
      </w:pPr>
      <w:r w:rsidRPr="00370FF7">
        <w:rPr>
          <w:rFonts w:ascii="Times New Roman" w:hAnsi="Times New Roman"/>
          <w:sz w:val="24"/>
          <w:szCs w:val="24"/>
        </w:rPr>
        <w:t xml:space="preserve">Морские порты по </w:t>
      </w:r>
      <w:r w:rsidRPr="00AD72D0">
        <w:rPr>
          <w:rFonts w:ascii="Times New Roman" w:hAnsi="Times New Roman"/>
          <w:b/>
          <w:sz w:val="24"/>
          <w:szCs w:val="24"/>
        </w:rPr>
        <w:t>роду деятельности</w:t>
      </w:r>
      <w:r w:rsidRPr="00370FF7">
        <w:rPr>
          <w:rFonts w:ascii="Times New Roman" w:hAnsi="Times New Roman"/>
          <w:sz w:val="24"/>
          <w:szCs w:val="24"/>
        </w:rPr>
        <w:t xml:space="preserve"> можно разделить на две большие группы, а именно</w:t>
      </w:r>
      <w:r>
        <w:rPr>
          <w:rFonts w:ascii="Times New Roman" w:hAnsi="Times New Roman"/>
          <w:sz w:val="24"/>
          <w:szCs w:val="24"/>
        </w:rPr>
        <w:t>:</w:t>
      </w:r>
      <w:r w:rsidRPr="00370FF7">
        <w:rPr>
          <w:rFonts w:ascii="Times New Roman" w:hAnsi="Times New Roman"/>
          <w:sz w:val="24"/>
          <w:szCs w:val="24"/>
        </w:rPr>
        <w:t xml:space="preserve"> гражданские и военные порты. </w:t>
      </w:r>
    </w:p>
    <w:p w:rsidR="000E2AD4" w:rsidRDefault="000E2AD4" w:rsidP="000E2AD4">
      <w:pPr>
        <w:spacing w:after="200" w:line="360" w:lineRule="auto"/>
        <w:ind w:firstLine="709"/>
        <w:rPr>
          <w:rFonts w:ascii="Times New Roman" w:hAnsi="Times New Roman"/>
          <w:sz w:val="24"/>
          <w:szCs w:val="24"/>
        </w:rPr>
      </w:pPr>
      <w:r w:rsidRPr="00AD72D0">
        <w:rPr>
          <w:rFonts w:ascii="Times New Roman" w:hAnsi="Times New Roman"/>
          <w:sz w:val="24"/>
          <w:szCs w:val="24"/>
          <w:u w:val="single"/>
        </w:rPr>
        <w:t>Военные порты</w:t>
      </w:r>
      <w:r w:rsidRPr="00370FF7">
        <w:rPr>
          <w:rFonts w:ascii="Times New Roman" w:hAnsi="Times New Roman"/>
          <w:sz w:val="24"/>
          <w:szCs w:val="24"/>
        </w:rPr>
        <w:t xml:space="preserve"> занимаются обслуживанием военно-морского флота государства. </w:t>
      </w:r>
    </w:p>
    <w:p w:rsidR="000E2AD4" w:rsidRPr="00370FF7" w:rsidRDefault="000E2AD4" w:rsidP="000E2AD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D72D0">
        <w:rPr>
          <w:rFonts w:ascii="Times New Roman" w:hAnsi="Times New Roman"/>
          <w:sz w:val="24"/>
          <w:szCs w:val="24"/>
          <w:u w:val="single"/>
        </w:rPr>
        <w:t>Гражданские порты</w:t>
      </w:r>
      <w:r w:rsidRPr="00370FF7">
        <w:rPr>
          <w:rFonts w:ascii="Times New Roman" w:hAnsi="Times New Roman"/>
          <w:sz w:val="24"/>
          <w:szCs w:val="24"/>
        </w:rPr>
        <w:t xml:space="preserve"> подразделяются </w:t>
      </w:r>
      <w:proofErr w:type="gramStart"/>
      <w:r w:rsidRPr="00370FF7">
        <w:rPr>
          <w:rFonts w:ascii="Times New Roman" w:hAnsi="Times New Roman"/>
          <w:sz w:val="24"/>
          <w:szCs w:val="24"/>
        </w:rPr>
        <w:t>на</w:t>
      </w:r>
      <w:proofErr w:type="gramEnd"/>
      <w:r w:rsidRPr="00370FF7">
        <w:rPr>
          <w:rFonts w:ascii="Times New Roman" w:hAnsi="Times New Roman"/>
          <w:sz w:val="24"/>
          <w:szCs w:val="24"/>
        </w:rPr>
        <w:t>:</w:t>
      </w:r>
    </w:p>
    <w:p w:rsidR="000E2AD4" w:rsidRPr="00370FF7" w:rsidRDefault="000E2AD4" w:rsidP="000E2AD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D72D0">
        <w:rPr>
          <w:rFonts w:ascii="Times New Roman" w:hAnsi="Times New Roman"/>
          <w:b/>
          <w:i/>
          <w:sz w:val="24"/>
          <w:szCs w:val="24"/>
        </w:rPr>
        <w:t>Торговые (транспортные) порты</w:t>
      </w:r>
      <w:r w:rsidRPr="00370FF7">
        <w:rPr>
          <w:rFonts w:ascii="Times New Roman" w:hAnsi="Times New Roman"/>
          <w:sz w:val="24"/>
          <w:szCs w:val="24"/>
        </w:rPr>
        <w:t xml:space="preserve"> – обслуживают транспортные суда, занимающиеся перевозкой грузов и пассажиров. Они бывают общего назначения, то есть выполняют обслуживание судов различных категории, </w:t>
      </w:r>
      <w:r w:rsidRPr="00AD72D0">
        <w:rPr>
          <w:rFonts w:ascii="Times New Roman" w:hAnsi="Times New Roman"/>
          <w:sz w:val="24"/>
          <w:szCs w:val="24"/>
        </w:rPr>
        <w:t>либо специализированными, то есть предназначенны</w:t>
      </w:r>
      <w:r>
        <w:rPr>
          <w:rFonts w:ascii="Times New Roman" w:hAnsi="Times New Roman"/>
          <w:sz w:val="24"/>
          <w:szCs w:val="24"/>
        </w:rPr>
        <w:t>ми</w:t>
      </w:r>
      <w:r w:rsidRPr="00AD72D0">
        <w:rPr>
          <w:rFonts w:ascii="Times New Roman" w:hAnsi="Times New Roman"/>
          <w:sz w:val="24"/>
          <w:szCs w:val="24"/>
        </w:rPr>
        <w:t xml:space="preserve"> для осуществления операций с грузами одного типа, что определяет порядок и характер работы порта.</w:t>
      </w:r>
    </w:p>
    <w:p w:rsidR="000E2AD4" w:rsidRPr="00370FF7" w:rsidRDefault="000E2AD4" w:rsidP="000E2AD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D72D0">
        <w:rPr>
          <w:rFonts w:ascii="Times New Roman" w:hAnsi="Times New Roman"/>
          <w:b/>
          <w:i/>
          <w:sz w:val="24"/>
          <w:szCs w:val="24"/>
        </w:rPr>
        <w:t>Пассажирские</w:t>
      </w:r>
      <w:r w:rsidRPr="00370FF7">
        <w:rPr>
          <w:rFonts w:ascii="Times New Roman" w:hAnsi="Times New Roman"/>
          <w:sz w:val="24"/>
          <w:szCs w:val="24"/>
        </w:rPr>
        <w:t xml:space="preserve"> – специализируются, в основном, на обслуживания пассажиропотоков, грузовые операции для таких портов имеют второстепенное значение.</w:t>
      </w:r>
    </w:p>
    <w:p w:rsidR="000E2AD4" w:rsidRPr="00370FF7" w:rsidRDefault="000E2AD4" w:rsidP="000E2AD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AD72D0">
        <w:rPr>
          <w:rFonts w:ascii="Times New Roman" w:hAnsi="Times New Roman"/>
          <w:b/>
          <w:i/>
          <w:sz w:val="24"/>
          <w:szCs w:val="24"/>
        </w:rPr>
        <w:t>Промышленные</w:t>
      </w:r>
      <w:proofErr w:type="gramEnd"/>
      <w:r w:rsidRPr="00370FF7">
        <w:rPr>
          <w:rFonts w:ascii="Times New Roman" w:hAnsi="Times New Roman"/>
          <w:sz w:val="24"/>
          <w:szCs w:val="24"/>
        </w:rPr>
        <w:t xml:space="preserve"> – занимаются исключительно обслуживанием крупных промышленных предприятий или комбинатов.</w:t>
      </w:r>
    </w:p>
    <w:p w:rsidR="000E2AD4" w:rsidRPr="00541A4F" w:rsidRDefault="000E2AD4" w:rsidP="000E2AD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D72D0">
        <w:rPr>
          <w:rFonts w:ascii="Times New Roman" w:hAnsi="Times New Roman"/>
          <w:b/>
          <w:i/>
          <w:sz w:val="24"/>
          <w:szCs w:val="24"/>
        </w:rPr>
        <w:t xml:space="preserve">Нетранспортные (промысловые) порты </w:t>
      </w:r>
      <w:r w:rsidRPr="00541A4F">
        <w:rPr>
          <w:rFonts w:ascii="Times New Roman" w:hAnsi="Times New Roman"/>
          <w:sz w:val="24"/>
          <w:szCs w:val="24"/>
        </w:rPr>
        <w:t>– представляют собой порты, служащие для укрытия судов во время штормов, при авариях, обладают судоремонтными мастерскими, запасами пресной воды, топлива и продовольствия. Обслуживают, в том числе, рыбопромысловые суда.</w:t>
      </w:r>
    </w:p>
    <w:p w:rsidR="000E2AD4" w:rsidRPr="00370FF7" w:rsidRDefault="000E2AD4" w:rsidP="000E2AD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D72D0">
        <w:rPr>
          <w:rFonts w:ascii="Times New Roman" w:hAnsi="Times New Roman"/>
          <w:sz w:val="24"/>
          <w:szCs w:val="24"/>
        </w:rPr>
        <w:lastRenderedPageBreak/>
        <w:t xml:space="preserve">Исходя из </w:t>
      </w:r>
      <w:r>
        <w:rPr>
          <w:rFonts w:ascii="Times New Roman" w:hAnsi="Times New Roman"/>
          <w:sz w:val="24"/>
          <w:szCs w:val="24"/>
        </w:rPr>
        <w:t>задач</w:t>
      </w:r>
      <w:r w:rsidRPr="00AD72D0">
        <w:rPr>
          <w:rFonts w:ascii="Times New Roman" w:hAnsi="Times New Roman"/>
          <w:sz w:val="24"/>
          <w:szCs w:val="24"/>
        </w:rPr>
        <w:t xml:space="preserve"> исследования, в магистерской работе будут рассматриваться порты, являющимися торговыми (транспортными) и промышленными по роду своей деятельности. </w:t>
      </w:r>
    </w:p>
    <w:p w:rsidR="000E2AD4" w:rsidRDefault="000E2AD4" w:rsidP="000E2AD4">
      <w:pPr>
        <w:spacing w:line="36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  <w:r w:rsidRPr="00AD72D0">
        <w:rPr>
          <w:rFonts w:ascii="Times New Roman" w:hAnsi="Times New Roman"/>
          <w:sz w:val="24"/>
          <w:szCs w:val="24"/>
        </w:rPr>
        <w:t>Итак, в данном параграфе было раскрыто понятие морских портов и дана основная классификация</w:t>
      </w:r>
      <w:r>
        <w:rPr>
          <w:rFonts w:ascii="Times New Roman" w:hAnsi="Times New Roman"/>
          <w:sz w:val="24"/>
          <w:szCs w:val="24"/>
        </w:rPr>
        <w:t>. Остановимся подробнее на</w:t>
      </w:r>
      <w:r w:rsidRPr="00AD72D0">
        <w:rPr>
          <w:rFonts w:ascii="Times New Roman" w:hAnsi="Times New Roman"/>
          <w:sz w:val="24"/>
          <w:szCs w:val="24"/>
        </w:rPr>
        <w:t xml:space="preserve"> анализ</w:t>
      </w:r>
      <w:r>
        <w:rPr>
          <w:rFonts w:ascii="Times New Roman" w:hAnsi="Times New Roman"/>
          <w:sz w:val="24"/>
          <w:szCs w:val="24"/>
        </w:rPr>
        <w:t>е</w:t>
      </w:r>
      <w:r w:rsidRPr="00AD72D0">
        <w:rPr>
          <w:rFonts w:ascii="Times New Roman" w:hAnsi="Times New Roman"/>
          <w:sz w:val="24"/>
          <w:szCs w:val="24"/>
        </w:rPr>
        <w:t xml:space="preserve"> роли морских портов Прибалтики</w:t>
      </w:r>
      <w:r>
        <w:rPr>
          <w:rFonts w:ascii="Times New Roman" w:hAnsi="Times New Roman"/>
          <w:sz w:val="24"/>
          <w:szCs w:val="24"/>
        </w:rPr>
        <w:t xml:space="preserve"> и 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r w:rsidRPr="00AD72D0">
        <w:rPr>
          <w:rFonts w:ascii="Times New Roman" w:hAnsi="Times New Roman"/>
          <w:sz w:val="24"/>
          <w:szCs w:val="24"/>
        </w:rPr>
        <w:t>еверо-</w:t>
      </w:r>
      <w:r>
        <w:rPr>
          <w:rFonts w:ascii="Times New Roman" w:hAnsi="Times New Roman"/>
          <w:sz w:val="24"/>
          <w:szCs w:val="24"/>
        </w:rPr>
        <w:t>З</w:t>
      </w:r>
      <w:r w:rsidRPr="00AD72D0">
        <w:rPr>
          <w:rFonts w:ascii="Times New Roman" w:hAnsi="Times New Roman"/>
          <w:sz w:val="24"/>
          <w:szCs w:val="24"/>
        </w:rPr>
        <w:t>апада</w:t>
      </w:r>
      <w:proofErr w:type="spellEnd"/>
      <w:r w:rsidRPr="00AD72D0">
        <w:rPr>
          <w:rFonts w:ascii="Times New Roman" w:hAnsi="Times New Roman"/>
          <w:sz w:val="24"/>
          <w:szCs w:val="24"/>
        </w:rPr>
        <w:t xml:space="preserve"> России, их роли в международном товарно-транспортном потоке.</w:t>
      </w:r>
    </w:p>
    <w:p w:rsidR="000E2AD4" w:rsidRPr="00370FF7" w:rsidRDefault="000E2AD4" w:rsidP="000E2AD4">
      <w:pPr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  <w:r w:rsidRPr="00AD72D0">
        <w:rPr>
          <w:rFonts w:ascii="Times New Roman" w:hAnsi="Times New Roman"/>
          <w:b/>
          <w:sz w:val="28"/>
          <w:szCs w:val="28"/>
        </w:rPr>
        <w:br w:type="page"/>
      </w:r>
    </w:p>
    <w:p w:rsidR="000E2AD4" w:rsidRDefault="000E2AD4" w:rsidP="000E2AD4">
      <w:pPr>
        <w:spacing w:after="200" w:line="276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AD72D0">
        <w:rPr>
          <w:rFonts w:ascii="Times New Roman" w:hAnsi="Times New Roman"/>
          <w:b/>
          <w:sz w:val="28"/>
          <w:szCs w:val="28"/>
        </w:rPr>
        <w:lastRenderedPageBreak/>
        <w:t>2.2. Роль портов Балтийского региона в международном</w:t>
      </w:r>
      <w:r w:rsidRPr="00AD72D0">
        <w:rPr>
          <w:rFonts w:ascii="Times New Roman" w:hAnsi="Times New Roman"/>
          <w:b/>
          <w:sz w:val="28"/>
          <w:szCs w:val="28"/>
        </w:rPr>
        <w:br/>
        <w:t>товарно-транспортном потоке России</w:t>
      </w:r>
    </w:p>
    <w:p w:rsidR="000E2AD4" w:rsidRDefault="000E2AD4" w:rsidP="000E2AD4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AD72D0">
        <w:rPr>
          <w:rFonts w:ascii="Times New Roman" w:hAnsi="Times New Roman"/>
          <w:sz w:val="24"/>
          <w:szCs w:val="24"/>
        </w:rPr>
        <w:t xml:space="preserve">В данном параграфе будет произведен анализ товарно-транспортного потока, проходящего через порты </w:t>
      </w:r>
      <w:r>
        <w:rPr>
          <w:rFonts w:ascii="Times New Roman" w:hAnsi="Times New Roman"/>
          <w:sz w:val="24"/>
          <w:szCs w:val="24"/>
        </w:rPr>
        <w:t>Балтийского моря для национальных интересов России</w:t>
      </w:r>
      <w:r w:rsidRPr="00AD72D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E2AD4" w:rsidRDefault="000E2AD4" w:rsidP="000E2AD4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370FF7">
        <w:rPr>
          <w:rFonts w:ascii="Times New Roman" w:hAnsi="Times New Roman"/>
          <w:sz w:val="24"/>
          <w:szCs w:val="24"/>
        </w:rPr>
        <w:t xml:space="preserve">На 9 стран </w:t>
      </w:r>
      <w:r>
        <w:rPr>
          <w:rFonts w:ascii="Times New Roman" w:hAnsi="Times New Roman"/>
          <w:sz w:val="24"/>
          <w:szCs w:val="24"/>
        </w:rPr>
        <w:t xml:space="preserve">региона </w:t>
      </w:r>
      <w:r w:rsidRPr="00370FF7">
        <w:rPr>
          <w:rFonts w:ascii="Times New Roman" w:hAnsi="Times New Roman"/>
          <w:sz w:val="24"/>
          <w:szCs w:val="24"/>
        </w:rPr>
        <w:t>Балтийского моря приходится примерно 14% территории и 5% населения мира. Они вырабатывают почти 12% валового национального продукта всех государств земного шара. Еще больше их удельный вес в мировой торговле: это почти 15% экспорта и 12% импорта. Таким образом, в границах международного территориального разделения труда Балтийский регион играет значительную роль, если не в мировой экономике в целом, то, по к</w:t>
      </w:r>
      <w:r>
        <w:rPr>
          <w:rFonts w:ascii="Times New Roman" w:hAnsi="Times New Roman"/>
          <w:sz w:val="24"/>
          <w:szCs w:val="24"/>
        </w:rPr>
        <w:t>райней мере, в экономике Европы</w:t>
      </w:r>
      <w:r w:rsidRPr="00370FF7">
        <w:rPr>
          <w:rStyle w:val="af5"/>
          <w:rFonts w:ascii="Times New Roman" w:hAnsi="Times New Roman"/>
          <w:sz w:val="24"/>
          <w:szCs w:val="24"/>
        </w:rPr>
        <w:footnoteReference w:id="42"/>
      </w:r>
      <w:r>
        <w:rPr>
          <w:rFonts w:ascii="Times New Roman" w:hAnsi="Times New Roman"/>
          <w:sz w:val="24"/>
          <w:szCs w:val="24"/>
        </w:rPr>
        <w:t>.</w:t>
      </w:r>
    </w:p>
    <w:p w:rsidR="000E2AD4" w:rsidRPr="00BD7BE7" w:rsidRDefault="000E2AD4" w:rsidP="000E2AD4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BE7">
        <w:rPr>
          <w:rFonts w:ascii="Times New Roman" w:hAnsi="Times New Roman" w:cs="Times New Roman"/>
          <w:sz w:val="24"/>
          <w:szCs w:val="24"/>
        </w:rPr>
        <w:t>По мере развития глобализации, формирования единого мирового рынка возрастает конкуренция между державами в экономической сфере. Эти процессы все больше ставят государство в зависимость от конкурентоспособности национальной экономики.</w:t>
      </w:r>
    </w:p>
    <w:p w:rsidR="000E2AD4" w:rsidRDefault="000E2AD4" w:rsidP="000E2AD4">
      <w:pPr>
        <w:spacing w:line="360" w:lineRule="auto"/>
        <w:ind w:firstLine="709"/>
        <w:rPr>
          <w:rFonts w:ascii="Times New Roman" w:hAnsi="Times New Roman"/>
          <w:spacing w:val="-4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Балтийский регион обладает рядом привлекательных черт для осуществления международных торговых отношений:</w:t>
      </w:r>
    </w:p>
    <w:p w:rsidR="000E2AD4" w:rsidRDefault="000E2AD4" w:rsidP="000E2AD4">
      <w:pPr>
        <w:spacing w:line="360" w:lineRule="auto"/>
        <w:ind w:firstLine="709"/>
        <w:rPr>
          <w:rFonts w:ascii="Times New Roman" w:hAnsi="Times New Roman"/>
          <w:spacing w:val="-4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- выгодное географическое положение – между Европой и Азией;</w:t>
      </w:r>
    </w:p>
    <w:p w:rsidR="000E2AD4" w:rsidRDefault="000E2AD4" w:rsidP="000E2AD4">
      <w:pPr>
        <w:spacing w:line="360" w:lineRule="auto"/>
        <w:ind w:firstLine="709"/>
        <w:rPr>
          <w:rFonts w:ascii="Times New Roman" w:hAnsi="Times New Roman"/>
          <w:spacing w:val="-4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- безопасность осуществления транзита;</w:t>
      </w:r>
    </w:p>
    <w:p w:rsidR="000E2AD4" w:rsidRDefault="000E2AD4" w:rsidP="000E2AD4">
      <w:pPr>
        <w:spacing w:line="360" w:lineRule="auto"/>
        <w:ind w:firstLine="709"/>
        <w:rPr>
          <w:rFonts w:ascii="Times New Roman" w:hAnsi="Times New Roman"/>
          <w:spacing w:val="-4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-4"/>
          <w:sz w:val="24"/>
          <w:szCs w:val="24"/>
          <w:shd w:val="clear" w:color="auto" w:fill="FFFFFF"/>
        </w:rPr>
        <w:t xml:space="preserve">- наличие четкой </w:t>
      </w:r>
      <w:proofErr w:type="spellStart"/>
      <w:r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логистической</w:t>
      </w:r>
      <w:proofErr w:type="spellEnd"/>
      <w:r>
        <w:rPr>
          <w:rFonts w:ascii="Times New Roman" w:hAnsi="Times New Roman"/>
          <w:spacing w:val="-4"/>
          <w:sz w:val="24"/>
          <w:szCs w:val="24"/>
          <w:shd w:val="clear" w:color="auto" w:fill="FFFFFF"/>
        </w:rPr>
        <w:t xml:space="preserve"> структуры перевозок;</w:t>
      </w:r>
    </w:p>
    <w:p w:rsidR="000E2AD4" w:rsidRDefault="000E2AD4" w:rsidP="000E2AD4">
      <w:pPr>
        <w:spacing w:line="360" w:lineRule="auto"/>
        <w:ind w:firstLine="709"/>
        <w:rPr>
          <w:rFonts w:ascii="Times New Roman" w:hAnsi="Times New Roman"/>
          <w:spacing w:val="-4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- наличие больших мощных промышленных инфраструктурных комплексов;</w:t>
      </w:r>
    </w:p>
    <w:p w:rsidR="000E2AD4" w:rsidRDefault="000E2AD4" w:rsidP="000E2AD4">
      <w:pPr>
        <w:spacing w:line="360" w:lineRule="auto"/>
        <w:ind w:firstLine="709"/>
        <w:rPr>
          <w:rFonts w:ascii="Times New Roman" w:hAnsi="Times New Roman"/>
          <w:spacing w:val="-4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- высокое качество обслуживания грузов;</w:t>
      </w:r>
    </w:p>
    <w:p w:rsidR="000E2AD4" w:rsidRDefault="000E2AD4" w:rsidP="000E2AD4">
      <w:pPr>
        <w:spacing w:line="360" w:lineRule="auto"/>
        <w:ind w:firstLine="709"/>
        <w:rPr>
          <w:rFonts w:ascii="Times New Roman" w:hAnsi="Times New Roman"/>
          <w:spacing w:val="-4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- высокая скорость доставки грузов в Европейские страны по сравнению с другими путями осуществления транзитных грузоперевозок</w:t>
      </w:r>
      <w:r>
        <w:rPr>
          <w:rStyle w:val="af5"/>
          <w:rFonts w:ascii="Times New Roman" w:hAnsi="Times New Roman"/>
          <w:spacing w:val="-4"/>
          <w:sz w:val="24"/>
          <w:szCs w:val="24"/>
          <w:shd w:val="clear" w:color="auto" w:fill="FFFFFF"/>
        </w:rPr>
        <w:footnoteReference w:id="43"/>
      </w:r>
      <w:r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.</w:t>
      </w:r>
    </w:p>
    <w:p w:rsidR="000E2AD4" w:rsidRDefault="000E2AD4" w:rsidP="000E2AD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 Балтийского моря - регион традиционных российских интересов, крайне важный для экономического развития страны. Через морские порты российской Балтики проходит кратчайший маршрут из Российской Федерации в Европейский Союз. Для России Балтийский регион представляет собой одну из главных территорий внешнеэкономического взаимодействия</w:t>
      </w:r>
      <w:r w:rsidRPr="00BD0B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E2AD4" w:rsidRDefault="000E2AD4" w:rsidP="000E2AD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Экономико-географическое изучение региона необходимо для формирования внешнеэкономической политики России.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Балтийским морем тесно взаимосвязаны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Санкт-Петербург, Ленинградская, Новгородская, Псковская области, а также российский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эксклав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Балтике — Калининградская область.</w:t>
      </w:r>
      <w:r w:rsidRPr="00370FF7">
        <w:rPr>
          <w:rStyle w:val="af5"/>
          <w:rFonts w:ascii="Times New Roman" w:hAnsi="Times New Roman" w:cs="Times New Roman"/>
          <w:sz w:val="24"/>
          <w:szCs w:val="24"/>
        </w:rPr>
        <w:footnoteReference w:id="44"/>
      </w:r>
      <w:proofErr w:type="gramEnd"/>
    </w:p>
    <w:p w:rsidR="000E2AD4" w:rsidRDefault="000E2AD4" w:rsidP="000E2AD4">
      <w:pPr>
        <w:spacing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pacing w:val="-4"/>
          <w:sz w:val="24"/>
          <w:szCs w:val="24"/>
          <w:shd w:val="clear" w:color="auto" w:fill="FFFFFF"/>
        </w:rPr>
        <w:t xml:space="preserve">Во внешней торговле России </w:t>
      </w:r>
      <w:r w:rsidRPr="00C6046E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Северо-Западный</w:t>
      </w:r>
      <w:r>
        <w:rPr>
          <w:rFonts w:ascii="Times New Roman" w:hAnsi="Times New Roman"/>
          <w:spacing w:val="-4"/>
          <w:sz w:val="24"/>
          <w:szCs w:val="24"/>
          <w:shd w:val="clear" w:color="auto" w:fill="FFFFFF"/>
        </w:rPr>
        <w:t xml:space="preserve"> Федеральный округ</w:t>
      </w:r>
      <w:r w:rsidRPr="00C6046E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 xml:space="preserve"> имеет огромное значение. </w:t>
      </w:r>
      <w:r>
        <w:rPr>
          <w:rFonts w:ascii="Times New Roman" w:hAnsi="Times New Roman"/>
          <w:spacing w:val="-4"/>
          <w:sz w:val="24"/>
          <w:szCs w:val="24"/>
          <w:shd w:val="clear" w:color="auto" w:fill="FFFFFF"/>
        </w:rPr>
        <w:t xml:space="preserve">СЗФО </w:t>
      </w:r>
      <w:r w:rsidRPr="00C6046E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располагает развитым портовым хозяйством, осуществляя экспортно-импортные функции России на Балтийском море.</w:t>
      </w:r>
      <w:r>
        <w:rPr>
          <w:rFonts w:ascii="Times New Roman" w:hAnsi="Times New Roman"/>
          <w:spacing w:val="-4"/>
          <w:sz w:val="24"/>
          <w:szCs w:val="24"/>
          <w:shd w:val="clear" w:color="auto" w:fill="FFFFFF"/>
        </w:rPr>
        <w:t xml:space="preserve"> Объем транзитных перевозок через порты </w:t>
      </w:r>
      <w:proofErr w:type="spellStart"/>
      <w:r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Северо-Запада</w:t>
      </w:r>
      <w:proofErr w:type="spellEnd"/>
      <w:r>
        <w:rPr>
          <w:rFonts w:ascii="Times New Roman" w:hAnsi="Times New Roman"/>
          <w:spacing w:val="-4"/>
          <w:sz w:val="24"/>
          <w:szCs w:val="24"/>
          <w:shd w:val="clear" w:color="auto" w:fill="FFFFFF"/>
        </w:rPr>
        <w:t xml:space="preserve"> России ежегодно возрастает. В настоящий момент, практически половина транзита грузов РФ приходится на порты СЗФО. Это напрямую влияет на транзит через прибалтийские порты. </w:t>
      </w:r>
      <w:r w:rsidRPr="00F426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Сейчас морская портовая инфраструктура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СЗФО </w:t>
      </w:r>
      <w:r w:rsidRPr="00F426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окрепла и набрала новые мощнос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ти, обрела новые возможности, Россия</w:t>
      </w:r>
      <w:r w:rsidRPr="00F426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провела политику диверсификации транзита.</w:t>
      </w:r>
    </w:p>
    <w:p w:rsidR="000E2AD4" w:rsidRDefault="000E2AD4" w:rsidP="000E2AD4">
      <w:pPr>
        <w:spacing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Из-за</w:t>
      </w:r>
      <w:r w:rsidRPr="00370FF7">
        <w:rPr>
          <w:rFonts w:ascii="Times New Roman" w:hAnsi="Times New Roman"/>
          <w:sz w:val="24"/>
          <w:szCs w:val="24"/>
        </w:rPr>
        <w:t xml:space="preserve"> последовательно</w:t>
      </w:r>
      <w:r>
        <w:rPr>
          <w:rFonts w:ascii="Times New Roman" w:hAnsi="Times New Roman"/>
          <w:sz w:val="24"/>
          <w:szCs w:val="24"/>
        </w:rPr>
        <w:t>го</w:t>
      </w:r>
      <w:r w:rsidRPr="00370FF7">
        <w:rPr>
          <w:rFonts w:ascii="Times New Roman" w:hAnsi="Times New Roman"/>
          <w:sz w:val="24"/>
          <w:szCs w:val="24"/>
        </w:rPr>
        <w:t xml:space="preserve"> сокращени</w:t>
      </w:r>
      <w:r>
        <w:rPr>
          <w:rFonts w:ascii="Times New Roman" w:hAnsi="Times New Roman"/>
          <w:sz w:val="24"/>
          <w:szCs w:val="24"/>
        </w:rPr>
        <w:t>я</w:t>
      </w:r>
      <w:r w:rsidRPr="00370F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российского транзита через Прибалтику</w:t>
      </w:r>
      <w:r w:rsidRPr="00370FF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370FF7">
        <w:rPr>
          <w:rFonts w:ascii="Times New Roman" w:hAnsi="Times New Roman"/>
          <w:sz w:val="24"/>
          <w:szCs w:val="24"/>
        </w:rPr>
        <w:t>собенно острое положение сейчас наблюдается в отношении портов Прибалтийских государств, так как Россия замыкает торг</w:t>
      </w:r>
      <w:r>
        <w:rPr>
          <w:rFonts w:ascii="Times New Roman" w:hAnsi="Times New Roman"/>
          <w:sz w:val="24"/>
          <w:szCs w:val="24"/>
        </w:rPr>
        <w:t>овые грузопотоки на свои порты,</w:t>
      </w:r>
      <w:r w:rsidRPr="00370FF7">
        <w:rPr>
          <w:rFonts w:ascii="Times New Roman" w:hAnsi="Times New Roman"/>
          <w:sz w:val="24"/>
          <w:szCs w:val="24"/>
        </w:rPr>
        <w:t xml:space="preserve"> тем самым</w:t>
      </w:r>
      <w:r>
        <w:rPr>
          <w:rFonts w:ascii="Times New Roman" w:hAnsi="Times New Roman"/>
          <w:sz w:val="24"/>
          <w:szCs w:val="24"/>
        </w:rPr>
        <w:t xml:space="preserve"> лишая</w:t>
      </w:r>
      <w:r w:rsidRPr="00370FF7">
        <w:rPr>
          <w:rFonts w:ascii="Times New Roman" w:hAnsi="Times New Roman"/>
          <w:sz w:val="24"/>
          <w:szCs w:val="24"/>
        </w:rPr>
        <w:t xml:space="preserve"> Прибалтику возможности для нормального функционирования своей экономики, ориентированной на транзит.</w:t>
      </w:r>
    </w:p>
    <w:p w:rsidR="000E2AD4" w:rsidRDefault="000E2AD4" w:rsidP="000E2AD4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Р</w:t>
      </w:r>
      <w:r w:rsidRPr="00370FF7">
        <w:rPr>
          <w:rFonts w:ascii="Times New Roman" w:eastAsiaTheme="minorHAnsi" w:hAnsi="Times New Roman"/>
          <w:bCs/>
          <w:sz w:val="24"/>
          <w:szCs w:val="24"/>
        </w:rPr>
        <w:t>оссийские порты сегодня превосходят максимальный уровень перевалки, который обеспечивали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все морские порты бывшего СССР</w:t>
      </w:r>
      <w:r w:rsidRPr="00370FF7">
        <w:rPr>
          <w:rStyle w:val="af5"/>
          <w:rFonts w:ascii="Times New Roman" w:eastAsiaTheme="minorHAnsi" w:hAnsi="Times New Roman"/>
          <w:bCs/>
          <w:sz w:val="24"/>
          <w:szCs w:val="24"/>
        </w:rPr>
        <w:footnoteReference w:id="45"/>
      </w:r>
      <w:r>
        <w:rPr>
          <w:rFonts w:ascii="Times New Roman" w:eastAsiaTheme="minorHAnsi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</w:t>
      </w:r>
      <w:r w:rsidRPr="00370FF7">
        <w:rPr>
          <w:rFonts w:ascii="Times New Roman" w:hAnsi="Times New Roman"/>
          <w:sz w:val="24"/>
          <w:szCs w:val="24"/>
        </w:rPr>
        <w:t xml:space="preserve"> </w:t>
      </w:r>
      <w:r w:rsidRPr="00541A4F">
        <w:rPr>
          <w:rFonts w:ascii="Times New Roman" w:hAnsi="Times New Roman"/>
          <w:sz w:val="24"/>
          <w:szCs w:val="24"/>
        </w:rPr>
        <w:t>госуд</w:t>
      </w:r>
      <w:r w:rsidRPr="00370FF7">
        <w:rPr>
          <w:rFonts w:ascii="Times New Roman" w:hAnsi="Times New Roman"/>
          <w:sz w:val="24"/>
          <w:szCs w:val="24"/>
        </w:rPr>
        <w:t>арственной стратегии развития транспорта Российской Федерации до 2030 года подчеркивается, что, по состоянию на 2014 год, около 60 процентов внешнеторгового оборота России осуществл</w:t>
      </w:r>
      <w:r>
        <w:rPr>
          <w:rFonts w:ascii="Times New Roman" w:hAnsi="Times New Roman"/>
          <w:sz w:val="24"/>
          <w:szCs w:val="24"/>
        </w:rPr>
        <w:t>ялось с участием морских портов</w:t>
      </w:r>
      <w:r w:rsidRPr="00370FF7">
        <w:rPr>
          <w:rStyle w:val="af5"/>
          <w:rFonts w:ascii="Times New Roman" w:hAnsi="Times New Roman"/>
          <w:sz w:val="24"/>
          <w:szCs w:val="24"/>
        </w:rPr>
        <w:footnoteReference w:id="46"/>
      </w:r>
      <w:r w:rsidRPr="00370FF7">
        <w:rPr>
          <w:rFonts w:ascii="Times New Roman" w:hAnsi="Times New Roman"/>
          <w:sz w:val="24"/>
          <w:szCs w:val="24"/>
        </w:rPr>
        <w:t>.</w:t>
      </w:r>
    </w:p>
    <w:p w:rsidR="000E2AD4" w:rsidRDefault="000E2AD4" w:rsidP="000E2AD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2682">
        <w:rPr>
          <w:rFonts w:ascii="Times New Roman" w:hAnsi="Times New Roman"/>
          <w:color w:val="000000"/>
          <w:sz w:val="24"/>
          <w:szCs w:val="24"/>
        </w:rPr>
        <w:t>Динамика развития российских портов в Балтийском регионе сейчас намного превышает показатели развития прибалтийских портов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</w:t>
      </w:r>
      <w:r w:rsidRPr="00F32539">
        <w:rPr>
          <w:rFonts w:ascii="Times New Roman" w:hAnsi="Times New Roman"/>
          <w:sz w:val="24"/>
          <w:szCs w:val="24"/>
        </w:rPr>
        <w:t xml:space="preserve"> Балтийском море наблюдается стремительный ро</w:t>
      </w:r>
      <w:proofErr w:type="gramStart"/>
      <w:r w:rsidRPr="00F32539">
        <w:rPr>
          <w:rFonts w:ascii="Times New Roman" w:hAnsi="Times New Roman"/>
          <w:sz w:val="24"/>
          <w:szCs w:val="24"/>
        </w:rPr>
        <w:t>ст в сф</w:t>
      </w:r>
      <w:proofErr w:type="gramEnd"/>
      <w:r w:rsidRPr="00F32539">
        <w:rPr>
          <w:rFonts w:ascii="Times New Roman" w:hAnsi="Times New Roman"/>
          <w:sz w:val="24"/>
          <w:szCs w:val="24"/>
        </w:rPr>
        <w:t>ере транспорта. Стратегически важной целью России является транспортировка грузов по максимуму через россий</w:t>
      </w:r>
      <w:r>
        <w:rPr>
          <w:rFonts w:ascii="Times New Roman" w:hAnsi="Times New Roman"/>
          <w:sz w:val="24"/>
          <w:szCs w:val="24"/>
        </w:rPr>
        <w:t>ские порты. Инвестиции России в </w:t>
      </w:r>
      <w:r w:rsidRPr="00F32539">
        <w:rPr>
          <w:rFonts w:ascii="Times New Roman" w:hAnsi="Times New Roman"/>
          <w:sz w:val="24"/>
          <w:szCs w:val="24"/>
        </w:rPr>
        <w:t>собственные порты колоссальны.</w:t>
      </w:r>
      <w:r w:rsidRPr="00F32539">
        <w:rPr>
          <w:rStyle w:val="af5"/>
          <w:rFonts w:ascii="Times New Roman" w:hAnsi="Times New Roman"/>
          <w:sz w:val="24"/>
          <w:szCs w:val="24"/>
        </w:rPr>
        <w:footnoteReference w:id="47"/>
      </w:r>
    </w:p>
    <w:p w:rsidR="000E2AD4" w:rsidRDefault="000E2AD4" w:rsidP="000E2AD4">
      <w:pPr>
        <w:spacing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04A73">
        <w:rPr>
          <w:rFonts w:ascii="Times New Roman" w:hAnsi="Times New Roman"/>
          <w:color w:val="000000"/>
          <w:sz w:val="24"/>
          <w:szCs w:val="24"/>
        </w:rPr>
        <w:t>Благодаря</w:t>
      </w:r>
      <w:r>
        <w:rPr>
          <w:rFonts w:ascii="Times New Roman" w:hAnsi="Times New Roman"/>
          <w:color w:val="000000"/>
          <w:sz w:val="24"/>
          <w:szCs w:val="24"/>
        </w:rPr>
        <w:t xml:space="preserve"> принятым российским руководством</w:t>
      </w:r>
      <w:r w:rsidRPr="00D04A73">
        <w:rPr>
          <w:rFonts w:ascii="Times New Roman" w:hAnsi="Times New Roman"/>
          <w:color w:val="000000"/>
          <w:sz w:val="24"/>
          <w:szCs w:val="24"/>
        </w:rPr>
        <w:t xml:space="preserve"> мерам по развитию</w:t>
      </w:r>
      <w:r>
        <w:rPr>
          <w:rFonts w:ascii="Times New Roman" w:hAnsi="Times New Roman"/>
          <w:color w:val="000000"/>
          <w:sz w:val="24"/>
          <w:szCs w:val="24"/>
        </w:rPr>
        <w:t xml:space="preserve"> отечественных</w:t>
      </w:r>
      <w:r w:rsidRPr="00D04A73">
        <w:rPr>
          <w:rFonts w:ascii="Times New Roman" w:hAnsi="Times New Roman"/>
          <w:color w:val="000000"/>
          <w:sz w:val="24"/>
          <w:szCs w:val="24"/>
        </w:rPr>
        <w:t xml:space="preserve"> пор</w:t>
      </w:r>
      <w:r>
        <w:rPr>
          <w:rFonts w:ascii="Times New Roman" w:hAnsi="Times New Roman"/>
          <w:color w:val="000000"/>
          <w:sz w:val="24"/>
          <w:szCs w:val="24"/>
        </w:rPr>
        <w:t xml:space="preserve">тов на побережье Балтики </w:t>
      </w:r>
      <w:r w:rsidRPr="00D04A73">
        <w:rPr>
          <w:rFonts w:ascii="Times New Roman" w:hAnsi="Times New Roman"/>
          <w:color w:val="000000"/>
          <w:sz w:val="24"/>
          <w:szCs w:val="24"/>
        </w:rPr>
        <w:t xml:space="preserve">и переориентации российского экспорта, к настоящему </w:t>
      </w:r>
      <w:r w:rsidRPr="00D04A73">
        <w:rPr>
          <w:rFonts w:ascii="Times New Roman" w:hAnsi="Times New Roman"/>
          <w:color w:val="000000"/>
          <w:sz w:val="24"/>
          <w:szCs w:val="24"/>
        </w:rPr>
        <w:lastRenderedPageBreak/>
        <w:t>моменту</w:t>
      </w:r>
      <w:r>
        <w:rPr>
          <w:rFonts w:ascii="Times New Roman" w:hAnsi="Times New Roman"/>
          <w:color w:val="000000"/>
          <w:sz w:val="24"/>
          <w:szCs w:val="24"/>
        </w:rPr>
        <w:t xml:space="preserve"> (2016-2017 год) </w:t>
      </w:r>
      <w:r w:rsidRPr="00D04A73">
        <w:rPr>
          <w:rFonts w:ascii="Times New Roman" w:hAnsi="Times New Roman"/>
          <w:color w:val="000000"/>
          <w:sz w:val="24"/>
          <w:szCs w:val="24"/>
        </w:rPr>
        <w:t xml:space="preserve"> по данным Ассоциации морских портов России, более 61% всего грузооборота в регионе приходится на российские порты, против 26% в 2000</w:t>
      </w:r>
      <w:r>
        <w:rPr>
          <w:rStyle w:val="af5"/>
          <w:rFonts w:ascii="Times New Roman" w:hAnsi="Times New Roman"/>
          <w:color w:val="000000"/>
          <w:sz w:val="24"/>
          <w:szCs w:val="24"/>
        </w:rPr>
        <w:footnoteReference w:id="48"/>
      </w:r>
      <w:r w:rsidRPr="00D04A73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 </w:t>
      </w:r>
      <w:r w:rsidRPr="00F426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2013-2014 гг. почти 40% российского транзита было отгружено через Прибалтику,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еще</w:t>
      </w:r>
      <w:r w:rsidRPr="00F426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 лет назад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этот показатель был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два раза </w:t>
      </w:r>
      <w:r w:rsidRPr="00F426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больше.</w:t>
      </w:r>
      <w:r>
        <w:rPr>
          <w:rStyle w:val="af5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49"/>
      </w:r>
    </w:p>
    <w:p w:rsidR="000E2AD4" w:rsidRDefault="000E2AD4" w:rsidP="000E2AD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F325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</w:t>
      </w:r>
      <w:r w:rsidRPr="005C062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Прибалтики транзит является основой государственного благосостояния</w:t>
      </w:r>
      <w:r w:rsidRPr="00F426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Потеря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426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транзита и энергетической кооперации, означает крушение экономик прибалтийских стран.</w:t>
      </w:r>
      <w:r w:rsidRPr="00F32539">
        <w:rPr>
          <w:rStyle w:val="af5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50"/>
      </w:r>
      <w:r w:rsidRPr="00F325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Например, </w:t>
      </w:r>
      <w:r w:rsidRPr="00F42682">
        <w:rPr>
          <w:rFonts w:ascii="Times New Roman" w:hAnsi="Times New Roman"/>
          <w:sz w:val="24"/>
          <w:szCs w:val="24"/>
        </w:rPr>
        <w:t>происходящее за последние десять лет сокращение транзита российских грузов лишает экономику Эстонии совокупных доходов в размере около 500 млн</w:t>
      </w:r>
      <w:r>
        <w:rPr>
          <w:rFonts w:ascii="Times New Roman" w:hAnsi="Times New Roman"/>
          <w:sz w:val="24"/>
          <w:szCs w:val="24"/>
        </w:rPr>
        <w:t>.</w:t>
      </w:r>
      <w:r w:rsidRPr="00F42682">
        <w:rPr>
          <w:rFonts w:ascii="Times New Roman" w:hAnsi="Times New Roman"/>
          <w:sz w:val="24"/>
          <w:szCs w:val="24"/>
        </w:rPr>
        <w:t xml:space="preserve"> евро ежегодно.</w:t>
      </w:r>
      <w:r w:rsidRPr="00F32539">
        <w:rPr>
          <w:rStyle w:val="af5"/>
          <w:rFonts w:ascii="Times New Roman" w:hAnsi="Times New Roman"/>
          <w:sz w:val="24"/>
          <w:szCs w:val="24"/>
        </w:rPr>
        <w:footnoteReference w:id="51"/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E2AD4" w:rsidRDefault="000E2AD4" w:rsidP="000E2AD4">
      <w:pPr>
        <w:spacing w:after="200" w:line="360" w:lineRule="auto"/>
        <w:ind w:firstLine="709"/>
        <w:rPr>
          <w:rFonts w:ascii="Times New Roman" w:hAnsi="Times New Roman"/>
          <w:spacing w:val="-4"/>
          <w:sz w:val="24"/>
          <w:szCs w:val="24"/>
          <w:shd w:val="clear" w:color="auto" w:fill="FFFFFF"/>
        </w:rPr>
      </w:pPr>
      <w:r w:rsidRPr="0000176B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Резюмируя вышесказанное, необходимо отметить значимую роль портов в регионе Балтийского моря для России. В Балтийском регионе сосредоточены основные торговые каналы России на Западе. Осознав необходимость установления независимого от Прибалтики положения в сфере транзита, Российская Федерация вкладывает значительные объемы инвестиций в развитие морской портовой инфраструктуры, объемы и пропорции компонентов которой всегда зависят от географического положения страны и ее геополитических межгосударственных связей.</w:t>
      </w:r>
      <w:r>
        <w:rPr>
          <w:rFonts w:ascii="Times New Roman" w:hAnsi="Times New Roman"/>
          <w:spacing w:val="-4"/>
          <w:sz w:val="24"/>
          <w:szCs w:val="24"/>
          <w:shd w:val="clear" w:color="auto" w:fill="FFFFFF"/>
        </w:rPr>
        <w:br w:type="page"/>
      </w:r>
    </w:p>
    <w:p w:rsidR="000E2AD4" w:rsidRDefault="000E2AD4" w:rsidP="000E2AD4">
      <w:pPr>
        <w:spacing w:after="20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2.3. Внешнеполитические интересы России в регионе Балтийского моря и транзит через порты Прибалтики</w:t>
      </w:r>
    </w:p>
    <w:p w:rsidR="000E2AD4" w:rsidRDefault="000E2AD4" w:rsidP="000E2AD4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ведения внешней политики государства необходимо, в</w:t>
      </w:r>
      <w:r w:rsidRPr="00370F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о-первых, формулирование потребностей и определение внешнепо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литических целей государства, а </w:t>
      </w:r>
      <w:r w:rsidRPr="00370F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во-вторых, их непосредственное воплощение в жизнь. Внешнеполитические цели государства складываются на основании его национальны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</w:t>
      </w:r>
      <w:r w:rsidRPr="00370F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интересов.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E2AD4" w:rsidRDefault="000E2AD4" w:rsidP="000E2AD4">
      <w:pPr>
        <w:spacing w:line="360" w:lineRule="auto"/>
        <w:ind w:firstLine="709"/>
        <w:rPr>
          <w:rFonts w:ascii="Times New Roman" w:hAnsi="Times New Roman"/>
          <w:spacing w:val="-4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-4"/>
          <w:sz w:val="24"/>
          <w:szCs w:val="24"/>
          <w:shd w:val="clear" w:color="auto" w:fill="FFFFFF"/>
        </w:rPr>
        <w:t xml:space="preserve">Задачами Российской Федерации в регионе являются активное наращивание </w:t>
      </w:r>
      <w:r w:rsidRPr="00853681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транснациональных и трансграничных</w:t>
      </w:r>
      <w:r>
        <w:rPr>
          <w:rFonts w:ascii="Times New Roman" w:hAnsi="Times New Roman"/>
          <w:spacing w:val="-4"/>
          <w:sz w:val="24"/>
          <w:szCs w:val="24"/>
          <w:shd w:val="clear" w:color="auto" w:fill="FFFFFF"/>
        </w:rPr>
        <w:t xml:space="preserve"> связей, поиск новых путей сотрудничества и взаимодействия, выстраивание </w:t>
      </w:r>
      <w:proofErr w:type="gramStart"/>
      <w:r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диалога</w:t>
      </w:r>
      <w:proofErr w:type="gramEnd"/>
      <w:r>
        <w:rPr>
          <w:rFonts w:ascii="Times New Roman" w:hAnsi="Times New Roman"/>
          <w:spacing w:val="-4"/>
          <w:sz w:val="24"/>
          <w:szCs w:val="24"/>
          <w:shd w:val="clear" w:color="auto" w:fill="FFFFFF"/>
        </w:rPr>
        <w:t xml:space="preserve"> как с новыми, так и со старыми партнерами в торгово-экономических отношениях. </w:t>
      </w:r>
      <w:r w:rsidRPr="00B05A4B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Балтийский регион оказывает зн</w:t>
      </w:r>
      <w:r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ачительное воздействие на форми</w:t>
      </w:r>
      <w:r w:rsidRPr="00B05A4B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рование современной системы международных отношений в Европе и</w:t>
      </w:r>
      <w:r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 </w:t>
      </w:r>
      <w:r w:rsidRPr="00B05A4B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мире.</w:t>
      </w:r>
    </w:p>
    <w:p w:rsidR="000E2AD4" w:rsidRDefault="00E329BA" w:rsidP="00E329BA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29BA">
        <w:rPr>
          <w:rFonts w:ascii="Times New Roman" w:hAnsi="Times New Roman" w:cs="Times New Roman"/>
          <w:sz w:val="24"/>
          <w:szCs w:val="24"/>
        </w:rPr>
        <w:t>Основной задачей внешней политики России в регионе Балтийского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29BA">
        <w:rPr>
          <w:rFonts w:ascii="Times New Roman" w:hAnsi="Times New Roman" w:cs="Times New Roman"/>
          <w:sz w:val="24"/>
          <w:szCs w:val="24"/>
        </w:rPr>
        <w:t xml:space="preserve">моря должно стать противодействие </w:t>
      </w:r>
      <w:r>
        <w:rPr>
          <w:rFonts w:ascii="Times New Roman" w:hAnsi="Times New Roman" w:cs="Times New Roman"/>
          <w:sz w:val="24"/>
          <w:szCs w:val="24"/>
        </w:rPr>
        <w:t>ослаблению позиций страны и соз</w:t>
      </w:r>
      <w:r w:rsidRPr="00E329BA">
        <w:rPr>
          <w:rFonts w:ascii="Times New Roman" w:hAnsi="Times New Roman" w:cs="Times New Roman"/>
          <w:sz w:val="24"/>
          <w:szCs w:val="24"/>
        </w:rPr>
        <w:t>дание предпосылок для их укрепления в среднесрочной перспективе</w:t>
      </w:r>
      <w:r>
        <w:rPr>
          <w:rStyle w:val="af5"/>
          <w:rFonts w:ascii="Times New Roman" w:hAnsi="Times New Roman" w:cs="Times New Roman"/>
          <w:sz w:val="24"/>
          <w:szCs w:val="24"/>
        </w:rPr>
        <w:footnoteReference w:id="52"/>
      </w:r>
      <w:r w:rsidRPr="00E329BA">
        <w:rPr>
          <w:rFonts w:ascii="Times New Roman" w:hAnsi="Times New Roman" w:cs="Times New Roman"/>
          <w:sz w:val="24"/>
          <w:szCs w:val="24"/>
        </w:rPr>
        <w:t xml:space="preserve">. </w:t>
      </w:r>
      <w:r w:rsidR="000E2AD4">
        <w:rPr>
          <w:rFonts w:ascii="Times New Roman" w:hAnsi="Times New Roman" w:cs="Times New Roman"/>
          <w:sz w:val="24"/>
          <w:szCs w:val="24"/>
        </w:rPr>
        <w:t>Интересы Российской Федерации в регионе в первую очередь касаются политики, экономики и национальной безопасности.</w:t>
      </w:r>
      <w:r w:rsidR="000E2AD4" w:rsidRPr="00BD0B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E2AD4" w:rsidRPr="00255788" w:rsidRDefault="000E2AD4" w:rsidP="000E2AD4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062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Политический аспект</w:t>
      </w:r>
      <w:r w:rsidRPr="002557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заключается в том, что прибалтийские страны опасаются «имперских амбиций» России, а Россия воспринимает страны Балтии </w:t>
      </w:r>
      <w:r w:rsidRPr="005C06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качестве источника национализма и главных носителей русофобии в Восточной Европе.</w:t>
      </w:r>
      <w:r w:rsidRPr="002557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E2AD4" w:rsidRDefault="000E2AD4" w:rsidP="000E2AD4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2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Экономический аспект</w:t>
      </w:r>
      <w:r w:rsidRPr="002557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связан с </w:t>
      </w:r>
      <w:r w:rsidRPr="00255788">
        <w:rPr>
          <w:rFonts w:ascii="Times New Roman" w:eastAsia="Times New Roman" w:hAnsi="Times New Roman"/>
          <w:sz w:val="24"/>
          <w:szCs w:val="24"/>
          <w:lang w:eastAsia="ru-RU"/>
        </w:rPr>
        <w:t>доминированием на рынке Балтийского региона российских портов, через которые транспортируется больше половины нефти. Россия снижает свою зависимость от прибалтийских стран путем расширения сети трубопроводов, минуя транзитные страны, направляя нефть в свои порты и расширяя топливные терминалы.</w:t>
      </w:r>
      <w:r w:rsidRPr="00255788">
        <w:rPr>
          <w:rStyle w:val="af5"/>
          <w:rFonts w:ascii="Times New Roman" w:eastAsia="Times New Roman" w:hAnsi="Times New Roman"/>
          <w:sz w:val="24"/>
          <w:szCs w:val="24"/>
          <w:lang w:eastAsia="ru-RU"/>
        </w:rPr>
        <w:footnoteReference w:id="53"/>
      </w:r>
    </w:p>
    <w:p w:rsidR="000E2AD4" w:rsidRDefault="000E2AD4" w:rsidP="000E2AD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Взаимосвязь политического и экономического аспектов обосновывает фактор национальной безопасности государств</w:t>
      </w:r>
      <w:r w:rsidRPr="00370FF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Неконкурентоспособные с </w:t>
      </w:r>
      <w:r w:rsidRPr="00370FF7">
        <w:rPr>
          <w:rFonts w:ascii="Times New Roman" w:hAnsi="Times New Roman"/>
          <w:sz w:val="24"/>
          <w:szCs w:val="24"/>
        </w:rPr>
        <w:t>экономической точки зрения страны р</w:t>
      </w:r>
      <w:r w:rsidRPr="00FE4178">
        <w:rPr>
          <w:rFonts w:ascii="Times New Roman" w:hAnsi="Times New Roman"/>
          <w:sz w:val="24"/>
          <w:szCs w:val="24"/>
        </w:rPr>
        <w:t>ано или поздно теряют свой военно-политический потенци</w:t>
      </w:r>
      <w:r>
        <w:rPr>
          <w:rFonts w:ascii="Times New Roman" w:hAnsi="Times New Roman"/>
          <w:sz w:val="24"/>
          <w:szCs w:val="24"/>
        </w:rPr>
        <w:t>ал, а </w:t>
      </w:r>
      <w:r w:rsidRPr="00FE4178">
        <w:rPr>
          <w:rFonts w:ascii="Times New Roman" w:hAnsi="Times New Roman"/>
          <w:sz w:val="24"/>
          <w:szCs w:val="24"/>
        </w:rPr>
        <w:t xml:space="preserve">нарастающее отставание в уровне жизни их населения от мировых лидеров делает такие </w:t>
      </w:r>
      <w:r w:rsidRPr="00FE4178">
        <w:rPr>
          <w:rFonts w:ascii="Times New Roman" w:hAnsi="Times New Roman"/>
          <w:sz w:val="24"/>
          <w:szCs w:val="24"/>
        </w:rPr>
        <w:lastRenderedPageBreak/>
        <w:t>государства социально и полити</w:t>
      </w:r>
      <w:r>
        <w:rPr>
          <w:rFonts w:ascii="Times New Roman" w:hAnsi="Times New Roman"/>
          <w:sz w:val="24"/>
          <w:szCs w:val="24"/>
        </w:rPr>
        <w:t>чески нестабильными</w:t>
      </w:r>
      <w:r w:rsidRPr="00FE4178">
        <w:rPr>
          <w:rFonts w:ascii="Times New Roman" w:hAnsi="Times New Roman"/>
          <w:sz w:val="24"/>
          <w:szCs w:val="24"/>
        </w:rPr>
        <w:t>.</w:t>
      </w:r>
      <w:r w:rsidRPr="00370FF7">
        <w:rPr>
          <w:rStyle w:val="af5"/>
          <w:rFonts w:ascii="Times New Roman" w:hAnsi="Times New Roman"/>
          <w:sz w:val="24"/>
          <w:szCs w:val="24"/>
        </w:rPr>
        <w:footnoteReference w:id="54"/>
      </w:r>
      <w:r>
        <w:rPr>
          <w:rFonts w:ascii="Times New Roman" w:hAnsi="Times New Roman"/>
          <w:sz w:val="24"/>
          <w:szCs w:val="24"/>
        </w:rPr>
        <w:t xml:space="preserve"> </w:t>
      </w:r>
      <w:r w:rsidRPr="005D179F">
        <w:rPr>
          <w:rFonts w:ascii="Times New Roman" w:hAnsi="Times New Roman"/>
          <w:sz w:val="24"/>
          <w:szCs w:val="24"/>
        </w:rPr>
        <w:t xml:space="preserve">Проигрыш в </w:t>
      </w:r>
      <w:proofErr w:type="spellStart"/>
      <w:r w:rsidRPr="005D179F">
        <w:rPr>
          <w:rFonts w:ascii="Times New Roman" w:hAnsi="Times New Roman"/>
          <w:sz w:val="24"/>
          <w:szCs w:val="24"/>
        </w:rPr>
        <w:t>геоэкономической</w:t>
      </w:r>
      <w:proofErr w:type="spellEnd"/>
      <w:r w:rsidRPr="005D179F">
        <w:rPr>
          <w:rFonts w:ascii="Times New Roman" w:hAnsi="Times New Roman"/>
          <w:sz w:val="24"/>
          <w:szCs w:val="24"/>
        </w:rPr>
        <w:t xml:space="preserve"> войне становится предпосылкой для утраты страной суверенитета. В свою очередь, неспособность страны обеспечить доступ национальной экономики к источникам энергии и сырьевых ресурсов, инвестициям и рынкам </w:t>
      </w:r>
      <w:r>
        <w:rPr>
          <w:rFonts w:ascii="Times New Roman" w:hAnsi="Times New Roman"/>
          <w:sz w:val="24"/>
          <w:szCs w:val="24"/>
        </w:rPr>
        <w:t>сбыта обрекает ее на проигрыш в </w:t>
      </w:r>
      <w:proofErr w:type="spellStart"/>
      <w:r w:rsidRPr="005D179F">
        <w:rPr>
          <w:rFonts w:ascii="Times New Roman" w:hAnsi="Times New Roman"/>
          <w:sz w:val="24"/>
          <w:szCs w:val="24"/>
        </w:rPr>
        <w:t>геоэкономической</w:t>
      </w:r>
      <w:proofErr w:type="spellEnd"/>
      <w:r w:rsidRPr="005D179F">
        <w:rPr>
          <w:rFonts w:ascii="Times New Roman" w:hAnsi="Times New Roman"/>
          <w:sz w:val="24"/>
          <w:szCs w:val="24"/>
        </w:rPr>
        <w:t xml:space="preserve"> конкуренции.</w:t>
      </w:r>
      <w:r w:rsidRPr="005D319D">
        <w:rPr>
          <w:rStyle w:val="af5"/>
          <w:rFonts w:ascii="Times New Roman" w:hAnsi="Times New Roman"/>
          <w:sz w:val="24"/>
          <w:szCs w:val="24"/>
        </w:rPr>
        <w:footnoteReference w:id="55"/>
      </w:r>
    </w:p>
    <w:p w:rsidR="00B41261" w:rsidRDefault="000E2AD4" w:rsidP="00B41261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Основными странами, осуществляющими транзит через Прибалтику, являются </w:t>
      </w:r>
      <w:r w:rsidRPr="00AD72D0">
        <w:rPr>
          <w:rFonts w:ascii="Times New Roman" w:hAnsi="Times New Roman"/>
          <w:color w:val="000000"/>
          <w:sz w:val="24"/>
          <w:szCs w:val="24"/>
        </w:rPr>
        <w:t xml:space="preserve">Россия, Белоруссия, Китай.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924796">
        <w:rPr>
          <w:rFonts w:ascii="Times New Roman" w:hAnsi="Times New Roman"/>
          <w:sz w:val="24"/>
          <w:szCs w:val="24"/>
        </w:rPr>
        <w:t xml:space="preserve">уходом российских грузов </w:t>
      </w:r>
      <w:r>
        <w:rPr>
          <w:rFonts w:ascii="Times New Roman" w:hAnsi="Times New Roman"/>
          <w:sz w:val="24"/>
          <w:szCs w:val="24"/>
        </w:rPr>
        <w:t>в</w:t>
      </w:r>
      <w:r w:rsidRPr="00924796">
        <w:rPr>
          <w:rFonts w:ascii="Times New Roman" w:hAnsi="Times New Roman"/>
          <w:sz w:val="24"/>
          <w:szCs w:val="24"/>
        </w:rPr>
        <w:t xml:space="preserve">ажность </w:t>
      </w:r>
      <w:r w:rsidRPr="005C0621">
        <w:rPr>
          <w:rFonts w:ascii="Times New Roman" w:hAnsi="Times New Roman"/>
          <w:sz w:val="24"/>
          <w:szCs w:val="24"/>
          <w:u w:val="single"/>
        </w:rPr>
        <w:t>белорусского транзита</w:t>
      </w:r>
      <w:r w:rsidRPr="00924796">
        <w:rPr>
          <w:rFonts w:ascii="Times New Roman" w:hAnsi="Times New Roman"/>
          <w:sz w:val="24"/>
          <w:szCs w:val="24"/>
        </w:rPr>
        <w:t xml:space="preserve"> для транспортного сектора </w:t>
      </w:r>
      <w:r>
        <w:rPr>
          <w:rFonts w:ascii="Times New Roman" w:hAnsi="Times New Roman"/>
          <w:sz w:val="24"/>
          <w:szCs w:val="24"/>
        </w:rPr>
        <w:t>Прибалтийских государств</w:t>
      </w:r>
      <w:r w:rsidRPr="00924796">
        <w:rPr>
          <w:rFonts w:ascii="Times New Roman" w:hAnsi="Times New Roman"/>
          <w:sz w:val="24"/>
          <w:szCs w:val="24"/>
        </w:rPr>
        <w:t xml:space="preserve"> возросла в разы</w:t>
      </w:r>
      <w:r>
        <w:rPr>
          <w:rFonts w:ascii="Times New Roman" w:hAnsi="Times New Roman"/>
          <w:sz w:val="24"/>
          <w:szCs w:val="24"/>
        </w:rPr>
        <w:t xml:space="preserve">. Сейчас наблюдается острое противостояние Литвы и Латвии за белорусский транзит. </w:t>
      </w:r>
      <w:r w:rsidRPr="00370FF7">
        <w:rPr>
          <w:rFonts w:ascii="Times New Roman" w:hAnsi="Times New Roman"/>
          <w:sz w:val="24"/>
          <w:szCs w:val="24"/>
        </w:rPr>
        <w:t>Беларусь использует для перемещения груз</w:t>
      </w:r>
      <w:r>
        <w:rPr>
          <w:rFonts w:ascii="Times New Roman" w:hAnsi="Times New Roman"/>
          <w:sz w:val="24"/>
          <w:szCs w:val="24"/>
        </w:rPr>
        <w:t xml:space="preserve">ов в основном два порта: Ригу и </w:t>
      </w:r>
      <w:r w:rsidRPr="00370FF7">
        <w:rPr>
          <w:rFonts w:ascii="Times New Roman" w:hAnsi="Times New Roman"/>
          <w:sz w:val="24"/>
          <w:szCs w:val="24"/>
        </w:rPr>
        <w:t xml:space="preserve">Клайпеду, которые </w:t>
      </w:r>
      <w:r>
        <w:rPr>
          <w:rFonts w:ascii="Times New Roman" w:hAnsi="Times New Roman"/>
          <w:sz w:val="24"/>
          <w:szCs w:val="24"/>
        </w:rPr>
        <w:t>удобно</w:t>
      </w:r>
      <w:r w:rsidRPr="00370FF7">
        <w:rPr>
          <w:rFonts w:ascii="Times New Roman" w:hAnsi="Times New Roman"/>
          <w:sz w:val="24"/>
          <w:szCs w:val="24"/>
        </w:rPr>
        <w:t xml:space="preserve"> расположены</w:t>
      </w:r>
      <w:r>
        <w:rPr>
          <w:rFonts w:ascii="Times New Roman" w:hAnsi="Times New Roman"/>
          <w:sz w:val="24"/>
          <w:szCs w:val="24"/>
        </w:rPr>
        <w:t xml:space="preserve"> по отношению к Белоруссии</w:t>
      </w:r>
      <w:r w:rsidRPr="00370FF7">
        <w:rPr>
          <w:rFonts w:ascii="Times New Roman" w:hAnsi="Times New Roman"/>
          <w:sz w:val="24"/>
          <w:szCs w:val="24"/>
        </w:rPr>
        <w:t>, что позволяет снизить издержки</w:t>
      </w:r>
      <w:r>
        <w:rPr>
          <w:rStyle w:val="af5"/>
          <w:rFonts w:ascii="Times New Roman" w:hAnsi="Times New Roman"/>
          <w:sz w:val="24"/>
          <w:szCs w:val="24"/>
        </w:rPr>
        <w:footnoteReference w:id="56"/>
      </w:r>
      <w:r w:rsidRPr="00370FF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</w:t>
      </w:r>
      <w:r w:rsidRPr="005D2798">
        <w:rPr>
          <w:rFonts w:ascii="Times New Roman" w:hAnsi="Times New Roman"/>
          <w:sz w:val="24"/>
          <w:szCs w:val="24"/>
        </w:rPr>
        <w:t xml:space="preserve">есмотря на важность белорусской грузовой базы для Литвы и Латвии, объем грузов, который генерирует Белоруссия, не способен покрыть потери от ухода российского транзита. </w:t>
      </w:r>
      <w:proofErr w:type="gramStart"/>
      <w:r>
        <w:rPr>
          <w:rFonts w:ascii="Times New Roman" w:hAnsi="Times New Roman"/>
          <w:sz w:val="24"/>
          <w:szCs w:val="24"/>
        </w:rPr>
        <w:t>Л</w:t>
      </w:r>
      <w:r w:rsidRPr="005D2798">
        <w:rPr>
          <w:rFonts w:ascii="Times New Roman" w:hAnsi="Times New Roman"/>
          <w:sz w:val="24"/>
          <w:szCs w:val="24"/>
        </w:rPr>
        <w:t>итовские и латвийские портовики вынуждены будут в 2017 году активно привлекать грузы из Китая и Казахстана (как часть проекта «Новый Шёлковый путь»)</w:t>
      </w:r>
      <w:r>
        <w:rPr>
          <w:rStyle w:val="af5"/>
          <w:rFonts w:ascii="Times New Roman" w:hAnsi="Times New Roman"/>
          <w:sz w:val="24"/>
          <w:szCs w:val="24"/>
        </w:rPr>
        <w:footnoteReference w:id="57"/>
      </w:r>
      <w:r w:rsidRPr="005D279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 перспективе Россия в целях осуществления своих внешнеполитических интересов в регионе планирует увеличение грузопотоков Республики Беларусь через </w:t>
      </w:r>
      <w:r w:rsidRPr="00370FF7">
        <w:rPr>
          <w:rFonts w:ascii="Times New Roman" w:hAnsi="Times New Roman"/>
          <w:sz w:val="24"/>
          <w:szCs w:val="24"/>
        </w:rPr>
        <w:t>порты Ленинградской о</w:t>
      </w:r>
      <w:r>
        <w:rPr>
          <w:rFonts w:ascii="Times New Roman" w:hAnsi="Times New Roman"/>
          <w:sz w:val="24"/>
          <w:szCs w:val="24"/>
        </w:rPr>
        <w:t>бласти и Калининградской области за счет снижения тарифных ставок и предоставления транзитных услуг на льготных условиях.</w:t>
      </w:r>
      <w:proofErr w:type="gramEnd"/>
    </w:p>
    <w:p w:rsidR="000E2AD4" w:rsidRPr="00B41261" w:rsidRDefault="000E2AD4" w:rsidP="00B41261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Р</w:t>
      </w:r>
      <w:r w:rsidRPr="00B05A4B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егион</w:t>
      </w:r>
      <w:r>
        <w:rPr>
          <w:rFonts w:ascii="Times New Roman" w:hAnsi="Times New Roman"/>
          <w:spacing w:val="-4"/>
          <w:sz w:val="24"/>
          <w:szCs w:val="24"/>
          <w:shd w:val="clear" w:color="auto" w:fill="FFFFFF"/>
        </w:rPr>
        <w:t xml:space="preserve"> активно вовлекается в глобальную торговлю и </w:t>
      </w:r>
      <w:r w:rsidRPr="00B05A4B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представляет</w:t>
      </w:r>
      <w:r>
        <w:rPr>
          <w:rFonts w:ascii="Times New Roman" w:hAnsi="Times New Roman"/>
          <w:spacing w:val="-4"/>
          <w:sz w:val="24"/>
          <w:szCs w:val="24"/>
          <w:shd w:val="clear" w:color="auto" w:fill="FFFFFF"/>
        </w:rPr>
        <w:t xml:space="preserve"> особый интерес в </w:t>
      </w:r>
      <w:r w:rsidRPr="00B05A4B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рамках концепци</w:t>
      </w:r>
      <w:r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и «нового шелкового пути», предл</w:t>
      </w:r>
      <w:r w:rsidRPr="00B05A4B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оженного Китаем</w:t>
      </w:r>
      <w:r>
        <w:rPr>
          <w:rStyle w:val="af5"/>
          <w:rFonts w:ascii="Times New Roman" w:hAnsi="Times New Roman"/>
          <w:spacing w:val="-4"/>
          <w:sz w:val="24"/>
          <w:szCs w:val="24"/>
          <w:shd w:val="clear" w:color="auto" w:fill="FFFFFF"/>
        </w:rPr>
        <w:footnoteReference w:id="58"/>
      </w:r>
      <w:r w:rsidRPr="00B05A4B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sz w:val="24"/>
          <w:szCs w:val="24"/>
        </w:rPr>
        <w:t>Китай обладает крупнейшей экономикой в мире,</w:t>
      </w:r>
      <w:r w:rsidRPr="00955538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является</w:t>
      </w:r>
      <w:r w:rsidRPr="00955538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 xml:space="preserve"> ключевым экономическим партнером России. Сейчас доля КНР во внешнеторговом обороте России составляет 14%. По итогам 2016 года товарооборот вырос на 4%, до $66 млрд. По итогам первого квартала 2017 года товарооборот между Россией и Китаем вырос в долларовом эквиваленте на 29,3% ($18,5 млрд</w:t>
      </w:r>
      <w:r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.</w:t>
      </w:r>
      <w:r w:rsidRPr="00955538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)</w:t>
      </w:r>
      <w:r>
        <w:rPr>
          <w:rStyle w:val="af5"/>
          <w:rFonts w:ascii="Times New Roman" w:hAnsi="Times New Roman"/>
          <w:spacing w:val="-4"/>
          <w:sz w:val="24"/>
          <w:szCs w:val="24"/>
          <w:shd w:val="clear" w:color="auto" w:fill="FFFFFF"/>
        </w:rPr>
        <w:footnoteReference w:id="59"/>
      </w:r>
      <w:r w:rsidRPr="00955538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.</w:t>
      </w:r>
    </w:p>
    <w:p w:rsidR="000E2AD4" w:rsidRDefault="000E2AD4" w:rsidP="000E2AD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 настоящее время происходит борьба России и Прибалтики за</w:t>
      </w:r>
      <w:r w:rsidRPr="00DD505F">
        <w:rPr>
          <w:rFonts w:ascii="Times New Roman" w:hAnsi="Times New Roman" w:cs="Times New Roman"/>
          <w:sz w:val="24"/>
          <w:szCs w:val="24"/>
        </w:rPr>
        <w:t xml:space="preserve"> </w:t>
      </w:r>
      <w:r w:rsidRPr="005C0621">
        <w:rPr>
          <w:rFonts w:ascii="Times New Roman" w:hAnsi="Times New Roman" w:cs="Times New Roman"/>
          <w:sz w:val="24"/>
          <w:szCs w:val="24"/>
          <w:u w:val="single"/>
        </w:rPr>
        <w:t>китайский транзит</w:t>
      </w:r>
      <w:r>
        <w:rPr>
          <w:rFonts w:ascii="Times New Roman" w:hAnsi="Times New Roman" w:cs="Times New Roman"/>
          <w:sz w:val="24"/>
          <w:szCs w:val="24"/>
        </w:rPr>
        <w:t xml:space="preserve"> товаров. Прибалтика пытается интенсифицировать экономический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прибалто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китайский диалог</w:t>
      </w:r>
      <w:r>
        <w:rPr>
          <w:rStyle w:val="af5"/>
          <w:rFonts w:ascii="Times New Roman" w:hAnsi="Times New Roman" w:cs="Times New Roman"/>
          <w:sz w:val="24"/>
          <w:szCs w:val="24"/>
        </w:rPr>
        <w:footnoteReference w:id="60"/>
      </w:r>
      <w:r>
        <w:rPr>
          <w:rFonts w:ascii="Times New Roman" w:hAnsi="Times New Roman" w:cs="Times New Roman"/>
          <w:sz w:val="24"/>
          <w:szCs w:val="24"/>
        </w:rPr>
        <w:t>, с </w:t>
      </w:r>
      <w:r w:rsidRPr="00F95E77">
        <w:rPr>
          <w:rFonts w:ascii="Times New Roman" w:hAnsi="Times New Roman" w:cs="Times New Roman"/>
          <w:sz w:val="24"/>
          <w:szCs w:val="24"/>
        </w:rPr>
        <w:t>помощью</w:t>
      </w:r>
      <w:r>
        <w:rPr>
          <w:rFonts w:ascii="Times New Roman" w:hAnsi="Times New Roman" w:cs="Times New Roman"/>
          <w:sz w:val="24"/>
          <w:szCs w:val="24"/>
        </w:rPr>
        <w:t xml:space="preserve"> Китая </w:t>
      </w:r>
      <w:r w:rsidRPr="00F95E77">
        <w:rPr>
          <w:rFonts w:ascii="Times New Roman" w:hAnsi="Times New Roman" w:cs="Times New Roman"/>
          <w:sz w:val="24"/>
          <w:szCs w:val="24"/>
        </w:rPr>
        <w:t xml:space="preserve">Прибалтика </w:t>
      </w:r>
      <w:r>
        <w:rPr>
          <w:rFonts w:ascii="Times New Roman" w:hAnsi="Times New Roman" w:cs="Times New Roman"/>
          <w:sz w:val="24"/>
          <w:szCs w:val="24"/>
        </w:rPr>
        <w:t>пытается</w:t>
      </w:r>
      <w:r w:rsidRPr="00F95E77">
        <w:rPr>
          <w:rFonts w:ascii="Times New Roman" w:hAnsi="Times New Roman" w:cs="Times New Roman"/>
          <w:sz w:val="24"/>
          <w:szCs w:val="24"/>
        </w:rPr>
        <w:t xml:space="preserve"> поправить свое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E77">
        <w:rPr>
          <w:rFonts w:ascii="Times New Roman" w:hAnsi="Times New Roman" w:cs="Times New Roman"/>
          <w:sz w:val="24"/>
          <w:szCs w:val="24"/>
        </w:rPr>
        <w:t>материальное состояние, поддержать на плаву деградирующую экономику</w:t>
      </w:r>
      <w:r>
        <w:rPr>
          <w:rFonts w:ascii="Times New Roman" w:hAnsi="Times New Roman" w:cs="Times New Roman"/>
          <w:sz w:val="24"/>
          <w:szCs w:val="24"/>
        </w:rPr>
        <w:t xml:space="preserve"> и спасти транзитную отрасль от </w:t>
      </w:r>
      <w:r w:rsidRPr="00F95E77">
        <w:rPr>
          <w:rFonts w:ascii="Times New Roman" w:hAnsi="Times New Roman" w:cs="Times New Roman"/>
          <w:sz w:val="24"/>
          <w:szCs w:val="24"/>
        </w:rPr>
        <w:t>катастрофы, к которой та стремительно движется</w:t>
      </w:r>
      <w:r>
        <w:rPr>
          <w:rStyle w:val="af5"/>
          <w:rFonts w:ascii="Times New Roman" w:hAnsi="Times New Roman" w:cs="Times New Roman"/>
          <w:sz w:val="24"/>
          <w:szCs w:val="24"/>
        </w:rPr>
        <w:footnoteReference w:id="61"/>
      </w:r>
      <w:r w:rsidRPr="00F95E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AD4" w:rsidRDefault="000E2AD4" w:rsidP="000E2AD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Россия, в свою очередь, также включена в борьбу за китайский транзит. 14-15 мая 2017 года в Пекине состоялся саммит</w:t>
      </w:r>
      <w:r w:rsidRPr="00A403DC">
        <w:rPr>
          <w:rFonts w:ascii="Times New Roman" w:hAnsi="Times New Roman" w:cs="Times New Roman"/>
          <w:sz w:val="24"/>
          <w:szCs w:val="24"/>
        </w:rPr>
        <w:t xml:space="preserve"> «Шелковый путь – 2017»</w:t>
      </w:r>
      <w:r>
        <w:rPr>
          <w:rFonts w:ascii="Times New Roman" w:hAnsi="Times New Roman" w:cs="Times New Roman"/>
          <w:sz w:val="24"/>
          <w:szCs w:val="24"/>
        </w:rPr>
        <w:t>, на котором присутствовал президент Российской Федерации – Владимир Путин.</w:t>
      </w:r>
      <w:r w:rsidRPr="00A403DC">
        <w:rPr>
          <w:rFonts w:ascii="Times New Roman" w:hAnsi="Times New Roman" w:cs="Times New Roman"/>
          <w:sz w:val="24"/>
          <w:szCs w:val="24"/>
        </w:rPr>
        <w:t xml:space="preserve"> Цель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403DC">
        <w:rPr>
          <w:rFonts w:ascii="Times New Roman" w:hAnsi="Times New Roman" w:cs="Times New Roman"/>
          <w:sz w:val="24"/>
          <w:szCs w:val="24"/>
        </w:rPr>
        <w:t xml:space="preserve"> визита </w:t>
      </w:r>
      <w:r>
        <w:rPr>
          <w:rFonts w:ascii="Times New Roman" w:hAnsi="Times New Roman" w:cs="Times New Roman"/>
          <w:sz w:val="24"/>
          <w:szCs w:val="24"/>
        </w:rPr>
        <w:t>главы государства было</w:t>
      </w:r>
      <w:r w:rsidRPr="00A403DC">
        <w:rPr>
          <w:rFonts w:ascii="Times New Roman" w:hAnsi="Times New Roman" w:cs="Times New Roman"/>
          <w:sz w:val="24"/>
          <w:szCs w:val="24"/>
        </w:rPr>
        <w:t xml:space="preserve"> убе</w:t>
      </w:r>
      <w:r>
        <w:rPr>
          <w:rFonts w:ascii="Times New Roman" w:hAnsi="Times New Roman" w:cs="Times New Roman"/>
          <w:sz w:val="24"/>
          <w:szCs w:val="24"/>
        </w:rPr>
        <w:t>ждение</w:t>
      </w:r>
      <w:r w:rsidRPr="00A403DC">
        <w:rPr>
          <w:rFonts w:ascii="Times New Roman" w:hAnsi="Times New Roman" w:cs="Times New Roman"/>
          <w:sz w:val="24"/>
          <w:szCs w:val="24"/>
        </w:rPr>
        <w:t xml:space="preserve"> партнеров в Пекине в преимуществах транзита китайских товаров через территорию России и Евразийского союза</w:t>
      </w:r>
      <w:r>
        <w:rPr>
          <w:rFonts w:ascii="Times New Roman" w:hAnsi="Times New Roman" w:cs="Times New Roman"/>
          <w:sz w:val="24"/>
          <w:szCs w:val="24"/>
        </w:rPr>
        <w:t xml:space="preserve">, разработка рентабельных транспортных маршрутов. </w:t>
      </w:r>
      <w:r w:rsidRPr="00A403DC">
        <w:rPr>
          <w:rFonts w:ascii="Times New Roman" w:hAnsi="Times New Roman" w:cs="Times New Roman"/>
          <w:sz w:val="24"/>
          <w:szCs w:val="24"/>
        </w:rPr>
        <w:t xml:space="preserve">«Развитие китайской концепции Экономического пояса Шелкового пути сулит ряд </w:t>
      </w:r>
      <w:proofErr w:type="gramStart"/>
      <w:r w:rsidRPr="00A403DC">
        <w:rPr>
          <w:rFonts w:ascii="Times New Roman" w:hAnsi="Times New Roman" w:cs="Times New Roman"/>
          <w:sz w:val="24"/>
          <w:szCs w:val="24"/>
        </w:rPr>
        <w:t>выгод</w:t>
      </w:r>
      <w:proofErr w:type="gramEnd"/>
      <w:r w:rsidRPr="00A403DC">
        <w:rPr>
          <w:rFonts w:ascii="Times New Roman" w:hAnsi="Times New Roman" w:cs="Times New Roman"/>
          <w:sz w:val="24"/>
          <w:szCs w:val="24"/>
        </w:rPr>
        <w:t xml:space="preserve"> как для России, так и для ЕАЭС в целом», — считает Евгений Винокуров, </w:t>
      </w:r>
      <w:r w:rsidRPr="00DD3BA8">
        <w:rPr>
          <w:rFonts w:ascii="Times New Roman" w:hAnsi="Times New Roman" w:cs="Times New Roman"/>
          <w:sz w:val="24"/>
          <w:szCs w:val="24"/>
        </w:rPr>
        <w:t>директор Центра интеграционных исследований Евразийского банка развития</w:t>
      </w:r>
      <w:r>
        <w:rPr>
          <w:rStyle w:val="af5"/>
          <w:rFonts w:ascii="Times New Roman" w:hAnsi="Times New Roman" w:cs="Times New Roman"/>
          <w:sz w:val="24"/>
          <w:szCs w:val="24"/>
        </w:rPr>
        <w:footnoteReference w:id="62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2AD4" w:rsidRDefault="000E2AD4" w:rsidP="000E2AD4">
      <w:pPr>
        <w:spacing w:line="360" w:lineRule="auto"/>
        <w:ind w:firstLine="709"/>
        <w:rPr>
          <w:rFonts w:ascii="Times New Roman" w:hAnsi="Times New Roman"/>
          <w:spacing w:val="-4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К</w:t>
      </w:r>
      <w:r w:rsidRPr="008912D6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итайск</w:t>
      </w:r>
      <w:r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ая</w:t>
      </w:r>
      <w:r w:rsidRPr="008912D6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 xml:space="preserve"> инициатив</w:t>
      </w:r>
      <w:r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а</w:t>
      </w:r>
      <w:r w:rsidRPr="008912D6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 xml:space="preserve"> по созданию глобальной транспортной и инвестиционной инфраструктуры </w:t>
      </w:r>
      <w:r w:rsidR="006B45AC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«</w:t>
      </w:r>
      <w:r w:rsidRPr="008912D6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Один пояс - один путь</w:t>
      </w:r>
      <w:r w:rsidR="006B45AC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»</w:t>
      </w:r>
      <w:r w:rsidRPr="008912D6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 xml:space="preserve">, объединяет два проекта </w:t>
      </w:r>
      <w:r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–</w:t>
      </w:r>
      <w:r w:rsidRPr="008912D6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 xml:space="preserve"> </w:t>
      </w:r>
      <w:r w:rsidR="006B45AC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«</w:t>
      </w:r>
      <w:r w:rsidRPr="008912D6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Экономический пояс Шелкового пути</w:t>
      </w:r>
      <w:r w:rsidR="006B45AC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»</w:t>
      </w:r>
      <w:r w:rsidR="006B45AC" w:rsidRPr="008912D6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 xml:space="preserve"> </w:t>
      </w:r>
      <w:r w:rsidRPr="008912D6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 xml:space="preserve">и </w:t>
      </w:r>
      <w:r w:rsidR="006B45AC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«</w:t>
      </w:r>
      <w:r w:rsidRPr="008912D6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Морской Шелковый путь XXI века</w:t>
      </w:r>
      <w:r w:rsidR="006B45AC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»</w:t>
      </w:r>
      <w:r>
        <w:rPr>
          <w:rStyle w:val="af5"/>
          <w:rFonts w:ascii="Times New Roman" w:hAnsi="Times New Roman"/>
          <w:spacing w:val="-4"/>
          <w:sz w:val="24"/>
          <w:szCs w:val="24"/>
          <w:shd w:val="clear" w:color="auto" w:fill="FFFFFF"/>
        </w:rPr>
        <w:footnoteReference w:id="63"/>
      </w:r>
      <w:r w:rsidRPr="008912D6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 xml:space="preserve">. В рамках этого проекта Пекин хочет восстановить древние торговые пути, связывавшие Азию, Европу и Африку. </w:t>
      </w:r>
      <w:r w:rsidRPr="00457C24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 xml:space="preserve">«Развитие китайской концепции Экономического пояса Шелкового пути сулит ряд </w:t>
      </w:r>
      <w:proofErr w:type="gramStart"/>
      <w:r w:rsidRPr="00457C24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выгод</w:t>
      </w:r>
      <w:proofErr w:type="gramEnd"/>
      <w:r w:rsidRPr="00457C24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 xml:space="preserve"> как для России, так и для ЕАЭС в целом», </w:t>
      </w:r>
      <w:r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–</w:t>
      </w:r>
      <w:r w:rsidRPr="00457C24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 xml:space="preserve"> считает Евгений Винокуров, директор Центра интеграционных исследований Евразийского банка развития.</w:t>
      </w:r>
      <w:r>
        <w:rPr>
          <w:rFonts w:ascii="Times New Roman" w:hAnsi="Times New Roman"/>
          <w:spacing w:val="-4"/>
          <w:sz w:val="24"/>
          <w:szCs w:val="24"/>
          <w:shd w:val="clear" w:color="auto" w:fill="FFFFFF"/>
        </w:rPr>
        <w:t xml:space="preserve"> </w:t>
      </w:r>
      <w:r w:rsidRPr="00457C24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 xml:space="preserve">Один из экономических эффектов может </w:t>
      </w:r>
      <w:proofErr w:type="gramStart"/>
      <w:r w:rsidRPr="00457C24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быть</w:t>
      </w:r>
      <w:proofErr w:type="gramEnd"/>
      <w:r w:rsidRPr="00457C24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 xml:space="preserve"> достигнут в результате роста грузоперевозок по оси Китай – Европа, полагает эксперт. Потенциал </w:t>
      </w:r>
      <w:proofErr w:type="spellStart"/>
      <w:r w:rsidRPr="00457C24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транс</w:t>
      </w:r>
      <w:r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ъ</w:t>
      </w:r>
      <w:r w:rsidRPr="00457C24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евразийского</w:t>
      </w:r>
      <w:proofErr w:type="spellEnd"/>
      <w:r w:rsidRPr="00457C24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 xml:space="preserve"> транзита можно оценить в 4% от перевозок, идущих сейчас по морю</w:t>
      </w:r>
      <w:r>
        <w:rPr>
          <w:rStyle w:val="af5"/>
          <w:rFonts w:ascii="Times New Roman" w:hAnsi="Times New Roman"/>
          <w:spacing w:val="-4"/>
          <w:sz w:val="24"/>
          <w:szCs w:val="24"/>
          <w:shd w:val="clear" w:color="auto" w:fill="FFFFFF"/>
        </w:rPr>
        <w:footnoteReference w:id="64"/>
      </w:r>
      <w:r w:rsidRPr="00457C24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.</w:t>
      </w:r>
    </w:p>
    <w:p w:rsidR="000E2AD4" w:rsidRDefault="000E2AD4" w:rsidP="000E2AD4">
      <w:pPr>
        <w:spacing w:line="360" w:lineRule="auto"/>
        <w:ind w:firstLine="709"/>
        <w:rPr>
          <w:rFonts w:ascii="Times New Roman" w:hAnsi="Times New Roman"/>
          <w:spacing w:val="-4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-4"/>
          <w:sz w:val="24"/>
          <w:szCs w:val="24"/>
          <w:shd w:val="clear" w:color="auto" w:fill="FFFFFF"/>
        </w:rPr>
        <w:lastRenderedPageBreak/>
        <w:t xml:space="preserve">При успешной реализации данного проекта, роль Балтийского региона в товарно-транспортном потоке России возрастет, объем транзита через порты Балтийского моря увеличится. 22 мая 2017 года планируется подписание международного </w:t>
      </w:r>
      <w:r w:rsidRPr="002241DC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протокол</w:t>
      </w:r>
      <w:r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а</w:t>
      </w:r>
      <w:r w:rsidRPr="00771700">
        <w:t xml:space="preserve"> </w:t>
      </w:r>
      <w:r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о </w:t>
      </w:r>
      <w:r w:rsidRPr="002241DC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 xml:space="preserve">совместных </w:t>
      </w:r>
      <w:r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намерениях по п</w:t>
      </w:r>
      <w:r w:rsidRPr="00771700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родвигаемому Китаем проекту масштабного экономического сотрудничества</w:t>
      </w:r>
      <w:r w:rsidRPr="00771700">
        <w:t xml:space="preserve"> </w:t>
      </w:r>
      <w:r w:rsidR="006B45AC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«</w:t>
      </w:r>
      <w:r w:rsidRPr="00771700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Один пояс — один путь</w:t>
      </w:r>
      <w:r w:rsidR="006B45AC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».</w:t>
      </w:r>
      <w:r>
        <w:rPr>
          <w:rFonts w:ascii="Times New Roman" w:hAnsi="Times New Roman"/>
          <w:spacing w:val="-4"/>
          <w:sz w:val="24"/>
          <w:szCs w:val="24"/>
          <w:shd w:val="clear" w:color="auto" w:fill="FFFFFF"/>
        </w:rPr>
        <w:t xml:space="preserve"> Ряд европейских стран высказалось против подписания этого документа, ссылаясь на недостаточную прозрачность в вопросе конкурсных процедур и экологических требований. И</w:t>
      </w:r>
      <w:r w:rsidRPr="008D00E2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з Прибалтийских республик только Эстония отказалась ратифицировать документ</w:t>
      </w:r>
      <w:r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.</w:t>
      </w:r>
      <w:r>
        <w:rPr>
          <w:rStyle w:val="af5"/>
          <w:rFonts w:ascii="Times New Roman" w:hAnsi="Times New Roman"/>
          <w:spacing w:val="-4"/>
          <w:sz w:val="24"/>
          <w:szCs w:val="24"/>
          <w:shd w:val="clear" w:color="auto" w:fill="FFFFFF"/>
        </w:rPr>
        <w:footnoteReference w:id="65"/>
      </w:r>
    </w:p>
    <w:p w:rsidR="000E2AD4" w:rsidRDefault="000E2AD4" w:rsidP="000E2AD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России реализация проекта крайне важна для осуществления собственных национальных интересов. </w:t>
      </w:r>
      <w:proofErr w:type="gramStart"/>
      <w:r>
        <w:rPr>
          <w:rFonts w:ascii="Times New Roman" w:hAnsi="Times New Roman" w:cs="Times New Roman"/>
          <w:sz w:val="24"/>
          <w:szCs w:val="24"/>
        </w:rPr>
        <w:t>Благодаря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Россия может упрочить свое положение на мировой арене в качестве страны – «евразийского моста» между Западом и Востоком. Проект поможет еще больше увеличить транзитные потоки через Российскую Федерацию, тем самым, повысить эффективность транспортной инфраструктуры, сделать страну привлекательнее в инвестиционном отношении. Для российских портов СЗФО данный проект также сулит увеличение грузопотоков и развитие портовой и железнодорожной инфраструктуры, возможность еще более интенсивного экономического развития.</w:t>
      </w:r>
    </w:p>
    <w:p w:rsidR="00C902C9" w:rsidRDefault="000E2AD4" w:rsidP="00C902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можно сделать вывод о том, что экономические отношения, складывающиеся в регионе Балтийского моря в сфере транзита грузов, оказывают существенное влияние на определение внешнеполитических интересов в регионе. </w:t>
      </w:r>
    </w:p>
    <w:p w:rsidR="00B41261" w:rsidRDefault="00B41261">
      <w:pPr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E2AD4" w:rsidRDefault="000E2AD4" w:rsidP="000E2AD4">
      <w:pPr>
        <w:rPr>
          <w:rFonts w:ascii="Times New Roman" w:hAnsi="Times New Roman"/>
          <w:sz w:val="28"/>
          <w:szCs w:val="28"/>
        </w:rPr>
      </w:pPr>
      <w:r w:rsidRPr="00370FF7">
        <w:rPr>
          <w:rFonts w:ascii="Times New Roman" w:hAnsi="Times New Roman"/>
          <w:b/>
          <w:sz w:val="28"/>
          <w:szCs w:val="28"/>
        </w:rPr>
        <w:lastRenderedPageBreak/>
        <w:t>ГЛАВА 3. РАЗВИТИЕ ТРАНЗИТА ЧЕРЕЗ ПОРТЫ ПРИБАЛТИКИ</w:t>
      </w:r>
    </w:p>
    <w:p w:rsidR="000E2AD4" w:rsidRPr="00370FF7" w:rsidRDefault="000E2AD4" w:rsidP="000E2AD4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0E2AD4" w:rsidRDefault="000E2AD4" w:rsidP="000E2AD4">
      <w:pPr>
        <w:rPr>
          <w:rFonts w:ascii="Times New Roman" w:hAnsi="Times New Roman"/>
          <w:b/>
          <w:sz w:val="28"/>
          <w:szCs w:val="28"/>
        </w:rPr>
      </w:pPr>
      <w:r w:rsidRPr="00370FF7">
        <w:rPr>
          <w:rFonts w:ascii="Times New Roman" w:hAnsi="Times New Roman"/>
          <w:b/>
          <w:sz w:val="28"/>
          <w:szCs w:val="28"/>
        </w:rPr>
        <w:t>3.1. Конкурентоспособность портов Балтийского региона в настоящее время</w:t>
      </w:r>
    </w:p>
    <w:p w:rsidR="000E2AD4" w:rsidRPr="00370FF7" w:rsidRDefault="000E2AD4" w:rsidP="000E2AD4">
      <w:pPr>
        <w:tabs>
          <w:tab w:val="left" w:pos="6810"/>
        </w:tabs>
        <w:rPr>
          <w:rFonts w:ascii="Times New Roman" w:hAnsi="Times New Roman"/>
          <w:b/>
          <w:color w:val="FF0000"/>
          <w:sz w:val="28"/>
          <w:szCs w:val="28"/>
        </w:rPr>
      </w:pPr>
      <w:r w:rsidRPr="00370FF7">
        <w:rPr>
          <w:rFonts w:ascii="Times New Roman" w:hAnsi="Times New Roman"/>
          <w:b/>
          <w:color w:val="FF0000"/>
          <w:sz w:val="28"/>
          <w:szCs w:val="28"/>
        </w:rPr>
        <w:tab/>
      </w:r>
    </w:p>
    <w:p w:rsidR="000E2AD4" w:rsidRDefault="000E2AD4" w:rsidP="000E2AD4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данной части магистерского исследования будет рассмотрено понятие конкурентоспособности применительно к портам Балтийского моря, даны характеристики ряда портов Балтийского бассейна в контексте их транзитного потенциала. </w:t>
      </w:r>
    </w:p>
    <w:p w:rsidR="000E2AD4" w:rsidRDefault="000E2AD4" w:rsidP="000E2AD4">
      <w:pPr>
        <w:spacing w:line="360" w:lineRule="auto"/>
        <w:ind w:firstLine="709"/>
        <w:rPr>
          <w:rFonts w:ascii="Times New Roman" w:hAnsi="Times New Roman"/>
          <w:spacing w:val="-4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-4"/>
          <w:sz w:val="24"/>
          <w:szCs w:val="24"/>
          <w:shd w:val="clear" w:color="auto" w:fill="FFFFFF"/>
        </w:rPr>
        <w:t xml:space="preserve">На побережье Балтики располагается </w:t>
      </w:r>
      <w:r w:rsidRPr="009B1C83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94 крупны</w:t>
      </w:r>
      <w:r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х</w:t>
      </w:r>
      <w:r w:rsidRPr="009B1C83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 xml:space="preserve"> морски</w:t>
      </w:r>
      <w:r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х</w:t>
      </w:r>
      <w:r w:rsidRPr="009B1C83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 xml:space="preserve"> порта с высокоразвитой инфраструктурой</w:t>
      </w:r>
      <w:r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, между ними наблюдается острая конкуренция в борьбе за транзит грузов.</w:t>
      </w:r>
    </w:p>
    <w:p w:rsidR="000E2AD4" w:rsidRDefault="000E2AD4" w:rsidP="000E2AD4">
      <w:pPr>
        <w:spacing w:line="36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AD72D0">
        <w:rPr>
          <w:rFonts w:ascii="Times New Roman" w:eastAsiaTheme="minorHAnsi" w:hAnsi="Times New Roman"/>
          <w:b/>
          <w:sz w:val="24"/>
          <w:szCs w:val="24"/>
        </w:rPr>
        <w:t>Конкурентоспособность</w:t>
      </w:r>
      <w:r w:rsidRPr="00370FF7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– </w:t>
      </w:r>
      <w:r w:rsidRPr="00370FF7">
        <w:rPr>
          <w:rFonts w:ascii="Times New Roman" w:eastAsiaTheme="minorHAnsi" w:hAnsi="Times New Roman"/>
          <w:sz w:val="24"/>
          <w:szCs w:val="24"/>
        </w:rPr>
        <w:t xml:space="preserve">понятие, используемое экономистами и лицами, принимающими политические решения, для обоснования мероприятий, которые должны быть реализованы в целях улучшения положения объекта мероприятий относительно других объектов, обладающих аналогичными характеристиками с точки </w:t>
      </w:r>
      <w:proofErr w:type="gramStart"/>
      <w:r w:rsidRPr="00370FF7">
        <w:rPr>
          <w:rFonts w:ascii="Times New Roman" w:eastAsiaTheme="minorHAnsi" w:hAnsi="Times New Roman"/>
          <w:sz w:val="24"/>
          <w:szCs w:val="24"/>
        </w:rPr>
        <w:t>зрения результатов функционирования данного класса объектов</w:t>
      </w:r>
      <w:proofErr w:type="gramEnd"/>
      <w:r w:rsidRPr="00370FF7">
        <w:rPr>
          <w:rFonts w:ascii="Times New Roman" w:eastAsiaTheme="minorHAnsi" w:hAnsi="Times New Roman"/>
          <w:sz w:val="24"/>
          <w:szCs w:val="24"/>
        </w:rPr>
        <w:t>.</w:t>
      </w:r>
      <w:r w:rsidRPr="00370FF7">
        <w:rPr>
          <w:rStyle w:val="af5"/>
          <w:rFonts w:ascii="Times New Roman" w:eastAsiaTheme="minorHAnsi" w:hAnsi="Times New Roman"/>
          <w:sz w:val="24"/>
          <w:szCs w:val="24"/>
        </w:rPr>
        <w:footnoteReference w:id="66"/>
      </w:r>
    </w:p>
    <w:p w:rsidR="000E2AD4" w:rsidRDefault="000E2AD4" w:rsidP="000E2AD4">
      <w:pPr>
        <w:spacing w:line="36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B17EF2">
        <w:rPr>
          <w:rFonts w:ascii="Times New Roman" w:eastAsiaTheme="minorHAnsi" w:hAnsi="Times New Roman"/>
          <w:sz w:val="24"/>
          <w:szCs w:val="24"/>
        </w:rPr>
        <w:t xml:space="preserve">Применительно к </w:t>
      </w:r>
      <w:r w:rsidRPr="00AD72D0">
        <w:rPr>
          <w:rFonts w:ascii="Times New Roman" w:eastAsiaTheme="minorHAnsi" w:hAnsi="Times New Roman"/>
          <w:sz w:val="24"/>
          <w:szCs w:val="24"/>
          <w:u w:val="single"/>
        </w:rPr>
        <w:t>морским портам конкуренция</w:t>
      </w:r>
      <w:r w:rsidRPr="00B17EF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представляет собой процесс борьбы за существующие</w:t>
      </w:r>
      <w:r w:rsidRPr="00B17EF2">
        <w:rPr>
          <w:rFonts w:ascii="Times New Roman" w:eastAsiaTheme="minorHAnsi" w:hAnsi="Times New Roman"/>
          <w:sz w:val="24"/>
          <w:szCs w:val="24"/>
        </w:rPr>
        <w:t xml:space="preserve"> и перспективные грузопотоки, как на внутреннем, так и на внешнем рынке, с целью сохранения и увеличения доли рынка, а также за удовлетворение объективных или субъективных потребностей  портов, судовладельцев и грузовладельцев в рамках законодательства либо в естественных условиях</w:t>
      </w:r>
      <w:r>
        <w:rPr>
          <w:rStyle w:val="af5"/>
          <w:rFonts w:ascii="Times New Roman" w:eastAsiaTheme="minorHAnsi" w:hAnsi="Times New Roman"/>
          <w:sz w:val="24"/>
          <w:szCs w:val="24"/>
        </w:rPr>
        <w:footnoteReference w:id="67"/>
      </w:r>
      <w:r w:rsidRPr="00B17EF2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0E2AD4" w:rsidRDefault="000E2AD4" w:rsidP="000E2AD4">
      <w:pPr>
        <w:spacing w:line="360" w:lineRule="auto"/>
        <w:ind w:firstLine="709"/>
        <w:rPr>
          <w:rFonts w:ascii="Times New Roman" w:eastAsiaTheme="minorHAnsi" w:hAnsi="Times New Roman"/>
          <w:sz w:val="24"/>
          <w:szCs w:val="24"/>
        </w:rPr>
      </w:pPr>
      <w:proofErr w:type="gramStart"/>
      <w:r w:rsidRPr="00AD72D0">
        <w:rPr>
          <w:rFonts w:ascii="Times New Roman" w:eastAsiaTheme="minorHAnsi" w:hAnsi="Times New Roman"/>
          <w:sz w:val="24"/>
          <w:szCs w:val="24"/>
          <w:u w:val="single"/>
        </w:rPr>
        <w:t>Конкурентоспособность морских портов</w:t>
      </w:r>
      <w:r w:rsidRPr="00B17EF2">
        <w:rPr>
          <w:rFonts w:ascii="Times New Roman" w:eastAsiaTheme="minorHAnsi" w:hAnsi="Times New Roman"/>
          <w:sz w:val="24"/>
          <w:szCs w:val="24"/>
        </w:rPr>
        <w:t xml:space="preserve"> можно определить как  относительное свойство, отражающее способность морского порта (или отдельного терминала) комплексно удовлетворять требованиям клиентов к характеристикам </w:t>
      </w:r>
      <w:proofErr w:type="spellStart"/>
      <w:r w:rsidRPr="00B17EF2">
        <w:rPr>
          <w:rFonts w:ascii="Times New Roman" w:eastAsiaTheme="minorHAnsi" w:hAnsi="Times New Roman"/>
          <w:sz w:val="24"/>
          <w:szCs w:val="24"/>
        </w:rPr>
        <w:t>логистических</w:t>
      </w:r>
      <w:proofErr w:type="spellEnd"/>
      <w:r w:rsidRPr="00B17EF2">
        <w:rPr>
          <w:rFonts w:ascii="Times New Roman" w:eastAsiaTheme="minorHAnsi" w:hAnsi="Times New Roman"/>
          <w:sz w:val="24"/>
          <w:szCs w:val="24"/>
        </w:rPr>
        <w:t xml:space="preserve"> процессов в рамках цепей поставок, удерживать существующий грузопоток, а также завоевывать новый, ведя конкурентную борьбу, как на внутреннем, так и на внешнем рынках за счет качественного совершенствования предоставляемых </w:t>
      </w:r>
      <w:proofErr w:type="spellStart"/>
      <w:r w:rsidRPr="00B17EF2">
        <w:rPr>
          <w:rFonts w:ascii="Times New Roman" w:eastAsiaTheme="minorHAnsi" w:hAnsi="Times New Roman"/>
          <w:sz w:val="24"/>
          <w:szCs w:val="24"/>
        </w:rPr>
        <w:t>логистических</w:t>
      </w:r>
      <w:proofErr w:type="spellEnd"/>
      <w:r w:rsidRPr="00B17EF2">
        <w:rPr>
          <w:rFonts w:ascii="Times New Roman" w:eastAsiaTheme="minorHAnsi" w:hAnsi="Times New Roman"/>
          <w:sz w:val="24"/>
          <w:szCs w:val="24"/>
        </w:rPr>
        <w:t xml:space="preserve"> услуг</w:t>
      </w:r>
      <w:r>
        <w:rPr>
          <w:rStyle w:val="af5"/>
          <w:rFonts w:ascii="Times New Roman" w:eastAsiaTheme="minorHAnsi" w:hAnsi="Times New Roman"/>
          <w:sz w:val="24"/>
          <w:szCs w:val="24"/>
        </w:rPr>
        <w:footnoteReference w:id="68"/>
      </w:r>
      <w:r w:rsidRPr="00B17EF2">
        <w:rPr>
          <w:rFonts w:ascii="Times New Roman" w:eastAsiaTheme="minorHAnsi" w:hAnsi="Times New Roman"/>
          <w:sz w:val="24"/>
          <w:szCs w:val="24"/>
        </w:rPr>
        <w:t>.</w:t>
      </w:r>
      <w:proofErr w:type="gramEnd"/>
    </w:p>
    <w:p w:rsidR="000E2AD4" w:rsidRDefault="000E2AD4" w:rsidP="000E2AD4">
      <w:pPr>
        <w:spacing w:line="36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B17EF2">
        <w:rPr>
          <w:rFonts w:ascii="Times New Roman" w:eastAsiaTheme="minorHAnsi" w:hAnsi="Times New Roman"/>
          <w:sz w:val="24"/>
          <w:szCs w:val="24"/>
        </w:rPr>
        <w:t>За последнее время значительно выросла и полностью видоизменилась международная конкуренция портов</w:t>
      </w:r>
      <w:r>
        <w:rPr>
          <w:rFonts w:ascii="Times New Roman" w:eastAsiaTheme="minorHAnsi" w:hAnsi="Times New Roman"/>
          <w:sz w:val="24"/>
          <w:szCs w:val="24"/>
        </w:rPr>
        <w:t>, особенно в регионе Балтийского моря.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Для СССР </w:t>
      </w:r>
      <w:r>
        <w:rPr>
          <w:rFonts w:ascii="Times New Roman" w:hAnsi="Times New Roman"/>
          <w:color w:val="000000" w:themeColor="text1"/>
          <w:sz w:val="24"/>
          <w:szCs w:val="24"/>
        </w:rPr>
        <w:t>транзит</w:t>
      </w:r>
      <w:r w:rsidRPr="00370FF7">
        <w:rPr>
          <w:rFonts w:ascii="Times New Roman" w:hAnsi="Times New Roman"/>
          <w:color w:val="000000" w:themeColor="text1"/>
          <w:sz w:val="24"/>
          <w:szCs w:val="24"/>
        </w:rPr>
        <w:t xml:space="preserve"> был тесно связан с прибалтийскими портами Вентспилс (Латвия) и Клайпеда (Литва), в наименьшей степени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Pr="00370FF7">
        <w:rPr>
          <w:rFonts w:ascii="Times New Roman" w:hAnsi="Times New Roman"/>
          <w:color w:val="000000" w:themeColor="text1"/>
          <w:sz w:val="24"/>
          <w:szCs w:val="24"/>
        </w:rPr>
        <w:t xml:space="preserve">с портом </w:t>
      </w:r>
      <w:proofErr w:type="spellStart"/>
      <w:r w:rsidRPr="00370FF7">
        <w:rPr>
          <w:rFonts w:ascii="Times New Roman" w:hAnsi="Times New Roman"/>
          <w:color w:val="000000" w:themeColor="text1"/>
          <w:sz w:val="24"/>
          <w:szCs w:val="24"/>
        </w:rPr>
        <w:t>Таллин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70FF7">
        <w:rPr>
          <w:rFonts w:ascii="Times New Roman" w:hAnsi="Times New Roman"/>
          <w:color w:val="000000" w:themeColor="text1"/>
          <w:sz w:val="24"/>
          <w:szCs w:val="24"/>
        </w:rPr>
        <w:t>в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70FF7">
        <w:rPr>
          <w:rFonts w:ascii="Times New Roman" w:hAnsi="Times New Roman"/>
          <w:color w:val="000000" w:themeColor="text1"/>
          <w:sz w:val="24"/>
          <w:szCs w:val="24"/>
        </w:rPr>
        <w:t xml:space="preserve">Эстонии из-за его </w:t>
      </w:r>
      <w:r>
        <w:rPr>
          <w:rFonts w:ascii="Times New Roman" w:hAnsi="Times New Roman"/>
          <w:color w:val="000000" w:themeColor="text1"/>
          <w:sz w:val="24"/>
          <w:szCs w:val="24"/>
        </w:rPr>
        <w:t>географического</w:t>
      </w:r>
      <w:r w:rsidRPr="00370FF7">
        <w:rPr>
          <w:rFonts w:ascii="Times New Roman" w:hAnsi="Times New Roman"/>
          <w:color w:val="000000" w:themeColor="text1"/>
          <w:sz w:val="24"/>
          <w:szCs w:val="24"/>
        </w:rPr>
        <w:t xml:space="preserve"> положения и зависимости от железнодорожных маршру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тов, латвийскими портами Рига </w:t>
      </w: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и </w:t>
      </w:r>
      <w:r w:rsidRPr="00370FF7">
        <w:rPr>
          <w:rFonts w:ascii="Times New Roman" w:hAnsi="Times New Roman"/>
          <w:color w:val="000000" w:themeColor="text1"/>
          <w:sz w:val="24"/>
          <w:szCs w:val="24"/>
        </w:rPr>
        <w:t xml:space="preserve">Лиепая. </w:t>
      </w:r>
      <w:r w:rsidRPr="00CF5B9F">
        <w:rPr>
          <w:rFonts w:ascii="Times New Roman" w:hAnsi="Times New Roman"/>
          <w:sz w:val="24"/>
          <w:szCs w:val="24"/>
          <w:shd w:val="clear" w:color="auto" w:fill="FFFFFF"/>
        </w:rPr>
        <w:t xml:space="preserve">После распада СССР Россия лишилась множества стратегически значимых морских портов,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 целях повышения конкурентоспособности экономики она </w:t>
      </w:r>
      <w:r w:rsidRPr="00CF5B9F">
        <w:rPr>
          <w:rFonts w:ascii="Times New Roman" w:hAnsi="Times New Roman"/>
          <w:sz w:val="24"/>
          <w:szCs w:val="24"/>
          <w:shd w:val="clear" w:color="auto" w:fill="FFFFFF"/>
        </w:rPr>
        <w:t>была вынуждена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заняться модернизацией портовой инфраструктуры и строительством</w:t>
      </w:r>
      <w:r w:rsidRPr="00CF5B9F">
        <w:rPr>
          <w:rFonts w:ascii="Times New Roman" w:hAnsi="Times New Roman"/>
          <w:sz w:val="24"/>
          <w:szCs w:val="24"/>
          <w:shd w:val="clear" w:color="auto" w:fill="FFFFFF"/>
        </w:rPr>
        <w:t xml:space="preserve"> новы</w:t>
      </w:r>
      <w:r>
        <w:rPr>
          <w:rFonts w:ascii="Times New Roman" w:hAnsi="Times New Roman"/>
          <w:sz w:val="24"/>
          <w:szCs w:val="24"/>
          <w:shd w:val="clear" w:color="auto" w:fill="FFFFFF"/>
        </w:rPr>
        <w:t>х</w:t>
      </w:r>
      <w:r w:rsidRPr="00CF5B9F">
        <w:rPr>
          <w:rFonts w:ascii="Times New Roman" w:hAnsi="Times New Roman"/>
          <w:sz w:val="24"/>
          <w:szCs w:val="24"/>
          <w:shd w:val="clear" w:color="auto" w:fill="FFFFFF"/>
        </w:rPr>
        <w:t xml:space="preserve"> морски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х </w:t>
      </w:r>
      <w:r w:rsidRPr="00CF5B9F">
        <w:rPr>
          <w:rFonts w:ascii="Times New Roman" w:hAnsi="Times New Roman"/>
          <w:sz w:val="24"/>
          <w:szCs w:val="24"/>
          <w:shd w:val="clear" w:color="auto" w:fill="FFFFFF"/>
        </w:rPr>
        <w:t>порт</w:t>
      </w:r>
      <w:r>
        <w:rPr>
          <w:rFonts w:ascii="Times New Roman" w:hAnsi="Times New Roman"/>
          <w:sz w:val="24"/>
          <w:szCs w:val="24"/>
          <w:shd w:val="clear" w:color="auto" w:fill="FFFFFF"/>
        </w:rPr>
        <w:t>ов</w:t>
      </w:r>
      <w:r w:rsidRPr="00CF5B9F">
        <w:rPr>
          <w:rFonts w:ascii="Times New Roman" w:hAnsi="Times New Roman"/>
          <w:sz w:val="24"/>
          <w:szCs w:val="24"/>
          <w:shd w:val="clear" w:color="auto" w:fill="FFFFFF"/>
        </w:rPr>
        <w:t xml:space="preserve"> на собственной территории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B41EF8">
        <w:rPr>
          <w:rFonts w:ascii="Times New Roman" w:hAnsi="Times New Roman"/>
          <w:sz w:val="24"/>
          <w:szCs w:val="24"/>
        </w:rPr>
        <w:t xml:space="preserve"> </w:t>
      </w:r>
      <w:r w:rsidRPr="00370FF7">
        <w:rPr>
          <w:rFonts w:ascii="Times New Roman" w:hAnsi="Times New Roman"/>
          <w:sz w:val="24"/>
          <w:szCs w:val="24"/>
        </w:rPr>
        <w:t>Начиная с 20</w:t>
      </w:r>
      <w:r>
        <w:rPr>
          <w:rFonts w:ascii="Times New Roman" w:hAnsi="Times New Roman"/>
          <w:sz w:val="24"/>
          <w:szCs w:val="24"/>
        </w:rPr>
        <w:t>0</w:t>
      </w:r>
      <w:r w:rsidRPr="00CE0C51">
        <w:rPr>
          <w:rFonts w:ascii="Times New Roman" w:hAnsi="Times New Roman"/>
          <w:sz w:val="24"/>
          <w:szCs w:val="24"/>
        </w:rPr>
        <w:t>1</w:t>
      </w:r>
      <w:r w:rsidRPr="00370FF7">
        <w:rPr>
          <w:rFonts w:ascii="Times New Roman" w:hAnsi="Times New Roman"/>
          <w:sz w:val="24"/>
          <w:szCs w:val="24"/>
        </w:rPr>
        <w:t xml:space="preserve"> года, </w:t>
      </w:r>
      <w:r>
        <w:rPr>
          <w:rFonts w:ascii="Times New Roman" w:hAnsi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/>
          <w:sz w:val="24"/>
          <w:szCs w:val="24"/>
        </w:rPr>
        <w:t>Северо-За</w:t>
      </w:r>
      <w:r w:rsidRPr="00370FF7">
        <w:rPr>
          <w:rFonts w:ascii="Times New Roman" w:hAnsi="Times New Roman"/>
          <w:sz w:val="24"/>
          <w:szCs w:val="24"/>
        </w:rPr>
        <w:t>паде</w:t>
      </w:r>
      <w:proofErr w:type="spellEnd"/>
      <w:r w:rsidRPr="00370FF7">
        <w:rPr>
          <w:rFonts w:ascii="Times New Roman" w:hAnsi="Times New Roman"/>
          <w:sz w:val="24"/>
          <w:szCs w:val="24"/>
        </w:rPr>
        <w:t xml:space="preserve"> России началась реализация ряда крупных инфрастр</w:t>
      </w:r>
      <w:r>
        <w:rPr>
          <w:rFonts w:ascii="Times New Roman" w:hAnsi="Times New Roman"/>
          <w:sz w:val="24"/>
          <w:szCs w:val="24"/>
        </w:rPr>
        <w:t>уктурных проектов по созданию и </w:t>
      </w:r>
      <w:r w:rsidRPr="00370FF7">
        <w:rPr>
          <w:rFonts w:ascii="Times New Roman" w:hAnsi="Times New Roman"/>
          <w:sz w:val="24"/>
          <w:szCs w:val="24"/>
        </w:rPr>
        <w:t>развитию портовых особых экономических зон и увеличению пропускной способности морских портов Усть-Луга, Выборг</w:t>
      </w:r>
      <w:r w:rsidRPr="00F42682">
        <w:rPr>
          <w:rFonts w:ascii="Times New Roman" w:hAnsi="Times New Roman"/>
          <w:sz w:val="24"/>
          <w:szCs w:val="24"/>
        </w:rPr>
        <w:t xml:space="preserve"> и Санкт-Петербург. Происходило активное развитие портовых комплексов Ленинградс</w:t>
      </w:r>
      <w:r>
        <w:rPr>
          <w:rFonts w:ascii="Times New Roman" w:hAnsi="Times New Roman"/>
          <w:sz w:val="24"/>
          <w:szCs w:val="24"/>
        </w:rPr>
        <w:t>кой, Калининградской областей и </w:t>
      </w:r>
      <w:r w:rsidRPr="00F42682">
        <w:rPr>
          <w:rFonts w:ascii="Times New Roman" w:hAnsi="Times New Roman"/>
          <w:sz w:val="24"/>
          <w:szCs w:val="24"/>
        </w:rPr>
        <w:t>Санкт-Петербурга, железнодорожных подходов к портам на южном берегу Финского залива, формировалась транспортно-транзитная зона</w:t>
      </w:r>
      <w:r w:rsidRPr="00370FF7">
        <w:rPr>
          <w:rStyle w:val="af5"/>
          <w:rFonts w:ascii="Times New Roman" w:hAnsi="Times New Roman"/>
          <w:sz w:val="24"/>
          <w:szCs w:val="24"/>
        </w:rPr>
        <w:footnoteReference w:id="69"/>
      </w:r>
      <w:r w:rsidRPr="00370FF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За последние несколько лет это привело к сокращению</w:t>
      </w:r>
      <w:r w:rsidRPr="00B41E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транзита</w:t>
      </w:r>
      <w:r w:rsidRPr="00370FF7">
        <w:rPr>
          <w:rFonts w:ascii="Times New Roman" w:hAnsi="Times New Roman"/>
          <w:color w:val="000000" w:themeColor="text1"/>
          <w:sz w:val="24"/>
          <w:szCs w:val="24"/>
        </w:rPr>
        <w:t xml:space="preserve"> через порты Прибалтики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 разы</w:t>
      </w:r>
      <w:r w:rsidRPr="00370FF7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0E2AD4" w:rsidRPr="00CF5B9F" w:rsidRDefault="000E2AD4" w:rsidP="000E2AD4">
      <w:pPr>
        <w:spacing w:line="360" w:lineRule="auto"/>
        <w:ind w:firstLine="708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Россией </w:t>
      </w:r>
      <w:r w:rsidRPr="00CF5B9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в рамках осуществления </w:t>
      </w:r>
      <w:r w:rsidRPr="00AD72D0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политики повышения конкурентоспособности </w:t>
      </w:r>
      <w:r w:rsidRPr="00CF5B9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развития морской портовой инфраструктуры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были поставлены следующие</w:t>
      </w:r>
      <w:r w:rsidRPr="00CF5B9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C0621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задач</w:t>
      </w:r>
      <w: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и:</w:t>
      </w:r>
    </w:p>
    <w:p w:rsidR="000E2AD4" w:rsidRPr="00CF5B9F" w:rsidRDefault="000E2AD4" w:rsidP="000E2AD4">
      <w:pPr>
        <w:spacing w:line="360" w:lineRule="auto"/>
        <w:ind w:firstLine="708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CF5B9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 обеспечение комплексного развития портов и морской инфраструктуры;</w:t>
      </w:r>
    </w:p>
    <w:p w:rsidR="000E2AD4" w:rsidRPr="00CF5B9F" w:rsidRDefault="000E2AD4" w:rsidP="000E2AD4">
      <w:pPr>
        <w:spacing w:line="360" w:lineRule="auto"/>
        <w:ind w:firstLine="708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 </w:t>
      </w:r>
      <w:r w:rsidRPr="00CF5B9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организаци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я</w:t>
      </w:r>
      <w:r w:rsidRPr="00CF5B9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эффективной работы таможенных органов и субъектов </w:t>
      </w:r>
      <w:proofErr w:type="spellStart"/>
      <w:r w:rsidRPr="00CF5B9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околотаможенной</w:t>
      </w:r>
      <w:proofErr w:type="spellEnd"/>
      <w:r w:rsidRPr="00CF5B9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сферы;</w:t>
      </w:r>
    </w:p>
    <w:p w:rsidR="000E2AD4" w:rsidRPr="00CF5B9F" w:rsidRDefault="000E2AD4" w:rsidP="000E2AD4">
      <w:pPr>
        <w:spacing w:line="360" w:lineRule="auto"/>
        <w:ind w:firstLine="708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 оценка степени</w:t>
      </w:r>
      <w:r w:rsidRPr="00CF5B9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нагрузки на тот или ино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й морской порт в соответствии с </w:t>
      </w:r>
      <w:r w:rsidRPr="00CF5B9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оснащением;</w:t>
      </w:r>
    </w:p>
    <w:p w:rsidR="000E2AD4" w:rsidRPr="00CF5B9F" w:rsidRDefault="000E2AD4" w:rsidP="000E2AD4">
      <w:pPr>
        <w:spacing w:line="360" w:lineRule="auto"/>
        <w:ind w:firstLine="708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 </w:t>
      </w:r>
      <w:r w:rsidRPr="00CF5B9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нарастание мощностей на портах с одноврем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е</w:t>
      </w:r>
      <w:r w:rsidRPr="00CF5B9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нным поддержанием условий окружающей природной среды.</w:t>
      </w:r>
    </w:p>
    <w:p w:rsidR="000E2AD4" w:rsidRPr="00CF5B9F" w:rsidRDefault="000E2AD4" w:rsidP="000E2AD4">
      <w:pPr>
        <w:spacing w:line="360" w:lineRule="auto"/>
        <w:ind w:firstLine="708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Для</w:t>
      </w:r>
      <w:r w:rsidRPr="00CF5B9F">
        <w:rPr>
          <w:rFonts w:ascii="Times New Roman" w:hAnsi="Times New Roman"/>
          <w:sz w:val="24"/>
          <w:szCs w:val="24"/>
          <w:shd w:val="clear" w:color="auto" w:fill="FFFFFF"/>
        </w:rPr>
        <w:t xml:space="preserve"> повышения</w:t>
      </w:r>
      <w:r w:rsidRPr="00AD72D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AD72D0">
        <w:rPr>
          <w:rFonts w:ascii="Times New Roman" w:hAnsi="Times New Roman"/>
          <w:sz w:val="24"/>
          <w:szCs w:val="24"/>
          <w:shd w:val="clear" w:color="auto" w:fill="FFFFFF"/>
        </w:rPr>
        <w:t>конкурентоспособности морских портов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Россией были приняты такие</w:t>
      </w:r>
      <w:r w:rsidRPr="00AD72D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меры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как: </w:t>
      </w:r>
    </w:p>
    <w:p w:rsidR="000E2AD4" w:rsidRPr="00CF5B9F" w:rsidRDefault="000E2AD4" w:rsidP="000E2AD4">
      <w:pPr>
        <w:spacing w:line="360" w:lineRule="auto"/>
        <w:ind w:firstLine="708"/>
        <w:rPr>
          <w:rFonts w:ascii="Times New Roman" w:hAnsi="Times New Roman"/>
          <w:sz w:val="24"/>
          <w:szCs w:val="24"/>
          <w:shd w:val="clear" w:color="auto" w:fill="FFFFFF"/>
        </w:rPr>
      </w:pPr>
      <w:r w:rsidRPr="00CF5B9F">
        <w:rPr>
          <w:rFonts w:ascii="Times New Roman" w:hAnsi="Times New Roman"/>
          <w:sz w:val="24"/>
          <w:szCs w:val="24"/>
          <w:shd w:val="clear" w:color="auto" w:fill="FFFFFF"/>
        </w:rPr>
        <w:t xml:space="preserve">- усовершенствование государственных механизмов управления в </w:t>
      </w:r>
      <w:r>
        <w:rPr>
          <w:rFonts w:ascii="Times New Roman" w:hAnsi="Times New Roman"/>
          <w:sz w:val="24"/>
          <w:szCs w:val="24"/>
          <w:shd w:val="clear" w:color="auto" w:fill="FFFFFF"/>
        </w:rPr>
        <w:t>сфере портового регулирования</w:t>
      </w:r>
      <w:r w:rsidRPr="00CF5B9F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0E2AD4" w:rsidRPr="00CF5B9F" w:rsidRDefault="000E2AD4" w:rsidP="000E2AD4">
      <w:pPr>
        <w:spacing w:line="360" w:lineRule="auto"/>
        <w:ind w:firstLine="708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 </w:t>
      </w:r>
      <w:r w:rsidRPr="00CF5B9F">
        <w:rPr>
          <w:rFonts w:ascii="Times New Roman" w:hAnsi="Times New Roman"/>
          <w:sz w:val="24"/>
          <w:szCs w:val="24"/>
          <w:shd w:val="clear" w:color="auto" w:fill="FFFFFF"/>
        </w:rPr>
        <w:t>проведение исследований зарубежного опыта и использование пригодных для России новшеств;</w:t>
      </w:r>
    </w:p>
    <w:p w:rsidR="000E2AD4" w:rsidRPr="00CF5B9F" w:rsidRDefault="000E2AD4" w:rsidP="000E2AD4">
      <w:pPr>
        <w:spacing w:line="360" w:lineRule="auto"/>
        <w:ind w:firstLine="708"/>
        <w:rPr>
          <w:rFonts w:ascii="Times New Roman" w:hAnsi="Times New Roman"/>
          <w:sz w:val="24"/>
          <w:szCs w:val="24"/>
          <w:shd w:val="clear" w:color="auto" w:fill="FFFFFF"/>
        </w:rPr>
      </w:pPr>
      <w:r w:rsidRPr="00CF5B9F">
        <w:rPr>
          <w:rFonts w:ascii="Times New Roman" w:hAnsi="Times New Roman"/>
          <w:sz w:val="24"/>
          <w:szCs w:val="24"/>
          <w:shd w:val="clear" w:color="auto" w:fill="FFFFFF"/>
        </w:rPr>
        <w:t>- регулярное проведение аналитической работы по деятельности морских портов;</w:t>
      </w:r>
    </w:p>
    <w:p w:rsidR="000E2AD4" w:rsidRPr="00CF5B9F" w:rsidRDefault="000E2AD4" w:rsidP="000E2AD4">
      <w:pPr>
        <w:spacing w:line="360" w:lineRule="auto"/>
        <w:ind w:firstLine="708"/>
        <w:rPr>
          <w:rFonts w:ascii="Times New Roman" w:hAnsi="Times New Roman"/>
          <w:sz w:val="24"/>
          <w:szCs w:val="24"/>
          <w:shd w:val="clear" w:color="auto" w:fill="FFFFFF"/>
        </w:rPr>
      </w:pPr>
      <w:r w:rsidRPr="00CF5B9F">
        <w:rPr>
          <w:rFonts w:ascii="Times New Roman" w:hAnsi="Times New Roman"/>
          <w:sz w:val="24"/>
          <w:szCs w:val="24"/>
          <w:shd w:val="clear" w:color="auto" w:fill="FFFFFF"/>
        </w:rPr>
        <w:t>- налаживание обратной связи с потребителями услуг морских портов.</w:t>
      </w:r>
    </w:p>
    <w:p w:rsidR="000E2AD4" w:rsidRPr="00CF5B9F" w:rsidRDefault="000E2AD4" w:rsidP="000E2AD4">
      <w:pPr>
        <w:spacing w:line="360" w:lineRule="auto"/>
        <w:ind w:firstLine="708"/>
        <w:rPr>
          <w:rFonts w:ascii="Times New Roman" w:hAnsi="Times New Roman"/>
          <w:sz w:val="24"/>
          <w:szCs w:val="24"/>
          <w:shd w:val="clear" w:color="auto" w:fill="FFFFFF"/>
        </w:rPr>
      </w:pPr>
      <w:r w:rsidRPr="00CF5B9F">
        <w:rPr>
          <w:rFonts w:ascii="Times New Roman" w:hAnsi="Times New Roman"/>
          <w:sz w:val="24"/>
          <w:szCs w:val="24"/>
          <w:shd w:val="clear" w:color="auto" w:fill="FFFFFF"/>
        </w:rPr>
        <w:t>- развитие морской инфраструктуры региона;</w:t>
      </w:r>
    </w:p>
    <w:p w:rsidR="000E2AD4" w:rsidRPr="00CF5B9F" w:rsidRDefault="000E2AD4" w:rsidP="000E2AD4">
      <w:pPr>
        <w:spacing w:line="360" w:lineRule="auto"/>
        <w:ind w:firstLine="708"/>
        <w:rPr>
          <w:rFonts w:ascii="Times New Roman" w:hAnsi="Times New Roman"/>
          <w:sz w:val="24"/>
          <w:szCs w:val="24"/>
          <w:shd w:val="clear" w:color="auto" w:fill="FFFFFF"/>
        </w:rPr>
      </w:pPr>
      <w:r w:rsidRPr="00CF5B9F">
        <w:rPr>
          <w:rFonts w:ascii="Times New Roman" w:hAnsi="Times New Roman"/>
          <w:sz w:val="24"/>
          <w:szCs w:val="24"/>
          <w:shd w:val="clear" w:color="auto" w:fill="FFFFFF"/>
        </w:rPr>
        <w:t>- модернизация форм взаимодействия государства и бизнеса при транспортировке грузов через морские порты Прибалтики;</w:t>
      </w:r>
    </w:p>
    <w:p w:rsidR="000E2AD4" w:rsidRPr="00CF5B9F" w:rsidRDefault="000E2AD4" w:rsidP="000E2AD4">
      <w:pPr>
        <w:spacing w:line="360" w:lineRule="auto"/>
        <w:ind w:firstLine="708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- повышение </w:t>
      </w:r>
      <w:r w:rsidRPr="00CF5B9F">
        <w:rPr>
          <w:rFonts w:ascii="Times New Roman" w:hAnsi="Times New Roman"/>
          <w:sz w:val="24"/>
          <w:szCs w:val="24"/>
          <w:shd w:val="clear" w:color="auto" w:fill="FFFFFF"/>
        </w:rPr>
        <w:t>профессионализм</w:t>
      </w:r>
      <w:r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CF5B9F">
        <w:rPr>
          <w:rFonts w:ascii="Times New Roman" w:hAnsi="Times New Roman"/>
          <w:sz w:val="24"/>
          <w:szCs w:val="24"/>
          <w:shd w:val="clear" w:color="auto" w:fill="FFFFFF"/>
        </w:rPr>
        <w:t xml:space="preserve"> в работе сотрудников морских портов, строгий конкурсный отбор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0E2AD4" w:rsidRDefault="000E2AD4" w:rsidP="000E2AD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370FF7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В России, согласно официальным сведениям Федерального агентства морского и речного транспорта, с</w:t>
      </w:r>
      <w:r w:rsidRPr="00F42682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ейчас функционирует 67 морских портов.</w:t>
      </w:r>
      <w:r w:rsidRPr="00370FF7">
        <w:rPr>
          <w:rStyle w:val="af5"/>
          <w:rFonts w:ascii="Times New Roman" w:hAnsi="Times New Roman"/>
          <w:spacing w:val="-4"/>
          <w:sz w:val="24"/>
          <w:szCs w:val="24"/>
          <w:shd w:val="clear" w:color="auto" w:fill="FFFFFF"/>
        </w:rPr>
        <w:footnoteReference w:id="70"/>
      </w:r>
      <w:r w:rsidRPr="00F4268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70FF7">
        <w:rPr>
          <w:rFonts w:ascii="Times New Roman" w:hAnsi="Times New Roman"/>
          <w:sz w:val="24"/>
          <w:szCs w:val="24"/>
        </w:rPr>
        <w:t xml:space="preserve">Все порты России перечислены в специальном Реестре, который размещен на официальном сайте агентства. </w:t>
      </w:r>
    </w:p>
    <w:p w:rsidR="000E2AD4" w:rsidRDefault="000E2AD4" w:rsidP="000E2AD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370FF7">
        <w:rPr>
          <w:rFonts w:ascii="Times New Roman" w:hAnsi="Times New Roman"/>
          <w:sz w:val="24"/>
          <w:szCs w:val="24"/>
        </w:rPr>
        <w:t>Согласно списку,</w:t>
      </w:r>
      <w:r w:rsidRPr="00370FF7">
        <w:rPr>
          <w:rStyle w:val="af5"/>
          <w:rFonts w:ascii="Times New Roman" w:hAnsi="Times New Roman"/>
          <w:sz w:val="24"/>
          <w:szCs w:val="24"/>
        </w:rPr>
        <w:footnoteReference w:id="71"/>
      </w:r>
      <w:r w:rsidRPr="00370FF7">
        <w:rPr>
          <w:rFonts w:ascii="Times New Roman" w:hAnsi="Times New Roman"/>
          <w:sz w:val="24"/>
          <w:szCs w:val="24"/>
        </w:rPr>
        <w:t xml:space="preserve"> </w:t>
      </w:r>
      <w:r w:rsidRPr="00D12CAD">
        <w:rPr>
          <w:rFonts w:ascii="Times New Roman" w:hAnsi="Times New Roman"/>
          <w:b/>
          <w:sz w:val="24"/>
          <w:szCs w:val="24"/>
        </w:rPr>
        <w:t>российскими портами Балтийского моря</w:t>
      </w:r>
      <w:r w:rsidRPr="00370FF7">
        <w:rPr>
          <w:rFonts w:ascii="Times New Roman" w:hAnsi="Times New Roman"/>
          <w:sz w:val="24"/>
          <w:szCs w:val="24"/>
        </w:rPr>
        <w:t xml:space="preserve"> на сегодняшний день являются:</w:t>
      </w:r>
    </w:p>
    <w:p w:rsidR="000E2AD4" w:rsidRPr="00370FF7" w:rsidRDefault="000E2AD4" w:rsidP="000E2AD4">
      <w:pPr>
        <w:pStyle w:val="afb"/>
        <w:numPr>
          <w:ilvl w:val="0"/>
          <w:numId w:val="16"/>
        </w:numPr>
        <w:spacing w:line="360" w:lineRule="auto"/>
        <w:ind w:left="0" w:firstLine="709"/>
        <w:jc w:val="both"/>
        <w:rPr>
          <w:sz w:val="24"/>
          <w:szCs w:val="24"/>
          <w:lang w:eastAsia="ar-SA"/>
        </w:rPr>
      </w:pPr>
      <w:r w:rsidRPr="00370FF7">
        <w:rPr>
          <w:sz w:val="24"/>
          <w:szCs w:val="24"/>
        </w:rPr>
        <w:t>Большой порт Санкт-Петербург;</w:t>
      </w:r>
    </w:p>
    <w:p w:rsidR="000E2AD4" w:rsidRPr="00370FF7" w:rsidRDefault="000E2AD4" w:rsidP="000E2AD4">
      <w:pPr>
        <w:pStyle w:val="afb"/>
        <w:numPr>
          <w:ilvl w:val="0"/>
          <w:numId w:val="16"/>
        </w:numPr>
        <w:spacing w:line="360" w:lineRule="auto"/>
        <w:ind w:left="0" w:firstLine="709"/>
        <w:jc w:val="both"/>
        <w:rPr>
          <w:sz w:val="24"/>
          <w:szCs w:val="24"/>
          <w:lang w:eastAsia="ar-SA"/>
        </w:rPr>
      </w:pPr>
      <w:r w:rsidRPr="00370FF7">
        <w:rPr>
          <w:sz w:val="24"/>
          <w:szCs w:val="24"/>
        </w:rPr>
        <w:t>Приморск;</w:t>
      </w:r>
    </w:p>
    <w:p w:rsidR="000E2AD4" w:rsidRPr="00370FF7" w:rsidRDefault="000E2AD4" w:rsidP="000E2AD4">
      <w:pPr>
        <w:pStyle w:val="afb"/>
        <w:numPr>
          <w:ilvl w:val="0"/>
          <w:numId w:val="16"/>
        </w:numPr>
        <w:spacing w:line="360" w:lineRule="auto"/>
        <w:ind w:left="0" w:firstLine="709"/>
        <w:jc w:val="both"/>
        <w:rPr>
          <w:sz w:val="24"/>
          <w:szCs w:val="24"/>
          <w:lang w:eastAsia="ar-SA"/>
        </w:rPr>
      </w:pPr>
      <w:r w:rsidRPr="00F42682">
        <w:rPr>
          <w:sz w:val="24"/>
          <w:szCs w:val="24"/>
        </w:rPr>
        <w:t>Усть-Луга;</w:t>
      </w:r>
    </w:p>
    <w:p w:rsidR="000E2AD4" w:rsidRPr="00370FF7" w:rsidRDefault="000E2AD4" w:rsidP="000E2AD4">
      <w:pPr>
        <w:pStyle w:val="afb"/>
        <w:numPr>
          <w:ilvl w:val="0"/>
          <w:numId w:val="16"/>
        </w:numPr>
        <w:spacing w:line="360" w:lineRule="auto"/>
        <w:ind w:left="0" w:firstLine="709"/>
        <w:jc w:val="both"/>
        <w:rPr>
          <w:sz w:val="24"/>
          <w:szCs w:val="24"/>
          <w:lang w:eastAsia="ar-SA"/>
        </w:rPr>
      </w:pPr>
      <w:r w:rsidRPr="00F42682">
        <w:rPr>
          <w:sz w:val="24"/>
          <w:szCs w:val="24"/>
        </w:rPr>
        <w:t>Пассажирский порт Санкт-Петербург;</w:t>
      </w:r>
    </w:p>
    <w:p w:rsidR="000E2AD4" w:rsidRPr="00370FF7" w:rsidRDefault="000E2AD4" w:rsidP="000E2AD4">
      <w:pPr>
        <w:pStyle w:val="afb"/>
        <w:numPr>
          <w:ilvl w:val="0"/>
          <w:numId w:val="16"/>
        </w:numPr>
        <w:spacing w:line="360" w:lineRule="auto"/>
        <w:ind w:left="0" w:firstLine="709"/>
        <w:jc w:val="both"/>
        <w:rPr>
          <w:sz w:val="24"/>
          <w:szCs w:val="24"/>
          <w:lang w:eastAsia="ar-SA"/>
        </w:rPr>
      </w:pPr>
      <w:r w:rsidRPr="00F42682">
        <w:rPr>
          <w:sz w:val="24"/>
          <w:szCs w:val="24"/>
        </w:rPr>
        <w:t>Высоцк;</w:t>
      </w:r>
    </w:p>
    <w:p w:rsidR="000E2AD4" w:rsidRPr="00370FF7" w:rsidRDefault="000E2AD4" w:rsidP="000E2AD4">
      <w:pPr>
        <w:pStyle w:val="afb"/>
        <w:numPr>
          <w:ilvl w:val="0"/>
          <w:numId w:val="16"/>
        </w:numPr>
        <w:spacing w:line="360" w:lineRule="auto"/>
        <w:ind w:left="0" w:firstLine="709"/>
        <w:jc w:val="both"/>
        <w:rPr>
          <w:sz w:val="24"/>
          <w:szCs w:val="24"/>
          <w:lang w:eastAsia="ar-SA"/>
        </w:rPr>
      </w:pPr>
      <w:r w:rsidRPr="00F42682">
        <w:rPr>
          <w:sz w:val="24"/>
          <w:szCs w:val="24"/>
        </w:rPr>
        <w:t>Выборг;</w:t>
      </w:r>
    </w:p>
    <w:p w:rsidR="000E2AD4" w:rsidRPr="00370FF7" w:rsidRDefault="000E2AD4" w:rsidP="000E2AD4">
      <w:pPr>
        <w:pStyle w:val="afb"/>
        <w:numPr>
          <w:ilvl w:val="0"/>
          <w:numId w:val="16"/>
        </w:numPr>
        <w:spacing w:line="360" w:lineRule="auto"/>
        <w:ind w:left="0" w:firstLine="709"/>
        <w:jc w:val="both"/>
        <w:rPr>
          <w:sz w:val="24"/>
          <w:szCs w:val="24"/>
          <w:lang w:eastAsia="ar-SA"/>
        </w:rPr>
      </w:pPr>
      <w:r w:rsidRPr="00F42682">
        <w:rPr>
          <w:sz w:val="24"/>
          <w:szCs w:val="24"/>
        </w:rPr>
        <w:t>Калининград.</w:t>
      </w:r>
    </w:p>
    <w:p w:rsidR="000E2AD4" w:rsidRDefault="000E2AD4" w:rsidP="000E2AD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370FF7">
        <w:rPr>
          <w:rFonts w:ascii="Times New Roman" w:hAnsi="Times New Roman"/>
          <w:sz w:val="24"/>
          <w:szCs w:val="24"/>
        </w:rPr>
        <w:t>Крупней</w:t>
      </w:r>
      <w:r>
        <w:rPr>
          <w:rFonts w:ascii="Times New Roman" w:hAnsi="Times New Roman"/>
          <w:sz w:val="24"/>
          <w:szCs w:val="24"/>
        </w:rPr>
        <w:t xml:space="preserve">шим портом </w:t>
      </w:r>
      <w:proofErr w:type="spellStart"/>
      <w:r>
        <w:rPr>
          <w:rFonts w:ascii="Times New Roman" w:hAnsi="Times New Roman"/>
          <w:sz w:val="24"/>
          <w:szCs w:val="24"/>
        </w:rPr>
        <w:t>Северо-З</w:t>
      </w:r>
      <w:r w:rsidRPr="00370FF7">
        <w:rPr>
          <w:rFonts w:ascii="Times New Roman" w:hAnsi="Times New Roman"/>
          <w:sz w:val="24"/>
          <w:szCs w:val="24"/>
        </w:rPr>
        <w:t>апада</w:t>
      </w:r>
      <w:proofErr w:type="spellEnd"/>
      <w:r w:rsidRPr="00370FF7">
        <w:rPr>
          <w:rFonts w:ascii="Times New Roman" w:hAnsi="Times New Roman"/>
          <w:sz w:val="24"/>
          <w:szCs w:val="24"/>
        </w:rPr>
        <w:t xml:space="preserve"> России является </w:t>
      </w:r>
      <w:r w:rsidRPr="00F42682">
        <w:rPr>
          <w:rFonts w:ascii="Times New Roman" w:hAnsi="Times New Roman"/>
          <w:b/>
          <w:sz w:val="24"/>
          <w:szCs w:val="24"/>
        </w:rPr>
        <w:t xml:space="preserve">Большой порт </w:t>
      </w:r>
      <w:r w:rsidRPr="00F42682">
        <w:rPr>
          <w:rFonts w:ascii="Times New Roman" w:hAnsi="Times New Roman"/>
          <w:b/>
          <w:sz w:val="24"/>
          <w:szCs w:val="24"/>
        </w:rPr>
        <w:br/>
        <w:t>Санкт-Петербург</w:t>
      </w:r>
      <w:r w:rsidRPr="00370FF7">
        <w:rPr>
          <w:rFonts w:ascii="Times New Roman" w:hAnsi="Times New Roman"/>
          <w:sz w:val="24"/>
          <w:szCs w:val="24"/>
        </w:rPr>
        <w:t xml:space="preserve">. Стратегией социально-экономического развития Санкт-Петербурга на период до 2030 года предусматривается частичный перенос портовых функций из существующих районов порта, расположенных в центральной части города, в аванпорты, а также вывод складских мощностей в периферийные районы </w:t>
      </w:r>
      <w:r w:rsidRPr="00370FF7">
        <w:rPr>
          <w:rFonts w:ascii="Times New Roman" w:hAnsi="Times New Roman"/>
          <w:sz w:val="24"/>
          <w:szCs w:val="24"/>
        </w:rPr>
        <w:br/>
        <w:t>Санкт-Петербургской агломерации, имеющие непосредственный выход на сеть федеральных автомобильных дорог.</w:t>
      </w:r>
    </w:p>
    <w:p w:rsidR="000E2AD4" w:rsidRPr="00370FF7" w:rsidRDefault="000E2AD4" w:rsidP="000E2AD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370FF7">
        <w:rPr>
          <w:rFonts w:ascii="Times New Roman" w:hAnsi="Times New Roman"/>
          <w:sz w:val="24"/>
          <w:szCs w:val="24"/>
        </w:rPr>
        <w:t>Развитие порта предусматривается также за счет модернизации существующих мощностей, развития н</w:t>
      </w:r>
      <w:r w:rsidRPr="00F42682">
        <w:rPr>
          <w:rFonts w:ascii="Times New Roman" w:hAnsi="Times New Roman"/>
          <w:sz w:val="24"/>
          <w:szCs w:val="24"/>
        </w:rPr>
        <w:t xml:space="preserve">овых портовых районов в </w:t>
      </w:r>
      <w:proofErr w:type="spellStart"/>
      <w:r w:rsidRPr="00F42682">
        <w:rPr>
          <w:rFonts w:ascii="Times New Roman" w:hAnsi="Times New Roman"/>
          <w:sz w:val="24"/>
          <w:szCs w:val="24"/>
        </w:rPr>
        <w:t>Бронке</w:t>
      </w:r>
      <w:proofErr w:type="spellEnd"/>
      <w:r w:rsidRPr="00F42682">
        <w:rPr>
          <w:rFonts w:ascii="Times New Roman" w:hAnsi="Times New Roman"/>
          <w:sz w:val="24"/>
          <w:szCs w:val="24"/>
        </w:rPr>
        <w:t xml:space="preserve">, Ломоносове, Кронштадте, увеличения доли высокотехнологичных экологически чистых грузов (контейнерных, рефрижераторных и накатных) в общем грузообороте морского порта. </w:t>
      </w:r>
    </w:p>
    <w:p w:rsidR="000E2AD4" w:rsidRPr="00370FF7" w:rsidRDefault="000E2AD4" w:rsidP="000E2AD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F42682">
        <w:rPr>
          <w:rFonts w:ascii="Times New Roman" w:hAnsi="Times New Roman"/>
          <w:sz w:val="24"/>
          <w:szCs w:val="24"/>
        </w:rPr>
        <w:t xml:space="preserve">Многофункциональный морской перегрузочный комплекс </w:t>
      </w:r>
      <w:proofErr w:type="spellStart"/>
      <w:r w:rsidRPr="00AD72D0">
        <w:rPr>
          <w:rFonts w:ascii="Times New Roman" w:hAnsi="Times New Roman"/>
          <w:sz w:val="24"/>
          <w:szCs w:val="24"/>
        </w:rPr>
        <w:t>Бронка</w:t>
      </w:r>
      <w:proofErr w:type="spellEnd"/>
      <w:r w:rsidRPr="00AD72D0">
        <w:rPr>
          <w:rFonts w:ascii="Times New Roman" w:hAnsi="Times New Roman"/>
          <w:sz w:val="24"/>
          <w:szCs w:val="24"/>
        </w:rPr>
        <w:t xml:space="preserve"> </w:t>
      </w:r>
      <w:r w:rsidRPr="00370FF7">
        <w:rPr>
          <w:rFonts w:ascii="Times New Roman" w:hAnsi="Times New Roman"/>
          <w:sz w:val="24"/>
          <w:szCs w:val="24"/>
        </w:rPr>
        <w:t>(ММПК «</w:t>
      </w:r>
      <w:proofErr w:type="spellStart"/>
      <w:r w:rsidRPr="00370FF7">
        <w:rPr>
          <w:rFonts w:ascii="Times New Roman" w:hAnsi="Times New Roman"/>
          <w:sz w:val="24"/>
          <w:szCs w:val="24"/>
        </w:rPr>
        <w:t>Бронка</w:t>
      </w:r>
      <w:proofErr w:type="spellEnd"/>
      <w:r w:rsidRPr="00370FF7">
        <w:rPr>
          <w:rFonts w:ascii="Times New Roman" w:hAnsi="Times New Roman"/>
          <w:sz w:val="24"/>
          <w:szCs w:val="24"/>
        </w:rPr>
        <w:t xml:space="preserve">») расположен на южном побережье Финского залива, вблизи города Ломоносов. Порт заработал в декабре 2015 года. Преимуществами </w:t>
      </w:r>
      <w:proofErr w:type="spellStart"/>
      <w:r w:rsidRPr="00370FF7">
        <w:rPr>
          <w:rFonts w:ascii="Times New Roman" w:hAnsi="Times New Roman"/>
          <w:sz w:val="24"/>
          <w:szCs w:val="24"/>
        </w:rPr>
        <w:t>Бронки</w:t>
      </w:r>
      <w:proofErr w:type="spellEnd"/>
      <w:r w:rsidRPr="00370FF7">
        <w:rPr>
          <w:rFonts w:ascii="Times New Roman" w:hAnsi="Times New Roman"/>
          <w:sz w:val="24"/>
          <w:szCs w:val="24"/>
        </w:rPr>
        <w:t xml:space="preserve"> являются </w:t>
      </w:r>
      <w:r w:rsidRPr="00370FF7">
        <w:rPr>
          <w:rFonts w:ascii="Times New Roman" w:hAnsi="Times New Roman"/>
          <w:sz w:val="24"/>
          <w:szCs w:val="24"/>
        </w:rPr>
        <w:lastRenderedPageBreak/>
        <w:t>короткий подходный канал, сокращающий время захода в порт до минимума, и прямой выход на кольцевую автодорогу</w:t>
      </w:r>
      <w:r w:rsidRPr="00370FF7">
        <w:rPr>
          <w:rStyle w:val="af5"/>
          <w:rFonts w:ascii="Times New Roman" w:hAnsi="Times New Roman"/>
          <w:sz w:val="24"/>
          <w:szCs w:val="24"/>
        </w:rPr>
        <w:footnoteReference w:id="72"/>
      </w:r>
      <w:r w:rsidRPr="00370FF7">
        <w:rPr>
          <w:rFonts w:ascii="Times New Roman" w:hAnsi="Times New Roman"/>
          <w:sz w:val="24"/>
          <w:szCs w:val="24"/>
        </w:rPr>
        <w:t xml:space="preserve">. </w:t>
      </w:r>
    </w:p>
    <w:p w:rsidR="000E2AD4" w:rsidRPr="00370FF7" w:rsidRDefault="000E2AD4" w:rsidP="000E2AD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370FF7">
        <w:rPr>
          <w:rFonts w:ascii="Times New Roman" w:hAnsi="Times New Roman"/>
          <w:sz w:val="24"/>
          <w:szCs w:val="24"/>
        </w:rPr>
        <w:t>Переключение</w:t>
      </w:r>
      <w:r w:rsidRPr="00F42682">
        <w:rPr>
          <w:rFonts w:ascii="Times New Roman" w:hAnsi="Times New Roman"/>
          <w:sz w:val="24"/>
          <w:szCs w:val="24"/>
        </w:rPr>
        <w:t xml:space="preserve"> российских грузов из портов других стран региона Балтийского моря на ММПК «</w:t>
      </w:r>
      <w:proofErr w:type="spellStart"/>
      <w:r w:rsidRPr="00F42682">
        <w:rPr>
          <w:rFonts w:ascii="Times New Roman" w:hAnsi="Times New Roman"/>
          <w:sz w:val="24"/>
          <w:szCs w:val="24"/>
        </w:rPr>
        <w:t>Бронка</w:t>
      </w:r>
      <w:proofErr w:type="spellEnd"/>
      <w:r w:rsidRPr="00F42682">
        <w:rPr>
          <w:rFonts w:ascii="Times New Roman" w:hAnsi="Times New Roman"/>
          <w:sz w:val="24"/>
          <w:szCs w:val="24"/>
        </w:rPr>
        <w:t xml:space="preserve">» идет за счет более выгодных условий перегрузки, сокращения затрат времени на их доставку конечным потребителям и снижения </w:t>
      </w:r>
      <w:proofErr w:type="spellStart"/>
      <w:r w:rsidRPr="00F42682">
        <w:rPr>
          <w:rFonts w:ascii="Times New Roman" w:hAnsi="Times New Roman"/>
          <w:sz w:val="24"/>
          <w:szCs w:val="24"/>
        </w:rPr>
        <w:t>транспортно-логистических</w:t>
      </w:r>
      <w:proofErr w:type="spellEnd"/>
      <w:r w:rsidRPr="00F42682">
        <w:rPr>
          <w:rFonts w:ascii="Times New Roman" w:hAnsi="Times New Roman"/>
          <w:sz w:val="24"/>
          <w:szCs w:val="24"/>
        </w:rPr>
        <w:t xml:space="preserve"> издержек грузовладельцев. </w:t>
      </w:r>
    </w:p>
    <w:p w:rsidR="000E2AD4" w:rsidRDefault="000E2AD4" w:rsidP="000E2AD4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370FF7">
        <w:rPr>
          <w:rFonts w:ascii="Times New Roman" w:hAnsi="Times New Roman"/>
          <w:sz w:val="24"/>
          <w:szCs w:val="24"/>
        </w:rPr>
        <w:t xml:space="preserve">Современный порт </w:t>
      </w:r>
      <w:r w:rsidRPr="00F42682">
        <w:rPr>
          <w:rFonts w:ascii="Times New Roman" w:hAnsi="Times New Roman"/>
          <w:b/>
          <w:sz w:val="24"/>
          <w:szCs w:val="24"/>
        </w:rPr>
        <w:t>Приморск</w:t>
      </w:r>
      <w:r w:rsidRPr="00370FF7">
        <w:rPr>
          <w:rFonts w:ascii="Times New Roman" w:hAnsi="Times New Roman"/>
          <w:sz w:val="24"/>
          <w:szCs w:val="24"/>
        </w:rPr>
        <w:t xml:space="preserve"> расположен в Выборгском районе Ленинградской области на северо-восточном побережье пролива </w:t>
      </w:r>
      <w:proofErr w:type="spellStart"/>
      <w:r w:rsidRPr="00370FF7">
        <w:rPr>
          <w:rFonts w:ascii="Times New Roman" w:hAnsi="Times New Roman"/>
          <w:sz w:val="24"/>
          <w:szCs w:val="24"/>
        </w:rPr>
        <w:t>Бьеркезунд</w:t>
      </w:r>
      <w:proofErr w:type="spellEnd"/>
      <w:r w:rsidRPr="00370FF7">
        <w:rPr>
          <w:rFonts w:ascii="Times New Roman" w:hAnsi="Times New Roman"/>
          <w:sz w:val="24"/>
          <w:szCs w:val="24"/>
        </w:rPr>
        <w:t xml:space="preserve"> Финского залива. Данный </w:t>
      </w:r>
      <w:r>
        <w:rPr>
          <w:rFonts w:ascii="Times New Roman" w:hAnsi="Times New Roman"/>
          <w:sz w:val="24"/>
          <w:szCs w:val="24"/>
        </w:rPr>
        <w:t xml:space="preserve">порт </w:t>
      </w:r>
      <w:r w:rsidRPr="00370FF7">
        <w:rPr>
          <w:rFonts w:ascii="Times New Roman" w:hAnsi="Times New Roman"/>
          <w:sz w:val="24"/>
          <w:szCs w:val="24"/>
        </w:rPr>
        <w:t>очень быстро набирает обороты благодаря своему глубоководью и </w:t>
      </w:r>
      <w:proofErr w:type="spellStart"/>
      <w:r w:rsidRPr="00370FF7">
        <w:rPr>
          <w:rFonts w:ascii="Times New Roman" w:hAnsi="Times New Roman"/>
          <w:sz w:val="24"/>
          <w:szCs w:val="24"/>
        </w:rPr>
        <w:t>высокотехнологичности</w:t>
      </w:r>
      <w:proofErr w:type="spellEnd"/>
      <w:r w:rsidRPr="00370FF7">
        <w:rPr>
          <w:rFonts w:ascii="Times New Roman" w:hAnsi="Times New Roman"/>
          <w:sz w:val="24"/>
          <w:szCs w:val="24"/>
        </w:rPr>
        <w:t xml:space="preserve"> обслуживания. </w:t>
      </w:r>
      <w:r w:rsidRPr="00AD72D0">
        <w:rPr>
          <w:rFonts w:ascii="Times New Roman" w:hAnsi="Times New Roman"/>
          <w:color w:val="000000" w:themeColor="text1"/>
          <w:sz w:val="24"/>
          <w:szCs w:val="24"/>
        </w:rPr>
        <w:t>Приморск</w:t>
      </w:r>
      <w:r w:rsidRPr="00370FF7">
        <w:rPr>
          <w:rFonts w:ascii="Times New Roman" w:hAnsi="Times New Roman"/>
          <w:color w:val="000000" w:themeColor="text1"/>
          <w:sz w:val="24"/>
          <w:szCs w:val="24"/>
        </w:rPr>
        <w:t xml:space="preserve"> – единственный порт России в Балтике с глубиной, достаточной для приема крупных судов. </w:t>
      </w:r>
      <w:r w:rsidRPr="00370FF7"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порту Приморск созданы глубоководные причалы 18 м, которые могут быть использованы для современных нефтеналивных танкеров. </w:t>
      </w:r>
      <w:r w:rsidRPr="00370FF7">
        <w:rPr>
          <w:rFonts w:ascii="Times New Roman" w:hAnsi="Times New Roman"/>
          <w:sz w:val="24"/>
          <w:szCs w:val="24"/>
        </w:rPr>
        <w:t>В марте 2017 года властями Л</w:t>
      </w:r>
      <w:r w:rsidRPr="00F42682">
        <w:rPr>
          <w:rFonts w:ascii="Times New Roman" w:hAnsi="Times New Roman"/>
          <w:sz w:val="24"/>
          <w:szCs w:val="24"/>
        </w:rPr>
        <w:t xml:space="preserve">енобласти был согласован проект развития нового крупного перевалочного терминала на площади 270 га в 1,5 км от порта Приморск. Данный проект соответствует стратегии развития региона до 2030 года, одним из принципов которой является </w:t>
      </w:r>
      <w:proofErr w:type="spellStart"/>
      <w:r w:rsidRPr="00F42682">
        <w:rPr>
          <w:rFonts w:ascii="Times New Roman" w:hAnsi="Times New Roman"/>
          <w:sz w:val="24"/>
          <w:szCs w:val="24"/>
        </w:rPr>
        <w:t>логистическое</w:t>
      </w:r>
      <w:proofErr w:type="spellEnd"/>
      <w:r w:rsidRPr="00F42682">
        <w:rPr>
          <w:rFonts w:ascii="Times New Roman" w:hAnsi="Times New Roman"/>
          <w:sz w:val="24"/>
          <w:szCs w:val="24"/>
        </w:rPr>
        <w:t xml:space="preserve"> лидерство Ленинградской области. В 2017-2018 годах инвестор проведет проектно-изыскательские работы и получит разрешительную документацию. В 2019 году начнется возведение комплекса. Первая очередь будет введена в строй к 2022 году.</w:t>
      </w:r>
    </w:p>
    <w:p w:rsidR="000E2AD4" w:rsidRPr="009D051F" w:rsidRDefault="000E2AD4" w:rsidP="000E2AD4">
      <w:pPr>
        <w:spacing w:line="360" w:lineRule="auto"/>
        <w:ind w:firstLine="709"/>
      </w:pPr>
      <w:r w:rsidRPr="00F42682">
        <w:rPr>
          <w:rFonts w:ascii="Times New Roman" w:hAnsi="Times New Roman"/>
          <w:b/>
          <w:sz w:val="24"/>
          <w:szCs w:val="24"/>
        </w:rPr>
        <w:t>Порт Усть-Луга</w:t>
      </w:r>
      <w:r w:rsidR="007876E8">
        <w:t xml:space="preserve"> - </w:t>
      </w:r>
      <w:r w:rsidR="007876E8" w:rsidRPr="007876E8">
        <w:rPr>
          <w:rFonts w:ascii="Times New Roman" w:hAnsi="Times New Roman"/>
          <w:sz w:val="24"/>
          <w:szCs w:val="24"/>
        </w:rPr>
        <w:t xml:space="preserve">один из самых </w:t>
      </w:r>
      <w:r w:rsidR="007876E8">
        <w:rPr>
          <w:rFonts w:ascii="Times New Roman" w:hAnsi="Times New Roman"/>
          <w:sz w:val="24"/>
          <w:szCs w:val="24"/>
        </w:rPr>
        <w:t>значимых проектов развития мор</w:t>
      </w:r>
      <w:r w:rsidR="007876E8" w:rsidRPr="007876E8">
        <w:rPr>
          <w:rFonts w:ascii="Times New Roman" w:hAnsi="Times New Roman"/>
          <w:sz w:val="24"/>
          <w:szCs w:val="24"/>
        </w:rPr>
        <w:t>ской портовой инфраструктуры, реализуемый в последние годы</w:t>
      </w:r>
      <w:r w:rsidR="007876E8">
        <w:rPr>
          <w:rStyle w:val="af5"/>
          <w:rFonts w:ascii="Times New Roman" w:hAnsi="Times New Roman"/>
          <w:sz w:val="24"/>
          <w:szCs w:val="24"/>
        </w:rPr>
        <w:footnoteReference w:id="73"/>
      </w:r>
      <w:r w:rsidR="007876E8">
        <w:rPr>
          <w:rFonts w:ascii="Times New Roman" w:hAnsi="Times New Roman"/>
          <w:sz w:val="24"/>
          <w:szCs w:val="24"/>
        </w:rPr>
        <w:t>, является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876E8">
        <w:rPr>
          <w:rFonts w:ascii="Times New Roman" w:hAnsi="Times New Roman"/>
          <w:sz w:val="24"/>
          <w:szCs w:val="24"/>
        </w:rPr>
        <w:t>крупнейшим</w:t>
      </w:r>
      <w:r w:rsidRPr="00AD72D0">
        <w:rPr>
          <w:rFonts w:ascii="Times New Roman" w:hAnsi="Times New Roman"/>
          <w:sz w:val="24"/>
          <w:szCs w:val="24"/>
        </w:rPr>
        <w:t xml:space="preserve"> порт</w:t>
      </w:r>
      <w:r w:rsidR="007876E8">
        <w:rPr>
          <w:rFonts w:ascii="Times New Roman" w:hAnsi="Times New Roman"/>
          <w:sz w:val="24"/>
          <w:szCs w:val="24"/>
        </w:rPr>
        <w:t>ом</w:t>
      </w:r>
      <w:r w:rsidRPr="00AD72D0">
        <w:rPr>
          <w:rFonts w:ascii="Times New Roman" w:hAnsi="Times New Roman"/>
          <w:sz w:val="24"/>
          <w:szCs w:val="24"/>
        </w:rPr>
        <w:t xml:space="preserve"> на Балтике, включая порты стран Балтии и</w:t>
      </w:r>
      <w:r>
        <w:rPr>
          <w:rFonts w:ascii="Times New Roman" w:hAnsi="Times New Roman"/>
          <w:sz w:val="24"/>
          <w:szCs w:val="24"/>
        </w:rPr>
        <w:t> </w:t>
      </w:r>
      <w:r w:rsidRPr="00AD72D0">
        <w:rPr>
          <w:rFonts w:ascii="Times New Roman" w:hAnsi="Times New Roman"/>
          <w:sz w:val="24"/>
          <w:szCs w:val="24"/>
        </w:rPr>
        <w:t>Финляндии, и втор</w:t>
      </w:r>
      <w:r w:rsidR="007876E8">
        <w:rPr>
          <w:rFonts w:ascii="Times New Roman" w:hAnsi="Times New Roman"/>
          <w:sz w:val="24"/>
          <w:szCs w:val="24"/>
        </w:rPr>
        <w:t>ым</w:t>
      </w:r>
      <w:r w:rsidRPr="00AD72D0">
        <w:rPr>
          <w:rFonts w:ascii="Times New Roman" w:hAnsi="Times New Roman"/>
          <w:sz w:val="24"/>
          <w:szCs w:val="24"/>
        </w:rPr>
        <w:t xml:space="preserve"> по величине в России после Новороссийска. Порт входит в</w:t>
      </w:r>
      <w:r>
        <w:rPr>
          <w:rFonts w:ascii="Times New Roman" w:hAnsi="Times New Roman"/>
          <w:sz w:val="24"/>
          <w:szCs w:val="24"/>
        </w:rPr>
        <w:t> </w:t>
      </w:r>
      <w:r w:rsidRPr="00AD72D0">
        <w:rPr>
          <w:rFonts w:ascii="Times New Roman" w:hAnsi="Times New Roman"/>
          <w:sz w:val="24"/>
          <w:szCs w:val="24"/>
        </w:rPr>
        <w:t>пятерку крупнейших портов Европы</w:t>
      </w:r>
      <w:r>
        <w:rPr>
          <w:rStyle w:val="af5"/>
          <w:rFonts w:ascii="Times New Roman" w:hAnsi="Times New Roman"/>
          <w:sz w:val="24"/>
          <w:szCs w:val="24"/>
        </w:rPr>
        <w:footnoteReference w:id="74"/>
      </w:r>
      <w:r w:rsidRPr="009E0F19">
        <w:rPr>
          <w:rFonts w:ascii="Times New Roman" w:hAnsi="Times New Roman"/>
          <w:b/>
          <w:sz w:val="24"/>
          <w:szCs w:val="24"/>
        </w:rPr>
        <w:t>.</w:t>
      </w:r>
      <w:r w:rsidRPr="00370F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Основная </w:t>
      </w:r>
      <w:r w:rsidRPr="00370FF7">
        <w:rPr>
          <w:rFonts w:ascii="Times New Roman" w:hAnsi="Times New Roman"/>
          <w:sz w:val="24"/>
          <w:szCs w:val="24"/>
        </w:rPr>
        <w:t>специализ</w:t>
      </w:r>
      <w:r>
        <w:rPr>
          <w:rFonts w:ascii="Times New Roman" w:hAnsi="Times New Roman"/>
          <w:sz w:val="24"/>
          <w:szCs w:val="24"/>
        </w:rPr>
        <w:t xml:space="preserve">ация - </w:t>
      </w:r>
      <w:r w:rsidRPr="00370FF7">
        <w:rPr>
          <w:rFonts w:ascii="Times New Roman" w:hAnsi="Times New Roman"/>
          <w:sz w:val="24"/>
          <w:szCs w:val="24"/>
        </w:rPr>
        <w:t>перевалк</w:t>
      </w:r>
      <w:r>
        <w:rPr>
          <w:rFonts w:ascii="Times New Roman" w:hAnsi="Times New Roman"/>
          <w:sz w:val="24"/>
          <w:szCs w:val="24"/>
        </w:rPr>
        <w:t>а</w:t>
      </w:r>
      <w:r w:rsidRPr="00370FF7">
        <w:rPr>
          <w:rFonts w:ascii="Times New Roman" w:hAnsi="Times New Roman"/>
          <w:sz w:val="24"/>
          <w:szCs w:val="24"/>
        </w:rPr>
        <w:t xml:space="preserve"> леса и угля. </w:t>
      </w:r>
      <w:r>
        <w:rPr>
          <w:rFonts w:ascii="Times New Roman" w:hAnsi="Times New Roman"/>
          <w:sz w:val="24"/>
          <w:szCs w:val="24"/>
        </w:rPr>
        <w:t>К конкурентным преимуществам порта относится большая г</w:t>
      </w:r>
      <w:r w:rsidRPr="00370FF7">
        <w:rPr>
          <w:rFonts w:ascii="Times New Roman" w:hAnsi="Times New Roman"/>
          <w:sz w:val="24"/>
          <w:szCs w:val="24"/>
        </w:rPr>
        <w:t>лубин</w:t>
      </w:r>
      <w:r>
        <w:rPr>
          <w:rFonts w:ascii="Times New Roman" w:hAnsi="Times New Roman"/>
          <w:sz w:val="24"/>
          <w:szCs w:val="24"/>
        </w:rPr>
        <w:t>а</w:t>
      </w:r>
      <w:r w:rsidRPr="00370FF7">
        <w:rPr>
          <w:rFonts w:ascii="Times New Roman" w:hAnsi="Times New Roman"/>
          <w:sz w:val="24"/>
          <w:szCs w:val="24"/>
        </w:rPr>
        <w:t xml:space="preserve"> акватории (17,5 метров) в сочетании с коротким подходным каналом (3,7 км), наличие второго подходного канала для кругового движения судов, круглогодичная эксплуатация порта с коротким периодом ледовой проводки (около 40 дней)</w:t>
      </w:r>
      <w:r>
        <w:rPr>
          <w:rFonts w:ascii="Times New Roman" w:hAnsi="Times New Roman"/>
          <w:sz w:val="24"/>
          <w:szCs w:val="24"/>
        </w:rPr>
        <w:t>, что делае</w:t>
      </w:r>
      <w:r w:rsidRPr="00370FF7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lastRenderedPageBreak/>
        <w:t>э</w:t>
      </w:r>
      <w:r w:rsidRPr="00370FF7">
        <w:rPr>
          <w:rFonts w:ascii="Times New Roman" w:hAnsi="Times New Roman"/>
          <w:sz w:val="24"/>
          <w:szCs w:val="24"/>
        </w:rPr>
        <w:t>тот порт удобным с точ</w:t>
      </w:r>
      <w:r>
        <w:rPr>
          <w:rFonts w:ascii="Times New Roman" w:hAnsi="Times New Roman"/>
          <w:sz w:val="24"/>
          <w:szCs w:val="24"/>
        </w:rPr>
        <w:t>ки зрения его географического и </w:t>
      </w:r>
      <w:proofErr w:type="spellStart"/>
      <w:r w:rsidRPr="00370FF7">
        <w:rPr>
          <w:rFonts w:ascii="Times New Roman" w:hAnsi="Times New Roman"/>
          <w:sz w:val="24"/>
          <w:szCs w:val="24"/>
        </w:rPr>
        <w:t>геостратегического</w:t>
      </w:r>
      <w:proofErr w:type="spellEnd"/>
      <w:r w:rsidRPr="00F42682">
        <w:rPr>
          <w:rFonts w:ascii="Times New Roman" w:hAnsi="Times New Roman"/>
          <w:sz w:val="24"/>
          <w:szCs w:val="24"/>
        </w:rPr>
        <w:t xml:space="preserve"> положения. Порт Усть-Луга развивается как универсальный, который оказывает услуги по перевалке и дополнительной обработке более 20 категорий грузов. </w:t>
      </w:r>
      <w:r w:rsidRPr="00AD72D0">
        <w:rPr>
          <w:rFonts w:ascii="Times New Roman" w:hAnsi="Times New Roman"/>
          <w:sz w:val="24"/>
        </w:rPr>
        <w:t xml:space="preserve">Огромное преимущество порта Усть-Луга </w:t>
      </w:r>
      <w:r>
        <w:rPr>
          <w:rFonts w:ascii="Times New Roman" w:hAnsi="Times New Roman"/>
          <w:sz w:val="24"/>
        </w:rPr>
        <w:t>перед другими портами является</w:t>
      </w:r>
      <w:r w:rsidRPr="00AD72D0">
        <w:rPr>
          <w:rFonts w:ascii="Times New Roman" w:hAnsi="Times New Roman"/>
          <w:sz w:val="24"/>
        </w:rPr>
        <w:t xml:space="preserve"> наличие свободных площадей для дальнейшего развития. За счет резервных территорий порт Усть-Луга может развиваться как в северном районе (</w:t>
      </w:r>
      <w:proofErr w:type="spellStart"/>
      <w:r w:rsidRPr="00AD72D0">
        <w:rPr>
          <w:rFonts w:ascii="Times New Roman" w:hAnsi="Times New Roman"/>
          <w:sz w:val="24"/>
        </w:rPr>
        <w:t>Сойкинский</w:t>
      </w:r>
      <w:proofErr w:type="spellEnd"/>
      <w:r w:rsidRPr="00AD72D0">
        <w:rPr>
          <w:rFonts w:ascii="Times New Roman" w:hAnsi="Times New Roman"/>
          <w:sz w:val="24"/>
        </w:rPr>
        <w:t xml:space="preserve"> полуостров), так и в южном - на территории, прилегающей </w:t>
      </w:r>
      <w:r>
        <w:rPr>
          <w:rFonts w:ascii="Times New Roman" w:hAnsi="Times New Roman"/>
          <w:sz w:val="24"/>
        </w:rPr>
        <w:br/>
      </w:r>
      <w:r w:rsidRPr="00AD72D0">
        <w:rPr>
          <w:rFonts w:ascii="Times New Roman" w:hAnsi="Times New Roman"/>
          <w:sz w:val="24"/>
        </w:rPr>
        <w:t>к ОАО «</w:t>
      </w:r>
      <w:proofErr w:type="spellStart"/>
      <w:r w:rsidRPr="00AD72D0">
        <w:rPr>
          <w:rFonts w:ascii="Times New Roman" w:hAnsi="Times New Roman"/>
          <w:sz w:val="24"/>
        </w:rPr>
        <w:t>Усть-Лужский</w:t>
      </w:r>
      <w:proofErr w:type="spellEnd"/>
      <w:r w:rsidRPr="00AD72D0">
        <w:rPr>
          <w:rFonts w:ascii="Times New Roman" w:hAnsi="Times New Roman"/>
          <w:sz w:val="24"/>
        </w:rPr>
        <w:t xml:space="preserve"> контейнерный терминал»</w:t>
      </w:r>
      <w:r>
        <w:rPr>
          <w:rStyle w:val="af5"/>
          <w:rFonts w:ascii="Times New Roman" w:hAnsi="Times New Roman"/>
          <w:sz w:val="24"/>
        </w:rPr>
        <w:footnoteReference w:id="75"/>
      </w:r>
      <w:r w:rsidRPr="00AD72D0">
        <w:rPr>
          <w:rFonts w:ascii="Times New Roman" w:hAnsi="Times New Roman"/>
          <w:sz w:val="24"/>
        </w:rPr>
        <w:t>.</w:t>
      </w:r>
    </w:p>
    <w:p w:rsidR="000E2AD4" w:rsidRDefault="000E2AD4" w:rsidP="000E2AD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95885">
        <w:rPr>
          <w:rFonts w:ascii="Times New Roman" w:hAnsi="Times New Roman"/>
          <w:b/>
          <w:sz w:val="24"/>
          <w:szCs w:val="24"/>
        </w:rPr>
        <w:t>Порт Высоцк</w:t>
      </w:r>
      <w:r w:rsidRPr="00695885">
        <w:rPr>
          <w:rFonts w:ascii="Times New Roman" w:hAnsi="Times New Roman"/>
          <w:sz w:val="24"/>
          <w:szCs w:val="24"/>
        </w:rPr>
        <w:t xml:space="preserve"> расположен в </w:t>
      </w:r>
      <w:r>
        <w:rPr>
          <w:rFonts w:ascii="Times New Roman" w:hAnsi="Times New Roman"/>
          <w:sz w:val="24"/>
          <w:szCs w:val="24"/>
        </w:rPr>
        <w:t xml:space="preserve">Выборгском районе Ленинградской области, </w:t>
      </w:r>
      <w:r w:rsidRPr="00695885">
        <w:rPr>
          <w:rFonts w:ascii="Times New Roman" w:hAnsi="Times New Roman"/>
          <w:sz w:val="24"/>
          <w:szCs w:val="24"/>
        </w:rPr>
        <w:t>специализируется на перевалке российского угля на экспо</w:t>
      </w:r>
      <w:proofErr w:type="gramStart"/>
      <w:r w:rsidRPr="00695885">
        <w:rPr>
          <w:rFonts w:ascii="Times New Roman" w:hAnsi="Times New Roman"/>
          <w:sz w:val="24"/>
          <w:szCs w:val="24"/>
        </w:rPr>
        <w:t>рт в стр</w:t>
      </w:r>
      <w:proofErr w:type="gramEnd"/>
      <w:r w:rsidRPr="00695885">
        <w:rPr>
          <w:rFonts w:ascii="Times New Roman" w:hAnsi="Times New Roman"/>
          <w:sz w:val="24"/>
          <w:szCs w:val="24"/>
        </w:rPr>
        <w:t>аны Западной Европы.</w:t>
      </w:r>
      <w:r>
        <w:rPr>
          <w:rFonts w:ascii="Times New Roman" w:hAnsi="Times New Roman"/>
          <w:sz w:val="24"/>
          <w:szCs w:val="24"/>
        </w:rPr>
        <w:t xml:space="preserve"> С </w:t>
      </w:r>
      <w:r w:rsidRPr="009D6506">
        <w:rPr>
          <w:rFonts w:ascii="Times New Roman" w:hAnsi="Times New Roman"/>
          <w:sz w:val="24"/>
          <w:szCs w:val="24"/>
        </w:rPr>
        <w:t>2008 по 2010 год в рамках Федеральной целевой программы «Модернизация транспортной системы России (2002 – 2010 гг.)» в порту осуществлялись масштабные работы по реконструкции причалов, дноуглублению акватории и подходного канала.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 </w:t>
      </w:r>
      <w:r w:rsidRPr="009D6506">
        <w:rPr>
          <w:rFonts w:ascii="Times New Roman" w:hAnsi="Times New Roman"/>
          <w:sz w:val="24"/>
          <w:szCs w:val="24"/>
        </w:rPr>
        <w:t>результате дноуглубительных работ отметка д</w:t>
      </w:r>
      <w:r>
        <w:rPr>
          <w:rFonts w:ascii="Times New Roman" w:hAnsi="Times New Roman"/>
          <w:sz w:val="24"/>
          <w:szCs w:val="24"/>
        </w:rPr>
        <w:t>на было увеличена с 10 м до 12,</w:t>
      </w:r>
      <w:r w:rsidRPr="009D6506">
        <w:rPr>
          <w:rFonts w:ascii="Times New Roman" w:hAnsi="Times New Roman"/>
          <w:sz w:val="24"/>
          <w:szCs w:val="24"/>
        </w:rPr>
        <w:t>7 м. Максимальная осадка принимаемых судов возросла  с 9,3 м до 11,9 м.</w:t>
      </w:r>
      <w:r>
        <w:rPr>
          <w:rFonts w:ascii="Times New Roman" w:hAnsi="Times New Roman"/>
          <w:sz w:val="24"/>
          <w:szCs w:val="24"/>
        </w:rPr>
        <w:t xml:space="preserve"> Ширин</w:t>
      </w:r>
      <w:r w:rsidRPr="00695885">
        <w:rPr>
          <w:rFonts w:ascii="Times New Roman" w:hAnsi="Times New Roman"/>
          <w:sz w:val="24"/>
          <w:szCs w:val="24"/>
        </w:rPr>
        <w:t>а подходного канал</w:t>
      </w:r>
      <w:r>
        <w:rPr>
          <w:rFonts w:ascii="Times New Roman" w:hAnsi="Times New Roman"/>
          <w:sz w:val="24"/>
          <w:szCs w:val="24"/>
        </w:rPr>
        <w:t xml:space="preserve">а и акватории порта составляет </w:t>
      </w:r>
      <w:r w:rsidRPr="00695885">
        <w:rPr>
          <w:rFonts w:ascii="Times New Roman" w:hAnsi="Times New Roman"/>
          <w:sz w:val="24"/>
          <w:szCs w:val="24"/>
        </w:rPr>
        <w:t>- 200 м</w:t>
      </w:r>
      <w:r>
        <w:rPr>
          <w:rStyle w:val="af5"/>
          <w:rFonts w:ascii="Times New Roman" w:hAnsi="Times New Roman"/>
          <w:sz w:val="24"/>
          <w:szCs w:val="24"/>
        </w:rPr>
        <w:footnoteReference w:id="76"/>
      </w:r>
      <w:r w:rsidRPr="00695885">
        <w:rPr>
          <w:rFonts w:ascii="Times New Roman" w:hAnsi="Times New Roman"/>
          <w:sz w:val="24"/>
          <w:szCs w:val="24"/>
        </w:rPr>
        <w:t xml:space="preserve">. В мае 2012 года правительство России приняло решение 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695885">
        <w:rPr>
          <w:rFonts w:ascii="Times New Roman" w:hAnsi="Times New Roman"/>
          <w:sz w:val="24"/>
          <w:szCs w:val="24"/>
        </w:rPr>
        <w:t>расшир</w:t>
      </w:r>
      <w:r>
        <w:rPr>
          <w:rFonts w:ascii="Times New Roman" w:hAnsi="Times New Roman"/>
          <w:sz w:val="24"/>
          <w:szCs w:val="24"/>
        </w:rPr>
        <w:t>ении</w:t>
      </w:r>
      <w:r w:rsidRPr="00695885">
        <w:rPr>
          <w:rFonts w:ascii="Times New Roman" w:hAnsi="Times New Roman"/>
          <w:sz w:val="24"/>
          <w:szCs w:val="24"/>
        </w:rPr>
        <w:t xml:space="preserve"> порт</w:t>
      </w:r>
      <w:r>
        <w:rPr>
          <w:rFonts w:ascii="Times New Roman" w:hAnsi="Times New Roman"/>
          <w:sz w:val="24"/>
          <w:szCs w:val="24"/>
        </w:rPr>
        <w:t>а</w:t>
      </w:r>
      <w:r w:rsidRPr="00695885">
        <w:rPr>
          <w:rFonts w:ascii="Times New Roman" w:hAnsi="Times New Roman"/>
          <w:sz w:val="24"/>
          <w:szCs w:val="24"/>
        </w:rPr>
        <w:t xml:space="preserve"> Высоцк за счет включения в состав его границ земельных участков и прилегающей к ним акватории</w:t>
      </w:r>
      <w:proofErr w:type="gramEnd"/>
      <w:r w:rsidRPr="00695885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695885">
        <w:rPr>
          <w:rFonts w:ascii="Times New Roman" w:hAnsi="Times New Roman"/>
          <w:sz w:val="24"/>
          <w:szCs w:val="24"/>
        </w:rPr>
        <w:t>занятых объектами строящегося на мысе Путевой морского терминала, предназначенного для перевалки генеральных грузов, мощностью до 3 млн</w:t>
      </w:r>
      <w:r>
        <w:rPr>
          <w:rFonts w:ascii="Times New Roman" w:hAnsi="Times New Roman"/>
          <w:sz w:val="24"/>
          <w:szCs w:val="24"/>
        </w:rPr>
        <w:t>.</w:t>
      </w:r>
      <w:r w:rsidRPr="00695885">
        <w:rPr>
          <w:rFonts w:ascii="Times New Roman" w:hAnsi="Times New Roman"/>
          <w:sz w:val="24"/>
          <w:szCs w:val="24"/>
        </w:rPr>
        <w:t xml:space="preserve"> тонн в год.</w:t>
      </w:r>
      <w:proofErr w:type="gramEnd"/>
      <w:r w:rsidRPr="006958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proofErr w:type="gramStart"/>
      <w:r>
        <w:rPr>
          <w:rFonts w:ascii="Times New Roman" w:hAnsi="Times New Roman"/>
          <w:sz w:val="24"/>
          <w:szCs w:val="24"/>
        </w:rPr>
        <w:t>рт стр</w:t>
      </w:r>
      <w:proofErr w:type="gramEnd"/>
      <w:r>
        <w:rPr>
          <w:rFonts w:ascii="Times New Roman" w:hAnsi="Times New Roman"/>
          <w:sz w:val="24"/>
          <w:szCs w:val="24"/>
        </w:rPr>
        <w:t>емительно развивается, его г</w:t>
      </w:r>
      <w:r w:rsidRPr="00695885">
        <w:rPr>
          <w:rFonts w:ascii="Times New Roman" w:hAnsi="Times New Roman"/>
          <w:sz w:val="24"/>
          <w:szCs w:val="24"/>
        </w:rPr>
        <w:t>рузооборот в 2016 году вырос в сравнении с показателем 2015 года на 8,22% - до 6,14 млн</w:t>
      </w:r>
      <w:r>
        <w:rPr>
          <w:rFonts w:ascii="Times New Roman" w:hAnsi="Times New Roman"/>
          <w:sz w:val="24"/>
          <w:szCs w:val="24"/>
        </w:rPr>
        <w:t>.</w:t>
      </w:r>
      <w:r w:rsidRPr="00695885">
        <w:rPr>
          <w:rFonts w:ascii="Times New Roman" w:hAnsi="Times New Roman"/>
          <w:sz w:val="24"/>
          <w:szCs w:val="24"/>
        </w:rPr>
        <w:t xml:space="preserve"> тонн</w:t>
      </w:r>
      <w:r>
        <w:rPr>
          <w:rStyle w:val="af5"/>
          <w:rFonts w:ascii="Times New Roman" w:hAnsi="Times New Roman"/>
          <w:sz w:val="24"/>
          <w:szCs w:val="24"/>
        </w:rPr>
        <w:footnoteReference w:id="77"/>
      </w:r>
      <w:r w:rsidRPr="00695885">
        <w:rPr>
          <w:rFonts w:ascii="Times New Roman" w:hAnsi="Times New Roman"/>
          <w:sz w:val="24"/>
          <w:szCs w:val="24"/>
        </w:rPr>
        <w:t>.</w:t>
      </w:r>
    </w:p>
    <w:p w:rsidR="000E2AD4" w:rsidRPr="007E3B55" w:rsidRDefault="000E2AD4" w:rsidP="000E2AD4">
      <w:pPr>
        <w:spacing w:line="360" w:lineRule="auto"/>
        <w:ind w:firstLine="709"/>
      </w:pPr>
      <w:r>
        <w:rPr>
          <w:rFonts w:ascii="Times New Roman" w:hAnsi="Times New Roman"/>
          <w:b/>
          <w:sz w:val="24"/>
          <w:szCs w:val="24"/>
        </w:rPr>
        <w:t xml:space="preserve">Порт Выборг – </w:t>
      </w:r>
      <w:r>
        <w:rPr>
          <w:rFonts w:ascii="Times New Roman" w:hAnsi="Times New Roman"/>
          <w:sz w:val="24"/>
          <w:szCs w:val="24"/>
        </w:rPr>
        <w:t xml:space="preserve">предприятие, </w:t>
      </w:r>
      <w:r w:rsidRPr="000405EF">
        <w:rPr>
          <w:rFonts w:ascii="Times New Roman" w:hAnsi="Times New Roman"/>
          <w:sz w:val="24"/>
          <w:szCs w:val="24"/>
        </w:rPr>
        <w:t>специализирующееся на навалочных и лесных грузах (лес, чугун, мин</w:t>
      </w:r>
      <w:r>
        <w:rPr>
          <w:rFonts w:ascii="Times New Roman" w:hAnsi="Times New Roman"/>
          <w:sz w:val="24"/>
          <w:szCs w:val="24"/>
        </w:rPr>
        <w:t>еральные удобрения). Н</w:t>
      </w:r>
      <w:r w:rsidRPr="008F31EA">
        <w:rPr>
          <w:rFonts w:ascii="Times New Roman" w:hAnsi="Times New Roman"/>
          <w:sz w:val="24"/>
          <w:szCs w:val="24"/>
        </w:rPr>
        <w:t>аходится в вершине Выборгского залива в северо-восточной части Финского залива.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B55">
        <w:rPr>
          <w:rFonts w:ascii="Times New Roman" w:hAnsi="Times New Roman"/>
          <w:sz w:val="24"/>
        </w:rPr>
        <w:t xml:space="preserve">Территория порта, находящегося в исторической части города, </w:t>
      </w:r>
      <w:r>
        <w:rPr>
          <w:rFonts w:ascii="Times New Roman" w:hAnsi="Times New Roman"/>
          <w:sz w:val="24"/>
        </w:rPr>
        <w:t xml:space="preserve">весьма </w:t>
      </w:r>
      <w:r w:rsidRPr="007E3B55">
        <w:rPr>
          <w:rFonts w:ascii="Times New Roman" w:hAnsi="Times New Roman"/>
          <w:sz w:val="24"/>
        </w:rPr>
        <w:t xml:space="preserve">ограничена. </w:t>
      </w:r>
      <w:r w:rsidRPr="008F31EA">
        <w:rPr>
          <w:rFonts w:ascii="Times New Roman" w:hAnsi="Times New Roman"/>
          <w:sz w:val="24"/>
        </w:rPr>
        <w:t>Современные границы порта Выборг установлены распоряжением Правительства РФ от 14 ноября 2009 г. № 1723-р</w:t>
      </w:r>
      <w:r>
        <w:rPr>
          <w:rStyle w:val="af5"/>
          <w:rFonts w:ascii="Times New Roman" w:hAnsi="Times New Roman"/>
          <w:sz w:val="24"/>
        </w:rPr>
        <w:footnoteReference w:id="78"/>
      </w:r>
      <w:r w:rsidRPr="008F31E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8F31EA">
        <w:rPr>
          <w:rFonts w:ascii="Times New Roman" w:hAnsi="Times New Roman"/>
          <w:sz w:val="24"/>
        </w:rPr>
        <w:t xml:space="preserve">Порт замерзающий, но навигация длится круглый год. </w:t>
      </w:r>
      <w:r>
        <w:rPr>
          <w:rFonts w:ascii="Times New Roman" w:hAnsi="Times New Roman"/>
          <w:sz w:val="24"/>
        </w:rPr>
        <w:t>Для повышения конкурентоспособности порта необходимо</w:t>
      </w:r>
      <w:r w:rsidRPr="007E3B55">
        <w:rPr>
          <w:rFonts w:ascii="Times New Roman" w:hAnsi="Times New Roman"/>
          <w:sz w:val="24"/>
        </w:rPr>
        <w:t xml:space="preserve"> </w:t>
      </w:r>
      <w:r w:rsidRPr="007E3B55">
        <w:rPr>
          <w:rFonts w:ascii="Times New Roman" w:hAnsi="Times New Roman"/>
          <w:sz w:val="24"/>
        </w:rPr>
        <w:lastRenderedPageBreak/>
        <w:t>обнов</w:t>
      </w:r>
      <w:r>
        <w:rPr>
          <w:rFonts w:ascii="Times New Roman" w:hAnsi="Times New Roman"/>
          <w:sz w:val="24"/>
        </w:rPr>
        <w:t>ление</w:t>
      </w:r>
      <w:r w:rsidRPr="007E3B55">
        <w:rPr>
          <w:rFonts w:ascii="Times New Roman" w:hAnsi="Times New Roman"/>
          <w:sz w:val="24"/>
        </w:rPr>
        <w:t xml:space="preserve"> портальн</w:t>
      </w:r>
      <w:r>
        <w:rPr>
          <w:rFonts w:ascii="Times New Roman" w:hAnsi="Times New Roman"/>
          <w:sz w:val="24"/>
        </w:rPr>
        <w:t>ой техники и проведение</w:t>
      </w:r>
      <w:r w:rsidRPr="007E3B55">
        <w:rPr>
          <w:rFonts w:ascii="Times New Roman" w:hAnsi="Times New Roman"/>
          <w:sz w:val="24"/>
        </w:rPr>
        <w:t xml:space="preserve"> дноуглубительны</w:t>
      </w:r>
      <w:r>
        <w:rPr>
          <w:rFonts w:ascii="Times New Roman" w:hAnsi="Times New Roman"/>
          <w:sz w:val="24"/>
        </w:rPr>
        <w:t>х</w:t>
      </w:r>
      <w:r w:rsidRPr="007E3B55">
        <w:rPr>
          <w:rFonts w:ascii="Times New Roman" w:hAnsi="Times New Roman"/>
          <w:sz w:val="24"/>
        </w:rPr>
        <w:t xml:space="preserve"> работ, что позволило бы принимать суда большего водоизмещения</w:t>
      </w:r>
      <w:r>
        <w:rPr>
          <w:rStyle w:val="af5"/>
          <w:rFonts w:ascii="Times New Roman" w:hAnsi="Times New Roman"/>
          <w:sz w:val="24"/>
        </w:rPr>
        <w:footnoteReference w:id="79"/>
      </w:r>
      <w:r w:rsidRPr="007E3B55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 </w:t>
      </w:r>
    </w:p>
    <w:p w:rsidR="000E2AD4" w:rsidRPr="00370FF7" w:rsidRDefault="000E2AD4" w:rsidP="000E2AD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F42682">
        <w:rPr>
          <w:rFonts w:ascii="Times New Roman" w:hAnsi="Times New Roman"/>
          <w:b/>
          <w:sz w:val="24"/>
          <w:szCs w:val="24"/>
        </w:rPr>
        <w:t>Порт Калининград</w:t>
      </w:r>
      <w:r w:rsidRPr="00370FF7">
        <w:rPr>
          <w:rFonts w:ascii="Times New Roman" w:hAnsi="Times New Roman"/>
          <w:sz w:val="24"/>
          <w:szCs w:val="24"/>
        </w:rPr>
        <w:t xml:space="preserve"> — единственный незамерзающий порт России на Балтике. Реализация транзитных грузоперевозок через порт Калининград имеет ряд существенных трудностей.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Во-первых, он </w:t>
      </w:r>
      <w:r w:rsidRPr="00370FF7">
        <w:rPr>
          <w:rFonts w:ascii="Times New Roman" w:hAnsi="Times New Roman"/>
          <w:color w:val="000000" w:themeColor="text1"/>
          <w:sz w:val="24"/>
          <w:szCs w:val="24"/>
        </w:rPr>
        <w:t xml:space="preserve">имеет глубину всего 8-10 метров, этого </w:t>
      </w:r>
      <w:r>
        <w:rPr>
          <w:rFonts w:ascii="Times New Roman" w:hAnsi="Times New Roman"/>
          <w:color w:val="000000" w:themeColor="text1"/>
          <w:sz w:val="24"/>
          <w:szCs w:val="24"/>
        </w:rPr>
        <w:t>не</w:t>
      </w:r>
      <w:r w:rsidRPr="00370FF7">
        <w:rPr>
          <w:rFonts w:ascii="Times New Roman" w:hAnsi="Times New Roman"/>
          <w:color w:val="000000" w:themeColor="text1"/>
          <w:sz w:val="24"/>
          <w:szCs w:val="24"/>
        </w:rPr>
        <w:t>достаточно, чтобы принимать самые крупные суда, для которых требуется глубина 11 метров и более. Загрузка порта Калининград из-за этого сильно снижается, мощности, ресурсы используются не на максимуме.</w:t>
      </w:r>
      <w:r w:rsidRPr="00370FF7">
        <w:rPr>
          <w:rStyle w:val="af5"/>
          <w:rFonts w:ascii="Times New Roman" w:hAnsi="Times New Roman"/>
          <w:color w:val="000000" w:themeColor="text1"/>
          <w:sz w:val="24"/>
          <w:szCs w:val="24"/>
        </w:rPr>
        <w:footnoteReference w:id="80"/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Во-вторых, в</w:t>
      </w:r>
      <w:r w:rsidRPr="00370FF7">
        <w:rPr>
          <w:rFonts w:ascii="Times New Roman" w:hAnsi="Times New Roman"/>
          <w:sz w:val="24"/>
          <w:szCs w:val="24"/>
        </w:rPr>
        <w:t xml:space="preserve"> связи с географическим положением Калининградской области и</w:t>
      </w:r>
      <w:r w:rsidRPr="00F42682">
        <w:rPr>
          <w:rFonts w:ascii="Times New Roman" w:hAnsi="Times New Roman"/>
          <w:sz w:val="24"/>
          <w:szCs w:val="24"/>
        </w:rPr>
        <w:t> напряженной геополитической обстановкой вокруг России, можно говорить о транзитной блокаде Калининграда. Под этим понимается неоправданно высокие тарифы на транзит грузов по железной дороге через Прибалтику и Белоруссию, которые, в буквальном смысле, душат региональный бизнес. Отсутствие реальных альтернатив железной дороге позволяет литовцам вести бесконечную игру, то повышая, то понижая тарифы</w:t>
      </w:r>
      <w:r w:rsidRPr="00370FF7">
        <w:rPr>
          <w:rStyle w:val="af5"/>
          <w:rFonts w:ascii="Times New Roman" w:hAnsi="Times New Roman"/>
          <w:sz w:val="24"/>
          <w:szCs w:val="24"/>
        </w:rPr>
        <w:footnoteReference w:id="81"/>
      </w:r>
      <w:r w:rsidRPr="00370FF7">
        <w:rPr>
          <w:rFonts w:ascii="Times New Roman" w:hAnsi="Times New Roman"/>
          <w:sz w:val="24"/>
          <w:szCs w:val="24"/>
        </w:rPr>
        <w:t xml:space="preserve">. </w:t>
      </w:r>
    </w:p>
    <w:p w:rsidR="000E2AD4" w:rsidRDefault="000E2AD4" w:rsidP="000E2AD4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Крупнейшими </w:t>
      </w:r>
      <w:r w:rsidRPr="00D12CAD">
        <w:rPr>
          <w:rFonts w:ascii="Times New Roman" w:hAnsi="Times New Roman"/>
          <w:b/>
          <w:sz w:val="24"/>
          <w:szCs w:val="24"/>
        </w:rPr>
        <w:t>портами Прибалтики</w:t>
      </w:r>
      <w:r>
        <w:rPr>
          <w:rFonts w:ascii="Times New Roman" w:hAnsi="Times New Roman"/>
          <w:sz w:val="24"/>
          <w:szCs w:val="24"/>
        </w:rPr>
        <w:t xml:space="preserve">, через которые осуществляется транзит грузов в Балтийском море, являются: </w:t>
      </w:r>
    </w:p>
    <w:p w:rsidR="000E2AD4" w:rsidRDefault="000E2AD4" w:rsidP="000E2AD4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Клайпеда (Литва)</w:t>
      </w:r>
    </w:p>
    <w:p w:rsidR="000E2AD4" w:rsidRDefault="000E2AD4" w:rsidP="000E2AD4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Рига (Латвия)</w:t>
      </w:r>
    </w:p>
    <w:p w:rsidR="000E2AD4" w:rsidRDefault="000E2AD4" w:rsidP="000E2AD4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Таллин</w:t>
      </w:r>
      <w:proofErr w:type="spellEnd"/>
      <w:r>
        <w:rPr>
          <w:rFonts w:ascii="Times New Roman" w:hAnsi="Times New Roman"/>
          <w:sz w:val="24"/>
          <w:szCs w:val="24"/>
        </w:rPr>
        <w:t xml:space="preserve"> (Эстония)</w:t>
      </w:r>
    </w:p>
    <w:p w:rsidR="000E2AD4" w:rsidRDefault="000E2AD4" w:rsidP="000E2AD4">
      <w:pPr>
        <w:pStyle w:val="ConsPlu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50"/>
        </w:tabs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>Вентспилс (Латвия)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E2AD4" w:rsidRDefault="000E2AD4" w:rsidP="000E2AD4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>Силламяэ (Эстония)</w:t>
      </w:r>
    </w:p>
    <w:p w:rsidR="000E2AD4" w:rsidRDefault="000E2AD4" w:rsidP="000E2AD4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>Лиепая (Латвия)</w:t>
      </w:r>
    </w:p>
    <w:p w:rsidR="000E2AD4" w:rsidRDefault="000E2AD4" w:rsidP="000E2AD4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1241">
        <w:rPr>
          <w:rFonts w:ascii="Times New Roman" w:hAnsi="Times New Roman"/>
          <w:b/>
          <w:sz w:val="24"/>
          <w:szCs w:val="24"/>
        </w:rPr>
        <w:t>Порт Клайпеда</w:t>
      </w:r>
      <w:r>
        <w:rPr>
          <w:rFonts w:ascii="Times New Roman" w:hAnsi="Times New Roman"/>
          <w:sz w:val="24"/>
          <w:szCs w:val="24"/>
        </w:rPr>
        <w:t xml:space="preserve"> – является самым</w:t>
      </w:r>
      <w:r w:rsidRPr="00311241">
        <w:rPr>
          <w:rFonts w:ascii="Times New Roman" w:hAnsi="Times New Roman"/>
          <w:sz w:val="24"/>
          <w:szCs w:val="24"/>
        </w:rPr>
        <w:t xml:space="preserve"> северны</w:t>
      </w:r>
      <w:r>
        <w:rPr>
          <w:rFonts w:ascii="Times New Roman" w:hAnsi="Times New Roman"/>
          <w:sz w:val="24"/>
          <w:szCs w:val="24"/>
        </w:rPr>
        <w:t>м незамерзающим</w:t>
      </w:r>
      <w:r w:rsidRPr="00311241">
        <w:rPr>
          <w:rFonts w:ascii="Times New Roman" w:hAnsi="Times New Roman"/>
          <w:sz w:val="24"/>
          <w:szCs w:val="24"/>
        </w:rPr>
        <w:t xml:space="preserve"> порт</w:t>
      </w:r>
      <w:r>
        <w:rPr>
          <w:rFonts w:ascii="Times New Roman" w:hAnsi="Times New Roman"/>
          <w:sz w:val="24"/>
          <w:szCs w:val="24"/>
        </w:rPr>
        <w:t>ом</w:t>
      </w:r>
      <w:r w:rsidRPr="00311241">
        <w:rPr>
          <w:rFonts w:ascii="Times New Roman" w:hAnsi="Times New Roman"/>
          <w:sz w:val="24"/>
          <w:szCs w:val="24"/>
        </w:rPr>
        <w:t xml:space="preserve"> на Восточном побережье Балтийского моря, </w:t>
      </w:r>
      <w:r>
        <w:rPr>
          <w:rFonts w:ascii="Times New Roman" w:hAnsi="Times New Roman"/>
          <w:sz w:val="24"/>
          <w:szCs w:val="24"/>
        </w:rPr>
        <w:t>представляет собой</w:t>
      </w:r>
      <w:r w:rsidRPr="00311241">
        <w:rPr>
          <w:rFonts w:ascii="Times New Roman" w:hAnsi="Times New Roman"/>
          <w:sz w:val="24"/>
          <w:szCs w:val="24"/>
        </w:rPr>
        <w:t xml:space="preserve"> самый важный и крупный транспортный центр Литовской Республики, </w:t>
      </w:r>
      <w:r>
        <w:rPr>
          <w:rFonts w:ascii="Times New Roman" w:hAnsi="Times New Roman"/>
          <w:sz w:val="24"/>
          <w:szCs w:val="24"/>
        </w:rPr>
        <w:t>в котором соединяются морские и </w:t>
      </w:r>
      <w:r w:rsidRPr="00311241">
        <w:rPr>
          <w:rFonts w:ascii="Times New Roman" w:hAnsi="Times New Roman"/>
          <w:sz w:val="24"/>
          <w:szCs w:val="24"/>
        </w:rPr>
        <w:t>сухопутные дороги в направлениях Востока и Запада</w:t>
      </w:r>
      <w:r>
        <w:rPr>
          <w:rStyle w:val="af5"/>
          <w:rFonts w:ascii="Times New Roman" w:hAnsi="Times New Roman"/>
          <w:sz w:val="24"/>
          <w:szCs w:val="24"/>
        </w:rPr>
        <w:footnoteReference w:id="82"/>
      </w:r>
      <w:r w:rsidRPr="0031124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Для повышения конкурентоспособности руководство </w:t>
      </w:r>
      <w:proofErr w:type="spellStart"/>
      <w:r>
        <w:rPr>
          <w:rFonts w:ascii="Times New Roman" w:hAnsi="Times New Roman"/>
          <w:sz w:val="24"/>
          <w:szCs w:val="24"/>
        </w:rPr>
        <w:t>Клайпедского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порта планирует его расширение </w:t>
      </w:r>
      <w:r w:rsidRPr="002218D0">
        <w:rPr>
          <w:rFonts w:ascii="Times New Roman" w:hAnsi="Times New Roman"/>
          <w:sz w:val="24"/>
          <w:szCs w:val="24"/>
        </w:rPr>
        <w:t xml:space="preserve">при </w:t>
      </w:r>
      <w:r w:rsidRPr="002218D0">
        <w:rPr>
          <w:rFonts w:ascii="Times New Roman" w:hAnsi="Times New Roman"/>
          <w:sz w:val="24"/>
          <w:szCs w:val="24"/>
        </w:rPr>
        <w:lastRenderedPageBreak/>
        <w:t xml:space="preserve">помощи насыпей на территории </w:t>
      </w:r>
      <w:proofErr w:type="spellStart"/>
      <w:r w:rsidRPr="002218D0">
        <w:rPr>
          <w:rFonts w:ascii="Times New Roman" w:hAnsi="Times New Roman"/>
          <w:sz w:val="24"/>
          <w:szCs w:val="24"/>
        </w:rPr>
        <w:t>Куршского</w:t>
      </w:r>
      <w:proofErr w:type="spellEnd"/>
      <w:r w:rsidRPr="002218D0">
        <w:rPr>
          <w:rFonts w:ascii="Times New Roman" w:hAnsi="Times New Roman"/>
          <w:sz w:val="24"/>
          <w:szCs w:val="24"/>
        </w:rPr>
        <w:t xml:space="preserve"> залива, в северной - путем формирования новой территории в Балтийском море</w:t>
      </w:r>
      <w:r>
        <w:rPr>
          <w:rStyle w:val="af5"/>
          <w:rFonts w:ascii="Times New Roman" w:hAnsi="Times New Roman"/>
          <w:sz w:val="24"/>
          <w:szCs w:val="24"/>
        </w:rPr>
        <w:footnoteReference w:id="83"/>
      </w:r>
      <w:r w:rsidRPr="002218D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0E2AD4" w:rsidRDefault="000E2AD4" w:rsidP="000E2AD4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D49AB">
        <w:rPr>
          <w:rFonts w:ascii="Times New Roman" w:hAnsi="Times New Roman"/>
          <w:b/>
          <w:sz w:val="24"/>
          <w:szCs w:val="24"/>
        </w:rPr>
        <w:t>Порт Рига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3E0FFF">
        <w:rPr>
          <w:rFonts w:ascii="Times New Roman" w:hAnsi="Times New Roman"/>
          <w:sz w:val="24"/>
          <w:szCs w:val="24"/>
        </w:rPr>
        <w:t xml:space="preserve"> один из крупнейших</w:t>
      </w:r>
      <w:r>
        <w:rPr>
          <w:rFonts w:ascii="Times New Roman" w:hAnsi="Times New Roman"/>
          <w:sz w:val="24"/>
          <w:szCs w:val="24"/>
        </w:rPr>
        <w:t xml:space="preserve"> портов</w:t>
      </w:r>
      <w:r w:rsidRPr="003E0FFF">
        <w:rPr>
          <w:rFonts w:ascii="Times New Roman" w:hAnsi="Times New Roman"/>
          <w:sz w:val="24"/>
          <w:szCs w:val="24"/>
        </w:rPr>
        <w:t xml:space="preserve"> в Латвии, является важным транспортным узлом в Балтийском море. </w:t>
      </w:r>
      <w:r>
        <w:rPr>
          <w:rFonts w:ascii="Times New Roman" w:hAnsi="Times New Roman"/>
          <w:sz w:val="24"/>
          <w:szCs w:val="24"/>
        </w:rPr>
        <w:t xml:space="preserve">Находится </w:t>
      </w:r>
      <w:r w:rsidRPr="00630507">
        <w:rPr>
          <w:rFonts w:ascii="Times New Roman" w:hAnsi="Times New Roman"/>
          <w:sz w:val="24"/>
          <w:szCs w:val="24"/>
        </w:rPr>
        <w:t>в южной части Рижского залива на правом берегу реки Даугава в 8 милях от её устья. Глубина входного канала порта 10—11 м. 19 причалов порта, расположенных вдоль набережной и молов, могут принимать суда с осадкой до 9 м. Порт Рига замерзает на 30— 40 дней в году, но с помощью ледоколов навигация длится круглый год</w:t>
      </w:r>
      <w:r>
        <w:rPr>
          <w:rStyle w:val="af5"/>
          <w:rFonts w:ascii="Times New Roman" w:hAnsi="Times New Roman"/>
          <w:sz w:val="24"/>
          <w:szCs w:val="24"/>
        </w:rPr>
        <w:footnoteReference w:id="84"/>
      </w:r>
      <w:r w:rsidRPr="00630507">
        <w:rPr>
          <w:rFonts w:ascii="Times New Roman" w:hAnsi="Times New Roman"/>
          <w:sz w:val="24"/>
          <w:szCs w:val="24"/>
        </w:rPr>
        <w:t xml:space="preserve">. </w:t>
      </w:r>
    </w:p>
    <w:p w:rsidR="000E2AD4" w:rsidRPr="005955F4" w:rsidRDefault="000E2AD4" w:rsidP="000E2AD4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86EA5">
        <w:rPr>
          <w:rFonts w:ascii="Times New Roman" w:hAnsi="Times New Roman"/>
          <w:b/>
          <w:sz w:val="24"/>
          <w:szCs w:val="24"/>
        </w:rPr>
        <w:t xml:space="preserve">Порт </w:t>
      </w:r>
      <w:proofErr w:type="spellStart"/>
      <w:r w:rsidRPr="00086EA5">
        <w:rPr>
          <w:rFonts w:ascii="Times New Roman" w:hAnsi="Times New Roman"/>
          <w:b/>
          <w:sz w:val="24"/>
          <w:szCs w:val="24"/>
        </w:rPr>
        <w:t>Таллин</w:t>
      </w:r>
      <w:proofErr w:type="spellEnd"/>
      <w:r w:rsidRPr="00086EA5">
        <w:rPr>
          <w:rFonts w:ascii="Times New Roman" w:hAnsi="Times New Roman"/>
          <w:sz w:val="24"/>
          <w:szCs w:val="24"/>
        </w:rPr>
        <w:t xml:space="preserve"> - грузопассажирский портовый комплекс Эстонии, является государственной корпорацией, состоящей из пяти портов: Таллиннский пассажирский порт, Порт </w:t>
      </w:r>
      <w:proofErr w:type="spellStart"/>
      <w:r w:rsidRPr="00086EA5">
        <w:rPr>
          <w:rFonts w:ascii="Times New Roman" w:hAnsi="Times New Roman"/>
          <w:sz w:val="24"/>
          <w:szCs w:val="24"/>
        </w:rPr>
        <w:t>Мууга</w:t>
      </w:r>
      <w:proofErr w:type="spellEnd"/>
      <w:r w:rsidRPr="00086EA5">
        <w:rPr>
          <w:rFonts w:ascii="Times New Roman" w:hAnsi="Times New Roman"/>
          <w:sz w:val="24"/>
          <w:szCs w:val="24"/>
        </w:rPr>
        <w:t xml:space="preserve">, Южный порт Палдиски, Порт </w:t>
      </w:r>
      <w:proofErr w:type="spellStart"/>
      <w:r w:rsidRPr="00086EA5">
        <w:rPr>
          <w:rFonts w:ascii="Times New Roman" w:hAnsi="Times New Roman"/>
          <w:sz w:val="24"/>
          <w:szCs w:val="24"/>
        </w:rPr>
        <w:t>Пальяссааре</w:t>
      </w:r>
      <w:proofErr w:type="spellEnd"/>
      <w:r w:rsidRPr="00086EA5">
        <w:rPr>
          <w:rFonts w:ascii="Times New Roman" w:hAnsi="Times New Roman"/>
          <w:sz w:val="24"/>
          <w:szCs w:val="24"/>
        </w:rPr>
        <w:t xml:space="preserve">, порт </w:t>
      </w:r>
      <w:proofErr w:type="spellStart"/>
      <w:r w:rsidRPr="00086EA5">
        <w:rPr>
          <w:rFonts w:ascii="Times New Roman" w:hAnsi="Times New Roman"/>
          <w:sz w:val="24"/>
          <w:szCs w:val="24"/>
        </w:rPr>
        <w:t>Саарема</w:t>
      </w:r>
      <w:proofErr w:type="spellEnd"/>
      <w:r w:rsidRPr="00086EA5">
        <w:rPr>
          <w:rFonts w:ascii="Times New Roman" w:hAnsi="Times New Roman"/>
          <w:sz w:val="24"/>
          <w:szCs w:val="24"/>
        </w:rPr>
        <w:t>.</w:t>
      </w:r>
      <w:r w:rsidRPr="005955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5955F4">
        <w:rPr>
          <w:rFonts w:ascii="Times New Roman" w:hAnsi="Times New Roman"/>
          <w:sz w:val="24"/>
          <w:szCs w:val="24"/>
        </w:rPr>
        <w:t>осле портов Санкт-Петербург, Приморск и Усть-Луга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55F4">
        <w:rPr>
          <w:rFonts w:ascii="Times New Roman" w:hAnsi="Times New Roman"/>
          <w:sz w:val="24"/>
          <w:szCs w:val="24"/>
        </w:rPr>
        <w:t>является четвертым по величине портом Балтийского моря</w:t>
      </w:r>
      <w:r>
        <w:rPr>
          <w:rStyle w:val="af5"/>
          <w:rFonts w:ascii="Times New Roman" w:hAnsi="Times New Roman"/>
          <w:sz w:val="24"/>
          <w:szCs w:val="24"/>
        </w:rPr>
        <w:footnoteReference w:id="85"/>
      </w:r>
      <w:r w:rsidRPr="005955F4">
        <w:rPr>
          <w:rFonts w:ascii="Times New Roman" w:hAnsi="Times New Roman"/>
          <w:sz w:val="24"/>
          <w:szCs w:val="24"/>
        </w:rPr>
        <w:t>.</w:t>
      </w:r>
      <w:r w:rsidR="00BB0361" w:rsidRPr="00BB0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0361">
        <w:rPr>
          <w:rFonts w:ascii="Times New Roman" w:hAnsi="Times New Roman"/>
          <w:sz w:val="24"/>
          <w:szCs w:val="24"/>
        </w:rPr>
        <w:t>Таллинский</w:t>
      </w:r>
      <w:proofErr w:type="spellEnd"/>
      <w:r w:rsidR="00BB0361">
        <w:rPr>
          <w:rFonts w:ascii="Times New Roman" w:hAnsi="Times New Roman"/>
          <w:sz w:val="24"/>
          <w:szCs w:val="24"/>
        </w:rPr>
        <w:t xml:space="preserve"> порт изначально </w:t>
      </w:r>
      <w:proofErr w:type="gramStart"/>
      <w:r w:rsidR="00BB0361">
        <w:rPr>
          <w:rFonts w:ascii="Times New Roman" w:hAnsi="Times New Roman"/>
          <w:sz w:val="24"/>
          <w:szCs w:val="24"/>
        </w:rPr>
        <w:t>строился</w:t>
      </w:r>
      <w:proofErr w:type="gramEnd"/>
      <w:r w:rsidR="00BB0361">
        <w:rPr>
          <w:rFonts w:ascii="Times New Roman" w:hAnsi="Times New Roman"/>
          <w:sz w:val="24"/>
          <w:szCs w:val="24"/>
        </w:rPr>
        <w:t xml:space="preserve"> как зерновой порт и для этого был приспособлен.</w:t>
      </w:r>
    </w:p>
    <w:p w:rsidR="000E2AD4" w:rsidRDefault="000E2AD4" w:rsidP="000E2AD4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667D2">
        <w:rPr>
          <w:rFonts w:ascii="Times New Roman" w:hAnsi="Times New Roman"/>
          <w:b/>
          <w:sz w:val="24"/>
          <w:szCs w:val="24"/>
        </w:rPr>
        <w:t>Вентспилсский</w:t>
      </w:r>
      <w:proofErr w:type="spellEnd"/>
      <w:r w:rsidRPr="001667D2">
        <w:rPr>
          <w:rFonts w:ascii="Times New Roman" w:hAnsi="Times New Roman"/>
          <w:b/>
          <w:sz w:val="24"/>
          <w:szCs w:val="24"/>
        </w:rPr>
        <w:t xml:space="preserve"> свободный порт</w:t>
      </w:r>
      <w:r>
        <w:rPr>
          <w:rFonts w:ascii="Times New Roman" w:hAnsi="Times New Roman"/>
          <w:sz w:val="24"/>
          <w:szCs w:val="24"/>
        </w:rPr>
        <w:t xml:space="preserve"> – является крупным </w:t>
      </w:r>
      <w:r w:rsidRPr="001667D2">
        <w:rPr>
          <w:rFonts w:ascii="Times New Roman" w:hAnsi="Times New Roman"/>
          <w:sz w:val="24"/>
          <w:szCs w:val="24"/>
        </w:rPr>
        <w:t>транспортн</w:t>
      </w:r>
      <w:r>
        <w:rPr>
          <w:rFonts w:ascii="Times New Roman" w:hAnsi="Times New Roman"/>
          <w:sz w:val="24"/>
          <w:szCs w:val="24"/>
        </w:rPr>
        <w:t>ым</w:t>
      </w:r>
      <w:r w:rsidRPr="001667D2">
        <w:rPr>
          <w:rFonts w:ascii="Times New Roman" w:hAnsi="Times New Roman"/>
          <w:sz w:val="24"/>
          <w:szCs w:val="24"/>
        </w:rPr>
        <w:t>, транзитны</w:t>
      </w:r>
      <w:r>
        <w:rPr>
          <w:rFonts w:ascii="Times New Roman" w:hAnsi="Times New Roman"/>
          <w:sz w:val="24"/>
          <w:szCs w:val="24"/>
        </w:rPr>
        <w:t>м и </w:t>
      </w:r>
      <w:r w:rsidRPr="001667D2">
        <w:rPr>
          <w:rFonts w:ascii="Times New Roman" w:hAnsi="Times New Roman"/>
          <w:sz w:val="24"/>
          <w:szCs w:val="24"/>
        </w:rPr>
        <w:t>производственны</w:t>
      </w:r>
      <w:r>
        <w:rPr>
          <w:rFonts w:ascii="Times New Roman" w:hAnsi="Times New Roman"/>
          <w:sz w:val="24"/>
          <w:szCs w:val="24"/>
        </w:rPr>
        <w:t>м</w:t>
      </w:r>
      <w:r w:rsidRPr="001667D2">
        <w:rPr>
          <w:rFonts w:ascii="Times New Roman" w:hAnsi="Times New Roman"/>
          <w:sz w:val="24"/>
          <w:szCs w:val="24"/>
        </w:rPr>
        <w:t xml:space="preserve"> центр</w:t>
      </w:r>
      <w:r>
        <w:rPr>
          <w:rFonts w:ascii="Times New Roman" w:hAnsi="Times New Roman"/>
          <w:sz w:val="24"/>
          <w:szCs w:val="24"/>
        </w:rPr>
        <w:t>ом</w:t>
      </w:r>
      <w:r w:rsidRPr="001667D2">
        <w:rPr>
          <w:rFonts w:ascii="Times New Roman" w:hAnsi="Times New Roman"/>
          <w:sz w:val="24"/>
          <w:szCs w:val="24"/>
        </w:rPr>
        <w:t xml:space="preserve"> международного значения</w:t>
      </w:r>
      <w:r>
        <w:rPr>
          <w:rFonts w:ascii="Times New Roman" w:hAnsi="Times New Roman"/>
          <w:sz w:val="24"/>
          <w:szCs w:val="24"/>
        </w:rPr>
        <w:t xml:space="preserve">. Относится к </w:t>
      </w:r>
      <w:proofErr w:type="spellStart"/>
      <w:r>
        <w:rPr>
          <w:rFonts w:ascii="Times New Roman" w:hAnsi="Times New Roman"/>
          <w:sz w:val="24"/>
          <w:szCs w:val="24"/>
        </w:rPr>
        <w:t>мультимодальным</w:t>
      </w:r>
      <w:proofErr w:type="spellEnd"/>
      <w:r>
        <w:rPr>
          <w:rFonts w:ascii="Times New Roman" w:hAnsi="Times New Roman"/>
          <w:sz w:val="24"/>
          <w:szCs w:val="24"/>
        </w:rPr>
        <w:t xml:space="preserve"> портам. К его преимуществам относятся глубокая акватория и круглогодичная навигация, порт не замерзает зимой. </w:t>
      </w:r>
      <w:r w:rsidRPr="001667D2">
        <w:rPr>
          <w:rFonts w:ascii="Times New Roman" w:hAnsi="Times New Roman"/>
          <w:sz w:val="24"/>
          <w:szCs w:val="24"/>
        </w:rPr>
        <w:t xml:space="preserve">Благодаря незамерзающему глубоководному порту, удобным транспортным соединениям и разнообразным </w:t>
      </w:r>
      <w:proofErr w:type="spellStart"/>
      <w:r w:rsidRPr="001667D2">
        <w:rPr>
          <w:rFonts w:ascii="Times New Roman" w:hAnsi="Times New Roman"/>
          <w:sz w:val="24"/>
          <w:szCs w:val="24"/>
        </w:rPr>
        <w:t>логистическим</w:t>
      </w:r>
      <w:proofErr w:type="spellEnd"/>
      <w:r w:rsidRPr="001667D2">
        <w:rPr>
          <w:rFonts w:ascii="Times New Roman" w:hAnsi="Times New Roman"/>
          <w:sz w:val="24"/>
          <w:szCs w:val="24"/>
        </w:rPr>
        <w:t xml:space="preserve"> возможностям, Вентспилс легкодоступен для стран ЕС, СНГ и Центральной Азии</w:t>
      </w:r>
      <w:r>
        <w:rPr>
          <w:rStyle w:val="af5"/>
          <w:rFonts w:ascii="Times New Roman" w:hAnsi="Times New Roman"/>
          <w:sz w:val="24"/>
          <w:szCs w:val="24"/>
        </w:rPr>
        <w:footnoteReference w:id="86"/>
      </w:r>
      <w:r w:rsidRPr="001667D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E2AD4" w:rsidRPr="00086EA5" w:rsidRDefault="000E2AD4" w:rsidP="000E2AD4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70FF7">
        <w:rPr>
          <w:rFonts w:ascii="Times New Roman" w:hAnsi="Times New Roman"/>
          <w:color w:val="000000" w:themeColor="text1"/>
          <w:sz w:val="24"/>
          <w:szCs w:val="24"/>
        </w:rPr>
        <w:t>До недавней экспансии экспортных мощностей в Балтийском регионе, последовавшей за строительством порта Приморск в России, Вентспилс был самым крупным портом на Балтике и вторым по величине экспортным терминалом для российской нефти после Новороссийска. В советские времена важным маршрутом поставок нефти на Запад был нефтепровод до Вентспилса мощностью 30-40 млн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370FF7">
        <w:rPr>
          <w:rFonts w:ascii="Times New Roman" w:hAnsi="Times New Roman"/>
          <w:color w:val="000000" w:themeColor="text1"/>
          <w:sz w:val="24"/>
          <w:szCs w:val="24"/>
        </w:rPr>
        <w:t xml:space="preserve"> т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370FF7">
        <w:rPr>
          <w:rFonts w:ascii="Times New Roman" w:hAnsi="Times New Roman"/>
          <w:color w:val="000000" w:themeColor="text1"/>
          <w:sz w:val="24"/>
          <w:szCs w:val="24"/>
        </w:rPr>
        <w:t xml:space="preserve"> в год, проходящий через Белоруссию, Литву и Латвию. Из Вентспилса нефть доставлялась </w:t>
      </w:r>
      <w:r w:rsidRPr="00370FF7">
        <w:rPr>
          <w:rFonts w:ascii="Times New Roman" w:hAnsi="Times New Roman"/>
          <w:color w:val="000000" w:themeColor="text1"/>
          <w:sz w:val="24"/>
          <w:szCs w:val="24"/>
        </w:rPr>
        <w:lastRenderedPageBreak/>
        <w:t>танкерами в Германию и Нидерланды. В настоящее время значение этого канала транспортировки нефти резко упало.</w:t>
      </w:r>
      <w:r w:rsidRPr="00370FF7">
        <w:rPr>
          <w:rStyle w:val="af5"/>
          <w:rFonts w:ascii="Times New Roman" w:hAnsi="Times New Roman"/>
          <w:color w:val="000000" w:themeColor="text1"/>
          <w:sz w:val="24"/>
          <w:szCs w:val="24"/>
        </w:rPr>
        <w:footnoteReference w:id="87"/>
      </w:r>
    </w:p>
    <w:p w:rsidR="000E2AD4" w:rsidRPr="00A55AF4" w:rsidRDefault="000E2AD4" w:rsidP="000E2AD4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55AF4">
        <w:rPr>
          <w:rFonts w:ascii="Times New Roman" w:hAnsi="Times New Roman"/>
          <w:b/>
          <w:sz w:val="24"/>
          <w:szCs w:val="24"/>
        </w:rPr>
        <w:t>Порт Силламяэ</w:t>
      </w:r>
      <w:r w:rsidRPr="00A55A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имеет очень выгодное географическое положение, является </w:t>
      </w:r>
      <w:r w:rsidRPr="00A55AF4">
        <w:rPr>
          <w:rFonts w:ascii="Times New Roman" w:hAnsi="Times New Roman"/>
          <w:sz w:val="24"/>
          <w:szCs w:val="24"/>
        </w:rPr>
        <w:t>самы</w:t>
      </w:r>
      <w:r>
        <w:rPr>
          <w:rFonts w:ascii="Times New Roman" w:hAnsi="Times New Roman"/>
          <w:sz w:val="24"/>
          <w:szCs w:val="24"/>
        </w:rPr>
        <w:t>м</w:t>
      </w:r>
      <w:r w:rsidRPr="00A55AF4">
        <w:rPr>
          <w:rFonts w:ascii="Times New Roman" w:hAnsi="Times New Roman"/>
          <w:sz w:val="24"/>
          <w:szCs w:val="24"/>
        </w:rPr>
        <w:t xml:space="preserve"> близки</w:t>
      </w:r>
      <w:r>
        <w:rPr>
          <w:rFonts w:ascii="Times New Roman" w:hAnsi="Times New Roman"/>
          <w:sz w:val="24"/>
          <w:szCs w:val="24"/>
        </w:rPr>
        <w:t>м</w:t>
      </w:r>
      <w:r w:rsidRPr="00A55AF4">
        <w:rPr>
          <w:rFonts w:ascii="Times New Roman" w:hAnsi="Times New Roman"/>
          <w:sz w:val="24"/>
          <w:szCs w:val="24"/>
        </w:rPr>
        <w:t xml:space="preserve"> порт</w:t>
      </w:r>
      <w:r>
        <w:rPr>
          <w:rFonts w:ascii="Times New Roman" w:hAnsi="Times New Roman"/>
          <w:sz w:val="24"/>
          <w:szCs w:val="24"/>
        </w:rPr>
        <w:t>ом по отношению</w:t>
      </w:r>
      <w:r w:rsidRPr="00A55AF4">
        <w:rPr>
          <w:rFonts w:ascii="Times New Roman" w:hAnsi="Times New Roman"/>
          <w:sz w:val="24"/>
          <w:szCs w:val="24"/>
        </w:rPr>
        <w:t xml:space="preserve"> ЕС к России</w:t>
      </w:r>
      <w:r>
        <w:rPr>
          <w:rFonts w:ascii="Times New Roman" w:hAnsi="Times New Roman"/>
          <w:sz w:val="24"/>
          <w:szCs w:val="24"/>
        </w:rPr>
        <w:t xml:space="preserve"> (находится всего в 25 километрах от границы). </w:t>
      </w:r>
      <w:r w:rsidRPr="00A55AF4">
        <w:rPr>
          <w:rFonts w:ascii="Times New Roman" w:hAnsi="Times New Roman"/>
          <w:sz w:val="24"/>
          <w:szCs w:val="24"/>
        </w:rPr>
        <w:t>Это самый Восточный глубоководный порт ЕС, способный принимать любые самые крупные суда, заходящие в Балтийское море через Датские проливы</w:t>
      </w:r>
      <w:r>
        <w:rPr>
          <w:rStyle w:val="af5"/>
          <w:rFonts w:ascii="Times New Roman" w:hAnsi="Times New Roman"/>
          <w:sz w:val="24"/>
          <w:szCs w:val="24"/>
        </w:rPr>
        <w:footnoteReference w:id="88"/>
      </w:r>
      <w:r w:rsidRPr="00A55AF4">
        <w:rPr>
          <w:rFonts w:ascii="Times New Roman" w:hAnsi="Times New Roman"/>
          <w:sz w:val="24"/>
          <w:szCs w:val="24"/>
        </w:rPr>
        <w:t>.</w:t>
      </w:r>
    </w:p>
    <w:p w:rsidR="000E2AD4" w:rsidRPr="00A55AF4" w:rsidRDefault="000E2AD4" w:rsidP="000E2AD4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4BDB">
        <w:rPr>
          <w:rFonts w:ascii="Times New Roman" w:hAnsi="Times New Roman"/>
          <w:b/>
          <w:sz w:val="24"/>
          <w:szCs w:val="24"/>
        </w:rPr>
        <w:t>Порт Лиепая</w:t>
      </w:r>
      <w:r>
        <w:rPr>
          <w:rFonts w:ascii="Times New Roman" w:hAnsi="Times New Roman"/>
          <w:sz w:val="24"/>
          <w:szCs w:val="24"/>
        </w:rPr>
        <w:t xml:space="preserve"> – третий по величине порт Латвии. Он р</w:t>
      </w:r>
      <w:r w:rsidRPr="00E02292">
        <w:rPr>
          <w:rFonts w:ascii="Times New Roman" w:hAnsi="Times New Roman"/>
          <w:sz w:val="24"/>
          <w:szCs w:val="24"/>
        </w:rPr>
        <w:t xml:space="preserve">асположен на побережье Балтийского моря на юго-западе Латвии и отлично </w:t>
      </w:r>
      <w:r>
        <w:rPr>
          <w:rFonts w:ascii="Times New Roman" w:hAnsi="Times New Roman"/>
          <w:sz w:val="24"/>
          <w:szCs w:val="24"/>
        </w:rPr>
        <w:t>защищен с моря системой молов и </w:t>
      </w:r>
      <w:r w:rsidRPr="00E02292">
        <w:rPr>
          <w:rFonts w:ascii="Times New Roman" w:hAnsi="Times New Roman"/>
          <w:sz w:val="24"/>
          <w:szCs w:val="24"/>
        </w:rPr>
        <w:t>волнорезов.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797B">
        <w:rPr>
          <w:rFonts w:ascii="Times New Roman" w:hAnsi="Times New Roman"/>
          <w:sz w:val="24"/>
          <w:szCs w:val="24"/>
        </w:rPr>
        <w:t>Главное преимущество этого</w:t>
      </w:r>
      <w:r>
        <w:rPr>
          <w:rFonts w:ascii="Times New Roman" w:hAnsi="Times New Roman"/>
          <w:sz w:val="24"/>
          <w:szCs w:val="24"/>
        </w:rPr>
        <w:t xml:space="preserve"> порта – незамерзающая акватория. В Лиепае действует специальная экономическая зона, инвесторам </w:t>
      </w:r>
      <w:r w:rsidRPr="00E02292">
        <w:rPr>
          <w:rFonts w:ascii="Times New Roman" w:hAnsi="Times New Roman"/>
          <w:sz w:val="24"/>
          <w:szCs w:val="24"/>
        </w:rPr>
        <w:t xml:space="preserve">гарантируются </w:t>
      </w:r>
      <w:r>
        <w:rPr>
          <w:rFonts w:ascii="Times New Roman" w:hAnsi="Times New Roman"/>
          <w:sz w:val="24"/>
          <w:szCs w:val="24"/>
        </w:rPr>
        <w:t>такие привилегии, как</w:t>
      </w:r>
      <w:r w:rsidRPr="00E02292">
        <w:rPr>
          <w:rFonts w:ascii="Times New Roman" w:hAnsi="Times New Roman"/>
          <w:sz w:val="24"/>
          <w:szCs w:val="24"/>
        </w:rPr>
        <w:t>: льготное налогообложение, свободная таможенная зона, преференциальные сроки получения прав на землевладение, льготы ввоз</w:t>
      </w:r>
      <w:r>
        <w:rPr>
          <w:rFonts w:ascii="Times New Roman" w:hAnsi="Times New Roman"/>
          <w:sz w:val="24"/>
          <w:szCs w:val="24"/>
        </w:rPr>
        <w:t>а товаров на территорию Латвии</w:t>
      </w:r>
      <w:r>
        <w:rPr>
          <w:rStyle w:val="af5"/>
          <w:rFonts w:ascii="Times New Roman" w:hAnsi="Times New Roman"/>
          <w:sz w:val="24"/>
          <w:szCs w:val="24"/>
        </w:rPr>
        <w:footnoteReference w:id="89"/>
      </w:r>
      <w:r w:rsidRPr="0035797B">
        <w:rPr>
          <w:rFonts w:ascii="Times New Roman" w:hAnsi="Times New Roman"/>
          <w:sz w:val="24"/>
          <w:szCs w:val="24"/>
        </w:rPr>
        <w:t>.</w:t>
      </w:r>
      <w:r w:rsidRPr="0035797B">
        <w:t xml:space="preserve"> </w:t>
      </w:r>
    </w:p>
    <w:p w:rsidR="000E2AD4" w:rsidRDefault="000E2AD4" w:rsidP="000E2AD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562030">
        <w:rPr>
          <w:rFonts w:ascii="Times New Roman" w:eastAsia="Cambria" w:hAnsi="Times New Roman" w:cs="Arial"/>
          <w:sz w:val="24"/>
          <w:szCs w:val="24"/>
          <w:lang w:eastAsia="ar-SA"/>
        </w:rPr>
        <w:t xml:space="preserve">По </w:t>
      </w:r>
      <w:r>
        <w:rPr>
          <w:rFonts w:ascii="Times New Roman" w:eastAsia="Cambria" w:hAnsi="Times New Roman" w:cs="Arial"/>
          <w:sz w:val="24"/>
          <w:szCs w:val="24"/>
          <w:lang w:eastAsia="ar-SA"/>
        </w:rPr>
        <w:t>оценке</w:t>
      </w:r>
      <w:r w:rsidRPr="00562030">
        <w:rPr>
          <w:rFonts w:ascii="Times New Roman" w:eastAsia="Cambria" w:hAnsi="Times New Roman" w:cs="Arial"/>
          <w:sz w:val="24"/>
          <w:szCs w:val="24"/>
          <w:lang w:eastAsia="ar-SA"/>
        </w:rPr>
        <w:t xml:space="preserve"> доктора экономических наук, президента Российской ассоциации прибалтийских исследований Николая </w:t>
      </w:r>
      <w:proofErr w:type="spellStart"/>
      <w:r w:rsidRPr="00562030">
        <w:rPr>
          <w:rFonts w:ascii="Times New Roman" w:eastAsia="Cambria" w:hAnsi="Times New Roman" w:cs="Arial"/>
          <w:sz w:val="24"/>
          <w:szCs w:val="24"/>
          <w:lang w:eastAsia="ar-SA"/>
        </w:rPr>
        <w:t>Межевича</w:t>
      </w:r>
      <w:proofErr w:type="spellEnd"/>
      <w:r w:rsidRPr="00562030">
        <w:rPr>
          <w:rFonts w:ascii="Times New Roman" w:eastAsia="Cambria" w:hAnsi="Times New Roman" w:cs="Arial"/>
          <w:sz w:val="24"/>
          <w:szCs w:val="24"/>
          <w:lang w:eastAsia="ar-SA"/>
        </w:rPr>
        <w:t xml:space="preserve">, транзит и транспорт обеспечивают около 12–15% ВВП трёх балтийских республик. Доля российских грузов в Латвии – 90%, в Эстонии – 93%. Состав грузопотоков Литвы более диверсифицирован: по 35% приходится на российские и белорусские грузы, ещё порядка 10% «даёт» Казахстан. Россияне на текущий момент вносят весомый вклад в загрузку всех балтийских портов: Клайпеды и терминала </w:t>
      </w:r>
      <w:proofErr w:type="spellStart"/>
      <w:r w:rsidRPr="00562030">
        <w:rPr>
          <w:rFonts w:ascii="Times New Roman" w:eastAsia="Cambria" w:hAnsi="Times New Roman" w:cs="Arial"/>
          <w:sz w:val="24"/>
          <w:szCs w:val="24"/>
          <w:lang w:eastAsia="ar-SA"/>
        </w:rPr>
        <w:t>Бутинге</w:t>
      </w:r>
      <w:proofErr w:type="spellEnd"/>
      <w:r w:rsidRPr="00562030">
        <w:rPr>
          <w:rFonts w:ascii="Times New Roman" w:eastAsia="Cambria" w:hAnsi="Times New Roman" w:cs="Arial"/>
          <w:sz w:val="24"/>
          <w:szCs w:val="24"/>
          <w:lang w:eastAsia="ar-SA"/>
        </w:rPr>
        <w:t xml:space="preserve">, Риги, Вентспилса, Лиепаи, </w:t>
      </w:r>
      <w:proofErr w:type="spellStart"/>
      <w:r w:rsidRPr="00562030">
        <w:rPr>
          <w:rFonts w:ascii="Times New Roman" w:eastAsia="Cambria" w:hAnsi="Times New Roman" w:cs="Arial"/>
          <w:sz w:val="24"/>
          <w:szCs w:val="24"/>
          <w:lang w:eastAsia="ar-SA"/>
        </w:rPr>
        <w:t>Таллина</w:t>
      </w:r>
      <w:proofErr w:type="spellEnd"/>
      <w:r w:rsidRPr="00562030">
        <w:rPr>
          <w:rFonts w:ascii="Times New Roman" w:eastAsia="Cambria" w:hAnsi="Times New Roman" w:cs="Arial"/>
          <w:sz w:val="24"/>
          <w:szCs w:val="24"/>
          <w:lang w:eastAsia="ar-SA"/>
        </w:rPr>
        <w:t>. Этой мощной подпитки порты в скором времени могут лишиться. В отдельных случаях исход может быть воистину драматичным. Так, в Вентспилсе российский транзит обеспечивал 80% работы порта</w:t>
      </w:r>
      <w:r>
        <w:rPr>
          <w:rStyle w:val="af5"/>
          <w:rFonts w:ascii="Times New Roman" w:eastAsia="Cambria" w:hAnsi="Times New Roman" w:cs="Arial"/>
          <w:sz w:val="24"/>
          <w:szCs w:val="24"/>
          <w:lang w:eastAsia="ar-SA"/>
        </w:rPr>
        <w:footnoteReference w:id="90"/>
      </w:r>
      <w:r w:rsidRPr="00562030">
        <w:rPr>
          <w:rFonts w:ascii="Times New Roman" w:eastAsia="Cambria" w:hAnsi="Times New Roman" w:cs="Arial"/>
          <w:sz w:val="24"/>
          <w:szCs w:val="24"/>
          <w:lang w:eastAsia="ar-SA"/>
        </w:rPr>
        <w:t>.</w:t>
      </w:r>
    </w:p>
    <w:p w:rsidR="000E2AD4" w:rsidRDefault="000E2AD4" w:rsidP="000E2AD4">
      <w:pPr>
        <w:spacing w:after="200" w:line="276" w:lineRule="auto"/>
        <w:jc w:val="left"/>
        <w:rPr>
          <w:rFonts w:ascii="Times New Roman" w:eastAsia="Cambria" w:hAnsi="Times New Roman" w:cs="Arial"/>
          <w:sz w:val="24"/>
          <w:szCs w:val="24"/>
          <w:shd w:val="clear" w:color="auto" w:fill="FFFFFF"/>
          <w:lang w:eastAsia="ar-SA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br w:type="page"/>
      </w:r>
    </w:p>
    <w:p w:rsidR="000E2AD4" w:rsidRDefault="000E2AD4" w:rsidP="000E2AD4">
      <w:pPr>
        <w:pStyle w:val="ConsPlusNormal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</w:t>
      </w:r>
      <w:r w:rsidRPr="00370FF7">
        <w:rPr>
          <w:rFonts w:ascii="Times New Roman" w:hAnsi="Times New Roman"/>
          <w:b/>
          <w:sz w:val="28"/>
          <w:szCs w:val="28"/>
        </w:rPr>
        <w:t>.2. Анализ динамики развития транзита через порты</w:t>
      </w:r>
    </w:p>
    <w:p w:rsidR="000E2AD4" w:rsidRPr="00370FF7" w:rsidRDefault="000E2AD4" w:rsidP="000E2AD4">
      <w:pPr>
        <w:jc w:val="center"/>
        <w:rPr>
          <w:rFonts w:ascii="Times New Roman" w:hAnsi="Times New Roman"/>
          <w:b/>
          <w:sz w:val="28"/>
          <w:szCs w:val="28"/>
        </w:rPr>
      </w:pPr>
      <w:r w:rsidRPr="00370FF7">
        <w:rPr>
          <w:rFonts w:ascii="Times New Roman" w:hAnsi="Times New Roman"/>
          <w:b/>
          <w:sz w:val="28"/>
          <w:szCs w:val="28"/>
        </w:rPr>
        <w:t>России</w:t>
      </w:r>
      <w:r>
        <w:rPr>
          <w:rFonts w:ascii="Times New Roman" w:hAnsi="Times New Roman"/>
          <w:b/>
          <w:sz w:val="28"/>
          <w:szCs w:val="28"/>
        </w:rPr>
        <w:t xml:space="preserve"> и Прибалтики</w:t>
      </w:r>
    </w:p>
    <w:p w:rsidR="000E2AD4" w:rsidRPr="00370FF7" w:rsidRDefault="000E2AD4" w:rsidP="000E2AD4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0E2AD4" w:rsidRDefault="000E2AD4" w:rsidP="000E2AD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данной части магистерского исследования на основании анализа статистических данных дана оценка зависимости показателей транзита через порты России и Прибалтики от отношений, складывающихся между странами на международной арене.</w:t>
      </w:r>
    </w:p>
    <w:p w:rsidR="000E2AD4" w:rsidRDefault="000E2AD4" w:rsidP="000E2AD4">
      <w:pPr>
        <w:spacing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Это сделано путем: </w:t>
      </w:r>
    </w:p>
    <w:p w:rsidR="000E2AD4" w:rsidRDefault="000E2AD4" w:rsidP="000E2AD4">
      <w:pPr>
        <w:spacing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 анализа динамики развития портов Российской Федерации в регионе Балтийского моря. В качестве критериев будут рассматриваться </w:t>
      </w:r>
      <w:r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Pr="00370FF7">
        <w:rPr>
          <w:rFonts w:ascii="Times New Roman" w:hAnsi="Times New Roman"/>
          <w:bCs/>
          <w:sz w:val="24"/>
          <w:szCs w:val="24"/>
          <w:lang w:eastAsia="ru-RU"/>
        </w:rPr>
        <w:t>бъем переработки грузов в морских портах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и транзит грузов с помощью морского транспорта.</w:t>
      </w:r>
    </w:p>
    <w:p w:rsidR="000E2AD4" w:rsidRDefault="000E2AD4" w:rsidP="000E2AD4">
      <w:pPr>
        <w:spacing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 анализа динамики развития портов Прибалтики в регионе в зависимости от ее отношений с Россией. </w:t>
      </w:r>
    </w:p>
    <w:p w:rsidR="000E2AD4" w:rsidRDefault="000E2AD4" w:rsidP="000E2AD4">
      <w:pPr>
        <w:spacing w:after="12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16223C">
        <w:rPr>
          <w:rFonts w:ascii="Times New Roman" w:hAnsi="Times New Roman"/>
          <w:b/>
          <w:color w:val="000000"/>
          <w:sz w:val="24"/>
          <w:szCs w:val="24"/>
        </w:rPr>
        <w:t xml:space="preserve">1) Анализ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динамики развития </w:t>
      </w:r>
      <w:r w:rsidRPr="0016223C">
        <w:rPr>
          <w:rFonts w:ascii="Times New Roman" w:hAnsi="Times New Roman"/>
          <w:b/>
          <w:color w:val="000000"/>
          <w:sz w:val="24"/>
          <w:szCs w:val="24"/>
        </w:rPr>
        <w:t>портов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Российской Федерации </w:t>
      </w:r>
      <w:r>
        <w:rPr>
          <w:rFonts w:ascii="Times New Roman" w:hAnsi="Times New Roman"/>
          <w:color w:val="000000"/>
          <w:sz w:val="24"/>
          <w:szCs w:val="24"/>
        </w:rPr>
        <w:t>требуется для обоснования значимости транзитных морских грузоперевозок для России. По данным</w:t>
      </w:r>
      <w:r w:rsidRPr="00370FF7">
        <w:rPr>
          <w:rFonts w:ascii="Times New Roman" w:hAnsi="Times New Roman"/>
          <w:color w:val="000000"/>
          <w:sz w:val="24"/>
          <w:szCs w:val="24"/>
        </w:rPr>
        <w:t xml:space="preserve"> официальной статистики</w:t>
      </w:r>
      <w:r w:rsidRPr="00370FF7">
        <w:rPr>
          <w:rStyle w:val="af5"/>
          <w:rFonts w:ascii="Times New Roman" w:hAnsi="Times New Roman"/>
          <w:color w:val="000000"/>
          <w:sz w:val="24"/>
          <w:szCs w:val="24"/>
        </w:rPr>
        <w:footnoteReference w:id="91"/>
      </w:r>
      <w:r w:rsidRPr="00370FF7">
        <w:rPr>
          <w:rFonts w:ascii="Times New Roman" w:hAnsi="Times New Roman"/>
          <w:color w:val="000000"/>
          <w:sz w:val="24"/>
          <w:szCs w:val="24"/>
        </w:rPr>
        <w:t>, была составлена таблица</w:t>
      </w:r>
      <w:r>
        <w:rPr>
          <w:rFonts w:ascii="Times New Roman" w:hAnsi="Times New Roman"/>
          <w:color w:val="000000"/>
          <w:sz w:val="24"/>
          <w:szCs w:val="24"/>
        </w:rPr>
        <w:t xml:space="preserve"> 1</w:t>
      </w:r>
      <w:r w:rsidRPr="00370FF7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содержащая сведения об объемах переработки грузов в морских портах Российской федерации в регионе Балтийского моря.</w:t>
      </w:r>
      <w:r w:rsidRPr="00370FF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Таблица демонстрирует </w:t>
      </w:r>
      <w:r w:rsidRPr="00370FF7">
        <w:rPr>
          <w:rFonts w:ascii="Times New Roman" w:hAnsi="Times New Roman"/>
          <w:color w:val="000000"/>
          <w:sz w:val="24"/>
          <w:szCs w:val="24"/>
        </w:rPr>
        <w:t>существенный ежегодный прирост объема переработки грузов в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370FF7">
        <w:rPr>
          <w:rFonts w:ascii="Times New Roman" w:hAnsi="Times New Roman"/>
          <w:color w:val="000000"/>
          <w:sz w:val="24"/>
          <w:szCs w:val="24"/>
        </w:rPr>
        <w:t>морских портах</w:t>
      </w:r>
      <w:r>
        <w:rPr>
          <w:rFonts w:ascii="Times New Roman" w:hAnsi="Times New Roman"/>
          <w:color w:val="000000"/>
          <w:sz w:val="24"/>
          <w:szCs w:val="24"/>
        </w:rPr>
        <w:t xml:space="preserve"> Российской Федерации в целом и в регионе Балтийского моря в частности.</w:t>
      </w:r>
    </w:p>
    <w:p w:rsidR="000E2AD4" w:rsidRDefault="000E2AD4" w:rsidP="000E2AD4">
      <w:pPr>
        <w:pStyle w:val="aff6"/>
        <w:keepNext/>
        <w:jc w:val="center"/>
        <w:rPr>
          <w:rFonts w:ascii="Times New Roman" w:hAnsi="Times New Roman"/>
          <w:color w:val="000000"/>
          <w:sz w:val="24"/>
          <w:szCs w:val="24"/>
        </w:rPr>
      </w:pPr>
      <w:r w:rsidRPr="0016223C">
        <w:rPr>
          <w:rFonts w:ascii="Times New Roman" w:hAnsi="Times New Roman"/>
          <w:i w:val="0"/>
          <w:iCs w:val="0"/>
          <w:color w:val="000000"/>
          <w:sz w:val="24"/>
          <w:szCs w:val="24"/>
        </w:rPr>
        <w:t xml:space="preserve">Таблица </w:t>
      </w:r>
      <w:r w:rsidR="0061631D" w:rsidRPr="0016223C">
        <w:rPr>
          <w:rFonts w:ascii="Times New Roman" w:hAnsi="Times New Roman"/>
          <w:i w:val="0"/>
          <w:iCs w:val="0"/>
          <w:color w:val="000000"/>
          <w:sz w:val="24"/>
          <w:szCs w:val="24"/>
        </w:rPr>
        <w:fldChar w:fldCharType="begin"/>
      </w:r>
      <w:r w:rsidRPr="0016223C">
        <w:rPr>
          <w:rFonts w:ascii="Times New Roman" w:hAnsi="Times New Roman"/>
          <w:i w:val="0"/>
          <w:iCs w:val="0"/>
          <w:color w:val="000000"/>
          <w:sz w:val="24"/>
          <w:szCs w:val="24"/>
        </w:rPr>
        <w:instrText xml:space="preserve"> SEQ Таблица \* ARABIC </w:instrText>
      </w:r>
      <w:r w:rsidR="0061631D" w:rsidRPr="0016223C">
        <w:rPr>
          <w:rFonts w:ascii="Times New Roman" w:hAnsi="Times New Roman"/>
          <w:i w:val="0"/>
          <w:iCs w:val="0"/>
          <w:color w:val="000000"/>
          <w:sz w:val="24"/>
          <w:szCs w:val="24"/>
        </w:rPr>
        <w:fldChar w:fldCharType="separate"/>
      </w:r>
      <w:r w:rsidR="00C014EF">
        <w:rPr>
          <w:rFonts w:ascii="Times New Roman" w:hAnsi="Times New Roman"/>
          <w:i w:val="0"/>
          <w:iCs w:val="0"/>
          <w:noProof/>
          <w:color w:val="000000"/>
          <w:sz w:val="24"/>
          <w:szCs w:val="24"/>
        </w:rPr>
        <w:t>1</w:t>
      </w:r>
      <w:r w:rsidR="0061631D" w:rsidRPr="0016223C">
        <w:rPr>
          <w:rFonts w:ascii="Times New Roman" w:hAnsi="Times New Roman"/>
          <w:i w:val="0"/>
          <w:iCs w:val="0"/>
          <w:color w:val="000000"/>
          <w:sz w:val="24"/>
          <w:szCs w:val="24"/>
        </w:rPr>
        <w:fldChar w:fldCharType="end"/>
      </w:r>
      <w:r w:rsidRPr="0016223C">
        <w:rPr>
          <w:rFonts w:ascii="Times New Roman" w:hAnsi="Times New Roman"/>
          <w:i w:val="0"/>
          <w:iCs w:val="0"/>
          <w:color w:val="000000"/>
          <w:sz w:val="24"/>
          <w:szCs w:val="24"/>
        </w:rPr>
        <w:t>. Объем переработки грузов в морских портах России в 2009-2017 гг.</w:t>
      </w:r>
    </w:p>
    <w:tbl>
      <w:tblPr>
        <w:tblpPr w:leftFromText="180" w:rightFromText="180" w:vertAnchor="text" w:tblpXSpec="center" w:tblpY="1"/>
        <w:tblOverlap w:val="never"/>
        <w:tblW w:w="9481" w:type="dxa"/>
        <w:jc w:val="center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6" w:space="0" w:color="CFCFCF"/>
          <w:insideV w:val="single" w:sz="6" w:space="0" w:color="CFCFCF"/>
        </w:tblBorders>
        <w:tblLayout w:type="fixed"/>
        <w:tblLook w:val="04A0"/>
      </w:tblPr>
      <w:tblGrid>
        <w:gridCol w:w="817"/>
        <w:gridCol w:w="1701"/>
        <w:gridCol w:w="1701"/>
        <w:gridCol w:w="1751"/>
        <w:gridCol w:w="1703"/>
        <w:gridCol w:w="1808"/>
      </w:tblGrid>
      <w:tr w:rsidR="000E2AD4" w:rsidRPr="006401DE" w:rsidTr="00A22FC7">
        <w:trPr>
          <w:trHeight w:val="585"/>
          <w:jc w:val="center"/>
        </w:trPr>
        <w:tc>
          <w:tcPr>
            <w:tcW w:w="817" w:type="dxa"/>
            <w:tcBorders>
              <w:right w:val="single" w:sz="4" w:space="0" w:color="BFBFBF" w:themeColor="background1" w:themeShade="BF"/>
            </w:tcBorders>
            <w:shd w:val="clear" w:color="000000" w:fill="EFEFEB"/>
            <w:hideMark/>
          </w:tcPr>
          <w:p w:rsidR="000E2AD4" w:rsidRPr="00A66607" w:rsidRDefault="000E2AD4" w:rsidP="00A22FC7">
            <w:pPr>
              <w:jc w:val="left"/>
              <w:rPr>
                <w:rFonts w:ascii="Times New Roman" w:eastAsia="Times New Roman" w:hAnsi="Times New Roman"/>
                <w:color w:val="05386B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EFEFEB"/>
            <w:vAlign w:val="center"/>
          </w:tcPr>
          <w:p w:rsidR="000E2AD4" w:rsidRDefault="000E2AD4" w:rsidP="00A22FC7">
            <w:pPr>
              <w:jc w:val="center"/>
              <w:rPr>
                <w:rFonts w:ascii="Times New Roman" w:eastAsia="Times New Roman" w:hAnsi="Times New Roman"/>
                <w:color w:val="05386B"/>
                <w:lang w:eastAsia="ru-RU"/>
              </w:rPr>
            </w:pPr>
            <w:r w:rsidRPr="0016223C">
              <w:rPr>
                <w:rFonts w:ascii="Times New Roman" w:eastAsia="Times New Roman" w:hAnsi="Times New Roman"/>
                <w:color w:val="05386B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shd w:val="clear" w:color="000000" w:fill="EFEFEB"/>
            <w:vAlign w:val="center"/>
            <w:hideMark/>
          </w:tcPr>
          <w:p w:rsidR="000E2AD4" w:rsidRDefault="000E2AD4" w:rsidP="00A22FC7">
            <w:pPr>
              <w:jc w:val="center"/>
              <w:rPr>
                <w:rFonts w:ascii="Times New Roman" w:eastAsia="Times New Roman" w:hAnsi="Times New Roman"/>
                <w:color w:val="05386B"/>
                <w:lang w:eastAsia="ru-RU"/>
              </w:rPr>
            </w:pPr>
            <w:r>
              <w:rPr>
                <w:rFonts w:ascii="Times New Roman" w:eastAsia="Times New Roman" w:hAnsi="Times New Roman"/>
                <w:color w:val="05386B"/>
                <w:lang w:eastAsia="ru-RU"/>
              </w:rPr>
              <w:t>СЗФО</w:t>
            </w:r>
          </w:p>
        </w:tc>
        <w:tc>
          <w:tcPr>
            <w:tcW w:w="1751" w:type="dxa"/>
            <w:shd w:val="clear" w:color="000000" w:fill="EFEFEB"/>
            <w:vAlign w:val="center"/>
            <w:hideMark/>
          </w:tcPr>
          <w:p w:rsidR="000E2AD4" w:rsidRDefault="000E2AD4" w:rsidP="00A22FC7">
            <w:pPr>
              <w:jc w:val="center"/>
              <w:rPr>
                <w:rFonts w:ascii="Times New Roman" w:eastAsia="Times New Roman" w:hAnsi="Times New Roman"/>
                <w:color w:val="05386B"/>
                <w:lang w:eastAsia="ru-RU"/>
              </w:rPr>
            </w:pPr>
            <w:r w:rsidRPr="0016223C">
              <w:rPr>
                <w:rFonts w:ascii="Times New Roman" w:eastAsia="Times New Roman" w:hAnsi="Times New Roman"/>
                <w:color w:val="05386B"/>
                <w:lang w:eastAsia="ru-RU"/>
              </w:rPr>
              <w:t>Ленинградская</w:t>
            </w:r>
          </w:p>
          <w:p w:rsidR="000E2AD4" w:rsidRDefault="000E2AD4" w:rsidP="00A22FC7">
            <w:pPr>
              <w:jc w:val="center"/>
              <w:rPr>
                <w:rFonts w:ascii="Times New Roman" w:eastAsia="Times New Roman" w:hAnsi="Times New Roman"/>
                <w:color w:val="05386B"/>
                <w:lang w:eastAsia="ru-RU"/>
              </w:rPr>
            </w:pPr>
            <w:r w:rsidRPr="0016223C">
              <w:rPr>
                <w:rFonts w:ascii="Times New Roman" w:eastAsia="Times New Roman" w:hAnsi="Times New Roman"/>
                <w:color w:val="05386B"/>
                <w:lang w:eastAsia="ru-RU"/>
              </w:rPr>
              <w:t>область</w:t>
            </w:r>
          </w:p>
        </w:tc>
        <w:tc>
          <w:tcPr>
            <w:tcW w:w="1703" w:type="dxa"/>
            <w:shd w:val="clear" w:color="000000" w:fill="EFEFEB"/>
            <w:vAlign w:val="center"/>
          </w:tcPr>
          <w:p w:rsidR="000E2AD4" w:rsidRDefault="000E2AD4" w:rsidP="00A22FC7">
            <w:pPr>
              <w:jc w:val="center"/>
              <w:rPr>
                <w:rFonts w:ascii="Times New Roman" w:eastAsia="Times New Roman" w:hAnsi="Times New Roman"/>
                <w:color w:val="05386B"/>
                <w:sz w:val="21"/>
                <w:szCs w:val="21"/>
                <w:lang w:eastAsia="ru-RU"/>
              </w:rPr>
            </w:pPr>
            <w:r w:rsidRPr="0016223C">
              <w:rPr>
                <w:rFonts w:ascii="Times New Roman" w:eastAsia="Times New Roman" w:hAnsi="Times New Roman"/>
                <w:color w:val="05386B"/>
                <w:sz w:val="20"/>
                <w:szCs w:val="21"/>
                <w:lang w:eastAsia="ru-RU"/>
              </w:rPr>
              <w:t>Санкт-Петербург</w:t>
            </w:r>
          </w:p>
        </w:tc>
        <w:tc>
          <w:tcPr>
            <w:tcW w:w="1808" w:type="dxa"/>
            <w:shd w:val="clear" w:color="000000" w:fill="EFEFEB"/>
            <w:vAlign w:val="center"/>
          </w:tcPr>
          <w:p w:rsidR="000E2AD4" w:rsidRDefault="000E2AD4" w:rsidP="00A22FC7">
            <w:pPr>
              <w:jc w:val="center"/>
              <w:rPr>
                <w:rFonts w:ascii="Times New Roman" w:eastAsia="Times New Roman" w:hAnsi="Times New Roman"/>
                <w:color w:val="05386B"/>
                <w:sz w:val="21"/>
                <w:szCs w:val="21"/>
                <w:lang w:eastAsia="ru-RU"/>
              </w:rPr>
            </w:pPr>
            <w:r w:rsidRPr="0016223C">
              <w:rPr>
                <w:rFonts w:ascii="Times New Roman" w:eastAsia="Times New Roman" w:hAnsi="Times New Roman"/>
                <w:color w:val="05386B"/>
                <w:sz w:val="21"/>
                <w:szCs w:val="21"/>
                <w:lang w:eastAsia="ru-RU"/>
              </w:rPr>
              <w:t>Калининградская область</w:t>
            </w:r>
          </w:p>
        </w:tc>
      </w:tr>
      <w:tr w:rsidR="000E2AD4" w:rsidRPr="006401DE" w:rsidTr="00A22FC7">
        <w:trPr>
          <w:trHeight w:val="255"/>
          <w:jc w:val="center"/>
        </w:trPr>
        <w:tc>
          <w:tcPr>
            <w:tcW w:w="817" w:type="dxa"/>
            <w:tcBorders>
              <w:right w:val="single" w:sz="4" w:space="0" w:color="BFBFBF" w:themeColor="background1" w:themeShade="BF"/>
            </w:tcBorders>
            <w:shd w:val="clear" w:color="000000" w:fill="EFEFEB"/>
            <w:hideMark/>
          </w:tcPr>
          <w:p w:rsidR="000E2AD4" w:rsidRPr="00A66607" w:rsidRDefault="000E2AD4" w:rsidP="00A22FC7">
            <w:pPr>
              <w:jc w:val="left"/>
              <w:rPr>
                <w:rFonts w:ascii="Times New Roman" w:eastAsia="Times New Roman" w:hAnsi="Times New Roman"/>
                <w:color w:val="05386B"/>
                <w:sz w:val="24"/>
                <w:szCs w:val="24"/>
                <w:lang w:eastAsia="ru-RU"/>
              </w:rPr>
            </w:pPr>
            <w:r w:rsidRPr="0016223C">
              <w:rPr>
                <w:rFonts w:ascii="Times New Roman" w:eastAsia="Times New Roman" w:hAnsi="Times New Roman"/>
                <w:color w:val="05386B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701" w:type="dxa"/>
          </w:tcPr>
          <w:p w:rsidR="000E2AD4" w:rsidRPr="00F66D60" w:rsidRDefault="000E2AD4" w:rsidP="00A22FC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6223C">
              <w:rPr>
                <w:rFonts w:ascii="Times New Roman" w:eastAsia="Times New Roman" w:hAnsi="Times New Roman"/>
                <w:lang w:eastAsia="ru-RU"/>
              </w:rPr>
              <w:t>496 424,</w:t>
            </w:r>
            <w:r>
              <w:rPr>
                <w:rFonts w:ascii="Times New Roman" w:eastAsia="Times New Roman" w:hAnsi="Times New Roman"/>
                <w:lang w:eastAsia="ru-RU"/>
              </w:rPr>
              <w:t>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E2AD4" w:rsidRPr="00F66D60" w:rsidRDefault="000E2AD4" w:rsidP="00A22FC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6223C">
              <w:rPr>
                <w:rFonts w:ascii="Times New Roman" w:eastAsia="Times New Roman" w:hAnsi="Times New Roman"/>
                <w:lang w:eastAsia="ru-RU"/>
              </w:rPr>
              <w:t>222 273,588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0E2AD4" w:rsidRPr="00F66D60" w:rsidRDefault="000E2AD4" w:rsidP="00A22FC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6223C">
              <w:rPr>
                <w:rFonts w:ascii="Times New Roman" w:eastAsia="Times New Roman" w:hAnsi="Times New Roman"/>
                <w:lang w:eastAsia="ru-RU"/>
              </w:rPr>
              <w:t>108 016,8</w:t>
            </w:r>
          </w:p>
        </w:tc>
        <w:tc>
          <w:tcPr>
            <w:tcW w:w="1703" w:type="dxa"/>
          </w:tcPr>
          <w:p w:rsidR="000E2AD4" w:rsidRDefault="000E2AD4" w:rsidP="00A22FC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6223C">
              <w:rPr>
                <w:rFonts w:ascii="Times New Roman" w:eastAsia="Times New Roman" w:hAnsi="Times New Roman"/>
                <w:lang w:eastAsia="ru-RU"/>
              </w:rPr>
              <w:t>50 405,448</w:t>
            </w:r>
          </w:p>
        </w:tc>
        <w:tc>
          <w:tcPr>
            <w:tcW w:w="1808" w:type="dxa"/>
          </w:tcPr>
          <w:p w:rsidR="000E2AD4" w:rsidRPr="00F66D60" w:rsidRDefault="000E2AD4" w:rsidP="00A22FC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6223C">
              <w:rPr>
                <w:rFonts w:ascii="Times New Roman" w:eastAsia="Times New Roman" w:hAnsi="Times New Roman"/>
                <w:lang w:eastAsia="ru-RU"/>
              </w:rPr>
              <w:t>12 363,04</w:t>
            </w:r>
          </w:p>
        </w:tc>
      </w:tr>
      <w:tr w:rsidR="000E2AD4" w:rsidRPr="006401DE" w:rsidTr="00A22FC7">
        <w:trPr>
          <w:trHeight w:val="255"/>
          <w:jc w:val="center"/>
        </w:trPr>
        <w:tc>
          <w:tcPr>
            <w:tcW w:w="817" w:type="dxa"/>
            <w:tcBorders>
              <w:right w:val="single" w:sz="4" w:space="0" w:color="BFBFBF" w:themeColor="background1" w:themeShade="BF"/>
            </w:tcBorders>
            <w:shd w:val="clear" w:color="000000" w:fill="EFEFEB"/>
            <w:hideMark/>
          </w:tcPr>
          <w:p w:rsidR="000E2AD4" w:rsidRPr="00A66607" w:rsidRDefault="000E2AD4" w:rsidP="00A22FC7">
            <w:pPr>
              <w:jc w:val="left"/>
              <w:rPr>
                <w:rFonts w:ascii="Times New Roman" w:eastAsia="Times New Roman" w:hAnsi="Times New Roman"/>
                <w:color w:val="05386B"/>
                <w:sz w:val="24"/>
                <w:szCs w:val="24"/>
                <w:lang w:eastAsia="ru-RU"/>
              </w:rPr>
            </w:pPr>
            <w:r w:rsidRPr="0016223C">
              <w:rPr>
                <w:rFonts w:ascii="Times New Roman" w:eastAsia="Times New Roman" w:hAnsi="Times New Roman"/>
                <w:color w:val="05386B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701" w:type="dxa"/>
          </w:tcPr>
          <w:p w:rsidR="000E2AD4" w:rsidRPr="00F66D60" w:rsidRDefault="000E2AD4" w:rsidP="00A22FC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526 044,07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E2AD4" w:rsidRPr="00F66D60" w:rsidRDefault="000E2AD4" w:rsidP="00A22FC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6223C">
              <w:rPr>
                <w:rFonts w:ascii="Times New Roman" w:eastAsia="Times New Roman" w:hAnsi="Times New Roman"/>
                <w:lang w:eastAsia="ru-RU"/>
              </w:rPr>
              <w:t>226 621,624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0E2AD4" w:rsidRPr="00F66D60" w:rsidRDefault="000E2AD4" w:rsidP="00A22FC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6223C">
              <w:rPr>
                <w:rFonts w:ascii="Times New Roman" w:eastAsia="Times New Roman" w:hAnsi="Times New Roman"/>
                <w:lang w:eastAsia="ru-RU"/>
              </w:rPr>
              <w:t>105 359,29</w:t>
            </w:r>
          </w:p>
        </w:tc>
        <w:tc>
          <w:tcPr>
            <w:tcW w:w="1703" w:type="dxa"/>
          </w:tcPr>
          <w:p w:rsidR="000E2AD4" w:rsidRDefault="000E2AD4" w:rsidP="00A22FC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6223C">
              <w:rPr>
                <w:rFonts w:ascii="Times New Roman" w:eastAsia="Times New Roman" w:hAnsi="Times New Roman"/>
                <w:lang w:eastAsia="ru-RU"/>
              </w:rPr>
              <w:t xml:space="preserve">58 048,21 </w:t>
            </w:r>
          </w:p>
        </w:tc>
        <w:tc>
          <w:tcPr>
            <w:tcW w:w="1808" w:type="dxa"/>
          </w:tcPr>
          <w:p w:rsidR="000E2AD4" w:rsidRPr="00F66D60" w:rsidRDefault="000E2AD4" w:rsidP="00A22FC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6223C">
              <w:rPr>
                <w:rFonts w:ascii="Times New Roman" w:eastAsia="Times New Roman" w:hAnsi="Times New Roman"/>
                <w:lang w:eastAsia="ru-RU"/>
              </w:rPr>
              <w:t>13 797,507</w:t>
            </w:r>
          </w:p>
        </w:tc>
      </w:tr>
      <w:tr w:rsidR="000E2AD4" w:rsidRPr="006401DE" w:rsidTr="00A22FC7">
        <w:trPr>
          <w:trHeight w:val="255"/>
          <w:jc w:val="center"/>
        </w:trPr>
        <w:tc>
          <w:tcPr>
            <w:tcW w:w="817" w:type="dxa"/>
            <w:tcBorders>
              <w:right w:val="single" w:sz="4" w:space="0" w:color="BFBFBF" w:themeColor="background1" w:themeShade="BF"/>
            </w:tcBorders>
            <w:shd w:val="clear" w:color="000000" w:fill="EFEFEB"/>
            <w:hideMark/>
          </w:tcPr>
          <w:p w:rsidR="000E2AD4" w:rsidRPr="00A66607" w:rsidRDefault="000E2AD4" w:rsidP="00A22FC7">
            <w:pPr>
              <w:jc w:val="left"/>
              <w:rPr>
                <w:rFonts w:ascii="Times New Roman" w:eastAsia="Times New Roman" w:hAnsi="Times New Roman"/>
                <w:color w:val="05386B"/>
                <w:sz w:val="24"/>
                <w:szCs w:val="24"/>
                <w:lang w:eastAsia="ru-RU"/>
              </w:rPr>
            </w:pPr>
            <w:r w:rsidRPr="0016223C">
              <w:rPr>
                <w:rFonts w:ascii="Times New Roman" w:eastAsia="Times New Roman" w:hAnsi="Times New Roman"/>
                <w:color w:val="05386B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701" w:type="dxa"/>
          </w:tcPr>
          <w:p w:rsidR="000E2AD4" w:rsidRPr="00F66D60" w:rsidRDefault="000E2AD4" w:rsidP="00A22FC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535 589,941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E2AD4" w:rsidRPr="00F66D60" w:rsidRDefault="000E2AD4" w:rsidP="00A22FC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6223C">
              <w:rPr>
                <w:rFonts w:ascii="Times New Roman" w:eastAsia="Times New Roman" w:hAnsi="Times New Roman"/>
                <w:lang w:eastAsia="ru-RU"/>
              </w:rPr>
              <w:t>224 955,261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0E2AD4" w:rsidRPr="00F66D60" w:rsidRDefault="000E2AD4" w:rsidP="00A22FC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6223C">
              <w:rPr>
                <w:rFonts w:ascii="Times New Roman" w:eastAsia="Times New Roman" w:hAnsi="Times New Roman"/>
                <w:lang w:eastAsia="ru-RU"/>
              </w:rPr>
              <w:t>112 343,37</w:t>
            </w:r>
          </w:p>
        </w:tc>
        <w:tc>
          <w:tcPr>
            <w:tcW w:w="1703" w:type="dxa"/>
          </w:tcPr>
          <w:p w:rsidR="000E2AD4" w:rsidRDefault="000E2AD4" w:rsidP="00A22FC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6223C">
              <w:rPr>
                <w:rFonts w:ascii="Times New Roman" w:eastAsia="Times New Roman" w:hAnsi="Times New Roman"/>
                <w:lang w:eastAsia="ru-RU"/>
              </w:rPr>
              <w:t>59 989,57</w:t>
            </w:r>
          </w:p>
        </w:tc>
        <w:tc>
          <w:tcPr>
            <w:tcW w:w="1808" w:type="dxa"/>
          </w:tcPr>
          <w:p w:rsidR="000E2AD4" w:rsidRPr="00F66D60" w:rsidRDefault="000E2AD4" w:rsidP="00A22FC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6223C">
              <w:rPr>
                <w:rFonts w:ascii="Times New Roman" w:eastAsia="Times New Roman" w:hAnsi="Times New Roman"/>
                <w:lang w:eastAsia="ru-RU"/>
              </w:rPr>
              <w:t>13 357,1</w:t>
            </w:r>
          </w:p>
        </w:tc>
      </w:tr>
      <w:tr w:rsidR="000E2AD4" w:rsidRPr="006401DE" w:rsidTr="00A22FC7">
        <w:trPr>
          <w:trHeight w:val="255"/>
          <w:jc w:val="center"/>
        </w:trPr>
        <w:tc>
          <w:tcPr>
            <w:tcW w:w="817" w:type="dxa"/>
            <w:tcBorders>
              <w:right w:val="single" w:sz="4" w:space="0" w:color="BFBFBF" w:themeColor="background1" w:themeShade="BF"/>
            </w:tcBorders>
            <w:shd w:val="clear" w:color="000000" w:fill="EFEFEB"/>
            <w:hideMark/>
          </w:tcPr>
          <w:p w:rsidR="000E2AD4" w:rsidRPr="00A66607" w:rsidRDefault="000E2AD4" w:rsidP="00A22FC7">
            <w:pPr>
              <w:jc w:val="left"/>
              <w:rPr>
                <w:rFonts w:ascii="Times New Roman" w:eastAsia="Times New Roman" w:hAnsi="Times New Roman"/>
                <w:color w:val="05386B"/>
                <w:sz w:val="24"/>
                <w:szCs w:val="24"/>
                <w:lang w:eastAsia="ru-RU"/>
              </w:rPr>
            </w:pPr>
            <w:r w:rsidRPr="0016223C">
              <w:rPr>
                <w:rFonts w:ascii="Times New Roman" w:eastAsia="Times New Roman" w:hAnsi="Times New Roman"/>
                <w:color w:val="05386B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701" w:type="dxa"/>
          </w:tcPr>
          <w:p w:rsidR="000E2AD4" w:rsidRPr="00F66D60" w:rsidRDefault="000E2AD4" w:rsidP="00A22FC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567 039,941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E2AD4" w:rsidRPr="00F66D60" w:rsidRDefault="000E2AD4" w:rsidP="00A22FC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6223C">
              <w:rPr>
                <w:rFonts w:ascii="Times New Roman" w:eastAsia="Times New Roman" w:hAnsi="Times New Roman"/>
                <w:lang w:eastAsia="ru-RU"/>
              </w:rPr>
              <w:t>243 956,031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0E2AD4" w:rsidRPr="00F66D60" w:rsidRDefault="000E2AD4" w:rsidP="00A22FC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6223C">
              <w:rPr>
                <w:rFonts w:ascii="Times New Roman" w:eastAsia="Times New Roman" w:hAnsi="Times New Roman"/>
                <w:lang w:eastAsia="ru-RU"/>
              </w:rPr>
              <w:t>136 727,405</w:t>
            </w:r>
          </w:p>
        </w:tc>
        <w:tc>
          <w:tcPr>
            <w:tcW w:w="1703" w:type="dxa"/>
          </w:tcPr>
          <w:p w:rsidR="000E2AD4" w:rsidRDefault="000E2AD4" w:rsidP="00A22FC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6223C">
              <w:rPr>
                <w:rFonts w:ascii="Times New Roman" w:eastAsia="Times New Roman" w:hAnsi="Times New Roman"/>
                <w:lang w:eastAsia="ru-RU"/>
              </w:rPr>
              <w:t>57 814,086</w:t>
            </w:r>
          </w:p>
        </w:tc>
        <w:tc>
          <w:tcPr>
            <w:tcW w:w="1808" w:type="dxa"/>
          </w:tcPr>
          <w:p w:rsidR="000E2AD4" w:rsidRPr="00F66D60" w:rsidRDefault="000E2AD4" w:rsidP="00A22FC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6223C">
              <w:rPr>
                <w:rFonts w:ascii="Times New Roman" w:eastAsia="Times New Roman" w:hAnsi="Times New Roman"/>
                <w:lang w:eastAsia="ru-RU"/>
              </w:rPr>
              <w:t>12 719,6</w:t>
            </w:r>
          </w:p>
        </w:tc>
      </w:tr>
      <w:tr w:rsidR="000E2AD4" w:rsidRPr="006401DE" w:rsidTr="00A22FC7">
        <w:trPr>
          <w:trHeight w:val="255"/>
          <w:jc w:val="center"/>
        </w:trPr>
        <w:tc>
          <w:tcPr>
            <w:tcW w:w="817" w:type="dxa"/>
            <w:tcBorders>
              <w:right w:val="single" w:sz="4" w:space="0" w:color="BFBFBF" w:themeColor="background1" w:themeShade="BF"/>
            </w:tcBorders>
            <w:shd w:val="clear" w:color="000000" w:fill="EFEFEB"/>
            <w:hideMark/>
          </w:tcPr>
          <w:p w:rsidR="000E2AD4" w:rsidRPr="00A66607" w:rsidRDefault="000E2AD4" w:rsidP="00A22FC7">
            <w:pPr>
              <w:jc w:val="left"/>
              <w:rPr>
                <w:rFonts w:ascii="Times New Roman" w:eastAsia="Times New Roman" w:hAnsi="Times New Roman"/>
                <w:color w:val="05386B"/>
                <w:sz w:val="24"/>
                <w:szCs w:val="24"/>
                <w:lang w:eastAsia="ru-RU"/>
              </w:rPr>
            </w:pPr>
            <w:r w:rsidRPr="0016223C">
              <w:rPr>
                <w:rFonts w:ascii="Times New Roman" w:eastAsia="Times New Roman" w:hAnsi="Times New Roman"/>
                <w:color w:val="05386B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701" w:type="dxa"/>
          </w:tcPr>
          <w:p w:rsidR="000E2AD4" w:rsidRPr="00F66D60" w:rsidRDefault="000E2AD4" w:rsidP="00A22FC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589 470,372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E2AD4" w:rsidRPr="00F66D60" w:rsidRDefault="000E2AD4" w:rsidP="00A22FC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6223C">
              <w:rPr>
                <w:rFonts w:ascii="Times New Roman" w:eastAsia="Times New Roman" w:hAnsi="Times New Roman"/>
                <w:lang w:eastAsia="ru-RU"/>
              </w:rPr>
              <w:t>260 281,732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0E2AD4" w:rsidRPr="00F66D60" w:rsidRDefault="000E2AD4" w:rsidP="00A22FC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6223C">
              <w:rPr>
                <w:rFonts w:ascii="Times New Roman" w:eastAsia="Times New Roman" w:hAnsi="Times New Roman"/>
                <w:lang w:eastAsia="ru-RU"/>
              </w:rPr>
              <w:t>144 385,787</w:t>
            </w:r>
          </w:p>
        </w:tc>
        <w:tc>
          <w:tcPr>
            <w:tcW w:w="1703" w:type="dxa"/>
          </w:tcPr>
          <w:p w:rsidR="000E2AD4" w:rsidRDefault="000E2AD4" w:rsidP="00A22FC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6223C">
              <w:rPr>
                <w:rFonts w:ascii="Times New Roman" w:eastAsia="Times New Roman" w:hAnsi="Times New Roman"/>
                <w:lang w:eastAsia="ru-RU"/>
              </w:rPr>
              <w:t>57 973,888</w:t>
            </w:r>
          </w:p>
        </w:tc>
        <w:tc>
          <w:tcPr>
            <w:tcW w:w="1808" w:type="dxa"/>
          </w:tcPr>
          <w:p w:rsidR="000E2AD4" w:rsidRPr="00F66D60" w:rsidRDefault="000E2AD4" w:rsidP="00A22FC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6223C">
              <w:rPr>
                <w:rFonts w:ascii="Times New Roman" w:eastAsia="Times New Roman" w:hAnsi="Times New Roman"/>
                <w:lang w:eastAsia="ru-RU"/>
              </w:rPr>
              <w:t>13 679,247</w:t>
            </w:r>
          </w:p>
        </w:tc>
      </w:tr>
      <w:tr w:rsidR="000E2AD4" w:rsidRPr="006401DE" w:rsidTr="00A22FC7">
        <w:trPr>
          <w:trHeight w:val="255"/>
          <w:jc w:val="center"/>
        </w:trPr>
        <w:tc>
          <w:tcPr>
            <w:tcW w:w="817" w:type="dxa"/>
            <w:tcBorders>
              <w:right w:val="single" w:sz="4" w:space="0" w:color="BFBFBF" w:themeColor="background1" w:themeShade="BF"/>
            </w:tcBorders>
            <w:shd w:val="clear" w:color="000000" w:fill="EFEFEB"/>
            <w:hideMark/>
          </w:tcPr>
          <w:p w:rsidR="000E2AD4" w:rsidRPr="00A66607" w:rsidRDefault="000E2AD4" w:rsidP="00A22FC7">
            <w:pPr>
              <w:jc w:val="left"/>
              <w:rPr>
                <w:rFonts w:ascii="Times New Roman" w:eastAsia="Times New Roman" w:hAnsi="Times New Roman"/>
                <w:color w:val="05386B"/>
                <w:sz w:val="24"/>
                <w:szCs w:val="24"/>
                <w:lang w:eastAsia="ru-RU"/>
              </w:rPr>
            </w:pPr>
            <w:r w:rsidRPr="0016223C">
              <w:rPr>
                <w:rFonts w:ascii="Times New Roman" w:eastAsia="Times New Roman" w:hAnsi="Times New Roman"/>
                <w:color w:val="05386B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701" w:type="dxa"/>
          </w:tcPr>
          <w:p w:rsidR="000E2AD4" w:rsidRPr="00F66D60" w:rsidRDefault="000E2AD4" w:rsidP="00A22FC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623 570,372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E2AD4" w:rsidRPr="00F66D60" w:rsidRDefault="000E2AD4" w:rsidP="00A22FC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6223C">
              <w:rPr>
                <w:rFonts w:ascii="Times New Roman" w:eastAsia="Times New Roman" w:hAnsi="Times New Roman"/>
                <w:lang w:eastAsia="ru-RU"/>
              </w:rPr>
              <w:t>256 471,809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0E2AD4" w:rsidRPr="00F66D60" w:rsidRDefault="000E2AD4" w:rsidP="00A22FC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6223C">
              <w:rPr>
                <w:rFonts w:ascii="Times New Roman" w:eastAsia="Times New Roman" w:hAnsi="Times New Roman"/>
                <w:lang w:eastAsia="ru-RU"/>
              </w:rPr>
              <w:t>148 414,368</w:t>
            </w:r>
          </w:p>
        </w:tc>
        <w:tc>
          <w:tcPr>
            <w:tcW w:w="1703" w:type="dxa"/>
          </w:tcPr>
          <w:p w:rsidR="000E2AD4" w:rsidRDefault="000E2AD4" w:rsidP="00A22FC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6223C">
              <w:rPr>
                <w:rFonts w:ascii="Times New Roman" w:eastAsia="Times New Roman" w:hAnsi="Times New Roman"/>
                <w:lang w:eastAsia="ru-RU"/>
              </w:rPr>
              <w:t>61 185,34</w:t>
            </w:r>
          </w:p>
        </w:tc>
        <w:tc>
          <w:tcPr>
            <w:tcW w:w="1808" w:type="dxa"/>
          </w:tcPr>
          <w:p w:rsidR="000E2AD4" w:rsidRPr="00F66D60" w:rsidRDefault="000E2AD4" w:rsidP="00A22FC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6223C">
              <w:rPr>
                <w:rFonts w:ascii="Times New Roman" w:eastAsia="Times New Roman" w:hAnsi="Times New Roman"/>
                <w:lang w:eastAsia="ru-RU"/>
              </w:rPr>
              <w:t>13 892,869</w:t>
            </w:r>
          </w:p>
        </w:tc>
      </w:tr>
      <w:tr w:rsidR="000E2AD4" w:rsidRPr="006401DE" w:rsidTr="00A22FC7">
        <w:trPr>
          <w:trHeight w:val="255"/>
          <w:jc w:val="center"/>
        </w:trPr>
        <w:tc>
          <w:tcPr>
            <w:tcW w:w="817" w:type="dxa"/>
            <w:tcBorders>
              <w:right w:val="single" w:sz="4" w:space="0" w:color="BFBFBF" w:themeColor="background1" w:themeShade="BF"/>
            </w:tcBorders>
            <w:shd w:val="clear" w:color="000000" w:fill="EFEFEB"/>
            <w:hideMark/>
          </w:tcPr>
          <w:p w:rsidR="000E2AD4" w:rsidRPr="00A66607" w:rsidRDefault="000E2AD4" w:rsidP="00A22FC7">
            <w:pPr>
              <w:jc w:val="left"/>
              <w:rPr>
                <w:rFonts w:ascii="Times New Roman" w:eastAsia="Times New Roman" w:hAnsi="Times New Roman"/>
                <w:color w:val="05386B"/>
                <w:sz w:val="24"/>
                <w:szCs w:val="24"/>
                <w:lang w:eastAsia="ru-RU"/>
              </w:rPr>
            </w:pPr>
            <w:r w:rsidRPr="0016223C">
              <w:rPr>
                <w:rFonts w:ascii="Times New Roman" w:eastAsia="Times New Roman" w:hAnsi="Times New Roman"/>
                <w:color w:val="05386B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</w:tcPr>
          <w:p w:rsidR="000E2AD4" w:rsidRPr="00F66D60" w:rsidRDefault="000E2AD4" w:rsidP="00A22FC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676 670,739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E2AD4" w:rsidRPr="00F66D60" w:rsidRDefault="000E2AD4" w:rsidP="00A22FC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6223C">
              <w:rPr>
                <w:rFonts w:ascii="Times New Roman" w:eastAsia="Times New Roman" w:hAnsi="Times New Roman"/>
                <w:lang w:eastAsia="ru-RU"/>
              </w:rPr>
              <w:t>264 201,766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0E2AD4" w:rsidRPr="00F66D60" w:rsidRDefault="000E2AD4" w:rsidP="00A22FC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6223C">
              <w:rPr>
                <w:rFonts w:ascii="Times New Roman" w:eastAsia="Times New Roman" w:hAnsi="Times New Roman"/>
                <w:lang w:eastAsia="ru-RU"/>
              </w:rPr>
              <w:t>166 516,255</w:t>
            </w:r>
          </w:p>
        </w:tc>
        <w:tc>
          <w:tcPr>
            <w:tcW w:w="1703" w:type="dxa"/>
          </w:tcPr>
          <w:p w:rsidR="000E2AD4" w:rsidRDefault="000E2AD4" w:rsidP="00A22FC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6223C">
              <w:rPr>
                <w:rFonts w:ascii="Times New Roman" w:eastAsia="Times New Roman" w:hAnsi="Times New Roman"/>
                <w:lang w:eastAsia="ru-RU"/>
              </w:rPr>
              <w:t>51 513,06</w:t>
            </w:r>
          </w:p>
        </w:tc>
        <w:tc>
          <w:tcPr>
            <w:tcW w:w="1808" w:type="dxa"/>
          </w:tcPr>
          <w:p w:rsidR="000E2AD4" w:rsidRPr="00F66D60" w:rsidRDefault="000E2AD4" w:rsidP="00A22FC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6223C">
              <w:rPr>
                <w:rFonts w:ascii="Times New Roman" w:eastAsia="Times New Roman" w:hAnsi="Times New Roman"/>
                <w:lang w:eastAsia="ru-RU"/>
              </w:rPr>
              <w:t>12 708,721</w:t>
            </w:r>
          </w:p>
        </w:tc>
      </w:tr>
      <w:tr w:rsidR="000E2AD4" w:rsidRPr="006401DE" w:rsidTr="00A22FC7">
        <w:trPr>
          <w:trHeight w:val="255"/>
          <w:jc w:val="center"/>
        </w:trPr>
        <w:tc>
          <w:tcPr>
            <w:tcW w:w="817" w:type="dxa"/>
            <w:tcBorders>
              <w:right w:val="single" w:sz="4" w:space="0" w:color="BFBFBF" w:themeColor="background1" w:themeShade="BF"/>
            </w:tcBorders>
            <w:shd w:val="clear" w:color="000000" w:fill="EFEFEB"/>
            <w:hideMark/>
          </w:tcPr>
          <w:p w:rsidR="000E2AD4" w:rsidRPr="00A66607" w:rsidRDefault="000E2AD4" w:rsidP="00A22FC7">
            <w:pPr>
              <w:jc w:val="left"/>
              <w:rPr>
                <w:rFonts w:ascii="Times New Roman" w:eastAsia="Times New Roman" w:hAnsi="Times New Roman"/>
                <w:color w:val="05386B"/>
                <w:sz w:val="24"/>
                <w:szCs w:val="24"/>
                <w:lang w:eastAsia="ru-RU"/>
              </w:rPr>
            </w:pPr>
            <w:r w:rsidRPr="0016223C">
              <w:rPr>
                <w:rFonts w:ascii="Times New Roman" w:eastAsia="Times New Roman" w:hAnsi="Times New Roman"/>
                <w:color w:val="05386B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</w:tcPr>
          <w:p w:rsidR="000E2AD4" w:rsidRPr="00F66D60" w:rsidRDefault="000E2AD4" w:rsidP="00A22FC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721 935,031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E2AD4" w:rsidRPr="00F66D60" w:rsidRDefault="000E2AD4" w:rsidP="00A22FC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6223C">
              <w:rPr>
                <w:rFonts w:ascii="Times New Roman" w:eastAsia="Times New Roman" w:hAnsi="Times New Roman"/>
                <w:lang w:eastAsia="ru-RU"/>
              </w:rPr>
              <w:t>281 653,214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0E2AD4" w:rsidRPr="00F66D60" w:rsidRDefault="000E2AD4" w:rsidP="00A22FC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6223C">
              <w:rPr>
                <w:rFonts w:ascii="Times New Roman" w:eastAsia="Times New Roman" w:hAnsi="Times New Roman"/>
                <w:lang w:eastAsia="ru-RU"/>
              </w:rPr>
              <w:t>176 270,652</w:t>
            </w:r>
          </w:p>
        </w:tc>
        <w:tc>
          <w:tcPr>
            <w:tcW w:w="1703" w:type="dxa"/>
          </w:tcPr>
          <w:p w:rsidR="000E2AD4" w:rsidRDefault="000E2AD4" w:rsidP="00A22FC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6223C">
              <w:rPr>
                <w:rFonts w:ascii="Times New Roman" w:eastAsia="Times New Roman" w:hAnsi="Times New Roman"/>
                <w:lang w:eastAsia="ru-RU"/>
              </w:rPr>
              <w:t>48 611,938</w:t>
            </w:r>
          </w:p>
        </w:tc>
        <w:tc>
          <w:tcPr>
            <w:tcW w:w="1808" w:type="dxa"/>
          </w:tcPr>
          <w:p w:rsidR="000E2AD4" w:rsidRPr="00F66D60" w:rsidRDefault="000E2AD4" w:rsidP="00A22FC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6223C">
              <w:rPr>
                <w:rFonts w:ascii="Times New Roman" w:eastAsia="Times New Roman" w:hAnsi="Times New Roman"/>
                <w:lang w:eastAsia="ru-RU"/>
              </w:rPr>
              <w:t>11 699,472</w:t>
            </w:r>
          </w:p>
        </w:tc>
      </w:tr>
      <w:tr w:rsidR="000E2AD4" w:rsidRPr="006401DE" w:rsidTr="00A22FC7">
        <w:trPr>
          <w:trHeight w:val="255"/>
          <w:jc w:val="center"/>
        </w:trPr>
        <w:tc>
          <w:tcPr>
            <w:tcW w:w="817" w:type="dxa"/>
            <w:tcBorders>
              <w:right w:val="single" w:sz="4" w:space="0" w:color="BFBFBF" w:themeColor="background1" w:themeShade="BF"/>
            </w:tcBorders>
            <w:shd w:val="clear" w:color="000000" w:fill="EFEFEB"/>
            <w:hideMark/>
          </w:tcPr>
          <w:p w:rsidR="000E2AD4" w:rsidRPr="00A66607" w:rsidRDefault="000E2AD4" w:rsidP="00A22FC7">
            <w:pPr>
              <w:jc w:val="left"/>
              <w:rPr>
                <w:rFonts w:ascii="Times New Roman" w:eastAsia="Times New Roman" w:hAnsi="Times New Roman"/>
                <w:color w:val="05386B"/>
                <w:sz w:val="24"/>
                <w:szCs w:val="24"/>
                <w:lang w:eastAsia="ru-RU"/>
              </w:rPr>
            </w:pPr>
            <w:r w:rsidRPr="0016223C">
              <w:rPr>
                <w:rFonts w:ascii="Times New Roman" w:eastAsia="Times New Roman" w:hAnsi="Times New Roman"/>
                <w:color w:val="05386B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Times New Roman" w:hAnsi="Times New Roman"/>
                <w:color w:val="05386B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701" w:type="dxa"/>
          </w:tcPr>
          <w:p w:rsidR="000E2AD4" w:rsidRDefault="000E2AD4" w:rsidP="00A22FC7">
            <w:pPr>
              <w:jc w:val="right"/>
              <w:rPr>
                <w:rFonts w:ascii="Times New Roman" w:hAnsi="Times New Roman"/>
              </w:rPr>
            </w:pPr>
            <w:r w:rsidRPr="0016223C">
              <w:rPr>
                <w:rFonts w:ascii="Times New Roman" w:hAnsi="Times New Roman"/>
              </w:rPr>
              <w:t>250</w:t>
            </w:r>
            <w:r>
              <w:rPr>
                <w:rFonts w:ascii="Times New Roman" w:hAnsi="Times New Roman"/>
              </w:rPr>
              <w:t> </w:t>
            </w:r>
            <w:r w:rsidRPr="0016223C">
              <w:rPr>
                <w:rFonts w:ascii="Times New Roman" w:hAnsi="Times New Roman"/>
              </w:rPr>
              <w:t>354</w:t>
            </w:r>
            <w:r>
              <w:rPr>
                <w:rFonts w:ascii="Times New Roman" w:hAnsi="Times New Roman"/>
              </w:rPr>
              <w:t>,</w:t>
            </w:r>
            <w:r w:rsidRPr="0016223C">
              <w:rPr>
                <w:rFonts w:ascii="Times New Roman" w:hAnsi="Times New Roman"/>
              </w:rPr>
              <w:t>474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E2AD4" w:rsidRPr="00F66D60" w:rsidRDefault="000E2AD4" w:rsidP="00A22FC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6223C">
              <w:rPr>
                <w:rFonts w:ascii="Times New Roman" w:eastAsia="Times New Roman" w:hAnsi="Times New Roman"/>
                <w:lang w:eastAsia="ru-RU"/>
              </w:rPr>
              <w:t>103 262,02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0E2AD4" w:rsidRPr="00F66D60" w:rsidRDefault="000E2AD4" w:rsidP="00A22FC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6223C">
              <w:rPr>
                <w:rFonts w:ascii="Times New Roman" w:eastAsia="Times New Roman" w:hAnsi="Times New Roman"/>
                <w:lang w:eastAsia="ru-RU"/>
              </w:rPr>
              <w:t>61 784,887</w:t>
            </w:r>
          </w:p>
        </w:tc>
        <w:tc>
          <w:tcPr>
            <w:tcW w:w="1703" w:type="dxa"/>
          </w:tcPr>
          <w:p w:rsidR="000E2AD4" w:rsidRDefault="000E2AD4" w:rsidP="00A22FC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6223C">
              <w:rPr>
                <w:rFonts w:ascii="Times New Roman" w:eastAsia="Times New Roman" w:hAnsi="Times New Roman"/>
                <w:lang w:eastAsia="ru-RU"/>
              </w:rPr>
              <w:t>16 791,364</w:t>
            </w:r>
          </w:p>
        </w:tc>
        <w:tc>
          <w:tcPr>
            <w:tcW w:w="1808" w:type="dxa"/>
          </w:tcPr>
          <w:p w:rsidR="000E2AD4" w:rsidRPr="00F66D60" w:rsidRDefault="000E2AD4" w:rsidP="00A22FC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6223C">
              <w:rPr>
                <w:rFonts w:ascii="Times New Roman" w:eastAsia="Times New Roman" w:hAnsi="Times New Roman"/>
                <w:lang w:eastAsia="ru-RU"/>
              </w:rPr>
              <w:t>4 269,143</w:t>
            </w:r>
          </w:p>
        </w:tc>
      </w:tr>
      <w:tr w:rsidR="000E2AD4" w:rsidRPr="006401DE" w:rsidTr="00A22FC7">
        <w:trPr>
          <w:trHeight w:val="255"/>
          <w:jc w:val="center"/>
        </w:trPr>
        <w:tc>
          <w:tcPr>
            <w:tcW w:w="9481" w:type="dxa"/>
            <w:gridSpan w:val="6"/>
            <w:shd w:val="clear" w:color="000000" w:fill="EFEFEB"/>
          </w:tcPr>
          <w:p w:rsidR="000E2AD4" w:rsidRPr="00A66607" w:rsidRDefault="000E2AD4" w:rsidP="00A22FC7">
            <w:pPr>
              <w:jc w:val="righ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16223C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*-данные с января по апрель 2017 года</w:t>
            </w:r>
          </w:p>
        </w:tc>
      </w:tr>
    </w:tbl>
    <w:p w:rsidR="000E2AD4" w:rsidRDefault="000E2AD4" w:rsidP="000E2AD4">
      <w:pPr>
        <w:spacing w:before="120" w:line="360" w:lineRule="auto"/>
        <w:ind w:firstLine="709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Более наглядно данные таблицы изображены на диаграмме на рисунке 2.</w:t>
      </w:r>
    </w:p>
    <w:p w:rsidR="000E2AD4" w:rsidRDefault="000E2AD4" w:rsidP="000E2AD4">
      <w:pPr>
        <w:spacing w:before="120" w:line="360" w:lineRule="auto"/>
        <w:ind w:firstLine="709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noProof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029200" cy="3942080"/>
            <wp:effectExtent l="19050" t="0" r="0" b="0"/>
            <wp:docPr id="14" name="Рисунок 111" descr="Объемперерабо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Объемпереработ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94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AD4" w:rsidRDefault="000E2AD4" w:rsidP="000E2AD4">
      <w:pPr>
        <w:spacing w:before="120" w:after="240"/>
        <w:jc w:val="right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56670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Рис. 2.</w:t>
      </w:r>
      <w:r w:rsidRPr="0056670F">
        <w:t xml:space="preserve"> </w:t>
      </w:r>
      <w:r w:rsidRPr="0056670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Объем переработки грузов в морских портах России в регионе Балтийского моря</w:t>
      </w:r>
    </w:p>
    <w:p w:rsidR="000E2AD4" w:rsidRDefault="000E2AD4" w:rsidP="000E2AD4">
      <w:pPr>
        <w:spacing w:line="360" w:lineRule="auto"/>
        <w:ind w:firstLine="709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AD541A">
        <w:rPr>
          <w:rFonts w:ascii="Times New Roman" w:hAnsi="Times New Roman"/>
          <w:bCs/>
          <w:sz w:val="24"/>
          <w:szCs w:val="24"/>
          <w:lang w:eastAsia="ru-RU"/>
        </w:rPr>
        <w:t xml:space="preserve">Анализируя показатели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приведенных выше </w:t>
      </w:r>
      <w:r w:rsidRPr="00AD541A">
        <w:rPr>
          <w:rFonts w:ascii="Times New Roman" w:hAnsi="Times New Roman"/>
          <w:bCs/>
          <w:sz w:val="24"/>
          <w:szCs w:val="24"/>
          <w:lang w:eastAsia="ru-RU"/>
        </w:rPr>
        <w:t>таблицы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и диаграммы</w:t>
      </w:r>
      <w:r w:rsidRPr="00AD541A">
        <w:rPr>
          <w:rFonts w:ascii="Times New Roman" w:hAnsi="Times New Roman"/>
          <w:bCs/>
          <w:sz w:val="24"/>
          <w:szCs w:val="24"/>
          <w:lang w:eastAsia="ru-RU"/>
        </w:rPr>
        <w:t xml:space="preserve">, можно увидеть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рост показателей </w:t>
      </w: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объема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AD541A">
        <w:rPr>
          <w:rFonts w:ascii="Times New Roman" w:hAnsi="Times New Roman"/>
          <w:bCs/>
          <w:sz w:val="24"/>
          <w:szCs w:val="24"/>
          <w:lang w:eastAsia="ru-RU"/>
        </w:rPr>
        <w:t>переработки грузов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как по России в целом, так и</w:t>
      </w:r>
      <w:r w:rsidRPr="00AD541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в </w:t>
      </w:r>
      <w:r w:rsidRPr="00AD541A">
        <w:rPr>
          <w:rFonts w:ascii="Times New Roman" w:hAnsi="Times New Roman"/>
          <w:bCs/>
          <w:sz w:val="24"/>
          <w:szCs w:val="24"/>
          <w:lang w:eastAsia="ru-RU"/>
        </w:rPr>
        <w:t xml:space="preserve">морских портах Северо-Западного федерального округа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(СЗФО) </w:t>
      </w:r>
      <w:r w:rsidRPr="00AD541A">
        <w:rPr>
          <w:rFonts w:ascii="Times New Roman" w:hAnsi="Times New Roman"/>
          <w:bCs/>
          <w:sz w:val="24"/>
          <w:szCs w:val="24"/>
          <w:lang w:eastAsia="ru-RU"/>
        </w:rPr>
        <w:t>в регионе Балтийского моря, который включает в себя порты Ленинградской области, большой порт Санкт-Петербу</w:t>
      </w:r>
      <w:r>
        <w:rPr>
          <w:rFonts w:ascii="Times New Roman" w:hAnsi="Times New Roman"/>
          <w:bCs/>
          <w:sz w:val="24"/>
          <w:szCs w:val="24"/>
          <w:lang w:eastAsia="ru-RU"/>
        </w:rPr>
        <w:t>рг и </w:t>
      </w:r>
      <w:r w:rsidRPr="00AD541A">
        <w:rPr>
          <w:rFonts w:ascii="Times New Roman" w:hAnsi="Times New Roman"/>
          <w:bCs/>
          <w:sz w:val="24"/>
          <w:szCs w:val="24"/>
          <w:lang w:eastAsia="ru-RU"/>
        </w:rPr>
        <w:t>порт Калининград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. Необходимо отметить, что доля объема </w:t>
      </w: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грузов, приходящихся на СЗФО составляет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порядка 40-45% от общего морского грузооборота Российской Федерации, при этом большая часть грузооборота СЗФО принадлежит портам Ленинградской области (50-60%).</w:t>
      </w:r>
    </w:p>
    <w:p w:rsidR="000E2AD4" w:rsidRDefault="000E2AD4" w:rsidP="000E2AD4">
      <w:pPr>
        <w:spacing w:line="360" w:lineRule="auto"/>
        <w:ind w:firstLine="709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Используя данные таблицы 1, была проведена оценка динамики изменения объемов переработки грузов в морских портах России. Результаты приведены в таблице 2 и представляют собой процентное изменение объема переработки за год по отношению к предыдущему году. Положительное значение означает прирост показателя, отрицательное – негативную динамику и уменьшение объема переработки грузов.</w:t>
      </w:r>
    </w:p>
    <w:p w:rsidR="000E2AD4" w:rsidRDefault="000E2AD4" w:rsidP="000E2AD4">
      <w:pPr>
        <w:spacing w:line="360" w:lineRule="auto"/>
        <w:ind w:firstLine="709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0E2AD4" w:rsidRDefault="000E2AD4" w:rsidP="000E2AD4">
      <w:pPr>
        <w:spacing w:line="360" w:lineRule="auto"/>
        <w:ind w:firstLine="709"/>
        <w:rPr>
          <w:rFonts w:ascii="Times New Roman" w:hAnsi="Times New Roman"/>
          <w:b/>
          <w:i/>
          <w:iCs/>
          <w:color w:val="000000"/>
          <w:sz w:val="24"/>
          <w:szCs w:val="24"/>
        </w:rPr>
      </w:pPr>
    </w:p>
    <w:p w:rsidR="000E2AD4" w:rsidRDefault="000E2AD4" w:rsidP="000E2AD4">
      <w:pPr>
        <w:pStyle w:val="aff6"/>
        <w:keepNext/>
        <w:jc w:val="left"/>
        <w:rPr>
          <w:rFonts w:ascii="Times New Roman" w:hAnsi="Times New Roman"/>
          <w:color w:val="000000"/>
          <w:sz w:val="24"/>
          <w:szCs w:val="24"/>
        </w:rPr>
      </w:pPr>
      <w:r w:rsidRPr="0016223C">
        <w:rPr>
          <w:rFonts w:ascii="Times New Roman" w:hAnsi="Times New Roman"/>
          <w:i w:val="0"/>
          <w:iCs w:val="0"/>
          <w:color w:val="000000"/>
          <w:sz w:val="24"/>
          <w:szCs w:val="24"/>
        </w:rPr>
        <w:lastRenderedPageBreak/>
        <w:t xml:space="preserve">Таблица </w:t>
      </w:r>
      <w:r w:rsidR="0061631D" w:rsidRPr="0016223C">
        <w:rPr>
          <w:rFonts w:ascii="Times New Roman" w:hAnsi="Times New Roman"/>
          <w:i w:val="0"/>
          <w:iCs w:val="0"/>
          <w:color w:val="000000"/>
          <w:sz w:val="24"/>
          <w:szCs w:val="24"/>
        </w:rPr>
        <w:fldChar w:fldCharType="begin"/>
      </w:r>
      <w:r w:rsidRPr="0016223C">
        <w:rPr>
          <w:rFonts w:ascii="Times New Roman" w:hAnsi="Times New Roman"/>
          <w:i w:val="0"/>
          <w:iCs w:val="0"/>
          <w:color w:val="000000"/>
          <w:sz w:val="24"/>
          <w:szCs w:val="24"/>
        </w:rPr>
        <w:instrText xml:space="preserve"> SEQ Таблица \* ARABIC </w:instrText>
      </w:r>
      <w:r w:rsidR="0061631D" w:rsidRPr="0016223C">
        <w:rPr>
          <w:rFonts w:ascii="Times New Roman" w:hAnsi="Times New Roman"/>
          <w:i w:val="0"/>
          <w:iCs w:val="0"/>
          <w:color w:val="000000"/>
          <w:sz w:val="24"/>
          <w:szCs w:val="24"/>
        </w:rPr>
        <w:fldChar w:fldCharType="separate"/>
      </w:r>
      <w:r w:rsidR="00C014EF">
        <w:rPr>
          <w:rFonts w:ascii="Times New Roman" w:hAnsi="Times New Roman"/>
          <w:i w:val="0"/>
          <w:iCs w:val="0"/>
          <w:noProof/>
          <w:color w:val="000000"/>
          <w:sz w:val="24"/>
          <w:szCs w:val="24"/>
        </w:rPr>
        <w:t>2</w:t>
      </w:r>
      <w:r w:rsidR="0061631D" w:rsidRPr="0016223C">
        <w:rPr>
          <w:rFonts w:ascii="Times New Roman" w:hAnsi="Times New Roman"/>
          <w:i w:val="0"/>
          <w:iCs w:val="0"/>
          <w:color w:val="000000"/>
          <w:sz w:val="24"/>
          <w:szCs w:val="24"/>
        </w:rPr>
        <w:fldChar w:fldCharType="end"/>
      </w:r>
      <w:r w:rsidRPr="0016223C">
        <w:rPr>
          <w:rFonts w:ascii="Times New Roman" w:hAnsi="Times New Roman"/>
          <w:i w:val="0"/>
          <w:iCs w:val="0"/>
          <w:color w:val="000000"/>
          <w:sz w:val="24"/>
          <w:szCs w:val="24"/>
        </w:rPr>
        <w:t>. Динамика изменения объема переработки грузов в морских портах России</w:t>
      </w:r>
    </w:p>
    <w:tbl>
      <w:tblPr>
        <w:tblStyle w:val="16"/>
        <w:tblW w:w="9492" w:type="dxa"/>
        <w:tblLook w:val="04A0"/>
      </w:tblPr>
      <w:tblGrid>
        <w:gridCol w:w="1666"/>
        <w:gridCol w:w="1666"/>
        <w:gridCol w:w="1825"/>
        <w:gridCol w:w="1825"/>
        <w:gridCol w:w="2510"/>
      </w:tblGrid>
      <w:tr w:rsidR="000E2AD4" w:rsidRPr="0057522B" w:rsidTr="00A22FC7">
        <w:trPr>
          <w:trHeight w:val="330"/>
        </w:trPr>
        <w:tc>
          <w:tcPr>
            <w:tcW w:w="1666" w:type="dxa"/>
            <w:shd w:val="clear" w:color="auto" w:fill="F2F2F2" w:themeFill="background1" w:themeFillShade="F2"/>
            <w:noWrap/>
            <w:vAlign w:val="center"/>
            <w:hideMark/>
          </w:tcPr>
          <w:p w:rsidR="000E2AD4" w:rsidRDefault="000E2AD4" w:rsidP="00A22FC7">
            <w:pPr>
              <w:jc w:val="center"/>
              <w:rPr>
                <w:rFonts w:ascii="Times New Roman" w:eastAsia="Times New Roman" w:hAnsi="Times New Roman"/>
                <w:color w:val="05386B"/>
                <w:lang w:eastAsia="ru-RU"/>
              </w:rPr>
            </w:pPr>
            <w:r>
              <w:rPr>
                <w:rFonts w:ascii="Times New Roman" w:eastAsia="Times New Roman" w:hAnsi="Times New Roman"/>
                <w:color w:val="05386B"/>
                <w:lang w:eastAsia="ru-RU"/>
              </w:rPr>
              <w:t>Период времени</w:t>
            </w:r>
          </w:p>
        </w:tc>
        <w:tc>
          <w:tcPr>
            <w:tcW w:w="1666" w:type="dxa"/>
            <w:shd w:val="clear" w:color="auto" w:fill="F2F2F2" w:themeFill="background1" w:themeFillShade="F2"/>
            <w:noWrap/>
            <w:vAlign w:val="center"/>
            <w:hideMark/>
          </w:tcPr>
          <w:p w:rsidR="000E2AD4" w:rsidRDefault="000E2AD4" w:rsidP="00A22FC7">
            <w:pPr>
              <w:jc w:val="center"/>
              <w:rPr>
                <w:rFonts w:ascii="Times New Roman" w:eastAsia="Times New Roman" w:hAnsi="Times New Roman"/>
                <w:color w:val="05386B"/>
                <w:lang w:eastAsia="ru-RU"/>
              </w:rPr>
            </w:pPr>
            <w:r w:rsidRPr="0016223C">
              <w:rPr>
                <w:rFonts w:ascii="Times New Roman" w:eastAsia="Times New Roman" w:hAnsi="Times New Roman"/>
                <w:color w:val="05386B"/>
                <w:lang w:eastAsia="ru-RU"/>
              </w:rPr>
              <w:t>СЗФО</w:t>
            </w:r>
          </w:p>
        </w:tc>
        <w:tc>
          <w:tcPr>
            <w:tcW w:w="1825" w:type="dxa"/>
            <w:shd w:val="clear" w:color="auto" w:fill="F2F2F2" w:themeFill="background1" w:themeFillShade="F2"/>
            <w:noWrap/>
            <w:vAlign w:val="center"/>
            <w:hideMark/>
          </w:tcPr>
          <w:p w:rsidR="000E2AD4" w:rsidRPr="0053204C" w:rsidRDefault="000E2AD4" w:rsidP="00A22FC7">
            <w:pPr>
              <w:jc w:val="center"/>
              <w:rPr>
                <w:rFonts w:ascii="Times New Roman" w:eastAsia="Times New Roman" w:hAnsi="Times New Roman"/>
                <w:color w:val="05386B"/>
                <w:lang w:eastAsia="ru-RU"/>
              </w:rPr>
            </w:pPr>
            <w:r w:rsidRPr="0053204C">
              <w:rPr>
                <w:rFonts w:ascii="Times New Roman" w:eastAsia="Times New Roman" w:hAnsi="Times New Roman"/>
                <w:color w:val="05386B"/>
                <w:lang w:eastAsia="ru-RU"/>
              </w:rPr>
              <w:t>Ленинградская</w:t>
            </w:r>
          </w:p>
          <w:p w:rsidR="000E2AD4" w:rsidRDefault="000E2AD4" w:rsidP="00A22FC7">
            <w:pPr>
              <w:jc w:val="center"/>
              <w:rPr>
                <w:rFonts w:ascii="Times New Roman" w:eastAsia="Times New Roman" w:hAnsi="Times New Roman"/>
                <w:color w:val="05386B"/>
                <w:lang w:eastAsia="ru-RU"/>
              </w:rPr>
            </w:pPr>
            <w:r w:rsidRPr="0053204C">
              <w:rPr>
                <w:rFonts w:ascii="Times New Roman" w:eastAsia="Times New Roman" w:hAnsi="Times New Roman"/>
                <w:color w:val="05386B"/>
                <w:lang w:eastAsia="ru-RU"/>
              </w:rPr>
              <w:t>область</w:t>
            </w:r>
          </w:p>
        </w:tc>
        <w:tc>
          <w:tcPr>
            <w:tcW w:w="1825" w:type="dxa"/>
            <w:shd w:val="clear" w:color="auto" w:fill="F2F2F2" w:themeFill="background1" w:themeFillShade="F2"/>
            <w:noWrap/>
            <w:vAlign w:val="center"/>
            <w:hideMark/>
          </w:tcPr>
          <w:p w:rsidR="000E2AD4" w:rsidRDefault="000E2AD4" w:rsidP="00A22FC7">
            <w:pPr>
              <w:jc w:val="center"/>
              <w:rPr>
                <w:rFonts w:ascii="Times New Roman" w:eastAsia="Times New Roman" w:hAnsi="Times New Roman"/>
                <w:color w:val="05386B"/>
                <w:lang w:eastAsia="ru-RU"/>
              </w:rPr>
            </w:pPr>
            <w:r w:rsidRPr="0053204C">
              <w:rPr>
                <w:rFonts w:ascii="Times New Roman" w:eastAsia="Times New Roman" w:hAnsi="Times New Roman"/>
                <w:color w:val="05386B"/>
                <w:sz w:val="20"/>
                <w:szCs w:val="21"/>
                <w:lang w:eastAsia="ru-RU"/>
              </w:rPr>
              <w:t>Санкт-Петербург</w:t>
            </w:r>
          </w:p>
        </w:tc>
        <w:tc>
          <w:tcPr>
            <w:tcW w:w="2510" w:type="dxa"/>
            <w:shd w:val="clear" w:color="auto" w:fill="F2F2F2" w:themeFill="background1" w:themeFillShade="F2"/>
            <w:noWrap/>
            <w:vAlign w:val="center"/>
            <w:hideMark/>
          </w:tcPr>
          <w:p w:rsidR="000E2AD4" w:rsidRDefault="000E2AD4" w:rsidP="00A22FC7">
            <w:pPr>
              <w:jc w:val="center"/>
              <w:rPr>
                <w:rFonts w:ascii="Times New Roman" w:eastAsia="Times New Roman" w:hAnsi="Times New Roman"/>
                <w:color w:val="05386B"/>
                <w:lang w:eastAsia="ru-RU"/>
              </w:rPr>
            </w:pPr>
            <w:r w:rsidRPr="0053204C">
              <w:rPr>
                <w:rFonts w:ascii="Times New Roman" w:eastAsia="Times New Roman" w:hAnsi="Times New Roman"/>
                <w:color w:val="05386B"/>
                <w:sz w:val="21"/>
                <w:szCs w:val="21"/>
                <w:lang w:eastAsia="ru-RU"/>
              </w:rPr>
              <w:t>Калининградская область</w:t>
            </w:r>
          </w:p>
        </w:tc>
      </w:tr>
      <w:tr w:rsidR="000E2AD4" w:rsidRPr="0057522B" w:rsidTr="00A22FC7">
        <w:trPr>
          <w:trHeight w:val="330"/>
        </w:trPr>
        <w:tc>
          <w:tcPr>
            <w:tcW w:w="1666" w:type="dxa"/>
            <w:shd w:val="clear" w:color="auto" w:fill="F2F2F2" w:themeFill="background1" w:themeFillShade="F2"/>
            <w:noWrap/>
            <w:vAlign w:val="center"/>
            <w:hideMark/>
          </w:tcPr>
          <w:p w:rsidR="000E2AD4" w:rsidRDefault="000E2AD4" w:rsidP="00A22FC7">
            <w:pPr>
              <w:jc w:val="center"/>
              <w:rPr>
                <w:rFonts w:ascii="Times New Roman" w:eastAsia="Times New Roman" w:hAnsi="Times New Roman"/>
                <w:color w:val="05386B"/>
                <w:sz w:val="24"/>
                <w:szCs w:val="24"/>
                <w:lang w:eastAsia="ru-RU"/>
              </w:rPr>
            </w:pPr>
            <w:r w:rsidRPr="0016223C">
              <w:rPr>
                <w:rFonts w:ascii="Times New Roman" w:eastAsia="Times New Roman" w:hAnsi="Times New Roman"/>
                <w:color w:val="05386B"/>
                <w:sz w:val="24"/>
                <w:szCs w:val="24"/>
                <w:lang w:eastAsia="ru-RU"/>
              </w:rPr>
              <w:t>2009-2010</w:t>
            </w:r>
          </w:p>
        </w:tc>
        <w:tc>
          <w:tcPr>
            <w:tcW w:w="1666" w:type="dxa"/>
            <w:noWrap/>
            <w:vAlign w:val="center"/>
            <w:hideMark/>
          </w:tcPr>
          <w:p w:rsidR="000E2AD4" w:rsidRDefault="000E2AD4" w:rsidP="00A22FC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223C">
              <w:rPr>
                <w:rFonts w:ascii="Times New Roman" w:eastAsia="Times New Roman" w:hAnsi="Times New Roman"/>
                <w:lang w:eastAsia="ru-RU"/>
              </w:rPr>
              <w:t>1,95616</w:t>
            </w:r>
          </w:p>
        </w:tc>
        <w:tc>
          <w:tcPr>
            <w:tcW w:w="1825" w:type="dxa"/>
            <w:noWrap/>
            <w:vAlign w:val="center"/>
            <w:hideMark/>
          </w:tcPr>
          <w:p w:rsidR="000E2AD4" w:rsidRDefault="000E2AD4" w:rsidP="00A22FC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223C">
              <w:rPr>
                <w:rFonts w:ascii="Times New Roman" w:eastAsia="Times New Roman" w:hAnsi="Times New Roman"/>
                <w:lang w:eastAsia="ru-RU"/>
              </w:rPr>
              <w:t>-2,46027</w:t>
            </w:r>
          </w:p>
        </w:tc>
        <w:tc>
          <w:tcPr>
            <w:tcW w:w="1825" w:type="dxa"/>
            <w:noWrap/>
            <w:vAlign w:val="center"/>
            <w:hideMark/>
          </w:tcPr>
          <w:p w:rsidR="000E2AD4" w:rsidRDefault="000E2AD4" w:rsidP="00A22FC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223C">
              <w:rPr>
                <w:rFonts w:ascii="Times New Roman" w:eastAsia="Times New Roman" w:hAnsi="Times New Roman"/>
                <w:lang w:eastAsia="ru-RU"/>
              </w:rPr>
              <w:t>15,16257</w:t>
            </w:r>
          </w:p>
        </w:tc>
        <w:tc>
          <w:tcPr>
            <w:tcW w:w="2510" w:type="dxa"/>
            <w:noWrap/>
            <w:vAlign w:val="center"/>
            <w:hideMark/>
          </w:tcPr>
          <w:p w:rsidR="000E2AD4" w:rsidRDefault="000E2AD4" w:rsidP="00A22FC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223C">
              <w:rPr>
                <w:rFonts w:ascii="Times New Roman" w:eastAsia="Times New Roman" w:hAnsi="Times New Roman"/>
                <w:lang w:eastAsia="ru-RU"/>
              </w:rPr>
              <w:t>11,60287</w:t>
            </w:r>
          </w:p>
        </w:tc>
      </w:tr>
      <w:tr w:rsidR="000E2AD4" w:rsidRPr="0057522B" w:rsidTr="00A22FC7">
        <w:trPr>
          <w:trHeight w:val="330"/>
        </w:trPr>
        <w:tc>
          <w:tcPr>
            <w:tcW w:w="1666" w:type="dxa"/>
            <w:shd w:val="clear" w:color="auto" w:fill="F2F2F2" w:themeFill="background1" w:themeFillShade="F2"/>
            <w:noWrap/>
            <w:vAlign w:val="center"/>
            <w:hideMark/>
          </w:tcPr>
          <w:p w:rsidR="000E2AD4" w:rsidRDefault="000E2AD4" w:rsidP="00A22FC7">
            <w:pPr>
              <w:jc w:val="center"/>
              <w:rPr>
                <w:rFonts w:ascii="Times New Roman" w:eastAsia="Times New Roman" w:hAnsi="Times New Roman"/>
                <w:color w:val="05386B"/>
                <w:sz w:val="24"/>
                <w:szCs w:val="24"/>
                <w:lang w:eastAsia="ru-RU"/>
              </w:rPr>
            </w:pPr>
            <w:r w:rsidRPr="0016223C">
              <w:rPr>
                <w:rFonts w:ascii="Times New Roman" w:eastAsia="Times New Roman" w:hAnsi="Times New Roman"/>
                <w:color w:val="05386B"/>
                <w:sz w:val="24"/>
                <w:szCs w:val="24"/>
                <w:lang w:eastAsia="ru-RU"/>
              </w:rPr>
              <w:t>2010-2011</w:t>
            </w:r>
          </w:p>
        </w:tc>
        <w:tc>
          <w:tcPr>
            <w:tcW w:w="1666" w:type="dxa"/>
            <w:noWrap/>
            <w:vAlign w:val="center"/>
            <w:hideMark/>
          </w:tcPr>
          <w:p w:rsidR="000E2AD4" w:rsidRDefault="000E2AD4" w:rsidP="00A22FC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223C">
              <w:rPr>
                <w:rFonts w:ascii="Times New Roman" w:eastAsia="Times New Roman" w:hAnsi="Times New Roman"/>
                <w:lang w:eastAsia="ru-RU"/>
              </w:rPr>
              <w:t>-0,73531</w:t>
            </w:r>
          </w:p>
        </w:tc>
        <w:tc>
          <w:tcPr>
            <w:tcW w:w="1825" w:type="dxa"/>
            <w:noWrap/>
            <w:vAlign w:val="center"/>
            <w:hideMark/>
          </w:tcPr>
          <w:p w:rsidR="000E2AD4" w:rsidRDefault="000E2AD4" w:rsidP="00A22FC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223C">
              <w:rPr>
                <w:rFonts w:ascii="Times New Roman" w:eastAsia="Times New Roman" w:hAnsi="Times New Roman"/>
                <w:lang w:eastAsia="ru-RU"/>
              </w:rPr>
              <w:t>6,62882</w:t>
            </w:r>
          </w:p>
        </w:tc>
        <w:tc>
          <w:tcPr>
            <w:tcW w:w="1825" w:type="dxa"/>
            <w:noWrap/>
            <w:vAlign w:val="center"/>
            <w:hideMark/>
          </w:tcPr>
          <w:p w:rsidR="000E2AD4" w:rsidRDefault="000E2AD4" w:rsidP="00A22FC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223C">
              <w:rPr>
                <w:rFonts w:ascii="Times New Roman" w:eastAsia="Times New Roman" w:hAnsi="Times New Roman"/>
                <w:lang w:eastAsia="ru-RU"/>
              </w:rPr>
              <w:t>3,34439</w:t>
            </w:r>
          </w:p>
        </w:tc>
        <w:tc>
          <w:tcPr>
            <w:tcW w:w="2510" w:type="dxa"/>
            <w:noWrap/>
            <w:vAlign w:val="center"/>
            <w:hideMark/>
          </w:tcPr>
          <w:p w:rsidR="000E2AD4" w:rsidRDefault="000E2AD4" w:rsidP="00A22FC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223C">
              <w:rPr>
                <w:rFonts w:ascii="Times New Roman" w:eastAsia="Times New Roman" w:hAnsi="Times New Roman"/>
                <w:lang w:eastAsia="ru-RU"/>
              </w:rPr>
              <w:t>-3,19193</w:t>
            </w:r>
          </w:p>
        </w:tc>
      </w:tr>
      <w:tr w:rsidR="000E2AD4" w:rsidRPr="0057522B" w:rsidTr="00A22FC7">
        <w:trPr>
          <w:trHeight w:val="330"/>
        </w:trPr>
        <w:tc>
          <w:tcPr>
            <w:tcW w:w="1666" w:type="dxa"/>
            <w:shd w:val="clear" w:color="auto" w:fill="F2F2F2" w:themeFill="background1" w:themeFillShade="F2"/>
            <w:noWrap/>
            <w:vAlign w:val="center"/>
            <w:hideMark/>
          </w:tcPr>
          <w:p w:rsidR="000E2AD4" w:rsidRDefault="000E2AD4" w:rsidP="00A22FC7">
            <w:pPr>
              <w:jc w:val="center"/>
              <w:rPr>
                <w:rFonts w:ascii="Times New Roman" w:eastAsia="Times New Roman" w:hAnsi="Times New Roman"/>
                <w:color w:val="05386B"/>
                <w:sz w:val="24"/>
                <w:szCs w:val="24"/>
                <w:lang w:eastAsia="ru-RU"/>
              </w:rPr>
            </w:pPr>
            <w:r w:rsidRPr="0016223C">
              <w:rPr>
                <w:rFonts w:ascii="Times New Roman" w:eastAsia="Times New Roman" w:hAnsi="Times New Roman"/>
                <w:color w:val="05386B"/>
                <w:sz w:val="24"/>
                <w:szCs w:val="24"/>
                <w:lang w:eastAsia="ru-RU"/>
              </w:rPr>
              <w:t>2011-2012</w:t>
            </w:r>
          </w:p>
        </w:tc>
        <w:tc>
          <w:tcPr>
            <w:tcW w:w="1666" w:type="dxa"/>
            <w:noWrap/>
            <w:vAlign w:val="center"/>
            <w:hideMark/>
          </w:tcPr>
          <w:p w:rsidR="000E2AD4" w:rsidRDefault="000E2AD4" w:rsidP="00A22FC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223C">
              <w:rPr>
                <w:rFonts w:ascii="Times New Roman" w:eastAsia="Times New Roman" w:hAnsi="Times New Roman"/>
                <w:lang w:eastAsia="ru-RU"/>
              </w:rPr>
              <w:t>8,44647</w:t>
            </w:r>
          </w:p>
        </w:tc>
        <w:tc>
          <w:tcPr>
            <w:tcW w:w="1825" w:type="dxa"/>
            <w:noWrap/>
            <w:vAlign w:val="center"/>
            <w:hideMark/>
          </w:tcPr>
          <w:p w:rsidR="000E2AD4" w:rsidRDefault="000E2AD4" w:rsidP="00A22FC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223C">
              <w:rPr>
                <w:rFonts w:ascii="Times New Roman" w:eastAsia="Times New Roman" w:hAnsi="Times New Roman"/>
                <w:lang w:eastAsia="ru-RU"/>
              </w:rPr>
              <w:t>21,70492</w:t>
            </w:r>
          </w:p>
        </w:tc>
        <w:tc>
          <w:tcPr>
            <w:tcW w:w="1825" w:type="dxa"/>
            <w:noWrap/>
            <w:vAlign w:val="center"/>
            <w:hideMark/>
          </w:tcPr>
          <w:p w:rsidR="000E2AD4" w:rsidRDefault="000E2AD4" w:rsidP="00A22FC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223C">
              <w:rPr>
                <w:rFonts w:ascii="Times New Roman" w:eastAsia="Times New Roman" w:hAnsi="Times New Roman"/>
                <w:lang w:eastAsia="ru-RU"/>
              </w:rPr>
              <w:t>-3,62644</w:t>
            </w:r>
          </w:p>
        </w:tc>
        <w:tc>
          <w:tcPr>
            <w:tcW w:w="2510" w:type="dxa"/>
            <w:noWrap/>
            <w:vAlign w:val="center"/>
            <w:hideMark/>
          </w:tcPr>
          <w:p w:rsidR="000E2AD4" w:rsidRDefault="000E2AD4" w:rsidP="00A22FC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223C">
              <w:rPr>
                <w:rFonts w:ascii="Times New Roman" w:eastAsia="Times New Roman" w:hAnsi="Times New Roman"/>
                <w:lang w:eastAsia="ru-RU"/>
              </w:rPr>
              <w:t>-4,77274</w:t>
            </w:r>
          </w:p>
        </w:tc>
      </w:tr>
      <w:tr w:rsidR="000E2AD4" w:rsidRPr="0057522B" w:rsidTr="00A22FC7">
        <w:trPr>
          <w:trHeight w:val="330"/>
        </w:trPr>
        <w:tc>
          <w:tcPr>
            <w:tcW w:w="1666" w:type="dxa"/>
            <w:shd w:val="clear" w:color="auto" w:fill="F2F2F2" w:themeFill="background1" w:themeFillShade="F2"/>
            <w:noWrap/>
            <w:vAlign w:val="center"/>
            <w:hideMark/>
          </w:tcPr>
          <w:p w:rsidR="000E2AD4" w:rsidRDefault="000E2AD4" w:rsidP="00A22FC7">
            <w:pPr>
              <w:jc w:val="center"/>
              <w:rPr>
                <w:rFonts w:ascii="Times New Roman" w:eastAsia="Times New Roman" w:hAnsi="Times New Roman"/>
                <w:color w:val="05386B"/>
                <w:sz w:val="24"/>
                <w:szCs w:val="24"/>
                <w:lang w:eastAsia="ru-RU"/>
              </w:rPr>
            </w:pPr>
            <w:r w:rsidRPr="0016223C">
              <w:rPr>
                <w:rFonts w:ascii="Times New Roman" w:eastAsia="Times New Roman" w:hAnsi="Times New Roman"/>
                <w:color w:val="05386B"/>
                <w:sz w:val="24"/>
                <w:szCs w:val="24"/>
                <w:lang w:eastAsia="ru-RU"/>
              </w:rPr>
              <w:t>2012-2013</w:t>
            </w:r>
          </w:p>
        </w:tc>
        <w:tc>
          <w:tcPr>
            <w:tcW w:w="1666" w:type="dxa"/>
            <w:noWrap/>
            <w:vAlign w:val="center"/>
            <w:hideMark/>
          </w:tcPr>
          <w:p w:rsidR="000E2AD4" w:rsidRDefault="000E2AD4" w:rsidP="00A22FC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223C">
              <w:rPr>
                <w:rFonts w:ascii="Times New Roman" w:eastAsia="Times New Roman" w:hAnsi="Times New Roman"/>
                <w:lang w:eastAsia="ru-RU"/>
              </w:rPr>
              <w:t>6,69207</w:t>
            </w:r>
          </w:p>
        </w:tc>
        <w:tc>
          <w:tcPr>
            <w:tcW w:w="1825" w:type="dxa"/>
            <w:noWrap/>
            <w:vAlign w:val="center"/>
            <w:hideMark/>
          </w:tcPr>
          <w:p w:rsidR="000E2AD4" w:rsidRDefault="000E2AD4" w:rsidP="00A22FC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223C">
              <w:rPr>
                <w:rFonts w:ascii="Times New Roman" w:eastAsia="Times New Roman" w:hAnsi="Times New Roman"/>
                <w:lang w:eastAsia="ru-RU"/>
              </w:rPr>
              <w:t>5,6012</w:t>
            </w:r>
          </w:p>
        </w:tc>
        <w:tc>
          <w:tcPr>
            <w:tcW w:w="1825" w:type="dxa"/>
            <w:noWrap/>
            <w:vAlign w:val="center"/>
            <w:hideMark/>
          </w:tcPr>
          <w:p w:rsidR="000E2AD4" w:rsidRDefault="000E2AD4" w:rsidP="00A22FC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223C">
              <w:rPr>
                <w:rFonts w:ascii="Times New Roman" w:eastAsia="Times New Roman" w:hAnsi="Times New Roman"/>
                <w:lang w:eastAsia="ru-RU"/>
              </w:rPr>
              <w:t>0,27641</w:t>
            </w:r>
          </w:p>
        </w:tc>
        <w:tc>
          <w:tcPr>
            <w:tcW w:w="2510" w:type="dxa"/>
            <w:noWrap/>
            <w:vAlign w:val="center"/>
            <w:hideMark/>
          </w:tcPr>
          <w:p w:rsidR="000E2AD4" w:rsidRDefault="000E2AD4" w:rsidP="00A22FC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223C">
              <w:rPr>
                <w:rFonts w:ascii="Times New Roman" w:eastAsia="Times New Roman" w:hAnsi="Times New Roman"/>
                <w:lang w:eastAsia="ru-RU"/>
              </w:rPr>
              <w:t>7,54463</w:t>
            </w:r>
          </w:p>
        </w:tc>
      </w:tr>
      <w:tr w:rsidR="000E2AD4" w:rsidRPr="0057522B" w:rsidTr="00A22FC7">
        <w:trPr>
          <w:trHeight w:val="330"/>
        </w:trPr>
        <w:tc>
          <w:tcPr>
            <w:tcW w:w="1666" w:type="dxa"/>
            <w:shd w:val="clear" w:color="auto" w:fill="F2F2F2" w:themeFill="background1" w:themeFillShade="F2"/>
            <w:noWrap/>
            <w:vAlign w:val="center"/>
            <w:hideMark/>
          </w:tcPr>
          <w:p w:rsidR="000E2AD4" w:rsidRDefault="000E2AD4" w:rsidP="00A22FC7">
            <w:pPr>
              <w:jc w:val="center"/>
              <w:rPr>
                <w:rFonts w:ascii="Times New Roman" w:eastAsia="Times New Roman" w:hAnsi="Times New Roman"/>
                <w:color w:val="05386B"/>
                <w:sz w:val="24"/>
                <w:szCs w:val="24"/>
                <w:lang w:eastAsia="ru-RU"/>
              </w:rPr>
            </w:pPr>
            <w:r w:rsidRPr="0016223C">
              <w:rPr>
                <w:rFonts w:ascii="Times New Roman" w:eastAsia="Times New Roman" w:hAnsi="Times New Roman"/>
                <w:color w:val="05386B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666" w:type="dxa"/>
            <w:noWrap/>
            <w:vAlign w:val="center"/>
            <w:hideMark/>
          </w:tcPr>
          <w:p w:rsidR="000E2AD4" w:rsidRDefault="000E2AD4" w:rsidP="00A22FC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223C">
              <w:rPr>
                <w:rFonts w:ascii="Times New Roman" w:eastAsia="Times New Roman" w:hAnsi="Times New Roman"/>
                <w:lang w:eastAsia="ru-RU"/>
              </w:rPr>
              <w:t>-1,46377</w:t>
            </w:r>
          </w:p>
        </w:tc>
        <w:tc>
          <w:tcPr>
            <w:tcW w:w="1825" w:type="dxa"/>
            <w:noWrap/>
            <w:vAlign w:val="center"/>
            <w:hideMark/>
          </w:tcPr>
          <w:p w:rsidR="000E2AD4" w:rsidRDefault="000E2AD4" w:rsidP="00A22FC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223C">
              <w:rPr>
                <w:rFonts w:ascii="Times New Roman" w:eastAsia="Times New Roman" w:hAnsi="Times New Roman"/>
                <w:lang w:eastAsia="ru-RU"/>
              </w:rPr>
              <w:t>2,79015</w:t>
            </w:r>
          </w:p>
        </w:tc>
        <w:tc>
          <w:tcPr>
            <w:tcW w:w="1825" w:type="dxa"/>
            <w:noWrap/>
            <w:vAlign w:val="center"/>
            <w:hideMark/>
          </w:tcPr>
          <w:p w:rsidR="000E2AD4" w:rsidRDefault="000E2AD4" w:rsidP="00A22FC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223C">
              <w:rPr>
                <w:rFonts w:ascii="Times New Roman" w:eastAsia="Times New Roman" w:hAnsi="Times New Roman"/>
                <w:lang w:eastAsia="ru-RU"/>
              </w:rPr>
              <w:t>5,53948</w:t>
            </w:r>
          </w:p>
        </w:tc>
        <w:tc>
          <w:tcPr>
            <w:tcW w:w="2510" w:type="dxa"/>
            <w:noWrap/>
            <w:vAlign w:val="center"/>
            <w:hideMark/>
          </w:tcPr>
          <w:p w:rsidR="000E2AD4" w:rsidRDefault="000E2AD4" w:rsidP="00A22FC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223C">
              <w:rPr>
                <w:rFonts w:ascii="Times New Roman" w:eastAsia="Times New Roman" w:hAnsi="Times New Roman"/>
                <w:lang w:eastAsia="ru-RU"/>
              </w:rPr>
              <w:t>1,56165</w:t>
            </w:r>
          </w:p>
        </w:tc>
      </w:tr>
      <w:tr w:rsidR="000E2AD4" w:rsidRPr="0057522B" w:rsidTr="00A22FC7">
        <w:trPr>
          <w:trHeight w:val="330"/>
        </w:trPr>
        <w:tc>
          <w:tcPr>
            <w:tcW w:w="1666" w:type="dxa"/>
            <w:shd w:val="clear" w:color="auto" w:fill="F2F2F2" w:themeFill="background1" w:themeFillShade="F2"/>
            <w:noWrap/>
            <w:vAlign w:val="center"/>
            <w:hideMark/>
          </w:tcPr>
          <w:p w:rsidR="000E2AD4" w:rsidRDefault="000E2AD4" w:rsidP="00A22FC7">
            <w:pPr>
              <w:jc w:val="center"/>
              <w:rPr>
                <w:rFonts w:ascii="Times New Roman" w:eastAsia="Times New Roman" w:hAnsi="Times New Roman"/>
                <w:color w:val="05386B"/>
                <w:sz w:val="24"/>
                <w:szCs w:val="24"/>
                <w:lang w:eastAsia="ru-RU"/>
              </w:rPr>
            </w:pPr>
            <w:r w:rsidRPr="0016223C">
              <w:rPr>
                <w:rFonts w:ascii="Times New Roman" w:eastAsia="Times New Roman" w:hAnsi="Times New Roman"/>
                <w:color w:val="05386B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1666" w:type="dxa"/>
            <w:noWrap/>
            <w:vAlign w:val="center"/>
            <w:hideMark/>
          </w:tcPr>
          <w:p w:rsidR="000E2AD4" w:rsidRDefault="000E2AD4" w:rsidP="00A22FC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223C">
              <w:rPr>
                <w:rFonts w:ascii="Times New Roman" w:eastAsia="Times New Roman" w:hAnsi="Times New Roman"/>
                <w:lang w:eastAsia="ru-RU"/>
              </w:rPr>
              <w:t>3,01396</w:t>
            </w:r>
          </w:p>
        </w:tc>
        <w:tc>
          <w:tcPr>
            <w:tcW w:w="1825" w:type="dxa"/>
            <w:noWrap/>
            <w:vAlign w:val="center"/>
            <w:hideMark/>
          </w:tcPr>
          <w:p w:rsidR="000E2AD4" w:rsidRDefault="000E2AD4" w:rsidP="00A22FC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223C">
              <w:rPr>
                <w:rFonts w:ascii="Times New Roman" w:eastAsia="Times New Roman" w:hAnsi="Times New Roman"/>
                <w:lang w:eastAsia="ru-RU"/>
              </w:rPr>
              <w:t>12,19686</w:t>
            </w:r>
          </w:p>
        </w:tc>
        <w:tc>
          <w:tcPr>
            <w:tcW w:w="1825" w:type="dxa"/>
            <w:noWrap/>
            <w:vAlign w:val="center"/>
            <w:hideMark/>
          </w:tcPr>
          <w:p w:rsidR="000E2AD4" w:rsidRDefault="000E2AD4" w:rsidP="00A22FC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223C">
              <w:rPr>
                <w:rFonts w:ascii="Times New Roman" w:eastAsia="Times New Roman" w:hAnsi="Times New Roman"/>
                <w:lang w:eastAsia="ru-RU"/>
              </w:rPr>
              <w:t>-15,8082</w:t>
            </w:r>
          </w:p>
        </w:tc>
        <w:tc>
          <w:tcPr>
            <w:tcW w:w="2510" w:type="dxa"/>
            <w:noWrap/>
            <w:vAlign w:val="center"/>
            <w:hideMark/>
          </w:tcPr>
          <w:p w:rsidR="000E2AD4" w:rsidRDefault="000E2AD4" w:rsidP="00A22FC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223C">
              <w:rPr>
                <w:rFonts w:ascii="Times New Roman" w:eastAsia="Times New Roman" w:hAnsi="Times New Roman"/>
                <w:lang w:eastAsia="ru-RU"/>
              </w:rPr>
              <w:t>-8,52342</w:t>
            </w:r>
          </w:p>
        </w:tc>
      </w:tr>
      <w:tr w:rsidR="000E2AD4" w:rsidRPr="0057522B" w:rsidTr="00A22FC7">
        <w:trPr>
          <w:trHeight w:val="330"/>
        </w:trPr>
        <w:tc>
          <w:tcPr>
            <w:tcW w:w="1666" w:type="dxa"/>
            <w:shd w:val="clear" w:color="auto" w:fill="F2F2F2" w:themeFill="background1" w:themeFillShade="F2"/>
            <w:noWrap/>
            <w:vAlign w:val="center"/>
            <w:hideMark/>
          </w:tcPr>
          <w:p w:rsidR="000E2AD4" w:rsidRDefault="000E2AD4" w:rsidP="00A22FC7">
            <w:pPr>
              <w:jc w:val="center"/>
              <w:rPr>
                <w:rFonts w:ascii="Times New Roman" w:eastAsia="Times New Roman" w:hAnsi="Times New Roman"/>
                <w:color w:val="05386B"/>
                <w:sz w:val="24"/>
                <w:szCs w:val="24"/>
                <w:lang w:eastAsia="ru-RU"/>
              </w:rPr>
            </w:pPr>
            <w:r w:rsidRPr="0016223C">
              <w:rPr>
                <w:rFonts w:ascii="Times New Roman" w:eastAsia="Times New Roman" w:hAnsi="Times New Roman"/>
                <w:color w:val="05386B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666" w:type="dxa"/>
            <w:noWrap/>
            <w:vAlign w:val="center"/>
            <w:hideMark/>
          </w:tcPr>
          <w:p w:rsidR="000E2AD4" w:rsidRDefault="000E2AD4" w:rsidP="00A22FC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223C">
              <w:rPr>
                <w:rFonts w:ascii="Times New Roman" w:eastAsia="Times New Roman" w:hAnsi="Times New Roman"/>
                <w:lang w:eastAsia="ru-RU"/>
              </w:rPr>
              <w:t>6,60535</w:t>
            </w:r>
          </w:p>
        </w:tc>
        <w:tc>
          <w:tcPr>
            <w:tcW w:w="1825" w:type="dxa"/>
            <w:noWrap/>
            <w:vAlign w:val="center"/>
            <w:hideMark/>
          </w:tcPr>
          <w:p w:rsidR="000E2AD4" w:rsidRDefault="000E2AD4" w:rsidP="00A22FC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223C">
              <w:rPr>
                <w:rFonts w:ascii="Times New Roman" w:eastAsia="Times New Roman" w:hAnsi="Times New Roman"/>
                <w:lang w:eastAsia="ru-RU"/>
              </w:rPr>
              <w:t>5,85792</w:t>
            </w:r>
          </w:p>
        </w:tc>
        <w:tc>
          <w:tcPr>
            <w:tcW w:w="1825" w:type="dxa"/>
            <w:noWrap/>
            <w:vAlign w:val="center"/>
            <w:hideMark/>
          </w:tcPr>
          <w:p w:rsidR="000E2AD4" w:rsidRDefault="000E2AD4" w:rsidP="00A22FC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223C">
              <w:rPr>
                <w:rFonts w:ascii="Times New Roman" w:eastAsia="Times New Roman" w:hAnsi="Times New Roman"/>
                <w:lang w:eastAsia="ru-RU"/>
              </w:rPr>
              <w:t>-5,63182</w:t>
            </w:r>
          </w:p>
        </w:tc>
        <w:tc>
          <w:tcPr>
            <w:tcW w:w="2510" w:type="dxa"/>
            <w:noWrap/>
            <w:vAlign w:val="center"/>
            <w:hideMark/>
          </w:tcPr>
          <w:p w:rsidR="000E2AD4" w:rsidRDefault="000E2AD4" w:rsidP="00A22FC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223C">
              <w:rPr>
                <w:rFonts w:ascii="Times New Roman" w:eastAsia="Times New Roman" w:hAnsi="Times New Roman"/>
                <w:lang w:eastAsia="ru-RU"/>
              </w:rPr>
              <w:t>-7,94139</w:t>
            </w:r>
          </w:p>
        </w:tc>
      </w:tr>
    </w:tbl>
    <w:p w:rsidR="000E2AD4" w:rsidRDefault="000E2AD4" w:rsidP="000E2AD4">
      <w:pPr>
        <w:spacing w:before="120" w:line="360" w:lineRule="auto"/>
        <w:ind w:firstLine="709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0E2AD4" w:rsidRDefault="000E2AD4" w:rsidP="000E2AD4">
      <w:pPr>
        <w:spacing w:before="120" w:line="360" w:lineRule="auto"/>
        <w:ind w:firstLine="709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На основе данных таблицы 2 был построен график, наглядно демонстрирующий динамику изменения объема переработки грузов (рис. 3).</w:t>
      </w:r>
    </w:p>
    <w:p w:rsidR="000E2AD4" w:rsidRDefault="000E2AD4" w:rsidP="000E2AD4">
      <w:pPr>
        <w:spacing w:before="120" w:line="360" w:lineRule="auto"/>
        <w:ind w:firstLine="709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0E2AD4" w:rsidRDefault="000E2AD4" w:rsidP="000E2AD4">
      <w:pPr>
        <w:spacing w:before="120" w:line="360" w:lineRule="auto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5689771" cy="4564708"/>
            <wp:effectExtent l="19050" t="0" r="6179" b="0"/>
            <wp:docPr id="15" name="Рисунок 112" descr="Сравнениеобъем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Сравнениеобъем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14" cy="4564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AD4" w:rsidRDefault="000E2AD4" w:rsidP="000E2AD4">
      <w:pPr>
        <w:spacing w:before="120" w:line="360" w:lineRule="auto"/>
        <w:ind w:firstLine="709"/>
        <w:rPr>
          <w:rFonts w:ascii="Times New Roman" w:hAnsi="Times New Roman"/>
          <w:bCs/>
          <w:sz w:val="24"/>
          <w:szCs w:val="24"/>
          <w:lang w:eastAsia="ru-RU"/>
        </w:rPr>
      </w:pPr>
      <w:r w:rsidRPr="0016223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Рис. 3.</w:t>
      </w:r>
      <w:r w:rsidRPr="0016223C">
        <w:t xml:space="preserve"> </w:t>
      </w:r>
      <w:r w:rsidRPr="0016223C">
        <w:rPr>
          <w:rFonts w:ascii="Times New Roman" w:hAnsi="Times New Roman"/>
          <w:sz w:val="24"/>
          <w:szCs w:val="24"/>
        </w:rPr>
        <w:t>Динамика изменения о</w:t>
      </w:r>
      <w:r w:rsidRPr="0016223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бъема переработки грузов в морских портах России в регионе Балтийского моря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hAnsi="Times New Roman"/>
          <w:bCs/>
          <w:sz w:val="24"/>
          <w:szCs w:val="24"/>
          <w:lang w:eastAsia="ru-RU"/>
        </w:rPr>
        <w:br w:type="page"/>
      </w:r>
    </w:p>
    <w:p w:rsidR="000E2AD4" w:rsidRDefault="000E2AD4" w:rsidP="000E2AD4">
      <w:pPr>
        <w:spacing w:before="120" w:line="360" w:lineRule="auto"/>
        <w:ind w:firstLine="709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lastRenderedPageBreak/>
        <w:t>Таблица 2 и рис. 3. демонстрируют положите</w:t>
      </w:r>
      <w:r w:rsidRPr="00536248">
        <w:rPr>
          <w:rFonts w:ascii="Times New Roman" w:hAnsi="Times New Roman"/>
          <w:bCs/>
          <w:sz w:val="24"/>
          <w:szCs w:val="24"/>
          <w:lang w:eastAsia="ru-RU"/>
        </w:rPr>
        <w:t>льную динамику для СЗФО и</w:t>
      </w:r>
      <w:r>
        <w:rPr>
          <w:rFonts w:ascii="Times New Roman" w:hAnsi="Times New Roman"/>
          <w:bCs/>
          <w:sz w:val="24"/>
          <w:szCs w:val="24"/>
          <w:lang w:eastAsia="ru-RU"/>
        </w:rPr>
        <w:t> </w:t>
      </w:r>
      <w:r w:rsidRPr="00536248">
        <w:rPr>
          <w:rFonts w:ascii="Times New Roman" w:hAnsi="Times New Roman"/>
          <w:bCs/>
          <w:sz w:val="24"/>
          <w:szCs w:val="24"/>
          <w:lang w:eastAsia="ru-RU"/>
        </w:rPr>
        <w:t xml:space="preserve">Ленинградской области. Особое внимание необходимо уделить Калининградскому порту. </w:t>
      </w:r>
      <w:r w:rsidRPr="0016223C">
        <w:rPr>
          <w:rFonts w:ascii="Times New Roman" w:hAnsi="Times New Roman"/>
          <w:bCs/>
          <w:sz w:val="24"/>
          <w:szCs w:val="24"/>
          <w:lang w:eastAsia="ru-RU"/>
        </w:rPr>
        <w:t>В период с 2010 года в Калининградском порту отмечается спад объемов переработки грузов. В период 2014-2016 годов объем переработки грузов в Калининграде также падал. В 2014-2015 году грузооборот упал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на 8,52%, в 2015-2016 году, по </w:t>
      </w:r>
      <w:r w:rsidRPr="0016223C">
        <w:rPr>
          <w:rFonts w:ascii="Times New Roman" w:hAnsi="Times New Roman"/>
          <w:bCs/>
          <w:sz w:val="24"/>
          <w:szCs w:val="24"/>
          <w:lang w:eastAsia="ru-RU"/>
        </w:rPr>
        <w:t>отношению к прошлому году, – еще на 7,94%. В совокупности, падение с 2014 по 2016 годы составило 15,79%, что является крайне негативным показателем.</w:t>
      </w:r>
    </w:p>
    <w:p w:rsidR="000E2AD4" w:rsidRDefault="000E2AD4" w:rsidP="000E2AD4">
      <w:pPr>
        <w:spacing w:line="360" w:lineRule="auto"/>
        <w:ind w:firstLine="709"/>
        <w:rPr>
          <w:rFonts w:ascii="Times New Roman" w:hAnsi="Times New Roman"/>
          <w:bCs/>
          <w:sz w:val="24"/>
          <w:szCs w:val="24"/>
          <w:lang w:eastAsia="ru-RU"/>
        </w:rPr>
      </w:pPr>
      <w:r w:rsidRPr="0016223C">
        <w:rPr>
          <w:rFonts w:ascii="Times New Roman" w:hAnsi="Times New Roman"/>
          <w:bCs/>
          <w:sz w:val="24"/>
          <w:szCs w:val="24"/>
          <w:lang w:eastAsia="ru-RU"/>
        </w:rPr>
        <w:t>Рассмотрим теперь грузооборот всех портов СЗФО по отдельности. На основе данных ФГБУ «Администрация морских портов балтийского моря»</w:t>
      </w:r>
      <w:r>
        <w:rPr>
          <w:rStyle w:val="af5"/>
          <w:rFonts w:ascii="Times New Roman" w:hAnsi="Times New Roman"/>
          <w:bCs/>
          <w:sz w:val="24"/>
          <w:szCs w:val="24"/>
          <w:lang w:eastAsia="ru-RU"/>
        </w:rPr>
        <w:footnoteReference w:id="92"/>
      </w:r>
      <w:r w:rsidRPr="0086560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построена таблица 3, в которой приведены сведения за период с 2014 по 2016 г. Рисунок 4 графически отображает данные таблицы, включая процентное изменение грузооборота за период, которое показано соответствующими цветами.</w:t>
      </w:r>
    </w:p>
    <w:p w:rsidR="000E2AD4" w:rsidRDefault="000E2AD4" w:rsidP="000E2AD4">
      <w:pPr>
        <w:spacing w:line="360" w:lineRule="auto"/>
        <w:ind w:firstLine="709"/>
        <w:rPr>
          <w:rFonts w:ascii="Times New Roman" w:hAnsi="Times New Roman"/>
          <w:bCs/>
          <w:sz w:val="24"/>
          <w:szCs w:val="24"/>
          <w:lang w:eastAsia="ru-RU"/>
        </w:rPr>
      </w:pPr>
    </w:p>
    <w:p w:rsidR="000E2AD4" w:rsidRDefault="000E2AD4" w:rsidP="000E2AD4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16223C">
        <w:rPr>
          <w:rFonts w:ascii="Times New Roman" w:hAnsi="Times New Roman"/>
          <w:sz w:val="24"/>
          <w:szCs w:val="24"/>
        </w:rPr>
        <w:t>Таблица 3.</w:t>
      </w:r>
      <w:r w:rsidRPr="0016223C">
        <w:t xml:space="preserve"> </w:t>
      </w:r>
      <w:r w:rsidRPr="0016223C">
        <w:rPr>
          <w:rFonts w:ascii="Times New Roman" w:hAnsi="Times New Roman"/>
          <w:sz w:val="24"/>
        </w:rPr>
        <w:t>Грузооборо</w:t>
      </w:r>
      <w:r w:rsidRPr="0016223C">
        <w:rPr>
          <w:rFonts w:ascii="Times New Roman" w:hAnsi="Times New Roman"/>
          <w:sz w:val="24"/>
          <w:szCs w:val="24"/>
        </w:rPr>
        <w:t xml:space="preserve">т портов </w:t>
      </w:r>
      <w:r>
        <w:rPr>
          <w:rFonts w:ascii="Times New Roman" w:hAnsi="Times New Roman"/>
          <w:sz w:val="24"/>
          <w:szCs w:val="24"/>
        </w:rPr>
        <w:t>СЗФО</w:t>
      </w:r>
      <w:r w:rsidRPr="0016223C">
        <w:rPr>
          <w:rFonts w:ascii="Times New Roman" w:hAnsi="Times New Roman"/>
          <w:sz w:val="24"/>
          <w:szCs w:val="24"/>
        </w:rPr>
        <w:t xml:space="preserve"> (млн. тонн) за период 2014-2016 гг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Style w:val="af6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Layout w:type="fixed"/>
        <w:tblLook w:val="04A0"/>
      </w:tblPr>
      <w:tblGrid>
        <w:gridCol w:w="392"/>
        <w:gridCol w:w="1984"/>
        <w:gridCol w:w="851"/>
        <w:gridCol w:w="850"/>
        <w:gridCol w:w="851"/>
        <w:gridCol w:w="1134"/>
        <w:gridCol w:w="1134"/>
        <w:gridCol w:w="850"/>
        <w:gridCol w:w="864"/>
        <w:gridCol w:w="661"/>
      </w:tblGrid>
      <w:tr w:rsidR="000E2AD4" w:rsidTr="00A22FC7">
        <w:trPr>
          <w:trHeight w:val="551"/>
        </w:trPr>
        <w:tc>
          <w:tcPr>
            <w:tcW w:w="9571" w:type="dxa"/>
            <w:gridSpan w:val="10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6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  <w:hideMark/>
          </w:tcPr>
          <w:p w:rsidR="000E2AD4" w:rsidRDefault="000E2AD4" w:rsidP="00A22FC7">
            <w:pPr>
              <w:jc w:val="center"/>
              <w:rPr>
                <w:rFonts w:ascii="Times New Roman" w:hAnsi="Times New Roman"/>
                <w:b/>
                <w:color w:val="1F497D" w:themeColor="text2"/>
                <w:sz w:val="26"/>
                <w:szCs w:val="26"/>
              </w:rPr>
            </w:pPr>
            <w:r w:rsidRPr="00736B9F">
              <w:rPr>
                <w:rFonts w:ascii="Times New Roman" w:eastAsia="Cambria" w:hAnsi="Times New Roman"/>
                <w:b/>
                <w:color w:val="1F497D" w:themeColor="text2"/>
                <w:sz w:val="26"/>
                <w:szCs w:val="26"/>
                <w:lang w:eastAsia="ar-SA"/>
              </w:rPr>
              <w:t xml:space="preserve">Грузооборот портов </w:t>
            </w:r>
            <w:r>
              <w:rPr>
                <w:rFonts w:ascii="Times New Roman" w:eastAsia="Cambria" w:hAnsi="Times New Roman"/>
                <w:b/>
                <w:color w:val="1F497D" w:themeColor="text2"/>
                <w:sz w:val="26"/>
                <w:szCs w:val="26"/>
                <w:lang w:eastAsia="ar-SA"/>
              </w:rPr>
              <w:t>СЗФО</w:t>
            </w:r>
            <w:r w:rsidRPr="00736B9F">
              <w:rPr>
                <w:rFonts w:ascii="Times New Roman" w:eastAsia="Cambria" w:hAnsi="Times New Roman"/>
                <w:b/>
                <w:color w:val="1F497D" w:themeColor="text2"/>
                <w:sz w:val="26"/>
                <w:szCs w:val="26"/>
                <w:lang w:eastAsia="ar-SA"/>
              </w:rPr>
              <w:t xml:space="preserve"> (млн. тонн) за период 2014-2016 гг.</w:t>
            </w:r>
          </w:p>
        </w:tc>
      </w:tr>
      <w:tr w:rsidR="000E2AD4" w:rsidTr="00A22FC7">
        <w:trPr>
          <w:trHeight w:val="435"/>
        </w:trPr>
        <w:tc>
          <w:tcPr>
            <w:tcW w:w="392" w:type="dxa"/>
            <w:vMerge w:val="restart"/>
            <w:tcBorders>
              <w:top w:val="single" w:sz="6" w:space="0" w:color="595959" w:themeColor="text1" w:themeTint="A6"/>
              <w:left w:val="single" w:sz="4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</w:tcPr>
          <w:p w:rsidR="000E2AD4" w:rsidRDefault="000E2AD4" w:rsidP="00A22FC7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  <w:p w:rsidR="000E2AD4" w:rsidRDefault="000E2AD4" w:rsidP="00A22FC7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736B9F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№</w:t>
            </w:r>
          </w:p>
        </w:tc>
        <w:tc>
          <w:tcPr>
            <w:tcW w:w="1984" w:type="dxa"/>
            <w:vMerge w:val="restart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0E2AD4" w:rsidRDefault="000E2AD4" w:rsidP="00A22FC7">
            <w:pPr>
              <w:jc w:val="center"/>
              <w:rPr>
                <w:rFonts w:ascii="Times New Roman" w:hAnsi="Times New Roman"/>
                <w:color w:val="1F497D" w:themeColor="text2"/>
                <w:szCs w:val="24"/>
              </w:rPr>
            </w:pPr>
            <w:r w:rsidRPr="00736B9F">
              <w:rPr>
                <w:rFonts w:ascii="Times New Roman" w:hAnsi="Times New Roman"/>
                <w:color w:val="1F497D" w:themeColor="text2"/>
                <w:sz w:val="22"/>
                <w:szCs w:val="24"/>
              </w:rPr>
              <w:t>Порт</w:t>
            </w:r>
          </w:p>
        </w:tc>
        <w:tc>
          <w:tcPr>
            <w:tcW w:w="2552" w:type="dxa"/>
            <w:gridSpan w:val="3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4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  <w:hideMark/>
          </w:tcPr>
          <w:p w:rsidR="000E2AD4" w:rsidRDefault="000E2AD4" w:rsidP="00A22FC7">
            <w:pPr>
              <w:jc w:val="center"/>
              <w:rPr>
                <w:rFonts w:ascii="Times New Roman" w:hAnsi="Times New Roman"/>
                <w:color w:val="1F497D" w:themeColor="text2"/>
                <w:szCs w:val="24"/>
              </w:rPr>
            </w:pPr>
            <w:r w:rsidRPr="00736B9F">
              <w:rPr>
                <w:rFonts w:ascii="Times New Roman" w:hAnsi="Times New Roman"/>
                <w:color w:val="1F497D" w:themeColor="text2"/>
                <w:sz w:val="22"/>
                <w:szCs w:val="24"/>
              </w:rPr>
              <w:t>Период времени</w:t>
            </w:r>
          </w:p>
        </w:tc>
        <w:tc>
          <w:tcPr>
            <w:tcW w:w="2268" w:type="dxa"/>
            <w:gridSpan w:val="2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4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  <w:hideMark/>
          </w:tcPr>
          <w:p w:rsidR="000E2AD4" w:rsidRDefault="000E2AD4" w:rsidP="00A22FC7">
            <w:pPr>
              <w:jc w:val="center"/>
              <w:rPr>
                <w:rFonts w:ascii="Times New Roman" w:hAnsi="Times New Roman"/>
                <w:color w:val="1F497D" w:themeColor="text2"/>
                <w:szCs w:val="24"/>
              </w:rPr>
            </w:pPr>
            <w:r w:rsidRPr="00736B9F">
              <w:rPr>
                <w:rFonts w:ascii="Times New Roman" w:hAnsi="Times New Roman"/>
                <w:color w:val="1F497D" w:themeColor="text2"/>
              </w:rPr>
              <w:t>Процентное изменение за период</w:t>
            </w:r>
          </w:p>
        </w:tc>
        <w:tc>
          <w:tcPr>
            <w:tcW w:w="2375" w:type="dxa"/>
            <w:gridSpan w:val="3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4" w:space="0" w:color="auto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  <w:hideMark/>
          </w:tcPr>
          <w:p w:rsidR="000E2AD4" w:rsidRDefault="000E2AD4" w:rsidP="00A22FC7">
            <w:pPr>
              <w:jc w:val="center"/>
              <w:rPr>
                <w:rFonts w:ascii="Times New Roman" w:hAnsi="Times New Roman"/>
                <w:color w:val="1F497D" w:themeColor="text2"/>
                <w:szCs w:val="24"/>
              </w:rPr>
            </w:pPr>
            <w:r w:rsidRPr="00736B9F">
              <w:rPr>
                <w:rFonts w:ascii="Times New Roman" w:hAnsi="Times New Roman"/>
                <w:color w:val="1F497D" w:themeColor="text2"/>
                <w:sz w:val="22"/>
                <w:szCs w:val="24"/>
              </w:rPr>
              <w:t>Доля</w:t>
            </w:r>
          </w:p>
        </w:tc>
      </w:tr>
      <w:tr w:rsidR="000E2AD4" w:rsidTr="00A22FC7">
        <w:trPr>
          <w:trHeight w:val="376"/>
        </w:trPr>
        <w:tc>
          <w:tcPr>
            <w:tcW w:w="392" w:type="dxa"/>
            <w:vMerge/>
            <w:tcBorders>
              <w:top w:val="single" w:sz="6" w:space="0" w:color="595959" w:themeColor="text1" w:themeTint="A6"/>
              <w:left w:val="single" w:sz="4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  <w:hideMark/>
          </w:tcPr>
          <w:p w:rsidR="000E2AD4" w:rsidRPr="00666B17" w:rsidRDefault="000E2AD4" w:rsidP="00A22FC7">
            <w:pPr>
              <w:jc w:val="left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  <w:hideMark/>
          </w:tcPr>
          <w:p w:rsidR="000E2AD4" w:rsidRDefault="000E2AD4" w:rsidP="00A22FC7">
            <w:pPr>
              <w:jc w:val="center"/>
              <w:rPr>
                <w:rFonts w:ascii="Times New Roman" w:hAnsi="Times New Roman"/>
                <w:color w:val="1F497D" w:themeColor="text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E2AD4" w:rsidRDefault="000E2AD4" w:rsidP="00A22FC7">
            <w:pPr>
              <w:jc w:val="center"/>
              <w:rPr>
                <w:rFonts w:ascii="Times New Roman" w:hAnsi="Times New Roman"/>
                <w:color w:val="1F497D" w:themeColor="text2"/>
              </w:rPr>
            </w:pPr>
            <w:r w:rsidRPr="00736B9F">
              <w:rPr>
                <w:rFonts w:ascii="Times New Roman" w:hAnsi="Times New Roman"/>
                <w:color w:val="1F497D" w:themeColor="text2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  <w:hideMark/>
          </w:tcPr>
          <w:p w:rsidR="000E2AD4" w:rsidRDefault="000E2AD4" w:rsidP="00A22FC7">
            <w:pPr>
              <w:jc w:val="center"/>
              <w:rPr>
                <w:rFonts w:ascii="Times New Roman" w:hAnsi="Times New Roman"/>
                <w:color w:val="1F497D" w:themeColor="text2"/>
              </w:rPr>
            </w:pPr>
            <w:r w:rsidRPr="00736B9F">
              <w:rPr>
                <w:rFonts w:ascii="Times New Roman" w:hAnsi="Times New Roman"/>
                <w:color w:val="1F497D" w:themeColor="text2"/>
              </w:rPr>
              <w:t>2015</w:t>
            </w:r>
          </w:p>
        </w:tc>
        <w:tc>
          <w:tcPr>
            <w:tcW w:w="851" w:type="dxa"/>
            <w:tcBorders>
              <w:top w:val="single" w:sz="4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  <w:hideMark/>
          </w:tcPr>
          <w:p w:rsidR="000E2AD4" w:rsidRDefault="000E2AD4" w:rsidP="00A22FC7">
            <w:pPr>
              <w:jc w:val="center"/>
              <w:rPr>
                <w:rFonts w:ascii="Times New Roman" w:hAnsi="Times New Roman"/>
                <w:color w:val="1F497D" w:themeColor="text2"/>
              </w:rPr>
            </w:pPr>
            <w:r w:rsidRPr="00736B9F">
              <w:rPr>
                <w:rFonts w:ascii="Times New Roman" w:hAnsi="Times New Roman"/>
                <w:color w:val="1F497D" w:themeColor="text2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  <w:hideMark/>
          </w:tcPr>
          <w:p w:rsidR="000E2AD4" w:rsidRDefault="000E2AD4" w:rsidP="00A22FC7">
            <w:pPr>
              <w:jc w:val="center"/>
              <w:rPr>
                <w:rFonts w:ascii="Times New Roman" w:hAnsi="Times New Roman"/>
                <w:color w:val="1F497D" w:themeColor="text2"/>
              </w:rPr>
            </w:pPr>
            <w:r w:rsidRPr="00736B9F">
              <w:rPr>
                <w:rFonts w:ascii="Times New Roman" w:hAnsi="Times New Roman"/>
                <w:color w:val="1F497D" w:themeColor="text2"/>
              </w:rPr>
              <w:t>2014/2015</w:t>
            </w:r>
          </w:p>
        </w:tc>
        <w:tc>
          <w:tcPr>
            <w:tcW w:w="1134" w:type="dxa"/>
            <w:tcBorders>
              <w:top w:val="single" w:sz="4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  <w:hideMark/>
          </w:tcPr>
          <w:p w:rsidR="000E2AD4" w:rsidRDefault="000E2AD4" w:rsidP="00A22FC7">
            <w:pPr>
              <w:jc w:val="center"/>
              <w:rPr>
                <w:rFonts w:ascii="Times New Roman" w:hAnsi="Times New Roman"/>
                <w:color w:val="1F497D" w:themeColor="text2"/>
              </w:rPr>
            </w:pPr>
            <w:r w:rsidRPr="00736B9F">
              <w:rPr>
                <w:rFonts w:ascii="Times New Roman" w:hAnsi="Times New Roman"/>
                <w:color w:val="1F497D" w:themeColor="text2"/>
              </w:rPr>
              <w:t>2015/2016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E2AD4" w:rsidRDefault="000E2AD4" w:rsidP="00A22FC7">
            <w:pPr>
              <w:jc w:val="center"/>
              <w:rPr>
                <w:rFonts w:ascii="Times New Roman" w:hAnsi="Times New Roman"/>
                <w:color w:val="1F497D" w:themeColor="text2"/>
              </w:rPr>
            </w:pPr>
            <w:r w:rsidRPr="00736B9F">
              <w:rPr>
                <w:rFonts w:ascii="Times New Roman" w:hAnsi="Times New Roman"/>
                <w:color w:val="1F497D" w:themeColor="text2"/>
              </w:rPr>
              <w:t>2014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6" w:space="0" w:color="595959" w:themeColor="text1" w:themeTint="A6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E2AD4" w:rsidRDefault="000E2AD4" w:rsidP="00A22FC7">
            <w:pPr>
              <w:jc w:val="center"/>
              <w:rPr>
                <w:rFonts w:ascii="Times New Roman" w:hAnsi="Times New Roman"/>
                <w:color w:val="1F497D" w:themeColor="text2"/>
              </w:rPr>
            </w:pPr>
            <w:r w:rsidRPr="00736B9F">
              <w:rPr>
                <w:rFonts w:ascii="Times New Roman" w:hAnsi="Times New Roman"/>
                <w:color w:val="1F497D" w:themeColor="text2"/>
              </w:rPr>
              <w:t>2015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6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  <w:hideMark/>
          </w:tcPr>
          <w:p w:rsidR="000E2AD4" w:rsidRDefault="000E2AD4" w:rsidP="00A22FC7">
            <w:pPr>
              <w:jc w:val="center"/>
              <w:rPr>
                <w:rFonts w:ascii="Times New Roman" w:hAnsi="Times New Roman"/>
                <w:color w:val="1F497D" w:themeColor="text2"/>
              </w:rPr>
            </w:pPr>
            <w:r w:rsidRPr="00736B9F">
              <w:rPr>
                <w:rFonts w:ascii="Times New Roman" w:hAnsi="Times New Roman"/>
                <w:color w:val="1F497D" w:themeColor="text2"/>
              </w:rPr>
              <w:t>2016</w:t>
            </w:r>
          </w:p>
        </w:tc>
      </w:tr>
      <w:tr w:rsidR="000E2AD4" w:rsidTr="00A22FC7">
        <w:trPr>
          <w:trHeight w:val="222"/>
        </w:trPr>
        <w:tc>
          <w:tcPr>
            <w:tcW w:w="392" w:type="dxa"/>
            <w:tcBorders>
              <w:top w:val="single" w:sz="6" w:space="0" w:color="595959" w:themeColor="text1" w:themeTint="A6"/>
              <w:left w:val="single" w:sz="4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hideMark/>
          </w:tcPr>
          <w:p w:rsidR="000E2AD4" w:rsidRDefault="000E2AD4" w:rsidP="00A22FC7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736B9F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bottom"/>
            <w:hideMark/>
          </w:tcPr>
          <w:p w:rsidR="000E2AD4" w:rsidRPr="00E302B8" w:rsidRDefault="000E2AD4" w:rsidP="00A22FC7">
            <w:pPr>
              <w:jc w:val="left"/>
              <w:rPr>
                <w:rFonts w:ascii="Times New Roman" w:hAnsi="Times New Roman"/>
                <w:sz w:val="22"/>
                <w:szCs w:val="24"/>
              </w:rPr>
            </w:pPr>
            <w:r w:rsidRPr="0016223C">
              <w:rPr>
                <w:rFonts w:ascii="Times New Roman" w:hAnsi="Times New Roman"/>
                <w:szCs w:val="24"/>
              </w:rPr>
              <w:t>Санкт-</w:t>
            </w:r>
            <w:r>
              <w:rPr>
                <w:rFonts w:ascii="Times New Roman" w:hAnsi="Times New Roman"/>
                <w:sz w:val="22"/>
                <w:szCs w:val="24"/>
              </w:rPr>
              <w:t>П</w:t>
            </w:r>
            <w:r w:rsidRPr="0016223C">
              <w:rPr>
                <w:rFonts w:ascii="Times New Roman" w:hAnsi="Times New Roman"/>
                <w:szCs w:val="24"/>
              </w:rPr>
              <w:t>етербург</w:t>
            </w:r>
          </w:p>
        </w:tc>
        <w:tc>
          <w:tcPr>
            <w:tcW w:w="85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bottom"/>
            <w:hideMark/>
          </w:tcPr>
          <w:p w:rsidR="000E2AD4" w:rsidRDefault="000E2AD4" w:rsidP="00A22FC7">
            <w:pPr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16223C">
              <w:rPr>
                <w:rFonts w:ascii="Times New Roman" w:hAnsi="Times New Roman"/>
                <w:sz w:val="19"/>
                <w:szCs w:val="19"/>
              </w:rPr>
              <w:t>61,17</w:t>
            </w:r>
          </w:p>
        </w:tc>
        <w:tc>
          <w:tcPr>
            <w:tcW w:w="850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bottom"/>
            <w:hideMark/>
          </w:tcPr>
          <w:p w:rsidR="000E2AD4" w:rsidRDefault="000E2AD4" w:rsidP="00A22FC7">
            <w:pPr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16223C">
              <w:rPr>
                <w:rFonts w:ascii="Times New Roman" w:hAnsi="Times New Roman"/>
                <w:sz w:val="19"/>
                <w:szCs w:val="19"/>
              </w:rPr>
              <w:t>51,51</w:t>
            </w:r>
          </w:p>
        </w:tc>
        <w:tc>
          <w:tcPr>
            <w:tcW w:w="85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bottom"/>
            <w:hideMark/>
          </w:tcPr>
          <w:p w:rsidR="000E2AD4" w:rsidRDefault="000E2AD4" w:rsidP="00A22FC7">
            <w:pPr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16223C">
              <w:rPr>
                <w:rFonts w:ascii="Times New Roman" w:hAnsi="Times New Roman"/>
                <w:sz w:val="19"/>
                <w:szCs w:val="19"/>
              </w:rPr>
              <w:t>48,62</w:t>
            </w:r>
          </w:p>
        </w:tc>
        <w:tc>
          <w:tcPr>
            <w:tcW w:w="1134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bottom"/>
            <w:hideMark/>
          </w:tcPr>
          <w:p w:rsidR="000E2AD4" w:rsidRDefault="000E2AD4" w:rsidP="00A22FC7">
            <w:pPr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16223C">
              <w:rPr>
                <w:rFonts w:ascii="Times New Roman" w:hAnsi="Times New Roman"/>
                <w:sz w:val="19"/>
                <w:szCs w:val="19"/>
              </w:rPr>
              <w:t>-15,81</w:t>
            </w:r>
          </w:p>
        </w:tc>
        <w:tc>
          <w:tcPr>
            <w:tcW w:w="1134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bottom"/>
            <w:hideMark/>
          </w:tcPr>
          <w:p w:rsidR="000E2AD4" w:rsidRDefault="000E2AD4" w:rsidP="00A22FC7">
            <w:pPr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16223C">
              <w:rPr>
                <w:rFonts w:ascii="Times New Roman" w:hAnsi="Times New Roman"/>
                <w:sz w:val="19"/>
                <w:szCs w:val="19"/>
              </w:rPr>
              <w:t>-5,61</w:t>
            </w:r>
          </w:p>
        </w:tc>
        <w:tc>
          <w:tcPr>
            <w:tcW w:w="850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4" w:space="0" w:color="595959" w:themeColor="text1" w:themeTint="A6"/>
            </w:tcBorders>
            <w:vAlign w:val="bottom"/>
            <w:hideMark/>
          </w:tcPr>
          <w:p w:rsidR="000E2AD4" w:rsidRDefault="000E2AD4" w:rsidP="00A22FC7">
            <w:pPr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16223C">
              <w:rPr>
                <w:rFonts w:ascii="Times New Roman" w:hAnsi="Times New Roman"/>
                <w:sz w:val="19"/>
                <w:szCs w:val="19"/>
              </w:rPr>
              <w:t>27,37</w:t>
            </w:r>
          </w:p>
        </w:tc>
        <w:tc>
          <w:tcPr>
            <w:tcW w:w="864" w:type="dxa"/>
            <w:tcBorders>
              <w:top w:val="single" w:sz="6" w:space="0" w:color="595959" w:themeColor="text1" w:themeTint="A6"/>
              <w:left w:val="single" w:sz="4" w:space="0" w:color="auto"/>
              <w:bottom w:val="single" w:sz="6" w:space="0" w:color="595959" w:themeColor="text1" w:themeTint="A6"/>
              <w:right w:val="single" w:sz="4" w:space="0" w:color="auto"/>
            </w:tcBorders>
            <w:vAlign w:val="bottom"/>
            <w:hideMark/>
          </w:tcPr>
          <w:p w:rsidR="000E2AD4" w:rsidRDefault="000E2AD4" w:rsidP="00A22FC7">
            <w:pPr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16223C">
              <w:rPr>
                <w:rFonts w:ascii="Times New Roman" w:hAnsi="Times New Roman"/>
                <w:sz w:val="19"/>
                <w:szCs w:val="19"/>
              </w:rPr>
              <w:t>22,32</w:t>
            </w:r>
          </w:p>
        </w:tc>
        <w:tc>
          <w:tcPr>
            <w:tcW w:w="661" w:type="dxa"/>
            <w:tcBorders>
              <w:top w:val="single" w:sz="6" w:space="0" w:color="595959" w:themeColor="text1" w:themeTint="A6"/>
              <w:left w:val="single" w:sz="4" w:space="0" w:color="auto"/>
              <w:bottom w:val="single" w:sz="6" w:space="0" w:color="595959" w:themeColor="text1" w:themeTint="A6"/>
              <w:right w:val="single" w:sz="4" w:space="0" w:color="595959" w:themeColor="text1" w:themeTint="A6"/>
            </w:tcBorders>
            <w:vAlign w:val="bottom"/>
            <w:hideMark/>
          </w:tcPr>
          <w:p w:rsidR="000E2AD4" w:rsidRDefault="000E2AD4" w:rsidP="00A22FC7">
            <w:pPr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16223C">
              <w:rPr>
                <w:rFonts w:ascii="Times New Roman" w:hAnsi="Times New Roman"/>
                <w:sz w:val="19"/>
                <w:szCs w:val="19"/>
              </w:rPr>
              <w:t>20,55</w:t>
            </w:r>
          </w:p>
        </w:tc>
      </w:tr>
      <w:tr w:rsidR="000E2AD4" w:rsidTr="00A22FC7">
        <w:tc>
          <w:tcPr>
            <w:tcW w:w="392" w:type="dxa"/>
            <w:tcBorders>
              <w:top w:val="single" w:sz="6" w:space="0" w:color="595959" w:themeColor="text1" w:themeTint="A6"/>
              <w:left w:val="single" w:sz="4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hideMark/>
          </w:tcPr>
          <w:p w:rsidR="000E2AD4" w:rsidRDefault="000E2AD4" w:rsidP="00A22FC7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736B9F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bottom"/>
            <w:hideMark/>
          </w:tcPr>
          <w:p w:rsidR="000E2AD4" w:rsidRPr="00E302B8" w:rsidRDefault="000E2AD4" w:rsidP="00A22FC7">
            <w:pPr>
              <w:jc w:val="left"/>
              <w:rPr>
                <w:rFonts w:ascii="Times New Roman" w:hAnsi="Times New Roman"/>
                <w:sz w:val="22"/>
                <w:szCs w:val="24"/>
              </w:rPr>
            </w:pPr>
            <w:r w:rsidRPr="0016223C">
              <w:rPr>
                <w:rFonts w:ascii="Times New Roman" w:hAnsi="Times New Roman"/>
                <w:szCs w:val="24"/>
              </w:rPr>
              <w:t xml:space="preserve">Приморск </w:t>
            </w:r>
          </w:p>
        </w:tc>
        <w:tc>
          <w:tcPr>
            <w:tcW w:w="85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bottom"/>
            <w:hideMark/>
          </w:tcPr>
          <w:p w:rsidR="000E2AD4" w:rsidRDefault="000E2AD4" w:rsidP="00A22FC7">
            <w:pPr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16223C">
              <w:rPr>
                <w:rFonts w:ascii="Times New Roman" w:hAnsi="Times New Roman"/>
                <w:sz w:val="19"/>
                <w:szCs w:val="19"/>
              </w:rPr>
              <w:t>53,65</w:t>
            </w:r>
          </w:p>
        </w:tc>
        <w:tc>
          <w:tcPr>
            <w:tcW w:w="850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bottom"/>
            <w:hideMark/>
          </w:tcPr>
          <w:p w:rsidR="000E2AD4" w:rsidRDefault="000E2AD4" w:rsidP="00A22FC7">
            <w:pPr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16223C">
              <w:rPr>
                <w:rFonts w:ascii="Times New Roman" w:hAnsi="Times New Roman"/>
                <w:sz w:val="19"/>
                <w:szCs w:val="19"/>
              </w:rPr>
              <w:t>59,6</w:t>
            </w:r>
          </w:p>
        </w:tc>
        <w:tc>
          <w:tcPr>
            <w:tcW w:w="85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bottom"/>
            <w:hideMark/>
          </w:tcPr>
          <w:p w:rsidR="000E2AD4" w:rsidRDefault="000E2AD4" w:rsidP="00A22FC7">
            <w:pPr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16223C">
              <w:rPr>
                <w:rFonts w:ascii="Times New Roman" w:hAnsi="Times New Roman"/>
                <w:sz w:val="19"/>
                <w:szCs w:val="19"/>
              </w:rPr>
              <w:t>64,42</w:t>
            </w:r>
          </w:p>
        </w:tc>
        <w:tc>
          <w:tcPr>
            <w:tcW w:w="1134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bottom"/>
            <w:hideMark/>
          </w:tcPr>
          <w:p w:rsidR="000E2AD4" w:rsidRDefault="000E2AD4" w:rsidP="00A22FC7">
            <w:pPr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16223C">
              <w:rPr>
                <w:rFonts w:ascii="Times New Roman" w:hAnsi="Times New Roman"/>
                <w:sz w:val="19"/>
                <w:szCs w:val="19"/>
              </w:rPr>
              <w:t>11,09</w:t>
            </w:r>
          </w:p>
        </w:tc>
        <w:tc>
          <w:tcPr>
            <w:tcW w:w="1134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bottom"/>
            <w:hideMark/>
          </w:tcPr>
          <w:p w:rsidR="000E2AD4" w:rsidRDefault="000E2AD4" w:rsidP="00A22FC7">
            <w:pPr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16223C">
              <w:rPr>
                <w:rFonts w:ascii="Times New Roman" w:hAnsi="Times New Roman"/>
                <w:sz w:val="19"/>
                <w:szCs w:val="19"/>
              </w:rPr>
              <w:t>8,09</w:t>
            </w:r>
          </w:p>
        </w:tc>
        <w:tc>
          <w:tcPr>
            <w:tcW w:w="850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4" w:space="0" w:color="595959" w:themeColor="text1" w:themeTint="A6"/>
            </w:tcBorders>
            <w:vAlign w:val="bottom"/>
            <w:hideMark/>
          </w:tcPr>
          <w:p w:rsidR="000E2AD4" w:rsidRDefault="000E2AD4" w:rsidP="00A22FC7">
            <w:pPr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16223C">
              <w:rPr>
                <w:rFonts w:ascii="Times New Roman" w:hAnsi="Times New Roman"/>
                <w:sz w:val="19"/>
                <w:szCs w:val="19"/>
              </w:rPr>
              <w:t>24</w:t>
            </w:r>
          </w:p>
        </w:tc>
        <w:tc>
          <w:tcPr>
            <w:tcW w:w="864" w:type="dxa"/>
            <w:tcBorders>
              <w:top w:val="single" w:sz="6" w:space="0" w:color="595959" w:themeColor="text1" w:themeTint="A6"/>
              <w:left w:val="single" w:sz="4" w:space="0" w:color="auto"/>
              <w:bottom w:val="single" w:sz="6" w:space="0" w:color="595959" w:themeColor="text1" w:themeTint="A6"/>
              <w:right w:val="single" w:sz="4" w:space="0" w:color="auto"/>
            </w:tcBorders>
            <w:vAlign w:val="bottom"/>
            <w:hideMark/>
          </w:tcPr>
          <w:p w:rsidR="000E2AD4" w:rsidRDefault="000E2AD4" w:rsidP="00A22FC7">
            <w:pPr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16223C">
              <w:rPr>
                <w:rFonts w:ascii="Times New Roman" w:hAnsi="Times New Roman"/>
                <w:sz w:val="19"/>
                <w:szCs w:val="19"/>
              </w:rPr>
              <w:t>25,83</w:t>
            </w:r>
          </w:p>
        </w:tc>
        <w:tc>
          <w:tcPr>
            <w:tcW w:w="661" w:type="dxa"/>
            <w:tcBorders>
              <w:top w:val="single" w:sz="6" w:space="0" w:color="595959" w:themeColor="text1" w:themeTint="A6"/>
              <w:left w:val="single" w:sz="4" w:space="0" w:color="auto"/>
              <w:bottom w:val="single" w:sz="6" w:space="0" w:color="595959" w:themeColor="text1" w:themeTint="A6"/>
              <w:right w:val="single" w:sz="4" w:space="0" w:color="595959" w:themeColor="text1" w:themeTint="A6"/>
            </w:tcBorders>
            <w:vAlign w:val="bottom"/>
            <w:hideMark/>
          </w:tcPr>
          <w:p w:rsidR="000E2AD4" w:rsidRDefault="000E2AD4" w:rsidP="00A22FC7">
            <w:pPr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16223C">
              <w:rPr>
                <w:rFonts w:ascii="Times New Roman" w:hAnsi="Times New Roman"/>
                <w:sz w:val="19"/>
                <w:szCs w:val="19"/>
              </w:rPr>
              <w:t>27,23</w:t>
            </w:r>
          </w:p>
        </w:tc>
      </w:tr>
      <w:tr w:rsidR="000E2AD4" w:rsidTr="00A22FC7">
        <w:tc>
          <w:tcPr>
            <w:tcW w:w="392" w:type="dxa"/>
            <w:tcBorders>
              <w:top w:val="single" w:sz="6" w:space="0" w:color="595959" w:themeColor="text1" w:themeTint="A6"/>
              <w:left w:val="single" w:sz="4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hideMark/>
          </w:tcPr>
          <w:p w:rsidR="000E2AD4" w:rsidRDefault="000E2AD4" w:rsidP="00A22FC7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736B9F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bottom"/>
            <w:hideMark/>
          </w:tcPr>
          <w:p w:rsidR="000E2AD4" w:rsidRPr="00E302B8" w:rsidRDefault="000E2AD4" w:rsidP="00A22FC7">
            <w:pPr>
              <w:jc w:val="left"/>
              <w:rPr>
                <w:rFonts w:ascii="Times New Roman" w:hAnsi="Times New Roman"/>
                <w:sz w:val="22"/>
                <w:szCs w:val="24"/>
              </w:rPr>
            </w:pPr>
            <w:r w:rsidRPr="0016223C">
              <w:rPr>
                <w:rFonts w:ascii="Times New Roman" w:hAnsi="Times New Roman"/>
                <w:szCs w:val="24"/>
              </w:rPr>
              <w:t>Усть-Луга</w:t>
            </w:r>
          </w:p>
        </w:tc>
        <w:tc>
          <w:tcPr>
            <w:tcW w:w="85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bottom"/>
            <w:hideMark/>
          </w:tcPr>
          <w:p w:rsidR="000E2AD4" w:rsidRDefault="000E2AD4" w:rsidP="00A22FC7">
            <w:pPr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16223C">
              <w:rPr>
                <w:rFonts w:ascii="Times New Roman" w:hAnsi="Times New Roman"/>
                <w:sz w:val="19"/>
                <w:szCs w:val="19"/>
              </w:rPr>
              <w:t>75,69</w:t>
            </w:r>
          </w:p>
        </w:tc>
        <w:tc>
          <w:tcPr>
            <w:tcW w:w="850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bottom"/>
            <w:hideMark/>
          </w:tcPr>
          <w:p w:rsidR="000E2AD4" w:rsidRDefault="000E2AD4" w:rsidP="00A22FC7">
            <w:pPr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16223C">
              <w:rPr>
                <w:rFonts w:ascii="Times New Roman" w:hAnsi="Times New Roman"/>
                <w:sz w:val="19"/>
                <w:szCs w:val="19"/>
              </w:rPr>
              <w:t>87,86</w:t>
            </w:r>
          </w:p>
        </w:tc>
        <w:tc>
          <w:tcPr>
            <w:tcW w:w="85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bottom"/>
            <w:hideMark/>
          </w:tcPr>
          <w:p w:rsidR="000E2AD4" w:rsidRDefault="000E2AD4" w:rsidP="00A22FC7">
            <w:pPr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16223C">
              <w:rPr>
                <w:rFonts w:ascii="Times New Roman" w:hAnsi="Times New Roman"/>
                <w:sz w:val="19"/>
                <w:szCs w:val="19"/>
              </w:rPr>
              <w:t>93,36</w:t>
            </w:r>
          </w:p>
        </w:tc>
        <w:tc>
          <w:tcPr>
            <w:tcW w:w="1134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bottom"/>
            <w:hideMark/>
          </w:tcPr>
          <w:p w:rsidR="000E2AD4" w:rsidRDefault="000E2AD4" w:rsidP="00A22FC7">
            <w:pPr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16223C">
              <w:rPr>
                <w:rFonts w:ascii="Times New Roman" w:hAnsi="Times New Roman"/>
                <w:sz w:val="19"/>
                <w:szCs w:val="19"/>
              </w:rPr>
              <w:t>16,09</w:t>
            </w:r>
          </w:p>
        </w:tc>
        <w:tc>
          <w:tcPr>
            <w:tcW w:w="1134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bottom"/>
            <w:hideMark/>
          </w:tcPr>
          <w:p w:rsidR="000E2AD4" w:rsidRDefault="000E2AD4" w:rsidP="00A22FC7">
            <w:pPr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16223C">
              <w:rPr>
                <w:rFonts w:ascii="Times New Roman" w:hAnsi="Times New Roman"/>
                <w:sz w:val="19"/>
                <w:szCs w:val="19"/>
              </w:rPr>
              <w:t>6,25</w:t>
            </w:r>
          </w:p>
        </w:tc>
        <w:tc>
          <w:tcPr>
            <w:tcW w:w="850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4" w:space="0" w:color="595959" w:themeColor="text1" w:themeTint="A6"/>
            </w:tcBorders>
            <w:vAlign w:val="bottom"/>
            <w:hideMark/>
          </w:tcPr>
          <w:p w:rsidR="000E2AD4" w:rsidRDefault="000E2AD4" w:rsidP="00A22FC7">
            <w:pPr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16223C">
              <w:rPr>
                <w:rFonts w:ascii="Times New Roman" w:hAnsi="Times New Roman"/>
                <w:sz w:val="19"/>
                <w:szCs w:val="19"/>
              </w:rPr>
              <w:t>33,86</w:t>
            </w:r>
          </w:p>
        </w:tc>
        <w:tc>
          <w:tcPr>
            <w:tcW w:w="864" w:type="dxa"/>
            <w:tcBorders>
              <w:top w:val="single" w:sz="6" w:space="0" w:color="595959" w:themeColor="text1" w:themeTint="A6"/>
              <w:left w:val="single" w:sz="4" w:space="0" w:color="auto"/>
              <w:bottom w:val="single" w:sz="6" w:space="0" w:color="595959" w:themeColor="text1" w:themeTint="A6"/>
              <w:right w:val="single" w:sz="4" w:space="0" w:color="auto"/>
            </w:tcBorders>
            <w:vAlign w:val="bottom"/>
            <w:hideMark/>
          </w:tcPr>
          <w:p w:rsidR="000E2AD4" w:rsidRDefault="000E2AD4" w:rsidP="00A22FC7">
            <w:pPr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16223C">
              <w:rPr>
                <w:rFonts w:ascii="Times New Roman" w:hAnsi="Times New Roman"/>
                <w:sz w:val="19"/>
                <w:szCs w:val="19"/>
              </w:rPr>
              <w:t>38,08</w:t>
            </w:r>
          </w:p>
        </w:tc>
        <w:tc>
          <w:tcPr>
            <w:tcW w:w="661" w:type="dxa"/>
            <w:tcBorders>
              <w:top w:val="single" w:sz="6" w:space="0" w:color="595959" w:themeColor="text1" w:themeTint="A6"/>
              <w:left w:val="single" w:sz="4" w:space="0" w:color="auto"/>
              <w:bottom w:val="single" w:sz="6" w:space="0" w:color="595959" w:themeColor="text1" w:themeTint="A6"/>
              <w:right w:val="single" w:sz="4" w:space="0" w:color="595959" w:themeColor="text1" w:themeTint="A6"/>
            </w:tcBorders>
            <w:vAlign w:val="bottom"/>
            <w:hideMark/>
          </w:tcPr>
          <w:p w:rsidR="000E2AD4" w:rsidRDefault="000E2AD4" w:rsidP="00A22FC7">
            <w:pPr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16223C">
              <w:rPr>
                <w:rFonts w:ascii="Times New Roman" w:hAnsi="Times New Roman"/>
                <w:sz w:val="19"/>
                <w:szCs w:val="19"/>
              </w:rPr>
              <w:t>39,46</w:t>
            </w:r>
          </w:p>
        </w:tc>
      </w:tr>
      <w:tr w:rsidR="000E2AD4" w:rsidTr="00A22FC7">
        <w:tc>
          <w:tcPr>
            <w:tcW w:w="392" w:type="dxa"/>
            <w:tcBorders>
              <w:top w:val="single" w:sz="6" w:space="0" w:color="595959" w:themeColor="text1" w:themeTint="A6"/>
              <w:left w:val="single" w:sz="4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hideMark/>
          </w:tcPr>
          <w:p w:rsidR="000E2AD4" w:rsidRDefault="000E2AD4" w:rsidP="00A22FC7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736B9F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bottom"/>
            <w:hideMark/>
          </w:tcPr>
          <w:p w:rsidR="000E2AD4" w:rsidRPr="00E302B8" w:rsidRDefault="000E2AD4" w:rsidP="00A22FC7">
            <w:pPr>
              <w:jc w:val="left"/>
              <w:rPr>
                <w:rFonts w:ascii="Times New Roman" w:hAnsi="Times New Roman"/>
                <w:sz w:val="22"/>
                <w:szCs w:val="24"/>
              </w:rPr>
            </w:pPr>
            <w:r w:rsidRPr="0016223C">
              <w:rPr>
                <w:rFonts w:ascii="Times New Roman" w:hAnsi="Times New Roman"/>
                <w:szCs w:val="24"/>
              </w:rPr>
              <w:t>Выборг</w:t>
            </w:r>
          </w:p>
        </w:tc>
        <w:tc>
          <w:tcPr>
            <w:tcW w:w="85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bottom"/>
            <w:hideMark/>
          </w:tcPr>
          <w:p w:rsidR="000E2AD4" w:rsidRDefault="000E2AD4" w:rsidP="00A22FC7">
            <w:pPr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16223C">
              <w:rPr>
                <w:rFonts w:ascii="Times New Roman" w:hAnsi="Times New Roman"/>
                <w:sz w:val="19"/>
                <w:szCs w:val="19"/>
              </w:rPr>
              <w:t>1,69</w:t>
            </w:r>
          </w:p>
        </w:tc>
        <w:tc>
          <w:tcPr>
            <w:tcW w:w="850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bottom"/>
            <w:hideMark/>
          </w:tcPr>
          <w:p w:rsidR="000E2AD4" w:rsidRDefault="000E2AD4" w:rsidP="00A22FC7">
            <w:pPr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16223C">
              <w:rPr>
                <w:rFonts w:ascii="Times New Roman" w:hAnsi="Times New Roman"/>
                <w:sz w:val="19"/>
                <w:szCs w:val="19"/>
              </w:rPr>
              <w:t>1,55</w:t>
            </w:r>
          </w:p>
        </w:tc>
        <w:tc>
          <w:tcPr>
            <w:tcW w:w="85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bottom"/>
            <w:hideMark/>
          </w:tcPr>
          <w:p w:rsidR="000E2AD4" w:rsidRDefault="000E2AD4" w:rsidP="00A22FC7">
            <w:pPr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16223C">
              <w:rPr>
                <w:rFonts w:ascii="Times New Roman" w:hAnsi="Times New Roman"/>
                <w:sz w:val="19"/>
                <w:szCs w:val="19"/>
              </w:rPr>
              <w:t>1,38</w:t>
            </w:r>
          </w:p>
        </w:tc>
        <w:tc>
          <w:tcPr>
            <w:tcW w:w="1134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bottom"/>
            <w:hideMark/>
          </w:tcPr>
          <w:p w:rsidR="000E2AD4" w:rsidRDefault="000E2AD4" w:rsidP="00A22FC7">
            <w:pPr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16223C">
              <w:rPr>
                <w:rFonts w:ascii="Times New Roman" w:hAnsi="Times New Roman"/>
                <w:sz w:val="19"/>
                <w:szCs w:val="19"/>
              </w:rPr>
              <w:t>-7,69</w:t>
            </w:r>
          </w:p>
        </w:tc>
        <w:tc>
          <w:tcPr>
            <w:tcW w:w="1134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bottom"/>
            <w:hideMark/>
          </w:tcPr>
          <w:p w:rsidR="000E2AD4" w:rsidRDefault="000E2AD4" w:rsidP="00A22FC7">
            <w:pPr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16223C">
              <w:rPr>
                <w:rFonts w:ascii="Times New Roman" w:hAnsi="Times New Roman"/>
                <w:sz w:val="19"/>
                <w:szCs w:val="19"/>
              </w:rPr>
              <w:t>-11,54</w:t>
            </w:r>
          </w:p>
        </w:tc>
        <w:tc>
          <w:tcPr>
            <w:tcW w:w="850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4" w:space="0" w:color="595959" w:themeColor="text1" w:themeTint="A6"/>
            </w:tcBorders>
            <w:vAlign w:val="bottom"/>
            <w:hideMark/>
          </w:tcPr>
          <w:p w:rsidR="000E2AD4" w:rsidRDefault="000E2AD4" w:rsidP="00A22FC7">
            <w:pPr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16223C">
              <w:rPr>
                <w:rFonts w:ascii="Times New Roman" w:hAnsi="Times New Roman"/>
                <w:sz w:val="19"/>
                <w:szCs w:val="19"/>
              </w:rPr>
              <w:t>0,76</w:t>
            </w:r>
          </w:p>
        </w:tc>
        <w:tc>
          <w:tcPr>
            <w:tcW w:w="864" w:type="dxa"/>
            <w:tcBorders>
              <w:top w:val="single" w:sz="6" w:space="0" w:color="595959" w:themeColor="text1" w:themeTint="A6"/>
              <w:left w:val="single" w:sz="4" w:space="0" w:color="auto"/>
              <w:bottom w:val="single" w:sz="6" w:space="0" w:color="595959" w:themeColor="text1" w:themeTint="A6"/>
              <w:right w:val="single" w:sz="4" w:space="0" w:color="auto"/>
            </w:tcBorders>
            <w:vAlign w:val="bottom"/>
            <w:hideMark/>
          </w:tcPr>
          <w:p w:rsidR="000E2AD4" w:rsidRDefault="000E2AD4" w:rsidP="00A22FC7">
            <w:pPr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16223C">
              <w:rPr>
                <w:rFonts w:ascii="Times New Roman" w:hAnsi="Times New Roman"/>
                <w:sz w:val="19"/>
                <w:szCs w:val="19"/>
              </w:rPr>
              <w:t>0,68</w:t>
            </w:r>
          </w:p>
        </w:tc>
        <w:tc>
          <w:tcPr>
            <w:tcW w:w="661" w:type="dxa"/>
            <w:tcBorders>
              <w:top w:val="single" w:sz="6" w:space="0" w:color="595959" w:themeColor="text1" w:themeTint="A6"/>
              <w:left w:val="single" w:sz="4" w:space="0" w:color="auto"/>
              <w:bottom w:val="single" w:sz="6" w:space="0" w:color="595959" w:themeColor="text1" w:themeTint="A6"/>
              <w:right w:val="single" w:sz="4" w:space="0" w:color="595959" w:themeColor="text1" w:themeTint="A6"/>
            </w:tcBorders>
            <w:vAlign w:val="bottom"/>
            <w:hideMark/>
          </w:tcPr>
          <w:p w:rsidR="000E2AD4" w:rsidRDefault="000E2AD4" w:rsidP="00A22FC7">
            <w:pPr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16223C">
              <w:rPr>
                <w:rFonts w:ascii="Times New Roman" w:hAnsi="Times New Roman"/>
                <w:sz w:val="19"/>
                <w:szCs w:val="19"/>
              </w:rPr>
              <w:t>0,58</w:t>
            </w:r>
          </w:p>
        </w:tc>
      </w:tr>
      <w:tr w:rsidR="000E2AD4" w:rsidTr="00A22FC7">
        <w:tc>
          <w:tcPr>
            <w:tcW w:w="392" w:type="dxa"/>
            <w:tcBorders>
              <w:top w:val="single" w:sz="6" w:space="0" w:color="595959" w:themeColor="text1" w:themeTint="A6"/>
              <w:left w:val="single" w:sz="4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hideMark/>
          </w:tcPr>
          <w:p w:rsidR="000E2AD4" w:rsidRDefault="000E2AD4" w:rsidP="00A22FC7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736B9F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bottom"/>
            <w:hideMark/>
          </w:tcPr>
          <w:p w:rsidR="000E2AD4" w:rsidRPr="00E302B8" w:rsidRDefault="000E2AD4" w:rsidP="00A22FC7">
            <w:pPr>
              <w:jc w:val="left"/>
              <w:rPr>
                <w:rFonts w:ascii="Times New Roman" w:hAnsi="Times New Roman"/>
                <w:sz w:val="22"/>
                <w:szCs w:val="24"/>
              </w:rPr>
            </w:pPr>
            <w:r w:rsidRPr="0016223C">
              <w:rPr>
                <w:rFonts w:ascii="Times New Roman" w:hAnsi="Times New Roman"/>
                <w:szCs w:val="24"/>
              </w:rPr>
              <w:t>Высоцк</w:t>
            </w:r>
          </w:p>
        </w:tc>
        <w:tc>
          <w:tcPr>
            <w:tcW w:w="85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bottom"/>
            <w:hideMark/>
          </w:tcPr>
          <w:p w:rsidR="000E2AD4" w:rsidRDefault="000E2AD4" w:rsidP="00A22FC7">
            <w:pPr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16223C">
              <w:rPr>
                <w:rFonts w:ascii="Times New Roman" w:hAnsi="Times New Roman"/>
                <w:sz w:val="19"/>
                <w:szCs w:val="19"/>
              </w:rPr>
              <w:t>17,42</w:t>
            </w:r>
          </w:p>
        </w:tc>
        <w:tc>
          <w:tcPr>
            <w:tcW w:w="850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bottom"/>
            <w:hideMark/>
          </w:tcPr>
          <w:p w:rsidR="000E2AD4" w:rsidRDefault="000E2AD4" w:rsidP="00A22FC7">
            <w:pPr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16223C">
              <w:rPr>
                <w:rFonts w:ascii="Times New Roman" w:hAnsi="Times New Roman"/>
                <w:sz w:val="19"/>
                <w:szCs w:val="19"/>
              </w:rPr>
              <w:t>17,48</w:t>
            </w:r>
          </w:p>
        </w:tc>
        <w:tc>
          <w:tcPr>
            <w:tcW w:w="85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bottom"/>
            <w:hideMark/>
          </w:tcPr>
          <w:p w:rsidR="000E2AD4" w:rsidRDefault="000E2AD4" w:rsidP="00A22FC7">
            <w:pPr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16223C">
              <w:rPr>
                <w:rFonts w:ascii="Times New Roman" w:hAnsi="Times New Roman"/>
                <w:sz w:val="19"/>
                <w:szCs w:val="19"/>
              </w:rPr>
              <w:t>17,10</w:t>
            </w:r>
          </w:p>
        </w:tc>
        <w:tc>
          <w:tcPr>
            <w:tcW w:w="1134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bottom"/>
            <w:hideMark/>
          </w:tcPr>
          <w:p w:rsidR="000E2AD4" w:rsidRDefault="000E2AD4" w:rsidP="00A22FC7">
            <w:pPr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16223C">
              <w:rPr>
                <w:rFonts w:ascii="Times New Roman" w:hAnsi="Times New Roman"/>
                <w:sz w:val="19"/>
                <w:szCs w:val="19"/>
              </w:rPr>
              <w:t>0,29</w:t>
            </w:r>
          </w:p>
        </w:tc>
        <w:tc>
          <w:tcPr>
            <w:tcW w:w="1134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bottom"/>
            <w:hideMark/>
          </w:tcPr>
          <w:p w:rsidR="000E2AD4" w:rsidRDefault="000E2AD4" w:rsidP="00A22FC7">
            <w:pPr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16223C">
              <w:rPr>
                <w:rFonts w:ascii="Times New Roman" w:hAnsi="Times New Roman"/>
                <w:sz w:val="19"/>
                <w:szCs w:val="19"/>
              </w:rPr>
              <w:t>-2,17</w:t>
            </w:r>
          </w:p>
        </w:tc>
        <w:tc>
          <w:tcPr>
            <w:tcW w:w="850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4" w:space="0" w:color="595959" w:themeColor="text1" w:themeTint="A6"/>
            </w:tcBorders>
            <w:vAlign w:val="bottom"/>
            <w:hideMark/>
          </w:tcPr>
          <w:p w:rsidR="000E2AD4" w:rsidRDefault="000E2AD4" w:rsidP="00A22FC7">
            <w:pPr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16223C">
              <w:rPr>
                <w:rFonts w:ascii="Times New Roman" w:hAnsi="Times New Roman"/>
                <w:sz w:val="19"/>
                <w:szCs w:val="19"/>
              </w:rPr>
              <w:t>7,8</w:t>
            </w:r>
          </w:p>
        </w:tc>
        <w:tc>
          <w:tcPr>
            <w:tcW w:w="864" w:type="dxa"/>
            <w:tcBorders>
              <w:top w:val="single" w:sz="6" w:space="0" w:color="595959" w:themeColor="text1" w:themeTint="A6"/>
              <w:left w:val="single" w:sz="4" w:space="0" w:color="auto"/>
              <w:bottom w:val="single" w:sz="6" w:space="0" w:color="595959" w:themeColor="text1" w:themeTint="A6"/>
              <w:right w:val="single" w:sz="4" w:space="0" w:color="auto"/>
            </w:tcBorders>
            <w:vAlign w:val="bottom"/>
            <w:hideMark/>
          </w:tcPr>
          <w:p w:rsidR="000E2AD4" w:rsidRDefault="000E2AD4" w:rsidP="00A22FC7">
            <w:pPr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16223C">
              <w:rPr>
                <w:rFonts w:ascii="Times New Roman" w:hAnsi="Times New Roman"/>
                <w:sz w:val="19"/>
                <w:szCs w:val="19"/>
              </w:rPr>
              <w:t>7,58</w:t>
            </w:r>
          </w:p>
        </w:tc>
        <w:tc>
          <w:tcPr>
            <w:tcW w:w="661" w:type="dxa"/>
            <w:tcBorders>
              <w:top w:val="single" w:sz="6" w:space="0" w:color="595959" w:themeColor="text1" w:themeTint="A6"/>
              <w:left w:val="single" w:sz="4" w:space="0" w:color="auto"/>
              <w:bottom w:val="single" w:sz="6" w:space="0" w:color="595959" w:themeColor="text1" w:themeTint="A6"/>
              <w:right w:val="single" w:sz="4" w:space="0" w:color="595959" w:themeColor="text1" w:themeTint="A6"/>
            </w:tcBorders>
            <w:vAlign w:val="bottom"/>
            <w:hideMark/>
          </w:tcPr>
          <w:p w:rsidR="000E2AD4" w:rsidRDefault="000E2AD4" w:rsidP="00A22FC7">
            <w:pPr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16223C">
              <w:rPr>
                <w:rFonts w:ascii="Times New Roman" w:hAnsi="Times New Roman"/>
                <w:sz w:val="19"/>
                <w:szCs w:val="19"/>
              </w:rPr>
              <w:t>7,23</w:t>
            </w:r>
          </w:p>
        </w:tc>
      </w:tr>
      <w:tr w:rsidR="000E2AD4" w:rsidTr="00A22FC7">
        <w:tc>
          <w:tcPr>
            <w:tcW w:w="392" w:type="dxa"/>
            <w:tcBorders>
              <w:top w:val="single" w:sz="6" w:space="0" w:color="595959" w:themeColor="text1" w:themeTint="A6"/>
              <w:left w:val="single" w:sz="4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hideMark/>
          </w:tcPr>
          <w:p w:rsidR="000E2AD4" w:rsidRDefault="000E2AD4" w:rsidP="00A22FC7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736B9F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bottom"/>
            <w:hideMark/>
          </w:tcPr>
          <w:p w:rsidR="000E2AD4" w:rsidRPr="00E302B8" w:rsidRDefault="000E2AD4" w:rsidP="00A22FC7">
            <w:pPr>
              <w:jc w:val="left"/>
              <w:rPr>
                <w:rFonts w:ascii="Times New Roman" w:hAnsi="Times New Roman"/>
                <w:sz w:val="22"/>
                <w:szCs w:val="24"/>
              </w:rPr>
            </w:pPr>
            <w:r w:rsidRPr="0016223C">
              <w:rPr>
                <w:rFonts w:ascii="Times New Roman" w:hAnsi="Times New Roman"/>
                <w:szCs w:val="24"/>
              </w:rPr>
              <w:t>Калининград</w:t>
            </w:r>
          </w:p>
        </w:tc>
        <w:tc>
          <w:tcPr>
            <w:tcW w:w="85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bottom"/>
            <w:hideMark/>
          </w:tcPr>
          <w:p w:rsidR="000E2AD4" w:rsidRDefault="000E2AD4" w:rsidP="00A22FC7">
            <w:pPr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16223C">
              <w:rPr>
                <w:rFonts w:ascii="Times New Roman" w:hAnsi="Times New Roman"/>
                <w:sz w:val="19"/>
                <w:szCs w:val="19"/>
              </w:rPr>
              <w:t>13,89</w:t>
            </w:r>
          </w:p>
        </w:tc>
        <w:tc>
          <w:tcPr>
            <w:tcW w:w="850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bottom"/>
            <w:hideMark/>
          </w:tcPr>
          <w:p w:rsidR="000E2AD4" w:rsidRDefault="000E2AD4" w:rsidP="00A22FC7">
            <w:pPr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16223C">
              <w:rPr>
                <w:rFonts w:ascii="Times New Roman" w:hAnsi="Times New Roman"/>
                <w:sz w:val="19"/>
                <w:szCs w:val="19"/>
              </w:rPr>
              <w:t>12,71</w:t>
            </w:r>
          </w:p>
        </w:tc>
        <w:tc>
          <w:tcPr>
            <w:tcW w:w="85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bottom"/>
            <w:hideMark/>
          </w:tcPr>
          <w:p w:rsidR="000E2AD4" w:rsidRDefault="000E2AD4" w:rsidP="00A22FC7">
            <w:pPr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16223C">
              <w:rPr>
                <w:rFonts w:ascii="Times New Roman" w:hAnsi="Times New Roman"/>
                <w:sz w:val="19"/>
                <w:szCs w:val="19"/>
              </w:rPr>
              <w:t>11,70</w:t>
            </w:r>
          </w:p>
        </w:tc>
        <w:tc>
          <w:tcPr>
            <w:tcW w:w="1134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bottom"/>
            <w:hideMark/>
          </w:tcPr>
          <w:p w:rsidR="000E2AD4" w:rsidRDefault="000E2AD4" w:rsidP="00A22FC7">
            <w:pPr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16223C">
              <w:rPr>
                <w:rFonts w:ascii="Times New Roman" w:hAnsi="Times New Roman"/>
                <w:sz w:val="19"/>
                <w:szCs w:val="19"/>
              </w:rPr>
              <w:t>-8,56</w:t>
            </w:r>
          </w:p>
        </w:tc>
        <w:tc>
          <w:tcPr>
            <w:tcW w:w="1134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bottom"/>
            <w:hideMark/>
          </w:tcPr>
          <w:p w:rsidR="000E2AD4" w:rsidRDefault="000E2AD4" w:rsidP="00A22FC7">
            <w:pPr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16223C">
              <w:rPr>
                <w:rFonts w:ascii="Times New Roman" w:hAnsi="Times New Roman"/>
                <w:sz w:val="19"/>
                <w:szCs w:val="19"/>
              </w:rPr>
              <w:t>-7,95</w:t>
            </w:r>
          </w:p>
        </w:tc>
        <w:tc>
          <w:tcPr>
            <w:tcW w:w="850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4" w:space="0" w:color="595959" w:themeColor="text1" w:themeTint="A6"/>
            </w:tcBorders>
            <w:vAlign w:val="bottom"/>
            <w:hideMark/>
          </w:tcPr>
          <w:p w:rsidR="000E2AD4" w:rsidRDefault="000E2AD4" w:rsidP="00A22FC7">
            <w:pPr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16223C">
              <w:rPr>
                <w:rFonts w:ascii="Times New Roman" w:hAnsi="Times New Roman"/>
                <w:sz w:val="19"/>
                <w:szCs w:val="19"/>
              </w:rPr>
              <w:t>6,22</w:t>
            </w:r>
          </w:p>
        </w:tc>
        <w:tc>
          <w:tcPr>
            <w:tcW w:w="864" w:type="dxa"/>
            <w:tcBorders>
              <w:top w:val="single" w:sz="6" w:space="0" w:color="595959" w:themeColor="text1" w:themeTint="A6"/>
              <w:left w:val="single" w:sz="4" w:space="0" w:color="auto"/>
              <w:bottom w:val="single" w:sz="6" w:space="0" w:color="595959" w:themeColor="text1" w:themeTint="A6"/>
              <w:right w:val="single" w:sz="4" w:space="0" w:color="auto"/>
            </w:tcBorders>
            <w:vAlign w:val="bottom"/>
            <w:hideMark/>
          </w:tcPr>
          <w:p w:rsidR="000E2AD4" w:rsidRDefault="000E2AD4" w:rsidP="00A22FC7">
            <w:pPr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16223C">
              <w:rPr>
                <w:rFonts w:ascii="Times New Roman" w:hAnsi="Times New Roman"/>
                <w:sz w:val="19"/>
                <w:szCs w:val="19"/>
              </w:rPr>
              <w:t>5,51</w:t>
            </w:r>
          </w:p>
        </w:tc>
        <w:tc>
          <w:tcPr>
            <w:tcW w:w="661" w:type="dxa"/>
            <w:tcBorders>
              <w:top w:val="single" w:sz="6" w:space="0" w:color="595959" w:themeColor="text1" w:themeTint="A6"/>
              <w:left w:val="single" w:sz="4" w:space="0" w:color="auto"/>
              <w:bottom w:val="single" w:sz="6" w:space="0" w:color="595959" w:themeColor="text1" w:themeTint="A6"/>
              <w:right w:val="single" w:sz="4" w:space="0" w:color="595959" w:themeColor="text1" w:themeTint="A6"/>
            </w:tcBorders>
            <w:vAlign w:val="bottom"/>
            <w:hideMark/>
          </w:tcPr>
          <w:p w:rsidR="000E2AD4" w:rsidRDefault="000E2AD4" w:rsidP="00A22FC7">
            <w:pPr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16223C">
              <w:rPr>
                <w:rFonts w:ascii="Times New Roman" w:hAnsi="Times New Roman"/>
                <w:sz w:val="19"/>
                <w:szCs w:val="19"/>
              </w:rPr>
              <w:t>4,95</w:t>
            </w:r>
          </w:p>
        </w:tc>
      </w:tr>
      <w:tr w:rsidR="000E2AD4" w:rsidTr="00A22FC7">
        <w:tc>
          <w:tcPr>
            <w:tcW w:w="392" w:type="dxa"/>
            <w:tcBorders>
              <w:top w:val="single" w:sz="6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</w:tcPr>
          <w:p w:rsidR="000E2AD4" w:rsidRDefault="000E2AD4" w:rsidP="00A22FC7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4" w:space="0" w:color="595959" w:themeColor="text1" w:themeTint="A6"/>
              <w:right w:val="single" w:sz="6" w:space="0" w:color="595959" w:themeColor="text1" w:themeTint="A6"/>
            </w:tcBorders>
            <w:vAlign w:val="center"/>
            <w:hideMark/>
          </w:tcPr>
          <w:p w:rsidR="000E2AD4" w:rsidRDefault="000E2AD4" w:rsidP="00A22FC7">
            <w:pPr>
              <w:jc w:val="left"/>
              <w:rPr>
                <w:rFonts w:ascii="Times New Roman" w:hAnsi="Times New Roman"/>
                <w:szCs w:val="24"/>
              </w:rPr>
            </w:pPr>
            <w:r w:rsidRPr="00736B9F">
              <w:rPr>
                <w:rFonts w:ascii="Times New Roman" w:hAnsi="Times New Roman"/>
                <w:sz w:val="22"/>
                <w:szCs w:val="24"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4" w:space="0" w:color="595959" w:themeColor="text1" w:themeTint="A6"/>
              <w:right w:val="single" w:sz="6" w:space="0" w:color="595959" w:themeColor="text1" w:themeTint="A6"/>
            </w:tcBorders>
            <w:vAlign w:val="bottom"/>
            <w:hideMark/>
          </w:tcPr>
          <w:p w:rsidR="000E2AD4" w:rsidRDefault="000E2AD4" w:rsidP="00A22FC7">
            <w:pPr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16223C">
              <w:rPr>
                <w:rFonts w:ascii="Times New Roman" w:hAnsi="Times New Roman"/>
                <w:sz w:val="19"/>
                <w:szCs w:val="19"/>
              </w:rPr>
              <w:t>223,55</w:t>
            </w:r>
          </w:p>
        </w:tc>
        <w:tc>
          <w:tcPr>
            <w:tcW w:w="850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4" w:space="0" w:color="595959" w:themeColor="text1" w:themeTint="A6"/>
              <w:right w:val="single" w:sz="6" w:space="0" w:color="595959" w:themeColor="text1" w:themeTint="A6"/>
            </w:tcBorders>
            <w:vAlign w:val="bottom"/>
            <w:hideMark/>
          </w:tcPr>
          <w:p w:rsidR="000E2AD4" w:rsidRDefault="000E2AD4" w:rsidP="00A22FC7">
            <w:pPr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16223C">
              <w:rPr>
                <w:rFonts w:ascii="Times New Roman" w:hAnsi="Times New Roman"/>
                <w:sz w:val="19"/>
                <w:szCs w:val="19"/>
              </w:rPr>
              <w:t>230,74</w:t>
            </w:r>
          </w:p>
        </w:tc>
        <w:tc>
          <w:tcPr>
            <w:tcW w:w="85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4" w:space="0" w:color="595959" w:themeColor="text1" w:themeTint="A6"/>
              <w:right w:val="single" w:sz="6" w:space="0" w:color="595959" w:themeColor="text1" w:themeTint="A6"/>
            </w:tcBorders>
            <w:vAlign w:val="bottom"/>
            <w:hideMark/>
          </w:tcPr>
          <w:p w:rsidR="000E2AD4" w:rsidRDefault="000E2AD4" w:rsidP="00A22FC7">
            <w:pPr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16223C">
              <w:rPr>
                <w:rFonts w:ascii="Times New Roman" w:hAnsi="Times New Roman"/>
                <w:sz w:val="19"/>
                <w:szCs w:val="19"/>
              </w:rPr>
              <w:t>236,59</w:t>
            </w:r>
          </w:p>
        </w:tc>
        <w:tc>
          <w:tcPr>
            <w:tcW w:w="1134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4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:rsidR="000E2AD4" w:rsidRDefault="000E2AD4" w:rsidP="00A22FC7">
            <w:pPr>
              <w:jc w:val="righ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4" w:space="0" w:color="595959" w:themeColor="text1" w:themeTint="A6"/>
              <w:right w:val="single" w:sz="6" w:space="0" w:color="595959" w:themeColor="text1" w:themeTint="A6"/>
            </w:tcBorders>
            <w:vAlign w:val="center"/>
            <w:hideMark/>
          </w:tcPr>
          <w:p w:rsidR="000E2AD4" w:rsidRDefault="000E2AD4" w:rsidP="00A22FC7">
            <w:pPr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736B9F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2375" w:type="dxa"/>
            <w:gridSpan w:val="3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0E2AD4" w:rsidRDefault="000E2AD4" w:rsidP="00A22FC7">
            <w:pPr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736B9F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</w:tbl>
    <w:p w:rsidR="000E2AD4" w:rsidRDefault="000E2AD4" w:rsidP="000E2AD4">
      <w:pPr>
        <w:spacing w:before="240" w:line="360" w:lineRule="auto"/>
        <w:ind w:firstLine="70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057080" cy="4430111"/>
            <wp:effectExtent l="19050" t="0" r="0" b="0"/>
            <wp:docPr id="19" name="Рисунок 113" descr="Graph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Graph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473" cy="443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AD4" w:rsidRDefault="000E2AD4" w:rsidP="000E2AD4">
      <w:pPr>
        <w:spacing w:line="360" w:lineRule="auto"/>
        <w:ind w:firstLine="70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Рис. 4. </w:t>
      </w:r>
      <w:r w:rsidRPr="0056670F">
        <w:rPr>
          <w:rFonts w:ascii="Times New Roman" w:hAnsi="Times New Roman"/>
          <w:sz w:val="24"/>
        </w:rPr>
        <w:t>Грузооборо</w:t>
      </w:r>
      <w:r w:rsidRPr="0056670F">
        <w:rPr>
          <w:rFonts w:ascii="Times New Roman" w:hAnsi="Times New Roman"/>
          <w:sz w:val="24"/>
          <w:szCs w:val="24"/>
        </w:rPr>
        <w:t xml:space="preserve">т портов </w:t>
      </w:r>
      <w:r>
        <w:rPr>
          <w:rFonts w:ascii="Times New Roman" w:hAnsi="Times New Roman"/>
          <w:sz w:val="24"/>
          <w:szCs w:val="24"/>
        </w:rPr>
        <w:t>СЗФО</w:t>
      </w:r>
      <w:r w:rsidRPr="0056670F">
        <w:rPr>
          <w:rFonts w:ascii="Times New Roman" w:hAnsi="Times New Roman"/>
          <w:sz w:val="24"/>
          <w:szCs w:val="24"/>
        </w:rPr>
        <w:t xml:space="preserve"> за период 2014-2016 гг</w:t>
      </w:r>
      <w:r>
        <w:rPr>
          <w:rFonts w:ascii="Times New Roman" w:hAnsi="Times New Roman"/>
          <w:sz w:val="24"/>
          <w:szCs w:val="24"/>
        </w:rPr>
        <w:t>.</w:t>
      </w:r>
    </w:p>
    <w:p w:rsidR="000E2AD4" w:rsidRDefault="000E2AD4" w:rsidP="000E2AD4">
      <w:pPr>
        <w:spacing w:line="360" w:lineRule="auto"/>
        <w:ind w:firstLine="709"/>
        <w:rPr>
          <w:rFonts w:ascii="Times New Roman" w:hAnsi="Times New Roman"/>
          <w:bCs/>
          <w:sz w:val="24"/>
          <w:szCs w:val="24"/>
          <w:lang w:eastAsia="ru-RU"/>
        </w:rPr>
      </w:pPr>
    </w:p>
    <w:p w:rsidR="000E2AD4" w:rsidRDefault="000E2AD4" w:rsidP="000E2AD4">
      <w:pPr>
        <w:spacing w:line="360" w:lineRule="auto"/>
        <w:ind w:firstLine="709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В начале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 xml:space="preserve"> 2000-х порт Санкт-Петербург занимал лидирующее положение в СЗФО по объемам грузооборота. Однако впоследствии его объемная доля его в грузообороте начала падать. Это связано с появлением крупных портов Приморск и Усть-Луга. Примо</w:t>
      </w: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рск ст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 xml:space="preserve">ал альтернативой нефтеналивному порту Вентспилс в Латвии </w:t>
      </w:r>
      <w:r>
        <w:rPr>
          <w:rFonts w:ascii="Times New Roman" w:hAnsi="Times New Roman"/>
          <w:bCs/>
          <w:sz w:val="24"/>
          <w:szCs w:val="24"/>
          <w:lang w:eastAsia="ru-RU"/>
        </w:rPr>
        <w:br/>
        <w:t>и на сегодняшний день занимает второе место по грузообороту в СЗФО. Порт Усть-Луга позволил разгрузить терминалы Санкт-Петербурга и сегодня является крупнейшим портом СЗФО. На 2016 год грузооборот Усть-Луги составил практически 100 млн. тонн, ожидается, что к 2020 году грузооборот может достичь 180 млн. тонн. Общая доля портов Выборг, Высоцк и Калининград составляет порядка 15 % от грузооборота СЗФО; в </w:t>
      </w: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последние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 xml:space="preserve"> 2 года грузооборот этих портов падает.</w:t>
      </w:r>
    </w:p>
    <w:p w:rsidR="000E2AD4" w:rsidRDefault="000E2AD4" w:rsidP="000E2AD4">
      <w:pPr>
        <w:spacing w:after="20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таблице 4 приведены данные о </w:t>
      </w:r>
      <w:r>
        <w:rPr>
          <w:rFonts w:ascii="Times New Roman" w:hAnsi="Times New Roman"/>
          <w:b/>
          <w:bCs/>
          <w:sz w:val="24"/>
          <w:szCs w:val="24"/>
        </w:rPr>
        <w:t>т</w:t>
      </w:r>
      <w:r w:rsidRPr="0016223C">
        <w:rPr>
          <w:rFonts w:ascii="Times New Roman" w:hAnsi="Times New Roman"/>
          <w:b/>
          <w:bCs/>
          <w:sz w:val="24"/>
          <w:szCs w:val="24"/>
        </w:rPr>
        <w:t>ранзит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 w:rsidRPr="0016223C">
        <w:rPr>
          <w:rFonts w:ascii="Times New Roman" w:hAnsi="Times New Roman"/>
          <w:b/>
          <w:bCs/>
          <w:sz w:val="24"/>
          <w:szCs w:val="24"/>
        </w:rPr>
        <w:t xml:space="preserve"> грузов морским транспортом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 Северо-Западном Федеральном о</w:t>
      </w:r>
      <w:r w:rsidRPr="0016223C">
        <w:rPr>
          <w:rFonts w:ascii="Times New Roman" w:hAnsi="Times New Roman"/>
          <w:sz w:val="24"/>
          <w:szCs w:val="24"/>
        </w:rPr>
        <w:t>круге России</w:t>
      </w:r>
      <w:r w:rsidRPr="0016223C">
        <w:rPr>
          <w:rStyle w:val="af5"/>
          <w:rFonts w:ascii="Times New Roman" w:hAnsi="Times New Roman"/>
          <w:sz w:val="24"/>
          <w:szCs w:val="24"/>
        </w:rPr>
        <w:footnoteReference w:id="93"/>
      </w:r>
      <w:r w:rsidRPr="0016223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Приведенная таблица демонстрирует </w:t>
      </w:r>
      <w:r>
        <w:rPr>
          <w:rFonts w:ascii="Times New Roman" w:hAnsi="Times New Roman"/>
          <w:sz w:val="24"/>
          <w:szCs w:val="24"/>
        </w:rPr>
        <w:lastRenderedPageBreak/>
        <w:t xml:space="preserve">преобладанием показателей Ленинградской области. Диаграмма на рисунке 5 показывает, что в 2009 и 2010 году на долю Ленинградской области приходилось 95 и 94 % от объема транзитных потоков чрез порты СЗФО. </w:t>
      </w:r>
      <w:proofErr w:type="gramStart"/>
      <w:r>
        <w:rPr>
          <w:rFonts w:ascii="Times New Roman" w:hAnsi="Times New Roman"/>
          <w:sz w:val="24"/>
          <w:szCs w:val="24"/>
        </w:rPr>
        <w:t>Начиная с 2011 года весь транзит в СЗФО приходится</w:t>
      </w:r>
      <w:proofErr w:type="gramEnd"/>
      <w:r>
        <w:rPr>
          <w:rFonts w:ascii="Times New Roman" w:hAnsi="Times New Roman"/>
          <w:sz w:val="24"/>
          <w:szCs w:val="24"/>
        </w:rPr>
        <w:t xml:space="preserve"> на Ленинградскую область.</w:t>
      </w:r>
    </w:p>
    <w:p w:rsidR="000E2AD4" w:rsidRPr="0056670F" w:rsidRDefault="000E2AD4" w:rsidP="000E2AD4">
      <w:pPr>
        <w:pStyle w:val="aff6"/>
        <w:keepNext/>
        <w:rPr>
          <w:rFonts w:ascii="Times New Roman" w:hAnsi="Times New Roman"/>
          <w:color w:val="000000"/>
          <w:sz w:val="24"/>
          <w:szCs w:val="24"/>
        </w:rPr>
      </w:pPr>
      <w:r w:rsidRPr="0056670F">
        <w:rPr>
          <w:rFonts w:ascii="Times New Roman" w:hAnsi="Times New Roman"/>
          <w:i w:val="0"/>
          <w:iCs w:val="0"/>
          <w:color w:val="000000"/>
          <w:sz w:val="24"/>
          <w:szCs w:val="24"/>
        </w:rPr>
        <w:t xml:space="preserve">Таблица </w:t>
      </w:r>
      <w:r>
        <w:rPr>
          <w:rFonts w:ascii="Times New Roman" w:hAnsi="Times New Roman"/>
          <w:i w:val="0"/>
          <w:iCs w:val="0"/>
          <w:color w:val="000000"/>
          <w:sz w:val="24"/>
          <w:szCs w:val="24"/>
        </w:rPr>
        <w:t>4</w:t>
      </w:r>
      <w:r w:rsidRPr="0056670F">
        <w:rPr>
          <w:rFonts w:ascii="Times New Roman" w:hAnsi="Times New Roman"/>
          <w:i w:val="0"/>
          <w:iCs w:val="0"/>
          <w:color w:val="000000"/>
          <w:sz w:val="24"/>
          <w:szCs w:val="24"/>
        </w:rPr>
        <w:t>. Транзит грузов морским транспортом в России (тыс. тонн) в 2009-2017 гг.</w:t>
      </w:r>
    </w:p>
    <w:tbl>
      <w:tblPr>
        <w:tblW w:w="9380" w:type="dxa"/>
        <w:tblInd w:w="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ayout w:type="fixed"/>
        <w:tblLook w:val="04A0"/>
      </w:tblPr>
      <w:tblGrid>
        <w:gridCol w:w="875"/>
        <w:gridCol w:w="1843"/>
        <w:gridCol w:w="1417"/>
        <w:gridCol w:w="1701"/>
        <w:gridCol w:w="1843"/>
        <w:gridCol w:w="1701"/>
      </w:tblGrid>
      <w:tr w:rsidR="000E2AD4" w:rsidRPr="006401DE" w:rsidTr="00A22FC7">
        <w:trPr>
          <w:trHeight w:val="34"/>
        </w:trPr>
        <w:tc>
          <w:tcPr>
            <w:tcW w:w="875" w:type="dxa"/>
            <w:tcBorders>
              <w:right w:val="single" w:sz="4" w:space="0" w:color="BFBFBF" w:themeColor="background1" w:themeShade="BF"/>
            </w:tcBorders>
            <w:shd w:val="clear" w:color="000000" w:fill="EFEFEB"/>
            <w:vAlign w:val="center"/>
            <w:hideMark/>
          </w:tcPr>
          <w:p w:rsidR="000E2AD4" w:rsidRPr="0056670F" w:rsidRDefault="000E2AD4" w:rsidP="00A22FC7">
            <w:pPr>
              <w:jc w:val="center"/>
              <w:rPr>
                <w:rFonts w:ascii="Times New Roman" w:eastAsia="Times New Roman" w:hAnsi="Times New Roman"/>
                <w:color w:val="05386B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EFEFEB"/>
            <w:vAlign w:val="center"/>
          </w:tcPr>
          <w:p w:rsidR="000E2AD4" w:rsidRPr="0056670F" w:rsidRDefault="000E2AD4" w:rsidP="00A22FC7">
            <w:pPr>
              <w:jc w:val="center"/>
              <w:rPr>
                <w:rFonts w:ascii="Times New Roman" w:eastAsia="Times New Roman" w:hAnsi="Times New Roman"/>
                <w:color w:val="05386B"/>
                <w:lang w:eastAsia="ru-RU"/>
              </w:rPr>
            </w:pPr>
            <w:r w:rsidRPr="0056670F">
              <w:rPr>
                <w:rFonts w:ascii="Times New Roman" w:eastAsia="Times New Roman" w:hAnsi="Times New Roman"/>
                <w:color w:val="05386B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shd w:val="clear" w:color="000000" w:fill="EFEFEB"/>
            <w:vAlign w:val="center"/>
            <w:hideMark/>
          </w:tcPr>
          <w:p w:rsidR="000E2AD4" w:rsidRPr="0056670F" w:rsidRDefault="000E2AD4" w:rsidP="00A22FC7">
            <w:pPr>
              <w:jc w:val="center"/>
              <w:rPr>
                <w:rFonts w:ascii="Times New Roman" w:eastAsia="Times New Roman" w:hAnsi="Times New Roman"/>
                <w:color w:val="05386B"/>
                <w:lang w:eastAsia="ru-RU"/>
              </w:rPr>
            </w:pPr>
            <w:r w:rsidRPr="0056670F">
              <w:rPr>
                <w:rFonts w:ascii="Times New Roman" w:eastAsia="Times New Roman" w:hAnsi="Times New Roman"/>
                <w:color w:val="05386B"/>
                <w:lang w:eastAsia="ru-RU"/>
              </w:rPr>
              <w:t>СЗФО</w:t>
            </w:r>
          </w:p>
        </w:tc>
        <w:tc>
          <w:tcPr>
            <w:tcW w:w="1701" w:type="dxa"/>
            <w:shd w:val="clear" w:color="000000" w:fill="EFEFEB"/>
            <w:vAlign w:val="center"/>
            <w:hideMark/>
          </w:tcPr>
          <w:p w:rsidR="000E2AD4" w:rsidRPr="0056670F" w:rsidRDefault="000E2AD4" w:rsidP="00A22FC7">
            <w:pPr>
              <w:jc w:val="center"/>
              <w:rPr>
                <w:rFonts w:ascii="Times New Roman" w:eastAsia="Times New Roman" w:hAnsi="Times New Roman"/>
                <w:color w:val="05386B"/>
                <w:lang w:eastAsia="ru-RU"/>
              </w:rPr>
            </w:pPr>
            <w:r w:rsidRPr="0056670F">
              <w:rPr>
                <w:rFonts w:ascii="Times New Roman" w:eastAsia="Times New Roman" w:hAnsi="Times New Roman"/>
                <w:color w:val="05386B"/>
                <w:lang w:eastAsia="ru-RU"/>
              </w:rPr>
              <w:t>Ленинградская</w:t>
            </w:r>
          </w:p>
          <w:p w:rsidR="000E2AD4" w:rsidRPr="0056670F" w:rsidRDefault="000E2AD4" w:rsidP="00A22FC7">
            <w:pPr>
              <w:jc w:val="center"/>
              <w:rPr>
                <w:rFonts w:ascii="Times New Roman" w:eastAsia="Times New Roman" w:hAnsi="Times New Roman"/>
                <w:color w:val="05386B"/>
                <w:lang w:eastAsia="ru-RU"/>
              </w:rPr>
            </w:pPr>
            <w:r w:rsidRPr="0056670F">
              <w:rPr>
                <w:rFonts w:ascii="Times New Roman" w:eastAsia="Times New Roman" w:hAnsi="Times New Roman"/>
                <w:color w:val="05386B"/>
                <w:lang w:eastAsia="ru-RU"/>
              </w:rPr>
              <w:t>область</w:t>
            </w:r>
          </w:p>
        </w:tc>
        <w:tc>
          <w:tcPr>
            <w:tcW w:w="1843" w:type="dxa"/>
            <w:shd w:val="clear" w:color="000000" w:fill="EFEFEB"/>
            <w:vAlign w:val="center"/>
          </w:tcPr>
          <w:p w:rsidR="000E2AD4" w:rsidRPr="0056670F" w:rsidRDefault="000E2AD4" w:rsidP="00A22FC7">
            <w:pPr>
              <w:jc w:val="center"/>
              <w:rPr>
                <w:rFonts w:ascii="Times New Roman" w:eastAsia="Times New Roman" w:hAnsi="Times New Roman"/>
                <w:color w:val="05386B"/>
                <w:sz w:val="21"/>
                <w:szCs w:val="21"/>
                <w:lang w:eastAsia="ru-RU"/>
              </w:rPr>
            </w:pPr>
            <w:r w:rsidRPr="0056670F">
              <w:rPr>
                <w:rFonts w:ascii="Times New Roman" w:eastAsia="Times New Roman" w:hAnsi="Times New Roman"/>
                <w:color w:val="05386B"/>
                <w:sz w:val="21"/>
                <w:szCs w:val="21"/>
                <w:lang w:eastAsia="ru-RU"/>
              </w:rPr>
              <w:t>Калининградская</w:t>
            </w:r>
          </w:p>
          <w:p w:rsidR="000E2AD4" w:rsidRPr="0056670F" w:rsidRDefault="000E2AD4" w:rsidP="00A22FC7">
            <w:pPr>
              <w:jc w:val="center"/>
              <w:rPr>
                <w:rFonts w:ascii="Times New Roman" w:eastAsia="Times New Roman" w:hAnsi="Times New Roman"/>
                <w:color w:val="05386B"/>
                <w:lang w:eastAsia="ru-RU"/>
              </w:rPr>
            </w:pPr>
            <w:r w:rsidRPr="0056670F">
              <w:rPr>
                <w:rFonts w:ascii="Times New Roman" w:eastAsia="Times New Roman" w:hAnsi="Times New Roman"/>
                <w:color w:val="05386B"/>
                <w:sz w:val="21"/>
                <w:szCs w:val="21"/>
                <w:lang w:eastAsia="ru-RU"/>
              </w:rPr>
              <w:t>область</w:t>
            </w:r>
          </w:p>
        </w:tc>
        <w:tc>
          <w:tcPr>
            <w:tcW w:w="1701" w:type="dxa"/>
            <w:shd w:val="clear" w:color="000000" w:fill="EFEFEB"/>
            <w:vAlign w:val="center"/>
          </w:tcPr>
          <w:p w:rsidR="000E2AD4" w:rsidRPr="0056670F" w:rsidRDefault="000E2AD4" w:rsidP="00A22FC7">
            <w:pPr>
              <w:jc w:val="center"/>
              <w:rPr>
                <w:rFonts w:ascii="Times New Roman" w:eastAsia="Times New Roman" w:hAnsi="Times New Roman"/>
                <w:color w:val="05386B"/>
                <w:sz w:val="20"/>
                <w:lang w:eastAsia="ru-RU"/>
              </w:rPr>
            </w:pPr>
            <w:r w:rsidRPr="00820287">
              <w:rPr>
                <w:rFonts w:ascii="Times New Roman" w:eastAsia="Times New Roman" w:hAnsi="Times New Roman"/>
                <w:color w:val="05386B"/>
                <w:sz w:val="20"/>
                <w:lang w:eastAsia="ru-RU"/>
              </w:rPr>
              <w:t>Санкт-Петербург</w:t>
            </w:r>
          </w:p>
        </w:tc>
      </w:tr>
      <w:tr w:rsidR="000E2AD4" w:rsidRPr="006401DE" w:rsidTr="00A22FC7">
        <w:trPr>
          <w:trHeight w:val="34"/>
        </w:trPr>
        <w:tc>
          <w:tcPr>
            <w:tcW w:w="875" w:type="dxa"/>
            <w:tcBorders>
              <w:right w:val="single" w:sz="4" w:space="0" w:color="BFBFBF" w:themeColor="background1" w:themeShade="BF"/>
            </w:tcBorders>
            <w:shd w:val="clear" w:color="000000" w:fill="EFEFEB"/>
            <w:vAlign w:val="center"/>
            <w:hideMark/>
          </w:tcPr>
          <w:p w:rsidR="000E2AD4" w:rsidRPr="0056670F" w:rsidRDefault="000E2AD4" w:rsidP="00A22FC7">
            <w:pPr>
              <w:jc w:val="left"/>
              <w:rPr>
                <w:rFonts w:ascii="Times New Roman" w:eastAsia="Times New Roman" w:hAnsi="Times New Roman"/>
                <w:color w:val="05386B"/>
                <w:sz w:val="24"/>
                <w:szCs w:val="24"/>
                <w:lang w:eastAsia="ru-RU"/>
              </w:rPr>
            </w:pPr>
            <w:r w:rsidRPr="0056670F">
              <w:rPr>
                <w:rFonts w:ascii="Times New Roman" w:eastAsia="Times New Roman" w:hAnsi="Times New Roman"/>
                <w:color w:val="05386B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843" w:type="dxa"/>
            <w:vAlign w:val="center"/>
          </w:tcPr>
          <w:p w:rsidR="000E2AD4" w:rsidRPr="0056670F" w:rsidRDefault="000E2AD4" w:rsidP="00A22FC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C7D">
              <w:rPr>
                <w:rFonts w:ascii="Times New Roman" w:hAnsi="Times New Roman"/>
                <w:sz w:val="24"/>
                <w:szCs w:val="24"/>
              </w:rPr>
              <w:t>40 719,7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E2AD4" w:rsidRPr="0056670F" w:rsidRDefault="000E2AD4" w:rsidP="00A22FC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AD4" w:rsidRPr="0056670F" w:rsidRDefault="000E2AD4" w:rsidP="00A22FC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843" w:type="dxa"/>
            <w:vAlign w:val="center"/>
          </w:tcPr>
          <w:p w:rsidR="000E2AD4" w:rsidRPr="0056670F" w:rsidRDefault="000E2AD4" w:rsidP="00A22FC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vAlign w:val="center"/>
          </w:tcPr>
          <w:p w:rsidR="000E2AD4" w:rsidRPr="0056670F" w:rsidRDefault="000E2AD4" w:rsidP="00A22FC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E2AD4" w:rsidRPr="006401DE" w:rsidTr="00A22FC7">
        <w:trPr>
          <w:trHeight w:val="34"/>
        </w:trPr>
        <w:tc>
          <w:tcPr>
            <w:tcW w:w="875" w:type="dxa"/>
            <w:tcBorders>
              <w:right w:val="single" w:sz="4" w:space="0" w:color="BFBFBF" w:themeColor="background1" w:themeShade="BF"/>
            </w:tcBorders>
            <w:shd w:val="clear" w:color="000000" w:fill="EFEFEB"/>
            <w:vAlign w:val="center"/>
            <w:hideMark/>
          </w:tcPr>
          <w:p w:rsidR="000E2AD4" w:rsidRPr="0056670F" w:rsidRDefault="000E2AD4" w:rsidP="00A22FC7">
            <w:pPr>
              <w:jc w:val="left"/>
              <w:rPr>
                <w:rFonts w:ascii="Times New Roman" w:eastAsia="Times New Roman" w:hAnsi="Times New Roman"/>
                <w:color w:val="05386B"/>
                <w:sz w:val="24"/>
                <w:szCs w:val="24"/>
                <w:lang w:eastAsia="ru-RU"/>
              </w:rPr>
            </w:pPr>
            <w:r w:rsidRPr="0056670F">
              <w:rPr>
                <w:rFonts w:ascii="Times New Roman" w:eastAsia="Times New Roman" w:hAnsi="Times New Roman"/>
                <w:color w:val="05386B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843" w:type="dxa"/>
            <w:vAlign w:val="center"/>
          </w:tcPr>
          <w:p w:rsidR="000E2AD4" w:rsidRPr="0056670F" w:rsidRDefault="000E2AD4" w:rsidP="00A22FC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C7D">
              <w:rPr>
                <w:rFonts w:ascii="Times New Roman" w:hAnsi="Times New Roman"/>
                <w:sz w:val="24"/>
                <w:szCs w:val="24"/>
              </w:rPr>
              <w:t>41 211,2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E2AD4" w:rsidRPr="0056670F" w:rsidRDefault="000E2AD4" w:rsidP="00A22FC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AD4" w:rsidRPr="0056670F" w:rsidRDefault="000E2AD4" w:rsidP="00A22FC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588,3</w:t>
            </w:r>
          </w:p>
        </w:tc>
        <w:tc>
          <w:tcPr>
            <w:tcW w:w="1843" w:type="dxa"/>
            <w:vAlign w:val="center"/>
          </w:tcPr>
          <w:p w:rsidR="000E2AD4" w:rsidRPr="0056670F" w:rsidRDefault="000E2AD4" w:rsidP="00A22FC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1701" w:type="dxa"/>
            <w:vAlign w:val="center"/>
          </w:tcPr>
          <w:p w:rsidR="000E2AD4" w:rsidRPr="0056670F" w:rsidRDefault="000E2AD4" w:rsidP="00A22FC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E2AD4" w:rsidRPr="006401DE" w:rsidTr="00A22FC7">
        <w:trPr>
          <w:trHeight w:val="34"/>
        </w:trPr>
        <w:tc>
          <w:tcPr>
            <w:tcW w:w="875" w:type="dxa"/>
            <w:tcBorders>
              <w:right w:val="single" w:sz="4" w:space="0" w:color="BFBFBF" w:themeColor="background1" w:themeShade="BF"/>
            </w:tcBorders>
            <w:shd w:val="clear" w:color="000000" w:fill="EFEFEB"/>
            <w:vAlign w:val="center"/>
            <w:hideMark/>
          </w:tcPr>
          <w:p w:rsidR="000E2AD4" w:rsidRPr="0056670F" w:rsidRDefault="000E2AD4" w:rsidP="00A22FC7">
            <w:pPr>
              <w:jc w:val="left"/>
              <w:rPr>
                <w:rFonts w:ascii="Times New Roman" w:eastAsia="Times New Roman" w:hAnsi="Times New Roman"/>
                <w:color w:val="05386B"/>
                <w:sz w:val="24"/>
                <w:szCs w:val="24"/>
                <w:lang w:eastAsia="ru-RU"/>
              </w:rPr>
            </w:pPr>
            <w:r w:rsidRPr="0056670F">
              <w:rPr>
                <w:rFonts w:ascii="Times New Roman" w:eastAsia="Times New Roman" w:hAnsi="Times New Roman"/>
                <w:color w:val="05386B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843" w:type="dxa"/>
            <w:vAlign w:val="center"/>
          </w:tcPr>
          <w:p w:rsidR="000E2AD4" w:rsidRPr="0056670F" w:rsidRDefault="000E2AD4" w:rsidP="00A22FC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C7D">
              <w:rPr>
                <w:rFonts w:ascii="Times New Roman" w:hAnsi="Times New Roman"/>
                <w:sz w:val="24"/>
                <w:szCs w:val="24"/>
              </w:rPr>
              <w:t>43 857,3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E2AD4" w:rsidRPr="0056670F" w:rsidRDefault="000E2AD4" w:rsidP="00A22FC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AD4" w:rsidRPr="0056670F" w:rsidRDefault="000E2AD4" w:rsidP="00A22FC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842,3</w:t>
            </w:r>
          </w:p>
        </w:tc>
        <w:tc>
          <w:tcPr>
            <w:tcW w:w="1843" w:type="dxa"/>
            <w:vAlign w:val="center"/>
          </w:tcPr>
          <w:p w:rsidR="000E2AD4" w:rsidRPr="0056670F" w:rsidRDefault="000E2AD4" w:rsidP="00A22FC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701" w:type="dxa"/>
            <w:vAlign w:val="center"/>
          </w:tcPr>
          <w:p w:rsidR="000E2AD4" w:rsidRPr="0056670F" w:rsidRDefault="000E2AD4" w:rsidP="00A22FC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E2AD4" w:rsidRPr="006401DE" w:rsidTr="00A22FC7">
        <w:trPr>
          <w:trHeight w:val="34"/>
        </w:trPr>
        <w:tc>
          <w:tcPr>
            <w:tcW w:w="875" w:type="dxa"/>
            <w:tcBorders>
              <w:right w:val="single" w:sz="4" w:space="0" w:color="BFBFBF" w:themeColor="background1" w:themeShade="BF"/>
            </w:tcBorders>
            <w:shd w:val="clear" w:color="000000" w:fill="EFEFEB"/>
            <w:vAlign w:val="center"/>
            <w:hideMark/>
          </w:tcPr>
          <w:p w:rsidR="000E2AD4" w:rsidRPr="0056670F" w:rsidRDefault="000E2AD4" w:rsidP="00A22FC7">
            <w:pPr>
              <w:jc w:val="left"/>
              <w:rPr>
                <w:rFonts w:ascii="Times New Roman" w:eastAsia="Times New Roman" w:hAnsi="Times New Roman"/>
                <w:color w:val="05386B"/>
                <w:sz w:val="24"/>
                <w:szCs w:val="24"/>
                <w:lang w:eastAsia="ru-RU"/>
              </w:rPr>
            </w:pPr>
            <w:r w:rsidRPr="0056670F">
              <w:rPr>
                <w:rFonts w:ascii="Times New Roman" w:eastAsia="Times New Roman" w:hAnsi="Times New Roman"/>
                <w:color w:val="05386B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43" w:type="dxa"/>
            <w:vAlign w:val="center"/>
          </w:tcPr>
          <w:p w:rsidR="000E2AD4" w:rsidRPr="0056670F" w:rsidRDefault="000E2AD4" w:rsidP="00A22FC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C7D">
              <w:rPr>
                <w:rFonts w:ascii="Times New Roman" w:hAnsi="Times New Roman"/>
                <w:sz w:val="24"/>
                <w:szCs w:val="24"/>
              </w:rPr>
              <w:t>38 964,8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E2AD4" w:rsidRPr="0056670F" w:rsidRDefault="000E2AD4" w:rsidP="00A22FC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648,2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AD4" w:rsidRPr="0056670F" w:rsidRDefault="000E2AD4" w:rsidP="00A22FC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646,7</w:t>
            </w:r>
          </w:p>
        </w:tc>
        <w:tc>
          <w:tcPr>
            <w:tcW w:w="1843" w:type="dxa"/>
            <w:vAlign w:val="center"/>
          </w:tcPr>
          <w:p w:rsidR="000E2AD4" w:rsidRPr="0056670F" w:rsidRDefault="000E2AD4" w:rsidP="00A22FC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  <w:vAlign w:val="center"/>
          </w:tcPr>
          <w:p w:rsidR="000E2AD4" w:rsidRPr="0056670F" w:rsidRDefault="000E2AD4" w:rsidP="00A22FC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E2AD4" w:rsidRPr="006401DE" w:rsidTr="00A22FC7">
        <w:trPr>
          <w:trHeight w:val="34"/>
        </w:trPr>
        <w:tc>
          <w:tcPr>
            <w:tcW w:w="875" w:type="dxa"/>
            <w:tcBorders>
              <w:right w:val="single" w:sz="4" w:space="0" w:color="BFBFBF" w:themeColor="background1" w:themeShade="BF"/>
            </w:tcBorders>
            <w:shd w:val="clear" w:color="000000" w:fill="EFEFEB"/>
            <w:vAlign w:val="center"/>
            <w:hideMark/>
          </w:tcPr>
          <w:p w:rsidR="000E2AD4" w:rsidRPr="0056670F" w:rsidRDefault="000E2AD4" w:rsidP="00A22FC7">
            <w:pPr>
              <w:jc w:val="left"/>
              <w:rPr>
                <w:rFonts w:ascii="Times New Roman" w:eastAsia="Times New Roman" w:hAnsi="Times New Roman"/>
                <w:color w:val="05386B"/>
                <w:sz w:val="24"/>
                <w:szCs w:val="24"/>
                <w:lang w:eastAsia="ru-RU"/>
              </w:rPr>
            </w:pPr>
            <w:r w:rsidRPr="0056670F">
              <w:rPr>
                <w:rFonts w:ascii="Times New Roman" w:eastAsia="Times New Roman" w:hAnsi="Times New Roman"/>
                <w:color w:val="05386B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843" w:type="dxa"/>
            <w:vAlign w:val="center"/>
          </w:tcPr>
          <w:p w:rsidR="000E2AD4" w:rsidRPr="0056670F" w:rsidRDefault="000E2AD4" w:rsidP="00A22FC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C7D">
              <w:rPr>
                <w:rFonts w:ascii="Times New Roman" w:hAnsi="Times New Roman"/>
                <w:sz w:val="24"/>
                <w:szCs w:val="24"/>
              </w:rPr>
              <w:t>42 808,7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E2AD4" w:rsidRPr="0056670F" w:rsidRDefault="000E2AD4" w:rsidP="00A22FC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AD4" w:rsidRPr="0056670F" w:rsidRDefault="000E2AD4" w:rsidP="00A22FC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843" w:type="dxa"/>
            <w:vAlign w:val="center"/>
          </w:tcPr>
          <w:p w:rsidR="000E2AD4" w:rsidRPr="0056670F" w:rsidRDefault="000E2AD4" w:rsidP="00A22FC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0E2AD4" w:rsidRPr="0056670F" w:rsidRDefault="000E2AD4" w:rsidP="00A22FC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E2AD4" w:rsidRPr="006401DE" w:rsidTr="00A22FC7">
        <w:trPr>
          <w:trHeight w:val="34"/>
        </w:trPr>
        <w:tc>
          <w:tcPr>
            <w:tcW w:w="875" w:type="dxa"/>
            <w:tcBorders>
              <w:right w:val="single" w:sz="4" w:space="0" w:color="BFBFBF" w:themeColor="background1" w:themeShade="BF"/>
            </w:tcBorders>
            <w:shd w:val="clear" w:color="000000" w:fill="EFEFEB"/>
            <w:vAlign w:val="center"/>
            <w:hideMark/>
          </w:tcPr>
          <w:p w:rsidR="000E2AD4" w:rsidRPr="0056670F" w:rsidRDefault="000E2AD4" w:rsidP="00A22FC7">
            <w:pPr>
              <w:jc w:val="left"/>
              <w:rPr>
                <w:rFonts w:ascii="Times New Roman" w:eastAsia="Times New Roman" w:hAnsi="Times New Roman"/>
                <w:color w:val="05386B"/>
                <w:sz w:val="24"/>
                <w:szCs w:val="24"/>
                <w:lang w:eastAsia="ru-RU"/>
              </w:rPr>
            </w:pPr>
            <w:r w:rsidRPr="0056670F">
              <w:rPr>
                <w:rFonts w:ascii="Times New Roman" w:eastAsia="Times New Roman" w:hAnsi="Times New Roman"/>
                <w:color w:val="05386B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843" w:type="dxa"/>
            <w:vAlign w:val="center"/>
          </w:tcPr>
          <w:p w:rsidR="000E2AD4" w:rsidRPr="0056670F" w:rsidRDefault="000E2AD4" w:rsidP="00A22FC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C7D">
              <w:rPr>
                <w:rFonts w:ascii="Times New Roman" w:hAnsi="Times New Roman"/>
                <w:sz w:val="24"/>
                <w:szCs w:val="24"/>
              </w:rPr>
              <w:t>43 340,9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E2AD4" w:rsidRPr="0056670F" w:rsidRDefault="000E2AD4" w:rsidP="00A22FC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1 231,5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AD4" w:rsidRPr="0056670F" w:rsidRDefault="000E2AD4" w:rsidP="00A22FC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1 231,5</w:t>
            </w:r>
          </w:p>
        </w:tc>
        <w:tc>
          <w:tcPr>
            <w:tcW w:w="1843" w:type="dxa"/>
            <w:vAlign w:val="center"/>
          </w:tcPr>
          <w:p w:rsidR="000E2AD4" w:rsidRPr="0056670F" w:rsidRDefault="000E2AD4" w:rsidP="00A22FC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0E2AD4" w:rsidRPr="0056670F" w:rsidRDefault="000E2AD4" w:rsidP="00A22FC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E2AD4" w:rsidRPr="006401DE" w:rsidTr="00A22FC7">
        <w:trPr>
          <w:trHeight w:val="34"/>
        </w:trPr>
        <w:tc>
          <w:tcPr>
            <w:tcW w:w="875" w:type="dxa"/>
            <w:tcBorders>
              <w:right w:val="single" w:sz="4" w:space="0" w:color="BFBFBF" w:themeColor="background1" w:themeShade="BF"/>
            </w:tcBorders>
            <w:shd w:val="clear" w:color="000000" w:fill="EFEFEB"/>
            <w:vAlign w:val="center"/>
            <w:hideMark/>
          </w:tcPr>
          <w:p w:rsidR="000E2AD4" w:rsidRPr="0056670F" w:rsidRDefault="000E2AD4" w:rsidP="00A22FC7">
            <w:pPr>
              <w:jc w:val="left"/>
              <w:rPr>
                <w:rFonts w:ascii="Times New Roman" w:eastAsia="Times New Roman" w:hAnsi="Times New Roman"/>
                <w:color w:val="05386B"/>
                <w:sz w:val="24"/>
                <w:szCs w:val="24"/>
                <w:lang w:eastAsia="ru-RU"/>
              </w:rPr>
            </w:pPr>
            <w:r w:rsidRPr="0056670F">
              <w:rPr>
                <w:rFonts w:ascii="Times New Roman" w:eastAsia="Times New Roman" w:hAnsi="Times New Roman"/>
                <w:color w:val="05386B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43" w:type="dxa"/>
            <w:vAlign w:val="center"/>
          </w:tcPr>
          <w:p w:rsidR="000E2AD4" w:rsidRPr="0056670F" w:rsidRDefault="000E2AD4" w:rsidP="00A22FC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C7D">
              <w:rPr>
                <w:rFonts w:ascii="Times New Roman" w:hAnsi="Times New Roman"/>
                <w:sz w:val="24"/>
                <w:szCs w:val="24"/>
              </w:rPr>
              <w:t>44 57</w:t>
            </w:r>
            <w:r w:rsidRPr="0056670F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E2AD4" w:rsidRPr="0056670F" w:rsidRDefault="000E2AD4" w:rsidP="00A22FC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1 022,3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AD4" w:rsidRPr="0056670F" w:rsidRDefault="000E2AD4" w:rsidP="00A22FC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1 022,3</w:t>
            </w:r>
          </w:p>
        </w:tc>
        <w:tc>
          <w:tcPr>
            <w:tcW w:w="1843" w:type="dxa"/>
            <w:vAlign w:val="center"/>
          </w:tcPr>
          <w:p w:rsidR="000E2AD4" w:rsidRPr="0056670F" w:rsidRDefault="000E2AD4" w:rsidP="00A22FC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0E2AD4" w:rsidRPr="0056670F" w:rsidRDefault="000E2AD4" w:rsidP="00A22FC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E2AD4" w:rsidRPr="006401DE" w:rsidTr="00A22FC7">
        <w:trPr>
          <w:trHeight w:val="34"/>
        </w:trPr>
        <w:tc>
          <w:tcPr>
            <w:tcW w:w="875" w:type="dxa"/>
            <w:tcBorders>
              <w:right w:val="single" w:sz="4" w:space="0" w:color="BFBFBF" w:themeColor="background1" w:themeShade="BF"/>
            </w:tcBorders>
            <w:shd w:val="clear" w:color="000000" w:fill="EFEFEB"/>
            <w:vAlign w:val="center"/>
            <w:hideMark/>
          </w:tcPr>
          <w:p w:rsidR="000E2AD4" w:rsidRPr="0056670F" w:rsidRDefault="000E2AD4" w:rsidP="00A22FC7">
            <w:pPr>
              <w:jc w:val="left"/>
              <w:rPr>
                <w:rFonts w:ascii="Times New Roman" w:eastAsia="Times New Roman" w:hAnsi="Times New Roman"/>
                <w:color w:val="05386B"/>
                <w:sz w:val="24"/>
                <w:szCs w:val="24"/>
                <w:lang w:eastAsia="ru-RU"/>
              </w:rPr>
            </w:pPr>
            <w:r w:rsidRPr="0056670F">
              <w:rPr>
                <w:rFonts w:ascii="Times New Roman" w:eastAsia="Times New Roman" w:hAnsi="Times New Roman"/>
                <w:color w:val="05386B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843" w:type="dxa"/>
            <w:vAlign w:val="center"/>
          </w:tcPr>
          <w:p w:rsidR="000E2AD4" w:rsidRPr="0056670F" w:rsidRDefault="000E2AD4" w:rsidP="00A22FC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C7D">
              <w:rPr>
                <w:rFonts w:ascii="Times New Roman" w:hAnsi="Times New Roman"/>
                <w:sz w:val="24"/>
                <w:szCs w:val="24"/>
              </w:rPr>
              <w:t>47 605,8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E2AD4" w:rsidRPr="0056670F" w:rsidRDefault="000E2AD4" w:rsidP="00A22FC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1 426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AD4" w:rsidRPr="0056670F" w:rsidRDefault="000E2AD4" w:rsidP="00A22FC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1 426</w:t>
            </w:r>
          </w:p>
        </w:tc>
        <w:tc>
          <w:tcPr>
            <w:tcW w:w="1843" w:type="dxa"/>
            <w:vAlign w:val="center"/>
          </w:tcPr>
          <w:p w:rsidR="000E2AD4" w:rsidRPr="0056670F" w:rsidRDefault="000E2AD4" w:rsidP="00A22FC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0E2AD4" w:rsidRPr="0056670F" w:rsidRDefault="000E2AD4" w:rsidP="00A22FC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E2AD4" w:rsidRPr="006401DE" w:rsidTr="00A22FC7">
        <w:trPr>
          <w:trHeight w:val="34"/>
        </w:trPr>
        <w:tc>
          <w:tcPr>
            <w:tcW w:w="875" w:type="dxa"/>
            <w:shd w:val="clear" w:color="000000" w:fill="EFEFEB"/>
            <w:vAlign w:val="center"/>
            <w:hideMark/>
          </w:tcPr>
          <w:p w:rsidR="000E2AD4" w:rsidRPr="0056670F" w:rsidRDefault="000E2AD4" w:rsidP="00A22FC7">
            <w:pPr>
              <w:jc w:val="center"/>
              <w:rPr>
                <w:rFonts w:ascii="Times New Roman" w:eastAsia="Times New Roman" w:hAnsi="Times New Roman"/>
                <w:color w:val="05386B"/>
                <w:sz w:val="24"/>
                <w:szCs w:val="24"/>
                <w:lang w:eastAsia="ru-RU"/>
              </w:rPr>
            </w:pPr>
            <w:r w:rsidRPr="0056670F">
              <w:rPr>
                <w:rFonts w:ascii="Times New Roman" w:eastAsia="Times New Roman" w:hAnsi="Times New Roman"/>
                <w:color w:val="05386B"/>
                <w:sz w:val="24"/>
                <w:szCs w:val="24"/>
                <w:lang w:eastAsia="ru-RU"/>
              </w:rPr>
              <w:t>2017*</w:t>
            </w:r>
          </w:p>
        </w:tc>
        <w:tc>
          <w:tcPr>
            <w:tcW w:w="1843" w:type="dxa"/>
            <w:vAlign w:val="center"/>
          </w:tcPr>
          <w:p w:rsidR="000E2AD4" w:rsidRPr="0056670F" w:rsidRDefault="000E2AD4" w:rsidP="00A22FC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C7D">
              <w:rPr>
                <w:rFonts w:ascii="Times New Roman" w:hAnsi="Times New Roman"/>
                <w:sz w:val="24"/>
                <w:szCs w:val="24"/>
              </w:rPr>
              <w:t>13 399,8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E2AD4" w:rsidRPr="0056670F" w:rsidRDefault="000E2AD4" w:rsidP="00A22FC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AD4" w:rsidRPr="0056670F" w:rsidRDefault="000E2AD4" w:rsidP="00A22FC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443,3</w:t>
            </w:r>
          </w:p>
        </w:tc>
        <w:tc>
          <w:tcPr>
            <w:tcW w:w="1843" w:type="dxa"/>
            <w:vAlign w:val="center"/>
          </w:tcPr>
          <w:p w:rsidR="000E2AD4" w:rsidRPr="0056670F" w:rsidRDefault="000E2AD4" w:rsidP="00A22FC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0E2AD4" w:rsidRPr="0056670F" w:rsidRDefault="000E2AD4" w:rsidP="00A22FC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E2AD4" w:rsidRPr="006401DE" w:rsidTr="00A22FC7">
        <w:trPr>
          <w:trHeight w:val="34"/>
        </w:trPr>
        <w:tc>
          <w:tcPr>
            <w:tcW w:w="2718" w:type="dxa"/>
            <w:gridSpan w:val="2"/>
            <w:shd w:val="clear" w:color="000000" w:fill="EFEFEB"/>
          </w:tcPr>
          <w:p w:rsidR="000E2AD4" w:rsidRPr="00A66607" w:rsidRDefault="000E2AD4" w:rsidP="00A22FC7">
            <w:pPr>
              <w:jc w:val="righ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000000" w:fill="EFEFEB"/>
          </w:tcPr>
          <w:p w:rsidR="000E2AD4" w:rsidRDefault="000E2AD4" w:rsidP="00A22FC7">
            <w:pPr>
              <w:jc w:val="righ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5245" w:type="dxa"/>
            <w:gridSpan w:val="3"/>
            <w:shd w:val="clear" w:color="000000" w:fill="EFEFEB"/>
            <w:hideMark/>
          </w:tcPr>
          <w:p w:rsidR="000E2AD4" w:rsidRDefault="000E2AD4" w:rsidP="00A22F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6607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*-данн</w:t>
            </w: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ые с января по март</w:t>
            </w:r>
            <w:r w:rsidRPr="00A66607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 2017 года</w:t>
            </w:r>
          </w:p>
        </w:tc>
      </w:tr>
    </w:tbl>
    <w:p w:rsidR="000E2AD4" w:rsidRDefault="000E2AD4" w:rsidP="000E2AD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293929" cy="4585426"/>
            <wp:effectExtent l="19050" t="0" r="1971" b="0"/>
            <wp:docPr id="20" name="Рисунок 114" descr="Grap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Graph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8175" cy="4589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AD4" w:rsidRDefault="000E2AD4" w:rsidP="000E2AD4">
      <w:pPr>
        <w:spacing w:line="360" w:lineRule="auto"/>
        <w:ind w:firstLine="70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16223C">
        <w:rPr>
          <w:rFonts w:ascii="Times New Roman" w:hAnsi="Times New Roman"/>
          <w:bCs/>
          <w:sz w:val="24"/>
          <w:szCs w:val="24"/>
          <w:lang w:eastAsia="ru-RU"/>
        </w:rPr>
        <w:t>Рис. 5. Объемная доля транзита в СЗФО</w:t>
      </w:r>
    </w:p>
    <w:p w:rsidR="000E2AD4" w:rsidRDefault="000E2AD4" w:rsidP="000E2AD4">
      <w:pPr>
        <w:spacing w:line="36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2) Анализ динамики развития </w:t>
      </w:r>
      <w:r w:rsidRPr="0016223C">
        <w:rPr>
          <w:rFonts w:ascii="Times New Roman" w:hAnsi="Times New Roman"/>
          <w:b/>
          <w:color w:val="000000"/>
          <w:sz w:val="24"/>
          <w:szCs w:val="24"/>
        </w:rPr>
        <w:t>портов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Прибалтийских государств</w:t>
      </w:r>
    </w:p>
    <w:p w:rsidR="000E2AD4" w:rsidRDefault="000E2AD4" w:rsidP="000E2AD4">
      <w:pPr>
        <w:spacing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Последние несколько лет порты Прибалтики пребывают в кризисе транзитной отрасли. Начало ему было положено в 2</w:t>
      </w:r>
      <w:r w:rsidRPr="00E815B5">
        <w:rPr>
          <w:rFonts w:ascii="Times New Roman" w:hAnsi="Times New Roman"/>
          <w:color w:val="000000"/>
          <w:sz w:val="24"/>
          <w:szCs w:val="24"/>
        </w:rPr>
        <w:t xml:space="preserve">001 году, </w:t>
      </w:r>
      <w:r>
        <w:rPr>
          <w:rFonts w:ascii="Times New Roman" w:hAnsi="Times New Roman"/>
          <w:color w:val="000000"/>
          <w:sz w:val="24"/>
          <w:szCs w:val="24"/>
        </w:rPr>
        <w:t>с введением в</w:t>
      </w:r>
      <w:r w:rsidRPr="00E815B5">
        <w:rPr>
          <w:rFonts w:ascii="Times New Roman" w:hAnsi="Times New Roman"/>
          <w:color w:val="000000"/>
          <w:sz w:val="24"/>
          <w:szCs w:val="24"/>
        </w:rPr>
        <w:t xml:space="preserve"> эксплуатацию порт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/>
          <w:color w:val="000000"/>
          <w:sz w:val="24"/>
          <w:szCs w:val="24"/>
        </w:rPr>
        <w:br/>
        <w:t>Усть-Луга и </w:t>
      </w:r>
      <w:r w:rsidRPr="00E815B5">
        <w:rPr>
          <w:rFonts w:ascii="Times New Roman" w:hAnsi="Times New Roman"/>
          <w:color w:val="000000"/>
          <w:sz w:val="24"/>
          <w:szCs w:val="24"/>
        </w:rPr>
        <w:t>Балтийск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 w:rsidRPr="00E815B5">
        <w:rPr>
          <w:rFonts w:ascii="Times New Roman" w:hAnsi="Times New Roman"/>
          <w:color w:val="000000"/>
          <w:sz w:val="24"/>
          <w:szCs w:val="24"/>
        </w:rPr>
        <w:t xml:space="preserve"> трубопроводн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 w:rsidRPr="00E815B5">
        <w:rPr>
          <w:rFonts w:ascii="Times New Roman" w:hAnsi="Times New Roman"/>
          <w:color w:val="000000"/>
          <w:sz w:val="24"/>
          <w:szCs w:val="24"/>
        </w:rPr>
        <w:t xml:space="preserve"> систем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E815B5">
        <w:rPr>
          <w:rFonts w:ascii="Times New Roman" w:hAnsi="Times New Roman"/>
          <w:color w:val="000000"/>
          <w:sz w:val="24"/>
          <w:szCs w:val="24"/>
        </w:rPr>
        <w:t xml:space="preserve"> (БТ</w:t>
      </w:r>
      <w:proofErr w:type="gramStart"/>
      <w:r w:rsidRPr="00E815B5">
        <w:rPr>
          <w:rFonts w:ascii="Times New Roman" w:hAnsi="Times New Roman"/>
          <w:color w:val="000000"/>
          <w:sz w:val="24"/>
          <w:szCs w:val="24"/>
        </w:rPr>
        <w:t>С-</w:t>
      </w:r>
      <w:proofErr w:type="gramEnd"/>
      <w:r w:rsidRPr="00E815B5">
        <w:rPr>
          <w:rFonts w:ascii="Times New Roman" w:hAnsi="Times New Roman"/>
          <w:color w:val="000000"/>
          <w:sz w:val="24"/>
          <w:szCs w:val="24"/>
        </w:rPr>
        <w:t>І) с портом Приморск.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E2AD4" w:rsidRPr="00827CF6" w:rsidRDefault="000E2AD4" w:rsidP="000E2AD4">
      <w:pPr>
        <w:spacing w:line="360" w:lineRule="auto"/>
        <w:ind w:firstLine="709"/>
        <w:rPr>
          <w:rFonts w:ascii="Times New Roman" w:eastAsia="Cambria" w:hAnsi="Times New Roman"/>
          <w:b/>
          <w:sz w:val="24"/>
          <w:szCs w:val="24"/>
          <w:lang w:eastAsia="ar-SA"/>
        </w:rPr>
      </w:pPr>
      <w:r w:rsidRPr="00E815B5">
        <w:rPr>
          <w:rFonts w:ascii="Times New Roman" w:hAnsi="Times New Roman"/>
          <w:color w:val="000000"/>
          <w:sz w:val="24"/>
          <w:szCs w:val="24"/>
        </w:rPr>
        <w:t>В середине 2000-х, в связи со вступление</w:t>
      </w:r>
      <w:r>
        <w:rPr>
          <w:rFonts w:ascii="Times New Roman" w:hAnsi="Times New Roman"/>
          <w:color w:val="000000"/>
          <w:sz w:val="24"/>
          <w:szCs w:val="24"/>
        </w:rPr>
        <w:t>м Эстонии, Латвии, Литвы в ЕС и </w:t>
      </w:r>
      <w:r w:rsidRPr="00E815B5">
        <w:rPr>
          <w:rFonts w:ascii="Times New Roman" w:hAnsi="Times New Roman"/>
          <w:color w:val="000000"/>
          <w:sz w:val="24"/>
          <w:szCs w:val="24"/>
        </w:rPr>
        <w:t>повышением стоимости услуг, процесс оттока российских грузов в Усть-Лугу и другие порты Ленобласти ускорился. Сейчас ведущим фактором, стимулирующим отток грузов, являются экономические санкции, наложенные ЕС на Россию, и ответные меры последней.</w:t>
      </w:r>
    </w:p>
    <w:p w:rsidR="000E2AD4" w:rsidRDefault="000E2AD4" w:rsidP="000E2AD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C7026">
        <w:rPr>
          <w:rFonts w:ascii="Times New Roman" w:eastAsia="Cambria" w:hAnsi="Times New Roman"/>
          <w:sz w:val="24"/>
          <w:szCs w:val="24"/>
          <w:lang w:eastAsia="ar-SA"/>
        </w:rPr>
        <w:t xml:space="preserve">По итогам </w:t>
      </w:r>
      <w:r w:rsidRPr="0016223C">
        <w:rPr>
          <w:rFonts w:ascii="Times New Roman" w:eastAsia="Cambria" w:hAnsi="Times New Roman"/>
          <w:b/>
          <w:sz w:val="24"/>
          <w:szCs w:val="24"/>
          <w:lang w:eastAsia="ar-SA"/>
        </w:rPr>
        <w:t>2015 года</w:t>
      </w:r>
      <w:r w:rsidRPr="006C7026">
        <w:rPr>
          <w:rFonts w:ascii="Times New Roman" w:eastAsia="Cambria" w:hAnsi="Times New Roman"/>
          <w:sz w:val="24"/>
          <w:szCs w:val="24"/>
          <w:lang w:eastAsia="ar-SA"/>
        </w:rPr>
        <w:t xml:space="preserve"> порты Прибалтики перевалили 145,47 млн</w:t>
      </w:r>
      <w:r>
        <w:rPr>
          <w:rFonts w:ascii="Times New Roman" w:eastAsia="Cambria" w:hAnsi="Times New Roman"/>
          <w:sz w:val="24"/>
          <w:szCs w:val="24"/>
          <w:lang w:eastAsia="ar-SA"/>
        </w:rPr>
        <w:t>.</w:t>
      </w:r>
      <w:r w:rsidRPr="006C7026">
        <w:rPr>
          <w:rFonts w:ascii="Times New Roman" w:eastAsia="Cambria" w:hAnsi="Times New Roman"/>
          <w:sz w:val="24"/>
          <w:szCs w:val="24"/>
          <w:lang w:eastAsia="ar-SA"/>
        </w:rPr>
        <w:t xml:space="preserve"> тонн</w:t>
      </w:r>
      <w:r>
        <w:rPr>
          <w:rFonts w:ascii="Times New Roman" w:eastAsia="Cambria" w:hAnsi="Times New Roman"/>
          <w:sz w:val="24"/>
          <w:szCs w:val="24"/>
          <w:lang w:eastAsia="ar-SA"/>
        </w:rPr>
        <w:t xml:space="preserve">. </w:t>
      </w:r>
      <w:r w:rsidRPr="006C7026">
        <w:rPr>
          <w:rFonts w:ascii="Times New Roman" w:hAnsi="Times New Roman"/>
          <w:sz w:val="24"/>
          <w:szCs w:val="24"/>
        </w:rPr>
        <w:t>Порт Клайпеда (Литва) за 2015 год перевалил 38,</w:t>
      </w:r>
      <w:r>
        <w:rPr>
          <w:rFonts w:ascii="Times New Roman" w:hAnsi="Times New Roman"/>
          <w:sz w:val="24"/>
          <w:szCs w:val="24"/>
        </w:rPr>
        <w:t>51</w:t>
      </w:r>
      <w:r w:rsidRPr="006C7026">
        <w:rPr>
          <w:rFonts w:ascii="Times New Roman" w:hAnsi="Times New Roman"/>
          <w:sz w:val="24"/>
          <w:szCs w:val="24"/>
        </w:rPr>
        <w:t xml:space="preserve"> млн. тонн грузов, что на 5,6% выше, чем за 2014 год.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7026">
        <w:rPr>
          <w:rFonts w:ascii="Times New Roman" w:hAnsi="Times New Roman"/>
          <w:sz w:val="24"/>
          <w:szCs w:val="24"/>
        </w:rPr>
        <w:t>Объем перевалки в порту Рига (Латвия) за 2015 год сократился на 2,5% в сравнении с показателем прошлого года — до 40 млн</w:t>
      </w:r>
      <w:r>
        <w:rPr>
          <w:rFonts w:ascii="Times New Roman" w:hAnsi="Times New Roman"/>
          <w:sz w:val="24"/>
          <w:szCs w:val="24"/>
        </w:rPr>
        <w:t>.</w:t>
      </w:r>
      <w:r w:rsidRPr="006C7026">
        <w:rPr>
          <w:rFonts w:ascii="Times New Roman" w:hAnsi="Times New Roman"/>
          <w:sz w:val="24"/>
          <w:szCs w:val="24"/>
        </w:rPr>
        <w:t xml:space="preserve"> 55,8 тыс. тонн.</w:t>
      </w:r>
      <w:r w:rsidRPr="00F20450">
        <w:rPr>
          <w:rFonts w:ascii="Times New Roman" w:hAnsi="Times New Roman"/>
          <w:sz w:val="24"/>
          <w:szCs w:val="24"/>
        </w:rPr>
        <w:t xml:space="preserve"> </w:t>
      </w:r>
      <w:r w:rsidRPr="006C7026">
        <w:rPr>
          <w:rFonts w:ascii="Times New Roman" w:hAnsi="Times New Roman"/>
          <w:sz w:val="24"/>
          <w:szCs w:val="24"/>
        </w:rPr>
        <w:t xml:space="preserve">Грузооборот порта Вентспилс (Латвия) за 2015 год снизился на 14,1% в сравнении с показателем 2014 года — до 22,5 </w:t>
      </w:r>
      <w:proofErr w:type="spellStart"/>
      <w:proofErr w:type="gramStart"/>
      <w:r w:rsidRPr="006C7026">
        <w:rPr>
          <w:rFonts w:ascii="Times New Roman" w:hAnsi="Times New Roman"/>
          <w:sz w:val="24"/>
          <w:szCs w:val="24"/>
        </w:rPr>
        <w:t>млн</w:t>
      </w:r>
      <w:proofErr w:type="spellEnd"/>
      <w:proofErr w:type="gramEnd"/>
      <w:r w:rsidRPr="006C7026">
        <w:rPr>
          <w:rFonts w:ascii="Times New Roman" w:hAnsi="Times New Roman"/>
          <w:sz w:val="24"/>
          <w:szCs w:val="24"/>
        </w:rPr>
        <w:t xml:space="preserve"> тонн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C7026">
        <w:rPr>
          <w:rFonts w:ascii="Times New Roman" w:hAnsi="Times New Roman"/>
          <w:sz w:val="24"/>
          <w:szCs w:val="24"/>
        </w:rPr>
        <w:t>Порт Таллинн (Эстония) в 2015 году показ</w:t>
      </w:r>
      <w:r>
        <w:rPr>
          <w:rFonts w:ascii="Times New Roman" w:hAnsi="Times New Roman"/>
          <w:sz w:val="24"/>
          <w:szCs w:val="24"/>
        </w:rPr>
        <w:t>ал</w:t>
      </w:r>
      <w:r w:rsidRPr="006C7026">
        <w:rPr>
          <w:rFonts w:ascii="Times New Roman" w:hAnsi="Times New Roman"/>
          <w:sz w:val="24"/>
          <w:szCs w:val="24"/>
        </w:rPr>
        <w:t xml:space="preserve"> отрицательную динамику на 20,8% в сравнении с показателем 2014 года</w:t>
      </w:r>
      <w:r>
        <w:rPr>
          <w:rStyle w:val="af5"/>
          <w:rFonts w:ascii="Times New Roman" w:hAnsi="Times New Roman"/>
          <w:sz w:val="24"/>
          <w:szCs w:val="24"/>
        </w:rPr>
        <w:footnoteReference w:id="94"/>
      </w:r>
      <w:r w:rsidRPr="006C702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Более подробно показатели грузооборота портов Прибалтики приведены в таблице 5. Рисунок 6 графически иллюстрирует показатели грузооборота с 2014 по 2016 гг., соответствующими цветами приведены процентные значения изменения грузооборота. </w:t>
      </w:r>
    </w:p>
    <w:p w:rsidR="000E2AD4" w:rsidRDefault="000E2AD4" w:rsidP="000E2AD4">
      <w:p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 w:rsidRPr="0016223C">
        <w:rPr>
          <w:rFonts w:ascii="Times New Roman" w:hAnsi="Times New Roman"/>
          <w:sz w:val="24"/>
          <w:szCs w:val="24"/>
        </w:rPr>
        <w:t>Таблица 5.</w:t>
      </w:r>
      <w:r w:rsidRPr="0016223C">
        <w:t xml:space="preserve"> </w:t>
      </w:r>
      <w:r w:rsidRPr="0016223C">
        <w:rPr>
          <w:rFonts w:ascii="Times New Roman" w:hAnsi="Times New Roman"/>
          <w:sz w:val="24"/>
        </w:rPr>
        <w:t>Грузооборо</w:t>
      </w:r>
      <w:r w:rsidRPr="0016223C">
        <w:rPr>
          <w:rFonts w:ascii="Times New Roman" w:hAnsi="Times New Roman"/>
          <w:sz w:val="24"/>
          <w:szCs w:val="24"/>
        </w:rPr>
        <w:t>т портов стран Прибалтики (млн. тонн) за период 2014-2016 гг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Style w:val="af6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Layout w:type="fixed"/>
        <w:tblLook w:val="04A0"/>
      </w:tblPr>
      <w:tblGrid>
        <w:gridCol w:w="392"/>
        <w:gridCol w:w="1984"/>
        <w:gridCol w:w="851"/>
        <w:gridCol w:w="850"/>
        <w:gridCol w:w="851"/>
        <w:gridCol w:w="1134"/>
        <w:gridCol w:w="1134"/>
        <w:gridCol w:w="850"/>
        <w:gridCol w:w="864"/>
        <w:gridCol w:w="661"/>
      </w:tblGrid>
      <w:tr w:rsidR="000E2AD4" w:rsidTr="00A22FC7">
        <w:trPr>
          <w:trHeight w:val="435"/>
        </w:trPr>
        <w:tc>
          <w:tcPr>
            <w:tcW w:w="392" w:type="dxa"/>
            <w:vMerge w:val="restart"/>
            <w:tcBorders>
              <w:top w:val="single" w:sz="6" w:space="0" w:color="595959" w:themeColor="text1" w:themeTint="A6"/>
              <w:left w:val="single" w:sz="4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</w:tcPr>
          <w:p w:rsidR="000E2AD4" w:rsidRDefault="000E2AD4" w:rsidP="00A22FC7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  <w:p w:rsidR="000E2AD4" w:rsidRDefault="000E2AD4" w:rsidP="00A22FC7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736B9F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№</w:t>
            </w:r>
          </w:p>
        </w:tc>
        <w:tc>
          <w:tcPr>
            <w:tcW w:w="1984" w:type="dxa"/>
            <w:vMerge w:val="restart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0E2AD4" w:rsidRDefault="000E2AD4" w:rsidP="00A22FC7">
            <w:pPr>
              <w:jc w:val="center"/>
              <w:rPr>
                <w:rFonts w:ascii="Times New Roman" w:hAnsi="Times New Roman"/>
                <w:color w:val="1F497D" w:themeColor="text2"/>
                <w:szCs w:val="24"/>
              </w:rPr>
            </w:pPr>
            <w:r w:rsidRPr="00736B9F">
              <w:rPr>
                <w:rFonts w:ascii="Times New Roman" w:hAnsi="Times New Roman"/>
                <w:color w:val="1F497D" w:themeColor="text2"/>
                <w:sz w:val="22"/>
                <w:szCs w:val="24"/>
              </w:rPr>
              <w:t>Порт</w:t>
            </w:r>
          </w:p>
        </w:tc>
        <w:tc>
          <w:tcPr>
            <w:tcW w:w="2552" w:type="dxa"/>
            <w:gridSpan w:val="3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4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  <w:hideMark/>
          </w:tcPr>
          <w:p w:rsidR="000E2AD4" w:rsidRDefault="000E2AD4" w:rsidP="00A22FC7">
            <w:pPr>
              <w:jc w:val="center"/>
              <w:rPr>
                <w:rFonts w:ascii="Times New Roman" w:hAnsi="Times New Roman"/>
                <w:color w:val="1F497D" w:themeColor="text2"/>
                <w:szCs w:val="24"/>
              </w:rPr>
            </w:pPr>
            <w:r w:rsidRPr="00736B9F">
              <w:rPr>
                <w:rFonts w:ascii="Times New Roman" w:hAnsi="Times New Roman"/>
                <w:color w:val="1F497D" w:themeColor="text2"/>
                <w:sz w:val="22"/>
                <w:szCs w:val="24"/>
              </w:rPr>
              <w:t>Период времени</w:t>
            </w:r>
          </w:p>
        </w:tc>
        <w:tc>
          <w:tcPr>
            <w:tcW w:w="2268" w:type="dxa"/>
            <w:gridSpan w:val="2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4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  <w:hideMark/>
          </w:tcPr>
          <w:p w:rsidR="000E2AD4" w:rsidRDefault="000E2AD4" w:rsidP="00A22FC7">
            <w:pPr>
              <w:jc w:val="center"/>
              <w:rPr>
                <w:rFonts w:ascii="Times New Roman" w:hAnsi="Times New Roman"/>
                <w:color w:val="1F497D" w:themeColor="text2"/>
                <w:szCs w:val="24"/>
              </w:rPr>
            </w:pPr>
            <w:r w:rsidRPr="00736B9F">
              <w:rPr>
                <w:rFonts w:ascii="Times New Roman" w:hAnsi="Times New Roman"/>
                <w:color w:val="1F497D" w:themeColor="text2"/>
              </w:rPr>
              <w:t>Процентное изменение за период</w:t>
            </w:r>
          </w:p>
        </w:tc>
        <w:tc>
          <w:tcPr>
            <w:tcW w:w="2375" w:type="dxa"/>
            <w:gridSpan w:val="3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4" w:space="0" w:color="auto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  <w:hideMark/>
          </w:tcPr>
          <w:p w:rsidR="000E2AD4" w:rsidRDefault="000E2AD4" w:rsidP="00A22FC7">
            <w:pPr>
              <w:jc w:val="center"/>
              <w:rPr>
                <w:rFonts w:ascii="Times New Roman" w:hAnsi="Times New Roman"/>
                <w:color w:val="1F497D" w:themeColor="text2"/>
                <w:szCs w:val="24"/>
              </w:rPr>
            </w:pPr>
            <w:r w:rsidRPr="00736B9F">
              <w:rPr>
                <w:rFonts w:ascii="Times New Roman" w:hAnsi="Times New Roman"/>
                <w:color w:val="1F497D" w:themeColor="text2"/>
                <w:sz w:val="22"/>
                <w:szCs w:val="24"/>
              </w:rPr>
              <w:t>Доля</w:t>
            </w:r>
          </w:p>
        </w:tc>
      </w:tr>
      <w:tr w:rsidR="000E2AD4" w:rsidTr="00A22FC7">
        <w:trPr>
          <w:trHeight w:val="376"/>
        </w:trPr>
        <w:tc>
          <w:tcPr>
            <w:tcW w:w="392" w:type="dxa"/>
            <w:vMerge/>
            <w:tcBorders>
              <w:top w:val="single" w:sz="6" w:space="0" w:color="595959" w:themeColor="text1" w:themeTint="A6"/>
              <w:left w:val="single" w:sz="4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  <w:hideMark/>
          </w:tcPr>
          <w:p w:rsidR="000E2AD4" w:rsidRPr="00666B17" w:rsidRDefault="000E2AD4" w:rsidP="00A22FC7">
            <w:pPr>
              <w:jc w:val="left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  <w:hideMark/>
          </w:tcPr>
          <w:p w:rsidR="000E2AD4" w:rsidRDefault="000E2AD4" w:rsidP="00A22FC7">
            <w:pPr>
              <w:jc w:val="center"/>
              <w:rPr>
                <w:rFonts w:ascii="Times New Roman" w:hAnsi="Times New Roman"/>
                <w:color w:val="1F497D" w:themeColor="text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E2AD4" w:rsidRDefault="000E2AD4" w:rsidP="00A22FC7">
            <w:pPr>
              <w:jc w:val="center"/>
              <w:rPr>
                <w:rFonts w:ascii="Times New Roman" w:hAnsi="Times New Roman"/>
                <w:color w:val="1F497D" w:themeColor="text2"/>
              </w:rPr>
            </w:pPr>
            <w:r w:rsidRPr="00736B9F">
              <w:rPr>
                <w:rFonts w:ascii="Times New Roman" w:hAnsi="Times New Roman"/>
                <w:color w:val="1F497D" w:themeColor="text2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  <w:hideMark/>
          </w:tcPr>
          <w:p w:rsidR="000E2AD4" w:rsidRDefault="000E2AD4" w:rsidP="00A22FC7">
            <w:pPr>
              <w:jc w:val="center"/>
              <w:rPr>
                <w:rFonts w:ascii="Times New Roman" w:hAnsi="Times New Roman"/>
                <w:color w:val="1F497D" w:themeColor="text2"/>
              </w:rPr>
            </w:pPr>
            <w:r w:rsidRPr="00736B9F">
              <w:rPr>
                <w:rFonts w:ascii="Times New Roman" w:hAnsi="Times New Roman"/>
                <w:color w:val="1F497D" w:themeColor="text2"/>
              </w:rPr>
              <w:t>2015</w:t>
            </w:r>
          </w:p>
        </w:tc>
        <w:tc>
          <w:tcPr>
            <w:tcW w:w="851" w:type="dxa"/>
            <w:tcBorders>
              <w:top w:val="single" w:sz="4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  <w:hideMark/>
          </w:tcPr>
          <w:p w:rsidR="000E2AD4" w:rsidRDefault="000E2AD4" w:rsidP="00A22FC7">
            <w:pPr>
              <w:jc w:val="center"/>
              <w:rPr>
                <w:rFonts w:ascii="Times New Roman" w:hAnsi="Times New Roman"/>
                <w:color w:val="1F497D" w:themeColor="text2"/>
              </w:rPr>
            </w:pPr>
            <w:r w:rsidRPr="00736B9F">
              <w:rPr>
                <w:rFonts w:ascii="Times New Roman" w:hAnsi="Times New Roman"/>
                <w:color w:val="1F497D" w:themeColor="text2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  <w:hideMark/>
          </w:tcPr>
          <w:p w:rsidR="000E2AD4" w:rsidRDefault="000E2AD4" w:rsidP="00A22FC7">
            <w:pPr>
              <w:jc w:val="center"/>
              <w:rPr>
                <w:rFonts w:ascii="Times New Roman" w:hAnsi="Times New Roman"/>
                <w:color w:val="1F497D" w:themeColor="text2"/>
              </w:rPr>
            </w:pPr>
            <w:r w:rsidRPr="00736B9F">
              <w:rPr>
                <w:rFonts w:ascii="Times New Roman" w:hAnsi="Times New Roman"/>
                <w:color w:val="1F497D" w:themeColor="text2"/>
              </w:rPr>
              <w:t>2014/2015</w:t>
            </w:r>
          </w:p>
        </w:tc>
        <w:tc>
          <w:tcPr>
            <w:tcW w:w="1134" w:type="dxa"/>
            <w:tcBorders>
              <w:top w:val="single" w:sz="4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  <w:hideMark/>
          </w:tcPr>
          <w:p w:rsidR="000E2AD4" w:rsidRDefault="000E2AD4" w:rsidP="00A22FC7">
            <w:pPr>
              <w:jc w:val="center"/>
              <w:rPr>
                <w:rFonts w:ascii="Times New Roman" w:hAnsi="Times New Roman"/>
                <w:color w:val="1F497D" w:themeColor="text2"/>
              </w:rPr>
            </w:pPr>
            <w:r w:rsidRPr="00736B9F">
              <w:rPr>
                <w:rFonts w:ascii="Times New Roman" w:hAnsi="Times New Roman"/>
                <w:color w:val="1F497D" w:themeColor="text2"/>
              </w:rPr>
              <w:t>2015/2016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E2AD4" w:rsidRDefault="000E2AD4" w:rsidP="00A22FC7">
            <w:pPr>
              <w:jc w:val="center"/>
              <w:rPr>
                <w:rFonts w:ascii="Times New Roman" w:hAnsi="Times New Roman"/>
                <w:color w:val="1F497D" w:themeColor="text2"/>
              </w:rPr>
            </w:pPr>
            <w:r w:rsidRPr="00736B9F">
              <w:rPr>
                <w:rFonts w:ascii="Times New Roman" w:hAnsi="Times New Roman"/>
                <w:color w:val="1F497D" w:themeColor="text2"/>
              </w:rPr>
              <w:t>2014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6" w:space="0" w:color="595959" w:themeColor="text1" w:themeTint="A6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E2AD4" w:rsidRDefault="000E2AD4" w:rsidP="00A22FC7">
            <w:pPr>
              <w:jc w:val="center"/>
              <w:rPr>
                <w:rFonts w:ascii="Times New Roman" w:hAnsi="Times New Roman"/>
                <w:color w:val="1F497D" w:themeColor="text2"/>
              </w:rPr>
            </w:pPr>
            <w:r w:rsidRPr="00736B9F">
              <w:rPr>
                <w:rFonts w:ascii="Times New Roman" w:hAnsi="Times New Roman"/>
                <w:color w:val="1F497D" w:themeColor="text2"/>
              </w:rPr>
              <w:t>2015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6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  <w:hideMark/>
          </w:tcPr>
          <w:p w:rsidR="000E2AD4" w:rsidRDefault="000E2AD4" w:rsidP="00A22FC7">
            <w:pPr>
              <w:jc w:val="center"/>
              <w:rPr>
                <w:rFonts w:ascii="Times New Roman" w:hAnsi="Times New Roman"/>
                <w:color w:val="1F497D" w:themeColor="text2"/>
              </w:rPr>
            </w:pPr>
            <w:r w:rsidRPr="00736B9F">
              <w:rPr>
                <w:rFonts w:ascii="Times New Roman" w:hAnsi="Times New Roman"/>
                <w:color w:val="1F497D" w:themeColor="text2"/>
              </w:rPr>
              <w:t>2016</w:t>
            </w:r>
          </w:p>
        </w:tc>
      </w:tr>
      <w:tr w:rsidR="000E2AD4" w:rsidTr="00A22FC7">
        <w:trPr>
          <w:trHeight w:val="222"/>
        </w:trPr>
        <w:tc>
          <w:tcPr>
            <w:tcW w:w="392" w:type="dxa"/>
            <w:tcBorders>
              <w:top w:val="single" w:sz="6" w:space="0" w:color="595959" w:themeColor="text1" w:themeTint="A6"/>
              <w:left w:val="single" w:sz="4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hideMark/>
          </w:tcPr>
          <w:p w:rsidR="000E2AD4" w:rsidRDefault="000E2AD4" w:rsidP="00A22FC7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736B9F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  <w:hideMark/>
          </w:tcPr>
          <w:p w:rsidR="000E2AD4" w:rsidRDefault="000E2AD4" w:rsidP="00A22FC7">
            <w:pPr>
              <w:jc w:val="left"/>
              <w:rPr>
                <w:rFonts w:ascii="Times New Roman" w:hAnsi="Times New Roman"/>
                <w:szCs w:val="24"/>
              </w:rPr>
            </w:pPr>
            <w:r w:rsidRPr="00736B9F">
              <w:rPr>
                <w:rFonts w:ascii="Times New Roman" w:hAnsi="Times New Roman"/>
                <w:sz w:val="22"/>
                <w:szCs w:val="24"/>
              </w:rPr>
              <w:t>Порт Клайпеда (Литва)</w:t>
            </w:r>
          </w:p>
        </w:tc>
        <w:tc>
          <w:tcPr>
            <w:tcW w:w="85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  <w:hideMark/>
          </w:tcPr>
          <w:p w:rsidR="000E2AD4" w:rsidRDefault="000E2AD4" w:rsidP="00A22FC7">
            <w:pPr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736B9F">
              <w:rPr>
                <w:rFonts w:ascii="Times New Roman" w:hAnsi="Times New Roman"/>
                <w:sz w:val="19"/>
                <w:szCs w:val="19"/>
              </w:rPr>
              <w:t>36,4</w:t>
            </w:r>
          </w:p>
        </w:tc>
        <w:tc>
          <w:tcPr>
            <w:tcW w:w="850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  <w:hideMark/>
          </w:tcPr>
          <w:p w:rsidR="000E2AD4" w:rsidRDefault="000E2AD4" w:rsidP="00A22FC7">
            <w:pPr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736B9F">
              <w:rPr>
                <w:rFonts w:ascii="Times New Roman" w:hAnsi="Times New Roman"/>
                <w:sz w:val="19"/>
                <w:szCs w:val="19"/>
              </w:rPr>
              <w:t>38,51</w:t>
            </w:r>
          </w:p>
        </w:tc>
        <w:tc>
          <w:tcPr>
            <w:tcW w:w="85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  <w:hideMark/>
          </w:tcPr>
          <w:p w:rsidR="000E2AD4" w:rsidRDefault="000E2AD4" w:rsidP="00A22FC7">
            <w:pPr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736B9F">
              <w:rPr>
                <w:rFonts w:ascii="Times New Roman" w:hAnsi="Times New Roman"/>
                <w:sz w:val="19"/>
                <w:szCs w:val="19"/>
              </w:rPr>
              <w:t>40,14</w:t>
            </w:r>
          </w:p>
        </w:tc>
        <w:tc>
          <w:tcPr>
            <w:tcW w:w="1134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  <w:hideMark/>
          </w:tcPr>
          <w:p w:rsidR="000E2AD4" w:rsidRDefault="000E2AD4" w:rsidP="00A22FC7">
            <w:pPr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736B9F">
              <w:rPr>
                <w:rFonts w:ascii="Times New Roman" w:hAnsi="Times New Roman"/>
                <w:sz w:val="19"/>
                <w:szCs w:val="19"/>
              </w:rPr>
              <w:t>5,8</w:t>
            </w:r>
          </w:p>
        </w:tc>
        <w:tc>
          <w:tcPr>
            <w:tcW w:w="1134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  <w:hideMark/>
          </w:tcPr>
          <w:p w:rsidR="000E2AD4" w:rsidRDefault="000E2AD4" w:rsidP="00A22FC7">
            <w:pPr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736B9F">
              <w:rPr>
                <w:rFonts w:ascii="Times New Roman" w:hAnsi="Times New Roman"/>
                <w:sz w:val="19"/>
                <w:szCs w:val="19"/>
              </w:rPr>
              <w:t>4,23</w:t>
            </w:r>
          </w:p>
        </w:tc>
        <w:tc>
          <w:tcPr>
            <w:tcW w:w="850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0E2AD4" w:rsidRDefault="000E2AD4" w:rsidP="00A22FC7">
            <w:pPr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736B9F">
              <w:rPr>
                <w:rFonts w:ascii="Times New Roman" w:hAnsi="Times New Roman"/>
                <w:sz w:val="19"/>
                <w:szCs w:val="19"/>
              </w:rPr>
              <w:t>23,93</w:t>
            </w:r>
          </w:p>
        </w:tc>
        <w:tc>
          <w:tcPr>
            <w:tcW w:w="864" w:type="dxa"/>
            <w:tcBorders>
              <w:top w:val="single" w:sz="6" w:space="0" w:color="595959" w:themeColor="text1" w:themeTint="A6"/>
              <w:left w:val="single" w:sz="4" w:space="0" w:color="auto"/>
              <w:bottom w:val="single" w:sz="6" w:space="0" w:color="595959" w:themeColor="text1" w:themeTint="A6"/>
              <w:right w:val="single" w:sz="4" w:space="0" w:color="auto"/>
            </w:tcBorders>
            <w:vAlign w:val="center"/>
            <w:hideMark/>
          </w:tcPr>
          <w:p w:rsidR="000E2AD4" w:rsidRDefault="000E2AD4" w:rsidP="00A22FC7">
            <w:pPr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736B9F">
              <w:rPr>
                <w:rFonts w:ascii="Times New Roman" w:hAnsi="Times New Roman"/>
                <w:sz w:val="19"/>
                <w:szCs w:val="19"/>
              </w:rPr>
              <w:t>26,47</w:t>
            </w:r>
          </w:p>
        </w:tc>
        <w:tc>
          <w:tcPr>
            <w:tcW w:w="661" w:type="dxa"/>
            <w:tcBorders>
              <w:top w:val="single" w:sz="6" w:space="0" w:color="595959" w:themeColor="text1" w:themeTint="A6"/>
              <w:left w:val="single" w:sz="4" w:space="0" w:color="auto"/>
              <w:bottom w:val="single" w:sz="6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0E2AD4" w:rsidRDefault="000E2AD4" w:rsidP="00A22FC7">
            <w:pPr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736B9F">
              <w:rPr>
                <w:rFonts w:ascii="Times New Roman" w:hAnsi="Times New Roman"/>
                <w:sz w:val="19"/>
                <w:szCs w:val="19"/>
              </w:rPr>
              <w:t>28,89</w:t>
            </w:r>
          </w:p>
        </w:tc>
      </w:tr>
      <w:tr w:rsidR="000E2AD4" w:rsidTr="00A22FC7">
        <w:tc>
          <w:tcPr>
            <w:tcW w:w="392" w:type="dxa"/>
            <w:tcBorders>
              <w:top w:val="single" w:sz="6" w:space="0" w:color="595959" w:themeColor="text1" w:themeTint="A6"/>
              <w:left w:val="single" w:sz="4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hideMark/>
          </w:tcPr>
          <w:p w:rsidR="000E2AD4" w:rsidRDefault="000E2AD4" w:rsidP="00A22FC7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736B9F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  <w:hideMark/>
          </w:tcPr>
          <w:p w:rsidR="000E2AD4" w:rsidRDefault="000E2AD4" w:rsidP="00A22FC7">
            <w:pPr>
              <w:jc w:val="left"/>
              <w:rPr>
                <w:rFonts w:ascii="Times New Roman" w:hAnsi="Times New Roman"/>
                <w:szCs w:val="24"/>
              </w:rPr>
            </w:pPr>
            <w:r w:rsidRPr="00736B9F">
              <w:rPr>
                <w:rFonts w:ascii="Times New Roman" w:hAnsi="Times New Roman"/>
                <w:sz w:val="22"/>
                <w:szCs w:val="24"/>
              </w:rPr>
              <w:t>Порт Рига (Латвия)</w:t>
            </w:r>
          </w:p>
        </w:tc>
        <w:tc>
          <w:tcPr>
            <w:tcW w:w="85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  <w:hideMark/>
          </w:tcPr>
          <w:p w:rsidR="000E2AD4" w:rsidRDefault="000E2AD4" w:rsidP="00A22FC7">
            <w:pPr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736B9F">
              <w:rPr>
                <w:rFonts w:ascii="Times New Roman" w:hAnsi="Times New Roman"/>
                <w:sz w:val="19"/>
                <w:szCs w:val="19"/>
              </w:rPr>
              <w:t>41,1</w:t>
            </w:r>
          </w:p>
        </w:tc>
        <w:tc>
          <w:tcPr>
            <w:tcW w:w="850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  <w:hideMark/>
          </w:tcPr>
          <w:p w:rsidR="000E2AD4" w:rsidRDefault="000E2AD4" w:rsidP="00A22FC7">
            <w:pPr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736B9F">
              <w:rPr>
                <w:rFonts w:ascii="Times New Roman" w:hAnsi="Times New Roman"/>
                <w:sz w:val="19"/>
                <w:szCs w:val="19"/>
              </w:rPr>
              <w:t>40,06</w:t>
            </w:r>
          </w:p>
        </w:tc>
        <w:tc>
          <w:tcPr>
            <w:tcW w:w="85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  <w:hideMark/>
          </w:tcPr>
          <w:p w:rsidR="000E2AD4" w:rsidRDefault="000E2AD4" w:rsidP="00A22FC7">
            <w:pPr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736B9F">
              <w:rPr>
                <w:rFonts w:ascii="Times New Roman" w:hAnsi="Times New Roman"/>
                <w:sz w:val="19"/>
                <w:szCs w:val="19"/>
              </w:rPr>
              <w:t>37,07</w:t>
            </w:r>
          </w:p>
        </w:tc>
        <w:tc>
          <w:tcPr>
            <w:tcW w:w="1134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  <w:hideMark/>
          </w:tcPr>
          <w:p w:rsidR="000E2AD4" w:rsidRDefault="000E2AD4" w:rsidP="00A22FC7">
            <w:pPr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736B9F">
              <w:rPr>
                <w:rFonts w:ascii="Times New Roman" w:hAnsi="Times New Roman"/>
                <w:sz w:val="19"/>
                <w:szCs w:val="19"/>
              </w:rPr>
              <w:t>-2,53</w:t>
            </w:r>
          </w:p>
        </w:tc>
        <w:tc>
          <w:tcPr>
            <w:tcW w:w="1134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  <w:hideMark/>
          </w:tcPr>
          <w:p w:rsidR="000E2AD4" w:rsidRDefault="000E2AD4" w:rsidP="00A22FC7">
            <w:pPr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736B9F">
              <w:rPr>
                <w:rFonts w:ascii="Times New Roman" w:hAnsi="Times New Roman"/>
                <w:sz w:val="19"/>
                <w:szCs w:val="19"/>
              </w:rPr>
              <w:t>-7,46</w:t>
            </w:r>
          </w:p>
        </w:tc>
        <w:tc>
          <w:tcPr>
            <w:tcW w:w="850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0E2AD4" w:rsidRDefault="000E2AD4" w:rsidP="00A22FC7">
            <w:pPr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736B9F">
              <w:rPr>
                <w:rFonts w:ascii="Times New Roman" w:hAnsi="Times New Roman"/>
                <w:sz w:val="19"/>
                <w:szCs w:val="19"/>
              </w:rPr>
              <w:t>27,02</w:t>
            </w:r>
          </w:p>
        </w:tc>
        <w:tc>
          <w:tcPr>
            <w:tcW w:w="864" w:type="dxa"/>
            <w:tcBorders>
              <w:top w:val="single" w:sz="6" w:space="0" w:color="595959" w:themeColor="text1" w:themeTint="A6"/>
              <w:left w:val="single" w:sz="4" w:space="0" w:color="auto"/>
              <w:bottom w:val="single" w:sz="6" w:space="0" w:color="595959" w:themeColor="text1" w:themeTint="A6"/>
              <w:right w:val="single" w:sz="4" w:space="0" w:color="auto"/>
            </w:tcBorders>
            <w:vAlign w:val="center"/>
            <w:hideMark/>
          </w:tcPr>
          <w:p w:rsidR="000E2AD4" w:rsidRDefault="000E2AD4" w:rsidP="00A22FC7">
            <w:pPr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736B9F">
              <w:rPr>
                <w:rFonts w:ascii="Times New Roman" w:hAnsi="Times New Roman"/>
                <w:sz w:val="19"/>
                <w:szCs w:val="19"/>
              </w:rPr>
              <w:t>27,54</w:t>
            </w:r>
          </w:p>
        </w:tc>
        <w:tc>
          <w:tcPr>
            <w:tcW w:w="661" w:type="dxa"/>
            <w:tcBorders>
              <w:top w:val="single" w:sz="6" w:space="0" w:color="595959" w:themeColor="text1" w:themeTint="A6"/>
              <w:left w:val="single" w:sz="4" w:space="0" w:color="auto"/>
              <w:bottom w:val="single" w:sz="6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0E2AD4" w:rsidRDefault="000E2AD4" w:rsidP="00A22FC7">
            <w:pPr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736B9F">
              <w:rPr>
                <w:rFonts w:ascii="Times New Roman" w:hAnsi="Times New Roman"/>
                <w:sz w:val="19"/>
                <w:szCs w:val="19"/>
              </w:rPr>
              <w:t>26,68</w:t>
            </w:r>
          </w:p>
        </w:tc>
      </w:tr>
      <w:tr w:rsidR="000E2AD4" w:rsidTr="00A22FC7">
        <w:tc>
          <w:tcPr>
            <w:tcW w:w="392" w:type="dxa"/>
            <w:tcBorders>
              <w:top w:val="single" w:sz="6" w:space="0" w:color="595959" w:themeColor="text1" w:themeTint="A6"/>
              <w:left w:val="single" w:sz="4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hideMark/>
          </w:tcPr>
          <w:p w:rsidR="000E2AD4" w:rsidRDefault="000E2AD4" w:rsidP="00A22FC7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736B9F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  <w:hideMark/>
          </w:tcPr>
          <w:p w:rsidR="000E2AD4" w:rsidRDefault="000E2AD4" w:rsidP="00A22FC7">
            <w:pPr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 w:rsidRPr="00736B9F">
              <w:rPr>
                <w:rFonts w:ascii="Times New Roman" w:hAnsi="Times New Roman"/>
                <w:sz w:val="22"/>
                <w:szCs w:val="24"/>
              </w:rPr>
              <w:t>Таллин</w:t>
            </w:r>
            <w:proofErr w:type="spellEnd"/>
            <w:r w:rsidRPr="00736B9F">
              <w:rPr>
                <w:rFonts w:ascii="Times New Roman" w:hAnsi="Times New Roman"/>
                <w:sz w:val="22"/>
                <w:szCs w:val="24"/>
              </w:rPr>
              <w:t xml:space="preserve"> (Эстония)</w:t>
            </w:r>
          </w:p>
        </w:tc>
        <w:tc>
          <w:tcPr>
            <w:tcW w:w="85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  <w:hideMark/>
          </w:tcPr>
          <w:p w:rsidR="000E2AD4" w:rsidRDefault="000E2AD4" w:rsidP="00A22FC7">
            <w:pPr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736B9F">
              <w:rPr>
                <w:rFonts w:ascii="Times New Roman" w:hAnsi="Times New Roman"/>
                <w:sz w:val="19"/>
                <w:szCs w:val="19"/>
              </w:rPr>
              <w:t>28,3</w:t>
            </w:r>
          </w:p>
        </w:tc>
        <w:tc>
          <w:tcPr>
            <w:tcW w:w="850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  <w:hideMark/>
          </w:tcPr>
          <w:p w:rsidR="000E2AD4" w:rsidRDefault="000E2AD4" w:rsidP="00A22FC7">
            <w:pPr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736B9F">
              <w:rPr>
                <w:rFonts w:ascii="Times New Roman" w:hAnsi="Times New Roman"/>
                <w:sz w:val="19"/>
                <w:szCs w:val="19"/>
              </w:rPr>
              <w:t>22,43</w:t>
            </w:r>
          </w:p>
        </w:tc>
        <w:tc>
          <w:tcPr>
            <w:tcW w:w="85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  <w:hideMark/>
          </w:tcPr>
          <w:p w:rsidR="000E2AD4" w:rsidRDefault="000E2AD4" w:rsidP="00A22FC7">
            <w:pPr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736B9F">
              <w:rPr>
                <w:rFonts w:ascii="Times New Roman" w:hAnsi="Times New Roman"/>
                <w:sz w:val="19"/>
                <w:szCs w:val="19"/>
              </w:rPr>
              <w:t>20,12</w:t>
            </w:r>
          </w:p>
        </w:tc>
        <w:tc>
          <w:tcPr>
            <w:tcW w:w="1134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  <w:hideMark/>
          </w:tcPr>
          <w:p w:rsidR="000E2AD4" w:rsidRDefault="000E2AD4" w:rsidP="00A22FC7">
            <w:pPr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736B9F">
              <w:rPr>
                <w:rFonts w:ascii="Times New Roman" w:hAnsi="Times New Roman"/>
                <w:sz w:val="19"/>
                <w:szCs w:val="19"/>
              </w:rPr>
              <w:t>-20,74</w:t>
            </w:r>
          </w:p>
        </w:tc>
        <w:tc>
          <w:tcPr>
            <w:tcW w:w="1134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  <w:hideMark/>
          </w:tcPr>
          <w:p w:rsidR="000E2AD4" w:rsidRDefault="000E2AD4" w:rsidP="00A22FC7">
            <w:pPr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736B9F">
              <w:rPr>
                <w:rFonts w:ascii="Times New Roman" w:hAnsi="Times New Roman"/>
                <w:sz w:val="19"/>
                <w:szCs w:val="19"/>
              </w:rPr>
              <w:t>-10,3</w:t>
            </w:r>
          </w:p>
        </w:tc>
        <w:tc>
          <w:tcPr>
            <w:tcW w:w="850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0E2AD4" w:rsidRDefault="000E2AD4" w:rsidP="00A22FC7">
            <w:pPr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736B9F">
              <w:rPr>
                <w:rFonts w:ascii="Times New Roman" w:hAnsi="Times New Roman"/>
                <w:sz w:val="19"/>
                <w:szCs w:val="19"/>
              </w:rPr>
              <w:t>18,61</w:t>
            </w:r>
          </w:p>
        </w:tc>
        <w:tc>
          <w:tcPr>
            <w:tcW w:w="864" w:type="dxa"/>
            <w:tcBorders>
              <w:top w:val="single" w:sz="6" w:space="0" w:color="595959" w:themeColor="text1" w:themeTint="A6"/>
              <w:left w:val="single" w:sz="4" w:space="0" w:color="auto"/>
              <w:bottom w:val="single" w:sz="6" w:space="0" w:color="595959" w:themeColor="text1" w:themeTint="A6"/>
              <w:right w:val="single" w:sz="4" w:space="0" w:color="auto"/>
            </w:tcBorders>
            <w:vAlign w:val="center"/>
            <w:hideMark/>
          </w:tcPr>
          <w:p w:rsidR="000E2AD4" w:rsidRDefault="000E2AD4" w:rsidP="00A22FC7">
            <w:pPr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736B9F">
              <w:rPr>
                <w:rFonts w:ascii="Times New Roman" w:hAnsi="Times New Roman"/>
                <w:sz w:val="19"/>
                <w:szCs w:val="19"/>
              </w:rPr>
              <w:t>15,42</w:t>
            </w:r>
          </w:p>
        </w:tc>
        <w:tc>
          <w:tcPr>
            <w:tcW w:w="661" w:type="dxa"/>
            <w:tcBorders>
              <w:top w:val="single" w:sz="6" w:space="0" w:color="595959" w:themeColor="text1" w:themeTint="A6"/>
              <w:left w:val="single" w:sz="4" w:space="0" w:color="auto"/>
              <w:bottom w:val="single" w:sz="6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0E2AD4" w:rsidRDefault="000E2AD4" w:rsidP="00A22FC7">
            <w:pPr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736B9F">
              <w:rPr>
                <w:rFonts w:ascii="Times New Roman" w:hAnsi="Times New Roman"/>
                <w:sz w:val="19"/>
                <w:szCs w:val="19"/>
              </w:rPr>
              <w:t>14,48</w:t>
            </w:r>
          </w:p>
        </w:tc>
      </w:tr>
      <w:tr w:rsidR="000E2AD4" w:rsidTr="00A22FC7">
        <w:tc>
          <w:tcPr>
            <w:tcW w:w="392" w:type="dxa"/>
            <w:tcBorders>
              <w:top w:val="single" w:sz="6" w:space="0" w:color="595959" w:themeColor="text1" w:themeTint="A6"/>
              <w:left w:val="single" w:sz="4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hideMark/>
          </w:tcPr>
          <w:p w:rsidR="000E2AD4" w:rsidRDefault="000E2AD4" w:rsidP="00A22FC7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736B9F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  <w:hideMark/>
          </w:tcPr>
          <w:p w:rsidR="000E2AD4" w:rsidRDefault="000E2AD4" w:rsidP="00A22FC7">
            <w:pPr>
              <w:jc w:val="left"/>
              <w:rPr>
                <w:rFonts w:ascii="Times New Roman" w:hAnsi="Times New Roman"/>
                <w:szCs w:val="24"/>
              </w:rPr>
            </w:pPr>
            <w:r w:rsidRPr="00736B9F">
              <w:rPr>
                <w:rFonts w:ascii="Times New Roman" w:hAnsi="Times New Roman"/>
                <w:sz w:val="22"/>
                <w:szCs w:val="24"/>
              </w:rPr>
              <w:t>Вентспилс (Латвия)</w:t>
            </w:r>
          </w:p>
        </w:tc>
        <w:tc>
          <w:tcPr>
            <w:tcW w:w="85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  <w:hideMark/>
          </w:tcPr>
          <w:p w:rsidR="000E2AD4" w:rsidRDefault="000E2AD4" w:rsidP="00A22FC7">
            <w:pPr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736B9F">
              <w:rPr>
                <w:rFonts w:ascii="Times New Roman" w:hAnsi="Times New Roman"/>
                <w:sz w:val="19"/>
                <w:szCs w:val="19"/>
              </w:rPr>
              <w:t>26,2</w:t>
            </w:r>
          </w:p>
        </w:tc>
        <w:tc>
          <w:tcPr>
            <w:tcW w:w="850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  <w:hideMark/>
          </w:tcPr>
          <w:p w:rsidR="000E2AD4" w:rsidRDefault="000E2AD4" w:rsidP="00A22FC7">
            <w:pPr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736B9F">
              <w:rPr>
                <w:rFonts w:ascii="Times New Roman" w:hAnsi="Times New Roman"/>
                <w:sz w:val="19"/>
                <w:szCs w:val="19"/>
              </w:rPr>
              <w:t>22,53</w:t>
            </w:r>
          </w:p>
        </w:tc>
        <w:tc>
          <w:tcPr>
            <w:tcW w:w="85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  <w:hideMark/>
          </w:tcPr>
          <w:p w:rsidR="000E2AD4" w:rsidRDefault="000E2AD4" w:rsidP="00A22FC7">
            <w:pPr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736B9F">
              <w:rPr>
                <w:rFonts w:ascii="Times New Roman" w:hAnsi="Times New Roman"/>
                <w:sz w:val="19"/>
                <w:szCs w:val="19"/>
              </w:rPr>
              <w:t>18,81</w:t>
            </w:r>
          </w:p>
        </w:tc>
        <w:tc>
          <w:tcPr>
            <w:tcW w:w="1134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  <w:hideMark/>
          </w:tcPr>
          <w:p w:rsidR="000E2AD4" w:rsidRDefault="000E2AD4" w:rsidP="00A22FC7">
            <w:pPr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736B9F">
              <w:rPr>
                <w:rFonts w:ascii="Times New Roman" w:hAnsi="Times New Roman"/>
                <w:sz w:val="19"/>
                <w:szCs w:val="19"/>
              </w:rPr>
              <w:t>-14,01</w:t>
            </w:r>
          </w:p>
        </w:tc>
        <w:tc>
          <w:tcPr>
            <w:tcW w:w="1134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  <w:hideMark/>
          </w:tcPr>
          <w:p w:rsidR="000E2AD4" w:rsidRDefault="000E2AD4" w:rsidP="00A22FC7">
            <w:pPr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736B9F">
              <w:rPr>
                <w:rFonts w:ascii="Times New Roman" w:hAnsi="Times New Roman"/>
                <w:sz w:val="19"/>
                <w:szCs w:val="19"/>
              </w:rPr>
              <w:t>-16,51</w:t>
            </w:r>
          </w:p>
        </w:tc>
        <w:tc>
          <w:tcPr>
            <w:tcW w:w="850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0E2AD4" w:rsidRDefault="000E2AD4" w:rsidP="00A22FC7">
            <w:pPr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736B9F">
              <w:rPr>
                <w:rFonts w:ascii="Times New Roman" w:hAnsi="Times New Roman"/>
                <w:sz w:val="19"/>
                <w:szCs w:val="19"/>
              </w:rPr>
              <w:t>17,23</w:t>
            </w:r>
          </w:p>
        </w:tc>
        <w:tc>
          <w:tcPr>
            <w:tcW w:w="864" w:type="dxa"/>
            <w:tcBorders>
              <w:top w:val="single" w:sz="6" w:space="0" w:color="595959" w:themeColor="text1" w:themeTint="A6"/>
              <w:left w:val="single" w:sz="4" w:space="0" w:color="auto"/>
              <w:bottom w:val="single" w:sz="6" w:space="0" w:color="595959" w:themeColor="text1" w:themeTint="A6"/>
              <w:right w:val="single" w:sz="4" w:space="0" w:color="auto"/>
            </w:tcBorders>
            <w:vAlign w:val="center"/>
            <w:hideMark/>
          </w:tcPr>
          <w:p w:rsidR="000E2AD4" w:rsidRDefault="000E2AD4" w:rsidP="00A22FC7">
            <w:pPr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736B9F">
              <w:rPr>
                <w:rFonts w:ascii="Times New Roman" w:hAnsi="Times New Roman"/>
                <w:sz w:val="19"/>
                <w:szCs w:val="19"/>
              </w:rPr>
              <w:t>15,49</w:t>
            </w:r>
          </w:p>
        </w:tc>
        <w:tc>
          <w:tcPr>
            <w:tcW w:w="661" w:type="dxa"/>
            <w:tcBorders>
              <w:top w:val="single" w:sz="6" w:space="0" w:color="595959" w:themeColor="text1" w:themeTint="A6"/>
              <w:left w:val="single" w:sz="4" w:space="0" w:color="auto"/>
              <w:bottom w:val="single" w:sz="6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0E2AD4" w:rsidRDefault="000E2AD4" w:rsidP="00A22FC7">
            <w:pPr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736B9F">
              <w:rPr>
                <w:rFonts w:ascii="Times New Roman" w:hAnsi="Times New Roman"/>
                <w:sz w:val="19"/>
                <w:szCs w:val="19"/>
              </w:rPr>
              <w:t>13,54</w:t>
            </w:r>
          </w:p>
        </w:tc>
      </w:tr>
      <w:tr w:rsidR="000E2AD4" w:rsidTr="00A22FC7">
        <w:tc>
          <w:tcPr>
            <w:tcW w:w="392" w:type="dxa"/>
            <w:tcBorders>
              <w:top w:val="single" w:sz="6" w:space="0" w:color="595959" w:themeColor="text1" w:themeTint="A6"/>
              <w:left w:val="single" w:sz="4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hideMark/>
          </w:tcPr>
          <w:p w:rsidR="000E2AD4" w:rsidRDefault="000E2AD4" w:rsidP="00A22FC7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736B9F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  <w:hideMark/>
          </w:tcPr>
          <w:p w:rsidR="000E2AD4" w:rsidRDefault="000E2AD4" w:rsidP="00A22FC7">
            <w:pPr>
              <w:jc w:val="left"/>
              <w:rPr>
                <w:rFonts w:ascii="Times New Roman" w:hAnsi="Times New Roman"/>
                <w:szCs w:val="24"/>
              </w:rPr>
            </w:pPr>
            <w:r w:rsidRPr="00736B9F">
              <w:rPr>
                <w:rFonts w:ascii="Times New Roman" w:hAnsi="Times New Roman"/>
                <w:sz w:val="22"/>
                <w:szCs w:val="24"/>
              </w:rPr>
              <w:t xml:space="preserve">Терминал </w:t>
            </w:r>
            <w:proofErr w:type="spellStart"/>
            <w:r w:rsidRPr="00736B9F">
              <w:rPr>
                <w:rFonts w:ascii="Times New Roman" w:hAnsi="Times New Roman"/>
                <w:sz w:val="22"/>
                <w:szCs w:val="24"/>
              </w:rPr>
              <w:t>Бутинге</w:t>
            </w:r>
            <w:proofErr w:type="spellEnd"/>
            <w:r w:rsidRPr="00736B9F">
              <w:rPr>
                <w:rFonts w:ascii="Times New Roman" w:hAnsi="Times New Roman"/>
                <w:sz w:val="22"/>
                <w:szCs w:val="24"/>
              </w:rPr>
              <w:t xml:space="preserve"> (Литва)</w:t>
            </w:r>
          </w:p>
        </w:tc>
        <w:tc>
          <w:tcPr>
            <w:tcW w:w="85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  <w:hideMark/>
          </w:tcPr>
          <w:p w:rsidR="000E2AD4" w:rsidRDefault="000E2AD4" w:rsidP="00A22FC7">
            <w:pPr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736B9F">
              <w:rPr>
                <w:rFonts w:ascii="Times New Roman" w:hAnsi="Times New Roman"/>
                <w:sz w:val="19"/>
                <w:szCs w:val="19"/>
              </w:rPr>
              <w:t>7,3</w:t>
            </w:r>
          </w:p>
        </w:tc>
        <w:tc>
          <w:tcPr>
            <w:tcW w:w="850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  <w:hideMark/>
          </w:tcPr>
          <w:p w:rsidR="000E2AD4" w:rsidRDefault="000E2AD4" w:rsidP="00A22FC7">
            <w:pPr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736B9F">
              <w:rPr>
                <w:rFonts w:ascii="Times New Roman" w:hAnsi="Times New Roman"/>
                <w:sz w:val="19"/>
                <w:szCs w:val="19"/>
              </w:rPr>
              <w:t>8,68</w:t>
            </w:r>
          </w:p>
        </w:tc>
        <w:tc>
          <w:tcPr>
            <w:tcW w:w="85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  <w:hideMark/>
          </w:tcPr>
          <w:p w:rsidR="000E2AD4" w:rsidRDefault="000E2AD4" w:rsidP="00A22FC7">
            <w:pPr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736B9F">
              <w:rPr>
                <w:rFonts w:ascii="Times New Roman" w:hAnsi="Times New Roman"/>
                <w:sz w:val="19"/>
                <w:szCs w:val="19"/>
              </w:rPr>
              <w:t>9,32</w:t>
            </w:r>
          </w:p>
        </w:tc>
        <w:tc>
          <w:tcPr>
            <w:tcW w:w="1134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  <w:hideMark/>
          </w:tcPr>
          <w:p w:rsidR="000E2AD4" w:rsidRDefault="000E2AD4" w:rsidP="00A22FC7">
            <w:pPr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736B9F">
              <w:rPr>
                <w:rFonts w:ascii="Times New Roman" w:hAnsi="Times New Roman"/>
                <w:sz w:val="19"/>
                <w:szCs w:val="19"/>
              </w:rPr>
              <w:t>18,9</w:t>
            </w:r>
          </w:p>
        </w:tc>
        <w:tc>
          <w:tcPr>
            <w:tcW w:w="1134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  <w:hideMark/>
          </w:tcPr>
          <w:p w:rsidR="000E2AD4" w:rsidRDefault="000E2AD4" w:rsidP="00A22FC7">
            <w:pPr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736B9F">
              <w:rPr>
                <w:rFonts w:ascii="Times New Roman" w:hAnsi="Times New Roman"/>
                <w:sz w:val="19"/>
                <w:szCs w:val="19"/>
              </w:rPr>
              <w:t>7,37</w:t>
            </w:r>
          </w:p>
        </w:tc>
        <w:tc>
          <w:tcPr>
            <w:tcW w:w="850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0E2AD4" w:rsidRDefault="000E2AD4" w:rsidP="00A22FC7">
            <w:pPr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736B9F">
              <w:rPr>
                <w:rFonts w:ascii="Times New Roman" w:hAnsi="Times New Roman"/>
                <w:sz w:val="19"/>
                <w:szCs w:val="19"/>
              </w:rPr>
              <w:t>4,8</w:t>
            </w:r>
          </w:p>
        </w:tc>
        <w:tc>
          <w:tcPr>
            <w:tcW w:w="864" w:type="dxa"/>
            <w:tcBorders>
              <w:top w:val="single" w:sz="6" w:space="0" w:color="595959" w:themeColor="text1" w:themeTint="A6"/>
              <w:left w:val="single" w:sz="4" w:space="0" w:color="auto"/>
              <w:bottom w:val="single" w:sz="6" w:space="0" w:color="595959" w:themeColor="text1" w:themeTint="A6"/>
              <w:right w:val="single" w:sz="4" w:space="0" w:color="auto"/>
            </w:tcBorders>
            <w:vAlign w:val="center"/>
            <w:hideMark/>
          </w:tcPr>
          <w:p w:rsidR="000E2AD4" w:rsidRDefault="000E2AD4" w:rsidP="00A22FC7">
            <w:pPr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736B9F">
              <w:rPr>
                <w:rFonts w:ascii="Times New Roman" w:hAnsi="Times New Roman"/>
                <w:sz w:val="19"/>
                <w:szCs w:val="19"/>
              </w:rPr>
              <w:t>5,97</w:t>
            </w:r>
          </w:p>
        </w:tc>
        <w:tc>
          <w:tcPr>
            <w:tcW w:w="661" w:type="dxa"/>
            <w:tcBorders>
              <w:top w:val="single" w:sz="6" w:space="0" w:color="595959" w:themeColor="text1" w:themeTint="A6"/>
              <w:left w:val="single" w:sz="4" w:space="0" w:color="auto"/>
              <w:bottom w:val="single" w:sz="6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0E2AD4" w:rsidRDefault="000E2AD4" w:rsidP="00A22FC7">
            <w:pPr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736B9F">
              <w:rPr>
                <w:rFonts w:ascii="Times New Roman" w:hAnsi="Times New Roman"/>
                <w:sz w:val="19"/>
                <w:szCs w:val="19"/>
              </w:rPr>
              <w:t>6,71</w:t>
            </w:r>
          </w:p>
        </w:tc>
      </w:tr>
      <w:tr w:rsidR="000E2AD4" w:rsidTr="00A22FC7">
        <w:tc>
          <w:tcPr>
            <w:tcW w:w="392" w:type="dxa"/>
            <w:tcBorders>
              <w:top w:val="single" w:sz="6" w:space="0" w:color="595959" w:themeColor="text1" w:themeTint="A6"/>
              <w:left w:val="single" w:sz="4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hideMark/>
          </w:tcPr>
          <w:p w:rsidR="000E2AD4" w:rsidRDefault="000E2AD4" w:rsidP="00A22FC7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736B9F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  <w:hideMark/>
          </w:tcPr>
          <w:p w:rsidR="000E2AD4" w:rsidRDefault="000E2AD4" w:rsidP="00A22FC7">
            <w:pPr>
              <w:jc w:val="left"/>
              <w:rPr>
                <w:rFonts w:ascii="Times New Roman" w:hAnsi="Times New Roman"/>
                <w:szCs w:val="24"/>
              </w:rPr>
            </w:pPr>
            <w:r w:rsidRPr="00736B9F">
              <w:rPr>
                <w:rFonts w:ascii="Times New Roman" w:hAnsi="Times New Roman"/>
                <w:sz w:val="22"/>
                <w:szCs w:val="24"/>
              </w:rPr>
              <w:t>Силламяэ (Эстония)</w:t>
            </w:r>
          </w:p>
        </w:tc>
        <w:tc>
          <w:tcPr>
            <w:tcW w:w="85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  <w:hideMark/>
          </w:tcPr>
          <w:p w:rsidR="000E2AD4" w:rsidRDefault="000E2AD4" w:rsidP="00A22FC7">
            <w:pPr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736B9F">
              <w:rPr>
                <w:rFonts w:ascii="Times New Roman" w:hAnsi="Times New Roman"/>
                <w:sz w:val="19"/>
                <w:szCs w:val="19"/>
              </w:rPr>
              <w:t>7,5</w:t>
            </w:r>
          </w:p>
        </w:tc>
        <w:tc>
          <w:tcPr>
            <w:tcW w:w="850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  <w:hideMark/>
          </w:tcPr>
          <w:p w:rsidR="000E2AD4" w:rsidRDefault="000E2AD4" w:rsidP="00A22FC7">
            <w:pPr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736B9F">
              <w:rPr>
                <w:rFonts w:ascii="Times New Roman" w:hAnsi="Times New Roman"/>
                <w:sz w:val="19"/>
                <w:szCs w:val="19"/>
              </w:rPr>
              <w:t>7,66</w:t>
            </w:r>
          </w:p>
        </w:tc>
        <w:tc>
          <w:tcPr>
            <w:tcW w:w="85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  <w:hideMark/>
          </w:tcPr>
          <w:p w:rsidR="000E2AD4" w:rsidRDefault="000E2AD4" w:rsidP="00A22FC7">
            <w:pPr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736B9F">
              <w:rPr>
                <w:rFonts w:ascii="Times New Roman" w:hAnsi="Times New Roman"/>
                <w:sz w:val="19"/>
                <w:szCs w:val="19"/>
              </w:rPr>
              <w:t>7,81</w:t>
            </w:r>
          </w:p>
        </w:tc>
        <w:tc>
          <w:tcPr>
            <w:tcW w:w="1134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  <w:hideMark/>
          </w:tcPr>
          <w:p w:rsidR="000E2AD4" w:rsidRDefault="000E2AD4" w:rsidP="00A22FC7">
            <w:pPr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736B9F">
              <w:rPr>
                <w:rFonts w:ascii="Times New Roman" w:hAnsi="Times New Roman"/>
                <w:sz w:val="19"/>
                <w:szCs w:val="19"/>
              </w:rPr>
              <w:t>2,13</w:t>
            </w:r>
          </w:p>
        </w:tc>
        <w:tc>
          <w:tcPr>
            <w:tcW w:w="1134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  <w:hideMark/>
          </w:tcPr>
          <w:p w:rsidR="000E2AD4" w:rsidRDefault="000E2AD4" w:rsidP="00A22FC7">
            <w:pPr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736B9F">
              <w:rPr>
                <w:rFonts w:ascii="Times New Roman" w:hAnsi="Times New Roman"/>
                <w:sz w:val="19"/>
                <w:szCs w:val="19"/>
              </w:rPr>
              <w:t>1,96</w:t>
            </w:r>
          </w:p>
        </w:tc>
        <w:tc>
          <w:tcPr>
            <w:tcW w:w="850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0E2AD4" w:rsidRDefault="000E2AD4" w:rsidP="00A22FC7">
            <w:pPr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736B9F">
              <w:rPr>
                <w:rFonts w:ascii="Times New Roman" w:hAnsi="Times New Roman"/>
                <w:sz w:val="19"/>
                <w:szCs w:val="19"/>
              </w:rPr>
              <w:t>4,93</w:t>
            </w:r>
          </w:p>
        </w:tc>
        <w:tc>
          <w:tcPr>
            <w:tcW w:w="864" w:type="dxa"/>
            <w:tcBorders>
              <w:top w:val="single" w:sz="6" w:space="0" w:color="595959" w:themeColor="text1" w:themeTint="A6"/>
              <w:left w:val="single" w:sz="4" w:space="0" w:color="auto"/>
              <w:bottom w:val="single" w:sz="6" w:space="0" w:color="595959" w:themeColor="text1" w:themeTint="A6"/>
              <w:right w:val="single" w:sz="4" w:space="0" w:color="auto"/>
            </w:tcBorders>
            <w:vAlign w:val="center"/>
            <w:hideMark/>
          </w:tcPr>
          <w:p w:rsidR="000E2AD4" w:rsidRDefault="000E2AD4" w:rsidP="00A22FC7">
            <w:pPr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736B9F">
              <w:rPr>
                <w:rFonts w:ascii="Times New Roman" w:hAnsi="Times New Roman"/>
                <w:sz w:val="19"/>
                <w:szCs w:val="19"/>
              </w:rPr>
              <w:t>5,27</w:t>
            </w:r>
          </w:p>
        </w:tc>
        <w:tc>
          <w:tcPr>
            <w:tcW w:w="661" w:type="dxa"/>
            <w:tcBorders>
              <w:top w:val="single" w:sz="6" w:space="0" w:color="595959" w:themeColor="text1" w:themeTint="A6"/>
              <w:left w:val="single" w:sz="4" w:space="0" w:color="auto"/>
              <w:bottom w:val="single" w:sz="6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0E2AD4" w:rsidRDefault="000E2AD4" w:rsidP="00A22FC7">
            <w:pPr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736B9F">
              <w:rPr>
                <w:rFonts w:ascii="Times New Roman" w:hAnsi="Times New Roman"/>
                <w:sz w:val="19"/>
                <w:szCs w:val="19"/>
              </w:rPr>
              <w:t>5,62</w:t>
            </w:r>
          </w:p>
        </w:tc>
      </w:tr>
      <w:tr w:rsidR="000E2AD4" w:rsidTr="00A22FC7">
        <w:tc>
          <w:tcPr>
            <w:tcW w:w="392" w:type="dxa"/>
            <w:tcBorders>
              <w:top w:val="single" w:sz="6" w:space="0" w:color="595959" w:themeColor="text1" w:themeTint="A6"/>
              <w:left w:val="single" w:sz="4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hideMark/>
          </w:tcPr>
          <w:p w:rsidR="000E2AD4" w:rsidRDefault="000E2AD4" w:rsidP="00A22FC7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736B9F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  <w:hideMark/>
          </w:tcPr>
          <w:p w:rsidR="000E2AD4" w:rsidRDefault="000E2AD4" w:rsidP="00A22FC7">
            <w:pPr>
              <w:jc w:val="left"/>
              <w:rPr>
                <w:rFonts w:ascii="Times New Roman" w:hAnsi="Times New Roman"/>
                <w:szCs w:val="24"/>
              </w:rPr>
            </w:pPr>
            <w:r w:rsidRPr="00736B9F">
              <w:rPr>
                <w:rFonts w:ascii="Times New Roman" w:hAnsi="Times New Roman"/>
                <w:sz w:val="22"/>
                <w:szCs w:val="24"/>
              </w:rPr>
              <w:t>Лиепая (Латвия)</w:t>
            </w:r>
          </w:p>
        </w:tc>
        <w:tc>
          <w:tcPr>
            <w:tcW w:w="85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  <w:hideMark/>
          </w:tcPr>
          <w:p w:rsidR="000E2AD4" w:rsidRDefault="000E2AD4" w:rsidP="00A22FC7">
            <w:pPr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736B9F">
              <w:rPr>
                <w:rFonts w:ascii="Times New Roman" w:hAnsi="Times New Roman"/>
                <w:sz w:val="19"/>
                <w:szCs w:val="19"/>
              </w:rPr>
              <w:t>5,29</w:t>
            </w:r>
          </w:p>
        </w:tc>
        <w:tc>
          <w:tcPr>
            <w:tcW w:w="850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  <w:hideMark/>
          </w:tcPr>
          <w:p w:rsidR="000E2AD4" w:rsidRDefault="000E2AD4" w:rsidP="00A22FC7">
            <w:pPr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736B9F">
              <w:rPr>
                <w:rFonts w:ascii="Times New Roman" w:hAnsi="Times New Roman"/>
                <w:sz w:val="19"/>
                <w:szCs w:val="19"/>
              </w:rPr>
              <w:t>5,61</w:t>
            </w:r>
          </w:p>
        </w:tc>
        <w:tc>
          <w:tcPr>
            <w:tcW w:w="85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  <w:hideMark/>
          </w:tcPr>
          <w:p w:rsidR="000E2AD4" w:rsidRDefault="000E2AD4" w:rsidP="00A22FC7">
            <w:pPr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736B9F">
              <w:rPr>
                <w:rFonts w:ascii="Times New Roman" w:hAnsi="Times New Roman"/>
                <w:sz w:val="19"/>
                <w:szCs w:val="19"/>
              </w:rPr>
              <w:t>5,68</w:t>
            </w:r>
          </w:p>
        </w:tc>
        <w:tc>
          <w:tcPr>
            <w:tcW w:w="1134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  <w:hideMark/>
          </w:tcPr>
          <w:p w:rsidR="000E2AD4" w:rsidRDefault="000E2AD4" w:rsidP="00A22FC7">
            <w:pPr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736B9F">
              <w:rPr>
                <w:rFonts w:ascii="Times New Roman" w:hAnsi="Times New Roman"/>
                <w:sz w:val="19"/>
                <w:szCs w:val="19"/>
              </w:rPr>
              <w:t>6,05</w:t>
            </w:r>
          </w:p>
        </w:tc>
        <w:tc>
          <w:tcPr>
            <w:tcW w:w="1134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  <w:hideMark/>
          </w:tcPr>
          <w:p w:rsidR="000E2AD4" w:rsidRDefault="000E2AD4" w:rsidP="00A22FC7">
            <w:pPr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736B9F">
              <w:rPr>
                <w:rFonts w:ascii="Times New Roman" w:hAnsi="Times New Roman"/>
                <w:sz w:val="19"/>
                <w:szCs w:val="19"/>
              </w:rPr>
              <w:t>1,25</w:t>
            </w:r>
          </w:p>
        </w:tc>
        <w:tc>
          <w:tcPr>
            <w:tcW w:w="850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0E2AD4" w:rsidRDefault="000E2AD4" w:rsidP="00A22FC7">
            <w:pPr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736B9F">
              <w:rPr>
                <w:rFonts w:ascii="Times New Roman" w:hAnsi="Times New Roman"/>
                <w:sz w:val="19"/>
                <w:szCs w:val="19"/>
              </w:rPr>
              <w:t>3,48</w:t>
            </w:r>
          </w:p>
        </w:tc>
        <w:tc>
          <w:tcPr>
            <w:tcW w:w="864" w:type="dxa"/>
            <w:tcBorders>
              <w:top w:val="single" w:sz="6" w:space="0" w:color="595959" w:themeColor="text1" w:themeTint="A6"/>
              <w:left w:val="single" w:sz="4" w:space="0" w:color="auto"/>
              <w:bottom w:val="single" w:sz="6" w:space="0" w:color="595959" w:themeColor="text1" w:themeTint="A6"/>
              <w:right w:val="single" w:sz="4" w:space="0" w:color="auto"/>
            </w:tcBorders>
            <w:vAlign w:val="center"/>
            <w:hideMark/>
          </w:tcPr>
          <w:p w:rsidR="000E2AD4" w:rsidRDefault="000E2AD4" w:rsidP="00A22FC7">
            <w:pPr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736B9F">
              <w:rPr>
                <w:rFonts w:ascii="Times New Roman" w:hAnsi="Times New Roman"/>
                <w:sz w:val="19"/>
                <w:szCs w:val="19"/>
              </w:rPr>
              <w:t>3,86</w:t>
            </w:r>
          </w:p>
        </w:tc>
        <w:tc>
          <w:tcPr>
            <w:tcW w:w="661" w:type="dxa"/>
            <w:tcBorders>
              <w:top w:val="single" w:sz="6" w:space="0" w:color="595959" w:themeColor="text1" w:themeTint="A6"/>
              <w:left w:val="single" w:sz="4" w:space="0" w:color="auto"/>
              <w:bottom w:val="single" w:sz="6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0E2AD4" w:rsidRDefault="000E2AD4" w:rsidP="00A22FC7">
            <w:pPr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736B9F">
              <w:rPr>
                <w:rFonts w:ascii="Times New Roman" w:hAnsi="Times New Roman"/>
                <w:sz w:val="19"/>
                <w:szCs w:val="19"/>
              </w:rPr>
              <w:t>4,09</w:t>
            </w:r>
          </w:p>
        </w:tc>
      </w:tr>
      <w:tr w:rsidR="000E2AD4" w:rsidTr="00A22FC7">
        <w:tc>
          <w:tcPr>
            <w:tcW w:w="392" w:type="dxa"/>
            <w:tcBorders>
              <w:top w:val="single" w:sz="6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</w:tcPr>
          <w:p w:rsidR="000E2AD4" w:rsidRDefault="000E2AD4" w:rsidP="00A22FC7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4" w:space="0" w:color="595959" w:themeColor="text1" w:themeTint="A6"/>
              <w:right w:val="single" w:sz="6" w:space="0" w:color="595959" w:themeColor="text1" w:themeTint="A6"/>
            </w:tcBorders>
            <w:vAlign w:val="center"/>
            <w:hideMark/>
          </w:tcPr>
          <w:p w:rsidR="000E2AD4" w:rsidRDefault="000E2AD4" w:rsidP="00A22FC7">
            <w:pPr>
              <w:jc w:val="left"/>
              <w:rPr>
                <w:rFonts w:ascii="Times New Roman" w:hAnsi="Times New Roman"/>
                <w:szCs w:val="24"/>
              </w:rPr>
            </w:pPr>
            <w:r w:rsidRPr="00736B9F">
              <w:rPr>
                <w:rFonts w:ascii="Times New Roman" w:hAnsi="Times New Roman"/>
                <w:sz w:val="22"/>
                <w:szCs w:val="24"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4" w:space="0" w:color="595959" w:themeColor="text1" w:themeTint="A6"/>
              <w:right w:val="single" w:sz="6" w:space="0" w:color="595959" w:themeColor="text1" w:themeTint="A6"/>
            </w:tcBorders>
            <w:vAlign w:val="center"/>
            <w:hideMark/>
          </w:tcPr>
          <w:p w:rsidR="000E2AD4" w:rsidRDefault="000E2AD4" w:rsidP="00A22FC7">
            <w:pPr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736B9F">
              <w:rPr>
                <w:rFonts w:ascii="Times New Roman" w:hAnsi="Times New Roman"/>
                <w:sz w:val="19"/>
                <w:szCs w:val="19"/>
              </w:rPr>
              <w:t>152,09</w:t>
            </w:r>
          </w:p>
        </w:tc>
        <w:tc>
          <w:tcPr>
            <w:tcW w:w="850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4" w:space="0" w:color="595959" w:themeColor="text1" w:themeTint="A6"/>
              <w:right w:val="single" w:sz="6" w:space="0" w:color="595959" w:themeColor="text1" w:themeTint="A6"/>
            </w:tcBorders>
            <w:vAlign w:val="center"/>
            <w:hideMark/>
          </w:tcPr>
          <w:p w:rsidR="000E2AD4" w:rsidRDefault="000E2AD4" w:rsidP="00A22FC7">
            <w:pPr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736B9F">
              <w:rPr>
                <w:rFonts w:ascii="Times New Roman" w:hAnsi="Times New Roman"/>
                <w:sz w:val="19"/>
                <w:szCs w:val="19"/>
              </w:rPr>
              <w:t>145,47</w:t>
            </w:r>
          </w:p>
        </w:tc>
        <w:tc>
          <w:tcPr>
            <w:tcW w:w="85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4" w:space="0" w:color="595959" w:themeColor="text1" w:themeTint="A6"/>
              <w:right w:val="single" w:sz="6" w:space="0" w:color="595959" w:themeColor="text1" w:themeTint="A6"/>
            </w:tcBorders>
            <w:vAlign w:val="center"/>
            <w:hideMark/>
          </w:tcPr>
          <w:p w:rsidR="000E2AD4" w:rsidRDefault="000E2AD4" w:rsidP="00A22FC7">
            <w:pPr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736B9F">
              <w:rPr>
                <w:rFonts w:ascii="Times New Roman" w:hAnsi="Times New Roman"/>
                <w:sz w:val="19"/>
                <w:szCs w:val="19"/>
              </w:rPr>
              <w:t>138,94</w:t>
            </w:r>
          </w:p>
        </w:tc>
        <w:tc>
          <w:tcPr>
            <w:tcW w:w="1134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4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:rsidR="000E2AD4" w:rsidRDefault="000E2AD4" w:rsidP="00A22FC7">
            <w:pPr>
              <w:jc w:val="righ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4" w:space="0" w:color="595959" w:themeColor="text1" w:themeTint="A6"/>
              <w:right w:val="single" w:sz="6" w:space="0" w:color="595959" w:themeColor="text1" w:themeTint="A6"/>
            </w:tcBorders>
            <w:vAlign w:val="center"/>
            <w:hideMark/>
          </w:tcPr>
          <w:p w:rsidR="000E2AD4" w:rsidRDefault="000E2AD4" w:rsidP="00A22FC7">
            <w:pPr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736B9F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2375" w:type="dxa"/>
            <w:gridSpan w:val="3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0E2AD4" w:rsidRDefault="000E2AD4" w:rsidP="00A22FC7">
            <w:pPr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736B9F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</w:tbl>
    <w:p w:rsidR="000E2AD4" w:rsidRDefault="000E2AD4" w:rsidP="000E2AD4">
      <w:pPr>
        <w:spacing w:before="240" w:line="360" w:lineRule="auto"/>
        <w:ind w:firstLine="709"/>
        <w:jc w:val="left"/>
        <w:rPr>
          <w:rFonts w:ascii="Times New Roman" w:hAnsi="Times New Roman"/>
          <w:sz w:val="24"/>
          <w:szCs w:val="24"/>
        </w:rPr>
      </w:pPr>
    </w:p>
    <w:p w:rsidR="000E2AD4" w:rsidRDefault="000E2AD4" w:rsidP="000E2AD4">
      <w:pPr>
        <w:spacing w:before="240" w:line="360" w:lineRule="auto"/>
        <w:ind w:firstLine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356870</wp:posOffset>
            </wp:positionH>
            <wp:positionV relativeFrom="paragraph">
              <wp:posOffset>302895</wp:posOffset>
            </wp:positionV>
            <wp:extent cx="5081270" cy="4288155"/>
            <wp:effectExtent l="19050" t="0" r="5080" b="0"/>
            <wp:wrapSquare wrapText="bothSides"/>
            <wp:docPr id="21" name="Рисунок 115" descr="Прибал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Прибалтика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270" cy="428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br w:type="textWrapping" w:clear="all"/>
      </w:r>
    </w:p>
    <w:p w:rsidR="000E2AD4" w:rsidRDefault="000E2AD4" w:rsidP="000E2AD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16223C">
        <w:rPr>
          <w:rFonts w:ascii="Times New Roman" w:hAnsi="Times New Roman"/>
          <w:sz w:val="24"/>
          <w:szCs w:val="24"/>
        </w:rPr>
        <w:t xml:space="preserve">Рис. </w:t>
      </w:r>
      <w:r>
        <w:rPr>
          <w:rFonts w:ascii="Times New Roman" w:hAnsi="Times New Roman"/>
          <w:sz w:val="24"/>
          <w:szCs w:val="24"/>
        </w:rPr>
        <w:t>6</w:t>
      </w:r>
      <w:r w:rsidRPr="0016223C">
        <w:rPr>
          <w:rFonts w:ascii="Times New Roman" w:hAnsi="Times New Roman"/>
          <w:sz w:val="24"/>
          <w:szCs w:val="24"/>
        </w:rPr>
        <w:t>.</w:t>
      </w:r>
      <w:r w:rsidRPr="0016223C">
        <w:t xml:space="preserve"> </w:t>
      </w:r>
      <w:r w:rsidRPr="0016223C">
        <w:rPr>
          <w:rFonts w:ascii="Times New Roman" w:hAnsi="Times New Roman"/>
          <w:sz w:val="24"/>
        </w:rPr>
        <w:t>Грузооборо</w:t>
      </w:r>
      <w:r w:rsidRPr="0016223C">
        <w:rPr>
          <w:rFonts w:ascii="Times New Roman" w:hAnsi="Times New Roman"/>
          <w:sz w:val="24"/>
          <w:szCs w:val="24"/>
        </w:rPr>
        <w:t>т портов стран Прибалтики (млн. тонн) за период 2014-2016 гг</w:t>
      </w:r>
      <w:r>
        <w:rPr>
          <w:rFonts w:ascii="Times New Roman" w:hAnsi="Times New Roman"/>
          <w:sz w:val="24"/>
          <w:szCs w:val="24"/>
        </w:rPr>
        <w:t>.</w:t>
      </w:r>
    </w:p>
    <w:p w:rsidR="000E2AD4" w:rsidRPr="009C2157" w:rsidRDefault="000E2AD4" w:rsidP="000E2AD4">
      <w:pPr>
        <w:spacing w:line="360" w:lineRule="auto"/>
        <w:ind w:firstLine="709"/>
        <w:rPr>
          <w:rFonts w:ascii="Times New Roman" w:eastAsia="Cambria" w:hAnsi="Times New Roman"/>
          <w:sz w:val="24"/>
          <w:szCs w:val="24"/>
          <w:highlight w:val="yellow"/>
          <w:lang w:eastAsia="ar-SA"/>
        </w:rPr>
      </w:pPr>
      <w:r w:rsidRPr="000C1A35">
        <w:rPr>
          <w:rFonts w:ascii="Times New Roman" w:eastAsia="Cambria" w:hAnsi="Times New Roman"/>
          <w:sz w:val="24"/>
          <w:szCs w:val="24"/>
          <w:lang w:eastAsia="ar-SA"/>
        </w:rPr>
        <w:t xml:space="preserve">Грузооборот портов стран Прибалтики (Латвия, Литва, Эстония) по итогам </w:t>
      </w:r>
      <w:r>
        <w:rPr>
          <w:rFonts w:ascii="Times New Roman" w:eastAsia="Cambria" w:hAnsi="Times New Roman"/>
          <w:sz w:val="24"/>
          <w:szCs w:val="24"/>
          <w:lang w:eastAsia="ar-SA"/>
        </w:rPr>
        <w:br/>
      </w:r>
      <w:r w:rsidRPr="0016223C">
        <w:rPr>
          <w:rFonts w:ascii="Times New Roman" w:eastAsia="Cambria" w:hAnsi="Times New Roman"/>
          <w:b/>
          <w:sz w:val="24"/>
          <w:szCs w:val="24"/>
          <w:lang w:eastAsia="ar-SA"/>
        </w:rPr>
        <w:t>2016 года</w:t>
      </w:r>
      <w:r w:rsidRPr="000C1A35">
        <w:rPr>
          <w:rFonts w:ascii="Times New Roman" w:eastAsia="Cambria" w:hAnsi="Times New Roman"/>
          <w:sz w:val="24"/>
          <w:szCs w:val="24"/>
          <w:lang w:eastAsia="ar-SA"/>
        </w:rPr>
        <w:t xml:space="preserve"> сократился на 4,5%, до 138,94 млн. тонн по отношению к 2015 году</w:t>
      </w:r>
      <w:r>
        <w:rPr>
          <w:rStyle w:val="af5"/>
          <w:rFonts w:ascii="Times New Roman" w:eastAsia="Cambria" w:hAnsi="Times New Roman"/>
          <w:sz w:val="24"/>
          <w:szCs w:val="24"/>
          <w:lang w:eastAsia="ar-SA"/>
        </w:rPr>
        <w:footnoteReference w:id="95"/>
      </w:r>
      <w:r w:rsidRPr="000C1A35">
        <w:rPr>
          <w:rFonts w:ascii="Times New Roman" w:eastAsia="Cambria" w:hAnsi="Times New Roman"/>
          <w:sz w:val="24"/>
          <w:szCs w:val="24"/>
          <w:lang w:eastAsia="ar-SA"/>
        </w:rPr>
        <w:t xml:space="preserve">. </w:t>
      </w:r>
    </w:p>
    <w:p w:rsidR="000E2AD4" w:rsidRPr="000C1A35" w:rsidRDefault="000E2AD4" w:rsidP="000E2AD4">
      <w:pPr>
        <w:spacing w:line="360" w:lineRule="auto"/>
        <w:ind w:firstLine="709"/>
        <w:rPr>
          <w:rFonts w:ascii="Times New Roman" w:eastAsia="Cambria" w:hAnsi="Times New Roman"/>
          <w:sz w:val="24"/>
          <w:szCs w:val="24"/>
          <w:lang w:eastAsia="ar-SA"/>
        </w:rPr>
      </w:pPr>
      <w:r w:rsidRPr="0016223C">
        <w:rPr>
          <w:rFonts w:ascii="Times New Roman" w:eastAsia="Cambria" w:hAnsi="Times New Roman"/>
          <w:sz w:val="24"/>
          <w:szCs w:val="24"/>
          <w:lang w:eastAsia="ar-SA"/>
        </w:rPr>
        <w:t xml:space="preserve">Снижение перевалки грузов в порту Вентспилс по итогам 2016 года составило 16,5%, до 18,81 млн. тонн, в порту </w:t>
      </w:r>
      <w:proofErr w:type="spellStart"/>
      <w:r w:rsidRPr="0016223C">
        <w:rPr>
          <w:rFonts w:ascii="Times New Roman" w:eastAsia="Cambria" w:hAnsi="Times New Roman"/>
          <w:sz w:val="24"/>
          <w:szCs w:val="24"/>
          <w:lang w:eastAsia="ar-SA"/>
        </w:rPr>
        <w:t>Таллин</w:t>
      </w:r>
      <w:proofErr w:type="spellEnd"/>
      <w:r w:rsidRPr="0016223C">
        <w:rPr>
          <w:rFonts w:ascii="Times New Roman" w:eastAsia="Cambria" w:hAnsi="Times New Roman"/>
          <w:sz w:val="24"/>
          <w:szCs w:val="24"/>
          <w:lang w:eastAsia="ar-SA"/>
        </w:rPr>
        <w:t xml:space="preserve"> - 10,3%, до 20,12 млн. тонн, Рига - 7,5%, до 37,07 млн. тонн.</w:t>
      </w:r>
    </w:p>
    <w:p w:rsidR="000E2AD4" w:rsidRDefault="000E2AD4" w:rsidP="000E2AD4">
      <w:pPr>
        <w:spacing w:line="360" w:lineRule="auto"/>
        <w:ind w:firstLine="709"/>
        <w:rPr>
          <w:rFonts w:ascii="Times New Roman" w:eastAsia="Cambria" w:hAnsi="Times New Roman"/>
          <w:sz w:val="24"/>
          <w:szCs w:val="24"/>
          <w:lang w:eastAsia="ar-SA"/>
        </w:rPr>
      </w:pPr>
      <w:r w:rsidRPr="0016223C">
        <w:rPr>
          <w:rFonts w:ascii="Times New Roman" w:eastAsia="Cambria" w:hAnsi="Times New Roman"/>
          <w:sz w:val="24"/>
          <w:szCs w:val="24"/>
          <w:lang w:eastAsia="ar-SA"/>
        </w:rPr>
        <w:t xml:space="preserve">Порт Клайпеда, занимающий лидирующую позицию, в 2016 году нарастил перевалку грузов на 4,2%, до 40,14 млн. тонн. Доля перевалки грузов портом составляет 28,9% совокупного объема. Терминал </w:t>
      </w:r>
      <w:proofErr w:type="spellStart"/>
      <w:r w:rsidRPr="0016223C">
        <w:rPr>
          <w:rFonts w:ascii="Times New Roman" w:eastAsia="Cambria" w:hAnsi="Times New Roman"/>
          <w:sz w:val="24"/>
          <w:szCs w:val="24"/>
          <w:lang w:eastAsia="ar-SA"/>
        </w:rPr>
        <w:t>Бутинге</w:t>
      </w:r>
      <w:proofErr w:type="spellEnd"/>
      <w:r w:rsidRPr="0016223C">
        <w:rPr>
          <w:rFonts w:ascii="Times New Roman" w:eastAsia="Cambria" w:hAnsi="Times New Roman"/>
          <w:sz w:val="24"/>
          <w:szCs w:val="24"/>
          <w:lang w:eastAsia="ar-SA"/>
        </w:rPr>
        <w:t xml:space="preserve"> увеличил перевалку сырой нефти на 7,3%, до 9,32 млн</w:t>
      </w:r>
      <w:proofErr w:type="gramStart"/>
      <w:r w:rsidRPr="0016223C">
        <w:rPr>
          <w:rFonts w:ascii="Times New Roman" w:eastAsia="Cambria" w:hAnsi="Times New Roman"/>
          <w:sz w:val="24"/>
          <w:szCs w:val="24"/>
          <w:lang w:eastAsia="ar-SA"/>
        </w:rPr>
        <w:t>.т</w:t>
      </w:r>
      <w:proofErr w:type="gramEnd"/>
      <w:r w:rsidRPr="0016223C">
        <w:rPr>
          <w:rFonts w:ascii="Times New Roman" w:eastAsia="Cambria" w:hAnsi="Times New Roman"/>
          <w:sz w:val="24"/>
          <w:szCs w:val="24"/>
          <w:lang w:eastAsia="ar-SA"/>
        </w:rPr>
        <w:t xml:space="preserve">онн, порт Силламяэ - на 2%, до 7,81 млн. тонн, Лиепая - на 1,2%, до 5,68 млн. тонн. </w:t>
      </w:r>
    </w:p>
    <w:p w:rsidR="000E2AD4" w:rsidRDefault="000E2AD4" w:rsidP="000E2AD4">
      <w:pPr>
        <w:spacing w:line="360" w:lineRule="auto"/>
        <w:ind w:firstLine="709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6C6AF7">
        <w:rPr>
          <w:rFonts w:ascii="Times New Roman" w:eastAsia="Cambria" w:hAnsi="Times New Roman"/>
          <w:sz w:val="24"/>
          <w:szCs w:val="24"/>
          <w:lang w:eastAsia="ar-SA"/>
        </w:rPr>
        <w:lastRenderedPageBreak/>
        <w:t>Положительная динамика у некоторых портов Прибалтики имеется, но в целом картина отражает спад. Ю. Баранчик</w:t>
      </w:r>
      <w:r>
        <w:rPr>
          <w:rStyle w:val="af5"/>
          <w:rFonts w:ascii="Times New Roman" w:eastAsia="Cambria" w:hAnsi="Times New Roman"/>
          <w:sz w:val="24"/>
          <w:szCs w:val="24"/>
          <w:lang w:eastAsia="ar-SA"/>
        </w:rPr>
        <w:footnoteReference w:id="96"/>
      </w:r>
      <w:r w:rsidRPr="006C6AF7">
        <w:rPr>
          <w:rFonts w:ascii="Times New Roman" w:eastAsia="Cambria" w:hAnsi="Times New Roman"/>
          <w:sz w:val="24"/>
          <w:szCs w:val="24"/>
          <w:lang w:eastAsia="ar-SA"/>
        </w:rPr>
        <w:t xml:space="preserve"> так </w:t>
      </w:r>
      <w:r>
        <w:rPr>
          <w:rFonts w:ascii="Times New Roman" w:eastAsia="Cambria" w:hAnsi="Times New Roman"/>
          <w:sz w:val="24"/>
          <w:szCs w:val="24"/>
          <w:lang w:eastAsia="ar-SA"/>
        </w:rPr>
        <w:t xml:space="preserve">метафорично </w:t>
      </w:r>
      <w:r w:rsidRPr="006C6AF7">
        <w:rPr>
          <w:rFonts w:ascii="Times New Roman" w:eastAsia="Cambria" w:hAnsi="Times New Roman"/>
          <w:sz w:val="24"/>
          <w:szCs w:val="24"/>
          <w:lang w:eastAsia="ar-SA"/>
        </w:rPr>
        <w:t xml:space="preserve">отозвался о снижении морского транзита через прибалтийские государства: </w:t>
      </w:r>
      <w:r w:rsidRPr="006C6AF7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резкое снижение грузооборота прибалтийских портов – это последняя соломинка, способная сломать хребет верблюду.</w:t>
      </w:r>
    </w:p>
    <w:p w:rsidR="000E2AD4" w:rsidRDefault="000E2AD4" w:rsidP="000E2AD4">
      <w:pPr>
        <w:spacing w:line="360" w:lineRule="auto"/>
        <w:ind w:firstLine="709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Бывшие ранее очень прибыльными порты Прибалтики Вентспилс, Рига,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Таллин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и другие уступили место активно развивающимся российским портам Усть-Луга, Приморск, Высоцк и др. Безусловно, это является ударом по экономике всех прибалтийских стран. В целом, сокращение транзита через Прибалтику – результат длительного и последовательного разрыва внешнеэкономических связей между Россией и Прибалтикой. Время показало, что продуктивного и взаимовыгодного сотрудничества не достигнуть, поэтому политика стран изменилась в сторону обособления и обоюдного размежевания.</w:t>
      </w:r>
    </w:p>
    <w:p w:rsidR="000E2AD4" w:rsidRDefault="000E2AD4" w:rsidP="000E2AD4">
      <w:pPr>
        <w:spacing w:line="360" w:lineRule="auto"/>
        <w:ind w:firstLine="709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Если раньше динамика развития портов Прибалтики была стабильно высокой за счет недополученной выгоды России, то сейчас они уже не имеют возможности иметь такие показатели грузооборота и доходности за счет политической, экономической, геополитической несостоятельности России</w:t>
      </w:r>
      <w:r w:rsidR="00150FC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</w:t>
      </w:r>
      <w:r w:rsidR="00150FC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Россией была сделана переоценка отечественной 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стратеги</w:t>
      </w:r>
      <w:r w:rsidR="00150FC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развития</w:t>
      </w:r>
      <w:r w:rsidR="00150FCF" w:rsidRPr="00150FC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</w:t>
      </w:r>
      <w:r w:rsidR="00150FC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в регионе Балтийского моря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, </w:t>
      </w:r>
      <w:r w:rsidR="00150FC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с каждым годом 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появляется все больше и больше новых мощностей, инфраструктурных объектов для транзита.</w:t>
      </w:r>
    </w:p>
    <w:p w:rsidR="000E2AD4" w:rsidRDefault="000E2AD4" w:rsidP="000E2AD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3E72BE">
        <w:rPr>
          <w:rFonts w:ascii="Times New Roman" w:hAnsi="Times New Roman"/>
          <w:sz w:val="24"/>
          <w:szCs w:val="24"/>
        </w:rPr>
        <w:t>Однако</w:t>
      </w:r>
      <w:r w:rsidR="00150FCF">
        <w:rPr>
          <w:rFonts w:ascii="Times New Roman" w:hAnsi="Times New Roman"/>
          <w:sz w:val="24"/>
          <w:szCs w:val="24"/>
        </w:rPr>
        <w:t>, к сожалению,</w:t>
      </w:r>
      <w:r w:rsidRPr="003E72BE">
        <w:rPr>
          <w:rFonts w:ascii="Times New Roman" w:hAnsi="Times New Roman"/>
          <w:sz w:val="24"/>
          <w:szCs w:val="24"/>
        </w:rPr>
        <w:t xml:space="preserve"> не</w:t>
      </w:r>
      <w:r w:rsidRPr="0016223C">
        <w:rPr>
          <w:rFonts w:ascii="Times New Roman" w:hAnsi="Times New Roman"/>
          <w:sz w:val="24"/>
          <w:szCs w:val="24"/>
        </w:rPr>
        <w:t xml:space="preserve"> все российские порты выносят конкуренцию, Калининград тому </w:t>
      </w:r>
      <w:r>
        <w:rPr>
          <w:rFonts w:ascii="Times New Roman" w:hAnsi="Times New Roman"/>
          <w:sz w:val="24"/>
          <w:szCs w:val="24"/>
        </w:rPr>
        <w:t>п</w:t>
      </w:r>
      <w:r w:rsidRPr="0016223C">
        <w:rPr>
          <w:rFonts w:ascii="Times New Roman" w:hAnsi="Times New Roman"/>
          <w:sz w:val="24"/>
          <w:szCs w:val="24"/>
        </w:rPr>
        <w:t>одтверждение. Это обусловлено рядом причин: у данного порта очень уязвимое географическое положение в силу оторванности от России. Применительно к нему Прибалтийскими странами ведется экономическая борьба, порт является заложником транзитных экономических отношений.</w:t>
      </w:r>
      <w:r w:rsidRPr="0016223C">
        <w:t xml:space="preserve"> </w:t>
      </w:r>
      <w:r w:rsidRPr="0016223C">
        <w:rPr>
          <w:rFonts w:ascii="Times New Roman" w:hAnsi="Times New Roman"/>
          <w:sz w:val="24"/>
          <w:szCs w:val="24"/>
        </w:rPr>
        <w:t>Развитию портового комплекса региона мешают высокие железнодорожные тарифы при транзите грузов через Литву</w:t>
      </w:r>
      <w:r w:rsidRPr="00FE4178">
        <w:rPr>
          <w:rStyle w:val="af5"/>
          <w:rFonts w:ascii="Times New Roman" w:hAnsi="Times New Roman"/>
          <w:sz w:val="24"/>
          <w:szCs w:val="24"/>
        </w:rPr>
        <w:footnoteReference w:id="97"/>
      </w:r>
      <w:r w:rsidRPr="0016223C">
        <w:rPr>
          <w:rFonts w:ascii="Times New Roman" w:hAnsi="Times New Roman"/>
          <w:sz w:val="24"/>
          <w:szCs w:val="24"/>
        </w:rPr>
        <w:t xml:space="preserve">. Транзит грузов через порт Калининград сопряжен с рядом рисков, на которые не все перевозчики готовы пойти. </w:t>
      </w:r>
    </w:p>
    <w:p w:rsidR="000E2AD4" w:rsidRPr="006C6AF7" w:rsidRDefault="000E2AD4" w:rsidP="000E2AD4">
      <w:pPr>
        <w:spacing w:line="360" w:lineRule="auto"/>
        <w:ind w:firstLine="709"/>
        <w:rPr>
          <w:rFonts w:ascii="Times New Roman" w:eastAsia="Cambria" w:hAnsi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Объем экспортных грузов, проходящих в регионе Балтийского моря через российские порты, с начала 90-х гг. по настоящее время увеличился колоссально, дефицит портовых мощностей России активно снижается, в результате осуществления транзитной 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lastRenderedPageBreak/>
        <w:t>политики РФ, направленной на повышение конкурентоспособности морских портов России с прибалтийскими, произошло перераспределение ролей и влияния на международной арене среди стран Балтийского региона.</w:t>
      </w:r>
      <w:proofErr w:type="gramEnd"/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Официальные статистические данные, приведенные ранее, доказывают преимущественное положение России по отношению к Прибалтике при анализе показателей работы морских портов по линии транзита грузов.</w:t>
      </w:r>
    </w:p>
    <w:p w:rsidR="000E2AD4" w:rsidRDefault="000E2AD4" w:rsidP="000E2AD4">
      <w:pPr>
        <w:spacing w:after="200" w:line="360" w:lineRule="auto"/>
        <w:ind w:firstLine="709"/>
        <w:rPr>
          <w:rFonts w:ascii="Times New Roman" w:hAnsi="Times New Roman"/>
          <w:sz w:val="24"/>
          <w:szCs w:val="24"/>
        </w:rPr>
      </w:pPr>
      <w:r w:rsidRPr="001622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 w:type="page"/>
      </w:r>
    </w:p>
    <w:p w:rsidR="000E2AD4" w:rsidRDefault="000E2AD4" w:rsidP="000E2AD4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70FF7">
        <w:rPr>
          <w:rFonts w:ascii="Times New Roman" w:hAnsi="Times New Roman"/>
          <w:b/>
          <w:sz w:val="28"/>
          <w:szCs w:val="28"/>
        </w:rPr>
        <w:lastRenderedPageBreak/>
        <w:t>3.3. Перспективы развития грузооборота портов Прибалтики через призму внешнеполитических интересов России</w:t>
      </w:r>
    </w:p>
    <w:p w:rsidR="000E2AD4" w:rsidRDefault="000E2AD4" w:rsidP="000E2AD4">
      <w:pPr>
        <w:spacing w:line="360" w:lineRule="auto"/>
        <w:ind w:firstLine="709"/>
        <w:rPr>
          <w:rFonts w:ascii="Times New Roman" w:eastAsia="Cambria" w:hAnsi="Times New Roman" w:cs="Arial"/>
          <w:sz w:val="24"/>
          <w:szCs w:val="24"/>
          <w:lang w:eastAsia="ar-SA"/>
        </w:rPr>
      </w:pPr>
      <w:r w:rsidRPr="005D179F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основании данных, полученных по результатам анализа динамики развития транзита через порты России и Прибалтики в контексте национальных интересов Российской Федерации в регионе Балтийского моря можно сделать следующие выводы:</w:t>
      </w:r>
    </w:p>
    <w:p w:rsidR="000E2AD4" w:rsidRDefault="000E2AD4" w:rsidP="000E2AD4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5D179F">
        <w:rPr>
          <w:rFonts w:ascii="Times New Roman" w:hAnsi="Times New Roman"/>
          <w:color w:val="000000"/>
          <w:sz w:val="24"/>
          <w:szCs w:val="24"/>
        </w:rPr>
        <w:t>ранзит через российские порты за исследуемый период</w:t>
      </w:r>
      <w:r>
        <w:rPr>
          <w:rFonts w:ascii="Times New Roman" w:hAnsi="Times New Roman"/>
          <w:color w:val="000000"/>
          <w:sz w:val="24"/>
          <w:szCs w:val="24"/>
        </w:rPr>
        <w:t xml:space="preserve"> неуклонно возрастал. Их </w:t>
      </w:r>
      <w:r w:rsidRPr="005D179F">
        <w:rPr>
          <w:rFonts w:ascii="Times New Roman" w:hAnsi="Times New Roman"/>
          <w:color w:val="000000"/>
          <w:sz w:val="24"/>
          <w:szCs w:val="24"/>
        </w:rPr>
        <w:t>грузооборот увеличился, несмотря на кризисы как на территории Российской Федерации в целом, так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179F">
        <w:rPr>
          <w:rFonts w:ascii="Times New Roman" w:hAnsi="Times New Roman"/>
          <w:color w:val="000000"/>
          <w:sz w:val="24"/>
          <w:szCs w:val="24"/>
        </w:rPr>
        <w:t>в регионе Балтийского моря.</w:t>
      </w:r>
      <w:r>
        <w:rPr>
          <w:rFonts w:ascii="Times New Roman" w:hAnsi="Times New Roman"/>
          <w:color w:val="000000"/>
          <w:sz w:val="24"/>
          <w:szCs w:val="24"/>
        </w:rPr>
        <w:t xml:space="preserve"> Таким образом, можно сделать предположение, что данная тенденция будет наблюдаться и в ближайшей перспективе.</w:t>
      </w:r>
    </w:p>
    <w:p w:rsidR="000E2AD4" w:rsidRDefault="000E2AD4" w:rsidP="000E2AD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Политические отношения Российской Федерации со странами Прибалтики имеют непосредственное влияние на экономику стран-участников торгового грузооборота.</w:t>
      </w:r>
      <w:r>
        <w:rPr>
          <w:rFonts w:ascii="Times New Roman" w:hAnsi="Times New Roman"/>
          <w:sz w:val="24"/>
          <w:szCs w:val="24"/>
        </w:rPr>
        <w:t> Ярко выраженная русофобская политика Прибалтики привела к тому, что Россия перевела грузопотоки на</w:t>
      </w:r>
      <w:r w:rsidRPr="00F42682">
        <w:rPr>
          <w:rFonts w:ascii="Times New Roman" w:hAnsi="Times New Roman"/>
          <w:sz w:val="24"/>
          <w:szCs w:val="24"/>
        </w:rPr>
        <w:t xml:space="preserve"> собственные порты</w:t>
      </w:r>
      <w:r>
        <w:rPr>
          <w:rFonts w:ascii="Times New Roman" w:hAnsi="Times New Roman"/>
          <w:sz w:val="24"/>
          <w:szCs w:val="24"/>
        </w:rPr>
        <w:t>, что</w:t>
      </w:r>
      <w:r w:rsidRPr="00F42682">
        <w:rPr>
          <w:rFonts w:ascii="Times New Roman" w:hAnsi="Times New Roman"/>
          <w:sz w:val="24"/>
          <w:szCs w:val="24"/>
        </w:rPr>
        <w:t xml:space="preserve"> выгод</w:t>
      </w:r>
      <w:r>
        <w:rPr>
          <w:rFonts w:ascii="Times New Roman" w:hAnsi="Times New Roman"/>
          <w:sz w:val="24"/>
          <w:szCs w:val="24"/>
        </w:rPr>
        <w:t>но национальной</w:t>
      </w:r>
      <w:r w:rsidRPr="00F42682">
        <w:rPr>
          <w:rFonts w:ascii="Times New Roman" w:hAnsi="Times New Roman"/>
          <w:sz w:val="24"/>
          <w:szCs w:val="24"/>
        </w:rPr>
        <w:t xml:space="preserve"> экономик</w:t>
      </w:r>
      <w:r>
        <w:rPr>
          <w:rFonts w:ascii="Times New Roman" w:hAnsi="Times New Roman"/>
          <w:sz w:val="24"/>
          <w:szCs w:val="24"/>
        </w:rPr>
        <w:t>е.</w:t>
      </w:r>
      <w:r w:rsidRPr="00F426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официальном уровне было принято решение о переводе к 2018 году российского транзита на порты Российской Федерации, в обход портов Прибалтийских государств. Такое заявление сделал </w:t>
      </w:r>
      <w:r w:rsidRPr="00370FF7">
        <w:rPr>
          <w:rFonts w:ascii="Times New Roman" w:hAnsi="Times New Roman"/>
          <w:sz w:val="24"/>
          <w:szCs w:val="24"/>
        </w:rPr>
        <w:t>Н. Токарев – глава российской компании «</w:t>
      </w:r>
      <w:proofErr w:type="spellStart"/>
      <w:r w:rsidRPr="00370FF7">
        <w:rPr>
          <w:rFonts w:ascii="Times New Roman" w:hAnsi="Times New Roman"/>
          <w:sz w:val="24"/>
          <w:szCs w:val="24"/>
        </w:rPr>
        <w:t>Транснефть</w:t>
      </w:r>
      <w:proofErr w:type="spellEnd"/>
      <w:r w:rsidRPr="00370FF7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В подтверждение своих слов он отметил, что</w:t>
      </w:r>
      <w:r w:rsidRPr="00370FF7">
        <w:rPr>
          <w:rFonts w:ascii="Times New Roman" w:hAnsi="Times New Roman"/>
          <w:sz w:val="24"/>
          <w:szCs w:val="24"/>
        </w:rPr>
        <w:t xml:space="preserve"> 2015 г. 9 </w:t>
      </w:r>
      <w:proofErr w:type="spellStart"/>
      <w:proofErr w:type="gramStart"/>
      <w:r w:rsidRPr="00370FF7">
        <w:rPr>
          <w:rFonts w:ascii="Times New Roman" w:hAnsi="Times New Roman"/>
          <w:sz w:val="24"/>
          <w:szCs w:val="24"/>
        </w:rPr>
        <w:t>млн</w:t>
      </w:r>
      <w:proofErr w:type="spellEnd"/>
      <w:proofErr w:type="gramEnd"/>
      <w:r w:rsidRPr="00370FF7">
        <w:rPr>
          <w:rFonts w:ascii="Times New Roman" w:hAnsi="Times New Roman"/>
          <w:sz w:val="24"/>
          <w:szCs w:val="24"/>
        </w:rPr>
        <w:t xml:space="preserve"> тонн нефти было отгружено через порты Балтии, а в 2016 г. значительно</w:t>
      </w:r>
      <w:r>
        <w:rPr>
          <w:rFonts w:ascii="Times New Roman" w:hAnsi="Times New Roman"/>
          <w:sz w:val="24"/>
          <w:szCs w:val="24"/>
        </w:rPr>
        <w:t xml:space="preserve"> меньше (около 5 </w:t>
      </w:r>
      <w:proofErr w:type="spellStart"/>
      <w:r>
        <w:rPr>
          <w:rFonts w:ascii="Times New Roman" w:hAnsi="Times New Roman"/>
          <w:sz w:val="24"/>
          <w:szCs w:val="24"/>
        </w:rPr>
        <w:t>млн</w:t>
      </w:r>
      <w:proofErr w:type="spellEnd"/>
      <w:r>
        <w:rPr>
          <w:rFonts w:ascii="Times New Roman" w:hAnsi="Times New Roman"/>
          <w:sz w:val="24"/>
          <w:szCs w:val="24"/>
        </w:rPr>
        <w:t xml:space="preserve"> тонн), а к </w:t>
      </w:r>
      <w:r w:rsidRPr="00370FF7">
        <w:rPr>
          <w:rFonts w:ascii="Times New Roman" w:hAnsi="Times New Roman"/>
          <w:sz w:val="24"/>
          <w:szCs w:val="24"/>
        </w:rPr>
        <w:t>2018 г. этот показатель будет сведен к нулю.</w:t>
      </w:r>
      <w:r w:rsidRPr="00370FF7">
        <w:rPr>
          <w:rStyle w:val="af5"/>
          <w:rFonts w:ascii="Times New Roman" w:hAnsi="Times New Roman"/>
          <w:sz w:val="24"/>
          <w:szCs w:val="24"/>
        </w:rPr>
        <w:footnoteReference w:id="98"/>
      </w:r>
      <w:r>
        <w:rPr>
          <w:rFonts w:ascii="Times New Roman" w:hAnsi="Times New Roman"/>
          <w:sz w:val="24"/>
          <w:szCs w:val="24"/>
        </w:rPr>
        <w:t xml:space="preserve"> </w:t>
      </w:r>
      <w:r w:rsidRPr="00370FF7">
        <w:rPr>
          <w:rFonts w:ascii="Times New Roman" w:hAnsi="Times New Roman"/>
          <w:sz w:val="24"/>
          <w:szCs w:val="24"/>
        </w:rPr>
        <w:t>Н. Токарев делает акцент на том, что у Р</w:t>
      </w:r>
      <w:r>
        <w:rPr>
          <w:rFonts w:ascii="Times New Roman" w:hAnsi="Times New Roman"/>
          <w:sz w:val="24"/>
          <w:szCs w:val="24"/>
        </w:rPr>
        <w:t>оссии</w:t>
      </w:r>
      <w:r w:rsidRPr="00370FF7">
        <w:rPr>
          <w:rFonts w:ascii="Times New Roman" w:hAnsi="Times New Roman"/>
          <w:sz w:val="24"/>
          <w:szCs w:val="24"/>
        </w:rPr>
        <w:t xml:space="preserve"> достаточно своих ресурсов, чтобы транспортировать нефть через российские порты.</w:t>
      </w:r>
    </w:p>
    <w:p w:rsidR="000E2AD4" w:rsidRDefault="000E2AD4" w:rsidP="000E2AD4">
      <w:pPr>
        <w:spacing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Происходит рост к</w:t>
      </w:r>
      <w:r>
        <w:rPr>
          <w:rFonts w:ascii="Times New Roman" w:hAnsi="Times New Roman"/>
          <w:sz w:val="24"/>
          <w:szCs w:val="24"/>
        </w:rPr>
        <w:t>онкурентоспособности российских портов в регионе Балтийского моря за счет мер, принятых руководством Российской Федерации, в первую очередь, благодаря инвестированию в морскую портовую инфраструктуру региона. Можно сделать предположение, что  </w:t>
      </w:r>
      <w:r w:rsidRPr="00DF5F96">
        <w:rPr>
          <w:rFonts w:ascii="Times New Roman" w:hAnsi="Times New Roman"/>
          <w:sz w:val="24"/>
          <w:szCs w:val="24"/>
        </w:rPr>
        <w:t xml:space="preserve">Российская Федерация </w:t>
      </w:r>
      <w:r>
        <w:rPr>
          <w:rFonts w:ascii="Times New Roman" w:hAnsi="Times New Roman"/>
          <w:sz w:val="24"/>
          <w:szCs w:val="24"/>
        </w:rPr>
        <w:t>и дальше будет в</w:t>
      </w:r>
      <w:r w:rsidRPr="00DF5F96">
        <w:rPr>
          <w:rFonts w:ascii="Times New Roman" w:hAnsi="Times New Roman"/>
          <w:sz w:val="24"/>
          <w:szCs w:val="24"/>
        </w:rPr>
        <w:t>кладыва</w:t>
      </w:r>
      <w:r>
        <w:rPr>
          <w:rFonts w:ascii="Times New Roman" w:hAnsi="Times New Roman"/>
          <w:sz w:val="24"/>
          <w:szCs w:val="24"/>
        </w:rPr>
        <w:t>ть</w:t>
      </w:r>
      <w:r w:rsidRPr="00DF5F96">
        <w:rPr>
          <w:rFonts w:ascii="Times New Roman" w:hAnsi="Times New Roman"/>
          <w:sz w:val="24"/>
          <w:szCs w:val="24"/>
        </w:rPr>
        <w:t xml:space="preserve"> средства в такие порты русского Балтийского побережья, как Усть-Луга, Приморск, Большой порт Санкт-Петербург.</w:t>
      </w:r>
    </w:p>
    <w:p w:rsidR="000E2AD4" w:rsidRDefault="000E2AD4" w:rsidP="000E2AD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 Зависимость развития российских портов на Балтике прямо пропорциональна политическим отношениям с Прибалтикой: чем они хуже, тем больше сре</w:t>
      </w:r>
      <w:proofErr w:type="gramStart"/>
      <w:r>
        <w:rPr>
          <w:rFonts w:ascii="Times New Roman" w:hAnsi="Times New Roman"/>
          <w:sz w:val="24"/>
          <w:szCs w:val="24"/>
        </w:rPr>
        <w:t>дств вкл</w:t>
      </w:r>
      <w:proofErr w:type="gramEnd"/>
      <w:r>
        <w:rPr>
          <w:rFonts w:ascii="Times New Roman" w:hAnsi="Times New Roman"/>
          <w:sz w:val="24"/>
          <w:szCs w:val="24"/>
        </w:rPr>
        <w:t xml:space="preserve">адывается в национальную экономику в регионе, соответственно, чем больше транзита </w:t>
      </w:r>
      <w:r>
        <w:rPr>
          <w:rFonts w:ascii="Times New Roman" w:hAnsi="Times New Roman"/>
          <w:sz w:val="24"/>
          <w:szCs w:val="24"/>
        </w:rPr>
        <w:lastRenderedPageBreak/>
        <w:t>проходит через порты России, тем меньше транзитных перевозок осуществляется через порты Прибалтики.</w:t>
      </w:r>
    </w:p>
    <w:p w:rsidR="000E2AD4" w:rsidRDefault="000E2AD4" w:rsidP="000E2AD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5. </w:t>
      </w:r>
      <w:r w:rsidRPr="00DF5F96">
        <w:rPr>
          <w:rFonts w:ascii="Times New Roman" w:hAnsi="Times New Roman"/>
          <w:sz w:val="24"/>
          <w:szCs w:val="24"/>
        </w:rPr>
        <w:t>Антироссийские настроения, обострившиеся в последнее время на Западе, подтолкнули Россию к сокращению зависимости от портов стран Балтии и  наращиванию собственных портовых мощностей, инвестировани</w:t>
      </w:r>
      <w:r>
        <w:rPr>
          <w:rFonts w:ascii="Times New Roman" w:hAnsi="Times New Roman"/>
          <w:sz w:val="24"/>
          <w:szCs w:val="24"/>
        </w:rPr>
        <w:t>ю</w:t>
      </w:r>
      <w:r w:rsidRPr="00DF5F96">
        <w:rPr>
          <w:rFonts w:ascii="Times New Roman" w:hAnsi="Times New Roman"/>
          <w:sz w:val="24"/>
          <w:szCs w:val="24"/>
        </w:rPr>
        <w:t xml:space="preserve"> в морскую инфраструктуру.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72D0">
        <w:rPr>
          <w:rFonts w:ascii="Times New Roman" w:hAnsi="Times New Roman"/>
          <w:sz w:val="24"/>
          <w:szCs w:val="24"/>
        </w:rPr>
        <w:t xml:space="preserve">Россией </w:t>
      </w:r>
      <w:r>
        <w:rPr>
          <w:rFonts w:ascii="Times New Roman" w:hAnsi="Times New Roman"/>
          <w:sz w:val="24"/>
          <w:szCs w:val="24"/>
        </w:rPr>
        <w:t>в</w:t>
      </w:r>
      <w:r w:rsidRPr="005D179F">
        <w:rPr>
          <w:rFonts w:ascii="Times New Roman" w:hAnsi="Times New Roman"/>
          <w:sz w:val="24"/>
          <w:szCs w:val="24"/>
        </w:rPr>
        <w:t xml:space="preserve"> перспективе предполагается формирование транспортно-транзитной зоны (согласованное развитие портовых комплексов Ленинградской и Калининградской областей и Санкт-Петербурга, авиационного узла в Санкт-Петербурге), рост международных и </w:t>
      </w:r>
      <w:proofErr w:type="spellStart"/>
      <w:r w:rsidRPr="005D179F">
        <w:rPr>
          <w:rFonts w:ascii="Times New Roman" w:hAnsi="Times New Roman"/>
          <w:sz w:val="24"/>
          <w:szCs w:val="24"/>
        </w:rPr>
        <w:t>внутрироссийских</w:t>
      </w:r>
      <w:proofErr w:type="spellEnd"/>
      <w:r w:rsidRPr="005D179F">
        <w:rPr>
          <w:rFonts w:ascii="Times New Roman" w:hAnsi="Times New Roman"/>
          <w:sz w:val="24"/>
          <w:szCs w:val="24"/>
        </w:rPr>
        <w:t xml:space="preserve"> пассажирских и грузовых перевозок; увеличение пропускной способности действующих на территории округа морских портов при восстановлении тра</w:t>
      </w:r>
      <w:r>
        <w:rPr>
          <w:rFonts w:ascii="Times New Roman" w:hAnsi="Times New Roman"/>
          <w:sz w:val="24"/>
          <w:szCs w:val="24"/>
        </w:rPr>
        <w:t xml:space="preserve">нспортной и иной инфраструктуры </w:t>
      </w:r>
      <w:r w:rsidRPr="005D179F">
        <w:rPr>
          <w:rFonts w:ascii="Times New Roman" w:hAnsi="Times New Roman"/>
          <w:sz w:val="24"/>
          <w:szCs w:val="24"/>
        </w:rPr>
        <w:t>Северного морского пути.</w:t>
      </w:r>
      <w:r w:rsidRPr="005D319D">
        <w:rPr>
          <w:rStyle w:val="af5"/>
          <w:rFonts w:ascii="Times New Roman" w:hAnsi="Times New Roman"/>
          <w:sz w:val="24"/>
          <w:szCs w:val="24"/>
        </w:rPr>
        <w:footnoteReference w:id="99"/>
      </w:r>
    </w:p>
    <w:p w:rsidR="000E2AD4" w:rsidRDefault="000E2AD4" w:rsidP="000E2AD4">
      <w:pPr>
        <w:spacing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6. Из-за проведения Прибалтийскими странами русофобской политики и переводу Российской Федерацией транзита полностью в свои порты, когда-то богатая за счет транзитных грузоперевозок Прибалтика находится сейчас на грани экономической катастрофы. </w:t>
      </w:r>
      <w:r w:rsidRPr="00370FF7">
        <w:rPr>
          <w:rFonts w:ascii="Times New Roman" w:hAnsi="Times New Roman"/>
          <w:sz w:val="24"/>
          <w:szCs w:val="24"/>
        </w:rPr>
        <w:t>Политика стран Балтии ведет к их же упадку во многих отраслях, мешает нормальному государственному развитию, дестабилизирует национальную экономику.</w:t>
      </w:r>
      <w:r w:rsidRPr="00370FF7">
        <w:rPr>
          <w:rStyle w:val="af5"/>
          <w:rFonts w:ascii="Times New Roman" w:hAnsi="Times New Roman"/>
          <w:sz w:val="24"/>
          <w:szCs w:val="24"/>
        </w:rPr>
        <w:footnoteReference w:id="100"/>
      </w:r>
      <w:r w:rsidRPr="00370F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 перспективе улучшения политических отношений между странами ожидать не приходится, из этого следует, что налаживание конструктивного диалога между Россией и Прибалтикой не представляется возможным на ближайшую перспективу. Хотя предложения для исправления ситуации в последнее время звучат все чаще. </w:t>
      </w:r>
      <w:r>
        <w:rPr>
          <w:rFonts w:ascii="Times New Roman" w:hAnsi="Times New Roman"/>
          <w:sz w:val="24"/>
          <w:szCs w:val="24"/>
          <w:shd w:val="clear" w:color="auto" w:fill="FFFFFF"/>
        </w:rPr>
        <w:t>Например, э</w:t>
      </w:r>
      <w:r w:rsidRPr="00370FF7">
        <w:rPr>
          <w:rFonts w:ascii="Times New Roman" w:hAnsi="Times New Roman"/>
          <w:color w:val="000000"/>
          <w:sz w:val="24"/>
          <w:szCs w:val="24"/>
        </w:rPr>
        <w:t>стон</w:t>
      </w:r>
      <w:r>
        <w:rPr>
          <w:rFonts w:ascii="Times New Roman" w:hAnsi="Times New Roman"/>
          <w:color w:val="000000"/>
          <w:sz w:val="24"/>
          <w:szCs w:val="24"/>
        </w:rPr>
        <w:t xml:space="preserve">ское руководство </w:t>
      </w:r>
      <w:r w:rsidRPr="0004279A">
        <w:rPr>
          <w:rFonts w:ascii="Times New Roman" w:hAnsi="Times New Roman"/>
          <w:sz w:val="24"/>
        </w:rPr>
        <w:t>заявило</w:t>
      </w:r>
      <w:r w:rsidRPr="00370FF7">
        <w:rPr>
          <w:rFonts w:ascii="Times New Roman" w:hAnsi="Times New Roman"/>
          <w:sz w:val="24"/>
          <w:szCs w:val="24"/>
        </w:rPr>
        <w:t>, что цены в транзитной с</w:t>
      </w:r>
      <w:r>
        <w:rPr>
          <w:rFonts w:ascii="Times New Roman" w:hAnsi="Times New Roman"/>
          <w:sz w:val="24"/>
          <w:szCs w:val="24"/>
        </w:rPr>
        <w:t xml:space="preserve">фере не выдерживают конкуренции, в </w:t>
      </w:r>
      <w:proofErr w:type="gramStart"/>
      <w:r>
        <w:rPr>
          <w:rFonts w:ascii="Times New Roman" w:hAnsi="Times New Roman"/>
          <w:sz w:val="24"/>
          <w:szCs w:val="24"/>
        </w:rPr>
        <w:t>связи</w:t>
      </w:r>
      <w:proofErr w:type="gramEnd"/>
      <w:r>
        <w:rPr>
          <w:rFonts w:ascii="Times New Roman" w:hAnsi="Times New Roman"/>
          <w:sz w:val="24"/>
          <w:szCs w:val="24"/>
        </w:rPr>
        <w:t xml:space="preserve"> с чем все чаще</w:t>
      </w:r>
      <w:r w:rsidRPr="00370F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Pr="00370FF7">
        <w:rPr>
          <w:rFonts w:ascii="Times New Roman" w:hAnsi="Times New Roman"/>
          <w:sz w:val="24"/>
          <w:szCs w:val="24"/>
        </w:rPr>
        <w:t>вучат предложения</w:t>
      </w:r>
      <w:r>
        <w:rPr>
          <w:rFonts w:ascii="Times New Roman" w:hAnsi="Times New Roman"/>
          <w:color w:val="000000"/>
          <w:sz w:val="24"/>
          <w:szCs w:val="24"/>
        </w:rPr>
        <w:t xml:space="preserve"> снизить тарифы и </w:t>
      </w:r>
      <w:r w:rsidRPr="00370FF7">
        <w:rPr>
          <w:rFonts w:ascii="Times New Roman" w:hAnsi="Times New Roman"/>
          <w:color w:val="000000"/>
          <w:sz w:val="24"/>
          <w:szCs w:val="24"/>
        </w:rPr>
        <w:t>поменьше раздражать Россию.</w:t>
      </w:r>
      <w:r w:rsidRPr="00370F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Проведение такой политики представляется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малоосуществимым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поскольку </w:t>
      </w:r>
      <w:r w:rsidRPr="00370F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транзит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как правило,</w:t>
      </w:r>
      <w:r w:rsidRPr="00370F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идет туда, где есть благоприятный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политический и бизнес-климат. В </w:t>
      </w:r>
      <w:r w:rsidRPr="00370F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рибалтике в целом и в Эстонии в </w:t>
      </w:r>
      <w:r w:rsidRPr="00370F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частности подобный благоприятный бизнес-к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лимат был и кончился навсегда в </w:t>
      </w:r>
      <w:r w:rsidRPr="00370F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2007 году.</w:t>
      </w:r>
      <w:r w:rsidRPr="00370FF7">
        <w:rPr>
          <w:rStyle w:val="af5"/>
          <w:rFonts w:ascii="Times New Roman" w:hAnsi="Times New Roman"/>
          <w:color w:val="000000"/>
          <w:sz w:val="24"/>
          <w:szCs w:val="24"/>
        </w:rPr>
        <w:footnoteReference w:id="101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D179F">
        <w:rPr>
          <w:rFonts w:ascii="Times New Roman" w:hAnsi="Times New Roman"/>
          <w:color w:val="000000"/>
          <w:sz w:val="24"/>
          <w:szCs w:val="24"/>
        </w:rPr>
        <w:t xml:space="preserve">Предыдущая модель </w:t>
      </w:r>
      <w:r w:rsidRPr="005D179F">
        <w:rPr>
          <w:rFonts w:ascii="Times New Roman" w:hAnsi="Times New Roman"/>
          <w:color w:val="000000"/>
          <w:sz w:val="24"/>
          <w:szCs w:val="24"/>
        </w:rPr>
        <w:lastRenderedPageBreak/>
        <w:t>сотрудничества России и Балтии теперь нецелесообразна, потому что прибалтийские страны ведут антироссийскую политику.</w:t>
      </w:r>
      <w:r w:rsidRPr="005D319D">
        <w:rPr>
          <w:rStyle w:val="af5"/>
          <w:rFonts w:ascii="Times New Roman" w:hAnsi="Times New Roman"/>
          <w:color w:val="000000"/>
          <w:sz w:val="24"/>
          <w:szCs w:val="24"/>
        </w:rPr>
        <w:footnoteReference w:id="102"/>
      </w:r>
    </w:p>
    <w:p w:rsidR="000E2AD4" w:rsidRDefault="000E2AD4" w:rsidP="000E2AD4">
      <w:pPr>
        <w:spacing w:line="36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D179F">
        <w:rPr>
          <w:rFonts w:ascii="Times New Roman" w:hAnsi="Times New Roman"/>
          <w:sz w:val="24"/>
          <w:szCs w:val="28"/>
        </w:rPr>
        <w:t xml:space="preserve">Москва давно пересмотрела своё отношение к прибалтийскому направлению, некогда обладавшему </w:t>
      </w:r>
      <w:proofErr w:type="spellStart"/>
      <w:r w:rsidRPr="005D179F">
        <w:rPr>
          <w:rFonts w:ascii="Times New Roman" w:hAnsi="Times New Roman"/>
          <w:sz w:val="24"/>
          <w:szCs w:val="28"/>
        </w:rPr>
        <w:t>de</w:t>
      </w:r>
      <w:proofErr w:type="spellEnd"/>
      <w:r w:rsidRPr="005D179F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5D179F">
        <w:rPr>
          <w:rFonts w:ascii="Times New Roman" w:hAnsi="Times New Roman"/>
          <w:sz w:val="24"/>
          <w:szCs w:val="28"/>
        </w:rPr>
        <w:t>facto</w:t>
      </w:r>
      <w:proofErr w:type="spellEnd"/>
      <w:r w:rsidRPr="005D179F">
        <w:rPr>
          <w:rFonts w:ascii="Times New Roman" w:hAnsi="Times New Roman"/>
          <w:sz w:val="24"/>
          <w:szCs w:val="28"/>
        </w:rPr>
        <w:t xml:space="preserve"> монополией на транзит нефти и нефтепродуктов в Европу. Сокращение морских и железнодорожных перевозок из России ползучими темпами идёт всё последнее десятилетие. Причина не в каком-то там кризисе, не в падении цен на</w:t>
      </w:r>
      <w:r w:rsidR="00EA3DCE">
        <w:rPr>
          <w:rFonts w:ascii="Times New Roman" w:hAnsi="Times New Roman"/>
          <w:sz w:val="24"/>
          <w:szCs w:val="28"/>
        </w:rPr>
        <w:t> </w:t>
      </w:r>
      <w:r w:rsidRPr="005D179F">
        <w:rPr>
          <w:rFonts w:ascii="Times New Roman" w:hAnsi="Times New Roman"/>
          <w:sz w:val="24"/>
          <w:szCs w:val="28"/>
        </w:rPr>
        <w:t xml:space="preserve">углеводороды, которыми </w:t>
      </w:r>
      <w:proofErr w:type="spellStart"/>
      <w:r w:rsidRPr="005D179F">
        <w:rPr>
          <w:rFonts w:ascii="Times New Roman" w:hAnsi="Times New Roman"/>
          <w:sz w:val="24"/>
          <w:szCs w:val="28"/>
        </w:rPr>
        <w:t>прибалты</w:t>
      </w:r>
      <w:proofErr w:type="spellEnd"/>
      <w:r w:rsidRPr="005D179F">
        <w:rPr>
          <w:rFonts w:ascii="Times New Roman" w:hAnsi="Times New Roman"/>
          <w:sz w:val="24"/>
          <w:szCs w:val="28"/>
        </w:rPr>
        <w:t xml:space="preserve"> стараются объяснить убытки портов и железных дорог. Российский грузопоток через страны Балтии редел и при 140 долларах за баррель, и</w:t>
      </w:r>
      <w:r w:rsidR="00EA3DCE">
        <w:rPr>
          <w:rFonts w:ascii="Times New Roman" w:hAnsi="Times New Roman"/>
          <w:sz w:val="24"/>
          <w:szCs w:val="28"/>
        </w:rPr>
        <w:t> </w:t>
      </w:r>
      <w:r w:rsidRPr="005D179F">
        <w:rPr>
          <w:rFonts w:ascii="Times New Roman" w:hAnsi="Times New Roman"/>
          <w:sz w:val="24"/>
          <w:szCs w:val="28"/>
        </w:rPr>
        <w:t xml:space="preserve">до всяких санкций, тогда как объёмы </w:t>
      </w:r>
      <w:proofErr w:type="spellStart"/>
      <w:r w:rsidRPr="005D179F">
        <w:rPr>
          <w:rFonts w:ascii="Times New Roman" w:hAnsi="Times New Roman"/>
          <w:sz w:val="24"/>
          <w:szCs w:val="28"/>
        </w:rPr>
        <w:t>грузоперевалок</w:t>
      </w:r>
      <w:proofErr w:type="spellEnd"/>
      <w:r w:rsidRPr="005D179F">
        <w:rPr>
          <w:rFonts w:ascii="Times New Roman" w:hAnsi="Times New Roman"/>
          <w:sz w:val="24"/>
          <w:szCs w:val="28"/>
        </w:rPr>
        <w:t xml:space="preserve"> отечественных морских гаваней все эти годы исправно росли. Всё дело в холодной и выверенной стратегии Кремля, задача которой – </w:t>
      </w:r>
      <w:proofErr w:type="gramStart"/>
      <w:r w:rsidRPr="005D179F">
        <w:rPr>
          <w:rFonts w:ascii="Times New Roman" w:hAnsi="Times New Roman"/>
          <w:sz w:val="24"/>
          <w:szCs w:val="28"/>
        </w:rPr>
        <w:t>перестать</w:t>
      </w:r>
      <w:proofErr w:type="gramEnd"/>
      <w:r w:rsidRPr="005D179F">
        <w:rPr>
          <w:rFonts w:ascii="Times New Roman" w:hAnsi="Times New Roman"/>
          <w:sz w:val="24"/>
          <w:szCs w:val="28"/>
        </w:rPr>
        <w:t xml:space="preserve"> наконец кормить недружественные государства. «Скоро вся экспортная нефть пойдёт через наши порты – ничего </w:t>
      </w:r>
      <w:proofErr w:type="spellStart"/>
      <w:r w:rsidRPr="005D179F">
        <w:rPr>
          <w:rFonts w:ascii="Times New Roman" w:hAnsi="Times New Roman"/>
          <w:sz w:val="24"/>
          <w:szCs w:val="28"/>
        </w:rPr>
        <w:t>прибалтам</w:t>
      </w:r>
      <w:proofErr w:type="spellEnd"/>
      <w:r w:rsidRPr="005D179F">
        <w:rPr>
          <w:rFonts w:ascii="Times New Roman" w:hAnsi="Times New Roman"/>
          <w:sz w:val="24"/>
          <w:szCs w:val="28"/>
        </w:rPr>
        <w:t xml:space="preserve"> не оставим», – говорил ещё в 2002 году Владимир Путин, открывая первые нефтеналивные терминалы в</w:t>
      </w:r>
      <w:r w:rsidR="00EA3DCE">
        <w:rPr>
          <w:rFonts w:ascii="Times New Roman" w:hAnsi="Times New Roman"/>
          <w:sz w:val="24"/>
          <w:szCs w:val="28"/>
        </w:rPr>
        <w:t> </w:t>
      </w:r>
      <w:r w:rsidRPr="005D179F">
        <w:rPr>
          <w:rFonts w:ascii="Times New Roman" w:hAnsi="Times New Roman"/>
          <w:sz w:val="24"/>
          <w:szCs w:val="28"/>
        </w:rPr>
        <w:t>Приморске. Сегодня Москва играет финальный аккорд «транзитного марша», под который российские грузы покидают Прибалтику</w:t>
      </w:r>
      <w:r>
        <w:rPr>
          <w:rStyle w:val="af5"/>
          <w:rFonts w:ascii="Times New Roman" w:hAnsi="Times New Roman"/>
          <w:sz w:val="24"/>
          <w:szCs w:val="28"/>
        </w:rPr>
        <w:footnoteReference w:id="103"/>
      </w:r>
      <w:r w:rsidRPr="005D179F">
        <w:rPr>
          <w:rFonts w:ascii="Times New Roman" w:hAnsi="Times New Roman"/>
          <w:sz w:val="24"/>
          <w:szCs w:val="28"/>
        </w:rPr>
        <w:t>.</w:t>
      </w:r>
    </w:p>
    <w:p w:rsidR="004F38D4" w:rsidRDefault="00D02160" w:rsidP="00C03C61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260F">
        <w:rPr>
          <w:rFonts w:ascii="Times New Roman" w:hAnsi="Times New Roman"/>
          <w:color w:val="000000" w:themeColor="text1"/>
          <w:sz w:val="24"/>
          <w:szCs w:val="24"/>
        </w:rPr>
        <w:t xml:space="preserve">Экономические связи </w:t>
      </w:r>
      <w:r>
        <w:rPr>
          <w:rFonts w:ascii="Times New Roman" w:hAnsi="Times New Roman"/>
          <w:color w:val="000000" w:themeColor="text1"/>
          <w:sz w:val="24"/>
          <w:szCs w:val="24"/>
        </w:rPr>
        <w:t>Российской Федерации с Прибалтикой</w:t>
      </w:r>
      <w:r w:rsidRPr="0099260F">
        <w:rPr>
          <w:rFonts w:ascii="Times New Roman" w:hAnsi="Times New Roman"/>
          <w:color w:val="000000" w:themeColor="text1"/>
          <w:sz w:val="24"/>
          <w:szCs w:val="24"/>
        </w:rPr>
        <w:t xml:space="preserve"> сдерживаются состоянием межгосударственных отношений.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70FF7">
        <w:rPr>
          <w:rFonts w:ascii="Times New Roman" w:hAnsi="Times New Roman"/>
          <w:color w:val="000000" w:themeColor="text1"/>
          <w:sz w:val="24"/>
          <w:szCs w:val="24"/>
        </w:rPr>
        <w:t>Россия со странами Балтии в настоящее время провод</w:t>
      </w:r>
      <w:r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370FF7">
        <w:rPr>
          <w:rFonts w:ascii="Times New Roman" w:hAnsi="Times New Roman"/>
          <w:color w:val="000000" w:themeColor="text1"/>
          <w:sz w:val="24"/>
          <w:szCs w:val="24"/>
        </w:rPr>
        <w:t xml:space="preserve">т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обоюдную политику размежевания. </w:t>
      </w:r>
      <w:r w:rsidR="004F38D4">
        <w:rPr>
          <w:rFonts w:ascii="Times New Roman" w:hAnsi="Times New Roman"/>
          <w:color w:val="000000" w:themeColor="text1"/>
          <w:sz w:val="24"/>
          <w:szCs w:val="24"/>
        </w:rPr>
        <w:t>Однако с</w:t>
      </w:r>
      <w:r w:rsidR="00EA3DCE">
        <w:rPr>
          <w:rFonts w:ascii="Times New Roman" w:hAnsi="Times New Roman"/>
          <w:color w:val="000000" w:themeColor="text1"/>
          <w:sz w:val="24"/>
          <w:szCs w:val="24"/>
        </w:rPr>
        <w:t>траны Прибалтики не </w:t>
      </w:r>
      <w:r w:rsidR="006C2CA4">
        <w:rPr>
          <w:rFonts w:ascii="Times New Roman" w:hAnsi="Times New Roman"/>
          <w:color w:val="000000" w:themeColor="text1"/>
          <w:sz w:val="24"/>
          <w:szCs w:val="24"/>
        </w:rPr>
        <w:t>теряют надежды на возобновление транзитных отношений с Россией</w:t>
      </w:r>
      <w:r w:rsidR="00150EE5">
        <w:rPr>
          <w:rFonts w:ascii="Times New Roman" w:hAnsi="Times New Roman"/>
          <w:color w:val="000000" w:themeColor="text1"/>
          <w:sz w:val="24"/>
          <w:szCs w:val="24"/>
        </w:rPr>
        <w:t xml:space="preserve"> при условии </w:t>
      </w:r>
      <w:r w:rsidR="00150EE5" w:rsidRPr="00150EE5">
        <w:rPr>
          <w:rFonts w:ascii="Times New Roman" w:hAnsi="Times New Roman"/>
          <w:color w:val="000000" w:themeColor="text1"/>
          <w:sz w:val="24"/>
          <w:szCs w:val="24"/>
        </w:rPr>
        <w:t>налаживания отношений между</w:t>
      </w:r>
      <w:r w:rsidR="00150EE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E5369">
        <w:rPr>
          <w:rFonts w:ascii="Times New Roman" w:hAnsi="Times New Roman"/>
          <w:color w:val="000000" w:themeColor="text1"/>
          <w:sz w:val="24"/>
          <w:szCs w:val="24"/>
        </w:rPr>
        <w:t>государствами</w:t>
      </w:r>
      <w:r w:rsidR="00150EE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1A2DB6" w:rsidRDefault="00150EE5" w:rsidP="00873B38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Как видно из анализа</w:t>
      </w:r>
      <w:r w:rsidR="00C40607">
        <w:rPr>
          <w:rFonts w:ascii="Times New Roman" w:hAnsi="Times New Roman"/>
          <w:color w:val="000000" w:themeColor="text1"/>
          <w:sz w:val="24"/>
          <w:szCs w:val="24"/>
        </w:rPr>
        <w:t xml:space="preserve"> таблиц и графиков, приведенных в предыдущем параграфе, </w:t>
      </w:r>
      <w:r w:rsidRPr="00150EE5">
        <w:rPr>
          <w:rFonts w:ascii="Times New Roman" w:hAnsi="Times New Roman"/>
          <w:color w:val="000000" w:themeColor="text1"/>
          <w:sz w:val="24"/>
          <w:szCs w:val="24"/>
        </w:rPr>
        <w:t xml:space="preserve">объемы </w:t>
      </w:r>
      <w:r w:rsidR="00C40607">
        <w:rPr>
          <w:rFonts w:ascii="Times New Roman" w:hAnsi="Times New Roman"/>
          <w:color w:val="000000" w:themeColor="text1"/>
          <w:sz w:val="24"/>
          <w:szCs w:val="24"/>
        </w:rPr>
        <w:t xml:space="preserve">перевозки </w:t>
      </w:r>
      <w:r w:rsidRPr="00150EE5">
        <w:rPr>
          <w:rFonts w:ascii="Times New Roman" w:hAnsi="Times New Roman"/>
          <w:color w:val="000000" w:themeColor="text1"/>
          <w:sz w:val="24"/>
          <w:szCs w:val="24"/>
        </w:rPr>
        <w:t>грузов</w:t>
      </w:r>
      <w:r w:rsidR="00C40607">
        <w:rPr>
          <w:rFonts w:ascii="Times New Roman" w:hAnsi="Times New Roman"/>
          <w:color w:val="000000" w:themeColor="text1"/>
          <w:sz w:val="24"/>
          <w:szCs w:val="24"/>
        </w:rPr>
        <w:t xml:space="preserve"> Россией</w:t>
      </w:r>
      <w:r w:rsidRPr="00150EE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B5DDC">
        <w:rPr>
          <w:rFonts w:ascii="Times New Roman" w:hAnsi="Times New Roman"/>
          <w:color w:val="000000" w:themeColor="text1"/>
          <w:sz w:val="24"/>
          <w:szCs w:val="24"/>
        </w:rPr>
        <w:t xml:space="preserve">через свои порты </w:t>
      </w:r>
      <w:r w:rsidR="00C40607">
        <w:rPr>
          <w:rFonts w:ascii="Times New Roman" w:hAnsi="Times New Roman"/>
          <w:color w:val="000000" w:themeColor="text1"/>
          <w:sz w:val="24"/>
          <w:szCs w:val="24"/>
        </w:rPr>
        <w:t>неуклонно возрастают</w:t>
      </w:r>
      <w:r w:rsidR="003B5DDC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8E5369">
        <w:rPr>
          <w:rFonts w:ascii="Times New Roman" w:hAnsi="Times New Roman"/>
          <w:color w:val="000000" w:themeColor="text1"/>
          <w:sz w:val="24"/>
          <w:szCs w:val="24"/>
        </w:rPr>
        <w:t>Х</w:t>
      </w:r>
      <w:r w:rsidR="003B5DDC">
        <w:rPr>
          <w:rFonts w:ascii="Times New Roman" w:hAnsi="Times New Roman"/>
          <w:color w:val="000000" w:themeColor="text1"/>
          <w:sz w:val="24"/>
          <w:szCs w:val="24"/>
        </w:rPr>
        <w:t>отя в</w:t>
      </w:r>
      <w:r w:rsidR="00FF5FAC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4F38D4">
        <w:rPr>
          <w:rFonts w:ascii="Times New Roman" w:hAnsi="Times New Roman"/>
          <w:color w:val="000000" w:themeColor="text1"/>
          <w:sz w:val="24"/>
          <w:szCs w:val="24"/>
        </w:rPr>
        <w:t>последни</w:t>
      </w:r>
      <w:r w:rsidR="00C40607">
        <w:rPr>
          <w:rFonts w:ascii="Times New Roman" w:hAnsi="Times New Roman"/>
          <w:color w:val="000000" w:themeColor="text1"/>
          <w:sz w:val="24"/>
          <w:szCs w:val="24"/>
        </w:rPr>
        <w:t>е годы</w:t>
      </w:r>
      <w:r w:rsidR="004F38D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F5FAC">
        <w:rPr>
          <w:rFonts w:ascii="Times New Roman" w:hAnsi="Times New Roman"/>
          <w:color w:val="000000" w:themeColor="text1"/>
          <w:sz w:val="24"/>
          <w:szCs w:val="24"/>
        </w:rPr>
        <w:t xml:space="preserve">в российской Балтике </w:t>
      </w:r>
      <w:r w:rsidR="00C40607">
        <w:rPr>
          <w:rFonts w:ascii="Times New Roman" w:hAnsi="Times New Roman"/>
          <w:color w:val="000000" w:themeColor="text1"/>
          <w:sz w:val="24"/>
          <w:szCs w:val="24"/>
        </w:rPr>
        <w:t>велось активное развитие портов</w:t>
      </w:r>
      <w:r w:rsidR="00FF5FAC">
        <w:rPr>
          <w:rFonts w:ascii="Times New Roman" w:hAnsi="Times New Roman"/>
          <w:color w:val="000000" w:themeColor="text1"/>
          <w:sz w:val="24"/>
          <w:szCs w:val="24"/>
        </w:rPr>
        <w:t xml:space="preserve"> и портовой </w:t>
      </w:r>
      <w:r w:rsidR="008E5369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FF5FAC">
        <w:rPr>
          <w:rFonts w:ascii="Times New Roman" w:hAnsi="Times New Roman"/>
          <w:color w:val="000000" w:themeColor="text1"/>
          <w:sz w:val="24"/>
          <w:szCs w:val="24"/>
        </w:rPr>
        <w:t>нфраструктуры</w:t>
      </w:r>
      <w:r w:rsidR="004F38D4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150EE5">
        <w:rPr>
          <w:rFonts w:ascii="Times New Roman" w:hAnsi="Times New Roman"/>
          <w:color w:val="000000" w:themeColor="text1"/>
          <w:sz w:val="24"/>
          <w:szCs w:val="24"/>
        </w:rPr>
        <w:t xml:space="preserve"> часть </w:t>
      </w:r>
      <w:r w:rsidR="004F38D4">
        <w:rPr>
          <w:rFonts w:ascii="Times New Roman" w:hAnsi="Times New Roman"/>
          <w:color w:val="000000" w:themeColor="text1"/>
          <w:sz w:val="24"/>
          <w:szCs w:val="24"/>
        </w:rPr>
        <w:t>грузопотока</w:t>
      </w:r>
      <w:r w:rsidRPr="00150EE5">
        <w:rPr>
          <w:rFonts w:ascii="Times New Roman" w:hAnsi="Times New Roman"/>
          <w:color w:val="000000" w:themeColor="text1"/>
          <w:sz w:val="24"/>
          <w:szCs w:val="24"/>
        </w:rPr>
        <w:t xml:space="preserve"> по-прежнему проходит через порты за п</w:t>
      </w:r>
      <w:r w:rsidR="001A2DB6">
        <w:rPr>
          <w:rFonts w:ascii="Times New Roman" w:hAnsi="Times New Roman"/>
          <w:color w:val="000000" w:themeColor="text1"/>
          <w:sz w:val="24"/>
          <w:szCs w:val="24"/>
        </w:rPr>
        <w:t>ределами России (че</w:t>
      </w:r>
      <w:r w:rsidR="003B5DDC">
        <w:rPr>
          <w:rFonts w:ascii="Times New Roman" w:hAnsi="Times New Roman"/>
          <w:color w:val="000000" w:themeColor="text1"/>
          <w:sz w:val="24"/>
          <w:szCs w:val="24"/>
        </w:rPr>
        <w:t>рез Германию и</w:t>
      </w:r>
      <w:r w:rsidR="00AA594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B5DDC" w:rsidRPr="006C2CA4">
        <w:rPr>
          <w:rFonts w:ascii="Times New Roman" w:hAnsi="Times New Roman"/>
          <w:color w:val="000000" w:themeColor="text1"/>
          <w:sz w:val="24"/>
          <w:szCs w:val="24"/>
        </w:rPr>
        <w:t>Финляндию</w:t>
      </w:r>
      <w:r w:rsidR="001A2DB6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FF5FA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3B5DDC" w:rsidRPr="006C2CA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73B38">
        <w:rPr>
          <w:rFonts w:ascii="Times New Roman" w:hAnsi="Times New Roman"/>
          <w:color w:val="000000" w:themeColor="text1"/>
          <w:sz w:val="24"/>
          <w:szCs w:val="24"/>
        </w:rPr>
        <w:t xml:space="preserve">По словам эстонского экономиста </w:t>
      </w:r>
      <w:r w:rsidR="00873B38" w:rsidRPr="00AA5945">
        <w:rPr>
          <w:rFonts w:ascii="Times New Roman" w:hAnsi="Times New Roman"/>
          <w:color w:val="000000" w:themeColor="text1"/>
          <w:sz w:val="24"/>
          <w:szCs w:val="24"/>
        </w:rPr>
        <w:t>Владимир</w:t>
      </w:r>
      <w:r w:rsidR="00873B38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873B38" w:rsidRPr="00AA594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73B38" w:rsidRPr="00AA5945">
        <w:rPr>
          <w:rFonts w:ascii="Times New Roman" w:hAnsi="Times New Roman"/>
          <w:color w:val="000000" w:themeColor="text1"/>
          <w:sz w:val="24"/>
          <w:szCs w:val="24"/>
        </w:rPr>
        <w:t>Вайнгорт</w:t>
      </w:r>
      <w:r w:rsidR="00873B38">
        <w:rPr>
          <w:rFonts w:ascii="Times New Roman" w:hAnsi="Times New Roman"/>
          <w:color w:val="000000" w:themeColor="text1"/>
          <w:sz w:val="24"/>
          <w:szCs w:val="24"/>
        </w:rPr>
        <w:t>а</w:t>
      </w:r>
      <w:proofErr w:type="spellEnd"/>
      <w:r w:rsidR="00873B3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873B38" w:rsidRPr="00873B38">
        <w:rPr>
          <w:rFonts w:ascii="Times New Roman" w:hAnsi="Times New Roman"/>
          <w:color w:val="000000" w:themeColor="text1"/>
          <w:sz w:val="24"/>
          <w:szCs w:val="24"/>
        </w:rPr>
        <w:t>в случае нормализации отношений между Россией и Эст</w:t>
      </w:r>
      <w:r w:rsidR="00873B38">
        <w:rPr>
          <w:rFonts w:ascii="Times New Roman" w:hAnsi="Times New Roman"/>
          <w:color w:val="000000" w:themeColor="text1"/>
          <w:sz w:val="24"/>
          <w:szCs w:val="24"/>
        </w:rPr>
        <w:t>онией, транзит мог бы вернуться: «</w:t>
      </w:r>
      <w:r w:rsidR="00873B38" w:rsidRPr="00873B38">
        <w:rPr>
          <w:rFonts w:ascii="Times New Roman" w:hAnsi="Times New Roman"/>
          <w:color w:val="000000" w:themeColor="text1"/>
          <w:sz w:val="24"/>
          <w:szCs w:val="24"/>
        </w:rPr>
        <w:t>Транзит зависит и от нас, и от россиян. Потому что</w:t>
      </w:r>
      <w:r w:rsidR="007A4933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873B38" w:rsidRPr="00873B38">
        <w:rPr>
          <w:rFonts w:ascii="Times New Roman" w:hAnsi="Times New Roman"/>
          <w:color w:val="000000" w:themeColor="text1"/>
          <w:sz w:val="24"/>
          <w:szCs w:val="24"/>
        </w:rPr>
        <w:t xml:space="preserve"> кроме того, что растет объем переработок через порт в Ленинградской области, растет объем переработок, например, и через Антверпен. Растут объемы перевозок </w:t>
      </w:r>
      <w:r w:rsidR="00EA3DCE">
        <w:rPr>
          <w:rFonts w:ascii="Times New Roman" w:hAnsi="Times New Roman"/>
          <w:color w:val="000000" w:themeColor="text1"/>
          <w:sz w:val="24"/>
          <w:szCs w:val="24"/>
        </w:rPr>
        <w:t xml:space="preserve">через финские порты. То есть </w:t>
      </w:r>
      <w:r w:rsidR="00EA3DCE">
        <w:rPr>
          <w:rFonts w:ascii="Times New Roman" w:hAnsi="Times New Roman"/>
          <w:color w:val="000000" w:themeColor="text1"/>
          <w:sz w:val="24"/>
          <w:szCs w:val="24"/>
        </w:rPr>
        <w:lastRenderedPageBreak/>
        <w:t>не </w:t>
      </w:r>
      <w:r w:rsidR="00873B38" w:rsidRPr="00873B38">
        <w:rPr>
          <w:rFonts w:ascii="Times New Roman" w:hAnsi="Times New Roman"/>
          <w:color w:val="000000" w:themeColor="text1"/>
          <w:sz w:val="24"/>
          <w:szCs w:val="24"/>
        </w:rPr>
        <w:t>факт, что российская логистика должна замкнуться только на этих нескольких портах</w:t>
      </w:r>
      <w:r w:rsidR="00873B38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873B38">
        <w:rPr>
          <w:rStyle w:val="af5"/>
          <w:rFonts w:ascii="Times New Roman" w:hAnsi="Times New Roman"/>
          <w:color w:val="000000" w:themeColor="text1"/>
          <w:sz w:val="24"/>
          <w:szCs w:val="24"/>
        </w:rPr>
        <w:footnoteReference w:id="104"/>
      </w:r>
      <w:r w:rsidR="00873B38" w:rsidRPr="00873B3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AA594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3A3D58" w:rsidRDefault="003A3D58" w:rsidP="000E2AD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Балтийские порты строились во времен</w:t>
      </w:r>
      <w:r w:rsidR="00F40704">
        <w:rPr>
          <w:rFonts w:ascii="Times New Roman" w:hAnsi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СССР в основном для перевалки нефти в страны Восточной Европы. Как говорят аналитики, если бы хорошие добрососедские отношения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со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странам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Балтии сохранились, об альтернативных вариантах доставки грузов не было бы и речи.</w:t>
      </w:r>
    </w:p>
    <w:p w:rsidR="007C4B9F" w:rsidRDefault="003A3D58" w:rsidP="009C685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А. Пасечник, р</w:t>
      </w:r>
      <w:r w:rsidR="0079217E">
        <w:rPr>
          <w:rFonts w:ascii="Times New Roman" w:hAnsi="Times New Roman"/>
          <w:color w:val="000000" w:themeColor="text1"/>
          <w:sz w:val="24"/>
          <w:szCs w:val="24"/>
        </w:rPr>
        <w:t>уководитель аналитического управления фонда национальной энергетической безопасности</w:t>
      </w:r>
      <w:r>
        <w:rPr>
          <w:rFonts w:ascii="Times New Roman" w:hAnsi="Times New Roman"/>
          <w:color w:val="000000" w:themeColor="text1"/>
          <w:sz w:val="24"/>
          <w:szCs w:val="24"/>
        </w:rPr>
        <w:t>, отмечает</w:t>
      </w:r>
      <w:r w:rsidR="00317F4C">
        <w:rPr>
          <w:rFonts w:ascii="Times New Roman" w:hAnsi="Times New Roman"/>
          <w:color w:val="000000" w:themeColor="text1"/>
          <w:sz w:val="24"/>
          <w:szCs w:val="24"/>
        </w:rPr>
        <w:t>, что если бы</w:t>
      </w:r>
      <w:r w:rsidR="0023471B">
        <w:rPr>
          <w:rFonts w:ascii="Times New Roman" w:hAnsi="Times New Roman"/>
          <w:color w:val="000000" w:themeColor="text1"/>
          <w:sz w:val="24"/>
          <w:szCs w:val="24"/>
        </w:rPr>
        <w:t xml:space="preserve"> в отношениях между Россией и </w:t>
      </w:r>
      <w:r w:rsidR="000B1879">
        <w:rPr>
          <w:rFonts w:ascii="Times New Roman" w:hAnsi="Times New Roman"/>
          <w:color w:val="000000" w:themeColor="text1"/>
          <w:sz w:val="24"/>
          <w:szCs w:val="24"/>
        </w:rPr>
        <w:t>Прибалтикой</w:t>
      </w:r>
      <w:r w:rsidR="00317F4C">
        <w:rPr>
          <w:rFonts w:ascii="Times New Roman" w:hAnsi="Times New Roman"/>
          <w:color w:val="000000" w:themeColor="text1"/>
          <w:sz w:val="24"/>
          <w:szCs w:val="24"/>
        </w:rPr>
        <w:t xml:space="preserve"> не было </w:t>
      </w:r>
      <w:r w:rsidR="0023471B">
        <w:rPr>
          <w:rFonts w:ascii="Times New Roman" w:hAnsi="Times New Roman"/>
          <w:color w:val="000000" w:themeColor="text1"/>
          <w:sz w:val="24"/>
          <w:szCs w:val="24"/>
        </w:rPr>
        <w:t xml:space="preserve">такого </w:t>
      </w:r>
      <w:r w:rsidR="00317F4C">
        <w:rPr>
          <w:rFonts w:ascii="Times New Roman" w:hAnsi="Times New Roman"/>
          <w:color w:val="000000" w:themeColor="text1"/>
          <w:sz w:val="24"/>
          <w:szCs w:val="24"/>
        </w:rPr>
        <w:t xml:space="preserve">политического накала, </w:t>
      </w:r>
      <w:r w:rsidR="000B1879">
        <w:rPr>
          <w:rFonts w:ascii="Times New Roman" w:hAnsi="Times New Roman"/>
          <w:color w:val="000000" w:themeColor="text1"/>
          <w:sz w:val="24"/>
          <w:szCs w:val="24"/>
        </w:rPr>
        <w:t>российскую сторону</w:t>
      </w:r>
      <w:r w:rsidR="0079217E">
        <w:rPr>
          <w:rFonts w:ascii="Times New Roman" w:hAnsi="Times New Roman"/>
          <w:color w:val="000000" w:themeColor="text1"/>
          <w:sz w:val="24"/>
          <w:szCs w:val="24"/>
        </w:rPr>
        <w:t xml:space="preserve"> вполне</w:t>
      </w:r>
      <w:r w:rsidR="000B1879">
        <w:rPr>
          <w:rFonts w:ascii="Times New Roman" w:hAnsi="Times New Roman"/>
          <w:color w:val="000000" w:themeColor="text1"/>
          <w:sz w:val="24"/>
          <w:szCs w:val="24"/>
        </w:rPr>
        <w:t xml:space="preserve"> бы</w:t>
      </w:r>
      <w:r w:rsidR="0079217E">
        <w:rPr>
          <w:rFonts w:ascii="Times New Roman" w:hAnsi="Times New Roman"/>
          <w:color w:val="000000" w:themeColor="text1"/>
          <w:sz w:val="24"/>
          <w:szCs w:val="24"/>
        </w:rPr>
        <w:t xml:space="preserve"> устраивал</w:t>
      </w:r>
      <w:r w:rsidR="000B1879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79217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03785">
        <w:rPr>
          <w:rFonts w:ascii="Times New Roman" w:hAnsi="Times New Roman"/>
          <w:color w:val="000000" w:themeColor="text1"/>
          <w:sz w:val="24"/>
          <w:szCs w:val="24"/>
        </w:rPr>
        <w:t>прибалти</w:t>
      </w:r>
      <w:r w:rsidR="00317F4C">
        <w:rPr>
          <w:rFonts w:ascii="Times New Roman" w:hAnsi="Times New Roman"/>
          <w:color w:val="000000" w:themeColor="text1"/>
          <w:sz w:val="24"/>
          <w:szCs w:val="24"/>
        </w:rPr>
        <w:t>й</w:t>
      </w:r>
      <w:r w:rsidR="00203785">
        <w:rPr>
          <w:rFonts w:ascii="Times New Roman" w:hAnsi="Times New Roman"/>
          <w:color w:val="000000" w:themeColor="text1"/>
          <w:sz w:val="24"/>
          <w:szCs w:val="24"/>
        </w:rPr>
        <w:t>ски</w:t>
      </w:r>
      <w:r w:rsidR="000B1879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2037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17F4C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0B1879">
        <w:rPr>
          <w:rFonts w:ascii="Times New Roman" w:hAnsi="Times New Roman"/>
          <w:color w:val="000000" w:themeColor="text1"/>
          <w:sz w:val="24"/>
          <w:szCs w:val="24"/>
        </w:rPr>
        <w:t>орты, «</w:t>
      </w:r>
      <w:r w:rsidR="00203785">
        <w:rPr>
          <w:rFonts w:ascii="Times New Roman" w:hAnsi="Times New Roman"/>
          <w:color w:val="000000" w:themeColor="text1"/>
          <w:sz w:val="24"/>
          <w:szCs w:val="24"/>
        </w:rPr>
        <w:t xml:space="preserve">та неконструктивная позиция, которую заняли страны </w:t>
      </w:r>
      <w:r w:rsidR="000B1879">
        <w:rPr>
          <w:rFonts w:ascii="Times New Roman" w:hAnsi="Times New Roman"/>
          <w:color w:val="000000" w:themeColor="text1"/>
          <w:sz w:val="24"/>
          <w:szCs w:val="24"/>
        </w:rPr>
        <w:t>Балтии</w:t>
      </w:r>
      <w:r w:rsidR="00203785">
        <w:rPr>
          <w:rFonts w:ascii="Times New Roman" w:hAnsi="Times New Roman"/>
          <w:color w:val="000000" w:themeColor="text1"/>
          <w:sz w:val="24"/>
          <w:szCs w:val="24"/>
        </w:rPr>
        <w:t xml:space="preserve"> по отношению к России, </w:t>
      </w:r>
      <w:r w:rsidR="000B1879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203785">
        <w:rPr>
          <w:rFonts w:ascii="Times New Roman" w:hAnsi="Times New Roman"/>
          <w:color w:val="000000" w:themeColor="text1"/>
          <w:sz w:val="24"/>
          <w:szCs w:val="24"/>
        </w:rPr>
        <w:t xml:space="preserve">принципе, </w:t>
      </w:r>
      <w:proofErr w:type="spellStart"/>
      <w:r w:rsidR="00203785">
        <w:rPr>
          <w:rFonts w:ascii="Times New Roman" w:hAnsi="Times New Roman"/>
          <w:color w:val="000000" w:themeColor="text1"/>
          <w:sz w:val="24"/>
          <w:szCs w:val="24"/>
        </w:rPr>
        <w:t>сподвигла</w:t>
      </w:r>
      <w:proofErr w:type="spellEnd"/>
      <w:r w:rsidR="000B1879">
        <w:rPr>
          <w:rFonts w:ascii="Times New Roman" w:hAnsi="Times New Roman"/>
          <w:color w:val="000000" w:themeColor="text1"/>
          <w:sz w:val="24"/>
          <w:szCs w:val="24"/>
        </w:rPr>
        <w:t xml:space="preserve"> (Россию)</w:t>
      </w:r>
      <w:r w:rsidR="00203785">
        <w:rPr>
          <w:rFonts w:ascii="Times New Roman" w:hAnsi="Times New Roman"/>
          <w:color w:val="000000" w:themeColor="text1"/>
          <w:sz w:val="24"/>
          <w:szCs w:val="24"/>
        </w:rPr>
        <w:t xml:space="preserve"> к таким </w:t>
      </w:r>
      <w:proofErr w:type="spellStart"/>
      <w:r w:rsidR="00203785">
        <w:rPr>
          <w:rFonts w:ascii="Times New Roman" w:hAnsi="Times New Roman"/>
          <w:color w:val="000000" w:themeColor="text1"/>
          <w:sz w:val="24"/>
          <w:szCs w:val="24"/>
        </w:rPr>
        <w:t>диверсификационным</w:t>
      </w:r>
      <w:proofErr w:type="spellEnd"/>
      <w:r w:rsidR="00203785">
        <w:rPr>
          <w:rFonts w:ascii="Times New Roman" w:hAnsi="Times New Roman"/>
          <w:color w:val="000000" w:themeColor="text1"/>
          <w:sz w:val="24"/>
          <w:szCs w:val="24"/>
        </w:rPr>
        <w:t xml:space="preserve"> мотивам</w:t>
      </w:r>
      <w:r w:rsidR="000B1879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EA3DCE">
        <w:rPr>
          <w:rStyle w:val="af5"/>
          <w:rFonts w:ascii="Times New Roman" w:hAnsi="Times New Roman"/>
          <w:color w:val="000000" w:themeColor="text1"/>
          <w:sz w:val="24"/>
          <w:szCs w:val="24"/>
        </w:rPr>
        <w:footnoteReference w:id="105"/>
      </w:r>
      <w:r w:rsidR="0020378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0B1879">
        <w:rPr>
          <w:rFonts w:ascii="Times New Roman" w:hAnsi="Times New Roman"/>
          <w:color w:val="000000" w:themeColor="text1"/>
          <w:sz w:val="24"/>
          <w:szCs w:val="24"/>
        </w:rPr>
        <w:t xml:space="preserve"> Также аналитик отметил</w:t>
      </w:r>
      <w:r w:rsidR="00203785">
        <w:rPr>
          <w:rFonts w:ascii="Times New Roman" w:hAnsi="Times New Roman"/>
          <w:color w:val="000000" w:themeColor="text1"/>
          <w:sz w:val="24"/>
          <w:szCs w:val="24"/>
        </w:rPr>
        <w:t xml:space="preserve"> чисто коммерческий</w:t>
      </w:r>
      <w:r w:rsidR="000B1879">
        <w:rPr>
          <w:rFonts w:ascii="Times New Roman" w:hAnsi="Times New Roman"/>
          <w:color w:val="000000" w:themeColor="text1"/>
          <w:sz w:val="24"/>
          <w:szCs w:val="24"/>
        </w:rPr>
        <w:t xml:space="preserve"> интерес России</w:t>
      </w:r>
      <w:r w:rsidR="0023471B">
        <w:rPr>
          <w:rFonts w:ascii="Times New Roman" w:hAnsi="Times New Roman"/>
          <w:color w:val="000000" w:themeColor="text1"/>
          <w:sz w:val="24"/>
          <w:szCs w:val="24"/>
        </w:rPr>
        <w:t xml:space="preserve"> в данном вопросе</w:t>
      </w:r>
      <w:proofErr w:type="gramEnd"/>
      <w:r w:rsidR="000B1879">
        <w:rPr>
          <w:rFonts w:ascii="Times New Roman" w:hAnsi="Times New Roman"/>
          <w:color w:val="000000" w:themeColor="text1"/>
          <w:sz w:val="24"/>
          <w:szCs w:val="24"/>
        </w:rPr>
        <w:t>: «</w:t>
      </w:r>
      <w:r w:rsidR="0023471B">
        <w:rPr>
          <w:rFonts w:ascii="Times New Roman" w:hAnsi="Times New Roman"/>
          <w:color w:val="000000" w:themeColor="text1"/>
          <w:sz w:val="24"/>
          <w:szCs w:val="24"/>
        </w:rPr>
        <w:t>Зачем нам терять «маржу»? П</w:t>
      </w:r>
      <w:r w:rsidR="00203785">
        <w:rPr>
          <w:rFonts w:ascii="Times New Roman" w:hAnsi="Times New Roman"/>
          <w:color w:val="000000" w:themeColor="text1"/>
          <w:sz w:val="24"/>
          <w:szCs w:val="24"/>
        </w:rPr>
        <w:t>еревалка каждой тонны –</w:t>
      </w:r>
      <w:r w:rsidR="000B18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03785">
        <w:rPr>
          <w:rFonts w:ascii="Times New Roman" w:hAnsi="Times New Roman"/>
          <w:color w:val="000000" w:themeColor="text1"/>
          <w:sz w:val="24"/>
          <w:szCs w:val="24"/>
        </w:rPr>
        <w:t>это 3-4 доллара, т</w:t>
      </w:r>
      <w:r w:rsidR="0023471B">
        <w:rPr>
          <w:rFonts w:ascii="Times New Roman" w:hAnsi="Times New Roman"/>
          <w:color w:val="000000" w:themeColor="text1"/>
          <w:sz w:val="24"/>
          <w:szCs w:val="24"/>
        </w:rPr>
        <w:t>о есть</w:t>
      </w:r>
      <w:r w:rsidR="00203785">
        <w:rPr>
          <w:rFonts w:ascii="Times New Roman" w:hAnsi="Times New Roman"/>
          <w:color w:val="000000" w:themeColor="text1"/>
          <w:sz w:val="24"/>
          <w:szCs w:val="24"/>
        </w:rPr>
        <w:t xml:space="preserve"> будут зарабатывать наши порты</w:t>
      </w:r>
      <w:r w:rsidR="0023471B">
        <w:rPr>
          <w:rFonts w:ascii="Times New Roman" w:hAnsi="Times New Roman"/>
          <w:color w:val="000000" w:themeColor="text1"/>
          <w:sz w:val="24"/>
          <w:szCs w:val="24"/>
        </w:rPr>
        <w:t>, в</w:t>
      </w:r>
      <w:r w:rsidR="009C68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C4B9F">
        <w:rPr>
          <w:rFonts w:ascii="Times New Roman" w:hAnsi="Times New Roman"/>
          <w:color w:val="000000" w:themeColor="text1"/>
          <w:sz w:val="24"/>
          <w:szCs w:val="24"/>
        </w:rPr>
        <w:t>этом смысле мы создаем В</w:t>
      </w:r>
      <w:proofErr w:type="gramStart"/>
      <w:r w:rsidR="007C4B9F">
        <w:rPr>
          <w:rFonts w:ascii="Times New Roman" w:hAnsi="Times New Roman"/>
          <w:color w:val="000000" w:themeColor="text1"/>
          <w:sz w:val="24"/>
          <w:szCs w:val="24"/>
        </w:rPr>
        <w:t>ВП</w:t>
      </w:r>
      <w:r w:rsidR="0023471B">
        <w:rPr>
          <w:rFonts w:ascii="Times New Roman" w:hAnsi="Times New Roman"/>
          <w:color w:val="000000" w:themeColor="text1"/>
          <w:sz w:val="24"/>
          <w:szCs w:val="24"/>
        </w:rPr>
        <w:t xml:space="preserve"> стр</w:t>
      </w:r>
      <w:proofErr w:type="gramEnd"/>
      <w:r w:rsidR="0023471B">
        <w:rPr>
          <w:rFonts w:ascii="Times New Roman" w:hAnsi="Times New Roman"/>
          <w:color w:val="000000" w:themeColor="text1"/>
          <w:sz w:val="24"/>
          <w:szCs w:val="24"/>
        </w:rPr>
        <w:t>аны»</w:t>
      </w:r>
      <w:r w:rsidR="007C4B9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C68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3471B">
        <w:rPr>
          <w:rFonts w:ascii="Times New Roman" w:hAnsi="Times New Roman"/>
          <w:color w:val="000000" w:themeColor="text1"/>
          <w:sz w:val="24"/>
          <w:szCs w:val="24"/>
        </w:rPr>
        <w:t xml:space="preserve">В отношении прибалтийских стран он </w:t>
      </w:r>
      <w:r w:rsidR="009C6855">
        <w:rPr>
          <w:rFonts w:ascii="Times New Roman" w:hAnsi="Times New Roman"/>
          <w:color w:val="000000" w:themeColor="text1"/>
          <w:sz w:val="24"/>
          <w:szCs w:val="24"/>
        </w:rPr>
        <w:t xml:space="preserve">сделал акцент на том, что </w:t>
      </w:r>
      <w:r w:rsidR="007C4B9F">
        <w:rPr>
          <w:rFonts w:ascii="Times New Roman" w:hAnsi="Times New Roman"/>
          <w:color w:val="000000" w:themeColor="text1"/>
          <w:sz w:val="24"/>
          <w:szCs w:val="24"/>
        </w:rPr>
        <w:t>объем транспортных услуг</w:t>
      </w:r>
      <w:r w:rsidR="009C6855">
        <w:rPr>
          <w:rFonts w:ascii="Times New Roman" w:hAnsi="Times New Roman"/>
          <w:color w:val="000000" w:themeColor="text1"/>
          <w:sz w:val="24"/>
          <w:szCs w:val="24"/>
        </w:rPr>
        <w:t xml:space="preserve"> Прибалтики</w:t>
      </w:r>
      <w:r w:rsidR="00333AF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C4B9F">
        <w:rPr>
          <w:rFonts w:ascii="Times New Roman" w:hAnsi="Times New Roman"/>
          <w:color w:val="000000" w:themeColor="text1"/>
          <w:sz w:val="24"/>
          <w:szCs w:val="24"/>
        </w:rPr>
        <w:t>составляет порядка 40 млн. евро</w:t>
      </w:r>
      <w:r w:rsidR="009C685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7C4B9F">
        <w:rPr>
          <w:rFonts w:ascii="Times New Roman" w:hAnsi="Times New Roman"/>
          <w:color w:val="000000" w:themeColor="text1"/>
          <w:sz w:val="24"/>
          <w:szCs w:val="24"/>
        </w:rPr>
        <w:t xml:space="preserve"> из них около 20% будут потеряны за счет вывода росс</w:t>
      </w:r>
      <w:r w:rsidR="00333AF4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7C4B9F">
        <w:rPr>
          <w:rFonts w:ascii="Times New Roman" w:hAnsi="Times New Roman"/>
          <w:color w:val="000000" w:themeColor="text1"/>
          <w:sz w:val="24"/>
          <w:szCs w:val="24"/>
        </w:rPr>
        <w:t>йских грузов.</w:t>
      </w:r>
      <w:r w:rsidR="00333AF4">
        <w:rPr>
          <w:rFonts w:ascii="Times New Roman" w:hAnsi="Times New Roman"/>
          <w:color w:val="000000" w:themeColor="text1"/>
          <w:sz w:val="24"/>
          <w:szCs w:val="24"/>
        </w:rPr>
        <w:t xml:space="preserve"> Россия в этом случае получит </w:t>
      </w:r>
      <w:proofErr w:type="gramStart"/>
      <w:r w:rsidR="00333AF4">
        <w:rPr>
          <w:rFonts w:ascii="Times New Roman" w:hAnsi="Times New Roman"/>
          <w:color w:val="000000" w:themeColor="text1"/>
          <w:sz w:val="24"/>
          <w:szCs w:val="24"/>
        </w:rPr>
        <w:t>потерянные</w:t>
      </w:r>
      <w:proofErr w:type="gramEnd"/>
      <w:r w:rsidR="00333AF4">
        <w:rPr>
          <w:rFonts w:ascii="Times New Roman" w:hAnsi="Times New Roman"/>
          <w:color w:val="000000" w:themeColor="text1"/>
          <w:sz w:val="24"/>
          <w:szCs w:val="24"/>
        </w:rPr>
        <w:t xml:space="preserve"> Прибалтикой 20 % дохода, а также полную независимость поставщика.</w:t>
      </w:r>
    </w:p>
    <w:p w:rsidR="0079217E" w:rsidRDefault="007C4B9F" w:rsidP="000E2AD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Р. </w:t>
      </w:r>
      <w:proofErr w:type="spellStart"/>
      <w:r w:rsidR="00333AF4">
        <w:rPr>
          <w:rFonts w:ascii="Times New Roman" w:hAnsi="Times New Roman"/>
          <w:color w:val="000000" w:themeColor="text1"/>
          <w:sz w:val="24"/>
          <w:szCs w:val="24"/>
        </w:rPr>
        <w:t>Галеев</w:t>
      </w:r>
      <w:proofErr w:type="spellEnd"/>
      <w:r w:rsidR="00333AF4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>д</w:t>
      </w:r>
      <w:r w:rsidR="00333AF4">
        <w:rPr>
          <w:rFonts w:ascii="Times New Roman" w:hAnsi="Times New Roman"/>
          <w:color w:val="000000" w:themeColor="text1"/>
          <w:sz w:val="24"/>
          <w:szCs w:val="24"/>
        </w:rPr>
        <w:t>и</w:t>
      </w:r>
      <w:r>
        <w:rPr>
          <w:rFonts w:ascii="Times New Roman" w:hAnsi="Times New Roman"/>
          <w:color w:val="000000" w:themeColor="text1"/>
          <w:sz w:val="24"/>
          <w:szCs w:val="24"/>
        </w:rPr>
        <w:t>ректор по аудиту «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Ф</w:t>
      </w:r>
      <w:r w:rsidR="0023471B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333AF4">
        <w:rPr>
          <w:rFonts w:ascii="Times New Roman" w:hAnsi="Times New Roman"/>
          <w:color w:val="000000" w:themeColor="text1"/>
          <w:sz w:val="24"/>
          <w:szCs w:val="24"/>
        </w:rPr>
        <w:t>нЭкспертиза</w:t>
      </w:r>
      <w:proofErr w:type="spellEnd"/>
      <w:r w:rsidR="00333AF4">
        <w:rPr>
          <w:rFonts w:ascii="Times New Roman" w:hAnsi="Times New Roman"/>
          <w:color w:val="000000" w:themeColor="text1"/>
          <w:sz w:val="24"/>
          <w:szCs w:val="24"/>
        </w:rPr>
        <w:t xml:space="preserve">» считает, что </w:t>
      </w:r>
      <w:r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333AF4">
        <w:rPr>
          <w:rFonts w:ascii="Times New Roman" w:hAnsi="Times New Roman"/>
          <w:color w:val="000000" w:themeColor="text1"/>
          <w:sz w:val="24"/>
          <w:szCs w:val="24"/>
        </w:rPr>
        <w:t>уже сейчас можно прогнози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ровать спад </w:t>
      </w:r>
      <w:r w:rsidR="00333AF4">
        <w:rPr>
          <w:rFonts w:ascii="Times New Roman" w:hAnsi="Times New Roman"/>
          <w:color w:val="000000" w:themeColor="text1"/>
          <w:sz w:val="24"/>
          <w:szCs w:val="24"/>
        </w:rPr>
        <w:t xml:space="preserve">транзита на </w:t>
      </w:r>
      <w:r w:rsidR="00D16722">
        <w:rPr>
          <w:rFonts w:ascii="Times New Roman" w:hAnsi="Times New Roman"/>
          <w:color w:val="000000" w:themeColor="text1"/>
          <w:sz w:val="24"/>
          <w:szCs w:val="24"/>
        </w:rPr>
        <w:t>10-15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%. </w:t>
      </w:r>
      <w:r w:rsidR="00333AF4">
        <w:rPr>
          <w:rFonts w:ascii="Times New Roman" w:hAnsi="Times New Roman"/>
          <w:color w:val="000000" w:themeColor="text1"/>
          <w:sz w:val="24"/>
          <w:szCs w:val="24"/>
        </w:rPr>
        <w:t>Д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ля них </w:t>
      </w:r>
      <w:r w:rsidR="00333AF4">
        <w:rPr>
          <w:rFonts w:ascii="Times New Roman" w:hAnsi="Times New Roman"/>
          <w:color w:val="000000" w:themeColor="text1"/>
          <w:sz w:val="24"/>
          <w:szCs w:val="24"/>
        </w:rPr>
        <w:t>(страны Прибалтики) это очень существенно,</w:t>
      </w:r>
      <w:r w:rsidR="002037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заместить объемы потерянных</w:t>
      </w:r>
      <w:r w:rsidR="00815394">
        <w:rPr>
          <w:rFonts w:ascii="Times New Roman" w:hAnsi="Times New Roman"/>
          <w:color w:val="000000" w:themeColor="text1"/>
          <w:sz w:val="24"/>
          <w:szCs w:val="24"/>
        </w:rPr>
        <w:t xml:space="preserve"> грузооборотов с</w:t>
      </w:r>
      <w:r w:rsidR="00333AF4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815394">
        <w:rPr>
          <w:rFonts w:ascii="Times New Roman" w:hAnsi="Times New Roman"/>
          <w:color w:val="000000" w:themeColor="text1"/>
          <w:sz w:val="24"/>
          <w:szCs w:val="24"/>
        </w:rPr>
        <w:t>юминутно не получится</w:t>
      </w:r>
      <w:r w:rsidR="00333AF4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81539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333AF4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="00815394">
        <w:rPr>
          <w:rFonts w:ascii="Times New Roman" w:hAnsi="Times New Roman"/>
          <w:color w:val="000000" w:themeColor="text1"/>
          <w:sz w:val="24"/>
          <w:szCs w:val="24"/>
        </w:rPr>
        <w:t xml:space="preserve">екоторые </w:t>
      </w:r>
      <w:r w:rsidR="00333AF4">
        <w:rPr>
          <w:rFonts w:ascii="Times New Roman" w:hAnsi="Times New Roman"/>
          <w:color w:val="000000" w:themeColor="text1"/>
          <w:sz w:val="24"/>
          <w:szCs w:val="24"/>
        </w:rPr>
        <w:t xml:space="preserve">прибалтийские </w:t>
      </w:r>
      <w:r w:rsidR="00815394">
        <w:rPr>
          <w:rFonts w:ascii="Times New Roman" w:hAnsi="Times New Roman"/>
          <w:color w:val="000000" w:themeColor="text1"/>
          <w:sz w:val="24"/>
          <w:szCs w:val="24"/>
        </w:rPr>
        <w:t xml:space="preserve">эксперты говорят о том, что </w:t>
      </w:r>
      <w:r w:rsidR="0082469A">
        <w:rPr>
          <w:rFonts w:ascii="Times New Roman" w:hAnsi="Times New Roman"/>
          <w:color w:val="000000" w:themeColor="text1"/>
          <w:sz w:val="24"/>
          <w:szCs w:val="24"/>
        </w:rPr>
        <w:t xml:space="preserve">вариантом замещения </w:t>
      </w:r>
      <w:r w:rsidR="00E22E88">
        <w:rPr>
          <w:rStyle w:val="af5"/>
          <w:rFonts w:ascii="Times New Roman" w:hAnsi="Times New Roman"/>
          <w:color w:val="000000" w:themeColor="text1"/>
          <w:sz w:val="24"/>
          <w:szCs w:val="24"/>
        </w:rPr>
        <w:footnoteReference w:id="106"/>
      </w:r>
      <w:r w:rsidR="0082469A">
        <w:rPr>
          <w:rFonts w:ascii="Times New Roman" w:hAnsi="Times New Roman"/>
          <w:color w:val="000000" w:themeColor="text1"/>
          <w:sz w:val="24"/>
          <w:szCs w:val="24"/>
        </w:rPr>
        <w:t>грузооборота им видятся такие направления, как</w:t>
      </w:r>
      <w:r w:rsidR="00815394">
        <w:rPr>
          <w:rFonts w:ascii="Times New Roman" w:hAnsi="Times New Roman"/>
          <w:color w:val="000000" w:themeColor="text1"/>
          <w:sz w:val="24"/>
          <w:szCs w:val="24"/>
        </w:rPr>
        <w:t xml:space="preserve"> Китай, </w:t>
      </w:r>
      <w:r w:rsidR="0082469A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815394">
        <w:rPr>
          <w:rFonts w:ascii="Times New Roman" w:hAnsi="Times New Roman"/>
          <w:color w:val="000000" w:themeColor="text1"/>
          <w:sz w:val="24"/>
          <w:szCs w:val="24"/>
        </w:rPr>
        <w:t>азахстан</w:t>
      </w:r>
      <w:r w:rsidR="0082469A">
        <w:rPr>
          <w:rFonts w:ascii="Times New Roman" w:hAnsi="Times New Roman"/>
          <w:color w:val="000000" w:themeColor="text1"/>
          <w:sz w:val="24"/>
          <w:szCs w:val="24"/>
        </w:rPr>
        <w:t xml:space="preserve"> и Б</w:t>
      </w:r>
      <w:r w:rsidR="00815394">
        <w:rPr>
          <w:rFonts w:ascii="Times New Roman" w:hAnsi="Times New Roman"/>
          <w:color w:val="000000" w:themeColor="text1"/>
          <w:sz w:val="24"/>
          <w:szCs w:val="24"/>
        </w:rPr>
        <w:t>елорусси</w:t>
      </w:r>
      <w:r w:rsidR="0082469A">
        <w:rPr>
          <w:rFonts w:ascii="Times New Roman" w:hAnsi="Times New Roman"/>
          <w:color w:val="000000" w:themeColor="text1"/>
          <w:sz w:val="24"/>
          <w:szCs w:val="24"/>
        </w:rPr>
        <w:t>я.</w:t>
      </w:r>
    </w:p>
    <w:p w:rsidR="00314873" w:rsidRDefault="00381DBE" w:rsidP="000E2AD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Российской Федерацией было вложено достаточное количество инвестиций в собственную портовую инфраструктуру д</w:t>
      </w:r>
      <w:r w:rsidR="00906659">
        <w:rPr>
          <w:rFonts w:ascii="Times New Roman" w:hAnsi="Times New Roman"/>
          <w:color w:val="000000" w:themeColor="text1"/>
          <w:sz w:val="24"/>
          <w:szCs w:val="24"/>
        </w:rPr>
        <w:t xml:space="preserve">ля того, чтобы все грузы,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следующие </w:t>
      </w:r>
      <w:r w:rsidR="00906659">
        <w:rPr>
          <w:rFonts w:ascii="Times New Roman" w:hAnsi="Times New Roman"/>
          <w:color w:val="000000" w:themeColor="text1"/>
          <w:sz w:val="24"/>
          <w:szCs w:val="24"/>
        </w:rPr>
        <w:t>на сегодняшний день, через Прибалтийские порты,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шли через отечественные порты.</w:t>
      </w:r>
      <w:r w:rsidR="0090665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Благодаря этому, </w:t>
      </w:r>
      <w:r w:rsidR="001E0A45">
        <w:rPr>
          <w:rFonts w:ascii="Times New Roman" w:hAnsi="Times New Roman"/>
          <w:color w:val="000000" w:themeColor="text1"/>
          <w:sz w:val="24"/>
          <w:szCs w:val="24"/>
        </w:rPr>
        <w:t xml:space="preserve">большие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денежные </w:t>
      </w:r>
      <w:r w:rsidR="001E0A45">
        <w:rPr>
          <w:rFonts w:ascii="Times New Roman" w:hAnsi="Times New Roman"/>
          <w:color w:val="000000" w:themeColor="text1"/>
          <w:sz w:val="24"/>
          <w:szCs w:val="24"/>
        </w:rPr>
        <w:t>суммы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E0A45">
        <w:rPr>
          <w:rFonts w:ascii="Times New Roman" w:hAnsi="Times New Roman"/>
          <w:color w:val="000000" w:themeColor="text1"/>
          <w:sz w:val="24"/>
          <w:szCs w:val="24"/>
        </w:rPr>
        <w:t xml:space="preserve"> останутся внутри страны,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появится еще </w:t>
      </w: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больше новых</w:t>
      </w:r>
      <w:r w:rsidR="001E0A45">
        <w:rPr>
          <w:rFonts w:ascii="Times New Roman" w:hAnsi="Times New Roman"/>
          <w:color w:val="000000" w:themeColor="text1"/>
          <w:sz w:val="24"/>
          <w:szCs w:val="24"/>
        </w:rPr>
        <w:t xml:space="preserve"> рабо</w:t>
      </w:r>
      <w:r>
        <w:rPr>
          <w:rFonts w:ascii="Times New Roman" w:hAnsi="Times New Roman"/>
          <w:color w:val="000000" w:themeColor="text1"/>
          <w:sz w:val="24"/>
          <w:szCs w:val="24"/>
        </w:rPr>
        <w:t>чих</w:t>
      </w:r>
      <w:r w:rsidR="001E0A45">
        <w:rPr>
          <w:rFonts w:ascii="Times New Roman" w:hAnsi="Times New Roman"/>
          <w:color w:val="000000" w:themeColor="text1"/>
          <w:sz w:val="24"/>
          <w:szCs w:val="24"/>
        </w:rPr>
        <w:t xml:space="preserve"> мест, </w:t>
      </w:r>
      <w:r w:rsidR="00580716">
        <w:rPr>
          <w:rFonts w:ascii="Times New Roman" w:hAnsi="Times New Roman"/>
          <w:color w:val="000000" w:themeColor="text1"/>
          <w:sz w:val="24"/>
          <w:szCs w:val="24"/>
        </w:rPr>
        <w:t xml:space="preserve">появятся </w:t>
      </w:r>
      <w:r w:rsidR="001E0A45">
        <w:rPr>
          <w:rFonts w:ascii="Times New Roman" w:hAnsi="Times New Roman"/>
          <w:color w:val="000000" w:themeColor="text1"/>
          <w:sz w:val="24"/>
          <w:szCs w:val="24"/>
        </w:rPr>
        <w:t>дополнительные поступления, которые пой</w:t>
      </w:r>
      <w:r w:rsidR="00580716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="001E0A45">
        <w:rPr>
          <w:rFonts w:ascii="Times New Roman" w:hAnsi="Times New Roman"/>
          <w:color w:val="000000" w:themeColor="text1"/>
          <w:sz w:val="24"/>
          <w:szCs w:val="24"/>
        </w:rPr>
        <w:t xml:space="preserve">ут как </w:t>
      </w:r>
      <w:r w:rsidR="00580716">
        <w:rPr>
          <w:rFonts w:ascii="Times New Roman" w:hAnsi="Times New Roman"/>
          <w:color w:val="000000" w:themeColor="text1"/>
          <w:sz w:val="24"/>
          <w:szCs w:val="24"/>
        </w:rPr>
        <w:t xml:space="preserve">в местные, так </w:t>
      </w:r>
      <w:r w:rsidR="001E0A45">
        <w:rPr>
          <w:rFonts w:ascii="Times New Roman" w:hAnsi="Times New Roman"/>
          <w:color w:val="000000" w:themeColor="text1"/>
          <w:sz w:val="24"/>
          <w:szCs w:val="24"/>
        </w:rPr>
        <w:t xml:space="preserve">в федеральные бюджеты. </w:t>
      </w:r>
      <w:r w:rsidR="00580716">
        <w:rPr>
          <w:rFonts w:ascii="Times New Roman" w:hAnsi="Times New Roman"/>
          <w:color w:val="000000" w:themeColor="text1"/>
          <w:sz w:val="24"/>
          <w:szCs w:val="24"/>
        </w:rPr>
        <w:t>Подобную картину</w:t>
      </w:r>
      <w:r w:rsidR="001E0A45">
        <w:rPr>
          <w:rFonts w:ascii="Times New Roman" w:hAnsi="Times New Roman"/>
          <w:color w:val="000000" w:themeColor="text1"/>
          <w:sz w:val="24"/>
          <w:szCs w:val="24"/>
        </w:rPr>
        <w:t xml:space="preserve"> видеть на примере </w:t>
      </w:r>
      <w:r w:rsidR="00314873">
        <w:rPr>
          <w:rFonts w:ascii="Times New Roman" w:hAnsi="Times New Roman"/>
          <w:color w:val="000000" w:themeColor="text1"/>
          <w:sz w:val="24"/>
          <w:szCs w:val="24"/>
        </w:rPr>
        <w:t xml:space="preserve">истории порта </w:t>
      </w:r>
      <w:r w:rsidR="00580716">
        <w:rPr>
          <w:rFonts w:ascii="Times New Roman" w:hAnsi="Times New Roman"/>
          <w:color w:val="000000" w:themeColor="text1"/>
          <w:sz w:val="24"/>
          <w:szCs w:val="24"/>
        </w:rPr>
        <w:t>Усть-Л</w:t>
      </w:r>
      <w:r w:rsidR="00314873">
        <w:rPr>
          <w:rFonts w:ascii="Times New Roman" w:hAnsi="Times New Roman"/>
          <w:color w:val="000000" w:themeColor="text1"/>
          <w:sz w:val="24"/>
          <w:szCs w:val="24"/>
        </w:rPr>
        <w:t xml:space="preserve">уга, </w:t>
      </w:r>
      <w:proofErr w:type="gramStart"/>
      <w:r w:rsidR="00314873">
        <w:rPr>
          <w:rFonts w:ascii="Times New Roman" w:hAnsi="Times New Roman"/>
          <w:color w:val="000000" w:themeColor="text1"/>
          <w:sz w:val="24"/>
          <w:szCs w:val="24"/>
        </w:rPr>
        <w:t>решение</w:t>
      </w:r>
      <w:proofErr w:type="gramEnd"/>
      <w:r w:rsidR="00314873">
        <w:rPr>
          <w:rFonts w:ascii="Times New Roman" w:hAnsi="Times New Roman"/>
          <w:color w:val="000000" w:themeColor="text1"/>
          <w:sz w:val="24"/>
          <w:szCs w:val="24"/>
        </w:rPr>
        <w:t xml:space="preserve"> о создании которого было принято в 2009 году.</w:t>
      </w:r>
    </w:p>
    <w:p w:rsidR="00314873" w:rsidRDefault="00580716" w:rsidP="000E2AD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 xml:space="preserve">К. </w:t>
      </w:r>
      <w:proofErr w:type="spellStart"/>
      <w:r w:rsidR="00314873">
        <w:rPr>
          <w:rFonts w:ascii="Times New Roman" w:hAnsi="Times New Roman"/>
          <w:color w:val="000000" w:themeColor="text1"/>
          <w:sz w:val="24"/>
          <w:szCs w:val="24"/>
        </w:rPr>
        <w:t>Хамлай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директор «Усть-Луга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314873">
        <w:rPr>
          <w:rFonts w:ascii="Times New Roman" w:hAnsi="Times New Roman"/>
          <w:color w:val="000000" w:themeColor="text1"/>
          <w:sz w:val="24"/>
          <w:szCs w:val="24"/>
        </w:rPr>
        <w:t>йл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», так описывает динамику развития порта Усть-Луга</w:t>
      </w:r>
      <w:r w:rsidR="00314873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DA6FEE">
        <w:rPr>
          <w:rFonts w:ascii="Times New Roman" w:hAnsi="Times New Roman"/>
          <w:color w:val="000000" w:themeColor="text1"/>
          <w:sz w:val="24"/>
          <w:szCs w:val="24"/>
        </w:rPr>
        <w:t>«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еще в </w:t>
      </w:r>
      <w:r w:rsidR="00314873">
        <w:rPr>
          <w:rFonts w:ascii="Times New Roman" w:hAnsi="Times New Roman"/>
          <w:color w:val="000000" w:themeColor="text1"/>
          <w:sz w:val="24"/>
          <w:szCs w:val="24"/>
        </w:rPr>
        <w:t>янв</w:t>
      </w:r>
      <w:r>
        <w:rPr>
          <w:rFonts w:ascii="Times New Roman" w:hAnsi="Times New Roman"/>
          <w:color w:val="000000" w:themeColor="text1"/>
          <w:sz w:val="24"/>
          <w:szCs w:val="24"/>
        </w:rPr>
        <w:t>аре</w:t>
      </w:r>
      <w:r w:rsidR="00314873">
        <w:rPr>
          <w:rFonts w:ascii="Times New Roman" w:hAnsi="Times New Roman"/>
          <w:color w:val="000000" w:themeColor="text1"/>
          <w:sz w:val="24"/>
          <w:szCs w:val="24"/>
        </w:rPr>
        <w:t xml:space="preserve"> 2011 был принят первый поезд и в 2011 году было перевалено уже 7</w:t>
      </w:r>
      <w:r w:rsidR="00DA6FE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14873">
        <w:rPr>
          <w:rFonts w:ascii="Times New Roman" w:hAnsi="Times New Roman"/>
          <w:color w:val="000000" w:themeColor="text1"/>
          <w:sz w:val="24"/>
          <w:szCs w:val="24"/>
        </w:rPr>
        <w:t>млн. тонн</w:t>
      </w:r>
      <w:r w:rsidR="00DA6FE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314873">
        <w:rPr>
          <w:rFonts w:ascii="Times New Roman" w:hAnsi="Times New Roman"/>
          <w:color w:val="000000" w:themeColor="text1"/>
          <w:sz w:val="24"/>
          <w:szCs w:val="24"/>
        </w:rPr>
        <w:t xml:space="preserve"> а дальше динам</w:t>
      </w:r>
      <w:r w:rsidR="00DA6FEE">
        <w:rPr>
          <w:rFonts w:ascii="Times New Roman" w:hAnsi="Times New Roman"/>
          <w:color w:val="000000" w:themeColor="text1"/>
          <w:sz w:val="24"/>
          <w:szCs w:val="24"/>
        </w:rPr>
        <w:t>ика следующ</w:t>
      </w:r>
      <w:r w:rsidR="00314873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DA6FEE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314873">
        <w:rPr>
          <w:rFonts w:ascii="Times New Roman" w:hAnsi="Times New Roman"/>
          <w:color w:val="000000" w:themeColor="text1"/>
          <w:sz w:val="24"/>
          <w:szCs w:val="24"/>
        </w:rPr>
        <w:t xml:space="preserve"> мы практически кажды</w:t>
      </w:r>
      <w:r w:rsidR="00DA6FEE">
        <w:rPr>
          <w:rFonts w:ascii="Times New Roman" w:hAnsi="Times New Roman"/>
          <w:color w:val="000000" w:themeColor="text1"/>
          <w:sz w:val="24"/>
          <w:szCs w:val="24"/>
        </w:rPr>
        <w:t>й</w:t>
      </w:r>
      <w:r w:rsidR="00314873">
        <w:rPr>
          <w:rFonts w:ascii="Times New Roman" w:hAnsi="Times New Roman"/>
          <w:color w:val="000000" w:themeColor="text1"/>
          <w:sz w:val="24"/>
          <w:szCs w:val="24"/>
        </w:rPr>
        <w:t xml:space="preserve"> год удваивали объем производства методом перевалки</w:t>
      </w:r>
      <w:r w:rsidR="00DA6FEE">
        <w:rPr>
          <w:rFonts w:ascii="Times New Roman" w:hAnsi="Times New Roman"/>
          <w:color w:val="000000" w:themeColor="text1"/>
          <w:sz w:val="24"/>
          <w:szCs w:val="24"/>
        </w:rPr>
        <w:t xml:space="preserve"> –</w:t>
      </w:r>
      <w:r w:rsidR="00314873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r w:rsidR="00DA6FEE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314873">
        <w:rPr>
          <w:rFonts w:ascii="Times New Roman" w:hAnsi="Times New Roman"/>
          <w:color w:val="000000" w:themeColor="text1"/>
          <w:sz w:val="24"/>
          <w:szCs w:val="24"/>
        </w:rPr>
        <w:t>11</w:t>
      </w:r>
      <w:r w:rsidR="00DA6FEE">
        <w:rPr>
          <w:rFonts w:ascii="Times New Roman" w:hAnsi="Times New Roman"/>
          <w:color w:val="000000" w:themeColor="text1"/>
          <w:sz w:val="24"/>
          <w:szCs w:val="24"/>
        </w:rPr>
        <w:t xml:space="preserve"> –</w:t>
      </w:r>
      <w:r w:rsidR="00314873">
        <w:rPr>
          <w:rFonts w:ascii="Times New Roman" w:hAnsi="Times New Roman"/>
          <w:color w:val="000000" w:themeColor="text1"/>
          <w:sz w:val="24"/>
          <w:szCs w:val="24"/>
        </w:rPr>
        <w:t xml:space="preserve"> 7</w:t>
      </w:r>
      <w:r w:rsidR="00DA6FEE">
        <w:rPr>
          <w:rFonts w:ascii="Times New Roman" w:hAnsi="Times New Roman"/>
          <w:color w:val="000000" w:themeColor="text1"/>
          <w:sz w:val="24"/>
          <w:szCs w:val="24"/>
        </w:rPr>
        <w:t xml:space="preserve"> млн. тонн</w:t>
      </w:r>
      <w:r w:rsidR="00314873">
        <w:rPr>
          <w:rFonts w:ascii="Times New Roman" w:hAnsi="Times New Roman"/>
          <w:color w:val="000000" w:themeColor="text1"/>
          <w:sz w:val="24"/>
          <w:szCs w:val="24"/>
        </w:rPr>
        <w:t xml:space="preserve">, в </w:t>
      </w:r>
      <w:r w:rsidR="00DA6FEE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314873">
        <w:rPr>
          <w:rFonts w:ascii="Times New Roman" w:hAnsi="Times New Roman"/>
          <w:color w:val="000000" w:themeColor="text1"/>
          <w:sz w:val="24"/>
          <w:szCs w:val="24"/>
        </w:rPr>
        <w:t>12- чуть меньше</w:t>
      </w:r>
      <w:r w:rsidR="00DA6FE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314873">
        <w:rPr>
          <w:rFonts w:ascii="Times New Roman" w:hAnsi="Times New Roman"/>
          <w:color w:val="000000" w:themeColor="text1"/>
          <w:sz w:val="24"/>
          <w:szCs w:val="24"/>
        </w:rPr>
        <w:t xml:space="preserve"> 14</w:t>
      </w:r>
      <w:r w:rsidR="00DA6FEE">
        <w:rPr>
          <w:rFonts w:ascii="Times New Roman" w:hAnsi="Times New Roman"/>
          <w:color w:val="000000" w:themeColor="text1"/>
          <w:sz w:val="24"/>
          <w:szCs w:val="24"/>
        </w:rPr>
        <w:t xml:space="preserve"> млн. тонн</w:t>
      </w:r>
      <w:r w:rsidR="0031487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DA6FEE">
        <w:rPr>
          <w:rFonts w:ascii="Times New Roman" w:hAnsi="Times New Roman"/>
          <w:color w:val="000000" w:themeColor="text1"/>
          <w:sz w:val="24"/>
          <w:szCs w:val="24"/>
        </w:rPr>
        <w:t>затем 24, 26.</w:t>
      </w:r>
      <w:proofErr w:type="gramEnd"/>
      <w:r w:rsidR="00DA6FEE">
        <w:rPr>
          <w:rFonts w:ascii="Times New Roman" w:hAnsi="Times New Roman"/>
          <w:color w:val="000000" w:themeColor="text1"/>
          <w:sz w:val="24"/>
          <w:szCs w:val="24"/>
        </w:rPr>
        <w:t xml:space="preserve"> В</w:t>
      </w:r>
      <w:r w:rsidR="00590C44">
        <w:rPr>
          <w:rFonts w:ascii="Times New Roman" w:hAnsi="Times New Roman"/>
          <w:color w:val="000000" w:themeColor="text1"/>
          <w:sz w:val="24"/>
          <w:szCs w:val="24"/>
        </w:rPr>
        <w:t xml:space="preserve"> прошлом году мы перевалили 28 млн</w:t>
      </w:r>
      <w:r w:rsidR="00DA6FEE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590C44">
        <w:rPr>
          <w:rFonts w:ascii="Times New Roman" w:hAnsi="Times New Roman"/>
          <w:color w:val="000000" w:themeColor="text1"/>
          <w:sz w:val="24"/>
          <w:szCs w:val="24"/>
        </w:rPr>
        <w:t xml:space="preserve"> тонн, и очень </w:t>
      </w:r>
      <w:proofErr w:type="gramStart"/>
      <w:r w:rsidR="00DA6FEE">
        <w:rPr>
          <w:rFonts w:ascii="Times New Roman" w:hAnsi="Times New Roman"/>
          <w:color w:val="000000" w:themeColor="text1"/>
          <w:sz w:val="24"/>
          <w:szCs w:val="24"/>
        </w:rPr>
        <w:t>рассчитываем</w:t>
      </w:r>
      <w:proofErr w:type="gramEnd"/>
      <w:r w:rsidR="00590C44">
        <w:rPr>
          <w:rFonts w:ascii="Times New Roman" w:hAnsi="Times New Roman"/>
          <w:color w:val="000000" w:themeColor="text1"/>
          <w:sz w:val="24"/>
          <w:szCs w:val="24"/>
        </w:rPr>
        <w:t xml:space="preserve"> что </w:t>
      </w:r>
      <w:r w:rsidR="00DA6FEE">
        <w:rPr>
          <w:rFonts w:ascii="Times New Roman" w:hAnsi="Times New Roman"/>
          <w:color w:val="000000" w:themeColor="text1"/>
          <w:sz w:val="24"/>
          <w:szCs w:val="24"/>
        </w:rPr>
        <w:t>объем</w:t>
      </w:r>
      <w:r w:rsidR="00590C44">
        <w:rPr>
          <w:rFonts w:ascii="Times New Roman" w:hAnsi="Times New Roman"/>
          <w:color w:val="000000" w:themeColor="text1"/>
          <w:sz w:val="24"/>
          <w:szCs w:val="24"/>
        </w:rPr>
        <w:t xml:space="preserve"> перевалк</w:t>
      </w:r>
      <w:r w:rsidR="00DA6FEE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590C44">
        <w:rPr>
          <w:rFonts w:ascii="Times New Roman" w:hAnsi="Times New Roman"/>
          <w:color w:val="000000" w:themeColor="text1"/>
          <w:sz w:val="24"/>
          <w:szCs w:val="24"/>
        </w:rPr>
        <w:t xml:space="preserve"> в</w:t>
      </w:r>
      <w:r w:rsidR="00DA6FEE">
        <w:rPr>
          <w:rFonts w:ascii="Times New Roman" w:hAnsi="Times New Roman"/>
          <w:color w:val="000000" w:themeColor="text1"/>
          <w:sz w:val="24"/>
          <w:szCs w:val="24"/>
        </w:rPr>
        <w:t xml:space="preserve"> э</w:t>
      </w:r>
      <w:r w:rsidR="00590C44">
        <w:rPr>
          <w:rFonts w:ascii="Times New Roman" w:hAnsi="Times New Roman"/>
          <w:color w:val="000000" w:themeColor="text1"/>
          <w:sz w:val="24"/>
          <w:szCs w:val="24"/>
        </w:rPr>
        <w:t xml:space="preserve">том году будет не меньше. </w:t>
      </w:r>
      <w:r w:rsidR="00DA6FEE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590C44">
        <w:rPr>
          <w:rFonts w:ascii="Times New Roman" w:hAnsi="Times New Roman"/>
          <w:color w:val="000000" w:themeColor="text1"/>
          <w:sz w:val="24"/>
          <w:szCs w:val="24"/>
        </w:rPr>
        <w:t>рактически весь мазут, которы</w:t>
      </w:r>
      <w:r w:rsidR="00DA6FEE">
        <w:rPr>
          <w:rFonts w:ascii="Times New Roman" w:hAnsi="Times New Roman"/>
          <w:color w:val="000000" w:themeColor="text1"/>
          <w:sz w:val="24"/>
          <w:szCs w:val="24"/>
        </w:rPr>
        <w:t>й</w:t>
      </w:r>
      <w:r w:rsidR="00590C44">
        <w:rPr>
          <w:rFonts w:ascii="Times New Roman" w:hAnsi="Times New Roman"/>
          <w:color w:val="000000" w:themeColor="text1"/>
          <w:sz w:val="24"/>
          <w:szCs w:val="24"/>
        </w:rPr>
        <w:t xml:space="preserve"> раньше дост</w:t>
      </w:r>
      <w:r w:rsidR="00DA6FEE">
        <w:rPr>
          <w:rFonts w:ascii="Times New Roman" w:hAnsi="Times New Roman"/>
          <w:color w:val="000000" w:themeColor="text1"/>
          <w:sz w:val="24"/>
          <w:szCs w:val="24"/>
        </w:rPr>
        <w:t>авлялся через порты П</w:t>
      </w:r>
      <w:r w:rsidR="00590C44">
        <w:rPr>
          <w:rFonts w:ascii="Times New Roman" w:hAnsi="Times New Roman"/>
          <w:color w:val="000000" w:themeColor="text1"/>
          <w:sz w:val="24"/>
          <w:szCs w:val="24"/>
        </w:rPr>
        <w:t xml:space="preserve">рибалтики, в частности Эстонии – это, порядка, </w:t>
      </w:r>
      <w:r w:rsidR="00DA6FEE">
        <w:rPr>
          <w:rFonts w:ascii="Times New Roman" w:hAnsi="Times New Roman"/>
          <w:color w:val="000000" w:themeColor="text1"/>
          <w:sz w:val="24"/>
          <w:szCs w:val="24"/>
        </w:rPr>
        <w:t>16-17 м</w:t>
      </w:r>
      <w:r w:rsidR="00590C44">
        <w:rPr>
          <w:rFonts w:ascii="Times New Roman" w:hAnsi="Times New Roman"/>
          <w:color w:val="000000" w:themeColor="text1"/>
          <w:sz w:val="24"/>
          <w:szCs w:val="24"/>
        </w:rPr>
        <w:t>лн</w:t>
      </w:r>
      <w:r w:rsidR="00DA6FEE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590C44">
        <w:rPr>
          <w:rFonts w:ascii="Times New Roman" w:hAnsi="Times New Roman"/>
          <w:color w:val="000000" w:themeColor="text1"/>
          <w:sz w:val="24"/>
          <w:szCs w:val="24"/>
        </w:rPr>
        <w:t xml:space="preserve"> тонн, сегодня переваливается через наш порт</w:t>
      </w:r>
      <w:r w:rsidR="00DA6FEE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6053FD">
        <w:rPr>
          <w:rStyle w:val="af5"/>
          <w:rFonts w:ascii="Times New Roman" w:hAnsi="Times New Roman"/>
          <w:color w:val="000000" w:themeColor="text1"/>
          <w:sz w:val="24"/>
          <w:szCs w:val="24"/>
        </w:rPr>
        <w:footnoteReference w:id="107"/>
      </w:r>
      <w:r w:rsidR="00590C4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90C44" w:rsidRDefault="00DA6FEE" w:rsidP="000E2AD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Таким образом, </w:t>
      </w:r>
      <w:r w:rsidR="00A31FAA">
        <w:rPr>
          <w:rFonts w:ascii="Times New Roman" w:hAnsi="Times New Roman"/>
          <w:color w:val="000000" w:themeColor="text1"/>
          <w:sz w:val="24"/>
          <w:szCs w:val="24"/>
        </w:rPr>
        <w:t xml:space="preserve">на примере порта Усть-Луга,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можно говорить о том, что процесс перераспределения транзитных грузопотоков на собственные порты </w:t>
      </w:r>
      <w:r w:rsidR="00A31FAA">
        <w:rPr>
          <w:rFonts w:ascii="Times New Roman" w:hAnsi="Times New Roman"/>
          <w:color w:val="000000" w:themeColor="text1"/>
          <w:sz w:val="24"/>
          <w:szCs w:val="24"/>
        </w:rPr>
        <w:t xml:space="preserve">идет полным ходом. </w:t>
      </w:r>
      <w:r w:rsidR="00590C44">
        <w:rPr>
          <w:rFonts w:ascii="Times New Roman" w:hAnsi="Times New Roman"/>
          <w:color w:val="000000" w:themeColor="text1"/>
          <w:sz w:val="24"/>
          <w:szCs w:val="24"/>
        </w:rPr>
        <w:t xml:space="preserve">Сегодня суммарные мощности портов </w:t>
      </w:r>
      <w:r w:rsidR="00A31FAA">
        <w:rPr>
          <w:rFonts w:ascii="Times New Roman" w:hAnsi="Times New Roman"/>
          <w:color w:val="000000" w:themeColor="text1"/>
          <w:sz w:val="24"/>
          <w:szCs w:val="24"/>
        </w:rPr>
        <w:t xml:space="preserve">Российской Федерации составляют порядка 70 млн. </w:t>
      </w:r>
      <w:r w:rsidR="00590C44">
        <w:rPr>
          <w:rFonts w:ascii="Times New Roman" w:hAnsi="Times New Roman"/>
          <w:color w:val="000000" w:themeColor="text1"/>
          <w:sz w:val="24"/>
          <w:szCs w:val="24"/>
        </w:rPr>
        <w:t xml:space="preserve">тонн в год, </w:t>
      </w:r>
      <w:r w:rsidR="00A31FAA">
        <w:rPr>
          <w:rFonts w:ascii="Times New Roman" w:hAnsi="Times New Roman"/>
          <w:color w:val="000000" w:themeColor="text1"/>
          <w:sz w:val="24"/>
          <w:szCs w:val="24"/>
        </w:rPr>
        <w:t>из них загружено порядка 55</w:t>
      </w:r>
      <w:r w:rsidR="00014524">
        <w:rPr>
          <w:rFonts w:ascii="Times New Roman" w:hAnsi="Times New Roman"/>
          <w:color w:val="000000" w:themeColor="text1"/>
          <w:sz w:val="24"/>
          <w:szCs w:val="24"/>
        </w:rPr>
        <w:t>-60</w:t>
      </w:r>
      <w:r w:rsidR="00A31FAA">
        <w:rPr>
          <w:rFonts w:ascii="Times New Roman" w:hAnsi="Times New Roman"/>
          <w:color w:val="000000" w:themeColor="text1"/>
          <w:sz w:val="24"/>
          <w:szCs w:val="24"/>
        </w:rPr>
        <w:t xml:space="preserve"> млн. тонн, то </w:t>
      </w:r>
      <w:r w:rsidR="00014524">
        <w:rPr>
          <w:rFonts w:ascii="Times New Roman" w:hAnsi="Times New Roman"/>
          <w:color w:val="000000" w:themeColor="text1"/>
          <w:sz w:val="24"/>
          <w:szCs w:val="24"/>
        </w:rPr>
        <w:t>есть</w:t>
      </w:r>
      <w:r w:rsidR="00A31FAA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014524">
        <w:rPr>
          <w:rFonts w:ascii="Times New Roman" w:hAnsi="Times New Roman"/>
          <w:color w:val="000000" w:themeColor="text1"/>
          <w:sz w:val="24"/>
          <w:szCs w:val="24"/>
        </w:rPr>
        <w:t xml:space="preserve"> как мин</w:t>
      </w:r>
      <w:r w:rsidR="00A31FAA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014524">
        <w:rPr>
          <w:rFonts w:ascii="Times New Roman" w:hAnsi="Times New Roman"/>
          <w:color w:val="000000" w:themeColor="text1"/>
          <w:sz w:val="24"/>
          <w:szCs w:val="24"/>
        </w:rPr>
        <w:t>мум, еще 10-</w:t>
      </w:r>
      <w:r w:rsidR="00A31FAA">
        <w:rPr>
          <w:rFonts w:ascii="Times New Roman" w:hAnsi="Times New Roman"/>
          <w:color w:val="000000" w:themeColor="text1"/>
          <w:sz w:val="24"/>
          <w:szCs w:val="24"/>
        </w:rPr>
        <w:t xml:space="preserve">это тот запас, </w:t>
      </w:r>
      <w:r w:rsidR="00014524">
        <w:rPr>
          <w:rFonts w:ascii="Times New Roman" w:hAnsi="Times New Roman"/>
          <w:color w:val="000000" w:themeColor="text1"/>
          <w:sz w:val="24"/>
          <w:szCs w:val="24"/>
        </w:rPr>
        <w:t>на который легко можно рассчитывать.</w:t>
      </w:r>
    </w:p>
    <w:p w:rsidR="00986DE1" w:rsidRDefault="001E0A45" w:rsidP="000E2AD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86DE1">
        <w:rPr>
          <w:rFonts w:ascii="Times New Roman" w:hAnsi="Times New Roman"/>
          <w:color w:val="000000" w:themeColor="text1"/>
          <w:sz w:val="24"/>
          <w:szCs w:val="24"/>
        </w:rPr>
        <w:t>Согласно информационному агентству РБК</w:t>
      </w:r>
      <w:r w:rsidR="00676955">
        <w:rPr>
          <w:rStyle w:val="af5"/>
          <w:rFonts w:ascii="Times New Roman" w:hAnsi="Times New Roman"/>
          <w:color w:val="000000" w:themeColor="text1"/>
          <w:sz w:val="24"/>
          <w:szCs w:val="24"/>
        </w:rPr>
        <w:footnoteReference w:id="108"/>
      </w:r>
      <w:r w:rsidR="00986DE1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7C29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86DE1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415D6F">
        <w:rPr>
          <w:rFonts w:ascii="Times New Roman" w:hAnsi="Times New Roman"/>
          <w:color w:val="000000" w:themeColor="text1"/>
          <w:sz w:val="24"/>
          <w:szCs w:val="24"/>
        </w:rPr>
        <w:t>итуация</w:t>
      </w:r>
      <w:r w:rsidR="00986DE1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1B01C5">
        <w:rPr>
          <w:rFonts w:ascii="Times New Roman" w:hAnsi="Times New Roman"/>
          <w:color w:val="000000" w:themeColor="text1"/>
          <w:sz w:val="24"/>
          <w:szCs w:val="24"/>
        </w:rPr>
        <w:t xml:space="preserve"> складывающаяся в </w:t>
      </w:r>
      <w:r w:rsidR="00986DE1">
        <w:rPr>
          <w:rFonts w:ascii="Times New Roman" w:hAnsi="Times New Roman"/>
          <w:color w:val="000000" w:themeColor="text1"/>
          <w:sz w:val="24"/>
          <w:szCs w:val="24"/>
        </w:rPr>
        <w:t>отношении транзитных грузоперевозок</w:t>
      </w:r>
      <w:r w:rsidR="00415D6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415D6F">
        <w:rPr>
          <w:rFonts w:ascii="Times New Roman" w:hAnsi="Times New Roman"/>
          <w:color w:val="000000" w:themeColor="text1"/>
          <w:sz w:val="24"/>
          <w:szCs w:val="24"/>
        </w:rPr>
        <w:t>достаточно катастрофическая</w:t>
      </w:r>
      <w:proofErr w:type="gramEnd"/>
      <w:r w:rsidR="00415D6F">
        <w:rPr>
          <w:rFonts w:ascii="Times New Roman" w:hAnsi="Times New Roman"/>
          <w:color w:val="000000" w:themeColor="text1"/>
          <w:sz w:val="24"/>
          <w:szCs w:val="24"/>
        </w:rPr>
        <w:t xml:space="preserve"> для Прибалтики и в принципе, достаточно оптимистичная для России. </w:t>
      </w:r>
    </w:p>
    <w:p w:rsidR="00645CF3" w:rsidRDefault="00986DE1" w:rsidP="000E2AD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Однако</w:t>
      </w:r>
      <w:r w:rsidR="00BD2D80">
        <w:rPr>
          <w:rFonts w:ascii="Times New Roman" w:hAnsi="Times New Roman"/>
          <w:color w:val="000000" w:themeColor="text1"/>
          <w:sz w:val="24"/>
          <w:szCs w:val="24"/>
        </w:rPr>
        <w:t xml:space="preserve"> пока у Российской Федерации нет возможности полностью замкнуть грузопотоки на собственные порты</w:t>
      </w:r>
      <w:r w:rsidR="001B01C5">
        <w:rPr>
          <w:rFonts w:ascii="Times New Roman" w:hAnsi="Times New Roman"/>
          <w:color w:val="000000" w:themeColor="text1"/>
          <w:sz w:val="24"/>
          <w:szCs w:val="24"/>
        </w:rPr>
        <w:t>, е</w:t>
      </w:r>
      <w:r>
        <w:rPr>
          <w:rFonts w:ascii="Times New Roman" w:hAnsi="Times New Roman"/>
          <w:color w:val="000000" w:themeColor="text1"/>
          <w:sz w:val="24"/>
          <w:szCs w:val="24"/>
        </w:rPr>
        <w:t>сть следующие проблемы</w:t>
      </w:r>
      <w:r w:rsidR="00415D6F">
        <w:rPr>
          <w:rFonts w:ascii="Times New Roman" w:hAnsi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15D6F">
        <w:rPr>
          <w:rFonts w:ascii="Times New Roman" w:hAnsi="Times New Roman"/>
          <w:color w:val="000000" w:themeColor="text1"/>
          <w:sz w:val="24"/>
          <w:szCs w:val="24"/>
        </w:rPr>
        <w:t xml:space="preserve">отсутствие </w:t>
      </w:r>
      <w:r w:rsidR="001B01C5">
        <w:rPr>
          <w:rFonts w:ascii="Times New Roman" w:hAnsi="Times New Roman"/>
          <w:color w:val="000000" w:themeColor="text1"/>
          <w:sz w:val="24"/>
          <w:szCs w:val="24"/>
        </w:rPr>
        <w:t>в 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настоящее время </w:t>
      </w:r>
      <w:r w:rsidR="00415D6F">
        <w:rPr>
          <w:rFonts w:ascii="Times New Roman" w:hAnsi="Times New Roman"/>
          <w:color w:val="000000" w:themeColor="text1"/>
          <w:sz w:val="24"/>
          <w:szCs w:val="24"/>
        </w:rPr>
        <w:t xml:space="preserve">у России порта </w:t>
      </w:r>
      <w:r w:rsidR="00645CF3">
        <w:rPr>
          <w:rFonts w:ascii="Times New Roman" w:hAnsi="Times New Roman"/>
          <w:color w:val="000000" w:themeColor="text1"/>
          <w:sz w:val="24"/>
          <w:szCs w:val="24"/>
        </w:rPr>
        <w:t>по перевалке</w:t>
      </w:r>
      <w:r w:rsidR="00415D6F">
        <w:rPr>
          <w:rFonts w:ascii="Times New Roman" w:hAnsi="Times New Roman"/>
          <w:color w:val="000000" w:themeColor="text1"/>
          <w:sz w:val="24"/>
          <w:szCs w:val="24"/>
        </w:rPr>
        <w:t xml:space="preserve"> выс</w:t>
      </w:r>
      <w:r w:rsidR="00645CF3">
        <w:rPr>
          <w:rFonts w:ascii="Times New Roman" w:hAnsi="Times New Roman"/>
          <w:color w:val="000000" w:themeColor="text1"/>
          <w:sz w:val="24"/>
          <w:szCs w:val="24"/>
        </w:rPr>
        <w:t>окооктановой нефтехимической продукции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645CF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5336C">
        <w:rPr>
          <w:rFonts w:ascii="Times New Roman" w:hAnsi="Times New Roman"/>
          <w:color w:val="000000" w:themeColor="text1"/>
          <w:sz w:val="24"/>
          <w:szCs w:val="24"/>
        </w:rPr>
        <w:t xml:space="preserve">которые </w:t>
      </w:r>
      <w:r w:rsidR="00BD2D80">
        <w:rPr>
          <w:rFonts w:ascii="Times New Roman" w:hAnsi="Times New Roman"/>
          <w:color w:val="000000" w:themeColor="text1"/>
          <w:sz w:val="24"/>
          <w:szCs w:val="24"/>
        </w:rPr>
        <w:t>существуют</w:t>
      </w:r>
      <w:r w:rsidR="00B5336C">
        <w:rPr>
          <w:rFonts w:ascii="Times New Roman" w:hAnsi="Times New Roman"/>
          <w:color w:val="000000" w:themeColor="text1"/>
          <w:sz w:val="24"/>
          <w:szCs w:val="24"/>
        </w:rPr>
        <w:t xml:space="preserve"> в</w:t>
      </w:r>
      <w:r w:rsidR="00BD2D8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15D6F">
        <w:rPr>
          <w:rFonts w:ascii="Times New Roman" w:hAnsi="Times New Roman"/>
          <w:color w:val="000000" w:themeColor="text1"/>
          <w:sz w:val="24"/>
          <w:szCs w:val="24"/>
        </w:rPr>
        <w:t>Прибалтике</w:t>
      </w:r>
      <w:r w:rsidR="00BD2D80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5336C">
        <w:rPr>
          <w:rFonts w:ascii="Times New Roman" w:hAnsi="Times New Roman"/>
          <w:color w:val="000000" w:themeColor="text1"/>
          <w:sz w:val="24"/>
          <w:szCs w:val="24"/>
        </w:rPr>
        <w:t xml:space="preserve"> Поэтому в отношении данн</w:t>
      </w:r>
      <w:r w:rsidR="00BD2D80">
        <w:rPr>
          <w:rFonts w:ascii="Times New Roman" w:hAnsi="Times New Roman"/>
          <w:color w:val="000000" w:themeColor="text1"/>
          <w:sz w:val="24"/>
          <w:szCs w:val="24"/>
        </w:rPr>
        <w:t>ой категории</w:t>
      </w:r>
      <w:r w:rsidR="00B5336C">
        <w:rPr>
          <w:rFonts w:ascii="Times New Roman" w:hAnsi="Times New Roman"/>
          <w:color w:val="000000" w:themeColor="text1"/>
          <w:sz w:val="24"/>
          <w:szCs w:val="24"/>
        </w:rPr>
        <w:t xml:space="preserve"> грузов, Россия вынуждена обращаться к портам Прибалтики.</w:t>
      </w:r>
    </w:p>
    <w:p w:rsidR="007531A4" w:rsidRDefault="00B5336C" w:rsidP="000E2AD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Еще </w:t>
      </w:r>
      <w:r w:rsidR="00BD2D80">
        <w:rPr>
          <w:rFonts w:ascii="Times New Roman" w:hAnsi="Times New Roman"/>
          <w:color w:val="000000" w:themeColor="text1"/>
          <w:sz w:val="24"/>
          <w:szCs w:val="24"/>
        </w:rPr>
        <w:t>одной проблемой</w:t>
      </w:r>
      <w:r>
        <w:rPr>
          <w:rFonts w:ascii="Times New Roman" w:hAnsi="Times New Roman"/>
          <w:color w:val="000000" w:themeColor="text1"/>
          <w:sz w:val="24"/>
          <w:szCs w:val="24"/>
        </w:rPr>
        <w:t>, затрудняющ</w:t>
      </w:r>
      <w:r w:rsidR="00BD2D80">
        <w:rPr>
          <w:rFonts w:ascii="Times New Roman" w:hAnsi="Times New Roman"/>
          <w:color w:val="000000" w:themeColor="text1"/>
          <w:sz w:val="24"/>
          <w:szCs w:val="24"/>
        </w:rPr>
        <w:t>ей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перевод грузопоток</w:t>
      </w:r>
      <w:r w:rsidR="001E2AC6">
        <w:rPr>
          <w:rFonts w:ascii="Times New Roman" w:hAnsi="Times New Roman"/>
          <w:color w:val="000000" w:themeColor="text1"/>
          <w:sz w:val="24"/>
          <w:szCs w:val="24"/>
        </w:rPr>
        <w:t xml:space="preserve">ов </w:t>
      </w:r>
      <w:r>
        <w:rPr>
          <w:rFonts w:ascii="Times New Roman" w:hAnsi="Times New Roman"/>
          <w:color w:val="000000" w:themeColor="text1"/>
          <w:sz w:val="24"/>
          <w:szCs w:val="24"/>
        </w:rPr>
        <w:t>на</w:t>
      </w:r>
      <w:r w:rsidR="001E2AC6">
        <w:rPr>
          <w:rFonts w:ascii="Times New Roman" w:hAnsi="Times New Roman"/>
          <w:color w:val="000000" w:themeColor="text1"/>
          <w:sz w:val="24"/>
          <w:szCs w:val="24"/>
        </w:rPr>
        <w:t xml:space="preserve"> отечественные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порты, является</w:t>
      </w:r>
      <w:r w:rsidR="00645CF3">
        <w:rPr>
          <w:rFonts w:ascii="Times New Roman" w:hAnsi="Times New Roman"/>
          <w:color w:val="000000" w:themeColor="text1"/>
          <w:sz w:val="24"/>
          <w:szCs w:val="24"/>
        </w:rPr>
        <w:t xml:space="preserve"> Белорусс</w:t>
      </w:r>
      <w:r>
        <w:rPr>
          <w:rFonts w:ascii="Times New Roman" w:hAnsi="Times New Roman"/>
          <w:color w:val="000000" w:themeColor="text1"/>
          <w:sz w:val="24"/>
          <w:szCs w:val="24"/>
        </w:rPr>
        <w:t>кий вопрос</w:t>
      </w:r>
      <w:r w:rsidR="00A108D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D2D80">
        <w:rPr>
          <w:rFonts w:ascii="Times New Roman" w:hAnsi="Times New Roman"/>
          <w:color w:val="000000" w:themeColor="text1"/>
          <w:sz w:val="24"/>
          <w:szCs w:val="24"/>
        </w:rPr>
        <w:t xml:space="preserve">в данном контексте, </w:t>
      </w:r>
      <w:r w:rsidR="00A108D9">
        <w:rPr>
          <w:rFonts w:ascii="Times New Roman" w:hAnsi="Times New Roman"/>
          <w:color w:val="000000" w:themeColor="text1"/>
          <w:sz w:val="24"/>
          <w:szCs w:val="24"/>
        </w:rPr>
        <w:t xml:space="preserve">речь идет о </w:t>
      </w:r>
      <w:proofErr w:type="spellStart"/>
      <w:r w:rsidR="00A108D9">
        <w:rPr>
          <w:rFonts w:ascii="Times New Roman" w:hAnsi="Times New Roman"/>
          <w:color w:val="000000" w:themeColor="text1"/>
          <w:sz w:val="24"/>
          <w:szCs w:val="24"/>
        </w:rPr>
        <w:t>перетрансформации</w:t>
      </w:r>
      <w:proofErr w:type="spellEnd"/>
      <w:r w:rsidR="00A108D9">
        <w:rPr>
          <w:rFonts w:ascii="Times New Roman" w:hAnsi="Times New Roman"/>
          <w:color w:val="000000" w:themeColor="text1"/>
          <w:sz w:val="24"/>
          <w:szCs w:val="24"/>
        </w:rPr>
        <w:t xml:space="preserve"> потоков, которые идут сейчас на Вентспилс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645CF3">
        <w:rPr>
          <w:rFonts w:ascii="Times New Roman" w:hAnsi="Times New Roman"/>
          <w:color w:val="000000" w:themeColor="text1"/>
          <w:sz w:val="24"/>
          <w:szCs w:val="24"/>
        </w:rPr>
        <w:t xml:space="preserve"> 90% экспорта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Белоруссии </w:t>
      </w:r>
      <w:r w:rsidR="00645CF3">
        <w:rPr>
          <w:rFonts w:ascii="Times New Roman" w:hAnsi="Times New Roman"/>
          <w:color w:val="000000" w:themeColor="text1"/>
          <w:sz w:val="24"/>
          <w:szCs w:val="24"/>
        </w:rPr>
        <w:t xml:space="preserve">идет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сейчас </w:t>
      </w:r>
      <w:r w:rsidR="00A108D9">
        <w:rPr>
          <w:rFonts w:ascii="Times New Roman" w:hAnsi="Times New Roman"/>
          <w:color w:val="000000" w:themeColor="text1"/>
          <w:sz w:val="24"/>
          <w:szCs w:val="24"/>
        </w:rPr>
        <w:t xml:space="preserve">через прибалтийские порты. </w:t>
      </w:r>
      <w:r w:rsidR="007531A4">
        <w:rPr>
          <w:rFonts w:ascii="Times New Roman" w:hAnsi="Times New Roman"/>
          <w:color w:val="000000" w:themeColor="text1"/>
          <w:sz w:val="24"/>
          <w:szCs w:val="24"/>
        </w:rPr>
        <w:t>Литва и Латвия активно борются</w:t>
      </w:r>
      <w:r w:rsidR="001E2AC6">
        <w:rPr>
          <w:rFonts w:ascii="Times New Roman" w:hAnsi="Times New Roman"/>
          <w:color w:val="000000" w:themeColor="text1"/>
          <w:sz w:val="24"/>
          <w:szCs w:val="24"/>
        </w:rPr>
        <w:t xml:space="preserve"> за то, чтобы удержать Белорусский транзит</w:t>
      </w:r>
      <w:r w:rsidR="007531A4">
        <w:rPr>
          <w:rFonts w:ascii="Times New Roman" w:hAnsi="Times New Roman"/>
          <w:color w:val="000000" w:themeColor="text1"/>
          <w:sz w:val="24"/>
          <w:szCs w:val="24"/>
        </w:rPr>
        <w:t>, но ситуация такая, что решить этот вопрос комплексно не удастся.</w:t>
      </w:r>
    </w:p>
    <w:p w:rsidR="004C2A86" w:rsidRDefault="00BD2D80" w:rsidP="000E2AD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С одной стороны, </w:t>
      </w:r>
      <w:r w:rsidR="00B94BBC">
        <w:rPr>
          <w:rFonts w:ascii="Times New Roman" w:hAnsi="Times New Roman"/>
          <w:color w:val="000000" w:themeColor="text1"/>
          <w:sz w:val="24"/>
          <w:szCs w:val="24"/>
        </w:rPr>
        <w:t xml:space="preserve">выбор направления транзитных грузоперевозок – это выбор </w:t>
      </w:r>
      <w:r>
        <w:rPr>
          <w:rFonts w:ascii="Times New Roman" w:hAnsi="Times New Roman"/>
          <w:color w:val="000000" w:themeColor="text1"/>
          <w:sz w:val="24"/>
          <w:szCs w:val="24"/>
        </w:rPr>
        <w:t>Республик</w:t>
      </w:r>
      <w:r w:rsidR="00B94BBC">
        <w:rPr>
          <w:rFonts w:ascii="Times New Roman" w:hAnsi="Times New Roman"/>
          <w:color w:val="000000" w:themeColor="text1"/>
          <w:sz w:val="24"/>
          <w:szCs w:val="24"/>
        </w:rPr>
        <w:t xml:space="preserve">и </w:t>
      </w:r>
      <w:r>
        <w:rPr>
          <w:rFonts w:ascii="Times New Roman" w:hAnsi="Times New Roman"/>
          <w:color w:val="000000" w:themeColor="text1"/>
          <w:sz w:val="24"/>
          <w:szCs w:val="24"/>
        </w:rPr>
        <w:t>Беларусь</w:t>
      </w:r>
      <w:r w:rsidR="00B94BBC">
        <w:rPr>
          <w:rFonts w:ascii="Times New Roman" w:hAnsi="Times New Roman"/>
          <w:color w:val="000000" w:themeColor="text1"/>
          <w:sz w:val="24"/>
          <w:szCs w:val="24"/>
        </w:rPr>
        <w:t xml:space="preserve">. Однако здесь ситуация не столь </w:t>
      </w:r>
      <w:r w:rsidR="00C2370E">
        <w:rPr>
          <w:rFonts w:ascii="Times New Roman" w:hAnsi="Times New Roman"/>
          <w:color w:val="000000" w:themeColor="text1"/>
          <w:sz w:val="24"/>
          <w:szCs w:val="24"/>
        </w:rPr>
        <w:t>очевидна</w:t>
      </w:r>
      <w:r w:rsidR="00B94BBC">
        <w:rPr>
          <w:rFonts w:ascii="Times New Roman" w:hAnsi="Times New Roman"/>
          <w:color w:val="000000" w:themeColor="text1"/>
          <w:sz w:val="24"/>
          <w:szCs w:val="24"/>
        </w:rPr>
        <w:t>, поскольку</w:t>
      </w:r>
      <w:r w:rsidR="004C2A86">
        <w:rPr>
          <w:rFonts w:ascii="Times New Roman" w:hAnsi="Times New Roman"/>
          <w:color w:val="000000" w:themeColor="text1"/>
          <w:sz w:val="24"/>
          <w:szCs w:val="24"/>
        </w:rPr>
        <w:t xml:space="preserve"> нефть и газ </w:t>
      </w:r>
      <w:r w:rsidR="00C2370E">
        <w:rPr>
          <w:rFonts w:ascii="Times New Roman" w:hAnsi="Times New Roman"/>
          <w:color w:val="000000" w:themeColor="text1"/>
          <w:sz w:val="24"/>
          <w:szCs w:val="24"/>
        </w:rPr>
        <w:t>для двух б</w:t>
      </w:r>
      <w:r w:rsidR="004C2A86">
        <w:rPr>
          <w:rFonts w:ascii="Times New Roman" w:hAnsi="Times New Roman"/>
          <w:color w:val="000000" w:themeColor="text1"/>
          <w:sz w:val="24"/>
          <w:szCs w:val="24"/>
        </w:rPr>
        <w:t>ел</w:t>
      </w:r>
      <w:r w:rsidR="00C2370E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B94BBC">
        <w:rPr>
          <w:rFonts w:ascii="Times New Roman" w:hAnsi="Times New Roman"/>
          <w:color w:val="000000" w:themeColor="text1"/>
          <w:sz w:val="24"/>
          <w:szCs w:val="24"/>
        </w:rPr>
        <w:t>русских</w:t>
      </w:r>
      <w:r w:rsidR="004C2A8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94BBC">
        <w:rPr>
          <w:rFonts w:ascii="Times New Roman" w:hAnsi="Times New Roman"/>
          <w:color w:val="000000" w:themeColor="text1"/>
          <w:sz w:val="24"/>
          <w:szCs w:val="24"/>
        </w:rPr>
        <w:t>нефтеперерабатывающих завода</w:t>
      </w:r>
      <w:r w:rsidR="004C2A86">
        <w:rPr>
          <w:rFonts w:ascii="Times New Roman" w:hAnsi="Times New Roman"/>
          <w:color w:val="000000" w:themeColor="text1"/>
          <w:sz w:val="24"/>
          <w:szCs w:val="24"/>
        </w:rPr>
        <w:t xml:space="preserve"> поставляет</w:t>
      </w:r>
      <w:r w:rsidR="00C2370E">
        <w:rPr>
          <w:rFonts w:ascii="Times New Roman" w:hAnsi="Times New Roman"/>
          <w:color w:val="000000" w:themeColor="text1"/>
          <w:sz w:val="24"/>
          <w:szCs w:val="24"/>
        </w:rPr>
        <w:t>ся</w:t>
      </w:r>
      <w:r w:rsidR="004C2A86">
        <w:rPr>
          <w:rFonts w:ascii="Times New Roman" w:hAnsi="Times New Roman"/>
          <w:color w:val="000000" w:themeColor="text1"/>
          <w:sz w:val="24"/>
          <w:szCs w:val="24"/>
        </w:rPr>
        <w:t xml:space="preserve"> Р</w:t>
      </w:r>
      <w:r w:rsidR="00C2370E">
        <w:rPr>
          <w:rFonts w:ascii="Times New Roman" w:hAnsi="Times New Roman"/>
          <w:color w:val="000000" w:themeColor="text1"/>
          <w:sz w:val="24"/>
          <w:szCs w:val="24"/>
        </w:rPr>
        <w:t>оссийской Федерацией</w:t>
      </w:r>
      <w:r w:rsidR="004C2A86">
        <w:rPr>
          <w:rFonts w:ascii="Times New Roman" w:hAnsi="Times New Roman"/>
          <w:color w:val="000000" w:themeColor="text1"/>
          <w:sz w:val="24"/>
          <w:szCs w:val="24"/>
        </w:rPr>
        <w:t xml:space="preserve"> в размере 24 млн. тонн </w:t>
      </w:r>
      <w:r w:rsidR="00C2370E">
        <w:rPr>
          <w:rFonts w:ascii="Times New Roman" w:hAnsi="Times New Roman"/>
          <w:color w:val="000000" w:themeColor="text1"/>
          <w:sz w:val="24"/>
          <w:szCs w:val="24"/>
        </w:rPr>
        <w:t>ежегодно, таким образом, Белоруссия</w:t>
      </w:r>
      <w:r w:rsidR="004C2A86">
        <w:rPr>
          <w:rFonts w:ascii="Times New Roman" w:hAnsi="Times New Roman"/>
          <w:color w:val="000000" w:themeColor="text1"/>
          <w:sz w:val="24"/>
          <w:szCs w:val="24"/>
        </w:rPr>
        <w:t xml:space="preserve"> является составляющей частью Российского нефтяного бизнеса.</w:t>
      </w:r>
      <w:r w:rsidR="00C2370E">
        <w:rPr>
          <w:rFonts w:ascii="Times New Roman" w:hAnsi="Times New Roman"/>
          <w:color w:val="000000" w:themeColor="text1"/>
          <w:sz w:val="24"/>
          <w:szCs w:val="24"/>
        </w:rPr>
        <w:t xml:space="preserve"> В связи с этим, возникают сложности с договоренностями</w:t>
      </w:r>
      <w:r w:rsidR="004C2A8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C2A86" w:rsidRDefault="00C2370E" w:rsidP="00C2370E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Таким образом, </w:t>
      </w:r>
      <w:r w:rsidR="004C2A86">
        <w:rPr>
          <w:rFonts w:ascii="Times New Roman" w:hAnsi="Times New Roman"/>
          <w:color w:val="000000" w:themeColor="text1"/>
          <w:sz w:val="24"/>
          <w:szCs w:val="24"/>
        </w:rPr>
        <w:t>если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исходить из того, что </w:t>
      </w:r>
      <w:r w:rsidR="004C2A86">
        <w:rPr>
          <w:rFonts w:ascii="Times New Roman" w:hAnsi="Times New Roman"/>
          <w:color w:val="000000" w:themeColor="text1"/>
          <w:sz w:val="24"/>
          <w:szCs w:val="24"/>
        </w:rPr>
        <w:t>ситуац</w:t>
      </w:r>
      <w:r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4C2A86">
        <w:rPr>
          <w:rFonts w:ascii="Times New Roman" w:hAnsi="Times New Roman"/>
          <w:color w:val="000000" w:themeColor="text1"/>
          <w:sz w:val="24"/>
          <w:szCs w:val="24"/>
        </w:rPr>
        <w:t xml:space="preserve">я со странами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4C2A86">
        <w:rPr>
          <w:rFonts w:ascii="Times New Roman" w:hAnsi="Times New Roman"/>
          <w:color w:val="000000" w:themeColor="text1"/>
          <w:sz w:val="24"/>
          <w:szCs w:val="24"/>
        </w:rPr>
        <w:t>рибалтики прин</w:t>
      </w:r>
      <w:r w:rsidR="00D7243E">
        <w:rPr>
          <w:rFonts w:ascii="Times New Roman" w:hAnsi="Times New Roman"/>
          <w:color w:val="000000" w:themeColor="text1"/>
          <w:sz w:val="24"/>
          <w:szCs w:val="24"/>
        </w:rPr>
        <w:t>имает</w:t>
      </w:r>
      <w:r w:rsidR="004C2A86">
        <w:rPr>
          <w:rFonts w:ascii="Times New Roman" w:hAnsi="Times New Roman"/>
          <w:color w:val="000000" w:themeColor="text1"/>
          <w:sz w:val="24"/>
          <w:szCs w:val="24"/>
        </w:rPr>
        <w:t xml:space="preserve"> необратимы</w:t>
      </w:r>
      <w:r>
        <w:rPr>
          <w:rFonts w:ascii="Times New Roman" w:hAnsi="Times New Roman"/>
          <w:color w:val="000000" w:themeColor="text1"/>
          <w:sz w:val="24"/>
          <w:szCs w:val="24"/>
        </w:rPr>
        <w:t>й</w:t>
      </w:r>
      <w:r w:rsidR="004C2A86">
        <w:rPr>
          <w:rFonts w:ascii="Times New Roman" w:hAnsi="Times New Roman"/>
          <w:color w:val="000000" w:themeColor="text1"/>
          <w:sz w:val="24"/>
          <w:szCs w:val="24"/>
        </w:rPr>
        <w:t xml:space="preserve"> характер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 бизнес Латвии Л</w:t>
      </w:r>
      <w:r w:rsidR="004C2A86">
        <w:rPr>
          <w:rFonts w:ascii="Times New Roman" w:hAnsi="Times New Roman"/>
          <w:color w:val="000000" w:themeColor="text1"/>
          <w:sz w:val="24"/>
          <w:szCs w:val="24"/>
        </w:rPr>
        <w:t>и</w:t>
      </w:r>
      <w:r>
        <w:rPr>
          <w:rFonts w:ascii="Times New Roman" w:hAnsi="Times New Roman"/>
          <w:color w:val="000000" w:themeColor="text1"/>
          <w:sz w:val="24"/>
          <w:szCs w:val="24"/>
        </w:rPr>
        <w:t>твы и Э</w:t>
      </w:r>
      <w:r w:rsidR="004C2A86">
        <w:rPr>
          <w:rFonts w:ascii="Times New Roman" w:hAnsi="Times New Roman"/>
          <w:color w:val="000000" w:themeColor="text1"/>
          <w:sz w:val="24"/>
          <w:szCs w:val="24"/>
        </w:rPr>
        <w:t>стонии достаточно серьезно страдает, а от этого страдает и все</w:t>
      </w:r>
      <w:r w:rsidR="00D7243E">
        <w:rPr>
          <w:rFonts w:ascii="Times New Roman" w:hAnsi="Times New Roman"/>
          <w:color w:val="000000" w:themeColor="text1"/>
          <w:sz w:val="24"/>
          <w:szCs w:val="24"/>
        </w:rPr>
        <w:t xml:space="preserve"> остальное, то речь уже идет не</w:t>
      </w:r>
      <w:r w:rsidR="004C2A86">
        <w:rPr>
          <w:rFonts w:ascii="Times New Roman" w:hAnsi="Times New Roman"/>
          <w:color w:val="000000" w:themeColor="text1"/>
          <w:sz w:val="24"/>
          <w:szCs w:val="24"/>
        </w:rPr>
        <w:t xml:space="preserve"> о том, чтобы дистанцироваться от </w:t>
      </w:r>
      <w:r w:rsidR="00D7243E">
        <w:rPr>
          <w:rFonts w:ascii="Times New Roman" w:hAnsi="Times New Roman"/>
          <w:color w:val="000000" w:themeColor="text1"/>
          <w:sz w:val="24"/>
          <w:szCs w:val="24"/>
        </w:rPr>
        <w:t>Республики Беларусь</w:t>
      </w:r>
      <w:r w:rsidR="004C2A86">
        <w:rPr>
          <w:rFonts w:ascii="Times New Roman" w:hAnsi="Times New Roman"/>
          <w:color w:val="000000" w:themeColor="text1"/>
          <w:sz w:val="24"/>
          <w:szCs w:val="24"/>
        </w:rPr>
        <w:t xml:space="preserve"> и говорить </w:t>
      </w:r>
      <w:r w:rsidR="00D7243E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4C2A86">
        <w:rPr>
          <w:rFonts w:ascii="Times New Roman" w:hAnsi="Times New Roman"/>
          <w:color w:val="000000" w:themeColor="text1"/>
          <w:sz w:val="24"/>
          <w:szCs w:val="24"/>
        </w:rPr>
        <w:t>дела</w:t>
      </w:r>
      <w:r w:rsidR="00D7243E">
        <w:rPr>
          <w:rFonts w:ascii="Times New Roman" w:hAnsi="Times New Roman"/>
          <w:color w:val="000000" w:themeColor="text1"/>
          <w:sz w:val="24"/>
          <w:szCs w:val="24"/>
        </w:rPr>
        <w:t>й</w:t>
      </w:r>
      <w:r w:rsidR="004C2A86">
        <w:rPr>
          <w:rFonts w:ascii="Times New Roman" w:hAnsi="Times New Roman"/>
          <w:color w:val="000000" w:themeColor="text1"/>
          <w:sz w:val="24"/>
          <w:szCs w:val="24"/>
        </w:rPr>
        <w:t>те что хотите</w:t>
      </w:r>
      <w:r w:rsidR="00D7243E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0D0E1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D7243E">
        <w:rPr>
          <w:rFonts w:ascii="Times New Roman" w:hAnsi="Times New Roman"/>
          <w:color w:val="000000" w:themeColor="text1"/>
          <w:sz w:val="24"/>
          <w:szCs w:val="24"/>
        </w:rPr>
        <w:t>Россия все же, воспринимает Республику Бел</w:t>
      </w:r>
      <w:r w:rsidR="006053FD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D7243E">
        <w:rPr>
          <w:rFonts w:ascii="Times New Roman" w:hAnsi="Times New Roman"/>
          <w:color w:val="000000" w:themeColor="text1"/>
          <w:sz w:val="24"/>
          <w:szCs w:val="24"/>
        </w:rPr>
        <w:t>русь в качестве</w:t>
      </w:r>
      <w:r w:rsidR="000D0E16">
        <w:rPr>
          <w:rFonts w:ascii="Times New Roman" w:hAnsi="Times New Roman"/>
          <w:color w:val="000000" w:themeColor="text1"/>
          <w:sz w:val="24"/>
          <w:szCs w:val="24"/>
        </w:rPr>
        <w:t xml:space="preserve"> стратегическ</w:t>
      </w:r>
      <w:r w:rsidR="00D7243E">
        <w:rPr>
          <w:rFonts w:ascii="Times New Roman" w:hAnsi="Times New Roman"/>
          <w:color w:val="000000" w:themeColor="text1"/>
          <w:sz w:val="24"/>
          <w:szCs w:val="24"/>
        </w:rPr>
        <w:t>ого</w:t>
      </w:r>
      <w:r w:rsidR="000D0E16">
        <w:rPr>
          <w:rFonts w:ascii="Times New Roman" w:hAnsi="Times New Roman"/>
          <w:color w:val="000000" w:themeColor="text1"/>
          <w:sz w:val="24"/>
          <w:szCs w:val="24"/>
        </w:rPr>
        <w:t xml:space="preserve"> партнер</w:t>
      </w:r>
      <w:r w:rsidR="00D7243E">
        <w:rPr>
          <w:rFonts w:ascii="Times New Roman" w:hAnsi="Times New Roman"/>
          <w:color w:val="000000" w:themeColor="text1"/>
          <w:sz w:val="24"/>
          <w:szCs w:val="24"/>
        </w:rPr>
        <w:t xml:space="preserve">а, поэтому естественно, что </w:t>
      </w:r>
      <w:r w:rsidR="000D0E16">
        <w:rPr>
          <w:rFonts w:ascii="Times New Roman" w:hAnsi="Times New Roman"/>
          <w:color w:val="000000" w:themeColor="text1"/>
          <w:sz w:val="24"/>
          <w:szCs w:val="24"/>
        </w:rPr>
        <w:t xml:space="preserve">объемы, идущие сейчас </w:t>
      </w:r>
      <w:proofErr w:type="spellStart"/>
      <w:r w:rsidR="000D0E16">
        <w:rPr>
          <w:rFonts w:ascii="Times New Roman" w:hAnsi="Times New Roman"/>
          <w:color w:val="000000" w:themeColor="text1"/>
          <w:sz w:val="24"/>
          <w:szCs w:val="24"/>
        </w:rPr>
        <w:t>экспортно</w:t>
      </w:r>
      <w:proofErr w:type="spellEnd"/>
      <w:r w:rsidR="000D0E16">
        <w:rPr>
          <w:rFonts w:ascii="Times New Roman" w:hAnsi="Times New Roman"/>
          <w:color w:val="000000" w:themeColor="text1"/>
          <w:sz w:val="24"/>
          <w:szCs w:val="24"/>
        </w:rPr>
        <w:t xml:space="preserve"> через прибалтийские порты</w:t>
      </w:r>
      <w:r w:rsidR="00D7243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0D0E16">
        <w:rPr>
          <w:rFonts w:ascii="Times New Roman" w:hAnsi="Times New Roman"/>
          <w:color w:val="000000" w:themeColor="text1"/>
          <w:sz w:val="24"/>
          <w:szCs w:val="24"/>
        </w:rPr>
        <w:t xml:space="preserve"> должны быть учтены во всей это</w:t>
      </w:r>
      <w:r w:rsidR="00D7243E">
        <w:rPr>
          <w:rFonts w:ascii="Times New Roman" w:hAnsi="Times New Roman"/>
          <w:color w:val="000000" w:themeColor="text1"/>
          <w:sz w:val="24"/>
          <w:szCs w:val="24"/>
        </w:rPr>
        <w:t>й</w:t>
      </w:r>
      <w:r w:rsidR="000D0E16">
        <w:rPr>
          <w:rFonts w:ascii="Times New Roman" w:hAnsi="Times New Roman"/>
          <w:color w:val="000000" w:themeColor="text1"/>
          <w:sz w:val="24"/>
          <w:szCs w:val="24"/>
        </w:rPr>
        <w:t xml:space="preserve"> политике.</w:t>
      </w:r>
      <w:r w:rsidR="00D7243E">
        <w:rPr>
          <w:rFonts w:ascii="Times New Roman" w:hAnsi="Times New Roman"/>
          <w:color w:val="000000" w:themeColor="text1"/>
          <w:sz w:val="24"/>
          <w:szCs w:val="24"/>
        </w:rPr>
        <w:t xml:space="preserve"> Это все касалось вопросов нефтяного транзита.</w:t>
      </w:r>
    </w:p>
    <w:p w:rsidR="00941639" w:rsidRDefault="00D7243E" w:rsidP="0094163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Если же вести речь о таких </w:t>
      </w:r>
      <w:r w:rsidR="00C94F7E">
        <w:rPr>
          <w:rFonts w:ascii="Times New Roman" w:hAnsi="Times New Roman"/>
          <w:color w:val="000000" w:themeColor="text1"/>
          <w:sz w:val="24"/>
          <w:szCs w:val="24"/>
        </w:rPr>
        <w:t>грузах, как минеральные удобр</w:t>
      </w:r>
      <w:r w:rsidR="000D0E16">
        <w:rPr>
          <w:rFonts w:ascii="Times New Roman" w:hAnsi="Times New Roman"/>
          <w:color w:val="000000" w:themeColor="text1"/>
          <w:sz w:val="24"/>
          <w:szCs w:val="24"/>
        </w:rPr>
        <w:t>ения</w:t>
      </w:r>
      <w:r w:rsidR="00C94F7E">
        <w:rPr>
          <w:rFonts w:ascii="Times New Roman" w:hAnsi="Times New Roman"/>
          <w:color w:val="000000" w:themeColor="text1"/>
          <w:sz w:val="24"/>
          <w:szCs w:val="24"/>
        </w:rPr>
        <w:t>, то здесь тоже все не так гладко.</w:t>
      </w:r>
      <w:r w:rsidR="000D0E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11FFD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="000D0E16">
        <w:rPr>
          <w:rFonts w:ascii="Times New Roman" w:hAnsi="Times New Roman"/>
          <w:color w:val="000000" w:themeColor="text1"/>
          <w:sz w:val="24"/>
          <w:szCs w:val="24"/>
        </w:rPr>
        <w:t>апример</w:t>
      </w:r>
      <w:r w:rsidR="00211FFD">
        <w:rPr>
          <w:rFonts w:ascii="Times New Roman" w:hAnsi="Times New Roman"/>
          <w:color w:val="000000" w:themeColor="text1"/>
          <w:sz w:val="24"/>
          <w:szCs w:val="24"/>
        </w:rPr>
        <w:t>, у</w:t>
      </w:r>
      <w:r w:rsidR="000D0E16">
        <w:rPr>
          <w:rFonts w:ascii="Times New Roman" w:hAnsi="Times New Roman"/>
          <w:color w:val="000000" w:themeColor="text1"/>
          <w:sz w:val="24"/>
          <w:szCs w:val="24"/>
        </w:rPr>
        <w:t xml:space="preserve"> российских компаний </w:t>
      </w:r>
      <w:r w:rsidR="00C94F7E">
        <w:rPr>
          <w:rFonts w:ascii="Times New Roman" w:hAnsi="Times New Roman"/>
          <w:color w:val="000000" w:themeColor="text1"/>
          <w:sz w:val="24"/>
          <w:szCs w:val="24"/>
        </w:rPr>
        <w:t>наблюдается</w:t>
      </w:r>
      <w:r w:rsidR="003242C0">
        <w:rPr>
          <w:rFonts w:ascii="Times New Roman" w:hAnsi="Times New Roman"/>
          <w:color w:val="000000" w:themeColor="text1"/>
          <w:sz w:val="24"/>
          <w:szCs w:val="24"/>
        </w:rPr>
        <w:t xml:space="preserve"> дефицит специализированных мощностей по перевалке </w:t>
      </w:r>
      <w:r w:rsidR="00C94F7E">
        <w:rPr>
          <w:rFonts w:ascii="Times New Roman" w:hAnsi="Times New Roman"/>
          <w:color w:val="000000" w:themeColor="text1"/>
          <w:sz w:val="24"/>
          <w:szCs w:val="24"/>
        </w:rPr>
        <w:t>удобр</w:t>
      </w:r>
      <w:r w:rsidR="003242C0">
        <w:rPr>
          <w:rFonts w:ascii="Times New Roman" w:hAnsi="Times New Roman"/>
          <w:color w:val="000000" w:themeColor="text1"/>
          <w:sz w:val="24"/>
          <w:szCs w:val="24"/>
        </w:rPr>
        <w:t>ений</w:t>
      </w:r>
      <w:r w:rsidR="00C94F7E">
        <w:rPr>
          <w:rFonts w:ascii="Times New Roman" w:hAnsi="Times New Roman"/>
          <w:color w:val="000000" w:themeColor="text1"/>
          <w:sz w:val="24"/>
          <w:szCs w:val="24"/>
        </w:rPr>
        <w:t>. С</w:t>
      </w:r>
      <w:r w:rsidR="003242C0">
        <w:rPr>
          <w:rFonts w:ascii="Times New Roman" w:hAnsi="Times New Roman"/>
          <w:color w:val="000000" w:themeColor="text1"/>
          <w:sz w:val="24"/>
          <w:szCs w:val="24"/>
        </w:rPr>
        <w:t>пециализированного терминала на Балтике, который бы занимался перевалкой удобрений</w:t>
      </w:r>
      <w:r w:rsidR="00C94F7E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 w:rsidR="003242C0">
        <w:rPr>
          <w:rFonts w:ascii="Times New Roman" w:hAnsi="Times New Roman"/>
          <w:color w:val="000000" w:themeColor="text1"/>
          <w:sz w:val="24"/>
          <w:szCs w:val="24"/>
        </w:rPr>
        <w:t>нет.</w:t>
      </w:r>
      <w:r w:rsidR="009416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94F7E">
        <w:rPr>
          <w:rFonts w:ascii="Times New Roman" w:hAnsi="Times New Roman"/>
          <w:color w:val="000000" w:themeColor="text1"/>
          <w:sz w:val="24"/>
          <w:szCs w:val="24"/>
        </w:rPr>
        <w:t xml:space="preserve">Существовали инвестиционные </w:t>
      </w:r>
      <w:r w:rsidR="00941639">
        <w:rPr>
          <w:rFonts w:ascii="Times New Roman" w:hAnsi="Times New Roman"/>
          <w:color w:val="000000" w:themeColor="text1"/>
          <w:sz w:val="24"/>
          <w:szCs w:val="24"/>
        </w:rPr>
        <w:t>проекты</w:t>
      </w:r>
      <w:r w:rsidR="00C94F7E">
        <w:rPr>
          <w:rFonts w:ascii="Times New Roman" w:hAnsi="Times New Roman"/>
          <w:color w:val="000000" w:themeColor="text1"/>
          <w:sz w:val="24"/>
          <w:szCs w:val="24"/>
        </w:rPr>
        <w:t xml:space="preserve"> о строительстве такого терминала в Усть-Л</w:t>
      </w:r>
      <w:r w:rsidR="00941639">
        <w:rPr>
          <w:rFonts w:ascii="Times New Roman" w:hAnsi="Times New Roman"/>
          <w:color w:val="000000" w:themeColor="text1"/>
          <w:sz w:val="24"/>
          <w:szCs w:val="24"/>
        </w:rPr>
        <w:t>уге</w:t>
      </w:r>
      <w:r w:rsidR="00C94F7E">
        <w:rPr>
          <w:rFonts w:ascii="Times New Roman" w:hAnsi="Times New Roman"/>
          <w:color w:val="000000" w:themeColor="text1"/>
          <w:sz w:val="24"/>
          <w:szCs w:val="24"/>
        </w:rPr>
        <w:t>, однако</w:t>
      </w:r>
      <w:r w:rsidR="00EB68FD">
        <w:rPr>
          <w:rFonts w:ascii="Times New Roman" w:hAnsi="Times New Roman"/>
          <w:color w:val="000000" w:themeColor="text1"/>
          <w:sz w:val="24"/>
          <w:szCs w:val="24"/>
        </w:rPr>
        <w:t xml:space="preserve"> они остались нереализованными, </w:t>
      </w:r>
      <w:r w:rsidR="00941639">
        <w:rPr>
          <w:rFonts w:ascii="Times New Roman" w:hAnsi="Times New Roman"/>
          <w:color w:val="000000" w:themeColor="text1"/>
          <w:sz w:val="24"/>
          <w:szCs w:val="24"/>
        </w:rPr>
        <w:t>лог</w:t>
      </w:r>
      <w:r w:rsidR="00C94F7E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941639">
        <w:rPr>
          <w:rFonts w:ascii="Times New Roman" w:hAnsi="Times New Roman"/>
          <w:color w:val="000000" w:themeColor="text1"/>
          <w:sz w:val="24"/>
          <w:szCs w:val="24"/>
        </w:rPr>
        <w:t xml:space="preserve">стика </w:t>
      </w:r>
      <w:r w:rsidR="00EB68FD">
        <w:rPr>
          <w:rFonts w:ascii="Times New Roman" w:hAnsi="Times New Roman"/>
          <w:color w:val="000000" w:themeColor="text1"/>
          <w:sz w:val="24"/>
          <w:szCs w:val="24"/>
        </w:rPr>
        <w:t xml:space="preserve">до сих пор </w:t>
      </w:r>
      <w:r w:rsidR="00941639">
        <w:rPr>
          <w:rFonts w:ascii="Times New Roman" w:hAnsi="Times New Roman"/>
          <w:color w:val="000000" w:themeColor="text1"/>
          <w:sz w:val="24"/>
          <w:szCs w:val="24"/>
        </w:rPr>
        <w:t>во</w:t>
      </w:r>
      <w:r w:rsidR="00EB68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41639">
        <w:rPr>
          <w:rFonts w:ascii="Times New Roman" w:hAnsi="Times New Roman"/>
          <w:color w:val="000000" w:themeColor="text1"/>
          <w:sz w:val="24"/>
          <w:szCs w:val="24"/>
        </w:rPr>
        <w:t>мног</w:t>
      </w:r>
      <w:r w:rsidR="00EB68FD">
        <w:rPr>
          <w:rFonts w:ascii="Times New Roman" w:hAnsi="Times New Roman"/>
          <w:color w:val="000000" w:themeColor="text1"/>
          <w:sz w:val="24"/>
          <w:szCs w:val="24"/>
        </w:rPr>
        <w:t>ом завязана на П</w:t>
      </w:r>
      <w:r w:rsidR="00941639">
        <w:rPr>
          <w:rFonts w:ascii="Times New Roman" w:hAnsi="Times New Roman"/>
          <w:color w:val="000000" w:themeColor="text1"/>
          <w:sz w:val="24"/>
          <w:szCs w:val="24"/>
        </w:rPr>
        <w:t>рибалтику.</w:t>
      </w:r>
      <w:r w:rsidR="00EB68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41639">
        <w:rPr>
          <w:rFonts w:ascii="Times New Roman" w:hAnsi="Times New Roman"/>
          <w:color w:val="000000" w:themeColor="text1"/>
          <w:sz w:val="24"/>
          <w:szCs w:val="24"/>
        </w:rPr>
        <w:t>Интерес</w:t>
      </w:r>
      <w:r w:rsidR="00EB68FD">
        <w:rPr>
          <w:rFonts w:ascii="Times New Roman" w:hAnsi="Times New Roman"/>
          <w:color w:val="000000" w:themeColor="text1"/>
          <w:sz w:val="24"/>
          <w:szCs w:val="24"/>
        </w:rPr>
        <w:t xml:space="preserve">ен тот факт, </w:t>
      </w:r>
      <w:r w:rsidR="00941639">
        <w:rPr>
          <w:rFonts w:ascii="Times New Roman" w:hAnsi="Times New Roman"/>
          <w:color w:val="000000" w:themeColor="text1"/>
          <w:sz w:val="24"/>
          <w:szCs w:val="24"/>
        </w:rPr>
        <w:t>что</w:t>
      </w:r>
      <w:r w:rsidR="00EB68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41639">
        <w:rPr>
          <w:rFonts w:ascii="Times New Roman" w:hAnsi="Times New Roman"/>
          <w:color w:val="000000" w:themeColor="text1"/>
          <w:sz w:val="24"/>
          <w:szCs w:val="24"/>
        </w:rPr>
        <w:t>ч</w:t>
      </w:r>
      <w:r w:rsidR="00EB68FD">
        <w:rPr>
          <w:rFonts w:ascii="Times New Roman" w:hAnsi="Times New Roman"/>
          <w:color w:val="000000" w:themeColor="text1"/>
          <w:sz w:val="24"/>
          <w:szCs w:val="24"/>
        </w:rPr>
        <w:t>ерез П</w:t>
      </w:r>
      <w:r w:rsidR="00941639">
        <w:rPr>
          <w:rFonts w:ascii="Times New Roman" w:hAnsi="Times New Roman"/>
          <w:color w:val="000000" w:themeColor="text1"/>
          <w:sz w:val="24"/>
          <w:szCs w:val="24"/>
        </w:rPr>
        <w:t>рибалт</w:t>
      </w:r>
      <w:r w:rsidR="00EB68FD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941639">
        <w:rPr>
          <w:rFonts w:ascii="Times New Roman" w:hAnsi="Times New Roman"/>
          <w:color w:val="000000" w:themeColor="text1"/>
          <w:sz w:val="24"/>
          <w:szCs w:val="24"/>
        </w:rPr>
        <w:t xml:space="preserve">ку транзит </w:t>
      </w:r>
      <w:r w:rsidR="00EB68FD">
        <w:rPr>
          <w:rFonts w:ascii="Times New Roman" w:hAnsi="Times New Roman"/>
          <w:color w:val="000000" w:themeColor="text1"/>
          <w:sz w:val="24"/>
          <w:szCs w:val="24"/>
        </w:rPr>
        <w:t xml:space="preserve">по многим показателям </w:t>
      </w:r>
      <w:r w:rsidR="00941639">
        <w:rPr>
          <w:rFonts w:ascii="Times New Roman" w:hAnsi="Times New Roman"/>
          <w:color w:val="000000" w:themeColor="text1"/>
          <w:sz w:val="24"/>
          <w:szCs w:val="24"/>
        </w:rPr>
        <w:t xml:space="preserve">падает, </w:t>
      </w:r>
      <w:r w:rsidR="00EB68FD">
        <w:rPr>
          <w:rFonts w:ascii="Times New Roman" w:hAnsi="Times New Roman"/>
          <w:color w:val="000000" w:themeColor="text1"/>
          <w:sz w:val="24"/>
          <w:szCs w:val="24"/>
        </w:rPr>
        <w:t xml:space="preserve">однако не </w:t>
      </w:r>
      <w:r w:rsidR="00941639">
        <w:rPr>
          <w:rFonts w:ascii="Times New Roman" w:hAnsi="Times New Roman"/>
          <w:color w:val="000000" w:themeColor="text1"/>
          <w:sz w:val="24"/>
          <w:szCs w:val="24"/>
        </w:rPr>
        <w:t>по удобрениям</w:t>
      </w:r>
      <w:r w:rsidR="00EB68FD">
        <w:rPr>
          <w:rFonts w:ascii="Times New Roman" w:hAnsi="Times New Roman"/>
          <w:color w:val="000000" w:themeColor="text1"/>
          <w:sz w:val="24"/>
          <w:szCs w:val="24"/>
        </w:rPr>
        <w:t>, где, напротив, наблюдается увеличение грузопотока, в связи с этим</w:t>
      </w:r>
      <w:r w:rsidR="005C495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B68FD">
        <w:rPr>
          <w:rFonts w:ascii="Times New Roman" w:hAnsi="Times New Roman"/>
          <w:color w:val="000000" w:themeColor="text1"/>
          <w:sz w:val="24"/>
          <w:szCs w:val="24"/>
        </w:rPr>
        <w:t xml:space="preserve">можно сделать вывод о том, что </w:t>
      </w:r>
      <w:r w:rsidR="00941639">
        <w:rPr>
          <w:rFonts w:ascii="Times New Roman" w:hAnsi="Times New Roman"/>
          <w:color w:val="000000" w:themeColor="text1"/>
          <w:sz w:val="24"/>
          <w:szCs w:val="24"/>
        </w:rPr>
        <w:t xml:space="preserve">логистика </w:t>
      </w:r>
      <w:r w:rsidR="00EB68FD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941639">
        <w:rPr>
          <w:rFonts w:ascii="Times New Roman" w:hAnsi="Times New Roman"/>
          <w:color w:val="000000" w:themeColor="text1"/>
          <w:sz w:val="24"/>
          <w:szCs w:val="24"/>
        </w:rPr>
        <w:t xml:space="preserve">авязана на Прибалтику именно по удобрениям. </w:t>
      </w:r>
    </w:p>
    <w:p w:rsidR="002C239A" w:rsidRDefault="00EB68FD" w:rsidP="0094163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Если говорить об</w:t>
      </w:r>
      <w:r w:rsidR="00941639">
        <w:rPr>
          <w:rFonts w:ascii="Times New Roman" w:hAnsi="Times New Roman"/>
          <w:color w:val="000000" w:themeColor="text1"/>
          <w:sz w:val="24"/>
          <w:szCs w:val="24"/>
        </w:rPr>
        <w:t xml:space="preserve"> экономическ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ой </w:t>
      </w:r>
      <w:r w:rsidR="00941639">
        <w:rPr>
          <w:rFonts w:ascii="Times New Roman" w:hAnsi="Times New Roman"/>
          <w:color w:val="000000" w:themeColor="text1"/>
          <w:sz w:val="24"/>
          <w:szCs w:val="24"/>
        </w:rPr>
        <w:t>составляющ</w:t>
      </w:r>
      <w:r>
        <w:rPr>
          <w:rFonts w:ascii="Times New Roman" w:hAnsi="Times New Roman"/>
          <w:color w:val="000000" w:themeColor="text1"/>
          <w:sz w:val="24"/>
          <w:szCs w:val="24"/>
        </w:rPr>
        <w:t>ей вопроса</w:t>
      </w:r>
      <w:r w:rsidR="005C495D">
        <w:rPr>
          <w:rFonts w:ascii="Times New Roman" w:hAnsi="Times New Roman"/>
          <w:color w:val="000000" w:themeColor="text1"/>
          <w:sz w:val="24"/>
          <w:szCs w:val="24"/>
        </w:rPr>
        <w:t xml:space="preserve"> и объяснить данную ситуацию, то </w:t>
      </w:r>
      <w:r w:rsidR="002C239A">
        <w:rPr>
          <w:rFonts w:ascii="Times New Roman" w:hAnsi="Times New Roman"/>
          <w:color w:val="000000" w:themeColor="text1"/>
          <w:sz w:val="24"/>
          <w:szCs w:val="24"/>
        </w:rPr>
        <w:t xml:space="preserve">дело в том, что </w:t>
      </w:r>
      <w:r w:rsidR="005C495D">
        <w:rPr>
          <w:rFonts w:ascii="Times New Roman" w:hAnsi="Times New Roman"/>
          <w:color w:val="000000" w:themeColor="text1"/>
          <w:sz w:val="24"/>
          <w:szCs w:val="24"/>
        </w:rPr>
        <w:t>вопросы нефтяного транзита</w:t>
      </w:r>
      <w:r w:rsidR="002C239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C495D">
        <w:rPr>
          <w:rFonts w:ascii="Times New Roman" w:hAnsi="Times New Roman"/>
          <w:color w:val="000000" w:themeColor="text1"/>
          <w:sz w:val="24"/>
          <w:szCs w:val="24"/>
        </w:rPr>
        <w:t>относятся к вопросам</w:t>
      </w:r>
      <w:r w:rsidR="00C349D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C239A">
        <w:rPr>
          <w:rFonts w:ascii="Times New Roman" w:hAnsi="Times New Roman"/>
          <w:color w:val="000000" w:themeColor="text1"/>
          <w:sz w:val="24"/>
          <w:szCs w:val="24"/>
        </w:rPr>
        <w:t>стратегическ</w:t>
      </w:r>
      <w:r w:rsidR="005C495D">
        <w:rPr>
          <w:rFonts w:ascii="Times New Roman" w:hAnsi="Times New Roman"/>
          <w:color w:val="000000" w:themeColor="text1"/>
          <w:sz w:val="24"/>
          <w:szCs w:val="24"/>
        </w:rPr>
        <w:t>им</w:t>
      </w:r>
      <w:r w:rsidR="002C239A">
        <w:rPr>
          <w:rFonts w:ascii="Times New Roman" w:hAnsi="Times New Roman"/>
          <w:color w:val="000000" w:themeColor="text1"/>
          <w:sz w:val="24"/>
          <w:szCs w:val="24"/>
        </w:rPr>
        <w:t>, вопрос</w:t>
      </w:r>
      <w:r w:rsidR="005C495D">
        <w:rPr>
          <w:rFonts w:ascii="Times New Roman" w:hAnsi="Times New Roman"/>
          <w:color w:val="000000" w:themeColor="text1"/>
          <w:sz w:val="24"/>
          <w:szCs w:val="24"/>
        </w:rPr>
        <w:t>ам</w:t>
      </w:r>
      <w:r w:rsidR="002C239A">
        <w:rPr>
          <w:rFonts w:ascii="Times New Roman" w:hAnsi="Times New Roman"/>
          <w:color w:val="000000" w:themeColor="text1"/>
          <w:sz w:val="24"/>
          <w:szCs w:val="24"/>
        </w:rPr>
        <w:t xml:space="preserve"> национальной безопасности,  ведь нефть и нефтепродукты </w:t>
      </w:r>
      <w:r w:rsidR="00C349D0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2C239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349D0">
        <w:rPr>
          <w:rFonts w:ascii="Times New Roman" w:hAnsi="Times New Roman"/>
          <w:color w:val="000000" w:themeColor="text1"/>
          <w:sz w:val="24"/>
          <w:szCs w:val="24"/>
        </w:rPr>
        <w:t>это один из основных бюджетных доходов</w:t>
      </w:r>
      <w:r w:rsidR="004C66AA">
        <w:rPr>
          <w:rFonts w:ascii="Times New Roman" w:hAnsi="Times New Roman"/>
          <w:color w:val="000000" w:themeColor="text1"/>
          <w:sz w:val="24"/>
          <w:szCs w:val="24"/>
        </w:rPr>
        <w:t xml:space="preserve"> для России</w:t>
      </w:r>
      <w:r w:rsidR="00C349D0">
        <w:rPr>
          <w:rFonts w:ascii="Times New Roman" w:hAnsi="Times New Roman"/>
          <w:color w:val="000000" w:themeColor="text1"/>
          <w:sz w:val="24"/>
          <w:szCs w:val="24"/>
        </w:rPr>
        <w:t>, а удобрения в масштабах российской экономики не так существенны как нефть и нефтепродукты.</w:t>
      </w:r>
    </w:p>
    <w:p w:rsidR="00EF39A7" w:rsidRDefault="004C66AA" w:rsidP="0094163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При этом, г</w:t>
      </w:r>
      <w:r w:rsidR="00C349D0">
        <w:rPr>
          <w:rFonts w:ascii="Times New Roman" w:hAnsi="Times New Roman"/>
          <w:color w:val="000000" w:themeColor="text1"/>
          <w:sz w:val="24"/>
          <w:szCs w:val="24"/>
        </w:rPr>
        <w:t>рузооборот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349D0">
        <w:rPr>
          <w:rFonts w:ascii="Times New Roman" w:hAnsi="Times New Roman"/>
          <w:color w:val="000000" w:themeColor="text1"/>
          <w:sz w:val="24"/>
          <w:szCs w:val="24"/>
        </w:rPr>
        <w:t xml:space="preserve">через порты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C349D0">
        <w:rPr>
          <w:rFonts w:ascii="Times New Roman" w:hAnsi="Times New Roman"/>
          <w:color w:val="000000" w:themeColor="text1"/>
          <w:sz w:val="24"/>
          <w:szCs w:val="24"/>
        </w:rPr>
        <w:t>рибалтики в настояще</w:t>
      </w:r>
      <w:r>
        <w:rPr>
          <w:rFonts w:ascii="Times New Roman" w:hAnsi="Times New Roman"/>
          <w:color w:val="000000" w:themeColor="text1"/>
          <w:sz w:val="24"/>
          <w:szCs w:val="24"/>
        </w:rPr>
        <w:t>е время составляет незначительн</w:t>
      </w:r>
      <w:r w:rsidR="00C349D0">
        <w:rPr>
          <w:rFonts w:ascii="Times New Roman" w:hAnsi="Times New Roman"/>
          <w:color w:val="000000" w:themeColor="text1"/>
          <w:sz w:val="24"/>
          <w:szCs w:val="24"/>
        </w:rPr>
        <w:t xml:space="preserve">ую часть экспорта российских нефтяных компаний, однако большую часть </w:t>
      </w:r>
      <w:r w:rsidR="00B15BD1">
        <w:rPr>
          <w:rFonts w:ascii="Times New Roman" w:hAnsi="Times New Roman"/>
          <w:color w:val="000000" w:themeColor="text1"/>
          <w:sz w:val="24"/>
          <w:szCs w:val="24"/>
        </w:rPr>
        <w:t>транзита для прибалтийских государств</w:t>
      </w:r>
      <w:r w:rsidR="00A9441B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E417E0">
        <w:rPr>
          <w:rFonts w:ascii="Times New Roman" w:hAnsi="Times New Roman"/>
          <w:color w:val="000000" w:themeColor="text1"/>
          <w:sz w:val="24"/>
          <w:szCs w:val="24"/>
        </w:rPr>
        <w:t xml:space="preserve"> По словам А. Усова, руководителя практики по работе с компаниями газового сектора КПНГ «</w:t>
      </w:r>
      <w:r w:rsidR="00A9441B">
        <w:rPr>
          <w:rFonts w:ascii="Times New Roman" w:hAnsi="Times New Roman"/>
          <w:color w:val="000000" w:themeColor="text1"/>
          <w:sz w:val="24"/>
          <w:szCs w:val="24"/>
        </w:rPr>
        <w:t>Транзит существенно упал (в разы) с начала 2</w:t>
      </w:r>
      <w:r w:rsidR="00E417E0">
        <w:rPr>
          <w:rFonts w:ascii="Times New Roman" w:hAnsi="Times New Roman"/>
          <w:color w:val="000000" w:themeColor="text1"/>
          <w:sz w:val="24"/>
          <w:szCs w:val="24"/>
        </w:rPr>
        <w:t>000 по настоящее время</w:t>
      </w:r>
      <w:r w:rsidR="00EF39A7">
        <w:rPr>
          <w:rFonts w:ascii="Times New Roman" w:hAnsi="Times New Roman"/>
          <w:color w:val="000000" w:themeColor="text1"/>
          <w:sz w:val="24"/>
          <w:szCs w:val="24"/>
        </w:rPr>
        <w:t xml:space="preserve">… </w:t>
      </w:r>
      <w:r w:rsidR="00A9441B">
        <w:rPr>
          <w:rFonts w:ascii="Times New Roman" w:hAnsi="Times New Roman"/>
          <w:color w:val="000000" w:themeColor="text1"/>
          <w:sz w:val="24"/>
          <w:szCs w:val="24"/>
        </w:rPr>
        <w:t xml:space="preserve">с точки зрения экономики </w:t>
      </w:r>
      <w:r w:rsidR="00E417E0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EF39A7">
        <w:rPr>
          <w:rFonts w:ascii="Times New Roman" w:hAnsi="Times New Roman"/>
          <w:color w:val="000000" w:themeColor="text1"/>
          <w:sz w:val="24"/>
          <w:szCs w:val="24"/>
        </w:rPr>
        <w:t>рибалтика должна,</w:t>
      </w:r>
      <w:r w:rsidR="00A9441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441B">
        <w:rPr>
          <w:rFonts w:ascii="Times New Roman" w:hAnsi="Times New Roman"/>
          <w:color w:val="000000" w:themeColor="text1"/>
          <w:sz w:val="24"/>
          <w:szCs w:val="24"/>
        </w:rPr>
        <w:lastRenderedPageBreak/>
        <w:t>конку</w:t>
      </w:r>
      <w:r w:rsidR="00E417E0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="00EF39A7">
        <w:rPr>
          <w:rFonts w:ascii="Times New Roman" w:hAnsi="Times New Roman"/>
          <w:color w:val="000000" w:themeColor="text1"/>
          <w:sz w:val="24"/>
          <w:szCs w:val="24"/>
        </w:rPr>
        <w:t>ируя с вновь построенными в России мощностями предлагать Р</w:t>
      </w:r>
      <w:r w:rsidR="00A9441B">
        <w:rPr>
          <w:rFonts w:ascii="Times New Roman" w:hAnsi="Times New Roman"/>
          <w:color w:val="000000" w:themeColor="text1"/>
          <w:sz w:val="24"/>
          <w:szCs w:val="24"/>
        </w:rPr>
        <w:t>оссии оптимальные экономические условия</w:t>
      </w:r>
      <w:r w:rsidR="00EF39A7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6053FD">
        <w:rPr>
          <w:rStyle w:val="af5"/>
          <w:rFonts w:ascii="Times New Roman" w:hAnsi="Times New Roman"/>
          <w:color w:val="000000" w:themeColor="text1"/>
          <w:sz w:val="24"/>
          <w:szCs w:val="24"/>
        </w:rPr>
        <w:footnoteReference w:id="109"/>
      </w:r>
      <w:r w:rsidR="00A9441B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EF39A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B15BD1" w:rsidRDefault="00EF39A7" w:rsidP="0094163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В. Ч</w:t>
      </w:r>
      <w:r w:rsidR="007C29C7">
        <w:rPr>
          <w:rFonts w:ascii="Times New Roman" w:hAnsi="Times New Roman"/>
          <w:color w:val="000000" w:themeColor="text1"/>
          <w:sz w:val="24"/>
          <w:szCs w:val="24"/>
        </w:rPr>
        <w:t>ернов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7C29C7">
        <w:rPr>
          <w:rFonts w:ascii="Times New Roman" w:hAnsi="Times New Roman"/>
          <w:color w:val="000000" w:themeColor="text1"/>
          <w:sz w:val="24"/>
          <w:szCs w:val="24"/>
        </w:rPr>
        <w:t>главный редактор информаци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онно-аналитического агентства 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7C29C7">
        <w:rPr>
          <w:rFonts w:ascii="Times New Roman" w:hAnsi="Times New Roman"/>
          <w:color w:val="000000" w:themeColor="text1"/>
          <w:sz w:val="24"/>
          <w:szCs w:val="24"/>
        </w:rPr>
        <w:t>ортньюз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на вопрос о том, есть ли в Российской Федерации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профицитные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мощности, которые  бы позволили направить грузопоток в порты российской Балтики, либо Черного моря, ответил, что</w:t>
      </w:r>
      <w:r w:rsidR="00676955"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76955">
        <w:rPr>
          <w:rFonts w:ascii="Times New Roman" w:hAnsi="Times New Roman"/>
          <w:color w:val="000000" w:themeColor="text1"/>
          <w:sz w:val="24"/>
          <w:szCs w:val="24"/>
        </w:rPr>
        <w:t>«по всей видимости, направлениями, куда уйдет транзит, буду  Усть-Луга и П</w:t>
      </w:r>
      <w:r w:rsidR="00A7194E">
        <w:rPr>
          <w:rFonts w:ascii="Times New Roman" w:hAnsi="Times New Roman"/>
          <w:color w:val="000000" w:themeColor="text1"/>
          <w:sz w:val="24"/>
          <w:szCs w:val="24"/>
        </w:rPr>
        <w:t>риморск.</w:t>
      </w:r>
      <w:r w:rsidR="00676955">
        <w:rPr>
          <w:rFonts w:ascii="Times New Roman" w:hAnsi="Times New Roman"/>
          <w:color w:val="000000" w:themeColor="text1"/>
          <w:sz w:val="24"/>
          <w:szCs w:val="24"/>
        </w:rPr>
        <w:t xml:space="preserve"> Главный в</w:t>
      </w:r>
      <w:r w:rsidR="007C29C7">
        <w:rPr>
          <w:rFonts w:ascii="Times New Roman" w:hAnsi="Times New Roman"/>
          <w:color w:val="000000" w:themeColor="text1"/>
          <w:sz w:val="24"/>
          <w:szCs w:val="24"/>
        </w:rPr>
        <w:t>опрос</w:t>
      </w:r>
      <w:r w:rsidR="00676955">
        <w:rPr>
          <w:rFonts w:ascii="Times New Roman" w:hAnsi="Times New Roman"/>
          <w:color w:val="000000" w:themeColor="text1"/>
          <w:sz w:val="24"/>
          <w:szCs w:val="24"/>
        </w:rPr>
        <w:t xml:space="preserve"> состоит</w:t>
      </w:r>
      <w:r w:rsidR="007C29C7">
        <w:rPr>
          <w:rFonts w:ascii="Times New Roman" w:hAnsi="Times New Roman"/>
          <w:color w:val="000000" w:themeColor="text1"/>
          <w:sz w:val="24"/>
          <w:szCs w:val="24"/>
        </w:rPr>
        <w:t xml:space="preserve"> не столько в том, чтобы дать заработать нашим операторам, сколько обеспечить стабильный и понятный канал поставок через российские же </w:t>
      </w:r>
      <w:proofErr w:type="gramStart"/>
      <w:r w:rsidR="007C29C7">
        <w:rPr>
          <w:rFonts w:ascii="Times New Roman" w:hAnsi="Times New Roman"/>
          <w:color w:val="000000" w:themeColor="text1"/>
          <w:sz w:val="24"/>
          <w:szCs w:val="24"/>
        </w:rPr>
        <w:t>терминалы</w:t>
      </w:r>
      <w:proofErr w:type="gramEnd"/>
      <w:r w:rsidR="007C29C7">
        <w:rPr>
          <w:rFonts w:ascii="Times New Roman" w:hAnsi="Times New Roman"/>
          <w:color w:val="000000" w:themeColor="text1"/>
          <w:sz w:val="24"/>
          <w:szCs w:val="24"/>
        </w:rPr>
        <w:t xml:space="preserve"> чтобы не зависеть от иностранных транзитных государств</w:t>
      </w:r>
      <w:r w:rsidR="00676955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6053FD">
        <w:rPr>
          <w:rStyle w:val="af5"/>
          <w:rFonts w:ascii="Times New Roman" w:hAnsi="Times New Roman"/>
          <w:color w:val="000000" w:themeColor="text1"/>
          <w:sz w:val="24"/>
          <w:szCs w:val="24"/>
        </w:rPr>
        <w:footnoteReference w:id="110"/>
      </w:r>
      <w:r w:rsidR="007C29C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E2AD4" w:rsidRDefault="00676955" w:rsidP="000E2AD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Подводя итоги вышесказанному, следует отметить, что у России п</w:t>
      </w:r>
      <w:r w:rsidR="000E2AD4" w:rsidRPr="00370FF7">
        <w:rPr>
          <w:rFonts w:ascii="Times New Roman" w:hAnsi="Times New Roman"/>
          <w:color w:val="000000" w:themeColor="text1"/>
          <w:sz w:val="24"/>
          <w:szCs w:val="24"/>
        </w:rPr>
        <w:t>рослеживается явное преимущество в потенциале роста</w:t>
      </w:r>
      <w:r w:rsidR="001B01C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E2AD4" w:rsidRPr="00370FF7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0E2AD4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0E2AD4" w:rsidRPr="00370FF7">
        <w:rPr>
          <w:rFonts w:ascii="Times New Roman" w:hAnsi="Times New Roman"/>
          <w:color w:val="000000" w:themeColor="text1"/>
          <w:sz w:val="24"/>
          <w:szCs w:val="24"/>
        </w:rPr>
        <w:t>показателях развития.</w:t>
      </w:r>
      <w:r w:rsidR="000E2AD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E2AD4" w:rsidRPr="00370FF7">
        <w:rPr>
          <w:rFonts w:ascii="Times New Roman" w:hAnsi="Times New Roman"/>
          <w:sz w:val="24"/>
          <w:szCs w:val="24"/>
        </w:rPr>
        <w:t>Таким образом, главными перспективам</w:t>
      </w:r>
      <w:r w:rsidR="000E2AD4">
        <w:rPr>
          <w:rFonts w:ascii="Times New Roman" w:hAnsi="Times New Roman"/>
          <w:sz w:val="24"/>
          <w:szCs w:val="24"/>
        </w:rPr>
        <w:t xml:space="preserve">и развития грузооборота портов Прибалтики </w:t>
      </w:r>
      <w:r w:rsidR="000E2AD4" w:rsidRPr="00370FF7">
        <w:rPr>
          <w:rFonts w:ascii="Times New Roman" w:hAnsi="Times New Roman"/>
          <w:sz w:val="24"/>
          <w:szCs w:val="24"/>
        </w:rPr>
        <w:t>является жесткая конкуренция с российскими портами, снижение общего транзита за счет перераспределения на порты РФ, минимизация транзита российских энергоносителей через Прибалтику.</w:t>
      </w:r>
    </w:p>
    <w:p w:rsidR="000E2AD4" w:rsidRDefault="000E2AD4" w:rsidP="000E2AD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FF7">
        <w:rPr>
          <w:rFonts w:ascii="Times New Roman" w:hAnsi="Times New Roman"/>
          <w:b/>
          <w:caps/>
          <w:sz w:val="24"/>
          <w:szCs w:val="24"/>
        </w:rPr>
        <w:br w:type="page"/>
      </w:r>
    </w:p>
    <w:p w:rsidR="000E2AD4" w:rsidRPr="00370FF7" w:rsidRDefault="000E2AD4" w:rsidP="000E2AD4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370FF7">
        <w:rPr>
          <w:rFonts w:ascii="Times New Roman" w:hAnsi="Times New Roman"/>
          <w:b/>
          <w:caps/>
          <w:sz w:val="28"/>
          <w:szCs w:val="28"/>
        </w:rPr>
        <w:lastRenderedPageBreak/>
        <w:t>Заключение</w:t>
      </w:r>
    </w:p>
    <w:p w:rsidR="000E2AD4" w:rsidRPr="00370FF7" w:rsidRDefault="000E2AD4" w:rsidP="000E2AD4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B15BB" w:rsidRDefault="000E2AD4" w:rsidP="008B15BB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370FF7">
        <w:rPr>
          <w:rFonts w:ascii="Times New Roman" w:hAnsi="Times New Roman"/>
          <w:sz w:val="24"/>
          <w:szCs w:val="24"/>
        </w:rPr>
        <w:t xml:space="preserve">В результате исследования </w:t>
      </w:r>
      <w:r>
        <w:rPr>
          <w:rFonts w:ascii="Times New Roman" w:hAnsi="Times New Roman"/>
          <w:sz w:val="24"/>
          <w:szCs w:val="24"/>
        </w:rPr>
        <w:t xml:space="preserve">были получены результаты, наглядно показывающие </w:t>
      </w:r>
      <w:r w:rsidRPr="00370F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взаимосвязь </w:t>
      </w:r>
      <w:r w:rsidR="008B15BB" w:rsidRPr="008B15BB">
        <w:rPr>
          <w:rFonts w:ascii="Times New Roman" w:hAnsi="Times New Roman"/>
          <w:sz w:val="24"/>
          <w:szCs w:val="24"/>
        </w:rPr>
        <w:t>транзита через порты Прибалтики и внешнеполитических интересов России.</w:t>
      </w:r>
    </w:p>
    <w:p w:rsidR="000E2AD4" w:rsidRPr="00370FF7" w:rsidRDefault="000E2AD4" w:rsidP="000E2AD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370FF7" w:rsidDel="006519B6">
        <w:rPr>
          <w:rFonts w:ascii="Times New Roman" w:hAnsi="Times New Roman"/>
          <w:sz w:val="24"/>
          <w:szCs w:val="24"/>
        </w:rPr>
        <w:t xml:space="preserve"> </w:t>
      </w:r>
      <w:r w:rsidRPr="00370FF7">
        <w:rPr>
          <w:rFonts w:ascii="Times New Roman" w:hAnsi="Times New Roman"/>
          <w:sz w:val="24"/>
          <w:szCs w:val="24"/>
        </w:rPr>
        <w:t>В ходе написания данной магистерской диссертации удалось добиться цели и</w:t>
      </w:r>
      <w:r>
        <w:rPr>
          <w:rFonts w:ascii="Times New Roman" w:hAnsi="Times New Roman"/>
          <w:sz w:val="24"/>
          <w:szCs w:val="24"/>
        </w:rPr>
        <w:t> </w:t>
      </w:r>
      <w:r w:rsidRPr="00370FF7">
        <w:rPr>
          <w:rFonts w:ascii="Times New Roman" w:hAnsi="Times New Roman"/>
          <w:sz w:val="24"/>
          <w:szCs w:val="24"/>
        </w:rPr>
        <w:t>решить все поставленные задачи.</w:t>
      </w:r>
    </w:p>
    <w:p w:rsidR="008B15BB" w:rsidRDefault="000E2AD4" w:rsidP="000E2AD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370FF7">
        <w:rPr>
          <w:rFonts w:ascii="Times New Roman" w:hAnsi="Times New Roman"/>
          <w:sz w:val="24"/>
          <w:szCs w:val="24"/>
        </w:rPr>
        <w:t>Основные выводы, представленные в работе:</w:t>
      </w:r>
    </w:p>
    <w:p w:rsidR="005412E1" w:rsidRDefault="002D3561" w:rsidP="000E2AD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8019A0">
        <w:rPr>
          <w:rFonts w:ascii="Times New Roman" w:hAnsi="Times New Roman"/>
          <w:sz w:val="24"/>
          <w:szCs w:val="24"/>
        </w:rPr>
        <w:tab/>
      </w:r>
      <w:r w:rsidR="005412E1">
        <w:rPr>
          <w:rFonts w:ascii="Times New Roman" w:hAnsi="Times New Roman"/>
          <w:sz w:val="24"/>
          <w:szCs w:val="24"/>
        </w:rPr>
        <w:t xml:space="preserve">В системе современных международных отношений </w:t>
      </w:r>
      <w:r w:rsidR="00D12FC9">
        <w:rPr>
          <w:rFonts w:ascii="Times New Roman" w:hAnsi="Times New Roman"/>
          <w:sz w:val="24"/>
          <w:szCs w:val="24"/>
        </w:rPr>
        <w:t>вопрос транзита является экономическим</w:t>
      </w:r>
      <w:r w:rsidR="005412E1">
        <w:rPr>
          <w:rFonts w:ascii="Times New Roman" w:hAnsi="Times New Roman"/>
          <w:sz w:val="24"/>
          <w:szCs w:val="24"/>
        </w:rPr>
        <w:t xml:space="preserve"> </w:t>
      </w:r>
      <w:r w:rsidR="00D12FC9">
        <w:rPr>
          <w:rFonts w:ascii="Times New Roman" w:hAnsi="Times New Roman"/>
          <w:sz w:val="24"/>
          <w:szCs w:val="24"/>
        </w:rPr>
        <w:t xml:space="preserve">вопросом, имеющим четкое политическое значение. </w:t>
      </w:r>
    </w:p>
    <w:p w:rsidR="00DB156A" w:rsidRDefault="002D3561" w:rsidP="002D3561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8019A0">
        <w:rPr>
          <w:rFonts w:ascii="Times New Roman" w:hAnsi="Times New Roman"/>
          <w:sz w:val="24"/>
          <w:szCs w:val="24"/>
        </w:rPr>
        <w:tab/>
      </w:r>
      <w:r w:rsidR="00DB156A">
        <w:rPr>
          <w:rFonts w:ascii="Times New Roman" w:hAnsi="Times New Roman"/>
          <w:sz w:val="24"/>
          <w:szCs w:val="24"/>
        </w:rPr>
        <w:t>П</w:t>
      </w:r>
      <w:r w:rsidRPr="002D3561">
        <w:rPr>
          <w:rFonts w:ascii="Times New Roman" w:hAnsi="Times New Roman"/>
          <w:sz w:val="24"/>
          <w:szCs w:val="24"/>
        </w:rPr>
        <w:t>олитик</w:t>
      </w:r>
      <w:r>
        <w:rPr>
          <w:rFonts w:ascii="Times New Roman" w:hAnsi="Times New Roman"/>
          <w:sz w:val="24"/>
          <w:szCs w:val="24"/>
        </w:rPr>
        <w:t xml:space="preserve">а Российской Федерации в Балтийском регионе обусловлена </w:t>
      </w:r>
      <w:r w:rsidR="00DB156A">
        <w:rPr>
          <w:rFonts w:ascii="Times New Roman" w:hAnsi="Times New Roman"/>
          <w:sz w:val="24"/>
          <w:szCs w:val="24"/>
        </w:rPr>
        <w:t xml:space="preserve">необходимостью защиты </w:t>
      </w:r>
      <w:r w:rsidR="003A4F59">
        <w:rPr>
          <w:rFonts w:ascii="Times New Roman" w:hAnsi="Times New Roman"/>
          <w:sz w:val="24"/>
          <w:szCs w:val="24"/>
        </w:rPr>
        <w:t>государственн</w:t>
      </w:r>
      <w:r w:rsidR="00DB156A">
        <w:rPr>
          <w:rFonts w:ascii="Times New Roman" w:hAnsi="Times New Roman"/>
          <w:sz w:val="24"/>
          <w:szCs w:val="24"/>
        </w:rPr>
        <w:t>ых</w:t>
      </w:r>
      <w:r w:rsidR="003A4F59">
        <w:rPr>
          <w:rFonts w:ascii="Times New Roman" w:hAnsi="Times New Roman"/>
          <w:sz w:val="24"/>
          <w:szCs w:val="24"/>
        </w:rPr>
        <w:t xml:space="preserve"> интерес</w:t>
      </w:r>
      <w:r w:rsidR="00DB156A">
        <w:rPr>
          <w:rFonts w:ascii="Times New Roman" w:hAnsi="Times New Roman"/>
          <w:sz w:val="24"/>
          <w:szCs w:val="24"/>
        </w:rPr>
        <w:t>ов</w:t>
      </w:r>
      <w:r w:rsidR="003A4F59">
        <w:rPr>
          <w:rFonts w:ascii="Times New Roman" w:hAnsi="Times New Roman"/>
          <w:sz w:val="24"/>
          <w:szCs w:val="24"/>
        </w:rPr>
        <w:t>, к которым относятся интересы экономической, политической и военной безопасности</w:t>
      </w:r>
      <w:r w:rsidRPr="002D3561">
        <w:rPr>
          <w:rFonts w:ascii="Times New Roman" w:hAnsi="Times New Roman"/>
          <w:sz w:val="24"/>
          <w:szCs w:val="24"/>
        </w:rPr>
        <w:t>.</w:t>
      </w:r>
      <w:r w:rsidR="00DB156A">
        <w:rPr>
          <w:rFonts w:ascii="Times New Roman" w:hAnsi="Times New Roman"/>
          <w:sz w:val="24"/>
          <w:szCs w:val="24"/>
        </w:rPr>
        <w:t xml:space="preserve"> </w:t>
      </w:r>
      <w:r w:rsidRPr="002D3561">
        <w:rPr>
          <w:rFonts w:ascii="Times New Roman" w:hAnsi="Times New Roman"/>
          <w:sz w:val="24"/>
          <w:szCs w:val="24"/>
        </w:rPr>
        <w:t xml:space="preserve">Транзитная политика России направлена на развитие транспортной инфраструктуры и повышению доходов государства. </w:t>
      </w:r>
    </w:p>
    <w:p w:rsidR="009566A0" w:rsidRDefault="00DB156A" w:rsidP="009E0221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8019A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В настоящее время </w:t>
      </w:r>
      <w:r w:rsidR="009566A0">
        <w:rPr>
          <w:rFonts w:ascii="Times New Roman" w:hAnsi="Times New Roman"/>
          <w:sz w:val="24"/>
          <w:szCs w:val="24"/>
        </w:rPr>
        <w:t xml:space="preserve">в российском законодательстве </w:t>
      </w:r>
      <w:r>
        <w:rPr>
          <w:rFonts w:ascii="Times New Roman" w:hAnsi="Times New Roman"/>
          <w:sz w:val="24"/>
          <w:szCs w:val="24"/>
        </w:rPr>
        <w:t>наблюдается с</w:t>
      </w:r>
      <w:r w:rsidR="002D3561" w:rsidRPr="002D3561">
        <w:rPr>
          <w:rFonts w:ascii="Times New Roman" w:hAnsi="Times New Roman"/>
          <w:sz w:val="24"/>
          <w:szCs w:val="24"/>
        </w:rPr>
        <w:t xml:space="preserve">лабое нормативно-правовое регулирование </w:t>
      </w:r>
      <w:r w:rsidR="00231BA3">
        <w:rPr>
          <w:rFonts w:ascii="Times New Roman" w:hAnsi="Times New Roman"/>
          <w:sz w:val="24"/>
          <w:szCs w:val="24"/>
        </w:rPr>
        <w:t>транзитной отрасли</w:t>
      </w:r>
      <w:r w:rsidR="00D57D8C">
        <w:rPr>
          <w:rFonts w:ascii="Times New Roman" w:hAnsi="Times New Roman"/>
          <w:sz w:val="24"/>
          <w:szCs w:val="24"/>
        </w:rPr>
        <w:t>. Отдельного законодательства, посвященного транзиту</w:t>
      </w:r>
      <w:r w:rsidR="008019A0" w:rsidRPr="008019A0">
        <w:rPr>
          <w:rFonts w:ascii="Times New Roman" w:hAnsi="Times New Roman"/>
          <w:sz w:val="24"/>
          <w:szCs w:val="24"/>
        </w:rPr>
        <w:t xml:space="preserve"> </w:t>
      </w:r>
      <w:r w:rsidR="008019A0">
        <w:rPr>
          <w:rFonts w:ascii="Times New Roman" w:hAnsi="Times New Roman"/>
          <w:sz w:val="24"/>
          <w:szCs w:val="24"/>
        </w:rPr>
        <w:t>в сфере морских грузоперевозок</w:t>
      </w:r>
      <w:r w:rsidR="00D57D8C">
        <w:rPr>
          <w:rFonts w:ascii="Times New Roman" w:hAnsi="Times New Roman"/>
          <w:sz w:val="24"/>
          <w:szCs w:val="24"/>
        </w:rPr>
        <w:t xml:space="preserve">, на </w:t>
      </w:r>
      <w:r w:rsidR="008019A0">
        <w:rPr>
          <w:rFonts w:ascii="Times New Roman" w:hAnsi="Times New Roman"/>
          <w:sz w:val="24"/>
          <w:szCs w:val="24"/>
        </w:rPr>
        <w:t>текущий</w:t>
      </w:r>
      <w:r w:rsidR="00D57D8C">
        <w:rPr>
          <w:rFonts w:ascii="Times New Roman" w:hAnsi="Times New Roman"/>
          <w:sz w:val="24"/>
          <w:szCs w:val="24"/>
        </w:rPr>
        <w:t xml:space="preserve"> момент не существует</w:t>
      </w:r>
      <w:r w:rsidR="002D3561" w:rsidRPr="002D3561">
        <w:rPr>
          <w:rFonts w:ascii="Times New Roman" w:hAnsi="Times New Roman"/>
          <w:sz w:val="24"/>
          <w:szCs w:val="24"/>
        </w:rPr>
        <w:t xml:space="preserve">. </w:t>
      </w:r>
      <w:r w:rsidR="009566A0">
        <w:rPr>
          <w:rFonts w:ascii="Times New Roman" w:hAnsi="Times New Roman"/>
          <w:sz w:val="24"/>
          <w:szCs w:val="24"/>
        </w:rPr>
        <w:t>В ряде законодательных актов Росси</w:t>
      </w:r>
      <w:r w:rsidR="00D57D8C">
        <w:rPr>
          <w:rFonts w:ascii="Times New Roman" w:hAnsi="Times New Roman"/>
          <w:sz w:val="24"/>
          <w:szCs w:val="24"/>
        </w:rPr>
        <w:t>й</w:t>
      </w:r>
      <w:r w:rsidR="009566A0">
        <w:rPr>
          <w:rFonts w:ascii="Times New Roman" w:hAnsi="Times New Roman"/>
          <w:sz w:val="24"/>
          <w:szCs w:val="24"/>
        </w:rPr>
        <w:t xml:space="preserve">ской Федерации </w:t>
      </w:r>
      <w:r w:rsidR="00D57D8C">
        <w:rPr>
          <w:rFonts w:ascii="Times New Roman" w:hAnsi="Times New Roman"/>
          <w:sz w:val="24"/>
          <w:szCs w:val="24"/>
        </w:rPr>
        <w:t>говорится о высокой роли</w:t>
      </w:r>
      <w:r w:rsidR="009E0221" w:rsidRPr="009E0221">
        <w:rPr>
          <w:rFonts w:ascii="Times New Roman" w:hAnsi="Times New Roman"/>
          <w:sz w:val="24"/>
          <w:szCs w:val="24"/>
        </w:rPr>
        <w:t xml:space="preserve"> морских портов для внешнеэкономической деятельности России, подчеркивается важность экономического развития</w:t>
      </w:r>
      <w:r w:rsidR="00D57D8C">
        <w:rPr>
          <w:rFonts w:ascii="Times New Roman" w:hAnsi="Times New Roman"/>
          <w:sz w:val="24"/>
          <w:szCs w:val="24"/>
        </w:rPr>
        <w:t xml:space="preserve"> </w:t>
      </w:r>
      <w:r w:rsidR="009E0221" w:rsidRPr="009E0221">
        <w:rPr>
          <w:rFonts w:ascii="Times New Roman" w:hAnsi="Times New Roman"/>
          <w:sz w:val="24"/>
          <w:szCs w:val="24"/>
        </w:rPr>
        <w:t xml:space="preserve">Северо-Западного федерального округа, портов Ленинградской области и </w:t>
      </w:r>
      <w:proofErr w:type="gramStart"/>
      <w:r w:rsidR="009E0221" w:rsidRPr="009E0221">
        <w:rPr>
          <w:rFonts w:ascii="Times New Roman" w:hAnsi="Times New Roman"/>
          <w:sz w:val="24"/>
          <w:szCs w:val="24"/>
        </w:rPr>
        <w:t>г</w:t>
      </w:r>
      <w:proofErr w:type="gramEnd"/>
      <w:r w:rsidR="009E0221" w:rsidRPr="009E0221">
        <w:rPr>
          <w:rFonts w:ascii="Times New Roman" w:hAnsi="Times New Roman"/>
          <w:sz w:val="24"/>
          <w:szCs w:val="24"/>
        </w:rPr>
        <w:t xml:space="preserve">. Санкт-Петербурга. </w:t>
      </w:r>
    </w:p>
    <w:p w:rsidR="002B583C" w:rsidRDefault="002B583C" w:rsidP="002B583C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4.</w:t>
      </w:r>
      <w:r>
        <w:rPr>
          <w:rFonts w:ascii="Times New Roman" w:hAnsi="Times New Roman"/>
          <w:spacing w:val="-4"/>
          <w:sz w:val="24"/>
          <w:szCs w:val="24"/>
          <w:shd w:val="clear" w:color="auto" w:fill="FFFFFF"/>
        </w:rPr>
        <w:tab/>
      </w:r>
      <w:r w:rsidRPr="0000176B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В Балтийском регионе сосредоточены основные торговые каналы России на Западе. Осознав необходимость установления независимого от Прибалтики положения в сфере транзита, Российская Федерация вкладывает значительные объемы инвестиций в развитие морской портовой инфраструктуры,</w:t>
      </w:r>
    </w:p>
    <w:p w:rsidR="00C41794" w:rsidRDefault="002B583C" w:rsidP="009E0221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019A0">
        <w:rPr>
          <w:rFonts w:ascii="Times New Roman" w:hAnsi="Times New Roman"/>
          <w:sz w:val="24"/>
          <w:szCs w:val="24"/>
        </w:rPr>
        <w:t>.</w:t>
      </w:r>
      <w:r w:rsidR="008019A0">
        <w:rPr>
          <w:rFonts w:ascii="Times New Roman" w:hAnsi="Times New Roman"/>
          <w:sz w:val="24"/>
          <w:szCs w:val="24"/>
        </w:rPr>
        <w:tab/>
      </w:r>
      <w:r w:rsidR="006844FB">
        <w:rPr>
          <w:rFonts w:ascii="Times New Roman" w:hAnsi="Times New Roman"/>
          <w:sz w:val="24"/>
          <w:szCs w:val="24"/>
        </w:rPr>
        <w:t>Политические</w:t>
      </w:r>
      <w:r w:rsidR="006844FB" w:rsidRPr="009E0221">
        <w:rPr>
          <w:rFonts w:ascii="Times New Roman" w:hAnsi="Times New Roman"/>
          <w:sz w:val="24"/>
          <w:szCs w:val="24"/>
        </w:rPr>
        <w:t xml:space="preserve"> и экономически</w:t>
      </w:r>
      <w:r w:rsidR="006844FB">
        <w:rPr>
          <w:rFonts w:ascii="Times New Roman" w:hAnsi="Times New Roman"/>
          <w:sz w:val="24"/>
          <w:szCs w:val="24"/>
        </w:rPr>
        <w:t>е</w:t>
      </w:r>
      <w:r w:rsidR="006844FB" w:rsidRPr="009E0221">
        <w:rPr>
          <w:rFonts w:ascii="Times New Roman" w:hAnsi="Times New Roman"/>
          <w:sz w:val="24"/>
          <w:szCs w:val="24"/>
        </w:rPr>
        <w:t xml:space="preserve"> отношени</w:t>
      </w:r>
      <w:r w:rsidR="006844FB">
        <w:rPr>
          <w:rFonts w:ascii="Times New Roman" w:hAnsi="Times New Roman"/>
          <w:sz w:val="24"/>
          <w:szCs w:val="24"/>
        </w:rPr>
        <w:t>я</w:t>
      </w:r>
      <w:r w:rsidR="006844FB" w:rsidRPr="009E0221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6844FB" w:rsidRPr="009E0221">
        <w:rPr>
          <w:rFonts w:ascii="Times New Roman" w:hAnsi="Times New Roman"/>
          <w:sz w:val="24"/>
          <w:szCs w:val="24"/>
        </w:rPr>
        <w:t>складывающихся</w:t>
      </w:r>
      <w:proofErr w:type="gramEnd"/>
      <w:r w:rsidR="006844FB" w:rsidRPr="009E0221">
        <w:rPr>
          <w:rFonts w:ascii="Times New Roman" w:hAnsi="Times New Roman"/>
          <w:sz w:val="24"/>
          <w:szCs w:val="24"/>
        </w:rPr>
        <w:t xml:space="preserve"> между Россией и Прибалтийскими странами </w:t>
      </w:r>
      <w:r w:rsidR="006844FB">
        <w:rPr>
          <w:rFonts w:ascii="Times New Roman" w:hAnsi="Times New Roman"/>
          <w:sz w:val="24"/>
          <w:szCs w:val="24"/>
        </w:rPr>
        <w:t>взаимосвязаны</w:t>
      </w:r>
      <w:r w:rsidR="006844FB" w:rsidRPr="009E0221">
        <w:rPr>
          <w:rFonts w:ascii="Times New Roman" w:hAnsi="Times New Roman"/>
          <w:sz w:val="24"/>
          <w:szCs w:val="24"/>
        </w:rPr>
        <w:t xml:space="preserve">. </w:t>
      </w:r>
      <w:r w:rsidR="006844FB">
        <w:rPr>
          <w:rFonts w:ascii="Times New Roman" w:hAnsi="Times New Roman"/>
          <w:sz w:val="24"/>
          <w:szCs w:val="24"/>
        </w:rPr>
        <w:t>В </w:t>
      </w:r>
      <w:r w:rsidR="006844FB" w:rsidRPr="004545B7">
        <w:rPr>
          <w:rFonts w:ascii="Times New Roman" w:hAnsi="Times New Roman"/>
          <w:sz w:val="24"/>
          <w:szCs w:val="24"/>
        </w:rPr>
        <w:t>существующих геополитических условиях</w:t>
      </w:r>
      <w:r w:rsidR="006844FB">
        <w:rPr>
          <w:rFonts w:ascii="Times New Roman" w:hAnsi="Times New Roman"/>
          <w:sz w:val="24"/>
          <w:szCs w:val="24"/>
        </w:rPr>
        <w:t xml:space="preserve">, находясь в сложных отношениях со странами Прибалтики, Россия стремится к минимизации </w:t>
      </w:r>
      <w:r w:rsidR="006844FB" w:rsidRPr="004545B7">
        <w:rPr>
          <w:rFonts w:ascii="Times New Roman" w:hAnsi="Times New Roman"/>
          <w:sz w:val="24"/>
          <w:szCs w:val="24"/>
        </w:rPr>
        <w:t>зависимости от западных стр</w:t>
      </w:r>
      <w:r w:rsidR="006844FB" w:rsidRPr="004545B7">
        <w:rPr>
          <w:rFonts w:ascii="Times New Roman" w:hAnsi="Times New Roman"/>
          <w:color w:val="000000"/>
          <w:sz w:val="24"/>
          <w:szCs w:val="24"/>
        </w:rPr>
        <w:t>ан, ра</w:t>
      </w:r>
      <w:r w:rsidR="006844FB">
        <w:rPr>
          <w:rFonts w:ascii="Times New Roman" w:hAnsi="Times New Roman"/>
          <w:color w:val="000000"/>
          <w:sz w:val="24"/>
          <w:szCs w:val="24"/>
        </w:rPr>
        <w:t>звитию транспортной</w:t>
      </w:r>
      <w:r w:rsidR="006844FB" w:rsidRPr="004545B7">
        <w:rPr>
          <w:rFonts w:ascii="Times New Roman" w:hAnsi="Times New Roman"/>
          <w:color w:val="000000"/>
          <w:sz w:val="24"/>
          <w:szCs w:val="24"/>
        </w:rPr>
        <w:t xml:space="preserve"> инфраструктуры </w:t>
      </w:r>
      <w:r>
        <w:rPr>
          <w:rFonts w:ascii="Times New Roman" w:hAnsi="Times New Roman"/>
          <w:sz w:val="24"/>
          <w:szCs w:val="24"/>
        </w:rPr>
        <w:t>собственных портов</w:t>
      </w:r>
      <w:r w:rsidR="006844FB">
        <w:rPr>
          <w:rFonts w:ascii="Times New Roman" w:hAnsi="Times New Roman"/>
          <w:sz w:val="24"/>
          <w:szCs w:val="24"/>
        </w:rPr>
        <w:t>.</w:t>
      </w:r>
    </w:p>
    <w:p w:rsidR="009E0221" w:rsidRPr="009E0221" w:rsidRDefault="002B583C" w:rsidP="009E0221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41794">
        <w:rPr>
          <w:rFonts w:ascii="Times New Roman" w:hAnsi="Times New Roman"/>
          <w:sz w:val="24"/>
          <w:szCs w:val="24"/>
        </w:rPr>
        <w:t>.</w:t>
      </w:r>
      <w:r w:rsidR="00C41794">
        <w:rPr>
          <w:rFonts w:ascii="Times New Roman" w:hAnsi="Times New Roman"/>
          <w:sz w:val="24"/>
          <w:szCs w:val="24"/>
        </w:rPr>
        <w:tab/>
      </w:r>
      <w:r w:rsidR="006844FB" w:rsidRPr="006844FB">
        <w:rPr>
          <w:rFonts w:ascii="Times New Roman" w:hAnsi="Times New Roman"/>
          <w:sz w:val="24"/>
          <w:szCs w:val="24"/>
        </w:rPr>
        <w:t>Балтийские порты строились во времен</w:t>
      </w:r>
      <w:r w:rsidR="006844FB">
        <w:rPr>
          <w:rFonts w:ascii="Times New Roman" w:hAnsi="Times New Roman"/>
          <w:sz w:val="24"/>
          <w:szCs w:val="24"/>
        </w:rPr>
        <w:t>а</w:t>
      </w:r>
      <w:r w:rsidR="006844FB" w:rsidRPr="006844FB">
        <w:rPr>
          <w:rFonts w:ascii="Times New Roman" w:hAnsi="Times New Roman"/>
          <w:sz w:val="24"/>
          <w:szCs w:val="24"/>
        </w:rPr>
        <w:t xml:space="preserve"> СССР в основном для перевалки нефти в страны Восточной Европы</w:t>
      </w:r>
      <w:r w:rsidR="006844FB">
        <w:rPr>
          <w:rFonts w:ascii="Times New Roman" w:hAnsi="Times New Roman"/>
          <w:sz w:val="24"/>
          <w:szCs w:val="24"/>
        </w:rPr>
        <w:t>, фактически весь транзит в то время был завязан на Прибалтику</w:t>
      </w:r>
      <w:r w:rsidR="006844FB" w:rsidRPr="006844FB">
        <w:rPr>
          <w:rFonts w:ascii="Times New Roman" w:hAnsi="Times New Roman"/>
          <w:sz w:val="24"/>
          <w:szCs w:val="24"/>
        </w:rPr>
        <w:t xml:space="preserve">. Если бы хорошие добрососедские отношения со странами Балтии </w:t>
      </w:r>
      <w:r w:rsidR="006844FB" w:rsidRPr="006844FB">
        <w:rPr>
          <w:rFonts w:ascii="Times New Roman" w:hAnsi="Times New Roman"/>
          <w:sz w:val="24"/>
          <w:szCs w:val="24"/>
        </w:rPr>
        <w:lastRenderedPageBreak/>
        <w:t>сохранились, об альтернативных вариантах доставки грузов</w:t>
      </w:r>
      <w:r w:rsidR="006844FB">
        <w:rPr>
          <w:rFonts w:ascii="Times New Roman" w:hAnsi="Times New Roman"/>
          <w:sz w:val="24"/>
          <w:szCs w:val="24"/>
        </w:rPr>
        <w:t xml:space="preserve"> в настоящее время</w:t>
      </w:r>
      <w:r w:rsidR="006844FB" w:rsidRPr="006844FB">
        <w:rPr>
          <w:rFonts w:ascii="Times New Roman" w:hAnsi="Times New Roman"/>
          <w:sz w:val="24"/>
          <w:szCs w:val="24"/>
        </w:rPr>
        <w:t xml:space="preserve"> не было бы и речи.</w:t>
      </w:r>
      <w:r w:rsidR="006844FB">
        <w:rPr>
          <w:rFonts w:ascii="Times New Roman" w:hAnsi="Times New Roman"/>
          <w:sz w:val="24"/>
          <w:szCs w:val="24"/>
        </w:rPr>
        <w:t xml:space="preserve"> </w:t>
      </w:r>
    </w:p>
    <w:p w:rsidR="006844FB" w:rsidRDefault="002B583C" w:rsidP="009E0221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844FB">
        <w:rPr>
          <w:rFonts w:ascii="Times New Roman" w:hAnsi="Times New Roman"/>
          <w:sz w:val="24"/>
          <w:szCs w:val="24"/>
        </w:rPr>
        <w:t>.</w:t>
      </w:r>
      <w:r w:rsidR="006844FB">
        <w:rPr>
          <w:rFonts w:ascii="Times New Roman" w:hAnsi="Times New Roman"/>
          <w:sz w:val="24"/>
          <w:szCs w:val="24"/>
        </w:rPr>
        <w:tab/>
      </w:r>
      <w:r w:rsidR="006844FB" w:rsidRPr="006844FB">
        <w:rPr>
          <w:rFonts w:ascii="Times New Roman" w:hAnsi="Times New Roman"/>
          <w:sz w:val="24"/>
          <w:szCs w:val="24"/>
        </w:rPr>
        <w:t>Развитие морских портов – приоритетное направление развития современной России. Из-за недостаточного развития морской портовой инфраструктуры Россия имела ранее колоссальную упущенную выгоду, недостаток отечественных портовых мощностей сильно отразился на российской экономике. В настоящее время привлекается множество инвестиций для модернизации и строительства новой конкурентоспособной морской портовой инфраструктуры.</w:t>
      </w:r>
    </w:p>
    <w:p w:rsidR="009E0221" w:rsidRPr="009E0221" w:rsidRDefault="002B583C" w:rsidP="002B583C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6C24A3">
        <w:rPr>
          <w:rFonts w:ascii="Times New Roman" w:hAnsi="Times New Roman"/>
          <w:sz w:val="24"/>
          <w:szCs w:val="24"/>
        </w:rPr>
        <w:t>.</w:t>
      </w:r>
      <w:r w:rsidR="006C24A3">
        <w:rPr>
          <w:rFonts w:ascii="Times New Roman" w:hAnsi="Times New Roman"/>
          <w:sz w:val="24"/>
          <w:szCs w:val="24"/>
        </w:rPr>
        <w:tab/>
        <w:t>Р</w:t>
      </w:r>
      <w:r w:rsidR="00B56DB0">
        <w:rPr>
          <w:rFonts w:ascii="Times New Roman" w:hAnsi="Times New Roman"/>
          <w:sz w:val="24"/>
          <w:szCs w:val="24"/>
        </w:rPr>
        <w:t xml:space="preserve">оль </w:t>
      </w:r>
      <w:r w:rsidR="009E0221" w:rsidRPr="009E0221">
        <w:rPr>
          <w:rFonts w:ascii="Times New Roman" w:hAnsi="Times New Roman"/>
          <w:sz w:val="24"/>
          <w:szCs w:val="24"/>
        </w:rPr>
        <w:t xml:space="preserve">морских портов Прибалтики и </w:t>
      </w:r>
      <w:proofErr w:type="spellStart"/>
      <w:r w:rsidR="009E0221" w:rsidRPr="009E0221">
        <w:rPr>
          <w:rFonts w:ascii="Times New Roman" w:hAnsi="Times New Roman"/>
          <w:sz w:val="24"/>
          <w:szCs w:val="24"/>
        </w:rPr>
        <w:t>Северо-Запада</w:t>
      </w:r>
      <w:proofErr w:type="spellEnd"/>
      <w:r w:rsidR="009E0221" w:rsidRPr="009E0221">
        <w:rPr>
          <w:rFonts w:ascii="Times New Roman" w:hAnsi="Times New Roman"/>
          <w:sz w:val="24"/>
          <w:szCs w:val="24"/>
        </w:rPr>
        <w:t xml:space="preserve"> России в международном товарно-транспортном потоке</w:t>
      </w:r>
      <w:r w:rsidR="006C24A3">
        <w:rPr>
          <w:rFonts w:ascii="Times New Roman" w:hAnsi="Times New Roman"/>
          <w:sz w:val="24"/>
          <w:szCs w:val="24"/>
        </w:rPr>
        <w:t xml:space="preserve">, направляющемся в Европу, довольно велика. С каждым годом доля перевалки грузов через российские порты возрастает, а через балтийские – уменьшается. </w:t>
      </w:r>
      <w:r w:rsidR="009272FF">
        <w:rPr>
          <w:rFonts w:ascii="Times New Roman" w:hAnsi="Times New Roman" w:cs="Times New Roman"/>
          <w:sz w:val="24"/>
          <w:szCs w:val="24"/>
        </w:rPr>
        <w:t>Повышению конкурентоспособности России на Балтике способствует налаживание международных торговых связей со странами Азиатско-Тихоокеанского региона.</w:t>
      </w:r>
      <w:r w:rsidR="00DF65F6">
        <w:rPr>
          <w:rFonts w:ascii="Times New Roman" w:hAnsi="Times New Roman" w:cs="Times New Roman"/>
          <w:sz w:val="24"/>
          <w:szCs w:val="24"/>
        </w:rPr>
        <w:t xml:space="preserve"> </w:t>
      </w:r>
      <w:r w:rsidR="00DF65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Балтике также идет </w:t>
      </w:r>
      <w:r w:rsidR="009E0221" w:rsidRPr="009E0221">
        <w:rPr>
          <w:rFonts w:ascii="Times New Roman" w:hAnsi="Times New Roman"/>
          <w:sz w:val="24"/>
          <w:szCs w:val="24"/>
        </w:rPr>
        <w:t>бо</w:t>
      </w:r>
      <w:r w:rsidR="00DF65F6">
        <w:rPr>
          <w:rFonts w:ascii="Times New Roman" w:hAnsi="Times New Roman"/>
          <w:sz w:val="24"/>
          <w:szCs w:val="24"/>
        </w:rPr>
        <w:t xml:space="preserve">рьба за транзитные грузопотоки  таких стран, как </w:t>
      </w:r>
      <w:r w:rsidR="009E0221" w:rsidRPr="009E0221">
        <w:rPr>
          <w:rFonts w:ascii="Times New Roman" w:hAnsi="Times New Roman"/>
          <w:sz w:val="24"/>
          <w:szCs w:val="24"/>
        </w:rPr>
        <w:t xml:space="preserve">Китай, Белоруссия, Казахстан. </w:t>
      </w:r>
      <w:r w:rsidR="005045C8">
        <w:rPr>
          <w:rFonts w:ascii="Times New Roman" w:hAnsi="Times New Roman"/>
          <w:sz w:val="24"/>
          <w:szCs w:val="24"/>
        </w:rPr>
        <w:t>Таким образом,</w:t>
      </w:r>
      <w:r w:rsidR="009E0221" w:rsidRPr="009E0221">
        <w:rPr>
          <w:rFonts w:ascii="Times New Roman" w:hAnsi="Times New Roman"/>
          <w:sz w:val="24"/>
          <w:szCs w:val="24"/>
        </w:rPr>
        <w:t xml:space="preserve"> экономические отношения, складывающиеся в регионе Балтийского моря в сфере транзита грузов, оказывают существенное влияние на определение внешнеполитических интересов Российской Федерации в </w:t>
      </w:r>
      <w:r w:rsidR="00DF65F6">
        <w:rPr>
          <w:rFonts w:ascii="Times New Roman" w:hAnsi="Times New Roman"/>
          <w:sz w:val="24"/>
          <w:szCs w:val="24"/>
        </w:rPr>
        <w:t>Балтийском бассейне</w:t>
      </w:r>
      <w:r w:rsidR="009E0221" w:rsidRPr="009E0221">
        <w:rPr>
          <w:rFonts w:ascii="Times New Roman" w:hAnsi="Times New Roman"/>
          <w:sz w:val="24"/>
          <w:szCs w:val="24"/>
        </w:rPr>
        <w:t xml:space="preserve">. </w:t>
      </w:r>
    </w:p>
    <w:p w:rsidR="009272FF" w:rsidRDefault="002B583C" w:rsidP="00B7687A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045C8">
        <w:rPr>
          <w:rFonts w:ascii="Times New Roman" w:hAnsi="Times New Roman"/>
          <w:sz w:val="24"/>
          <w:szCs w:val="24"/>
        </w:rPr>
        <w:t>.</w:t>
      </w:r>
      <w:r w:rsidR="005045C8">
        <w:rPr>
          <w:rFonts w:ascii="Times New Roman" w:hAnsi="Times New Roman"/>
          <w:sz w:val="24"/>
          <w:szCs w:val="24"/>
        </w:rPr>
        <w:tab/>
      </w:r>
      <w:r w:rsidR="00B56DB0">
        <w:rPr>
          <w:rFonts w:ascii="Times New Roman" w:hAnsi="Times New Roman"/>
          <w:sz w:val="24"/>
          <w:szCs w:val="24"/>
        </w:rPr>
        <w:t xml:space="preserve">Между </w:t>
      </w:r>
      <w:r w:rsidR="00B7687A">
        <w:rPr>
          <w:rFonts w:ascii="Times New Roman" w:hAnsi="Times New Roman"/>
          <w:sz w:val="24"/>
          <w:szCs w:val="24"/>
        </w:rPr>
        <w:t xml:space="preserve">морскими </w:t>
      </w:r>
      <w:r w:rsidR="00B56DB0">
        <w:rPr>
          <w:rFonts w:ascii="Times New Roman" w:hAnsi="Times New Roman"/>
          <w:sz w:val="24"/>
          <w:szCs w:val="24"/>
        </w:rPr>
        <w:t>портами России и Прибалтики наблюдается</w:t>
      </w:r>
      <w:r w:rsidR="00B7687A">
        <w:rPr>
          <w:rFonts w:ascii="Times New Roman" w:hAnsi="Times New Roman"/>
          <w:sz w:val="24"/>
          <w:szCs w:val="24"/>
        </w:rPr>
        <w:t xml:space="preserve"> острое </w:t>
      </w:r>
      <w:r w:rsidR="00B56DB0">
        <w:rPr>
          <w:rFonts w:ascii="Times New Roman" w:hAnsi="Times New Roman"/>
          <w:sz w:val="24"/>
          <w:szCs w:val="24"/>
        </w:rPr>
        <w:t>экономическое проти</w:t>
      </w:r>
      <w:r w:rsidR="00B7687A">
        <w:rPr>
          <w:rFonts w:ascii="Times New Roman" w:hAnsi="Times New Roman"/>
          <w:sz w:val="24"/>
          <w:szCs w:val="24"/>
        </w:rPr>
        <w:t>воборство, они обладают различной конкурентоспособностью</w:t>
      </w:r>
      <w:r w:rsidR="00B56DB0">
        <w:rPr>
          <w:rFonts w:ascii="Times New Roman" w:hAnsi="Times New Roman"/>
          <w:sz w:val="24"/>
          <w:szCs w:val="24"/>
        </w:rPr>
        <w:t>.</w:t>
      </w:r>
      <w:r w:rsidR="00B7687A">
        <w:rPr>
          <w:rFonts w:ascii="Times New Roman" w:hAnsi="Times New Roman"/>
          <w:sz w:val="24"/>
          <w:szCs w:val="24"/>
        </w:rPr>
        <w:t xml:space="preserve"> Благодаря </w:t>
      </w:r>
      <w:r w:rsidR="009272FF">
        <w:rPr>
          <w:rFonts w:ascii="Times New Roman" w:hAnsi="Times New Roman"/>
          <w:sz w:val="24"/>
          <w:szCs w:val="24"/>
        </w:rPr>
        <w:t>проведению эффективной политики</w:t>
      </w:r>
      <w:r w:rsidR="00DF6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65F6">
        <w:rPr>
          <w:rFonts w:ascii="Times New Roman" w:hAnsi="Times New Roman"/>
          <w:sz w:val="24"/>
          <w:szCs w:val="24"/>
        </w:rPr>
        <w:t>импортозаме</w:t>
      </w:r>
      <w:r w:rsidR="004211FE">
        <w:rPr>
          <w:rFonts w:ascii="Times New Roman" w:hAnsi="Times New Roman"/>
          <w:sz w:val="24"/>
          <w:szCs w:val="24"/>
        </w:rPr>
        <w:t>щ</w:t>
      </w:r>
      <w:r w:rsidR="00DF65F6">
        <w:rPr>
          <w:rFonts w:ascii="Times New Roman" w:hAnsi="Times New Roman"/>
          <w:sz w:val="24"/>
          <w:szCs w:val="24"/>
        </w:rPr>
        <w:t>ения</w:t>
      </w:r>
      <w:proofErr w:type="spellEnd"/>
      <w:r w:rsidR="00DF65F6">
        <w:rPr>
          <w:rFonts w:ascii="Times New Roman" w:hAnsi="Times New Roman"/>
          <w:sz w:val="24"/>
          <w:szCs w:val="24"/>
        </w:rPr>
        <w:t xml:space="preserve"> и развития собственных портовых мощностей, Россия активно </w:t>
      </w:r>
      <w:r w:rsidR="00826AAF">
        <w:rPr>
          <w:rFonts w:ascii="Times New Roman" w:hAnsi="Times New Roman"/>
          <w:sz w:val="24"/>
          <w:szCs w:val="24"/>
        </w:rPr>
        <w:t>действует в Балтийском регионе, диверсификация транзита идет быстрыми темпами.</w:t>
      </w:r>
    </w:p>
    <w:p w:rsidR="00EF1C98" w:rsidRDefault="002B583C" w:rsidP="000B1012">
      <w:pPr>
        <w:pStyle w:val="afb"/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826AAF">
        <w:rPr>
          <w:sz w:val="24"/>
          <w:szCs w:val="24"/>
        </w:rPr>
        <w:t>.</w:t>
      </w:r>
      <w:r w:rsidR="00826AAF">
        <w:rPr>
          <w:sz w:val="24"/>
          <w:szCs w:val="24"/>
        </w:rPr>
        <w:tab/>
        <w:t>Объем переработки грузо</w:t>
      </w:r>
      <w:r w:rsidR="00826AAF" w:rsidRPr="009E0221">
        <w:rPr>
          <w:sz w:val="24"/>
          <w:szCs w:val="24"/>
        </w:rPr>
        <w:t>в и транзит гр</w:t>
      </w:r>
      <w:r w:rsidR="00325FF1">
        <w:rPr>
          <w:sz w:val="24"/>
          <w:szCs w:val="24"/>
        </w:rPr>
        <w:t>узов в период 2009-2016</w:t>
      </w:r>
      <w:r w:rsidR="00826AAF" w:rsidRPr="00826AAF">
        <w:rPr>
          <w:sz w:val="24"/>
          <w:szCs w:val="24"/>
        </w:rPr>
        <w:t xml:space="preserve"> гг.</w:t>
      </w:r>
      <w:r w:rsidR="00826AAF">
        <w:rPr>
          <w:sz w:val="24"/>
          <w:szCs w:val="24"/>
        </w:rPr>
        <w:t xml:space="preserve"> в</w:t>
      </w:r>
      <w:r w:rsidR="00325FF1">
        <w:rPr>
          <w:sz w:val="24"/>
          <w:szCs w:val="24"/>
        </w:rPr>
        <w:t> </w:t>
      </w:r>
      <w:r w:rsidR="00826AAF">
        <w:rPr>
          <w:sz w:val="24"/>
          <w:szCs w:val="24"/>
        </w:rPr>
        <w:t xml:space="preserve">Российской Федерации </w:t>
      </w:r>
      <w:proofErr w:type="gramStart"/>
      <w:r w:rsidR="00826AAF">
        <w:rPr>
          <w:sz w:val="24"/>
          <w:szCs w:val="24"/>
        </w:rPr>
        <w:t>возрастал</w:t>
      </w:r>
      <w:proofErr w:type="gramEnd"/>
      <w:r w:rsidR="00826AAF">
        <w:rPr>
          <w:sz w:val="24"/>
          <w:szCs w:val="24"/>
        </w:rPr>
        <w:t xml:space="preserve"> не смотря на </w:t>
      </w:r>
      <w:r w:rsidR="00325FF1">
        <w:rPr>
          <w:sz w:val="24"/>
          <w:szCs w:val="24"/>
        </w:rPr>
        <w:t xml:space="preserve">санкции и иные экономические трудности. </w:t>
      </w:r>
      <w:r w:rsidR="00326191">
        <w:rPr>
          <w:sz w:val="24"/>
          <w:szCs w:val="24"/>
        </w:rPr>
        <w:t xml:space="preserve">Таким образом, можно сделать предположение, что </w:t>
      </w:r>
      <w:proofErr w:type="gramStart"/>
      <w:r w:rsidR="00326191">
        <w:rPr>
          <w:sz w:val="24"/>
          <w:szCs w:val="24"/>
        </w:rPr>
        <w:t>данная</w:t>
      </w:r>
      <w:proofErr w:type="gramEnd"/>
      <w:r w:rsidR="00326191">
        <w:rPr>
          <w:sz w:val="24"/>
          <w:szCs w:val="24"/>
        </w:rPr>
        <w:t xml:space="preserve"> </w:t>
      </w:r>
      <w:proofErr w:type="spellStart"/>
      <w:r w:rsidR="00326191">
        <w:rPr>
          <w:sz w:val="24"/>
          <w:szCs w:val="24"/>
        </w:rPr>
        <w:t>тенденця</w:t>
      </w:r>
      <w:proofErr w:type="spellEnd"/>
      <w:r w:rsidR="00326191">
        <w:rPr>
          <w:sz w:val="24"/>
          <w:szCs w:val="24"/>
        </w:rPr>
        <w:t xml:space="preserve"> продолжится и в ближайшее годы. </w:t>
      </w:r>
      <w:r w:rsidR="00EF1C98" w:rsidRPr="00AD72D0">
        <w:rPr>
          <w:sz w:val="24"/>
          <w:szCs w:val="24"/>
        </w:rPr>
        <w:t xml:space="preserve">Главными перспективами </w:t>
      </w:r>
      <w:proofErr w:type="gramStart"/>
      <w:r w:rsidR="00EF1C98" w:rsidRPr="00AD72D0">
        <w:rPr>
          <w:sz w:val="24"/>
          <w:szCs w:val="24"/>
        </w:rPr>
        <w:t>развития грузооборота портов стран Балтии</w:t>
      </w:r>
      <w:proofErr w:type="gramEnd"/>
      <w:r w:rsidR="00EF1C98" w:rsidRPr="00AD72D0">
        <w:rPr>
          <w:sz w:val="24"/>
          <w:szCs w:val="24"/>
        </w:rPr>
        <w:t xml:space="preserve"> является жесткая конкуренция с российскими портами, снижение общего транзита за счет перераспределения на порты РФ, минимизация транзита российских энергоносителей через Прибалтику</w:t>
      </w:r>
      <w:r w:rsidR="000B1012">
        <w:rPr>
          <w:sz w:val="24"/>
          <w:szCs w:val="24"/>
        </w:rPr>
        <w:t>, что, в перспективе, может прив</w:t>
      </w:r>
      <w:r w:rsidR="00326191">
        <w:rPr>
          <w:sz w:val="24"/>
          <w:szCs w:val="24"/>
        </w:rPr>
        <w:t>е</w:t>
      </w:r>
      <w:r w:rsidR="000B1012">
        <w:rPr>
          <w:sz w:val="24"/>
          <w:szCs w:val="24"/>
        </w:rPr>
        <w:t xml:space="preserve">сти </w:t>
      </w:r>
      <w:r w:rsidR="00326191">
        <w:rPr>
          <w:sz w:val="24"/>
          <w:szCs w:val="24"/>
        </w:rPr>
        <w:t xml:space="preserve">экономики Литвы, Латвии и Эстонии </w:t>
      </w:r>
      <w:r w:rsidR="000B1012">
        <w:rPr>
          <w:sz w:val="24"/>
          <w:szCs w:val="24"/>
        </w:rPr>
        <w:t>уже не просто к кризису</w:t>
      </w:r>
      <w:r w:rsidR="00326191">
        <w:rPr>
          <w:sz w:val="24"/>
          <w:szCs w:val="24"/>
        </w:rPr>
        <w:t>,</w:t>
      </w:r>
      <w:r w:rsidR="000B1012">
        <w:rPr>
          <w:sz w:val="24"/>
          <w:szCs w:val="24"/>
        </w:rPr>
        <w:t xml:space="preserve"> а полному</w:t>
      </w:r>
      <w:r w:rsidR="00326191">
        <w:rPr>
          <w:sz w:val="24"/>
          <w:szCs w:val="24"/>
        </w:rPr>
        <w:t xml:space="preserve"> упадку</w:t>
      </w:r>
      <w:r w:rsidR="000B1012">
        <w:rPr>
          <w:sz w:val="24"/>
          <w:szCs w:val="24"/>
        </w:rPr>
        <w:t>.</w:t>
      </w:r>
    </w:p>
    <w:p w:rsidR="00326191" w:rsidRDefault="00326191">
      <w:pPr>
        <w:spacing w:after="200" w:line="276" w:lineRule="auto"/>
        <w:jc w:val="lef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br w:type="page"/>
      </w:r>
    </w:p>
    <w:p w:rsidR="000E2AD4" w:rsidRPr="00370FF7" w:rsidRDefault="000E2AD4" w:rsidP="000E2AD4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D74184">
        <w:rPr>
          <w:rFonts w:ascii="Times New Roman" w:hAnsi="Times New Roman"/>
          <w:b/>
          <w:caps/>
          <w:sz w:val="28"/>
          <w:szCs w:val="28"/>
        </w:rPr>
        <w:lastRenderedPageBreak/>
        <w:t>Список источников и литературы</w:t>
      </w:r>
    </w:p>
    <w:p w:rsidR="000E2AD4" w:rsidRPr="00370FF7" w:rsidRDefault="000E2AD4" w:rsidP="000E2AD4">
      <w:pPr>
        <w:jc w:val="center"/>
        <w:rPr>
          <w:rFonts w:ascii="Times New Roman" w:hAnsi="Times New Roman"/>
          <w:sz w:val="28"/>
          <w:szCs w:val="28"/>
        </w:rPr>
      </w:pPr>
      <w:r w:rsidRPr="00E06619">
        <w:rPr>
          <w:rFonts w:ascii="Times New Roman" w:hAnsi="Times New Roman"/>
          <w:sz w:val="28"/>
          <w:szCs w:val="28"/>
        </w:rPr>
        <w:t xml:space="preserve"> </w:t>
      </w:r>
    </w:p>
    <w:p w:rsidR="00CC1183" w:rsidRPr="00370FF7" w:rsidRDefault="005D2555" w:rsidP="000E2AD4">
      <w:pPr>
        <w:shd w:val="clear" w:color="auto" w:fill="FFFFFF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Законодательные акты</w:t>
      </w:r>
    </w:p>
    <w:p w:rsidR="000E2AD4" w:rsidRPr="00370FF7" w:rsidRDefault="000E2AD4" w:rsidP="000E2AD4">
      <w:p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2AD4" w:rsidRPr="00CC1183" w:rsidRDefault="000E2AD4" w:rsidP="000E2AD4">
      <w:pPr>
        <w:pStyle w:val="afb"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CC1183">
        <w:rPr>
          <w:sz w:val="24"/>
          <w:szCs w:val="24"/>
        </w:rPr>
        <w:t>Федеральный закон от 8 декабря 2003 г. № 164-ФЗ «Об основах</w:t>
      </w:r>
      <w:r w:rsidRPr="002E0079">
        <w:rPr>
          <w:sz w:val="24"/>
          <w:szCs w:val="24"/>
        </w:rPr>
        <w:t xml:space="preserve"> го</w:t>
      </w:r>
      <w:r w:rsidRPr="00CC1183">
        <w:rPr>
          <w:sz w:val="24"/>
          <w:szCs w:val="24"/>
        </w:rPr>
        <w:t>су</w:t>
      </w:r>
      <w:r w:rsidRPr="003E72BE">
        <w:rPr>
          <w:sz w:val="24"/>
          <w:szCs w:val="24"/>
        </w:rPr>
        <w:t>дарственного регулирования внешнето</w:t>
      </w:r>
      <w:r w:rsidRPr="002E0079">
        <w:rPr>
          <w:sz w:val="24"/>
          <w:szCs w:val="24"/>
        </w:rPr>
        <w:t>ргово</w:t>
      </w:r>
      <w:r w:rsidRPr="00CC1183">
        <w:rPr>
          <w:sz w:val="24"/>
          <w:szCs w:val="24"/>
        </w:rPr>
        <w:t>й д</w:t>
      </w:r>
      <w:r w:rsidRPr="002E0079">
        <w:rPr>
          <w:sz w:val="24"/>
          <w:szCs w:val="24"/>
        </w:rPr>
        <w:t>еят</w:t>
      </w:r>
      <w:r w:rsidRPr="00CC1183">
        <w:rPr>
          <w:sz w:val="24"/>
          <w:szCs w:val="24"/>
        </w:rPr>
        <w:t>е</w:t>
      </w:r>
      <w:r w:rsidRPr="002E0079">
        <w:rPr>
          <w:sz w:val="24"/>
          <w:szCs w:val="24"/>
        </w:rPr>
        <w:t>ль</w:t>
      </w:r>
      <w:r w:rsidRPr="00CC1183">
        <w:rPr>
          <w:sz w:val="24"/>
          <w:szCs w:val="24"/>
        </w:rPr>
        <w:t>н</w:t>
      </w:r>
      <w:r w:rsidRPr="002E0079">
        <w:rPr>
          <w:sz w:val="24"/>
          <w:szCs w:val="24"/>
        </w:rPr>
        <w:t>ости»</w:t>
      </w:r>
      <w:r w:rsidRPr="00CC1183">
        <w:rPr>
          <w:sz w:val="24"/>
          <w:szCs w:val="24"/>
          <w:lang w:val="en-US"/>
        </w:rPr>
        <w:t> </w:t>
      </w:r>
      <w:r w:rsidRPr="003E72BE">
        <w:rPr>
          <w:sz w:val="24"/>
          <w:szCs w:val="24"/>
        </w:rPr>
        <w:t>/</w:t>
      </w:r>
      <w:r w:rsidRPr="00CC1183">
        <w:rPr>
          <w:sz w:val="24"/>
          <w:szCs w:val="24"/>
        </w:rPr>
        <w:t>/  Парламентская газета от 16 декабря 2003 г. № 232.</w:t>
      </w:r>
    </w:p>
    <w:p w:rsidR="000E2AD4" w:rsidRDefault="000E2AD4" w:rsidP="000E2AD4">
      <w:pPr>
        <w:pStyle w:val="afb"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CC1183">
        <w:rPr>
          <w:sz w:val="24"/>
          <w:szCs w:val="24"/>
        </w:rPr>
        <w:t>Федеральный закон «О морских портах в Российской Федерации и о внесении изменений в отдельные законодательные акты Российской Федерации» от 08.11.200</w:t>
      </w:r>
      <w:r w:rsidRPr="003E72BE">
        <w:rPr>
          <w:sz w:val="24"/>
          <w:szCs w:val="24"/>
        </w:rPr>
        <w:t xml:space="preserve">7 N 261-ФЗ (последняя редакция)// Парламентская газета от 14 ноября 2007 г. </w:t>
      </w:r>
      <w:r w:rsidR="005D2555">
        <w:rPr>
          <w:sz w:val="24"/>
          <w:szCs w:val="24"/>
        </w:rPr>
        <w:br/>
      </w:r>
      <w:r w:rsidRPr="003E72BE">
        <w:rPr>
          <w:sz w:val="24"/>
          <w:szCs w:val="24"/>
        </w:rPr>
        <w:t>N 156-157.</w:t>
      </w:r>
    </w:p>
    <w:p w:rsidR="00AA3526" w:rsidRPr="003E72BE" w:rsidRDefault="00AA3526" w:rsidP="00AA3526">
      <w:pPr>
        <w:pStyle w:val="afb"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3E72BE">
        <w:rPr>
          <w:sz w:val="24"/>
          <w:szCs w:val="24"/>
        </w:rPr>
        <w:t xml:space="preserve">Проект федерального закона № 159586-7 «О перевозках транзитных грузов (товаров) через территорию Российской Федерации и внесении изменений в отдельные законодательные акты Российской Федерации»// Государственная Дума Федерального Собрания Российской Федерации: официальный сайт. URL: </w:t>
      </w:r>
      <w:hyperlink r:id="rId13" w:history="1">
        <w:r w:rsidRPr="003E72BE">
          <w:rPr>
            <w:rStyle w:val="a9"/>
            <w:rFonts w:eastAsia="Calibri"/>
            <w:color w:val="auto"/>
            <w:sz w:val="24"/>
            <w:szCs w:val="24"/>
            <w:u w:val="none"/>
          </w:rPr>
          <w:t>http://asozd2.duma.gov.ru/addwork/scans.nsf/ID/3302267AFCD3423C4325810D003F9606/$File/159586-7_25042017_159586-7.PDF?OpenElement</w:t>
        </w:r>
      </w:hyperlink>
      <w:r w:rsidRPr="003E72BE">
        <w:rPr>
          <w:sz w:val="24"/>
          <w:szCs w:val="24"/>
        </w:rPr>
        <w:t xml:space="preserve"> (дата обращения: 04.05.2017).</w:t>
      </w:r>
    </w:p>
    <w:p w:rsidR="00AA3526" w:rsidRPr="003E72BE" w:rsidRDefault="00AA3526" w:rsidP="00AA3526">
      <w:pPr>
        <w:pStyle w:val="afb"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3E72BE">
        <w:rPr>
          <w:sz w:val="24"/>
          <w:szCs w:val="24"/>
        </w:rPr>
        <w:t>Пояснительная записка к проекту федерального закона «О перевозках транзитных грузов (товаров) через территорию Российской Ф</w:t>
      </w:r>
      <w:r w:rsidR="005D2555">
        <w:rPr>
          <w:sz w:val="24"/>
          <w:szCs w:val="24"/>
        </w:rPr>
        <w:t>едерации и внесении изменений в </w:t>
      </w:r>
      <w:r w:rsidRPr="003E72BE">
        <w:rPr>
          <w:sz w:val="24"/>
          <w:szCs w:val="24"/>
        </w:rPr>
        <w:t xml:space="preserve">отдельные законодательные акты Российской Федерации// Государственная Дума Федерального Собрания Российской Федерации: официальный сайт. URL: </w:t>
      </w:r>
      <w:hyperlink r:id="rId14" w:history="1">
        <w:r w:rsidRPr="003E72BE">
          <w:rPr>
            <w:rStyle w:val="a9"/>
            <w:rFonts w:eastAsia="Calibri"/>
            <w:color w:val="auto"/>
            <w:sz w:val="24"/>
            <w:szCs w:val="24"/>
            <w:u w:val="none"/>
          </w:rPr>
          <w:t>http://asozd2.duma.gov.ru/addwork/scans.nsf/ID/3302267AFCD3423C4325810D003F9606/$File/159586-7_25042017_159586-7.PDF?OpenElement</w:t>
        </w:r>
      </w:hyperlink>
      <w:r w:rsidRPr="003E72BE">
        <w:rPr>
          <w:sz w:val="24"/>
          <w:szCs w:val="24"/>
        </w:rPr>
        <w:t xml:space="preserve"> (дата обращения: 04.05.2017).</w:t>
      </w:r>
    </w:p>
    <w:p w:rsidR="00AA3526" w:rsidRDefault="00AA3526" w:rsidP="000E2AD4">
      <w:pPr>
        <w:pStyle w:val="afb"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3E72BE">
        <w:rPr>
          <w:sz w:val="24"/>
          <w:szCs w:val="24"/>
        </w:rPr>
        <w:t>Указ Президента РФ от 30.11.2016 N 640 "Об утверждении Концепции внешней политики Российской Федерации"// "Собрание законодательства РФ", 05.12.2016, № 49, ст. 6886.</w:t>
      </w:r>
    </w:p>
    <w:p w:rsidR="000E2AD4" w:rsidRPr="003E72BE" w:rsidRDefault="000E2AD4" w:rsidP="000E2AD4">
      <w:pPr>
        <w:pStyle w:val="afb"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3E72BE">
        <w:rPr>
          <w:sz w:val="24"/>
          <w:szCs w:val="24"/>
        </w:rPr>
        <w:t>Постановление Правительства Российской Федерации от 15</w:t>
      </w:r>
      <w:r w:rsidR="00AA3526">
        <w:rPr>
          <w:sz w:val="24"/>
          <w:szCs w:val="24"/>
        </w:rPr>
        <w:t>.04.</w:t>
      </w:r>
      <w:r w:rsidRPr="003E72BE">
        <w:rPr>
          <w:sz w:val="24"/>
          <w:szCs w:val="24"/>
        </w:rPr>
        <w:t>2014 года № 319 «Об</w:t>
      </w:r>
      <w:r w:rsidR="00AA3526">
        <w:rPr>
          <w:sz w:val="24"/>
          <w:szCs w:val="24"/>
        </w:rPr>
        <w:t> </w:t>
      </w:r>
      <w:r w:rsidRPr="003E72BE">
        <w:rPr>
          <w:sz w:val="24"/>
          <w:szCs w:val="24"/>
        </w:rPr>
        <w:t>утверждении государственной программы Российской Федерации «Развитие транспортной системы» // СПС «КонсультантПлюс» (дата обращения 09.05.2017).</w:t>
      </w:r>
    </w:p>
    <w:p w:rsidR="000E2AD4" w:rsidRPr="003E72BE" w:rsidRDefault="000E2AD4" w:rsidP="000E2AD4">
      <w:pPr>
        <w:pStyle w:val="afb"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3E72BE">
        <w:rPr>
          <w:sz w:val="24"/>
          <w:szCs w:val="24"/>
        </w:rPr>
        <w:t xml:space="preserve">Постановление </w:t>
      </w:r>
      <w:r w:rsidR="00AA3526" w:rsidRPr="003E72BE">
        <w:rPr>
          <w:sz w:val="24"/>
          <w:szCs w:val="24"/>
        </w:rPr>
        <w:t>Правительства Российской Федерации</w:t>
      </w:r>
      <w:r w:rsidRPr="003E72BE">
        <w:rPr>
          <w:sz w:val="24"/>
          <w:szCs w:val="24"/>
        </w:rPr>
        <w:t xml:space="preserve"> от 30.06.2014 № 552 «О</w:t>
      </w:r>
      <w:r w:rsidR="00AA3526">
        <w:rPr>
          <w:sz w:val="24"/>
          <w:szCs w:val="24"/>
        </w:rPr>
        <w:t> </w:t>
      </w:r>
      <w:r w:rsidRPr="003E72BE">
        <w:rPr>
          <w:sz w:val="24"/>
          <w:szCs w:val="24"/>
        </w:rPr>
        <w:t xml:space="preserve">государственной программе Санкт-Петербурга «Развитие транспортной системы Санкт-Петербурга» на 2015 – 2020 годы. URL: //http://gov.spb.ru/static/writable/ckeditor/uploads/2014/07/10/552.pdf (дата обращения: </w:t>
      </w:r>
      <w:r w:rsidRPr="003E72BE">
        <w:rPr>
          <w:sz w:val="24"/>
          <w:szCs w:val="24"/>
        </w:rPr>
        <w:lastRenderedPageBreak/>
        <w:t>20.03.2017).</w:t>
      </w:r>
    </w:p>
    <w:p w:rsidR="000E2AD4" w:rsidRPr="003E72BE" w:rsidRDefault="000E2AD4" w:rsidP="000E2AD4">
      <w:pPr>
        <w:pStyle w:val="afb"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3E72BE">
        <w:rPr>
          <w:sz w:val="24"/>
          <w:szCs w:val="24"/>
        </w:rPr>
        <w:t xml:space="preserve">Постановление </w:t>
      </w:r>
      <w:r w:rsidR="00AA3526" w:rsidRPr="003E72BE">
        <w:rPr>
          <w:sz w:val="24"/>
          <w:szCs w:val="24"/>
        </w:rPr>
        <w:t>Правительства Российской Федерации</w:t>
      </w:r>
      <w:r w:rsidRPr="003E72BE">
        <w:rPr>
          <w:sz w:val="24"/>
          <w:szCs w:val="24"/>
        </w:rPr>
        <w:t xml:space="preserve"> от 05.12.2001 № 848 (ред. от 27.02.2017) «О Федеральной целевой программе "Развитие транспортной системы России (2010 - 2020 годы)»// СПС «КонсультантПлюс» (дата обращения 09.05.2017).</w:t>
      </w:r>
    </w:p>
    <w:p w:rsidR="000E2AD4" w:rsidRPr="003E72BE" w:rsidRDefault="000E2AD4" w:rsidP="000E2AD4">
      <w:pPr>
        <w:pStyle w:val="af3"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3E72BE">
        <w:rPr>
          <w:sz w:val="24"/>
          <w:szCs w:val="24"/>
        </w:rPr>
        <w:t xml:space="preserve">Постановление </w:t>
      </w:r>
      <w:r w:rsidR="00AA3526" w:rsidRPr="003E72BE">
        <w:rPr>
          <w:sz w:val="24"/>
          <w:szCs w:val="24"/>
        </w:rPr>
        <w:t>Правительства Российской Федерации</w:t>
      </w:r>
      <w:r w:rsidRPr="003E72BE">
        <w:rPr>
          <w:sz w:val="24"/>
          <w:szCs w:val="24"/>
        </w:rPr>
        <w:t xml:space="preserve"> от 12.08.2010 N 620 (ред. от 26.03.2014) "Об утверждении технического регламента о безопасности объектов морского транспорта"// СПС «КонсультантПлюс» (дата обращения 09.05.2017).</w:t>
      </w:r>
    </w:p>
    <w:p w:rsidR="000E2AD4" w:rsidRDefault="000E2AD4" w:rsidP="000E2AD4">
      <w:pPr>
        <w:pStyle w:val="afb"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3E72BE">
        <w:rPr>
          <w:sz w:val="24"/>
          <w:szCs w:val="24"/>
        </w:rPr>
        <w:t>Стратегия развития морской портовой инфраструктуры России до 2030 года (одобрена Морской коллегией при Правительстве РФ 28.09.2012)// СПС «КонсультантПлюс» (дата обращения 09.05.2017).</w:t>
      </w:r>
    </w:p>
    <w:p w:rsidR="00B260A2" w:rsidRPr="003E72BE" w:rsidRDefault="00B260A2" w:rsidP="00B260A2">
      <w:pPr>
        <w:pStyle w:val="afb"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3E72BE">
        <w:rPr>
          <w:sz w:val="24"/>
          <w:szCs w:val="24"/>
        </w:rPr>
        <w:t>Транспортная стратегия Российской федерации на период до 2030 года от 22 ноября 2008 г. N 1734-р (в ред. распоряжения Правительства РФ от 11.06.2014 N 1032-р)// СПС «КонсультантПлюс» (дата обращения 09.05.2017).</w:t>
      </w:r>
    </w:p>
    <w:p w:rsidR="000E2AD4" w:rsidRPr="003E72BE" w:rsidRDefault="000E2AD4" w:rsidP="000E2AD4">
      <w:pPr>
        <w:pStyle w:val="afb"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3E72BE">
        <w:rPr>
          <w:sz w:val="24"/>
          <w:szCs w:val="24"/>
        </w:rPr>
        <w:t xml:space="preserve">Распоряжение </w:t>
      </w:r>
      <w:r w:rsidR="00AA3526" w:rsidRPr="003E72BE">
        <w:rPr>
          <w:sz w:val="24"/>
          <w:szCs w:val="24"/>
        </w:rPr>
        <w:t>Правительства Российской Федерации</w:t>
      </w:r>
      <w:r w:rsidRPr="003E72BE">
        <w:rPr>
          <w:sz w:val="24"/>
          <w:szCs w:val="24"/>
        </w:rPr>
        <w:t xml:space="preserve"> от 28.12.2012 № 2575-р (ред. от 15.04.2014) «О Стратегии развития таможенной службы Российской Федерации до 2020 года»// "Собрание законодательства РФ", 14.01.2013, № 2, ст. 109. </w:t>
      </w:r>
    </w:p>
    <w:p w:rsidR="000E2AD4" w:rsidRPr="003E72BE" w:rsidRDefault="000E2AD4" w:rsidP="000E2AD4">
      <w:pPr>
        <w:pStyle w:val="afb"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3E72BE">
        <w:rPr>
          <w:sz w:val="24"/>
          <w:szCs w:val="24"/>
        </w:rPr>
        <w:t>Распоряжение Совета Министров - Правительства РФ от 28 апреля 1993 г. N 728-р «О строительстве транспортно-технологических портовых комплексов в Финском заливе (Ленинградская область)»// Собрание актов Президента и Правительства Российской Федерации от 3 мая 1993 г., № 18, ст. 1670.</w:t>
      </w:r>
    </w:p>
    <w:p w:rsidR="000E2AD4" w:rsidRPr="00AA3526" w:rsidRDefault="000E2AD4" w:rsidP="000E2AD4">
      <w:pPr>
        <w:pStyle w:val="afb"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AA3526">
        <w:rPr>
          <w:sz w:val="24"/>
          <w:szCs w:val="24"/>
        </w:rPr>
        <w:t xml:space="preserve">Приказ </w:t>
      </w:r>
      <w:proofErr w:type="spellStart"/>
      <w:r w:rsidRPr="00AA3526">
        <w:rPr>
          <w:sz w:val="24"/>
          <w:szCs w:val="24"/>
        </w:rPr>
        <w:t>Росграницы</w:t>
      </w:r>
      <w:proofErr w:type="spellEnd"/>
      <w:r w:rsidRPr="00AA3526">
        <w:rPr>
          <w:sz w:val="24"/>
          <w:szCs w:val="24"/>
        </w:rPr>
        <w:t xml:space="preserve"> от 10.12.2008 N 134 </w:t>
      </w:r>
      <w:r w:rsidR="00B260A2">
        <w:rPr>
          <w:sz w:val="24"/>
          <w:szCs w:val="24"/>
        </w:rPr>
        <w:t>«</w:t>
      </w:r>
      <w:r w:rsidRPr="00AA3526">
        <w:rPr>
          <w:sz w:val="24"/>
          <w:szCs w:val="24"/>
        </w:rPr>
        <w:t>Об открытии пункта пропуска через государственную границу Российской Федерации в морском порту Приморск</w:t>
      </w:r>
      <w:r w:rsidR="00B260A2">
        <w:rPr>
          <w:sz w:val="24"/>
          <w:szCs w:val="24"/>
        </w:rPr>
        <w:t xml:space="preserve">» </w:t>
      </w:r>
      <w:r w:rsidRPr="00AA3526">
        <w:rPr>
          <w:sz w:val="24"/>
          <w:szCs w:val="24"/>
        </w:rPr>
        <w:t>(Зарегистрировано в Минюсте РФ 22.12.2008 N 12942)// Бюллетень нормативных актов федеральных органов исполнительной власти от 29 декабря 2008 г. № 52.</w:t>
      </w:r>
    </w:p>
    <w:p w:rsidR="005D2555" w:rsidRDefault="000E2AD4" w:rsidP="000E2AD4">
      <w:pPr>
        <w:pStyle w:val="afb"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AA3526">
        <w:rPr>
          <w:sz w:val="24"/>
          <w:szCs w:val="24"/>
        </w:rPr>
        <w:t>Прогноз долгосрочного социально-экономического развития Российской Федерации на период до 2030 года (разработан Минэкономразвития России)// СПС</w:t>
      </w:r>
      <w:r w:rsidR="00B260A2">
        <w:rPr>
          <w:sz w:val="24"/>
          <w:szCs w:val="24"/>
        </w:rPr>
        <w:t> </w:t>
      </w:r>
      <w:r w:rsidRPr="00AA3526">
        <w:rPr>
          <w:sz w:val="24"/>
          <w:szCs w:val="24"/>
        </w:rPr>
        <w:t>«КонсультантПлюс» (да</w:t>
      </w:r>
      <w:r w:rsidRPr="003E72BE">
        <w:rPr>
          <w:sz w:val="24"/>
          <w:szCs w:val="24"/>
        </w:rPr>
        <w:t>та обращения 09.05.2017).</w:t>
      </w:r>
    </w:p>
    <w:p w:rsidR="005D2555" w:rsidRDefault="005D2555">
      <w:pPr>
        <w:spacing w:after="20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D2555" w:rsidRPr="005D2555" w:rsidRDefault="00BA6F60" w:rsidP="005D2555">
      <w:pPr>
        <w:spacing w:after="200" w:line="276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Источники и литература</w:t>
      </w:r>
      <w:r w:rsidR="005D2555" w:rsidRPr="005D2555">
        <w:rPr>
          <w:rFonts w:ascii="Times New Roman" w:eastAsia="Times New Roman" w:hAnsi="Times New Roman"/>
          <w:sz w:val="28"/>
          <w:szCs w:val="24"/>
          <w:lang w:eastAsia="ru-RU"/>
        </w:rPr>
        <w:t xml:space="preserve"> на русском языке</w:t>
      </w:r>
    </w:p>
    <w:p w:rsidR="000E2AD4" w:rsidRDefault="001B2B01" w:rsidP="005D2555">
      <w:pPr>
        <w:pStyle w:val="afb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Александрова, </w:t>
      </w:r>
      <w:r w:rsidR="000E2AD4" w:rsidRPr="00C62745">
        <w:rPr>
          <w:sz w:val="24"/>
          <w:szCs w:val="24"/>
        </w:rPr>
        <w:t xml:space="preserve">Т.Е. Морская инфраструктура России: теория, основные этапы развития, проблемы/ Александрова, Т.Е. СПб: «Аврора-Дизайн», 2010. - 352 </w:t>
      </w:r>
      <w:proofErr w:type="gramStart"/>
      <w:r w:rsidR="000E2AD4" w:rsidRPr="00C62745">
        <w:rPr>
          <w:sz w:val="24"/>
          <w:szCs w:val="24"/>
        </w:rPr>
        <w:t>с</w:t>
      </w:r>
      <w:proofErr w:type="gramEnd"/>
      <w:r w:rsidR="000E2AD4" w:rsidRPr="00C62745">
        <w:rPr>
          <w:sz w:val="24"/>
          <w:szCs w:val="24"/>
        </w:rPr>
        <w:t>.</w:t>
      </w:r>
    </w:p>
    <w:p w:rsidR="00B64849" w:rsidRDefault="00B64849" w:rsidP="005D2555">
      <w:pPr>
        <w:pStyle w:val="afb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proofErr w:type="spellStart"/>
      <w:r w:rsidRPr="00B64849">
        <w:rPr>
          <w:sz w:val="24"/>
          <w:szCs w:val="24"/>
        </w:rPr>
        <w:t>Баймухамедова</w:t>
      </w:r>
      <w:proofErr w:type="spellEnd"/>
      <w:r w:rsidR="00ED50EE">
        <w:rPr>
          <w:sz w:val="24"/>
          <w:szCs w:val="24"/>
        </w:rPr>
        <w:t>,</w:t>
      </w:r>
      <w:r w:rsidR="001B2B01">
        <w:rPr>
          <w:sz w:val="24"/>
          <w:szCs w:val="24"/>
        </w:rPr>
        <w:t> </w:t>
      </w:r>
      <w:r w:rsidRPr="00B64849">
        <w:rPr>
          <w:sz w:val="24"/>
          <w:szCs w:val="24"/>
        </w:rPr>
        <w:t>А.М. Развитие рынка транзитных грузовых перевозок железнодорожным транспортом// Известия УРГЭУ 2015 №4 (60) 125</w:t>
      </w:r>
      <w:r w:rsidR="001B2B01">
        <w:rPr>
          <w:sz w:val="24"/>
          <w:szCs w:val="24"/>
        </w:rPr>
        <w:t> с.</w:t>
      </w:r>
      <w:r w:rsidRPr="00B64849">
        <w:rPr>
          <w:sz w:val="24"/>
          <w:szCs w:val="24"/>
        </w:rPr>
        <w:t xml:space="preserve"> http://izvestia.usue.ru/download/60/15.pdf (дата обращения 20.04.2017)</w:t>
      </w:r>
    </w:p>
    <w:p w:rsidR="006E30BF" w:rsidRDefault="006E30BF" w:rsidP="005D2555">
      <w:pPr>
        <w:pStyle w:val="afb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proofErr w:type="spellStart"/>
      <w:r w:rsidRPr="006E30BF">
        <w:rPr>
          <w:sz w:val="24"/>
          <w:szCs w:val="24"/>
        </w:rPr>
        <w:t>Вербило</w:t>
      </w:r>
      <w:proofErr w:type="spellEnd"/>
      <w:r w:rsidRPr="006E30BF">
        <w:rPr>
          <w:sz w:val="24"/>
          <w:szCs w:val="24"/>
        </w:rPr>
        <w:t xml:space="preserve"> О.М. Тенденции в логистике, влияющие на конкурентоспособность портов/ Логистика и управление цепями поставок – 2012 - №4 (51). </w:t>
      </w:r>
      <w:hyperlink r:id="rId15" w:history="1">
        <w:r w:rsidR="00204D8C" w:rsidRPr="00452BDE">
          <w:rPr>
            <w:rStyle w:val="a9"/>
            <w:sz w:val="24"/>
            <w:szCs w:val="24"/>
          </w:rPr>
          <w:t>http://lscm.ru/index.php/ru/po-godam/item/1146</w:t>
        </w:r>
      </w:hyperlink>
      <w:r w:rsidR="00204D8C">
        <w:rPr>
          <w:sz w:val="24"/>
          <w:szCs w:val="24"/>
        </w:rPr>
        <w:t xml:space="preserve"> </w:t>
      </w:r>
      <w:r w:rsidR="00204D8C" w:rsidRPr="00B64849">
        <w:rPr>
          <w:sz w:val="24"/>
          <w:szCs w:val="24"/>
        </w:rPr>
        <w:t>(дата обращения 20.0</w:t>
      </w:r>
      <w:r w:rsidR="00204D8C">
        <w:rPr>
          <w:sz w:val="24"/>
          <w:szCs w:val="24"/>
        </w:rPr>
        <w:t>3</w:t>
      </w:r>
      <w:r w:rsidR="00204D8C" w:rsidRPr="00B64849">
        <w:rPr>
          <w:sz w:val="24"/>
          <w:szCs w:val="24"/>
        </w:rPr>
        <w:t>.2017)</w:t>
      </w:r>
    </w:p>
    <w:p w:rsidR="005D2555" w:rsidRDefault="001B2B01" w:rsidP="005D2555">
      <w:pPr>
        <w:pStyle w:val="afb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Жиркова</w:t>
      </w:r>
      <w:proofErr w:type="spellEnd"/>
      <w:r>
        <w:rPr>
          <w:sz w:val="24"/>
          <w:szCs w:val="24"/>
        </w:rPr>
        <w:t>, </w:t>
      </w:r>
      <w:r w:rsidR="00ED50EE" w:rsidRPr="003E72BE">
        <w:rPr>
          <w:sz w:val="24"/>
          <w:szCs w:val="24"/>
        </w:rPr>
        <w:t xml:space="preserve">С.В. Роль Балтийского региона в сотрудничестве Россия – Евросоюз/ С.В. </w:t>
      </w:r>
      <w:proofErr w:type="spellStart"/>
      <w:r w:rsidR="00ED50EE" w:rsidRPr="003E72BE">
        <w:rPr>
          <w:sz w:val="24"/>
          <w:szCs w:val="24"/>
        </w:rPr>
        <w:t>Жиркова</w:t>
      </w:r>
      <w:proofErr w:type="spellEnd"/>
      <w:r w:rsidR="00ED50EE" w:rsidRPr="003E72BE">
        <w:rPr>
          <w:sz w:val="24"/>
          <w:szCs w:val="24"/>
        </w:rPr>
        <w:t xml:space="preserve"> // Социально-экономические явления и процессы. 2013. №6 (052). URL: http://cyberleninka.ru/article/n/rol-baltiyskogo-regiona-v-sotrudnichestve-rossiya-evrosoyuz (дата обращения: 20.05.2017).</w:t>
      </w:r>
    </w:p>
    <w:p w:rsidR="005D2555" w:rsidRDefault="00AE0F88" w:rsidP="005D2555">
      <w:pPr>
        <w:pStyle w:val="afb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3E72BE">
        <w:rPr>
          <w:sz w:val="24"/>
          <w:szCs w:val="24"/>
        </w:rPr>
        <w:t>Иванов, Ю.М., Романенко, А.А., Лебедев, Г.В. Морские порты России – траектория развития/ Ю.М. Иванов, А.А Романенко, Г.В. Лебедев// Транспорт Российской Федерации. – 2013. № 5(48). – С. 8-12.</w:t>
      </w:r>
    </w:p>
    <w:p w:rsidR="006239BC" w:rsidRPr="006239BC" w:rsidRDefault="006239BC" w:rsidP="006239BC">
      <w:pPr>
        <w:pStyle w:val="afb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proofErr w:type="spellStart"/>
      <w:r w:rsidRPr="006239BC">
        <w:rPr>
          <w:sz w:val="24"/>
          <w:szCs w:val="24"/>
        </w:rPr>
        <w:t>Карпович</w:t>
      </w:r>
      <w:proofErr w:type="spellEnd"/>
      <w:r w:rsidRPr="006239BC">
        <w:rPr>
          <w:sz w:val="24"/>
          <w:szCs w:val="24"/>
        </w:rPr>
        <w:t xml:space="preserve">, О.Г. Место и роль России в современном мире: вызовы и риски/ О.Г. </w:t>
      </w:r>
      <w:proofErr w:type="spellStart"/>
      <w:r w:rsidRPr="006239BC">
        <w:rPr>
          <w:sz w:val="24"/>
          <w:szCs w:val="24"/>
        </w:rPr>
        <w:t>Карпович</w:t>
      </w:r>
      <w:proofErr w:type="spellEnd"/>
      <w:r w:rsidRPr="006239BC">
        <w:rPr>
          <w:sz w:val="24"/>
          <w:szCs w:val="24"/>
        </w:rPr>
        <w:t>//  Международное публичное и частное право . – 2016. № 01. – С. 11-15. </w:t>
      </w:r>
    </w:p>
    <w:p w:rsidR="000E2AD4" w:rsidRPr="003E72BE" w:rsidRDefault="003C79D5" w:rsidP="005D2555">
      <w:pPr>
        <w:pStyle w:val="afb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Межевич</w:t>
      </w:r>
      <w:proofErr w:type="spellEnd"/>
      <w:r>
        <w:rPr>
          <w:sz w:val="24"/>
          <w:szCs w:val="24"/>
        </w:rPr>
        <w:t>, </w:t>
      </w:r>
      <w:r w:rsidR="000E2AD4" w:rsidRPr="00C62745">
        <w:rPr>
          <w:sz w:val="24"/>
          <w:szCs w:val="24"/>
        </w:rPr>
        <w:t xml:space="preserve">Н.М. Государства Прибалтики 2.0. Четверть века «вторых республик»/ </w:t>
      </w:r>
      <w:proofErr w:type="spellStart"/>
      <w:r w:rsidR="000E2AD4" w:rsidRPr="00C62745">
        <w:rPr>
          <w:sz w:val="24"/>
          <w:szCs w:val="24"/>
        </w:rPr>
        <w:t>Межевич</w:t>
      </w:r>
      <w:proofErr w:type="spellEnd"/>
      <w:r w:rsidR="000E2AD4" w:rsidRPr="00C62745">
        <w:rPr>
          <w:sz w:val="24"/>
          <w:szCs w:val="24"/>
        </w:rPr>
        <w:t>, Н.М. М.: Ассоциация книгоиздателей  «Русская книга», 2016. – 2</w:t>
      </w:r>
      <w:r w:rsidR="000E2AD4" w:rsidRPr="003E72BE">
        <w:rPr>
          <w:sz w:val="24"/>
          <w:szCs w:val="24"/>
        </w:rPr>
        <w:t xml:space="preserve">72 </w:t>
      </w:r>
      <w:proofErr w:type="gramStart"/>
      <w:r w:rsidR="000E2AD4" w:rsidRPr="003E72BE">
        <w:rPr>
          <w:sz w:val="24"/>
          <w:szCs w:val="24"/>
        </w:rPr>
        <w:t>с</w:t>
      </w:r>
      <w:proofErr w:type="gramEnd"/>
      <w:r w:rsidR="000E2AD4" w:rsidRPr="003E72BE">
        <w:rPr>
          <w:sz w:val="24"/>
          <w:szCs w:val="24"/>
        </w:rPr>
        <w:t xml:space="preserve">. </w:t>
      </w:r>
    </w:p>
    <w:p w:rsidR="000E2AD4" w:rsidRPr="00C62745" w:rsidRDefault="003C79D5" w:rsidP="005D2555">
      <w:pPr>
        <w:pStyle w:val="afb"/>
        <w:numPr>
          <w:ilvl w:val="0"/>
          <w:numId w:val="27"/>
        </w:numPr>
        <w:spacing w:line="360" w:lineRule="auto"/>
        <w:jc w:val="both"/>
        <w:rPr>
          <w:rFonts w:eastAsia="Calibri"/>
          <w:sz w:val="24"/>
          <w:szCs w:val="24"/>
        </w:rPr>
      </w:pPr>
      <w:proofErr w:type="spellStart"/>
      <w:r>
        <w:rPr>
          <w:sz w:val="24"/>
          <w:szCs w:val="24"/>
        </w:rPr>
        <w:t>Межевич</w:t>
      </w:r>
      <w:proofErr w:type="spellEnd"/>
      <w:r>
        <w:rPr>
          <w:sz w:val="24"/>
          <w:szCs w:val="24"/>
        </w:rPr>
        <w:t>, </w:t>
      </w:r>
      <w:r w:rsidR="000E2AD4" w:rsidRPr="003E72BE">
        <w:rPr>
          <w:sz w:val="24"/>
          <w:szCs w:val="24"/>
        </w:rPr>
        <w:t xml:space="preserve">Н.М. Приграничное сотрудничество и практика деятельности </w:t>
      </w:r>
      <w:proofErr w:type="spellStart"/>
      <w:r w:rsidR="000E2AD4" w:rsidRPr="003E72BE">
        <w:rPr>
          <w:sz w:val="24"/>
          <w:szCs w:val="24"/>
        </w:rPr>
        <w:t>еврорегионов</w:t>
      </w:r>
      <w:proofErr w:type="spellEnd"/>
      <w:r w:rsidR="000E2AD4" w:rsidRPr="003E72BE">
        <w:rPr>
          <w:sz w:val="24"/>
          <w:szCs w:val="24"/>
        </w:rPr>
        <w:t xml:space="preserve"> на </w:t>
      </w:r>
      <w:proofErr w:type="spellStart"/>
      <w:r w:rsidR="000E2AD4" w:rsidRPr="003E72BE">
        <w:rPr>
          <w:sz w:val="24"/>
          <w:szCs w:val="24"/>
        </w:rPr>
        <w:t>Северо-Западе</w:t>
      </w:r>
      <w:proofErr w:type="spellEnd"/>
      <w:r w:rsidR="000E2AD4" w:rsidRPr="003E72BE">
        <w:rPr>
          <w:sz w:val="24"/>
          <w:szCs w:val="24"/>
        </w:rPr>
        <w:t xml:space="preserve"> России и в Республике Беларусь: практич</w:t>
      </w:r>
      <w:r w:rsidR="000E2AD4" w:rsidRPr="00C62745">
        <w:rPr>
          <w:rFonts w:eastAsia="Calibri"/>
          <w:sz w:val="24"/>
          <w:szCs w:val="24"/>
        </w:rPr>
        <w:t xml:space="preserve">еский опыт, законодательное обеспечение/ Н.М. </w:t>
      </w:r>
      <w:proofErr w:type="spellStart"/>
      <w:r w:rsidR="000E2AD4" w:rsidRPr="00C62745">
        <w:rPr>
          <w:rFonts w:eastAsia="Calibri"/>
          <w:sz w:val="24"/>
          <w:szCs w:val="24"/>
        </w:rPr>
        <w:t>Межевич</w:t>
      </w:r>
      <w:proofErr w:type="spellEnd"/>
      <w:r w:rsidR="000E2AD4" w:rsidRPr="00C62745">
        <w:rPr>
          <w:rFonts w:eastAsia="Calibri"/>
          <w:sz w:val="24"/>
          <w:szCs w:val="24"/>
        </w:rPr>
        <w:t xml:space="preserve">. СПб: «Издательство «Левша». </w:t>
      </w:r>
      <w:r w:rsidR="00FC1E94">
        <w:rPr>
          <w:rFonts w:eastAsia="Calibri"/>
          <w:sz w:val="24"/>
          <w:szCs w:val="24"/>
        </w:rPr>
        <w:br/>
      </w:r>
      <w:r w:rsidR="000E2AD4" w:rsidRPr="00C62745">
        <w:rPr>
          <w:rFonts w:eastAsia="Calibri"/>
          <w:sz w:val="24"/>
          <w:szCs w:val="24"/>
        </w:rPr>
        <w:t xml:space="preserve">Санкт-Петербург», 2009. – 260 </w:t>
      </w:r>
      <w:proofErr w:type="gramStart"/>
      <w:r w:rsidR="000E2AD4" w:rsidRPr="00C62745">
        <w:rPr>
          <w:rFonts w:eastAsia="Calibri"/>
          <w:sz w:val="24"/>
          <w:szCs w:val="24"/>
        </w:rPr>
        <w:t>с</w:t>
      </w:r>
      <w:proofErr w:type="gramEnd"/>
      <w:r w:rsidR="000E2AD4" w:rsidRPr="00C62745">
        <w:rPr>
          <w:rFonts w:eastAsia="Calibri"/>
          <w:sz w:val="24"/>
          <w:szCs w:val="24"/>
        </w:rPr>
        <w:t>.</w:t>
      </w:r>
    </w:p>
    <w:p w:rsidR="000E2AD4" w:rsidRPr="003E72BE" w:rsidRDefault="000E2AD4" w:rsidP="005D2555">
      <w:pPr>
        <w:pStyle w:val="afb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proofErr w:type="spellStart"/>
      <w:r w:rsidRPr="00C62745">
        <w:rPr>
          <w:rFonts w:eastAsia="Calibri"/>
          <w:sz w:val="24"/>
          <w:szCs w:val="24"/>
        </w:rPr>
        <w:t>Ме</w:t>
      </w:r>
      <w:r w:rsidR="003C79D5">
        <w:rPr>
          <w:rFonts w:eastAsia="Calibri"/>
          <w:sz w:val="24"/>
          <w:szCs w:val="24"/>
        </w:rPr>
        <w:t>жевич</w:t>
      </w:r>
      <w:proofErr w:type="spellEnd"/>
      <w:r w:rsidR="003C79D5">
        <w:rPr>
          <w:rFonts w:eastAsia="Calibri"/>
          <w:sz w:val="24"/>
          <w:szCs w:val="24"/>
        </w:rPr>
        <w:t>, </w:t>
      </w:r>
      <w:r w:rsidRPr="00C62745">
        <w:rPr>
          <w:rFonts w:eastAsia="Calibri"/>
          <w:sz w:val="24"/>
          <w:szCs w:val="24"/>
        </w:rPr>
        <w:t>Н.М</w:t>
      </w:r>
      <w:r w:rsidRPr="003E72BE">
        <w:rPr>
          <w:sz w:val="24"/>
          <w:szCs w:val="24"/>
        </w:rPr>
        <w:t>.</w:t>
      </w:r>
      <w:r w:rsidR="001B2B01">
        <w:rPr>
          <w:sz w:val="24"/>
          <w:szCs w:val="24"/>
        </w:rPr>
        <w:t>, Черняк, </w:t>
      </w:r>
      <w:r w:rsidRPr="00C62745">
        <w:rPr>
          <w:sz w:val="24"/>
          <w:szCs w:val="24"/>
        </w:rPr>
        <w:t>С.Я. Энергетические а</w:t>
      </w:r>
      <w:r w:rsidRPr="003E72BE">
        <w:rPr>
          <w:sz w:val="24"/>
          <w:szCs w:val="24"/>
        </w:rPr>
        <w:t xml:space="preserve">спекты экономической дипломатии Российской Федерации: проблемы и перспективы балтийского направления/ Н.М. </w:t>
      </w:r>
      <w:proofErr w:type="spellStart"/>
      <w:r w:rsidRPr="003E72BE">
        <w:rPr>
          <w:sz w:val="24"/>
          <w:szCs w:val="24"/>
        </w:rPr>
        <w:t>Межевич</w:t>
      </w:r>
      <w:proofErr w:type="spellEnd"/>
      <w:r w:rsidRPr="003E72BE">
        <w:rPr>
          <w:sz w:val="24"/>
          <w:szCs w:val="24"/>
        </w:rPr>
        <w:t xml:space="preserve">, С.Я. Черняк. СПб: Изд-во СПбГУ, 2008. -145 </w:t>
      </w:r>
      <w:proofErr w:type="gramStart"/>
      <w:r w:rsidRPr="003E72BE">
        <w:rPr>
          <w:sz w:val="24"/>
          <w:szCs w:val="24"/>
        </w:rPr>
        <w:t>с</w:t>
      </w:r>
      <w:proofErr w:type="gramEnd"/>
      <w:r w:rsidRPr="003E72BE">
        <w:rPr>
          <w:sz w:val="24"/>
          <w:szCs w:val="24"/>
        </w:rPr>
        <w:t>.</w:t>
      </w:r>
    </w:p>
    <w:p w:rsidR="00AE0F88" w:rsidRDefault="003C79D5" w:rsidP="005D2555">
      <w:pPr>
        <w:pStyle w:val="afb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Межевич</w:t>
      </w:r>
      <w:proofErr w:type="spellEnd"/>
      <w:r>
        <w:rPr>
          <w:sz w:val="24"/>
          <w:szCs w:val="24"/>
        </w:rPr>
        <w:t> Н.М., </w:t>
      </w:r>
      <w:proofErr w:type="spellStart"/>
      <w:r w:rsidR="001B2B01">
        <w:rPr>
          <w:sz w:val="24"/>
          <w:szCs w:val="24"/>
        </w:rPr>
        <w:t>Кретинин</w:t>
      </w:r>
      <w:proofErr w:type="spellEnd"/>
      <w:r w:rsidR="001B2B01">
        <w:rPr>
          <w:sz w:val="24"/>
          <w:szCs w:val="24"/>
        </w:rPr>
        <w:t> Г.В., Федоров </w:t>
      </w:r>
      <w:r w:rsidR="00AE0F88" w:rsidRPr="003E72BE">
        <w:rPr>
          <w:sz w:val="24"/>
          <w:szCs w:val="24"/>
        </w:rPr>
        <w:t xml:space="preserve">Г.М. К вопросу об экономико-географической структуризации Балтийского региона / Н.М. </w:t>
      </w:r>
      <w:proofErr w:type="spellStart"/>
      <w:r w:rsidR="00AE0F88" w:rsidRPr="003E72BE">
        <w:rPr>
          <w:sz w:val="24"/>
          <w:szCs w:val="24"/>
        </w:rPr>
        <w:t>Межевич</w:t>
      </w:r>
      <w:proofErr w:type="spellEnd"/>
      <w:r w:rsidR="00AE0F88" w:rsidRPr="003E72BE">
        <w:rPr>
          <w:sz w:val="24"/>
          <w:szCs w:val="24"/>
        </w:rPr>
        <w:t xml:space="preserve">, Г.В. </w:t>
      </w:r>
      <w:proofErr w:type="spellStart"/>
      <w:r w:rsidR="00AE0F88" w:rsidRPr="003E72BE">
        <w:rPr>
          <w:sz w:val="24"/>
          <w:szCs w:val="24"/>
        </w:rPr>
        <w:t>Кретинин</w:t>
      </w:r>
      <w:proofErr w:type="spellEnd"/>
      <w:r w:rsidR="00AE0F88" w:rsidRPr="003E72BE">
        <w:rPr>
          <w:sz w:val="24"/>
          <w:szCs w:val="24"/>
        </w:rPr>
        <w:t>, Г.М. Федоров// Балтийский регион. - 2016. №3. – С. 15-29.</w:t>
      </w:r>
    </w:p>
    <w:p w:rsidR="00172D58" w:rsidRDefault="001B2B01" w:rsidP="00172D58">
      <w:pPr>
        <w:pStyle w:val="afb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Носович, </w:t>
      </w:r>
      <w:r w:rsidR="000E2AD4" w:rsidRPr="003E72BE">
        <w:rPr>
          <w:sz w:val="24"/>
          <w:szCs w:val="24"/>
        </w:rPr>
        <w:t xml:space="preserve">А. Задворки Европы. Почему умирает Прибалтика/ Носович, А. - М.: Алгоритм, 2015. – 304 </w:t>
      </w:r>
      <w:proofErr w:type="gramStart"/>
      <w:r w:rsidR="000E2AD4" w:rsidRPr="003E72BE">
        <w:rPr>
          <w:sz w:val="24"/>
          <w:szCs w:val="24"/>
        </w:rPr>
        <w:t>с</w:t>
      </w:r>
      <w:proofErr w:type="gramEnd"/>
      <w:r w:rsidR="000E2AD4" w:rsidRPr="003E72BE">
        <w:rPr>
          <w:sz w:val="24"/>
          <w:szCs w:val="24"/>
        </w:rPr>
        <w:t>.</w:t>
      </w:r>
    </w:p>
    <w:p w:rsidR="00172D58" w:rsidRPr="00172D58" w:rsidRDefault="001B2B01" w:rsidP="00172D58">
      <w:pPr>
        <w:pStyle w:val="afb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</w:rPr>
        <w:t>Поподько</w:t>
      </w:r>
      <w:proofErr w:type="spellEnd"/>
      <w:r>
        <w:rPr>
          <w:sz w:val="24"/>
        </w:rPr>
        <w:t> Г.И., Нагаева </w:t>
      </w:r>
      <w:r w:rsidR="00172D58" w:rsidRPr="00172D58">
        <w:rPr>
          <w:sz w:val="24"/>
        </w:rPr>
        <w:t>О.С.</w:t>
      </w:r>
      <w:r>
        <w:rPr>
          <w:sz w:val="24"/>
        </w:rPr>
        <w:t xml:space="preserve">  </w:t>
      </w:r>
      <w:r w:rsidR="00172D58" w:rsidRPr="00172D58">
        <w:rPr>
          <w:sz w:val="24"/>
        </w:rPr>
        <w:t>В</w:t>
      </w:r>
      <w:r>
        <w:rPr>
          <w:sz w:val="24"/>
        </w:rPr>
        <w:t xml:space="preserve">озможности </w:t>
      </w:r>
      <w:r w:rsidR="00172D58" w:rsidRPr="00172D58">
        <w:rPr>
          <w:sz w:val="24"/>
        </w:rPr>
        <w:t xml:space="preserve">и ограничения реализации </w:t>
      </w:r>
      <w:r w:rsidR="00172D58" w:rsidRPr="00172D58">
        <w:rPr>
          <w:sz w:val="24"/>
        </w:rPr>
        <w:lastRenderedPageBreak/>
        <w:t>крупномасштабного инвестиционного проекта в новых экономических условиях на примере морского порта Усть-Луга</w:t>
      </w:r>
      <w:r w:rsidR="00172D58" w:rsidRPr="00172D58">
        <w:rPr>
          <w:rStyle w:val="afd"/>
          <w:b w:val="0"/>
          <w:sz w:val="24"/>
        </w:rPr>
        <w:t xml:space="preserve"> /  </w:t>
      </w:r>
      <w:r w:rsidR="00172D58" w:rsidRPr="00172D58">
        <w:rPr>
          <w:sz w:val="24"/>
        </w:rPr>
        <w:t>Г.И. </w:t>
      </w:r>
      <w:proofErr w:type="spellStart"/>
      <w:r w:rsidR="00172D58" w:rsidRPr="00172D58">
        <w:rPr>
          <w:sz w:val="24"/>
        </w:rPr>
        <w:t>Поподько</w:t>
      </w:r>
      <w:proofErr w:type="spellEnd"/>
      <w:r w:rsidR="00172D58" w:rsidRPr="00172D58">
        <w:rPr>
          <w:sz w:val="24"/>
        </w:rPr>
        <w:t>, О.С Нагаева</w:t>
      </w:r>
      <w:r w:rsidR="00172D58" w:rsidRPr="00172D58">
        <w:rPr>
          <w:rStyle w:val="afd"/>
          <w:b w:val="0"/>
          <w:sz w:val="24"/>
        </w:rPr>
        <w:t xml:space="preserve">// Балтийский регион. – 2015. № 3 (25). –. 172 </w:t>
      </w:r>
      <w:proofErr w:type="gramStart"/>
      <w:r w:rsidR="00172D58" w:rsidRPr="00172D58">
        <w:rPr>
          <w:rStyle w:val="afd"/>
          <w:b w:val="0"/>
          <w:sz w:val="24"/>
        </w:rPr>
        <w:t>с</w:t>
      </w:r>
      <w:proofErr w:type="gramEnd"/>
      <w:r w:rsidR="00172D58" w:rsidRPr="00172D58">
        <w:rPr>
          <w:rStyle w:val="afd"/>
          <w:b w:val="0"/>
          <w:sz w:val="24"/>
        </w:rPr>
        <w:t>.</w:t>
      </w:r>
      <w:r w:rsidR="00172D58">
        <w:rPr>
          <w:rStyle w:val="afd"/>
          <w:b w:val="0"/>
          <w:sz w:val="24"/>
        </w:rPr>
        <w:t xml:space="preserve"> </w:t>
      </w:r>
    </w:p>
    <w:p w:rsidR="000E2AD4" w:rsidRDefault="000E2AD4" w:rsidP="00172D58">
      <w:pPr>
        <w:pStyle w:val="afb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3E72BE">
        <w:rPr>
          <w:sz w:val="24"/>
          <w:szCs w:val="24"/>
        </w:rPr>
        <w:t>Портн</w:t>
      </w:r>
      <w:r w:rsidR="001B2B01">
        <w:rPr>
          <w:sz w:val="24"/>
          <w:szCs w:val="24"/>
        </w:rPr>
        <w:t>ягина, </w:t>
      </w:r>
      <w:r w:rsidRPr="003E72BE">
        <w:rPr>
          <w:sz w:val="24"/>
          <w:szCs w:val="24"/>
        </w:rPr>
        <w:t>М.Д. Страны Балтии во внешней политике Федеративной Республики Германия и Российской Федерации в 1990-е годы</w:t>
      </w:r>
      <w:r w:rsidR="00172B29">
        <w:rPr>
          <w:sz w:val="24"/>
          <w:szCs w:val="24"/>
        </w:rPr>
        <w:t xml:space="preserve"> </w:t>
      </w:r>
      <w:r w:rsidRPr="003E72BE">
        <w:rPr>
          <w:sz w:val="24"/>
          <w:szCs w:val="24"/>
        </w:rPr>
        <w:t xml:space="preserve">- начале XXI в./ М.Д. Портнягина. СПб: Изд-во СПбГУ, 2014. -  166 </w:t>
      </w:r>
      <w:proofErr w:type="gramStart"/>
      <w:r w:rsidRPr="003E72BE">
        <w:rPr>
          <w:sz w:val="24"/>
          <w:szCs w:val="24"/>
        </w:rPr>
        <w:t>с</w:t>
      </w:r>
      <w:proofErr w:type="gramEnd"/>
      <w:r w:rsidRPr="003E72BE">
        <w:rPr>
          <w:sz w:val="24"/>
          <w:szCs w:val="24"/>
        </w:rPr>
        <w:t>.</w:t>
      </w:r>
    </w:p>
    <w:p w:rsidR="006239BC" w:rsidRPr="003E72BE" w:rsidRDefault="001B2B01" w:rsidP="00172D58">
      <w:pPr>
        <w:pStyle w:val="afb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Сулакшин</w:t>
      </w:r>
      <w:proofErr w:type="spellEnd"/>
      <w:r>
        <w:rPr>
          <w:sz w:val="24"/>
          <w:szCs w:val="24"/>
        </w:rPr>
        <w:t> </w:t>
      </w:r>
      <w:r w:rsidR="006239BC">
        <w:rPr>
          <w:sz w:val="24"/>
          <w:szCs w:val="24"/>
        </w:rPr>
        <w:t xml:space="preserve">С.С. </w:t>
      </w:r>
      <w:r w:rsidR="006239BC" w:rsidRPr="003E72BE">
        <w:rPr>
          <w:sz w:val="24"/>
          <w:szCs w:val="24"/>
        </w:rPr>
        <w:t xml:space="preserve">Государственная экономическая политика и Экономическая доктрина России. К умной и нравственной экономике / под ред. С.С. </w:t>
      </w:r>
      <w:proofErr w:type="spellStart"/>
      <w:r w:rsidR="006239BC" w:rsidRPr="003E72BE">
        <w:rPr>
          <w:sz w:val="24"/>
          <w:szCs w:val="24"/>
        </w:rPr>
        <w:t>Сулакшина</w:t>
      </w:r>
      <w:proofErr w:type="spellEnd"/>
      <w:r w:rsidR="006239BC" w:rsidRPr="003E72BE">
        <w:rPr>
          <w:sz w:val="24"/>
          <w:szCs w:val="24"/>
        </w:rPr>
        <w:t xml:space="preserve"> В 5 т. Т. I. М.: Научный эксперт, 2008. -  840 </w:t>
      </w:r>
      <w:proofErr w:type="gramStart"/>
      <w:r w:rsidR="006239BC" w:rsidRPr="003E72BE">
        <w:rPr>
          <w:sz w:val="24"/>
          <w:szCs w:val="24"/>
        </w:rPr>
        <w:t>с</w:t>
      </w:r>
      <w:proofErr w:type="gramEnd"/>
      <w:r w:rsidR="006239BC" w:rsidRPr="003E72BE">
        <w:rPr>
          <w:sz w:val="24"/>
          <w:szCs w:val="24"/>
        </w:rPr>
        <w:t>.</w:t>
      </w:r>
    </w:p>
    <w:p w:rsidR="00AE0F88" w:rsidRDefault="001B2B01" w:rsidP="00172D58">
      <w:pPr>
        <w:pStyle w:val="afb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Тарасов, </w:t>
      </w:r>
      <w:r w:rsidR="00AE0F88" w:rsidRPr="003E72BE">
        <w:rPr>
          <w:sz w:val="24"/>
          <w:szCs w:val="24"/>
        </w:rPr>
        <w:t>М.Я. Вывод российских войск с территории Эстонии, Латвии и Литвы в 90-е годы 20 века/ М.Я. Тарасов // Материалы работы круглого стола 22 мая 2008 г.: «Экономические интересы государств на Севере Европы и в Балтийском регионе, их влияние на военно-политические отношения Российской Федерации с определенными государствами. История и современность». / Северо-Западная академия государственной службы (СПб); ред.  А.А. Михайлов. - СПб: Альба, 2008. - 250 с. - С. 52-50.</w:t>
      </w:r>
    </w:p>
    <w:p w:rsidR="000E2AD4" w:rsidRPr="003E72BE" w:rsidRDefault="001B2B01" w:rsidP="00172D58">
      <w:pPr>
        <w:pStyle w:val="afb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Федоров, </w:t>
      </w:r>
      <w:r w:rsidR="000E2AD4" w:rsidRPr="003E72BE">
        <w:rPr>
          <w:sz w:val="24"/>
          <w:szCs w:val="24"/>
        </w:rPr>
        <w:t xml:space="preserve">Г.М., </w:t>
      </w:r>
      <w:proofErr w:type="spellStart"/>
      <w:r w:rsidR="000E2AD4" w:rsidRPr="003E72BE">
        <w:rPr>
          <w:sz w:val="24"/>
          <w:szCs w:val="24"/>
        </w:rPr>
        <w:t>Корнеевец</w:t>
      </w:r>
      <w:proofErr w:type="spellEnd"/>
      <w:r w:rsidR="000E2AD4" w:rsidRPr="003E72BE">
        <w:rPr>
          <w:sz w:val="24"/>
          <w:szCs w:val="24"/>
        </w:rPr>
        <w:t xml:space="preserve">, В.С. Экономическое развитие стран Балтийского региона в 1990-2007 годах/ Г.М. Федоров, В.С. </w:t>
      </w:r>
      <w:proofErr w:type="spellStart"/>
      <w:r w:rsidR="000E2AD4" w:rsidRPr="003E72BE">
        <w:rPr>
          <w:sz w:val="24"/>
          <w:szCs w:val="24"/>
        </w:rPr>
        <w:t>Корнеевец</w:t>
      </w:r>
      <w:proofErr w:type="spellEnd"/>
      <w:r w:rsidR="000E2AD4" w:rsidRPr="003E72BE">
        <w:rPr>
          <w:sz w:val="24"/>
          <w:szCs w:val="24"/>
        </w:rPr>
        <w:t xml:space="preserve">. Калининград: Изд-во РГУ им. И. Канта,  2008. - 92 </w:t>
      </w:r>
      <w:proofErr w:type="gramStart"/>
      <w:r w:rsidR="000E2AD4" w:rsidRPr="003E72BE">
        <w:rPr>
          <w:sz w:val="24"/>
          <w:szCs w:val="24"/>
        </w:rPr>
        <w:t>с</w:t>
      </w:r>
      <w:proofErr w:type="gramEnd"/>
      <w:r w:rsidR="000E2AD4" w:rsidRPr="003E72BE">
        <w:rPr>
          <w:sz w:val="24"/>
          <w:szCs w:val="24"/>
        </w:rPr>
        <w:t>.</w:t>
      </w:r>
    </w:p>
    <w:p w:rsidR="000E2AD4" w:rsidRDefault="001B2B01" w:rsidP="00172D58">
      <w:pPr>
        <w:pStyle w:val="afb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Фридман, </w:t>
      </w:r>
      <w:proofErr w:type="gramStart"/>
      <w:r w:rsidR="000E2AD4" w:rsidRPr="003E72BE">
        <w:rPr>
          <w:sz w:val="24"/>
          <w:szCs w:val="24"/>
        </w:rPr>
        <w:t>Дж</w:t>
      </w:r>
      <w:proofErr w:type="gramEnd"/>
      <w:r w:rsidR="000E2AD4" w:rsidRPr="003E72BE">
        <w:rPr>
          <w:sz w:val="24"/>
          <w:szCs w:val="24"/>
        </w:rPr>
        <w:t xml:space="preserve">. «Горячие» точки. Геополитика, кризис и будущее мира/ Фридман, </w:t>
      </w:r>
      <w:proofErr w:type="gramStart"/>
      <w:r w:rsidR="000E2AD4" w:rsidRPr="003E72BE">
        <w:rPr>
          <w:sz w:val="24"/>
          <w:szCs w:val="24"/>
        </w:rPr>
        <w:t>Дж</w:t>
      </w:r>
      <w:proofErr w:type="gramEnd"/>
      <w:r w:rsidR="000E2AD4" w:rsidRPr="003E72BE">
        <w:rPr>
          <w:sz w:val="24"/>
          <w:szCs w:val="24"/>
        </w:rPr>
        <w:t xml:space="preserve">.. - СПб: Питер. 2016. – 400 </w:t>
      </w:r>
      <w:proofErr w:type="gramStart"/>
      <w:r w:rsidR="000E2AD4" w:rsidRPr="003E72BE">
        <w:rPr>
          <w:sz w:val="24"/>
          <w:szCs w:val="24"/>
        </w:rPr>
        <w:t>с</w:t>
      </w:r>
      <w:proofErr w:type="gramEnd"/>
      <w:r w:rsidR="000E2AD4" w:rsidRPr="003E72BE">
        <w:rPr>
          <w:sz w:val="24"/>
          <w:szCs w:val="24"/>
        </w:rPr>
        <w:t>.</w:t>
      </w:r>
    </w:p>
    <w:p w:rsidR="007631A2" w:rsidRPr="003E72BE" w:rsidRDefault="001B2B01" w:rsidP="00172D58">
      <w:pPr>
        <w:pStyle w:val="afb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Худолей</w:t>
      </w:r>
      <w:proofErr w:type="spellEnd"/>
      <w:r>
        <w:rPr>
          <w:sz w:val="24"/>
          <w:szCs w:val="24"/>
        </w:rPr>
        <w:t> </w:t>
      </w:r>
      <w:r w:rsidR="007631A2" w:rsidRPr="007631A2">
        <w:rPr>
          <w:sz w:val="24"/>
          <w:szCs w:val="24"/>
        </w:rPr>
        <w:t>К.</w:t>
      </w:r>
      <w:r>
        <w:rPr>
          <w:sz w:val="24"/>
          <w:szCs w:val="24"/>
        </w:rPr>
        <w:t> </w:t>
      </w:r>
      <w:r w:rsidR="007631A2" w:rsidRPr="007631A2">
        <w:rPr>
          <w:sz w:val="24"/>
          <w:szCs w:val="24"/>
        </w:rPr>
        <w:t xml:space="preserve">Регион Балтийского моря в условиях обострения международной обстановки / </w:t>
      </w:r>
      <w:proofErr w:type="spellStart"/>
      <w:r w:rsidR="007631A2" w:rsidRPr="007631A2">
        <w:rPr>
          <w:sz w:val="24"/>
          <w:szCs w:val="24"/>
        </w:rPr>
        <w:t>Худолей</w:t>
      </w:r>
      <w:proofErr w:type="spellEnd"/>
      <w:r w:rsidR="007631A2" w:rsidRPr="007631A2">
        <w:rPr>
          <w:sz w:val="24"/>
          <w:szCs w:val="24"/>
        </w:rPr>
        <w:t xml:space="preserve"> К.  Ба</w:t>
      </w:r>
      <w:r w:rsidR="007631A2">
        <w:rPr>
          <w:sz w:val="24"/>
          <w:szCs w:val="24"/>
        </w:rPr>
        <w:t xml:space="preserve">лтийский регион .- 2016 №01. – </w:t>
      </w:r>
      <w:r w:rsidR="00F75F6E">
        <w:rPr>
          <w:sz w:val="24"/>
          <w:szCs w:val="24"/>
        </w:rPr>
        <w:t xml:space="preserve">159 </w:t>
      </w:r>
      <w:proofErr w:type="gramStart"/>
      <w:r w:rsidR="00F75F6E">
        <w:rPr>
          <w:sz w:val="24"/>
          <w:szCs w:val="24"/>
        </w:rPr>
        <w:t>с</w:t>
      </w:r>
      <w:proofErr w:type="gramEnd"/>
      <w:r w:rsidR="00F75F6E">
        <w:rPr>
          <w:sz w:val="24"/>
          <w:szCs w:val="24"/>
        </w:rPr>
        <w:t>.</w:t>
      </w:r>
    </w:p>
    <w:p w:rsidR="000E2AD4" w:rsidRPr="003E72BE" w:rsidRDefault="001B2B01" w:rsidP="00172D58">
      <w:pPr>
        <w:pStyle w:val="afb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Цветков, В.А., </w:t>
      </w:r>
      <w:proofErr w:type="spellStart"/>
      <w:r>
        <w:rPr>
          <w:sz w:val="24"/>
          <w:szCs w:val="24"/>
        </w:rPr>
        <w:t>Зоидов</w:t>
      </w:r>
      <w:proofErr w:type="spellEnd"/>
      <w:r>
        <w:rPr>
          <w:sz w:val="24"/>
          <w:szCs w:val="24"/>
        </w:rPr>
        <w:t>, К.Х., Медков, </w:t>
      </w:r>
      <w:r w:rsidR="000E2AD4" w:rsidRPr="003E72BE">
        <w:rPr>
          <w:sz w:val="24"/>
          <w:szCs w:val="24"/>
        </w:rPr>
        <w:t xml:space="preserve">А.А. Проблемы интеграции и инновационного развития транспортных систем России и стран Балтии/ Цветков, В.А., </w:t>
      </w:r>
      <w:proofErr w:type="spellStart"/>
      <w:r w:rsidR="000E2AD4" w:rsidRPr="003E72BE">
        <w:rPr>
          <w:sz w:val="24"/>
          <w:szCs w:val="24"/>
        </w:rPr>
        <w:t>Зоидов</w:t>
      </w:r>
      <w:proofErr w:type="spellEnd"/>
      <w:r w:rsidR="000E2AD4" w:rsidRPr="003E72BE">
        <w:rPr>
          <w:sz w:val="24"/>
          <w:szCs w:val="24"/>
        </w:rPr>
        <w:t xml:space="preserve">, К.Х., Медков, А.А. - М.: ЦЭМИ РАН, 2012. – 175 </w:t>
      </w:r>
      <w:proofErr w:type="gramStart"/>
      <w:r w:rsidR="000E2AD4" w:rsidRPr="003E72BE">
        <w:rPr>
          <w:sz w:val="24"/>
          <w:szCs w:val="24"/>
        </w:rPr>
        <w:t>с</w:t>
      </w:r>
      <w:proofErr w:type="gramEnd"/>
      <w:r w:rsidR="000E2AD4" w:rsidRPr="003E72BE">
        <w:rPr>
          <w:sz w:val="24"/>
          <w:szCs w:val="24"/>
        </w:rPr>
        <w:t>.</w:t>
      </w:r>
    </w:p>
    <w:p w:rsidR="000E2AD4" w:rsidRPr="003E72BE" w:rsidRDefault="001B2B01" w:rsidP="00172D58">
      <w:pPr>
        <w:pStyle w:val="afb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Черницына</w:t>
      </w:r>
      <w:proofErr w:type="spellEnd"/>
      <w:r>
        <w:rPr>
          <w:sz w:val="24"/>
          <w:szCs w:val="24"/>
        </w:rPr>
        <w:t>, </w:t>
      </w:r>
      <w:r w:rsidR="000E2AD4" w:rsidRPr="003E72BE">
        <w:rPr>
          <w:sz w:val="24"/>
          <w:szCs w:val="24"/>
        </w:rPr>
        <w:t xml:space="preserve">С.Ю. Роль энергетической дипломатии в формировании внешней политики России на современном этапе/ </w:t>
      </w:r>
      <w:proofErr w:type="spellStart"/>
      <w:r w:rsidR="000E2AD4" w:rsidRPr="003E72BE">
        <w:rPr>
          <w:sz w:val="24"/>
          <w:szCs w:val="24"/>
        </w:rPr>
        <w:t>Черницына</w:t>
      </w:r>
      <w:proofErr w:type="spellEnd"/>
      <w:r w:rsidR="000E2AD4" w:rsidRPr="003E72BE">
        <w:rPr>
          <w:sz w:val="24"/>
          <w:szCs w:val="24"/>
        </w:rPr>
        <w:t xml:space="preserve">, С.Ю. - М.: Научное обозрение, 2015. – 163 </w:t>
      </w:r>
      <w:proofErr w:type="gramStart"/>
      <w:r w:rsidR="000E2AD4" w:rsidRPr="003E72BE">
        <w:rPr>
          <w:sz w:val="24"/>
          <w:szCs w:val="24"/>
        </w:rPr>
        <w:t>с</w:t>
      </w:r>
      <w:proofErr w:type="gramEnd"/>
      <w:r w:rsidR="000E2AD4" w:rsidRPr="003E72BE">
        <w:rPr>
          <w:sz w:val="24"/>
          <w:szCs w:val="24"/>
        </w:rPr>
        <w:t>.</w:t>
      </w:r>
    </w:p>
    <w:p w:rsidR="006239BC" w:rsidRPr="006239BC" w:rsidRDefault="001B2B01" w:rsidP="00172D58">
      <w:pPr>
        <w:pStyle w:val="af3"/>
        <w:numPr>
          <w:ilvl w:val="0"/>
          <w:numId w:val="27"/>
        </w:numPr>
        <w:spacing w:line="360" w:lineRule="auto"/>
        <w:jc w:val="both"/>
        <w:rPr>
          <w:sz w:val="24"/>
        </w:rPr>
      </w:pPr>
      <w:proofErr w:type="spellStart"/>
      <w:r>
        <w:rPr>
          <w:sz w:val="24"/>
        </w:rPr>
        <w:t>Шаститко</w:t>
      </w:r>
      <w:proofErr w:type="spellEnd"/>
      <w:r>
        <w:rPr>
          <w:sz w:val="24"/>
        </w:rPr>
        <w:t>, </w:t>
      </w:r>
      <w:r w:rsidR="006239BC" w:rsidRPr="006239BC">
        <w:rPr>
          <w:sz w:val="24"/>
        </w:rPr>
        <w:t xml:space="preserve">А.Е. Конкурентоспособность региона: содержание, факторы, политика/ А.Е. </w:t>
      </w:r>
      <w:proofErr w:type="spellStart"/>
      <w:r w:rsidR="006239BC" w:rsidRPr="006239BC">
        <w:rPr>
          <w:sz w:val="24"/>
        </w:rPr>
        <w:t>Шаститко</w:t>
      </w:r>
      <w:proofErr w:type="spellEnd"/>
      <w:r w:rsidR="006239BC" w:rsidRPr="006239BC">
        <w:rPr>
          <w:sz w:val="24"/>
        </w:rPr>
        <w:t>// Балтийский регион. – 2009. - № 1. - С. 11-31.</w:t>
      </w:r>
    </w:p>
    <w:p w:rsidR="006239BC" w:rsidRPr="003E72BE" w:rsidRDefault="001B2B01" w:rsidP="00172D58">
      <w:pPr>
        <w:pStyle w:val="afb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Шелест, </w:t>
      </w:r>
      <w:r w:rsidR="006239BC" w:rsidRPr="003E72BE">
        <w:rPr>
          <w:sz w:val="24"/>
          <w:szCs w:val="24"/>
        </w:rPr>
        <w:t xml:space="preserve">К.Д. Классификация морских портов Балтийского региона/ К.Д. Шелест// Вестник СПбГУ. Сер. 7. - 2005. </w:t>
      </w:r>
      <w:proofErr w:type="spellStart"/>
      <w:r w:rsidR="006239BC" w:rsidRPr="003E72BE">
        <w:rPr>
          <w:sz w:val="24"/>
          <w:szCs w:val="24"/>
        </w:rPr>
        <w:t>Вып</w:t>
      </w:r>
      <w:proofErr w:type="spellEnd"/>
      <w:r w:rsidR="006239BC" w:rsidRPr="003E72BE">
        <w:rPr>
          <w:sz w:val="24"/>
          <w:szCs w:val="24"/>
        </w:rPr>
        <w:t>. № 3. - С. 119-126.</w:t>
      </w:r>
    </w:p>
    <w:p w:rsidR="00B672A1" w:rsidRPr="00172D58" w:rsidRDefault="006239BC" w:rsidP="00172D58">
      <w:pPr>
        <w:pStyle w:val="afb"/>
        <w:numPr>
          <w:ilvl w:val="0"/>
          <w:numId w:val="27"/>
        </w:numPr>
        <w:spacing w:after="200" w:line="360" w:lineRule="auto"/>
        <w:ind w:left="431" w:hanging="357"/>
        <w:rPr>
          <w:sz w:val="24"/>
          <w:szCs w:val="24"/>
        </w:rPr>
      </w:pPr>
      <w:proofErr w:type="spellStart"/>
      <w:r w:rsidRPr="00172D58">
        <w:rPr>
          <w:sz w:val="24"/>
          <w:szCs w:val="24"/>
        </w:rPr>
        <w:lastRenderedPageBreak/>
        <w:t>Щербанин</w:t>
      </w:r>
      <w:proofErr w:type="spellEnd"/>
      <w:r w:rsidRPr="00172D58">
        <w:rPr>
          <w:sz w:val="24"/>
          <w:szCs w:val="24"/>
        </w:rPr>
        <w:t xml:space="preserve">, Ю.А. Насколько выгоден России транзит?/ Ю.А. </w:t>
      </w:r>
      <w:proofErr w:type="spellStart"/>
      <w:r w:rsidRPr="00172D58">
        <w:rPr>
          <w:sz w:val="24"/>
          <w:szCs w:val="24"/>
        </w:rPr>
        <w:t>Щербанин</w:t>
      </w:r>
      <w:proofErr w:type="spellEnd"/>
      <w:r w:rsidRPr="00172D58">
        <w:rPr>
          <w:sz w:val="24"/>
          <w:szCs w:val="24"/>
        </w:rPr>
        <w:t>// Транспорт Российской Федерации. -2007. № 12. – С. 54-56.</w:t>
      </w:r>
    </w:p>
    <w:p w:rsidR="0055210C" w:rsidRPr="0055210C" w:rsidRDefault="0055210C" w:rsidP="00BA6F60">
      <w:pPr>
        <w:spacing w:line="360" w:lineRule="auto"/>
        <w:jc w:val="center"/>
        <w:rPr>
          <w:rFonts w:ascii="Times New Roman" w:hAnsi="Times New Roman"/>
          <w:sz w:val="28"/>
          <w:szCs w:val="24"/>
        </w:rPr>
      </w:pPr>
      <w:r w:rsidRPr="0055210C">
        <w:rPr>
          <w:rFonts w:ascii="Times New Roman" w:hAnsi="Times New Roman"/>
          <w:sz w:val="28"/>
          <w:szCs w:val="24"/>
        </w:rPr>
        <w:t>Интернет-ресурсы</w:t>
      </w:r>
    </w:p>
    <w:p w:rsidR="0055210C" w:rsidRPr="0055210C" w:rsidRDefault="0055210C" w:rsidP="0055210C">
      <w:pPr>
        <w:spacing w:line="360" w:lineRule="auto"/>
        <w:rPr>
          <w:sz w:val="24"/>
          <w:szCs w:val="24"/>
        </w:rPr>
      </w:pPr>
    </w:p>
    <w:p w:rsidR="0055210C" w:rsidRDefault="001B2B01" w:rsidP="0055210C">
      <w:pPr>
        <w:pStyle w:val="afb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Баранчик, </w:t>
      </w:r>
      <w:r w:rsidR="0055210C" w:rsidRPr="003E72BE">
        <w:rPr>
          <w:sz w:val="24"/>
          <w:szCs w:val="24"/>
        </w:rPr>
        <w:t xml:space="preserve">Ю. Транзит из России и Прибалтика: расплата будет горькой/ Баранчик, Ю. </w:t>
      </w:r>
      <w:r w:rsidR="0055210C" w:rsidRPr="003E72BE">
        <w:rPr>
          <w:sz w:val="24"/>
          <w:szCs w:val="24"/>
          <w:lang w:val="en-US"/>
        </w:rPr>
        <w:t>URL</w:t>
      </w:r>
      <w:r w:rsidR="0055210C" w:rsidRPr="003E72BE">
        <w:rPr>
          <w:sz w:val="24"/>
          <w:szCs w:val="24"/>
        </w:rPr>
        <w:t xml:space="preserve">: </w:t>
      </w:r>
      <w:hyperlink r:id="rId16" w:tgtFrame="_blank" w:history="1">
        <w:r w:rsidR="0055210C" w:rsidRPr="003E72BE">
          <w:rPr>
            <w:sz w:val="24"/>
            <w:szCs w:val="24"/>
          </w:rPr>
          <w:t>https://news-front.info/2016/09/13/tranzit-iz-rossii-i-pribaltika-rasplata-budet-gorkoj-yurij-baranchik/</w:t>
        </w:r>
      </w:hyperlink>
      <w:r w:rsidR="0055210C" w:rsidRPr="003E72BE">
        <w:rPr>
          <w:sz w:val="24"/>
          <w:szCs w:val="24"/>
        </w:rPr>
        <w:t xml:space="preserve"> (дата обращения: 01.05.</w:t>
      </w:r>
      <w:r w:rsidR="0055210C">
        <w:rPr>
          <w:sz w:val="24"/>
          <w:szCs w:val="24"/>
        </w:rPr>
        <w:t>20</w:t>
      </w:r>
      <w:r w:rsidR="0055210C" w:rsidRPr="003E72BE">
        <w:rPr>
          <w:sz w:val="24"/>
          <w:szCs w:val="24"/>
        </w:rPr>
        <w:t>17).</w:t>
      </w:r>
    </w:p>
    <w:p w:rsidR="0055210C" w:rsidRDefault="001B2B01" w:rsidP="0055210C">
      <w:pPr>
        <w:pStyle w:val="afb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Вардомский</w:t>
      </w:r>
      <w:proofErr w:type="spellEnd"/>
      <w:r>
        <w:rPr>
          <w:sz w:val="24"/>
          <w:szCs w:val="24"/>
        </w:rPr>
        <w:t>, </w:t>
      </w:r>
      <w:r w:rsidR="0055210C" w:rsidRPr="005D2555">
        <w:rPr>
          <w:sz w:val="24"/>
          <w:szCs w:val="24"/>
        </w:rPr>
        <w:t xml:space="preserve">Л.Б. Транзитная политика России в контексте интеграции постсоветского пространства/ Л.Б. </w:t>
      </w:r>
      <w:proofErr w:type="spellStart"/>
      <w:r w:rsidR="0055210C" w:rsidRPr="005D2555">
        <w:rPr>
          <w:sz w:val="24"/>
          <w:szCs w:val="24"/>
        </w:rPr>
        <w:t>Вардомский</w:t>
      </w:r>
      <w:proofErr w:type="spellEnd"/>
      <w:r w:rsidR="0055210C" w:rsidRPr="005D2555">
        <w:rPr>
          <w:sz w:val="24"/>
          <w:szCs w:val="24"/>
        </w:rPr>
        <w:t>. URL: https://goo.gl/F0Npou</w:t>
      </w:r>
      <w:r w:rsidR="0055210C" w:rsidRPr="0055210C">
        <w:rPr>
          <w:sz w:val="24"/>
          <w:szCs w:val="24"/>
        </w:rPr>
        <w:t xml:space="preserve"> </w:t>
      </w:r>
      <w:r w:rsidR="0055210C" w:rsidRPr="005D2555">
        <w:rPr>
          <w:sz w:val="24"/>
          <w:szCs w:val="24"/>
        </w:rPr>
        <w:t>(дата обращения: 01.04.2017).</w:t>
      </w:r>
    </w:p>
    <w:p w:rsidR="00BA6F60" w:rsidRPr="00BA6F60" w:rsidRDefault="00BA6F60" w:rsidP="00BA6F60">
      <w:pPr>
        <w:pStyle w:val="af3"/>
        <w:numPr>
          <w:ilvl w:val="0"/>
          <w:numId w:val="28"/>
        </w:numPr>
        <w:spacing w:line="360" w:lineRule="auto"/>
        <w:ind w:left="431" w:hanging="357"/>
        <w:jc w:val="both"/>
        <w:rPr>
          <w:sz w:val="24"/>
          <w:szCs w:val="24"/>
        </w:rPr>
      </w:pPr>
      <w:r w:rsidRPr="00BA6F60">
        <w:rPr>
          <w:sz w:val="24"/>
          <w:szCs w:val="24"/>
        </w:rPr>
        <w:t>Зеленина, А. Остров невезения: когда Калининград вырвется из блокады Литвы и Белоруссии?/ Зеленина, А. </w:t>
      </w:r>
      <w:r w:rsidRPr="00BA6F60">
        <w:rPr>
          <w:sz w:val="24"/>
          <w:szCs w:val="24"/>
          <w:lang w:val="en-US"/>
        </w:rPr>
        <w:t>URL</w:t>
      </w:r>
      <w:r w:rsidRPr="00BA6F60">
        <w:rPr>
          <w:sz w:val="24"/>
          <w:szCs w:val="24"/>
        </w:rPr>
        <w:t>: </w:t>
      </w:r>
      <w:hyperlink r:id="rId17" w:history="1">
        <w:r w:rsidRPr="00BA6F60">
          <w:rPr>
            <w:rStyle w:val="a9"/>
            <w:sz w:val="24"/>
            <w:szCs w:val="24"/>
          </w:rPr>
          <w:t>https://regnum.ru/news/polit/2262777.html?google_editors_picks=true</w:t>
        </w:r>
      </w:hyperlink>
      <w:r w:rsidRPr="00BA6F60">
        <w:rPr>
          <w:sz w:val="24"/>
          <w:szCs w:val="24"/>
        </w:rPr>
        <w:t xml:space="preserve"> (дата обращения: 09.05.2017).</w:t>
      </w:r>
    </w:p>
    <w:p w:rsidR="00BA6F60" w:rsidRPr="00BA6F60" w:rsidRDefault="00BA6F60" w:rsidP="00BA6F60">
      <w:pPr>
        <w:pStyle w:val="af3"/>
        <w:numPr>
          <w:ilvl w:val="0"/>
          <w:numId w:val="28"/>
        </w:numPr>
        <w:spacing w:line="360" w:lineRule="auto"/>
        <w:ind w:left="431" w:hanging="357"/>
        <w:jc w:val="both"/>
        <w:rPr>
          <w:sz w:val="24"/>
          <w:szCs w:val="24"/>
        </w:rPr>
      </w:pPr>
      <w:r w:rsidRPr="00BA6F60">
        <w:rPr>
          <w:sz w:val="24"/>
          <w:szCs w:val="24"/>
        </w:rPr>
        <w:t xml:space="preserve">Зеленина, А. Секрет политического величия Лукашенко: транзитные игры вокруг Белоруссии / Зеленина, А. </w:t>
      </w:r>
      <w:r w:rsidRPr="00BA6F60">
        <w:rPr>
          <w:sz w:val="24"/>
          <w:szCs w:val="24"/>
          <w:lang w:val="en-US"/>
        </w:rPr>
        <w:t>URL</w:t>
      </w:r>
      <w:r w:rsidRPr="00BA6F60">
        <w:rPr>
          <w:sz w:val="24"/>
          <w:szCs w:val="24"/>
        </w:rPr>
        <w:t>: https://regnum.ru/news/economy/2229212.html  (дата обращения: 22.05.2017).</w:t>
      </w:r>
    </w:p>
    <w:p w:rsidR="00743656" w:rsidRDefault="00BA6F60" w:rsidP="00BA6F60">
      <w:pPr>
        <w:pStyle w:val="af3"/>
        <w:numPr>
          <w:ilvl w:val="0"/>
          <w:numId w:val="28"/>
        </w:numPr>
        <w:spacing w:line="360" w:lineRule="auto"/>
        <w:ind w:left="431" w:hanging="357"/>
        <w:jc w:val="both"/>
        <w:rPr>
          <w:sz w:val="24"/>
          <w:szCs w:val="24"/>
        </w:rPr>
      </w:pPr>
      <w:r w:rsidRPr="00BA6F60">
        <w:rPr>
          <w:sz w:val="24"/>
          <w:szCs w:val="24"/>
        </w:rPr>
        <w:t xml:space="preserve">Зеленина, А. Любви не будет: почему Белоруссия не повезет нефть в российские порты/ Зеленина, А. </w:t>
      </w:r>
      <w:r w:rsidRPr="00BA6F60">
        <w:rPr>
          <w:sz w:val="24"/>
          <w:szCs w:val="24"/>
          <w:lang w:val="en-US"/>
        </w:rPr>
        <w:t>URL</w:t>
      </w:r>
      <w:r w:rsidRPr="00BA6F60">
        <w:rPr>
          <w:sz w:val="24"/>
          <w:szCs w:val="24"/>
        </w:rPr>
        <w:t>: https://regnum.ru/news/economy/2201172.html.  (дата обращения: 15.05.2017).</w:t>
      </w:r>
    </w:p>
    <w:p w:rsidR="006D568C" w:rsidRPr="006D568C" w:rsidRDefault="006D568C" w:rsidP="006D568C">
      <w:pPr>
        <w:pStyle w:val="afb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6D568C">
        <w:rPr>
          <w:sz w:val="24"/>
        </w:rPr>
        <w:t>Зеленина, А.</w:t>
      </w:r>
      <w:r w:rsidRPr="006D568C">
        <w:rPr>
          <w:sz w:val="24"/>
          <w:szCs w:val="24"/>
        </w:rPr>
        <w:t xml:space="preserve"> Порты: Россия забрала из Прибалтики неф</w:t>
      </w:r>
      <w:r w:rsidR="00842490">
        <w:rPr>
          <w:sz w:val="24"/>
          <w:szCs w:val="24"/>
        </w:rPr>
        <w:t>ть, осталось забрать контейнеры./ Зеленина, А.</w:t>
      </w:r>
      <w:r w:rsidRPr="006D568C">
        <w:rPr>
          <w:sz w:val="24"/>
          <w:szCs w:val="24"/>
        </w:rPr>
        <w:t xml:space="preserve"> URL: </w:t>
      </w:r>
      <w:hyperlink r:id="rId18" w:history="1">
        <w:r w:rsidRPr="006D568C">
          <w:rPr>
            <w:rStyle w:val="a9"/>
            <w:sz w:val="24"/>
            <w:szCs w:val="24"/>
          </w:rPr>
          <w:t>https://regnum.ru/news/economy/2064898</w:t>
        </w:r>
        <w:r w:rsidRPr="006D568C">
          <w:rPr>
            <w:rStyle w:val="a9"/>
            <w:sz w:val="24"/>
            <w:szCs w:val="24"/>
          </w:rPr>
          <w:t>.</w:t>
        </w:r>
        <w:r w:rsidRPr="006D568C">
          <w:rPr>
            <w:rStyle w:val="a9"/>
            <w:sz w:val="24"/>
            <w:szCs w:val="24"/>
          </w:rPr>
          <w:t>html</w:t>
        </w:r>
      </w:hyperlink>
      <w:r w:rsidRPr="006D568C">
        <w:rPr>
          <w:sz w:val="24"/>
          <w:szCs w:val="24"/>
        </w:rPr>
        <w:t xml:space="preserve">  (дата обращения - 11.05.2017).</w:t>
      </w:r>
    </w:p>
    <w:p w:rsidR="00743656" w:rsidRPr="003E72BE" w:rsidRDefault="00743656" w:rsidP="00743656">
      <w:pPr>
        <w:pStyle w:val="afb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</w:t>
      </w:r>
      <w:r w:rsidRPr="006239BC">
        <w:rPr>
          <w:sz w:val="24"/>
          <w:szCs w:val="24"/>
        </w:rPr>
        <w:t>арсаков</w:t>
      </w:r>
      <w:proofErr w:type="spellEnd"/>
      <w:r w:rsidRPr="006239BC">
        <w:rPr>
          <w:sz w:val="24"/>
          <w:szCs w:val="24"/>
        </w:rPr>
        <w:t xml:space="preserve">, С. Порт ждёт новая жизнь. Выборгский морской терминал сменил владельцев/  </w:t>
      </w:r>
      <w:proofErr w:type="spellStart"/>
      <w:r w:rsidRPr="006239BC">
        <w:rPr>
          <w:sz w:val="24"/>
          <w:szCs w:val="24"/>
        </w:rPr>
        <w:t>Карсаков</w:t>
      </w:r>
      <w:proofErr w:type="spellEnd"/>
      <w:r w:rsidRPr="006239BC">
        <w:rPr>
          <w:sz w:val="24"/>
          <w:szCs w:val="24"/>
        </w:rPr>
        <w:t xml:space="preserve">, С. </w:t>
      </w:r>
      <w:r w:rsidRPr="006239BC">
        <w:rPr>
          <w:sz w:val="24"/>
          <w:szCs w:val="24"/>
          <w:lang w:val="en-US"/>
        </w:rPr>
        <w:t>URL</w:t>
      </w:r>
      <w:r w:rsidRPr="006239BC">
        <w:rPr>
          <w:sz w:val="24"/>
          <w:szCs w:val="24"/>
        </w:rPr>
        <w:t xml:space="preserve">: </w:t>
      </w:r>
      <w:hyperlink r:id="rId19" w:history="1">
        <w:r w:rsidRPr="006239BC">
          <w:rPr>
            <w:rStyle w:val="a9"/>
            <w:color w:val="auto"/>
            <w:sz w:val="24"/>
            <w:szCs w:val="24"/>
            <w:u w:val="none"/>
          </w:rPr>
          <w:t>http://vyborg-press.ru/articles/963/</w:t>
        </w:r>
      </w:hyperlink>
      <w:r w:rsidRPr="006239BC">
        <w:rPr>
          <w:sz w:val="24"/>
          <w:szCs w:val="24"/>
        </w:rPr>
        <w:t xml:space="preserve"> (</w:t>
      </w:r>
      <w:r w:rsidRPr="003E72BE">
        <w:rPr>
          <w:sz w:val="24"/>
          <w:szCs w:val="24"/>
        </w:rPr>
        <w:t>дата обращения: 17.05.2017).</w:t>
      </w:r>
    </w:p>
    <w:p w:rsidR="00743656" w:rsidRDefault="00743656" w:rsidP="00743656">
      <w:pPr>
        <w:pStyle w:val="afb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743656">
        <w:rPr>
          <w:sz w:val="24"/>
          <w:szCs w:val="24"/>
        </w:rPr>
        <w:t xml:space="preserve">Крашевский, А. СМИ: Эстония откажется подписывать протокол о намерениях по проекту "Шелкового пути"/ Крашевский, А.  </w:t>
      </w:r>
      <w:r w:rsidRPr="00743656">
        <w:rPr>
          <w:sz w:val="24"/>
          <w:szCs w:val="24"/>
          <w:lang w:val="en-US"/>
        </w:rPr>
        <w:t>URL</w:t>
      </w:r>
      <w:r w:rsidRPr="00743656">
        <w:rPr>
          <w:sz w:val="24"/>
          <w:szCs w:val="24"/>
        </w:rPr>
        <w:t>:</w:t>
      </w:r>
      <w:r w:rsidRPr="003E72BE">
        <w:rPr>
          <w:sz w:val="24"/>
          <w:szCs w:val="24"/>
        </w:rPr>
        <w:t xml:space="preserve"> </w:t>
      </w:r>
      <w:hyperlink r:id="rId20" w:history="1">
        <w:r w:rsidRPr="00743656">
          <w:rPr>
            <w:rStyle w:val="a9"/>
            <w:color w:val="auto"/>
            <w:sz w:val="24"/>
            <w:szCs w:val="24"/>
            <w:u w:val="none"/>
            <w:lang w:val="en-US"/>
          </w:rPr>
          <w:t>http</w:t>
        </w:r>
        <w:r w:rsidRPr="00743656">
          <w:rPr>
            <w:rStyle w:val="a9"/>
            <w:color w:val="auto"/>
            <w:sz w:val="24"/>
            <w:szCs w:val="24"/>
            <w:u w:val="none"/>
          </w:rPr>
          <w:t>://</w:t>
        </w:r>
        <w:proofErr w:type="spellStart"/>
        <w:r w:rsidRPr="00743656">
          <w:rPr>
            <w:rStyle w:val="a9"/>
            <w:color w:val="auto"/>
            <w:sz w:val="24"/>
            <w:szCs w:val="24"/>
            <w:u w:val="none"/>
            <w:lang w:val="en-US"/>
          </w:rPr>
          <w:t>rus</w:t>
        </w:r>
        <w:proofErr w:type="spellEnd"/>
        <w:r w:rsidRPr="00743656">
          <w:rPr>
            <w:rStyle w:val="a9"/>
            <w:color w:val="auto"/>
            <w:sz w:val="24"/>
            <w:szCs w:val="24"/>
            <w:u w:val="none"/>
          </w:rPr>
          <w:t>.</w:t>
        </w:r>
        <w:r w:rsidRPr="00743656">
          <w:rPr>
            <w:rStyle w:val="a9"/>
            <w:color w:val="auto"/>
            <w:sz w:val="24"/>
            <w:szCs w:val="24"/>
            <w:u w:val="none"/>
            <w:lang w:val="en-US"/>
          </w:rPr>
          <w:t>err</w:t>
        </w:r>
        <w:r w:rsidRPr="00743656">
          <w:rPr>
            <w:rStyle w:val="a9"/>
            <w:color w:val="auto"/>
            <w:sz w:val="24"/>
            <w:szCs w:val="24"/>
            <w:u w:val="none"/>
          </w:rPr>
          <w:t>.</w:t>
        </w:r>
        <w:proofErr w:type="spellStart"/>
        <w:r w:rsidRPr="00743656">
          <w:rPr>
            <w:rStyle w:val="a9"/>
            <w:color w:val="auto"/>
            <w:sz w:val="24"/>
            <w:szCs w:val="24"/>
            <w:u w:val="none"/>
            <w:lang w:val="en-US"/>
          </w:rPr>
          <w:t>ee</w:t>
        </w:r>
        <w:proofErr w:type="spellEnd"/>
        <w:r w:rsidRPr="00743656">
          <w:rPr>
            <w:rStyle w:val="a9"/>
            <w:color w:val="auto"/>
            <w:sz w:val="24"/>
            <w:szCs w:val="24"/>
            <w:u w:val="none"/>
          </w:rPr>
          <w:t>/595928/</w:t>
        </w:r>
        <w:proofErr w:type="spellStart"/>
        <w:r w:rsidRPr="00743656">
          <w:rPr>
            <w:rStyle w:val="a9"/>
            <w:color w:val="auto"/>
            <w:sz w:val="24"/>
            <w:szCs w:val="24"/>
            <w:u w:val="none"/>
            <w:lang w:val="en-US"/>
          </w:rPr>
          <w:t>smi</w:t>
        </w:r>
        <w:proofErr w:type="spellEnd"/>
        <w:r w:rsidRPr="00743656">
          <w:rPr>
            <w:rStyle w:val="a9"/>
            <w:color w:val="auto"/>
            <w:sz w:val="24"/>
            <w:szCs w:val="24"/>
            <w:u w:val="none"/>
          </w:rPr>
          <w:t>-</w:t>
        </w:r>
        <w:proofErr w:type="spellStart"/>
        <w:r w:rsidRPr="00743656">
          <w:rPr>
            <w:rStyle w:val="a9"/>
            <w:color w:val="auto"/>
            <w:sz w:val="24"/>
            <w:szCs w:val="24"/>
            <w:u w:val="none"/>
            <w:lang w:val="en-US"/>
          </w:rPr>
          <w:t>jestonija</w:t>
        </w:r>
        <w:proofErr w:type="spellEnd"/>
        <w:r w:rsidRPr="00743656">
          <w:rPr>
            <w:rStyle w:val="a9"/>
            <w:color w:val="auto"/>
            <w:sz w:val="24"/>
            <w:szCs w:val="24"/>
            <w:u w:val="none"/>
          </w:rPr>
          <w:t>-</w:t>
        </w:r>
        <w:proofErr w:type="spellStart"/>
        <w:r w:rsidRPr="00743656">
          <w:rPr>
            <w:rStyle w:val="a9"/>
            <w:color w:val="auto"/>
            <w:sz w:val="24"/>
            <w:szCs w:val="24"/>
            <w:u w:val="none"/>
            <w:lang w:val="en-US"/>
          </w:rPr>
          <w:t>otkazhetsja</w:t>
        </w:r>
        <w:proofErr w:type="spellEnd"/>
        <w:r w:rsidRPr="00743656">
          <w:rPr>
            <w:rStyle w:val="a9"/>
            <w:color w:val="auto"/>
            <w:sz w:val="24"/>
            <w:szCs w:val="24"/>
            <w:u w:val="none"/>
          </w:rPr>
          <w:t>-</w:t>
        </w:r>
        <w:proofErr w:type="spellStart"/>
        <w:r w:rsidRPr="00743656">
          <w:rPr>
            <w:rStyle w:val="a9"/>
            <w:color w:val="auto"/>
            <w:sz w:val="24"/>
            <w:szCs w:val="24"/>
            <w:u w:val="none"/>
            <w:lang w:val="en-US"/>
          </w:rPr>
          <w:t>podpisyvat</w:t>
        </w:r>
        <w:proofErr w:type="spellEnd"/>
        <w:r w:rsidRPr="00743656">
          <w:rPr>
            <w:rStyle w:val="a9"/>
            <w:color w:val="auto"/>
            <w:sz w:val="24"/>
            <w:szCs w:val="24"/>
            <w:u w:val="none"/>
          </w:rPr>
          <w:t>-</w:t>
        </w:r>
        <w:proofErr w:type="spellStart"/>
        <w:r w:rsidRPr="00743656">
          <w:rPr>
            <w:rStyle w:val="a9"/>
            <w:color w:val="auto"/>
            <w:sz w:val="24"/>
            <w:szCs w:val="24"/>
            <w:u w:val="none"/>
            <w:lang w:val="en-US"/>
          </w:rPr>
          <w:t>protokol</w:t>
        </w:r>
        <w:proofErr w:type="spellEnd"/>
        <w:r w:rsidRPr="00743656">
          <w:rPr>
            <w:rStyle w:val="a9"/>
            <w:color w:val="auto"/>
            <w:sz w:val="24"/>
            <w:szCs w:val="24"/>
            <w:u w:val="none"/>
          </w:rPr>
          <w:t>-</w:t>
        </w:r>
        <w:r w:rsidRPr="00743656">
          <w:rPr>
            <w:rStyle w:val="a9"/>
            <w:color w:val="auto"/>
            <w:sz w:val="24"/>
            <w:szCs w:val="24"/>
            <w:u w:val="none"/>
            <w:lang w:val="en-US"/>
          </w:rPr>
          <w:t>o</w:t>
        </w:r>
        <w:r w:rsidRPr="00743656">
          <w:rPr>
            <w:rStyle w:val="a9"/>
            <w:color w:val="auto"/>
            <w:sz w:val="24"/>
            <w:szCs w:val="24"/>
            <w:u w:val="none"/>
          </w:rPr>
          <w:t>-</w:t>
        </w:r>
        <w:proofErr w:type="spellStart"/>
        <w:r w:rsidRPr="00743656">
          <w:rPr>
            <w:rStyle w:val="a9"/>
            <w:color w:val="auto"/>
            <w:sz w:val="24"/>
            <w:szCs w:val="24"/>
            <w:u w:val="none"/>
            <w:lang w:val="en-US"/>
          </w:rPr>
          <w:t>namerenijah</w:t>
        </w:r>
        <w:proofErr w:type="spellEnd"/>
        <w:r w:rsidRPr="00743656">
          <w:rPr>
            <w:rStyle w:val="a9"/>
            <w:color w:val="auto"/>
            <w:sz w:val="24"/>
            <w:szCs w:val="24"/>
            <w:u w:val="none"/>
          </w:rPr>
          <w:t>-</w:t>
        </w:r>
        <w:proofErr w:type="spellStart"/>
        <w:r w:rsidRPr="00743656">
          <w:rPr>
            <w:rStyle w:val="a9"/>
            <w:color w:val="auto"/>
            <w:sz w:val="24"/>
            <w:szCs w:val="24"/>
            <w:u w:val="none"/>
            <w:lang w:val="en-US"/>
          </w:rPr>
          <w:t>po</w:t>
        </w:r>
        <w:proofErr w:type="spellEnd"/>
        <w:r w:rsidRPr="00743656">
          <w:rPr>
            <w:rStyle w:val="a9"/>
            <w:color w:val="auto"/>
            <w:sz w:val="24"/>
            <w:szCs w:val="24"/>
            <w:u w:val="none"/>
          </w:rPr>
          <w:t>-</w:t>
        </w:r>
        <w:proofErr w:type="spellStart"/>
        <w:r w:rsidRPr="00743656">
          <w:rPr>
            <w:rStyle w:val="a9"/>
            <w:color w:val="auto"/>
            <w:sz w:val="24"/>
            <w:szCs w:val="24"/>
            <w:u w:val="none"/>
            <w:lang w:val="en-US"/>
          </w:rPr>
          <w:t>proektu</w:t>
        </w:r>
        <w:proofErr w:type="spellEnd"/>
        <w:r w:rsidRPr="00743656">
          <w:rPr>
            <w:rStyle w:val="a9"/>
            <w:color w:val="auto"/>
            <w:sz w:val="24"/>
            <w:szCs w:val="24"/>
            <w:u w:val="none"/>
          </w:rPr>
          <w:t>-</w:t>
        </w:r>
        <w:proofErr w:type="spellStart"/>
        <w:r w:rsidRPr="00743656">
          <w:rPr>
            <w:rStyle w:val="a9"/>
            <w:color w:val="auto"/>
            <w:sz w:val="24"/>
            <w:szCs w:val="24"/>
            <w:u w:val="none"/>
            <w:lang w:val="en-US"/>
          </w:rPr>
          <w:t>shelkovogo</w:t>
        </w:r>
        <w:proofErr w:type="spellEnd"/>
        <w:r w:rsidRPr="00743656">
          <w:rPr>
            <w:rStyle w:val="a9"/>
            <w:color w:val="auto"/>
            <w:sz w:val="24"/>
            <w:szCs w:val="24"/>
            <w:u w:val="none"/>
          </w:rPr>
          <w:t>-</w:t>
        </w:r>
        <w:proofErr w:type="spellStart"/>
        <w:r w:rsidRPr="00743656">
          <w:rPr>
            <w:rStyle w:val="a9"/>
            <w:color w:val="auto"/>
            <w:sz w:val="24"/>
            <w:szCs w:val="24"/>
            <w:u w:val="none"/>
            <w:lang w:val="en-US"/>
          </w:rPr>
          <w:t>put</w:t>
        </w:r>
        <w:r w:rsidRPr="003E72BE">
          <w:rPr>
            <w:rStyle w:val="a9"/>
            <w:color w:val="auto"/>
            <w:sz w:val="24"/>
            <w:szCs w:val="24"/>
            <w:u w:val="none"/>
            <w:lang w:val="en-US"/>
          </w:rPr>
          <w:t>i</w:t>
        </w:r>
        <w:proofErr w:type="spellEnd"/>
      </w:hyperlink>
      <w:r w:rsidRPr="00743656">
        <w:rPr>
          <w:sz w:val="24"/>
          <w:szCs w:val="24"/>
        </w:rPr>
        <w:t xml:space="preserve"> (дата обращения: 01.05.2017).</w:t>
      </w:r>
    </w:p>
    <w:p w:rsidR="00CB7C89" w:rsidRPr="00CB7C89" w:rsidRDefault="00CB7C89" w:rsidP="00743656">
      <w:pPr>
        <w:pStyle w:val="afb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proofErr w:type="spellStart"/>
      <w:r w:rsidRPr="003E72BE">
        <w:rPr>
          <w:sz w:val="24"/>
          <w:szCs w:val="24"/>
        </w:rPr>
        <w:t>Кутепов</w:t>
      </w:r>
      <w:proofErr w:type="spellEnd"/>
      <w:r>
        <w:rPr>
          <w:sz w:val="24"/>
          <w:szCs w:val="24"/>
        </w:rPr>
        <w:t>, А.</w:t>
      </w:r>
      <w:r w:rsidRPr="003E72BE">
        <w:rPr>
          <w:sz w:val="24"/>
          <w:szCs w:val="24"/>
        </w:rPr>
        <w:t xml:space="preserve"> Морские порты имеют стратегически </w:t>
      </w:r>
      <w:proofErr w:type="gramStart"/>
      <w:r w:rsidRPr="003E72BE">
        <w:rPr>
          <w:sz w:val="24"/>
          <w:szCs w:val="24"/>
        </w:rPr>
        <w:t>важное значение</w:t>
      </w:r>
      <w:proofErr w:type="gramEnd"/>
      <w:r>
        <w:rPr>
          <w:sz w:val="24"/>
          <w:szCs w:val="24"/>
        </w:rPr>
        <w:t xml:space="preserve"> для развития экономики</w:t>
      </w:r>
      <w:r w:rsidR="0067138D">
        <w:rPr>
          <w:sz w:val="24"/>
          <w:szCs w:val="24"/>
        </w:rPr>
        <w:t> </w:t>
      </w:r>
      <w:r>
        <w:rPr>
          <w:sz w:val="24"/>
          <w:szCs w:val="24"/>
        </w:rPr>
        <w:t>страны.</w:t>
      </w:r>
      <w:r w:rsidR="0067138D">
        <w:rPr>
          <w:sz w:val="24"/>
          <w:szCs w:val="24"/>
        </w:rPr>
        <w:t> </w:t>
      </w:r>
      <w:r>
        <w:rPr>
          <w:sz w:val="24"/>
          <w:szCs w:val="24"/>
          <w:lang w:val="en-US"/>
        </w:rPr>
        <w:t>URL</w:t>
      </w:r>
      <w:r w:rsidRPr="00CB7C89">
        <w:rPr>
          <w:sz w:val="24"/>
          <w:szCs w:val="24"/>
        </w:rPr>
        <w:t>:</w:t>
      </w:r>
      <w:r>
        <w:rPr>
          <w:sz w:val="24"/>
          <w:szCs w:val="24"/>
        </w:rPr>
        <w:t> </w:t>
      </w:r>
      <w:r w:rsidR="0067138D">
        <w:rPr>
          <w:rFonts w:eastAsia="Calibri"/>
          <w:sz w:val="24"/>
          <w:szCs w:val="24"/>
          <w:lang w:val="en-US"/>
        </w:rPr>
        <w:fldChar w:fldCharType="begin"/>
      </w:r>
      <w:r w:rsidR="0067138D" w:rsidRPr="0067138D">
        <w:rPr>
          <w:rFonts w:eastAsia="Calibri"/>
          <w:sz w:val="24"/>
          <w:szCs w:val="24"/>
        </w:rPr>
        <w:instrText xml:space="preserve"> </w:instrText>
      </w:r>
      <w:r w:rsidR="0067138D">
        <w:rPr>
          <w:rFonts w:eastAsia="Calibri"/>
          <w:sz w:val="24"/>
          <w:szCs w:val="24"/>
          <w:lang w:val="en-US"/>
        </w:rPr>
        <w:instrText>HYPERLINK</w:instrText>
      </w:r>
      <w:r w:rsidR="0067138D" w:rsidRPr="0067138D">
        <w:rPr>
          <w:rFonts w:eastAsia="Calibri"/>
          <w:sz w:val="24"/>
          <w:szCs w:val="24"/>
        </w:rPr>
        <w:instrText xml:space="preserve"> "</w:instrText>
      </w:r>
      <w:r w:rsidR="0067138D" w:rsidRPr="0067138D">
        <w:rPr>
          <w:rFonts w:eastAsia="Calibri"/>
          <w:sz w:val="24"/>
          <w:szCs w:val="24"/>
          <w:lang w:val="en-US"/>
        </w:rPr>
        <w:instrText>http</w:instrText>
      </w:r>
      <w:r w:rsidR="0067138D" w:rsidRPr="0067138D">
        <w:rPr>
          <w:rFonts w:eastAsia="Calibri"/>
          <w:sz w:val="24"/>
          <w:szCs w:val="24"/>
        </w:rPr>
        <w:instrText>://</w:instrText>
      </w:r>
      <w:r w:rsidR="0067138D" w:rsidRPr="0067138D">
        <w:rPr>
          <w:rFonts w:eastAsia="Calibri"/>
          <w:sz w:val="24"/>
          <w:szCs w:val="24"/>
          <w:lang w:val="en-US"/>
        </w:rPr>
        <w:instrText>expertnw</w:instrText>
      </w:r>
      <w:r w:rsidR="0067138D" w:rsidRPr="0067138D">
        <w:rPr>
          <w:rFonts w:eastAsia="Calibri"/>
          <w:sz w:val="24"/>
          <w:szCs w:val="24"/>
        </w:rPr>
        <w:instrText>.</w:instrText>
      </w:r>
      <w:r w:rsidR="0067138D" w:rsidRPr="0067138D">
        <w:rPr>
          <w:rFonts w:eastAsia="Calibri"/>
          <w:sz w:val="24"/>
          <w:szCs w:val="24"/>
          <w:lang w:val="en-US"/>
        </w:rPr>
        <w:instrText>ru</w:instrText>
      </w:r>
      <w:r w:rsidR="0067138D" w:rsidRPr="0067138D">
        <w:rPr>
          <w:rFonts w:eastAsia="Calibri"/>
          <w:sz w:val="24"/>
          <w:szCs w:val="24"/>
        </w:rPr>
        <w:instrText>/</w:instrText>
      </w:r>
      <w:r w:rsidR="0067138D" w:rsidRPr="0067138D">
        <w:rPr>
          <w:rFonts w:eastAsia="Calibri"/>
          <w:sz w:val="24"/>
          <w:szCs w:val="24"/>
          <w:lang w:val="en-US"/>
        </w:rPr>
        <w:instrText>Business</w:instrText>
      </w:r>
      <w:r w:rsidR="0067138D" w:rsidRPr="0067138D">
        <w:rPr>
          <w:rFonts w:eastAsia="Calibri"/>
          <w:sz w:val="24"/>
          <w:szCs w:val="24"/>
        </w:rPr>
        <w:instrText>-</w:instrText>
      </w:r>
      <w:r w:rsidR="0067138D" w:rsidRPr="0067138D">
        <w:rPr>
          <w:rFonts w:eastAsia="Calibri"/>
          <w:sz w:val="24"/>
          <w:szCs w:val="24"/>
          <w:lang w:val="en-US"/>
        </w:rPr>
        <w:instrText>panorama</w:instrText>
      </w:r>
      <w:r w:rsidR="0067138D" w:rsidRPr="0067138D">
        <w:rPr>
          <w:rFonts w:eastAsia="Calibri"/>
          <w:sz w:val="24"/>
          <w:szCs w:val="24"/>
        </w:rPr>
        <w:instrText>/</w:instrText>
      </w:r>
      <w:r w:rsidR="0067138D" w:rsidRPr="0067138D">
        <w:rPr>
          <w:rFonts w:eastAsia="Calibri"/>
          <w:sz w:val="24"/>
          <w:szCs w:val="24"/>
          <w:lang w:val="en-US"/>
        </w:rPr>
        <w:instrText>senator</w:instrText>
      </w:r>
      <w:r w:rsidR="0067138D" w:rsidRPr="0067138D">
        <w:rPr>
          <w:rFonts w:eastAsia="Calibri"/>
          <w:sz w:val="24"/>
          <w:szCs w:val="24"/>
        </w:rPr>
        <w:instrText>-</w:instrText>
      </w:r>
      <w:r w:rsidR="0067138D" w:rsidRPr="0067138D">
        <w:rPr>
          <w:rFonts w:eastAsia="Calibri"/>
          <w:sz w:val="24"/>
          <w:szCs w:val="24"/>
          <w:lang w:val="en-US"/>
        </w:rPr>
        <w:instrText>andrey</w:instrText>
      </w:r>
      <w:r w:rsidR="0067138D" w:rsidRPr="0067138D">
        <w:rPr>
          <w:rFonts w:eastAsia="Calibri"/>
          <w:sz w:val="24"/>
          <w:szCs w:val="24"/>
        </w:rPr>
        <w:instrText>-</w:instrText>
      </w:r>
      <w:r w:rsidR="0067138D" w:rsidRPr="0067138D">
        <w:rPr>
          <w:rFonts w:eastAsia="Calibri"/>
          <w:sz w:val="24"/>
          <w:szCs w:val="24"/>
          <w:lang w:val="en-US"/>
        </w:rPr>
        <w:instrText>kutepov</w:instrText>
      </w:r>
      <w:r w:rsidR="0067138D" w:rsidRPr="0067138D">
        <w:rPr>
          <w:rFonts w:eastAsia="Calibri"/>
          <w:sz w:val="24"/>
          <w:szCs w:val="24"/>
        </w:rPr>
        <w:instrText>-</w:instrText>
      </w:r>
      <w:r w:rsidR="0067138D" w:rsidRPr="0067138D">
        <w:rPr>
          <w:rFonts w:eastAsia="Calibri"/>
          <w:sz w:val="24"/>
          <w:szCs w:val="24"/>
          <w:lang w:val="en-US"/>
        </w:rPr>
        <w:instrText>morskie</w:instrText>
      </w:r>
      <w:r w:rsidR="0067138D" w:rsidRPr="0067138D">
        <w:rPr>
          <w:rFonts w:eastAsia="Calibri"/>
          <w:sz w:val="24"/>
          <w:szCs w:val="24"/>
        </w:rPr>
        <w:instrText>-</w:instrText>
      </w:r>
      <w:r w:rsidR="0067138D" w:rsidRPr="0067138D">
        <w:rPr>
          <w:rFonts w:eastAsia="Calibri"/>
          <w:sz w:val="24"/>
          <w:szCs w:val="24"/>
          <w:lang w:val="en-US"/>
        </w:rPr>
        <w:instrText>porty</w:instrText>
      </w:r>
      <w:r w:rsidR="0067138D" w:rsidRPr="0067138D">
        <w:rPr>
          <w:rFonts w:eastAsia="Calibri"/>
          <w:sz w:val="24"/>
          <w:szCs w:val="24"/>
        </w:rPr>
        <w:instrText>-</w:instrText>
      </w:r>
      <w:r w:rsidR="0067138D" w:rsidRPr="0067138D">
        <w:rPr>
          <w:rFonts w:eastAsia="Calibri"/>
          <w:sz w:val="24"/>
          <w:szCs w:val="24"/>
          <w:lang w:val="en-US"/>
        </w:rPr>
        <w:instrText>imeyut</w:instrText>
      </w:r>
      <w:r w:rsidR="0067138D" w:rsidRPr="0067138D">
        <w:rPr>
          <w:rFonts w:eastAsia="Calibri"/>
          <w:sz w:val="24"/>
          <w:szCs w:val="24"/>
        </w:rPr>
        <w:instrText>-</w:instrText>
      </w:r>
      <w:r w:rsidR="0067138D" w:rsidRPr="0067138D">
        <w:rPr>
          <w:rFonts w:eastAsia="Calibri"/>
          <w:sz w:val="24"/>
          <w:szCs w:val="24"/>
          <w:lang w:val="en-US"/>
        </w:rPr>
        <w:instrText>strategicheski</w:instrText>
      </w:r>
      <w:r w:rsidR="0067138D" w:rsidRPr="0067138D">
        <w:rPr>
          <w:rFonts w:eastAsia="Calibri"/>
          <w:sz w:val="24"/>
          <w:szCs w:val="24"/>
        </w:rPr>
        <w:instrText>-</w:instrText>
      </w:r>
      <w:r w:rsidR="0067138D" w:rsidRPr="0067138D">
        <w:rPr>
          <w:rFonts w:eastAsia="Calibri"/>
          <w:sz w:val="24"/>
          <w:szCs w:val="24"/>
          <w:lang w:val="en-US"/>
        </w:rPr>
        <w:instrText>vazhnoe</w:instrText>
      </w:r>
      <w:r w:rsidR="0067138D" w:rsidRPr="0067138D">
        <w:rPr>
          <w:rFonts w:eastAsia="Calibri"/>
          <w:sz w:val="24"/>
          <w:szCs w:val="24"/>
        </w:rPr>
        <w:instrText>-</w:instrText>
      </w:r>
      <w:r w:rsidR="0067138D" w:rsidRPr="0067138D">
        <w:rPr>
          <w:rFonts w:eastAsia="Calibri"/>
          <w:sz w:val="24"/>
          <w:szCs w:val="24"/>
          <w:lang w:val="en-US"/>
        </w:rPr>
        <w:instrText>znachenie</w:instrText>
      </w:r>
      <w:r w:rsidR="0067138D" w:rsidRPr="0067138D">
        <w:rPr>
          <w:rFonts w:eastAsia="Calibri"/>
          <w:sz w:val="24"/>
          <w:szCs w:val="24"/>
        </w:rPr>
        <w:instrText>-</w:instrText>
      </w:r>
      <w:r w:rsidR="0067138D" w:rsidRPr="0067138D">
        <w:rPr>
          <w:rFonts w:eastAsia="Calibri"/>
          <w:sz w:val="24"/>
          <w:szCs w:val="24"/>
          <w:lang w:val="en-US"/>
        </w:rPr>
        <w:instrText>dlya</w:instrText>
      </w:r>
      <w:r w:rsidR="0067138D" w:rsidRPr="0067138D">
        <w:rPr>
          <w:rFonts w:eastAsia="Calibri"/>
          <w:sz w:val="24"/>
          <w:szCs w:val="24"/>
        </w:rPr>
        <w:instrText>(д</w:instrText>
      </w:r>
      <w:r w:rsidR="0067138D" w:rsidRPr="0067138D">
        <w:rPr>
          <w:sz w:val="24"/>
          <w:szCs w:val="24"/>
        </w:rPr>
        <w:instrText>ата</w:instrText>
      </w:r>
      <w:r w:rsidR="0067138D" w:rsidRPr="0067138D">
        <w:rPr>
          <w:rFonts w:eastAsia="Calibri"/>
          <w:sz w:val="24"/>
          <w:szCs w:val="24"/>
        </w:rPr>
        <w:instrText xml:space="preserve">" </w:instrText>
      </w:r>
      <w:r w:rsidR="0067138D">
        <w:rPr>
          <w:rFonts w:eastAsia="Calibri"/>
          <w:sz w:val="24"/>
          <w:szCs w:val="24"/>
          <w:lang w:val="en-US"/>
        </w:rPr>
        <w:fldChar w:fldCharType="separate"/>
      </w:r>
      <w:r w:rsidR="0067138D" w:rsidRPr="00452BDE">
        <w:rPr>
          <w:rStyle w:val="a9"/>
          <w:rFonts w:eastAsia="Calibri"/>
          <w:sz w:val="24"/>
          <w:szCs w:val="24"/>
          <w:lang w:val="en-US"/>
        </w:rPr>
        <w:t>http</w:t>
      </w:r>
      <w:r w:rsidR="0067138D" w:rsidRPr="00452BDE">
        <w:rPr>
          <w:rStyle w:val="a9"/>
          <w:rFonts w:eastAsia="Calibri"/>
          <w:sz w:val="24"/>
          <w:szCs w:val="24"/>
        </w:rPr>
        <w:t>://</w:t>
      </w:r>
      <w:proofErr w:type="spellStart"/>
      <w:r w:rsidR="0067138D" w:rsidRPr="00452BDE">
        <w:rPr>
          <w:rStyle w:val="a9"/>
          <w:rFonts w:eastAsia="Calibri"/>
          <w:sz w:val="24"/>
          <w:szCs w:val="24"/>
          <w:lang w:val="en-US"/>
        </w:rPr>
        <w:t>expertnw</w:t>
      </w:r>
      <w:proofErr w:type="spellEnd"/>
      <w:r w:rsidR="0067138D" w:rsidRPr="00452BDE">
        <w:rPr>
          <w:rStyle w:val="a9"/>
          <w:rFonts w:eastAsia="Calibri"/>
          <w:sz w:val="24"/>
          <w:szCs w:val="24"/>
        </w:rPr>
        <w:t>.</w:t>
      </w:r>
      <w:proofErr w:type="spellStart"/>
      <w:r w:rsidR="0067138D" w:rsidRPr="00452BDE">
        <w:rPr>
          <w:rStyle w:val="a9"/>
          <w:rFonts w:eastAsia="Calibri"/>
          <w:sz w:val="24"/>
          <w:szCs w:val="24"/>
          <w:lang w:val="en-US"/>
        </w:rPr>
        <w:t>ru</w:t>
      </w:r>
      <w:proofErr w:type="spellEnd"/>
      <w:r w:rsidR="0067138D" w:rsidRPr="00452BDE">
        <w:rPr>
          <w:rStyle w:val="a9"/>
          <w:rFonts w:eastAsia="Calibri"/>
          <w:sz w:val="24"/>
          <w:szCs w:val="24"/>
        </w:rPr>
        <w:t>/</w:t>
      </w:r>
      <w:r w:rsidR="0067138D" w:rsidRPr="00452BDE">
        <w:rPr>
          <w:rStyle w:val="a9"/>
          <w:rFonts w:eastAsia="Calibri"/>
          <w:sz w:val="24"/>
          <w:szCs w:val="24"/>
          <w:lang w:val="en-US"/>
        </w:rPr>
        <w:t>Business</w:t>
      </w:r>
      <w:r w:rsidR="0067138D" w:rsidRPr="00452BDE">
        <w:rPr>
          <w:rStyle w:val="a9"/>
          <w:rFonts w:eastAsia="Calibri"/>
          <w:sz w:val="24"/>
          <w:szCs w:val="24"/>
        </w:rPr>
        <w:t>-</w:t>
      </w:r>
      <w:r w:rsidR="0067138D" w:rsidRPr="00452BDE">
        <w:rPr>
          <w:rStyle w:val="a9"/>
          <w:rFonts w:eastAsia="Calibri"/>
          <w:sz w:val="24"/>
          <w:szCs w:val="24"/>
          <w:lang w:val="en-US"/>
        </w:rPr>
        <w:t>panorama</w:t>
      </w:r>
      <w:r w:rsidR="0067138D" w:rsidRPr="00452BDE">
        <w:rPr>
          <w:rStyle w:val="a9"/>
          <w:rFonts w:eastAsia="Calibri"/>
          <w:sz w:val="24"/>
          <w:szCs w:val="24"/>
        </w:rPr>
        <w:t>/</w:t>
      </w:r>
      <w:r w:rsidR="0067138D" w:rsidRPr="00452BDE">
        <w:rPr>
          <w:rStyle w:val="a9"/>
          <w:rFonts w:eastAsia="Calibri"/>
          <w:sz w:val="24"/>
          <w:szCs w:val="24"/>
          <w:lang w:val="en-US"/>
        </w:rPr>
        <w:t>senator</w:t>
      </w:r>
      <w:r w:rsidR="0067138D" w:rsidRPr="00452BDE">
        <w:rPr>
          <w:rStyle w:val="a9"/>
          <w:rFonts w:eastAsia="Calibri"/>
          <w:sz w:val="24"/>
          <w:szCs w:val="24"/>
        </w:rPr>
        <w:t>-</w:t>
      </w:r>
      <w:proofErr w:type="spellStart"/>
      <w:r w:rsidR="0067138D" w:rsidRPr="00452BDE">
        <w:rPr>
          <w:rStyle w:val="a9"/>
          <w:rFonts w:eastAsia="Calibri"/>
          <w:sz w:val="24"/>
          <w:szCs w:val="24"/>
          <w:lang w:val="en-US"/>
        </w:rPr>
        <w:t>andrey</w:t>
      </w:r>
      <w:proofErr w:type="spellEnd"/>
      <w:r w:rsidR="0067138D" w:rsidRPr="00452BDE">
        <w:rPr>
          <w:rStyle w:val="a9"/>
          <w:rFonts w:eastAsia="Calibri"/>
          <w:sz w:val="24"/>
          <w:szCs w:val="24"/>
        </w:rPr>
        <w:t>-</w:t>
      </w:r>
      <w:proofErr w:type="spellStart"/>
      <w:r w:rsidR="0067138D" w:rsidRPr="00452BDE">
        <w:rPr>
          <w:rStyle w:val="a9"/>
          <w:rFonts w:eastAsia="Calibri"/>
          <w:sz w:val="24"/>
          <w:szCs w:val="24"/>
          <w:lang w:val="en-US"/>
        </w:rPr>
        <w:t>kutepov</w:t>
      </w:r>
      <w:proofErr w:type="spellEnd"/>
      <w:r w:rsidR="0067138D" w:rsidRPr="00452BDE">
        <w:rPr>
          <w:rStyle w:val="a9"/>
          <w:rFonts w:eastAsia="Calibri"/>
          <w:sz w:val="24"/>
          <w:szCs w:val="24"/>
        </w:rPr>
        <w:t>-</w:t>
      </w:r>
      <w:proofErr w:type="spellStart"/>
      <w:r w:rsidR="0067138D" w:rsidRPr="00452BDE">
        <w:rPr>
          <w:rStyle w:val="a9"/>
          <w:rFonts w:eastAsia="Calibri"/>
          <w:sz w:val="24"/>
          <w:szCs w:val="24"/>
          <w:lang w:val="en-US"/>
        </w:rPr>
        <w:t>morskie</w:t>
      </w:r>
      <w:proofErr w:type="spellEnd"/>
      <w:r w:rsidR="0067138D" w:rsidRPr="00452BDE">
        <w:rPr>
          <w:rStyle w:val="a9"/>
          <w:rFonts w:eastAsia="Calibri"/>
          <w:sz w:val="24"/>
          <w:szCs w:val="24"/>
        </w:rPr>
        <w:t>-</w:t>
      </w:r>
      <w:proofErr w:type="spellStart"/>
      <w:r w:rsidR="0067138D" w:rsidRPr="00452BDE">
        <w:rPr>
          <w:rStyle w:val="a9"/>
          <w:rFonts w:eastAsia="Calibri"/>
          <w:sz w:val="24"/>
          <w:szCs w:val="24"/>
          <w:lang w:val="en-US"/>
        </w:rPr>
        <w:t>porty</w:t>
      </w:r>
      <w:proofErr w:type="spellEnd"/>
      <w:r w:rsidR="0067138D" w:rsidRPr="00452BDE">
        <w:rPr>
          <w:rStyle w:val="a9"/>
          <w:rFonts w:eastAsia="Calibri"/>
          <w:sz w:val="24"/>
          <w:szCs w:val="24"/>
        </w:rPr>
        <w:t>-</w:t>
      </w:r>
      <w:proofErr w:type="spellStart"/>
      <w:r w:rsidR="0067138D" w:rsidRPr="00452BDE">
        <w:rPr>
          <w:rStyle w:val="a9"/>
          <w:rFonts w:eastAsia="Calibri"/>
          <w:sz w:val="24"/>
          <w:szCs w:val="24"/>
          <w:lang w:val="en-US"/>
        </w:rPr>
        <w:t>imeyut</w:t>
      </w:r>
      <w:proofErr w:type="spellEnd"/>
      <w:r w:rsidR="0067138D" w:rsidRPr="00452BDE">
        <w:rPr>
          <w:rStyle w:val="a9"/>
          <w:rFonts w:eastAsia="Calibri"/>
          <w:sz w:val="24"/>
          <w:szCs w:val="24"/>
        </w:rPr>
        <w:t>-</w:t>
      </w:r>
      <w:proofErr w:type="spellStart"/>
      <w:r w:rsidR="0067138D" w:rsidRPr="00452BDE">
        <w:rPr>
          <w:rStyle w:val="a9"/>
          <w:rFonts w:eastAsia="Calibri"/>
          <w:sz w:val="24"/>
          <w:szCs w:val="24"/>
          <w:lang w:val="en-US"/>
        </w:rPr>
        <w:t>strategicheski</w:t>
      </w:r>
      <w:proofErr w:type="spellEnd"/>
      <w:r w:rsidR="0067138D" w:rsidRPr="00452BDE">
        <w:rPr>
          <w:rStyle w:val="a9"/>
          <w:rFonts w:eastAsia="Calibri"/>
          <w:sz w:val="24"/>
          <w:szCs w:val="24"/>
        </w:rPr>
        <w:t>-</w:t>
      </w:r>
      <w:proofErr w:type="spellStart"/>
      <w:r w:rsidR="0067138D" w:rsidRPr="00452BDE">
        <w:rPr>
          <w:rStyle w:val="a9"/>
          <w:rFonts w:eastAsia="Calibri"/>
          <w:sz w:val="24"/>
          <w:szCs w:val="24"/>
          <w:lang w:val="en-US"/>
        </w:rPr>
        <w:t>vazhnoe</w:t>
      </w:r>
      <w:proofErr w:type="spellEnd"/>
      <w:r w:rsidR="0067138D" w:rsidRPr="00452BDE">
        <w:rPr>
          <w:rStyle w:val="a9"/>
          <w:rFonts w:eastAsia="Calibri"/>
          <w:sz w:val="24"/>
          <w:szCs w:val="24"/>
        </w:rPr>
        <w:t>-</w:t>
      </w:r>
      <w:proofErr w:type="spellStart"/>
      <w:r w:rsidR="0067138D" w:rsidRPr="00452BDE">
        <w:rPr>
          <w:rStyle w:val="a9"/>
          <w:rFonts w:eastAsia="Calibri"/>
          <w:sz w:val="24"/>
          <w:szCs w:val="24"/>
          <w:lang w:val="en-US"/>
        </w:rPr>
        <w:t>znachenie</w:t>
      </w:r>
      <w:proofErr w:type="spellEnd"/>
      <w:r w:rsidR="0067138D" w:rsidRPr="00452BDE">
        <w:rPr>
          <w:rStyle w:val="a9"/>
          <w:rFonts w:eastAsia="Calibri"/>
          <w:sz w:val="24"/>
          <w:szCs w:val="24"/>
        </w:rPr>
        <w:t>-</w:t>
      </w:r>
      <w:proofErr w:type="spellStart"/>
      <w:r w:rsidR="0067138D" w:rsidRPr="00452BDE">
        <w:rPr>
          <w:rStyle w:val="a9"/>
          <w:rFonts w:eastAsia="Calibri"/>
          <w:sz w:val="24"/>
          <w:szCs w:val="24"/>
          <w:lang w:val="en-US"/>
        </w:rPr>
        <w:t>dlya</w:t>
      </w:r>
      <w:proofErr w:type="spellEnd"/>
      <w:r w:rsidR="0067138D" w:rsidRPr="00452BDE">
        <w:rPr>
          <w:rStyle w:val="a9"/>
          <w:rFonts w:eastAsia="Calibri"/>
          <w:sz w:val="24"/>
          <w:szCs w:val="24"/>
        </w:rPr>
        <w:t>(д</w:t>
      </w:r>
      <w:r w:rsidR="0067138D" w:rsidRPr="00452BDE">
        <w:rPr>
          <w:rStyle w:val="a9"/>
          <w:sz w:val="24"/>
          <w:szCs w:val="24"/>
        </w:rPr>
        <w:t>ата</w:t>
      </w:r>
      <w:r w:rsidR="0067138D">
        <w:rPr>
          <w:rFonts w:eastAsia="Calibri"/>
          <w:sz w:val="24"/>
          <w:szCs w:val="24"/>
          <w:lang w:val="en-US"/>
        </w:rPr>
        <w:fldChar w:fldCharType="end"/>
      </w:r>
      <w:r w:rsidR="0067138D">
        <w:rPr>
          <w:sz w:val="24"/>
          <w:szCs w:val="24"/>
        </w:rPr>
        <w:t> </w:t>
      </w:r>
      <w:r w:rsidRPr="003E72BE">
        <w:rPr>
          <w:sz w:val="24"/>
          <w:szCs w:val="24"/>
        </w:rPr>
        <w:t>обращения</w:t>
      </w:r>
      <w:proofErr w:type="gramStart"/>
      <w:r w:rsidRPr="00CB7C89">
        <w:rPr>
          <w:sz w:val="24"/>
          <w:szCs w:val="24"/>
        </w:rPr>
        <w:t>:</w:t>
      </w:r>
      <w:r w:rsidR="0067138D">
        <w:rPr>
          <w:sz w:val="24"/>
          <w:szCs w:val="24"/>
        </w:rPr>
        <w:t>30.04.20</w:t>
      </w:r>
      <w:r w:rsidRPr="00CB7C89">
        <w:rPr>
          <w:sz w:val="24"/>
          <w:szCs w:val="24"/>
        </w:rPr>
        <w:t>17</w:t>
      </w:r>
      <w:proofErr w:type="gramEnd"/>
      <w:r w:rsidRPr="00CB7C89">
        <w:rPr>
          <w:sz w:val="24"/>
          <w:szCs w:val="24"/>
        </w:rPr>
        <w:t>).</w:t>
      </w:r>
    </w:p>
    <w:p w:rsidR="009A4841" w:rsidRDefault="000E2AD4" w:rsidP="009A4841">
      <w:pPr>
        <w:pStyle w:val="afb"/>
        <w:numPr>
          <w:ilvl w:val="0"/>
          <w:numId w:val="28"/>
        </w:numPr>
        <w:spacing w:line="360" w:lineRule="auto"/>
        <w:jc w:val="both"/>
        <w:rPr>
          <w:rFonts w:eastAsia="Calibri"/>
          <w:sz w:val="24"/>
          <w:szCs w:val="24"/>
        </w:rPr>
      </w:pPr>
      <w:r w:rsidRPr="00804992">
        <w:rPr>
          <w:sz w:val="24"/>
          <w:szCs w:val="24"/>
        </w:rPr>
        <w:lastRenderedPageBreak/>
        <w:t xml:space="preserve">Ландсбергис в очередной раз напугал Запад Россией. URL: </w:t>
      </w:r>
      <w:hyperlink r:id="rId21" w:history="1">
        <w:r w:rsidRPr="003E72BE">
          <w:rPr>
            <w:rStyle w:val="a9"/>
            <w:rFonts w:eastAsia="Calibri"/>
            <w:color w:val="auto"/>
            <w:sz w:val="24"/>
            <w:szCs w:val="24"/>
            <w:u w:val="none"/>
          </w:rPr>
          <w:t>http://www.rubaltic.ru/news/25022016-landsbergis-rossiya</w:t>
        </w:r>
        <w:r w:rsidRPr="00804992">
          <w:rPr>
            <w:rStyle w:val="a9"/>
            <w:rFonts w:eastAsia="Calibri"/>
            <w:color w:val="auto"/>
            <w:sz w:val="24"/>
            <w:szCs w:val="24"/>
            <w:u w:val="none"/>
          </w:rPr>
          <w:t>/</w:t>
        </w:r>
      </w:hyperlink>
      <w:r w:rsidRPr="00804992">
        <w:rPr>
          <w:rFonts w:eastAsia="Calibri"/>
          <w:sz w:val="24"/>
          <w:szCs w:val="24"/>
        </w:rPr>
        <w:t xml:space="preserve"> (дата обращения: 03.04.2017).</w:t>
      </w:r>
    </w:p>
    <w:p w:rsidR="00B64B75" w:rsidRPr="00B64B75" w:rsidRDefault="00B64B75" w:rsidP="009A4841">
      <w:pPr>
        <w:pStyle w:val="afb"/>
        <w:numPr>
          <w:ilvl w:val="0"/>
          <w:numId w:val="28"/>
        </w:numPr>
        <w:spacing w:line="360" w:lineRule="auto"/>
        <w:jc w:val="both"/>
        <w:rPr>
          <w:rFonts w:eastAsia="Calibri"/>
          <w:sz w:val="24"/>
          <w:szCs w:val="24"/>
        </w:rPr>
      </w:pPr>
      <w:proofErr w:type="spellStart"/>
      <w:r w:rsidRPr="003E72BE">
        <w:rPr>
          <w:sz w:val="24"/>
          <w:szCs w:val="24"/>
        </w:rPr>
        <w:t>Павиленене</w:t>
      </w:r>
      <w:proofErr w:type="spellEnd"/>
      <w:r w:rsidRPr="003E72BE">
        <w:rPr>
          <w:sz w:val="24"/>
          <w:szCs w:val="24"/>
        </w:rPr>
        <w:t xml:space="preserve">, Д., Грузооборот в портах восточного побережья Балтийского моря в </w:t>
      </w:r>
      <w:proofErr w:type="spellStart"/>
      <w:proofErr w:type="gramStart"/>
      <w:r w:rsidRPr="003E72BE">
        <w:rPr>
          <w:sz w:val="24"/>
          <w:szCs w:val="24"/>
        </w:rPr>
        <w:t>январе-декабрь</w:t>
      </w:r>
      <w:proofErr w:type="spellEnd"/>
      <w:proofErr w:type="gramEnd"/>
      <w:r w:rsidRPr="003E72BE">
        <w:rPr>
          <w:sz w:val="24"/>
          <w:szCs w:val="24"/>
        </w:rPr>
        <w:t xml:space="preserve"> уменьшился на 0,1 %/ </w:t>
      </w:r>
      <w:proofErr w:type="spellStart"/>
      <w:r w:rsidRPr="003E72BE">
        <w:rPr>
          <w:sz w:val="24"/>
          <w:szCs w:val="24"/>
        </w:rPr>
        <w:t>Павиленене</w:t>
      </w:r>
      <w:proofErr w:type="spellEnd"/>
      <w:r w:rsidRPr="003E72BE">
        <w:rPr>
          <w:sz w:val="24"/>
          <w:szCs w:val="24"/>
        </w:rPr>
        <w:t xml:space="preserve">, Д. </w:t>
      </w:r>
      <w:r w:rsidRPr="003E72BE">
        <w:rPr>
          <w:sz w:val="24"/>
          <w:szCs w:val="24"/>
          <w:lang w:val="en-US"/>
        </w:rPr>
        <w:t>URL</w:t>
      </w:r>
      <w:r w:rsidRPr="003E72BE">
        <w:rPr>
          <w:sz w:val="24"/>
          <w:szCs w:val="24"/>
        </w:rPr>
        <w:t xml:space="preserve">: </w:t>
      </w:r>
      <w:hyperlink r:id="rId22" w:history="1">
        <w:r w:rsidRPr="003E72BE">
          <w:rPr>
            <w:rStyle w:val="a9"/>
            <w:color w:val="auto"/>
            <w:sz w:val="24"/>
            <w:szCs w:val="24"/>
            <w:u w:val="none"/>
          </w:rPr>
          <w:t>http://www.baltic-course.com/rus/transport/?doc=116332</w:t>
        </w:r>
      </w:hyperlink>
      <w:r w:rsidRPr="003E72BE">
        <w:rPr>
          <w:sz w:val="24"/>
          <w:szCs w:val="24"/>
        </w:rPr>
        <w:t xml:space="preserve"> (дата обращения: 17.05.2017).</w:t>
      </w:r>
    </w:p>
    <w:p w:rsidR="009A4841" w:rsidRPr="00B64B75" w:rsidRDefault="009A4841" w:rsidP="009A4841">
      <w:pPr>
        <w:pStyle w:val="afb"/>
        <w:numPr>
          <w:ilvl w:val="0"/>
          <w:numId w:val="28"/>
        </w:numPr>
        <w:spacing w:line="360" w:lineRule="auto"/>
        <w:jc w:val="both"/>
        <w:rPr>
          <w:rFonts w:eastAsia="Calibri"/>
          <w:sz w:val="24"/>
          <w:szCs w:val="24"/>
        </w:rPr>
      </w:pPr>
      <w:r w:rsidRPr="009A4841">
        <w:rPr>
          <w:sz w:val="24"/>
          <w:szCs w:val="24"/>
        </w:rPr>
        <w:t xml:space="preserve">Стариков, А. Надежда на Китай: Прибалтика интересна Пекину лишь в связке с Россией/ Стариков, А.  </w:t>
      </w:r>
      <w:r w:rsidRPr="009A4841">
        <w:rPr>
          <w:sz w:val="24"/>
          <w:szCs w:val="24"/>
          <w:lang w:val="en-US"/>
        </w:rPr>
        <w:t>URL</w:t>
      </w:r>
      <w:r w:rsidRPr="009A4841">
        <w:rPr>
          <w:sz w:val="24"/>
          <w:szCs w:val="24"/>
        </w:rPr>
        <w:t xml:space="preserve">:  </w:t>
      </w:r>
      <w:hyperlink r:id="rId23" w:history="1">
        <w:r w:rsidRPr="009A4841">
          <w:rPr>
            <w:rStyle w:val="a9"/>
            <w:color w:val="auto"/>
            <w:sz w:val="24"/>
            <w:szCs w:val="24"/>
            <w:u w:val="none"/>
          </w:rPr>
          <w:t>http://www.rubaltic.ru/article/ekonomika-i-biznes/21032017-pribaltika-interesna-pekinu-lish-v-svyazke-s-rossiey/</w:t>
        </w:r>
      </w:hyperlink>
      <w:r w:rsidRPr="009A4841">
        <w:rPr>
          <w:sz w:val="24"/>
          <w:szCs w:val="24"/>
        </w:rPr>
        <w:t xml:space="preserve"> </w:t>
      </w:r>
      <w:r w:rsidRPr="009A4841">
        <w:rPr>
          <w:bCs/>
          <w:sz w:val="24"/>
          <w:szCs w:val="24"/>
        </w:rPr>
        <w:t>(дата обращения: 15.05.2017).</w:t>
      </w:r>
    </w:p>
    <w:p w:rsidR="00B64B75" w:rsidRDefault="00B64B75" w:rsidP="00B64B75">
      <w:pPr>
        <w:pStyle w:val="afb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proofErr w:type="spellStart"/>
      <w:r w:rsidRPr="003E72BE">
        <w:rPr>
          <w:sz w:val="24"/>
          <w:szCs w:val="24"/>
        </w:rPr>
        <w:t>Межевич</w:t>
      </w:r>
      <w:proofErr w:type="spellEnd"/>
      <w:r w:rsidRPr="003E72BE">
        <w:rPr>
          <w:sz w:val="24"/>
          <w:szCs w:val="24"/>
        </w:rPr>
        <w:t>, Н.</w:t>
      </w:r>
      <w:r>
        <w:rPr>
          <w:sz w:val="24"/>
          <w:szCs w:val="24"/>
        </w:rPr>
        <w:t>М.</w:t>
      </w:r>
      <w:r w:rsidRPr="003E72BE">
        <w:rPr>
          <w:sz w:val="24"/>
          <w:szCs w:val="24"/>
        </w:rPr>
        <w:t xml:space="preserve"> Эстонский транзит больше не рентабелен/ </w:t>
      </w:r>
      <w:proofErr w:type="spellStart"/>
      <w:r w:rsidRPr="003E72BE">
        <w:rPr>
          <w:sz w:val="24"/>
          <w:szCs w:val="24"/>
        </w:rPr>
        <w:t>Межеви</w:t>
      </w:r>
      <w:r>
        <w:rPr>
          <w:sz w:val="24"/>
          <w:szCs w:val="24"/>
        </w:rPr>
        <w:t>ч</w:t>
      </w:r>
      <w:proofErr w:type="spellEnd"/>
      <w:r>
        <w:rPr>
          <w:sz w:val="24"/>
          <w:szCs w:val="24"/>
        </w:rPr>
        <w:t xml:space="preserve"> Н.</w:t>
      </w:r>
      <w:r w:rsidRPr="003E72BE">
        <w:rPr>
          <w:sz w:val="24"/>
          <w:szCs w:val="24"/>
        </w:rPr>
        <w:t xml:space="preserve"> URL: / </w:t>
      </w:r>
      <w:hyperlink r:id="rId24" w:history="1">
        <w:r w:rsidRPr="003E72BE">
          <w:rPr>
            <w:rStyle w:val="a9"/>
            <w:rFonts w:eastAsia="Calibri"/>
            <w:color w:val="auto"/>
            <w:sz w:val="24"/>
            <w:szCs w:val="24"/>
            <w:u w:val="none"/>
          </w:rPr>
          <w:t>http://www.rubaltic.ru/article/ekonomika-i-biznes/22022017-estonskiy-tranzit-bolshe-ne-rentabelen/</w:t>
        </w:r>
      </w:hyperlink>
      <w:r w:rsidRPr="003E72BE">
        <w:rPr>
          <w:sz w:val="24"/>
          <w:szCs w:val="24"/>
        </w:rPr>
        <w:t xml:space="preserve"> (дата обращения: 20.04.2017).</w:t>
      </w:r>
    </w:p>
    <w:p w:rsidR="00B67AFF" w:rsidRDefault="00B67AFF" w:rsidP="00B64B75">
      <w:pPr>
        <w:pStyle w:val="afb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Носович, А. </w:t>
      </w:r>
      <w:r w:rsidRPr="00B67AFF">
        <w:rPr>
          <w:sz w:val="24"/>
          <w:szCs w:val="24"/>
        </w:rPr>
        <w:t xml:space="preserve">В Прибалтике надеются сотрудничать с Китаем в обход России </w:t>
      </w:r>
      <w:r w:rsidR="006E30BF">
        <w:rPr>
          <w:sz w:val="24"/>
          <w:szCs w:val="24"/>
        </w:rPr>
        <w:t>/</w:t>
      </w:r>
      <w:r w:rsidRPr="00B67AFF">
        <w:rPr>
          <w:sz w:val="24"/>
          <w:szCs w:val="24"/>
        </w:rPr>
        <w:t xml:space="preserve"> </w:t>
      </w:r>
      <w:r w:rsidR="006E30BF">
        <w:rPr>
          <w:sz w:val="24"/>
          <w:szCs w:val="24"/>
        </w:rPr>
        <w:t xml:space="preserve">Носович, А. </w:t>
      </w:r>
      <w:r w:rsidR="006E30BF" w:rsidRPr="003E72BE">
        <w:rPr>
          <w:sz w:val="24"/>
          <w:szCs w:val="24"/>
        </w:rPr>
        <w:t xml:space="preserve">URL: / </w:t>
      </w:r>
      <w:r w:rsidRPr="00B67AFF">
        <w:rPr>
          <w:sz w:val="24"/>
          <w:szCs w:val="24"/>
        </w:rPr>
        <w:t xml:space="preserve"> </w:t>
      </w:r>
      <w:hyperlink r:id="rId25" w:history="1">
        <w:r w:rsidRPr="00452BDE">
          <w:rPr>
            <w:rStyle w:val="a9"/>
            <w:sz w:val="24"/>
            <w:szCs w:val="24"/>
          </w:rPr>
          <w:t>http://www.rubaltic.ru/article/politika-i-obshchestvo/03052017-v-pribaltike-nadeyutsya-sotrudnichat-s-kitaem-v-obkhod-r</w:t>
        </w:r>
        <w:r w:rsidRPr="00452BDE">
          <w:rPr>
            <w:rStyle w:val="a9"/>
            <w:sz w:val="24"/>
            <w:szCs w:val="24"/>
          </w:rPr>
          <w:t>o</w:t>
        </w:r>
        <w:r w:rsidRPr="00452BDE">
          <w:rPr>
            <w:rStyle w:val="a9"/>
            <w:sz w:val="24"/>
            <w:szCs w:val="24"/>
          </w:rPr>
          <w:t>ssii/</w:t>
        </w:r>
      </w:hyperlink>
      <w:r>
        <w:rPr>
          <w:sz w:val="24"/>
          <w:szCs w:val="24"/>
        </w:rPr>
        <w:t xml:space="preserve"> </w:t>
      </w:r>
      <w:r w:rsidRPr="00B67AFF">
        <w:rPr>
          <w:sz w:val="24"/>
          <w:szCs w:val="24"/>
        </w:rPr>
        <w:t xml:space="preserve"> (дата обращения: 15.05.2017).</w:t>
      </w:r>
    </w:p>
    <w:p w:rsidR="009A4841" w:rsidRPr="008F08A6" w:rsidRDefault="009A4841" w:rsidP="009A4841">
      <w:pPr>
        <w:pStyle w:val="afb"/>
        <w:numPr>
          <w:ilvl w:val="0"/>
          <w:numId w:val="28"/>
        </w:numPr>
        <w:spacing w:line="360" w:lineRule="auto"/>
        <w:jc w:val="both"/>
        <w:rPr>
          <w:rFonts w:eastAsia="Calibri"/>
          <w:sz w:val="24"/>
          <w:szCs w:val="24"/>
        </w:rPr>
      </w:pPr>
      <w:r w:rsidRPr="003E72BE">
        <w:rPr>
          <w:sz w:val="24"/>
          <w:szCs w:val="24"/>
        </w:rPr>
        <w:t xml:space="preserve">Стариков, А. Транзит раздора: Латвия и Литва вынуждены сражаться за Беларусь/ Стариков, А.   </w:t>
      </w:r>
      <w:r w:rsidRPr="003E72BE">
        <w:rPr>
          <w:kern w:val="1"/>
          <w:sz w:val="24"/>
          <w:szCs w:val="24"/>
          <w:lang w:val="en-US"/>
        </w:rPr>
        <w:t>URL</w:t>
      </w:r>
      <w:r w:rsidRPr="003E72BE">
        <w:rPr>
          <w:kern w:val="1"/>
          <w:sz w:val="24"/>
          <w:szCs w:val="24"/>
        </w:rPr>
        <w:t>:</w:t>
      </w:r>
      <w:r w:rsidRPr="003E72BE">
        <w:rPr>
          <w:sz w:val="24"/>
          <w:szCs w:val="24"/>
        </w:rPr>
        <w:t xml:space="preserve"> </w:t>
      </w:r>
      <w:hyperlink r:id="rId26" w:history="1">
        <w:r w:rsidRPr="003E72BE">
          <w:rPr>
            <w:rStyle w:val="a9"/>
            <w:color w:val="auto"/>
            <w:sz w:val="24"/>
            <w:szCs w:val="24"/>
            <w:u w:val="none"/>
            <w:lang w:val="en-US"/>
          </w:rPr>
          <w:t>http</w:t>
        </w:r>
        <w:r w:rsidRPr="003E72BE">
          <w:rPr>
            <w:rStyle w:val="a9"/>
            <w:color w:val="auto"/>
            <w:sz w:val="24"/>
            <w:szCs w:val="24"/>
            <w:u w:val="none"/>
          </w:rPr>
          <w:t>://</w:t>
        </w:r>
        <w:r w:rsidRPr="003E72BE">
          <w:rPr>
            <w:rStyle w:val="a9"/>
            <w:color w:val="auto"/>
            <w:sz w:val="24"/>
            <w:szCs w:val="24"/>
            <w:u w:val="none"/>
            <w:lang w:val="en-US"/>
          </w:rPr>
          <w:t>www</w:t>
        </w:r>
        <w:r w:rsidRPr="003E72BE">
          <w:rPr>
            <w:rStyle w:val="a9"/>
            <w:color w:val="auto"/>
            <w:sz w:val="24"/>
            <w:szCs w:val="24"/>
            <w:u w:val="none"/>
          </w:rPr>
          <w:t>.</w:t>
        </w:r>
        <w:proofErr w:type="spellStart"/>
        <w:r w:rsidRPr="003E72BE">
          <w:rPr>
            <w:rStyle w:val="a9"/>
            <w:color w:val="auto"/>
            <w:sz w:val="24"/>
            <w:szCs w:val="24"/>
            <w:u w:val="none"/>
            <w:lang w:val="en-US"/>
          </w:rPr>
          <w:t>rubaltic</w:t>
        </w:r>
        <w:proofErr w:type="spellEnd"/>
        <w:r w:rsidRPr="003E72BE">
          <w:rPr>
            <w:rStyle w:val="a9"/>
            <w:color w:val="auto"/>
            <w:sz w:val="24"/>
            <w:szCs w:val="24"/>
            <w:u w:val="none"/>
          </w:rPr>
          <w:t>.</w:t>
        </w:r>
        <w:proofErr w:type="spellStart"/>
        <w:r w:rsidRPr="003E72BE">
          <w:rPr>
            <w:rStyle w:val="a9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Pr="003E72BE">
          <w:rPr>
            <w:rStyle w:val="a9"/>
            <w:color w:val="auto"/>
            <w:sz w:val="24"/>
            <w:szCs w:val="24"/>
            <w:u w:val="none"/>
          </w:rPr>
          <w:t>/</w:t>
        </w:r>
        <w:r w:rsidRPr="003E72BE">
          <w:rPr>
            <w:rStyle w:val="a9"/>
            <w:color w:val="auto"/>
            <w:sz w:val="24"/>
            <w:szCs w:val="24"/>
            <w:u w:val="none"/>
            <w:lang w:val="en-US"/>
          </w:rPr>
          <w:t>article</w:t>
        </w:r>
        <w:r w:rsidRPr="003E72BE">
          <w:rPr>
            <w:rStyle w:val="a9"/>
            <w:color w:val="auto"/>
            <w:sz w:val="24"/>
            <w:szCs w:val="24"/>
            <w:u w:val="none"/>
          </w:rPr>
          <w:t>/</w:t>
        </w:r>
        <w:proofErr w:type="spellStart"/>
        <w:r w:rsidRPr="003E72BE">
          <w:rPr>
            <w:rStyle w:val="a9"/>
            <w:color w:val="auto"/>
            <w:sz w:val="24"/>
            <w:szCs w:val="24"/>
            <w:u w:val="none"/>
            <w:lang w:val="en-US"/>
          </w:rPr>
          <w:t>ekonomika</w:t>
        </w:r>
        <w:proofErr w:type="spellEnd"/>
        <w:r w:rsidRPr="003E72BE">
          <w:rPr>
            <w:rStyle w:val="a9"/>
            <w:color w:val="auto"/>
            <w:sz w:val="24"/>
            <w:szCs w:val="24"/>
            <w:u w:val="none"/>
          </w:rPr>
          <w:t>-</w:t>
        </w:r>
        <w:proofErr w:type="spellStart"/>
        <w:r w:rsidRPr="003E72BE">
          <w:rPr>
            <w:rStyle w:val="a9"/>
            <w:color w:val="auto"/>
            <w:sz w:val="24"/>
            <w:szCs w:val="24"/>
            <w:u w:val="none"/>
            <w:lang w:val="en-US"/>
          </w:rPr>
          <w:t>i</w:t>
        </w:r>
        <w:proofErr w:type="spellEnd"/>
        <w:r w:rsidRPr="003E72BE">
          <w:rPr>
            <w:rStyle w:val="a9"/>
            <w:color w:val="auto"/>
            <w:sz w:val="24"/>
            <w:szCs w:val="24"/>
            <w:u w:val="none"/>
          </w:rPr>
          <w:t>-</w:t>
        </w:r>
        <w:proofErr w:type="spellStart"/>
        <w:r w:rsidRPr="003E72BE">
          <w:rPr>
            <w:rStyle w:val="a9"/>
            <w:color w:val="auto"/>
            <w:sz w:val="24"/>
            <w:szCs w:val="24"/>
            <w:u w:val="none"/>
            <w:lang w:val="en-US"/>
          </w:rPr>
          <w:t>biznes</w:t>
        </w:r>
        <w:proofErr w:type="spellEnd"/>
        <w:r w:rsidRPr="003E72BE">
          <w:rPr>
            <w:rStyle w:val="a9"/>
            <w:color w:val="auto"/>
            <w:sz w:val="24"/>
            <w:szCs w:val="24"/>
            <w:u w:val="none"/>
          </w:rPr>
          <w:t>/131016-</w:t>
        </w:r>
        <w:proofErr w:type="spellStart"/>
        <w:r w:rsidRPr="003E72BE">
          <w:rPr>
            <w:rStyle w:val="a9"/>
            <w:color w:val="auto"/>
            <w:sz w:val="24"/>
            <w:szCs w:val="24"/>
            <w:u w:val="none"/>
            <w:lang w:val="en-US"/>
          </w:rPr>
          <w:t>tranzit</w:t>
        </w:r>
        <w:proofErr w:type="spellEnd"/>
        <w:r w:rsidRPr="003E72BE">
          <w:rPr>
            <w:rStyle w:val="a9"/>
            <w:color w:val="auto"/>
            <w:sz w:val="24"/>
            <w:szCs w:val="24"/>
            <w:u w:val="none"/>
          </w:rPr>
          <w:t>-</w:t>
        </w:r>
        <w:proofErr w:type="spellStart"/>
        <w:r w:rsidRPr="003E72BE">
          <w:rPr>
            <w:rStyle w:val="a9"/>
            <w:color w:val="auto"/>
            <w:sz w:val="24"/>
            <w:szCs w:val="24"/>
            <w:u w:val="none"/>
            <w:lang w:val="en-US"/>
          </w:rPr>
          <w:t>razdora</w:t>
        </w:r>
        <w:proofErr w:type="spellEnd"/>
        <w:r w:rsidRPr="003E72BE">
          <w:rPr>
            <w:rStyle w:val="a9"/>
            <w:color w:val="auto"/>
            <w:sz w:val="24"/>
            <w:szCs w:val="24"/>
            <w:u w:val="none"/>
          </w:rPr>
          <w:t>/</w:t>
        </w:r>
      </w:hyperlink>
      <w:r w:rsidRPr="003E72BE">
        <w:rPr>
          <w:sz w:val="24"/>
          <w:szCs w:val="24"/>
        </w:rPr>
        <w:t xml:space="preserve"> (дата обращения: 10.05.</w:t>
      </w:r>
      <w:r w:rsidR="00B67AFF">
        <w:rPr>
          <w:sz w:val="24"/>
          <w:szCs w:val="24"/>
        </w:rPr>
        <w:t>20</w:t>
      </w:r>
      <w:r w:rsidRPr="003E72BE">
        <w:rPr>
          <w:sz w:val="24"/>
          <w:szCs w:val="24"/>
        </w:rPr>
        <w:t>17).</w:t>
      </w:r>
    </w:p>
    <w:p w:rsidR="008F08A6" w:rsidRDefault="008F08A6" w:rsidP="00B67AFF">
      <w:pPr>
        <w:pStyle w:val="afb"/>
        <w:numPr>
          <w:ilvl w:val="0"/>
          <w:numId w:val="28"/>
        </w:numPr>
        <w:spacing w:line="360" w:lineRule="auto"/>
        <w:ind w:left="431" w:hanging="357"/>
        <w:jc w:val="both"/>
      </w:pPr>
      <w:r w:rsidRPr="008F08A6">
        <w:rPr>
          <w:sz w:val="24"/>
        </w:rPr>
        <w:t>Стариков</w:t>
      </w:r>
      <w:r w:rsidR="00B67AFF">
        <w:rPr>
          <w:sz w:val="24"/>
        </w:rPr>
        <w:t xml:space="preserve">, </w:t>
      </w:r>
      <w:r w:rsidRPr="008F08A6">
        <w:rPr>
          <w:sz w:val="24"/>
        </w:rPr>
        <w:t xml:space="preserve"> А</w:t>
      </w:r>
      <w:r w:rsidR="00B67AFF">
        <w:rPr>
          <w:sz w:val="24"/>
        </w:rPr>
        <w:t xml:space="preserve">. </w:t>
      </w:r>
      <w:r w:rsidRPr="008F08A6">
        <w:rPr>
          <w:sz w:val="24"/>
        </w:rPr>
        <w:t>Надежда на Китай: Прибалтика и</w:t>
      </w:r>
      <w:r w:rsidR="006E30BF">
        <w:rPr>
          <w:sz w:val="24"/>
        </w:rPr>
        <w:t>нтересна Пекину лишь в связке с </w:t>
      </w:r>
      <w:r w:rsidRPr="008F08A6">
        <w:rPr>
          <w:sz w:val="24"/>
        </w:rPr>
        <w:t>Россией</w:t>
      </w:r>
      <w:r w:rsidR="00B67AFF">
        <w:rPr>
          <w:sz w:val="24"/>
        </w:rPr>
        <w:t>/</w:t>
      </w:r>
      <w:r w:rsidR="00B67AFF" w:rsidRPr="00B67AFF">
        <w:rPr>
          <w:sz w:val="24"/>
          <w:szCs w:val="24"/>
        </w:rPr>
        <w:t xml:space="preserve"> </w:t>
      </w:r>
      <w:r w:rsidR="00B67AFF" w:rsidRPr="003E72BE">
        <w:rPr>
          <w:sz w:val="24"/>
          <w:szCs w:val="24"/>
        </w:rPr>
        <w:t xml:space="preserve">Стариков, А.   </w:t>
      </w:r>
      <w:r w:rsidR="00B67AFF" w:rsidRPr="003E72BE">
        <w:rPr>
          <w:kern w:val="1"/>
          <w:sz w:val="24"/>
          <w:szCs w:val="24"/>
          <w:lang w:val="en-US"/>
        </w:rPr>
        <w:t>URL</w:t>
      </w:r>
      <w:r w:rsidR="00B67AFF" w:rsidRPr="003E72BE">
        <w:rPr>
          <w:kern w:val="1"/>
          <w:sz w:val="24"/>
          <w:szCs w:val="24"/>
        </w:rPr>
        <w:t>:</w:t>
      </w:r>
      <w:r>
        <w:rPr>
          <w:sz w:val="24"/>
        </w:rPr>
        <w:t xml:space="preserve"> </w:t>
      </w:r>
      <w:r w:rsidRPr="008F08A6">
        <w:rPr>
          <w:sz w:val="24"/>
        </w:rPr>
        <w:t xml:space="preserve"> http://www.rubaltic.ru/article/ekonomika-i-biznes/21032017-pribaltika-interesna-pekinu-lish-v-svyazke-s-rossiey/ (дата обращения: 15.05.2017).</w:t>
      </w:r>
    </w:p>
    <w:p w:rsidR="006239BC" w:rsidRPr="006239BC" w:rsidRDefault="006239BC" w:rsidP="00B67AFF">
      <w:pPr>
        <w:pStyle w:val="afb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9A4841">
        <w:rPr>
          <w:rFonts w:eastAsia="Calibri"/>
          <w:sz w:val="24"/>
          <w:szCs w:val="24"/>
        </w:rPr>
        <w:t>Тимофеев</w:t>
      </w:r>
      <w:r w:rsidRPr="00B67AFF">
        <w:rPr>
          <w:rFonts w:eastAsia="Calibri"/>
          <w:sz w:val="24"/>
          <w:szCs w:val="24"/>
        </w:rPr>
        <w:t>, А</w:t>
      </w:r>
      <w:r w:rsidRPr="009A4841">
        <w:rPr>
          <w:rFonts w:eastAsia="Calibri"/>
          <w:sz w:val="24"/>
          <w:szCs w:val="24"/>
        </w:rPr>
        <w:t xml:space="preserve">. Развитие транспортной инфраструктуры России: игра на </w:t>
      </w:r>
      <w:r w:rsidRPr="006239BC">
        <w:rPr>
          <w:sz w:val="24"/>
          <w:szCs w:val="24"/>
        </w:rPr>
        <w:t>о</w:t>
      </w:r>
      <w:r w:rsidRPr="009A4841">
        <w:rPr>
          <w:sz w:val="24"/>
          <w:szCs w:val="24"/>
        </w:rPr>
        <w:t>пережение? / А. Тимофеев. URL: </w:t>
      </w:r>
      <w:hyperlink r:id="rId27" w:history="1">
        <w:r w:rsidRPr="009A4841">
          <w:rPr>
            <w:rStyle w:val="a9"/>
            <w:rFonts w:eastAsia="Calibri"/>
            <w:color w:val="auto"/>
            <w:sz w:val="24"/>
            <w:szCs w:val="24"/>
            <w:u w:val="none"/>
          </w:rPr>
          <w:t>http://media.rspp.ru/document/1/b/e/be9521a4b0bedae86fc3600443cae</w:t>
        </w:r>
        <w:r w:rsidRPr="006239BC">
          <w:rPr>
            <w:rStyle w:val="a9"/>
            <w:rFonts w:eastAsia="Calibri"/>
            <w:color w:val="auto"/>
            <w:sz w:val="24"/>
            <w:szCs w:val="24"/>
            <w:u w:val="none"/>
          </w:rPr>
          <w:t>e68.pdf</w:t>
        </w:r>
      </w:hyperlink>
      <w:r w:rsidRPr="006239BC">
        <w:rPr>
          <w:rFonts w:eastAsia="Calibri"/>
          <w:sz w:val="24"/>
          <w:szCs w:val="24"/>
        </w:rPr>
        <w:t xml:space="preserve"> (дата обращения: 20.03</w:t>
      </w:r>
      <w:r w:rsidRPr="003E72BE">
        <w:rPr>
          <w:sz w:val="24"/>
          <w:szCs w:val="24"/>
        </w:rPr>
        <w:t>.</w:t>
      </w:r>
      <w:r w:rsidRPr="006239BC">
        <w:rPr>
          <w:sz w:val="24"/>
          <w:szCs w:val="24"/>
        </w:rPr>
        <w:t>2017).</w:t>
      </w:r>
    </w:p>
    <w:p w:rsidR="006239BC" w:rsidRPr="003E72BE" w:rsidRDefault="006239BC" w:rsidP="00B67AFF">
      <w:pPr>
        <w:pStyle w:val="afb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6239BC">
        <w:rPr>
          <w:sz w:val="24"/>
          <w:szCs w:val="24"/>
        </w:rPr>
        <w:t>Удальцов, А. Наши отношения продолжают деград</w:t>
      </w:r>
      <w:r w:rsidRPr="009A4841">
        <w:rPr>
          <w:rFonts w:eastAsia="Calibri"/>
          <w:sz w:val="24"/>
          <w:szCs w:val="24"/>
        </w:rPr>
        <w:t xml:space="preserve">ировать/ А. Удальцов// </w:t>
      </w:r>
      <w:hyperlink r:id="rId28" w:history="1">
        <w:r w:rsidRPr="003E72BE">
          <w:rPr>
            <w:rStyle w:val="a9"/>
            <w:rFonts w:eastAsia="Calibri"/>
            <w:color w:val="auto"/>
            <w:sz w:val="24"/>
            <w:szCs w:val="24"/>
            <w:u w:val="none"/>
          </w:rPr>
          <w:t>https://eadaily.com/ru</w:t>
        </w:r>
        <w:r w:rsidRPr="006239BC">
          <w:rPr>
            <w:rStyle w:val="a9"/>
            <w:rFonts w:eastAsia="Calibri"/>
            <w:color w:val="auto"/>
            <w:sz w:val="24"/>
            <w:szCs w:val="24"/>
            <w:u w:val="none"/>
          </w:rPr>
          <w:t>/news/2016/04/25/posol-rossii-v-litve-nashi-otnosheniya-prodolzhayut-deg</w:t>
        </w:r>
        <w:r w:rsidRPr="003E72BE">
          <w:rPr>
            <w:rStyle w:val="a9"/>
            <w:rFonts w:eastAsia="Calibri"/>
            <w:color w:val="auto"/>
            <w:sz w:val="24"/>
            <w:szCs w:val="24"/>
            <w:u w:val="none"/>
          </w:rPr>
          <w:t>r</w:t>
        </w:r>
        <w:r w:rsidRPr="006239BC">
          <w:rPr>
            <w:rStyle w:val="a9"/>
            <w:rFonts w:eastAsia="Calibri"/>
            <w:color w:val="auto"/>
            <w:sz w:val="24"/>
            <w:szCs w:val="24"/>
            <w:u w:val="none"/>
          </w:rPr>
          <w:t>adirovat</w:t>
        </w:r>
      </w:hyperlink>
      <w:r w:rsidRPr="006239BC">
        <w:rPr>
          <w:sz w:val="24"/>
          <w:szCs w:val="24"/>
        </w:rPr>
        <w:t xml:space="preserve"> (дата обращения: 03.0</w:t>
      </w:r>
      <w:r w:rsidRPr="003E72BE">
        <w:rPr>
          <w:sz w:val="24"/>
          <w:szCs w:val="24"/>
        </w:rPr>
        <w:t>5.2017).</w:t>
      </w:r>
    </w:p>
    <w:p w:rsidR="006239BC" w:rsidRPr="003E72BE" w:rsidRDefault="006239BC" w:rsidP="00B67AFF">
      <w:pPr>
        <w:pStyle w:val="afb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proofErr w:type="spellStart"/>
      <w:r w:rsidRPr="003E72BE">
        <w:rPr>
          <w:sz w:val="24"/>
          <w:szCs w:val="24"/>
        </w:rPr>
        <w:t>Фаляхов</w:t>
      </w:r>
      <w:proofErr w:type="spellEnd"/>
      <w:r w:rsidRPr="003E72BE">
        <w:rPr>
          <w:sz w:val="24"/>
          <w:szCs w:val="24"/>
        </w:rPr>
        <w:t xml:space="preserve">, Р. Президент собрался в путь. «Шелковый путь – 2017»: в чем интерес России?/ </w:t>
      </w:r>
      <w:proofErr w:type="spellStart"/>
      <w:r w:rsidRPr="003E72BE">
        <w:rPr>
          <w:sz w:val="24"/>
          <w:szCs w:val="24"/>
        </w:rPr>
        <w:t>Фаляхов</w:t>
      </w:r>
      <w:proofErr w:type="spellEnd"/>
      <w:r w:rsidRPr="003E72BE">
        <w:rPr>
          <w:sz w:val="24"/>
          <w:szCs w:val="24"/>
        </w:rPr>
        <w:t xml:space="preserve">, Р. </w:t>
      </w:r>
      <w:r w:rsidRPr="003E72BE">
        <w:rPr>
          <w:sz w:val="24"/>
          <w:szCs w:val="24"/>
          <w:lang w:val="en-US"/>
        </w:rPr>
        <w:t>URL</w:t>
      </w:r>
      <w:r w:rsidRPr="003E72BE">
        <w:rPr>
          <w:sz w:val="24"/>
          <w:szCs w:val="24"/>
        </w:rPr>
        <w:t xml:space="preserve">: </w:t>
      </w:r>
      <w:hyperlink r:id="rId29" w:history="1">
        <w:r w:rsidRPr="003E72BE">
          <w:rPr>
            <w:rStyle w:val="a9"/>
            <w:color w:val="auto"/>
            <w:sz w:val="24"/>
            <w:szCs w:val="24"/>
            <w:u w:val="none"/>
          </w:rPr>
          <w:t>https://www.gazeta.ru/business/2017/05/13/10671401.shtml</w:t>
        </w:r>
      </w:hyperlink>
      <w:r w:rsidRPr="003E72BE">
        <w:rPr>
          <w:sz w:val="24"/>
          <w:szCs w:val="24"/>
        </w:rPr>
        <w:t xml:space="preserve"> (дата обращения: 14.05.17).</w:t>
      </w:r>
    </w:p>
    <w:p w:rsidR="006239BC" w:rsidRPr="003E72BE" w:rsidRDefault="006239BC" w:rsidP="00B67AFF">
      <w:pPr>
        <w:pStyle w:val="afb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proofErr w:type="spellStart"/>
      <w:r w:rsidRPr="003E72BE">
        <w:rPr>
          <w:sz w:val="24"/>
          <w:szCs w:val="24"/>
        </w:rPr>
        <w:t>Шамшиев</w:t>
      </w:r>
      <w:proofErr w:type="spellEnd"/>
      <w:r w:rsidRPr="003E72BE">
        <w:rPr>
          <w:sz w:val="24"/>
          <w:szCs w:val="24"/>
        </w:rPr>
        <w:t xml:space="preserve">, А. Начало конца: итоги-2016 для прибалтийского транзита/ </w:t>
      </w:r>
      <w:proofErr w:type="spellStart"/>
      <w:r w:rsidRPr="003E72BE">
        <w:rPr>
          <w:sz w:val="24"/>
          <w:szCs w:val="24"/>
        </w:rPr>
        <w:t>Шамшиев</w:t>
      </w:r>
      <w:proofErr w:type="spellEnd"/>
      <w:r w:rsidRPr="003E72BE">
        <w:rPr>
          <w:sz w:val="24"/>
          <w:szCs w:val="24"/>
        </w:rPr>
        <w:t xml:space="preserve">, А. </w:t>
      </w:r>
      <w:r w:rsidRPr="003E72BE">
        <w:rPr>
          <w:sz w:val="24"/>
          <w:szCs w:val="24"/>
          <w:lang w:val="en-US"/>
        </w:rPr>
        <w:lastRenderedPageBreak/>
        <w:t>URL</w:t>
      </w:r>
      <w:r w:rsidR="00B64B75">
        <w:rPr>
          <w:sz w:val="24"/>
          <w:szCs w:val="24"/>
        </w:rPr>
        <w:t>: </w:t>
      </w:r>
      <w:hyperlink r:id="rId30" w:history="1">
        <w:r w:rsidRPr="003E72BE">
          <w:rPr>
            <w:rStyle w:val="a9"/>
            <w:color w:val="auto"/>
            <w:sz w:val="24"/>
            <w:szCs w:val="24"/>
            <w:u w:val="none"/>
          </w:rPr>
          <w:t>http://www.rubaltic.ru/article/ekonomika-i-biznes/261216-itogi-2016-dlya-pribaltiyskogo-tranzita/</w:t>
        </w:r>
      </w:hyperlink>
      <w:r w:rsidRPr="003E72BE">
        <w:rPr>
          <w:sz w:val="24"/>
          <w:szCs w:val="24"/>
        </w:rPr>
        <w:t xml:space="preserve"> (дата обращения 18.05.2017).</w:t>
      </w:r>
    </w:p>
    <w:p w:rsidR="000E2AD4" w:rsidRPr="00BA6F60" w:rsidRDefault="000E2AD4" w:rsidP="00B67AFF">
      <w:pPr>
        <w:pStyle w:val="afb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BA6F60">
        <w:rPr>
          <w:sz w:val="24"/>
          <w:szCs w:val="24"/>
        </w:rPr>
        <w:t>Порты: Росс</w:t>
      </w:r>
      <w:r w:rsidRPr="00B67AFF">
        <w:rPr>
          <w:sz w:val="24"/>
          <w:szCs w:val="24"/>
        </w:rPr>
        <w:t xml:space="preserve">ия </w:t>
      </w:r>
      <w:r w:rsidRPr="00BA6F60">
        <w:rPr>
          <w:sz w:val="24"/>
          <w:szCs w:val="24"/>
        </w:rPr>
        <w:t>заб</w:t>
      </w:r>
      <w:r w:rsidRPr="003E72BE">
        <w:rPr>
          <w:sz w:val="24"/>
          <w:szCs w:val="24"/>
        </w:rPr>
        <w:t xml:space="preserve">рала из Прибалтики нефть, осталось забрать контейнеры. </w:t>
      </w:r>
      <w:r w:rsidRPr="003E72BE">
        <w:rPr>
          <w:sz w:val="24"/>
          <w:szCs w:val="24"/>
          <w:lang w:val="en-US"/>
        </w:rPr>
        <w:t>URL: https://</w:t>
      </w:r>
      <w:r w:rsidRPr="00BA6F60">
        <w:rPr>
          <w:sz w:val="24"/>
          <w:szCs w:val="24"/>
          <w:lang w:val="en-US"/>
        </w:rPr>
        <w:t>regnum.ru/news/economy/2064898.html (</w:t>
      </w:r>
      <w:r w:rsidRPr="00BA6F60">
        <w:rPr>
          <w:sz w:val="24"/>
          <w:szCs w:val="24"/>
        </w:rPr>
        <w:t>дата</w:t>
      </w:r>
      <w:r w:rsidRPr="00BA6F60">
        <w:rPr>
          <w:sz w:val="24"/>
          <w:szCs w:val="24"/>
          <w:lang w:val="en-US"/>
        </w:rPr>
        <w:t xml:space="preserve"> </w:t>
      </w:r>
      <w:r w:rsidRPr="00BA6F60">
        <w:rPr>
          <w:sz w:val="24"/>
          <w:szCs w:val="24"/>
        </w:rPr>
        <w:t>обращения</w:t>
      </w:r>
      <w:r w:rsidRPr="00BA6F60">
        <w:rPr>
          <w:sz w:val="24"/>
          <w:szCs w:val="24"/>
          <w:lang w:val="en-US"/>
        </w:rPr>
        <w:t xml:space="preserve"> - </w:t>
      </w:r>
      <w:r w:rsidRPr="003E72BE">
        <w:rPr>
          <w:sz w:val="24"/>
          <w:szCs w:val="24"/>
          <w:lang w:val="en-US"/>
        </w:rPr>
        <w:t>1</w:t>
      </w:r>
      <w:r w:rsidRPr="00BA6F60">
        <w:rPr>
          <w:sz w:val="24"/>
          <w:szCs w:val="24"/>
          <w:lang w:val="en-US"/>
        </w:rPr>
        <w:t>1.05.2017).</w:t>
      </w:r>
    </w:p>
    <w:p w:rsidR="000E2AD4" w:rsidRPr="003E72BE" w:rsidRDefault="00CB7C89" w:rsidP="00B67AFF">
      <w:pPr>
        <w:pStyle w:val="afb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До</w:t>
      </w:r>
      <w:r w:rsidRPr="00B6130A">
        <w:rPr>
          <w:sz w:val="24"/>
          <w:szCs w:val="24"/>
        </w:rPr>
        <w:t>клад ИА РЕГНУМ.</w:t>
      </w:r>
      <w:r>
        <w:rPr>
          <w:sz w:val="24"/>
          <w:szCs w:val="24"/>
        </w:rPr>
        <w:t xml:space="preserve"> </w:t>
      </w:r>
      <w:r w:rsidR="000E2AD4" w:rsidRPr="00BA6F60">
        <w:rPr>
          <w:sz w:val="24"/>
          <w:szCs w:val="24"/>
        </w:rPr>
        <w:t xml:space="preserve">Порты: Эстония отказала Китаю с его «Шёлковым путём». </w:t>
      </w:r>
      <w:r w:rsidR="000E2AD4" w:rsidRPr="00BA6F60">
        <w:rPr>
          <w:sz w:val="24"/>
          <w:szCs w:val="24"/>
          <w:lang w:val="en-US"/>
        </w:rPr>
        <w:t>URL</w:t>
      </w:r>
      <w:r w:rsidR="000E2AD4" w:rsidRPr="00BA6F60">
        <w:rPr>
          <w:sz w:val="24"/>
          <w:szCs w:val="24"/>
        </w:rPr>
        <w:t xml:space="preserve">: </w:t>
      </w:r>
      <w:hyperlink r:id="rId31" w:history="1">
        <w:r w:rsidR="000E2AD4" w:rsidRPr="00BA6F60">
          <w:rPr>
            <w:rStyle w:val="a9"/>
            <w:color w:val="auto"/>
            <w:sz w:val="24"/>
            <w:szCs w:val="24"/>
            <w:u w:val="none"/>
            <w:lang w:val="en-US"/>
          </w:rPr>
          <w:t>https</w:t>
        </w:r>
        <w:r w:rsidR="000E2AD4" w:rsidRPr="007D111D">
          <w:rPr>
            <w:rStyle w:val="a9"/>
            <w:color w:val="auto"/>
            <w:sz w:val="24"/>
            <w:szCs w:val="24"/>
            <w:u w:val="none"/>
          </w:rPr>
          <w:t>://</w:t>
        </w:r>
        <w:r w:rsidR="000E2AD4" w:rsidRPr="00BA6F60">
          <w:rPr>
            <w:rStyle w:val="a9"/>
            <w:color w:val="auto"/>
            <w:sz w:val="24"/>
            <w:szCs w:val="24"/>
            <w:u w:val="none"/>
            <w:lang w:val="en-US"/>
          </w:rPr>
          <w:t>regnum</w:t>
        </w:r>
        <w:r w:rsidR="000E2AD4" w:rsidRPr="007D111D">
          <w:rPr>
            <w:rStyle w:val="a9"/>
            <w:color w:val="auto"/>
            <w:sz w:val="24"/>
            <w:szCs w:val="24"/>
            <w:u w:val="none"/>
          </w:rPr>
          <w:t>.</w:t>
        </w:r>
        <w:proofErr w:type="spellStart"/>
        <w:r w:rsidR="000E2AD4" w:rsidRPr="00BA6F60">
          <w:rPr>
            <w:rStyle w:val="a9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="000E2AD4" w:rsidRPr="007D111D">
          <w:rPr>
            <w:rStyle w:val="a9"/>
            <w:color w:val="auto"/>
            <w:sz w:val="24"/>
            <w:szCs w:val="24"/>
            <w:u w:val="none"/>
          </w:rPr>
          <w:t>/</w:t>
        </w:r>
        <w:r w:rsidR="000E2AD4" w:rsidRPr="00BA6F60">
          <w:rPr>
            <w:rStyle w:val="a9"/>
            <w:color w:val="auto"/>
            <w:sz w:val="24"/>
            <w:szCs w:val="24"/>
            <w:u w:val="none"/>
            <w:lang w:val="en-US"/>
          </w:rPr>
          <w:t>news</w:t>
        </w:r>
        <w:r w:rsidR="000E2AD4" w:rsidRPr="007D111D">
          <w:rPr>
            <w:rStyle w:val="a9"/>
            <w:color w:val="auto"/>
            <w:sz w:val="24"/>
            <w:szCs w:val="24"/>
            <w:u w:val="none"/>
          </w:rPr>
          <w:t>/</w:t>
        </w:r>
        <w:r w:rsidR="000E2AD4" w:rsidRPr="00BA6F60">
          <w:rPr>
            <w:rStyle w:val="a9"/>
            <w:color w:val="auto"/>
            <w:sz w:val="24"/>
            <w:szCs w:val="24"/>
            <w:u w:val="none"/>
            <w:lang w:val="en-US"/>
          </w:rPr>
          <w:t>e</w:t>
        </w:r>
        <w:proofErr w:type="spellStart"/>
        <w:r w:rsidR="000E2AD4" w:rsidRPr="00BA6F60">
          <w:rPr>
            <w:rStyle w:val="a9"/>
            <w:color w:val="auto"/>
            <w:sz w:val="24"/>
            <w:szCs w:val="24"/>
            <w:u w:val="none"/>
          </w:rPr>
          <w:t>cono</w:t>
        </w:r>
        <w:proofErr w:type="spellEnd"/>
        <w:r w:rsidR="000E2AD4" w:rsidRPr="00BA6F60">
          <w:rPr>
            <w:rStyle w:val="a9"/>
            <w:color w:val="auto"/>
            <w:sz w:val="24"/>
            <w:szCs w:val="24"/>
            <w:u w:val="none"/>
            <w:lang w:val="en-US"/>
          </w:rPr>
          <w:t>m</w:t>
        </w:r>
        <w:proofErr w:type="spellStart"/>
        <w:r w:rsidR="000E2AD4" w:rsidRPr="00BA6F60">
          <w:rPr>
            <w:rStyle w:val="a9"/>
            <w:color w:val="auto"/>
            <w:sz w:val="24"/>
            <w:szCs w:val="24"/>
            <w:u w:val="none"/>
          </w:rPr>
          <w:t>y</w:t>
        </w:r>
        <w:proofErr w:type="spellEnd"/>
        <w:r w:rsidR="000E2AD4" w:rsidRPr="00BA6F60">
          <w:rPr>
            <w:rStyle w:val="a9"/>
            <w:color w:val="auto"/>
            <w:sz w:val="24"/>
            <w:szCs w:val="24"/>
            <w:u w:val="none"/>
          </w:rPr>
          <w:t>/2277</w:t>
        </w:r>
        <w:r w:rsidR="000E2AD4" w:rsidRPr="00BA6F60">
          <w:rPr>
            <w:rStyle w:val="a9"/>
            <w:color w:val="auto"/>
            <w:sz w:val="24"/>
            <w:szCs w:val="24"/>
            <w:u w:val="none"/>
          </w:rPr>
          <w:t>2</w:t>
        </w:r>
        <w:r w:rsidR="000E2AD4" w:rsidRPr="00BA6F60">
          <w:rPr>
            <w:rStyle w:val="a9"/>
            <w:color w:val="auto"/>
            <w:sz w:val="24"/>
            <w:szCs w:val="24"/>
            <w:u w:val="none"/>
          </w:rPr>
          <w:t>45</w:t>
        </w:r>
        <w:r w:rsidR="000E2AD4" w:rsidRPr="007D111D">
          <w:rPr>
            <w:rStyle w:val="a9"/>
            <w:color w:val="auto"/>
            <w:sz w:val="24"/>
            <w:szCs w:val="24"/>
            <w:u w:val="none"/>
          </w:rPr>
          <w:t>.</w:t>
        </w:r>
        <w:r w:rsidR="000E2AD4" w:rsidRPr="00BA6F60">
          <w:rPr>
            <w:rStyle w:val="a9"/>
            <w:color w:val="auto"/>
            <w:sz w:val="24"/>
            <w:szCs w:val="24"/>
            <w:u w:val="none"/>
            <w:lang w:val="en-US"/>
          </w:rPr>
          <w:t>html</w:t>
        </w:r>
      </w:hyperlink>
      <w:r w:rsidR="000E2AD4" w:rsidRPr="007D111D">
        <w:rPr>
          <w:sz w:val="24"/>
          <w:szCs w:val="24"/>
        </w:rPr>
        <w:t xml:space="preserve"> (дата об</w:t>
      </w:r>
      <w:r w:rsidR="000E2AD4" w:rsidRPr="00BA6F60">
        <w:rPr>
          <w:sz w:val="24"/>
          <w:szCs w:val="24"/>
        </w:rPr>
        <w:t>р</w:t>
      </w:r>
      <w:r w:rsidR="000E2AD4" w:rsidRPr="003E72BE">
        <w:rPr>
          <w:sz w:val="24"/>
          <w:szCs w:val="24"/>
        </w:rPr>
        <w:t>ащения: 20.05.17).</w:t>
      </w:r>
    </w:p>
    <w:p w:rsidR="000E2AD4" w:rsidRPr="003E72BE" w:rsidRDefault="006E30BF" w:rsidP="00B67AFF">
      <w:pPr>
        <w:pStyle w:val="af3"/>
        <w:numPr>
          <w:ilvl w:val="0"/>
          <w:numId w:val="28"/>
        </w:numPr>
        <w:spacing w:line="360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>До</w:t>
      </w:r>
      <w:r w:rsidRPr="00B6130A">
        <w:rPr>
          <w:sz w:val="24"/>
          <w:szCs w:val="24"/>
        </w:rPr>
        <w:t>клад ИА РЕГНУМ.</w:t>
      </w:r>
      <w:r>
        <w:rPr>
          <w:sz w:val="24"/>
          <w:szCs w:val="24"/>
        </w:rPr>
        <w:t xml:space="preserve"> </w:t>
      </w:r>
      <w:r w:rsidR="000E2AD4" w:rsidRPr="003E72BE">
        <w:rPr>
          <w:sz w:val="24"/>
          <w:szCs w:val="24"/>
        </w:rPr>
        <w:t xml:space="preserve">Прибалтика для России: Транзит. Калининград. Белоруссия. Финляндия. Польша. </w:t>
      </w:r>
      <w:r w:rsidR="000E2AD4" w:rsidRPr="003E72BE">
        <w:rPr>
          <w:sz w:val="24"/>
          <w:szCs w:val="24"/>
          <w:lang w:val="en-US"/>
        </w:rPr>
        <w:t>URL</w:t>
      </w:r>
      <w:r w:rsidR="000E2AD4" w:rsidRPr="003E72BE">
        <w:rPr>
          <w:sz w:val="24"/>
          <w:szCs w:val="24"/>
        </w:rPr>
        <w:t xml:space="preserve">: </w:t>
      </w:r>
      <w:hyperlink r:id="rId32" w:history="1">
        <w:r w:rsidR="000E2AD4" w:rsidRPr="003E72BE">
          <w:rPr>
            <w:rStyle w:val="a9"/>
            <w:color w:val="auto"/>
            <w:sz w:val="24"/>
            <w:szCs w:val="24"/>
            <w:u w:val="none"/>
          </w:rPr>
          <w:t>https://regnum.ru/news/polit/2231985.html</w:t>
        </w:r>
      </w:hyperlink>
      <w:r w:rsidR="000E2AD4" w:rsidRPr="003E72BE">
        <w:rPr>
          <w:sz w:val="24"/>
          <w:szCs w:val="24"/>
        </w:rPr>
        <w:t xml:space="preserve"> </w:t>
      </w:r>
      <w:r w:rsidR="000E2AD4" w:rsidRPr="003E72BE">
        <w:rPr>
          <w:bCs/>
          <w:sz w:val="24"/>
          <w:szCs w:val="24"/>
        </w:rPr>
        <w:t>(дата обращения: 15.05.2017).</w:t>
      </w:r>
    </w:p>
    <w:p w:rsidR="000E2AD4" w:rsidRPr="003E72BE" w:rsidRDefault="000E2AD4" w:rsidP="00B67AFF">
      <w:pPr>
        <w:pStyle w:val="afb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proofErr w:type="spellStart"/>
      <w:r w:rsidRPr="003E72BE">
        <w:rPr>
          <w:sz w:val="24"/>
          <w:szCs w:val="24"/>
        </w:rPr>
        <w:t>Ринкевич</w:t>
      </w:r>
      <w:proofErr w:type="gramStart"/>
      <w:r w:rsidRPr="003E72BE">
        <w:rPr>
          <w:sz w:val="24"/>
          <w:szCs w:val="24"/>
        </w:rPr>
        <w:t>c</w:t>
      </w:r>
      <w:proofErr w:type="spellEnd"/>
      <w:proofErr w:type="gramEnd"/>
      <w:r w:rsidR="0067138D">
        <w:rPr>
          <w:sz w:val="24"/>
          <w:szCs w:val="24"/>
        </w:rPr>
        <w:t xml:space="preserve"> Э.</w:t>
      </w:r>
      <w:r w:rsidRPr="003E72BE">
        <w:rPr>
          <w:sz w:val="24"/>
          <w:szCs w:val="24"/>
        </w:rPr>
        <w:t>: пока Латвия сидит, как зайчик под елкой, рядом бродит страшный волк URL:</w:t>
      </w:r>
      <w:r w:rsidR="0061631D">
        <w:fldChar w:fldCharType="begin"/>
      </w:r>
      <w:r w:rsidR="0061631D">
        <w:instrText>HYPERLINK "https://ru.sputniknewslv.com/Latvia/20170126/3742886/rinkevichas-sejm-vystuplenie-vneshnjaja-politika.html"</w:instrText>
      </w:r>
      <w:r w:rsidR="0061631D">
        <w:fldChar w:fldCharType="separate"/>
      </w:r>
      <w:r w:rsidRPr="003E72BE">
        <w:rPr>
          <w:rStyle w:val="a9"/>
          <w:rFonts w:eastAsia="Calibri"/>
          <w:color w:val="auto"/>
          <w:sz w:val="24"/>
          <w:szCs w:val="24"/>
          <w:u w:val="none"/>
        </w:rPr>
        <w:t>https://ru.sputniknewslv.com/Latvia/20170126/3742886/rinkevichas-sejm-vystuplenie-vneshnjaja-politika.ht</w:t>
      </w:r>
      <w:r w:rsidRPr="003E72BE">
        <w:rPr>
          <w:rStyle w:val="a9"/>
          <w:rFonts w:eastAsia="Calibri"/>
          <w:color w:val="auto"/>
          <w:sz w:val="24"/>
          <w:szCs w:val="24"/>
          <w:u w:val="none"/>
        </w:rPr>
        <w:t>m</w:t>
      </w:r>
      <w:r w:rsidRPr="003E72BE">
        <w:rPr>
          <w:rStyle w:val="a9"/>
          <w:rFonts w:eastAsia="Calibri"/>
          <w:color w:val="auto"/>
          <w:sz w:val="24"/>
          <w:szCs w:val="24"/>
          <w:u w:val="none"/>
        </w:rPr>
        <w:t>l</w:t>
      </w:r>
      <w:r w:rsidR="0061631D">
        <w:fldChar w:fldCharType="end"/>
      </w:r>
      <w:r w:rsidRPr="003E72BE">
        <w:rPr>
          <w:sz w:val="24"/>
          <w:szCs w:val="24"/>
        </w:rPr>
        <w:t xml:space="preserve"> (дата обращения: 20.02.2017)</w:t>
      </w:r>
    </w:p>
    <w:p w:rsidR="000E2AD4" w:rsidRPr="003E72BE" w:rsidRDefault="00B36DE3" w:rsidP="00B67AFF">
      <w:pPr>
        <w:pStyle w:val="afb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B36DE3">
        <w:rPr>
          <w:sz w:val="24"/>
          <w:szCs w:val="24"/>
        </w:rPr>
        <w:t xml:space="preserve">Экспертное мнение интернет издания </w:t>
      </w:r>
      <w:proofErr w:type="spellStart"/>
      <w:r w:rsidRPr="00B36DE3">
        <w:rPr>
          <w:sz w:val="24"/>
          <w:szCs w:val="24"/>
        </w:rPr>
        <w:t>Sputnik</w:t>
      </w:r>
      <w:proofErr w:type="spellEnd"/>
      <w:r w:rsidRPr="00B36DE3">
        <w:rPr>
          <w:sz w:val="24"/>
          <w:szCs w:val="24"/>
        </w:rPr>
        <w:t xml:space="preserve"> Латвия: хотят ли русские войны.</w:t>
      </w:r>
      <w:r w:rsidR="000E2AD4" w:rsidRPr="003E72BE">
        <w:rPr>
          <w:sz w:val="24"/>
          <w:szCs w:val="24"/>
        </w:rPr>
        <w:t xml:space="preserve"> </w:t>
      </w:r>
      <w:r w:rsidR="000E2AD4" w:rsidRPr="003E72BE">
        <w:rPr>
          <w:sz w:val="24"/>
          <w:szCs w:val="24"/>
          <w:lang w:val="en-US"/>
        </w:rPr>
        <w:t>URL</w:t>
      </w:r>
      <w:r w:rsidR="000E2AD4" w:rsidRPr="003E72BE">
        <w:rPr>
          <w:sz w:val="24"/>
          <w:szCs w:val="24"/>
        </w:rPr>
        <w:t xml:space="preserve">: </w:t>
      </w:r>
      <w:hyperlink r:id="rId33" w:history="1">
        <w:r w:rsidR="000E2AD4" w:rsidRPr="003E72BE">
          <w:rPr>
            <w:rStyle w:val="a9"/>
            <w:color w:val="auto"/>
            <w:sz w:val="24"/>
            <w:szCs w:val="24"/>
            <w:u w:val="none"/>
            <w:lang w:val="en-US"/>
          </w:rPr>
          <w:t>https</w:t>
        </w:r>
        <w:r w:rsidR="000E2AD4" w:rsidRPr="003E72BE">
          <w:rPr>
            <w:rStyle w:val="a9"/>
            <w:color w:val="auto"/>
            <w:sz w:val="24"/>
            <w:szCs w:val="24"/>
            <w:u w:val="none"/>
          </w:rPr>
          <w:t>://</w:t>
        </w:r>
        <w:r w:rsidR="000E2AD4" w:rsidRPr="003E72BE">
          <w:rPr>
            <w:rStyle w:val="a9"/>
            <w:color w:val="auto"/>
            <w:sz w:val="24"/>
            <w:szCs w:val="24"/>
            <w:u w:val="none"/>
            <w:lang w:val="en-US"/>
          </w:rPr>
          <w:t>m</w:t>
        </w:r>
        <w:r w:rsidR="000E2AD4" w:rsidRPr="003E72BE">
          <w:rPr>
            <w:rStyle w:val="a9"/>
            <w:color w:val="auto"/>
            <w:sz w:val="24"/>
            <w:szCs w:val="24"/>
            <w:u w:val="none"/>
          </w:rPr>
          <w:t>.</w:t>
        </w:r>
        <w:proofErr w:type="spellStart"/>
        <w:r w:rsidR="000E2AD4" w:rsidRPr="003E72BE">
          <w:rPr>
            <w:rStyle w:val="a9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="000E2AD4" w:rsidRPr="003E72BE">
          <w:rPr>
            <w:rStyle w:val="a9"/>
            <w:color w:val="auto"/>
            <w:sz w:val="24"/>
            <w:szCs w:val="24"/>
            <w:u w:val="none"/>
          </w:rPr>
          <w:t>.</w:t>
        </w:r>
        <w:proofErr w:type="spellStart"/>
        <w:r w:rsidR="000E2AD4" w:rsidRPr="003E72BE">
          <w:rPr>
            <w:rStyle w:val="a9"/>
            <w:color w:val="auto"/>
            <w:sz w:val="24"/>
            <w:szCs w:val="24"/>
            <w:u w:val="none"/>
            <w:lang w:val="en-US"/>
          </w:rPr>
          <w:t>sputniknewslv</w:t>
        </w:r>
        <w:proofErr w:type="spellEnd"/>
        <w:r w:rsidR="000E2AD4" w:rsidRPr="003E72BE">
          <w:rPr>
            <w:rStyle w:val="a9"/>
            <w:color w:val="auto"/>
            <w:sz w:val="24"/>
            <w:szCs w:val="24"/>
            <w:u w:val="none"/>
          </w:rPr>
          <w:t>.</w:t>
        </w:r>
        <w:r w:rsidR="000E2AD4" w:rsidRPr="003E72BE">
          <w:rPr>
            <w:rStyle w:val="a9"/>
            <w:color w:val="auto"/>
            <w:sz w:val="24"/>
            <w:szCs w:val="24"/>
            <w:u w:val="none"/>
            <w:lang w:val="en-US"/>
          </w:rPr>
          <w:t>com</w:t>
        </w:r>
        <w:r w:rsidR="000E2AD4" w:rsidRPr="003E72BE">
          <w:rPr>
            <w:rStyle w:val="a9"/>
            <w:color w:val="auto"/>
            <w:sz w:val="24"/>
            <w:szCs w:val="24"/>
            <w:u w:val="none"/>
          </w:rPr>
          <w:t>/</w:t>
        </w:r>
        <w:r w:rsidR="000E2AD4" w:rsidRPr="003E72BE">
          <w:rPr>
            <w:rStyle w:val="a9"/>
            <w:color w:val="auto"/>
            <w:sz w:val="24"/>
            <w:szCs w:val="24"/>
            <w:u w:val="none"/>
            <w:lang w:val="en-US"/>
          </w:rPr>
          <w:t>opinion</w:t>
        </w:r>
        <w:r w:rsidR="000E2AD4" w:rsidRPr="003E72BE">
          <w:rPr>
            <w:rStyle w:val="a9"/>
            <w:color w:val="auto"/>
            <w:sz w:val="24"/>
            <w:szCs w:val="24"/>
            <w:u w:val="none"/>
          </w:rPr>
          <w:t>/20170301/4047645/</w:t>
        </w:r>
        <w:proofErr w:type="spellStart"/>
        <w:r w:rsidR="000E2AD4" w:rsidRPr="003E72BE">
          <w:rPr>
            <w:rStyle w:val="a9"/>
            <w:color w:val="auto"/>
            <w:sz w:val="24"/>
            <w:szCs w:val="24"/>
            <w:u w:val="none"/>
            <w:lang w:val="en-US"/>
          </w:rPr>
          <w:t>issledovanie</w:t>
        </w:r>
        <w:proofErr w:type="spellEnd"/>
        <w:r w:rsidR="000E2AD4" w:rsidRPr="003E72BE">
          <w:rPr>
            <w:rStyle w:val="a9"/>
            <w:color w:val="auto"/>
            <w:sz w:val="24"/>
            <w:szCs w:val="24"/>
            <w:u w:val="none"/>
          </w:rPr>
          <w:t>-</w:t>
        </w:r>
        <w:proofErr w:type="spellStart"/>
        <w:r w:rsidR="000E2AD4" w:rsidRPr="003E72BE">
          <w:rPr>
            <w:rStyle w:val="a9"/>
            <w:color w:val="auto"/>
            <w:sz w:val="24"/>
            <w:szCs w:val="24"/>
            <w:u w:val="none"/>
            <w:lang w:val="en-US"/>
          </w:rPr>
          <w:t>minoborony</w:t>
        </w:r>
        <w:proofErr w:type="spellEnd"/>
        <w:r w:rsidR="000E2AD4" w:rsidRPr="003E72BE">
          <w:rPr>
            <w:rStyle w:val="a9"/>
            <w:color w:val="auto"/>
            <w:sz w:val="24"/>
            <w:szCs w:val="24"/>
            <w:u w:val="none"/>
          </w:rPr>
          <w:t>-</w:t>
        </w:r>
        <w:proofErr w:type="spellStart"/>
        <w:r w:rsidR="000E2AD4" w:rsidRPr="003E72BE">
          <w:rPr>
            <w:rStyle w:val="a9"/>
            <w:color w:val="auto"/>
            <w:sz w:val="24"/>
            <w:szCs w:val="24"/>
            <w:u w:val="none"/>
            <w:lang w:val="en-US"/>
          </w:rPr>
          <w:t>latvija</w:t>
        </w:r>
        <w:proofErr w:type="spellEnd"/>
        <w:r w:rsidR="000E2AD4" w:rsidRPr="003E72BE">
          <w:rPr>
            <w:rStyle w:val="a9"/>
            <w:color w:val="auto"/>
            <w:sz w:val="24"/>
            <w:szCs w:val="24"/>
            <w:u w:val="none"/>
          </w:rPr>
          <w:t>-</w:t>
        </w:r>
        <w:proofErr w:type="spellStart"/>
        <w:r w:rsidR="000E2AD4" w:rsidRPr="003E72BE">
          <w:rPr>
            <w:rStyle w:val="a9"/>
            <w:color w:val="auto"/>
            <w:sz w:val="24"/>
            <w:szCs w:val="24"/>
            <w:u w:val="none"/>
            <w:lang w:val="en-US"/>
          </w:rPr>
          <w:t>russkie</w:t>
        </w:r>
        <w:proofErr w:type="spellEnd"/>
        <w:r w:rsidR="000E2AD4" w:rsidRPr="003E72BE">
          <w:rPr>
            <w:rStyle w:val="a9"/>
            <w:color w:val="auto"/>
            <w:sz w:val="24"/>
            <w:szCs w:val="24"/>
            <w:u w:val="none"/>
          </w:rPr>
          <w:t>-</w:t>
        </w:r>
        <w:proofErr w:type="spellStart"/>
        <w:r w:rsidR="000E2AD4" w:rsidRPr="003E72BE">
          <w:rPr>
            <w:rStyle w:val="a9"/>
            <w:color w:val="auto"/>
            <w:sz w:val="24"/>
            <w:szCs w:val="24"/>
            <w:u w:val="none"/>
            <w:lang w:val="en-US"/>
          </w:rPr>
          <w:t>latyshi</w:t>
        </w:r>
        <w:proofErr w:type="spellEnd"/>
        <w:r w:rsidR="000E2AD4" w:rsidRPr="003E72BE">
          <w:rPr>
            <w:rStyle w:val="a9"/>
            <w:color w:val="auto"/>
            <w:sz w:val="24"/>
            <w:szCs w:val="24"/>
            <w:u w:val="none"/>
          </w:rPr>
          <w:t>-</w:t>
        </w:r>
        <w:proofErr w:type="spellStart"/>
        <w:r w:rsidR="000E2AD4" w:rsidRPr="003E72BE">
          <w:rPr>
            <w:rStyle w:val="a9"/>
            <w:color w:val="auto"/>
            <w:sz w:val="24"/>
            <w:szCs w:val="24"/>
            <w:u w:val="none"/>
            <w:lang w:val="en-US"/>
          </w:rPr>
          <w:t>vojna</w:t>
        </w:r>
        <w:proofErr w:type="spellEnd"/>
        <w:r w:rsidR="000E2AD4" w:rsidRPr="003E72BE">
          <w:rPr>
            <w:rStyle w:val="a9"/>
            <w:color w:val="auto"/>
            <w:sz w:val="24"/>
            <w:szCs w:val="24"/>
            <w:u w:val="none"/>
          </w:rPr>
          <w:t>-</w:t>
        </w:r>
        <w:proofErr w:type="spellStart"/>
        <w:r w:rsidR="000E2AD4" w:rsidRPr="003E72BE">
          <w:rPr>
            <w:rStyle w:val="a9"/>
            <w:color w:val="auto"/>
            <w:sz w:val="24"/>
            <w:szCs w:val="24"/>
            <w:u w:val="none"/>
            <w:lang w:val="en-US"/>
          </w:rPr>
          <w:t>jeksperty</w:t>
        </w:r>
        <w:proofErr w:type="spellEnd"/>
        <w:r w:rsidR="000E2AD4" w:rsidRPr="003E72BE">
          <w:rPr>
            <w:rStyle w:val="a9"/>
            <w:color w:val="auto"/>
            <w:sz w:val="24"/>
            <w:szCs w:val="24"/>
            <w:u w:val="none"/>
          </w:rPr>
          <w:t>-</w:t>
        </w:r>
        <w:proofErr w:type="spellStart"/>
        <w:r w:rsidR="000E2AD4" w:rsidRPr="003E72BE">
          <w:rPr>
            <w:rStyle w:val="a9"/>
            <w:color w:val="auto"/>
            <w:sz w:val="24"/>
            <w:szCs w:val="24"/>
            <w:u w:val="none"/>
            <w:lang w:val="en-US"/>
          </w:rPr>
          <w:t>mnenie</w:t>
        </w:r>
        <w:proofErr w:type="spellEnd"/>
        <w:r w:rsidR="000E2AD4" w:rsidRPr="003E72BE">
          <w:rPr>
            <w:rStyle w:val="a9"/>
            <w:color w:val="auto"/>
            <w:sz w:val="24"/>
            <w:szCs w:val="24"/>
            <w:u w:val="none"/>
          </w:rPr>
          <w:t>.</w:t>
        </w:r>
        <w:r w:rsidR="000E2AD4" w:rsidRPr="003E72BE">
          <w:rPr>
            <w:rStyle w:val="a9"/>
            <w:color w:val="auto"/>
            <w:sz w:val="24"/>
            <w:szCs w:val="24"/>
            <w:u w:val="none"/>
            <w:lang w:val="en-US"/>
          </w:rPr>
          <w:t>html</w:t>
        </w:r>
      </w:hyperlink>
      <w:r w:rsidR="000E2AD4" w:rsidRPr="003E72BE">
        <w:rPr>
          <w:sz w:val="24"/>
          <w:szCs w:val="24"/>
        </w:rPr>
        <w:t xml:space="preserve"> (дата обращения: 02.05.2017).</w:t>
      </w:r>
    </w:p>
    <w:p w:rsidR="000E2AD4" w:rsidRPr="003E72BE" w:rsidRDefault="000E2AD4" w:rsidP="00B67AFF">
      <w:pPr>
        <w:pStyle w:val="afb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3E72BE">
        <w:rPr>
          <w:sz w:val="24"/>
          <w:szCs w:val="24"/>
        </w:rPr>
        <w:t xml:space="preserve">Эстония теряет миллионы от сокращения российского транзита. URL: </w:t>
      </w:r>
      <w:hyperlink r:id="rId34" w:history="1">
        <w:r w:rsidRPr="003E72BE">
          <w:rPr>
            <w:rStyle w:val="a9"/>
            <w:rFonts w:eastAsia="Calibri"/>
            <w:color w:val="auto"/>
            <w:sz w:val="24"/>
            <w:szCs w:val="24"/>
            <w:u w:val="none"/>
          </w:rPr>
          <w:t>http://xn--b1ae2adf4f.xn--p1ai/economics/logistics/37238-estoniya-tepyaet-million</w:t>
        </w:r>
        <w:r w:rsidRPr="003E72BE">
          <w:rPr>
            <w:rStyle w:val="a9"/>
            <w:rFonts w:eastAsia="Calibri"/>
            <w:color w:val="auto"/>
            <w:sz w:val="24"/>
            <w:szCs w:val="24"/>
            <w:u w:val="none"/>
          </w:rPr>
          <w:t>y</w:t>
        </w:r>
        <w:r w:rsidRPr="003E72BE">
          <w:rPr>
            <w:rStyle w:val="a9"/>
            <w:rFonts w:eastAsia="Calibri"/>
            <w:color w:val="auto"/>
            <w:sz w:val="24"/>
            <w:szCs w:val="24"/>
            <w:u w:val="none"/>
          </w:rPr>
          <w:t>-ot-sokpashteniya-possiyskogo-tpanzita.html</w:t>
        </w:r>
      </w:hyperlink>
      <w:r w:rsidRPr="003E72BE">
        <w:rPr>
          <w:sz w:val="24"/>
          <w:szCs w:val="24"/>
        </w:rPr>
        <w:t xml:space="preserve"> (дата обращения: 02.05.2017).</w:t>
      </w:r>
    </w:p>
    <w:p w:rsidR="00B64B75" w:rsidRDefault="000E2AD4" w:rsidP="00B67AFF">
      <w:pPr>
        <w:pStyle w:val="afb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proofErr w:type="spellStart"/>
      <w:r w:rsidRPr="003E72BE">
        <w:rPr>
          <w:sz w:val="24"/>
          <w:szCs w:val="24"/>
        </w:rPr>
        <w:t>Reuters</w:t>
      </w:r>
      <w:proofErr w:type="spellEnd"/>
      <w:r w:rsidRPr="003E72BE">
        <w:rPr>
          <w:sz w:val="24"/>
          <w:szCs w:val="24"/>
        </w:rPr>
        <w:t xml:space="preserve">: ЕС </w:t>
      </w:r>
      <w:proofErr w:type="gramStart"/>
      <w:r w:rsidRPr="003E72BE">
        <w:rPr>
          <w:sz w:val="24"/>
          <w:szCs w:val="24"/>
        </w:rPr>
        <w:t>намерен</w:t>
      </w:r>
      <w:proofErr w:type="gramEnd"/>
      <w:r w:rsidRPr="003E72BE">
        <w:rPr>
          <w:sz w:val="24"/>
          <w:szCs w:val="24"/>
        </w:rPr>
        <w:t xml:space="preserve"> продлить действие антироссийских санкций. URL: </w:t>
      </w:r>
      <w:hyperlink r:id="rId35" w:history="1">
        <w:r w:rsidRPr="003E72BE">
          <w:rPr>
            <w:rStyle w:val="a9"/>
            <w:rFonts w:eastAsia="Calibri"/>
            <w:color w:val="auto"/>
            <w:sz w:val="24"/>
            <w:szCs w:val="24"/>
            <w:u w:val="none"/>
          </w:rPr>
          <w:t>http://tass.ru/mezhdunarodnaya-panorama/4220345</w:t>
        </w:r>
      </w:hyperlink>
      <w:r w:rsidR="00B36DE3" w:rsidRPr="00B36DE3">
        <w:rPr>
          <w:sz w:val="24"/>
          <w:szCs w:val="24"/>
        </w:rPr>
        <w:t>(дата обращения: 30.03.2017).</w:t>
      </w:r>
    </w:p>
    <w:p w:rsidR="005251B9" w:rsidRDefault="0026032E" w:rsidP="001B2B01">
      <w:pPr>
        <w:pStyle w:val="afb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26032E">
        <w:rPr>
          <w:sz w:val="24"/>
        </w:rPr>
        <w:t>Порт ждёт новая жизнь. Выборгский морск</w:t>
      </w:r>
      <w:r w:rsidR="00043B10">
        <w:rPr>
          <w:sz w:val="24"/>
        </w:rPr>
        <w:t xml:space="preserve">ой терминал сменил владельцев. </w:t>
      </w:r>
      <w:r w:rsidRPr="0026032E">
        <w:rPr>
          <w:sz w:val="24"/>
        </w:rPr>
        <w:t xml:space="preserve">  http://vyborg-press.ru/articles/963/ </w:t>
      </w:r>
      <w:r w:rsidR="00043B10">
        <w:rPr>
          <w:sz w:val="24"/>
        </w:rPr>
        <w:t>(</w:t>
      </w:r>
      <w:r w:rsidRPr="0026032E">
        <w:rPr>
          <w:sz w:val="24"/>
        </w:rPr>
        <w:t>дата обращения: 17.05.2017</w:t>
      </w:r>
      <w:r w:rsidR="00043B10">
        <w:rPr>
          <w:sz w:val="24"/>
        </w:rPr>
        <w:t>)</w:t>
      </w:r>
      <w:r w:rsidR="001B2B01">
        <w:rPr>
          <w:sz w:val="24"/>
        </w:rPr>
        <w:t>\</w:t>
      </w:r>
      <w:r w:rsidR="001B2B01" w:rsidRPr="001B2B01">
        <w:rPr>
          <w:sz w:val="24"/>
          <w:szCs w:val="24"/>
        </w:rPr>
        <w:t xml:space="preserve"> </w:t>
      </w:r>
    </w:p>
    <w:p w:rsidR="001B2B01" w:rsidRPr="003E72BE" w:rsidRDefault="001B2B01" w:rsidP="001B2B01">
      <w:pPr>
        <w:pStyle w:val="af3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BA6F60">
        <w:rPr>
          <w:sz w:val="24"/>
          <w:szCs w:val="24"/>
        </w:rPr>
        <w:t>Грузооборот портов Прибалтики по итогам 2016 года</w:t>
      </w:r>
      <w:r w:rsidRPr="007D111D">
        <w:rPr>
          <w:sz w:val="24"/>
          <w:szCs w:val="24"/>
        </w:rPr>
        <w:t xml:space="preserve"> со</w:t>
      </w:r>
      <w:r w:rsidRPr="00BA6F60">
        <w:rPr>
          <w:sz w:val="24"/>
          <w:szCs w:val="24"/>
        </w:rPr>
        <w:t>кр</w:t>
      </w:r>
      <w:r w:rsidRPr="003E72BE">
        <w:rPr>
          <w:sz w:val="24"/>
          <w:szCs w:val="24"/>
        </w:rPr>
        <w:t xml:space="preserve">атился на 4,5% - до 138,9 </w:t>
      </w:r>
      <w:proofErr w:type="spellStart"/>
      <w:proofErr w:type="gramStart"/>
      <w:r w:rsidRPr="003E72BE">
        <w:rPr>
          <w:sz w:val="24"/>
          <w:szCs w:val="24"/>
        </w:rPr>
        <w:t>млн</w:t>
      </w:r>
      <w:proofErr w:type="spellEnd"/>
      <w:proofErr w:type="gramEnd"/>
      <w:r w:rsidRPr="003E72BE">
        <w:rPr>
          <w:sz w:val="24"/>
          <w:szCs w:val="24"/>
        </w:rPr>
        <w:t xml:space="preserve"> тонн. </w:t>
      </w:r>
      <w:r w:rsidRPr="003E72BE">
        <w:rPr>
          <w:sz w:val="24"/>
          <w:szCs w:val="24"/>
          <w:lang w:val="en-US"/>
        </w:rPr>
        <w:t>URL</w:t>
      </w:r>
      <w:r w:rsidRPr="003E72BE">
        <w:rPr>
          <w:sz w:val="24"/>
          <w:szCs w:val="24"/>
        </w:rPr>
        <w:t xml:space="preserve">: </w:t>
      </w:r>
      <w:hyperlink r:id="rId36" w:history="1">
        <w:r w:rsidRPr="003E72BE">
          <w:rPr>
            <w:rStyle w:val="a9"/>
            <w:color w:val="auto"/>
            <w:sz w:val="24"/>
            <w:szCs w:val="24"/>
            <w:u w:val="none"/>
            <w:lang w:val="en-US"/>
          </w:rPr>
          <w:t>http</w:t>
        </w:r>
        <w:r w:rsidRPr="003E72BE">
          <w:rPr>
            <w:rStyle w:val="a9"/>
            <w:color w:val="auto"/>
            <w:sz w:val="24"/>
            <w:szCs w:val="24"/>
            <w:u w:val="none"/>
          </w:rPr>
          <w:t>://</w:t>
        </w:r>
        <w:r w:rsidRPr="003E72BE">
          <w:rPr>
            <w:rStyle w:val="a9"/>
            <w:color w:val="auto"/>
            <w:sz w:val="24"/>
            <w:szCs w:val="24"/>
            <w:u w:val="none"/>
            <w:lang w:val="en-US"/>
          </w:rPr>
          <w:t>www</w:t>
        </w:r>
        <w:r w:rsidRPr="003E72BE">
          <w:rPr>
            <w:rStyle w:val="a9"/>
            <w:color w:val="auto"/>
            <w:sz w:val="24"/>
            <w:szCs w:val="24"/>
            <w:u w:val="none"/>
          </w:rPr>
          <w:t>.</w:t>
        </w:r>
        <w:proofErr w:type="spellStart"/>
        <w:r w:rsidRPr="003E72BE">
          <w:rPr>
            <w:rStyle w:val="a9"/>
            <w:color w:val="auto"/>
            <w:sz w:val="24"/>
            <w:szCs w:val="24"/>
            <w:u w:val="none"/>
            <w:lang w:val="en-US"/>
          </w:rPr>
          <w:t>rzd</w:t>
        </w:r>
        <w:proofErr w:type="spellEnd"/>
        <w:r w:rsidRPr="003E72BE">
          <w:rPr>
            <w:rStyle w:val="a9"/>
            <w:color w:val="auto"/>
            <w:sz w:val="24"/>
            <w:szCs w:val="24"/>
            <w:u w:val="none"/>
          </w:rPr>
          <w:t>-</w:t>
        </w:r>
        <w:r w:rsidRPr="003E72BE">
          <w:rPr>
            <w:rStyle w:val="a9"/>
            <w:color w:val="auto"/>
            <w:sz w:val="24"/>
            <w:szCs w:val="24"/>
            <w:u w:val="none"/>
            <w:lang w:val="en-US"/>
          </w:rPr>
          <w:t>partner</w:t>
        </w:r>
        <w:r w:rsidRPr="003E72BE">
          <w:rPr>
            <w:rStyle w:val="a9"/>
            <w:color w:val="auto"/>
            <w:sz w:val="24"/>
            <w:szCs w:val="24"/>
            <w:u w:val="none"/>
          </w:rPr>
          <w:t>.</w:t>
        </w:r>
        <w:proofErr w:type="spellStart"/>
        <w:r w:rsidRPr="003E72BE">
          <w:rPr>
            <w:rStyle w:val="a9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Pr="003E72BE">
          <w:rPr>
            <w:rStyle w:val="a9"/>
            <w:color w:val="auto"/>
            <w:sz w:val="24"/>
            <w:szCs w:val="24"/>
            <w:u w:val="none"/>
          </w:rPr>
          <w:t>/</w:t>
        </w:r>
        <w:proofErr w:type="spellStart"/>
        <w:r w:rsidRPr="003E72BE">
          <w:rPr>
            <w:rStyle w:val="a9"/>
            <w:color w:val="auto"/>
            <w:sz w:val="24"/>
            <w:szCs w:val="24"/>
            <w:u w:val="none"/>
            <w:lang w:val="en-US"/>
          </w:rPr>
          <w:t>wate</w:t>
        </w:r>
        <w:proofErr w:type="spellEnd"/>
        <w:r w:rsidRPr="003E72BE">
          <w:rPr>
            <w:rStyle w:val="a9"/>
            <w:color w:val="auto"/>
            <w:sz w:val="24"/>
            <w:szCs w:val="24"/>
            <w:u w:val="none"/>
          </w:rPr>
          <w:t>-</w:t>
        </w:r>
        <w:r w:rsidRPr="003E72BE">
          <w:rPr>
            <w:rStyle w:val="a9"/>
            <w:color w:val="auto"/>
            <w:sz w:val="24"/>
            <w:szCs w:val="24"/>
            <w:u w:val="none"/>
            <w:lang w:val="en-US"/>
          </w:rPr>
          <w:t>transport</w:t>
        </w:r>
        <w:r w:rsidRPr="003E72BE">
          <w:rPr>
            <w:rStyle w:val="a9"/>
            <w:color w:val="auto"/>
            <w:sz w:val="24"/>
            <w:szCs w:val="24"/>
            <w:u w:val="none"/>
          </w:rPr>
          <w:t>/</w:t>
        </w:r>
        <w:r w:rsidRPr="003E72BE">
          <w:rPr>
            <w:rStyle w:val="a9"/>
            <w:color w:val="auto"/>
            <w:sz w:val="24"/>
            <w:szCs w:val="24"/>
            <w:u w:val="none"/>
            <w:lang w:val="en-US"/>
          </w:rPr>
          <w:t>news</w:t>
        </w:r>
        <w:r w:rsidRPr="003E72BE">
          <w:rPr>
            <w:rStyle w:val="a9"/>
            <w:color w:val="auto"/>
            <w:sz w:val="24"/>
            <w:szCs w:val="24"/>
            <w:u w:val="none"/>
          </w:rPr>
          <w:t>/</w:t>
        </w:r>
        <w:proofErr w:type="spellStart"/>
        <w:r w:rsidRPr="003E72BE">
          <w:rPr>
            <w:rStyle w:val="a9"/>
            <w:color w:val="auto"/>
            <w:sz w:val="24"/>
            <w:szCs w:val="24"/>
            <w:u w:val="none"/>
            <w:lang w:val="en-US"/>
          </w:rPr>
          <w:t>gruzooborot</w:t>
        </w:r>
        <w:proofErr w:type="spellEnd"/>
        <w:r w:rsidRPr="003E72BE">
          <w:rPr>
            <w:rStyle w:val="a9"/>
            <w:color w:val="auto"/>
            <w:sz w:val="24"/>
            <w:szCs w:val="24"/>
            <w:u w:val="none"/>
          </w:rPr>
          <w:t>-</w:t>
        </w:r>
        <w:proofErr w:type="spellStart"/>
        <w:r w:rsidRPr="003E72BE">
          <w:rPr>
            <w:rStyle w:val="a9"/>
            <w:color w:val="auto"/>
            <w:sz w:val="24"/>
            <w:szCs w:val="24"/>
            <w:u w:val="none"/>
            <w:lang w:val="en-US"/>
          </w:rPr>
          <w:t>portov</w:t>
        </w:r>
        <w:proofErr w:type="spellEnd"/>
        <w:r w:rsidRPr="003E72BE">
          <w:rPr>
            <w:rStyle w:val="a9"/>
            <w:color w:val="auto"/>
            <w:sz w:val="24"/>
            <w:szCs w:val="24"/>
            <w:u w:val="none"/>
          </w:rPr>
          <w:t>-</w:t>
        </w:r>
        <w:proofErr w:type="spellStart"/>
        <w:r w:rsidRPr="003E72BE">
          <w:rPr>
            <w:rStyle w:val="a9"/>
            <w:color w:val="auto"/>
            <w:sz w:val="24"/>
            <w:szCs w:val="24"/>
            <w:u w:val="none"/>
            <w:lang w:val="en-US"/>
          </w:rPr>
          <w:t>pribaltiki</w:t>
        </w:r>
        <w:proofErr w:type="spellEnd"/>
        <w:r w:rsidRPr="003E72BE">
          <w:rPr>
            <w:rStyle w:val="a9"/>
            <w:color w:val="auto"/>
            <w:sz w:val="24"/>
            <w:szCs w:val="24"/>
            <w:u w:val="none"/>
          </w:rPr>
          <w:t>-</w:t>
        </w:r>
        <w:proofErr w:type="spellStart"/>
        <w:r w:rsidRPr="003E72BE">
          <w:rPr>
            <w:rStyle w:val="a9"/>
            <w:color w:val="auto"/>
            <w:sz w:val="24"/>
            <w:szCs w:val="24"/>
            <w:u w:val="none"/>
            <w:lang w:val="en-US"/>
          </w:rPr>
          <w:t>po</w:t>
        </w:r>
        <w:proofErr w:type="spellEnd"/>
        <w:r w:rsidRPr="003E72BE">
          <w:rPr>
            <w:rStyle w:val="a9"/>
            <w:color w:val="auto"/>
            <w:sz w:val="24"/>
            <w:szCs w:val="24"/>
            <w:u w:val="none"/>
          </w:rPr>
          <w:t>-</w:t>
        </w:r>
        <w:proofErr w:type="spellStart"/>
        <w:r w:rsidRPr="003E72BE">
          <w:rPr>
            <w:rStyle w:val="a9"/>
            <w:color w:val="auto"/>
            <w:sz w:val="24"/>
            <w:szCs w:val="24"/>
            <w:u w:val="none"/>
            <w:lang w:val="en-US"/>
          </w:rPr>
          <w:t>itogam</w:t>
        </w:r>
        <w:proofErr w:type="spellEnd"/>
        <w:r w:rsidRPr="003E72BE">
          <w:rPr>
            <w:rStyle w:val="a9"/>
            <w:color w:val="auto"/>
            <w:sz w:val="24"/>
            <w:szCs w:val="24"/>
            <w:u w:val="none"/>
          </w:rPr>
          <w:t>-2016-</w:t>
        </w:r>
        <w:proofErr w:type="spellStart"/>
        <w:r w:rsidRPr="003E72BE">
          <w:rPr>
            <w:rStyle w:val="a9"/>
            <w:color w:val="auto"/>
            <w:sz w:val="24"/>
            <w:szCs w:val="24"/>
            <w:u w:val="none"/>
            <w:lang w:val="en-US"/>
          </w:rPr>
          <w:t>goda</w:t>
        </w:r>
        <w:proofErr w:type="spellEnd"/>
        <w:r w:rsidRPr="003E72BE">
          <w:rPr>
            <w:rStyle w:val="a9"/>
            <w:color w:val="auto"/>
            <w:sz w:val="24"/>
            <w:szCs w:val="24"/>
            <w:u w:val="none"/>
          </w:rPr>
          <w:t>-</w:t>
        </w:r>
        <w:proofErr w:type="spellStart"/>
        <w:r w:rsidRPr="003E72BE">
          <w:rPr>
            <w:rStyle w:val="a9"/>
            <w:color w:val="auto"/>
            <w:sz w:val="24"/>
            <w:szCs w:val="24"/>
            <w:u w:val="none"/>
            <w:lang w:val="en-US"/>
          </w:rPr>
          <w:t>sokratilsya</w:t>
        </w:r>
        <w:proofErr w:type="spellEnd"/>
        <w:r w:rsidRPr="003E72BE">
          <w:rPr>
            <w:rStyle w:val="a9"/>
            <w:color w:val="auto"/>
            <w:sz w:val="24"/>
            <w:szCs w:val="24"/>
            <w:u w:val="none"/>
          </w:rPr>
          <w:t>-</w:t>
        </w:r>
        <w:proofErr w:type="spellStart"/>
        <w:r w:rsidRPr="003E72BE">
          <w:rPr>
            <w:rStyle w:val="a9"/>
            <w:color w:val="auto"/>
            <w:sz w:val="24"/>
            <w:szCs w:val="24"/>
            <w:u w:val="none"/>
            <w:lang w:val="en-US"/>
          </w:rPr>
          <w:t>na</w:t>
        </w:r>
        <w:proofErr w:type="spellEnd"/>
        <w:r w:rsidRPr="003E72BE">
          <w:rPr>
            <w:rStyle w:val="a9"/>
            <w:color w:val="auto"/>
            <w:sz w:val="24"/>
            <w:szCs w:val="24"/>
            <w:u w:val="none"/>
          </w:rPr>
          <w:t>-4-5-</w:t>
        </w:r>
        <w:r w:rsidRPr="003E72BE">
          <w:rPr>
            <w:rStyle w:val="a9"/>
            <w:color w:val="auto"/>
            <w:sz w:val="24"/>
            <w:szCs w:val="24"/>
            <w:u w:val="none"/>
            <w:lang w:val="en-US"/>
          </w:rPr>
          <w:t>do</w:t>
        </w:r>
        <w:r w:rsidRPr="003E72BE">
          <w:rPr>
            <w:rStyle w:val="a9"/>
            <w:color w:val="auto"/>
            <w:sz w:val="24"/>
            <w:szCs w:val="24"/>
            <w:u w:val="none"/>
          </w:rPr>
          <w:t>-138-9-</w:t>
        </w:r>
        <w:proofErr w:type="spellStart"/>
        <w:r w:rsidRPr="003E72BE">
          <w:rPr>
            <w:rStyle w:val="a9"/>
            <w:color w:val="auto"/>
            <w:sz w:val="24"/>
            <w:szCs w:val="24"/>
            <w:u w:val="none"/>
            <w:lang w:val="en-US"/>
          </w:rPr>
          <w:t>mln</w:t>
        </w:r>
        <w:proofErr w:type="spellEnd"/>
        <w:r w:rsidRPr="003E72BE">
          <w:rPr>
            <w:rStyle w:val="a9"/>
            <w:color w:val="auto"/>
            <w:sz w:val="24"/>
            <w:szCs w:val="24"/>
            <w:u w:val="none"/>
          </w:rPr>
          <w:t>-</w:t>
        </w:r>
        <w:proofErr w:type="spellStart"/>
        <w:r w:rsidRPr="003E72BE">
          <w:rPr>
            <w:rStyle w:val="a9"/>
            <w:color w:val="auto"/>
            <w:sz w:val="24"/>
            <w:szCs w:val="24"/>
            <w:u w:val="none"/>
            <w:lang w:val="en-US"/>
          </w:rPr>
          <w:t>tonn</w:t>
        </w:r>
        <w:proofErr w:type="spellEnd"/>
        <w:r w:rsidRPr="003E72BE">
          <w:rPr>
            <w:rStyle w:val="a9"/>
            <w:color w:val="auto"/>
            <w:sz w:val="24"/>
            <w:szCs w:val="24"/>
            <w:u w:val="none"/>
          </w:rPr>
          <w:t>/</w:t>
        </w:r>
      </w:hyperlink>
      <w:r w:rsidRPr="003E72BE">
        <w:rPr>
          <w:sz w:val="24"/>
          <w:szCs w:val="24"/>
        </w:rPr>
        <w:t xml:space="preserve"> (дата обращения: 17.05.2017).</w:t>
      </w:r>
    </w:p>
    <w:p w:rsidR="005251B9" w:rsidRDefault="005251B9" w:rsidP="0093309D">
      <w:pPr>
        <w:tabs>
          <w:tab w:val="left" w:pos="3045"/>
        </w:tabs>
        <w:spacing w:line="36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0E2AD4" w:rsidRDefault="0093309D" w:rsidP="0093309D">
      <w:pPr>
        <w:tabs>
          <w:tab w:val="left" w:pos="3045"/>
        </w:tabs>
        <w:spacing w:line="36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93309D">
        <w:rPr>
          <w:rFonts w:ascii="Times New Roman" w:hAnsi="Times New Roman"/>
          <w:sz w:val="28"/>
          <w:szCs w:val="24"/>
          <w:lang w:eastAsia="ru-RU"/>
        </w:rPr>
        <w:t>Официальные сайты</w:t>
      </w:r>
    </w:p>
    <w:p w:rsidR="0093309D" w:rsidRDefault="0093309D" w:rsidP="0093309D">
      <w:pPr>
        <w:pStyle w:val="afb"/>
        <w:numPr>
          <w:ilvl w:val="0"/>
          <w:numId w:val="29"/>
        </w:numPr>
        <w:tabs>
          <w:tab w:val="left" w:pos="3045"/>
        </w:tabs>
        <w:spacing w:line="360" w:lineRule="auto"/>
        <w:jc w:val="both"/>
        <w:rPr>
          <w:sz w:val="24"/>
          <w:szCs w:val="24"/>
        </w:rPr>
      </w:pPr>
      <w:r w:rsidRPr="0093309D">
        <w:rPr>
          <w:sz w:val="24"/>
          <w:szCs w:val="24"/>
        </w:rPr>
        <w:t xml:space="preserve">Федеральное агентство морского и речного транспорта России: официальный сайт. URL: </w:t>
      </w:r>
      <w:hyperlink r:id="rId37" w:history="1">
        <w:r w:rsidRPr="0093309D">
          <w:rPr>
            <w:rStyle w:val="a9"/>
            <w:rFonts w:eastAsia="Calibri"/>
            <w:sz w:val="24"/>
            <w:szCs w:val="24"/>
          </w:rPr>
          <w:t>http://www.morflot.ru/deyatelnost/morskoy_transport/reestr_mp.html</w:t>
        </w:r>
      </w:hyperlink>
      <w:r w:rsidRPr="0093309D">
        <w:rPr>
          <w:sz w:val="24"/>
          <w:szCs w:val="24"/>
        </w:rPr>
        <w:t xml:space="preserve"> (дата обращения: 03.05.2017).</w:t>
      </w:r>
    </w:p>
    <w:p w:rsidR="0093309D" w:rsidRPr="003E72BE" w:rsidRDefault="0093309D" w:rsidP="0093309D">
      <w:pPr>
        <w:pStyle w:val="afb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3E72BE">
        <w:rPr>
          <w:sz w:val="24"/>
          <w:szCs w:val="24"/>
        </w:rPr>
        <w:t xml:space="preserve">Ассоциация морских торговых портов: официальный сайт. URL: </w:t>
      </w:r>
      <w:hyperlink r:id="rId38" w:history="1">
        <w:r w:rsidRPr="003E72BE">
          <w:rPr>
            <w:rStyle w:val="a9"/>
            <w:rFonts w:eastAsia="Calibri"/>
            <w:color w:val="auto"/>
            <w:sz w:val="24"/>
            <w:szCs w:val="24"/>
            <w:u w:val="none"/>
          </w:rPr>
          <w:t>http://www.morport.com/rus/news/document1868.s</w:t>
        </w:r>
        <w:r w:rsidRPr="003E72BE">
          <w:rPr>
            <w:rStyle w:val="a9"/>
            <w:rFonts w:eastAsia="Calibri"/>
            <w:color w:val="auto"/>
            <w:sz w:val="24"/>
            <w:szCs w:val="24"/>
            <w:u w:val="none"/>
          </w:rPr>
          <w:t>h</w:t>
        </w:r>
        <w:r w:rsidRPr="003E72BE">
          <w:rPr>
            <w:rStyle w:val="a9"/>
            <w:rFonts w:eastAsia="Calibri"/>
            <w:color w:val="auto"/>
            <w:sz w:val="24"/>
            <w:szCs w:val="24"/>
            <w:u w:val="none"/>
          </w:rPr>
          <w:t>tml</w:t>
        </w:r>
      </w:hyperlink>
      <w:r w:rsidRPr="003E72BE">
        <w:rPr>
          <w:sz w:val="24"/>
          <w:szCs w:val="24"/>
        </w:rPr>
        <w:t xml:space="preserve"> (дата обращения: 20.04.2017).</w:t>
      </w:r>
    </w:p>
    <w:p w:rsidR="0093309D" w:rsidRDefault="0093309D" w:rsidP="0093309D">
      <w:pPr>
        <w:pStyle w:val="afb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3E72BE">
        <w:rPr>
          <w:sz w:val="24"/>
          <w:szCs w:val="24"/>
        </w:rPr>
        <w:lastRenderedPageBreak/>
        <w:t xml:space="preserve">Единая межведомственная информационно-статистическая система (ЕМИСС) России. URL: </w:t>
      </w:r>
      <w:hyperlink r:id="rId39" w:history="1">
        <w:r w:rsidRPr="003E72BE">
          <w:rPr>
            <w:rStyle w:val="a9"/>
            <w:rFonts w:eastAsia="Calibri"/>
            <w:color w:val="auto"/>
            <w:sz w:val="24"/>
            <w:szCs w:val="24"/>
            <w:u w:val="none"/>
          </w:rPr>
          <w:t>https://www.fedstat.ru/indicator/35036</w:t>
        </w:r>
      </w:hyperlink>
      <w:r w:rsidRPr="003E72BE">
        <w:rPr>
          <w:sz w:val="24"/>
          <w:szCs w:val="24"/>
        </w:rPr>
        <w:t xml:space="preserve"> (дата обращения: 01.05.2017).</w:t>
      </w:r>
    </w:p>
    <w:p w:rsidR="0093309D" w:rsidRPr="003E72BE" w:rsidRDefault="0093309D" w:rsidP="00BA6F60">
      <w:pPr>
        <w:pStyle w:val="afb"/>
        <w:spacing w:line="360" w:lineRule="auto"/>
        <w:ind w:left="436" w:firstLine="272"/>
        <w:jc w:val="both"/>
        <w:rPr>
          <w:sz w:val="24"/>
          <w:szCs w:val="24"/>
        </w:rPr>
      </w:pPr>
      <w:r w:rsidRPr="003E72BE">
        <w:rPr>
          <w:sz w:val="24"/>
          <w:szCs w:val="24"/>
        </w:rPr>
        <w:t xml:space="preserve">URL:  </w:t>
      </w:r>
      <w:hyperlink r:id="rId40" w:history="1">
        <w:r w:rsidRPr="003E72BE">
          <w:rPr>
            <w:rStyle w:val="a9"/>
            <w:rFonts w:eastAsia="Calibri"/>
            <w:color w:val="auto"/>
            <w:sz w:val="24"/>
            <w:szCs w:val="24"/>
            <w:u w:val="none"/>
          </w:rPr>
          <w:t>https://www.fedstat.ru/indicator/39233</w:t>
        </w:r>
      </w:hyperlink>
      <w:r w:rsidRPr="003E72BE">
        <w:rPr>
          <w:sz w:val="24"/>
          <w:szCs w:val="24"/>
        </w:rPr>
        <w:t xml:space="preserve"> (дата обращения: 01.05.2017).</w:t>
      </w:r>
    </w:p>
    <w:p w:rsidR="00BA6F60" w:rsidRDefault="00BA6F60" w:rsidP="0093309D">
      <w:pPr>
        <w:pStyle w:val="af3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proofErr w:type="spellStart"/>
      <w:r w:rsidRPr="003E72BE">
        <w:rPr>
          <w:sz w:val="24"/>
          <w:szCs w:val="24"/>
        </w:rPr>
        <w:t>Вентспилсский</w:t>
      </w:r>
      <w:proofErr w:type="spellEnd"/>
      <w:r w:rsidRPr="003E72BE">
        <w:rPr>
          <w:sz w:val="24"/>
          <w:szCs w:val="24"/>
        </w:rPr>
        <w:t xml:space="preserve"> свободный порт: официальный сайт. </w:t>
      </w:r>
      <w:r w:rsidRPr="003E72BE">
        <w:rPr>
          <w:sz w:val="24"/>
          <w:szCs w:val="24"/>
          <w:lang w:val="en-US"/>
        </w:rPr>
        <w:t>URL</w:t>
      </w:r>
      <w:r w:rsidRPr="003E72BE">
        <w:rPr>
          <w:sz w:val="24"/>
          <w:szCs w:val="24"/>
        </w:rPr>
        <w:t xml:space="preserve">: </w:t>
      </w:r>
      <w:hyperlink r:id="rId41" w:history="1">
        <w:r w:rsidRPr="003E72BE">
          <w:rPr>
            <w:rStyle w:val="a9"/>
            <w:color w:val="auto"/>
            <w:sz w:val="24"/>
            <w:szCs w:val="24"/>
            <w:u w:val="none"/>
          </w:rPr>
          <w:t>http://www.portofventspils.lv/ru</w:t>
        </w:r>
      </w:hyperlink>
      <w:r w:rsidRPr="003E72BE">
        <w:rPr>
          <w:sz w:val="24"/>
          <w:szCs w:val="24"/>
        </w:rPr>
        <w:t xml:space="preserve"> (дата обращения: 18.05.2017).</w:t>
      </w:r>
    </w:p>
    <w:p w:rsidR="0093309D" w:rsidRDefault="0093309D" w:rsidP="0093309D">
      <w:pPr>
        <w:pStyle w:val="af3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proofErr w:type="spellStart"/>
      <w:r w:rsidRPr="003E72BE">
        <w:rPr>
          <w:sz w:val="24"/>
          <w:szCs w:val="24"/>
        </w:rPr>
        <w:t>Клайпедский</w:t>
      </w:r>
      <w:proofErr w:type="spellEnd"/>
      <w:r w:rsidRPr="003E72BE">
        <w:rPr>
          <w:sz w:val="24"/>
          <w:szCs w:val="24"/>
        </w:rPr>
        <w:t xml:space="preserve"> порт: официальный сайт. </w:t>
      </w:r>
      <w:r w:rsidRPr="003E72BE">
        <w:rPr>
          <w:sz w:val="24"/>
          <w:szCs w:val="24"/>
          <w:lang w:val="en-US"/>
        </w:rPr>
        <w:t>URL</w:t>
      </w:r>
      <w:r w:rsidRPr="003E72BE">
        <w:rPr>
          <w:sz w:val="24"/>
          <w:szCs w:val="24"/>
        </w:rPr>
        <w:t xml:space="preserve">: </w:t>
      </w:r>
      <w:hyperlink r:id="rId42" w:history="1">
        <w:r w:rsidRPr="003E72BE">
          <w:rPr>
            <w:rStyle w:val="a9"/>
            <w:color w:val="auto"/>
            <w:sz w:val="24"/>
            <w:szCs w:val="24"/>
            <w:u w:val="none"/>
          </w:rPr>
          <w:t>http://www.portofklaipeda.lt/o-porte</w:t>
        </w:r>
      </w:hyperlink>
      <w:r w:rsidRPr="003E72BE">
        <w:rPr>
          <w:sz w:val="24"/>
          <w:szCs w:val="24"/>
        </w:rPr>
        <w:t xml:space="preserve"> (дата обращения: 17.05.2017).</w:t>
      </w:r>
    </w:p>
    <w:p w:rsidR="00BA6F60" w:rsidRDefault="00BA6F60" w:rsidP="0093309D">
      <w:pPr>
        <w:pStyle w:val="af3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3E72BE">
        <w:rPr>
          <w:sz w:val="24"/>
          <w:szCs w:val="24"/>
        </w:rPr>
        <w:t xml:space="preserve">Порт Рига. </w:t>
      </w:r>
      <w:r w:rsidRPr="003E72BE">
        <w:rPr>
          <w:sz w:val="24"/>
          <w:szCs w:val="24"/>
          <w:lang w:val="en-US"/>
        </w:rPr>
        <w:t>URL</w:t>
      </w:r>
      <w:r w:rsidRPr="003E72BE">
        <w:rPr>
          <w:sz w:val="24"/>
          <w:szCs w:val="24"/>
        </w:rPr>
        <w:t xml:space="preserve">:  </w:t>
      </w:r>
      <w:hyperlink r:id="rId43" w:history="1">
        <w:r w:rsidRPr="003E72BE">
          <w:rPr>
            <w:rStyle w:val="a9"/>
            <w:color w:val="auto"/>
            <w:sz w:val="24"/>
            <w:szCs w:val="24"/>
            <w:u w:val="none"/>
          </w:rPr>
          <w:t>http://portsinfo.ru/ports/88-port-latvii/862-port-riga</w:t>
        </w:r>
      </w:hyperlink>
      <w:r w:rsidRPr="003E72BE">
        <w:rPr>
          <w:sz w:val="24"/>
          <w:szCs w:val="24"/>
        </w:rPr>
        <w:t xml:space="preserve"> (дата обращения: 17.05.2017).</w:t>
      </w:r>
    </w:p>
    <w:p w:rsidR="0093309D" w:rsidRDefault="0093309D" w:rsidP="0093309D">
      <w:pPr>
        <w:pStyle w:val="afb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3E72BE">
        <w:rPr>
          <w:sz w:val="24"/>
          <w:szCs w:val="24"/>
        </w:rPr>
        <w:t xml:space="preserve">Порт Силламяэ: официальный сайт. </w:t>
      </w:r>
      <w:r w:rsidRPr="003E72BE">
        <w:rPr>
          <w:sz w:val="24"/>
          <w:szCs w:val="24"/>
          <w:lang w:val="en-US"/>
        </w:rPr>
        <w:t>URL</w:t>
      </w:r>
      <w:r w:rsidRPr="003E72BE">
        <w:rPr>
          <w:sz w:val="24"/>
          <w:szCs w:val="24"/>
        </w:rPr>
        <w:t xml:space="preserve">: </w:t>
      </w:r>
      <w:hyperlink r:id="rId44" w:history="1">
        <w:r w:rsidRPr="003E72BE">
          <w:rPr>
            <w:rStyle w:val="a9"/>
            <w:color w:val="auto"/>
            <w:sz w:val="24"/>
            <w:szCs w:val="24"/>
            <w:u w:val="none"/>
          </w:rPr>
          <w:t>http://www.silport.ee/gen_info.html</w:t>
        </w:r>
      </w:hyperlink>
      <w:r w:rsidRPr="003E72BE">
        <w:rPr>
          <w:sz w:val="24"/>
          <w:szCs w:val="24"/>
        </w:rPr>
        <w:t xml:space="preserve"> (дата обращения 18.05.2017).</w:t>
      </w:r>
    </w:p>
    <w:p w:rsidR="009A4841" w:rsidRPr="003E72BE" w:rsidRDefault="009A4841" w:rsidP="0093309D">
      <w:pPr>
        <w:pStyle w:val="afb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Порт </w:t>
      </w:r>
      <w:r w:rsidRPr="00804992">
        <w:rPr>
          <w:rFonts w:eastAsia="Calibri"/>
          <w:sz w:val="24"/>
          <w:szCs w:val="24"/>
        </w:rPr>
        <w:t xml:space="preserve">Лиепая. </w:t>
      </w:r>
      <w:r w:rsidRPr="00804992">
        <w:rPr>
          <w:rFonts w:eastAsia="Calibri"/>
          <w:sz w:val="24"/>
          <w:szCs w:val="24"/>
          <w:lang w:val="en-US"/>
        </w:rPr>
        <w:t>URL</w:t>
      </w:r>
      <w:r w:rsidRPr="00804992">
        <w:rPr>
          <w:rFonts w:eastAsia="Calibri"/>
          <w:sz w:val="24"/>
          <w:szCs w:val="24"/>
        </w:rPr>
        <w:t xml:space="preserve">: </w:t>
      </w:r>
      <w:hyperlink r:id="rId45" w:history="1">
        <w:r w:rsidRPr="00804992">
          <w:rPr>
            <w:rStyle w:val="a9"/>
            <w:color w:val="auto"/>
            <w:sz w:val="24"/>
            <w:szCs w:val="24"/>
            <w:u w:val="none"/>
          </w:rPr>
          <w:t>http://www.lscompany.lv/index.php/ru/index/C188</w:t>
        </w:r>
      </w:hyperlink>
      <w:r w:rsidRPr="00804992">
        <w:rPr>
          <w:sz w:val="24"/>
          <w:szCs w:val="24"/>
        </w:rPr>
        <w:t xml:space="preserve"> (дата обращения 18.05.2017).</w:t>
      </w:r>
    </w:p>
    <w:p w:rsidR="0093309D" w:rsidRDefault="0093309D" w:rsidP="0093309D">
      <w:pPr>
        <w:pStyle w:val="af3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3E72BE">
        <w:rPr>
          <w:sz w:val="24"/>
          <w:szCs w:val="24"/>
        </w:rPr>
        <w:t xml:space="preserve">ФГБУ «Администрация морских портов Балтийского моря»: официальный сайт. </w:t>
      </w:r>
      <w:r w:rsidRPr="003E72BE">
        <w:rPr>
          <w:sz w:val="24"/>
          <w:szCs w:val="24"/>
          <w:lang w:val="en-US"/>
        </w:rPr>
        <w:t>URL</w:t>
      </w:r>
      <w:r w:rsidRPr="003E72BE">
        <w:rPr>
          <w:sz w:val="24"/>
          <w:szCs w:val="24"/>
        </w:rPr>
        <w:t xml:space="preserve">: </w:t>
      </w:r>
      <w:hyperlink r:id="rId46" w:history="1">
        <w:r w:rsidRPr="003E72BE">
          <w:rPr>
            <w:rStyle w:val="a9"/>
            <w:color w:val="auto"/>
            <w:sz w:val="24"/>
            <w:szCs w:val="24"/>
            <w:u w:val="none"/>
          </w:rPr>
          <w:t>http://www.pasp.ru/port_vyborg1</w:t>
        </w:r>
      </w:hyperlink>
      <w:r w:rsidRPr="003E72BE">
        <w:rPr>
          <w:sz w:val="24"/>
          <w:szCs w:val="24"/>
        </w:rPr>
        <w:t xml:space="preserve"> (дата обращения: 17.05.2017).</w:t>
      </w:r>
    </w:p>
    <w:p w:rsidR="002A2DAD" w:rsidRPr="002A2DAD" w:rsidRDefault="002A2DAD" w:rsidP="002A2DAD">
      <w:pPr>
        <w:pStyle w:val="af3"/>
        <w:spacing w:line="360" w:lineRule="auto"/>
        <w:ind w:left="720"/>
        <w:jc w:val="both"/>
        <w:rPr>
          <w:sz w:val="24"/>
          <w:szCs w:val="24"/>
        </w:rPr>
      </w:pPr>
      <w:r w:rsidRPr="002A2DAD">
        <w:rPr>
          <w:sz w:val="24"/>
          <w:szCs w:val="24"/>
          <w:lang w:val="en-US"/>
        </w:rPr>
        <w:t>URL</w:t>
      </w:r>
      <w:r w:rsidRPr="002A2DAD">
        <w:rPr>
          <w:sz w:val="24"/>
          <w:szCs w:val="24"/>
        </w:rPr>
        <w:t xml:space="preserve">: </w:t>
      </w:r>
      <w:r w:rsidRPr="002A2DAD">
        <w:rPr>
          <w:sz w:val="24"/>
        </w:rPr>
        <w:t>http://www.pasp.ru/port_ust-luga (дата обращения: 17.05.2017).</w:t>
      </w:r>
    </w:p>
    <w:p w:rsidR="002A2DAD" w:rsidRDefault="002A2DAD" w:rsidP="002A2DAD">
      <w:pPr>
        <w:pStyle w:val="afb"/>
        <w:numPr>
          <w:ilvl w:val="0"/>
          <w:numId w:val="29"/>
        </w:numPr>
        <w:spacing w:line="360" w:lineRule="auto"/>
        <w:ind w:left="714" w:hanging="357"/>
        <w:jc w:val="both"/>
      </w:pPr>
      <w:r w:rsidRPr="002A2DAD">
        <w:rPr>
          <w:sz w:val="24"/>
        </w:rPr>
        <w:t>Общество с ограниченной ответственностью «Порт Высоцкий»</w:t>
      </w:r>
      <w:r>
        <w:rPr>
          <w:sz w:val="24"/>
        </w:rPr>
        <w:t>. О</w:t>
      </w:r>
      <w:r w:rsidRPr="002A2DAD">
        <w:rPr>
          <w:sz w:val="24"/>
        </w:rPr>
        <w:t>фициальный сайт. URL:  http://www.port-vysotsky.ru/?page_id=152  (дата обращения: 17.05.2017).</w:t>
      </w:r>
    </w:p>
    <w:p w:rsidR="009136AF" w:rsidRPr="009136AF" w:rsidRDefault="0026032E" w:rsidP="009136AF">
      <w:pPr>
        <w:pStyle w:val="afb"/>
        <w:numPr>
          <w:ilvl w:val="0"/>
          <w:numId w:val="29"/>
        </w:numPr>
        <w:spacing w:line="360" w:lineRule="auto"/>
        <w:ind w:left="714" w:hanging="357"/>
        <w:jc w:val="both"/>
        <w:rPr>
          <w:sz w:val="24"/>
        </w:rPr>
      </w:pPr>
      <w:r w:rsidRPr="009136AF">
        <w:rPr>
          <w:sz w:val="24"/>
          <w:szCs w:val="24"/>
        </w:rPr>
        <w:t xml:space="preserve">ФГБУ «АДМИНИСТРАЦИЯ МОРСКИХ ПОРТОВ БАЛТИЙСКОГО МОРЯ» Официальный сайт. </w:t>
      </w:r>
      <w:r w:rsidR="009136AF" w:rsidRPr="009136AF">
        <w:rPr>
          <w:sz w:val="24"/>
          <w:szCs w:val="24"/>
        </w:rPr>
        <w:t xml:space="preserve"> </w:t>
      </w:r>
      <w:r w:rsidR="009136AF" w:rsidRPr="009136AF">
        <w:rPr>
          <w:sz w:val="24"/>
          <w:lang w:val="en-US"/>
        </w:rPr>
        <w:t>URL</w:t>
      </w:r>
      <w:r w:rsidR="009136AF" w:rsidRPr="009136AF">
        <w:rPr>
          <w:sz w:val="24"/>
        </w:rPr>
        <w:t>:</w:t>
      </w:r>
      <w:r w:rsidRPr="009136AF">
        <w:rPr>
          <w:sz w:val="24"/>
          <w:szCs w:val="24"/>
        </w:rPr>
        <w:t xml:space="preserve"> http://www.pasp.ru/port_vyborg1 (дата обращения: 17.05.2017)</w:t>
      </w:r>
      <w:r w:rsidR="009136AF" w:rsidRPr="009136AF">
        <w:rPr>
          <w:sz w:val="24"/>
          <w:szCs w:val="24"/>
        </w:rPr>
        <w:t xml:space="preserve">; </w:t>
      </w:r>
      <w:r w:rsidR="009136AF" w:rsidRPr="009136AF">
        <w:rPr>
          <w:sz w:val="24"/>
          <w:lang w:val="en-US"/>
        </w:rPr>
        <w:t>URL</w:t>
      </w:r>
      <w:r w:rsidR="009136AF" w:rsidRPr="009136AF">
        <w:rPr>
          <w:sz w:val="24"/>
        </w:rPr>
        <w:t xml:space="preserve">:  </w:t>
      </w:r>
      <w:hyperlink r:id="rId47" w:history="1">
        <w:r w:rsidR="009136AF" w:rsidRPr="009136AF">
          <w:rPr>
            <w:rStyle w:val="a9"/>
            <w:sz w:val="24"/>
            <w:lang w:val="en-US"/>
          </w:rPr>
          <w:t>http</w:t>
        </w:r>
        <w:r w:rsidR="009136AF" w:rsidRPr="009136AF">
          <w:rPr>
            <w:rStyle w:val="a9"/>
            <w:sz w:val="24"/>
          </w:rPr>
          <w:t>://</w:t>
        </w:r>
        <w:r w:rsidR="009136AF" w:rsidRPr="009136AF">
          <w:rPr>
            <w:rStyle w:val="a9"/>
            <w:sz w:val="24"/>
            <w:lang w:val="en-US"/>
          </w:rPr>
          <w:t>www</w:t>
        </w:r>
        <w:r w:rsidR="009136AF" w:rsidRPr="009136AF">
          <w:rPr>
            <w:rStyle w:val="a9"/>
            <w:sz w:val="24"/>
          </w:rPr>
          <w:t>.</w:t>
        </w:r>
        <w:proofErr w:type="spellStart"/>
        <w:r w:rsidR="009136AF" w:rsidRPr="009136AF">
          <w:rPr>
            <w:rStyle w:val="a9"/>
            <w:sz w:val="24"/>
            <w:lang w:val="en-US"/>
          </w:rPr>
          <w:t>pasp</w:t>
        </w:r>
        <w:proofErr w:type="spellEnd"/>
        <w:r w:rsidR="009136AF" w:rsidRPr="009136AF">
          <w:rPr>
            <w:rStyle w:val="a9"/>
            <w:sz w:val="24"/>
          </w:rPr>
          <w:t>.</w:t>
        </w:r>
        <w:proofErr w:type="spellStart"/>
        <w:r w:rsidR="009136AF" w:rsidRPr="009136AF">
          <w:rPr>
            <w:rStyle w:val="a9"/>
            <w:sz w:val="24"/>
            <w:lang w:val="en-US"/>
          </w:rPr>
          <w:t>ru</w:t>
        </w:r>
        <w:proofErr w:type="spellEnd"/>
        <w:r w:rsidR="009136AF" w:rsidRPr="009136AF">
          <w:rPr>
            <w:rStyle w:val="a9"/>
            <w:sz w:val="24"/>
          </w:rPr>
          <w:t>/</w:t>
        </w:r>
        <w:proofErr w:type="spellStart"/>
        <w:r w:rsidR="009136AF" w:rsidRPr="009136AF">
          <w:rPr>
            <w:rStyle w:val="a9"/>
            <w:sz w:val="24"/>
            <w:lang w:val="en-US"/>
          </w:rPr>
          <w:t>statistika</w:t>
        </w:r>
        <w:proofErr w:type="spellEnd"/>
      </w:hyperlink>
    </w:p>
    <w:p w:rsidR="0026032E" w:rsidRPr="0026032E" w:rsidRDefault="0026032E" w:rsidP="0026032E">
      <w:pPr>
        <w:pStyle w:val="afb"/>
        <w:numPr>
          <w:ilvl w:val="0"/>
          <w:numId w:val="29"/>
        </w:numPr>
        <w:spacing w:line="360" w:lineRule="auto"/>
        <w:ind w:left="714" w:hanging="357"/>
        <w:jc w:val="both"/>
        <w:rPr>
          <w:sz w:val="24"/>
        </w:rPr>
      </w:pPr>
      <w:proofErr w:type="spellStart"/>
      <w:r w:rsidRPr="0026032E">
        <w:rPr>
          <w:sz w:val="24"/>
        </w:rPr>
        <w:t>Portsinfo</w:t>
      </w:r>
      <w:proofErr w:type="spellEnd"/>
      <w:r w:rsidRPr="0026032E">
        <w:rPr>
          <w:sz w:val="24"/>
        </w:rPr>
        <w:t xml:space="preserve"> [Электронный ресурс]  http://portsinfo.ru/ports/88-port-latvii/862-port-riga </w:t>
      </w:r>
      <w:r>
        <w:rPr>
          <w:sz w:val="24"/>
        </w:rPr>
        <w:t>(</w:t>
      </w:r>
      <w:r w:rsidRPr="0026032E">
        <w:rPr>
          <w:sz w:val="24"/>
        </w:rPr>
        <w:t>дата обращения: 17.05.2017</w:t>
      </w:r>
      <w:r>
        <w:rPr>
          <w:sz w:val="24"/>
        </w:rPr>
        <w:t>)</w:t>
      </w:r>
    </w:p>
    <w:p w:rsidR="00043B10" w:rsidRPr="00CB7C89" w:rsidRDefault="00043B10" w:rsidP="00043B10">
      <w:pPr>
        <w:pStyle w:val="afb"/>
        <w:numPr>
          <w:ilvl w:val="0"/>
          <w:numId w:val="29"/>
        </w:numPr>
        <w:spacing w:line="360" w:lineRule="auto"/>
        <w:ind w:left="714" w:hanging="357"/>
        <w:jc w:val="both"/>
      </w:pPr>
      <w:proofErr w:type="spellStart"/>
      <w:r>
        <w:rPr>
          <w:sz w:val="24"/>
          <w:lang w:val="de-DE"/>
        </w:rPr>
        <w:t>Portnews</w:t>
      </w:r>
      <w:proofErr w:type="spellEnd"/>
      <w:r w:rsidRPr="00043B10">
        <w:rPr>
          <w:sz w:val="24"/>
        </w:rPr>
        <w:t xml:space="preserve"> [Электронный ресурс]</w:t>
      </w:r>
      <w:r>
        <w:rPr>
          <w:sz w:val="24"/>
        </w:rPr>
        <w:t xml:space="preserve"> </w:t>
      </w:r>
      <w:r w:rsidRPr="00043B10">
        <w:rPr>
          <w:sz w:val="24"/>
        </w:rPr>
        <w:t>Грузооборот ООО «Порт Высоцкий» за 4 месяца 2017 года вырос на 16% - до 2,26 млн</w:t>
      </w:r>
      <w:r>
        <w:rPr>
          <w:sz w:val="24"/>
        </w:rPr>
        <w:t>.</w:t>
      </w:r>
      <w:r w:rsidRPr="00043B10">
        <w:rPr>
          <w:sz w:val="24"/>
        </w:rPr>
        <w:t xml:space="preserve"> тонн  </w:t>
      </w:r>
      <w:hyperlink r:id="rId48" w:history="1">
        <w:r w:rsidRPr="00043B10">
          <w:rPr>
            <w:rStyle w:val="a9"/>
            <w:sz w:val="24"/>
          </w:rPr>
          <w:t>http://portnews.ru/news/23</w:t>
        </w:r>
        <w:r w:rsidRPr="00043B10">
          <w:rPr>
            <w:rStyle w:val="a9"/>
            <w:sz w:val="24"/>
          </w:rPr>
          <w:t>8</w:t>
        </w:r>
        <w:r w:rsidRPr="00043B10">
          <w:rPr>
            <w:rStyle w:val="a9"/>
            <w:sz w:val="24"/>
          </w:rPr>
          <w:t>458/</w:t>
        </w:r>
      </w:hyperlink>
      <w:r w:rsidRPr="00043B10">
        <w:rPr>
          <w:sz w:val="24"/>
        </w:rPr>
        <w:t xml:space="preserve">  </w:t>
      </w:r>
      <w:r>
        <w:rPr>
          <w:sz w:val="24"/>
        </w:rPr>
        <w:br/>
        <w:t>(</w:t>
      </w:r>
      <w:r w:rsidRPr="00043B10">
        <w:rPr>
          <w:sz w:val="24"/>
        </w:rPr>
        <w:t>дата обращения: 17.05.2017</w:t>
      </w:r>
      <w:r>
        <w:rPr>
          <w:sz w:val="24"/>
        </w:rPr>
        <w:t>)</w:t>
      </w:r>
    </w:p>
    <w:p w:rsidR="00CB7C89" w:rsidRPr="005251B9" w:rsidRDefault="00CB7C89" w:rsidP="00043B10">
      <w:pPr>
        <w:pStyle w:val="afb"/>
        <w:numPr>
          <w:ilvl w:val="0"/>
          <w:numId w:val="29"/>
        </w:numPr>
        <w:spacing w:line="360" w:lineRule="auto"/>
        <w:ind w:left="714" w:hanging="357"/>
        <w:jc w:val="both"/>
      </w:pPr>
      <w:proofErr w:type="spellStart"/>
      <w:r>
        <w:rPr>
          <w:sz w:val="24"/>
          <w:lang w:val="de-DE"/>
        </w:rPr>
        <w:t>Portnews</w:t>
      </w:r>
      <w:proofErr w:type="spellEnd"/>
      <w:r w:rsidRPr="00043B10">
        <w:rPr>
          <w:sz w:val="24"/>
        </w:rPr>
        <w:t xml:space="preserve"> [Электронный ресурс]</w:t>
      </w:r>
      <w:r>
        <w:rPr>
          <w:sz w:val="24"/>
        </w:rPr>
        <w:t xml:space="preserve"> </w:t>
      </w:r>
      <w:r w:rsidRPr="003E72BE">
        <w:rPr>
          <w:sz w:val="24"/>
          <w:szCs w:val="24"/>
        </w:rPr>
        <w:t>Грузооборот порта Таллинн (Эстония) за 3 месяца 2017 года сократился на 5% - до 5 млн</w:t>
      </w:r>
      <w:r>
        <w:rPr>
          <w:sz w:val="24"/>
          <w:szCs w:val="24"/>
        </w:rPr>
        <w:t>.</w:t>
      </w:r>
      <w:r w:rsidRPr="003E72BE">
        <w:rPr>
          <w:sz w:val="24"/>
          <w:szCs w:val="24"/>
        </w:rPr>
        <w:t xml:space="preserve"> тонн. </w:t>
      </w:r>
      <w:r w:rsidRPr="003E72BE">
        <w:rPr>
          <w:sz w:val="24"/>
          <w:szCs w:val="24"/>
          <w:lang w:val="en-US"/>
        </w:rPr>
        <w:t>URL</w:t>
      </w:r>
      <w:r w:rsidRPr="003E72BE">
        <w:rPr>
          <w:sz w:val="24"/>
          <w:szCs w:val="24"/>
        </w:rPr>
        <w:t xml:space="preserve">: </w:t>
      </w:r>
      <w:hyperlink r:id="rId49" w:history="1">
        <w:r w:rsidRPr="003E72BE">
          <w:rPr>
            <w:rStyle w:val="a9"/>
            <w:color w:val="auto"/>
            <w:sz w:val="24"/>
            <w:szCs w:val="24"/>
            <w:u w:val="none"/>
          </w:rPr>
          <w:t>http://portnews.ru/news/237073/</w:t>
        </w:r>
      </w:hyperlink>
      <w:r w:rsidRPr="003E72BE">
        <w:rPr>
          <w:sz w:val="24"/>
          <w:szCs w:val="24"/>
        </w:rPr>
        <w:t xml:space="preserve">  (дата обращения: 17.05.2017).</w:t>
      </w:r>
    </w:p>
    <w:p w:rsidR="005251B9" w:rsidRPr="00AC787E" w:rsidRDefault="005251B9" w:rsidP="00043B10">
      <w:pPr>
        <w:pStyle w:val="afb"/>
        <w:numPr>
          <w:ilvl w:val="0"/>
          <w:numId w:val="29"/>
        </w:numPr>
        <w:spacing w:line="360" w:lineRule="auto"/>
        <w:ind w:left="714" w:hanging="357"/>
        <w:jc w:val="both"/>
      </w:pPr>
      <w:proofErr w:type="spellStart"/>
      <w:r>
        <w:rPr>
          <w:sz w:val="24"/>
          <w:lang w:val="de-DE"/>
        </w:rPr>
        <w:t>Portnews</w:t>
      </w:r>
      <w:proofErr w:type="spellEnd"/>
      <w:r w:rsidRPr="00043B10">
        <w:rPr>
          <w:sz w:val="24"/>
        </w:rPr>
        <w:t xml:space="preserve"> [Электронный ресурс]</w:t>
      </w:r>
      <w:r>
        <w:rPr>
          <w:sz w:val="24"/>
        </w:rPr>
        <w:t xml:space="preserve"> </w:t>
      </w:r>
      <w:r w:rsidRPr="00BA6F60">
        <w:rPr>
          <w:sz w:val="24"/>
          <w:szCs w:val="24"/>
        </w:rPr>
        <w:t>Грузооборот ООО «Порт Высоцкий» за 4 месяца 2017</w:t>
      </w:r>
      <w:r w:rsidRPr="007D111D">
        <w:rPr>
          <w:sz w:val="24"/>
          <w:szCs w:val="24"/>
        </w:rPr>
        <w:t xml:space="preserve"> го</w:t>
      </w:r>
      <w:r w:rsidRPr="00BA6F60">
        <w:rPr>
          <w:sz w:val="24"/>
          <w:szCs w:val="24"/>
        </w:rPr>
        <w:t>да</w:t>
      </w:r>
      <w:r w:rsidRPr="003E72BE">
        <w:rPr>
          <w:sz w:val="24"/>
          <w:szCs w:val="24"/>
        </w:rPr>
        <w:t xml:space="preserve"> вырос на 16% - до 2,26 </w:t>
      </w:r>
      <w:proofErr w:type="spellStart"/>
      <w:r w:rsidRPr="003E72BE">
        <w:rPr>
          <w:sz w:val="24"/>
          <w:szCs w:val="24"/>
        </w:rPr>
        <w:t>млн</w:t>
      </w:r>
      <w:proofErr w:type="spellEnd"/>
      <w:r w:rsidRPr="003E72BE">
        <w:rPr>
          <w:sz w:val="24"/>
          <w:szCs w:val="24"/>
        </w:rPr>
        <w:t xml:space="preserve"> тонн. </w:t>
      </w:r>
      <w:r w:rsidRPr="003E72BE">
        <w:rPr>
          <w:sz w:val="24"/>
          <w:szCs w:val="24"/>
          <w:lang w:val="en-US"/>
        </w:rPr>
        <w:t>URL</w:t>
      </w:r>
      <w:r w:rsidRPr="003E72BE">
        <w:rPr>
          <w:sz w:val="24"/>
          <w:szCs w:val="24"/>
        </w:rPr>
        <w:t xml:space="preserve">: </w:t>
      </w:r>
      <w:hyperlink r:id="rId50" w:history="1">
        <w:r w:rsidRPr="00BA6F60">
          <w:rPr>
            <w:rStyle w:val="a9"/>
            <w:color w:val="auto"/>
            <w:sz w:val="24"/>
            <w:szCs w:val="24"/>
            <w:u w:val="none"/>
          </w:rPr>
          <w:t>http://portnews.ru/news/238458/</w:t>
        </w:r>
      </w:hyperlink>
      <w:r w:rsidRPr="00BA6F60">
        <w:rPr>
          <w:sz w:val="24"/>
          <w:szCs w:val="24"/>
        </w:rPr>
        <w:t xml:space="preserve"> (дата обращения: 17.05.2017).</w:t>
      </w:r>
    </w:p>
    <w:p w:rsidR="00AC787E" w:rsidRPr="00E46E3B" w:rsidRDefault="00AC787E" w:rsidP="00043B10">
      <w:pPr>
        <w:pStyle w:val="afb"/>
        <w:numPr>
          <w:ilvl w:val="0"/>
          <w:numId w:val="29"/>
        </w:numPr>
        <w:spacing w:line="360" w:lineRule="auto"/>
        <w:ind w:left="714" w:hanging="357"/>
        <w:jc w:val="both"/>
        <w:rPr>
          <w:sz w:val="24"/>
        </w:rPr>
      </w:pPr>
      <w:proofErr w:type="spellStart"/>
      <w:r>
        <w:rPr>
          <w:sz w:val="24"/>
          <w:lang w:val="de-DE"/>
        </w:rPr>
        <w:t>Portnews</w:t>
      </w:r>
      <w:proofErr w:type="spellEnd"/>
      <w:r w:rsidRPr="00043B10">
        <w:rPr>
          <w:sz w:val="24"/>
        </w:rPr>
        <w:t xml:space="preserve"> [Электронный ресурс]</w:t>
      </w:r>
      <w:r>
        <w:rPr>
          <w:sz w:val="24"/>
        </w:rPr>
        <w:t xml:space="preserve"> </w:t>
      </w:r>
      <w:r w:rsidRPr="00AC787E">
        <w:rPr>
          <w:sz w:val="24"/>
        </w:rPr>
        <w:t xml:space="preserve">Грузооборот порта Таллинн (Эстония) за 3 месяца </w:t>
      </w:r>
      <w:r w:rsidRPr="00AC787E">
        <w:rPr>
          <w:sz w:val="24"/>
        </w:rPr>
        <w:lastRenderedPageBreak/>
        <w:t xml:space="preserve">2017 года сократился на 5% - до 5 </w:t>
      </w:r>
      <w:proofErr w:type="spellStart"/>
      <w:r w:rsidRPr="00AC787E">
        <w:rPr>
          <w:sz w:val="24"/>
        </w:rPr>
        <w:t>млн</w:t>
      </w:r>
      <w:proofErr w:type="spellEnd"/>
      <w:r w:rsidRPr="00AC787E">
        <w:rPr>
          <w:sz w:val="24"/>
        </w:rPr>
        <w:t xml:space="preserve"> тонн</w:t>
      </w:r>
      <w:r>
        <w:rPr>
          <w:sz w:val="24"/>
        </w:rPr>
        <w:t xml:space="preserve"> </w:t>
      </w:r>
      <w:hyperlink r:id="rId51" w:history="1">
        <w:r w:rsidRPr="00AC787E">
          <w:rPr>
            <w:rStyle w:val="a9"/>
            <w:sz w:val="24"/>
          </w:rPr>
          <w:t>http://portnews.ru/news/237</w:t>
        </w:r>
        <w:r w:rsidRPr="00AC787E">
          <w:rPr>
            <w:rStyle w:val="a9"/>
            <w:sz w:val="24"/>
          </w:rPr>
          <w:t>0</w:t>
        </w:r>
        <w:r w:rsidRPr="00AC787E">
          <w:rPr>
            <w:rStyle w:val="a9"/>
            <w:sz w:val="24"/>
          </w:rPr>
          <w:t>73/</w:t>
        </w:r>
      </w:hyperlink>
      <w:r w:rsidRPr="00AC787E">
        <w:rPr>
          <w:sz w:val="24"/>
        </w:rPr>
        <w:t xml:space="preserve">   </w:t>
      </w:r>
      <w:r>
        <w:rPr>
          <w:sz w:val="24"/>
        </w:rPr>
        <w:t>(</w:t>
      </w:r>
      <w:r w:rsidRPr="00AC787E">
        <w:rPr>
          <w:sz w:val="24"/>
        </w:rPr>
        <w:t>дата обращения: 17.05.2017</w:t>
      </w:r>
      <w:r>
        <w:rPr>
          <w:sz w:val="24"/>
        </w:rPr>
        <w:t>)</w:t>
      </w:r>
    </w:p>
    <w:p w:rsidR="00E46E3B" w:rsidRDefault="00004A0A" w:rsidP="00043B10">
      <w:pPr>
        <w:pStyle w:val="afb"/>
        <w:numPr>
          <w:ilvl w:val="0"/>
          <w:numId w:val="29"/>
        </w:numPr>
        <w:spacing w:line="360" w:lineRule="auto"/>
        <w:ind w:left="714" w:hanging="357"/>
        <w:jc w:val="both"/>
      </w:pPr>
      <w:r>
        <w:rPr>
          <w:sz w:val="24"/>
        </w:rPr>
        <w:t xml:space="preserve"> </w:t>
      </w:r>
      <w:r w:rsidR="00E46E3B" w:rsidRPr="00E46E3B">
        <w:rPr>
          <w:sz w:val="24"/>
        </w:rPr>
        <w:t>SIA LOGISTICS SOLUTIONS COMPANY [Электронный ресурс] http://www.lscompany.lv/index.php/ru/index/C188 (дата обращения 18.05.2017)</w:t>
      </w:r>
    </w:p>
    <w:p w:rsidR="002A2DAD" w:rsidRDefault="00AC787E" w:rsidP="0026032E">
      <w:pPr>
        <w:pStyle w:val="af3"/>
        <w:numPr>
          <w:ilvl w:val="0"/>
          <w:numId w:val="29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AC787E">
        <w:rPr>
          <w:sz w:val="24"/>
          <w:szCs w:val="24"/>
        </w:rPr>
        <w:t>Центр Транспортных стратегий</w:t>
      </w:r>
      <w:r>
        <w:rPr>
          <w:sz w:val="24"/>
          <w:szCs w:val="24"/>
        </w:rPr>
        <w:t xml:space="preserve"> </w:t>
      </w:r>
      <w:r w:rsidRPr="00AC787E">
        <w:rPr>
          <w:sz w:val="24"/>
          <w:szCs w:val="24"/>
        </w:rPr>
        <w:t xml:space="preserve">[Электронный ресурс]  </w:t>
      </w:r>
      <w:proofErr w:type="spellStart"/>
      <w:r w:rsidRPr="00AC787E">
        <w:rPr>
          <w:sz w:val="24"/>
          <w:szCs w:val="24"/>
        </w:rPr>
        <w:t>Клайпедский</w:t>
      </w:r>
      <w:proofErr w:type="spellEnd"/>
      <w:r w:rsidRPr="00AC787E">
        <w:rPr>
          <w:sz w:val="24"/>
          <w:szCs w:val="24"/>
        </w:rPr>
        <w:t xml:space="preserve"> </w:t>
      </w:r>
      <w:r>
        <w:rPr>
          <w:sz w:val="24"/>
          <w:szCs w:val="24"/>
        </w:rPr>
        <w:t>порт расширят на юг и на север </w:t>
      </w:r>
      <w:r w:rsidRPr="00AC787E">
        <w:rPr>
          <w:sz w:val="24"/>
          <w:szCs w:val="24"/>
        </w:rPr>
        <w:t xml:space="preserve">http://cfts.org.ua/news/2017/02/27/klaypedskiy_port_rasshiryat_na_yug_i_na_sever_39257 </w:t>
      </w:r>
      <w:r>
        <w:rPr>
          <w:sz w:val="24"/>
          <w:szCs w:val="24"/>
        </w:rPr>
        <w:t>(</w:t>
      </w:r>
      <w:r w:rsidRPr="00AC787E">
        <w:rPr>
          <w:sz w:val="24"/>
          <w:szCs w:val="24"/>
        </w:rPr>
        <w:t>дата обращения: 17.05.2017</w:t>
      </w:r>
      <w:r>
        <w:rPr>
          <w:sz w:val="24"/>
          <w:szCs w:val="24"/>
        </w:rPr>
        <w:t>)</w:t>
      </w:r>
    </w:p>
    <w:p w:rsidR="009136AF" w:rsidRDefault="00285252" w:rsidP="00285252">
      <w:pPr>
        <w:pStyle w:val="afb"/>
        <w:numPr>
          <w:ilvl w:val="0"/>
          <w:numId w:val="29"/>
        </w:numPr>
        <w:spacing w:line="360" w:lineRule="auto"/>
        <w:ind w:left="714" w:hanging="357"/>
        <w:jc w:val="both"/>
      </w:pPr>
      <w:r w:rsidRPr="00285252">
        <w:rPr>
          <w:sz w:val="24"/>
        </w:rPr>
        <w:t>ИА РЖД ПАРТНЕР</w:t>
      </w:r>
      <w:proofErr w:type="gramStart"/>
      <w:r w:rsidRPr="00285252">
        <w:rPr>
          <w:sz w:val="24"/>
        </w:rPr>
        <w:t>.Р</w:t>
      </w:r>
      <w:proofErr w:type="gramEnd"/>
      <w:r w:rsidRPr="00285252">
        <w:rPr>
          <w:sz w:val="24"/>
        </w:rPr>
        <w:t>У</w:t>
      </w:r>
      <w:r>
        <w:rPr>
          <w:sz w:val="24"/>
        </w:rPr>
        <w:t>.</w:t>
      </w:r>
      <w:r w:rsidRPr="00285252">
        <w:rPr>
          <w:sz w:val="24"/>
        </w:rPr>
        <w:t xml:space="preserve"> </w:t>
      </w:r>
      <w:r w:rsidRPr="00AC787E">
        <w:rPr>
          <w:sz w:val="24"/>
          <w:szCs w:val="24"/>
        </w:rPr>
        <w:t>[Электронный ресурс]</w:t>
      </w:r>
      <w:r>
        <w:rPr>
          <w:sz w:val="24"/>
          <w:szCs w:val="24"/>
        </w:rPr>
        <w:t xml:space="preserve"> </w:t>
      </w:r>
      <w:r w:rsidR="009136AF" w:rsidRPr="00285252">
        <w:rPr>
          <w:sz w:val="24"/>
        </w:rPr>
        <w:t xml:space="preserve">Грузооборот портов Прибалтики по итогам 2016 года сократился на 4,5% - до 138,9 </w:t>
      </w:r>
      <w:proofErr w:type="spellStart"/>
      <w:proofErr w:type="gramStart"/>
      <w:r w:rsidR="009136AF" w:rsidRPr="00285252">
        <w:rPr>
          <w:sz w:val="24"/>
        </w:rPr>
        <w:t>млн</w:t>
      </w:r>
      <w:proofErr w:type="spellEnd"/>
      <w:proofErr w:type="gramEnd"/>
      <w:r w:rsidR="009136AF" w:rsidRPr="00285252">
        <w:rPr>
          <w:sz w:val="24"/>
        </w:rPr>
        <w:t xml:space="preserve"> тонн</w:t>
      </w:r>
      <w:r w:rsidRPr="00285252">
        <w:rPr>
          <w:sz w:val="24"/>
        </w:rPr>
        <w:t xml:space="preserve"> </w:t>
      </w:r>
      <w:r w:rsidR="009136AF" w:rsidRPr="00285252">
        <w:rPr>
          <w:sz w:val="24"/>
        </w:rPr>
        <w:t xml:space="preserve">URL: </w:t>
      </w:r>
      <w:hyperlink r:id="rId52" w:history="1">
        <w:r w:rsidR="009136AF" w:rsidRPr="00285252">
          <w:rPr>
            <w:rStyle w:val="a9"/>
            <w:sz w:val="24"/>
          </w:rPr>
          <w:t>http://www.rzd-partner.ru/wate-transport/news/gruzooborot-portov-pribaltiki-po-itogam-2016-goda-sokratilsya-na-4-5-do-138-</w:t>
        </w:r>
        <w:r w:rsidR="009136AF" w:rsidRPr="00285252">
          <w:rPr>
            <w:rStyle w:val="a9"/>
            <w:sz w:val="24"/>
          </w:rPr>
          <w:t>9</w:t>
        </w:r>
        <w:r w:rsidR="009136AF" w:rsidRPr="00285252">
          <w:rPr>
            <w:rStyle w:val="a9"/>
            <w:sz w:val="24"/>
          </w:rPr>
          <w:t>-mln-tonn/</w:t>
        </w:r>
      </w:hyperlink>
      <w:r w:rsidR="009136AF" w:rsidRPr="00285252">
        <w:rPr>
          <w:sz w:val="24"/>
        </w:rPr>
        <w:t xml:space="preserve">  (дата обращения 17.05.2017)</w:t>
      </w:r>
    </w:p>
    <w:p w:rsidR="009136AF" w:rsidRDefault="00283F40" w:rsidP="0026032E">
      <w:pPr>
        <w:pStyle w:val="af3"/>
        <w:numPr>
          <w:ilvl w:val="0"/>
          <w:numId w:val="29"/>
        </w:numPr>
        <w:spacing w:line="360" w:lineRule="auto"/>
        <w:ind w:left="714" w:hanging="357"/>
        <w:jc w:val="both"/>
        <w:rPr>
          <w:sz w:val="24"/>
          <w:szCs w:val="24"/>
        </w:rPr>
      </w:pPr>
      <w:proofErr w:type="spellStart"/>
      <w:r w:rsidRPr="00285252">
        <w:rPr>
          <w:sz w:val="24"/>
          <w:szCs w:val="24"/>
        </w:rPr>
        <w:t>Вайнгорт</w:t>
      </w:r>
      <w:proofErr w:type="spellEnd"/>
      <w:r w:rsidRPr="00285252">
        <w:rPr>
          <w:sz w:val="24"/>
          <w:szCs w:val="24"/>
        </w:rPr>
        <w:t xml:space="preserve"> В.: Открытие новых портов в России не исключа</w:t>
      </w:r>
      <w:r>
        <w:rPr>
          <w:sz w:val="24"/>
          <w:szCs w:val="24"/>
        </w:rPr>
        <w:t>ет возобновления транзита через </w:t>
      </w:r>
      <w:r w:rsidRPr="00285252">
        <w:rPr>
          <w:sz w:val="24"/>
          <w:szCs w:val="24"/>
        </w:rPr>
        <w:t>Эстонию</w:t>
      </w:r>
      <w:r>
        <w:rPr>
          <w:sz w:val="24"/>
          <w:szCs w:val="24"/>
        </w:rPr>
        <w:t> // </w:t>
      </w:r>
      <w:r>
        <w:rPr>
          <w:sz w:val="24"/>
          <w:szCs w:val="24"/>
          <w:lang w:val="de-DE"/>
        </w:rPr>
        <w:t>ETV</w:t>
      </w:r>
      <w:r>
        <w:rPr>
          <w:sz w:val="24"/>
          <w:szCs w:val="24"/>
        </w:rPr>
        <w:t>+ </w:t>
      </w:r>
      <w:hyperlink r:id="rId53" w:history="1">
        <w:r w:rsidRPr="00452BDE">
          <w:rPr>
            <w:rStyle w:val="a9"/>
            <w:sz w:val="24"/>
            <w:szCs w:val="24"/>
          </w:rPr>
          <w:t>http://etvpluss.err.ee/</w:t>
        </w:r>
      </w:hyperlink>
      <w:r>
        <w:rPr>
          <w:sz w:val="24"/>
          <w:szCs w:val="24"/>
        </w:rPr>
        <w:t> </w:t>
      </w:r>
      <w:r w:rsidRPr="00285252">
        <w:rPr>
          <w:sz w:val="24"/>
          <w:szCs w:val="24"/>
        </w:rPr>
        <w:t>[Видеозапись]</w:t>
      </w:r>
      <w:r>
        <w:rPr>
          <w:sz w:val="24"/>
          <w:szCs w:val="24"/>
        </w:rPr>
        <w:t>  </w:t>
      </w:r>
      <w:hyperlink r:id="rId54" w:history="1">
        <w:r w:rsidRPr="00452BDE">
          <w:rPr>
            <w:rStyle w:val="a9"/>
            <w:sz w:val="24"/>
            <w:szCs w:val="24"/>
          </w:rPr>
          <w:t>http://etvpluss.err.ee/v/meelelahutus/kofe_pluss/videod/gosti/c1f5f2fe-780c-4a99-b3f0-e533be1a6e79/vladimir-vayngort-otkrytie-novykh-portov-v-rossii-ne-isklyuchaet-vozobnovleniya-tranzita-cherez-estoniyu</w:t>
        </w:r>
      </w:hyperlink>
      <w:r>
        <w:rPr>
          <w:sz w:val="24"/>
          <w:szCs w:val="24"/>
        </w:rPr>
        <w:t xml:space="preserve"> (</w:t>
      </w:r>
      <w:r w:rsidRPr="00285252">
        <w:rPr>
          <w:sz w:val="24"/>
          <w:szCs w:val="24"/>
        </w:rPr>
        <w:t>дата</w:t>
      </w:r>
      <w:r>
        <w:rPr>
          <w:sz w:val="24"/>
          <w:szCs w:val="24"/>
        </w:rPr>
        <w:t> о</w:t>
      </w:r>
      <w:r w:rsidRPr="00285252">
        <w:rPr>
          <w:sz w:val="24"/>
          <w:szCs w:val="24"/>
        </w:rPr>
        <w:t>бращения: 15.05.2017</w:t>
      </w:r>
      <w:r>
        <w:rPr>
          <w:sz w:val="24"/>
          <w:szCs w:val="24"/>
        </w:rPr>
        <w:t>)</w:t>
      </w:r>
    </w:p>
    <w:p w:rsidR="006741C4" w:rsidRPr="006741C4" w:rsidRDefault="006741C4" w:rsidP="006741C4">
      <w:pPr>
        <w:pStyle w:val="af3"/>
        <w:numPr>
          <w:ilvl w:val="0"/>
          <w:numId w:val="29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6741C4">
        <w:rPr>
          <w:sz w:val="24"/>
          <w:szCs w:val="24"/>
        </w:rPr>
        <w:t xml:space="preserve">Россия откажется от портов Прибалтики до 2018 года.// </w:t>
      </w:r>
      <w:r>
        <w:rPr>
          <w:sz w:val="24"/>
          <w:szCs w:val="24"/>
        </w:rPr>
        <w:t>Сайт Россия</w:t>
      </w:r>
      <w:r w:rsidRPr="006741C4">
        <w:rPr>
          <w:sz w:val="24"/>
          <w:szCs w:val="24"/>
        </w:rPr>
        <w:t xml:space="preserve">24 </w:t>
      </w:r>
      <w:hyperlink r:id="rId55" w:history="1">
        <w:r w:rsidRPr="006741C4">
          <w:rPr>
            <w:rStyle w:val="a9"/>
            <w:sz w:val="24"/>
            <w:szCs w:val="24"/>
          </w:rPr>
          <w:t>http://www.vestifinance.ru/articles/74910</w:t>
        </w:r>
      </w:hyperlink>
      <w:r w:rsidRPr="006741C4">
        <w:rPr>
          <w:sz w:val="24"/>
          <w:szCs w:val="24"/>
        </w:rPr>
        <w:t xml:space="preserve"> [Видеозапись] https://www.youtube.com/watch?v=G1A8fsicg3c / (дата обращения: 15.05.2017)  </w:t>
      </w:r>
    </w:p>
    <w:p w:rsidR="006741C4" w:rsidRPr="003E72BE" w:rsidRDefault="006741C4" w:rsidP="006741C4">
      <w:pPr>
        <w:pStyle w:val="af3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285252">
        <w:rPr>
          <w:sz w:val="24"/>
          <w:szCs w:val="24"/>
        </w:rPr>
        <w:t xml:space="preserve">  </w:t>
      </w:r>
      <w:proofErr w:type="spellStart"/>
      <w:r w:rsidRPr="00285252">
        <w:rPr>
          <w:sz w:val="24"/>
          <w:szCs w:val="24"/>
        </w:rPr>
        <w:t>Демидович</w:t>
      </w:r>
      <w:proofErr w:type="spellEnd"/>
      <w:r w:rsidRPr="00285252">
        <w:rPr>
          <w:sz w:val="24"/>
          <w:szCs w:val="24"/>
        </w:rPr>
        <w:t xml:space="preserve"> А. Реальная экономика (2016) Прибалтика: </w:t>
      </w:r>
      <w:r>
        <w:rPr>
          <w:sz w:val="24"/>
          <w:szCs w:val="24"/>
        </w:rPr>
        <w:t>закат нефтяного транзита //Сайт РБК </w:t>
      </w:r>
      <w:hyperlink r:id="rId56" w:history="1">
        <w:r w:rsidRPr="00452BDE">
          <w:rPr>
            <w:rStyle w:val="a9"/>
            <w:sz w:val="24"/>
            <w:szCs w:val="24"/>
          </w:rPr>
          <w:t>http://tv.rbc.ru</w:t>
        </w:r>
      </w:hyperlink>
      <w:r>
        <w:rPr>
          <w:sz w:val="24"/>
          <w:szCs w:val="24"/>
        </w:rPr>
        <w:t> [Видеозапись] </w:t>
      </w:r>
      <w:r w:rsidRPr="00285252">
        <w:rPr>
          <w:sz w:val="24"/>
          <w:szCs w:val="24"/>
        </w:rPr>
        <w:t>27.09.2016</w:t>
      </w:r>
      <w:r>
        <w:rPr>
          <w:sz w:val="24"/>
          <w:szCs w:val="24"/>
        </w:rPr>
        <w:t> </w:t>
      </w:r>
      <w:r w:rsidRPr="00285252">
        <w:rPr>
          <w:sz w:val="24"/>
          <w:szCs w:val="24"/>
        </w:rPr>
        <w:t xml:space="preserve">http://tv.rbc.ru/archive/real_econoimics/57ed209c9a7947154e8f6be7 </w:t>
      </w:r>
      <w:r>
        <w:rPr>
          <w:sz w:val="24"/>
          <w:szCs w:val="24"/>
        </w:rPr>
        <w:t>(</w:t>
      </w:r>
      <w:r w:rsidRPr="00285252">
        <w:rPr>
          <w:sz w:val="24"/>
          <w:szCs w:val="24"/>
        </w:rPr>
        <w:t>дата обращения: 15.05.2017</w:t>
      </w:r>
      <w:r>
        <w:rPr>
          <w:sz w:val="24"/>
          <w:szCs w:val="24"/>
        </w:rPr>
        <w:t>)</w:t>
      </w:r>
    </w:p>
    <w:p w:rsidR="005251B9" w:rsidRDefault="005251B9">
      <w:pPr>
        <w:spacing w:after="200" w:line="276" w:lineRule="auto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0E2AD4" w:rsidRPr="003E72BE" w:rsidRDefault="000E2AD4" w:rsidP="000E2AD4">
      <w:pPr>
        <w:tabs>
          <w:tab w:val="left" w:pos="3045"/>
        </w:tabs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E72BE">
        <w:rPr>
          <w:rFonts w:ascii="Times New Roman" w:hAnsi="Times New Roman"/>
          <w:sz w:val="28"/>
          <w:szCs w:val="28"/>
          <w:lang w:eastAsia="ru-RU"/>
        </w:rPr>
        <w:t>Литература и источники на иностранном языке</w:t>
      </w:r>
    </w:p>
    <w:p w:rsidR="000E2AD4" w:rsidRPr="003E72BE" w:rsidRDefault="000E2AD4" w:rsidP="000E2AD4">
      <w:pPr>
        <w:tabs>
          <w:tab w:val="left" w:pos="3045"/>
        </w:tabs>
        <w:spacing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0E2AD4" w:rsidRPr="003E72BE" w:rsidRDefault="000E2AD4" w:rsidP="000E2AD4">
      <w:pPr>
        <w:pStyle w:val="afb"/>
        <w:numPr>
          <w:ilvl w:val="0"/>
          <w:numId w:val="24"/>
        </w:numPr>
        <w:spacing w:line="360" w:lineRule="auto"/>
        <w:jc w:val="both"/>
        <w:rPr>
          <w:sz w:val="24"/>
          <w:szCs w:val="24"/>
          <w:lang w:val="en-US"/>
        </w:rPr>
      </w:pPr>
      <w:r w:rsidRPr="003E72BE">
        <w:rPr>
          <w:sz w:val="24"/>
          <w:szCs w:val="24"/>
          <w:lang w:val="en-US"/>
        </w:rPr>
        <w:t xml:space="preserve">Blank, S., Kim, Y. Economic Warfare a la </w:t>
      </w:r>
      <w:proofErr w:type="spellStart"/>
      <w:r w:rsidRPr="003E72BE">
        <w:rPr>
          <w:sz w:val="24"/>
          <w:szCs w:val="24"/>
          <w:lang w:val="en-US"/>
        </w:rPr>
        <w:t>Russe</w:t>
      </w:r>
      <w:proofErr w:type="spellEnd"/>
      <w:r w:rsidRPr="003E72BE">
        <w:rPr>
          <w:sz w:val="24"/>
          <w:szCs w:val="24"/>
          <w:lang w:val="en-US"/>
        </w:rPr>
        <w:t xml:space="preserve">: The Energy Weapon and Russian National Security Strategy / </w:t>
      </w:r>
      <w:proofErr w:type="spellStart"/>
      <w:r w:rsidRPr="003E72BE">
        <w:rPr>
          <w:sz w:val="24"/>
          <w:szCs w:val="24"/>
          <w:lang w:val="en-US"/>
        </w:rPr>
        <w:t>S.Blank</w:t>
      </w:r>
      <w:proofErr w:type="spellEnd"/>
      <w:r w:rsidRPr="003E72BE">
        <w:rPr>
          <w:sz w:val="24"/>
          <w:szCs w:val="24"/>
          <w:lang w:val="en-US"/>
        </w:rPr>
        <w:t xml:space="preserve">, </w:t>
      </w:r>
      <w:proofErr w:type="spellStart"/>
      <w:proofErr w:type="gramStart"/>
      <w:r w:rsidRPr="003E72BE">
        <w:rPr>
          <w:sz w:val="24"/>
          <w:szCs w:val="24"/>
          <w:lang w:val="en-US"/>
        </w:rPr>
        <w:t>Y.Kim</w:t>
      </w:r>
      <w:proofErr w:type="spellEnd"/>
      <w:r w:rsidRPr="003E72BE">
        <w:rPr>
          <w:sz w:val="24"/>
          <w:szCs w:val="24"/>
          <w:lang w:val="en-US"/>
        </w:rPr>
        <w:t xml:space="preserve">  /</w:t>
      </w:r>
      <w:proofErr w:type="gramEnd"/>
      <w:r w:rsidRPr="003E72BE">
        <w:rPr>
          <w:sz w:val="24"/>
          <w:szCs w:val="24"/>
          <w:lang w:val="en-US"/>
        </w:rPr>
        <w:t xml:space="preserve">/  The Journal of East Asian Affairs. – 2016. № 1. - P. 1-39. </w:t>
      </w:r>
    </w:p>
    <w:p w:rsidR="000E2AD4" w:rsidRPr="003E72BE" w:rsidRDefault="0061631D" w:rsidP="000E2AD4">
      <w:pPr>
        <w:pStyle w:val="afb"/>
        <w:numPr>
          <w:ilvl w:val="0"/>
          <w:numId w:val="24"/>
        </w:numPr>
        <w:spacing w:line="360" w:lineRule="auto"/>
        <w:jc w:val="both"/>
        <w:rPr>
          <w:sz w:val="24"/>
          <w:szCs w:val="24"/>
          <w:lang w:val="en-US"/>
        </w:rPr>
      </w:pPr>
      <w:hyperlink r:id="rId57" w:history="1">
        <w:r w:rsidR="000E2AD4" w:rsidRPr="003E72BE">
          <w:rPr>
            <w:rStyle w:val="a9"/>
            <w:rFonts w:eastAsia="Calibri"/>
            <w:color w:val="auto"/>
            <w:sz w:val="24"/>
            <w:szCs w:val="24"/>
            <w:u w:val="none"/>
            <w:lang w:val="en-US"/>
          </w:rPr>
          <w:t>Bolevic, V. s, Sjölin, J., Volkova</w:t>
        </w:r>
      </w:hyperlink>
      <w:r w:rsidR="000E2AD4" w:rsidRPr="003E72BE">
        <w:rPr>
          <w:sz w:val="24"/>
          <w:szCs w:val="24"/>
          <w:lang w:val="en-US"/>
        </w:rPr>
        <w:t>, T. Governance models of Baltic port authorities/</w:t>
      </w:r>
      <w:hyperlink r:id="rId58" w:history="1">
        <w:r w:rsidR="000E2AD4" w:rsidRPr="003E72BE">
          <w:rPr>
            <w:rStyle w:val="a9"/>
            <w:rFonts w:eastAsia="Calibri"/>
            <w:color w:val="auto"/>
            <w:sz w:val="24"/>
            <w:szCs w:val="24"/>
            <w:u w:val="none"/>
            <w:lang w:val="en-US"/>
          </w:rPr>
          <w:t>Bolevic, V. s, Sjölin, J., Volkova</w:t>
        </w:r>
      </w:hyperlink>
      <w:r w:rsidR="000E2AD4" w:rsidRPr="003E72BE">
        <w:rPr>
          <w:sz w:val="24"/>
          <w:szCs w:val="24"/>
          <w:lang w:val="en-US"/>
        </w:rPr>
        <w:t xml:space="preserve">, T. URL:   </w:t>
      </w:r>
      <w:hyperlink r:id="rId59" w:history="1">
        <w:r w:rsidR="000E2AD4" w:rsidRPr="003E72BE">
          <w:rPr>
            <w:rStyle w:val="a9"/>
            <w:rFonts w:eastAsia="Calibri"/>
            <w:color w:val="auto"/>
            <w:sz w:val="24"/>
            <w:szCs w:val="24"/>
            <w:u w:val="none"/>
            <w:lang w:val="en-US"/>
          </w:rPr>
          <w:t>http://balticworlds.com/governance-models-of-baltic-port-authorities/</w:t>
        </w:r>
      </w:hyperlink>
      <w:r w:rsidR="000E2AD4" w:rsidRPr="003E72BE">
        <w:rPr>
          <w:sz w:val="24"/>
          <w:szCs w:val="24"/>
          <w:lang w:val="en-US"/>
        </w:rPr>
        <w:t xml:space="preserve"> (</w:t>
      </w:r>
      <w:r w:rsidR="000E2AD4" w:rsidRPr="003E72BE">
        <w:rPr>
          <w:sz w:val="24"/>
          <w:szCs w:val="24"/>
        </w:rPr>
        <w:t>дата</w:t>
      </w:r>
      <w:r w:rsidR="000E2AD4" w:rsidRPr="003E72BE">
        <w:rPr>
          <w:sz w:val="24"/>
          <w:szCs w:val="24"/>
          <w:lang w:val="en-US"/>
        </w:rPr>
        <w:t xml:space="preserve"> </w:t>
      </w:r>
      <w:r w:rsidR="000E2AD4" w:rsidRPr="003E72BE">
        <w:rPr>
          <w:sz w:val="24"/>
          <w:szCs w:val="24"/>
        </w:rPr>
        <w:t>обращения</w:t>
      </w:r>
      <w:r w:rsidR="000E2AD4" w:rsidRPr="003E72BE">
        <w:rPr>
          <w:sz w:val="24"/>
          <w:szCs w:val="24"/>
          <w:lang w:val="en-US"/>
        </w:rPr>
        <w:t>: 5.04.2017).</w:t>
      </w:r>
    </w:p>
    <w:p w:rsidR="000E2AD4" w:rsidRPr="003E72BE" w:rsidRDefault="0061631D" w:rsidP="000E2AD4">
      <w:pPr>
        <w:pStyle w:val="afb"/>
        <w:numPr>
          <w:ilvl w:val="0"/>
          <w:numId w:val="24"/>
        </w:numPr>
        <w:spacing w:line="360" w:lineRule="auto"/>
        <w:jc w:val="both"/>
        <w:rPr>
          <w:sz w:val="24"/>
          <w:szCs w:val="24"/>
          <w:lang w:val="en-US"/>
        </w:rPr>
      </w:pPr>
      <w:hyperlink r:id="rId60" w:history="1">
        <w:r w:rsidR="000E2AD4" w:rsidRPr="003E72BE">
          <w:rPr>
            <w:rStyle w:val="a9"/>
            <w:rFonts w:eastAsia="Calibri"/>
            <w:color w:val="auto"/>
            <w:sz w:val="24"/>
            <w:szCs w:val="24"/>
            <w:u w:val="none"/>
            <w:lang w:val="en-US"/>
          </w:rPr>
          <w:t>Calcuttawala</w:t>
        </w:r>
      </w:hyperlink>
      <w:r w:rsidR="000E2AD4" w:rsidRPr="003E72BE">
        <w:rPr>
          <w:sz w:val="24"/>
          <w:szCs w:val="24"/>
          <w:lang w:val="en-US"/>
        </w:rPr>
        <w:t xml:space="preserve">, Z. Russia To Stop Exporting Oil Through Foreign Baltic Ports/ </w:t>
      </w:r>
      <w:hyperlink r:id="rId61" w:history="1">
        <w:r w:rsidR="000E2AD4" w:rsidRPr="003E72BE">
          <w:rPr>
            <w:rStyle w:val="a9"/>
            <w:rFonts w:eastAsia="Calibri"/>
            <w:color w:val="auto"/>
            <w:sz w:val="24"/>
            <w:szCs w:val="24"/>
            <w:u w:val="none"/>
            <w:lang w:val="en-US"/>
          </w:rPr>
          <w:t>Calcuttawala</w:t>
        </w:r>
      </w:hyperlink>
      <w:r w:rsidR="000E2AD4" w:rsidRPr="003E72BE">
        <w:rPr>
          <w:sz w:val="24"/>
          <w:szCs w:val="24"/>
          <w:lang w:val="en-US"/>
        </w:rPr>
        <w:t xml:space="preserve">, Z. URL: </w:t>
      </w:r>
      <w:hyperlink r:id="rId62" w:history="1">
        <w:r w:rsidR="000E2AD4" w:rsidRPr="003E72BE">
          <w:rPr>
            <w:rStyle w:val="a9"/>
            <w:rFonts w:eastAsia="Calibri"/>
            <w:color w:val="auto"/>
            <w:sz w:val="24"/>
            <w:szCs w:val="24"/>
            <w:u w:val="none"/>
            <w:lang w:val="en-US"/>
          </w:rPr>
          <w:t>http://oilprice.com/Latest-Energy-News/World-News/Russia-To-Stop-Exporting-Oil-Through-Foreign-Baltic-Ports.html</w:t>
        </w:r>
      </w:hyperlink>
      <w:r w:rsidR="000E2AD4" w:rsidRPr="003E72BE">
        <w:rPr>
          <w:sz w:val="24"/>
          <w:szCs w:val="24"/>
          <w:lang w:val="en-US"/>
        </w:rPr>
        <w:t xml:space="preserve">  (</w:t>
      </w:r>
      <w:r w:rsidR="000E2AD4" w:rsidRPr="003E72BE">
        <w:rPr>
          <w:sz w:val="24"/>
          <w:szCs w:val="24"/>
        </w:rPr>
        <w:t>дата</w:t>
      </w:r>
      <w:r w:rsidR="000E2AD4" w:rsidRPr="003E72BE">
        <w:rPr>
          <w:sz w:val="24"/>
          <w:szCs w:val="24"/>
          <w:lang w:val="en-US"/>
        </w:rPr>
        <w:t xml:space="preserve"> </w:t>
      </w:r>
      <w:r w:rsidR="000E2AD4" w:rsidRPr="003E72BE">
        <w:rPr>
          <w:sz w:val="24"/>
          <w:szCs w:val="24"/>
        </w:rPr>
        <w:t>обращения</w:t>
      </w:r>
      <w:r w:rsidR="000E2AD4" w:rsidRPr="003E72BE">
        <w:rPr>
          <w:sz w:val="24"/>
          <w:szCs w:val="24"/>
          <w:lang w:val="en-US"/>
        </w:rPr>
        <w:t xml:space="preserve">: </w:t>
      </w:r>
      <w:proofErr w:type="gramStart"/>
      <w:r w:rsidR="000E2AD4" w:rsidRPr="003E72BE">
        <w:rPr>
          <w:sz w:val="24"/>
          <w:szCs w:val="24"/>
          <w:lang w:val="en-US"/>
        </w:rPr>
        <w:t>30.03.2017 )</w:t>
      </w:r>
      <w:proofErr w:type="gramEnd"/>
      <w:r w:rsidR="000E2AD4" w:rsidRPr="003E72BE">
        <w:rPr>
          <w:sz w:val="24"/>
          <w:szCs w:val="24"/>
          <w:lang w:val="en-US"/>
        </w:rPr>
        <w:t>.</w:t>
      </w:r>
    </w:p>
    <w:p w:rsidR="000E2AD4" w:rsidRPr="003E72BE" w:rsidRDefault="000E2AD4" w:rsidP="000E2AD4">
      <w:pPr>
        <w:pStyle w:val="afb"/>
        <w:numPr>
          <w:ilvl w:val="0"/>
          <w:numId w:val="24"/>
        </w:numPr>
        <w:spacing w:line="360" w:lineRule="auto"/>
        <w:jc w:val="both"/>
        <w:rPr>
          <w:sz w:val="24"/>
          <w:szCs w:val="24"/>
          <w:lang w:val="en-US"/>
        </w:rPr>
      </w:pPr>
      <w:proofErr w:type="spellStart"/>
      <w:r w:rsidRPr="003E72BE">
        <w:rPr>
          <w:sz w:val="24"/>
          <w:szCs w:val="24"/>
          <w:lang w:val="en-US"/>
        </w:rPr>
        <w:t>Gidadhubli</w:t>
      </w:r>
      <w:proofErr w:type="spellEnd"/>
      <w:r w:rsidRPr="003E72BE">
        <w:rPr>
          <w:sz w:val="24"/>
          <w:szCs w:val="24"/>
          <w:lang w:val="en-US"/>
        </w:rPr>
        <w:t xml:space="preserve">, R. G. Expansion of NATO: Russia's Dilemma / </w:t>
      </w:r>
      <w:proofErr w:type="spellStart"/>
      <w:r w:rsidRPr="003E72BE">
        <w:rPr>
          <w:sz w:val="24"/>
          <w:szCs w:val="24"/>
          <w:lang w:val="en-US"/>
        </w:rPr>
        <w:t>R.G.Gidadhubli</w:t>
      </w:r>
      <w:proofErr w:type="spellEnd"/>
      <w:r w:rsidRPr="003E72BE">
        <w:rPr>
          <w:sz w:val="24"/>
          <w:szCs w:val="24"/>
          <w:lang w:val="en-US"/>
        </w:rPr>
        <w:t xml:space="preserve"> /</w:t>
      </w:r>
      <w:proofErr w:type="gramStart"/>
      <w:r w:rsidRPr="003E72BE">
        <w:rPr>
          <w:sz w:val="24"/>
          <w:szCs w:val="24"/>
          <w:lang w:val="en-US"/>
        </w:rPr>
        <w:t>/  Economic</w:t>
      </w:r>
      <w:proofErr w:type="gramEnd"/>
      <w:r w:rsidRPr="003E72BE">
        <w:rPr>
          <w:sz w:val="24"/>
          <w:szCs w:val="24"/>
          <w:lang w:val="en-US"/>
        </w:rPr>
        <w:t xml:space="preserve"> and Political Weekly. – 2004. № 19. - P. 1885-1887.</w:t>
      </w:r>
    </w:p>
    <w:p w:rsidR="000E2AD4" w:rsidRPr="003E72BE" w:rsidRDefault="000E2AD4" w:rsidP="000E2AD4">
      <w:pPr>
        <w:pStyle w:val="afb"/>
        <w:numPr>
          <w:ilvl w:val="0"/>
          <w:numId w:val="24"/>
        </w:numPr>
        <w:spacing w:line="360" w:lineRule="auto"/>
        <w:jc w:val="both"/>
        <w:rPr>
          <w:sz w:val="24"/>
          <w:szCs w:val="24"/>
          <w:lang w:val="en-US"/>
        </w:rPr>
      </w:pPr>
      <w:proofErr w:type="spellStart"/>
      <w:r w:rsidRPr="003E72BE">
        <w:rPr>
          <w:sz w:val="24"/>
          <w:szCs w:val="24"/>
          <w:lang w:val="en-US"/>
        </w:rPr>
        <w:t>Grzybowski</w:t>
      </w:r>
      <w:proofErr w:type="spellEnd"/>
      <w:r w:rsidRPr="003E72BE">
        <w:rPr>
          <w:sz w:val="24"/>
          <w:szCs w:val="24"/>
          <w:lang w:val="en-US"/>
        </w:rPr>
        <w:t xml:space="preserve">, M., </w:t>
      </w:r>
      <w:proofErr w:type="spellStart"/>
      <w:r w:rsidRPr="003E72BE">
        <w:rPr>
          <w:sz w:val="24"/>
          <w:szCs w:val="24"/>
          <w:lang w:val="en-US"/>
        </w:rPr>
        <w:t>Szymichowski</w:t>
      </w:r>
      <w:proofErr w:type="spellEnd"/>
      <w:r w:rsidRPr="003E72BE">
        <w:rPr>
          <w:sz w:val="24"/>
          <w:szCs w:val="24"/>
          <w:lang w:val="en-US"/>
        </w:rPr>
        <w:t xml:space="preserve">, K. Transport and transshipment of oil in the Baltic Sea with reference to the global market/ // </w:t>
      </w:r>
      <w:proofErr w:type="spellStart"/>
      <w:r w:rsidRPr="003E72BE">
        <w:rPr>
          <w:sz w:val="24"/>
          <w:szCs w:val="24"/>
          <w:lang w:val="en-US"/>
        </w:rPr>
        <w:t>M.Grzybowski</w:t>
      </w:r>
      <w:proofErr w:type="spellEnd"/>
      <w:r w:rsidRPr="003E72BE">
        <w:rPr>
          <w:sz w:val="24"/>
          <w:szCs w:val="24"/>
          <w:lang w:val="en-US"/>
        </w:rPr>
        <w:t xml:space="preserve">, </w:t>
      </w:r>
      <w:proofErr w:type="spellStart"/>
      <w:r w:rsidRPr="003E72BE">
        <w:rPr>
          <w:sz w:val="24"/>
          <w:szCs w:val="24"/>
          <w:lang w:val="en-US"/>
        </w:rPr>
        <w:t>K.Szymichowski</w:t>
      </w:r>
      <w:proofErr w:type="spellEnd"/>
      <w:r w:rsidRPr="003E72BE">
        <w:rPr>
          <w:sz w:val="24"/>
          <w:szCs w:val="24"/>
          <w:lang w:val="en-US"/>
        </w:rPr>
        <w:t xml:space="preserve">// </w:t>
      </w:r>
      <w:proofErr w:type="spellStart"/>
      <w:r w:rsidRPr="003E72BE">
        <w:rPr>
          <w:sz w:val="24"/>
          <w:szCs w:val="24"/>
          <w:lang w:val="en-US"/>
        </w:rPr>
        <w:t>Logistyka</w:t>
      </w:r>
      <w:proofErr w:type="spellEnd"/>
      <w:proofErr w:type="gramStart"/>
      <w:r w:rsidRPr="003E72BE">
        <w:rPr>
          <w:sz w:val="24"/>
          <w:szCs w:val="24"/>
          <w:lang w:val="en-US"/>
        </w:rPr>
        <w:t>.-</w:t>
      </w:r>
      <w:proofErr w:type="gramEnd"/>
      <w:r w:rsidRPr="003E72BE">
        <w:rPr>
          <w:sz w:val="24"/>
          <w:szCs w:val="24"/>
          <w:lang w:val="en-US"/>
        </w:rPr>
        <w:t xml:space="preserve"> 2015. № 2. – P. 42-46.</w:t>
      </w:r>
    </w:p>
    <w:p w:rsidR="000E2AD4" w:rsidRPr="003E72BE" w:rsidRDefault="000E2AD4" w:rsidP="000E2AD4">
      <w:pPr>
        <w:pStyle w:val="afb"/>
        <w:numPr>
          <w:ilvl w:val="0"/>
          <w:numId w:val="24"/>
        </w:numPr>
        <w:spacing w:line="360" w:lineRule="auto"/>
        <w:jc w:val="both"/>
        <w:rPr>
          <w:sz w:val="24"/>
          <w:szCs w:val="24"/>
          <w:lang w:val="en-US"/>
        </w:rPr>
      </w:pPr>
      <w:proofErr w:type="spellStart"/>
      <w:r w:rsidRPr="003E72BE">
        <w:rPr>
          <w:sz w:val="24"/>
          <w:szCs w:val="24"/>
          <w:lang w:val="en-US"/>
        </w:rPr>
        <w:t>Laurila</w:t>
      </w:r>
      <w:proofErr w:type="spellEnd"/>
      <w:r w:rsidRPr="003E72BE">
        <w:rPr>
          <w:sz w:val="24"/>
          <w:szCs w:val="24"/>
          <w:lang w:val="en-US"/>
        </w:rPr>
        <w:t xml:space="preserve">, J. Transit Transport between the European Union and Russia in Light of Russian Geopolitics and Economics / </w:t>
      </w:r>
      <w:proofErr w:type="spellStart"/>
      <w:r w:rsidRPr="003E72BE">
        <w:rPr>
          <w:sz w:val="24"/>
          <w:szCs w:val="24"/>
          <w:lang w:val="en-US"/>
        </w:rPr>
        <w:t>J.Laurila</w:t>
      </w:r>
      <w:proofErr w:type="spellEnd"/>
      <w:r w:rsidRPr="003E72BE">
        <w:rPr>
          <w:sz w:val="24"/>
          <w:szCs w:val="24"/>
          <w:lang w:val="en-US"/>
        </w:rPr>
        <w:t xml:space="preserve"> /</w:t>
      </w:r>
      <w:proofErr w:type="gramStart"/>
      <w:r w:rsidRPr="003E72BE">
        <w:rPr>
          <w:sz w:val="24"/>
          <w:szCs w:val="24"/>
          <w:lang w:val="en-US"/>
        </w:rPr>
        <w:t>/  Emerging</w:t>
      </w:r>
      <w:proofErr w:type="gramEnd"/>
      <w:r w:rsidRPr="003E72BE">
        <w:rPr>
          <w:sz w:val="24"/>
          <w:szCs w:val="24"/>
          <w:lang w:val="en-US"/>
        </w:rPr>
        <w:t xml:space="preserve"> Markets Finance &amp; Trade. – 2003. № 5. - P. 21-51.</w:t>
      </w:r>
    </w:p>
    <w:p w:rsidR="000E2AD4" w:rsidRPr="003E72BE" w:rsidRDefault="000E2AD4" w:rsidP="000E2AD4">
      <w:pPr>
        <w:pStyle w:val="afb"/>
        <w:numPr>
          <w:ilvl w:val="0"/>
          <w:numId w:val="24"/>
        </w:numPr>
        <w:spacing w:line="360" w:lineRule="auto"/>
        <w:jc w:val="both"/>
        <w:rPr>
          <w:sz w:val="24"/>
          <w:szCs w:val="24"/>
          <w:lang w:val="en-US"/>
        </w:rPr>
      </w:pPr>
      <w:proofErr w:type="spellStart"/>
      <w:r w:rsidRPr="003E72BE">
        <w:rPr>
          <w:sz w:val="24"/>
          <w:szCs w:val="24"/>
          <w:lang w:val="en-US"/>
        </w:rPr>
        <w:t>Mauricas</w:t>
      </w:r>
      <w:proofErr w:type="spellEnd"/>
      <w:r w:rsidRPr="003E72BE">
        <w:rPr>
          <w:sz w:val="24"/>
          <w:szCs w:val="24"/>
          <w:lang w:val="en-US"/>
        </w:rPr>
        <w:t xml:space="preserve">, Z. The effect of Russian economic sanctions on Baltic States/ </w:t>
      </w:r>
      <w:proofErr w:type="spellStart"/>
      <w:r w:rsidRPr="003E72BE">
        <w:rPr>
          <w:sz w:val="24"/>
          <w:szCs w:val="24"/>
          <w:lang w:val="en-US"/>
        </w:rPr>
        <w:t>Mauricas</w:t>
      </w:r>
      <w:proofErr w:type="spellEnd"/>
      <w:r w:rsidRPr="003E72BE">
        <w:rPr>
          <w:sz w:val="24"/>
          <w:szCs w:val="24"/>
          <w:lang w:val="en-US"/>
        </w:rPr>
        <w:t>, Z.  URL: https://nexus.nordea.com/research/attachment/17231 (</w:t>
      </w:r>
      <w:r w:rsidRPr="003E72BE">
        <w:rPr>
          <w:sz w:val="24"/>
          <w:szCs w:val="24"/>
        </w:rPr>
        <w:t>дата</w:t>
      </w:r>
      <w:r w:rsidRPr="003E72BE">
        <w:rPr>
          <w:sz w:val="24"/>
          <w:szCs w:val="24"/>
          <w:lang w:val="en-US"/>
        </w:rPr>
        <w:t xml:space="preserve"> </w:t>
      </w:r>
      <w:r w:rsidRPr="003E72BE">
        <w:rPr>
          <w:sz w:val="24"/>
          <w:szCs w:val="24"/>
        </w:rPr>
        <w:t>обращения</w:t>
      </w:r>
      <w:r w:rsidRPr="003E72BE">
        <w:rPr>
          <w:sz w:val="24"/>
          <w:szCs w:val="24"/>
          <w:lang w:val="en-US"/>
        </w:rPr>
        <w:t xml:space="preserve">: </w:t>
      </w:r>
      <w:proofErr w:type="gramStart"/>
      <w:r w:rsidRPr="003E72BE">
        <w:rPr>
          <w:sz w:val="24"/>
          <w:szCs w:val="24"/>
          <w:lang w:val="en-US"/>
        </w:rPr>
        <w:t>01.04.2017 )</w:t>
      </w:r>
      <w:proofErr w:type="gramEnd"/>
      <w:r w:rsidRPr="003E72BE">
        <w:rPr>
          <w:sz w:val="24"/>
          <w:szCs w:val="24"/>
          <w:lang w:val="en-US"/>
        </w:rPr>
        <w:t>.</w:t>
      </w:r>
    </w:p>
    <w:p w:rsidR="000E2AD4" w:rsidRPr="003E72BE" w:rsidRDefault="000E2AD4" w:rsidP="000E2AD4">
      <w:pPr>
        <w:pStyle w:val="afb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proofErr w:type="spellStart"/>
      <w:r w:rsidRPr="003E72BE">
        <w:rPr>
          <w:sz w:val="24"/>
          <w:szCs w:val="24"/>
          <w:lang w:val="en-US"/>
        </w:rPr>
        <w:t>Mezhevich</w:t>
      </w:r>
      <w:proofErr w:type="spellEnd"/>
      <w:r w:rsidRPr="003E72BE">
        <w:rPr>
          <w:sz w:val="24"/>
          <w:szCs w:val="24"/>
          <w:lang w:val="en-US"/>
        </w:rPr>
        <w:t>, N. Russia and the Baltic states: some results and a few perspectives/ N. </w:t>
      </w:r>
      <w:proofErr w:type="spellStart"/>
      <w:r w:rsidRPr="003E72BE">
        <w:rPr>
          <w:sz w:val="24"/>
          <w:szCs w:val="24"/>
          <w:lang w:val="en-US"/>
        </w:rPr>
        <w:t>Mezhevich</w:t>
      </w:r>
      <w:proofErr w:type="spellEnd"/>
      <w:r w:rsidRPr="003E72BE">
        <w:rPr>
          <w:sz w:val="24"/>
          <w:szCs w:val="24"/>
          <w:lang w:val="en-US"/>
        </w:rPr>
        <w:t xml:space="preserve">// Baltic region. - 2015. </w:t>
      </w:r>
      <w:r w:rsidRPr="003E72BE">
        <w:rPr>
          <w:sz w:val="24"/>
          <w:szCs w:val="24"/>
        </w:rPr>
        <w:t>№ 2 (24). - P. 4—12.</w:t>
      </w:r>
    </w:p>
    <w:p w:rsidR="000E2AD4" w:rsidRPr="003E72BE" w:rsidRDefault="000E2AD4" w:rsidP="000E2AD4">
      <w:pPr>
        <w:pStyle w:val="afb"/>
        <w:numPr>
          <w:ilvl w:val="0"/>
          <w:numId w:val="24"/>
        </w:numPr>
        <w:spacing w:line="360" w:lineRule="auto"/>
        <w:jc w:val="both"/>
        <w:rPr>
          <w:sz w:val="24"/>
          <w:szCs w:val="24"/>
          <w:lang w:val="en-US"/>
        </w:rPr>
      </w:pPr>
      <w:proofErr w:type="spellStart"/>
      <w:r w:rsidRPr="003E72BE">
        <w:rPr>
          <w:sz w:val="24"/>
          <w:szCs w:val="24"/>
          <w:lang w:val="en-US"/>
        </w:rPr>
        <w:t>Sergunin</w:t>
      </w:r>
      <w:proofErr w:type="spellEnd"/>
      <w:r w:rsidRPr="003E72BE">
        <w:rPr>
          <w:sz w:val="24"/>
          <w:szCs w:val="24"/>
          <w:lang w:val="en-US"/>
        </w:rPr>
        <w:t xml:space="preserve">, A. Russia and the European union in the European </w:t>
      </w:r>
      <w:proofErr w:type="gramStart"/>
      <w:r w:rsidRPr="003E72BE">
        <w:rPr>
          <w:sz w:val="24"/>
          <w:szCs w:val="24"/>
          <w:lang w:val="en-US"/>
        </w:rPr>
        <w:t>union</w:t>
      </w:r>
      <w:proofErr w:type="gramEnd"/>
      <w:r w:rsidRPr="003E72BE">
        <w:rPr>
          <w:sz w:val="24"/>
          <w:szCs w:val="24"/>
          <w:lang w:val="en-US"/>
        </w:rPr>
        <w:t xml:space="preserve"> in the Baltic region: a treacherous path to partnership/ </w:t>
      </w:r>
      <w:r w:rsidRPr="003E72BE">
        <w:rPr>
          <w:sz w:val="24"/>
          <w:szCs w:val="24"/>
        </w:rPr>
        <w:t>А</w:t>
      </w:r>
      <w:r w:rsidRPr="003E72BE">
        <w:rPr>
          <w:sz w:val="24"/>
          <w:szCs w:val="24"/>
          <w:lang w:val="en-US"/>
        </w:rPr>
        <w:t xml:space="preserve">. </w:t>
      </w:r>
      <w:proofErr w:type="spellStart"/>
      <w:r w:rsidRPr="003E72BE">
        <w:rPr>
          <w:sz w:val="24"/>
          <w:szCs w:val="24"/>
          <w:lang w:val="en-US"/>
        </w:rPr>
        <w:t>Sergunin</w:t>
      </w:r>
      <w:proofErr w:type="spellEnd"/>
      <w:r w:rsidRPr="003E72BE">
        <w:rPr>
          <w:sz w:val="24"/>
          <w:szCs w:val="24"/>
          <w:lang w:val="en-US"/>
        </w:rPr>
        <w:t>// Baltic region. - 2013. № 4 (18). -. P. 38—47.</w:t>
      </w:r>
    </w:p>
    <w:p w:rsidR="000E2AD4" w:rsidRPr="003E72BE" w:rsidRDefault="000E2AD4" w:rsidP="000E2AD4">
      <w:pPr>
        <w:pStyle w:val="afb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proofErr w:type="spellStart"/>
      <w:r w:rsidRPr="003E72BE">
        <w:rPr>
          <w:sz w:val="24"/>
          <w:szCs w:val="24"/>
          <w:lang w:val="en-US"/>
        </w:rPr>
        <w:t>Shleifer</w:t>
      </w:r>
      <w:proofErr w:type="spellEnd"/>
      <w:r w:rsidRPr="003E72BE">
        <w:rPr>
          <w:sz w:val="24"/>
          <w:szCs w:val="24"/>
          <w:lang w:val="en-US"/>
        </w:rPr>
        <w:t xml:space="preserve">, A., </w:t>
      </w:r>
      <w:proofErr w:type="spellStart"/>
      <w:r w:rsidRPr="003E72BE">
        <w:rPr>
          <w:sz w:val="24"/>
          <w:szCs w:val="24"/>
          <w:lang w:val="en-US"/>
        </w:rPr>
        <w:t>Treisman</w:t>
      </w:r>
      <w:proofErr w:type="spellEnd"/>
      <w:r w:rsidRPr="003E72BE">
        <w:rPr>
          <w:sz w:val="24"/>
          <w:szCs w:val="24"/>
          <w:lang w:val="en-US"/>
        </w:rPr>
        <w:t xml:space="preserve">, D. Why Moscow Says No: A Question of Russian Interests, Not Psychology / </w:t>
      </w:r>
      <w:r w:rsidRPr="003E72BE">
        <w:rPr>
          <w:sz w:val="24"/>
          <w:szCs w:val="24"/>
        </w:rPr>
        <w:t>А</w:t>
      </w:r>
      <w:r w:rsidRPr="003E72BE">
        <w:rPr>
          <w:sz w:val="24"/>
          <w:szCs w:val="24"/>
          <w:lang w:val="en-US"/>
        </w:rPr>
        <w:t>.</w:t>
      </w:r>
      <w:proofErr w:type="spellStart"/>
      <w:r w:rsidRPr="003E72BE">
        <w:rPr>
          <w:sz w:val="24"/>
          <w:szCs w:val="24"/>
          <w:lang w:val="en-US"/>
        </w:rPr>
        <w:t>Shleifer</w:t>
      </w:r>
      <w:proofErr w:type="spellEnd"/>
      <w:r w:rsidRPr="003E72BE">
        <w:rPr>
          <w:sz w:val="24"/>
          <w:szCs w:val="24"/>
          <w:lang w:val="en-US"/>
        </w:rPr>
        <w:t xml:space="preserve">, </w:t>
      </w:r>
      <w:proofErr w:type="spellStart"/>
      <w:r w:rsidRPr="003E72BE">
        <w:rPr>
          <w:sz w:val="24"/>
          <w:szCs w:val="24"/>
          <w:lang w:val="en-US"/>
        </w:rPr>
        <w:t>D.Treisman</w:t>
      </w:r>
      <w:proofErr w:type="spellEnd"/>
      <w:r w:rsidRPr="003E72BE">
        <w:rPr>
          <w:sz w:val="24"/>
          <w:szCs w:val="24"/>
          <w:lang w:val="en-US"/>
        </w:rPr>
        <w:t xml:space="preserve"> //   Foreign Affairs. – 2011. </w:t>
      </w:r>
      <w:r w:rsidRPr="003E72BE">
        <w:rPr>
          <w:sz w:val="24"/>
          <w:szCs w:val="24"/>
        </w:rPr>
        <w:t>№ 1. - Р. 122-138.</w:t>
      </w:r>
    </w:p>
    <w:p w:rsidR="000E2AD4" w:rsidRPr="00086B16" w:rsidRDefault="000E2AD4" w:rsidP="000E2AD4">
      <w:pPr>
        <w:pStyle w:val="afb"/>
        <w:numPr>
          <w:ilvl w:val="0"/>
          <w:numId w:val="24"/>
        </w:numPr>
        <w:spacing w:line="360" w:lineRule="auto"/>
        <w:jc w:val="both"/>
        <w:rPr>
          <w:sz w:val="24"/>
          <w:szCs w:val="24"/>
          <w:lang w:val="en-US"/>
        </w:rPr>
      </w:pPr>
      <w:proofErr w:type="spellStart"/>
      <w:r w:rsidRPr="003E72BE">
        <w:rPr>
          <w:sz w:val="24"/>
          <w:szCs w:val="24"/>
          <w:lang w:val="en-US"/>
        </w:rPr>
        <w:t>Tapaninen</w:t>
      </w:r>
      <w:proofErr w:type="spellEnd"/>
      <w:r w:rsidRPr="003E72BE">
        <w:rPr>
          <w:sz w:val="24"/>
          <w:szCs w:val="24"/>
          <w:lang w:val="en-US"/>
        </w:rPr>
        <w:t xml:space="preserve">, U., </w:t>
      </w:r>
      <w:proofErr w:type="spellStart"/>
      <w:r w:rsidRPr="003E72BE">
        <w:rPr>
          <w:sz w:val="24"/>
          <w:szCs w:val="24"/>
          <w:lang w:val="en-US"/>
        </w:rPr>
        <w:t>Inkinen</w:t>
      </w:r>
      <w:proofErr w:type="spellEnd"/>
      <w:r w:rsidRPr="003E72BE">
        <w:rPr>
          <w:sz w:val="24"/>
          <w:szCs w:val="24"/>
          <w:lang w:val="en-US"/>
        </w:rPr>
        <w:t xml:space="preserve"> T., </w:t>
      </w:r>
      <w:proofErr w:type="spellStart"/>
      <w:r w:rsidRPr="003E72BE">
        <w:rPr>
          <w:sz w:val="24"/>
          <w:szCs w:val="24"/>
          <w:lang w:val="en-US"/>
        </w:rPr>
        <w:t>Ruutikainen</w:t>
      </w:r>
      <w:proofErr w:type="spellEnd"/>
      <w:r w:rsidRPr="003E72BE">
        <w:rPr>
          <w:sz w:val="24"/>
          <w:szCs w:val="24"/>
          <w:lang w:val="en-US"/>
        </w:rPr>
        <w:t xml:space="preserve"> P. Business Expectations and Bottlenecks of Finnish-Russian Transport/ </w:t>
      </w:r>
      <w:proofErr w:type="spellStart"/>
      <w:r w:rsidRPr="003E72BE">
        <w:rPr>
          <w:sz w:val="24"/>
          <w:szCs w:val="24"/>
          <w:lang w:val="en-US"/>
        </w:rPr>
        <w:t>Tapaninen</w:t>
      </w:r>
      <w:proofErr w:type="spellEnd"/>
      <w:r w:rsidRPr="003E72BE">
        <w:rPr>
          <w:sz w:val="24"/>
          <w:szCs w:val="24"/>
          <w:lang w:val="en-US"/>
        </w:rPr>
        <w:t xml:space="preserve">, U., </w:t>
      </w:r>
      <w:proofErr w:type="spellStart"/>
      <w:r w:rsidRPr="003E72BE">
        <w:rPr>
          <w:sz w:val="24"/>
          <w:szCs w:val="24"/>
          <w:lang w:val="en-US"/>
        </w:rPr>
        <w:t>Inkinen</w:t>
      </w:r>
      <w:proofErr w:type="spellEnd"/>
      <w:r w:rsidRPr="003E72BE">
        <w:rPr>
          <w:sz w:val="24"/>
          <w:szCs w:val="24"/>
          <w:lang w:val="en-US"/>
        </w:rPr>
        <w:t xml:space="preserve"> T., </w:t>
      </w:r>
      <w:proofErr w:type="spellStart"/>
      <w:r w:rsidRPr="003E72BE">
        <w:rPr>
          <w:sz w:val="24"/>
          <w:szCs w:val="24"/>
          <w:lang w:val="en-US"/>
        </w:rPr>
        <w:t>Ruutikainen</w:t>
      </w:r>
      <w:proofErr w:type="spellEnd"/>
      <w:r w:rsidRPr="003E72BE">
        <w:rPr>
          <w:sz w:val="24"/>
          <w:szCs w:val="24"/>
          <w:lang w:val="en-US"/>
        </w:rPr>
        <w:t xml:space="preserve"> P. URL: </w:t>
      </w:r>
      <w:hyperlink r:id="rId63" w:history="1">
        <w:r w:rsidRPr="003E72BE">
          <w:rPr>
            <w:rStyle w:val="a9"/>
            <w:rFonts w:eastAsia="Calibri"/>
            <w:color w:val="auto"/>
            <w:sz w:val="24"/>
            <w:szCs w:val="24"/>
            <w:u w:val="none"/>
            <w:lang w:val="en-US"/>
          </w:rPr>
          <w:t>http://ek0.ru/LUT/183_third_research_meeting.pdf</w:t>
        </w:r>
      </w:hyperlink>
      <w:r w:rsidRPr="003E72BE">
        <w:rPr>
          <w:sz w:val="24"/>
          <w:szCs w:val="24"/>
          <w:lang w:val="en-US"/>
        </w:rPr>
        <w:t xml:space="preserve"> (</w:t>
      </w:r>
      <w:r w:rsidRPr="003E72BE">
        <w:rPr>
          <w:sz w:val="24"/>
          <w:szCs w:val="24"/>
        </w:rPr>
        <w:t>дата</w:t>
      </w:r>
      <w:r w:rsidRPr="003E72BE">
        <w:rPr>
          <w:sz w:val="24"/>
          <w:szCs w:val="24"/>
          <w:lang w:val="en-US"/>
        </w:rPr>
        <w:t xml:space="preserve"> </w:t>
      </w:r>
      <w:r w:rsidRPr="003E72BE">
        <w:rPr>
          <w:sz w:val="24"/>
          <w:szCs w:val="24"/>
        </w:rPr>
        <w:t>обращения</w:t>
      </w:r>
      <w:r w:rsidRPr="003E72BE">
        <w:rPr>
          <w:sz w:val="24"/>
          <w:szCs w:val="24"/>
          <w:lang w:val="en-US"/>
        </w:rPr>
        <w:t>: 20.04.2017).</w:t>
      </w:r>
    </w:p>
    <w:p w:rsidR="000E2AD4" w:rsidRDefault="000E2AD4" w:rsidP="000E2AD4">
      <w:pPr>
        <w:pStyle w:val="afb"/>
        <w:numPr>
          <w:ilvl w:val="0"/>
          <w:numId w:val="24"/>
        </w:numPr>
        <w:spacing w:line="360" w:lineRule="auto"/>
        <w:jc w:val="both"/>
        <w:rPr>
          <w:color w:val="000000"/>
          <w:sz w:val="28"/>
          <w:szCs w:val="28"/>
          <w:lang w:val="en-US"/>
        </w:rPr>
      </w:pPr>
      <w:r w:rsidRPr="00086B16">
        <w:rPr>
          <w:sz w:val="24"/>
          <w:szCs w:val="24"/>
          <w:lang w:val="en-US"/>
        </w:rPr>
        <w:t xml:space="preserve">Russia Diversifies Oil Export Routes and Markets/ URL: </w:t>
      </w:r>
      <w:hyperlink r:id="rId64" w:history="1">
        <w:r w:rsidRPr="00086B16">
          <w:rPr>
            <w:rStyle w:val="a9"/>
            <w:rFonts w:eastAsia="Calibri"/>
            <w:color w:val="auto"/>
            <w:sz w:val="24"/>
            <w:szCs w:val="24"/>
            <w:u w:val="none"/>
            <w:lang w:val="en-US"/>
          </w:rPr>
          <w:t>https://www.stratfor.com/analysis/russia-diversifies-oil-export-routes-and-markets</w:t>
        </w:r>
      </w:hyperlink>
      <w:r w:rsidRPr="00086B16">
        <w:rPr>
          <w:sz w:val="24"/>
          <w:szCs w:val="24"/>
          <w:lang w:val="en-US"/>
        </w:rPr>
        <w:t xml:space="preserve"> (</w:t>
      </w:r>
      <w:r w:rsidRPr="00086B16">
        <w:rPr>
          <w:sz w:val="24"/>
          <w:szCs w:val="24"/>
        </w:rPr>
        <w:t>дата</w:t>
      </w:r>
      <w:r w:rsidRPr="00086B16">
        <w:rPr>
          <w:sz w:val="24"/>
          <w:szCs w:val="24"/>
          <w:lang w:val="en-US"/>
        </w:rPr>
        <w:t xml:space="preserve"> </w:t>
      </w:r>
      <w:r w:rsidRPr="00086B16">
        <w:rPr>
          <w:sz w:val="24"/>
          <w:szCs w:val="24"/>
        </w:rPr>
        <w:t>обращения</w:t>
      </w:r>
      <w:r w:rsidRPr="00086B16">
        <w:rPr>
          <w:sz w:val="24"/>
          <w:szCs w:val="24"/>
          <w:lang w:val="en-US"/>
        </w:rPr>
        <w:t>: 30.03.2017).</w:t>
      </w:r>
      <w:r w:rsidRPr="00AD72D0">
        <w:rPr>
          <w:b/>
          <w:caps/>
          <w:sz w:val="28"/>
          <w:szCs w:val="28"/>
          <w:lang w:val="en-US"/>
        </w:rPr>
        <w:t xml:space="preserve"> </w:t>
      </w:r>
    </w:p>
    <w:p w:rsidR="001F5B0D" w:rsidRPr="007D111D" w:rsidRDefault="001F5B0D" w:rsidP="001F5B0D">
      <w:pPr>
        <w:rPr>
          <w:lang w:val="en-US"/>
        </w:rPr>
      </w:pPr>
    </w:p>
    <w:p w:rsidR="001F5B0D" w:rsidRPr="007D111D" w:rsidRDefault="001F5B0D" w:rsidP="009136AF">
      <w:pPr>
        <w:rPr>
          <w:lang w:val="en-US"/>
        </w:rPr>
      </w:pPr>
      <w:r w:rsidRPr="007D111D">
        <w:rPr>
          <w:lang w:val="en-US"/>
        </w:rPr>
        <w:t xml:space="preserve">    </w:t>
      </w:r>
    </w:p>
    <w:p w:rsidR="00A33656" w:rsidRPr="007D111D" w:rsidRDefault="001F5B0D" w:rsidP="00842490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7D111D">
        <w:rPr>
          <w:rFonts w:ascii="Times New Roman" w:hAnsi="Times New Roman"/>
          <w:sz w:val="24"/>
          <w:lang w:val="en-US"/>
        </w:rPr>
        <w:t xml:space="preserve">  </w:t>
      </w:r>
    </w:p>
    <w:p w:rsidR="00A33656" w:rsidRPr="007D111D" w:rsidRDefault="00A33656" w:rsidP="00285252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A33656" w:rsidRPr="007D111D" w:rsidRDefault="00A33656" w:rsidP="006741C4">
      <w:pPr>
        <w:spacing w:line="360" w:lineRule="auto"/>
        <w:rPr>
          <w:lang w:val="en-US"/>
        </w:rPr>
      </w:pPr>
    </w:p>
    <w:sectPr w:rsidR="00A33656" w:rsidRPr="007D111D" w:rsidSect="00A22FC7">
      <w:footerReference w:type="default" r:id="rId65"/>
      <w:footnotePr>
        <w:numRestart w:val="eachPage"/>
      </w:footnotePr>
      <w:pgSz w:w="11906" w:h="16838"/>
      <w:pgMar w:top="1418" w:right="850" w:bottom="170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E22" w:rsidRDefault="00DB6E22" w:rsidP="000E2AD4">
      <w:r>
        <w:separator/>
      </w:r>
    </w:p>
  </w:endnote>
  <w:endnote w:type="continuationSeparator" w:id="0">
    <w:p w:rsidR="00DB6E22" w:rsidRDefault="00DB6E22" w:rsidP="000E2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031469"/>
      <w:docPartObj>
        <w:docPartGallery w:val="Page Numbers (Bottom of Page)"/>
        <w:docPartUnique/>
      </w:docPartObj>
    </w:sdtPr>
    <w:sdtContent>
      <w:p w:rsidR="007D111D" w:rsidRDefault="007D111D">
        <w:pPr>
          <w:pStyle w:val="af9"/>
          <w:jc w:val="center"/>
        </w:pPr>
        <w:fldSimple w:instr=" PAGE   \* MERGEFORMAT ">
          <w:r w:rsidR="00E76E8D">
            <w:rPr>
              <w:noProof/>
            </w:rPr>
            <w:t>69</w:t>
          </w:r>
        </w:fldSimple>
      </w:p>
    </w:sdtContent>
  </w:sdt>
  <w:p w:rsidR="007D111D" w:rsidRDefault="007D111D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E22" w:rsidRDefault="00DB6E22" w:rsidP="000E2AD4">
      <w:r>
        <w:separator/>
      </w:r>
    </w:p>
  </w:footnote>
  <w:footnote w:type="continuationSeparator" w:id="0">
    <w:p w:rsidR="00DB6E22" w:rsidRDefault="00DB6E22" w:rsidP="000E2AD4">
      <w:r>
        <w:continuationSeparator/>
      </w:r>
    </w:p>
  </w:footnote>
  <w:footnote w:id="1">
    <w:p w:rsidR="007D111D" w:rsidRPr="00A6261D" w:rsidRDefault="007D111D" w:rsidP="000E2AD4">
      <w:pPr>
        <w:pStyle w:val="af3"/>
        <w:jc w:val="both"/>
      </w:pPr>
      <w:r w:rsidRPr="00A6261D">
        <w:rPr>
          <w:rStyle w:val="af5"/>
        </w:rPr>
        <w:footnoteRef/>
      </w:r>
      <w:proofErr w:type="spellStart"/>
      <w:r>
        <w:t>Сулакшин</w:t>
      </w:r>
      <w:proofErr w:type="spellEnd"/>
      <w:r>
        <w:t xml:space="preserve"> С.С.</w:t>
      </w:r>
      <w:r w:rsidRPr="00A6261D">
        <w:t xml:space="preserve"> Государственная экономическая политика и Экономическая доктрина России. К умной и нравственной экономике. Под ред. </w:t>
      </w:r>
      <w:proofErr w:type="spellStart"/>
      <w:r w:rsidRPr="00A6261D">
        <w:t>Сулакшина</w:t>
      </w:r>
      <w:proofErr w:type="spellEnd"/>
      <w:r w:rsidRPr="00A6261D">
        <w:t xml:space="preserve"> С.С. В 5 т. Т. </w:t>
      </w:r>
      <w:r w:rsidRPr="00A6261D">
        <w:rPr>
          <w:lang w:val="en-US"/>
        </w:rPr>
        <w:t>I</w:t>
      </w:r>
      <w:r w:rsidRPr="00A6261D">
        <w:t xml:space="preserve">. М.: Научный эксперт, 2008. </w:t>
      </w:r>
      <w:r>
        <w:t>–</w:t>
      </w:r>
      <w:r w:rsidRPr="00A6261D">
        <w:t xml:space="preserve"> С. 37.</w:t>
      </w:r>
    </w:p>
  </w:footnote>
  <w:footnote w:id="2">
    <w:p w:rsidR="007D111D" w:rsidRPr="00A6261D" w:rsidRDefault="007D111D" w:rsidP="000E2AD4">
      <w:pPr>
        <w:pStyle w:val="af3"/>
        <w:jc w:val="both"/>
      </w:pPr>
      <w:r w:rsidRPr="00A6261D">
        <w:rPr>
          <w:rStyle w:val="af5"/>
        </w:rPr>
        <w:footnoteRef/>
      </w:r>
      <w:r w:rsidRPr="00A6261D">
        <w:t xml:space="preserve"> </w:t>
      </w:r>
      <w:r w:rsidRPr="00A6261D">
        <w:rPr>
          <w:shd w:val="clear" w:color="auto" w:fill="FFFFFF"/>
        </w:rPr>
        <w:t>Проект федерального закона № 159586-7 «О перевозках транзитных грузов (товаров) через территорию Российской Федерации и внесении изменений в отдельные законодательные акты Российской Федерации»</w:t>
      </w:r>
      <w:r w:rsidRPr="00A6261D">
        <w:t xml:space="preserve"> http://asozd2.duma.gov.ru/addwork/scans.nsf/ID/3302267AFCD3423C4325810D003F9606/$File/159586-7_25042017_159586-7.PDF?OpenElement</w:t>
      </w:r>
    </w:p>
  </w:footnote>
  <w:footnote w:id="3">
    <w:p w:rsidR="007D111D" w:rsidRDefault="007D111D" w:rsidP="000E2AD4">
      <w:pPr>
        <w:pStyle w:val="af3"/>
      </w:pPr>
      <w:r>
        <w:rPr>
          <w:rStyle w:val="af5"/>
        </w:rPr>
        <w:footnoteRef/>
      </w:r>
      <w:r>
        <w:t xml:space="preserve"> </w:t>
      </w:r>
      <w:proofErr w:type="spellStart"/>
      <w:r>
        <w:t>Баймухамедова</w:t>
      </w:r>
      <w:proofErr w:type="spellEnd"/>
      <w:r>
        <w:t xml:space="preserve"> А.М. Развитие рынка транзитных грузовых перевозок железнодорожным транспортом// Известия УРГЭУ 2015 №4 (60) С. 125 </w:t>
      </w:r>
      <w:hyperlink r:id="rId1" w:history="1">
        <w:r w:rsidRPr="00452BDE">
          <w:rPr>
            <w:rStyle w:val="a9"/>
          </w:rPr>
          <w:t>http://izvestia.usue.ru/download/60/15.pdf</w:t>
        </w:r>
      </w:hyperlink>
      <w:r>
        <w:t xml:space="preserve"> (дата обращения 20.04.2017)</w:t>
      </w:r>
    </w:p>
  </w:footnote>
  <w:footnote w:id="4">
    <w:p w:rsidR="007D111D" w:rsidRPr="00A6261D" w:rsidRDefault="007D111D" w:rsidP="000E2AD4">
      <w:pPr>
        <w:pStyle w:val="af3"/>
        <w:jc w:val="both"/>
      </w:pPr>
      <w:r w:rsidRPr="00A6261D">
        <w:rPr>
          <w:rStyle w:val="af5"/>
        </w:rPr>
        <w:footnoteRef/>
      </w:r>
      <w:r w:rsidRPr="00A6261D">
        <w:t xml:space="preserve"> </w:t>
      </w:r>
      <w:proofErr w:type="spellStart"/>
      <w:r w:rsidRPr="00A6261D">
        <w:t>Щербанин</w:t>
      </w:r>
      <w:proofErr w:type="spellEnd"/>
      <w:r w:rsidRPr="00A6261D">
        <w:t xml:space="preserve"> Ю.А. Насколько выгоден России транзит?// Транспорт Российской Федерации. -2007. - № 12. – С. 56 (54-56).</w:t>
      </w:r>
    </w:p>
  </w:footnote>
  <w:footnote w:id="5">
    <w:p w:rsidR="007D111D" w:rsidRPr="00A6261D" w:rsidRDefault="007D111D" w:rsidP="000E2AD4">
      <w:pPr>
        <w:pStyle w:val="af3"/>
        <w:jc w:val="both"/>
      </w:pPr>
      <w:r w:rsidRPr="00A6261D">
        <w:rPr>
          <w:rStyle w:val="af5"/>
        </w:rPr>
        <w:footnoteRef/>
      </w:r>
      <w:r w:rsidRPr="00A6261D">
        <w:t xml:space="preserve"> </w:t>
      </w:r>
      <w:proofErr w:type="spellStart"/>
      <w:proofErr w:type="gramStart"/>
      <w:r w:rsidRPr="00A6261D">
        <w:t>Вардомский</w:t>
      </w:r>
      <w:proofErr w:type="spellEnd"/>
      <w:r w:rsidRPr="00A6261D">
        <w:t xml:space="preserve">,  Л.Б. Транзитная политика России в контексте интеграции постсоветского пространства/ </w:t>
      </w:r>
      <w:proofErr w:type="spellStart"/>
      <w:r w:rsidRPr="00A6261D">
        <w:t>Вардомский</w:t>
      </w:r>
      <w:proofErr w:type="spellEnd"/>
      <w:r w:rsidRPr="00A6261D">
        <w:t xml:space="preserve">, Л.Б. </w:t>
      </w:r>
      <w:r w:rsidRPr="00A6261D">
        <w:rPr>
          <w:lang w:val="en-US"/>
        </w:rPr>
        <w:t>URL</w:t>
      </w:r>
      <w:r w:rsidRPr="00A6261D">
        <w:t xml:space="preserve">: </w:t>
      </w:r>
      <w:hyperlink r:id="rId2" w:history="1">
        <w:r w:rsidRPr="00A6261D">
          <w:rPr>
            <w:rStyle w:val="a9"/>
            <w:color w:val="auto"/>
            <w:u w:val="none"/>
          </w:rPr>
          <w:t>http://www.eabr.org/general/upload/docs/AU/%D0%9C%D0%B5%D0%B6%D0%B4%D1%83%D0%BD%D0%B0%D1%80%D0%BE%D0%B4%D0%BD%D0%B0%D1%8F%20%D0%BA%D0%BE%D0%BD%D1%84%D0%B5</w:t>
        </w:r>
        <w:proofErr w:type="gramEnd"/>
        <w:r w:rsidRPr="00A6261D">
          <w:rPr>
            <w:rStyle w:val="a9"/>
            <w:color w:val="auto"/>
            <w:u w:val="none"/>
          </w:rPr>
          <w:t>%</w:t>
        </w:r>
        <w:proofErr w:type="gramStart"/>
        <w:r w:rsidRPr="00A6261D">
          <w:rPr>
            <w:rStyle w:val="a9"/>
            <w:color w:val="auto"/>
            <w:u w:val="none"/>
          </w:rPr>
          <w:t>D1%80%D0%B5%D0%BD%D1%86%D0%B8%D1%8F/%D0%92%D0%B0%D1%80%D0%B4%D0%BE%D0%BC%D1%81%D0%BA%D0%B8%D0%B9_%D0%A2%D1%80%D0%B0%D0%BD%D0%B7%D0%B8%D1%82%D0%BD%D0%B0%D1%8F%20%D0%BF%D0%BE%D0%BB%D0</w:t>
        </w:r>
        <w:proofErr w:type="gramEnd"/>
        <w:r w:rsidRPr="00A6261D">
          <w:rPr>
            <w:rStyle w:val="a9"/>
            <w:color w:val="auto"/>
            <w:u w:val="none"/>
          </w:rPr>
          <w:t>%</w:t>
        </w:r>
        <w:proofErr w:type="gramStart"/>
        <w:r w:rsidRPr="00A6261D">
          <w:rPr>
            <w:rStyle w:val="a9"/>
            <w:color w:val="auto"/>
            <w:u w:val="none"/>
          </w:rPr>
          <w:t>B8%D1%82%D0%B8%D0%BA%D0%B0%20%D0%A0%D0%A4%20%D0%B2%20%D0%BA%D0%BE%D0%BD%D1%82%D0%B5%D0%BA%D1%81%D1%82%D0%B5%20%D0%B8%D0%BD%D1%82%D0%B5%D0%B3%D1%80%D0%B0%D1%86%D0%B8%D0%B8.pdf</w:t>
        </w:r>
      </w:hyperlink>
      <w:r w:rsidRPr="00A6261D">
        <w:t xml:space="preserve"> (дата обращения</w:t>
      </w:r>
      <w:proofErr w:type="gramEnd"/>
      <w:r w:rsidRPr="00A6261D">
        <w:t>: 01.04.2017).</w:t>
      </w:r>
    </w:p>
  </w:footnote>
  <w:footnote w:id="6">
    <w:p w:rsidR="007D111D" w:rsidRPr="00A6261D" w:rsidRDefault="007D111D" w:rsidP="000E2AD4">
      <w:pPr>
        <w:rPr>
          <w:rFonts w:ascii="Times New Roman" w:eastAsia="Times New Roman" w:hAnsi="Times New Roman"/>
          <w:sz w:val="20"/>
          <w:szCs w:val="20"/>
          <w:lang w:eastAsia="ru-RU"/>
        </w:rPr>
      </w:pPr>
      <w:r w:rsidRPr="00A6261D">
        <w:rPr>
          <w:rStyle w:val="af5"/>
          <w:rFonts w:ascii="Times New Roman" w:hAnsi="Times New Roman"/>
          <w:sz w:val="20"/>
          <w:szCs w:val="20"/>
        </w:rPr>
        <w:footnoteRef/>
      </w:r>
      <w:r w:rsidRPr="00A6261D">
        <w:rPr>
          <w:rFonts w:ascii="Times New Roman" w:hAnsi="Times New Roman"/>
          <w:sz w:val="20"/>
          <w:szCs w:val="20"/>
        </w:rPr>
        <w:t xml:space="preserve"> </w:t>
      </w:r>
      <w:r w:rsidRPr="00A6261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Распоряжение Правительства РФ от 28.12.2012 № 2575-р (ред. от 15.04.2014) «О Стратегии развития таможенной службы Российской Федерации до 2020 года»//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«</w:t>
      </w:r>
      <w:r w:rsidRPr="00A6261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Собрание законодательства РФ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</w:t>
      </w:r>
      <w:r w:rsidRPr="00A6261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, 14.01.2013, №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 </w:t>
      </w:r>
      <w:r w:rsidRPr="00A6261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2, ст. 109. </w:t>
      </w:r>
      <w:r w:rsidRPr="00A6261D">
        <w:rPr>
          <w:rFonts w:ascii="Times New Roman" w:eastAsia="Times New Roman" w:hAnsi="Times New Roman"/>
          <w:sz w:val="20"/>
          <w:szCs w:val="20"/>
          <w:lang w:eastAsia="ru-RU"/>
        </w:rPr>
        <w:t xml:space="preserve">Распоряжение Правительства РФ от 22.11.2008 N 1734-р (ред. от 11.06.2014) «О Транспортной стратегии Российской Федерации на период до 2030 года»//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Pr="00A6261D">
        <w:rPr>
          <w:rFonts w:ascii="Times New Roman" w:eastAsia="Times New Roman" w:hAnsi="Times New Roman"/>
          <w:sz w:val="20"/>
          <w:szCs w:val="20"/>
          <w:lang w:eastAsia="ru-RU"/>
        </w:rPr>
        <w:t>Собрание законодательства РФ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r w:rsidRPr="00A6261D">
        <w:rPr>
          <w:rFonts w:ascii="Times New Roman" w:eastAsia="Times New Roman" w:hAnsi="Times New Roman"/>
          <w:sz w:val="20"/>
          <w:szCs w:val="20"/>
          <w:lang w:eastAsia="ru-RU"/>
        </w:rPr>
        <w:t>, 15.12.2008, N 50, ст. 5977, Собрание законодательства РФ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r w:rsidRPr="00A6261D">
        <w:rPr>
          <w:rFonts w:ascii="Times New Roman" w:eastAsia="Times New Roman" w:hAnsi="Times New Roman"/>
          <w:sz w:val="20"/>
          <w:szCs w:val="20"/>
          <w:lang w:eastAsia="ru-RU"/>
        </w:rPr>
        <w:t>, 29.12.2008, N 52 (ч. 2) (поправка).</w:t>
      </w:r>
    </w:p>
  </w:footnote>
  <w:footnote w:id="7">
    <w:p w:rsidR="007D111D" w:rsidRPr="004C78C4" w:rsidRDefault="007D111D" w:rsidP="000E2AD4">
      <w:pPr>
        <w:pStyle w:val="af3"/>
        <w:jc w:val="both"/>
      </w:pPr>
      <w:r w:rsidRPr="00A6261D">
        <w:rPr>
          <w:rStyle w:val="af5"/>
          <w:rFonts w:eastAsia="Calibri"/>
        </w:rPr>
        <w:footnoteRef/>
      </w:r>
      <w:r w:rsidRPr="00A6261D">
        <w:t xml:space="preserve"> </w:t>
      </w:r>
      <w:proofErr w:type="spellStart"/>
      <w:r w:rsidRPr="00A6261D">
        <w:t>Черницына</w:t>
      </w:r>
      <w:proofErr w:type="spellEnd"/>
      <w:r w:rsidRPr="00A6261D">
        <w:t xml:space="preserve"> С.Ю. Роль энергетической дипломатии в формировании внешней политики России на современном этапе. М</w:t>
      </w:r>
      <w:r w:rsidRPr="004C78C4">
        <w:t xml:space="preserve">., 2015. </w:t>
      </w:r>
      <w:r w:rsidRPr="00A6261D">
        <w:t>С</w:t>
      </w:r>
      <w:r w:rsidRPr="004C78C4">
        <w:t>. 6. (163).</w:t>
      </w:r>
    </w:p>
  </w:footnote>
  <w:footnote w:id="8">
    <w:p w:rsidR="007D111D" w:rsidRPr="00883BFD" w:rsidRDefault="007D111D" w:rsidP="000E2AD4">
      <w:pPr>
        <w:pStyle w:val="af3"/>
        <w:jc w:val="both"/>
      </w:pPr>
      <w:r w:rsidRPr="00883BFD">
        <w:rPr>
          <w:rStyle w:val="af5"/>
        </w:rPr>
        <w:footnoteRef/>
      </w:r>
      <w:r w:rsidRPr="00883BFD">
        <w:t xml:space="preserve"> Пояснительная записка к проекту федерального закона «О перевозках транзитных грузов (товаров) через территорию Российской Федерации и внесении изменений в отдельные законодательные акты Российской Федерации</w:t>
      </w:r>
      <w:r w:rsidRPr="00883BFD">
        <w:rPr>
          <w:shd w:val="clear" w:color="auto" w:fill="FFFFFF"/>
        </w:rPr>
        <w:t xml:space="preserve">// Государственная Дума Федерального Собрания Российской Федерации: </w:t>
      </w:r>
      <w:r>
        <w:rPr>
          <w:shd w:val="clear" w:color="auto" w:fill="FFFFFF"/>
        </w:rPr>
        <w:t>[официальный сайт]</w:t>
      </w:r>
      <w:r w:rsidRPr="00883BFD">
        <w:rPr>
          <w:shd w:val="clear" w:color="auto" w:fill="FFFFFF"/>
        </w:rPr>
        <w:t xml:space="preserve">. </w:t>
      </w:r>
      <w:r w:rsidRPr="00883BFD">
        <w:rPr>
          <w:shd w:val="clear" w:color="auto" w:fill="FFFFFF"/>
          <w:lang w:val="en-US"/>
        </w:rPr>
        <w:t>URL</w:t>
      </w:r>
      <w:r w:rsidRPr="00883BFD">
        <w:rPr>
          <w:shd w:val="clear" w:color="auto" w:fill="FFFFFF"/>
        </w:rPr>
        <w:t>:</w:t>
      </w:r>
      <w:r w:rsidRPr="00883BFD">
        <w:t xml:space="preserve"> </w:t>
      </w:r>
      <w:hyperlink r:id="rId3" w:history="1">
        <w:r w:rsidRPr="00883BFD">
          <w:rPr>
            <w:rStyle w:val="a9"/>
            <w:color w:val="auto"/>
            <w:u w:val="none"/>
            <w:lang w:val="en-US"/>
          </w:rPr>
          <w:t>http</w:t>
        </w:r>
        <w:r w:rsidRPr="00883BFD">
          <w:rPr>
            <w:rStyle w:val="a9"/>
            <w:color w:val="auto"/>
            <w:u w:val="none"/>
          </w:rPr>
          <w:t>://</w:t>
        </w:r>
        <w:proofErr w:type="spellStart"/>
        <w:r w:rsidRPr="00883BFD">
          <w:rPr>
            <w:rStyle w:val="a9"/>
            <w:color w:val="auto"/>
            <w:u w:val="none"/>
            <w:lang w:val="en-US"/>
          </w:rPr>
          <w:t>asozd</w:t>
        </w:r>
        <w:proofErr w:type="spellEnd"/>
        <w:r w:rsidRPr="00883BFD">
          <w:rPr>
            <w:rStyle w:val="a9"/>
            <w:color w:val="auto"/>
            <w:u w:val="none"/>
          </w:rPr>
          <w:t>2.</w:t>
        </w:r>
        <w:proofErr w:type="spellStart"/>
        <w:r w:rsidRPr="00883BFD">
          <w:rPr>
            <w:rStyle w:val="a9"/>
            <w:color w:val="auto"/>
            <w:u w:val="none"/>
            <w:lang w:val="en-US"/>
          </w:rPr>
          <w:t>duma</w:t>
        </w:r>
        <w:proofErr w:type="spellEnd"/>
        <w:r w:rsidRPr="00883BFD">
          <w:rPr>
            <w:rStyle w:val="a9"/>
            <w:color w:val="auto"/>
            <w:u w:val="none"/>
          </w:rPr>
          <w:t>.</w:t>
        </w:r>
        <w:proofErr w:type="spellStart"/>
        <w:r w:rsidRPr="00883BFD">
          <w:rPr>
            <w:rStyle w:val="a9"/>
            <w:color w:val="auto"/>
            <w:u w:val="none"/>
            <w:lang w:val="en-US"/>
          </w:rPr>
          <w:t>gov</w:t>
        </w:r>
        <w:proofErr w:type="spellEnd"/>
        <w:r w:rsidRPr="00883BFD">
          <w:rPr>
            <w:rStyle w:val="a9"/>
            <w:color w:val="auto"/>
            <w:u w:val="none"/>
          </w:rPr>
          <w:t>.</w:t>
        </w:r>
        <w:proofErr w:type="spellStart"/>
        <w:r w:rsidRPr="00883BFD">
          <w:rPr>
            <w:rStyle w:val="a9"/>
            <w:color w:val="auto"/>
            <w:u w:val="none"/>
            <w:lang w:val="en-US"/>
          </w:rPr>
          <w:t>ru</w:t>
        </w:r>
        <w:proofErr w:type="spellEnd"/>
        <w:r w:rsidRPr="00883BFD">
          <w:rPr>
            <w:rStyle w:val="a9"/>
            <w:color w:val="auto"/>
            <w:u w:val="none"/>
          </w:rPr>
          <w:t>/</w:t>
        </w:r>
        <w:proofErr w:type="spellStart"/>
        <w:r w:rsidRPr="00883BFD">
          <w:rPr>
            <w:rStyle w:val="a9"/>
            <w:color w:val="auto"/>
            <w:u w:val="none"/>
            <w:lang w:val="en-US"/>
          </w:rPr>
          <w:t>addwork</w:t>
        </w:r>
        <w:proofErr w:type="spellEnd"/>
        <w:r w:rsidRPr="00883BFD">
          <w:rPr>
            <w:rStyle w:val="a9"/>
            <w:color w:val="auto"/>
            <w:u w:val="none"/>
          </w:rPr>
          <w:t>/</w:t>
        </w:r>
        <w:r w:rsidRPr="00883BFD">
          <w:rPr>
            <w:rStyle w:val="a9"/>
            <w:color w:val="auto"/>
            <w:u w:val="none"/>
            <w:lang w:val="en-US"/>
          </w:rPr>
          <w:t>scans</w:t>
        </w:r>
        <w:r w:rsidRPr="00883BFD">
          <w:rPr>
            <w:rStyle w:val="a9"/>
            <w:color w:val="auto"/>
            <w:u w:val="none"/>
          </w:rPr>
          <w:t>.</w:t>
        </w:r>
        <w:proofErr w:type="spellStart"/>
        <w:r w:rsidRPr="00883BFD">
          <w:rPr>
            <w:rStyle w:val="a9"/>
            <w:color w:val="auto"/>
            <w:u w:val="none"/>
            <w:lang w:val="en-US"/>
          </w:rPr>
          <w:t>nsf</w:t>
        </w:r>
        <w:proofErr w:type="spellEnd"/>
        <w:r w:rsidRPr="00883BFD">
          <w:rPr>
            <w:rStyle w:val="a9"/>
            <w:color w:val="auto"/>
            <w:u w:val="none"/>
          </w:rPr>
          <w:t>/</w:t>
        </w:r>
        <w:r w:rsidRPr="00883BFD">
          <w:rPr>
            <w:rStyle w:val="a9"/>
            <w:color w:val="auto"/>
            <w:u w:val="none"/>
            <w:lang w:val="en-US"/>
          </w:rPr>
          <w:t>ID</w:t>
        </w:r>
        <w:r w:rsidRPr="00883BFD">
          <w:rPr>
            <w:rStyle w:val="a9"/>
            <w:color w:val="auto"/>
            <w:u w:val="none"/>
          </w:rPr>
          <w:t>/3302267</w:t>
        </w:r>
        <w:r w:rsidRPr="00883BFD">
          <w:rPr>
            <w:rStyle w:val="a9"/>
            <w:color w:val="auto"/>
            <w:u w:val="none"/>
            <w:lang w:val="en-US"/>
          </w:rPr>
          <w:t>AFCD</w:t>
        </w:r>
        <w:r w:rsidRPr="00883BFD">
          <w:rPr>
            <w:rStyle w:val="a9"/>
            <w:color w:val="auto"/>
            <w:u w:val="none"/>
          </w:rPr>
          <w:t>3423</w:t>
        </w:r>
        <w:r w:rsidRPr="00883BFD">
          <w:rPr>
            <w:rStyle w:val="a9"/>
            <w:color w:val="auto"/>
            <w:u w:val="none"/>
            <w:lang w:val="en-US"/>
          </w:rPr>
          <w:t>C</w:t>
        </w:r>
        <w:r w:rsidRPr="00883BFD">
          <w:rPr>
            <w:rStyle w:val="a9"/>
            <w:color w:val="auto"/>
            <w:u w:val="none"/>
          </w:rPr>
          <w:t>4325810</w:t>
        </w:r>
        <w:r w:rsidRPr="00883BFD">
          <w:rPr>
            <w:rStyle w:val="a9"/>
            <w:color w:val="auto"/>
            <w:u w:val="none"/>
            <w:lang w:val="en-US"/>
          </w:rPr>
          <w:t>D</w:t>
        </w:r>
        <w:r w:rsidRPr="00883BFD">
          <w:rPr>
            <w:rStyle w:val="a9"/>
            <w:color w:val="auto"/>
            <w:u w:val="none"/>
          </w:rPr>
          <w:t>003</w:t>
        </w:r>
        <w:r w:rsidRPr="00883BFD">
          <w:rPr>
            <w:rStyle w:val="a9"/>
            <w:color w:val="auto"/>
            <w:u w:val="none"/>
            <w:lang w:val="en-US"/>
          </w:rPr>
          <w:t>F</w:t>
        </w:r>
        <w:r w:rsidRPr="00883BFD">
          <w:rPr>
            <w:rStyle w:val="a9"/>
            <w:color w:val="auto"/>
            <w:u w:val="none"/>
          </w:rPr>
          <w:t>9606/$</w:t>
        </w:r>
        <w:r w:rsidRPr="00883BFD">
          <w:rPr>
            <w:rStyle w:val="a9"/>
            <w:color w:val="auto"/>
            <w:u w:val="none"/>
            <w:lang w:val="en-US"/>
          </w:rPr>
          <w:t>File</w:t>
        </w:r>
        <w:r w:rsidRPr="00883BFD">
          <w:rPr>
            <w:rStyle w:val="a9"/>
            <w:color w:val="auto"/>
            <w:u w:val="none"/>
          </w:rPr>
          <w:t>/159586-7_25042017_159586-7.</w:t>
        </w:r>
        <w:r w:rsidRPr="00883BFD">
          <w:rPr>
            <w:rStyle w:val="a9"/>
            <w:color w:val="auto"/>
            <w:u w:val="none"/>
            <w:lang w:val="en-US"/>
          </w:rPr>
          <w:t>PDF</w:t>
        </w:r>
        <w:r w:rsidRPr="00883BFD">
          <w:rPr>
            <w:rStyle w:val="a9"/>
            <w:color w:val="auto"/>
            <w:u w:val="none"/>
          </w:rPr>
          <w:t>?</w:t>
        </w:r>
        <w:proofErr w:type="spellStart"/>
        <w:r w:rsidRPr="00883BFD">
          <w:rPr>
            <w:rStyle w:val="a9"/>
            <w:color w:val="auto"/>
            <w:u w:val="none"/>
            <w:lang w:val="en-US"/>
          </w:rPr>
          <w:t>OpenElement</w:t>
        </w:r>
        <w:proofErr w:type="spellEnd"/>
      </w:hyperlink>
      <w:r w:rsidRPr="00883BFD">
        <w:t xml:space="preserve"> (дата обращения: 04.05.2017).</w:t>
      </w:r>
    </w:p>
  </w:footnote>
  <w:footnote w:id="9">
    <w:tbl>
      <w:tblPr>
        <w:tblW w:w="0" w:type="auto"/>
        <w:tblInd w:w="-67" w:type="dxa"/>
        <w:tblCellMar>
          <w:left w:w="0" w:type="dxa"/>
          <w:right w:w="0" w:type="dxa"/>
        </w:tblCellMar>
        <w:tblLook w:val="04A0"/>
      </w:tblPr>
      <w:tblGrid>
        <w:gridCol w:w="9572"/>
      </w:tblGrid>
      <w:tr w:rsidR="007D111D" w:rsidRPr="00883BFD" w:rsidTr="00A22FC7">
        <w:tc>
          <w:tcPr>
            <w:tcW w:w="95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111D" w:rsidRPr="00883BFD" w:rsidRDefault="007D111D" w:rsidP="00A22FC7">
            <w:pPr>
              <w:pStyle w:val="af3"/>
              <w:jc w:val="both"/>
            </w:pPr>
            <w:r w:rsidRPr="00883BFD">
              <w:rPr>
                <w:rStyle w:val="af5"/>
              </w:rPr>
              <w:footnoteRef/>
            </w:r>
            <w:r w:rsidRPr="00883BFD">
              <w:rPr>
                <w:shd w:val="clear" w:color="auto" w:fill="FFFFFF"/>
              </w:rPr>
              <w:t xml:space="preserve"> Проект федерального закона № 159586-7 «О перевозках транзитных грузов (товаров) через территорию Российской Федерации и внесении изменений в отдельные законодательные акты Российской Федерации»</w:t>
            </w:r>
            <w:r w:rsidRPr="00883BFD">
              <w:t xml:space="preserve"> </w:t>
            </w:r>
            <w:r w:rsidRPr="00883BFD">
              <w:rPr>
                <w:shd w:val="clear" w:color="auto" w:fill="FFFFFF"/>
              </w:rPr>
              <w:t xml:space="preserve">// Государственная Дума Федерального Собрания Российской Федерации: </w:t>
            </w:r>
            <w:r>
              <w:rPr>
                <w:shd w:val="clear" w:color="auto" w:fill="FFFFFF"/>
              </w:rPr>
              <w:t>[официальный сайт]</w:t>
            </w:r>
            <w:r w:rsidRPr="00883BFD">
              <w:rPr>
                <w:shd w:val="clear" w:color="auto" w:fill="FFFFFF"/>
              </w:rPr>
              <w:t xml:space="preserve">. </w:t>
            </w:r>
            <w:r w:rsidRPr="00883BFD">
              <w:rPr>
                <w:shd w:val="clear" w:color="auto" w:fill="FFFFFF"/>
                <w:lang w:val="en-US"/>
              </w:rPr>
              <w:t>URL</w:t>
            </w:r>
            <w:r w:rsidRPr="00883BFD">
              <w:rPr>
                <w:shd w:val="clear" w:color="auto" w:fill="FFFFFF"/>
              </w:rPr>
              <w:t>:</w:t>
            </w:r>
            <w:r w:rsidRPr="00883BFD">
              <w:t xml:space="preserve"> </w:t>
            </w:r>
            <w:hyperlink r:id="rId4" w:history="1">
              <w:r w:rsidRPr="00883BFD">
                <w:rPr>
                  <w:rStyle w:val="a9"/>
                  <w:color w:val="auto"/>
                  <w:u w:val="none"/>
                  <w:lang w:val="en-US"/>
                </w:rPr>
                <w:t>http</w:t>
              </w:r>
              <w:r w:rsidRPr="00883BFD">
                <w:rPr>
                  <w:rStyle w:val="a9"/>
                  <w:color w:val="auto"/>
                  <w:u w:val="none"/>
                </w:rPr>
                <w:t>://</w:t>
              </w:r>
              <w:proofErr w:type="spellStart"/>
              <w:r w:rsidRPr="00883BFD">
                <w:rPr>
                  <w:rStyle w:val="a9"/>
                  <w:color w:val="auto"/>
                  <w:u w:val="none"/>
                  <w:lang w:val="en-US"/>
                </w:rPr>
                <w:t>asozd</w:t>
              </w:r>
              <w:proofErr w:type="spellEnd"/>
              <w:r w:rsidRPr="00883BFD">
                <w:rPr>
                  <w:rStyle w:val="a9"/>
                  <w:color w:val="auto"/>
                  <w:u w:val="none"/>
                </w:rPr>
                <w:t>2.</w:t>
              </w:r>
              <w:proofErr w:type="spellStart"/>
              <w:r w:rsidRPr="00883BFD">
                <w:rPr>
                  <w:rStyle w:val="a9"/>
                  <w:color w:val="auto"/>
                  <w:u w:val="none"/>
                  <w:lang w:val="en-US"/>
                </w:rPr>
                <w:t>duma</w:t>
              </w:r>
              <w:proofErr w:type="spellEnd"/>
              <w:r w:rsidRPr="00883BFD">
                <w:rPr>
                  <w:rStyle w:val="a9"/>
                  <w:color w:val="auto"/>
                  <w:u w:val="none"/>
                </w:rPr>
                <w:t>.</w:t>
              </w:r>
              <w:proofErr w:type="spellStart"/>
              <w:r w:rsidRPr="00883BFD">
                <w:rPr>
                  <w:rStyle w:val="a9"/>
                  <w:color w:val="auto"/>
                  <w:u w:val="none"/>
                  <w:lang w:val="en-US"/>
                </w:rPr>
                <w:t>gov</w:t>
              </w:r>
              <w:proofErr w:type="spellEnd"/>
              <w:r w:rsidRPr="00883BFD">
                <w:rPr>
                  <w:rStyle w:val="a9"/>
                  <w:color w:val="auto"/>
                  <w:u w:val="none"/>
                </w:rPr>
                <w:t>.</w:t>
              </w:r>
              <w:proofErr w:type="spellStart"/>
              <w:r w:rsidRPr="00883BFD">
                <w:rPr>
                  <w:rStyle w:val="a9"/>
                  <w:color w:val="auto"/>
                  <w:u w:val="none"/>
                  <w:lang w:val="en-US"/>
                </w:rPr>
                <w:t>ru</w:t>
              </w:r>
              <w:proofErr w:type="spellEnd"/>
              <w:r w:rsidRPr="00883BFD">
                <w:rPr>
                  <w:rStyle w:val="a9"/>
                  <w:color w:val="auto"/>
                  <w:u w:val="none"/>
                </w:rPr>
                <w:t>/</w:t>
              </w:r>
              <w:proofErr w:type="spellStart"/>
              <w:r w:rsidRPr="00883BFD">
                <w:rPr>
                  <w:rStyle w:val="a9"/>
                  <w:color w:val="auto"/>
                  <w:u w:val="none"/>
                  <w:lang w:val="en-US"/>
                </w:rPr>
                <w:t>addwork</w:t>
              </w:r>
              <w:proofErr w:type="spellEnd"/>
              <w:r w:rsidRPr="00883BFD">
                <w:rPr>
                  <w:rStyle w:val="a9"/>
                  <w:color w:val="auto"/>
                  <w:u w:val="none"/>
                </w:rPr>
                <w:t>/</w:t>
              </w:r>
              <w:r w:rsidRPr="00883BFD">
                <w:rPr>
                  <w:rStyle w:val="a9"/>
                  <w:color w:val="auto"/>
                  <w:u w:val="none"/>
                  <w:lang w:val="en-US"/>
                </w:rPr>
                <w:t>scans</w:t>
              </w:r>
              <w:r w:rsidRPr="00883BFD">
                <w:rPr>
                  <w:rStyle w:val="a9"/>
                  <w:color w:val="auto"/>
                  <w:u w:val="none"/>
                </w:rPr>
                <w:t>.</w:t>
              </w:r>
              <w:proofErr w:type="spellStart"/>
              <w:r w:rsidRPr="00883BFD">
                <w:rPr>
                  <w:rStyle w:val="a9"/>
                  <w:color w:val="auto"/>
                  <w:u w:val="none"/>
                  <w:lang w:val="en-US"/>
                </w:rPr>
                <w:t>nsf</w:t>
              </w:r>
              <w:proofErr w:type="spellEnd"/>
              <w:r w:rsidRPr="00883BFD">
                <w:rPr>
                  <w:rStyle w:val="a9"/>
                  <w:color w:val="auto"/>
                  <w:u w:val="none"/>
                </w:rPr>
                <w:t>/</w:t>
              </w:r>
              <w:r w:rsidRPr="00883BFD">
                <w:rPr>
                  <w:rStyle w:val="a9"/>
                  <w:color w:val="auto"/>
                  <w:u w:val="none"/>
                  <w:lang w:val="en-US"/>
                </w:rPr>
                <w:t>ID</w:t>
              </w:r>
              <w:r w:rsidRPr="00883BFD">
                <w:rPr>
                  <w:rStyle w:val="a9"/>
                  <w:color w:val="auto"/>
                  <w:u w:val="none"/>
                </w:rPr>
                <w:t>/3302267</w:t>
              </w:r>
              <w:r w:rsidRPr="00883BFD">
                <w:rPr>
                  <w:rStyle w:val="a9"/>
                  <w:color w:val="auto"/>
                  <w:u w:val="none"/>
                  <w:lang w:val="en-US"/>
                </w:rPr>
                <w:t>AFCD</w:t>
              </w:r>
              <w:r w:rsidRPr="00883BFD">
                <w:rPr>
                  <w:rStyle w:val="a9"/>
                  <w:color w:val="auto"/>
                  <w:u w:val="none"/>
                </w:rPr>
                <w:t>3423</w:t>
              </w:r>
              <w:r w:rsidRPr="00883BFD">
                <w:rPr>
                  <w:rStyle w:val="a9"/>
                  <w:color w:val="auto"/>
                  <w:u w:val="none"/>
                  <w:lang w:val="en-US"/>
                </w:rPr>
                <w:t>C</w:t>
              </w:r>
              <w:r w:rsidRPr="00883BFD">
                <w:rPr>
                  <w:rStyle w:val="a9"/>
                  <w:color w:val="auto"/>
                  <w:u w:val="none"/>
                </w:rPr>
                <w:t>4325810</w:t>
              </w:r>
              <w:r w:rsidRPr="00883BFD">
                <w:rPr>
                  <w:rStyle w:val="a9"/>
                  <w:color w:val="auto"/>
                  <w:u w:val="none"/>
                  <w:lang w:val="en-US"/>
                </w:rPr>
                <w:t>D</w:t>
              </w:r>
              <w:r w:rsidRPr="00883BFD">
                <w:rPr>
                  <w:rStyle w:val="a9"/>
                  <w:color w:val="auto"/>
                  <w:u w:val="none"/>
                </w:rPr>
                <w:t>003</w:t>
              </w:r>
              <w:r w:rsidRPr="00883BFD">
                <w:rPr>
                  <w:rStyle w:val="a9"/>
                  <w:color w:val="auto"/>
                  <w:u w:val="none"/>
                  <w:lang w:val="en-US"/>
                </w:rPr>
                <w:t>F</w:t>
              </w:r>
              <w:r w:rsidRPr="00883BFD">
                <w:rPr>
                  <w:rStyle w:val="a9"/>
                  <w:color w:val="auto"/>
                  <w:u w:val="none"/>
                </w:rPr>
                <w:t>9606/$</w:t>
              </w:r>
              <w:r w:rsidRPr="00883BFD">
                <w:rPr>
                  <w:rStyle w:val="a9"/>
                  <w:color w:val="auto"/>
                  <w:u w:val="none"/>
                  <w:lang w:val="en-US"/>
                </w:rPr>
                <w:t>File</w:t>
              </w:r>
              <w:r w:rsidRPr="00883BFD">
                <w:rPr>
                  <w:rStyle w:val="a9"/>
                  <w:color w:val="auto"/>
                  <w:u w:val="none"/>
                </w:rPr>
                <w:t>/159586-7_25042017_159586-7.</w:t>
              </w:r>
              <w:r w:rsidRPr="00883BFD">
                <w:rPr>
                  <w:rStyle w:val="a9"/>
                  <w:color w:val="auto"/>
                  <w:u w:val="none"/>
                  <w:lang w:val="en-US"/>
                </w:rPr>
                <w:t>PDF</w:t>
              </w:r>
              <w:r w:rsidRPr="00883BFD">
                <w:rPr>
                  <w:rStyle w:val="a9"/>
                  <w:color w:val="auto"/>
                  <w:u w:val="none"/>
                </w:rPr>
                <w:t>?</w:t>
              </w:r>
              <w:proofErr w:type="spellStart"/>
              <w:r w:rsidRPr="00883BFD">
                <w:rPr>
                  <w:rStyle w:val="a9"/>
                  <w:color w:val="auto"/>
                  <w:u w:val="none"/>
                  <w:lang w:val="en-US"/>
                </w:rPr>
                <w:t>OpenElement</w:t>
              </w:r>
              <w:proofErr w:type="spellEnd"/>
            </w:hyperlink>
            <w:r w:rsidRPr="00883BFD">
              <w:t xml:space="preserve"> (дата обращения: 04.05.2017).</w:t>
            </w:r>
          </w:p>
        </w:tc>
      </w:tr>
    </w:tbl>
    <w:p w:rsidR="007D111D" w:rsidRPr="00883BFD" w:rsidRDefault="007D111D" w:rsidP="000E2AD4">
      <w:pPr>
        <w:pStyle w:val="af3"/>
        <w:jc w:val="both"/>
      </w:pPr>
      <w:r w:rsidRPr="00883BFD">
        <w:rPr>
          <w:rStyle w:val="af5"/>
        </w:rPr>
        <w:t>2</w:t>
      </w:r>
      <w:r w:rsidRPr="00883BFD">
        <w:t xml:space="preserve"> </w:t>
      </w:r>
      <w:proofErr w:type="spellStart"/>
      <w:r w:rsidRPr="00883BFD">
        <w:t>Межевич</w:t>
      </w:r>
      <w:proofErr w:type="spellEnd"/>
      <w:r w:rsidRPr="00883BFD">
        <w:t xml:space="preserve">, Н.М., Черняк, С.Я. Энергетические аспекты экономической дипломатии Российской Федерации: проблемы и перспективы балтийского направления/ Н.М. </w:t>
      </w:r>
      <w:proofErr w:type="spellStart"/>
      <w:r w:rsidRPr="00883BFD">
        <w:t>Межевич</w:t>
      </w:r>
      <w:proofErr w:type="spellEnd"/>
      <w:r w:rsidRPr="00883BFD">
        <w:t xml:space="preserve">, С.Я. Черняк. СПб: Изд-во СПбГУ, 2008, </w:t>
      </w:r>
      <w:r>
        <w:t>С</w:t>
      </w:r>
      <w:r w:rsidRPr="00883BFD">
        <w:t>. 112.</w:t>
      </w:r>
    </w:p>
  </w:footnote>
  <w:footnote w:id="10">
    <w:p w:rsidR="007D111D" w:rsidRPr="00883BFD" w:rsidRDefault="007D111D" w:rsidP="000E2AD4">
      <w:pPr>
        <w:pStyle w:val="af3"/>
        <w:jc w:val="both"/>
      </w:pPr>
      <w:r w:rsidRPr="00883BFD">
        <w:rPr>
          <w:rStyle w:val="af5"/>
        </w:rPr>
        <w:footnoteRef/>
      </w:r>
      <w:r w:rsidRPr="00883BFD">
        <w:t xml:space="preserve"> </w:t>
      </w:r>
      <w:proofErr w:type="spellStart"/>
      <w:r w:rsidRPr="00883BFD">
        <w:rPr>
          <w:bCs/>
        </w:rPr>
        <w:t>Кутепов</w:t>
      </w:r>
      <w:proofErr w:type="spellEnd"/>
      <w:r>
        <w:rPr>
          <w:bCs/>
        </w:rPr>
        <w:t>, А.</w:t>
      </w:r>
      <w:r w:rsidRPr="00883BFD">
        <w:rPr>
          <w:bCs/>
        </w:rPr>
        <w:t xml:space="preserve"> Морские порты имеют стратегически </w:t>
      </w:r>
      <w:proofErr w:type="gramStart"/>
      <w:r w:rsidRPr="00883BFD">
        <w:rPr>
          <w:bCs/>
        </w:rPr>
        <w:t>важное значение</w:t>
      </w:r>
      <w:proofErr w:type="gramEnd"/>
      <w:r w:rsidRPr="00883BFD">
        <w:rPr>
          <w:bCs/>
        </w:rPr>
        <w:t xml:space="preserve"> для развития экономики страны. </w:t>
      </w:r>
      <w:r w:rsidRPr="00883BFD">
        <w:rPr>
          <w:bCs/>
          <w:lang w:val="en-US"/>
        </w:rPr>
        <w:t>URL</w:t>
      </w:r>
      <w:r w:rsidRPr="00883BFD">
        <w:rPr>
          <w:bCs/>
        </w:rPr>
        <w:t xml:space="preserve">: </w:t>
      </w:r>
      <w:hyperlink r:id="rId5" w:history="1">
        <w:r w:rsidRPr="00883BFD">
          <w:rPr>
            <w:rStyle w:val="a9"/>
            <w:bCs/>
            <w:color w:val="auto"/>
            <w:u w:val="none"/>
            <w:lang w:val="en-US"/>
          </w:rPr>
          <w:t>http</w:t>
        </w:r>
        <w:r w:rsidRPr="00883BFD">
          <w:rPr>
            <w:rStyle w:val="a9"/>
            <w:bCs/>
            <w:color w:val="auto"/>
            <w:u w:val="none"/>
          </w:rPr>
          <w:t>://</w:t>
        </w:r>
        <w:proofErr w:type="spellStart"/>
        <w:r w:rsidRPr="00883BFD">
          <w:rPr>
            <w:rStyle w:val="a9"/>
            <w:bCs/>
            <w:color w:val="auto"/>
            <w:u w:val="none"/>
            <w:lang w:val="en-US"/>
          </w:rPr>
          <w:t>expertnw</w:t>
        </w:r>
        <w:proofErr w:type="spellEnd"/>
        <w:r w:rsidRPr="00883BFD">
          <w:rPr>
            <w:rStyle w:val="a9"/>
            <w:bCs/>
            <w:color w:val="auto"/>
            <w:u w:val="none"/>
          </w:rPr>
          <w:t>.</w:t>
        </w:r>
        <w:proofErr w:type="spellStart"/>
        <w:r w:rsidRPr="00883BFD">
          <w:rPr>
            <w:rStyle w:val="a9"/>
            <w:bCs/>
            <w:color w:val="auto"/>
            <w:u w:val="none"/>
            <w:lang w:val="en-US"/>
          </w:rPr>
          <w:t>ru</w:t>
        </w:r>
        <w:proofErr w:type="spellEnd"/>
        <w:r w:rsidRPr="00883BFD">
          <w:rPr>
            <w:rStyle w:val="a9"/>
            <w:bCs/>
            <w:color w:val="auto"/>
            <w:u w:val="none"/>
          </w:rPr>
          <w:t>/</w:t>
        </w:r>
        <w:r w:rsidRPr="00883BFD">
          <w:rPr>
            <w:rStyle w:val="a9"/>
            <w:bCs/>
            <w:color w:val="auto"/>
            <w:u w:val="none"/>
            <w:lang w:val="en-US"/>
          </w:rPr>
          <w:t>Business</w:t>
        </w:r>
        <w:r w:rsidRPr="00883BFD">
          <w:rPr>
            <w:rStyle w:val="a9"/>
            <w:bCs/>
            <w:color w:val="auto"/>
            <w:u w:val="none"/>
          </w:rPr>
          <w:t>-</w:t>
        </w:r>
        <w:r w:rsidRPr="00883BFD">
          <w:rPr>
            <w:rStyle w:val="a9"/>
            <w:bCs/>
            <w:color w:val="auto"/>
            <w:u w:val="none"/>
            <w:lang w:val="en-US"/>
          </w:rPr>
          <w:t>panorama</w:t>
        </w:r>
        <w:r w:rsidRPr="00883BFD">
          <w:rPr>
            <w:rStyle w:val="a9"/>
            <w:bCs/>
            <w:color w:val="auto"/>
            <w:u w:val="none"/>
          </w:rPr>
          <w:t>/</w:t>
        </w:r>
        <w:r w:rsidRPr="00883BFD">
          <w:rPr>
            <w:rStyle w:val="a9"/>
            <w:bCs/>
            <w:color w:val="auto"/>
            <w:u w:val="none"/>
            <w:lang w:val="en-US"/>
          </w:rPr>
          <w:t>senator</w:t>
        </w:r>
        <w:r w:rsidRPr="00883BFD">
          <w:rPr>
            <w:rStyle w:val="a9"/>
            <w:bCs/>
            <w:color w:val="auto"/>
            <w:u w:val="none"/>
          </w:rPr>
          <w:t>-</w:t>
        </w:r>
        <w:proofErr w:type="spellStart"/>
        <w:r w:rsidRPr="00883BFD">
          <w:rPr>
            <w:rStyle w:val="a9"/>
            <w:bCs/>
            <w:color w:val="auto"/>
            <w:u w:val="none"/>
            <w:lang w:val="en-US"/>
          </w:rPr>
          <w:t>andrey</w:t>
        </w:r>
        <w:proofErr w:type="spellEnd"/>
        <w:r w:rsidRPr="00883BFD">
          <w:rPr>
            <w:rStyle w:val="a9"/>
            <w:bCs/>
            <w:color w:val="auto"/>
            <w:u w:val="none"/>
          </w:rPr>
          <w:t>-</w:t>
        </w:r>
        <w:proofErr w:type="spellStart"/>
        <w:r w:rsidRPr="00883BFD">
          <w:rPr>
            <w:rStyle w:val="a9"/>
            <w:bCs/>
            <w:color w:val="auto"/>
            <w:u w:val="none"/>
            <w:lang w:val="en-US"/>
          </w:rPr>
          <w:t>kutepov</w:t>
        </w:r>
        <w:proofErr w:type="spellEnd"/>
        <w:r w:rsidRPr="00883BFD">
          <w:rPr>
            <w:rStyle w:val="a9"/>
            <w:bCs/>
            <w:color w:val="auto"/>
            <w:u w:val="none"/>
          </w:rPr>
          <w:t>-</w:t>
        </w:r>
        <w:proofErr w:type="spellStart"/>
        <w:r w:rsidRPr="00883BFD">
          <w:rPr>
            <w:rStyle w:val="a9"/>
            <w:bCs/>
            <w:color w:val="auto"/>
            <w:u w:val="none"/>
            <w:lang w:val="en-US"/>
          </w:rPr>
          <w:t>morskie</w:t>
        </w:r>
        <w:proofErr w:type="spellEnd"/>
        <w:r w:rsidRPr="00883BFD">
          <w:rPr>
            <w:rStyle w:val="a9"/>
            <w:bCs/>
            <w:color w:val="auto"/>
            <w:u w:val="none"/>
          </w:rPr>
          <w:t>-</w:t>
        </w:r>
        <w:proofErr w:type="spellStart"/>
        <w:r w:rsidRPr="00883BFD">
          <w:rPr>
            <w:rStyle w:val="a9"/>
            <w:bCs/>
            <w:color w:val="auto"/>
            <w:u w:val="none"/>
            <w:lang w:val="en-US"/>
          </w:rPr>
          <w:t>porty</w:t>
        </w:r>
        <w:proofErr w:type="spellEnd"/>
        <w:r w:rsidRPr="00883BFD">
          <w:rPr>
            <w:rStyle w:val="a9"/>
            <w:bCs/>
            <w:color w:val="auto"/>
            <w:u w:val="none"/>
          </w:rPr>
          <w:t>-</w:t>
        </w:r>
        <w:proofErr w:type="spellStart"/>
        <w:r w:rsidRPr="00883BFD">
          <w:rPr>
            <w:rStyle w:val="a9"/>
            <w:bCs/>
            <w:color w:val="auto"/>
            <w:u w:val="none"/>
            <w:lang w:val="en-US"/>
          </w:rPr>
          <w:t>imeyut</w:t>
        </w:r>
        <w:proofErr w:type="spellEnd"/>
        <w:r w:rsidRPr="00883BFD">
          <w:rPr>
            <w:rStyle w:val="a9"/>
            <w:bCs/>
            <w:color w:val="auto"/>
            <w:u w:val="none"/>
          </w:rPr>
          <w:t>-</w:t>
        </w:r>
        <w:proofErr w:type="spellStart"/>
        <w:r w:rsidRPr="00883BFD">
          <w:rPr>
            <w:rStyle w:val="a9"/>
            <w:bCs/>
            <w:color w:val="auto"/>
            <w:u w:val="none"/>
            <w:lang w:val="en-US"/>
          </w:rPr>
          <w:t>strategicheski</w:t>
        </w:r>
        <w:proofErr w:type="spellEnd"/>
        <w:r w:rsidRPr="00883BFD">
          <w:rPr>
            <w:rStyle w:val="a9"/>
            <w:bCs/>
            <w:color w:val="auto"/>
            <w:u w:val="none"/>
          </w:rPr>
          <w:t>-</w:t>
        </w:r>
        <w:proofErr w:type="spellStart"/>
        <w:r w:rsidRPr="00883BFD">
          <w:rPr>
            <w:rStyle w:val="a9"/>
            <w:bCs/>
            <w:color w:val="auto"/>
            <w:u w:val="none"/>
            <w:lang w:val="en-US"/>
          </w:rPr>
          <w:t>vazhnoe</w:t>
        </w:r>
        <w:proofErr w:type="spellEnd"/>
        <w:r w:rsidRPr="00883BFD">
          <w:rPr>
            <w:rStyle w:val="a9"/>
            <w:bCs/>
            <w:color w:val="auto"/>
            <w:u w:val="none"/>
          </w:rPr>
          <w:t>-</w:t>
        </w:r>
        <w:proofErr w:type="spellStart"/>
        <w:r w:rsidRPr="00883BFD">
          <w:rPr>
            <w:rStyle w:val="a9"/>
            <w:bCs/>
            <w:color w:val="auto"/>
            <w:u w:val="none"/>
            <w:lang w:val="en-US"/>
          </w:rPr>
          <w:t>znachenie</w:t>
        </w:r>
        <w:proofErr w:type="spellEnd"/>
        <w:r w:rsidRPr="00883BFD">
          <w:rPr>
            <w:rStyle w:val="a9"/>
            <w:bCs/>
            <w:color w:val="auto"/>
            <w:u w:val="none"/>
          </w:rPr>
          <w:t>-</w:t>
        </w:r>
        <w:proofErr w:type="spellStart"/>
        <w:r w:rsidRPr="00883BFD">
          <w:rPr>
            <w:rStyle w:val="a9"/>
            <w:bCs/>
            <w:color w:val="auto"/>
            <w:u w:val="none"/>
            <w:lang w:val="en-US"/>
          </w:rPr>
          <w:t>dlya</w:t>
        </w:r>
        <w:proofErr w:type="spellEnd"/>
      </w:hyperlink>
      <w:r w:rsidRPr="00883BFD">
        <w:rPr>
          <w:bCs/>
        </w:rPr>
        <w:t xml:space="preserve"> (дата обращения: 30.04.2017).</w:t>
      </w:r>
    </w:p>
  </w:footnote>
  <w:footnote w:id="11">
    <w:p w:rsidR="007D111D" w:rsidRPr="00883BFD" w:rsidRDefault="007D111D" w:rsidP="000E2AD4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883BFD">
        <w:rPr>
          <w:rStyle w:val="af5"/>
          <w:rFonts w:ascii="Times New Roman" w:hAnsi="Times New Roman"/>
          <w:sz w:val="20"/>
          <w:szCs w:val="20"/>
        </w:rPr>
        <w:footnoteRef/>
      </w:r>
      <w:r w:rsidRPr="00883BFD">
        <w:rPr>
          <w:rFonts w:ascii="Times New Roman" w:hAnsi="Times New Roman"/>
          <w:sz w:val="20"/>
          <w:szCs w:val="20"/>
        </w:rPr>
        <w:t xml:space="preserve"> Стратегия развития морской портовой инфраструктуры России до 2030 года (одобрена Морской коллегией при Правительстве РФ 28.09.2012)// СПС «КонсультантПлюс».</w:t>
      </w:r>
    </w:p>
  </w:footnote>
  <w:footnote w:id="12">
    <w:p w:rsidR="007D111D" w:rsidRPr="00883BFD" w:rsidRDefault="007D111D" w:rsidP="000E2AD4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883BFD">
        <w:rPr>
          <w:rStyle w:val="af5"/>
          <w:rFonts w:ascii="Times New Roman" w:hAnsi="Times New Roman"/>
          <w:sz w:val="20"/>
          <w:szCs w:val="20"/>
        </w:rPr>
        <w:footnoteRef/>
      </w:r>
      <w:r w:rsidRPr="00883BFD">
        <w:rPr>
          <w:rFonts w:ascii="Times New Roman" w:hAnsi="Times New Roman"/>
          <w:sz w:val="20"/>
          <w:szCs w:val="20"/>
        </w:rPr>
        <w:t xml:space="preserve"> Постановление Правительства Р</w:t>
      </w:r>
      <w:r>
        <w:rPr>
          <w:rFonts w:ascii="Times New Roman" w:hAnsi="Times New Roman"/>
          <w:sz w:val="20"/>
          <w:szCs w:val="20"/>
        </w:rPr>
        <w:t>оссийской Федерации</w:t>
      </w:r>
      <w:r w:rsidRPr="00883BFD">
        <w:rPr>
          <w:rFonts w:ascii="Times New Roman" w:hAnsi="Times New Roman"/>
          <w:sz w:val="20"/>
          <w:szCs w:val="20"/>
        </w:rPr>
        <w:t xml:space="preserve"> от 05.12.2001 № 848 (ред. от 27.02.2017) «О</w:t>
      </w:r>
      <w:r>
        <w:rPr>
          <w:rFonts w:ascii="Times New Roman" w:hAnsi="Times New Roman"/>
          <w:sz w:val="20"/>
          <w:szCs w:val="20"/>
        </w:rPr>
        <w:t> </w:t>
      </w:r>
      <w:r w:rsidRPr="00883BFD">
        <w:rPr>
          <w:rFonts w:ascii="Times New Roman" w:hAnsi="Times New Roman"/>
          <w:sz w:val="20"/>
          <w:szCs w:val="20"/>
        </w:rPr>
        <w:t>Федеральной целевой программе</w:t>
      </w:r>
      <w:r>
        <w:rPr>
          <w:rFonts w:ascii="Times New Roman" w:hAnsi="Times New Roman"/>
          <w:sz w:val="20"/>
          <w:szCs w:val="20"/>
        </w:rPr>
        <w:t xml:space="preserve"> «</w:t>
      </w:r>
      <w:r w:rsidRPr="00883BFD">
        <w:rPr>
          <w:rFonts w:ascii="Times New Roman" w:hAnsi="Times New Roman"/>
          <w:sz w:val="20"/>
          <w:szCs w:val="20"/>
        </w:rPr>
        <w:t>Развитие транспортной системы России (2010 - 2020 годы)»// СПС «КонсультантПлюс».</w:t>
      </w:r>
    </w:p>
  </w:footnote>
  <w:footnote w:id="13">
    <w:p w:rsidR="007D111D" w:rsidRPr="00883BFD" w:rsidRDefault="007D111D" w:rsidP="000E2AD4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883BFD">
        <w:rPr>
          <w:rStyle w:val="af5"/>
          <w:rFonts w:ascii="Times New Roman" w:hAnsi="Times New Roman"/>
          <w:sz w:val="20"/>
          <w:szCs w:val="20"/>
        </w:rPr>
        <w:footnoteRef/>
      </w:r>
      <w:r w:rsidRPr="00883BFD">
        <w:rPr>
          <w:rFonts w:ascii="Times New Roman" w:hAnsi="Times New Roman"/>
          <w:sz w:val="20"/>
          <w:szCs w:val="20"/>
        </w:rPr>
        <w:t xml:space="preserve"> Приказ Минтранса Р</w:t>
      </w:r>
      <w:r>
        <w:rPr>
          <w:rFonts w:ascii="Times New Roman" w:hAnsi="Times New Roman"/>
          <w:sz w:val="20"/>
          <w:szCs w:val="20"/>
        </w:rPr>
        <w:t>оссийской Федерации</w:t>
      </w:r>
      <w:r w:rsidRPr="00883BFD">
        <w:rPr>
          <w:rFonts w:ascii="Times New Roman" w:hAnsi="Times New Roman"/>
          <w:sz w:val="20"/>
          <w:szCs w:val="20"/>
        </w:rPr>
        <w:t xml:space="preserve"> от 12.05.2005 N 45 «Об утверждении Транспортной стратегии Российской Федерации на период до 2020 года»// СПС «КонсультантПлюс».</w:t>
      </w:r>
    </w:p>
  </w:footnote>
  <w:footnote w:id="14">
    <w:p w:rsidR="007D111D" w:rsidRPr="00883BFD" w:rsidRDefault="007D111D" w:rsidP="000E2AD4">
      <w:pPr>
        <w:pStyle w:val="1"/>
        <w:shd w:val="clear" w:color="auto" w:fill="FFFFFF"/>
        <w:ind w:left="0" w:firstLine="0"/>
        <w:jc w:val="both"/>
        <w:textAlignment w:val="baseline"/>
        <w:rPr>
          <w:sz w:val="20"/>
          <w:szCs w:val="20"/>
        </w:rPr>
      </w:pPr>
      <w:r w:rsidRPr="00883BFD">
        <w:rPr>
          <w:rStyle w:val="af5"/>
          <w:sz w:val="20"/>
          <w:szCs w:val="20"/>
        </w:rPr>
        <w:footnoteRef/>
      </w:r>
      <w:r w:rsidRPr="00883BFD">
        <w:rPr>
          <w:sz w:val="20"/>
          <w:szCs w:val="20"/>
        </w:rPr>
        <w:t xml:space="preserve"> Постановление</w:t>
      </w:r>
      <w:r>
        <w:rPr>
          <w:sz w:val="20"/>
          <w:szCs w:val="20"/>
        </w:rPr>
        <w:t xml:space="preserve"> </w:t>
      </w:r>
      <w:r w:rsidRPr="00883BFD">
        <w:rPr>
          <w:sz w:val="20"/>
          <w:szCs w:val="20"/>
        </w:rPr>
        <w:t>Правительства Р</w:t>
      </w:r>
      <w:r>
        <w:rPr>
          <w:sz w:val="20"/>
          <w:szCs w:val="20"/>
        </w:rPr>
        <w:t>оссийской Федерации</w:t>
      </w:r>
      <w:r w:rsidRPr="00883BFD">
        <w:rPr>
          <w:sz w:val="20"/>
          <w:szCs w:val="20"/>
        </w:rPr>
        <w:t xml:space="preserve"> от 30.06.2014 № 552 «О государственной программе</w:t>
      </w:r>
      <w:r w:rsidRPr="00883BFD">
        <w:rPr>
          <w:rStyle w:val="apple-converted-space"/>
          <w:sz w:val="20"/>
          <w:szCs w:val="20"/>
        </w:rPr>
        <w:t> </w:t>
      </w:r>
      <w:r w:rsidRPr="00883BFD">
        <w:rPr>
          <w:rStyle w:val="nobr"/>
          <w:rFonts w:eastAsia="Calibri"/>
          <w:sz w:val="20"/>
          <w:szCs w:val="20"/>
        </w:rPr>
        <w:t>Санкт-Петербурга</w:t>
      </w:r>
      <w:r w:rsidRPr="00883BFD">
        <w:rPr>
          <w:rStyle w:val="apple-converted-space"/>
          <w:sz w:val="20"/>
          <w:szCs w:val="20"/>
        </w:rPr>
        <w:t> </w:t>
      </w:r>
      <w:r w:rsidRPr="00883BFD">
        <w:rPr>
          <w:sz w:val="20"/>
          <w:szCs w:val="20"/>
        </w:rPr>
        <w:t>«Развитие транспортной системы</w:t>
      </w:r>
      <w:r w:rsidRPr="00883BFD">
        <w:rPr>
          <w:rStyle w:val="apple-converted-space"/>
          <w:sz w:val="20"/>
          <w:szCs w:val="20"/>
        </w:rPr>
        <w:t> </w:t>
      </w:r>
      <w:r w:rsidRPr="00883BFD">
        <w:rPr>
          <w:rStyle w:val="nobr"/>
          <w:rFonts w:eastAsia="Calibri"/>
          <w:sz w:val="20"/>
          <w:szCs w:val="20"/>
        </w:rPr>
        <w:t>Санкт-Петербурга</w:t>
      </w:r>
      <w:r w:rsidRPr="00883BFD">
        <w:rPr>
          <w:sz w:val="20"/>
          <w:szCs w:val="20"/>
        </w:rPr>
        <w:t xml:space="preserve">» на 2015 – 2020 годы// Администрация Санкт-Петербурга: </w:t>
      </w:r>
      <w:r>
        <w:rPr>
          <w:sz w:val="20"/>
          <w:szCs w:val="20"/>
        </w:rPr>
        <w:t>[официальный сайт]</w:t>
      </w:r>
      <w:r w:rsidRPr="00883BFD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883BFD">
        <w:rPr>
          <w:sz w:val="20"/>
          <w:szCs w:val="20"/>
          <w:lang w:val="en-US"/>
        </w:rPr>
        <w:t>URL</w:t>
      </w:r>
      <w:r w:rsidRPr="00883BFD">
        <w:rPr>
          <w:sz w:val="20"/>
          <w:szCs w:val="20"/>
        </w:rPr>
        <w:t>: //http://gov.spb.ru/static/writable/ckeditor/uploads/2014/07/10/552.pdf (дата обращения: 20.03.2017).</w:t>
      </w:r>
    </w:p>
  </w:footnote>
  <w:footnote w:id="15">
    <w:p w:rsidR="007D111D" w:rsidRPr="00883BFD" w:rsidRDefault="007D111D" w:rsidP="000E2AD4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883BFD">
        <w:rPr>
          <w:rStyle w:val="af5"/>
          <w:rFonts w:ascii="Times New Roman" w:hAnsi="Times New Roman"/>
          <w:sz w:val="20"/>
          <w:szCs w:val="20"/>
        </w:rPr>
        <w:footnoteRef/>
      </w:r>
      <w:r w:rsidRPr="00883BFD">
        <w:rPr>
          <w:rFonts w:ascii="Times New Roman" w:hAnsi="Times New Roman"/>
          <w:sz w:val="20"/>
          <w:szCs w:val="20"/>
        </w:rPr>
        <w:t xml:space="preserve"> Указ Президента Р</w:t>
      </w:r>
      <w:r>
        <w:rPr>
          <w:rFonts w:ascii="Times New Roman" w:hAnsi="Times New Roman"/>
          <w:sz w:val="20"/>
          <w:szCs w:val="20"/>
        </w:rPr>
        <w:t>оссийской Федерации</w:t>
      </w:r>
      <w:r w:rsidRPr="00883BFD" w:rsidDel="00D210BB">
        <w:rPr>
          <w:rFonts w:ascii="Times New Roman" w:hAnsi="Times New Roman"/>
          <w:sz w:val="20"/>
          <w:szCs w:val="20"/>
        </w:rPr>
        <w:t xml:space="preserve"> </w:t>
      </w:r>
      <w:r w:rsidRPr="00883BFD">
        <w:rPr>
          <w:rFonts w:ascii="Times New Roman" w:hAnsi="Times New Roman"/>
          <w:sz w:val="20"/>
          <w:szCs w:val="20"/>
        </w:rPr>
        <w:t xml:space="preserve"> от 30.11.2016 N 640 </w:t>
      </w:r>
      <w:r>
        <w:rPr>
          <w:rFonts w:ascii="Times New Roman" w:hAnsi="Times New Roman"/>
          <w:sz w:val="20"/>
          <w:szCs w:val="20"/>
        </w:rPr>
        <w:t>«</w:t>
      </w:r>
      <w:r w:rsidRPr="00883BFD">
        <w:rPr>
          <w:rFonts w:ascii="Times New Roman" w:hAnsi="Times New Roman"/>
          <w:sz w:val="20"/>
          <w:szCs w:val="20"/>
        </w:rPr>
        <w:t xml:space="preserve">Об </w:t>
      </w:r>
      <w:r>
        <w:rPr>
          <w:rFonts w:ascii="Times New Roman" w:hAnsi="Times New Roman"/>
          <w:sz w:val="20"/>
          <w:szCs w:val="20"/>
        </w:rPr>
        <w:t>у</w:t>
      </w:r>
      <w:r w:rsidRPr="00883BFD">
        <w:rPr>
          <w:rFonts w:ascii="Times New Roman" w:hAnsi="Times New Roman"/>
          <w:sz w:val="20"/>
          <w:szCs w:val="20"/>
        </w:rPr>
        <w:t>тверждении Концепции внешней политики Российской Федерации</w:t>
      </w:r>
      <w:r>
        <w:rPr>
          <w:rFonts w:ascii="Times New Roman" w:hAnsi="Times New Roman"/>
          <w:sz w:val="20"/>
          <w:szCs w:val="20"/>
        </w:rPr>
        <w:t>»</w:t>
      </w:r>
      <w:r w:rsidRPr="00883BFD">
        <w:rPr>
          <w:rFonts w:ascii="Times New Roman" w:hAnsi="Times New Roman"/>
          <w:sz w:val="20"/>
          <w:szCs w:val="20"/>
        </w:rPr>
        <w:t xml:space="preserve">// </w:t>
      </w:r>
      <w:r>
        <w:rPr>
          <w:rFonts w:ascii="Times New Roman" w:hAnsi="Times New Roman"/>
          <w:sz w:val="20"/>
          <w:szCs w:val="20"/>
        </w:rPr>
        <w:t>«</w:t>
      </w:r>
      <w:r w:rsidRPr="00883BFD">
        <w:rPr>
          <w:rFonts w:ascii="Times New Roman" w:hAnsi="Times New Roman"/>
          <w:sz w:val="20"/>
          <w:szCs w:val="20"/>
        </w:rPr>
        <w:t>Собрание законодательства РФ</w:t>
      </w:r>
      <w:r>
        <w:rPr>
          <w:rFonts w:ascii="Times New Roman" w:hAnsi="Times New Roman"/>
          <w:sz w:val="20"/>
          <w:szCs w:val="20"/>
        </w:rPr>
        <w:t>»</w:t>
      </w:r>
      <w:r w:rsidRPr="00883BFD">
        <w:rPr>
          <w:rFonts w:ascii="Times New Roman" w:hAnsi="Times New Roman"/>
          <w:sz w:val="20"/>
          <w:szCs w:val="20"/>
        </w:rPr>
        <w:t>, 05.12.2016, N 49, ст. 6886.</w:t>
      </w:r>
    </w:p>
  </w:footnote>
  <w:footnote w:id="16">
    <w:p w:rsidR="007D111D" w:rsidRPr="00883BFD" w:rsidRDefault="007D111D" w:rsidP="000E2AD4">
      <w:pPr>
        <w:pStyle w:val="1"/>
        <w:shd w:val="clear" w:color="auto" w:fill="FFFFFF"/>
        <w:ind w:left="0" w:firstLine="0"/>
        <w:jc w:val="both"/>
        <w:rPr>
          <w:sz w:val="20"/>
          <w:szCs w:val="20"/>
        </w:rPr>
      </w:pPr>
      <w:r w:rsidRPr="00883BFD">
        <w:rPr>
          <w:rStyle w:val="af5"/>
          <w:sz w:val="20"/>
          <w:szCs w:val="20"/>
        </w:rPr>
        <w:footnoteRef/>
      </w:r>
      <w:r w:rsidRPr="00883BFD">
        <w:rPr>
          <w:sz w:val="20"/>
          <w:szCs w:val="20"/>
        </w:rPr>
        <w:t xml:space="preserve"> Федеральный закон от 8 декабря 2003 г. № 164-ФЗ «Об основах государственного регулирования внешнеторговой деятельности»</w:t>
      </w:r>
      <w:r w:rsidRPr="00883BFD">
        <w:rPr>
          <w:rStyle w:val="apple-converted-space"/>
          <w:sz w:val="20"/>
          <w:szCs w:val="20"/>
        </w:rPr>
        <w:t xml:space="preserve"> // </w:t>
      </w:r>
      <w:r w:rsidRPr="00883BFD">
        <w:rPr>
          <w:rStyle w:val="apple-converted-space"/>
          <w:sz w:val="20"/>
          <w:szCs w:val="20"/>
          <w:shd w:val="clear" w:color="auto" w:fill="FFFFFF"/>
        </w:rPr>
        <w:t> </w:t>
      </w:r>
      <w:r w:rsidRPr="00883BFD">
        <w:rPr>
          <w:sz w:val="20"/>
          <w:szCs w:val="20"/>
          <w:shd w:val="clear" w:color="auto" w:fill="FFFFFF"/>
        </w:rPr>
        <w:t>Парламентская газета от 16 декабря 2003 г. N 232.</w:t>
      </w:r>
    </w:p>
  </w:footnote>
  <w:footnote w:id="17">
    <w:p w:rsidR="007D111D" w:rsidRPr="00883BFD" w:rsidRDefault="007D111D" w:rsidP="000E2AD4">
      <w:pPr>
        <w:pStyle w:val="1"/>
        <w:shd w:val="clear" w:color="auto" w:fill="FFFFFF"/>
        <w:ind w:left="0" w:firstLine="0"/>
        <w:jc w:val="both"/>
        <w:rPr>
          <w:sz w:val="20"/>
          <w:szCs w:val="20"/>
        </w:rPr>
      </w:pPr>
      <w:r w:rsidRPr="00883BFD">
        <w:rPr>
          <w:rStyle w:val="af5"/>
          <w:sz w:val="20"/>
          <w:szCs w:val="20"/>
        </w:rPr>
        <w:footnoteRef/>
      </w:r>
      <w:r w:rsidRPr="00883BFD">
        <w:rPr>
          <w:sz w:val="20"/>
          <w:szCs w:val="20"/>
        </w:rPr>
        <w:t xml:space="preserve"> Федеральный закон «О морских портах в Российской Федерации и о внесении изменений в отдельные законодательные акты Российской Федерации» от 08.11.2007 N 261-ФЗ (последняя редакция)// </w:t>
      </w:r>
      <w:r w:rsidRPr="00883BFD">
        <w:rPr>
          <w:sz w:val="20"/>
          <w:szCs w:val="20"/>
          <w:shd w:val="clear" w:color="auto" w:fill="FFFFFF"/>
        </w:rPr>
        <w:t>Парламентская газета от 14 ноября 2007 г. N 156-157.</w:t>
      </w:r>
    </w:p>
  </w:footnote>
  <w:footnote w:id="18">
    <w:p w:rsidR="007D111D" w:rsidRPr="007917A4" w:rsidRDefault="007D111D" w:rsidP="000E2AD4">
      <w:pPr>
        <w:pStyle w:val="af3"/>
        <w:jc w:val="both"/>
        <w:rPr>
          <w:lang w:val="en-US"/>
        </w:rPr>
      </w:pPr>
      <w:r w:rsidRPr="00883BFD">
        <w:rPr>
          <w:rStyle w:val="af5"/>
        </w:rPr>
        <w:footnoteRef/>
      </w:r>
      <w:r w:rsidRPr="00883BFD">
        <w:rPr>
          <w:lang w:val="en-US"/>
        </w:rPr>
        <w:t xml:space="preserve"> </w:t>
      </w:r>
      <w:proofErr w:type="spellStart"/>
      <w:r w:rsidRPr="00883BFD">
        <w:rPr>
          <w:lang w:val="en-US"/>
        </w:rPr>
        <w:t>Laurila</w:t>
      </w:r>
      <w:proofErr w:type="spellEnd"/>
      <w:r w:rsidRPr="00883BFD">
        <w:rPr>
          <w:lang w:val="en-US"/>
        </w:rPr>
        <w:t xml:space="preserve">, </w:t>
      </w:r>
      <w:r w:rsidRPr="00883BFD">
        <w:rPr>
          <w:lang w:val="en-GB"/>
        </w:rPr>
        <w:t xml:space="preserve">J. </w:t>
      </w:r>
      <w:r w:rsidRPr="00883BFD">
        <w:rPr>
          <w:lang w:val="en-US"/>
        </w:rPr>
        <w:t xml:space="preserve">Transit Transport between the European Union and Russia in Light of Russian Geopolitics and Economics / </w:t>
      </w:r>
      <w:proofErr w:type="spellStart"/>
      <w:r w:rsidRPr="00883BFD">
        <w:rPr>
          <w:lang w:val="en-US"/>
        </w:rPr>
        <w:t>J.Laurila</w:t>
      </w:r>
      <w:proofErr w:type="spellEnd"/>
      <w:r w:rsidRPr="00883BFD">
        <w:rPr>
          <w:lang w:val="en-US"/>
        </w:rPr>
        <w:t xml:space="preserve"> /</w:t>
      </w:r>
      <w:proofErr w:type="gramStart"/>
      <w:r w:rsidRPr="00883BFD">
        <w:rPr>
          <w:lang w:val="en-US"/>
        </w:rPr>
        <w:t>/  Emerging</w:t>
      </w:r>
      <w:proofErr w:type="gramEnd"/>
      <w:r w:rsidRPr="00883BFD">
        <w:rPr>
          <w:lang w:val="en-US"/>
        </w:rPr>
        <w:t xml:space="preserve"> Markets Finance &amp; Trade. – 2003. </w:t>
      </w:r>
      <w:proofErr w:type="gramStart"/>
      <w:r w:rsidRPr="00AD72D0">
        <w:rPr>
          <w:lang w:val="en-US"/>
        </w:rPr>
        <w:t>№ 5.</w:t>
      </w:r>
      <w:proofErr w:type="gramEnd"/>
      <w:r w:rsidRPr="00AD72D0">
        <w:rPr>
          <w:lang w:val="en-US"/>
        </w:rPr>
        <w:t xml:space="preserve"> - </w:t>
      </w:r>
      <w:r w:rsidRPr="00883BFD">
        <w:rPr>
          <w:lang w:val="en-GB"/>
        </w:rPr>
        <w:t>P</w:t>
      </w:r>
      <w:r w:rsidRPr="00AD72D0">
        <w:rPr>
          <w:lang w:val="en-US"/>
        </w:rPr>
        <w:t>. 28.</w:t>
      </w:r>
    </w:p>
  </w:footnote>
  <w:footnote w:id="19">
    <w:p w:rsidR="007D111D" w:rsidRPr="00304DC7" w:rsidRDefault="007D111D" w:rsidP="000E2AD4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A6261D">
        <w:rPr>
          <w:rStyle w:val="af5"/>
          <w:rFonts w:ascii="Times New Roman" w:hAnsi="Times New Roman"/>
          <w:sz w:val="20"/>
          <w:szCs w:val="20"/>
        </w:rPr>
        <w:footnoteRef/>
      </w:r>
      <w:r w:rsidRPr="00A6261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A6261D">
        <w:rPr>
          <w:rFonts w:ascii="Times New Roman" w:eastAsiaTheme="minorHAnsi" w:hAnsi="Times New Roman"/>
          <w:iCs/>
          <w:sz w:val="20"/>
          <w:szCs w:val="20"/>
          <w:lang w:val="en-US"/>
        </w:rPr>
        <w:t>Sergunin</w:t>
      </w:r>
      <w:proofErr w:type="spellEnd"/>
      <w:r w:rsidRPr="00A6261D">
        <w:rPr>
          <w:rFonts w:ascii="Times New Roman" w:eastAsiaTheme="minorHAnsi" w:hAnsi="Times New Roman"/>
          <w:iCs/>
          <w:sz w:val="20"/>
          <w:szCs w:val="20"/>
          <w:lang w:val="en-US"/>
        </w:rPr>
        <w:t xml:space="preserve"> A.</w:t>
      </w:r>
      <w:r w:rsidRPr="00A6261D">
        <w:rPr>
          <w:rFonts w:ascii="Times New Roman" w:eastAsiaTheme="minorHAnsi" w:hAnsi="Times New Roman"/>
          <w:sz w:val="20"/>
          <w:szCs w:val="20"/>
          <w:lang w:val="en-US"/>
        </w:rPr>
        <w:t xml:space="preserve"> Russia and the European </w:t>
      </w:r>
      <w:proofErr w:type="gramStart"/>
      <w:r w:rsidRPr="00A6261D">
        <w:rPr>
          <w:rFonts w:ascii="Times New Roman" w:eastAsiaTheme="minorHAnsi" w:hAnsi="Times New Roman"/>
          <w:sz w:val="20"/>
          <w:szCs w:val="20"/>
          <w:lang w:val="en-US"/>
        </w:rPr>
        <w:t>union</w:t>
      </w:r>
      <w:proofErr w:type="gramEnd"/>
      <w:r w:rsidRPr="00A6261D">
        <w:rPr>
          <w:rFonts w:ascii="Times New Roman" w:eastAsiaTheme="minorHAnsi" w:hAnsi="Times New Roman"/>
          <w:sz w:val="20"/>
          <w:szCs w:val="20"/>
          <w:lang w:val="en-US"/>
        </w:rPr>
        <w:t xml:space="preserve"> in the European union in the Baltic region: a treacherous path to partnership//</w:t>
      </w:r>
      <w:r w:rsidRPr="00A6261D">
        <w:rPr>
          <w:rFonts w:ascii="Times New Roman" w:eastAsiaTheme="minorHAnsi" w:hAnsi="Times New Roman"/>
          <w:iCs/>
          <w:sz w:val="20"/>
          <w:szCs w:val="20"/>
          <w:lang w:val="en-US"/>
        </w:rPr>
        <w:t xml:space="preserve"> Baltic region. </w:t>
      </w:r>
      <w:r w:rsidRPr="00304DC7">
        <w:rPr>
          <w:rFonts w:ascii="Times New Roman" w:eastAsiaTheme="minorHAnsi" w:hAnsi="Times New Roman"/>
          <w:iCs/>
          <w:sz w:val="20"/>
          <w:szCs w:val="20"/>
        </w:rPr>
        <w:t xml:space="preserve">2013. № 4 (18). </w:t>
      </w:r>
      <w:proofErr w:type="gramStart"/>
      <w:r w:rsidRPr="00A6261D">
        <w:rPr>
          <w:rFonts w:ascii="Times New Roman" w:eastAsiaTheme="minorHAnsi" w:hAnsi="Times New Roman"/>
          <w:iCs/>
          <w:sz w:val="20"/>
          <w:szCs w:val="20"/>
          <w:lang w:val="en-US"/>
        </w:rPr>
        <w:t>P</w:t>
      </w:r>
      <w:r w:rsidRPr="00304DC7">
        <w:rPr>
          <w:rFonts w:ascii="Times New Roman" w:eastAsiaTheme="minorHAnsi" w:hAnsi="Times New Roman"/>
          <w:iCs/>
          <w:sz w:val="20"/>
          <w:szCs w:val="20"/>
        </w:rPr>
        <w:t>. 39.</w:t>
      </w:r>
      <w:proofErr w:type="gramEnd"/>
      <w:r w:rsidRPr="00304DC7">
        <w:rPr>
          <w:rFonts w:ascii="Times New Roman" w:eastAsiaTheme="minorHAnsi" w:hAnsi="Times New Roman"/>
          <w:iCs/>
          <w:sz w:val="20"/>
          <w:szCs w:val="20"/>
        </w:rPr>
        <w:t xml:space="preserve"> </w:t>
      </w:r>
      <w:proofErr w:type="gramStart"/>
      <w:r w:rsidRPr="00D4338A">
        <w:rPr>
          <w:rFonts w:ascii="Times New Roman" w:eastAsiaTheme="minorHAnsi" w:hAnsi="Times New Roman"/>
          <w:iCs/>
          <w:sz w:val="20"/>
          <w:szCs w:val="20"/>
          <w:lang w:val="en-US"/>
        </w:rPr>
        <w:t>P</w:t>
      </w:r>
      <w:r w:rsidRPr="00304DC7">
        <w:rPr>
          <w:rFonts w:ascii="Times New Roman" w:eastAsiaTheme="minorHAnsi" w:hAnsi="Times New Roman"/>
          <w:iCs/>
          <w:sz w:val="20"/>
          <w:szCs w:val="20"/>
        </w:rPr>
        <w:t>. 38—47.</w:t>
      </w:r>
      <w:proofErr w:type="gramEnd"/>
    </w:p>
  </w:footnote>
  <w:footnote w:id="20">
    <w:p w:rsidR="007D111D" w:rsidRPr="00883BFD" w:rsidRDefault="007D111D" w:rsidP="000E2AD4">
      <w:pPr>
        <w:pStyle w:val="af3"/>
        <w:jc w:val="both"/>
      </w:pPr>
      <w:r w:rsidRPr="00883BFD">
        <w:rPr>
          <w:rStyle w:val="af5"/>
        </w:rPr>
        <w:footnoteRef/>
      </w:r>
      <w:r w:rsidRPr="00883BFD">
        <w:t xml:space="preserve"> Фридман, </w:t>
      </w:r>
      <w:proofErr w:type="gramStart"/>
      <w:r w:rsidRPr="00883BFD">
        <w:t>Дж</w:t>
      </w:r>
      <w:proofErr w:type="gramEnd"/>
      <w:r w:rsidRPr="00883BFD">
        <w:t xml:space="preserve">. «Горячие» точки. Геополитика, кризис и будущее мира/ Фридман, </w:t>
      </w:r>
      <w:proofErr w:type="gramStart"/>
      <w:r w:rsidRPr="00883BFD">
        <w:t>Дж</w:t>
      </w:r>
      <w:proofErr w:type="gramEnd"/>
      <w:r w:rsidRPr="00883BFD">
        <w:t xml:space="preserve">.. - СПб: Питер. 2016, </w:t>
      </w:r>
      <w:r>
        <w:t>С</w:t>
      </w:r>
      <w:r w:rsidRPr="00883BFD">
        <w:t>. 271.</w:t>
      </w:r>
    </w:p>
  </w:footnote>
  <w:footnote w:id="21">
    <w:p w:rsidR="007D111D" w:rsidRDefault="007D111D" w:rsidP="000E2AD4">
      <w:pPr>
        <w:pStyle w:val="af3"/>
      </w:pPr>
      <w:r>
        <w:rPr>
          <w:rStyle w:val="af5"/>
        </w:rPr>
        <w:footnoteRef/>
      </w:r>
      <w:r>
        <w:t xml:space="preserve"> Доклад ИА РЕГНУМ. Прибалтика для России: Транзит. Калининград. Белоруссия. Финляндия. Польша / </w:t>
      </w:r>
      <w:r>
        <w:rPr>
          <w:lang w:val="de-DE"/>
        </w:rPr>
        <w:t>URL</w:t>
      </w:r>
      <w:r>
        <w:t xml:space="preserve">: </w:t>
      </w:r>
      <w:hyperlink r:id="rId6" w:history="1">
        <w:r w:rsidRPr="00836F4D">
          <w:rPr>
            <w:rStyle w:val="a9"/>
          </w:rPr>
          <w:t>https://regnum.r</w:t>
        </w:r>
        <w:r w:rsidRPr="00836F4D">
          <w:rPr>
            <w:rStyle w:val="a9"/>
          </w:rPr>
          <w:t>u</w:t>
        </w:r>
        <w:r w:rsidRPr="00836F4D">
          <w:rPr>
            <w:rStyle w:val="a9"/>
          </w:rPr>
          <w:t>/news/polit/2231985.html</w:t>
        </w:r>
      </w:hyperlink>
      <w:r>
        <w:t xml:space="preserve"> (дата обращения 11.05.2017)</w:t>
      </w:r>
    </w:p>
  </w:footnote>
  <w:footnote w:id="22">
    <w:p w:rsidR="007D111D" w:rsidRPr="00621790" w:rsidRDefault="007D111D" w:rsidP="000E2AD4">
      <w:pPr>
        <w:pStyle w:val="af3"/>
        <w:jc w:val="both"/>
      </w:pPr>
      <w:r w:rsidRPr="00883BFD">
        <w:rPr>
          <w:rStyle w:val="af5"/>
        </w:rPr>
        <w:footnoteRef/>
      </w:r>
      <w:r w:rsidRPr="00883BFD">
        <w:t xml:space="preserve"> Тарасов, М.Я. Вывод российских войск с территории Эстонии, Латвии и Литвы в 90-е годы 20 века/ М.Я. Тарасов // Материалы работы круглого стола 22 мая 2008 г.: «Экономические интересы государств на Севере Европы и в Балтийском регионе, их влияние на военно-политические отношения Российской Федерации с определенными государствами. История и современность». / Северо-Западная академия государственной службы (СПб); ред.  </w:t>
      </w:r>
      <w:r w:rsidRPr="00883BFD">
        <w:rPr>
          <w:shd w:val="clear" w:color="auto" w:fill="FFFFFF"/>
        </w:rPr>
        <w:t>А</w:t>
      </w:r>
      <w:r w:rsidRPr="00AD72D0">
        <w:rPr>
          <w:shd w:val="clear" w:color="auto" w:fill="FFFFFF"/>
        </w:rPr>
        <w:t>.</w:t>
      </w:r>
      <w:r w:rsidRPr="00883BFD">
        <w:rPr>
          <w:shd w:val="clear" w:color="auto" w:fill="FFFFFF"/>
        </w:rPr>
        <w:t>А</w:t>
      </w:r>
      <w:r w:rsidRPr="00AD72D0">
        <w:rPr>
          <w:shd w:val="clear" w:color="auto" w:fill="FFFFFF"/>
        </w:rPr>
        <w:t xml:space="preserve">. </w:t>
      </w:r>
      <w:r w:rsidRPr="00883BFD">
        <w:rPr>
          <w:shd w:val="clear" w:color="auto" w:fill="FFFFFF"/>
        </w:rPr>
        <w:t>Михайлов</w:t>
      </w:r>
      <w:r w:rsidRPr="00AD72D0">
        <w:rPr>
          <w:shd w:val="clear" w:color="auto" w:fill="FFFFFF"/>
        </w:rPr>
        <w:t xml:space="preserve">. - </w:t>
      </w:r>
      <w:r w:rsidRPr="00883BFD">
        <w:t>СПб</w:t>
      </w:r>
      <w:r w:rsidRPr="00AD72D0">
        <w:t xml:space="preserve">: </w:t>
      </w:r>
      <w:r w:rsidRPr="00883BFD">
        <w:t>Альба</w:t>
      </w:r>
      <w:r w:rsidRPr="00AD72D0">
        <w:t xml:space="preserve">, 2008. </w:t>
      </w:r>
      <w:r w:rsidRPr="00883BFD">
        <w:t>С</w:t>
      </w:r>
      <w:r w:rsidRPr="00AD72D0">
        <w:t>. 54.</w:t>
      </w:r>
    </w:p>
  </w:footnote>
  <w:footnote w:id="23">
    <w:p w:rsidR="007D111D" w:rsidRDefault="007D111D" w:rsidP="000E2AD4">
      <w:pPr>
        <w:pStyle w:val="af3"/>
        <w:jc w:val="both"/>
      </w:pPr>
      <w:r w:rsidRPr="00883BFD">
        <w:rPr>
          <w:rStyle w:val="af5"/>
        </w:rPr>
        <w:footnoteRef/>
      </w:r>
      <w:r w:rsidRPr="00883BFD">
        <w:t xml:space="preserve"> </w:t>
      </w:r>
      <w:r>
        <w:t xml:space="preserve">Делягин М. </w:t>
      </w:r>
      <w:r w:rsidRPr="00883BFD">
        <w:t xml:space="preserve">Ландсбергис в очередной раз напугал Запад Россией. </w:t>
      </w:r>
      <w:r w:rsidRPr="00883BFD">
        <w:rPr>
          <w:lang w:val="en-US"/>
        </w:rPr>
        <w:t>URL</w:t>
      </w:r>
      <w:r w:rsidRPr="00883BFD">
        <w:t xml:space="preserve">: </w:t>
      </w:r>
      <w:hyperlink r:id="rId7" w:history="1">
        <w:r w:rsidRPr="00883BFD">
          <w:rPr>
            <w:rStyle w:val="a9"/>
            <w:color w:val="auto"/>
            <w:u w:val="none"/>
          </w:rPr>
          <w:t>http://www.rubaltic.r</w:t>
        </w:r>
        <w:r w:rsidRPr="00883BFD">
          <w:rPr>
            <w:rStyle w:val="a9"/>
            <w:color w:val="auto"/>
            <w:u w:val="none"/>
          </w:rPr>
          <w:t>u</w:t>
        </w:r>
        <w:r w:rsidRPr="00883BFD">
          <w:rPr>
            <w:rStyle w:val="a9"/>
            <w:color w:val="auto"/>
            <w:u w:val="none"/>
          </w:rPr>
          <w:t>/news/25022016-landsbergis-rossiya/</w:t>
        </w:r>
      </w:hyperlink>
      <w:r w:rsidRPr="00883BFD">
        <w:t xml:space="preserve"> (дата обращения: 03.04.2017); </w:t>
      </w:r>
    </w:p>
    <w:p w:rsidR="007D111D" w:rsidRDefault="007D111D" w:rsidP="000E2AD4">
      <w:pPr>
        <w:pStyle w:val="af3"/>
        <w:jc w:val="both"/>
      </w:pPr>
      <w:proofErr w:type="spellStart"/>
      <w:r w:rsidRPr="00883BFD">
        <w:t>Ринкевич</w:t>
      </w:r>
      <w:proofErr w:type="gramStart"/>
      <w:r w:rsidRPr="00883BFD">
        <w:t>c</w:t>
      </w:r>
      <w:proofErr w:type="spellEnd"/>
      <w:proofErr w:type="gramEnd"/>
      <w:r>
        <w:t xml:space="preserve"> Э. П</w:t>
      </w:r>
      <w:r w:rsidRPr="00883BFD">
        <w:t xml:space="preserve">ока Латвия сидит, как зайчик под елкой, рядом бродит страшный волк </w:t>
      </w:r>
      <w:r w:rsidRPr="00883BFD">
        <w:rPr>
          <w:lang w:val="en-US"/>
        </w:rPr>
        <w:t>URL</w:t>
      </w:r>
      <w:r w:rsidRPr="00883BFD">
        <w:t xml:space="preserve">: </w:t>
      </w:r>
      <w:hyperlink r:id="rId8" w:history="1">
        <w:r w:rsidRPr="00883BFD">
          <w:rPr>
            <w:rStyle w:val="a9"/>
            <w:color w:val="auto"/>
            <w:u w:val="none"/>
          </w:rPr>
          <w:t>https://ru.sputniknewslv.com/Latvia/20170126</w:t>
        </w:r>
        <w:r w:rsidRPr="00883BFD">
          <w:rPr>
            <w:rStyle w:val="a9"/>
            <w:color w:val="auto"/>
            <w:u w:val="none"/>
          </w:rPr>
          <w:t>/</w:t>
        </w:r>
        <w:r w:rsidRPr="00883BFD">
          <w:rPr>
            <w:rStyle w:val="a9"/>
            <w:color w:val="auto"/>
            <w:u w:val="none"/>
          </w:rPr>
          <w:t>3742886/rinkevichas-sejm-vystuplenie-vneshnjaja-politika.html</w:t>
        </w:r>
      </w:hyperlink>
      <w:r w:rsidRPr="00883BFD">
        <w:t xml:space="preserve"> (дата обращения: 20.02.2017); </w:t>
      </w:r>
    </w:p>
    <w:p w:rsidR="007D111D" w:rsidRPr="00883BFD" w:rsidRDefault="007D111D" w:rsidP="000E2AD4">
      <w:pPr>
        <w:pStyle w:val="af3"/>
        <w:jc w:val="both"/>
      </w:pPr>
      <w:r w:rsidRPr="00883BFD">
        <w:t>Экспертное мнение</w:t>
      </w:r>
      <w:r w:rsidRPr="00804992">
        <w:t xml:space="preserve"> </w:t>
      </w:r>
      <w:r>
        <w:t>интернет издания</w:t>
      </w:r>
      <w:r w:rsidRPr="00804992">
        <w:t xml:space="preserve"> </w:t>
      </w:r>
      <w:proofErr w:type="spellStart"/>
      <w:r w:rsidRPr="00804992">
        <w:t>Sputnik</w:t>
      </w:r>
      <w:proofErr w:type="spellEnd"/>
      <w:r w:rsidRPr="00804992">
        <w:t xml:space="preserve"> Латвия</w:t>
      </w:r>
      <w:r w:rsidRPr="00883BFD">
        <w:t xml:space="preserve">: хотят ли русские войны. </w:t>
      </w:r>
      <w:r w:rsidRPr="00883BFD">
        <w:rPr>
          <w:lang w:val="en-US"/>
        </w:rPr>
        <w:t>URL</w:t>
      </w:r>
      <w:r w:rsidRPr="00883BFD">
        <w:t xml:space="preserve">: </w:t>
      </w:r>
      <w:hyperlink r:id="rId9" w:history="1">
        <w:r w:rsidRPr="00883BFD">
          <w:rPr>
            <w:rStyle w:val="a9"/>
            <w:color w:val="auto"/>
            <w:u w:val="none"/>
            <w:lang w:val="en-US"/>
          </w:rPr>
          <w:t>https</w:t>
        </w:r>
        <w:r w:rsidRPr="00883BFD">
          <w:rPr>
            <w:rStyle w:val="a9"/>
            <w:color w:val="auto"/>
            <w:u w:val="none"/>
          </w:rPr>
          <w:t>://</w:t>
        </w:r>
        <w:r w:rsidRPr="00883BFD">
          <w:rPr>
            <w:rStyle w:val="a9"/>
            <w:color w:val="auto"/>
            <w:u w:val="none"/>
            <w:lang w:val="en-US"/>
          </w:rPr>
          <w:t>m</w:t>
        </w:r>
        <w:r w:rsidRPr="00883BFD">
          <w:rPr>
            <w:rStyle w:val="a9"/>
            <w:color w:val="auto"/>
            <w:u w:val="none"/>
          </w:rPr>
          <w:t>.</w:t>
        </w:r>
        <w:r w:rsidRPr="00883BFD">
          <w:rPr>
            <w:rStyle w:val="a9"/>
            <w:color w:val="auto"/>
            <w:u w:val="none"/>
            <w:lang w:val="en-US"/>
          </w:rPr>
          <w:t>ru</w:t>
        </w:r>
        <w:r w:rsidRPr="00883BFD">
          <w:rPr>
            <w:rStyle w:val="a9"/>
            <w:color w:val="auto"/>
            <w:u w:val="none"/>
          </w:rPr>
          <w:t>.</w:t>
        </w:r>
        <w:r w:rsidRPr="00883BFD">
          <w:rPr>
            <w:rStyle w:val="a9"/>
            <w:color w:val="auto"/>
            <w:u w:val="none"/>
            <w:lang w:val="en-US"/>
          </w:rPr>
          <w:t>sputniknewslv</w:t>
        </w:r>
        <w:r w:rsidRPr="00883BFD">
          <w:rPr>
            <w:rStyle w:val="a9"/>
            <w:color w:val="auto"/>
            <w:u w:val="none"/>
          </w:rPr>
          <w:t>.</w:t>
        </w:r>
        <w:r w:rsidRPr="00883BFD">
          <w:rPr>
            <w:rStyle w:val="a9"/>
            <w:color w:val="auto"/>
            <w:u w:val="none"/>
            <w:lang w:val="en-US"/>
          </w:rPr>
          <w:t>com</w:t>
        </w:r>
        <w:r w:rsidRPr="00883BFD">
          <w:rPr>
            <w:rStyle w:val="a9"/>
            <w:color w:val="auto"/>
            <w:u w:val="none"/>
          </w:rPr>
          <w:t>/</w:t>
        </w:r>
        <w:r w:rsidRPr="00883BFD">
          <w:rPr>
            <w:rStyle w:val="a9"/>
            <w:color w:val="auto"/>
            <w:u w:val="none"/>
            <w:lang w:val="en-US"/>
          </w:rPr>
          <w:t>opinion</w:t>
        </w:r>
        <w:r w:rsidRPr="00883BFD">
          <w:rPr>
            <w:rStyle w:val="a9"/>
            <w:color w:val="auto"/>
            <w:u w:val="none"/>
          </w:rPr>
          <w:t>/20170301/4047645/</w:t>
        </w:r>
        <w:r w:rsidRPr="00883BFD">
          <w:rPr>
            <w:rStyle w:val="a9"/>
            <w:color w:val="auto"/>
            <w:u w:val="none"/>
            <w:lang w:val="en-US"/>
          </w:rPr>
          <w:t>issledovanie</w:t>
        </w:r>
        <w:r w:rsidRPr="00883BFD">
          <w:rPr>
            <w:rStyle w:val="a9"/>
            <w:color w:val="auto"/>
            <w:u w:val="none"/>
          </w:rPr>
          <w:t>-</w:t>
        </w:r>
        <w:r w:rsidRPr="00883BFD">
          <w:rPr>
            <w:rStyle w:val="a9"/>
            <w:color w:val="auto"/>
            <w:u w:val="none"/>
            <w:lang w:val="en-US"/>
          </w:rPr>
          <w:t>minoborony</w:t>
        </w:r>
        <w:r w:rsidRPr="00883BFD">
          <w:rPr>
            <w:rStyle w:val="a9"/>
            <w:color w:val="auto"/>
            <w:u w:val="none"/>
          </w:rPr>
          <w:t>-</w:t>
        </w:r>
        <w:r w:rsidRPr="00883BFD">
          <w:rPr>
            <w:rStyle w:val="a9"/>
            <w:color w:val="auto"/>
            <w:u w:val="none"/>
            <w:lang w:val="en-US"/>
          </w:rPr>
          <w:t>latvija</w:t>
        </w:r>
        <w:r w:rsidRPr="00883BFD">
          <w:rPr>
            <w:rStyle w:val="a9"/>
            <w:color w:val="auto"/>
            <w:u w:val="none"/>
          </w:rPr>
          <w:t>-</w:t>
        </w:r>
        <w:r w:rsidRPr="00883BFD">
          <w:rPr>
            <w:rStyle w:val="a9"/>
            <w:color w:val="auto"/>
            <w:u w:val="none"/>
            <w:lang w:val="en-US"/>
          </w:rPr>
          <w:t>russkie</w:t>
        </w:r>
        <w:r w:rsidRPr="00883BFD">
          <w:rPr>
            <w:rStyle w:val="a9"/>
            <w:color w:val="auto"/>
            <w:u w:val="none"/>
          </w:rPr>
          <w:t>-</w:t>
        </w:r>
        <w:r w:rsidRPr="00883BFD">
          <w:rPr>
            <w:rStyle w:val="a9"/>
            <w:color w:val="auto"/>
            <w:u w:val="none"/>
            <w:lang w:val="en-US"/>
          </w:rPr>
          <w:t>latyshi</w:t>
        </w:r>
        <w:r w:rsidRPr="00883BFD">
          <w:rPr>
            <w:rStyle w:val="a9"/>
            <w:color w:val="auto"/>
            <w:u w:val="none"/>
          </w:rPr>
          <w:t>-</w:t>
        </w:r>
        <w:r w:rsidRPr="00883BFD">
          <w:rPr>
            <w:rStyle w:val="a9"/>
            <w:color w:val="auto"/>
            <w:u w:val="none"/>
            <w:lang w:val="en-US"/>
          </w:rPr>
          <w:t>vojna</w:t>
        </w:r>
        <w:r w:rsidRPr="00883BFD">
          <w:rPr>
            <w:rStyle w:val="a9"/>
            <w:color w:val="auto"/>
            <w:u w:val="none"/>
          </w:rPr>
          <w:t>-</w:t>
        </w:r>
        <w:r w:rsidRPr="00883BFD">
          <w:rPr>
            <w:rStyle w:val="a9"/>
            <w:color w:val="auto"/>
            <w:u w:val="none"/>
            <w:lang w:val="en-US"/>
          </w:rPr>
          <w:t>jeksperty</w:t>
        </w:r>
        <w:r w:rsidRPr="00883BFD">
          <w:rPr>
            <w:rStyle w:val="a9"/>
            <w:color w:val="auto"/>
            <w:u w:val="none"/>
          </w:rPr>
          <w:t>-</w:t>
        </w:r>
        <w:r w:rsidRPr="00883BFD">
          <w:rPr>
            <w:rStyle w:val="a9"/>
            <w:color w:val="auto"/>
            <w:u w:val="none"/>
            <w:lang w:val="en-US"/>
          </w:rPr>
          <w:t>mnenie</w:t>
        </w:r>
        <w:r w:rsidRPr="00883BFD">
          <w:rPr>
            <w:rStyle w:val="a9"/>
            <w:color w:val="auto"/>
            <w:u w:val="none"/>
          </w:rPr>
          <w:t>.</w:t>
        </w:r>
        <w:r w:rsidRPr="00883BFD">
          <w:rPr>
            <w:rStyle w:val="a9"/>
            <w:color w:val="auto"/>
            <w:u w:val="none"/>
            <w:lang w:val="en-US"/>
          </w:rPr>
          <w:t>html</w:t>
        </w:r>
      </w:hyperlink>
      <w:r w:rsidRPr="00883BFD">
        <w:t xml:space="preserve"> (дата обращения: 02.05.2017).</w:t>
      </w:r>
    </w:p>
  </w:footnote>
  <w:footnote w:id="24">
    <w:p w:rsidR="007D111D" w:rsidRPr="00594817" w:rsidRDefault="007D111D" w:rsidP="000E2AD4">
      <w:pPr>
        <w:pStyle w:val="Default"/>
        <w:suppressAutoHyphens/>
        <w:autoSpaceDN/>
        <w:adjustRightInd/>
        <w:jc w:val="both"/>
        <w:rPr>
          <w:color w:val="auto"/>
          <w:sz w:val="20"/>
          <w:szCs w:val="20"/>
          <w:lang w:val="en-US"/>
        </w:rPr>
      </w:pPr>
      <w:r w:rsidRPr="00883BFD">
        <w:rPr>
          <w:rStyle w:val="af5"/>
          <w:color w:val="auto"/>
          <w:sz w:val="20"/>
          <w:szCs w:val="20"/>
        </w:rPr>
        <w:footnoteRef/>
      </w:r>
      <w:r w:rsidRPr="00883BFD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883BFD">
        <w:rPr>
          <w:color w:val="auto"/>
          <w:sz w:val="20"/>
          <w:szCs w:val="20"/>
          <w:lang w:val="en-US"/>
        </w:rPr>
        <w:t>Gidadhubli</w:t>
      </w:r>
      <w:proofErr w:type="spellEnd"/>
      <w:r w:rsidRPr="00883BFD">
        <w:rPr>
          <w:color w:val="auto"/>
          <w:sz w:val="20"/>
          <w:szCs w:val="20"/>
          <w:lang w:val="en-US"/>
        </w:rPr>
        <w:t xml:space="preserve">, </w:t>
      </w:r>
      <w:r w:rsidRPr="00883BFD">
        <w:rPr>
          <w:color w:val="auto"/>
          <w:sz w:val="20"/>
          <w:szCs w:val="20"/>
          <w:lang w:val="en-GB"/>
        </w:rPr>
        <w:t>R</w:t>
      </w:r>
      <w:r w:rsidRPr="00883BFD">
        <w:rPr>
          <w:color w:val="auto"/>
          <w:sz w:val="20"/>
          <w:szCs w:val="20"/>
          <w:lang w:val="en-US"/>
        </w:rPr>
        <w:t xml:space="preserve">. </w:t>
      </w:r>
      <w:r w:rsidRPr="00883BFD">
        <w:rPr>
          <w:color w:val="auto"/>
          <w:sz w:val="20"/>
          <w:szCs w:val="20"/>
          <w:lang w:val="en-GB"/>
        </w:rPr>
        <w:t>G</w:t>
      </w:r>
      <w:r w:rsidRPr="00883BFD">
        <w:rPr>
          <w:color w:val="auto"/>
          <w:sz w:val="20"/>
          <w:szCs w:val="20"/>
          <w:lang w:val="en-US"/>
        </w:rPr>
        <w:t xml:space="preserve">. Expansion of NATO: Russia's Dilemma / </w:t>
      </w:r>
      <w:r w:rsidRPr="00883BFD">
        <w:rPr>
          <w:color w:val="auto"/>
          <w:sz w:val="20"/>
          <w:szCs w:val="20"/>
          <w:lang w:val="en-GB"/>
        </w:rPr>
        <w:t>R</w:t>
      </w:r>
      <w:r w:rsidRPr="00883BFD">
        <w:rPr>
          <w:color w:val="auto"/>
          <w:sz w:val="20"/>
          <w:szCs w:val="20"/>
          <w:lang w:val="en-US"/>
        </w:rPr>
        <w:t>.</w:t>
      </w:r>
      <w:r w:rsidRPr="00883BFD">
        <w:rPr>
          <w:color w:val="auto"/>
          <w:sz w:val="20"/>
          <w:szCs w:val="20"/>
          <w:lang w:val="en-GB"/>
        </w:rPr>
        <w:t>G</w:t>
      </w:r>
      <w:r w:rsidRPr="00883BFD">
        <w:rPr>
          <w:color w:val="auto"/>
          <w:sz w:val="20"/>
          <w:szCs w:val="20"/>
          <w:lang w:val="en-US"/>
        </w:rPr>
        <w:t>.</w:t>
      </w:r>
      <w:r w:rsidRPr="00883BFD">
        <w:rPr>
          <w:color w:val="auto"/>
          <w:sz w:val="20"/>
          <w:szCs w:val="20"/>
          <w:lang w:val="en-GB"/>
        </w:rPr>
        <w:t>G</w:t>
      </w:r>
      <w:proofErr w:type="spellStart"/>
      <w:r w:rsidRPr="00883BFD">
        <w:rPr>
          <w:color w:val="auto"/>
          <w:sz w:val="20"/>
          <w:szCs w:val="20"/>
          <w:lang w:val="en-US"/>
        </w:rPr>
        <w:t>idadhubli</w:t>
      </w:r>
      <w:proofErr w:type="spellEnd"/>
      <w:r w:rsidRPr="00883BFD">
        <w:rPr>
          <w:color w:val="auto"/>
          <w:sz w:val="20"/>
          <w:szCs w:val="20"/>
          <w:lang w:val="en-US"/>
        </w:rPr>
        <w:t xml:space="preserve"> /</w:t>
      </w:r>
      <w:proofErr w:type="gramStart"/>
      <w:r w:rsidRPr="00883BFD">
        <w:rPr>
          <w:color w:val="auto"/>
          <w:sz w:val="20"/>
          <w:szCs w:val="20"/>
          <w:lang w:val="en-US"/>
        </w:rPr>
        <w:t>/  Economic</w:t>
      </w:r>
      <w:proofErr w:type="gramEnd"/>
      <w:r w:rsidRPr="00883BFD">
        <w:rPr>
          <w:color w:val="auto"/>
          <w:sz w:val="20"/>
          <w:szCs w:val="20"/>
          <w:lang w:val="en-US"/>
        </w:rPr>
        <w:t xml:space="preserve"> and Political Weekly. – 2004. </w:t>
      </w:r>
      <w:proofErr w:type="gramStart"/>
      <w:r w:rsidRPr="00883BFD">
        <w:rPr>
          <w:color w:val="auto"/>
          <w:sz w:val="20"/>
          <w:szCs w:val="20"/>
          <w:lang w:val="en-US"/>
        </w:rPr>
        <w:t>№ 19.</w:t>
      </w:r>
      <w:proofErr w:type="gramEnd"/>
      <w:r w:rsidRPr="00883BFD">
        <w:rPr>
          <w:color w:val="auto"/>
          <w:sz w:val="20"/>
          <w:szCs w:val="20"/>
          <w:lang w:val="en-US"/>
        </w:rPr>
        <w:t xml:space="preserve"> - </w:t>
      </w:r>
      <w:r w:rsidRPr="00883BFD">
        <w:rPr>
          <w:color w:val="auto"/>
          <w:sz w:val="20"/>
          <w:szCs w:val="20"/>
          <w:lang w:val="en-GB"/>
        </w:rPr>
        <w:t>P</w:t>
      </w:r>
      <w:r w:rsidRPr="00883BFD">
        <w:rPr>
          <w:color w:val="auto"/>
          <w:sz w:val="20"/>
          <w:szCs w:val="20"/>
          <w:lang w:val="en-US"/>
        </w:rPr>
        <w:t xml:space="preserve">. 1885. </w:t>
      </w:r>
    </w:p>
  </w:footnote>
  <w:footnote w:id="25">
    <w:p w:rsidR="007D111D" w:rsidRPr="00717AC9" w:rsidRDefault="007D111D" w:rsidP="000E2AD4">
      <w:pPr>
        <w:pStyle w:val="Default"/>
        <w:suppressAutoHyphens/>
        <w:autoSpaceDN/>
        <w:adjustRightInd/>
        <w:jc w:val="both"/>
        <w:rPr>
          <w:color w:val="auto"/>
          <w:sz w:val="20"/>
          <w:szCs w:val="20"/>
          <w:lang w:val="en-US"/>
        </w:rPr>
      </w:pPr>
      <w:r w:rsidRPr="00883BFD">
        <w:rPr>
          <w:rStyle w:val="af5"/>
          <w:color w:val="auto"/>
          <w:sz w:val="20"/>
          <w:szCs w:val="20"/>
        </w:rPr>
        <w:footnoteRef/>
      </w:r>
      <w:r w:rsidRPr="00883BFD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883BFD">
        <w:rPr>
          <w:color w:val="auto"/>
          <w:sz w:val="20"/>
          <w:szCs w:val="20"/>
          <w:lang w:val="en-US"/>
        </w:rPr>
        <w:t>Gidadhubli</w:t>
      </w:r>
      <w:proofErr w:type="spellEnd"/>
      <w:r w:rsidRPr="00883BFD">
        <w:rPr>
          <w:color w:val="auto"/>
          <w:sz w:val="20"/>
          <w:szCs w:val="20"/>
          <w:lang w:val="en-US"/>
        </w:rPr>
        <w:t xml:space="preserve">, </w:t>
      </w:r>
      <w:r w:rsidRPr="00883BFD">
        <w:rPr>
          <w:color w:val="auto"/>
          <w:sz w:val="20"/>
          <w:szCs w:val="20"/>
          <w:lang w:val="en-GB"/>
        </w:rPr>
        <w:t>R</w:t>
      </w:r>
      <w:r w:rsidRPr="00883BFD">
        <w:rPr>
          <w:color w:val="auto"/>
          <w:sz w:val="20"/>
          <w:szCs w:val="20"/>
          <w:lang w:val="en-US"/>
        </w:rPr>
        <w:t xml:space="preserve">. </w:t>
      </w:r>
      <w:r w:rsidRPr="00883BFD">
        <w:rPr>
          <w:color w:val="auto"/>
          <w:sz w:val="20"/>
          <w:szCs w:val="20"/>
          <w:lang w:val="en-GB"/>
        </w:rPr>
        <w:t>G</w:t>
      </w:r>
      <w:r w:rsidRPr="00883BFD">
        <w:rPr>
          <w:color w:val="auto"/>
          <w:sz w:val="20"/>
          <w:szCs w:val="20"/>
          <w:lang w:val="en-US"/>
        </w:rPr>
        <w:t xml:space="preserve">. Expansion of NATO: Russia's Dilemma / </w:t>
      </w:r>
      <w:r w:rsidRPr="00883BFD">
        <w:rPr>
          <w:color w:val="auto"/>
          <w:sz w:val="20"/>
          <w:szCs w:val="20"/>
          <w:lang w:val="en-GB"/>
        </w:rPr>
        <w:t>R</w:t>
      </w:r>
      <w:r w:rsidRPr="00883BFD">
        <w:rPr>
          <w:color w:val="auto"/>
          <w:sz w:val="20"/>
          <w:szCs w:val="20"/>
          <w:lang w:val="en-US"/>
        </w:rPr>
        <w:t>.</w:t>
      </w:r>
      <w:r w:rsidRPr="00883BFD">
        <w:rPr>
          <w:color w:val="auto"/>
          <w:sz w:val="20"/>
          <w:szCs w:val="20"/>
          <w:lang w:val="en-GB"/>
        </w:rPr>
        <w:t>G</w:t>
      </w:r>
      <w:r w:rsidRPr="00883BFD">
        <w:rPr>
          <w:color w:val="auto"/>
          <w:sz w:val="20"/>
          <w:szCs w:val="20"/>
          <w:lang w:val="en-US"/>
        </w:rPr>
        <w:t>.</w:t>
      </w:r>
      <w:r w:rsidRPr="00883BFD">
        <w:rPr>
          <w:color w:val="auto"/>
          <w:sz w:val="20"/>
          <w:szCs w:val="20"/>
          <w:lang w:val="en-GB"/>
        </w:rPr>
        <w:t>G</w:t>
      </w:r>
      <w:proofErr w:type="spellStart"/>
      <w:r w:rsidRPr="00883BFD">
        <w:rPr>
          <w:color w:val="auto"/>
          <w:sz w:val="20"/>
          <w:szCs w:val="20"/>
          <w:lang w:val="en-US"/>
        </w:rPr>
        <w:t>idadhubli</w:t>
      </w:r>
      <w:proofErr w:type="spellEnd"/>
      <w:r w:rsidRPr="00883BFD">
        <w:rPr>
          <w:color w:val="auto"/>
          <w:sz w:val="20"/>
          <w:szCs w:val="20"/>
          <w:lang w:val="en-US"/>
        </w:rPr>
        <w:t xml:space="preserve"> /</w:t>
      </w:r>
      <w:proofErr w:type="gramStart"/>
      <w:r w:rsidRPr="00883BFD">
        <w:rPr>
          <w:color w:val="auto"/>
          <w:sz w:val="20"/>
          <w:szCs w:val="20"/>
          <w:lang w:val="en-US"/>
        </w:rPr>
        <w:t>/  Economic</w:t>
      </w:r>
      <w:proofErr w:type="gramEnd"/>
      <w:r w:rsidRPr="00883BFD">
        <w:rPr>
          <w:color w:val="auto"/>
          <w:sz w:val="20"/>
          <w:szCs w:val="20"/>
          <w:lang w:val="en-US"/>
        </w:rPr>
        <w:t xml:space="preserve"> and Political Weekly. – 2004. </w:t>
      </w:r>
      <w:proofErr w:type="gramStart"/>
      <w:r w:rsidRPr="00717AC9">
        <w:rPr>
          <w:color w:val="auto"/>
          <w:sz w:val="20"/>
          <w:szCs w:val="20"/>
          <w:lang w:val="en-US"/>
        </w:rPr>
        <w:t>№ 19.</w:t>
      </w:r>
      <w:proofErr w:type="gramEnd"/>
      <w:r w:rsidRPr="00717AC9">
        <w:rPr>
          <w:color w:val="auto"/>
          <w:sz w:val="20"/>
          <w:szCs w:val="20"/>
          <w:lang w:val="en-US"/>
        </w:rPr>
        <w:t xml:space="preserve"> - </w:t>
      </w:r>
      <w:r w:rsidRPr="00883BFD">
        <w:rPr>
          <w:color w:val="auto"/>
          <w:sz w:val="20"/>
          <w:szCs w:val="20"/>
          <w:lang w:val="en-GB"/>
        </w:rPr>
        <w:t>P</w:t>
      </w:r>
      <w:r w:rsidRPr="00717AC9">
        <w:rPr>
          <w:color w:val="auto"/>
          <w:sz w:val="20"/>
          <w:szCs w:val="20"/>
          <w:lang w:val="en-US"/>
        </w:rPr>
        <w:t>. 188</w:t>
      </w:r>
      <w:r w:rsidRPr="00B36DE3">
        <w:rPr>
          <w:color w:val="auto"/>
          <w:sz w:val="20"/>
          <w:szCs w:val="20"/>
          <w:lang w:val="en-US"/>
        </w:rPr>
        <w:t>6</w:t>
      </w:r>
      <w:r w:rsidRPr="00717AC9">
        <w:rPr>
          <w:color w:val="auto"/>
          <w:sz w:val="20"/>
          <w:szCs w:val="20"/>
          <w:lang w:val="en-US"/>
        </w:rPr>
        <w:t xml:space="preserve">. </w:t>
      </w:r>
    </w:p>
  </w:footnote>
  <w:footnote w:id="26">
    <w:p w:rsidR="007D111D" w:rsidRPr="00410EB3" w:rsidRDefault="007D111D" w:rsidP="000E2AD4">
      <w:pPr>
        <w:pStyle w:val="Default"/>
        <w:suppressAutoHyphens/>
        <w:autoSpaceDN/>
        <w:adjustRightInd/>
        <w:jc w:val="both"/>
        <w:rPr>
          <w:color w:val="auto"/>
          <w:sz w:val="20"/>
          <w:szCs w:val="20"/>
          <w:lang w:val="en-US"/>
        </w:rPr>
      </w:pPr>
      <w:r w:rsidRPr="00883BFD">
        <w:rPr>
          <w:rStyle w:val="af5"/>
          <w:color w:val="auto"/>
          <w:sz w:val="20"/>
          <w:szCs w:val="20"/>
        </w:rPr>
        <w:footnoteRef/>
      </w:r>
      <w:r w:rsidRPr="00883BFD">
        <w:rPr>
          <w:color w:val="auto"/>
          <w:sz w:val="20"/>
          <w:szCs w:val="20"/>
          <w:lang w:val="en-US"/>
        </w:rPr>
        <w:t xml:space="preserve"> Blank,</w:t>
      </w:r>
      <w:r w:rsidRPr="00883BFD">
        <w:rPr>
          <w:color w:val="auto"/>
          <w:sz w:val="20"/>
          <w:szCs w:val="20"/>
          <w:lang w:val="en-GB"/>
        </w:rPr>
        <w:t xml:space="preserve"> S., </w:t>
      </w:r>
      <w:r w:rsidRPr="00883BFD">
        <w:rPr>
          <w:color w:val="auto"/>
          <w:sz w:val="20"/>
          <w:szCs w:val="20"/>
          <w:lang w:val="en-US"/>
        </w:rPr>
        <w:t xml:space="preserve">Kim, </w:t>
      </w:r>
      <w:r w:rsidRPr="00883BFD">
        <w:rPr>
          <w:color w:val="auto"/>
          <w:sz w:val="20"/>
          <w:szCs w:val="20"/>
          <w:lang w:val="en-GB"/>
        </w:rPr>
        <w:t>Y.</w:t>
      </w:r>
      <w:r w:rsidRPr="00883BFD">
        <w:rPr>
          <w:color w:val="auto"/>
          <w:sz w:val="20"/>
          <w:szCs w:val="20"/>
          <w:lang w:val="en-US"/>
        </w:rPr>
        <w:t xml:space="preserve"> Economic Warfare a la </w:t>
      </w:r>
      <w:proofErr w:type="spellStart"/>
      <w:r w:rsidRPr="00883BFD">
        <w:rPr>
          <w:color w:val="auto"/>
          <w:sz w:val="20"/>
          <w:szCs w:val="20"/>
          <w:lang w:val="en-US"/>
        </w:rPr>
        <w:t>Russe</w:t>
      </w:r>
      <w:proofErr w:type="spellEnd"/>
      <w:r w:rsidRPr="00883BFD">
        <w:rPr>
          <w:color w:val="auto"/>
          <w:sz w:val="20"/>
          <w:szCs w:val="20"/>
          <w:lang w:val="en-US"/>
        </w:rPr>
        <w:t xml:space="preserve">: The Energy Weapon and Russian National Security Strategy / </w:t>
      </w:r>
      <w:proofErr w:type="spellStart"/>
      <w:r w:rsidRPr="00883BFD">
        <w:rPr>
          <w:color w:val="auto"/>
          <w:sz w:val="20"/>
          <w:szCs w:val="20"/>
          <w:lang w:val="en-US"/>
        </w:rPr>
        <w:t>S.Blank</w:t>
      </w:r>
      <w:proofErr w:type="spellEnd"/>
      <w:r w:rsidRPr="00883BFD">
        <w:rPr>
          <w:color w:val="auto"/>
          <w:sz w:val="20"/>
          <w:szCs w:val="20"/>
          <w:lang w:val="en-US"/>
        </w:rPr>
        <w:t xml:space="preserve">, </w:t>
      </w:r>
      <w:proofErr w:type="spellStart"/>
      <w:proofErr w:type="gramStart"/>
      <w:r w:rsidRPr="00883BFD">
        <w:rPr>
          <w:color w:val="auto"/>
          <w:sz w:val="20"/>
          <w:szCs w:val="20"/>
          <w:lang w:val="en-US"/>
        </w:rPr>
        <w:t>Y.Kim</w:t>
      </w:r>
      <w:proofErr w:type="spellEnd"/>
      <w:r w:rsidRPr="00883BFD">
        <w:rPr>
          <w:color w:val="auto"/>
          <w:sz w:val="20"/>
          <w:szCs w:val="20"/>
          <w:lang w:val="en-US"/>
        </w:rPr>
        <w:t xml:space="preserve">  /</w:t>
      </w:r>
      <w:proofErr w:type="gramEnd"/>
      <w:r w:rsidRPr="00883BFD">
        <w:rPr>
          <w:color w:val="auto"/>
          <w:sz w:val="20"/>
          <w:szCs w:val="20"/>
          <w:lang w:val="en-US"/>
        </w:rPr>
        <w:t xml:space="preserve">/  The Journal of East Asian Affairs. – 2016. </w:t>
      </w:r>
      <w:r w:rsidRPr="005C0621">
        <w:rPr>
          <w:color w:val="auto"/>
          <w:sz w:val="20"/>
          <w:szCs w:val="20"/>
          <w:lang w:val="en-US"/>
        </w:rPr>
        <w:t>№ 1</w:t>
      </w:r>
      <w:proofErr w:type="gramStart"/>
      <w:r w:rsidRPr="005C0621">
        <w:rPr>
          <w:color w:val="auto"/>
          <w:sz w:val="20"/>
          <w:szCs w:val="20"/>
          <w:lang w:val="en-US"/>
        </w:rPr>
        <w:t>.-</w:t>
      </w:r>
      <w:proofErr w:type="gramEnd"/>
      <w:r w:rsidRPr="005C0621">
        <w:rPr>
          <w:color w:val="auto"/>
          <w:sz w:val="20"/>
          <w:szCs w:val="20"/>
          <w:lang w:val="en-US"/>
        </w:rPr>
        <w:t xml:space="preserve"> </w:t>
      </w:r>
      <w:r w:rsidRPr="00883BFD">
        <w:rPr>
          <w:color w:val="auto"/>
          <w:sz w:val="20"/>
          <w:szCs w:val="20"/>
          <w:lang w:val="en-US"/>
        </w:rPr>
        <w:t>P</w:t>
      </w:r>
      <w:r w:rsidRPr="005C0621">
        <w:rPr>
          <w:color w:val="auto"/>
          <w:sz w:val="20"/>
          <w:szCs w:val="20"/>
          <w:lang w:val="en-US"/>
        </w:rPr>
        <w:t>. 22.</w:t>
      </w:r>
    </w:p>
  </w:footnote>
  <w:footnote w:id="27">
    <w:p w:rsidR="007D111D" w:rsidRPr="008C1100" w:rsidRDefault="007D111D" w:rsidP="000E2AD4">
      <w:pPr>
        <w:pStyle w:val="af3"/>
        <w:jc w:val="both"/>
      </w:pPr>
      <w:r w:rsidRPr="000B7C85">
        <w:rPr>
          <w:rStyle w:val="af5"/>
        </w:rPr>
        <w:footnoteRef/>
      </w:r>
      <w:r w:rsidRPr="000B7C85">
        <w:rPr>
          <w:lang w:val="en-US"/>
        </w:rPr>
        <w:t xml:space="preserve"> </w:t>
      </w:r>
      <w:proofErr w:type="spellStart"/>
      <w:r w:rsidRPr="000B7C85">
        <w:rPr>
          <w:lang w:val="en-US"/>
        </w:rPr>
        <w:t>Laurila</w:t>
      </w:r>
      <w:proofErr w:type="spellEnd"/>
      <w:r w:rsidRPr="000B7C85">
        <w:rPr>
          <w:lang w:val="en-US"/>
        </w:rPr>
        <w:t xml:space="preserve">, </w:t>
      </w:r>
      <w:r w:rsidRPr="000B7C85">
        <w:rPr>
          <w:lang w:val="en-GB"/>
        </w:rPr>
        <w:t xml:space="preserve">J. </w:t>
      </w:r>
      <w:r w:rsidRPr="000B7C85">
        <w:rPr>
          <w:lang w:val="en-US"/>
        </w:rPr>
        <w:t xml:space="preserve">Transit Transport between the European Union and Russia in Light of Russian Geopolitics and Economics / </w:t>
      </w:r>
      <w:proofErr w:type="spellStart"/>
      <w:r w:rsidRPr="000B7C85">
        <w:rPr>
          <w:lang w:val="en-US"/>
        </w:rPr>
        <w:t>J.Laurila</w:t>
      </w:r>
      <w:proofErr w:type="spellEnd"/>
      <w:r w:rsidRPr="000B7C85">
        <w:rPr>
          <w:lang w:val="en-US"/>
        </w:rPr>
        <w:t xml:space="preserve"> /</w:t>
      </w:r>
      <w:proofErr w:type="gramStart"/>
      <w:r w:rsidRPr="000B7C85">
        <w:rPr>
          <w:lang w:val="en-US"/>
        </w:rPr>
        <w:t>/  Emerging</w:t>
      </w:r>
      <w:proofErr w:type="gramEnd"/>
      <w:r w:rsidRPr="000B7C85">
        <w:rPr>
          <w:lang w:val="en-US"/>
        </w:rPr>
        <w:t xml:space="preserve"> Markets Finance &amp; Trade. – 2003. </w:t>
      </w:r>
      <w:r w:rsidRPr="005C0621">
        <w:t xml:space="preserve">№ 5. - </w:t>
      </w:r>
      <w:r w:rsidRPr="000B7C85">
        <w:rPr>
          <w:lang w:val="en-GB"/>
        </w:rPr>
        <w:t>P</w:t>
      </w:r>
      <w:r w:rsidRPr="005C0621">
        <w:t>. 36-37.</w:t>
      </w:r>
    </w:p>
  </w:footnote>
  <w:footnote w:id="28">
    <w:p w:rsidR="007D111D" w:rsidRPr="00883BFD" w:rsidRDefault="007D111D" w:rsidP="000E2AD4">
      <w:pPr>
        <w:pStyle w:val="af3"/>
        <w:jc w:val="both"/>
      </w:pPr>
      <w:r w:rsidRPr="00883BFD">
        <w:rPr>
          <w:rStyle w:val="af5"/>
        </w:rPr>
        <w:footnoteRef/>
      </w:r>
      <w:r w:rsidRPr="00883BFD">
        <w:t xml:space="preserve"> Цветков, В.А., </w:t>
      </w:r>
      <w:proofErr w:type="spellStart"/>
      <w:r w:rsidRPr="00883BFD">
        <w:t>Зоидов</w:t>
      </w:r>
      <w:proofErr w:type="spellEnd"/>
      <w:r w:rsidRPr="00883BFD">
        <w:t xml:space="preserve">, К.Х., Медков, А.А. Проблемы интеграции и инновационного развития транспортных систем России и стран Балтии/ Цветков, В.А., </w:t>
      </w:r>
      <w:proofErr w:type="spellStart"/>
      <w:r w:rsidRPr="00883BFD">
        <w:t>Зоидов</w:t>
      </w:r>
      <w:proofErr w:type="spellEnd"/>
      <w:r w:rsidRPr="00883BFD">
        <w:t xml:space="preserve">, К.Х., Медков, А.А. - М.: ЦЭМИ РАН, 2012, </w:t>
      </w:r>
      <w:r>
        <w:t>С</w:t>
      </w:r>
      <w:r w:rsidRPr="00883BFD">
        <w:t>. 102.</w:t>
      </w:r>
    </w:p>
  </w:footnote>
  <w:footnote w:id="29">
    <w:p w:rsidR="007D111D" w:rsidRPr="000B7C85" w:rsidRDefault="007D111D" w:rsidP="000E2AD4">
      <w:pPr>
        <w:pStyle w:val="af3"/>
        <w:jc w:val="both"/>
      </w:pPr>
      <w:r w:rsidRPr="000B7C85">
        <w:rPr>
          <w:rStyle w:val="af5"/>
        </w:rPr>
        <w:footnoteRef/>
      </w:r>
      <w:r w:rsidRPr="000B7C85">
        <w:t xml:space="preserve"> Фридман, </w:t>
      </w:r>
      <w:proofErr w:type="gramStart"/>
      <w:r w:rsidRPr="000B7C85">
        <w:t>Дж</w:t>
      </w:r>
      <w:proofErr w:type="gramEnd"/>
      <w:r w:rsidRPr="000B7C85">
        <w:t xml:space="preserve">. «Горячие» точки. Геополитика, кризис и будущее мира/ Фридман, </w:t>
      </w:r>
      <w:proofErr w:type="gramStart"/>
      <w:r w:rsidRPr="000B7C85">
        <w:t>Дж</w:t>
      </w:r>
      <w:proofErr w:type="gramEnd"/>
      <w:r w:rsidRPr="000B7C85">
        <w:t xml:space="preserve">.. - СПб: Питер. 2016, </w:t>
      </w:r>
      <w:r>
        <w:t>С</w:t>
      </w:r>
      <w:r w:rsidRPr="000B7C85">
        <w:t>. 298-299.</w:t>
      </w:r>
    </w:p>
  </w:footnote>
  <w:footnote w:id="30">
    <w:p w:rsidR="007D111D" w:rsidRPr="00883BFD" w:rsidRDefault="007D111D" w:rsidP="000E2AD4">
      <w:pPr>
        <w:pStyle w:val="af3"/>
        <w:jc w:val="both"/>
      </w:pPr>
      <w:r w:rsidRPr="00883BFD">
        <w:rPr>
          <w:rStyle w:val="af5"/>
        </w:rPr>
        <w:footnoteRef/>
      </w:r>
      <w:r w:rsidRPr="00883BFD">
        <w:t xml:space="preserve"> Портнягина, М.Д. Страны Балтии во внешней политике Федеративной Республики Германия и Российской Федерации в 1990-е год</w:t>
      </w:r>
      <w:proofErr w:type="gramStart"/>
      <w:r w:rsidRPr="00883BFD">
        <w:t>ы-</w:t>
      </w:r>
      <w:proofErr w:type="gramEnd"/>
      <w:r w:rsidRPr="00883BFD">
        <w:t xml:space="preserve"> начале </w:t>
      </w:r>
      <w:r w:rsidRPr="00883BFD">
        <w:rPr>
          <w:lang w:val="en-US"/>
        </w:rPr>
        <w:t>XXI</w:t>
      </w:r>
      <w:r w:rsidRPr="00883BFD">
        <w:t xml:space="preserve"> в./ М.Д. Портнягина. СПб: Изд-во СПбГУ, 2014, </w:t>
      </w:r>
      <w:r>
        <w:t>С</w:t>
      </w:r>
      <w:r w:rsidRPr="00883BFD">
        <w:t>. 30-31.</w:t>
      </w:r>
    </w:p>
  </w:footnote>
  <w:footnote w:id="31">
    <w:p w:rsidR="007D111D" w:rsidRPr="00883BFD" w:rsidRDefault="007D111D" w:rsidP="000E2AD4">
      <w:pPr>
        <w:pStyle w:val="af3"/>
        <w:jc w:val="both"/>
      </w:pPr>
      <w:r w:rsidRPr="00883BFD">
        <w:rPr>
          <w:rStyle w:val="af5"/>
        </w:rPr>
        <w:footnoteRef/>
      </w:r>
      <w:r w:rsidRPr="00883BFD">
        <w:t xml:space="preserve"> Портнягина, М.Д. Страны Балтии во внешней политике Федеративной Республики Германия и Российской Федерации в 1990-е год</w:t>
      </w:r>
      <w:proofErr w:type="gramStart"/>
      <w:r w:rsidRPr="00883BFD">
        <w:t>ы-</w:t>
      </w:r>
      <w:proofErr w:type="gramEnd"/>
      <w:r w:rsidRPr="00883BFD">
        <w:t xml:space="preserve"> начале </w:t>
      </w:r>
      <w:r w:rsidRPr="00883BFD">
        <w:rPr>
          <w:lang w:val="en-US"/>
        </w:rPr>
        <w:t>XXI</w:t>
      </w:r>
      <w:r w:rsidRPr="00883BFD">
        <w:t xml:space="preserve"> в./ М.Д. Портнягина. СПб: Изд-во СПбГУ, 2014,</w:t>
      </w:r>
      <w:r>
        <w:t xml:space="preserve"> С</w:t>
      </w:r>
      <w:r w:rsidRPr="00883BFD">
        <w:t>. 31.</w:t>
      </w:r>
    </w:p>
  </w:footnote>
  <w:footnote w:id="32">
    <w:p w:rsidR="007D111D" w:rsidRPr="00883BFD" w:rsidRDefault="007D111D" w:rsidP="000E2AD4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883BFD">
        <w:rPr>
          <w:rStyle w:val="af5"/>
          <w:rFonts w:ascii="Times New Roman" w:hAnsi="Times New Roman"/>
          <w:sz w:val="20"/>
          <w:szCs w:val="20"/>
        </w:rPr>
        <w:footnoteRef/>
      </w:r>
      <w:r w:rsidRPr="00883BF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83BFD">
        <w:rPr>
          <w:rFonts w:ascii="Times New Roman" w:hAnsi="Times New Roman"/>
          <w:bCs/>
          <w:sz w:val="20"/>
          <w:szCs w:val="20"/>
        </w:rPr>
        <w:t>Межевич</w:t>
      </w:r>
      <w:proofErr w:type="spellEnd"/>
      <w:r w:rsidRPr="00883BFD">
        <w:rPr>
          <w:rFonts w:ascii="Times New Roman" w:hAnsi="Times New Roman"/>
          <w:bCs/>
          <w:sz w:val="20"/>
          <w:szCs w:val="20"/>
        </w:rPr>
        <w:t xml:space="preserve">, Н.М. </w:t>
      </w:r>
      <w:r w:rsidRPr="00883BFD">
        <w:rPr>
          <w:rFonts w:ascii="Times New Roman" w:hAnsi="Times New Roman"/>
          <w:sz w:val="20"/>
          <w:szCs w:val="20"/>
        </w:rPr>
        <w:t xml:space="preserve">Государства Прибалтики 2.0. Четверть века «вторых республик»/ </w:t>
      </w:r>
      <w:proofErr w:type="spellStart"/>
      <w:r w:rsidRPr="00883BFD">
        <w:rPr>
          <w:rFonts w:ascii="Times New Roman" w:hAnsi="Times New Roman"/>
          <w:sz w:val="20"/>
          <w:szCs w:val="20"/>
        </w:rPr>
        <w:t>Межевич</w:t>
      </w:r>
      <w:proofErr w:type="spellEnd"/>
      <w:r w:rsidRPr="00883BFD">
        <w:rPr>
          <w:rFonts w:ascii="Times New Roman" w:hAnsi="Times New Roman"/>
          <w:sz w:val="20"/>
          <w:szCs w:val="20"/>
        </w:rPr>
        <w:t>, Н.М. М.: Ассоциация книгоиздателей</w:t>
      </w:r>
      <w:r w:rsidRPr="00883BFD">
        <w:rPr>
          <w:rFonts w:ascii="Times New Roman" w:hAnsi="Times New Roman"/>
          <w:bCs/>
          <w:sz w:val="20"/>
          <w:szCs w:val="20"/>
        </w:rPr>
        <w:t xml:space="preserve">  </w:t>
      </w:r>
      <w:r w:rsidRPr="00883BFD">
        <w:rPr>
          <w:rFonts w:ascii="Times New Roman" w:hAnsi="Times New Roman"/>
          <w:sz w:val="20"/>
          <w:szCs w:val="20"/>
        </w:rPr>
        <w:t xml:space="preserve">«Русская книга», 2016, </w:t>
      </w:r>
      <w:r>
        <w:rPr>
          <w:rFonts w:ascii="Times New Roman" w:hAnsi="Times New Roman"/>
          <w:sz w:val="20"/>
          <w:szCs w:val="20"/>
        </w:rPr>
        <w:t>С</w:t>
      </w:r>
      <w:r w:rsidRPr="00883BFD">
        <w:rPr>
          <w:rFonts w:ascii="Times New Roman" w:hAnsi="Times New Roman"/>
          <w:sz w:val="20"/>
          <w:szCs w:val="20"/>
        </w:rPr>
        <w:t>. 21-22.</w:t>
      </w:r>
    </w:p>
  </w:footnote>
  <w:footnote w:id="33">
    <w:p w:rsidR="007D111D" w:rsidRPr="006A2785" w:rsidRDefault="007D111D" w:rsidP="000E2AD4">
      <w:pPr>
        <w:pStyle w:val="af3"/>
        <w:jc w:val="both"/>
      </w:pPr>
      <w:r w:rsidRPr="00883BFD">
        <w:rPr>
          <w:rStyle w:val="af5"/>
        </w:rPr>
        <w:footnoteRef/>
      </w:r>
      <w:r w:rsidRPr="00883BFD">
        <w:rPr>
          <w:lang w:val="en-US"/>
        </w:rPr>
        <w:t xml:space="preserve"> </w:t>
      </w:r>
      <w:proofErr w:type="spellStart"/>
      <w:r w:rsidRPr="00883BFD">
        <w:rPr>
          <w:lang w:val="en-US"/>
        </w:rPr>
        <w:t>Shleifer</w:t>
      </w:r>
      <w:proofErr w:type="spellEnd"/>
      <w:r w:rsidRPr="00883BFD">
        <w:rPr>
          <w:lang w:val="en-US"/>
        </w:rPr>
        <w:t xml:space="preserve">, </w:t>
      </w:r>
      <w:r w:rsidRPr="00883BFD">
        <w:rPr>
          <w:lang w:val="en-GB"/>
        </w:rPr>
        <w:t>A.,</w:t>
      </w:r>
      <w:r w:rsidRPr="00883BFD">
        <w:rPr>
          <w:lang w:val="en-US"/>
        </w:rPr>
        <w:t xml:space="preserve"> </w:t>
      </w:r>
      <w:proofErr w:type="spellStart"/>
      <w:r w:rsidRPr="00883BFD">
        <w:rPr>
          <w:lang w:val="en-US"/>
        </w:rPr>
        <w:t>Treisman</w:t>
      </w:r>
      <w:proofErr w:type="spellEnd"/>
      <w:r w:rsidRPr="00883BFD">
        <w:rPr>
          <w:lang w:val="en-US"/>
        </w:rPr>
        <w:t xml:space="preserve">, </w:t>
      </w:r>
      <w:r w:rsidRPr="00883BFD">
        <w:rPr>
          <w:lang w:val="en-GB"/>
        </w:rPr>
        <w:t xml:space="preserve">D. </w:t>
      </w:r>
      <w:r w:rsidRPr="00883BFD">
        <w:rPr>
          <w:lang w:val="en-US"/>
        </w:rPr>
        <w:t xml:space="preserve">Why Moscow Says No: A Question of Russian Interests, Not Psychology / </w:t>
      </w:r>
      <w:r w:rsidRPr="00883BFD">
        <w:t>А</w:t>
      </w:r>
      <w:r w:rsidRPr="00883BFD">
        <w:rPr>
          <w:lang w:val="en-US"/>
        </w:rPr>
        <w:t>.</w:t>
      </w:r>
      <w:proofErr w:type="spellStart"/>
      <w:r w:rsidRPr="00883BFD">
        <w:rPr>
          <w:lang w:val="en-US"/>
        </w:rPr>
        <w:t>Shleifer</w:t>
      </w:r>
      <w:proofErr w:type="spellEnd"/>
      <w:r w:rsidRPr="00883BFD">
        <w:rPr>
          <w:lang w:val="en-US"/>
        </w:rPr>
        <w:t xml:space="preserve">, </w:t>
      </w:r>
      <w:r w:rsidRPr="00883BFD">
        <w:rPr>
          <w:lang w:val="en-GB"/>
        </w:rPr>
        <w:t>D</w:t>
      </w:r>
      <w:r w:rsidRPr="00883BFD">
        <w:rPr>
          <w:lang w:val="en-US"/>
        </w:rPr>
        <w:t>.</w:t>
      </w:r>
      <w:proofErr w:type="spellStart"/>
      <w:r w:rsidRPr="00883BFD">
        <w:rPr>
          <w:lang w:val="en-US"/>
        </w:rPr>
        <w:t>Treisman</w:t>
      </w:r>
      <w:proofErr w:type="spellEnd"/>
      <w:r w:rsidRPr="00883BFD">
        <w:rPr>
          <w:lang w:val="en-US"/>
        </w:rPr>
        <w:t xml:space="preserve"> //   Foreign Affairs. – 2011. </w:t>
      </w:r>
      <w:r w:rsidRPr="005D179F">
        <w:t xml:space="preserve">№ 1. - </w:t>
      </w:r>
      <w:r w:rsidRPr="00883BFD">
        <w:t>Р</w:t>
      </w:r>
      <w:r w:rsidRPr="005D179F">
        <w:t>.129.</w:t>
      </w:r>
    </w:p>
  </w:footnote>
  <w:footnote w:id="34">
    <w:p w:rsidR="007D111D" w:rsidRPr="007E1471" w:rsidRDefault="007D111D" w:rsidP="000E2AD4">
      <w:pPr>
        <w:pStyle w:val="af3"/>
      </w:pPr>
      <w:r>
        <w:rPr>
          <w:rStyle w:val="af5"/>
        </w:rPr>
        <w:footnoteRef/>
      </w:r>
      <w:r>
        <w:t xml:space="preserve"> </w:t>
      </w:r>
      <w:r w:rsidRPr="000B7C85">
        <w:t>Носович, А.</w:t>
      </w:r>
      <w:r>
        <w:t xml:space="preserve"> </w:t>
      </w:r>
      <w:r w:rsidRPr="007E1471">
        <w:t>Прибалтика потеряла российский транзит</w:t>
      </w:r>
      <w:r>
        <w:t xml:space="preserve"> </w:t>
      </w:r>
      <w:r w:rsidRPr="00883BFD">
        <w:rPr>
          <w:kern w:val="1"/>
          <w:lang w:val="en-US"/>
        </w:rPr>
        <w:t>URL</w:t>
      </w:r>
      <w:r w:rsidRPr="005C0621">
        <w:rPr>
          <w:kern w:val="1"/>
        </w:rPr>
        <w:t>:</w:t>
      </w:r>
      <w:r>
        <w:rPr>
          <w:kern w:val="1"/>
        </w:rPr>
        <w:t xml:space="preserve"> </w:t>
      </w:r>
      <w:r w:rsidRPr="007E1471">
        <w:rPr>
          <w:kern w:val="1"/>
        </w:rPr>
        <w:t>http://www.rubaltic.ru/article/ekonomika-i-biznes/190416-tranzit/</w:t>
      </w:r>
      <w:r>
        <w:rPr>
          <w:kern w:val="1"/>
        </w:rPr>
        <w:t xml:space="preserve"> </w:t>
      </w:r>
      <w:r w:rsidRPr="005C0621">
        <w:t>(</w:t>
      </w:r>
      <w:r w:rsidRPr="00883BFD">
        <w:t>дата</w:t>
      </w:r>
      <w:r w:rsidRPr="005C0621">
        <w:t xml:space="preserve"> </w:t>
      </w:r>
      <w:r w:rsidRPr="00883BFD">
        <w:t>обращения</w:t>
      </w:r>
      <w:r w:rsidRPr="005C0621">
        <w:t xml:space="preserve">: </w:t>
      </w:r>
      <w:r>
        <w:t>13.04</w:t>
      </w:r>
      <w:r w:rsidRPr="005C0621">
        <w:t>.2017).</w:t>
      </w:r>
    </w:p>
  </w:footnote>
  <w:footnote w:id="35">
    <w:p w:rsidR="007D111D" w:rsidRPr="00594817" w:rsidRDefault="007D111D" w:rsidP="000E2AD4">
      <w:pPr>
        <w:suppressAutoHyphens/>
        <w:autoSpaceDE w:val="0"/>
        <w:rPr>
          <w:rFonts w:ascii="Times New Roman" w:hAnsi="Times New Roman"/>
          <w:kern w:val="1"/>
          <w:sz w:val="20"/>
          <w:szCs w:val="20"/>
          <w:lang w:val="en-US"/>
        </w:rPr>
      </w:pPr>
      <w:r w:rsidRPr="00883BFD">
        <w:rPr>
          <w:rStyle w:val="af5"/>
          <w:rFonts w:ascii="Times New Roman" w:hAnsi="Times New Roman"/>
          <w:sz w:val="20"/>
          <w:szCs w:val="20"/>
        </w:rPr>
        <w:footnoteRef/>
      </w:r>
      <w:r w:rsidRPr="00883BFD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883BFD">
        <w:rPr>
          <w:rFonts w:ascii="Times New Roman" w:eastAsia="Arial" w:hAnsi="Times New Roman"/>
          <w:sz w:val="20"/>
          <w:szCs w:val="20"/>
          <w:lang w:val="en-US"/>
        </w:rPr>
        <w:t xml:space="preserve">Russia Diversifies Oil Export Routes and Markets/ </w:t>
      </w:r>
      <w:r w:rsidRPr="00883BFD">
        <w:rPr>
          <w:rFonts w:ascii="Times New Roman" w:hAnsi="Times New Roman"/>
          <w:kern w:val="1"/>
          <w:sz w:val="20"/>
          <w:szCs w:val="20"/>
          <w:lang w:val="en-US"/>
        </w:rPr>
        <w:t xml:space="preserve">URL: </w:t>
      </w:r>
      <w:hyperlink r:id="rId10" w:history="1">
        <w:r w:rsidRPr="00883BFD">
          <w:rPr>
            <w:rStyle w:val="a9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https://www.stratfor.com/analysis/russia-diversifies-oil-export-routes-and-markets</w:t>
        </w:r>
      </w:hyperlink>
      <w:r w:rsidRPr="00883BFD">
        <w:rPr>
          <w:rFonts w:ascii="Times New Roman" w:hAnsi="Times New Roman"/>
          <w:sz w:val="20"/>
          <w:szCs w:val="20"/>
          <w:lang w:val="en-US"/>
        </w:rPr>
        <w:t xml:space="preserve"> (</w:t>
      </w:r>
      <w:r w:rsidRPr="00883BFD">
        <w:rPr>
          <w:rFonts w:ascii="Times New Roman" w:hAnsi="Times New Roman"/>
          <w:sz w:val="20"/>
          <w:szCs w:val="20"/>
        </w:rPr>
        <w:t>дата</w:t>
      </w:r>
      <w:r w:rsidRPr="00883BFD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883BFD">
        <w:rPr>
          <w:rFonts w:ascii="Times New Roman" w:hAnsi="Times New Roman"/>
          <w:sz w:val="20"/>
          <w:szCs w:val="20"/>
        </w:rPr>
        <w:t>обращения</w:t>
      </w:r>
      <w:r w:rsidRPr="00883BFD">
        <w:rPr>
          <w:rFonts w:ascii="Times New Roman" w:hAnsi="Times New Roman"/>
          <w:sz w:val="20"/>
          <w:szCs w:val="20"/>
          <w:lang w:val="en-US"/>
        </w:rPr>
        <w:t>: 30.03.2017).</w:t>
      </w:r>
    </w:p>
  </w:footnote>
  <w:footnote w:id="36">
    <w:p w:rsidR="007D111D" w:rsidRPr="00B36DE3" w:rsidRDefault="007D111D" w:rsidP="000E2AD4">
      <w:pPr>
        <w:pStyle w:val="af3"/>
        <w:jc w:val="both"/>
      </w:pPr>
      <w:r w:rsidRPr="00A6261D">
        <w:rPr>
          <w:rStyle w:val="af5"/>
        </w:rPr>
        <w:footnoteRef/>
      </w:r>
      <w:r w:rsidRPr="00A6261D">
        <w:t xml:space="preserve"> </w:t>
      </w:r>
      <w:proofErr w:type="spellStart"/>
      <w:r w:rsidRPr="00A6261D">
        <w:rPr>
          <w:color w:val="000000"/>
        </w:rPr>
        <w:t>Reuters</w:t>
      </w:r>
      <w:proofErr w:type="spellEnd"/>
      <w:r w:rsidRPr="00A6261D">
        <w:rPr>
          <w:color w:val="000000"/>
        </w:rPr>
        <w:t xml:space="preserve">: ЕС </w:t>
      </w:r>
      <w:proofErr w:type="gramStart"/>
      <w:r w:rsidRPr="00A6261D">
        <w:rPr>
          <w:color w:val="000000"/>
        </w:rPr>
        <w:t>намерен</w:t>
      </w:r>
      <w:proofErr w:type="gramEnd"/>
      <w:r w:rsidRPr="00A6261D">
        <w:rPr>
          <w:color w:val="000000"/>
        </w:rPr>
        <w:t xml:space="preserve"> продлить действие антироссийских санкций// </w:t>
      </w:r>
      <w:hyperlink r:id="rId11" w:history="1">
        <w:r w:rsidRPr="00452BDE">
          <w:rPr>
            <w:rStyle w:val="a9"/>
          </w:rPr>
          <w:t>http://tass.ru/mezhdunarodnaya-panorama/4220345</w:t>
        </w:r>
      </w:hyperlink>
      <w:r>
        <w:rPr>
          <w:color w:val="000000"/>
        </w:rPr>
        <w:t xml:space="preserve"> </w:t>
      </w:r>
      <w:r w:rsidRPr="00B36DE3">
        <w:t>(</w:t>
      </w:r>
      <w:r w:rsidRPr="00883BFD">
        <w:t>дата</w:t>
      </w:r>
      <w:r w:rsidRPr="00B36DE3">
        <w:t xml:space="preserve"> </w:t>
      </w:r>
      <w:r w:rsidRPr="00883BFD">
        <w:t>обращения</w:t>
      </w:r>
      <w:r w:rsidRPr="00B36DE3">
        <w:t>: 30.03.2017).</w:t>
      </w:r>
    </w:p>
  </w:footnote>
  <w:footnote w:id="37">
    <w:p w:rsidR="007D111D" w:rsidRPr="002D6763" w:rsidRDefault="007D111D" w:rsidP="000E2AD4">
      <w:pPr>
        <w:pStyle w:val="Default"/>
        <w:suppressAutoHyphens/>
        <w:autoSpaceDN/>
        <w:adjustRightInd/>
        <w:jc w:val="both"/>
        <w:rPr>
          <w:rFonts w:eastAsia="Arial"/>
          <w:color w:val="auto"/>
          <w:sz w:val="20"/>
          <w:szCs w:val="20"/>
          <w:highlight w:val="cyan"/>
        </w:rPr>
      </w:pPr>
      <w:r w:rsidRPr="00A6261D">
        <w:rPr>
          <w:rStyle w:val="af5"/>
          <w:sz w:val="20"/>
          <w:szCs w:val="20"/>
        </w:rPr>
        <w:footnoteRef/>
      </w:r>
      <w:r w:rsidRPr="00A6261D">
        <w:rPr>
          <w:sz w:val="20"/>
          <w:szCs w:val="20"/>
          <w:lang w:val="en-US"/>
        </w:rPr>
        <w:t xml:space="preserve"> </w:t>
      </w:r>
      <w:proofErr w:type="spellStart"/>
      <w:r w:rsidRPr="00A6261D">
        <w:rPr>
          <w:color w:val="auto"/>
          <w:sz w:val="20"/>
          <w:szCs w:val="20"/>
          <w:lang w:val="en-GB"/>
        </w:rPr>
        <w:t>Mauricas</w:t>
      </w:r>
      <w:proofErr w:type="spellEnd"/>
      <w:r w:rsidRPr="00A6261D">
        <w:rPr>
          <w:color w:val="auto"/>
          <w:sz w:val="20"/>
          <w:szCs w:val="20"/>
          <w:lang w:val="en-US"/>
        </w:rPr>
        <w:t>,</w:t>
      </w:r>
      <w:r w:rsidRPr="00A6261D">
        <w:rPr>
          <w:color w:val="auto"/>
          <w:sz w:val="20"/>
          <w:szCs w:val="20"/>
          <w:lang w:val="en-GB"/>
        </w:rPr>
        <w:t xml:space="preserve"> Z.</w:t>
      </w:r>
      <w:r w:rsidRPr="00A6261D">
        <w:rPr>
          <w:color w:val="auto"/>
          <w:sz w:val="20"/>
          <w:szCs w:val="20"/>
          <w:lang w:val="en-US"/>
        </w:rPr>
        <w:t xml:space="preserve"> </w:t>
      </w:r>
      <w:proofErr w:type="gramStart"/>
      <w:r w:rsidRPr="00A6261D">
        <w:rPr>
          <w:rFonts w:eastAsia="Arial"/>
          <w:color w:val="auto"/>
          <w:sz w:val="20"/>
          <w:szCs w:val="20"/>
          <w:lang w:val="en-US"/>
        </w:rPr>
        <w:t xml:space="preserve">The effect of Russian economic sanctions on Baltic States/ </w:t>
      </w:r>
      <w:proofErr w:type="spellStart"/>
      <w:r w:rsidRPr="00A6261D">
        <w:rPr>
          <w:color w:val="auto"/>
          <w:sz w:val="20"/>
          <w:szCs w:val="20"/>
          <w:lang w:val="en-GB"/>
        </w:rPr>
        <w:t>Mauricas</w:t>
      </w:r>
      <w:proofErr w:type="spellEnd"/>
      <w:r w:rsidRPr="00A6261D">
        <w:rPr>
          <w:color w:val="auto"/>
          <w:sz w:val="20"/>
          <w:szCs w:val="20"/>
          <w:lang w:val="en-US"/>
        </w:rPr>
        <w:t>,</w:t>
      </w:r>
      <w:r w:rsidRPr="00A6261D">
        <w:rPr>
          <w:color w:val="auto"/>
          <w:sz w:val="20"/>
          <w:szCs w:val="20"/>
          <w:lang w:val="en-GB"/>
        </w:rPr>
        <w:t xml:space="preserve"> Z.</w:t>
      </w:r>
      <w:proofErr w:type="gramEnd"/>
      <w:r w:rsidRPr="00A6261D">
        <w:rPr>
          <w:color w:val="auto"/>
          <w:sz w:val="20"/>
          <w:szCs w:val="20"/>
          <w:lang w:val="en-US"/>
        </w:rPr>
        <w:t xml:space="preserve"> </w:t>
      </w:r>
      <w:r w:rsidRPr="00A6261D">
        <w:rPr>
          <w:rFonts w:eastAsia="Arial"/>
          <w:color w:val="auto"/>
          <w:sz w:val="20"/>
          <w:szCs w:val="20"/>
          <w:lang w:val="en-US"/>
        </w:rPr>
        <w:t xml:space="preserve"> </w:t>
      </w:r>
      <w:r w:rsidRPr="00A6261D">
        <w:rPr>
          <w:color w:val="auto"/>
          <w:kern w:val="1"/>
          <w:sz w:val="20"/>
          <w:szCs w:val="20"/>
          <w:lang w:val="en-US"/>
        </w:rPr>
        <w:t>URL</w:t>
      </w:r>
      <w:r w:rsidRPr="002D6763">
        <w:rPr>
          <w:color w:val="auto"/>
          <w:kern w:val="1"/>
          <w:sz w:val="20"/>
          <w:szCs w:val="20"/>
        </w:rPr>
        <w:t>:</w:t>
      </w:r>
      <w:r w:rsidRPr="002D6763">
        <w:rPr>
          <w:color w:val="auto"/>
          <w:sz w:val="20"/>
          <w:szCs w:val="20"/>
        </w:rPr>
        <w:t xml:space="preserve"> </w:t>
      </w:r>
      <w:r w:rsidRPr="00A6261D">
        <w:rPr>
          <w:sz w:val="20"/>
          <w:szCs w:val="20"/>
          <w:lang w:val="en-US"/>
        </w:rPr>
        <w:t>https</w:t>
      </w:r>
      <w:r w:rsidRPr="002D6763">
        <w:rPr>
          <w:sz w:val="20"/>
          <w:szCs w:val="20"/>
        </w:rPr>
        <w:t>://</w:t>
      </w:r>
      <w:r w:rsidRPr="00A6261D">
        <w:rPr>
          <w:sz w:val="20"/>
          <w:szCs w:val="20"/>
          <w:lang w:val="en-US"/>
        </w:rPr>
        <w:t>nexus</w:t>
      </w:r>
      <w:r w:rsidRPr="002D6763">
        <w:rPr>
          <w:sz w:val="20"/>
          <w:szCs w:val="20"/>
        </w:rPr>
        <w:t>.</w:t>
      </w:r>
      <w:proofErr w:type="spellStart"/>
      <w:r w:rsidRPr="00A6261D">
        <w:rPr>
          <w:sz w:val="20"/>
          <w:szCs w:val="20"/>
          <w:lang w:val="en-US"/>
        </w:rPr>
        <w:t>nordea</w:t>
      </w:r>
      <w:proofErr w:type="spellEnd"/>
      <w:r w:rsidRPr="002D6763">
        <w:rPr>
          <w:sz w:val="20"/>
          <w:szCs w:val="20"/>
        </w:rPr>
        <w:t>.</w:t>
      </w:r>
      <w:r w:rsidRPr="00A6261D">
        <w:rPr>
          <w:sz w:val="20"/>
          <w:szCs w:val="20"/>
          <w:lang w:val="en-US"/>
        </w:rPr>
        <w:t>com</w:t>
      </w:r>
      <w:r w:rsidRPr="002D6763">
        <w:rPr>
          <w:sz w:val="20"/>
          <w:szCs w:val="20"/>
        </w:rPr>
        <w:t>/</w:t>
      </w:r>
      <w:r w:rsidRPr="00A6261D">
        <w:rPr>
          <w:sz w:val="20"/>
          <w:szCs w:val="20"/>
          <w:lang w:val="en-US"/>
        </w:rPr>
        <w:t>research</w:t>
      </w:r>
      <w:r w:rsidRPr="002D6763">
        <w:rPr>
          <w:sz w:val="20"/>
          <w:szCs w:val="20"/>
        </w:rPr>
        <w:t>/</w:t>
      </w:r>
      <w:r w:rsidRPr="00A6261D">
        <w:rPr>
          <w:sz w:val="20"/>
          <w:szCs w:val="20"/>
          <w:lang w:val="en-US"/>
        </w:rPr>
        <w:t>attachment</w:t>
      </w:r>
      <w:r w:rsidRPr="002D6763">
        <w:rPr>
          <w:sz w:val="20"/>
          <w:szCs w:val="20"/>
        </w:rPr>
        <w:t>/17231</w:t>
      </w:r>
      <w:r w:rsidRPr="002D6763" w:rsidDel="00185AB4">
        <w:rPr>
          <w:rFonts w:eastAsia="Arial"/>
          <w:color w:val="auto"/>
          <w:sz w:val="20"/>
          <w:szCs w:val="20"/>
        </w:rPr>
        <w:t xml:space="preserve"> </w:t>
      </w:r>
      <w:r w:rsidRPr="002D6763">
        <w:rPr>
          <w:color w:val="auto"/>
          <w:sz w:val="20"/>
          <w:szCs w:val="20"/>
        </w:rPr>
        <w:t>(</w:t>
      </w:r>
      <w:r w:rsidRPr="00A6261D">
        <w:rPr>
          <w:color w:val="auto"/>
          <w:sz w:val="20"/>
          <w:szCs w:val="20"/>
        </w:rPr>
        <w:t>дата</w:t>
      </w:r>
      <w:r w:rsidRPr="002D6763">
        <w:rPr>
          <w:color w:val="auto"/>
          <w:sz w:val="20"/>
          <w:szCs w:val="20"/>
        </w:rPr>
        <w:t xml:space="preserve"> </w:t>
      </w:r>
      <w:r w:rsidRPr="00A6261D">
        <w:rPr>
          <w:color w:val="auto"/>
          <w:sz w:val="20"/>
          <w:szCs w:val="20"/>
        </w:rPr>
        <w:t>обращения</w:t>
      </w:r>
      <w:r w:rsidRPr="002D6763">
        <w:rPr>
          <w:color w:val="auto"/>
          <w:sz w:val="20"/>
          <w:szCs w:val="20"/>
        </w:rPr>
        <w:t xml:space="preserve">: </w:t>
      </w:r>
      <w:proofErr w:type="gramStart"/>
      <w:r w:rsidRPr="002D6763">
        <w:rPr>
          <w:color w:val="auto"/>
          <w:sz w:val="20"/>
          <w:szCs w:val="20"/>
        </w:rPr>
        <w:t>01.04.2017 )</w:t>
      </w:r>
      <w:proofErr w:type="gramEnd"/>
      <w:r w:rsidRPr="002D6763">
        <w:rPr>
          <w:color w:val="auto"/>
          <w:sz w:val="20"/>
          <w:szCs w:val="20"/>
        </w:rPr>
        <w:t>.</w:t>
      </w:r>
    </w:p>
  </w:footnote>
  <w:footnote w:id="38">
    <w:p w:rsidR="007D111D" w:rsidRPr="007C4297" w:rsidRDefault="007D111D" w:rsidP="000E2AD4">
      <w:pPr>
        <w:pStyle w:val="af3"/>
      </w:pPr>
      <w:r>
        <w:rPr>
          <w:rStyle w:val="af5"/>
        </w:rPr>
        <w:footnoteRef/>
      </w:r>
      <w:r w:rsidRPr="007C4297">
        <w:t xml:space="preserve"> </w:t>
      </w:r>
      <w:r>
        <w:t xml:space="preserve">Постановление Правительства РФ от 12.08.2010 N 620 (ред. от 26.03.2014) «Об утверждении технического регламента о безопасности объектов морского транспорта» </w:t>
      </w:r>
      <w:hyperlink r:id="rId12" w:history="1">
        <w:r w:rsidRPr="00836F4D">
          <w:rPr>
            <w:rStyle w:val="a9"/>
          </w:rPr>
          <w:t>http://www.consultant.ru/document/cons_doc_LAW_161034/</w:t>
        </w:r>
      </w:hyperlink>
      <w:r>
        <w:t xml:space="preserve"> (дата обращения 09.05.2017)</w:t>
      </w:r>
    </w:p>
  </w:footnote>
  <w:footnote w:id="39">
    <w:p w:rsidR="007D111D" w:rsidRPr="00883BFD" w:rsidRDefault="007D111D" w:rsidP="000E2AD4">
      <w:pPr>
        <w:pStyle w:val="af3"/>
        <w:jc w:val="both"/>
      </w:pPr>
      <w:r w:rsidRPr="00883BFD">
        <w:rPr>
          <w:rStyle w:val="af5"/>
        </w:rPr>
        <w:footnoteRef/>
      </w:r>
      <w:r w:rsidRPr="00883BFD">
        <w:t xml:space="preserve"> Шелест, К.Д. Классификация морских портов Балтийского региона/ К.Д. Шелест// Вестник СПбГУ. Сер. 7. - 2005. </w:t>
      </w:r>
      <w:proofErr w:type="spellStart"/>
      <w:r w:rsidRPr="00883BFD">
        <w:t>Вып</w:t>
      </w:r>
      <w:proofErr w:type="spellEnd"/>
      <w:r w:rsidRPr="00883BFD">
        <w:t>. № 3. - С. 122.</w:t>
      </w:r>
    </w:p>
  </w:footnote>
  <w:footnote w:id="40">
    <w:p w:rsidR="007D111D" w:rsidRPr="000B7C85" w:rsidRDefault="007D111D" w:rsidP="000E2AD4">
      <w:pPr>
        <w:pStyle w:val="af3"/>
        <w:jc w:val="both"/>
      </w:pPr>
      <w:r w:rsidRPr="000B7C85">
        <w:rPr>
          <w:rStyle w:val="af5"/>
        </w:rPr>
        <w:footnoteRef/>
      </w:r>
      <w:r w:rsidRPr="000B7C85">
        <w:t xml:space="preserve"> Александрова, Т.Е. Морская инфраструктура России: теория, основные этапы развития, проблемы/ Александрова, Т.Е. СПб: «Аврора-Дизайн», 2010, </w:t>
      </w:r>
      <w:r>
        <w:t>С</w:t>
      </w:r>
      <w:r w:rsidRPr="000B7C85">
        <w:t xml:space="preserve">. 20-21. </w:t>
      </w:r>
    </w:p>
  </w:footnote>
  <w:footnote w:id="41">
    <w:p w:rsidR="007D111D" w:rsidRPr="002E78D4" w:rsidRDefault="007D111D" w:rsidP="000E2AD4">
      <w:pPr>
        <w:autoSpaceDE w:val="0"/>
        <w:autoSpaceDN w:val="0"/>
        <w:adjustRightInd w:val="0"/>
        <w:rPr>
          <w:rFonts w:ascii="Times New Roman" w:hAnsi="Times New Roman"/>
          <w:bCs/>
          <w:sz w:val="20"/>
          <w:szCs w:val="20"/>
          <w:lang w:val="en-US"/>
        </w:rPr>
      </w:pPr>
      <w:r w:rsidRPr="00883BFD">
        <w:rPr>
          <w:rStyle w:val="af5"/>
          <w:rFonts w:ascii="Times New Roman" w:hAnsi="Times New Roman"/>
          <w:sz w:val="20"/>
          <w:szCs w:val="20"/>
        </w:rPr>
        <w:footnoteRef/>
      </w:r>
      <w:r w:rsidRPr="002E78D4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13" w:history="1">
        <w:r w:rsidRPr="00883BFD">
          <w:rPr>
            <w:rStyle w:val="a9"/>
            <w:rFonts w:ascii="Times New Roman" w:hAnsi="Times New Roman"/>
            <w:bCs/>
            <w:color w:val="auto"/>
            <w:sz w:val="20"/>
            <w:szCs w:val="20"/>
            <w:u w:val="none"/>
            <w:bdr w:val="none" w:sz="0" w:space="0" w:color="auto" w:frame="1"/>
            <w:shd w:val="clear" w:color="auto" w:fill="FEFEFE"/>
            <w:lang w:val="en-US"/>
          </w:rPr>
          <w:t>Bolevic</w:t>
        </w:r>
        <w:r w:rsidRPr="002E78D4">
          <w:rPr>
            <w:rStyle w:val="a9"/>
            <w:rFonts w:ascii="Times New Roman" w:hAnsi="Times New Roman"/>
            <w:bCs/>
            <w:color w:val="auto"/>
            <w:sz w:val="20"/>
            <w:szCs w:val="20"/>
            <w:u w:val="none"/>
            <w:bdr w:val="none" w:sz="0" w:space="0" w:color="auto" w:frame="1"/>
            <w:shd w:val="clear" w:color="auto" w:fill="FEFEFE"/>
            <w:lang w:val="en-US"/>
          </w:rPr>
          <w:t>,</w:t>
        </w:r>
        <w:r w:rsidRPr="002E78D4">
          <w:rPr>
            <w:rFonts w:ascii="Times New Roman" w:hAnsi="Times New Roman"/>
            <w:sz w:val="20"/>
            <w:szCs w:val="20"/>
            <w:lang w:val="en-US"/>
          </w:rPr>
          <w:t xml:space="preserve"> </w:t>
        </w:r>
        <w:r w:rsidRPr="00883BFD">
          <w:rPr>
            <w:rStyle w:val="a9"/>
            <w:rFonts w:ascii="Times New Roman" w:hAnsi="Times New Roman"/>
            <w:bCs/>
            <w:color w:val="auto"/>
            <w:sz w:val="20"/>
            <w:szCs w:val="20"/>
            <w:u w:val="none"/>
            <w:bdr w:val="none" w:sz="0" w:space="0" w:color="auto" w:frame="1"/>
            <w:shd w:val="clear" w:color="auto" w:fill="FEFEFE"/>
            <w:lang w:val="en-US"/>
          </w:rPr>
          <w:t>V</w:t>
        </w:r>
        <w:r w:rsidRPr="002E78D4">
          <w:rPr>
            <w:rStyle w:val="a9"/>
            <w:rFonts w:ascii="Times New Roman" w:hAnsi="Times New Roman"/>
            <w:bCs/>
            <w:color w:val="auto"/>
            <w:sz w:val="20"/>
            <w:szCs w:val="20"/>
            <w:u w:val="none"/>
            <w:bdr w:val="none" w:sz="0" w:space="0" w:color="auto" w:frame="1"/>
            <w:shd w:val="clear" w:color="auto" w:fill="FEFEFE"/>
            <w:lang w:val="en-US"/>
          </w:rPr>
          <w:t xml:space="preserve">. </w:t>
        </w:r>
        <w:r w:rsidRPr="00883BFD">
          <w:rPr>
            <w:rStyle w:val="a9"/>
            <w:rFonts w:ascii="Times New Roman" w:hAnsi="Times New Roman"/>
            <w:bCs/>
            <w:color w:val="auto"/>
            <w:sz w:val="20"/>
            <w:szCs w:val="20"/>
            <w:u w:val="none"/>
            <w:bdr w:val="none" w:sz="0" w:space="0" w:color="auto" w:frame="1"/>
            <w:shd w:val="clear" w:color="auto" w:fill="FEFEFE"/>
            <w:lang w:val="en-US"/>
          </w:rPr>
          <w:t>s</w:t>
        </w:r>
        <w:r w:rsidRPr="002E78D4">
          <w:rPr>
            <w:rStyle w:val="a9"/>
            <w:rFonts w:ascii="Times New Roman" w:hAnsi="Times New Roman"/>
            <w:bCs/>
            <w:color w:val="auto"/>
            <w:sz w:val="20"/>
            <w:szCs w:val="20"/>
            <w:u w:val="none"/>
            <w:bdr w:val="none" w:sz="0" w:space="0" w:color="auto" w:frame="1"/>
            <w:shd w:val="clear" w:color="auto" w:fill="FEFEFE"/>
            <w:lang w:val="en-US"/>
          </w:rPr>
          <w:t xml:space="preserve">, </w:t>
        </w:r>
        <w:r w:rsidRPr="00883BFD">
          <w:rPr>
            <w:rStyle w:val="a9"/>
            <w:rFonts w:ascii="Times New Roman" w:hAnsi="Times New Roman"/>
            <w:bCs/>
            <w:color w:val="auto"/>
            <w:sz w:val="20"/>
            <w:szCs w:val="20"/>
            <w:u w:val="none"/>
            <w:bdr w:val="none" w:sz="0" w:space="0" w:color="auto" w:frame="1"/>
            <w:shd w:val="clear" w:color="auto" w:fill="FEFEFE"/>
            <w:lang w:val="en-US"/>
          </w:rPr>
          <w:t>Sj</w:t>
        </w:r>
        <w:r w:rsidRPr="002E78D4">
          <w:rPr>
            <w:rStyle w:val="a9"/>
            <w:rFonts w:ascii="Times New Roman" w:hAnsi="Times New Roman"/>
            <w:bCs/>
            <w:color w:val="auto"/>
            <w:sz w:val="20"/>
            <w:szCs w:val="20"/>
            <w:u w:val="none"/>
            <w:bdr w:val="none" w:sz="0" w:space="0" w:color="auto" w:frame="1"/>
            <w:shd w:val="clear" w:color="auto" w:fill="FEFEFE"/>
            <w:lang w:val="en-US"/>
          </w:rPr>
          <w:t>ö</w:t>
        </w:r>
        <w:r w:rsidRPr="00883BFD">
          <w:rPr>
            <w:rStyle w:val="a9"/>
            <w:rFonts w:ascii="Times New Roman" w:hAnsi="Times New Roman"/>
            <w:bCs/>
            <w:color w:val="auto"/>
            <w:sz w:val="20"/>
            <w:szCs w:val="20"/>
            <w:u w:val="none"/>
            <w:bdr w:val="none" w:sz="0" w:space="0" w:color="auto" w:frame="1"/>
            <w:shd w:val="clear" w:color="auto" w:fill="FEFEFE"/>
            <w:lang w:val="en-US"/>
          </w:rPr>
          <w:t>lin</w:t>
        </w:r>
        <w:r w:rsidRPr="002E78D4">
          <w:rPr>
            <w:rStyle w:val="a9"/>
            <w:rFonts w:ascii="Times New Roman" w:hAnsi="Times New Roman"/>
            <w:bCs/>
            <w:color w:val="auto"/>
            <w:sz w:val="20"/>
            <w:szCs w:val="20"/>
            <w:u w:val="none"/>
            <w:bdr w:val="none" w:sz="0" w:space="0" w:color="auto" w:frame="1"/>
            <w:shd w:val="clear" w:color="auto" w:fill="FEFEFE"/>
            <w:lang w:val="en-US"/>
          </w:rPr>
          <w:t xml:space="preserve">, </w:t>
        </w:r>
        <w:r w:rsidRPr="00883BFD">
          <w:rPr>
            <w:rStyle w:val="a9"/>
            <w:rFonts w:ascii="Times New Roman" w:hAnsi="Times New Roman"/>
            <w:bCs/>
            <w:color w:val="auto"/>
            <w:sz w:val="20"/>
            <w:szCs w:val="20"/>
            <w:u w:val="none"/>
            <w:bdr w:val="none" w:sz="0" w:space="0" w:color="auto" w:frame="1"/>
            <w:shd w:val="clear" w:color="auto" w:fill="FEFEFE"/>
            <w:lang w:val="en-US"/>
          </w:rPr>
          <w:t>J</w:t>
        </w:r>
        <w:r w:rsidRPr="002E78D4">
          <w:rPr>
            <w:rStyle w:val="a9"/>
            <w:rFonts w:ascii="Times New Roman" w:hAnsi="Times New Roman"/>
            <w:bCs/>
            <w:color w:val="auto"/>
            <w:sz w:val="20"/>
            <w:szCs w:val="20"/>
            <w:u w:val="none"/>
            <w:bdr w:val="none" w:sz="0" w:space="0" w:color="auto" w:frame="1"/>
            <w:shd w:val="clear" w:color="auto" w:fill="FEFEFE"/>
            <w:lang w:val="en-US"/>
          </w:rPr>
          <w:t xml:space="preserve">., </w:t>
        </w:r>
        <w:r w:rsidRPr="00883BFD">
          <w:rPr>
            <w:rStyle w:val="a9"/>
            <w:rFonts w:ascii="Times New Roman" w:hAnsi="Times New Roman"/>
            <w:bCs/>
            <w:color w:val="auto"/>
            <w:sz w:val="20"/>
            <w:szCs w:val="20"/>
            <w:u w:val="none"/>
            <w:bdr w:val="none" w:sz="0" w:space="0" w:color="auto" w:frame="1"/>
            <w:shd w:val="clear" w:color="auto" w:fill="FEFEFE"/>
            <w:lang w:val="en-US"/>
          </w:rPr>
          <w:t>Volkova</w:t>
        </w:r>
      </w:hyperlink>
      <w:r w:rsidRPr="002E78D4">
        <w:rPr>
          <w:rFonts w:ascii="Times New Roman" w:hAnsi="Times New Roman"/>
          <w:sz w:val="20"/>
          <w:szCs w:val="20"/>
          <w:lang w:val="en-US"/>
        </w:rPr>
        <w:t xml:space="preserve">, </w:t>
      </w:r>
      <w:r w:rsidRPr="00883BFD">
        <w:rPr>
          <w:rFonts w:ascii="Times New Roman" w:hAnsi="Times New Roman"/>
          <w:sz w:val="20"/>
          <w:szCs w:val="20"/>
          <w:lang w:val="en-US"/>
        </w:rPr>
        <w:t>T</w:t>
      </w:r>
      <w:r w:rsidRPr="002E78D4">
        <w:rPr>
          <w:rFonts w:ascii="Times New Roman" w:hAnsi="Times New Roman"/>
          <w:sz w:val="20"/>
          <w:szCs w:val="20"/>
          <w:lang w:val="en-US"/>
        </w:rPr>
        <w:t xml:space="preserve">. </w:t>
      </w:r>
      <w:r w:rsidRPr="00883BFD">
        <w:rPr>
          <w:rFonts w:ascii="Times New Roman" w:hAnsi="Times New Roman"/>
          <w:sz w:val="20"/>
          <w:szCs w:val="20"/>
          <w:lang w:val="en-US"/>
        </w:rPr>
        <w:t>Governance</w:t>
      </w:r>
      <w:r w:rsidRPr="002E78D4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883BFD">
        <w:rPr>
          <w:rFonts w:ascii="Times New Roman" w:hAnsi="Times New Roman"/>
          <w:sz w:val="20"/>
          <w:szCs w:val="20"/>
          <w:lang w:val="en-US"/>
        </w:rPr>
        <w:t>models</w:t>
      </w:r>
      <w:r w:rsidRPr="002E78D4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883BFD">
        <w:rPr>
          <w:rFonts w:ascii="Times New Roman" w:hAnsi="Times New Roman"/>
          <w:sz w:val="20"/>
          <w:szCs w:val="20"/>
          <w:lang w:val="en-US"/>
        </w:rPr>
        <w:t>of</w:t>
      </w:r>
      <w:r w:rsidRPr="002E78D4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883BFD">
        <w:rPr>
          <w:rFonts w:ascii="Times New Roman" w:hAnsi="Times New Roman"/>
          <w:sz w:val="20"/>
          <w:szCs w:val="20"/>
          <w:lang w:val="en-US"/>
        </w:rPr>
        <w:t>Baltic</w:t>
      </w:r>
      <w:r w:rsidRPr="002E78D4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883BFD">
        <w:rPr>
          <w:rFonts w:ascii="Times New Roman" w:hAnsi="Times New Roman"/>
          <w:sz w:val="20"/>
          <w:szCs w:val="20"/>
          <w:lang w:val="en-US"/>
        </w:rPr>
        <w:t>port</w:t>
      </w:r>
      <w:r w:rsidRPr="002E78D4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883BFD">
        <w:rPr>
          <w:rFonts w:ascii="Times New Roman" w:hAnsi="Times New Roman"/>
          <w:sz w:val="20"/>
          <w:szCs w:val="20"/>
          <w:lang w:val="en-US"/>
        </w:rPr>
        <w:t>authorities</w:t>
      </w:r>
      <w:r w:rsidRPr="002E78D4">
        <w:rPr>
          <w:rFonts w:ascii="Times New Roman" w:hAnsi="Times New Roman"/>
          <w:sz w:val="20"/>
          <w:szCs w:val="20"/>
          <w:lang w:val="en-US"/>
        </w:rPr>
        <w:t>/</w:t>
      </w:r>
      <w:hyperlink r:id="rId14" w:history="1">
        <w:r w:rsidRPr="00883BFD">
          <w:rPr>
            <w:rStyle w:val="a9"/>
            <w:rFonts w:ascii="Times New Roman" w:hAnsi="Times New Roman"/>
            <w:bCs/>
            <w:color w:val="auto"/>
            <w:sz w:val="20"/>
            <w:szCs w:val="20"/>
            <w:u w:val="none"/>
            <w:bdr w:val="none" w:sz="0" w:space="0" w:color="auto" w:frame="1"/>
            <w:shd w:val="clear" w:color="auto" w:fill="FEFEFE"/>
            <w:lang w:val="en-US"/>
          </w:rPr>
          <w:t>Bolevic</w:t>
        </w:r>
        <w:r w:rsidRPr="002E78D4">
          <w:rPr>
            <w:rStyle w:val="a9"/>
            <w:rFonts w:ascii="Times New Roman" w:hAnsi="Times New Roman"/>
            <w:bCs/>
            <w:color w:val="auto"/>
            <w:sz w:val="20"/>
            <w:szCs w:val="20"/>
            <w:u w:val="none"/>
            <w:bdr w:val="none" w:sz="0" w:space="0" w:color="auto" w:frame="1"/>
            <w:shd w:val="clear" w:color="auto" w:fill="FEFEFE"/>
            <w:lang w:val="en-US"/>
          </w:rPr>
          <w:t>,</w:t>
        </w:r>
        <w:r w:rsidRPr="002E78D4">
          <w:rPr>
            <w:rFonts w:ascii="Times New Roman" w:hAnsi="Times New Roman"/>
            <w:sz w:val="20"/>
            <w:szCs w:val="20"/>
            <w:lang w:val="en-US"/>
          </w:rPr>
          <w:t xml:space="preserve"> </w:t>
        </w:r>
        <w:r w:rsidRPr="00883BFD">
          <w:rPr>
            <w:rStyle w:val="a9"/>
            <w:rFonts w:ascii="Times New Roman" w:hAnsi="Times New Roman"/>
            <w:bCs/>
            <w:color w:val="auto"/>
            <w:sz w:val="20"/>
            <w:szCs w:val="20"/>
            <w:u w:val="none"/>
            <w:bdr w:val="none" w:sz="0" w:space="0" w:color="auto" w:frame="1"/>
            <w:shd w:val="clear" w:color="auto" w:fill="FEFEFE"/>
            <w:lang w:val="en-US"/>
          </w:rPr>
          <w:t>V</w:t>
        </w:r>
        <w:r w:rsidRPr="002E78D4">
          <w:rPr>
            <w:rStyle w:val="a9"/>
            <w:rFonts w:ascii="Times New Roman" w:hAnsi="Times New Roman"/>
            <w:bCs/>
            <w:color w:val="auto"/>
            <w:sz w:val="20"/>
            <w:szCs w:val="20"/>
            <w:u w:val="none"/>
            <w:bdr w:val="none" w:sz="0" w:space="0" w:color="auto" w:frame="1"/>
            <w:shd w:val="clear" w:color="auto" w:fill="FEFEFE"/>
            <w:lang w:val="en-US"/>
          </w:rPr>
          <w:t xml:space="preserve">. </w:t>
        </w:r>
        <w:r w:rsidRPr="00883BFD">
          <w:rPr>
            <w:rStyle w:val="a9"/>
            <w:rFonts w:ascii="Times New Roman" w:hAnsi="Times New Roman"/>
            <w:bCs/>
            <w:color w:val="auto"/>
            <w:sz w:val="20"/>
            <w:szCs w:val="20"/>
            <w:u w:val="none"/>
            <w:bdr w:val="none" w:sz="0" w:space="0" w:color="auto" w:frame="1"/>
            <w:shd w:val="clear" w:color="auto" w:fill="FEFEFE"/>
            <w:lang w:val="en-US"/>
          </w:rPr>
          <w:t>s</w:t>
        </w:r>
        <w:r w:rsidRPr="002E78D4">
          <w:rPr>
            <w:rStyle w:val="a9"/>
            <w:rFonts w:ascii="Times New Roman" w:hAnsi="Times New Roman"/>
            <w:bCs/>
            <w:color w:val="auto"/>
            <w:sz w:val="20"/>
            <w:szCs w:val="20"/>
            <w:u w:val="none"/>
            <w:bdr w:val="none" w:sz="0" w:space="0" w:color="auto" w:frame="1"/>
            <w:shd w:val="clear" w:color="auto" w:fill="FEFEFE"/>
            <w:lang w:val="en-US"/>
          </w:rPr>
          <w:t xml:space="preserve">, </w:t>
        </w:r>
        <w:r w:rsidRPr="00883BFD">
          <w:rPr>
            <w:rStyle w:val="a9"/>
            <w:rFonts w:ascii="Times New Roman" w:hAnsi="Times New Roman"/>
            <w:bCs/>
            <w:color w:val="auto"/>
            <w:sz w:val="20"/>
            <w:szCs w:val="20"/>
            <w:u w:val="none"/>
            <w:bdr w:val="none" w:sz="0" w:space="0" w:color="auto" w:frame="1"/>
            <w:shd w:val="clear" w:color="auto" w:fill="FEFEFE"/>
            <w:lang w:val="en-US"/>
          </w:rPr>
          <w:t>Sj</w:t>
        </w:r>
        <w:r w:rsidRPr="002E78D4">
          <w:rPr>
            <w:rStyle w:val="a9"/>
            <w:rFonts w:ascii="Times New Roman" w:hAnsi="Times New Roman"/>
            <w:bCs/>
            <w:color w:val="auto"/>
            <w:sz w:val="20"/>
            <w:szCs w:val="20"/>
            <w:u w:val="none"/>
            <w:bdr w:val="none" w:sz="0" w:space="0" w:color="auto" w:frame="1"/>
            <w:shd w:val="clear" w:color="auto" w:fill="FEFEFE"/>
            <w:lang w:val="en-US"/>
          </w:rPr>
          <w:t>ö</w:t>
        </w:r>
        <w:r w:rsidRPr="00883BFD">
          <w:rPr>
            <w:rStyle w:val="a9"/>
            <w:rFonts w:ascii="Times New Roman" w:hAnsi="Times New Roman"/>
            <w:bCs/>
            <w:color w:val="auto"/>
            <w:sz w:val="20"/>
            <w:szCs w:val="20"/>
            <w:u w:val="none"/>
            <w:bdr w:val="none" w:sz="0" w:space="0" w:color="auto" w:frame="1"/>
            <w:shd w:val="clear" w:color="auto" w:fill="FEFEFE"/>
            <w:lang w:val="en-US"/>
          </w:rPr>
          <w:t>lin</w:t>
        </w:r>
        <w:r w:rsidRPr="002E78D4">
          <w:rPr>
            <w:rStyle w:val="a9"/>
            <w:rFonts w:ascii="Times New Roman" w:hAnsi="Times New Roman"/>
            <w:bCs/>
            <w:color w:val="auto"/>
            <w:sz w:val="20"/>
            <w:szCs w:val="20"/>
            <w:u w:val="none"/>
            <w:bdr w:val="none" w:sz="0" w:space="0" w:color="auto" w:frame="1"/>
            <w:shd w:val="clear" w:color="auto" w:fill="FEFEFE"/>
            <w:lang w:val="en-US"/>
          </w:rPr>
          <w:t xml:space="preserve">, </w:t>
        </w:r>
        <w:r w:rsidRPr="00883BFD">
          <w:rPr>
            <w:rStyle w:val="a9"/>
            <w:rFonts w:ascii="Times New Roman" w:hAnsi="Times New Roman"/>
            <w:bCs/>
            <w:color w:val="auto"/>
            <w:sz w:val="20"/>
            <w:szCs w:val="20"/>
            <w:u w:val="none"/>
            <w:bdr w:val="none" w:sz="0" w:space="0" w:color="auto" w:frame="1"/>
            <w:shd w:val="clear" w:color="auto" w:fill="FEFEFE"/>
            <w:lang w:val="en-US"/>
          </w:rPr>
          <w:t>J</w:t>
        </w:r>
        <w:r w:rsidRPr="002E78D4">
          <w:rPr>
            <w:rStyle w:val="a9"/>
            <w:rFonts w:ascii="Times New Roman" w:hAnsi="Times New Roman"/>
            <w:bCs/>
            <w:color w:val="auto"/>
            <w:sz w:val="20"/>
            <w:szCs w:val="20"/>
            <w:u w:val="none"/>
            <w:bdr w:val="none" w:sz="0" w:space="0" w:color="auto" w:frame="1"/>
            <w:shd w:val="clear" w:color="auto" w:fill="FEFEFE"/>
            <w:lang w:val="en-US"/>
          </w:rPr>
          <w:t xml:space="preserve">., </w:t>
        </w:r>
        <w:r w:rsidRPr="00883BFD">
          <w:rPr>
            <w:rStyle w:val="a9"/>
            <w:rFonts w:ascii="Times New Roman" w:hAnsi="Times New Roman"/>
            <w:bCs/>
            <w:color w:val="auto"/>
            <w:sz w:val="20"/>
            <w:szCs w:val="20"/>
            <w:u w:val="none"/>
            <w:bdr w:val="none" w:sz="0" w:space="0" w:color="auto" w:frame="1"/>
            <w:shd w:val="clear" w:color="auto" w:fill="FEFEFE"/>
            <w:lang w:val="en-US"/>
          </w:rPr>
          <w:t>Volkova</w:t>
        </w:r>
      </w:hyperlink>
      <w:r w:rsidRPr="002E78D4">
        <w:rPr>
          <w:rFonts w:ascii="Times New Roman" w:hAnsi="Times New Roman"/>
          <w:sz w:val="20"/>
          <w:szCs w:val="20"/>
          <w:lang w:val="en-US"/>
        </w:rPr>
        <w:t xml:space="preserve">, </w:t>
      </w:r>
      <w:r w:rsidRPr="00883BFD">
        <w:rPr>
          <w:rFonts w:ascii="Times New Roman" w:hAnsi="Times New Roman"/>
          <w:sz w:val="20"/>
          <w:szCs w:val="20"/>
          <w:lang w:val="en-US"/>
        </w:rPr>
        <w:t>T</w:t>
      </w:r>
      <w:r w:rsidRPr="002E78D4">
        <w:rPr>
          <w:rFonts w:ascii="Times New Roman" w:hAnsi="Times New Roman"/>
          <w:sz w:val="20"/>
          <w:szCs w:val="20"/>
          <w:lang w:val="en-US"/>
        </w:rPr>
        <w:t xml:space="preserve">. </w:t>
      </w:r>
      <w:r w:rsidRPr="00883BFD">
        <w:rPr>
          <w:rFonts w:ascii="Times New Roman" w:hAnsi="Times New Roman"/>
          <w:sz w:val="20"/>
          <w:szCs w:val="20"/>
          <w:lang w:val="en-US"/>
        </w:rPr>
        <w:t>URL</w:t>
      </w:r>
      <w:r w:rsidRPr="002E78D4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2E78D4">
        <w:rPr>
          <w:rFonts w:ascii="Times New Roman" w:hAnsi="Times New Roman"/>
          <w:bCs/>
          <w:sz w:val="20"/>
          <w:szCs w:val="20"/>
          <w:lang w:val="en-US"/>
        </w:rPr>
        <w:t xml:space="preserve">  </w:t>
      </w:r>
      <w:hyperlink r:id="rId15" w:history="1">
        <w:r w:rsidRPr="00883BFD">
          <w:rPr>
            <w:rStyle w:val="a9"/>
            <w:rFonts w:ascii="Times New Roman" w:hAnsi="Times New Roman"/>
            <w:bCs/>
            <w:color w:val="auto"/>
            <w:sz w:val="20"/>
            <w:szCs w:val="20"/>
            <w:u w:val="none"/>
            <w:lang w:val="en-US"/>
          </w:rPr>
          <w:t>http</w:t>
        </w:r>
        <w:r w:rsidRPr="002E78D4">
          <w:rPr>
            <w:rStyle w:val="a9"/>
            <w:rFonts w:ascii="Times New Roman" w:hAnsi="Times New Roman"/>
            <w:bCs/>
            <w:color w:val="auto"/>
            <w:sz w:val="20"/>
            <w:szCs w:val="20"/>
            <w:u w:val="none"/>
            <w:lang w:val="en-US"/>
          </w:rPr>
          <w:t>://</w:t>
        </w:r>
        <w:r w:rsidRPr="00883BFD">
          <w:rPr>
            <w:rStyle w:val="a9"/>
            <w:rFonts w:ascii="Times New Roman" w:hAnsi="Times New Roman"/>
            <w:bCs/>
            <w:color w:val="auto"/>
            <w:sz w:val="20"/>
            <w:szCs w:val="20"/>
            <w:u w:val="none"/>
            <w:lang w:val="en-US"/>
          </w:rPr>
          <w:t>balticworlds</w:t>
        </w:r>
        <w:r w:rsidRPr="002E78D4">
          <w:rPr>
            <w:rStyle w:val="a9"/>
            <w:rFonts w:ascii="Times New Roman" w:hAnsi="Times New Roman"/>
            <w:bCs/>
            <w:color w:val="auto"/>
            <w:sz w:val="20"/>
            <w:szCs w:val="20"/>
            <w:u w:val="none"/>
            <w:lang w:val="en-US"/>
          </w:rPr>
          <w:t>.</w:t>
        </w:r>
        <w:r w:rsidRPr="00883BFD">
          <w:rPr>
            <w:rStyle w:val="a9"/>
            <w:rFonts w:ascii="Times New Roman" w:hAnsi="Times New Roman"/>
            <w:bCs/>
            <w:color w:val="auto"/>
            <w:sz w:val="20"/>
            <w:szCs w:val="20"/>
            <w:u w:val="none"/>
            <w:lang w:val="en-US"/>
          </w:rPr>
          <w:t>com</w:t>
        </w:r>
        <w:r w:rsidRPr="002E78D4">
          <w:rPr>
            <w:rStyle w:val="a9"/>
            <w:rFonts w:ascii="Times New Roman" w:hAnsi="Times New Roman"/>
            <w:bCs/>
            <w:color w:val="auto"/>
            <w:sz w:val="20"/>
            <w:szCs w:val="20"/>
            <w:u w:val="none"/>
            <w:lang w:val="en-US"/>
          </w:rPr>
          <w:t>/</w:t>
        </w:r>
        <w:r w:rsidRPr="00883BFD">
          <w:rPr>
            <w:rStyle w:val="a9"/>
            <w:rFonts w:ascii="Times New Roman" w:hAnsi="Times New Roman"/>
            <w:bCs/>
            <w:color w:val="auto"/>
            <w:sz w:val="20"/>
            <w:szCs w:val="20"/>
            <w:u w:val="none"/>
            <w:lang w:val="en-US"/>
          </w:rPr>
          <w:t>governance</w:t>
        </w:r>
        <w:r w:rsidRPr="002E78D4">
          <w:rPr>
            <w:rStyle w:val="a9"/>
            <w:rFonts w:ascii="Times New Roman" w:hAnsi="Times New Roman"/>
            <w:bCs/>
            <w:color w:val="auto"/>
            <w:sz w:val="20"/>
            <w:szCs w:val="20"/>
            <w:u w:val="none"/>
            <w:lang w:val="en-US"/>
          </w:rPr>
          <w:t>-</w:t>
        </w:r>
        <w:r w:rsidRPr="00883BFD">
          <w:rPr>
            <w:rStyle w:val="a9"/>
            <w:rFonts w:ascii="Times New Roman" w:hAnsi="Times New Roman"/>
            <w:bCs/>
            <w:color w:val="auto"/>
            <w:sz w:val="20"/>
            <w:szCs w:val="20"/>
            <w:u w:val="none"/>
            <w:lang w:val="en-US"/>
          </w:rPr>
          <w:t>models</w:t>
        </w:r>
        <w:r w:rsidRPr="002E78D4">
          <w:rPr>
            <w:rStyle w:val="a9"/>
            <w:rFonts w:ascii="Times New Roman" w:hAnsi="Times New Roman"/>
            <w:bCs/>
            <w:color w:val="auto"/>
            <w:sz w:val="20"/>
            <w:szCs w:val="20"/>
            <w:u w:val="none"/>
            <w:lang w:val="en-US"/>
          </w:rPr>
          <w:t>-</w:t>
        </w:r>
        <w:r w:rsidRPr="00883BFD">
          <w:rPr>
            <w:rStyle w:val="a9"/>
            <w:rFonts w:ascii="Times New Roman" w:hAnsi="Times New Roman"/>
            <w:bCs/>
            <w:color w:val="auto"/>
            <w:sz w:val="20"/>
            <w:szCs w:val="20"/>
            <w:u w:val="none"/>
            <w:lang w:val="en-US"/>
          </w:rPr>
          <w:t>of</w:t>
        </w:r>
        <w:r w:rsidRPr="002E78D4">
          <w:rPr>
            <w:rStyle w:val="a9"/>
            <w:rFonts w:ascii="Times New Roman" w:hAnsi="Times New Roman"/>
            <w:bCs/>
            <w:color w:val="auto"/>
            <w:sz w:val="20"/>
            <w:szCs w:val="20"/>
            <w:u w:val="none"/>
            <w:lang w:val="en-US"/>
          </w:rPr>
          <w:t>-</w:t>
        </w:r>
        <w:r w:rsidRPr="00883BFD">
          <w:rPr>
            <w:rStyle w:val="a9"/>
            <w:rFonts w:ascii="Times New Roman" w:hAnsi="Times New Roman"/>
            <w:bCs/>
            <w:color w:val="auto"/>
            <w:sz w:val="20"/>
            <w:szCs w:val="20"/>
            <w:u w:val="none"/>
            <w:lang w:val="en-US"/>
          </w:rPr>
          <w:t>baltic</w:t>
        </w:r>
        <w:r w:rsidRPr="002E78D4">
          <w:rPr>
            <w:rStyle w:val="a9"/>
            <w:rFonts w:ascii="Times New Roman" w:hAnsi="Times New Roman"/>
            <w:bCs/>
            <w:color w:val="auto"/>
            <w:sz w:val="20"/>
            <w:szCs w:val="20"/>
            <w:u w:val="none"/>
            <w:lang w:val="en-US"/>
          </w:rPr>
          <w:t>-</w:t>
        </w:r>
        <w:r w:rsidRPr="00883BFD">
          <w:rPr>
            <w:rStyle w:val="a9"/>
            <w:rFonts w:ascii="Times New Roman" w:hAnsi="Times New Roman"/>
            <w:bCs/>
            <w:color w:val="auto"/>
            <w:sz w:val="20"/>
            <w:szCs w:val="20"/>
            <w:u w:val="none"/>
            <w:lang w:val="en-US"/>
          </w:rPr>
          <w:t>port</w:t>
        </w:r>
        <w:r w:rsidRPr="002E78D4">
          <w:rPr>
            <w:rStyle w:val="a9"/>
            <w:rFonts w:ascii="Times New Roman" w:hAnsi="Times New Roman"/>
            <w:bCs/>
            <w:color w:val="auto"/>
            <w:sz w:val="20"/>
            <w:szCs w:val="20"/>
            <w:u w:val="none"/>
            <w:lang w:val="en-US"/>
          </w:rPr>
          <w:t>-</w:t>
        </w:r>
        <w:r w:rsidRPr="00883BFD">
          <w:rPr>
            <w:rStyle w:val="a9"/>
            <w:rFonts w:ascii="Times New Roman" w:hAnsi="Times New Roman"/>
            <w:bCs/>
            <w:color w:val="auto"/>
            <w:sz w:val="20"/>
            <w:szCs w:val="20"/>
            <w:u w:val="none"/>
            <w:lang w:val="en-US"/>
          </w:rPr>
          <w:t>authorities</w:t>
        </w:r>
        <w:r w:rsidRPr="002E78D4">
          <w:rPr>
            <w:rStyle w:val="a9"/>
            <w:rFonts w:ascii="Times New Roman" w:hAnsi="Times New Roman"/>
            <w:bCs/>
            <w:color w:val="auto"/>
            <w:sz w:val="20"/>
            <w:szCs w:val="20"/>
            <w:u w:val="none"/>
            <w:lang w:val="en-US"/>
          </w:rPr>
          <w:t>/</w:t>
        </w:r>
      </w:hyperlink>
      <w:r w:rsidRPr="002E78D4">
        <w:rPr>
          <w:rFonts w:ascii="Times New Roman" w:hAnsi="Times New Roman"/>
          <w:bCs/>
          <w:sz w:val="20"/>
          <w:szCs w:val="20"/>
          <w:lang w:val="en-US"/>
        </w:rPr>
        <w:t xml:space="preserve"> (</w:t>
      </w:r>
      <w:r w:rsidRPr="00883BFD">
        <w:rPr>
          <w:rFonts w:ascii="Times New Roman" w:hAnsi="Times New Roman"/>
          <w:bCs/>
          <w:sz w:val="20"/>
          <w:szCs w:val="20"/>
        </w:rPr>
        <w:t>дата</w:t>
      </w:r>
      <w:r w:rsidRPr="002E78D4">
        <w:rPr>
          <w:rFonts w:ascii="Times New Roman" w:hAnsi="Times New Roman"/>
          <w:bCs/>
          <w:sz w:val="20"/>
          <w:szCs w:val="20"/>
          <w:lang w:val="en-US"/>
        </w:rPr>
        <w:t xml:space="preserve"> </w:t>
      </w:r>
      <w:r w:rsidRPr="00883BFD">
        <w:rPr>
          <w:rFonts w:ascii="Times New Roman" w:hAnsi="Times New Roman"/>
          <w:bCs/>
          <w:sz w:val="20"/>
          <w:szCs w:val="20"/>
        </w:rPr>
        <w:t>обращения</w:t>
      </w:r>
      <w:r w:rsidRPr="002E78D4">
        <w:rPr>
          <w:rFonts w:ascii="Times New Roman" w:hAnsi="Times New Roman"/>
          <w:bCs/>
          <w:sz w:val="20"/>
          <w:szCs w:val="20"/>
          <w:lang w:val="en-US"/>
        </w:rPr>
        <w:t xml:space="preserve">: </w:t>
      </w:r>
      <w:r w:rsidRPr="00CE293F">
        <w:rPr>
          <w:rFonts w:ascii="Times New Roman" w:hAnsi="Times New Roman"/>
          <w:bCs/>
          <w:sz w:val="20"/>
          <w:szCs w:val="20"/>
          <w:lang w:val="en-US"/>
        </w:rPr>
        <w:t>0</w:t>
      </w:r>
      <w:r w:rsidRPr="002E78D4">
        <w:rPr>
          <w:rFonts w:ascii="Times New Roman" w:hAnsi="Times New Roman"/>
          <w:bCs/>
          <w:sz w:val="20"/>
          <w:szCs w:val="20"/>
          <w:lang w:val="en-US"/>
        </w:rPr>
        <w:t>5.04.2017).</w:t>
      </w:r>
    </w:p>
  </w:footnote>
  <w:footnote w:id="42">
    <w:p w:rsidR="007D111D" w:rsidRPr="00051485" w:rsidRDefault="007D111D" w:rsidP="000E2AD4">
      <w:pPr>
        <w:pStyle w:val="af3"/>
        <w:jc w:val="both"/>
      </w:pPr>
      <w:r>
        <w:rPr>
          <w:rStyle w:val="af5"/>
        </w:rPr>
        <w:footnoteRef/>
      </w:r>
      <w:r w:rsidRPr="00AD72D0">
        <w:t xml:space="preserve"> </w:t>
      </w:r>
      <w:proofErr w:type="spellStart"/>
      <w:r w:rsidRPr="00AD72D0">
        <w:t>Межевич</w:t>
      </w:r>
      <w:proofErr w:type="spellEnd"/>
      <w:r w:rsidRPr="00AD72D0">
        <w:t xml:space="preserve">, Н.М., Черняк, С.Я. Энергетические аспекты экономической дипломатии Российской Федерации: проблемы и перспективы балтийского направления/ Н.М. </w:t>
      </w:r>
      <w:proofErr w:type="spellStart"/>
      <w:r w:rsidRPr="00AD72D0">
        <w:t>Межевич</w:t>
      </w:r>
      <w:proofErr w:type="spellEnd"/>
      <w:r w:rsidRPr="00AD72D0">
        <w:t xml:space="preserve">, С.Я. Черняк. СПб: Изд-во СПбГУ, 2008, </w:t>
      </w:r>
      <w:r>
        <w:t>С</w:t>
      </w:r>
      <w:r w:rsidRPr="00AD72D0">
        <w:t xml:space="preserve">. 95-96. </w:t>
      </w:r>
    </w:p>
  </w:footnote>
  <w:footnote w:id="43">
    <w:p w:rsidR="007D111D" w:rsidRDefault="007D111D" w:rsidP="000E2AD4">
      <w:pPr>
        <w:pStyle w:val="af3"/>
      </w:pPr>
      <w:r>
        <w:rPr>
          <w:rStyle w:val="af5"/>
        </w:rPr>
        <w:footnoteRef/>
      </w:r>
      <w:r w:rsidRPr="00AD72D0">
        <w:t xml:space="preserve"> </w:t>
      </w:r>
      <w:proofErr w:type="spellStart"/>
      <w:r w:rsidRPr="00AD72D0">
        <w:t>Жиркова</w:t>
      </w:r>
      <w:proofErr w:type="spellEnd"/>
      <w:r w:rsidRPr="00AD72D0">
        <w:t xml:space="preserve"> С.В.</w:t>
      </w:r>
      <w:r>
        <w:t xml:space="preserve"> Роль Балтийского региона в сотрудничестве Россия – Евросоюз // Социально-экономические явления и процессы. 2013. №6 (052). URL: http://cyberleninka.ru/article/n/rol-baltiyskogo-regiona-v-sotrudnichestve-rossiya-evrosoyuz (дата обращения: 20.05.2017).</w:t>
      </w:r>
    </w:p>
  </w:footnote>
  <w:footnote w:id="44">
    <w:p w:rsidR="007D111D" w:rsidRPr="005F652C" w:rsidRDefault="007D111D" w:rsidP="000E2AD4">
      <w:pPr>
        <w:pStyle w:val="af3"/>
        <w:jc w:val="both"/>
      </w:pPr>
      <w:r w:rsidRPr="00883BFD">
        <w:rPr>
          <w:rStyle w:val="af5"/>
        </w:rPr>
        <w:footnoteRef/>
      </w:r>
      <w:r w:rsidRPr="00883BFD">
        <w:t xml:space="preserve"> Федоров, Г.М., </w:t>
      </w:r>
      <w:proofErr w:type="spellStart"/>
      <w:r w:rsidRPr="00883BFD">
        <w:t>Корнеевец</w:t>
      </w:r>
      <w:proofErr w:type="spellEnd"/>
      <w:r w:rsidRPr="00883BFD">
        <w:t xml:space="preserve">, В.С. Экономическое развитие стран Балтийского региона в 1990-2007 годах/ Г.М. Федоров, В.С. </w:t>
      </w:r>
      <w:proofErr w:type="spellStart"/>
      <w:r w:rsidRPr="00883BFD">
        <w:t>Корнеевец</w:t>
      </w:r>
      <w:proofErr w:type="spellEnd"/>
      <w:r w:rsidRPr="00883BFD">
        <w:t>. Калининград</w:t>
      </w:r>
      <w:r>
        <w:t xml:space="preserve">: </w:t>
      </w:r>
      <w:r w:rsidRPr="00883BFD">
        <w:t>Изд</w:t>
      </w:r>
      <w:r>
        <w:t>-</w:t>
      </w:r>
      <w:r w:rsidRPr="00883BFD">
        <w:t>во</w:t>
      </w:r>
      <w:r>
        <w:t xml:space="preserve"> </w:t>
      </w:r>
      <w:r w:rsidRPr="00883BFD">
        <w:t>РГУ</w:t>
      </w:r>
      <w:r>
        <w:t xml:space="preserve"> </w:t>
      </w:r>
      <w:r w:rsidRPr="00883BFD">
        <w:t>им</w:t>
      </w:r>
      <w:r>
        <w:t xml:space="preserve">. </w:t>
      </w:r>
      <w:r w:rsidRPr="00883BFD">
        <w:t>И</w:t>
      </w:r>
      <w:r>
        <w:t xml:space="preserve">. </w:t>
      </w:r>
      <w:r w:rsidRPr="00883BFD">
        <w:t>Канта</w:t>
      </w:r>
      <w:r>
        <w:t xml:space="preserve">,  2008, С. 14-15. </w:t>
      </w:r>
    </w:p>
  </w:footnote>
  <w:footnote w:id="45">
    <w:p w:rsidR="007D111D" w:rsidRPr="005F652C" w:rsidRDefault="007D111D" w:rsidP="000E2AD4">
      <w:pPr>
        <w:pStyle w:val="af3"/>
        <w:jc w:val="both"/>
      </w:pPr>
      <w:r w:rsidRPr="00883BFD">
        <w:rPr>
          <w:rStyle w:val="af5"/>
        </w:rPr>
        <w:footnoteRef/>
      </w:r>
      <w:r w:rsidRPr="00F42682">
        <w:t xml:space="preserve"> </w:t>
      </w:r>
      <w:r w:rsidRPr="00883BFD">
        <w:t>Иванов</w:t>
      </w:r>
      <w:r w:rsidRPr="00F42682">
        <w:t xml:space="preserve">, </w:t>
      </w:r>
      <w:r w:rsidRPr="00883BFD">
        <w:t>Ю</w:t>
      </w:r>
      <w:r w:rsidRPr="00F42682">
        <w:t>.</w:t>
      </w:r>
      <w:r w:rsidRPr="00883BFD">
        <w:t>М</w:t>
      </w:r>
      <w:r w:rsidRPr="00F42682">
        <w:t xml:space="preserve">., </w:t>
      </w:r>
      <w:r w:rsidRPr="00883BFD">
        <w:t>Романенко</w:t>
      </w:r>
      <w:r w:rsidRPr="00F42682">
        <w:t xml:space="preserve">, </w:t>
      </w:r>
      <w:r w:rsidRPr="00883BFD">
        <w:t>А</w:t>
      </w:r>
      <w:r w:rsidRPr="00F42682">
        <w:t>.</w:t>
      </w:r>
      <w:r w:rsidRPr="00883BFD">
        <w:t>А</w:t>
      </w:r>
      <w:r w:rsidRPr="00F42682">
        <w:t xml:space="preserve">., </w:t>
      </w:r>
      <w:r w:rsidRPr="00883BFD">
        <w:t>Лебедев</w:t>
      </w:r>
      <w:r w:rsidRPr="00F42682">
        <w:t xml:space="preserve">, </w:t>
      </w:r>
      <w:r w:rsidRPr="00883BFD">
        <w:t>Г</w:t>
      </w:r>
      <w:r w:rsidRPr="00F42682">
        <w:t>.</w:t>
      </w:r>
      <w:r w:rsidRPr="00883BFD">
        <w:t>В</w:t>
      </w:r>
      <w:r w:rsidRPr="00F42682">
        <w:t xml:space="preserve">. </w:t>
      </w:r>
      <w:r w:rsidRPr="00883BFD">
        <w:t>Морские</w:t>
      </w:r>
      <w:r w:rsidRPr="00F42682">
        <w:t xml:space="preserve"> </w:t>
      </w:r>
      <w:r w:rsidRPr="00883BFD">
        <w:t>порты</w:t>
      </w:r>
      <w:r w:rsidRPr="00F42682">
        <w:t xml:space="preserve"> </w:t>
      </w:r>
      <w:r w:rsidRPr="00883BFD">
        <w:t>России</w:t>
      </w:r>
      <w:r w:rsidRPr="00F42682">
        <w:t xml:space="preserve"> – </w:t>
      </w:r>
      <w:r w:rsidRPr="00883BFD">
        <w:t>траектория</w:t>
      </w:r>
      <w:r w:rsidRPr="00F42682">
        <w:t xml:space="preserve"> </w:t>
      </w:r>
      <w:r w:rsidRPr="00883BFD">
        <w:t>развития</w:t>
      </w:r>
      <w:r w:rsidRPr="00F42682">
        <w:t xml:space="preserve">/ </w:t>
      </w:r>
      <w:r w:rsidRPr="00883BFD">
        <w:t>Ю</w:t>
      </w:r>
      <w:r w:rsidRPr="00F42682">
        <w:t>.</w:t>
      </w:r>
      <w:r w:rsidRPr="00883BFD">
        <w:t>М</w:t>
      </w:r>
      <w:r w:rsidRPr="00F42682">
        <w:t xml:space="preserve">. </w:t>
      </w:r>
      <w:r w:rsidRPr="00883BFD">
        <w:t>Иванов</w:t>
      </w:r>
      <w:r w:rsidRPr="00F42682">
        <w:t xml:space="preserve">, </w:t>
      </w:r>
      <w:r w:rsidRPr="00883BFD">
        <w:t>А</w:t>
      </w:r>
      <w:r w:rsidRPr="00F42682">
        <w:t>.</w:t>
      </w:r>
      <w:r w:rsidRPr="00883BFD">
        <w:t>А</w:t>
      </w:r>
      <w:r w:rsidRPr="00F42682">
        <w:t xml:space="preserve"> </w:t>
      </w:r>
      <w:r w:rsidRPr="00883BFD">
        <w:t>Романенко</w:t>
      </w:r>
      <w:r w:rsidRPr="00F42682">
        <w:t xml:space="preserve">, </w:t>
      </w:r>
      <w:r w:rsidRPr="00883BFD">
        <w:t>Г</w:t>
      </w:r>
      <w:r w:rsidRPr="00F42682">
        <w:t>.</w:t>
      </w:r>
      <w:r w:rsidRPr="00883BFD">
        <w:t>В</w:t>
      </w:r>
      <w:r w:rsidRPr="00F42682">
        <w:t xml:space="preserve">. </w:t>
      </w:r>
      <w:r w:rsidRPr="00883BFD">
        <w:t>Лебедев</w:t>
      </w:r>
      <w:r w:rsidRPr="00F42682">
        <w:t xml:space="preserve">// </w:t>
      </w:r>
      <w:r w:rsidRPr="00883BFD">
        <w:t>Транспорт</w:t>
      </w:r>
      <w:r w:rsidRPr="00F42682">
        <w:t xml:space="preserve"> </w:t>
      </w:r>
      <w:r w:rsidRPr="00883BFD">
        <w:t>Российской</w:t>
      </w:r>
      <w:r w:rsidRPr="00F42682">
        <w:t xml:space="preserve"> </w:t>
      </w:r>
      <w:r w:rsidRPr="00883BFD">
        <w:t>Федерации</w:t>
      </w:r>
      <w:r w:rsidRPr="00F42682">
        <w:t xml:space="preserve">. – 2013. </w:t>
      </w:r>
      <w:r>
        <w:t xml:space="preserve">№ 5(48). – </w:t>
      </w:r>
      <w:r w:rsidRPr="00883BFD">
        <w:t>С</w:t>
      </w:r>
      <w:r>
        <w:t>. 8.</w:t>
      </w:r>
    </w:p>
  </w:footnote>
  <w:footnote w:id="46">
    <w:p w:rsidR="007D111D" w:rsidRPr="00883BFD" w:rsidRDefault="007D111D" w:rsidP="000E2AD4">
      <w:pPr>
        <w:pStyle w:val="af3"/>
        <w:jc w:val="both"/>
      </w:pPr>
      <w:r w:rsidRPr="00883BFD">
        <w:rPr>
          <w:rStyle w:val="af5"/>
          <w:rFonts w:eastAsia="Calibri"/>
        </w:rPr>
        <w:footnoteRef/>
      </w:r>
      <w:r w:rsidRPr="00883BFD">
        <w:t xml:space="preserve"> Транспортная стратегия Российской федерации на период до 2030 года от 22 ноября 2008 г. N 1734-р (в ред. распоряжения Правительства РФ от 11.06.2014 N 1032-р)// СПС «КонсультантПлюс».</w:t>
      </w:r>
    </w:p>
  </w:footnote>
  <w:footnote w:id="47">
    <w:p w:rsidR="007D111D" w:rsidRPr="00F32539" w:rsidRDefault="007D111D" w:rsidP="000E2AD4">
      <w:pPr>
        <w:pStyle w:val="af3"/>
        <w:jc w:val="both"/>
      </w:pPr>
      <w:r w:rsidRPr="00883BFD">
        <w:rPr>
          <w:rStyle w:val="af5"/>
        </w:rPr>
        <w:footnoteRef/>
      </w:r>
      <w:r w:rsidRPr="00883BFD">
        <w:rPr>
          <w:lang w:val="en-US"/>
        </w:rPr>
        <w:t xml:space="preserve"> </w:t>
      </w:r>
      <w:proofErr w:type="spellStart"/>
      <w:r w:rsidRPr="00883BFD">
        <w:rPr>
          <w:lang w:val="en-US"/>
        </w:rPr>
        <w:t>Tapaninen</w:t>
      </w:r>
      <w:proofErr w:type="spellEnd"/>
      <w:r w:rsidRPr="00883BFD">
        <w:rPr>
          <w:lang w:val="en-US"/>
        </w:rPr>
        <w:t xml:space="preserve">, U., </w:t>
      </w:r>
      <w:proofErr w:type="spellStart"/>
      <w:r w:rsidRPr="00883BFD">
        <w:rPr>
          <w:lang w:val="en-US"/>
        </w:rPr>
        <w:t>Inkinen</w:t>
      </w:r>
      <w:proofErr w:type="spellEnd"/>
      <w:r w:rsidRPr="00883BFD">
        <w:rPr>
          <w:lang w:val="en-US"/>
        </w:rPr>
        <w:t xml:space="preserve"> T., </w:t>
      </w:r>
      <w:proofErr w:type="spellStart"/>
      <w:r w:rsidRPr="00883BFD">
        <w:rPr>
          <w:lang w:val="en-US"/>
        </w:rPr>
        <w:t>Ruutikainen</w:t>
      </w:r>
      <w:proofErr w:type="spellEnd"/>
      <w:r w:rsidRPr="00883BFD">
        <w:rPr>
          <w:lang w:val="en-US"/>
        </w:rPr>
        <w:t xml:space="preserve"> P. Business Expectations and Bottlenecks of Finnish-Russian Transport/ </w:t>
      </w:r>
      <w:proofErr w:type="spellStart"/>
      <w:r w:rsidRPr="00883BFD">
        <w:rPr>
          <w:lang w:val="en-US"/>
        </w:rPr>
        <w:t>Tapaninen</w:t>
      </w:r>
      <w:proofErr w:type="spellEnd"/>
      <w:r w:rsidRPr="00883BFD">
        <w:rPr>
          <w:lang w:val="en-US"/>
        </w:rPr>
        <w:t xml:space="preserve">, U., </w:t>
      </w:r>
      <w:proofErr w:type="spellStart"/>
      <w:r w:rsidRPr="00883BFD">
        <w:rPr>
          <w:lang w:val="en-US"/>
        </w:rPr>
        <w:t>Inkinen</w:t>
      </w:r>
      <w:proofErr w:type="spellEnd"/>
      <w:r w:rsidRPr="00883BFD">
        <w:rPr>
          <w:lang w:val="en-US"/>
        </w:rPr>
        <w:t xml:space="preserve"> T., </w:t>
      </w:r>
      <w:proofErr w:type="spellStart"/>
      <w:r w:rsidRPr="00883BFD">
        <w:rPr>
          <w:lang w:val="en-US"/>
        </w:rPr>
        <w:t>Ruutikainen</w:t>
      </w:r>
      <w:proofErr w:type="spellEnd"/>
      <w:r w:rsidRPr="00883BFD">
        <w:rPr>
          <w:lang w:val="en-US"/>
        </w:rPr>
        <w:t xml:space="preserve"> P. URL: </w:t>
      </w:r>
      <w:hyperlink r:id="rId16" w:history="1">
        <w:r w:rsidRPr="00883BFD">
          <w:rPr>
            <w:rStyle w:val="a9"/>
            <w:color w:val="auto"/>
            <w:u w:val="none"/>
            <w:lang w:val="en-US"/>
          </w:rPr>
          <w:t>http://ek0.ru/LUT/183_third_research_meeting.pdf</w:t>
        </w:r>
      </w:hyperlink>
      <w:r w:rsidRPr="00883BFD">
        <w:rPr>
          <w:lang w:val="en-US"/>
        </w:rPr>
        <w:t xml:space="preserve"> (</w:t>
      </w:r>
      <w:r w:rsidRPr="00883BFD">
        <w:t>дата</w:t>
      </w:r>
      <w:r w:rsidRPr="00883BFD">
        <w:rPr>
          <w:lang w:val="en-US"/>
        </w:rPr>
        <w:t xml:space="preserve"> </w:t>
      </w:r>
      <w:r w:rsidRPr="00883BFD">
        <w:t>обращения</w:t>
      </w:r>
      <w:r w:rsidRPr="00883BFD">
        <w:rPr>
          <w:lang w:val="en-US"/>
        </w:rPr>
        <w:t xml:space="preserve">: 20.04.2017); </w:t>
      </w:r>
      <w:proofErr w:type="spellStart"/>
      <w:r w:rsidRPr="00883BFD">
        <w:rPr>
          <w:lang w:val="en-US"/>
        </w:rPr>
        <w:t>Laurila</w:t>
      </w:r>
      <w:proofErr w:type="spellEnd"/>
      <w:r w:rsidRPr="00883BFD">
        <w:rPr>
          <w:lang w:val="en-US"/>
        </w:rPr>
        <w:t xml:space="preserve">, </w:t>
      </w:r>
      <w:r w:rsidRPr="00883BFD">
        <w:rPr>
          <w:lang w:val="en-GB"/>
        </w:rPr>
        <w:t xml:space="preserve">J. </w:t>
      </w:r>
      <w:r w:rsidRPr="00883BFD">
        <w:rPr>
          <w:lang w:val="en-US"/>
        </w:rPr>
        <w:t xml:space="preserve">Transit Transport between the European Union and Russia in Light of Russian Geopolitics and Economics / </w:t>
      </w:r>
      <w:proofErr w:type="spellStart"/>
      <w:r w:rsidRPr="00883BFD">
        <w:rPr>
          <w:lang w:val="en-US"/>
        </w:rPr>
        <w:t>J.Laurila</w:t>
      </w:r>
      <w:proofErr w:type="spellEnd"/>
      <w:r w:rsidRPr="00883BFD">
        <w:rPr>
          <w:lang w:val="en-US"/>
        </w:rPr>
        <w:t xml:space="preserve"> //  Emerging Markets Finance &amp; Trade. – 2003. </w:t>
      </w:r>
      <w:r w:rsidRPr="00F42682">
        <w:t xml:space="preserve">№ 5.  - </w:t>
      </w:r>
      <w:proofErr w:type="gramStart"/>
      <w:r w:rsidRPr="00883BFD">
        <w:rPr>
          <w:lang w:val="en-US"/>
        </w:rPr>
        <w:t>P</w:t>
      </w:r>
      <w:r w:rsidRPr="00F42682">
        <w:t>. 21.</w:t>
      </w:r>
      <w:proofErr w:type="gramEnd"/>
    </w:p>
  </w:footnote>
  <w:footnote w:id="48">
    <w:p w:rsidR="007D111D" w:rsidRDefault="007D111D" w:rsidP="000E2AD4">
      <w:pPr>
        <w:pStyle w:val="af3"/>
      </w:pPr>
      <w:r>
        <w:rPr>
          <w:rStyle w:val="af5"/>
        </w:rPr>
        <w:footnoteRef/>
      </w:r>
      <w:r>
        <w:t xml:space="preserve"> Прибалтика для России: Транзит. Калининград. Белоруссия. Финляндия. Польша (интернет-ресурс)</w:t>
      </w:r>
    </w:p>
    <w:p w:rsidR="007D111D" w:rsidRDefault="007D111D" w:rsidP="000E2AD4">
      <w:pPr>
        <w:pStyle w:val="af3"/>
      </w:pPr>
      <w:hyperlink r:id="rId17" w:history="1">
        <w:r w:rsidRPr="00FD00BB">
          <w:rPr>
            <w:rStyle w:val="a9"/>
          </w:rPr>
          <w:t>https://regnum.ru/news/polit/2231985.html</w:t>
        </w:r>
      </w:hyperlink>
      <w:r>
        <w:t xml:space="preserve"> </w:t>
      </w:r>
      <w:r w:rsidRPr="00F95E77">
        <w:rPr>
          <w:bCs/>
        </w:rPr>
        <w:t>(</w:t>
      </w:r>
      <w:r w:rsidRPr="00883BFD">
        <w:rPr>
          <w:bCs/>
        </w:rPr>
        <w:t>дата</w:t>
      </w:r>
      <w:r w:rsidRPr="00F95E77">
        <w:rPr>
          <w:bCs/>
        </w:rPr>
        <w:t xml:space="preserve"> </w:t>
      </w:r>
      <w:r w:rsidRPr="00883BFD">
        <w:rPr>
          <w:bCs/>
        </w:rPr>
        <w:t>обращения</w:t>
      </w:r>
      <w:r w:rsidRPr="00F95E77">
        <w:rPr>
          <w:bCs/>
        </w:rPr>
        <w:t xml:space="preserve">: </w:t>
      </w:r>
      <w:r>
        <w:rPr>
          <w:bCs/>
        </w:rPr>
        <w:t>15.05</w:t>
      </w:r>
      <w:r w:rsidRPr="00F95E77">
        <w:rPr>
          <w:bCs/>
        </w:rPr>
        <w:t>.2017).</w:t>
      </w:r>
    </w:p>
  </w:footnote>
  <w:footnote w:id="49">
    <w:p w:rsidR="007D111D" w:rsidRPr="00747535" w:rsidRDefault="007D111D" w:rsidP="000E2AD4">
      <w:pPr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</w:rPr>
      </w:pPr>
      <w:r w:rsidRPr="00883BFD">
        <w:rPr>
          <w:rStyle w:val="af5"/>
          <w:rFonts w:ascii="Times New Roman" w:hAnsi="Times New Roman"/>
          <w:sz w:val="20"/>
          <w:szCs w:val="20"/>
        </w:rPr>
        <w:footnoteRef/>
      </w:r>
      <w:r w:rsidRPr="00883BF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883BFD">
        <w:rPr>
          <w:rFonts w:ascii="Times New Roman" w:eastAsiaTheme="minorHAnsi" w:hAnsi="Times New Roman"/>
          <w:iCs/>
          <w:sz w:val="20"/>
          <w:szCs w:val="20"/>
          <w:lang w:val="en-US"/>
        </w:rPr>
        <w:t>Mezhevich</w:t>
      </w:r>
      <w:proofErr w:type="spellEnd"/>
      <w:r w:rsidRPr="00883BFD">
        <w:rPr>
          <w:rFonts w:ascii="Times New Roman" w:eastAsiaTheme="minorHAnsi" w:hAnsi="Times New Roman"/>
          <w:iCs/>
          <w:sz w:val="20"/>
          <w:szCs w:val="20"/>
          <w:lang w:val="en-US"/>
        </w:rPr>
        <w:t xml:space="preserve">, N. </w:t>
      </w:r>
      <w:r w:rsidRPr="00883BFD">
        <w:rPr>
          <w:rFonts w:ascii="Times New Roman" w:eastAsiaTheme="minorHAnsi" w:hAnsi="Times New Roman"/>
          <w:sz w:val="20"/>
          <w:szCs w:val="20"/>
          <w:lang w:val="en-US"/>
        </w:rPr>
        <w:t xml:space="preserve">Russia and the Baltic states: some results and a few perspectives/ </w:t>
      </w:r>
      <w:r w:rsidRPr="00883BFD">
        <w:rPr>
          <w:rFonts w:ascii="Times New Roman" w:eastAsiaTheme="minorHAnsi" w:hAnsi="Times New Roman"/>
          <w:iCs/>
          <w:sz w:val="20"/>
          <w:szCs w:val="20"/>
          <w:lang w:val="en-US"/>
        </w:rPr>
        <w:t>N. </w:t>
      </w:r>
      <w:proofErr w:type="spellStart"/>
      <w:r w:rsidRPr="00883BFD">
        <w:rPr>
          <w:rFonts w:ascii="Times New Roman" w:eastAsiaTheme="minorHAnsi" w:hAnsi="Times New Roman"/>
          <w:iCs/>
          <w:sz w:val="20"/>
          <w:szCs w:val="20"/>
          <w:lang w:val="en-US"/>
        </w:rPr>
        <w:t>Mezhevich</w:t>
      </w:r>
      <w:proofErr w:type="spellEnd"/>
      <w:r w:rsidRPr="00883BFD">
        <w:rPr>
          <w:rFonts w:ascii="Times New Roman" w:eastAsiaTheme="minorHAnsi" w:hAnsi="Times New Roman"/>
          <w:sz w:val="20"/>
          <w:szCs w:val="20"/>
          <w:lang w:val="en-US"/>
        </w:rPr>
        <w:t>//</w:t>
      </w:r>
      <w:r w:rsidRPr="00883BFD">
        <w:rPr>
          <w:rFonts w:ascii="Times New Roman" w:eastAsiaTheme="minorHAnsi" w:hAnsi="Times New Roman"/>
          <w:iCs/>
          <w:sz w:val="20"/>
          <w:szCs w:val="20"/>
          <w:lang w:val="en-US"/>
        </w:rPr>
        <w:t xml:space="preserve"> Baltic region. - 2015. </w:t>
      </w:r>
      <w:r w:rsidRPr="00AD72D0">
        <w:rPr>
          <w:rFonts w:ascii="Times New Roman" w:eastAsiaTheme="minorHAnsi" w:hAnsi="Times New Roman"/>
          <w:iCs/>
          <w:sz w:val="20"/>
          <w:szCs w:val="20"/>
        </w:rPr>
        <w:t xml:space="preserve">№ 2 (24). - </w:t>
      </w:r>
      <w:proofErr w:type="gramStart"/>
      <w:r w:rsidRPr="00883BFD">
        <w:rPr>
          <w:rFonts w:ascii="Times New Roman" w:eastAsiaTheme="minorHAnsi" w:hAnsi="Times New Roman"/>
          <w:iCs/>
          <w:sz w:val="20"/>
          <w:szCs w:val="20"/>
          <w:lang w:val="en-US"/>
        </w:rPr>
        <w:t>P</w:t>
      </w:r>
      <w:r w:rsidRPr="00AD72D0">
        <w:rPr>
          <w:rFonts w:ascii="Times New Roman" w:eastAsiaTheme="minorHAnsi" w:hAnsi="Times New Roman"/>
          <w:iCs/>
          <w:sz w:val="20"/>
          <w:szCs w:val="20"/>
        </w:rPr>
        <w:t>. 5.</w:t>
      </w:r>
      <w:proofErr w:type="gramEnd"/>
    </w:p>
  </w:footnote>
  <w:footnote w:id="50">
    <w:p w:rsidR="007D111D" w:rsidRPr="00883BFD" w:rsidRDefault="007D111D" w:rsidP="000E2AD4">
      <w:pPr>
        <w:pStyle w:val="af3"/>
        <w:jc w:val="both"/>
      </w:pPr>
      <w:r w:rsidRPr="00883BFD">
        <w:rPr>
          <w:rStyle w:val="af5"/>
        </w:rPr>
        <w:footnoteRef/>
      </w:r>
      <w:r w:rsidRPr="00044E80">
        <w:t xml:space="preserve"> </w:t>
      </w:r>
      <w:r w:rsidRPr="00883BFD">
        <w:t>Носович</w:t>
      </w:r>
      <w:r w:rsidRPr="00044E80">
        <w:t xml:space="preserve">, </w:t>
      </w:r>
      <w:r w:rsidRPr="00883BFD">
        <w:t>А</w:t>
      </w:r>
      <w:r w:rsidRPr="00044E80">
        <w:t xml:space="preserve">. </w:t>
      </w:r>
      <w:r w:rsidRPr="00883BFD">
        <w:t>Задворки</w:t>
      </w:r>
      <w:r w:rsidRPr="00044E80">
        <w:t xml:space="preserve"> </w:t>
      </w:r>
      <w:r w:rsidRPr="00883BFD">
        <w:t>Европы</w:t>
      </w:r>
      <w:r w:rsidRPr="00044E80">
        <w:t xml:space="preserve">. </w:t>
      </w:r>
      <w:r w:rsidRPr="00883BFD">
        <w:t xml:space="preserve">Почему умирает Прибалтика/ Носович, А. - М.: Алгоритм, 2015, </w:t>
      </w:r>
      <w:r>
        <w:t>С</w:t>
      </w:r>
      <w:r w:rsidRPr="00883BFD">
        <w:t>. 97.</w:t>
      </w:r>
    </w:p>
  </w:footnote>
  <w:footnote w:id="51">
    <w:p w:rsidR="007D111D" w:rsidRPr="00883BFD" w:rsidRDefault="007D111D" w:rsidP="000E2AD4">
      <w:pPr>
        <w:pStyle w:val="af3"/>
        <w:jc w:val="both"/>
      </w:pPr>
      <w:r w:rsidRPr="00883BFD">
        <w:rPr>
          <w:rStyle w:val="af5"/>
        </w:rPr>
        <w:footnoteRef/>
      </w:r>
      <w:r w:rsidRPr="00883BFD">
        <w:t xml:space="preserve"> Эстония теряет миллионы от сокращения российского транзита. </w:t>
      </w:r>
      <w:r w:rsidRPr="00883BFD">
        <w:rPr>
          <w:lang w:val="en-US"/>
        </w:rPr>
        <w:t>URL</w:t>
      </w:r>
      <w:r w:rsidRPr="00883BFD">
        <w:t xml:space="preserve">: </w:t>
      </w:r>
      <w:hyperlink r:id="rId18" w:history="1">
        <w:r w:rsidRPr="00883BFD">
          <w:rPr>
            <w:rStyle w:val="a9"/>
            <w:color w:val="auto"/>
            <w:u w:val="none"/>
            <w:lang w:val="en-US"/>
          </w:rPr>
          <w:t>http</w:t>
        </w:r>
        <w:r w:rsidRPr="00883BFD">
          <w:rPr>
            <w:rStyle w:val="a9"/>
            <w:color w:val="auto"/>
            <w:u w:val="none"/>
          </w:rPr>
          <w:t>://</w:t>
        </w:r>
        <w:proofErr w:type="spellStart"/>
        <w:r w:rsidRPr="00883BFD">
          <w:rPr>
            <w:rStyle w:val="a9"/>
            <w:color w:val="auto"/>
            <w:u w:val="none"/>
            <w:lang w:val="en-US"/>
          </w:rPr>
          <w:t>xn</w:t>
        </w:r>
        <w:proofErr w:type="spellEnd"/>
        <w:r w:rsidRPr="00883BFD">
          <w:rPr>
            <w:rStyle w:val="a9"/>
            <w:color w:val="auto"/>
            <w:u w:val="none"/>
          </w:rPr>
          <w:t>--</w:t>
        </w:r>
        <w:r w:rsidRPr="00883BFD">
          <w:rPr>
            <w:rStyle w:val="a9"/>
            <w:color w:val="auto"/>
            <w:u w:val="none"/>
            <w:lang w:val="en-US"/>
          </w:rPr>
          <w:t>b</w:t>
        </w:r>
        <w:r w:rsidRPr="00883BFD">
          <w:rPr>
            <w:rStyle w:val="a9"/>
            <w:color w:val="auto"/>
            <w:u w:val="none"/>
          </w:rPr>
          <w:t>1</w:t>
        </w:r>
        <w:proofErr w:type="spellStart"/>
        <w:r w:rsidRPr="00883BFD">
          <w:rPr>
            <w:rStyle w:val="a9"/>
            <w:color w:val="auto"/>
            <w:u w:val="none"/>
            <w:lang w:val="en-US"/>
          </w:rPr>
          <w:t>ae</w:t>
        </w:r>
        <w:proofErr w:type="spellEnd"/>
        <w:r w:rsidRPr="00883BFD">
          <w:rPr>
            <w:rStyle w:val="a9"/>
            <w:color w:val="auto"/>
            <w:u w:val="none"/>
          </w:rPr>
          <w:t>2</w:t>
        </w:r>
        <w:proofErr w:type="spellStart"/>
        <w:r w:rsidRPr="00883BFD">
          <w:rPr>
            <w:rStyle w:val="a9"/>
            <w:color w:val="auto"/>
            <w:u w:val="none"/>
            <w:lang w:val="en-US"/>
          </w:rPr>
          <w:t>adf</w:t>
        </w:r>
        <w:proofErr w:type="spellEnd"/>
        <w:r w:rsidRPr="00883BFD">
          <w:rPr>
            <w:rStyle w:val="a9"/>
            <w:color w:val="auto"/>
            <w:u w:val="none"/>
          </w:rPr>
          <w:t>4</w:t>
        </w:r>
        <w:r w:rsidRPr="00883BFD">
          <w:rPr>
            <w:rStyle w:val="a9"/>
            <w:color w:val="auto"/>
            <w:u w:val="none"/>
            <w:lang w:val="en-US"/>
          </w:rPr>
          <w:t>f</w:t>
        </w:r>
        <w:r w:rsidRPr="00883BFD">
          <w:rPr>
            <w:rStyle w:val="a9"/>
            <w:color w:val="auto"/>
            <w:u w:val="none"/>
          </w:rPr>
          <w:t>.</w:t>
        </w:r>
        <w:proofErr w:type="spellStart"/>
        <w:r w:rsidRPr="00883BFD">
          <w:rPr>
            <w:rStyle w:val="a9"/>
            <w:color w:val="auto"/>
            <w:u w:val="none"/>
            <w:lang w:val="en-US"/>
          </w:rPr>
          <w:t>xn</w:t>
        </w:r>
        <w:proofErr w:type="spellEnd"/>
        <w:r w:rsidRPr="00883BFD">
          <w:rPr>
            <w:rStyle w:val="a9"/>
            <w:color w:val="auto"/>
            <w:u w:val="none"/>
          </w:rPr>
          <w:t>--</w:t>
        </w:r>
        <w:r w:rsidRPr="00883BFD">
          <w:rPr>
            <w:rStyle w:val="a9"/>
            <w:color w:val="auto"/>
            <w:u w:val="none"/>
            <w:lang w:val="en-US"/>
          </w:rPr>
          <w:t>p</w:t>
        </w:r>
        <w:r w:rsidRPr="00883BFD">
          <w:rPr>
            <w:rStyle w:val="a9"/>
            <w:color w:val="auto"/>
            <w:u w:val="none"/>
          </w:rPr>
          <w:t>1</w:t>
        </w:r>
        <w:proofErr w:type="spellStart"/>
        <w:r w:rsidRPr="00883BFD">
          <w:rPr>
            <w:rStyle w:val="a9"/>
            <w:color w:val="auto"/>
            <w:u w:val="none"/>
            <w:lang w:val="en-US"/>
          </w:rPr>
          <w:t>ai</w:t>
        </w:r>
        <w:proofErr w:type="spellEnd"/>
        <w:r w:rsidRPr="00883BFD">
          <w:rPr>
            <w:rStyle w:val="a9"/>
            <w:color w:val="auto"/>
            <w:u w:val="none"/>
          </w:rPr>
          <w:t>/</w:t>
        </w:r>
        <w:r w:rsidRPr="00883BFD">
          <w:rPr>
            <w:rStyle w:val="a9"/>
            <w:color w:val="auto"/>
            <w:u w:val="none"/>
            <w:lang w:val="en-US"/>
          </w:rPr>
          <w:t>economics</w:t>
        </w:r>
        <w:r w:rsidRPr="00883BFD">
          <w:rPr>
            <w:rStyle w:val="a9"/>
            <w:color w:val="auto"/>
            <w:u w:val="none"/>
          </w:rPr>
          <w:t>/</w:t>
        </w:r>
        <w:r w:rsidRPr="00883BFD">
          <w:rPr>
            <w:rStyle w:val="a9"/>
            <w:color w:val="auto"/>
            <w:u w:val="none"/>
            <w:lang w:val="en-US"/>
          </w:rPr>
          <w:t>logistics</w:t>
        </w:r>
        <w:r w:rsidRPr="00883BFD">
          <w:rPr>
            <w:rStyle w:val="a9"/>
            <w:color w:val="auto"/>
            <w:u w:val="none"/>
          </w:rPr>
          <w:t>/37238-</w:t>
        </w:r>
        <w:proofErr w:type="spellStart"/>
        <w:r w:rsidRPr="00883BFD">
          <w:rPr>
            <w:rStyle w:val="a9"/>
            <w:color w:val="auto"/>
            <w:u w:val="none"/>
            <w:lang w:val="en-US"/>
          </w:rPr>
          <w:t>estoniya</w:t>
        </w:r>
        <w:proofErr w:type="spellEnd"/>
        <w:r w:rsidRPr="00883BFD">
          <w:rPr>
            <w:rStyle w:val="a9"/>
            <w:color w:val="auto"/>
            <w:u w:val="none"/>
          </w:rPr>
          <w:t>-</w:t>
        </w:r>
        <w:proofErr w:type="spellStart"/>
        <w:r w:rsidRPr="00883BFD">
          <w:rPr>
            <w:rStyle w:val="a9"/>
            <w:color w:val="auto"/>
            <w:u w:val="none"/>
            <w:lang w:val="en-US"/>
          </w:rPr>
          <w:t>tepyaet</w:t>
        </w:r>
        <w:proofErr w:type="spellEnd"/>
        <w:r w:rsidRPr="00883BFD">
          <w:rPr>
            <w:rStyle w:val="a9"/>
            <w:color w:val="auto"/>
            <w:u w:val="none"/>
          </w:rPr>
          <w:t>-</w:t>
        </w:r>
        <w:proofErr w:type="spellStart"/>
        <w:r w:rsidRPr="00883BFD">
          <w:rPr>
            <w:rStyle w:val="a9"/>
            <w:color w:val="auto"/>
            <w:u w:val="none"/>
            <w:lang w:val="en-US"/>
          </w:rPr>
          <w:t>milliony</w:t>
        </w:r>
        <w:proofErr w:type="spellEnd"/>
        <w:r w:rsidRPr="00883BFD">
          <w:rPr>
            <w:rStyle w:val="a9"/>
            <w:color w:val="auto"/>
            <w:u w:val="none"/>
          </w:rPr>
          <w:t>-</w:t>
        </w:r>
        <w:proofErr w:type="spellStart"/>
        <w:r w:rsidRPr="00883BFD">
          <w:rPr>
            <w:rStyle w:val="a9"/>
            <w:color w:val="auto"/>
            <w:u w:val="none"/>
            <w:lang w:val="en-US"/>
          </w:rPr>
          <w:t>ot</w:t>
        </w:r>
        <w:proofErr w:type="spellEnd"/>
        <w:r w:rsidRPr="00883BFD">
          <w:rPr>
            <w:rStyle w:val="a9"/>
            <w:color w:val="auto"/>
            <w:u w:val="none"/>
          </w:rPr>
          <w:t>-</w:t>
        </w:r>
        <w:proofErr w:type="spellStart"/>
        <w:r w:rsidRPr="00883BFD">
          <w:rPr>
            <w:rStyle w:val="a9"/>
            <w:color w:val="auto"/>
            <w:u w:val="none"/>
            <w:lang w:val="en-US"/>
          </w:rPr>
          <w:t>sokpashteniya</w:t>
        </w:r>
        <w:proofErr w:type="spellEnd"/>
        <w:r w:rsidRPr="00883BFD">
          <w:rPr>
            <w:rStyle w:val="a9"/>
            <w:color w:val="auto"/>
            <w:u w:val="none"/>
          </w:rPr>
          <w:t>-</w:t>
        </w:r>
        <w:proofErr w:type="spellStart"/>
        <w:r w:rsidRPr="00883BFD">
          <w:rPr>
            <w:rStyle w:val="a9"/>
            <w:color w:val="auto"/>
            <w:u w:val="none"/>
            <w:lang w:val="en-US"/>
          </w:rPr>
          <w:t>possiyskogo</w:t>
        </w:r>
        <w:proofErr w:type="spellEnd"/>
        <w:r w:rsidRPr="00883BFD">
          <w:rPr>
            <w:rStyle w:val="a9"/>
            <w:color w:val="auto"/>
            <w:u w:val="none"/>
          </w:rPr>
          <w:t>-</w:t>
        </w:r>
        <w:proofErr w:type="spellStart"/>
        <w:r w:rsidRPr="00883BFD">
          <w:rPr>
            <w:rStyle w:val="a9"/>
            <w:color w:val="auto"/>
            <w:u w:val="none"/>
            <w:lang w:val="en-US"/>
          </w:rPr>
          <w:t>tpanzita</w:t>
        </w:r>
        <w:proofErr w:type="spellEnd"/>
        <w:r w:rsidRPr="00883BFD">
          <w:rPr>
            <w:rStyle w:val="a9"/>
            <w:color w:val="auto"/>
            <w:u w:val="none"/>
          </w:rPr>
          <w:t>.</w:t>
        </w:r>
        <w:r w:rsidRPr="00883BFD">
          <w:rPr>
            <w:rStyle w:val="a9"/>
            <w:color w:val="auto"/>
            <w:u w:val="none"/>
            <w:lang w:val="en-US"/>
          </w:rPr>
          <w:t>html</w:t>
        </w:r>
      </w:hyperlink>
      <w:r w:rsidRPr="00883BFD">
        <w:t xml:space="preserve"> (дата обращения: 02.05.2017).</w:t>
      </w:r>
    </w:p>
  </w:footnote>
  <w:footnote w:id="52">
    <w:p w:rsidR="00E329BA" w:rsidRPr="00E329BA" w:rsidRDefault="00E329BA">
      <w:pPr>
        <w:pStyle w:val="af3"/>
      </w:pPr>
      <w:r>
        <w:rPr>
          <w:rStyle w:val="af5"/>
        </w:rPr>
        <w:footnoteRef/>
      </w:r>
      <w:r w:rsidRPr="00E329BA">
        <w:t xml:space="preserve"> </w:t>
      </w:r>
      <w:proofErr w:type="spellStart"/>
      <w:r>
        <w:t>Худолей</w:t>
      </w:r>
      <w:proofErr w:type="spellEnd"/>
      <w:r>
        <w:t xml:space="preserve"> К.</w:t>
      </w:r>
      <w:r w:rsidRPr="00E329BA">
        <w:t>Регион</w:t>
      </w:r>
      <w:r>
        <w:t xml:space="preserve"> Б</w:t>
      </w:r>
      <w:r w:rsidRPr="00E329BA">
        <w:t>алтийского моря в условиях обострения м</w:t>
      </w:r>
      <w:r w:rsidR="007631A2">
        <w:t>еждународной обстановки</w:t>
      </w:r>
      <w:r>
        <w:t xml:space="preserve"> /</w:t>
      </w:r>
      <w:r w:rsidR="007631A2">
        <w:t xml:space="preserve"> </w:t>
      </w:r>
      <w:proofErr w:type="spellStart"/>
      <w:r>
        <w:t>Худолей</w:t>
      </w:r>
      <w:proofErr w:type="spellEnd"/>
      <w:r>
        <w:t xml:space="preserve"> К.</w:t>
      </w:r>
      <w:r w:rsidR="007631A2">
        <w:t xml:space="preserve"> </w:t>
      </w:r>
      <w:r w:rsidRPr="00E329BA">
        <w:t xml:space="preserve"> </w:t>
      </w:r>
      <w:r w:rsidR="007631A2" w:rsidRPr="00E329BA">
        <w:t>Балтийский</w:t>
      </w:r>
      <w:r w:rsidR="007631A2">
        <w:t xml:space="preserve"> регион .-</w:t>
      </w:r>
      <w:r w:rsidRPr="00E329BA">
        <w:t xml:space="preserve"> 2016 №</w:t>
      </w:r>
      <w:r w:rsidR="007631A2">
        <w:t>0</w:t>
      </w:r>
      <w:r w:rsidRPr="00E329BA">
        <w:t>1</w:t>
      </w:r>
      <w:r w:rsidR="007631A2">
        <w:t>. – С. 18</w:t>
      </w:r>
    </w:p>
  </w:footnote>
  <w:footnote w:id="53">
    <w:p w:rsidR="007D111D" w:rsidRPr="00DF5536" w:rsidRDefault="007D111D" w:rsidP="000E2AD4">
      <w:pPr>
        <w:pStyle w:val="Default"/>
        <w:jc w:val="both"/>
        <w:rPr>
          <w:color w:val="auto"/>
          <w:sz w:val="20"/>
          <w:szCs w:val="20"/>
        </w:rPr>
      </w:pPr>
      <w:r w:rsidRPr="00883BFD">
        <w:rPr>
          <w:rStyle w:val="af5"/>
          <w:color w:val="auto"/>
          <w:sz w:val="20"/>
          <w:szCs w:val="20"/>
        </w:rPr>
        <w:footnoteRef/>
      </w:r>
      <w:r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883BFD">
        <w:rPr>
          <w:bCs/>
          <w:color w:val="auto"/>
          <w:sz w:val="20"/>
          <w:szCs w:val="20"/>
          <w:lang w:val="en-US"/>
        </w:rPr>
        <w:t>Grzybowski</w:t>
      </w:r>
      <w:proofErr w:type="spellEnd"/>
      <w:r>
        <w:rPr>
          <w:bCs/>
          <w:color w:val="auto"/>
          <w:sz w:val="20"/>
          <w:szCs w:val="20"/>
          <w:lang w:val="en-US"/>
        </w:rPr>
        <w:t xml:space="preserve">, </w:t>
      </w:r>
      <w:r w:rsidRPr="00883BFD">
        <w:rPr>
          <w:bCs/>
          <w:color w:val="auto"/>
          <w:sz w:val="20"/>
          <w:szCs w:val="20"/>
          <w:lang w:val="en-US"/>
        </w:rPr>
        <w:t>M</w:t>
      </w:r>
      <w:r>
        <w:rPr>
          <w:bCs/>
          <w:color w:val="auto"/>
          <w:sz w:val="20"/>
          <w:szCs w:val="20"/>
          <w:lang w:val="en-US"/>
        </w:rPr>
        <w:t xml:space="preserve">., </w:t>
      </w:r>
      <w:proofErr w:type="spellStart"/>
      <w:r w:rsidRPr="00883BFD">
        <w:rPr>
          <w:bCs/>
          <w:color w:val="auto"/>
          <w:sz w:val="20"/>
          <w:szCs w:val="20"/>
          <w:lang w:val="en-US"/>
        </w:rPr>
        <w:t>Szymichowski</w:t>
      </w:r>
      <w:proofErr w:type="spellEnd"/>
      <w:r>
        <w:rPr>
          <w:bCs/>
          <w:color w:val="auto"/>
          <w:sz w:val="20"/>
          <w:szCs w:val="20"/>
          <w:lang w:val="en-US"/>
        </w:rPr>
        <w:t xml:space="preserve">, </w:t>
      </w:r>
      <w:r w:rsidRPr="00883BFD">
        <w:rPr>
          <w:bCs/>
          <w:color w:val="auto"/>
          <w:sz w:val="20"/>
          <w:szCs w:val="20"/>
          <w:lang w:val="en-US"/>
        </w:rPr>
        <w:t>K</w:t>
      </w:r>
      <w:r>
        <w:rPr>
          <w:bCs/>
          <w:color w:val="auto"/>
          <w:sz w:val="20"/>
          <w:szCs w:val="20"/>
          <w:lang w:val="en-US"/>
        </w:rPr>
        <w:t xml:space="preserve">. </w:t>
      </w:r>
      <w:r w:rsidRPr="00883BFD">
        <w:rPr>
          <w:bCs/>
          <w:color w:val="auto"/>
          <w:sz w:val="20"/>
          <w:szCs w:val="20"/>
          <w:lang w:val="en-US"/>
        </w:rPr>
        <w:t>Transport</w:t>
      </w:r>
      <w:r>
        <w:rPr>
          <w:bCs/>
          <w:color w:val="auto"/>
          <w:sz w:val="20"/>
          <w:szCs w:val="20"/>
          <w:lang w:val="en-US"/>
        </w:rPr>
        <w:t xml:space="preserve"> </w:t>
      </w:r>
      <w:r w:rsidRPr="00883BFD">
        <w:rPr>
          <w:bCs/>
          <w:color w:val="auto"/>
          <w:sz w:val="20"/>
          <w:szCs w:val="20"/>
          <w:lang w:val="en-US"/>
        </w:rPr>
        <w:t>and</w:t>
      </w:r>
      <w:r>
        <w:rPr>
          <w:bCs/>
          <w:color w:val="auto"/>
          <w:sz w:val="20"/>
          <w:szCs w:val="20"/>
          <w:lang w:val="en-US"/>
        </w:rPr>
        <w:t xml:space="preserve"> </w:t>
      </w:r>
      <w:r w:rsidRPr="00883BFD">
        <w:rPr>
          <w:bCs/>
          <w:color w:val="auto"/>
          <w:sz w:val="20"/>
          <w:szCs w:val="20"/>
          <w:lang w:val="en-US"/>
        </w:rPr>
        <w:t>transshipment</w:t>
      </w:r>
      <w:r>
        <w:rPr>
          <w:bCs/>
          <w:color w:val="auto"/>
          <w:sz w:val="20"/>
          <w:szCs w:val="20"/>
          <w:lang w:val="en-US"/>
        </w:rPr>
        <w:t xml:space="preserve"> </w:t>
      </w:r>
      <w:r w:rsidRPr="00883BFD">
        <w:rPr>
          <w:bCs/>
          <w:color w:val="auto"/>
          <w:sz w:val="20"/>
          <w:szCs w:val="20"/>
          <w:lang w:val="en-US"/>
        </w:rPr>
        <w:t>of</w:t>
      </w:r>
      <w:r>
        <w:rPr>
          <w:bCs/>
          <w:color w:val="auto"/>
          <w:sz w:val="20"/>
          <w:szCs w:val="20"/>
          <w:lang w:val="en-US"/>
        </w:rPr>
        <w:t xml:space="preserve"> </w:t>
      </w:r>
      <w:r w:rsidRPr="00883BFD">
        <w:rPr>
          <w:bCs/>
          <w:color w:val="auto"/>
          <w:sz w:val="20"/>
          <w:szCs w:val="20"/>
          <w:lang w:val="en-US"/>
        </w:rPr>
        <w:t>oil</w:t>
      </w:r>
      <w:r>
        <w:rPr>
          <w:bCs/>
          <w:color w:val="auto"/>
          <w:sz w:val="20"/>
          <w:szCs w:val="20"/>
          <w:lang w:val="en-US"/>
        </w:rPr>
        <w:t xml:space="preserve"> </w:t>
      </w:r>
      <w:r w:rsidRPr="00883BFD">
        <w:rPr>
          <w:bCs/>
          <w:color w:val="auto"/>
          <w:sz w:val="20"/>
          <w:szCs w:val="20"/>
          <w:lang w:val="en-US"/>
        </w:rPr>
        <w:t>in</w:t>
      </w:r>
      <w:r>
        <w:rPr>
          <w:bCs/>
          <w:color w:val="auto"/>
          <w:sz w:val="20"/>
          <w:szCs w:val="20"/>
          <w:lang w:val="en-US"/>
        </w:rPr>
        <w:t xml:space="preserve"> </w:t>
      </w:r>
      <w:r w:rsidRPr="00883BFD">
        <w:rPr>
          <w:bCs/>
          <w:color w:val="auto"/>
          <w:sz w:val="20"/>
          <w:szCs w:val="20"/>
          <w:lang w:val="en-US"/>
        </w:rPr>
        <w:t>the</w:t>
      </w:r>
      <w:r>
        <w:rPr>
          <w:bCs/>
          <w:color w:val="auto"/>
          <w:sz w:val="20"/>
          <w:szCs w:val="20"/>
          <w:lang w:val="en-US"/>
        </w:rPr>
        <w:t xml:space="preserve"> </w:t>
      </w:r>
      <w:r w:rsidRPr="00883BFD">
        <w:rPr>
          <w:bCs/>
          <w:color w:val="auto"/>
          <w:sz w:val="20"/>
          <w:szCs w:val="20"/>
          <w:lang w:val="en-US"/>
        </w:rPr>
        <w:t>Baltic</w:t>
      </w:r>
      <w:r>
        <w:rPr>
          <w:bCs/>
          <w:color w:val="auto"/>
          <w:sz w:val="20"/>
          <w:szCs w:val="20"/>
          <w:lang w:val="en-US"/>
        </w:rPr>
        <w:t xml:space="preserve"> </w:t>
      </w:r>
      <w:r w:rsidRPr="00883BFD">
        <w:rPr>
          <w:bCs/>
          <w:color w:val="auto"/>
          <w:sz w:val="20"/>
          <w:szCs w:val="20"/>
          <w:lang w:val="en-US"/>
        </w:rPr>
        <w:t>Sea</w:t>
      </w:r>
      <w:r>
        <w:rPr>
          <w:bCs/>
          <w:color w:val="auto"/>
          <w:sz w:val="20"/>
          <w:szCs w:val="20"/>
          <w:lang w:val="en-US"/>
        </w:rPr>
        <w:t xml:space="preserve"> </w:t>
      </w:r>
      <w:r w:rsidRPr="00883BFD">
        <w:rPr>
          <w:bCs/>
          <w:color w:val="auto"/>
          <w:sz w:val="20"/>
          <w:szCs w:val="20"/>
          <w:lang w:val="en-US"/>
        </w:rPr>
        <w:t>with</w:t>
      </w:r>
      <w:r>
        <w:rPr>
          <w:bCs/>
          <w:color w:val="auto"/>
          <w:sz w:val="20"/>
          <w:szCs w:val="20"/>
          <w:lang w:val="en-US"/>
        </w:rPr>
        <w:t xml:space="preserve"> </w:t>
      </w:r>
      <w:r w:rsidRPr="00883BFD">
        <w:rPr>
          <w:bCs/>
          <w:color w:val="auto"/>
          <w:sz w:val="20"/>
          <w:szCs w:val="20"/>
          <w:lang w:val="en-US"/>
        </w:rPr>
        <w:t>reference</w:t>
      </w:r>
      <w:r>
        <w:rPr>
          <w:bCs/>
          <w:color w:val="auto"/>
          <w:sz w:val="20"/>
          <w:szCs w:val="20"/>
          <w:lang w:val="en-US"/>
        </w:rPr>
        <w:t xml:space="preserve"> </w:t>
      </w:r>
      <w:r w:rsidRPr="00883BFD">
        <w:rPr>
          <w:bCs/>
          <w:color w:val="auto"/>
          <w:sz w:val="20"/>
          <w:szCs w:val="20"/>
          <w:lang w:val="en-US"/>
        </w:rPr>
        <w:t>to</w:t>
      </w:r>
      <w:r>
        <w:rPr>
          <w:bCs/>
          <w:color w:val="auto"/>
          <w:sz w:val="20"/>
          <w:szCs w:val="20"/>
          <w:lang w:val="en-US"/>
        </w:rPr>
        <w:t xml:space="preserve"> </w:t>
      </w:r>
      <w:r w:rsidRPr="00883BFD">
        <w:rPr>
          <w:bCs/>
          <w:color w:val="auto"/>
          <w:sz w:val="20"/>
          <w:szCs w:val="20"/>
          <w:lang w:val="en-US"/>
        </w:rPr>
        <w:t>the</w:t>
      </w:r>
      <w:r>
        <w:rPr>
          <w:bCs/>
          <w:color w:val="auto"/>
          <w:sz w:val="20"/>
          <w:szCs w:val="20"/>
          <w:lang w:val="en-US"/>
        </w:rPr>
        <w:t xml:space="preserve"> </w:t>
      </w:r>
      <w:r w:rsidRPr="00883BFD">
        <w:rPr>
          <w:bCs/>
          <w:color w:val="auto"/>
          <w:sz w:val="20"/>
          <w:szCs w:val="20"/>
          <w:lang w:val="en-US"/>
        </w:rPr>
        <w:t>global</w:t>
      </w:r>
      <w:r>
        <w:rPr>
          <w:bCs/>
          <w:color w:val="auto"/>
          <w:sz w:val="20"/>
          <w:szCs w:val="20"/>
          <w:lang w:val="en-US"/>
        </w:rPr>
        <w:t xml:space="preserve"> </w:t>
      </w:r>
      <w:r w:rsidRPr="00883BFD">
        <w:rPr>
          <w:bCs/>
          <w:color w:val="auto"/>
          <w:sz w:val="20"/>
          <w:szCs w:val="20"/>
          <w:lang w:val="en-US"/>
        </w:rPr>
        <w:t>market</w:t>
      </w:r>
      <w:r>
        <w:rPr>
          <w:bCs/>
          <w:color w:val="auto"/>
          <w:sz w:val="20"/>
          <w:szCs w:val="20"/>
          <w:lang w:val="en-US"/>
        </w:rPr>
        <w:t>/ //</w:t>
      </w:r>
      <w:r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883BFD">
        <w:rPr>
          <w:bCs/>
          <w:color w:val="auto"/>
          <w:sz w:val="20"/>
          <w:szCs w:val="20"/>
          <w:lang w:val="en-US"/>
        </w:rPr>
        <w:t>M</w:t>
      </w:r>
      <w:r>
        <w:rPr>
          <w:bCs/>
          <w:color w:val="auto"/>
          <w:sz w:val="20"/>
          <w:szCs w:val="20"/>
          <w:lang w:val="en-US"/>
        </w:rPr>
        <w:t>.</w:t>
      </w:r>
      <w:r w:rsidRPr="00883BFD">
        <w:rPr>
          <w:bCs/>
          <w:color w:val="auto"/>
          <w:sz w:val="20"/>
          <w:szCs w:val="20"/>
          <w:lang w:val="en-US"/>
        </w:rPr>
        <w:t>Grzybowski</w:t>
      </w:r>
      <w:proofErr w:type="spellEnd"/>
      <w:r>
        <w:rPr>
          <w:bCs/>
          <w:color w:val="auto"/>
          <w:sz w:val="20"/>
          <w:szCs w:val="20"/>
          <w:lang w:val="en-US"/>
        </w:rPr>
        <w:t xml:space="preserve">, </w:t>
      </w:r>
      <w:proofErr w:type="spellStart"/>
      <w:r w:rsidRPr="00883BFD">
        <w:rPr>
          <w:bCs/>
          <w:color w:val="auto"/>
          <w:sz w:val="20"/>
          <w:szCs w:val="20"/>
          <w:lang w:val="en-US"/>
        </w:rPr>
        <w:t>K</w:t>
      </w:r>
      <w:r>
        <w:rPr>
          <w:bCs/>
          <w:color w:val="auto"/>
          <w:sz w:val="20"/>
          <w:szCs w:val="20"/>
          <w:lang w:val="en-US"/>
        </w:rPr>
        <w:t>.</w:t>
      </w:r>
      <w:r w:rsidRPr="00883BFD">
        <w:rPr>
          <w:bCs/>
          <w:color w:val="auto"/>
          <w:sz w:val="20"/>
          <w:szCs w:val="20"/>
          <w:lang w:val="en-US"/>
        </w:rPr>
        <w:t>Szymichowski</w:t>
      </w:r>
      <w:proofErr w:type="spellEnd"/>
      <w:r>
        <w:rPr>
          <w:bCs/>
          <w:color w:val="auto"/>
          <w:sz w:val="20"/>
          <w:szCs w:val="20"/>
          <w:lang w:val="en-US"/>
        </w:rPr>
        <w:t xml:space="preserve">// </w:t>
      </w:r>
      <w:proofErr w:type="spellStart"/>
      <w:r w:rsidRPr="00883BFD">
        <w:rPr>
          <w:color w:val="auto"/>
          <w:sz w:val="20"/>
          <w:szCs w:val="20"/>
          <w:lang w:val="en-US"/>
        </w:rPr>
        <w:t>Logistyka</w:t>
      </w:r>
      <w:proofErr w:type="spellEnd"/>
      <w:proofErr w:type="gramStart"/>
      <w:r>
        <w:rPr>
          <w:color w:val="auto"/>
          <w:sz w:val="20"/>
          <w:szCs w:val="20"/>
          <w:lang w:val="en-US"/>
        </w:rPr>
        <w:t>.-</w:t>
      </w:r>
      <w:proofErr w:type="gramEnd"/>
      <w:r>
        <w:rPr>
          <w:color w:val="auto"/>
          <w:sz w:val="20"/>
          <w:szCs w:val="20"/>
          <w:lang w:val="en-US"/>
        </w:rPr>
        <w:t xml:space="preserve"> </w:t>
      </w:r>
      <w:r w:rsidRPr="005C0621">
        <w:rPr>
          <w:color w:val="auto"/>
          <w:sz w:val="20"/>
          <w:szCs w:val="20"/>
        </w:rPr>
        <w:t xml:space="preserve">2015. № 2. – </w:t>
      </w:r>
      <w:proofErr w:type="gramStart"/>
      <w:r w:rsidRPr="00883BFD">
        <w:rPr>
          <w:color w:val="auto"/>
          <w:sz w:val="20"/>
          <w:szCs w:val="20"/>
          <w:lang w:val="en-US"/>
        </w:rPr>
        <w:t>P</w:t>
      </w:r>
      <w:r>
        <w:rPr>
          <w:color w:val="auto"/>
          <w:sz w:val="20"/>
          <w:szCs w:val="20"/>
        </w:rPr>
        <w:t>. 42.</w:t>
      </w:r>
      <w:proofErr w:type="gramEnd"/>
    </w:p>
  </w:footnote>
  <w:footnote w:id="54">
    <w:p w:rsidR="007D111D" w:rsidRPr="00883BFD" w:rsidRDefault="007D111D" w:rsidP="000E2AD4">
      <w:pPr>
        <w:pStyle w:val="af3"/>
        <w:jc w:val="both"/>
      </w:pPr>
      <w:r w:rsidRPr="00883BFD">
        <w:rPr>
          <w:rStyle w:val="af5"/>
        </w:rPr>
        <w:footnoteRef/>
      </w:r>
      <w:r w:rsidRPr="00883BFD">
        <w:t xml:space="preserve"> </w:t>
      </w:r>
      <w:proofErr w:type="spellStart"/>
      <w:r w:rsidRPr="00883BFD">
        <w:t>Карпович</w:t>
      </w:r>
      <w:proofErr w:type="spellEnd"/>
      <w:r w:rsidRPr="00883BFD">
        <w:t xml:space="preserve">, О.Г. Место и роль России в современном мире: вызовы и риски/ О.Г. </w:t>
      </w:r>
      <w:proofErr w:type="spellStart"/>
      <w:r w:rsidRPr="00883BFD">
        <w:t>Карпович</w:t>
      </w:r>
      <w:proofErr w:type="spellEnd"/>
      <w:r w:rsidRPr="00883BFD">
        <w:t xml:space="preserve">// </w:t>
      </w:r>
      <w:r w:rsidRPr="00883BFD">
        <w:rPr>
          <w:rStyle w:val="apple-converted-space"/>
        </w:rPr>
        <w:t> </w:t>
      </w:r>
      <w:r w:rsidRPr="00883BFD">
        <w:t>Международное публичное и частное право . – 2016. № 01. – С. 11.</w:t>
      </w:r>
    </w:p>
  </w:footnote>
  <w:footnote w:id="55">
    <w:p w:rsidR="007D111D" w:rsidRPr="00883BFD" w:rsidRDefault="007D111D" w:rsidP="000E2AD4">
      <w:pPr>
        <w:pStyle w:val="af3"/>
        <w:jc w:val="both"/>
      </w:pPr>
      <w:r w:rsidRPr="00883BFD">
        <w:rPr>
          <w:rStyle w:val="af5"/>
        </w:rPr>
        <w:footnoteRef/>
      </w:r>
      <w:proofErr w:type="spellStart"/>
      <w:r w:rsidRPr="00883BFD">
        <w:t>Карпович</w:t>
      </w:r>
      <w:proofErr w:type="spellEnd"/>
      <w:r w:rsidRPr="00883BFD">
        <w:t xml:space="preserve">, О.Г. Место и роль России в современном мире: вызовы и риски/ О.Г. </w:t>
      </w:r>
      <w:proofErr w:type="spellStart"/>
      <w:r w:rsidRPr="00883BFD">
        <w:t>Карпович</w:t>
      </w:r>
      <w:proofErr w:type="spellEnd"/>
      <w:r w:rsidRPr="00883BFD">
        <w:t xml:space="preserve">// </w:t>
      </w:r>
      <w:r w:rsidRPr="00883BFD">
        <w:rPr>
          <w:rStyle w:val="apple-converted-space"/>
        </w:rPr>
        <w:t> </w:t>
      </w:r>
      <w:r w:rsidRPr="00883BFD">
        <w:t>Международное публичное и частное право . – 2016. № 01. – С. 11.</w:t>
      </w:r>
    </w:p>
  </w:footnote>
  <w:footnote w:id="56">
    <w:p w:rsidR="007D111D" w:rsidRDefault="007D111D" w:rsidP="0044438D">
      <w:pPr>
        <w:pStyle w:val="af3"/>
      </w:pPr>
      <w:r>
        <w:rPr>
          <w:rStyle w:val="af5"/>
        </w:rPr>
        <w:footnoteRef/>
      </w:r>
      <w:r w:rsidRPr="0044438D">
        <w:t>Зеленина А. Любви не будет: почему Белоруссия не повезет нефть в российские порты/ Зеленина, А. URL: https://regnum.ru/news/economy/2201172.html.  (дата обращения: 15.05.2017).</w:t>
      </w:r>
    </w:p>
  </w:footnote>
  <w:footnote w:id="57">
    <w:p w:rsidR="007D111D" w:rsidRDefault="007D111D" w:rsidP="000E2AD4">
      <w:pPr>
        <w:pStyle w:val="af3"/>
      </w:pPr>
      <w:r>
        <w:rPr>
          <w:rStyle w:val="af5"/>
        </w:rPr>
        <w:footnoteRef/>
      </w:r>
      <w:r>
        <w:t xml:space="preserve"> Зеленина А. Секрет политического величия Лукашенко: транзитные игры вокруг Белоруссии  (интернет-ресурс) https://regnum.ru/news/economy/2229212.html  </w:t>
      </w:r>
      <w:r w:rsidRPr="00F95E77">
        <w:rPr>
          <w:bCs/>
        </w:rPr>
        <w:t>(</w:t>
      </w:r>
      <w:r w:rsidRPr="00883BFD">
        <w:rPr>
          <w:bCs/>
        </w:rPr>
        <w:t>дата</w:t>
      </w:r>
      <w:r w:rsidRPr="00F95E77">
        <w:rPr>
          <w:bCs/>
        </w:rPr>
        <w:t xml:space="preserve"> </w:t>
      </w:r>
      <w:r w:rsidRPr="00883BFD">
        <w:rPr>
          <w:bCs/>
        </w:rPr>
        <w:t>обращения</w:t>
      </w:r>
      <w:r w:rsidRPr="00F95E77">
        <w:rPr>
          <w:bCs/>
        </w:rPr>
        <w:t xml:space="preserve">: </w:t>
      </w:r>
      <w:r>
        <w:rPr>
          <w:bCs/>
        </w:rPr>
        <w:t>22.05</w:t>
      </w:r>
      <w:r w:rsidRPr="00F95E77">
        <w:rPr>
          <w:bCs/>
        </w:rPr>
        <w:t>.2017).</w:t>
      </w:r>
    </w:p>
  </w:footnote>
  <w:footnote w:id="58">
    <w:p w:rsidR="007D111D" w:rsidRDefault="007D111D" w:rsidP="000E2AD4">
      <w:pPr>
        <w:pStyle w:val="af3"/>
      </w:pPr>
      <w:r>
        <w:rPr>
          <w:rStyle w:val="af5"/>
        </w:rPr>
        <w:footnoteRef/>
      </w:r>
      <w:r>
        <w:t xml:space="preserve"> </w:t>
      </w:r>
      <w:proofErr w:type="spellStart"/>
      <w:r>
        <w:t>Межевич</w:t>
      </w:r>
      <w:proofErr w:type="spellEnd"/>
      <w:r>
        <w:t xml:space="preserve"> Н.М., </w:t>
      </w:r>
      <w:proofErr w:type="spellStart"/>
      <w:r>
        <w:t>Кретинин</w:t>
      </w:r>
      <w:proofErr w:type="spellEnd"/>
      <w:r>
        <w:t xml:space="preserve"> Г.В., Федоров Г.М. К вопросу об экономико-географической структуризации Балтийского региона // </w:t>
      </w:r>
      <w:proofErr w:type="spellStart"/>
      <w:r>
        <w:t>Балт</w:t>
      </w:r>
      <w:proofErr w:type="spellEnd"/>
      <w:r>
        <w:t xml:space="preserve">. </w:t>
      </w:r>
      <w:proofErr w:type="spellStart"/>
      <w:r>
        <w:t>рег</w:t>
      </w:r>
      <w:proofErr w:type="spellEnd"/>
      <w:r>
        <w:t>.. 2016. №3. URL: http://cyberleninka.ru/article/n/k-voprosu-ob-ekonomiko-geograficheskoy-strukturizatsii-baltiyskogo-regiona (дата обращения: 20.05.2017).</w:t>
      </w:r>
    </w:p>
  </w:footnote>
  <w:footnote w:id="59">
    <w:p w:rsidR="007D111D" w:rsidRDefault="007D111D" w:rsidP="000E2AD4">
      <w:pPr>
        <w:rPr>
          <w:rFonts w:ascii="Times New Roman" w:hAnsi="Times New Roman"/>
          <w:sz w:val="20"/>
          <w:szCs w:val="20"/>
        </w:rPr>
      </w:pPr>
      <w:r>
        <w:rPr>
          <w:rStyle w:val="af5"/>
        </w:rPr>
        <w:footnoteRef/>
      </w:r>
      <w:r>
        <w:t xml:space="preserve"> </w:t>
      </w:r>
      <w:proofErr w:type="spellStart"/>
      <w:r w:rsidRPr="00B81F7C">
        <w:rPr>
          <w:rFonts w:ascii="Times New Roman" w:hAnsi="Times New Roman"/>
          <w:sz w:val="20"/>
          <w:szCs w:val="20"/>
        </w:rPr>
        <w:t>Фаляхов</w:t>
      </w:r>
      <w:proofErr w:type="spellEnd"/>
      <w:r w:rsidRPr="00B81F7C">
        <w:rPr>
          <w:rFonts w:ascii="Times New Roman" w:hAnsi="Times New Roman"/>
          <w:sz w:val="20"/>
          <w:szCs w:val="20"/>
        </w:rPr>
        <w:t xml:space="preserve"> Р. Президент собрался в путь. «Шелковый путь – 2017»: в чем интерес России/ </w:t>
      </w:r>
      <w:proofErr w:type="spellStart"/>
      <w:r w:rsidRPr="00B81F7C">
        <w:rPr>
          <w:rFonts w:ascii="Times New Roman" w:hAnsi="Times New Roman"/>
          <w:sz w:val="20"/>
          <w:szCs w:val="20"/>
        </w:rPr>
        <w:t>Фаляхов</w:t>
      </w:r>
      <w:proofErr w:type="spellEnd"/>
      <w:r w:rsidRPr="00B81F7C">
        <w:rPr>
          <w:rFonts w:ascii="Times New Roman" w:hAnsi="Times New Roman"/>
          <w:sz w:val="20"/>
          <w:szCs w:val="20"/>
        </w:rPr>
        <w:t xml:space="preserve"> Р. </w:t>
      </w:r>
      <w:r w:rsidRPr="00B81F7C">
        <w:rPr>
          <w:rFonts w:ascii="Times New Roman" w:hAnsi="Times New Roman"/>
          <w:sz w:val="20"/>
          <w:szCs w:val="20"/>
          <w:lang w:val="en-US"/>
        </w:rPr>
        <w:t>URL</w:t>
      </w:r>
      <w:r w:rsidRPr="00B81F7C">
        <w:rPr>
          <w:rFonts w:ascii="Times New Roman" w:hAnsi="Times New Roman"/>
          <w:sz w:val="20"/>
          <w:szCs w:val="20"/>
        </w:rPr>
        <w:t xml:space="preserve">: </w:t>
      </w:r>
      <w:hyperlink r:id="rId19" w:history="1">
        <w:r w:rsidRPr="00B81F7C">
          <w:rPr>
            <w:rStyle w:val="a9"/>
            <w:rFonts w:ascii="Times New Roman" w:hAnsi="Times New Roman"/>
            <w:sz w:val="20"/>
            <w:szCs w:val="20"/>
          </w:rPr>
          <w:t>https://www.gazeta.ru/business/2017/05/13/10671401.shtml</w:t>
        </w:r>
      </w:hyperlink>
      <w:r w:rsidRPr="00B81F7C">
        <w:rPr>
          <w:rFonts w:ascii="Times New Roman" w:hAnsi="Times New Roman"/>
          <w:sz w:val="20"/>
          <w:szCs w:val="20"/>
        </w:rPr>
        <w:t xml:space="preserve"> (дата обращения: 14.05.</w:t>
      </w:r>
      <w:r>
        <w:rPr>
          <w:rFonts w:ascii="Times New Roman" w:hAnsi="Times New Roman"/>
          <w:sz w:val="20"/>
          <w:szCs w:val="20"/>
        </w:rPr>
        <w:t>20</w:t>
      </w:r>
      <w:r w:rsidRPr="00B81F7C">
        <w:rPr>
          <w:rFonts w:ascii="Times New Roman" w:hAnsi="Times New Roman"/>
          <w:sz w:val="20"/>
          <w:szCs w:val="20"/>
        </w:rPr>
        <w:t>17).</w:t>
      </w:r>
    </w:p>
    <w:p w:rsidR="007D111D" w:rsidRDefault="007D111D" w:rsidP="000E2AD4">
      <w:pPr>
        <w:pStyle w:val="af3"/>
      </w:pPr>
    </w:p>
  </w:footnote>
  <w:footnote w:id="60">
    <w:p w:rsidR="007D111D" w:rsidRDefault="007D111D" w:rsidP="000E2AD4">
      <w:pPr>
        <w:pStyle w:val="af3"/>
      </w:pPr>
      <w:r>
        <w:rPr>
          <w:rStyle w:val="af5"/>
        </w:rPr>
        <w:footnoteRef/>
      </w:r>
      <w:r w:rsidRPr="007A0437">
        <w:t>Надежда на Китай: Прибалтика интересна Пекину лишь в связке с Россией</w:t>
      </w:r>
      <w:r>
        <w:t xml:space="preserve"> (интернет-ресурс)</w:t>
      </w:r>
    </w:p>
    <w:p w:rsidR="007D111D" w:rsidRPr="005D000B" w:rsidRDefault="007D111D" w:rsidP="000E2AD4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t xml:space="preserve"> </w:t>
      </w:r>
      <w:hyperlink r:id="rId20" w:history="1">
        <w:r w:rsidRPr="005D000B">
          <w:rPr>
            <w:rStyle w:val="a9"/>
            <w:rFonts w:ascii="Times New Roman" w:hAnsi="Times New Roman"/>
            <w:sz w:val="20"/>
            <w:szCs w:val="20"/>
          </w:rPr>
          <w:t>http://www.rubaltic.ru/article/ekonomika-i-biznes/21032017-pribaltika-interesna-pekinu-lish-v-svyazke-s-rossiey/</w:t>
        </w:r>
      </w:hyperlink>
      <w:r w:rsidRPr="005D000B">
        <w:rPr>
          <w:rFonts w:ascii="Times New Roman" w:hAnsi="Times New Roman"/>
          <w:sz w:val="20"/>
          <w:szCs w:val="20"/>
        </w:rPr>
        <w:t xml:space="preserve"> </w:t>
      </w:r>
      <w:r w:rsidRPr="005D000B">
        <w:rPr>
          <w:rFonts w:ascii="Times New Roman" w:hAnsi="Times New Roman"/>
          <w:bCs/>
          <w:sz w:val="20"/>
          <w:szCs w:val="20"/>
        </w:rPr>
        <w:t>(дата обращения: 15.05.2017).</w:t>
      </w:r>
    </w:p>
  </w:footnote>
  <w:footnote w:id="61">
    <w:p w:rsidR="007D111D" w:rsidRDefault="007D111D" w:rsidP="000E2AD4">
      <w:pPr>
        <w:pStyle w:val="af3"/>
      </w:pPr>
      <w:r w:rsidRPr="005D000B">
        <w:rPr>
          <w:rStyle w:val="af5"/>
        </w:rPr>
        <w:footnoteRef/>
      </w:r>
      <w:r w:rsidRPr="005D000B">
        <w:t xml:space="preserve"> В Прибалтике надеются сотрудничать с Китаем в обход Ро</w:t>
      </w:r>
      <w:r w:rsidRPr="007B5FFF">
        <w:t>ссии</w:t>
      </w:r>
      <w:r>
        <w:t xml:space="preserve">  (интернет-ресурс)</w:t>
      </w:r>
    </w:p>
    <w:p w:rsidR="007D111D" w:rsidRDefault="007D111D" w:rsidP="000E2AD4">
      <w:pPr>
        <w:pStyle w:val="af3"/>
      </w:pPr>
      <w:hyperlink r:id="rId21" w:history="1">
        <w:r w:rsidRPr="00FD00BB">
          <w:rPr>
            <w:rStyle w:val="a9"/>
          </w:rPr>
          <w:t>http://www.rubaltic.ru/article/politika-i-obshchestvo/03052017-v-pribaltike-nadeyutsya-sotrudnichat-s-kitaem-v-obkhod-rossii/</w:t>
        </w:r>
      </w:hyperlink>
      <w:r>
        <w:t xml:space="preserve"> </w:t>
      </w:r>
      <w:r w:rsidRPr="00F95E77">
        <w:rPr>
          <w:bCs/>
        </w:rPr>
        <w:t>(</w:t>
      </w:r>
      <w:r w:rsidRPr="00883BFD">
        <w:rPr>
          <w:bCs/>
        </w:rPr>
        <w:t>дата</w:t>
      </w:r>
      <w:r w:rsidRPr="00F95E77">
        <w:rPr>
          <w:bCs/>
        </w:rPr>
        <w:t xml:space="preserve"> </w:t>
      </w:r>
      <w:r w:rsidRPr="00883BFD">
        <w:rPr>
          <w:bCs/>
        </w:rPr>
        <w:t>обращения</w:t>
      </w:r>
      <w:r w:rsidRPr="00F95E77">
        <w:rPr>
          <w:bCs/>
        </w:rPr>
        <w:t xml:space="preserve">: </w:t>
      </w:r>
      <w:r>
        <w:rPr>
          <w:bCs/>
        </w:rPr>
        <w:t>15.05</w:t>
      </w:r>
      <w:r w:rsidRPr="00F95E77">
        <w:rPr>
          <w:bCs/>
        </w:rPr>
        <w:t>.2017).</w:t>
      </w:r>
    </w:p>
  </w:footnote>
  <w:footnote w:id="62">
    <w:p w:rsidR="007D111D" w:rsidRDefault="007D111D" w:rsidP="000E2AD4">
      <w:r>
        <w:rPr>
          <w:rStyle w:val="af5"/>
        </w:rPr>
        <w:footnoteRef/>
      </w:r>
      <w:r>
        <w:t xml:space="preserve"> </w:t>
      </w:r>
      <w:proofErr w:type="spellStart"/>
      <w:r w:rsidRPr="00B81F7C">
        <w:rPr>
          <w:rFonts w:ascii="Times New Roman" w:hAnsi="Times New Roman"/>
          <w:sz w:val="20"/>
          <w:szCs w:val="20"/>
        </w:rPr>
        <w:t>Фаляхов</w:t>
      </w:r>
      <w:proofErr w:type="spellEnd"/>
      <w:r w:rsidRPr="00B81F7C">
        <w:rPr>
          <w:rFonts w:ascii="Times New Roman" w:hAnsi="Times New Roman"/>
          <w:sz w:val="20"/>
          <w:szCs w:val="20"/>
        </w:rPr>
        <w:t xml:space="preserve"> Р. Президент собрался в путь. «Шелковый путь – 2017»: в чем интерес России/ </w:t>
      </w:r>
      <w:proofErr w:type="spellStart"/>
      <w:r w:rsidRPr="00B81F7C">
        <w:rPr>
          <w:rFonts w:ascii="Times New Roman" w:hAnsi="Times New Roman"/>
          <w:sz w:val="20"/>
          <w:szCs w:val="20"/>
        </w:rPr>
        <w:t>Фаляхов</w:t>
      </w:r>
      <w:proofErr w:type="spellEnd"/>
      <w:r w:rsidRPr="00B81F7C">
        <w:rPr>
          <w:rFonts w:ascii="Times New Roman" w:hAnsi="Times New Roman"/>
          <w:sz w:val="20"/>
          <w:szCs w:val="20"/>
        </w:rPr>
        <w:t xml:space="preserve"> Р. </w:t>
      </w:r>
      <w:r w:rsidRPr="005C0621">
        <w:rPr>
          <w:rFonts w:ascii="Times New Roman" w:hAnsi="Times New Roman"/>
          <w:sz w:val="20"/>
          <w:szCs w:val="20"/>
        </w:rPr>
        <w:t>(интернет-ресурс)</w:t>
      </w:r>
      <w:r w:rsidRPr="00B81F7C">
        <w:rPr>
          <w:rFonts w:ascii="Times New Roman" w:hAnsi="Times New Roman"/>
          <w:sz w:val="20"/>
          <w:szCs w:val="20"/>
        </w:rPr>
        <w:t xml:space="preserve"> </w:t>
      </w:r>
      <w:hyperlink r:id="rId22" w:history="1">
        <w:r w:rsidRPr="00B81F7C">
          <w:rPr>
            <w:rStyle w:val="a9"/>
            <w:rFonts w:ascii="Times New Roman" w:hAnsi="Times New Roman"/>
            <w:sz w:val="20"/>
            <w:szCs w:val="20"/>
          </w:rPr>
          <w:t>https://www.gazeta.ru/business/2017/05/13/10671401.shtml</w:t>
        </w:r>
      </w:hyperlink>
      <w:r w:rsidRPr="00B81F7C">
        <w:rPr>
          <w:rFonts w:ascii="Times New Roman" w:hAnsi="Times New Roman"/>
          <w:sz w:val="20"/>
          <w:szCs w:val="20"/>
        </w:rPr>
        <w:t xml:space="preserve"> (дата обращения: 14.05.17).</w:t>
      </w:r>
    </w:p>
  </w:footnote>
  <w:footnote w:id="63">
    <w:p w:rsidR="007D111D" w:rsidRDefault="007D111D" w:rsidP="000E2AD4">
      <w:pPr>
        <w:pStyle w:val="af3"/>
      </w:pPr>
      <w:r>
        <w:rPr>
          <w:rStyle w:val="af5"/>
        </w:rPr>
        <w:footnoteRef/>
      </w:r>
      <w:r>
        <w:t xml:space="preserve"> Крашевский А. </w:t>
      </w:r>
      <w:r w:rsidRPr="008912D6">
        <w:t xml:space="preserve">СМИ: Эстония откажется подписывать протокол о намерениях по проекту </w:t>
      </w:r>
      <w:r>
        <w:t xml:space="preserve"> «</w:t>
      </w:r>
      <w:r w:rsidRPr="008912D6">
        <w:t>Шелкового пути</w:t>
      </w:r>
      <w:r>
        <w:t xml:space="preserve">» </w:t>
      </w:r>
      <w:r w:rsidRPr="00B81F7C">
        <w:rPr>
          <w:lang w:val="en-US"/>
        </w:rPr>
        <w:t>URL</w:t>
      </w:r>
      <w:r w:rsidRPr="00B81F7C">
        <w:t>:</w:t>
      </w:r>
      <w:r>
        <w:t xml:space="preserve"> </w:t>
      </w:r>
      <w:hyperlink r:id="rId23" w:history="1">
        <w:r w:rsidRPr="00FD00BB">
          <w:rPr>
            <w:rStyle w:val="a9"/>
          </w:rPr>
          <w:t>http://rus.err.ee/595928/smi-jestonija-otkazhetsja-podpisyvat-protokol-o-namerenijah-po-proektu-shelkovogo-puti</w:t>
        </w:r>
      </w:hyperlink>
      <w:r>
        <w:t xml:space="preserve"> (дата обращения: 20</w:t>
      </w:r>
      <w:r w:rsidRPr="00B81F7C">
        <w:t>.05.</w:t>
      </w:r>
      <w:r>
        <w:t>20</w:t>
      </w:r>
      <w:r w:rsidRPr="00B81F7C">
        <w:t>17)</w:t>
      </w:r>
    </w:p>
  </w:footnote>
  <w:footnote w:id="64">
    <w:p w:rsidR="007D111D" w:rsidRDefault="007D111D" w:rsidP="000E2AD4">
      <w:pPr>
        <w:pStyle w:val="af3"/>
      </w:pPr>
      <w:r>
        <w:rPr>
          <w:rStyle w:val="af5"/>
        </w:rPr>
        <w:footnoteRef/>
      </w:r>
      <w:r>
        <w:t xml:space="preserve"> </w:t>
      </w:r>
      <w:proofErr w:type="spellStart"/>
      <w:r w:rsidRPr="00B81F7C">
        <w:t>Фаляхов</w:t>
      </w:r>
      <w:proofErr w:type="spellEnd"/>
      <w:r w:rsidRPr="00B81F7C">
        <w:t xml:space="preserve"> Р. Президент собрался в путь. «Шелковый путь – 2017»: в чем интерес России/ </w:t>
      </w:r>
      <w:proofErr w:type="spellStart"/>
      <w:r w:rsidRPr="00B81F7C">
        <w:t>Фаляхов</w:t>
      </w:r>
      <w:proofErr w:type="spellEnd"/>
      <w:r w:rsidRPr="00B81F7C">
        <w:t xml:space="preserve"> Р. </w:t>
      </w:r>
      <w:r w:rsidRPr="00B81F7C">
        <w:rPr>
          <w:lang w:val="en-US"/>
        </w:rPr>
        <w:t>URL</w:t>
      </w:r>
      <w:r w:rsidRPr="00B81F7C">
        <w:t xml:space="preserve">: </w:t>
      </w:r>
      <w:hyperlink r:id="rId24" w:history="1">
        <w:r w:rsidRPr="00B81F7C">
          <w:rPr>
            <w:rStyle w:val="a9"/>
          </w:rPr>
          <w:t>https://www.gazeta.ru/business/2017/05/13/10671401.shtml</w:t>
        </w:r>
      </w:hyperlink>
      <w:r w:rsidRPr="00B81F7C">
        <w:t xml:space="preserve"> (дата обращения: 14.05.</w:t>
      </w:r>
      <w:r>
        <w:t>20</w:t>
      </w:r>
      <w:r w:rsidRPr="00B81F7C">
        <w:t>17)</w:t>
      </w:r>
    </w:p>
  </w:footnote>
  <w:footnote w:id="65">
    <w:p w:rsidR="007D111D" w:rsidRDefault="007D111D" w:rsidP="000E2AD4">
      <w:pPr>
        <w:pStyle w:val="af3"/>
      </w:pPr>
      <w:r>
        <w:rPr>
          <w:rStyle w:val="af5"/>
        </w:rPr>
        <w:footnoteRef/>
      </w:r>
      <w:r>
        <w:t xml:space="preserve"> Порты: Эстония отказала Китаю с его «Шёлковым путём» </w:t>
      </w:r>
      <w:r w:rsidRPr="00B81F7C">
        <w:rPr>
          <w:lang w:val="en-US"/>
        </w:rPr>
        <w:t>URL</w:t>
      </w:r>
      <w:r>
        <w:t xml:space="preserve">: </w:t>
      </w:r>
      <w:hyperlink r:id="rId25" w:history="1">
        <w:r w:rsidRPr="00FD00BB">
          <w:rPr>
            <w:rStyle w:val="a9"/>
          </w:rPr>
          <w:t>https://regnum.ru/news/economy/2277245.html</w:t>
        </w:r>
      </w:hyperlink>
      <w:r>
        <w:t xml:space="preserve"> (дата обращения: 20</w:t>
      </w:r>
      <w:r w:rsidRPr="00B81F7C">
        <w:t>.05.</w:t>
      </w:r>
      <w:r>
        <w:t>20</w:t>
      </w:r>
      <w:r w:rsidRPr="00B81F7C">
        <w:t>17)</w:t>
      </w:r>
    </w:p>
  </w:footnote>
  <w:footnote w:id="66">
    <w:p w:rsidR="007D111D" w:rsidRPr="00883BFD" w:rsidRDefault="007D111D" w:rsidP="000E2AD4">
      <w:pPr>
        <w:pStyle w:val="af3"/>
        <w:jc w:val="both"/>
      </w:pPr>
      <w:r w:rsidRPr="00883BFD">
        <w:rPr>
          <w:rStyle w:val="af5"/>
        </w:rPr>
        <w:footnoteRef/>
      </w:r>
      <w:r w:rsidRPr="00883BFD">
        <w:t xml:space="preserve"> </w:t>
      </w:r>
      <w:proofErr w:type="spellStart"/>
      <w:r w:rsidRPr="00883BFD">
        <w:t>Шаститко</w:t>
      </w:r>
      <w:proofErr w:type="spellEnd"/>
      <w:r w:rsidRPr="00883BFD">
        <w:t xml:space="preserve">, А.Е. Конкурентоспособность региона: содержание, факторы, политика/ А.Е. </w:t>
      </w:r>
      <w:proofErr w:type="spellStart"/>
      <w:r w:rsidRPr="00883BFD">
        <w:t>Шаститко</w:t>
      </w:r>
      <w:proofErr w:type="spellEnd"/>
      <w:r w:rsidRPr="00883BFD">
        <w:t>// Балтийский регион. – 2009. - № 1. - С. 11.</w:t>
      </w:r>
    </w:p>
  </w:footnote>
  <w:footnote w:id="67">
    <w:p w:rsidR="007D111D" w:rsidRDefault="007D111D" w:rsidP="000E2AD4">
      <w:pPr>
        <w:pStyle w:val="af3"/>
      </w:pPr>
      <w:r>
        <w:rPr>
          <w:rStyle w:val="af5"/>
        </w:rPr>
        <w:footnoteRef/>
      </w:r>
      <w:r>
        <w:t xml:space="preserve"> </w:t>
      </w:r>
      <w:proofErr w:type="spellStart"/>
      <w:r w:rsidRPr="00F3158D">
        <w:t>Вербило</w:t>
      </w:r>
      <w:proofErr w:type="spellEnd"/>
      <w:r w:rsidRPr="00F3158D">
        <w:t xml:space="preserve"> О.М. Тенденции в логистике, влияющие на конкурентоспособность портов</w:t>
      </w:r>
      <w:r>
        <w:t xml:space="preserve">/ Логистика и управление цепями поставок – 2012 - </w:t>
      </w:r>
      <w:r w:rsidRPr="00F3158D">
        <w:t xml:space="preserve">№4 </w:t>
      </w:r>
      <w:r>
        <w:t>(51).</w:t>
      </w:r>
      <w:r w:rsidRPr="00F3158D">
        <w:t xml:space="preserve"> </w:t>
      </w:r>
      <w:r w:rsidRPr="00CE0F39">
        <w:t>http://lscm.ru/index.php/ru/po-godam/item/1146</w:t>
      </w:r>
    </w:p>
  </w:footnote>
  <w:footnote w:id="68">
    <w:p w:rsidR="007D111D" w:rsidRDefault="007D111D" w:rsidP="000E2AD4">
      <w:pPr>
        <w:pStyle w:val="af3"/>
      </w:pPr>
      <w:r>
        <w:rPr>
          <w:rStyle w:val="af5"/>
        </w:rPr>
        <w:footnoteRef/>
      </w:r>
      <w:r>
        <w:t xml:space="preserve"> там же</w:t>
      </w:r>
    </w:p>
  </w:footnote>
  <w:footnote w:id="69">
    <w:p w:rsidR="007D111D" w:rsidRPr="00883BFD" w:rsidRDefault="007D111D" w:rsidP="000E2AD4">
      <w:pPr>
        <w:pStyle w:val="af3"/>
        <w:jc w:val="both"/>
      </w:pPr>
      <w:r w:rsidRPr="00883BFD">
        <w:rPr>
          <w:rStyle w:val="af5"/>
          <w:rFonts w:eastAsia="Calibri"/>
        </w:rPr>
        <w:footnoteRef/>
      </w:r>
      <w:r w:rsidRPr="00883BFD">
        <w:t xml:space="preserve"> Постановление Правительства Российской Федерации «Об утверждении государственной программы Российской Федерации «Развитие транспортной системы» от 15 апреля 2014 года № 319 // СПС «КонсультантПлюс».</w:t>
      </w:r>
    </w:p>
  </w:footnote>
  <w:footnote w:id="70">
    <w:p w:rsidR="007D111D" w:rsidRPr="00883BFD" w:rsidRDefault="007D111D" w:rsidP="000E2AD4">
      <w:pPr>
        <w:pStyle w:val="af3"/>
        <w:jc w:val="both"/>
      </w:pPr>
      <w:r w:rsidRPr="00883BFD">
        <w:rPr>
          <w:rStyle w:val="af5"/>
        </w:rPr>
        <w:footnoteRef/>
      </w:r>
      <w:r w:rsidRPr="00883BFD">
        <w:t xml:space="preserve"> Федеральное агентство морского и речного транспорта России: </w:t>
      </w:r>
      <w:r>
        <w:t>[официальный сайт]</w:t>
      </w:r>
      <w:r w:rsidRPr="00883BFD">
        <w:t xml:space="preserve">. </w:t>
      </w:r>
      <w:r w:rsidRPr="00883BFD">
        <w:rPr>
          <w:lang w:val="en-US"/>
        </w:rPr>
        <w:t>URL</w:t>
      </w:r>
      <w:r w:rsidRPr="00883BFD">
        <w:t xml:space="preserve">: </w:t>
      </w:r>
      <w:hyperlink r:id="rId26" w:history="1">
        <w:r w:rsidRPr="00883BFD">
          <w:rPr>
            <w:rStyle w:val="a9"/>
            <w:color w:val="auto"/>
            <w:u w:val="none"/>
            <w:lang w:val="en-US"/>
          </w:rPr>
          <w:t>http</w:t>
        </w:r>
        <w:r w:rsidRPr="00883BFD">
          <w:rPr>
            <w:rStyle w:val="a9"/>
            <w:color w:val="auto"/>
            <w:u w:val="none"/>
          </w:rPr>
          <w:t>://</w:t>
        </w:r>
        <w:r w:rsidRPr="00883BFD">
          <w:rPr>
            <w:rStyle w:val="a9"/>
            <w:color w:val="auto"/>
            <w:u w:val="none"/>
            <w:lang w:val="en-US"/>
          </w:rPr>
          <w:t>www</w:t>
        </w:r>
        <w:r w:rsidRPr="00883BFD">
          <w:rPr>
            <w:rStyle w:val="a9"/>
            <w:color w:val="auto"/>
            <w:u w:val="none"/>
          </w:rPr>
          <w:t>.</w:t>
        </w:r>
        <w:proofErr w:type="spellStart"/>
        <w:r w:rsidRPr="00883BFD">
          <w:rPr>
            <w:rStyle w:val="a9"/>
            <w:color w:val="auto"/>
            <w:u w:val="none"/>
            <w:lang w:val="en-US"/>
          </w:rPr>
          <w:t>morflot</w:t>
        </w:r>
        <w:proofErr w:type="spellEnd"/>
        <w:r w:rsidRPr="00883BFD">
          <w:rPr>
            <w:rStyle w:val="a9"/>
            <w:color w:val="auto"/>
            <w:u w:val="none"/>
          </w:rPr>
          <w:t>.</w:t>
        </w:r>
        <w:proofErr w:type="spellStart"/>
        <w:r w:rsidRPr="00883BFD">
          <w:rPr>
            <w:rStyle w:val="a9"/>
            <w:color w:val="auto"/>
            <w:u w:val="none"/>
            <w:lang w:val="en-US"/>
          </w:rPr>
          <w:t>ru</w:t>
        </w:r>
        <w:proofErr w:type="spellEnd"/>
        <w:r w:rsidRPr="00883BFD">
          <w:rPr>
            <w:rStyle w:val="a9"/>
            <w:color w:val="auto"/>
            <w:u w:val="none"/>
          </w:rPr>
          <w:t>/</w:t>
        </w:r>
        <w:proofErr w:type="spellStart"/>
        <w:r w:rsidRPr="00883BFD">
          <w:rPr>
            <w:rStyle w:val="a9"/>
            <w:color w:val="auto"/>
            <w:u w:val="none"/>
            <w:lang w:val="en-US"/>
          </w:rPr>
          <w:t>deyatelnost</w:t>
        </w:r>
        <w:proofErr w:type="spellEnd"/>
        <w:r w:rsidRPr="00883BFD">
          <w:rPr>
            <w:rStyle w:val="a9"/>
            <w:color w:val="auto"/>
            <w:u w:val="none"/>
          </w:rPr>
          <w:t>/</w:t>
        </w:r>
        <w:proofErr w:type="spellStart"/>
        <w:r w:rsidRPr="00883BFD">
          <w:rPr>
            <w:rStyle w:val="a9"/>
            <w:color w:val="auto"/>
            <w:u w:val="none"/>
            <w:lang w:val="en-US"/>
          </w:rPr>
          <w:t>morskoy</w:t>
        </w:r>
        <w:proofErr w:type="spellEnd"/>
        <w:r w:rsidRPr="00883BFD">
          <w:rPr>
            <w:rStyle w:val="a9"/>
            <w:color w:val="auto"/>
            <w:u w:val="none"/>
          </w:rPr>
          <w:t>_</w:t>
        </w:r>
        <w:r w:rsidRPr="00883BFD">
          <w:rPr>
            <w:rStyle w:val="a9"/>
            <w:color w:val="auto"/>
            <w:u w:val="none"/>
            <w:lang w:val="en-US"/>
          </w:rPr>
          <w:t>transport</w:t>
        </w:r>
        <w:r w:rsidRPr="00883BFD">
          <w:rPr>
            <w:rStyle w:val="a9"/>
            <w:color w:val="auto"/>
            <w:u w:val="none"/>
          </w:rPr>
          <w:t>/</w:t>
        </w:r>
        <w:proofErr w:type="spellStart"/>
        <w:r w:rsidRPr="00883BFD">
          <w:rPr>
            <w:rStyle w:val="a9"/>
            <w:color w:val="auto"/>
            <w:u w:val="none"/>
            <w:lang w:val="en-US"/>
          </w:rPr>
          <w:t>reestr</w:t>
        </w:r>
        <w:proofErr w:type="spellEnd"/>
        <w:r w:rsidRPr="00883BFD">
          <w:rPr>
            <w:rStyle w:val="a9"/>
            <w:color w:val="auto"/>
            <w:u w:val="none"/>
          </w:rPr>
          <w:t>_</w:t>
        </w:r>
        <w:r w:rsidRPr="00883BFD">
          <w:rPr>
            <w:rStyle w:val="a9"/>
            <w:color w:val="auto"/>
            <w:u w:val="none"/>
            <w:lang w:val="en-US"/>
          </w:rPr>
          <w:t>mp</w:t>
        </w:r>
        <w:r w:rsidRPr="00883BFD">
          <w:rPr>
            <w:rStyle w:val="a9"/>
            <w:color w:val="auto"/>
            <w:u w:val="none"/>
          </w:rPr>
          <w:t>.</w:t>
        </w:r>
        <w:r w:rsidRPr="00883BFD">
          <w:rPr>
            <w:rStyle w:val="a9"/>
            <w:color w:val="auto"/>
            <w:u w:val="none"/>
            <w:lang w:val="en-US"/>
          </w:rPr>
          <w:t>html</w:t>
        </w:r>
      </w:hyperlink>
      <w:r w:rsidRPr="00883BFD">
        <w:t xml:space="preserve"> (дата обращения: 03.05.2017).</w:t>
      </w:r>
    </w:p>
  </w:footnote>
  <w:footnote w:id="71">
    <w:p w:rsidR="007D111D" w:rsidRPr="00883BFD" w:rsidRDefault="007D111D" w:rsidP="000E2AD4">
      <w:pPr>
        <w:pStyle w:val="af3"/>
        <w:jc w:val="both"/>
      </w:pPr>
      <w:r w:rsidRPr="00883BFD">
        <w:rPr>
          <w:rStyle w:val="af5"/>
        </w:rPr>
        <w:footnoteRef/>
      </w:r>
      <w:r w:rsidRPr="00883BFD">
        <w:t xml:space="preserve"> Федеральное агентство морского и речного транспорта России: </w:t>
      </w:r>
      <w:r w:rsidRPr="00A43BC7">
        <w:t>[</w:t>
      </w:r>
      <w:r w:rsidRPr="00883BFD">
        <w:t>официальный сайт</w:t>
      </w:r>
      <w:r w:rsidRPr="00A43BC7">
        <w:t>]</w:t>
      </w:r>
      <w:r w:rsidRPr="00883BFD">
        <w:t xml:space="preserve">. </w:t>
      </w:r>
      <w:r w:rsidRPr="00883BFD">
        <w:rPr>
          <w:lang w:val="en-US"/>
        </w:rPr>
        <w:t>URL</w:t>
      </w:r>
      <w:r w:rsidRPr="00883BFD">
        <w:t xml:space="preserve">: </w:t>
      </w:r>
      <w:hyperlink r:id="rId27" w:history="1">
        <w:r w:rsidRPr="00883BFD">
          <w:rPr>
            <w:rStyle w:val="a9"/>
            <w:color w:val="auto"/>
            <w:u w:val="none"/>
            <w:lang w:val="en-US"/>
          </w:rPr>
          <w:t>http</w:t>
        </w:r>
        <w:r w:rsidRPr="00883BFD">
          <w:rPr>
            <w:rStyle w:val="a9"/>
            <w:color w:val="auto"/>
            <w:u w:val="none"/>
          </w:rPr>
          <w:t>://</w:t>
        </w:r>
        <w:r w:rsidRPr="00883BFD">
          <w:rPr>
            <w:rStyle w:val="a9"/>
            <w:color w:val="auto"/>
            <w:u w:val="none"/>
            <w:lang w:val="en-US"/>
          </w:rPr>
          <w:t>www</w:t>
        </w:r>
        <w:r w:rsidRPr="00883BFD">
          <w:rPr>
            <w:rStyle w:val="a9"/>
            <w:color w:val="auto"/>
            <w:u w:val="none"/>
          </w:rPr>
          <w:t>.</w:t>
        </w:r>
        <w:proofErr w:type="spellStart"/>
        <w:r w:rsidRPr="00883BFD">
          <w:rPr>
            <w:rStyle w:val="a9"/>
            <w:color w:val="auto"/>
            <w:u w:val="none"/>
            <w:lang w:val="en-US"/>
          </w:rPr>
          <w:t>morflot</w:t>
        </w:r>
        <w:proofErr w:type="spellEnd"/>
        <w:r w:rsidRPr="00883BFD">
          <w:rPr>
            <w:rStyle w:val="a9"/>
            <w:color w:val="auto"/>
            <w:u w:val="none"/>
          </w:rPr>
          <w:t>.</w:t>
        </w:r>
        <w:proofErr w:type="spellStart"/>
        <w:r w:rsidRPr="00883BFD">
          <w:rPr>
            <w:rStyle w:val="a9"/>
            <w:color w:val="auto"/>
            <w:u w:val="none"/>
            <w:lang w:val="en-US"/>
          </w:rPr>
          <w:t>ru</w:t>
        </w:r>
        <w:proofErr w:type="spellEnd"/>
        <w:r w:rsidRPr="00883BFD">
          <w:rPr>
            <w:rStyle w:val="a9"/>
            <w:color w:val="auto"/>
            <w:u w:val="none"/>
          </w:rPr>
          <w:t>/</w:t>
        </w:r>
        <w:proofErr w:type="spellStart"/>
        <w:r w:rsidRPr="00883BFD">
          <w:rPr>
            <w:rStyle w:val="a9"/>
            <w:color w:val="auto"/>
            <w:u w:val="none"/>
            <w:lang w:val="en-US"/>
          </w:rPr>
          <w:t>deyatelnost</w:t>
        </w:r>
        <w:proofErr w:type="spellEnd"/>
        <w:r w:rsidRPr="00883BFD">
          <w:rPr>
            <w:rStyle w:val="a9"/>
            <w:color w:val="auto"/>
            <w:u w:val="none"/>
          </w:rPr>
          <w:t>/</w:t>
        </w:r>
        <w:proofErr w:type="spellStart"/>
        <w:r w:rsidRPr="00883BFD">
          <w:rPr>
            <w:rStyle w:val="a9"/>
            <w:color w:val="auto"/>
            <w:u w:val="none"/>
            <w:lang w:val="en-US"/>
          </w:rPr>
          <w:t>morskoy</w:t>
        </w:r>
        <w:proofErr w:type="spellEnd"/>
        <w:r w:rsidRPr="00883BFD">
          <w:rPr>
            <w:rStyle w:val="a9"/>
            <w:color w:val="auto"/>
            <w:u w:val="none"/>
          </w:rPr>
          <w:t>_</w:t>
        </w:r>
        <w:r w:rsidRPr="00883BFD">
          <w:rPr>
            <w:rStyle w:val="a9"/>
            <w:color w:val="auto"/>
            <w:u w:val="none"/>
            <w:lang w:val="en-US"/>
          </w:rPr>
          <w:t>transport</w:t>
        </w:r>
        <w:r w:rsidRPr="00883BFD">
          <w:rPr>
            <w:rStyle w:val="a9"/>
            <w:color w:val="auto"/>
            <w:u w:val="none"/>
          </w:rPr>
          <w:t>/</w:t>
        </w:r>
        <w:proofErr w:type="spellStart"/>
        <w:r w:rsidRPr="00883BFD">
          <w:rPr>
            <w:rStyle w:val="a9"/>
            <w:color w:val="auto"/>
            <w:u w:val="none"/>
            <w:lang w:val="en-US"/>
          </w:rPr>
          <w:t>reestr</w:t>
        </w:r>
        <w:proofErr w:type="spellEnd"/>
        <w:r w:rsidRPr="00883BFD">
          <w:rPr>
            <w:rStyle w:val="a9"/>
            <w:color w:val="auto"/>
            <w:u w:val="none"/>
          </w:rPr>
          <w:t>_</w:t>
        </w:r>
        <w:r w:rsidRPr="00883BFD">
          <w:rPr>
            <w:rStyle w:val="a9"/>
            <w:color w:val="auto"/>
            <w:u w:val="none"/>
            <w:lang w:val="en-US"/>
          </w:rPr>
          <w:t>mp</w:t>
        </w:r>
        <w:r w:rsidRPr="00883BFD">
          <w:rPr>
            <w:rStyle w:val="a9"/>
            <w:color w:val="auto"/>
            <w:u w:val="none"/>
          </w:rPr>
          <w:t>.</w:t>
        </w:r>
        <w:r w:rsidRPr="00883BFD">
          <w:rPr>
            <w:rStyle w:val="a9"/>
            <w:color w:val="auto"/>
            <w:u w:val="none"/>
            <w:lang w:val="en-US"/>
          </w:rPr>
          <w:t>html</w:t>
        </w:r>
      </w:hyperlink>
      <w:r w:rsidRPr="00883BFD">
        <w:t xml:space="preserve"> (дата обращения: 02.05.2017).</w:t>
      </w:r>
    </w:p>
  </w:footnote>
  <w:footnote w:id="72">
    <w:p w:rsidR="007D111D" w:rsidRDefault="007D111D" w:rsidP="000E2AD4">
      <w:pPr>
        <w:pStyle w:val="af3"/>
      </w:pPr>
      <w:r>
        <w:rPr>
          <w:rStyle w:val="af5"/>
        </w:rPr>
        <w:footnoteRef/>
      </w:r>
      <w:r>
        <w:t xml:space="preserve"> Остров невезения: когда Калининград вырвется из блокады Литвы и Белоруссии? </w:t>
      </w:r>
      <w:r w:rsidRPr="00E13427">
        <w:t>[Электронный ресурс] Режим доступа:</w:t>
      </w:r>
      <w:hyperlink r:id="rId28" w:history="1">
        <w:r w:rsidRPr="00836F4D">
          <w:rPr>
            <w:rStyle w:val="a9"/>
          </w:rPr>
          <w:t>https://regnum.ru/news/polit/2262777.html?google_editors_picks=true</w:t>
        </w:r>
      </w:hyperlink>
      <w:r>
        <w:t xml:space="preserve"> дата обращения: 09.05.2017</w:t>
      </w:r>
    </w:p>
  </w:footnote>
  <w:footnote w:id="73">
    <w:p w:rsidR="007876E8" w:rsidRDefault="007876E8">
      <w:pPr>
        <w:pStyle w:val="af3"/>
        <w:rPr>
          <w:rStyle w:val="afd"/>
          <w:b w:val="0"/>
        </w:rPr>
      </w:pPr>
      <w:r>
        <w:rPr>
          <w:rStyle w:val="af5"/>
        </w:rPr>
        <w:footnoteRef/>
      </w:r>
      <w:r>
        <w:t xml:space="preserve"> </w:t>
      </w:r>
      <w:proofErr w:type="spellStart"/>
      <w:r w:rsidRPr="007876E8">
        <w:t>Поподько</w:t>
      </w:r>
      <w:proofErr w:type="spellEnd"/>
      <w:r w:rsidRPr="007876E8">
        <w:t xml:space="preserve"> Г.И., Нагаева О.С. </w:t>
      </w:r>
      <w:r>
        <w:t>В</w:t>
      </w:r>
      <w:r w:rsidRPr="007876E8">
        <w:t>озможности и ограничения реализации крупномасштабного инвестиционного проекта в новых экономических усло</w:t>
      </w:r>
      <w:r>
        <w:t>виях на примере морского порта Усть-Л</w:t>
      </w:r>
      <w:r w:rsidRPr="007876E8">
        <w:t>уга</w:t>
      </w:r>
      <w:r w:rsidRPr="007876E8">
        <w:rPr>
          <w:rStyle w:val="afd"/>
          <w:b w:val="0"/>
        </w:rPr>
        <w:t xml:space="preserve"> </w:t>
      </w:r>
      <w:r w:rsidRPr="00883BFD">
        <w:rPr>
          <w:rStyle w:val="afd"/>
          <w:b w:val="0"/>
        </w:rPr>
        <w:t xml:space="preserve">/ </w:t>
      </w:r>
      <w:r w:rsidR="0051008C">
        <w:rPr>
          <w:rStyle w:val="afd"/>
          <w:b w:val="0"/>
        </w:rPr>
        <w:t xml:space="preserve"> </w:t>
      </w:r>
      <w:r w:rsidR="0051008C" w:rsidRPr="007876E8">
        <w:t>Г.И.</w:t>
      </w:r>
      <w:r w:rsidR="0051008C">
        <w:t> </w:t>
      </w:r>
      <w:proofErr w:type="spellStart"/>
      <w:r w:rsidR="0051008C" w:rsidRPr="007876E8">
        <w:t>Поподько</w:t>
      </w:r>
      <w:proofErr w:type="spellEnd"/>
      <w:r w:rsidR="0051008C" w:rsidRPr="007876E8">
        <w:t>, О.С Нагаева</w:t>
      </w:r>
      <w:r w:rsidRPr="00883BFD">
        <w:rPr>
          <w:rStyle w:val="afd"/>
          <w:b w:val="0"/>
        </w:rPr>
        <w:t>// Балтийский регион. – 201</w:t>
      </w:r>
      <w:r w:rsidR="0051008C">
        <w:rPr>
          <w:rStyle w:val="afd"/>
          <w:b w:val="0"/>
        </w:rPr>
        <w:t>5. № 3 (25). – С. 90-107, С.1</w:t>
      </w:r>
    </w:p>
    <w:p w:rsidR="0051008C" w:rsidRDefault="0051008C">
      <w:pPr>
        <w:pStyle w:val="af3"/>
      </w:pPr>
      <w:r>
        <w:rPr>
          <w:rStyle w:val="afd"/>
          <w:b w:val="0"/>
        </w:rPr>
        <w:t>Реж</w:t>
      </w:r>
      <w:r w:rsidR="00172D58">
        <w:rPr>
          <w:rStyle w:val="afd"/>
          <w:b w:val="0"/>
        </w:rPr>
        <w:t>и</w:t>
      </w:r>
      <w:r>
        <w:rPr>
          <w:rStyle w:val="afd"/>
          <w:b w:val="0"/>
        </w:rPr>
        <w:t xml:space="preserve">м Доступа: </w:t>
      </w:r>
      <w:hyperlink r:id="rId29" w:history="1">
        <w:r w:rsidRPr="00452BDE">
          <w:rPr>
            <w:rStyle w:val="a9"/>
          </w:rPr>
          <w:t>https://journals.kantiana.ru/upload/iblock/20c/Galina%20Popodko,%20Olga%20Nagaeva,%2090-107.pdf</w:t>
        </w:r>
      </w:hyperlink>
      <w:r>
        <w:rPr>
          <w:rStyle w:val="afd"/>
          <w:b w:val="0"/>
        </w:rPr>
        <w:t xml:space="preserve"> </w:t>
      </w:r>
    </w:p>
  </w:footnote>
  <w:footnote w:id="74">
    <w:p w:rsidR="007D111D" w:rsidRDefault="007D111D" w:rsidP="000E2AD4">
      <w:pPr>
        <w:pStyle w:val="af3"/>
      </w:pPr>
      <w:r>
        <w:rPr>
          <w:rStyle w:val="af5"/>
        </w:rPr>
        <w:footnoteRef/>
      </w:r>
      <w:r>
        <w:t xml:space="preserve"> </w:t>
      </w:r>
      <w:r w:rsidRPr="00797555">
        <w:t xml:space="preserve">ФГБУ «Администрация морских портов Балтийского моря»: </w:t>
      </w:r>
      <w:r w:rsidRPr="00A43BC7">
        <w:t>[</w:t>
      </w:r>
      <w:r w:rsidRPr="00797555">
        <w:t>официальный сайт</w:t>
      </w:r>
      <w:r w:rsidRPr="00A43BC7">
        <w:t>]</w:t>
      </w:r>
      <w:r w:rsidRPr="00797555">
        <w:t>. URL: http://www.pasp.ru/port_ust-luga (дата обращения: 17.05.2017).</w:t>
      </w:r>
    </w:p>
  </w:footnote>
  <w:footnote w:id="75">
    <w:p w:rsidR="007D111D" w:rsidRDefault="007D111D" w:rsidP="000E2AD4">
      <w:pPr>
        <w:pStyle w:val="af3"/>
      </w:pPr>
      <w:r>
        <w:rPr>
          <w:rStyle w:val="af5"/>
        </w:rPr>
        <w:footnoteRef/>
      </w:r>
      <w:r>
        <w:t xml:space="preserve"> </w:t>
      </w:r>
      <w:r w:rsidRPr="00797555">
        <w:t xml:space="preserve">ФГБУ «Администрация морских портов Балтийского моря»: </w:t>
      </w:r>
      <w:r>
        <w:t>[официальный сайт]</w:t>
      </w:r>
      <w:r w:rsidRPr="00797555">
        <w:t>. URL: http://www.pasp.ru/port_ust-luga (дата обращения: 17.05.2017).</w:t>
      </w:r>
    </w:p>
  </w:footnote>
  <w:footnote w:id="76">
    <w:p w:rsidR="007D111D" w:rsidRDefault="007D111D" w:rsidP="000E2AD4">
      <w:pPr>
        <w:pStyle w:val="af3"/>
      </w:pPr>
      <w:r>
        <w:rPr>
          <w:rStyle w:val="af5"/>
        </w:rPr>
        <w:footnoteRef/>
      </w:r>
      <w:r w:rsidRPr="009316C0">
        <w:t>Общество с ограниченной ответственностью «Порт Высоцкий»</w:t>
      </w:r>
      <w:r>
        <w:t>:</w:t>
      </w:r>
      <w:r w:rsidRPr="009316C0">
        <w:t xml:space="preserve"> </w:t>
      </w:r>
      <w:r>
        <w:t>[официальный сайт]</w:t>
      </w:r>
      <w:r w:rsidRPr="00797555">
        <w:t>. URL:</w:t>
      </w:r>
      <w:r>
        <w:t xml:space="preserve">  </w:t>
      </w:r>
      <w:hyperlink r:id="rId30" w:history="1">
        <w:r w:rsidRPr="00452BDE">
          <w:rPr>
            <w:rStyle w:val="a9"/>
          </w:rPr>
          <w:t>http://www.port-vysotsky.ru/?page_id=152</w:t>
        </w:r>
      </w:hyperlink>
      <w:r>
        <w:t xml:space="preserve"> </w:t>
      </w:r>
      <w:r w:rsidRPr="00797555">
        <w:t xml:space="preserve"> (дата обращения: 17.05.2017).</w:t>
      </w:r>
    </w:p>
  </w:footnote>
  <w:footnote w:id="77">
    <w:p w:rsidR="007D111D" w:rsidRDefault="007D111D" w:rsidP="000E2AD4">
      <w:pPr>
        <w:pStyle w:val="af3"/>
      </w:pPr>
      <w:r>
        <w:rPr>
          <w:rStyle w:val="af5"/>
        </w:rPr>
        <w:footnoteRef/>
      </w:r>
      <w:r>
        <w:t xml:space="preserve"> </w:t>
      </w:r>
      <w:r w:rsidRPr="00B87B1F">
        <w:t xml:space="preserve">Грузооборот ООО «Порт Высоцкий» за 4 месяца 2017 года вырос на 16% - до 2,26 </w:t>
      </w:r>
      <w:proofErr w:type="spellStart"/>
      <w:proofErr w:type="gramStart"/>
      <w:r w:rsidRPr="00B87B1F">
        <w:t>млн</w:t>
      </w:r>
      <w:proofErr w:type="spellEnd"/>
      <w:proofErr w:type="gramEnd"/>
      <w:r w:rsidRPr="00B87B1F">
        <w:t xml:space="preserve"> тонн</w:t>
      </w:r>
      <w:r>
        <w:t xml:space="preserve"> </w:t>
      </w:r>
      <w:r w:rsidRPr="00E13427">
        <w:t>[Электронный ресурс]</w:t>
      </w:r>
      <w:r>
        <w:t xml:space="preserve"> </w:t>
      </w:r>
      <w:hyperlink r:id="rId31" w:history="1">
        <w:r w:rsidRPr="00FD00BB">
          <w:rPr>
            <w:rStyle w:val="a9"/>
          </w:rPr>
          <w:t>http://portnews.ru/news/238458/</w:t>
        </w:r>
      </w:hyperlink>
      <w:r>
        <w:t xml:space="preserve"> дата обращения: 17.05.2017</w:t>
      </w:r>
    </w:p>
  </w:footnote>
  <w:footnote w:id="78">
    <w:p w:rsidR="007D111D" w:rsidRDefault="007D111D" w:rsidP="000E2AD4">
      <w:pPr>
        <w:pStyle w:val="af3"/>
      </w:pPr>
      <w:r>
        <w:rPr>
          <w:rStyle w:val="af5"/>
        </w:rPr>
        <w:footnoteRef/>
      </w:r>
      <w:r>
        <w:t xml:space="preserve"> </w:t>
      </w:r>
      <w:r w:rsidRPr="00E13427">
        <w:t xml:space="preserve"> </w:t>
      </w:r>
      <w:r>
        <w:t xml:space="preserve">ФГБУ «АДМИНИСТРАЦИЯ МОРСКИХ ПОРТОВ БАЛТИЙСКОГО МОРЯ» </w:t>
      </w:r>
      <w:r w:rsidRPr="00E13427">
        <w:t xml:space="preserve">[Электронный ресурс] </w:t>
      </w:r>
      <w:r>
        <w:t xml:space="preserve"> </w:t>
      </w:r>
      <w:hyperlink r:id="rId32" w:history="1">
        <w:r w:rsidRPr="00FD00BB">
          <w:rPr>
            <w:rStyle w:val="a9"/>
          </w:rPr>
          <w:t>http://www.pasp.ru/port_vyborg1</w:t>
        </w:r>
      </w:hyperlink>
      <w:r>
        <w:t xml:space="preserve"> дата обращения: 17.05.2017</w:t>
      </w:r>
    </w:p>
  </w:footnote>
  <w:footnote w:id="79">
    <w:p w:rsidR="007D111D" w:rsidRDefault="007D111D" w:rsidP="000E2AD4">
      <w:pPr>
        <w:pStyle w:val="af3"/>
      </w:pPr>
      <w:r>
        <w:rPr>
          <w:rStyle w:val="af5"/>
        </w:rPr>
        <w:footnoteRef/>
      </w:r>
      <w:r>
        <w:t xml:space="preserve"> Порт ждёт новая жизнь. Выборгский морской терминал сменил владельцев.</w:t>
      </w:r>
      <w:r w:rsidRPr="00E13427">
        <w:t xml:space="preserve"> [Электронный ресурс] </w:t>
      </w:r>
      <w:r>
        <w:t xml:space="preserve"> </w:t>
      </w:r>
      <w:hyperlink r:id="rId33" w:history="1">
        <w:r w:rsidRPr="00FD00BB">
          <w:rPr>
            <w:rStyle w:val="a9"/>
          </w:rPr>
          <w:t>http://vyborg-press.ru/articles/963/</w:t>
        </w:r>
      </w:hyperlink>
      <w:r>
        <w:t xml:space="preserve"> дата обращения: 17.05.2017</w:t>
      </w:r>
    </w:p>
  </w:footnote>
  <w:footnote w:id="80">
    <w:p w:rsidR="007D111D" w:rsidRPr="00883BFD" w:rsidRDefault="007D111D" w:rsidP="000E2AD4">
      <w:pPr>
        <w:pStyle w:val="af3"/>
        <w:jc w:val="both"/>
      </w:pPr>
      <w:r w:rsidRPr="00883BFD">
        <w:rPr>
          <w:rStyle w:val="af5"/>
        </w:rPr>
        <w:footnoteRef/>
      </w:r>
      <w:r w:rsidRPr="00883BFD">
        <w:t xml:space="preserve"> Тимофеев, А. Развитие транспортной инфраструктуры России: игра на опережение? / А. Тимофеев. </w:t>
      </w:r>
      <w:r w:rsidRPr="00883BFD">
        <w:rPr>
          <w:lang w:val="en-US"/>
        </w:rPr>
        <w:t>URL</w:t>
      </w:r>
      <w:r w:rsidRPr="00883BFD">
        <w:t xml:space="preserve">:  </w:t>
      </w:r>
      <w:hyperlink r:id="rId34" w:history="1">
        <w:r w:rsidRPr="00883BFD">
          <w:rPr>
            <w:rStyle w:val="a9"/>
            <w:color w:val="auto"/>
            <w:u w:val="none"/>
            <w:lang w:val="en-US"/>
          </w:rPr>
          <w:t>http</w:t>
        </w:r>
        <w:r w:rsidRPr="00883BFD">
          <w:rPr>
            <w:rStyle w:val="a9"/>
            <w:color w:val="auto"/>
            <w:u w:val="none"/>
          </w:rPr>
          <w:t>://</w:t>
        </w:r>
        <w:r w:rsidRPr="00883BFD">
          <w:rPr>
            <w:rStyle w:val="a9"/>
            <w:color w:val="auto"/>
            <w:u w:val="none"/>
            <w:lang w:val="en-US"/>
          </w:rPr>
          <w:t>media</w:t>
        </w:r>
        <w:r w:rsidRPr="00883BFD">
          <w:rPr>
            <w:rStyle w:val="a9"/>
            <w:color w:val="auto"/>
            <w:u w:val="none"/>
          </w:rPr>
          <w:t>.</w:t>
        </w:r>
        <w:proofErr w:type="spellStart"/>
        <w:r w:rsidRPr="00883BFD">
          <w:rPr>
            <w:rStyle w:val="a9"/>
            <w:color w:val="auto"/>
            <w:u w:val="none"/>
            <w:lang w:val="en-US"/>
          </w:rPr>
          <w:t>rspp</w:t>
        </w:r>
        <w:proofErr w:type="spellEnd"/>
        <w:r w:rsidRPr="00883BFD">
          <w:rPr>
            <w:rStyle w:val="a9"/>
            <w:color w:val="auto"/>
            <w:u w:val="none"/>
          </w:rPr>
          <w:t>.</w:t>
        </w:r>
        <w:proofErr w:type="spellStart"/>
        <w:r w:rsidRPr="00883BFD">
          <w:rPr>
            <w:rStyle w:val="a9"/>
            <w:color w:val="auto"/>
            <w:u w:val="none"/>
            <w:lang w:val="en-US"/>
          </w:rPr>
          <w:t>ru</w:t>
        </w:r>
        <w:proofErr w:type="spellEnd"/>
        <w:r w:rsidRPr="00883BFD">
          <w:rPr>
            <w:rStyle w:val="a9"/>
            <w:color w:val="auto"/>
            <w:u w:val="none"/>
          </w:rPr>
          <w:t>/</w:t>
        </w:r>
        <w:r w:rsidRPr="00883BFD">
          <w:rPr>
            <w:rStyle w:val="a9"/>
            <w:color w:val="auto"/>
            <w:u w:val="none"/>
            <w:lang w:val="en-US"/>
          </w:rPr>
          <w:t>document</w:t>
        </w:r>
        <w:r w:rsidRPr="00883BFD">
          <w:rPr>
            <w:rStyle w:val="a9"/>
            <w:color w:val="auto"/>
            <w:u w:val="none"/>
          </w:rPr>
          <w:t>/1/</w:t>
        </w:r>
        <w:r w:rsidRPr="00883BFD">
          <w:rPr>
            <w:rStyle w:val="a9"/>
            <w:color w:val="auto"/>
            <w:u w:val="none"/>
            <w:lang w:val="en-US"/>
          </w:rPr>
          <w:t>b</w:t>
        </w:r>
        <w:r w:rsidRPr="00883BFD">
          <w:rPr>
            <w:rStyle w:val="a9"/>
            <w:color w:val="auto"/>
            <w:u w:val="none"/>
          </w:rPr>
          <w:t>/</w:t>
        </w:r>
        <w:r w:rsidRPr="00883BFD">
          <w:rPr>
            <w:rStyle w:val="a9"/>
            <w:color w:val="auto"/>
            <w:u w:val="none"/>
            <w:lang w:val="en-US"/>
          </w:rPr>
          <w:t>e</w:t>
        </w:r>
        <w:r w:rsidRPr="00883BFD">
          <w:rPr>
            <w:rStyle w:val="a9"/>
            <w:color w:val="auto"/>
            <w:u w:val="none"/>
          </w:rPr>
          <w:t>/</w:t>
        </w:r>
        <w:r w:rsidRPr="00883BFD">
          <w:rPr>
            <w:rStyle w:val="a9"/>
            <w:color w:val="auto"/>
            <w:u w:val="none"/>
            <w:lang w:val="en-US"/>
          </w:rPr>
          <w:t>be</w:t>
        </w:r>
        <w:r w:rsidRPr="00883BFD">
          <w:rPr>
            <w:rStyle w:val="a9"/>
            <w:color w:val="auto"/>
            <w:u w:val="none"/>
          </w:rPr>
          <w:t>9521</w:t>
        </w:r>
        <w:r w:rsidRPr="00883BFD">
          <w:rPr>
            <w:rStyle w:val="a9"/>
            <w:color w:val="auto"/>
            <w:u w:val="none"/>
            <w:lang w:val="en-US"/>
          </w:rPr>
          <w:t>a</w:t>
        </w:r>
        <w:r w:rsidRPr="00883BFD">
          <w:rPr>
            <w:rStyle w:val="a9"/>
            <w:color w:val="auto"/>
            <w:u w:val="none"/>
          </w:rPr>
          <w:t>4</w:t>
        </w:r>
        <w:r w:rsidRPr="00883BFD">
          <w:rPr>
            <w:rStyle w:val="a9"/>
            <w:color w:val="auto"/>
            <w:u w:val="none"/>
            <w:lang w:val="en-US"/>
          </w:rPr>
          <w:t>b</w:t>
        </w:r>
        <w:r w:rsidRPr="00883BFD">
          <w:rPr>
            <w:rStyle w:val="a9"/>
            <w:color w:val="auto"/>
            <w:u w:val="none"/>
          </w:rPr>
          <w:t>0</w:t>
        </w:r>
        <w:proofErr w:type="spellStart"/>
        <w:r w:rsidRPr="00883BFD">
          <w:rPr>
            <w:rStyle w:val="a9"/>
            <w:color w:val="auto"/>
            <w:u w:val="none"/>
            <w:lang w:val="en-US"/>
          </w:rPr>
          <w:t>bedae</w:t>
        </w:r>
        <w:proofErr w:type="spellEnd"/>
        <w:r w:rsidRPr="00883BFD">
          <w:rPr>
            <w:rStyle w:val="a9"/>
            <w:color w:val="auto"/>
            <w:u w:val="none"/>
          </w:rPr>
          <w:t>86</w:t>
        </w:r>
        <w:proofErr w:type="spellStart"/>
        <w:r w:rsidRPr="00883BFD">
          <w:rPr>
            <w:rStyle w:val="a9"/>
            <w:color w:val="auto"/>
            <w:u w:val="none"/>
            <w:lang w:val="en-US"/>
          </w:rPr>
          <w:t>fc</w:t>
        </w:r>
        <w:proofErr w:type="spellEnd"/>
        <w:r w:rsidRPr="00883BFD">
          <w:rPr>
            <w:rStyle w:val="a9"/>
            <w:color w:val="auto"/>
            <w:u w:val="none"/>
          </w:rPr>
          <w:t>3600443</w:t>
        </w:r>
        <w:proofErr w:type="spellStart"/>
        <w:r w:rsidRPr="00883BFD">
          <w:rPr>
            <w:rStyle w:val="a9"/>
            <w:color w:val="auto"/>
            <w:u w:val="none"/>
            <w:lang w:val="en-US"/>
          </w:rPr>
          <w:t>caee</w:t>
        </w:r>
        <w:proofErr w:type="spellEnd"/>
        <w:r w:rsidRPr="00883BFD">
          <w:rPr>
            <w:rStyle w:val="a9"/>
            <w:color w:val="auto"/>
            <w:u w:val="none"/>
          </w:rPr>
          <w:t>68.</w:t>
        </w:r>
        <w:proofErr w:type="spellStart"/>
        <w:r w:rsidRPr="00883BFD">
          <w:rPr>
            <w:rStyle w:val="a9"/>
            <w:color w:val="auto"/>
            <w:u w:val="none"/>
            <w:lang w:val="en-US"/>
          </w:rPr>
          <w:t>pdf</w:t>
        </w:r>
        <w:proofErr w:type="spellEnd"/>
      </w:hyperlink>
      <w:r w:rsidRPr="00883BFD">
        <w:t xml:space="preserve"> (дата обращения: 20.03.2017).</w:t>
      </w:r>
    </w:p>
  </w:footnote>
  <w:footnote w:id="81">
    <w:p w:rsidR="007D111D" w:rsidRDefault="007D111D" w:rsidP="000E2AD4">
      <w:pPr>
        <w:pStyle w:val="af3"/>
      </w:pPr>
      <w:r>
        <w:rPr>
          <w:rStyle w:val="af5"/>
        </w:rPr>
        <w:footnoteRef/>
      </w:r>
      <w:r>
        <w:t xml:space="preserve"> Остров невезения: когда Калининград вырвется из блокады Литвы и Белоруссии? </w:t>
      </w:r>
      <w:r w:rsidRPr="00E13427">
        <w:t>[Электронный ресурс] Режим доступа:</w:t>
      </w:r>
      <w:hyperlink r:id="rId35" w:history="1">
        <w:r w:rsidRPr="00836F4D">
          <w:rPr>
            <w:rStyle w:val="a9"/>
          </w:rPr>
          <w:t>https://regnum.ru/news/polit/2262777.html?google_editors_picks=true</w:t>
        </w:r>
      </w:hyperlink>
      <w:r>
        <w:t xml:space="preserve"> дата обращения: 09.05.2017</w:t>
      </w:r>
    </w:p>
  </w:footnote>
  <w:footnote w:id="82">
    <w:p w:rsidR="007D111D" w:rsidRDefault="007D111D" w:rsidP="000E2AD4">
      <w:pPr>
        <w:pStyle w:val="af3"/>
      </w:pPr>
      <w:r>
        <w:rPr>
          <w:rStyle w:val="af5"/>
        </w:rPr>
        <w:footnoteRef/>
      </w:r>
      <w:r>
        <w:t xml:space="preserve"> </w:t>
      </w:r>
      <w:proofErr w:type="spellStart"/>
      <w:r>
        <w:t>Клайпедский</w:t>
      </w:r>
      <w:proofErr w:type="spellEnd"/>
      <w:r>
        <w:t xml:space="preserve"> порт</w:t>
      </w:r>
      <w:proofErr w:type="gramStart"/>
      <w:r>
        <w:t>.</w:t>
      </w:r>
      <w:proofErr w:type="gramEnd"/>
      <w:r>
        <w:t xml:space="preserve"> [</w:t>
      </w:r>
      <w:proofErr w:type="gramStart"/>
      <w:r>
        <w:t>о</w:t>
      </w:r>
      <w:proofErr w:type="gramEnd"/>
      <w:r>
        <w:t xml:space="preserve">фициальный сайт] </w:t>
      </w:r>
      <w:r w:rsidRPr="00E13427">
        <w:t xml:space="preserve"> </w:t>
      </w:r>
      <w:r>
        <w:t xml:space="preserve"> </w:t>
      </w:r>
      <w:hyperlink r:id="rId36" w:history="1">
        <w:r w:rsidRPr="00FD00BB">
          <w:rPr>
            <w:rStyle w:val="a9"/>
          </w:rPr>
          <w:t>http://www.portofklaipeda.lt/o-porte</w:t>
        </w:r>
      </w:hyperlink>
      <w:r>
        <w:t xml:space="preserve"> дата обращения: 17.05.2017</w:t>
      </w:r>
    </w:p>
  </w:footnote>
  <w:footnote w:id="83">
    <w:p w:rsidR="007D111D" w:rsidRDefault="007D111D" w:rsidP="000E2AD4">
      <w:pPr>
        <w:pStyle w:val="af3"/>
      </w:pPr>
      <w:r>
        <w:rPr>
          <w:rStyle w:val="af5"/>
        </w:rPr>
        <w:footnoteRef/>
      </w:r>
      <w:r>
        <w:t xml:space="preserve"> Центр Транспортных стратегий. </w:t>
      </w:r>
      <w:proofErr w:type="spellStart"/>
      <w:r w:rsidRPr="002218D0">
        <w:rPr>
          <w:bCs/>
        </w:rPr>
        <w:t>Клайпедский</w:t>
      </w:r>
      <w:proofErr w:type="spellEnd"/>
      <w:r w:rsidRPr="002218D0">
        <w:rPr>
          <w:bCs/>
        </w:rPr>
        <w:t xml:space="preserve"> порт расширят на юг и на север</w:t>
      </w:r>
      <w:r>
        <w:rPr>
          <w:bCs/>
        </w:rPr>
        <w:t xml:space="preserve"> </w:t>
      </w:r>
      <w:r>
        <w:t xml:space="preserve"> </w:t>
      </w:r>
      <w:r w:rsidRPr="00E13427">
        <w:t>[Электронный ресурс]</w:t>
      </w:r>
      <w:r>
        <w:t xml:space="preserve"> </w:t>
      </w:r>
      <w:hyperlink r:id="rId37" w:history="1">
        <w:r w:rsidRPr="00FD00BB">
          <w:rPr>
            <w:rStyle w:val="a9"/>
          </w:rPr>
          <w:t>http://cfts.org.ua/news/2017/02/27/klaypedskiy_port_rasshiryat_na_yug_i_na_sever_39257</w:t>
        </w:r>
      </w:hyperlink>
      <w:r>
        <w:t xml:space="preserve"> дата обращения: 17.05.2017</w:t>
      </w:r>
    </w:p>
  </w:footnote>
  <w:footnote w:id="84">
    <w:p w:rsidR="007D111D" w:rsidRPr="00630507" w:rsidRDefault="007D111D" w:rsidP="000E2AD4">
      <w:pPr>
        <w:pStyle w:val="af3"/>
      </w:pPr>
      <w:r>
        <w:rPr>
          <w:rStyle w:val="af5"/>
        </w:rPr>
        <w:footnoteRef/>
      </w:r>
      <w:r>
        <w:t xml:space="preserve"> </w:t>
      </w:r>
      <w:proofErr w:type="spellStart"/>
      <w:r>
        <w:rPr>
          <w:lang w:val="de-DE"/>
        </w:rPr>
        <w:t>Portsinfo</w:t>
      </w:r>
      <w:proofErr w:type="spellEnd"/>
      <w:r w:rsidRPr="00630507">
        <w:t xml:space="preserve"> </w:t>
      </w:r>
      <w:r w:rsidRPr="00E13427">
        <w:t xml:space="preserve">[Электронный ресурс] </w:t>
      </w:r>
      <w:r w:rsidRPr="00630507">
        <w:t xml:space="preserve"> </w:t>
      </w:r>
      <w:hyperlink r:id="rId38" w:history="1">
        <w:r w:rsidRPr="00FD00BB">
          <w:rPr>
            <w:rStyle w:val="a9"/>
          </w:rPr>
          <w:t>http://portsinfo.ru/ports/88-port-latvii/862-port-riga</w:t>
        </w:r>
      </w:hyperlink>
      <w:r w:rsidRPr="00630507">
        <w:t xml:space="preserve"> </w:t>
      </w:r>
      <w:r>
        <w:t>дата обращения: 17.05.2017</w:t>
      </w:r>
    </w:p>
  </w:footnote>
  <w:footnote w:id="85">
    <w:p w:rsidR="007D111D" w:rsidRDefault="007D111D" w:rsidP="000E2AD4">
      <w:pPr>
        <w:pStyle w:val="af3"/>
      </w:pPr>
      <w:r>
        <w:rPr>
          <w:rStyle w:val="af5"/>
        </w:rPr>
        <w:footnoteRef/>
      </w:r>
      <w:r>
        <w:t xml:space="preserve"> Грузооборот порта Таллинн (Эстония) за 3 месяца 2017 года сократился на 5% - до 5 </w:t>
      </w:r>
      <w:proofErr w:type="spellStart"/>
      <w:proofErr w:type="gramStart"/>
      <w:r>
        <w:t>млн</w:t>
      </w:r>
      <w:proofErr w:type="spellEnd"/>
      <w:proofErr w:type="gramEnd"/>
      <w:r>
        <w:t xml:space="preserve"> тонн</w:t>
      </w:r>
      <w:r w:rsidRPr="00E13427">
        <w:t xml:space="preserve"> [Электронный ресурс]</w:t>
      </w:r>
      <w:r>
        <w:t xml:space="preserve"> </w:t>
      </w:r>
      <w:hyperlink r:id="rId39" w:history="1">
        <w:r w:rsidRPr="00FD00BB">
          <w:rPr>
            <w:rStyle w:val="a9"/>
          </w:rPr>
          <w:t>http://portnews.ru/news/237073/</w:t>
        </w:r>
      </w:hyperlink>
      <w:r>
        <w:t xml:space="preserve">  дата обращения: 17.05.2017</w:t>
      </w:r>
    </w:p>
  </w:footnote>
  <w:footnote w:id="86">
    <w:p w:rsidR="007D111D" w:rsidRDefault="007D111D" w:rsidP="000E2AD4">
      <w:pPr>
        <w:pStyle w:val="af3"/>
      </w:pPr>
      <w:r>
        <w:rPr>
          <w:rStyle w:val="af5"/>
        </w:rPr>
        <w:footnoteRef/>
      </w:r>
      <w:proofErr w:type="spellStart"/>
      <w:r>
        <w:t>Вентспилсский</w:t>
      </w:r>
      <w:proofErr w:type="spellEnd"/>
      <w:r>
        <w:t xml:space="preserve"> свободный порт. Официальный сайт  </w:t>
      </w:r>
      <w:hyperlink r:id="rId40" w:history="1">
        <w:r w:rsidRPr="00FD00BB">
          <w:rPr>
            <w:rStyle w:val="a9"/>
          </w:rPr>
          <w:t>http://www.portofventspils.lv/ru</w:t>
        </w:r>
      </w:hyperlink>
      <w:r>
        <w:t xml:space="preserve"> дата обращения: 18.05.2017</w:t>
      </w:r>
    </w:p>
  </w:footnote>
  <w:footnote w:id="87">
    <w:p w:rsidR="007D111D" w:rsidRPr="00883BFD" w:rsidRDefault="007D111D" w:rsidP="000E2AD4">
      <w:pPr>
        <w:pStyle w:val="af3"/>
        <w:jc w:val="both"/>
      </w:pPr>
      <w:r w:rsidRPr="00883BFD">
        <w:rPr>
          <w:rStyle w:val="af5"/>
        </w:rPr>
        <w:footnoteRef/>
      </w:r>
      <w:r w:rsidRPr="00883BFD">
        <w:t xml:space="preserve"> </w:t>
      </w:r>
      <w:proofErr w:type="spellStart"/>
      <w:r w:rsidRPr="00883BFD">
        <w:t>Межевич</w:t>
      </w:r>
      <w:proofErr w:type="spellEnd"/>
      <w:r w:rsidRPr="00883BFD">
        <w:t xml:space="preserve">, Н.М., Черняк, С.Я. Энергетические аспекты экономической дипломатии Российской Федерации: проблемы и перспективы балтийского направления/ Н.М. </w:t>
      </w:r>
      <w:proofErr w:type="spellStart"/>
      <w:r w:rsidRPr="00883BFD">
        <w:t>Межевич</w:t>
      </w:r>
      <w:proofErr w:type="spellEnd"/>
      <w:r w:rsidRPr="00883BFD">
        <w:t>, С.Я. Черняк. СПб: Изд-во СПбГУ, 2008, с. 128-129.</w:t>
      </w:r>
    </w:p>
  </w:footnote>
  <w:footnote w:id="88">
    <w:p w:rsidR="007D111D" w:rsidRDefault="007D111D" w:rsidP="000E2AD4">
      <w:pPr>
        <w:pStyle w:val="af3"/>
      </w:pPr>
      <w:r>
        <w:rPr>
          <w:rStyle w:val="af5"/>
        </w:rPr>
        <w:footnoteRef/>
      </w:r>
      <w:r>
        <w:t xml:space="preserve">Порт Силламяэ Официальный сайт  </w:t>
      </w:r>
      <w:hyperlink r:id="rId41" w:history="1">
        <w:r w:rsidRPr="00FD00BB">
          <w:rPr>
            <w:rStyle w:val="a9"/>
          </w:rPr>
          <w:t>http://www.silport.ee/gen_info.html</w:t>
        </w:r>
      </w:hyperlink>
      <w:r>
        <w:t xml:space="preserve"> (дата обращения 18.05.2017)</w:t>
      </w:r>
    </w:p>
  </w:footnote>
  <w:footnote w:id="89">
    <w:p w:rsidR="007D111D" w:rsidRDefault="007D111D" w:rsidP="000E2AD4">
      <w:pPr>
        <w:pStyle w:val="af3"/>
      </w:pPr>
      <w:r>
        <w:rPr>
          <w:rStyle w:val="af5"/>
        </w:rPr>
        <w:footnoteRef/>
      </w:r>
      <w:r>
        <w:t xml:space="preserve"> </w:t>
      </w:r>
      <w:r w:rsidRPr="00831844">
        <w:t>SIA LOGISTICS SOLUTIONS COMPANY</w:t>
      </w:r>
      <w:r>
        <w:t xml:space="preserve"> </w:t>
      </w:r>
      <w:r w:rsidRPr="00E13427">
        <w:t>[Электронный ресурс]</w:t>
      </w:r>
      <w:r>
        <w:t xml:space="preserve"> </w:t>
      </w:r>
      <w:hyperlink r:id="rId42" w:history="1">
        <w:r w:rsidRPr="00FD00BB">
          <w:rPr>
            <w:rStyle w:val="a9"/>
          </w:rPr>
          <w:t>http://www.lscompany.lv/index.php/ru/index/C188</w:t>
        </w:r>
      </w:hyperlink>
      <w:r>
        <w:t xml:space="preserve"> (дата обращения 18.05.2017)</w:t>
      </w:r>
    </w:p>
  </w:footnote>
  <w:footnote w:id="90">
    <w:p w:rsidR="007D111D" w:rsidRDefault="007D111D" w:rsidP="000E2AD4">
      <w:pPr>
        <w:pStyle w:val="af3"/>
      </w:pPr>
      <w:r>
        <w:rPr>
          <w:rStyle w:val="af5"/>
        </w:rPr>
        <w:footnoteRef/>
      </w:r>
      <w:r>
        <w:t xml:space="preserve"> </w:t>
      </w:r>
      <w:proofErr w:type="spellStart"/>
      <w:r>
        <w:t>Шамшиев</w:t>
      </w:r>
      <w:proofErr w:type="spellEnd"/>
      <w:r>
        <w:t xml:space="preserve"> А. </w:t>
      </w:r>
      <w:r w:rsidRPr="00EE6A5D">
        <w:t>Начало конца: итоги-2016 для прибалтийского транзита</w:t>
      </w:r>
      <w:r>
        <w:t xml:space="preserve"> </w:t>
      </w:r>
      <w:r w:rsidRPr="00E13427">
        <w:t>[Электронный ресурс]</w:t>
      </w:r>
      <w:r>
        <w:t xml:space="preserve"> </w:t>
      </w:r>
      <w:hyperlink r:id="rId43" w:history="1">
        <w:r w:rsidRPr="00FD00BB">
          <w:rPr>
            <w:rStyle w:val="a9"/>
          </w:rPr>
          <w:t>http://www.rubaltic.ru/article/ekonomika-i-biznes/261216-itogi-2016-dlya-pribaltiyskogo-tranzita/</w:t>
        </w:r>
      </w:hyperlink>
      <w:r>
        <w:t xml:space="preserve"> (дата обращения 18.05.2017)</w:t>
      </w:r>
    </w:p>
  </w:footnote>
  <w:footnote w:id="91">
    <w:p w:rsidR="007D111D" w:rsidRPr="00883BFD" w:rsidRDefault="007D111D" w:rsidP="000E2AD4">
      <w:pPr>
        <w:pStyle w:val="af3"/>
        <w:jc w:val="both"/>
      </w:pPr>
      <w:r w:rsidRPr="00883BFD">
        <w:rPr>
          <w:rStyle w:val="af5"/>
        </w:rPr>
        <w:footnoteRef/>
      </w:r>
      <w:r w:rsidRPr="00883BFD">
        <w:t xml:space="preserve"> </w:t>
      </w:r>
      <w:r w:rsidRPr="00883BFD">
        <w:rPr>
          <w:shd w:val="clear" w:color="auto" w:fill="FFFFFF"/>
        </w:rPr>
        <w:t xml:space="preserve">Единая межведомственная информационно-статистическая система (ЕМИСС) России. </w:t>
      </w:r>
      <w:r w:rsidRPr="00883BFD">
        <w:rPr>
          <w:shd w:val="clear" w:color="auto" w:fill="FFFFFF"/>
          <w:lang w:val="en-US"/>
        </w:rPr>
        <w:t>URL</w:t>
      </w:r>
      <w:r w:rsidRPr="00883BFD">
        <w:rPr>
          <w:shd w:val="clear" w:color="auto" w:fill="FFFFFF"/>
        </w:rPr>
        <w:t xml:space="preserve">: </w:t>
      </w:r>
      <w:hyperlink r:id="rId44" w:history="1">
        <w:r w:rsidRPr="00883BFD">
          <w:rPr>
            <w:rStyle w:val="a9"/>
            <w:color w:val="auto"/>
            <w:u w:val="none"/>
          </w:rPr>
          <w:t>https://www.fedstat.ru/indicator/35036</w:t>
        </w:r>
      </w:hyperlink>
      <w:r w:rsidRPr="00883BFD">
        <w:t xml:space="preserve"> (дата обращения: 01.05.2017).</w:t>
      </w:r>
    </w:p>
  </w:footnote>
  <w:footnote w:id="92">
    <w:p w:rsidR="007D111D" w:rsidRDefault="007D111D" w:rsidP="000E2AD4">
      <w:pPr>
        <w:pStyle w:val="af3"/>
      </w:pPr>
      <w:r>
        <w:rPr>
          <w:rStyle w:val="af5"/>
        </w:rPr>
        <w:footnoteRef/>
      </w:r>
      <w:r w:rsidRPr="00797555">
        <w:t xml:space="preserve">ФГБУ «Администрация морских портов Балтийского моря»: официальный сайт. URL: </w:t>
      </w:r>
      <w:r>
        <w:t xml:space="preserve"> </w:t>
      </w:r>
      <w:r w:rsidRPr="002D6763">
        <w:t>http://www.pasp.ru/statistika</w:t>
      </w:r>
    </w:p>
  </w:footnote>
  <w:footnote w:id="93">
    <w:p w:rsidR="007D111D" w:rsidRDefault="007D111D" w:rsidP="000E2AD4">
      <w:pPr>
        <w:pStyle w:val="af3"/>
      </w:pPr>
      <w:r>
        <w:rPr>
          <w:rStyle w:val="af5"/>
        </w:rPr>
        <w:footnoteRef/>
      </w:r>
      <w:r w:rsidRPr="00883BFD">
        <w:rPr>
          <w:shd w:val="clear" w:color="auto" w:fill="FFFFFF"/>
        </w:rPr>
        <w:t xml:space="preserve">Единая межведомственная информационно-статистическая система (ЕМИСС) России. </w:t>
      </w:r>
      <w:r w:rsidRPr="00883BFD">
        <w:rPr>
          <w:shd w:val="clear" w:color="auto" w:fill="FFFFFF"/>
          <w:lang w:val="en-US"/>
        </w:rPr>
        <w:t>URL</w:t>
      </w:r>
      <w:r w:rsidRPr="00883BFD">
        <w:rPr>
          <w:shd w:val="clear" w:color="auto" w:fill="FFFFFF"/>
        </w:rPr>
        <w:t>:</w:t>
      </w:r>
      <w:r>
        <w:t xml:space="preserve">   </w:t>
      </w:r>
      <w:hyperlink r:id="rId45" w:history="1">
        <w:r w:rsidRPr="00836F4D">
          <w:rPr>
            <w:rStyle w:val="a9"/>
          </w:rPr>
          <w:t>https://www.fedstat.ru/indicator/39233#</w:t>
        </w:r>
      </w:hyperlink>
      <w:r>
        <w:t xml:space="preserve"> (Дата обращения - 11.05.2017)</w:t>
      </w:r>
    </w:p>
  </w:footnote>
  <w:footnote w:id="94">
    <w:p w:rsidR="007D111D" w:rsidRDefault="007D111D" w:rsidP="000E2AD4">
      <w:pPr>
        <w:pStyle w:val="af3"/>
      </w:pPr>
      <w:r>
        <w:rPr>
          <w:rStyle w:val="af5"/>
        </w:rPr>
        <w:footnoteRef/>
      </w:r>
      <w:r>
        <w:t xml:space="preserve"> </w:t>
      </w:r>
      <w:proofErr w:type="spellStart"/>
      <w:r w:rsidRPr="003F6543">
        <w:t>Павиленене</w:t>
      </w:r>
      <w:proofErr w:type="spellEnd"/>
      <w:r>
        <w:t xml:space="preserve"> Д.</w:t>
      </w:r>
      <w:r w:rsidRPr="003F6543">
        <w:t xml:space="preserve">, Грузооборот в портах восточного побережья Балтийского моря в </w:t>
      </w:r>
      <w:proofErr w:type="spellStart"/>
      <w:proofErr w:type="gramStart"/>
      <w:r w:rsidRPr="003F6543">
        <w:t>январе-декабрь</w:t>
      </w:r>
      <w:proofErr w:type="spellEnd"/>
      <w:proofErr w:type="gramEnd"/>
      <w:r w:rsidRPr="003F6543">
        <w:t xml:space="preserve"> уменьшился на 0,1%</w:t>
      </w:r>
      <w:r>
        <w:t xml:space="preserve"> </w:t>
      </w:r>
      <w:r w:rsidRPr="00B81F7C">
        <w:rPr>
          <w:lang w:val="en-US"/>
        </w:rPr>
        <w:t>URL</w:t>
      </w:r>
      <w:r w:rsidRPr="00B81F7C">
        <w:t>:</w:t>
      </w:r>
      <w:r w:rsidRPr="005F7E12">
        <w:t xml:space="preserve"> </w:t>
      </w:r>
      <w:hyperlink r:id="rId46" w:history="1">
        <w:r w:rsidRPr="00FD00BB">
          <w:rPr>
            <w:rStyle w:val="a9"/>
          </w:rPr>
          <w:t>http://www.baltic-course.com/rus/transport/?doc=116332</w:t>
        </w:r>
      </w:hyperlink>
      <w:r>
        <w:t xml:space="preserve"> (дата обращения 17.05.2017)</w:t>
      </w:r>
    </w:p>
  </w:footnote>
  <w:footnote w:id="95">
    <w:p w:rsidR="007D111D" w:rsidRDefault="007D111D" w:rsidP="000E2AD4">
      <w:pPr>
        <w:pStyle w:val="af3"/>
      </w:pPr>
      <w:r>
        <w:rPr>
          <w:rStyle w:val="af5"/>
        </w:rPr>
        <w:footnoteRef/>
      </w:r>
      <w:r w:rsidRPr="00051DD0">
        <w:t xml:space="preserve"> Грузооборот портов Прибалтики по итогам 2016 года сократился на 4,5% - до 138,9 </w:t>
      </w:r>
      <w:proofErr w:type="spellStart"/>
      <w:proofErr w:type="gramStart"/>
      <w:r w:rsidRPr="00051DD0">
        <w:t>млн</w:t>
      </w:r>
      <w:proofErr w:type="spellEnd"/>
      <w:proofErr w:type="gramEnd"/>
      <w:r w:rsidRPr="00051DD0">
        <w:t xml:space="preserve"> тонн</w:t>
      </w:r>
    </w:p>
    <w:p w:rsidR="007D111D" w:rsidRPr="00051DD0" w:rsidRDefault="007D111D" w:rsidP="000E2AD4">
      <w:pPr>
        <w:pStyle w:val="af3"/>
      </w:pPr>
      <w:r w:rsidRPr="00B81F7C">
        <w:rPr>
          <w:lang w:val="en-US"/>
        </w:rPr>
        <w:t>URL</w:t>
      </w:r>
      <w:r w:rsidRPr="00051DD0">
        <w:t xml:space="preserve">: </w:t>
      </w:r>
      <w:hyperlink r:id="rId47" w:history="1">
        <w:r w:rsidRPr="0016223C">
          <w:rPr>
            <w:rStyle w:val="a9"/>
            <w:lang w:val="en-US"/>
          </w:rPr>
          <w:t>http</w:t>
        </w:r>
        <w:r w:rsidRPr="0016223C">
          <w:rPr>
            <w:rStyle w:val="a9"/>
          </w:rPr>
          <w:t>://</w:t>
        </w:r>
        <w:r w:rsidRPr="0016223C">
          <w:rPr>
            <w:rStyle w:val="a9"/>
            <w:lang w:val="en-US"/>
          </w:rPr>
          <w:t>www</w:t>
        </w:r>
        <w:r w:rsidRPr="0016223C">
          <w:rPr>
            <w:rStyle w:val="a9"/>
          </w:rPr>
          <w:t>.</w:t>
        </w:r>
        <w:proofErr w:type="spellStart"/>
        <w:r w:rsidRPr="0016223C">
          <w:rPr>
            <w:rStyle w:val="a9"/>
            <w:lang w:val="en-US"/>
          </w:rPr>
          <w:t>rzd</w:t>
        </w:r>
        <w:proofErr w:type="spellEnd"/>
        <w:r w:rsidRPr="0016223C">
          <w:rPr>
            <w:rStyle w:val="a9"/>
          </w:rPr>
          <w:t>-</w:t>
        </w:r>
        <w:r w:rsidRPr="0016223C">
          <w:rPr>
            <w:rStyle w:val="a9"/>
            <w:lang w:val="en-US"/>
          </w:rPr>
          <w:t>partner</w:t>
        </w:r>
        <w:r w:rsidRPr="0016223C">
          <w:rPr>
            <w:rStyle w:val="a9"/>
          </w:rPr>
          <w:t>.</w:t>
        </w:r>
        <w:proofErr w:type="spellStart"/>
        <w:r w:rsidRPr="0016223C">
          <w:rPr>
            <w:rStyle w:val="a9"/>
            <w:lang w:val="en-US"/>
          </w:rPr>
          <w:t>ru</w:t>
        </w:r>
        <w:proofErr w:type="spellEnd"/>
        <w:r w:rsidRPr="0016223C">
          <w:rPr>
            <w:rStyle w:val="a9"/>
          </w:rPr>
          <w:t>/</w:t>
        </w:r>
        <w:proofErr w:type="spellStart"/>
        <w:r w:rsidRPr="0016223C">
          <w:rPr>
            <w:rStyle w:val="a9"/>
            <w:lang w:val="en-US"/>
          </w:rPr>
          <w:t>wate</w:t>
        </w:r>
        <w:proofErr w:type="spellEnd"/>
        <w:r w:rsidRPr="0016223C">
          <w:rPr>
            <w:rStyle w:val="a9"/>
          </w:rPr>
          <w:t>-</w:t>
        </w:r>
        <w:r w:rsidRPr="0016223C">
          <w:rPr>
            <w:rStyle w:val="a9"/>
            <w:lang w:val="en-US"/>
          </w:rPr>
          <w:t>transport</w:t>
        </w:r>
        <w:r w:rsidRPr="0016223C">
          <w:rPr>
            <w:rStyle w:val="a9"/>
          </w:rPr>
          <w:t>/</w:t>
        </w:r>
        <w:r w:rsidRPr="0016223C">
          <w:rPr>
            <w:rStyle w:val="a9"/>
            <w:lang w:val="en-US"/>
          </w:rPr>
          <w:t>news</w:t>
        </w:r>
        <w:r w:rsidRPr="0016223C">
          <w:rPr>
            <w:rStyle w:val="a9"/>
          </w:rPr>
          <w:t>/</w:t>
        </w:r>
        <w:proofErr w:type="spellStart"/>
        <w:r w:rsidRPr="0016223C">
          <w:rPr>
            <w:rStyle w:val="a9"/>
            <w:lang w:val="en-US"/>
          </w:rPr>
          <w:t>gruzooborot</w:t>
        </w:r>
        <w:proofErr w:type="spellEnd"/>
        <w:r w:rsidRPr="0016223C">
          <w:rPr>
            <w:rStyle w:val="a9"/>
          </w:rPr>
          <w:t>-</w:t>
        </w:r>
        <w:proofErr w:type="spellStart"/>
        <w:r w:rsidRPr="0016223C">
          <w:rPr>
            <w:rStyle w:val="a9"/>
            <w:lang w:val="en-US"/>
          </w:rPr>
          <w:t>portov</w:t>
        </w:r>
        <w:proofErr w:type="spellEnd"/>
        <w:r w:rsidRPr="0016223C">
          <w:rPr>
            <w:rStyle w:val="a9"/>
          </w:rPr>
          <w:t>-</w:t>
        </w:r>
        <w:proofErr w:type="spellStart"/>
        <w:r w:rsidRPr="0016223C">
          <w:rPr>
            <w:rStyle w:val="a9"/>
            <w:lang w:val="en-US"/>
          </w:rPr>
          <w:t>pribaltiki</w:t>
        </w:r>
        <w:proofErr w:type="spellEnd"/>
        <w:r w:rsidRPr="0016223C">
          <w:rPr>
            <w:rStyle w:val="a9"/>
          </w:rPr>
          <w:t>-</w:t>
        </w:r>
        <w:proofErr w:type="spellStart"/>
        <w:r w:rsidRPr="0016223C">
          <w:rPr>
            <w:rStyle w:val="a9"/>
            <w:lang w:val="en-US"/>
          </w:rPr>
          <w:t>po</w:t>
        </w:r>
        <w:proofErr w:type="spellEnd"/>
        <w:r w:rsidRPr="0016223C">
          <w:rPr>
            <w:rStyle w:val="a9"/>
          </w:rPr>
          <w:t>-</w:t>
        </w:r>
        <w:proofErr w:type="spellStart"/>
        <w:r w:rsidRPr="0016223C">
          <w:rPr>
            <w:rStyle w:val="a9"/>
            <w:lang w:val="en-US"/>
          </w:rPr>
          <w:t>itogam</w:t>
        </w:r>
        <w:proofErr w:type="spellEnd"/>
        <w:r w:rsidRPr="0016223C">
          <w:rPr>
            <w:rStyle w:val="a9"/>
          </w:rPr>
          <w:t>-2016-</w:t>
        </w:r>
        <w:proofErr w:type="spellStart"/>
        <w:r w:rsidRPr="0016223C">
          <w:rPr>
            <w:rStyle w:val="a9"/>
            <w:lang w:val="en-US"/>
          </w:rPr>
          <w:t>goda</w:t>
        </w:r>
        <w:proofErr w:type="spellEnd"/>
        <w:r w:rsidRPr="0016223C">
          <w:rPr>
            <w:rStyle w:val="a9"/>
          </w:rPr>
          <w:t>-</w:t>
        </w:r>
        <w:proofErr w:type="spellStart"/>
        <w:r w:rsidRPr="0016223C">
          <w:rPr>
            <w:rStyle w:val="a9"/>
            <w:lang w:val="en-US"/>
          </w:rPr>
          <w:t>sokratilsya</w:t>
        </w:r>
        <w:proofErr w:type="spellEnd"/>
        <w:r w:rsidRPr="0016223C">
          <w:rPr>
            <w:rStyle w:val="a9"/>
          </w:rPr>
          <w:t>-</w:t>
        </w:r>
        <w:proofErr w:type="spellStart"/>
        <w:r w:rsidRPr="0016223C">
          <w:rPr>
            <w:rStyle w:val="a9"/>
            <w:lang w:val="en-US"/>
          </w:rPr>
          <w:t>na</w:t>
        </w:r>
        <w:proofErr w:type="spellEnd"/>
        <w:r w:rsidRPr="0016223C">
          <w:rPr>
            <w:rStyle w:val="a9"/>
          </w:rPr>
          <w:t>-4-5-</w:t>
        </w:r>
        <w:r w:rsidRPr="0016223C">
          <w:rPr>
            <w:rStyle w:val="a9"/>
            <w:lang w:val="en-US"/>
          </w:rPr>
          <w:t>do</w:t>
        </w:r>
        <w:r w:rsidRPr="0016223C">
          <w:rPr>
            <w:rStyle w:val="a9"/>
          </w:rPr>
          <w:t>-138-9-</w:t>
        </w:r>
        <w:proofErr w:type="spellStart"/>
        <w:r w:rsidRPr="0016223C">
          <w:rPr>
            <w:rStyle w:val="a9"/>
            <w:lang w:val="en-US"/>
          </w:rPr>
          <w:t>mln</w:t>
        </w:r>
        <w:proofErr w:type="spellEnd"/>
        <w:r w:rsidRPr="0016223C">
          <w:rPr>
            <w:rStyle w:val="a9"/>
          </w:rPr>
          <w:t>-</w:t>
        </w:r>
        <w:proofErr w:type="spellStart"/>
        <w:r w:rsidRPr="0016223C">
          <w:rPr>
            <w:rStyle w:val="a9"/>
            <w:lang w:val="en-US"/>
          </w:rPr>
          <w:t>tonn</w:t>
        </w:r>
        <w:proofErr w:type="spellEnd"/>
        <w:r w:rsidRPr="0016223C">
          <w:rPr>
            <w:rStyle w:val="a9"/>
          </w:rPr>
          <w:t>/</w:t>
        </w:r>
      </w:hyperlink>
      <w:r w:rsidRPr="00051DD0">
        <w:t xml:space="preserve"> (дата обращения 17.05.2017)</w:t>
      </w:r>
    </w:p>
  </w:footnote>
  <w:footnote w:id="96">
    <w:p w:rsidR="007D111D" w:rsidRPr="00810AB8" w:rsidRDefault="007D111D" w:rsidP="000E2AD4">
      <w:pPr>
        <w:pStyle w:val="af3"/>
        <w:jc w:val="both"/>
      </w:pPr>
      <w:r w:rsidRPr="00810AB8">
        <w:rPr>
          <w:rStyle w:val="af5"/>
        </w:rPr>
        <w:footnoteRef/>
      </w:r>
      <w:r w:rsidRPr="00810AB8">
        <w:t xml:space="preserve"> Баранчик, Ю. Транзит из России и Прибалтика: расплата будет горькой/ Баранчик, Ю. </w:t>
      </w:r>
      <w:r w:rsidRPr="00810AB8">
        <w:rPr>
          <w:lang w:val="en-US"/>
        </w:rPr>
        <w:t>URL</w:t>
      </w:r>
      <w:r w:rsidRPr="00810AB8">
        <w:t xml:space="preserve">: </w:t>
      </w:r>
      <w:hyperlink r:id="rId48" w:tgtFrame="_blank" w:history="1">
        <w:r w:rsidRPr="00810AB8">
          <w:rPr>
            <w:lang w:eastAsia="ru-RU"/>
          </w:rPr>
          <w:t>https://news-front.info/2016/09/13/tranzit-iz-rossii-i-pribaltika-rasplata-budet-gorkoj-yurij-baranchik/</w:t>
        </w:r>
      </w:hyperlink>
      <w:r w:rsidRPr="00810AB8">
        <w:rPr>
          <w:lang w:eastAsia="ru-RU"/>
        </w:rPr>
        <w:t xml:space="preserve"> </w:t>
      </w:r>
      <w:r w:rsidRPr="00810AB8">
        <w:t>(дата обращения: 01.05.</w:t>
      </w:r>
      <w:r w:rsidR="00B87900">
        <w:t>20</w:t>
      </w:r>
      <w:r w:rsidRPr="00810AB8">
        <w:t>17).</w:t>
      </w:r>
    </w:p>
  </w:footnote>
  <w:footnote w:id="97">
    <w:p w:rsidR="007D111D" w:rsidRPr="00EA2B76" w:rsidRDefault="007D111D" w:rsidP="000E2AD4">
      <w:pPr>
        <w:pStyle w:val="af3"/>
        <w:jc w:val="both"/>
      </w:pPr>
      <w:r w:rsidRPr="00810AB8">
        <w:rPr>
          <w:rStyle w:val="af5"/>
        </w:rPr>
        <w:footnoteRef/>
      </w:r>
      <w:r w:rsidR="00EA2B76">
        <w:t xml:space="preserve">Зеленина А. </w:t>
      </w:r>
      <w:r w:rsidRPr="00810AB8">
        <w:t xml:space="preserve">Порты: Россия забрала из Прибалтики нефть, осталось забрать контейнеры. </w:t>
      </w:r>
      <w:r w:rsidRPr="00810AB8">
        <w:rPr>
          <w:lang w:val="en-US"/>
        </w:rPr>
        <w:t>URL</w:t>
      </w:r>
      <w:r w:rsidRPr="00EA2B76">
        <w:t xml:space="preserve">: </w:t>
      </w:r>
      <w:r w:rsidRPr="00810AB8">
        <w:rPr>
          <w:lang w:val="en-US"/>
        </w:rPr>
        <w:t>https</w:t>
      </w:r>
      <w:r w:rsidRPr="00EA2B76">
        <w:t>://</w:t>
      </w:r>
      <w:r w:rsidRPr="00810AB8">
        <w:rPr>
          <w:lang w:val="en-US"/>
        </w:rPr>
        <w:t>regnum</w:t>
      </w:r>
      <w:r w:rsidRPr="00EA2B76">
        <w:t>.</w:t>
      </w:r>
      <w:proofErr w:type="spellStart"/>
      <w:r w:rsidRPr="00810AB8">
        <w:rPr>
          <w:lang w:val="en-US"/>
        </w:rPr>
        <w:t>ru</w:t>
      </w:r>
      <w:proofErr w:type="spellEnd"/>
      <w:r w:rsidRPr="00EA2B76">
        <w:t>/</w:t>
      </w:r>
      <w:r w:rsidRPr="00810AB8">
        <w:rPr>
          <w:lang w:val="en-US"/>
        </w:rPr>
        <w:t>news</w:t>
      </w:r>
      <w:r w:rsidRPr="00EA2B76">
        <w:t>/</w:t>
      </w:r>
      <w:r w:rsidRPr="00810AB8">
        <w:rPr>
          <w:lang w:val="en-US"/>
        </w:rPr>
        <w:t>economy</w:t>
      </w:r>
      <w:r w:rsidRPr="00EA2B76">
        <w:t>/2064898.</w:t>
      </w:r>
      <w:r w:rsidRPr="00810AB8">
        <w:rPr>
          <w:lang w:val="en-US"/>
        </w:rPr>
        <w:t>html</w:t>
      </w:r>
      <w:r w:rsidRPr="00EA2B76">
        <w:t xml:space="preserve"> (</w:t>
      </w:r>
      <w:r w:rsidRPr="00810AB8">
        <w:t>дата</w:t>
      </w:r>
      <w:r w:rsidRPr="00EA2B76">
        <w:t xml:space="preserve"> </w:t>
      </w:r>
      <w:r w:rsidRPr="00810AB8">
        <w:t>обращения</w:t>
      </w:r>
      <w:r w:rsidRPr="00EA2B76">
        <w:t xml:space="preserve"> - 11.05.2017).</w:t>
      </w:r>
    </w:p>
  </w:footnote>
  <w:footnote w:id="98">
    <w:p w:rsidR="007D111D" w:rsidRPr="00594817" w:rsidRDefault="007D111D" w:rsidP="000E2AD4">
      <w:pPr>
        <w:pStyle w:val="Default"/>
        <w:suppressAutoHyphens/>
        <w:autoSpaceDN/>
        <w:adjustRightInd/>
        <w:jc w:val="both"/>
        <w:rPr>
          <w:color w:val="auto"/>
          <w:sz w:val="20"/>
          <w:szCs w:val="20"/>
          <w:lang w:val="en-US"/>
        </w:rPr>
      </w:pPr>
      <w:r w:rsidRPr="00883BFD">
        <w:rPr>
          <w:rStyle w:val="af5"/>
          <w:color w:val="auto"/>
          <w:sz w:val="20"/>
          <w:szCs w:val="20"/>
        </w:rPr>
        <w:footnoteRef/>
      </w:r>
      <w:r w:rsidRPr="00883BFD">
        <w:rPr>
          <w:color w:val="auto"/>
          <w:sz w:val="20"/>
          <w:szCs w:val="20"/>
          <w:lang w:val="en-US"/>
        </w:rPr>
        <w:t xml:space="preserve"> </w:t>
      </w:r>
      <w:hyperlink r:id="rId49" w:history="1">
        <w:r w:rsidRPr="00883BFD">
          <w:rPr>
            <w:rStyle w:val="a9"/>
            <w:color w:val="auto"/>
            <w:sz w:val="20"/>
            <w:szCs w:val="20"/>
            <w:u w:val="none"/>
            <w:lang w:val="en-US"/>
          </w:rPr>
          <w:t>Calcuttawala</w:t>
        </w:r>
      </w:hyperlink>
      <w:r w:rsidRPr="00883BFD">
        <w:rPr>
          <w:color w:val="auto"/>
          <w:sz w:val="20"/>
          <w:szCs w:val="20"/>
          <w:lang w:val="en-US"/>
        </w:rPr>
        <w:t xml:space="preserve">, Z. </w:t>
      </w:r>
      <w:r w:rsidRPr="00883BFD">
        <w:rPr>
          <w:color w:val="auto"/>
          <w:kern w:val="1"/>
          <w:sz w:val="20"/>
          <w:szCs w:val="20"/>
          <w:lang w:val="en-US"/>
        </w:rPr>
        <w:t xml:space="preserve">Russia </w:t>
      </w:r>
      <w:proofErr w:type="gramStart"/>
      <w:r w:rsidRPr="00883BFD">
        <w:rPr>
          <w:color w:val="auto"/>
          <w:kern w:val="1"/>
          <w:sz w:val="20"/>
          <w:szCs w:val="20"/>
          <w:lang w:val="en-US"/>
        </w:rPr>
        <w:t>To</w:t>
      </w:r>
      <w:proofErr w:type="gramEnd"/>
      <w:r w:rsidRPr="00883BFD">
        <w:rPr>
          <w:color w:val="auto"/>
          <w:kern w:val="1"/>
          <w:sz w:val="20"/>
          <w:szCs w:val="20"/>
          <w:lang w:val="en-US"/>
        </w:rPr>
        <w:t xml:space="preserve"> Stop Exporting Oil Through Foreign Baltic Ports/</w:t>
      </w:r>
      <w:r w:rsidRPr="00883BFD">
        <w:rPr>
          <w:color w:val="auto"/>
          <w:sz w:val="20"/>
          <w:szCs w:val="20"/>
          <w:lang w:val="en-US"/>
        </w:rPr>
        <w:t xml:space="preserve"> </w:t>
      </w:r>
      <w:hyperlink r:id="rId50" w:history="1">
        <w:r w:rsidRPr="00883BFD">
          <w:rPr>
            <w:rStyle w:val="a9"/>
            <w:color w:val="auto"/>
            <w:sz w:val="20"/>
            <w:szCs w:val="20"/>
            <w:u w:val="none"/>
            <w:lang w:val="en-US"/>
          </w:rPr>
          <w:t>Calcuttawala</w:t>
        </w:r>
      </w:hyperlink>
      <w:r w:rsidRPr="00883BFD">
        <w:rPr>
          <w:color w:val="auto"/>
          <w:sz w:val="20"/>
          <w:szCs w:val="20"/>
          <w:lang w:val="en-US"/>
        </w:rPr>
        <w:t>, Z.</w:t>
      </w:r>
      <w:r w:rsidRPr="00883BFD">
        <w:rPr>
          <w:color w:val="auto"/>
          <w:kern w:val="1"/>
          <w:sz w:val="20"/>
          <w:szCs w:val="20"/>
          <w:lang w:val="en-US"/>
        </w:rPr>
        <w:t xml:space="preserve"> URL:</w:t>
      </w:r>
      <w:r w:rsidRPr="00883BFD">
        <w:rPr>
          <w:color w:val="auto"/>
          <w:sz w:val="20"/>
          <w:szCs w:val="20"/>
          <w:lang w:val="en-US"/>
        </w:rPr>
        <w:t xml:space="preserve"> </w:t>
      </w:r>
      <w:hyperlink r:id="rId51" w:history="1">
        <w:r w:rsidRPr="00883BFD">
          <w:rPr>
            <w:rStyle w:val="a9"/>
            <w:color w:val="auto"/>
            <w:sz w:val="20"/>
            <w:szCs w:val="20"/>
            <w:u w:val="none"/>
            <w:lang w:val="en-US"/>
          </w:rPr>
          <w:t>http://oilprice.com/Latest-Energy-News/World-News/Russia-To-Stop-Exporting-Oil-Through-Foreign-Baltic-Ports.html</w:t>
        </w:r>
      </w:hyperlink>
      <w:r w:rsidRPr="00883BFD">
        <w:rPr>
          <w:rStyle w:val="a9"/>
          <w:color w:val="auto"/>
          <w:sz w:val="20"/>
          <w:szCs w:val="20"/>
          <w:u w:val="none"/>
          <w:lang w:val="en-US"/>
        </w:rPr>
        <w:t xml:space="preserve"> </w:t>
      </w:r>
      <w:r w:rsidRPr="00883BFD">
        <w:rPr>
          <w:color w:val="auto"/>
          <w:sz w:val="20"/>
          <w:szCs w:val="20"/>
          <w:lang w:val="en-US"/>
        </w:rPr>
        <w:t xml:space="preserve"> (</w:t>
      </w:r>
      <w:r w:rsidRPr="00883BFD">
        <w:rPr>
          <w:color w:val="auto"/>
          <w:sz w:val="20"/>
          <w:szCs w:val="20"/>
        </w:rPr>
        <w:t>дата</w:t>
      </w:r>
      <w:r w:rsidRPr="00883BFD">
        <w:rPr>
          <w:color w:val="auto"/>
          <w:sz w:val="20"/>
          <w:szCs w:val="20"/>
          <w:lang w:val="en-US"/>
        </w:rPr>
        <w:t xml:space="preserve"> </w:t>
      </w:r>
      <w:r w:rsidRPr="00883BFD">
        <w:rPr>
          <w:color w:val="auto"/>
          <w:sz w:val="20"/>
          <w:szCs w:val="20"/>
        </w:rPr>
        <w:t>обращения</w:t>
      </w:r>
      <w:r w:rsidRPr="00883BFD">
        <w:rPr>
          <w:color w:val="auto"/>
          <w:sz w:val="20"/>
          <w:szCs w:val="20"/>
          <w:lang w:val="en-US"/>
        </w:rPr>
        <w:t>: 30.03.2017).</w:t>
      </w:r>
    </w:p>
  </w:footnote>
  <w:footnote w:id="99">
    <w:p w:rsidR="007D111D" w:rsidRPr="00883BFD" w:rsidRDefault="007D111D" w:rsidP="000E2AD4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883BFD">
        <w:rPr>
          <w:rStyle w:val="af5"/>
          <w:rFonts w:ascii="Times New Roman" w:hAnsi="Times New Roman"/>
          <w:sz w:val="20"/>
          <w:szCs w:val="20"/>
        </w:rPr>
        <w:footnoteRef/>
      </w:r>
      <w:r w:rsidRPr="00883BFD">
        <w:rPr>
          <w:rFonts w:ascii="Times New Roman" w:hAnsi="Times New Roman"/>
          <w:sz w:val="20"/>
          <w:szCs w:val="20"/>
        </w:rPr>
        <w:t xml:space="preserve"> Прогноз долгосрочного социально-экономического развития Российской Федерации на период до 2030 года (разработан Минэкономразвития России)// СПС «КонсультантПлюс».</w:t>
      </w:r>
    </w:p>
  </w:footnote>
  <w:footnote w:id="100">
    <w:p w:rsidR="007D111D" w:rsidRPr="00883BFD" w:rsidRDefault="007D111D" w:rsidP="000E2AD4">
      <w:pPr>
        <w:pStyle w:val="af3"/>
        <w:jc w:val="both"/>
      </w:pPr>
      <w:r w:rsidRPr="00883BFD">
        <w:rPr>
          <w:rStyle w:val="af5"/>
        </w:rPr>
        <w:footnoteRef/>
      </w:r>
      <w:r w:rsidRPr="00883BFD">
        <w:t xml:space="preserve"> Удальцов, А. Наши отношения продолжают деградировать/ А. Удальцов// </w:t>
      </w:r>
      <w:hyperlink r:id="rId52" w:history="1">
        <w:r w:rsidRPr="00883BFD">
          <w:rPr>
            <w:rStyle w:val="a9"/>
            <w:color w:val="auto"/>
            <w:u w:val="none"/>
          </w:rPr>
          <w:t>https://eadaily.com/ru/news/2016/04/25/posol-rossii-v-litve-nashi-otnosheniya-prodolzhayut-degradirovat</w:t>
        </w:r>
      </w:hyperlink>
      <w:r w:rsidRPr="00883BFD">
        <w:t xml:space="preserve"> (дата обращения: 03.05.2017).</w:t>
      </w:r>
      <w:r w:rsidRPr="00883BFD">
        <w:rPr>
          <w:rStyle w:val="afd"/>
          <w:b w:val="0"/>
        </w:rPr>
        <w:t xml:space="preserve">; </w:t>
      </w:r>
      <w:proofErr w:type="spellStart"/>
      <w:r w:rsidRPr="00883BFD">
        <w:rPr>
          <w:rStyle w:val="afd"/>
          <w:b w:val="0"/>
        </w:rPr>
        <w:t>Межевич</w:t>
      </w:r>
      <w:proofErr w:type="spellEnd"/>
      <w:r w:rsidRPr="00883BFD">
        <w:rPr>
          <w:rStyle w:val="afd"/>
          <w:b w:val="0"/>
        </w:rPr>
        <w:t xml:space="preserve">, Н.М. Внешняя политика государств Прибалтики и крупные инфраструктурные проекты 2010-2014 </w:t>
      </w:r>
      <w:proofErr w:type="spellStart"/>
      <w:proofErr w:type="gramStart"/>
      <w:r w:rsidRPr="00883BFD">
        <w:rPr>
          <w:rStyle w:val="afd"/>
          <w:b w:val="0"/>
        </w:rPr>
        <w:t>гг</w:t>
      </w:r>
      <w:proofErr w:type="spellEnd"/>
      <w:proofErr w:type="gramEnd"/>
      <w:r w:rsidRPr="00883BFD">
        <w:rPr>
          <w:rStyle w:val="afd"/>
          <w:b w:val="0"/>
        </w:rPr>
        <w:t xml:space="preserve">/ Н.М. </w:t>
      </w:r>
      <w:proofErr w:type="spellStart"/>
      <w:r w:rsidRPr="00883BFD">
        <w:rPr>
          <w:rStyle w:val="afd"/>
          <w:b w:val="0"/>
        </w:rPr>
        <w:t>Межевич</w:t>
      </w:r>
      <w:proofErr w:type="spellEnd"/>
      <w:r w:rsidRPr="00883BFD">
        <w:rPr>
          <w:rStyle w:val="afd"/>
          <w:b w:val="0"/>
        </w:rPr>
        <w:t>// Балтийский регион. – 2014. № 1. – С. 7.</w:t>
      </w:r>
    </w:p>
  </w:footnote>
  <w:footnote w:id="101">
    <w:p w:rsidR="007D111D" w:rsidRPr="00883BFD" w:rsidRDefault="007D111D" w:rsidP="000E2AD4">
      <w:pPr>
        <w:rPr>
          <w:rFonts w:ascii="Times New Roman" w:hAnsi="Times New Roman"/>
          <w:sz w:val="20"/>
          <w:szCs w:val="20"/>
        </w:rPr>
      </w:pPr>
      <w:r w:rsidRPr="00883BFD">
        <w:rPr>
          <w:rStyle w:val="af5"/>
          <w:rFonts w:ascii="Times New Roman" w:hAnsi="Times New Roman"/>
          <w:sz w:val="20"/>
          <w:szCs w:val="20"/>
        </w:rPr>
        <w:footnoteRef/>
      </w:r>
      <w:r w:rsidRPr="00883BF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83BFD">
        <w:rPr>
          <w:rFonts w:ascii="Times New Roman" w:hAnsi="Times New Roman"/>
          <w:sz w:val="20"/>
          <w:szCs w:val="20"/>
        </w:rPr>
        <w:t>Межевич</w:t>
      </w:r>
      <w:proofErr w:type="spellEnd"/>
      <w:r w:rsidRPr="00883BFD">
        <w:rPr>
          <w:rFonts w:ascii="Times New Roman" w:hAnsi="Times New Roman"/>
          <w:sz w:val="20"/>
          <w:szCs w:val="20"/>
        </w:rPr>
        <w:t xml:space="preserve">, Н. Эстонский транзит больше не рентабелен/ </w:t>
      </w:r>
      <w:r w:rsidRPr="00883BFD">
        <w:rPr>
          <w:rFonts w:ascii="Times New Roman" w:hAnsi="Times New Roman"/>
          <w:sz w:val="20"/>
          <w:szCs w:val="20"/>
          <w:lang w:val="en-US"/>
        </w:rPr>
        <w:t>URL</w:t>
      </w:r>
      <w:r w:rsidRPr="00883BFD">
        <w:rPr>
          <w:rFonts w:ascii="Times New Roman" w:hAnsi="Times New Roman"/>
          <w:sz w:val="20"/>
          <w:szCs w:val="20"/>
        </w:rPr>
        <w:t xml:space="preserve">: / </w:t>
      </w:r>
      <w:hyperlink r:id="rId53" w:history="1">
        <w:r w:rsidRPr="00883BFD">
          <w:rPr>
            <w:rStyle w:val="a9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http</w:t>
        </w:r>
        <w:r w:rsidRPr="00883BFD">
          <w:rPr>
            <w:rStyle w:val="a9"/>
            <w:rFonts w:ascii="Times New Roman" w:hAnsi="Times New Roman"/>
            <w:color w:val="auto"/>
            <w:sz w:val="20"/>
            <w:szCs w:val="20"/>
            <w:u w:val="none"/>
          </w:rPr>
          <w:t>://</w:t>
        </w:r>
        <w:r w:rsidRPr="00883BFD">
          <w:rPr>
            <w:rStyle w:val="a9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www</w:t>
        </w:r>
        <w:r w:rsidRPr="00883BFD">
          <w:rPr>
            <w:rStyle w:val="a9"/>
            <w:rFonts w:ascii="Times New Roman" w:hAnsi="Times New Roman"/>
            <w:color w:val="auto"/>
            <w:sz w:val="20"/>
            <w:szCs w:val="20"/>
            <w:u w:val="none"/>
          </w:rPr>
          <w:t>.</w:t>
        </w:r>
        <w:proofErr w:type="spellStart"/>
        <w:r w:rsidRPr="00883BFD">
          <w:rPr>
            <w:rStyle w:val="a9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rubaltic</w:t>
        </w:r>
        <w:proofErr w:type="spellEnd"/>
        <w:r w:rsidRPr="00883BFD">
          <w:rPr>
            <w:rStyle w:val="a9"/>
            <w:rFonts w:ascii="Times New Roman" w:hAnsi="Times New Roman"/>
            <w:color w:val="auto"/>
            <w:sz w:val="20"/>
            <w:szCs w:val="20"/>
            <w:u w:val="none"/>
          </w:rPr>
          <w:t>.</w:t>
        </w:r>
        <w:proofErr w:type="spellStart"/>
        <w:r w:rsidRPr="00883BFD">
          <w:rPr>
            <w:rStyle w:val="a9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ru</w:t>
        </w:r>
        <w:proofErr w:type="spellEnd"/>
        <w:r w:rsidRPr="00883BFD">
          <w:rPr>
            <w:rStyle w:val="a9"/>
            <w:rFonts w:ascii="Times New Roman" w:hAnsi="Times New Roman"/>
            <w:color w:val="auto"/>
            <w:sz w:val="20"/>
            <w:szCs w:val="20"/>
            <w:u w:val="none"/>
          </w:rPr>
          <w:t>/</w:t>
        </w:r>
        <w:r w:rsidRPr="00883BFD">
          <w:rPr>
            <w:rStyle w:val="a9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article</w:t>
        </w:r>
        <w:r w:rsidRPr="00883BFD">
          <w:rPr>
            <w:rStyle w:val="a9"/>
            <w:rFonts w:ascii="Times New Roman" w:hAnsi="Times New Roman"/>
            <w:color w:val="auto"/>
            <w:sz w:val="20"/>
            <w:szCs w:val="20"/>
            <w:u w:val="none"/>
          </w:rPr>
          <w:t>/</w:t>
        </w:r>
        <w:proofErr w:type="spellStart"/>
        <w:r w:rsidRPr="00883BFD">
          <w:rPr>
            <w:rStyle w:val="a9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ekonomika</w:t>
        </w:r>
        <w:proofErr w:type="spellEnd"/>
        <w:r w:rsidRPr="00883BFD">
          <w:rPr>
            <w:rStyle w:val="a9"/>
            <w:rFonts w:ascii="Times New Roman" w:hAnsi="Times New Roman"/>
            <w:color w:val="auto"/>
            <w:sz w:val="20"/>
            <w:szCs w:val="20"/>
            <w:u w:val="none"/>
          </w:rPr>
          <w:t>-</w:t>
        </w:r>
        <w:proofErr w:type="spellStart"/>
        <w:r w:rsidRPr="00883BFD">
          <w:rPr>
            <w:rStyle w:val="a9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i</w:t>
        </w:r>
        <w:proofErr w:type="spellEnd"/>
        <w:r w:rsidRPr="00883BFD">
          <w:rPr>
            <w:rStyle w:val="a9"/>
            <w:rFonts w:ascii="Times New Roman" w:hAnsi="Times New Roman"/>
            <w:color w:val="auto"/>
            <w:sz w:val="20"/>
            <w:szCs w:val="20"/>
            <w:u w:val="none"/>
          </w:rPr>
          <w:t>-</w:t>
        </w:r>
        <w:proofErr w:type="spellStart"/>
        <w:r w:rsidRPr="00883BFD">
          <w:rPr>
            <w:rStyle w:val="a9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biznes</w:t>
        </w:r>
        <w:proofErr w:type="spellEnd"/>
        <w:r w:rsidRPr="00883BFD">
          <w:rPr>
            <w:rStyle w:val="a9"/>
            <w:rFonts w:ascii="Times New Roman" w:hAnsi="Times New Roman"/>
            <w:color w:val="auto"/>
            <w:sz w:val="20"/>
            <w:szCs w:val="20"/>
            <w:u w:val="none"/>
          </w:rPr>
          <w:t>/22022017-</w:t>
        </w:r>
        <w:proofErr w:type="spellStart"/>
        <w:r w:rsidRPr="00883BFD">
          <w:rPr>
            <w:rStyle w:val="a9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estonskiy</w:t>
        </w:r>
        <w:proofErr w:type="spellEnd"/>
        <w:r w:rsidRPr="00883BFD">
          <w:rPr>
            <w:rStyle w:val="a9"/>
            <w:rFonts w:ascii="Times New Roman" w:hAnsi="Times New Roman"/>
            <w:color w:val="auto"/>
            <w:sz w:val="20"/>
            <w:szCs w:val="20"/>
            <w:u w:val="none"/>
          </w:rPr>
          <w:t>-</w:t>
        </w:r>
        <w:proofErr w:type="spellStart"/>
        <w:r w:rsidRPr="00883BFD">
          <w:rPr>
            <w:rStyle w:val="a9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tranzit</w:t>
        </w:r>
        <w:proofErr w:type="spellEnd"/>
        <w:r w:rsidRPr="00883BFD">
          <w:rPr>
            <w:rStyle w:val="a9"/>
            <w:rFonts w:ascii="Times New Roman" w:hAnsi="Times New Roman"/>
            <w:color w:val="auto"/>
            <w:sz w:val="20"/>
            <w:szCs w:val="20"/>
            <w:u w:val="none"/>
          </w:rPr>
          <w:t>-</w:t>
        </w:r>
        <w:proofErr w:type="spellStart"/>
        <w:r w:rsidRPr="00883BFD">
          <w:rPr>
            <w:rStyle w:val="a9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bolshe</w:t>
        </w:r>
        <w:proofErr w:type="spellEnd"/>
        <w:r w:rsidRPr="00883BFD">
          <w:rPr>
            <w:rStyle w:val="a9"/>
            <w:rFonts w:ascii="Times New Roman" w:hAnsi="Times New Roman"/>
            <w:color w:val="auto"/>
            <w:sz w:val="20"/>
            <w:szCs w:val="20"/>
            <w:u w:val="none"/>
          </w:rPr>
          <w:t>-</w:t>
        </w:r>
        <w:r w:rsidRPr="00883BFD">
          <w:rPr>
            <w:rStyle w:val="a9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ne</w:t>
        </w:r>
        <w:r w:rsidRPr="00883BFD">
          <w:rPr>
            <w:rStyle w:val="a9"/>
            <w:rFonts w:ascii="Times New Roman" w:hAnsi="Times New Roman"/>
            <w:color w:val="auto"/>
            <w:sz w:val="20"/>
            <w:szCs w:val="20"/>
            <w:u w:val="none"/>
          </w:rPr>
          <w:t>-</w:t>
        </w:r>
        <w:proofErr w:type="spellStart"/>
        <w:r w:rsidRPr="00883BFD">
          <w:rPr>
            <w:rStyle w:val="a9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rentabelen</w:t>
        </w:r>
        <w:proofErr w:type="spellEnd"/>
        <w:r w:rsidRPr="00883BFD">
          <w:rPr>
            <w:rStyle w:val="a9"/>
            <w:rFonts w:ascii="Times New Roman" w:hAnsi="Times New Roman"/>
            <w:color w:val="auto"/>
            <w:sz w:val="20"/>
            <w:szCs w:val="20"/>
            <w:u w:val="none"/>
          </w:rPr>
          <w:t>/</w:t>
        </w:r>
      </w:hyperlink>
      <w:r w:rsidRPr="00883BFD">
        <w:rPr>
          <w:rFonts w:ascii="Times New Roman" w:hAnsi="Times New Roman"/>
          <w:sz w:val="20"/>
          <w:szCs w:val="20"/>
        </w:rPr>
        <w:t xml:space="preserve"> (дата обращения: 20.04.2017).</w:t>
      </w:r>
    </w:p>
  </w:footnote>
  <w:footnote w:id="102">
    <w:p w:rsidR="007D111D" w:rsidRPr="00E24386" w:rsidRDefault="007D111D" w:rsidP="000E2AD4">
      <w:pPr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</w:rPr>
      </w:pPr>
      <w:r w:rsidRPr="00883BFD">
        <w:rPr>
          <w:rStyle w:val="af5"/>
          <w:rFonts w:ascii="Times New Roman" w:hAnsi="Times New Roman"/>
          <w:sz w:val="20"/>
          <w:szCs w:val="20"/>
        </w:rPr>
        <w:footnoteRef/>
      </w:r>
      <w:r w:rsidRPr="00883BF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883BFD">
        <w:rPr>
          <w:rFonts w:ascii="Times New Roman" w:eastAsiaTheme="minorHAnsi" w:hAnsi="Times New Roman"/>
          <w:iCs/>
          <w:sz w:val="20"/>
          <w:szCs w:val="20"/>
          <w:lang w:val="en-US"/>
        </w:rPr>
        <w:t>Mezhevich</w:t>
      </w:r>
      <w:proofErr w:type="spellEnd"/>
      <w:r w:rsidRPr="00883BFD">
        <w:rPr>
          <w:rFonts w:ascii="Times New Roman" w:eastAsiaTheme="minorHAnsi" w:hAnsi="Times New Roman"/>
          <w:iCs/>
          <w:sz w:val="20"/>
          <w:szCs w:val="20"/>
          <w:lang w:val="en-US"/>
        </w:rPr>
        <w:t xml:space="preserve">, N. </w:t>
      </w:r>
      <w:r w:rsidRPr="00883BFD">
        <w:rPr>
          <w:rFonts w:ascii="Times New Roman" w:eastAsiaTheme="minorHAnsi" w:hAnsi="Times New Roman"/>
          <w:sz w:val="20"/>
          <w:szCs w:val="20"/>
          <w:lang w:val="en-US"/>
        </w:rPr>
        <w:t xml:space="preserve">Russia and the Baltic states: some results and a few perspectives/ </w:t>
      </w:r>
      <w:r w:rsidRPr="00883BFD">
        <w:rPr>
          <w:rFonts w:ascii="Times New Roman" w:eastAsiaTheme="minorHAnsi" w:hAnsi="Times New Roman"/>
          <w:iCs/>
          <w:sz w:val="20"/>
          <w:szCs w:val="20"/>
          <w:lang w:val="en-US"/>
        </w:rPr>
        <w:t>N. </w:t>
      </w:r>
      <w:proofErr w:type="spellStart"/>
      <w:r w:rsidRPr="00883BFD">
        <w:rPr>
          <w:rFonts w:ascii="Times New Roman" w:eastAsiaTheme="minorHAnsi" w:hAnsi="Times New Roman"/>
          <w:iCs/>
          <w:sz w:val="20"/>
          <w:szCs w:val="20"/>
          <w:lang w:val="en-US"/>
        </w:rPr>
        <w:t>Mezhevich</w:t>
      </w:r>
      <w:proofErr w:type="spellEnd"/>
      <w:r w:rsidRPr="00883BFD">
        <w:rPr>
          <w:rFonts w:ascii="Times New Roman" w:eastAsiaTheme="minorHAnsi" w:hAnsi="Times New Roman"/>
          <w:sz w:val="20"/>
          <w:szCs w:val="20"/>
          <w:lang w:val="en-US"/>
        </w:rPr>
        <w:t>//</w:t>
      </w:r>
      <w:r w:rsidRPr="00883BFD">
        <w:rPr>
          <w:rFonts w:ascii="Times New Roman" w:eastAsiaTheme="minorHAnsi" w:hAnsi="Times New Roman"/>
          <w:iCs/>
          <w:sz w:val="20"/>
          <w:szCs w:val="20"/>
          <w:lang w:val="en-US"/>
        </w:rPr>
        <w:t xml:space="preserve"> Baltic region. - 2015. </w:t>
      </w:r>
      <w:r>
        <w:rPr>
          <w:rFonts w:ascii="Times New Roman" w:eastAsiaTheme="minorHAnsi" w:hAnsi="Times New Roman"/>
          <w:iCs/>
          <w:sz w:val="20"/>
          <w:szCs w:val="20"/>
        </w:rPr>
        <w:t xml:space="preserve">№ 2 (24). - </w:t>
      </w:r>
      <w:proofErr w:type="gramStart"/>
      <w:r w:rsidRPr="00883BFD">
        <w:rPr>
          <w:rFonts w:ascii="Times New Roman" w:eastAsiaTheme="minorHAnsi" w:hAnsi="Times New Roman"/>
          <w:iCs/>
          <w:sz w:val="20"/>
          <w:szCs w:val="20"/>
          <w:lang w:val="en-US"/>
        </w:rPr>
        <w:t>P</w:t>
      </w:r>
      <w:r>
        <w:rPr>
          <w:rFonts w:ascii="Times New Roman" w:eastAsiaTheme="minorHAnsi" w:hAnsi="Times New Roman"/>
          <w:iCs/>
          <w:sz w:val="20"/>
          <w:szCs w:val="20"/>
        </w:rPr>
        <w:t>. 4.</w:t>
      </w:r>
      <w:proofErr w:type="gramEnd"/>
    </w:p>
  </w:footnote>
  <w:footnote w:id="103">
    <w:p w:rsidR="007D111D" w:rsidRPr="00DC115D" w:rsidRDefault="007D111D" w:rsidP="000E2AD4">
      <w:pPr>
        <w:pStyle w:val="af3"/>
      </w:pPr>
      <w:r>
        <w:rPr>
          <w:rStyle w:val="af5"/>
        </w:rPr>
        <w:footnoteRef/>
      </w:r>
      <w:r>
        <w:t xml:space="preserve"> Стариков А. </w:t>
      </w:r>
      <w:r w:rsidRPr="00DC115D">
        <w:t>Транзит раздора: Латвия и Литва вынуждены сражаться за Беларусь</w:t>
      </w:r>
      <w:r>
        <w:t xml:space="preserve">  </w:t>
      </w:r>
      <w:r w:rsidRPr="00883BFD">
        <w:rPr>
          <w:kern w:val="1"/>
          <w:lang w:val="en-US"/>
        </w:rPr>
        <w:t>URL</w:t>
      </w:r>
      <w:r w:rsidRPr="00AD72D0">
        <w:rPr>
          <w:kern w:val="1"/>
        </w:rPr>
        <w:t>:</w:t>
      </w:r>
      <w:r w:rsidRPr="00AD72D0">
        <w:t xml:space="preserve"> </w:t>
      </w:r>
      <w:hyperlink r:id="rId54" w:history="1">
        <w:r w:rsidRPr="00AD72D0">
          <w:rPr>
            <w:rStyle w:val="a9"/>
            <w:lang w:val="en-US"/>
          </w:rPr>
          <w:t>http</w:t>
        </w:r>
        <w:r w:rsidRPr="00AD72D0">
          <w:rPr>
            <w:rStyle w:val="a9"/>
          </w:rPr>
          <w:t>://</w:t>
        </w:r>
        <w:r w:rsidRPr="00AD72D0">
          <w:rPr>
            <w:rStyle w:val="a9"/>
            <w:lang w:val="en-US"/>
          </w:rPr>
          <w:t>www</w:t>
        </w:r>
        <w:r w:rsidRPr="00AD72D0">
          <w:rPr>
            <w:rStyle w:val="a9"/>
          </w:rPr>
          <w:t>.</w:t>
        </w:r>
        <w:proofErr w:type="spellStart"/>
        <w:r w:rsidRPr="00AD72D0">
          <w:rPr>
            <w:rStyle w:val="a9"/>
            <w:lang w:val="en-US"/>
          </w:rPr>
          <w:t>rubaltic</w:t>
        </w:r>
        <w:proofErr w:type="spellEnd"/>
        <w:r w:rsidRPr="00AD72D0">
          <w:rPr>
            <w:rStyle w:val="a9"/>
          </w:rPr>
          <w:t>.</w:t>
        </w:r>
        <w:proofErr w:type="spellStart"/>
        <w:r w:rsidRPr="00AD72D0">
          <w:rPr>
            <w:rStyle w:val="a9"/>
            <w:lang w:val="en-US"/>
          </w:rPr>
          <w:t>ru</w:t>
        </w:r>
        <w:proofErr w:type="spellEnd"/>
        <w:r w:rsidRPr="00AD72D0">
          <w:rPr>
            <w:rStyle w:val="a9"/>
          </w:rPr>
          <w:t>/</w:t>
        </w:r>
        <w:r w:rsidRPr="00AD72D0">
          <w:rPr>
            <w:rStyle w:val="a9"/>
            <w:lang w:val="en-US"/>
          </w:rPr>
          <w:t>article</w:t>
        </w:r>
        <w:r w:rsidRPr="00AD72D0">
          <w:rPr>
            <w:rStyle w:val="a9"/>
          </w:rPr>
          <w:t>/</w:t>
        </w:r>
        <w:proofErr w:type="spellStart"/>
        <w:r w:rsidRPr="00AD72D0">
          <w:rPr>
            <w:rStyle w:val="a9"/>
            <w:lang w:val="en-US"/>
          </w:rPr>
          <w:t>ekonomika</w:t>
        </w:r>
        <w:proofErr w:type="spellEnd"/>
        <w:r w:rsidRPr="00AD72D0">
          <w:rPr>
            <w:rStyle w:val="a9"/>
          </w:rPr>
          <w:t>-</w:t>
        </w:r>
        <w:proofErr w:type="spellStart"/>
        <w:r w:rsidRPr="00AD72D0">
          <w:rPr>
            <w:rStyle w:val="a9"/>
            <w:lang w:val="en-US"/>
          </w:rPr>
          <w:t>i</w:t>
        </w:r>
        <w:proofErr w:type="spellEnd"/>
        <w:r w:rsidRPr="00AD72D0">
          <w:rPr>
            <w:rStyle w:val="a9"/>
          </w:rPr>
          <w:t>-</w:t>
        </w:r>
        <w:proofErr w:type="spellStart"/>
        <w:r w:rsidRPr="00AD72D0">
          <w:rPr>
            <w:rStyle w:val="a9"/>
            <w:lang w:val="en-US"/>
          </w:rPr>
          <w:t>biznes</w:t>
        </w:r>
        <w:proofErr w:type="spellEnd"/>
        <w:r w:rsidRPr="00AD72D0">
          <w:rPr>
            <w:rStyle w:val="a9"/>
          </w:rPr>
          <w:t>/131016-</w:t>
        </w:r>
        <w:proofErr w:type="spellStart"/>
        <w:r w:rsidRPr="00AD72D0">
          <w:rPr>
            <w:rStyle w:val="a9"/>
            <w:lang w:val="en-US"/>
          </w:rPr>
          <w:t>tranzit</w:t>
        </w:r>
        <w:proofErr w:type="spellEnd"/>
        <w:r w:rsidRPr="00AD72D0">
          <w:rPr>
            <w:rStyle w:val="a9"/>
          </w:rPr>
          <w:t>-</w:t>
        </w:r>
        <w:proofErr w:type="spellStart"/>
        <w:r w:rsidRPr="00AD72D0">
          <w:rPr>
            <w:rStyle w:val="a9"/>
            <w:lang w:val="en-US"/>
          </w:rPr>
          <w:t>razdora</w:t>
        </w:r>
        <w:proofErr w:type="spellEnd"/>
        <w:r w:rsidRPr="00AD72D0">
          <w:rPr>
            <w:rStyle w:val="a9"/>
          </w:rPr>
          <w:t>/</w:t>
        </w:r>
      </w:hyperlink>
      <w:r>
        <w:t xml:space="preserve"> дата обращения: 13.05.2017</w:t>
      </w:r>
    </w:p>
  </w:footnote>
  <w:footnote w:id="104">
    <w:p w:rsidR="007D111D" w:rsidRDefault="007D111D">
      <w:pPr>
        <w:pStyle w:val="af3"/>
      </w:pPr>
      <w:r>
        <w:rPr>
          <w:rStyle w:val="af5"/>
        </w:rPr>
        <w:footnoteRef/>
      </w:r>
      <w:r>
        <w:t xml:space="preserve"> </w:t>
      </w:r>
      <w:proofErr w:type="spellStart"/>
      <w:r w:rsidRPr="00F450D5">
        <w:t>Вайнгорт</w:t>
      </w:r>
      <w:proofErr w:type="spellEnd"/>
      <w:r w:rsidRPr="00F450D5">
        <w:t xml:space="preserve"> В.: Открытие новых портов в России не исключает возобновления транзита через Эстонию // ETV+ http://etvpluss.err.ee/ [Видеозапись]  http://etvpluss.err.ee/v/meelelahutus/kofe_pluss/videod/gosti/c1f5f2fe-780c-4a99-b3f0-e533be1a6e79/vladimir-vayngort-otkrytie-novykh-portov-v-rossii-ne-isklyuchaet-vozobnovleniya-tranzita-cherez-estoniyu (дата обращения: 15.05.2017)</w:t>
      </w:r>
    </w:p>
  </w:footnote>
  <w:footnote w:id="105">
    <w:p w:rsidR="007D111D" w:rsidRDefault="007D111D" w:rsidP="00F450D5">
      <w:pPr>
        <w:pStyle w:val="af3"/>
      </w:pPr>
      <w:r>
        <w:rPr>
          <w:rStyle w:val="af5"/>
        </w:rPr>
        <w:footnoteRef/>
      </w:r>
      <w:r>
        <w:t>Россия откажется от портов </w:t>
      </w:r>
      <w:r w:rsidRPr="00F450D5">
        <w:t>Прибалтик</w:t>
      </w:r>
      <w:r>
        <w:t>и до 2018 года.// Сайт Россия24 </w:t>
      </w:r>
      <w:r w:rsidRPr="00F450D5">
        <w:t xml:space="preserve">http://www.vestifinance.ru/articles/74910 [Видеозапись] https://www.youtube.com/watch?v=G1A8fsicg3c / (дата обращения: 15.05.2017)  </w:t>
      </w:r>
    </w:p>
  </w:footnote>
  <w:footnote w:id="106">
    <w:p w:rsidR="007D111D" w:rsidRDefault="007D111D">
      <w:pPr>
        <w:pStyle w:val="af3"/>
      </w:pPr>
      <w:r>
        <w:rPr>
          <w:rStyle w:val="af5"/>
        </w:rPr>
        <w:footnoteRef/>
      </w:r>
      <w:r>
        <w:t xml:space="preserve"> </w:t>
      </w:r>
      <w:proofErr w:type="spellStart"/>
      <w:r w:rsidRPr="00F450D5">
        <w:t>Демидович</w:t>
      </w:r>
      <w:proofErr w:type="spellEnd"/>
      <w:r w:rsidRPr="00F450D5">
        <w:t xml:space="preserve"> А. Реальная экономика (2016) Прибалтика: закат нефтяного транзита //Сайт РБК http://tv.rbc.ru [Видеозапись] 27.09.2016 http://tv.rbc.ru/archive/real_econoimics/57ed209c9a7947154e8f6be7 (дата обращения: 15.05.2017)</w:t>
      </w:r>
    </w:p>
  </w:footnote>
  <w:footnote w:id="107">
    <w:p w:rsidR="007D111D" w:rsidRDefault="007D111D">
      <w:pPr>
        <w:pStyle w:val="af3"/>
      </w:pPr>
      <w:r>
        <w:rPr>
          <w:rStyle w:val="af5"/>
        </w:rPr>
        <w:footnoteRef/>
      </w:r>
      <w:r>
        <w:t xml:space="preserve"> </w:t>
      </w:r>
      <w:proofErr w:type="spellStart"/>
      <w:r w:rsidRPr="00F450D5">
        <w:t>Демидович</w:t>
      </w:r>
      <w:proofErr w:type="spellEnd"/>
      <w:r w:rsidRPr="00F450D5">
        <w:t xml:space="preserve"> А. Реальная экономика (2016) Прибалтика: закат нефтяного транзита //Сайт РБК http://tv.rbc.ru [Видеозапись] 27.09.2016 http://tv.rbc.ru/archive/real_econoimics/57ed209c9a7947154e8f6be7 (дата обращения: 15.05.2017)</w:t>
      </w:r>
    </w:p>
  </w:footnote>
  <w:footnote w:id="108">
    <w:p w:rsidR="007D111D" w:rsidRDefault="007D111D" w:rsidP="00FD147F">
      <w:pPr>
        <w:pStyle w:val="af3"/>
      </w:pPr>
      <w:r>
        <w:rPr>
          <w:rStyle w:val="af5"/>
        </w:rPr>
        <w:footnoteRef/>
      </w:r>
      <w:r>
        <w:t xml:space="preserve"> там же </w:t>
      </w:r>
    </w:p>
  </w:footnote>
  <w:footnote w:id="109">
    <w:p w:rsidR="007D111D" w:rsidRDefault="007D111D">
      <w:pPr>
        <w:pStyle w:val="af3"/>
      </w:pPr>
      <w:r>
        <w:rPr>
          <w:rStyle w:val="af5"/>
        </w:rPr>
        <w:footnoteRef/>
      </w:r>
      <w:proofErr w:type="spellStart"/>
      <w:r w:rsidRPr="00F450D5">
        <w:t>Демидович</w:t>
      </w:r>
      <w:proofErr w:type="spellEnd"/>
      <w:r w:rsidRPr="00F450D5">
        <w:t xml:space="preserve"> А. Реальная экономика (2016) Прибалтика: закат нефтяного транзита //Сайт РБК http://tv.rbc.ru [Видеозапись] 27.09.2016 http://tv.rbc.ru/archive/real_econoimics/57ed209c9a7947154e8f6be7 (дата обращения: 15.05.2017)</w:t>
      </w:r>
    </w:p>
  </w:footnote>
  <w:footnote w:id="110">
    <w:p w:rsidR="007D111D" w:rsidRDefault="007D111D">
      <w:pPr>
        <w:pStyle w:val="af3"/>
      </w:pPr>
      <w:r>
        <w:rPr>
          <w:rStyle w:val="af5"/>
        </w:rPr>
        <w:footnoteRef/>
      </w:r>
      <w:r>
        <w:t xml:space="preserve"> там же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2E0012D"/>
    <w:multiLevelType w:val="hybridMultilevel"/>
    <w:tmpl w:val="AF48CB80"/>
    <w:lvl w:ilvl="0" w:tplc="F5A07D70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6A7B64"/>
    <w:multiLevelType w:val="hybridMultilevel"/>
    <w:tmpl w:val="A3E8A5D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0BD171DE"/>
    <w:multiLevelType w:val="hybridMultilevel"/>
    <w:tmpl w:val="365250D2"/>
    <w:lvl w:ilvl="0" w:tplc="E158914A">
      <w:numFmt w:val="bullet"/>
      <w:lvlText w:val="•"/>
      <w:lvlJc w:val="left"/>
      <w:pPr>
        <w:ind w:left="1362" w:hanging="750"/>
      </w:pPr>
      <w:rPr>
        <w:rFonts w:ascii="Calibri" w:eastAsia="Calibri" w:hAnsi="Calibri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4">
    <w:nsid w:val="1D5468F9"/>
    <w:multiLevelType w:val="hybridMultilevel"/>
    <w:tmpl w:val="BA5E3DC6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621FC"/>
    <w:multiLevelType w:val="hybridMultilevel"/>
    <w:tmpl w:val="75D25FDA"/>
    <w:lvl w:ilvl="0" w:tplc="0E16E180">
      <w:start w:val="1"/>
      <w:numFmt w:val="decimal"/>
      <w:lvlText w:val="%1."/>
      <w:lvlJc w:val="left"/>
      <w:pPr>
        <w:ind w:left="43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202A1B74"/>
    <w:multiLevelType w:val="hybridMultilevel"/>
    <w:tmpl w:val="14707CC4"/>
    <w:lvl w:ilvl="0" w:tplc="1AE8B76A">
      <w:start w:val="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1A43E4D"/>
    <w:multiLevelType w:val="hybridMultilevel"/>
    <w:tmpl w:val="A8EE21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6115C4"/>
    <w:multiLevelType w:val="hybridMultilevel"/>
    <w:tmpl w:val="6FC8AF3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5FB4095"/>
    <w:multiLevelType w:val="multilevel"/>
    <w:tmpl w:val="BBDED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2073C5"/>
    <w:multiLevelType w:val="hybridMultilevel"/>
    <w:tmpl w:val="304AD45A"/>
    <w:lvl w:ilvl="0" w:tplc="23AA93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7604F"/>
    <w:multiLevelType w:val="hybridMultilevel"/>
    <w:tmpl w:val="C3F07392"/>
    <w:lvl w:ilvl="0" w:tplc="0E16E180">
      <w:start w:val="1"/>
      <w:numFmt w:val="decimal"/>
      <w:lvlText w:val="%1."/>
      <w:lvlJc w:val="left"/>
      <w:pPr>
        <w:ind w:left="43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394B2C40"/>
    <w:multiLevelType w:val="hybridMultilevel"/>
    <w:tmpl w:val="B01A4A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AD37F49"/>
    <w:multiLevelType w:val="hybridMultilevel"/>
    <w:tmpl w:val="EDDEF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D41E6D"/>
    <w:multiLevelType w:val="hybridMultilevel"/>
    <w:tmpl w:val="47AE36AC"/>
    <w:lvl w:ilvl="0" w:tplc="23AA93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2A316C"/>
    <w:multiLevelType w:val="hybridMultilevel"/>
    <w:tmpl w:val="63DECF5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3692890"/>
    <w:multiLevelType w:val="hybridMultilevel"/>
    <w:tmpl w:val="FBB61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7576E"/>
    <w:multiLevelType w:val="hybridMultilevel"/>
    <w:tmpl w:val="D60C4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BA78F5"/>
    <w:multiLevelType w:val="hybridMultilevel"/>
    <w:tmpl w:val="FAF08B12"/>
    <w:lvl w:ilvl="0" w:tplc="A9DC0EF0">
      <w:start w:val="1"/>
      <w:numFmt w:val="decimal"/>
      <w:lvlText w:val="%1."/>
      <w:lvlJc w:val="left"/>
      <w:pPr>
        <w:ind w:left="855" w:hanging="495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9E6767"/>
    <w:multiLevelType w:val="hybridMultilevel"/>
    <w:tmpl w:val="3ED85EE6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0">
    <w:nsid w:val="6FA54EC9"/>
    <w:multiLevelType w:val="hybridMultilevel"/>
    <w:tmpl w:val="7B7A93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2186453"/>
    <w:multiLevelType w:val="hybridMultilevel"/>
    <w:tmpl w:val="08225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9B3FAC"/>
    <w:multiLevelType w:val="hybridMultilevel"/>
    <w:tmpl w:val="0D8AA738"/>
    <w:lvl w:ilvl="0" w:tplc="0E16E180">
      <w:start w:val="1"/>
      <w:numFmt w:val="decimal"/>
      <w:lvlText w:val="%1."/>
      <w:lvlJc w:val="left"/>
      <w:pPr>
        <w:ind w:left="43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>
    <w:nsid w:val="757A07F3"/>
    <w:multiLevelType w:val="multilevel"/>
    <w:tmpl w:val="4DC86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90520A"/>
    <w:multiLevelType w:val="hybridMultilevel"/>
    <w:tmpl w:val="145ED524"/>
    <w:lvl w:ilvl="0" w:tplc="50AC63B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D65F39"/>
    <w:multiLevelType w:val="hybridMultilevel"/>
    <w:tmpl w:val="CD864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1F0B39"/>
    <w:multiLevelType w:val="hybridMultilevel"/>
    <w:tmpl w:val="C3F07392"/>
    <w:lvl w:ilvl="0" w:tplc="0E16E180">
      <w:start w:val="1"/>
      <w:numFmt w:val="decimal"/>
      <w:lvlText w:val="%1."/>
      <w:lvlJc w:val="left"/>
      <w:pPr>
        <w:ind w:left="43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>
    <w:nsid w:val="7CED5EEC"/>
    <w:multiLevelType w:val="hybridMultilevel"/>
    <w:tmpl w:val="A3E8A5D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>
    <w:nsid w:val="7D4230F3"/>
    <w:multiLevelType w:val="hybridMultilevel"/>
    <w:tmpl w:val="2BACD6A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7E5968C3"/>
    <w:multiLevelType w:val="hybridMultilevel"/>
    <w:tmpl w:val="8E5CE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A561EA"/>
    <w:multiLevelType w:val="multilevel"/>
    <w:tmpl w:val="3A6C91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F2E6C5C"/>
    <w:multiLevelType w:val="multilevel"/>
    <w:tmpl w:val="3A6C91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6"/>
  </w:num>
  <w:num w:numId="2">
    <w:abstractNumId w:val="30"/>
  </w:num>
  <w:num w:numId="3">
    <w:abstractNumId w:val="15"/>
  </w:num>
  <w:num w:numId="4">
    <w:abstractNumId w:val="13"/>
  </w:num>
  <w:num w:numId="5">
    <w:abstractNumId w:val="31"/>
  </w:num>
  <w:num w:numId="6">
    <w:abstractNumId w:val="21"/>
  </w:num>
  <w:num w:numId="7">
    <w:abstractNumId w:val="25"/>
  </w:num>
  <w:num w:numId="8">
    <w:abstractNumId w:val="1"/>
  </w:num>
  <w:num w:numId="9">
    <w:abstractNumId w:val="20"/>
  </w:num>
  <w:num w:numId="10">
    <w:abstractNumId w:val="29"/>
  </w:num>
  <w:num w:numId="11">
    <w:abstractNumId w:val="8"/>
  </w:num>
  <w:num w:numId="12">
    <w:abstractNumId w:val="18"/>
  </w:num>
  <w:num w:numId="13">
    <w:abstractNumId w:val="19"/>
  </w:num>
  <w:num w:numId="14">
    <w:abstractNumId w:val="3"/>
  </w:num>
  <w:num w:numId="15">
    <w:abstractNumId w:val="23"/>
  </w:num>
  <w:num w:numId="16">
    <w:abstractNumId w:val="24"/>
  </w:num>
  <w:num w:numId="17">
    <w:abstractNumId w:val="12"/>
  </w:num>
  <w:num w:numId="18">
    <w:abstractNumId w:val="9"/>
  </w:num>
  <w:num w:numId="19">
    <w:abstractNumId w:val="0"/>
  </w:num>
  <w:num w:numId="20">
    <w:abstractNumId w:val="7"/>
  </w:num>
  <w:num w:numId="21">
    <w:abstractNumId w:val="28"/>
  </w:num>
  <w:num w:numId="22">
    <w:abstractNumId w:val="27"/>
  </w:num>
  <w:num w:numId="23">
    <w:abstractNumId w:val="2"/>
  </w:num>
  <w:num w:numId="24">
    <w:abstractNumId w:val="17"/>
  </w:num>
  <w:num w:numId="25">
    <w:abstractNumId w:val="4"/>
  </w:num>
  <w:num w:numId="26">
    <w:abstractNumId w:val="6"/>
  </w:num>
  <w:num w:numId="27">
    <w:abstractNumId w:val="5"/>
  </w:num>
  <w:num w:numId="28">
    <w:abstractNumId w:val="22"/>
  </w:num>
  <w:num w:numId="29">
    <w:abstractNumId w:val="14"/>
  </w:num>
  <w:num w:numId="30">
    <w:abstractNumId w:val="11"/>
  </w:num>
  <w:num w:numId="31">
    <w:abstractNumId w:val="10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0E2AD4"/>
    <w:rsid w:val="00002927"/>
    <w:rsid w:val="00004A0A"/>
    <w:rsid w:val="0000782A"/>
    <w:rsid w:val="000078CB"/>
    <w:rsid w:val="00013694"/>
    <w:rsid w:val="00014524"/>
    <w:rsid w:val="000216B1"/>
    <w:rsid w:val="000222A8"/>
    <w:rsid w:val="00043B10"/>
    <w:rsid w:val="0004424B"/>
    <w:rsid w:val="000469E2"/>
    <w:rsid w:val="00052452"/>
    <w:rsid w:val="000535AA"/>
    <w:rsid w:val="00053D84"/>
    <w:rsid w:val="00074931"/>
    <w:rsid w:val="0009638E"/>
    <w:rsid w:val="000A0975"/>
    <w:rsid w:val="000A0F31"/>
    <w:rsid w:val="000B1012"/>
    <w:rsid w:val="000B1879"/>
    <w:rsid w:val="000B390E"/>
    <w:rsid w:val="000C61BA"/>
    <w:rsid w:val="000C61EA"/>
    <w:rsid w:val="000D0E16"/>
    <w:rsid w:val="000D38D8"/>
    <w:rsid w:val="000D5AF3"/>
    <w:rsid w:val="000D7A68"/>
    <w:rsid w:val="000E2897"/>
    <w:rsid w:val="000E2AD4"/>
    <w:rsid w:val="000E526E"/>
    <w:rsid w:val="000E543C"/>
    <w:rsid w:val="000F2C27"/>
    <w:rsid w:val="0010049C"/>
    <w:rsid w:val="00103D53"/>
    <w:rsid w:val="00114118"/>
    <w:rsid w:val="00121D3F"/>
    <w:rsid w:val="00122D83"/>
    <w:rsid w:val="001243AC"/>
    <w:rsid w:val="001246D4"/>
    <w:rsid w:val="001278E8"/>
    <w:rsid w:val="0013249E"/>
    <w:rsid w:val="00134FF6"/>
    <w:rsid w:val="00136CB3"/>
    <w:rsid w:val="00150EE5"/>
    <w:rsid w:val="00150FCF"/>
    <w:rsid w:val="00171F22"/>
    <w:rsid w:val="0017239A"/>
    <w:rsid w:val="00172B29"/>
    <w:rsid w:val="00172D58"/>
    <w:rsid w:val="00173474"/>
    <w:rsid w:val="00186BE2"/>
    <w:rsid w:val="00190D8D"/>
    <w:rsid w:val="00194AA3"/>
    <w:rsid w:val="00197920"/>
    <w:rsid w:val="001A2DB6"/>
    <w:rsid w:val="001B01C5"/>
    <w:rsid w:val="001B1256"/>
    <w:rsid w:val="001B1E41"/>
    <w:rsid w:val="001B2B01"/>
    <w:rsid w:val="001B40CA"/>
    <w:rsid w:val="001B55C9"/>
    <w:rsid w:val="001D5A93"/>
    <w:rsid w:val="001E0A45"/>
    <w:rsid w:val="001E173D"/>
    <w:rsid w:val="001E2AC6"/>
    <w:rsid w:val="001F13E9"/>
    <w:rsid w:val="001F5B0D"/>
    <w:rsid w:val="002021C9"/>
    <w:rsid w:val="0020276B"/>
    <w:rsid w:val="00203785"/>
    <w:rsid w:val="00204D8C"/>
    <w:rsid w:val="002103D9"/>
    <w:rsid w:val="00211FFD"/>
    <w:rsid w:val="00220EB2"/>
    <w:rsid w:val="00231BA3"/>
    <w:rsid w:val="00234068"/>
    <w:rsid w:val="0023471B"/>
    <w:rsid w:val="00241590"/>
    <w:rsid w:val="0024396E"/>
    <w:rsid w:val="00243CAF"/>
    <w:rsid w:val="00245A96"/>
    <w:rsid w:val="00251E32"/>
    <w:rsid w:val="002534BB"/>
    <w:rsid w:val="0026032E"/>
    <w:rsid w:val="00261AC7"/>
    <w:rsid w:val="00263D23"/>
    <w:rsid w:val="002654E3"/>
    <w:rsid w:val="00271B74"/>
    <w:rsid w:val="00274FFF"/>
    <w:rsid w:val="002818EF"/>
    <w:rsid w:val="00283342"/>
    <w:rsid w:val="00283F40"/>
    <w:rsid w:val="00285252"/>
    <w:rsid w:val="0028644E"/>
    <w:rsid w:val="00293171"/>
    <w:rsid w:val="002950B1"/>
    <w:rsid w:val="00295735"/>
    <w:rsid w:val="00297D77"/>
    <w:rsid w:val="002A0C30"/>
    <w:rsid w:val="002A2DAD"/>
    <w:rsid w:val="002A3A8E"/>
    <w:rsid w:val="002A3B97"/>
    <w:rsid w:val="002A5F09"/>
    <w:rsid w:val="002B1E05"/>
    <w:rsid w:val="002B583C"/>
    <w:rsid w:val="002B6FC3"/>
    <w:rsid w:val="002C1DFF"/>
    <w:rsid w:val="002C239A"/>
    <w:rsid w:val="002C6DF9"/>
    <w:rsid w:val="002D3561"/>
    <w:rsid w:val="002D5BDA"/>
    <w:rsid w:val="002E0079"/>
    <w:rsid w:val="002E52E5"/>
    <w:rsid w:val="002E6FDF"/>
    <w:rsid w:val="002E73F3"/>
    <w:rsid w:val="002F7072"/>
    <w:rsid w:val="002F71BE"/>
    <w:rsid w:val="00302562"/>
    <w:rsid w:val="0030659A"/>
    <w:rsid w:val="00314873"/>
    <w:rsid w:val="00314D52"/>
    <w:rsid w:val="00317F4C"/>
    <w:rsid w:val="003242C0"/>
    <w:rsid w:val="00325C29"/>
    <w:rsid w:val="00325FF1"/>
    <w:rsid w:val="00326191"/>
    <w:rsid w:val="00333AF4"/>
    <w:rsid w:val="00340922"/>
    <w:rsid w:val="003501AD"/>
    <w:rsid w:val="003627CA"/>
    <w:rsid w:val="00366869"/>
    <w:rsid w:val="00381DBE"/>
    <w:rsid w:val="0038250E"/>
    <w:rsid w:val="003836C6"/>
    <w:rsid w:val="00385EC0"/>
    <w:rsid w:val="003A3D58"/>
    <w:rsid w:val="003A4F59"/>
    <w:rsid w:val="003A704E"/>
    <w:rsid w:val="003B3F85"/>
    <w:rsid w:val="003B48B2"/>
    <w:rsid w:val="003B4E6F"/>
    <w:rsid w:val="003B5DDC"/>
    <w:rsid w:val="003C4412"/>
    <w:rsid w:val="003C4979"/>
    <w:rsid w:val="003C79D5"/>
    <w:rsid w:val="003D0A0A"/>
    <w:rsid w:val="003E0DA0"/>
    <w:rsid w:val="003E2A1E"/>
    <w:rsid w:val="003F5FB1"/>
    <w:rsid w:val="003F6D1C"/>
    <w:rsid w:val="003F7A2D"/>
    <w:rsid w:val="00400A3F"/>
    <w:rsid w:val="00407AAE"/>
    <w:rsid w:val="0041059B"/>
    <w:rsid w:val="00415D6F"/>
    <w:rsid w:val="004167B2"/>
    <w:rsid w:val="00420670"/>
    <w:rsid w:val="004211FE"/>
    <w:rsid w:val="004235D9"/>
    <w:rsid w:val="00427133"/>
    <w:rsid w:val="00430783"/>
    <w:rsid w:val="0044438D"/>
    <w:rsid w:val="004453BC"/>
    <w:rsid w:val="00446A23"/>
    <w:rsid w:val="00446F70"/>
    <w:rsid w:val="00451387"/>
    <w:rsid w:val="00454561"/>
    <w:rsid w:val="00456BD1"/>
    <w:rsid w:val="00457C80"/>
    <w:rsid w:val="00467701"/>
    <w:rsid w:val="00480C2C"/>
    <w:rsid w:val="00486423"/>
    <w:rsid w:val="004A0B80"/>
    <w:rsid w:val="004A11F1"/>
    <w:rsid w:val="004A1D06"/>
    <w:rsid w:val="004A28C8"/>
    <w:rsid w:val="004A47AA"/>
    <w:rsid w:val="004A7784"/>
    <w:rsid w:val="004B1888"/>
    <w:rsid w:val="004B37CB"/>
    <w:rsid w:val="004C2A86"/>
    <w:rsid w:val="004C66AA"/>
    <w:rsid w:val="004D0085"/>
    <w:rsid w:val="004D3030"/>
    <w:rsid w:val="004E1CFE"/>
    <w:rsid w:val="004E4928"/>
    <w:rsid w:val="004E7900"/>
    <w:rsid w:val="004F38D4"/>
    <w:rsid w:val="005045C8"/>
    <w:rsid w:val="0051008C"/>
    <w:rsid w:val="00511357"/>
    <w:rsid w:val="00512423"/>
    <w:rsid w:val="005251B9"/>
    <w:rsid w:val="00525CCF"/>
    <w:rsid w:val="005351B2"/>
    <w:rsid w:val="00535819"/>
    <w:rsid w:val="0053649B"/>
    <w:rsid w:val="0053692F"/>
    <w:rsid w:val="0053779B"/>
    <w:rsid w:val="00540E77"/>
    <w:rsid w:val="005412E1"/>
    <w:rsid w:val="00542988"/>
    <w:rsid w:val="00543561"/>
    <w:rsid w:val="00546C3A"/>
    <w:rsid w:val="0055210C"/>
    <w:rsid w:val="005547E0"/>
    <w:rsid w:val="0057017E"/>
    <w:rsid w:val="00577BAE"/>
    <w:rsid w:val="00580716"/>
    <w:rsid w:val="00590C44"/>
    <w:rsid w:val="005946B3"/>
    <w:rsid w:val="00595F08"/>
    <w:rsid w:val="005B2354"/>
    <w:rsid w:val="005B7D2F"/>
    <w:rsid w:val="005C368C"/>
    <w:rsid w:val="005C495D"/>
    <w:rsid w:val="005C78C6"/>
    <w:rsid w:val="005C7A49"/>
    <w:rsid w:val="005D000B"/>
    <w:rsid w:val="005D131B"/>
    <w:rsid w:val="005D2555"/>
    <w:rsid w:val="005E6AD1"/>
    <w:rsid w:val="005F179C"/>
    <w:rsid w:val="005F3AF2"/>
    <w:rsid w:val="005F53CA"/>
    <w:rsid w:val="005F5672"/>
    <w:rsid w:val="005F773F"/>
    <w:rsid w:val="006032A2"/>
    <w:rsid w:val="006053FD"/>
    <w:rsid w:val="0061631D"/>
    <w:rsid w:val="0062166D"/>
    <w:rsid w:val="006239BC"/>
    <w:rsid w:val="00631D39"/>
    <w:rsid w:val="006356EE"/>
    <w:rsid w:val="00635E30"/>
    <w:rsid w:val="00642380"/>
    <w:rsid w:val="00645CF3"/>
    <w:rsid w:val="006505D7"/>
    <w:rsid w:val="00652E71"/>
    <w:rsid w:val="00655959"/>
    <w:rsid w:val="0065765A"/>
    <w:rsid w:val="00666F6E"/>
    <w:rsid w:val="00667D84"/>
    <w:rsid w:val="0067138D"/>
    <w:rsid w:val="006741C4"/>
    <w:rsid w:val="00676955"/>
    <w:rsid w:val="0068445E"/>
    <w:rsid w:val="006844FB"/>
    <w:rsid w:val="006853C2"/>
    <w:rsid w:val="006A4F7E"/>
    <w:rsid w:val="006A7393"/>
    <w:rsid w:val="006B45AC"/>
    <w:rsid w:val="006C05C6"/>
    <w:rsid w:val="006C24A3"/>
    <w:rsid w:val="006C2CA4"/>
    <w:rsid w:val="006C4BDA"/>
    <w:rsid w:val="006C63D1"/>
    <w:rsid w:val="006D568C"/>
    <w:rsid w:val="006E1BC3"/>
    <w:rsid w:val="006E30BF"/>
    <w:rsid w:val="006F2459"/>
    <w:rsid w:val="007004E3"/>
    <w:rsid w:val="00704DBC"/>
    <w:rsid w:val="00706A03"/>
    <w:rsid w:val="00710259"/>
    <w:rsid w:val="00717F44"/>
    <w:rsid w:val="00725124"/>
    <w:rsid w:val="007251A9"/>
    <w:rsid w:val="00726E22"/>
    <w:rsid w:val="00730C4B"/>
    <w:rsid w:val="00743656"/>
    <w:rsid w:val="0074558B"/>
    <w:rsid w:val="00751029"/>
    <w:rsid w:val="0075203A"/>
    <w:rsid w:val="007531A4"/>
    <w:rsid w:val="007631A2"/>
    <w:rsid w:val="0076545C"/>
    <w:rsid w:val="00774307"/>
    <w:rsid w:val="00784DEF"/>
    <w:rsid w:val="007866E1"/>
    <w:rsid w:val="00786D9A"/>
    <w:rsid w:val="007876E8"/>
    <w:rsid w:val="0079217E"/>
    <w:rsid w:val="00792AAB"/>
    <w:rsid w:val="007A176F"/>
    <w:rsid w:val="007A4933"/>
    <w:rsid w:val="007A621B"/>
    <w:rsid w:val="007B2299"/>
    <w:rsid w:val="007B4559"/>
    <w:rsid w:val="007C10F6"/>
    <w:rsid w:val="007C29C7"/>
    <w:rsid w:val="007C48FD"/>
    <w:rsid w:val="007C4B9F"/>
    <w:rsid w:val="007D111D"/>
    <w:rsid w:val="007D22AF"/>
    <w:rsid w:val="007D2D19"/>
    <w:rsid w:val="007E638F"/>
    <w:rsid w:val="007E646F"/>
    <w:rsid w:val="008019A0"/>
    <w:rsid w:val="00804992"/>
    <w:rsid w:val="008136D4"/>
    <w:rsid w:val="00815394"/>
    <w:rsid w:val="00815593"/>
    <w:rsid w:val="0081563E"/>
    <w:rsid w:val="0082469A"/>
    <w:rsid w:val="00826AAF"/>
    <w:rsid w:val="0082736D"/>
    <w:rsid w:val="00840E4F"/>
    <w:rsid w:val="00842490"/>
    <w:rsid w:val="00854971"/>
    <w:rsid w:val="00856A25"/>
    <w:rsid w:val="00867FA9"/>
    <w:rsid w:val="00873B38"/>
    <w:rsid w:val="00875712"/>
    <w:rsid w:val="00877CFA"/>
    <w:rsid w:val="0088012F"/>
    <w:rsid w:val="008829FE"/>
    <w:rsid w:val="008B0DF3"/>
    <w:rsid w:val="008B15BB"/>
    <w:rsid w:val="008C03B6"/>
    <w:rsid w:val="008C17EA"/>
    <w:rsid w:val="008C563B"/>
    <w:rsid w:val="008D0242"/>
    <w:rsid w:val="008D1CB1"/>
    <w:rsid w:val="008D7EF8"/>
    <w:rsid w:val="008E07DF"/>
    <w:rsid w:val="008E5369"/>
    <w:rsid w:val="008E7B92"/>
    <w:rsid w:val="008F08A6"/>
    <w:rsid w:val="00903030"/>
    <w:rsid w:val="00906659"/>
    <w:rsid w:val="0091009E"/>
    <w:rsid w:val="009136AF"/>
    <w:rsid w:val="009263A7"/>
    <w:rsid w:val="009272FF"/>
    <w:rsid w:val="0093309D"/>
    <w:rsid w:val="00941639"/>
    <w:rsid w:val="00943F1A"/>
    <w:rsid w:val="00947356"/>
    <w:rsid w:val="009566A0"/>
    <w:rsid w:val="00957FE8"/>
    <w:rsid w:val="0096391F"/>
    <w:rsid w:val="00963A25"/>
    <w:rsid w:val="00965826"/>
    <w:rsid w:val="009721AA"/>
    <w:rsid w:val="00972C22"/>
    <w:rsid w:val="00986DE1"/>
    <w:rsid w:val="00993A22"/>
    <w:rsid w:val="00996864"/>
    <w:rsid w:val="009A4841"/>
    <w:rsid w:val="009B03D7"/>
    <w:rsid w:val="009C6855"/>
    <w:rsid w:val="009C77F1"/>
    <w:rsid w:val="009D51E8"/>
    <w:rsid w:val="009E0221"/>
    <w:rsid w:val="009E5670"/>
    <w:rsid w:val="009E78BF"/>
    <w:rsid w:val="00A0675D"/>
    <w:rsid w:val="00A07BE7"/>
    <w:rsid w:val="00A108D9"/>
    <w:rsid w:val="00A22FC7"/>
    <w:rsid w:val="00A2374B"/>
    <w:rsid w:val="00A245D5"/>
    <w:rsid w:val="00A31FAA"/>
    <w:rsid w:val="00A33656"/>
    <w:rsid w:val="00A35223"/>
    <w:rsid w:val="00A43BC7"/>
    <w:rsid w:val="00A47AC1"/>
    <w:rsid w:val="00A53FBA"/>
    <w:rsid w:val="00A64B46"/>
    <w:rsid w:val="00A7194E"/>
    <w:rsid w:val="00A74DFE"/>
    <w:rsid w:val="00A805E2"/>
    <w:rsid w:val="00A83592"/>
    <w:rsid w:val="00A86EEC"/>
    <w:rsid w:val="00A8713F"/>
    <w:rsid w:val="00A9441B"/>
    <w:rsid w:val="00AA0DA7"/>
    <w:rsid w:val="00AA1AC8"/>
    <w:rsid w:val="00AA3526"/>
    <w:rsid w:val="00AA5945"/>
    <w:rsid w:val="00AA7EDE"/>
    <w:rsid w:val="00AB07DF"/>
    <w:rsid w:val="00AB253C"/>
    <w:rsid w:val="00AB58A4"/>
    <w:rsid w:val="00AB5D76"/>
    <w:rsid w:val="00AB6CD4"/>
    <w:rsid w:val="00AC321C"/>
    <w:rsid w:val="00AC465A"/>
    <w:rsid w:val="00AC6636"/>
    <w:rsid w:val="00AC787E"/>
    <w:rsid w:val="00AD20DA"/>
    <w:rsid w:val="00AD6B10"/>
    <w:rsid w:val="00AE0F88"/>
    <w:rsid w:val="00AE402B"/>
    <w:rsid w:val="00B15BD1"/>
    <w:rsid w:val="00B17D30"/>
    <w:rsid w:val="00B22938"/>
    <w:rsid w:val="00B22AF4"/>
    <w:rsid w:val="00B25236"/>
    <w:rsid w:val="00B260A2"/>
    <w:rsid w:val="00B36DE3"/>
    <w:rsid w:val="00B374BE"/>
    <w:rsid w:val="00B40E26"/>
    <w:rsid w:val="00B41261"/>
    <w:rsid w:val="00B428CB"/>
    <w:rsid w:val="00B51028"/>
    <w:rsid w:val="00B5336C"/>
    <w:rsid w:val="00B56DB0"/>
    <w:rsid w:val="00B6130A"/>
    <w:rsid w:val="00B6264F"/>
    <w:rsid w:val="00B64849"/>
    <w:rsid w:val="00B64B75"/>
    <w:rsid w:val="00B657AB"/>
    <w:rsid w:val="00B672A1"/>
    <w:rsid w:val="00B67AFF"/>
    <w:rsid w:val="00B75406"/>
    <w:rsid w:val="00B75846"/>
    <w:rsid w:val="00B7687A"/>
    <w:rsid w:val="00B867FE"/>
    <w:rsid w:val="00B87900"/>
    <w:rsid w:val="00B94BBC"/>
    <w:rsid w:val="00BA0A15"/>
    <w:rsid w:val="00BA4411"/>
    <w:rsid w:val="00BA6F60"/>
    <w:rsid w:val="00BA742A"/>
    <w:rsid w:val="00BB0361"/>
    <w:rsid w:val="00BB5C0D"/>
    <w:rsid w:val="00BC2D46"/>
    <w:rsid w:val="00BD2D80"/>
    <w:rsid w:val="00BD36F8"/>
    <w:rsid w:val="00BD399B"/>
    <w:rsid w:val="00BE563C"/>
    <w:rsid w:val="00BF06B0"/>
    <w:rsid w:val="00C014EF"/>
    <w:rsid w:val="00C03C61"/>
    <w:rsid w:val="00C12FBE"/>
    <w:rsid w:val="00C2370E"/>
    <w:rsid w:val="00C27384"/>
    <w:rsid w:val="00C27FCA"/>
    <w:rsid w:val="00C32D90"/>
    <w:rsid w:val="00C349D0"/>
    <w:rsid w:val="00C36B91"/>
    <w:rsid w:val="00C40607"/>
    <w:rsid w:val="00C41794"/>
    <w:rsid w:val="00C47FCB"/>
    <w:rsid w:val="00C566EF"/>
    <w:rsid w:val="00C62745"/>
    <w:rsid w:val="00C82995"/>
    <w:rsid w:val="00C902C9"/>
    <w:rsid w:val="00C926C9"/>
    <w:rsid w:val="00C9376F"/>
    <w:rsid w:val="00C93CFD"/>
    <w:rsid w:val="00C93EF2"/>
    <w:rsid w:val="00C94F7E"/>
    <w:rsid w:val="00CA65D1"/>
    <w:rsid w:val="00CB4F6F"/>
    <w:rsid w:val="00CB7C89"/>
    <w:rsid w:val="00CC060B"/>
    <w:rsid w:val="00CC1183"/>
    <w:rsid w:val="00CC7122"/>
    <w:rsid w:val="00CD1589"/>
    <w:rsid w:val="00CE293F"/>
    <w:rsid w:val="00D02160"/>
    <w:rsid w:val="00D0325C"/>
    <w:rsid w:val="00D04999"/>
    <w:rsid w:val="00D12FC9"/>
    <w:rsid w:val="00D1434D"/>
    <w:rsid w:val="00D16722"/>
    <w:rsid w:val="00D210BB"/>
    <w:rsid w:val="00D22AC5"/>
    <w:rsid w:val="00D27C03"/>
    <w:rsid w:val="00D50B2E"/>
    <w:rsid w:val="00D53EC8"/>
    <w:rsid w:val="00D54447"/>
    <w:rsid w:val="00D57D8C"/>
    <w:rsid w:val="00D6615C"/>
    <w:rsid w:val="00D71431"/>
    <w:rsid w:val="00D7243E"/>
    <w:rsid w:val="00D842D9"/>
    <w:rsid w:val="00D944DC"/>
    <w:rsid w:val="00DA1110"/>
    <w:rsid w:val="00DA1CD3"/>
    <w:rsid w:val="00DA573B"/>
    <w:rsid w:val="00DA6FEE"/>
    <w:rsid w:val="00DB0103"/>
    <w:rsid w:val="00DB156A"/>
    <w:rsid w:val="00DB1A7F"/>
    <w:rsid w:val="00DB36BB"/>
    <w:rsid w:val="00DB621D"/>
    <w:rsid w:val="00DB6E22"/>
    <w:rsid w:val="00DC38E7"/>
    <w:rsid w:val="00DC4162"/>
    <w:rsid w:val="00DE3AAF"/>
    <w:rsid w:val="00DE6D32"/>
    <w:rsid w:val="00DF2A9A"/>
    <w:rsid w:val="00DF65F6"/>
    <w:rsid w:val="00E0031C"/>
    <w:rsid w:val="00E06C95"/>
    <w:rsid w:val="00E156BD"/>
    <w:rsid w:val="00E22E88"/>
    <w:rsid w:val="00E23CBA"/>
    <w:rsid w:val="00E24951"/>
    <w:rsid w:val="00E31E0E"/>
    <w:rsid w:val="00E329BA"/>
    <w:rsid w:val="00E34274"/>
    <w:rsid w:val="00E417E0"/>
    <w:rsid w:val="00E46E3B"/>
    <w:rsid w:val="00E5401A"/>
    <w:rsid w:val="00E62B8C"/>
    <w:rsid w:val="00E6477D"/>
    <w:rsid w:val="00E652DB"/>
    <w:rsid w:val="00E70293"/>
    <w:rsid w:val="00E70D0C"/>
    <w:rsid w:val="00E71F02"/>
    <w:rsid w:val="00E73400"/>
    <w:rsid w:val="00E76B8B"/>
    <w:rsid w:val="00E76D8D"/>
    <w:rsid w:val="00E76E8D"/>
    <w:rsid w:val="00E95493"/>
    <w:rsid w:val="00E95CC4"/>
    <w:rsid w:val="00EA2B76"/>
    <w:rsid w:val="00EA3DCE"/>
    <w:rsid w:val="00EA7EB8"/>
    <w:rsid w:val="00EB4F84"/>
    <w:rsid w:val="00EB68FD"/>
    <w:rsid w:val="00EC1310"/>
    <w:rsid w:val="00EC33AB"/>
    <w:rsid w:val="00ED38F5"/>
    <w:rsid w:val="00ED3C0F"/>
    <w:rsid w:val="00ED50EE"/>
    <w:rsid w:val="00ED7817"/>
    <w:rsid w:val="00EE0D9E"/>
    <w:rsid w:val="00EE1CD0"/>
    <w:rsid w:val="00EE4306"/>
    <w:rsid w:val="00EE7B1A"/>
    <w:rsid w:val="00EF1C98"/>
    <w:rsid w:val="00EF39A7"/>
    <w:rsid w:val="00EF4A9D"/>
    <w:rsid w:val="00F03D98"/>
    <w:rsid w:val="00F073F5"/>
    <w:rsid w:val="00F106C9"/>
    <w:rsid w:val="00F14EA1"/>
    <w:rsid w:val="00F2227F"/>
    <w:rsid w:val="00F2648E"/>
    <w:rsid w:val="00F32736"/>
    <w:rsid w:val="00F40704"/>
    <w:rsid w:val="00F450D5"/>
    <w:rsid w:val="00F6238B"/>
    <w:rsid w:val="00F75F6E"/>
    <w:rsid w:val="00F80A7D"/>
    <w:rsid w:val="00F816B4"/>
    <w:rsid w:val="00F8174C"/>
    <w:rsid w:val="00F85B98"/>
    <w:rsid w:val="00F86211"/>
    <w:rsid w:val="00F87164"/>
    <w:rsid w:val="00FB66A5"/>
    <w:rsid w:val="00FC1887"/>
    <w:rsid w:val="00FC1E94"/>
    <w:rsid w:val="00FD147F"/>
    <w:rsid w:val="00FD7425"/>
    <w:rsid w:val="00FF04EC"/>
    <w:rsid w:val="00FF55A1"/>
    <w:rsid w:val="00FF5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9" type="connector" idref="#_x0000_s1040"/>
        <o:r id="V:Rule10" type="connector" idref="#_x0000_s1036"/>
        <o:r id="V:Rule11" type="connector" idref="#_x0000_s1037"/>
        <o:r id="V:Rule12" type="connector" idref="#_x0000_s1039"/>
        <o:r id="V:Rule13" type="connector" idref="#_x0000_s1033"/>
        <o:r id="V:Rule14" type="connector" idref="#_x0000_s1034"/>
        <o:r id="V:Rule15" type="connector" idref="#_x0000_s1035"/>
        <o:r id="V:Rule16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AD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E2AD4"/>
    <w:pPr>
      <w:keepNext/>
      <w:tabs>
        <w:tab w:val="num" w:pos="0"/>
      </w:tabs>
      <w:suppressAutoHyphens/>
      <w:ind w:left="432" w:hanging="432"/>
      <w:jc w:val="center"/>
      <w:outlineLvl w:val="0"/>
    </w:pPr>
    <w:rPr>
      <w:rFonts w:ascii="Times New Roman" w:eastAsia="Times New Roman" w:hAnsi="Times New Roman"/>
      <w:sz w:val="36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E2AD4"/>
    <w:pPr>
      <w:keepNext/>
      <w:suppressAutoHyphens/>
      <w:spacing w:before="240" w:after="60"/>
      <w:jc w:val="left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0E2AD4"/>
    <w:pPr>
      <w:keepNext/>
      <w:keepLines/>
      <w:suppressAutoHyphens/>
      <w:spacing w:before="200"/>
      <w:jc w:val="left"/>
      <w:outlineLvl w:val="2"/>
    </w:pPr>
    <w:rPr>
      <w:rFonts w:eastAsia="Times New Roman"/>
      <w:b/>
      <w:bCs/>
      <w:color w:val="4F81BD"/>
      <w:sz w:val="24"/>
      <w:szCs w:val="24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2AD4"/>
    <w:pPr>
      <w:keepNext/>
      <w:keepLines/>
      <w:suppressAutoHyphens/>
      <w:spacing w:before="200"/>
      <w:jc w:val="left"/>
      <w:outlineLvl w:val="5"/>
    </w:pPr>
    <w:rPr>
      <w:rFonts w:eastAsia="Times New Roman"/>
      <w:i/>
      <w:iCs/>
      <w:color w:val="243F60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AD4"/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0E2AD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0E2AD4"/>
    <w:rPr>
      <w:rFonts w:ascii="Calibri" w:eastAsia="Times New Roman" w:hAnsi="Calibri" w:cs="Times New Roman"/>
      <w:b/>
      <w:bCs/>
      <w:color w:val="4F81BD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0E2AD4"/>
    <w:rPr>
      <w:rFonts w:ascii="Calibri" w:eastAsia="Times New Roman" w:hAnsi="Calibri" w:cs="Times New Roman"/>
      <w:i/>
      <w:iCs/>
      <w:color w:val="243F60"/>
      <w:sz w:val="24"/>
      <w:szCs w:val="24"/>
      <w:lang w:eastAsia="ar-SA"/>
    </w:rPr>
  </w:style>
  <w:style w:type="character" w:styleId="a3">
    <w:name w:val="annotation reference"/>
    <w:basedOn w:val="a0"/>
    <w:uiPriority w:val="99"/>
    <w:semiHidden/>
    <w:unhideWhenUsed/>
    <w:rsid w:val="000E2AD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E2AD4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E2AD4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E2A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2AD4"/>
    <w:rPr>
      <w:rFonts w:ascii="Tahoma" w:eastAsia="Calibri" w:hAnsi="Tahoma" w:cs="Tahoma"/>
      <w:sz w:val="16"/>
      <w:szCs w:val="16"/>
    </w:rPr>
  </w:style>
  <w:style w:type="character" w:customStyle="1" w:styleId="WW8Num6z0">
    <w:name w:val="WW8Num6z0"/>
    <w:rsid w:val="000E2AD4"/>
    <w:rPr>
      <w:rFonts w:ascii="Symbol" w:hAnsi="Symbol" w:cs="OpenSymbol"/>
    </w:rPr>
  </w:style>
  <w:style w:type="character" w:customStyle="1" w:styleId="WW8Num7z0">
    <w:name w:val="WW8Num7z0"/>
    <w:rsid w:val="000E2AD4"/>
    <w:rPr>
      <w:rFonts w:ascii="Symbol" w:hAnsi="Symbol" w:cs="OpenSymbol"/>
    </w:rPr>
  </w:style>
  <w:style w:type="character" w:customStyle="1" w:styleId="WW8Num8z0">
    <w:name w:val="WW8Num8z0"/>
    <w:rsid w:val="000E2AD4"/>
    <w:rPr>
      <w:rFonts w:ascii="Symbol" w:hAnsi="Symbol" w:cs="OpenSymbol"/>
    </w:rPr>
  </w:style>
  <w:style w:type="character" w:customStyle="1" w:styleId="WW8Num9z0">
    <w:name w:val="WW8Num9z0"/>
    <w:rsid w:val="000E2AD4"/>
    <w:rPr>
      <w:rFonts w:ascii="Symbol" w:hAnsi="Symbol" w:cs="OpenSymbol"/>
    </w:rPr>
  </w:style>
  <w:style w:type="character" w:customStyle="1" w:styleId="WW8Num11z0">
    <w:name w:val="WW8Num11z0"/>
    <w:rsid w:val="000E2AD4"/>
    <w:rPr>
      <w:rFonts w:ascii="Symbol" w:hAnsi="Symbol" w:cs="OpenSymbol"/>
    </w:rPr>
  </w:style>
  <w:style w:type="character" w:customStyle="1" w:styleId="Absatz-Standardschriftart">
    <w:name w:val="Absatz-Standardschriftart"/>
    <w:rsid w:val="000E2AD4"/>
  </w:style>
  <w:style w:type="character" w:customStyle="1" w:styleId="WW-Absatz-Standardschriftart">
    <w:name w:val="WW-Absatz-Standardschriftart"/>
    <w:rsid w:val="000E2AD4"/>
  </w:style>
  <w:style w:type="character" w:customStyle="1" w:styleId="WW-Absatz-Standardschriftart1">
    <w:name w:val="WW-Absatz-Standardschriftart1"/>
    <w:rsid w:val="000E2AD4"/>
  </w:style>
  <w:style w:type="character" w:customStyle="1" w:styleId="WW8Num10z0">
    <w:name w:val="WW8Num10z0"/>
    <w:rsid w:val="000E2AD4"/>
    <w:rPr>
      <w:rFonts w:ascii="Symbol" w:hAnsi="Symbol" w:cs="OpenSymbol"/>
    </w:rPr>
  </w:style>
  <w:style w:type="character" w:customStyle="1" w:styleId="WW8Num12z0">
    <w:name w:val="WW8Num12z0"/>
    <w:rsid w:val="000E2AD4"/>
    <w:rPr>
      <w:rFonts w:ascii="Symbol" w:hAnsi="Symbol" w:cs="OpenSymbol"/>
    </w:rPr>
  </w:style>
  <w:style w:type="character" w:customStyle="1" w:styleId="WW-Absatz-Standardschriftart11">
    <w:name w:val="WW-Absatz-Standardschriftart11"/>
    <w:rsid w:val="000E2AD4"/>
  </w:style>
  <w:style w:type="character" w:customStyle="1" w:styleId="WW-Absatz-Standardschriftart111">
    <w:name w:val="WW-Absatz-Standardschriftart111"/>
    <w:rsid w:val="000E2AD4"/>
  </w:style>
  <w:style w:type="character" w:customStyle="1" w:styleId="WW-Absatz-Standardschriftart1111">
    <w:name w:val="WW-Absatz-Standardschriftart1111"/>
    <w:rsid w:val="000E2AD4"/>
  </w:style>
  <w:style w:type="character" w:customStyle="1" w:styleId="WW-Absatz-Standardschriftart11111">
    <w:name w:val="WW-Absatz-Standardschriftart11111"/>
    <w:rsid w:val="000E2AD4"/>
  </w:style>
  <w:style w:type="character" w:customStyle="1" w:styleId="WW-Absatz-Standardschriftart111111">
    <w:name w:val="WW-Absatz-Standardschriftart111111"/>
    <w:rsid w:val="000E2AD4"/>
  </w:style>
  <w:style w:type="character" w:customStyle="1" w:styleId="WW-Absatz-Standardschriftart1111111">
    <w:name w:val="WW-Absatz-Standardschriftart1111111"/>
    <w:rsid w:val="000E2AD4"/>
  </w:style>
  <w:style w:type="character" w:customStyle="1" w:styleId="WW-Absatz-Standardschriftart11111111">
    <w:name w:val="WW-Absatz-Standardschriftart11111111"/>
    <w:rsid w:val="000E2AD4"/>
  </w:style>
  <w:style w:type="character" w:customStyle="1" w:styleId="WW-Absatz-Standardschriftart111111111">
    <w:name w:val="WW-Absatz-Standardschriftart111111111"/>
    <w:rsid w:val="000E2AD4"/>
  </w:style>
  <w:style w:type="character" w:customStyle="1" w:styleId="WW-Absatz-Standardschriftart1111111111">
    <w:name w:val="WW-Absatz-Standardschriftart1111111111"/>
    <w:rsid w:val="000E2AD4"/>
  </w:style>
  <w:style w:type="character" w:customStyle="1" w:styleId="WW-Absatz-Standardschriftart11111111111">
    <w:name w:val="WW-Absatz-Standardschriftart11111111111"/>
    <w:rsid w:val="000E2AD4"/>
  </w:style>
  <w:style w:type="character" w:customStyle="1" w:styleId="WW-Absatz-Standardschriftart111111111111">
    <w:name w:val="WW-Absatz-Standardschriftart111111111111"/>
    <w:rsid w:val="000E2AD4"/>
  </w:style>
  <w:style w:type="character" w:customStyle="1" w:styleId="WW-Absatz-Standardschriftart1111111111111">
    <w:name w:val="WW-Absatz-Standardschriftart1111111111111"/>
    <w:rsid w:val="000E2AD4"/>
  </w:style>
  <w:style w:type="character" w:customStyle="1" w:styleId="WW-Absatz-Standardschriftart11111111111111">
    <w:name w:val="WW-Absatz-Standardschriftart11111111111111"/>
    <w:rsid w:val="000E2AD4"/>
  </w:style>
  <w:style w:type="character" w:customStyle="1" w:styleId="WW-Absatz-Standardschriftart111111111111111">
    <w:name w:val="WW-Absatz-Standardschriftart111111111111111"/>
    <w:rsid w:val="000E2AD4"/>
  </w:style>
  <w:style w:type="character" w:customStyle="1" w:styleId="WW-Absatz-Standardschriftart1111111111111111">
    <w:name w:val="WW-Absatz-Standardschriftart1111111111111111"/>
    <w:rsid w:val="000E2AD4"/>
  </w:style>
  <w:style w:type="character" w:customStyle="1" w:styleId="WW-Absatz-Standardschriftart11111111111111111">
    <w:name w:val="WW-Absatz-Standardschriftart11111111111111111"/>
    <w:rsid w:val="000E2AD4"/>
  </w:style>
  <w:style w:type="character" w:customStyle="1" w:styleId="WW-Absatz-Standardschriftart111111111111111111">
    <w:name w:val="WW-Absatz-Standardschriftart111111111111111111"/>
    <w:rsid w:val="000E2AD4"/>
  </w:style>
  <w:style w:type="character" w:customStyle="1" w:styleId="WW-Absatz-Standardschriftart1111111111111111111">
    <w:name w:val="WW-Absatz-Standardschriftart1111111111111111111"/>
    <w:rsid w:val="000E2AD4"/>
  </w:style>
  <w:style w:type="character" w:customStyle="1" w:styleId="WW-Absatz-Standardschriftart11111111111111111111">
    <w:name w:val="WW-Absatz-Standardschriftart11111111111111111111"/>
    <w:rsid w:val="000E2AD4"/>
  </w:style>
  <w:style w:type="character" w:customStyle="1" w:styleId="WW-Absatz-Standardschriftart111111111111111111111">
    <w:name w:val="WW-Absatz-Standardschriftart111111111111111111111"/>
    <w:rsid w:val="000E2AD4"/>
  </w:style>
  <w:style w:type="character" w:customStyle="1" w:styleId="WW-Absatz-Standardschriftart1111111111111111111111">
    <w:name w:val="WW-Absatz-Standardschriftart1111111111111111111111"/>
    <w:rsid w:val="000E2AD4"/>
  </w:style>
  <w:style w:type="character" w:customStyle="1" w:styleId="WW-Absatz-Standardschriftart11111111111111111111111">
    <w:name w:val="WW-Absatz-Standardschriftart11111111111111111111111"/>
    <w:rsid w:val="000E2AD4"/>
  </w:style>
  <w:style w:type="character" w:customStyle="1" w:styleId="WW-Absatz-Standardschriftart111111111111111111111111">
    <w:name w:val="WW-Absatz-Standardschriftart111111111111111111111111"/>
    <w:rsid w:val="000E2AD4"/>
  </w:style>
  <w:style w:type="character" w:customStyle="1" w:styleId="WW-Absatz-Standardschriftart1111111111111111111111111">
    <w:name w:val="WW-Absatz-Standardschriftart1111111111111111111111111"/>
    <w:rsid w:val="000E2AD4"/>
  </w:style>
  <w:style w:type="character" w:customStyle="1" w:styleId="WW-Absatz-Standardschriftart11111111111111111111111111">
    <w:name w:val="WW-Absatz-Standardschriftart11111111111111111111111111"/>
    <w:rsid w:val="000E2AD4"/>
  </w:style>
  <w:style w:type="character" w:customStyle="1" w:styleId="WW-Absatz-Standardschriftart111111111111111111111111111">
    <w:name w:val="WW-Absatz-Standardschriftart111111111111111111111111111"/>
    <w:rsid w:val="000E2AD4"/>
  </w:style>
  <w:style w:type="character" w:customStyle="1" w:styleId="WW-Absatz-Standardschriftart1111111111111111111111111111">
    <w:name w:val="WW-Absatz-Standardschriftart1111111111111111111111111111"/>
    <w:rsid w:val="000E2AD4"/>
  </w:style>
  <w:style w:type="character" w:customStyle="1" w:styleId="WW-Absatz-Standardschriftart11111111111111111111111111111">
    <w:name w:val="WW-Absatz-Standardschriftart11111111111111111111111111111"/>
    <w:rsid w:val="000E2AD4"/>
  </w:style>
  <w:style w:type="character" w:customStyle="1" w:styleId="WW-Absatz-Standardschriftart111111111111111111111111111111">
    <w:name w:val="WW-Absatz-Standardschriftart111111111111111111111111111111"/>
    <w:rsid w:val="000E2AD4"/>
  </w:style>
  <w:style w:type="character" w:customStyle="1" w:styleId="WW-Absatz-Standardschriftart1111111111111111111111111111111">
    <w:name w:val="WW-Absatz-Standardschriftart1111111111111111111111111111111"/>
    <w:rsid w:val="000E2AD4"/>
  </w:style>
  <w:style w:type="character" w:customStyle="1" w:styleId="WW-Absatz-Standardschriftart11111111111111111111111111111111">
    <w:name w:val="WW-Absatz-Standardschriftart11111111111111111111111111111111"/>
    <w:rsid w:val="000E2AD4"/>
  </w:style>
  <w:style w:type="character" w:customStyle="1" w:styleId="WW-Absatz-Standardschriftart111111111111111111111111111111111">
    <w:name w:val="WW-Absatz-Standardschriftart111111111111111111111111111111111"/>
    <w:rsid w:val="000E2AD4"/>
  </w:style>
  <w:style w:type="character" w:customStyle="1" w:styleId="WW-Absatz-Standardschriftart1111111111111111111111111111111111">
    <w:name w:val="WW-Absatz-Standardschriftart1111111111111111111111111111111111"/>
    <w:rsid w:val="000E2AD4"/>
  </w:style>
  <w:style w:type="character" w:customStyle="1" w:styleId="WW-Absatz-Standardschriftart11111111111111111111111111111111111">
    <w:name w:val="WW-Absatz-Standardschriftart11111111111111111111111111111111111"/>
    <w:rsid w:val="000E2AD4"/>
  </w:style>
  <w:style w:type="character" w:customStyle="1" w:styleId="WW-Absatz-Standardschriftart111111111111111111111111111111111111">
    <w:name w:val="WW-Absatz-Standardschriftart111111111111111111111111111111111111"/>
    <w:rsid w:val="000E2AD4"/>
  </w:style>
  <w:style w:type="character" w:customStyle="1" w:styleId="WW-Absatz-Standardschriftart1111111111111111111111111111111111111">
    <w:name w:val="WW-Absatz-Standardschriftart1111111111111111111111111111111111111"/>
    <w:rsid w:val="000E2AD4"/>
  </w:style>
  <w:style w:type="character" w:customStyle="1" w:styleId="WW-Absatz-Standardschriftart11111111111111111111111111111111111111">
    <w:name w:val="WW-Absatz-Standardschriftart11111111111111111111111111111111111111"/>
    <w:rsid w:val="000E2AD4"/>
  </w:style>
  <w:style w:type="character" w:customStyle="1" w:styleId="WW-Absatz-Standardschriftart111111111111111111111111111111111111111">
    <w:name w:val="WW-Absatz-Standardschriftart111111111111111111111111111111111111111"/>
    <w:rsid w:val="000E2AD4"/>
  </w:style>
  <w:style w:type="character" w:customStyle="1" w:styleId="WW-Absatz-Standardschriftart1111111111111111111111111111111111111111">
    <w:name w:val="WW-Absatz-Standardschriftart1111111111111111111111111111111111111111"/>
    <w:rsid w:val="000E2AD4"/>
  </w:style>
  <w:style w:type="character" w:customStyle="1" w:styleId="WW-Absatz-Standardschriftart11111111111111111111111111111111111111111">
    <w:name w:val="WW-Absatz-Standardschriftart11111111111111111111111111111111111111111"/>
    <w:rsid w:val="000E2AD4"/>
  </w:style>
  <w:style w:type="character" w:customStyle="1" w:styleId="WW-Absatz-Standardschriftart111111111111111111111111111111111111111111">
    <w:name w:val="WW-Absatz-Standardschriftart111111111111111111111111111111111111111111"/>
    <w:rsid w:val="000E2AD4"/>
  </w:style>
  <w:style w:type="character" w:customStyle="1" w:styleId="WW-Absatz-Standardschriftart1111111111111111111111111111111111111111111">
    <w:name w:val="WW-Absatz-Standardschriftart1111111111111111111111111111111111111111111"/>
    <w:rsid w:val="000E2AD4"/>
  </w:style>
  <w:style w:type="character" w:customStyle="1" w:styleId="WW-Absatz-Standardschriftart11111111111111111111111111111111111111111111">
    <w:name w:val="WW-Absatz-Standardschriftart11111111111111111111111111111111111111111111"/>
    <w:rsid w:val="000E2AD4"/>
  </w:style>
  <w:style w:type="character" w:customStyle="1" w:styleId="WW-Absatz-Standardschriftart111111111111111111111111111111111111111111111">
    <w:name w:val="WW-Absatz-Standardschriftart111111111111111111111111111111111111111111111"/>
    <w:rsid w:val="000E2AD4"/>
  </w:style>
  <w:style w:type="character" w:customStyle="1" w:styleId="WW-Absatz-Standardschriftart1111111111111111111111111111111111111111111111">
    <w:name w:val="WW-Absatz-Standardschriftart1111111111111111111111111111111111111111111111"/>
    <w:rsid w:val="000E2AD4"/>
  </w:style>
  <w:style w:type="character" w:customStyle="1" w:styleId="WW-Absatz-Standardschriftart11111111111111111111111111111111111111111111111">
    <w:name w:val="WW-Absatz-Standardschriftart11111111111111111111111111111111111111111111111"/>
    <w:rsid w:val="000E2AD4"/>
  </w:style>
  <w:style w:type="character" w:customStyle="1" w:styleId="WW-Absatz-Standardschriftart111111111111111111111111111111111111111111111111">
    <w:name w:val="WW-Absatz-Standardschriftart111111111111111111111111111111111111111111111111"/>
    <w:rsid w:val="000E2AD4"/>
  </w:style>
  <w:style w:type="character" w:customStyle="1" w:styleId="WW-Absatz-Standardschriftart1111111111111111111111111111111111111111111111111">
    <w:name w:val="WW-Absatz-Standardschriftart1111111111111111111111111111111111111111111111111"/>
    <w:rsid w:val="000E2AD4"/>
  </w:style>
  <w:style w:type="character" w:customStyle="1" w:styleId="11">
    <w:name w:val="Основной шрифт абзаца1"/>
    <w:rsid w:val="000E2AD4"/>
  </w:style>
  <w:style w:type="character" w:customStyle="1" w:styleId="apple-style-span">
    <w:name w:val="apple-style-span"/>
    <w:basedOn w:val="11"/>
    <w:rsid w:val="000E2AD4"/>
  </w:style>
  <w:style w:type="character" w:customStyle="1" w:styleId="a8">
    <w:name w:val="Символ нумерации"/>
    <w:rsid w:val="000E2AD4"/>
  </w:style>
  <w:style w:type="character" w:styleId="a9">
    <w:name w:val="Hyperlink"/>
    <w:rsid w:val="000E2AD4"/>
    <w:rPr>
      <w:color w:val="000080"/>
      <w:u w:val="single"/>
    </w:rPr>
  </w:style>
  <w:style w:type="character" w:customStyle="1" w:styleId="aa">
    <w:name w:val="Маркеры списка"/>
    <w:rsid w:val="000E2AD4"/>
    <w:rPr>
      <w:rFonts w:ascii="OpenSymbol" w:eastAsia="OpenSymbol" w:hAnsi="OpenSymbol" w:cs="OpenSymbol"/>
    </w:rPr>
  </w:style>
  <w:style w:type="paragraph" w:customStyle="1" w:styleId="ab">
    <w:name w:val="Заголовок"/>
    <w:basedOn w:val="a"/>
    <w:next w:val="ac"/>
    <w:rsid w:val="000E2AD4"/>
    <w:pPr>
      <w:keepNext/>
      <w:suppressAutoHyphens/>
      <w:spacing w:before="240" w:after="120"/>
      <w:jc w:val="left"/>
    </w:pPr>
    <w:rPr>
      <w:rFonts w:ascii="Arial" w:eastAsia="Arial Unicode MS" w:hAnsi="Arial" w:cs="Mangal"/>
      <w:sz w:val="28"/>
      <w:szCs w:val="28"/>
      <w:lang w:eastAsia="ar-SA"/>
    </w:rPr>
  </w:style>
  <w:style w:type="paragraph" w:styleId="ac">
    <w:name w:val="Body Text"/>
    <w:basedOn w:val="a"/>
    <w:link w:val="ad"/>
    <w:rsid w:val="000E2AD4"/>
    <w:pPr>
      <w:suppressAutoHyphens/>
      <w:spacing w:after="12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0E2A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"/>
    <w:basedOn w:val="ac"/>
    <w:rsid w:val="000E2AD4"/>
    <w:rPr>
      <w:rFonts w:cs="Mangal"/>
    </w:rPr>
  </w:style>
  <w:style w:type="paragraph" w:customStyle="1" w:styleId="12">
    <w:name w:val="Название1"/>
    <w:basedOn w:val="a"/>
    <w:rsid w:val="000E2AD4"/>
    <w:pPr>
      <w:suppressLineNumbers/>
      <w:suppressAutoHyphens/>
      <w:spacing w:before="120" w:after="120"/>
      <w:jc w:val="left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0E2AD4"/>
    <w:pPr>
      <w:suppressLineNumbers/>
      <w:suppressAutoHyphens/>
      <w:jc w:val="left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f">
    <w:name w:val="Normal (Web)"/>
    <w:basedOn w:val="a"/>
    <w:uiPriority w:val="99"/>
    <w:rsid w:val="000E2AD4"/>
    <w:pPr>
      <w:suppressAutoHyphens/>
      <w:spacing w:before="280" w:after="28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0">
    <w:name w:val="Текст в заданном формате"/>
    <w:basedOn w:val="a"/>
    <w:rsid w:val="000E2AD4"/>
    <w:pPr>
      <w:suppressAutoHyphens/>
      <w:jc w:val="left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western">
    <w:name w:val="western"/>
    <w:basedOn w:val="a"/>
    <w:rsid w:val="000E2AD4"/>
    <w:pPr>
      <w:suppressAutoHyphens/>
      <w:spacing w:before="280" w:after="28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1">
    <w:name w:val="Содержимое таблицы"/>
    <w:basedOn w:val="a"/>
    <w:rsid w:val="000E2AD4"/>
    <w:pPr>
      <w:suppressLineNumbers/>
      <w:suppressAutoHyphens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0E2AD4"/>
    <w:pPr>
      <w:jc w:val="center"/>
    </w:pPr>
    <w:rPr>
      <w:b/>
      <w:bCs/>
    </w:rPr>
  </w:style>
  <w:style w:type="paragraph" w:customStyle="1" w:styleId="ConsPlusNormal">
    <w:name w:val="ConsPlusNormal"/>
    <w:rsid w:val="000E2AD4"/>
    <w:pPr>
      <w:suppressAutoHyphens/>
      <w:autoSpaceDE w:val="0"/>
      <w:spacing w:after="0" w:line="240" w:lineRule="auto"/>
    </w:pPr>
    <w:rPr>
      <w:rFonts w:ascii="Arial" w:eastAsia="Cambria" w:hAnsi="Arial" w:cs="Arial"/>
      <w:sz w:val="20"/>
      <w:szCs w:val="20"/>
      <w:lang w:eastAsia="ar-SA"/>
    </w:rPr>
  </w:style>
  <w:style w:type="paragraph" w:customStyle="1" w:styleId="14">
    <w:name w:val="Текст1"/>
    <w:basedOn w:val="12"/>
    <w:rsid w:val="000E2AD4"/>
  </w:style>
  <w:style w:type="paragraph" w:styleId="af3">
    <w:name w:val="footnote text"/>
    <w:basedOn w:val="a"/>
    <w:link w:val="af4"/>
    <w:uiPriority w:val="99"/>
    <w:unhideWhenUsed/>
    <w:rsid w:val="000E2AD4"/>
    <w:pPr>
      <w:suppressAutoHyphens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4">
    <w:name w:val="Текст сноски Знак"/>
    <w:basedOn w:val="a0"/>
    <w:link w:val="af3"/>
    <w:uiPriority w:val="99"/>
    <w:rsid w:val="000E2AD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5">
    <w:name w:val="footnote reference"/>
    <w:uiPriority w:val="99"/>
    <w:semiHidden/>
    <w:unhideWhenUsed/>
    <w:rsid w:val="000E2AD4"/>
    <w:rPr>
      <w:vertAlign w:val="superscript"/>
    </w:rPr>
  </w:style>
  <w:style w:type="table" w:styleId="af6">
    <w:name w:val="Table Grid"/>
    <w:basedOn w:val="a1"/>
    <w:uiPriority w:val="59"/>
    <w:rsid w:val="000E2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semiHidden/>
    <w:unhideWhenUsed/>
    <w:rsid w:val="000E2AD4"/>
    <w:pPr>
      <w:tabs>
        <w:tab w:val="center" w:pos="4677"/>
        <w:tab w:val="right" w:pos="9355"/>
      </w:tabs>
      <w:suppressAutoHyphens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8">
    <w:name w:val="Верхний колонтитул Знак"/>
    <w:basedOn w:val="a0"/>
    <w:link w:val="af7"/>
    <w:uiPriority w:val="99"/>
    <w:semiHidden/>
    <w:rsid w:val="000E2A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footer"/>
    <w:basedOn w:val="a"/>
    <w:link w:val="afa"/>
    <w:uiPriority w:val="99"/>
    <w:unhideWhenUsed/>
    <w:rsid w:val="000E2AD4"/>
    <w:pPr>
      <w:tabs>
        <w:tab w:val="center" w:pos="4677"/>
        <w:tab w:val="right" w:pos="9355"/>
      </w:tabs>
      <w:suppressAutoHyphens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a">
    <w:name w:val="Нижний колонтитул Знак"/>
    <w:basedOn w:val="a0"/>
    <w:link w:val="af9"/>
    <w:uiPriority w:val="99"/>
    <w:rsid w:val="000E2A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0E2A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E2AD4"/>
    <w:rPr>
      <w:rFonts w:ascii="Courier New" w:eastAsia="Times New Roman" w:hAnsi="Courier New" w:cs="Times New Roman"/>
      <w:sz w:val="20"/>
      <w:szCs w:val="20"/>
    </w:rPr>
  </w:style>
  <w:style w:type="paragraph" w:styleId="afb">
    <w:name w:val="List Paragraph"/>
    <w:basedOn w:val="a"/>
    <w:uiPriority w:val="34"/>
    <w:qFormat/>
    <w:rsid w:val="000E2AD4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c">
    <w:name w:val="No Spacing"/>
    <w:uiPriority w:val="1"/>
    <w:qFormat/>
    <w:rsid w:val="000E2A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бычный2"/>
    <w:basedOn w:val="a"/>
    <w:rsid w:val="000E2AD4"/>
    <w:pPr>
      <w:spacing w:line="288" w:lineRule="auto"/>
      <w:ind w:firstLine="709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0E2AD4"/>
  </w:style>
  <w:style w:type="paragraph" w:customStyle="1" w:styleId="uni">
    <w:name w:val="uni"/>
    <w:basedOn w:val="a"/>
    <w:rsid w:val="000E2AD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d">
    <w:name w:val="Strong"/>
    <w:uiPriority w:val="22"/>
    <w:qFormat/>
    <w:rsid w:val="000E2AD4"/>
    <w:rPr>
      <w:b/>
      <w:bCs/>
    </w:rPr>
  </w:style>
  <w:style w:type="character" w:customStyle="1" w:styleId="searchword">
    <w:name w:val="searchword"/>
    <w:basedOn w:val="a0"/>
    <w:rsid w:val="000E2AD4"/>
  </w:style>
  <w:style w:type="character" w:customStyle="1" w:styleId="s10">
    <w:name w:val="s_10"/>
    <w:basedOn w:val="a0"/>
    <w:rsid w:val="000E2AD4"/>
  </w:style>
  <w:style w:type="character" w:styleId="afe">
    <w:name w:val="page number"/>
    <w:basedOn w:val="a0"/>
    <w:uiPriority w:val="99"/>
    <w:rsid w:val="000E2AD4"/>
    <w:rPr>
      <w:rFonts w:cs="Times New Roman"/>
    </w:rPr>
  </w:style>
  <w:style w:type="character" w:customStyle="1" w:styleId="15">
    <w:name w:val="Знак Знак1"/>
    <w:uiPriority w:val="99"/>
    <w:rsid w:val="000E2AD4"/>
    <w:rPr>
      <w:rFonts w:ascii="Arial" w:hAnsi="Arial"/>
      <w:b/>
      <w:kern w:val="32"/>
      <w:sz w:val="32"/>
      <w:lang w:val="ru-RU" w:eastAsia="ru-RU"/>
    </w:rPr>
  </w:style>
  <w:style w:type="character" w:customStyle="1" w:styleId="mw-headline">
    <w:name w:val="mw-headline"/>
    <w:basedOn w:val="a0"/>
    <w:rsid w:val="000E2AD4"/>
  </w:style>
  <w:style w:type="character" w:customStyle="1" w:styleId="mw-editsection-bracket">
    <w:name w:val="mw-editsection-bracket"/>
    <w:basedOn w:val="a0"/>
    <w:rsid w:val="000E2AD4"/>
  </w:style>
  <w:style w:type="character" w:customStyle="1" w:styleId="mw-editsection-divider">
    <w:name w:val="mw-editsection-divider"/>
    <w:basedOn w:val="a0"/>
    <w:rsid w:val="000E2AD4"/>
  </w:style>
  <w:style w:type="paragraph" w:customStyle="1" w:styleId="auto-style1">
    <w:name w:val="auto-style1"/>
    <w:basedOn w:val="a"/>
    <w:rsid w:val="000E2AD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ldetailsdisplayval">
    <w:name w:val="exldetailsdisplayval"/>
    <w:basedOn w:val="a0"/>
    <w:rsid w:val="000E2AD4"/>
  </w:style>
  <w:style w:type="character" w:customStyle="1" w:styleId="search-hl">
    <w:name w:val="search-hl"/>
    <w:basedOn w:val="a0"/>
    <w:rsid w:val="000E2AD4"/>
  </w:style>
  <w:style w:type="character" w:customStyle="1" w:styleId="edition">
    <w:name w:val="edition"/>
    <w:basedOn w:val="a0"/>
    <w:rsid w:val="000E2AD4"/>
  </w:style>
  <w:style w:type="character" w:customStyle="1" w:styleId="num">
    <w:name w:val="num"/>
    <w:basedOn w:val="a0"/>
    <w:rsid w:val="000E2AD4"/>
  </w:style>
  <w:style w:type="character" w:customStyle="1" w:styleId="lcolors">
    <w:name w:val="lcolors"/>
    <w:basedOn w:val="a0"/>
    <w:rsid w:val="000E2AD4"/>
  </w:style>
  <w:style w:type="paragraph" w:customStyle="1" w:styleId="ConsPlusNonformat">
    <w:name w:val="ConsPlusNonformat"/>
    <w:rsid w:val="000E2A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0E2AD4"/>
  </w:style>
  <w:style w:type="paragraph" w:customStyle="1" w:styleId="ConsPlusTitle">
    <w:name w:val="ConsPlusTitle"/>
    <w:rsid w:val="000E2A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bold">
    <w:name w:val="bold"/>
    <w:basedOn w:val="a0"/>
    <w:rsid w:val="000E2AD4"/>
  </w:style>
  <w:style w:type="character" w:styleId="aff">
    <w:name w:val="FollowedHyperlink"/>
    <w:basedOn w:val="a0"/>
    <w:uiPriority w:val="99"/>
    <w:semiHidden/>
    <w:unhideWhenUsed/>
    <w:rsid w:val="000E2AD4"/>
    <w:rPr>
      <w:color w:val="800080" w:themeColor="followedHyperlink"/>
      <w:u w:val="single"/>
    </w:rPr>
  </w:style>
  <w:style w:type="character" w:styleId="aff0">
    <w:name w:val="Emphasis"/>
    <w:basedOn w:val="a0"/>
    <w:uiPriority w:val="20"/>
    <w:qFormat/>
    <w:rsid w:val="000E2AD4"/>
    <w:rPr>
      <w:i/>
      <w:iCs/>
    </w:rPr>
  </w:style>
  <w:style w:type="paragraph" w:customStyle="1" w:styleId="morearticles">
    <w:name w:val="morearticles"/>
    <w:basedOn w:val="a"/>
    <w:rsid w:val="000E2AD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0E2AD4"/>
  </w:style>
  <w:style w:type="paragraph" w:customStyle="1" w:styleId="Default">
    <w:name w:val="Default"/>
    <w:rsid w:val="000E2A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br">
    <w:name w:val="nobr"/>
    <w:basedOn w:val="a0"/>
    <w:rsid w:val="000E2AD4"/>
  </w:style>
  <w:style w:type="paragraph" w:styleId="aff1">
    <w:name w:val="endnote text"/>
    <w:basedOn w:val="a"/>
    <w:link w:val="aff2"/>
    <w:uiPriority w:val="99"/>
    <w:semiHidden/>
    <w:unhideWhenUsed/>
    <w:rsid w:val="000E2AD4"/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semiHidden/>
    <w:rsid w:val="000E2AD4"/>
    <w:rPr>
      <w:rFonts w:ascii="Calibri" w:eastAsia="Calibri" w:hAnsi="Calibri" w:cs="Times New Roman"/>
      <w:sz w:val="20"/>
      <w:szCs w:val="20"/>
    </w:rPr>
  </w:style>
  <w:style w:type="character" w:styleId="aff3">
    <w:name w:val="endnote reference"/>
    <w:basedOn w:val="a0"/>
    <w:uiPriority w:val="99"/>
    <w:semiHidden/>
    <w:unhideWhenUsed/>
    <w:rsid w:val="000E2AD4"/>
    <w:rPr>
      <w:vertAlign w:val="superscript"/>
    </w:rPr>
  </w:style>
  <w:style w:type="table" w:customStyle="1" w:styleId="16">
    <w:name w:val="Сетка таблицы светлая1"/>
    <w:basedOn w:val="a1"/>
    <w:uiPriority w:val="40"/>
    <w:rsid w:val="000E2AD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annotation subject"/>
    <w:basedOn w:val="a4"/>
    <w:next w:val="a4"/>
    <w:link w:val="aff5"/>
    <w:uiPriority w:val="99"/>
    <w:semiHidden/>
    <w:unhideWhenUsed/>
    <w:rsid w:val="000E2AD4"/>
    <w:rPr>
      <w:b/>
      <w:bCs/>
    </w:rPr>
  </w:style>
  <w:style w:type="character" w:customStyle="1" w:styleId="aff5">
    <w:name w:val="Тема примечания Знак"/>
    <w:basedOn w:val="a5"/>
    <w:link w:val="aff4"/>
    <w:uiPriority w:val="99"/>
    <w:semiHidden/>
    <w:rsid w:val="000E2AD4"/>
    <w:rPr>
      <w:b/>
      <w:bCs/>
    </w:rPr>
  </w:style>
  <w:style w:type="paragraph" w:styleId="aff6">
    <w:name w:val="caption"/>
    <w:basedOn w:val="a"/>
    <w:next w:val="a"/>
    <w:uiPriority w:val="35"/>
    <w:unhideWhenUsed/>
    <w:qFormat/>
    <w:rsid w:val="000E2AD4"/>
    <w:pPr>
      <w:spacing w:after="200"/>
    </w:pPr>
    <w:rPr>
      <w:i/>
      <w:iCs/>
      <w:color w:val="1F497D" w:themeColor="text2"/>
      <w:sz w:val="18"/>
      <w:szCs w:val="18"/>
    </w:rPr>
  </w:style>
  <w:style w:type="paragraph" w:styleId="aff7">
    <w:name w:val="Revision"/>
    <w:hidden/>
    <w:uiPriority w:val="99"/>
    <w:semiHidden/>
    <w:rsid w:val="000E2AD4"/>
    <w:pPr>
      <w:spacing w:after="0" w:line="240" w:lineRule="auto"/>
    </w:pPr>
    <w:rPr>
      <w:rFonts w:ascii="Calibri" w:eastAsia="Calibri" w:hAnsi="Calibri" w:cs="Times New Roman"/>
    </w:rPr>
  </w:style>
  <w:style w:type="paragraph" w:styleId="aff8">
    <w:name w:val="Document Map"/>
    <w:basedOn w:val="a"/>
    <w:link w:val="aff9"/>
    <w:uiPriority w:val="99"/>
    <w:semiHidden/>
    <w:unhideWhenUsed/>
    <w:rsid w:val="006E1BC3"/>
    <w:rPr>
      <w:rFonts w:ascii="Tahoma" w:hAnsi="Tahoma" w:cs="Tahoma"/>
      <w:sz w:val="16"/>
      <w:szCs w:val="16"/>
    </w:rPr>
  </w:style>
  <w:style w:type="character" w:customStyle="1" w:styleId="aff9">
    <w:name w:val="Схема документа Знак"/>
    <w:basedOn w:val="a0"/>
    <w:link w:val="aff8"/>
    <w:uiPriority w:val="99"/>
    <w:semiHidden/>
    <w:rsid w:val="006E1B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6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5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3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6662">
          <w:marLeft w:val="0"/>
          <w:marRight w:val="0"/>
          <w:marTop w:val="0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sozd2.duma.gov.ru/addwork/scans.nsf/ID/3302267AFCD3423C4325810D003F9606/$File/159586-7_25042017_159586-7.PDF?OpenElement" TargetMode="External"/><Relationship Id="rId18" Type="http://schemas.openxmlformats.org/officeDocument/2006/relationships/hyperlink" Target="https://regnum.ru/news/economy/2064898.html" TargetMode="External"/><Relationship Id="rId26" Type="http://schemas.openxmlformats.org/officeDocument/2006/relationships/hyperlink" Target="http://www.rubaltic.ru/article/ekonomika-i-biznes/131016-tranzit-razdora/" TargetMode="External"/><Relationship Id="rId39" Type="http://schemas.openxmlformats.org/officeDocument/2006/relationships/hyperlink" Target="https://www.fedstat.ru/indicator/35036" TargetMode="External"/><Relationship Id="rId21" Type="http://schemas.openxmlformats.org/officeDocument/2006/relationships/hyperlink" Target="http://www.rubaltic.ru/news/25022016-landsbergis-rossiya/" TargetMode="External"/><Relationship Id="rId34" Type="http://schemas.openxmlformats.org/officeDocument/2006/relationships/hyperlink" Target="http://xn--b1ae2adf4f.xn--p1ai/economics/logistics/37238-estoniya-tepyaet-milliony-ot-sokpashteniya-possiyskogo-tpanzita.html" TargetMode="External"/><Relationship Id="rId42" Type="http://schemas.openxmlformats.org/officeDocument/2006/relationships/hyperlink" Target="http://www.portofklaipeda.lt/o-porte" TargetMode="External"/><Relationship Id="rId47" Type="http://schemas.openxmlformats.org/officeDocument/2006/relationships/hyperlink" Target="http://www.pasp.ru/statistika" TargetMode="External"/><Relationship Id="rId50" Type="http://schemas.openxmlformats.org/officeDocument/2006/relationships/hyperlink" Target="http://portnews.ru/news/238458/" TargetMode="External"/><Relationship Id="rId55" Type="http://schemas.openxmlformats.org/officeDocument/2006/relationships/hyperlink" Target="http://www.vestifinance.ru/articles/74910" TargetMode="External"/><Relationship Id="rId63" Type="http://schemas.openxmlformats.org/officeDocument/2006/relationships/hyperlink" Target="http://ek0.ru/LUT/183_third_research_meeting.pdf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news-front.info/2016/09/13/tranzit-iz-rossii-i-pribaltika-rasplata-budet-gorkoj-yurij-baranchik/" TargetMode="External"/><Relationship Id="rId29" Type="http://schemas.openxmlformats.org/officeDocument/2006/relationships/hyperlink" Target="https://www.gazeta.ru/business/2017/05/13/10671401.s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www.rubaltic.ru/article/ekonomika-i-biznes/22022017-estonskiy-tranzit-bolshe-ne-rentabelen/" TargetMode="External"/><Relationship Id="rId32" Type="http://schemas.openxmlformats.org/officeDocument/2006/relationships/hyperlink" Target="https://regnum.ru/news/polit/2231985.html" TargetMode="External"/><Relationship Id="rId37" Type="http://schemas.openxmlformats.org/officeDocument/2006/relationships/hyperlink" Target="http://www.morflot.ru/deyatelnost/morskoy_transport/reestr_mp.html" TargetMode="External"/><Relationship Id="rId40" Type="http://schemas.openxmlformats.org/officeDocument/2006/relationships/hyperlink" Target="https://www.fedstat.ru/indicator/39233" TargetMode="External"/><Relationship Id="rId45" Type="http://schemas.openxmlformats.org/officeDocument/2006/relationships/hyperlink" Target="http://www.lscompany.lv/index.php/ru/index/C188" TargetMode="External"/><Relationship Id="rId53" Type="http://schemas.openxmlformats.org/officeDocument/2006/relationships/hyperlink" Target="http://etvpluss.err.ee/" TargetMode="External"/><Relationship Id="rId58" Type="http://schemas.openxmlformats.org/officeDocument/2006/relationships/hyperlink" Target="http://balticworlds.com/contributors/valter-bolevic%E2%80%A6atjana-volkova/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lscm.ru/index.php/ru/po-godam/item/1146" TargetMode="External"/><Relationship Id="rId23" Type="http://schemas.openxmlformats.org/officeDocument/2006/relationships/hyperlink" Target="http://www.rubaltic.ru/article/ekonomika-i-biznes/21032017-pribaltika-interesna-pekinu-lish-v-svyazke-s-rossiey/" TargetMode="External"/><Relationship Id="rId28" Type="http://schemas.openxmlformats.org/officeDocument/2006/relationships/hyperlink" Target="https://eadaily.com/ru/news/2016/04/25/posol-rossii-v-litve-nashi-otnosheniya-prodolzhayut-degradirovat" TargetMode="External"/><Relationship Id="rId36" Type="http://schemas.openxmlformats.org/officeDocument/2006/relationships/hyperlink" Target="http://www.rzd-partner.ru/wate-transport/news/gruzooborot-portov-pribaltiki-po-itogam-2016-goda-sokratilsya-na-4-5-do-138-9-mln-tonn/" TargetMode="External"/><Relationship Id="rId49" Type="http://schemas.openxmlformats.org/officeDocument/2006/relationships/hyperlink" Target="http://portnews.ru/news/237073/" TargetMode="External"/><Relationship Id="rId57" Type="http://schemas.openxmlformats.org/officeDocument/2006/relationships/hyperlink" Target="http://balticworlds.com/contributors/valter-bolevic%E2%80%A6atjana-volkova/" TargetMode="External"/><Relationship Id="rId61" Type="http://schemas.openxmlformats.org/officeDocument/2006/relationships/hyperlink" Target="http://oilprice.com/contributors/Zainab-Calcuttawala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vyborg-press.ru/articles/963/" TargetMode="External"/><Relationship Id="rId31" Type="http://schemas.openxmlformats.org/officeDocument/2006/relationships/hyperlink" Target="https://regnum.ru/news/economy/2277245.html" TargetMode="External"/><Relationship Id="rId44" Type="http://schemas.openxmlformats.org/officeDocument/2006/relationships/hyperlink" Target="http://www.silport.ee/gen_info.html" TargetMode="External"/><Relationship Id="rId52" Type="http://schemas.openxmlformats.org/officeDocument/2006/relationships/hyperlink" Target="http://www.rzd-partner.ru/wate-transport/news/gruzooborot-portov-pribaltiki-po-itogam-2016-goda-sokratilsya-na-4-5-do-138-9-mln-tonn/" TargetMode="External"/><Relationship Id="rId60" Type="http://schemas.openxmlformats.org/officeDocument/2006/relationships/hyperlink" Target="http://oilprice.com/contributors/Zainab-Calcuttawala" TargetMode="External"/><Relationship Id="rId6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asozd2.duma.gov.ru/addwork/scans.nsf/ID/3302267AFCD3423C4325810D003F9606/$File/159586-7_25042017_159586-7.PDF?OpenElement" TargetMode="External"/><Relationship Id="rId22" Type="http://schemas.openxmlformats.org/officeDocument/2006/relationships/hyperlink" Target="http://www.baltic-course.com/rus/transport/?doc=116332" TargetMode="External"/><Relationship Id="rId27" Type="http://schemas.openxmlformats.org/officeDocument/2006/relationships/hyperlink" Target="http://media.rspp.ru/document/1/b/e/be9521a4b0bedae86fc3600443caee68.pdf" TargetMode="External"/><Relationship Id="rId30" Type="http://schemas.openxmlformats.org/officeDocument/2006/relationships/hyperlink" Target="http://www.rubaltic.ru/article/ekonomika-i-biznes/261216-itogi-2016-dlya-pribaltiyskogo-tranzita/" TargetMode="External"/><Relationship Id="rId35" Type="http://schemas.openxmlformats.org/officeDocument/2006/relationships/hyperlink" Target="http://tass.ru/mezhdunarodnaya-panorama/4220345" TargetMode="External"/><Relationship Id="rId43" Type="http://schemas.openxmlformats.org/officeDocument/2006/relationships/hyperlink" Target="http://portsinfo.ru/ports/88-port-latvii/862-port-riga" TargetMode="External"/><Relationship Id="rId48" Type="http://schemas.openxmlformats.org/officeDocument/2006/relationships/hyperlink" Target="http://portnews.ru/news/238458/" TargetMode="External"/><Relationship Id="rId56" Type="http://schemas.openxmlformats.org/officeDocument/2006/relationships/hyperlink" Target="http://tv.rbc.ru" TargetMode="External"/><Relationship Id="rId64" Type="http://schemas.openxmlformats.org/officeDocument/2006/relationships/hyperlink" Target="https://www.stratfor.com/analysis/russia-diversifies-oil-export-routes-and-markets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portnews.ru/news/237073/" TargetMode="External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hyperlink" Target="https://regnum.ru/news/polit/2262777.html?google_editors_picks=true" TargetMode="External"/><Relationship Id="rId25" Type="http://schemas.openxmlformats.org/officeDocument/2006/relationships/hyperlink" Target="http://www.rubaltic.ru/article/politika-i-obshchestvo/03052017-v-pribaltike-nadeyutsya-sotrudnichat-s-kitaem-v-obkhod-rossii/" TargetMode="External"/><Relationship Id="rId33" Type="http://schemas.openxmlformats.org/officeDocument/2006/relationships/hyperlink" Target="https://m.ru.sputniknewslv.com/opinion/20170301/4047645/issledovanie-minoborony-latvija-russkie-latyshi-vojna-jeksperty-mnenie.html" TargetMode="External"/><Relationship Id="rId38" Type="http://schemas.openxmlformats.org/officeDocument/2006/relationships/hyperlink" Target="http://www.morport.com/rus/news/document1868.shtml" TargetMode="External"/><Relationship Id="rId46" Type="http://schemas.openxmlformats.org/officeDocument/2006/relationships/hyperlink" Target="http://www.pasp.ru/port_vyborg1" TargetMode="External"/><Relationship Id="rId59" Type="http://schemas.openxmlformats.org/officeDocument/2006/relationships/hyperlink" Target="http://balticworlds.com/governance-models-of-baltic-port-authorities/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rus.err.ee/595928/smi-jestonija-otkazhetsja-podpisyvat-protokol-o-namerenijah-po-proektu-shelkovogo-puti" TargetMode="External"/><Relationship Id="rId41" Type="http://schemas.openxmlformats.org/officeDocument/2006/relationships/hyperlink" Target="http://www.portofventspils.lv/ru" TargetMode="External"/><Relationship Id="rId54" Type="http://schemas.openxmlformats.org/officeDocument/2006/relationships/hyperlink" Target="http://etvpluss.err.ee/v/meelelahutus/kofe_pluss/videod/gosti/c1f5f2fe-780c-4a99-b3f0-e533be1a6e79/vladimir-vayngort-otkrytie-novykh-portov-v-rossii-ne-isklyuchaet-vozobnovleniya-tranzita-cherez-estoniyu" TargetMode="External"/><Relationship Id="rId62" Type="http://schemas.openxmlformats.org/officeDocument/2006/relationships/hyperlink" Target="http://oilprice.com/Latest-Energy-News/World-News/Russia-To-Stop-Exporting-Oil-Through-Foreign-Baltic-Ports.html" TargetMode="External"/></Relationships>
</file>

<file path=word/_rels/footnotes.xml.rels><?xml version="1.0" encoding="UTF-8" standalone="yes"?>
<Relationships xmlns="http://schemas.openxmlformats.org/package/2006/relationships"><Relationship Id="rId13" Type="http://schemas.openxmlformats.org/officeDocument/2006/relationships/hyperlink" Target="http://balticworlds.com/contributors/valter-bolevic%E2%80%A6atjana-volkova/" TargetMode="External"/><Relationship Id="rId18" Type="http://schemas.openxmlformats.org/officeDocument/2006/relationships/hyperlink" Target="http://xn--b1ae2adf4f.xn--p1ai/economics/logistics/37238-estoniya-tepyaet-milliony-ot-sokpashteniya-possiyskogo-tpanzita.html" TargetMode="External"/><Relationship Id="rId26" Type="http://schemas.openxmlformats.org/officeDocument/2006/relationships/hyperlink" Target="http://www.morflot.ru/deyatelnost/morskoy_transport/reestr_mp.html" TargetMode="External"/><Relationship Id="rId39" Type="http://schemas.openxmlformats.org/officeDocument/2006/relationships/hyperlink" Target="http://portnews.ru/news/237073/" TargetMode="External"/><Relationship Id="rId3" Type="http://schemas.openxmlformats.org/officeDocument/2006/relationships/hyperlink" Target="http://asozd2.duma.gov.ru/addwork/scans.nsf/ID/3302267AFCD3423C4325810D003F9606/$File/159586-7_25042017_159586-7.PDF?OpenElement" TargetMode="External"/><Relationship Id="rId21" Type="http://schemas.openxmlformats.org/officeDocument/2006/relationships/hyperlink" Target="http://www.rubaltic.ru/article/politika-i-obshchestvo/03052017-v-pribaltike-nadeyutsya-sotrudnichat-s-kitaem-v-obkhod-rossii/" TargetMode="External"/><Relationship Id="rId34" Type="http://schemas.openxmlformats.org/officeDocument/2006/relationships/hyperlink" Target="http://media.rspp.ru/document/1/b/e/be9521a4b0bedae86fc3600443caee68.pdf" TargetMode="External"/><Relationship Id="rId42" Type="http://schemas.openxmlformats.org/officeDocument/2006/relationships/hyperlink" Target="http://www.lscompany.lv/index.php/ru/index/C188" TargetMode="External"/><Relationship Id="rId47" Type="http://schemas.openxmlformats.org/officeDocument/2006/relationships/hyperlink" Target="http://www.rzd-partner.ru/wate-transport/news/gruzooborot-portov-pribaltiki-po-itogam-2016-goda-sokratilsya-na-4-5-do-138-9-mln-tonn/" TargetMode="External"/><Relationship Id="rId50" Type="http://schemas.openxmlformats.org/officeDocument/2006/relationships/hyperlink" Target="http://oilprice.com/contributors/Zainab-Calcuttawala" TargetMode="External"/><Relationship Id="rId7" Type="http://schemas.openxmlformats.org/officeDocument/2006/relationships/hyperlink" Target="http://www.rubaltic.ru/news/25022016-landsbergis-rossiya/" TargetMode="External"/><Relationship Id="rId12" Type="http://schemas.openxmlformats.org/officeDocument/2006/relationships/hyperlink" Target="http://www.consultant.ru/document/cons_doc_LAW_161034/" TargetMode="External"/><Relationship Id="rId17" Type="http://schemas.openxmlformats.org/officeDocument/2006/relationships/hyperlink" Target="https://regnum.ru/news/polit/2231985.html" TargetMode="External"/><Relationship Id="rId25" Type="http://schemas.openxmlformats.org/officeDocument/2006/relationships/hyperlink" Target="https://regnum.ru/news/economy/2277245.html" TargetMode="External"/><Relationship Id="rId33" Type="http://schemas.openxmlformats.org/officeDocument/2006/relationships/hyperlink" Target="http://vyborg-press.ru/articles/963/" TargetMode="External"/><Relationship Id="rId38" Type="http://schemas.openxmlformats.org/officeDocument/2006/relationships/hyperlink" Target="http://portsinfo.ru/ports/88-port-latvii/862-port-riga" TargetMode="External"/><Relationship Id="rId46" Type="http://schemas.openxmlformats.org/officeDocument/2006/relationships/hyperlink" Target="http://www.baltic-course.com/rus/transport/?doc=116332" TargetMode="External"/><Relationship Id="rId2" Type="http://schemas.openxmlformats.org/officeDocument/2006/relationships/hyperlink" Target="http://www.eabr.org/general/upload/docs/AU/%D0%9C%D0%B5%D0%B6%D0%B4%D1%83%D0%BD%D0%B0%D1%80%D0%BE%D0%B4%D0%BD%D0%B0%D1%8F%20%D0%BA%D0%BE%D0%BD%D1%84%D0%B5%D1%80%D0%B5%D0%BD%D1%86%D0%B8%D1%8F/%D0%92%D0%B0%D1%80%D0%B4%D0%BE%D0%BC%D1%81%D0%BA%D0%B8%D0%B9_%D0%A2%D1%80%D0%B0%D0%BD%D0%B7%D0%B8%D1%82%D0%BD%D0%B0%D1%8F%20%D0%BF%D0%BE%D0%BB%D0%B8%D1%82%D0%B8%D0%BA%D0%B0%20%D0%A0%D0%A4%20%D0%B2%20%D0%BA%D0%BE%D0%BD%D1%82%D0%B5%D0%BA%D1%81%D1%82%D0%B5%20%D0%B8%D0%BD%D1%82%D0%B5%D0%B3%D1%80%D0%B0%D1%86%D0%B8%D0%B8.pdf" TargetMode="External"/><Relationship Id="rId16" Type="http://schemas.openxmlformats.org/officeDocument/2006/relationships/hyperlink" Target="http://ek0.ru/LUT/183_third_research_meeting.pdf" TargetMode="External"/><Relationship Id="rId20" Type="http://schemas.openxmlformats.org/officeDocument/2006/relationships/hyperlink" Target="http://www.rubaltic.ru/article/ekonomika-i-biznes/21032017-pribaltika-interesna-pekinu-lish-v-svyazke-s-rossiey/" TargetMode="External"/><Relationship Id="rId29" Type="http://schemas.openxmlformats.org/officeDocument/2006/relationships/hyperlink" Target="https://journals.kantiana.ru/upload/iblock/20c/Galina%20Popodko,%20Olga%20Nagaeva,%2090-107.pdf" TargetMode="External"/><Relationship Id="rId41" Type="http://schemas.openxmlformats.org/officeDocument/2006/relationships/hyperlink" Target="http://www.silport.ee/gen_info.html" TargetMode="External"/><Relationship Id="rId54" Type="http://schemas.openxmlformats.org/officeDocument/2006/relationships/hyperlink" Target="http://www.rubaltic.ru/article/ekonomika-i-biznes/131016-tranzit-razdora/" TargetMode="External"/><Relationship Id="rId1" Type="http://schemas.openxmlformats.org/officeDocument/2006/relationships/hyperlink" Target="http://izvestia.usue.ru/download/60/15.pdf" TargetMode="External"/><Relationship Id="rId6" Type="http://schemas.openxmlformats.org/officeDocument/2006/relationships/hyperlink" Target="https://regnum.ru/news/polit/2231985.html" TargetMode="External"/><Relationship Id="rId11" Type="http://schemas.openxmlformats.org/officeDocument/2006/relationships/hyperlink" Target="http://tass.ru/mezhdunarodnaya-panorama/4220345" TargetMode="External"/><Relationship Id="rId24" Type="http://schemas.openxmlformats.org/officeDocument/2006/relationships/hyperlink" Target="https://www.gazeta.ru/business/2017/05/13/10671401.shtml" TargetMode="External"/><Relationship Id="rId32" Type="http://schemas.openxmlformats.org/officeDocument/2006/relationships/hyperlink" Target="http://www.pasp.ru/port_vyborg1" TargetMode="External"/><Relationship Id="rId37" Type="http://schemas.openxmlformats.org/officeDocument/2006/relationships/hyperlink" Target="http://cfts.org.ua/news/2017/02/27/klaypedskiy_port_rasshiryat_na_yug_i_na_sever_39257" TargetMode="External"/><Relationship Id="rId40" Type="http://schemas.openxmlformats.org/officeDocument/2006/relationships/hyperlink" Target="http://www.portofventspils.lv/ru" TargetMode="External"/><Relationship Id="rId45" Type="http://schemas.openxmlformats.org/officeDocument/2006/relationships/hyperlink" Target="https://www.fedstat.ru/indicator/39233" TargetMode="External"/><Relationship Id="rId53" Type="http://schemas.openxmlformats.org/officeDocument/2006/relationships/hyperlink" Target="http://www.rubaltic.ru/article/ekonomika-i-biznes/22022017-estonskiy-tranzit-bolshe-ne-rentabelen/" TargetMode="External"/><Relationship Id="rId5" Type="http://schemas.openxmlformats.org/officeDocument/2006/relationships/hyperlink" Target="http://expertnw.ru/Business-panorama/senator-andrey-kutepov-morskie-porty-imeyut-strategicheski-vazhnoe-znachenie-dlya" TargetMode="External"/><Relationship Id="rId15" Type="http://schemas.openxmlformats.org/officeDocument/2006/relationships/hyperlink" Target="http://balticworlds.com/governance-models-of-baltic-port-authorities/" TargetMode="External"/><Relationship Id="rId23" Type="http://schemas.openxmlformats.org/officeDocument/2006/relationships/hyperlink" Target="http://rus.err.ee/595928/smi-jestonija-otkazhetsja-podpisyvat-protokol-o-namerenijah-po-proektu-shelkovogo-puti" TargetMode="External"/><Relationship Id="rId28" Type="http://schemas.openxmlformats.org/officeDocument/2006/relationships/hyperlink" Target="https://regnum.ru/news/polit/2262777.html?google_editors_picks=true" TargetMode="External"/><Relationship Id="rId36" Type="http://schemas.openxmlformats.org/officeDocument/2006/relationships/hyperlink" Target="http://www.portofklaipeda.lt/o-porte" TargetMode="External"/><Relationship Id="rId49" Type="http://schemas.openxmlformats.org/officeDocument/2006/relationships/hyperlink" Target="http://oilprice.com/contributors/Zainab-Calcuttawala" TargetMode="External"/><Relationship Id="rId10" Type="http://schemas.openxmlformats.org/officeDocument/2006/relationships/hyperlink" Target="https://www.stratfor.com/analysis/russia-diversifies-oil-export-routes-and-markets" TargetMode="External"/><Relationship Id="rId19" Type="http://schemas.openxmlformats.org/officeDocument/2006/relationships/hyperlink" Target="https://www.gazeta.ru/business/2017/05/13/10671401.shtml" TargetMode="External"/><Relationship Id="rId31" Type="http://schemas.openxmlformats.org/officeDocument/2006/relationships/hyperlink" Target="http://portnews.ru/news/238458/" TargetMode="External"/><Relationship Id="rId44" Type="http://schemas.openxmlformats.org/officeDocument/2006/relationships/hyperlink" Target="https://www.fedstat.ru/indicator/35036" TargetMode="External"/><Relationship Id="rId52" Type="http://schemas.openxmlformats.org/officeDocument/2006/relationships/hyperlink" Target="https://eadaily.com/ru/news/2016/04/25/posol-rossii-v-litve-nashi-otnosheniya-prodolzhayut-degradirovat" TargetMode="External"/><Relationship Id="rId4" Type="http://schemas.openxmlformats.org/officeDocument/2006/relationships/hyperlink" Target="http://asozd2.duma.gov.ru/addwork/scans.nsf/ID/3302267AFCD3423C4325810D003F9606/$File/159586-7_25042017_159586-7.PDF?OpenElement" TargetMode="External"/><Relationship Id="rId9" Type="http://schemas.openxmlformats.org/officeDocument/2006/relationships/hyperlink" Target="https://m.ru.sputniknewslv.com/opinion/20170301/4047645/issledovanie-minoborony-latvija-russkie-latyshi-vojna-jeksperty-mnenie.html" TargetMode="External"/><Relationship Id="rId14" Type="http://schemas.openxmlformats.org/officeDocument/2006/relationships/hyperlink" Target="http://balticworlds.com/contributors/valter-bolevic%E2%80%A6atjana-volkova/" TargetMode="External"/><Relationship Id="rId22" Type="http://schemas.openxmlformats.org/officeDocument/2006/relationships/hyperlink" Target="https://www.gazeta.ru/business/2017/05/13/10671401.shtml" TargetMode="External"/><Relationship Id="rId27" Type="http://schemas.openxmlformats.org/officeDocument/2006/relationships/hyperlink" Target="http://www.morflot.ru/deyatelnost/morskoy_transport/reestr_mp.html" TargetMode="External"/><Relationship Id="rId30" Type="http://schemas.openxmlformats.org/officeDocument/2006/relationships/hyperlink" Target="http://www.port-vysotsky.ru/?page_id=152" TargetMode="External"/><Relationship Id="rId35" Type="http://schemas.openxmlformats.org/officeDocument/2006/relationships/hyperlink" Target="https://regnum.ru/news/polit/2262777.html?google_editors_picks=true" TargetMode="External"/><Relationship Id="rId43" Type="http://schemas.openxmlformats.org/officeDocument/2006/relationships/hyperlink" Target="http://www.rubaltic.ru/article/ekonomika-i-biznes/261216-itogi-2016-dlya-pribaltiyskogo-tranzita/" TargetMode="External"/><Relationship Id="rId48" Type="http://schemas.openxmlformats.org/officeDocument/2006/relationships/hyperlink" Target="https://news-front.info/2016/09/13/tranzit-iz-rossii-i-pribaltika-rasplata-budet-gorkoj-yurij-baranchik/" TargetMode="External"/><Relationship Id="rId8" Type="http://schemas.openxmlformats.org/officeDocument/2006/relationships/hyperlink" Target="https://ru.sputniknewslv.com/Latvia/20170126/3742886/rinkevichas-sejm-vystuplenie-vneshnjaja-politika.html" TargetMode="External"/><Relationship Id="rId51" Type="http://schemas.openxmlformats.org/officeDocument/2006/relationships/hyperlink" Target="http://oilprice.com/Latest-Energy-News/World-News/Russia-To-Stop-Exporting-Oil-Through-Foreign-Baltic-Port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14473-144F-4AA0-8764-DAD379227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3149</TotalTime>
  <Pages>69</Pages>
  <Words>15475</Words>
  <Characters>111116</Characters>
  <Application>Microsoft Office Word</Application>
  <DocSecurity>0</DocSecurity>
  <Lines>2267</Lines>
  <Paragraphs>917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50</cp:revision>
  <cp:lastPrinted>2017-05-23T06:49:00Z</cp:lastPrinted>
  <dcterms:created xsi:type="dcterms:W3CDTF">2017-05-22T20:41:00Z</dcterms:created>
  <dcterms:modified xsi:type="dcterms:W3CDTF">2017-05-25T15:21:00Z</dcterms:modified>
</cp:coreProperties>
</file>