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2A" w:rsidRPr="00B16B2A" w:rsidRDefault="00B16B2A" w:rsidP="00B16B2A">
      <w:pPr>
        <w:widowControl/>
        <w:jc w:val="center"/>
        <w:outlineLvl w:val="0"/>
        <w:rPr>
          <w:rFonts w:ascii="Times New Roman" w:hAnsi="Times New Roman"/>
          <w:color w:val="000000"/>
          <w:szCs w:val="24"/>
        </w:rPr>
      </w:pPr>
      <w:r w:rsidRPr="00B16B2A">
        <w:rPr>
          <w:rFonts w:ascii="Times New Roman" w:hAnsi="Times New Roman"/>
          <w:color w:val="000000"/>
          <w:szCs w:val="24"/>
        </w:rPr>
        <w:t>САНКТ-ПЕТЕРБУРГСКИЙ ГОСУДАРСТВЕННЫЙ УНИВЕРСИТЕТ</w:t>
      </w:r>
    </w:p>
    <w:p w:rsidR="00B16B2A" w:rsidRPr="00B16B2A" w:rsidRDefault="00B16B2A" w:rsidP="00B16B2A">
      <w:pPr>
        <w:widowControl/>
        <w:jc w:val="center"/>
        <w:outlineLvl w:val="0"/>
        <w:rPr>
          <w:rFonts w:ascii="Times New Roman" w:hAnsi="Times New Roman"/>
          <w:color w:val="000000"/>
          <w:szCs w:val="24"/>
        </w:rPr>
      </w:pPr>
      <w:r w:rsidRPr="00B16B2A">
        <w:rPr>
          <w:rFonts w:ascii="Times New Roman" w:hAnsi="Times New Roman"/>
          <w:color w:val="000000"/>
          <w:szCs w:val="24"/>
        </w:rPr>
        <w:t>Магистерская программа</w:t>
      </w:r>
    </w:p>
    <w:p w:rsidR="00B16B2A" w:rsidRPr="00B16B2A" w:rsidRDefault="00B16B2A" w:rsidP="00B16B2A">
      <w:pPr>
        <w:widowControl/>
        <w:jc w:val="center"/>
        <w:outlineLvl w:val="0"/>
        <w:rPr>
          <w:rFonts w:ascii="Times New Roman" w:hAnsi="Times New Roman"/>
          <w:color w:val="000000"/>
          <w:szCs w:val="24"/>
        </w:rPr>
      </w:pPr>
      <w:r w:rsidRPr="00B16B2A">
        <w:rPr>
          <w:rFonts w:ascii="Times New Roman" w:hAnsi="Times New Roman"/>
          <w:color w:val="000000"/>
          <w:szCs w:val="24"/>
        </w:rPr>
        <w:t>"Теория международных отношений и внешнеполитический анализ"</w:t>
      </w:r>
    </w:p>
    <w:p w:rsidR="00B16B2A" w:rsidRPr="00B16B2A" w:rsidRDefault="00B16B2A" w:rsidP="00B16B2A">
      <w:pPr>
        <w:widowControl/>
        <w:jc w:val="center"/>
        <w:outlineLvl w:val="0"/>
        <w:rPr>
          <w:rFonts w:ascii="Times New Roman" w:hAnsi="Times New Roman"/>
          <w:color w:val="000000"/>
          <w:szCs w:val="24"/>
        </w:rPr>
      </w:pPr>
    </w:p>
    <w:p w:rsidR="00B16B2A" w:rsidRPr="00B16B2A" w:rsidRDefault="00B16B2A" w:rsidP="00B16B2A">
      <w:pPr>
        <w:widowControl/>
        <w:jc w:val="center"/>
        <w:outlineLvl w:val="0"/>
        <w:rPr>
          <w:rFonts w:ascii="Times New Roman" w:hAnsi="Times New Roman"/>
          <w:color w:val="000000"/>
          <w:szCs w:val="24"/>
          <w:lang w:val="en-US"/>
        </w:rPr>
      </w:pPr>
    </w:p>
    <w:p w:rsidR="00B16B2A" w:rsidRPr="00B16B2A" w:rsidRDefault="00B16B2A" w:rsidP="00B16B2A">
      <w:pPr>
        <w:widowControl/>
        <w:jc w:val="center"/>
        <w:outlineLvl w:val="0"/>
        <w:rPr>
          <w:rFonts w:ascii="Times New Roman" w:hAnsi="Times New Roman"/>
          <w:color w:val="000000"/>
          <w:szCs w:val="24"/>
        </w:rPr>
      </w:pPr>
    </w:p>
    <w:p w:rsidR="00B16B2A" w:rsidRPr="00B16B2A" w:rsidRDefault="00B16B2A" w:rsidP="00B16B2A">
      <w:pPr>
        <w:widowControl/>
        <w:jc w:val="center"/>
        <w:outlineLvl w:val="0"/>
        <w:rPr>
          <w:rFonts w:ascii="Times New Roman" w:hAnsi="Times New Roman"/>
          <w:color w:val="000000"/>
          <w:szCs w:val="24"/>
        </w:rPr>
      </w:pPr>
      <w:r w:rsidRPr="00B16B2A">
        <w:rPr>
          <w:rFonts w:ascii="Times New Roman" w:hAnsi="Times New Roman"/>
          <w:color w:val="000000"/>
          <w:szCs w:val="24"/>
        </w:rPr>
        <w:t>ТИТОВА Вероника Владимировна</w:t>
      </w:r>
    </w:p>
    <w:p w:rsidR="00B16B2A" w:rsidRPr="00B16B2A" w:rsidRDefault="00B16B2A" w:rsidP="00B16B2A">
      <w:pPr>
        <w:widowControl/>
        <w:jc w:val="center"/>
        <w:outlineLvl w:val="0"/>
        <w:rPr>
          <w:rFonts w:ascii="Times New Roman" w:hAnsi="Times New Roman"/>
          <w:b/>
          <w:color w:val="000000"/>
          <w:szCs w:val="24"/>
        </w:rPr>
      </w:pPr>
      <w:r w:rsidRPr="00B16B2A">
        <w:rPr>
          <w:rFonts w:ascii="Times New Roman" w:hAnsi="Times New Roman"/>
          <w:b/>
          <w:color w:val="000000"/>
          <w:szCs w:val="24"/>
        </w:rPr>
        <w:t>ПРОБЛЕМЫ БЕЗОПАСНОСТИ В ПЕРСПЕКТИВЕ ТЕОРИИ СОЦИАЛЬНОГО КОНСТРУКТИВИЗМА</w:t>
      </w:r>
    </w:p>
    <w:p w:rsidR="00B16B2A" w:rsidRPr="00B16B2A" w:rsidRDefault="00B16B2A" w:rsidP="00B16B2A">
      <w:pPr>
        <w:widowControl/>
        <w:jc w:val="center"/>
        <w:outlineLvl w:val="0"/>
        <w:rPr>
          <w:rFonts w:ascii="Times New Roman" w:hAnsi="Times New Roman"/>
          <w:b/>
          <w:color w:val="000000"/>
          <w:szCs w:val="24"/>
          <w:lang w:val="en-US"/>
        </w:rPr>
      </w:pPr>
      <w:r w:rsidRPr="00B16B2A">
        <w:rPr>
          <w:rFonts w:ascii="Times New Roman" w:hAnsi="Times New Roman"/>
          <w:b/>
          <w:color w:val="000000"/>
          <w:szCs w:val="24"/>
          <w:lang w:val="en-US"/>
        </w:rPr>
        <w:t xml:space="preserve">PROBLEMS OF SECURITY IN THE PERSPECTIVE OF THE SOCIAL CONSTRUCTIVISM THEORY </w:t>
      </w:r>
    </w:p>
    <w:p w:rsidR="00B16B2A" w:rsidRPr="00B16B2A" w:rsidRDefault="00B16B2A" w:rsidP="00B16B2A">
      <w:pPr>
        <w:widowControl/>
        <w:jc w:val="center"/>
        <w:outlineLvl w:val="0"/>
        <w:rPr>
          <w:rFonts w:ascii="Times New Roman" w:hAnsi="Times New Roman"/>
          <w:color w:val="000000"/>
          <w:szCs w:val="24"/>
          <w:lang w:val="en-US"/>
        </w:rPr>
      </w:pPr>
    </w:p>
    <w:p w:rsidR="00B16B2A" w:rsidRPr="00B16B2A" w:rsidRDefault="00B16B2A" w:rsidP="00B16B2A">
      <w:pPr>
        <w:widowControl/>
        <w:jc w:val="center"/>
        <w:outlineLvl w:val="0"/>
        <w:rPr>
          <w:rFonts w:ascii="Times New Roman" w:hAnsi="Times New Roman"/>
          <w:color w:val="000000"/>
          <w:szCs w:val="24"/>
        </w:rPr>
      </w:pPr>
      <w:r w:rsidRPr="00B16B2A">
        <w:rPr>
          <w:rFonts w:ascii="Times New Roman" w:hAnsi="Times New Roman"/>
          <w:color w:val="000000"/>
          <w:szCs w:val="24"/>
        </w:rPr>
        <w:t>Диссертация</w:t>
      </w:r>
    </w:p>
    <w:p w:rsidR="00B16B2A" w:rsidRPr="00B16B2A" w:rsidRDefault="00B16B2A" w:rsidP="00B16B2A">
      <w:pPr>
        <w:widowControl/>
        <w:jc w:val="center"/>
        <w:outlineLvl w:val="0"/>
        <w:rPr>
          <w:rFonts w:ascii="Times New Roman" w:hAnsi="Times New Roman"/>
          <w:color w:val="000000"/>
          <w:szCs w:val="24"/>
        </w:rPr>
      </w:pPr>
      <w:r w:rsidRPr="00B16B2A">
        <w:rPr>
          <w:rFonts w:ascii="Times New Roman" w:hAnsi="Times New Roman"/>
          <w:color w:val="000000"/>
          <w:szCs w:val="24"/>
        </w:rPr>
        <w:t>на соискание степени магистра</w:t>
      </w:r>
    </w:p>
    <w:p w:rsidR="00B16B2A" w:rsidRPr="00B16B2A" w:rsidRDefault="00B16B2A" w:rsidP="00B16B2A">
      <w:pPr>
        <w:widowControl/>
        <w:jc w:val="center"/>
        <w:outlineLvl w:val="0"/>
        <w:rPr>
          <w:rFonts w:ascii="Times New Roman" w:hAnsi="Times New Roman"/>
          <w:color w:val="000000"/>
          <w:szCs w:val="24"/>
        </w:rPr>
      </w:pPr>
      <w:r w:rsidRPr="00B16B2A">
        <w:rPr>
          <w:rFonts w:ascii="Times New Roman" w:hAnsi="Times New Roman"/>
          <w:color w:val="000000"/>
          <w:szCs w:val="24"/>
        </w:rPr>
        <w:t>по направлению 41.04.05 - "Международные отношения"</w:t>
      </w:r>
    </w:p>
    <w:p w:rsidR="00B16B2A" w:rsidRPr="00B16B2A" w:rsidRDefault="00B16B2A" w:rsidP="00B16B2A">
      <w:pPr>
        <w:widowControl/>
        <w:jc w:val="center"/>
        <w:rPr>
          <w:rFonts w:ascii="Times New Roman" w:hAnsi="Times New Roman"/>
          <w:b/>
          <w:color w:val="000000"/>
          <w:szCs w:val="24"/>
        </w:rPr>
      </w:pPr>
    </w:p>
    <w:p w:rsidR="00B16B2A" w:rsidRPr="00B16B2A" w:rsidRDefault="00B16B2A" w:rsidP="00B16B2A">
      <w:pPr>
        <w:widowControl/>
        <w:jc w:val="center"/>
        <w:rPr>
          <w:rFonts w:ascii="Times New Roman" w:hAnsi="Times New Roman"/>
          <w:b/>
          <w:color w:val="000000"/>
          <w:szCs w:val="24"/>
        </w:rPr>
      </w:pPr>
    </w:p>
    <w:p w:rsidR="00B16B2A" w:rsidRPr="00B16B2A" w:rsidRDefault="00B16B2A" w:rsidP="00B16B2A">
      <w:pPr>
        <w:widowControl/>
        <w:jc w:val="right"/>
        <w:rPr>
          <w:rFonts w:ascii="Times New Roman" w:hAnsi="Times New Roman"/>
          <w:color w:val="000000"/>
          <w:szCs w:val="24"/>
        </w:rPr>
      </w:pPr>
      <w:r w:rsidRPr="00B16B2A">
        <w:rPr>
          <w:rFonts w:ascii="Times New Roman" w:hAnsi="Times New Roman"/>
          <w:color w:val="000000"/>
          <w:szCs w:val="24"/>
        </w:rPr>
        <w:t xml:space="preserve">Научный руководитель - </w:t>
      </w:r>
    </w:p>
    <w:p w:rsidR="00B16B2A" w:rsidRPr="00B16B2A" w:rsidRDefault="00B16B2A" w:rsidP="00B16B2A">
      <w:pPr>
        <w:widowControl/>
        <w:jc w:val="right"/>
        <w:rPr>
          <w:rFonts w:ascii="Times New Roman" w:hAnsi="Times New Roman"/>
          <w:color w:val="000000"/>
          <w:szCs w:val="24"/>
        </w:rPr>
      </w:pPr>
      <w:r w:rsidRPr="00B16B2A">
        <w:rPr>
          <w:rFonts w:ascii="Times New Roman" w:hAnsi="Times New Roman"/>
          <w:color w:val="000000"/>
          <w:szCs w:val="24"/>
        </w:rPr>
        <w:t>доктор политических наук,</w:t>
      </w:r>
    </w:p>
    <w:p w:rsidR="00B16B2A" w:rsidRPr="00B16B2A" w:rsidRDefault="00B16B2A" w:rsidP="00B16B2A">
      <w:pPr>
        <w:widowControl/>
        <w:jc w:val="right"/>
        <w:rPr>
          <w:rFonts w:ascii="Times New Roman" w:hAnsi="Times New Roman"/>
          <w:color w:val="000000"/>
          <w:szCs w:val="24"/>
        </w:rPr>
      </w:pPr>
      <w:r w:rsidRPr="00B16B2A">
        <w:rPr>
          <w:rFonts w:ascii="Times New Roman" w:hAnsi="Times New Roman"/>
          <w:color w:val="000000"/>
          <w:szCs w:val="24"/>
        </w:rPr>
        <w:t>профессор В.Н. Конышев</w:t>
      </w:r>
    </w:p>
    <w:p w:rsidR="00B16B2A" w:rsidRPr="00B16B2A" w:rsidRDefault="00B16B2A" w:rsidP="00B16B2A">
      <w:pPr>
        <w:widowControl/>
        <w:jc w:val="right"/>
        <w:rPr>
          <w:rFonts w:ascii="Times New Roman" w:hAnsi="Times New Roman"/>
          <w:color w:val="000000"/>
          <w:szCs w:val="24"/>
        </w:rPr>
      </w:pPr>
    </w:p>
    <w:p w:rsidR="00B16B2A" w:rsidRPr="00B16B2A" w:rsidRDefault="00B16B2A" w:rsidP="00B16B2A">
      <w:pPr>
        <w:widowControl/>
        <w:jc w:val="both"/>
        <w:rPr>
          <w:rFonts w:ascii="Times New Roman" w:hAnsi="Times New Roman"/>
          <w:color w:val="000000"/>
          <w:szCs w:val="24"/>
        </w:rPr>
      </w:pPr>
      <w:r w:rsidRPr="00B16B2A">
        <w:rPr>
          <w:rFonts w:ascii="Times New Roman" w:hAnsi="Times New Roman"/>
          <w:color w:val="000000"/>
          <w:szCs w:val="24"/>
        </w:rPr>
        <w:t>Студент:</w:t>
      </w:r>
    </w:p>
    <w:p w:rsidR="00B16B2A" w:rsidRPr="00B16B2A" w:rsidRDefault="00B16B2A" w:rsidP="00B16B2A">
      <w:pPr>
        <w:widowControl/>
        <w:jc w:val="both"/>
        <w:rPr>
          <w:rFonts w:ascii="Times New Roman" w:hAnsi="Times New Roman"/>
          <w:color w:val="000000"/>
          <w:szCs w:val="24"/>
        </w:rPr>
      </w:pPr>
      <w:r w:rsidRPr="00B16B2A">
        <w:rPr>
          <w:rFonts w:ascii="Times New Roman" w:hAnsi="Times New Roman"/>
          <w:color w:val="000000"/>
          <w:szCs w:val="24"/>
        </w:rPr>
        <w:t>Научный руководитель:</w:t>
      </w:r>
    </w:p>
    <w:p w:rsidR="00B16B2A" w:rsidRDefault="00B16B2A" w:rsidP="00B16B2A">
      <w:pPr>
        <w:widowControl/>
        <w:jc w:val="center"/>
        <w:rPr>
          <w:rFonts w:ascii="Times New Roman" w:hAnsi="Times New Roman"/>
          <w:b/>
          <w:color w:val="000000"/>
          <w:szCs w:val="24"/>
          <w:lang w:val="en-US"/>
        </w:rPr>
      </w:pPr>
    </w:p>
    <w:p w:rsidR="006A47DD" w:rsidRPr="00B16B2A" w:rsidRDefault="006A47DD" w:rsidP="00B16B2A">
      <w:pPr>
        <w:widowControl/>
        <w:jc w:val="center"/>
        <w:rPr>
          <w:rFonts w:ascii="Times New Roman" w:hAnsi="Times New Roman"/>
          <w:b/>
          <w:color w:val="000000"/>
          <w:szCs w:val="24"/>
          <w:lang w:val="en-US"/>
        </w:rPr>
      </w:pPr>
    </w:p>
    <w:p w:rsidR="00B16B2A" w:rsidRPr="00B16B2A" w:rsidRDefault="00B16B2A" w:rsidP="00B16B2A">
      <w:pPr>
        <w:widowControl/>
        <w:jc w:val="center"/>
        <w:rPr>
          <w:rFonts w:ascii="Times New Roman" w:hAnsi="Times New Roman"/>
          <w:color w:val="000000"/>
          <w:szCs w:val="24"/>
        </w:rPr>
      </w:pPr>
      <w:r w:rsidRPr="00B16B2A">
        <w:rPr>
          <w:rFonts w:ascii="Times New Roman" w:hAnsi="Times New Roman"/>
          <w:color w:val="000000"/>
          <w:szCs w:val="24"/>
        </w:rPr>
        <w:t>Санкт-Петербург</w:t>
      </w:r>
    </w:p>
    <w:p w:rsidR="00B16B2A" w:rsidRPr="00B16B2A" w:rsidRDefault="0024320A" w:rsidP="00B16B2A">
      <w:pPr>
        <w:widowControl/>
        <w:jc w:val="center"/>
        <w:rPr>
          <w:rFonts w:ascii="Times New Roman" w:hAnsi="Times New Roman"/>
          <w:color w:val="000000"/>
          <w:szCs w:val="24"/>
        </w:rPr>
      </w:pPr>
      <w:r>
        <w:rPr>
          <w:rFonts w:ascii="Times New Roman" w:hAnsi="Times New Roman"/>
          <w:noProof/>
          <w:color w:val="000000"/>
          <w:szCs w:val="24"/>
        </w:rPr>
        <w:pict>
          <v:rect id="_x0000_s1027" style="position:absolute;left:0;text-align:left;margin-left:233.95pt;margin-top:26.65pt;width:69.45pt;height:32.65pt;z-index:251659264" strokecolor="white [3212]"/>
        </w:pict>
      </w:r>
      <w:r>
        <w:rPr>
          <w:rFonts w:ascii="Times New Roman" w:hAnsi="Times New Roman"/>
          <w:noProof/>
          <w:color w:val="000000"/>
          <w:szCs w:val="24"/>
        </w:rPr>
        <w:pict>
          <v:rect id="_x0000_s1026" style="position:absolute;left:0;text-align:left;margin-left:239.8pt;margin-top:63.95pt;width:37.65pt;height:19.25pt;z-index:251658240" strokecolor="white [3212]"/>
        </w:pict>
      </w:r>
      <w:r w:rsidR="00B16B2A" w:rsidRPr="00B16B2A">
        <w:rPr>
          <w:rFonts w:ascii="Times New Roman" w:hAnsi="Times New Roman"/>
          <w:color w:val="000000"/>
          <w:szCs w:val="24"/>
        </w:rPr>
        <w:t>2017</w:t>
      </w:r>
    </w:p>
    <w:p w:rsidR="00001198" w:rsidRPr="00EB5F93" w:rsidRDefault="003E69AB" w:rsidP="0095106D">
      <w:pPr>
        <w:pStyle w:val="ac"/>
        <w:widowControl/>
        <w:spacing w:after="0"/>
        <w:jc w:val="center"/>
        <w:outlineLvl w:val="0"/>
        <w:rPr>
          <w:rFonts w:ascii="Times New Roman" w:hAnsi="Times New Roman"/>
          <w:b/>
          <w:color w:val="000000"/>
          <w:szCs w:val="24"/>
        </w:rPr>
      </w:pPr>
      <w:r w:rsidRPr="00EB5F93">
        <w:rPr>
          <w:rFonts w:ascii="Times New Roman" w:hAnsi="Times New Roman"/>
          <w:b/>
          <w:color w:val="000000"/>
          <w:szCs w:val="24"/>
        </w:rPr>
        <w:lastRenderedPageBreak/>
        <w:t>Оглавление</w:t>
      </w:r>
    </w:p>
    <w:p w:rsidR="00001198" w:rsidRPr="00EB5F93" w:rsidRDefault="00001198" w:rsidP="0095106D">
      <w:pPr>
        <w:pStyle w:val="ac"/>
        <w:widowControl/>
        <w:spacing w:after="0"/>
        <w:rPr>
          <w:rFonts w:ascii="Times New Roman" w:hAnsi="Times New Roman"/>
          <w:color w:val="000000"/>
          <w:szCs w:val="24"/>
        </w:rPr>
      </w:pPr>
    </w:p>
    <w:p w:rsidR="003E69AB" w:rsidRPr="00EB5F93" w:rsidRDefault="003E69AB" w:rsidP="0095106D">
      <w:pPr>
        <w:pStyle w:val="ac"/>
        <w:widowControl/>
        <w:spacing w:after="0"/>
        <w:ind w:firstLine="0"/>
        <w:rPr>
          <w:rFonts w:ascii="Times New Roman" w:hAnsi="Times New Roman"/>
          <w:color w:val="000000"/>
          <w:szCs w:val="24"/>
        </w:rPr>
      </w:pPr>
      <w:r w:rsidRPr="00EB5F93">
        <w:rPr>
          <w:rFonts w:ascii="Times New Roman" w:hAnsi="Times New Roman"/>
          <w:color w:val="000000"/>
          <w:szCs w:val="24"/>
        </w:rPr>
        <w:t>Введение</w:t>
      </w:r>
      <w:r w:rsidR="006C3AF5" w:rsidRPr="00EB5F93">
        <w:rPr>
          <w:rFonts w:ascii="Times New Roman" w:hAnsi="Times New Roman"/>
          <w:color w:val="000000"/>
          <w:szCs w:val="24"/>
        </w:rPr>
        <w:tab/>
        <w:t>3</w:t>
      </w:r>
    </w:p>
    <w:p w:rsidR="00D9256C" w:rsidRPr="00EB5F93" w:rsidRDefault="00D9256C" w:rsidP="0095106D">
      <w:pPr>
        <w:pStyle w:val="ac"/>
        <w:widowControl/>
        <w:spacing w:after="0"/>
        <w:ind w:firstLine="0"/>
        <w:rPr>
          <w:rFonts w:ascii="Times New Roman" w:hAnsi="Times New Roman"/>
          <w:color w:val="000000"/>
          <w:szCs w:val="24"/>
        </w:rPr>
      </w:pPr>
      <w:r w:rsidRPr="00EB5F93">
        <w:rPr>
          <w:rFonts w:ascii="Times New Roman" w:hAnsi="Times New Roman"/>
          <w:color w:val="000000"/>
          <w:szCs w:val="24"/>
        </w:rPr>
        <w:t>Глава 1. Место социального конструктивизма в современной теории международных отношений</w:t>
      </w:r>
      <w:r w:rsidR="00660C8F" w:rsidRPr="00EB5F93">
        <w:rPr>
          <w:rFonts w:ascii="Times New Roman" w:hAnsi="Times New Roman"/>
          <w:color w:val="000000"/>
          <w:szCs w:val="24"/>
        </w:rPr>
        <w:tab/>
        <w:t>12</w:t>
      </w:r>
      <w:r w:rsidRPr="00EB5F93">
        <w:rPr>
          <w:rFonts w:ascii="Times New Roman" w:hAnsi="Times New Roman"/>
          <w:color w:val="000000"/>
          <w:szCs w:val="24"/>
        </w:rPr>
        <w:br/>
        <w:t xml:space="preserve">1.1. Социальный конструктивизм и </w:t>
      </w:r>
      <w:r w:rsidR="004C5C8C" w:rsidRPr="00EB5F93">
        <w:rPr>
          <w:rFonts w:ascii="Times New Roman" w:hAnsi="Times New Roman"/>
          <w:color w:val="000000"/>
          <w:szCs w:val="24"/>
        </w:rPr>
        <w:t>"</w:t>
      </w:r>
      <w:r w:rsidRPr="00EB5F93">
        <w:rPr>
          <w:rFonts w:ascii="Times New Roman" w:hAnsi="Times New Roman"/>
          <w:color w:val="000000"/>
          <w:szCs w:val="24"/>
        </w:rPr>
        <w:t>постпозитивистская революция</w:t>
      </w:r>
      <w:r w:rsidR="004C5C8C" w:rsidRPr="00EB5F93">
        <w:rPr>
          <w:rFonts w:ascii="Times New Roman" w:hAnsi="Times New Roman"/>
          <w:color w:val="000000"/>
          <w:szCs w:val="24"/>
        </w:rPr>
        <w:t>"</w:t>
      </w:r>
      <w:r w:rsidR="006C3AF5" w:rsidRPr="00EB5F93">
        <w:rPr>
          <w:rFonts w:ascii="Times New Roman" w:hAnsi="Times New Roman"/>
          <w:color w:val="000000"/>
          <w:szCs w:val="24"/>
        </w:rPr>
        <w:tab/>
      </w:r>
      <w:r w:rsidR="006B71B3" w:rsidRPr="00EB5F93">
        <w:rPr>
          <w:rFonts w:ascii="Times New Roman" w:hAnsi="Times New Roman"/>
          <w:color w:val="000000"/>
          <w:szCs w:val="24"/>
        </w:rPr>
        <w:t>1</w:t>
      </w:r>
      <w:r w:rsidR="00660C8F" w:rsidRPr="00EB5F93">
        <w:rPr>
          <w:rFonts w:ascii="Times New Roman" w:hAnsi="Times New Roman"/>
          <w:color w:val="000000"/>
          <w:szCs w:val="24"/>
        </w:rPr>
        <w:t>2</w:t>
      </w:r>
      <w:r w:rsidRPr="00EB5F93">
        <w:rPr>
          <w:rFonts w:ascii="Times New Roman" w:hAnsi="Times New Roman"/>
          <w:color w:val="000000"/>
          <w:szCs w:val="24"/>
        </w:rPr>
        <w:br/>
        <w:t>1.2. Основные направления конструктивизма: содержательные и методологические отличия</w:t>
      </w:r>
      <w:r w:rsidR="002964AD">
        <w:rPr>
          <w:rFonts w:ascii="Times New Roman" w:hAnsi="Times New Roman"/>
          <w:color w:val="000000"/>
          <w:szCs w:val="24"/>
        </w:rPr>
        <w:tab/>
        <w:t>22</w:t>
      </w:r>
    </w:p>
    <w:p w:rsidR="00D9256C" w:rsidRPr="00EB5F93" w:rsidRDefault="00D9256C" w:rsidP="0095106D">
      <w:pPr>
        <w:pStyle w:val="ac"/>
        <w:widowControl/>
        <w:spacing w:after="0"/>
        <w:ind w:firstLine="0"/>
        <w:rPr>
          <w:rFonts w:ascii="Times New Roman" w:hAnsi="Times New Roman"/>
          <w:color w:val="000000"/>
          <w:kern w:val="1"/>
          <w:szCs w:val="24"/>
        </w:rPr>
      </w:pPr>
      <w:r w:rsidRPr="00EB5F93">
        <w:rPr>
          <w:rFonts w:ascii="Times New Roman" w:hAnsi="Times New Roman"/>
          <w:color w:val="000000"/>
          <w:szCs w:val="24"/>
        </w:rPr>
        <w:t>Глава 2. Копенгагенская школа о проблемах безопасности в международных отношениях</w:t>
      </w:r>
      <w:r w:rsidR="006B71B3" w:rsidRPr="00EB5F93">
        <w:rPr>
          <w:rFonts w:ascii="Times New Roman" w:hAnsi="Times New Roman"/>
          <w:color w:val="000000"/>
          <w:szCs w:val="24"/>
        </w:rPr>
        <w:tab/>
      </w:r>
      <w:r w:rsidR="002964AD">
        <w:rPr>
          <w:rFonts w:ascii="Times New Roman" w:hAnsi="Times New Roman"/>
          <w:color w:val="000000"/>
          <w:szCs w:val="24"/>
        </w:rPr>
        <w:t>32</w:t>
      </w:r>
      <w:r w:rsidRPr="00EB5F93">
        <w:rPr>
          <w:rFonts w:ascii="Times New Roman" w:hAnsi="Times New Roman"/>
          <w:color w:val="000000"/>
          <w:szCs w:val="24"/>
        </w:rPr>
        <w:br/>
        <w:t>2.1. Теоретические истоки концепции секьюритизации: теория речевых актов</w:t>
      </w:r>
      <w:r w:rsidR="006B71B3" w:rsidRPr="00EB5F93">
        <w:rPr>
          <w:rFonts w:ascii="Times New Roman" w:hAnsi="Times New Roman"/>
          <w:color w:val="000000"/>
          <w:szCs w:val="24"/>
        </w:rPr>
        <w:tab/>
      </w:r>
      <w:r w:rsidR="002964AD">
        <w:rPr>
          <w:rFonts w:ascii="Times New Roman" w:hAnsi="Times New Roman"/>
          <w:color w:val="000000"/>
          <w:szCs w:val="24"/>
        </w:rPr>
        <w:t>32</w:t>
      </w:r>
      <w:r w:rsidRPr="00EB5F93">
        <w:rPr>
          <w:rFonts w:ascii="Times New Roman" w:hAnsi="Times New Roman"/>
          <w:color w:val="000000"/>
          <w:szCs w:val="24"/>
        </w:rPr>
        <w:br/>
        <w:t>2.2. Теория секьюритизации </w:t>
      </w:r>
      <w:r w:rsidR="006B71B3" w:rsidRPr="00EB5F93">
        <w:rPr>
          <w:rFonts w:ascii="Times New Roman" w:hAnsi="Times New Roman"/>
          <w:color w:val="000000"/>
          <w:szCs w:val="24"/>
        </w:rPr>
        <w:tab/>
        <w:t>3</w:t>
      </w:r>
      <w:r w:rsidR="002964AD">
        <w:rPr>
          <w:rFonts w:ascii="Times New Roman" w:hAnsi="Times New Roman"/>
          <w:color w:val="000000"/>
          <w:szCs w:val="24"/>
        </w:rPr>
        <w:t>6</w:t>
      </w:r>
      <w:r w:rsidRPr="00EB5F93">
        <w:rPr>
          <w:rFonts w:ascii="Times New Roman" w:hAnsi="Times New Roman"/>
          <w:color w:val="000000"/>
          <w:szCs w:val="24"/>
        </w:rPr>
        <w:br/>
        <w:t>2.3. Теория региональных комплексов безопасности</w:t>
      </w:r>
      <w:r w:rsidR="006C3AF5" w:rsidRPr="00EB5F93">
        <w:rPr>
          <w:rFonts w:ascii="Times New Roman" w:hAnsi="Times New Roman"/>
          <w:color w:val="000000"/>
          <w:szCs w:val="24"/>
        </w:rPr>
        <w:tab/>
      </w:r>
      <w:r w:rsidR="002964AD">
        <w:rPr>
          <w:rFonts w:ascii="Times New Roman" w:hAnsi="Times New Roman"/>
          <w:color w:val="000000"/>
          <w:szCs w:val="24"/>
        </w:rPr>
        <w:t>47</w:t>
      </w:r>
    </w:p>
    <w:p w:rsidR="00D9256C" w:rsidRPr="00EB5F93" w:rsidRDefault="00D9256C" w:rsidP="0095106D">
      <w:pPr>
        <w:pStyle w:val="ac"/>
        <w:widowControl/>
        <w:spacing w:after="0"/>
        <w:ind w:firstLine="0"/>
        <w:rPr>
          <w:rFonts w:ascii="Times New Roman" w:hAnsi="Times New Roman"/>
          <w:color w:val="000000"/>
          <w:kern w:val="1"/>
          <w:szCs w:val="24"/>
        </w:rPr>
      </w:pPr>
      <w:r w:rsidRPr="00EB5F93">
        <w:rPr>
          <w:rFonts w:ascii="Times New Roman" w:hAnsi="Times New Roman"/>
          <w:color w:val="000000"/>
          <w:kern w:val="1"/>
          <w:szCs w:val="24"/>
        </w:rPr>
        <w:t>Глава 3. Проблемы безопасности в Арктике в свете теории секьюритизации</w:t>
      </w:r>
      <w:r w:rsidR="00C10FA4" w:rsidRPr="00EB5F93">
        <w:rPr>
          <w:rFonts w:ascii="Times New Roman" w:hAnsi="Times New Roman"/>
          <w:color w:val="000000"/>
          <w:kern w:val="1"/>
          <w:szCs w:val="24"/>
        </w:rPr>
        <w:tab/>
        <w:t>5</w:t>
      </w:r>
      <w:r w:rsidR="002964AD">
        <w:rPr>
          <w:rFonts w:ascii="Times New Roman" w:hAnsi="Times New Roman"/>
          <w:color w:val="000000"/>
          <w:kern w:val="1"/>
          <w:szCs w:val="24"/>
        </w:rPr>
        <w:t>3</w:t>
      </w:r>
      <w:r w:rsidRPr="00EB5F93">
        <w:rPr>
          <w:rFonts w:ascii="Times New Roman" w:hAnsi="Times New Roman"/>
          <w:color w:val="000000"/>
          <w:kern w:val="1"/>
          <w:szCs w:val="24"/>
        </w:rPr>
        <w:br/>
        <w:t>3.1. Арктика как комплекс региональной безопасности</w:t>
      </w:r>
      <w:r w:rsidR="00C10FA4" w:rsidRPr="00EB5F93">
        <w:rPr>
          <w:rFonts w:ascii="Times New Roman" w:hAnsi="Times New Roman"/>
          <w:color w:val="000000"/>
          <w:kern w:val="1"/>
          <w:szCs w:val="24"/>
        </w:rPr>
        <w:tab/>
        <w:t>5</w:t>
      </w:r>
      <w:r w:rsidR="002964AD">
        <w:rPr>
          <w:rFonts w:ascii="Times New Roman" w:hAnsi="Times New Roman"/>
          <w:color w:val="000000"/>
          <w:kern w:val="1"/>
          <w:szCs w:val="24"/>
        </w:rPr>
        <w:t>3</w:t>
      </w:r>
      <w:r w:rsidRPr="00EB5F93">
        <w:rPr>
          <w:rFonts w:ascii="Times New Roman" w:hAnsi="Times New Roman"/>
          <w:color w:val="000000"/>
          <w:kern w:val="1"/>
          <w:szCs w:val="24"/>
        </w:rPr>
        <w:br/>
        <w:t>3.2. Факторы, влияющие на безопасность в Арктике</w:t>
      </w:r>
      <w:r w:rsidR="00C10FA4" w:rsidRPr="00EB5F93">
        <w:rPr>
          <w:rFonts w:ascii="Times New Roman" w:hAnsi="Times New Roman"/>
          <w:color w:val="000000"/>
          <w:kern w:val="1"/>
          <w:szCs w:val="24"/>
        </w:rPr>
        <w:tab/>
      </w:r>
      <w:r w:rsidR="002964AD">
        <w:rPr>
          <w:rFonts w:ascii="Times New Roman" w:hAnsi="Times New Roman"/>
          <w:color w:val="000000"/>
          <w:kern w:val="1"/>
          <w:szCs w:val="24"/>
        </w:rPr>
        <w:t>57</w:t>
      </w:r>
      <w:r w:rsidRPr="00EB5F93">
        <w:rPr>
          <w:rFonts w:ascii="Times New Roman" w:hAnsi="Times New Roman"/>
          <w:color w:val="000000"/>
          <w:kern w:val="1"/>
          <w:szCs w:val="24"/>
        </w:rPr>
        <w:br/>
        <w:t>3.3. Динамика секьюритизации в Арктике</w:t>
      </w:r>
      <w:r w:rsidR="00C10FA4" w:rsidRPr="00EB5F93">
        <w:rPr>
          <w:rFonts w:ascii="Times New Roman" w:hAnsi="Times New Roman"/>
          <w:color w:val="000000"/>
          <w:kern w:val="1"/>
          <w:szCs w:val="24"/>
        </w:rPr>
        <w:tab/>
        <w:t>6</w:t>
      </w:r>
      <w:r w:rsidR="002964AD">
        <w:rPr>
          <w:rFonts w:ascii="Times New Roman" w:hAnsi="Times New Roman"/>
          <w:color w:val="000000"/>
          <w:kern w:val="1"/>
          <w:szCs w:val="24"/>
        </w:rPr>
        <w:t>1</w:t>
      </w:r>
    </w:p>
    <w:p w:rsidR="003E69AB" w:rsidRPr="00EB5F93" w:rsidRDefault="003E69AB" w:rsidP="0095106D">
      <w:pPr>
        <w:pStyle w:val="ac"/>
        <w:widowControl/>
        <w:spacing w:after="0"/>
        <w:ind w:firstLine="0"/>
        <w:rPr>
          <w:rFonts w:ascii="Times New Roman" w:hAnsi="Times New Roman"/>
          <w:color w:val="000000"/>
          <w:kern w:val="1"/>
          <w:szCs w:val="24"/>
        </w:rPr>
      </w:pPr>
      <w:r w:rsidRPr="00EB5F93">
        <w:rPr>
          <w:rFonts w:ascii="Times New Roman" w:hAnsi="Times New Roman"/>
          <w:color w:val="000000"/>
          <w:kern w:val="1"/>
          <w:szCs w:val="24"/>
        </w:rPr>
        <w:t>Заключение</w:t>
      </w:r>
      <w:r w:rsidR="00C10FA4" w:rsidRPr="00EB5F93">
        <w:rPr>
          <w:rFonts w:ascii="Times New Roman" w:hAnsi="Times New Roman"/>
          <w:color w:val="000000"/>
          <w:kern w:val="1"/>
          <w:szCs w:val="24"/>
        </w:rPr>
        <w:tab/>
      </w:r>
      <w:r w:rsidR="002964AD">
        <w:rPr>
          <w:rFonts w:ascii="Times New Roman" w:hAnsi="Times New Roman"/>
          <w:color w:val="000000"/>
          <w:kern w:val="1"/>
          <w:szCs w:val="24"/>
        </w:rPr>
        <w:t>68</w:t>
      </w:r>
    </w:p>
    <w:p w:rsidR="003E69AB" w:rsidRPr="00EB5F93" w:rsidRDefault="003E69AB" w:rsidP="0095106D">
      <w:pPr>
        <w:pStyle w:val="ac"/>
        <w:widowControl/>
        <w:spacing w:after="0"/>
        <w:ind w:firstLine="0"/>
        <w:rPr>
          <w:rFonts w:ascii="Times New Roman" w:hAnsi="Times New Roman"/>
          <w:color w:val="000000"/>
          <w:kern w:val="1"/>
          <w:szCs w:val="24"/>
        </w:rPr>
      </w:pPr>
      <w:r w:rsidRPr="00EB5F93">
        <w:rPr>
          <w:rFonts w:ascii="Times New Roman" w:hAnsi="Times New Roman"/>
          <w:color w:val="000000"/>
          <w:kern w:val="1"/>
          <w:szCs w:val="24"/>
        </w:rPr>
        <w:t>Список источников и литературы</w:t>
      </w:r>
      <w:r w:rsidR="00C10FA4" w:rsidRPr="00EB5F93">
        <w:rPr>
          <w:rFonts w:ascii="Times New Roman" w:hAnsi="Times New Roman"/>
          <w:color w:val="000000"/>
          <w:kern w:val="1"/>
          <w:szCs w:val="24"/>
        </w:rPr>
        <w:tab/>
        <w:t>7</w:t>
      </w:r>
      <w:r w:rsidR="002964AD">
        <w:rPr>
          <w:rFonts w:ascii="Times New Roman" w:hAnsi="Times New Roman"/>
          <w:color w:val="000000"/>
          <w:kern w:val="1"/>
          <w:szCs w:val="24"/>
        </w:rPr>
        <w:t>3</w:t>
      </w:r>
    </w:p>
    <w:p w:rsidR="00D9256C" w:rsidRPr="00EB5F93" w:rsidRDefault="00D9256C" w:rsidP="0095106D">
      <w:pPr>
        <w:pStyle w:val="ac"/>
        <w:widowControl/>
        <w:spacing w:after="0"/>
        <w:rPr>
          <w:rFonts w:ascii="Times New Roman" w:hAnsi="Times New Roman"/>
          <w:color w:val="000000"/>
          <w:kern w:val="1"/>
          <w:szCs w:val="24"/>
        </w:rPr>
      </w:pPr>
    </w:p>
    <w:p w:rsidR="00D9256C" w:rsidRPr="00EB5F93" w:rsidRDefault="00D9256C" w:rsidP="0095106D">
      <w:pPr>
        <w:spacing w:after="0"/>
        <w:rPr>
          <w:szCs w:val="24"/>
        </w:rPr>
        <w:sectPr w:rsidR="00D9256C" w:rsidRPr="00EB5F93" w:rsidSect="008160C9">
          <w:footerReference w:type="default" r:id="rId8"/>
          <w:footnotePr>
            <w:numRestart w:val="eachPage"/>
          </w:footnotePr>
          <w:pgSz w:w="12240" w:h="15840"/>
          <w:pgMar w:top="1418" w:right="851" w:bottom="1701" w:left="1701" w:header="720" w:footer="720" w:gutter="0"/>
          <w:pgNumType w:start="1"/>
          <w:cols w:space="720"/>
        </w:sectPr>
      </w:pPr>
    </w:p>
    <w:p w:rsidR="0020136F" w:rsidRPr="00EB5F93" w:rsidRDefault="0020136F" w:rsidP="0095106D">
      <w:pPr>
        <w:widowControl/>
        <w:suppressAutoHyphens w:val="0"/>
        <w:overflowPunct/>
        <w:autoSpaceDE/>
        <w:autoSpaceDN/>
        <w:adjustRightInd/>
        <w:spacing w:after="0"/>
        <w:jc w:val="center"/>
        <w:textAlignment w:val="auto"/>
        <w:outlineLvl w:val="0"/>
        <w:rPr>
          <w:rFonts w:ascii="Times New Roman" w:eastAsiaTheme="minorHAnsi" w:hAnsi="Times New Roman"/>
          <w:b/>
          <w:szCs w:val="24"/>
          <w:lang w:eastAsia="en-US"/>
        </w:rPr>
      </w:pPr>
      <w:r w:rsidRPr="00EB5F93">
        <w:rPr>
          <w:rFonts w:ascii="Times New Roman" w:eastAsiaTheme="minorHAnsi" w:hAnsi="Times New Roman"/>
          <w:b/>
          <w:szCs w:val="24"/>
          <w:lang w:eastAsia="en-US"/>
        </w:rPr>
        <w:lastRenderedPageBreak/>
        <w:t>Введение</w:t>
      </w:r>
    </w:p>
    <w:p w:rsidR="00931023" w:rsidRPr="00EB5F93" w:rsidRDefault="00931023" w:rsidP="0095106D">
      <w:pPr>
        <w:widowControl/>
        <w:suppressAutoHyphens w:val="0"/>
        <w:overflowPunct/>
        <w:autoSpaceDE/>
        <w:autoSpaceDN/>
        <w:adjustRightInd/>
        <w:spacing w:after="0"/>
        <w:jc w:val="center"/>
        <w:textAlignment w:val="auto"/>
        <w:rPr>
          <w:rFonts w:ascii="Times New Roman" w:eastAsiaTheme="minorHAnsi" w:hAnsi="Times New Roman"/>
          <w:b/>
          <w:szCs w:val="24"/>
          <w:lang w:eastAsia="en-US"/>
        </w:rPr>
      </w:pPr>
    </w:p>
    <w:p w:rsidR="00360899" w:rsidRPr="00EB5F93" w:rsidRDefault="00FB5EB3"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b/>
          <w:szCs w:val="24"/>
          <w:lang w:eastAsia="en-US"/>
        </w:rPr>
        <w:t>Актуальность исследования.</w:t>
      </w:r>
      <w:r w:rsidRPr="00EB5F93">
        <w:rPr>
          <w:rFonts w:ascii="Times New Roman" w:eastAsiaTheme="minorHAnsi" w:hAnsi="Times New Roman"/>
          <w:szCs w:val="24"/>
          <w:lang w:eastAsia="en-US"/>
        </w:rPr>
        <w:t xml:space="preserve"> </w:t>
      </w:r>
      <w:r w:rsidR="0020136F" w:rsidRPr="00EB5F93">
        <w:rPr>
          <w:rFonts w:ascii="Times New Roman" w:eastAsiaTheme="minorHAnsi" w:hAnsi="Times New Roman"/>
          <w:szCs w:val="24"/>
          <w:lang w:eastAsia="en-US"/>
        </w:rPr>
        <w:t xml:space="preserve">Понятие безопасности является одним из ключевых при анализе как внешней политики государства, так и глобальных международных процессов в целом. К нему, как оправданию своих политических действий и решений, обращаются политические круги при необходимости принятия экстренных мер. Защита безопасности государства может служить прикрытием для агрессии или непопулярной экономической политики. </w:t>
      </w:r>
    </w:p>
    <w:p w:rsidR="009E7C70" w:rsidRPr="00EB5F93" w:rsidRDefault="009E7C70" w:rsidP="009E7C70">
      <w:pPr>
        <w:widowControl/>
        <w:suppressAutoHyphens w:val="0"/>
        <w:overflowPunct/>
        <w:autoSpaceDE/>
        <w:autoSpaceDN/>
        <w:adjustRightInd/>
        <w:spacing w:after="0"/>
        <w:jc w:val="both"/>
        <w:textAlignment w:val="auto"/>
        <w:rPr>
          <w:rFonts w:ascii="Times New Roman" w:eastAsiaTheme="minorHAnsi" w:hAnsi="Times New Roman"/>
          <w:color w:val="000000" w:themeColor="text1"/>
          <w:szCs w:val="24"/>
          <w:lang w:eastAsia="en-US"/>
        </w:rPr>
      </w:pPr>
      <w:r w:rsidRPr="00EB5F93">
        <w:rPr>
          <w:rFonts w:ascii="Times New Roman" w:eastAsiaTheme="minorHAnsi" w:hAnsi="Times New Roman"/>
          <w:color w:val="000000" w:themeColor="text1"/>
          <w:szCs w:val="24"/>
          <w:lang w:eastAsia="en-US"/>
        </w:rPr>
        <w:t>Окончание Холодной войны оказало значительное влияние на архитектуру международной безопасности. На смену конфронтации двух сверхдержав пришли проблемы международного терроризма и рост националистических настроений. Усилились миграционные процессы, которые подняли вопрос о самоидентификации местного населения</w:t>
      </w:r>
      <w:r w:rsidR="001817E7" w:rsidRPr="00EB5F93">
        <w:rPr>
          <w:rFonts w:ascii="Times New Roman" w:eastAsiaTheme="minorHAnsi" w:hAnsi="Times New Roman"/>
          <w:color w:val="000000" w:themeColor="text1"/>
          <w:szCs w:val="24"/>
          <w:lang w:eastAsia="en-US"/>
        </w:rPr>
        <w:t xml:space="preserve"> и мигрантов</w:t>
      </w:r>
      <w:r w:rsidRPr="00EB5F93">
        <w:rPr>
          <w:rFonts w:ascii="Times New Roman" w:eastAsiaTheme="minorHAnsi" w:hAnsi="Times New Roman"/>
          <w:color w:val="000000" w:themeColor="text1"/>
          <w:szCs w:val="24"/>
          <w:lang w:eastAsia="en-US"/>
        </w:rPr>
        <w:t>. Технический прогресс в области цифровых коммуникаций превратил информацию в новый вид оружия, который используется для манипуляций общественным мнением. Кроме того, все острее проявляют себя угрозы экологического характера, среди которых, выделяются проблемы загрязнения окружающей среды, вероятность исчерпания природных ресурсов и необратимые климатические изменения.</w:t>
      </w:r>
    </w:p>
    <w:p w:rsidR="009E7C70" w:rsidRPr="00EB5F93" w:rsidRDefault="009E7C70" w:rsidP="009E7C70">
      <w:pPr>
        <w:widowControl/>
        <w:suppressAutoHyphens w:val="0"/>
        <w:overflowPunct/>
        <w:autoSpaceDE/>
        <w:autoSpaceDN/>
        <w:adjustRightInd/>
        <w:spacing w:after="0"/>
        <w:jc w:val="both"/>
        <w:textAlignment w:val="auto"/>
        <w:rPr>
          <w:rFonts w:ascii="Times New Roman" w:eastAsiaTheme="minorHAnsi" w:hAnsi="Times New Roman"/>
          <w:color w:val="000000" w:themeColor="text1"/>
          <w:szCs w:val="24"/>
          <w:lang w:eastAsia="en-US"/>
        </w:rPr>
      </w:pPr>
      <w:r w:rsidRPr="00EB5F93">
        <w:rPr>
          <w:rFonts w:ascii="Times New Roman" w:eastAsiaTheme="minorHAnsi" w:hAnsi="Times New Roman"/>
          <w:color w:val="000000" w:themeColor="text1"/>
          <w:szCs w:val="24"/>
          <w:lang w:eastAsia="en-US"/>
        </w:rPr>
        <w:t>Произошедшие в мировой системе трансформации стали неожиданностью для традиционных подходов теории международных отношений и поставили под вопрос ее прогностическую способность. К тому же они совпали с кризисным периодом внутри самой науки. Популярность структуралистских концепций, а также акцент на эмпирические исследования привели к накоплению избыточной фактологии, подменивше</w:t>
      </w:r>
      <w:r w:rsidR="001817E7" w:rsidRPr="00EB5F93">
        <w:rPr>
          <w:rFonts w:ascii="Times New Roman" w:eastAsiaTheme="minorHAnsi" w:hAnsi="Times New Roman"/>
          <w:color w:val="000000" w:themeColor="text1"/>
          <w:szCs w:val="24"/>
          <w:lang w:eastAsia="en-US"/>
        </w:rPr>
        <w:t>й</w:t>
      </w:r>
      <w:r w:rsidRPr="00EB5F93">
        <w:rPr>
          <w:rFonts w:ascii="Times New Roman" w:eastAsiaTheme="minorHAnsi" w:hAnsi="Times New Roman"/>
          <w:color w:val="000000" w:themeColor="text1"/>
          <w:szCs w:val="24"/>
          <w:lang w:eastAsia="en-US"/>
        </w:rPr>
        <w:t xml:space="preserve"> выработку объясняющих гипотез. </w:t>
      </w:r>
    </w:p>
    <w:p w:rsidR="009E7C70" w:rsidRPr="00EB5F93" w:rsidRDefault="009E7C70" w:rsidP="009E7C70">
      <w:pPr>
        <w:widowControl/>
        <w:suppressAutoHyphens w:val="0"/>
        <w:overflowPunct/>
        <w:autoSpaceDE/>
        <w:autoSpaceDN/>
        <w:adjustRightInd/>
        <w:spacing w:after="0"/>
        <w:jc w:val="both"/>
        <w:textAlignment w:val="auto"/>
        <w:rPr>
          <w:rFonts w:ascii="Times New Roman" w:eastAsiaTheme="minorHAnsi" w:hAnsi="Times New Roman"/>
          <w:color w:val="000000" w:themeColor="text1"/>
          <w:szCs w:val="24"/>
          <w:lang w:eastAsia="en-US"/>
        </w:rPr>
      </w:pPr>
      <w:r w:rsidRPr="00EB5F93">
        <w:rPr>
          <w:rFonts w:ascii="Times New Roman" w:eastAsiaTheme="minorHAnsi" w:hAnsi="Times New Roman"/>
          <w:color w:val="000000" w:themeColor="text1"/>
          <w:szCs w:val="24"/>
          <w:lang w:eastAsia="en-US"/>
        </w:rPr>
        <w:t xml:space="preserve">Кризис заставил некоторых ученых усомниться в рационализме как методе познания. Ему на смену пришло повсеместное увлечение рефлективизмом, который ставит под вопрос познаваемость истины. Возникшее на его основе новое направление в теории, получившее название "постпозитивизм", оспаривает способность человека к объективному анализу, в том числе, и политических процессов. По мнению постпозитивистов, исследователь не может полностью абстрагироваться от своих ценностей и убеждений, сформированных его социальным окружением.  </w:t>
      </w:r>
    </w:p>
    <w:p w:rsidR="009E7C70" w:rsidRPr="00EB5F93" w:rsidRDefault="009E7C70" w:rsidP="009E7C70">
      <w:pPr>
        <w:widowControl/>
        <w:suppressAutoHyphens w:val="0"/>
        <w:overflowPunct/>
        <w:autoSpaceDE/>
        <w:autoSpaceDN/>
        <w:adjustRightInd/>
        <w:spacing w:after="0"/>
        <w:jc w:val="both"/>
        <w:textAlignment w:val="auto"/>
        <w:rPr>
          <w:rFonts w:ascii="Times New Roman" w:eastAsiaTheme="minorHAnsi" w:hAnsi="Times New Roman"/>
          <w:color w:val="000000" w:themeColor="text1"/>
          <w:szCs w:val="24"/>
          <w:lang w:eastAsia="en-US"/>
        </w:rPr>
      </w:pPr>
      <w:r w:rsidRPr="00EB5F93">
        <w:rPr>
          <w:rFonts w:ascii="Times New Roman" w:eastAsiaTheme="minorHAnsi" w:hAnsi="Times New Roman"/>
          <w:color w:val="000000" w:themeColor="text1"/>
          <w:szCs w:val="24"/>
          <w:lang w:eastAsia="en-US"/>
        </w:rPr>
        <w:lastRenderedPageBreak/>
        <w:t>Наиболее сформировавшимся течением в рамках постпозитивизма стал социальный конструктивизм. Кроме критики позитивистских парадигм он предлагает собственные объясняющие теории. Для конструктивистов безопасность не является объективным состоянием отсутствия угроз, они вообще предпочитают не давать ей однозначного определения. Вместо этого они рассматривают</w:t>
      </w:r>
      <w:r w:rsidR="00E32466" w:rsidRPr="00EB5F93">
        <w:rPr>
          <w:rFonts w:ascii="Times New Roman" w:eastAsiaTheme="minorHAnsi" w:hAnsi="Times New Roman"/>
          <w:color w:val="000000" w:themeColor="text1"/>
          <w:szCs w:val="24"/>
          <w:lang w:eastAsia="en-US"/>
        </w:rPr>
        <w:t>,</w:t>
      </w:r>
      <w:r w:rsidRPr="00EB5F93">
        <w:rPr>
          <w:rFonts w:ascii="Times New Roman" w:eastAsiaTheme="minorHAnsi" w:hAnsi="Times New Roman"/>
          <w:color w:val="000000" w:themeColor="text1"/>
          <w:szCs w:val="24"/>
          <w:lang w:eastAsia="en-US"/>
        </w:rPr>
        <w:t xml:space="preserve"> как восприятие проблем безопасности формируется и изменяется в общественном сознании.</w:t>
      </w:r>
    </w:p>
    <w:p w:rsidR="0020136F" w:rsidRPr="00EB5F93" w:rsidRDefault="0020136F" w:rsidP="009E7C70">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На сегодняшний день конструктивистский подход пользуется широкой популярностью. Это</w:t>
      </w:r>
      <w:r w:rsidR="00C45E8D" w:rsidRPr="00EB5F93">
        <w:rPr>
          <w:rFonts w:ascii="Times New Roman" w:eastAsiaTheme="minorHAnsi" w:hAnsi="Times New Roman"/>
          <w:szCs w:val="24"/>
          <w:lang w:eastAsia="en-US"/>
        </w:rPr>
        <w:t>, во-первых,</w:t>
      </w:r>
      <w:r w:rsidRPr="00EB5F93">
        <w:rPr>
          <w:rFonts w:ascii="Times New Roman" w:eastAsiaTheme="minorHAnsi" w:hAnsi="Times New Roman"/>
          <w:szCs w:val="24"/>
          <w:lang w:eastAsia="en-US"/>
        </w:rPr>
        <w:t xml:space="preserve"> придает актуальность вопросу о том, насколько данный подход оправдывает себя при толковании жизненно важных для любого государства вопросов безопасности. </w:t>
      </w:r>
    </w:p>
    <w:p w:rsidR="00AF5BCC" w:rsidRPr="00EB5F93" w:rsidRDefault="00C45E8D"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Во-вторых,</w:t>
      </w:r>
      <w:r w:rsidR="00AF5BCC" w:rsidRPr="00EB5F93">
        <w:rPr>
          <w:rFonts w:ascii="Times New Roman" w:eastAsiaTheme="minorHAnsi" w:hAnsi="Times New Roman"/>
          <w:szCs w:val="24"/>
          <w:lang w:eastAsia="en-US"/>
        </w:rPr>
        <w:t xml:space="preserve"> </w:t>
      </w:r>
      <w:r w:rsidRPr="00EB5F93">
        <w:rPr>
          <w:rFonts w:ascii="Times New Roman" w:eastAsiaTheme="minorHAnsi" w:hAnsi="Times New Roman"/>
          <w:szCs w:val="24"/>
          <w:lang w:eastAsia="en-US"/>
        </w:rPr>
        <w:t>к</w:t>
      </w:r>
      <w:r w:rsidR="00AF5BCC" w:rsidRPr="00EB5F93">
        <w:rPr>
          <w:rFonts w:ascii="Times New Roman" w:eastAsiaTheme="minorHAnsi" w:hAnsi="Times New Roman"/>
          <w:szCs w:val="24"/>
          <w:lang w:eastAsia="en-US"/>
        </w:rPr>
        <w:t xml:space="preserve">онструктивисты ставят под сомнение </w:t>
      </w:r>
      <w:r w:rsidR="009E7C70" w:rsidRPr="00EB5F93">
        <w:rPr>
          <w:rFonts w:ascii="Times New Roman" w:eastAsiaTheme="minorHAnsi" w:hAnsi="Times New Roman"/>
          <w:szCs w:val="24"/>
          <w:lang w:eastAsia="en-US"/>
        </w:rPr>
        <w:t xml:space="preserve">познавательную способность </w:t>
      </w:r>
      <w:r w:rsidR="00AF5BCC" w:rsidRPr="00EB5F93">
        <w:rPr>
          <w:rFonts w:ascii="Times New Roman" w:eastAsiaTheme="minorHAnsi" w:hAnsi="Times New Roman"/>
          <w:szCs w:val="24"/>
          <w:lang w:eastAsia="en-US"/>
        </w:rPr>
        <w:t xml:space="preserve">традиционных подходов. В связи с этим, необходимо понять, насколько данная критика оправдана, а также </w:t>
      </w:r>
      <w:r w:rsidR="009E7C70" w:rsidRPr="00EB5F93">
        <w:rPr>
          <w:rFonts w:ascii="Times New Roman" w:eastAsiaTheme="minorHAnsi" w:hAnsi="Times New Roman"/>
          <w:szCs w:val="24"/>
          <w:lang w:eastAsia="en-US"/>
        </w:rPr>
        <w:t>оценить аналитический потенциал теорий, предложенных конструктивизмом</w:t>
      </w:r>
      <w:r w:rsidR="00AF5BCC" w:rsidRPr="00EB5F93">
        <w:rPr>
          <w:rFonts w:ascii="Times New Roman" w:eastAsiaTheme="minorHAnsi" w:hAnsi="Times New Roman"/>
          <w:szCs w:val="24"/>
          <w:lang w:eastAsia="en-US"/>
        </w:rPr>
        <w:t>.</w:t>
      </w:r>
    </w:p>
    <w:p w:rsidR="00C45E8D" w:rsidRPr="00EB5F93" w:rsidRDefault="00C45E8D"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В-третьих</w:t>
      </w:r>
      <w:r w:rsidR="0020136F" w:rsidRPr="00EB5F93">
        <w:rPr>
          <w:rFonts w:ascii="Times New Roman" w:eastAsiaTheme="minorHAnsi" w:hAnsi="Times New Roman"/>
          <w:szCs w:val="24"/>
          <w:lang w:eastAsia="en-US"/>
        </w:rPr>
        <w:t xml:space="preserve">, </w:t>
      </w:r>
      <w:r w:rsidRPr="00EB5F93">
        <w:rPr>
          <w:rFonts w:ascii="Times New Roman" w:eastAsiaTheme="minorHAnsi" w:hAnsi="Times New Roman"/>
          <w:szCs w:val="24"/>
          <w:lang w:eastAsia="en-US"/>
        </w:rPr>
        <w:t>актуальной представляется оценка</w:t>
      </w:r>
      <w:r w:rsidR="0020136F" w:rsidRPr="00EB5F93">
        <w:rPr>
          <w:rFonts w:ascii="Times New Roman" w:eastAsiaTheme="minorHAnsi" w:hAnsi="Times New Roman"/>
          <w:szCs w:val="24"/>
          <w:lang w:eastAsia="en-US"/>
        </w:rPr>
        <w:t xml:space="preserve"> потенциал</w:t>
      </w:r>
      <w:r w:rsidRPr="00EB5F93">
        <w:rPr>
          <w:rFonts w:ascii="Times New Roman" w:eastAsiaTheme="minorHAnsi" w:hAnsi="Times New Roman"/>
          <w:szCs w:val="24"/>
          <w:lang w:eastAsia="en-US"/>
        </w:rPr>
        <w:t>а</w:t>
      </w:r>
      <w:r w:rsidR="0020136F" w:rsidRPr="00EB5F93">
        <w:rPr>
          <w:rFonts w:ascii="Times New Roman" w:eastAsiaTheme="minorHAnsi" w:hAnsi="Times New Roman"/>
          <w:szCs w:val="24"/>
          <w:lang w:eastAsia="en-US"/>
        </w:rPr>
        <w:t xml:space="preserve"> конструктивистского подхода непосредственно на примере эмпирических исследований. </w:t>
      </w:r>
      <w:r w:rsidR="00C66BC8" w:rsidRPr="00EB5F93">
        <w:rPr>
          <w:rFonts w:ascii="Times New Roman" w:eastAsiaTheme="minorHAnsi" w:hAnsi="Times New Roman"/>
          <w:szCs w:val="24"/>
          <w:lang w:eastAsia="en-US"/>
        </w:rPr>
        <w:t>В п</w:t>
      </w:r>
      <w:r w:rsidR="0020136F" w:rsidRPr="00EB5F93">
        <w:rPr>
          <w:rFonts w:ascii="Times New Roman" w:eastAsiaTheme="minorHAnsi" w:hAnsi="Times New Roman"/>
          <w:szCs w:val="24"/>
          <w:lang w:eastAsia="en-US"/>
        </w:rPr>
        <w:t xml:space="preserve">оследние десятилетия все большее внимание ученых и политиков начинает привлекать </w:t>
      </w:r>
      <w:r w:rsidR="001817E7" w:rsidRPr="00EB5F93">
        <w:rPr>
          <w:rFonts w:ascii="Times New Roman" w:eastAsiaTheme="minorHAnsi" w:hAnsi="Times New Roman"/>
          <w:szCs w:val="24"/>
          <w:lang w:eastAsia="en-US"/>
        </w:rPr>
        <w:t>а</w:t>
      </w:r>
      <w:r w:rsidR="0020136F" w:rsidRPr="00EB5F93">
        <w:rPr>
          <w:rFonts w:ascii="Times New Roman" w:eastAsiaTheme="minorHAnsi" w:hAnsi="Times New Roman"/>
          <w:szCs w:val="24"/>
          <w:lang w:eastAsia="en-US"/>
        </w:rPr>
        <w:t xml:space="preserve">рктический регион. Его ресурсный потенциал может стать как базой для регионального и глобального сотрудничества, так и </w:t>
      </w:r>
      <w:r w:rsidR="002F135A" w:rsidRPr="00EB5F93">
        <w:rPr>
          <w:rFonts w:ascii="Times New Roman" w:eastAsiaTheme="minorHAnsi" w:hAnsi="Times New Roman"/>
          <w:szCs w:val="24"/>
          <w:lang w:eastAsia="en-US"/>
        </w:rPr>
        <w:t>возможной</w:t>
      </w:r>
      <w:r w:rsidR="0020136F" w:rsidRPr="00EB5F93">
        <w:rPr>
          <w:rFonts w:ascii="Times New Roman" w:eastAsiaTheme="minorHAnsi" w:hAnsi="Times New Roman"/>
          <w:szCs w:val="24"/>
          <w:lang w:eastAsia="en-US"/>
        </w:rPr>
        <w:t xml:space="preserve"> причиной будущих конфликтов. </w:t>
      </w:r>
      <w:r w:rsidRPr="00EB5F93">
        <w:rPr>
          <w:rFonts w:ascii="Times New Roman" w:eastAsiaTheme="minorHAnsi" w:hAnsi="Times New Roman"/>
          <w:szCs w:val="24"/>
          <w:lang w:eastAsia="en-US"/>
        </w:rPr>
        <w:t>Опасения также вызывают продолжающаяся милитаризация региона и агрессивный дискурс арктических государств. Более</w:t>
      </w:r>
      <w:r w:rsidR="0020136F" w:rsidRPr="00EB5F93">
        <w:rPr>
          <w:rFonts w:ascii="Times New Roman" w:eastAsiaTheme="minorHAnsi" w:hAnsi="Times New Roman"/>
          <w:szCs w:val="24"/>
          <w:lang w:eastAsia="en-US"/>
        </w:rPr>
        <w:t xml:space="preserve"> того, безопасность </w:t>
      </w:r>
      <w:r w:rsidR="001817E7" w:rsidRPr="00EB5F93">
        <w:rPr>
          <w:rFonts w:ascii="Times New Roman" w:eastAsiaTheme="minorHAnsi" w:hAnsi="Times New Roman"/>
          <w:szCs w:val="24"/>
          <w:lang w:eastAsia="en-US"/>
        </w:rPr>
        <w:t>а</w:t>
      </w:r>
      <w:r w:rsidR="0020136F" w:rsidRPr="00EB5F93">
        <w:rPr>
          <w:rFonts w:ascii="Times New Roman" w:eastAsiaTheme="minorHAnsi" w:hAnsi="Times New Roman"/>
          <w:szCs w:val="24"/>
          <w:lang w:eastAsia="en-US"/>
        </w:rPr>
        <w:t xml:space="preserve">рктического региона часто напрямую связывается со вопросами глобального потепления и экологической безопасности. </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 xml:space="preserve">В связи с этим, анализ </w:t>
      </w:r>
      <w:r w:rsidR="00C45E8D" w:rsidRPr="00EB5F93">
        <w:rPr>
          <w:rFonts w:ascii="Times New Roman" w:eastAsiaTheme="minorHAnsi" w:hAnsi="Times New Roman"/>
          <w:szCs w:val="24"/>
          <w:lang w:eastAsia="en-US"/>
        </w:rPr>
        <w:t xml:space="preserve">проблем безопасности на примере Арктики является весьма показательным, поскольку затрагивает одновременно многие из ключевых аспектов современной международной безопасности. Кроме того, оценка </w:t>
      </w:r>
      <w:r w:rsidRPr="00EB5F93">
        <w:rPr>
          <w:rFonts w:ascii="Times New Roman" w:eastAsiaTheme="minorHAnsi" w:hAnsi="Times New Roman"/>
          <w:szCs w:val="24"/>
          <w:lang w:eastAsia="en-US"/>
        </w:rPr>
        <w:t xml:space="preserve">альтернативных традиционным взглядам подходов к безопасности региона является необходимой составляющей при разработке дальнейшей стратегии развития Арктики. Важно понять, предлагает ли конструктивистский подход концептуально новые положения, которые могут помочь при выработке грамотной государственной политики в регионе, или его цель заключается лишь в критике уже существующих идей, сформулированных в рамках традиционных подходов. </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b/>
          <w:szCs w:val="24"/>
          <w:lang w:eastAsia="en-US"/>
        </w:rPr>
        <w:lastRenderedPageBreak/>
        <w:t>Объектом</w:t>
      </w:r>
      <w:r w:rsidRPr="00EB5F93">
        <w:rPr>
          <w:rFonts w:ascii="Times New Roman" w:eastAsiaTheme="minorHAnsi" w:hAnsi="Times New Roman"/>
          <w:szCs w:val="24"/>
          <w:lang w:eastAsia="en-US"/>
        </w:rPr>
        <w:t xml:space="preserve"> данного научного исследования является социальный конструктивизм как один из теоретических подходов к анализу международных отношений.</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b/>
          <w:szCs w:val="24"/>
          <w:lang w:eastAsia="en-US"/>
        </w:rPr>
        <w:t>Предмет исследования</w:t>
      </w:r>
      <w:r w:rsidRPr="00EB5F93">
        <w:rPr>
          <w:rFonts w:ascii="Times New Roman" w:eastAsiaTheme="minorHAnsi" w:hAnsi="Times New Roman"/>
          <w:szCs w:val="24"/>
          <w:lang w:eastAsia="en-US"/>
        </w:rPr>
        <w:t xml:space="preserve"> - интерпретация безопасности в </w:t>
      </w:r>
      <w:r w:rsidR="002F135A" w:rsidRPr="00EB5F93">
        <w:rPr>
          <w:rFonts w:ascii="Times New Roman" w:eastAsiaTheme="minorHAnsi" w:hAnsi="Times New Roman"/>
          <w:szCs w:val="24"/>
          <w:lang w:eastAsia="en-US"/>
        </w:rPr>
        <w:t>работах</w:t>
      </w:r>
      <w:r w:rsidRPr="00EB5F93">
        <w:rPr>
          <w:rFonts w:ascii="Times New Roman" w:eastAsiaTheme="minorHAnsi" w:hAnsi="Times New Roman"/>
          <w:szCs w:val="24"/>
          <w:lang w:eastAsia="en-US"/>
        </w:rPr>
        <w:t xml:space="preserve"> представите</w:t>
      </w:r>
      <w:r w:rsidR="00FB5EB3" w:rsidRPr="00EB5F93">
        <w:rPr>
          <w:rFonts w:ascii="Times New Roman" w:eastAsiaTheme="minorHAnsi" w:hAnsi="Times New Roman"/>
          <w:szCs w:val="24"/>
          <w:lang w:eastAsia="en-US"/>
        </w:rPr>
        <w:t>лей социального конструктивизма на примере Арктики.</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b/>
          <w:szCs w:val="24"/>
          <w:lang w:eastAsia="en-US"/>
        </w:rPr>
        <w:t>Цель исследования</w:t>
      </w:r>
      <w:r w:rsidRPr="00EB5F93">
        <w:rPr>
          <w:rFonts w:ascii="Times New Roman" w:eastAsiaTheme="minorHAnsi" w:hAnsi="Times New Roman"/>
          <w:szCs w:val="24"/>
          <w:lang w:eastAsia="en-US"/>
        </w:rPr>
        <w:t xml:space="preserve"> заключается в выявлении особенностей конструктивистского восприятия безопасности, а также практической </w:t>
      </w:r>
      <w:r w:rsidR="00D379D1" w:rsidRPr="00EB5F93">
        <w:rPr>
          <w:rFonts w:ascii="Times New Roman" w:eastAsiaTheme="minorHAnsi" w:hAnsi="Times New Roman"/>
          <w:szCs w:val="24"/>
          <w:lang w:eastAsia="en-US"/>
        </w:rPr>
        <w:t>применимости конструктивистского подхода</w:t>
      </w:r>
      <w:r w:rsidRPr="00EB5F93">
        <w:rPr>
          <w:rFonts w:ascii="Times New Roman" w:eastAsiaTheme="minorHAnsi" w:hAnsi="Times New Roman"/>
          <w:szCs w:val="24"/>
          <w:lang w:eastAsia="en-US"/>
        </w:rPr>
        <w:t xml:space="preserve"> при анализе </w:t>
      </w:r>
      <w:r w:rsidR="001A4CBB" w:rsidRPr="00EB5F93">
        <w:rPr>
          <w:rFonts w:ascii="Times New Roman" w:eastAsiaTheme="minorHAnsi" w:hAnsi="Times New Roman"/>
          <w:szCs w:val="24"/>
          <w:lang w:eastAsia="en-US"/>
        </w:rPr>
        <w:t>современных политических процессов.</w:t>
      </w:r>
      <w:r w:rsidRPr="00EB5F93">
        <w:rPr>
          <w:rFonts w:ascii="Times New Roman" w:eastAsiaTheme="minorHAnsi" w:hAnsi="Times New Roman"/>
          <w:szCs w:val="24"/>
          <w:lang w:eastAsia="en-US"/>
        </w:rPr>
        <w:t xml:space="preserve"> </w:t>
      </w:r>
    </w:p>
    <w:p w:rsidR="0020136F" w:rsidRPr="00EB5F93" w:rsidRDefault="00D05A1E"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b/>
          <w:szCs w:val="24"/>
          <w:lang w:eastAsia="en-US"/>
        </w:rPr>
        <w:t>Задачи исследования</w:t>
      </w:r>
      <w:r w:rsidRPr="00EB5F93">
        <w:rPr>
          <w:rFonts w:ascii="Times New Roman" w:eastAsiaTheme="minorHAnsi" w:hAnsi="Times New Roman"/>
          <w:szCs w:val="24"/>
          <w:lang w:eastAsia="en-US"/>
        </w:rPr>
        <w:t xml:space="preserve">. </w:t>
      </w:r>
      <w:r w:rsidR="0020136F" w:rsidRPr="00EB5F93">
        <w:rPr>
          <w:rFonts w:ascii="Times New Roman" w:eastAsiaTheme="minorHAnsi" w:hAnsi="Times New Roman"/>
          <w:szCs w:val="24"/>
          <w:lang w:eastAsia="en-US"/>
        </w:rPr>
        <w:t>Для достижения поставленной цели необходимо выполнить следующие задачи:</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1. Определить место социального конструктивизма в современной теории международных отношений с учетом влияния "постпозитивистской революции" на теорию международных отношений.</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2. Выявить существующие в рамках конструктивизма направления и проанализировать целесообразность существующих классификаций.</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3. Определить теоретические истоки, заложившие основы конструктивистского подхода к безопасности.</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4. Проанализировать теорию секьюритизации, как ключевую теоретическую разработку конструктивистов в вопросах понимания безопасности.</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5. Проанализировать эмпирическое переосмысление теории секьюритизации, нашедшее свое отражение в теории комплексов региональной безопасности.</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6. Выявить особенности эмпирических исследований конструктивистов с применением теорий секьюритизации и комплексов региональной безопасности на примере Арктики.</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7. Опеределить факторы безопасности, которые, по мнению конструктивистов, имеют значимость в Арктическом регионе.</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8. Проанализировать этапы секьюритизации в исследованиях конструктивистов, посвященных Арктике.</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b/>
          <w:szCs w:val="24"/>
          <w:lang w:eastAsia="en-US"/>
        </w:rPr>
        <w:t xml:space="preserve"> Научная новизна</w:t>
      </w:r>
      <w:r w:rsidRPr="00EB5F93">
        <w:rPr>
          <w:rFonts w:ascii="Times New Roman" w:eastAsiaTheme="minorHAnsi" w:hAnsi="Times New Roman"/>
          <w:szCs w:val="24"/>
          <w:lang w:eastAsia="en-US"/>
        </w:rPr>
        <w:t xml:space="preserve"> </w:t>
      </w:r>
      <w:r w:rsidRPr="00EB5F93">
        <w:rPr>
          <w:rFonts w:ascii="Times New Roman" w:eastAsiaTheme="minorHAnsi" w:hAnsi="Times New Roman"/>
          <w:b/>
          <w:szCs w:val="24"/>
          <w:lang w:eastAsia="en-US"/>
        </w:rPr>
        <w:t>исследования</w:t>
      </w:r>
      <w:r w:rsidR="00D05A1E" w:rsidRPr="00EB5F93">
        <w:rPr>
          <w:rFonts w:ascii="Times New Roman" w:eastAsiaTheme="minorHAnsi" w:hAnsi="Times New Roman"/>
          <w:szCs w:val="24"/>
          <w:lang w:eastAsia="en-US"/>
        </w:rPr>
        <w:t>. Во-первых,</w:t>
      </w:r>
      <w:r w:rsidRPr="00EB5F93">
        <w:rPr>
          <w:rFonts w:ascii="Times New Roman" w:eastAsiaTheme="minorHAnsi" w:hAnsi="Times New Roman"/>
          <w:szCs w:val="24"/>
          <w:lang w:eastAsia="en-US"/>
        </w:rPr>
        <w:t xml:space="preserve"> </w:t>
      </w:r>
      <w:r w:rsidR="00D05A1E" w:rsidRPr="00EB5F93">
        <w:rPr>
          <w:rFonts w:ascii="Times New Roman" w:eastAsiaTheme="minorHAnsi" w:hAnsi="Times New Roman"/>
          <w:szCs w:val="24"/>
          <w:lang w:eastAsia="en-US"/>
        </w:rPr>
        <w:t>научная новина заключается в попытке комплексного анализа</w:t>
      </w:r>
      <w:r w:rsidRPr="00EB5F93">
        <w:rPr>
          <w:rFonts w:ascii="Times New Roman" w:eastAsiaTheme="minorHAnsi" w:hAnsi="Times New Roman"/>
          <w:szCs w:val="24"/>
          <w:lang w:eastAsia="en-US"/>
        </w:rPr>
        <w:t xml:space="preserve"> конструктивистского подхода к проблемам безопасности, выдвигаемых его приверженцами теорий</w:t>
      </w:r>
      <w:r w:rsidR="00D05A1E" w:rsidRPr="00EB5F93">
        <w:rPr>
          <w:rFonts w:ascii="Times New Roman" w:eastAsiaTheme="minorHAnsi" w:hAnsi="Times New Roman"/>
          <w:szCs w:val="24"/>
          <w:lang w:eastAsia="en-US"/>
        </w:rPr>
        <w:t xml:space="preserve">. Во-вторых, </w:t>
      </w:r>
      <w:r w:rsidR="001817E7" w:rsidRPr="00EB5F93">
        <w:rPr>
          <w:rFonts w:ascii="Times New Roman" w:eastAsiaTheme="minorHAnsi" w:hAnsi="Times New Roman"/>
          <w:szCs w:val="24"/>
          <w:lang w:eastAsia="en-US"/>
        </w:rPr>
        <w:t xml:space="preserve">была уточнена классификация направлений и школ, сложившихся в рамках конструктивизма. </w:t>
      </w:r>
      <w:r w:rsidR="00D05A1E" w:rsidRPr="00EB5F93">
        <w:rPr>
          <w:rFonts w:ascii="Times New Roman" w:eastAsiaTheme="minorHAnsi" w:hAnsi="Times New Roman"/>
          <w:szCs w:val="24"/>
          <w:lang w:eastAsia="en-US"/>
        </w:rPr>
        <w:t>В-</w:t>
      </w:r>
      <w:r w:rsidR="007A2D91" w:rsidRPr="00EB5F93">
        <w:rPr>
          <w:rFonts w:ascii="Times New Roman" w:eastAsiaTheme="minorHAnsi" w:hAnsi="Times New Roman"/>
          <w:szCs w:val="24"/>
          <w:lang w:eastAsia="en-US"/>
        </w:rPr>
        <w:t>третьих</w:t>
      </w:r>
      <w:r w:rsidR="001817E7" w:rsidRPr="00EB5F93">
        <w:rPr>
          <w:rFonts w:ascii="Times New Roman" w:eastAsiaTheme="minorHAnsi" w:hAnsi="Times New Roman"/>
          <w:szCs w:val="24"/>
          <w:lang w:eastAsia="en-US"/>
        </w:rPr>
        <w:t xml:space="preserve">, были </w:t>
      </w:r>
      <w:r w:rsidR="001817E7" w:rsidRPr="00EB5F93">
        <w:rPr>
          <w:rFonts w:ascii="Times New Roman" w:eastAsiaTheme="minorHAnsi" w:hAnsi="Times New Roman"/>
          <w:szCs w:val="24"/>
          <w:lang w:eastAsia="en-US"/>
        </w:rPr>
        <w:lastRenderedPageBreak/>
        <w:t>систематизированы взгляды конструктивистов на проблемы безопасности в арктическом регионе.</w:t>
      </w:r>
    </w:p>
    <w:p w:rsidR="00395041" w:rsidRPr="00EB5F93" w:rsidRDefault="0077518B"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b/>
          <w:szCs w:val="24"/>
          <w:lang w:eastAsia="en-US"/>
        </w:rPr>
        <w:t xml:space="preserve">Методология исследования. </w:t>
      </w:r>
      <w:r w:rsidR="00A17694" w:rsidRPr="00EB5F93">
        <w:rPr>
          <w:rFonts w:ascii="Times New Roman" w:eastAsiaTheme="minorHAnsi" w:hAnsi="Times New Roman"/>
          <w:szCs w:val="24"/>
          <w:lang w:eastAsia="en-US"/>
        </w:rPr>
        <w:t>Специфика исследуемой темы, а также необходимость объективного анализа предмета исследования предполагаю</w:t>
      </w:r>
      <w:r w:rsidR="0020136F" w:rsidRPr="00EB5F93">
        <w:rPr>
          <w:rFonts w:ascii="Times New Roman" w:eastAsiaTheme="minorHAnsi" w:hAnsi="Times New Roman"/>
          <w:szCs w:val="24"/>
          <w:lang w:eastAsia="en-US"/>
        </w:rPr>
        <w:t xml:space="preserve">т использование </w:t>
      </w:r>
      <w:r w:rsidR="00A17694" w:rsidRPr="00EB5F93">
        <w:rPr>
          <w:rFonts w:ascii="Times New Roman" w:eastAsiaTheme="minorHAnsi" w:hAnsi="Times New Roman"/>
          <w:szCs w:val="24"/>
          <w:lang w:eastAsia="en-US"/>
        </w:rPr>
        <w:t>межпарадигмального подхода</w:t>
      </w:r>
      <w:r w:rsidR="0020136F" w:rsidRPr="00EB5F93">
        <w:rPr>
          <w:rFonts w:ascii="Times New Roman" w:eastAsiaTheme="minorHAnsi" w:hAnsi="Times New Roman"/>
          <w:szCs w:val="24"/>
          <w:lang w:eastAsia="en-US"/>
        </w:rPr>
        <w:t xml:space="preserve">. </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 xml:space="preserve">Одним из ведущих методов исследования выступает сравнительный анализ, позволяющий проанализировать особенности социального конструктивизма, его преимущества и недостатки как теоретической базы для анализа международных отношений в сопоставлении с традиционными парадигмами.  </w:t>
      </w:r>
    </w:p>
    <w:p w:rsidR="00740F22" w:rsidRPr="00EB5F93" w:rsidRDefault="00946947" w:rsidP="00740F22">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При анализе исследований конструктивистов, посвященных арктическому региону, использовался индуктивный метод, позволяющий сделать общие выводы о восприятии арктических проблем безопасности у представителей данного направления.</w:t>
      </w:r>
      <w:r w:rsidR="00740F22" w:rsidRPr="00EB5F93">
        <w:rPr>
          <w:rFonts w:ascii="Times New Roman" w:eastAsiaTheme="minorHAnsi" w:hAnsi="Times New Roman"/>
          <w:szCs w:val="24"/>
          <w:lang w:eastAsia="en-US"/>
        </w:rPr>
        <w:t xml:space="preserve"> </w:t>
      </w:r>
    </w:p>
    <w:p w:rsidR="00946947" w:rsidRPr="00EB5F93" w:rsidRDefault="00740F22" w:rsidP="00946947">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 xml:space="preserve">Применение исторического метода дает возможность обозначить особенности развития теории международных отношений после распада биполярной системы, а также проанализировать динамику процессов секьюритизации в арктическом регионе. </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Использование системного метода позволяет выявить общие и различные черты концепций, разработанных в рамках конструктивизма, установить их взаимовлияние, а также обозначить параметры, которые принципиально отличают теории социального конструктивизма от других школ.</w:t>
      </w:r>
    </w:p>
    <w:p w:rsidR="00FF0FC4" w:rsidRPr="00EB5F93" w:rsidRDefault="0077518B"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Style w:val="10"/>
          <w:rFonts w:ascii="Times New Roman" w:eastAsiaTheme="minorHAnsi" w:hAnsi="Times New Roman"/>
          <w:sz w:val="24"/>
          <w:szCs w:val="24"/>
        </w:rPr>
        <w:t>Эмпирическая база исследования.</w:t>
      </w:r>
      <w:r w:rsidR="0020136F" w:rsidRPr="00EB5F93">
        <w:rPr>
          <w:rFonts w:ascii="Times New Roman" w:eastAsiaTheme="minorHAnsi" w:hAnsi="Times New Roman"/>
          <w:szCs w:val="24"/>
          <w:lang w:eastAsia="en-US"/>
        </w:rPr>
        <w:t xml:space="preserve"> </w:t>
      </w:r>
      <w:r w:rsidRPr="00EB5F93">
        <w:rPr>
          <w:rFonts w:ascii="Times New Roman" w:eastAsiaTheme="minorHAnsi" w:hAnsi="Times New Roman"/>
          <w:szCs w:val="24"/>
          <w:lang w:eastAsia="en-US"/>
        </w:rPr>
        <w:t>Основой для анализа</w:t>
      </w:r>
      <w:r w:rsidR="0020136F" w:rsidRPr="00EB5F93">
        <w:rPr>
          <w:rFonts w:ascii="Times New Roman" w:eastAsiaTheme="minorHAnsi" w:hAnsi="Times New Roman"/>
          <w:szCs w:val="24"/>
          <w:lang w:eastAsia="en-US"/>
        </w:rPr>
        <w:t xml:space="preserve"> стали статьи и монографии представителей социальног</w:t>
      </w:r>
      <w:r w:rsidR="007726BB" w:rsidRPr="00EB5F93">
        <w:rPr>
          <w:rFonts w:ascii="Times New Roman" w:eastAsiaTheme="minorHAnsi" w:hAnsi="Times New Roman"/>
          <w:szCs w:val="24"/>
          <w:lang w:eastAsia="en-US"/>
        </w:rPr>
        <w:t>о конструктивизма. Во-первых, с</w:t>
      </w:r>
      <w:r w:rsidR="0020136F" w:rsidRPr="00EB5F93">
        <w:rPr>
          <w:rFonts w:ascii="Times New Roman" w:eastAsiaTheme="minorHAnsi" w:hAnsi="Times New Roman"/>
          <w:szCs w:val="24"/>
          <w:lang w:eastAsia="en-US"/>
        </w:rPr>
        <w:t xml:space="preserve">реди </w:t>
      </w:r>
      <w:r w:rsidR="003F6F5A" w:rsidRPr="00EB5F93">
        <w:rPr>
          <w:rFonts w:ascii="Times New Roman" w:eastAsiaTheme="minorHAnsi" w:hAnsi="Times New Roman"/>
          <w:szCs w:val="24"/>
          <w:lang w:eastAsia="en-US"/>
        </w:rPr>
        <w:t>авторов</w:t>
      </w:r>
      <w:r w:rsidR="0020136F" w:rsidRPr="00EB5F93">
        <w:rPr>
          <w:rFonts w:ascii="Times New Roman" w:eastAsiaTheme="minorHAnsi" w:hAnsi="Times New Roman"/>
          <w:szCs w:val="24"/>
          <w:lang w:eastAsia="en-US"/>
        </w:rPr>
        <w:t xml:space="preserve">, в </w:t>
      </w:r>
      <w:r w:rsidR="003F6F5A" w:rsidRPr="00EB5F93">
        <w:rPr>
          <w:rFonts w:ascii="Times New Roman" w:eastAsiaTheme="minorHAnsi" w:hAnsi="Times New Roman"/>
          <w:szCs w:val="24"/>
          <w:lang w:eastAsia="en-US"/>
        </w:rPr>
        <w:t xml:space="preserve">чьих трудах раскрываются концептуальные основы и методология конструктивизма, </w:t>
      </w:r>
      <w:r w:rsidR="0020136F" w:rsidRPr="00EB5F93">
        <w:rPr>
          <w:rFonts w:ascii="Times New Roman" w:eastAsiaTheme="minorHAnsi" w:hAnsi="Times New Roman"/>
          <w:szCs w:val="24"/>
          <w:lang w:eastAsia="en-US"/>
        </w:rPr>
        <w:t xml:space="preserve">стоит отметить </w:t>
      </w:r>
      <w:r w:rsidR="00FF0FC4" w:rsidRPr="00EB5F93">
        <w:rPr>
          <w:rFonts w:ascii="Times New Roman" w:eastAsiaTheme="minorHAnsi" w:hAnsi="Times New Roman"/>
          <w:szCs w:val="24"/>
          <w:lang w:eastAsia="en-US"/>
        </w:rPr>
        <w:t>Адлера Э.</w:t>
      </w:r>
      <w:r w:rsidR="00FF0FC4" w:rsidRPr="00EB5F93">
        <w:rPr>
          <w:rStyle w:val="a4"/>
          <w:rFonts w:ascii="Times New Roman" w:eastAsiaTheme="minorHAnsi" w:hAnsi="Times New Roman"/>
          <w:szCs w:val="24"/>
          <w:lang w:eastAsia="en-US"/>
        </w:rPr>
        <w:footnoteReference w:id="2"/>
      </w:r>
      <w:r w:rsidR="00FF0FC4" w:rsidRPr="00EB5F93">
        <w:rPr>
          <w:rFonts w:ascii="Times New Roman" w:eastAsiaTheme="minorHAnsi" w:hAnsi="Times New Roman"/>
          <w:szCs w:val="24"/>
          <w:lang w:eastAsia="en-US"/>
        </w:rPr>
        <w:t xml:space="preserve">, </w:t>
      </w:r>
      <w:r w:rsidR="00DE1BD0" w:rsidRPr="00EB5F93">
        <w:rPr>
          <w:rFonts w:ascii="Times New Roman" w:eastAsiaTheme="minorHAnsi" w:hAnsi="Times New Roman"/>
          <w:szCs w:val="24"/>
          <w:lang w:eastAsia="en-US"/>
        </w:rPr>
        <w:t>Араду</w:t>
      </w:r>
      <w:r w:rsidR="0020136F" w:rsidRPr="00EB5F93">
        <w:rPr>
          <w:rFonts w:ascii="Times New Roman" w:eastAsiaTheme="minorHAnsi" w:hAnsi="Times New Roman"/>
          <w:szCs w:val="24"/>
          <w:lang w:eastAsia="en-US"/>
        </w:rPr>
        <w:t xml:space="preserve"> К.</w:t>
      </w:r>
      <w:r w:rsidR="0020136F" w:rsidRPr="00EB5F93">
        <w:rPr>
          <w:rFonts w:ascii="Times New Roman" w:eastAsiaTheme="minorHAnsi" w:hAnsi="Times New Roman"/>
          <w:szCs w:val="24"/>
          <w:vertAlign w:val="superscript"/>
          <w:lang w:eastAsia="en-US"/>
        </w:rPr>
        <w:footnoteReference w:id="3"/>
      </w:r>
      <w:r w:rsidR="0020136F" w:rsidRPr="00EB5F93">
        <w:rPr>
          <w:rFonts w:ascii="Times New Roman" w:eastAsiaTheme="minorHAnsi" w:hAnsi="Times New Roman"/>
          <w:szCs w:val="24"/>
          <w:lang w:eastAsia="en-US"/>
        </w:rPr>
        <w:t xml:space="preserve">, </w:t>
      </w:r>
      <w:r w:rsidR="00FF0FC4" w:rsidRPr="00EB5F93">
        <w:rPr>
          <w:rFonts w:ascii="Times New Roman" w:eastAsiaTheme="minorHAnsi" w:hAnsi="Times New Roman"/>
          <w:szCs w:val="24"/>
          <w:lang w:eastAsia="en-US"/>
        </w:rPr>
        <w:t>Баркина С.</w:t>
      </w:r>
      <w:r w:rsidR="00FF0FC4" w:rsidRPr="00EB5F93">
        <w:rPr>
          <w:rStyle w:val="a4"/>
          <w:rFonts w:ascii="Times New Roman" w:eastAsiaTheme="minorHAnsi" w:hAnsi="Times New Roman"/>
          <w:szCs w:val="24"/>
          <w:lang w:eastAsia="en-US"/>
        </w:rPr>
        <w:footnoteReference w:id="4"/>
      </w:r>
      <w:r w:rsidR="00FF0FC4" w:rsidRPr="00EB5F93">
        <w:rPr>
          <w:rFonts w:ascii="Times New Roman" w:eastAsiaTheme="minorHAnsi" w:hAnsi="Times New Roman"/>
          <w:szCs w:val="24"/>
          <w:lang w:eastAsia="en-US"/>
        </w:rPr>
        <w:t xml:space="preserve">, </w:t>
      </w:r>
      <w:r w:rsidR="00A206AA" w:rsidRPr="00EB5F93">
        <w:rPr>
          <w:rFonts w:ascii="Times New Roman" w:eastAsiaTheme="minorHAnsi" w:hAnsi="Times New Roman"/>
          <w:szCs w:val="24"/>
          <w:lang w:eastAsia="en-US"/>
        </w:rPr>
        <w:t>Бенке А.</w:t>
      </w:r>
      <w:r w:rsidR="00A206AA" w:rsidRPr="00EB5F93">
        <w:rPr>
          <w:rStyle w:val="a4"/>
          <w:rFonts w:ascii="Times New Roman" w:eastAsiaTheme="minorHAnsi" w:hAnsi="Times New Roman"/>
          <w:szCs w:val="24"/>
          <w:lang w:eastAsia="en-US"/>
        </w:rPr>
        <w:footnoteReference w:id="5"/>
      </w:r>
      <w:r w:rsidR="00A206AA" w:rsidRPr="00EB5F93">
        <w:rPr>
          <w:rFonts w:ascii="Times New Roman" w:eastAsiaTheme="minorHAnsi" w:hAnsi="Times New Roman"/>
          <w:szCs w:val="24"/>
          <w:lang w:eastAsia="en-US"/>
        </w:rPr>
        <w:t xml:space="preserve">, </w:t>
      </w:r>
      <w:r w:rsidR="00FF0FC4" w:rsidRPr="00EB5F93">
        <w:rPr>
          <w:rFonts w:ascii="Times New Roman" w:eastAsiaTheme="minorHAnsi" w:hAnsi="Times New Roman"/>
          <w:szCs w:val="24"/>
          <w:lang w:eastAsia="en-US"/>
        </w:rPr>
        <w:t>Брубейкера Р.</w:t>
      </w:r>
      <w:r w:rsidR="00FF0FC4" w:rsidRPr="00EB5F93">
        <w:rPr>
          <w:rStyle w:val="a4"/>
          <w:rFonts w:ascii="Times New Roman" w:eastAsiaTheme="minorHAnsi" w:hAnsi="Times New Roman"/>
          <w:szCs w:val="24"/>
          <w:lang w:eastAsia="en-US"/>
        </w:rPr>
        <w:footnoteReference w:id="6"/>
      </w:r>
      <w:r w:rsidR="00FF0FC4" w:rsidRPr="00EB5F93">
        <w:rPr>
          <w:rFonts w:ascii="Times New Roman" w:eastAsiaTheme="minorHAnsi" w:hAnsi="Times New Roman"/>
          <w:szCs w:val="24"/>
          <w:lang w:eastAsia="en-US"/>
        </w:rPr>
        <w:t xml:space="preserve">, </w:t>
      </w:r>
      <w:r w:rsidR="0020136F" w:rsidRPr="00EB5F93">
        <w:rPr>
          <w:rFonts w:ascii="Times New Roman" w:eastAsiaTheme="minorHAnsi" w:hAnsi="Times New Roman"/>
          <w:szCs w:val="24"/>
          <w:lang w:eastAsia="en-US"/>
        </w:rPr>
        <w:t>Бузана Б. и Вэвера О.</w:t>
      </w:r>
      <w:r w:rsidR="0020136F" w:rsidRPr="00EB5F93">
        <w:rPr>
          <w:rFonts w:ascii="Times New Roman" w:eastAsiaTheme="minorHAnsi" w:hAnsi="Times New Roman"/>
          <w:szCs w:val="24"/>
          <w:vertAlign w:val="superscript"/>
          <w:lang w:eastAsia="en-US"/>
        </w:rPr>
        <w:footnoteReference w:id="7"/>
      </w:r>
      <w:r w:rsidR="0020136F" w:rsidRPr="00EB5F93">
        <w:rPr>
          <w:rFonts w:ascii="Times New Roman" w:eastAsiaTheme="minorHAnsi" w:hAnsi="Times New Roman"/>
          <w:szCs w:val="24"/>
          <w:lang w:eastAsia="en-US"/>
        </w:rPr>
        <w:t xml:space="preserve">, </w:t>
      </w:r>
      <w:r w:rsidR="003F6F5A" w:rsidRPr="00EB5F93">
        <w:rPr>
          <w:rFonts w:ascii="Times New Roman" w:eastAsiaTheme="minorHAnsi" w:hAnsi="Times New Roman"/>
          <w:szCs w:val="24"/>
          <w:lang w:eastAsia="en-US"/>
        </w:rPr>
        <w:t xml:space="preserve">Вендта </w:t>
      </w:r>
      <w:r w:rsidR="003F6F5A" w:rsidRPr="00EB5F93">
        <w:rPr>
          <w:rFonts w:ascii="Times New Roman" w:eastAsiaTheme="minorHAnsi" w:hAnsi="Times New Roman"/>
          <w:szCs w:val="24"/>
          <w:lang w:eastAsia="en-US"/>
        </w:rPr>
        <w:lastRenderedPageBreak/>
        <w:t>А.</w:t>
      </w:r>
      <w:r w:rsidR="003F6F5A" w:rsidRPr="00EB5F93">
        <w:rPr>
          <w:rFonts w:ascii="Times New Roman" w:eastAsiaTheme="minorHAnsi" w:hAnsi="Times New Roman"/>
          <w:szCs w:val="24"/>
          <w:vertAlign w:val="superscript"/>
          <w:lang w:eastAsia="en-US"/>
        </w:rPr>
        <w:footnoteReference w:id="8"/>
      </w:r>
      <w:r w:rsidR="003F6F5A" w:rsidRPr="00EB5F93">
        <w:rPr>
          <w:rFonts w:ascii="Times New Roman" w:eastAsiaTheme="minorHAnsi" w:hAnsi="Times New Roman"/>
          <w:szCs w:val="24"/>
          <w:lang w:eastAsia="en-US"/>
        </w:rPr>
        <w:t xml:space="preserve">, </w:t>
      </w:r>
      <w:r w:rsidR="0020136F" w:rsidRPr="00EB5F93">
        <w:rPr>
          <w:rFonts w:ascii="Times New Roman" w:eastAsiaTheme="minorHAnsi" w:hAnsi="Times New Roman"/>
          <w:szCs w:val="24"/>
          <w:lang w:eastAsia="en-US"/>
        </w:rPr>
        <w:t>Вильямса М.</w:t>
      </w:r>
      <w:r w:rsidR="0020136F" w:rsidRPr="00EB5F93">
        <w:rPr>
          <w:rFonts w:ascii="Times New Roman" w:eastAsiaTheme="minorHAnsi" w:hAnsi="Times New Roman"/>
          <w:szCs w:val="24"/>
          <w:vertAlign w:val="superscript"/>
          <w:lang w:eastAsia="en-US"/>
        </w:rPr>
        <w:footnoteReference w:id="9"/>
      </w:r>
      <w:r w:rsidR="0020136F" w:rsidRPr="00EB5F93">
        <w:rPr>
          <w:rFonts w:ascii="Times New Roman" w:eastAsiaTheme="minorHAnsi" w:hAnsi="Times New Roman"/>
          <w:szCs w:val="24"/>
          <w:lang w:eastAsia="en-US"/>
        </w:rPr>
        <w:t xml:space="preserve">, </w:t>
      </w:r>
      <w:r w:rsidR="00500DD5" w:rsidRPr="00EB5F93">
        <w:rPr>
          <w:rFonts w:ascii="Times New Roman" w:eastAsiaTheme="minorHAnsi" w:hAnsi="Times New Roman"/>
          <w:szCs w:val="24"/>
          <w:lang w:eastAsia="en-US"/>
        </w:rPr>
        <w:t>Катценштайна П.</w:t>
      </w:r>
      <w:r w:rsidR="00500DD5" w:rsidRPr="00EB5F93">
        <w:rPr>
          <w:rStyle w:val="a4"/>
          <w:rFonts w:ascii="Times New Roman" w:eastAsiaTheme="minorHAnsi" w:hAnsi="Times New Roman"/>
          <w:szCs w:val="24"/>
          <w:lang w:eastAsia="en-US"/>
        </w:rPr>
        <w:footnoteReference w:id="10"/>
      </w:r>
      <w:r w:rsidR="00500DD5" w:rsidRPr="00EB5F93">
        <w:rPr>
          <w:rFonts w:ascii="Times New Roman" w:eastAsiaTheme="minorHAnsi" w:hAnsi="Times New Roman"/>
          <w:szCs w:val="24"/>
          <w:lang w:eastAsia="en-US"/>
        </w:rPr>
        <w:t>, Кнудсена О.</w:t>
      </w:r>
      <w:r w:rsidR="00500DD5" w:rsidRPr="00EB5F93">
        <w:rPr>
          <w:rFonts w:ascii="Times New Roman" w:eastAsiaTheme="minorHAnsi" w:hAnsi="Times New Roman"/>
          <w:szCs w:val="24"/>
          <w:vertAlign w:val="superscript"/>
          <w:lang w:eastAsia="en-US"/>
        </w:rPr>
        <w:footnoteReference w:id="11"/>
      </w:r>
      <w:r w:rsidR="00500DD5" w:rsidRPr="00EB5F93">
        <w:rPr>
          <w:rFonts w:ascii="Times New Roman" w:eastAsiaTheme="minorHAnsi" w:hAnsi="Times New Roman"/>
          <w:szCs w:val="24"/>
          <w:lang w:eastAsia="en-US"/>
        </w:rPr>
        <w:t xml:space="preserve">, </w:t>
      </w:r>
      <w:r w:rsidR="008040F9" w:rsidRPr="00EB5F93">
        <w:rPr>
          <w:rFonts w:ascii="Times New Roman" w:eastAsiaTheme="minorHAnsi" w:hAnsi="Times New Roman"/>
          <w:szCs w:val="24"/>
          <w:lang w:eastAsia="en-US"/>
        </w:rPr>
        <w:t>Кратохвил</w:t>
      </w:r>
      <w:r w:rsidR="00500DD5" w:rsidRPr="00EB5F93">
        <w:rPr>
          <w:rFonts w:ascii="Times New Roman" w:eastAsiaTheme="minorHAnsi" w:hAnsi="Times New Roman"/>
          <w:szCs w:val="24"/>
          <w:lang w:eastAsia="en-US"/>
        </w:rPr>
        <w:t>а Ф.</w:t>
      </w:r>
      <w:r w:rsidR="00500DD5" w:rsidRPr="00EB5F93">
        <w:rPr>
          <w:rStyle w:val="a4"/>
          <w:rFonts w:ascii="Times New Roman" w:eastAsiaTheme="minorHAnsi" w:hAnsi="Times New Roman"/>
          <w:szCs w:val="24"/>
          <w:lang w:eastAsia="en-US"/>
        </w:rPr>
        <w:footnoteReference w:id="12"/>
      </w:r>
      <w:r w:rsidR="00500DD5" w:rsidRPr="00EB5F93">
        <w:rPr>
          <w:rFonts w:ascii="Times New Roman" w:eastAsiaTheme="minorHAnsi" w:hAnsi="Times New Roman"/>
          <w:szCs w:val="24"/>
          <w:lang w:eastAsia="en-US"/>
        </w:rPr>
        <w:t xml:space="preserve">, </w:t>
      </w:r>
      <w:r w:rsidR="003F6F5A" w:rsidRPr="00EB5F93">
        <w:rPr>
          <w:rFonts w:ascii="Times New Roman" w:eastAsiaTheme="minorHAnsi" w:hAnsi="Times New Roman"/>
          <w:szCs w:val="24"/>
          <w:lang w:eastAsia="en-US"/>
        </w:rPr>
        <w:t>Онуфа Н.</w:t>
      </w:r>
      <w:r w:rsidR="003F6F5A" w:rsidRPr="00EB5F93">
        <w:rPr>
          <w:rFonts w:ascii="Times New Roman" w:eastAsiaTheme="minorHAnsi" w:hAnsi="Times New Roman"/>
          <w:szCs w:val="24"/>
          <w:vertAlign w:val="superscript"/>
          <w:lang w:eastAsia="en-US"/>
        </w:rPr>
        <w:footnoteReference w:id="13"/>
      </w:r>
      <w:r w:rsidR="003F6F5A" w:rsidRPr="00EB5F93">
        <w:rPr>
          <w:rFonts w:ascii="Times New Roman" w:eastAsiaTheme="minorHAnsi" w:hAnsi="Times New Roman"/>
          <w:szCs w:val="24"/>
          <w:lang w:eastAsia="en-US"/>
        </w:rPr>
        <w:t xml:space="preserve">, </w:t>
      </w:r>
      <w:r w:rsidR="00500DD5" w:rsidRPr="00EB5F93">
        <w:rPr>
          <w:rFonts w:ascii="Times New Roman" w:eastAsiaTheme="minorHAnsi" w:hAnsi="Times New Roman"/>
          <w:szCs w:val="24"/>
          <w:lang w:eastAsia="en-US"/>
        </w:rPr>
        <w:t>Рагги Дж.</w:t>
      </w:r>
      <w:r w:rsidR="00500DD5" w:rsidRPr="00EB5F93">
        <w:rPr>
          <w:rFonts w:ascii="Times New Roman" w:eastAsiaTheme="minorHAnsi" w:hAnsi="Times New Roman"/>
          <w:szCs w:val="24"/>
          <w:vertAlign w:val="superscript"/>
          <w:lang w:eastAsia="en-US"/>
        </w:rPr>
        <w:footnoteReference w:id="14"/>
      </w:r>
      <w:r w:rsidR="00500DD5" w:rsidRPr="00EB5F93">
        <w:rPr>
          <w:rFonts w:ascii="Times New Roman" w:eastAsiaTheme="minorHAnsi" w:hAnsi="Times New Roman"/>
          <w:szCs w:val="24"/>
          <w:lang w:eastAsia="en-US"/>
        </w:rPr>
        <w:t>, Ройса-Смита К.</w:t>
      </w:r>
      <w:r w:rsidR="00500DD5" w:rsidRPr="00EB5F93">
        <w:rPr>
          <w:rFonts w:ascii="Times New Roman" w:eastAsiaTheme="minorHAnsi" w:hAnsi="Times New Roman"/>
          <w:szCs w:val="24"/>
          <w:vertAlign w:val="superscript"/>
          <w:lang w:eastAsia="en-US"/>
        </w:rPr>
        <w:footnoteReference w:id="15"/>
      </w:r>
      <w:r w:rsidR="00500DD5" w:rsidRPr="00EB5F93">
        <w:rPr>
          <w:rFonts w:ascii="Times New Roman" w:eastAsiaTheme="minorHAnsi" w:hAnsi="Times New Roman"/>
          <w:szCs w:val="24"/>
          <w:lang w:eastAsia="en-US"/>
        </w:rPr>
        <w:t xml:space="preserve">, </w:t>
      </w:r>
      <w:r w:rsidR="0020136F" w:rsidRPr="00EB5F93">
        <w:rPr>
          <w:rFonts w:ascii="Times New Roman" w:eastAsiaTheme="minorHAnsi" w:hAnsi="Times New Roman"/>
          <w:szCs w:val="24"/>
          <w:lang w:eastAsia="en-US"/>
        </w:rPr>
        <w:t>Роя П.</w:t>
      </w:r>
      <w:r w:rsidR="0020136F" w:rsidRPr="00EB5F93">
        <w:rPr>
          <w:rFonts w:ascii="Times New Roman" w:eastAsiaTheme="minorHAnsi" w:hAnsi="Times New Roman"/>
          <w:szCs w:val="24"/>
          <w:vertAlign w:val="superscript"/>
          <w:lang w:eastAsia="en-US"/>
        </w:rPr>
        <w:footnoteReference w:id="16"/>
      </w:r>
      <w:r w:rsidR="0020136F" w:rsidRPr="00EB5F93">
        <w:rPr>
          <w:rFonts w:ascii="Times New Roman" w:eastAsiaTheme="minorHAnsi" w:hAnsi="Times New Roman"/>
          <w:szCs w:val="24"/>
          <w:lang w:eastAsia="en-US"/>
        </w:rPr>
        <w:t>, Солтани Ф.</w:t>
      </w:r>
      <w:r w:rsidR="0020136F" w:rsidRPr="00EB5F93">
        <w:rPr>
          <w:rFonts w:ascii="Times New Roman" w:eastAsiaTheme="minorHAnsi" w:hAnsi="Times New Roman"/>
          <w:szCs w:val="24"/>
          <w:vertAlign w:val="superscript"/>
          <w:lang w:eastAsia="en-US"/>
        </w:rPr>
        <w:footnoteReference w:id="17"/>
      </w:r>
      <w:r w:rsidR="0020136F" w:rsidRPr="00EB5F93">
        <w:rPr>
          <w:rFonts w:ascii="Times New Roman" w:eastAsiaTheme="minorHAnsi" w:hAnsi="Times New Roman"/>
          <w:szCs w:val="24"/>
          <w:lang w:eastAsia="en-US"/>
        </w:rPr>
        <w:t xml:space="preserve">, </w:t>
      </w:r>
      <w:r w:rsidR="00FF0FC4" w:rsidRPr="00EB5F93">
        <w:rPr>
          <w:rFonts w:ascii="Times New Roman" w:eastAsiaTheme="minorHAnsi" w:hAnsi="Times New Roman"/>
          <w:szCs w:val="24"/>
          <w:lang w:eastAsia="en-US"/>
        </w:rPr>
        <w:t>Финнемор М.</w:t>
      </w:r>
      <w:r w:rsidR="00FF0FC4" w:rsidRPr="00EB5F93">
        <w:rPr>
          <w:rFonts w:ascii="Times New Roman" w:eastAsiaTheme="minorHAnsi" w:hAnsi="Times New Roman"/>
          <w:szCs w:val="24"/>
          <w:vertAlign w:val="superscript"/>
          <w:lang w:eastAsia="en-US"/>
        </w:rPr>
        <w:footnoteReference w:id="18"/>
      </w:r>
      <w:r w:rsidR="00FF0FC4" w:rsidRPr="00EB5F93">
        <w:rPr>
          <w:rFonts w:ascii="Times New Roman" w:eastAsiaTheme="minorHAnsi" w:hAnsi="Times New Roman"/>
          <w:szCs w:val="24"/>
          <w:lang w:eastAsia="en-US"/>
        </w:rPr>
        <w:t xml:space="preserve">, </w:t>
      </w:r>
      <w:r w:rsidR="0020136F" w:rsidRPr="00EB5F93">
        <w:rPr>
          <w:rFonts w:ascii="Times New Roman" w:eastAsiaTheme="minorHAnsi" w:hAnsi="Times New Roman"/>
          <w:szCs w:val="24"/>
          <w:lang w:eastAsia="en-US"/>
        </w:rPr>
        <w:t>Хайсмана Дж.</w:t>
      </w:r>
      <w:r w:rsidR="0020136F" w:rsidRPr="00EB5F93">
        <w:rPr>
          <w:rFonts w:ascii="Times New Roman" w:eastAsiaTheme="minorHAnsi" w:hAnsi="Times New Roman"/>
          <w:szCs w:val="24"/>
          <w:vertAlign w:val="superscript"/>
          <w:lang w:eastAsia="en-US"/>
        </w:rPr>
        <w:footnoteReference w:id="19"/>
      </w:r>
      <w:r w:rsidR="0020136F" w:rsidRPr="00EB5F93">
        <w:rPr>
          <w:rFonts w:ascii="Times New Roman" w:eastAsiaTheme="minorHAnsi" w:hAnsi="Times New Roman"/>
          <w:szCs w:val="24"/>
          <w:lang w:eastAsia="en-US"/>
        </w:rPr>
        <w:t>, Хансен Л.</w:t>
      </w:r>
      <w:r w:rsidR="0020136F" w:rsidRPr="00EB5F93">
        <w:rPr>
          <w:rFonts w:ascii="Times New Roman" w:eastAsiaTheme="minorHAnsi" w:hAnsi="Times New Roman"/>
          <w:szCs w:val="24"/>
          <w:vertAlign w:val="superscript"/>
          <w:lang w:eastAsia="en-US"/>
        </w:rPr>
        <w:footnoteReference w:id="20"/>
      </w:r>
      <w:r w:rsidR="00FF0FC4" w:rsidRPr="00EB5F93">
        <w:rPr>
          <w:rFonts w:ascii="Times New Roman" w:eastAsiaTheme="minorHAnsi" w:hAnsi="Times New Roman"/>
          <w:szCs w:val="24"/>
          <w:lang w:eastAsia="en-US"/>
        </w:rPr>
        <w:t>, Чекеля Дж.</w:t>
      </w:r>
      <w:r w:rsidR="00FF0FC4" w:rsidRPr="00EB5F93">
        <w:rPr>
          <w:rStyle w:val="a4"/>
          <w:rFonts w:ascii="Times New Roman" w:eastAsiaTheme="minorHAnsi" w:hAnsi="Times New Roman"/>
          <w:szCs w:val="24"/>
          <w:lang w:eastAsia="en-US"/>
        </w:rPr>
        <w:footnoteReference w:id="21"/>
      </w:r>
      <w:r w:rsidR="00605F7D" w:rsidRPr="00EB5F93">
        <w:rPr>
          <w:rFonts w:ascii="Times New Roman" w:eastAsiaTheme="minorHAnsi" w:hAnsi="Times New Roman"/>
          <w:szCs w:val="24"/>
          <w:lang w:eastAsia="en-US"/>
        </w:rPr>
        <w:t xml:space="preserve"> Так, в работах Бузана и Вэвера сформулированы основные тезисы и доказательная база теорий секьюритизации и комплексов региональной безопасности. В статьях Брубейкера и Кнудсена представлена критическая рефлексия </w:t>
      </w:r>
      <w:r w:rsidR="00A206AA" w:rsidRPr="00EB5F93">
        <w:rPr>
          <w:rFonts w:ascii="Times New Roman" w:eastAsiaTheme="minorHAnsi" w:hAnsi="Times New Roman"/>
          <w:szCs w:val="24"/>
          <w:lang w:eastAsia="en-US"/>
        </w:rPr>
        <w:t xml:space="preserve">относительно основополагающих концепций конструктивизма. В трудах Бенке, Роя, Хайсмана и </w:t>
      </w:r>
      <w:r w:rsidR="00DE1BD0" w:rsidRPr="00EB5F93">
        <w:rPr>
          <w:rFonts w:ascii="Times New Roman" w:eastAsiaTheme="minorHAnsi" w:hAnsi="Times New Roman"/>
          <w:szCs w:val="24"/>
          <w:lang w:eastAsia="en-US"/>
        </w:rPr>
        <w:t>Араду</w:t>
      </w:r>
      <w:r w:rsidR="00A206AA" w:rsidRPr="00EB5F93">
        <w:rPr>
          <w:rFonts w:ascii="Times New Roman" w:eastAsiaTheme="minorHAnsi" w:hAnsi="Times New Roman"/>
          <w:szCs w:val="24"/>
          <w:lang w:eastAsia="en-US"/>
        </w:rPr>
        <w:t xml:space="preserve"> раскрывается сущность концепции десекьюритизации.</w:t>
      </w:r>
    </w:p>
    <w:p w:rsidR="00535D95" w:rsidRPr="00EB5F93" w:rsidRDefault="00A206AA"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Во-вторых, отдельную группу составляют авторы, в чьих работах представлен а</w:t>
      </w:r>
      <w:r w:rsidR="00DF2ACE" w:rsidRPr="00EB5F93">
        <w:rPr>
          <w:rFonts w:ascii="Times New Roman" w:eastAsiaTheme="minorHAnsi" w:hAnsi="Times New Roman"/>
          <w:szCs w:val="24"/>
          <w:lang w:eastAsia="en-US"/>
        </w:rPr>
        <w:t xml:space="preserve">нализ проблем безопасности </w:t>
      </w:r>
      <w:r w:rsidR="00614153" w:rsidRPr="00EB5F93">
        <w:rPr>
          <w:rFonts w:ascii="Times New Roman" w:eastAsiaTheme="minorHAnsi" w:hAnsi="Times New Roman"/>
          <w:szCs w:val="24"/>
          <w:lang w:eastAsia="en-US"/>
        </w:rPr>
        <w:t xml:space="preserve">и процессов секьюритизации </w:t>
      </w:r>
      <w:r w:rsidR="00DF2ACE" w:rsidRPr="00EB5F93">
        <w:rPr>
          <w:rFonts w:ascii="Times New Roman" w:eastAsiaTheme="minorHAnsi" w:hAnsi="Times New Roman"/>
          <w:szCs w:val="24"/>
          <w:lang w:eastAsia="en-US"/>
        </w:rPr>
        <w:t>в Арктике</w:t>
      </w:r>
      <w:r w:rsidRPr="00EB5F93">
        <w:rPr>
          <w:rFonts w:ascii="Times New Roman" w:eastAsiaTheme="minorHAnsi" w:hAnsi="Times New Roman"/>
          <w:szCs w:val="24"/>
          <w:lang w:eastAsia="en-US"/>
        </w:rPr>
        <w:t>.</w:t>
      </w:r>
      <w:r w:rsidR="00DF2ACE" w:rsidRPr="00EB5F93">
        <w:rPr>
          <w:rFonts w:ascii="Times New Roman" w:eastAsiaTheme="minorHAnsi" w:hAnsi="Times New Roman"/>
          <w:szCs w:val="24"/>
          <w:lang w:eastAsia="en-US"/>
        </w:rPr>
        <w:t xml:space="preserve"> </w:t>
      </w:r>
      <w:r w:rsidRPr="00EB5F93">
        <w:rPr>
          <w:rFonts w:ascii="Times New Roman" w:eastAsiaTheme="minorHAnsi" w:hAnsi="Times New Roman"/>
          <w:szCs w:val="24"/>
          <w:lang w:eastAsia="en-US"/>
        </w:rPr>
        <w:t>Среди иностранных исследователей</w:t>
      </w:r>
      <w:r w:rsidR="00DF2ACE" w:rsidRPr="00EB5F93">
        <w:rPr>
          <w:rFonts w:ascii="Times New Roman" w:eastAsiaTheme="minorHAnsi" w:hAnsi="Times New Roman"/>
          <w:szCs w:val="24"/>
          <w:lang w:eastAsia="en-US"/>
        </w:rPr>
        <w:t xml:space="preserve"> </w:t>
      </w:r>
      <w:r w:rsidR="00B00EAD" w:rsidRPr="00EB5F93">
        <w:rPr>
          <w:rFonts w:ascii="Times New Roman" w:eastAsiaTheme="minorHAnsi" w:hAnsi="Times New Roman"/>
          <w:szCs w:val="24"/>
          <w:lang w:eastAsia="en-US"/>
        </w:rPr>
        <w:t xml:space="preserve">необходимо отметить </w:t>
      </w:r>
      <w:r w:rsidR="00DF2ACE" w:rsidRPr="00EB5F93">
        <w:rPr>
          <w:rFonts w:ascii="Times New Roman" w:eastAsiaTheme="minorHAnsi" w:hAnsi="Times New Roman"/>
          <w:szCs w:val="24"/>
          <w:lang w:eastAsia="en-US"/>
        </w:rPr>
        <w:t>Боргерсона С.</w:t>
      </w:r>
      <w:r w:rsidR="00DF2ACE" w:rsidRPr="00EB5F93">
        <w:rPr>
          <w:rFonts w:ascii="Times New Roman" w:eastAsiaTheme="minorHAnsi" w:hAnsi="Times New Roman"/>
          <w:szCs w:val="24"/>
          <w:vertAlign w:val="superscript"/>
          <w:lang w:eastAsia="en-US"/>
        </w:rPr>
        <w:footnoteReference w:id="22"/>
      </w:r>
      <w:r w:rsidR="00DF2ACE" w:rsidRPr="00EB5F93">
        <w:rPr>
          <w:rFonts w:ascii="Times New Roman" w:eastAsiaTheme="minorHAnsi" w:hAnsi="Times New Roman"/>
          <w:szCs w:val="24"/>
          <w:lang w:eastAsia="en-US"/>
        </w:rPr>
        <w:t>, Гривза В.</w:t>
      </w:r>
      <w:r w:rsidR="00DF2ACE" w:rsidRPr="00EB5F93">
        <w:rPr>
          <w:rFonts w:ascii="Times New Roman" w:eastAsiaTheme="minorHAnsi" w:hAnsi="Times New Roman"/>
          <w:szCs w:val="24"/>
          <w:vertAlign w:val="superscript"/>
          <w:lang w:eastAsia="en-US"/>
        </w:rPr>
        <w:footnoteReference w:id="23"/>
      </w:r>
      <w:r w:rsidR="00DF2ACE" w:rsidRPr="00EB5F93">
        <w:rPr>
          <w:rFonts w:ascii="Times New Roman" w:eastAsiaTheme="minorHAnsi" w:hAnsi="Times New Roman"/>
          <w:szCs w:val="24"/>
          <w:lang w:eastAsia="en-US"/>
        </w:rPr>
        <w:t>, Кескитало К.</w:t>
      </w:r>
      <w:r w:rsidR="00DF2ACE" w:rsidRPr="00EB5F93">
        <w:rPr>
          <w:rFonts w:ascii="Times New Roman" w:eastAsiaTheme="minorHAnsi" w:hAnsi="Times New Roman"/>
          <w:szCs w:val="24"/>
          <w:vertAlign w:val="superscript"/>
          <w:lang w:eastAsia="en-US"/>
        </w:rPr>
        <w:footnoteReference w:id="24"/>
      </w:r>
      <w:r w:rsidR="00DF2ACE" w:rsidRPr="00EB5F93">
        <w:rPr>
          <w:rFonts w:ascii="Times New Roman" w:eastAsiaTheme="minorHAnsi" w:hAnsi="Times New Roman"/>
          <w:szCs w:val="24"/>
          <w:lang w:eastAsia="en-US"/>
        </w:rPr>
        <w:t xml:space="preserve">, Лантин </w:t>
      </w:r>
      <w:r w:rsidR="00DF2ACE" w:rsidRPr="00EB5F93">
        <w:rPr>
          <w:rFonts w:ascii="Times New Roman" w:eastAsiaTheme="minorHAnsi" w:hAnsi="Times New Roman"/>
          <w:szCs w:val="24"/>
          <w:lang w:eastAsia="en-US"/>
        </w:rPr>
        <w:lastRenderedPageBreak/>
        <w:t>М.</w:t>
      </w:r>
      <w:r w:rsidR="00DF2ACE" w:rsidRPr="00EB5F93">
        <w:rPr>
          <w:rFonts w:ascii="Times New Roman" w:eastAsiaTheme="minorHAnsi" w:hAnsi="Times New Roman"/>
          <w:szCs w:val="24"/>
          <w:vertAlign w:val="superscript"/>
          <w:lang w:eastAsia="en-US"/>
        </w:rPr>
        <w:footnoteReference w:id="25"/>
      </w:r>
      <w:r w:rsidR="00DF2ACE" w:rsidRPr="00EB5F93">
        <w:rPr>
          <w:rFonts w:ascii="Times New Roman" w:eastAsiaTheme="minorHAnsi" w:hAnsi="Times New Roman"/>
          <w:szCs w:val="24"/>
          <w:lang w:eastAsia="en-US"/>
        </w:rPr>
        <w:t>, Лакенбауэра П.</w:t>
      </w:r>
      <w:r w:rsidR="00DF2ACE" w:rsidRPr="00EB5F93">
        <w:rPr>
          <w:rFonts w:ascii="Times New Roman" w:eastAsiaTheme="minorHAnsi" w:hAnsi="Times New Roman"/>
          <w:szCs w:val="24"/>
          <w:vertAlign w:val="superscript"/>
          <w:lang w:eastAsia="en-US"/>
        </w:rPr>
        <w:footnoteReference w:id="26"/>
      </w:r>
      <w:r w:rsidR="00DF2ACE" w:rsidRPr="00EB5F93">
        <w:rPr>
          <w:rFonts w:ascii="Times New Roman" w:eastAsiaTheme="minorHAnsi" w:hAnsi="Times New Roman"/>
          <w:szCs w:val="24"/>
          <w:lang w:eastAsia="en-US"/>
        </w:rPr>
        <w:t>, Отланда К.</w:t>
      </w:r>
      <w:r w:rsidR="00DF2ACE" w:rsidRPr="00EB5F93">
        <w:rPr>
          <w:rFonts w:ascii="Times New Roman" w:eastAsiaTheme="minorHAnsi" w:hAnsi="Times New Roman"/>
          <w:szCs w:val="24"/>
          <w:vertAlign w:val="superscript"/>
          <w:lang w:eastAsia="en-US"/>
        </w:rPr>
        <w:footnoteReference w:id="27"/>
      </w:r>
      <w:r w:rsidR="00DF2ACE" w:rsidRPr="00EB5F93">
        <w:rPr>
          <w:rFonts w:ascii="Times New Roman" w:eastAsiaTheme="minorHAnsi" w:hAnsi="Times New Roman"/>
          <w:szCs w:val="24"/>
          <w:lang w:eastAsia="en-US"/>
        </w:rPr>
        <w:t>, Смит Х.</w:t>
      </w:r>
      <w:r w:rsidR="00DF2ACE" w:rsidRPr="00EB5F93">
        <w:rPr>
          <w:rFonts w:ascii="Times New Roman" w:eastAsiaTheme="minorHAnsi" w:hAnsi="Times New Roman"/>
          <w:szCs w:val="24"/>
          <w:vertAlign w:val="superscript"/>
          <w:lang w:eastAsia="en-US"/>
        </w:rPr>
        <w:footnoteReference w:id="28"/>
      </w:r>
      <w:r w:rsidR="00DF2ACE" w:rsidRPr="00EB5F93">
        <w:rPr>
          <w:rFonts w:ascii="Times New Roman" w:eastAsiaTheme="minorHAnsi" w:hAnsi="Times New Roman"/>
          <w:szCs w:val="24"/>
          <w:lang w:eastAsia="en-US"/>
        </w:rPr>
        <w:t>, Хайнинен Л.</w:t>
      </w:r>
      <w:r w:rsidR="00DF2ACE" w:rsidRPr="00EB5F93">
        <w:rPr>
          <w:rFonts w:ascii="Times New Roman" w:eastAsiaTheme="minorHAnsi" w:hAnsi="Times New Roman"/>
          <w:szCs w:val="24"/>
          <w:vertAlign w:val="superscript"/>
          <w:lang w:eastAsia="en-US"/>
        </w:rPr>
        <w:footnoteReference w:id="29"/>
      </w:r>
      <w:r w:rsidR="00DF2ACE" w:rsidRPr="00EB5F93">
        <w:rPr>
          <w:rFonts w:ascii="Times New Roman" w:eastAsiaTheme="minorHAnsi" w:hAnsi="Times New Roman"/>
          <w:szCs w:val="24"/>
          <w:lang w:eastAsia="en-US"/>
        </w:rPr>
        <w:t>, Хьюберта Р.</w:t>
      </w:r>
      <w:r w:rsidR="00DF2ACE" w:rsidRPr="00EB5F93">
        <w:rPr>
          <w:rFonts w:ascii="Times New Roman" w:eastAsiaTheme="minorHAnsi" w:hAnsi="Times New Roman"/>
          <w:szCs w:val="24"/>
          <w:vertAlign w:val="superscript"/>
          <w:lang w:eastAsia="en-US"/>
        </w:rPr>
        <w:footnoteReference w:id="30"/>
      </w:r>
      <w:r w:rsidR="00DF2ACE" w:rsidRPr="00EB5F93">
        <w:rPr>
          <w:rFonts w:ascii="Times New Roman" w:eastAsiaTheme="minorHAnsi" w:hAnsi="Times New Roman"/>
          <w:szCs w:val="24"/>
          <w:lang w:eastAsia="en-US"/>
        </w:rPr>
        <w:t>, Экснер-Пирот Х.</w:t>
      </w:r>
      <w:r w:rsidR="00DF2ACE" w:rsidRPr="00EB5F93">
        <w:rPr>
          <w:rFonts w:ascii="Times New Roman" w:eastAsiaTheme="minorHAnsi" w:hAnsi="Times New Roman"/>
          <w:szCs w:val="24"/>
          <w:vertAlign w:val="superscript"/>
          <w:lang w:eastAsia="en-US"/>
        </w:rPr>
        <w:footnoteReference w:id="31"/>
      </w:r>
      <w:r w:rsidR="007726BB" w:rsidRPr="00EB5F93">
        <w:rPr>
          <w:rFonts w:ascii="Times New Roman" w:eastAsiaTheme="minorHAnsi" w:hAnsi="Times New Roman"/>
          <w:szCs w:val="24"/>
          <w:lang w:eastAsia="en-US"/>
        </w:rPr>
        <w:t xml:space="preserve"> </w:t>
      </w:r>
      <w:r w:rsidR="00B00EAD" w:rsidRPr="00EB5F93">
        <w:rPr>
          <w:rFonts w:ascii="Times New Roman" w:eastAsiaTheme="minorHAnsi" w:hAnsi="Times New Roman"/>
          <w:szCs w:val="24"/>
          <w:lang w:eastAsia="en-US"/>
        </w:rPr>
        <w:t xml:space="preserve">В работах Кескитало и Лантин раскрывается конструктивистское восприятие Арктики как самостоятельного региона, а также рассматривается потенциал его становления как полноценного комплекса региональной безопасности. </w:t>
      </w:r>
      <w:r w:rsidR="00535D95" w:rsidRPr="00EB5F93">
        <w:rPr>
          <w:rFonts w:ascii="Times New Roman" w:eastAsiaTheme="minorHAnsi" w:hAnsi="Times New Roman"/>
          <w:szCs w:val="24"/>
          <w:lang w:eastAsia="en-US"/>
        </w:rPr>
        <w:t xml:space="preserve">Статьи Хайнинен и Экснер-Пирот посвящены критическому переосмыслению традиционного видения проблем безопасности в Арктике. </w:t>
      </w:r>
      <w:r w:rsidR="005B5E19" w:rsidRPr="00EB5F93">
        <w:rPr>
          <w:rFonts w:ascii="Times New Roman" w:eastAsiaTheme="minorHAnsi" w:hAnsi="Times New Roman"/>
          <w:szCs w:val="24"/>
          <w:lang w:eastAsia="en-US"/>
        </w:rPr>
        <w:t>В исследованиях Боргерсона, Гривза, Лакенбауэра, Отланда, Смит и Хьюберта представлен анализ арктических вопросов безопасности как через призму конструктивистского подхода в целом, так и с позиций теории секьюритизации в частности.</w:t>
      </w:r>
    </w:p>
    <w:p w:rsidR="00DF2ACE" w:rsidRPr="00EB5F93" w:rsidRDefault="007726BB"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Исследования отечественных ученых</w:t>
      </w:r>
      <w:r w:rsidR="00614153" w:rsidRPr="00EB5F93">
        <w:rPr>
          <w:rFonts w:ascii="Times New Roman" w:eastAsiaTheme="minorHAnsi" w:hAnsi="Times New Roman"/>
          <w:szCs w:val="24"/>
          <w:lang w:eastAsia="en-US"/>
        </w:rPr>
        <w:t xml:space="preserve">, посвященные </w:t>
      </w:r>
      <w:r w:rsidR="00535D95" w:rsidRPr="00EB5F93">
        <w:rPr>
          <w:rFonts w:ascii="Times New Roman" w:eastAsiaTheme="minorHAnsi" w:hAnsi="Times New Roman"/>
          <w:szCs w:val="24"/>
          <w:lang w:eastAsia="en-US"/>
        </w:rPr>
        <w:t>проблемам безопасности в Арктике</w:t>
      </w:r>
      <w:r w:rsidR="00614153" w:rsidRPr="00EB5F93">
        <w:rPr>
          <w:rFonts w:ascii="Times New Roman" w:eastAsiaTheme="minorHAnsi" w:hAnsi="Times New Roman"/>
          <w:szCs w:val="24"/>
          <w:lang w:eastAsia="en-US"/>
        </w:rPr>
        <w:t>, разделяют общие суждения и оценки западных коллег, но в то же время обращают внимание на специфические вопросы</w:t>
      </w:r>
      <w:r w:rsidR="005B5E19" w:rsidRPr="00EB5F93">
        <w:rPr>
          <w:rFonts w:ascii="Times New Roman" w:eastAsiaTheme="minorHAnsi" w:hAnsi="Times New Roman"/>
          <w:szCs w:val="24"/>
          <w:lang w:eastAsia="en-US"/>
        </w:rPr>
        <w:t>, связанные с миграционными процессами и восприятием природы местным населением арктических территорий</w:t>
      </w:r>
      <w:r w:rsidR="00614153" w:rsidRPr="00EB5F93">
        <w:rPr>
          <w:rFonts w:ascii="Times New Roman" w:eastAsiaTheme="minorHAnsi" w:hAnsi="Times New Roman"/>
          <w:szCs w:val="24"/>
          <w:lang w:eastAsia="en-US"/>
        </w:rPr>
        <w:t>.</w:t>
      </w:r>
      <w:r w:rsidRPr="00EB5F93">
        <w:rPr>
          <w:rFonts w:ascii="Times New Roman" w:eastAsiaTheme="minorHAnsi" w:hAnsi="Times New Roman"/>
          <w:szCs w:val="24"/>
          <w:lang w:eastAsia="en-US"/>
        </w:rPr>
        <w:t xml:space="preserve"> Среди отечественных исследователей </w:t>
      </w:r>
      <w:r w:rsidR="00B00EAD" w:rsidRPr="00EB5F93">
        <w:rPr>
          <w:rFonts w:ascii="Times New Roman" w:eastAsiaTheme="minorHAnsi" w:hAnsi="Times New Roman"/>
          <w:szCs w:val="24"/>
          <w:lang w:eastAsia="en-US"/>
        </w:rPr>
        <w:t>можно выделить</w:t>
      </w:r>
      <w:r w:rsidRPr="00EB5F93">
        <w:rPr>
          <w:rFonts w:ascii="Times New Roman" w:eastAsiaTheme="minorHAnsi" w:hAnsi="Times New Roman"/>
          <w:szCs w:val="24"/>
          <w:lang w:eastAsia="en-US"/>
        </w:rPr>
        <w:t xml:space="preserve"> работы Болотовой А.</w:t>
      </w:r>
      <w:r w:rsidRPr="00EB5F93">
        <w:rPr>
          <w:rStyle w:val="a4"/>
          <w:rFonts w:ascii="Times New Roman" w:eastAsiaTheme="minorHAnsi" w:hAnsi="Times New Roman"/>
          <w:szCs w:val="24"/>
          <w:lang w:eastAsia="en-US"/>
        </w:rPr>
        <w:footnoteReference w:id="32"/>
      </w:r>
      <w:r w:rsidRPr="00EB5F93">
        <w:rPr>
          <w:rFonts w:ascii="Times New Roman" w:eastAsiaTheme="minorHAnsi" w:hAnsi="Times New Roman"/>
          <w:szCs w:val="24"/>
          <w:lang w:eastAsia="en-US"/>
        </w:rPr>
        <w:t xml:space="preserve"> и Замятиной Н.</w:t>
      </w:r>
      <w:r w:rsidRPr="00EB5F93">
        <w:rPr>
          <w:rStyle w:val="a4"/>
          <w:rFonts w:ascii="Times New Roman" w:eastAsiaTheme="minorHAnsi" w:hAnsi="Times New Roman"/>
          <w:szCs w:val="24"/>
          <w:lang w:eastAsia="en-US"/>
        </w:rPr>
        <w:footnoteReference w:id="33"/>
      </w:r>
    </w:p>
    <w:p w:rsidR="00986824"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b/>
          <w:szCs w:val="24"/>
          <w:lang w:eastAsia="en-US"/>
        </w:rPr>
        <w:t>Историография</w:t>
      </w:r>
      <w:r w:rsidR="00CE220B" w:rsidRPr="00EB5F93">
        <w:rPr>
          <w:rFonts w:ascii="Times New Roman" w:eastAsiaTheme="minorHAnsi" w:hAnsi="Times New Roman"/>
          <w:b/>
          <w:szCs w:val="24"/>
          <w:lang w:eastAsia="en-US"/>
        </w:rPr>
        <w:t>.</w:t>
      </w:r>
      <w:r w:rsidRPr="00EB5F93">
        <w:rPr>
          <w:rFonts w:ascii="Times New Roman" w:eastAsiaTheme="minorHAnsi" w:hAnsi="Times New Roman"/>
          <w:szCs w:val="24"/>
          <w:lang w:eastAsia="en-US"/>
        </w:rPr>
        <w:t xml:space="preserve"> </w:t>
      </w:r>
      <w:r w:rsidR="00CE220B" w:rsidRPr="00EB5F93">
        <w:rPr>
          <w:rFonts w:ascii="Times New Roman" w:eastAsiaTheme="minorHAnsi" w:hAnsi="Times New Roman"/>
          <w:szCs w:val="24"/>
          <w:lang w:eastAsia="en-US"/>
        </w:rPr>
        <w:t>Изучение сущности и особенностей социального конструктивизма рассматривается в</w:t>
      </w:r>
      <w:r w:rsidRPr="00EB5F93">
        <w:rPr>
          <w:rFonts w:ascii="Times New Roman" w:eastAsiaTheme="minorHAnsi" w:hAnsi="Times New Roman"/>
          <w:szCs w:val="24"/>
          <w:lang w:eastAsia="en-US"/>
        </w:rPr>
        <w:t xml:space="preserve"> труд</w:t>
      </w:r>
      <w:r w:rsidR="00CE220B" w:rsidRPr="00EB5F93">
        <w:rPr>
          <w:rFonts w:ascii="Times New Roman" w:eastAsiaTheme="minorHAnsi" w:hAnsi="Times New Roman"/>
          <w:szCs w:val="24"/>
          <w:lang w:eastAsia="en-US"/>
        </w:rPr>
        <w:t>ах</w:t>
      </w:r>
      <w:r w:rsidRPr="00EB5F93">
        <w:rPr>
          <w:rFonts w:ascii="Times New Roman" w:eastAsiaTheme="minorHAnsi" w:hAnsi="Times New Roman"/>
          <w:szCs w:val="24"/>
          <w:lang w:eastAsia="en-US"/>
        </w:rPr>
        <w:t xml:space="preserve"> как отечественных, так и зарубежных авторов. </w:t>
      </w:r>
    </w:p>
    <w:p w:rsidR="00256D05" w:rsidRPr="00EB5F93" w:rsidRDefault="00256D05"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На особенности формирования образа врага в исследованиях Копенгагенской школы, а также на способы контроля над процессами секьюритизации обращено внимание в статье Акопова С. В. и Прошиной Е. М.</w:t>
      </w:r>
      <w:r w:rsidRPr="00EB5F93">
        <w:rPr>
          <w:rStyle w:val="a4"/>
          <w:rFonts w:ascii="Times New Roman" w:eastAsiaTheme="minorHAnsi" w:hAnsi="Times New Roman"/>
          <w:szCs w:val="24"/>
          <w:lang w:eastAsia="en-US"/>
        </w:rPr>
        <w:footnoteReference w:id="34"/>
      </w:r>
    </w:p>
    <w:p w:rsidR="00256D05" w:rsidRPr="00EB5F93" w:rsidRDefault="00256D05"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lastRenderedPageBreak/>
        <w:t>Алексеева Т. А.</w:t>
      </w:r>
      <w:r w:rsidRPr="00EB5F93">
        <w:rPr>
          <w:rFonts w:ascii="Times New Roman" w:eastAsiaTheme="minorHAnsi" w:hAnsi="Times New Roman"/>
          <w:szCs w:val="24"/>
          <w:vertAlign w:val="superscript"/>
          <w:lang w:eastAsia="en-US"/>
        </w:rPr>
        <w:footnoteReference w:id="35"/>
      </w:r>
      <w:r w:rsidR="00391045" w:rsidRPr="00EB5F93">
        <w:rPr>
          <w:rFonts w:ascii="Times New Roman" w:eastAsiaTheme="minorHAnsi" w:hAnsi="Times New Roman"/>
          <w:szCs w:val="24"/>
          <w:lang w:eastAsia="en-US"/>
        </w:rPr>
        <w:t xml:space="preserve"> анализирует онтологию, эпистемологи</w:t>
      </w:r>
      <w:r w:rsidR="001C7723" w:rsidRPr="00EB5F93">
        <w:rPr>
          <w:rFonts w:ascii="Times New Roman" w:eastAsiaTheme="minorHAnsi" w:hAnsi="Times New Roman"/>
          <w:szCs w:val="24"/>
          <w:lang w:eastAsia="en-US"/>
        </w:rPr>
        <w:t>ю и методологические принципы конструктивизма. Кроме того, автор предлагает собственный вариант классификации его направлений.</w:t>
      </w:r>
    </w:p>
    <w:p w:rsidR="00065A9D"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Среди отечественных авторов, работы которых посвящены причинам кризиса в теории международных отношений</w:t>
      </w:r>
      <w:r w:rsidR="00E72D5E" w:rsidRPr="00EB5F93">
        <w:rPr>
          <w:rFonts w:ascii="Times New Roman" w:eastAsiaTheme="minorHAnsi" w:hAnsi="Times New Roman"/>
          <w:szCs w:val="24"/>
          <w:lang w:eastAsia="en-US"/>
        </w:rPr>
        <w:t xml:space="preserve"> и</w:t>
      </w:r>
      <w:r w:rsidRPr="00EB5F93">
        <w:rPr>
          <w:rFonts w:ascii="Times New Roman" w:eastAsiaTheme="minorHAnsi" w:hAnsi="Times New Roman"/>
          <w:szCs w:val="24"/>
          <w:lang w:eastAsia="en-US"/>
        </w:rPr>
        <w:t xml:space="preserve"> "постпозитив</w:t>
      </w:r>
    </w:p>
    <w:p w:rsidR="00E72D5E"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истскому повороту"</w:t>
      </w:r>
      <w:r w:rsidR="00CE220B" w:rsidRPr="00EB5F93">
        <w:rPr>
          <w:rFonts w:ascii="Times New Roman" w:eastAsiaTheme="minorHAnsi" w:hAnsi="Times New Roman"/>
          <w:szCs w:val="24"/>
          <w:lang w:eastAsia="en-US"/>
        </w:rPr>
        <w:t>,</w:t>
      </w:r>
      <w:r w:rsidRPr="00EB5F93">
        <w:rPr>
          <w:rFonts w:ascii="Times New Roman" w:eastAsiaTheme="minorHAnsi" w:hAnsi="Times New Roman"/>
          <w:szCs w:val="24"/>
          <w:lang w:eastAsia="en-US"/>
        </w:rPr>
        <w:t xml:space="preserve"> </w:t>
      </w:r>
      <w:r w:rsidR="006F0BB8" w:rsidRPr="00EB5F93">
        <w:rPr>
          <w:rFonts w:ascii="Times New Roman" w:eastAsiaTheme="minorHAnsi" w:hAnsi="Times New Roman"/>
          <w:szCs w:val="24"/>
          <w:lang w:eastAsia="en-US"/>
        </w:rPr>
        <w:t>стоит</w:t>
      </w:r>
      <w:r w:rsidRPr="00EB5F93">
        <w:rPr>
          <w:rFonts w:ascii="Times New Roman" w:eastAsiaTheme="minorHAnsi" w:hAnsi="Times New Roman"/>
          <w:szCs w:val="24"/>
          <w:lang w:eastAsia="en-US"/>
        </w:rPr>
        <w:t xml:space="preserve"> выделить Конышева В. Н. и Сергунина А. А.</w:t>
      </w:r>
      <w:r w:rsidRPr="00EB5F93">
        <w:rPr>
          <w:rFonts w:ascii="Times New Roman" w:eastAsiaTheme="minorHAnsi" w:hAnsi="Times New Roman"/>
          <w:szCs w:val="24"/>
          <w:vertAlign w:val="superscript"/>
          <w:lang w:eastAsia="en-US"/>
        </w:rPr>
        <w:footnoteReference w:id="36"/>
      </w:r>
      <w:r w:rsidR="00E72D5E" w:rsidRPr="00EB5F93">
        <w:rPr>
          <w:rFonts w:ascii="Times New Roman" w:eastAsiaTheme="minorHAnsi" w:hAnsi="Times New Roman"/>
          <w:szCs w:val="24"/>
          <w:lang w:eastAsia="en-US"/>
        </w:rPr>
        <w:t xml:space="preserve"> Ученые выявляют характерные черты постпозитивизма, а также определяют позицию социального конструктивизма среди других рефлективистских </w:t>
      </w:r>
      <w:r w:rsidR="00F97CED" w:rsidRPr="00EB5F93">
        <w:rPr>
          <w:rFonts w:ascii="Times New Roman" w:eastAsiaTheme="minorHAnsi" w:hAnsi="Times New Roman"/>
          <w:szCs w:val="24"/>
          <w:lang w:eastAsia="en-US"/>
        </w:rPr>
        <w:t>течений</w:t>
      </w:r>
      <w:r w:rsidR="00E72D5E" w:rsidRPr="00EB5F93">
        <w:rPr>
          <w:rFonts w:ascii="Times New Roman" w:eastAsiaTheme="minorHAnsi" w:hAnsi="Times New Roman"/>
          <w:szCs w:val="24"/>
          <w:lang w:eastAsia="en-US"/>
        </w:rPr>
        <w:t>.</w:t>
      </w:r>
    </w:p>
    <w:p w:rsidR="00256D05" w:rsidRPr="00EB5F93" w:rsidRDefault="00256D05"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 xml:space="preserve">Представление конструктивизма о природе акторов и структур мировой политики </w:t>
      </w:r>
      <w:r w:rsidR="00DE1BD0" w:rsidRPr="00EB5F93">
        <w:rPr>
          <w:rFonts w:ascii="Times New Roman" w:eastAsiaTheme="minorHAnsi" w:hAnsi="Times New Roman"/>
          <w:szCs w:val="24"/>
          <w:lang w:eastAsia="en-US"/>
        </w:rPr>
        <w:t>раскрывается</w:t>
      </w:r>
      <w:r w:rsidRPr="00EB5F93">
        <w:rPr>
          <w:rFonts w:ascii="Times New Roman" w:eastAsiaTheme="minorHAnsi" w:hAnsi="Times New Roman"/>
          <w:szCs w:val="24"/>
          <w:lang w:eastAsia="en-US"/>
        </w:rPr>
        <w:t xml:space="preserve"> в статье Макарычева А. С.</w:t>
      </w:r>
      <w:r w:rsidRPr="00EB5F93">
        <w:rPr>
          <w:rStyle w:val="a4"/>
          <w:rFonts w:ascii="Times New Roman" w:eastAsiaTheme="minorHAnsi" w:hAnsi="Times New Roman"/>
          <w:szCs w:val="24"/>
          <w:lang w:eastAsia="en-US"/>
        </w:rPr>
        <w:footnoteReference w:id="37"/>
      </w:r>
      <w:r w:rsidR="00DE1BD0" w:rsidRPr="00EB5F93">
        <w:rPr>
          <w:rFonts w:ascii="Times New Roman" w:eastAsiaTheme="minorHAnsi" w:hAnsi="Times New Roman"/>
          <w:szCs w:val="24"/>
          <w:lang w:eastAsia="en-US"/>
        </w:rPr>
        <w:t xml:space="preserve"> Автор обращает внимание на то, по каким направлениям происходит</w:t>
      </w:r>
      <w:r w:rsidR="00391045" w:rsidRPr="00EB5F93">
        <w:rPr>
          <w:rFonts w:ascii="Times New Roman" w:eastAsiaTheme="minorHAnsi" w:hAnsi="Times New Roman"/>
          <w:szCs w:val="24"/>
          <w:lang w:eastAsia="en-US"/>
        </w:rPr>
        <w:t xml:space="preserve"> противопоставление между агентами и структурами, а также анализирует возможности рассмотрения структур как идентичностей.</w:t>
      </w:r>
    </w:p>
    <w:p w:rsidR="004D585B" w:rsidRPr="00EB5F93" w:rsidRDefault="004D585B"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В работе Морозова В. Е.</w:t>
      </w:r>
      <w:r w:rsidRPr="00EB5F93">
        <w:rPr>
          <w:rStyle w:val="a4"/>
          <w:rFonts w:ascii="Times New Roman" w:eastAsiaTheme="minorHAnsi" w:hAnsi="Times New Roman"/>
          <w:szCs w:val="24"/>
          <w:lang w:eastAsia="en-US"/>
        </w:rPr>
        <w:footnoteReference w:id="38"/>
      </w:r>
      <w:r w:rsidRPr="00EB5F93">
        <w:rPr>
          <w:rFonts w:ascii="Times New Roman" w:eastAsiaTheme="minorHAnsi" w:hAnsi="Times New Roman"/>
          <w:szCs w:val="24"/>
          <w:lang w:eastAsia="en-US"/>
        </w:rPr>
        <w:t xml:space="preserve"> содержится комплексная оценка сильных и слабых сторон теории секьюритизации. Также автор рассматривает особенности концепции десекьюритизации и потенциальные угрозы ее применения.</w:t>
      </w:r>
    </w:p>
    <w:p w:rsidR="00E72D5E" w:rsidRPr="00EB5F93" w:rsidRDefault="006F0BB8"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Толкование базовых понятий конструктивизма как философского направления представлено в работе Улановского А. М.</w:t>
      </w:r>
      <w:r w:rsidRPr="00EB5F93">
        <w:rPr>
          <w:rStyle w:val="a4"/>
          <w:rFonts w:ascii="Times New Roman" w:eastAsiaTheme="minorHAnsi" w:hAnsi="Times New Roman"/>
          <w:szCs w:val="24"/>
          <w:lang w:eastAsia="en-US"/>
        </w:rPr>
        <w:footnoteReference w:id="39"/>
      </w:r>
      <w:r w:rsidR="00F97CED" w:rsidRPr="00EB5F93">
        <w:rPr>
          <w:rFonts w:ascii="Times New Roman" w:eastAsiaTheme="minorHAnsi" w:hAnsi="Times New Roman"/>
          <w:szCs w:val="24"/>
          <w:lang w:eastAsia="en-US"/>
        </w:rPr>
        <w:t xml:space="preserve"> </w:t>
      </w:r>
      <w:r w:rsidR="004D585B" w:rsidRPr="00EB5F93">
        <w:rPr>
          <w:rFonts w:ascii="Times New Roman" w:eastAsiaTheme="minorHAnsi" w:hAnsi="Times New Roman"/>
          <w:szCs w:val="24"/>
          <w:lang w:eastAsia="en-US"/>
        </w:rPr>
        <w:t>Кроме того, автор выявляет направления в рамках конструктивизма и их базовые положения.</w:t>
      </w:r>
    </w:p>
    <w:p w:rsidR="00256D05" w:rsidRPr="00EB5F93" w:rsidRDefault="00256D05" w:rsidP="00256D05">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Анализу конструктивистского взгляда на формирование международной повестки дня посвящена статья Шакирова О.</w:t>
      </w:r>
      <w:r w:rsidRPr="00EB5F93">
        <w:rPr>
          <w:rStyle w:val="a4"/>
          <w:rFonts w:ascii="Times New Roman" w:eastAsiaTheme="minorHAnsi" w:hAnsi="Times New Roman"/>
          <w:szCs w:val="24"/>
          <w:lang w:eastAsia="en-US"/>
        </w:rPr>
        <w:footnoteReference w:id="40"/>
      </w:r>
      <w:r w:rsidR="001C7723" w:rsidRPr="00EB5F93">
        <w:rPr>
          <w:rFonts w:ascii="Times New Roman" w:eastAsiaTheme="minorHAnsi" w:hAnsi="Times New Roman"/>
          <w:szCs w:val="24"/>
          <w:lang w:eastAsia="en-US"/>
        </w:rPr>
        <w:t xml:space="preserve"> </w:t>
      </w:r>
      <w:r w:rsidR="002B7D4C" w:rsidRPr="00EB5F93">
        <w:rPr>
          <w:rFonts w:ascii="Times New Roman" w:eastAsiaTheme="minorHAnsi" w:hAnsi="Times New Roman"/>
          <w:szCs w:val="24"/>
          <w:lang w:eastAsia="en-US"/>
        </w:rPr>
        <w:t xml:space="preserve">Автор рассматривает </w:t>
      </w:r>
      <w:r w:rsidR="00976041" w:rsidRPr="00EB5F93">
        <w:rPr>
          <w:rFonts w:ascii="Times New Roman" w:eastAsiaTheme="minorHAnsi" w:hAnsi="Times New Roman"/>
          <w:szCs w:val="24"/>
          <w:lang w:eastAsia="en-US"/>
        </w:rPr>
        <w:t>с помощью каких механизмов акторы участвуют в формировании повестки дня, а также анализирует работы западных исследователей, посвященные данной теме.</w:t>
      </w:r>
    </w:p>
    <w:p w:rsidR="00E72D5E" w:rsidRPr="00EB5F93" w:rsidRDefault="004D585B"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lastRenderedPageBreak/>
        <w:t xml:space="preserve">В статье </w:t>
      </w:r>
      <w:r w:rsidR="006F0BB8" w:rsidRPr="00EB5F93">
        <w:rPr>
          <w:rFonts w:ascii="Times New Roman" w:eastAsiaTheme="minorHAnsi" w:hAnsi="Times New Roman"/>
          <w:szCs w:val="24"/>
          <w:lang w:eastAsia="en-US"/>
        </w:rPr>
        <w:t>Якушиной О.</w:t>
      </w:r>
      <w:r w:rsidR="006F0BB8" w:rsidRPr="00EB5F93">
        <w:rPr>
          <w:rStyle w:val="a4"/>
          <w:rFonts w:ascii="Times New Roman" w:eastAsiaTheme="minorHAnsi" w:hAnsi="Times New Roman"/>
          <w:szCs w:val="24"/>
          <w:lang w:eastAsia="en-US"/>
        </w:rPr>
        <w:footnoteReference w:id="41"/>
      </w:r>
      <w:r w:rsidR="006F0BB8" w:rsidRPr="00EB5F93">
        <w:rPr>
          <w:rFonts w:ascii="Times New Roman" w:eastAsiaTheme="minorHAnsi" w:hAnsi="Times New Roman"/>
          <w:szCs w:val="24"/>
          <w:lang w:eastAsia="en-US"/>
        </w:rPr>
        <w:t xml:space="preserve"> </w:t>
      </w:r>
      <w:r w:rsidRPr="00EB5F93">
        <w:rPr>
          <w:rFonts w:ascii="Times New Roman" w:eastAsiaTheme="minorHAnsi" w:hAnsi="Times New Roman"/>
          <w:szCs w:val="24"/>
          <w:lang w:eastAsia="en-US"/>
        </w:rPr>
        <w:t>представлен анализ теории секьюритизации. На примере данной теории автор рассматривает, каким образом лингвистическая теория речевых актов была применена в исследованиях Копенгагенской школы.</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 xml:space="preserve">Среди иностранных авторов, в чьих исследованиях </w:t>
      </w:r>
      <w:r w:rsidR="004D50EA" w:rsidRPr="00EB5F93">
        <w:rPr>
          <w:rFonts w:ascii="Times New Roman" w:eastAsiaTheme="minorHAnsi" w:hAnsi="Times New Roman"/>
          <w:szCs w:val="24"/>
          <w:lang w:eastAsia="en-US"/>
        </w:rPr>
        <w:t>преследуется цель</w:t>
      </w:r>
      <w:r w:rsidR="008F50ED" w:rsidRPr="00EB5F93">
        <w:rPr>
          <w:rFonts w:ascii="Times New Roman" w:eastAsiaTheme="minorHAnsi" w:hAnsi="Times New Roman"/>
          <w:szCs w:val="24"/>
          <w:lang w:eastAsia="en-US"/>
        </w:rPr>
        <w:t xml:space="preserve"> выявить причины кризиса теории международных отношений и обозначить в ее рамках место конструктивизма</w:t>
      </w:r>
      <w:r w:rsidRPr="00EB5F93">
        <w:rPr>
          <w:rFonts w:ascii="Times New Roman" w:eastAsiaTheme="minorHAnsi" w:hAnsi="Times New Roman"/>
          <w:szCs w:val="24"/>
          <w:lang w:eastAsia="en-US"/>
        </w:rPr>
        <w:t>, стоит отметить Буса К.</w:t>
      </w:r>
      <w:r w:rsidRPr="00EB5F93">
        <w:rPr>
          <w:rFonts w:ascii="Times New Roman" w:eastAsiaTheme="minorHAnsi" w:hAnsi="Times New Roman"/>
          <w:szCs w:val="24"/>
          <w:vertAlign w:val="superscript"/>
          <w:lang w:eastAsia="en-US"/>
        </w:rPr>
        <w:footnoteReference w:id="42"/>
      </w:r>
      <w:r w:rsidRPr="00EB5F93">
        <w:rPr>
          <w:rFonts w:ascii="Times New Roman" w:eastAsiaTheme="minorHAnsi" w:hAnsi="Times New Roman"/>
          <w:szCs w:val="24"/>
          <w:lang w:eastAsia="en-US"/>
        </w:rPr>
        <w:t>, Вендта А.</w:t>
      </w:r>
      <w:r w:rsidRPr="00EB5F93">
        <w:rPr>
          <w:rFonts w:ascii="Times New Roman" w:eastAsiaTheme="minorHAnsi" w:hAnsi="Times New Roman"/>
          <w:szCs w:val="24"/>
          <w:vertAlign w:val="superscript"/>
          <w:lang w:eastAsia="en-US"/>
        </w:rPr>
        <w:footnoteReference w:id="43"/>
      </w:r>
      <w:r w:rsidRPr="00EB5F93">
        <w:rPr>
          <w:rFonts w:ascii="Times New Roman" w:eastAsiaTheme="minorHAnsi" w:hAnsi="Times New Roman"/>
          <w:szCs w:val="24"/>
          <w:lang w:eastAsia="en-US"/>
        </w:rPr>
        <w:t>, Кеохейна Р.</w:t>
      </w:r>
      <w:r w:rsidRPr="00EB5F93">
        <w:rPr>
          <w:rFonts w:ascii="Times New Roman" w:eastAsiaTheme="minorHAnsi" w:hAnsi="Times New Roman"/>
          <w:szCs w:val="24"/>
          <w:vertAlign w:val="superscript"/>
          <w:lang w:eastAsia="en-US"/>
        </w:rPr>
        <w:footnoteReference w:id="44"/>
      </w:r>
      <w:r w:rsidRPr="00EB5F93">
        <w:rPr>
          <w:rFonts w:ascii="Times New Roman" w:eastAsiaTheme="minorHAnsi" w:hAnsi="Times New Roman"/>
          <w:szCs w:val="24"/>
          <w:lang w:eastAsia="en-US"/>
        </w:rPr>
        <w:t>, Лапида И.</w:t>
      </w:r>
      <w:r w:rsidRPr="00EB5F93">
        <w:rPr>
          <w:rFonts w:ascii="Times New Roman" w:eastAsiaTheme="minorHAnsi" w:hAnsi="Times New Roman"/>
          <w:szCs w:val="24"/>
          <w:vertAlign w:val="superscript"/>
          <w:lang w:eastAsia="en-US"/>
        </w:rPr>
        <w:footnoteReference w:id="45"/>
      </w:r>
      <w:r w:rsidRPr="00EB5F93">
        <w:rPr>
          <w:rFonts w:ascii="Times New Roman" w:eastAsiaTheme="minorHAnsi" w:hAnsi="Times New Roman"/>
          <w:szCs w:val="24"/>
          <w:lang w:eastAsia="en-US"/>
        </w:rPr>
        <w:t>, Прайса Р.</w:t>
      </w:r>
      <w:r w:rsidRPr="00EB5F93">
        <w:rPr>
          <w:rFonts w:ascii="Times New Roman" w:eastAsiaTheme="minorHAnsi" w:hAnsi="Times New Roman"/>
          <w:szCs w:val="24"/>
          <w:vertAlign w:val="superscript"/>
          <w:lang w:eastAsia="en-US"/>
        </w:rPr>
        <w:footnoteReference w:id="46"/>
      </w:r>
      <w:r w:rsidRPr="00EB5F93">
        <w:rPr>
          <w:rFonts w:ascii="Times New Roman" w:eastAsiaTheme="minorHAnsi" w:hAnsi="Times New Roman"/>
          <w:szCs w:val="24"/>
          <w:lang w:eastAsia="en-US"/>
        </w:rPr>
        <w:t>, Чекеля Дж.</w:t>
      </w:r>
      <w:r w:rsidRPr="00EB5F93">
        <w:rPr>
          <w:rFonts w:ascii="Times New Roman" w:eastAsiaTheme="minorHAnsi" w:hAnsi="Times New Roman"/>
          <w:szCs w:val="24"/>
          <w:vertAlign w:val="superscript"/>
          <w:lang w:eastAsia="en-US"/>
        </w:rPr>
        <w:footnoteReference w:id="47"/>
      </w:r>
    </w:p>
    <w:p w:rsidR="0020136F" w:rsidRPr="00EB5F93" w:rsidRDefault="000079B1"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 xml:space="preserve">Различные взгляды на классификацию направлений, сложившихся в рамках конструктивизма, представлены </w:t>
      </w:r>
      <w:r w:rsidR="004D50EA" w:rsidRPr="00EB5F93">
        <w:rPr>
          <w:rFonts w:ascii="Times New Roman" w:eastAsiaTheme="minorHAnsi" w:hAnsi="Times New Roman"/>
          <w:szCs w:val="24"/>
          <w:lang w:eastAsia="en-US"/>
        </w:rPr>
        <w:t xml:space="preserve"> в </w:t>
      </w:r>
      <w:r w:rsidR="0020136F" w:rsidRPr="00EB5F93">
        <w:rPr>
          <w:rFonts w:ascii="Times New Roman" w:eastAsiaTheme="minorHAnsi" w:hAnsi="Times New Roman"/>
          <w:szCs w:val="24"/>
          <w:lang w:eastAsia="en-US"/>
        </w:rPr>
        <w:t>трудах Рагги Дж.</w:t>
      </w:r>
      <w:r w:rsidR="0020136F" w:rsidRPr="00EB5F93">
        <w:rPr>
          <w:rFonts w:ascii="Times New Roman" w:eastAsiaTheme="minorHAnsi" w:hAnsi="Times New Roman"/>
          <w:szCs w:val="24"/>
          <w:vertAlign w:val="superscript"/>
          <w:lang w:eastAsia="en-US"/>
        </w:rPr>
        <w:footnoteReference w:id="48"/>
      </w:r>
      <w:r w:rsidR="0020136F" w:rsidRPr="00EB5F93">
        <w:rPr>
          <w:rFonts w:ascii="Times New Roman" w:eastAsiaTheme="minorHAnsi" w:hAnsi="Times New Roman"/>
          <w:szCs w:val="24"/>
          <w:lang w:eastAsia="en-US"/>
        </w:rPr>
        <w:t>, Ройса-Смита К.</w:t>
      </w:r>
      <w:r w:rsidR="0020136F" w:rsidRPr="00EB5F93">
        <w:rPr>
          <w:rFonts w:ascii="Times New Roman" w:eastAsiaTheme="minorHAnsi" w:hAnsi="Times New Roman"/>
          <w:szCs w:val="24"/>
          <w:vertAlign w:val="superscript"/>
          <w:lang w:eastAsia="en-US"/>
        </w:rPr>
        <w:footnoteReference w:id="49"/>
      </w:r>
      <w:r w:rsidR="0020136F" w:rsidRPr="00EB5F93">
        <w:rPr>
          <w:rFonts w:ascii="Times New Roman" w:eastAsiaTheme="minorHAnsi" w:hAnsi="Times New Roman"/>
          <w:szCs w:val="24"/>
          <w:lang w:eastAsia="en-US"/>
        </w:rPr>
        <w:t xml:space="preserve">, </w:t>
      </w:r>
      <w:r w:rsidR="008C0658" w:rsidRPr="00EB5F93">
        <w:rPr>
          <w:rFonts w:ascii="Times New Roman" w:eastAsiaTheme="minorHAnsi" w:hAnsi="Times New Roman"/>
          <w:szCs w:val="24"/>
          <w:lang w:eastAsia="en-US"/>
        </w:rPr>
        <w:t>Флойд Р.</w:t>
      </w:r>
      <w:r w:rsidR="008C0658" w:rsidRPr="00EB5F93">
        <w:rPr>
          <w:rStyle w:val="a4"/>
          <w:rFonts w:ascii="Times New Roman" w:eastAsiaTheme="minorHAnsi" w:hAnsi="Times New Roman"/>
          <w:szCs w:val="24"/>
          <w:lang w:eastAsia="en-US"/>
        </w:rPr>
        <w:footnoteReference w:id="50"/>
      </w:r>
      <w:r w:rsidR="008C0658" w:rsidRPr="00EB5F93">
        <w:rPr>
          <w:rFonts w:ascii="Times New Roman" w:eastAsiaTheme="minorHAnsi" w:hAnsi="Times New Roman"/>
          <w:szCs w:val="24"/>
          <w:lang w:eastAsia="en-US"/>
        </w:rPr>
        <w:t xml:space="preserve">, </w:t>
      </w:r>
      <w:r w:rsidR="0020136F" w:rsidRPr="00EB5F93">
        <w:rPr>
          <w:rFonts w:ascii="Times New Roman" w:eastAsiaTheme="minorHAnsi" w:hAnsi="Times New Roman"/>
          <w:szCs w:val="24"/>
          <w:lang w:eastAsia="en-US"/>
        </w:rPr>
        <w:t>Хопфа Т.</w:t>
      </w:r>
      <w:r w:rsidR="0020136F" w:rsidRPr="00EB5F93">
        <w:rPr>
          <w:rFonts w:ascii="Times New Roman" w:eastAsiaTheme="minorHAnsi" w:hAnsi="Times New Roman"/>
          <w:szCs w:val="24"/>
          <w:vertAlign w:val="superscript"/>
          <w:lang w:eastAsia="en-US"/>
        </w:rPr>
        <w:footnoteReference w:id="51"/>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Критический анализ теории Копенгагенской школы и ее теоретических разработок содержится в исследованиях Кьюита Ф., МакСуини Б.</w:t>
      </w:r>
      <w:r w:rsidRPr="00EB5F93">
        <w:rPr>
          <w:rFonts w:ascii="Times New Roman" w:eastAsiaTheme="minorHAnsi" w:hAnsi="Times New Roman"/>
          <w:szCs w:val="24"/>
          <w:vertAlign w:val="superscript"/>
          <w:lang w:eastAsia="en-US"/>
        </w:rPr>
        <w:footnoteReference w:id="52"/>
      </w:r>
      <w:r w:rsidRPr="00EB5F93">
        <w:rPr>
          <w:rFonts w:ascii="Times New Roman" w:eastAsiaTheme="minorHAnsi" w:hAnsi="Times New Roman"/>
          <w:szCs w:val="24"/>
          <w:lang w:eastAsia="en-US"/>
        </w:rPr>
        <w:t>, Палана Р.</w:t>
      </w:r>
      <w:r w:rsidRPr="00EB5F93">
        <w:rPr>
          <w:rFonts w:ascii="Times New Roman" w:eastAsiaTheme="minorHAnsi" w:hAnsi="Times New Roman"/>
          <w:szCs w:val="24"/>
          <w:vertAlign w:val="superscript"/>
          <w:lang w:eastAsia="en-US"/>
        </w:rPr>
        <w:footnoteReference w:id="53"/>
      </w:r>
      <w:r w:rsidRPr="00EB5F93">
        <w:rPr>
          <w:rFonts w:ascii="Times New Roman" w:eastAsiaTheme="minorHAnsi" w:hAnsi="Times New Roman"/>
          <w:szCs w:val="24"/>
          <w:lang w:eastAsia="en-US"/>
        </w:rPr>
        <w:t>, Петтифорда Л.</w:t>
      </w:r>
      <w:r w:rsidRPr="00EB5F93">
        <w:rPr>
          <w:rFonts w:ascii="Times New Roman" w:eastAsiaTheme="minorHAnsi" w:hAnsi="Times New Roman"/>
          <w:szCs w:val="24"/>
          <w:vertAlign w:val="superscript"/>
          <w:lang w:eastAsia="en-US"/>
        </w:rPr>
        <w:footnoteReference w:id="54"/>
      </w:r>
      <w:r w:rsidRPr="00EB5F93">
        <w:rPr>
          <w:rFonts w:ascii="Times New Roman" w:eastAsiaTheme="minorHAnsi" w:hAnsi="Times New Roman"/>
          <w:szCs w:val="24"/>
          <w:lang w:eastAsia="en-US"/>
        </w:rPr>
        <w:t>, Эрикссона Дж.</w:t>
      </w:r>
      <w:r w:rsidRPr="00EB5F93">
        <w:rPr>
          <w:rFonts w:ascii="Times New Roman" w:eastAsiaTheme="minorHAnsi" w:hAnsi="Times New Roman"/>
          <w:szCs w:val="24"/>
          <w:vertAlign w:val="superscript"/>
          <w:lang w:eastAsia="en-US"/>
        </w:rPr>
        <w:footnoteReference w:id="55"/>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lastRenderedPageBreak/>
        <w:t xml:space="preserve">Несмотря на наличие широкого круга исследований различных аспектов теории социального конструктивизма, в то же время стоит отметить, что анализ </w:t>
      </w:r>
      <w:r w:rsidR="000079B1" w:rsidRPr="00EB5F93">
        <w:rPr>
          <w:rFonts w:ascii="Times New Roman" w:eastAsiaTheme="minorHAnsi" w:hAnsi="Times New Roman"/>
          <w:szCs w:val="24"/>
          <w:lang w:eastAsia="en-US"/>
        </w:rPr>
        <w:t>трудов</w:t>
      </w:r>
      <w:r w:rsidRPr="00EB5F93">
        <w:rPr>
          <w:rFonts w:ascii="Times New Roman" w:eastAsiaTheme="minorHAnsi" w:hAnsi="Times New Roman"/>
          <w:szCs w:val="24"/>
          <w:lang w:eastAsia="en-US"/>
        </w:rPr>
        <w:t xml:space="preserve"> конструктивистов, посвященных проблемам безопасности в Арктике является менее разработанной исследовательской темой.</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r w:rsidRPr="00EB5F93">
        <w:rPr>
          <w:rFonts w:ascii="Times New Roman" w:eastAsiaTheme="minorHAnsi" w:hAnsi="Times New Roman"/>
          <w:szCs w:val="24"/>
          <w:lang w:eastAsia="en-US"/>
        </w:rPr>
        <w:t>Структура работы соответствует цели и задачам исследования и представлена введением, тремя главами, заключением, списком использованных источников и литературы. Каждая глава подразделена на тематические параграфы.</w:t>
      </w:r>
    </w:p>
    <w:p w:rsidR="0020136F" w:rsidRPr="00EB5F93" w:rsidRDefault="0020136F" w:rsidP="0095106D">
      <w:pPr>
        <w:widowControl/>
        <w:suppressAutoHyphens w:val="0"/>
        <w:overflowPunct/>
        <w:autoSpaceDE/>
        <w:autoSpaceDN/>
        <w:adjustRightInd/>
        <w:spacing w:after="0"/>
        <w:jc w:val="both"/>
        <w:textAlignment w:val="auto"/>
        <w:rPr>
          <w:rFonts w:ascii="Times New Roman" w:eastAsiaTheme="minorHAnsi" w:hAnsi="Times New Roman"/>
          <w:szCs w:val="24"/>
          <w:lang w:eastAsia="en-US"/>
        </w:rPr>
      </w:pPr>
    </w:p>
    <w:p w:rsidR="00D9256C" w:rsidRPr="00EB5F93" w:rsidRDefault="00ED2E31" w:rsidP="0095106D">
      <w:pPr>
        <w:spacing w:after="0"/>
        <w:jc w:val="center"/>
        <w:rPr>
          <w:rFonts w:ascii="Times New Roman" w:hAnsi="Times New Roman"/>
          <w:b/>
          <w:color w:val="000000"/>
          <w:szCs w:val="24"/>
        </w:rPr>
      </w:pPr>
      <w:r w:rsidRPr="00EB5F93">
        <w:rPr>
          <w:rFonts w:ascii="Times New Roman" w:hAnsi="Times New Roman"/>
          <w:b/>
          <w:color w:val="000000"/>
          <w:szCs w:val="24"/>
        </w:rPr>
        <w:br w:type="page"/>
      </w:r>
      <w:r w:rsidR="00D9256C" w:rsidRPr="00EB5F93">
        <w:rPr>
          <w:rFonts w:ascii="Times New Roman" w:hAnsi="Times New Roman"/>
          <w:b/>
          <w:color w:val="000000"/>
          <w:szCs w:val="24"/>
        </w:rPr>
        <w:lastRenderedPageBreak/>
        <w:t>Глава 1. Место социального конструктивизма в современной теории международных отношений</w:t>
      </w:r>
    </w:p>
    <w:p w:rsidR="00931023" w:rsidRPr="00EB5F93" w:rsidRDefault="00931023" w:rsidP="0095106D">
      <w:pPr>
        <w:spacing w:after="0"/>
        <w:jc w:val="center"/>
        <w:rPr>
          <w:rFonts w:ascii="Times New Roman" w:hAnsi="Times New Roman"/>
          <w:b/>
          <w:color w:val="000000"/>
          <w:szCs w:val="24"/>
        </w:rPr>
      </w:pPr>
    </w:p>
    <w:p w:rsidR="00D9256C" w:rsidRPr="00EB5F93" w:rsidRDefault="00F843E3" w:rsidP="0095106D">
      <w:pPr>
        <w:pStyle w:val="13"/>
        <w:spacing w:after="0"/>
        <w:ind w:left="567"/>
        <w:jc w:val="both"/>
        <w:outlineLvl w:val="0"/>
        <w:rPr>
          <w:rFonts w:ascii="Times New Roman" w:hAnsi="Times New Roman"/>
          <w:b/>
          <w:color w:val="000000"/>
          <w:szCs w:val="24"/>
        </w:rPr>
      </w:pPr>
      <w:r w:rsidRPr="00EB5F93">
        <w:rPr>
          <w:rFonts w:ascii="Times New Roman" w:hAnsi="Times New Roman"/>
          <w:b/>
          <w:color w:val="000000"/>
          <w:szCs w:val="24"/>
        </w:rPr>
        <w:t xml:space="preserve">1.1. </w:t>
      </w:r>
      <w:r w:rsidR="00D9256C" w:rsidRPr="00EB5F93">
        <w:rPr>
          <w:rFonts w:ascii="Times New Roman" w:hAnsi="Times New Roman"/>
          <w:b/>
          <w:color w:val="000000"/>
          <w:szCs w:val="24"/>
        </w:rPr>
        <w:t xml:space="preserve">Социальный конструктивизм и </w:t>
      </w:r>
      <w:r w:rsidR="004C5C8C" w:rsidRPr="00EB5F93">
        <w:rPr>
          <w:rFonts w:ascii="Times New Roman" w:hAnsi="Times New Roman"/>
          <w:b/>
          <w:color w:val="000000"/>
          <w:szCs w:val="24"/>
        </w:rPr>
        <w:t>"</w:t>
      </w:r>
      <w:r w:rsidR="00D9256C" w:rsidRPr="00EB5F93">
        <w:rPr>
          <w:rFonts w:ascii="Times New Roman" w:hAnsi="Times New Roman"/>
          <w:b/>
          <w:color w:val="000000"/>
          <w:szCs w:val="24"/>
        </w:rPr>
        <w:t>постпозитивистская революция</w:t>
      </w:r>
      <w:r w:rsidR="004C5C8C" w:rsidRPr="00EB5F93">
        <w:rPr>
          <w:rFonts w:ascii="Times New Roman" w:hAnsi="Times New Roman"/>
          <w:b/>
          <w:color w:val="000000"/>
          <w:szCs w:val="24"/>
        </w:rPr>
        <w:t>"</w:t>
      </w:r>
    </w:p>
    <w:p w:rsidR="00717D24" w:rsidRPr="00EB5F93" w:rsidRDefault="00717D24" w:rsidP="0095106D">
      <w:pPr>
        <w:spacing w:after="0"/>
        <w:ind w:left="567"/>
        <w:jc w:val="both"/>
        <w:rPr>
          <w:rFonts w:ascii="Times New Roman" w:hAnsi="Times New Roman"/>
          <w:b/>
          <w:color w:val="000000"/>
          <w:szCs w:val="24"/>
        </w:rPr>
      </w:pP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Долгое время основным противоречием в изучении международных отношений были споры между представителями канонических парадигм – неореализма, неолиберализма и глобализма. Эти дебаты оказались весьма плодотворными, позволяя сторонник</w:t>
      </w:r>
      <w:r w:rsidR="00370747" w:rsidRPr="00EB5F93">
        <w:rPr>
          <w:rFonts w:ascii="Times New Roman" w:hAnsi="Times New Roman"/>
          <w:color w:val="000000"/>
          <w:szCs w:val="24"/>
        </w:rPr>
        <w:t>а</w:t>
      </w:r>
      <w:r w:rsidRPr="00EB5F93">
        <w:rPr>
          <w:rFonts w:ascii="Times New Roman" w:hAnsi="Times New Roman"/>
          <w:color w:val="000000"/>
          <w:szCs w:val="24"/>
        </w:rPr>
        <w:t>м каждой из школ в поисках новых аргументов проливать свет на многие важнейшие вопросы мировой политики. Данные парадигмы имели разные взгляды относительно роли государства, природы международных отношений и ряда других вопросов, однако их схожей чертой являлась приверженность к позитивизму как методологической и теоретической базе.</w:t>
      </w:r>
      <w:r w:rsidRPr="00EB5F93">
        <w:rPr>
          <w:color w:val="000000"/>
          <w:szCs w:val="24"/>
          <w:vertAlign w:val="superscript"/>
        </w:rPr>
        <w:footnoteReference w:id="56"/>
      </w:r>
      <w:r w:rsidRPr="00EB5F93">
        <w:rPr>
          <w:rFonts w:ascii="Times New Roman" w:hAnsi="Times New Roman"/>
          <w:color w:val="000000"/>
          <w:szCs w:val="24"/>
        </w:rPr>
        <w:t xml:space="preserve"> </w:t>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Революция в Восточной Европе 1989 г. и распад Советского Союза, ставшие неожиданностью для многих исследователей, как отмечает К. Бус, привели </w:t>
      </w:r>
      <w:r w:rsidR="00370747" w:rsidRPr="00EB5F93">
        <w:rPr>
          <w:rFonts w:ascii="Times New Roman" w:hAnsi="Times New Roman"/>
          <w:color w:val="000000"/>
          <w:szCs w:val="24"/>
        </w:rPr>
        <w:t xml:space="preserve">к </w:t>
      </w:r>
      <w:r w:rsidRPr="00EB5F93">
        <w:rPr>
          <w:rFonts w:ascii="Times New Roman" w:hAnsi="Times New Roman"/>
          <w:color w:val="000000"/>
          <w:szCs w:val="24"/>
        </w:rPr>
        <w:t>дискредитации дисциплины МО, а также способствовали ее дальнейшему дроблению.</w:t>
      </w:r>
      <w:r w:rsidRPr="00EB5F93">
        <w:rPr>
          <w:rFonts w:ascii="Times New Roman" w:hAnsi="Times New Roman"/>
          <w:color w:val="000000"/>
          <w:szCs w:val="24"/>
          <w:vertAlign w:val="superscript"/>
        </w:rPr>
        <w:footnoteReference w:id="57"/>
      </w:r>
      <w:r w:rsidRPr="00EB5F93">
        <w:rPr>
          <w:rFonts w:ascii="Times New Roman" w:hAnsi="Times New Roman"/>
          <w:color w:val="000000"/>
          <w:szCs w:val="24"/>
        </w:rPr>
        <w:t xml:space="preserve"> Исследователь описывает ряд причин, которые привели к ситуации, в которой существующие парадигмы оказались неспособны прогнозировать будущее международных отношений.</w:t>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Во-первых, доминирование реалистских взглядов привело </w:t>
      </w:r>
      <w:r w:rsidR="00412E4C" w:rsidRPr="00EB5F93">
        <w:rPr>
          <w:rFonts w:ascii="Times New Roman" w:hAnsi="Times New Roman"/>
          <w:color w:val="000000"/>
          <w:szCs w:val="24"/>
        </w:rPr>
        <w:t xml:space="preserve">науку </w:t>
      </w:r>
      <w:r w:rsidRPr="00EB5F93">
        <w:rPr>
          <w:rFonts w:ascii="Times New Roman" w:hAnsi="Times New Roman"/>
          <w:color w:val="000000"/>
          <w:szCs w:val="24"/>
        </w:rPr>
        <w:t xml:space="preserve">к </w:t>
      </w:r>
      <w:r w:rsidR="00370747" w:rsidRPr="00EB5F93">
        <w:rPr>
          <w:rFonts w:ascii="Times New Roman" w:hAnsi="Times New Roman"/>
          <w:color w:val="000000"/>
          <w:szCs w:val="24"/>
        </w:rPr>
        <w:t>ориентации</w:t>
      </w:r>
      <w:r w:rsidRPr="00EB5F93">
        <w:rPr>
          <w:rFonts w:ascii="Times New Roman" w:hAnsi="Times New Roman"/>
          <w:color w:val="000000"/>
          <w:szCs w:val="24"/>
        </w:rPr>
        <w:t xml:space="preserve"> на жестокость и обесцениванию с точки зрения этики. Международные отношения стали рассматриваться как </w:t>
      </w:r>
      <w:r w:rsidR="004C5C8C" w:rsidRPr="00EB5F93">
        <w:rPr>
          <w:rFonts w:ascii="Times New Roman" w:hAnsi="Times New Roman"/>
          <w:color w:val="000000"/>
          <w:szCs w:val="24"/>
        </w:rPr>
        <w:t>"</w:t>
      </w:r>
      <w:r w:rsidRPr="00EB5F93">
        <w:rPr>
          <w:rFonts w:ascii="Times New Roman" w:hAnsi="Times New Roman"/>
          <w:color w:val="000000"/>
          <w:szCs w:val="24"/>
        </w:rPr>
        <w:t>вечное настоящее</w:t>
      </w:r>
      <w:r w:rsidR="004C5C8C" w:rsidRPr="00EB5F93">
        <w:rPr>
          <w:rFonts w:ascii="Times New Roman" w:hAnsi="Times New Roman"/>
          <w:color w:val="000000"/>
          <w:szCs w:val="24"/>
        </w:rPr>
        <w:t>"</w:t>
      </w:r>
      <w:r w:rsidRPr="00EB5F93">
        <w:rPr>
          <w:rFonts w:ascii="Times New Roman" w:hAnsi="Times New Roman"/>
          <w:color w:val="000000"/>
          <w:szCs w:val="24"/>
        </w:rPr>
        <w:t xml:space="preserve"> в силу неизменности агрессивной человеческой природы.  </w:t>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Во-вторых, международно-политическая теория того времени, по большей части, была западной идеологией. Силовая политическая теория соответствовала реальному доминированию Запада, поэтому он не видел необходимости в развитии альтернативных теорий, что послужило причиной  их маргинализации.</w:t>
      </w:r>
      <w:r w:rsidRPr="00EB5F93">
        <w:rPr>
          <w:rFonts w:ascii="Times New Roman" w:hAnsi="Times New Roman"/>
          <w:color w:val="000000"/>
          <w:szCs w:val="24"/>
          <w:vertAlign w:val="superscript"/>
        </w:rPr>
        <w:footnoteReference w:id="58"/>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В-третьих, приравнивание силы к военной силе приводило к тому, что при анализе </w:t>
      </w:r>
      <w:r w:rsidRPr="00EB5F93">
        <w:rPr>
          <w:rFonts w:ascii="Times New Roman" w:hAnsi="Times New Roman"/>
          <w:color w:val="000000"/>
          <w:szCs w:val="24"/>
        </w:rPr>
        <w:lastRenderedPageBreak/>
        <w:t>упускались другие причинные факторы, как это было в случае Холодной войны.</w:t>
      </w:r>
      <w:r w:rsidRPr="00EB5F93">
        <w:rPr>
          <w:rFonts w:ascii="Times New Roman" w:hAnsi="Times New Roman"/>
          <w:color w:val="000000"/>
          <w:szCs w:val="24"/>
          <w:vertAlign w:val="superscript"/>
        </w:rPr>
        <w:footnoteReference w:id="59"/>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Более предметную критику неореализма приводит А. Вендт. Обобщая основные пункты, выраженные в работах ряда постпозитивистов, исследователь формулирует три ключевых направления критики, заставившие теоретиков МО обратить</w:t>
      </w:r>
      <w:r w:rsidR="00370747" w:rsidRPr="00EB5F93">
        <w:rPr>
          <w:rFonts w:ascii="Times New Roman" w:hAnsi="Times New Roman"/>
          <w:color w:val="000000"/>
          <w:szCs w:val="24"/>
        </w:rPr>
        <w:t>ся</w:t>
      </w:r>
      <w:r w:rsidRPr="00EB5F93">
        <w:rPr>
          <w:rFonts w:ascii="Times New Roman" w:hAnsi="Times New Roman"/>
          <w:color w:val="000000"/>
          <w:szCs w:val="24"/>
        </w:rPr>
        <w:t xml:space="preserve"> к иным подходам.</w:t>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Первое заключается в неспособности реализма объяснить структурные изменения. Неореализм признает возможность структурных изменений, но не предпринимает попыток объяснить их, поскольку это затрагивает изменения на частном уровне. Кроме того, неореалисты отказывались рассматривать такие изменения как переход от феодализма к суверенным государствам, окончание Холодной войны, установление мира между демократическими государствами в качестве структурных, поскольку они не изменяют полярность и не преодолевают анархию. В связи с подобным восприятием структуры МО, по мнению критиков, неореалисты стали уделять недостаточно внимания человеческому фактору во внешней политике.</w:t>
      </w:r>
      <w:r w:rsidRPr="00EB5F93">
        <w:rPr>
          <w:rFonts w:ascii="Times New Roman" w:hAnsi="Times New Roman"/>
          <w:color w:val="000000"/>
          <w:szCs w:val="24"/>
          <w:vertAlign w:val="superscript"/>
        </w:rPr>
        <w:footnoteReference w:id="60"/>
      </w:r>
    </w:p>
    <w:p w:rsidR="00717D24" w:rsidRPr="00EB5F93" w:rsidRDefault="00717D24" w:rsidP="0095106D">
      <w:pPr>
        <w:spacing w:after="0"/>
        <w:jc w:val="both"/>
        <w:rPr>
          <w:rFonts w:ascii="Times New Roman" w:eastAsia="Arial Unicode MS" w:hAnsi="Times New Roman"/>
          <w:color w:val="000000"/>
          <w:szCs w:val="24"/>
        </w:rPr>
      </w:pPr>
      <w:r w:rsidRPr="00EB5F93">
        <w:rPr>
          <w:rFonts w:ascii="Times New Roman" w:eastAsia="Arial Unicode MS" w:hAnsi="Times New Roman"/>
          <w:color w:val="000000"/>
          <w:szCs w:val="24"/>
        </w:rPr>
        <w:t xml:space="preserve">Второе направление критики неореализма сводилось к тому, что последний неспособен выдвигать фальсифицируемые гипотезы. </w:t>
      </w:r>
      <w:r w:rsidR="00370747" w:rsidRPr="00EB5F93">
        <w:rPr>
          <w:rFonts w:ascii="Times New Roman" w:eastAsia="Arial Unicode MS" w:hAnsi="Times New Roman"/>
          <w:color w:val="000000"/>
          <w:szCs w:val="24"/>
        </w:rPr>
        <w:t>Например</w:t>
      </w:r>
      <w:r w:rsidRPr="00EB5F93">
        <w:rPr>
          <w:rFonts w:ascii="Times New Roman" w:eastAsia="Arial Unicode MS" w:hAnsi="Times New Roman"/>
          <w:color w:val="000000"/>
          <w:szCs w:val="24"/>
        </w:rPr>
        <w:t>, любое поведение во внешнеэкономической области может</w:t>
      </w:r>
      <w:r w:rsidR="00370747" w:rsidRPr="00EB5F93">
        <w:rPr>
          <w:rFonts w:ascii="Times New Roman" w:eastAsia="Arial Unicode MS" w:hAnsi="Times New Roman"/>
          <w:color w:val="000000"/>
          <w:szCs w:val="24"/>
        </w:rPr>
        <w:t xml:space="preserve"> </w:t>
      </w:r>
      <w:r w:rsidRPr="00EB5F93">
        <w:rPr>
          <w:rFonts w:ascii="Times New Roman" w:eastAsia="Arial Unicode MS" w:hAnsi="Times New Roman"/>
          <w:color w:val="000000"/>
          <w:szCs w:val="24"/>
        </w:rPr>
        <w:t>быть истолковано как проявление баланса сил. Неореалисты могли бы поспорить, что еще во времена Холодной войны конфронтационная политика была доказательством уравновешивания Запада со стороны СССР. После этого на смену конфронтации пришла примиренческая политика. С учетом потенциальной гибкости не ясно, что можно было бы считать доказательством против гипотезы о балансе сил.</w:t>
      </w:r>
      <w:r w:rsidRPr="00EB5F93">
        <w:rPr>
          <w:rFonts w:ascii="Times New Roman" w:eastAsia="Arial Unicode MS" w:hAnsi="Times New Roman"/>
          <w:color w:val="000000"/>
          <w:szCs w:val="24"/>
          <w:vertAlign w:val="superscript"/>
        </w:rPr>
        <w:footnoteReference w:id="61"/>
      </w:r>
      <w:r w:rsidRPr="00EB5F93">
        <w:rPr>
          <w:rFonts w:ascii="Times New Roman" w:eastAsia="Arial Unicode MS" w:hAnsi="Times New Roman"/>
          <w:color w:val="000000"/>
          <w:szCs w:val="24"/>
        </w:rPr>
        <w:t xml:space="preserve"> </w:t>
      </w:r>
    </w:p>
    <w:p w:rsidR="00717D24" w:rsidRPr="00EB5F93" w:rsidRDefault="00717D24" w:rsidP="0095106D">
      <w:pPr>
        <w:spacing w:after="0"/>
        <w:jc w:val="both"/>
        <w:rPr>
          <w:rFonts w:ascii="Times New Roman" w:eastAsia="Arial Unicode MS" w:hAnsi="Times New Roman"/>
          <w:color w:val="000000"/>
          <w:szCs w:val="24"/>
        </w:rPr>
      </w:pPr>
      <w:r w:rsidRPr="00EB5F93">
        <w:rPr>
          <w:rFonts w:ascii="Times New Roman" w:eastAsia="Arial Unicode MS" w:hAnsi="Times New Roman"/>
          <w:color w:val="000000"/>
          <w:szCs w:val="24"/>
        </w:rPr>
        <w:t xml:space="preserve">Третье направление критики подвергает сомнению, что неореализм адекватно объясняет даже те факторы, которые считает важными. Вендт, в частности, приводит в пример силовую политику и баланс сил, которые, по мнению Уолтца, объясняются условиями анархии. Однако Вендт утверждает, что анархию можно рассматривать как самообеспечивающуюся систему, что вытекает не только из анархии, но и из эгоизма государств по вопросам собственной безопасности. </w:t>
      </w:r>
      <w:r w:rsidR="004C5C8C"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rPr>
        <w:t xml:space="preserve">Государства могут быть, а могут и не быть эгоистами, и эти колебания способны видоизменить политику анархии. Эгоизм Гоббса </w:t>
      </w:r>
      <w:r w:rsidRPr="00EB5F93">
        <w:rPr>
          <w:rFonts w:ascii="Times New Roman" w:eastAsia="Arial Unicode MS" w:hAnsi="Times New Roman"/>
          <w:color w:val="000000"/>
          <w:szCs w:val="24"/>
        </w:rPr>
        <w:lastRenderedPageBreak/>
        <w:t xml:space="preserve">по принципу </w:t>
      </w:r>
      <w:r w:rsidR="004C5C8C"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rPr>
        <w:t>спасайся, кто может</w:t>
      </w:r>
      <w:r w:rsidR="004C5C8C"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rPr>
        <w:t xml:space="preserve"> обладает динамикой, отличной от анархии по Локку, базирующейся на эгоизме </w:t>
      </w:r>
      <w:r w:rsidR="004C5C8C"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rPr>
        <w:t>статус-кво</w:t>
      </w:r>
      <w:r w:rsidR="004C5C8C"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rPr>
        <w:t xml:space="preserve">; а она, в свою очередь, отличается от анархии Канта, существующей на основе интересов коллективной безопасности, что уже ни в каком смысле не является системой </w:t>
      </w:r>
      <w:r w:rsidR="004C5C8C"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rPr>
        <w:t>помоги себе сам</w:t>
      </w:r>
      <w:r w:rsidR="004C5C8C"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rPr>
        <w:t>. Это наводит на мысль о том, что даже в тех случаях, когда характер международной системы соответствует положениям неореалистов, то это происходит отнюдь не по причинам, которые ими выделяются</w:t>
      </w:r>
      <w:r w:rsidR="004C5C8C"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vertAlign w:val="superscript"/>
        </w:rPr>
        <w:footnoteReference w:id="62"/>
      </w:r>
    </w:p>
    <w:p w:rsidR="00717D24" w:rsidRPr="00EB5F93" w:rsidRDefault="00717D24" w:rsidP="0095106D">
      <w:pPr>
        <w:spacing w:after="0"/>
        <w:jc w:val="both"/>
        <w:rPr>
          <w:rFonts w:ascii="Times New Roman" w:eastAsia="Arial Unicode MS" w:hAnsi="Times New Roman"/>
          <w:color w:val="000000"/>
          <w:szCs w:val="24"/>
        </w:rPr>
      </w:pPr>
      <w:r w:rsidRPr="00EB5F93">
        <w:rPr>
          <w:rFonts w:ascii="Times New Roman" w:eastAsia="Arial Unicode MS" w:hAnsi="Times New Roman"/>
          <w:color w:val="000000"/>
          <w:szCs w:val="24"/>
        </w:rPr>
        <w:t>Таким образом, в восприятии многих ученых позитив</w:t>
      </w:r>
      <w:r w:rsidR="00370747" w:rsidRPr="00EB5F93">
        <w:rPr>
          <w:rFonts w:ascii="Times New Roman" w:eastAsia="Arial Unicode MS" w:hAnsi="Times New Roman"/>
          <w:color w:val="000000"/>
          <w:szCs w:val="24"/>
        </w:rPr>
        <w:t>истские направления теории МО, и</w:t>
      </w:r>
      <w:r w:rsidRPr="00EB5F93">
        <w:rPr>
          <w:rFonts w:ascii="Times New Roman" w:eastAsia="Arial Unicode MS" w:hAnsi="Times New Roman"/>
          <w:color w:val="000000"/>
          <w:szCs w:val="24"/>
        </w:rPr>
        <w:t>, в частности, доминирующий на тот период времени реализм (неореализм) продемонстрировали свою несостоятельность.</w:t>
      </w:r>
      <w:r w:rsidR="00370747" w:rsidRPr="00EB5F93">
        <w:rPr>
          <w:rFonts w:ascii="Times New Roman" w:eastAsia="Arial Unicode MS" w:hAnsi="Times New Roman"/>
          <w:color w:val="000000"/>
          <w:szCs w:val="24"/>
        </w:rPr>
        <w:t xml:space="preserve"> К</w:t>
      </w:r>
      <w:r w:rsidRPr="00EB5F93">
        <w:rPr>
          <w:rFonts w:ascii="Times New Roman" w:eastAsia="Arial Unicode MS" w:hAnsi="Times New Roman"/>
          <w:color w:val="000000"/>
          <w:szCs w:val="24"/>
        </w:rPr>
        <w:t xml:space="preserve">ак отмечал Р. Кохейн, в конце XX в. теория международных отношений находилась </w:t>
      </w:r>
      <w:r w:rsidR="004C5C8C"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rPr>
        <w:t>в состоянии разброда и шатаний</w:t>
      </w:r>
      <w:r w:rsidR="004C5C8C"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vertAlign w:val="superscript"/>
        </w:rPr>
        <w:footnoteReference w:id="63"/>
      </w:r>
      <w:r w:rsidRPr="00EB5F93">
        <w:rPr>
          <w:rFonts w:ascii="Times New Roman" w:eastAsia="Arial Unicode MS" w:hAnsi="Times New Roman"/>
          <w:color w:val="000000"/>
          <w:szCs w:val="24"/>
        </w:rPr>
        <w:t xml:space="preserve"> Окончание Холодной войны привело многих исследователей к утрате ориентиров, а интернационализация мировой экономики настолько размыла грань между внутренней и внешней политикой, что стало невозможным рассматривать эти сферы в отрыве друг от друга. </w:t>
      </w:r>
      <w:r w:rsidR="004C5C8C"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rPr>
        <w:t>Противоречия в области изучения МО проявились в смешении блестящих открытий и заблуждений и, к сожалению, в неравной пропорции. Мы вышли в открытое море международной политической жизни, но оно оказалось полным новых существ, взаимодействующих друг с другом неизвестным нам образом</w:t>
      </w:r>
      <w:r w:rsidR="004C5C8C" w:rsidRPr="00EB5F93">
        <w:rPr>
          <w:rFonts w:ascii="Times New Roman" w:eastAsia="Arial Unicode MS" w:hAnsi="Times New Roman"/>
          <w:color w:val="000000"/>
          <w:szCs w:val="24"/>
        </w:rPr>
        <w:t>"</w:t>
      </w:r>
      <w:r w:rsidRPr="00EB5F93">
        <w:rPr>
          <w:rFonts w:ascii="Times New Roman" w:eastAsia="Arial Unicode MS" w:hAnsi="Times New Roman"/>
          <w:color w:val="000000"/>
          <w:szCs w:val="24"/>
        </w:rPr>
        <w:t>.</w:t>
      </w:r>
      <w:r w:rsidR="00370747" w:rsidRPr="00EB5F93">
        <w:rPr>
          <w:rStyle w:val="a4"/>
          <w:rFonts w:ascii="Times New Roman" w:eastAsia="Arial Unicode MS" w:hAnsi="Times New Roman"/>
          <w:color w:val="000000"/>
          <w:szCs w:val="24"/>
        </w:rPr>
        <w:footnoteReference w:id="64"/>
      </w:r>
    </w:p>
    <w:p w:rsidR="00717D24" w:rsidRPr="00EB5F93" w:rsidRDefault="00717D24" w:rsidP="0095106D">
      <w:pPr>
        <w:spacing w:after="0"/>
        <w:jc w:val="both"/>
        <w:rPr>
          <w:rFonts w:ascii="Times New Roman" w:eastAsia="Arial Unicode MS" w:hAnsi="Times New Roman"/>
          <w:color w:val="000000"/>
          <w:szCs w:val="24"/>
        </w:rPr>
      </w:pPr>
      <w:r w:rsidRPr="00EB5F93">
        <w:rPr>
          <w:rFonts w:ascii="Times New Roman" w:eastAsia="Arial Unicode MS" w:hAnsi="Times New Roman"/>
          <w:color w:val="000000"/>
          <w:szCs w:val="24"/>
        </w:rPr>
        <w:t>Подобная ситуация привела теорию МО к отказу от рациональных позитивистских концепций, на смену которым пришел рефлективизм, подвергший сомнению возможность объективного анализа мировой политики.</w:t>
      </w:r>
      <w:r w:rsidRPr="00EB5F93">
        <w:rPr>
          <w:rFonts w:ascii="Times New Roman" w:eastAsia="Arial Unicode MS" w:hAnsi="Times New Roman"/>
          <w:color w:val="000000"/>
          <w:szCs w:val="24"/>
          <w:vertAlign w:val="superscript"/>
        </w:rPr>
        <w:footnoteReference w:id="65"/>
      </w:r>
      <w:r w:rsidRPr="00EB5F93">
        <w:rPr>
          <w:rFonts w:ascii="Times New Roman" w:eastAsia="Arial Unicode MS" w:hAnsi="Times New Roman"/>
          <w:color w:val="000000"/>
          <w:szCs w:val="24"/>
        </w:rPr>
        <w:t xml:space="preserve"> Кроме того, пытаясь повысить свои познавательные способности, дисциплина обратилась к методам других социальных наук — политологии, социологии, философии, экономики и пр.</w:t>
      </w:r>
      <w:r w:rsidRPr="00EB5F93">
        <w:rPr>
          <w:rFonts w:ascii="Times New Roman" w:eastAsia="Arial Unicode MS" w:hAnsi="Times New Roman"/>
          <w:color w:val="000000"/>
          <w:szCs w:val="24"/>
          <w:vertAlign w:val="superscript"/>
        </w:rPr>
        <w:footnoteReference w:id="66"/>
      </w:r>
      <w:r w:rsidRPr="00EB5F93">
        <w:rPr>
          <w:rFonts w:ascii="Times New Roman" w:eastAsia="Arial Unicode MS" w:hAnsi="Times New Roman"/>
          <w:color w:val="000000"/>
          <w:szCs w:val="24"/>
        </w:rPr>
        <w:t xml:space="preserve"> Все это послужило базой для формирования широкого спектра постпозитивистских концепций, объединяющей чертой которых стало неприятие философии позитивизма. Особое место в постпозитивизме занял </w:t>
      </w:r>
      <w:r w:rsidRPr="00EB5F93">
        <w:rPr>
          <w:rFonts w:ascii="Times New Roman" w:eastAsia="Arial Unicode MS" w:hAnsi="Times New Roman"/>
          <w:color w:val="000000"/>
          <w:szCs w:val="24"/>
        </w:rPr>
        <w:lastRenderedPageBreak/>
        <w:t>социальный конструктивизм, как наиболее оформившееся направление, претендующее на статус метатеории или, как минимум, самостоятельной парадигмы.</w:t>
      </w:r>
      <w:r w:rsidRPr="00EB5F93">
        <w:rPr>
          <w:rFonts w:ascii="Times New Roman" w:eastAsia="Arial Unicode MS" w:hAnsi="Times New Roman"/>
          <w:color w:val="000000"/>
          <w:szCs w:val="24"/>
          <w:vertAlign w:val="superscript"/>
        </w:rPr>
        <w:footnoteReference w:id="67"/>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В связи с тем, что во многом социальный конструктивизм об</w:t>
      </w:r>
      <w:r w:rsidR="006A4846" w:rsidRPr="00EB5F93">
        <w:rPr>
          <w:rFonts w:ascii="Times New Roman" w:hAnsi="Times New Roman"/>
          <w:color w:val="000000"/>
          <w:szCs w:val="24"/>
        </w:rPr>
        <w:t>язан своим развитием социологии и,</w:t>
      </w:r>
      <w:r w:rsidRPr="00EB5F93">
        <w:rPr>
          <w:rFonts w:ascii="Times New Roman" w:hAnsi="Times New Roman"/>
          <w:color w:val="000000"/>
          <w:szCs w:val="24"/>
        </w:rPr>
        <w:t xml:space="preserve"> в частности</w:t>
      </w:r>
      <w:r w:rsidR="006A4846" w:rsidRPr="00EB5F93">
        <w:rPr>
          <w:rFonts w:ascii="Times New Roman" w:hAnsi="Times New Roman"/>
          <w:color w:val="000000"/>
          <w:szCs w:val="24"/>
        </w:rPr>
        <w:t>,</w:t>
      </w:r>
      <w:r w:rsidRPr="00EB5F93">
        <w:rPr>
          <w:rFonts w:ascii="Times New Roman" w:hAnsi="Times New Roman"/>
          <w:color w:val="000000"/>
          <w:szCs w:val="24"/>
        </w:rPr>
        <w:t xml:space="preserve"> социологическому институционализму</w:t>
      </w:r>
      <w:r w:rsidRPr="00EB5F93">
        <w:rPr>
          <w:color w:val="000000"/>
          <w:szCs w:val="24"/>
          <w:vertAlign w:val="superscript"/>
        </w:rPr>
        <w:footnoteReference w:id="68"/>
      </w:r>
      <w:r w:rsidRPr="00EB5F93">
        <w:rPr>
          <w:rFonts w:ascii="Times New Roman" w:hAnsi="Times New Roman"/>
          <w:color w:val="000000"/>
          <w:szCs w:val="24"/>
        </w:rPr>
        <w:t xml:space="preserve"> такие американские ученые, как Р. Прайс и К. Реус-Смит заявляли, что данное направление постпозитивизма стоит рассматривать как ответвление критической теории.</w:t>
      </w:r>
      <w:r w:rsidRPr="00EB5F93">
        <w:rPr>
          <w:color w:val="000000"/>
          <w:szCs w:val="24"/>
          <w:vertAlign w:val="superscript"/>
        </w:rPr>
        <w:footnoteReference w:id="69"/>
      </w:r>
      <w:r w:rsidRPr="00EB5F93">
        <w:rPr>
          <w:rFonts w:ascii="Times New Roman" w:hAnsi="Times New Roman"/>
          <w:color w:val="000000"/>
          <w:szCs w:val="24"/>
        </w:rPr>
        <w:t xml:space="preserve"> Такая трактовка уместна, поскольку многие представители критической теории пытались применить ее положения для анализа различных аспектов  мировой политики. Конструктивизм отличается от критической теории в ее первичном виде тем, что делает особый акцент на эмпирическом анализе. Некоторые конструктивисты продолжали работать на метатеоретическом уровне, но большинство пытались выстроить концептуальное и теоретическое освещение мировой политики на основе систематического анализа эмпирических данных.</w:t>
      </w:r>
      <w:r w:rsidRPr="00EB5F93">
        <w:rPr>
          <w:color w:val="000000"/>
          <w:szCs w:val="24"/>
          <w:vertAlign w:val="superscript"/>
        </w:rPr>
        <w:footnoteReference w:id="70"/>
      </w:r>
      <w:r w:rsidRPr="00EB5F93">
        <w:rPr>
          <w:rFonts w:ascii="Times New Roman" w:hAnsi="Times New Roman"/>
          <w:color w:val="000000"/>
          <w:szCs w:val="24"/>
        </w:rPr>
        <w:t xml:space="preserve"> Таким образом, произошел переход критической науки от абстрактных философских построений к изучению человеческой деятельности (дискурса) за пределами узких рамок теории международных отношений. Представители критической теории </w:t>
      </w:r>
      <w:r w:rsidR="004C5C8C" w:rsidRPr="00EB5F93">
        <w:rPr>
          <w:rFonts w:ascii="Times New Roman" w:hAnsi="Times New Roman"/>
          <w:color w:val="000000"/>
          <w:szCs w:val="24"/>
        </w:rPr>
        <w:t>"</w:t>
      </w:r>
      <w:r w:rsidRPr="00EB5F93">
        <w:rPr>
          <w:rFonts w:ascii="Times New Roman" w:hAnsi="Times New Roman"/>
          <w:color w:val="000000"/>
          <w:szCs w:val="24"/>
        </w:rPr>
        <w:t>первой волны</w:t>
      </w:r>
      <w:r w:rsidR="004C5C8C" w:rsidRPr="00EB5F93">
        <w:rPr>
          <w:rFonts w:ascii="Times New Roman" w:hAnsi="Times New Roman"/>
          <w:color w:val="000000"/>
          <w:szCs w:val="24"/>
        </w:rPr>
        <w:t>"</w:t>
      </w:r>
      <w:r w:rsidRPr="00EB5F93">
        <w:rPr>
          <w:rFonts w:ascii="Times New Roman" w:hAnsi="Times New Roman"/>
          <w:color w:val="000000"/>
          <w:szCs w:val="24"/>
        </w:rPr>
        <w:t xml:space="preserve"> отвергали рациональное изображение общества как стратегической сферы человеческой деятельности и индивида как изолированного эгоиста, считая человека встроенным в общество, сформированным им. Конструктивисты применили эту альтернативную идеологию для объяснения тех явлений мировой политики, которые воспринимались представителями неореализма и неолиберализма как аномалия. И там, где другие теоретики отрицали возможность применения постпозитивистской методологии, обращаясь к привычным методам анализа, конструктивисты использовали ее для того, чтобы расширить и углубить эмпирические исследования.</w:t>
      </w:r>
      <w:r w:rsidRPr="00EB5F93">
        <w:rPr>
          <w:color w:val="000000"/>
          <w:szCs w:val="24"/>
          <w:vertAlign w:val="superscript"/>
        </w:rPr>
        <w:footnoteReference w:id="71"/>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Уолкер объяснял подъем конструктивистского движения влиянием </w:t>
      </w:r>
      <w:r w:rsidR="006A4846" w:rsidRPr="00EB5F93">
        <w:rPr>
          <w:rFonts w:ascii="Times New Roman" w:hAnsi="Times New Roman"/>
          <w:color w:val="000000"/>
          <w:szCs w:val="24"/>
        </w:rPr>
        <w:t>следующих</w:t>
      </w:r>
      <w:r w:rsidRPr="00EB5F93">
        <w:rPr>
          <w:rFonts w:ascii="Times New Roman" w:hAnsi="Times New Roman"/>
          <w:color w:val="000000"/>
          <w:szCs w:val="24"/>
        </w:rPr>
        <w:t xml:space="preserve"> ключевых факторов. Во-первых, стремящиеся закрепить превосходство своих концепций как </w:t>
      </w:r>
      <w:r w:rsidRPr="00EB5F93">
        <w:rPr>
          <w:rFonts w:ascii="Times New Roman" w:hAnsi="Times New Roman"/>
          <w:color w:val="000000"/>
          <w:szCs w:val="24"/>
        </w:rPr>
        <w:lastRenderedPageBreak/>
        <w:t>в теоретической области, так и в област</w:t>
      </w:r>
      <w:r w:rsidR="006A4846" w:rsidRPr="00EB5F93">
        <w:rPr>
          <w:rFonts w:ascii="Times New Roman" w:hAnsi="Times New Roman"/>
          <w:color w:val="000000"/>
          <w:szCs w:val="24"/>
        </w:rPr>
        <w:t>и практической мировой политики</w:t>
      </w:r>
      <w:r w:rsidRPr="00EB5F93">
        <w:rPr>
          <w:rFonts w:ascii="Times New Roman" w:hAnsi="Times New Roman"/>
          <w:color w:val="000000"/>
          <w:szCs w:val="24"/>
        </w:rPr>
        <w:t xml:space="preserve"> ведущие представители рационалистических парадигм бросили вызов критической теории, предложив выйти за пределы отвлеченной критики и </w:t>
      </w:r>
      <w:r w:rsidR="006A4846" w:rsidRPr="00EB5F93">
        <w:rPr>
          <w:rFonts w:ascii="Times New Roman" w:hAnsi="Times New Roman"/>
          <w:color w:val="000000"/>
          <w:szCs w:val="24"/>
        </w:rPr>
        <w:t>сформулировать методологические основы для</w:t>
      </w:r>
      <w:r w:rsidRPr="00EB5F93">
        <w:rPr>
          <w:rFonts w:ascii="Times New Roman" w:hAnsi="Times New Roman"/>
          <w:color w:val="000000"/>
          <w:szCs w:val="24"/>
        </w:rPr>
        <w:t xml:space="preserve"> самостоятельн</w:t>
      </w:r>
      <w:r w:rsidR="006A4846" w:rsidRPr="00EB5F93">
        <w:rPr>
          <w:rFonts w:ascii="Times New Roman" w:hAnsi="Times New Roman"/>
          <w:color w:val="000000"/>
          <w:szCs w:val="24"/>
        </w:rPr>
        <w:t>ого</w:t>
      </w:r>
      <w:r w:rsidRPr="00EB5F93">
        <w:rPr>
          <w:rFonts w:ascii="Times New Roman" w:hAnsi="Times New Roman"/>
          <w:color w:val="000000"/>
          <w:szCs w:val="24"/>
        </w:rPr>
        <w:t xml:space="preserve"> анализ</w:t>
      </w:r>
      <w:r w:rsidR="006A4846" w:rsidRPr="00EB5F93">
        <w:rPr>
          <w:rFonts w:ascii="Times New Roman" w:hAnsi="Times New Roman"/>
          <w:color w:val="000000"/>
          <w:szCs w:val="24"/>
        </w:rPr>
        <w:t>а</w:t>
      </w:r>
      <w:r w:rsidRPr="00EB5F93">
        <w:rPr>
          <w:rFonts w:ascii="Times New Roman" w:hAnsi="Times New Roman"/>
          <w:color w:val="000000"/>
          <w:szCs w:val="24"/>
        </w:rPr>
        <w:t xml:space="preserve"> международных отношений. В то время как видные представители критической теории предпочли не вступать в подобное состязание, конструктивисты увидели в этом возможность продемонстрировать потенциал </w:t>
      </w:r>
      <w:r w:rsidR="00412E4C" w:rsidRPr="00EB5F93">
        <w:rPr>
          <w:rFonts w:ascii="Times New Roman" w:hAnsi="Times New Roman"/>
          <w:color w:val="000000"/>
          <w:szCs w:val="24"/>
        </w:rPr>
        <w:t>нерационалистического</w:t>
      </w:r>
      <w:r w:rsidRPr="00EB5F93">
        <w:rPr>
          <w:rFonts w:ascii="Times New Roman" w:hAnsi="Times New Roman"/>
          <w:color w:val="000000"/>
          <w:szCs w:val="24"/>
        </w:rPr>
        <w:t xml:space="preserve"> подхода. Во-вторых, конец Холодной войны показал, что претензии неореалистов и неолибералов на способность давать качественный прогностический анализ несостоятельны, поскольку они не только не смогли предвидеть подобные события, но и не выявили вероятность системной трансформации, повлиявшей на структуру глобального миропорядка. Это также подорвало предположение представителей критической теории, что теория сама по себе способна задавать направление политического курса. Таким образом, конец Холодной войны стал толчком для развития альтернативных теорий, стремящихся объяснить международные события, а также побудил критически настроенных ученых отказаться от узкой метатеоретической критики. В-третьих, к началу 1990-х годов появилось новое поколение ученых, которые восприняли идеи критической теории, но предположили, что их потенциал будет полностью реализован в концептуальной разработке и эмпирически подкрепленном развитии теории.</w:t>
      </w:r>
      <w:r w:rsidRPr="00EB5F93">
        <w:rPr>
          <w:color w:val="000000"/>
          <w:szCs w:val="24"/>
          <w:vertAlign w:val="superscript"/>
        </w:rPr>
        <w:footnoteReference w:id="72"/>
      </w:r>
      <w:r w:rsidRPr="00EB5F93">
        <w:rPr>
          <w:rFonts w:ascii="Times New Roman" w:hAnsi="Times New Roman"/>
          <w:color w:val="000000"/>
          <w:szCs w:val="24"/>
        </w:rPr>
        <w:t xml:space="preserve"> </w:t>
      </w:r>
    </w:p>
    <w:p w:rsidR="00EE087D"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Как отмечал Реус-Смит, конструктивисты в своих исследованиях предприняли попытку связать и проанализировать три онтологических утверждения об общественной жизни, которые, по их мнению, говорят больше о природе мировой политики, чем противоречивые рационалистские предположения.</w:t>
      </w:r>
      <w:r w:rsidR="00EE087D" w:rsidRPr="00EB5F93">
        <w:rPr>
          <w:rFonts w:ascii="Times New Roman" w:hAnsi="Times New Roman"/>
          <w:color w:val="000000"/>
          <w:szCs w:val="24"/>
        </w:rPr>
        <w:t xml:space="preserve"> </w:t>
      </w:r>
    </w:p>
    <w:p w:rsidR="00717D24" w:rsidRPr="00EB5F93" w:rsidRDefault="00EE087D"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Во-первых, вопреки сложившемуся представлению, что структуры формируют поведение социальных и политических акторов, как индивидов, так и государств, конструктивисты заявляли, что нормативные или идеациональные структуры так же важны, как и материальные. В то время как неореалисты подчеркивали значимость материальной структуры баланса военных сил, а марксисты – капиталистической мировой экономики, конструктивисты заявляли, что системы общих идей, верований и ценностей также имеют </w:t>
      </w:r>
      <w:r w:rsidRPr="00EB5F93">
        <w:rPr>
          <w:rFonts w:ascii="Times New Roman" w:hAnsi="Times New Roman"/>
          <w:color w:val="000000"/>
          <w:szCs w:val="24"/>
        </w:rPr>
        <w:lastRenderedPageBreak/>
        <w:t>структурные характеристики, а значит, оказывают мощное влияние на социальные и политические действия.</w:t>
      </w:r>
      <w:r w:rsidR="00717D24" w:rsidRPr="00EB5F93">
        <w:rPr>
          <w:rFonts w:ascii="Times New Roman" w:hAnsi="Times New Roman"/>
          <w:color w:val="000000"/>
          <w:szCs w:val="24"/>
          <w:vertAlign w:val="superscript"/>
        </w:rPr>
        <w:footnoteReference w:id="73"/>
      </w:r>
      <w:r w:rsidR="00717D24" w:rsidRPr="00EB5F93">
        <w:rPr>
          <w:rFonts w:ascii="Times New Roman" w:hAnsi="Times New Roman"/>
          <w:color w:val="000000"/>
          <w:szCs w:val="24"/>
        </w:rPr>
        <w:t xml:space="preserve"> </w:t>
      </w:r>
    </w:p>
    <w:p w:rsidR="00717D24" w:rsidRPr="00EB5F93" w:rsidRDefault="009214DB" w:rsidP="0095106D">
      <w:pPr>
        <w:spacing w:after="0"/>
        <w:jc w:val="both"/>
        <w:rPr>
          <w:rFonts w:ascii="Times New Roman" w:hAnsi="Times New Roman"/>
          <w:color w:val="000000"/>
          <w:szCs w:val="24"/>
        </w:rPr>
      </w:pPr>
      <w:r w:rsidRPr="00EB5F93">
        <w:rPr>
          <w:rFonts w:ascii="Times New Roman" w:hAnsi="Times New Roman"/>
          <w:color w:val="000000"/>
          <w:szCs w:val="24"/>
        </w:rPr>
        <w:t>Реус-Смит выделил две причины, почему они уделяли такое внимание этому вопросу. Представители конструктивизма утверждали, что "материальные ресурсы обретают значение только сквозь призму действий человека".</w:t>
      </w:r>
      <w:r w:rsidRPr="00EB5F93">
        <w:rPr>
          <w:color w:val="000000"/>
          <w:szCs w:val="24"/>
          <w:vertAlign w:val="superscript"/>
        </w:rPr>
        <w:footnoteReference w:id="74"/>
      </w:r>
      <w:r w:rsidRPr="00EB5F93">
        <w:rPr>
          <w:rFonts w:ascii="Times New Roman" w:hAnsi="Times New Roman"/>
          <w:color w:val="000000"/>
          <w:szCs w:val="24"/>
        </w:rPr>
        <w:t xml:space="preserve"> Например, и Канада, и Куба находятся рядом с США, но простой баланс сил не в силах объяснить, почему первая страна является союзником Америки, а вторая настроена враждебно. Представления об идентичности, логика идеологии и устоявшиеся представления о дружбе и вражде наделяют баланс сил в американо-канадских и американо-кубинских отношениях разным содержанием</w:t>
      </w:r>
      <w:r w:rsidR="00717D24" w:rsidRPr="00EB5F93">
        <w:rPr>
          <w:rFonts w:ascii="Times New Roman" w:hAnsi="Times New Roman"/>
          <w:color w:val="000000"/>
          <w:szCs w:val="24"/>
        </w:rPr>
        <w:t>.</w:t>
      </w:r>
      <w:r w:rsidR="00717D24" w:rsidRPr="00EB5F93">
        <w:rPr>
          <w:color w:val="000000"/>
          <w:szCs w:val="24"/>
          <w:vertAlign w:val="superscript"/>
        </w:rPr>
        <w:footnoteReference w:id="75"/>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Во-вторых, конструктивисты заявляли, что понимание того, как нематериальные условия формируют идентичность акторов, важно, потому что идентичности предопределяют интересы, а те, в свою очередь, действия. Как было указано выше, рационалисты убеждены, что интересы акторов предопределены внешними обстоятельствами, независимо от того, идет ли речь об индивидах или государствах, и сталкиваются друг с другом из-за сформированного набора предпочтений. Неореалисты и неолибералы не рассматривают, как возникают эти интересы, они обращают внимание лишь на то, что акторы руководствуются ими при принятии решений. Под обществом – как на национальном, так и на общемировом уровне – понимается область, в которой ранее сформированные акторы преследуют свои цели; область, которая не изменяет ни природу, ни интересы этих акторов. Конструктивизм, напротив, предполагает, что понимание того, как интересы акторов изменяются, является ключевым для объяснения широкого круга феноменов международной политики, которые позитивистские концепции предпочитают игнорировать или трактуют неверно. Чтобы объяснить формирование интересов, конструктивисты предлагают сфокусироваться на социальных идентичностях индивидов и государств. Говоря словами Вендта, </w:t>
      </w:r>
      <w:r w:rsidR="004C5C8C" w:rsidRPr="00EB5F93">
        <w:rPr>
          <w:rFonts w:ascii="Times New Roman" w:hAnsi="Times New Roman"/>
          <w:color w:val="000000"/>
          <w:szCs w:val="24"/>
        </w:rPr>
        <w:t>"</w:t>
      </w:r>
      <w:r w:rsidRPr="00EB5F93">
        <w:rPr>
          <w:rFonts w:ascii="Times New Roman" w:hAnsi="Times New Roman"/>
          <w:color w:val="000000"/>
          <w:szCs w:val="24"/>
        </w:rPr>
        <w:t>идентичности – основа интересов</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color w:val="000000"/>
          <w:szCs w:val="24"/>
          <w:vertAlign w:val="superscript"/>
        </w:rPr>
        <w:footnoteReference w:id="76"/>
      </w:r>
      <w:r w:rsidRPr="00EB5F93">
        <w:rPr>
          <w:rFonts w:ascii="Times New Roman" w:hAnsi="Times New Roman"/>
          <w:color w:val="000000"/>
          <w:szCs w:val="24"/>
        </w:rPr>
        <w:t xml:space="preserve"> </w:t>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Еще одним важным положением конструктивистской теории является идея о том, что акторы и структуры оказывают взаимное влияние на формирование друг друга. Нормативные </w:t>
      </w:r>
      <w:r w:rsidRPr="00EB5F93">
        <w:rPr>
          <w:rFonts w:ascii="Times New Roman" w:hAnsi="Times New Roman"/>
          <w:color w:val="000000"/>
          <w:szCs w:val="24"/>
        </w:rPr>
        <w:lastRenderedPageBreak/>
        <w:t xml:space="preserve">и идеациональные структуры могут обуславливать идентичности и интересы акторов, но они бы не существовали, если бы не существовало осмысленной практической деятельности этих акторов. Вендт обращает внимание на склонность многих конструктивистов изучать, как нормы формируют поведение, что в какой-то мере превращает их в структуралистов, какими были их предшественники – неореалисты и марксисты. При ближайшем рассмотрении, однако, можно заметить, что конструктивисты делают акцент на влиянии нематериальных структур на формирование идентичностей и интересов, а также роли практик в поддержании и трансформации этих структур. Узаконенные нормы и идеи определяют </w:t>
      </w:r>
      <w:r w:rsidR="00C6538C" w:rsidRPr="00EB5F93">
        <w:rPr>
          <w:rFonts w:ascii="Times New Roman" w:hAnsi="Times New Roman"/>
          <w:color w:val="000000"/>
          <w:szCs w:val="24"/>
        </w:rPr>
        <w:t xml:space="preserve">идентичности </w:t>
      </w:r>
      <w:r w:rsidRPr="00EB5F93">
        <w:rPr>
          <w:rFonts w:ascii="Times New Roman" w:hAnsi="Times New Roman"/>
          <w:color w:val="000000"/>
          <w:szCs w:val="24"/>
        </w:rPr>
        <w:t xml:space="preserve">отдельных акторов и модели подходящей экономической, политической и культурной деятельности, и </w:t>
      </w:r>
      <w:r w:rsidR="004C5C8C" w:rsidRPr="00EB5F93">
        <w:rPr>
          <w:rFonts w:ascii="Times New Roman" w:hAnsi="Times New Roman"/>
          <w:color w:val="000000"/>
          <w:szCs w:val="24"/>
        </w:rPr>
        <w:t>"</w:t>
      </w:r>
      <w:r w:rsidRPr="00EB5F93">
        <w:rPr>
          <w:rFonts w:ascii="Times New Roman" w:hAnsi="Times New Roman"/>
          <w:color w:val="000000"/>
          <w:szCs w:val="24"/>
        </w:rPr>
        <w:t>в ходе этой деятельности мы создаем относительно прочные социальные структуры, с точки зрения которых мы определяем наши идентичности и интересы</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color w:val="000000"/>
          <w:szCs w:val="24"/>
          <w:vertAlign w:val="superscript"/>
        </w:rPr>
        <w:footnoteReference w:id="77"/>
      </w:r>
      <w:r w:rsidRPr="00EB5F93">
        <w:rPr>
          <w:rFonts w:ascii="Times New Roman" w:hAnsi="Times New Roman"/>
          <w:color w:val="000000"/>
          <w:szCs w:val="24"/>
        </w:rPr>
        <w:t xml:space="preserve"> </w:t>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Конструктивисты полагают, что идентичности и интересы акторов формируются нормативными и идеациональными структурами посредством трех механизмов: воображение, коммуникация и принуждение. Относительно первого механизма конструктивисты выдвигают предположение, что нематериальные структуры влияют на восприятие акторами области своих возможностей: понимание того, как они должны действовать; осознание существования ряда ограничений для их действий; создание реализуемых стратегий для достижения своих целей.</w:t>
      </w:r>
      <w:r w:rsidRPr="00EB5F93">
        <w:rPr>
          <w:color w:val="000000"/>
          <w:szCs w:val="24"/>
          <w:vertAlign w:val="superscript"/>
        </w:rPr>
        <w:footnoteReference w:id="78"/>
      </w:r>
      <w:r w:rsidRPr="00EB5F93">
        <w:rPr>
          <w:rFonts w:ascii="Times New Roman" w:hAnsi="Times New Roman"/>
          <w:color w:val="000000"/>
          <w:szCs w:val="24"/>
        </w:rPr>
        <w:t xml:space="preserve"> Узаконенные нормы и идеи, таким образом, обуславливают представления акторов о том, что является необходимым и возможным с практической и этической стороны. </w:t>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Кроме того, государства и индивиды могут использовать существующие нормы как для повышения престижа, так и для легитимации своих действий. Как отмечает М. Финнемор, государства соглашаются с принятием определенной международной нормы, вследствие их самоидентификации как члена международного сообщества. Принятие нормы, таким образом, демонстрирует приспособленность к социальному окружению, а также удовлетворяет психологическую потребность быть частью группы. Например, государства следуют нормам, которые ассоциируются с либерализмом, поскольку </w:t>
      </w:r>
      <w:r w:rsidR="004C5C8C" w:rsidRPr="00EB5F93">
        <w:rPr>
          <w:rFonts w:ascii="Times New Roman" w:hAnsi="Times New Roman"/>
          <w:color w:val="000000"/>
          <w:szCs w:val="24"/>
        </w:rPr>
        <w:t>"</w:t>
      </w:r>
      <w:r w:rsidRPr="00EB5F93">
        <w:rPr>
          <w:rFonts w:ascii="Times New Roman" w:hAnsi="Times New Roman"/>
          <w:color w:val="000000"/>
          <w:szCs w:val="24"/>
        </w:rPr>
        <w:t xml:space="preserve">быть либеральным </w:t>
      </w:r>
      <w:r w:rsidRPr="00EB5F93">
        <w:rPr>
          <w:rFonts w:ascii="Times New Roman" w:hAnsi="Times New Roman"/>
          <w:color w:val="000000"/>
          <w:szCs w:val="24"/>
        </w:rPr>
        <w:lastRenderedPageBreak/>
        <w:t>государством</w:t>
      </w:r>
      <w:r w:rsidR="004C5C8C" w:rsidRPr="00EB5F93">
        <w:rPr>
          <w:rFonts w:ascii="Times New Roman" w:hAnsi="Times New Roman"/>
          <w:color w:val="000000"/>
          <w:szCs w:val="24"/>
        </w:rPr>
        <w:t>"</w:t>
      </w:r>
      <w:r w:rsidRPr="00EB5F93">
        <w:rPr>
          <w:rFonts w:ascii="Times New Roman" w:hAnsi="Times New Roman"/>
          <w:color w:val="000000"/>
          <w:szCs w:val="24"/>
        </w:rPr>
        <w:t xml:space="preserve"> - это часть их идентичности.</w:t>
      </w:r>
      <w:r w:rsidRPr="00EB5F93">
        <w:rPr>
          <w:rFonts w:ascii="Times New Roman" w:hAnsi="Times New Roman"/>
          <w:color w:val="000000"/>
          <w:szCs w:val="24"/>
          <w:vertAlign w:val="superscript"/>
        </w:rPr>
        <w:footnoteReference w:id="79"/>
      </w:r>
      <w:r w:rsidRPr="00EB5F93">
        <w:rPr>
          <w:rFonts w:ascii="Times New Roman" w:hAnsi="Times New Roman"/>
          <w:color w:val="000000"/>
          <w:szCs w:val="24"/>
        </w:rPr>
        <w:t xml:space="preserve"> Подобное предположение расходится с традиционными взглядами реалистов, для которых идеи и нормы служат лишь в качестве рационалистических объяснений, способов маскировки действий, вызванных жаждой власти. Хотя конструктивисты отмечают, что узаконенные нормы и идеи работают в качестве рационалистических объяснений только потому, что они уже наделены моральной силой в определенном социальном контексте. Более того, обращение к установленным нормам и идеям для оправдания своего поведения является жизнеспособной стратегией только в том случае, если такое поведение в какой-то мере согласуется с провозглашенными принципами. Сам язык оправдания, таким образом, обеспечивает ограничения действий, хотя эффективность такого ограничения будет варьироваться в зависимости от актора и контекста ситуации.</w:t>
      </w:r>
      <w:r w:rsidRPr="00EB5F93">
        <w:rPr>
          <w:color w:val="000000"/>
          <w:szCs w:val="24"/>
          <w:vertAlign w:val="superscript"/>
        </w:rPr>
        <w:footnoteReference w:id="80"/>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Принимая во внимание предыдущие тезисы, можно отметить, что конструктивизм расходится с рационализмом в трех важных аспектах. Во-первых, там, где рационалисты </w:t>
      </w:r>
      <w:r w:rsidR="00593C45" w:rsidRPr="00EB5F93">
        <w:rPr>
          <w:rFonts w:ascii="Times New Roman" w:hAnsi="Times New Roman"/>
          <w:color w:val="000000"/>
          <w:szCs w:val="24"/>
        </w:rPr>
        <w:t>видят в акторах</w:t>
      </w:r>
      <w:r w:rsidRPr="00EB5F93">
        <w:rPr>
          <w:rFonts w:ascii="Times New Roman" w:hAnsi="Times New Roman"/>
          <w:color w:val="000000"/>
          <w:szCs w:val="24"/>
        </w:rPr>
        <w:t xml:space="preserve"> атомистически</w:t>
      </w:r>
      <w:r w:rsidR="00593C45" w:rsidRPr="00EB5F93">
        <w:rPr>
          <w:rFonts w:ascii="Times New Roman" w:hAnsi="Times New Roman"/>
          <w:color w:val="000000"/>
          <w:szCs w:val="24"/>
        </w:rPr>
        <w:t>х</w:t>
      </w:r>
      <w:r w:rsidRPr="00EB5F93">
        <w:rPr>
          <w:rFonts w:ascii="Times New Roman" w:hAnsi="Times New Roman"/>
          <w:color w:val="000000"/>
          <w:szCs w:val="24"/>
        </w:rPr>
        <w:t xml:space="preserve"> эгоист</w:t>
      </w:r>
      <w:r w:rsidR="00593C45" w:rsidRPr="00EB5F93">
        <w:rPr>
          <w:rFonts w:ascii="Times New Roman" w:hAnsi="Times New Roman"/>
          <w:color w:val="000000"/>
          <w:szCs w:val="24"/>
        </w:rPr>
        <w:t>ов</w:t>
      </w:r>
      <w:r w:rsidRPr="00EB5F93">
        <w:rPr>
          <w:rFonts w:ascii="Times New Roman" w:hAnsi="Times New Roman"/>
          <w:color w:val="000000"/>
          <w:szCs w:val="24"/>
        </w:rPr>
        <w:t>, конструктивисты воспринимают их как глубоко интегрированные в общество элементы</w:t>
      </w:r>
      <w:r w:rsidR="004D4BA4" w:rsidRPr="00EB5F93">
        <w:rPr>
          <w:rFonts w:ascii="Times New Roman" w:hAnsi="Times New Roman"/>
          <w:color w:val="000000"/>
          <w:szCs w:val="24"/>
        </w:rPr>
        <w:t xml:space="preserve">, </w:t>
      </w:r>
      <w:r w:rsidRPr="00EB5F93">
        <w:rPr>
          <w:rFonts w:ascii="Times New Roman" w:hAnsi="Times New Roman"/>
          <w:color w:val="000000"/>
          <w:szCs w:val="24"/>
        </w:rPr>
        <w:t>идентичности</w:t>
      </w:r>
      <w:r w:rsidR="004D4BA4" w:rsidRPr="00EB5F93">
        <w:rPr>
          <w:rFonts w:ascii="Times New Roman" w:hAnsi="Times New Roman"/>
          <w:color w:val="000000"/>
          <w:szCs w:val="24"/>
        </w:rPr>
        <w:t xml:space="preserve"> которых</w:t>
      </w:r>
      <w:r w:rsidRPr="00EB5F93">
        <w:rPr>
          <w:rFonts w:ascii="Times New Roman" w:hAnsi="Times New Roman"/>
          <w:color w:val="000000"/>
          <w:szCs w:val="24"/>
        </w:rPr>
        <w:t xml:space="preserve"> сформированы узаконенными нормами, ценностями и идеями социального окружения, в котором они действуют. Во-вторых, вместо того, чтобы считать интересы акторов чем-то предопределенным внешней средой, установленным до социального взаимодействия, конструктивисты воспринимают их как результат этого взаимодействия, как последствие наличия идентичности, усвоенное в ходе коммуникации, отражение опыта и принятия ролей. В-третьих, в то время как рационалисты видят в обществе стратегическую сферу, где акторы преследуют свои интересы исходя из категорий рациональности, конструктивисты видят в нем сконструированную область, которая порождает акторов – хорошо информированных социальных и политических агентов.</w:t>
      </w:r>
      <w:r w:rsidRPr="00EB5F93">
        <w:rPr>
          <w:color w:val="000000"/>
          <w:szCs w:val="24"/>
          <w:vertAlign w:val="superscript"/>
        </w:rPr>
        <w:footnoteReference w:id="81"/>
      </w:r>
    </w:p>
    <w:p w:rsidR="00923134" w:rsidRPr="00EB5F93" w:rsidRDefault="0092313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В целом, основным теоретическим оппонентом конструктивизма остается неореализм. Предположение конструктивистов об определяющей роли международных норм в </w:t>
      </w:r>
      <w:r w:rsidRPr="00EB5F93">
        <w:rPr>
          <w:rFonts w:ascii="Times New Roman" w:hAnsi="Times New Roman"/>
          <w:color w:val="000000"/>
          <w:szCs w:val="24"/>
        </w:rPr>
        <w:lastRenderedPageBreak/>
        <w:t>значительной степени противоречит реалистскому убеждению, что международные отношения анархичны. Как отмечает С. Краснер, "сильные государства нарушают автономию и целостность слабых",</w:t>
      </w:r>
      <w:r w:rsidRPr="00EB5F93">
        <w:rPr>
          <w:rFonts w:ascii="Times New Roman" w:hAnsi="Times New Roman"/>
          <w:color w:val="000000"/>
          <w:szCs w:val="24"/>
          <w:vertAlign w:val="superscript"/>
        </w:rPr>
        <w:footnoteReference w:id="82"/>
      </w:r>
      <w:r w:rsidRPr="00EB5F93">
        <w:rPr>
          <w:rFonts w:ascii="Times New Roman" w:hAnsi="Times New Roman"/>
          <w:color w:val="000000"/>
          <w:szCs w:val="24"/>
        </w:rPr>
        <w:t xml:space="preserve"> что происходит в силу того, что структура международной системы вынуждает государства вести себя эгоистично. Конструктивизм игнорирует тот факт, что государства испытывают трудности с получением достоверной информации о мотивах и намерениях других государств, что заставляет их действовать, предполагая наиболее неблагоприятный сценарий развития событий.</w:t>
      </w:r>
    </w:p>
    <w:p w:rsidR="00923134" w:rsidRPr="00EB5F93" w:rsidRDefault="00923134" w:rsidP="0095106D">
      <w:pPr>
        <w:spacing w:after="0"/>
        <w:jc w:val="both"/>
        <w:rPr>
          <w:rFonts w:ascii="Times New Roman" w:hAnsi="Times New Roman"/>
          <w:color w:val="000000"/>
          <w:szCs w:val="24"/>
        </w:rPr>
      </w:pPr>
      <w:r w:rsidRPr="00EB5F93">
        <w:rPr>
          <w:rFonts w:ascii="Times New Roman" w:hAnsi="Times New Roman"/>
          <w:color w:val="000000"/>
          <w:szCs w:val="24"/>
        </w:rPr>
        <w:t>В отличии от реалистов, полагающих, что логика международных отношений неизменна, конструктивисты сосредоточены на изучении перемен, восходящих к жизненному циклу норм. Это во многом сближает их с либеральными идеями демократизации, глобализации, возрастания взаимозависимости и роли международных институтов, что позволяет говорить о возможности сотрудничества этих направлений.</w:t>
      </w:r>
      <w:r w:rsidR="004853E0" w:rsidRPr="00EB5F93">
        <w:rPr>
          <w:rFonts w:ascii="Times New Roman" w:hAnsi="Times New Roman"/>
          <w:color w:val="000000"/>
          <w:szCs w:val="24"/>
        </w:rPr>
        <w:t xml:space="preserve"> Но, в то же время, стоит отметить, что для неолибералов свойственно разделять материальные интересы государств и индивидуальные представления о мироустройстве</w:t>
      </w:r>
      <w:r w:rsidR="00B378B4" w:rsidRPr="00EB5F93">
        <w:rPr>
          <w:rFonts w:ascii="Times New Roman" w:hAnsi="Times New Roman"/>
          <w:color w:val="000000"/>
          <w:szCs w:val="24"/>
        </w:rPr>
        <w:t>. Исследуя причинно-следственные связи зарождения идей, они обращаются к материалистическим гипотезам, что не согласуется с конструктивистскими представлениями о доминирующем влиянии верований, ожиданий и интерпретаций.</w:t>
      </w:r>
      <w:r w:rsidR="00B378B4" w:rsidRPr="00EB5F93">
        <w:rPr>
          <w:rStyle w:val="a4"/>
          <w:rFonts w:ascii="Times New Roman" w:hAnsi="Times New Roman"/>
          <w:color w:val="000000"/>
          <w:szCs w:val="24"/>
        </w:rPr>
        <w:footnoteReference w:id="83"/>
      </w:r>
    </w:p>
    <w:p w:rsidR="00923134" w:rsidRPr="00EB5F93" w:rsidRDefault="0092313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Обращаясь к глобалистской парадигме, стоит отметить, что, несмотря на отсутствие явной конфронтации, у глобализма и конструктивизма мало точек соприкосновения. Мир-системный подход, ставящий во главу угла </w:t>
      </w:r>
      <w:r w:rsidR="00395041" w:rsidRPr="00EB5F93">
        <w:rPr>
          <w:rFonts w:ascii="Times New Roman" w:hAnsi="Times New Roman"/>
          <w:color w:val="000000"/>
          <w:szCs w:val="24"/>
        </w:rPr>
        <w:t>экономические</w:t>
      </w:r>
      <w:r w:rsidRPr="00EB5F93">
        <w:rPr>
          <w:rFonts w:ascii="Times New Roman" w:hAnsi="Times New Roman"/>
          <w:color w:val="000000"/>
          <w:szCs w:val="24"/>
        </w:rPr>
        <w:t xml:space="preserve"> структуры</w:t>
      </w:r>
      <w:r w:rsidR="00E201D3" w:rsidRPr="00EB5F93">
        <w:rPr>
          <w:rFonts w:ascii="Times New Roman" w:hAnsi="Times New Roman"/>
          <w:color w:val="000000"/>
          <w:szCs w:val="24"/>
        </w:rPr>
        <w:t xml:space="preserve">, </w:t>
      </w:r>
      <w:r w:rsidRPr="00EB5F93">
        <w:rPr>
          <w:rFonts w:ascii="Times New Roman" w:hAnsi="Times New Roman"/>
          <w:color w:val="000000"/>
          <w:szCs w:val="24"/>
        </w:rPr>
        <w:t xml:space="preserve">явно вступает в противоречие с конструктивистской </w:t>
      </w:r>
      <w:r w:rsidR="004D4BA4" w:rsidRPr="00EB5F93">
        <w:rPr>
          <w:rFonts w:ascii="Times New Roman" w:hAnsi="Times New Roman"/>
          <w:color w:val="000000"/>
          <w:szCs w:val="24"/>
        </w:rPr>
        <w:t>убежденностью в первичности влияния нематериальных факторов.</w:t>
      </w:r>
      <w:r w:rsidRPr="00EB5F93">
        <w:rPr>
          <w:rFonts w:ascii="Times New Roman" w:hAnsi="Times New Roman"/>
          <w:color w:val="000000"/>
          <w:szCs w:val="24"/>
        </w:rPr>
        <w:t xml:space="preserve"> </w:t>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К явным недостаткам теоретических построений конструктивистов можно отнести расплывчатость и неоднозначность терминологического аппарата. Идентичность, будучи ключевым понятием в рамках конструктивизма, так и не получила четкого определения. Как отмечал Р. Брубейкер, идентичность в понимании конструктивистов</w:t>
      </w:r>
      <w:r w:rsidR="00E201D3" w:rsidRPr="00EB5F93">
        <w:rPr>
          <w:rFonts w:ascii="Times New Roman" w:hAnsi="Times New Roman"/>
          <w:color w:val="000000"/>
          <w:szCs w:val="24"/>
        </w:rPr>
        <w:t xml:space="preserve"> -</w:t>
      </w:r>
      <w:r w:rsidRPr="00EB5F93">
        <w:rPr>
          <w:rFonts w:ascii="Times New Roman" w:hAnsi="Times New Roman"/>
          <w:color w:val="000000"/>
          <w:szCs w:val="24"/>
        </w:rPr>
        <w:t xml:space="preserve"> нечто </w:t>
      </w:r>
      <w:r w:rsidR="004D4BA4" w:rsidRPr="00EB5F93">
        <w:rPr>
          <w:rFonts w:ascii="Times New Roman" w:hAnsi="Times New Roman"/>
          <w:color w:val="000000"/>
          <w:szCs w:val="24"/>
        </w:rPr>
        <w:t>"</w:t>
      </w:r>
      <w:r w:rsidRPr="00EB5F93">
        <w:rPr>
          <w:rFonts w:ascii="Times New Roman" w:hAnsi="Times New Roman"/>
          <w:color w:val="000000"/>
          <w:szCs w:val="24"/>
        </w:rPr>
        <w:t xml:space="preserve">расплывчатое, </w:t>
      </w:r>
      <w:r w:rsidRPr="00EB5F93">
        <w:rPr>
          <w:rFonts w:ascii="Times New Roman" w:hAnsi="Times New Roman"/>
          <w:color w:val="000000"/>
          <w:szCs w:val="24"/>
        </w:rPr>
        <w:lastRenderedPageBreak/>
        <w:t>множественное, конструируемое</w:t>
      </w:r>
      <w:r w:rsidR="004D4BA4" w:rsidRPr="00EB5F93">
        <w:rPr>
          <w:rFonts w:ascii="Times New Roman" w:hAnsi="Times New Roman"/>
          <w:color w:val="000000"/>
          <w:szCs w:val="24"/>
        </w:rPr>
        <w:t>".</w:t>
      </w:r>
      <w:r w:rsidR="001F1170" w:rsidRPr="00EB5F93">
        <w:rPr>
          <w:rStyle w:val="a4"/>
          <w:rFonts w:ascii="Times New Roman" w:hAnsi="Times New Roman"/>
          <w:color w:val="000000"/>
          <w:szCs w:val="24"/>
        </w:rPr>
        <w:footnoteReference w:id="84"/>
      </w:r>
      <w:r w:rsidRPr="00EB5F93">
        <w:rPr>
          <w:rFonts w:ascii="Times New Roman" w:hAnsi="Times New Roman"/>
          <w:color w:val="000000"/>
          <w:szCs w:val="24"/>
        </w:rPr>
        <w:t xml:space="preserve"> Брубейкер выделяет несколько контекстов, в которых ученые </w:t>
      </w:r>
      <w:r w:rsidR="00EC6908" w:rsidRPr="00EB5F93">
        <w:rPr>
          <w:rFonts w:ascii="Times New Roman" w:hAnsi="Times New Roman"/>
          <w:color w:val="000000"/>
          <w:szCs w:val="24"/>
        </w:rPr>
        <w:t>используют понятие идентичности:</w:t>
      </w:r>
    </w:p>
    <w:p w:rsidR="00717D24" w:rsidRPr="00EB5F93" w:rsidRDefault="00E201D3" w:rsidP="0095106D">
      <w:pPr>
        <w:numPr>
          <w:ilvl w:val="0"/>
          <w:numId w:val="37"/>
        </w:numPr>
        <w:spacing w:after="0"/>
        <w:ind w:left="426" w:hanging="426"/>
        <w:contextualSpacing/>
        <w:jc w:val="both"/>
        <w:rPr>
          <w:rFonts w:ascii="Times New Roman" w:hAnsi="Times New Roman"/>
          <w:color w:val="000000"/>
          <w:szCs w:val="24"/>
        </w:rPr>
      </w:pPr>
      <w:r w:rsidRPr="00EB5F93">
        <w:rPr>
          <w:rFonts w:ascii="Times New Roman" w:hAnsi="Times New Roman"/>
          <w:color w:val="000000"/>
          <w:szCs w:val="24"/>
        </w:rPr>
        <w:t>То</w:t>
      </w:r>
      <w:r w:rsidR="00717D24" w:rsidRPr="00EB5F93">
        <w:rPr>
          <w:rFonts w:ascii="Times New Roman" w:hAnsi="Times New Roman"/>
          <w:color w:val="000000"/>
          <w:szCs w:val="24"/>
        </w:rPr>
        <w:t>, чем обладают все индивиды, или, по крайней мере, должны и стремятся обладать.</w:t>
      </w:r>
    </w:p>
    <w:p w:rsidR="00717D24" w:rsidRPr="00EB5F93" w:rsidRDefault="00E201D3" w:rsidP="0095106D">
      <w:pPr>
        <w:numPr>
          <w:ilvl w:val="0"/>
          <w:numId w:val="37"/>
        </w:numPr>
        <w:spacing w:after="0"/>
        <w:ind w:left="426" w:hanging="426"/>
        <w:contextualSpacing/>
        <w:jc w:val="both"/>
        <w:rPr>
          <w:rFonts w:ascii="Times New Roman" w:hAnsi="Times New Roman"/>
          <w:color w:val="000000"/>
          <w:szCs w:val="24"/>
        </w:rPr>
      </w:pPr>
      <w:r w:rsidRPr="00EB5F93">
        <w:rPr>
          <w:rFonts w:ascii="Times New Roman" w:hAnsi="Times New Roman"/>
          <w:color w:val="000000"/>
          <w:szCs w:val="24"/>
        </w:rPr>
        <w:t>То</w:t>
      </w:r>
      <w:r w:rsidR="00717D24" w:rsidRPr="00EB5F93">
        <w:rPr>
          <w:rFonts w:ascii="Times New Roman" w:hAnsi="Times New Roman"/>
          <w:color w:val="000000"/>
          <w:szCs w:val="24"/>
        </w:rPr>
        <w:t>, чем обладают или должны обладать все группы (этнос, нация, раса).</w:t>
      </w:r>
    </w:p>
    <w:p w:rsidR="00717D24" w:rsidRPr="00EB5F93" w:rsidRDefault="00E201D3" w:rsidP="0095106D">
      <w:pPr>
        <w:numPr>
          <w:ilvl w:val="0"/>
          <w:numId w:val="37"/>
        </w:numPr>
        <w:spacing w:after="0"/>
        <w:ind w:left="426" w:hanging="426"/>
        <w:contextualSpacing/>
        <w:jc w:val="both"/>
        <w:rPr>
          <w:rFonts w:ascii="Times New Roman" w:hAnsi="Times New Roman"/>
          <w:color w:val="000000"/>
          <w:szCs w:val="24"/>
        </w:rPr>
      </w:pPr>
      <w:r w:rsidRPr="00EB5F93">
        <w:rPr>
          <w:rFonts w:ascii="Times New Roman" w:hAnsi="Times New Roman"/>
          <w:color w:val="000000"/>
          <w:szCs w:val="24"/>
        </w:rPr>
        <w:t>То</w:t>
      </w:r>
      <w:r w:rsidR="00717D24" w:rsidRPr="00EB5F93">
        <w:rPr>
          <w:rFonts w:ascii="Times New Roman" w:hAnsi="Times New Roman"/>
          <w:color w:val="000000"/>
          <w:szCs w:val="24"/>
        </w:rPr>
        <w:t>, чем индивиды или группы могут обладать, не осознавая этого. В таком случае, идентичность необходимо найти и раскрыть. Таким образом, концепция идентичности копирует марксистскую эпистемологию класса.</w:t>
      </w:r>
    </w:p>
    <w:p w:rsidR="00717D24" w:rsidRPr="00EB5F93" w:rsidRDefault="00717D24" w:rsidP="0095106D">
      <w:pPr>
        <w:numPr>
          <w:ilvl w:val="0"/>
          <w:numId w:val="37"/>
        </w:numPr>
        <w:spacing w:after="0"/>
        <w:ind w:left="426" w:hanging="426"/>
        <w:contextualSpacing/>
        <w:jc w:val="both"/>
        <w:rPr>
          <w:rFonts w:ascii="Times New Roman" w:hAnsi="Times New Roman"/>
          <w:color w:val="000000"/>
          <w:szCs w:val="24"/>
        </w:rPr>
      </w:pPr>
      <w:r w:rsidRPr="00EB5F93">
        <w:rPr>
          <w:rFonts w:ascii="Times New Roman" w:hAnsi="Times New Roman"/>
          <w:color w:val="000000"/>
          <w:szCs w:val="24"/>
        </w:rPr>
        <w:t>Групповая ограниченность и однородность, высокая степень "самости" среди членов группы, четкое разграничение на "своих" и "чужих".</w:t>
      </w:r>
      <w:r w:rsidR="004D4BA4" w:rsidRPr="00EB5F93">
        <w:rPr>
          <w:rStyle w:val="a4"/>
          <w:rFonts w:ascii="Times New Roman" w:hAnsi="Times New Roman"/>
          <w:color w:val="000000"/>
          <w:szCs w:val="24"/>
        </w:rPr>
        <w:footnoteReference w:id="85"/>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Подобная неоднозначность, по мнению Брубейкера, делает данный термин не пригодным в качестве аналитической категории. Его использование исследователями не всегда оправдано. Брубейкер отмечает, что в ряде случаев "идентичность" можно заменить понятиями "идентификация", "самовосприятие", "категоризация".</w:t>
      </w:r>
      <w:r w:rsidRPr="00EB5F93">
        <w:rPr>
          <w:rFonts w:ascii="Times New Roman" w:hAnsi="Times New Roman"/>
          <w:color w:val="000000"/>
          <w:szCs w:val="24"/>
          <w:vertAlign w:val="superscript"/>
        </w:rPr>
        <w:footnoteReference w:id="86"/>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 Еще одним спорным моментом в конструктивистской методологии является исследование международных отношений через призму дискурсивного анализа - метода, заимствованного из лингвистики, </w:t>
      </w:r>
      <w:r w:rsidR="00923134" w:rsidRPr="00EB5F93">
        <w:rPr>
          <w:rFonts w:ascii="Times New Roman" w:hAnsi="Times New Roman"/>
          <w:color w:val="000000"/>
          <w:szCs w:val="24"/>
        </w:rPr>
        <w:t xml:space="preserve">и </w:t>
      </w:r>
      <w:r w:rsidRPr="00EB5F93">
        <w:rPr>
          <w:rFonts w:ascii="Times New Roman" w:hAnsi="Times New Roman"/>
          <w:color w:val="000000"/>
          <w:szCs w:val="24"/>
        </w:rPr>
        <w:t xml:space="preserve">применяемого, однако, не вполне корректно. Проблема конструктивистского подхода во многом сводится не к тому, что они отрицают объективную реальность, а к тому, что они не признают ортодоксальное предположение о естественной связи </w:t>
      </w:r>
      <w:r w:rsidR="0082268E" w:rsidRPr="00EB5F93">
        <w:rPr>
          <w:rFonts w:ascii="Times New Roman" w:hAnsi="Times New Roman"/>
          <w:color w:val="000000"/>
          <w:szCs w:val="24"/>
        </w:rPr>
        <w:t xml:space="preserve">между </w:t>
      </w:r>
      <w:r w:rsidRPr="00EB5F93">
        <w:rPr>
          <w:rFonts w:ascii="Times New Roman" w:hAnsi="Times New Roman"/>
          <w:color w:val="000000"/>
          <w:szCs w:val="24"/>
        </w:rPr>
        <w:t>словом и предметом/явлением и, как следствие, связи означаемого и означающего.</w:t>
      </w:r>
      <w:r w:rsidRPr="00EB5F93">
        <w:rPr>
          <w:rFonts w:ascii="Times New Roman" w:hAnsi="Times New Roman"/>
          <w:color w:val="000000"/>
          <w:szCs w:val="24"/>
          <w:vertAlign w:val="superscript"/>
        </w:rPr>
        <w:footnoteReference w:id="87"/>
      </w:r>
      <w:r w:rsidRPr="00EB5F93">
        <w:rPr>
          <w:rFonts w:ascii="Times New Roman" w:hAnsi="Times New Roman"/>
          <w:color w:val="000000"/>
          <w:szCs w:val="24"/>
        </w:rPr>
        <w:t xml:space="preserve"> Как отмечают отечественные исследователи Конышев В. Н. и Сергунин А. А., конструктивисты, во многом следуя постструктуралистской традиции,  начинают рассматривать социальную действительность как совокупность текстов. Попытки более умеренных конструктивистов рассматривать практику как самостоятельный фактор зачастую оказываются безрезультатными, вследствие противоречия постпозитивистскому онтологическому предположению о тождестве речи и действительности.</w:t>
      </w:r>
      <w:r w:rsidRPr="00EB5F93">
        <w:rPr>
          <w:rFonts w:ascii="Times New Roman" w:hAnsi="Times New Roman"/>
          <w:color w:val="000000"/>
          <w:szCs w:val="24"/>
          <w:vertAlign w:val="superscript"/>
        </w:rPr>
        <w:footnoteReference w:id="88"/>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lastRenderedPageBreak/>
        <w:t>Как бы то ни было, конструктивизм остается довольно популярным направлением в современной теории международных отношений. Это объясняется как привнесением новых методов анализа, позволяющих ученым иначе взглянуть на классические проблемы международных отношений, так и попытками дать ответы на вопросы, которые традиционные подходы оказались не в силах объяснить.</w:t>
      </w:r>
      <w:r w:rsidR="00EB170B" w:rsidRPr="00EB5F93">
        <w:rPr>
          <w:rFonts w:ascii="Times New Roman" w:hAnsi="Times New Roman"/>
          <w:color w:val="000000"/>
          <w:szCs w:val="24"/>
        </w:rPr>
        <w:t xml:space="preserve"> </w:t>
      </w:r>
      <w:r w:rsidR="006A0AD1" w:rsidRPr="00EB5F93">
        <w:rPr>
          <w:rFonts w:ascii="Times New Roman" w:hAnsi="Times New Roman"/>
          <w:color w:val="000000"/>
          <w:szCs w:val="24"/>
        </w:rPr>
        <w:t>В то время как рационалисты сократили социальную сферу до стратегического взаимодейс</w:t>
      </w:r>
      <w:r w:rsidR="004D4BA4" w:rsidRPr="00EB5F93">
        <w:rPr>
          <w:rFonts w:ascii="Times New Roman" w:hAnsi="Times New Roman"/>
          <w:color w:val="000000"/>
          <w:szCs w:val="24"/>
        </w:rPr>
        <w:t xml:space="preserve">твия, а политическое искусство - </w:t>
      </w:r>
      <w:r w:rsidR="006A0AD1" w:rsidRPr="00EB5F93">
        <w:rPr>
          <w:rFonts w:ascii="Times New Roman" w:hAnsi="Times New Roman"/>
          <w:color w:val="000000"/>
          <w:szCs w:val="24"/>
        </w:rPr>
        <w:t>до расчетов по максимизации выгоды, конструктивисты вновь провозгласили социальную сферу конституирующей областью и подчеркнули непостоянство и изменчивость политической практики.</w:t>
      </w:r>
    </w:p>
    <w:p w:rsidR="00717D24" w:rsidRPr="00EB5F93" w:rsidRDefault="00717D24" w:rsidP="0095106D">
      <w:pPr>
        <w:spacing w:after="0"/>
        <w:jc w:val="both"/>
        <w:rPr>
          <w:rFonts w:ascii="Times New Roman" w:hAnsi="Times New Roman"/>
          <w:color w:val="000000"/>
          <w:szCs w:val="24"/>
        </w:rPr>
      </w:pPr>
    </w:p>
    <w:p w:rsidR="00717D24" w:rsidRPr="00EB5F93" w:rsidRDefault="00717D24" w:rsidP="0095106D">
      <w:pPr>
        <w:spacing w:after="0"/>
        <w:jc w:val="center"/>
        <w:outlineLvl w:val="0"/>
        <w:rPr>
          <w:b/>
          <w:color w:val="000000"/>
          <w:szCs w:val="24"/>
        </w:rPr>
      </w:pPr>
      <w:r w:rsidRPr="00EB5F93">
        <w:rPr>
          <w:rFonts w:ascii="Times New Roman" w:hAnsi="Times New Roman"/>
          <w:b/>
          <w:color w:val="000000"/>
          <w:szCs w:val="24"/>
        </w:rPr>
        <w:t>1.2.</w:t>
      </w:r>
      <w:r w:rsidRPr="00EB5F93">
        <w:rPr>
          <w:rFonts w:ascii="Times New Roman" w:hAnsi="Times New Roman"/>
          <w:b/>
          <w:color w:val="000000"/>
          <w:szCs w:val="24"/>
          <w:lang w:val="en-US"/>
        </w:rPr>
        <w:t> </w:t>
      </w:r>
      <w:r w:rsidRPr="00EB5F93">
        <w:rPr>
          <w:rFonts w:ascii="Times New Roman" w:hAnsi="Times New Roman"/>
          <w:b/>
          <w:color w:val="000000"/>
          <w:szCs w:val="24"/>
        </w:rPr>
        <w:t>Основные направления конструктивизма: содержательные и методологические отличия</w:t>
      </w:r>
    </w:p>
    <w:p w:rsidR="00717D24" w:rsidRPr="00EB5F93" w:rsidRDefault="00717D24" w:rsidP="0095106D">
      <w:pPr>
        <w:spacing w:after="0"/>
        <w:jc w:val="center"/>
        <w:rPr>
          <w:b/>
          <w:color w:val="000000"/>
          <w:szCs w:val="24"/>
        </w:rPr>
      </w:pPr>
    </w:p>
    <w:p w:rsidR="00E201D3" w:rsidRPr="00EB5F93" w:rsidRDefault="004A5157" w:rsidP="0095106D">
      <w:pPr>
        <w:spacing w:after="0"/>
        <w:jc w:val="both"/>
        <w:rPr>
          <w:rFonts w:ascii="Times New Roman" w:hAnsi="Times New Roman"/>
          <w:color w:val="000000"/>
          <w:szCs w:val="24"/>
        </w:rPr>
      </w:pPr>
      <w:r w:rsidRPr="00EB5F93">
        <w:rPr>
          <w:rFonts w:ascii="Times New Roman" w:hAnsi="Times New Roman"/>
          <w:color w:val="000000"/>
          <w:szCs w:val="24"/>
        </w:rPr>
        <w:t>На сегодняшний день сложился широкой спектр вариантов</w:t>
      </w:r>
      <w:r w:rsidR="00717D24" w:rsidRPr="00EB5F93">
        <w:rPr>
          <w:rFonts w:ascii="Times New Roman" w:hAnsi="Times New Roman"/>
          <w:color w:val="000000"/>
          <w:szCs w:val="24"/>
        </w:rPr>
        <w:t xml:space="preserve"> классификации социального конструктивизма. </w:t>
      </w:r>
      <w:r w:rsidRPr="00EB5F93">
        <w:rPr>
          <w:rFonts w:ascii="Times New Roman" w:hAnsi="Times New Roman"/>
          <w:color w:val="000000"/>
          <w:szCs w:val="24"/>
        </w:rPr>
        <w:t xml:space="preserve">При выделении подходов представляется важным проследить их философскую базу и методологические особенности. </w:t>
      </w:r>
    </w:p>
    <w:p w:rsidR="00717D24" w:rsidRPr="00EB5F93" w:rsidRDefault="00E201D3" w:rsidP="0095106D">
      <w:pPr>
        <w:spacing w:after="0"/>
        <w:jc w:val="both"/>
        <w:rPr>
          <w:rFonts w:ascii="Times New Roman" w:hAnsi="Times New Roman"/>
          <w:color w:val="000000"/>
          <w:szCs w:val="24"/>
        </w:rPr>
      </w:pPr>
      <w:r w:rsidRPr="00EB5F93">
        <w:rPr>
          <w:rFonts w:ascii="Times New Roman" w:hAnsi="Times New Roman"/>
          <w:color w:val="000000"/>
          <w:szCs w:val="24"/>
        </w:rPr>
        <w:t>А</w:t>
      </w:r>
      <w:r w:rsidR="00717D24" w:rsidRPr="00EB5F93">
        <w:rPr>
          <w:rFonts w:ascii="Times New Roman" w:hAnsi="Times New Roman"/>
          <w:color w:val="000000"/>
          <w:szCs w:val="24"/>
        </w:rPr>
        <w:t xml:space="preserve">мериканский исследователь Дж. Рагги рассматривает три разновидности конструктивизма. Первый </w:t>
      </w:r>
      <w:r w:rsidRPr="00EB5F93">
        <w:rPr>
          <w:rFonts w:ascii="Times New Roman" w:hAnsi="Times New Roman"/>
          <w:color w:val="000000"/>
          <w:szCs w:val="24"/>
        </w:rPr>
        <w:t xml:space="preserve">подход </w:t>
      </w:r>
      <w:r w:rsidR="00717D24" w:rsidRPr="00EB5F93">
        <w:rPr>
          <w:rFonts w:ascii="Times New Roman" w:hAnsi="Times New Roman"/>
          <w:color w:val="000000"/>
          <w:szCs w:val="24"/>
        </w:rPr>
        <w:t>ученый называет неоклассическим конструктивизмом.</w:t>
      </w:r>
      <w:r w:rsidR="00EB170B" w:rsidRPr="00EB5F93">
        <w:rPr>
          <w:rFonts w:ascii="Times New Roman" w:hAnsi="Times New Roman"/>
          <w:color w:val="000000"/>
          <w:szCs w:val="24"/>
        </w:rPr>
        <w:t xml:space="preserve"> Не для того, чтобы показать, что он стоит на равных с другими "нео" концепциями, а чтобы обозначить его связь с классической традицией. Аналитические средства, позволяющие характеризовать его как новое течение, разнятся в зависимости от ученых, которые работают в данном направлении, но обычно предполагают эпистемологическое родство с прагматизмом и аналитический инструментарий для прояснения интерсубъективного значения (теория речевых актов, теория коммуникативного действия, эволюционная эпистемология). К данному направлению ученый относит таких деятелей конструкивизма, как Э. и П. Хаас, Ф. </w:t>
      </w:r>
      <w:r w:rsidR="008040F9" w:rsidRPr="00EB5F93">
        <w:rPr>
          <w:rFonts w:ascii="Times New Roman" w:hAnsi="Times New Roman"/>
          <w:color w:val="000000"/>
          <w:szCs w:val="24"/>
        </w:rPr>
        <w:t>Кратохвил</w:t>
      </w:r>
      <w:r w:rsidR="00EB170B" w:rsidRPr="00EB5F93">
        <w:rPr>
          <w:rFonts w:ascii="Times New Roman" w:hAnsi="Times New Roman"/>
          <w:color w:val="000000"/>
          <w:szCs w:val="24"/>
        </w:rPr>
        <w:t>л, Н. Онуф, Э. Адлер, М. Финнемор, П. Катценштайн.</w:t>
      </w:r>
      <w:r w:rsidR="00717D24" w:rsidRPr="00EB5F93">
        <w:rPr>
          <w:color w:val="000000"/>
          <w:szCs w:val="24"/>
          <w:vertAlign w:val="superscript"/>
        </w:rPr>
        <w:footnoteReference w:id="89"/>
      </w:r>
      <w:r w:rsidR="00717D24" w:rsidRPr="00EB5F93">
        <w:rPr>
          <w:rFonts w:ascii="Times New Roman" w:hAnsi="Times New Roman"/>
          <w:color w:val="000000"/>
          <w:szCs w:val="24"/>
        </w:rPr>
        <w:t xml:space="preserve"> </w:t>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Вторым Рагги выделяет постмодернистский конструктивизм. Его идеологические корни уходят к трудам Ницше, а в более позднем варианте к работам М. Фуко и Ж. Дерриды, </w:t>
      </w:r>
      <w:r w:rsidRPr="00EB5F93">
        <w:rPr>
          <w:rFonts w:ascii="Times New Roman" w:hAnsi="Times New Roman"/>
          <w:color w:val="000000"/>
          <w:szCs w:val="24"/>
        </w:rPr>
        <w:lastRenderedPageBreak/>
        <w:t xml:space="preserve">демонстрируя решительный разрыв с постулатами модернизма. </w:t>
      </w:r>
      <w:r w:rsidR="004A5157" w:rsidRPr="00EB5F93">
        <w:rPr>
          <w:rFonts w:ascii="Times New Roman" w:hAnsi="Times New Roman"/>
          <w:color w:val="000000"/>
          <w:szCs w:val="24"/>
        </w:rPr>
        <w:t>Одним из первых, кто стал работать в рамках данного направления, по мнению Рагги, стал</w:t>
      </w:r>
      <w:r w:rsidRPr="00EB5F93">
        <w:rPr>
          <w:rFonts w:ascii="Times New Roman" w:hAnsi="Times New Roman"/>
          <w:color w:val="000000"/>
          <w:szCs w:val="24"/>
        </w:rPr>
        <w:t xml:space="preserve"> Р. Эшли, также свой вклад внесли Д. Кэмпбелл, Дж. Дер Дерриан, Р. Уолкер, С. Петерсон и др. В их работах подчеркивается лингвистическое конструирование предмета, в результате </w:t>
      </w:r>
      <w:r w:rsidR="005D1032" w:rsidRPr="00EB5F93">
        <w:rPr>
          <w:rFonts w:ascii="Times New Roman" w:hAnsi="Times New Roman"/>
          <w:color w:val="000000"/>
          <w:szCs w:val="24"/>
        </w:rPr>
        <w:t>которого</w:t>
      </w:r>
      <w:r w:rsidRPr="00EB5F93">
        <w:rPr>
          <w:rFonts w:ascii="Times New Roman" w:hAnsi="Times New Roman"/>
          <w:color w:val="000000"/>
          <w:szCs w:val="24"/>
        </w:rPr>
        <w:t xml:space="preserve"> дискурсивная практика устанавливает онтологические примитивы или основополагающие союзы реальности и анализа. Место легитимной социальной науки занимает </w:t>
      </w:r>
      <w:r w:rsidR="004C5C8C" w:rsidRPr="00EB5F93">
        <w:rPr>
          <w:rFonts w:ascii="Times New Roman" w:hAnsi="Times New Roman"/>
          <w:color w:val="000000"/>
          <w:szCs w:val="24"/>
        </w:rPr>
        <w:t>"</w:t>
      </w:r>
      <w:r w:rsidRPr="00EB5F93">
        <w:rPr>
          <w:rFonts w:ascii="Times New Roman" w:hAnsi="Times New Roman"/>
          <w:color w:val="000000"/>
          <w:szCs w:val="24"/>
        </w:rPr>
        <w:t>гегемонистский дискурс</w:t>
      </w:r>
      <w:r w:rsidR="004C5C8C" w:rsidRPr="00EB5F93">
        <w:rPr>
          <w:rFonts w:ascii="Times New Roman" w:hAnsi="Times New Roman"/>
          <w:color w:val="000000"/>
          <w:szCs w:val="24"/>
        </w:rPr>
        <w:t>"</w:t>
      </w:r>
      <w:r w:rsidRPr="00EB5F93">
        <w:rPr>
          <w:rFonts w:ascii="Times New Roman" w:hAnsi="Times New Roman"/>
          <w:color w:val="000000"/>
          <w:szCs w:val="24"/>
        </w:rPr>
        <w:t>, установленный посредством дисциплинарных сил (</w:t>
      </w:r>
      <w:r w:rsidRPr="00EB5F93">
        <w:rPr>
          <w:rFonts w:ascii="Times New Roman" w:hAnsi="Times New Roman"/>
          <w:color w:val="000000"/>
          <w:szCs w:val="24"/>
          <w:lang w:val="en-US"/>
        </w:rPr>
        <w:t>disciplinary</w:t>
      </w:r>
      <w:r w:rsidRPr="00EB5F93">
        <w:rPr>
          <w:rFonts w:ascii="Times New Roman" w:hAnsi="Times New Roman"/>
          <w:color w:val="000000"/>
          <w:szCs w:val="24"/>
        </w:rPr>
        <w:t xml:space="preserve"> </w:t>
      </w:r>
      <w:r w:rsidRPr="00EB5F93">
        <w:rPr>
          <w:rFonts w:ascii="Times New Roman" w:hAnsi="Times New Roman"/>
          <w:color w:val="000000"/>
          <w:szCs w:val="24"/>
          <w:lang w:val="en-US"/>
        </w:rPr>
        <w:t>powers</w:t>
      </w:r>
      <w:r w:rsidRPr="00EB5F93">
        <w:rPr>
          <w:rFonts w:ascii="Times New Roman" w:hAnsi="Times New Roman"/>
          <w:color w:val="000000"/>
          <w:szCs w:val="24"/>
        </w:rPr>
        <w:t>), а причинно-следственная связь считается химерической.</w:t>
      </w:r>
      <w:r w:rsidRPr="00EB5F93">
        <w:rPr>
          <w:color w:val="000000"/>
          <w:szCs w:val="24"/>
          <w:vertAlign w:val="superscript"/>
        </w:rPr>
        <w:footnoteReference w:id="90"/>
      </w:r>
      <w:r w:rsidRPr="00EB5F93">
        <w:rPr>
          <w:rFonts w:ascii="Times New Roman" w:hAnsi="Times New Roman"/>
          <w:color w:val="000000"/>
          <w:szCs w:val="24"/>
        </w:rPr>
        <w:t xml:space="preserve"> </w:t>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Третий вариант конструктивизма является чем-то средним между двумя предыдущими. Он сочетает идеи каждого из них: как и неоклассический конструктивизм, он также не пренебрегает массовым теоретизированием, однако в его основе лежит философская доктрина научного реализма, в частности, труды одного из основателей философского движения критического реализма Р. Бхаскара.</w:t>
      </w:r>
      <w:r w:rsidR="005D1032" w:rsidRPr="00EB5F93">
        <w:rPr>
          <w:rStyle w:val="a4"/>
          <w:rFonts w:ascii="Times New Roman" w:hAnsi="Times New Roman"/>
          <w:color w:val="000000"/>
          <w:szCs w:val="24"/>
        </w:rPr>
        <w:footnoteReference w:id="91"/>
      </w:r>
      <w:r w:rsidRPr="00EB5F93">
        <w:rPr>
          <w:rFonts w:ascii="Times New Roman" w:hAnsi="Times New Roman"/>
          <w:color w:val="000000"/>
          <w:szCs w:val="24"/>
        </w:rPr>
        <w:t xml:space="preserve"> Яркими представителями этой разновидности конструктивизма являются А. Вендт и Д. Дэсслер. </w:t>
      </w:r>
      <w:r w:rsidR="004A5157" w:rsidRPr="00EB5F93">
        <w:rPr>
          <w:rFonts w:ascii="Times New Roman" w:hAnsi="Times New Roman"/>
          <w:color w:val="000000"/>
          <w:szCs w:val="24"/>
        </w:rPr>
        <w:t>Данное направление отрицает деление</w:t>
      </w:r>
      <w:r w:rsidRPr="00EB5F93">
        <w:rPr>
          <w:rFonts w:ascii="Times New Roman" w:hAnsi="Times New Roman"/>
          <w:color w:val="000000"/>
          <w:szCs w:val="24"/>
        </w:rPr>
        <w:t xml:space="preserve"> на </w:t>
      </w:r>
      <w:r w:rsidR="004C5C8C" w:rsidRPr="00EB5F93">
        <w:rPr>
          <w:rFonts w:ascii="Times New Roman" w:hAnsi="Times New Roman"/>
          <w:color w:val="000000"/>
          <w:szCs w:val="24"/>
        </w:rPr>
        <w:t>"</w:t>
      </w:r>
      <w:r w:rsidRPr="00EB5F93">
        <w:rPr>
          <w:rFonts w:ascii="Times New Roman" w:hAnsi="Times New Roman"/>
          <w:color w:val="000000"/>
          <w:szCs w:val="24"/>
        </w:rPr>
        <w:t>инсайдеров</w:t>
      </w:r>
      <w:r w:rsidR="004C5C8C" w:rsidRPr="00EB5F93">
        <w:rPr>
          <w:rFonts w:ascii="Times New Roman" w:hAnsi="Times New Roman"/>
          <w:color w:val="000000"/>
          <w:szCs w:val="24"/>
        </w:rPr>
        <w:t>"</w:t>
      </w:r>
      <w:r w:rsidRPr="00EB5F93">
        <w:rPr>
          <w:rFonts w:ascii="Times New Roman" w:hAnsi="Times New Roman"/>
          <w:color w:val="000000"/>
          <w:szCs w:val="24"/>
        </w:rPr>
        <w:t xml:space="preserve"> и </w:t>
      </w:r>
      <w:r w:rsidR="004C5C8C" w:rsidRPr="00EB5F93">
        <w:rPr>
          <w:rFonts w:ascii="Times New Roman" w:hAnsi="Times New Roman"/>
          <w:color w:val="000000"/>
          <w:szCs w:val="24"/>
        </w:rPr>
        <w:t>"</w:t>
      </w:r>
      <w:r w:rsidRPr="00EB5F93">
        <w:rPr>
          <w:rFonts w:ascii="Times New Roman" w:hAnsi="Times New Roman"/>
          <w:color w:val="000000"/>
          <w:szCs w:val="24"/>
        </w:rPr>
        <w:t>аутсайдеров</w:t>
      </w:r>
      <w:r w:rsidR="004C5C8C" w:rsidRPr="00EB5F93">
        <w:rPr>
          <w:rFonts w:ascii="Times New Roman" w:hAnsi="Times New Roman"/>
          <w:color w:val="000000"/>
          <w:szCs w:val="24"/>
        </w:rPr>
        <w:t>"</w:t>
      </w:r>
      <w:r w:rsidRPr="00EB5F93">
        <w:rPr>
          <w:rFonts w:ascii="Times New Roman" w:hAnsi="Times New Roman"/>
          <w:color w:val="000000"/>
          <w:szCs w:val="24"/>
        </w:rPr>
        <w:t xml:space="preserve"> социального действия или социального порядка</w:t>
      </w:r>
      <w:r w:rsidR="004A5157" w:rsidRPr="00EB5F93">
        <w:rPr>
          <w:rFonts w:ascii="Times New Roman" w:hAnsi="Times New Roman"/>
          <w:color w:val="000000"/>
          <w:szCs w:val="24"/>
        </w:rPr>
        <w:t xml:space="preserve">. Это предположение основывается на убеждении представителей данного направления, что онтология социальной и естественных наук сходна. </w:t>
      </w:r>
      <w:r w:rsidRPr="00EB5F93">
        <w:rPr>
          <w:rFonts w:ascii="Times New Roman" w:hAnsi="Times New Roman"/>
          <w:color w:val="000000"/>
          <w:szCs w:val="24"/>
        </w:rPr>
        <w:t>Научное исследование как материального, так и социального мира направлено</w:t>
      </w:r>
      <w:r w:rsidR="005D1032" w:rsidRPr="00EB5F93">
        <w:rPr>
          <w:rFonts w:ascii="Times New Roman" w:hAnsi="Times New Roman"/>
          <w:color w:val="000000"/>
          <w:szCs w:val="24"/>
        </w:rPr>
        <w:t>, по их мнению,</w:t>
      </w:r>
      <w:r w:rsidRPr="00EB5F93">
        <w:rPr>
          <w:rFonts w:ascii="Times New Roman" w:hAnsi="Times New Roman"/>
          <w:color w:val="000000"/>
          <w:szCs w:val="24"/>
        </w:rPr>
        <w:t xml:space="preserve"> на изучение ненаблюдаемых явлений, и большую часть времени даже межличностные аспекты общественной жизни существуют независимо от психического состояния людей, составляющих его.</w:t>
      </w:r>
      <w:r w:rsidRPr="00EB5F93">
        <w:rPr>
          <w:color w:val="000000"/>
          <w:szCs w:val="24"/>
          <w:vertAlign w:val="superscript"/>
        </w:rPr>
        <w:footnoteReference w:id="92"/>
      </w:r>
      <w:r w:rsidRPr="00EB5F93">
        <w:rPr>
          <w:rFonts w:ascii="Times New Roman" w:hAnsi="Times New Roman"/>
          <w:color w:val="000000"/>
          <w:szCs w:val="24"/>
        </w:rPr>
        <w:t xml:space="preserve"> </w:t>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Другую точку зрения, относительно классификации течений конструктивизма предлагает Х. Ройс-Смит. По его мнению, в 1990-е года выделились его три основные формы: системный, </w:t>
      </w:r>
      <w:r w:rsidR="005D1032" w:rsidRPr="00EB5F93">
        <w:rPr>
          <w:rFonts w:ascii="Times New Roman" w:hAnsi="Times New Roman"/>
          <w:color w:val="000000"/>
          <w:szCs w:val="24"/>
        </w:rPr>
        <w:t>отдельных единиц</w:t>
      </w:r>
      <w:r w:rsidRPr="00EB5F93">
        <w:rPr>
          <w:rFonts w:ascii="Times New Roman" w:hAnsi="Times New Roman"/>
          <w:color w:val="000000"/>
          <w:szCs w:val="24"/>
        </w:rPr>
        <w:t xml:space="preserve"> (</w:t>
      </w:r>
      <w:r w:rsidRPr="00EB5F93">
        <w:rPr>
          <w:rFonts w:ascii="Times New Roman" w:hAnsi="Times New Roman"/>
          <w:color w:val="000000"/>
          <w:szCs w:val="24"/>
          <w:lang w:val="en-US"/>
        </w:rPr>
        <w:t>unit</w:t>
      </w:r>
      <w:r w:rsidRPr="00EB5F93">
        <w:rPr>
          <w:rFonts w:ascii="Times New Roman" w:hAnsi="Times New Roman"/>
          <w:color w:val="000000"/>
          <w:szCs w:val="24"/>
        </w:rPr>
        <w:t>-</w:t>
      </w:r>
      <w:r w:rsidRPr="00EB5F93">
        <w:rPr>
          <w:rFonts w:ascii="Times New Roman" w:hAnsi="Times New Roman"/>
          <w:color w:val="000000"/>
          <w:szCs w:val="24"/>
          <w:lang w:val="en-US"/>
        </w:rPr>
        <w:t>level</w:t>
      </w:r>
      <w:r w:rsidRPr="00EB5F93">
        <w:rPr>
          <w:rFonts w:ascii="Times New Roman" w:hAnsi="Times New Roman"/>
          <w:color w:val="000000"/>
          <w:szCs w:val="24"/>
        </w:rPr>
        <w:t xml:space="preserve">) и холистский конструктивизм. Первый из них, подобно неореализму, сосредоточился исключительно на исследовании взаимодействий между единичными государственными акторами. Все, что происходит в области внутренней политики, игнорируется, а изучение мировой политики сводится к анализу того, как </w:t>
      </w:r>
      <w:r w:rsidRPr="00EB5F93">
        <w:rPr>
          <w:rFonts w:ascii="Times New Roman" w:hAnsi="Times New Roman"/>
          <w:color w:val="000000"/>
          <w:szCs w:val="24"/>
        </w:rPr>
        <w:lastRenderedPageBreak/>
        <w:t>государства взаимодействуют друг с другом на внешнеполитической арене.</w:t>
      </w:r>
      <w:r w:rsidRPr="00EB5F93">
        <w:rPr>
          <w:color w:val="000000"/>
          <w:szCs w:val="24"/>
          <w:vertAlign w:val="superscript"/>
        </w:rPr>
        <w:footnoteReference w:id="93"/>
      </w:r>
      <w:r w:rsidRPr="00EB5F93">
        <w:rPr>
          <w:rFonts w:ascii="Times New Roman" w:hAnsi="Times New Roman"/>
          <w:color w:val="000000"/>
          <w:szCs w:val="24"/>
        </w:rPr>
        <w:t xml:space="preserve"> Наиболее ярким примером системного конструктивизма ученый видит работы А. Вендта. В сущности, его можно считать единственным настоящим представителем этой формы конструктивизма. Как многие другие конструктивисты, Вендт придерживается точки зрения, что идентичность государства предопределяет его интересы, а те – в свою очередь – действия. Однако он проводит различия между социальными и корпоративными идентичностями государства: </w:t>
      </w:r>
      <w:r w:rsidR="005D1032" w:rsidRPr="00EB5F93">
        <w:rPr>
          <w:rFonts w:ascii="Times New Roman" w:hAnsi="Times New Roman"/>
          <w:color w:val="000000"/>
          <w:szCs w:val="24"/>
        </w:rPr>
        <w:t>первые</w:t>
      </w:r>
      <w:r w:rsidRPr="00EB5F93">
        <w:rPr>
          <w:rFonts w:ascii="Times New Roman" w:hAnsi="Times New Roman"/>
          <w:color w:val="000000"/>
          <w:szCs w:val="24"/>
        </w:rPr>
        <w:t xml:space="preserve"> ссылаю</w:t>
      </w:r>
      <w:r w:rsidR="005D1032" w:rsidRPr="00EB5F93">
        <w:rPr>
          <w:rFonts w:ascii="Times New Roman" w:hAnsi="Times New Roman"/>
          <w:color w:val="000000"/>
          <w:szCs w:val="24"/>
        </w:rPr>
        <w:t>тся</w:t>
      </w:r>
      <w:r w:rsidRPr="00EB5F93">
        <w:rPr>
          <w:rFonts w:ascii="Times New Roman" w:hAnsi="Times New Roman"/>
          <w:color w:val="000000"/>
          <w:szCs w:val="24"/>
        </w:rPr>
        <w:t xml:space="preserve"> на статус, роль или конкретную личность, которые приписываются государству международным сообществом; </w:t>
      </w:r>
      <w:r w:rsidR="005D1032" w:rsidRPr="00EB5F93">
        <w:rPr>
          <w:rFonts w:ascii="Times New Roman" w:hAnsi="Times New Roman"/>
          <w:color w:val="000000"/>
          <w:szCs w:val="24"/>
        </w:rPr>
        <w:t xml:space="preserve">вторые - </w:t>
      </w:r>
      <w:r w:rsidRPr="00EB5F93">
        <w:rPr>
          <w:rFonts w:ascii="Times New Roman" w:hAnsi="Times New Roman"/>
          <w:color w:val="000000"/>
          <w:szCs w:val="24"/>
        </w:rPr>
        <w:t>на внутренние человеческие, материальные, идеологические или культурные факторы, которые делают государство тем, чем оно является. Из-за своей приверженности к построению систем Вендт выносит за скобки корпоративные источники государственной идентичности, сосредоточившись на том, как структурный контекст, системные процессы, а также стратегические методы производят и воспроизводят различные виды государственной идентичности.</w:t>
      </w:r>
      <w:r w:rsidRPr="00EB5F93">
        <w:rPr>
          <w:color w:val="000000"/>
          <w:szCs w:val="24"/>
          <w:vertAlign w:val="superscript"/>
        </w:rPr>
        <w:footnoteReference w:id="94"/>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Значительный недостаток данного вида конструктивизма</w:t>
      </w:r>
      <w:r w:rsidR="00783668" w:rsidRPr="00EB5F93">
        <w:rPr>
          <w:rFonts w:ascii="Times New Roman" w:hAnsi="Times New Roman"/>
          <w:color w:val="000000"/>
          <w:szCs w:val="24"/>
        </w:rPr>
        <w:t>, по мнению</w:t>
      </w:r>
      <w:r w:rsidRPr="00EB5F93">
        <w:rPr>
          <w:rFonts w:ascii="Times New Roman" w:hAnsi="Times New Roman"/>
          <w:color w:val="000000"/>
          <w:szCs w:val="24"/>
        </w:rPr>
        <w:t xml:space="preserve"> </w:t>
      </w:r>
      <w:r w:rsidR="00783668" w:rsidRPr="00EB5F93">
        <w:rPr>
          <w:rFonts w:ascii="Times New Roman" w:hAnsi="Times New Roman"/>
          <w:color w:val="000000"/>
          <w:szCs w:val="24"/>
        </w:rPr>
        <w:t xml:space="preserve">Ройс-Смита, </w:t>
      </w:r>
      <w:r w:rsidRPr="00EB5F93">
        <w:rPr>
          <w:rFonts w:ascii="Times New Roman" w:hAnsi="Times New Roman"/>
          <w:color w:val="000000"/>
          <w:szCs w:val="24"/>
        </w:rPr>
        <w:t>заключается в том, что он ограничивает процессы, которые формируют международные общества, в пределах непродуктивно узкой области.</w:t>
      </w:r>
      <w:r w:rsidRPr="00EB5F93">
        <w:rPr>
          <w:color w:val="000000"/>
          <w:szCs w:val="24"/>
        </w:rPr>
        <w:t xml:space="preserve"> </w:t>
      </w:r>
      <w:r w:rsidRPr="00EB5F93">
        <w:rPr>
          <w:rFonts w:ascii="Times New Roman" w:hAnsi="Times New Roman"/>
          <w:color w:val="000000"/>
          <w:szCs w:val="24"/>
        </w:rPr>
        <w:t>Социальные идентичности государств, как предполагается, составляют нормативные и идеациональные структуры международного общества, и эти структуры рассматриваются как продукт государственной практики. С этой точки зрения, невозможно объяснить, в чем причина фундаментальных изменений природы как международного сообщества, так и государственной идентичности. Оставляя за рамками исследования все внутренние факторы, Вендт игнорирует большую часть нормативных и идеациональных сил, которые вызывать подобные перемены.</w:t>
      </w:r>
      <w:r w:rsidRPr="00EB5F93">
        <w:rPr>
          <w:color w:val="000000"/>
          <w:szCs w:val="24"/>
          <w:vertAlign w:val="superscript"/>
        </w:rPr>
        <w:footnoteReference w:id="95"/>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Следующий вид конструктивизма, изучающий окружающую действительность на уровне отдельных единиц, представляет собой противоположность системного конструктивизма. Вместо того чтобы сфокусироваться на внешней, международной среде, представители данного направления обращают свое внимание на отношения между внутренними социальными и правовыми нормами, идентичностями и интересами государств, т.е. теми факторами, которые Вендт считал второстепенными. Показательными в данном </w:t>
      </w:r>
      <w:r w:rsidRPr="00EB5F93">
        <w:rPr>
          <w:rFonts w:ascii="Times New Roman" w:hAnsi="Times New Roman"/>
          <w:color w:val="000000"/>
          <w:szCs w:val="24"/>
        </w:rPr>
        <w:lastRenderedPageBreak/>
        <w:t>случае являются труды П. Катценштайна, посвященные политике национальной безопасности Германии и Японии. Пытаясь объяснить, почему два государства со схожим опытом военного поражения, иностранной оккупации, экономического развития, перехода от авторитаризма к демократии и статусом зарождающейся великой державы, проводили совершенно разную внутреннюю и внешнюю политику в области безопасности, Катценштайн  подчеркивает важность институционализированных регулирующих и конституирующих национальных социальных и правовых норм. Хотя и не полностью игнорируя роль международных норм в области согласования идентичностей и интересов государств, Катценштайн обращает особое внимание на внутренние детерминанты национальной политики.</w:t>
      </w:r>
      <w:r w:rsidRPr="00EB5F93">
        <w:rPr>
          <w:color w:val="000000"/>
          <w:szCs w:val="24"/>
          <w:vertAlign w:val="superscript"/>
        </w:rPr>
        <w:footnoteReference w:id="96"/>
      </w:r>
      <w:r w:rsidRPr="00EB5F93">
        <w:rPr>
          <w:rFonts w:ascii="Times New Roman" w:hAnsi="Times New Roman"/>
          <w:color w:val="000000"/>
          <w:szCs w:val="24"/>
        </w:rPr>
        <w:t xml:space="preserve"> Достоинство такого типа конструктивизма</w:t>
      </w:r>
      <w:r w:rsidR="00783668" w:rsidRPr="00EB5F93">
        <w:rPr>
          <w:rFonts w:ascii="Times New Roman" w:hAnsi="Times New Roman"/>
          <w:color w:val="000000"/>
          <w:szCs w:val="24"/>
        </w:rPr>
        <w:t>, как отмечает Ройс-Смит,</w:t>
      </w:r>
      <w:r w:rsidRPr="00EB5F93">
        <w:rPr>
          <w:rFonts w:ascii="Times New Roman" w:hAnsi="Times New Roman"/>
          <w:color w:val="000000"/>
          <w:szCs w:val="24"/>
        </w:rPr>
        <w:t xml:space="preserve"> состоит в том, что он позволяет объяснить изменения идентичности, интересов и действий всех государств, которые остаются за пределами объяснений системного подхода. Однако из этого следует, что возникают сложности совокупного анализа идентичности и интересов государства в случае наличия схожих черт между государствами и моделями.</w:t>
      </w:r>
      <w:r w:rsidRPr="00EB5F93">
        <w:rPr>
          <w:color w:val="000000"/>
          <w:szCs w:val="24"/>
          <w:vertAlign w:val="superscript"/>
        </w:rPr>
        <w:footnoteReference w:id="97"/>
      </w:r>
    </w:p>
    <w:p w:rsidR="00783668"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Там, где рассмотренные выше типы конструктивизма воспроизводят традиционную дихотомию между внутренними и международными элементами,  холистский конструктивизм стремится объединить две эти сферы. Для рассмотрения целого ряда факторов в совокупности, включая согласование идентичностей и интересов государств, они объединяют корпоративное и социальное в единую аналитическую перспективу, которая воспринимает внутреннее и международное как два лица одного социального и политического порядка. Связанные в первую очередь с динамикой глобального изменения – в особенности, с подъемом и упадком суверенных государств – представители холистского конструктивизма сосредотачиваются на взаимно конституир</w:t>
      </w:r>
      <w:r w:rsidR="005D1032" w:rsidRPr="00EB5F93">
        <w:rPr>
          <w:rFonts w:ascii="Times New Roman" w:hAnsi="Times New Roman"/>
          <w:color w:val="000000"/>
          <w:szCs w:val="24"/>
        </w:rPr>
        <w:t>уемых</w:t>
      </w:r>
      <w:r w:rsidRPr="00EB5F93">
        <w:rPr>
          <w:rFonts w:ascii="Times New Roman" w:hAnsi="Times New Roman"/>
          <w:color w:val="000000"/>
          <w:szCs w:val="24"/>
        </w:rPr>
        <w:t xml:space="preserve"> отношениях между </w:t>
      </w:r>
      <w:r w:rsidR="005D1032" w:rsidRPr="00EB5F93">
        <w:rPr>
          <w:rFonts w:ascii="Times New Roman" w:hAnsi="Times New Roman"/>
          <w:color w:val="000000"/>
          <w:szCs w:val="24"/>
        </w:rPr>
        <w:t>нормами</w:t>
      </w:r>
      <w:r w:rsidRPr="00EB5F93">
        <w:rPr>
          <w:rFonts w:ascii="Times New Roman" w:hAnsi="Times New Roman"/>
          <w:color w:val="000000"/>
          <w:szCs w:val="24"/>
        </w:rPr>
        <w:t xml:space="preserve"> и государством. Эта общая перспектива породила два различных, но, тем не ме</w:t>
      </w:r>
      <w:r w:rsidR="005D1032" w:rsidRPr="00EB5F93">
        <w:rPr>
          <w:rFonts w:ascii="Times New Roman" w:hAnsi="Times New Roman"/>
          <w:color w:val="000000"/>
          <w:szCs w:val="24"/>
        </w:rPr>
        <w:t>нее, взаимодополняющих</w:t>
      </w:r>
      <w:r w:rsidRPr="00EB5F93">
        <w:rPr>
          <w:rFonts w:ascii="Times New Roman" w:hAnsi="Times New Roman"/>
          <w:color w:val="000000"/>
          <w:szCs w:val="24"/>
        </w:rPr>
        <w:t xml:space="preserve"> вида анализа международных процессов: в фокусе внимания одного – глобальные изменения международных систем, другой же служит для оценки изменений внутри существующей системы.</w:t>
      </w:r>
      <w:r w:rsidR="00783668" w:rsidRPr="00EB5F93">
        <w:rPr>
          <w:rStyle w:val="a4"/>
          <w:rFonts w:ascii="Times New Roman" w:hAnsi="Times New Roman"/>
          <w:color w:val="000000"/>
          <w:szCs w:val="24"/>
        </w:rPr>
        <w:footnoteReference w:id="98"/>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lastRenderedPageBreak/>
        <w:t xml:space="preserve"> Ройс-Смит выделяет в качестве ярких примеров холистского конструктивизма работу Дж. Рагги, посвященную становлению суверенных государств в Европе после распада феодальной системы, где подчеркивается важность изменения критериев знания</w:t>
      </w:r>
      <w:r w:rsidR="00993A91" w:rsidRPr="00EB5F93">
        <w:rPr>
          <w:rStyle w:val="a4"/>
          <w:rFonts w:ascii="Times New Roman" w:hAnsi="Times New Roman"/>
          <w:color w:val="000000"/>
          <w:szCs w:val="24"/>
        </w:rPr>
        <w:footnoteReference w:id="99"/>
      </w:r>
      <w:r w:rsidR="005D1032" w:rsidRPr="00EB5F93">
        <w:rPr>
          <w:rFonts w:ascii="Times New Roman" w:hAnsi="Times New Roman"/>
          <w:color w:val="000000"/>
          <w:szCs w:val="24"/>
        </w:rPr>
        <w:t>,</w:t>
      </w:r>
      <w:r w:rsidRPr="00EB5F93">
        <w:rPr>
          <w:rFonts w:ascii="Times New Roman" w:hAnsi="Times New Roman"/>
          <w:color w:val="000000"/>
          <w:szCs w:val="24"/>
        </w:rPr>
        <w:t xml:space="preserve"> а также труды Ф. </w:t>
      </w:r>
      <w:r w:rsidR="008040F9" w:rsidRPr="00EB5F93">
        <w:rPr>
          <w:rFonts w:ascii="Times New Roman" w:hAnsi="Times New Roman"/>
          <w:color w:val="000000"/>
          <w:szCs w:val="24"/>
        </w:rPr>
        <w:t>Кратохвил</w:t>
      </w:r>
      <w:r w:rsidRPr="00EB5F93">
        <w:rPr>
          <w:rFonts w:ascii="Times New Roman" w:hAnsi="Times New Roman"/>
          <w:color w:val="000000"/>
          <w:szCs w:val="24"/>
        </w:rPr>
        <w:t>ла, написанных после окончания Холодной войны, в которых особое внимание уделяется изменяющимся идеям международного порядка и безопасности.</w:t>
      </w:r>
      <w:r w:rsidR="00145634" w:rsidRPr="00EB5F93">
        <w:rPr>
          <w:rStyle w:val="a4"/>
          <w:rFonts w:ascii="Times New Roman" w:hAnsi="Times New Roman"/>
          <w:color w:val="000000"/>
          <w:szCs w:val="24"/>
        </w:rPr>
        <w:footnoteReference w:id="100"/>
      </w:r>
      <w:r w:rsidRPr="00EB5F93">
        <w:rPr>
          <w:rFonts w:ascii="Times New Roman" w:hAnsi="Times New Roman"/>
          <w:color w:val="000000"/>
          <w:szCs w:val="24"/>
        </w:rPr>
        <w:t xml:space="preserve"> Несмотря на то, что холистский вариант конструктивизма менее лаконичен и изящен, чем системный конструктивизм, он имеет и свои достоинства. Одно из них заключается в том, что он способен объяснить развитие нормативных и идеациональных структур современной международной системы, а также социальных идентичностей, которых они порождают. Однако чем больше внимания данная теория начинает уделять глобальным системным трансформациям, тем больше она тяготеет к структурализму, а это приводит к тому, что все меньше внимания уделяется человеческому фактору.</w:t>
      </w:r>
      <w:r w:rsidRPr="00EB5F93">
        <w:rPr>
          <w:rFonts w:ascii="Times New Roman" w:hAnsi="Times New Roman"/>
          <w:color w:val="000000"/>
          <w:szCs w:val="24"/>
          <w:vertAlign w:val="superscript"/>
        </w:rPr>
        <w:footnoteReference w:id="101"/>
      </w:r>
    </w:p>
    <w:p w:rsidR="00717D24" w:rsidRPr="00EB5F93" w:rsidRDefault="00717D24" w:rsidP="0095106D">
      <w:pPr>
        <w:spacing w:after="0"/>
        <w:jc w:val="both"/>
        <w:rPr>
          <w:rFonts w:ascii="Times New Roman" w:hAnsi="Times New Roman"/>
          <w:color w:val="000000"/>
          <w:szCs w:val="24"/>
        </w:rPr>
      </w:pPr>
      <w:r w:rsidRPr="00EB5F93">
        <w:rPr>
          <w:rFonts w:ascii="Times New Roman" w:hAnsi="Times New Roman"/>
          <w:color w:val="000000"/>
          <w:szCs w:val="24"/>
        </w:rPr>
        <w:t>Отечественный исследователь Т.А. Алексеева предлагает выделять три вида конструктивизма, исходя из</w:t>
      </w:r>
      <w:r w:rsidRPr="00EB5F93">
        <w:rPr>
          <w:color w:val="000000"/>
          <w:szCs w:val="24"/>
        </w:rPr>
        <w:t xml:space="preserve"> </w:t>
      </w:r>
      <w:r w:rsidRPr="00EB5F93">
        <w:rPr>
          <w:rFonts w:ascii="Times New Roman" w:hAnsi="Times New Roman"/>
          <w:color w:val="000000"/>
          <w:szCs w:val="24"/>
        </w:rPr>
        <w:t>его онтологической или эпистемологической позиции. Первым она рассматривает конвенциональный конструктивизм, который схож с рациональными парадигмами в концептуализации эпистемологических вопросов, но имеет другой подход к онтологии. Следующий тип конструктивизма Алексеева называет критическим. Он не признает точку зрения рационализма в вопросах как онтологии, так и эпистемологии, но, тем не менее, допускает возможность применения достижений социальных наук. Последний тип – постмодернистский конструктивизм в принципе отрицает</w:t>
      </w:r>
      <w:r w:rsidRPr="00EB5F93">
        <w:rPr>
          <w:rFonts w:ascii="Arial" w:hAnsi="Arial"/>
          <w:color w:val="000000"/>
          <w:szCs w:val="24"/>
        </w:rPr>
        <w:t xml:space="preserve"> </w:t>
      </w:r>
      <w:r w:rsidRPr="00EB5F93">
        <w:rPr>
          <w:rFonts w:ascii="Times New Roman" w:hAnsi="Times New Roman"/>
          <w:color w:val="000000"/>
          <w:szCs w:val="24"/>
        </w:rPr>
        <w:t>всякую рационалистическую онтологическую и эпистемологическую концептуализацию. Согласно его постулатам, материальный мир вообще существует только благодаря интерпретации. Однако такой радикальный подход</w:t>
      </w:r>
      <w:r w:rsidR="00145634" w:rsidRPr="00EB5F93">
        <w:rPr>
          <w:rFonts w:ascii="Times New Roman" w:hAnsi="Times New Roman"/>
          <w:color w:val="000000"/>
          <w:szCs w:val="24"/>
        </w:rPr>
        <w:t>, по мнению Алексеевой,</w:t>
      </w:r>
      <w:r w:rsidRPr="00EB5F93">
        <w:rPr>
          <w:rFonts w:ascii="Times New Roman" w:hAnsi="Times New Roman"/>
          <w:color w:val="000000"/>
          <w:szCs w:val="24"/>
        </w:rPr>
        <w:t xml:space="preserve"> встречается относительно редко.</w:t>
      </w:r>
      <w:r w:rsidRPr="00EB5F93">
        <w:rPr>
          <w:color w:val="000000"/>
          <w:szCs w:val="24"/>
          <w:vertAlign w:val="superscript"/>
        </w:rPr>
        <w:footnoteReference w:id="102"/>
      </w:r>
      <w:r w:rsidRPr="00EB5F93">
        <w:rPr>
          <w:rFonts w:ascii="Times New Roman" w:hAnsi="Times New Roman"/>
          <w:color w:val="000000"/>
          <w:szCs w:val="24"/>
        </w:rPr>
        <w:t xml:space="preserve"> </w:t>
      </w:r>
    </w:p>
    <w:p w:rsidR="00CE3465" w:rsidRPr="00EB5F93" w:rsidRDefault="00145634" w:rsidP="0095106D">
      <w:pPr>
        <w:spacing w:after="0"/>
        <w:jc w:val="both"/>
        <w:rPr>
          <w:rFonts w:ascii="Times New Roman" w:hAnsi="Times New Roman"/>
          <w:color w:val="000000"/>
          <w:kern w:val="1"/>
          <w:szCs w:val="24"/>
        </w:rPr>
      </w:pPr>
      <w:r w:rsidRPr="00EB5F93">
        <w:rPr>
          <w:rFonts w:ascii="Times New Roman" w:hAnsi="Times New Roman"/>
          <w:color w:val="000000"/>
          <w:szCs w:val="24"/>
        </w:rPr>
        <w:t>При всем многообр</w:t>
      </w:r>
      <w:r w:rsidR="00332867" w:rsidRPr="00EB5F93">
        <w:rPr>
          <w:rFonts w:ascii="Times New Roman" w:hAnsi="Times New Roman"/>
          <w:color w:val="000000"/>
          <w:szCs w:val="24"/>
        </w:rPr>
        <w:t>а</w:t>
      </w:r>
      <w:r w:rsidRPr="00EB5F93">
        <w:rPr>
          <w:rFonts w:ascii="Times New Roman" w:hAnsi="Times New Roman"/>
          <w:color w:val="000000"/>
          <w:szCs w:val="24"/>
        </w:rPr>
        <w:t>зии подходов к классификациям конструктивизма</w:t>
      </w:r>
      <w:r w:rsidR="00332867" w:rsidRPr="00EB5F93">
        <w:rPr>
          <w:rFonts w:ascii="Times New Roman" w:hAnsi="Times New Roman"/>
          <w:color w:val="000000"/>
          <w:szCs w:val="24"/>
        </w:rPr>
        <w:t xml:space="preserve"> следует </w:t>
      </w:r>
      <w:r w:rsidR="00E201D3" w:rsidRPr="00EB5F93">
        <w:rPr>
          <w:rFonts w:ascii="Times New Roman" w:hAnsi="Times New Roman"/>
          <w:color w:val="000000"/>
          <w:szCs w:val="24"/>
        </w:rPr>
        <w:t>обратить особое внимание на</w:t>
      </w:r>
      <w:r w:rsidR="00332867" w:rsidRPr="00EB5F93">
        <w:rPr>
          <w:rFonts w:ascii="Times New Roman" w:hAnsi="Times New Roman"/>
          <w:color w:val="000000"/>
          <w:szCs w:val="24"/>
        </w:rPr>
        <w:t xml:space="preserve"> вариант, предложенный</w:t>
      </w:r>
      <w:r w:rsidR="000C59DE" w:rsidRPr="00EB5F93">
        <w:rPr>
          <w:rFonts w:ascii="Times New Roman" w:hAnsi="Times New Roman"/>
          <w:color w:val="000000"/>
          <w:szCs w:val="24"/>
        </w:rPr>
        <w:t xml:space="preserve"> </w:t>
      </w:r>
      <w:r w:rsidR="00CE3465" w:rsidRPr="00EB5F93">
        <w:rPr>
          <w:rFonts w:ascii="Times New Roman" w:hAnsi="Times New Roman"/>
          <w:color w:val="000000"/>
          <w:szCs w:val="24"/>
        </w:rPr>
        <w:t>Т. Хопфом,</w:t>
      </w:r>
      <w:r w:rsidR="00332867" w:rsidRPr="00EB5F93">
        <w:rPr>
          <w:rFonts w:ascii="Times New Roman" w:hAnsi="Times New Roman"/>
          <w:color w:val="000000"/>
          <w:szCs w:val="24"/>
        </w:rPr>
        <w:t xml:space="preserve"> </w:t>
      </w:r>
      <w:r w:rsidR="003E1BFF" w:rsidRPr="00EB5F93">
        <w:rPr>
          <w:rFonts w:ascii="Times New Roman" w:hAnsi="Times New Roman"/>
          <w:color w:val="000000"/>
          <w:szCs w:val="24"/>
        </w:rPr>
        <w:t>который получил</w:t>
      </w:r>
      <w:r w:rsidR="00332867" w:rsidRPr="00EB5F93">
        <w:rPr>
          <w:rFonts w:ascii="Times New Roman" w:hAnsi="Times New Roman"/>
          <w:color w:val="000000"/>
          <w:szCs w:val="24"/>
        </w:rPr>
        <w:t xml:space="preserve"> наиболее широкое </w:t>
      </w:r>
      <w:r w:rsidR="00D255AC" w:rsidRPr="00EB5F93">
        <w:rPr>
          <w:rFonts w:ascii="Times New Roman" w:hAnsi="Times New Roman"/>
          <w:color w:val="000000"/>
          <w:szCs w:val="24"/>
        </w:rPr>
        <w:lastRenderedPageBreak/>
        <w:t>распространение</w:t>
      </w:r>
      <w:r w:rsidR="00332867" w:rsidRPr="00EB5F93">
        <w:rPr>
          <w:rFonts w:ascii="Times New Roman" w:hAnsi="Times New Roman"/>
          <w:color w:val="000000"/>
          <w:szCs w:val="24"/>
        </w:rPr>
        <w:t>.</w:t>
      </w:r>
      <w:r w:rsidR="00D255AC" w:rsidRPr="00EB5F93">
        <w:rPr>
          <w:rStyle w:val="a4"/>
          <w:rFonts w:ascii="Times New Roman" w:hAnsi="Times New Roman"/>
          <w:color w:val="000000"/>
          <w:szCs w:val="24"/>
        </w:rPr>
        <w:footnoteReference w:id="103"/>
      </w:r>
      <w:r w:rsidR="00CE3465" w:rsidRPr="00EB5F93">
        <w:rPr>
          <w:rFonts w:ascii="Times New Roman" w:hAnsi="Times New Roman"/>
          <w:color w:val="000000"/>
          <w:szCs w:val="24"/>
        </w:rPr>
        <w:t xml:space="preserve"> </w:t>
      </w:r>
      <w:r w:rsidR="00332867" w:rsidRPr="00EB5F93">
        <w:rPr>
          <w:rFonts w:ascii="Times New Roman" w:hAnsi="Times New Roman"/>
          <w:color w:val="000000"/>
          <w:szCs w:val="24"/>
        </w:rPr>
        <w:t>Хопф</w:t>
      </w:r>
      <w:r w:rsidR="00CE3465" w:rsidRPr="00EB5F93">
        <w:rPr>
          <w:rFonts w:ascii="Times New Roman" w:hAnsi="Times New Roman"/>
          <w:color w:val="000000"/>
          <w:szCs w:val="24"/>
        </w:rPr>
        <w:t xml:space="preserve"> выделял две разновидности конструктивизма: конвенциональный (традиционный, умеренны</w:t>
      </w:r>
      <w:r w:rsidR="00D255AC" w:rsidRPr="00EB5F93">
        <w:rPr>
          <w:rFonts w:ascii="Times New Roman" w:hAnsi="Times New Roman"/>
          <w:color w:val="000000"/>
          <w:szCs w:val="24"/>
        </w:rPr>
        <w:t>й) и критический (радикальный).</w:t>
      </w:r>
      <w:r w:rsidR="00D255AC" w:rsidRPr="00EB5F93">
        <w:rPr>
          <w:rStyle w:val="a4"/>
          <w:rFonts w:ascii="Times New Roman" w:hAnsi="Times New Roman"/>
          <w:color w:val="000000"/>
          <w:szCs w:val="24"/>
        </w:rPr>
        <w:footnoteReference w:id="104"/>
      </w:r>
      <w:r w:rsidR="00D255AC" w:rsidRPr="00EB5F93">
        <w:rPr>
          <w:rFonts w:ascii="Times New Roman" w:hAnsi="Times New Roman"/>
          <w:color w:val="000000"/>
          <w:szCs w:val="24"/>
        </w:rPr>
        <w:t xml:space="preserve"> </w:t>
      </w:r>
      <w:r w:rsidR="00CE3465" w:rsidRPr="00EB5F93">
        <w:rPr>
          <w:rFonts w:ascii="Times New Roman" w:hAnsi="Times New Roman"/>
          <w:color w:val="000000"/>
          <w:szCs w:val="24"/>
        </w:rPr>
        <w:t xml:space="preserve">Обе разновидности </w:t>
      </w:r>
      <w:r w:rsidR="00C07F3D" w:rsidRPr="00EB5F93">
        <w:rPr>
          <w:rFonts w:ascii="Times New Roman" w:hAnsi="Times New Roman"/>
          <w:color w:val="000000"/>
          <w:szCs w:val="24"/>
        </w:rPr>
        <w:t xml:space="preserve">имеют общий теоретический фундамент, они стремятся продемонстрировать, что институты, практики и идентичности, которые воспринимаются индивидами как данность, на самом деле являются продуктом человеческой деятельности, социальным конструктом. И традиционный, и радикальный варианты конструктивизма </w:t>
      </w:r>
      <w:r w:rsidR="009C7F38" w:rsidRPr="00EB5F93">
        <w:rPr>
          <w:rFonts w:ascii="Times New Roman" w:hAnsi="Times New Roman"/>
          <w:color w:val="000000"/>
          <w:szCs w:val="24"/>
        </w:rPr>
        <w:t xml:space="preserve">считают, что интерсубъективная реальность важна </w:t>
      </w:r>
      <w:r w:rsidR="0095106D" w:rsidRPr="00EB5F93">
        <w:rPr>
          <w:rFonts w:ascii="Times New Roman" w:hAnsi="Times New Roman"/>
          <w:color w:val="000000"/>
          <w:szCs w:val="24"/>
        </w:rPr>
        <w:t xml:space="preserve">для понимания социального мира. </w:t>
      </w:r>
      <w:r w:rsidR="009C7F38" w:rsidRPr="00EB5F93">
        <w:rPr>
          <w:rFonts w:ascii="Times New Roman" w:hAnsi="Times New Roman"/>
          <w:color w:val="000000"/>
          <w:szCs w:val="24"/>
        </w:rPr>
        <w:t>Для верной интерпретации интерсубъективных значений конкретной социальной среды необходимо находиться внутри нее. Кроме того, оба подхода признают взаимосвязь между властью и знанием, силой практики в ее дисциплинарном, смыслообразующем виде.</w:t>
      </w:r>
      <w:r w:rsidR="005600D9" w:rsidRPr="00EB5F93">
        <w:rPr>
          <w:rStyle w:val="a4"/>
          <w:rFonts w:ascii="Times New Roman" w:hAnsi="Times New Roman"/>
          <w:color w:val="000000"/>
          <w:szCs w:val="24"/>
        </w:rPr>
        <w:footnoteReference w:id="105"/>
      </w:r>
    </w:p>
    <w:p w:rsidR="00CE3465" w:rsidRPr="00EB5F93" w:rsidRDefault="009C7F38" w:rsidP="0095106D">
      <w:pPr>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Отличие между </w:t>
      </w:r>
      <w:r w:rsidR="00521E1D" w:rsidRPr="00EB5F93">
        <w:rPr>
          <w:rFonts w:ascii="Times New Roman" w:hAnsi="Times New Roman"/>
          <w:color w:val="000000"/>
          <w:kern w:val="1"/>
          <w:szCs w:val="24"/>
        </w:rPr>
        <w:t>данными подходами</w:t>
      </w:r>
      <w:r w:rsidR="000C03DD" w:rsidRPr="00EB5F93">
        <w:rPr>
          <w:rFonts w:ascii="Times New Roman" w:hAnsi="Times New Roman"/>
          <w:color w:val="000000"/>
          <w:kern w:val="1"/>
          <w:szCs w:val="24"/>
        </w:rPr>
        <w:t>, как указывает Хопф,</w:t>
      </w:r>
      <w:r w:rsidR="00521E1D" w:rsidRPr="00EB5F93">
        <w:rPr>
          <w:rFonts w:ascii="Times New Roman" w:hAnsi="Times New Roman"/>
          <w:color w:val="000000"/>
          <w:kern w:val="1"/>
          <w:szCs w:val="24"/>
        </w:rPr>
        <w:t xml:space="preserve"> </w:t>
      </w:r>
      <w:r w:rsidRPr="00EB5F93">
        <w:rPr>
          <w:rFonts w:ascii="Times New Roman" w:hAnsi="Times New Roman"/>
          <w:color w:val="000000"/>
          <w:kern w:val="1"/>
          <w:szCs w:val="24"/>
        </w:rPr>
        <w:t>заключается</w:t>
      </w:r>
      <w:r w:rsidR="00521E1D" w:rsidRPr="00EB5F93">
        <w:rPr>
          <w:rFonts w:ascii="Times New Roman" w:hAnsi="Times New Roman"/>
          <w:color w:val="000000"/>
          <w:kern w:val="1"/>
          <w:szCs w:val="24"/>
        </w:rPr>
        <w:t xml:space="preserve"> в том, что конвенциональный конструктивизм </w:t>
      </w:r>
      <w:r w:rsidR="000C03DD" w:rsidRPr="00EB5F93">
        <w:rPr>
          <w:rFonts w:ascii="Times New Roman" w:hAnsi="Times New Roman"/>
          <w:color w:val="000000"/>
          <w:kern w:val="1"/>
          <w:szCs w:val="24"/>
        </w:rPr>
        <w:t>стремится раскрыть как и какие социальные практики формируют идентичности, а затем выявить какие действия будут предприниматься данными идентичностями. Критический конструктивизм же стремится разрушить мифы, связанные с формированием идентичностей. Он предполагает, что невозможно провести разделение между деятелем и наблюдателем</w:t>
      </w:r>
      <w:r w:rsidR="002601F0" w:rsidRPr="00EB5F93">
        <w:rPr>
          <w:rFonts w:ascii="Times New Roman" w:hAnsi="Times New Roman"/>
          <w:color w:val="000000"/>
          <w:kern w:val="1"/>
          <w:szCs w:val="24"/>
        </w:rPr>
        <w:t>, а потому признает собственную роль в воспроизведении, учреждении и исправлении изучаемых им социальных организаций.</w:t>
      </w:r>
      <w:r w:rsidR="005600D9" w:rsidRPr="00EB5F93">
        <w:rPr>
          <w:rStyle w:val="a4"/>
          <w:rFonts w:ascii="Times New Roman" w:hAnsi="Times New Roman"/>
          <w:color w:val="000000"/>
          <w:kern w:val="1"/>
          <w:szCs w:val="24"/>
        </w:rPr>
        <w:footnoteReference w:id="106"/>
      </w:r>
    </w:p>
    <w:p w:rsidR="00521E1D" w:rsidRPr="00EB5F93" w:rsidRDefault="000A43A3" w:rsidP="0095106D">
      <w:pPr>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Также конвенциональный и критический конструктивизм по-разному смотрят на происхождение идентичностей. Конвенциональный конструктивизм полагает, что формирование идентичностей имеет когнитивную природу, в то время как критический считает, что причиной потребности в идентичности стала некая форма отчуждения. Такой подход к идентичности коренится в предположениях о природе власти. Критические теоретики видят отношения власти и подчинения в </w:t>
      </w:r>
      <w:r w:rsidR="005D1032" w:rsidRPr="00EB5F93">
        <w:rPr>
          <w:rFonts w:ascii="Times New Roman" w:hAnsi="Times New Roman"/>
          <w:color w:val="000000"/>
          <w:kern w:val="1"/>
          <w:szCs w:val="24"/>
        </w:rPr>
        <w:t>любом</w:t>
      </w:r>
      <w:r w:rsidRPr="00EB5F93">
        <w:rPr>
          <w:rFonts w:ascii="Times New Roman" w:hAnsi="Times New Roman"/>
          <w:color w:val="000000"/>
          <w:kern w:val="1"/>
          <w:szCs w:val="24"/>
        </w:rPr>
        <w:t xml:space="preserve"> социальном </w:t>
      </w:r>
      <w:r w:rsidR="00A869C1" w:rsidRPr="00EB5F93">
        <w:rPr>
          <w:rFonts w:ascii="Times New Roman" w:hAnsi="Times New Roman"/>
          <w:color w:val="000000"/>
          <w:kern w:val="1"/>
          <w:szCs w:val="24"/>
        </w:rPr>
        <w:t xml:space="preserve">обмене. Кроме того, каждый такой обмен, по их мнению, предполагает наличие доминирующего актора. Конвенциональные конструктивисты, напротив, занимают нейтральную позицию в вопросе </w:t>
      </w:r>
      <w:r w:rsidR="00A869C1" w:rsidRPr="00EB5F93">
        <w:rPr>
          <w:rFonts w:ascii="Times New Roman" w:hAnsi="Times New Roman"/>
          <w:color w:val="000000"/>
          <w:kern w:val="1"/>
          <w:szCs w:val="24"/>
        </w:rPr>
        <w:lastRenderedPageBreak/>
        <w:t>властных отношений.</w:t>
      </w:r>
      <w:r w:rsidR="005600D9" w:rsidRPr="00EB5F93">
        <w:rPr>
          <w:rStyle w:val="a4"/>
          <w:rFonts w:ascii="Times New Roman" w:hAnsi="Times New Roman"/>
          <w:color w:val="000000"/>
          <w:kern w:val="1"/>
          <w:szCs w:val="24"/>
        </w:rPr>
        <w:footnoteReference w:id="107"/>
      </w:r>
    </w:p>
    <w:p w:rsidR="002E46C6" w:rsidRPr="00EB5F93" w:rsidRDefault="00717D24" w:rsidP="0095106D">
      <w:pPr>
        <w:widowControl/>
        <w:spacing w:after="0"/>
        <w:jc w:val="both"/>
        <w:rPr>
          <w:rFonts w:ascii="Times New Roman" w:hAnsi="Times New Roman"/>
          <w:color w:val="000000" w:themeColor="text1"/>
          <w:kern w:val="1"/>
          <w:szCs w:val="24"/>
        </w:rPr>
      </w:pPr>
      <w:r w:rsidRPr="00EB5F93">
        <w:rPr>
          <w:rFonts w:ascii="Times New Roman" w:hAnsi="Times New Roman"/>
          <w:color w:val="000000" w:themeColor="text1"/>
          <w:kern w:val="1"/>
          <w:szCs w:val="24"/>
        </w:rPr>
        <w:t>Разнообразие вариантов классификации конструктивизма вызвано его неопределенным положением в рамках постпозитивизма, а также отсутствием четкого понимания, что представляет собой конструктивистское направление в теории МО.</w:t>
      </w:r>
      <w:r w:rsidRPr="00EB5F93">
        <w:rPr>
          <w:rFonts w:ascii="Times New Roman" w:hAnsi="Times New Roman"/>
          <w:color w:val="000000" w:themeColor="text1"/>
          <w:kern w:val="1"/>
          <w:szCs w:val="24"/>
          <w:vertAlign w:val="superscript"/>
          <w:lang w:val="en-US"/>
        </w:rPr>
        <w:footnoteReference w:id="108"/>
      </w:r>
      <w:r w:rsidRPr="00EB5F93">
        <w:rPr>
          <w:rFonts w:ascii="Times New Roman" w:hAnsi="Times New Roman"/>
          <w:color w:val="000000" w:themeColor="text1"/>
          <w:kern w:val="1"/>
          <w:szCs w:val="24"/>
        </w:rPr>
        <w:t xml:space="preserve"> В связи</w:t>
      </w:r>
      <w:r w:rsidR="004E558B" w:rsidRPr="00EB5F93">
        <w:rPr>
          <w:rFonts w:ascii="Times New Roman" w:hAnsi="Times New Roman"/>
          <w:color w:val="000000" w:themeColor="text1"/>
          <w:kern w:val="1"/>
          <w:szCs w:val="24"/>
        </w:rPr>
        <w:t xml:space="preserve"> с этим,</w:t>
      </w:r>
      <w:r w:rsidRPr="00EB5F93">
        <w:rPr>
          <w:rFonts w:ascii="Times New Roman" w:hAnsi="Times New Roman"/>
          <w:color w:val="000000" w:themeColor="text1"/>
          <w:kern w:val="1"/>
          <w:szCs w:val="24"/>
        </w:rPr>
        <w:t xml:space="preserve"> </w:t>
      </w:r>
      <w:r w:rsidR="004E558B" w:rsidRPr="00EB5F93">
        <w:rPr>
          <w:rFonts w:ascii="Times New Roman" w:hAnsi="Times New Roman"/>
          <w:color w:val="000000" w:themeColor="text1"/>
          <w:kern w:val="1"/>
          <w:szCs w:val="24"/>
        </w:rPr>
        <w:t xml:space="preserve">для </w:t>
      </w:r>
      <w:r w:rsidR="005D1032" w:rsidRPr="00EB5F93">
        <w:rPr>
          <w:rFonts w:ascii="Times New Roman" w:hAnsi="Times New Roman"/>
          <w:color w:val="000000" w:themeColor="text1"/>
          <w:kern w:val="1"/>
          <w:szCs w:val="24"/>
        </w:rPr>
        <w:t>решения задач</w:t>
      </w:r>
      <w:r w:rsidR="004E558B" w:rsidRPr="00EB5F93">
        <w:rPr>
          <w:rFonts w:ascii="Times New Roman" w:hAnsi="Times New Roman"/>
          <w:color w:val="000000" w:themeColor="text1"/>
          <w:kern w:val="1"/>
          <w:szCs w:val="24"/>
        </w:rPr>
        <w:t xml:space="preserve"> данного исследования представляется более рациональным ориентироваться не на направления, которые можно выделить в рамках конструктивизма, </w:t>
      </w:r>
      <w:r w:rsidRPr="00EB5F93">
        <w:rPr>
          <w:rFonts w:ascii="Times New Roman" w:hAnsi="Times New Roman"/>
          <w:color w:val="000000" w:themeColor="text1"/>
          <w:kern w:val="1"/>
          <w:szCs w:val="24"/>
        </w:rPr>
        <w:t xml:space="preserve">а </w:t>
      </w:r>
      <w:r w:rsidR="004E558B" w:rsidRPr="00EB5F93">
        <w:rPr>
          <w:rFonts w:ascii="Times New Roman" w:hAnsi="Times New Roman"/>
          <w:color w:val="000000" w:themeColor="text1"/>
          <w:kern w:val="1"/>
          <w:szCs w:val="24"/>
        </w:rPr>
        <w:t xml:space="preserve">на сложившиеся исследовательские школы, </w:t>
      </w:r>
      <w:r w:rsidR="005D1032" w:rsidRPr="00EB5F93">
        <w:rPr>
          <w:rFonts w:ascii="Times New Roman" w:hAnsi="Times New Roman"/>
          <w:color w:val="000000" w:themeColor="text1"/>
          <w:kern w:val="1"/>
          <w:szCs w:val="24"/>
        </w:rPr>
        <w:t>занимающие</w:t>
      </w:r>
      <w:r w:rsidRPr="00EB5F93">
        <w:rPr>
          <w:rFonts w:ascii="Times New Roman" w:hAnsi="Times New Roman"/>
          <w:color w:val="000000" w:themeColor="text1"/>
          <w:kern w:val="1"/>
          <w:szCs w:val="24"/>
        </w:rPr>
        <w:t xml:space="preserve">ся той или иной тематикой. </w:t>
      </w:r>
      <w:r w:rsidR="002E46C6" w:rsidRPr="00EB5F93">
        <w:rPr>
          <w:rFonts w:ascii="Times New Roman" w:hAnsi="Times New Roman"/>
          <w:color w:val="000000" w:themeColor="text1"/>
          <w:kern w:val="1"/>
          <w:szCs w:val="24"/>
        </w:rPr>
        <w:t xml:space="preserve">Такой подход более оправдан, поскольку в рамках одной школы складывается цельная исследовательская программа, поддающаяся комплексному анализу. </w:t>
      </w:r>
    </w:p>
    <w:p w:rsidR="00C03BC3" w:rsidRPr="00EB5F93" w:rsidRDefault="004E558B" w:rsidP="0095106D">
      <w:pPr>
        <w:widowControl/>
        <w:spacing w:after="0"/>
        <w:jc w:val="both"/>
        <w:rPr>
          <w:rFonts w:ascii="Times New Roman" w:hAnsi="Times New Roman"/>
          <w:color w:val="000000" w:themeColor="text1"/>
          <w:kern w:val="1"/>
          <w:szCs w:val="24"/>
        </w:rPr>
      </w:pPr>
      <w:r w:rsidRPr="00EB5F93">
        <w:rPr>
          <w:rFonts w:ascii="Times New Roman" w:hAnsi="Times New Roman"/>
          <w:color w:val="000000" w:themeColor="text1"/>
          <w:kern w:val="1"/>
          <w:szCs w:val="24"/>
        </w:rPr>
        <w:t>Среди школ, чьи научные разработки посвящены теме безопасности, принято выделять Копенгагенскую, Парижскую и Уэльскую школы.</w:t>
      </w:r>
      <w:r w:rsidR="00C03BC3" w:rsidRPr="00EB5F93">
        <w:rPr>
          <w:rFonts w:ascii="Times New Roman" w:hAnsi="Times New Roman"/>
          <w:color w:val="000000" w:themeColor="text1"/>
          <w:kern w:val="1"/>
          <w:szCs w:val="24"/>
        </w:rPr>
        <w:t xml:space="preserve"> Своими корнями все три школы уходят в  критическую теорию, кроме того они разделяют скептическое отношение к традиционным подходам</w:t>
      </w:r>
      <w:r w:rsidR="005D1032" w:rsidRPr="00EB5F93">
        <w:rPr>
          <w:rFonts w:ascii="Times New Roman" w:hAnsi="Times New Roman"/>
          <w:color w:val="000000" w:themeColor="text1"/>
          <w:kern w:val="1"/>
          <w:szCs w:val="24"/>
        </w:rPr>
        <w:t xml:space="preserve"> и методологию постпозитивизма</w:t>
      </w:r>
      <w:r w:rsidR="00C03BC3" w:rsidRPr="00EB5F93">
        <w:rPr>
          <w:rFonts w:ascii="Times New Roman" w:hAnsi="Times New Roman"/>
          <w:color w:val="000000" w:themeColor="text1"/>
          <w:kern w:val="1"/>
          <w:szCs w:val="24"/>
        </w:rPr>
        <w:t xml:space="preserve">. Однако только Копенгагенскую школу принято связывать с социальным конструктивизмом в </w:t>
      </w:r>
      <w:r w:rsidR="004A66EE" w:rsidRPr="00EB5F93">
        <w:rPr>
          <w:rFonts w:ascii="Times New Roman" w:hAnsi="Times New Roman"/>
          <w:color w:val="000000" w:themeColor="text1"/>
          <w:kern w:val="1"/>
          <w:szCs w:val="24"/>
        </w:rPr>
        <w:t>строгом смысле слова, поскольку Парижская школа, чьим наиболее ярким представителем является Дидье Биго, склоняется к постмодернизму М. Фуко,</w:t>
      </w:r>
      <w:r w:rsidR="003F7483" w:rsidRPr="00EB5F93">
        <w:rPr>
          <w:rStyle w:val="a4"/>
          <w:rFonts w:ascii="Times New Roman" w:hAnsi="Times New Roman"/>
          <w:color w:val="000000" w:themeColor="text1"/>
          <w:kern w:val="1"/>
          <w:szCs w:val="24"/>
        </w:rPr>
        <w:footnoteReference w:id="109"/>
      </w:r>
      <w:r w:rsidR="004A66EE" w:rsidRPr="00EB5F93">
        <w:rPr>
          <w:rFonts w:ascii="Times New Roman" w:hAnsi="Times New Roman"/>
          <w:color w:val="000000" w:themeColor="text1"/>
          <w:kern w:val="1"/>
          <w:szCs w:val="24"/>
        </w:rPr>
        <w:t xml:space="preserve"> а Уэльская школа в лице К. Буса и Р. Джонса</w:t>
      </w:r>
      <w:r w:rsidR="002E46C6" w:rsidRPr="00EB5F93">
        <w:rPr>
          <w:rFonts w:ascii="Times New Roman" w:hAnsi="Times New Roman"/>
          <w:color w:val="000000" w:themeColor="text1"/>
          <w:kern w:val="1"/>
          <w:szCs w:val="24"/>
        </w:rPr>
        <w:t>, основываясь на идеях Грамши,</w:t>
      </w:r>
      <w:r w:rsidR="004A66EE" w:rsidRPr="00EB5F93">
        <w:rPr>
          <w:rFonts w:ascii="Times New Roman" w:hAnsi="Times New Roman"/>
          <w:color w:val="000000" w:themeColor="text1"/>
          <w:kern w:val="1"/>
          <w:szCs w:val="24"/>
        </w:rPr>
        <w:t xml:space="preserve"> разделяет постмарксистские в</w:t>
      </w:r>
      <w:r w:rsidR="002E46C6" w:rsidRPr="00EB5F93">
        <w:rPr>
          <w:rFonts w:ascii="Times New Roman" w:hAnsi="Times New Roman"/>
          <w:color w:val="000000" w:themeColor="text1"/>
          <w:kern w:val="1"/>
          <w:szCs w:val="24"/>
        </w:rPr>
        <w:t>з</w:t>
      </w:r>
      <w:r w:rsidR="004A66EE" w:rsidRPr="00EB5F93">
        <w:rPr>
          <w:rFonts w:ascii="Times New Roman" w:hAnsi="Times New Roman"/>
          <w:color w:val="000000" w:themeColor="text1"/>
          <w:kern w:val="1"/>
          <w:szCs w:val="24"/>
        </w:rPr>
        <w:t>гляды</w:t>
      </w:r>
      <w:r w:rsidR="002E46C6" w:rsidRPr="00EB5F93">
        <w:rPr>
          <w:rFonts w:ascii="Times New Roman" w:hAnsi="Times New Roman"/>
          <w:color w:val="000000" w:themeColor="text1"/>
          <w:kern w:val="1"/>
          <w:szCs w:val="24"/>
        </w:rPr>
        <w:t>.</w:t>
      </w:r>
      <w:r w:rsidR="008C0658" w:rsidRPr="00EB5F93">
        <w:rPr>
          <w:rStyle w:val="a4"/>
          <w:rFonts w:ascii="Times New Roman" w:hAnsi="Times New Roman"/>
          <w:color w:val="000000" w:themeColor="text1"/>
          <w:kern w:val="1"/>
          <w:szCs w:val="24"/>
        </w:rPr>
        <w:footnoteReference w:id="110"/>
      </w:r>
      <w:r w:rsidR="002E46C6" w:rsidRPr="00EB5F93">
        <w:rPr>
          <w:rFonts w:ascii="Times New Roman" w:hAnsi="Times New Roman"/>
          <w:color w:val="000000" w:themeColor="text1"/>
          <w:kern w:val="1"/>
          <w:szCs w:val="24"/>
        </w:rPr>
        <w:t xml:space="preserve"> </w:t>
      </w:r>
    </w:p>
    <w:p w:rsidR="00717D24" w:rsidRPr="00EB5F93" w:rsidRDefault="00717D24"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Теоретические истоки Копенгагенской школы восходят к работе Б. Бузана "Народы, государства и страх".</w:t>
      </w:r>
      <w:r w:rsidRPr="00EB5F93">
        <w:rPr>
          <w:rFonts w:ascii="Times New Roman" w:hAnsi="Times New Roman"/>
          <w:color w:val="000000"/>
          <w:kern w:val="1"/>
          <w:szCs w:val="24"/>
          <w:vertAlign w:val="superscript"/>
        </w:rPr>
        <w:footnoteReference w:id="111"/>
      </w:r>
      <w:r w:rsidRPr="00EB5F93">
        <w:rPr>
          <w:rFonts w:ascii="Times New Roman" w:hAnsi="Times New Roman"/>
          <w:color w:val="000000"/>
          <w:kern w:val="1"/>
          <w:szCs w:val="24"/>
        </w:rPr>
        <w:t xml:space="preserve"> В данной работе Бузан обращает внимание на то, что концепция безопасности долгое время рассматривалась как второстепенное явление, как производная от силы; считалось, что актор, обладающий достаточной силой, обеспечивает свою безопасность благодаря доминирующему положению.</w:t>
      </w:r>
      <w:r w:rsidR="009F3A44" w:rsidRPr="00EB5F93">
        <w:rPr>
          <w:rStyle w:val="a4"/>
          <w:rFonts w:ascii="Times New Roman" w:hAnsi="Times New Roman"/>
          <w:color w:val="000000"/>
          <w:kern w:val="1"/>
          <w:szCs w:val="24"/>
        </w:rPr>
        <w:footnoteReference w:id="112"/>
      </w:r>
      <w:r w:rsidRPr="00EB5F93">
        <w:rPr>
          <w:rFonts w:ascii="Times New Roman" w:hAnsi="Times New Roman"/>
          <w:color w:val="000000"/>
          <w:kern w:val="1"/>
          <w:szCs w:val="24"/>
        </w:rPr>
        <w:t xml:space="preserve"> Однако, такое узкое видение порождает, согласно Бузану, дилемму безопасности. Кроме того, ученый критикует традиционное принятие </w:t>
      </w:r>
      <w:r w:rsidRPr="00EB5F93">
        <w:rPr>
          <w:rFonts w:ascii="Times New Roman" w:hAnsi="Times New Roman"/>
          <w:color w:val="000000"/>
          <w:kern w:val="1"/>
          <w:szCs w:val="24"/>
        </w:rPr>
        <w:lastRenderedPageBreak/>
        <w:t>государства в качестве референтного объекта безопасности, поскольку, во-первых, государство является аморфным коллективным образованием; во-вторых, государств много, и безопасность одного не может рассматриваться в отрыве от безопасности других.</w:t>
      </w:r>
      <w:r w:rsidR="009F3A44" w:rsidRPr="00EB5F93">
        <w:rPr>
          <w:rStyle w:val="a4"/>
          <w:rFonts w:ascii="Times New Roman" w:hAnsi="Times New Roman"/>
          <w:color w:val="000000"/>
          <w:kern w:val="1"/>
          <w:szCs w:val="24"/>
        </w:rPr>
        <w:footnoteReference w:id="113"/>
      </w:r>
      <w:r w:rsidRPr="00EB5F93">
        <w:rPr>
          <w:rFonts w:ascii="Times New Roman" w:hAnsi="Times New Roman"/>
          <w:color w:val="000000"/>
          <w:kern w:val="1"/>
          <w:szCs w:val="24"/>
        </w:rPr>
        <w:t xml:space="preserve"> Рассматривая концепцию безопасности на трех уровнях - индивида, государства, международной системы - Бузан приходит к выводу, что безопасность необходимо рассматривать в целостной перспективе. Национальная или международная безопасность, взятые в отрыве от остальных уровней, создают искаженные образы проблем безопасности, поскольку пространство между уровнями также является важным объектом анализа.</w:t>
      </w:r>
      <w:r w:rsidR="00BD6BDD" w:rsidRPr="00EB5F93">
        <w:rPr>
          <w:rStyle w:val="a4"/>
          <w:rFonts w:ascii="Times New Roman" w:hAnsi="Times New Roman"/>
          <w:color w:val="000000"/>
          <w:kern w:val="1"/>
          <w:szCs w:val="24"/>
        </w:rPr>
        <w:footnoteReference w:id="114"/>
      </w:r>
    </w:p>
    <w:p w:rsidR="00717D24" w:rsidRPr="00EB5F93" w:rsidRDefault="00717D24"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Исследования Бузана были продолжены совместно с О. Вэвером. Социетальное измерение безопасности, не рассматривавшееся как самостоятельная категория в первоначальной работе Бузана, в дальнейшем стало центральной категорией анализа, обретя новый статус полноценного объекта безопасности.</w:t>
      </w:r>
      <w:r w:rsidR="00BD6BDD" w:rsidRPr="00EB5F93">
        <w:rPr>
          <w:rStyle w:val="a4"/>
          <w:rFonts w:ascii="Times New Roman" w:hAnsi="Times New Roman"/>
          <w:color w:val="000000"/>
          <w:kern w:val="1"/>
          <w:szCs w:val="24"/>
        </w:rPr>
        <w:footnoteReference w:id="115"/>
      </w:r>
      <w:r w:rsidRPr="00EB5F93">
        <w:rPr>
          <w:rFonts w:ascii="Times New Roman" w:hAnsi="Times New Roman"/>
          <w:color w:val="000000"/>
          <w:kern w:val="1"/>
          <w:szCs w:val="24"/>
        </w:rPr>
        <w:t xml:space="preserve"> </w:t>
      </w:r>
    </w:p>
    <w:p w:rsidR="00717D24" w:rsidRPr="00EB5F93" w:rsidRDefault="00717D24"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Одной из самых значимых, хотя и не бесспорных, теоретических разработок, возникших в рамках Копенгагенской школы, стала теория секьюритизации. В качестве основного положения теории было выдвинуто предположение, что в рамках международных отношений явление приобретает статус проблемы безопасности не потому, что </w:t>
      </w:r>
      <w:r w:rsidR="00122A00" w:rsidRPr="00EB5F93">
        <w:rPr>
          <w:rFonts w:ascii="Times New Roman" w:hAnsi="Times New Roman"/>
          <w:color w:val="000000"/>
          <w:kern w:val="1"/>
          <w:szCs w:val="24"/>
        </w:rPr>
        <w:t>некое явление</w:t>
      </w:r>
      <w:r w:rsidRPr="00EB5F93">
        <w:rPr>
          <w:rFonts w:ascii="Times New Roman" w:hAnsi="Times New Roman"/>
          <w:color w:val="000000"/>
          <w:kern w:val="1"/>
          <w:szCs w:val="24"/>
        </w:rPr>
        <w:t xml:space="preserve"> представляет объективную </w:t>
      </w:r>
      <w:r w:rsidR="009F3142" w:rsidRPr="00EB5F93">
        <w:rPr>
          <w:rFonts w:ascii="Times New Roman" w:hAnsi="Times New Roman"/>
          <w:color w:val="000000"/>
          <w:kern w:val="1"/>
          <w:szCs w:val="24"/>
        </w:rPr>
        <w:t>опасность</w:t>
      </w:r>
      <w:r w:rsidRPr="00EB5F93">
        <w:rPr>
          <w:rFonts w:ascii="Times New Roman" w:hAnsi="Times New Roman"/>
          <w:color w:val="000000"/>
          <w:kern w:val="1"/>
          <w:szCs w:val="24"/>
        </w:rPr>
        <w:t xml:space="preserve">, а в силу того, что актор определяет </w:t>
      </w:r>
      <w:r w:rsidR="00122A00" w:rsidRPr="00EB5F93">
        <w:rPr>
          <w:rFonts w:ascii="Times New Roman" w:hAnsi="Times New Roman"/>
          <w:color w:val="000000"/>
          <w:kern w:val="1"/>
          <w:szCs w:val="24"/>
        </w:rPr>
        <w:t>его</w:t>
      </w:r>
      <w:r w:rsidRPr="00EB5F93">
        <w:rPr>
          <w:rFonts w:ascii="Times New Roman" w:hAnsi="Times New Roman"/>
          <w:color w:val="000000"/>
          <w:kern w:val="1"/>
          <w:szCs w:val="24"/>
        </w:rPr>
        <w:t xml:space="preserve"> как экзистенциальную угрозу выживанию какого-либо объекта безопасности. Поступая подобным образом, актор получает право на применение экстраординарных мер в обход общепринятых норм. Вэвер отмечает, что зачастую, когда речь идет о безопасности государства, существует угроза лишь правящему режиму, который вынужден преподносить угрозу как нечто, несущее опасность всему государству, чтобы тем самым оправдать применение экстраординарных мер, направленных на обеспечение собственной безопасности.</w:t>
      </w:r>
      <w:r w:rsidR="0095106D" w:rsidRPr="00EB5F93">
        <w:rPr>
          <w:rStyle w:val="a4"/>
          <w:rFonts w:ascii="Times New Roman" w:hAnsi="Times New Roman"/>
          <w:color w:val="000000"/>
          <w:kern w:val="1"/>
          <w:szCs w:val="24"/>
        </w:rPr>
        <w:footnoteReference w:id="116"/>
      </w:r>
    </w:p>
    <w:p w:rsidR="00763923" w:rsidRPr="00EB5F93" w:rsidRDefault="00717D24"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Теория секьюритизации была подвергнута критике как со стороны позитивистов, так и в рамках самого конструктивизма. В последнем случае это дало основания говорить о </w:t>
      </w:r>
      <w:r w:rsidRPr="00EB5F93">
        <w:rPr>
          <w:rFonts w:ascii="Times New Roman" w:hAnsi="Times New Roman"/>
          <w:color w:val="000000"/>
          <w:kern w:val="1"/>
          <w:szCs w:val="24"/>
        </w:rPr>
        <w:lastRenderedPageBreak/>
        <w:t>возникновении пост-Копенгагенской школы, позиция которой были сформулированы О. Кнудсеном.</w:t>
      </w:r>
      <w:r w:rsidR="00BD6BDD" w:rsidRPr="00EB5F93">
        <w:rPr>
          <w:rStyle w:val="a4"/>
          <w:rFonts w:ascii="Times New Roman" w:hAnsi="Times New Roman"/>
          <w:color w:val="000000"/>
          <w:kern w:val="1"/>
          <w:szCs w:val="24"/>
        </w:rPr>
        <w:footnoteReference w:id="117"/>
      </w:r>
      <w:r w:rsidRPr="00EB5F93">
        <w:rPr>
          <w:rFonts w:ascii="Times New Roman" w:hAnsi="Times New Roman"/>
          <w:color w:val="000000"/>
          <w:kern w:val="1"/>
          <w:szCs w:val="24"/>
        </w:rPr>
        <w:t xml:space="preserve"> </w:t>
      </w:r>
    </w:p>
    <w:p w:rsidR="00717D24" w:rsidRPr="00EB5F93" w:rsidRDefault="00717D24"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Позиционируя себя в качестве конструктивиста,</w:t>
      </w:r>
      <w:r w:rsidR="00426550" w:rsidRPr="00EB5F93">
        <w:rPr>
          <w:rStyle w:val="a4"/>
          <w:rFonts w:ascii="Times New Roman" w:hAnsi="Times New Roman"/>
          <w:color w:val="000000"/>
          <w:kern w:val="1"/>
          <w:szCs w:val="24"/>
        </w:rPr>
        <w:footnoteReference w:id="118"/>
      </w:r>
      <w:r w:rsidRPr="00EB5F93">
        <w:rPr>
          <w:rFonts w:ascii="Times New Roman" w:hAnsi="Times New Roman"/>
          <w:color w:val="000000"/>
          <w:kern w:val="1"/>
          <w:szCs w:val="24"/>
        </w:rPr>
        <w:t xml:space="preserve"> Кнудсен отчасти возвращается к реалистской традиции, рассматривая в качестве основного недостатка Копенгагенской школы ее пренебрежение военными аспектами безопасности. По мнению Кнудсена, такая позиция приводит исследователей Копенгагенской школы к отрыву от ключевого понятия теории международных отношений - конфликта. Кроме того, Кнудсен подвергает сомнению их восприятие ежедневной политической повестки дня как чего-то малозначительного. Исходя из логики теории секьюритизации получается, что только вопросы безопасности имеют достаточный вес, чтобы привлекать внимание публики. Еще одним пунктом критики служит тезис Копенгагенской школы, согласно которому неважно действительно ли государство подвергается опасности, источником угрозы видятся собственные "страхи" государства или "параноидальные политические действия", вызванные страхами индивидов.</w:t>
      </w:r>
      <w:r w:rsidR="00426550" w:rsidRPr="00EB5F93">
        <w:rPr>
          <w:rStyle w:val="a4"/>
          <w:rFonts w:ascii="Times New Roman" w:hAnsi="Times New Roman"/>
          <w:color w:val="000000"/>
          <w:kern w:val="1"/>
          <w:szCs w:val="24"/>
        </w:rPr>
        <w:footnoteReference w:id="119"/>
      </w:r>
      <w:r w:rsidRPr="00EB5F93">
        <w:rPr>
          <w:rFonts w:ascii="Times New Roman" w:hAnsi="Times New Roman"/>
          <w:color w:val="000000"/>
          <w:kern w:val="1"/>
          <w:szCs w:val="24"/>
        </w:rPr>
        <w:t xml:space="preserve"> Также спорной является попытка отказаться от государства как главного референта безопасности. Как указывает Кнудсен, Бузан и его коллеги критикуют государственно-центричный подход, хотя продолжают ссылаться на государство в своем анализе, поскольку их попытка заменить государство расплывчатой категорией идентичности скорее вводит в заблуждение, чем создает прочную базу для исследования.</w:t>
      </w:r>
      <w:r w:rsidRPr="00EB5F93">
        <w:rPr>
          <w:rFonts w:ascii="Times New Roman" w:hAnsi="Times New Roman"/>
          <w:color w:val="000000"/>
          <w:kern w:val="1"/>
          <w:szCs w:val="24"/>
          <w:vertAlign w:val="superscript"/>
        </w:rPr>
        <w:footnoteReference w:id="120"/>
      </w:r>
    </w:p>
    <w:p w:rsidR="00717D24" w:rsidRPr="00EB5F93" w:rsidRDefault="00717D24"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В целом, пост-Копенгагенская школа вменяет в вину своим предшественникам намеренное дистанцирование от мира реальной политики в пользу политики, которая "могла бы быть".</w:t>
      </w:r>
      <w:r w:rsidRPr="00EB5F93">
        <w:rPr>
          <w:rFonts w:ascii="Times New Roman" w:hAnsi="Times New Roman"/>
          <w:color w:val="000000"/>
          <w:kern w:val="1"/>
          <w:szCs w:val="24"/>
          <w:vertAlign w:val="superscript"/>
        </w:rPr>
        <w:footnoteReference w:id="121"/>
      </w:r>
      <w:r w:rsidRPr="00EB5F93">
        <w:rPr>
          <w:rFonts w:ascii="Times New Roman" w:hAnsi="Times New Roman"/>
          <w:color w:val="000000"/>
          <w:kern w:val="1"/>
          <w:szCs w:val="24"/>
        </w:rPr>
        <w:t xml:space="preserve"> В то же время, обращая внимание на явные недостатки, она не предлагает собственной теории, поэтому говорить о формировании новой полноценной школы пока не представляется возможным. </w:t>
      </w:r>
    </w:p>
    <w:p w:rsidR="003E1BFF" w:rsidRPr="00EB5F93" w:rsidRDefault="00717D24"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Таким образом, проблемы безопасности в рамках конструктивизма получили наиболее полное освещение в исследованиях Копенгагенской школы. Развиваемая в ее рамках теория </w:t>
      </w:r>
      <w:r w:rsidRPr="00EB5F93">
        <w:rPr>
          <w:rFonts w:ascii="Times New Roman" w:hAnsi="Times New Roman"/>
          <w:color w:val="000000"/>
          <w:kern w:val="1"/>
          <w:szCs w:val="24"/>
        </w:rPr>
        <w:lastRenderedPageBreak/>
        <w:t>секьюритизации, несмотря на существующие методологические неточности, остается одной из ведущих теоретических разработок в области безопасности за последнее время.</w:t>
      </w:r>
    </w:p>
    <w:p w:rsidR="00D9256C" w:rsidRPr="00EB5F93" w:rsidRDefault="003E1BFF" w:rsidP="0095106D">
      <w:pPr>
        <w:widowControl/>
        <w:spacing w:after="0"/>
        <w:jc w:val="center"/>
        <w:rPr>
          <w:rFonts w:ascii="Times New Roman" w:hAnsi="Times New Roman"/>
          <w:b/>
          <w:szCs w:val="24"/>
        </w:rPr>
      </w:pPr>
      <w:r w:rsidRPr="00EB5F93">
        <w:rPr>
          <w:rFonts w:ascii="Times New Roman" w:hAnsi="Times New Roman"/>
          <w:color w:val="000000"/>
          <w:kern w:val="1"/>
          <w:szCs w:val="24"/>
        </w:rPr>
        <w:br w:type="page"/>
      </w:r>
      <w:r w:rsidR="00D9256C" w:rsidRPr="00EB5F93">
        <w:rPr>
          <w:rFonts w:ascii="Times New Roman" w:hAnsi="Times New Roman"/>
          <w:b/>
          <w:szCs w:val="24"/>
        </w:rPr>
        <w:lastRenderedPageBreak/>
        <w:t>Глава 2. Копенгагенская школа о проблемах безопасности в международных отношениях</w:t>
      </w:r>
    </w:p>
    <w:p w:rsidR="00931023" w:rsidRPr="00EB5F93" w:rsidRDefault="00931023" w:rsidP="0095106D">
      <w:pPr>
        <w:widowControl/>
        <w:spacing w:after="0"/>
        <w:jc w:val="center"/>
        <w:rPr>
          <w:rFonts w:ascii="Times New Roman" w:hAnsi="Times New Roman"/>
          <w:b/>
          <w:color w:val="000000"/>
          <w:kern w:val="1"/>
          <w:szCs w:val="24"/>
        </w:rPr>
      </w:pPr>
    </w:p>
    <w:p w:rsidR="00116B14" w:rsidRPr="00EB5F93" w:rsidRDefault="00116B14" w:rsidP="0095106D">
      <w:pPr>
        <w:widowControl/>
        <w:spacing w:after="0"/>
        <w:ind w:left="720"/>
        <w:jc w:val="center"/>
        <w:outlineLvl w:val="0"/>
        <w:rPr>
          <w:rFonts w:ascii="Times New Roman" w:hAnsi="Times New Roman"/>
          <w:b/>
          <w:color w:val="000000"/>
          <w:szCs w:val="24"/>
        </w:rPr>
      </w:pPr>
      <w:r w:rsidRPr="00EB5F93">
        <w:rPr>
          <w:rFonts w:ascii="Times New Roman" w:hAnsi="Times New Roman"/>
          <w:b/>
          <w:color w:val="000000"/>
          <w:szCs w:val="24"/>
        </w:rPr>
        <w:t>2.1. Теоретические истоки концепции секьюритизации: теория речевых актов</w:t>
      </w:r>
    </w:p>
    <w:p w:rsidR="00116B14" w:rsidRPr="00EB5F93" w:rsidRDefault="00116B14" w:rsidP="0095106D">
      <w:pPr>
        <w:widowControl/>
        <w:spacing w:after="0"/>
        <w:ind w:left="567"/>
        <w:jc w:val="both"/>
        <w:rPr>
          <w:rFonts w:ascii="Times New Roman" w:hAnsi="Times New Roman"/>
          <w:b/>
          <w:color w:val="000000"/>
          <w:szCs w:val="24"/>
        </w:rPr>
      </w:pP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В силу того, что теория секьюритизации изучает безопасность как речевую п</w:t>
      </w:r>
      <w:r w:rsidR="00E231DF" w:rsidRPr="00EB5F93">
        <w:rPr>
          <w:rFonts w:ascii="Times New Roman" w:hAnsi="Times New Roman"/>
          <w:color w:val="000000"/>
          <w:szCs w:val="24"/>
        </w:rPr>
        <w:t>рактику, ее можно рассматривать</w:t>
      </w:r>
      <w:r w:rsidRPr="00EB5F93">
        <w:rPr>
          <w:rFonts w:ascii="Times New Roman" w:hAnsi="Times New Roman"/>
          <w:color w:val="000000"/>
          <w:szCs w:val="24"/>
        </w:rPr>
        <w:t xml:space="preserve"> не только как продукт теоретической эволюции конструктивизма, но и в качестве частного случая теории речевых актов. Стоит отметить, что сама возможность приложения теории речевых актов к данной проблематике возникла вследствие масштабного интеллектуального поворота в лингвистике и социальных науках, имевшем место в </w:t>
      </w:r>
      <w:r w:rsidRPr="00EB5F93">
        <w:rPr>
          <w:rFonts w:ascii="Times New Roman" w:hAnsi="Times New Roman"/>
          <w:color w:val="000000"/>
          <w:szCs w:val="24"/>
          <w:lang w:val="en-US"/>
        </w:rPr>
        <w:t>XX</w:t>
      </w:r>
      <w:r w:rsidRPr="00EB5F93">
        <w:rPr>
          <w:rFonts w:ascii="Times New Roman" w:hAnsi="Times New Roman"/>
          <w:color w:val="000000"/>
          <w:szCs w:val="24"/>
        </w:rPr>
        <w:t xml:space="preserve"> в. Этот поворот связан с исследованиями швейцарского лингвиста, основоположника структурализма Ф. де Соссюра. Его важнейшим вкладом в развитие науки стало представление о языке как системе различий. Господствовавшее до Соссюра референтное понимание языка основывается на идее, что язык является только отражением существующей реальности, а потому слова, включая научные термины, могут более или менее точно соответствовать объективной действительности. С точки зрения дифферентного подхода, предложенного Соссюром, значение слов определяется различиями в их употреблении. Соответственно язык в принципе может функционировать только в качестве целостной системы различий, в которой ни один элемент не может быть определен отдельно от других.</w:t>
      </w:r>
      <w:r w:rsidRPr="00EB5F93">
        <w:rPr>
          <w:rFonts w:ascii="Times New Roman" w:hAnsi="Times New Roman"/>
          <w:color w:val="000000"/>
          <w:szCs w:val="24"/>
          <w:vertAlign w:val="superscript"/>
        </w:rPr>
        <w:footnoteReference w:id="122"/>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Подобный подход близок к конструктивистскому представлению об интерсубъективности, в основе которой лежит предположение, что слова не обладают объективным значением, поскольку пределы понятий задает их употребление в речевой практике. Усилия ученых сделать научный язык максимально точным привели к созданию четкого терминологического аппарата. Тем не менее, язык политики чаще оперирует общеупотребительными словами, а не терминами. Вследствие этого значение некоторых элементов политического языка может быть установлено только на основе изучения функционирования языка в политической действительности.</w:t>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lastRenderedPageBreak/>
        <w:t xml:space="preserve">Исходя из этой логики, конструктивисты заключают, что, даже если у понятия </w:t>
      </w:r>
      <w:r w:rsidR="004C5C8C" w:rsidRPr="00EB5F93">
        <w:rPr>
          <w:rFonts w:ascii="Times New Roman" w:hAnsi="Times New Roman"/>
          <w:color w:val="000000"/>
          <w:szCs w:val="24"/>
        </w:rPr>
        <w:t>"</w:t>
      </w:r>
      <w:r w:rsidRPr="00EB5F93">
        <w:rPr>
          <w:rFonts w:ascii="Times New Roman" w:hAnsi="Times New Roman"/>
          <w:color w:val="000000"/>
          <w:szCs w:val="24"/>
        </w:rPr>
        <w:t>безопасность</w:t>
      </w:r>
      <w:r w:rsidR="004C5C8C" w:rsidRPr="00EB5F93">
        <w:rPr>
          <w:rFonts w:ascii="Times New Roman" w:hAnsi="Times New Roman"/>
          <w:color w:val="000000"/>
          <w:szCs w:val="24"/>
        </w:rPr>
        <w:t>"</w:t>
      </w:r>
      <w:r w:rsidRPr="00EB5F93">
        <w:rPr>
          <w:rFonts w:ascii="Times New Roman" w:hAnsi="Times New Roman"/>
          <w:color w:val="000000"/>
          <w:szCs w:val="24"/>
        </w:rPr>
        <w:t xml:space="preserve"> есть научное определение, его использование в политическом языке не обязательно будет ориентировано на значение термина. Представители Копенгагенской школы полагают, что данное понятие часто применяется не только и не столько для того, чтобы дать характеристику ситуации, сколько для убеждения аудитории совершить определенные действия.</w:t>
      </w:r>
      <w:r w:rsidR="004D68E7" w:rsidRPr="00EB5F93">
        <w:rPr>
          <w:rStyle w:val="a4"/>
          <w:rFonts w:ascii="Times New Roman" w:hAnsi="Times New Roman"/>
          <w:color w:val="000000"/>
          <w:szCs w:val="24"/>
        </w:rPr>
        <w:footnoteReference w:id="123"/>
      </w:r>
      <w:r w:rsidRPr="00EB5F93">
        <w:rPr>
          <w:rFonts w:ascii="Times New Roman" w:hAnsi="Times New Roman"/>
          <w:color w:val="000000"/>
          <w:szCs w:val="24"/>
        </w:rPr>
        <w:t xml:space="preserve"> </w:t>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Еще в середине </w:t>
      </w:r>
      <w:r w:rsidRPr="00EB5F93">
        <w:rPr>
          <w:rFonts w:ascii="Times New Roman" w:hAnsi="Times New Roman"/>
          <w:color w:val="000000"/>
          <w:szCs w:val="24"/>
          <w:lang w:val="en-US"/>
        </w:rPr>
        <w:t>XX</w:t>
      </w:r>
      <w:r w:rsidRPr="00EB5F93">
        <w:rPr>
          <w:rFonts w:ascii="Times New Roman" w:hAnsi="Times New Roman"/>
          <w:color w:val="000000"/>
          <w:szCs w:val="24"/>
        </w:rPr>
        <w:t xml:space="preserve"> века британский философ и лингвист Дж. Остин обратил внимание на то, что высказывания служат не только для описания действительности. С помощью них люди могут совершать действия. Эта идея в последствии была отражена в его работе </w:t>
      </w:r>
      <w:r w:rsidR="004C5C8C" w:rsidRPr="00EB5F93">
        <w:rPr>
          <w:rFonts w:ascii="Times New Roman" w:hAnsi="Times New Roman"/>
          <w:color w:val="000000"/>
          <w:szCs w:val="24"/>
        </w:rPr>
        <w:t>"</w:t>
      </w:r>
      <w:r w:rsidRPr="00EB5F93">
        <w:rPr>
          <w:rFonts w:ascii="Times New Roman" w:hAnsi="Times New Roman"/>
          <w:color w:val="000000"/>
          <w:szCs w:val="24"/>
        </w:rPr>
        <w:t>Как производить действия при помощи слов</w:t>
      </w:r>
      <w:r w:rsidR="00E231DF" w:rsidRPr="00EB5F93">
        <w:rPr>
          <w:rFonts w:ascii="Times New Roman" w:hAnsi="Times New Roman"/>
          <w:color w:val="000000"/>
          <w:szCs w:val="24"/>
        </w:rPr>
        <w:t>"</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24"/>
      </w:r>
      <w:r w:rsidRPr="00EB5F93">
        <w:rPr>
          <w:rFonts w:ascii="Times New Roman" w:hAnsi="Times New Roman"/>
          <w:color w:val="000000"/>
          <w:szCs w:val="24"/>
        </w:rPr>
        <w:t xml:space="preserve"> Свое развитие теория речевых актов впоследствии получила в работах Дж. Сирла,</w:t>
      </w:r>
      <w:r w:rsidRPr="00EB5F93">
        <w:rPr>
          <w:rFonts w:ascii="Times New Roman" w:hAnsi="Times New Roman"/>
          <w:color w:val="000000"/>
          <w:szCs w:val="24"/>
          <w:vertAlign w:val="superscript"/>
        </w:rPr>
        <w:footnoteReference w:id="125"/>
      </w:r>
      <w:r w:rsidRPr="00EB5F93">
        <w:rPr>
          <w:rFonts w:ascii="Times New Roman" w:hAnsi="Times New Roman"/>
          <w:color w:val="000000"/>
          <w:szCs w:val="24"/>
        </w:rPr>
        <w:t xml:space="preserve"> ученика Остина.</w:t>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Первоначально Остин начал рассматривать прямые речевые акты, или, в его терминологии, явные перформативные высказывания, которые направлены по своей форме и содержанию на выполнение определенных действий при помощи слов. К такого рода высказываниям можно отнести следующие: </w:t>
      </w:r>
      <w:r w:rsidR="004C5C8C" w:rsidRPr="00EB5F93">
        <w:rPr>
          <w:rFonts w:ascii="Times New Roman" w:hAnsi="Times New Roman"/>
          <w:color w:val="000000"/>
          <w:szCs w:val="24"/>
        </w:rPr>
        <w:t>"</w:t>
      </w:r>
      <w:r w:rsidRPr="00EB5F93">
        <w:rPr>
          <w:rFonts w:ascii="Times New Roman" w:hAnsi="Times New Roman"/>
          <w:color w:val="000000"/>
          <w:szCs w:val="24"/>
        </w:rPr>
        <w:t>Вы уволены</w:t>
      </w:r>
      <w:r w:rsidR="004C5C8C" w:rsidRPr="00EB5F93">
        <w:rPr>
          <w:rFonts w:ascii="Times New Roman" w:hAnsi="Times New Roman"/>
          <w:color w:val="000000"/>
          <w:szCs w:val="24"/>
        </w:rPr>
        <w:t>"</w:t>
      </w:r>
      <w:r w:rsidRPr="00EB5F93">
        <w:rPr>
          <w:rFonts w:ascii="Times New Roman" w:hAnsi="Times New Roman"/>
          <w:color w:val="000000"/>
          <w:szCs w:val="24"/>
        </w:rPr>
        <w:t xml:space="preserve">, </w:t>
      </w:r>
      <w:r w:rsidR="004C5C8C" w:rsidRPr="00EB5F93">
        <w:rPr>
          <w:rFonts w:ascii="Times New Roman" w:hAnsi="Times New Roman"/>
          <w:color w:val="000000"/>
          <w:szCs w:val="24"/>
        </w:rPr>
        <w:t>"</w:t>
      </w:r>
      <w:r w:rsidRPr="00EB5F93">
        <w:rPr>
          <w:rFonts w:ascii="Times New Roman" w:hAnsi="Times New Roman"/>
          <w:color w:val="000000"/>
          <w:szCs w:val="24"/>
        </w:rPr>
        <w:t xml:space="preserve"> Объявляю вас мужем и женой</w:t>
      </w:r>
      <w:r w:rsidR="004C5C8C" w:rsidRPr="00EB5F93">
        <w:rPr>
          <w:rFonts w:ascii="Times New Roman" w:hAnsi="Times New Roman"/>
          <w:color w:val="000000"/>
          <w:szCs w:val="24"/>
        </w:rPr>
        <w:t>"</w:t>
      </w:r>
      <w:r w:rsidRPr="00EB5F93">
        <w:rPr>
          <w:rFonts w:ascii="Times New Roman" w:hAnsi="Times New Roman"/>
          <w:color w:val="000000"/>
          <w:szCs w:val="24"/>
        </w:rPr>
        <w:t xml:space="preserve">, </w:t>
      </w:r>
      <w:r w:rsidR="004C5C8C" w:rsidRPr="00EB5F93">
        <w:rPr>
          <w:rFonts w:ascii="Times New Roman" w:hAnsi="Times New Roman"/>
          <w:color w:val="000000"/>
          <w:szCs w:val="24"/>
        </w:rPr>
        <w:t>"</w:t>
      </w:r>
      <w:r w:rsidRPr="00EB5F93">
        <w:rPr>
          <w:rFonts w:ascii="Times New Roman" w:hAnsi="Times New Roman"/>
          <w:color w:val="000000"/>
          <w:szCs w:val="24"/>
        </w:rPr>
        <w:t>Приношу свои извинения</w:t>
      </w:r>
      <w:r w:rsidR="004C5C8C" w:rsidRPr="00EB5F93">
        <w:rPr>
          <w:rFonts w:ascii="Times New Roman" w:hAnsi="Times New Roman"/>
          <w:color w:val="000000"/>
          <w:szCs w:val="24"/>
        </w:rPr>
        <w:t>"</w:t>
      </w:r>
      <w:r w:rsidRPr="00EB5F93">
        <w:rPr>
          <w:rFonts w:ascii="Times New Roman" w:hAnsi="Times New Roman"/>
          <w:color w:val="000000"/>
          <w:szCs w:val="24"/>
        </w:rPr>
        <w:t xml:space="preserve">. В отличие от описательных высказываний перформативные не вписываются в категории истинности и ложности, </w:t>
      </w:r>
      <w:r w:rsidR="00E231DF" w:rsidRPr="00EB5F93">
        <w:rPr>
          <w:rFonts w:ascii="Times New Roman" w:hAnsi="Times New Roman"/>
          <w:color w:val="000000"/>
          <w:szCs w:val="24"/>
        </w:rPr>
        <w:t>поскольку</w:t>
      </w:r>
      <w:r w:rsidRPr="00EB5F93">
        <w:rPr>
          <w:rFonts w:ascii="Times New Roman" w:hAnsi="Times New Roman"/>
          <w:color w:val="000000"/>
          <w:szCs w:val="24"/>
        </w:rPr>
        <w:t xml:space="preserve"> их основная цель — не сообщение информации, а совершение действия. Вместо того, чтобы  оценивать перформативные акты как ложные или истинные, Остин предложил рассматривать их с точки зрения их успешности и удачности. То, насколько успешен речевой акт, зависит от корректности процедуры. Например, акт заключения брака предусматривает произнесение определенных высказываний в определенной последовательности уполномоченным на то лицом, причем нарушение процедуры может сделать брак недействительным. Удачность речевого акта определяется сопутствующими обстоятельствами, такими как искренность говорящего, возможность завершения процедуры в данных обстоятельствах и т. д. В случае неудачност</w:t>
      </w:r>
      <w:r w:rsidR="00E231DF" w:rsidRPr="00EB5F93">
        <w:rPr>
          <w:rFonts w:ascii="Times New Roman" w:hAnsi="Times New Roman"/>
          <w:color w:val="000000"/>
          <w:szCs w:val="24"/>
        </w:rPr>
        <w:t>и или неуспешности перформатива</w:t>
      </w:r>
      <w:r w:rsidRPr="00EB5F93">
        <w:rPr>
          <w:rFonts w:ascii="Times New Roman" w:hAnsi="Times New Roman"/>
          <w:color w:val="000000"/>
          <w:szCs w:val="24"/>
        </w:rPr>
        <w:t xml:space="preserve"> действия не выполняются.</w:t>
      </w:r>
      <w:r w:rsidRPr="00EB5F93">
        <w:rPr>
          <w:rFonts w:ascii="Times New Roman" w:hAnsi="Times New Roman"/>
          <w:color w:val="000000"/>
          <w:szCs w:val="24"/>
          <w:vertAlign w:val="superscript"/>
        </w:rPr>
        <w:footnoteReference w:id="126"/>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Таким образом, теория речевых актов обращается как к лингвистическим аспектам </w:t>
      </w:r>
      <w:r w:rsidRPr="00EB5F93">
        <w:rPr>
          <w:rFonts w:ascii="Times New Roman" w:hAnsi="Times New Roman"/>
          <w:color w:val="000000"/>
          <w:szCs w:val="24"/>
        </w:rPr>
        <w:lastRenderedPageBreak/>
        <w:t>коммуникации, так и к ее нелингвистической, социальной стороне. Согласно Остину, любое осмысленное высказывание можно рассматривать как локутивный акт, т. е. произнесение лексически и грамматически правильного высказывания, имеющего некоторый смысл. Перформативы включают в себя как языковые, так и внеязыковые конвенции, поэтому для них характерна не только локуция, но и иллокуция, подразумевающая выражение просьбы, пожелания, приказа и т. п. Кроме того, некоторые перформативные высказывания характеризуются также перлокуцией — стремлением вызвать определенную реакцию слушателя.</w:t>
      </w:r>
      <w:r w:rsidR="004D68E7" w:rsidRPr="00EB5F93">
        <w:rPr>
          <w:rStyle w:val="a4"/>
          <w:rFonts w:ascii="Times New Roman" w:hAnsi="Times New Roman"/>
          <w:color w:val="000000"/>
          <w:szCs w:val="24"/>
        </w:rPr>
        <w:footnoteReference w:id="127"/>
      </w:r>
      <w:r w:rsidRPr="00EB5F93">
        <w:rPr>
          <w:rFonts w:ascii="Times New Roman" w:hAnsi="Times New Roman"/>
          <w:color w:val="000000"/>
          <w:szCs w:val="24"/>
        </w:rPr>
        <w:t xml:space="preserve"> </w:t>
      </w:r>
    </w:p>
    <w:p w:rsidR="00116B14" w:rsidRPr="00EB5F93" w:rsidRDefault="00116B14" w:rsidP="0095106D">
      <w:pPr>
        <w:widowControl/>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 xml:space="preserve">Теоретическая важность перформативного речевого акта в формулировке Остина для теории секьюритизации </w:t>
      </w:r>
      <w:r w:rsidR="007C672C" w:rsidRPr="00EB5F93">
        <w:rPr>
          <w:rFonts w:ascii="Times New Roman" w:hAnsi="Times New Roman"/>
          <w:color w:val="000000"/>
          <w:szCs w:val="24"/>
        </w:rPr>
        <w:t>заключается</w:t>
      </w:r>
      <w:r w:rsidRPr="00EB5F93">
        <w:rPr>
          <w:rFonts w:ascii="Times New Roman" w:hAnsi="Times New Roman"/>
          <w:color w:val="000000"/>
          <w:szCs w:val="24"/>
        </w:rPr>
        <w:t xml:space="preserve"> в двух </w:t>
      </w:r>
      <w:r w:rsidR="007C672C" w:rsidRPr="00EB5F93">
        <w:rPr>
          <w:rFonts w:ascii="Times New Roman" w:hAnsi="Times New Roman"/>
          <w:color w:val="000000"/>
          <w:szCs w:val="24"/>
        </w:rPr>
        <w:t>аспектах</w:t>
      </w:r>
      <w:r w:rsidRPr="00EB5F93">
        <w:rPr>
          <w:rFonts w:ascii="Times New Roman" w:hAnsi="Times New Roman"/>
          <w:color w:val="000000"/>
          <w:szCs w:val="24"/>
        </w:rPr>
        <w:t>:</w:t>
      </w:r>
    </w:p>
    <w:p w:rsidR="00116B14" w:rsidRPr="00EB5F93" w:rsidRDefault="00116B14" w:rsidP="0095106D">
      <w:pPr>
        <w:widowControl/>
        <w:numPr>
          <w:ilvl w:val="0"/>
          <w:numId w:val="5"/>
        </w:numPr>
        <w:shd w:val="clear" w:color="auto" w:fill="FFFFFF"/>
        <w:suppressAutoHyphens w:val="0"/>
        <w:overflowPunct/>
        <w:autoSpaceDE/>
        <w:autoSpaceDN/>
        <w:adjustRightInd/>
        <w:spacing w:after="0"/>
        <w:jc w:val="both"/>
        <w:textAlignment w:val="auto"/>
        <w:rPr>
          <w:rFonts w:ascii="Times New Roman" w:hAnsi="Times New Roman"/>
          <w:color w:val="000000"/>
          <w:szCs w:val="24"/>
        </w:rPr>
      </w:pPr>
      <w:r w:rsidRPr="00EB5F93">
        <w:rPr>
          <w:rFonts w:ascii="Times New Roman" w:hAnsi="Times New Roman"/>
          <w:color w:val="000000"/>
          <w:szCs w:val="24"/>
        </w:rPr>
        <w:t xml:space="preserve"> Формулирование речевых актов вообще - идея безопасности как иллокуции, посредством которой секьюритиз</w:t>
      </w:r>
      <w:r w:rsidR="0012435D" w:rsidRPr="00EB5F93">
        <w:rPr>
          <w:rFonts w:ascii="Times New Roman" w:hAnsi="Times New Roman"/>
          <w:color w:val="000000"/>
          <w:szCs w:val="24"/>
        </w:rPr>
        <w:t>ация достигается высказыванием </w:t>
      </w:r>
      <w:r w:rsidRPr="00EB5F93">
        <w:rPr>
          <w:rFonts w:ascii="Times New Roman" w:hAnsi="Times New Roman"/>
          <w:color w:val="000000"/>
          <w:szCs w:val="24"/>
        </w:rPr>
        <w:t>о безопасности;</w:t>
      </w:r>
    </w:p>
    <w:p w:rsidR="00116B14" w:rsidRPr="00EB5F93" w:rsidRDefault="00116B14" w:rsidP="0095106D">
      <w:pPr>
        <w:widowControl/>
        <w:numPr>
          <w:ilvl w:val="0"/>
          <w:numId w:val="5"/>
        </w:numPr>
        <w:shd w:val="clear" w:color="auto" w:fill="FFFFFF"/>
        <w:suppressAutoHyphens w:val="0"/>
        <w:overflowPunct/>
        <w:autoSpaceDE/>
        <w:autoSpaceDN/>
        <w:adjustRightInd/>
        <w:spacing w:after="0"/>
        <w:jc w:val="both"/>
        <w:textAlignment w:val="auto"/>
        <w:rPr>
          <w:rFonts w:ascii="Times New Roman" w:hAnsi="Times New Roman"/>
          <w:color w:val="000000"/>
          <w:szCs w:val="24"/>
        </w:rPr>
      </w:pPr>
      <w:r w:rsidRPr="00EB5F93">
        <w:rPr>
          <w:rFonts w:ascii="Times New Roman" w:hAnsi="Times New Roman"/>
          <w:color w:val="000000"/>
          <w:szCs w:val="24"/>
        </w:rPr>
        <w:t xml:space="preserve"> Определение благоприятных условий, в которых речевой акт успешен и принимается аудиторией, поскольку попытки секьюритизации могут сдерживаться разного рода ограничениями.</w:t>
      </w:r>
      <w:r w:rsidRPr="00EB5F93">
        <w:rPr>
          <w:rFonts w:ascii="Times New Roman" w:hAnsi="Times New Roman"/>
          <w:color w:val="000000"/>
          <w:szCs w:val="24"/>
          <w:vertAlign w:val="superscript"/>
        </w:rPr>
        <w:footnoteReference w:id="128"/>
      </w:r>
    </w:p>
    <w:p w:rsidR="00116B14" w:rsidRPr="00EB5F93" w:rsidRDefault="00116B14" w:rsidP="0095106D">
      <w:pPr>
        <w:shd w:val="clear" w:color="auto" w:fill="FFFFFF"/>
        <w:spacing w:after="0"/>
        <w:jc w:val="both"/>
        <w:rPr>
          <w:rFonts w:ascii="Times New Roman" w:hAnsi="Times New Roman"/>
          <w:color w:val="000000"/>
          <w:szCs w:val="24"/>
          <w:highlight w:val="yellow"/>
        </w:rPr>
      </w:pPr>
      <w:r w:rsidRPr="00EB5F93">
        <w:rPr>
          <w:rFonts w:ascii="Times New Roman" w:hAnsi="Times New Roman"/>
          <w:color w:val="000000"/>
          <w:szCs w:val="24"/>
        </w:rPr>
        <w:t xml:space="preserve"> Условия для успешного речевого акта делятся на две категории: </w:t>
      </w:r>
    </w:p>
    <w:p w:rsidR="00116B14" w:rsidRPr="00EB5F93" w:rsidRDefault="00116B14" w:rsidP="0095106D">
      <w:pPr>
        <w:widowControl/>
        <w:numPr>
          <w:ilvl w:val="0"/>
          <w:numId w:val="7"/>
        </w:numPr>
        <w:shd w:val="clear" w:color="auto" w:fill="FFFFFF"/>
        <w:suppressAutoHyphens w:val="0"/>
        <w:overflowPunct/>
        <w:autoSpaceDE/>
        <w:autoSpaceDN/>
        <w:adjustRightInd/>
        <w:spacing w:after="0"/>
        <w:ind w:firstLine="567"/>
        <w:jc w:val="both"/>
        <w:textAlignment w:val="auto"/>
        <w:rPr>
          <w:rFonts w:ascii="Times New Roman" w:hAnsi="Times New Roman"/>
          <w:color w:val="000000"/>
          <w:szCs w:val="24"/>
        </w:rPr>
      </w:pPr>
      <w:r w:rsidRPr="00EB5F93">
        <w:rPr>
          <w:rFonts w:ascii="Times New Roman" w:hAnsi="Times New Roman"/>
          <w:color w:val="000000"/>
          <w:szCs w:val="24"/>
        </w:rPr>
        <w:t>. Внутренние (лингвистически-грамматические) — следование правилам построения речевого акта, что включает конструирование сценария, в котором присутствует экзистенциальная угроза, точка невозврата и возможный выход.</w:t>
      </w:r>
    </w:p>
    <w:p w:rsidR="00116B14" w:rsidRPr="00EB5F93" w:rsidRDefault="00116B14" w:rsidP="0095106D">
      <w:pPr>
        <w:widowControl/>
        <w:numPr>
          <w:ilvl w:val="0"/>
          <w:numId w:val="7"/>
        </w:numPr>
        <w:shd w:val="clear" w:color="auto" w:fill="FFFFFF"/>
        <w:suppressAutoHyphens w:val="0"/>
        <w:overflowPunct/>
        <w:autoSpaceDE/>
        <w:autoSpaceDN/>
        <w:adjustRightInd/>
        <w:spacing w:after="0"/>
        <w:ind w:firstLine="567"/>
        <w:jc w:val="both"/>
        <w:textAlignment w:val="auto"/>
        <w:rPr>
          <w:rFonts w:ascii="Times New Roman" w:hAnsi="Times New Roman"/>
          <w:color w:val="000000"/>
          <w:szCs w:val="24"/>
        </w:rPr>
      </w:pPr>
      <w:r w:rsidRPr="00EB5F93">
        <w:rPr>
          <w:rFonts w:ascii="Times New Roman" w:hAnsi="Times New Roman"/>
          <w:color w:val="000000"/>
          <w:szCs w:val="24"/>
        </w:rPr>
        <w:t>. Внешние (контекстуальные или социальные) — занимаемая актором позиция. Другими словами, имеет значение авторитет говорящего и его отношения с аудиторией. Кроме того, важны характеристики самой угрозы. Более вероятно, что в воображении аудитории что-то станет угрозой безопасности, если происходит обращение к тому, что в принципе является угрожающим – перемещение войск к границам, испытания новых видов вооружений и т. п.</w:t>
      </w:r>
      <w:r w:rsidRPr="00EB5F93">
        <w:rPr>
          <w:rFonts w:ascii="Times New Roman" w:hAnsi="Times New Roman"/>
          <w:color w:val="000000"/>
          <w:szCs w:val="24"/>
          <w:vertAlign w:val="superscript"/>
        </w:rPr>
        <w:footnoteReference w:id="129"/>
      </w:r>
    </w:p>
    <w:p w:rsidR="00116B14" w:rsidRPr="00EB5F93" w:rsidRDefault="00116B14" w:rsidP="0095106D">
      <w:pPr>
        <w:widowControl/>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lastRenderedPageBreak/>
        <w:t xml:space="preserve">Сами по себе эти условия не обязательно являются признаками секьюритизации, но они необходимы </w:t>
      </w:r>
      <w:r w:rsidR="007C672C" w:rsidRPr="00EB5F93">
        <w:rPr>
          <w:rFonts w:ascii="Times New Roman" w:hAnsi="Times New Roman"/>
          <w:color w:val="000000"/>
          <w:szCs w:val="24"/>
        </w:rPr>
        <w:t xml:space="preserve">для </w:t>
      </w:r>
      <w:r w:rsidRPr="00EB5F93">
        <w:rPr>
          <w:rFonts w:ascii="Times New Roman" w:hAnsi="Times New Roman"/>
          <w:color w:val="000000"/>
          <w:szCs w:val="24"/>
        </w:rPr>
        <w:t>ее успешного осуществления.</w:t>
      </w:r>
    </w:p>
    <w:p w:rsidR="00116B14" w:rsidRPr="00EB5F93" w:rsidRDefault="00116B14" w:rsidP="0095106D">
      <w:pPr>
        <w:widowControl/>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 xml:space="preserve">Поскольку секьюритизирующий актор и референтный объект являются основными элементами, которые приводят в действие попытку секьюритизации, Б. Бузан подробно рассматривает именно внешние условия. Очевидно, что отношения среди акторов не являются равными и симметричными, и что возможность для успешной секьюритизации будет сильно варьироваться в зависимости от позиции, занимаемой актором. Таким образом, безопасность представляет собой структурированное поле, в котором некоторые акторы обладают властью и являются </w:t>
      </w:r>
      <w:r w:rsidR="004C5C8C" w:rsidRPr="00EB5F93">
        <w:rPr>
          <w:rFonts w:ascii="Times New Roman" w:hAnsi="Times New Roman"/>
          <w:color w:val="000000"/>
          <w:szCs w:val="24"/>
        </w:rPr>
        <w:t>"</w:t>
      </w:r>
      <w:r w:rsidRPr="00EB5F93">
        <w:rPr>
          <w:rFonts w:ascii="Times New Roman" w:hAnsi="Times New Roman"/>
          <w:color w:val="000000"/>
          <w:szCs w:val="24"/>
        </w:rPr>
        <w:t>общепринятым голосом безопасности</w:t>
      </w:r>
      <w:r w:rsidR="004C5C8C" w:rsidRPr="00EB5F93">
        <w:rPr>
          <w:rFonts w:ascii="Times New Roman" w:hAnsi="Times New Roman"/>
          <w:color w:val="000000"/>
          <w:szCs w:val="24"/>
        </w:rPr>
        <w:t>"</w:t>
      </w:r>
      <w:r w:rsidRPr="00EB5F93">
        <w:rPr>
          <w:rFonts w:ascii="Times New Roman" w:hAnsi="Times New Roman"/>
          <w:color w:val="000000"/>
          <w:szCs w:val="24"/>
        </w:rPr>
        <w:t>. Однако эта сила и власть не является абсолютной: никто не обладает гарантированной способностью заставлять людей принимать заявление о необходимости секьюритизации, а также никто не лишен возможности предлагать альтернативные интерпретации безопасности.</w:t>
      </w:r>
      <w:r w:rsidRPr="00EB5F93">
        <w:rPr>
          <w:rFonts w:ascii="Times New Roman" w:hAnsi="Times New Roman"/>
          <w:color w:val="000000"/>
          <w:szCs w:val="24"/>
          <w:vertAlign w:val="superscript"/>
        </w:rPr>
        <w:footnoteReference w:id="130"/>
      </w:r>
    </w:p>
    <w:p w:rsidR="0089338B" w:rsidRPr="00EB5F93" w:rsidRDefault="00116B14" w:rsidP="0095106D">
      <w:pPr>
        <w:widowControl/>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 xml:space="preserve">В целом, теория речевых актов нашла свое применение при построении теоретической основы теории секьюритизации в силу того, что она позволяет рассматривать язык как средство политического и социального действия. Однако корректность подобного применения остается под вопросом. </w:t>
      </w:r>
    </w:p>
    <w:p w:rsidR="00290BDE" w:rsidRPr="00EB5F93" w:rsidRDefault="00116B14" w:rsidP="0095106D">
      <w:pPr>
        <w:widowControl/>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Конструктивисты, приравнивая речь отдельного индивида и его восприятие определенного явления как угрозы безопасности к языковой практике всего сообщества, противоречат тем самым основополагающему тезису де Соссюра, что "понятие языка не совпадает с понятием речевой деятельности вообще; язык — только определенная часть — правда, важнейшая часть — речевой деятельности."</w:t>
      </w:r>
      <w:r w:rsidRPr="00EB5F93">
        <w:rPr>
          <w:rFonts w:ascii="Times New Roman" w:hAnsi="Times New Roman"/>
          <w:color w:val="000000"/>
          <w:szCs w:val="24"/>
          <w:vertAlign w:val="superscript"/>
        </w:rPr>
        <w:footnoteReference w:id="131"/>
      </w:r>
      <w:r w:rsidRPr="00EB5F93">
        <w:rPr>
          <w:rFonts w:ascii="Times New Roman" w:hAnsi="Times New Roman"/>
          <w:color w:val="000000"/>
          <w:szCs w:val="24"/>
        </w:rPr>
        <w:t xml:space="preserve"> </w:t>
      </w:r>
    </w:p>
    <w:p w:rsidR="00116B14" w:rsidRPr="00EB5F93" w:rsidRDefault="00116B14" w:rsidP="0095106D">
      <w:pPr>
        <w:widowControl/>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 xml:space="preserve">Кроме того, конструктивисты идут дальше, приравнивая политическую практику к дискурсу, исходя из собственного онтологического допущения, что природа политики, в том числе и международной, такова, что в большинстве случаев действия совершаются посредством слов. Это приводит к подмене объективного факта его субъективным истолкованием в речи, а значит реальная действительность перестает быть объектом анализа, </w:t>
      </w:r>
      <w:r w:rsidRPr="00EB5F93">
        <w:rPr>
          <w:rFonts w:ascii="Times New Roman" w:hAnsi="Times New Roman"/>
          <w:color w:val="000000"/>
          <w:szCs w:val="24"/>
        </w:rPr>
        <w:lastRenderedPageBreak/>
        <w:t>что ставит под сомнение научную ценность такого рода анализа в контексте изучения реальных процессов, происходящих на международной арене.</w:t>
      </w:r>
    </w:p>
    <w:p w:rsidR="00C500EA" w:rsidRPr="00EB5F93" w:rsidRDefault="00C500EA" w:rsidP="0095106D">
      <w:pPr>
        <w:spacing w:after="0"/>
        <w:jc w:val="both"/>
        <w:rPr>
          <w:rFonts w:ascii="Times New Roman" w:hAnsi="Times New Roman"/>
          <w:color w:val="000000"/>
          <w:szCs w:val="24"/>
        </w:rPr>
      </w:pPr>
    </w:p>
    <w:p w:rsidR="00116B14" w:rsidRPr="00EB5F93" w:rsidRDefault="00116B14" w:rsidP="0095106D">
      <w:pPr>
        <w:spacing w:after="0"/>
        <w:jc w:val="center"/>
        <w:outlineLvl w:val="0"/>
        <w:rPr>
          <w:rFonts w:ascii="Times New Roman" w:hAnsi="Times New Roman"/>
          <w:b/>
          <w:bCs/>
          <w:kern w:val="28"/>
          <w:szCs w:val="24"/>
        </w:rPr>
      </w:pPr>
      <w:r w:rsidRPr="00EB5F93">
        <w:rPr>
          <w:rFonts w:ascii="Times New Roman" w:hAnsi="Times New Roman"/>
          <w:b/>
          <w:bCs/>
          <w:kern w:val="28"/>
          <w:szCs w:val="24"/>
        </w:rPr>
        <w:t>2.2. Теория секьюритизации</w:t>
      </w:r>
    </w:p>
    <w:p w:rsidR="00116B14" w:rsidRPr="00EB5F93" w:rsidRDefault="00116B14" w:rsidP="0095106D">
      <w:pPr>
        <w:widowControl/>
        <w:spacing w:after="0"/>
        <w:ind w:left="720"/>
        <w:jc w:val="center"/>
        <w:rPr>
          <w:rFonts w:ascii="Times New Roman" w:hAnsi="Times New Roman"/>
          <w:color w:val="000000"/>
          <w:szCs w:val="24"/>
        </w:rPr>
      </w:pP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Теорию секьюритизации можно отнести к одной из основных теоретических разработок в области безопасности, созданных за последнее время. Одной из причин популярности данной теории стал принципиально иной подход к определению понятия безопасности. Вопрос о сущности безопасности разделяет ТМО на два враждебных лагеря, не только потому, что понятие признается неоднозначным, но и, главным образом, потому, что определение безопасности лежит в основе многих других спорных вопросов: кого можно отнести к легитимным а</w:t>
      </w:r>
      <w:r w:rsidR="00E17885" w:rsidRPr="00EB5F93">
        <w:rPr>
          <w:rFonts w:ascii="Times New Roman" w:hAnsi="Times New Roman"/>
          <w:color w:val="000000"/>
          <w:szCs w:val="24"/>
        </w:rPr>
        <w:t>к</w:t>
      </w:r>
      <w:r w:rsidRPr="00EB5F93">
        <w:rPr>
          <w:rFonts w:ascii="Times New Roman" w:hAnsi="Times New Roman"/>
          <w:color w:val="000000"/>
          <w:szCs w:val="24"/>
        </w:rPr>
        <w:t xml:space="preserve">торам политики безопасности, кто из них находится в приоритете, или каковы наиболее адекватные стратегии </w:t>
      </w:r>
      <w:r w:rsidR="00E17885" w:rsidRPr="00EB5F93">
        <w:rPr>
          <w:rFonts w:ascii="Times New Roman" w:hAnsi="Times New Roman"/>
          <w:color w:val="000000"/>
          <w:szCs w:val="24"/>
        </w:rPr>
        <w:t xml:space="preserve">ее </w:t>
      </w:r>
      <w:r w:rsidRPr="00EB5F93">
        <w:rPr>
          <w:rFonts w:ascii="Times New Roman" w:hAnsi="Times New Roman"/>
          <w:color w:val="000000"/>
          <w:szCs w:val="24"/>
        </w:rPr>
        <w:t>реализации. По мнению Д</w:t>
      </w:r>
      <w:r w:rsidR="00E17885" w:rsidRPr="00EB5F93">
        <w:rPr>
          <w:rFonts w:ascii="Times New Roman" w:hAnsi="Times New Roman"/>
          <w:color w:val="000000"/>
          <w:szCs w:val="24"/>
        </w:rPr>
        <w:t>.</w:t>
      </w:r>
      <w:r w:rsidRPr="00EB5F93">
        <w:rPr>
          <w:rFonts w:ascii="Times New Roman" w:hAnsi="Times New Roman"/>
          <w:color w:val="000000"/>
          <w:szCs w:val="24"/>
        </w:rPr>
        <w:t xml:space="preserve"> Балдуина, выгодное отличие теории секьютиризации от всех других теорий, рассматривающих проблему безопасности, заключается в том, что кроме ответов на базовые вопросы, она предлагает совершенно новую интерпретацию определения безопасности.</w:t>
      </w:r>
      <w:r w:rsidRPr="00EB5F93">
        <w:rPr>
          <w:rFonts w:ascii="Times New Roman" w:hAnsi="Times New Roman"/>
          <w:color w:val="000000"/>
          <w:szCs w:val="24"/>
          <w:vertAlign w:val="superscript"/>
        </w:rPr>
        <w:footnoteReference w:id="132"/>
      </w:r>
      <w:r w:rsidRPr="00EB5F93">
        <w:rPr>
          <w:rFonts w:ascii="Times New Roman" w:hAnsi="Times New Roman"/>
          <w:color w:val="000000"/>
          <w:szCs w:val="24"/>
        </w:rPr>
        <w:t xml:space="preserve"> Однако, как замечает Ф</w:t>
      </w:r>
      <w:r w:rsidR="00E17885" w:rsidRPr="00EB5F93">
        <w:rPr>
          <w:rFonts w:ascii="Times New Roman" w:hAnsi="Times New Roman"/>
          <w:color w:val="000000"/>
          <w:szCs w:val="24"/>
        </w:rPr>
        <w:t>.</w:t>
      </w:r>
      <w:r w:rsidRPr="00EB5F93">
        <w:rPr>
          <w:rFonts w:ascii="Times New Roman" w:hAnsi="Times New Roman"/>
          <w:color w:val="000000"/>
          <w:szCs w:val="24"/>
        </w:rPr>
        <w:t xml:space="preserve"> Кьюита, теория секьютиризации получила развитие на фоне отсутствия других концепций безопасности, а также, вопреки мнению Балдуина, исследователь </w:t>
      </w:r>
      <w:r w:rsidR="007C672C" w:rsidRPr="00EB5F93">
        <w:rPr>
          <w:rFonts w:ascii="Times New Roman" w:hAnsi="Times New Roman"/>
          <w:color w:val="000000"/>
          <w:szCs w:val="24"/>
        </w:rPr>
        <w:t>обращает внимание</w:t>
      </w:r>
      <w:r w:rsidRPr="00EB5F93">
        <w:rPr>
          <w:rFonts w:ascii="Times New Roman" w:hAnsi="Times New Roman"/>
          <w:color w:val="000000"/>
          <w:szCs w:val="24"/>
        </w:rPr>
        <w:t xml:space="preserve">, что теория должна была в корне изменить подход к анализу безопасности. Если, как утверждают представители теории секьютиризации, </w:t>
      </w:r>
      <w:r w:rsidR="004C5C8C" w:rsidRPr="00EB5F93">
        <w:rPr>
          <w:rFonts w:ascii="Times New Roman" w:hAnsi="Times New Roman"/>
          <w:color w:val="000000"/>
          <w:szCs w:val="24"/>
        </w:rPr>
        <w:t>"</w:t>
      </w:r>
      <w:r w:rsidRPr="00EB5F93">
        <w:rPr>
          <w:rFonts w:ascii="Times New Roman" w:hAnsi="Times New Roman"/>
          <w:color w:val="000000"/>
          <w:szCs w:val="24"/>
        </w:rPr>
        <w:t>безопасность — это то, что акторы делают из нее</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33"/>
      </w:r>
      <w:r w:rsidRPr="00EB5F93">
        <w:rPr>
          <w:rFonts w:ascii="Times New Roman" w:hAnsi="Times New Roman"/>
          <w:color w:val="000000"/>
          <w:szCs w:val="24"/>
        </w:rPr>
        <w:t xml:space="preserve"> тогда анализ безопасности более не основывался бы на применении концептуальной основы для эмпирического контекста. Вместо этого, концепция безопасности, и вся теория безопасности стали бы целиком контекстуальными.</w:t>
      </w:r>
      <w:r w:rsidR="00E17885" w:rsidRPr="00EB5F93">
        <w:rPr>
          <w:rStyle w:val="a4"/>
          <w:rFonts w:ascii="Times New Roman" w:hAnsi="Times New Roman"/>
          <w:color w:val="000000"/>
          <w:szCs w:val="24"/>
        </w:rPr>
        <w:footnoteReference w:id="134"/>
      </w:r>
      <w:r w:rsidRPr="00EB5F93">
        <w:rPr>
          <w:rFonts w:ascii="Times New Roman" w:hAnsi="Times New Roman"/>
          <w:color w:val="000000"/>
          <w:szCs w:val="24"/>
        </w:rPr>
        <w:t xml:space="preserve"> </w:t>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Критики теории обращают внимание на три вида взаимосвязанных проблем, выделяющихся в последних разработках представителей данной теории: концептуальный, эпистемологический и нормативный. Концептуальная критика обращена, по большей части, к </w:t>
      </w:r>
      <w:r w:rsidRPr="00EB5F93">
        <w:rPr>
          <w:rFonts w:ascii="Times New Roman" w:hAnsi="Times New Roman"/>
          <w:color w:val="000000"/>
          <w:szCs w:val="24"/>
        </w:rPr>
        <w:lastRenderedPageBreak/>
        <w:t>использованию теории речевого акта, и кроме того, к основополагающей концепции социальной идентичности.</w:t>
      </w:r>
      <w:r w:rsidRPr="00EB5F93">
        <w:rPr>
          <w:rFonts w:ascii="Times New Roman" w:hAnsi="Times New Roman"/>
          <w:color w:val="000000"/>
          <w:szCs w:val="24"/>
          <w:vertAlign w:val="superscript"/>
        </w:rPr>
        <w:footnoteReference w:id="135"/>
      </w:r>
      <w:r w:rsidRPr="00EB5F93">
        <w:rPr>
          <w:rFonts w:ascii="Times New Roman" w:hAnsi="Times New Roman"/>
          <w:color w:val="000000"/>
          <w:szCs w:val="24"/>
        </w:rPr>
        <w:t xml:space="preserve"> Также критикуется способ толкования теорией эмпирического контекста, в частности, ее способность определять, кто является акторами секьюритизации.</w:t>
      </w:r>
      <w:r w:rsidRPr="00EB5F93">
        <w:rPr>
          <w:rFonts w:ascii="Times New Roman" w:hAnsi="Times New Roman"/>
          <w:color w:val="000000"/>
          <w:szCs w:val="24"/>
          <w:vertAlign w:val="superscript"/>
        </w:rPr>
        <w:footnoteReference w:id="136"/>
      </w:r>
      <w:r w:rsidRPr="00EB5F93">
        <w:rPr>
          <w:rFonts w:ascii="Times New Roman" w:hAnsi="Times New Roman"/>
          <w:color w:val="000000"/>
          <w:szCs w:val="24"/>
        </w:rPr>
        <w:t xml:space="preserve"> И, пожалуй, наиболее остро обсуждаемая проблема — это нормативный аспект теории и ее практическое применение: либо они порождены неизбежностью применения теории на практике,</w:t>
      </w:r>
      <w:r w:rsidRPr="00EB5F93">
        <w:rPr>
          <w:rFonts w:ascii="Times New Roman" w:hAnsi="Times New Roman"/>
          <w:color w:val="000000"/>
          <w:szCs w:val="24"/>
          <w:vertAlign w:val="superscript"/>
        </w:rPr>
        <w:footnoteReference w:id="137"/>
      </w:r>
      <w:r w:rsidRPr="00EB5F93">
        <w:rPr>
          <w:rFonts w:ascii="Times New Roman" w:hAnsi="Times New Roman"/>
          <w:color w:val="000000"/>
          <w:szCs w:val="24"/>
        </w:rPr>
        <w:t xml:space="preserve"> либо противоречиями между секьюритизацией/десекьюритизацией и </w:t>
      </w:r>
      <w:r w:rsidR="004C5C8C" w:rsidRPr="00EB5F93">
        <w:rPr>
          <w:rFonts w:ascii="Times New Roman" w:hAnsi="Times New Roman"/>
          <w:color w:val="000000"/>
          <w:szCs w:val="24"/>
        </w:rPr>
        <w:t>"</w:t>
      </w:r>
      <w:r w:rsidRPr="00EB5F93">
        <w:rPr>
          <w:rFonts w:ascii="Times New Roman" w:hAnsi="Times New Roman"/>
          <w:color w:val="000000"/>
          <w:szCs w:val="24"/>
        </w:rPr>
        <w:t>практикующейся политической идеологией</w:t>
      </w:r>
      <w:r w:rsidR="004C5C8C" w:rsidRPr="00EB5F93">
        <w:rPr>
          <w:rFonts w:ascii="Times New Roman" w:hAnsi="Times New Roman"/>
          <w:color w:val="000000"/>
          <w:szCs w:val="24"/>
        </w:rPr>
        <w:t>"</w:t>
      </w:r>
      <w:r w:rsidRPr="00EB5F93">
        <w:rPr>
          <w:rFonts w:ascii="Times New Roman" w:hAnsi="Times New Roman"/>
          <w:color w:val="000000"/>
          <w:szCs w:val="24"/>
        </w:rPr>
        <w:t xml:space="preserve"> либерализма.</w:t>
      </w:r>
      <w:r w:rsidRPr="00EB5F93">
        <w:rPr>
          <w:rFonts w:ascii="Times New Roman" w:hAnsi="Times New Roman"/>
          <w:color w:val="000000"/>
          <w:szCs w:val="24"/>
          <w:vertAlign w:val="superscript"/>
        </w:rPr>
        <w:footnoteReference w:id="138"/>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Успех теории секьюритизации, по крайней мере, частично зависит от ее способности преодолеть разрыв между широким и </w:t>
      </w:r>
      <w:r w:rsidR="007C672C" w:rsidRPr="00EB5F93">
        <w:rPr>
          <w:rFonts w:ascii="Times New Roman" w:hAnsi="Times New Roman"/>
          <w:color w:val="000000"/>
          <w:szCs w:val="24"/>
        </w:rPr>
        <w:t>узким</w:t>
      </w:r>
      <w:r w:rsidRPr="00EB5F93">
        <w:rPr>
          <w:rFonts w:ascii="Times New Roman" w:hAnsi="Times New Roman"/>
          <w:color w:val="000000"/>
          <w:szCs w:val="24"/>
        </w:rPr>
        <w:t xml:space="preserve"> взглядами на понятие безопасности, выделяя логическое общее обоих. Именно из-за существования этого разрыва науке потребовалась новая теория, способная к эмпирическому осмыслению новых вызовов безопасности. Большинство исследований, основанных на широком понимании безопасности, в качестве точки отсчета рассматривают эмпирическую трансформацию этого понятия в последние два десятилетия, и в немалой степени из-за теории секьюритизации, разговоры о </w:t>
      </w:r>
      <w:r w:rsidR="004C5C8C" w:rsidRPr="00EB5F93">
        <w:rPr>
          <w:rFonts w:ascii="Times New Roman" w:hAnsi="Times New Roman"/>
          <w:color w:val="000000"/>
          <w:szCs w:val="24"/>
        </w:rPr>
        <w:t>"</w:t>
      </w:r>
      <w:r w:rsidRPr="00EB5F93">
        <w:rPr>
          <w:rFonts w:ascii="Times New Roman" w:hAnsi="Times New Roman"/>
          <w:color w:val="000000"/>
          <w:szCs w:val="24"/>
        </w:rPr>
        <w:t>новой концепции безопасности</w:t>
      </w:r>
      <w:r w:rsidR="004C5C8C" w:rsidRPr="00EB5F93">
        <w:rPr>
          <w:rFonts w:ascii="Times New Roman" w:hAnsi="Times New Roman"/>
          <w:color w:val="000000"/>
          <w:szCs w:val="24"/>
        </w:rPr>
        <w:t>"</w:t>
      </w:r>
      <w:r w:rsidRPr="00EB5F93">
        <w:rPr>
          <w:rFonts w:ascii="Times New Roman" w:hAnsi="Times New Roman"/>
          <w:color w:val="000000"/>
          <w:szCs w:val="24"/>
        </w:rPr>
        <w:t xml:space="preserve"> теперь довольно распространены. Теория секьюритизации имеет следующие общие черты с подобными исследованиями:</w:t>
      </w:r>
    </w:p>
    <w:p w:rsidR="00116B14" w:rsidRPr="00EB5F93" w:rsidRDefault="00E17885" w:rsidP="00E64139">
      <w:pPr>
        <w:numPr>
          <w:ilvl w:val="0"/>
          <w:numId w:val="40"/>
        </w:numPr>
        <w:spacing w:after="0"/>
        <w:ind w:left="851" w:hanging="284"/>
        <w:jc w:val="both"/>
        <w:rPr>
          <w:rFonts w:ascii="Times New Roman" w:hAnsi="Times New Roman"/>
          <w:color w:val="000000"/>
          <w:szCs w:val="24"/>
        </w:rPr>
      </w:pPr>
      <w:r w:rsidRPr="00EB5F93">
        <w:rPr>
          <w:rFonts w:ascii="Times New Roman" w:hAnsi="Times New Roman"/>
          <w:color w:val="000000"/>
          <w:szCs w:val="24"/>
        </w:rPr>
        <w:t>С</w:t>
      </w:r>
      <w:r w:rsidR="00116B14" w:rsidRPr="00EB5F93">
        <w:rPr>
          <w:rFonts w:ascii="Times New Roman" w:hAnsi="Times New Roman"/>
          <w:color w:val="000000"/>
          <w:szCs w:val="24"/>
        </w:rPr>
        <w:t>уществуют преимущества как аналитического, так и политического характера в широком понимании безопасности;</w:t>
      </w:r>
    </w:p>
    <w:p w:rsidR="00116B14" w:rsidRPr="00EB5F93" w:rsidRDefault="00E17885" w:rsidP="00E64139">
      <w:pPr>
        <w:numPr>
          <w:ilvl w:val="0"/>
          <w:numId w:val="40"/>
        </w:numPr>
        <w:spacing w:after="0"/>
        <w:ind w:left="851" w:hanging="284"/>
        <w:jc w:val="both"/>
        <w:rPr>
          <w:rFonts w:ascii="Times New Roman" w:hAnsi="Times New Roman"/>
          <w:color w:val="000000"/>
          <w:szCs w:val="24"/>
        </w:rPr>
      </w:pPr>
      <w:r w:rsidRPr="00EB5F93">
        <w:rPr>
          <w:rFonts w:ascii="Times New Roman" w:hAnsi="Times New Roman"/>
          <w:color w:val="000000"/>
          <w:szCs w:val="24"/>
        </w:rPr>
        <w:t>К</w:t>
      </w:r>
      <w:r w:rsidR="00116B14" w:rsidRPr="00EB5F93">
        <w:rPr>
          <w:rFonts w:ascii="Times New Roman" w:hAnsi="Times New Roman"/>
          <w:color w:val="000000"/>
          <w:szCs w:val="24"/>
        </w:rPr>
        <w:t>онцепция и практика безопасности — это в той или иной степени продукт конструирования.</w:t>
      </w:r>
      <w:r w:rsidR="00116B14" w:rsidRPr="00EB5F93">
        <w:rPr>
          <w:rFonts w:ascii="Times New Roman" w:hAnsi="Times New Roman"/>
          <w:color w:val="000000"/>
          <w:szCs w:val="24"/>
          <w:vertAlign w:val="superscript"/>
        </w:rPr>
        <w:footnoteReference w:id="139"/>
      </w:r>
      <w:r w:rsidR="00116B14" w:rsidRPr="00EB5F93">
        <w:rPr>
          <w:rFonts w:ascii="Times New Roman" w:hAnsi="Times New Roman"/>
          <w:color w:val="000000"/>
          <w:szCs w:val="24"/>
        </w:rPr>
        <w:t xml:space="preserve"> </w:t>
      </w:r>
    </w:p>
    <w:p w:rsidR="003E4854" w:rsidRPr="00EB5F93" w:rsidRDefault="00116B14" w:rsidP="0095106D">
      <w:pPr>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Эти принципы, характерные для критических подходов</w:t>
      </w:r>
      <w:r w:rsidR="003E4854" w:rsidRPr="00EB5F93">
        <w:rPr>
          <w:rFonts w:ascii="Times New Roman" w:hAnsi="Times New Roman"/>
          <w:color w:val="000000"/>
          <w:szCs w:val="24"/>
        </w:rPr>
        <w:t xml:space="preserve"> </w:t>
      </w:r>
      <w:r w:rsidRPr="00EB5F93">
        <w:rPr>
          <w:rFonts w:ascii="Times New Roman" w:hAnsi="Times New Roman"/>
          <w:color w:val="000000"/>
          <w:szCs w:val="24"/>
        </w:rPr>
        <w:t xml:space="preserve">бросают вызов статичному милитаристскому пониманию безопасности и расширяют границы для теоретического изучения и практики обеспечения безопасности, что подразумевает разнообразие акторов, обеспечивающих безопасность или испытывающих ее недостаток, а также широкий набор </w:t>
      </w:r>
      <w:r w:rsidRPr="00EB5F93">
        <w:rPr>
          <w:rFonts w:ascii="Times New Roman" w:hAnsi="Times New Roman"/>
          <w:color w:val="000000"/>
          <w:szCs w:val="24"/>
        </w:rPr>
        <w:lastRenderedPageBreak/>
        <w:t>сфер взаимодействия, в которых возникают угрозы безопасности.</w:t>
      </w:r>
      <w:r w:rsidRPr="00EB5F93">
        <w:rPr>
          <w:rFonts w:ascii="Times New Roman" w:hAnsi="Times New Roman"/>
          <w:color w:val="000000"/>
          <w:szCs w:val="24"/>
          <w:vertAlign w:val="superscript"/>
        </w:rPr>
        <w:footnoteReference w:id="140"/>
      </w:r>
      <w:r w:rsidRPr="00EB5F93">
        <w:rPr>
          <w:rFonts w:ascii="Times New Roman" w:hAnsi="Times New Roman"/>
          <w:color w:val="000000"/>
          <w:szCs w:val="24"/>
        </w:rPr>
        <w:t xml:space="preserve"> </w:t>
      </w:r>
    </w:p>
    <w:p w:rsidR="003E4854" w:rsidRPr="00EB5F93" w:rsidRDefault="00116B14" w:rsidP="0095106D">
      <w:pPr>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Важно заметить, что теория секьюритизации также удовлетворяет многих традиционных теоретиков в области безопасности, которые достаточно легко принимают основное следствие теории: безопасность — это то, что из нее делают. Не существует теоретических предпосылок для того, чтобы оспорить тот факт, что в отдаленном прошлом некоторые вопросы превратились в вопросы безопасности, хотя ранее не считались таковыми. С тех пор эти вопросы безопасности и общепринятые способы их разрешения приняли форму, весьма похожую на предложенную традиционалистами.</w:t>
      </w:r>
      <w:r w:rsidRPr="00EB5F93">
        <w:rPr>
          <w:rFonts w:ascii="Times New Roman" w:hAnsi="Times New Roman"/>
          <w:color w:val="000000"/>
          <w:szCs w:val="24"/>
          <w:vertAlign w:val="superscript"/>
        </w:rPr>
        <w:footnoteReference w:id="141"/>
      </w:r>
      <w:r w:rsidRPr="00EB5F93">
        <w:rPr>
          <w:rFonts w:ascii="Times New Roman" w:hAnsi="Times New Roman"/>
          <w:color w:val="000000"/>
          <w:szCs w:val="24"/>
        </w:rPr>
        <w:t xml:space="preserve"> Такое прочтение секьюритизации позволяет оставлять в фокусе при анализе эмпирической базы в основном милитаристское и государственно-центричное понимание безопасности. </w:t>
      </w:r>
    </w:p>
    <w:p w:rsidR="003E4854" w:rsidRPr="00EB5F93" w:rsidRDefault="00116B14" w:rsidP="0095106D">
      <w:pPr>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Тем не менее, даже если аналитики и могут находиться под влиянием подобного восприятия, они принципиально возражают против идеи непрекращающегося повторения процесса секьюритизации как с эмпирической, так и с аналитической точек зрения. Акторы не обращаются к секьюритизации настолько часто, даже если у них возникает соблазн расширить границы безопасности, это все же остается нежелательным в силу того, что это разрушит баланс между безопасностью как полем политики и безопасностью как фактическ</w:t>
      </w:r>
      <w:r w:rsidR="007C672C" w:rsidRPr="00EB5F93">
        <w:rPr>
          <w:rFonts w:ascii="Times New Roman" w:hAnsi="Times New Roman"/>
          <w:color w:val="000000"/>
          <w:szCs w:val="24"/>
        </w:rPr>
        <w:t>им состоянием</w:t>
      </w:r>
      <w:r w:rsidRPr="00EB5F93">
        <w:rPr>
          <w:rFonts w:ascii="Times New Roman" w:hAnsi="Times New Roman"/>
          <w:color w:val="000000"/>
          <w:szCs w:val="24"/>
        </w:rPr>
        <w:t xml:space="preserve">, что </w:t>
      </w:r>
      <w:r w:rsidR="007C672C" w:rsidRPr="00EB5F93">
        <w:rPr>
          <w:rFonts w:ascii="Times New Roman" w:hAnsi="Times New Roman"/>
          <w:color w:val="000000"/>
          <w:szCs w:val="24"/>
        </w:rPr>
        <w:t xml:space="preserve">затруднит анализ </w:t>
      </w:r>
      <w:r w:rsidRPr="00EB5F93">
        <w:rPr>
          <w:rFonts w:ascii="Times New Roman" w:hAnsi="Times New Roman"/>
          <w:color w:val="000000"/>
          <w:szCs w:val="24"/>
        </w:rPr>
        <w:t xml:space="preserve">безопасности и, что еще хуже, </w:t>
      </w:r>
      <w:r w:rsidR="007C672C" w:rsidRPr="00EB5F93">
        <w:rPr>
          <w:rFonts w:ascii="Times New Roman" w:hAnsi="Times New Roman"/>
          <w:color w:val="000000"/>
          <w:szCs w:val="24"/>
        </w:rPr>
        <w:t>сделает невозможным проведение</w:t>
      </w:r>
      <w:r w:rsidRPr="00EB5F93">
        <w:rPr>
          <w:rFonts w:ascii="Times New Roman" w:hAnsi="Times New Roman"/>
          <w:color w:val="000000"/>
          <w:szCs w:val="24"/>
        </w:rPr>
        <w:t xml:space="preserve"> политики в этой сфере.</w:t>
      </w:r>
      <w:r w:rsidRPr="00EB5F93">
        <w:rPr>
          <w:rFonts w:ascii="Times New Roman" w:hAnsi="Times New Roman"/>
          <w:color w:val="000000"/>
          <w:szCs w:val="24"/>
          <w:vertAlign w:val="superscript"/>
        </w:rPr>
        <w:footnoteReference w:id="142"/>
      </w:r>
      <w:r w:rsidRPr="00EB5F93">
        <w:rPr>
          <w:rFonts w:ascii="Times New Roman" w:hAnsi="Times New Roman"/>
          <w:color w:val="000000"/>
          <w:szCs w:val="24"/>
        </w:rPr>
        <w:t xml:space="preserve"> </w:t>
      </w:r>
    </w:p>
    <w:p w:rsidR="00116B14" w:rsidRPr="00EB5F93" w:rsidRDefault="00116B14" w:rsidP="0095106D">
      <w:pPr>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 xml:space="preserve">Тогда, поскольку новые концепты безопасности либо не существуют, либо нежелательны, сторонники традиционного подхода отрицают возможность </w:t>
      </w:r>
      <w:r w:rsidR="004C5C8C" w:rsidRPr="00EB5F93">
        <w:rPr>
          <w:rFonts w:ascii="Times New Roman" w:hAnsi="Times New Roman"/>
          <w:color w:val="000000"/>
          <w:szCs w:val="24"/>
        </w:rPr>
        <w:t>"</w:t>
      </w:r>
      <w:r w:rsidRPr="00EB5F93">
        <w:rPr>
          <w:rFonts w:ascii="Times New Roman" w:hAnsi="Times New Roman"/>
          <w:color w:val="000000"/>
          <w:szCs w:val="24"/>
        </w:rPr>
        <w:t>разделения труда</w:t>
      </w:r>
      <w:r w:rsidR="004C5C8C" w:rsidRPr="00EB5F93">
        <w:rPr>
          <w:rFonts w:ascii="Times New Roman" w:hAnsi="Times New Roman"/>
          <w:color w:val="000000"/>
          <w:szCs w:val="24"/>
        </w:rPr>
        <w:t>"</w:t>
      </w:r>
      <w:r w:rsidRPr="00EB5F93">
        <w:rPr>
          <w:rFonts w:ascii="Times New Roman" w:hAnsi="Times New Roman"/>
          <w:color w:val="000000"/>
          <w:szCs w:val="24"/>
        </w:rPr>
        <w:t xml:space="preserve"> с новыми подходами в изучении проблем безопасности. Сама теория секьюритизации воспринимает данное разделение как нечто искусственное и стремится преодолеть его, создавая универсальный аналитический каркас, в рамках которого безопасность воспринимается как нечто создаваемое при помощи контекста и практически применяемое акторами.</w:t>
      </w:r>
      <w:r w:rsidR="00970DB0" w:rsidRPr="00EB5F93">
        <w:rPr>
          <w:rStyle w:val="a4"/>
          <w:rFonts w:ascii="Times New Roman" w:hAnsi="Times New Roman"/>
          <w:color w:val="000000"/>
          <w:szCs w:val="24"/>
        </w:rPr>
        <w:footnoteReference w:id="143"/>
      </w:r>
      <w:r w:rsidRPr="00EB5F93">
        <w:rPr>
          <w:rFonts w:ascii="Times New Roman" w:hAnsi="Times New Roman"/>
          <w:color w:val="000000"/>
          <w:szCs w:val="24"/>
        </w:rPr>
        <w:t xml:space="preserve"> Успех такой стратегии в значительной мере зависит от способа, которым </w:t>
      </w:r>
      <w:r w:rsidRPr="00EB5F93">
        <w:rPr>
          <w:rFonts w:ascii="Times New Roman" w:hAnsi="Times New Roman"/>
          <w:color w:val="000000"/>
          <w:szCs w:val="24"/>
        </w:rPr>
        <w:lastRenderedPageBreak/>
        <w:t xml:space="preserve">секьюритизация определяет </w:t>
      </w:r>
      <w:r w:rsidR="003E4854" w:rsidRPr="00EB5F93">
        <w:rPr>
          <w:rFonts w:ascii="Times New Roman" w:hAnsi="Times New Roman"/>
          <w:color w:val="000000"/>
          <w:szCs w:val="24"/>
        </w:rPr>
        <w:t>концепцию безопасности</w:t>
      </w:r>
      <w:r w:rsidRPr="00EB5F93">
        <w:rPr>
          <w:rFonts w:ascii="Times New Roman" w:hAnsi="Times New Roman"/>
          <w:color w:val="000000"/>
          <w:szCs w:val="24"/>
        </w:rPr>
        <w:t>, и е</w:t>
      </w:r>
      <w:r w:rsidR="003E4854" w:rsidRPr="00EB5F93">
        <w:rPr>
          <w:rFonts w:ascii="Times New Roman" w:hAnsi="Times New Roman"/>
          <w:color w:val="000000"/>
          <w:szCs w:val="24"/>
        </w:rPr>
        <w:t>е</w:t>
      </w:r>
      <w:r w:rsidRPr="00EB5F93">
        <w:rPr>
          <w:rFonts w:ascii="Times New Roman" w:hAnsi="Times New Roman"/>
          <w:color w:val="000000"/>
          <w:szCs w:val="24"/>
        </w:rPr>
        <w:t xml:space="preserve"> применени</w:t>
      </w:r>
      <w:r w:rsidR="003E4854" w:rsidRPr="00EB5F93">
        <w:rPr>
          <w:rFonts w:ascii="Times New Roman" w:hAnsi="Times New Roman"/>
          <w:color w:val="000000"/>
          <w:szCs w:val="24"/>
        </w:rPr>
        <w:t>е</w:t>
      </w:r>
      <w:r w:rsidRPr="00EB5F93">
        <w:rPr>
          <w:rFonts w:ascii="Times New Roman" w:hAnsi="Times New Roman"/>
          <w:color w:val="000000"/>
          <w:szCs w:val="24"/>
        </w:rPr>
        <w:t xml:space="preserve"> при эмпирическом изучении политики безопасности.</w:t>
      </w:r>
    </w:p>
    <w:p w:rsidR="00116B14" w:rsidRPr="00EB5F93" w:rsidRDefault="00116B14" w:rsidP="0095106D">
      <w:pPr>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 xml:space="preserve">Попытка теории охватить одновременно традиционный и критический подходы основывается на определении безопасности — точнее, определениях — которые предлагает теория секьюритизации. Первое, </w:t>
      </w:r>
      <w:r w:rsidR="004C5C8C" w:rsidRPr="00EB5F93">
        <w:rPr>
          <w:rFonts w:ascii="Times New Roman" w:hAnsi="Times New Roman"/>
          <w:color w:val="000000"/>
          <w:szCs w:val="24"/>
        </w:rPr>
        <w:t>"</w:t>
      </w:r>
      <w:r w:rsidRPr="00EB5F93">
        <w:rPr>
          <w:rFonts w:ascii="Times New Roman" w:hAnsi="Times New Roman"/>
          <w:color w:val="000000"/>
          <w:szCs w:val="24"/>
        </w:rPr>
        <w:t>дискурсивное</w:t>
      </w:r>
      <w:r w:rsidR="004C5C8C" w:rsidRPr="00EB5F93">
        <w:rPr>
          <w:rFonts w:ascii="Times New Roman" w:hAnsi="Times New Roman"/>
          <w:color w:val="000000"/>
          <w:szCs w:val="24"/>
        </w:rPr>
        <w:t>"</w:t>
      </w:r>
      <w:r w:rsidRPr="00EB5F93">
        <w:rPr>
          <w:rFonts w:ascii="Times New Roman" w:hAnsi="Times New Roman"/>
          <w:color w:val="000000"/>
          <w:szCs w:val="24"/>
        </w:rPr>
        <w:t>, определение трактует безопасность как речевой акт.</w:t>
      </w:r>
      <w:r w:rsidRPr="00EB5F93">
        <w:rPr>
          <w:rFonts w:ascii="Times New Roman" w:hAnsi="Times New Roman"/>
          <w:color w:val="000000"/>
          <w:szCs w:val="24"/>
          <w:vertAlign w:val="superscript"/>
        </w:rPr>
        <w:footnoteReference w:id="144"/>
      </w:r>
      <w:r w:rsidRPr="00EB5F93">
        <w:rPr>
          <w:rFonts w:ascii="Times New Roman" w:hAnsi="Times New Roman"/>
          <w:color w:val="000000"/>
          <w:szCs w:val="24"/>
        </w:rPr>
        <w:t xml:space="preserve"> Это означает, что все, что считается безопасностью, является продуктом дискурсивного процесса, через который, словами М. Уильямса, </w:t>
      </w:r>
      <w:r w:rsidR="004C5C8C" w:rsidRPr="00EB5F93">
        <w:rPr>
          <w:rFonts w:ascii="Times New Roman" w:hAnsi="Times New Roman"/>
          <w:color w:val="000000"/>
          <w:szCs w:val="24"/>
        </w:rPr>
        <w:t>"</w:t>
      </w:r>
      <w:r w:rsidRPr="00EB5F93">
        <w:rPr>
          <w:rFonts w:ascii="Times New Roman" w:hAnsi="Times New Roman"/>
          <w:color w:val="000000"/>
          <w:szCs w:val="24"/>
        </w:rPr>
        <w:t>угрозы репрезентируются и узнаются</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45"/>
      </w:r>
      <w:r w:rsidRPr="00EB5F93">
        <w:rPr>
          <w:rFonts w:ascii="Times New Roman" w:hAnsi="Times New Roman"/>
          <w:color w:val="000000"/>
          <w:szCs w:val="24"/>
        </w:rPr>
        <w:t xml:space="preserve"> Второе определение, согласно кото</w:t>
      </w:r>
      <w:r w:rsidR="001803B9" w:rsidRPr="00EB5F93">
        <w:rPr>
          <w:rFonts w:ascii="Times New Roman" w:hAnsi="Times New Roman"/>
          <w:color w:val="000000"/>
          <w:szCs w:val="24"/>
        </w:rPr>
        <w:t>рому безопасность представляет собой</w:t>
      </w:r>
      <w:r w:rsidRPr="00EB5F93">
        <w:rPr>
          <w:rFonts w:ascii="Times New Roman" w:hAnsi="Times New Roman"/>
          <w:color w:val="000000"/>
          <w:szCs w:val="24"/>
        </w:rPr>
        <w:t xml:space="preserve"> </w:t>
      </w:r>
      <w:r w:rsidR="004C5C8C" w:rsidRPr="00EB5F93">
        <w:rPr>
          <w:rFonts w:ascii="Times New Roman" w:hAnsi="Times New Roman"/>
          <w:color w:val="000000"/>
          <w:szCs w:val="24"/>
        </w:rPr>
        <w:t>"</w:t>
      </w:r>
      <w:r w:rsidR="001803B9" w:rsidRPr="00EB5F93">
        <w:rPr>
          <w:rFonts w:ascii="Times New Roman" w:hAnsi="Times New Roman"/>
          <w:color w:val="000000"/>
          <w:szCs w:val="24"/>
        </w:rPr>
        <w:t>выживание</w:t>
      </w:r>
      <w:r w:rsidRPr="00EB5F93">
        <w:rPr>
          <w:rFonts w:ascii="Times New Roman" w:hAnsi="Times New Roman"/>
          <w:color w:val="000000"/>
          <w:szCs w:val="24"/>
        </w:rPr>
        <w:t xml:space="preserve"> перед лицом экзистенциальной угрозы</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46"/>
      </w:r>
      <w:r w:rsidRPr="00EB5F93">
        <w:rPr>
          <w:rFonts w:ascii="Times New Roman" w:hAnsi="Times New Roman"/>
          <w:color w:val="000000"/>
          <w:szCs w:val="24"/>
        </w:rPr>
        <w:t xml:space="preserve"> устанавливает преемственность с традиционными подходами. </w:t>
      </w:r>
    </w:p>
    <w:p w:rsidR="00970DB0" w:rsidRPr="00EB5F93" w:rsidRDefault="00116B14" w:rsidP="0095106D">
      <w:pPr>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Таким образом, теория секьюритизации начинается с логического заключения, что ни один референтный объект не может быть исключен аналитически, потому что, как можно видеть на основе эмпирических данных, секьюритизации подвержены самые разные объекты.</w:t>
      </w:r>
      <w:r w:rsidRPr="00EB5F93">
        <w:rPr>
          <w:rFonts w:ascii="Times New Roman" w:hAnsi="Times New Roman"/>
          <w:color w:val="000000"/>
          <w:szCs w:val="24"/>
          <w:vertAlign w:val="superscript"/>
        </w:rPr>
        <w:footnoteReference w:id="147"/>
      </w:r>
      <w:r w:rsidRPr="00EB5F93">
        <w:rPr>
          <w:rFonts w:ascii="Times New Roman" w:hAnsi="Times New Roman"/>
          <w:color w:val="000000"/>
          <w:szCs w:val="24"/>
        </w:rPr>
        <w:t xml:space="preserve"> Эта комбинация классического определения А. Уолферса, согласно которому безопасность - </w:t>
      </w:r>
      <w:r w:rsidR="004C5C8C" w:rsidRPr="00EB5F93">
        <w:rPr>
          <w:rFonts w:ascii="Times New Roman" w:hAnsi="Times New Roman"/>
          <w:color w:val="000000"/>
          <w:szCs w:val="24"/>
        </w:rPr>
        <w:t>"</w:t>
      </w:r>
      <w:r w:rsidRPr="00EB5F93">
        <w:rPr>
          <w:rFonts w:ascii="Times New Roman" w:hAnsi="Times New Roman"/>
          <w:color w:val="000000"/>
          <w:szCs w:val="24"/>
        </w:rPr>
        <w:t>это отсутствие угроз приобретенным ценностям</w:t>
      </w:r>
      <w:r w:rsidR="004C5C8C"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48"/>
      </w:r>
      <w:r w:rsidR="00970DB0" w:rsidRPr="00EB5F93">
        <w:rPr>
          <w:rFonts w:ascii="Times New Roman" w:hAnsi="Times New Roman"/>
          <w:color w:val="000000"/>
          <w:szCs w:val="24"/>
        </w:rPr>
        <w:t>,</w:t>
      </w:r>
      <w:r w:rsidRPr="00EB5F93">
        <w:rPr>
          <w:rFonts w:ascii="Times New Roman" w:hAnsi="Times New Roman"/>
          <w:color w:val="000000"/>
          <w:szCs w:val="24"/>
        </w:rPr>
        <w:t xml:space="preserve"> и неореалистского акцента на выживание создает </w:t>
      </w:r>
      <w:r w:rsidR="004C5C8C" w:rsidRPr="00EB5F93">
        <w:rPr>
          <w:rFonts w:ascii="Times New Roman" w:hAnsi="Times New Roman"/>
          <w:color w:val="000000"/>
          <w:szCs w:val="24"/>
        </w:rPr>
        <w:t>"</w:t>
      </w:r>
      <w:r w:rsidRPr="00EB5F93">
        <w:rPr>
          <w:rFonts w:ascii="Times New Roman" w:hAnsi="Times New Roman"/>
          <w:color w:val="000000"/>
          <w:szCs w:val="24"/>
        </w:rPr>
        <w:t>неоконвенциональный анализ безопасности, который опирается на традиционное ядро концепции безопасности, но не является догматичным в определении секторов и референтных объектов</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49"/>
      </w:r>
      <w:r w:rsidRPr="00EB5F93">
        <w:rPr>
          <w:rFonts w:ascii="Times New Roman" w:hAnsi="Times New Roman"/>
          <w:color w:val="000000"/>
          <w:szCs w:val="24"/>
        </w:rPr>
        <w:t xml:space="preserve"> </w:t>
      </w:r>
    </w:p>
    <w:p w:rsidR="00116B14" w:rsidRPr="00EB5F93" w:rsidRDefault="00116B14" w:rsidP="0095106D">
      <w:pPr>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Ф. Кьюита критикует такой подход, полагая, что эти два определения не только радикально отличаются — первое предельно широкое, а второе совершенно негибкое — но и связываются в иерархию, в которой традиционное определение явно доминирует.</w:t>
      </w:r>
      <w:r w:rsidRPr="00EB5F93">
        <w:rPr>
          <w:rFonts w:ascii="Times New Roman" w:hAnsi="Times New Roman"/>
          <w:color w:val="000000"/>
          <w:szCs w:val="24"/>
          <w:vertAlign w:val="superscript"/>
        </w:rPr>
        <w:footnoteReference w:id="150"/>
      </w:r>
      <w:r w:rsidRPr="00EB5F93">
        <w:rPr>
          <w:rFonts w:ascii="Times New Roman" w:hAnsi="Times New Roman"/>
          <w:color w:val="000000"/>
          <w:szCs w:val="24"/>
        </w:rPr>
        <w:t xml:space="preserve"> Но такая иерархия, как указывает Уильямс, играет ключевую роль в теории секьюритизации: она </w:t>
      </w:r>
      <w:r w:rsidRPr="00EB5F93">
        <w:rPr>
          <w:rFonts w:ascii="Times New Roman" w:hAnsi="Times New Roman"/>
          <w:color w:val="000000"/>
          <w:szCs w:val="24"/>
        </w:rPr>
        <w:lastRenderedPageBreak/>
        <w:t>фиксирует смысл безопасности и изолирует ее от концептуальных вариаций или практической переформулировки.</w:t>
      </w:r>
      <w:r w:rsidRPr="00EB5F93">
        <w:rPr>
          <w:rFonts w:ascii="Times New Roman" w:hAnsi="Times New Roman"/>
          <w:color w:val="000000"/>
          <w:szCs w:val="24"/>
          <w:vertAlign w:val="superscript"/>
        </w:rPr>
        <w:footnoteReference w:id="151"/>
      </w:r>
      <w:r w:rsidRPr="00EB5F93">
        <w:rPr>
          <w:rFonts w:ascii="Times New Roman" w:hAnsi="Times New Roman"/>
          <w:color w:val="000000"/>
          <w:szCs w:val="24"/>
        </w:rPr>
        <w:t xml:space="preserve"> По его мнению, это позволяет быстрее принимать решения в области безопасности, а также устраняет очевидную пропасть между ее различными концепциями. Как только логика выживания становится частью дискурсивной практики секьюритизации, возвращаются и традиционные правила безопасности. Кьюита предполагает, что это отражает стремление теории секьюритизации идентифицировать </w:t>
      </w:r>
      <w:r w:rsidR="004C5C8C" w:rsidRPr="00EB5F93">
        <w:rPr>
          <w:rFonts w:ascii="Times New Roman" w:hAnsi="Times New Roman"/>
          <w:color w:val="000000"/>
          <w:szCs w:val="24"/>
        </w:rPr>
        <w:t>"</w:t>
      </w:r>
      <w:r w:rsidRPr="00EB5F93">
        <w:rPr>
          <w:rFonts w:ascii="Times New Roman" w:hAnsi="Times New Roman"/>
          <w:color w:val="000000"/>
          <w:szCs w:val="24"/>
        </w:rPr>
        <w:t>характерный образец с внутренней логикой</w:t>
      </w:r>
      <w:r w:rsidR="004C5C8C" w:rsidRPr="00EB5F93">
        <w:rPr>
          <w:rFonts w:ascii="Times New Roman" w:hAnsi="Times New Roman"/>
          <w:color w:val="000000"/>
          <w:szCs w:val="24"/>
        </w:rPr>
        <w:t>"</w:t>
      </w:r>
      <w:r w:rsidRPr="00EB5F93">
        <w:rPr>
          <w:rFonts w:ascii="Times New Roman" w:hAnsi="Times New Roman"/>
          <w:color w:val="000000"/>
          <w:szCs w:val="24"/>
        </w:rPr>
        <w:t xml:space="preserve">, который позволяет изучать различные эмпирические проявления безопасности </w:t>
      </w:r>
      <w:r w:rsidR="004C5C8C" w:rsidRPr="00EB5F93">
        <w:rPr>
          <w:rFonts w:ascii="Times New Roman" w:hAnsi="Times New Roman"/>
          <w:color w:val="000000"/>
          <w:szCs w:val="24"/>
        </w:rPr>
        <w:t>"</w:t>
      </w:r>
      <w:r w:rsidRPr="00EB5F93">
        <w:rPr>
          <w:rFonts w:ascii="Times New Roman" w:hAnsi="Times New Roman"/>
          <w:color w:val="000000"/>
          <w:szCs w:val="24"/>
        </w:rPr>
        <w:t>без потери существенного качества концепции</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52"/>
      </w:r>
    </w:p>
    <w:p w:rsidR="00116B14" w:rsidRPr="00EB5F93" w:rsidRDefault="00116B14" w:rsidP="0095106D">
      <w:pPr>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Теория секьюритизации направлена на изучение механизмов, которые продуцируют интерсубъективную и социально конструируемую безопасность.  Однако, по мнению Кьюита, попытка теории ответить на вопрос</w:t>
      </w:r>
      <w:r w:rsidR="00970DB0" w:rsidRPr="00EB5F93">
        <w:rPr>
          <w:rFonts w:ascii="Times New Roman" w:hAnsi="Times New Roman"/>
          <w:color w:val="000000"/>
          <w:szCs w:val="24"/>
        </w:rPr>
        <w:t xml:space="preserve">, </w:t>
      </w:r>
      <w:r w:rsidR="004C5C8C" w:rsidRPr="00EB5F93">
        <w:rPr>
          <w:rFonts w:ascii="Times New Roman" w:hAnsi="Times New Roman"/>
          <w:color w:val="000000"/>
          <w:szCs w:val="24"/>
        </w:rPr>
        <w:t>"</w:t>
      </w:r>
      <w:r w:rsidR="00970DB0" w:rsidRPr="00EB5F93">
        <w:rPr>
          <w:rFonts w:ascii="Times New Roman" w:hAnsi="Times New Roman"/>
          <w:color w:val="000000"/>
          <w:szCs w:val="24"/>
        </w:rPr>
        <w:t>к</w:t>
      </w:r>
      <w:r w:rsidRPr="00EB5F93">
        <w:rPr>
          <w:rFonts w:ascii="Times New Roman" w:hAnsi="Times New Roman"/>
          <w:color w:val="000000"/>
          <w:szCs w:val="24"/>
        </w:rPr>
        <w:t xml:space="preserve">ак понять, когда </w:t>
      </w:r>
      <w:r w:rsidR="00793695" w:rsidRPr="00EB5F93">
        <w:rPr>
          <w:rFonts w:ascii="Times New Roman" w:hAnsi="Times New Roman"/>
          <w:color w:val="000000"/>
          <w:szCs w:val="24"/>
        </w:rPr>
        <w:t xml:space="preserve">мы </w:t>
      </w:r>
      <w:r w:rsidRPr="00EB5F93">
        <w:rPr>
          <w:rFonts w:ascii="Times New Roman" w:hAnsi="Times New Roman"/>
          <w:color w:val="000000"/>
          <w:szCs w:val="24"/>
        </w:rPr>
        <w:t>имеем дело с вопросами или</w:t>
      </w:r>
      <w:r w:rsidR="00970DB0" w:rsidRPr="00EB5F93">
        <w:rPr>
          <w:rFonts w:ascii="Times New Roman" w:hAnsi="Times New Roman"/>
          <w:color w:val="000000"/>
          <w:szCs w:val="24"/>
        </w:rPr>
        <w:t xml:space="preserve"> политикой безопасности</w:t>
      </w:r>
      <w:r w:rsidR="004C5C8C" w:rsidRPr="00EB5F93">
        <w:rPr>
          <w:rFonts w:ascii="Times New Roman" w:hAnsi="Times New Roman"/>
          <w:color w:val="000000"/>
          <w:szCs w:val="24"/>
        </w:rPr>
        <w:t>"</w:t>
      </w:r>
      <w:r w:rsidR="00970DB0" w:rsidRPr="00EB5F93">
        <w:rPr>
          <w:rFonts w:ascii="Times New Roman" w:hAnsi="Times New Roman"/>
          <w:color w:val="000000"/>
          <w:szCs w:val="24"/>
        </w:rPr>
        <w:t xml:space="preserve">, </w:t>
      </w:r>
      <w:r w:rsidRPr="00EB5F93">
        <w:rPr>
          <w:rFonts w:ascii="Times New Roman" w:hAnsi="Times New Roman"/>
          <w:color w:val="000000"/>
          <w:szCs w:val="24"/>
        </w:rPr>
        <w:t>подрывается идеей о конструировании, на которой основывается концепция секьюритизации.</w:t>
      </w:r>
      <w:r w:rsidR="00793695" w:rsidRPr="00EB5F93">
        <w:rPr>
          <w:rStyle w:val="a4"/>
          <w:rFonts w:ascii="Times New Roman" w:hAnsi="Times New Roman"/>
          <w:color w:val="000000"/>
          <w:szCs w:val="24"/>
        </w:rPr>
        <w:footnoteReference w:id="153"/>
      </w:r>
      <w:r w:rsidRPr="00EB5F93">
        <w:rPr>
          <w:rFonts w:ascii="Times New Roman" w:hAnsi="Times New Roman"/>
          <w:color w:val="000000"/>
          <w:szCs w:val="24"/>
        </w:rPr>
        <w:t xml:space="preserve"> Получается, что теоретики секьюритизации пытаются дать определение безопасности, но при этом полагают, что это социально конструируемый феномен. Конструктивисты оправдывают свою позицию тем, что конструированность безопасности нельзя сопоставлять с конструированностью других явлений.</w:t>
      </w:r>
      <w:r w:rsidRPr="00EB5F93">
        <w:rPr>
          <w:rFonts w:ascii="Times New Roman" w:hAnsi="Times New Roman"/>
          <w:color w:val="000000"/>
          <w:szCs w:val="24"/>
          <w:vertAlign w:val="superscript"/>
        </w:rPr>
        <w:footnoteReference w:id="154"/>
      </w:r>
      <w:r w:rsidRPr="00EB5F93">
        <w:rPr>
          <w:rFonts w:ascii="Times New Roman" w:hAnsi="Times New Roman"/>
          <w:color w:val="000000"/>
          <w:szCs w:val="24"/>
        </w:rPr>
        <w:t xml:space="preserve"> Наибольшее значение, по их мнению, имеет конструирование связей между угрозами и референтными объектами, а также условий, в которых политика безопасности приобретает легитимный характер.</w:t>
      </w:r>
      <w:r w:rsidRPr="00EB5F93">
        <w:rPr>
          <w:rFonts w:ascii="Times New Roman" w:hAnsi="Times New Roman"/>
          <w:color w:val="000000"/>
          <w:szCs w:val="24"/>
          <w:vertAlign w:val="superscript"/>
        </w:rPr>
        <w:footnoteReference w:id="155"/>
      </w:r>
      <w:r w:rsidRPr="00EB5F93">
        <w:rPr>
          <w:rFonts w:ascii="Times New Roman" w:hAnsi="Times New Roman"/>
          <w:color w:val="000000"/>
          <w:szCs w:val="24"/>
        </w:rPr>
        <w:t xml:space="preserve"> </w:t>
      </w:r>
    </w:p>
    <w:p w:rsidR="00116B14" w:rsidRPr="00EB5F93" w:rsidRDefault="00116B14" w:rsidP="0095106D">
      <w:pPr>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 xml:space="preserve">Возвращаясь к вопросу определения безопасности как речевого акта, стоит отметить что оно стало инновационным элементом теории секьюритизации. Первоначально это определение вызвало резкий сдвиг в понимании взаимосвязи между концепцией и практикой безопасности. Предполагалось, что акторы осуществляют действие, просто используя в речевой практике термин </w:t>
      </w:r>
      <w:r w:rsidR="004C5C8C" w:rsidRPr="00EB5F93">
        <w:rPr>
          <w:rFonts w:ascii="Times New Roman" w:hAnsi="Times New Roman"/>
          <w:color w:val="000000"/>
          <w:szCs w:val="24"/>
        </w:rPr>
        <w:t>"</w:t>
      </w:r>
      <w:r w:rsidRPr="00EB5F93">
        <w:rPr>
          <w:rFonts w:ascii="Times New Roman" w:hAnsi="Times New Roman"/>
          <w:color w:val="000000"/>
          <w:szCs w:val="24"/>
        </w:rPr>
        <w:t>безопасность</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56"/>
      </w:r>
      <w:r w:rsidRPr="00EB5F93">
        <w:rPr>
          <w:rFonts w:ascii="Times New Roman" w:hAnsi="Times New Roman"/>
          <w:color w:val="000000"/>
          <w:szCs w:val="24"/>
        </w:rPr>
        <w:t xml:space="preserve"> В таком случае, при эмпирическом анализе мы </w:t>
      </w:r>
      <w:r w:rsidRPr="00EB5F93">
        <w:rPr>
          <w:rFonts w:ascii="Times New Roman" w:hAnsi="Times New Roman"/>
          <w:color w:val="000000"/>
          <w:szCs w:val="24"/>
        </w:rPr>
        <w:lastRenderedPageBreak/>
        <w:t xml:space="preserve">рискуем столкнуться с различными определениями понятия </w:t>
      </w:r>
      <w:r w:rsidR="004C5C8C" w:rsidRPr="00EB5F93">
        <w:rPr>
          <w:rFonts w:ascii="Times New Roman" w:hAnsi="Times New Roman"/>
          <w:color w:val="000000"/>
          <w:szCs w:val="24"/>
        </w:rPr>
        <w:t>"</w:t>
      </w:r>
      <w:r w:rsidRPr="00EB5F93">
        <w:rPr>
          <w:rFonts w:ascii="Times New Roman" w:hAnsi="Times New Roman"/>
          <w:color w:val="000000"/>
          <w:szCs w:val="24"/>
        </w:rPr>
        <w:t>безопасность</w:t>
      </w:r>
      <w:r w:rsidR="004C5C8C" w:rsidRPr="00EB5F93">
        <w:rPr>
          <w:rFonts w:ascii="Times New Roman" w:hAnsi="Times New Roman"/>
          <w:color w:val="000000"/>
          <w:szCs w:val="24"/>
        </w:rPr>
        <w:t>"</w:t>
      </w:r>
      <w:r w:rsidRPr="00EB5F93">
        <w:rPr>
          <w:rFonts w:ascii="Times New Roman" w:hAnsi="Times New Roman"/>
          <w:color w:val="000000"/>
          <w:szCs w:val="24"/>
        </w:rPr>
        <w:t xml:space="preserve">, которые могут не совпадать с постулируемыми теорией секьюритизации. Чтобы избежать недопонимания, конструктивисты предлагают обращать внимание на другие риторические структуры, например, </w:t>
      </w:r>
      <w:r w:rsidR="004C5C8C" w:rsidRPr="00EB5F93">
        <w:rPr>
          <w:rFonts w:ascii="Times New Roman" w:hAnsi="Times New Roman"/>
          <w:color w:val="000000"/>
          <w:szCs w:val="24"/>
        </w:rPr>
        <w:t>"</w:t>
      </w:r>
      <w:r w:rsidRPr="00EB5F93">
        <w:rPr>
          <w:rFonts w:ascii="Times New Roman" w:hAnsi="Times New Roman"/>
          <w:color w:val="000000"/>
          <w:szCs w:val="24"/>
        </w:rPr>
        <w:t>экистенциальная угроза</w:t>
      </w:r>
      <w:r w:rsidR="004C5C8C" w:rsidRPr="00EB5F93">
        <w:rPr>
          <w:rFonts w:ascii="Times New Roman" w:hAnsi="Times New Roman"/>
          <w:color w:val="000000"/>
          <w:szCs w:val="24"/>
        </w:rPr>
        <w:t>"</w:t>
      </w:r>
      <w:r w:rsidRPr="00EB5F93">
        <w:rPr>
          <w:rFonts w:ascii="Times New Roman" w:hAnsi="Times New Roman"/>
          <w:color w:val="000000"/>
          <w:szCs w:val="24"/>
        </w:rPr>
        <w:t xml:space="preserve">, </w:t>
      </w:r>
      <w:r w:rsidR="004C5C8C" w:rsidRPr="00EB5F93">
        <w:rPr>
          <w:rFonts w:ascii="Times New Roman" w:hAnsi="Times New Roman"/>
          <w:color w:val="000000"/>
          <w:szCs w:val="24"/>
        </w:rPr>
        <w:t>"</w:t>
      </w:r>
      <w:r w:rsidRPr="00EB5F93">
        <w:rPr>
          <w:rFonts w:ascii="Times New Roman" w:hAnsi="Times New Roman"/>
          <w:color w:val="000000"/>
          <w:szCs w:val="24"/>
        </w:rPr>
        <w:t>экстренные меры</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57"/>
      </w:r>
      <w:r w:rsidRPr="00EB5F93">
        <w:rPr>
          <w:rFonts w:ascii="Times New Roman" w:hAnsi="Times New Roman"/>
          <w:color w:val="000000"/>
          <w:szCs w:val="24"/>
        </w:rPr>
        <w:t xml:space="preserve"> </w:t>
      </w:r>
      <w:r w:rsidR="004F6AB8" w:rsidRPr="00EB5F93">
        <w:rPr>
          <w:rFonts w:ascii="Times New Roman" w:hAnsi="Times New Roman"/>
          <w:color w:val="000000"/>
          <w:szCs w:val="24"/>
        </w:rPr>
        <w:t>Другими словами,</w:t>
      </w:r>
      <w:r w:rsidRPr="00EB5F93">
        <w:rPr>
          <w:rFonts w:ascii="Times New Roman" w:hAnsi="Times New Roman"/>
          <w:color w:val="000000"/>
          <w:szCs w:val="24"/>
        </w:rPr>
        <w:t xml:space="preserve"> акторы, которые осуществляют процесс секьюритизации, необязательно должны использовать термин </w:t>
      </w:r>
      <w:r w:rsidR="004C5C8C" w:rsidRPr="00EB5F93">
        <w:rPr>
          <w:rFonts w:ascii="Times New Roman" w:hAnsi="Times New Roman"/>
          <w:color w:val="000000"/>
          <w:szCs w:val="24"/>
        </w:rPr>
        <w:t>"</w:t>
      </w:r>
      <w:r w:rsidRPr="00EB5F93">
        <w:rPr>
          <w:rFonts w:ascii="Times New Roman" w:hAnsi="Times New Roman"/>
          <w:color w:val="000000"/>
          <w:szCs w:val="24"/>
        </w:rPr>
        <w:t>безопасность</w:t>
      </w:r>
      <w:r w:rsidR="004C5C8C" w:rsidRPr="00EB5F93">
        <w:rPr>
          <w:rFonts w:ascii="Times New Roman" w:hAnsi="Times New Roman"/>
          <w:color w:val="000000"/>
          <w:szCs w:val="24"/>
        </w:rPr>
        <w:t>"</w:t>
      </w:r>
      <w:r w:rsidRPr="00EB5F93">
        <w:rPr>
          <w:rFonts w:ascii="Times New Roman" w:hAnsi="Times New Roman"/>
          <w:color w:val="000000"/>
          <w:szCs w:val="24"/>
        </w:rPr>
        <w:t>, точно также и использование термина не всегда будет означать секьюритизацию.</w:t>
      </w:r>
      <w:r w:rsidRPr="00EB5F93">
        <w:rPr>
          <w:rFonts w:ascii="Times New Roman" w:hAnsi="Times New Roman"/>
          <w:color w:val="000000"/>
          <w:szCs w:val="24"/>
          <w:vertAlign w:val="superscript"/>
        </w:rPr>
        <w:footnoteReference w:id="158"/>
      </w:r>
      <w:r w:rsidRPr="00EB5F93">
        <w:rPr>
          <w:rFonts w:ascii="Times New Roman" w:hAnsi="Times New Roman"/>
          <w:color w:val="000000"/>
          <w:szCs w:val="24"/>
        </w:rPr>
        <w:t xml:space="preserve"> Таким образом, понятие безопасности изолируется от ее практики,</w:t>
      </w:r>
      <w:r w:rsidR="00F6563D" w:rsidRPr="00EB5F93">
        <w:rPr>
          <w:rFonts w:ascii="Times New Roman" w:hAnsi="Times New Roman"/>
          <w:color w:val="000000"/>
          <w:szCs w:val="24"/>
        </w:rPr>
        <w:t xml:space="preserve"> что приводит к следующим проблемам</w:t>
      </w:r>
      <w:r w:rsidRPr="00EB5F93">
        <w:rPr>
          <w:rFonts w:ascii="Times New Roman" w:hAnsi="Times New Roman"/>
          <w:color w:val="000000"/>
          <w:szCs w:val="24"/>
        </w:rPr>
        <w:t>:</w:t>
      </w:r>
    </w:p>
    <w:p w:rsidR="00116B14" w:rsidRPr="00EB5F93" w:rsidRDefault="00116B14" w:rsidP="00112C8F">
      <w:pPr>
        <w:numPr>
          <w:ilvl w:val="0"/>
          <w:numId w:val="49"/>
        </w:numPr>
        <w:shd w:val="clear" w:color="auto" w:fill="FFFFFF"/>
        <w:spacing w:after="0"/>
        <w:ind w:left="851" w:hanging="284"/>
        <w:jc w:val="both"/>
        <w:rPr>
          <w:rFonts w:ascii="Times New Roman" w:hAnsi="Times New Roman"/>
          <w:color w:val="000000"/>
          <w:szCs w:val="24"/>
        </w:rPr>
      </w:pPr>
      <w:r w:rsidRPr="00EB5F93">
        <w:rPr>
          <w:rFonts w:ascii="Times New Roman" w:hAnsi="Times New Roman"/>
          <w:color w:val="000000"/>
          <w:szCs w:val="24"/>
        </w:rPr>
        <w:t>Аналитики становятся единственными, кто может определить, что является реальным вопросом безопасности, а что — результатом секьюритизации.</w:t>
      </w:r>
    </w:p>
    <w:p w:rsidR="00116B14" w:rsidRPr="00EB5F93" w:rsidRDefault="00116B14" w:rsidP="00112C8F">
      <w:pPr>
        <w:numPr>
          <w:ilvl w:val="0"/>
          <w:numId w:val="49"/>
        </w:numPr>
        <w:shd w:val="clear" w:color="auto" w:fill="FFFFFF"/>
        <w:spacing w:after="0"/>
        <w:ind w:left="851" w:hanging="284"/>
        <w:jc w:val="both"/>
        <w:rPr>
          <w:rFonts w:ascii="Times New Roman" w:hAnsi="Times New Roman"/>
          <w:color w:val="000000"/>
          <w:szCs w:val="24"/>
        </w:rPr>
      </w:pPr>
      <w:r w:rsidRPr="00EB5F93">
        <w:rPr>
          <w:rFonts w:ascii="Times New Roman" w:hAnsi="Times New Roman"/>
          <w:color w:val="000000"/>
          <w:szCs w:val="24"/>
        </w:rPr>
        <w:t>Игнорирование</w:t>
      </w:r>
      <w:r w:rsidR="00E64139" w:rsidRPr="00EB5F93">
        <w:rPr>
          <w:rFonts w:ascii="Times New Roman" w:hAnsi="Times New Roman"/>
          <w:color w:val="000000"/>
          <w:szCs w:val="24"/>
        </w:rPr>
        <w:t xml:space="preserve"> </w:t>
      </w:r>
      <w:r w:rsidRPr="00EB5F93">
        <w:rPr>
          <w:rFonts w:ascii="Times New Roman" w:hAnsi="Times New Roman"/>
          <w:color w:val="000000"/>
          <w:szCs w:val="24"/>
        </w:rPr>
        <w:t xml:space="preserve">термина </w:t>
      </w:r>
      <w:r w:rsidR="004C5C8C" w:rsidRPr="00EB5F93">
        <w:rPr>
          <w:rFonts w:ascii="Times New Roman" w:hAnsi="Times New Roman"/>
          <w:color w:val="000000"/>
          <w:szCs w:val="24"/>
        </w:rPr>
        <w:t>"</w:t>
      </w:r>
      <w:r w:rsidRPr="00EB5F93">
        <w:rPr>
          <w:rFonts w:ascii="Times New Roman" w:hAnsi="Times New Roman"/>
          <w:color w:val="000000"/>
          <w:szCs w:val="24"/>
        </w:rPr>
        <w:t>безопасность</w:t>
      </w:r>
      <w:r w:rsidR="004C5C8C" w:rsidRPr="00EB5F93">
        <w:rPr>
          <w:rFonts w:ascii="Times New Roman" w:hAnsi="Times New Roman"/>
          <w:color w:val="000000"/>
          <w:szCs w:val="24"/>
        </w:rPr>
        <w:t>"</w:t>
      </w:r>
      <w:r w:rsidR="00E64139" w:rsidRPr="00EB5F93">
        <w:rPr>
          <w:rFonts w:ascii="Times New Roman" w:hAnsi="Times New Roman"/>
          <w:color w:val="000000"/>
          <w:szCs w:val="24"/>
        </w:rPr>
        <w:t xml:space="preserve">, также как и чрезмерное использование, </w:t>
      </w:r>
      <w:r w:rsidRPr="00EB5F93">
        <w:rPr>
          <w:rFonts w:ascii="Times New Roman" w:hAnsi="Times New Roman"/>
          <w:color w:val="000000"/>
          <w:szCs w:val="24"/>
        </w:rPr>
        <w:t xml:space="preserve"> может привести к ситуации, в которой предупреждения о реальных угрозах не будут восприняты аудиторией.</w:t>
      </w:r>
    </w:p>
    <w:p w:rsidR="00116B14" w:rsidRPr="00EB5F93" w:rsidRDefault="00116B14" w:rsidP="00112C8F">
      <w:pPr>
        <w:numPr>
          <w:ilvl w:val="0"/>
          <w:numId w:val="49"/>
        </w:numPr>
        <w:shd w:val="clear" w:color="auto" w:fill="FFFFFF"/>
        <w:spacing w:after="0"/>
        <w:ind w:left="851" w:hanging="284"/>
        <w:jc w:val="both"/>
        <w:rPr>
          <w:rFonts w:ascii="Times New Roman" w:hAnsi="Times New Roman"/>
          <w:color w:val="000000"/>
          <w:szCs w:val="24"/>
        </w:rPr>
      </w:pPr>
      <w:r w:rsidRPr="00EB5F93">
        <w:rPr>
          <w:rFonts w:ascii="Times New Roman" w:hAnsi="Times New Roman"/>
          <w:color w:val="000000"/>
          <w:szCs w:val="24"/>
        </w:rPr>
        <w:t xml:space="preserve">Оказываются подорванными сами основы теории секьюритизации и других современных теорий безопасности, поскольку центральная категория </w:t>
      </w:r>
      <w:r w:rsidR="004C5C8C" w:rsidRPr="00EB5F93">
        <w:rPr>
          <w:rFonts w:ascii="Times New Roman" w:hAnsi="Times New Roman"/>
          <w:color w:val="000000"/>
          <w:szCs w:val="24"/>
        </w:rPr>
        <w:t>"</w:t>
      </w:r>
      <w:r w:rsidRPr="00EB5F93">
        <w:rPr>
          <w:rFonts w:ascii="Times New Roman" w:hAnsi="Times New Roman"/>
          <w:color w:val="000000"/>
          <w:szCs w:val="24"/>
        </w:rPr>
        <w:t>безопасность</w:t>
      </w:r>
      <w:r w:rsidR="004C5C8C" w:rsidRPr="00EB5F93">
        <w:rPr>
          <w:rFonts w:ascii="Times New Roman" w:hAnsi="Times New Roman"/>
          <w:color w:val="000000"/>
          <w:szCs w:val="24"/>
        </w:rPr>
        <w:t>"</w:t>
      </w:r>
      <w:r w:rsidRPr="00EB5F93">
        <w:rPr>
          <w:rFonts w:ascii="Times New Roman" w:hAnsi="Times New Roman"/>
          <w:color w:val="000000"/>
          <w:szCs w:val="24"/>
        </w:rPr>
        <w:t xml:space="preserve">, в силу своей зависимости от успешности/неуспешности легитимации секьюритизрованного дискурса, теряет свой смысл, а ей на смену приходит понятие </w:t>
      </w:r>
      <w:r w:rsidR="004C5C8C" w:rsidRPr="00EB5F93">
        <w:rPr>
          <w:rFonts w:ascii="Times New Roman" w:hAnsi="Times New Roman"/>
          <w:color w:val="000000"/>
          <w:szCs w:val="24"/>
        </w:rPr>
        <w:t>"</w:t>
      </w:r>
      <w:r w:rsidRPr="00EB5F93">
        <w:rPr>
          <w:rFonts w:ascii="Times New Roman" w:hAnsi="Times New Roman"/>
          <w:color w:val="000000"/>
          <w:szCs w:val="24"/>
        </w:rPr>
        <w:t>экзистенциальные угрозы</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59"/>
      </w:r>
    </w:p>
    <w:p w:rsidR="00116B14" w:rsidRPr="00EB5F93" w:rsidRDefault="00116B14" w:rsidP="00112C8F">
      <w:pPr>
        <w:numPr>
          <w:ilvl w:val="0"/>
          <w:numId w:val="49"/>
        </w:numPr>
        <w:shd w:val="clear" w:color="auto" w:fill="FFFFFF"/>
        <w:spacing w:after="0"/>
        <w:ind w:left="851" w:hanging="284"/>
        <w:jc w:val="both"/>
        <w:rPr>
          <w:rFonts w:ascii="Times New Roman" w:hAnsi="Times New Roman"/>
          <w:color w:val="000000"/>
          <w:szCs w:val="24"/>
        </w:rPr>
      </w:pPr>
      <w:r w:rsidRPr="00EB5F93">
        <w:rPr>
          <w:rFonts w:ascii="Times New Roman" w:hAnsi="Times New Roman"/>
          <w:color w:val="000000"/>
          <w:szCs w:val="24"/>
        </w:rPr>
        <w:t xml:space="preserve">Номинальное понимание безопасности может привести к возникновению новых исследовательских методологий, единственной целью которых будет изучение термина </w:t>
      </w:r>
      <w:r w:rsidR="004C5C8C" w:rsidRPr="00EB5F93">
        <w:rPr>
          <w:rFonts w:ascii="Times New Roman" w:hAnsi="Times New Roman"/>
          <w:color w:val="000000"/>
          <w:szCs w:val="24"/>
        </w:rPr>
        <w:t>"</w:t>
      </w:r>
      <w:r w:rsidRPr="00EB5F93">
        <w:rPr>
          <w:rFonts w:ascii="Times New Roman" w:hAnsi="Times New Roman"/>
          <w:color w:val="000000"/>
          <w:szCs w:val="24"/>
        </w:rPr>
        <w:t>безопасность</w:t>
      </w:r>
      <w:r w:rsidR="004C5C8C" w:rsidRPr="00EB5F93">
        <w:rPr>
          <w:rFonts w:ascii="Times New Roman" w:hAnsi="Times New Roman"/>
          <w:color w:val="000000"/>
          <w:szCs w:val="24"/>
        </w:rPr>
        <w:t>"</w:t>
      </w:r>
      <w:r w:rsidRPr="00EB5F93">
        <w:rPr>
          <w:rFonts w:ascii="Times New Roman" w:hAnsi="Times New Roman"/>
          <w:color w:val="000000"/>
          <w:szCs w:val="24"/>
        </w:rPr>
        <w:t xml:space="preserve"> в различных интерпретациях, используемых акторами. В конечном счете, актуальность понятий </w:t>
      </w:r>
      <w:r w:rsidR="004C5C8C" w:rsidRPr="00EB5F93">
        <w:rPr>
          <w:rFonts w:ascii="Times New Roman" w:hAnsi="Times New Roman"/>
          <w:color w:val="000000"/>
          <w:szCs w:val="24"/>
        </w:rPr>
        <w:t>"</w:t>
      </w:r>
      <w:r w:rsidRPr="00EB5F93">
        <w:rPr>
          <w:rFonts w:ascii="Times New Roman" w:hAnsi="Times New Roman"/>
          <w:color w:val="000000"/>
          <w:szCs w:val="24"/>
        </w:rPr>
        <w:t>экзистенциального страха</w:t>
      </w:r>
      <w:r w:rsidR="004C5C8C" w:rsidRPr="00EB5F93">
        <w:rPr>
          <w:rFonts w:ascii="Times New Roman" w:hAnsi="Times New Roman"/>
          <w:color w:val="000000"/>
          <w:szCs w:val="24"/>
        </w:rPr>
        <w:t>"</w:t>
      </w:r>
      <w:r w:rsidRPr="00EB5F93">
        <w:rPr>
          <w:rFonts w:ascii="Times New Roman" w:hAnsi="Times New Roman"/>
          <w:color w:val="000000"/>
          <w:szCs w:val="24"/>
        </w:rPr>
        <w:t xml:space="preserve"> или </w:t>
      </w:r>
      <w:r w:rsidR="004C5C8C" w:rsidRPr="00EB5F93">
        <w:rPr>
          <w:rFonts w:ascii="Times New Roman" w:hAnsi="Times New Roman"/>
          <w:color w:val="000000"/>
          <w:szCs w:val="24"/>
        </w:rPr>
        <w:t>"</w:t>
      </w:r>
      <w:r w:rsidRPr="00EB5F93">
        <w:rPr>
          <w:rFonts w:ascii="Times New Roman" w:hAnsi="Times New Roman"/>
          <w:color w:val="000000"/>
          <w:szCs w:val="24"/>
        </w:rPr>
        <w:t>угрозы</w:t>
      </w:r>
      <w:r w:rsidR="004C5C8C" w:rsidRPr="00EB5F93">
        <w:rPr>
          <w:rFonts w:ascii="Times New Roman" w:hAnsi="Times New Roman"/>
          <w:color w:val="000000"/>
          <w:szCs w:val="24"/>
        </w:rPr>
        <w:t>"</w:t>
      </w:r>
      <w:r w:rsidR="007C672C" w:rsidRPr="00EB5F93">
        <w:rPr>
          <w:rFonts w:ascii="Times New Roman" w:hAnsi="Times New Roman"/>
          <w:color w:val="000000"/>
          <w:szCs w:val="24"/>
        </w:rPr>
        <w:t xml:space="preserve"> </w:t>
      </w:r>
      <w:r w:rsidRPr="00EB5F93">
        <w:rPr>
          <w:rFonts w:ascii="Times New Roman" w:hAnsi="Times New Roman"/>
          <w:color w:val="000000"/>
          <w:szCs w:val="24"/>
        </w:rPr>
        <w:t xml:space="preserve">создается самой безопасностью, поскольку для большинства акторов безопасность означает </w:t>
      </w:r>
      <w:r w:rsidR="004C5C8C" w:rsidRPr="00EB5F93">
        <w:rPr>
          <w:rFonts w:ascii="Times New Roman" w:hAnsi="Times New Roman"/>
          <w:color w:val="000000"/>
          <w:szCs w:val="24"/>
        </w:rPr>
        <w:t>"</w:t>
      </w:r>
      <w:r w:rsidRPr="00EB5F93">
        <w:rPr>
          <w:rFonts w:ascii="Times New Roman" w:hAnsi="Times New Roman"/>
          <w:color w:val="000000"/>
          <w:szCs w:val="24"/>
        </w:rPr>
        <w:t>свободу от страха/угрозы</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60"/>
      </w:r>
    </w:p>
    <w:p w:rsidR="00116B14" w:rsidRPr="00EB5F93" w:rsidRDefault="00116B14" w:rsidP="00112C8F">
      <w:pPr>
        <w:numPr>
          <w:ilvl w:val="0"/>
          <w:numId w:val="49"/>
        </w:numPr>
        <w:shd w:val="clear" w:color="auto" w:fill="FFFFFF"/>
        <w:spacing w:after="0"/>
        <w:ind w:left="851" w:hanging="284"/>
        <w:jc w:val="both"/>
        <w:rPr>
          <w:rFonts w:ascii="Times New Roman" w:hAnsi="Times New Roman"/>
          <w:color w:val="000000"/>
          <w:szCs w:val="24"/>
        </w:rPr>
      </w:pPr>
      <w:r w:rsidRPr="00EB5F93">
        <w:rPr>
          <w:rFonts w:ascii="Times New Roman" w:hAnsi="Times New Roman"/>
          <w:color w:val="000000"/>
          <w:szCs w:val="24"/>
        </w:rPr>
        <w:t xml:space="preserve">Само понятие секьюритизации не является точным. Если угрозы могут быть </w:t>
      </w:r>
      <w:r w:rsidRPr="00EB5F93">
        <w:rPr>
          <w:rFonts w:ascii="Times New Roman" w:hAnsi="Times New Roman"/>
          <w:color w:val="000000"/>
          <w:szCs w:val="24"/>
        </w:rPr>
        <w:lastRenderedPageBreak/>
        <w:t>секьюритизированы, то это означает, что они существуют, однако изначально постулируется, что нечто, представляемое как угроза, является интерсубъективной конструкцией.</w:t>
      </w:r>
      <w:r w:rsidRPr="00EB5F93">
        <w:rPr>
          <w:rFonts w:ascii="Times New Roman" w:hAnsi="Times New Roman"/>
          <w:color w:val="000000"/>
          <w:szCs w:val="24"/>
          <w:vertAlign w:val="superscript"/>
        </w:rPr>
        <w:footnoteReference w:id="161"/>
      </w:r>
      <w:r w:rsidRPr="00EB5F93">
        <w:rPr>
          <w:rFonts w:ascii="Times New Roman" w:hAnsi="Times New Roman"/>
          <w:color w:val="000000"/>
          <w:szCs w:val="24"/>
        </w:rPr>
        <w:t xml:space="preserve"> </w:t>
      </w:r>
    </w:p>
    <w:p w:rsidR="00116B14" w:rsidRPr="00EB5F93" w:rsidRDefault="00116B14" w:rsidP="00112C8F">
      <w:pPr>
        <w:numPr>
          <w:ilvl w:val="0"/>
          <w:numId w:val="49"/>
        </w:numPr>
        <w:shd w:val="clear" w:color="auto" w:fill="FFFFFF"/>
        <w:spacing w:after="0"/>
        <w:ind w:left="851" w:hanging="284"/>
        <w:jc w:val="both"/>
        <w:rPr>
          <w:rFonts w:ascii="Times New Roman" w:hAnsi="Times New Roman"/>
          <w:color w:val="000000"/>
          <w:szCs w:val="24"/>
        </w:rPr>
      </w:pPr>
      <w:r w:rsidRPr="00EB5F93">
        <w:rPr>
          <w:rFonts w:ascii="Times New Roman" w:hAnsi="Times New Roman"/>
          <w:color w:val="000000"/>
          <w:szCs w:val="24"/>
        </w:rPr>
        <w:t xml:space="preserve">Также размыты различия между угрозой и референтным объектом. Первоначально секьюритиация означала, что вопрос </w:t>
      </w:r>
      <w:r w:rsidR="004C5C8C" w:rsidRPr="00EB5F93">
        <w:rPr>
          <w:rFonts w:ascii="Times New Roman" w:hAnsi="Times New Roman"/>
          <w:color w:val="000000"/>
          <w:szCs w:val="24"/>
        </w:rPr>
        <w:t>"</w:t>
      </w:r>
      <w:r w:rsidRPr="00EB5F93">
        <w:rPr>
          <w:rFonts w:ascii="Times New Roman" w:hAnsi="Times New Roman"/>
          <w:color w:val="000000"/>
          <w:szCs w:val="24"/>
        </w:rPr>
        <w:t>представляется в качестве экзистенциальной угрозы</w:t>
      </w:r>
      <w:r w:rsidR="004C5C8C" w:rsidRPr="00EB5F93">
        <w:rPr>
          <w:rFonts w:ascii="Times New Roman" w:hAnsi="Times New Roman"/>
          <w:color w:val="000000"/>
          <w:szCs w:val="24"/>
        </w:rPr>
        <w:t>"</w:t>
      </w:r>
      <w:r w:rsidRPr="00EB5F93">
        <w:rPr>
          <w:rFonts w:ascii="Times New Roman" w:hAnsi="Times New Roman"/>
          <w:color w:val="000000"/>
          <w:szCs w:val="24"/>
        </w:rPr>
        <w:t>. То есть секьюритизировать вопрос означает сконструировать его в качестве экзистенциальной угрозы для референтного объекта. Однако позднее у Вэвера и Лаустена мы можем видеть, что акт обращения чего-либо в объект угрозы тоже означает секьюритизацию вопроса, но при этом и акт секьюритизации включает в себя идентификацию врага, который представляет угрозу референтному объекту.</w:t>
      </w:r>
      <w:r w:rsidRPr="00EB5F93">
        <w:rPr>
          <w:rFonts w:ascii="Times New Roman" w:hAnsi="Times New Roman"/>
          <w:color w:val="000000"/>
          <w:szCs w:val="24"/>
          <w:vertAlign w:val="superscript"/>
        </w:rPr>
        <w:footnoteReference w:id="162"/>
      </w:r>
      <w:r w:rsidRPr="00EB5F93">
        <w:rPr>
          <w:rFonts w:ascii="Times New Roman" w:hAnsi="Times New Roman"/>
          <w:color w:val="000000"/>
          <w:szCs w:val="24"/>
        </w:rPr>
        <w:t xml:space="preserve"> Таким образом, секьюритизация означает одновременно  идентификацию и референтного объекта, и врага. </w:t>
      </w:r>
    </w:p>
    <w:p w:rsidR="009F6A53" w:rsidRPr="00EB5F93" w:rsidRDefault="00116B14" w:rsidP="007C672C">
      <w:pPr>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 xml:space="preserve">В итоге, иерархия определений безопасности влияет на концептуальную согласованность теории секьюритизации, размывая ее методологические основания и терминологический аппарат, что нивелирует основное достоинство теории — стремление выявить причины, по которым акторы включают определенные вопросы в сферу безопасности. </w:t>
      </w:r>
    </w:p>
    <w:p w:rsidR="00116B14" w:rsidRPr="00EB5F93" w:rsidRDefault="00116B14" w:rsidP="0095106D">
      <w:pPr>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Важной особенностью, на которую обращает внимание М. Уильямс, является тот факт, что безопасность в рамках Копенгагенской школы не рассматривается в качестве безусловной ценности, поэтому и</w:t>
      </w:r>
      <w:r w:rsidR="007C672C" w:rsidRPr="00EB5F93">
        <w:rPr>
          <w:rFonts w:ascii="Times New Roman" w:hAnsi="Times New Roman"/>
          <w:color w:val="000000"/>
          <w:szCs w:val="24"/>
        </w:rPr>
        <w:t xml:space="preserve"> секьюритизация - это скорее </w:t>
      </w:r>
      <w:r w:rsidRPr="00EB5F93">
        <w:rPr>
          <w:rFonts w:ascii="Times New Roman" w:hAnsi="Times New Roman"/>
          <w:color w:val="000000"/>
          <w:szCs w:val="24"/>
        </w:rPr>
        <w:t>то, чего стоит избегать.</w:t>
      </w:r>
      <w:r w:rsidRPr="00EB5F93">
        <w:rPr>
          <w:rFonts w:ascii="Times New Roman" w:hAnsi="Times New Roman"/>
          <w:color w:val="000000"/>
          <w:szCs w:val="24"/>
          <w:vertAlign w:val="superscript"/>
        </w:rPr>
        <w:footnoteReference w:id="163"/>
      </w:r>
      <w:r w:rsidR="009F6A53" w:rsidRPr="00EB5F93">
        <w:rPr>
          <w:rFonts w:ascii="Times New Roman" w:hAnsi="Times New Roman"/>
          <w:color w:val="000000"/>
          <w:szCs w:val="24"/>
        </w:rPr>
        <w:t xml:space="preserve"> Исходя из этого, Бузан и Вэвер предлагают обратный процесс - десекьюритизацию.</w:t>
      </w:r>
    </w:p>
    <w:p w:rsidR="00116B14" w:rsidRPr="00EB5F93" w:rsidRDefault="00116B14" w:rsidP="0095106D">
      <w:pPr>
        <w:widowControl/>
        <w:shd w:val="clear" w:color="auto" w:fill="FFFFFF"/>
        <w:spacing w:after="0"/>
        <w:jc w:val="both"/>
        <w:rPr>
          <w:rFonts w:ascii="Times New Roman" w:hAnsi="Times New Roman"/>
          <w:color w:val="000000"/>
          <w:szCs w:val="24"/>
        </w:rPr>
      </w:pPr>
      <w:r w:rsidRPr="00EB5F93">
        <w:rPr>
          <w:rFonts w:ascii="Times New Roman" w:hAnsi="Times New Roman"/>
          <w:color w:val="000000"/>
          <w:szCs w:val="24"/>
        </w:rPr>
        <w:t xml:space="preserve">Десекьюритизация определяется Копенгагенской школой как </w:t>
      </w:r>
      <w:r w:rsidR="004C5C8C" w:rsidRPr="00EB5F93">
        <w:rPr>
          <w:rFonts w:ascii="Times New Roman" w:hAnsi="Times New Roman"/>
          <w:color w:val="000000"/>
          <w:szCs w:val="24"/>
        </w:rPr>
        <w:t>"</w:t>
      </w:r>
      <w:r w:rsidRPr="00EB5F93">
        <w:rPr>
          <w:rFonts w:ascii="Times New Roman" w:hAnsi="Times New Roman"/>
          <w:color w:val="000000"/>
          <w:szCs w:val="24"/>
        </w:rPr>
        <w:t>сдвиг вопроса из экстренного режима в русло переговорного процесса</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64"/>
      </w:r>
      <w:r w:rsidRPr="00EB5F93">
        <w:rPr>
          <w:rFonts w:ascii="Times New Roman" w:hAnsi="Times New Roman"/>
          <w:color w:val="000000"/>
          <w:szCs w:val="24"/>
        </w:rPr>
        <w:t xml:space="preserve"> Ее задача заключается в том, чтобы вывести проблему за жесткие рамки безопасности и заново ввести в сферу ежедневной политики. Десекьюритизация более вероятна в ситуации, когда угрозу перестают </w:t>
      </w:r>
      <w:r w:rsidRPr="00EB5F93">
        <w:rPr>
          <w:rFonts w:ascii="Times New Roman" w:hAnsi="Times New Roman"/>
          <w:color w:val="000000"/>
          <w:szCs w:val="24"/>
        </w:rPr>
        <w:lastRenderedPageBreak/>
        <w:t>воспринимать как экзистенциальную, либо когда исчезает потребность видеть в каком-либо явлении угрозу безопасности. В таких обстоятельствах чрезвычайные меры, предпринимаемые прежде, перестают быть необходимыми или оправданными.</w:t>
      </w:r>
      <w:r w:rsidR="0055531E" w:rsidRPr="00EB5F93">
        <w:rPr>
          <w:rStyle w:val="a4"/>
          <w:rFonts w:ascii="Times New Roman" w:hAnsi="Times New Roman"/>
          <w:color w:val="000000"/>
          <w:szCs w:val="24"/>
        </w:rPr>
        <w:footnoteReference w:id="165"/>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Десекьюритизация необязательно является результатом речевого акта. Есть и другие способы, благодаря которым проблема может быть выведена за пределы сферы политики безопасности. Первый способ, который выделяет Вэвер, это избегать при обсуждении проблемы терминоло</w:t>
      </w:r>
      <w:r w:rsidR="00F6563D" w:rsidRPr="00EB5F93">
        <w:rPr>
          <w:rFonts w:ascii="Times New Roman" w:hAnsi="Times New Roman"/>
          <w:color w:val="000000"/>
          <w:szCs w:val="24"/>
        </w:rPr>
        <w:t>гии, связанной с безопасностью.</w:t>
      </w:r>
      <w:r w:rsidR="0055531E" w:rsidRPr="00EB5F93">
        <w:rPr>
          <w:rStyle w:val="a4"/>
          <w:rFonts w:ascii="Times New Roman" w:hAnsi="Times New Roman"/>
          <w:color w:val="000000"/>
          <w:szCs w:val="24"/>
        </w:rPr>
        <w:footnoteReference w:id="166"/>
      </w:r>
      <w:r w:rsidRPr="00EB5F93">
        <w:rPr>
          <w:rFonts w:ascii="Times New Roman" w:hAnsi="Times New Roman"/>
          <w:color w:val="000000"/>
          <w:szCs w:val="24"/>
        </w:rPr>
        <w:t xml:space="preserve"> Второй вариант предполагает признание вопроса проблемой безопасности, но для его решения рекомендуется использовать такие методы, которые не приведут к возникновению дилеммы безопасности. Согласно третьему сценарию, необходимо вернуть проблемы безопасности в русло </w:t>
      </w:r>
      <w:r w:rsidR="004C5C8C" w:rsidRPr="00EB5F93">
        <w:rPr>
          <w:rFonts w:ascii="Times New Roman" w:hAnsi="Times New Roman"/>
          <w:color w:val="000000"/>
          <w:szCs w:val="24"/>
        </w:rPr>
        <w:t>"</w:t>
      </w:r>
      <w:r w:rsidRPr="00EB5F93">
        <w:rPr>
          <w:rFonts w:ascii="Times New Roman" w:hAnsi="Times New Roman"/>
          <w:color w:val="000000"/>
          <w:szCs w:val="24"/>
        </w:rPr>
        <w:t>нормальной политики</w:t>
      </w:r>
      <w:r w:rsidR="004C5C8C" w:rsidRPr="00EB5F93">
        <w:rPr>
          <w:rFonts w:ascii="Times New Roman" w:hAnsi="Times New Roman"/>
          <w:color w:val="000000"/>
          <w:szCs w:val="24"/>
        </w:rPr>
        <w:t>"</w:t>
      </w:r>
      <w:r w:rsidRPr="00EB5F93">
        <w:rPr>
          <w:rFonts w:ascii="Times New Roman" w:hAnsi="Times New Roman"/>
          <w:color w:val="000000"/>
          <w:szCs w:val="24"/>
        </w:rPr>
        <w:t>.</w:t>
      </w:r>
      <w:r w:rsidR="0055531E" w:rsidRPr="00EB5F93">
        <w:rPr>
          <w:rStyle w:val="a4"/>
          <w:rFonts w:ascii="Times New Roman" w:hAnsi="Times New Roman"/>
          <w:color w:val="000000"/>
          <w:szCs w:val="24"/>
        </w:rPr>
        <w:footnoteReference w:id="167"/>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Вэвер отмечал сложности при использовании второй и третьей стратегий. Социетальный сектор безопасности, который включает угрозу этнической/национальной идентичности, обладает чертой к самовосстановлению. Это связано с тем, что действия, направленные на обеспечение безопасности идентичности, уменьшают чувство защищенности у самого объекта защиты, поскольку безопасность идентичности и попытки ее определения раскрывают ее случайный характер, неполноту, невозможность четкого описания.</w:t>
      </w:r>
      <w:r w:rsidRPr="00EB5F93">
        <w:rPr>
          <w:rFonts w:ascii="Times New Roman" w:hAnsi="Times New Roman"/>
          <w:color w:val="000000"/>
          <w:szCs w:val="24"/>
          <w:vertAlign w:val="superscript"/>
        </w:rPr>
        <w:footnoteReference w:id="168"/>
      </w:r>
      <w:r w:rsidRPr="00EB5F93">
        <w:rPr>
          <w:rFonts w:ascii="Times New Roman" w:hAnsi="Times New Roman"/>
          <w:color w:val="000000"/>
          <w:szCs w:val="24"/>
        </w:rPr>
        <w:t xml:space="preserve"> Другими словами, сама природа коллективной идентичности создает благоприятные условия для возникновения социетальной дилеммы безопасности.</w:t>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П. Рой, сторонник Копенгагенской школы, указывает на то, что для Вэвера лучшим решением проблемы является, в первую очередь, предотвращение рассмотрения любой проблемы с точки зрения безопасности. По мнению Роя, то, что предлагает Вэвер, можно назвать </w:t>
      </w:r>
      <w:r w:rsidR="004C5C8C" w:rsidRPr="00EB5F93">
        <w:rPr>
          <w:rFonts w:ascii="Times New Roman" w:hAnsi="Times New Roman"/>
          <w:color w:val="000000"/>
          <w:szCs w:val="24"/>
        </w:rPr>
        <w:t>"</w:t>
      </w:r>
      <w:r w:rsidRPr="00EB5F93">
        <w:rPr>
          <w:rFonts w:ascii="Times New Roman" w:hAnsi="Times New Roman"/>
          <w:color w:val="000000"/>
          <w:szCs w:val="24"/>
        </w:rPr>
        <w:t>несекьюритизацией</w:t>
      </w:r>
      <w:r w:rsidR="004C5C8C" w:rsidRPr="00EB5F93">
        <w:rPr>
          <w:rFonts w:ascii="Times New Roman" w:hAnsi="Times New Roman"/>
          <w:color w:val="000000"/>
          <w:szCs w:val="24"/>
        </w:rPr>
        <w:t>"</w:t>
      </w:r>
      <w:r w:rsidRPr="00EB5F93">
        <w:rPr>
          <w:rFonts w:ascii="Times New Roman" w:hAnsi="Times New Roman"/>
          <w:color w:val="000000"/>
          <w:szCs w:val="24"/>
        </w:rPr>
        <w:t xml:space="preserve"> (</w:t>
      </w:r>
      <w:r w:rsidRPr="00EB5F93">
        <w:rPr>
          <w:rFonts w:ascii="Times New Roman" w:hAnsi="Times New Roman"/>
          <w:color w:val="000000"/>
          <w:szCs w:val="24"/>
          <w:lang w:val="en-US"/>
        </w:rPr>
        <w:t>nonsecuritization</w:t>
      </w:r>
      <w:r w:rsidRPr="00EB5F93">
        <w:rPr>
          <w:rFonts w:ascii="Times New Roman" w:hAnsi="Times New Roman"/>
          <w:color w:val="000000"/>
          <w:szCs w:val="24"/>
        </w:rPr>
        <w:t>), т. е. отсутствие</w:t>
      </w:r>
      <w:r w:rsidR="007C672C" w:rsidRPr="00EB5F93">
        <w:rPr>
          <w:rFonts w:ascii="Times New Roman" w:hAnsi="Times New Roman"/>
          <w:color w:val="000000"/>
          <w:szCs w:val="24"/>
        </w:rPr>
        <w:t>м</w:t>
      </w:r>
      <w:r w:rsidRPr="00EB5F93">
        <w:rPr>
          <w:rFonts w:ascii="Times New Roman" w:hAnsi="Times New Roman"/>
          <w:color w:val="000000"/>
          <w:szCs w:val="24"/>
        </w:rPr>
        <w:t xml:space="preserve"> проблемы безопасности изначально. Подобная </w:t>
      </w:r>
      <w:r w:rsidR="004C5C8C" w:rsidRPr="00EB5F93">
        <w:rPr>
          <w:rFonts w:ascii="Times New Roman" w:hAnsi="Times New Roman"/>
          <w:color w:val="000000"/>
          <w:szCs w:val="24"/>
        </w:rPr>
        <w:t>"</w:t>
      </w:r>
      <w:r w:rsidRPr="00EB5F93">
        <w:rPr>
          <w:rFonts w:ascii="Times New Roman" w:hAnsi="Times New Roman"/>
          <w:color w:val="000000"/>
          <w:szCs w:val="24"/>
        </w:rPr>
        <w:t>несекьюритизация</w:t>
      </w:r>
      <w:r w:rsidR="004C5C8C" w:rsidRPr="00EB5F93">
        <w:rPr>
          <w:rFonts w:ascii="Times New Roman" w:hAnsi="Times New Roman"/>
          <w:color w:val="000000"/>
          <w:szCs w:val="24"/>
        </w:rPr>
        <w:t>"</w:t>
      </w:r>
      <w:r w:rsidRPr="00EB5F93">
        <w:rPr>
          <w:rFonts w:ascii="Times New Roman" w:hAnsi="Times New Roman"/>
          <w:color w:val="000000"/>
          <w:szCs w:val="24"/>
        </w:rPr>
        <w:t xml:space="preserve"> по своей природе стремится избежать непростого </w:t>
      </w:r>
      <w:r w:rsidRPr="00EB5F93">
        <w:rPr>
          <w:rFonts w:ascii="Times New Roman" w:hAnsi="Times New Roman"/>
          <w:color w:val="000000"/>
          <w:szCs w:val="24"/>
        </w:rPr>
        <w:lastRenderedPageBreak/>
        <w:t xml:space="preserve">вопроса </w:t>
      </w:r>
      <w:r w:rsidR="004C5C8C" w:rsidRPr="00EB5F93">
        <w:rPr>
          <w:rFonts w:ascii="Times New Roman" w:hAnsi="Times New Roman"/>
          <w:color w:val="000000"/>
          <w:szCs w:val="24"/>
        </w:rPr>
        <w:t>"</w:t>
      </w:r>
      <w:r w:rsidRPr="00EB5F93">
        <w:rPr>
          <w:rFonts w:ascii="Times New Roman" w:hAnsi="Times New Roman"/>
          <w:color w:val="000000"/>
          <w:szCs w:val="24"/>
        </w:rPr>
        <w:t>экстренной политики</w:t>
      </w:r>
      <w:r w:rsidR="004C5C8C" w:rsidRPr="00EB5F93">
        <w:rPr>
          <w:rFonts w:ascii="Times New Roman" w:hAnsi="Times New Roman"/>
          <w:color w:val="000000"/>
          <w:szCs w:val="24"/>
        </w:rPr>
        <w:t>"</w:t>
      </w:r>
      <w:r w:rsidRPr="00EB5F93">
        <w:rPr>
          <w:rFonts w:ascii="Times New Roman" w:hAnsi="Times New Roman"/>
          <w:color w:val="000000"/>
          <w:szCs w:val="24"/>
        </w:rPr>
        <w:t>. Секьюритизированные проблемы могут быть либо разрешены за пределами политики безопасности, либо трансформированы. Первое, как считает Рой, нельзя считать десекьюритизацией, поскольку это не возвращение вопроса в рамки ежедневной политики в том смысле, что подразумевался Копенгагенской школой. Даже если проблема будет урегулирована, язык безопасности сохранится. Исходя из этого Рой полагает, что суть десекьюритизации заключается именно в трансформации безопасности в нечто, не связанное с ней.</w:t>
      </w:r>
      <w:r w:rsidRPr="00EB5F93">
        <w:rPr>
          <w:rFonts w:ascii="Times New Roman" w:hAnsi="Times New Roman"/>
          <w:color w:val="000000"/>
          <w:szCs w:val="24"/>
          <w:vertAlign w:val="superscript"/>
        </w:rPr>
        <w:footnoteReference w:id="169"/>
      </w:r>
      <w:r w:rsidRPr="00EB5F93">
        <w:rPr>
          <w:rFonts w:ascii="Times New Roman" w:hAnsi="Times New Roman"/>
          <w:color w:val="000000"/>
          <w:szCs w:val="24"/>
        </w:rPr>
        <w:t xml:space="preserve"> </w:t>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Для трансформации секьюритизированных вопросов предлагались различные стратегии. Д. Хайсман предложил три подхода на примере миграции: </w:t>
      </w:r>
      <w:r w:rsidR="004C5C8C" w:rsidRPr="00EB5F93">
        <w:rPr>
          <w:rFonts w:ascii="Times New Roman" w:hAnsi="Times New Roman"/>
          <w:color w:val="000000"/>
          <w:szCs w:val="24"/>
        </w:rPr>
        <w:t>"</w:t>
      </w:r>
      <w:r w:rsidRPr="00EB5F93">
        <w:rPr>
          <w:rFonts w:ascii="Times New Roman" w:hAnsi="Times New Roman"/>
          <w:color w:val="000000"/>
          <w:szCs w:val="24"/>
        </w:rPr>
        <w:t>объективистскую</w:t>
      </w:r>
      <w:r w:rsidR="004C5C8C" w:rsidRPr="00EB5F93">
        <w:rPr>
          <w:rFonts w:ascii="Times New Roman" w:hAnsi="Times New Roman"/>
          <w:color w:val="000000"/>
          <w:szCs w:val="24"/>
        </w:rPr>
        <w:t>"</w:t>
      </w:r>
      <w:r w:rsidRPr="00EB5F93">
        <w:rPr>
          <w:rFonts w:ascii="Times New Roman" w:hAnsi="Times New Roman"/>
          <w:color w:val="000000"/>
          <w:szCs w:val="24"/>
        </w:rPr>
        <w:t xml:space="preserve">, </w:t>
      </w:r>
      <w:r w:rsidR="004C5C8C" w:rsidRPr="00EB5F93">
        <w:rPr>
          <w:rFonts w:ascii="Times New Roman" w:hAnsi="Times New Roman"/>
          <w:color w:val="000000"/>
          <w:szCs w:val="24"/>
        </w:rPr>
        <w:t>"</w:t>
      </w:r>
      <w:r w:rsidRPr="00EB5F93">
        <w:rPr>
          <w:rFonts w:ascii="Times New Roman" w:hAnsi="Times New Roman"/>
          <w:color w:val="000000"/>
          <w:szCs w:val="24"/>
        </w:rPr>
        <w:t>конструктивитскую</w:t>
      </w:r>
      <w:r w:rsidR="004C5C8C" w:rsidRPr="00EB5F93">
        <w:rPr>
          <w:rFonts w:ascii="Times New Roman" w:hAnsi="Times New Roman"/>
          <w:color w:val="000000"/>
          <w:szCs w:val="24"/>
        </w:rPr>
        <w:t>"</w:t>
      </w:r>
      <w:r w:rsidRPr="00EB5F93">
        <w:rPr>
          <w:rFonts w:ascii="Times New Roman" w:hAnsi="Times New Roman"/>
          <w:color w:val="000000"/>
          <w:szCs w:val="24"/>
        </w:rPr>
        <w:t xml:space="preserve"> и </w:t>
      </w:r>
      <w:r w:rsidR="004C5C8C" w:rsidRPr="00EB5F93">
        <w:rPr>
          <w:rFonts w:ascii="Times New Roman" w:hAnsi="Times New Roman"/>
          <w:color w:val="000000"/>
          <w:szCs w:val="24"/>
        </w:rPr>
        <w:t>"</w:t>
      </w:r>
      <w:r w:rsidRPr="00EB5F93">
        <w:rPr>
          <w:rFonts w:ascii="Times New Roman" w:hAnsi="Times New Roman"/>
          <w:color w:val="000000"/>
          <w:szCs w:val="24"/>
        </w:rPr>
        <w:t>деконструктивистскую</w:t>
      </w:r>
      <w:r w:rsidR="004C5C8C" w:rsidRPr="00EB5F93">
        <w:rPr>
          <w:rFonts w:ascii="Times New Roman" w:hAnsi="Times New Roman"/>
          <w:color w:val="000000"/>
          <w:szCs w:val="24"/>
        </w:rPr>
        <w:t>"</w:t>
      </w:r>
      <w:r w:rsidRPr="00EB5F93">
        <w:rPr>
          <w:rFonts w:ascii="Times New Roman" w:hAnsi="Times New Roman"/>
          <w:color w:val="000000"/>
          <w:szCs w:val="24"/>
        </w:rPr>
        <w:t xml:space="preserve"> стратегии.</w:t>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Объективистская стратегия основывается на традиционной концепции безопасности, где безопасность имеет объективное содержание, относительно которого субъективные понятия угрозы будут либо реальными, либо иллюзорными. В таком случае для решения проблемы будет необходимо убедить граждан, что мигранты не представляют угрозу безопасности.</w:t>
      </w:r>
      <w:r w:rsidRPr="00EB5F93">
        <w:rPr>
          <w:rFonts w:ascii="Times New Roman" w:hAnsi="Times New Roman"/>
          <w:color w:val="000000"/>
          <w:szCs w:val="24"/>
          <w:vertAlign w:val="superscript"/>
        </w:rPr>
        <w:footnoteReference w:id="170"/>
      </w:r>
      <w:r w:rsidRPr="00EB5F93">
        <w:rPr>
          <w:rFonts w:ascii="Times New Roman" w:hAnsi="Times New Roman"/>
          <w:color w:val="000000"/>
          <w:szCs w:val="24"/>
        </w:rPr>
        <w:t xml:space="preserve"> </w:t>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С </w:t>
      </w:r>
      <w:r w:rsidR="007C672C" w:rsidRPr="00EB5F93">
        <w:rPr>
          <w:rFonts w:ascii="Times New Roman" w:hAnsi="Times New Roman"/>
          <w:color w:val="000000"/>
          <w:szCs w:val="24"/>
        </w:rPr>
        <w:t>позиции</w:t>
      </w:r>
      <w:r w:rsidRPr="00EB5F93">
        <w:rPr>
          <w:rFonts w:ascii="Times New Roman" w:hAnsi="Times New Roman"/>
          <w:color w:val="000000"/>
          <w:szCs w:val="24"/>
        </w:rPr>
        <w:t xml:space="preserve"> конструктивистской стратегии цель будет заключаться в определении, является ли не</w:t>
      </w:r>
      <w:r w:rsidR="007C672C" w:rsidRPr="00EB5F93">
        <w:rPr>
          <w:rFonts w:ascii="Times New Roman" w:hAnsi="Times New Roman"/>
          <w:color w:val="000000"/>
          <w:szCs w:val="24"/>
        </w:rPr>
        <w:t>что реальной угрозой или нет, т.</w:t>
      </w:r>
      <w:r w:rsidRPr="00EB5F93">
        <w:rPr>
          <w:rFonts w:ascii="Times New Roman" w:hAnsi="Times New Roman"/>
          <w:color w:val="000000"/>
          <w:szCs w:val="24"/>
        </w:rPr>
        <w:t xml:space="preserve"> е</w:t>
      </w:r>
      <w:r w:rsidR="007C672C" w:rsidRPr="00EB5F93">
        <w:rPr>
          <w:rFonts w:ascii="Times New Roman" w:hAnsi="Times New Roman"/>
          <w:color w:val="000000"/>
          <w:szCs w:val="24"/>
        </w:rPr>
        <w:t>.</w:t>
      </w:r>
      <w:r w:rsidRPr="00EB5F93">
        <w:rPr>
          <w:rFonts w:ascii="Times New Roman" w:hAnsi="Times New Roman"/>
          <w:color w:val="000000"/>
          <w:szCs w:val="24"/>
        </w:rPr>
        <w:t xml:space="preserve"> необходимо </w:t>
      </w:r>
      <w:r w:rsidR="004C5C8C" w:rsidRPr="00EB5F93">
        <w:rPr>
          <w:rFonts w:ascii="Times New Roman" w:hAnsi="Times New Roman"/>
          <w:color w:val="000000"/>
          <w:szCs w:val="24"/>
        </w:rPr>
        <w:t>"</w:t>
      </w:r>
      <w:r w:rsidRPr="00EB5F93">
        <w:rPr>
          <w:rFonts w:ascii="Times New Roman" w:hAnsi="Times New Roman"/>
          <w:color w:val="000000"/>
          <w:szCs w:val="24"/>
        </w:rPr>
        <w:t>понять как работает процесс секьюритизации</w:t>
      </w:r>
      <w:r w:rsidR="004C5C8C" w:rsidRPr="00EB5F93">
        <w:rPr>
          <w:rFonts w:ascii="Times New Roman" w:hAnsi="Times New Roman"/>
          <w:color w:val="000000"/>
          <w:szCs w:val="24"/>
        </w:rPr>
        <w:t>"</w:t>
      </w:r>
      <w:r w:rsidRPr="00EB5F93">
        <w:rPr>
          <w:rFonts w:ascii="Times New Roman" w:hAnsi="Times New Roman"/>
          <w:color w:val="000000"/>
          <w:szCs w:val="24"/>
        </w:rPr>
        <w:t>. Другими словами, акцент ставится на социальное конструирование небезопасности — как и почему мигрант</w:t>
      </w:r>
      <w:r w:rsidR="007C672C" w:rsidRPr="00EB5F93">
        <w:rPr>
          <w:rFonts w:ascii="Times New Roman" w:hAnsi="Times New Roman"/>
          <w:color w:val="000000"/>
          <w:szCs w:val="24"/>
        </w:rPr>
        <w:t xml:space="preserve"> стал восприниматься как угроза</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71"/>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Деконструктивистская стратегия предполагает, что проблема безопасности возникает вследствие взгляда не </w:t>
      </w:r>
      <w:r w:rsidR="004C5C8C" w:rsidRPr="00EB5F93">
        <w:rPr>
          <w:rFonts w:ascii="Times New Roman" w:hAnsi="Times New Roman"/>
          <w:color w:val="000000"/>
          <w:szCs w:val="24"/>
        </w:rPr>
        <w:t>"</w:t>
      </w:r>
      <w:r w:rsidRPr="00EB5F93">
        <w:rPr>
          <w:rFonts w:ascii="Times New Roman" w:hAnsi="Times New Roman"/>
          <w:color w:val="000000"/>
          <w:szCs w:val="24"/>
        </w:rPr>
        <w:t>снаружи внутрь</w:t>
      </w:r>
      <w:r w:rsidR="004C5C8C" w:rsidRPr="00EB5F93">
        <w:rPr>
          <w:rFonts w:ascii="Times New Roman" w:hAnsi="Times New Roman"/>
          <w:color w:val="000000"/>
          <w:szCs w:val="24"/>
        </w:rPr>
        <w:t>"</w:t>
      </w:r>
      <w:r w:rsidRPr="00EB5F93">
        <w:rPr>
          <w:rFonts w:ascii="Times New Roman" w:hAnsi="Times New Roman"/>
          <w:color w:val="000000"/>
          <w:szCs w:val="24"/>
        </w:rPr>
        <w:t xml:space="preserve"> (как в случае конструктивистской стратегии), а </w:t>
      </w:r>
      <w:r w:rsidR="004C5C8C" w:rsidRPr="00EB5F93">
        <w:rPr>
          <w:rFonts w:ascii="Times New Roman" w:hAnsi="Times New Roman"/>
          <w:color w:val="000000"/>
          <w:szCs w:val="24"/>
        </w:rPr>
        <w:t>"</w:t>
      </w:r>
      <w:r w:rsidRPr="00EB5F93">
        <w:rPr>
          <w:rFonts w:ascii="Times New Roman" w:hAnsi="Times New Roman"/>
          <w:color w:val="000000"/>
          <w:szCs w:val="24"/>
        </w:rPr>
        <w:t>изнутри вовне</w:t>
      </w:r>
      <w:r w:rsidR="004C5C8C" w:rsidRPr="00EB5F93">
        <w:rPr>
          <w:rFonts w:ascii="Times New Roman" w:hAnsi="Times New Roman"/>
          <w:color w:val="000000"/>
          <w:szCs w:val="24"/>
        </w:rPr>
        <w:t>"</w:t>
      </w:r>
      <w:r w:rsidRPr="00EB5F93">
        <w:rPr>
          <w:rFonts w:ascii="Times New Roman" w:hAnsi="Times New Roman"/>
          <w:color w:val="000000"/>
          <w:szCs w:val="24"/>
        </w:rPr>
        <w:t xml:space="preserve">. Существует некий рассказчик, который полагает, что передавая историю в определенном ключе, он вносит свой вклад в существование социального мира, т. е. рассказ истории воспринимается как акт, производимый изнутри этого мира и помогающий его структурировать. В этом случае десекьюритизация предполагает, что история должна рассказываться таким образом, чтобы в мигранте видели не просто мигранта, а </w:t>
      </w:r>
      <w:r w:rsidR="007C672C" w:rsidRPr="00EB5F93">
        <w:rPr>
          <w:rFonts w:ascii="Times New Roman" w:hAnsi="Times New Roman"/>
          <w:color w:val="000000"/>
          <w:szCs w:val="24"/>
        </w:rPr>
        <w:t>того</w:t>
      </w:r>
      <w:r w:rsidRPr="00EB5F93">
        <w:rPr>
          <w:rFonts w:ascii="Times New Roman" w:hAnsi="Times New Roman"/>
          <w:color w:val="000000"/>
          <w:szCs w:val="24"/>
        </w:rPr>
        <w:t xml:space="preserve">, кто </w:t>
      </w:r>
      <w:r w:rsidRPr="00EB5F93">
        <w:rPr>
          <w:rFonts w:ascii="Times New Roman" w:hAnsi="Times New Roman"/>
          <w:color w:val="000000"/>
          <w:szCs w:val="24"/>
        </w:rPr>
        <w:lastRenderedPageBreak/>
        <w:t xml:space="preserve">обладает множественной идентичностью, кто </w:t>
      </w:r>
      <w:r w:rsidR="004C5C8C" w:rsidRPr="00EB5F93">
        <w:rPr>
          <w:rFonts w:ascii="Times New Roman" w:hAnsi="Times New Roman"/>
          <w:color w:val="000000"/>
          <w:szCs w:val="24"/>
        </w:rPr>
        <w:t>"</w:t>
      </w:r>
      <w:r w:rsidRPr="00EB5F93">
        <w:rPr>
          <w:rFonts w:ascii="Times New Roman" w:hAnsi="Times New Roman"/>
          <w:color w:val="000000"/>
          <w:szCs w:val="24"/>
        </w:rPr>
        <w:t>такой же как мы</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72"/>
      </w:r>
      <w:r w:rsidRPr="00EB5F93">
        <w:rPr>
          <w:rFonts w:ascii="Times New Roman" w:hAnsi="Times New Roman"/>
          <w:color w:val="000000"/>
          <w:szCs w:val="24"/>
        </w:rPr>
        <w:t xml:space="preserve"> </w:t>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Сам Хайсман склоняется к последнему варианту и выдвигает концепцию </w:t>
      </w:r>
      <w:r w:rsidR="004C5C8C" w:rsidRPr="00EB5F93">
        <w:rPr>
          <w:rFonts w:ascii="Times New Roman" w:hAnsi="Times New Roman"/>
          <w:color w:val="000000"/>
          <w:szCs w:val="24"/>
        </w:rPr>
        <w:t>"</w:t>
      </w:r>
      <w:r w:rsidRPr="00EB5F93">
        <w:rPr>
          <w:rFonts w:ascii="Times New Roman" w:hAnsi="Times New Roman"/>
          <w:color w:val="000000"/>
          <w:szCs w:val="24"/>
        </w:rPr>
        <w:t>политической эстетики ежедневности</w:t>
      </w:r>
      <w:r w:rsidR="004C5C8C" w:rsidRPr="00EB5F93">
        <w:rPr>
          <w:rFonts w:ascii="Times New Roman" w:hAnsi="Times New Roman"/>
          <w:color w:val="000000"/>
          <w:szCs w:val="24"/>
        </w:rPr>
        <w:t>"</w:t>
      </w:r>
      <w:r w:rsidRPr="00EB5F93">
        <w:rPr>
          <w:rFonts w:ascii="Times New Roman" w:hAnsi="Times New Roman"/>
          <w:color w:val="000000"/>
          <w:szCs w:val="24"/>
        </w:rPr>
        <w:t>, согласно которой вопросы безопасности должны быть контекстуализированы в более широких сферах деятельности: политической, экономической, социальной.</w:t>
      </w:r>
      <w:r w:rsidRPr="00EB5F93">
        <w:rPr>
          <w:rFonts w:ascii="Times New Roman" w:hAnsi="Times New Roman"/>
          <w:color w:val="000000"/>
          <w:szCs w:val="24"/>
          <w:vertAlign w:val="superscript"/>
        </w:rPr>
        <w:footnoteReference w:id="173"/>
      </w:r>
      <w:r w:rsidRPr="00EB5F93">
        <w:rPr>
          <w:rFonts w:ascii="Times New Roman" w:hAnsi="Times New Roman"/>
          <w:color w:val="000000"/>
          <w:szCs w:val="24"/>
        </w:rPr>
        <w:t xml:space="preserve"> </w:t>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Похожий подход к десекьюритизации предлагает К. </w:t>
      </w:r>
      <w:r w:rsidR="00DE1BD0" w:rsidRPr="00EB5F93">
        <w:rPr>
          <w:rFonts w:ascii="Times New Roman" w:hAnsi="Times New Roman"/>
          <w:color w:val="000000"/>
          <w:szCs w:val="24"/>
        </w:rPr>
        <w:t>Араду</w:t>
      </w:r>
      <w:r w:rsidR="007C672C" w:rsidRPr="00EB5F93">
        <w:rPr>
          <w:rFonts w:ascii="Times New Roman" w:hAnsi="Times New Roman"/>
          <w:color w:val="000000"/>
          <w:szCs w:val="24"/>
        </w:rPr>
        <w:t>. О</w:t>
      </w:r>
      <w:r w:rsidRPr="00EB5F93">
        <w:rPr>
          <w:rFonts w:ascii="Times New Roman" w:hAnsi="Times New Roman"/>
          <w:color w:val="000000"/>
          <w:szCs w:val="24"/>
        </w:rPr>
        <w:t xml:space="preserve">на также стремится выйти за рамки дихотомии </w:t>
      </w:r>
      <w:r w:rsidR="004C5C8C" w:rsidRPr="00EB5F93">
        <w:rPr>
          <w:rFonts w:ascii="Times New Roman" w:hAnsi="Times New Roman"/>
          <w:color w:val="000000"/>
          <w:szCs w:val="24"/>
        </w:rPr>
        <w:t>"</w:t>
      </w:r>
      <w:r w:rsidRPr="00EB5F93">
        <w:rPr>
          <w:rFonts w:ascii="Times New Roman" w:hAnsi="Times New Roman"/>
          <w:color w:val="000000"/>
          <w:szCs w:val="24"/>
        </w:rPr>
        <w:t>свой-чужой</w:t>
      </w:r>
      <w:r w:rsidR="004C5C8C" w:rsidRPr="00EB5F93">
        <w:rPr>
          <w:rFonts w:ascii="Times New Roman" w:hAnsi="Times New Roman"/>
          <w:color w:val="000000"/>
          <w:szCs w:val="24"/>
        </w:rPr>
        <w:t>"</w:t>
      </w:r>
      <w:r w:rsidRPr="00EB5F93">
        <w:rPr>
          <w:rFonts w:ascii="Times New Roman" w:hAnsi="Times New Roman"/>
          <w:color w:val="000000"/>
          <w:szCs w:val="24"/>
        </w:rPr>
        <w:t xml:space="preserve">, которая является корнем традиционной </w:t>
      </w:r>
      <w:r w:rsidR="004C5C8C" w:rsidRPr="00EB5F93">
        <w:rPr>
          <w:rFonts w:ascii="Times New Roman" w:hAnsi="Times New Roman"/>
          <w:color w:val="000000"/>
          <w:szCs w:val="24"/>
        </w:rPr>
        <w:t>"</w:t>
      </w:r>
      <w:r w:rsidRPr="00EB5F93">
        <w:rPr>
          <w:rFonts w:ascii="Times New Roman" w:hAnsi="Times New Roman"/>
          <w:color w:val="000000"/>
          <w:szCs w:val="24"/>
        </w:rPr>
        <w:t>военной</w:t>
      </w:r>
      <w:r w:rsidR="004C5C8C" w:rsidRPr="00EB5F93">
        <w:rPr>
          <w:rFonts w:ascii="Times New Roman" w:hAnsi="Times New Roman"/>
          <w:color w:val="000000"/>
          <w:szCs w:val="24"/>
        </w:rPr>
        <w:t>"</w:t>
      </w:r>
      <w:r w:rsidRPr="00EB5F93">
        <w:rPr>
          <w:rFonts w:ascii="Times New Roman" w:hAnsi="Times New Roman"/>
          <w:color w:val="000000"/>
          <w:szCs w:val="24"/>
        </w:rPr>
        <w:t xml:space="preserve"> логики безопасности. Однако, в отличие от Хайсмана, для </w:t>
      </w:r>
      <w:r w:rsidR="00DE1BD0" w:rsidRPr="00EB5F93">
        <w:rPr>
          <w:rFonts w:ascii="Times New Roman" w:hAnsi="Times New Roman"/>
          <w:color w:val="000000"/>
          <w:szCs w:val="24"/>
        </w:rPr>
        <w:t>Араду</w:t>
      </w:r>
      <w:r w:rsidRPr="00EB5F93">
        <w:rPr>
          <w:rFonts w:ascii="Times New Roman" w:hAnsi="Times New Roman"/>
          <w:color w:val="000000"/>
          <w:szCs w:val="24"/>
        </w:rPr>
        <w:t xml:space="preserve"> не имеет значение фрагментированность и изменчивость идентичности. Фокус ее внимания сосредоточен на анализе того, каким образом можно разрушить специфическую форму управления в социальных отношениях, основанную на логике </w:t>
      </w:r>
      <w:r w:rsidR="004C5C8C" w:rsidRPr="00EB5F93">
        <w:rPr>
          <w:rFonts w:ascii="Times New Roman" w:hAnsi="Times New Roman"/>
          <w:color w:val="000000"/>
          <w:szCs w:val="24"/>
        </w:rPr>
        <w:t>"</w:t>
      </w:r>
      <w:r w:rsidRPr="00EB5F93">
        <w:rPr>
          <w:rFonts w:ascii="Times New Roman" w:hAnsi="Times New Roman"/>
          <w:color w:val="000000"/>
          <w:szCs w:val="24"/>
        </w:rPr>
        <w:t>враг-друг</w:t>
      </w:r>
      <w:r w:rsidR="004C5C8C" w:rsidRPr="00EB5F93">
        <w:rPr>
          <w:rFonts w:ascii="Times New Roman" w:hAnsi="Times New Roman"/>
          <w:color w:val="000000"/>
          <w:szCs w:val="24"/>
        </w:rPr>
        <w:t>"</w:t>
      </w:r>
      <w:r w:rsidRPr="00EB5F93">
        <w:rPr>
          <w:rFonts w:ascii="Times New Roman" w:hAnsi="Times New Roman"/>
          <w:color w:val="000000"/>
          <w:szCs w:val="24"/>
        </w:rPr>
        <w:t xml:space="preserve">. Десекьюритизация для </w:t>
      </w:r>
      <w:r w:rsidR="00DE1BD0" w:rsidRPr="00EB5F93">
        <w:rPr>
          <w:rFonts w:ascii="Times New Roman" w:hAnsi="Times New Roman"/>
          <w:color w:val="000000"/>
          <w:szCs w:val="24"/>
        </w:rPr>
        <w:t>Араду</w:t>
      </w:r>
      <w:r w:rsidRPr="00EB5F93">
        <w:rPr>
          <w:rFonts w:ascii="Times New Roman" w:hAnsi="Times New Roman"/>
          <w:color w:val="000000"/>
          <w:szCs w:val="24"/>
        </w:rPr>
        <w:t xml:space="preserve"> — это процесс переосмысления отношений между субъектами безопасности и создания менее жестоких форм интеграции, применимых в любых сообществах.</w:t>
      </w:r>
      <w:r w:rsidRPr="00EB5F93">
        <w:rPr>
          <w:rFonts w:ascii="Times New Roman" w:hAnsi="Times New Roman"/>
          <w:color w:val="000000"/>
          <w:szCs w:val="24"/>
          <w:vertAlign w:val="superscript"/>
        </w:rPr>
        <w:footnoteReference w:id="174"/>
      </w:r>
      <w:r w:rsidRPr="00EB5F93">
        <w:rPr>
          <w:rFonts w:ascii="Times New Roman" w:hAnsi="Times New Roman"/>
          <w:color w:val="000000"/>
          <w:szCs w:val="24"/>
        </w:rPr>
        <w:t xml:space="preserve"> Данный подход разделяет и А. Бенке, который подчеркивает необходимость </w:t>
      </w:r>
      <w:r w:rsidR="004C5C8C" w:rsidRPr="00EB5F93">
        <w:rPr>
          <w:rFonts w:ascii="Times New Roman" w:hAnsi="Times New Roman"/>
          <w:color w:val="000000"/>
          <w:szCs w:val="24"/>
        </w:rPr>
        <w:t>"</w:t>
      </w:r>
      <w:r w:rsidRPr="00EB5F93">
        <w:rPr>
          <w:rFonts w:ascii="Times New Roman" w:hAnsi="Times New Roman"/>
          <w:color w:val="000000"/>
          <w:szCs w:val="24"/>
        </w:rPr>
        <w:t>охраны сосуществования и связей между чужаками, вместо разделения на друзей и врагов</w:t>
      </w:r>
      <w:r w:rsidR="004C5C8C" w:rsidRPr="00EB5F93">
        <w:rPr>
          <w:rFonts w:ascii="Times New Roman" w:hAnsi="Times New Roman"/>
          <w:color w:val="000000"/>
          <w:szCs w:val="24"/>
        </w:rPr>
        <w:t>"</w:t>
      </w:r>
      <w:r w:rsidRPr="00EB5F93">
        <w:rPr>
          <w:rFonts w:ascii="Times New Roman" w:hAnsi="Times New Roman"/>
          <w:color w:val="000000"/>
          <w:szCs w:val="24"/>
        </w:rPr>
        <w:t>.</w:t>
      </w:r>
      <w:r w:rsidRPr="00EB5F93">
        <w:rPr>
          <w:rFonts w:ascii="Times New Roman" w:hAnsi="Times New Roman"/>
          <w:color w:val="000000"/>
          <w:szCs w:val="24"/>
          <w:vertAlign w:val="superscript"/>
        </w:rPr>
        <w:footnoteReference w:id="175"/>
      </w:r>
      <w:r w:rsidRPr="00EB5F93">
        <w:rPr>
          <w:rFonts w:ascii="Times New Roman" w:hAnsi="Times New Roman"/>
          <w:color w:val="000000"/>
          <w:szCs w:val="24"/>
        </w:rPr>
        <w:t xml:space="preserve"> </w:t>
      </w:r>
    </w:p>
    <w:p w:rsidR="00116B14" w:rsidRPr="00EB5F93" w:rsidRDefault="00DE1BD0" w:rsidP="0095106D">
      <w:pPr>
        <w:spacing w:after="0"/>
        <w:jc w:val="both"/>
        <w:rPr>
          <w:rFonts w:ascii="Times New Roman" w:hAnsi="Times New Roman"/>
          <w:color w:val="000000"/>
          <w:szCs w:val="24"/>
        </w:rPr>
      </w:pPr>
      <w:r w:rsidRPr="00EB5F93">
        <w:rPr>
          <w:rFonts w:ascii="Times New Roman" w:hAnsi="Times New Roman"/>
          <w:color w:val="000000"/>
          <w:szCs w:val="24"/>
        </w:rPr>
        <w:t>Араду</w:t>
      </w:r>
      <w:r w:rsidR="00116B14" w:rsidRPr="00EB5F93">
        <w:rPr>
          <w:rFonts w:ascii="Times New Roman" w:hAnsi="Times New Roman"/>
          <w:color w:val="000000"/>
          <w:szCs w:val="24"/>
        </w:rPr>
        <w:t xml:space="preserve"> скептически относится к </w:t>
      </w:r>
      <w:r w:rsidR="004C5C8C" w:rsidRPr="00EB5F93">
        <w:rPr>
          <w:rFonts w:ascii="Times New Roman" w:hAnsi="Times New Roman"/>
          <w:color w:val="000000"/>
          <w:szCs w:val="24"/>
        </w:rPr>
        <w:t>"</w:t>
      </w:r>
      <w:r w:rsidR="00116B14" w:rsidRPr="00EB5F93">
        <w:rPr>
          <w:rFonts w:ascii="Times New Roman" w:hAnsi="Times New Roman"/>
          <w:color w:val="000000"/>
          <w:szCs w:val="24"/>
        </w:rPr>
        <w:t>политической эстетике ежедневности</w:t>
      </w:r>
      <w:r w:rsidR="004C5C8C" w:rsidRPr="00EB5F93">
        <w:rPr>
          <w:rFonts w:ascii="Times New Roman" w:hAnsi="Times New Roman"/>
          <w:color w:val="000000"/>
          <w:szCs w:val="24"/>
        </w:rPr>
        <w:t>"</w:t>
      </w:r>
      <w:r w:rsidR="00116B14" w:rsidRPr="00EB5F93">
        <w:rPr>
          <w:rFonts w:ascii="Times New Roman" w:hAnsi="Times New Roman"/>
          <w:color w:val="000000"/>
          <w:szCs w:val="24"/>
        </w:rPr>
        <w:t xml:space="preserve"> Хайсмана, поскольку, по ее мнению, </w:t>
      </w:r>
      <w:r w:rsidR="004C5C8C" w:rsidRPr="00EB5F93">
        <w:rPr>
          <w:rFonts w:ascii="Times New Roman" w:hAnsi="Times New Roman"/>
          <w:color w:val="000000"/>
          <w:szCs w:val="24"/>
        </w:rPr>
        <w:t>"</w:t>
      </w:r>
      <w:r w:rsidR="00116B14" w:rsidRPr="00EB5F93">
        <w:rPr>
          <w:rFonts w:ascii="Times New Roman" w:hAnsi="Times New Roman"/>
          <w:color w:val="000000"/>
          <w:szCs w:val="24"/>
        </w:rPr>
        <w:t>ежедневная жизнь связана с воспроизведением гегемонистских структур</w:t>
      </w:r>
      <w:r w:rsidR="004C5C8C" w:rsidRPr="00EB5F93">
        <w:rPr>
          <w:rFonts w:ascii="Times New Roman" w:hAnsi="Times New Roman"/>
          <w:color w:val="000000"/>
          <w:szCs w:val="24"/>
        </w:rPr>
        <w:t>"</w:t>
      </w:r>
      <w:r w:rsidR="00116B14" w:rsidRPr="00EB5F93">
        <w:rPr>
          <w:rFonts w:ascii="Times New Roman" w:hAnsi="Times New Roman"/>
          <w:color w:val="000000"/>
          <w:szCs w:val="24"/>
        </w:rPr>
        <w:t xml:space="preserve">, и в связи с этим </w:t>
      </w:r>
      <w:r w:rsidR="004C5C8C" w:rsidRPr="00EB5F93">
        <w:rPr>
          <w:rFonts w:ascii="Times New Roman" w:hAnsi="Times New Roman"/>
          <w:color w:val="000000"/>
          <w:szCs w:val="24"/>
        </w:rPr>
        <w:t>"</w:t>
      </w:r>
      <w:r w:rsidR="00116B14" w:rsidRPr="00EB5F93">
        <w:rPr>
          <w:rFonts w:ascii="Times New Roman" w:hAnsi="Times New Roman"/>
          <w:color w:val="000000"/>
          <w:szCs w:val="24"/>
        </w:rPr>
        <w:t>секьюритизация сама по себе может быть легитимизирована в ежедневной жизни</w:t>
      </w:r>
      <w:r w:rsidR="004C5C8C" w:rsidRPr="00EB5F93">
        <w:rPr>
          <w:rFonts w:ascii="Times New Roman" w:hAnsi="Times New Roman"/>
          <w:color w:val="000000"/>
          <w:szCs w:val="24"/>
        </w:rPr>
        <w:t>"</w:t>
      </w:r>
      <w:r w:rsidR="00116B14" w:rsidRPr="00EB5F93">
        <w:rPr>
          <w:rFonts w:ascii="Times New Roman" w:hAnsi="Times New Roman"/>
          <w:color w:val="000000"/>
          <w:szCs w:val="24"/>
        </w:rPr>
        <w:t>.</w:t>
      </w:r>
      <w:r w:rsidR="00116B14" w:rsidRPr="00EB5F93">
        <w:rPr>
          <w:rFonts w:ascii="Times New Roman" w:hAnsi="Times New Roman"/>
          <w:color w:val="000000"/>
          <w:szCs w:val="24"/>
          <w:vertAlign w:val="superscript"/>
        </w:rPr>
        <w:footnoteReference w:id="176"/>
      </w:r>
      <w:r w:rsidR="00116B14" w:rsidRPr="00EB5F93">
        <w:rPr>
          <w:rFonts w:ascii="Times New Roman" w:hAnsi="Times New Roman"/>
          <w:color w:val="000000"/>
          <w:szCs w:val="24"/>
        </w:rPr>
        <w:t xml:space="preserve"> Помимо прочего, </w:t>
      </w:r>
      <w:r w:rsidRPr="00EB5F93">
        <w:rPr>
          <w:rFonts w:ascii="Times New Roman" w:hAnsi="Times New Roman"/>
          <w:color w:val="000000"/>
          <w:szCs w:val="24"/>
        </w:rPr>
        <w:t>Араду</w:t>
      </w:r>
      <w:r w:rsidR="00116B14" w:rsidRPr="00EB5F93">
        <w:rPr>
          <w:rFonts w:ascii="Times New Roman" w:hAnsi="Times New Roman"/>
          <w:color w:val="000000"/>
          <w:szCs w:val="24"/>
        </w:rPr>
        <w:t xml:space="preserve"> </w:t>
      </w:r>
      <w:r w:rsidR="007C672C" w:rsidRPr="00EB5F93">
        <w:rPr>
          <w:rFonts w:ascii="Times New Roman" w:hAnsi="Times New Roman"/>
          <w:color w:val="000000"/>
          <w:szCs w:val="24"/>
        </w:rPr>
        <w:t>сосредотачивается</w:t>
      </w:r>
      <w:r w:rsidR="00116B14" w:rsidRPr="00EB5F93">
        <w:rPr>
          <w:rFonts w:ascii="Times New Roman" w:hAnsi="Times New Roman"/>
          <w:color w:val="000000"/>
          <w:szCs w:val="24"/>
        </w:rPr>
        <w:t xml:space="preserve"> на вопросе агентных структур. По ее мнению, агенты десекьюритизации не должны одновременно являться агентами секьюритизации</w:t>
      </w:r>
      <w:r w:rsidR="007C672C" w:rsidRPr="00EB5F93">
        <w:rPr>
          <w:rFonts w:ascii="Times New Roman" w:hAnsi="Times New Roman"/>
          <w:color w:val="000000"/>
          <w:szCs w:val="24"/>
        </w:rPr>
        <w:t xml:space="preserve">, поскольку </w:t>
      </w:r>
      <w:r w:rsidR="00116B14" w:rsidRPr="00EB5F93">
        <w:rPr>
          <w:rFonts w:ascii="Times New Roman" w:hAnsi="Times New Roman"/>
          <w:color w:val="000000"/>
          <w:szCs w:val="24"/>
        </w:rPr>
        <w:t xml:space="preserve">агентами десекьюритизации в условиях дихотомии </w:t>
      </w:r>
      <w:r w:rsidR="004C5C8C" w:rsidRPr="00EB5F93">
        <w:rPr>
          <w:rFonts w:ascii="Times New Roman" w:hAnsi="Times New Roman"/>
          <w:color w:val="000000"/>
          <w:szCs w:val="24"/>
        </w:rPr>
        <w:t>"</w:t>
      </w:r>
      <w:r w:rsidR="00116B14" w:rsidRPr="00EB5F93">
        <w:rPr>
          <w:rFonts w:ascii="Times New Roman" w:hAnsi="Times New Roman"/>
          <w:color w:val="000000"/>
          <w:szCs w:val="24"/>
        </w:rPr>
        <w:t>свой-чужой</w:t>
      </w:r>
      <w:r w:rsidR="004C5C8C" w:rsidRPr="00EB5F93">
        <w:rPr>
          <w:rFonts w:ascii="Times New Roman" w:hAnsi="Times New Roman"/>
          <w:color w:val="000000"/>
          <w:szCs w:val="24"/>
        </w:rPr>
        <w:t>"</w:t>
      </w:r>
      <w:r w:rsidR="00116B14" w:rsidRPr="00EB5F93">
        <w:rPr>
          <w:rFonts w:ascii="Times New Roman" w:hAnsi="Times New Roman"/>
          <w:color w:val="000000"/>
          <w:szCs w:val="24"/>
        </w:rPr>
        <w:t xml:space="preserve"> могут быть не только </w:t>
      </w:r>
      <w:r w:rsidR="004C5C8C" w:rsidRPr="00EB5F93">
        <w:rPr>
          <w:rFonts w:ascii="Times New Roman" w:hAnsi="Times New Roman"/>
          <w:color w:val="000000"/>
          <w:szCs w:val="24"/>
        </w:rPr>
        <w:t>"</w:t>
      </w:r>
      <w:r w:rsidR="00116B14" w:rsidRPr="00EB5F93">
        <w:rPr>
          <w:rFonts w:ascii="Times New Roman" w:hAnsi="Times New Roman"/>
          <w:color w:val="000000"/>
          <w:szCs w:val="24"/>
        </w:rPr>
        <w:t>свои</w:t>
      </w:r>
      <w:r w:rsidR="004C5C8C" w:rsidRPr="00EB5F93">
        <w:rPr>
          <w:rFonts w:ascii="Times New Roman" w:hAnsi="Times New Roman"/>
          <w:color w:val="000000"/>
          <w:szCs w:val="24"/>
        </w:rPr>
        <w:t>"</w:t>
      </w:r>
      <w:r w:rsidR="00116B14" w:rsidRPr="00EB5F93">
        <w:rPr>
          <w:rFonts w:ascii="Times New Roman" w:hAnsi="Times New Roman"/>
          <w:color w:val="000000"/>
          <w:szCs w:val="24"/>
        </w:rPr>
        <w:t xml:space="preserve">, но и </w:t>
      </w:r>
      <w:r w:rsidR="004C5C8C" w:rsidRPr="00EB5F93">
        <w:rPr>
          <w:rFonts w:ascii="Times New Roman" w:hAnsi="Times New Roman"/>
          <w:color w:val="000000"/>
          <w:szCs w:val="24"/>
        </w:rPr>
        <w:t>"</w:t>
      </w:r>
      <w:r w:rsidR="00116B14" w:rsidRPr="00EB5F93">
        <w:rPr>
          <w:rFonts w:ascii="Times New Roman" w:hAnsi="Times New Roman"/>
          <w:color w:val="000000"/>
          <w:szCs w:val="24"/>
        </w:rPr>
        <w:t>чужие</w:t>
      </w:r>
      <w:r w:rsidR="004C5C8C" w:rsidRPr="00EB5F93">
        <w:rPr>
          <w:rFonts w:ascii="Times New Roman" w:hAnsi="Times New Roman"/>
          <w:color w:val="000000"/>
          <w:szCs w:val="24"/>
        </w:rPr>
        <w:t>"</w:t>
      </w:r>
      <w:r w:rsidR="00116B14" w:rsidRPr="00EB5F93">
        <w:rPr>
          <w:rFonts w:ascii="Times New Roman" w:hAnsi="Times New Roman"/>
          <w:color w:val="000000"/>
          <w:szCs w:val="24"/>
        </w:rPr>
        <w:t xml:space="preserve">. Это приводит </w:t>
      </w:r>
      <w:r w:rsidRPr="00EB5F93">
        <w:rPr>
          <w:rFonts w:ascii="Times New Roman" w:hAnsi="Times New Roman"/>
          <w:color w:val="000000"/>
          <w:szCs w:val="24"/>
        </w:rPr>
        <w:t>Араду</w:t>
      </w:r>
      <w:r w:rsidR="00116B14" w:rsidRPr="00EB5F93">
        <w:rPr>
          <w:rFonts w:ascii="Times New Roman" w:hAnsi="Times New Roman"/>
          <w:color w:val="000000"/>
          <w:szCs w:val="24"/>
        </w:rPr>
        <w:t xml:space="preserve"> к более локальному пониманию вопроса, в котором десекьюритизация подразумевает пересмотр </w:t>
      </w:r>
      <w:r w:rsidR="00116B14" w:rsidRPr="00EB5F93">
        <w:rPr>
          <w:rFonts w:ascii="Times New Roman" w:hAnsi="Times New Roman"/>
          <w:color w:val="000000"/>
          <w:szCs w:val="24"/>
        </w:rPr>
        <w:lastRenderedPageBreak/>
        <w:t>отношений между сообществами.</w:t>
      </w:r>
      <w:r w:rsidR="00116B14" w:rsidRPr="00EB5F93">
        <w:rPr>
          <w:rFonts w:ascii="Times New Roman" w:hAnsi="Times New Roman"/>
          <w:color w:val="000000"/>
          <w:szCs w:val="24"/>
          <w:vertAlign w:val="superscript"/>
        </w:rPr>
        <w:footnoteReference w:id="177"/>
      </w:r>
    </w:p>
    <w:p w:rsidR="00116B14" w:rsidRPr="00EB5F93" w:rsidRDefault="00116B14" w:rsidP="0095106D">
      <w:pPr>
        <w:spacing w:after="0"/>
        <w:jc w:val="both"/>
        <w:rPr>
          <w:rFonts w:ascii="Times New Roman" w:hAnsi="Times New Roman"/>
          <w:szCs w:val="24"/>
        </w:rPr>
      </w:pPr>
      <w:r w:rsidRPr="00EB5F93">
        <w:rPr>
          <w:rFonts w:ascii="Times New Roman" w:hAnsi="Times New Roman"/>
          <w:szCs w:val="24"/>
        </w:rPr>
        <w:t>Концепция десекьюритизации, как и теория секьюритизации, остается противоречивым феноменом, в силу двойственности определения самой секьюритизации, отмеченного Кнудсеном. С одной стороны, секьюритизация предполагает определенного рода деполитизацию, переход вопроса из рамок ежедневной политики в разряд экзистенциальных угроз, но в то же время, это введение в политическую повестку дня тем, на которые раньше не обращали внимания. Однако и десекьюритизация означает возвращение вопроса в политическое русло. В таком случае возникает неясность, в результате которой один и тот же процесс может рассматриваться и как секьюритизация, и как десекьюритизация.</w:t>
      </w:r>
      <w:r w:rsidR="00D100FE" w:rsidRPr="00EB5F93">
        <w:rPr>
          <w:rStyle w:val="a4"/>
          <w:rFonts w:ascii="Times New Roman" w:hAnsi="Times New Roman"/>
          <w:szCs w:val="24"/>
        </w:rPr>
        <w:footnoteReference w:id="178"/>
      </w:r>
    </w:p>
    <w:p w:rsidR="007F69A0" w:rsidRPr="00EB5F93" w:rsidRDefault="007F69A0" w:rsidP="0095106D">
      <w:pPr>
        <w:spacing w:after="0"/>
        <w:jc w:val="both"/>
        <w:rPr>
          <w:rFonts w:ascii="Times New Roman" w:hAnsi="Times New Roman"/>
          <w:szCs w:val="24"/>
        </w:rPr>
      </w:pPr>
      <w:r w:rsidRPr="00EB5F93">
        <w:rPr>
          <w:rFonts w:ascii="Times New Roman" w:hAnsi="Times New Roman"/>
          <w:szCs w:val="24"/>
        </w:rPr>
        <w:t>На спорность термина "десекьюрити</w:t>
      </w:r>
      <w:r w:rsidR="00CC41B0" w:rsidRPr="00EB5F93">
        <w:rPr>
          <w:rFonts w:ascii="Times New Roman" w:hAnsi="Times New Roman"/>
          <w:szCs w:val="24"/>
        </w:rPr>
        <w:t>з</w:t>
      </w:r>
      <w:r w:rsidRPr="00EB5F93">
        <w:rPr>
          <w:rFonts w:ascii="Times New Roman" w:hAnsi="Times New Roman"/>
          <w:szCs w:val="24"/>
        </w:rPr>
        <w:t xml:space="preserve">ация" обращает внимание и отечественный исследователь Морозов В. Е. По его мнению, тезис о том, что борьбе за обеспечение безопасности предпочтительней ее вытеснение, не может не вызывать вопросов. В частности, Морозов считает основной проблемой соотношение эмансипации и десекьюритизации, поскольку переосмысление понятия безопасности рискует подорвать </w:t>
      </w:r>
      <w:r w:rsidR="009B4CC4" w:rsidRPr="00EB5F93">
        <w:rPr>
          <w:rFonts w:ascii="Times New Roman" w:hAnsi="Times New Roman"/>
          <w:szCs w:val="24"/>
        </w:rPr>
        <w:t xml:space="preserve">безопасность индивидов </w:t>
      </w:r>
      <w:r w:rsidRPr="00EB5F93">
        <w:rPr>
          <w:rFonts w:ascii="Times New Roman" w:hAnsi="Times New Roman"/>
          <w:szCs w:val="24"/>
        </w:rPr>
        <w:t>и уязвимых социальных групп.</w:t>
      </w:r>
      <w:r w:rsidR="009B4CC4" w:rsidRPr="00EB5F93">
        <w:rPr>
          <w:rStyle w:val="a4"/>
          <w:rFonts w:ascii="Times New Roman" w:hAnsi="Times New Roman"/>
          <w:szCs w:val="24"/>
        </w:rPr>
        <w:footnoteReference w:id="179"/>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В целом, Копенгагенская школа критиковалась традиционалистами за то, что их теория отвлекает внимание от реальных угроз, и слишком концентрируется на вопросах </w:t>
      </w:r>
      <w:r w:rsidR="004C5C8C" w:rsidRPr="00EB5F93">
        <w:rPr>
          <w:rFonts w:ascii="Times New Roman" w:hAnsi="Times New Roman"/>
          <w:color w:val="000000"/>
          <w:szCs w:val="24"/>
        </w:rPr>
        <w:t>"</w:t>
      </w:r>
      <w:r w:rsidRPr="00EB5F93">
        <w:rPr>
          <w:rFonts w:ascii="Times New Roman" w:hAnsi="Times New Roman"/>
          <w:color w:val="000000"/>
          <w:szCs w:val="24"/>
        </w:rPr>
        <w:t>человеческой безопасности</w:t>
      </w:r>
      <w:r w:rsidR="004C5C8C" w:rsidRPr="00EB5F93">
        <w:rPr>
          <w:rFonts w:ascii="Times New Roman" w:hAnsi="Times New Roman"/>
          <w:color w:val="000000"/>
          <w:szCs w:val="24"/>
        </w:rPr>
        <w:t>"</w:t>
      </w:r>
      <w:r w:rsidRPr="00EB5F93">
        <w:rPr>
          <w:rFonts w:ascii="Times New Roman" w:hAnsi="Times New Roman"/>
          <w:color w:val="000000"/>
          <w:szCs w:val="24"/>
        </w:rPr>
        <w:t xml:space="preserve">, </w:t>
      </w:r>
      <w:r w:rsidR="00EA3783" w:rsidRPr="00EB5F93">
        <w:rPr>
          <w:rFonts w:ascii="Times New Roman" w:hAnsi="Times New Roman"/>
          <w:color w:val="000000"/>
          <w:szCs w:val="24"/>
        </w:rPr>
        <w:t xml:space="preserve">не </w:t>
      </w:r>
      <w:r w:rsidRPr="00EB5F93">
        <w:rPr>
          <w:rFonts w:ascii="Times New Roman" w:hAnsi="Times New Roman"/>
          <w:color w:val="000000"/>
          <w:szCs w:val="24"/>
        </w:rPr>
        <w:t xml:space="preserve">уделяя </w:t>
      </w:r>
      <w:r w:rsidR="00EA3783" w:rsidRPr="00EB5F93">
        <w:rPr>
          <w:rFonts w:ascii="Times New Roman" w:hAnsi="Times New Roman"/>
          <w:color w:val="000000"/>
          <w:szCs w:val="24"/>
        </w:rPr>
        <w:t>достаточно</w:t>
      </w:r>
      <w:r w:rsidRPr="00EB5F93">
        <w:rPr>
          <w:rFonts w:ascii="Times New Roman" w:hAnsi="Times New Roman"/>
          <w:color w:val="000000"/>
          <w:szCs w:val="24"/>
        </w:rPr>
        <w:t xml:space="preserve"> внимания государству как референтному объекту безопасности.</w:t>
      </w:r>
      <w:r w:rsidRPr="00EB5F93">
        <w:rPr>
          <w:rFonts w:ascii="Times New Roman" w:hAnsi="Times New Roman"/>
          <w:color w:val="000000"/>
          <w:szCs w:val="24"/>
          <w:vertAlign w:val="superscript"/>
        </w:rPr>
        <w:footnoteReference w:id="180"/>
      </w:r>
      <w:r w:rsidRPr="00EB5F93">
        <w:rPr>
          <w:rFonts w:ascii="Times New Roman" w:hAnsi="Times New Roman"/>
          <w:color w:val="000000"/>
          <w:szCs w:val="24"/>
        </w:rPr>
        <w:t xml:space="preserve"> Кроме того, теория секьюритизации не получила безоговорочной поддержки и среди постпозитивистских исследователей. Например, Эрикссон считал, недостатком теории тот факт, что она не поднимает проблемы роли анализа безопасности,</w:t>
      </w:r>
      <w:r w:rsidRPr="00EB5F93">
        <w:rPr>
          <w:rFonts w:ascii="Times New Roman" w:hAnsi="Times New Roman"/>
          <w:color w:val="000000"/>
          <w:szCs w:val="24"/>
          <w:vertAlign w:val="superscript"/>
        </w:rPr>
        <w:footnoteReference w:id="181"/>
      </w:r>
      <w:r w:rsidRPr="00EB5F93">
        <w:rPr>
          <w:rFonts w:ascii="Times New Roman" w:hAnsi="Times New Roman"/>
          <w:color w:val="000000"/>
          <w:szCs w:val="24"/>
        </w:rPr>
        <w:t xml:space="preserve"> Хансен — отсутствие освещения гендерного неравенства,</w:t>
      </w:r>
      <w:r w:rsidRPr="00EB5F93">
        <w:rPr>
          <w:rFonts w:ascii="Times New Roman" w:hAnsi="Times New Roman"/>
          <w:color w:val="000000"/>
          <w:szCs w:val="24"/>
          <w:vertAlign w:val="superscript"/>
        </w:rPr>
        <w:footnoteReference w:id="182"/>
      </w:r>
      <w:r w:rsidRPr="00EB5F93">
        <w:rPr>
          <w:rFonts w:ascii="Times New Roman" w:hAnsi="Times New Roman"/>
          <w:color w:val="000000"/>
          <w:szCs w:val="24"/>
        </w:rPr>
        <w:t xml:space="preserve"> Уилкинсон — отсутствие </w:t>
      </w:r>
      <w:r w:rsidRPr="00EB5F93">
        <w:rPr>
          <w:rFonts w:ascii="Times New Roman" w:hAnsi="Times New Roman"/>
          <w:color w:val="000000"/>
          <w:szCs w:val="24"/>
        </w:rPr>
        <w:lastRenderedPageBreak/>
        <w:t>анализа общей динамики за пределами Европы.</w:t>
      </w:r>
      <w:r w:rsidRPr="00EB5F93">
        <w:rPr>
          <w:rFonts w:ascii="Times New Roman" w:hAnsi="Times New Roman"/>
          <w:color w:val="000000"/>
          <w:szCs w:val="24"/>
          <w:vertAlign w:val="superscript"/>
        </w:rPr>
        <w:footnoteReference w:id="183"/>
      </w:r>
    </w:p>
    <w:p w:rsidR="00116B14" w:rsidRPr="00EB5F93" w:rsidRDefault="00116B14" w:rsidP="0095106D">
      <w:pPr>
        <w:spacing w:after="0"/>
        <w:jc w:val="both"/>
        <w:rPr>
          <w:rFonts w:ascii="Times New Roman" w:hAnsi="Times New Roman"/>
          <w:color w:val="000000"/>
          <w:szCs w:val="24"/>
        </w:rPr>
      </w:pPr>
      <w:r w:rsidRPr="00EB5F93">
        <w:rPr>
          <w:rFonts w:ascii="Times New Roman" w:hAnsi="Times New Roman"/>
          <w:color w:val="000000"/>
          <w:szCs w:val="24"/>
        </w:rPr>
        <w:t>Тем не менее, необходимо признать, что не смотря на указанные недостатки, концепция секьюритизации создала основу для дальнейших исследований безопасности, которую не смогли обеспечить иные теоретические подходы. Было проведено разделение между референтными объектами угрозы и секьюритизирующими акторами, что контрастирует с традиционным видением государства как одновременно актора и объекта. Благодаря теории секьюритизации в фокус внимания исследователей попали невоенные вопросы безопасности, а также особенности восприятия угроз в общественном сознании.</w:t>
      </w:r>
    </w:p>
    <w:p w:rsidR="00D9256C" w:rsidRPr="00EB5F93" w:rsidRDefault="00D9256C" w:rsidP="0095106D">
      <w:pPr>
        <w:pStyle w:val="Default"/>
        <w:spacing w:after="0"/>
        <w:rPr>
          <w:szCs w:val="24"/>
        </w:rPr>
      </w:pPr>
    </w:p>
    <w:p w:rsidR="00C500EA" w:rsidRPr="00EB5F93" w:rsidRDefault="00C500EA" w:rsidP="0095106D">
      <w:pPr>
        <w:spacing w:after="0"/>
        <w:jc w:val="center"/>
        <w:outlineLvl w:val="0"/>
        <w:rPr>
          <w:rFonts w:ascii="Times New Roman" w:hAnsi="Times New Roman"/>
          <w:b/>
          <w:bCs/>
          <w:kern w:val="28"/>
          <w:szCs w:val="24"/>
        </w:rPr>
      </w:pPr>
      <w:r w:rsidRPr="00EB5F93">
        <w:rPr>
          <w:rFonts w:ascii="Times New Roman" w:hAnsi="Times New Roman"/>
          <w:b/>
          <w:bCs/>
          <w:kern w:val="28"/>
          <w:szCs w:val="24"/>
        </w:rPr>
        <w:t xml:space="preserve">2.3. Теория региональных комплексов безопасности </w:t>
      </w:r>
    </w:p>
    <w:p w:rsidR="00C500EA" w:rsidRPr="00EB5F93" w:rsidRDefault="00C500EA" w:rsidP="0095106D">
      <w:pPr>
        <w:spacing w:after="0"/>
        <w:ind w:left="567"/>
        <w:jc w:val="center"/>
        <w:rPr>
          <w:rFonts w:ascii="Times New Roman" w:hAnsi="Times New Roman"/>
          <w:b/>
          <w:color w:val="000000"/>
          <w:szCs w:val="24"/>
        </w:rPr>
      </w:pPr>
    </w:p>
    <w:p w:rsidR="00D5507D" w:rsidRPr="00EB5F93" w:rsidRDefault="00D5507D"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Если первоначально Б. Бузан и О. Вэйвер предлагали </w:t>
      </w:r>
      <w:r w:rsidR="00FF0F0E" w:rsidRPr="00EB5F93">
        <w:rPr>
          <w:rFonts w:ascii="Times New Roman" w:hAnsi="Times New Roman"/>
          <w:color w:val="000000"/>
          <w:szCs w:val="24"/>
        </w:rPr>
        <w:t>в большей степени</w:t>
      </w:r>
      <w:r w:rsidRPr="00EB5F93">
        <w:rPr>
          <w:rFonts w:ascii="Times New Roman" w:hAnsi="Times New Roman"/>
          <w:color w:val="000000"/>
          <w:szCs w:val="24"/>
        </w:rPr>
        <w:t xml:space="preserve"> теоретическое обоснование нового подхода к безопасности, не </w:t>
      </w:r>
      <w:r w:rsidR="00437A89" w:rsidRPr="00EB5F93">
        <w:rPr>
          <w:rFonts w:ascii="Times New Roman" w:hAnsi="Times New Roman"/>
          <w:color w:val="000000"/>
          <w:szCs w:val="24"/>
        </w:rPr>
        <w:t>стремясь</w:t>
      </w:r>
      <w:r w:rsidRPr="00EB5F93">
        <w:rPr>
          <w:rFonts w:ascii="Times New Roman" w:hAnsi="Times New Roman"/>
          <w:color w:val="000000"/>
          <w:szCs w:val="24"/>
        </w:rPr>
        <w:t xml:space="preserve"> продемонстрировать эмпирическое приложение своих наработок, то в последующих трудах </w:t>
      </w:r>
      <w:r w:rsidR="00FF0F0E" w:rsidRPr="00EB5F93">
        <w:rPr>
          <w:rFonts w:ascii="Times New Roman" w:hAnsi="Times New Roman"/>
          <w:color w:val="000000"/>
          <w:szCs w:val="24"/>
        </w:rPr>
        <w:t xml:space="preserve">ученые </w:t>
      </w:r>
      <w:r w:rsidRPr="00EB5F93">
        <w:rPr>
          <w:rFonts w:ascii="Times New Roman" w:hAnsi="Times New Roman"/>
          <w:color w:val="000000"/>
          <w:szCs w:val="24"/>
        </w:rPr>
        <w:t xml:space="preserve">предприняли попытку операционализации понятия безопасности в рамках теории секьюритизации. В результате проведенных исследований была создана теория </w:t>
      </w:r>
      <w:r w:rsidR="004C5C8C" w:rsidRPr="00EB5F93">
        <w:rPr>
          <w:rFonts w:ascii="Times New Roman" w:hAnsi="Times New Roman"/>
          <w:color w:val="000000"/>
          <w:szCs w:val="24"/>
        </w:rPr>
        <w:t>"</w:t>
      </w:r>
      <w:r w:rsidRPr="00EB5F93">
        <w:rPr>
          <w:rFonts w:ascii="Times New Roman" w:hAnsi="Times New Roman"/>
          <w:color w:val="000000"/>
          <w:szCs w:val="24"/>
        </w:rPr>
        <w:t>среднего уровня</w:t>
      </w:r>
      <w:r w:rsidR="004C5C8C" w:rsidRPr="00EB5F93">
        <w:rPr>
          <w:rFonts w:ascii="Times New Roman" w:hAnsi="Times New Roman"/>
          <w:color w:val="000000"/>
          <w:szCs w:val="24"/>
        </w:rPr>
        <w:t>"</w:t>
      </w:r>
      <w:r w:rsidRPr="00EB5F93">
        <w:rPr>
          <w:rFonts w:ascii="Times New Roman" w:hAnsi="Times New Roman"/>
          <w:color w:val="000000"/>
          <w:szCs w:val="24"/>
        </w:rPr>
        <w:t xml:space="preserve">, получившая название теории региональных комплексов безопасности (ТРКБ). </w:t>
      </w:r>
      <w:r w:rsidR="00437A89" w:rsidRPr="00EB5F93">
        <w:rPr>
          <w:rFonts w:ascii="Times New Roman" w:hAnsi="Times New Roman"/>
          <w:color w:val="000000"/>
          <w:szCs w:val="24"/>
        </w:rPr>
        <w:t>Ученые</w:t>
      </w:r>
      <w:r w:rsidRPr="00EB5F93">
        <w:rPr>
          <w:rFonts w:ascii="Times New Roman" w:hAnsi="Times New Roman"/>
          <w:color w:val="000000"/>
          <w:szCs w:val="24"/>
        </w:rPr>
        <w:t xml:space="preserve"> предложили обзор динамики практик безопасности в различных регионах мира сквозь призму секьюритизации. Их цель, таким образом, заключалась в построении универсальной теории и методологии изучения безопасности, которую возможно было бы применить ко всем регионам.</w:t>
      </w:r>
      <w:r w:rsidR="002F6CA0" w:rsidRPr="00EB5F93">
        <w:rPr>
          <w:rStyle w:val="a4"/>
          <w:rFonts w:ascii="Times New Roman" w:hAnsi="Times New Roman"/>
          <w:color w:val="000000"/>
          <w:szCs w:val="24"/>
        </w:rPr>
        <w:footnoteReference w:id="184"/>
      </w:r>
    </w:p>
    <w:p w:rsidR="00D5507D"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С момента опубликования К. Уолтцем в 1979 г. книги </w:t>
      </w:r>
      <w:r w:rsidR="004C5C8C" w:rsidRPr="00EB5F93">
        <w:rPr>
          <w:rFonts w:ascii="Times New Roman" w:hAnsi="Times New Roman"/>
          <w:color w:val="000000"/>
          <w:szCs w:val="24"/>
        </w:rPr>
        <w:t>"</w:t>
      </w:r>
      <w:r w:rsidRPr="00EB5F93">
        <w:rPr>
          <w:rFonts w:ascii="Times New Roman" w:hAnsi="Times New Roman"/>
          <w:color w:val="000000"/>
          <w:szCs w:val="24"/>
        </w:rPr>
        <w:t>Теория международной политики</w:t>
      </w:r>
      <w:r w:rsidR="004C5C8C" w:rsidRPr="00EB5F93">
        <w:rPr>
          <w:rFonts w:ascii="Times New Roman" w:hAnsi="Times New Roman"/>
          <w:color w:val="000000"/>
          <w:szCs w:val="24"/>
        </w:rPr>
        <w:t>"</w:t>
      </w:r>
      <w:r w:rsidRPr="00EB5F93">
        <w:rPr>
          <w:rFonts w:ascii="Times New Roman" w:hAnsi="Times New Roman"/>
          <w:color w:val="000000"/>
          <w:szCs w:val="24"/>
        </w:rPr>
        <w:t>, системный подход стал доминирующим при рассмотрении международных отношений. Но в ряде случаев анализ на уровне системы не позволял объяснить причин событий. Согласно Копенгагенской школе, системный уровень в том виде, в котором он преподносится неореалистами, имеет три слабых места. Во-первых, он переоценивает значимость глобальной полярности и ее влияние на региональные процессы. Во-вторых, неореализм уделяет слишком много внимания государству и его военной безопасности. И в-</w:t>
      </w:r>
      <w:r w:rsidRPr="00EB5F93">
        <w:rPr>
          <w:rFonts w:ascii="Times New Roman" w:hAnsi="Times New Roman"/>
          <w:color w:val="000000"/>
          <w:szCs w:val="24"/>
        </w:rPr>
        <w:lastRenderedPageBreak/>
        <w:t>третьих, объективистский подход неореализма заставляет его игнорировать тот факт, что регионы и их безопасность являются социально конструируемыми.</w:t>
      </w:r>
      <w:r w:rsidRPr="00EB5F93">
        <w:rPr>
          <w:rFonts w:ascii="Times New Roman" w:hAnsi="Times New Roman"/>
          <w:color w:val="000000"/>
          <w:szCs w:val="24"/>
          <w:vertAlign w:val="superscript"/>
        </w:rPr>
        <w:footnoteReference w:id="185"/>
      </w:r>
      <w:r w:rsidR="00D5507D" w:rsidRPr="00EB5F93">
        <w:rPr>
          <w:rFonts w:ascii="Times New Roman" w:hAnsi="Times New Roman"/>
          <w:color w:val="000000"/>
          <w:szCs w:val="24"/>
        </w:rPr>
        <w:t xml:space="preserve"> </w:t>
      </w:r>
    </w:p>
    <w:p w:rsidR="00C500EA" w:rsidRPr="00EB5F93" w:rsidRDefault="00FB5EB3" w:rsidP="0095106D">
      <w:pPr>
        <w:spacing w:after="0"/>
        <w:jc w:val="both"/>
        <w:rPr>
          <w:rFonts w:ascii="Times New Roman" w:hAnsi="Times New Roman"/>
          <w:color w:val="000000"/>
          <w:szCs w:val="24"/>
        </w:rPr>
      </w:pPr>
      <w:r w:rsidRPr="00EB5F93">
        <w:rPr>
          <w:rFonts w:ascii="Times New Roman" w:hAnsi="Times New Roman"/>
          <w:color w:val="000000"/>
          <w:szCs w:val="24"/>
        </w:rPr>
        <w:t>О</w:t>
      </w:r>
      <w:r w:rsidR="00C500EA" w:rsidRPr="00EB5F93">
        <w:rPr>
          <w:rFonts w:ascii="Times New Roman" w:hAnsi="Times New Roman"/>
          <w:color w:val="000000"/>
          <w:szCs w:val="24"/>
        </w:rPr>
        <w:t xml:space="preserve">сновываясь на собственной теории секьюритизации, Бузан и Вэвер </w:t>
      </w:r>
      <w:r w:rsidRPr="00EB5F93">
        <w:rPr>
          <w:rFonts w:ascii="Times New Roman" w:hAnsi="Times New Roman"/>
          <w:color w:val="000000"/>
          <w:szCs w:val="24"/>
        </w:rPr>
        <w:t>развили идеи Уолтца</w:t>
      </w:r>
      <w:r w:rsidR="00C500EA" w:rsidRPr="00EB5F93">
        <w:rPr>
          <w:rFonts w:ascii="Times New Roman" w:hAnsi="Times New Roman"/>
          <w:color w:val="000000"/>
          <w:szCs w:val="24"/>
        </w:rPr>
        <w:t xml:space="preserve">. В рамках теории </w:t>
      </w:r>
      <w:r w:rsidRPr="00EB5F93">
        <w:rPr>
          <w:rFonts w:ascii="Times New Roman" w:hAnsi="Times New Roman"/>
          <w:color w:val="000000"/>
          <w:szCs w:val="24"/>
        </w:rPr>
        <w:t>региональных комплексов безопасности они предложили объяснение</w:t>
      </w:r>
      <w:r w:rsidR="00C500EA" w:rsidRPr="00EB5F93">
        <w:rPr>
          <w:rFonts w:ascii="Times New Roman" w:hAnsi="Times New Roman"/>
          <w:color w:val="000000"/>
          <w:szCs w:val="24"/>
        </w:rPr>
        <w:t>, как</w:t>
      </w:r>
      <w:r w:rsidR="00437A89" w:rsidRPr="00EB5F93">
        <w:rPr>
          <w:rFonts w:ascii="Times New Roman" w:hAnsi="Times New Roman"/>
          <w:color w:val="000000"/>
          <w:szCs w:val="24"/>
        </w:rPr>
        <w:t>им образом</w:t>
      </w:r>
      <w:r w:rsidR="00C500EA" w:rsidRPr="00EB5F93">
        <w:rPr>
          <w:rFonts w:ascii="Times New Roman" w:hAnsi="Times New Roman"/>
          <w:color w:val="000000"/>
          <w:szCs w:val="24"/>
        </w:rPr>
        <w:t xml:space="preserve"> региональный уровень анализа обеспечивает более полное объяснение явлений в международных отношениях. Основной </w:t>
      </w:r>
      <w:r w:rsidR="00437A89" w:rsidRPr="00EB5F93">
        <w:rPr>
          <w:rFonts w:ascii="Times New Roman" w:hAnsi="Times New Roman"/>
          <w:color w:val="000000"/>
          <w:szCs w:val="24"/>
        </w:rPr>
        <w:t>единицей анализа</w:t>
      </w:r>
      <w:r w:rsidR="00C500EA" w:rsidRPr="00EB5F93">
        <w:rPr>
          <w:rFonts w:ascii="Times New Roman" w:hAnsi="Times New Roman"/>
          <w:color w:val="000000"/>
          <w:szCs w:val="24"/>
        </w:rPr>
        <w:t xml:space="preserve"> регионального уровня, согласно Бузану и Вэверу,</w:t>
      </w:r>
      <w:r w:rsidR="00437A89" w:rsidRPr="00EB5F93">
        <w:rPr>
          <w:rFonts w:ascii="Times New Roman" w:hAnsi="Times New Roman"/>
          <w:color w:val="000000"/>
          <w:szCs w:val="24"/>
        </w:rPr>
        <w:t xml:space="preserve"> является комплекс безопасности. </w:t>
      </w:r>
      <w:r w:rsidR="00C500EA" w:rsidRPr="00EB5F93">
        <w:rPr>
          <w:rFonts w:ascii="Times New Roman" w:hAnsi="Times New Roman"/>
          <w:color w:val="000000"/>
          <w:szCs w:val="24"/>
        </w:rPr>
        <w:t xml:space="preserve"> </w:t>
      </w:r>
      <w:r w:rsidR="00437A89" w:rsidRPr="00EB5F93">
        <w:rPr>
          <w:rFonts w:ascii="Times New Roman" w:hAnsi="Times New Roman"/>
          <w:color w:val="000000"/>
          <w:szCs w:val="24"/>
        </w:rPr>
        <w:t>Исследователи считают</w:t>
      </w:r>
      <w:r w:rsidR="00C500EA" w:rsidRPr="00EB5F93">
        <w:rPr>
          <w:rFonts w:ascii="Times New Roman" w:hAnsi="Times New Roman"/>
          <w:color w:val="000000"/>
          <w:szCs w:val="24"/>
        </w:rPr>
        <w:t xml:space="preserve">, что рассмотрение региона как единого целого </w:t>
      </w:r>
      <w:r w:rsidR="00437A89" w:rsidRPr="00EB5F93">
        <w:rPr>
          <w:rFonts w:ascii="Times New Roman" w:hAnsi="Times New Roman"/>
          <w:color w:val="000000"/>
          <w:szCs w:val="24"/>
        </w:rPr>
        <w:t>более продуктивно</w:t>
      </w:r>
      <w:r w:rsidR="00C500EA" w:rsidRPr="00EB5F93">
        <w:rPr>
          <w:rFonts w:ascii="Times New Roman" w:hAnsi="Times New Roman"/>
          <w:color w:val="000000"/>
          <w:szCs w:val="24"/>
        </w:rPr>
        <w:t xml:space="preserve"> в ситуации, когда вопросы безопасности государств взаимосвязаны друг с другом таким образом, что их разумное разделение невозможно. В своей работе </w:t>
      </w:r>
      <w:r w:rsidR="004C5C8C" w:rsidRPr="00EB5F93">
        <w:rPr>
          <w:rFonts w:ascii="Times New Roman" w:hAnsi="Times New Roman"/>
          <w:color w:val="000000"/>
          <w:szCs w:val="24"/>
        </w:rPr>
        <w:t>"</w:t>
      </w:r>
      <w:r w:rsidR="00C500EA" w:rsidRPr="00EB5F93">
        <w:rPr>
          <w:rFonts w:ascii="Times New Roman" w:hAnsi="Times New Roman"/>
          <w:color w:val="000000"/>
          <w:szCs w:val="24"/>
        </w:rPr>
        <w:t>Регионы и державы: структура международной безопасности</w:t>
      </w:r>
      <w:r w:rsidR="004C5C8C" w:rsidRPr="00EB5F93">
        <w:rPr>
          <w:rFonts w:ascii="Times New Roman" w:hAnsi="Times New Roman"/>
          <w:color w:val="000000"/>
          <w:szCs w:val="24"/>
        </w:rPr>
        <w:t>"</w:t>
      </w:r>
      <w:r w:rsidR="00C500EA" w:rsidRPr="00EB5F93">
        <w:rPr>
          <w:rFonts w:ascii="Times New Roman" w:hAnsi="Times New Roman"/>
          <w:color w:val="000000"/>
          <w:szCs w:val="24"/>
        </w:rPr>
        <w:t xml:space="preserve"> 2003 г. исследователи представляют региональный уровень безопасности в качестве нового инструмента для анализа международной политики после окончания Холодной войны. Их основная идея заключается в том, что после окончания биполярного противостояния, при отсутствии противостояния сверхдержав местные власти получили большее пространство для политических маневров. Бузан и Вэвер утверждали, что великие державы не</w:t>
      </w:r>
      <w:r w:rsidR="00437A89" w:rsidRPr="00EB5F93">
        <w:rPr>
          <w:rFonts w:ascii="Times New Roman" w:hAnsi="Times New Roman"/>
          <w:color w:val="000000"/>
          <w:szCs w:val="24"/>
        </w:rPr>
        <w:t xml:space="preserve"> заинтересованы во вмешательстве</w:t>
      </w:r>
      <w:r w:rsidR="00C500EA" w:rsidRPr="00EB5F93">
        <w:rPr>
          <w:rFonts w:ascii="Times New Roman" w:hAnsi="Times New Roman"/>
          <w:color w:val="000000"/>
          <w:szCs w:val="24"/>
        </w:rPr>
        <w:t xml:space="preserve"> в вопросы безопасности за пределами своего региона, поскольку их внутреннего потенциала недостаточно для военного участия и стратегической конкуренции в других частях мира. Таким образом, у них нет другого варианта, кроме как позволить региональным лидерам самостоятельно решать локальные военные и стратегические вопросы.</w:t>
      </w:r>
      <w:r w:rsidR="00C500EA" w:rsidRPr="00EB5F93">
        <w:rPr>
          <w:rFonts w:ascii="Times New Roman" w:hAnsi="Times New Roman"/>
          <w:color w:val="000000"/>
          <w:szCs w:val="24"/>
          <w:vertAlign w:val="superscript"/>
        </w:rPr>
        <w:footnoteReference w:id="186"/>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Бузан и Вэвер утверждают, что ТРКБ позволяет ученым лучше понять новую структуру мировой политики. Комплекс безопасности применяет одновременно неореалистские идеи ограниченной территориальности и распределения власти и теорию секьюритизации  Копенгагенской школы. Но, в отличие от неореализма, ТРКБ отрицает доминирование глобального уровня структуры и акцентирует внимание на региональном.</w:t>
      </w:r>
      <w:r w:rsidRPr="00EB5F93">
        <w:rPr>
          <w:rFonts w:ascii="Times New Roman" w:hAnsi="Times New Roman"/>
          <w:color w:val="000000"/>
          <w:szCs w:val="24"/>
          <w:vertAlign w:val="superscript"/>
        </w:rPr>
        <w:footnoteReference w:id="187"/>
      </w:r>
      <w:r w:rsidRPr="00EB5F93">
        <w:rPr>
          <w:rFonts w:ascii="Times New Roman" w:hAnsi="Times New Roman"/>
          <w:color w:val="000000"/>
          <w:szCs w:val="24"/>
        </w:rPr>
        <w:t xml:space="preserve"> В своем анализе теория использует понятия дружественности и враждебности </w:t>
      </w:r>
      <w:r w:rsidR="00437A89" w:rsidRPr="00EB5F93">
        <w:rPr>
          <w:rFonts w:ascii="Times New Roman" w:hAnsi="Times New Roman"/>
          <w:color w:val="000000"/>
          <w:szCs w:val="24"/>
        </w:rPr>
        <w:t xml:space="preserve">в </w:t>
      </w:r>
      <w:r w:rsidRPr="00EB5F93">
        <w:rPr>
          <w:rFonts w:ascii="Times New Roman" w:hAnsi="Times New Roman"/>
          <w:color w:val="000000"/>
          <w:szCs w:val="24"/>
        </w:rPr>
        <w:t xml:space="preserve">качестве независимых переменных, которые определяют характер отношений безопасности. Исходя из </w:t>
      </w:r>
      <w:r w:rsidRPr="00EB5F93">
        <w:rPr>
          <w:rFonts w:ascii="Times New Roman" w:hAnsi="Times New Roman"/>
          <w:color w:val="000000"/>
          <w:szCs w:val="24"/>
        </w:rPr>
        <w:lastRenderedPageBreak/>
        <w:t xml:space="preserve">конструктивистской традиции, регионы рассматриваются не как нечто, существующее априори, детерминированное географически, а </w:t>
      </w:r>
      <w:r w:rsidR="00437A89" w:rsidRPr="00EB5F93">
        <w:rPr>
          <w:rFonts w:ascii="Times New Roman" w:hAnsi="Times New Roman"/>
          <w:color w:val="000000"/>
          <w:szCs w:val="24"/>
        </w:rPr>
        <w:t>как продукт</w:t>
      </w:r>
      <w:r w:rsidRPr="00EB5F93">
        <w:rPr>
          <w:rFonts w:ascii="Times New Roman" w:hAnsi="Times New Roman"/>
          <w:color w:val="000000"/>
          <w:szCs w:val="24"/>
        </w:rPr>
        <w:t xml:space="preserve"> взаимодействия между социальными акторами. В ходе этого взаимодействия происходит распределение и перераспределение влияния, а также складывается структура дружественных или конфликтных отношений.</w:t>
      </w:r>
      <w:r w:rsidRPr="00EB5F93">
        <w:rPr>
          <w:rFonts w:ascii="Times New Roman" w:hAnsi="Times New Roman"/>
          <w:color w:val="000000"/>
          <w:szCs w:val="24"/>
          <w:vertAlign w:val="superscript"/>
        </w:rPr>
        <w:footnoteReference w:id="188"/>
      </w:r>
      <w:r w:rsidRPr="00EB5F93">
        <w:rPr>
          <w:rFonts w:ascii="Times New Roman" w:hAnsi="Times New Roman"/>
          <w:color w:val="000000"/>
          <w:szCs w:val="24"/>
        </w:rPr>
        <w:t xml:space="preserve"> Именно внимание, которое было уделено структурам дружественности и враждебности, возникающих и разрушающихся в ходе процессов секьюритизации и десекьюритизации, является характерной чертой ТРКБ. В этом она расходится как с неореализмом, уделяющим основное внимание  распределению влияния, так и с геополитикой, которая предполагает построение заранее заданных моделей отношений </w:t>
      </w:r>
      <w:r w:rsidR="004C5C8C" w:rsidRPr="00EB5F93">
        <w:rPr>
          <w:rFonts w:ascii="Times New Roman" w:hAnsi="Times New Roman"/>
          <w:color w:val="000000"/>
          <w:szCs w:val="24"/>
        </w:rPr>
        <w:t>"</w:t>
      </w:r>
      <w:r w:rsidRPr="00EB5F93">
        <w:rPr>
          <w:rFonts w:ascii="Times New Roman" w:hAnsi="Times New Roman"/>
          <w:color w:val="000000"/>
          <w:szCs w:val="24"/>
        </w:rPr>
        <w:t>друг-враг</w:t>
      </w:r>
      <w:r w:rsidR="004C5C8C" w:rsidRPr="00EB5F93">
        <w:rPr>
          <w:rFonts w:ascii="Times New Roman" w:hAnsi="Times New Roman"/>
          <w:color w:val="000000"/>
          <w:szCs w:val="24"/>
        </w:rPr>
        <w:t>"</w:t>
      </w:r>
      <w:r w:rsidRPr="00EB5F93">
        <w:rPr>
          <w:rFonts w:ascii="Times New Roman" w:hAnsi="Times New Roman"/>
          <w:color w:val="000000"/>
          <w:szCs w:val="24"/>
        </w:rPr>
        <w:t xml:space="preserve">. </w:t>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Важную роль в формировании специфич</w:t>
      </w:r>
      <w:r w:rsidR="00437A89" w:rsidRPr="00EB5F93">
        <w:rPr>
          <w:rFonts w:ascii="Times New Roman" w:hAnsi="Times New Roman"/>
          <w:color w:val="000000"/>
          <w:szCs w:val="24"/>
        </w:rPr>
        <w:t>еских</w:t>
      </w:r>
      <w:r w:rsidRPr="00EB5F93">
        <w:rPr>
          <w:rFonts w:ascii="Times New Roman" w:hAnsi="Times New Roman"/>
          <w:color w:val="000000"/>
          <w:szCs w:val="24"/>
        </w:rPr>
        <w:t xml:space="preserve"> представлений о безопасности/небезопасности в регионе играет сочетание исторических, политических и материальных условий. В целом, безопасность — это то, что государства сами создают, опираясь на существующие паттерны дружественности и враждебности, а также властные отношения в рамках каждого комплекса безопасности. Исходя и этого Бузан и Вэвер выделяют четыре уровня в формировании РКБ:</w:t>
      </w:r>
    </w:p>
    <w:p w:rsidR="00C500EA" w:rsidRPr="00EB5F93" w:rsidRDefault="00C500EA" w:rsidP="00E64139">
      <w:pPr>
        <w:numPr>
          <w:ilvl w:val="0"/>
          <w:numId w:val="5"/>
        </w:numPr>
        <w:spacing w:after="0"/>
        <w:ind w:left="142" w:firstLine="425"/>
        <w:jc w:val="both"/>
        <w:rPr>
          <w:rFonts w:ascii="Times New Roman" w:hAnsi="Times New Roman"/>
          <w:color w:val="000000"/>
          <w:szCs w:val="24"/>
        </w:rPr>
      </w:pPr>
      <w:r w:rsidRPr="00EB5F93">
        <w:rPr>
          <w:rFonts w:ascii="Times New Roman" w:hAnsi="Times New Roman"/>
          <w:color w:val="000000"/>
          <w:szCs w:val="24"/>
        </w:rPr>
        <w:t xml:space="preserve"> </w:t>
      </w:r>
      <w:r w:rsidR="00E64139" w:rsidRPr="00EB5F93">
        <w:rPr>
          <w:rFonts w:ascii="Times New Roman" w:hAnsi="Times New Roman"/>
          <w:color w:val="000000"/>
          <w:szCs w:val="24"/>
        </w:rPr>
        <w:t xml:space="preserve"> </w:t>
      </w:r>
      <w:r w:rsidRPr="00EB5F93">
        <w:rPr>
          <w:rFonts w:ascii="Times New Roman" w:hAnsi="Times New Roman"/>
          <w:color w:val="000000"/>
          <w:szCs w:val="24"/>
        </w:rPr>
        <w:t>Внутренние условия в государствах региона;</w:t>
      </w:r>
    </w:p>
    <w:p w:rsidR="00C500EA" w:rsidRPr="00EB5F93" w:rsidRDefault="00C500EA" w:rsidP="00E64139">
      <w:pPr>
        <w:numPr>
          <w:ilvl w:val="0"/>
          <w:numId w:val="5"/>
        </w:numPr>
        <w:spacing w:after="0"/>
        <w:ind w:left="142" w:firstLine="425"/>
        <w:jc w:val="both"/>
        <w:rPr>
          <w:rFonts w:ascii="Times New Roman" w:hAnsi="Times New Roman"/>
          <w:color w:val="000000"/>
          <w:szCs w:val="24"/>
        </w:rPr>
      </w:pPr>
      <w:r w:rsidRPr="00EB5F93">
        <w:rPr>
          <w:rFonts w:ascii="Times New Roman" w:hAnsi="Times New Roman"/>
          <w:color w:val="000000"/>
          <w:szCs w:val="24"/>
        </w:rPr>
        <w:t xml:space="preserve"> </w:t>
      </w:r>
      <w:r w:rsidR="00E64139" w:rsidRPr="00EB5F93">
        <w:rPr>
          <w:rFonts w:ascii="Times New Roman" w:hAnsi="Times New Roman"/>
          <w:color w:val="000000"/>
          <w:szCs w:val="24"/>
        </w:rPr>
        <w:t xml:space="preserve"> </w:t>
      </w:r>
      <w:r w:rsidRPr="00EB5F93">
        <w:rPr>
          <w:rFonts w:ascii="Times New Roman" w:hAnsi="Times New Roman"/>
          <w:color w:val="000000"/>
          <w:szCs w:val="24"/>
        </w:rPr>
        <w:t>Межгосударственные отношения, которые формируют РКБ;</w:t>
      </w:r>
    </w:p>
    <w:p w:rsidR="00C500EA" w:rsidRPr="00EB5F93" w:rsidRDefault="00C500EA" w:rsidP="00E64139">
      <w:pPr>
        <w:numPr>
          <w:ilvl w:val="0"/>
          <w:numId w:val="5"/>
        </w:numPr>
        <w:spacing w:after="0"/>
        <w:ind w:left="142" w:firstLine="425"/>
        <w:jc w:val="both"/>
        <w:rPr>
          <w:rFonts w:ascii="Times New Roman" w:hAnsi="Times New Roman"/>
          <w:color w:val="000000"/>
          <w:szCs w:val="24"/>
        </w:rPr>
      </w:pPr>
      <w:r w:rsidRPr="00EB5F93">
        <w:rPr>
          <w:rFonts w:ascii="Times New Roman" w:hAnsi="Times New Roman"/>
          <w:color w:val="000000"/>
          <w:szCs w:val="24"/>
        </w:rPr>
        <w:t xml:space="preserve"> </w:t>
      </w:r>
      <w:r w:rsidR="00E64139" w:rsidRPr="00EB5F93">
        <w:rPr>
          <w:rFonts w:ascii="Times New Roman" w:hAnsi="Times New Roman"/>
          <w:color w:val="000000"/>
          <w:szCs w:val="24"/>
        </w:rPr>
        <w:t xml:space="preserve"> </w:t>
      </w:r>
      <w:r w:rsidRPr="00EB5F93">
        <w:rPr>
          <w:rFonts w:ascii="Times New Roman" w:hAnsi="Times New Roman"/>
          <w:color w:val="000000"/>
          <w:szCs w:val="24"/>
        </w:rPr>
        <w:t>Отношения между регионами, в особенности, соседними;</w:t>
      </w:r>
    </w:p>
    <w:p w:rsidR="00C500EA" w:rsidRPr="00EB5F93" w:rsidRDefault="00C500EA" w:rsidP="00E64139">
      <w:pPr>
        <w:numPr>
          <w:ilvl w:val="0"/>
          <w:numId w:val="5"/>
        </w:numPr>
        <w:spacing w:after="0"/>
        <w:ind w:left="142" w:firstLine="425"/>
        <w:jc w:val="both"/>
        <w:rPr>
          <w:rFonts w:ascii="Times New Roman" w:hAnsi="Times New Roman"/>
          <w:color w:val="000000"/>
          <w:szCs w:val="24"/>
        </w:rPr>
      </w:pPr>
      <w:r w:rsidRPr="00EB5F93">
        <w:rPr>
          <w:rFonts w:ascii="Times New Roman" w:hAnsi="Times New Roman"/>
          <w:color w:val="000000"/>
          <w:szCs w:val="24"/>
        </w:rPr>
        <w:t xml:space="preserve"> </w:t>
      </w:r>
      <w:r w:rsidR="00E64139" w:rsidRPr="00EB5F93">
        <w:rPr>
          <w:rFonts w:ascii="Times New Roman" w:hAnsi="Times New Roman"/>
          <w:color w:val="000000"/>
          <w:szCs w:val="24"/>
        </w:rPr>
        <w:t xml:space="preserve"> </w:t>
      </w:r>
      <w:r w:rsidRPr="00EB5F93">
        <w:rPr>
          <w:rFonts w:ascii="Times New Roman" w:hAnsi="Times New Roman"/>
          <w:color w:val="000000"/>
          <w:szCs w:val="24"/>
        </w:rPr>
        <w:t>Влияние глобальных держав в РКБ.</w:t>
      </w:r>
      <w:r w:rsidRPr="00EB5F93">
        <w:rPr>
          <w:rFonts w:ascii="Times New Roman" w:hAnsi="Times New Roman"/>
          <w:color w:val="000000"/>
          <w:szCs w:val="24"/>
          <w:vertAlign w:val="superscript"/>
        </w:rPr>
        <w:footnoteReference w:id="189"/>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В совокупности эти уровни создают комплекс безопасности. Однако, Бузан и Вэвер допускают существование субкомплекса, как </w:t>
      </w:r>
      <w:r w:rsidR="004C5C8C" w:rsidRPr="00EB5F93">
        <w:rPr>
          <w:rFonts w:ascii="Times New Roman" w:hAnsi="Times New Roman"/>
          <w:color w:val="000000"/>
          <w:szCs w:val="24"/>
        </w:rPr>
        <w:t>"</w:t>
      </w:r>
      <w:r w:rsidRPr="00EB5F93">
        <w:rPr>
          <w:rFonts w:ascii="Times New Roman" w:hAnsi="Times New Roman"/>
          <w:color w:val="000000"/>
          <w:szCs w:val="24"/>
        </w:rPr>
        <w:t>полууровня</w:t>
      </w:r>
      <w:r w:rsidR="004C5C8C" w:rsidRPr="00EB5F93">
        <w:rPr>
          <w:rFonts w:ascii="Times New Roman" w:hAnsi="Times New Roman"/>
          <w:color w:val="000000"/>
          <w:szCs w:val="24"/>
        </w:rPr>
        <w:t>"</w:t>
      </w:r>
      <w:r w:rsidRPr="00EB5F93">
        <w:rPr>
          <w:rFonts w:ascii="Times New Roman" w:hAnsi="Times New Roman"/>
          <w:color w:val="000000"/>
          <w:szCs w:val="24"/>
        </w:rPr>
        <w:t xml:space="preserve"> внутри регионального. Субкоплексы прочно встроены в более крупный РКБ и представляют собой отличительные модели взаимозависимости безопасности, которые, тем не менее, отражены и в более широкой модели, которая определяет РКБ как единое целое. Субкомплексы не являются необходимой особенностью РКБ, но они также не редкость, особенно если число государств в региональном комплексе относительно велико.</w:t>
      </w:r>
      <w:r w:rsidRPr="00EB5F93">
        <w:rPr>
          <w:rFonts w:ascii="Times New Roman" w:hAnsi="Times New Roman"/>
          <w:color w:val="000000"/>
          <w:szCs w:val="24"/>
          <w:vertAlign w:val="superscript"/>
        </w:rPr>
        <w:footnoteReference w:id="190"/>
      </w:r>
    </w:p>
    <w:p w:rsidR="00C500EA" w:rsidRPr="00EB5F93" w:rsidRDefault="00C500EA" w:rsidP="0095106D">
      <w:pPr>
        <w:spacing w:after="0"/>
        <w:jc w:val="both"/>
        <w:rPr>
          <w:color w:val="000000"/>
          <w:szCs w:val="24"/>
        </w:rPr>
      </w:pPr>
      <w:r w:rsidRPr="00EB5F93">
        <w:rPr>
          <w:rFonts w:ascii="Times New Roman" w:hAnsi="Times New Roman"/>
          <w:color w:val="000000"/>
          <w:szCs w:val="24"/>
        </w:rPr>
        <w:lastRenderedPageBreak/>
        <w:t>Очевидно, что ключевую роль в ТРКБ играет</w:t>
      </w:r>
      <w:r w:rsidRPr="00EB5F93">
        <w:rPr>
          <w:rFonts w:ascii="Times New Roman" w:hAnsi="Times New Roman"/>
          <w:b/>
          <w:color w:val="000000"/>
          <w:szCs w:val="24"/>
        </w:rPr>
        <w:t xml:space="preserve"> </w:t>
      </w:r>
      <w:r w:rsidRPr="00EB5F93">
        <w:rPr>
          <w:rFonts w:ascii="Times New Roman" w:hAnsi="Times New Roman"/>
          <w:color w:val="000000"/>
          <w:szCs w:val="24"/>
        </w:rPr>
        <w:t>географический фактор. Как подчеркивает Ф. Солтани, ТРКБ направлена не на то, чтобы показать, что мир не государственно-центричен, она пытается объяснить, что государства взаимодействуют в сфере безопасности со своими соседями в большей степени, чем со странами из других регионов.</w:t>
      </w:r>
      <w:r w:rsidRPr="00EB5F93">
        <w:rPr>
          <w:rFonts w:ascii="Times New Roman" w:hAnsi="Times New Roman"/>
          <w:color w:val="000000"/>
          <w:szCs w:val="24"/>
          <w:vertAlign w:val="superscript"/>
        </w:rPr>
        <w:footnoteReference w:id="191"/>
      </w:r>
      <w:r w:rsidRPr="00EB5F93">
        <w:rPr>
          <w:rFonts w:ascii="Times New Roman" w:hAnsi="Times New Roman"/>
          <w:color w:val="000000"/>
          <w:szCs w:val="24"/>
        </w:rPr>
        <w:t xml:space="preserve">  Бузан и Вэвер делают акцент на том, что государства не обладают географической мобильностью, а значит территориальное расположение государства определяет спектр возможных практик безопасности. Учитывая, что, как правило, большая часть угроз соотносится с географической близостью к источнику, то близкое расположение порождает более интенсивное взаимодействие в области безопасности. Это взаимодействие и связывает акторов региона в комплексы безопасности. Единицами анализа, как правило, но не всегда, являются государства. В условиях расцвета многосторонних организаций и появления широкого круга других негосударственных акторов и других негосударственных акторов, перечень акторов, которых начинают рассматривать в качестве единицы анализа также расширяется.</w:t>
      </w:r>
      <w:r w:rsidR="00D4236E" w:rsidRPr="00EB5F93">
        <w:rPr>
          <w:rStyle w:val="a4"/>
          <w:rFonts w:ascii="Times New Roman" w:hAnsi="Times New Roman"/>
          <w:color w:val="000000"/>
          <w:szCs w:val="24"/>
        </w:rPr>
        <w:footnoteReference w:id="192"/>
      </w:r>
      <w:r w:rsidRPr="00EB5F93">
        <w:rPr>
          <w:rFonts w:ascii="Times New Roman" w:hAnsi="Times New Roman"/>
          <w:color w:val="000000"/>
          <w:szCs w:val="24"/>
        </w:rPr>
        <w:t xml:space="preserve"> </w:t>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Рассматривая возможности влияния великих держав на региональные вопросы, Солтани отмечает, что их проникновение в регион происходит в ситуации внутрирегионального соперничества, когда нарушается баланс сил. Наличие внешних сил в региональном комплексе связывает локальные и глобальные паттерны безопасности. По мнению Солтани, паттерны безопасности основаны на внутренних факторах каждого РКБ, поэтому внешние силы не могут изменять их. Исключением является однополярный мировой порядок.</w:t>
      </w:r>
      <w:r w:rsidRPr="00EB5F93">
        <w:rPr>
          <w:rFonts w:ascii="Times New Roman" w:hAnsi="Times New Roman"/>
          <w:color w:val="000000"/>
          <w:szCs w:val="24"/>
          <w:vertAlign w:val="superscript"/>
        </w:rPr>
        <w:footnoteReference w:id="193"/>
      </w:r>
      <w:r w:rsidRPr="00EB5F93">
        <w:rPr>
          <w:rFonts w:ascii="Times New Roman" w:hAnsi="Times New Roman"/>
          <w:color w:val="000000"/>
          <w:szCs w:val="24"/>
        </w:rPr>
        <w:t xml:space="preserve"> </w:t>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Среди региональных комплексов безопасности традиционно выделяют восточноазиатский, южноазиатский, ближневосточный, южноафриканский, центральноафриканский, североамериканский, южноамериканский, европейский и постсоветский. Это аргументируется тем, что вопросы безопасности среди стран в данных регионах, которые обеспечили такой высокий уровень гомогенности, стали осмысливаться и </w:t>
      </w:r>
      <w:r w:rsidRPr="00EB5F93">
        <w:rPr>
          <w:rFonts w:ascii="Times New Roman" w:hAnsi="Times New Roman"/>
          <w:color w:val="000000"/>
          <w:szCs w:val="24"/>
        </w:rPr>
        <w:lastRenderedPageBreak/>
        <w:t>интерпретироваться не только на государственном, но и на региональном уровне.</w:t>
      </w:r>
      <w:r w:rsidRPr="00EB5F93">
        <w:rPr>
          <w:rFonts w:ascii="Times New Roman" w:hAnsi="Times New Roman"/>
          <w:color w:val="000000"/>
          <w:szCs w:val="24"/>
          <w:vertAlign w:val="superscript"/>
        </w:rPr>
        <w:footnoteReference w:id="194"/>
      </w:r>
      <w:r w:rsidRPr="00EB5F93">
        <w:rPr>
          <w:rFonts w:ascii="Times New Roman" w:hAnsi="Times New Roman"/>
          <w:color w:val="000000"/>
          <w:szCs w:val="24"/>
        </w:rPr>
        <w:t xml:space="preserve"> Также есть государства, лежащие за пределами существующих комплексов безопасности. Они могут сталкиваться с давлением последних. Норвежский исследователь </w:t>
      </w:r>
      <w:r w:rsidR="00846402" w:rsidRPr="00EB5F93">
        <w:rPr>
          <w:rFonts w:ascii="Times New Roman" w:hAnsi="Times New Roman"/>
          <w:color w:val="000000"/>
          <w:szCs w:val="24"/>
        </w:rPr>
        <w:t>Лантин</w:t>
      </w:r>
      <w:r w:rsidRPr="00EB5F93">
        <w:rPr>
          <w:rFonts w:ascii="Times New Roman" w:hAnsi="Times New Roman"/>
          <w:color w:val="000000"/>
          <w:szCs w:val="24"/>
        </w:rPr>
        <w:t xml:space="preserve"> относит к таким государствам Афганистан, Монголию и Турцию.</w:t>
      </w:r>
      <w:r w:rsidRPr="00EB5F93">
        <w:rPr>
          <w:rFonts w:ascii="Times New Roman" w:hAnsi="Times New Roman"/>
          <w:color w:val="000000"/>
          <w:szCs w:val="24"/>
          <w:vertAlign w:val="superscript"/>
        </w:rPr>
        <w:footnoteReference w:id="195"/>
      </w:r>
      <w:r w:rsidRPr="00EB5F93">
        <w:rPr>
          <w:rFonts w:ascii="Times New Roman" w:hAnsi="Times New Roman"/>
          <w:color w:val="000000"/>
          <w:szCs w:val="24"/>
        </w:rPr>
        <w:t xml:space="preserve"> </w:t>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Как </w:t>
      </w:r>
      <w:r w:rsidR="00437A89" w:rsidRPr="00EB5F93">
        <w:rPr>
          <w:rFonts w:ascii="Times New Roman" w:hAnsi="Times New Roman"/>
          <w:color w:val="000000"/>
          <w:szCs w:val="24"/>
        </w:rPr>
        <w:t>полагают</w:t>
      </w:r>
      <w:r w:rsidRPr="00EB5F93">
        <w:rPr>
          <w:rFonts w:ascii="Times New Roman" w:hAnsi="Times New Roman"/>
          <w:color w:val="000000"/>
          <w:szCs w:val="24"/>
        </w:rPr>
        <w:t xml:space="preserve"> </w:t>
      </w:r>
      <w:r w:rsidR="00437A89" w:rsidRPr="00EB5F93">
        <w:rPr>
          <w:rFonts w:ascii="Times New Roman" w:hAnsi="Times New Roman"/>
          <w:color w:val="000000"/>
          <w:szCs w:val="24"/>
        </w:rPr>
        <w:t>Бузан</w:t>
      </w:r>
      <w:r w:rsidRPr="00EB5F93">
        <w:rPr>
          <w:rFonts w:ascii="Times New Roman" w:hAnsi="Times New Roman"/>
          <w:color w:val="000000"/>
          <w:szCs w:val="24"/>
        </w:rPr>
        <w:t xml:space="preserve"> и </w:t>
      </w:r>
      <w:r w:rsidR="00437A89" w:rsidRPr="00EB5F93">
        <w:rPr>
          <w:rFonts w:ascii="Times New Roman" w:hAnsi="Times New Roman"/>
          <w:color w:val="000000"/>
          <w:szCs w:val="24"/>
        </w:rPr>
        <w:t>Вэвер</w:t>
      </w:r>
      <w:r w:rsidRPr="00EB5F93">
        <w:rPr>
          <w:rFonts w:ascii="Times New Roman" w:hAnsi="Times New Roman"/>
          <w:color w:val="000000"/>
          <w:szCs w:val="24"/>
        </w:rPr>
        <w:t xml:space="preserve">, комплексы не статичны и могут изменяться в зависимости от политических решений и манипуляций. Например, значительный сдвиг в границах регионов произошел после окончания Холодной войны. Границы между комплексами могут быть проницаемыми, поскольку вопросы безопасности легко переходят из одной сферы в другую в условиях глобализации. В случае Азии, </w:t>
      </w:r>
      <w:r w:rsidR="00437A89" w:rsidRPr="00EB5F93">
        <w:rPr>
          <w:rFonts w:ascii="Times New Roman" w:hAnsi="Times New Roman"/>
          <w:color w:val="000000"/>
          <w:szCs w:val="24"/>
        </w:rPr>
        <w:t>исследователи</w:t>
      </w:r>
      <w:r w:rsidRPr="00EB5F93">
        <w:rPr>
          <w:rFonts w:ascii="Times New Roman" w:hAnsi="Times New Roman"/>
          <w:color w:val="000000"/>
          <w:szCs w:val="24"/>
        </w:rPr>
        <w:t xml:space="preserve"> предлагают разделять комплексы в Восточной, Южной и Юго-Восточной, но также добавляют, что в будущем возможно создание </w:t>
      </w:r>
      <w:r w:rsidR="004C5C8C" w:rsidRPr="00EB5F93">
        <w:rPr>
          <w:rFonts w:ascii="Times New Roman" w:hAnsi="Times New Roman"/>
          <w:color w:val="000000"/>
          <w:szCs w:val="24"/>
        </w:rPr>
        <w:t>"</w:t>
      </w:r>
      <w:r w:rsidRPr="00EB5F93">
        <w:rPr>
          <w:rFonts w:ascii="Times New Roman" w:hAnsi="Times New Roman"/>
          <w:color w:val="000000"/>
          <w:szCs w:val="24"/>
        </w:rPr>
        <w:t>суперкомплекса</w:t>
      </w:r>
      <w:r w:rsidR="004C5C8C" w:rsidRPr="00EB5F93">
        <w:rPr>
          <w:rFonts w:ascii="Times New Roman" w:hAnsi="Times New Roman"/>
          <w:color w:val="000000"/>
          <w:szCs w:val="24"/>
        </w:rPr>
        <w:t>"</w:t>
      </w:r>
      <w:r w:rsidRPr="00EB5F93">
        <w:rPr>
          <w:rFonts w:ascii="Times New Roman" w:hAnsi="Times New Roman"/>
          <w:color w:val="000000"/>
          <w:szCs w:val="24"/>
        </w:rPr>
        <w:t>, который включит кроме указанных регионов Австралию, Китай и Японию, которые будут играть важнейшую роль и определять политику региона.</w:t>
      </w:r>
      <w:r w:rsidRPr="00EB5F93">
        <w:rPr>
          <w:rFonts w:ascii="Times New Roman" w:hAnsi="Times New Roman"/>
          <w:color w:val="000000"/>
          <w:szCs w:val="24"/>
          <w:vertAlign w:val="superscript"/>
        </w:rPr>
        <w:footnoteReference w:id="196"/>
      </w:r>
    </w:p>
    <w:p w:rsidR="00C500EA" w:rsidRPr="00EB5F93" w:rsidRDefault="00C500EA" w:rsidP="0095106D">
      <w:pPr>
        <w:spacing w:after="0"/>
        <w:jc w:val="both"/>
        <w:rPr>
          <w:color w:val="000000"/>
          <w:szCs w:val="24"/>
        </w:rPr>
      </w:pPr>
      <w:r w:rsidRPr="00EB5F93">
        <w:rPr>
          <w:rFonts w:ascii="Times New Roman" w:hAnsi="Times New Roman"/>
          <w:color w:val="000000"/>
          <w:szCs w:val="24"/>
        </w:rPr>
        <w:t xml:space="preserve">В целом, </w:t>
      </w:r>
      <w:r w:rsidR="00437A89" w:rsidRPr="00EB5F93">
        <w:rPr>
          <w:rFonts w:ascii="Times New Roman" w:hAnsi="Times New Roman"/>
          <w:color w:val="000000"/>
          <w:szCs w:val="24"/>
        </w:rPr>
        <w:t xml:space="preserve">Бузан и Вэвер </w:t>
      </w:r>
      <w:r w:rsidRPr="00EB5F93">
        <w:rPr>
          <w:rFonts w:ascii="Times New Roman" w:hAnsi="Times New Roman"/>
          <w:color w:val="000000"/>
          <w:szCs w:val="24"/>
        </w:rPr>
        <w:t>утверждают, что ТРКБ как четвертый уровень анализа дополняет неореалистские представления о структуре системы. Безопасность государства не может быть основным уровнем анализа, поскольку каждое государство ставит себя в центр этого анализа, а глобальный уровень, как полагают конструктивисты, далек от реальности и применим только в случае сверхдержав. Регионы же — это то, что связывает акторов, и в то же время это точка пересечения национального и глобального взаимодействия. Тем не менее, Бузан и Вэвер делают оговорку, что региональный уровень не стоит рассматривать в качестве доминирующего уровня анализа. В каждом конкретном случае необходимо учитывать эмпирические данные, благодаря чему можно будет установить баланс между использованием разных уровней.</w:t>
      </w:r>
      <w:r w:rsidR="000F2C95" w:rsidRPr="00EB5F93">
        <w:rPr>
          <w:rStyle w:val="a4"/>
          <w:rFonts w:ascii="Times New Roman" w:hAnsi="Times New Roman"/>
          <w:color w:val="000000"/>
          <w:szCs w:val="24"/>
        </w:rPr>
        <w:footnoteReference w:id="197"/>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Таким образом, ТРКБ предпринимает попытку объяснить ситуацию, сложившуюся на мировой арене после Холодной войны, в которой расклад сил в глобальной структуры </w:t>
      </w:r>
      <w:r w:rsidRPr="00EB5F93">
        <w:rPr>
          <w:rFonts w:ascii="Times New Roman" w:hAnsi="Times New Roman"/>
          <w:color w:val="000000"/>
          <w:szCs w:val="24"/>
        </w:rPr>
        <w:lastRenderedPageBreak/>
        <w:t>изменился с 2+3 (США и СССР как сверхдержавы + Китай, Япония и ЕС как великие державы) до 1+4 (США как сверхдержава + Россия +  Китай, Япония и ЕС как великие державы).</w:t>
      </w:r>
      <w:r w:rsidRPr="00EB5F93">
        <w:rPr>
          <w:rFonts w:ascii="Times New Roman" w:hAnsi="Times New Roman"/>
          <w:color w:val="000000"/>
          <w:szCs w:val="24"/>
          <w:vertAlign w:val="superscript"/>
        </w:rPr>
        <w:footnoteReference w:id="198"/>
      </w:r>
      <w:r w:rsidRPr="00EB5F93">
        <w:rPr>
          <w:rFonts w:ascii="Times New Roman" w:hAnsi="Times New Roman"/>
          <w:color w:val="000000"/>
          <w:szCs w:val="24"/>
        </w:rPr>
        <w:t xml:space="preserve"> ТРКБ, фокусируясь на географических факторах безопасности, стремится продемонстрировать, что существующий трех уровней анализа недостаточно для объяснения современных международных отношений. </w:t>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Спорным моментом ТКРБ является очевидная склонность к структурному детерминизму. Предлагая структурные объяснения региональных процессов, теория во многом игнорирует роль индивидуального фактора, что не только противоречит конструктивистскому стремлению отказаться от государственно-центричного подхода, поставив во главу угла идентичность и социетальную безопасность, но и нивелирует значимость внешнеполитического анализа в целом.</w:t>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Кроме того, возвращаясь к геополитическим идеям о роли территориального фактора, ТРКБ не обращает внимания на существование международных структур и организаций, глобальных проблем, а также процессов глобализации в современной мировой политике, которые стирают границы между регионами. </w:t>
      </w:r>
    </w:p>
    <w:p w:rsidR="00E87600"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Также теория недооценивает роль сверхдержав, полагая, что глобальные игроки не заинтересованы вмешиваться в дела других регионов. </w:t>
      </w:r>
      <w:r w:rsidR="00C21F8C" w:rsidRPr="00EB5F93">
        <w:rPr>
          <w:rFonts w:ascii="Times New Roman" w:hAnsi="Times New Roman"/>
          <w:color w:val="000000"/>
          <w:szCs w:val="24"/>
        </w:rPr>
        <w:t xml:space="preserve">Однако, как демонстрируют современные события, </w:t>
      </w:r>
      <w:r w:rsidR="00E87600" w:rsidRPr="00EB5F93">
        <w:rPr>
          <w:rFonts w:ascii="Times New Roman" w:hAnsi="Times New Roman"/>
          <w:color w:val="000000"/>
          <w:szCs w:val="24"/>
        </w:rPr>
        <w:t xml:space="preserve">многие государства не ограничивают свои интересы рамками одного региона, что происходит результате наличия </w:t>
      </w:r>
      <w:r w:rsidR="007F1F72" w:rsidRPr="00EB5F93">
        <w:rPr>
          <w:rFonts w:ascii="Times New Roman" w:hAnsi="Times New Roman"/>
          <w:color w:val="000000"/>
          <w:szCs w:val="24"/>
        </w:rPr>
        <w:t xml:space="preserve">масштабных </w:t>
      </w:r>
      <w:r w:rsidR="00E87600" w:rsidRPr="00EB5F93">
        <w:rPr>
          <w:rFonts w:ascii="Times New Roman" w:hAnsi="Times New Roman"/>
          <w:color w:val="000000"/>
          <w:szCs w:val="24"/>
        </w:rPr>
        <w:t>политических амбиций</w:t>
      </w:r>
      <w:r w:rsidR="007F1F72" w:rsidRPr="00EB5F93">
        <w:rPr>
          <w:rFonts w:ascii="Times New Roman" w:hAnsi="Times New Roman"/>
          <w:color w:val="000000"/>
          <w:szCs w:val="24"/>
        </w:rPr>
        <w:t xml:space="preserve"> или экономических целей.</w:t>
      </w:r>
    </w:p>
    <w:p w:rsidR="00C500EA" w:rsidRPr="00EB5F93" w:rsidRDefault="00E87600" w:rsidP="0095106D">
      <w:pPr>
        <w:spacing w:after="0"/>
        <w:jc w:val="both"/>
        <w:rPr>
          <w:rFonts w:ascii="Times New Roman" w:hAnsi="Times New Roman"/>
          <w:color w:val="000000"/>
          <w:szCs w:val="24"/>
        </w:rPr>
      </w:pPr>
      <w:r w:rsidRPr="00EB5F93">
        <w:rPr>
          <w:rFonts w:ascii="Times New Roman" w:hAnsi="Times New Roman"/>
          <w:color w:val="000000"/>
          <w:szCs w:val="24"/>
        </w:rPr>
        <w:t>Несмотря на то, что</w:t>
      </w:r>
      <w:r w:rsidR="00C500EA" w:rsidRPr="00EB5F93">
        <w:rPr>
          <w:rFonts w:ascii="Times New Roman" w:hAnsi="Times New Roman"/>
          <w:color w:val="000000"/>
          <w:szCs w:val="24"/>
        </w:rPr>
        <w:t xml:space="preserve"> ТРКБ остается отчасти маргинальной теорией, применимой для анализа узких, специфических вопросов, ее использование оправдано при изучении проблем безопасности в рамках отдельно </w:t>
      </w:r>
      <w:r w:rsidR="00E85B46" w:rsidRPr="00EB5F93">
        <w:rPr>
          <w:rFonts w:ascii="Times New Roman" w:hAnsi="Times New Roman"/>
          <w:color w:val="000000"/>
          <w:szCs w:val="24"/>
        </w:rPr>
        <w:t xml:space="preserve">взятого региона. </w:t>
      </w:r>
    </w:p>
    <w:p w:rsidR="00C500EA" w:rsidRPr="00EB5F93" w:rsidRDefault="00C500EA" w:rsidP="0095106D">
      <w:pPr>
        <w:spacing w:after="0"/>
        <w:rPr>
          <w:szCs w:val="24"/>
        </w:rPr>
      </w:pPr>
    </w:p>
    <w:p w:rsidR="00D9256C" w:rsidRPr="00EB5F93" w:rsidRDefault="00D9256C" w:rsidP="0095106D">
      <w:pPr>
        <w:pStyle w:val="Default"/>
        <w:spacing w:after="0"/>
        <w:jc w:val="center"/>
        <w:rPr>
          <w:b/>
          <w:szCs w:val="24"/>
        </w:rPr>
      </w:pPr>
    </w:p>
    <w:p w:rsidR="00C500EA" w:rsidRPr="00EB5F93" w:rsidRDefault="00FF38AB" w:rsidP="0095106D">
      <w:pPr>
        <w:widowControl/>
        <w:spacing w:after="0"/>
        <w:jc w:val="center"/>
        <w:outlineLvl w:val="0"/>
        <w:rPr>
          <w:rFonts w:ascii="Times New Roman" w:hAnsi="Times New Roman"/>
          <w:b/>
          <w:color w:val="000000"/>
          <w:kern w:val="1"/>
          <w:szCs w:val="24"/>
        </w:rPr>
      </w:pPr>
      <w:r w:rsidRPr="00EB5F93">
        <w:rPr>
          <w:rFonts w:ascii="Times New Roman" w:hAnsi="Times New Roman"/>
          <w:b/>
          <w:color w:val="000000"/>
          <w:kern w:val="1"/>
          <w:szCs w:val="24"/>
        </w:rPr>
        <w:br w:type="page"/>
      </w:r>
      <w:r w:rsidR="00C500EA" w:rsidRPr="00EB5F93">
        <w:rPr>
          <w:rFonts w:ascii="Times New Roman" w:hAnsi="Times New Roman"/>
          <w:b/>
          <w:color w:val="000000"/>
          <w:kern w:val="1"/>
          <w:szCs w:val="24"/>
        </w:rPr>
        <w:lastRenderedPageBreak/>
        <w:t xml:space="preserve">Глава 3. Проблемы безопасности в Арктике в свете </w:t>
      </w:r>
      <w:r w:rsidR="00B05609" w:rsidRPr="00EB5F93">
        <w:rPr>
          <w:rFonts w:ascii="Times New Roman" w:hAnsi="Times New Roman"/>
          <w:b/>
          <w:color w:val="000000"/>
          <w:kern w:val="1"/>
          <w:szCs w:val="24"/>
        </w:rPr>
        <w:t>социального конструктивизма</w:t>
      </w:r>
    </w:p>
    <w:p w:rsidR="004C5C8C" w:rsidRPr="00EB5F93" w:rsidRDefault="004C5C8C" w:rsidP="0095106D">
      <w:pPr>
        <w:widowControl/>
        <w:spacing w:after="0"/>
        <w:jc w:val="center"/>
        <w:outlineLvl w:val="0"/>
        <w:rPr>
          <w:rFonts w:ascii="Times New Roman" w:hAnsi="Times New Roman"/>
          <w:b/>
          <w:color w:val="000000"/>
          <w:kern w:val="1"/>
          <w:szCs w:val="24"/>
        </w:rPr>
      </w:pPr>
    </w:p>
    <w:p w:rsidR="00E67DDC" w:rsidRPr="00EB5F93" w:rsidRDefault="001C6603" w:rsidP="0095106D">
      <w:pPr>
        <w:widowControl/>
        <w:spacing w:after="0"/>
        <w:jc w:val="both"/>
        <w:outlineLvl w:val="0"/>
        <w:rPr>
          <w:rFonts w:ascii="Times New Roman" w:hAnsi="Times New Roman"/>
          <w:color w:val="000000"/>
          <w:kern w:val="1"/>
          <w:szCs w:val="24"/>
        </w:rPr>
      </w:pPr>
      <w:r w:rsidRPr="00EB5F93">
        <w:rPr>
          <w:rFonts w:ascii="Times New Roman" w:hAnsi="Times New Roman"/>
          <w:color w:val="000000"/>
          <w:kern w:val="1"/>
          <w:szCs w:val="24"/>
        </w:rPr>
        <w:t xml:space="preserve">При анализе конструктивистского восприятия Арктического региона и его проблем безопасности необходимо </w:t>
      </w:r>
      <w:r w:rsidR="00437A89" w:rsidRPr="00EB5F93">
        <w:rPr>
          <w:rFonts w:ascii="Times New Roman" w:hAnsi="Times New Roman"/>
          <w:color w:val="000000"/>
          <w:kern w:val="1"/>
          <w:szCs w:val="24"/>
        </w:rPr>
        <w:t>от</w:t>
      </w:r>
      <w:r w:rsidRPr="00EB5F93">
        <w:rPr>
          <w:rFonts w:ascii="Times New Roman" w:hAnsi="Times New Roman"/>
          <w:color w:val="000000"/>
          <w:kern w:val="1"/>
          <w:szCs w:val="24"/>
        </w:rPr>
        <w:t>метить, что позиции исследователей</w:t>
      </w:r>
      <w:r w:rsidR="00E67DDC" w:rsidRPr="00EB5F93">
        <w:rPr>
          <w:rFonts w:ascii="Times New Roman" w:hAnsi="Times New Roman"/>
          <w:color w:val="000000"/>
          <w:kern w:val="1"/>
          <w:szCs w:val="24"/>
        </w:rPr>
        <w:t xml:space="preserve"> на сегодняшний день не складываются в </w:t>
      </w:r>
      <w:r w:rsidR="00AC418A" w:rsidRPr="00EB5F93">
        <w:rPr>
          <w:rFonts w:ascii="Times New Roman" w:hAnsi="Times New Roman"/>
          <w:color w:val="000000"/>
          <w:kern w:val="1"/>
          <w:szCs w:val="24"/>
        </w:rPr>
        <w:t>общую</w:t>
      </w:r>
      <w:r w:rsidR="00E67DDC" w:rsidRPr="00EB5F93">
        <w:rPr>
          <w:rFonts w:ascii="Times New Roman" w:hAnsi="Times New Roman"/>
          <w:color w:val="000000"/>
          <w:kern w:val="1"/>
          <w:szCs w:val="24"/>
        </w:rPr>
        <w:t xml:space="preserve"> картину. Подход к вопросам арктической безопасности </w:t>
      </w:r>
      <w:r w:rsidR="00437A89" w:rsidRPr="00EB5F93">
        <w:rPr>
          <w:rFonts w:ascii="Times New Roman" w:hAnsi="Times New Roman"/>
          <w:color w:val="000000"/>
          <w:kern w:val="1"/>
          <w:szCs w:val="24"/>
        </w:rPr>
        <w:t>представляется</w:t>
      </w:r>
      <w:r w:rsidR="00E67DDC" w:rsidRPr="00EB5F93">
        <w:rPr>
          <w:rFonts w:ascii="Times New Roman" w:hAnsi="Times New Roman"/>
          <w:color w:val="000000"/>
          <w:kern w:val="1"/>
          <w:szCs w:val="24"/>
        </w:rPr>
        <w:t xml:space="preserve"> фрагментарным. В большей степени внимание уделяется частным вопросам. Кроме того, ученые, стремящиеся придерживаться конструктивистской методологии при исследовании арктического региона, </w:t>
      </w:r>
      <w:r w:rsidR="00437A89" w:rsidRPr="00EB5F93">
        <w:rPr>
          <w:rFonts w:ascii="Times New Roman" w:hAnsi="Times New Roman"/>
          <w:color w:val="000000"/>
          <w:kern w:val="1"/>
          <w:szCs w:val="24"/>
        </w:rPr>
        <w:t>остаются под влиянием</w:t>
      </w:r>
      <w:r w:rsidR="00E67DDC" w:rsidRPr="00EB5F93">
        <w:rPr>
          <w:rFonts w:ascii="Times New Roman" w:hAnsi="Times New Roman"/>
          <w:color w:val="000000"/>
          <w:kern w:val="1"/>
          <w:szCs w:val="24"/>
        </w:rPr>
        <w:t xml:space="preserve"> традиционных подходов и, в особенности, либерального институционализма.</w:t>
      </w:r>
    </w:p>
    <w:p w:rsidR="00AC418A" w:rsidRPr="00EB5F93" w:rsidRDefault="00AC418A" w:rsidP="0095106D">
      <w:pPr>
        <w:widowControl/>
        <w:spacing w:after="0"/>
        <w:jc w:val="both"/>
        <w:outlineLvl w:val="0"/>
        <w:rPr>
          <w:rFonts w:ascii="Times New Roman" w:hAnsi="Times New Roman"/>
          <w:color w:val="000000"/>
          <w:kern w:val="1"/>
          <w:szCs w:val="24"/>
        </w:rPr>
      </w:pPr>
      <w:r w:rsidRPr="00EB5F93">
        <w:rPr>
          <w:rFonts w:ascii="Times New Roman" w:hAnsi="Times New Roman"/>
          <w:color w:val="000000"/>
          <w:kern w:val="1"/>
          <w:szCs w:val="24"/>
        </w:rPr>
        <w:t>В целом</w:t>
      </w:r>
      <w:r w:rsidR="00E67DDC" w:rsidRPr="00EB5F93">
        <w:rPr>
          <w:rFonts w:ascii="Times New Roman" w:hAnsi="Times New Roman"/>
          <w:color w:val="000000"/>
          <w:kern w:val="1"/>
          <w:szCs w:val="24"/>
        </w:rPr>
        <w:t>, арктические исследования</w:t>
      </w:r>
      <w:r w:rsidRPr="00EB5F93">
        <w:rPr>
          <w:rFonts w:ascii="Times New Roman" w:hAnsi="Times New Roman"/>
          <w:color w:val="000000"/>
          <w:kern w:val="1"/>
          <w:szCs w:val="24"/>
        </w:rPr>
        <w:t xml:space="preserve"> в рамках конструктивистского подхода</w:t>
      </w:r>
      <w:r w:rsidR="00E67DDC" w:rsidRPr="00EB5F93">
        <w:rPr>
          <w:rFonts w:ascii="Times New Roman" w:hAnsi="Times New Roman"/>
          <w:color w:val="000000"/>
          <w:kern w:val="1"/>
          <w:szCs w:val="24"/>
        </w:rPr>
        <w:t xml:space="preserve"> являются еще не полностью сформировавшимся полем анализа. Но, в то же время, в современных разработках в данной сфере заключен потенциал для объединения конкурирующих взглядов, что </w:t>
      </w:r>
      <w:r w:rsidRPr="00EB5F93">
        <w:rPr>
          <w:rFonts w:ascii="Times New Roman" w:hAnsi="Times New Roman"/>
          <w:color w:val="000000"/>
          <w:kern w:val="1"/>
          <w:szCs w:val="24"/>
        </w:rPr>
        <w:t>в будущем может стать основой для выработки</w:t>
      </w:r>
      <w:r w:rsidR="00E67DDC" w:rsidRPr="00EB5F93">
        <w:rPr>
          <w:rFonts w:ascii="Times New Roman" w:hAnsi="Times New Roman"/>
          <w:color w:val="000000"/>
          <w:kern w:val="1"/>
          <w:szCs w:val="24"/>
        </w:rPr>
        <w:t xml:space="preserve"> целостн</w:t>
      </w:r>
      <w:r w:rsidRPr="00EB5F93">
        <w:rPr>
          <w:rFonts w:ascii="Times New Roman" w:hAnsi="Times New Roman"/>
          <w:color w:val="000000"/>
          <w:kern w:val="1"/>
          <w:szCs w:val="24"/>
        </w:rPr>
        <w:t>ого видения</w:t>
      </w:r>
      <w:r w:rsidR="00E67DDC" w:rsidRPr="00EB5F93">
        <w:rPr>
          <w:rFonts w:ascii="Times New Roman" w:hAnsi="Times New Roman"/>
          <w:color w:val="000000"/>
          <w:kern w:val="1"/>
          <w:szCs w:val="24"/>
        </w:rPr>
        <w:t xml:space="preserve"> политических процессов, протекающих в арктическом регионе.</w:t>
      </w:r>
    </w:p>
    <w:p w:rsidR="00AC418A" w:rsidRPr="00EB5F93" w:rsidRDefault="00AC418A" w:rsidP="0095106D">
      <w:pPr>
        <w:widowControl/>
        <w:spacing w:after="0"/>
        <w:jc w:val="both"/>
        <w:outlineLvl w:val="0"/>
        <w:rPr>
          <w:rFonts w:ascii="Times New Roman" w:hAnsi="Times New Roman"/>
          <w:color w:val="000000"/>
          <w:kern w:val="1"/>
          <w:szCs w:val="24"/>
        </w:rPr>
      </w:pPr>
    </w:p>
    <w:p w:rsidR="00C500EA" w:rsidRPr="00EB5F93" w:rsidRDefault="00C500EA" w:rsidP="0095106D">
      <w:pPr>
        <w:widowControl/>
        <w:spacing w:after="0"/>
        <w:ind w:left="1843" w:hanging="1134"/>
        <w:jc w:val="center"/>
        <w:outlineLvl w:val="0"/>
        <w:rPr>
          <w:rFonts w:ascii="Times New Roman" w:hAnsi="Times New Roman"/>
          <w:color w:val="000000"/>
          <w:kern w:val="1"/>
          <w:szCs w:val="24"/>
        </w:rPr>
      </w:pPr>
      <w:r w:rsidRPr="00EB5F93">
        <w:rPr>
          <w:rFonts w:ascii="Times New Roman" w:hAnsi="Times New Roman"/>
          <w:b/>
          <w:color w:val="000000"/>
          <w:kern w:val="1"/>
          <w:szCs w:val="24"/>
        </w:rPr>
        <w:t>3.1 Арктика как комплекс региональной безопасности</w:t>
      </w:r>
    </w:p>
    <w:p w:rsidR="00C500EA" w:rsidRPr="00EB5F93" w:rsidRDefault="00C500EA" w:rsidP="0095106D">
      <w:pPr>
        <w:widowControl/>
        <w:spacing w:after="0"/>
        <w:ind w:left="567"/>
        <w:jc w:val="center"/>
        <w:rPr>
          <w:rFonts w:ascii="Times New Roman" w:hAnsi="Times New Roman"/>
          <w:color w:val="000000"/>
          <w:kern w:val="1"/>
          <w:szCs w:val="24"/>
        </w:rPr>
      </w:pPr>
    </w:p>
    <w:p w:rsidR="00C500EA" w:rsidRPr="00EB5F93" w:rsidRDefault="00C500EA"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В теории международных отношений существуют различные представления о процессах формирования региона. Как было упомянуто выше, исследователи, придерживающиеся конструктивистской парадигмы, полагают, что регион — это не данность, а некий конструкт. Регионы не существуют априори, а формируются в ходе коммуникации посредством языка. По мнению шведской исследовательницы К. Кескитало, именно существующий дискурс играет ключевую роль в строительстве региона, выделяя основные моменты кооперации государств на основе их исторического и политического развития.</w:t>
      </w:r>
      <w:r w:rsidRPr="00EB5F93">
        <w:rPr>
          <w:rFonts w:ascii="Times New Roman" w:hAnsi="Times New Roman"/>
          <w:color w:val="000000"/>
          <w:kern w:val="1"/>
          <w:szCs w:val="24"/>
          <w:vertAlign w:val="superscript"/>
        </w:rPr>
        <w:footnoteReference w:id="199"/>
      </w:r>
      <w:r w:rsidRPr="00EB5F93">
        <w:rPr>
          <w:rFonts w:ascii="Times New Roman" w:hAnsi="Times New Roman"/>
          <w:color w:val="000000"/>
          <w:kern w:val="1"/>
          <w:szCs w:val="24"/>
        </w:rPr>
        <w:t xml:space="preserve"> В рамках дискурса различные акторы воспринимаются как связанные между собой посредством их вовлечения в формулирование неких концепций или в рамках определенного круга </w:t>
      </w:r>
      <w:r w:rsidRPr="00EB5F93">
        <w:rPr>
          <w:rFonts w:ascii="Times New Roman" w:hAnsi="Times New Roman"/>
          <w:color w:val="000000"/>
          <w:kern w:val="1"/>
          <w:szCs w:val="24"/>
        </w:rPr>
        <w:lastRenderedPageBreak/>
        <w:t>вопросов, в которых знания и представления акторов не могут рассматриваться как аполитичные или объективные.</w:t>
      </w:r>
      <w:r w:rsidRPr="00EB5F93">
        <w:rPr>
          <w:rFonts w:ascii="Times New Roman" w:hAnsi="Times New Roman"/>
          <w:color w:val="000000"/>
          <w:kern w:val="1"/>
          <w:szCs w:val="24"/>
          <w:vertAlign w:val="superscript"/>
        </w:rPr>
        <w:footnoteReference w:id="200"/>
      </w:r>
    </w:p>
    <w:p w:rsidR="00C500EA" w:rsidRPr="00EB5F93" w:rsidRDefault="00C500EA"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Схожую позицию занимает и О. Вэвер. С его точки зрения, первым шагом на пути строительства региона является создание представления о его существовании. </w:t>
      </w:r>
      <w:r w:rsidR="008E1E6D" w:rsidRPr="00EB5F93">
        <w:rPr>
          <w:rFonts w:ascii="Times New Roman" w:hAnsi="Times New Roman"/>
          <w:color w:val="000000"/>
          <w:kern w:val="1"/>
          <w:szCs w:val="24"/>
        </w:rPr>
        <w:t>Данную</w:t>
      </w:r>
      <w:r w:rsidRPr="00EB5F93">
        <w:rPr>
          <w:rFonts w:ascii="Times New Roman" w:hAnsi="Times New Roman"/>
          <w:color w:val="000000"/>
          <w:kern w:val="1"/>
          <w:szCs w:val="24"/>
        </w:rPr>
        <w:t xml:space="preserve"> функцию он отводит интеллектуалам, культурной элите и политикам. Только после этого отдельные политические договоренности и торговые соглашения формируют материальную базу для функционирования региона как единого целого.</w:t>
      </w:r>
      <w:r w:rsidRPr="00EB5F93">
        <w:rPr>
          <w:rFonts w:ascii="Times New Roman" w:hAnsi="Times New Roman"/>
          <w:color w:val="000000"/>
          <w:kern w:val="1"/>
          <w:szCs w:val="24"/>
          <w:vertAlign w:val="superscript"/>
        </w:rPr>
        <w:footnoteReference w:id="201"/>
      </w:r>
    </w:p>
    <w:p w:rsidR="00C500EA" w:rsidRPr="00EB5F93" w:rsidRDefault="00C500EA" w:rsidP="0095106D">
      <w:pPr>
        <w:widowControl/>
        <w:spacing w:after="0"/>
        <w:jc w:val="both"/>
        <w:rPr>
          <w:rFonts w:ascii="Times New Roman" w:hAnsi="Times New Roman"/>
          <w:color w:val="000000"/>
          <w:szCs w:val="24"/>
        </w:rPr>
      </w:pPr>
      <w:r w:rsidRPr="00EB5F93">
        <w:rPr>
          <w:rFonts w:ascii="Times New Roman" w:hAnsi="Times New Roman"/>
          <w:color w:val="000000"/>
          <w:kern w:val="1"/>
          <w:szCs w:val="24"/>
        </w:rPr>
        <w:t xml:space="preserve">Представление об Арктике как едином регионе начало формироваться относительно недавно. До начала Второй мировой войны территория Арктики представляла исключительно научный интерес. В период Холодной войны появляется военно-стратегический компонент взаимодействия. После ее окончания пришло осознание, что Арктика может стать чем-то большим, чем удаленная периферия. Стали появляться концепции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Арктического Средиземноморья</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xml:space="preserve"> </w:t>
      </w:r>
      <w:r w:rsidRPr="00EB5F93">
        <w:rPr>
          <w:rFonts w:ascii="Times New Roman" w:hAnsi="Times New Roman"/>
          <w:color w:val="000000"/>
          <w:szCs w:val="24"/>
        </w:rPr>
        <w:t xml:space="preserve">и </w:t>
      </w:r>
      <w:r w:rsidR="004C5C8C" w:rsidRPr="00EB5F93">
        <w:rPr>
          <w:rFonts w:ascii="Times New Roman" w:hAnsi="Times New Roman"/>
          <w:color w:val="000000"/>
          <w:szCs w:val="24"/>
        </w:rPr>
        <w:t>"</w:t>
      </w:r>
      <w:r w:rsidRPr="00EB5F93">
        <w:rPr>
          <w:rFonts w:ascii="Times New Roman" w:hAnsi="Times New Roman"/>
          <w:color w:val="000000"/>
          <w:szCs w:val="24"/>
        </w:rPr>
        <w:t>Приполярного Севера</w:t>
      </w:r>
      <w:r w:rsidR="004C5C8C" w:rsidRPr="00EB5F93">
        <w:rPr>
          <w:rFonts w:ascii="Times New Roman" w:hAnsi="Times New Roman"/>
          <w:color w:val="000000"/>
          <w:szCs w:val="24"/>
        </w:rPr>
        <w:t>"</w:t>
      </w:r>
      <w:r w:rsidRPr="00EB5F93">
        <w:rPr>
          <w:rFonts w:ascii="Times New Roman" w:hAnsi="Times New Roman"/>
          <w:color w:val="000000"/>
          <w:szCs w:val="24"/>
        </w:rPr>
        <w:t xml:space="preserve"> в противовес традиционному </w:t>
      </w:r>
      <w:r w:rsidRPr="00EB5F93">
        <w:rPr>
          <w:rFonts w:ascii="Times New Roman" w:hAnsi="Times New Roman"/>
          <w:color w:val="000000"/>
          <w:szCs w:val="24"/>
          <w:lang w:val="en-US"/>
        </w:rPr>
        <w:t>Heartland</w:t>
      </w:r>
      <w:r w:rsidRPr="00EB5F93">
        <w:rPr>
          <w:rFonts w:ascii="Times New Roman" w:hAnsi="Times New Roman"/>
          <w:color w:val="000000"/>
          <w:szCs w:val="24"/>
        </w:rPr>
        <w:t>, которые бы могли объединить Европу, Азию и Северную Америку. Кооперация между странами региона сместилась с военной сферы в область вопросов сохранения окружающей среды и разработки ресурсного потенциала Арктики.</w:t>
      </w:r>
      <w:r w:rsidRPr="00EB5F93">
        <w:rPr>
          <w:rFonts w:ascii="Times New Roman" w:hAnsi="Times New Roman"/>
          <w:color w:val="000000"/>
          <w:szCs w:val="24"/>
          <w:vertAlign w:val="superscript"/>
        </w:rPr>
        <w:footnoteReference w:id="202"/>
      </w:r>
    </w:p>
    <w:p w:rsidR="00C500EA" w:rsidRPr="00EB5F93" w:rsidRDefault="00C500EA" w:rsidP="0095106D">
      <w:pPr>
        <w:widowControl/>
        <w:spacing w:after="0"/>
        <w:jc w:val="both"/>
        <w:rPr>
          <w:rFonts w:ascii="Times New Roman" w:hAnsi="Times New Roman"/>
          <w:color w:val="000000"/>
          <w:szCs w:val="24"/>
        </w:rPr>
      </w:pPr>
      <w:r w:rsidRPr="00EB5F93">
        <w:rPr>
          <w:rFonts w:ascii="Times New Roman" w:hAnsi="Times New Roman"/>
          <w:color w:val="000000"/>
          <w:szCs w:val="24"/>
        </w:rPr>
        <w:t xml:space="preserve">Основными региональными игроками, считающимися арктическими государствами и составляющими Арктический совет, являются Россия. Канада, США, Норвегия, Дания (Гренландия), Финляндия, Швеция и Исландия. Арктический совет </w:t>
      </w:r>
      <w:r w:rsidR="008E1E6D" w:rsidRPr="00EB5F93">
        <w:rPr>
          <w:rFonts w:ascii="Times New Roman" w:hAnsi="Times New Roman"/>
          <w:color w:val="000000"/>
          <w:szCs w:val="24"/>
        </w:rPr>
        <w:t>представляет собой</w:t>
      </w:r>
      <w:r w:rsidRPr="00EB5F93">
        <w:rPr>
          <w:rFonts w:ascii="Times New Roman" w:hAnsi="Times New Roman"/>
          <w:color w:val="000000"/>
          <w:szCs w:val="24"/>
        </w:rPr>
        <w:t xml:space="preserve"> основн</w:t>
      </w:r>
      <w:r w:rsidR="008E1E6D" w:rsidRPr="00EB5F93">
        <w:rPr>
          <w:rFonts w:ascii="Times New Roman" w:hAnsi="Times New Roman"/>
          <w:color w:val="000000"/>
          <w:szCs w:val="24"/>
        </w:rPr>
        <w:t>ой</w:t>
      </w:r>
      <w:r w:rsidRPr="00EB5F93">
        <w:rPr>
          <w:rFonts w:ascii="Times New Roman" w:hAnsi="Times New Roman"/>
          <w:color w:val="000000"/>
          <w:szCs w:val="24"/>
        </w:rPr>
        <w:t xml:space="preserve"> координирующ</w:t>
      </w:r>
      <w:r w:rsidR="008E1E6D" w:rsidRPr="00EB5F93">
        <w:rPr>
          <w:rFonts w:ascii="Times New Roman" w:hAnsi="Times New Roman"/>
          <w:color w:val="000000"/>
          <w:szCs w:val="24"/>
        </w:rPr>
        <w:t>ий орган</w:t>
      </w:r>
      <w:r w:rsidRPr="00EB5F93">
        <w:rPr>
          <w:rFonts w:ascii="Times New Roman" w:hAnsi="Times New Roman"/>
          <w:color w:val="000000"/>
          <w:szCs w:val="24"/>
        </w:rPr>
        <w:t xml:space="preserve">. Он был создан в 1996 г. и сыграл важную роль в оформлении арктического региона. Участие стран в делах региона, равно как и их представление о себе как об </w:t>
      </w:r>
      <w:r w:rsidR="008E1E6D" w:rsidRPr="00EB5F93">
        <w:rPr>
          <w:rFonts w:ascii="Times New Roman" w:hAnsi="Times New Roman"/>
          <w:color w:val="000000"/>
          <w:szCs w:val="24"/>
        </w:rPr>
        <w:t>арктическом государстве варьирую</w:t>
      </w:r>
      <w:r w:rsidRPr="00EB5F93">
        <w:rPr>
          <w:rFonts w:ascii="Times New Roman" w:hAnsi="Times New Roman"/>
          <w:color w:val="000000"/>
          <w:szCs w:val="24"/>
        </w:rPr>
        <w:t xml:space="preserve">тся. Эта разница находит свое отражение в том факте, что нормативно-правовая база, определяющая деятельность в регионе, как на региональном, так и на международном уровне остается фрагментарной. Региональное измерение остается недостаточно институциализированным, </w:t>
      </w:r>
      <w:r w:rsidR="004C5C8C" w:rsidRPr="00EB5F93">
        <w:rPr>
          <w:rFonts w:ascii="Times New Roman" w:hAnsi="Times New Roman"/>
          <w:color w:val="000000"/>
          <w:szCs w:val="24"/>
        </w:rPr>
        <w:t>"</w:t>
      </w:r>
      <w:r w:rsidRPr="00EB5F93">
        <w:rPr>
          <w:rFonts w:ascii="Times New Roman" w:hAnsi="Times New Roman"/>
          <w:color w:val="000000"/>
          <w:szCs w:val="24"/>
        </w:rPr>
        <w:t>правила игры</w:t>
      </w:r>
      <w:r w:rsidR="004C5C8C" w:rsidRPr="00EB5F93">
        <w:rPr>
          <w:rFonts w:ascii="Times New Roman" w:hAnsi="Times New Roman"/>
          <w:color w:val="000000"/>
          <w:szCs w:val="24"/>
        </w:rPr>
        <w:t>"</w:t>
      </w:r>
      <w:r w:rsidRPr="00EB5F93">
        <w:rPr>
          <w:rFonts w:ascii="Times New Roman" w:hAnsi="Times New Roman"/>
          <w:color w:val="000000"/>
          <w:szCs w:val="24"/>
        </w:rPr>
        <w:t xml:space="preserve"> </w:t>
      </w:r>
      <w:r w:rsidRPr="00EB5F93">
        <w:rPr>
          <w:rFonts w:ascii="Times New Roman" w:hAnsi="Times New Roman"/>
          <w:color w:val="000000"/>
          <w:szCs w:val="24"/>
        </w:rPr>
        <w:lastRenderedPageBreak/>
        <w:t xml:space="preserve">определяются в большей мере не региональными игроками, а международным сообществом. Таким образом, по мнению Кескитало, в регионе </w:t>
      </w:r>
      <w:r w:rsidR="008E1E6D" w:rsidRPr="00EB5F93">
        <w:rPr>
          <w:rFonts w:ascii="Times New Roman" w:hAnsi="Times New Roman"/>
          <w:color w:val="000000"/>
          <w:szCs w:val="24"/>
        </w:rPr>
        <w:t>существует</w:t>
      </w:r>
      <w:r w:rsidRPr="00EB5F93">
        <w:rPr>
          <w:rFonts w:ascii="Times New Roman" w:hAnsi="Times New Roman"/>
          <w:color w:val="000000"/>
          <w:szCs w:val="24"/>
        </w:rPr>
        <w:t xml:space="preserve"> трехуровневая структура:</w:t>
      </w:r>
    </w:p>
    <w:p w:rsidR="00437A89" w:rsidRPr="00EB5F93" w:rsidRDefault="00437A89" w:rsidP="00B23F40">
      <w:pPr>
        <w:widowControl/>
        <w:numPr>
          <w:ilvl w:val="0"/>
          <w:numId w:val="46"/>
        </w:numPr>
        <w:spacing w:after="0"/>
        <w:ind w:left="851" w:hanging="284"/>
        <w:jc w:val="both"/>
        <w:rPr>
          <w:rFonts w:ascii="Times New Roman" w:hAnsi="Times New Roman"/>
          <w:color w:val="000000"/>
          <w:szCs w:val="24"/>
        </w:rPr>
      </w:pPr>
      <w:r w:rsidRPr="00EB5F93">
        <w:rPr>
          <w:rFonts w:ascii="Times New Roman" w:hAnsi="Times New Roman"/>
          <w:color w:val="000000"/>
          <w:szCs w:val="24"/>
        </w:rPr>
        <w:t>А</w:t>
      </w:r>
      <w:r w:rsidR="00C500EA" w:rsidRPr="00EB5F93">
        <w:rPr>
          <w:rFonts w:ascii="Times New Roman" w:hAnsi="Times New Roman"/>
          <w:color w:val="000000"/>
          <w:szCs w:val="24"/>
        </w:rPr>
        <w:t>рктические государства стремят</w:t>
      </w:r>
      <w:r w:rsidRPr="00EB5F93">
        <w:rPr>
          <w:rFonts w:ascii="Times New Roman" w:hAnsi="Times New Roman"/>
          <w:color w:val="000000"/>
          <w:szCs w:val="24"/>
        </w:rPr>
        <w:t>ся обеспечить свою суверенность.</w:t>
      </w:r>
    </w:p>
    <w:p w:rsidR="00437A89" w:rsidRPr="00EB5F93" w:rsidRDefault="00437A89" w:rsidP="00B23F40">
      <w:pPr>
        <w:widowControl/>
        <w:numPr>
          <w:ilvl w:val="0"/>
          <w:numId w:val="46"/>
        </w:numPr>
        <w:spacing w:after="0"/>
        <w:ind w:left="851" w:hanging="284"/>
        <w:jc w:val="both"/>
        <w:rPr>
          <w:rFonts w:ascii="Times New Roman" w:hAnsi="Times New Roman"/>
          <w:color w:val="000000"/>
          <w:szCs w:val="24"/>
        </w:rPr>
      </w:pPr>
      <w:r w:rsidRPr="00EB5F93">
        <w:rPr>
          <w:rFonts w:ascii="Times New Roman" w:hAnsi="Times New Roman"/>
          <w:color w:val="000000"/>
          <w:szCs w:val="24"/>
        </w:rPr>
        <w:t>П</w:t>
      </w:r>
      <w:r w:rsidR="00C500EA" w:rsidRPr="00EB5F93">
        <w:rPr>
          <w:rFonts w:ascii="Times New Roman" w:hAnsi="Times New Roman"/>
          <w:color w:val="000000"/>
          <w:szCs w:val="24"/>
        </w:rPr>
        <w:t>родолжаются попытки построения целостной региональной системы, значительную роль в которой отводитс</w:t>
      </w:r>
      <w:r w:rsidRPr="00EB5F93">
        <w:rPr>
          <w:rFonts w:ascii="Times New Roman" w:hAnsi="Times New Roman"/>
          <w:color w:val="000000"/>
          <w:szCs w:val="24"/>
        </w:rPr>
        <w:t>я Арктическому совету.</w:t>
      </w:r>
    </w:p>
    <w:p w:rsidR="00C500EA" w:rsidRPr="00EB5F93" w:rsidRDefault="00437A89" w:rsidP="00B23F40">
      <w:pPr>
        <w:widowControl/>
        <w:numPr>
          <w:ilvl w:val="0"/>
          <w:numId w:val="46"/>
        </w:numPr>
        <w:spacing w:after="0"/>
        <w:ind w:left="851" w:hanging="284"/>
        <w:jc w:val="both"/>
        <w:rPr>
          <w:rFonts w:ascii="Times New Roman" w:hAnsi="Times New Roman"/>
          <w:color w:val="000000"/>
          <w:szCs w:val="24"/>
        </w:rPr>
      </w:pPr>
      <w:r w:rsidRPr="00EB5F93">
        <w:rPr>
          <w:rFonts w:ascii="Times New Roman" w:hAnsi="Times New Roman"/>
          <w:color w:val="000000"/>
          <w:szCs w:val="24"/>
        </w:rPr>
        <w:t>М</w:t>
      </w:r>
      <w:r w:rsidR="00C500EA" w:rsidRPr="00EB5F93">
        <w:rPr>
          <w:rFonts w:ascii="Times New Roman" w:hAnsi="Times New Roman"/>
          <w:color w:val="000000"/>
          <w:szCs w:val="24"/>
        </w:rPr>
        <w:t>еждународные правила и нормы, разработанные в рамках ООН, служат для регулирования судоходства, добычи ресурсов и определения суверенного государственного контроля в шельфовой зоне.</w:t>
      </w:r>
      <w:r w:rsidR="00C500EA" w:rsidRPr="00EB5F93">
        <w:rPr>
          <w:rFonts w:ascii="Times New Roman" w:hAnsi="Times New Roman"/>
          <w:color w:val="000000"/>
          <w:szCs w:val="24"/>
          <w:vertAlign w:val="superscript"/>
        </w:rPr>
        <w:footnoteReference w:id="203"/>
      </w:r>
    </w:p>
    <w:p w:rsidR="00C500EA" w:rsidRPr="00EB5F93" w:rsidRDefault="00C500EA" w:rsidP="0095106D">
      <w:pPr>
        <w:widowControl/>
        <w:spacing w:after="0"/>
        <w:jc w:val="both"/>
        <w:rPr>
          <w:rFonts w:ascii="Times New Roman" w:hAnsi="Times New Roman"/>
          <w:color w:val="000000"/>
          <w:szCs w:val="24"/>
        </w:rPr>
      </w:pPr>
      <w:r w:rsidRPr="00EB5F93">
        <w:rPr>
          <w:rFonts w:ascii="Times New Roman" w:hAnsi="Times New Roman"/>
          <w:color w:val="000000"/>
          <w:szCs w:val="24"/>
        </w:rPr>
        <w:t xml:space="preserve">В целом, очевидным является тот факт, что создание Арктического Совета и развитие неправительственных организаций внесли значительный вклад в становление Арктики в качестве единого региона. Тем не менее, возрастающий интерес к ресурсному потенциалу региона в условиях глобализации заставил конструктивистов задаться вопросом могут ли неарктические государства претендовать на </w:t>
      </w:r>
      <w:r w:rsidR="004C5C8C" w:rsidRPr="00EB5F93">
        <w:rPr>
          <w:rFonts w:ascii="Times New Roman" w:hAnsi="Times New Roman"/>
          <w:color w:val="000000"/>
          <w:szCs w:val="24"/>
        </w:rPr>
        <w:t>"</w:t>
      </w:r>
      <w:r w:rsidRPr="00EB5F93">
        <w:rPr>
          <w:rFonts w:ascii="Times New Roman" w:hAnsi="Times New Roman"/>
          <w:color w:val="000000"/>
          <w:szCs w:val="24"/>
        </w:rPr>
        <w:t>арктическую идентичность</w:t>
      </w:r>
      <w:r w:rsidR="004C5C8C" w:rsidRPr="00EB5F93">
        <w:rPr>
          <w:rFonts w:ascii="Times New Roman" w:hAnsi="Times New Roman"/>
          <w:color w:val="000000"/>
          <w:szCs w:val="24"/>
        </w:rPr>
        <w:t>"</w:t>
      </w:r>
      <w:r w:rsidRPr="00EB5F93">
        <w:rPr>
          <w:rFonts w:ascii="Times New Roman" w:hAnsi="Times New Roman"/>
          <w:color w:val="000000"/>
          <w:szCs w:val="24"/>
        </w:rPr>
        <w:t xml:space="preserve"> и принимать участие в делах региона. Норвежский исследователь М. </w:t>
      </w:r>
      <w:r w:rsidR="00846402" w:rsidRPr="00EB5F93">
        <w:rPr>
          <w:rFonts w:ascii="Times New Roman" w:hAnsi="Times New Roman"/>
          <w:color w:val="000000"/>
          <w:szCs w:val="24"/>
        </w:rPr>
        <w:t>Лантин</w:t>
      </w:r>
      <w:r w:rsidRPr="00EB5F93">
        <w:rPr>
          <w:rFonts w:ascii="Times New Roman" w:hAnsi="Times New Roman"/>
          <w:color w:val="000000"/>
          <w:szCs w:val="24"/>
        </w:rPr>
        <w:t xml:space="preserve"> отмечает, что среди нынешних государств-наблюдателей при Арктическом совете, такие страны как Франция, Германия и Италия имеют долгую ист</w:t>
      </w:r>
      <w:r w:rsidR="008E1E6D" w:rsidRPr="00EB5F93">
        <w:rPr>
          <w:rFonts w:ascii="Times New Roman" w:hAnsi="Times New Roman"/>
          <w:color w:val="000000"/>
          <w:szCs w:val="24"/>
        </w:rPr>
        <w:t>орию взаимодействия с регионом.</w:t>
      </w:r>
      <w:r w:rsidRPr="00EB5F93">
        <w:rPr>
          <w:rFonts w:ascii="Times New Roman" w:hAnsi="Times New Roman"/>
          <w:color w:val="000000"/>
          <w:szCs w:val="24"/>
        </w:rPr>
        <w:t xml:space="preserve"> Китай, Япония и Сингапур, напротив, делают акцент на свой значительный вклад в экономическое и научное развитие Арктики. В своей работе </w:t>
      </w:r>
      <w:r w:rsidR="00846402" w:rsidRPr="00EB5F93">
        <w:rPr>
          <w:rFonts w:ascii="Times New Roman" w:hAnsi="Times New Roman"/>
          <w:color w:val="000000"/>
          <w:szCs w:val="24"/>
        </w:rPr>
        <w:t>Лантин</w:t>
      </w:r>
      <w:r w:rsidRPr="00EB5F93">
        <w:rPr>
          <w:rFonts w:ascii="Times New Roman" w:hAnsi="Times New Roman"/>
          <w:color w:val="000000"/>
          <w:szCs w:val="24"/>
        </w:rPr>
        <w:t xml:space="preserve"> обращает внимание, что  после распада СССР определение двух </w:t>
      </w:r>
      <w:r w:rsidR="004C5C8C" w:rsidRPr="00EB5F93">
        <w:rPr>
          <w:rFonts w:ascii="Times New Roman" w:hAnsi="Times New Roman"/>
          <w:color w:val="000000"/>
          <w:szCs w:val="24"/>
        </w:rPr>
        <w:t>"</w:t>
      </w:r>
      <w:r w:rsidRPr="00EB5F93">
        <w:rPr>
          <w:rFonts w:ascii="Times New Roman" w:hAnsi="Times New Roman"/>
          <w:color w:val="000000"/>
          <w:szCs w:val="24"/>
        </w:rPr>
        <w:t>Европ</w:t>
      </w:r>
      <w:r w:rsidR="004C5C8C" w:rsidRPr="00EB5F93">
        <w:rPr>
          <w:rFonts w:ascii="Times New Roman" w:hAnsi="Times New Roman"/>
          <w:color w:val="000000"/>
          <w:szCs w:val="24"/>
        </w:rPr>
        <w:t>"</w:t>
      </w:r>
      <w:r w:rsidRPr="00EB5F93">
        <w:rPr>
          <w:rFonts w:ascii="Times New Roman" w:hAnsi="Times New Roman"/>
          <w:color w:val="000000"/>
          <w:szCs w:val="24"/>
        </w:rPr>
        <w:t xml:space="preserve"> в значительной степени изменилось: граница Восточной Европы была перенесена восточнее на территорию бывших советских республик, и появилось понятие Центральной Европы. Рассматривая основные регионы мира, мы можем видеть, что проблемы определения их границ далеки от разрешения. То же касается и Арктики. С того момента, как Арктика привлекла внимание не только ученых, но и политиков, что означало расширение круга акторов и возникновение нескольких уровней анализа, включая проблемы коренного населения, местных правительств и региональных режимов, определение границ региона не столько в территориальном плане, сколько в вопросах идентичности стало важной темой исследований для конструктивистов.</w:t>
      </w:r>
      <w:r w:rsidRPr="00EB5F93">
        <w:rPr>
          <w:rFonts w:ascii="Times New Roman" w:hAnsi="Times New Roman"/>
          <w:color w:val="000000"/>
          <w:szCs w:val="24"/>
          <w:vertAlign w:val="superscript"/>
        </w:rPr>
        <w:footnoteReference w:id="204"/>
      </w:r>
      <w:r w:rsidRPr="00EB5F93">
        <w:rPr>
          <w:rFonts w:ascii="Times New Roman" w:hAnsi="Times New Roman"/>
          <w:color w:val="000000"/>
          <w:szCs w:val="24"/>
        </w:rPr>
        <w:t xml:space="preserve"> </w:t>
      </w:r>
    </w:p>
    <w:p w:rsidR="00FC6787" w:rsidRPr="00EB5F93" w:rsidRDefault="00C500EA" w:rsidP="0095106D">
      <w:pPr>
        <w:widowControl/>
        <w:spacing w:after="0"/>
        <w:jc w:val="both"/>
        <w:rPr>
          <w:rFonts w:ascii="Times New Roman" w:hAnsi="Times New Roman"/>
          <w:color w:val="000000"/>
          <w:szCs w:val="24"/>
        </w:rPr>
      </w:pPr>
      <w:r w:rsidRPr="00EB5F93">
        <w:rPr>
          <w:rFonts w:ascii="Times New Roman" w:hAnsi="Times New Roman"/>
          <w:color w:val="000000"/>
          <w:szCs w:val="24"/>
        </w:rPr>
        <w:lastRenderedPageBreak/>
        <w:t xml:space="preserve">Так можно ли говорить об Арктике как региональном комплексе безопасности? Расширение взаимодействия стран в экономических вопросах, совместные разработки ресурсного потенциала и обеспокоенность экологическими проблемами привели к тому, что вопросы </w:t>
      </w:r>
      <w:r w:rsidR="004C5C8C" w:rsidRPr="00EB5F93">
        <w:rPr>
          <w:rFonts w:ascii="Times New Roman" w:hAnsi="Times New Roman"/>
          <w:color w:val="000000"/>
          <w:szCs w:val="24"/>
        </w:rPr>
        <w:t>"</w:t>
      </w:r>
      <w:r w:rsidRPr="00EB5F93">
        <w:rPr>
          <w:rFonts w:ascii="Times New Roman" w:hAnsi="Times New Roman"/>
          <w:color w:val="000000"/>
          <w:szCs w:val="24"/>
        </w:rPr>
        <w:t>жесткой</w:t>
      </w:r>
      <w:r w:rsidR="004C5C8C" w:rsidRPr="00EB5F93">
        <w:rPr>
          <w:rFonts w:ascii="Times New Roman" w:hAnsi="Times New Roman"/>
          <w:color w:val="000000"/>
          <w:szCs w:val="24"/>
        </w:rPr>
        <w:t>"</w:t>
      </w:r>
      <w:r w:rsidRPr="00EB5F93">
        <w:rPr>
          <w:rFonts w:ascii="Times New Roman" w:hAnsi="Times New Roman"/>
          <w:color w:val="000000"/>
          <w:szCs w:val="24"/>
        </w:rPr>
        <w:t xml:space="preserve"> безопасности перестали играть ведущую роль, хотя и не потеряли своей актуальности. Произошла секьюритизация ряда других</w:t>
      </w:r>
      <w:r w:rsidRPr="00EB5F93">
        <w:rPr>
          <w:rFonts w:ascii="Times New Roman" w:hAnsi="Times New Roman"/>
          <w:i/>
          <w:color w:val="000000"/>
          <w:szCs w:val="24"/>
        </w:rPr>
        <w:t xml:space="preserve"> </w:t>
      </w:r>
      <w:r w:rsidRPr="00EB5F93">
        <w:rPr>
          <w:rFonts w:ascii="Times New Roman" w:hAnsi="Times New Roman"/>
          <w:color w:val="000000"/>
          <w:szCs w:val="24"/>
        </w:rPr>
        <w:t>сфер при участии как арктических, так и не арктических государств.</w:t>
      </w:r>
      <w:r w:rsidRPr="00EB5F93">
        <w:rPr>
          <w:rFonts w:ascii="Times New Roman" w:hAnsi="Times New Roman"/>
          <w:color w:val="000000"/>
          <w:szCs w:val="24"/>
          <w:vertAlign w:val="superscript"/>
        </w:rPr>
        <w:footnoteReference w:id="205"/>
      </w:r>
      <w:r w:rsidRPr="00EB5F93">
        <w:rPr>
          <w:rFonts w:ascii="Times New Roman" w:hAnsi="Times New Roman"/>
          <w:color w:val="000000"/>
          <w:szCs w:val="24"/>
        </w:rPr>
        <w:t xml:space="preserve"> В данном контексте актуальным становится применение модели региональных комплексов безопасности, представляющих собой набор единиц, процессы секьюритизации и десекьюритизации которых</w:t>
      </w:r>
      <w:r w:rsidR="006E0C85" w:rsidRPr="00EB5F93">
        <w:rPr>
          <w:rFonts w:ascii="Times New Roman" w:hAnsi="Times New Roman"/>
          <w:color w:val="000000"/>
          <w:szCs w:val="24"/>
        </w:rPr>
        <w:t>, как было сказано выше,</w:t>
      </w:r>
      <w:r w:rsidRPr="00EB5F93">
        <w:rPr>
          <w:rFonts w:ascii="Times New Roman" w:hAnsi="Times New Roman"/>
          <w:color w:val="000000"/>
          <w:szCs w:val="24"/>
        </w:rPr>
        <w:t xml:space="preserve"> настолько тесно переплетены, что их проблемы безопасности не могут быть проанализированы и решены по отдельности.</w:t>
      </w:r>
      <w:r w:rsidRPr="00EB5F93">
        <w:rPr>
          <w:rFonts w:ascii="Times New Roman" w:hAnsi="Times New Roman"/>
          <w:color w:val="000000"/>
          <w:szCs w:val="24"/>
          <w:vertAlign w:val="superscript"/>
        </w:rPr>
        <w:footnoteReference w:id="206"/>
      </w:r>
      <w:r w:rsidRPr="00EB5F93">
        <w:rPr>
          <w:rFonts w:ascii="Times New Roman" w:hAnsi="Times New Roman"/>
          <w:color w:val="000000"/>
          <w:szCs w:val="24"/>
        </w:rPr>
        <w:t xml:space="preserve"> Единицами анализа выступают как государства и межправительственные организации, так и негосударственные акторы. Как отмечает </w:t>
      </w:r>
      <w:r w:rsidR="00846402" w:rsidRPr="00EB5F93">
        <w:rPr>
          <w:rFonts w:ascii="Times New Roman" w:hAnsi="Times New Roman"/>
          <w:color w:val="000000"/>
          <w:szCs w:val="24"/>
        </w:rPr>
        <w:t>Лантин</w:t>
      </w:r>
      <w:r w:rsidRPr="00EB5F93">
        <w:rPr>
          <w:rFonts w:ascii="Times New Roman" w:hAnsi="Times New Roman"/>
          <w:color w:val="000000"/>
          <w:szCs w:val="24"/>
        </w:rPr>
        <w:t>, трансляция концепции региональных комплексов безопасности на арктический регион затруднена отсутствием четкого понимания, какие региональные комплексы существуют Арктике.</w:t>
      </w:r>
      <w:r w:rsidRPr="00EB5F93">
        <w:rPr>
          <w:rFonts w:ascii="Times New Roman" w:hAnsi="Times New Roman"/>
          <w:color w:val="000000"/>
          <w:szCs w:val="24"/>
          <w:vertAlign w:val="superscript"/>
        </w:rPr>
        <w:footnoteReference w:id="207"/>
      </w:r>
      <w:r w:rsidRPr="00EB5F93">
        <w:rPr>
          <w:rFonts w:ascii="Times New Roman" w:hAnsi="Times New Roman"/>
          <w:color w:val="000000"/>
          <w:szCs w:val="24"/>
        </w:rPr>
        <w:t xml:space="preserve"> Северный Ледовитый океан традиционно не включался в существующие комплексы. </w:t>
      </w:r>
      <w:r w:rsidR="00846402" w:rsidRPr="00EB5F93">
        <w:rPr>
          <w:rFonts w:ascii="Times New Roman" w:hAnsi="Times New Roman"/>
          <w:color w:val="000000"/>
          <w:szCs w:val="24"/>
        </w:rPr>
        <w:t>Лантин</w:t>
      </w:r>
      <w:r w:rsidRPr="00EB5F93">
        <w:rPr>
          <w:rFonts w:ascii="Times New Roman" w:hAnsi="Times New Roman"/>
          <w:color w:val="000000"/>
          <w:szCs w:val="24"/>
        </w:rPr>
        <w:t xml:space="preserve"> полагает, что пространство между Северной Америкой, Европейским и постсоветским комплексами скорее является terra nullius, чем комплексом безопасности. Изменение климата стало одной и ведущих причин, почему возник вопрос о секьюритизации в Арктике, и, как следствие, что ее стали рассматривать как потенциальный комплекс безопасности.</w:t>
      </w:r>
      <w:r w:rsidRPr="00EB5F93">
        <w:rPr>
          <w:rFonts w:ascii="Times New Roman" w:hAnsi="Times New Roman"/>
          <w:color w:val="000000"/>
          <w:szCs w:val="24"/>
          <w:vertAlign w:val="superscript"/>
        </w:rPr>
        <w:footnoteReference w:id="208"/>
      </w:r>
      <w:r w:rsidRPr="00EB5F93">
        <w:rPr>
          <w:rFonts w:ascii="Times New Roman" w:hAnsi="Times New Roman"/>
          <w:color w:val="000000"/>
          <w:szCs w:val="24"/>
        </w:rPr>
        <w:t xml:space="preserve"> </w:t>
      </w:r>
    </w:p>
    <w:p w:rsidR="00FC38F4" w:rsidRPr="00EB5F93" w:rsidRDefault="00C500EA" w:rsidP="0095106D">
      <w:pPr>
        <w:widowControl/>
        <w:spacing w:after="0"/>
        <w:jc w:val="both"/>
        <w:rPr>
          <w:rFonts w:ascii="Times New Roman" w:hAnsi="Times New Roman"/>
          <w:color w:val="000000"/>
          <w:szCs w:val="24"/>
        </w:rPr>
      </w:pPr>
      <w:r w:rsidRPr="00EB5F93">
        <w:rPr>
          <w:rFonts w:ascii="Times New Roman" w:hAnsi="Times New Roman"/>
          <w:color w:val="000000"/>
          <w:szCs w:val="24"/>
        </w:rPr>
        <w:t xml:space="preserve">Тем не менее, как отмечается в работах Бузана и Вэвера, в некоторых случаях региональный комплекс безопасности может так и не сформироваться в единое целое, если его единицы слишком слабы и в большей степени сосредоточены на внутренних вопросах, а </w:t>
      </w:r>
      <w:r w:rsidRPr="00EB5F93">
        <w:rPr>
          <w:rFonts w:ascii="Times New Roman" w:hAnsi="Times New Roman"/>
          <w:color w:val="000000"/>
          <w:szCs w:val="24"/>
        </w:rPr>
        <w:lastRenderedPageBreak/>
        <w:t>не региональных.</w:t>
      </w:r>
      <w:r w:rsidRPr="00EB5F93">
        <w:rPr>
          <w:rFonts w:ascii="Times New Roman" w:hAnsi="Times New Roman"/>
          <w:color w:val="000000"/>
          <w:szCs w:val="24"/>
          <w:vertAlign w:val="superscript"/>
        </w:rPr>
        <w:footnoteReference w:id="209"/>
      </w:r>
      <w:r w:rsidRPr="00EB5F93">
        <w:rPr>
          <w:rFonts w:ascii="Times New Roman" w:hAnsi="Times New Roman"/>
          <w:color w:val="000000"/>
          <w:szCs w:val="24"/>
        </w:rPr>
        <w:t xml:space="preserve"> </w:t>
      </w:r>
      <w:r w:rsidR="00FE12D8" w:rsidRPr="00EB5F93">
        <w:rPr>
          <w:rFonts w:ascii="Times New Roman" w:hAnsi="Times New Roman"/>
          <w:color w:val="000000"/>
          <w:szCs w:val="24"/>
        </w:rPr>
        <w:t>Арктика может стать таким примером, где условия для формирования единого комплекса просто не сложатся.</w:t>
      </w:r>
    </w:p>
    <w:p w:rsidR="00C500EA" w:rsidRPr="00EB5F93" w:rsidRDefault="00C500EA" w:rsidP="0095106D">
      <w:pPr>
        <w:widowControl/>
        <w:spacing w:after="0"/>
        <w:jc w:val="both"/>
        <w:rPr>
          <w:rFonts w:ascii="Times New Roman" w:hAnsi="Times New Roman"/>
          <w:b/>
          <w:color w:val="000000"/>
          <w:szCs w:val="24"/>
        </w:rPr>
      </w:pPr>
      <w:r w:rsidRPr="00EB5F93">
        <w:rPr>
          <w:rFonts w:ascii="Times New Roman" w:hAnsi="Times New Roman"/>
          <w:color w:val="000000"/>
          <w:szCs w:val="24"/>
        </w:rPr>
        <w:t>Все же, несмотря на то, что политические и экономические связи в Арктике на порядок слабее, чем в других частях света, представление об Арктическом регионе как едином комплексе безопасности имеет свои основания. Несмотря на противоречия стран региона и географическую дистанцированность, круг вопросов взаимодействия сторон расширяется. Климатические изменения и таяние льдов стали первопричиной объединения акторов региона для</w:t>
      </w:r>
      <w:r w:rsidR="006E0C85" w:rsidRPr="00EB5F93">
        <w:rPr>
          <w:rFonts w:ascii="Times New Roman" w:hAnsi="Times New Roman"/>
          <w:color w:val="000000"/>
          <w:szCs w:val="24"/>
        </w:rPr>
        <w:t xml:space="preserve"> решения совместных задач. Новыми точками </w:t>
      </w:r>
      <w:r w:rsidRPr="00EB5F93">
        <w:rPr>
          <w:rFonts w:ascii="Times New Roman" w:hAnsi="Times New Roman"/>
          <w:color w:val="000000"/>
          <w:szCs w:val="24"/>
        </w:rPr>
        <w:t xml:space="preserve">соприкосновения </w:t>
      </w:r>
      <w:r w:rsidR="006E0C85" w:rsidRPr="00EB5F93">
        <w:rPr>
          <w:rFonts w:ascii="Times New Roman" w:hAnsi="Times New Roman"/>
          <w:color w:val="000000"/>
          <w:szCs w:val="24"/>
        </w:rPr>
        <w:t>стали</w:t>
      </w:r>
      <w:r w:rsidRPr="00EB5F93">
        <w:rPr>
          <w:rFonts w:ascii="Times New Roman" w:hAnsi="Times New Roman"/>
          <w:color w:val="000000"/>
          <w:szCs w:val="24"/>
        </w:rPr>
        <w:t xml:space="preserve"> обеспечение экономической безопасности, включающ</w:t>
      </w:r>
      <w:r w:rsidR="006E0C85" w:rsidRPr="00EB5F93">
        <w:rPr>
          <w:rFonts w:ascii="Times New Roman" w:hAnsi="Times New Roman"/>
          <w:color w:val="000000"/>
          <w:szCs w:val="24"/>
        </w:rPr>
        <w:t>ей</w:t>
      </w:r>
      <w:r w:rsidRPr="00EB5F93">
        <w:rPr>
          <w:rFonts w:ascii="Times New Roman" w:hAnsi="Times New Roman"/>
          <w:color w:val="000000"/>
          <w:szCs w:val="24"/>
        </w:rPr>
        <w:t xml:space="preserve"> развитие ресурсного потенциала и судоходства, заботу о безопасности людей, которые живут и работают в Арктике, а также вопросы изменения окружающей среды в регионе, </w:t>
      </w:r>
      <w:r w:rsidR="006E0C85" w:rsidRPr="00EB5F93">
        <w:rPr>
          <w:rFonts w:ascii="Times New Roman" w:hAnsi="Times New Roman"/>
          <w:color w:val="000000"/>
          <w:szCs w:val="24"/>
        </w:rPr>
        <w:t>которое приводит к разрушению</w:t>
      </w:r>
      <w:r w:rsidRPr="00EB5F93">
        <w:rPr>
          <w:rFonts w:ascii="Times New Roman" w:hAnsi="Times New Roman"/>
          <w:color w:val="000000"/>
          <w:szCs w:val="24"/>
        </w:rPr>
        <w:t xml:space="preserve"> традиционных мест проживания</w:t>
      </w:r>
      <w:r w:rsidR="006E0C85" w:rsidRPr="00EB5F93">
        <w:rPr>
          <w:rFonts w:ascii="Times New Roman" w:hAnsi="Times New Roman"/>
          <w:color w:val="000000"/>
          <w:szCs w:val="24"/>
        </w:rPr>
        <w:t>, что может повлиять на миграционные процессы</w:t>
      </w:r>
      <w:r w:rsidRPr="00EB5F93">
        <w:rPr>
          <w:rFonts w:ascii="Times New Roman" w:hAnsi="Times New Roman"/>
          <w:color w:val="000000"/>
          <w:szCs w:val="24"/>
        </w:rPr>
        <w:t xml:space="preserve">. Подобные проблемы, выходящие за рамки традиционного узкого понимания безопасности, и создают базу для конструктивистского анализа с позиций секьюритизации и ТРКБ. </w:t>
      </w:r>
    </w:p>
    <w:p w:rsidR="00C500EA" w:rsidRPr="00EB5F93" w:rsidRDefault="00C500EA" w:rsidP="0095106D">
      <w:pPr>
        <w:spacing w:after="0"/>
        <w:jc w:val="center"/>
        <w:rPr>
          <w:rFonts w:ascii="Times New Roman" w:hAnsi="Times New Roman"/>
          <w:b/>
          <w:color w:val="000000"/>
          <w:szCs w:val="24"/>
        </w:rPr>
      </w:pPr>
    </w:p>
    <w:p w:rsidR="00C500EA" w:rsidRPr="00EB5F93" w:rsidRDefault="00C500EA" w:rsidP="0095106D">
      <w:pPr>
        <w:spacing w:after="0"/>
        <w:jc w:val="center"/>
        <w:outlineLvl w:val="0"/>
        <w:rPr>
          <w:rFonts w:ascii="Times New Roman" w:hAnsi="Times New Roman"/>
          <w:b/>
          <w:bCs/>
          <w:kern w:val="1"/>
          <w:szCs w:val="24"/>
        </w:rPr>
      </w:pPr>
      <w:r w:rsidRPr="00EB5F93">
        <w:rPr>
          <w:rFonts w:ascii="Times New Roman" w:hAnsi="Times New Roman"/>
          <w:b/>
          <w:bCs/>
          <w:kern w:val="1"/>
          <w:szCs w:val="24"/>
        </w:rPr>
        <w:t>3.2 Факторы, влияющие на безопасность в Арктике</w:t>
      </w:r>
    </w:p>
    <w:p w:rsidR="00C500EA" w:rsidRPr="00EB5F93" w:rsidRDefault="00C500EA" w:rsidP="0095106D">
      <w:pPr>
        <w:spacing w:after="0"/>
        <w:jc w:val="both"/>
        <w:rPr>
          <w:rFonts w:ascii="Times New Roman" w:hAnsi="Times New Roman"/>
          <w:color w:val="000000"/>
          <w:szCs w:val="24"/>
        </w:rPr>
      </w:pP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Конструктивисты разделяют существующие разработки  представителей традиционных парадигм по вопросам безопасности на два четко определенных дискурса, которые в 2010-х гг. сформировали последующую дискуссию относительно региона. Первый геополитический дискурс, со одной стороны, отражает высокий уровень стабильности в регионе, ставший результатом институционализированного международного сотрудничества в Арктике в период после окончания Холодной войны, и, с другой стороны, описывает регион как пространство политически и законодательно разделенное между восемью арктическими странами по взаимно признанным государственным границам лишь с несколькими нерешенными территориальными спорами.</w:t>
      </w:r>
      <w:r w:rsidRPr="00EB5F93">
        <w:rPr>
          <w:rFonts w:ascii="Times New Roman" w:hAnsi="Times New Roman"/>
          <w:color w:val="000000"/>
          <w:szCs w:val="24"/>
          <w:vertAlign w:val="superscript"/>
        </w:rPr>
        <w:footnoteReference w:id="210"/>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Эта картина оспаривается другим, более реалистичным, геополитическим дискурсом, в </w:t>
      </w:r>
      <w:r w:rsidRPr="00EB5F93">
        <w:rPr>
          <w:rFonts w:ascii="Times New Roman" w:hAnsi="Times New Roman"/>
          <w:color w:val="000000"/>
          <w:szCs w:val="24"/>
        </w:rPr>
        <w:lastRenderedPageBreak/>
        <w:t xml:space="preserve">котором утверждается, что существует </w:t>
      </w:r>
      <w:r w:rsidR="004C5C8C" w:rsidRPr="00EB5F93">
        <w:rPr>
          <w:rFonts w:ascii="Times New Roman" w:hAnsi="Times New Roman"/>
          <w:color w:val="000000"/>
          <w:szCs w:val="24"/>
        </w:rPr>
        <w:t>"</w:t>
      </w:r>
      <w:r w:rsidRPr="00EB5F93">
        <w:rPr>
          <w:rFonts w:ascii="Times New Roman" w:hAnsi="Times New Roman"/>
          <w:color w:val="000000"/>
          <w:szCs w:val="24"/>
        </w:rPr>
        <w:t>гонка</w:t>
      </w:r>
      <w:r w:rsidR="004C5C8C" w:rsidRPr="00EB5F93">
        <w:rPr>
          <w:rFonts w:ascii="Times New Roman" w:hAnsi="Times New Roman"/>
          <w:color w:val="000000"/>
          <w:szCs w:val="24"/>
        </w:rPr>
        <w:t>"</w:t>
      </w:r>
      <w:r w:rsidRPr="00EB5F93">
        <w:rPr>
          <w:rFonts w:ascii="Times New Roman" w:hAnsi="Times New Roman"/>
          <w:color w:val="000000"/>
          <w:szCs w:val="24"/>
        </w:rPr>
        <w:t xml:space="preserve"> за природными ресурсами региона, а также говорится о высокой степени вероятности региональных конфликтов, обусловленных потребностью обеспечения государственного суверенитета на арктических территориях. Согласно более позднему дискурсу, государственному суверенитету угрожают как климатические изменения, так и возрастающий интерес со стороны государств, не являющихся частью региона и преследующих свои экономические интересы.</w:t>
      </w:r>
      <w:r w:rsidRPr="00EB5F93">
        <w:rPr>
          <w:rFonts w:ascii="Times New Roman" w:hAnsi="Times New Roman"/>
          <w:color w:val="000000"/>
          <w:szCs w:val="24"/>
          <w:vertAlign w:val="superscript"/>
        </w:rPr>
        <w:footnoteReference w:id="211"/>
      </w:r>
      <w:r w:rsidRPr="00EB5F93">
        <w:rPr>
          <w:rFonts w:ascii="Times New Roman" w:hAnsi="Times New Roman"/>
          <w:color w:val="000000"/>
          <w:szCs w:val="24"/>
        </w:rPr>
        <w:t xml:space="preserve"> </w:t>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Рассматривая два основных арктических дискурса, конструктивисты признают, что, в самом деле, в Арктике существуют региональные и глобальные проблемы, влияющие на безопасность стран. К ключевым вопросам относятся загрязнение окружающей  среды, климатические изменения с их физическими и социо-экономическими последствиями, массовое потребление энергетических ресурсов и их транспортировка по новым морским путям. Все эти проблемы оказывают кумулятивное воздействие на общество, окружающую среду и экономику, как на региональном, так и на местном уровне, вызывая значительные изменения в регионе.</w:t>
      </w:r>
      <w:r w:rsidR="002438DC" w:rsidRPr="00EB5F93">
        <w:rPr>
          <w:rStyle w:val="a4"/>
          <w:rFonts w:ascii="Times New Roman" w:hAnsi="Times New Roman"/>
          <w:color w:val="000000"/>
          <w:szCs w:val="24"/>
        </w:rPr>
        <w:footnoteReference w:id="212"/>
      </w:r>
      <w:r w:rsidRPr="00EB5F93">
        <w:rPr>
          <w:rFonts w:ascii="Times New Roman" w:hAnsi="Times New Roman"/>
          <w:color w:val="000000"/>
          <w:szCs w:val="24"/>
        </w:rPr>
        <w:t xml:space="preserve"> </w:t>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Тем не менее, конструктивисты обращают внимание, что традиционное восприятие региона через призму стратегических исследований, военно-политических и экономических интересов наций-государств не всегда учитывает наследие прошлого, в частности, влияние колониализма, а также особенности исторического развития и формирования идентичности коренных народов Севера.</w:t>
      </w:r>
      <w:r w:rsidR="002438DC" w:rsidRPr="00EB5F93">
        <w:rPr>
          <w:rStyle w:val="a4"/>
          <w:rFonts w:ascii="Times New Roman" w:hAnsi="Times New Roman"/>
          <w:color w:val="000000"/>
          <w:szCs w:val="24"/>
        </w:rPr>
        <w:footnoteReference w:id="213"/>
      </w:r>
    </w:p>
    <w:p w:rsidR="00C500EA" w:rsidRPr="00EB5F93" w:rsidRDefault="00C500EA" w:rsidP="0095106D">
      <w:pPr>
        <w:spacing w:after="0"/>
        <w:jc w:val="both"/>
        <w:rPr>
          <w:rFonts w:ascii="Times New Roman" w:hAnsi="Times New Roman"/>
          <w:i/>
          <w:color w:val="000000"/>
          <w:szCs w:val="24"/>
        </w:rPr>
      </w:pPr>
      <w:r w:rsidRPr="00EB5F93">
        <w:rPr>
          <w:rFonts w:ascii="Times New Roman" w:hAnsi="Times New Roman"/>
          <w:szCs w:val="24"/>
        </w:rPr>
        <w:t>Конструктивисты оспаривают позицию позитивистов, согласно которой</w:t>
      </w:r>
      <w:r w:rsidRPr="00EB5F93">
        <w:rPr>
          <w:rFonts w:ascii="Times New Roman" w:hAnsi="Times New Roman"/>
          <w:color w:val="000000"/>
          <w:szCs w:val="24"/>
        </w:rPr>
        <w:t xml:space="preserve"> растущий международный интерес и соперничество за обладание арктическими ресурсами являются  потенциальными причинами вооруженных конфликтов</w:t>
      </w:r>
      <w:r w:rsidRPr="00EB5F93">
        <w:rPr>
          <w:rFonts w:ascii="Times New Roman" w:hAnsi="Times New Roman"/>
          <w:szCs w:val="24"/>
        </w:rPr>
        <w:t>, полагая, что военное противостояние в Арктике ушло в прошлое.</w:t>
      </w:r>
      <w:r w:rsidR="002438DC" w:rsidRPr="00EB5F93">
        <w:rPr>
          <w:rStyle w:val="a4"/>
          <w:rFonts w:ascii="Times New Roman" w:hAnsi="Times New Roman"/>
          <w:szCs w:val="24"/>
        </w:rPr>
        <w:footnoteReference w:id="214"/>
      </w:r>
      <w:r w:rsidRPr="00EB5F93">
        <w:rPr>
          <w:rFonts w:ascii="Times New Roman" w:hAnsi="Times New Roman"/>
          <w:szCs w:val="24"/>
        </w:rPr>
        <w:t xml:space="preserve"> Они выделяют две группы факторов, оказывающих влияние на безопасность в регионе, которые выходят</w:t>
      </w:r>
      <w:r w:rsidRPr="00EB5F93">
        <w:rPr>
          <w:rFonts w:ascii="Times New Roman" w:hAnsi="Times New Roman"/>
          <w:i/>
          <w:color w:val="000000"/>
          <w:szCs w:val="24"/>
        </w:rPr>
        <w:t xml:space="preserve"> </w:t>
      </w:r>
      <w:r w:rsidRPr="00EB5F93">
        <w:rPr>
          <w:rFonts w:ascii="Times New Roman" w:hAnsi="Times New Roman"/>
          <w:color w:val="000000"/>
          <w:szCs w:val="24"/>
        </w:rPr>
        <w:t>за рамки традиционных понятий власти, конфликтов и сотрудничества.</w:t>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lastRenderedPageBreak/>
        <w:t xml:space="preserve">Первая группа объединяет коренные перемены в различных сферах, происходящие в регионе, которые Палосаари назвал </w:t>
      </w:r>
      <w:r w:rsidR="004C5C8C" w:rsidRPr="00EB5F93">
        <w:rPr>
          <w:rFonts w:ascii="Times New Roman" w:hAnsi="Times New Roman"/>
          <w:color w:val="000000"/>
          <w:szCs w:val="24"/>
        </w:rPr>
        <w:t>"</w:t>
      </w:r>
      <w:r w:rsidRPr="00EB5F93">
        <w:rPr>
          <w:rFonts w:ascii="Times New Roman" w:hAnsi="Times New Roman"/>
          <w:color w:val="000000"/>
          <w:szCs w:val="24"/>
        </w:rPr>
        <w:t>Арктическим бумом</w:t>
      </w:r>
      <w:r w:rsidR="004C5C8C" w:rsidRPr="00EB5F93">
        <w:rPr>
          <w:rFonts w:ascii="Times New Roman" w:hAnsi="Times New Roman"/>
          <w:color w:val="000000"/>
          <w:szCs w:val="24"/>
        </w:rPr>
        <w:t>"</w:t>
      </w:r>
      <w:r w:rsidRPr="00EB5F93">
        <w:rPr>
          <w:rFonts w:ascii="Times New Roman" w:hAnsi="Times New Roman"/>
          <w:color w:val="000000"/>
          <w:szCs w:val="24"/>
        </w:rPr>
        <w:t>. Они могут включать в себя стремительные изменения климата, увеличение использования природных ресурсов, новые варианты обеспечения энергетической безопасности или возникновение новых морских путей.</w:t>
      </w:r>
      <w:r w:rsidRPr="00EB5F93">
        <w:rPr>
          <w:rFonts w:ascii="Times New Roman" w:hAnsi="Times New Roman"/>
          <w:color w:val="000000"/>
          <w:szCs w:val="24"/>
          <w:vertAlign w:val="superscript"/>
        </w:rPr>
        <w:footnoteReference w:id="215"/>
      </w:r>
      <w:r w:rsidRPr="00EB5F93">
        <w:rPr>
          <w:rFonts w:ascii="Times New Roman" w:hAnsi="Times New Roman"/>
          <w:color w:val="000000"/>
          <w:szCs w:val="24"/>
        </w:rPr>
        <w:t xml:space="preserve"> Эти перемены оказывают сильное влияние на традиционную архитектуру безопасности в Арктике, расширяя, по мнению конструктивистов, круг проблем безопасности с традиционного, военно-ориентированного до более всеобъемлющего, </w:t>
      </w:r>
      <w:r w:rsidR="004C5C8C" w:rsidRPr="00EB5F93">
        <w:rPr>
          <w:rFonts w:ascii="Times New Roman" w:hAnsi="Times New Roman"/>
          <w:color w:val="000000"/>
          <w:szCs w:val="24"/>
        </w:rPr>
        <w:t>"</w:t>
      </w:r>
      <w:r w:rsidRPr="00EB5F93">
        <w:rPr>
          <w:rFonts w:ascii="Times New Roman" w:hAnsi="Times New Roman"/>
          <w:color w:val="000000"/>
          <w:szCs w:val="24"/>
        </w:rPr>
        <w:t>человеческого</w:t>
      </w:r>
      <w:r w:rsidR="004C5C8C" w:rsidRPr="00EB5F93">
        <w:rPr>
          <w:rFonts w:ascii="Times New Roman" w:hAnsi="Times New Roman"/>
          <w:color w:val="000000"/>
          <w:szCs w:val="24"/>
        </w:rPr>
        <w:t>"</w:t>
      </w:r>
      <w:r w:rsidRPr="00EB5F93">
        <w:rPr>
          <w:rFonts w:ascii="Times New Roman" w:hAnsi="Times New Roman"/>
          <w:color w:val="000000"/>
          <w:szCs w:val="24"/>
        </w:rPr>
        <w:t xml:space="preserve"> измерения безопасности. Вследствие этого, конструктивисты начинают обращать особое внимание на проблемы коренного населения и его идентичности в условиях, когда арктические государства заинтересованы скорее в расширении своего суверенитета, чем сохранении традиционного образа жизни коренных народов</w:t>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Вторая группа факторов сосредоточена на возрастающем внимании к Арктике со стороны мирового сообщества, и, в то же время, на повышении значимости региона в мировой политике.</w:t>
      </w:r>
      <w:r w:rsidRPr="00EB5F93">
        <w:rPr>
          <w:rFonts w:ascii="Times New Roman" w:hAnsi="Times New Roman"/>
          <w:color w:val="000000"/>
          <w:szCs w:val="24"/>
          <w:vertAlign w:val="superscript"/>
        </w:rPr>
        <w:footnoteReference w:id="216"/>
      </w:r>
      <w:r w:rsidRPr="00EB5F93">
        <w:rPr>
          <w:rFonts w:ascii="Times New Roman" w:hAnsi="Times New Roman"/>
          <w:color w:val="000000"/>
          <w:szCs w:val="24"/>
        </w:rPr>
        <w:t xml:space="preserve"> Кооперация в Арктике между локальными и региональными негосударственными акторами, и субнациональными правительствами возрастает, создавая новый тип </w:t>
      </w:r>
      <w:r w:rsidR="004C5C8C" w:rsidRPr="00EB5F93">
        <w:rPr>
          <w:rFonts w:ascii="Times New Roman" w:hAnsi="Times New Roman"/>
          <w:color w:val="000000"/>
          <w:szCs w:val="24"/>
        </w:rPr>
        <w:t>"</w:t>
      </w:r>
      <w:r w:rsidRPr="00EB5F93">
        <w:rPr>
          <w:rFonts w:ascii="Times New Roman" w:hAnsi="Times New Roman"/>
          <w:color w:val="000000"/>
          <w:szCs w:val="24"/>
        </w:rPr>
        <w:t>глобализированного</w:t>
      </w:r>
      <w:r w:rsidR="004C5C8C" w:rsidRPr="00EB5F93">
        <w:rPr>
          <w:rFonts w:ascii="Times New Roman" w:hAnsi="Times New Roman"/>
          <w:color w:val="000000"/>
          <w:szCs w:val="24"/>
        </w:rPr>
        <w:t>"</w:t>
      </w:r>
      <w:r w:rsidRPr="00EB5F93">
        <w:rPr>
          <w:rFonts w:ascii="Times New Roman" w:hAnsi="Times New Roman"/>
          <w:color w:val="000000"/>
          <w:szCs w:val="24"/>
        </w:rPr>
        <w:t xml:space="preserve"> регионализма, который бросает вызов государственному суверенитету, вынуждая тем самым государства предпринимать ответные меры. В качестве индикатора реакции на происходящие изменения и возрастающий международный интерес, можно рассматривать тот факт, что политике и стратегическим документам арктических государств недостает глобальной ориентированности. Они направлены на решение внутренних вопросов и демонстрируют в большей степени стремление арктических государств усилить свои позиции в регионе, что, по мнению конструктивистов, происходит потому, что владение арктическими территориями является частью национальной идентичности, и, как следствие, вторжение в регион других государств воспринимается негативно.</w:t>
      </w:r>
      <w:r w:rsidR="002438DC" w:rsidRPr="00EB5F93">
        <w:rPr>
          <w:rStyle w:val="a4"/>
          <w:rFonts w:ascii="Times New Roman" w:hAnsi="Times New Roman"/>
          <w:color w:val="000000"/>
          <w:szCs w:val="24"/>
        </w:rPr>
        <w:footnoteReference w:id="217"/>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Склоняясь к либеральной позиции, конструктивисты признают, что значимыми </w:t>
      </w:r>
      <w:r w:rsidRPr="00EB5F93">
        <w:rPr>
          <w:rFonts w:ascii="Times New Roman" w:hAnsi="Times New Roman"/>
          <w:color w:val="000000"/>
          <w:szCs w:val="24"/>
        </w:rPr>
        <w:lastRenderedPageBreak/>
        <w:t>факторами, которые оказывают влияние на развитие региона и формируют рамки дискурса безопасности, являются, с одной стороны, регионализм/регионализация и региональное строительство, и, с другой стороны, глобализация и ее последствия. Эти факторы, кроме того, определяют отношения между акторами в регионе. Исходя из этого, при рассмотрении Арктики как единого комплекса безопасности необходимо учитывать подобного рода дуализм. На взгляд конструктивистов, именно недостаточное понимание сложности и противоречивости развития арктического региона приводит к концентрации внимания на маловероятных гипотетических конфликтах. Вместо этого, по их мнению, стоит сосредоточиться на более актуальных проблемах региона.</w:t>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В целом, стоит отметить, что исследования теоретиков конструктивизма помогают обеспечить более полное понимание современной ситуации в Арктике. Не отрицая классического реалистского баланса сил, и во многом соглашаясь с неолибералами, они, в тоже время, обращают внимание на "человеческое измерение" безопасности. Хотя при анализе Арктики, этот аспект зачастую сводится к лишь вопросам сохран</w:t>
      </w:r>
      <w:r w:rsidR="0068761F" w:rsidRPr="00EB5F93">
        <w:rPr>
          <w:rFonts w:ascii="Times New Roman" w:hAnsi="Times New Roman"/>
          <w:color w:val="000000"/>
          <w:szCs w:val="24"/>
        </w:rPr>
        <w:t>ения и определения идентичности</w:t>
      </w:r>
      <w:r w:rsidRPr="00EB5F93">
        <w:rPr>
          <w:rFonts w:ascii="Times New Roman" w:hAnsi="Times New Roman"/>
          <w:color w:val="000000"/>
          <w:szCs w:val="24"/>
        </w:rPr>
        <w:t xml:space="preserve"> коренны</w:t>
      </w:r>
      <w:r w:rsidR="0068761F" w:rsidRPr="00EB5F93">
        <w:rPr>
          <w:rFonts w:ascii="Times New Roman" w:hAnsi="Times New Roman"/>
          <w:color w:val="000000"/>
          <w:szCs w:val="24"/>
        </w:rPr>
        <w:t>х</w:t>
      </w:r>
      <w:r w:rsidRPr="00EB5F93">
        <w:rPr>
          <w:rFonts w:ascii="Times New Roman" w:hAnsi="Times New Roman"/>
          <w:color w:val="000000"/>
          <w:szCs w:val="24"/>
        </w:rPr>
        <w:t xml:space="preserve"> народ</w:t>
      </w:r>
      <w:r w:rsidR="0068761F" w:rsidRPr="00EB5F93">
        <w:rPr>
          <w:rFonts w:ascii="Times New Roman" w:hAnsi="Times New Roman"/>
          <w:color w:val="000000"/>
          <w:szCs w:val="24"/>
        </w:rPr>
        <w:t>ов</w:t>
      </w:r>
      <w:r w:rsidRPr="00EB5F93">
        <w:rPr>
          <w:rFonts w:ascii="Times New Roman" w:hAnsi="Times New Roman"/>
          <w:color w:val="000000"/>
          <w:szCs w:val="24"/>
        </w:rPr>
        <w:t xml:space="preserve"> Севера. Тем не менее, внимание к проблемам коренного населения стало значительным достижением, поскольку традиционные теоретические направления, как правило, игнорировали данный вопрос, сосредотачиваясь на государстве как основном акторе. </w:t>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В качестве недостатка конструктивистского подхода можно </w:t>
      </w:r>
      <w:r w:rsidR="006E0C85" w:rsidRPr="00EB5F93">
        <w:rPr>
          <w:rFonts w:ascii="Times New Roman" w:hAnsi="Times New Roman"/>
          <w:color w:val="000000"/>
          <w:szCs w:val="24"/>
        </w:rPr>
        <w:t>отметить</w:t>
      </w:r>
      <w:r w:rsidRPr="00EB5F93">
        <w:rPr>
          <w:rFonts w:ascii="Times New Roman" w:hAnsi="Times New Roman"/>
          <w:color w:val="000000"/>
          <w:szCs w:val="24"/>
        </w:rPr>
        <w:t xml:space="preserve"> в некоторой степени пренебрежительное отношение к вопросам милитаризации региона. Рассматривая ее как часть дискурса, используемого государствами, чтобы оправдать расширение своего суверенитета, он недооценивает степень угрозы, которую несет фактическое усиление военного присутствия в регионе. Вследствие этого, конструктивисты призывают сосредоточиться на иных вопросах безопасности, считая узкую ее трактовку нецелесообразной. Однако, несмотря на то, что узкое понимание безопасности в рамках арктического региона на сегодняшний день не столь актуально, это не означает, что при ее широком толковании классические вопросы военного характера должны вовсе исключаться из сферы анализа.</w:t>
      </w:r>
    </w:p>
    <w:p w:rsidR="003960D0" w:rsidRPr="00EB5F93" w:rsidRDefault="003960D0" w:rsidP="0095106D">
      <w:pPr>
        <w:spacing w:after="0"/>
        <w:jc w:val="both"/>
        <w:rPr>
          <w:rFonts w:ascii="Times New Roman" w:hAnsi="Times New Roman"/>
          <w:color w:val="000000"/>
          <w:szCs w:val="24"/>
        </w:rPr>
      </w:pPr>
      <w:r w:rsidRPr="00EB5F93">
        <w:rPr>
          <w:rFonts w:ascii="Times New Roman" w:hAnsi="Times New Roman"/>
          <w:color w:val="000000"/>
          <w:szCs w:val="24"/>
        </w:rPr>
        <w:t xml:space="preserve">В целом, необходимо отметить, что конструктивистское направление не демонстрирует цельного видения ситуации в Арктике. Исследователи сосредотачивают внимание на отдельных вопросах, углубляясь в детали, что приводит к фрагментарности восприятия </w:t>
      </w:r>
      <w:r w:rsidRPr="00EB5F93">
        <w:rPr>
          <w:rFonts w:ascii="Times New Roman" w:hAnsi="Times New Roman"/>
          <w:color w:val="000000"/>
          <w:szCs w:val="24"/>
        </w:rPr>
        <w:lastRenderedPageBreak/>
        <w:t>проблем безопасности в арктическом регионе.</w:t>
      </w:r>
    </w:p>
    <w:p w:rsidR="00C500EA" w:rsidRPr="00EB5F93" w:rsidRDefault="00C500EA" w:rsidP="0095106D">
      <w:pPr>
        <w:spacing w:after="0"/>
        <w:jc w:val="both"/>
        <w:rPr>
          <w:rFonts w:ascii="Times New Roman" w:hAnsi="Times New Roman"/>
          <w:color w:val="000000"/>
          <w:szCs w:val="24"/>
        </w:rPr>
      </w:pPr>
    </w:p>
    <w:p w:rsidR="00C500EA" w:rsidRPr="00EB5F93" w:rsidRDefault="00C500EA" w:rsidP="0095106D">
      <w:pPr>
        <w:spacing w:after="0"/>
        <w:jc w:val="center"/>
        <w:outlineLvl w:val="0"/>
        <w:rPr>
          <w:rFonts w:ascii="Times New Roman" w:hAnsi="Times New Roman"/>
          <w:b/>
          <w:bCs/>
          <w:kern w:val="1"/>
          <w:szCs w:val="24"/>
        </w:rPr>
      </w:pPr>
      <w:r w:rsidRPr="00EB5F93">
        <w:rPr>
          <w:rFonts w:ascii="Times New Roman" w:hAnsi="Times New Roman"/>
          <w:b/>
          <w:bCs/>
          <w:kern w:val="1"/>
          <w:szCs w:val="24"/>
        </w:rPr>
        <w:t>3.3. Динамика секьюритизации в Арктике</w:t>
      </w:r>
    </w:p>
    <w:p w:rsidR="00C500EA" w:rsidRPr="00EB5F93" w:rsidRDefault="00C500EA" w:rsidP="0095106D">
      <w:pPr>
        <w:widowControl/>
        <w:spacing w:after="0"/>
        <w:jc w:val="both"/>
        <w:rPr>
          <w:rFonts w:ascii="Times New Roman" w:hAnsi="Times New Roman"/>
          <w:color w:val="000000"/>
          <w:kern w:val="1"/>
          <w:szCs w:val="24"/>
        </w:rPr>
      </w:pPr>
    </w:p>
    <w:p w:rsidR="00C500EA" w:rsidRPr="00EB5F93" w:rsidRDefault="00C500EA"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На основе работ конструктивистов, посвященных проблемам безопасности в Арктике, можно выделить несколько этапов секьюритизации в регионе. Так, по мнению К. Отланда, до середины 1980-х гг. Арктика была разделена на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западный</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xml:space="preserve"> и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восточный</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xml:space="preserve"> секторы, между которыми взаимодействие практически отсутствовало. Вследствие этого все проблемы безопасности в регионе обуславливались национальными вопросами. Отланд утверждает, что Арктика воспринималась не как  регион для развития сотрудничества, а как потенциальный театр военных действий, а потому политические, экономические, культурные и другие интересы подчинялись национальным приоритетам.</w:t>
      </w:r>
      <w:r w:rsidRPr="00EB5F93">
        <w:rPr>
          <w:rFonts w:ascii="Times New Roman" w:hAnsi="Times New Roman"/>
          <w:color w:val="000000"/>
          <w:kern w:val="1"/>
          <w:szCs w:val="24"/>
          <w:vertAlign w:val="superscript"/>
        </w:rPr>
        <w:footnoteReference w:id="218"/>
      </w:r>
      <w:r w:rsidRPr="00EB5F93">
        <w:rPr>
          <w:rFonts w:ascii="Times New Roman" w:hAnsi="Times New Roman"/>
          <w:color w:val="000000"/>
          <w:kern w:val="1"/>
          <w:szCs w:val="24"/>
        </w:rPr>
        <w:t xml:space="preserve"> </w:t>
      </w:r>
    </w:p>
    <w:p w:rsidR="006E0C85" w:rsidRPr="00EB5F93" w:rsidRDefault="00C500EA" w:rsidP="006E0C85">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Ключевым событием, приведшим к изменению ситуации, исследователь считает начало перестройки в СССР и, в частности, Мурманскую речь Горбачева от 1 октября 1987 г. Предложенные Горбачевым инициативы, затрагивавшие широкий спектр вопросов в сферах безопасности, экономики и защиты окружающей среды, послужили катализатором процесса десекьюритизации. Как отмечает Отланд, Горбачев начал с того, что вывел вопросы невоенной безопасности за пределы секьюритизированного дискурса, изменив риторику на менее агрессивную, что в дальнейшем способствовало снижению конфронтации и в вопросах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жесткой</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xml:space="preserve"> безопасности. Исследователь выделил ряд особенностей в тексте Мурманских инициатив, которые запустили механизм десекьюритизации:</w:t>
      </w:r>
    </w:p>
    <w:p w:rsidR="006E0C85" w:rsidRPr="00EB5F93" w:rsidRDefault="00C500EA" w:rsidP="006E0C85">
      <w:pPr>
        <w:widowControl/>
        <w:numPr>
          <w:ilvl w:val="0"/>
          <w:numId w:val="47"/>
        </w:numPr>
        <w:tabs>
          <w:tab w:val="left" w:pos="567"/>
        </w:tabs>
        <w:spacing w:after="0"/>
        <w:ind w:left="851" w:hanging="284"/>
        <w:jc w:val="both"/>
        <w:rPr>
          <w:rFonts w:ascii="Times New Roman" w:hAnsi="Times New Roman"/>
          <w:color w:val="000000"/>
          <w:kern w:val="1"/>
          <w:szCs w:val="24"/>
        </w:rPr>
      </w:pPr>
      <w:r w:rsidRPr="00EB5F93">
        <w:rPr>
          <w:rFonts w:ascii="Times New Roman" w:hAnsi="Times New Roman"/>
          <w:color w:val="000000"/>
          <w:kern w:val="1"/>
          <w:szCs w:val="24"/>
        </w:rPr>
        <w:t>инициативы носили региональную специфику;</w:t>
      </w:r>
    </w:p>
    <w:p w:rsidR="006E0C85" w:rsidRPr="00EB5F93" w:rsidRDefault="00C500EA" w:rsidP="006E0C85">
      <w:pPr>
        <w:widowControl/>
        <w:numPr>
          <w:ilvl w:val="0"/>
          <w:numId w:val="47"/>
        </w:numPr>
        <w:tabs>
          <w:tab w:val="left" w:pos="567"/>
        </w:tabs>
        <w:spacing w:after="0"/>
        <w:ind w:left="851" w:hanging="284"/>
        <w:jc w:val="both"/>
        <w:rPr>
          <w:rFonts w:ascii="Times New Roman" w:hAnsi="Times New Roman"/>
          <w:color w:val="000000"/>
          <w:kern w:val="1"/>
          <w:szCs w:val="24"/>
        </w:rPr>
      </w:pPr>
      <w:r w:rsidRPr="00EB5F93">
        <w:rPr>
          <w:rFonts w:ascii="Times New Roman" w:hAnsi="Times New Roman"/>
          <w:color w:val="000000"/>
          <w:kern w:val="1"/>
          <w:szCs w:val="24"/>
        </w:rPr>
        <w:t>они были мультисекторальными по своей ориентации, что облегчало сравнение динамики безопасности в различных секторах;</w:t>
      </w:r>
    </w:p>
    <w:p w:rsidR="00C500EA" w:rsidRPr="00EB5F93" w:rsidRDefault="00C500EA" w:rsidP="006E0C85">
      <w:pPr>
        <w:widowControl/>
        <w:numPr>
          <w:ilvl w:val="0"/>
          <w:numId w:val="47"/>
        </w:numPr>
        <w:tabs>
          <w:tab w:val="left" w:pos="567"/>
        </w:tabs>
        <w:spacing w:after="0"/>
        <w:ind w:left="851" w:hanging="284"/>
        <w:jc w:val="both"/>
        <w:rPr>
          <w:rFonts w:ascii="Times New Roman" w:hAnsi="Times New Roman"/>
          <w:color w:val="000000"/>
          <w:kern w:val="1"/>
          <w:szCs w:val="24"/>
        </w:rPr>
      </w:pPr>
      <w:r w:rsidRPr="00EB5F93">
        <w:rPr>
          <w:rFonts w:ascii="Times New Roman" w:hAnsi="Times New Roman"/>
          <w:color w:val="000000"/>
          <w:kern w:val="1"/>
          <w:szCs w:val="24"/>
        </w:rPr>
        <w:t>инициативы были логичным продолжением внутренней и внешней политики страны на тот период времени, вследствие чего в них нельзя было увидеть ничем не подкрепленные, идеалистические рассуждения.</w:t>
      </w:r>
      <w:r w:rsidRPr="00EB5F93">
        <w:rPr>
          <w:rFonts w:ascii="Times New Roman" w:hAnsi="Times New Roman"/>
          <w:color w:val="000000"/>
          <w:kern w:val="1"/>
          <w:szCs w:val="24"/>
          <w:vertAlign w:val="superscript"/>
        </w:rPr>
        <w:footnoteReference w:id="219"/>
      </w:r>
    </w:p>
    <w:p w:rsidR="00C500EA" w:rsidRPr="00EB5F93" w:rsidRDefault="00C500EA"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lastRenderedPageBreak/>
        <w:t xml:space="preserve">Однако тенденция к десекьюритизации не стала долговременным трендом. Начало 21 в. ознаменовалось возникновением новых дискурсов безопасности в регионе. Внимание конструктивистов привлекли вопросы соотношения суверенитета и безопасности, а также проблемы идентичности коренных народов Арктики. Особое внимание данным вопросам уделяется в трудах </w:t>
      </w:r>
      <w:r w:rsidR="00B05609" w:rsidRPr="00EB5F93">
        <w:rPr>
          <w:rFonts w:ascii="Times New Roman" w:hAnsi="Times New Roman"/>
          <w:color w:val="000000"/>
          <w:kern w:val="1"/>
          <w:szCs w:val="24"/>
        </w:rPr>
        <w:t>западных</w:t>
      </w:r>
      <w:r w:rsidRPr="00EB5F93">
        <w:rPr>
          <w:rFonts w:ascii="Times New Roman" w:hAnsi="Times New Roman"/>
          <w:color w:val="000000"/>
          <w:kern w:val="1"/>
          <w:szCs w:val="24"/>
        </w:rPr>
        <w:t xml:space="preserve"> исследователей.</w:t>
      </w:r>
    </w:p>
    <w:p w:rsidR="00C500EA" w:rsidRPr="00EB5F93" w:rsidRDefault="00C500EA"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Х. Смит отмечает, что канадские власти формулируют дискурс о том, что арктические территории — это национальное достояние. Конструирование представлений об арктической территории как собственности и объекта стратегического управления порождает чувство ответственности за благополучие Арктики и необходимость заботиться о ней во благо всего человечества. Однако подобный подход, по мнению Смит, оборачивается тем, что власти пытаются лишь извлечь экономическую выгоду, в то время как экологические проблемы никак не решаются.</w:t>
      </w:r>
      <w:r w:rsidRPr="00EB5F93">
        <w:rPr>
          <w:rFonts w:ascii="Times New Roman" w:hAnsi="Times New Roman"/>
          <w:color w:val="000000"/>
          <w:kern w:val="1"/>
          <w:szCs w:val="24"/>
          <w:vertAlign w:val="superscript"/>
        </w:rPr>
        <w:footnoteReference w:id="220"/>
      </w:r>
      <w:r w:rsidRPr="00EB5F93">
        <w:rPr>
          <w:rFonts w:ascii="Times New Roman" w:hAnsi="Times New Roman"/>
          <w:color w:val="000000"/>
          <w:kern w:val="1"/>
          <w:szCs w:val="24"/>
        </w:rPr>
        <w:t xml:space="preserve"> Правительственный дискурс формируется так, что позволяет правительству выступать защитником коренных народов, одновременно кооптируя часть их дискурса со ссылкой на изменения климата. На практике это приводит к тому, что правительственный дискурс вытесняет любые альтернативные взгляды, не позволяя видеть реальное положение коренных народов, замаскированное правительственными заявлениями. </w:t>
      </w:r>
      <w:r w:rsidR="006E0C85" w:rsidRPr="00EB5F93">
        <w:rPr>
          <w:rFonts w:ascii="Times New Roman" w:hAnsi="Times New Roman"/>
          <w:color w:val="000000"/>
          <w:kern w:val="1"/>
          <w:szCs w:val="24"/>
        </w:rPr>
        <w:t xml:space="preserve">Последние направлены </w:t>
      </w:r>
      <w:r w:rsidRPr="00EB5F93">
        <w:rPr>
          <w:rFonts w:ascii="Times New Roman" w:hAnsi="Times New Roman"/>
          <w:color w:val="000000"/>
          <w:kern w:val="1"/>
          <w:szCs w:val="24"/>
        </w:rPr>
        <w:t xml:space="preserve">на создание у аудитории видения Арктики как кладовой ресурсов, что оправдывает повышенный интерес к развитию арктических территорий, а также аргументирует важность утверждения своего суверенитета в их границах. Таким образом, увеличение присутствия, защита арктических вод, а также притязания на континентальный шельф оправдываются </w:t>
      </w:r>
      <w:r w:rsidR="009919BC" w:rsidRPr="00EB5F93">
        <w:rPr>
          <w:rFonts w:ascii="Times New Roman" w:hAnsi="Times New Roman"/>
          <w:color w:val="000000"/>
          <w:kern w:val="1"/>
          <w:szCs w:val="24"/>
        </w:rPr>
        <w:t>необходимостью защиты</w:t>
      </w:r>
      <w:r w:rsidRPr="00EB5F93">
        <w:rPr>
          <w:rFonts w:ascii="Times New Roman" w:hAnsi="Times New Roman"/>
          <w:color w:val="000000"/>
          <w:kern w:val="1"/>
          <w:szCs w:val="24"/>
        </w:rPr>
        <w:t xml:space="preserve"> суверенитета.</w:t>
      </w:r>
      <w:r w:rsidRPr="00EB5F93">
        <w:rPr>
          <w:rFonts w:ascii="Times New Roman" w:hAnsi="Times New Roman"/>
          <w:color w:val="000000"/>
          <w:kern w:val="1"/>
          <w:szCs w:val="24"/>
          <w:vertAlign w:val="superscript"/>
        </w:rPr>
        <w:footnoteReference w:id="221"/>
      </w:r>
    </w:p>
    <w:p w:rsidR="00C500EA" w:rsidRPr="00EB5F93" w:rsidRDefault="00C500EA"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Другая канадская исследовательница Дж. Руэл отмечает некоторое замешательство в вопросах арктической политики, считая, что существующий дискурс не стоит воспринимать односторонне. Политики и пресса, по ее мнению, предприняли немало усилий, чтобы сформировать в обществе представление о севере как поле битвы за скрытые в нем ресурсы. Тем не менее, подобное видение Арктики  было в значительной степени подвергнуто сомнению благодаря усилиям дипломатов, а также развитию сотрудничества между арктическими странами. Противоположные заявления, направленные на национальную </w:t>
      </w:r>
      <w:r w:rsidRPr="00EB5F93">
        <w:rPr>
          <w:rFonts w:ascii="Times New Roman" w:hAnsi="Times New Roman"/>
          <w:color w:val="000000"/>
          <w:kern w:val="1"/>
          <w:szCs w:val="24"/>
        </w:rPr>
        <w:lastRenderedPageBreak/>
        <w:t xml:space="preserve">аудиторию, скорее служат для отвлечения внимания граждан от истинных целей политики государства. Для удобства манипуляции общественным мнением подчеркивается, что так называемая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северность</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xml:space="preserve"> является неотъемлемой частью национальной идентичности, а значит будущая безопасность государства и процветание напрямую зависят от того, достаточно ли внимания уделяется северному направлению во внутренней и внешней политике.</w:t>
      </w:r>
      <w:r w:rsidRPr="00EB5F93">
        <w:rPr>
          <w:rFonts w:ascii="Times New Roman" w:hAnsi="Times New Roman"/>
          <w:color w:val="000000"/>
          <w:kern w:val="1"/>
          <w:szCs w:val="24"/>
          <w:vertAlign w:val="superscript"/>
        </w:rPr>
        <w:footnoteReference w:id="222"/>
      </w:r>
      <w:r w:rsidRPr="00EB5F93">
        <w:rPr>
          <w:rFonts w:ascii="Times New Roman" w:hAnsi="Times New Roman"/>
          <w:color w:val="000000"/>
          <w:kern w:val="1"/>
          <w:szCs w:val="24"/>
        </w:rPr>
        <w:t xml:space="preserve"> </w:t>
      </w:r>
    </w:p>
    <w:p w:rsidR="00C500EA" w:rsidRPr="00EB5F93" w:rsidRDefault="00C500EA"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Кроме потенциального конфликта, по мнению Руэл, средства массовой информации и научные круги поддерживают в рамках дискурса проблему борьбы за доминирование между арктическими странами. Говорится о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новой золотой лихорадке</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xml:space="preserve"> или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новой холодной войне</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которые могут быть вызваны стремлением к контролю над арктическими нефтью и газом. Алармистские тезисы начинают восприниматься аудиторией как нечто само собой разумеющееся, поскольку в сознании большинства индивидов надежно закрепилась идея, что желание обладать природными ресурсами непременно приводит к противоречиям и конфликтам. Несмотря на то, что это действительно верно в большей части случаев, Руэл настаивает, что арктический регион отличается более высоким потенциалом решения спорных вопросов переговорным путем.</w:t>
      </w:r>
      <w:r w:rsidRPr="00EB5F93">
        <w:rPr>
          <w:rFonts w:ascii="Times New Roman" w:hAnsi="Times New Roman"/>
          <w:color w:val="000000"/>
          <w:kern w:val="1"/>
          <w:szCs w:val="24"/>
          <w:vertAlign w:val="superscript"/>
        </w:rPr>
        <w:footnoteReference w:id="223"/>
      </w:r>
    </w:p>
    <w:p w:rsidR="00C500EA" w:rsidRPr="00EB5F93" w:rsidRDefault="00C500EA"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Подобное видение ситуации разделяет и П. Лакенбауэр. Он, как и Руэл, отмечает, что статус арктических держав становится частью национальной идентичности. В частности, по мнению исследователя, это имеет важное значение для Канады и России, что отчасти оправдывает их милитаристский дискурс, который, однако, используется для решения вопросов внутренней политики и не направлен на международное сообщество. Официальная политика арктических держав остается прагматичной, а все территориальные притязания не выходят за рамки международного права.</w:t>
      </w:r>
      <w:r w:rsidRPr="00EB5F93">
        <w:rPr>
          <w:rFonts w:ascii="Times New Roman" w:hAnsi="Times New Roman"/>
          <w:color w:val="000000"/>
          <w:kern w:val="1"/>
          <w:szCs w:val="24"/>
          <w:vertAlign w:val="superscript"/>
          <w:lang w:val="en-US"/>
        </w:rPr>
        <w:footnoteReference w:id="224"/>
      </w:r>
    </w:p>
    <w:p w:rsidR="004C5C8C" w:rsidRPr="00EB5F93" w:rsidRDefault="00C500EA"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Начиная со второго десятилетия 21 в. особое внимание в работах представителей конструктивистского направления стало уделяться теме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человеческой безопасности</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xml:space="preserve"> или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человеческого измерения суверенитета</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xml:space="preserve"> как неотъемлемой части арктического дискурса.</w:t>
      </w:r>
      <w:r w:rsidR="004C5C8C" w:rsidRPr="00EB5F93">
        <w:rPr>
          <w:rFonts w:ascii="Times New Roman" w:hAnsi="Times New Roman"/>
          <w:color w:val="000000"/>
          <w:kern w:val="1"/>
          <w:szCs w:val="24"/>
        </w:rPr>
        <w:t xml:space="preserve"> </w:t>
      </w:r>
      <w:r w:rsidR="004C5C8C" w:rsidRPr="00EB5F93">
        <w:rPr>
          <w:rFonts w:ascii="Times New Roman" w:hAnsi="Times New Roman"/>
          <w:color w:val="000000"/>
          <w:kern w:val="1"/>
          <w:szCs w:val="24"/>
        </w:rPr>
        <w:lastRenderedPageBreak/>
        <w:t>Зародившись на Западе, данное направление стало популярным и среди отечественных конструктивистов.</w:t>
      </w:r>
    </w:p>
    <w:p w:rsidR="00C500EA" w:rsidRPr="00EB5F93" w:rsidRDefault="00C500EA"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 Как отмечает Смит, концепция </w:t>
      </w:r>
      <w:r w:rsidR="004C5C8C" w:rsidRPr="00EB5F93">
        <w:rPr>
          <w:rFonts w:ascii="Times New Roman" w:hAnsi="Times New Roman"/>
          <w:color w:val="000000"/>
          <w:kern w:val="1"/>
          <w:szCs w:val="24"/>
        </w:rPr>
        <w:t xml:space="preserve">"человеческой безопасности" </w:t>
      </w:r>
      <w:r w:rsidRPr="00EB5F93">
        <w:rPr>
          <w:rFonts w:ascii="Times New Roman" w:hAnsi="Times New Roman"/>
          <w:color w:val="000000"/>
          <w:kern w:val="1"/>
          <w:szCs w:val="24"/>
        </w:rPr>
        <w:t xml:space="preserve">не имеет четкого определения. По мнению исследовательницы, привнесение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человеческого измерения</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xml:space="preserve"> в концепцию суверенитета является попыткой использовать дискурс представителей самих коренных народов в интересах правящих кругов. Однако во включении коренных народов с их собственным видением ситуации в диалог Смит видит способ подорвать существующий доминирующий нарратив правительства. Коренные народы</w:t>
      </w:r>
      <w:r w:rsidR="002F792E" w:rsidRPr="00EB5F93">
        <w:rPr>
          <w:rFonts w:ascii="Times New Roman" w:hAnsi="Times New Roman"/>
          <w:color w:val="000000"/>
          <w:kern w:val="1"/>
          <w:szCs w:val="24"/>
        </w:rPr>
        <w:t>, по ее мнению,</w:t>
      </w:r>
      <w:r w:rsidRPr="00EB5F93">
        <w:rPr>
          <w:rFonts w:ascii="Times New Roman" w:hAnsi="Times New Roman"/>
          <w:color w:val="000000"/>
          <w:kern w:val="1"/>
          <w:szCs w:val="24"/>
        </w:rPr>
        <w:t xml:space="preserve"> служат напоминанием о том, что мы не просто управляем территорией и потребляем ресурсы, а что мы являемся частью земли, на которой живем, и соединены друг с другом через процессы, протекающие в окружающей среде.</w:t>
      </w:r>
      <w:r w:rsidRPr="00EB5F93">
        <w:rPr>
          <w:rFonts w:ascii="Times New Roman" w:hAnsi="Times New Roman"/>
          <w:color w:val="000000"/>
          <w:kern w:val="1"/>
          <w:szCs w:val="24"/>
          <w:vertAlign w:val="superscript"/>
        </w:rPr>
        <w:footnoteReference w:id="225"/>
      </w:r>
    </w:p>
    <w:p w:rsidR="00C500EA" w:rsidRPr="00EB5F93" w:rsidRDefault="00C500EA"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У. Гривз, рассматривая в своей статье аспект обеспечения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человеческой безопасности</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xml:space="preserve"> в  контексте арктической политики Канады в отношении коренных народов, приходит к выводу, что дискурс правительства предполагает узкое понимание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человеческой безопасности</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подразумевающее лишь защиту коренных народов от прямого насилия, в то время как изменение климата и таяние льдов, влияющие на образ жизни коренных народов, остаются без внимания. На практике такой подход приводит к тому, что правительство не предпринимает необходимых усилий для прекращения деградации уровня жизни коренных народов.</w:t>
      </w:r>
      <w:r w:rsidRPr="00EB5F93">
        <w:rPr>
          <w:rFonts w:ascii="Times New Roman" w:hAnsi="Times New Roman"/>
          <w:color w:val="000000"/>
          <w:kern w:val="1"/>
          <w:szCs w:val="24"/>
          <w:vertAlign w:val="superscript"/>
        </w:rPr>
        <w:footnoteReference w:id="226"/>
      </w:r>
    </w:p>
    <w:p w:rsidR="00A5312E" w:rsidRPr="00EB5F93" w:rsidRDefault="00A5312E" w:rsidP="0095106D">
      <w:pPr>
        <w:spacing w:after="0"/>
        <w:jc w:val="both"/>
        <w:rPr>
          <w:rFonts w:ascii="Times New Roman" w:hAnsi="Times New Roman"/>
          <w:color w:val="000000"/>
          <w:kern w:val="1"/>
          <w:szCs w:val="24"/>
        </w:rPr>
      </w:pPr>
      <w:r w:rsidRPr="00EB5F93">
        <w:rPr>
          <w:rFonts w:ascii="Times New Roman" w:hAnsi="Times New Roman"/>
          <w:color w:val="000000"/>
          <w:kern w:val="1"/>
          <w:szCs w:val="24"/>
        </w:rPr>
        <w:t>Р. Хьюберт</w:t>
      </w:r>
      <w:r w:rsidR="00C500EA" w:rsidRPr="00EB5F93">
        <w:rPr>
          <w:rFonts w:ascii="Times New Roman" w:hAnsi="Times New Roman"/>
          <w:color w:val="000000"/>
          <w:kern w:val="1"/>
          <w:szCs w:val="24"/>
        </w:rPr>
        <w:t xml:space="preserve"> также обращает внимание на ухудшение качества жизни коренных народов, что представляет собой угрозу социетальной безопасности в регионе. Известно, что столкновение коренных народов, поддерживающих традиционное ведение хозяйства, и современной цивилизации приводит к появлению у первых наркотической и алкогольной зависимости, повышению количества суицидов.</w:t>
      </w:r>
      <w:r w:rsidR="00C500EA" w:rsidRPr="00EB5F93">
        <w:rPr>
          <w:rFonts w:ascii="Times New Roman" w:hAnsi="Times New Roman"/>
          <w:color w:val="000000"/>
          <w:kern w:val="1"/>
          <w:szCs w:val="24"/>
          <w:vertAlign w:val="superscript"/>
        </w:rPr>
        <w:footnoteReference w:id="227"/>
      </w:r>
      <w:r w:rsidR="00C500EA" w:rsidRPr="00EB5F93">
        <w:rPr>
          <w:rFonts w:ascii="Times New Roman" w:hAnsi="Times New Roman"/>
          <w:color w:val="000000"/>
          <w:kern w:val="1"/>
          <w:szCs w:val="24"/>
        </w:rPr>
        <w:t xml:space="preserve">  </w:t>
      </w:r>
    </w:p>
    <w:p w:rsidR="004C5C8C" w:rsidRPr="00EB5F93" w:rsidRDefault="00C500EA" w:rsidP="0095106D">
      <w:pPr>
        <w:spacing w:after="0"/>
        <w:jc w:val="both"/>
        <w:rPr>
          <w:rFonts w:ascii="Times New Roman" w:hAnsi="Times New Roman"/>
          <w:color w:val="000000"/>
          <w:kern w:val="1"/>
          <w:szCs w:val="24"/>
        </w:rPr>
      </w:pPr>
      <w:r w:rsidRPr="00EB5F93">
        <w:rPr>
          <w:rFonts w:ascii="Times New Roman" w:hAnsi="Times New Roman"/>
          <w:color w:val="000000"/>
          <w:kern w:val="1"/>
          <w:szCs w:val="24"/>
        </w:rPr>
        <w:t>В этой ситуации</w:t>
      </w:r>
      <w:r w:rsidR="00A5312E" w:rsidRPr="00EB5F93">
        <w:rPr>
          <w:rFonts w:ascii="Times New Roman" w:hAnsi="Times New Roman"/>
          <w:color w:val="000000"/>
          <w:kern w:val="1"/>
          <w:szCs w:val="24"/>
        </w:rPr>
        <w:t xml:space="preserve">, по мнению Руэл, </w:t>
      </w:r>
      <w:r w:rsidR="006E0C85" w:rsidRPr="00EB5F93">
        <w:rPr>
          <w:rFonts w:ascii="Times New Roman" w:hAnsi="Times New Roman"/>
          <w:color w:val="000000"/>
          <w:kern w:val="1"/>
          <w:szCs w:val="24"/>
        </w:rPr>
        <w:t xml:space="preserve">необходимо </w:t>
      </w:r>
      <w:r w:rsidRPr="00EB5F93">
        <w:rPr>
          <w:rFonts w:ascii="Times New Roman" w:hAnsi="Times New Roman"/>
          <w:color w:val="000000"/>
          <w:kern w:val="1"/>
          <w:szCs w:val="24"/>
        </w:rPr>
        <w:t xml:space="preserve">вовлекать коренные народы в процесс принятия решений, что неоднократно выражалось в политических заявлениях и </w:t>
      </w:r>
      <w:r w:rsidRPr="00EB5F93">
        <w:rPr>
          <w:rFonts w:ascii="Times New Roman" w:hAnsi="Times New Roman"/>
          <w:color w:val="000000"/>
          <w:kern w:val="1"/>
          <w:szCs w:val="24"/>
        </w:rPr>
        <w:lastRenderedPageBreak/>
        <w:t>правительственных докладах. Несмотря на то, что в Арктическом совете представлены организации коренных народов, последние настаивают, что их позиция зачастую игнорируется, в то время как дальнейшее освоение арктического региона негативно сказывается на их качестве жизни.</w:t>
      </w:r>
      <w:r w:rsidRPr="00EB5F93">
        <w:rPr>
          <w:rFonts w:ascii="Times New Roman" w:hAnsi="Times New Roman"/>
          <w:color w:val="000000"/>
          <w:kern w:val="1"/>
          <w:szCs w:val="24"/>
          <w:vertAlign w:val="superscript"/>
        </w:rPr>
        <w:footnoteReference w:id="228"/>
      </w:r>
    </w:p>
    <w:p w:rsidR="00C500EA" w:rsidRPr="00EB5F93" w:rsidRDefault="00A5312E" w:rsidP="0095106D">
      <w:pPr>
        <w:spacing w:after="0"/>
        <w:jc w:val="both"/>
        <w:rPr>
          <w:rFonts w:ascii="Times New Roman" w:hAnsi="Times New Roman"/>
          <w:color w:val="000000"/>
          <w:kern w:val="1"/>
          <w:szCs w:val="24"/>
        </w:rPr>
      </w:pPr>
      <w:r w:rsidRPr="00EB5F93">
        <w:rPr>
          <w:rFonts w:ascii="Times New Roman" w:hAnsi="Times New Roman"/>
          <w:color w:val="000000"/>
          <w:kern w:val="1"/>
          <w:szCs w:val="24"/>
        </w:rPr>
        <w:t>Стоит отметить, что в</w:t>
      </w:r>
      <w:r w:rsidR="00C500EA" w:rsidRPr="00EB5F93">
        <w:rPr>
          <w:rFonts w:ascii="Times New Roman" w:hAnsi="Times New Roman"/>
          <w:color w:val="000000"/>
          <w:kern w:val="1"/>
          <w:szCs w:val="24"/>
        </w:rPr>
        <w:t xml:space="preserve">згляды </w:t>
      </w:r>
      <w:r w:rsidR="00D62CDC" w:rsidRPr="00EB5F93">
        <w:rPr>
          <w:rFonts w:ascii="Times New Roman" w:hAnsi="Times New Roman"/>
          <w:color w:val="000000"/>
          <w:kern w:val="1"/>
          <w:szCs w:val="24"/>
        </w:rPr>
        <w:t xml:space="preserve">западных </w:t>
      </w:r>
      <w:r w:rsidR="00C500EA" w:rsidRPr="00EB5F93">
        <w:rPr>
          <w:rFonts w:ascii="Times New Roman" w:hAnsi="Times New Roman"/>
          <w:color w:val="000000"/>
          <w:kern w:val="1"/>
          <w:szCs w:val="24"/>
        </w:rPr>
        <w:t xml:space="preserve">конструктивистов по данному вопросу не складываются в единую, непротиворечивую картину. С одной стороны, существующий правительственный дискурс критикуется за то, что включает в себя позицию коренных народов по вопросам изменения климата для оправдания защиты суверенитета на арктических территориях. С другой стороны, говорится, что позиция коренных народов недостаточно представлена, их мнение игнорируется, в то время как уровень жизни продолжает ухудшаться. </w:t>
      </w:r>
    </w:p>
    <w:p w:rsidR="00822739" w:rsidRPr="00EB5F93" w:rsidRDefault="00D62CDC" w:rsidP="0095106D">
      <w:pPr>
        <w:spacing w:after="0"/>
        <w:jc w:val="both"/>
        <w:rPr>
          <w:rFonts w:ascii="Times New Roman" w:hAnsi="Times New Roman"/>
          <w:color w:val="000000"/>
          <w:kern w:val="1"/>
          <w:szCs w:val="24"/>
        </w:rPr>
      </w:pPr>
      <w:r w:rsidRPr="00EB5F93">
        <w:rPr>
          <w:rFonts w:ascii="Times New Roman" w:hAnsi="Times New Roman"/>
          <w:color w:val="000000"/>
          <w:kern w:val="1"/>
          <w:szCs w:val="24"/>
        </w:rPr>
        <w:t>В отечественных исследованиях проблема "человеческой безопасности" несколько видоизменилась с учетом национальных реалий. Так, кроме угрозы существованию малочисленных народов Севера, отечественные конструктивисты обращают особое внимание на вопросы миграции и "сохранения оптимальной людности обжитых территорий".</w:t>
      </w:r>
      <w:r w:rsidR="006E0C85" w:rsidRPr="00EB5F93">
        <w:rPr>
          <w:rFonts w:ascii="Times New Roman" w:hAnsi="Times New Roman"/>
          <w:color w:val="000000"/>
          <w:kern w:val="1"/>
          <w:szCs w:val="24"/>
        </w:rPr>
        <w:t xml:space="preserve"> Н.</w:t>
      </w:r>
      <w:r w:rsidRPr="00EB5F93">
        <w:rPr>
          <w:rFonts w:ascii="Times New Roman" w:hAnsi="Times New Roman"/>
          <w:color w:val="000000"/>
          <w:kern w:val="1"/>
          <w:szCs w:val="24"/>
        </w:rPr>
        <w:t xml:space="preserve"> </w:t>
      </w:r>
      <w:r w:rsidR="00822739" w:rsidRPr="00EB5F93">
        <w:rPr>
          <w:rFonts w:ascii="Times New Roman" w:hAnsi="Times New Roman"/>
          <w:color w:val="000000"/>
          <w:kern w:val="1"/>
          <w:szCs w:val="24"/>
        </w:rPr>
        <w:t>Замятина отмечает, что переезд и проживание на Севере в дискурсе не рассматривается как активный, добровольный поступок. "Длительное проживание на Севере обычно описывают при помощи формулы "Север не отпускает", подразумевающей пассивность самого человека. Характерна и расхожая формула "приехали на время − остались навсегда". Формула "Север не отпускает" может быть интерпретирована в том смысле, что оставаться на Севере не только и не столько нежелательно, сколько "не модно" или даже стыдно, − коль скоро для того, чтобы объяснить свое длительное пребывание на Севере приходится приводить внешние, причем экзистенциальные, причины."</w:t>
      </w:r>
      <w:r w:rsidR="00822739" w:rsidRPr="00EB5F93">
        <w:rPr>
          <w:rStyle w:val="a4"/>
          <w:rFonts w:ascii="Times New Roman" w:hAnsi="Times New Roman"/>
          <w:color w:val="000000"/>
          <w:kern w:val="1"/>
          <w:szCs w:val="24"/>
        </w:rPr>
        <w:footnoteReference w:id="229"/>
      </w:r>
      <w:r w:rsidR="00822739" w:rsidRPr="00EB5F93">
        <w:rPr>
          <w:rFonts w:ascii="Times New Roman" w:hAnsi="Times New Roman"/>
          <w:color w:val="000000"/>
          <w:kern w:val="1"/>
          <w:szCs w:val="24"/>
        </w:rPr>
        <w:t xml:space="preserve"> </w:t>
      </w:r>
    </w:p>
    <w:p w:rsidR="00DA26E1" w:rsidRPr="00EB5F93" w:rsidRDefault="00803F62" w:rsidP="0095106D">
      <w:pPr>
        <w:spacing w:after="0"/>
        <w:jc w:val="both"/>
        <w:rPr>
          <w:rFonts w:ascii="Times New Roman" w:hAnsi="Times New Roman"/>
          <w:color w:val="000000"/>
          <w:kern w:val="1"/>
          <w:szCs w:val="24"/>
        </w:rPr>
      </w:pPr>
      <w:r w:rsidRPr="00EB5F93">
        <w:rPr>
          <w:rFonts w:ascii="Times New Roman" w:hAnsi="Times New Roman"/>
          <w:color w:val="000000"/>
          <w:kern w:val="1"/>
          <w:szCs w:val="24"/>
        </w:rPr>
        <w:t>Кроме того, г</w:t>
      </w:r>
      <w:r w:rsidR="00DA26E1" w:rsidRPr="00EB5F93">
        <w:rPr>
          <w:rFonts w:ascii="Times New Roman" w:hAnsi="Times New Roman"/>
          <w:color w:val="000000"/>
          <w:kern w:val="1"/>
          <w:szCs w:val="24"/>
        </w:rPr>
        <w:t>оворится о проблемах освоения пространства и особенностях восприятия дихотомии "город-природа" жителями арктических территорий.</w:t>
      </w:r>
      <w:r w:rsidRPr="00EB5F93">
        <w:rPr>
          <w:rFonts w:ascii="Times New Roman" w:hAnsi="Times New Roman"/>
          <w:color w:val="000000"/>
          <w:kern w:val="1"/>
          <w:szCs w:val="24"/>
        </w:rPr>
        <w:t xml:space="preserve"> Как указывает </w:t>
      </w:r>
      <w:r w:rsidR="006E0C85" w:rsidRPr="00EB5F93">
        <w:rPr>
          <w:rFonts w:ascii="Times New Roman" w:hAnsi="Times New Roman"/>
          <w:color w:val="000000"/>
          <w:kern w:val="1"/>
          <w:szCs w:val="24"/>
        </w:rPr>
        <w:t xml:space="preserve">А. </w:t>
      </w:r>
      <w:r w:rsidRPr="00EB5F93">
        <w:rPr>
          <w:rFonts w:ascii="Times New Roman" w:hAnsi="Times New Roman"/>
          <w:color w:val="000000"/>
          <w:kern w:val="1"/>
          <w:szCs w:val="24"/>
        </w:rPr>
        <w:t xml:space="preserve">Болотова, Север </w:t>
      </w:r>
      <w:r w:rsidR="00653CD3" w:rsidRPr="00EB5F93">
        <w:rPr>
          <w:rFonts w:ascii="Times New Roman" w:hAnsi="Times New Roman"/>
          <w:color w:val="000000"/>
          <w:kern w:val="1"/>
          <w:szCs w:val="24"/>
        </w:rPr>
        <w:t xml:space="preserve">представляется </w:t>
      </w:r>
      <w:r w:rsidRPr="00EB5F93">
        <w:rPr>
          <w:rFonts w:ascii="Times New Roman" w:hAnsi="Times New Roman"/>
          <w:color w:val="000000"/>
          <w:kern w:val="1"/>
          <w:szCs w:val="24"/>
        </w:rPr>
        <w:t xml:space="preserve">как нечто, что необходимо колонизировать, покорить. </w:t>
      </w:r>
      <w:r w:rsidR="00653CD3" w:rsidRPr="00EB5F93">
        <w:rPr>
          <w:rFonts w:ascii="Times New Roman" w:hAnsi="Times New Roman"/>
          <w:color w:val="000000"/>
          <w:kern w:val="1"/>
          <w:szCs w:val="24"/>
        </w:rPr>
        <w:t>Подобный подход</w:t>
      </w:r>
      <w:r w:rsidRPr="00EB5F93">
        <w:rPr>
          <w:rFonts w:ascii="Times New Roman" w:hAnsi="Times New Roman"/>
          <w:color w:val="000000"/>
          <w:kern w:val="1"/>
          <w:szCs w:val="24"/>
        </w:rPr>
        <w:t xml:space="preserve"> формирует у жителей северных территорий потребительское отношение к природе как к </w:t>
      </w:r>
      <w:r w:rsidRPr="00EB5F93">
        <w:rPr>
          <w:rFonts w:ascii="Times New Roman" w:hAnsi="Times New Roman"/>
          <w:color w:val="000000"/>
          <w:kern w:val="1"/>
          <w:szCs w:val="24"/>
        </w:rPr>
        <w:lastRenderedPageBreak/>
        <w:t>ресурсу.</w:t>
      </w:r>
      <w:r w:rsidR="00DA26E1" w:rsidRPr="00EB5F93">
        <w:rPr>
          <w:rFonts w:ascii="Times New Roman" w:hAnsi="Times New Roman"/>
          <w:color w:val="000000"/>
          <w:kern w:val="1"/>
          <w:szCs w:val="24"/>
        </w:rPr>
        <w:t xml:space="preserve"> </w:t>
      </w:r>
      <w:r w:rsidR="00653CD3" w:rsidRPr="00EB5F93">
        <w:rPr>
          <w:rFonts w:ascii="Times New Roman" w:hAnsi="Times New Roman"/>
          <w:color w:val="000000"/>
          <w:kern w:val="1"/>
          <w:szCs w:val="24"/>
        </w:rPr>
        <w:t>Это видение поддерживается, по мнению Болотовой, и самим государственным дискурсом, для которого природа сама по себе не несет ценности, пока не "преобразуется в полезный "природный ресурс".</w:t>
      </w:r>
      <w:r w:rsidR="008C6F9F" w:rsidRPr="00EB5F93">
        <w:rPr>
          <w:rStyle w:val="a4"/>
          <w:rFonts w:ascii="Times New Roman" w:hAnsi="Times New Roman"/>
          <w:color w:val="000000"/>
          <w:kern w:val="1"/>
          <w:szCs w:val="24"/>
        </w:rPr>
        <w:footnoteReference w:id="230"/>
      </w:r>
      <w:r w:rsidR="00653CD3" w:rsidRPr="00EB5F93">
        <w:rPr>
          <w:rFonts w:ascii="Times New Roman" w:hAnsi="Times New Roman"/>
          <w:color w:val="000000"/>
          <w:kern w:val="1"/>
          <w:szCs w:val="24"/>
        </w:rPr>
        <w:t xml:space="preserve"> В результате, в сознании индивидов природа начинает обретать смысл, только когда становится частью городской индустриальной среды в качестве промышленной зоны. </w:t>
      </w:r>
    </w:p>
    <w:p w:rsidR="00C500EA" w:rsidRPr="00EB5F93" w:rsidRDefault="00C500EA" w:rsidP="0095106D">
      <w:pPr>
        <w:spacing w:after="0"/>
        <w:jc w:val="both"/>
        <w:rPr>
          <w:rFonts w:ascii="Times New Roman" w:hAnsi="Times New Roman"/>
          <w:color w:val="000000"/>
          <w:szCs w:val="24"/>
        </w:rPr>
      </w:pPr>
      <w:r w:rsidRPr="00EB5F93">
        <w:rPr>
          <w:rFonts w:ascii="Times New Roman" w:hAnsi="Times New Roman"/>
          <w:color w:val="000000"/>
          <w:kern w:val="1"/>
          <w:szCs w:val="24"/>
        </w:rPr>
        <w:t>В целом, конструктивисты приходят к выводу, что обеспечение суверенитета в Арктике в контексте государственного дискурса предполагает владение, контроль и защиту того, что воспринимается как арктические территории государства. Секьюритизация становится основой, формирующей актуальность данного дискурса. Ее инструментами выступают политические заявления, характерной чертой которых становится агрессивная риторика времен Холодной войны. Однако, с позиции конструктивизма, угрозы суверенитету</w:t>
      </w:r>
      <w:r w:rsidR="00B05609" w:rsidRPr="00EB5F93">
        <w:rPr>
          <w:rFonts w:ascii="Times New Roman" w:hAnsi="Times New Roman"/>
          <w:color w:val="000000"/>
          <w:kern w:val="1"/>
          <w:szCs w:val="24"/>
        </w:rPr>
        <w:t>,</w:t>
      </w:r>
      <w:r w:rsidRPr="00EB5F93">
        <w:rPr>
          <w:rFonts w:ascii="Times New Roman" w:hAnsi="Times New Roman"/>
          <w:color w:val="000000"/>
          <w:kern w:val="1"/>
          <w:szCs w:val="24"/>
        </w:rPr>
        <w:t xml:space="preserve"> в сущности</w:t>
      </w:r>
      <w:r w:rsidR="00B05609" w:rsidRPr="00EB5F93">
        <w:rPr>
          <w:rFonts w:ascii="Times New Roman" w:hAnsi="Times New Roman"/>
          <w:color w:val="000000"/>
          <w:kern w:val="1"/>
          <w:szCs w:val="24"/>
        </w:rPr>
        <w:t>,</w:t>
      </w:r>
      <w:r w:rsidRPr="00EB5F93">
        <w:rPr>
          <w:rFonts w:ascii="Times New Roman" w:hAnsi="Times New Roman"/>
          <w:color w:val="000000"/>
          <w:kern w:val="1"/>
          <w:szCs w:val="24"/>
        </w:rPr>
        <w:t xml:space="preserve"> нет. Секьюритизируя определенный вопрос, правительство и академические круги обозначают, чего нужно бояться, а что не представляет опасности. Правительство аргументирует необходимость присутствия в регионе подготовкой к непредвиденным обстоятельствам, которые включают стихийные бедствия, возрастание активности криминальных структур, террористические атаки и нелегальную миграцию через территорию Арктики. Другими словами, секьюритизация, кроме прочего, используется и для конструирования образа будущего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другого</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xml:space="preserve"> в целях оправдания милитаристского дискурса. Подобное конструирование потенциального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другого</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 по мнению конструктивистов,  служит для арктических стран не более чем удобным прикрытием для защиты экономических интересов в регионе.</w:t>
      </w:r>
      <w:r w:rsidRPr="00EB5F93">
        <w:rPr>
          <w:rFonts w:ascii="Times New Roman" w:hAnsi="Times New Roman"/>
          <w:color w:val="000000"/>
          <w:kern w:val="1"/>
          <w:szCs w:val="24"/>
          <w:vertAlign w:val="superscript"/>
        </w:rPr>
        <w:footnoteReference w:id="231"/>
      </w:r>
      <w:r w:rsidRPr="00EB5F93">
        <w:rPr>
          <w:rFonts w:ascii="Times New Roman" w:hAnsi="Times New Roman"/>
          <w:color w:val="000000"/>
          <w:kern w:val="1"/>
          <w:szCs w:val="24"/>
        </w:rPr>
        <w:t xml:space="preserve"> </w:t>
      </w:r>
    </w:p>
    <w:p w:rsidR="00C500EA" w:rsidRPr="00EB5F93" w:rsidRDefault="00C500EA" w:rsidP="0095106D">
      <w:pPr>
        <w:widowControl/>
        <w:spacing w:after="0"/>
        <w:jc w:val="both"/>
        <w:rPr>
          <w:rFonts w:ascii="Times New Roman" w:hAnsi="Times New Roman"/>
          <w:color w:val="000000"/>
          <w:szCs w:val="24"/>
        </w:rPr>
      </w:pPr>
      <w:r w:rsidRPr="00EB5F93">
        <w:rPr>
          <w:rFonts w:ascii="Times New Roman" w:hAnsi="Times New Roman"/>
          <w:color w:val="000000"/>
          <w:szCs w:val="24"/>
        </w:rPr>
        <w:t>Эксплуатация идеи суверенитета в арктическом дискурсе представляется сторонникам конструктивизма наивной и опасной, поскольку предполагает, что человечество в силах контролировать окружающую среду, хотя на самом деле это не так. К</w:t>
      </w:r>
      <w:r w:rsidR="00916538" w:rsidRPr="00EB5F93">
        <w:rPr>
          <w:rFonts w:ascii="Times New Roman" w:hAnsi="Times New Roman"/>
          <w:color w:val="000000"/>
          <w:szCs w:val="24"/>
        </w:rPr>
        <w:t>онструктивисты полагают, что к</w:t>
      </w:r>
      <w:r w:rsidRPr="00EB5F93">
        <w:rPr>
          <w:rFonts w:ascii="Times New Roman" w:hAnsi="Times New Roman"/>
          <w:color w:val="000000"/>
          <w:szCs w:val="24"/>
        </w:rPr>
        <w:t xml:space="preserve">лиматические изменения приведут не только к таянию ледников, что облегчило бы доступ к новым месторождениям нефти и газа, они имеют и более серьезные долговременные последствия для всей планеты. Позиции исследователей сводятся к тому, </w:t>
      </w:r>
      <w:r w:rsidRPr="00EB5F93">
        <w:rPr>
          <w:rFonts w:ascii="Times New Roman" w:hAnsi="Times New Roman"/>
          <w:color w:val="000000"/>
          <w:szCs w:val="24"/>
        </w:rPr>
        <w:lastRenderedPageBreak/>
        <w:t>что ни милитаризация, ни секьюритизация не отвечают истинным потребностям региона, а только отвлекают внимание от продолжающейся деградации окружающей среды и снижения уровня жизни коренных народов.</w:t>
      </w:r>
    </w:p>
    <w:p w:rsidR="00C500EA" w:rsidRPr="00EB5F93" w:rsidRDefault="00C500EA"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Конструктивисты обращают внимание, что неспособность СМИ признать сложность региона, включающего несколько государств, является отправной точкой для понимания замешательства вокруг разработки природных ресурсов в Арктике. Арктика, как отмечается в их работах, часто воспринимается упрощенно, как некое неделимое целое.</w:t>
      </w:r>
      <w:r w:rsidRPr="00EB5F93">
        <w:rPr>
          <w:rFonts w:ascii="Times New Roman" w:hAnsi="Times New Roman"/>
          <w:color w:val="000000"/>
          <w:kern w:val="1"/>
          <w:szCs w:val="24"/>
          <w:vertAlign w:val="superscript"/>
        </w:rPr>
        <w:footnoteReference w:id="232"/>
      </w:r>
      <w:r w:rsidRPr="00EB5F93">
        <w:rPr>
          <w:rFonts w:ascii="Times New Roman" w:hAnsi="Times New Roman"/>
          <w:color w:val="000000"/>
          <w:kern w:val="1"/>
          <w:szCs w:val="24"/>
        </w:rPr>
        <w:t xml:space="preserve"> В активно поддерживаемом правительством и СМИ алармистском дискурсе конструктивисты видят лишь способ ввести в заблуждение аудиторию и скрыть истинные политические цели. В национальных СМИ тиражируется идея, что Арктика — исключительно национальное достояние, а жадные соседи стремятся захватить скрытые в ее недрах богатства. На самом деле, по мнению конструктивистов, государства в Арктике не могут позволить себе прямую конфронтацию или возвращение к гоббсовскому </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естественному состоянию</w:t>
      </w:r>
      <w:r w:rsidR="004C5C8C" w:rsidRPr="00EB5F93">
        <w:rPr>
          <w:rFonts w:ascii="Times New Roman" w:hAnsi="Times New Roman"/>
          <w:color w:val="000000"/>
          <w:kern w:val="1"/>
          <w:szCs w:val="24"/>
        </w:rPr>
        <w:t>"</w:t>
      </w:r>
      <w:r w:rsidRPr="00EB5F93">
        <w:rPr>
          <w:rFonts w:ascii="Times New Roman" w:hAnsi="Times New Roman"/>
          <w:color w:val="000000"/>
          <w:kern w:val="1"/>
          <w:szCs w:val="24"/>
        </w:rPr>
        <w:t>.</w:t>
      </w:r>
      <w:r w:rsidRPr="00EB5F93">
        <w:rPr>
          <w:rFonts w:ascii="Times New Roman" w:hAnsi="Times New Roman"/>
          <w:color w:val="000000"/>
          <w:kern w:val="1"/>
          <w:szCs w:val="24"/>
          <w:vertAlign w:val="superscript"/>
        </w:rPr>
        <w:footnoteReference w:id="233"/>
      </w:r>
      <w:r w:rsidRPr="00EB5F93">
        <w:rPr>
          <w:rFonts w:ascii="Times New Roman" w:hAnsi="Times New Roman"/>
          <w:color w:val="000000"/>
          <w:kern w:val="1"/>
          <w:szCs w:val="24"/>
        </w:rPr>
        <w:t xml:space="preserve"> </w:t>
      </w:r>
    </w:p>
    <w:p w:rsidR="00BE588B" w:rsidRPr="00EB5F93" w:rsidRDefault="00916538"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В целом, динамика секьюритизации не демонстрирует кардинальных сдвигов в переосмыслении региональных проблем с момента окончания Холодной войны. Исследования </w:t>
      </w:r>
      <w:r w:rsidR="00320FEF" w:rsidRPr="00EB5F93">
        <w:rPr>
          <w:rFonts w:ascii="Times New Roman" w:hAnsi="Times New Roman"/>
          <w:color w:val="000000"/>
          <w:kern w:val="1"/>
          <w:szCs w:val="24"/>
        </w:rPr>
        <w:t xml:space="preserve">конструктивистов </w:t>
      </w:r>
      <w:r w:rsidRPr="00EB5F93">
        <w:rPr>
          <w:rFonts w:ascii="Times New Roman" w:hAnsi="Times New Roman"/>
          <w:color w:val="000000"/>
          <w:kern w:val="1"/>
          <w:szCs w:val="24"/>
        </w:rPr>
        <w:t>сосредотачиваются на критике формулир</w:t>
      </w:r>
      <w:r w:rsidR="00320FEF" w:rsidRPr="00EB5F93">
        <w:rPr>
          <w:rFonts w:ascii="Times New Roman" w:hAnsi="Times New Roman"/>
          <w:color w:val="000000"/>
          <w:kern w:val="1"/>
          <w:szCs w:val="24"/>
        </w:rPr>
        <w:t>уемого правительством дискурса, цель которого</w:t>
      </w:r>
      <w:r w:rsidR="00B05609" w:rsidRPr="00EB5F93">
        <w:rPr>
          <w:rFonts w:ascii="Times New Roman" w:hAnsi="Times New Roman"/>
          <w:color w:val="000000"/>
          <w:kern w:val="1"/>
          <w:szCs w:val="24"/>
        </w:rPr>
        <w:t>, по их мнению,</w:t>
      </w:r>
      <w:r w:rsidR="00320FEF" w:rsidRPr="00EB5F93">
        <w:rPr>
          <w:rFonts w:ascii="Times New Roman" w:hAnsi="Times New Roman"/>
          <w:color w:val="000000"/>
          <w:kern w:val="1"/>
          <w:szCs w:val="24"/>
        </w:rPr>
        <w:t xml:space="preserve"> заключается в сокрытии от народа истинных целей и мотивов правящих кругов</w:t>
      </w:r>
      <w:r w:rsidR="00BE588B" w:rsidRPr="00EB5F93">
        <w:rPr>
          <w:rFonts w:ascii="Times New Roman" w:hAnsi="Times New Roman"/>
          <w:color w:val="000000"/>
          <w:kern w:val="1"/>
          <w:szCs w:val="24"/>
        </w:rPr>
        <w:t xml:space="preserve">. </w:t>
      </w:r>
    </w:p>
    <w:p w:rsidR="00916538" w:rsidRPr="00EB5F93" w:rsidRDefault="00BE588B" w:rsidP="0095106D">
      <w:pPr>
        <w:widowControl/>
        <w:spacing w:after="0"/>
        <w:jc w:val="both"/>
        <w:rPr>
          <w:rFonts w:ascii="Times New Roman" w:hAnsi="Times New Roman"/>
          <w:color w:val="000000"/>
          <w:kern w:val="1"/>
          <w:szCs w:val="24"/>
        </w:rPr>
      </w:pPr>
      <w:r w:rsidRPr="00EB5F93">
        <w:rPr>
          <w:rFonts w:ascii="Times New Roman" w:hAnsi="Times New Roman"/>
          <w:color w:val="000000"/>
          <w:kern w:val="1"/>
          <w:szCs w:val="24"/>
        </w:rPr>
        <w:t xml:space="preserve">Кроме того, конструктивисты стремятся выявить влияние процессов секьюритизации на положение коренных народов. Они приходят к выводу, что существующие проблемы </w:t>
      </w:r>
      <w:r w:rsidR="00DA6939" w:rsidRPr="00EB5F93">
        <w:rPr>
          <w:rFonts w:ascii="Times New Roman" w:hAnsi="Times New Roman"/>
          <w:color w:val="000000"/>
          <w:kern w:val="1"/>
          <w:szCs w:val="24"/>
        </w:rPr>
        <w:t>местного</w:t>
      </w:r>
      <w:r w:rsidRPr="00EB5F93">
        <w:rPr>
          <w:rFonts w:ascii="Times New Roman" w:hAnsi="Times New Roman"/>
          <w:color w:val="000000"/>
          <w:kern w:val="1"/>
          <w:szCs w:val="24"/>
        </w:rPr>
        <w:t xml:space="preserve"> населения используются правительством для оправдания повышенного внимания к региону, но, в то же время, государства в большей степени заинтересованы в решении </w:t>
      </w:r>
      <w:r w:rsidR="00DA6939" w:rsidRPr="00EB5F93">
        <w:rPr>
          <w:rFonts w:ascii="Times New Roman" w:hAnsi="Times New Roman"/>
          <w:color w:val="000000"/>
          <w:kern w:val="1"/>
          <w:szCs w:val="24"/>
        </w:rPr>
        <w:t>масштабных</w:t>
      </w:r>
      <w:r w:rsidRPr="00EB5F93">
        <w:rPr>
          <w:rFonts w:ascii="Times New Roman" w:hAnsi="Times New Roman"/>
          <w:color w:val="000000"/>
          <w:kern w:val="1"/>
          <w:szCs w:val="24"/>
        </w:rPr>
        <w:t xml:space="preserve"> экономических и стратегических задач, а потому </w:t>
      </w:r>
      <w:r w:rsidR="00DA6939" w:rsidRPr="00EB5F93">
        <w:rPr>
          <w:rFonts w:ascii="Times New Roman" w:hAnsi="Times New Roman"/>
          <w:color w:val="000000"/>
          <w:kern w:val="1"/>
          <w:szCs w:val="24"/>
        </w:rPr>
        <w:t>уровень жизни коренных народов продолжает снижаться.</w:t>
      </w:r>
    </w:p>
    <w:p w:rsidR="00C500EA" w:rsidRPr="00EB5F93" w:rsidRDefault="0020136F" w:rsidP="0095106D">
      <w:pPr>
        <w:spacing w:after="0"/>
        <w:jc w:val="center"/>
        <w:outlineLvl w:val="0"/>
        <w:rPr>
          <w:b/>
          <w:szCs w:val="24"/>
        </w:rPr>
      </w:pPr>
      <w:r w:rsidRPr="00EB5F93">
        <w:rPr>
          <w:b/>
          <w:szCs w:val="24"/>
        </w:rPr>
        <w:br w:type="page"/>
      </w:r>
      <w:r w:rsidRPr="00EB5F93">
        <w:rPr>
          <w:b/>
          <w:szCs w:val="24"/>
        </w:rPr>
        <w:lastRenderedPageBreak/>
        <w:t>Заключение</w:t>
      </w:r>
    </w:p>
    <w:p w:rsidR="0020136F" w:rsidRPr="00EB5F93" w:rsidRDefault="0020136F" w:rsidP="0095106D">
      <w:pPr>
        <w:pStyle w:val="Default"/>
        <w:spacing w:after="0"/>
        <w:jc w:val="both"/>
        <w:outlineLvl w:val="0"/>
        <w:rPr>
          <w:szCs w:val="24"/>
        </w:rPr>
      </w:pPr>
    </w:p>
    <w:p w:rsidR="00BE588B" w:rsidRPr="00EB5F93" w:rsidRDefault="00BE588B" w:rsidP="00BE588B">
      <w:pPr>
        <w:pStyle w:val="Default"/>
        <w:spacing w:after="0"/>
        <w:jc w:val="both"/>
        <w:rPr>
          <w:szCs w:val="24"/>
        </w:rPr>
      </w:pPr>
      <w:r w:rsidRPr="00EB5F93">
        <w:rPr>
          <w:szCs w:val="24"/>
        </w:rPr>
        <w:t xml:space="preserve">Социальный конструктивизм по праву можно назвать одним из наиболее влиятельных постпозитивистских подходов в современной теории международных отношений. Он предложил новый аналитический инструментарий, позволяющий исследователям взглянуть на классические проблемы международных отношений под другим углом. Кроме того, он попытался дать ответы на вопросы, которые традиционные подходы оказались не в силах объяснить. </w:t>
      </w:r>
    </w:p>
    <w:p w:rsidR="00D67D14" w:rsidRPr="00EB5F93" w:rsidRDefault="00BE588B" w:rsidP="00D67D14">
      <w:pPr>
        <w:pStyle w:val="Default"/>
        <w:spacing w:after="0"/>
        <w:jc w:val="both"/>
        <w:rPr>
          <w:szCs w:val="24"/>
        </w:rPr>
      </w:pPr>
      <w:r w:rsidRPr="00EB5F93">
        <w:rPr>
          <w:szCs w:val="24"/>
        </w:rPr>
        <w:t xml:space="preserve">В отличие от позитивистских парадигм, склонных рассматривать акторов и их интересы как данность, конструктивизм обратил внимание на субъективные факторы, которые их формируют. Конструктивисты придерживаются мнения, что на </w:t>
      </w:r>
      <w:r w:rsidR="00CC762D" w:rsidRPr="00EB5F93">
        <w:rPr>
          <w:szCs w:val="24"/>
        </w:rPr>
        <w:t>систему</w:t>
      </w:r>
      <w:r w:rsidRPr="00EB5F93">
        <w:rPr>
          <w:szCs w:val="24"/>
        </w:rPr>
        <w:t xml:space="preserve"> международных отношений оказывают влияние как материальные, так и нематериальные силы. Понимание того, как интересы акторов изменяются, является ключевым для объяснения широкого круга феноменов международной политики. Чтобы объяснить формирование интересов, конструктивисты предлагают</w:t>
      </w:r>
      <w:r w:rsidR="00D67D14" w:rsidRPr="00EB5F93">
        <w:rPr>
          <w:szCs w:val="24"/>
        </w:rPr>
        <w:t xml:space="preserve"> отказаться от государственно-центричного подхода и</w:t>
      </w:r>
      <w:r w:rsidRPr="00EB5F93">
        <w:rPr>
          <w:szCs w:val="24"/>
        </w:rPr>
        <w:t xml:space="preserve"> сфокусироваться на категории идентичности. </w:t>
      </w:r>
      <w:r w:rsidR="00D67D14" w:rsidRPr="00EB5F93">
        <w:rPr>
          <w:szCs w:val="24"/>
        </w:rPr>
        <w:t>Сделав</w:t>
      </w:r>
      <w:r w:rsidRPr="00EB5F93">
        <w:rPr>
          <w:szCs w:val="24"/>
        </w:rPr>
        <w:t xml:space="preserve"> главными объектами анализа индивид</w:t>
      </w:r>
      <w:r w:rsidR="00FD2155" w:rsidRPr="00EB5F93">
        <w:rPr>
          <w:szCs w:val="24"/>
        </w:rPr>
        <w:t xml:space="preserve">ов </w:t>
      </w:r>
      <w:r w:rsidRPr="00EB5F93">
        <w:rPr>
          <w:szCs w:val="24"/>
        </w:rPr>
        <w:t>и социальные группы</w:t>
      </w:r>
      <w:r w:rsidR="00D67D14" w:rsidRPr="00EB5F93">
        <w:rPr>
          <w:szCs w:val="24"/>
        </w:rPr>
        <w:t xml:space="preserve">, конструктивисты формулируют </w:t>
      </w:r>
      <w:r w:rsidR="00FD2155" w:rsidRPr="00EB5F93">
        <w:rPr>
          <w:szCs w:val="24"/>
        </w:rPr>
        <w:t>новый</w:t>
      </w:r>
      <w:r w:rsidRPr="00EB5F93">
        <w:rPr>
          <w:szCs w:val="24"/>
        </w:rPr>
        <w:t xml:space="preserve"> подход к пониманию безопасности, что нашло наиболее яркое проявление в теории секьюритизации, разработанной Копенгагенской школой. </w:t>
      </w:r>
    </w:p>
    <w:p w:rsidR="00BE588B" w:rsidRPr="00EB5F93" w:rsidRDefault="00D95F06" w:rsidP="00D67D14">
      <w:pPr>
        <w:pStyle w:val="Default"/>
        <w:spacing w:after="0"/>
        <w:jc w:val="both"/>
        <w:rPr>
          <w:szCs w:val="24"/>
        </w:rPr>
      </w:pPr>
      <w:r w:rsidRPr="00EB5F93">
        <w:rPr>
          <w:kern w:val="1"/>
          <w:szCs w:val="24"/>
        </w:rPr>
        <w:t xml:space="preserve">Согласно данной теории, в рамках международных отношений явление приобретает статус проблемы безопасности не потому, что оно объективно представляет опасность, а </w:t>
      </w:r>
      <w:r w:rsidR="009732E4" w:rsidRPr="00EB5F93">
        <w:rPr>
          <w:kern w:val="1"/>
          <w:szCs w:val="24"/>
        </w:rPr>
        <w:t>потому</w:t>
      </w:r>
      <w:r w:rsidRPr="00EB5F93">
        <w:rPr>
          <w:kern w:val="1"/>
          <w:szCs w:val="24"/>
        </w:rPr>
        <w:t>, что актор определяет его как экзистенциальную угрозу выживанию. Поступая подобным образом, актор получает право на применение экстраординарных мер в обход общепринятых норм.</w:t>
      </w:r>
    </w:p>
    <w:p w:rsidR="00BE588B" w:rsidRPr="00EB5F93" w:rsidRDefault="00BE588B" w:rsidP="00BE588B">
      <w:pPr>
        <w:pStyle w:val="Default"/>
        <w:spacing w:after="0"/>
        <w:jc w:val="both"/>
        <w:rPr>
          <w:szCs w:val="24"/>
        </w:rPr>
      </w:pPr>
      <w:r w:rsidRPr="00EB5F93">
        <w:rPr>
          <w:szCs w:val="24"/>
        </w:rPr>
        <w:t xml:space="preserve">Новаторским при разработке концепции секьюритизации стало обращение конструктивистов к лингвистической теории речевых актов. Именно приравнивание использования в речи понятия безопасности к речевому акту позволило исследователям говорить о безопасности как политической практике. </w:t>
      </w:r>
    </w:p>
    <w:p w:rsidR="00BE588B" w:rsidRPr="00EB5F93" w:rsidRDefault="00BE588B" w:rsidP="00BE588B">
      <w:pPr>
        <w:pStyle w:val="Default"/>
        <w:spacing w:after="0"/>
        <w:jc w:val="both"/>
        <w:rPr>
          <w:szCs w:val="24"/>
        </w:rPr>
      </w:pPr>
      <w:r w:rsidRPr="00EB5F93">
        <w:rPr>
          <w:szCs w:val="24"/>
        </w:rPr>
        <w:t xml:space="preserve">Стоит отметить, что авторы теории секьюритизации не ограничились абстрактными теоретическими конструкциями, а предприняли попытку продемонстрировать практическую применимость своей теории. Ими была разработана теория комплексов региональной </w:t>
      </w:r>
      <w:r w:rsidRPr="00EB5F93">
        <w:rPr>
          <w:szCs w:val="24"/>
        </w:rPr>
        <w:lastRenderedPageBreak/>
        <w:t>безопасности, которая позволила проследить динамику распространения и особенности восприятия угроз на региональном уровне.</w:t>
      </w:r>
    </w:p>
    <w:p w:rsidR="00BE588B" w:rsidRPr="00EB5F93" w:rsidRDefault="00BE588B" w:rsidP="00BE588B">
      <w:pPr>
        <w:pStyle w:val="Default"/>
        <w:spacing w:after="0"/>
        <w:jc w:val="both"/>
        <w:rPr>
          <w:szCs w:val="24"/>
        </w:rPr>
      </w:pPr>
      <w:r w:rsidRPr="00EB5F93">
        <w:rPr>
          <w:szCs w:val="24"/>
        </w:rPr>
        <w:t>К явным недостаткам теоретических построений конструктивистов можно отнести расплывчатость и неоднозначность терминологического аппарата. Идентичность, будучи ключевым понятием в рамках конструктивизма, так и не получила четкого определения. Часто данный термин подменяет такие общепринятые понятия</w:t>
      </w:r>
      <w:r w:rsidR="007B135E" w:rsidRPr="00EB5F93">
        <w:rPr>
          <w:szCs w:val="24"/>
        </w:rPr>
        <w:t>,</w:t>
      </w:r>
      <w:r w:rsidRPr="00EB5F93">
        <w:rPr>
          <w:szCs w:val="24"/>
        </w:rPr>
        <w:t xml:space="preserve"> как этнос, нация, раса, класс. Это ставит под вопрос пригодность идентичности в качестве аналитической категории. В результате подрывается стремление конструктивистов заменить идентичностью государство в качестве главного референта безопасности. Как следствие, критикуя государственно-центричный подход, они все же продолжают оставаться в его рамках.</w:t>
      </w:r>
    </w:p>
    <w:p w:rsidR="00BE588B" w:rsidRPr="00EB5F93" w:rsidRDefault="00BE588B" w:rsidP="00BE588B">
      <w:pPr>
        <w:pStyle w:val="Default"/>
        <w:spacing w:after="0"/>
        <w:jc w:val="both"/>
        <w:rPr>
          <w:szCs w:val="24"/>
        </w:rPr>
      </w:pPr>
      <w:r w:rsidRPr="00EB5F93">
        <w:rPr>
          <w:szCs w:val="24"/>
        </w:rPr>
        <w:t>Еще одним спорным моментом в конструктивистской методологии является исследование международных отношений через призму дискурсивного анализа - метода, заимствованного из лингвистики, и применяемого не вполне корректно. Конструктивисты, во-первых, начинают рассматривать социальную действительность как совокупность текстов. Во-вторых, они приравнивают речь отдельного индивида к языковой практике всего сообщества, в результате чего индивидуальное восприятие явления как угрозы безопасности преподносится как общественное мнение. И, в-третьих, конструктивизм не разделяет политическую практику и дискурс, что приводит к подмене объективного факта его субъективным истолкованием в речи.</w:t>
      </w:r>
    </w:p>
    <w:p w:rsidR="00BE588B" w:rsidRPr="00EB5F93" w:rsidRDefault="00BE588B" w:rsidP="00BE588B">
      <w:pPr>
        <w:pStyle w:val="Default"/>
        <w:spacing w:after="0"/>
        <w:jc w:val="both"/>
        <w:rPr>
          <w:szCs w:val="24"/>
        </w:rPr>
      </w:pPr>
      <w:r w:rsidRPr="00EB5F93">
        <w:rPr>
          <w:szCs w:val="24"/>
        </w:rPr>
        <w:t xml:space="preserve">Все это приводит к тому, что оказывается подорванной методологическая база теории секьюритизации, которая лежит в основе анализа проблем безопасности через призму конструктивизма. Прежде всего становится затруднительным определить, что является реальным вопросом безопасности, а что — результатом секьюритизации. Во-вторых, и чрезмерно частое обращение к безопасности, и использование вместо нее других понятий ("экзистенциальная угроза", "экстренные меры") могут привести к тому, что аудитория не воспримет предупреждения о реальных угрозах. В-третьих, отсутствие четкого, однозначного определения безопасности может привести к появлению множества  противоречащих друг другу исследовательских методологий, направленных на изучение различных интерпретаций термина "безопасность", которые используют акторы. В-четвертых, возникает следующее противоречие: если угрозы могут быть секьюритизированы, то это означает, что они существуют, между тем, изначально конструктивисты  обозначают, что угроза является </w:t>
      </w:r>
      <w:r w:rsidRPr="00EB5F93">
        <w:rPr>
          <w:szCs w:val="24"/>
        </w:rPr>
        <w:lastRenderedPageBreak/>
        <w:t xml:space="preserve">интерсубъективной конструкцией. Кроме того, </w:t>
      </w:r>
      <w:r w:rsidR="004A6A9B" w:rsidRPr="00EB5F93">
        <w:rPr>
          <w:szCs w:val="24"/>
        </w:rPr>
        <w:t xml:space="preserve">не проводится четкое разделение между </w:t>
      </w:r>
      <w:r w:rsidRPr="00EB5F93">
        <w:rPr>
          <w:szCs w:val="24"/>
        </w:rPr>
        <w:t>угроз</w:t>
      </w:r>
      <w:r w:rsidR="004A6A9B" w:rsidRPr="00EB5F93">
        <w:rPr>
          <w:szCs w:val="24"/>
        </w:rPr>
        <w:t xml:space="preserve">ой </w:t>
      </w:r>
      <w:r w:rsidRPr="00EB5F93">
        <w:rPr>
          <w:szCs w:val="24"/>
        </w:rPr>
        <w:t>и референтн</w:t>
      </w:r>
      <w:r w:rsidR="004A6A9B" w:rsidRPr="00EB5F93">
        <w:rPr>
          <w:szCs w:val="24"/>
        </w:rPr>
        <w:t>ым</w:t>
      </w:r>
      <w:r w:rsidRPr="00EB5F93">
        <w:rPr>
          <w:szCs w:val="24"/>
        </w:rPr>
        <w:t xml:space="preserve"> объектом. Секьюритизация может одновременно означать идентификацию и референтного объекта, и врага.</w:t>
      </w:r>
    </w:p>
    <w:p w:rsidR="00BE588B" w:rsidRPr="00EB5F93" w:rsidRDefault="00BE588B" w:rsidP="00BE588B">
      <w:pPr>
        <w:pStyle w:val="Default"/>
        <w:spacing w:after="0"/>
        <w:jc w:val="both"/>
        <w:rPr>
          <w:szCs w:val="24"/>
        </w:rPr>
      </w:pPr>
      <w:r w:rsidRPr="00EB5F93">
        <w:rPr>
          <w:szCs w:val="24"/>
        </w:rPr>
        <w:t xml:space="preserve">Противоречивой также является предложенная в качестве обратного секьюритизации процесса концепция десекьюритизации. Предполагается, что десекьюритизация представляет собой возвращение секьюритизированного вопроса в русло ежедневной политики. Однако и сама секьюритизация подразумевает не только переход вопроса из политического русла в разряд экзистенциальных угроз, но и введение в политическую повестку дня тем, на которые раньше не обращали внимания. В таком случае возникает неясность, в результате которой один и тот же процесс может рассматриваться и как секьюритизация, и как десекьюритизация. </w:t>
      </w:r>
    </w:p>
    <w:p w:rsidR="00BE588B" w:rsidRPr="00EB5F93" w:rsidRDefault="00BE588B" w:rsidP="00BE588B">
      <w:pPr>
        <w:pStyle w:val="Default"/>
        <w:spacing w:after="0"/>
        <w:jc w:val="both"/>
        <w:rPr>
          <w:szCs w:val="24"/>
        </w:rPr>
      </w:pPr>
      <w:r w:rsidRPr="00EB5F93">
        <w:rPr>
          <w:szCs w:val="24"/>
        </w:rPr>
        <w:t xml:space="preserve">Теория региональных комплексов безопасности более проработана в вопросах понятийного аппарата, однако и она имеет ряд спорных моментов. Во-первых, следует отметить ее структурный детерминизм, который игнорирует значимость индивидуального фактора и вступает в противоречие непосредственно с конструктивистским акцентом на изменчивую по своей природе идентичность и конструирование интересов акторов через социальное взаимодействие, а также нивелирует роль внешнеполитического анализа в целом. Во-вторых, необходимо обратить внимание, что возвращаясь к геополитическим идеям о роли территориального фактора, ТРКБ не учитывает влияния на мировые политические процессы международных структур, глобальных проблем, а также процессов глобализации, размывающих границы между регионами. В-третьих, теория недооценивает роль сверхдержав, полагая, что глобальные игроки не заинтересованы вмешиваться в дела других регионов. </w:t>
      </w:r>
      <w:r w:rsidR="004A6A9B" w:rsidRPr="00EB5F93">
        <w:rPr>
          <w:szCs w:val="24"/>
        </w:rPr>
        <w:t>С</w:t>
      </w:r>
      <w:r w:rsidRPr="00EB5F93">
        <w:rPr>
          <w:szCs w:val="24"/>
        </w:rPr>
        <w:t>овременные события демонстрируют несостоятельность подобного предположения.</w:t>
      </w:r>
    </w:p>
    <w:p w:rsidR="00BE588B" w:rsidRPr="00EB5F93" w:rsidRDefault="00BE588B" w:rsidP="00BE588B">
      <w:pPr>
        <w:pStyle w:val="Default"/>
        <w:spacing w:after="0"/>
        <w:jc w:val="both"/>
        <w:rPr>
          <w:szCs w:val="24"/>
        </w:rPr>
      </w:pPr>
      <w:r w:rsidRPr="00EB5F93">
        <w:rPr>
          <w:szCs w:val="24"/>
        </w:rPr>
        <w:t xml:space="preserve">Таким образом, несмотря на значительный потенциал социального конструктивизма и его вклад в развитие теории международных отношений, необходимо отметить, что он не может бесспорно претендовать на роль основного теоретического подхода и занять место традиционных парадигм. Это доказывают эклектичность и фрагментарность видения проблем </w:t>
      </w:r>
      <w:r w:rsidR="001B19E7" w:rsidRPr="00EB5F93">
        <w:rPr>
          <w:szCs w:val="24"/>
        </w:rPr>
        <w:t xml:space="preserve">безопасности </w:t>
      </w:r>
      <w:r w:rsidRPr="00EB5F93">
        <w:rPr>
          <w:szCs w:val="24"/>
        </w:rPr>
        <w:t>арктического региона, представленного в трудах конструктивистов.</w:t>
      </w:r>
    </w:p>
    <w:p w:rsidR="00BE588B" w:rsidRPr="00EB5F93" w:rsidRDefault="00BE588B" w:rsidP="00BE588B">
      <w:pPr>
        <w:pStyle w:val="Default"/>
        <w:spacing w:after="0"/>
        <w:jc w:val="both"/>
        <w:rPr>
          <w:szCs w:val="24"/>
        </w:rPr>
      </w:pPr>
      <w:r w:rsidRPr="00EB5F93">
        <w:rPr>
          <w:szCs w:val="24"/>
        </w:rPr>
        <w:t xml:space="preserve">Прежде всего стоит обратить внимание на то, что в вопросах, связанных с Арктикой, конструктивисты в меньшей степени склонны вступать в полемику с представителями </w:t>
      </w:r>
      <w:r w:rsidRPr="00EB5F93">
        <w:rPr>
          <w:szCs w:val="24"/>
        </w:rPr>
        <w:lastRenderedPageBreak/>
        <w:t>позитивистских парадигм. Их целью является не столько критика предшественников, сколько стремление к изучению вопросов, которые ранее оставались за рамками анализа. В частности, представители конструктивизма признают сохранение в Арктике реалистского баланса сил, и в то же время поддерживают либеральную позицию в вопросах влияния институтов на формирование региональных структур. Однако</w:t>
      </w:r>
      <w:r w:rsidR="00A2638F" w:rsidRPr="00EB5F93">
        <w:rPr>
          <w:szCs w:val="24"/>
        </w:rPr>
        <w:t>,</w:t>
      </w:r>
      <w:r w:rsidRPr="00EB5F93">
        <w:rPr>
          <w:szCs w:val="24"/>
        </w:rPr>
        <w:t xml:space="preserve"> в отличие от традиционных парадигм</w:t>
      </w:r>
      <w:r w:rsidR="00A2638F" w:rsidRPr="00EB5F93">
        <w:rPr>
          <w:szCs w:val="24"/>
        </w:rPr>
        <w:t>,</w:t>
      </w:r>
      <w:r w:rsidRPr="00EB5F93">
        <w:rPr>
          <w:szCs w:val="24"/>
        </w:rPr>
        <w:t xml:space="preserve"> конструктивисты ставят во главу угла  "человеческое измерение" безопасности. Они уделяют особое внимание вопросам сохранения и определения идентичности коренных народов Севера. Внимание к проблемам коренного населения стало значительным достижением, поскольку традиционные теоретические </w:t>
      </w:r>
      <w:r w:rsidR="00A2638F" w:rsidRPr="00EB5F93">
        <w:rPr>
          <w:szCs w:val="24"/>
        </w:rPr>
        <w:t>подходы</w:t>
      </w:r>
      <w:r w:rsidRPr="00EB5F93">
        <w:rPr>
          <w:szCs w:val="24"/>
        </w:rPr>
        <w:t xml:space="preserve">, как правило, игнорировали данный вопрос, сосредотачиваясь на государстве как основном акторе. </w:t>
      </w:r>
    </w:p>
    <w:p w:rsidR="00BE588B" w:rsidRPr="00EB5F93" w:rsidRDefault="00BE588B" w:rsidP="00BE588B">
      <w:pPr>
        <w:pStyle w:val="Default"/>
        <w:spacing w:after="0"/>
        <w:jc w:val="both"/>
        <w:rPr>
          <w:szCs w:val="24"/>
        </w:rPr>
      </w:pPr>
      <w:r w:rsidRPr="00EB5F93">
        <w:rPr>
          <w:szCs w:val="24"/>
        </w:rPr>
        <w:t>В качестве недостатка конструктивистского подхода можно отметить</w:t>
      </w:r>
      <w:r w:rsidR="004A6A9B" w:rsidRPr="00EB5F93">
        <w:rPr>
          <w:szCs w:val="24"/>
        </w:rPr>
        <w:t>, что конструктивисты отодвигают на второй план традиционные проблемы безопасности</w:t>
      </w:r>
      <w:r w:rsidR="00DB5D99" w:rsidRPr="00EB5F93">
        <w:rPr>
          <w:szCs w:val="24"/>
        </w:rPr>
        <w:t>.</w:t>
      </w:r>
      <w:r w:rsidRPr="00EB5F93">
        <w:rPr>
          <w:szCs w:val="24"/>
        </w:rPr>
        <w:t xml:space="preserve"> Рассматривая </w:t>
      </w:r>
      <w:r w:rsidR="00DB5D99" w:rsidRPr="00EB5F93">
        <w:rPr>
          <w:szCs w:val="24"/>
        </w:rPr>
        <w:t>милитаризацию региона</w:t>
      </w:r>
      <w:r w:rsidRPr="00EB5F93">
        <w:rPr>
          <w:szCs w:val="24"/>
        </w:rPr>
        <w:t xml:space="preserve"> как часть дискурса, используемого государствами, чтобы оправдать расширение своего суверенитета, </w:t>
      </w:r>
      <w:r w:rsidR="004A6A9B" w:rsidRPr="00EB5F93">
        <w:rPr>
          <w:szCs w:val="24"/>
        </w:rPr>
        <w:t>конструктивисты</w:t>
      </w:r>
      <w:r w:rsidR="00DB5D99" w:rsidRPr="00EB5F93">
        <w:rPr>
          <w:szCs w:val="24"/>
        </w:rPr>
        <w:t xml:space="preserve"> недооценивают</w:t>
      </w:r>
      <w:r w:rsidRPr="00EB5F93">
        <w:rPr>
          <w:szCs w:val="24"/>
        </w:rPr>
        <w:t xml:space="preserve"> степень угрозы, которую несет фактическое усиление военного присутствия в </w:t>
      </w:r>
      <w:r w:rsidR="004A6A9B" w:rsidRPr="00EB5F93">
        <w:rPr>
          <w:szCs w:val="24"/>
        </w:rPr>
        <w:t>Арктике</w:t>
      </w:r>
      <w:r w:rsidRPr="00EB5F93">
        <w:rPr>
          <w:szCs w:val="24"/>
        </w:rPr>
        <w:t xml:space="preserve">. </w:t>
      </w:r>
      <w:r w:rsidR="00DB5D99" w:rsidRPr="00EB5F93">
        <w:rPr>
          <w:szCs w:val="24"/>
        </w:rPr>
        <w:t>Они полагают, что вероятность прямой конфронтации в регионе отсутствует, а потому</w:t>
      </w:r>
      <w:r w:rsidRPr="00EB5F93">
        <w:rPr>
          <w:szCs w:val="24"/>
        </w:rPr>
        <w:t xml:space="preserve"> призывают сосредоточиться на иных вопросах безопасности</w:t>
      </w:r>
      <w:r w:rsidR="00DB5D99" w:rsidRPr="00EB5F93">
        <w:rPr>
          <w:szCs w:val="24"/>
        </w:rPr>
        <w:t>.</w:t>
      </w:r>
      <w:r w:rsidRPr="00EB5F93">
        <w:rPr>
          <w:szCs w:val="24"/>
        </w:rPr>
        <w:t xml:space="preserve"> </w:t>
      </w:r>
    </w:p>
    <w:p w:rsidR="00BE588B" w:rsidRPr="00EB5F93" w:rsidRDefault="00BE588B" w:rsidP="00BE588B">
      <w:pPr>
        <w:pStyle w:val="Default"/>
        <w:spacing w:after="0"/>
        <w:jc w:val="both"/>
        <w:rPr>
          <w:szCs w:val="24"/>
        </w:rPr>
      </w:pPr>
      <w:r w:rsidRPr="00EB5F93">
        <w:rPr>
          <w:szCs w:val="24"/>
        </w:rPr>
        <w:t xml:space="preserve">При анализе текущих процессов секьюритизации конструктивисты сосредотачиваются на критике дискурса правящих кругов, </w:t>
      </w:r>
      <w:r w:rsidR="00DB5D99" w:rsidRPr="00EB5F93">
        <w:rPr>
          <w:szCs w:val="24"/>
        </w:rPr>
        <w:t>которые, по их мнению, обращаются к секьюритизации</w:t>
      </w:r>
      <w:r w:rsidRPr="00EB5F93">
        <w:rPr>
          <w:szCs w:val="24"/>
        </w:rPr>
        <w:t xml:space="preserve"> в целях сокрытия своих истинных экономических и политических интересов от граждан. Они указывают на то, что современные процессы изменения климата, оказывающие воздействие на коренных жителей северных территорий, используются для конструирования образа потенциальной угрозы, что оправдывает увеличение военного присутствия в регионе. Однако на практике правительства не предпринимают мер для решения реально существующих проблем. </w:t>
      </w:r>
    </w:p>
    <w:p w:rsidR="00BE588B" w:rsidRPr="00EB5F93" w:rsidRDefault="00BE588B" w:rsidP="00BE588B">
      <w:pPr>
        <w:pStyle w:val="Default"/>
        <w:spacing w:after="0"/>
        <w:jc w:val="both"/>
        <w:rPr>
          <w:szCs w:val="24"/>
        </w:rPr>
      </w:pPr>
      <w:r w:rsidRPr="00EB5F93">
        <w:rPr>
          <w:szCs w:val="24"/>
        </w:rPr>
        <w:t>Работы отечественных ученых в меньшей степени обращаются к вопросам секьюритизации и десекьюритизации, останавливаясь лишь на проблемах формирования идентичности и условиях жизни местного населения, продолжая развивать линию "человеческой" безопасности, зародившуюся в работах западных исследователей.</w:t>
      </w:r>
    </w:p>
    <w:p w:rsidR="00146431" w:rsidRPr="00EB5F93" w:rsidRDefault="00BE588B" w:rsidP="00BE588B">
      <w:pPr>
        <w:pStyle w:val="Default"/>
        <w:spacing w:after="0"/>
        <w:jc w:val="both"/>
        <w:rPr>
          <w:szCs w:val="24"/>
        </w:rPr>
      </w:pPr>
      <w:r w:rsidRPr="00EB5F93">
        <w:rPr>
          <w:szCs w:val="24"/>
        </w:rPr>
        <w:t xml:space="preserve">В целом, применение идей конструктивизма при исследованиях Арктического региона расширяет область анализа проблем безопасности. Конструктивизм, обращаясь к вопросу </w:t>
      </w:r>
      <w:r w:rsidRPr="00EB5F93">
        <w:rPr>
          <w:szCs w:val="24"/>
        </w:rPr>
        <w:lastRenderedPageBreak/>
        <w:t>"человеческого измерения" безопасности, создает базу для дальнейшего исследования влияния глобальных и региональных процессов на жизнь коренного населения. В то же время необходимо учитывать, что исследования конструктивистов</w:t>
      </w:r>
      <w:r w:rsidR="003855F9" w:rsidRPr="00EB5F93">
        <w:rPr>
          <w:szCs w:val="24"/>
        </w:rPr>
        <w:t>,</w:t>
      </w:r>
      <w:r w:rsidRPr="00EB5F93">
        <w:rPr>
          <w:szCs w:val="24"/>
        </w:rPr>
        <w:t xml:space="preserve"> по большей части</w:t>
      </w:r>
      <w:r w:rsidR="003855F9" w:rsidRPr="00EB5F93">
        <w:rPr>
          <w:szCs w:val="24"/>
        </w:rPr>
        <w:t>,</w:t>
      </w:r>
      <w:r w:rsidRPr="00EB5F93">
        <w:rPr>
          <w:szCs w:val="24"/>
        </w:rPr>
        <w:t xml:space="preserve"> только заполняют пробелы, оставленные представителями традиционных парадигм, а потому не демонстрируют целостного видения ситуации в регионе.</w:t>
      </w:r>
    </w:p>
    <w:p w:rsidR="00146431" w:rsidRPr="00EB5F93" w:rsidRDefault="00146431" w:rsidP="0095106D">
      <w:pPr>
        <w:pStyle w:val="Default"/>
        <w:spacing w:after="0"/>
        <w:jc w:val="center"/>
        <w:rPr>
          <w:szCs w:val="24"/>
        </w:rPr>
      </w:pPr>
    </w:p>
    <w:p w:rsidR="00D9256C" w:rsidRPr="00EB5F93" w:rsidRDefault="0020136F" w:rsidP="0095106D">
      <w:pPr>
        <w:pStyle w:val="Default"/>
        <w:spacing w:after="0"/>
        <w:jc w:val="center"/>
        <w:outlineLvl w:val="0"/>
        <w:rPr>
          <w:b/>
          <w:szCs w:val="24"/>
        </w:rPr>
      </w:pPr>
      <w:r w:rsidRPr="00EB5F93">
        <w:rPr>
          <w:b/>
          <w:szCs w:val="24"/>
        </w:rPr>
        <w:br w:type="page"/>
      </w:r>
      <w:r w:rsidRPr="00EB5F93">
        <w:rPr>
          <w:b/>
          <w:szCs w:val="24"/>
        </w:rPr>
        <w:lastRenderedPageBreak/>
        <w:t>Список источников и литературы</w:t>
      </w:r>
    </w:p>
    <w:p w:rsidR="002D6C31" w:rsidRPr="00EB5F93" w:rsidRDefault="002D6C31" w:rsidP="0095106D">
      <w:pPr>
        <w:pStyle w:val="Default"/>
        <w:spacing w:after="0"/>
        <w:outlineLvl w:val="0"/>
        <w:rPr>
          <w:b/>
          <w:szCs w:val="24"/>
        </w:rPr>
      </w:pPr>
      <w:r w:rsidRPr="00EB5F93">
        <w:rPr>
          <w:b/>
          <w:szCs w:val="24"/>
        </w:rPr>
        <w:t>Источники</w:t>
      </w:r>
    </w:p>
    <w:p w:rsidR="00D9256C" w:rsidRPr="00EB5F93" w:rsidRDefault="00154994" w:rsidP="0095106D">
      <w:pPr>
        <w:spacing w:after="0"/>
        <w:jc w:val="both"/>
        <w:rPr>
          <w:rFonts w:ascii="Times New Roman" w:hAnsi="Times New Roman"/>
          <w:szCs w:val="24"/>
        </w:rPr>
      </w:pPr>
      <w:r w:rsidRPr="00EB5F93">
        <w:rPr>
          <w:rFonts w:ascii="Times New Roman" w:hAnsi="Times New Roman"/>
          <w:i/>
          <w:szCs w:val="24"/>
        </w:rPr>
        <w:t>Общие положения</w:t>
      </w:r>
      <w:r w:rsidR="00D9256C" w:rsidRPr="00EB5F93">
        <w:rPr>
          <w:rFonts w:ascii="Times New Roman" w:hAnsi="Times New Roman"/>
          <w:i/>
          <w:szCs w:val="24"/>
        </w:rPr>
        <w:t xml:space="preserve"> социального конструктивизма</w:t>
      </w:r>
    </w:p>
    <w:p w:rsidR="00D9256C" w:rsidRPr="00EB5F93" w:rsidRDefault="00D9256C" w:rsidP="0095106D">
      <w:pPr>
        <w:pStyle w:val="13"/>
        <w:numPr>
          <w:ilvl w:val="0"/>
          <w:numId w:val="38"/>
        </w:numPr>
        <w:spacing w:after="0"/>
        <w:jc w:val="both"/>
        <w:rPr>
          <w:rFonts w:ascii="Times New Roman" w:hAnsi="Times New Roman"/>
          <w:color w:val="000000"/>
          <w:szCs w:val="24"/>
          <w:lang w:val="en-US"/>
        </w:rPr>
      </w:pPr>
      <w:r w:rsidRPr="00EB5F93">
        <w:rPr>
          <w:rFonts w:ascii="Times New Roman" w:hAnsi="Times New Roman"/>
          <w:color w:val="000000"/>
          <w:szCs w:val="24"/>
        </w:rPr>
        <w:t>Вендт, А. Четыре социологии международной политики // Международные отношения: социологические подходы / Под ред. П</w:t>
      </w:r>
      <w:r w:rsidRPr="00EB5F93">
        <w:rPr>
          <w:rFonts w:ascii="Times New Roman" w:hAnsi="Times New Roman"/>
          <w:color w:val="000000"/>
          <w:szCs w:val="24"/>
          <w:lang w:val="en-US"/>
        </w:rPr>
        <w:t>.</w:t>
      </w:r>
      <w:r w:rsidR="00441D06" w:rsidRPr="00EB5F93">
        <w:rPr>
          <w:rFonts w:ascii="Times New Roman" w:hAnsi="Times New Roman"/>
          <w:color w:val="000000"/>
          <w:szCs w:val="24"/>
          <w:lang w:val="en-US"/>
        </w:rPr>
        <w:t xml:space="preserve"> </w:t>
      </w:r>
      <w:r w:rsidRPr="00EB5F93">
        <w:rPr>
          <w:rFonts w:ascii="Times New Roman" w:hAnsi="Times New Roman"/>
          <w:color w:val="000000"/>
          <w:szCs w:val="24"/>
        </w:rPr>
        <w:t>А</w:t>
      </w:r>
      <w:r w:rsidRPr="00EB5F93">
        <w:rPr>
          <w:rFonts w:ascii="Times New Roman" w:hAnsi="Times New Roman"/>
          <w:color w:val="000000"/>
          <w:szCs w:val="24"/>
          <w:lang w:val="en-US"/>
        </w:rPr>
        <w:t>.</w:t>
      </w:r>
      <w:r w:rsidR="00441D06" w:rsidRPr="00EB5F93">
        <w:rPr>
          <w:rFonts w:ascii="Times New Roman" w:hAnsi="Times New Roman"/>
          <w:color w:val="000000"/>
          <w:szCs w:val="24"/>
          <w:lang w:val="en-US"/>
        </w:rPr>
        <w:t xml:space="preserve"> </w:t>
      </w:r>
      <w:r w:rsidR="00290BDE" w:rsidRPr="00EB5F93">
        <w:rPr>
          <w:rFonts w:ascii="Times New Roman" w:hAnsi="Times New Roman"/>
          <w:color w:val="000000"/>
          <w:szCs w:val="24"/>
        </w:rPr>
        <w:t>Цыганкова</w:t>
      </w:r>
      <w:r w:rsidR="00290BDE" w:rsidRPr="00EB5F93">
        <w:rPr>
          <w:rFonts w:ascii="Times New Roman" w:hAnsi="Times New Roman"/>
          <w:color w:val="000000"/>
          <w:szCs w:val="24"/>
          <w:lang w:val="en-US"/>
        </w:rPr>
        <w:t xml:space="preserve">. – </w:t>
      </w:r>
      <w:r w:rsidR="00290BDE" w:rsidRPr="00EB5F93">
        <w:rPr>
          <w:rFonts w:ascii="Times New Roman" w:hAnsi="Times New Roman"/>
          <w:color w:val="000000"/>
          <w:szCs w:val="24"/>
        </w:rPr>
        <w:t>М</w:t>
      </w:r>
      <w:r w:rsidR="00290BDE" w:rsidRPr="00EB5F93">
        <w:rPr>
          <w:rFonts w:ascii="Times New Roman" w:hAnsi="Times New Roman"/>
          <w:color w:val="000000"/>
          <w:szCs w:val="24"/>
          <w:lang w:val="en-US"/>
        </w:rPr>
        <w:t>.: Гардарики,</w:t>
      </w:r>
      <w:r w:rsidRPr="00EB5F93">
        <w:rPr>
          <w:rFonts w:ascii="Times New Roman" w:hAnsi="Times New Roman"/>
          <w:color w:val="000000"/>
          <w:szCs w:val="24"/>
          <w:lang w:val="en-US"/>
        </w:rPr>
        <w:t xml:space="preserve"> 1998. – 352 </w:t>
      </w:r>
      <w:r w:rsidRPr="00EB5F93">
        <w:rPr>
          <w:rFonts w:ascii="Times New Roman" w:hAnsi="Times New Roman"/>
          <w:color w:val="000000"/>
          <w:szCs w:val="24"/>
        </w:rPr>
        <w:t>с</w:t>
      </w:r>
      <w:r w:rsidRPr="00EB5F93">
        <w:rPr>
          <w:rFonts w:ascii="Times New Roman" w:hAnsi="Times New Roman"/>
          <w:color w:val="000000"/>
          <w:szCs w:val="24"/>
          <w:lang w:val="en-US"/>
        </w:rPr>
        <w:t>.</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Adler, E. Communitarian International Relations: The Epistemic foundat</w:t>
      </w:r>
      <w:r w:rsidR="00BF4949" w:rsidRPr="00EB5F93">
        <w:rPr>
          <w:rFonts w:ascii="Times New Roman" w:hAnsi="Times New Roman"/>
          <w:szCs w:val="24"/>
          <w:lang w:val="en-US"/>
        </w:rPr>
        <w:t xml:space="preserve">ions of International Relations / E. Adler - London: Routledge, </w:t>
      </w:r>
      <w:r w:rsidRPr="00EB5F93">
        <w:rPr>
          <w:rFonts w:ascii="Times New Roman" w:hAnsi="Times New Roman"/>
          <w:szCs w:val="24"/>
          <w:lang w:val="en-US"/>
        </w:rPr>
        <w:t>2005.</w:t>
      </w:r>
      <w:r w:rsidR="00BF4949" w:rsidRPr="00EB5F93">
        <w:rPr>
          <w:rFonts w:ascii="Times New Roman" w:hAnsi="Times New Roman"/>
          <w:szCs w:val="24"/>
          <w:lang w:val="en-US"/>
        </w:rPr>
        <w:t xml:space="preserve"> -  </w:t>
      </w:r>
      <w:r w:rsidR="00B31AA0" w:rsidRPr="00EB5F93">
        <w:rPr>
          <w:rFonts w:ascii="Times New Roman" w:hAnsi="Times New Roman"/>
          <w:szCs w:val="24"/>
          <w:lang w:val="en-US"/>
        </w:rPr>
        <w:t>340 p.</w:t>
      </w:r>
    </w:p>
    <w:p w:rsidR="00B31AA0" w:rsidRPr="00EB5F93" w:rsidRDefault="00B31AA0"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Adler, E. Seizing the Middle Ground: Constructivism in World Politics / E. Adler // European Journal of International Relations. - 1997. Vol. 3. № 3. - P. 319-363.</w:t>
      </w:r>
    </w:p>
    <w:p w:rsidR="003C3BE1" w:rsidRPr="00EB5F93" w:rsidRDefault="003C3BE1"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Buzan B. People, States and Fear / B. Buzan - ECPR Press, 2007. - 318 p.</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Barkin, J. S. Realist Constructivism</w:t>
      </w:r>
      <w:r w:rsidR="00B31AA0" w:rsidRPr="00EB5F93">
        <w:rPr>
          <w:rFonts w:ascii="Times New Roman" w:hAnsi="Times New Roman"/>
          <w:szCs w:val="24"/>
          <w:lang w:val="en-US"/>
        </w:rPr>
        <w:t xml:space="preserve"> / J. S. Barkin </w:t>
      </w:r>
      <w:r w:rsidRPr="00EB5F93">
        <w:rPr>
          <w:rFonts w:ascii="Times New Roman" w:hAnsi="Times New Roman"/>
          <w:szCs w:val="24"/>
          <w:lang w:val="en-US"/>
        </w:rPr>
        <w:t xml:space="preserve">// International Studies Review. </w:t>
      </w:r>
      <w:r w:rsidR="00B31AA0" w:rsidRPr="00EB5F93">
        <w:rPr>
          <w:rFonts w:ascii="Times New Roman" w:hAnsi="Times New Roman"/>
          <w:szCs w:val="24"/>
          <w:lang w:val="en-US"/>
        </w:rPr>
        <w:t xml:space="preserve">- </w:t>
      </w:r>
      <w:r w:rsidRPr="00EB5F93">
        <w:rPr>
          <w:rFonts w:ascii="Times New Roman" w:hAnsi="Times New Roman"/>
          <w:szCs w:val="24"/>
          <w:lang w:val="en-US"/>
        </w:rPr>
        <w:t xml:space="preserve">2003. </w:t>
      </w:r>
      <w:r w:rsidR="00441D06" w:rsidRPr="00EB5F93">
        <w:rPr>
          <w:rFonts w:ascii="Times New Roman" w:hAnsi="Times New Roman"/>
          <w:szCs w:val="24"/>
          <w:lang w:val="en-US"/>
        </w:rPr>
        <w:t>№</w:t>
      </w:r>
      <w:r w:rsidR="00B31AA0" w:rsidRPr="00EB5F93">
        <w:rPr>
          <w:rFonts w:ascii="Times New Roman" w:hAnsi="Times New Roman"/>
          <w:szCs w:val="24"/>
          <w:lang w:val="en-US"/>
        </w:rPr>
        <w:t xml:space="preserve"> </w:t>
      </w:r>
      <w:r w:rsidRPr="00EB5F93">
        <w:rPr>
          <w:rFonts w:ascii="Times New Roman" w:hAnsi="Times New Roman"/>
          <w:szCs w:val="24"/>
          <w:lang w:val="en-US"/>
        </w:rPr>
        <w:t xml:space="preserve">5. </w:t>
      </w:r>
      <w:r w:rsidR="00B31AA0" w:rsidRPr="00EB5F93">
        <w:rPr>
          <w:rFonts w:ascii="Times New Roman" w:hAnsi="Times New Roman"/>
          <w:szCs w:val="24"/>
          <w:lang w:val="en-US"/>
        </w:rPr>
        <w:t xml:space="preserve">- </w:t>
      </w:r>
      <w:r w:rsidRPr="00EB5F93">
        <w:rPr>
          <w:rFonts w:ascii="Times New Roman" w:hAnsi="Times New Roman"/>
          <w:szCs w:val="24"/>
          <w:lang w:val="en-US"/>
        </w:rPr>
        <w:t xml:space="preserve">P. </w:t>
      </w:r>
      <w:r w:rsidR="00B31AA0" w:rsidRPr="00EB5F93">
        <w:rPr>
          <w:rFonts w:ascii="Times New Roman" w:hAnsi="Times New Roman"/>
          <w:szCs w:val="24"/>
          <w:lang w:val="en-US"/>
        </w:rPr>
        <w:t>325-342</w:t>
      </w:r>
      <w:r w:rsidRPr="00EB5F93">
        <w:rPr>
          <w:rFonts w:ascii="Times New Roman" w:hAnsi="Times New Roman"/>
          <w:szCs w:val="24"/>
          <w:lang w:val="en-US"/>
        </w:rPr>
        <w:t xml:space="preserve">. </w:t>
      </w:r>
    </w:p>
    <w:p w:rsidR="00D9256C" w:rsidRPr="00EB5F93" w:rsidRDefault="005263C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Brubaker, R. Cooper F. Beyond "Identity" / R. Brubaker, F. Cooper // Theory and Society. - 2000. Vol. 29. № 1. - P. 1-47.</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Checlel, J. Constructivism and Foreign Policy </w:t>
      </w:r>
      <w:r w:rsidR="004A664F" w:rsidRPr="00EB5F93">
        <w:rPr>
          <w:rFonts w:ascii="Times New Roman" w:hAnsi="Times New Roman"/>
          <w:szCs w:val="24"/>
          <w:lang w:val="en-US"/>
        </w:rPr>
        <w:t xml:space="preserve">/ J. Checlel </w:t>
      </w:r>
      <w:r w:rsidRPr="00EB5F93">
        <w:rPr>
          <w:rFonts w:ascii="Times New Roman" w:hAnsi="Times New Roman"/>
          <w:szCs w:val="24"/>
          <w:lang w:val="en-US"/>
        </w:rPr>
        <w:t xml:space="preserve">// Foreign </w:t>
      </w:r>
      <w:r w:rsidR="004A664F" w:rsidRPr="00EB5F93">
        <w:rPr>
          <w:rFonts w:ascii="Times New Roman" w:hAnsi="Times New Roman"/>
          <w:szCs w:val="24"/>
          <w:lang w:val="en-US"/>
        </w:rPr>
        <w:t>Policy: Theories, Actors, Cases /</w:t>
      </w:r>
      <w:r w:rsidRPr="00EB5F93">
        <w:rPr>
          <w:rFonts w:ascii="Times New Roman" w:hAnsi="Times New Roman"/>
          <w:szCs w:val="24"/>
          <w:lang w:val="en-US"/>
        </w:rPr>
        <w:t xml:space="preserve"> </w:t>
      </w:r>
      <w:r w:rsidR="004A664F" w:rsidRPr="00EB5F93">
        <w:rPr>
          <w:rFonts w:ascii="TimesNewRomanPSMT" w:hAnsi="TimesNewRomanPSMT" w:cs="TimesNewRomanPSMT"/>
          <w:szCs w:val="24"/>
          <w:lang w:val="en-US"/>
        </w:rPr>
        <w:t>ed.:</w:t>
      </w:r>
      <w:r w:rsidR="004A664F" w:rsidRPr="00EB5F93">
        <w:rPr>
          <w:rFonts w:ascii="Times New Roman" w:hAnsi="Times New Roman"/>
          <w:szCs w:val="24"/>
          <w:lang w:val="en-US"/>
        </w:rPr>
        <w:t xml:space="preserve"> </w:t>
      </w:r>
      <w:r w:rsidRPr="00EB5F93">
        <w:rPr>
          <w:rFonts w:ascii="Times New Roman" w:hAnsi="Times New Roman"/>
          <w:szCs w:val="24"/>
          <w:lang w:val="en-US"/>
        </w:rPr>
        <w:t>S</w:t>
      </w:r>
      <w:r w:rsidR="004A664F" w:rsidRPr="00EB5F93">
        <w:rPr>
          <w:rFonts w:ascii="Times New Roman" w:hAnsi="Times New Roman"/>
          <w:szCs w:val="24"/>
          <w:lang w:val="en-US"/>
        </w:rPr>
        <w:t>.</w:t>
      </w:r>
      <w:r w:rsidRPr="00EB5F93">
        <w:rPr>
          <w:rFonts w:ascii="Times New Roman" w:hAnsi="Times New Roman"/>
          <w:szCs w:val="24"/>
          <w:lang w:val="en-US"/>
        </w:rPr>
        <w:t xml:space="preserve"> Smith, A</w:t>
      </w:r>
      <w:r w:rsidR="004A664F" w:rsidRPr="00EB5F93">
        <w:rPr>
          <w:rFonts w:ascii="Times New Roman" w:hAnsi="Times New Roman"/>
          <w:szCs w:val="24"/>
          <w:lang w:val="en-US"/>
        </w:rPr>
        <w:t>. Hadfield. - Oxford: Oxford University Press,</w:t>
      </w:r>
      <w:r w:rsidRPr="00EB5F93">
        <w:rPr>
          <w:rFonts w:ascii="Times New Roman" w:hAnsi="Times New Roman"/>
          <w:szCs w:val="24"/>
          <w:lang w:val="en-US"/>
        </w:rPr>
        <w:t xml:space="preserve"> 2008.</w:t>
      </w:r>
      <w:r w:rsidR="004A664F" w:rsidRPr="00EB5F93">
        <w:rPr>
          <w:rFonts w:ascii="Times New Roman" w:hAnsi="Times New Roman"/>
          <w:szCs w:val="24"/>
          <w:lang w:val="en-US"/>
        </w:rPr>
        <w:t xml:space="preserve"> - P. 72-</w:t>
      </w:r>
      <w:r w:rsidR="003058EC" w:rsidRPr="00EB5F93">
        <w:rPr>
          <w:rFonts w:ascii="Times New Roman" w:hAnsi="Times New Roman"/>
          <w:szCs w:val="24"/>
          <w:lang w:val="en-US"/>
        </w:rPr>
        <w:t>89.</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Checlel, J. Social Constructivisms in Global and European Politics: A Review Essay</w:t>
      </w:r>
      <w:r w:rsidR="004B0969" w:rsidRPr="00EB5F93">
        <w:rPr>
          <w:rFonts w:ascii="Times New Roman" w:hAnsi="Times New Roman"/>
          <w:szCs w:val="24"/>
          <w:lang w:val="en-US"/>
        </w:rPr>
        <w:t xml:space="preserve"> / J. Checlel</w:t>
      </w:r>
      <w:r w:rsidRPr="00EB5F93">
        <w:rPr>
          <w:rFonts w:ascii="Times New Roman" w:hAnsi="Times New Roman"/>
          <w:szCs w:val="24"/>
          <w:lang w:val="en-US"/>
        </w:rPr>
        <w:t xml:space="preserve"> // Review of International Studies.</w:t>
      </w:r>
      <w:r w:rsidR="004B0969" w:rsidRPr="00EB5F93">
        <w:rPr>
          <w:rFonts w:ascii="Times New Roman" w:hAnsi="Times New Roman"/>
          <w:szCs w:val="24"/>
          <w:lang w:val="en-US"/>
        </w:rPr>
        <w:t xml:space="preserve"> - 2004. Vol. 30</w:t>
      </w:r>
      <w:r w:rsidRPr="00EB5F93">
        <w:rPr>
          <w:rFonts w:ascii="Times New Roman" w:hAnsi="Times New Roman"/>
          <w:szCs w:val="24"/>
          <w:lang w:val="en-US"/>
        </w:rPr>
        <w:t xml:space="preserve">. </w:t>
      </w:r>
      <w:r w:rsidR="00441D06" w:rsidRPr="00EB5F93">
        <w:rPr>
          <w:rFonts w:ascii="Times New Roman" w:hAnsi="Times New Roman"/>
          <w:szCs w:val="24"/>
          <w:lang w:val="en-US"/>
        </w:rPr>
        <w:t>№</w:t>
      </w:r>
      <w:r w:rsidRPr="00EB5F93">
        <w:rPr>
          <w:rFonts w:ascii="Times New Roman" w:hAnsi="Times New Roman"/>
          <w:szCs w:val="24"/>
          <w:lang w:val="en-US"/>
        </w:rPr>
        <w:t xml:space="preserve"> 2. </w:t>
      </w:r>
      <w:r w:rsidR="004B0969" w:rsidRPr="00EB5F93">
        <w:rPr>
          <w:rFonts w:ascii="Times New Roman" w:hAnsi="Times New Roman"/>
          <w:szCs w:val="24"/>
          <w:lang w:val="en-US"/>
        </w:rPr>
        <w:t xml:space="preserve">- </w:t>
      </w:r>
      <w:r w:rsidRPr="00EB5F93">
        <w:rPr>
          <w:rFonts w:ascii="Times New Roman" w:hAnsi="Times New Roman"/>
          <w:szCs w:val="24"/>
          <w:lang w:val="en-US"/>
        </w:rPr>
        <w:t>P. 229-244.</w:t>
      </w:r>
    </w:p>
    <w:p w:rsidR="00D9256C" w:rsidRPr="00EB5F93" w:rsidRDefault="004B0969"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 </w:t>
      </w:r>
      <w:r w:rsidR="00D9256C" w:rsidRPr="00EB5F93">
        <w:rPr>
          <w:rFonts w:ascii="Times New Roman" w:hAnsi="Times New Roman"/>
          <w:szCs w:val="24"/>
          <w:lang w:val="en-US"/>
        </w:rPr>
        <w:t>Checkel, J. The Constructivist Turn in International Relations Theory</w:t>
      </w:r>
      <w:r w:rsidRPr="00EB5F93">
        <w:rPr>
          <w:rFonts w:ascii="Times New Roman" w:hAnsi="Times New Roman"/>
          <w:szCs w:val="24"/>
          <w:lang w:val="en-US"/>
        </w:rPr>
        <w:t xml:space="preserve"> / J. Checlel // World Politics. - 1998.</w:t>
      </w:r>
      <w:r w:rsidR="005263CC" w:rsidRPr="00EB5F93">
        <w:rPr>
          <w:rFonts w:ascii="Times New Roman" w:hAnsi="Times New Roman"/>
          <w:szCs w:val="24"/>
          <w:lang w:val="en-US"/>
        </w:rPr>
        <w:t xml:space="preserve"> Vol. 50.</w:t>
      </w:r>
      <w:r w:rsidR="00D9256C" w:rsidRPr="00EB5F93">
        <w:rPr>
          <w:rFonts w:ascii="Times New Roman" w:hAnsi="Times New Roman"/>
          <w:szCs w:val="24"/>
          <w:lang w:val="en-US"/>
        </w:rPr>
        <w:t xml:space="preserve"> </w:t>
      </w:r>
      <w:r w:rsidR="00441D06" w:rsidRPr="00EB5F93">
        <w:rPr>
          <w:rFonts w:ascii="Times New Roman" w:hAnsi="Times New Roman"/>
          <w:szCs w:val="24"/>
          <w:lang w:val="en-US"/>
        </w:rPr>
        <w:t>№</w:t>
      </w:r>
      <w:r w:rsidR="00D9256C" w:rsidRPr="00EB5F93">
        <w:rPr>
          <w:rFonts w:ascii="Times New Roman" w:hAnsi="Times New Roman"/>
          <w:szCs w:val="24"/>
          <w:lang w:val="en-US"/>
        </w:rPr>
        <w:t>. 2</w:t>
      </w:r>
      <w:r w:rsidR="00441D06" w:rsidRPr="00EB5F93">
        <w:rPr>
          <w:rFonts w:ascii="Times New Roman" w:hAnsi="Times New Roman"/>
          <w:szCs w:val="24"/>
          <w:lang w:val="en-US"/>
        </w:rPr>
        <w:t xml:space="preserve">. </w:t>
      </w:r>
      <w:r w:rsidRPr="00EB5F93">
        <w:rPr>
          <w:rFonts w:ascii="Times New Roman" w:hAnsi="Times New Roman"/>
          <w:szCs w:val="24"/>
          <w:lang w:val="en-US"/>
        </w:rPr>
        <w:t xml:space="preserve">- </w:t>
      </w:r>
      <w:r w:rsidRPr="00EB5F93">
        <w:rPr>
          <w:rFonts w:ascii="Times New Roman" w:hAnsi="Times New Roman"/>
          <w:szCs w:val="24"/>
        </w:rPr>
        <w:t>Р</w:t>
      </w:r>
      <w:r w:rsidRPr="00EB5F93">
        <w:rPr>
          <w:rFonts w:ascii="Times New Roman" w:hAnsi="Times New Roman"/>
          <w:szCs w:val="24"/>
          <w:lang w:val="en-US"/>
        </w:rPr>
        <w:t xml:space="preserve">. </w:t>
      </w:r>
      <w:r w:rsidR="00D9256C" w:rsidRPr="00EB5F93">
        <w:rPr>
          <w:rFonts w:ascii="Times New Roman" w:hAnsi="Times New Roman"/>
          <w:szCs w:val="24"/>
          <w:lang w:val="en-US"/>
        </w:rPr>
        <w:t>324-348</w:t>
      </w:r>
      <w:r w:rsidRPr="00EB5F93">
        <w:rPr>
          <w:rFonts w:ascii="Times New Roman" w:hAnsi="Times New Roman"/>
          <w:szCs w:val="24"/>
          <w:lang w:val="en-US"/>
        </w:rPr>
        <w:t>.</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Fearon, J. Wendt A. Rationalism vs. Constructivism: A Skeptical View</w:t>
      </w:r>
      <w:r w:rsidR="004B0969" w:rsidRPr="00EB5F93">
        <w:rPr>
          <w:rFonts w:ascii="Times New Roman" w:hAnsi="Times New Roman"/>
          <w:szCs w:val="24"/>
          <w:lang w:val="en-US"/>
        </w:rPr>
        <w:t xml:space="preserve"> / J. Fearon, A. Wendt</w:t>
      </w:r>
      <w:r w:rsidRPr="00EB5F93">
        <w:rPr>
          <w:rFonts w:ascii="Times New Roman" w:hAnsi="Times New Roman"/>
          <w:szCs w:val="24"/>
          <w:lang w:val="en-US"/>
        </w:rPr>
        <w:t xml:space="preserve"> // Handbook of  International Relations / </w:t>
      </w:r>
      <w:r w:rsidR="004B0969" w:rsidRPr="00EB5F93">
        <w:rPr>
          <w:rFonts w:ascii="TimesNewRomanPSMT" w:hAnsi="TimesNewRomanPSMT" w:cs="TimesNewRomanPSMT"/>
          <w:szCs w:val="24"/>
          <w:lang w:val="en-US"/>
        </w:rPr>
        <w:t>ed.:</w:t>
      </w:r>
      <w:r w:rsidR="004B0969" w:rsidRPr="00EB5F93">
        <w:rPr>
          <w:rFonts w:ascii="Times New Roman" w:hAnsi="Times New Roman"/>
          <w:szCs w:val="24"/>
          <w:lang w:val="en-US"/>
        </w:rPr>
        <w:t xml:space="preserve"> W. Carlsnaes, T. Risse. -  London: Sage, 2002. - P. 52-72. </w:t>
      </w:r>
    </w:p>
    <w:p w:rsidR="002070A1" w:rsidRPr="00EB5F93" w:rsidRDefault="002070A1"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Finnemore, M. Sikkink K. International Norm Dynamics and Political Change / M. Finnemore, K. Sikkink // International Organization. - 1996. Vol. 52. № 4. - P. 887-917.</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Finnemore, M. Norms, Culture, an</w:t>
      </w:r>
      <w:r w:rsidR="004B0969" w:rsidRPr="00EB5F93">
        <w:rPr>
          <w:rFonts w:ascii="Times New Roman" w:hAnsi="Times New Roman"/>
          <w:szCs w:val="24"/>
          <w:lang w:val="en-US"/>
        </w:rPr>
        <w:t xml:space="preserve">d World Politics: Insights from </w:t>
      </w:r>
      <w:r w:rsidRPr="00EB5F93">
        <w:rPr>
          <w:rFonts w:ascii="Times New Roman" w:hAnsi="Times New Roman"/>
          <w:szCs w:val="24"/>
          <w:lang w:val="en-US"/>
        </w:rPr>
        <w:t>Sociology’s Institutionalism</w:t>
      </w:r>
      <w:r w:rsidR="004B0969" w:rsidRPr="00EB5F93">
        <w:rPr>
          <w:rFonts w:ascii="Times New Roman" w:hAnsi="Times New Roman"/>
          <w:szCs w:val="24"/>
          <w:lang w:val="en-US"/>
        </w:rPr>
        <w:t xml:space="preserve"> / M. Finnemore</w:t>
      </w:r>
      <w:r w:rsidRPr="00EB5F93">
        <w:rPr>
          <w:rFonts w:ascii="Times New Roman" w:hAnsi="Times New Roman"/>
          <w:szCs w:val="24"/>
          <w:lang w:val="en-US"/>
        </w:rPr>
        <w:t xml:space="preserve"> //</w:t>
      </w:r>
      <w:r w:rsidR="004B0969" w:rsidRPr="00EB5F93">
        <w:rPr>
          <w:rFonts w:ascii="Times New Roman" w:hAnsi="Times New Roman"/>
          <w:szCs w:val="24"/>
          <w:lang w:val="en-US"/>
        </w:rPr>
        <w:t xml:space="preserve"> International Organization. -</w:t>
      </w:r>
      <w:r w:rsidRPr="00EB5F93">
        <w:rPr>
          <w:rFonts w:ascii="Times New Roman" w:hAnsi="Times New Roman"/>
          <w:szCs w:val="24"/>
          <w:lang w:val="en-US"/>
        </w:rPr>
        <w:t xml:space="preserve"> 1996. </w:t>
      </w:r>
      <w:r w:rsidR="002070A1" w:rsidRPr="00EB5F93">
        <w:rPr>
          <w:rFonts w:ascii="Times New Roman" w:hAnsi="Times New Roman"/>
          <w:szCs w:val="24"/>
          <w:lang w:val="en-US"/>
        </w:rPr>
        <w:t xml:space="preserve">Vol. 50. № </w:t>
      </w:r>
      <w:r w:rsidRPr="00EB5F93">
        <w:rPr>
          <w:rFonts w:ascii="Times New Roman" w:hAnsi="Times New Roman"/>
          <w:szCs w:val="24"/>
          <w:lang w:val="en-US"/>
        </w:rPr>
        <w:t>2.</w:t>
      </w:r>
      <w:r w:rsidR="004B0969" w:rsidRPr="00EB5F93">
        <w:rPr>
          <w:rFonts w:ascii="Times New Roman" w:hAnsi="Times New Roman"/>
          <w:szCs w:val="24"/>
          <w:lang w:val="en-US"/>
        </w:rPr>
        <w:t xml:space="preserve"> - P. 325-347.</w:t>
      </w:r>
    </w:p>
    <w:p w:rsidR="00736277" w:rsidRPr="00EB5F93" w:rsidRDefault="00736277" w:rsidP="0095106D">
      <w:pPr>
        <w:widowControl/>
        <w:numPr>
          <w:ilvl w:val="0"/>
          <w:numId w:val="38"/>
        </w:numPr>
        <w:suppressAutoHyphens w:val="0"/>
        <w:overflowPunct/>
        <w:autoSpaceDE/>
        <w:autoSpaceDN/>
        <w:adjustRightInd/>
        <w:spacing w:after="0"/>
        <w:ind w:left="709" w:hanging="502"/>
        <w:textAlignment w:val="auto"/>
        <w:rPr>
          <w:rFonts w:ascii="Times New Roman" w:hAnsi="Times New Roman"/>
          <w:szCs w:val="24"/>
          <w:lang w:val="en-US"/>
        </w:rPr>
      </w:pPr>
      <w:r w:rsidRPr="00EB5F93">
        <w:rPr>
          <w:rFonts w:ascii="Times New Roman" w:hAnsi="Times New Roman"/>
          <w:szCs w:val="24"/>
          <w:lang w:val="en-US"/>
        </w:rPr>
        <w:lastRenderedPageBreak/>
        <w:t>Hopf, T. Social Origins of International Politics. Identities and the Construction of Foreign Policies at Home / T. Hopf - Ithaca: Cornell University Press, 2002. - 320 p.</w:t>
      </w:r>
    </w:p>
    <w:p w:rsidR="00736277" w:rsidRPr="00EB5F93" w:rsidRDefault="00736277" w:rsidP="0095106D">
      <w:pPr>
        <w:widowControl/>
        <w:numPr>
          <w:ilvl w:val="0"/>
          <w:numId w:val="38"/>
        </w:numPr>
        <w:suppressAutoHyphens w:val="0"/>
        <w:overflowPunct/>
        <w:autoSpaceDE/>
        <w:autoSpaceDN/>
        <w:adjustRightInd/>
        <w:spacing w:after="0"/>
        <w:ind w:left="709" w:hanging="502"/>
        <w:textAlignment w:val="auto"/>
        <w:rPr>
          <w:rFonts w:ascii="Times New Roman" w:hAnsi="Times New Roman"/>
          <w:szCs w:val="24"/>
          <w:lang w:val="en-US"/>
        </w:rPr>
      </w:pPr>
      <w:r w:rsidRPr="00EB5F93">
        <w:rPr>
          <w:rFonts w:ascii="Times New Roman" w:hAnsi="Times New Roman"/>
          <w:szCs w:val="24"/>
          <w:lang w:val="en-US"/>
        </w:rPr>
        <w:t xml:space="preserve">Hopf, T. The Promice </w:t>
      </w:r>
      <w:r w:rsidRPr="00EB5F93">
        <w:rPr>
          <w:rFonts w:ascii="Times New Roman" w:hAnsi="Times New Roman"/>
          <w:color w:val="000000"/>
          <w:szCs w:val="24"/>
          <w:lang w:val="en-US"/>
        </w:rPr>
        <w:t>of Constructivism in International Relations Theory / T. Hopf // International Security. - 1998. Vol. 23. № 1. - P. 171-200.</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Katzenstein, P.</w:t>
      </w:r>
      <w:r w:rsidR="008434F8" w:rsidRPr="00EB5F93">
        <w:rPr>
          <w:rFonts w:ascii="Times New Roman" w:hAnsi="Times New Roman"/>
          <w:szCs w:val="24"/>
          <w:lang w:val="en-US"/>
        </w:rPr>
        <w:t xml:space="preserve"> </w:t>
      </w:r>
      <w:r w:rsidRPr="00EB5F93">
        <w:rPr>
          <w:rFonts w:ascii="Times New Roman" w:hAnsi="Times New Roman"/>
          <w:szCs w:val="24"/>
          <w:lang w:val="en-US"/>
        </w:rPr>
        <w:t>J. A World of Regions: Asia and Europe in the American Imperium / P.</w:t>
      </w:r>
      <w:r w:rsidR="008434F8" w:rsidRPr="00EB5F93">
        <w:rPr>
          <w:rFonts w:ascii="Times New Roman" w:hAnsi="Times New Roman"/>
          <w:szCs w:val="24"/>
          <w:lang w:val="en-US"/>
        </w:rPr>
        <w:t xml:space="preserve"> J. Katzenstein</w:t>
      </w:r>
      <w:r w:rsidRPr="00EB5F93">
        <w:rPr>
          <w:rFonts w:ascii="Times New Roman" w:hAnsi="Times New Roman"/>
          <w:szCs w:val="24"/>
          <w:lang w:val="en-US"/>
        </w:rPr>
        <w:t xml:space="preserve"> – Cornell University Press, 2005. - 297</w:t>
      </w:r>
      <w:r w:rsidR="00441D06" w:rsidRPr="00EB5F93">
        <w:rPr>
          <w:rFonts w:ascii="Times New Roman" w:hAnsi="Times New Roman"/>
          <w:szCs w:val="24"/>
          <w:lang w:val="en-US"/>
        </w:rPr>
        <w:t xml:space="preserve"> </w:t>
      </w:r>
      <w:r w:rsidR="008434F8" w:rsidRPr="00EB5F93">
        <w:rPr>
          <w:rFonts w:ascii="Times New Roman" w:hAnsi="Times New Roman"/>
          <w:szCs w:val="24"/>
          <w:lang w:val="en-US"/>
        </w:rPr>
        <w:t>p</w:t>
      </w:r>
      <w:r w:rsidR="00441D06" w:rsidRPr="00EB5F93">
        <w:rPr>
          <w:rFonts w:ascii="Times New Roman" w:hAnsi="Times New Roman"/>
          <w:szCs w:val="24"/>
          <w:lang w:val="en-US"/>
        </w:rPr>
        <w:t>.</w:t>
      </w:r>
    </w:p>
    <w:p w:rsidR="00290BDE" w:rsidRPr="00EB5F93" w:rsidRDefault="00290BDE" w:rsidP="0095106D">
      <w:pPr>
        <w:widowControl/>
        <w:numPr>
          <w:ilvl w:val="0"/>
          <w:numId w:val="38"/>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lang w:val="en-US"/>
        </w:rPr>
        <w:t>Kratochwil, F. The Embarrassment of Changes: Neo-realism as the Science of Realpolitik Without Politics / F. Kratochwil // Review of International Studies. - 1993. Vol. 19. № 1. - P. 63-80</w:t>
      </w:r>
      <w:r w:rsidRPr="00EB5F93">
        <w:rPr>
          <w:rFonts w:ascii="Times New Roman" w:hAnsi="Times New Roman"/>
          <w:szCs w:val="24"/>
        </w:rPr>
        <w:t>.</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Kratochwil, F. Rules, Norms and Decisions: On the Conditions of Practical and Legal Reasoning in International </w:t>
      </w:r>
      <w:r w:rsidR="008434F8" w:rsidRPr="00EB5F93">
        <w:rPr>
          <w:rFonts w:ascii="Times New Roman" w:hAnsi="Times New Roman"/>
          <w:szCs w:val="24"/>
          <w:lang w:val="en-US"/>
        </w:rPr>
        <w:t xml:space="preserve">Relations and Domestic Affairs / F. Kratochwil - </w:t>
      </w:r>
      <w:r w:rsidRPr="00EB5F93">
        <w:rPr>
          <w:rFonts w:ascii="Times New Roman" w:hAnsi="Times New Roman"/>
          <w:szCs w:val="24"/>
          <w:lang w:val="en-US"/>
        </w:rPr>
        <w:t>Cambridge: Cambridge University Press, 1989.</w:t>
      </w:r>
      <w:r w:rsidR="008434F8" w:rsidRPr="00EB5F93">
        <w:rPr>
          <w:rFonts w:ascii="Times New Roman" w:hAnsi="Times New Roman"/>
          <w:szCs w:val="24"/>
          <w:lang w:val="en-US"/>
        </w:rPr>
        <w:t xml:space="preserve"> - 323 p.</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Onuf, N. World of Our Making: Rules and Rule in Social Theory and International Relations</w:t>
      </w:r>
      <w:r w:rsidR="008434F8" w:rsidRPr="00EB5F93">
        <w:rPr>
          <w:rFonts w:ascii="Times New Roman" w:hAnsi="Times New Roman"/>
          <w:szCs w:val="24"/>
          <w:lang w:val="en-US"/>
        </w:rPr>
        <w:t xml:space="preserve"> / N. Onuf -</w:t>
      </w:r>
      <w:r w:rsidRPr="00EB5F93">
        <w:rPr>
          <w:rFonts w:ascii="Times New Roman" w:hAnsi="Times New Roman"/>
          <w:szCs w:val="24"/>
          <w:lang w:val="en-US"/>
        </w:rPr>
        <w:t xml:space="preserve"> Columbia: University of South Carolina Press, 1989.</w:t>
      </w:r>
      <w:r w:rsidR="008434F8" w:rsidRPr="00EB5F93">
        <w:rPr>
          <w:rFonts w:ascii="Times New Roman" w:hAnsi="Times New Roman"/>
          <w:szCs w:val="24"/>
          <w:lang w:val="en-US"/>
        </w:rPr>
        <w:t xml:space="preserve"> - 320 p.</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Reus-Smit, C. Imagining Society: Constructivism and the English School</w:t>
      </w:r>
      <w:r w:rsidR="00AD4EEC" w:rsidRPr="00EB5F93">
        <w:rPr>
          <w:rFonts w:ascii="Times New Roman" w:hAnsi="Times New Roman"/>
          <w:szCs w:val="24"/>
          <w:lang w:val="en-US"/>
        </w:rPr>
        <w:t xml:space="preserve"> / C. Reus-Smit</w:t>
      </w:r>
      <w:r w:rsidRPr="00EB5F93">
        <w:rPr>
          <w:rFonts w:ascii="Times New Roman" w:hAnsi="Times New Roman"/>
          <w:szCs w:val="24"/>
          <w:lang w:val="en-US"/>
        </w:rPr>
        <w:t xml:space="preserve"> // British Journal of Polit</w:t>
      </w:r>
      <w:r w:rsidR="00AD4EEC" w:rsidRPr="00EB5F93">
        <w:rPr>
          <w:rFonts w:ascii="Times New Roman" w:hAnsi="Times New Roman"/>
          <w:szCs w:val="24"/>
          <w:lang w:val="en-US"/>
        </w:rPr>
        <w:t>ics and International Relations. - 2002.</w:t>
      </w:r>
      <w:r w:rsidRPr="00EB5F93">
        <w:rPr>
          <w:rFonts w:ascii="Times New Roman" w:hAnsi="Times New Roman"/>
          <w:szCs w:val="24"/>
          <w:lang w:val="en-US"/>
        </w:rPr>
        <w:t xml:space="preserve"> </w:t>
      </w:r>
      <w:r w:rsidR="00441D06" w:rsidRPr="00EB5F93">
        <w:rPr>
          <w:rFonts w:ascii="Times New Roman" w:hAnsi="Times New Roman"/>
          <w:szCs w:val="24"/>
          <w:lang w:val="en-US"/>
        </w:rPr>
        <w:t>№</w:t>
      </w:r>
      <w:r w:rsidRPr="00EB5F93">
        <w:rPr>
          <w:rFonts w:ascii="Times New Roman" w:hAnsi="Times New Roman"/>
          <w:szCs w:val="24"/>
          <w:lang w:val="en-US"/>
        </w:rPr>
        <w:t xml:space="preserve"> 4(3).</w:t>
      </w:r>
      <w:r w:rsidR="00AD4EEC" w:rsidRPr="00EB5F93">
        <w:rPr>
          <w:rFonts w:ascii="Times New Roman" w:hAnsi="Times New Roman"/>
          <w:szCs w:val="24"/>
          <w:lang w:val="en-US"/>
        </w:rPr>
        <w:t xml:space="preserve"> - P. 487-509.</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Reus-Smit, C. Liberal Hierarchy and the License to Use Force</w:t>
      </w:r>
      <w:r w:rsidR="008B7174" w:rsidRPr="00EB5F93">
        <w:rPr>
          <w:rFonts w:ascii="Times New Roman" w:hAnsi="Times New Roman"/>
          <w:szCs w:val="24"/>
          <w:lang w:val="en-US"/>
        </w:rPr>
        <w:t xml:space="preserve"> / C. Reus-Smit</w:t>
      </w:r>
      <w:r w:rsidRPr="00EB5F93">
        <w:rPr>
          <w:rFonts w:ascii="Times New Roman" w:hAnsi="Times New Roman"/>
          <w:szCs w:val="24"/>
          <w:lang w:val="en-US"/>
        </w:rPr>
        <w:t xml:space="preserve"> // </w:t>
      </w:r>
      <w:r w:rsidR="008B7174" w:rsidRPr="00EB5F93">
        <w:rPr>
          <w:rFonts w:ascii="Times New Roman" w:hAnsi="Times New Roman"/>
          <w:szCs w:val="24"/>
          <w:lang w:val="en-US"/>
        </w:rPr>
        <w:t>Review of International Studies</w:t>
      </w:r>
      <w:r w:rsidRPr="00EB5F93">
        <w:rPr>
          <w:rFonts w:ascii="Times New Roman" w:hAnsi="Times New Roman"/>
          <w:szCs w:val="24"/>
          <w:lang w:val="en-US"/>
        </w:rPr>
        <w:t>.</w:t>
      </w:r>
      <w:r w:rsidR="008B7174" w:rsidRPr="00EB5F93">
        <w:rPr>
          <w:rFonts w:ascii="Times New Roman" w:hAnsi="Times New Roman"/>
          <w:szCs w:val="24"/>
          <w:lang w:val="en-US"/>
        </w:rPr>
        <w:t xml:space="preserve"> -</w:t>
      </w:r>
      <w:r w:rsidRPr="00EB5F93">
        <w:rPr>
          <w:rFonts w:ascii="Times New Roman" w:hAnsi="Times New Roman"/>
          <w:szCs w:val="24"/>
          <w:lang w:val="en-US"/>
        </w:rPr>
        <w:t xml:space="preserve"> 2005. </w:t>
      </w:r>
      <w:r w:rsidR="00441D06" w:rsidRPr="00EB5F93">
        <w:rPr>
          <w:rFonts w:ascii="Times New Roman" w:hAnsi="Times New Roman"/>
          <w:szCs w:val="24"/>
          <w:lang w:val="en-US"/>
        </w:rPr>
        <w:t>№</w:t>
      </w:r>
      <w:r w:rsidRPr="00EB5F93">
        <w:rPr>
          <w:rFonts w:ascii="Times New Roman" w:hAnsi="Times New Roman"/>
          <w:szCs w:val="24"/>
          <w:lang w:val="en-US"/>
        </w:rPr>
        <w:t xml:space="preserve"> 31. </w:t>
      </w:r>
      <w:r w:rsidR="008B7174" w:rsidRPr="00EB5F93">
        <w:rPr>
          <w:rFonts w:ascii="Times New Roman" w:hAnsi="Times New Roman"/>
          <w:szCs w:val="24"/>
          <w:lang w:val="en-US"/>
        </w:rPr>
        <w:t xml:space="preserve">- </w:t>
      </w:r>
      <w:r w:rsidR="0091672D" w:rsidRPr="00EB5F93">
        <w:rPr>
          <w:rFonts w:ascii="Times New Roman" w:hAnsi="Times New Roman"/>
          <w:szCs w:val="24"/>
          <w:lang w:val="en-US"/>
        </w:rPr>
        <w:t>P. 71-92.</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Reus-Smit, C. The Moral Purpose of the </w:t>
      </w:r>
      <w:r w:rsidR="0091672D" w:rsidRPr="00EB5F93">
        <w:rPr>
          <w:rFonts w:ascii="Times New Roman" w:hAnsi="Times New Roman"/>
          <w:szCs w:val="24"/>
          <w:lang w:val="en-US"/>
        </w:rPr>
        <w:t xml:space="preserve">State: Culture, Social Identity </w:t>
      </w:r>
      <w:r w:rsidRPr="00EB5F93">
        <w:rPr>
          <w:rFonts w:ascii="Times New Roman" w:hAnsi="Times New Roman"/>
          <w:szCs w:val="24"/>
          <w:lang w:val="en-US"/>
        </w:rPr>
        <w:t xml:space="preserve">and Institutional Rationality in International Relations / C. Reus-Smit - Princeton, N.J. : Princeton University Press, 1999. </w:t>
      </w:r>
      <w:r w:rsidR="0091672D" w:rsidRPr="00EB5F93">
        <w:rPr>
          <w:rFonts w:ascii="Times New Roman" w:hAnsi="Times New Roman"/>
          <w:szCs w:val="24"/>
          <w:lang w:val="en-US"/>
        </w:rPr>
        <w:t xml:space="preserve">- </w:t>
      </w:r>
      <w:r w:rsidRPr="00EB5F93">
        <w:rPr>
          <w:rFonts w:ascii="Times New Roman" w:hAnsi="Times New Roman"/>
          <w:szCs w:val="24"/>
          <w:lang w:val="en-US"/>
        </w:rPr>
        <w:t>199 p.</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 Risse, T. “Let’s Argue!”: Communicative Action in World Politics</w:t>
      </w:r>
      <w:r w:rsidR="0091672D" w:rsidRPr="00EB5F93">
        <w:rPr>
          <w:rFonts w:ascii="Times New Roman" w:hAnsi="Times New Roman"/>
          <w:szCs w:val="24"/>
          <w:lang w:val="en-US"/>
        </w:rPr>
        <w:t xml:space="preserve"> / T. Risse</w:t>
      </w:r>
      <w:r w:rsidRPr="00EB5F93">
        <w:rPr>
          <w:rFonts w:ascii="Times New Roman" w:hAnsi="Times New Roman"/>
          <w:szCs w:val="24"/>
          <w:lang w:val="en-US"/>
        </w:rPr>
        <w:t xml:space="preserve"> // International Organization. </w:t>
      </w:r>
      <w:r w:rsidR="0091672D" w:rsidRPr="00EB5F93">
        <w:rPr>
          <w:rFonts w:ascii="Times New Roman" w:hAnsi="Times New Roman"/>
          <w:szCs w:val="24"/>
          <w:lang w:val="en-US"/>
        </w:rPr>
        <w:t xml:space="preserve">- </w:t>
      </w:r>
      <w:r w:rsidRPr="00EB5F93">
        <w:rPr>
          <w:rFonts w:ascii="Times New Roman" w:hAnsi="Times New Roman"/>
          <w:szCs w:val="24"/>
          <w:lang w:val="en-US"/>
        </w:rPr>
        <w:t xml:space="preserve">2000. </w:t>
      </w:r>
      <w:r w:rsidR="00441D06" w:rsidRPr="00EB5F93">
        <w:rPr>
          <w:rFonts w:ascii="Times New Roman" w:hAnsi="Times New Roman"/>
          <w:szCs w:val="24"/>
          <w:lang w:val="en-US"/>
        </w:rPr>
        <w:t>№</w:t>
      </w:r>
      <w:r w:rsidRPr="00EB5F93">
        <w:rPr>
          <w:rFonts w:ascii="Times New Roman" w:hAnsi="Times New Roman"/>
          <w:szCs w:val="24"/>
          <w:lang w:val="en-US"/>
        </w:rPr>
        <w:t xml:space="preserve"> 54</w:t>
      </w:r>
      <w:r w:rsidR="0091672D" w:rsidRPr="00EB5F93">
        <w:rPr>
          <w:rFonts w:ascii="Times New Roman" w:hAnsi="Times New Roman"/>
          <w:szCs w:val="24"/>
          <w:lang w:val="en-US"/>
        </w:rPr>
        <w:t xml:space="preserve"> </w:t>
      </w:r>
      <w:r w:rsidRPr="00EB5F93">
        <w:rPr>
          <w:rFonts w:ascii="Times New Roman" w:hAnsi="Times New Roman"/>
          <w:szCs w:val="24"/>
          <w:lang w:val="en-US"/>
        </w:rPr>
        <w:t xml:space="preserve">(1). </w:t>
      </w:r>
      <w:r w:rsidR="0091672D" w:rsidRPr="00EB5F93">
        <w:rPr>
          <w:rFonts w:ascii="Times New Roman" w:hAnsi="Times New Roman"/>
          <w:szCs w:val="24"/>
          <w:lang w:val="en-US"/>
        </w:rPr>
        <w:t xml:space="preserve">- </w:t>
      </w:r>
      <w:r w:rsidRPr="00EB5F93">
        <w:rPr>
          <w:rFonts w:ascii="Times New Roman" w:hAnsi="Times New Roman"/>
          <w:szCs w:val="24"/>
        </w:rPr>
        <w:t>Р</w:t>
      </w:r>
      <w:r w:rsidRPr="00EB5F93">
        <w:rPr>
          <w:rFonts w:ascii="Times New Roman" w:hAnsi="Times New Roman"/>
          <w:szCs w:val="24"/>
          <w:lang w:val="en-US"/>
        </w:rPr>
        <w:t>. 279 – 311.</w:t>
      </w:r>
    </w:p>
    <w:p w:rsidR="00290BDE" w:rsidRPr="00EB5F93" w:rsidRDefault="00290BDE" w:rsidP="0095106D">
      <w:pPr>
        <w:widowControl/>
        <w:numPr>
          <w:ilvl w:val="0"/>
          <w:numId w:val="38"/>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bCs/>
          <w:szCs w:val="24"/>
          <w:lang w:val="en-US"/>
        </w:rPr>
        <w:t xml:space="preserve">Ruggie, J.G. Territoriality and Beyond: Problematizing Modernity in International Relations / J.G. Ruggie // International Organization. - 1993. Vol. 47, № 1. - P. </w:t>
      </w:r>
      <w:r w:rsidRPr="00EB5F93">
        <w:rPr>
          <w:rFonts w:ascii="Times New Roman" w:hAnsi="Times New Roman"/>
          <w:color w:val="000000"/>
          <w:szCs w:val="24"/>
          <w:lang w:val="en-US"/>
        </w:rPr>
        <w:t>139-174</w:t>
      </w:r>
      <w:r w:rsidRPr="00EB5F93">
        <w:rPr>
          <w:rFonts w:ascii="Times New Roman" w:hAnsi="Times New Roman"/>
          <w:color w:val="000000"/>
          <w:szCs w:val="24"/>
        </w:rPr>
        <w:t>.</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Ruggie, J.G. What Makes the World Hang Together? Neo-Utilitarianism and the Social Constructivist Challenge / J.G. Ruggie</w:t>
      </w:r>
      <w:r w:rsidR="0091672D" w:rsidRPr="00EB5F93">
        <w:rPr>
          <w:rFonts w:ascii="Times New Roman" w:hAnsi="Times New Roman"/>
          <w:szCs w:val="24"/>
          <w:lang w:val="en-US"/>
        </w:rPr>
        <w:t xml:space="preserve"> // International Organization. - 1998.</w:t>
      </w:r>
      <w:r w:rsidRPr="00EB5F93">
        <w:rPr>
          <w:rFonts w:ascii="Times New Roman" w:hAnsi="Times New Roman"/>
          <w:szCs w:val="24"/>
          <w:lang w:val="en-US"/>
        </w:rPr>
        <w:t xml:space="preserve"> Vol. 52,</w:t>
      </w:r>
      <w:r w:rsidR="00441D06" w:rsidRPr="00EB5F93">
        <w:rPr>
          <w:rFonts w:ascii="Times New Roman" w:hAnsi="Times New Roman"/>
          <w:szCs w:val="24"/>
          <w:lang w:val="en-US"/>
        </w:rPr>
        <w:t xml:space="preserve"> №</w:t>
      </w:r>
      <w:r w:rsidR="0091672D" w:rsidRPr="00EB5F93">
        <w:rPr>
          <w:rFonts w:ascii="Times New Roman" w:hAnsi="Times New Roman"/>
          <w:szCs w:val="24"/>
          <w:lang w:val="en-US"/>
        </w:rPr>
        <w:t xml:space="preserve"> 4</w:t>
      </w:r>
      <w:r w:rsidRPr="00EB5F93">
        <w:rPr>
          <w:rFonts w:ascii="Times New Roman" w:hAnsi="Times New Roman"/>
          <w:szCs w:val="24"/>
          <w:lang w:val="en-US"/>
        </w:rPr>
        <w:t>.</w:t>
      </w:r>
      <w:r w:rsidR="0091672D" w:rsidRPr="00EB5F93">
        <w:rPr>
          <w:rFonts w:ascii="Times New Roman" w:hAnsi="Times New Roman"/>
          <w:szCs w:val="24"/>
          <w:lang w:val="en-US"/>
        </w:rPr>
        <w:t xml:space="preserve"> - P.</w:t>
      </w:r>
      <w:r w:rsidRPr="00EB5F93">
        <w:rPr>
          <w:rFonts w:ascii="Times New Roman" w:hAnsi="Times New Roman"/>
          <w:szCs w:val="24"/>
          <w:lang w:val="en-US"/>
        </w:rPr>
        <w:t xml:space="preserve"> 855-885</w:t>
      </w:r>
      <w:r w:rsidR="0091672D" w:rsidRPr="00EB5F93">
        <w:rPr>
          <w:rFonts w:ascii="Times New Roman" w:hAnsi="Times New Roman"/>
          <w:szCs w:val="24"/>
          <w:lang w:val="en-US"/>
        </w:rPr>
        <w:t>.</w:t>
      </w:r>
    </w:p>
    <w:p w:rsidR="00F21997" w:rsidRPr="00EB5F93" w:rsidRDefault="00A22ADE"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Waever O. European Security Identities / O. Waever // </w:t>
      </w:r>
      <w:r w:rsidR="00F21997" w:rsidRPr="00EB5F93">
        <w:rPr>
          <w:rFonts w:ascii="Times New Roman" w:hAnsi="Times New Roman"/>
          <w:szCs w:val="24"/>
          <w:lang w:val="en-US"/>
        </w:rPr>
        <w:t>Journal of Common Market Studies. - 1996. Vol. 34. № 1. - P. 103-132.</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Walker, R. B. J. History and Structure</w:t>
      </w:r>
      <w:r w:rsidR="0091672D" w:rsidRPr="00EB5F93">
        <w:rPr>
          <w:rFonts w:ascii="Times New Roman" w:hAnsi="Times New Roman"/>
          <w:szCs w:val="24"/>
          <w:lang w:val="en-US"/>
        </w:rPr>
        <w:t xml:space="preserve"> in the Theory of International </w:t>
      </w:r>
      <w:r w:rsidRPr="00EB5F93">
        <w:rPr>
          <w:rFonts w:ascii="Times New Roman" w:hAnsi="Times New Roman"/>
          <w:szCs w:val="24"/>
          <w:lang w:val="en-US"/>
        </w:rPr>
        <w:t>Relations /</w:t>
      </w:r>
      <w:r w:rsidRPr="00EB5F93">
        <w:rPr>
          <w:rFonts w:ascii="Times New Roman" w:hAnsi="Times New Roman"/>
          <w:i/>
          <w:color w:val="000000"/>
          <w:szCs w:val="24"/>
          <w:lang w:val="en-US"/>
        </w:rPr>
        <w:t xml:space="preserve"> </w:t>
      </w:r>
      <w:r w:rsidR="0091672D" w:rsidRPr="00EB5F93">
        <w:rPr>
          <w:rFonts w:ascii="Times New Roman" w:hAnsi="Times New Roman"/>
          <w:color w:val="000000"/>
          <w:szCs w:val="24"/>
          <w:lang w:val="en-US"/>
        </w:rPr>
        <w:t xml:space="preserve">R. B. J. </w:t>
      </w:r>
      <w:r w:rsidR="0091672D" w:rsidRPr="00EB5F93">
        <w:rPr>
          <w:rFonts w:ascii="Times New Roman" w:hAnsi="Times New Roman"/>
          <w:color w:val="000000"/>
          <w:szCs w:val="24"/>
          <w:lang w:val="en-US"/>
        </w:rPr>
        <w:lastRenderedPageBreak/>
        <w:t xml:space="preserve">Walker // </w:t>
      </w:r>
      <w:r w:rsidRPr="00EB5F93">
        <w:rPr>
          <w:rFonts w:ascii="Times New Roman" w:hAnsi="Times New Roman"/>
          <w:szCs w:val="24"/>
          <w:lang w:val="en-US"/>
        </w:rPr>
        <w:t xml:space="preserve">Millennium. </w:t>
      </w:r>
      <w:r w:rsidR="0091672D" w:rsidRPr="00EB5F93">
        <w:rPr>
          <w:rFonts w:ascii="Times New Roman" w:hAnsi="Times New Roman"/>
          <w:szCs w:val="24"/>
          <w:lang w:val="en-US"/>
        </w:rPr>
        <w:t xml:space="preserve">- </w:t>
      </w:r>
      <w:r w:rsidRPr="00EB5F93">
        <w:rPr>
          <w:rFonts w:ascii="Times New Roman" w:hAnsi="Times New Roman"/>
          <w:szCs w:val="24"/>
          <w:lang w:val="en-US"/>
        </w:rPr>
        <w:t>1989.</w:t>
      </w:r>
      <w:r w:rsidRPr="00EB5F93">
        <w:rPr>
          <w:rFonts w:ascii="Times New Roman" w:hAnsi="Times New Roman"/>
          <w:i/>
          <w:szCs w:val="24"/>
          <w:lang w:val="en-US"/>
        </w:rPr>
        <w:t xml:space="preserve"> </w:t>
      </w:r>
      <w:r w:rsidR="00441D06" w:rsidRPr="00EB5F93">
        <w:rPr>
          <w:rFonts w:ascii="Times New Roman" w:hAnsi="Times New Roman"/>
          <w:szCs w:val="24"/>
          <w:lang w:val="en-US"/>
        </w:rPr>
        <w:t>№</w:t>
      </w:r>
      <w:r w:rsidR="00441D06" w:rsidRPr="00EB5F93">
        <w:rPr>
          <w:rFonts w:ascii="Times New Roman" w:hAnsi="Times New Roman"/>
          <w:i/>
          <w:szCs w:val="24"/>
          <w:lang w:val="en-US"/>
        </w:rPr>
        <w:t xml:space="preserve"> </w:t>
      </w:r>
      <w:r w:rsidRPr="00EB5F93">
        <w:rPr>
          <w:rFonts w:ascii="Times New Roman" w:hAnsi="Times New Roman"/>
          <w:szCs w:val="24"/>
          <w:lang w:val="en-US"/>
        </w:rPr>
        <w:t>18(2).</w:t>
      </w:r>
      <w:r w:rsidR="0091672D" w:rsidRPr="00EB5F93">
        <w:rPr>
          <w:rFonts w:ascii="Times New Roman" w:hAnsi="Times New Roman"/>
          <w:szCs w:val="24"/>
          <w:lang w:val="en-US"/>
        </w:rPr>
        <w:t xml:space="preserve"> - P. 163-184.</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Wendt, A. Anarchy is What States Make of it: The Social Construction</w:t>
      </w:r>
      <w:r w:rsidR="005A059B" w:rsidRPr="00EB5F93">
        <w:rPr>
          <w:rFonts w:ascii="Times New Roman" w:hAnsi="Times New Roman"/>
          <w:szCs w:val="24"/>
          <w:lang w:val="en-US"/>
        </w:rPr>
        <w:t xml:space="preserve"> of Power Politics / A. Wendt // </w:t>
      </w:r>
      <w:r w:rsidR="005A059B" w:rsidRPr="00EB5F93">
        <w:rPr>
          <w:rFonts w:ascii="yandex-sans" w:hAnsi="yandex-sans"/>
          <w:color w:val="000000"/>
          <w:szCs w:val="24"/>
          <w:shd w:val="clear" w:color="auto" w:fill="FFFFFF"/>
          <w:lang w:val="en-US"/>
        </w:rPr>
        <w:t>International Organization</w:t>
      </w:r>
      <w:r w:rsidR="0010419A" w:rsidRPr="00EB5F93">
        <w:rPr>
          <w:rFonts w:ascii="yandex-sans" w:hAnsi="yandex-sans"/>
          <w:color w:val="000000"/>
          <w:szCs w:val="24"/>
          <w:shd w:val="clear" w:color="auto" w:fill="FFFFFF"/>
          <w:lang w:val="en-US"/>
        </w:rPr>
        <w:t>.</w:t>
      </w:r>
      <w:r w:rsidR="005A059B" w:rsidRPr="00EB5F93">
        <w:rPr>
          <w:rFonts w:ascii="yandex-sans" w:hAnsi="yandex-sans"/>
          <w:color w:val="000000"/>
          <w:szCs w:val="24"/>
          <w:shd w:val="clear" w:color="auto" w:fill="FFFFFF"/>
          <w:lang w:val="en-US"/>
        </w:rPr>
        <w:t xml:space="preserve"> - </w:t>
      </w:r>
      <w:r w:rsidR="005A059B" w:rsidRPr="00EB5F93">
        <w:rPr>
          <w:rFonts w:ascii="Times New Roman" w:hAnsi="Times New Roman"/>
          <w:szCs w:val="24"/>
          <w:lang w:val="en-US"/>
        </w:rPr>
        <w:t xml:space="preserve">1992. </w:t>
      </w:r>
      <w:r w:rsidR="005A059B" w:rsidRPr="00EB5F93">
        <w:rPr>
          <w:rFonts w:ascii="yandex-sans" w:hAnsi="yandex-sans"/>
          <w:color w:val="000000"/>
          <w:szCs w:val="24"/>
          <w:shd w:val="clear" w:color="auto" w:fill="FFFFFF"/>
          <w:lang w:val="en-US"/>
        </w:rPr>
        <w:t xml:space="preserve">Vol. 46, № 2. - </w:t>
      </w:r>
      <w:r w:rsidR="005A059B" w:rsidRPr="00EB5F93">
        <w:rPr>
          <w:rFonts w:ascii="Times New Roman" w:hAnsi="Times New Roman"/>
          <w:szCs w:val="24"/>
          <w:lang w:val="en-US"/>
        </w:rPr>
        <w:t>P. 391-425</w:t>
      </w:r>
      <w:r w:rsidRPr="00EB5F93">
        <w:rPr>
          <w:rFonts w:ascii="Times New Roman" w:hAnsi="Times New Roman"/>
          <w:szCs w:val="24"/>
          <w:lang w:val="en-US"/>
        </w:rPr>
        <w:t xml:space="preserve">. </w:t>
      </w:r>
    </w:p>
    <w:p w:rsidR="00290BDE" w:rsidRPr="00EB5F93" w:rsidRDefault="00290BDE" w:rsidP="0095106D">
      <w:pPr>
        <w:widowControl/>
        <w:numPr>
          <w:ilvl w:val="0"/>
          <w:numId w:val="38"/>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bCs/>
          <w:color w:val="000000"/>
          <w:szCs w:val="24"/>
          <w:lang w:val="en-US"/>
        </w:rPr>
        <w:t xml:space="preserve">Wendt, A. Constructing International Politics / A. Wendt // </w:t>
      </w:r>
      <w:r w:rsidRPr="00EB5F93">
        <w:rPr>
          <w:rFonts w:ascii="Times New Roman" w:hAnsi="Times New Roman"/>
          <w:bCs/>
          <w:color w:val="000000"/>
          <w:szCs w:val="24"/>
          <w:shd w:val="clear" w:color="auto" w:fill="FFFFFF"/>
          <w:lang w:val="en-US"/>
        </w:rPr>
        <w:t xml:space="preserve">International Security. - </w:t>
      </w:r>
      <w:r w:rsidRPr="00EB5F93">
        <w:rPr>
          <w:rFonts w:ascii="Times New Roman" w:hAnsi="Times New Roman"/>
          <w:bCs/>
          <w:color w:val="000000"/>
          <w:szCs w:val="24"/>
          <w:lang w:val="en-US"/>
        </w:rPr>
        <w:t xml:space="preserve">1995. </w:t>
      </w:r>
      <w:r w:rsidRPr="00EB5F93">
        <w:rPr>
          <w:rFonts w:ascii="Times New Roman" w:hAnsi="Times New Roman"/>
          <w:bCs/>
          <w:color w:val="000000"/>
          <w:szCs w:val="24"/>
          <w:shd w:val="clear" w:color="auto" w:fill="FFFFFF"/>
          <w:lang w:val="en-US"/>
        </w:rPr>
        <w:t xml:space="preserve">Vol. 20, № 1. - </w:t>
      </w:r>
      <w:r w:rsidRPr="00EB5F93">
        <w:rPr>
          <w:rFonts w:ascii="Times New Roman" w:hAnsi="Times New Roman"/>
          <w:bCs/>
          <w:color w:val="000000"/>
          <w:szCs w:val="24"/>
          <w:lang w:val="en-US"/>
        </w:rPr>
        <w:t xml:space="preserve">P. 71-81. </w:t>
      </w:r>
    </w:p>
    <w:p w:rsidR="00D9256C" w:rsidRPr="00EB5F93" w:rsidRDefault="00D9256C" w:rsidP="0095106D">
      <w:pPr>
        <w:pStyle w:val="13"/>
        <w:numPr>
          <w:ilvl w:val="0"/>
          <w:numId w:val="38"/>
        </w:numPr>
        <w:spacing w:after="0"/>
        <w:jc w:val="both"/>
        <w:rPr>
          <w:rFonts w:ascii="Times New Roman" w:hAnsi="Times New Roman"/>
          <w:i/>
          <w:szCs w:val="24"/>
          <w:lang w:val="en-US"/>
        </w:rPr>
      </w:pPr>
      <w:r w:rsidRPr="00EB5F93">
        <w:rPr>
          <w:rFonts w:ascii="Times New Roman" w:hAnsi="Times New Roman"/>
          <w:szCs w:val="24"/>
          <w:lang w:val="en-US"/>
        </w:rPr>
        <w:t>Wendt, A. Social T</w:t>
      </w:r>
      <w:r w:rsidR="005A059B" w:rsidRPr="00EB5F93">
        <w:rPr>
          <w:rFonts w:ascii="Times New Roman" w:hAnsi="Times New Roman"/>
          <w:szCs w:val="24"/>
          <w:lang w:val="en-US"/>
        </w:rPr>
        <w:t>heory of International Politics / A. Wendt -</w:t>
      </w:r>
      <w:r w:rsidRPr="00EB5F93">
        <w:rPr>
          <w:rFonts w:ascii="Times New Roman" w:hAnsi="Times New Roman"/>
          <w:szCs w:val="24"/>
          <w:lang w:val="en-US"/>
        </w:rPr>
        <w:t xml:space="preserve"> Cambri</w:t>
      </w:r>
      <w:r w:rsidR="005A059B" w:rsidRPr="00EB5F93">
        <w:rPr>
          <w:rFonts w:ascii="Times New Roman" w:hAnsi="Times New Roman"/>
          <w:szCs w:val="24"/>
          <w:lang w:val="en-US"/>
        </w:rPr>
        <w:t>dge: Cambridge University Press,</w:t>
      </w:r>
      <w:r w:rsidRPr="00EB5F93">
        <w:rPr>
          <w:rFonts w:ascii="Times New Roman" w:hAnsi="Times New Roman"/>
          <w:szCs w:val="24"/>
          <w:lang w:val="en-US"/>
        </w:rPr>
        <w:t xml:space="preserve"> 1999.</w:t>
      </w:r>
      <w:r w:rsidR="005A059B" w:rsidRPr="00EB5F93">
        <w:rPr>
          <w:rFonts w:ascii="Times New Roman" w:hAnsi="Times New Roman"/>
          <w:szCs w:val="24"/>
          <w:lang w:val="en-US"/>
        </w:rPr>
        <w:t xml:space="preserve"> - 450 p.</w:t>
      </w:r>
    </w:p>
    <w:p w:rsidR="00D9256C" w:rsidRPr="00EB5F93" w:rsidRDefault="00D9256C" w:rsidP="006E6331">
      <w:pPr>
        <w:spacing w:after="0"/>
        <w:rPr>
          <w:rFonts w:ascii="Times New Roman" w:hAnsi="Times New Roman"/>
          <w:i/>
          <w:szCs w:val="24"/>
          <w:lang w:val="en-US"/>
        </w:rPr>
      </w:pPr>
    </w:p>
    <w:p w:rsidR="00D9256C" w:rsidRPr="00EB5F93" w:rsidRDefault="006E6331" w:rsidP="006E6331">
      <w:pPr>
        <w:spacing w:after="0"/>
        <w:ind w:left="709" w:firstLine="0"/>
        <w:outlineLvl w:val="0"/>
        <w:rPr>
          <w:rFonts w:ascii="Times New Roman" w:hAnsi="Times New Roman"/>
          <w:i/>
          <w:szCs w:val="24"/>
        </w:rPr>
      </w:pPr>
      <w:r w:rsidRPr="00EB5F93">
        <w:rPr>
          <w:rFonts w:ascii="Times New Roman" w:hAnsi="Times New Roman"/>
          <w:i/>
          <w:szCs w:val="24"/>
        </w:rPr>
        <w:t>Теории Копенгагенской школы</w:t>
      </w:r>
    </w:p>
    <w:p w:rsidR="00D9256C" w:rsidRPr="00EB5F93" w:rsidRDefault="00D9256C" w:rsidP="0095106D">
      <w:pPr>
        <w:spacing w:after="0"/>
        <w:jc w:val="both"/>
        <w:rPr>
          <w:rFonts w:ascii="Times New Roman" w:hAnsi="Times New Roman"/>
          <w:i/>
          <w:szCs w:val="24"/>
        </w:rPr>
      </w:pPr>
    </w:p>
    <w:p w:rsidR="00D9256C" w:rsidRPr="00EB5F93" w:rsidRDefault="00D9256C" w:rsidP="0095106D">
      <w:pPr>
        <w:pStyle w:val="13"/>
        <w:numPr>
          <w:ilvl w:val="0"/>
          <w:numId w:val="38"/>
        </w:numPr>
        <w:spacing w:after="0"/>
        <w:jc w:val="both"/>
        <w:rPr>
          <w:rFonts w:ascii="Palatino-Roman" w:hAnsi="Palatino-Roman"/>
          <w:szCs w:val="24"/>
          <w:lang w:val="en-US"/>
        </w:rPr>
      </w:pPr>
      <w:r w:rsidRPr="00EB5F93">
        <w:rPr>
          <w:rFonts w:ascii="Palatino-Roman" w:hAnsi="Palatino-Roman"/>
          <w:szCs w:val="24"/>
          <w:lang w:val="en-US"/>
        </w:rPr>
        <w:t xml:space="preserve">Aradau, </w:t>
      </w:r>
      <w:r w:rsidRPr="00EB5F93">
        <w:rPr>
          <w:rFonts w:ascii="Palatino-Roman" w:hAnsi="Palatino-Roman"/>
          <w:szCs w:val="24"/>
        </w:rPr>
        <w:t>С</w:t>
      </w:r>
      <w:r w:rsidRPr="00EB5F93">
        <w:rPr>
          <w:rFonts w:ascii="Palatino-Roman" w:hAnsi="Palatino-Roman"/>
          <w:szCs w:val="24"/>
          <w:lang w:val="en-US"/>
        </w:rPr>
        <w:t xml:space="preserve">. </w:t>
      </w:r>
      <w:r w:rsidRPr="00EB5F93">
        <w:rPr>
          <w:rFonts w:ascii="ff1" w:hAnsi="ff1"/>
          <w:color w:val="000000"/>
          <w:szCs w:val="24"/>
          <w:lang w:val="en-US"/>
        </w:rPr>
        <w:t>S</w:t>
      </w:r>
      <w:bookmarkStart w:id="0" w:name="page-title3"/>
      <w:bookmarkEnd w:id="0"/>
      <w:r w:rsidRPr="00EB5F93">
        <w:rPr>
          <w:rFonts w:ascii="ff1" w:hAnsi="ff1"/>
          <w:color w:val="000000"/>
          <w:szCs w:val="24"/>
          <w:lang w:val="en-US"/>
        </w:rPr>
        <w:t>ecurity and the Democratic Scene: Desecuritization and Emancipation</w:t>
      </w:r>
      <w:r w:rsidR="0010419A" w:rsidRPr="00EB5F93">
        <w:rPr>
          <w:rFonts w:ascii="Times New Roman" w:hAnsi="Times New Roman"/>
          <w:color w:val="000000"/>
          <w:szCs w:val="24"/>
          <w:lang w:val="en-US"/>
        </w:rPr>
        <w:t xml:space="preserve"> / C. Aradau</w:t>
      </w:r>
      <w:r w:rsidRPr="00EB5F93">
        <w:rPr>
          <w:rFonts w:ascii="Palatino-Roman" w:hAnsi="Palatino-Roman"/>
          <w:szCs w:val="24"/>
          <w:lang w:val="en-US"/>
        </w:rPr>
        <w:t xml:space="preserve"> // Journal of International Relations and </w:t>
      </w:r>
      <w:r w:rsidRPr="00EB5F93">
        <w:rPr>
          <w:rFonts w:ascii="Times New Roman" w:hAnsi="Times New Roman"/>
          <w:szCs w:val="24"/>
          <w:lang w:val="en-US"/>
        </w:rPr>
        <w:t xml:space="preserve">Development. </w:t>
      </w:r>
      <w:r w:rsidR="0010419A" w:rsidRPr="00EB5F93">
        <w:rPr>
          <w:rFonts w:ascii="Times New Roman" w:hAnsi="Times New Roman"/>
          <w:szCs w:val="24"/>
          <w:lang w:val="en-US"/>
        </w:rPr>
        <w:t xml:space="preserve">- 2003. </w:t>
      </w:r>
      <w:r w:rsidR="00441D06" w:rsidRPr="00EB5F93">
        <w:rPr>
          <w:rFonts w:ascii="Times New Roman" w:hAnsi="Times New Roman"/>
          <w:szCs w:val="24"/>
          <w:lang w:val="en-US"/>
        </w:rPr>
        <w:t>№</w:t>
      </w:r>
      <w:r w:rsidRPr="00EB5F93">
        <w:rPr>
          <w:rFonts w:ascii="Times New Roman" w:hAnsi="Times New Roman"/>
          <w:szCs w:val="24"/>
          <w:lang w:val="en-US"/>
        </w:rPr>
        <w:t xml:space="preserve"> 7. </w:t>
      </w:r>
      <w:r w:rsidR="0010419A" w:rsidRPr="00EB5F93">
        <w:rPr>
          <w:rFonts w:ascii="Times New Roman" w:hAnsi="Times New Roman"/>
          <w:szCs w:val="24"/>
          <w:lang w:val="en-US"/>
        </w:rPr>
        <w:t>-</w:t>
      </w:r>
      <w:r w:rsidRPr="00EB5F93">
        <w:rPr>
          <w:rFonts w:ascii="Times New Roman" w:hAnsi="Times New Roman"/>
          <w:szCs w:val="24"/>
          <w:lang w:val="en-US"/>
        </w:rPr>
        <w:t xml:space="preserve"> </w:t>
      </w:r>
      <w:r w:rsidRPr="00EB5F93">
        <w:rPr>
          <w:rFonts w:ascii="Times New Roman" w:hAnsi="Times New Roman"/>
          <w:szCs w:val="24"/>
        </w:rPr>
        <w:t>Р</w:t>
      </w:r>
      <w:r w:rsidRPr="00EB5F93">
        <w:rPr>
          <w:rFonts w:ascii="Times New Roman" w:hAnsi="Times New Roman"/>
          <w:szCs w:val="24"/>
          <w:lang w:val="en-US"/>
        </w:rPr>
        <w:t>. 388-413.</w:t>
      </w:r>
    </w:p>
    <w:p w:rsidR="00D9256C" w:rsidRPr="00EB5F93" w:rsidRDefault="0010419A" w:rsidP="0095106D">
      <w:pPr>
        <w:numPr>
          <w:ilvl w:val="0"/>
          <w:numId w:val="38"/>
        </w:numPr>
        <w:spacing w:after="0"/>
        <w:rPr>
          <w:rFonts w:ascii="Palatino-Roman" w:hAnsi="Palatino-Roman"/>
          <w:szCs w:val="24"/>
          <w:lang w:val="en-US"/>
        </w:rPr>
      </w:pPr>
      <w:r w:rsidRPr="00EB5F93">
        <w:rPr>
          <w:rFonts w:ascii="Palatino-Roman" w:hAnsi="Palatino-Roman"/>
          <w:szCs w:val="24"/>
          <w:lang w:val="en-US"/>
        </w:rPr>
        <w:t xml:space="preserve"> </w:t>
      </w:r>
      <w:r w:rsidR="00D9256C" w:rsidRPr="00EB5F93">
        <w:rPr>
          <w:rFonts w:ascii="Palatino-Roman" w:hAnsi="Palatino-Roman"/>
          <w:szCs w:val="24"/>
          <w:lang w:val="en-US"/>
        </w:rPr>
        <w:t xml:space="preserve">Aradau, </w:t>
      </w:r>
      <w:r w:rsidR="00D9256C" w:rsidRPr="00EB5F93">
        <w:rPr>
          <w:rFonts w:ascii="Palatino-Roman" w:hAnsi="Palatino-Roman"/>
          <w:szCs w:val="24"/>
        </w:rPr>
        <w:t>С</w:t>
      </w:r>
      <w:r w:rsidR="00D9256C" w:rsidRPr="00EB5F93">
        <w:rPr>
          <w:rFonts w:ascii="Palatino-Roman" w:hAnsi="Palatino-Roman"/>
          <w:szCs w:val="24"/>
          <w:lang w:val="en-US"/>
        </w:rPr>
        <w:t xml:space="preserve">. The Perverse Politics of Four-Letter Words: Risk and Pity in the </w:t>
      </w:r>
      <w:r w:rsidR="00D9256C" w:rsidRPr="00EB5F93">
        <w:rPr>
          <w:rFonts w:ascii="Times New Roman" w:hAnsi="Times New Roman"/>
          <w:szCs w:val="24"/>
          <w:lang w:val="en-US"/>
        </w:rPr>
        <w:t>Securitisation of Human Trafficking</w:t>
      </w:r>
      <w:r w:rsidRPr="00EB5F93">
        <w:rPr>
          <w:rFonts w:ascii="Times New Roman" w:hAnsi="Times New Roman"/>
          <w:szCs w:val="24"/>
          <w:lang w:val="en-US"/>
        </w:rPr>
        <w:t xml:space="preserve"> </w:t>
      </w:r>
      <w:r w:rsidRPr="00EB5F93">
        <w:rPr>
          <w:rFonts w:ascii="Times New Roman" w:hAnsi="Times New Roman"/>
          <w:color w:val="000000"/>
          <w:szCs w:val="24"/>
          <w:lang w:val="en-US"/>
        </w:rPr>
        <w:t>/ C. Aradau</w:t>
      </w:r>
      <w:r w:rsidR="00D9256C" w:rsidRPr="00EB5F93">
        <w:rPr>
          <w:rFonts w:ascii="Times New Roman" w:hAnsi="Times New Roman"/>
          <w:szCs w:val="24"/>
          <w:lang w:val="en-US"/>
        </w:rPr>
        <w:t xml:space="preserve"> // Millennium: Journal of International Studies. </w:t>
      </w:r>
      <w:r w:rsidRPr="00EB5F93">
        <w:rPr>
          <w:rFonts w:ascii="Times New Roman" w:hAnsi="Times New Roman"/>
          <w:szCs w:val="24"/>
          <w:lang w:val="en-US"/>
        </w:rPr>
        <w:t xml:space="preserve">- 2004. </w:t>
      </w:r>
      <w:r w:rsidR="00D9256C" w:rsidRPr="00EB5F93">
        <w:rPr>
          <w:rFonts w:ascii="Times New Roman" w:hAnsi="Times New Roman"/>
          <w:szCs w:val="24"/>
          <w:lang w:val="en-US"/>
        </w:rPr>
        <w:t xml:space="preserve">Vol. 33, </w:t>
      </w:r>
      <w:r w:rsidR="00441D06" w:rsidRPr="00EB5F93">
        <w:rPr>
          <w:rFonts w:ascii="Times New Roman" w:hAnsi="Times New Roman"/>
          <w:szCs w:val="24"/>
          <w:lang w:val="en-US"/>
        </w:rPr>
        <w:t>№</w:t>
      </w:r>
      <w:r w:rsidR="00D9256C" w:rsidRPr="00EB5F93">
        <w:rPr>
          <w:rFonts w:ascii="Times New Roman" w:hAnsi="Times New Roman"/>
          <w:szCs w:val="24"/>
          <w:lang w:val="en-US"/>
        </w:rPr>
        <w:t xml:space="preserve"> 2</w:t>
      </w:r>
      <w:r w:rsidR="00D9256C" w:rsidRPr="00EB5F93">
        <w:rPr>
          <w:rFonts w:ascii="Palatino-Roman" w:hAnsi="Palatino-Roman"/>
          <w:szCs w:val="24"/>
          <w:lang w:val="en-US"/>
        </w:rPr>
        <w:t xml:space="preserve">. </w:t>
      </w:r>
      <w:r w:rsidRPr="00EB5F93">
        <w:rPr>
          <w:rFonts w:ascii="Palatino-Roman" w:hAnsi="Palatino-Roman"/>
          <w:szCs w:val="24"/>
          <w:lang w:val="en-US"/>
        </w:rPr>
        <w:t xml:space="preserve">- </w:t>
      </w:r>
      <w:r w:rsidR="00D9256C" w:rsidRPr="00EB5F93">
        <w:rPr>
          <w:rFonts w:ascii="Palatino-Roman" w:hAnsi="Palatino-Roman"/>
          <w:szCs w:val="24"/>
        </w:rPr>
        <w:t>Р</w:t>
      </w:r>
      <w:r w:rsidR="00D9256C" w:rsidRPr="00EB5F93">
        <w:rPr>
          <w:rFonts w:ascii="Palatino-Roman" w:hAnsi="Palatino-Roman"/>
          <w:szCs w:val="24"/>
          <w:lang w:val="en-US"/>
        </w:rPr>
        <w:t>. 251-277.</w:t>
      </w:r>
    </w:p>
    <w:p w:rsidR="00D9256C" w:rsidRPr="00EB5F93" w:rsidRDefault="00402D64" w:rsidP="0095106D">
      <w:pPr>
        <w:pStyle w:val="af1"/>
        <w:numPr>
          <w:ilvl w:val="0"/>
          <w:numId w:val="38"/>
        </w:numPr>
        <w:spacing w:after="0"/>
        <w:rPr>
          <w:rFonts w:ascii="Times New Roman" w:hAnsi="Times New Roman"/>
          <w:sz w:val="24"/>
          <w:szCs w:val="24"/>
          <w:lang w:val="en-US"/>
        </w:rPr>
      </w:pPr>
      <w:r w:rsidRPr="00EB5F93">
        <w:rPr>
          <w:rFonts w:asciiTheme="minorHAnsi" w:hAnsiTheme="minorHAnsi"/>
          <w:sz w:val="24"/>
          <w:szCs w:val="24"/>
          <w:lang w:val="en-US"/>
        </w:rPr>
        <w:t xml:space="preserve"> </w:t>
      </w:r>
      <w:r w:rsidR="00D9256C" w:rsidRPr="00EB5F93">
        <w:rPr>
          <w:rFonts w:ascii="Palatino-Roman" w:hAnsi="Palatino-Roman"/>
          <w:sz w:val="24"/>
          <w:szCs w:val="24"/>
          <w:lang w:val="en-US"/>
        </w:rPr>
        <w:t xml:space="preserve">Baldwin, D. The Concept of Security </w:t>
      </w:r>
      <w:r w:rsidR="00627D9E" w:rsidRPr="00EB5F93">
        <w:rPr>
          <w:rFonts w:ascii="Palatino-Roman" w:hAnsi="Palatino-Roman"/>
          <w:sz w:val="24"/>
          <w:szCs w:val="24"/>
          <w:lang w:val="en-US"/>
        </w:rPr>
        <w:t xml:space="preserve">/ D. Baldwin </w:t>
      </w:r>
      <w:r w:rsidR="00D9256C" w:rsidRPr="00EB5F93">
        <w:rPr>
          <w:rFonts w:ascii="Palatino-Roman" w:hAnsi="Palatino-Roman"/>
          <w:sz w:val="24"/>
          <w:szCs w:val="24"/>
          <w:lang w:val="en-US"/>
        </w:rPr>
        <w:t xml:space="preserve">// Review of International Studies. </w:t>
      </w:r>
      <w:r w:rsidR="00627D9E" w:rsidRPr="00EB5F93">
        <w:rPr>
          <w:rFonts w:ascii="Palatino-Roman" w:hAnsi="Palatino-Roman"/>
          <w:sz w:val="24"/>
          <w:szCs w:val="24"/>
          <w:lang w:val="en-US"/>
        </w:rPr>
        <w:t xml:space="preserve">- 1994. </w:t>
      </w:r>
      <w:r w:rsidR="00D9256C" w:rsidRPr="00EB5F93">
        <w:rPr>
          <w:rFonts w:ascii="Palatino-Roman" w:hAnsi="Palatino-Roman"/>
          <w:sz w:val="24"/>
          <w:szCs w:val="24"/>
          <w:lang w:val="en-US"/>
        </w:rPr>
        <w:t xml:space="preserve">Vol. </w:t>
      </w:r>
      <w:r w:rsidR="00D9256C" w:rsidRPr="00EB5F93">
        <w:rPr>
          <w:rFonts w:ascii="Times New Roman" w:hAnsi="Times New Roman"/>
          <w:sz w:val="24"/>
          <w:szCs w:val="24"/>
          <w:lang w:val="en-US"/>
        </w:rPr>
        <w:t xml:space="preserve">23, </w:t>
      </w:r>
      <w:r w:rsidR="000A1F86" w:rsidRPr="00EB5F93">
        <w:rPr>
          <w:rFonts w:ascii="Times New Roman" w:hAnsi="Times New Roman"/>
          <w:sz w:val="24"/>
          <w:szCs w:val="24"/>
          <w:lang w:val="en-US"/>
        </w:rPr>
        <w:t>№</w:t>
      </w:r>
      <w:r w:rsidR="00D9256C" w:rsidRPr="00EB5F93">
        <w:rPr>
          <w:rFonts w:ascii="Times New Roman" w:hAnsi="Times New Roman"/>
          <w:sz w:val="24"/>
          <w:szCs w:val="24"/>
          <w:lang w:val="en-US"/>
        </w:rPr>
        <w:t xml:space="preserve"> 1. </w:t>
      </w:r>
      <w:r w:rsidR="00627D9E" w:rsidRPr="00EB5F93">
        <w:rPr>
          <w:rFonts w:ascii="Times New Roman" w:hAnsi="Times New Roman"/>
          <w:sz w:val="24"/>
          <w:szCs w:val="24"/>
          <w:lang w:val="en-US"/>
        </w:rPr>
        <w:t>-</w:t>
      </w:r>
      <w:r w:rsidR="00D9256C" w:rsidRPr="00EB5F93">
        <w:rPr>
          <w:rFonts w:ascii="Palatino-Roman" w:hAnsi="Palatino-Roman"/>
          <w:sz w:val="24"/>
          <w:szCs w:val="24"/>
          <w:lang w:val="en-US"/>
        </w:rPr>
        <w:t xml:space="preserve"> P. 5-26.</w:t>
      </w:r>
    </w:p>
    <w:p w:rsidR="00D9256C" w:rsidRPr="00EB5F93" w:rsidRDefault="00D9256C" w:rsidP="0095106D">
      <w:pPr>
        <w:pStyle w:val="13"/>
        <w:numPr>
          <w:ilvl w:val="0"/>
          <w:numId w:val="38"/>
        </w:numPr>
        <w:spacing w:after="0"/>
        <w:jc w:val="both"/>
        <w:rPr>
          <w:rFonts w:ascii="Palatino-Roman" w:hAnsi="Palatino-Roman"/>
          <w:szCs w:val="24"/>
          <w:lang w:val="en-US"/>
        </w:rPr>
      </w:pPr>
      <w:r w:rsidRPr="00EB5F93">
        <w:rPr>
          <w:rFonts w:ascii="Times New Roman" w:hAnsi="Times New Roman"/>
          <w:szCs w:val="24"/>
          <w:lang w:val="en-US"/>
        </w:rPr>
        <w:t>Balzacq, T. The Three Faces of Securitization: Political Agency, Audience and Context</w:t>
      </w:r>
      <w:r w:rsidR="00627D9E" w:rsidRPr="00EB5F93">
        <w:rPr>
          <w:rFonts w:ascii="Times New Roman" w:hAnsi="Times New Roman"/>
          <w:szCs w:val="24"/>
          <w:lang w:val="en-US"/>
        </w:rPr>
        <w:t xml:space="preserve"> / T. Balzacq</w:t>
      </w:r>
      <w:r w:rsidRPr="00EB5F93">
        <w:rPr>
          <w:rFonts w:ascii="Times New Roman" w:hAnsi="Times New Roman"/>
          <w:szCs w:val="24"/>
          <w:lang w:val="en-US"/>
        </w:rPr>
        <w:t xml:space="preserve"> // European Journal of International Relations. </w:t>
      </w:r>
      <w:r w:rsidR="00627D9E" w:rsidRPr="00EB5F93">
        <w:rPr>
          <w:rFonts w:ascii="Times New Roman" w:hAnsi="Times New Roman"/>
          <w:szCs w:val="24"/>
          <w:lang w:val="en-US"/>
        </w:rPr>
        <w:t xml:space="preserve">- </w:t>
      </w:r>
      <w:r w:rsidRPr="00EB5F93">
        <w:rPr>
          <w:rFonts w:ascii="Times New Roman" w:hAnsi="Times New Roman"/>
          <w:szCs w:val="24"/>
          <w:lang w:val="en-US"/>
        </w:rPr>
        <w:t xml:space="preserve">2005. Vol. 11. </w:t>
      </w:r>
      <w:r w:rsidR="000A1F86" w:rsidRPr="00EB5F93">
        <w:rPr>
          <w:rFonts w:ascii="Times New Roman" w:hAnsi="Times New Roman"/>
          <w:szCs w:val="24"/>
          <w:lang w:val="en-US"/>
        </w:rPr>
        <w:t>№</w:t>
      </w:r>
      <w:r w:rsidRPr="00EB5F93">
        <w:rPr>
          <w:rFonts w:ascii="Times New Roman" w:hAnsi="Times New Roman"/>
          <w:szCs w:val="24"/>
          <w:lang w:val="en-US"/>
        </w:rPr>
        <w:t xml:space="preserve"> 2. </w:t>
      </w:r>
      <w:r w:rsidR="00627D9E" w:rsidRPr="00EB5F93">
        <w:rPr>
          <w:rFonts w:ascii="Times New Roman" w:hAnsi="Times New Roman"/>
          <w:szCs w:val="24"/>
          <w:lang w:val="en-US"/>
        </w:rPr>
        <w:t xml:space="preserve">- </w:t>
      </w:r>
      <w:r w:rsidRPr="00EB5F93">
        <w:rPr>
          <w:rFonts w:ascii="Times New Roman" w:hAnsi="Times New Roman"/>
          <w:szCs w:val="24"/>
          <w:lang w:val="en-US"/>
        </w:rPr>
        <w:t>P. 171-201.</w:t>
      </w:r>
    </w:p>
    <w:p w:rsidR="00D9256C" w:rsidRPr="00EB5F93" w:rsidRDefault="00D9256C" w:rsidP="0095106D">
      <w:pPr>
        <w:numPr>
          <w:ilvl w:val="0"/>
          <w:numId w:val="38"/>
        </w:numPr>
        <w:spacing w:after="0"/>
        <w:jc w:val="both"/>
        <w:rPr>
          <w:rFonts w:ascii="Times New Roman" w:hAnsi="Times New Roman"/>
          <w:szCs w:val="24"/>
          <w:lang w:val="en-US"/>
        </w:rPr>
      </w:pPr>
      <w:r w:rsidRPr="00EB5F93">
        <w:rPr>
          <w:rFonts w:ascii="Palatino-Roman" w:hAnsi="Palatino-Roman"/>
          <w:szCs w:val="24"/>
          <w:lang w:val="en-US"/>
        </w:rPr>
        <w:t xml:space="preserve">Behnke, </w:t>
      </w:r>
      <w:r w:rsidRPr="00EB5F93">
        <w:rPr>
          <w:rFonts w:ascii="Palatino-Roman" w:hAnsi="Palatino-Roman"/>
          <w:szCs w:val="24"/>
        </w:rPr>
        <w:t>А</w:t>
      </w:r>
      <w:r w:rsidRPr="00EB5F93">
        <w:rPr>
          <w:rFonts w:ascii="Palatino-Roman" w:hAnsi="Palatino-Roman"/>
          <w:szCs w:val="24"/>
          <w:lang w:val="en-US"/>
        </w:rPr>
        <w:t>.  The Message or the Messenger? Reflections on the Role of Security Experts</w:t>
      </w:r>
      <w:r w:rsidR="00627D9E" w:rsidRPr="00EB5F93">
        <w:rPr>
          <w:rFonts w:ascii="Palatino-Roman" w:hAnsi="Palatino-Roman"/>
          <w:szCs w:val="24"/>
          <w:lang w:val="en-US"/>
        </w:rPr>
        <w:t xml:space="preserve"> / A. Behnke</w:t>
      </w:r>
      <w:r w:rsidRPr="00EB5F93">
        <w:rPr>
          <w:rFonts w:ascii="Palatino-Roman" w:hAnsi="Palatino-Roman"/>
          <w:szCs w:val="24"/>
          <w:lang w:val="en-US"/>
        </w:rPr>
        <w:t xml:space="preserve"> //  </w:t>
      </w:r>
      <w:r w:rsidRPr="00EB5F93">
        <w:rPr>
          <w:rFonts w:ascii="Times New Roman" w:hAnsi="Times New Roman"/>
          <w:szCs w:val="24"/>
          <w:lang w:val="en-US"/>
        </w:rPr>
        <w:t xml:space="preserve">Cooperation and Conflict. </w:t>
      </w:r>
      <w:r w:rsidR="00627D9E" w:rsidRPr="00EB5F93">
        <w:rPr>
          <w:rFonts w:ascii="Times New Roman" w:hAnsi="Times New Roman"/>
          <w:szCs w:val="24"/>
          <w:lang w:val="en-US"/>
        </w:rPr>
        <w:t xml:space="preserve"> 2000. </w:t>
      </w:r>
      <w:r w:rsidR="000A1F86" w:rsidRPr="00EB5F93">
        <w:rPr>
          <w:rFonts w:ascii="Times New Roman" w:hAnsi="Times New Roman"/>
          <w:szCs w:val="24"/>
          <w:lang w:val="en-US"/>
        </w:rPr>
        <w:t>№</w:t>
      </w:r>
      <w:r w:rsidRPr="00EB5F93">
        <w:rPr>
          <w:rFonts w:ascii="Times New Roman" w:hAnsi="Times New Roman"/>
          <w:szCs w:val="24"/>
          <w:lang w:val="en-US"/>
        </w:rPr>
        <w:t xml:space="preserve"> 35 (1). </w:t>
      </w:r>
      <w:r w:rsidR="00627D9E" w:rsidRPr="00EB5F93">
        <w:rPr>
          <w:rFonts w:ascii="Times New Roman" w:hAnsi="Times New Roman"/>
          <w:szCs w:val="24"/>
          <w:lang w:val="en-US"/>
        </w:rPr>
        <w:t>-</w:t>
      </w:r>
      <w:r w:rsidRPr="00EB5F93">
        <w:rPr>
          <w:rFonts w:ascii="Times New Roman" w:hAnsi="Times New Roman"/>
          <w:szCs w:val="24"/>
          <w:lang w:val="en-US"/>
        </w:rPr>
        <w:t xml:space="preserve"> </w:t>
      </w:r>
      <w:r w:rsidRPr="00EB5F93">
        <w:rPr>
          <w:rFonts w:ascii="Times New Roman" w:hAnsi="Times New Roman"/>
          <w:szCs w:val="24"/>
        </w:rPr>
        <w:t>Р</w:t>
      </w:r>
      <w:r w:rsidRPr="00EB5F93">
        <w:rPr>
          <w:rFonts w:ascii="Times New Roman" w:hAnsi="Times New Roman"/>
          <w:szCs w:val="24"/>
          <w:lang w:val="en-US"/>
        </w:rPr>
        <w:t>. 89-106.</w:t>
      </w:r>
    </w:p>
    <w:p w:rsidR="006E6331" w:rsidRPr="00EB5F93" w:rsidRDefault="006E6331" w:rsidP="006E6331">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Buzan, B. Security Architecture in Asia: the interplay of regional and global levels / B. Buzan // Pacific Review. - 2003. Vol. 16. № 2. - P. 143-173.</w:t>
      </w:r>
    </w:p>
    <w:p w:rsidR="006E6331" w:rsidRPr="00EB5F93" w:rsidRDefault="006E6331" w:rsidP="006E6331">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 Buzan, B., Waever O. Regions and Powers: The Structure of  International Security / B. Buzan, O. Waever - Cambridge: Cambridge University Press, 2003. - 598 p.</w:t>
      </w:r>
    </w:p>
    <w:p w:rsidR="00D9256C" w:rsidRPr="00EB5F93" w:rsidRDefault="00627D9E"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 Buzan, B.</w:t>
      </w:r>
      <w:r w:rsidR="00D9256C" w:rsidRPr="00EB5F93">
        <w:rPr>
          <w:rFonts w:ascii="Times New Roman" w:hAnsi="Times New Roman"/>
          <w:szCs w:val="24"/>
          <w:lang w:val="en-US"/>
        </w:rPr>
        <w:t xml:space="preserve"> Waever O. Slippery? Contradictory? Sociologically Untenable? The Copenhagen School Replies</w:t>
      </w:r>
      <w:r w:rsidRPr="00EB5F93">
        <w:rPr>
          <w:rFonts w:ascii="Times New Roman" w:hAnsi="Times New Roman"/>
          <w:szCs w:val="24"/>
          <w:lang w:val="en-US"/>
        </w:rPr>
        <w:t xml:space="preserve"> / B. Buzan, O. Waever</w:t>
      </w:r>
      <w:r w:rsidR="00D9256C" w:rsidRPr="00EB5F93">
        <w:rPr>
          <w:rFonts w:ascii="Times New Roman" w:hAnsi="Times New Roman"/>
          <w:szCs w:val="24"/>
          <w:lang w:val="en-US"/>
        </w:rPr>
        <w:t xml:space="preserve"> // Review of International Studies. </w:t>
      </w:r>
      <w:r w:rsidRPr="00EB5F93">
        <w:rPr>
          <w:rFonts w:ascii="Times New Roman" w:hAnsi="Times New Roman"/>
          <w:szCs w:val="24"/>
          <w:lang w:val="en-US"/>
        </w:rPr>
        <w:t xml:space="preserve">- 1997. </w:t>
      </w:r>
      <w:r w:rsidR="00D9256C" w:rsidRPr="00EB5F93">
        <w:rPr>
          <w:rFonts w:ascii="Times New Roman" w:hAnsi="Times New Roman"/>
          <w:szCs w:val="24"/>
          <w:lang w:val="en-US"/>
        </w:rPr>
        <w:t xml:space="preserve">Vol. 23. </w:t>
      </w:r>
      <w:r w:rsidR="000A1F86" w:rsidRPr="00EB5F93">
        <w:rPr>
          <w:rFonts w:ascii="Times New Roman" w:hAnsi="Times New Roman"/>
          <w:szCs w:val="24"/>
          <w:lang w:val="en-US"/>
        </w:rPr>
        <w:t>№</w:t>
      </w:r>
      <w:r w:rsidR="00D9256C" w:rsidRPr="00EB5F93">
        <w:rPr>
          <w:rFonts w:ascii="Times New Roman" w:hAnsi="Times New Roman"/>
          <w:szCs w:val="24"/>
          <w:lang w:val="en-US"/>
        </w:rPr>
        <w:t xml:space="preserve"> 2. </w:t>
      </w:r>
      <w:r w:rsidRPr="00EB5F93">
        <w:rPr>
          <w:rFonts w:ascii="Times New Roman" w:hAnsi="Times New Roman"/>
          <w:szCs w:val="24"/>
          <w:lang w:val="en-US"/>
        </w:rPr>
        <w:t xml:space="preserve">- </w:t>
      </w:r>
      <w:r w:rsidR="00D9256C" w:rsidRPr="00EB5F93">
        <w:rPr>
          <w:rFonts w:ascii="Times New Roman" w:hAnsi="Times New Roman"/>
          <w:szCs w:val="24"/>
          <w:lang w:val="en-US"/>
        </w:rPr>
        <w:t>P. 241-250.</w:t>
      </w:r>
    </w:p>
    <w:p w:rsidR="00D9256C" w:rsidRPr="00EB5F93" w:rsidRDefault="00627D9E"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Buzan, B. Waever O. </w:t>
      </w:r>
      <w:r w:rsidR="00D9256C" w:rsidRPr="00EB5F93">
        <w:rPr>
          <w:rFonts w:ascii="Times New Roman" w:hAnsi="Times New Roman"/>
          <w:szCs w:val="24"/>
          <w:lang w:val="en-US"/>
        </w:rPr>
        <w:t>Wilde J. de. Securit</w:t>
      </w:r>
      <w:r w:rsidRPr="00EB5F93">
        <w:rPr>
          <w:rFonts w:ascii="Times New Roman" w:hAnsi="Times New Roman"/>
          <w:szCs w:val="24"/>
          <w:lang w:val="en-US"/>
        </w:rPr>
        <w:t>y: a New Framework for Analysis / B. Buzan, O. Waever, J. Wilde</w:t>
      </w:r>
      <w:r w:rsidR="00D9256C" w:rsidRPr="00EB5F93">
        <w:rPr>
          <w:rFonts w:ascii="Times New Roman" w:hAnsi="Times New Roman"/>
          <w:szCs w:val="24"/>
          <w:lang w:val="en-US"/>
        </w:rPr>
        <w:t xml:space="preserve"> </w:t>
      </w:r>
      <w:r w:rsidRPr="00EB5F93">
        <w:rPr>
          <w:rFonts w:ascii="Times New Roman" w:hAnsi="Times New Roman"/>
          <w:szCs w:val="24"/>
          <w:lang w:val="en-US"/>
        </w:rPr>
        <w:t xml:space="preserve">- </w:t>
      </w:r>
      <w:r w:rsidR="00D9256C" w:rsidRPr="00EB5F93">
        <w:rPr>
          <w:rFonts w:ascii="Times New Roman" w:hAnsi="Times New Roman"/>
          <w:szCs w:val="24"/>
          <w:lang w:val="en-US"/>
        </w:rPr>
        <w:t xml:space="preserve">Boulder, London: Lynnie Rienner, 1998. </w:t>
      </w:r>
      <w:r w:rsidRPr="00EB5F93">
        <w:rPr>
          <w:rFonts w:ascii="Times New Roman" w:hAnsi="Times New Roman"/>
          <w:szCs w:val="24"/>
          <w:lang w:val="en-US"/>
        </w:rPr>
        <w:t xml:space="preserve">- </w:t>
      </w:r>
      <w:r w:rsidR="00D9256C" w:rsidRPr="00EB5F93">
        <w:rPr>
          <w:rFonts w:ascii="Times New Roman" w:hAnsi="Times New Roman"/>
          <w:szCs w:val="24"/>
          <w:lang w:val="en-US"/>
        </w:rPr>
        <w:t xml:space="preserve">240 </w:t>
      </w:r>
      <w:r w:rsidR="00D9256C" w:rsidRPr="00EB5F93">
        <w:rPr>
          <w:rFonts w:ascii="Times New Roman" w:hAnsi="Times New Roman"/>
          <w:szCs w:val="24"/>
        </w:rPr>
        <w:t>р</w:t>
      </w:r>
      <w:r w:rsidR="00D9256C" w:rsidRPr="00EB5F93">
        <w:rPr>
          <w:rFonts w:ascii="Times New Roman" w:hAnsi="Times New Roman"/>
          <w:szCs w:val="24"/>
          <w:lang w:val="en-US"/>
        </w:rPr>
        <w:t>.</w:t>
      </w:r>
    </w:p>
    <w:p w:rsidR="00D9256C" w:rsidRPr="00EB5F93" w:rsidRDefault="002540B8" w:rsidP="0095106D">
      <w:pPr>
        <w:numPr>
          <w:ilvl w:val="0"/>
          <w:numId w:val="38"/>
        </w:numPr>
        <w:spacing w:after="0"/>
        <w:rPr>
          <w:rFonts w:ascii="Times New Roman" w:hAnsi="Times New Roman"/>
          <w:szCs w:val="24"/>
          <w:lang w:val="en-US"/>
        </w:rPr>
      </w:pPr>
      <w:r w:rsidRPr="00EB5F93">
        <w:rPr>
          <w:rFonts w:ascii="Times New Roman" w:hAnsi="Times New Roman"/>
          <w:szCs w:val="24"/>
          <w:lang w:val="en-US"/>
        </w:rPr>
        <w:t xml:space="preserve"> </w:t>
      </w:r>
      <w:r w:rsidR="00D9256C" w:rsidRPr="00EB5F93">
        <w:rPr>
          <w:rFonts w:ascii="Times New Roman" w:hAnsi="Times New Roman"/>
          <w:szCs w:val="24"/>
          <w:lang w:val="en-US"/>
        </w:rPr>
        <w:t xml:space="preserve">Elbe, S. Should HIV/AIDS Be Securitized? The Ethical Dilemmas of Linking HIV/AIDS </w:t>
      </w:r>
      <w:r w:rsidR="00D9256C" w:rsidRPr="00EB5F93">
        <w:rPr>
          <w:rFonts w:ascii="Times New Roman" w:hAnsi="Times New Roman"/>
          <w:szCs w:val="24"/>
          <w:lang w:val="en-US"/>
        </w:rPr>
        <w:lastRenderedPageBreak/>
        <w:t>and Security</w:t>
      </w:r>
      <w:r w:rsidRPr="00EB5F93">
        <w:rPr>
          <w:rFonts w:ascii="Times New Roman" w:hAnsi="Times New Roman"/>
          <w:szCs w:val="24"/>
          <w:lang w:val="en-US"/>
        </w:rPr>
        <w:t xml:space="preserve"> / S. Elbe</w:t>
      </w:r>
      <w:r w:rsidR="00D9256C" w:rsidRPr="00EB5F93">
        <w:rPr>
          <w:rFonts w:ascii="Times New Roman" w:hAnsi="Times New Roman"/>
          <w:szCs w:val="24"/>
          <w:lang w:val="en-US"/>
        </w:rPr>
        <w:t xml:space="preserve"> //  International Studies Quarterly. </w:t>
      </w:r>
      <w:r w:rsidRPr="00EB5F93">
        <w:rPr>
          <w:rFonts w:ascii="Times New Roman" w:hAnsi="Times New Roman"/>
          <w:szCs w:val="24"/>
          <w:lang w:val="en-US"/>
        </w:rPr>
        <w:t xml:space="preserve">- 2006. </w:t>
      </w:r>
      <w:r w:rsidR="00D9256C" w:rsidRPr="00EB5F93">
        <w:rPr>
          <w:rFonts w:ascii="Times New Roman" w:hAnsi="Times New Roman"/>
          <w:szCs w:val="24"/>
          <w:lang w:val="en-US"/>
        </w:rPr>
        <w:t xml:space="preserve">Vol. 50, </w:t>
      </w:r>
      <w:r w:rsidR="000A1F86" w:rsidRPr="00EB5F93">
        <w:rPr>
          <w:rFonts w:ascii="Times New Roman" w:hAnsi="Times New Roman"/>
          <w:szCs w:val="24"/>
          <w:lang w:val="en-US"/>
        </w:rPr>
        <w:t>№</w:t>
      </w:r>
      <w:r w:rsidR="00D9256C" w:rsidRPr="00EB5F93">
        <w:rPr>
          <w:rFonts w:ascii="Times New Roman" w:hAnsi="Times New Roman"/>
          <w:szCs w:val="24"/>
          <w:lang w:val="en-US"/>
        </w:rPr>
        <w:t xml:space="preserve"> 1. </w:t>
      </w:r>
      <w:r w:rsidRPr="00EB5F93">
        <w:rPr>
          <w:rFonts w:ascii="Times New Roman" w:hAnsi="Times New Roman"/>
          <w:szCs w:val="24"/>
          <w:lang w:val="en-US"/>
        </w:rPr>
        <w:t>-</w:t>
      </w:r>
      <w:r w:rsidR="00D9256C" w:rsidRPr="00EB5F93">
        <w:rPr>
          <w:rFonts w:ascii="Times New Roman" w:hAnsi="Times New Roman"/>
          <w:szCs w:val="24"/>
          <w:lang w:val="en-US"/>
        </w:rPr>
        <w:t xml:space="preserve"> P. 119-144.</w:t>
      </w:r>
    </w:p>
    <w:p w:rsidR="00D9256C" w:rsidRPr="00EB5F93" w:rsidRDefault="00D9256C" w:rsidP="0095106D">
      <w:pPr>
        <w:numPr>
          <w:ilvl w:val="0"/>
          <w:numId w:val="38"/>
        </w:numPr>
        <w:spacing w:after="0"/>
        <w:jc w:val="both"/>
        <w:rPr>
          <w:rFonts w:ascii="Times New Roman" w:hAnsi="Times New Roman"/>
          <w:color w:val="000000"/>
          <w:kern w:val="1"/>
          <w:szCs w:val="24"/>
          <w:lang w:val="en-US"/>
        </w:rPr>
      </w:pPr>
      <w:r w:rsidRPr="00EB5F93">
        <w:rPr>
          <w:rFonts w:ascii="Palatino-Roman" w:hAnsi="Palatino-Roman"/>
          <w:szCs w:val="24"/>
          <w:lang w:val="en-US"/>
        </w:rPr>
        <w:t xml:space="preserve">Hansen, L. The Little Mermaid’s Silent Security Dilemma and the Absence of Gender in the Copenhagen School </w:t>
      </w:r>
      <w:r w:rsidR="002540B8" w:rsidRPr="00EB5F93">
        <w:rPr>
          <w:rFonts w:ascii="Palatino-Roman" w:hAnsi="Palatino-Roman"/>
          <w:szCs w:val="24"/>
          <w:lang w:val="en-US"/>
        </w:rPr>
        <w:t xml:space="preserve">/ L. Hansen </w:t>
      </w:r>
      <w:r w:rsidRPr="00EB5F93">
        <w:rPr>
          <w:rFonts w:ascii="Palatino-Roman" w:hAnsi="Palatino-Roman"/>
          <w:szCs w:val="24"/>
          <w:lang w:val="en-US"/>
        </w:rPr>
        <w:t xml:space="preserve">//  </w:t>
      </w:r>
      <w:r w:rsidRPr="00EB5F93">
        <w:rPr>
          <w:rFonts w:ascii="Times New Roman" w:hAnsi="Times New Roman"/>
          <w:szCs w:val="24"/>
          <w:lang w:val="en-US"/>
        </w:rPr>
        <w:t>Millennium.</w:t>
      </w:r>
      <w:r w:rsidR="002540B8" w:rsidRPr="00EB5F93">
        <w:rPr>
          <w:rFonts w:ascii="Times New Roman" w:hAnsi="Times New Roman"/>
          <w:szCs w:val="24"/>
          <w:lang w:val="en-US"/>
        </w:rPr>
        <w:t xml:space="preserve"> - 2000.</w:t>
      </w:r>
      <w:r w:rsidRPr="00EB5F93">
        <w:rPr>
          <w:rFonts w:ascii="Palatino-Italic" w:hAnsi="Palatino-Italic"/>
          <w:i/>
          <w:szCs w:val="24"/>
          <w:lang w:val="en-US"/>
        </w:rPr>
        <w:t xml:space="preserve"> </w:t>
      </w:r>
      <w:r w:rsidR="000A1F86" w:rsidRPr="00EB5F93">
        <w:rPr>
          <w:rFonts w:ascii="Times New Roman" w:hAnsi="Times New Roman"/>
          <w:szCs w:val="24"/>
          <w:lang w:val="en-US"/>
        </w:rPr>
        <w:t>№</w:t>
      </w:r>
      <w:r w:rsidRPr="00EB5F93">
        <w:rPr>
          <w:rFonts w:ascii="Palatino-Italic" w:hAnsi="Palatino-Italic"/>
          <w:i/>
          <w:szCs w:val="24"/>
          <w:lang w:val="en-US"/>
        </w:rPr>
        <w:t xml:space="preserve"> </w:t>
      </w:r>
      <w:r w:rsidRPr="00EB5F93">
        <w:rPr>
          <w:rFonts w:ascii="Palatino-Roman" w:hAnsi="Palatino-Roman"/>
          <w:szCs w:val="24"/>
          <w:lang w:val="en-US"/>
        </w:rPr>
        <w:t xml:space="preserve">29 (2). </w:t>
      </w:r>
      <w:r w:rsidR="002540B8" w:rsidRPr="00EB5F93">
        <w:rPr>
          <w:rFonts w:ascii="Palatino-Roman" w:hAnsi="Palatino-Roman"/>
          <w:szCs w:val="24"/>
          <w:lang w:val="en-US"/>
        </w:rPr>
        <w:t>-</w:t>
      </w:r>
      <w:r w:rsidRPr="00EB5F93">
        <w:rPr>
          <w:rFonts w:ascii="Palatino-Roman" w:hAnsi="Palatino-Roman"/>
          <w:szCs w:val="24"/>
          <w:lang w:val="en-US"/>
        </w:rPr>
        <w:t xml:space="preserve"> </w:t>
      </w:r>
      <w:r w:rsidRPr="00EB5F93">
        <w:rPr>
          <w:rFonts w:ascii="Palatino-Roman" w:hAnsi="Palatino-Roman"/>
          <w:szCs w:val="24"/>
        </w:rPr>
        <w:t>Р</w:t>
      </w:r>
      <w:r w:rsidRPr="00EB5F93">
        <w:rPr>
          <w:rFonts w:ascii="Palatino-Roman" w:hAnsi="Palatino-Roman"/>
          <w:szCs w:val="24"/>
          <w:lang w:val="en-US"/>
        </w:rPr>
        <w:t>. 285–306.</w:t>
      </w:r>
    </w:p>
    <w:p w:rsidR="00D9256C" w:rsidRPr="00EB5F93" w:rsidRDefault="007837EC" w:rsidP="0095106D">
      <w:pPr>
        <w:pStyle w:val="ac"/>
        <w:widowControl/>
        <w:numPr>
          <w:ilvl w:val="0"/>
          <w:numId w:val="38"/>
        </w:numPr>
        <w:spacing w:after="0"/>
        <w:jc w:val="both"/>
        <w:rPr>
          <w:rFonts w:ascii="Times New Roman" w:hAnsi="Times New Roman"/>
          <w:szCs w:val="24"/>
          <w:lang w:val="en-US"/>
        </w:rPr>
      </w:pPr>
      <w:r w:rsidRPr="00EB5F93">
        <w:rPr>
          <w:rFonts w:ascii="Times New Roman" w:hAnsi="Times New Roman"/>
          <w:color w:val="000000"/>
          <w:kern w:val="1"/>
          <w:szCs w:val="24"/>
          <w:lang w:val="en-US"/>
        </w:rPr>
        <w:t>Hoogensen, G. G.</w:t>
      </w:r>
      <w:r w:rsidR="00D9256C" w:rsidRPr="00EB5F93">
        <w:rPr>
          <w:rFonts w:ascii="Times New Roman" w:hAnsi="Times New Roman"/>
          <w:color w:val="000000"/>
          <w:kern w:val="1"/>
          <w:szCs w:val="24"/>
          <w:lang w:val="en-US"/>
        </w:rPr>
        <w:t xml:space="preserve"> </w:t>
      </w:r>
      <w:r w:rsidR="00D9256C" w:rsidRPr="00EB5F93">
        <w:rPr>
          <w:rFonts w:ascii="Times New Roman" w:hAnsi="Times New Roman"/>
          <w:color w:val="000000"/>
          <w:szCs w:val="24"/>
          <w:lang w:val="en-US"/>
        </w:rPr>
        <w:t>Stuvøy</w:t>
      </w:r>
      <w:r w:rsidR="00D9256C" w:rsidRPr="00EB5F93">
        <w:rPr>
          <w:rFonts w:ascii="Times New Roman" w:hAnsi="Times New Roman"/>
          <w:szCs w:val="24"/>
          <w:lang w:val="en-US"/>
        </w:rPr>
        <w:t xml:space="preserve"> </w:t>
      </w:r>
      <w:r w:rsidR="00D9256C" w:rsidRPr="00EB5F93">
        <w:rPr>
          <w:rFonts w:ascii="Times New Roman" w:hAnsi="Times New Roman"/>
          <w:color w:val="000000"/>
          <w:kern w:val="1"/>
          <w:szCs w:val="24"/>
          <w:lang w:val="en-US"/>
        </w:rPr>
        <w:t>K. Gendering Human Security: how gender theory is reflected and challenge</w:t>
      </w:r>
      <w:r w:rsidRPr="00EB5F93">
        <w:rPr>
          <w:rFonts w:ascii="Times New Roman" w:hAnsi="Times New Roman"/>
          <w:color w:val="000000"/>
          <w:kern w:val="1"/>
          <w:szCs w:val="24"/>
          <w:lang w:val="en-US"/>
        </w:rPr>
        <w:t xml:space="preserve">d in civil-military cooperation / Hoogensen, G. G. </w:t>
      </w:r>
      <w:r w:rsidRPr="00EB5F93">
        <w:rPr>
          <w:rFonts w:ascii="Times New Roman" w:hAnsi="Times New Roman"/>
          <w:color w:val="000000"/>
          <w:szCs w:val="24"/>
          <w:lang w:val="en-US"/>
        </w:rPr>
        <w:t>Stuvøy K.</w:t>
      </w:r>
      <w:r w:rsidRPr="00EB5F93">
        <w:rPr>
          <w:rFonts w:ascii="Times New Roman" w:hAnsi="Times New Roman"/>
          <w:szCs w:val="24"/>
          <w:lang w:val="en-US"/>
        </w:rPr>
        <w:t xml:space="preserve"> </w:t>
      </w:r>
      <w:r w:rsidR="00D9256C" w:rsidRPr="00EB5F93">
        <w:rPr>
          <w:rFonts w:ascii="Times New Roman" w:hAnsi="Times New Roman"/>
          <w:color w:val="000000"/>
          <w:kern w:val="1"/>
          <w:szCs w:val="24"/>
          <w:lang w:val="en-US"/>
        </w:rPr>
        <w:t xml:space="preserve">URL: </w:t>
      </w:r>
      <w:r w:rsidR="000A1F86" w:rsidRPr="00EB5F93">
        <w:rPr>
          <w:rFonts w:ascii="Times New Roman" w:hAnsi="Times New Roman"/>
          <w:color w:val="000000"/>
          <w:kern w:val="1"/>
          <w:szCs w:val="24"/>
          <w:lang w:val="en-US"/>
        </w:rPr>
        <w:t xml:space="preserve"> </w:t>
      </w:r>
      <w:r w:rsidR="00D9256C" w:rsidRPr="00EB5F93">
        <w:rPr>
          <w:rFonts w:ascii="Times New Roman" w:hAnsi="Times New Roman"/>
          <w:color w:val="000000"/>
          <w:kern w:val="1"/>
          <w:szCs w:val="24"/>
          <w:lang w:val="en-US"/>
        </w:rPr>
        <w:t>https://www.academia.edu/4473317/Gendering_Human_Security_how_gender_theory_is_reflected_and_challenged_in_civil-_military_cooperation</w:t>
      </w:r>
      <w:r w:rsidRPr="00EB5F93">
        <w:rPr>
          <w:rFonts w:ascii="Times New Roman" w:hAnsi="Times New Roman"/>
          <w:color w:val="000000"/>
          <w:kern w:val="1"/>
          <w:szCs w:val="24"/>
          <w:lang w:val="en-US"/>
        </w:rPr>
        <w:t xml:space="preserve"> (</w:t>
      </w:r>
      <w:r w:rsidRPr="00EB5F93">
        <w:rPr>
          <w:rFonts w:ascii="Times New Roman" w:hAnsi="Times New Roman"/>
          <w:color w:val="000000"/>
          <w:kern w:val="1"/>
          <w:szCs w:val="24"/>
        </w:rPr>
        <w:t>дата</w:t>
      </w:r>
      <w:r w:rsidRPr="00EB5F93">
        <w:rPr>
          <w:rFonts w:ascii="Times New Roman" w:hAnsi="Times New Roman"/>
          <w:color w:val="000000"/>
          <w:kern w:val="1"/>
          <w:szCs w:val="24"/>
          <w:lang w:val="en-US"/>
        </w:rPr>
        <w:t xml:space="preserve"> </w:t>
      </w:r>
      <w:r w:rsidRPr="00EB5F93">
        <w:rPr>
          <w:rFonts w:ascii="Times New Roman" w:hAnsi="Times New Roman"/>
          <w:color w:val="000000"/>
          <w:kern w:val="1"/>
          <w:szCs w:val="24"/>
        </w:rPr>
        <w:t>обращения</w:t>
      </w:r>
      <w:r w:rsidRPr="00EB5F93">
        <w:rPr>
          <w:rFonts w:ascii="Times New Roman" w:hAnsi="Times New Roman"/>
          <w:color w:val="000000"/>
          <w:kern w:val="1"/>
          <w:szCs w:val="24"/>
          <w:lang w:val="en-US"/>
        </w:rPr>
        <w:t>: 4.03.17).</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Huysmans, J. Defining Social Constructivism in Security Studies: The Normative Dilemma of Writing Security</w:t>
      </w:r>
      <w:r w:rsidR="007837EC" w:rsidRPr="00EB5F93">
        <w:rPr>
          <w:rFonts w:ascii="Times New Roman" w:hAnsi="Times New Roman"/>
          <w:szCs w:val="24"/>
          <w:lang w:val="en-US"/>
        </w:rPr>
        <w:t xml:space="preserve"> / J. Huysmans</w:t>
      </w:r>
      <w:r w:rsidRPr="00EB5F93">
        <w:rPr>
          <w:rFonts w:ascii="Times New Roman" w:hAnsi="Times New Roman"/>
          <w:szCs w:val="24"/>
          <w:lang w:val="en-US"/>
        </w:rPr>
        <w:t xml:space="preserve"> // Alternatives.</w:t>
      </w:r>
      <w:r w:rsidR="007837EC" w:rsidRPr="00EB5F93">
        <w:rPr>
          <w:rFonts w:ascii="Times New Roman" w:hAnsi="Times New Roman"/>
          <w:szCs w:val="24"/>
          <w:lang w:val="en-US"/>
        </w:rPr>
        <w:t xml:space="preserve"> - 2002.</w:t>
      </w:r>
      <w:r w:rsidRPr="00EB5F93">
        <w:rPr>
          <w:rFonts w:ascii="Times New Roman" w:hAnsi="Times New Roman"/>
          <w:szCs w:val="24"/>
          <w:lang w:val="en-US"/>
        </w:rPr>
        <w:t xml:space="preserve"> Vol. 27. </w:t>
      </w:r>
      <w:r w:rsidR="007837EC" w:rsidRPr="00EB5F93">
        <w:rPr>
          <w:rFonts w:ascii="Times New Roman" w:hAnsi="Times New Roman"/>
          <w:szCs w:val="24"/>
          <w:lang w:val="en-US"/>
        </w:rPr>
        <w:t xml:space="preserve">- </w:t>
      </w:r>
      <w:r w:rsidRPr="00EB5F93">
        <w:rPr>
          <w:rFonts w:ascii="Times New Roman" w:hAnsi="Times New Roman"/>
          <w:szCs w:val="24"/>
          <w:lang w:val="en-US"/>
        </w:rPr>
        <w:t>P. 41-62.</w:t>
      </w:r>
    </w:p>
    <w:p w:rsidR="00D70D8E"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Huysmans, J.</w:t>
      </w:r>
      <w:r w:rsidRPr="00EB5F93">
        <w:rPr>
          <w:rFonts w:ascii="Palatino-Roman" w:hAnsi="Palatino-Roman"/>
          <w:szCs w:val="24"/>
          <w:lang w:val="en-US"/>
        </w:rPr>
        <w:t xml:space="preserve"> Migrants as a Security Problem: Dangers of “Securitizing” Societal Issues</w:t>
      </w:r>
      <w:r w:rsidR="007837EC" w:rsidRPr="00EB5F93">
        <w:rPr>
          <w:rFonts w:ascii="Palatino-Roman" w:hAnsi="Palatino-Roman"/>
          <w:szCs w:val="24"/>
          <w:lang w:val="en-US"/>
        </w:rPr>
        <w:t xml:space="preserve"> </w:t>
      </w:r>
      <w:r w:rsidR="007837EC" w:rsidRPr="00EB5F93">
        <w:rPr>
          <w:rFonts w:ascii="Times New Roman" w:hAnsi="Times New Roman"/>
          <w:szCs w:val="24"/>
          <w:lang w:val="en-US"/>
        </w:rPr>
        <w:t>/ J. Huysmans</w:t>
      </w:r>
      <w:r w:rsidRPr="00EB5F93">
        <w:rPr>
          <w:rFonts w:ascii="Palatino-Roman" w:hAnsi="Palatino-Roman"/>
          <w:szCs w:val="24"/>
          <w:lang w:val="en-US"/>
        </w:rPr>
        <w:t xml:space="preserve"> /</w:t>
      </w:r>
      <w:r w:rsidRPr="00EB5F93">
        <w:rPr>
          <w:rFonts w:ascii="Times New Roman" w:hAnsi="Times New Roman"/>
          <w:szCs w:val="24"/>
          <w:lang w:val="en-US"/>
        </w:rPr>
        <w:t>/ Migration and European Integration: The Dynamics of Inclusion and Exclusion</w:t>
      </w:r>
      <w:r w:rsidR="00D70D8E" w:rsidRPr="00EB5F93">
        <w:rPr>
          <w:rFonts w:ascii="Times New Roman" w:hAnsi="Times New Roman"/>
          <w:szCs w:val="24"/>
          <w:lang w:val="en-US"/>
        </w:rPr>
        <w:t xml:space="preserve"> / ed.: R. Miles, D. </w:t>
      </w:r>
      <w:r w:rsidR="00D70D8E" w:rsidRPr="00EB5F93">
        <w:rPr>
          <w:rFonts w:ascii="Times New Roman" w:hAnsi="Times New Roman"/>
          <w:color w:val="000000" w:themeColor="text1"/>
          <w:szCs w:val="24"/>
          <w:lang w:val="en-US"/>
        </w:rPr>
        <w:t>Thränhardt</w:t>
      </w:r>
      <w:r w:rsidR="004C492E" w:rsidRPr="00EB5F93">
        <w:rPr>
          <w:rFonts w:ascii="Times New Roman" w:hAnsi="Times New Roman"/>
          <w:color w:val="000000" w:themeColor="text1"/>
          <w:szCs w:val="24"/>
          <w:lang w:val="en-US"/>
        </w:rPr>
        <w:t>.</w:t>
      </w:r>
      <w:r w:rsidR="00D70D8E" w:rsidRPr="00EB5F93">
        <w:rPr>
          <w:rFonts w:ascii="Times New Roman" w:hAnsi="Times New Roman"/>
          <w:szCs w:val="24"/>
          <w:lang w:val="en-US"/>
        </w:rPr>
        <w:t xml:space="preserve"> </w:t>
      </w:r>
      <w:r w:rsidR="007837EC" w:rsidRPr="00EB5F93">
        <w:rPr>
          <w:rFonts w:ascii="Palatino-Roman" w:hAnsi="Palatino-Roman"/>
          <w:szCs w:val="24"/>
          <w:lang w:val="en-US"/>
        </w:rPr>
        <w:t xml:space="preserve">- </w:t>
      </w:r>
      <w:r w:rsidR="00D70D8E" w:rsidRPr="00EB5F93">
        <w:rPr>
          <w:rFonts w:ascii="Palatino-Roman" w:hAnsi="Palatino-Roman"/>
          <w:szCs w:val="24"/>
          <w:lang w:val="en-US"/>
        </w:rPr>
        <w:t xml:space="preserve">Pinter, </w:t>
      </w:r>
      <w:r w:rsidRPr="00EB5F93">
        <w:rPr>
          <w:rFonts w:ascii="Palatino-Roman" w:hAnsi="Palatino-Roman"/>
          <w:szCs w:val="24"/>
          <w:lang w:val="en-US"/>
        </w:rPr>
        <w:t xml:space="preserve">1995. </w:t>
      </w:r>
      <w:r w:rsidR="007837EC" w:rsidRPr="00EB5F93">
        <w:rPr>
          <w:rFonts w:ascii="Palatino-Roman" w:hAnsi="Palatino-Roman"/>
          <w:szCs w:val="24"/>
          <w:lang w:val="en-US"/>
        </w:rPr>
        <w:t xml:space="preserve">- </w:t>
      </w:r>
      <w:r w:rsidRPr="00EB5F93">
        <w:rPr>
          <w:rFonts w:ascii="Palatino-Roman" w:hAnsi="Palatino-Roman"/>
          <w:szCs w:val="24"/>
        </w:rPr>
        <w:t>Р</w:t>
      </w:r>
      <w:r w:rsidRPr="00EB5F93">
        <w:rPr>
          <w:rFonts w:ascii="Palatino-Roman" w:hAnsi="Palatino-Roman"/>
          <w:szCs w:val="24"/>
          <w:lang w:val="en-US"/>
        </w:rPr>
        <w:t>. 53–72.</w:t>
      </w:r>
      <w:r w:rsidR="00D70D8E" w:rsidRPr="00EB5F93">
        <w:rPr>
          <w:rFonts w:ascii="Palatino-Roman" w:hAnsi="Palatino-Roman"/>
          <w:szCs w:val="24"/>
          <w:lang w:val="en-US"/>
        </w:rPr>
        <w:t xml:space="preserve"> </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Huysmans, J. The Question of the Limit: Desecuritization and the Aesthetics of Horror in Political Realism </w:t>
      </w:r>
      <w:r w:rsidR="007837EC" w:rsidRPr="00EB5F93">
        <w:rPr>
          <w:rFonts w:ascii="Times New Roman" w:hAnsi="Times New Roman"/>
          <w:szCs w:val="24"/>
          <w:lang w:val="en-US"/>
        </w:rPr>
        <w:t xml:space="preserve">/ J. Huysmans </w:t>
      </w:r>
      <w:r w:rsidRPr="00EB5F93">
        <w:rPr>
          <w:rFonts w:ascii="Times New Roman" w:hAnsi="Times New Roman"/>
          <w:szCs w:val="24"/>
          <w:lang w:val="en-US"/>
        </w:rPr>
        <w:t xml:space="preserve">// Millennium. </w:t>
      </w:r>
      <w:r w:rsidR="00D70D8E" w:rsidRPr="00EB5F93">
        <w:rPr>
          <w:rFonts w:ascii="Times New Roman" w:hAnsi="Times New Roman"/>
          <w:szCs w:val="24"/>
          <w:lang w:val="en-US"/>
        </w:rPr>
        <w:t xml:space="preserve">- 1998. </w:t>
      </w:r>
      <w:r w:rsidR="000A1F86" w:rsidRPr="00EB5F93">
        <w:rPr>
          <w:rFonts w:ascii="Times New Roman" w:hAnsi="Times New Roman"/>
          <w:szCs w:val="24"/>
          <w:lang w:val="en-US"/>
        </w:rPr>
        <w:t>№</w:t>
      </w:r>
      <w:r w:rsidRPr="00EB5F93">
        <w:rPr>
          <w:rFonts w:ascii="Times New Roman" w:hAnsi="Times New Roman"/>
          <w:szCs w:val="24"/>
          <w:lang w:val="en-US"/>
        </w:rPr>
        <w:t xml:space="preserve"> 27(3). </w:t>
      </w:r>
      <w:r w:rsidR="00D70D8E" w:rsidRPr="00EB5F93">
        <w:rPr>
          <w:rFonts w:ascii="Times New Roman" w:hAnsi="Times New Roman"/>
          <w:szCs w:val="24"/>
          <w:lang w:val="en-US"/>
        </w:rPr>
        <w:t>-</w:t>
      </w:r>
      <w:r w:rsidRPr="00EB5F93">
        <w:rPr>
          <w:rFonts w:ascii="Times New Roman" w:hAnsi="Times New Roman"/>
          <w:szCs w:val="24"/>
          <w:lang w:val="en-US"/>
        </w:rPr>
        <w:t xml:space="preserve"> Р. 569–589.</w:t>
      </w:r>
    </w:p>
    <w:p w:rsidR="00D9256C" w:rsidRPr="00EB5F93" w:rsidRDefault="00D70D8E" w:rsidP="0095106D">
      <w:pPr>
        <w:numPr>
          <w:ilvl w:val="0"/>
          <w:numId w:val="38"/>
        </w:numPr>
        <w:spacing w:after="0"/>
        <w:rPr>
          <w:rFonts w:ascii="Times New Roman" w:hAnsi="Times New Roman"/>
          <w:szCs w:val="24"/>
          <w:lang w:val="en-US"/>
        </w:rPr>
      </w:pPr>
      <w:r w:rsidRPr="00EB5F93">
        <w:rPr>
          <w:rFonts w:ascii="Times New Roman" w:hAnsi="Times New Roman"/>
          <w:szCs w:val="24"/>
          <w:lang w:val="en-US"/>
        </w:rPr>
        <w:t xml:space="preserve"> </w:t>
      </w:r>
      <w:r w:rsidR="00D9256C" w:rsidRPr="00EB5F93">
        <w:rPr>
          <w:rFonts w:ascii="Times New Roman" w:hAnsi="Times New Roman"/>
          <w:szCs w:val="24"/>
          <w:lang w:val="en-US"/>
        </w:rPr>
        <w:t xml:space="preserve">Jones, R. W. Message in a Bottle? Theory and Praxis in Critical Security Studies </w:t>
      </w:r>
      <w:r w:rsidRPr="00EB5F93">
        <w:rPr>
          <w:rFonts w:ascii="Times New Roman" w:hAnsi="Times New Roman"/>
          <w:szCs w:val="24"/>
          <w:lang w:val="en-US"/>
        </w:rPr>
        <w:t xml:space="preserve"> / R. W. Jones </w:t>
      </w:r>
      <w:r w:rsidR="00D9256C" w:rsidRPr="00EB5F93">
        <w:rPr>
          <w:rFonts w:ascii="Times New Roman" w:hAnsi="Times New Roman"/>
          <w:szCs w:val="24"/>
          <w:lang w:val="en-US"/>
        </w:rPr>
        <w:t xml:space="preserve">// Contemporary Security Policy. </w:t>
      </w:r>
      <w:r w:rsidRPr="00EB5F93">
        <w:rPr>
          <w:rFonts w:ascii="Times New Roman" w:hAnsi="Times New Roman"/>
          <w:szCs w:val="24"/>
          <w:lang w:val="en-US"/>
        </w:rPr>
        <w:t>- 1995. Vol. 16.</w:t>
      </w:r>
      <w:r w:rsidR="00D9256C" w:rsidRPr="00EB5F93">
        <w:rPr>
          <w:rFonts w:ascii="Times New Roman" w:hAnsi="Times New Roman"/>
          <w:szCs w:val="24"/>
          <w:lang w:val="en-US"/>
        </w:rPr>
        <w:t xml:space="preserve"> </w:t>
      </w:r>
      <w:r w:rsidR="000A1F86" w:rsidRPr="00EB5F93">
        <w:rPr>
          <w:rFonts w:ascii="Times New Roman" w:hAnsi="Times New Roman"/>
          <w:szCs w:val="24"/>
          <w:lang w:val="en-US"/>
        </w:rPr>
        <w:t>№</w:t>
      </w:r>
      <w:r w:rsidR="00D9256C" w:rsidRPr="00EB5F93">
        <w:rPr>
          <w:rFonts w:ascii="Times New Roman" w:hAnsi="Times New Roman"/>
          <w:szCs w:val="24"/>
          <w:lang w:val="en-US"/>
        </w:rPr>
        <w:t xml:space="preserve"> 3. </w:t>
      </w:r>
      <w:r w:rsidRPr="00EB5F93">
        <w:rPr>
          <w:rFonts w:ascii="Times New Roman" w:hAnsi="Times New Roman"/>
          <w:szCs w:val="24"/>
          <w:lang w:val="en-US"/>
        </w:rPr>
        <w:t>-</w:t>
      </w:r>
      <w:r w:rsidR="00D9256C" w:rsidRPr="00EB5F93">
        <w:rPr>
          <w:rFonts w:ascii="Times New Roman" w:hAnsi="Times New Roman"/>
          <w:szCs w:val="24"/>
          <w:lang w:val="en-US"/>
        </w:rPr>
        <w:t xml:space="preserve"> </w:t>
      </w:r>
      <w:r w:rsidR="00D9256C" w:rsidRPr="00EB5F93">
        <w:rPr>
          <w:rFonts w:ascii="Times New Roman" w:hAnsi="Times New Roman"/>
          <w:szCs w:val="24"/>
        </w:rPr>
        <w:t>Р</w:t>
      </w:r>
      <w:r w:rsidR="00D9256C" w:rsidRPr="00EB5F93">
        <w:rPr>
          <w:rFonts w:ascii="Times New Roman" w:hAnsi="Times New Roman"/>
          <w:szCs w:val="24"/>
          <w:lang w:val="en-US"/>
        </w:rPr>
        <w:t>. 299-319.</w:t>
      </w:r>
    </w:p>
    <w:p w:rsidR="00D9256C" w:rsidRPr="00EB5F93" w:rsidRDefault="004C492E" w:rsidP="0095106D">
      <w:pPr>
        <w:numPr>
          <w:ilvl w:val="0"/>
          <w:numId w:val="38"/>
        </w:numPr>
        <w:spacing w:after="0"/>
        <w:rPr>
          <w:rFonts w:ascii="Times New Roman" w:hAnsi="Times New Roman"/>
          <w:szCs w:val="24"/>
          <w:lang w:val="en-US"/>
        </w:rPr>
      </w:pPr>
      <w:r w:rsidRPr="00EB5F93">
        <w:rPr>
          <w:rFonts w:ascii="Times New Roman" w:hAnsi="Times New Roman"/>
          <w:szCs w:val="24"/>
          <w:lang w:val="en-US"/>
        </w:rPr>
        <w:t xml:space="preserve"> </w:t>
      </w:r>
      <w:r w:rsidR="00D9256C" w:rsidRPr="00EB5F93">
        <w:rPr>
          <w:rFonts w:ascii="Times New Roman" w:hAnsi="Times New Roman"/>
          <w:szCs w:val="24"/>
          <w:lang w:val="en-US"/>
        </w:rPr>
        <w:t xml:space="preserve">Laustsen, C. B., Waever O. In Defence of Religion: Sacred Referent Objects for Securitization' </w:t>
      </w:r>
      <w:r w:rsidR="00D70D8E" w:rsidRPr="00EB5F93">
        <w:rPr>
          <w:rFonts w:ascii="Times New Roman" w:hAnsi="Times New Roman"/>
          <w:szCs w:val="24"/>
          <w:lang w:val="en-US"/>
        </w:rPr>
        <w:t xml:space="preserve">/ C. B. Lausten, O. Waever </w:t>
      </w:r>
      <w:r w:rsidR="00D9256C" w:rsidRPr="00EB5F93">
        <w:rPr>
          <w:rFonts w:ascii="Times New Roman" w:hAnsi="Times New Roman"/>
          <w:szCs w:val="24"/>
          <w:lang w:val="en-US"/>
        </w:rPr>
        <w:t xml:space="preserve">// Millennium: Journal of International Studies. </w:t>
      </w:r>
      <w:r w:rsidR="00D70D8E" w:rsidRPr="00EB5F93">
        <w:rPr>
          <w:rFonts w:ascii="Times New Roman" w:hAnsi="Times New Roman"/>
          <w:szCs w:val="24"/>
          <w:lang w:val="en-US"/>
        </w:rPr>
        <w:t>- 2000.</w:t>
      </w:r>
      <w:r w:rsidR="00D9256C" w:rsidRPr="00EB5F93">
        <w:rPr>
          <w:rFonts w:ascii="Times New Roman" w:hAnsi="Times New Roman"/>
          <w:szCs w:val="24"/>
          <w:lang w:val="en-US"/>
        </w:rPr>
        <w:t>Vol. 29</w:t>
      </w:r>
      <w:r w:rsidR="00D70D8E" w:rsidRPr="00EB5F93">
        <w:rPr>
          <w:rFonts w:ascii="Times New Roman" w:hAnsi="Times New Roman"/>
          <w:szCs w:val="24"/>
          <w:lang w:val="en-US"/>
        </w:rPr>
        <w:t>.</w:t>
      </w:r>
      <w:r w:rsidR="00D9256C" w:rsidRPr="00EB5F93">
        <w:rPr>
          <w:rFonts w:ascii="Times New Roman" w:hAnsi="Times New Roman"/>
          <w:szCs w:val="24"/>
          <w:lang w:val="en-US"/>
        </w:rPr>
        <w:t xml:space="preserve"> </w:t>
      </w:r>
      <w:r w:rsidR="000A1F86" w:rsidRPr="00EB5F93">
        <w:rPr>
          <w:rFonts w:ascii="Times New Roman" w:hAnsi="Times New Roman"/>
          <w:szCs w:val="24"/>
          <w:lang w:val="en-US"/>
        </w:rPr>
        <w:t>№</w:t>
      </w:r>
      <w:r w:rsidR="00D9256C" w:rsidRPr="00EB5F93">
        <w:rPr>
          <w:rFonts w:ascii="Times New Roman" w:hAnsi="Times New Roman"/>
          <w:szCs w:val="24"/>
          <w:lang w:val="en-US"/>
        </w:rPr>
        <w:t xml:space="preserve"> 3. </w:t>
      </w:r>
      <w:r w:rsidR="00D70D8E" w:rsidRPr="00EB5F93">
        <w:rPr>
          <w:rFonts w:ascii="Times New Roman" w:hAnsi="Times New Roman"/>
          <w:szCs w:val="24"/>
          <w:lang w:val="en-US"/>
        </w:rPr>
        <w:t xml:space="preserve">- </w:t>
      </w:r>
      <w:r w:rsidR="00D9256C" w:rsidRPr="00EB5F93">
        <w:rPr>
          <w:rFonts w:ascii="Times New Roman" w:hAnsi="Times New Roman"/>
          <w:szCs w:val="24"/>
          <w:lang w:val="en-US"/>
        </w:rPr>
        <w:t>P. 705-739.</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 Knudsen, O. Post-Copenhagen Security Studies: Desecuritizing Securitization </w:t>
      </w:r>
      <w:r w:rsidR="00D70D8E" w:rsidRPr="00EB5F93">
        <w:rPr>
          <w:rFonts w:ascii="Times New Roman" w:hAnsi="Times New Roman"/>
          <w:szCs w:val="24"/>
          <w:lang w:val="en-US"/>
        </w:rPr>
        <w:t xml:space="preserve">/ O. Knudsen </w:t>
      </w:r>
      <w:r w:rsidRPr="00EB5F93">
        <w:rPr>
          <w:rFonts w:ascii="Times New Roman" w:hAnsi="Times New Roman"/>
          <w:szCs w:val="24"/>
          <w:lang w:val="en-US"/>
        </w:rPr>
        <w:t xml:space="preserve">// Security Dialoge. </w:t>
      </w:r>
      <w:r w:rsidR="00D70D8E" w:rsidRPr="00EB5F93">
        <w:rPr>
          <w:rFonts w:ascii="Times New Roman" w:hAnsi="Times New Roman"/>
          <w:szCs w:val="24"/>
          <w:lang w:val="en-US"/>
        </w:rPr>
        <w:t xml:space="preserve">- 2001. </w:t>
      </w:r>
      <w:r w:rsidRPr="00EB5F93">
        <w:rPr>
          <w:rFonts w:ascii="Times New Roman" w:hAnsi="Times New Roman"/>
          <w:szCs w:val="24"/>
          <w:lang w:val="en-US"/>
        </w:rPr>
        <w:t xml:space="preserve">Vol. 32. </w:t>
      </w:r>
      <w:r w:rsidR="000A1F86" w:rsidRPr="00EB5F93">
        <w:rPr>
          <w:rFonts w:ascii="Times New Roman" w:hAnsi="Times New Roman"/>
          <w:szCs w:val="24"/>
          <w:lang w:val="en-US"/>
        </w:rPr>
        <w:t>№</w:t>
      </w:r>
      <w:r w:rsidRPr="00EB5F93">
        <w:rPr>
          <w:rFonts w:ascii="Times New Roman" w:hAnsi="Times New Roman"/>
          <w:szCs w:val="24"/>
          <w:lang w:val="en-US"/>
        </w:rPr>
        <w:t xml:space="preserve"> 3. </w:t>
      </w:r>
      <w:r w:rsidR="00BC47CA" w:rsidRPr="00EB5F93">
        <w:rPr>
          <w:rFonts w:ascii="Times New Roman" w:hAnsi="Times New Roman"/>
          <w:szCs w:val="24"/>
          <w:lang w:val="en-US"/>
        </w:rPr>
        <w:t xml:space="preserve">- </w:t>
      </w:r>
      <w:r w:rsidRPr="00EB5F93">
        <w:rPr>
          <w:rFonts w:ascii="Times New Roman" w:hAnsi="Times New Roman"/>
          <w:szCs w:val="24"/>
          <w:lang w:val="en-US"/>
        </w:rPr>
        <w:t>P. 358-364.</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 Lodge, J. EU Homeland Security: Citizens or Suspects? </w:t>
      </w:r>
      <w:r w:rsidR="00BC47CA" w:rsidRPr="00EB5F93">
        <w:rPr>
          <w:rFonts w:ascii="Times New Roman" w:hAnsi="Times New Roman"/>
          <w:szCs w:val="24"/>
          <w:lang w:val="en-US"/>
        </w:rPr>
        <w:t xml:space="preserve">/ J. Lodge </w:t>
      </w:r>
      <w:r w:rsidRPr="00EB5F93">
        <w:rPr>
          <w:rFonts w:ascii="Times New Roman" w:hAnsi="Times New Roman"/>
          <w:szCs w:val="24"/>
          <w:lang w:val="en-US"/>
        </w:rPr>
        <w:t xml:space="preserve">// European Integration. </w:t>
      </w:r>
      <w:r w:rsidR="00BC47CA" w:rsidRPr="00EB5F93">
        <w:rPr>
          <w:rFonts w:ascii="Times New Roman" w:hAnsi="Times New Roman"/>
          <w:szCs w:val="24"/>
          <w:lang w:val="en-US"/>
        </w:rPr>
        <w:t>- 2004. Vol. 26</w:t>
      </w:r>
      <w:r w:rsidRPr="00EB5F93">
        <w:rPr>
          <w:rFonts w:ascii="Times New Roman" w:hAnsi="Times New Roman"/>
          <w:szCs w:val="24"/>
          <w:lang w:val="en-US"/>
        </w:rPr>
        <w:t xml:space="preserve">. </w:t>
      </w:r>
      <w:r w:rsidR="000A1F86" w:rsidRPr="00EB5F93">
        <w:rPr>
          <w:rFonts w:ascii="Times New Roman" w:hAnsi="Times New Roman"/>
          <w:szCs w:val="24"/>
          <w:lang w:val="en-US"/>
        </w:rPr>
        <w:t>№</w:t>
      </w:r>
      <w:r w:rsidRPr="00EB5F93">
        <w:rPr>
          <w:rFonts w:ascii="Times New Roman" w:hAnsi="Times New Roman"/>
          <w:szCs w:val="24"/>
          <w:lang w:val="en-US"/>
        </w:rPr>
        <w:t xml:space="preserve"> 3. </w:t>
      </w:r>
      <w:r w:rsidR="00BC47CA" w:rsidRPr="00EB5F93">
        <w:rPr>
          <w:rFonts w:ascii="Times New Roman" w:hAnsi="Times New Roman"/>
          <w:szCs w:val="24"/>
          <w:lang w:val="en-US"/>
        </w:rPr>
        <w:t xml:space="preserve">- </w:t>
      </w:r>
      <w:r w:rsidRPr="00EB5F93">
        <w:rPr>
          <w:rFonts w:ascii="Times New Roman" w:hAnsi="Times New Roman"/>
          <w:szCs w:val="24"/>
          <w:lang w:val="en-US"/>
        </w:rPr>
        <w:t>P. 253-279.</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McSweeney, B. Identity and Security: Buzan and the Copenhagen School</w:t>
      </w:r>
      <w:r w:rsidR="00BC47CA" w:rsidRPr="00EB5F93">
        <w:rPr>
          <w:rFonts w:ascii="Times New Roman" w:hAnsi="Times New Roman"/>
          <w:szCs w:val="24"/>
          <w:lang w:val="en-US"/>
        </w:rPr>
        <w:t xml:space="preserve"> / B. McSweeney</w:t>
      </w:r>
      <w:r w:rsidRPr="00EB5F93">
        <w:rPr>
          <w:rFonts w:ascii="Times New Roman" w:hAnsi="Times New Roman"/>
          <w:szCs w:val="24"/>
          <w:lang w:val="en-US"/>
        </w:rPr>
        <w:t xml:space="preserve"> // Review of International Studies. </w:t>
      </w:r>
      <w:r w:rsidR="00BC47CA" w:rsidRPr="00EB5F93">
        <w:rPr>
          <w:rFonts w:ascii="Times New Roman" w:hAnsi="Times New Roman"/>
          <w:szCs w:val="24"/>
          <w:lang w:val="en-US"/>
        </w:rPr>
        <w:t xml:space="preserve">- </w:t>
      </w:r>
      <w:r w:rsidRPr="00EB5F93">
        <w:rPr>
          <w:rFonts w:ascii="Times New Roman" w:hAnsi="Times New Roman"/>
          <w:szCs w:val="24"/>
          <w:lang w:val="en-US"/>
        </w:rPr>
        <w:t xml:space="preserve">1996. Vol. 22. </w:t>
      </w:r>
      <w:r w:rsidR="000A1F86" w:rsidRPr="00EB5F93">
        <w:rPr>
          <w:rFonts w:ascii="Times New Roman" w:hAnsi="Times New Roman"/>
          <w:szCs w:val="24"/>
          <w:lang w:val="en-US"/>
        </w:rPr>
        <w:t>№</w:t>
      </w:r>
      <w:r w:rsidRPr="00EB5F93">
        <w:rPr>
          <w:rFonts w:ascii="Times New Roman" w:hAnsi="Times New Roman"/>
          <w:szCs w:val="24"/>
          <w:lang w:val="en-US"/>
        </w:rPr>
        <w:t xml:space="preserve"> 1. </w:t>
      </w:r>
      <w:r w:rsidR="00BC47CA" w:rsidRPr="00EB5F93">
        <w:rPr>
          <w:rFonts w:ascii="Times New Roman" w:hAnsi="Times New Roman"/>
          <w:szCs w:val="24"/>
          <w:lang w:val="en-US"/>
        </w:rPr>
        <w:t xml:space="preserve">- </w:t>
      </w:r>
      <w:r w:rsidRPr="00EB5F93">
        <w:rPr>
          <w:rFonts w:ascii="Times New Roman" w:hAnsi="Times New Roman"/>
          <w:szCs w:val="24"/>
          <w:lang w:val="en-US"/>
        </w:rPr>
        <w:t>P. 81-93.</w:t>
      </w:r>
    </w:p>
    <w:p w:rsidR="00D9256C" w:rsidRPr="00EB5F93" w:rsidRDefault="00BC47CA"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 </w:t>
      </w:r>
      <w:r w:rsidR="00D9256C" w:rsidRPr="00EB5F93">
        <w:rPr>
          <w:rFonts w:ascii="Times New Roman" w:hAnsi="Times New Roman"/>
          <w:szCs w:val="24"/>
          <w:lang w:val="en-US"/>
        </w:rPr>
        <w:t>McSweeney, B. Security, Identity and Interests. A Sociology of International Relations</w:t>
      </w:r>
      <w:r w:rsidRPr="00EB5F93">
        <w:rPr>
          <w:rFonts w:ascii="Times New Roman" w:hAnsi="Times New Roman"/>
          <w:szCs w:val="24"/>
          <w:lang w:val="en-US"/>
        </w:rPr>
        <w:t xml:space="preserve"> / B. McSweeney - </w:t>
      </w:r>
      <w:r w:rsidR="00D9256C" w:rsidRPr="00EB5F93">
        <w:rPr>
          <w:rFonts w:ascii="Times New Roman" w:hAnsi="Times New Roman"/>
          <w:szCs w:val="24"/>
          <w:lang w:val="en-US"/>
        </w:rPr>
        <w:t>Cambridge: Cambridge University Press, 1999.</w:t>
      </w:r>
      <w:r w:rsidRPr="00EB5F93">
        <w:rPr>
          <w:rFonts w:ascii="Times New Roman" w:hAnsi="Times New Roman"/>
          <w:szCs w:val="24"/>
          <w:lang w:val="en-US"/>
        </w:rPr>
        <w:t xml:space="preserve"> - 252 p.</w:t>
      </w:r>
    </w:p>
    <w:p w:rsidR="00D9256C" w:rsidRPr="00EB5F93" w:rsidRDefault="00BC47CA"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 </w:t>
      </w:r>
      <w:r w:rsidR="00D9256C" w:rsidRPr="00EB5F93">
        <w:rPr>
          <w:rFonts w:ascii="Times New Roman" w:hAnsi="Times New Roman"/>
          <w:szCs w:val="24"/>
          <w:lang w:val="en-US"/>
        </w:rPr>
        <w:t>Roe, P. Securitization and Minority Rights: Conditions of Des</w:t>
      </w:r>
      <w:r w:rsidR="00D9256C" w:rsidRPr="00EB5F93">
        <w:rPr>
          <w:rFonts w:ascii="Times New Roman" w:hAnsi="Times New Roman"/>
          <w:szCs w:val="24"/>
        </w:rPr>
        <w:t>е</w:t>
      </w:r>
      <w:r w:rsidR="00D9256C" w:rsidRPr="00EB5F93">
        <w:rPr>
          <w:rFonts w:ascii="Times New Roman" w:hAnsi="Times New Roman"/>
          <w:szCs w:val="24"/>
          <w:lang w:val="en-US"/>
        </w:rPr>
        <w:t>curitization</w:t>
      </w:r>
      <w:r w:rsidRPr="00EB5F93">
        <w:rPr>
          <w:rFonts w:ascii="Times New Roman" w:hAnsi="Times New Roman"/>
          <w:szCs w:val="24"/>
          <w:lang w:val="en-US"/>
        </w:rPr>
        <w:t xml:space="preserve"> / P. Roe</w:t>
      </w:r>
      <w:r w:rsidR="00D9256C" w:rsidRPr="00EB5F93">
        <w:rPr>
          <w:rFonts w:ascii="Times New Roman" w:hAnsi="Times New Roman"/>
          <w:szCs w:val="24"/>
          <w:lang w:val="en-US"/>
        </w:rPr>
        <w:t xml:space="preserve"> // Security Dialoge. </w:t>
      </w:r>
      <w:r w:rsidRPr="00EB5F93">
        <w:rPr>
          <w:rFonts w:ascii="Times New Roman" w:hAnsi="Times New Roman"/>
          <w:szCs w:val="24"/>
          <w:lang w:val="en-US"/>
        </w:rPr>
        <w:t xml:space="preserve">- </w:t>
      </w:r>
      <w:r w:rsidR="00D9256C" w:rsidRPr="00EB5F93">
        <w:rPr>
          <w:rFonts w:ascii="Times New Roman" w:hAnsi="Times New Roman"/>
          <w:szCs w:val="24"/>
          <w:lang w:val="en-US"/>
        </w:rPr>
        <w:t xml:space="preserve">Vol. 35. 2004. </w:t>
      </w:r>
      <w:r w:rsidR="000A1F86" w:rsidRPr="00EB5F93">
        <w:rPr>
          <w:rFonts w:ascii="Times New Roman" w:hAnsi="Times New Roman"/>
          <w:szCs w:val="24"/>
          <w:lang w:val="en-US"/>
        </w:rPr>
        <w:t>№</w:t>
      </w:r>
      <w:r w:rsidR="00D9256C" w:rsidRPr="00EB5F93">
        <w:rPr>
          <w:rFonts w:ascii="Times New Roman" w:hAnsi="Times New Roman"/>
          <w:szCs w:val="24"/>
          <w:lang w:val="en-US"/>
        </w:rPr>
        <w:t xml:space="preserve"> 3.</w:t>
      </w:r>
      <w:r w:rsidRPr="00EB5F93">
        <w:rPr>
          <w:rFonts w:ascii="Times New Roman" w:hAnsi="Times New Roman"/>
          <w:szCs w:val="24"/>
          <w:lang w:val="en-US"/>
        </w:rPr>
        <w:t xml:space="preserve"> -</w:t>
      </w:r>
      <w:r w:rsidR="00290BDE" w:rsidRPr="00EB5F93">
        <w:rPr>
          <w:rFonts w:ascii="Times New Roman" w:hAnsi="Times New Roman"/>
          <w:szCs w:val="24"/>
          <w:lang w:val="en-US"/>
        </w:rPr>
        <w:t xml:space="preserve"> P. 279-2</w:t>
      </w:r>
      <w:r w:rsidR="00290BDE" w:rsidRPr="00EB5F93">
        <w:rPr>
          <w:rFonts w:ascii="Times New Roman" w:hAnsi="Times New Roman"/>
          <w:szCs w:val="24"/>
        </w:rPr>
        <w:t>9</w:t>
      </w:r>
      <w:r w:rsidR="00D9256C" w:rsidRPr="00EB5F93">
        <w:rPr>
          <w:rFonts w:ascii="Times New Roman" w:hAnsi="Times New Roman"/>
          <w:szCs w:val="24"/>
          <w:lang w:val="en-US"/>
        </w:rPr>
        <w:t>4.</w:t>
      </w:r>
    </w:p>
    <w:p w:rsidR="00D9256C" w:rsidRPr="00EB5F93" w:rsidRDefault="006E6331"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 </w:t>
      </w:r>
      <w:r w:rsidR="00D9256C" w:rsidRPr="00EB5F93">
        <w:rPr>
          <w:rFonts w:ascii="Times New Roman" w:hAnsi="Times New Roman"/>
          <w:szCs w:val="24"/>
          <w:lang w:val="en-US"/>
        </w:rPr>
        <w:t xml:space="preserve">Shapiro, M. J. Every Move You Make: Bodies, Surveillance, and Media </w:t>
      </w:r>
      <w:r w:rsidR="00BC47CA" w:rsidRPr="00EB5F93">
        <w:rPr>
          <w:rFonts w:ascii="Times New Roman" w:hAnsi="Times New Roman"/>
          <w:szCs w:val="24"/>
          <w:lang w:val="en-US"/>
        </w:rPr>
        <w:t xml:space="preserve">/ M. J. Shapiro </w:t>
      </w:r>
      <w:r w:rsidR="00D9256C" w:rsidRPr="00EB5F93">
        <w:rPr>
          <w:rFonts w:ascii="Times New Roman" w:hAnsi="Times New Roman"/>
          <w:szCs w:val="24"/>
          <w:lang w:val="en-US"/>
        </w:rPr>
        <w:t xml:space="preserve">// Social Text. </w:t>
      </w:r>
      <w:r w:rsidR="00BC47CA" w:rsidRPr="00EB5F93">
        <w:rPr>
          <w:rFonts w:ascii="Times New Roman" w:hAnsi="Times New Roman"/>
          <w:szCs w:val="24"/>
          <w:lang w:val="en-US"/>
        </w:rPr>
        <w:t>- 2005. Vol. 23</w:t>
      </w:r>
      <w:r w:rsidR="00D9256C" w:rsidRPr="00EB5F93">
        <w:rPr>
          <w:rFonts w:ascii="Times New Roman" w:hAnsi="Times New Roman"/>
          <w:szCs w:val="24"/>
          <w:lang w:val="en-US"/>
        </w:rPr>
        <w:t xml:space="preserve">. </w:t>
      </w:r>
      <w:r w:rsidR="000A1F86" w:rsidRPr="00EB5F93">
        <w:rPr>
          <w:rFonts w:ascii="Times New Roman" w:hAnsi="Times New Roman"/>
          <w:szCs w:val="24"/>
          <w:lang w:val="en-US"/>
        </w:rPr>
        <w:t>№</w:t>
      </w:r>
      <w:r w:rsidR="00D9256C" w:rsidRPr="00EB5F93">
        <w:rPr>
          <w:rFonts w:ascii="Times New Roman" w:hAnsi="Times New Roman"/>
          <w:szCs w:val="24"/>
          <w:lang w:val="en-US"/>
        </w:rPr>
        <w:t xml:space="preserve"> 2. </w:t>
      </w:r>
      <w:r w:rsidR="00BC47CA" w:rsidRPr="00EB5F93">
        <w:rPr>
          <w:rFonts w:ascii="Times New Roman" w:hAnsi="Times New Roman"/>
          <w:szCs w:val="24"/>
          <w:lang w:val="en-US"/>
        </w:rPr>
        <w:t xml:space="preserve">- </w:t>
      </w:r>
      <w:r w:rsidR="00D9256C" w:rsidRPr="00EB5F93">
        <w:rPr>
          <w:rFonts w:ascii="Times New Roman" w:hAnsi="Times New Roman"/>
          <w:szCs w:val="24"/>
          <w:lang w:val="en-US"/>
        </w:rPr>
        <w:t>P. 21-34.</w:t>
      </w:r>
    </w:p>
    <w:p w:rsidR="00D9256C" w:rsidRPr="00EB5F93" w:rsidRDefault="006E6331" w:rsidP="00DE6158">
      <w:pPr>
        <w:pStyle w:val="13"/>
        <w:numPr>
          <w:ilvl w:val="0"/>
          <w:numId w:val="38"/>
        </w:numPr>
        <w:spacing w:after="0"/>
        <w:jc w:val="both"/>
        <w:rPr>
          <w:rFonts w:ascii="Times New Roman" w:hAnsi="Times New Roman"/>
          <w:i/>
          <w:szCs w:val="24"/>
          <w:lang w:val="en-US"/>
        </w:rPr>
      </w:pPr>
      <w:r w:rsidRPr="00EB5F93">
        <w:rPr>
          <w:rFonts w:ascii="Times New Roman" w:hAnsi="Times New Roman"/>
          <w:color w:val="000000"/>
          <w:szCs w:val="24"/>
          <w:lang w:val="en-US"/>
        </w:rPr>
        <w:lastRenderedPageBreak/>
        <w:t xml:space="preserve"> Soltani, F. Levels of Analysis in International Relations and Regional Security Complex Theory / F. Soltani // Journal of Public Administration and Governance. - 2014. Vol. 4. № 4. - P. 166-171.</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 Waever, O. European Security Identities</w:t>
      </w:r>
      <w:r w:rsidR="00BC47CA" w:rsidRPr="00EB5F93">
        <w:rPr>
          <w:rFonts w:ascii="Times New Roman" w:hAnsi="Times New Roman"/>
          <w:szCs w:val="24"/>
          <w:lang w:val="en-US"/>
        </w:rPr>
        <w:t xml:space="preserve"> / O. Waever</w:t>
      </w:r>
      <w:r w:rsidRPr="00EB5F93">
        <w:rPr>
          <w:rFonts w:ascii="Times New Roman" w:hAnsi="Times New Roman"/>
          <w:szCs w:val="24"/>
          <w:lang w:val="en-US"/>
        </w:rPr>
        <w:t xml:space="preserve"> // Journal of Common Market Studies. </w:t>
      </w:r>
      <w:r w:rsidR="00BC47CA" w:rsidRPr="00EB5F93">
        <w:rPr>
          <w:rFonts w:ascii="Times New Roman" w:hAnsi="Times New Roman"/>
          <w:szCs w:val="24"/>
          <w:lang w:val="en-US"/>
        </w:rPr>
        <w:t xml:space="preserve">- 1996. </w:t>
      </w:r>
      <w:r w:rsidRPr="00EB5F93">
        <w:rPr>
          <w:rFonts w:ascii="Times New Roman" w:hAnsi="Times New Roman"/>
          <w:szCs w:val="24"/>
          <w:lang w:val="en-US"/>
        </w:rPr>
        <w:t xml:space="preserve">Vol. 34. </w:t>
      </w:r>
      <w:r w:rsidR="000A1F86" w:rsidRPr="00EB5F93">
        <w:rPr>
          <w:rFonts w:ascii="Times New Roman" w:hAnsi="Times New Roman"/>
          <w:szCs w:val="24"/>
          <w:lang w:val="en-US"/>
        </w:rPr>
        <w:t>№</w:t>
      </w:r>
      <w:r w:rsidRPr="00EB5F93">
        <w:rPr>
          <w:rFonts w:ascii="Times New Roman" w:hAnsi="Times New Roman"/>
          <w:szCs w:val="24"/>
          <w:lang w:val="en-US"/>
        </w:rPr>
        <w:t xml:space="preserve"> 1. </w:t>
      </w:r>
      <w:r w:rsidR="00BC47CA" w:rsidRPr="00EB5F93">
        <w:rPr>
          <w:rFonts w:ascii="Times New Roman" w:hAnsi="Times New Roman"/>
          <w:szCs w:val="24"/>
          <w:lang w:val="en-US"/>
        </w:rPr>
        <w:t xml:space="preserve">- </w:t>
      </w:r>
      <w:r w:rsidRPr="00EB5F93">
        <w:rPr>
          <w:rFonts w:ascii="Times New Roman" w:hAnsi="Times New Roman"/>
          <w:szCs w:val="24"/>
          <w:lang w:val="en-US"/>
        </w:rPr>
        <w:t>P. 103-132.</w:t>
      </w:r>
    </w:p>
    <w:p w:rsidR="00D9256C" w:rsidRPr="00EB5F93" w:rsidRDefault="00DF0AE6"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 </w:t>
      </w:r>
      <w:r w:rsidR="00D9256C" w:rsidRPr="00EB5F93">
        <w:rPr>
          <w:rFonts w:ascii="Times New Roman" w:hAnsi="Times New Roman"/>
          <w:szCs w:val="24"/>
          <w:lang w:val="en-US"/>
        </w:rPr>
        <w:t>Waever, O. Securitisation and Desecuritisation</w:t>
      </w:r>
      <w:r w:rsidR="004C492E" w:rsidRPr="00EB5F93">
        <w:rPr>
          <w:rFonts w:ascii="Times New Roman" w:hAnsi="Times New Roman"/>
          <w:szCs w:val="24"/>
          <w:lang w:val="en-US"/>
        </w:rPr>
        <w:t xml:space="preserve"> / O. Waever</w:t>
      </w:r>
      <w:r w:rsidR="00D9256C" w:rsidRPr="00EB5F93">
        <w:rPr>
          <w:rFonts w:ascii="Times New Roman" w:hAnsi="Times New Roman"/>
          <w:szCs w:val="24"/>
          <w:lang w:val="en-US"/>
        </w:rPr>
        <w:t xml:space="preserve"> // On Security / </w:t>
      </w:r>
      <w:r w:rsidR="004C492E" w:rsidRPr="00EB5F93">
        <w:rPr>
          <w:rFonts w:ascii="Times New Roman" w:hAnsi="Times New Roman"/>
          <w:szCs w:val="24"/>
          <w:lang w:val="en-US"/>
        </w:rPr>
        <w:t xml:space="preserve">ed.: </w:t>
      </w:r>
      <w:r w:rsidR="00D9256C" w:rsidRPr="00EB5F93">
        <w:rPr>
          <w:rFonts w:ascii="Times New Roman" w:hAnsi="Times New Roman"/>
          <w:szCs w:val="24"/>
          <w:lang w:val="en-US"/>
        </w:rPr>
        <w:t xml:space="preserve">R. D. Lipschutz. </w:t>
      </w:r>
      <w:r w:rsidR="004C492E" w:rsidRPr="00EB5F93">
        <w:rPr>
          <w:rFonts w:ascii="Times New Roman" w:hAnsi="Times New Roman"/>
          <w:szCs w:val="24"/>
          <w:lang w:val="en-US"/>
        </w:rPr>
        <w:t xml:space="preserve">- </w:t>
      </w:r>
      <w:r w:rsidR="00D9256C" w:rsidRPr="00EB5F93">
        <w:rPr>
          <w:rFonts w:ascii="Times New Roman" w:hAnsi="Times New Roman"/>
          <w:szCs w:val="24"/>
          <w:lang w:val="en-US"/>
        </w:rPr>
        <w:t xml:space="preserve">New York: Columbia University Press, 1995. </w:t>
      </w:r>
      <w:r w:rsidR="004C492E" w:rsidRPr="00EB5F93">
        <w:rPr>
          <w:rFonts w:ascii="Times New Roman" w:hAnsi="Times New Roman"/>
          <w:szCs w:val="24"/>
          <w:lang w:val="en-US"/>
        </w:rPr>
        <w:t xml:space="preserve">- </w:t>
      </w:r>
      <w:r w:rsidR="00D9256C" w:rsidRPr="00EB5F93">
        <w:rPr>
          <w:rFonts w:ascii="Times New Roman" w:hAnsi="Times New Roman"/>
          <w:szCs w:val="24"/>
          <w:lang w:val="en-US"/>
        </w:rPr>
        <w:t>P. 46-86.</w:t>
      </w:r>
    </w:p>
    <w:p w:rsidR="00D9256C" w:rsidRPr="00EB5F93" w:rsidRDefault="00D9256C" w:rsidP="0095106D">
      <w:pPr>
        <w:pStyle w:val="13"/>
        <w:numPr>
          <w:ilvl w:val="0"/>
          <w:numId w:val="38"/>
        </w:numPr>
        <w:spacing w:after="0"/>
        <w:jc w:val="both"/>
        <w:rPr>
          <w:rFonts w:ascii="Times New Roman" w:hAnsi="Times New Roman"/>
          <w:color w:val="000000"/>
          <w:szCs w:val="24"/>
          <w:lang w:val="en-US"/>
        </w:rPr>
      </w:pPr>
      <w:r w:rsidRPr="00EB5F93">
        <w:rPr>
          <w:rFonts w:ascii="Times New Roman" w:hAnsi="Times New Roman"/>
          <w:b/>
          <w:szCs w:val="24"/>
          <w:lang w:val="en-US"/>
        </w:rPr>
        <w:t xml:space="preserve"> </w:t>
      </w:r>
      <w:r w:rsidRPr="00EB5F93">
        <w:rPr>
          <w:rFonts w:ascii="Times New Roman" w:hAnsi="Times New Roman"/>
          <w:szCs w:val="24"/>
          <w:lang w:val="en-US"/>
        </w:rPr>
        <w:t>Waever, O. Securitizing</w:t>
      </w:r>
      <w:r w:rsidRPr="00EB5F93">
        <w:rPr>
          <w:rFonts w:ascii="Times New Roman" w:hAnsi="Times New Roman"/>
          <w:b/>
          <w:szCs w:val="24"/>
          <w:lang w:val="en-US"/>
        </w:rPr>
        <w:t xml:space="preserve"> </w:t>
      </w:r>
      <w:r w:rsidRPr="00EB5F93">
        <w:rPr>
          <w:rFonts w:ascii="Times New Roman" w:hAnsi="Times New Roman"/>
          <w:szCs w:val="24"/>
          <w:lang w:val="en-US"/>
        </w:rPr>
        <w:t xml:space="preserve">Sectors? Reply to Eriksson </w:t>
      </w:r>
      <w:r w:rsidR="004C492E" w:rsidRPr="00EB5F93">
        <w:rPr>
          <w:rFonts w:ascii="Times New Roman" w:hAnsi="Times New Roman"/>
          <w:szCs w:val="24"/>
          <w:lang w:val="en-US"/>
        </w:rPr>
        <w:t xml:space="preserve">/ O. Waever </w:t>
      </w:r>
      <w:r w:rsidRPr="00EB5F93">
        <w:rPr>
          <w:rFonts w:ascii="Times New Roman" w:hAnsi="Times New Roman"/>
          <w:szCs w:val="24"/>
          <w:lang w:val="en-US"/>
        </w:rPr>
        <w:t xml:space="preserve">// Cooperation and Conflict. </w:t>
      </w:r>
      <w:r w:rsidR="004C492E" w:rsidRPr="00EB5F93">
        <w:rPr>
          <w:rFonts w:ascii="Times New Roman" w:hAnsi="Times New Roman"/>
          <w:szCs w:val="24"/>
          <w:lang w:val="en-US"/>
        </w:rPr>
        <w:t>- 1999. Vol. 34</w:t>
      </w:r>
      <w:r w:rsidRPr="00EB5F93">
        <w:rPr>
          <w:rFonts w:ascii="Times New Roman" w:hAnsi="Times New Roman"/>
          <w:szCs w:val="24"/>
          <w:lang w:val="en-US"/>
        </w:rPr>
        <w:t xml:space="preserve">. </w:t>
      </w:r>
      <w:r w:rsidR="000A1F86" w:rsidRPr="00EB5F93">
        <w:rPr>
          <w:rFonts w:ascii="Times New Roman" w:hAnsi="Times New Roman"/>
          <w:szCs w:val="24"/>
          <w:lang w:val="en-US"/>
        </w:rPr>
        <w:t>№</w:t>
      </w:r>
      <w:r w:rsidRPr="00EB5F93">
        <w:rPr>
          <w:rFonts w:ascii="Times New Roman" w:hAnsi="Times New Roman"/>
          <w:szCs w:val="24"/>
          <w:lang w:val="en-US"/>
        </w:rPr>
        <w:t xml:space="preserve"> 3.</w:t>
      </w:r>
      <w:r w:rsidR="004C492E" w:rsidRPr="00EB5F93">
        <w:rPr>
          <w:rFonts w:ascii="Times New Roman" w:hAnsi="Times New Roman"/>
          <w:szCs w:val="24"/>
          <w:lang w:val="en-US"/>
        </w:rPr>
        <w:t xml:space="preserve"> -</w:t>
      </w:r>
      <w:r w:rsidRPr="00EB5F93">
        <w:rPr>
          <w:rFonts w:ascii="Times New Roman" w:hAnsi="Times New Roman"/>
          <w:szCs w:val="24"/>
          <w:lang w:val="en-US"/>
        </w:rPr>
        <w:t xml:space="preserve"> P. 334-3</w:t>
      </w:r>
      <w:r w:rsidRPr="00EB5F93">
        <w:rPr>
          <w:rFonts w:ascii="Times New Roman" w:hAnsi="Times New Roman"/>
          <w:color w:val="000000"/>
          <w:szCs w:val="24"/>
          <w:lang w:val="en-US"/>
        </w:rPr>
        <w:t>40.</w:t>
      </w:r>
    </w:p>
    <w:p w:rsidR="00D9256C" w:rsidRPr="00EB5F93" w:rsidRDefault="004C492E" w:rsidP="0095106D">
      <w:pPr>
        <w:pStyle w:val="13"/>
        <w:numPr>
          <w:ilvl w:val="0"/>
          <w:numId w:val="38"/>
        </w:numPr>
        <w:spacing w:after="0"/>
        <w:jc w:val="both"/>
        <w:rPr>
          <w:rFonts w:ascii="Times New Roman" w:hAnsi="Times New Roman"/>
          <w:color w:val="000000"/>
          <w:szCs w:val="24"/>
          <w:lang w:val="en-US"/>
        </w:rPr>
      </w:pPr>
      <w:r w:rsidRPr="00EB5F93">
        <w:rPr>
          <w:rFonts w:ascii="Times New Roman" w:hAnsi="Times New Roman"/>
          <w:color w:val="000000"/>
          <w:szCs w:val="24"/>
          <w:lang w:val="en-US"/>
        </w:rPr>
        <w:t xml:space="preserve"> </w:t>
      </w:r>
      <w:r w:rsidR="00D9256C" w:rsidRPr="00EB5F93">
        <w:rPr>
          <w:rFonts w:ascii="Times New Roman" w:hAnsi="Times New Roman"/>
          <w:color w:val="000000"/>
          <w:szCs w:val="24"/>
          <w:lang w:val="en-US"/>
        </w:rPr>
        <w:t xml:space="preserve">Waever, O. </w:t>
      </w:r>
      <w:r w:rsidR="00D9256C" w:rsidRPr="00EB5F93">
        <w:rPr>
          <w:rStyle w:val="a7"/>
          <w:rFonts w:ascii="Times New Roman" w:hAnsi="Times New Roman"/>
          <w:b w:val="0"/>
          <w:color w:val="000000"/>
          <w:szCs w:val="24"/>
          <w:lang w:val="en-US"/>
        </w:rPr>
        <w:t>The EU as a security actor : Reflections from a pessimistic constructivist on postsovereign security orders.</w:t>
      </w:r>
      <w:r w:rsidR="00D9256C" w:rsidRPr="00EB5F93">
        <w:rPr>
          <w:rFonts w:ascii="Times New Roman" w:hAnsi="Times New Roman"/>
          <w:color w:val="000000"/>
          <w:szCs w:val="24"/>
          <w:lang w:val="en-US"/>
        </w:rPr>
        <w:t> / </w:t>
      </w:r>
      <w:r w:rsidRPr="00EB5F93">
        <w:rPr>
          <w:rFonts w:ascii="Times New Roman" w:hAnsi="Times New Roman"/>
          <w:szCs w:val="24"/>
          <w:lang w:val="en-US"/>
        </w:rPr>
        <w:t xml:space="preserve">O. Waever // </w:t>
      </w:r>
      <w:r w:rsidR="00D9256C" w:rsidRPr="00EB5F93">
        <w:rPr>
          <w:rFonts w:ascii="Times New Roman" w:hAnsi="Times New Roman"/>
          <w:color w:val="000000"/>
          <w:szCs w:val="24"/>
          <w:lang w:val="en-US"/>
        </w:rPr>
        <w:t xml:space="preserve">International Relations Theory and the Politics of European Integration: Power, Security and Community </w:t>
      </w:r>
      <w:r w:rsidRPr="00EB5F93">
        <w:rPr>
          <w:rFonts w:ascii="Times New Roman" w:hAnsi="Times New Roman"/>
          <w:szCs w:val="24"/>
          <w:lang w:val="en-US"/>
        </w:rPr>
        <w:t xml:space="preserve">/ ed.: </w:t>
      </w:r>
      <w:r w:rsidR="00D9256C" w:rsidRPr="00EB5F93">
        <w:rPr>
          <w:rFonts w:ascii="Times New Roman" w:hAnsi="Times New Roman"/>
          <w:color w:val="000000"/>
          <w:szCs w:val="24"/>
          <w:lang w:val="en-US"/>
        </w:rPr>
        <w:t>M</w:t>
      </w:r>
      <w:r w:rsidRPr="00EB5F93">
        <w:rPr>
          <w:rFonts w:ascii="Times New Roman" w:hAnsi="Times New Roman"/>
          <w:color w:val="000000"/>
          <w:szCs w:val="24"/>
          <w:lang w:val="en-US"/>
        </w:rPr>
        <w:t>.</w:t>
      </w:r>
      <w:r w:rsidR="00D9256C" w:rsidRPr="00EB5F93">
        <w:rPr>
          <w:rFonts w:ascii="Times New Roman" w:hAnsi="Times New Roman"/>
          <w:color w:val="000000"/>
          <w:szCs w:val="24"/>
          <w:lang w:val="en-US"/>
        </w:rPr>
        <w:t xml:space="preserve"> Kelstrup; M</w:t>
      </w:r>
      <w:r w:rsidRPr="00EB5F93">
        <w:rPr>
          <w:rFonts w:ascii="Times New Roman" w:hAnsi="Times New Roman"/>
          <w:color w:val="000000"/>
          <w:szCs w:val="24"/>
          <w:lang w:val="en-US"/>
        </w:rPr>
        <w:t>.</w:t>
      </w:r>
      <w:r w:rsidR="00D9256C" w:rsidRPr="00EB5F93">
        <w:rPr>
          <w:rFonts w:ascii="Times New Roman" w:hAnsi="Times New Roman"/>
          <w:color w:val="000000"/>
          <w:szCs w:val="24"/>
          <w:lang w:val="en-US"/>
        </w:rPr>
        <w:t xml:space="preserve"> Williams. </w:t>
      </w:r>
      <w:r w:rsidRPr="00EB5F93">
        <w:rPr>
          <w:rFonts w:ascii="Times New Roman" w:hAnsi="Times New Roman"/>
          <w:color w:val="000000"/>
          <w:szCs w:val="24"/>
          <w:lang w:val="en-US"/>
        </w:rPr>
        <w:t xml:space="preserve">- </w:t>
      </w:r>
      <w:r w:rsidR="00D9256C" w:rsidRPr="00EB5F93">
        <w:rPr>
          <w:rFonts w:ascii="Times New Roman" w:hAnsi="Times New Roman"/>
          <w:color w:val="000000"/>
          <w:szCs w:val="24"/>
          <w:lang w:val="en-US"/>
        </w:rPr>
        <w:t xml:space="preserve">London : Routledge, 2000. </w:t>
      </w:r>
      <w:r w:rsidRPr="00EB5F93">
        <w:rPr>
          <w:rFonts w:ascii="Times New Roman" w:hAnsi="Times New Roman"/>
          <w:color w:val="000000"/>
          <w:szCs w:val="24"/>
          <w:lang w:val="en-US"/>
        </w:rPr>
        <w:t xml:space="preserve">- </w:t>
      </w:r>
      <w:r w:rsidR="00D9256C" w:rsidRPr="00EB5F93">
        <w:rPr>
          <w:rFonts w:ascii="Times New Roman" w:hAnsi="Times New Roman"/>
          <w:color w:val="000000"/>
          <w:szCs w:val="24"/>
        </w:rPr>
        <w:t>Р</w:t>
      </w:r>
      <w:r w:rsidR="00D9256C" w:rsidRPr="00EB5F93">
        <w:rPr>
          <w:rFonts w:ascii="Times New Roman" w:hAnsi="Times New Roman"/>
          <w:color w:val="000000"/>
          <w:szCs w:val="24"/>
          <w:lang w:val="en-US"/>
        </w:rPr>
        <w:t xml:space="preserve">. 250-294. </w:t>
      </w:r>
    </w:p>
    <w:p w:rsidR="00D9256C" w:rsidRPr="00EB5F93" w:rsidRDefault="00D9256C" w:rsidP="0095106D">
      <w:pPr>
        <w:pStyle w:val="13"/>
        <w:numPr>
          <w:ilvl w:val="0"/>
          <w:numId w:val="38"/>
        </w:numPr>
        <w:spacing w:after="0"/>
        <w:jc w:val="both"/>
        <w:rPr>
          <w:rFonts w:ascii="Times New Roman" w:hAnsi="Times New Roman"/>
          <w:color w:val="000000"/>
          <w:szCs w:val="24"/>
          <w:lang w:val="en-US"/>
        </w:rPr>
      </w:pPr>
      <w:r w:rsidRPr="00EB5F93">
        <w:rPr>
          <w:rFonts w:ascii="Times New Roman" w:hAnsi="Times New Roman"/>
          <w:color w:val="000000"/>
          <w:szCs w:val="24"/>
          <w:lang w:val="en-US"/>
        </w:rPr>
        <w:t>Waever, O. The theory act: Responsibility and exactitude as seen from securitization</w:t>
      </w:r>
      <w:r w:rsidR="004C492E" w:rsidRPr="00EB5F93">
        <w:rPr>
          <w:rFonts w:ascii="Times New Roman" w:hAnsi="Times New Roman"/>
          <w:color w:val="000000"/>
          <w:szCs w:val="24"/>
          <w:lang w:val="en-US"/>
        </w:rPr>
        <w:t xml:space="preserve"> </w:t>
      </w:r>
      <w:r w:rsidR="004C492E" w:rsidRPr="00EB5F93">
        <w:rPr>
          <w:rFonts w:ascii="Times New Roman" w:hAnsi="Times New Roman"/>
          <w:szCs w:val="24"/>
          <w:lang w:val="en-US"/>
        </w:rPr>
        <w:t>/ O. Waever</w:t>
      </w:r>
      <w:r w:rsidR="004C492E" w:rsidRPr="00EB5F93">
        <w:rPr>
          <w:rFonts w:ascii="Times New Roman" w:hAnsi="Times New Roman"/>
          <w:color w:val="000000"/>
          <w:szCs w:val="24"/>
          <w:lang w:val="en-US"/>
        </w:rPr>
        <w:t xml:space="preserve"> // International Relations. - 2015. Vol. 29.</w:t>
      </w:r>
      <w:r w:rsidRPr="00EB5F93">
        <w:rPr>
          <w:rFonts w:ascii="Times New Roman" w:hAnsi="Times New Roman"/>
          <w:color w:val="000000"/>
          <w:szCs w:val="24"/>
          <w:lang w:val="en-US"/>
        </w:rPr>
        <w:t xml:space="preserve"> </w:t>
      </w:r>
      <w:r w:rsidR="000A1F86" w:rsidRPr="00EB5F93">
        <w:rPr>
          <w:rFonts w:ascii="Times New Roman" w:hAnsi="Times New Roman"/>
          <w:color w:val="000000"/>
          <w:szCs w:val="24"/>
          <w:lang w:val="en-US"/>
        </w:rPr>
        <w:t>№</w:t>
      </w:r>
      <w:r w:rsidR="004C492E" w:rsidRPr="00EB5F93">
        <w:rPr>
          <w:rFonts w:ascii="Times New Roman" w:hAnsi="Times New Roman"/>
          <w:color w:val="000000"/>
          <w:szCs w:val="24"/>
          <w:lang w:val="en-US"/>
        </w:rPr>
        <w:t xml:space="preserve"> 1</w:t>
      </w:r>
      <w:r w:rsidRPr="00EB5F93">
        <w:rPr>
          <w:rFonts w:ascii="Times New Roman" w:hAnsi="Times New Roman"/>
          <w:color w:val="000000"/>
          <w:szCs w:val="24"/>
          <w:lang w:val="en-US"/>
        </w:rPr>
        <w:t>.</w:t>
      </w:r>
      <w:r w:rsidR="004C492E" w:rsidRPr="00EB5F93">
        <w:rPr>
          <w:rFonts w:ascii="Times New Roman" w:hAnsi="Times New Roman"/>
          <w:color w:val="000000"/>
          <w:szCs w:val="24"/>
          <w:lang w:val="en-US"/>
        </w:rPr>
        <w:t xml:space="preserve"> -</w:t>
      </w:r>
      <w:r w:rsidRPr="00EB5F93">
        <w:rPr>
          <w:rFonts w:ascii="Times New Roman" w:hAnsi="Times New Roman"/>
          <w:color w:val="000000"/>
          <w:szCs w:val="24"/>
          <w:lang w:val="en-US"/>
        </w:rPr>
        <w:t xml:space="preserve"> </w:t>
      </w:r>
      <w:r w:rsidRPr="00EB5F93">
        <w:rPr>
          <w:rFonts w:ascii="Times New Roman" w:hAnsi="Times New Roman"/>
          <w:color w:val="000000"/>
          <w:szCs w:val="24"/>
        </w:rPr>
        <w:t>Р</w:t>
      </w:r>
      <w:r w:rsidRPr="00EB5F93">
        <w:rPr>
          <w:rFonts w:ascii="Times New Roman" w:hAnsi="Times New Roman"/>
          <w:color w:val="000000"/>
          <w:szCs w:val="24"/>
          <w:lang w:val="en-US"/>
        </w:rPr>
        <w:t>. 121-127.</w:t>
      </w:r>
    </w:p>
    <w:p w:rsidR="00DE6158" w:rsidRPr="00EB5F93" w:rsidRDefault="00DE6158" w:rsidP="0095106D">
      <w:pPr>
        <w:pStyle w:val="13"/>
        <w:numPr>
          <w:ilvl w:val="0"/>
          <w:numId w:val="38"/>
        </w:numPr>
        <w:spacing w:after="0"/>
        <w:jc w:val="both"/>
        <w:rPr>
          <w:rFonts w:ascii="Times New Roman" w:hAnsi="Times New Roman"/>
          <w:color w:val="000000"/>
          <w:szCs w:val="24"/>
          <w:lang w:val="en-US"/>
        </w:rPr>
      </w:pPr>
      <w:r w:rsidRPr="00EB5F93">
        <w:rPr>
          <w:rFonts w:ascii="Times New Roman" w:hAnsi="Times New Roman"/>
          <w:szCs w:val="24"/>
          <w:lang w:val="en-US"/>
        </w:rPr>
        <w:t>Weber, C. Securitising the Unconscious: The Bush Doctrine of Preemption and Minority Report / C. Weber // Geopolitics. - Vol. 10. 2005. № 3. - P. 482-499.</w:t>
      </w:r>
    </w:p>
    <w:p w:rsidR="006E6331" w:rsidRPr="00EB5F93" w:rsidRDefault="00D9256C" w:rsidP="006E6331">
      <w:pPr>
        <w:numPr>
          <w:ilvl w:val="0"/>
          <w:numId w:val="38"/>
        </w:numPr>
        <w:spacing w:after="0"/>
        <w:jc w:val="both"/>
        <w:rPr>
          <w:rFonts w:ascii="Times New Roman" w:hAnsi="Times New Roman"/>
          <w:szCs w:val="24"/>
          <w:lang w:val="en-US"/>
        </w:rPr>
      </w:pPr>
      <w:r w:rsidRPr="00EB5F93">
        <w:rPr>
          <w:rFonts w:ascii="TimesTen-Roman" w:hAnsi="TimesTen-Roman"/>
          <w:szCs w:val="24"/>
          <w:lang w:val="en-US"/>
        </w:rPr>
        <w:t xml:space="preserve">Wilkinson, </w:t>
      </w:r>
      <w:r w:rsidRPr="00EB5F93">
        <w:rPr>
          <w:rFonts w:ascii="TimesTen-Roman" w:hAnsi="TimesTen-Roman"/>
          <w:szCs w:val="24"/>
        </w:rPr>
        <w:t>С</w:t>
      </w:r>
      <w:r w:rsidRPr="00EB5F93">
        <w:rPr>
          <w:rFonts w:ascii="TimesTen-Roman" w:hAnsi="TimesTen-Roman"/>
          <w:szCs w:val="24"/>
          <w:lang w:val="en-US"/>
        </w:rPr>
        <w:t xml:space="preserve">. The Copenhagen School on Tour in Kyrgyzstan: Is Securitisation Theory Useable Outside </w:t>
      </w:r>
      <w:r w:rsidRPr="00EB5F93">
        <w:rPr>
          <w:rFonts w:ascii="Times New Roman" w:hAnsi="Times New Roman"/>
          <w:szCs w:val="24"/>
          <w:lang w:val="en-US"/>
        </w:rPr>
        <w:t>Europe?</w:t>
      </w:r>
      <w:r w:rsidR="004C492E" w:rsidRPr="00EB5F93">
        <w:rPr>
          <w:rFonts w:ascii="Times New Roman" w:hAnsi="Times New Roman"/>
          <w:szCs w:val="24"/>
          <w:lang w:val="en-US"/>
        </w:rPr>
        <w:t xml:space="preserve"> / C. Wilkinson</w:t>
      </w:r>
      <w:r w:rsidRPr="00EB5F93">
        <w:rPr>
          <w:rFonts w:ascii="Times New Roman" w:hAnsi="Times New Roman"/>
          <w:szCs w:val="24"/>
          <w:lang w:val="en-US"/>
        </w:rPr>
        <w:t xml:space="preserve"> // Security Dialogue.</w:t>
      </w:r>
      <w:r w:rsidR="004C492E" w:rsidRPr="00EB5F93">
        <w:rPr>
          <w:rFonts w:ascii="Times New Roman" w:hAnsi="Times New Roman"/>
          <w:szCs w:val="24"/>
          <w:lang w:val="en-US"/>
        </w:rPr>
        <w:t xml:space="preserve"> - 2007.</w:t>
      </w:r>
      <w:r w:rsidRPr="00EB5F93">
        <w:rPr>
          <w:rFonts w:ascii="Times New Roman" w:hAnsi="Times New Roman"/>
          <w:szCs w:val="24"/>
          <w:lang w:val="en-US"/>
        </w:rPr>
        <w:t xml:space="preserve"> </w:t>
      </w:r>
      <w:r w:rsidR="000A1F86" w:rsidRPr="00EB5F93">
        <w:rPr>
          <w:rFonts w:ascii="Times New Roman" w:hAnsi="Times New Roman"/>
          <w:szCs w:val="24"/>
          <w:lang w:val="en-US"/>
        </w:rPr>
        <w:t>№</w:t>
      </w:r>
      <w:r w:rsidRPr="00EB5F93">
        <w:rPr>
          <w:rFonts w:ascii="TimesTen-Italic" w:hAnsi="TimesTen-Italic"/>
          <w:i/>
          <w:szCs w:val="24"/>
          <w:lang w:val="en-US"/>
        </w:rPr>
        <w:t xml:space="preserve"> </w:t>
      </w:r>
      <w:r w:rsidRPr="00EB5F93">
        <w:rPr>
          <w:rFonts w:ascii="TimesTen-Roman" w:hAnsi="TimesTen-Roman"/>
          <w:szCs w:val="24"/>
          <w:lang w:val="en-US"/>
        </w:rPr>
        <w:t xml:space="preserve">38. </w:t>
      </w:r>
      <w:r w:rsidR="004C492E" w:rsidRPr="00EB5F93">
        <w:rPr>
          <w:rFonts w:ascii="TimesTen-Roman" w:hAnsi="TimesTen-Roman"/>
          <w:szCs w:val="24"/>
          <w:lang w:val="en-US"/>
        </w:rPr>
        <w:t>-</w:t>
      </w:r>
      <w:r w:rsidRPr="00EB5F93">
        <w:rPr>
          <w:rFonts w:ascii="TimesTen-Roman" w:hAnsi="TimesTen-Roman"/>
          <w:szCs w:val="24"/>
          <w:lang w:val="en-US"/>
        </w:rPr>
        <w:t xml:space="preserve"> </w:t>
      </w:r>
      <w:r w:rsidRPr="00EB5F93">
        <w:rPr>
          <w:rFonts w:ascii="TimesTen-Roman" w:hAnsi="TimesTen-Roman"/>
          <w:szCs w:val="24"/>
        </w:rPr>
        <w:t>Р</w:t>
      </w:r>
      <w:r w:rsidRPr="00EB5F93">
        <w:rPr>
          <w:rFonts w:ascii="TimesTen-Roman" w:hAnsi="TimesTen-Roman"/>
          <w:szCs w:val="24"/>
          <w:lang w:val="en-US"/>
        </w:rPr>
        <w:t>. 5–25.</w:t>
      </w:r>
    </w:p>
    <w:p w:rsidR="006E6331" w:rsidRPr="00EB5F93" w:rsidRDefault="006E6331" w:rsidP="006E6331">
      <w:pPr>
        <w:spacing w:after="0"/>
        <w:ind w:left="720" w:firstLine="0"/>
        <w:jc w:val="both"/>
        <w:rPr>
          <w:rFonts w:ascii="Times New Roman" w:hAnsi="Times New Roman"/>
          <w:szCs w:val="24"/>
          <w:lang w:val="en-US"/>
        </w:rPr>
      </w:pPr>
    </w:p>
    <w:p w:rsidR="00D9256C" w:rsidRPr="00EB5F93" w:rsidRDefault="006E6331" w:rsidP="006E6331">
      <w:pPr>
        <w:spacing w:after="0"/>
        <w:ind w:left="720" w:firstLine="0"/>
        <w:jc w:val="both"/>
        <w:rPr>
          <w:rFonts w:ascii="Times New Roman" w:hAnsi="Times New Roman"/>
          <w:szCs w:val="24"/>
          <w:lang w:val="en-US"/>
        </w:rPr>
      </w:pPr>
      <w:r w:rsidRPr="00EB5F93">
        <w:rPr>
          <w:rFonts w:ascii="Times New Roman" w:hAnsi="Times New Roman"/>
          <w:i/>
          <w:szCs w:val="24"/>
        </w:rPr>
        <w:t>Исследования конструктивистов, посвященные арктическому региону</w:t>
      </w:r>
    </w:p>
    <w:p w:rsidR="00D9256C" w:rsidRPr="00EB5F93" w:rsidRDefault="00D9256C" w:rsidP="0095106D">
      <w:pPr>
        <w:pStyle w:val="13"/>
        <w:spacing w:after="0"/>
        <w:ind w:left="567"/>
        <w:jc w:val="both"/>
        <w:rPr>
          <w:rFonts w:ascii="Times New Roman" w:hAnsi="Times New Roman"/>
          <w:szCs w:val="24"/>
          <w:lang w:val="en-US"/>
        </w:rPr>
      </w:pPr>
    </w:p>
    <w:p w:rsidR="008C6F9F" w:rsidRPr="00EB5F93" w:rsidRDefault="008C6F9F" w:rsidP="0095106D">
      <w:pPr>
        <w:pStyle w:val="13"/>
        <w:numPr>
          <w:ilvl w:val="0"/>
          <w:numId w:val="38"/>
        </w:numPr>
        <w:spacing w:after="0"/>
        <w:jc w:val="both"/>
        <w:rPr>
          <w:rFonts w:ascii="Times New Roman" w:hAnsi="Times New Roman"/>
          <w:szCs w:val="24"/>
        </w:rPr>
      </w:pPr>
      <w:r w:rsidRPr="00EB5F93">
        <w:rPr>
          <w:rFonts w:ascii="Times New Roman" w:hAnsi="Times New Roman"/>
          <w:szCs w:val="24"/>
        </w:rPr>
        <w:t>Болотова А. «Если ты полюбишь Север, не разлюбишь никогда»: взаимодействие с природой в северных промышленных городах // Неприкосновенный запас. - 2014. № 5(97). - С. 170–188.</w:t>
      </w:r>
    </w:p>
    <w:p w:rsidR="00822739" w:rsidRPr="00EB5F93" w:rsidRDefault="00822739" w:rsidP="0095106D">
      <w:pPr>
        <w:pStyle w:val="13"/>
        <w:numPr>
          <w:ilvl w:val="0"/>
          <w:numId w:val="38"/>
        </w:numPr>
        <w:spacing w:after="0"/>
        <w:jc w:val="both"/>
        <w:rPr>
          <w:rFonts w:ascii="Times New Roman" w:hAnsi="Times New Roman"/>
          <w:szCs w:val="24"/>
        </w:rPr>
      </w:pPr>
      <w:r w:rsidRPr="00EB5F93">
        <w:rPr>
          <w:rFonts w:ascii="Times New Roman" w:hAnsi="Times New Roman"/>
          <w:szCs w:val="24"/>
        </w:rPr>
        <w:t xml:space="preserve">Замятина Н. Социальная лесотундра: географическая подвижность как элемент семейных траекторий жителей северных городов / Замятина Н. // Неприкосновенный запас. - 2014. № </w:t>
      </w:r>
      <w:r w:rsidR="00D53694" w:rsidRPr="00EB5F93">
        <w:rPr>
          <w:rFonts w:ascii="Times New Roman" w:hAnsi="Times New Roman"/>
          <w:szCs w:val="24"/>
        </w:rPr>
        <w:t>5</w:t>
      </w:r>
      <w:r w:rsidRPr="00EB5F93">
        <w:rPr>
          <w:rFonts w:ascii="Times New Roman" w:hAnsi="Times New Roman"/>
          <w:szCs w:val="24"/>
        </w:rPr>
        <w:t>(97)</w:t>
      </w:r>
      <w:r w:rsidR="00D53694" w:rsidRPr="00EB5F93">
        <w:rPr>
          <w:rFonts w:ascii="Times New Roman" w:hAnsi="Times New Roman"/>
          <w:szCs w:val="24"/>
        </w:rPr>
        <w:t>. - С. 189-208.</w:t>
      </w:r>
    </w:p>
    <w:p w:rsidR="00D9256C" w:rsidRPr="00EB5F93" w:rsidRDefault="00D9256C"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Åtland, </w:t>
      </w:r>
      <w:r w:rsidRPr="00EB5F93">
        <w:rPr>
          <w:rFonts w:ascii="Times New Roman" w:hAnsi="Times New Roman"/>
          <w:szCs w:val="24"/>
        </w:rPr>
        <w:t>К</w:t>
      </w:r>
      <w:r w:rsidRPr="00EB5F93">
        <w:rPr>
          <w:rFonts w:ascii="Times New Roman" w:hAnsi="Times New Roman"/>
          <w:szCs w:val="24"/>
          <w:lang w:val="en-US"/>
        </w:rPr>
        <w:t>. Interstate Relations in the Arctic: An Emerging Security Dilemma?</w:t>
      </w:r>
      <w:r w:rsidR="00612C71" w:rsidRPr="00EB5F93">
        <w:rPr>
          <w:rFonts w:ascii="Times New Roman" w:hAnsi="Times New Roman"/>
          <w:szCs w:val="24"/>
          <w:lang w:val="en-US"/>
        </w:rPr>
        <w:t xml:space="preserve"> / K. Åtland</w:t>
      </w:r>
      <w:r w:rsidRPr="00EB5F93">
        <w:rPr>
          <w:rFonts w:ascii="Times New Roman" w:hAnsi="Times New Roman"/>
          <w:szCs w:val="24"/>
          <w:lang w:val="en-US"/>
        </w:rPr>
        <w:t xml:space="preserve"> // Comparative Strategy. </w:t>
      </w:r>
      <w:r w:rsidR="00612C71" w:rsidRPr="00EB5F93">
        <w:rPr>
          <w:rFonts w:ascii="Times New Roman" w:hAnsi="Times New Roman"/>
          <w:szCs w:val="24"/>
          <w:lang w:val="en-US"/>
        </w:rPr>
        <w:t xml:space="preserve">- 2014. </w:t>
      </w:r>
      <w:r w:rsidR="000A1F86" w:rsidRPr="00EB5F93">
        <w:rPr>
          <w:rFonts w:ascii="Times New Roman" w:hAnsi="Times New Roman"/>
          <w:szCs w:val="24"/>
          <w:lang w:val="en-US"/>
        </w:rPr>
        <w:t>№</w:t>
      </w:r>
      <w:r w:rsidRPr="00EB5F93">
        <w:rPr>
          <w:rFonts w:ascii="Times New Roman" w:hAnsi="Times New Roman"/>
          <w:szCs w:val="24"/>
          <w:lang w:val="en-US"/>
        </w:rPr>
        <w:t xml:space="preserve"> 33. </w:t>
      </w:r>
      <w:r w:rsidR="00612C71" w:rsidRPr="00EB5F93">
        <w:rPr>
          <w:rFonts w:ascii="Times New Roman" w:hAnsi="Times New Roman"/>
          <w:szCs w:val="24"/>
          <w:lang w:val="en-US"/>
        </w:rPr>
        <w:t>-</w:t>
      </w:r>
      <w:r w:rsidRPr="00EB5F93">
        <w:rPr>
          <w:rFonts w:ascii="Times New Roman" w:hAnsi="Times New Roman"/>
          <w:szCs w:val="24"/>
          <w:lang w:val="en-US"/>
        </w:rPr>
        <w:t xml:space="preserve"> P. 145-166</w:t>
      </w:r>
      <w:r w:rsidR="006F1D2F" w:rsidRPr="00EB5F93">
        <w:rPr>
          <w:rFonts w:ascii="Times New Roman" w:hAnsi="Times New Roman"/>
          <w:szCs w:val="24"/>
          <w:lang w:val="en-US"/>
        </w:rPr>
        <w:t>.</w:t>
      </w:r>
    </w:p>
    <w:p w:rsidR="00D9256C" w:rsidRPr="00EB5F93" w:rsidRDefault="006F1D2F" w:rsidP="0095106D">
      <w:pPr>
        <w:pStyle w:val="13"/>
        <w:numPr>
          <w:ilvl w:val="0"/>
          <w:numId w:val="38"/>
        </w:numPr>
        <w:spacing w:after="0"/>
        <w:jc w:val="both"/>
        <w:rPr>
          <w:rFonts w:ascii="Times New Roman" w:hAnsi="Times New Roman"/>
          <w:color w:val="000000"/>
          <w:szCs w:val="24"/>
          <w:lang w:val="en-US"/>
        </w:rPr>
      </w:pPr>
      <w:r w:rsidRPr="00EB5F93">
        <w:rPr>
          <w:rFonts w:ascii="Times New Roman" w:hAnsi="Times New Roman"/>
          <w:szCs w:val="24"/>
          <w:lang w:val="en-US"/>
        </w:rPr>
        <w:t xml:space="preserve"> </w:t>
      </w:r>
      <w:r w:rsidR="00D9256C" w:rsidRPr="00EB5F93">
        <w:rPr>
          <w:rFonts w:ascii="Times New Roman" w:hAnsi="Times New Roman"/>
          <w:szCs w:val="24"/>
          <w:lang w:val="en-US"/>
        </w:rPr>
        <w:t xml:space="preserve">Åtland, </w:t>
      </w:r>
      <w:r w:rsidR="00D9256C" w:rsidRPr="00EB5F93">
        <w:rPr>
          <w:rFonts w:ascii="Times New Roman" w:hAnsi="Times New Roman"/>
          <w:szCs w:val="24"/>
        </w:rPr>
        <w:t>К</w:t>
      </w:r>
      <w:r w:rsidR="00D9256C" w:rsidRPr="00EB5F93">
        <w:rPr>
          <w:rFonts w:ascii="Times New Roman" w:hAnsi="Times New Roman"/>
          <w:szCs w:val="24"/>
          <w:lang w:val="en-US"/>
        </w:rPr>
        <w:t xml:space="preserve">. Mikhail Gorbachev, the Murmansk Initiative, and the Desecuritization of </w:t>
      </w:r>
      <w:r w:rsidR="00D9256C" w:rsidRPr="00EB5F93">
        <w:rPr>
          <w:rFonts w:ascii="Times New Roman" w:hAnsi="Times New Roman"/>
          <w:szCs w:val="24"/>
          <w:lang w:val="en-US"/>
        </w:rPr>
        <w:lastRenderedPageBreak/>
        <w:t xml:space="preserve">Interstate Relations in the Arctic </w:t>
      </w:r>
      <w:r w:rsidRPr="00EB5F93">
        <w:rPr>
          <w:rFonts w:ascii="Times New Roman" w:hAnsi="Times New Roman"/>
          <w:szCs w:val="24"/>
          <w:lang w:val="en-US"/>
        </w:rPr>
        <w:t xml:space="preserve">/ K. Åtland </w:t>
      </w:r>
      <w:r w:rsidR="00D9256C" w:rsidRPr="00EB5F93">
        <w:rPr>
          <w:rFonts w:ascii="Times New Roman" w:hAnsi="Times New Roman"/>
          <w:szCs w:val="24"/>
          <w:lang w:val="en-US"/>
        </w:rPr>
        <w:t xml:space="preserve">// </w:t>
      </w:r>
      <w:r w:rsidR="00D9256C" w:rsidRPr="00EB5F93">
        <w:rPr>
          <w:rFonts w:ascii="TimesTen-Roman" w:hAnsi="TimesTen-Roman"/>
          <w:szCs w:val="24"/>
          <w:lang w:val="en-US"/>
        </w:rPr>
        <w:t xml:space="preserve">Cooperation and Conflict: Journal of the Nordic International Studies Association. </w:t>
      </w:r>
      <w:r w:rsidRPr="00EB5F93">
        <w:rPr>
          <w:rFonts w:ascii="TimesTen-Roman" w:hAnsi="TimesTen-Roman"/>
          <w:szCs w:val="24"/>
          <w:lang w:val="en-US"/>
        </w:rPr>
        <w:t xml:space="preserve">- 2008. </w:t>
      </w:r>
      <w:r w:rsidR="00D9256C" w:rsidRPr="00EB5F93">
        <w:rPr>
          <w:rFonts w:ascii="TimesTen-Roman" w:hAnsi="TimesTen-Roman"/>
          <w:szCs w:val="24"/>
          <w:lang w:val="en-US"/>
        </w:rPr>
        <w:t xml:space="preserve">Vol. 43(3). </w:t>
      </w:r>
      <w:r w:rsidRPr="00EB5F93">
        <w:rPr>
          <w:rFonts w:ascii="TimesTen-Roman" w:hAnsi="TimesTen-Roman"/>
          <w:szCs w:val="24"/>
          <w:lang w:val="en-US"/>
        </w:rPr>
        <w:t>-</w:t>
      </w:r>
      <w:r w:rsidR="00D9256C" w:rsidRPr="00EB5F93">
        <w:rPr>
          <w:rFonts w:ascii="TimesTen-Roman" w:hAnsi="TimesTen-Roman"/>
          <w:szCs w:val="24"/>
          <w:lang w:val="en-US"/>
        </w:rPr>
        <w:t xml:space="preserve"> Р. 289–311.</w:t>
      </w:r>
    </w:p>
    <w:p w:rsidR="00D9256C" w:rsidRPr="00EB5F93" w:rsidRDefault="006F1D2F" w:rsidP="0095106D">
      <w:pPr>
        <w:pStyle w:val="13"/>
        <w:numPr>
          <w:ilvl w:val="0"/>
          <w:numId w:val="38"/>
        </w:numPr>
        <w:spacing w:after="0"/>
        <w:jc w:val="both"/>
        <w:rPr>
          <w:rFonts w:ascii="TimesTen-Roman" w:hAnsi="TimesTen-Roman"/>
          <w:color w:val="000000"/>
          <w:kern w:val="1"/>
          <w:szCs w:val="24"/>
          <w:lang w:val="en-US"/>
        </w:rPr>
      </w:pPr>
      <w:r w:rsidRPr="00EB5F93">
        <w:rPr>
          <w:rFonts w:ascii="Times New Roman" w:hAnsi="Times New Roman"/>
          <w:color w:val="000000"/>
          <w:szCs w:val="24"/>
          <w:lang w:val="en-US"/>
        </w:rPr>
        <w:t xml:space="preserve"> </w:t>
      </w:r>
      <w:r w:rsidR="00D9256C" w:rsidRPr="00EB5F93">
        <w:rPr>
          <w:rFonts w:ascii="Times New Roman" w:hAnsi="Times New Roman"/>
          <w:color w:val="000000"/>
          <w:szCs w:val="24"/>
          <w:lang w:val="en-US"/>
        </w:rPr>
        <w:t xml:space="preserve">Borgerson, S. C. The great game moves north: As the Arctic melts, countries vie for control </w:t>
      </w:r>
      <w:r w:rsidRPr="00EB5F93">
        <w:rPr>
          <w:rFonts w:ascii="Times New Roman" w:hAnsi="Times New Roman"/>
          <w:color w:val="000000"/>
          <w:szCs w:val="24"/>
          <w:lang w:val="en-US"/>
        </w:rPr>
        <w:t xml:space="preserve">/ Borgerson S. C. </w:t>
      </w:r>
      <w:r w:rsidR="00D9256C" w:rsidRPr="00EB5F93">
        <w:rPr>
          <w:rFonts w:ascii="Times New Roman" w:hAnsi="Times New Roman"/>
          <w:color w:val="000000"/>
          <w:szCs w:val="24"/>
          <w:lang w:val="en-US"/>
        </w:rPr>
        <w:t>URL: https://www.foreignaffairs.com/articles/global-commons/2009-03-25/great-game-moves-north</w:t>
      </w:r>
      <w:r w:rsidRPr="00EB5F93">
        <w:rPr>
          <w:rFonts w:ascii="Times New Roman" w:hAnsi="Times New Roman"/>
          <w:color w:val="000000"/>
          <w:szCs w:val="24"/>
          <w:lang w:val="en-US"/>
        </w:rPr>
        <w:t xml:space="preserve"> (</w:t>
      </w:r>
      <w:r w:rsidRPr="00EB5F93">
        <w:rPr>
          <w:rFonts w:ascii="Times New Roman" w:hAnsi="Times New Roman"/>
          <w:color w:val="000000"/>
          <w:szCs w:val="24"/>
        </w:rPr>
        <w:t>дата</w:t>
      </w:r>
      <w:r w:rsidRPr="00EB5F93">
        <w:rPr>
          <w:rFonts w:ascii="Times New Roman" w:hAnsi="Times New Roman"/>
          <w:color w:val="000000"/>
          <w:szCs w:val="24"/>
          <w:lang w:val="en-US"/>
        </w:rPr>
        <w:t xml:space="preserve"> </w:t>
      </w:r>
      <w:r w:rsidRPr="00EB5F93">
        <w:rPr>
          <w:rFonts w:ascii="Times New Roman" w:hAnsi="Times New Roman"/>
          <w:color w:val="000000"/>
          <w:szCs w:val="24"/>
        </w:rPr>
        <w:t>обращения</w:t>
      </w:r>
      <w:r w:rsidRPr="00EB5F93">
        <w:rPr>
          <w:rFonts w:ascii="Times New Roman" w:hAnsi="Times New Roman"/>
          <w:color w:val="000000"/>
          <w:szCs w:val="24"/>
          <w:lang w:val="en-US"/>
        </w:rPr>
        <w:t>: 17.12.16).</w:t>
      </w:r>
    </w:p>
    <w:p w:rsidR="00D9256C" w:rsidRPr="00EB5F93" w:rsidRDefault="00D9256C" w:rsidP="0095106D">
      <w:pPr>
        <w:pStyle w:val="ac"/>
        <w:widowControl/>
        <w:numPr>
          <w:ilvl w:val="0"/>
          <w:numId w:val="38"/>
        </w:numPr>
        <w:spacing w:after="0"/>
        <w:jc w:val="both"/>
        <w:rPr>
          <w:rFonts w:ascii="Times New Roman" w:hAnsi="Times New Roman"/>
          <w:color w:val="000000"/>
          <w:szCs w:val="24"/>
          <w:lang w:val="en-US"/>
        </w:rPr>
      </w:pPr>
      <w:r w:rsidRPr="00EB5F93">
        <w:rPr>
          <w:rFonts w:ascii="TimesTen-Roman" w:hAnsi="TimesTen-Roman"/>
          <w:color w:val="000000"/>
          <w:kern w:val="1"/>
          <w:szCs w:val="24"/>
          <w:lang w:val="en-US"/>
        </w:rPr>
        <w:t xml:space="preserve">Exner-Pirot, H. What is the Arctic a Case of? The Arctic as a Regional Environmental Security Complex and the Implications for Policy </w:t>
      </w:r>
      <w:r w:rsidR="006F1D2F" w:rsidRPr="00EB5F93">
        <w:rPr>
          <w:rFonts w:ascii="TimesTen-Roman" w:hAnsi="TimesTen-Roman"/>
          <w:color w:val="000000"/>
          <w:kern w:val="1"/>
          <w:szCs w:val="24"/>
          <w:lang w:val="en-US"/>
        </w:rPr>
        <w:t xml:space="preserve">/ H. Exner-Pirot </w:t>
      </w:r>
      <w:r w:rsidRPr="00EB5F93">
        <w:rPr>
          <w:rFonts w:ascii="TimesTen-Roman" w:hAnsi="TimesTen-Roman"/>
          <w:color w:val="000000"/>
          <w:kern w:val="1"/>
          <w:szCs w:val="24"/>
          <w:lang w:val="en-US"/>
        </w:rPr>
        <w:t xml:space="preserve">// The Polar Journal. </w:t>
      </w:r>
      <w:r w:rsidR="006F1D2F" w:rsidRPr="00EB5F93">
        <w:rPr>
          <w:rFonts w:ascii="TimesTen-Roman" w:hAnsi="TimesTen-Roman"/>
          <w:color w:val="000000"/>
          <w:kern w:val="1"/>
          <w:szCs w:val="24"/>
          <w:lang w:val="en-US"/>
        </w:rPr>
        <w:t xml:space="preserve">- 2013. </w:t>
      </w:r>
      <w:r w:rsidR="000A1F86" w:rsidRPr="00EB5F93">
        <w:rPr>
          <w:rFonts w:ascii="Times New Roman" w:hAnsi="Times New Roman"/>
          <w:color w:val="000000"/>
          <w:kern w:val="1"/>
          <w:szCs w:val="24"/>
          <w:lang w:val="en-US"/>
        </w:rPr>
        <w:t>№</w:t>
      </w:r>
      <w:r w:rsidRPr="00EB5F93">
        <w:rPr>
          <w:rFonts w:ascii="Times New Roman" w:hAnsi="Times New Roman"/>
          <w:color w:val="000000"/>
          <w:kern w:val="1"/>
          <w:szCs w:val="24"/>
          <w:lang w:val="en-US"/>
        </w:rPr>
        <w:t xml:space="preserve"> </w:t>
      </w:r>
      <w:r w:rsidRPr="00EB5F93">
        <w:rPr>
          <w:rFonts w:ascii="TimesTen-Roman" w:hAnsi="TimesTen-Roman"/>
          <w:color w:val="000000"/>
          <w:kern w:val="1"/>
          <w:szCs w:val="24"/>
          <w:lang w:val="en-US"/>
        </w:rPr>
        <w:t xml:space="preserve">3(1). </w:t>
      </w:r>
      <w:r w:rsidR="006F1D2F" w:rsidRPr="00EB5F93">
        <w:rPr>
          <w:rFonts w:ascii="TimesTen-Roman" w:hAnsi="TimesTen-Roman"/>
          <w:color w:val="000000"/>
          <w:kern w:val="1"/>
          <w:szCs w:val="24"/>
          <w:lang w:val="en-US"/>
        </w:rPr>
        <w:t>-</w:t>
      </w:r>
      <w:r w:rsidRPr="00EB5F93">
        <w:rPr>
          <w:rFonts w:ascii="TimesTen-Roman" w:hAnsi="TimesTen-Roman"/>
          <w:color w:val="000000"/>
          <w:kern w:val="1"/>
          <w:szCs w:val="24"/>
          <w:lang w:val="en-US"/>
        </w:rPr>
        <w:t xml:space="preserve"> </w:t>
      </w:r>
      <w:r w:rsidRPr="00EB5F93">
        <w:rPr>
          <w:rFonts w:ascii="TimesTen-Roman" w:hAnsi="TimesTen-Roman"/>
          <w:color w:val="000000"/>
          <w:kern w:val="1"/>
          <w:szCs w:val="24"/>
        </w:rPr>
        <w:t>Р</w:t>
      </w:r>
      <w:r w:rsidRPr="00EB5F93">
        <w:rPr>
          <w:rFonts w:ascii="TimesTen-Roman" w:hAnsi="TimesTen-Roman"/>
          <w:color w:val="000000"/>
          <w:kern w:val="1"/>
          <w:szCs w:val="24"/>
          <w:lang w:val="en-US"/>
        </w:rPr>
        <w:t xml:space="preserve">. 120-135. </w:t>
      </w:r>
    </w:p>
    <w:p w:rsidR="00D9256C" w:rsidRPr="00EB5F93" w:rsidRDefault="00D9256C" w:rsidP="0095106D">
      <w:pPr>
        <w:pStyle w:val="ac"/>
        <w:widowControl/>
        <w:numPr>
          <w:ilvl w:val="0"/>
          <w:numId w:val="38"/>
        </w:numPr>
        <w:spacing w:after="0"/>
        <w:jc w:val="both"/>
        <w:rPr>
          <w:rFonts w:ascii="TimesTen-Roman" w:hAnsi="TimesTen-Roman"/>
          <w:color w:val="000000"/>
          <w:kern w:val="1"/>
          <w:szCs w:val="24"/>
          <w:lang w:val="en-US"/>
        </w:rPr>
      </w:pPr>
      <w:r w:rsidRPr="00EB5F93">
        <w:rPr>
          <w:rFonts w:ascii="Times New Roman" w:hAnsi="Times New Roman"/>
          <w:color w:val="000000"/>
          <w:szCs w:val="24"/>
          <w:lang w:val="en-US"/>
        </w:rPr>
        <w:t xml:space="preserve">Greaves, W. For whom, from what? Canada's Arctic policy and the narrowing of human security </w:t>
      </w:r>
      <w:r w:rsidR="006F1D2F" w:rsidRPr="00EB5F93">
        <w:rPr>
          <w:rFonts w:ascii="Times New Roman" w:hAnsi="Times New Roman"/>
          <w:color w:val="000000"/>
          <w:szCs w:val="24"/>
          <w:lang w:val="en-US"/>
        </w:rPr>
        <w:t xml:space="preserve">/ W. Greaves </w:t>
      </w:r>
      <w:r w:rsidRPr="00EB5F93">
        <w:rPr>
          <w:rFonts w:ascii="Times New Roman" w:hAnsi="Times New Roman"/>
          <w:color w:val="000000"/>
          <w:szCs w:val="24"/>
          <w:lang w:val="en-US"/>
        </w:rPr>
        <w:t xml:space="preserve">// International Journal. </w:t>
      </w:r>
      <w:r w:rsidR="006F1D2F" w:rsidRPr="00EB5F93">
        <w:rPr>
          <w:rFonts w:ascii="Times New Roman" w:hAnsi="Times New Roman"/>
          <w:color w:val="000000"/>
          <w:szCs w:val="24"/>
          <w:lang w:val="en-US"/>
        </w:rPr>
        <w:t xml:space="preserve">- 2011. </w:t>
      </w:r>
      <w:r w:rsidRPr="00EB5F93">
        <w:rPr>
          <w:rFonts w:ascii="Times New Roman" w:hAnsi="Times New Roman"/>
          <w:color w:val="000000"/>
          <w:szCs w:val="24"/>
          <w:lang w:val="en-US"/>
        </w:rPr>
        <w:t xml:space="preserve">Vol. 67, </w:t>
      </w:r>
      <w:r w:rsidR="000A1F86" w:rsidRPr="00EB5F93">
        <w:rPr>
          <w:rFonts w:ascii="Times New Roman" w:hAnsi="Times New Roman"/>
          <w:color w:val="000000"/>
          <w:szCs w:val="24"/>
          <w:lang w:val="en-US"/>
        </w:rPr>
        <w:t>№</w:t>
      </w:r>
      <w:r w:rsidR="006F1D2F" w:rsidRPr="00EB5F93">
        <w:rPr>
          <w:rFonts w:ascii="Times New Roman" w:hAnsi="Times New Roman"/>
          <w:color w:val="000000"/>
          <w:szCs w:val="24"/>
          <w:lang w:val="en-US"/>
        </w:rPr>
        <w:t xml:space="preserve"> 1</w:t>
      </w:r>
      <w:r w:rsidRPr="00EB5F93">
        <w:rPr>
          <w:rFonts w:ascii="Times New Roman" w:hAnsi="Times New Roman"/>
          <w:color w:val="000000"/>
          <w:szCs w:val="24"/>
          <w:lang w:val="en-US"/>
        </w:rPr>
        <w:t>.</w:t>
      </w:r>
      <w:r w:rsidR="006F1D2F" w:rsidRPr="00EB5F93">
        <w:rPr>
          <w:rFonts w:ascii="Times New Roman" w:hAnsi="Times New Roman"/>
          <w:color w:val="000000"/>
          <w:szCs w:val="24"/>
          <w:lang w:val="en-US"/>
        </w:rPr>
        <w:t xml:space="preserve"> -</w:t>
      </w:r>
      <w:r w:rsidRPr="00EB5F93">
        <w:rPr>
          <w:rFonts w:ascii="Times New Roman" w:hAnsi="Times New Roman"/>
          <w:color w:val="000000"/>
          <w:szCs w:val="24"/>
          <w:lang w:val="en-US"/>
        </w:rPr>
        <w:t xml:space="preserve"> </w:t>
      </w:r>
      <w:r w:rsidRPr="00EB5F93">
        <w:rPr>
          <w:rFonts w:ascii="Times New Roman" w:hAnsi="Times New Roman"/>
          <w:color w:val="000000"/>
          <w:szCs w:val="24"/>
        </w:rPr>
        <w:t>Р</w:t>
      </w:r>
      <w:r w:rsidRPr="00EB5F93">
        <w:rPr>
          <w:rFonts w:ascii="Times New Roman" w:hAnsi="Times New Roman"/>
          <w:color w:val="000000"/>
          <w:szCs w:val="24"/>
          <w:lang w:val="en-US"/>
        </w:rPr>
        <w:t>. 219-240.</w:t>
      </w:r>
    </w:p>
    <w:p w:rsidR="00AA0B05" w:rsidRPr="00EB5F93" w:rsidRDefault="006F1D2F" w:rsidP="0095106D">
      <w:pPr>
        <w:pStyle w:val="ac"/>
        <w:widowControl/>
        <w:numPr>
          <w:ilvl w:val="0"/>
          <w:numId w:val="38"/>
        </w:numPr>
        <w:spacing w:after="0"/>
        <w:jc w:val="both"/>
        <w:rPr>
          <w:rFonts w:ascii="Times New Roman" w:hAnsi="Times New Roman"/>
          <w:b/>
          <w:color w:val="000000"/>
          <w:kern w:val="1"/>
          <w:szCs w:val="24"/>
          <w:lang w:val="en-US"/>
        </w:rPr>
      </w:pPr>
      <w:r w:rsidRPr="00EB5F93">
        <w:rPr>
          <w:rFonts w:asciiTheme="minorHAnsi" w:hAnsiTheme="minorHAnsi"/>
          <w:b/>
          <w:color w:val="000000"/>
          <w:kern w:val="1"/>
          <w:szCs w:val="24"/>
          <w:lang w:val="en-US"/>
        </w:rPr>
        <w:t xml:space="preserve"> </w:t>
      </w:r>
      <w:r w:rsidR="00D9256C" w:rsidRPr="00EB5F93">
        <w:rPr>
          <w:rFonts w:ascii="TimesTen-Roman" w:hAnsi="TimesTen-Roman"/>
          <w:color w:val="000000"/>
          <w:kern w:val="1"/>
          <w:szCs w:val="24"/>
          <w:lang w:val="en-US"/>
        </w:rPr>
        <w:t xml:space="preserve">Heininen, L., Exner-Pirot H., </w:t>
      </w:r>
      <w:r w:rsidR="00D9256C" w:rsidRPr="00EB5F93">
        <w:rPr>
          <w:rFonts w:ascii="TimesTen-Roman" w:hAnsi="TimesTen-Roman"/>
          <w:szCs w:val="24"/>
          <w:lang w:val="en-US"/>
        </w:rPr>
        <w:t xml:space="preserve">Plouffe J. From Regional Transition to Global Change: Dualism in the Arctic </w:t>
      </w:r>
      <w:r w:rsidR="00AA0B05" w:rsidRPr="00EB5F93">
        <w:rPr>
          <w:rFonts w:ascii="TimesTen-Roman" w:hAnsi="TimesTen-Roman"/>
          <w:szCs w:val="24"/>
          <w:lang w:val="en-US"/>
        </w:rPr>
        <w:t xml:space="preserve">/ L. </w:t>
      </w:r>
      <w:r w:rsidR="00AA0B05" w:rsidRPr="00EB5F93">
        <w:rPr>
          <w:rFonts w:ascii="TimesTen-Roman" w:hAnsi="TimesTen-Roman"/>
          <w:color w:val="000000"/>
          <w:kern w:val="1"/>
          <w:szCs w:val="24"/>
          <w:lang w:val="en-US"/>
        </w:rPr>
        <w:t xml:space="preserve">Heininen, H. Exner-Pirot, J. </w:t>
      </w:r>
      <w:r w:rsidR="00AA0B05" w:rsidRPr="00EB5F93">
        <w:rPr>
          <w:rFonts w:ascii="TimesTen-Roman" w:hAnsi="TimesTen-Roman"/>
          <w:szCs w:val="24"/>
          <w:lang w:val="en-US"/>
        </w:rPr>
        <w:t xml:space="preserve">Plouffe </w:t>
      </w:r>
      <w:r w:rsidR="00D9256C" w:rsidRPr="00EB5F93">
        <w:rPr>
          <w:rFonts w:ascii="TimesTen-Roman" w:hAnsi="TimesTen-Roman"/>
          <w:szCs w:val="24"/>
          <w:lang w:val="en-US"/>
        </w:rPr>
        <w:t xml:space="preserve">// </w:t>
      </w:r>
      <w:r w:rsidR="00D9256C" w:rsidRPr="00EB5F93">
        <w:rPr>
          <w:rFonts w:ascii="Times New Roman" w:hAnsi="Times New Roman"/>
          <w:szCs w:val="24"/>
          <w:lang w:val="en-US"/>
        </w:rPr>
        <w:t>Arctic Yearbook.</w:t>
      </w:r>
      <w:r w:rsidR="00AA0B05" w:rsidRPr="00EB5F93">
        <w:rPr>
          <w:rFonts w:ascii="Times New Roman" w:hAnsi="Times New Roman"/>
          <w:szCs w:val="24"/>
          <w:lang w:val="en-US"/>
        </w:rPr>
        <w:t xml:space="preserve"> -</w:t>
      </w:r>
      <w:r w:rsidR="00D9256C" w:rsidRPr="00EB5F93">
        <w:rPr>
          <w:rFonts w:ascii="Times New Roman" w:hAnsi="Times New Roman"/>
          <w:szCs w:val="24"/>
          <w:lang w:val="en-US"/>
        </w:rPr>
        <w:t xml:space="preserve"> 2013. </w:t>
      </w:r>
      <w:r w:rsidR="00AA0B05" w:rsidRPr="00EB5F93">
        <w:rPr>
          <w:rFonts w:ascii="Times New Roman" w:hAnsi="Times New Roman"/>
          <w:szCs w:val="24"/>
          <w:lang w:val="en-US"/>
        </w:rPr>
        <w:t>- P. 24-32.</w:t>
      </w:r>
    </w:p>
    <w:p w:rsidR="00D9256C" w:rsidRPr="00EB5F93" w:rsidRDefault="00AA0B05" w:rsidP="0095106D">
      <w:pPr>
        <w:pStyle w:val="ac"/>
        <w:widowControl/>
        <w:numPr>
          <w:ilvl w:val="0"/>
          <w:numId w:val="38"/>
        </w:numPr>
        <w:spacing w:after="0"/>
        <w:jc w:val="both"/>
        <w:rPr>
          <w:rFonts w:ascii="Times New Roman" w:hAnsi="Times New Roman"/>
          <w:color w:val="000000"/>
          <w:kern w:val="1"/>
          <w:szCs w:val="24"/>
          <w:lang w:val="en-US"/>
        </w:rPr>
      </w:pPr>
      <w:r w:rsidRPr="00EB5F93">
        <w:rPr>
          <w:rFonts w:ascii="Times New Roman" w:hAnsi="Times New Roman"/>
          <w:szCs w:val="24"/>
          <w:lang w:val="en-US"/>
        </w:rPr>
        <w:t xml:space="preserve"> </w:t>
      </w:r>
      <w:r w:rsidR="00D9256C" w:rsidRPr="00EB5F93">
        <w:rPr>
          <w:rFonts w:ascii="TimesTen-Roman" w:hAnsi="TimesTen-Roman"/>
          <w:color w:val="000000"/>
          <w:kern w:val="1"/>
          <w:szCs w:val="24"/>
          <w:lang w:val="en-US"/>
        </w:rPr>
        <w:t xml:space="preserve">Heininen, L. </w:t>
      </w:r>
      <w:r w:rsidR="00D9256C" w:rsidRPr="00EB5F93">
        <w:rPr>
          <w:rFonts w:ascii="Times New Roman" w:hAnsi="Times New Roman"/>
          <w:color w:val="000000"/>
          <w:kern w:val="1"/>
          <w:szCs w:val="24"/>
          <w:lang w:val="en-US"/>
        </w:rPr>
        <w:t>Post-Cold War Arctic Geopolitics: Where are the Peoples and the Environment?</w:t>
      </w:r>
      <w:r w:rsidRPr="00EB5F93">
        <w:rPr>
          <w:rFonts w:ascii="Times New Roman" w:hAnsi="Times New Roman"/>
          <w:color w:val="000000"/>
          <w:kern w:val="1"/>
          <w:szCs w:val="24"/>
          <w:lang w:val="en-US"/>
        </w:rPr>
        <w:t xml:space="preserve"> / L. </w:t>
      </w:r>
      <w:r w:rsidRPr="00EB5F93">
        <w:rPr>
          <w:rFonts w:ascii="TimesTen-Roman" w:hAnsi="TimesTen-Roman"/>
          <w:color w:val="000000"/>
          <w:kern w:val="1"/>
          <w:szCs w:val="24"/>
          <w:lang w:val="en-US"/>
        </w:rPr>
        <w:t>Heininen</w:t>
      </w:r>
      <w:r w:rsidR="00D9256C" w:rsidRPr="00EB5F93">
        <w:rPr>
          <w:rFonts w:ascii="Times New Roman" w:hAnsi="Times New Roman"/>
          <w:color w:val="000000"/>
          <w:kern w:val="1"/>
          <w:szCs w:val="24"/>
          <w:lang w:val="en-US"/>
        </w:rPr>
        <w:t xml:space="preserve"> // Arctic Perspective Cahier. </w:t>
      </w:r>
      <w:r w:rsidRPr="00EB5F93">
        <w:rPr>
          <w:rFonts w:ascii="Times New Roman" w:hAnsi="Times New Roman"/>
          <w:color w:val="000000"/>
          <w:kern w:val="1"/>
          <w:szCs w:val="24"/>
          <w:lang w:val="en-US"/>
        </w:rPr>
        <w:t xml:space="preserve">- </w:t>
      </w:r>
      <w:r w:rsidR="00006860" w:rsidRPr="00EB5F93">
        <w:rPr>
          <w:rFonts w:ascii="Times New Roman" w:hAnsi="Times New Roman"/>
          <w:color w:val="000000"/>
          <w:kern w:val="1"/>
          <w:szCs w:val="24"/>
          <w:lang w:val="en-US"/>
        </w:rPr>
        <w:t xml:space="preserve">2010. </w:t>
      </w:r>
      <w:r w:rsidR="000A1F86" w:rsidRPr="00EB5F93">
        <w:rPr>
          <w:rFonts w:ascii="Times New Roman" w:hAnsi="Times New Roman"/>
          <w:color w:val="000000"/>
          <w:kern w:val="1"/>
          <w:szCs w:val="24"/>
          <w:lang w:val="en-US"/>
        </w:rPr>
        <w:t xml:space="preserve">№ </w:t>
      </w:r>
      <w:r w:rsidR="00D9256C" w:rsidRPr="00EB5F93">
        <w:rPr>
          <w:rFonts w:ascii="Times New Roman" w:hAnsi="Times New Roman"/>
          <w:color w:val="000000"/>
          <w:kern w:val="1"/>
          <w:szCs w:val="24"/>
          <w:lang w:val="en-US"/>
        </w:rPr>
        <w:t xml:space="preserve">2. </w:t>
      </w:r>
      <w:r w:rsidRPr="00EB5F93">
        <w:rPr>
          <w:rFonts w:ascii="Times New Roman" w:hAnsi="Times New Roman"/>
          <w:color w:val="000000"/>
          <w:kern w:val="1"/>
          <w:szCs w:val="24"/>
          <w:lang w:val="en-US"/>
        </w:rPr>
        <w:t>-</w:t>
      </w:r>
      <w:r w:rsidR="00D9256C" w:rsidRPr="00EB5F93">
        <w:rPr>
          <w:rFonts w:ascii="Times New Roman" w:hAnsi="Times New Roman"/>
          <w:color w:val="000000"/>
          <w:kern w:val="1"/>
          <w:szCs w:val="24"/>
          <w:lang w:val="en-US"/>
        </w:rPr>
        <w:t xml:space="preserve"> </w:t>
      </w:r>
      <w:r w:rsidR="00D9256C" w:rsidRPr="00EB5F93">
        <w:rPr>
          <w:rFonts w:ascii="Times New Roman" w:hAnsi="Times New Roman"/>
          <w:color w:val="000000"/>
          <w:kern w:val="1"/>
          <w:szCs w:val="24"/>
        </w:rPr>
        <w:t>Р</w:t>
      </w:r>
      <w:r w:rsidR="00D9256C" w:rsidRPr="00EB5F93">
        <w:rPr>
          <w:rFonts w:ascii="Times New Roman" w:hAnsi="Times New Roman"/>
          <w:color w:val="000000"/>
          <w:kern w:val="1"/>
          <w:szCs w:val="24"/>
          <w:lang w:val="en-US"/>
        </w:rPr>
        <w:t>. 89-103.</w:t>
      </w:r>
    </w:p>
    <w:p w:rsidR="00D9256C" w:rsidRPr="00EB5F93" w:rsidRDefault="00AA0B05" w:rsidP="0095106D">
      <w:pPr>
        <w:pStyle w:val="ac"/>
        <w:widowControl/>
        <w:numPr>
          <w:ilvl w:val="0"/>
          <w:numId w:val="38"/>
        </w:numPr>
        <w:spacing w:after="0"/>
        <w:jc w:val="both"/>
        <w:rPr>
          <w:rFonts w:ascii="TimesTen-Roman" w:hAnsi="TimesTen-Roman"/>
          <w:color w:val="000000"/>
          <w:kern w:val="1"/>
          <w:szCs w:val="24"/>
          <w:lang w:val="en-US"/>
        </w:rPr>
      </w:pPr>
      <w:r w:rsidRPr="00EB5F93">
        <w:rPr>
          <w:rFonts w:ascii="Times New Roman" w:hAnsi="Times New Roman"/>
          <w:color w:val="000000"/>
          <w:kern w:val="1"/>
          <w:szCs w:val="24"/>
          <w:lang w:val="en-US"/>
        </w:rPr>
        <w:t xml:space="preserve"> </w:t>
      </w:r>
      <w:r w:rsidR="00D9256C" w:rsidRPr="00EB5F93">
        <w:rPr>
          <w:rFonts w:ascii="Times New Roman" w:hAnsi="Times New Roman"/>
          <w:color w:val="000000"/>
          <w:kern w:val="1"/>
          <w:szCs w:val="24"/>
          <w:lang w:val="en-US"/>
        </w:rPr>
        <w:t xml:space="preserve">Huebert, R. Canadian Arctic sovereignty and security in a transforming circumpolar world </w:t>
      </w:r>
      <w:r w:rsidRPr="00EB5F93">
        <w:rPr>
          <w:rFonts w:ascii="Times New Roman" w:hAnsi="Times New Roman"/>
          <w:color w:val="000000"/>
          <w:kern w:val="1"/>
          <w:szCs w:val="24"/>
          <w:lang w:val="en-US"/>
        </w:rPr>
        <w:t xml:space="preserve">/ R. Huebert </w:t>
      </w:r>
      <w:r w:rsidR="00D9256C" w:rsidRPr="00EB5F93">
        <w:rPr>
          <w:rFonts w:ascii="Times New Roman" w:hAnsi="Times New Roman"/>
          <w:color w:val="000000"/>
          <w:kern w:val="1"/>
          <w:szCs w:val="24"/>
          <w:lang w:val="en-US"/>
        </w:rPr>
        <w:t>// Canadian International Council.</w:t>
      </w:r>
      <w:r w:rsidR="00006860" w:rsidRPr="00EB5F93">
        <w:rPr>
          <w:rFonts w:ascii="Times New Roman" w:hAnsi="Times New Roman"/>
          <w:color w:val="000000"/>
          <w:kern w:val="1"/>
          <w:szCs w:val="24"/>
          <w:lang w:val="en-US"/>
        </w:rPr>
        <w:t xml:space="preserve"> -</w:t>
      </w:r>
      <w:r w:rsidR="00D9256C" w:rsidRPr="00EB5F93">
        <w:rPr>
          <w:rFonts w:ascii="Times New Roman" w:hAnsi="Times New Roman"/>
          <w:color w:val="000000"/>
          <w:kern w:val="1"/>
          <w:szCs w:val="24"/>
          <w:lang w:val="en-US"/>
        </w:rPr>
        <w:t xml:space="preserve"> 2009.</w:t>
      </w:r>
      <w:r w:rsidR="00006860" w:rsidRPr="00EB5F93">
        <w:rPr>
          <w:rFonts w:ascii="Times New Roman" w:hAnsi="Times New Roman"/>
          <w:color w:val="000000"/>
          <w:kern w:val="1"/>
          <w:szCs w:val="24"/>
          <w:lang w:val="en-US"/>
        </w:rPr>
        <w:t xml:space="preserve"> № 4</w:t>
      </w:r>
      <w:r w:rsidR="00D9256C" w:rsidRPr="00EB5F93">
        <w:rPr>
          <w:rFonts w:ascii="Times New Roman" w:hAnsi="Times New Roman"/>
          <w:color w:val="000000"/>
          <w:kern w:val="1"/>
          <w:szCs w:val="24"/>
          <w:lang w:val="en-US"/>
        </w:rPr>
        <w:t xml:space="preserve"> </w:t>
      </w:r>
      <w:r w:rsidR="00006860" w:rsidRPr="00EB5F93">
        <w:rPr>
          <w:rFonts w:ascii="Times New Roman" w:hAnsi="Times New Roman"/>
          <w:color w:val="000000"/>
          <w:kern w:val="1"/>
          <w:szCs w:val="24"/>
          <w:lang w:val="en-US"/>
        </w:rPr>
        <w:t>- P. 1-51.</w:t>
      </w:r>
    </w:p>
    <w:p w:rsidR="00D9256C" w:rsidRPr="00EB5F93" w:rsidRDefault="00DE494A" w:rsidP="0095106D">
      <w:pPr>
        <w:pStyle w:val="ac"/>
        <w:widowControl/>
        <w:numPr>
          <w:ilvl w:val="0"/>
          <w:numId w:val="38"/>
        </w:numPr>
        <w:spacing w:after="0"/>
        <w:jc w:val="both"/>
        <w:rPr>
          <w:rFonts w:ascii="Times New Roman" w:hAnsi="Times New Roman"/>
          <w:szCs w:val="24"/>
          <w:lang w:val="en-US"/>
        </w:rPr>
      </w:pPr>
      <w:r w:rsidRPr="00EB5F93">
        <w:rPr>
          <w:rFonts w:asciiTheme="minorHAnsi" w:hAnsiTheme="minorHAnsi"/>
          <w:color w:val="000000"/>
          <w:kern w:val="1"/>
          <w:szCs w:val="24"/>
          <w:lang w:val="en-US"/>
        </w:rPr>
        <w:t xml:space="preserve"> </w:t>
      </w:r>
      <w:r w:rsidR="00D9256C" w:rsidRPr="00EB5F93">
        <w:rPr>
          <w:rFonts w:ascii="TimesTen-Roman" w:hAnsi="TimesTen-Roman"/>
          <w:color w:val="000000"/>
          <w:kern w:val="1"/>
          <w:szCs w:val="24"/>
          <w:lang w:val="en-US"/>
        </w:rPr>
        <w:t xml:space="preserve">Kacowicz, A. </w:t>
      </w:r>
      <w:r w:rsidR="00D9256C" w:rsidRPr="00EB5F93">
        <w:rPr>
          <w:rFonts w:ascii="Times New Roman" w:hAnsi="Times New Roman"/>
          <w:color w:val="000000"/>
          <w:kern w:val="1"/>
          <w:szCs w:val="24"/>
          <w:lang w:val="en-US"/>
        </w:rPr>
        <w:t xml:space="preserve">Regionalization, Globalization, and Nationalism: Convergent, Divergent, or Overlapping? </w:t>
      </w:r>
      <w:r w:rsidRPr="00EB5F93">
        <w:rPr>
          <w:rFonts w:ascii="Times New Roman" w:hAnsi="Times New Roman"/>
          <w:color w:val="000000"/>
          <w:kern w:val="1"/>
          <w:szCs w:val="24"/>
          <w:lang w:val="en-US"/>
        </w:rPr>
        <w:t xml:space="preserve">/ </w:t>
      </w:r>
      <w:r w:rsidRPr="00EB5F93">
        <w:rPr>
          <w:rFonts w:ascii="TimesTen-Roman" w:hAnsi="TimesTen-Roman"/>
          <w:color w:val="000000"/>
          <w:kern w:val="1"/>
          <w:szCs w:val="24"/>
          <w:lang w:val="en-US"/>
        </w:rPr>
        <w:t>Kacowicz</w:t>
      </w:r>
      <w:r w:rsidRPr="00EB5F93">
        <w:rPr>
          <w:rFonts w:ascii="Times New Roman" w:hAnsi="Times New Roman"/>
          <w:color w:val="000000"/>
          <w:kern w:val="1"/>
          <w:szCs w:val="24"/>
          <w:lang w:val="en-US"/>
        </w:rPr>
        <w:t xml:space="preserve">, A. </w:t>
      </w:r>
      <w:r w:rsidR="00D9256C" w:rsidRPr="00EB5F93">
        <w:rPr>
          <w:rFonts w:ascii="Times New Roman" w:hAnsi="Times New Roman"/>
          <w:color w:val="000000"/>
          <w:kern w:val="1"/>
          <w:szCs w:val="24"/>
          <w:lang w:val="en-US"/>
        </w:rPr>
        <w:t>URL:  http://kellogg.nd.edu/publications/workingpapers/WPS/262.pdf</w:t>
      </w:r>
      <w:r w:rsidRPr="00EB5F93">
        <w:rPr>
          <w:rFonts w:ascii="Times New Roman" w:hAnsi="Times New Roman"/>
          <w:color w:val="000000"/>
          <w:kern w:val="1"/>
          <w:szCs w:val="24"/>
          <w:lang w:val="en-US"/>
        </w:rPr>
        <w:t xml:space="preserve"> (</w:t>
      </w:r>
      <w:r w:rsidRPr="00EB5F93">
        <w:rPr>
          <w:rFonts w:ascii="Times New Roman" w:hAnsi="Times New Roman"/>
          <w:color w:val="000000"/>
          <w:kern w:val="1"/>
          <w:szCs w:val="24"/>
        </w:rPr>
        <w:t>дата</w:t>
      </w:r>
      <w:r w:rsidRPr="00EB5F93">
        <w:rPr>
          <w:rFonts w:ascii="Times New Roman" w:hAnsi="Times New Roman"/>
          <w:color w:val="000000"/>
          <w:kern w:val="1"/>
          <w:szCs w:val="24"/>
          <w:lang w:val="en-US"/>
        </w:rPr>
        <w:t xml:space="preserve"> </w:t>
      </w:r>
      <w:r w:rsidRPr="00EB5F93">
        <w:rPr>
          <w:rFonts w:ascii="Times New Roman" w:hAnsi="Times New Roman"/>
          <w:color w:val="000000"/>
          <w:kern w:val="1"/>
          <w:szCs w:val="24"/>
        </w:rPr>
        <w:t>обращения</w:t>
      </w:r>
      <w:r w:rsidRPr="00EB5F93">
        <w:rPr>
          <w:rFonts w:ascii="Times New Roman" w:hAnsi="Times New Roman"/>
          <w:color w:val="000000"/>
          <w:kern w:val="1"/>
          <w:szCs w:val="24"/>
          <w:lang w:val="en-US"/>
        </w:rPr>
        <w:t>: 3.02.17).</w:t>
      </w:r>
    </w:p>
    <w:p w:rsidR="00D9256C" w:rsidRPr="00EB5F93" w:rsidRDefault="00DE494A" w:rsidP="0095106D">
      <w:pPr>
        <w:pStyle w:val="13"/>
        <w:numPr>
          <w:ilvl w:val="0"/>
          <w:numId w:val="38"/>
        </w:numPr>
        <w:spacing w:after="0"/>
        <w:jc w:val="both"/>
        <w:rPr>
          <w:rFonts w:ascii="Times New Roman" w:hAnsi="Times New Roman"/>
          <w:szCs w:val="24"/>
          <w:lang w:val="en-US"/>
        </w:rPr>
      </w:pPr>
      <w:r w:rsidRPr="00EB5F93">
        <w:rPr>
          <w:rFonts w:ascii="Times New Roman" w:hAnsi="Times New Roman"/>
          <w:szCs w:val="24"/>
          <w:lang w:val="en-US"/>
        </w:rPr>
        <w:t xml:space="preserve"> </w:t>
      </w:r>
      <w:r w:rsidR="00D9256C" w:rsidRPr="00EB5F93">
        <w:rPr>
          <w:rFonts w:ascii="Times New Roman" w:hAnsi="Times New Roman"/>
          <w:szCs w:val="24"/>
          <w:lang w:val="en-US"/>
        </w:rPr>
        <w:t xml:space="preserve">Keskitalo, </w:t>
      </w:r>
      <w:r w:rsidR="00D9256C" w:rsidRPr="00EB5F93">
        <w:rPr>
          <w:rFonts w:ascii="Times New Roman" w:hAnsi="Times New Roman"/>
          <w:szCs w:val="24"/>
        </w:rPr>
        <w:t>Е</w:t>
      </w:r>
      <w:r w:rsidR="00D9256C" w:rsidRPr="00EB5F93">
        <w:rPr>
          <w:rFonts w:ascii="Times New Roman" w:hAnsi="Times New Roman"/>
          <w:szCs w:val="24"/>
          <w:lang w:val="en-US"/>
        </w:rPr>
        <w:t>.</w:t>
      </w:r>
      <w:r w:rsidRPr="00EB5F93">
        <w:rPr>
          <w:rFonts w:ascii="Times New Roman" w:hAnsi="Times New Roman"/>
          <w:szCs w:val="24"/>
          <w:lang w:val="en-US"/>
        </w:rPr>
        <w:t xml:space="preserve"> </w:t>
      </w:r>
      <w:r w:rsidR="00D9256C" w:rsidRPr="00EB5F93">
        <w:rPr>
          <w:rFonts w:ascii="Times New Roman" w:hAnsi="Times New Roman"/>
          <w:szCs w:val="24"/>
          <w:lang w:val="en-US"/>
        </w:rPr>
        <w:t>C.</w:t>
      </w:r>
      <w:r w:rsidRPr="00EB5F93">
        <w:rPr>
          <w:rFonts w:ascii="Times New Roman" w:hAnsi="Times New Roman"/>
          <w:szCs w:val="24"/>
          <w:lang w:val="en-US"/>
        </w:rPr>
        <w:t xml:space="preserve"> </w:t>
      </w:r>
      <w:r w:rsidR="00D9256C" w:rsidRPr="00EB5F93">
        <w:rPr>
          <w:rFonts w:ascii="Times New Roman" w:hAnsi="Times New Roman"/>
          <w:szCs w:val="24"/>
        </w:rPr>
        <w:t>Н</w:t>
      </w:r>
      <w:r w:rsidR="00D9256C" w:rsidRPr="00EB5F93">
        <w:rPr>
          <w:rFonts w:ascii="Times New Roman" w:hAnsi="Times New Roman"/>
          <w:szCs w:val="24"/>
          <w:lang w:val="en-US"/>
        </w:rPr>
        <w:t>. International Region-Building: Development of the Arctic as an International Region</w:t>
      </w:r>
      <w:r w:rsidRPr="00EB5F93">
        <w:rPr>
          <w:rFonts w:ascii="Times New Roman" w:hAnsi="Times New Roman"/>
          <w:szCs w:val="24"/>
          <w:lang w:val="en-US"/>
        </w:rPr>
        <w:t xml:space="preserve"> / </w:t>
      </w:r>
      <w:r w:rsidRPr="00EB5F93">
        <w:rPr>
          <w:rFonts w:ascii="Times New Roman" w:hAnsi="Times New Roman"/>
          <w:szCs w:val="24"/>
        </w:rPr>
        <w:t>Е</w:t>
      </w:r>
      <w:r w:rsidRPr="00EB5F93">
        <w:rPr>
          <w:rFonts w:ascii="Times New Roman" w:hAnsi="Times New Roman"/>
          <w:szCs w:val="24"/>
          <w:lang w:val="en-US"/>
        </w:rPr>
        <w:t xml:space="preserve">. C. </w:t>
      </w:r>
      <w:r w:rsidRPr="00EB5F93">
        <w:rPr>
          <w:rFonts w:ascii="Times New Roman" w:hAnsi="Times New Roman"/>
          <w:szCs w:val="24"/>
        </w:rPr>
        <w:t>Н</w:t>
      </w:r>
      <w:r w:rsidRPr="00EB5F93">
        <w:rPr>
          <w:rFonts w:ascii="Times New Roman" w:hAnsi="Times New Roman"/>
          <w:szCs w:val="24"/>
          <w:lang w:val="en-US"/>
        </w:rPr>
        <w:t xml:space="preserve">. Keskitalo </w:t>
      </w:r>
      <w:r w:rsidR="00D9256C" w:rsidRPr="00EB5F93">
        <w:rPr>
          <w:rFonts w:ascii="Times New Roman" w:hAnsi="Times New Roman"/>
          <w:szCs w:val="24"/>
          <w:lang w:val="en-US"/>
        </w:rPr>
        <w:t>// Cooperation and Conflict: Journal of the Nordic International Studies Association.</w:t>
      </w:r>
      <w:r w:rsidRPr="00EB5F93">
        <w:rPr>
          <w:rFonts w:ascii="Times New Roman" w:hAnsi="Times New Roman"/>
          <w:szCs w:val="24"/>
          <w:lang w:val="en-US"/>
        </w:rPr>
        <w:t xml:space="preserve"> - 2007.</w:t>
      </w:r>
      <w:r w:rsidR="00D9256C" w:rsidRPr="00EB5F93">
        <w:rPr>
          <w:rFonts w:ascii="Times New Roman" w:hAnsi="Times New Roman"/>
          <w:szCs w:val="24"/>
          <w:lang w:val="en-US"/>
        </w:rPr>
        <w:t xml:space="preserve"> </w:t>
      </w:r>
      <w:r w:rsidRPr="00EB5F93">
        <w:rPr>
          <w:rFonts w:ascii="Times New Roman" w:hAnsi="Times New Roman"/>
          <w:szCs w:val="24"/>
          <w:lang w:val="en-US"/>
        </w:rPr>
        <w:t>Vol. 42(2)</w:t>
      </w:r>
      <w:r w:rsidR="00D9256C" w:rsidRPr="00EB5F93">
        <w:rPr>
          <w:rFonts w:ascii="Times New Roman" w:hAnsi="Times New Roman"/>
          <w:szCs w:val="24"/>
          <w:lang w:val="en-US"/>
        </w:rPr>
        <w:t xml:space="preserve">. </w:t>
      </w:r>
      <w:r w:rsidRPr="00EB5F93">
        <w:rPr>
          <w:rFonts w:ascii="Times New Roman" w:hAnsi="Times New Roman"/>
          <w:szCs w:val="24"/>
          <w:lang w:val="en-US"/>
        </w:rPr>
        <w:t xml:space="preserve">- </w:t>
      </w:r>
      <w:r w:rsidR="00D9256C" w:rsidRPr="00EB5F93">
        <w:rPr>
          <w:rFonts w:ascii="Times New Roman" w:hAnsi="Times New Roman"/>
          <w:szCs w:val="24"/>
          <w:lang w:val="en-US"/>
        </w:rPr>
        <w:t>P. 187–205.</w:t>
      </w:r>
    </w:p>
    <w:p w:rsidR="00D9256C" w:rsidRPr="00EB5F93" w:rsidRDefault="00DE494A" w:rsidP="0095106D">
      <w:pPr>
        <w:numPr>
          <w:ilvl w:val="0"/>
          <w:numId w:val="38"/>
        </w:numPr>
        <w:spacing w:after="0"/>
        <w:jc w:val="both"/>
        <w:rPr>
          <w:rFonts w:ascii="Times New Roman" w:hAnsi="Times New Roman"/>
          <w:color w:val="000000"/>
          <w:szCs w:val="24"/>
          <w:lang w:val="en-US"/>
        </w:rPr>
      </w:pPr>
      <w:r w:rsidRPr="00EB5F93">
        <w:rPr>
          <w:rFonts w:ascii="Times New Roman" w:hAnsi="Times New Roman"/>
          <w:szCs w:val="24"/>
          <w:lang w:val="en-US"/>
        </w:rPr>
        <w:t xml:space="preserve"> </w:t>
      </w:r>
      <w:r w:rsidR="00D9256C" w:rsidRPr="00EB5F93">
        <w:rPr>
          <w:rFonts w:ascii="Times New Roman" w:hAnsi="Times New Roman"/>
          <w:szCs w:val="24"/>
          <w:lang w:val="en-US"/>
        </w:rPr>
        <w:t>Keskitalo, E.</w:t>
      </w:r>
      <w:r w:rsidRPr="00EB5F93">
        <w:rPr>
          <w:rFonts w:ascii="Times New Roman" w:hAnsi="Times New Roman"/>
          <w:szCs w:val="24"/>
          <w:lang w:val="en-US"/>
        </w:rPr>
        <w:t xml:space="preserve"> </w:t>
      </w:r>
      <w:r w:rsidR="00D9256C" w:rsidRPr="00EB5F93">
        <w:rPr>
          <w:rFonts w:ascii="Times New Roman" w:hAnsi="Times New Roman"/>
          <w:szCs w:val="24"/>
          <w:lang w:val="en-US"/>
        </w:rPr>
        <w:t>C.</w:t>
      </w:r>
      <w:r w:rsidRPr="00EB5F93">
        <w:rPr>
          <w:rFonts w:ascii="Times New Roman" w:hAnsi="Times New Roman"/>
          <w:szCs w:val="24"/>
          <w:lang w:val="en-US"/>
        </w:rPr>
        <w:t xml:space="preserve"> </w:t>
      </w:r>
      <w:r w:rsidR="00D9256C" w:rsidRPr="00EB5F93">
        <w:rPr>
          <w:rFonts w:ascii="Times New Roman" w:hAnsi="Times New Roman"/>
          <w:szCs w:val="24"/>
          <w:lang w:val="en-US"/>
        </w:rPr>
        <w:t>H. Negotiating the Arctic: The Construc</w:t>
      </w:r>
      <w:r w:rsidRPr="00EB5F93">
        <w:rPr>
          <w:rFonts w:ascii="Times New Roman" w:hAnsi="Times New Roman"/>
          <w:szCs w:val="24"/>
          <w:lang w:val="en-US"/>
        </w:rPr>
        <w:t>tion of an International Region</w:t>
      </w:r>
      <w:r w:rsidR="00D9256C" w:rsidRPr="00EB5F93">
        <w:rPr>
          <w:rFonts w:ascii="Times New Roman" w:hAnsi="Times New Roman"/>
          <w:szCs w:val="24"/>
          <w:lang w:val="en-US"/>
        </w:rPr>
        <w:t xml:space="preserve"> </w:t>
      </w:r>
      <w:r w:rsidRPr="00EB5F93">
        <w:rPr>
          <w:rFonts w:ascii="Times New Roman" w:hAnsi="Times New Roman"/>
          <w:szCs w:val="24"/>
          <w:lang w:val="en-US"/>
        </w:rPr>
        <w:t xml:space="preserve">/ </w:t>
      </w:r>
      <w:r w:rsidRPr="00EB5F93">
        <w:rPr>
          <w:rFonts w:ascii="Times New Roman" w:hAnsi="Times New Roman"/>
          <w:szCs w:val="24"/>
        </w:rPr>
        <w:t>Е</w:t>
      </w:r>
      <w:r w:rsidRPr="00EB5F93">
        <w:rPr>
          <w:rFonts w:ascii="Times New Roman" w:hAnsi="Times New Roman"/>
          <w:szCs w:val="24"/>
          <w:lang w:val="en-US"/>
        </w:rPr>
        <w:t xml:space="preserve">. C. </w:t>
      </w:r>
      <w:r w:rsidRPr="00EB5F93">
        <w:rPr>
          <w:rFonts w:ascii="Times New Roman" w:hAnsi="Times New Roman"/>
          <w:szCs w:val="24"/>
        </w:rPr>
        <w:t>Н</w:t>
      </w:r>
      <w:r w:rsidRPr="00EB5F93">
        <w:rPr>
          <w:rFonts w:ascii="Times New Roman" w:hAnsi="Times New Roman"/>
          <w:szCs w:val="24"/>
          <w:lang w:val="en-US"/>
        </w:rPr>
        <w:t xml:space="preserve">. Keskitalo - </w:t>
      </w:r>
      <w:r w:rsidR="00D9256C" w:rsidRPr="00EB5F93">
        <w:rPr>
          <w:rFonts w:ascii="Times New Roman" w:hAnsi="Times New Roman"/>
          <w:szCs w:val="24"/>
          <w:lang w:val="en-US"/>
        </w:rPr>
        <w:t xml:space="preserve">New York and London: Routledge. 2004. </w:t>
      </w:r>
      <w:r w:rsidRPr="00EB5F93">
        <w:rPr>
          <w:rFonts w:ascii="Times New Roman" w:hAnsi="Times New Roman"/>
          <w:szCs w:val="24"/>
          <w:lang w:val="en-US"/>
        </w:rPr>
        <w:t xml:space="preserve">- </w:t>
      </w:r>
      <w:r w:rsidR="00D9256C" w:rsidRPr="00EB5F93">
        <w:rPr>
          <w:rFonts w:ascii="Times New Roman" w:hAnsi="Times New Roman"/>
          <w:szCs w:val="24"/>
          <w:lang w:val="en-US"/>
        </w:rPr>
        <w:t xml:space="preserve">320 </w:t>
      </w:r>
      <w:r w:rsidR="00D9256C" w:rsidRPr="00EB5F93">
        <w:rPr>
          <w:rFonts w:ascii="Times New Roman" w:hAnsi="Times New Roman"/>
          <w:szCs w:val="24"/>
        </w:rPr>
        <w:t>р</w:t>
      </w:r>
      <w:r w:rsidR="00D9256C" w:rsidRPr="00EB5F93">
        <w:rPr>
          <w:rFonts w:ascii="Times New Roman" w:hAnsi="Times New Roman"/>
          <w:szCs w:val="24"/>
          <w:lang w:val="en-US"/>
        </w:rPr>
        <w:t>.</w:t>
      </w:r>
    </w:p>
    <w:p w:rsidR="00D9256C" w:rsidRPr="00EB5F93" w:rsidRDefault="00DE494A" w:rsidP="0095106D">
      <w:pPr>
        <w:numPr>
          <w:ilvl w:val="0"/>
          <w:numId w:val="38"/>
        </w:numPr>
        <w:spacing w:after="0"/>
        <w:jc w:val="both"/>
        <w:rPr>
          <w:rFonts w:ascii="Times New Roman" w:hAnsi="Times New Roman"/>
          <w:color w:val="000000"/>
          <w:szCs w:val="24"/>
          <w:lang w:val="en-US"/>
        </w:rPr>
      </w:pPr>
      <w:r w:rsidRPr="00EB5F93">
        <w:rPr>
          <w:rFonts w:ascii="Times New Roman" w:hAnsi="Times New Roman"/>
          <w:color w:val="000000"/>
          <w:szCs w:val="24"/>
          <w:lang w:val="en-US"/>
        </w:rPr>
        <w:t xml:space="preserve"> </w:t>
      </w:r>
      <w:r w:rsidR="00D9256C" w:rsidRPr="00EB5F93">
        <w:rPr>
          <w:rFonts w:ascii="Times New Roman" w:hAnsi="Times New Roman"/>
          <w:color w:val="000000"/>
          <w:szCs w:val="24"/>
          <w:lang w:val="en-US"/>
        </w:rPr>
        <w:t>Lackenbauer, P. W. Mirror images? Canada, Russia, and the circumpolar world</w:t>
      </w:r>
      <w:r w:rsidRPr="00EB5F93">
        <w:rPr>
          <w:rFonts w:ascii="Times New Roman" w:hAnsi="Times New Roman"/>
          <w:color w:val="000000"/>
          <w:szCs w:val="24"/>
          <w:lang w:val="en-US"/>
        </w:rPr>
        <w:t xml:space="preserve"> / P. W. Lackenbauer</w:t>
      </w:r>
      <w:r w:rsidR="00D9256C" w:rsidRPr="00EB5F93">
        <w:rPr>
          <w:rFonts w:ascii="Times New Roman" w:hAnsi="Times New Roman"/>
          <w:color w:val="000000"/>
          <w:szCs w:val="24"/>
          <w:lang w:val="en-US"/>
        </w:rPr>
        <w:t xml:space="preserve"> // International Journal.</w:t>
      </w:r>
      <w:r w:rsidRPr="00EB5F93">
        <w:rPr>
          <w:rFonts w:ascii="Times New Roman" w:hAnsi="Times New Roman"/>
          <w:color w:val="000000"/>
          <w:szCs w:val="24"/>
          <w:lang w:val="en-US"/>
        </w:rPr>
        <w:t xml:space="preserve"> The Arctic is hot, part 1.</w:t>
      </w:r>
      <w:r w:rsidR="00D9256C" w:rsidRPr="00EB5F93">
        <w:rPr>
          <w:rFonts w:ascii="Times New Roman" w:hAnsi="Times New Roman"/>
          <w:color w:val="000000"/>
          <w:szCs w:val="24"/>
          <w:lang w:val="en-US"/>
        </w:rPr>
        <w:t xml:space="preserve"> </w:t>
      </w:r>
      <w:r w:rsidRPr="00EB5F93">
        <w:rPr>
          <w:rFonts w:ascii="Times New Roman" w:hAnsi="Times New Roman"/>
          <w:color w:val="000000"/>
          <w:szCs w:val="24"/>
          <w:lang w:val="en-US"/>
        </w:rPr>
        <w:t>- 2010. Vol. 65.</w:t>
      </w:r>
      <w:r w:rsidR="00D9256C" w:rsidRPr="00EB5F93">
        <w:rPr>
          <w:rFonts w:ascii="Times New Roman" w:hAnsi="Times New Roman"/>
          <w:color w:val="000000"/>
          <w:szCs w:val="24"/>
          <w:lang w:val="en-US"/>
        </w:rPr>
        <w:t xml:space="preserve"> </w:t>
      </w:r>
      <w:r w:rsidR="000A1F86" w:rsidRPr="00EB5F93">
        <w:rPr>
          <w:rFonts w:ascii="Times New Roman" w:hAnsi="Times New Roman"/>
          <w:color w:val="000000"/>
          <w:szCs w:val="24"/>
          <w:lang w:val="en-US"/>
        </w:rPr>
        <w:t>№</w:t>
      </w:r>
      <w:r w:rsidR="00D9256C" w:rsidRPr="00EB5F93">
        <w:rPr>
          <w:rFonts w:ascii="Times New Roman" w:hAnsi="Times New Roman"/>
          <w:color w:val="000000"/>
          <w:szCs w:val="24"/>
          <w:lang w:val="en-US"/>
        </w:rPr>
        <w:t xml:space="preserve"> 4</w:t>
      </w:r>
      <w:r w:rsidRPr="00EB5F93">
        <w:rPr>
          <w:rFonts w:ascii="Times New Roman" w:hAnsi="Times New Roman"/>
          <w:color w:val="000000"/>
          <w:szCs w:val="24"/>
          <w:lang w:val="en-US"/>
        </w:rPr>
        <w:t>. -</w:t>
      </w:r>
      <w:r w:rsidR="00D9256C" w:rsidRPr="00EB5F93">
        <w:rPr>
          <w:rFonts w:ascii="Times New Roman" w:hAnsi="Times New Roman"/>
          <w:color w:val="000000"/>
          <w:szCs w:val="24"/>
          <w:lang w:val="en-US"/>
        </w:rPr>
        <w:t xml:space="preserve"> P. 879-897.</w:t>
      </w:r>
    </w:p>
    <w:p w:rsidR="00D9256C" w:rsidRPr="00EB5F93" w:rsidRDefault="00DE494A" w:rsidP="0095106D">
      <w:pPr>
        <w:pStyle w:val="ac"/>
        <w:widowControl/>
        <w:numPr>
          <w:ilvl w:val="0"/>
          <w:numId w:val="38"/>
        </w:numPr>
        <w:spacing w:after="0"/>
        <w:jc w:val="both"/>
        <w:rPr>
          <w:rFonts w:ascii="Times New Roman" w:hAnsi="Times New Roman"/>
          <w:szCs w:val="24"/>
          <w:lang w:val="en-US"/>
        </w:rPr>
      </w:pPr>
      <w:r w:rsidRPr="00EB5F93">
        <w:rPr>
          <w:rFonts w:ascii="Times New Roman" w:hAnsi="Times New Roman"/>
          <w:color w:val="000000"/>
          <w:szCs w:val="24"/>
          <w:lang w:val="en-US"/>
        </w:rPr>
        <w:t xml:space="preserve"> </w:t>
      </w:r>
      <w:r w:rsidR="00D9256C" w:rsidRPr="00EB5F93">
        <w:rPr>
          <w:rFonts w:ascii="Times New Roman" w:hAnsi="Times New Roman"/>
          <w:color w:val="000000"/>
          <w:szCs w:val="24"/>
          <w:lang w:val="en-US"/>
        </w:rPr>
        <w:t>Lanteigne, M. Ties that Bind: The Emerging Regional S</w:t>
      </w:r>
      <w:r w:rsidR="00006860" w:rsidRPr="00EB5F93">
        <w:rPr>
          <w:rFonts w:ascii="Times New Roman" w:hAnsi="Times New Roman"/>
          <w:color w:val="000000"/>
          <w:szCs w:val="24"/>
          <w:lang w:val="en-US"/>
        </w:rPr>
        <w:t>ecurity Complex in the Arctic / Lanteigne, M.</w:t>
      </w:r>
      <w:r w:rsidR="00D9256C" w:rsidRPr="00EB5F93">
        <w:rPr>
          <w:rFonts w:ascii="Times New Roman" w:hAnsi="Times New Roman"/>
          <w:color w:val="000000"/>
          <w:szCs w:val="24"/>
          <w:lang w:val="en-US"/>
        </w:rPr>
        <w:t xml:space="preserve"> URL: http://www.nupi.no/en/Publications/CRIStin-Pub/Ties-that-Bind-The-Emerging-Regional-Security-Complex-in-the-Arctic</w:t>
      </w:r>
      <w:r w:rsidR="00006860" w:rsidRPr="00EB5F93">
        <w:rPr>
          <w:rFonts w:ascii="Times New Roman" w:hAnsi="Times New Roman"/>
          <w:color w:val="000000"/>
          <w:szCs w:val="24"/>
          <w:lang w:val="en-US"/>
        </w:rPr>
        <w:t xml:space="preserve"> </w:t>
      </w:r>
      <w:r w:rsidR="00006860" w:rsidRPr="00EB5F93">
        <w:rPr>
          <w:rFonts w:ascii="Times New Roman" w:hAnsi="Times New Roman"/>
          <w:color w:val="000000"/>
          <w:kern w:val="1"/>
          <w:szCs w:val="24"/>
          <w:lang w:val="en-US"/>
        </w:rPr>
        <w:t>(</w:t>
      </w:r>
      <w:r w:rsidR="00006860" w:rsidRPr="00EB5F93">
        <w:rPr>
          <w:rFonts w:ascii="Times New Roman" w:hAnsi="Times New Roman"/>
          <w:color w:val="000000"/>
          <w:kern w:val="1"/>
          <w:szCs w:val="24"/>
        </w:rPr>
        <w:t>дата</w:t>
      </w:r>
      <w:r w:rsidR="00006860" w:rsidRPr="00EB5F93">
        <w:rPr>
          <w:rFonts w:ascii="Times New Roman" w:hAnsi="Times New Roman"/>
          <w:color w:val="000000"/>
          <w:kern w:val="1"/>
          <w:szCs w:val="24"/>
          <w:lang w:val="en-US"/>
        </w:rPr>
        <w:t xml:space="preserve"> </w:t>
      </w:r>
      <w:r w:rsidR="00006860" w:rsidRPr="00EB5F93">
        <w:rPr>
          <w:rFonts w:ascii="Times New Roman" w:hAnsi="Times New Roman"/>
          <w:color w:val="000000"/>
          <w:kern w:val="1"/>
          <w:szCs w:val="24"/>
        </w:rPr>
        <w:t>обращения</w:t>
      </w:r>
      <w:r w:rsidR="00006860" w:rsidRPr="00EB5F93">
        <w:rPr>
          <w:rFonts w:ascii="Times New Roman" w:hAnsi="Times New Roman"/>
          <w:color w:val="000000"/>
          <w:kern w:val="1"/>
          <w:szCs w:val="24"/>
          <w:lang w:val="en-US"/>
        </w:rPr>
        <w:t>: 14.02.17).</w:t>
      </w:r>
    </w:p>
    <w:p w:rsidR="00D9256C" w:rsidRPr="00EB5F93" w:rsidRDefault="00006860" w:rsidP="0095106D">
      <w:pPr>
        <w:pStyle w:val="ac"/>
        <w:widowControl/>
        <w:numPr>
          <w:ilvl w:val="0"/>
          <w:numId w:val="38"/>
        </w:numPr>
        <w:spacing w:after="0"/>
        <w:jc w:val="both"/>
        <w:rPr>
          <w:rFonts w:ascii="Times New Roman" w:hAnsi="Times New Roman"/>
          <w:color w:val="000000"/>
          <w:kern w:val="1"/>
          <w:szCs w:val="24"/>
          <w:lang w:val="en-US"/>
        </w:rPr>
      </w:pPr>
      <w:r w:rsidRPr="00EB5F93">
        <w:rPr>
          <w:rFonts w:ascii="Times New Roman" w:hAnsi="Times New Roman"/>
          <w:color w:val="000000"/>
          <w:kern w:val="1"/>
          <w:szCs w:val="24"/>
          <w:lang w:val="en-US"/>
        </w:rPr>
        <w:lastRenderedPageBreak/>
        <w:t xml:space="preserve"> </w:t>
      </w:r>
      <w:r w:rsidR="00D9256C" w:rsidRPr="00EB5F93">
        <w:rPr>
          <w:rFonts w:ascii="Times New Roman" w:hAnsi="Times New Roman"/>
          <w:color w:val="000000"/>
          <w:kern w:val="1"/>
          <w:szCs w:val="24"/>
          <w:lang w:val="en-US"/>
        </w:rPr>
        <w:t xml:space="preserve">Østreng, W. Extended Security and Climate Change in the Regional and Global Context: A Historical Account / </w:t>
      </w:r>
      <w:r w:rsidR="00E81F84" w:rsidRPr="00EB5F93">
        <w:rPr>
          <w:rFonts w:ascii="Times New Roman" w:hAnsi="Times New Roman"/>
          <w:color w:val="000000"/>
          <w:kern w:val="1"/>
          <w:szCs w:val="24"/>
          <w:lang w:val="en-US"/>
        </w:rPr>
        <w:t>Østreng, W. URL: https://www.rha.is/static/files/NRF/OpenAssemblies/2008 (</w:t>
      </w:r>
      <w:r w:rsidR="00E81F84" w:rsidRPr="00EB5F93">
        <w:rPr>
          <w:rFonts w:ascii="Times New Roman" w:hAnsi="Times New Roman"/>
          <w:color w:val="000000"/>
          <w:kern w:val="1"/>
          <w:szCs w:val="24"/>
        </w:rPr>
        <w:t>дата</w:t>
      </w:r>
      <w:r w:rsidR="00E81F84" w:rsidRPr="00EB5F93">
        <w:rPr>
          <w:rFonts w:ascii="Times New Roman" w:hAnsi="Times New Roman"/>
          <w:color w:val="000000"/>
          <w:kern w:val="1"/>
          <w:szCs w:val="24"/>
          <w:lang w:val="en-US"/>
        </w:rPr>
        <w:t xml:space="preserve"> </w:t>
      </w:r>
      <w:r w:rsidR="00E81F84" w:rsidRPr="00EB5F93">
        <w:rPr>
          <w:rFonts w:ascii="Times New Roman" w:hAnsi="Times New Roman"/>
          <w:color w:val="000000"/>
          <w:kern w:val="1"/>
          <w:szCs w:val="24"/>
        </w:rPr>
        <w:t>обращения</w:t>
      </w:r>
      <w:r w:rsidR="00E81F84" w:rsidRPr="00EB5F93">
        <w:rPr>
          <w:rFonts w:ascii="Times New Roman" w:hAnsi="Times New Roman"/>
          <w:color w:val="000000"/>
          <w:kern w:val="1"/>
          <w:szCs w:val="24"/>
          <w:lang w:val="en-US"/>
        </w:rPr>
        <w:t>: 18.01.17).</w:t>
      </w:r>
    </w:p>
    <w:p w:rsidR="00D9256C" w:rsidRPr="00EB5F93" w:rsidRDefault="00E81F84" w:rsidP="0095106D">
      <w:pPr>
        <w:pStyle w:val="ac"/>
        <w:widowControl/>
        <w:numPr>
          <w:ilvl w:val="0"/>
          <w:numId w:val="38"/>
        </w:numPr>
        <w:spacing w:after="0"/>
        <w:jc w:val="both"/>
        <w:rPr>
          <w:rFonts w:ascii="Times New Roman" w:hAnsi="Times New Roman"/>
          <w:color w:val="000000"/>
          <w:kern w:val="1"/>
          <w:szCs w:val="24"/>
          <w:lang w:val="en-US"/>
        </w:rPr>
      </w:pPr>
      <w:r w:rsidRPr="00EB5F93">
        <w:rPr>
          <w:rFonts w:ascii="Times New Roman" w:hAnsi="Times New Roman"/>
          <w:color w:val="000000"/>
          <w:kern w:val="1"/>
          <w:szCs w:val="24"/>
          <w:lang w:val="en-US"/>
        </w:rPr>
        <w:t xml:space="preserve"> </w:t>
      </w:r>
      <w:r w:rsidR="00D9256C" w:rsidRPr="00EB5F93">
        <w:rPr>
          <w:rFonts w:ascii="Times New Roman" w:hAnsi="Times New Roman"/>
          <w:color w:val="000000"/>
          <w:kern w:val="1"/>
          <w:szCs w:val="24"/>
          <w:lang w:val="en-US"/>
        </w:rPr>
        <w:t xml:space="preserve">Palosaari, T. The Amazing Race. On Resources, Conflict, and Cooperation in the Arctic </w:t>
      </w:r>
      <w:r w:rsidRPr="00EB5F93">
        <w:rPr>
          <w:rFonts w:ascii="Times New Roman" w:hAnsi="Times New Roman"/>
          <w:color w:val="000000"/>
          <w:kern w:val="1"/>
          <w:szCs w:val="24"/>
          <w:lang w:val="en-US"/>
        </w:rPr>
        <w:t xml:space="preserve">/ T. Palosaari </w:t>
      </w:r>
      <w:r w:rsidR="00D9256C" w:rsidRPr="00EB5F93">
        <w:rPr>
          <w:rFonts w:ascii="Times New Roman" w:hAnsi="Times New Roman"/>
          <w:color w:val="000000"/>
          <w:kern w:val="1"/>
          <w:szCs w:val="24"/>
          <w:lang w:val="en-US"/>
        </w:rPr>
        <w:t xml:space="preserve">// Nordia Geographical Publications Yearbook. </w:t>
      </w:r>
      <w:r w:rsidRPr="00EB5F93">
        <w:rPr>
          <w:rFonts w:ascii="Times New Roman" w:hAnsi="Times New Roman"/>
          <w:color w:val="000000"/>
          <w:kern w:val="1"/>
          <w:szCs w:val="24"/>
          <w:lang w:val="en-US"/>
        </w:rPr>
        <w:t xml:space="preserve">- </w:t>
      </w:r>
      <w:r w:rsidR="00D9256C" w:rsidRPr="00EB5F93">
        <w:rPr>
          <w:rFonts w:ascii="Times New Roman" w:hAnsi="Times New Roman"/>
          <w:color w:val="000000"/>
          <w:kern w:val="1"/>
          <w:szCs w:val="24"/>
          <w:lang w:val="en-US"/>
        </w:rPr>
        <w:t xml:space="preserve">2011. </w:t>
      </w:r>
      <w:r w:rsidRPr="00EB5F93">
        <w:rPr>
          <w:rFonts w:ascii="Times New Roman" w:hAnsi="Times New Roman"/>
          <w:color w:val="000000"/>
          <w:kern w:val="1"/>
          <w:szCs w:val="24"/>
          <w:lang w:val="en-US"/>
        </w:rPr>
        <w:t xml:space="preserve">- </w:t>
      </w:r>
      <w:r w:rsidR="00D9256C" w:rsidRPr="00EB5F93">
        <w:rPr>
          <w:rFonts w:ascii="Times New Roman" w:hAnsi="Times New Roman"/>
          <w:color w:val="000000"/>
          <w:kern w:val="1"/>
          <w:szCs w:val="24"/>
        </w:rPr>
        <w:t>Р</w:t>
      </w:r>
      <w:r w:rsidR="00D9256C" w:rsidRPr="00EB5F93">
        <w:rPr>
          <w:rFonts w:ascii="Times New Roman" w:hAnsi="Times New Roman"/>
          <w:color w:val="000000"/>
          <w:kern w:val="1"/>
          <w:szCs w:val="24"/>
          <w:lang w:val="en-US"/>
        </w:rPr>
        <w:t xml:space="preserve"> 13-30.</w:t>
      </w:r>
    </w:p>
    <w:p w:rsidR="00D9256C" w:rsidRPr="00EB5F93" w:rsidRDefault="00E81F84" w:rsidP="0095106D">
      <w:pPr>
        <w:pStyle w:val="ac"/>
        <w:widowControl/>
        <w:numPr>
          <w:ilvl w:val="0"/>
          <w:numId w:val="38"/>
        </w:numPr>
        <w:spacing w:after="0"/>
        <w:jc w:val="both"/>
        <w:rPr>
          <w:rFonts w:ascii="Times New Roman" w:hAnsi="Times New Roman"/>
          <w:color w:val="000000"/>
          <w:szCs w:val="24"/>
          <w:lang w:val="en-US"/>
        </w:rPr>
      </w:pPr>
      <w:r w:rsidRPr="00EB5F93">
        <w:rPr>
          <w:rFonts w:ascii="Times New Roman" w:hAnsi="Times New Roman"/>
          <w:color w:val="000000"/>
          <w:kern w:val="1"/>
          <w:szCs w:val="24"/>
          <w:lang w:val="en-US"/>
        </w:rPr>
        <w:t xml:space="preserve"> </w:t>
      </w:r>
      <w:r w:rsidR="00D9256C" w:rsidRPr="00EB5F93">
        <w:rPr>
          <w:rFonts w:ascii="Times New Roman" w:hAnsi="Times New Roman"/>
          <w:color w:val="000000"/>
          <w:kern w:val="1"/>
          <w:szCs w:val="24"/>
          <w:lang w:val="en-US"/>
        </w:rPr>
        <w:t xml:space="preserve">Ruel, J. K. </w:t>
      </w:r>
      <w:r w:rsidR="00D9256C" w:rsidRPr="00EB5F93">
        <w:rPr>
          <w:rFonts w:ascii="Times New Roman" w:hAnsi="Times New Roman"/>
          <w:color w:val="000000"/>
          <w:szCs w:val="24"/>
          <w:lang w:val="en-US"/>
        </w:rPr>
        <w:t>The (Arctic) show must go on: Natural resource craze and national identity in Arcticpolitics</w:t>
      </w:r>
      <w:r w:rsidRPr="00EB5F93">
        <w:rPr>
          <w:rFonts w:ascii="Times New Roman" w:hAnsi="Times New Roman"/>
          <w:color w:val="000000"/>
          <w:szCs w:val="24"/>
          <w:lang w:val="en-US"/>
        </w:rPr>
        <w:t xml:space="preserve"> / </w:t>
      </w:r>
      <w:r w:rsidRPr="00EB5F93">
        <w:rPr>
          <w:rFonts w:ascii="Times New Roman" w:hAnsi="Times New Roman"/>
          <w:color w:val="000000"/>
          <w:kern w:val="1"/>
          <w:szCs w:val="24"/>
          <w:lang w:val="en-US"/>
        </w:rPr>
        <w:t>J. K. Ruel</w:t>
      </w:r>
      <w:r w:rsidR="00D9256C" w:rsidRPr="00EB5F93">
        <w:rPr>
          <w:rFonts w:ascii="Times New Roman" w:hAnsi="Times New Roman"/>
          <w:color w:val="000000"/>
          <w:szCs w:val="24"/>
          <w:lang w:val="en-US"/>
        </w:rPr>
        <w:t xml:space="preserve"> // International Journal. </w:t>
      </w:r>
      <w:r w:rsidRPr="00EB5F93">
        <w:rPr>
          <w:rFonts w:ascii="Times New Roman" w:hAnsi="Times New Roman"/>
          <w:color w:val="000000"/>
          <w:szCs w:val="24"/>
          <w:lang w:val="en-US"/>
        </w:rPr>
        <w:t>The Arctic is hot, part II. - 2011. Vol. 66.</w:t>
      </w:r>
      <w:r w:rsidR="00D9256C" w:rsidRPr="00EB5F93">
        <w:rPr>
          <w:rFonts w:ascii="Times New Roman" w:hAnsi="Times New Roman"/>
          <w:color w:val="000000"/>
          <w:szCs w:val="24"/>
          <w:lang w:val="en-US"/>
        </w:rPr>
        <w:t xml:space="preserve"> </w:t>
      </w:r>
      <w:r w:rsidR="000A1F86" w:rsidRPr="00EB5F93">
        <w:rPr>
          <w:rFonts w:ascii="Times New Roman" w:hAnsi="Times New Roman"/>
          <w:color w:val="000000"/>
          <w:szCs w:val="24"/>
          <w:lang w:val="en-US"/>
        </w:rPr>
        <w:t>№</w:t>
      </w:r>
      <w:r w:rsidRPr="00EB5F93">
        <w:rPr>
          <w:rFonts w:ascii="Times New Roman" w:hAnsi="Times New Roman"/>
          <w:color w:val="000000"/>
          <w:szCs w:val="24"/>
          <w:lang w:val="en-US"/>
        </w:rPr>
        <w:t xml:space="preserve"> 4. -</w:t>
      </w:r>
      <w:r w:rsidR="00D9256C" w:rsidRPr="00EB5F93">
        <w:rPr>
          <w:rFonts w:ascii="Times New Roman" w:hAnsi="Times New Roman"/>
          <w:color w:val="000000"/>
          <w:szCs w:val="24"/>
          <w:lang w:val="en-US"/>
        </w:rPr>
        <w:t xml:space="preserve"> P. 825-833</w:t>
      </w:r>
      <w:r w:rsidR="009D1DE8" w:rsidRPr="00EB5F93">
        <w:rPr>
          <w:rFonts w:ascii="Times New Roman" w:hAnsi="Times New Roman"/>
          <w:color w:val="000000"/>
          <w:szCs w:val="24"/>
        </w:rPr>
        <w:t>.</w:t>
      </w:r>
    </w:p>
    <w:p w:rsidR="00D9256C" w:rsidRPr="00EB5F93" w:rsidRDefault="00E81F84" w:rsidP="0095106D">
      <w:pPr>
        <w:numPr>
          <w:ilvl w:val="0"/>
          <w:numId w:val="38"/>
        </w:numPr>
        <w:spacing w:after="0"/>
        <w:jc w:val="both"/>
        <w:rPr>
          <w:rFonts w:ascii="Times New Roman" w:hAnsi="Times New Roman"/>
          <w:color w:val="000000"/>
          <w:szCs w:val="24"/>
          <w:lang w:val="en-US"/>
        </w:rPr>
      </w:pPr>
      <w:r w:rsidRPr="00EB5F93">
        <w:rPr>
          <w:rFonts w:ascii="Times New Roman" w:hAnsi="Times New Roman"/>
          <w:color w:val="000000"/>
          <w:szCs w:val="24"/>
          <w:lang w:val="en-US"/>
        </w:rPr>
        <w:t xml:space="preserve"> </w:t>
      </w:r>
      <w:r w:rsidR="00D9256C" w:rsidRPr="00EB5F93">
        <w:rPr>
          <w:rFonts w:ascii="Times New Roman" w:hAnsi="Times New Roman"/>
          <w:color w:val="000000"/>
          <w:szCs w:val="24"/>
          <w:lang w:val="en-US"/>
        </w:rPr>
        <w:t xml:space="preserve">Smith, H. Choosing not to see: Canada, climate change, and the Arctic </w:t>
      </w:r>
      <w:r w:rsidRPr="00EB5F93">
        <w:rPr>
          <w:rFonts w:ascii="Times New Roman" w:hAnsi="Times New Roman"/>
          <w:color w:val="000000"/>
          <w:szCs w:val="24"/>
          <w:lang w:val="en-US"/>
        </w:rPr>
        <w:t xml:space="preserve">/ H. Smith </w:t>
      </w:r>
      <w:r w:rsidR="00D9256C" w:rsidRPr="00EB5F93">
        <w:rPr>
          <w:rFonts w:ascii="Times New Roman" w:hAnsi="Times New Roman"/>
          <w:color w:val="000000"/>
          <w:szCs w:val="24"/>
          <w:lang w:val="en-US"/>
        </w:rPr>
        <w:t>//</w:t>
      </w:r>
      <w:r w:rsidRPr="00EB5F93">
        <w:rPr>
          <w:rFonts w:ascii="Times New Roman" w:hAnsi="Times New Roman"/>
          <w:color w:val="000000"/>
          <w:szCs w:val="24"/>
          <w:lang w:val="en-US"/>
        </w:rPr>
        <w:t xml:space="preserve"> International Journal. - 2010. Vol. 65</w:t>
      </w:r>
      <w:r w:rsidR="00D9256C" w:rsidRPr="00EB5F93">
        <w:rPr>
          <w:rFonts w:ascii="Times New Roman" w:hAnsi="Times New Roman"/>
          <w:color w:val="000000"/>
          <w:szCs w:val="24"/>
          <w:lang w:val="en-US"/>
        </w:rPr>
        <w:t>.</w:t>
      </w:r>
      <w:r w:rsidR="000A1F86" w:rsidRPr="00EB5F93">
        <w:rPr>
          <w:rFonts w:ascii="Times New Roman" w:hAnsi="Times New Roman"/>
          <w:color w:val="000000"/>
          <w:szCs w:val="24"/>
          <w:lang w:val="en-US"/>
        </w:rPr>
        <w:t xml:space="preserve"> №</w:t>
      </w:r>
      <w:r w:rsidR="00D9256C" w:rsidRPr="00EB5F93">
        <w:rPr>
          <w:rFonts w:ascii="Times New Roman" w:hAnsi="Times New Roman"/>
          <w:color w:val="000000"/>
          <w:szCs w:val="24"/>
          <w:lang w:val="en-US"/>
        </w:rPr>
        <w:t xml:space="preserve"> 4. </w:t>
      </w:r>
      <w:r w:rsidRPr="00EB5F93">
        <w:rPr>
          <w:rFonts w:ascii="Times New Roman" w:hAnsi="Times New Roman"/>
          <w:color w:val="000000"/>
          <w:szCs w:val="24"/>
          <w:lang w:val="en-US"/>
        </w:rPr>
        <w:t xml:space="preserve">- </w:t>
      </w:r>
      <w:r w:rsidR="00D9256C" w:rsidRPr="00EB5F93">
        <w:rPr>
          <w:rFonts w:ascii="Times New Roman" w:hAnsi="Times New Roman"/>
          <w:color w:val="000000"/>
          <w:szCs w:val="24"/>
          <w:lang w:val="en-US"/>
        </w:rPr>
        <w:t>P. 931-942</w:t>
      </w:r>
      <w:r w:rsidR="009D1DE8" w:rsidRPr="00EB5F93">
        <w:rPr>
          <w:rFonts w:ascii="Times New Roman" w:hAnsi="Times New Roman"/>
          <w:color w:val="000000"/>
          <w:szCs w:val="24"/>
        </w:rPr>
        <w:t>.</w:t>
      </w:r>
    </w:p>
    <w:p w:rsidR="00D9256C" w:rsidRPr="00EB5F93" w:rsidRDefault="00E81F84" w:rsidP="0095106D">
      <w:pPr>
        <w:numPr>
          <w:ilvl w:val="0"/>
          <w:numId w:val="38"/>
        </w:numPr>
        <w:spacing w:after="0"/>
        <w:jc w:val="both"/>
        <w:rPr>
          <w:rFonts w:ascii="Times New Roman" w:hAnsi="Times New Roman"/>
          <w:szCs w:val="24"/>
          <w:lang w:val="en-US"/>
        </w:rPr>
      </w:pPr>
      <w:r w:rsidRPr="00EB5F93">
        <w:rPr>
          <w:rFonts w:ascii="Times New Roman" w:hAnsi="Times New Roman"/>
          <w:color w:val="000000"/>
          <w:szCs w:val="24"/>
          <w:lang w:val="en-US"/>
        </w:rPr>
        <w:t xml:space="preserve"> </w:t>
      </w:r>
      <w:r w:rsidR="00D9256C" w:rsidRPr="00EB5F93">
        <w:rPr>
          <w:rFonts w:ascii="Times New Roman" w:hAnsi="Times New Roman"/>
          <w:color w:val="000000"/>
          <w:szCs w:val="24"/>
          <w:lang w:val="en-US"/>
        </w:rPr>
        <w:t xml:space="preserve">Stokke, O. S. Environmental security in the Arctic: The case for multilevel governance </w:t>
      </w:r>
      <w:r w:rsidRPr="00EB5F93">
        <w:rPr>
          <w:rFonts w:ascii="Times New Roman" w:hAnsi="Times New Roman"/>
          <w:color w:val="000000"/>
          <w:szCs w:val="24"/>
          <w:lang w:val="en-US"/>
        </w:rPr>
        <w:t>/ O. S. Stokke // International Journal. - 2011. Vol. 66.</w:t>
      </w:r>
      <w:r w:rsidR="00D9256C" w:rsidRPr="00EB5F93">
        <w:rPr>
          <w:rFonts w:ascii="Times New Roman" w:hAnsi="Times New Roman"/>
          <w:color w:val="000000"/>
          <w:szCs w:val="24"/>
          <w:lang w:val="en-US"/>
        </w:rPr>
        <w:t xml:space="preserve"> </w:t>
      </w:r>
      <w:r w:rsidR="000A1F86" w:rsidRPr="00EB5F93">
        <w:rPr>
          <w:rFonts w:ascii="Times New Roman" w:hAnsi="Times New Roman"/>
          <w:color w:val="000000"/>
          <w:szCs w:val="24"/>
          <w:lang w:val="en-US"/>
        </w:rPr>
        <w:t>№</w:t>
      </w:r>
      <w:r w:rsidR="00D9256C" w:rsidRPr="00EB5F93">
        <w:rPr>
          <w:rFonts w:ascii="Times New Roman" w:hAnsi="Times New Roman"/>
          <w:color w:val="000000"/>
          <w:szCs w:val="24"/>
          <w:lang w:val="en-US"/>
        </w:rPr>
        <w:t xml:space="preserve"> 4. </w:t>
      </w:r>
      <w:r w:rsidRPr="00EB5F93">
        <w:rPr>
          <w:rFonts w:ascii="Times New Roman" w:hAnsi="Times New Roman"/>
          <w:color w:val="000000"/>
          <w:szCs w:val="24"/>
          <w:lang w:val="en-US"/>
        </w:rPr>
        <w:t xml:space="preserve">- </w:t>
      </w:r>
      <w:r w:rsidR="00D9256C" w:rsidRPr="00EB5F93">
        <w:rPr>
          <w:rFonts w:ascii="Times New Roman" w:hAnsi="Times New Roman"/>
          <w:color w:val="000000"/>
          <w:szCs w:val="24"/>
          <w:lang w:val="en-US"/>
        </w:rPr>
        <w:t>P. 835-848.</w:t>
      </w:r>
    </w:p>
    <w:p w:rsidR="0077056B" w:rsidRPr="00EB5F93" w:rsidRDefault="00E81F84" w:rsidP="0095106D">
      <w:pPr>
        <w:numPr>
          <w:ilvl w:val="0"/>
          <w:numId w:val="38"/>
        </w:numPr>
        <w:spacing w:after="0"/>
        <w:jc w:val="both"/>
        <w:rPr>
          <w:rFonts w:ascii="Times New Roman" w:hAnsi="Times New Roman"/>
          <w:color w:val="000000"/>
          <w:kern w:val="1"/>
          <w:szCs w:val="24"/>
          <w:lang w:val="en-US"/>
        </w:rPr>
      </w:pPr>
      <w:r w:rsidRPr="00EB5F93">
        <w:rPr>
          <w:rFonts w:ascii="Times New Roman" w:hAnsi="Times New Roman"/>
          <w:szCs w:val="24"/>
          <w:lang w:val="en-US"/>
        </w:rPr>
        <w:t xml:space="preserve"> </w:t>
      </w:r>
      <w:r w:rsidR="00D9256C" w:rsidRPr="00EB5F93">
        <w:rPr>
          <w:rFonts w:ascii="Times New Roman" w:hAnsi="Times New Roman"/>
          <w:szCs w:val="24"/>
          <w:lang w:val="en-US"/>
        </w:rPr>
        <w:t>Waever, O</w:t>
      </w:r>
      <w:r w:rsidR="00D9256C" w:rsidRPr="00EB5F93">
        <w:rPr>
          <w:rFonts w:ascii="TimesTen-Roman" w:hAnsi="TimesTen-Roman"/>
          <w:szCs w:val="24"/>
          <w:lang w:val="en-US"/>
        </w:rPr>
        <w:t xml:space="preserve">. </w:t>
      </w:r>
      <w:r w:rsidR="00D9256C" w:rsidRPr="00EB5F93">
        <w:rPr>
          <w:rFonts w:ascii="Times New Roman" w:hAnsi="Times New Roman"/>
          <w:color w:val="000000"/>
          <w:szCs w:val="24"/>
          <w:lang w:val="en-US"/>
        </w:rPr>
        <w:t xml:space="preserve">Nordic Nostalgia: Northern Europe after the Cold War </w:t>
      </w:r>
      <w:r w:rsidRPr="00EB5F93">
        <w:rPr>
          <w:rFonts w:ascii="Times New Roman" w:hAnsi="Times New Roman"/>
          <w:color w:val="000000"/>
          <w:szCs w:val="24"/>
          <w:lang w:val="en-US"/>
        </w:rPr>
        <w:t xml:space="preserve">/ O. Waever </w:t>
      </w:r>
      <w:r w:rsidR="00D9256C" w:rsidRPr="00EB5F93">
        <w:rPr>
          <w:rFonts w:ascii="Times New Roman" w:hAnsi="Times New Roman"/>
          <w:color w:val="000000"/>
          <w:szCs w:val="24"/>
          <w:lang w:val="en-US"/>
        </w:rPr>
        <w:t xml:space="preserve">//  International Affairs. </w:t>
      </w:r>
      <w:r w:rsidRPr="00EB5F93">
        <w:rPr>
          <w:rFonts w:ascii="Times New Roman" w:hAnsi="Times New Roman"/>
          <w:color w:val="000000"/>
          <w:szCs w:val="24"/>
          <w:lang w:val="en-US"/>
        </w:rPr>
        <w:t xml:space="preserve">- 1992. Vol. 68. </w:t>
      </w:r>
      <w:r w:rsidR="000A1F86" w:rsidRPr="00EB5F93">
        <w:rPr>
          <w:rFonts w:ascii="Times New Roman" w:hAnsi="Times New Roman"/>
          <w:color w:val="000000"/>
          <w:szCs w:val="24"/>
          <w:lang w:val="en-US"/>
        </w:rPr>
        <w:t>№</w:t>
      </w:r>
      <w:r w:rsidR="00D9256C" w:rsidRPr="00EB5F93">
        <w:rPr>
          <w:rFonts w:ascii="Times New Roman" w:hAnsi="Times New Roman"/>
          <w:color w:val="000000"/>
          <w:szCs w:val="24"/>
          <w:lang w:val="en-US"/>
        </w:rPr>
        <w:t xml:space="preserve"> 1.</w:t>
      </w:r>
      <w:r w:rsidRPr="00EB5F93">
        <w:rPr>
          <w:rFonts w:ascii="Times New Roman" w:hAnsi="Times New Roman"/>
          <w:color w:val="000000"/>
          <w:szCs w:val="24"/>
          <w:lang w:val="en-US"/>
        </w:rPr>
        <w:t xml:space="preserve"> -</w:t>
      </w:r>
      <w:r w:rsidR="00D9256C" w:rsidRPr="00EB5F93">
        <w:rPr>
          <w:rFonts w:ascii="Times New Roman" w:hAnsi="Times New Roman"/>
          <w:color w:val="000000"/>
          <w:szCs w:val="24"/>
          <w:lang w:val="en-US"/>
        </w:rPr>
        <w:t xml:space="preserve"> P. 77-102</w:t>
      </w:r>
      <w:r w:rsidR="009D1DE8" w:rsidRPr="00EB5F93">
        <w:rPr>
          <w:rFonts w:ascii="Times New Roman" w:hAnsi="Times New Roman"/>
          <w:color w:val="000000"/>
          <w:szCs w:val="24"/>
        </w:rPr>
        <w:t>.</w:t>
      </w:r>
    </w:p>
    <w:p w:rsidR="0077056B" w:rsidRPr="00EB5F93" w:rsidRDefault="0077056B" w:rsidP="0095106D">
      <w:pPr>
        <w:spacing w:after="0"/>
        <w:ind w:left="720" w:firstLine="0"/>
        <w:jc w:val="both"/>
        <w:rPr>
          <w:rFonts w:ascii="Times New Roman" w:hAnsi="Times New Roman"/>
          <w:color w:val="000000"/>
          <w:kern w:val="1"/>
          <w:szCs w:val="24"/>
          <w:lang w:val="en-US"/>
        </w:rPr>
      </w:pPr>
    </w:p>
    <w:p w:rsidR="00D9256C" w:rsidRPr="00EB5F93" w:rsidRDefault="0077056B" w:rsidP="0095106D">
      <w:pPr>
        <w:spacing w:after="0"/>
        <w:ind w:left="720" w:firstLine="0"/>
        <w:jc w:val="both"/>
        <w:outlineLvl w:val="0"/>
        <w:rPr>
          <w:rFonts w:ascii="Times New Roman" w:hAnsi="Times New Roman"/>
          <w:color w:val="000000"/>
          <w:kern w:val="1"/>
          <w:szCs w:val="24"/>
          <w:lang w:val="en-US"/>
        </w:rPr>
      </w:pPr>
      <w:r w:rsidRPr="00EB5F93">
        <w:rPr>
          <w:rFonts w:ascii="Times New Roman" w:hAnsi="Times New Roman"/>
          <w:b/>
          <w:szCs w:val="24"/>
        </w:rPr>
        <w:t>Литература</w:t>
      </w:r>
    </w:p>
    <w:p w:rsidR="005D7197" w:rsidRPr="00EB5F93" w:rsidRDefault="005D7197"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color w:val="000000"/>
          <w:szCs w:val="24"/>
        </w:rPr>
        <w:t>Акопов, С. В., Прошина Е. М. «Неоконченное приключение» образа врага: от теории секьюритизации до концепции «далеких местных» / С. В. Акопов, Е. М. Прошина // Власть . - 2011. № 1. - С. 89 - 92.</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rPr>
        <w:t>Алексеева, Т.А. Мыслить конструктивистски: открывая многоголосый мир / Т.А. Алексеева // Сравнительная политика. - 2014. № 1 (14). - С. 4 - 21.</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rPr>
        <w:t xml:space="preserve">Алексеева, Т.А. Политическая теория как </w:t>
      </w:r>
      <w:r w:rsidR="004C5C8C" w:rsidRPr="00EB5F93">
        <w:rPr>
          <w:rFonts w:ascii="Times New Roman" w:hAnsi="Times New Roman"/>
          <w:szCs w:val="24"/>
        </w:rPr>
        <w:t>"</w:t>
      </w:r>
      <w:r w:rsidRPr="00EB5F93">
        <w:rPr>
          <w:rFonts w:ascii="Times New Roman" w:hAnsi="Times New Roman"/>
          <w:szCs w:val="24"/>
        </w:rPr>
        <w:t>практичное знание</w:t>
      </w:r>
      <w:r w:rsidR="004C5C8C" w:rsidRPr="00EB5F93">
        <w:rPr>
          <w:rFonts w:ascii="Times New Roman" w:hAnsi="Times New Roman"/>
          <w:szCs w:val="24"/>
        </w:rPr>
        <w:t>"</w:t>
      </w:r>
      <w:r w:rsidRPr="00EB5F93">
        <w:rPr>
          <w:rFonts w:ascii="Times New Roman" w:hAnsi="Times New Roman"/>
          <w:szCs w:val="24"/>
        </w:rPr>
        <w:t xml:space="preserve"> / Т.А. Алексеева // Вестник МГИМО-Университета. - 2010. № 4 (13). - С. 214 - 221.</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rPr>
        <w:t xml:space="preserve">Алексеева, Т.А. Химеры страны Оз: </w:t>
      </w:r>
      <w:r w:rsidR="004C5C8C" w:rsidRPr="00EB5F93">
        <w:rPr>
          <w:rFonts w:ascii="Times New Roman" w:hAnsi="Times New Roman"/>
          <w:szCs w:val="24"/>
        </w:rPr>
        <w:t>"</w:t>
      </w:r>
      <w:r w:rsidRPr="00EB5F93">
        <w:rPr>
          <w:rFonts w:ascii="Times New Roman" w:hAnsi="Times New Roman"/>
          <w:szCs w:val="24"/>
        </w:rPr>
        <w:t>Культурный поворот</w:t>
      </w:r>
      <w:r w:rsidR="004C5C8C" w:rsidRPr="00EB5F93">
        <w:rPr>
          <w:rFonts w:ascii="Times New Roman" w:hAnsi="Times New Roman"/>
          <w:szCs w:val="24"/>
        </w:rPr>
        <w:t>"</w:t>
      </w:r>
      <w:r w:rsidRPr="00EB5F93">
        <w:rPr>
          <w:rFonts w:ascii="Times New Roman" w:hAnsi="Times New Roman"/>
          <w:szCs w:val="24"/>
        </w:rPr>
        <w:t xml:space="preserve"> в теории международных отношений</w:t>
      </w:r>
      <w:r w:rsidR="004C5C8C" w:rsidRPr="00EB5F93">
        <w:rPr>
          <w:rFonts w:ascii="Times New Roman" w:hAnsi="Times New Roman"/>
          <w:szCs w:val="24"/>
        </w:rPr>
        <w:t>"</w:t>
      </w:r>
      <w:r w:rsidRPr="00EB5F93">
        <w:rPr>
          <w:rFonts w:ascii="Times New Roman" w:hAnsi="Times New Roman"/>
          <w:szCs w:val="24"/>
        </w:rPr>
        <w:t xml:space="preserve"> / Т.А. Алексеева // Международные процессы. - 2012. Т. 10. № 3. - С. 4–19</w:t>
      </w:r>
      <w:r w:rsidR="009D1DE8" w:rsidRPr="00EB5F93">
        <w:rPr>
          <w:rFonts w:ascii="Times New Roman" w:hAnsi="Times New Roman"/>
          <w:szCs w:val="24"/>
        </w:rPr>
        <w:t>.</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color w:val="000000"/>
          <w:szCs w:val="24"/>
        </w:rPr>
        <w:t xml:space="preserve">Бус, К. Вызов незнанию: Теория МО перед лицом будущего // Международные отношения: социологические подходы / Под ред. П. А. </w:t>
      </w:r>
      <w:r w:rsidR="00290BDE" w:rsidRPr="00EB5F93">
        <w:rPr>
          <w:rFonts w:ascii="Times New Roman" w:hAnsi="Times New Roman"/>
          <w:color w:val="000000"/>
          <w:szCs w:val="24"/>
        </w:rPr>
        <w:t>Цыганкова. – М.</w:t>
      </w:r>
      <w:r w:rsidR="00290BDE" w:rsidRPr="00EB5F93">
        <w:rPr>
          <w:szCs w:val="24"/>
        </w:rPr>
        <w:t xml:space="preserve"> </w:t>
      </w:r>
      <w:r w:rsidR="00290BDE" w:rsidRPr="00EB5F93">
        <w:rPr>
          <w:rFonts w:ascii="Times New Roman" w:hAnsi="Times New Roman"/>
          <w:color w:val="000000"/>
          <w:szCs w:val="24"/>
        </w:rPr>
        <w:t>: Гардарики,</w:t>
      </w:r>
      <w:r w:rsidRPr="00EB5F93">
        <w:rPr>
          <w:rFonts w:ascii="Times New Roman" w:hAnsi="Times New Roman"/>
          <w:color w:val="000000"/>
          <w:szCs w:val="24"/>
        </w:rPr>
        <w:t xml:space="preserve"> 1998. – 352 с.</w:t>
      </w:r>
    </w:p>
    <w:p w:rsidR="00FF0FC4" w:rsidRPr="00EB5F93" w:rsidRDefault="00FF0FC4" w:rsidP="0076383A">
      <w:pPr>
        <w:pStyle w:val="13"/>
        <w:numPr>
          <w:ilvl w:val="0"/>
          <w:numId w:val="50"/>
        </w:numPr>
        <w:spacing w:after="0"/>
        <w:jc w:val="both"/>
        <w:rPr>
          <w:rFonts w:ascii="Times New Roman" w:hAnsi="Times New Roman"/>
          <w:szCs w:val="24"/>
        </w:rPr>
      </w:pPr>
      <w:r w:rsidRPr="00EB5F93">
        <w:rPr>
          <w:rFonts w:ascii="Times New Roman" w:hAnsi="Times New Roman"/>
          <w:color w:val="000000"/>
          <w:szCs w:val="24"/>
        </w:rPr>
        <w:t>Кеохейн, Р. О. Международные отношения: вчера и сегодня // Политическая наука: новые направления / Под ред. Р. Гу</w:t>
      </w:r>
      <w:r w:rsidRPr="00EB5F93">
        <w:rPr>
          <w:rFonts w:ascii="Times New Roman" w:hAnsi="Times New Roman"/>
          <w:color w:val="000000"/>
          <w:szCs w:val="24"/>
          <w:lang w:val="en-US"/>
        </w:rPr>
        <w:t xml:space="preserve">дина [и </w:t>
      </w:r>
      <w:r w:rsidRPr="00EB5F93">
        <w:rPr>
          <w:rFonts w:ascii="Times New Roman" w:hAnsi="Times New Roman"/>
          <w:color w:val="000000"/>
          <w:szCs w:val="24"/>
        </w:rPr>
        <w:t>др.</w:t>
      </w:r>
      <w:r w:rsidRPr="00EB5F93">
        <w:rPr>
          <w:rFonts w:ascii="Times New Roman" w:hAnsi="Times New Roman"/>
          <w:color w:val="000000"/>
          <w:szCs w:val="24"/>
          <w:lang w:val="en-US"/>
        </w:rPr>
        <w:t>]</w:t>
      </w:r>
      <w:r w:rsidRPr="00EB5F93">
        <w:rPr>
          <w:rFonts w:ascii="Times New Roman" w:hAnsi="Times New Roman"/>
          <w:color w:val="000000"/>
          <w:szCs w:val="24"/>
        </w:rPr>
        <w:t>.</w:t>
      </w:r>
      <w:r w:rsidRPr="00EB5F93">
        <w:rPr>
          <w:rFonts w:ascii="Times New Roman" w:hAnsi="Times New Roman"/>
          <w:color w:val="000000"/>
          <w:szCs w:val="24"/>
          <w:lang w:val="en-US"/>
        </w:rPr>
        <w:t xml:space="preserve">  – М.: </w:t>
      </w:r>
      <w:r w:rsidRPr="00EB5F93">
        <w:rPr>
          <w:rFonts w:ascii="Times New Roman" w:hAnsi="Times New Roman"/>
          <w:color w:val="000000"/>
          <w:szCs w:val="24"/>
        </w:rPr>
        <w:t>Вече,</w:t>
      </w:r>
      <w:r w:rsidRPr="00EB5F93">
        <w:rPr>
          <w:rFonts w:ascii="Times New Roman" w:hAnsi="Times New Roman"/>
          <w:color w:val="000000"/>
          <w:szCs w:val="24"/>
          <w:lang w:val="en-US"/>
        </w:rPr>
        <w:t xml:space="preserve"> 1998. – </w:t>
      </w:r>
      <w:r w:rsidRPr="00EB5F93">
        <w:rPr>
          <w:rFonts w:ascii="Times New Roman" w:hAnsi="Times New Roman"/>
          <w:color w:val="000000"/>
          <w:szCs w:val="24"/>
        </w:rPr>
        <w:t>815</w:t>
      </w:r>
      <w:r w:rsidRPr="00EB5F93">
        <w:rPr>
          <w:rFonts w:ascii="Times New Roman" w:hAnsi="Times New Roman"/>
          <w:color w:val="000000"/>
          <w:szCs w:val="24"/>
          <w:lang w:val="en-US"/>
        </w:rPr>
        <w:t xml:space="preserve"> </w:t>
      </w:r>
      <w:r w:rsidRPr="00EB5F93">
        <w:rPr>
          <w:rFonts w:ascii="Times New Roman" w:hAnsi="Times New Roman"/>
          <w:color w:val="000000"/>
          <w:szCs w:val="24"/>
        </w:rPr>
        <w:t xml:space="preserve">с. </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rPr>
        <w:lastRenderedPageBreak/>
        <w:t xml:space="preserve">Конышев, В. Н., Сергунин А. А. Теория международных отношений: Канун новых </w:t>
      </w:r>
      <w:r w:rsidR="004C5C8C" w:rsidRPr="00EB5F93">
        <w:rPr>
          <w:rFonts w:ascii="Times New Roman" w:hAnsi="Times New Roman"/>
          <w:szCs w:val="24"/>
        </w:rPr>
        <w:t>"</w:t>
      </w:r>
      <w:r w:rsidRPr="00EB5F93">
        <w:rPr>
          <w:rFonts w:ascii="Times New Roman" w:hAnsi="Times New Roman"/>
          <w:szCs w:val="24"/>
        </w:rPr>
        <w:t>великих дебатов</w:t>
      </w:r>
      <w:r w:rsidR="004C5C8C" w:rsidRPr="00EB5F93">
        <w:rPr>
          <w:rFonts w:ascii="Times New Roman" w:hAnsi="Times New Roman"/>
          <w:szCs w:val="24"/>
        </w:rPr>
        <w:t>"</w:t>
      </w:r>
      <w:r w:rsidRPr="00EB5F93">
        <w:rPr>
          <w:rFonts w:ascii="Times New Roman" w:hAnsi="Times New Roman"/>
          <w:szCs w:val="24"/>
        </w:rPr>
        <w:t>? / В. Н. Конышев, А. А. Сергунин // Полис. Политические исследования. -2013. № 2. - С. 66-78.</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rPr>
        <w:t>Конышев, В. Н., Сергунин А. А., Субботин С. В. Социальный конструктивизм о проблемах безопасности / В. Н. Конышев, А. А. Сергунин, С. В. Субботин // Теории и проблемы политических исследований. - 2016. № 3. - С. 94-112</w:t>
      </w:r>
      <w:r w:rsidRPr="00EB5F93">
        <w:rPr>
          <w:rFonts w:ascii="Times New Roman" w:hAnsi="Times New Roman"/>
          <w:szCs w:val="24"/>
          <w:lang w:val="en-US"/>
        </w:rPr>
        <w:t>.</w:t>
      </w:r>
    </w:p>
    <w:p w:rsidR="009D1DE8" w:rsidRPr="00EB5F93" w:rsidRDefault="009D1DE8"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shd w:val="clear" w:color="auto" w:fill="FFFFFF"/>
        </w:rPr>
        <w:t xml:space="preserve">Макарычев, </w:t>
      </w:r>
      <w:r w:rsidRPr="00EB5F93">
        <w:rPr>
          <w:rFonts w:ascii="Times New Roman" w:hAnsi="Times New Roman"/>
          <w:szCs w:val="24"/>
        </w:rPr>
        <w:t xml:space="preserve">А. С. Регионализм глазами конструктивизма: агенты, структуры, идентичности / А. С. Макарычев // </w:t>
      </w:r>
      <w:r w:rsidRPr="00EB5F93">
        <w:rPr>
          <w:rFonts w:ascii="Times New Roman" w:hAnsi="Times New Roman"/>
          <w:szCs w:val="24"/>
          <w:shd w:val="clear" w:color="auto" w:fill="FFFFFF"/>
        </w:rPr>
        <w:t>Неприкосновенный запас. -</w:t>
      </w:r>
      <w:r w:rsidRPr="00EB5F93">
        <w:rPr>
          <w:rFonts w:ascii="Times New Roman" w:hAnsi="Times New Roman"/>
          <w:szCs w:val="24"/>
        </w:rPr>
        <w:t> </w:t>
      </w:r>
      <w:hyperlink r:id="rId9" w:history="1">
        <w:r w:rsidRPr="00EB5F93">
          <w:rPr>
            <w:rFonts w:ascii="Times New Roman" w:hAnsi="Times New Roman"/>
            <w:szCs w:val="24"/>
          </w:rPr>
          <w:t>2010. №3(71)</w:t>
        </w:r>
      </w:hyperlink>
      <w:r w:rsidRPr="00EB5F93">
        <w:rPr>
          <w:rFonts w:ascii="Times New Roman" w:hAnsi="Times New Roman"/>
          <w:szCs w:val="24"/>
        </w:rPr>
        <w:t xml:space="preserve"> - С. 137-150.</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color w:val="000000"/>
          <w:szCs w:val="24"/>
        </w:rPr>
        <w:t>Морозов, В. Е. Безопасность как форма политического: о секьюритизации и политизации / В. Е. Морозов // Полис. Политические исследования. - 2011. № 3. - С. 24-35</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color w:val="000000"/>
          <w:szCs w:val="24"/>
        </w:rPr>
        <w:t xml:space="preserve">Остин Дж. Как совершать действия при помощи слов / Дж. Остин - М.: Идея-Пресс, 1999. - 332 с. </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rPr>
        <w:t>Соссюр, Ф. Курс общей лингвистики / Ф. Соссюр - М.: Логос, 1998. - 432 с.</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color w:val="000000"/>
          <w:szCs w:val="24"/>
        </w:rPr>
        <w:t xml:space="preserve">Якушина, О. Теория секьюритизации в международных отношениях / О. Якушина. </w:t>
      </w:r>
      <w:r w:rsidRPr="00EB5F93">
        <w:rPr>
          <w:rFonts w:ascii="TimesNewRomanPSMT" w:hAnsi="TimesNewRomanPSMT"/>
          <w:color w:val="000000"/>
          <w:szCs w:val="24"/>
          <w:lang w:val="en-US"/>
        </w:rPr>
        <w:t>URL</w:t>
      </w:r>
      <w:r w:rsidRPr="00EB5F93">
        <w:rPr>
          <w:rFonts w:ascii="TimesNewRomanPSMT" w:hAnsi="TimesNewRomanPSMT"/>
          <w:color w:val="000000"/>
          <w:szCs w:val="24"/>
        </w:rPr>
        <w:t xml:space="preserve">: </w:t>
      </w:r>
      <w:r w:rsidRPr="00EB5F93">
        <w:rPr>
          <w:rFonts w:ascii="Times New Roman" w:hAnsi="Times New Roman"/>
          <w:color w:val="000000"/>
          <w:szCs w:val="24"/>
          <w:lang w:val="en-US"/>
        </w:rPr>
        <w:t>http</w:t>
      </w:r>
      <w:r w:rsidRPr="00EB5F93">
        <w:rPr>
          <w:rFonts w:ascii="Times New Roman" w:hAnsi="Times New Roman"/>
          <w:color w:val="000000"/>
          <w:szCs w:val="24"/>
        </w:rPr>
        <w:t>://</w:t>
      </w:r>
      <w:r w:rsidRPr="00EB5F93">
        <w:rPr>
          <w:rFonts w:ascii="Times New Roman" w:hAnsi="Times New Roman"/>
          <w:color w:val="000000"/>
          <w:szCs w:val="24"/>
          <w:lang w:val="en-US"/>
        </w:rPr>
        <w:t>www</w:t>
      </w:r>
      <w:r w:rsidRPr="00EB5F93">
        <w:rPr>
          <w:rFonts w:ascii="Times New Roman" w:hAnsi="Times New Roman"/>
          <w:color w:val="000000"/>
          <w:szCs w:val="24"/>
        </w:rPr>
        <w:t>.</w:t>
      </w:r>
      <w:r w:rsidRPr="00EB5F93">
        <w:rPr>
          <w:rFonts w:ascii="Times New Roman" w:hAnsi="Times New Roman"/>
          <w:color w:val="000000"/>
          <w:szCs w:val="24"/>
          <w:lang w:val="en-US"/>
        </w:rPr>
        <w:t>geopolitica</w:t>
      </w:r>
      <w:r w:rsidRPr="00EB5F93">
        <w:rPr>
          <w:rFonts w:ascii="Times New Roman" w:hAnsi="Times New Roman"/>
          <w:color w:val="000000"/>
          <w:szCs w:val="24"/>
        </w:rPr>
        <w:t>.</w:t>
      </w:r>
      <w:r w:rsidRPr="00EB5F93">
        <w:rPr>
          <w:rFonts w:ascii="Times New Roman" w:hAnsi="Times New Roman"/>
          <w:color w:val="000000"/>
          <w:szCs w:val="24"/>
          <w:lang w:val="en-US"/>
        </w:rPr>
        <w:t>ru</w:t>
      </w:r>
      <w:r w:rsidRPr="00EB5F93">
        <w:rPr>
          <w:rFonts w:ascii="Times New Roman" w:hAnsi="Times New Roman"/>
          <w:color w:val="000000"/>
          <w:szCs w:val="24"/>
        </w:rPr>
        <w:t>/</w:t>
      </w:r>
      <w:r w:rsidRPr="00EB5F93">
        <w:rPr>
          <w:rFonts w:ascii="Times New Roman" w:hAnsi="Times New Roman"/>
          <w:color w:val="000000"/>
          <w:szCs w:val="24"/>
          <w:lang w:val="en-US"/>
        </w:rPr>
        <w:t>node</w:t>
      </w:r>
      <w:r w:rsidRPr="00EB5F93">
        <w:rPr>
          <w:rFonts w:ascii="Times New Roman" w:hAnsi="Times New Roman"/>
          <w:color w:val="000000"/>
          <w:szCs w:val="24"/>
        </w:rPr>
        <w:t>/141#.</w:t>
      </w:r>
      <w:r w:rsidRPr="00EB5F93">
        <w:rPr>
          <w:rFonts w:ascii="Times New Roman" w:hAnsi="Times New Roman"/>
          <w:color w:val="000000"/>
          <w:szCs w:val="24"/>
          <w:lang w:val="en-US"/>
        </w:rPr>
        <w:t>WN</w:t>
      </w:r>
      <w:r w:rsidRPr="00EB5F93">
        <w:rPr>
          <w:rFonts w:ascii="Times New Roman" w:hAnsi="Times New Roman"/>
          <w:color w:val="000000"/>
          <w:szCs w:val="24"/>
        </w:rPr>
        <w:t>6</w:t>
      </w:r>
      <w:r w:rsidRPr="00EB5F93">
        <w:rPr>
          <w:rFonts w:ascii="Times New Roman" w:hAnsi="Times New Roman"/>
          <w:color w:val="000000"/>
          <w:szCs w:val="24"/>
          <w:lang w:val="en-US"/>
        </w:rPr>
        <w:t>I</w:t>
      </w:r>
      <w:r w:rsidRPr="00EB5F93">
        <w:rPr>
          <w:rFonts w:ascii="Times New Roman" w:hAnsi="Times New Roman"/>
          <w:color w:val="000000"/>
          <w:szCs w:val="24"/>
        </w:rPr>
        <w:t>9</w:t>
      </w:r>
      <w:r w:rsidRPr="00EB5F93">
        <w:rPr>
          <w:rFonts w:ascii="Times New Roman" w:hAnsi="Times New Roman"/>
          <w:color w:val="000000"/>
          <w:szCs w:val="24"/>
          <w:lang w:val="en-US"/>
        </w:rPr>
        <w:t>X</w:t>
      </w:r>
      <w:r w:rsidRPr="00EB5F93">
        <w:rPr>
          <w:rFonts w:ascii="Times New Roman" w:hAnsi="Times New Roman"/>
          <w:color w:val="000000"/>
          <w:szCs w:val="24"/>
        </w:rPr>
        <w:t>1</w:t>
      </w:r>
      <w:r w:rsidRPr="00EB5F93">
        <w:rPr>
          <w:rFonts w:ascii="Times New Roman" w:hAnsi="Times New Roman"/>
          <w:color w:val="000000"/>
          <w:szCs w:val="24"/>
          <w:lang w:val="en-US"/>
        </w:rPr>
        <w:t>SDIV</w:t>
      </w:r>
      <w:r w:rsidR="00290BDE" w:rsidRPr="00EB5F93">
        <w:rPr>
          <w:rFonts w:ascii="Times New Roman" w:hAnsi="Times New Roman"/>
          <w:color w:val="000000"/>
          <w:szCs w:val="24"/>
        </w:rPr>
        <w:t xml:space="preserve"> </w:t>
      </w:r>
      <w:r w:rsidR="00290BDE" w:rsidRPr="00EB5F93">
        <w:rPr>
          <w:rFonts w:ascii="Times New Roman" w:hAnsi="Times New Roman"/>
          <w:color w:val="000000"/>
          <w:kern w:val="1"/>
          <w:szCs w:val="24"/>
          <w:lang w:val="en-US"/>
        </w:rPr>
        <w:t>(</w:t>
      </w:r>
      <w:r w:rsidR="00290BDE" w:rsidRPr="00EB5F93">
        <w:rPr>
          <w:rFonts w:ascii="Times New Roman" w:hAnsi="Times New Roman"/>
          <w:color w:val="000000"/>
          <w:kern w:val="1"/>
          <w:szCs w:val="24"/>
        </w:rPr>
        <w:t>дата</w:t>
      </w:r>
      <w:r w:rsidR="00290BDE" w:rsidRPr="00EB5F93">
        <w:rPr>
          <w:rFonts w:ascii="Times New Roman" w:hAnsi="Times New Roman"/>
          <w:color w:val="000000"/>
          <w:kern w:val="1"/>
          <w:szCs w:val="24"/>
          <w:lang w:val="en-US"/>
        </w:rPr>
        <w:t xml:space="preserve"> </w:t>
      </w:r>
      <w:r w:rsidR="00290BDE" w:rsidRPr="00EB5F93">
        <w:rPr>
          <w:rFonts w:ascii="Times New Roman" w:hAnsi="Times New Roman"/>
          <w:color w:val="000000"/>
          <w:kern w:val="1"/>
          <w:szCs w:val="24"/>
        </w:rPr>
        <w:t>обращения</w:t>
      </w:r>
      <w:r w:rsidR="00290BDE" w:rsidRPr="00EB5F93">
        <w:rPr>
          <w:rFonts w:ascii="Times New Roman" w:hAnsi="Times New Roman"/>
          <w:color w:val="000000"/>
          <w:kern w:val="1"/>
          <w:szCs w:val="24"/>
          <w:lang w:val="en-US"/>
        </w:rPr>
        <w:t xml:space="preserve">: </w:t>
      </w:r>
      <w:r w:rsidR="00290BDE" w:rsidRPr="00EB5F93">
        <w:rPr>
          <w:rFonts w:ascii="Times New Roman" w:hAnsi="Times New Roman"/>
          <w:color w:val="000000"/>
          <w:kern w:val="1"/>
          <w:szCs w:val="24"/>
        </w:rPr>
        <w:t>21</w:t>
      </w:r>
      <w:r w:rsidR="00290BDE" w:rsidRPr="00EB5F93">
        <w:rPr>
          <w:rFonts w:ascii="Times New Roman" w:hAnsi="Times New Roman"/>
          <w:color w:val="000000"/>
          <w:kern w:val="1"/>
          <w:szCs w:val="24"/>
          <w:lang w:val="en-US"/>
        </w:rPr>
        <w:t>.</w:t>
      </w:r>
      <w:r w:rsidR="00290BDE" w:rsidRPr="00EB5F93">
        <w:rPr>
          <w:rFonts w:ascii="Times New Roman" w:hAnsi="Times New Roman"/>
          <w:color w:val="000000"/>
          <w:kern w:val="1"/>
          <w:szCs w:val="24"/>
        </w:rPr>
        <w:t>1</w:t>
      </w:r>
      <w:r w:rsidR="00290BDE" w:rsidRPr="00EB5F93">
        <w:rPr>
          <w:rFonts w:ascii="Times New Roman" w:hAnsi="Times New Roman"/>
          <w:color w:val="000000"/>
          <w:kern w:val="1"/>
          <w:szCs w:val="24"/>
          <w:lang w:val="en-US"/>
        </w:rPr>
        <w:t>2.1</w:t>
      </w:r>
      <w:r w:rsidR="00290BDE" w:rsidRPr="00EB5F93">
        <w:rPr>
          <w:rFonts w:ascii="Times New Roman" w:hAnsi="Times New Roman"/>
          <w:color w:val="000000"/>
          <w:kern w:val="1"/>
          <w:szCs w:val="24"/>
        </w:rPr>
        <w:t>6</w:t>
      </w:r>
      <w:r w:rsidR="00290BDE" w:rsidRPr="00EB5F93">
        <w:rPr>
          <w:rFonts w:ascii="Times New Roman" w:hAnsi="Times New Roman"/>
          <w:color w:val="000000"/>
          <w:kern w:val="1"/>
          <w:szCs w:val="24"/>
          <w:lang w:val="en-US"/>
        </w:rPr>
        <w:t>).</w:t>
      </w:r>
    </w:p>
    <w:p w:rsidR="009D1DE8" w:rsidRPr="00EB5F93" w:rsidRDefault="009D1DE8"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shd w:val="clear" w:color="auto" w:fill="FFFFFF"/>
        </w:rPr>
        <w:t xml:space="preserve">Улановский, А.М. Конструктивизм, радикальный конструктивизм, социальный конструкционизм: мир как интерпретация / А. М. Улановский // Вопросы психологии. - 2009. № 2. - С.35-45. </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rPr>
        <w:t>Шакиров, О. Как формируется международная повестка дня? Ответ конструктивизма / О. Шакиров // Международные процессы. - 2012. Т. 10. № 3. - С. 83 — 90.</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lang w:val="en-US"/>
        </w:rPr>
      </w:pPr>
      <w:r w:rsidRPr="00EB5F93">
        <w:rPr>
          <w:rFonts w:ascii="Times New Roman" w:hAnsi="Times New Roman"/>
          <w:szCs w:val="24"/>
          <w:lang w:val="en-US"/>
        </w:rPr>
        <w:t>Ciut</w:t>
      </w:r>
      <w:r w:rsidRPr="00EB5F93">
        <w:rPr>
          <w:rFonts w:ascii="Times New Roman" w:hAnsi="Times New Roman"/>
          <w:szCs w:val="24"/>
        </w:rPr>
        <w:t>а</w:t>
      </w:r>
      <w:r w:rsidRPr="00EB5F93">
        <w:rPr>
          <w:rFonts w:ascii="Times New Roman" w:hAnsi="Times New Roman"/>
          <w:szCs w:val="24"/>
          <w:lang w:val="en-US"/>
        </w:rPr>
        <w:t xml:space="preserve">, F. Security and the Problem of Context: A Hermeneutical Critique of Securitisation Theory / F. Ciuta // Review of International Studies. - 2009. Vol. 35, № 2. - P. 301-326. </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lang w:val="en-US"/>
        </w:rPr>
        <w:t>Eriksson, J. Debating the Politics of Security Studies. Response to Goldmann, Waever and Williams / J. Eriksson // Cooperation and Conflict. - 1999. Vol. 34. № 3. - P. 349-350.</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lang w:val="en-US"/>
        </w:rPr>
        <w:t xml:space="preserve">Eriksson, J. Observes or Advocates? On the Political Role of Security Analysis / J. Eriksson // Cooperation and Conflict. - 1999. Vol. 34. </w:t>
      </w:r>
      <w:r w:rsidRPr="00EB5F93">
        <w:rPr>
          <w:rFonts w:ascii="Times New Roman" w:hAnsi="Times New Roman"/>
          <w:szCs w:val="24"/>
        </w:rPr>
        <w:t xml:space="preserve">№ </w:t>
      </w:r>
      <w:r w:rsidRPr="00EB5F93">
        <w:rPr>
          <w:rFonts w:ascii="Times New Roman" w:hAnsi="Times New Roman"/>
          <w:szCs w:val="24"/>
          <w:lang w:val="en-US"/>
        </w:rPr>
        <w:t>3. - P. 311-330.</w:t>
      </w:r>
    </w:p>
    <w:p w:rsidR="00736277" w:rsidRPr="00EB5F93" w:rsidRDefault="00736277" w:rsidP="0076383A">
      <w:pPr>
        <w:widowControl/>
        <w:numPr>
          <w:ilvl w:val="0"/>
          <w:numId w:val="50"/>
        </w:numPr>
        <w:suppressAutoHyphens w:val="0"/>
        <w:overflowPunct/>
        <w:autoSpaceDE/>
        <w:autoSpaceDN/>
        <w:adjustRightInd/>
        <w:spacing w:after="0"/>
        <w:textAlignment w:val="auto"/>
        <w:rPr>
          <w:rFonts w:ascii="Times New Roman" w:hAnsi="Times New Roman"/>
          <w:szCs w:val="24"/>
          <w:lang w:val="en-US"/>
        </w:rPr>
      </w:pPr>
      <w:r w:rsidRPr="00EB5F93">
        <w:rPr>
          <w:rFonts w:ascii="Times New Roman" w:hAnsi="Times New Roman"/>
          <w:bCs/>
          <w:szCs w:val="24"/>
          <w:lang w:val="en-US"/>
        </w:rPr>
        <w:t xml:space="preserve">Floyd, R. Towards a consequentialist evaluation of security: bringing the Copenhagen and Welsh Schools of security studies / R. Floyd // British International Studies Association. - 2007. Vol. 33. № 1. - </w:t>
      </w:r>
      <w:r w:rsidRPr="00EB5F93">
        <w:rPr>
          <w:rFonts w:ascii="Times New Roman" w:hAnsi="Times New Roman"/>
          <w:bCs/>
          <w:szCs w:val="24"/>
        </w:rPr>
        <w:t>Р</w:t>
      </w:r>
      <w:r w:rsidRPr="00EB5F93">
        <w:rPr>
          <w:rFonts w:ascii="Times New Roman" w:hAnsi="Times New Roman"/>
          <w:bCs/>
          <w:szCs w:val="24"/>
          <w:lang w:val="en-US"/>
        </w:rPr>
        <w:t xml:space="preserve">. 327-350. </w:t>
      </w:r>
    </w:p>
    <w:p w:rsidR="00736277" w:rsidRPr="00EB5F93" w:rsidRDefault="00736277"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bCs/>
          <w:szCs w:val="24"/>
          <w:lang w:val="en-US"/>
        </w:rPr>
        <w:lastRenderedPageBreak/>
        <w:t>Floyd, R. When Foucault met security studies: A critique of the ‘Paris school’ of security studies / R. Floyd. URL</w:t>
      </w:r>
      <w:r w:rsidRPr="00EB5F93">
        <w:rPr>
          <w:rFonts w:ascii="Times New Roman" w:hAnsi="Times New Roman"/>
          <w:bCs/>
          <w:szCs w:val="24"/>
        </w:rPr>
        <w:t xml:space="preserve">: </w:t>
      </w:r>
      <w:r w:rsidRPr="00EB5F93">
        <w:rPr>
          <w:rFonts w:ascii="Times New Roman" w:hAnsi="Times New Roman"/>
          <w:bCs/>
          <w:szCs w:val="24"/>
          <w:lang w:val="en-US"/>
        </w:rPr>
        <w:t>https</w:t>
      </w:r>
      <w:r w:rsidRPr="00EB5F93">
        <w:rPr>
          <w:rFonts w:ascii="Times New Roman" w:hAnsi="Times New Roman"/>
          <w:bCs/>
          <w:szCs w:val="24"/>
        </w:rPr>
        <w:t>://</w:t>
      </w:r>
      <w:r w:rsidRPr="00EB5F93">
        <w:rPr>
          <w:rFonts w:ascii="Times New Roman" w:hAnsi="Times New Roman"/>
          <w:bCs/>
          <w:szCs w:val="24"/>
          <w:lang w:val="en-US"/>
        </w:rPr>
        <w:t>www</w:t>
      </w:r>
      <w:r w:rsidRPr="00EB5F93">
        <w:rPr>
          <w:rFonts w:ascii="Times New Roman" w:hAnsi="Times New Roman"/>
          <w:bCs/>
          <w:szCs w:val="24"/>
        </w:rPr>
        <w:t>.</w:t>
      </w:r>
      <w:r w:rsidRPr="00EB5F93">
        <w:rPr>
          <w:rFonts w:ascii="Times New Roman" w:hAnsi="Times New Roman"/>
          <w:bCs/>
          <w:szCs w:val="24"/>
          <w:lang w:val="en-US"/>
        </w:rPr>
        <w:t>academia</w:t>
      </w:r>
      <w:r w:rsidRPr="00EB5F93">
        <w:rPr>
          <w:rFonts w:ascii="Times New Roman" w:hAnsi="Times New Roman"/>
          <w:bCs/>
          <w:szCs w:val="24"/>
        </w:rPr>
        <w:t>.</w:t>
      </w:r>
      <w:r w:rsidRPr="00EB5F93">
        <w:rPr>
          <w:rFonts w:ascii="Times New Roman" w:hAnsi="Times New Roman"/>
          <w:bCs/>
          <w:szCs w:val="24"/>
          <w:lang w:val="en-US"/>
        </w:rPr>
        <w:t>edu</w:t>
      </w:r>
      <w:r w:rsidRPr="00EB5F93">
        <w:rPr>
          <w:rFonts w:ascii="Times New Roman" w:hAnsi="Times New Roman"/>
          <w:bCs/>
          <w:szCs w:val="24"/>
        </w:rPr>
        <w:t>/11683813/</w:t>
      </w:r>
      <w:r w:rsidRPr="00EB5F93">
        <w:rPr>
          <w:rFonts w:ascii="Times New Roman" w:hAnsi="Times New Roman"/>
          <w:bCs/>
          <w:szCs w:val="24"/>
          <w:lang w:val="en-US"/>
        </w:rPr>
        <w:t>When</w:t>
      </w:r>
      <w:r w:rsidRPr="00EB5F93">
        <w:rPr>
          <w:rFonts w:ascii="Times New Roman" w:hAnsi="Times New Roman"/>
          <w:bCs/>
          <w:szCs w:val="24"/>
        </w:rPr>
        <w:t>_</w:t>
      </w:r>
      <w:r w:rsidRPr="00EB5F93">
        <w:rPr>
          <w:rFonts w:ascii="Times New Roman" w:hAnsi="Times New Roman"/>
          <w:bCs/>
          <w:szCs w:val="24"/>
          <w:lang w:val="en-US"/>
        </w:rPr>
        <w:t>Foucault</w:t>
      </w:r>
      <w:r w:rsidRPr="00EB5F93">
        <w:rPr>
          <w:rFonts w:ascii="Times New Roman" w:hAnsi="Times New Roman"/>
          <w:bCs/>
          <w:szCs w:val="24"/>
        </w:rPr>
        <w:t>_</w:t>
      </w:r>
      <w:r w:rsidRPr="00EB5F93">
        <w:rPr>
          <w:rFonts w:ascii="Times New Roman" w:hAnsi="Times New Roman"/>
          <w:bCs/>
          <w:szCs w:val="24"/>
          <w:lang w:val="en-US"/>
        </w:rPr>
        <w:t>met</w:t>
      </w:r>
      <w:r w:rsidRPr="00EB5F93">
        <w:rPr>
          <w:rFonts w:ascii="Times New Roman" w:hAnsi="Times New Roman"/>
          <w:bCs/>
          <w:szCs w:val="24"/>
        </w:rPr>
        <w:t>_</w:t>
      </w:r>
      <w:r w:rsidRPr="00EB5F93">
        <w:rPr>
          <w:rFonts w:ascii="Times New Roman" w:hAnsi="Times New Roman"/>
          <w:bCs/>
          <w:szCs w:val="24"/>
          <w:lang w:val="en-US"/>
        </w:rPr>
        <w:t>security</w:t>
      </w:r>
      <w:r w:rsidRPr="00EB5F93">
        <w:rPr>
          <w:rFonts w:ascii="Times New Roman" w:hAnsi="Times New Roman"/>
          <w:bCs/>
          <w:szCs w:val="24"/>
        </w:rPr>
        <w:t>_</w:t>
      </w:r>
      <w:r w:rsidRPr="00EB5F93">
        <w:rPr>
          <w:rFonts w:ascii="Times New Roman" w:hAnsi="Times New Roman"/>
          <w:bCs/>
          <w:szCs w:val="24"/>
          <w:lang w:val="en-US"/>
        </w:rPr>
        <w:t>studies</w:t>
      </w:r>
      <w:r w:rsidRPr="00EB5F93">
        <w:rPr>
          <w:rFonts w:ascii="Times New Roman" w:hAnsi="Times New Roman"/>
          <w:bCs/>
          <w:szCs w:val="24"/>
        </w:rPr>
        <w:t>_</w:t>
      </w:r>
      <w:r w:rsidRPr="00EB5F93">
        <w:rPr>
          <w:rFonts w:ascii="Times New Roman" w:hAnsi="Times New Roman"/>
          <w:bCs/>
          <w:szCs w:val="24"/>
          <w:lang w:val="en-US"/>
        </w:rPr>
        <w:t>A</w:t>
      </w:r>
      <w:r w:rsidRPr="00EB5F93">
        <w:rPr>
          <w:rFonts w:ascii="Times New Roman" w:hAnsi="Times New Roman"/>
          <w:bCs/>
          <w:szCs w:val="24"/>
        </w:rPr>
        <w:t>_</w:t>
      </w:r>
      <w:r w:rsidRPr="00EB5F93">
        <w:rPr>
          <w:rFonts w:ascii="Times New Roman" w:hAnsi="Times New Roman"/>
          <w:bCs/>
          <w:szCs w:val="24"/>
          <w:lang w:val="en-US"/>
        </w:rPr>
        <w:t>critique</w:t>
      </w:r>
      <w:r w:rsidRPr="00EB5F93">
        <w:rPr>
          <w:rFonts w:ascii="Times New Roman" w:hAnsi="Times New Roman"/>
          <w:bCs/>
          <w:szCs w:val="24"/>
        </w:rPr>
        <w:t>_</w:t>
      </w:r>
      <w:r w:rsidRPr="00EB5F93">
        <w:rPr>
          <w:rFonts w:ascii="Times New Roman" w:hAnsi="Times New Roman"/>
          <w:bCs/>
          <w:szCs w:val="24"/>
          <w:lang w:val="en-US"/>
        </w:rPr>
        <w:t>of</w:t>
      </w:r>
      <w:r w:rsidRPr="00EB5F93">
        <w:rPr>
          <w:rFonts w:ascii="Times New Roman" w:hAnsi="Times New Roman"/>
          <w:bCs/>
          <w:szCs w:val="24"/>
        </w:rPr>
        <w:t>_</w:t>
      </w:r>
      <w:r w:rsidRPr="00EB5F93">
        <w:rPr>
          <w:rFonts w:ascii="Times New Roman" w:hAnsi="Times New Roman"/>
          <w:bCs/>
          <w:szCs w:val="24"/>
          <w:lang w:val="en-US"/>
        </w:rPr>
        <w:t>the</w:t>
      </w:r>
      <w:r w:rsidRPr="00EB5F93">
        <w:rPr>
          <w:rFonts w:ascii="Times New Roman" w:hAnsi="Times New Roman"/>
          <w:bCs/>
          <w:szCs w:val="24"/>
        </w:rPr>
        <w:t>_</w:t>
      </w:r>
      <w:r w:rsidRPr="00EB5F93">
        <w:rPr>
          <w:rFonts w:ascii="Times New Roman" w:hAnsi="Times New Roman"/>
          <w:bCs/>
          <w:szCs w:val="24"/>
          <w:lang w:val="en-US"/>
        </w:rPr>
        <w:t>Paris</w:t>
      </w:r>
      <w:r w:rsidRPr="00EB5F93">
        <w:rPr>
          <w:rFonts w:ascii="Times New Roman" w:hAnsi="Times New Roman"/>
          <w:bCs/>
          <w:szCs w:val="24"/>
        </w:rPr>
        <w:t>_</w:t>
      </w:r>
      <w:r w:rsidRPr="00EB5F93">
        <w:rPr>
          <w:rFonts w:ascii="Times New Roman" w:hAnsi="Times New Roman"/>
          <w:bCs/>
          <w:szCs w:val="24"/>
          <w:lang w:val="en-US"/>
        </w:rPr>
        <w:t>school</w:t>
      </w:r>
      <w:r w:rsidRPr="00EB5F93">
        <w:rPr>
          <w:rFonts w:ascii="Times New Roman" w:hAnsi="Times New Roman"/>
          <w:bCs/>
          <w:szCs w:val="24"/>
        </w:rPr>
        <w:t>_</w:t>
      </w:r>
      <w:r w:rsidRPr="00EB5F93">
        <w:rPr>
          <w:rFonts w:ascii="Times New Roman" w:hAnsi="Times New Roman"/>
          <w:bCs/>
          <w:szCs w:val="24"/>
          <w:lang w:val="en-US"/>
        </w:rPr>
        <w:t>of</w:t>
      </w:r>
      <w:r w:rsidRPr="00EB5F93">
        <w:rPr>
          <w:rFonts w:ascii="Times New Roman" w:hAnsi="Times New Roman"/>
          <w:bCs/>
          <w:szCs w:val="24"/>
        </w:rPr>
        <w:t>_</w:t>
      </w:r>
      <w:r w:rsidRPr="00EB5F93">
        <w:rPr>
          <w:rFonts w:ascii="Times New Roman" w:hAnsi="Times New Roman"/>
          <w:bCs/>
          <w:szCs w:val="24"/>
          <w:lang w:val="en-US"/>
        </w:rPr>
        <w:t>security</w:t>
      </w:r>
      <w:r w:rsidRPr="00EB5F93">
        <w:rPr>
          <w:rFonts w:ascii="Times New Roman" w:hAnsi="Times New Roman"/>
          <w:bCs/>
          <w:szCs w:val="24"/>
        </w:rPr>
        <w:t>_</w:t>
      </w:r>
      <w:r w:rsidRPr="00EB5F93">
        <w:rPr>
          <w:rFonts w:ascii="Times New Roman" w:hAnsi="Times New Roman"/>
          <w:bCs/>
          <w:szCs w:val="24"/>
          <w:lang w:val="en-US"/>
        </w:rPr>
        <w:t>studies</w:t>
      </w:r>
      <w:r w:rsidRPr="00EB5F93">
        <w:rPr>
          <w:rFonts w:ascii="Times New Roman" w:hAnsi="Times New Roman"/>
          <w:bCs/>
          <w:szCs w:val="24"/>
        </w:rPr>
        <w:t xml:space="preserve"> (дата обращения: 25.04.17).</w:t>
      </w:r>
    </w:p>
    <w:p w:rsidR="00736277" w:rsidRPr="00EB5F93" w:rsidRDefault="00736277" w:rsidP="0076383A">
      <w:pPr>
        <w:pStyle w:val="13"/>
        <w:numPr>
          <w:ilvl w:val="0"/>
          <w:numId w:val="50"/>
        </w:numPr>
        <w:spacing w:after="0"/>
        <w:jc w:val="both"/>
        <w:rPr>
          <w:rFonts w:ascii="Times New Roman" w:hAnsi="Times New Roman"/>
          <w:szCs w:val="24"/>
          <w:lang w:val="en-US"/>
        </w:rPr>
      </w:pPr>
      <w:r w:rsidRPr="00EB5F93">
        <w:rPr>
          <w:rFonts w:ascii="Times New Roman" w:hAnsi="Times New Roman"/>
          <w:szCs w:val="24"/>
          <w:lang w:val="en-US"/>
        </w:rPr>
        <w:t xml:space="preserve">Hurd, J. Constructivism // the Oxford Handbook of International Relations / </w:t>
      </w:r>
      <w:r w:rsidRPr="00EB5F93">
        <w:rPr>
          <w:rFonts w:ascii="TimesNewRomanPSMT" w:hAnsi="TimesNewRomanPSMT" w:cs="TimesNewRomanPSMT"/>
          <w:szCs w:val="24"/>
          <w:lang w:val="en-US"/>
        </w:rPr>
        <w:t>ed.:</w:t>
      </w:r>
      <w:r w:rsidRPr="00EB5F93">
        <w:rPr>
          <w:rFonts w:ascii="Times New Roman" w:hAnsi="Times New Roman"/>
          <w:szCs w:val="24"/>
          <w:lang w:val="en-US"/>
        </w:rPr>
        <w:t xml:space="preserve"> C. Reus-Smit and D. Snidal. - Oxford: Oxford University Press, 2010. - P. 298-316.</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lang w:val="en-US"/>
        </w:rPr>
      </w:pPr>
      <w:r w:rsidRPr="00EB5F93">
        <w:rPr>
          <w:rFonts w:ascii="Times New Roman" w:hAnsi="Times New Roman"/>
          <w:szCs w:val="24"/>
          <w:lang w:val="en-US"/>
        </w:rPr>
        <w:t>Krasner S. International Political Economy: Abiding Discord / S. Krasner // Review of International Political Economy. - 1994. Vol. 1. № 1. - P. 13-19.</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lang w:val="en-US"/>
        </w:rPr>
      </w:pPr>
      <w:r w:rsidRPr="00EB5F93">
        <w:rPr>
          <w:rFonts w:ascii="Times New Roman" w:hAnsi="Times New Roman"/>
          <w:szCs w:val="24"/>
          <w:lang w:val="en-US"/>
        </w:rPr>
        <w:t>Lapid, Y. The Third Debate: On the Prospects of  International Theory in a Post-Positivist Era / Y. Lapid // International Studies Quarterly. - 1989. Vol. 33. № 3. - P. 235-254.</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lang w:val="en-US"/>
        </w:rPr>
      </w:pPr>
      <w:r w:rsidRPr="00EB5F93">
        <w:rPr>
          <w:rFonts w:ascii="Times New Roman" w:hAnsi="Times New Roman"/>
          <w:szCs w:val="24"/>
          <w:lang w:val="en-US"/>
        </w:rPr>
        <w:t>Palan R. The World of Their Making: An Evaluation of the Constructivist Critique in International Relations / R. Palan // Review of International Studies. - 2000. Vol. 26. № 4. - P. 575-598.</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lang w:val="en-US"/>
        </w:rPr>
        <w:t xml:space="preserve">Pettiford, L. When Is a Realist Not a Realist? Stories Knudsen Doesn't Tell / L. Pettiford // Security Dialoge. - 2001. Vol. 35. № 3. - P. 369-374. </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rPr>
      </w:pPr>
      <w:r w:rsidRPr="00EB5F93">
        <w:rPr>
          <w:rFonts w:ascii="Times New Roman" w:hAnsi="Times New Roman"/>
          <w:szCs w:val="24"/>
          <w:lang w:val="en-US"/>
        </w:rPr>
        <w:t>Price, R. Dangerous Liaisons? Critical International Relations Theory and Constructivism / R. Price // European Journal of International Relations. - 1998. Vol. 4. № 3. - P. 259-294.</w:t>
      </w:r>
    </w:p>
    <w:p w:rsidR="0077056B"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lang w:val="en-US"/>
        </w:rPr>
      </w:pPr>
      <w:r w:rsidRPr="00EB5F93">
        <w:rPr>
          <w:rFonts w:ascii="Times New Roman" w:hAnsi="Times New Roman"/>
          <w:szCs w:val="24"/>
          <w:lang w:val="en-US"/>
        </w:rPr>
        <w:t>Searle J. Speech Acts: An Essay in the Philosohy of Language / J. Searle - Cambridge: Cambridge University, 1969. - 203 p.</w:t>
      </w:r>
    </w:p>
    <w:p w:rsidR="006E6331" w:rsidRPr="00EB5F93" w:rsidRDefault="0077056B" w:rsidP="0076383A">
      <w:pPr>
        <w:widowControl/>
        <w:numPr>
          <w:ilvl w:val="0"/>
          <w:numId w:val="50"/>
        </w:numPr>
        <w:suppressAutoHyphens w:val="0"/>
        <w:overflowPunct/>
        <w:autoSpaceDE/>
        <w:autoSpaceDN/>
        <w:adjustRightInd/>
        <w:spacing w:after="0"/>
        <w:textAlignment w:val="auto"/>
        <w:rPr>
          <w:rFonts w:ascii="Times New Roman" w:hAnsi="Times New Roman"/>
          <w:szCs w:val="24"/>
          <w:lang w:val="en-US"/>
        </w:rPr>
      </w:pPr>
      <w:r w:rsidRPr="00EB5F93">
        <w:rPr>
          <w:rFonts w:ascii="Times New Roman" w:hAnsi="Times New Roman"/>
          <w:szCs w:val="24"/>
          <w:lang w:val="en-US"/>
        </w:rPr>
        <w:t>Theories of International Relations / S. Burchill [</w:t>
      </w:r>
      <w:r w:rsidRPr="00EB5F93">
        <w:rPr>
          <w:rFonts w:ascii="TimesNewRomanPSMT" w:hAnsi="TimesNewRomanPSMT"/>
          <w:szCs w:val="24"/>
          <w:lang w:val="en-US"/>
        </w:rPr>
        <w:t>et al.].</w:t>
      </w:r>
      <w:r w:rsidRPr="00EB5F93">
        <w:rPr>
          <w:rFonts w:ascii="Times New Roman" w:hAnsi="Times New Roman"/>
          <w:szCs w:val="24"/>
          <w:lang w:val="en-US"/>
        </w:rPr>
        <w:t xml:space="preserve"> - London: MacMillan Press Ltd., 2005. - 310 p.</w:t>
      </w:r>
    </w:p>
    <w:p w:rsidR="006E6331" w:rsidRPr="00EB5F93" w:rsidRDefault="006E6331" w:rsidP="0076383A">
      <w:pPr>
        <w:numPr>
          <w:ilvl w:val="0"/>
          <w:numId w:val="50"/>
        </w:numPr>
        <w:spacing w:after="0"/>
        <w:rPr>
          <w:rFonts w:ascii="Times New Roman" w:hAnsi="Times New Roman"/>
          <w:color w:val="000000"/>
          <w:szCs w:val="24"/>
          <w:lang w:val="en-US"/>
        </w:rPr>
      </w:pPr>
      <w:r w:rsidRPr="00EB5F93">
        <w:rPr>
          <w:rFonts w:ascii="Times New Roman" w:hAnsi="Times New Roman"/>
          <w:color w:val="000000"/>
          <w:szCs w:val="24"/>
          <w:lang w:val="en-US"/>
        </w:rPr>
        <w:t>Walt, S. The Renaissance of Security Studies / S. Walt // International Studies Quarterly. -1991. Vol. 35, № 2. - P. 211-239.</w:t>
      </w:r>
    </w:p>
    <w:p w:rsidR="0076383A" w:rsidRPr="00EB5F93" w:rsidRDefault="0076383A" w:rsidP="00A87024">
      <w:pPr>
        <w:numPr>
          <w:ilvl w:val="0"/>
          <w:numId w:val="50"/>
        </w:numPr>
        <w:spacing w:after="0"/>
        <w:rPr>
          <w:rFonts w:ascii="TimesTen-Roman" w:hAnsi="TimesTen-Roman"/>
          <w:szCs w:val="24"/>
          <w:lang w:val="en-US"/>
        </w:rPr>
      </w:pPr>
      <w:r w:rsidRPr="00EB5F93">
        <w:rPr>
          <w:rFonts w:ascii="Times New Roman" w:hAnsi="Times New Roman"/>
          <w:color w:val="000000"/>
          <w:szCs w:val="24"/>
          <w:lang w:val="en-US"/>
        </w:rPr>
        <w:t>Williams, M. Words, Images, Enemies: Securitization and International Polities / M. Williams // International Studies</w:t>
      </w:r>
      <w:r w:rsidRPr="00EB5F93">
        <w:rPr>
          <w:rFonts w:ascii="Times New Roman" w:hAnsi="Times New Roman"/>
          <w:szCs w:val="24"/>
          <w:lang w:val="en-US"/>
        </w:rPr>
        <w:t xml:space="preserve"> Quarterly. - 2003. Vol. 47, № 4. - P. 511-531.</w:t>
      </w:r>
    </w:p>
    <w:p w:rsidR="00D9256C" w:rsidRPr="00EB5F93" w:rsidRDefault="006E6331" w:rsidP="00625B75">
      <w:pPr>
        <w:widowControl/>
        <w:numPr>
          <w:ilvl w:val="0"/>
          <w:numId w:val="50"/>
        </w:numPr>
        <w:suppressAutoHyphens w:val="0"/>
        <w:overflowPunct/>
        <w:autoSpaceDE/>
        <w:autoSpaceDN/>
        <w:adjustRightInd/>
        <w:spacing w:after="0"/>
        <w:textAlignment w:val="auto"/>
        <w:rPr>
          <w:rFonts w:ascii="Times New Roman" w:hAnsi="Times New Roman"/>
          <w:szCs w:val="24"/>
          <w:lang w:val="en-US"/>
        </w:rPr>
      </w:pPr>
      <w:r w:rsidRPr="00EB5F93">
        <w:rPr>
          <w:rFonts w:ascii="Times New Roman" w:hAnsi="Times New Roman"/>
          <w:szCs w:val="24"/>
          <w:lang w:val="en-US"/>
        </w:rPr>
        <w:t xml:space="preserve">Wolfers, </w:t>
      </w:r>
      <w:r w:rsidRPr="00EB5F93">
        <w:rPr>
          <w:rFonts w:ascii="Times New Roman" w:hAnsi="Times New Roman"/>
          <w:szCs w:val="24"/>
        </w:rPr>
        <w:t>А</w:t>
      </w:r>
      <w:r w:rsidRPr="00EB5F93">
        <w:rPr>
          <w:rFonts w:ascii="Times New Roman" w:hAnsi="Times New Roman"/>
          <w:szCs w:val="24"/>
          <w:lang w:val="en-US"/>
        </w:rPr>
        <w:t xml:space="preserve">. National Security as an Ambiguous Symbol / A. Wolfers // Political Science Quarterly. - 1952. Vol. 67, № 4. - </w:t>
      </w:r>
      <w:r w:rsidRPr="00EB5F93">
        <w:rPr>
          <w:rFonts w:ascii="Times New Roman" w:hAnsi="Times New Roman"/>
          <w:szCs w:val="24"/>
        </w:rPr>
        <w:t>Р</w:t>
      </w:r>
      <w:r w:rsidRPr="00EB5F93">
        <w:rPr>
          <w:rFonts w:ascii="Times New Roman" w:hAnsi="Times New Roman"/>
          <w:szCs w:val="24"/>
          <w:lang w:val="en-US"/>
        </w:rPr>
        <w:t xml:space="preserve">. </w:t>
      </w:r>
      <w:r w:rsidRPr="00EB5F93">
        <w:rPr>
          <w:rFonts w:ascii="Times New Roman" w:hAnsi="Times New Roman"/>
          <w:color w:val="000000"/>
          <w:szCs w:val="24"/>
          <w:lang w:val="en-US"/>
        </w:rPr>
        <w:t>481-502.</w:t>
      </w:r>
    </w:p>
    <w:p w:rsidR="00D9256C" w:rsidRPr="00EB5F93" w:rsidRDefault="00D9256C" w:rsidP="0095106D">
      <w:pPr>
        <w:pStyle w:val="Default"/>
        <w:spacing w:after="0"/>
        <w:jc w:val="both"/>
        <w:rPr>
          <w:szCs w:val="24"/>
          <w:lang w:val="en-US"/>
        </w:rPr>
      </w:pPr>
    </w:p>
    <w:sectPr w:rsidR="00D9256C" w:rsidRPr="00EB5F93" w:rsidSect="00822739">
      <w:pgSz w:w="12240" w:h="15840"/>
      <w:pgMar w:top="1418" w:right="851" w:bottom="1701" w:left="1701" w:header="720" w:footer="26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CB4" w:rsidRDefault="00D30CB4">
      <w:r>
        <w:separator/>
      </w:r>
    </w:p>
  </w:endnote>
  <w:endnote w:type="continuationSeparator" w:id="1">
    <w:p w:rsidR="00D30CB4" w:rsidRDefault="00D30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00"/>
    <w:family w:val="roman"/>
    <w:pitch w:val="default"/>
    <w:sig w:usb0="00000203" w:usb1="00000000" w:usb2="00000000" w:usb3="00000000" w:csb0="00000005" w:csb1="00000000"/>
  </w:font>
  <w:font w:name="yandex-sans">
    <w:altName w:val="Times New Roman"/>
    <w:panose1 w:val="00000000000000000000"/>
    <w:charset w:val="00"/>
    <w:family w:val="roman"/>
    <w:notTrueType/>
    <w:pitch w:val="default"/>
    <w:sig w:usb0="00000000" w:usb1="00000000" w:usb2="00000000" w:usb3="00000000" w:csb0="00000000" w:csb1="00000000"/>
  </w:font>
  <w:font w:name="Palatino-Roman">
    <w:altName w:val="Times New Roman"/>
    <w:charset w:val="00"/>
    <w:family w:val="roman"/>
    <w:pitch w:val="default"/>
    <w:sig w:usb0="00000003" w:usb1="00000000" w:usb2="00000000" w:usb3="00000000" w:csb0="00000001" w:csb1="00000000"/>
  </w:font>
  <w:font w:name="ff1">
    <w:altName w:val="Times New Roman"/>
    <w:panose1 w:val="00000000000000000000"/>
    <w:charset w:val="00"/>
    <w:family w:val="roman"/>
    <w:notTrueType/>
    <w:pitch w:val="default"/>
    <w:sig w:usb0="00000000" w:usb1="00000000" w:usb2="00000000" w:usb3="00000000" w:csb0="00000000" w:csb1="00000000"/>
  </w:font>
  <w:font w:name="Palatino-Italic">
    <w:altName w:val="Times New Roman"/>
    <w:charset w:val="00"/>
    <w:family w:val="roman"/>
    <w:pitch w:val="default"/>
    <w:sig w:usb0="00000003" w:usb1="00000000" w:usb2="00000000" w:usb3="00000000" w:csb0="00000001" w:csb1="00000000"/>
  </w:font>
  <w:font w:name="TimesTen-Roman">
    <w:altName w:val="Times New Roman"/>
    <w:charset w:val="00"/>
    <w:family w:val="roman"/>
    <w:pitch w:val="default"/>
    <w:sig w:usb0="00000003" w:usb1="00000000" w:usb2="00000000" w:usb3="00000000" w:csb0="00000001" w:csb1="00000000"/>
  </w:font>
  <w:font w:name="TimesTen-Italic">
    <w:altName w:val="Times New Roman"/>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04" w:rsidRDefault="0024320A">
    <w:pPr>
      <w:pStyle w:val="afb"/>
      <w:jc w:val="center"/>
    </w:pPr>
    <w:fldSimple w:instr=" PAGE   \* MERGEFORMAT ">
      <w:r w:rsidR="0029466F">
        <w:rPr>
          <w:noProof/>
        </w:rPr>
        <w:t>14</w:t>
      </w:r>
    </w:fldSimple>
  </w:p>
  <w:p w:rsidR="00515204" w:rsidRDefault="00515204">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CB4" w:rsidRDefault="00D30CB4">
      <w:r>
        <w:separator/>
      </w:r>
    </w:p>
  </w:footnote>
  <w:footnote w:type="continuationSeparator" w:id="1">
    <w:p w:rsidR="00D30CB4" w:rsidRDefault="00D30CB4">
      <w:r>
        <w:continuationSeparator/>
      </w:r>
    </w:p>
  </w:footnote>
  <w:footnote w:id="2">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Adler, E. Communitarian International Relations: The Epistemic foundations of International Relations / E. Adler - London: Routledge, 2005. -  340 p.</w:t>
      </w:r>
    </w:p>
  </w:footnote>
  <w:footnote w:id="3">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Aradau, </w:t>
      </w:r>
      <w:r w:rsidRPr="00572620">
        <w:rPr>
          <w:rFonts w:ascii="Times New Roman" w:hAnsi="Times New Roman"/>
        </w:rPr>
        <w:t>С</w:t>
      </w:r>
      <w:r w:rsidRPr="00572620">
        <w:rPr>
          <w:rFonts w:ascii="Times New Roman" w:hAnsi="Times New Roman"/>
          <w:lang w:val="en-US"/>
        </w:rPr>
        <w:t xml:space="preserve">. Security and the Democratic Scene: Desecuritization and Emancipation / C. Aradau // Journal of International Relations and Development. - 2003. № 7. - </w:t>
      </w:r>
      <w:r w:rsidRPr="00572620">
        <w:rPr>
          <w:rFonts w:ascii="Times New Roman" w:hAnsi="Times New Roman"/>
        </w:rPr>
        <w:t>Р</w:t>
      </w:r>
      <w:r w:rsidRPr="00572620">
        <w:rPr>
          <w:rFonts w:ascii="Times New Roman" w:hAnsi="Times New Roman"/>
          <w:lang w:val="en-US"/>
        </w:rPr>
        <w:t>. 388-413.</w:t>
      </w:r>
    </w:p>
  </w:footnote>
  <w:footnote w:id="4">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Barkin, J. S. Realist Constructivism / J. S. Barkin // International Studies Review. - 2003. № 5. - P. 325-342.</w:t>
      </w:r>
    </w:p>
  </w:footnote>
  <w:footnote w:id="5">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Behnke, А.  The Message or the Messenger? Reflections on the Role of Security Experts / A. Behnke //  Cooperation and Conflict.  2000. № 35 (1). - Р. 89-106.</w:t>
      </w:r>
    </w:p>
  </w:footnote>
  <w:footnote w:id="6">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Brubaker, R. Cooper F. Beyond "Identity" / R. Brubaker, F. Cooper // Theory and Society. - 2000. Vol. 29. № 1. - P. 1-47.</w:t>
      </w:r>
    </w:p>
  </w:footnote>
  <w:footnote w:id="7">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Buzan, B. Waever O. Slippery? Contradictory? Sociologically Untenable? The Copenhagen School Replies / B. Buzan, O. Waever // Review of International Studies. - 1997. Vol. 23. № 2. - P. 241-250.</w:t>
      </w:r>
    </w:p>
  </w:footnote>
  <w:footnote w:id="8">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Wendt, A. Social Theory of International Politics / A. Wendt - Cambridge: Cambridge University Press, 1999. - 452 p.</w:t>
      </w:r>
    </w:p>
  </w:footnote>
  <w:footnote w:id="9">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Williams, M. C. Words, Images, Enemies: Securitization and International Politics / M. C. Williams // International Studies Quarterly. - 2003. Vol. 47. № 4. - P. 511-531.</w:t>
      </w:r>
    </w:p>
  </w:footnote>
  <w:footnote w:id="10">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Katzenstein, P. J. A World of Regions: Asia and Europe in the American Imperium / P. J. Katzenstein – Cornell University Press, 2005. - 297 p.</w:t>
      </w:r>
    </w:p>
  </w:footnote>
  <w:footnote w:id="11">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Knudsen, O. Post-Copenhagen Security Studies: Desecuritizing Securitization / O. Knudsen // Security Dialoge. - 2001. Vol. 32. № 3. - P. 358-364.</w:t>
      </w:r>
    </w:p>
  </w:footnote>
  <w:footnote w:id="12">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Kratochwil, F. Rules, Norms and Decisions: On the Conditions of Practical and Legal Reasoning in International Relations and Domestic Affairs / F. Kratochwil - Cambridge: Cambridge University Press, 1989. - 323 p.</w:t>
      </w:r>
    </w:p>
  </w:footnote>
  <w:footnote w:id="13">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Onuf, N. World of Our Making: Rules and Rule in Social Theory and International Relations / N. Onuf - Columbia: University of South Carolina Press, 1989. - 320 p.</w:t>
      </w:r>
    </w:p>
  </w:footnote>
  <w:footnote w:id="14">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Ruggie, J.G. What Makes the World Hang Together? Neo-Utilitarianism and the Social Constructivist Challenge / J.G. Ruggie // International Organization. - 1998. Vol. 52, № 4. - P. 855-885.</w:t>
      </w:r>
    </w:p>
  </w:footnote>
  <w:footnote w:id="15">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Reus-Smit, C. Imagining Society: Constructivism and the English School / C. Reus-Smit // British Journal of Politics and International Relations. - 2002. № 4(3). - P. 487-509.</w:t>
      </w:r>
    </w:p>
  </w:footnote>
  <w:footnote w:id="16">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Roe, P. Securitization and Minority Rights: Conditions of Desеcuritization / P. Roe // Security Dialoge. - Vol. 35. 2004. № 3. - P. 279-274.</w:t>
      </w:r>
    </w:p>
  </w:footnote>
  <w:footnote w:id="17">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Soltani, F. Levels of Analysis in International Relations and Regional Security Complex Theory / F. Soltani // Journal of Public Administration and Governance. - 2014. Vol. 4. № 4. - P. 166-171.</w:t>
      </w:r>
    </w:p>
  </w:footnote>
  <w:footnote w:id="18">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Finnemore, M. Sikkink K. International Norm Dynamics and Political Change / M. Finnemore, K. Sikkink // International Organization. - 1996. Vol. 52. № 4. - P. 887-917.</w:t>
      </w:r>
    </w:p>
  </w:footnote>
  <w:footnote w:id="19">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Huysmans, J. The Question of the Limit: Desecuritization and the Aesthetics of Horror in Political Realism / J. Huysmans // Millennium. - 1998. № 27(3). - Р. 569–589.</w:t>
      </w:r>
    </w:p>
  </w:footnote>
  <w:footnote w:id="20">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Hansen, L. The Little Mermaid’s Silent Security Dilemma and the Absence of Gender in the Copenhagen School / L. Hansen //  Millennium. - 2000. № 29 (2). - </w:t>
      </w:r>
      <w:r w:rsidRPr="00572620">
        <w:rPr>
          <w:rFonts w:ascii="Times New Roman" w:hAnsi="Times New Roman"/>
        </w:rPr>
        <w:t>Р</w:t>
      </w:r>
      <w:r w:rsidRPr="00572620">
        <w:rPr>
          <w:rFonts w:ascii="Times New Roman" w:hAnsi="Times New Roman"/>
          <w:lang w:val="en-US"/>
        </w:rPr>
        <w:t>. 285–306.</w:t>
      </w:r>
    </w:p>
  </w:footnote>
  <w:footnote w:id="21">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Checkel, J. Constructivism and Foreign Policy / J.  Checkel // Foreign Policy: Theories, Actors, Cases / ed.: S. Smith, A. Hadfield. - Oxford: Oxford University Press, 2008. - P. 72-89.</w:t>
      </w:r>
    </w:p>
  </w:footnote>
  <w:footnote w:id="22">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Borgerson, S. C. The great game moves north: As the Arctic melts, countries vie for control / Borgerson S. C. URL: https://www.foreignaffairs.com/articles/global-commons/2009-03-25/great-game-moves-north (дата обращения: 17.12.16).</w:t>
      </w:r>
    </w:p>
  </w:footnote>
  <w:footnote w:id="23">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Greaves, W. For whom, from what? Canada's Arctic policy and the narrowing of human security / W. Greaves // International Journal. - 2011. Vol. 67, № 1. - Р. 219-240.</w:t>
      </w:r>
    </w:p>
  </w:footnote>
  <w:footnote w:id="24">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Keskitalo, E. C. H. Negotiating the Arctic: The Construction of an International Region / Е. C. Н. Keskitalo - New York and London: Routledge. 2004. - 320 р.</w:t>
      </w:r>
    </w:p>
  </w:footnote>
  <w:footnote w:id="25">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Lanteigne, M. Ties that Bind: The Emerging Regional Security Complex in the Arctic / Lanteigne, M. URL: http://www.nupi.no/en/Publications/CRIStin-Pub/Ties-that-Bind-The-Emerging-Regional-Security-Complex-in-the-Arctic (дата обращения: 14.02.17).</w:t>
      </w:r>
    </w:p>
  </w:footnote>
  <w:footnote w:id="26">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Lackenbauer, P. W. Mirror images? Canada, Russia, and the circumpolar world / P. W. Lackenbauer // International Journal. The Arctic is hot, part 1. - 2010. Vol. 65. № 4. - P. 879-897.</w:t>
      </w:r>
    </w:p>
  </w:footnote>
  <w:footnote w:id="27">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Åtland, К. Interstate Relations in the Arctic: An Emerging Security Dilemma? / K. Åtland // Comparative Strategy. - 2014. № 33. - P. 145-166.</w:t>
      </w:r>
    </w:p>
  </w:footnote>
  <w:footnote w:id="28">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Smith, H. Choosing not to see: Canada, climate change, and the Arctic / H. Smith // International Journal. - 2010. Vol. 65. № 4. - P. 931-942</w:t>
      </w:r>
    </w:p>
  </w:footnote>
  <w:footnote w:id="29">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Heininen, L. Post-Cold War Arctic Geopolitics: Where are the Peoples and the Environment? / L. Heininen // Arctic Perspective Cahier. - 2010. № 2. - Р. 89-103.</w:t>
      </w:r>
    </w:p>
  </w:footnote>
  <w:footnote w:id="30">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Huebert, R. Canadian Arctic sovereignty and security in a transforming circumpolar world / R. Huebert // Canadian International Council. - 2009. № 4 - P. 1-51.</w:t>
      </w:r>
    </w:p>
  </w:footnote>
  <w:footnote w:id="31">
    <w:p w:rsidR="00515204" w:rsidRPr="00572620" w:rsidRDefault="00515204" w:rsidP="0095106D">
      <w:pPr>
        <w:pStyle w:val="af1"/>
        <w:spacing w:after="0" w:line="240" w:lineRule="auto"/>
        <w:ind w:left="0" w:firstLine="0"/>
        <w:jc w:val="both"/>
        <w:rPr>
          <w:rFonts w:ascii="Times New Roman" w:hAnsi="Times New Roman"/>
        </w:rPr>
      </w:pPr>
      <w:r w:rsidRPr="00572620">
        <w:rPr>
          <w:rStyle w:val="a4"/>
          <w:rFonts w:ascii="Times New Roman" w:hAnsi="Times New Roman"/>
          <w:vertAlign w:val="baseline"/>
        </w:rPr>
        <w:footnoteRef/>
      </w:r>
      <w:r w:rsidRPr="00572620">
        <w:rPr>
          <w:rFonts w:ascii="Times New Roman" w:hAnsi="Times New Roman"/>
          <w:lang w:val="en-US"/>
        </w:rPr>
        <w:t xml:space="preserve"> Exner-Pirot, H. What is the Arctic a Case of? The Arctic as a Regional Environmental Security Complex and the Implications for Policy / H. Exner-Pirot // The Polar Journal. - 2013. </w:t>
      </w:r>
      <w:r w:rsidRPr="00572620">
        <w:rPr>
          <w:rFonts w:ascii="Times New Roman" w:hAnsi="Times New Roman"/>
        </w:rPr>
        <w:t>№ 3(1). - Р. 120-135.</w:t>
      </w:r>
    </w:p>
  </w:footnote>
  <w:footnote w:id="32">
    <w:p w:rsidR="00515204" w:rsidRPr="00572620" w:rsidRDefault="00515204" w:rsidP="0095106D">
      <w:pPr>
        <w:pStyle w:val="af1"/>
        <w:spacing w:after="0" w:line="240" w:lineRule="auto"/>
        <w:ind w:left="0" w:firstLine="0"/>
        <w:jc w:val="both"/>
        <w:rPr>
          <w:rFonts w:ascii="Times New Roman" w:hAnsi="Times New Roman"/>
        </w:rPr>
      </w:pPr>
      <w:r w:rsidRPr="00572620">
        <w:rPr>
          <w:rStyle w:val="a4"/>
          <w:rFonts w:ascii="Times New Roman" w:hAnsi="Times New Roman"/>
          <w:vertAlign w:val="baseline"/>
        </w:rPr>
        <w:footnoteRef/>
      </w:r>
      <w:r w:rsidRPr="00572620">
        <w:rPr>
          <w:rFonts w:ascii="Times New Roman" w:hAnsi="Times New Roman"/>
        </w:rPr>
        <w:t xml:space="preserve"> Болотова А. «Если ты полюбишь Север, не разлюбишь никогда»: взаимодействие с природой в северных промышленных городах // Неприкосновенный запас. - 2014. № 5(97). - С. 170–188.</w:t>
      </w:r>
    </w:p>
  </w:footnote>
  <w:footnote w:id="33">
    <w:p w:rsidR="00515204" w:rsidRPr="00572620" w:rsidRDefault="00515204" w:rsidP="0095106D">
      <w:pPr>
        <w:pStyle w:val="af1"/>
        <w:spacing w:after="0" w:line="240" w:lineRule="auto"/>
        <w:ind w:left="0" w:firstLine="0"/>
        <w:jc w:val="both"/>
        <w:rPr>
          <w:rFonts w:ascii="Times New Roman" w:hAnsi="Times New Roman"/>
        </w:rPr>
      </w:pPr>
      <w:r w:rsidRPr="00572620">
        <w:rPr>
          <w:rStyle w:val="a4"/>
          <w:rFonts w:ascii="Times New Roman" w:hAnsi="Times New Roman"/>
          <w:vertAlign w:val="baseline"/>
        </w:rPr>
        <w:footnoteRef/>
      </w:r>
      <w:r w:rsidRPr="00572620">
        <w:rPr>
          <w:rFonts w:ascii="Times New Roman" w:hAnsi="Times New Roman"/>
        </w:rPr>
        <w:t xml:space="preserve"> Замятина Н. Социальная лесотундра: географическая подвижность как элемент семейных траекторий жителей северных городов / Замятина Н. // Неприкосновенный запас. - 2014. № 5(97). - С. 189-208.</w:t>
      </w:r>
    </w:p>
  </w:footnote>
  <w:footnote w:id="34">
    <w:p w:rsidR="00515204" w:rsidRPr="00572620" w:rsidRDefault="00515204" w:rsidP="00256D05">
      <w:pPr>
        <w:pStyle w:val="af1"/>
        <w:spacing w:after="0" w:line="240" w:lineRule="auto"/>
        <w:ind w:left="0" w:firstLine="0"/>
        <w:jc w:val="both"/>
      </w:pPr>
      <w:r w:rsidRPr="00572620">
        <w:rPr>
          <w:rStyle w:val="a4"/>
          <w:vertAlign w:val="baseline"/>
        </w:rPr>
        <w:footnoteRef/>
      </w:r>
      <w:r w:rsidRPr="00572620">
        <w:t xml:space="preserve"> Акопов, С. В., Прошина Е. М. «Неоконченное приключение» образа врага: от теории секьюритизации до концепции «далеких местных» / С. В. Акопов, Е. М. Прошина // Власть . - 2011. № 1. - С. 89 - 92.</w:t>
      </w:r>
    </w:p>
  </w:footnote>
  <w:footnote w:id="35">
    <w:p w:rsidR="00515204" w:rsidRPr="00572620" w:rsidRDefault="00515204" w:rsidP="00256D05">
      <w:pPr>
        <w:pStyle w:val="af1"/>
        <w:spacing w:after="0" w:line="240" w:lineRule="auto"/>
        <w:ind w:left="0" w:firstLine="0"/>
        <w:jc w:val="both"/>
        <w:rPr>
          <w:rFonts w:ascii="Times New Roman" w:hAnsi="Times New Roman"/>
        </w:rPr>
      </w:pPr>
      <w:r>
        <w:rPr>
          <w:rStyle w:val="a4"/>
          <w:rFonts w:ascii="Times New Roman" w:hAnsi="Times New Roman"/>
          <w:vertAlign w:val="baseline"/>
        </w:rPr>
        <w:t>34</w:t>
      </w:r>
      <w:r w:rsidRPr="00572620">
        <w:rPr>
          <w:rFonts w:ascii="Times New Roman" w:hAnsi="Times New Roman"/>
        </w:rPr>
        <w:t xml:space="preserve"> Алексеева, Т.А. Мыслить конструктивистски: открывая многоголосый мир / Т.А. Алексеева // Сравнительная политика. - 2014. № 1 (14). - С. 4 - 21.</w:t>
      </w:r>
    </w:p>
  </w:footnote>
  <w:footnote w:id="36">
    <w:p w:rsidR="00515204" w:rsidRPr="00572620" w:rsidRDefault="00515204" w:rsidP="0095106D">
      <w:pPr>
        <w:pStyle w:val="af1"/>
        <w:spacing w:after="0" w:line="240" w:lineRule="auto"/>
        <w:ind w:left="0" w:firstLine="0"/>
        <w:jc w:val="both"/>
        <w:rPr>
          <w:rFonts w:ascii="Times New Roman" w:hAnsi="Times New Roman"/>
        </w:rPr>
      </w:pPr>
      <w:r>
        <w:rPr>
          <w:rFonts w:ascii="Times New Roman" w:hAnsi="Times New Roman"/>
        </w:rPr>
        <w:t>35</w:t>
      </w:r>
      <w:r w:rsidRPr="00572620">
        <w:rPr>
          <w:rFonts w:ascii="Times New Roman" w:hAnsi="Times New Roman"/>
        </w:rPr>
        <w:t xml:space="preserve"> Конышев, В. Н., Сергунин А. А. Теория международных отношений: Канун новых «великих дебатов»? / В. Н. Конышев, А. А. Сергунин // Полис. Политические исследования. -2013. № 2. - С. 66-78.</w:t>
      </w:r>
    </w:p>
  </w:footnote>
  <w:footnote w:id="37">
    <w:p w:rsidR="00515204" w:rsidRPr="007815E7" w:rsidRDefault="00515204" w:rsidP="00256D05">
      <w:pPr>
        <w:pStyle w:val="af1"/>
        <w:spacing w:after="0" w:line="240" w:lineRule="auto"/>
        <w:ind w:left="0" w:firstLine="0"/>
      </w:pPr>
      <w:r w:rsidRPr="007815E7">
        <w:rPr>
          <w:rStyle w:val="a4"/>
          <w:vertAlign w:val="baseline"/>
        </w:rPr>
        <w:footnoteRef/>
      </w:r>
      <w:r w:rsidRPr="007815E7">
        <w:t xml:space="preserve"> Макарычев, А. С. Регионализм глазами конструктивизма: агенты, структуры, идентичности / А. С. Макарычев // Неприкосновенный запас. - 2010. №3(71) - С. 137-150.</w:t>
      </w:r>
    </w:p>
  </w:footnote>
  <w:footnote w:id="38">
    <w:p w:rsidR="00515204" w:rsidRPr="00572620" w:rsidRDefault="00515204" w:rsidP="004D585B">
      <w:pPr>
        <w:pStyle w:val="af1"/>
        <w:spacing w:after="0" w:line="240" w:lineRule="auto"/>
        <w:ind w:left="0" w:firstLine="0"/>
        <w:jc w:val="both"/>
      </w:pPr>
      <w:r w:rsidRPr="00572620">
        <w:rPr>
          <w:rStyle w:val="a4"/>
          <w:vertAlign w:val="baseline"/>
        </w:rPr>
        <w:footnoteRef/>
      </w:r>
      <w:r w:rsidRPr="00572620">
        <w:t xml:space="preserve"> Морозов, В. Е. Безопасность как форма политического: о секьюритизации и политизации / В. Е. Морозов // Полис. Политические исследования. - 2011. № 3. - С. 24-35</w:t>
      </w:r>
    </w:p>
  </w:footnote>
  <w:footnote w:id="39">
    <w:p w:rsidR="00515204" w:rsidRPr="00572620" w:rsidRDefault="00515204" w:rsidP="0095106D">
      <w:pPr>
        <w:pStyle w:val="af1"/>
        <w:spacing w:after="0" w:line="240" w:lineRule="auto"/>
        <w:ind w:left="0" w:firstLine="0"/>
        <w:jc w:val="both"/>
      </w:pPr>
      <w:r w:rsidRPr="00572620">
        <w:rPr>
          <w:rStyle w:val="a4"/>
          <w:vertAlign w:val="baseline"/>
        </w:rPr>
        <w:footnoteRef/>
      </w:r>
      <w:r>
        <w:t xml:space="preserve"> </w:t>
      </w:r>
      <w:r w:rsidRPr="00572620">
        <w:t>Улановский, А.М. Конструктивизм, радикальный конструктивизм, социальный конструкционизм: мир как интерпретация / А. М. Улановский  // Вопросы психологии. - 2009. № 2. - С.35-45</w:t>
      </w:r>
    </w:p>
  </w:footnote>
  <w:footnote w:id="40">
    <w:p w:rsidR="00515204" w:rsidRPr="00572620" w:rsidRDefault="00515204" w:rsidP="00256D05">
      <w:pPr>
        <w:pStyle w:val="af1"/>
        <w:spacing w:after="0" w:line="240" w:lineRule="auto"/>
        <w:ind w:left="0" w:firstLine="0"/>
        <w:jc w:val="both"/>
      </w:pPr>
      <w:r w:rsidRPr="00572620">
        <w:rPr>
          <w:rStyle w:val="a4"/>
          <w:vertAlign w:val="baseline"/>
        </w:rPr>
        <w:footnoteRef/>
      </w:r>
      <w:r w:rsidRPr="00572620">
        <w:t xml:space="preserve"> Шакиров, О. Как формируется международная повестка дня? Ответ конструктивизма / О. Шакиров // Международные процессы. - 2012. Т. 10. № 3. - С. 83 - 90.</w:t>
      </w:r>
    </w:p>
  </w:footnote>
  <w:footnote w:id="41">
    <w:p w:rsidR="00515204" w:rsidRPr="00572620" w:rsidRDefault="00515204" w:rsidP="0095106D">
      <w:pPr>
        <w:pStyle w:val="af1"/>
        <w:spacing w:after="0" w:line="240" w:lineRule="auto"/>
        <w:ind w:left="0" w:firstLine="0"/>
        <w:jc w:val="both"/>
      </w:pPr>
      <w:r w:rsidRPr="00572620">
        <w:rPr>
          <w:rStyle w:val="a4"/>
          <w:vertAlign w:val="baseline"/>
        </w:rPr>
        <w:footnoteRef/>
      </w:r>
      <w:r w:rsidRPr="00572620">
        <w:t xml:space="preserve"> Якушина, О. Теория секьюритизации в международных отношениях / О. Якушина. URL: http://www.geopolitica.ru/node/141#.WN6I9X1SDIV (дата обращения: 21.12.16).</w:t>
      </w:r>
    </w:p>
  </w:footnote>
  <w:footnote w:id="42">
    <w:p w:rsidR="00515204" w:rsidRPr="00572620" w:rsidRDefault="00515204" w:rsidP="0095106D">
      <w:pPr>
        <w:pStyle w:val="af1"/>
        <w:spacing w:after="0" w:line="240" w:lineRule="auto"/>
        <w:ind w:left="0" w:firstLine="0"/>
        <w:jc w:val="both"/>
        <w:rPr>
          <w:rFonts w:ascii="Times New Roman" w:hAnsi="Times New Roman"/>
        </w:rPr>
      </w:pPr>
      <w:r>
        <w:rPr>
          <w:rFonts w:ascii="Times New Roman" w:hAnsi="Times New Roman"/>
        </w:rPr>
        <w:t>41</w:t>
      </w:r>
      <w:r w:rsidRPr="00572620">
        <w:rPr>
          <w:rFonts w:ascii="Times New Roman" w:hAnsi="Times New Roman"/>
        </w:rPr>
        <w:t xml:space="preserve"> Бус, К. Вызов незнанию: Теория МО перед лицом будущего // Международные отношения: социологические подходы /</w:t>
      </w:r>
      <w:r>
        <w:rPr>
          <w:rFonts w:ascii="Times New Roman" w:hAnsi="Times New Roman"/>
        </w:rPr>
        <w:t xml:space="preserve"> Под ред. П. А. Цыганкова. – М.: Гардарики,</w:t>
      </w:r>
      <w:r w:rsidRPr="00572620">
        <w:rPr>
          <w:rFonts w:ascii="Times New Roman" w:hAnsi="Times New Roman"/>
        </w:rPr>
        <w:t xml:space="preserve"> 1998. – 352 с.</w:t>
      </w:r>
    </w:p>
  </w:footnote>
  <w:footnote w:id="43">
    <w:p w:rsidR="00515204" w:rsidRPr="00572620" w:rsidRDefault="00515204" w:rsidP="0095106D">
      <w:pPr>
        <w:pStyle w:val="af1"/>
        <w:spacing w:after="0" w:line="240" w:lineRule="auto"/>
        <w:ind w:left="0" w:firstLine="0"/>
        <w:jc w:val="both"/>
        <w:rPr>
          <w:rFonts w:ascii="Times New Roman" w:hAnsi="Times New Roman"/>
        </w:rPr>
      </w:pPr>
      <w:r w:rsidRPr="00572620">
        <w:rPr>
          <w:rStyle w:val="a4"/>
          <w:rFonts w:ascii="Times New Roman" w:hAnsi="Times New Roman"/>
          <w:vertAlign w:val="baseline"/>
        </w:rPr>
        <w:footnoteRef/>
      </w:r>
      <w:r w:rsidRPr="00572620">
        <w:rPr>
          <w:rFonts w:ascii="Times New Roman" w:hAnsi="Times New Roman"/>
        </w:rPr>
        <w:t xml:space="preserve"> Вендт, А. Четыре социологии международной политики // Международные отношения: социологические подходы /</w:t>
      </w:r>
      <w:r>
        <w:rPr>
          <w:rFonts w:ascii="Times New Roman" w:hAnsi="Times New Roman"/>
        </w:rPr>
        <w:t xml:space="preserve"> Под ред. П. А. Цыганкова. – М.: Гардарики,</w:t>
      </w:r>
      <w:r w:rsidRPr="00572620">
        <w:rPr>
          <w:rFonts w:ascii="Times New Roman" w:hAnsi="Times New Roman"/>
        </w:rPr>
        <w:t xml:space="preserve"> 1998. – 352 с.</w:t>
      </w:r>
    </w:p>
  </w:footnote>
  <w:footnote w:id="44">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rPr>
        <w:t xml:space="preserve"> Кеохейн, Р. О. Международные отношения: вчера и сегодня // Политическая наука: новые направления / Под ред. Р</w:t>
      </w:r>
      <w:r w:rsidRPr="00572620">
        <w:rPr>
          <w:rFonts w:ascii="Times New Roman" w:hAnsi="Times New Roman"/>
          <w:lang w:val="en-US"/>
        </w:rPr>
        <w:t xml:space="preserve">. </w:t>
      </w:r>
      <w:r w:rsidRPr="00572620">
        <w:rPr>
          <w:rFonts w:ascii="Times New Roman" w:hAnsi="Times New Roman"/>
        </w:rPr>
        <w:t>Гудина</w:t>
      </w:r>
      <w:r w:rsidRPr="00572620">
        <w:rPr>
          <w:rFonts w:ascii="Times New Roman" w:hAnsi="Times New Roman"/>
          <w:lang w:val="en-US"/>
        </w:rPr>
        <w:t xml:space="preserve"> [</w:t>
      </w:r>
      <w:r w:rsidRPr="00572620">
        <w:rPr>
          <w:rFonts w:ascii="Times New Roman" w:hAnsi="Times New Roman"/>
        </w:rPr>
        <w:t>и</w:t>
      </w:r>
      <w:r w:rsidRPr="00572620">
        <w:rPr>
          <w:rFonts w:ascii="Times New Roman" w:hAnsi="Times New Roman"/>
          <w:lang w:val="en-US"/>
        </w:rPr>
        <w:t xml:space="preserve"> </w:t>
      </w:r>
      <w:r w:rsidRPr="00572620">
        <w:rPr>
          <w:rFonts w:ascii="Times New Roman" w:hAnsi="Times New Roman"/>
        </w:rPr>
        <w:t>др</w:t>
      </w:r>
      <w:r w:rsidRPr="00572620">
        <w:rPr>
          <w:rFonts w:ascii="Times New Roman" w:hAnsi="Times New Roman"/>
          <w:lang w:val="en-US"/>
        </w:rPr>
        <w:t xml:space="preserve">.].  – </w:t>
      </w:r>
      <w:r w:rsidRPr="00572620">
        <w:rPr>
          <w:rFonts w:ascii="Times New Roman" w:hAnsi="Times New Roman"/>
        </w:rPr>
        <w:t>М</w:t>
      </w:r>
      <w:r w:rsidRPr="00572620">
        <w:rPr>
          <w:rFonts w:ascii="Times New Roman" w:hAnsi="Times New Roman"/>
          <w:lang w:val="en-US"/>
        </w:rPr>
        <w:t xml:space="preserve">.: </w:t>
      </w:r>
      <w:r w:rsidRPr="00572620">
        <w:rPr>
          <w:rFonts w:ascii="Times New Roman" w:hAnsi="Times New Roman"/>
        </w:rPr>
        <w:t>Вече</w:t>
      </w:r>
      <w:r w:rsidRPr="00572620">
        <w:rPr>
          <w:rFonts w:ascii="Times New Roman" w:hAnsi="Times New Roman"/>
          <w:lang w:val="en-US"/>
        </w:rPr>
        <w:t xml:space="preserve">, 1998. – 815 </w:t>
      </w:r>
      <w:r w:rsidRPr="00572620">
        <w:rPr>
          <w:rFonts w:ascii="Times New Roman" w:hAnsi="Times New Roman"/>
        </w:rPr>
        <w:t>с</w:t>
      </w:r>
      <w:r w:rsidRPr="00572620">
        <w:rPr>
          <w:rFonts w:ascii="Times New Roman" w:hAnsi="Times New Roman"/>
          <w:lang w:val="en-US"/>
        </w:rPr>
        <w:t>.</w:t>
      </w:r>
    </w:p>
  </w:footnote>
  <w:footnote w:id="45">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Lapid, Y. The Third Debate: On the Prospects of  International Theory in a Post-Positivist Era / Y. Lapid // International Studies Quarterly. - 1989. Vol. 33. № 3. - P. 235-254.</w:t>
      </w:r>
    </w:p>
  </w:footnote>
  <w:footnote w:id="46">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Price, R. Dangerous Liaisons? Critical International Relations Theory and Constructivism / R. Price // European Journal of International Relations. - 1998. Vol. 4. № 3. - P. 259-294.</w:t>
      </w:r>
    </w:p>
  </w:footnote>
  <w:footnote w:id="47">
    <w:p w:rsidR="00515204" w:rsidRPr="00593C45"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Checkel, J. The Constructivist Turn in International Relations Theory / J. Checkel // World Politics. - 1998. </w:t>
      </w:r>
      <w:r w:rsidRPr="00593C45">
        <w:rPr>
          <w:rFonts w:ascii="Times New Roman" w:hAnsi="Times New Roman"/>
          <w:lang w:val="en-US"/>
        </w:rPr>
        <w:t xml:space="preserve">Vol. 50. №. 2. - </w:t>
      </w:r>
      <w:r w:rsidRPr="00572620">
        <w:rPr>
          <w:rFonts w:ascii="Times New Roman" w:hAnsi="Times New Roman"/>
        </w:rPr>
        <w:t>Р</w:t>
      </w:r>
      <w:r w:rsidRPr="00593C45">
        <w:rPr>
          <w:rFonts w:ascii="Times New Roman" w:hAnsi="Times New Roman"/>
          <w:lang w:val="en-US"/>
        </w:rPr>
        <w:t>. 324-348.</w:t>
      </w:r>
    </w:p>
  </w:footnote>
  <w:footnote w:id="48">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Ruggie, J.G. What Makes the World Hang Together? Neo-Utilitarianism and the Social Constructivist Challenge / J.G. Ruggie // International Organization. - 1998. Vol. 52, № 4. - P. 855-885.</w:t>
      </w:r>
    </w:p>
  </w:footnote>
  <w:footnote w:id="49">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Reus-Smit, C. Imagining Society: Constructivism and the English School / C. Reus-Smit // British Journal of Politics and International Relations. - 2002. № 4(3). - P. 487-509.</w:t>
      </w:r>
    </w:p>
  </w:footnote>
  <w:footnote w:id="50">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Floyd, R. Towards a consequentialist evaluation of security: bringing the Copenhagen and Welsh Schools of security studies / R. Floyd // British International Studies Association. - 2007. Vol. 33. № 1. - Р. 328.</w:t>
      </w:r>
    </w:p>
  </w:footnote>
  <w:footnote w:id="51">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Hopf, T. Social Origins of International Politics. Identities and the Construction of Foreign Policies at Home / T. Hopf - Ithaca: Cornell University Press, 2002. - 320 p.</w:t>
      </w:r>
    </w:p>
  </w:footnote>
  <w:footnote w:id="52">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McSweeney, B. Identity and Security: Buzan and the Copenhagen School / B. McSweeney // Review of International Studies. - 1996. Vol. 22. № 1. - P. 81-93.</w:t>
      </w:r>
    </w:p>
  </w:footnote>
  <w:footnote w:id="53">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Palan R. The World of Their Making: An Evaluation of the Constructivist Critique in International Relations / R. Palan // Review of International Studies. - 2000. Vol. 26. № 4. - P. 575-598.</w:t>
      </w:r>
    </w:p>
  </w:footnote>
  <w:footnote w:id="54">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Pettiford, L. When Is a Realist Not a Realist? Stories Knudsen Doesn't Tell / L. Pettiford // Security Dialoge. - 2001. Vol. 35. № 3. - P. 369-374.</w:t>
      </w:r>
    </w:p>
  </w:footnote>
  <w:footnote w:id="55">
    <w:p w:rsidR="00515204" w:rsidRPr="00572620" w:rsidRDefault="00515204" w:rsidP="0095106D">
      <w:pPr>
        <w:pStyle w:val="af1"/>
        <w:spacing w:after="0" w:line="240" w:lineRule="auto"/>
        <w:ind w:left="0" w:firstLine="0"/>
        <w:jc w:val="both"/>
        <w:rPr>
          <w:rFonts w:ascii="Times New Roman" w:hAnsi="Times New Roman"/>
        </w:rPr>
      </w:pPr>
      <w:r w:rsidRPr="00572620">
        <w:rPr>
          <w:rStyle w:val="a4"/>
          <w:rFonts w:ascii="Times New Roman" w:hAnsi="Times New Roman"/>
          <w:vertAlign w:val="baseline"/>
        </w:rPr>
        <w:footnoteRef/>
      </w:r>
      <w:r w:rsidRPr="00572620">
        <w:rPr>
          <w:rFonts w:ascii="Times New Roman" w:hAnsi="Times New Roman"/>
          <w:lang w:val="en-US"/>
        </w:rPr>
        <w:t xml:space="preserve"> Eriksson, J. Debating the Politics of Security Studies. Response to Goldmann, Waever and Williams / J. Eriksson // Cooperation and Conflict. - 1999. </w:t>
      </w:r>
      <w:r w:rsidRPr="00572620">
        <w:rPr>
          <w:rFonts w:ascii="Times New Roman" w:hAnsi="Times New Roman"/>
        </w:rPr>
        <w:t>Vol. 34. № 3. - P. 349-350.</w:t>
      </w:r>
    </w:p>
  </w:footnote>
  <w:footnote w:id="56">
    <w:p w:rsidR="00515204" w:rsidRPr="00572620" w:rsidRDefault="00515204" w:rsidP="0095106D">
      <w:pPr>
        <w:spacing w:after="0" w:line="240" w:lineRule="auto"/>
        <w:ind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sz w:val="20"/>
        </w:rPr>
        <w:t xml:space="preserve"> Конышев, В. Н., Сергунин А. А. Теория международных отношений: Канун новых «великих дебатов»? / В. Н. Конышев, А. А. Сергунин // Полис. Политические исследования. -</w:t>
      </w:r>
      <w:r>
        <w:rPr>
          <w:rFonts w:ascii="Times New Roman" w:hAnsi="Times New Roman"/>
          <w:sz w:val="20"/>
        </w:rPr>
        <w:t xml:space="preserve"> </w:t>
      </w:r>
      <w:r w:rsidRPr="00572620">
        <w:rPr>
          <w:rFonts w:ascii="Times New Roman" w:hAnsi="Times New Roman"/>
          <w:sz w:val="20"/>
        </w:rPr>
        <w:t>2013. № 2. - С. 66-67.</w:t>
      </w:r>
    </w:p>
  </w:footnote>
  <w:footnote w:id="57">
    <w:p w:rsidR="00515204" w:rsidRPr="00572620" w:rsidRDefault="00515204" w:rsidP="0095106D">
      <w:pPr>
        <w:spacing w:after="0" w:line="240" w:lineRule="auto"/>
        <w:ind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color w:val="000000"/>
          <w:sz w:val="20"/>
        </w:rPr>
        <w:t xml:space="preserve">  Бус, К. Вызов незнанию: Теория МО перед лицом будущего // Международные отношения: социологические подходы / Под ред. П.А.Цыганкова. – М.: Гардарики, 1998. </w:t>
      </w:r>
      <w:r>
        <w:rPr>
          <w:rFonts w:ascii="Times New Roman" w:hAnsi="Times New Roman"/>
          <w:color w:val="000000"/>
          <w:sz w:val="20"/>
        </w:rPr>
        <w:t>-</w:t>
      </w:r>
      <w:r w:rsidRPr="00572620">
        <w:rPr>
          <w:rFonts w:ascii="Times New Roman" w:hAnsi="Times New Roman"/>
          <w:color w:val="000000"/>
          <w:sz w:val="20"/>
        </w:rPr>
        <w:t xml:space="preserve"> С. 242.</w:t>
      </w:r>
    </w:p>
  </w:footnote>
  <w:footnote w:id="58">
    <w:p w:rsidR="00515204" w:rsidRPr="00572620" w:rsidRDefault="00515204" w:rsidP="0095106D">
      <w:pPr>
        <w:pStyle w:val="13"/>
        <w:widowControl/>
        <w:spacing w:after="0" w:line="240" w:lineRule="auto"/>
        <w:ind w:left="0" w:firstLine="0"/>
        <w:jc w:val="both"/>
        <w:rPr>
          <w:rFonts w:ascii="Times New Roman" w:hAnsi="Times New Roman"/>
          <w:color w:val="000000"/>
          <w:sz w:val="20"/>
        </w:rPr>
      </w:pPr>
      <w:r w:rsidRPr="00572620">
        <w:rPr>
          <w:rStyle w:val="a3"/>
          <w:rFonts w:ascii="Times New Roman" w:hAnsi="Times New Roman"/>
          <w:sz w:val="20"/>
        </w:rPr>
        <w:footnoteRef/>
      </w:r>
      <w:r>
        <w:rPr>
          <w:rFonts w:ascii="Times New Roman" w:hAnsi="Times New Roman"/>
          <w:color w:val="000000"/>
          <w:sz w:val="20"/>
        </w:rPr>
        <w:t xml:space="preserve"> Там же. С.</w:t>
      </w:r>
      <w:r w:rsidRPr="00572620">
        <w:rPr>
          <w:rFonts w:ascii="Times New Roman" w:hAnsi="Times New Roman"/>
          <w:color w:val="000000"/>
          <w:sz w:val="20"/>
        </w:rPr>
        <w:t xml:space="preserve"> </w:t>
      </w:r>
      <w:r>
        <w:rPr>
          <w:rFonts w:ascii="Times New Roman" w:hAnsi="Times New Roman"/>
          <w:color w:val="000000"/>
          <w:sz w:val="20"/>
        </w:rPr>
        <w:t>244-245.</w:t>
      </w:r>
    </w:p>
  </w:footnote>
  <w:footnote w:id="59">
    <w:p w:rsidR="00515204" w:rsidRPr="00572620" w:rsidRDefault="00515204" w:rsidP="0095106D">
      <w:pPr>
        <w:pStyle w:val="13"/>
        <w:widowControl/>
        <w:spacing w:after="0" w:line="240" w:lineRule="auto"/>
        <w:ind w:left="0"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color w:val="000000"/>
          <w:sz w:val="20"/>
        </w:rPr>
        <w:t xml:space="preserve"> Бус, К. Вызов незнанию: Теория МО перед лицом будущего // Международные отношения: социологические подходы</w:t>
      </w:r>
      <w:r>
        <w:rPr>
          <w:rFonts w:ascii="Times New Roman" w:hAnsi="Times New Roman"/>
          <w:color w:val="000000"/>
          <w:sz w:val="20"/>
        </w:rPr>
        <w:t xml:space="preserve"> / Под ред. П.А.Цыганкова. – М.</w:t>
      </w:r>
      <w:r w:rsidRPr="00572620">
        <w:rPr>
          <w:rFonts w:ascii="Times New Roman" w:hAnsi="Times New Roman"/>
          <w:color w:val="000000"/>
          <w:sz w:val="20"/>
        </w:rPr>
        <w:t>: Гардарики,  1998. – С. С. 246.</w:t>
      </w:r>
    </w:p>
  </w:footnote>
  <w:footnote w:id="60">
    <w:p w:rsidR="00515204" w:rsidRPr="00572620" w:rsidRDefault="00515204" w:rsidP="0095106D">
      <w:pPr>
        <w:pStyle w:val="13"/>
        <w:widowControl/>
        <w:spacing w:after="0" w:line="240" w:lineRule="auto"/>
        <w:ind w:left="0"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color w:val="000000"/>
          <w:sz w:val="20"/>
        </w:rPr>
        <w:t xml:space="preserve"> Вендт, А. Четыре социологии международной политики // Международные отношения: социологические подходы / Под ред. П.А.Цыганкова. – М.: Гардарики, 1998. – С. 79-80.</w:t>
      </w:r>
    </w:p>
  </w:footnote>
  <w:footnote w:id="61">
    <w:p w:rsidR="00515204" w:rsidRPr="00572620" w:rsidRDefault="00515204" w:rsidP="0095106D">
      <w:pPr>
        <w:pStyle w:val="13"/>
        <w:widowControl/>
        <w:spacing w:after="0" w:line="240" w:lineRule="auto"/>
        <w:ind w:left="0"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color w:val="000000"/>
          <w:sz w:val="20"/>
        </w:rPr>
        <w:t xml:space="preserve"> </w:t>
      </w:r>
      <w:r>
        <w:rPr>
          <w:rFonts w:ascii="Times New Roman" w:hAnsi="Times New Roman"/>
          <w:color w:val="000000"/>
          <w:sz w:val="20"/>
        </w:rPr>
        <w:t>Там же.</w:t>
      </w:r>
      <w:r w:rsidRPr="00572620">
        <w:rPr>
          <w:rFonts w:ascii="Times New Roman" w:hAnsi="Times New Roman"/>
          <w:color w:val="000000"/>
          <w:sz w:val="20"/>
        </w:rPr>
        <w:t xml:space="preserve"> С. 80.</w:t>
      </w:r>
    </w:p>
  </w:footnote>
  <w:footnote w:id="62">
    <w:p w:rsidR="00515204" w:rsidRPr="00572620" w:rsidRDefault="00515204" w:rsidP="0095106D">
      <w:pPr>
        <w:pStyle w:val="13"/>
        <w:widowControl/>
        <w:spacing w:after="0" w:line="240" w:lineRule="auto"/>
        <w:ind w:left="0"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color w:val="000000"/>
          <w:sz w:val="20"/>
        </w:rPr>
        <w:t xml:space="preserve"> Вендт, А. Четыре социологии международной политики // Международные отношения: социологические подходы / Под ред. П.А.Цыганкова. – М.: Гардарики, 1998. – С.</w:t>
      </w:r>
      <w:r>
        <w:rPr>
          <w:rFonts w:ascii="Times New Roman" w:hAnsi="Times New Roman"/>
          <w:color w:val="000000"/>
          <w:sz w:val="20"/>
        </w:rPr>
        <w:t xml:space="preserve"> 80.</w:t>
      </w:r>
    </w:p>
  </w:footnote>
  <w:footnote w:id="63">
    <w:p w:rsidR="00515204" w:rsidRPr="00572620" w:rsidRDefault="00515204" w:rsidP="0095106D">
      <w:pPr>
        <w:pStyle w:val="13"/>
        <w:widowControl/>
        <w:spacing w:after="0" w:line="240" w:lineRule="auto"/>
        <w:ind w:left="0"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color w:val="000000"/>
          <w:sz w:val="20"/>
        </w:rPr>
        <w:t xml:space="preserve"> Кеохейн, Р. О. Международные отношения: вчера и сегодня // Политическая наука: новые направления / Под ред. Р. Гудина [и др.].  – М.: Вече, 1998. – С. 438. </w:t>
      </w:r>
    </w:p>
  </w:footnote>
  <w:footnote w:id="64">
    <w:p w:rsidR="00515204" w:rsidRPr="00EF1123" w:rsidRDefault="00515204" w:rsidP="00EF1123">
      <w:pPr>
        <w:pStyle w:val="13"/>
        <w:widowControl/>
        <w:spacing w:after="0" w:line="240" w:lineRule="auto"/>
        <w:ind w:left="0" w:firstLine="0"/>
        <w:jc w:val="both"/>
        <w:rPr>
          <w:rFonts w:ascii="Times New Roman" w:hAnsi="Times New Roman"/>
          <w:sz w:val="20"/>
        </w:rPr>
      </w:pPr>
      <w:r w:rsidRPr="00572620">
        <w:rPr>
          <w:rStyle w:val="a4"/>
          <w:rFonts w:ascii="Times New Roman" w:hAnsi="Times New Roman"/>
          <w:sz w:val="20"/>
          <w:vertAlign w:val="baseline"/>
        </w:rPr>
        <w:footnoteRef/>
      </w:r>
      <w:r w:rsidRPr="00572620">
        <w:rPr>
          <w:rFonts w:ascii="Times New Roman" w:hAnsi="Times New Roman"/>
          <w:sz w:val="20"/>
        </w:rPr>
        <w:t xml:space="preserve"> </w:t>
      </w:r>
      <w:r>
        <w:rPr>
          <w:rFonts w:ascii="Times New Roman" w:hAnsi="Times New Roman"/>
          <w:color w:val="000000"/>
          <w:sz w:val="20"/>
        </w:rPr>
        <w:t>Там же.</w:t>
      </w:r>
    </w:p>
  </w:footnote>
  <w:footnote w:id="65">
    <w:p w:rsidR="00515204" w:rsidRPr="00572620" w:rsidRDefault="00515204" w:rsidP="0095106D">
      <w:pPr>
        <w:pStyle w:val="13"/>
        <w:widowControl/>
        <w:spacing w:after="0" w:line="240" w:lineRule="auto"/>
        <w:ind w:left="0"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sz w:val="20"/>
        </w:rPr>
        <w:t xml:space="preserve"> Конышев, В. Н., Сергунин А. А. Теория международных отношений: Канун новых «великих дебатов»? / В. Н. Конышев, А. А. Сергунин // Полис. Политические исследования. -2013. № 2. - С. 69.</w:t>
      </w:r>
    </w:p>
  </w:footnote>
  <w:footnote w:id="66">
    <w:p w:rsidR="00515204" w:rsidRPr="00572620" w:rsidRDefault="00515204" w:rsidP="0095106D">
      <w:pPr>
        <w:pStyle w:val="13"/>
        <w:widowControl/>
        <w:spacing w:after="0" w:line="240" w:lineRule="auto"/>
        <w:ind w:left="0"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color w:val="000000"/>
          <w:sz w:val="20"/>
        </w:rPr>
        <w:t xml:space="preserve"> Бус, К. Вызов незнанию: Теория МО перед лицом будущего // Международные отношения: социологические подходы</w:t>
      </w:r>
      <w:r w:rsidR="0029466F">
        <w:rPr>
          <w:rFonts w:ascii="Times New Roman" w:hAnsi="Times New Roman"/>
          <w:color w:val="000000"/>
          <w:sz w:val="20"/>
        </w:rPr>
        <w:t xml:space="preserve"> / Под ред. П.А.Цыганкова. – М.:</w:t>
      </w:r>
      <w:r w:rsidR="0029466F" w:rsidRPr="0029466F">
        <w:rPr>
          <w:rFonts w:ascii="Times New Roman" w:hAnsi="Times New Roman"/>
          <w:color w:val="000000"/>
          <w:sz w:val="20"/>
        </w:rPr>
        <w:t xml:space="preserve"> </w:t>
      </w:r>
      <w:r w:rsidR="0029466F" w:rsidRPr="00572620">
        <w:rPr>
          <w:rFonts w:ascii="Times New Roman" w:hAnsi="Times New Roman"/>
          <w:color w:val="000000"/>
          <w:sz w:val="20"/>
        </w:rPr>
        <w:t xml:space="preserve">Гардарики, </w:t>
      </w:r>
      <w:r w:rsidRPr="00572620">
        <w:rPr>
          <w:rFonts w:ascii="Times New Roman" w:hAnsi="Times New Roman"/>
          <w:color w:val="000000"/>
          <w:sz w:val="20"/>
        </w:rPr>
        <w:t xml:space="preserve"> 1998. – С. 242.</w:t>
      </w:r>
    </w:p>
  </w:footnote>
  <w:footnote w:id="67">
    <w:p w:rsidR="00515204" w:rsidRPr="00572620" w:rsidRDefault="00515204" w:rsidP="0095106D">
      <w:pPr>
        <w:pStyle w:val="13"/>
        <w:widowControl/>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rPr>
        <w:t xml:space="preserve"> Конышев, В. Н., Сергунин А. А. Теория международных отношений: Канун новых «великих дебатов»? / В. Н. Конышев, А. А. Сергунин // Полис. Политические</w:t>
      </w:r>
      <w:r w:rsidRPr="00572620">
        <w:rPr>
          <w:rFonts w:ascii="Times New Roman" w:hAnsi="Times New Roman"/>
          <w:sz w:val="20"/>
          <w:lang w:val="en-US"/>
        </w:rPr>
        <w:t xml:space="preserve"> </w:t>
      </w:r>
      <w:r w:rsidRPr="00572620">
        <w:rPr>
          <w:rFonts w:ascii="Times New Roman" w:hAnsi="Times New Roman"/>
          <w:sz w:val="20"/>
        </w:rPr>
        <w:t>исследования</w:t>
      </w:r>
      <w:r w:rsidRPr="00572620">
        <w:rPr>
          <w:rFonts w:ascii="Times New Roman" w:hAnsi="Times New Roman"/>
          <w:sz w:val="20"/>
          <w:lang w:val="en-US"/>
        </w:rPr>
        <w:t xml:space="preserve">. -2013. № 2. - </w:t>
      </w:r>
      <w:r w:rsidRPr="00572620">
        <w:rPr>
          <w:rFonts w:ascii="Times New Roman" w:hAnsi="Times New Roman"/>
          <w:sz w:val="20"/>
        </w:rPr>
        <w:t>С</w:t>
      </w:r>
      <w:r w:rsidRPr="00572620">
        <w:rPr>
          <w:rFonts w:ascii="Times New Roman" w:hAnsi="Times New Roman"/>
          <w:sz w:val="20"/>
          <w:lang w:val="en-US"/>
        </w:rPr>
        <w:t>. 69.</w:t>
      </w:r>
    </w:p>
  </w:footnote>
  <w:footnote w:id="68">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Finnemore, M. Norms, Culture, and World Politics: Insights from Sociology’s Institutionalism / M. Finnemore // International Organization. - 1996. Vol. 50. № 2. - P. 325-347.</w:t>
      </w:r>
    </w:p>
  </w:footnote>
  <w:footnote w:id="69">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Price, R. Dangerous Liaisons? Critical International Relations Theory and Constructivism / R. Price // European Journal of International Relations. - 1998. Vol. 4. № 3. - P. 259-294.</w:t>
      </w:r>
    </w:p>
  </w:footnote>
  <w:footnote w:id="70">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Theories of International Relations / S. Burchill [et al.]. - London: MacMillan Press Ltd., 2005. - </w:t>
      </w:r>
      <w:r>
        <w:rPr>
          <w:rFonts w:ascii="Times New Roman" w:hAnsi="Times New Roman"/>
          <w:sz w:val="20"/>
          <w:lang w:val="en-US"/>
        </w:rPr>
        <w:t>P</w:t>
      </w:r>
      <w:r w:rsidRPr="00572620">
        <w:rPr>
          <w:rFonts w:ascii="Times New Roman" w:hAnsi="Times New Roman"/>
          <w:sz w:val="20"/>
          <w:lang w:val="en-US"/>
        </w:rPr>
        <w:t>. 195.</w:t>
      </w:r>
    </w:p>
  </w:footnote>
  <w:footnote w:id="71">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t>
      </w:r>
      <w:r>
        <w:rPr>
          <w:rFonts w:ascii="Times New Roman" w:hAnsi="Times New Roman"/>
          <w:sz w:val="20"/>
        </w:rPr>
        <w:t>Там</w:t>
      </w:r>
      <w:r w:rsidRPr="00412E4C">
        <w:rPr>
          <w:rFonts w:ascii="Times New Roman" w:hAnsi="Times New Roman"/>
          <w:sz w:val="20"/>
          <w:lang w:val="en-US"/>
        </w:rPr>
        <w:t xml:space="preserve"> </w:t>
      </w:r>
      <w:r>
        <w:rPr>
          <w:rFonts w:ascii="Times New Roman" w:hAnsi="Times New Roman"/>
          <w:sz w:val="20"/>
        </w:rPr>
        <w:t>же</w:t>
      </w:r>
      <w:r w:rsidRPr="00412E4C">
        <w:rPr>
          <w:rFonts w:ascii="Times New Roman" w:hAnsi="Times New Roman"/>
          <w:sz w:val="20"/>
          <w:lang w:val="en-US"/>
        </w:rPr>
        <w:t xml:space="preserve">. </w:t>
      </w:r>
      <w:r>
        <w:rPr>
          <w:rFonts w:ascii="Times New Roman" w:hAnsi="Times New Roman"/>
          <w:sz w:val="20"/>
        </w:rPr>
        <w:t>С</w:t>
      </w:r>
      <w:r w:rsidRPr="00412E4C">
        <w:rPr>
          <w:rFonts w:ascii="Times New Roman" w:hAnsi="Times New Roman"/>
          <w:sz w:val="20"/>
          <w:lang w:val="en-US"/>
        </w:rPr>
        <w:t>.</w:t>
      </w:r>
      <w:r w:rsidRPr="00572620">
        <w:rPr>
          <w:rFonts w:ascii="Times New Roman" w:hAnsi="Times New Roman"/>
          <w:sz w:val="20"/>
          <w:lang w:val="en-US"/>
        </w:rPr>
        <w:t xml:space="preserve"> 196.</w:t>
      </w:r>
    </w:p>
  </w:footnote>
  <w:footnote w:id="72">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Walker, R. B. J. History and Structure in the Theory of International Relations / R. B. J. Walker // Millennium. - 1989. № 18(2). - P. 174-175.</w:t>
      </w:r>
    </w:p>
  </w:footnote>
  <w:footnote w:id="73">
    <w:p w:rsidR="00515204" w:rsidRPr="00572620" w:rsidRDefault="00515204" w:rsidP="0095106D">
      <w:pPr>
        <w:pStyle w:val="af1"/>
        <w:spacing w:after="0" w:line="240" w:lineRule="auto"/>
        <w:ind w:left="0" w:firstLine="0"/>
        <w:jc w:val="both"/>
        <w:rPr>
          <w:rFonts w:ascii="Times New Roman" w:hAnsi="Times New Roman"/>
          <w:lang w:val="en-US"/>
        </w:rPr>
      </w:pPr>
      <w:r w:rsidRPr="00EF1123">
        <w:rPr>
          <w:rFonts w:ascii="Times New Roman" w:hAnsi="Times New Roman"/>
          <w:lang w:val="en-US"/>
        </w:rPr>
        <w:t>7</w:t>
      </w:r>
      <w:r w:rsidRPr="00AF4D1E">
        <w:rPr>
          <w:rFonts w:ascii="Times New Roman" w:hAnsi="Times New Roman"/>
          <w:lang w:val="en-US"/>
        </w:rPr>
        <w:t>2</w:t>
      </w:r>
      <w:r w:rsidRPr="00572620">
        <w:rPr>
          <w:rFonts w:ascii="Times New Roman" w:hAnsi="Times New Roman"/>
          <w:lang w:val="en-US"/>
        </w:rPr>
        <w:t xml:space="preserve"> Theories of International Relations / S. Burchill [et al.]. - London: MacMillan Press Ltd., 2005. - </w:t>
      </w:r>
      <w:r w:rsidRPr="00572620">
        <w:rPr>
          <w:rFonts w:ascii="Times New Roman" w:hAnsi="Times New Roman"/>
        </w:rPr>
        <w:t>Р</w:t>
      </w:r>
      <w:r w:rsidRPr="00572620">
        <w:rPr>
          <w:rFonts w:ascii="Times New Roman" w:hAnsi="Times New Roman"/>
          <w:lang w:val="en-US"/>
        </w:rPr>
        <w:t>. 196.</w:t>
      </w:r>
    </w:p>
  </w:footnote>
  <w:footnote w:id="74">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Wendt, A. Constructing International Politics / A. Wendt // International Security. - 1995. Vol. 20, № 1. - P. 73.</w:t>
      </w:r>
    </w:p>
  </w:footnote>
  <w:footnote w:id="75">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Theories of International Relations / S. Burchill [et al.]. - London: MacMillan Press Ltd., 2005. - </w:t>
      </w:r>
      <w:r w:rsidRPr="00572620">
        <w:rPr>
          <w:rFonts w:ascii="Times New Roman" w:hAnsi="Times New Roman"/>
          <w:sz w:val="20"/>
        </w:rPr>
        <w:t>Р</w:t>
      </w:r>
      <w:r w:rsidRPr="00572620">
        <w:rPr>
          <w:rFonts w:ascii="Times New Roman" w:hAnsi="Times New Roman"/>
          <w:sz w:val="20"/>
          <w:lang w:val="en-US"/>
        </w:rPr>
        <w:t>.</w:t>
      </w:r>
      <w:r>
        <w:rPr>
          <w:rFonts w:ascii="Times New Roman" w:hAnsi="Times New Roman"/>
          <w:sz w:val="20"/>
          <w:lang w:val="en-US"/>
        </w:rPr>
        <w:t xml:space="preserve"> </w:t>
      </w:r>
      <w:r w:rsidRPr="00572620">
        <w:rPr>
          <w:rFonts w:ascii="Times New Roman" w:hAnsi="Times New Roman"/>
          <w:sz w:val="20"/>
          <w:lang w:val="en-US"/>
        </w:rPr>
        <w:t>197.</w:t>
      </w:r>
    </w:p>
  </w:footnote>
  <w:footnote w:id="76">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Pr>
          <w:rStyle w:val="12"/>
          <w:rFonts w:ascii="Times New Roman" w:hAnsi="Times New Roman"/>
          <w:sz w:val="20"/>
          <w:vertAlign w:val="baseline"/>
          <w:lang w:val="en-US"/>
        </w:rPr>
        <w:t xml:space="preserve"> </w:t>
      </w:r>
      <w:r w:rsidRPr="00572620">
        <w:rPr>
          <w:rStyle w:val="12"/>
          <w:rFonts w:ascii="Times New Roman" w:hAnsi="Times New Roman"/>
          <w:sz w:val="20"/>
          <w:vertAlign w:val="baseline"/>
          <w:lang w:val="en-US"/>
        </w:rPr>
        <w:t>Wendt, A. Anarchy is What States Make of it: The Social Construction of Power Politics / A. Wendt // International Organization. - 1992. Vol. 46, № 2. - P. 398.</w:t>
      </w:r>
    </w:p>
  </w:footnote>
  <w:footnote w:id="77">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t>
      </w:r>
      <w:r w:rsidRPr="00572620">
        <w:rPr>
          <w:rStyle w:val="12"/>
          <w:rFonts w:ascii="Times New Roman" w:hAnsi="Times New Roman"/>
          <w:sz w:val="20"/>
          <w:vertAlign w:val="baseline"/>
          <w:lang w:val="en-US"/>
        </w:rPr>
        <w:t xml:space="preserve">Wendt, A. Anarchy is What States Make of it: The Social Construction of Power Politics / A. Wendt // International Organization. - 1992. Vol. 46, № 2. - P. </w:t>
      </w:r>
      <w:r w:rsidRPr="00572620">
        <w:rPr>
          <w:rFonts w:ascii="Times New Roman" w:hAnsi="Times New Roman"/>
          <w:sz w:val="20"/>
          <w:lang w:val="en-US"/>
        </w:rPr>
        <w:t>406.</w:t>
      </w:r>
    </w:p>
  </w:footnote>
  <w:footnote w:id="78">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Style w:val="12"/>
          <w:rFonts w:ascii="Times New Roman" w:hAnsi="Times New Roman"/>
          <w:sz w:val="20"/>
          <w:vertAlign w:val="baseline"/>
          <w:lang w:val="en-US"/>
        </w:rPr>
        <w:t xml:space="preserve"> </w:t>
      </w:r>
      <w:r w:rsidRPr="00572620">
        <w:rPr>
          <w:rFonts w:ascii="Times New Roman" w:hAnsi="Times New Roman"/>
          <w:color w:val="000000" w:themeColor="text1"/>
          <w:sz w:val="20"/>
          <w:lang w:val="en-US"/>
        </w:rPr>
        <w:t>Hurd, J. Constructivism</w:t>
      </w:r>
      <w:r w:rsidRPr="00572620">
        <w:rPr>
          <w:rFonts w:ascii="Times New Roman" w:hAnsi="Times New Roman"/>
          <w:sz w:val="20"/>
          <w:lang w:val="en-US"/>
        </w:rPr>
        <w:t xml:space="preserve"> // the Oxford Handbook of International Relations / ed.: C. Reus-Smit and D. Snidal. - Oxford: Oxford University Press, 2010. - P. 302-303.</w:t>
      </w:r>
    </w:p>
  </w:footnote>
  <w:footnote w:id="79">
    <w:p w:rsidR="00515204" w:rsidRPr="00572620" w:rsidRDefault="00515204" w:rsidP="0095106D">
      <w:pPr>
        <w:pStyle w:val="af1"/>
        <w:spacing w:after="0" w:line="240" w:lineRule="auto"/>
        <w:ind w:left="0" w:firstLine="0"/>
        <w:jc w:val="both"/>
        <w:rPr>
          <w:rFonts w:ascii="Times New Roman" w:hAnsi="Times New Roman"/>
          <w:lang w:val="en-US"/>
        </w:rPr>
      </w:pPr>
      <w:r w:rsidRPr="00AF4D1E">
        <w:rPr>
          <w:rFonts w:ascii="Times New Roman" w:hAnsi="Times New Roman"/>
          <w:lang w:val="en-US"/>
        </w:rPr>
        <w:t>78</w:t>
      </w:r>
      <w:r>
        <w:rPr>
          <w:rFonts w:ascii="Times New Roman" w:hAnsi="Times New Roman"/>
          <w:lang w:val="en-US"/>
        </w:rPr>
        <w:t xml:space="preserve"> </w:t>
      </w:r>
      <w:r w:rsidRPr="00572620">
        <w:rPr>
          <w:rFonts w:ascii="Times New Roman" w:hAnsi="Times New Roman"/>
          <w:lang w:val="en-US"/>
        </w:rPr>
        <w:t>Finnemore, M. Sikkink K. International Norm Dynamics and Political Change / M. Finnemore, K. Sikkink // International Organization. - 1996. Vol. 52. № 4. - P. 899-900.</w:t>
      </w:r>
    </w:p>
  </w:footnote>
  <w:footnote w:id="80">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Style w:val="12"/>
          <w:rFonts w:ascii="Times New Roman" w:hAnsi="Times New Roman"/>
          <w:sz w:val="20"/>
          <w:vertAlign w:val="baseline"/>
          <w:lang w:val="en-US"/>
        </w:rPr>
        <w:t xml:space="preserve"> </w:t>
      </w:r>
      <w:r w:rsidRPr="00572620">
        <w:rPr>
          <w:rFonts w:ascii="Times New Roman" w:hAnsi="Times New Roman"/>
          <w:color w:val="000000" w:themeColor="text1"/>
          <w:sz w:val="20"/>
          <w:lang w:val="en-US"/>
        </w:rPr>
        <w:t>Hurd, J. Constructivism</w:t>
      </w:r>
      <w:r w:rsidRPr="00572620">
        <w:rPr>
          <w:rFonts w:ascii="Times New Roman" w:hAnsi="Times New Roman"/>
          <w:sz w:val="20"/>
          <w:lang w:val="en-US"/>
        </w:rPr>
        <w:t xml:space="preserve"> // the Oxford Handbook of International Relations / ed.: C. Reus-Smit and D. Snidal. - Oxford: Oxford University Press, 2010. - P. 304.</w:t>
      </w:r>
    </w:p>
  </w:footnote>
  <w:footnote w:id="81">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Checkel, J. The Constructivist Turn in International Relations Theory / J. Checkel // World Politics. - 1998. Vol. 50. №. 2. - Р. 327-328.</w:t>
      </w:r>
    </w:p>
  </w:footnote>
  <w:footnote w:id="82">
    <w:p w:rsidR="00515204" w:rsidRPr="00572620" w:rsidRDefault="00515204" w:rsidP="0095106D">
      <w:pPr>
        <w:pStyle w:val="af1"/>
        <w:spacing w:after="0" w:line="240" w:lineRule="auto"/>
        <w:ind w:left="0" w:firstLine="0"/>
        <w:jc w:val="both"/>
        <w:rPr>
          <w:rFonts w:ascii="Times New Roman" w:hAnsi="Times New Roman"/>
          <w:lang w:val="en-US"/>
        </w:rPr>
      </w:pPr>
      <w:r w:rsidRPr="00EF1123">
        <w:rPr>
          <w:rFonts w:ascii="Times New Roman" w:hAnsi="Times New Roman"/>
          <w:lang w:val="en-US"/>
        </w:rPr>
        <w:t>8</w:t>
      </w:r>
      <w:r w:rsidRPr="00AF4D1E">
        <w:rPr>
          <w:rFonts w:ascii="Times New Roman" w:hAnsi="Times New Roman"/>
          <w:lang w:val="en-US"/>
        </w:rPr>
        <w:t>1</w:t>
      </w:r>
      <w:r w:rsidRPr="00572620">
        <w:rPr>
          <w:rFonts w:ascii="Times New Roman" w:hAnsi="Times New Roman"/>
          <w:lang w:val="en-US"/>
        </w:rPr>
        <w:t xml:space="preserve"> Krasner S. International Political Economy: Abiding Discord / S. Krasner // Review of International Political Economy. - 1994. Vol. 1. № 1. - P. 16.</w:t>
      </w:r>
    </w:p>
  </w:footnote>
  <w:footnote w:id="83">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Hurd, J. Constructivism // the Oxford Handbook of International Relations / ed.: C. Reus-Smit and D. Snidal. - Oxford: Oxford University Press, 2010. - </w:t>
      </w:r>
      <w:r w:rsidRPr="00572620">
        <w:rPr>
          <w:rFonts w:ascii="Times New Roman" w:hAnsi="Times New Roman"/>
        </w:rPr>
        <w:t>Р</w:t>
      </w:r>
      <w:r w:rsidRPr="00572620">
        <w:rPr>
          <w:rFonts w:ascii="Times New Roman" w:hAnsi="Times New Roman"/>
          <w:lang w:val="en-US"/>
        </w:rPr>
        <w:t>. 301-302.</w:t>
      </w:r>
    </w:p>
  </w:footnote>
  <w:footnote w:id="84">
    <w:p w:rsidR="00515204" w:rsidRPr="001F1170" w:rsidRDefault="00515204" w:rsidP="0095106D">
      <w:pPr>
        <w:pStyle w:val="af1"/>
        <w:spacing w:after="0" w:line="240" w:lineRule="auto"/>
        <w:ind w:left="0" w:firstLine="0"/>
        <w:rPr>
          <w:lang w:val="en-US"/>
        </w:rPr>
      </w:pPr>
      <w:r w:rsidRPr="001F1170">
        <w:rPr>
          <w:rStyle w:val="a4"/>
          <w:vertAlign w:val="baseline"/>
        </w:rPr>
        <w:footnoteRef/>
      </w:r>
      <w:r w:rsidRPr="001F1170">
        <w:rPr>
          <w:lang w:val="en-US"/>
        </w:rPr>
        <w:t xml:space="preserve"> </w:t>
      </w:r>
      <w:r w:rsidRPr="001F1170">
        <w:rPr>
          <w:rFonts w:ascii="Times New Roman" w:hAnsi="Times New Roman"/>
          <w:lang w:val="en-US"/>
        </w:rPr>
        <w:t>Brubaker</w:t>
      </w:r>
      <w:r w:rsidRPr="00572620">
        <w:rPr>
          <w:rFonts w:ascii="Times New Roman" w:hAnsi="Times New Roman"/>
          <w:lang w:val="en-US"/>
        </w:rPr>
        <w:t xml:space="preserve">, R. Cooper F. Beyond "Identity" / R. Brubaker, F. Cooper // Theory and Society. - 2000. Vol. 29. № 1. - P. </w:t>
      </w:r>
      <w:r>
        <w:rPr>
          <w:rFonts w:ascii="Times New Roman" w:hAnsi="Times New Roman"/>
          <w:lang w:val="en-US"/>
        </w:rPr>
        <w:t>9</w:t>
      </w:r>
      <w:r w:rsidRPr="00572620">
        <w:rPr>
          <w:rFonts w:ascii="Times New Roman" w:hAnsi="Times New Roman"/>
          <w:lang w:val="en-US"/>
        </w:rPr>
        <w:t>.</w:t>
      </w:r>
    </w:p>
  </w:footnote>
  <w:footnote w:id="85">
    <w:p w:rsidR="00515204" w:rsidRPr="004D4BA4" w:rsidRDefault="00515204" w:rsidP="0095106D">
      <w:pPr>
        <w:pStyle w:val="af1"/>
        <w:spacing w:after="0" w:line="240" w:lineRule="auto"/>
        <w:ind w:left="0" w:firstLine="0"/>
        <w:rPr>
          <w:lang w:val="en-US"/>
        </w:rPr>
      </w:pPr>
      <w:r w:rsidRPr="004D4BA4">
        <w:rPr>
          <w:rStyle w:val="a4"/>
          <w:vertAlign w:val="baseline"/>
        </w:rPr>
        <w:footnoteRef/>
      </w:r>
      <w:r w:rsidRPr="004D4BA4">
        <w:rPr>
          <w:lang w:val="en-US"/>
        </w:rPr>
        <w:t xml:space="preserve"> </w:t>
      </w:r>
      <w:r>
        <w:rPr>
          <w:rFonts w:ascii="Times New Roman" w:hAnsi="Times New Roman"/>
        </w:rPr>
        <w:t>Там</w:t>
      </w:r>
      <w:r w:rsidRPr="00AF4D1E">
        <w:rPr>
          <w:rFonts w:ascii="Times New Roman" w:hAnsi="Times New Roman"/>
          <w:lang w:val="en-US"/>
        </w:rPr>
        <w:t xml:space="preserve"> </w:t>
      </w:r>
      <w:r>
        <w:rPr>
          <w:rFonts w:ascii="Times New Roman" w:hAnsi="Times New Roman"/>
        </w:rPr>
        <w:t>же</w:t>
      </w:r>
      <w:r w:rsidRPr="00AF4D1E">
        <w:rPr>
          <w:rFonts w:ascii="Times New Roman" w:hAnsi="Times New Roman"/>
          <w:lang w:val="en-US"/>
        </w:rPr>
        <w:t xml:space="preserve">. </w:t>
      </w:r>
      <w:r>
        <w:rPr>
          <w:rFonts w:ascii="Times New Roman" w:hAnsi="Times New Roman"/>
        </w:rPr>
        <w:t>С</w:t>
      </w:r>
      <w:r w:rsidRPr="00AF4D1E">
        <w:rPr>
          <w:rFonts w:ascii="Times New Roman" w:hAnsi="Times New Roman"/>
          <w:lang w:val="en-US"/>
        </w:rPr>
        <w:t>.</w:t>
      </w:r>
      <w:r w:rsidRPr="00572620">
        <w:rPr>
          <w:rFonts w:ascii="Times New Roman" w:hAnsi="Times New Roman"/>
          <w:lang w:val="en-US"/>
        </w:rPr>
        <w:t xml:space="preserve"> </w:t>
      </w:r>
      <w:r w:rsidRPr="004D4BA4">
        <w:rPr>
          <w:lang w:val="en-US"/>
        </w:rPr>
        <w:t>10.</w:t>
      </w:r>
    </w:p>
  </w:footnote>
  <w:footnote w:id="86">
    <w:p w:rsidR="00515204" w:rsidRPr="00572620" w:rsidRDefault="00515204" w:rsidP="0095106D">
      <w:pPr>
        <w:pStyle w:val="af1"/>
        <w:spacing w:after="0" w:line="240" w:lineRule="auto"/>
        <w:ind w:left="0" w:firstLine="0"/>
        <w:jc w:val="both"/>
        <w:rPr>
          <w:rFonts w:ascii="Times New Roman" w:hAnsi="Times New Roman"/>
          <w:lang w:val="en-US"/>
        </w:rPr>
      </w:pPr>
      <w:r w:rsidRPr="00DE6158">
        <w:rPr>
          <w:rFonts w:ascii="Times New Roman" w:hAnsi="Times New Roman"/>
          <w:lang w:val="en-US"/>
        </w:rPr>
        <w:t>8</w:t>
      </w:r>
      <w:r w:rsidRPr="00AF4D1E">
        <w:rPr>
          <w:rFonts w:ascii="Times New Roman" w:hAnsi="Times New Roman"/>
          <w:lang w:val="en-US"/>
        </w:rPr>
        <w:t>5</w:t>
      </w:r>
      <w:r w:rsidRPr="00572620">
        <w:rPr>
          <w:rFonts w:ascii="Times New Roman" w:hAnsi="Times New Roman"/>
          <w:lang w:val="en-US"/>
        </w:rPr>
        <w:t xml:space="preserve"> </w:t>
      </w:r>
      <w:r w:rsidRPr="00572620">
        <w:rPr>
          <w:rFonts w:ascii="Times New Roman" w:hAnsi="Times New Roman"/>
        </w:rPr>
        <w:t>Там</w:t>
      </w:r>
      <w:r w:rsidRPr="00572620">
        <w:rPr>
          <w:rFonts w:ascii="Times New Roman" w:hAnsi="Times New Roman"/>
          <w:lang w:val="en-US"/>
        </w:rPr>
        <w:t xml:space="preserve"> </w:t>
      </w:r>
      <w:r w:rsidRPr="00572620">
        <w:rPr>
          <w:rFonts w:ascii="Times New Roman" w:hAnsi="Times New Roman"/>
        </w:rPr>
        <w:t>же</w:t>
      </w:r>
      <w:r w:rsidRPr="00572620">
        <w:rPr>
          <w:rFonts w:ascii="Times New Roman" w:hAnsi="Times New Roman"/>
          <w:lang w:val="en-US"/>
        </w:rPr>
        <w:t xml:space="preserve">. </w:t>
      </w:r>
      <w:r w:rsidRPr="00572620">
        <w:rPr>
          <w:rFonts w:ascii="Times New Roman" w:hAnsi="Times New Roman"/>
        </w:rPr>
        <w:t>С</w:t>
      </w:r>
      <w:r w:rsidRPr="00572620">
        <w:rPr>
          <w:rFonts w:ascii="Times New Roman" w:hAnsi="Times New Roman"/>
          <w:lang w:val="en-US"/>
        </w:rPr>
        <w:t>. 14.</w:t>
      </w:r>
    </w:p>
  </w:footnote>
  <w:footnote w:id="87">
    <w:p w:rsidR="00515204" w:rsidRPr="00572620" w:rsidRDefault="00515204" w:rsidP="0095106D">
      <w:pPr>
        <w:pStyle w:val="af1"/>
        <w:spacing w:after="0" w:line="240" w:lineRule="auto"/>
        <w:ind w:left="0" w:firstLine="0"/>
        <w:jc w:val="both"/>
        <w:rPr>
          <w:rFonts w:ascii="Times New Roman" w:hAnsi="Times New Roman"/>
        </w:rPr>
      </w:pPr>
      <w:r w:rsidRPr="00AF4D1E">
        <w:rPr>
          <w:rFonts w:ascii="Times New Roman" w:hAnsi="Times New Roman"/>
          <w:lang w:val="en-US"/>
        </w:rPr>
        <w:t>86</w:t>
      </w:r>
      <w:r w:rsidRPr="00572620">
        <w:rPr>
          <w:rFonts w:ascii="Times New Roman" w:hAnsi="Times New Roman"/>
          <w:lang w:val="en-US"/>
        </w:rPr>
        <w:t xml:space="preserve"> Palan R. The World of Their Making: An Evaluation of the Constructivist Critique in International Relations / R. Palan // Review of International Studies. - 2000. Vol</w:t>
      </w:r>
      <w:r w:rsidRPr="00572620">
        <w:rPr>
          <w:rFonts w:ascii="Times New Roman" w:hAnsi="Times New Roman"/>
        </w:rPr>
        <w:t xml:space="preserve">. 26. № 4. - </w:t>
      </w:r>
      <w:r w:rsidRPr="00572620">
        <w:rPr>
          <w:rFonts w:ascii="Times New Roman" w:hAnsi="Times New Roman"/>
          <w:lang w:val="en-US"/>
        </w:rPr>
        <w:t>P</w:t>
      </w:r>
      <w:r w:rsidRPr="00572620">
        <w:rPr>
          <w:rFonts w:ascii="Times New Roman" w:hAnsi="Times New Roman"/>
        </w:rPr>
        <w:t>. 591.</w:t>
      </w:r>
    </w:p>
  </w:footnote>
  <w:footnote w:id="88">
    <w:p w:rsidR="00515204" w:rsidRPr="00572620" w:rsidRDefault="00515204" w:rsidP="0095106D">
      <w:pPr>
        <w:pStyle w:val="af1"/>
        <w:spacing w:after="0" w:line="240" w:lineRule="auto"/>
        <w:ind w:left="0" w:firstLine="0"/>
        <w:jc w:val="both"/>
        <w:rPr>
          <w:rFonts w:ascii="Times New Roman" w:hAnsi="Times New Roman"/>
          <w:lang w:val="en-US"/>
        </w:rPr>
      </w:pPr>
      <w:r>
        <w:rPr>
          <w:rFonts w:ascii="Times New Roman" w:hAnsi="Times New Roman"/>
        </w:rPr>
        <w:t>87</w:t>
      </w:r>
      <w:r w:rsidRPr="00572620">
        <w:rPr>
          <w:rFonts w:ascii="Times New Roman" w:hAnsi="Times New Roman"/>
        </w:rPr>
        <w:t xml:space="preserve"> Конышев, В. Н., Сергунин А. А., Субботин С. В. Социальный конструктивизм о проблемах безопасности / В. Н. Конышев, А. А. Сергунин, С. В. Субботин // Теории и проблемы политических исследований. - 2016. </w:t>
      </w:r>
      <w:r w:rsidRPr="00572620">
        <w:rPr>
          <w:rFonts w:ascii="Times New Roman" w:hAnsi="Times New Roman"/>
          <w:lang w:val="en-US"/>
        </w:rPr>
        <w:t xml:space="preserve">№ 3. - </w:t>
      </w:r>
      <w:r w:rsidRPr="00572620">
        <w:rPr>
          <w:rFonts w:ascii="Times New Roman" w:hAnsi="Times New Roman"/>
        </w:rPr>
        <w:t>С</w:t>
      </w:r>
      <w:r w:rsidRPr="00572620">
        <w:rPr>
          <w:rFonts w:ascii="Times New Roman" w:hAnsi="Times New Roman"/>
          <w:lang w:val="en-US"/>
        </w:rPr>
        <w:t>. 106-107.</w:t>
      </w:r>
    </w:p>
  </w:footnote>
  <w:footnote w:id="89">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Style w:val="12"/>
          <w:rFonts w:ascii="Times New Roman" w:hAnsi="Times New Roman"/>
          <w:sz w:val="20"/>
          <w:vertAlign w:val="baseline"/>
          <w:lang w:val="en-US"/>
        </w:rPr>
        <w:t xml:space="preserve"> </w:t>
      </w:r>
      <w:r w:rsidRPr="00572620">
        <w:rPr>
          <w:rFonts w:ascii="Times New Roman" w:hAnsi="Times New Roman"/>
          <w:sz w:val="20"/>
          <w:lang w:val="en-US"/>
        </w:rPr>
        <w:t>Ruggie, J.G. What Makes the World Hang Together? Neo-Utilitarianism and the Social Constructivist Challenge / J.G. Ruggie // International Organization. - 1998. Vol. 52, № 4. - P. 881.</w:t>
      </w:r>
    </w:p>
  </w:footnote>
  <w:footnote w:id="90">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Style w:val="12"/>
          <w:rFonts w:ascii="Times New Roman" w:hAnsi="Times New Roman"/>
          <w:sz w:val="20"/>
          <w:vertAlign w:val="baseline"/>
          <w:lang w:val="en-US"/>
        </w:rPr>
        <w:t xml:space="preserve"> </w:t>
      </w:r>
      <w:r w:rsidRPr="0091655C">
        <w:rPr>
          <w:rFonts w:ascii="Times New Roman" w:hAnsi="Times New Roman"/>
          <w:sz w:val="20"/>
          <w:lang w:val="en-US"/>
        </w:rPr>
        <w:t xml:space="preserve">Ruggie, J.G. What Makes the World Hang Together? Neo-Utilitarianism and the Social Constructivist Challenge / J.G. Ruggie // International Organization. - 1998. Vol. 52, № 4. - P. </w:t>
      </w:r>
      <w:r w:rsidRPr="00572620">
        <w:rPr>
          <w:rStyle w:val="12"/>
          <w:rFonts w:ascii="Times New Roman" w:hAnsi="Times New Roman"/>
          <w:sz w:val="20"/>
          <w:vertAlign w:val="baseline"/>
          <w:lang w:val="en-US"/>
        </w:rPr>
        <w:t>881.</w:t>
      </w:r>
    </w:p>
  </w:footnote>
  <w:footnote w:id="91">
    <w:p w:rsidR="00515204" w:rsidRPr="005D1032" w:rsidRDefault="00515204" w:rsidP="0095106D">
      <w:pPr>
        <w:pStyle w:val="af1"/>
        <w:spacing w:line="240" w:lineRule="auto"/>
        <w:ind w:left="0" w:firstLine="0"/>
        <w:rPr>
          <w:lang w:val="en-US"/>
        </w:rPr>
      </w:pPr>
      <w:r w:rsidRPr="005D1032">
        <w:rPr>
          <w:rStyle w:val="a4"/>
          <w:vertAlign w:val="baseline"/>
        </w:rPr>
        <w:footnoteRef/>
      </w:r>
      <w:r w:rsidRPr="005D1032">
        <w:rPr>
          <w:lang w:val="en-US"/>
        </w:rPr>
        <w:t xml:space="preserve"> </w:t>
      </w:r>
      <w:r>
        <w:t>Там</w:t>
      </w:r>
      <w:r w:rsidRPr="0091655C">
        <w:rPr>
          <w:lang w:val="en-US"/>
        </w:rPr>
        <w:t xml:space="preserve"> </w:t>
      </w:r>
      <w:r>
        <w:t>же</w:t>
      </w:r>
      <w:r w:rsidRPr="0091655C">
        <w:rPr>
          <w:lang w:val="en-US"/>
        </w:rPr>
        <w:t xml:space="preserve">. </w:t>
      </w:r>
      <w:r>
        <w:t>С</w:t>
      </w:r>
      <w:r w:rsidRPr="001817E7">
        <w:rPr>
          <w:lang w:val="en-US"/>
        </w:rPr>
        <w:t xml:space="preserve">. </w:t>
      </w:r>
      <w:r w:rsidRPr="005D1032">
        <w:rPr>
          <w:lang w:val="en-US"/>
        </w:rPr>
        <w:t>881-882.</w:t>
      </w:r>
    </w:p>
  </w:footnote>
  <w:footnote w:id="92">
    <w:p w:rsidR="00515204" w:rsidRPr="005D1032" w:rsidRDefault="00515204" w:rsidP="0095106D">
      <w:pPr>
        <w:spacing w:after="0" w:line="240" w:lineRule="auto"/>
        <w:ind w:firstLine="0"/>
        <w:jc w:val="both"/>
        <w:rPr>
          <w:rFonts w:ascii="Times New Roman" w:hAnsi="Times New Roman"/>
          <w:sz w:val="20"/>
          <w:lang w:val="en-US"/>
        </w:rPr>
      </w:pPr>
      <w:r w:rsidRPr="005D1032">
        <w:rPr>
          <w:rStyle w:val="a3"/>
          <w:rFonts w:ascii="Times New Roman" w:hAnsi="Times New Roman"/>
          <w:sz w:val="20"/>
        </w:rPr>
        <w:footnoteRef/>
      </w:r>
      <w:r w:rsidRPr="005D1032">
        <w:rPr>
          <w:rStyle w:val="12"/>
          <w:rFonts w:ascii="Times New Roman" w:hAnsi="Times New Roman"/>
          <w:sz w:val="20"/>
          <w:vertAlign w:val="baseline"/>
          <w:lang w:val="en-US"/>
        </w:rPr>
        <w:t xml:space="preserve"> </w:t>
      </w:r>
      <w:r w:rsidRPr="005D1032">
        <w:rPr>
          <w:rFonts w:ascii="Times New Roman" w:hAnsi="Times New Roman"/>
          <w:sz w:val="20"/>
          <w:lang w:val="en-US"/>
        </w:rPr>
        <w:t xml:space="preserve">Wendt, A. Social Theory of International Politics / A. Wendt - Cambridge: Cambridge University Press, 1999. </w:t>
      </w:r>
    </w:p>
  </w:footnote>
  <w:footnote w:id="93">
    <w:p w:rsidR="00515204" w:rsidRPr="00572620" w:rsidRDefault="00515204" w:rsidP="0095106D">
      <w:pPr>
        <w:spacing w:after="0" w:line="240" w:lineRule="auto"/>
        <w:ind w:firstLine="0"/>
        <w:jc w:val="both"/>
        <w:rPr>
          <w:rFonts w:ascii="Times New Roman" w:hAnsi="Times New Roman"/>
          <w:sz w:val="20"/>
          <w:lang w:val="en-US"/>
        </w:rPr>
      </w:pPr>
      <w:r w:rsidRPr="005D1032">
        <w:rPr>
          <w:rStyle w:val="a3"/>
          <w:rFonts w:ascii="Times New Roman" w:hAnsi="Times New Roman"/>
          <w:sz w:val="20"/>
        </w:rPr>
        <w:footnoteRef/>
      </w:r>
      <w:r w:rsidRPr="005D1032">
        <w:rPr>
          <w:rFonts w:ascii="Times New Roman" w:hAnsi="Times New Roman"/>
          <w:sz w:val="20"/>
          <w:lang w:val="en-US"/>
        </w:rPr>
        <w:t xml:space="preserve"> Theories</w:t>
      </w:r>
      <w:r w:rsidRPr="00572620">
        <w:rPr>
          <w:rFonts w:ascii="Times New Roman" w:hAnsi="Times New Roman"/>
          <w:sz w:val="20"/>
          <w:lang w:val="en-US"/>
        </w:rPr>
        <w:t xml:space="preserve"> of International Relations / S. Burchill [et al.]. - London: MacMillan Press Ltd., 2005. - P. 199.</w:t>
      </w:r>
    </w:p>
  </w:footnote>
  <w:footnote w:id="94">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Style w:val="12"/>
          <w:rFonts w:ascii="Times New Roman" w:hAnsi="Times New Roman"/>
          <w:sz w:val="20"/>
          <w:vertAlign w:val="baseline"/>
          <w:lang w:val="en-US"/>
        </w:rPr>
        <w:t xml:space="preserve">  Wendt, A. Social Theory of International Politics / A. Wendt - Cambridge: Cambridge University Press, 1999. </w:t>
      </w:r>
    </w:p>
  </w:footnote>
  <w:footnote w:id="95">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Theories of International Relations / S. Burchill [et al.]. - London: MacMillan Press Ltd., 2005. - </w:t>
      </w:r>
      <w:r w:rsidRPr="00572620">
        <w:rPr>
          <w:rFonts w:ascii="Times New Roman" w:hAnsi="Times New Roman"/>
          <w:sz w:val="20"/>
        </w:rPr>
        <w:t>Р</w:t>
      </w:r>
      <w:r w:rsidRPr="00572620">
        <w:rPr>
          <w:rFonts w:ascii="Times New Roman" w:hAnsi="Times New Roman"/>
          <w:sz w:val="20"/>
          <w:lang w:val="en-US"/>
        </w:rPr>
        <w:t>. 200.</w:t>
      </w:r>
    </w:p>
  </w:footnote>
  <w:footnote w:id="96">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Style w:val="12"/>
          <w:rFonts w:ascii="Times New Roman" w:hAnsi="Times New Roman"/>
          <w:sz w:val="20"/>
          <w:vertAlign w:val="baseline"/>
          <w:lang w:val="en-US"/>
        </w:rPr>
        <w:t xml:space="preserve"> Katzenstein P.J. A World of Regions: Asia and Europe in the American Imperium / P.J. Katzenstein. – Cornell University Press, 2005. – </w:t>
      </w:r>
      <w:r w:rsidRPr="00572620">
        <w:rPr>
          <w:rStyle w:val="12"/>
          <w:rFonts w:ascii="Times New Roman" w:hAnsi="Times New Roman"/>
          <w:sz w:val="20"/>
          <w:vertAlign w:val="baseline"/>
        </w:rPr>
        <w:t>Р</w:t>
      </w:r>
      <w:r w:rsidRPr="00572620">
        <w:rPr>
          <w:rStyle w:val="12"/>
          <w:rFonts w:ascii="Times New Roman" w:hAnsi="Times New Roman"/>
          <w:sz w:val="20"/>
          <w:vertAlign w:val="baseline"/>
          <w:lang w:val="en-US"/>
        </w:rPr>
        <w:t>. 153-154.</w:t>
      </w:r>
    </w:p>
  </w:footnote>
  <w:footnote w:id="97">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Style w:val="12"/>
          <w:rFonts w:ascii="Times New Roman" w:hAnsi="Times New Roman"/>
          <w:sz w:val="20"/>
          <w:vertAlign w:val="baseline"/>
          <w:lang w:val="en-US"/>
        </w:rPr>
        <w:t xml:space="preserve"> </w:t>
      </w:r>
      <w:r w:rsidRPr="00572620">
        <w:rPr>
          <w:rFonts w:ascii="Times New Roman" w:hAnsi="Times New Roman"/>
          <w:sz w:val="20"/>
          <w:lang w:val="en-US"/>
        </w:rPr>
        <w:t xml:space="preserve">Theories of International Relations / S. Burchill [et al.]. - London: MacMillan Press Ltd., 2005. - </w:t>
      </w:r>
      <w:r w:rsidRPr="00572620">
        <w:rPr>
          <w:rFonts w:ascii="Times New Roman" w:hAnsi="Times New Roman"/>
          <w:sz w:val="20"/>
        </w:rPr>
        <w:t>Р</w:t>
      </w:r>
      <w:r w:rsidRPr="00572620">
        <w:rPr>
          <w:rFonts w:ascii="Times New Roman" w:hAnsi="Times New Roman"/>
          <w:sz w:val="20"/>
          <w:lang w:val="en-US"/>
        </w:rPr>
        <w:t>. 200-201.</w:t>
      </w:r>
    </w:p>
  </w:footnote>
  <w:footnote w:id="98">
    <w:p w:rsidR="00515204" w:rsidRPr="00572620" w:rsidRDefault="00515204" w:rsidP="0095106D">
      <w:pPr>
        <w:spacing w:after="0" w:line="240" w:lineRule="auto"/>
        <w:ind w:firstLine="0"/>
        <w:jc w:val="both"/>
        <w:rPr>
          <w:rFonts w:ascii="Times New Roman" w:hAnsi="Times New Roman"/>
          <w:sz w:val="20"/>
          <w:lang w:val="en-US"/>
        </w:rPr>
      </w:pPr>
      <w:r w:rsidRPr="00572620">
        <w:rPr>
          <w:rStyle w:val="a4"/>
          <w:rFonts w:ascii="Times New Roman" w:hAnsi="Times New Roman"/>
          <w:sz w:val="20"/>
          <w:vertAlign w:val="baseline"/>
        </w:rPr>
        <w:footnoteRef/>
      </w:r>
      <w:r w:rsidRPr="00572620">
        <w:rPr>
          <w:rFonts w:ascii="Times New Roman" w:hAnsi="Times New Roman"/>
          <w:sz w:val="20"/>
          <w:lang w:val="en-US"/>
        </w:rPr>
        <w:t xml:space="preserve"> </w:t>
      </w:r>
      <w:r>
        <w:rPr>
          <w:rFonts w:ascii="Times New Roman" w:hAnsi="Times New Roman"/>
          <w:sz w:val="20"/>
        </w:rPr>
        <w:t>Там</w:t>
      </w:r>
      <w:r>
        <w:rPr>
          <w:rFonts w:ascii="Times New Roman" w:hAnsi="Times New Roman"/>
          <w:sz w:val="20"/>
          <w:lang w:val="en-US"/>
        </w:rPr>
        <w:t xml:space="preserve"> </w:t>
      </w:r>
      <w:r>
        <w:rPr>
          <w:rFonts w:ascii="Times New Roman" w:hAnsi="Times New Roman"/>
          <w:sz w:val="20"/>
        </w:rPr>
        <w:t>же</w:t>
      </w:r>
      <w:r w:rsidRPr="005D1032">
        <w:rPr>
          <w:rFonts w:ascii="Times New Roman" w:hAnsi="Times New Roman"/>
          <w:sz w:val="20"/>
          <w:lang w:val="en-US"/>
        </w:rPr>
        <w:t xml:space="preserve">. </w:t>
      </w:r>
      <w:r>
        <w:rPr>
          <w:rFonts w:ascii="Times New Roman" w:hAnsi="Times New Roman"/>
          <w:sz w:val="20"/>
        </w:rPr>
        <w:t>С</w:t>
      </w:r>
      <w:r w:rsidRPr="005D1032">
        <w:rPr>
          <w:rFonts w:ascii="Times New Roman" w:hAnsi="Times New Roman"/>
          <w:sz w:val="20"/>
          <w:lang w:val="en-US"/>
        </w:rPr>
        <w:t>.</w:t>
      </w:r>
      <w:r w:rsidRPr="00572620">
        <w:rPr>
          <w:rFonts w:ascii="Times New Roman" w:hAnsi="Times New Roman"/>
          <w:sz w:val="20"/>
          <w:lang w:val="en-US"/>
        </w:rPr>
        <w:t xml:space="preserve"> 201.</w:t>
      </w:r>
    </w:p>
  </w:footnote>
  <w:footnote w:id="99">
    <w:p w:rsidR="00515204" w:rsidRPr="001817E7"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Ruggie, J.G. Territoriality and Beyond: Problematizing Modernity in International Relations / J.G. Ruggie // International Orga</w:t>
      </w:r>
      <w:r>
        <w:rPr>
          <w:rFonts w:ascii="Times New Roman" w:hAnsi="Times New Roman"/>
          <w:lang w:val="en-US"/>
        </w:rPr>
        <w:t>nization. - 1993. Vol. 47, № 1.</w:t>
      </w:r>
    </w:p>
  </w:footnote>
  <w:footnote w:id="100">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A55894">
        <w:rPr>
          <w:rFonts w:ascii="Times New Roman" w:hAnsi="Times New Roman"/>
          <w:lang w:val="en-US"/>
        </w:rPr>
        <w:t xml:space="preserve"> </w:t>
      </w:r>
      <w:r w:rsidRPr="00572620">
        <w:rPr>
          <w:rFonts w:ascii="Times New Roman" w:hAnsi="Times New Roman"/>
          <w:lang w:val="en-US"/>
        </w:rPr>
        <w:t xml:space="preserve">Kratochwil, F. The Embarrassment of Changes: Neo-realism as the Science of Realpolitik Without Politics / F. Kratochwil // Review of International Studies. - 1993. Vol. 19. № 1. </w:t>
      </w:r>
    </w:p>
  </w:footnote>
  <w:footnote w:id="101">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Style w:val="12"/>
          <w:rFonts w:ascii="Times New Roman" w:hAnsi="Times New Roman"/>
          <w:sz w:val="20"/>
          <w:vertAlign w:val="baseline"/>
          <w:lang w:val="en-US"/>
        </w:rPr>
        <w:t xml:space="preserve"> </w:t>
      </w:r>
      <w:r w:rsidRPr="00572620">
        <w:rPr>
          <w:rFonts w:ascii="Times New Roman" w:hAnsi="Times New Roman"/>
          <w:sz w:val="20"/>
          <w:lang w:val="en-US"/>
        </w:rPr>
        <w:t>Reus-Smit, C. The Moral Purpose of the State: Culture, Social Identity and Institutional Rationality in International Relations /</w:t>
      </w:r>
      <w:r>
        <w:rPr>
          <w:rFonts w:ascii="Times New Roman" w:hAnsi="Times New Roman"/>
          <w:sz w:val="20"/>
          <w:lang w:val="en-US"/>
        </w:rPr>
        <w:t xml:space="preserve"> C. Reus-Smit - Princeton, N.J.</w:t>
      </w:r>
      <w:r w:rsidRPr="00572620">
        <w:rPr>
          <w:rFonts w:ascii="Times New Roman" w:hAnsi="Times New Roman"/>
          <w:sz w:val="20"/>
          <w:lang w:val="en-US"/>
        </w:rPr>
        <w:t xml:space="preserve">: Princeton University Press, 1999. </w:t>
      </w:r>
    </w:p>
  </w:footnote>
  <w:footnote w:id="102">
    <w:p w:rsidR="00515204" w:rsidRPr="00572620" w:rsidRDefault="00515204" w:rsidP="0095106D">
      <w:pPr>
        <w:spacing w:after="0" w:line="240" w:lineRule="auto"/>
        <w:ind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sz w:val="20"/>
        </w:rPr>
        <w:t xml:space="preserve"> Алексеева, Т.А. Мыслить конструктивистски: открывая многоголосый мир / Т.А. Алексеева // Сравнительная политика. - 2014. № 1 (14). - С. 18.</w:t>
      </w:r>
    </w:p>
  </w:footnote>
  <w:footnote w:id="103">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rPr>
        <w:t xml:space="preserve"> Конышев, В. Н., Сергунин А. А., Субботин С. В. Социальный конструктивизм о проблемах безопасности / В. Н. Конышев, А. А. Сергунин, С. В. Субботин // Теории и проблемы политических исследований. - 2016. </w:t>
      </w:r>
      <w:r w:rsidRPr="00572620">
        <w:rPr>
          <w:rFonts w:ascii="Times New Roman" w:hAnsi="Times New Roman"/>
          <w:lang w:val="en-US"/>
        </w:rPr>
        <w:t xml:space="preserve">№ 3. - </w:t>
      </w:r>
      <w:r w:rsidRPr="00572620">
        <w:rPr>
          <w:rFonts w:ascii="Times New Roman" w:hAnsi="Times New Roman"/>
        </w:rPr>
        <w:t>С</w:t>
      </w:r>
      <w:r w:rsidRPr="00572620">
        <w:rPr>
          <w:rFonts w:ascii="Times New Roman" w:hAnsi="Times New Roman"/>
          <w:lang w:val="en-US"/>
        </w:rPr>
        <w:t>. 99.</w:t>
      </w:r>
    </w:p>
  </w:footnote>
  <w:footnote w:id="104">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Hopf, T. The Promice of Constructivism in International Relations Theory / T. Hopf // International Security. - 1998. Vol. 23. № 1. - P. 172.</w:t>
      </w:r>
    </w:p>
  </w:footnote>
  <w:footnote w:id="105">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Pr>
          <w:rFonts w:ascii="Times New Roman" w:hAnsi="Times New Roman"/>
          <w:lang w:val="en-US"/>
        </w:rPr>
        <w:t xml:space="preserve"> </w:t>
      </w:r>
      <w:r w:rsidRPr="00572620">
        <w:rPr>
          <w:rFonts w:ascii="Times New Roman" w:hAnsi="Times New Roman"/>
        </w:rPr>
        <w:t>Там</w:t>
      </w:r>
      <w:r w:rsidRPr="00572620">
        <w:rPr>
          <w:rFonts w:ascii="Times New Roman" w:hAnsi="Times New Roman"/>
          <w:lang w:val="en-US"/>
        </w:rPr>
        <w:t xml:space="preserve"> </w:t>
      </w:r>
      <w:r w:rsidRPr="00572620">
        <w:rPr>
          <w:rFonts w:ascii="Times New Roman" w:hAnsi="Times New Roman"/>
        </w:rPr>
        <w:t>же</w:t>
      </w:r>
      <w:r w:rsidRPr="00572620">
        <w:rPr>
          <w:rFonts w:ascii="Times New Roman" w:hAnsi="Times New Roman"/>
          <w:lang w:val="en-US"/>
        </w:rPr>
        <w:t xml:space="preserve">. </w:t>
      </w:r>
      <w:r w:rsidRPr="00572620">
        <w:rPr>
          <w:rFonts w:ascii="Times New Roman" w:hAnsi="Times New Roman"/>
        </w:rPr>
        <w:t>С</w:t>
      </w:r>
      <w:r w:rsidRPr="00572620">
        <w:rPr>
          <w:rFonts w:ascii="Times New Roman" w:hAnsi="Times New Roman"/>
          <w:lang w:val="en-US"/>
        </w:rPr>
        <w:t>. 183.</w:t>
      </w:r>
    </w:p>
  </w:footnote>
  <w:footnote w:id="106">
    <w:p w:rsidR="00515204" w:rsidRPr="001817E7"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1817E7">
        <w:rPr>
          <w:rFonts w:ascii="Times New Roman" w:hAnsi="Times New Roman"/>
          <w:lang w:val="en-US"/>
        </w:rPr>
        <w:t xml:space="preserve"> </w:t>
      </w:r>
      <w:r w:rsidRPr="00572620">
        <w:rPr>
          <w:rFonts w:ascii="Times New Roman" w:hAnsi="Times New Roman"/>
        </w:rPr>
        <w:t>Там</w:t>
      </w:r>
      <w:r w:rsidRPr="001817E7">
        <w:rPr>
          <w:rFonts w:ascii="Times New Roman" w:hAnsi="Times New Roman"/>
          <w:lang w:val="en-US"/>
        </w:rPr>
        <w:t xml:space="preserve"> </w:t>
      </w:r>
      <w:r w:rsidRPr="00572620">
        <w:rPr>
          <w:rFonts w:ascii="Times New Roman" w:hAnsi="Times New Roman"/>
        </w:rPr>
        <w:t>же</w:t>
      </w:r>
      <w:r w:rsidRPr="001817E7">
        <w:rPr>
          <w:rFonts w:ascii="Times New Roman" w:hAnsi="Times New Roman"/>
          <w:lang w:val="en-US"/>
        </w:rPr>
        <w:t xml:space="preserve">. </w:t>
      </w:r>
      <w:r w:rsidRPr="00572620">
        <w:rPr>
          <w:rFonts w:ascii="Times New Roman" w:hAnsi="Times New Roman"/>
        </w:rPr>
        <w:t>С</w:t>
      </w:r>
      <w:r w:rsidRPr="001817E7">
        <w:rPr>
          <w:rFonts w:ascii="Times New Roman" w:hAnsi="Times New Roman"/>
          <w:lang w:val="en-US"/>
        </w:rPr>
        <w:t>. 184.</w:t>
      </w:r>
    </w:p>
  </w:footnote>
  <w:footnote w:id="107">
    <w:p w:rsidR="00515204" w:rsidRPr="00572620" w:rsidRDefault="00515204" w:rsidP="0095106D">
      <w:pPr>
        <w:pStyle w:val="af1"/>
        <w:spacing w:after="0" w:line="240" w:lineRule="auto"/>
        <w:ind w:left="0" w:firstLine="0"/>
        <w:jc w:val="both"/>
        <w:rPr>
          <w:rFonts w:ascii="Times New Roman" w:hAnsi="Times New Roman"/>
        </w:rPr>
      </w:pPr>
      <w:r w:rsidRPr="00572620">
        <w:rPr>
          <w:rStyle w:val="a4"/>
          <w:rFonts w:ascii="Times New Roman" w:hAnsi="Times New Roman"/>
          <w:vertAlign w:val="baseline"/>
        </w:rPr>
        <w:footnoteRef/>
      </w:r>
      <w:r w:rsidRPr="0091655C">
        <w:rPr>
          <w:rFonts w:ascii="Times New Roman" w:hAnsi="Times New Roman"/>
          <w:lang w:val="en-US"/>
        </w:rPr>
        <w:t xml:space="preserve"> </w:t>
      </w:r>
      <w:r w:rsidRPr="00572620">
        <w:rPr>
          <w:rFonts w:ascii="Times New Roman" w:hAnsi="Times New Roman"/>
          <w:lang w:val="en-US"/>
        </w:rPr>
        <w:t>Hopf, T. The Promice of Constructivism in International Relations Theory / T. Hopf // International Security. - 1998. Vol</w:t>
      </w:r>
      <w:r w:rsidRPr="001817E7">
        <w:rPr>
          <w:rFonts w:ascii="Times New Roman" w:hAnsi="Times New Roman"/>
        </w:rPr>
        <w:t xml:space="preserve">. 23. № 1. - </w:t>
      </w:r>
      <w:r w:rsidRPr="00572620">
        <w:rPr>
          <w:rFonts w:ascii="Times New Roman" w:hAnsi="Times New Roman"/>
          <w:lang w:val="en-US"/>
        </w:rPr>
        <w:t>P</w:t>
      </w:r>
      <w:r w:rsidRPr="001817E7">
        <w:rPr>
          <w:rFonts w:ascii="Times New Roman" w:hAnsi="Times New Roman"/>
        </w:rPr>
        <w:t>.</w:t>
      </w:r>
      <w:r>
        <w:rPr>
          <w:rFonts w:ascii="Times New Roman" w:hAnsi="Times New Roman"/>
        </w:rPr>
        <w:t xml:space="preserve"> </w:t>
      </w:r>
      <w:r w:rsidRPr="00572620">
        <w:rPr>
          <w:rFonts w:ascii="Times New Roman" w:hAnsi="Times New Roman"/>
        </w:rPr>
        <w:t>184-185.</w:t>
      </w:r>
    </w:p>
  </w:footnote>
  <w:footnote w:id="108">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rPr>
        <w:t xml:space="preserve"> Вендт, А. Четыре социологии международной политики // Международные отношения: социологические подходы / Под ред. П</w:t>
      </w:r>
      <w:r w:rsidRPr="00593C45">
        <w:rPr>
          <w:rFonts w:ascii="Times New Roman" w:hAnsi="Times New Roman"/>
          <w:color w:val="000000"/>
          <w:sz w:val="20"/>
          <w:lang w:val="en-US"/>
        </w:rPr>
        <w:t xml:space="preserve">. </w:t>
      </w:r>
      <w:r w:rsidRPr="00572620">
        <w:rPr>
          <w:rFonts w:ascii="Times New Roman" w:hAnsi="Times New Roman"/>
          <w:color w:val="000000"/>
          <w:sz w:val="20"/>
        </w:rPr>
        <w:t>А</w:t>
      </w:r>
      <w:r w:rsidRPr="00572620">
        <w:rPr>
          <w:rFonts w:ascii="Times New Roman" w:hAnsi="Times New Roman"/>
          <w:color w:val="000000"/>
          <w:sz w:val="20"/>
          <w:lang w:val="en-US"/>
        </w:rPr>
        <w:t xml:space="preserve">. </w:t>
      </w:r>
      <w:r w:rsidRPr="00572620">
        <w:rPr>
          <w:rFonts w:ascii="Times New Roman" w:hAnsi="Times New Roman"/>
          <w:color w:val="000000"/>
          <w:sz w:val="20"/>
        </w:rPr>
        <w:t>Цыганкова</w:t>
      </w:r>
      <w:r w:rsidRPr="00572620">
        <w:rPr>
          <w:rFonts w:ascii="Times New Roman" w:hAnsi="Times New Roman"/>
          <w:color w:val="000000"/>
          <w:sz w:val="20"/>
          <w:lang w:val="en-US"/>
        </w:rPr>
        <w:t xml:space="preserve">. – </w:t>
      </w:r>
      <w:r w:rsidRPr="00572620">
        <w:rPr>
          <w:rFonts w:ascii="Times New Roman" w:hAnsi="Times New Roman"/>
          <w:color w:val="000000"/>
          <w:sz w:val="20"/>
        </w:rPr>
        <w:t>М</w:t>
      </w:r>
      <w:r>
        <w:rPr>
          <w:rFonts w:ascii="Times New Roman" w:hAnsi="Times New Roman"/>
          <w:color w:val="000000"/>
          <w:sz w:val="20"/>
          <w:lang w:val="en-US"/>
        </w:rPr>
        <w:t>.</w:t>
      </w:r>
      <w:r w:rsidRPr="007A2D91">
        <w:rPr>
          <w:rFonts w:ascii="Times New Roman" w:hAnsi="Times New Roman"/>
          <w:color w:val="000000"/>
          <w:sz w:val="20"/>
          <w:lang w:val="en-US"/>
        </w:rPr>
        <w:t xml:space="preserve">: </w:t>
      </w:r>
      <w:r>
        <w:rPr>
          <w:rFonts w:ascii="Times New Roman" w:hAnsi="Times New Roman"/>
          <w:color w:val="000000"/>
          <w:sz w:val="20"/>
        </w:rPr>
        <w:t>Гардарики</w:t>
      </w:r>
      <w:r w:rsidRPr="007A2D91">
        <w:rPr>
          <w:rFonts w:ascii="Times New Roman" w:hAnsi="Times New Roman"/>
          <w:color w:val="000000"/>
          <w:sz w:val="20"/>
          <w:lang w:val="en-US"/>
        </w:rPr>
        <w:t>,</w:t>
      </w:r>
      <w:r w:rsidRPr="00572620">
        <w:rPr>
          <w:rFonts w:ascii="Times New Roman" w:hAnsi="Times New Roman"/>
          <w:color w:val="000000"/>
          <w:sz w:val="20"/>
          <w:lang w:val="en-US"/>
        </w:rPr>
        <w:t xml:space="preserve"> 1998. </w:t>
      </w:r>
    </w:p>
  </w:footnote>
  <w:footnote w:id="109">
    <w:p w:rsidR="00515204" w:rsidRPr="00572620" w:rsidRDefault="00515204" w:rsidP="0095106D">
      <w:pPr>
        <w:pStyle w:val="af1"/>
        <w:spacing w:after="0" w:line="240" w:lineRule="auto"/>
        <w:ind w:left="0" w:firstLine="0"/>
        <w:jc w:val="both"/>
        <w:rPr>
          <w:rFonts w:ascii="Times New Roman" w:hAnsi="Times New Roman"/>
        </w:rPr>
      </w:pPr>
      <w:r w:rsidRPr="00572620">
        <w:rPr>
          <w:rStyle w:val="a4"/>
          <w:rFonts w:ascii="Times New Roman" w:hAnsi="Times New Roman"/>
          <w:vertAlign w:val="baseline"/>
        </w:rPr>
        <w:footnoteRef/>
      </w:r>
      <w:r w:rsidRPr="00572620">
        <w:rPr>
          <w:rFonts w:ascii="Times New Roman" w:hAnsi="Times New Roman"/>
          <w:lang w:val="en-US"/>
        </w:rPr>
        <w:t xml:space="preserve"> Floyd, R. When Foucault met security studies: A critique of the ‘Paris school’ of security studies / R. Floyd. URL</w:t>
      </w:r>
      <w:r w:rsidRPr="00572620">
        <w:rPr>
          <w:rFonts w:ascii="Times New Roman" w:hAnsi="Times New Roman"/>
        </w:rPr>
        <w:t xml:space="preserve">: </w:t>
      </w:r>
      <w:r w:rsidRPr="00572620">
        <w:rPr>
          <w:rFonts w:ascii="Times New Roman" w:hAnsi="Times New Roman"/>
          <w:lang w:val="en-US"/>
        </w:rPr>
        <w:t>https</w:t>
      </w:r>
      <w:r w:rsidRPr="00572620">
        <w:rPr>
          <w:rFonts w:ascii="Times New Roman" w:hAnsi="Times New Roman"/>
        </w:rPr>
        <w:t>://</w:t>
      </w:r>
      <w:r w:rsidRPr="00572620">
        <w:rPr>
          <w:rFonts w:ascii="Times New Roman" w:hAnsi="Times New Roman"/>
          <w:lang w:val="en-US"/>
        </w:rPr>
        <w:t>www</w:t>
      </w:r>
      <w:r w:rsidRPr="00572620">
        <w:rPr>
          <w:rFonts w:ascii="Times New Roman" w:hAnsi="Times New Roman"/>
        </w:rPr>
        <w:t>.</w:t>
      </w:r>
      <w:r w:rsidRPr="00572620">
        <w:rPr>
          <w:rFonts w:ascii="Times New Roman" w:hAnsi="Times New Roman"/>
          <w:lang w:val="en-US"/>
        </w:rPr>
        <w:t>academia</w:t>
      </w:r>
      <w:r w:rsidRPr="00572620">
        <w:rPr>
          <w:rFonts w:ascii="Times New Roman" w:hAnsi="Times New Roman"/>
        </w:rPr>
        <w:t>.</w:t>
      </w:r>
      <w:r w:rsidRPr="00572620">
        <w:rPr>
          <w:rFonts w:ascii="Times New Roman" w:hAnsi="Times New Roman"/>
          <w:lang w:val="en-US"/>
        </w:rPr>
        <w:t>edu</w:t>
      </w:r>
      <w:r w:rsidRPr="00572620">
        <w:rPr>
          <w:rFonts w:ascii="Times New Roman" w:hAnsi="Times New Roman"/>
        </w:rPr>
        <w:t>/11683813/</w:t>
      </w:r>
      <w:r w:rsidRPr="00572620">
        <w:rPr>
          <w:rFonts w:ascii="Times New Roman" w:hAnsi="Times New Roman"/>
          <w:lang w:val="en-US"/>
        </w:rPr>
        <w:t>When</w:t>
      </w:r>
      <w:r w:rsidRPr="00572620">
        <w:rPr>
          <w:rFonts w:ascii="Times New Roman" w:hAnsi="Times New Roman"/>
        </w:rPr>
        <w:t>_</w:t>
      </w:r>
      <w:r w:rsidRPr="00572620">
        <w:rPr>
          <w:rFonts w:ascii="Times New Roman" w:hAnsi="Times New Roman"/>
          <w:lang w:val="en-US"/>
        </w:rPr>
        <w:t>Foucault</w:t>
      </w:r>
      <w:r w:rsidRPr="00572620">
        <w:rPr>
          <w:rFonts w:ascii="Times New Roman" w:hAnsi="Times New Roman"/>
        </w:rPr>
        <w:t>_</w:t>
      </w:r>
      <w:r w:rsidRPr="00572620">
        <w:rPr>
          <w:rFonts w:ascii="Times New Roman" w:hAnsi="Times New Roman"/>
          <w:lang w:val="en-US"/>
        </w:rPr>
        <w:t>met</w:t>
      </w:r>
      <w:r w:rsidRPr="00572620">
        <w:rPr>
          <w:rFonts w:ascii="Times New Roman" w:hAnsi="Times New Roman"/>
        </w:rPr>
        <w:t>_</w:t>
      </w:r>
      <w:r w:rsidRPr="00572620">
        <w:rPr>
          <w:rFonts w:ascii="Times New Roman" w:hAnsi="Times New Roman"/>
          <w:lang w:val="en-US"/>
        </w:rPr>
        <w:t>security</w:t>
      </w:r>
      <w:r w:rsidRPr="00572620">
        <w:rPr>
          <w:rFonts w:ascii="Times New Roman" w:hAnsi="Times New Roman"/>
        </w:rPr>
        <w:t>_</w:t>
      </w:r>
      <w:r w:rsidRPr="00572620">
        <w:rPr>
          <w:rFonts w:ascii="Times New Roman" w:hAnsi="Times New Roman"/>
          <w:lang w:val="en-US"/>
        </w:rPr>
        <w:t>studies</w:t>
      </w:r>
      <w:r w:rsidRPr="00572620">
        <w:rPr>
          <w:rFonts w:ascii="Times New Roman" w:hAnsi="Times New Roman"/>
        </w:rPr>
        <w:t>_</w:t>
      </w:r>
      <w:r w:rsidRPr="00572620">
        <w:rPr>
          <w:rFonts w:ascii="Times New Roman" w:hAnsi="Times New Roman"/>
          <w:lang w:val="en-US"/>
        </w:rPr>
        <w:t>A</w:t>
      </w:r>
      <w:r w:rsidRPr="00572620">
        <w:rPr>
          <w:rFonts w:ascii="Times New Roman" w:hAnsi="Times New Roman"/>
        </w:rPr>
        <w:t>_</w:t>
      </w:r>
      <w:r w:rsidRPr="00572620">
        <w:rPr>
          <w:rFonts w:ascii="Times New Roman" w:hAnsi="Times New Roman"/>
          <w:lang w:val="en-US"/>
        </w:rPr>
        <w:t>critique</w:t>
      </w:r>
      <w:r w:rsidRPr="00572620">
        <w:rPr>
          <w:rFonts w:ascii="Times New Roman" w:hAnsi="Times New Roman"/>
        </w:rPr>
        <w:t>_</w:t>
      </w:r>
      <w:r w:rsidRPr="00572620">
        <w:rPr>
          <w:rFonts w:ascii="Times New Roman" w:hAnsi="Times New Roman"/>
          <w:lang w:val="en-US"/>
        </w:rPr>
        <w:t>of</w:t>
      </w:r>
      <w:r w:rsidRPr="00572620">
        <w:rPr>
          <w:rFonts w:ascii="Times New Roman" w:hAnsi="Times New Roman"/>
        </w:rPr>
        <w:t>_</w:t>
      </w:r>
      <w:r w:rsidRPr="00572620">
        <w:rPr>
          <w:rFonts w:ascii="Times New Roman" w:hAnsi="Times New Roman"/>
          <w:lang w:val="en-US"/>
        </w:rPr>
        <w:t>the</w:t>
      </w:r>
      <w:r w:rsidRPr="00572620">
        <w:rPr>
          <w:rFonts w:ascii="Times New Roman" w:hAnsi="Times New Roman"/>
        </w:rPr>
        <w:t>_</w:t>
      </w:r>
      <w:r w:rsidRPr="00572620">
        <w:rPr>
          <w:rFonts w:ascii="Times New Roman" w:hAnsi="Times New Roman"/>
          <w:lang w:val="en-US"/>
        </w:rPr>
        <w:t>Paris</w:t>
      </w:r>
      <w:r w:rsidRPr="00572620">
        <w:rPr>
          <w:rFonts w:ascii="Times New Roman" w:hAnsi="Times New Roman"/>
        </w:rPr>
        <w:t>_</w:t>
      </w:r>
      <w:r w:rsidRPr="00572620">
        <w:rPr>
          <w:rFonts w:ascii="Times New Roman" w:hAnsi="Times New Roman"/>
          <w:lang w:val="en-US"/>
        </w:rPr>
        <w:t>school</w:t>
      </w:r>
      <w:r w:rsidRPr="00572620">
        <w:rPr>
          <w:rFonts w:ascii="Times New Roman" w:hAnsi="Times New Roman"/>
        </w:rPr>
        <w:t>_</w:t>
      </w:r>
      <w:r w:rsidRPr="00572620">
        <w:rPr>
          <w:rFonts w:ascii="Times New Roman" w:hAnsi="Times New Roman"/>
          <w:lang w:val="en-US"/>
        </w:rPr>
        <w:t>of</w:t>
      </w:r>
      <w:r w:rsidRPr="00572620">
        <w:rPr>
          <w:rFonts w:ascii="Times New Roman" w:hAnsi="Times New Roman"/>
        </w:rPr>
        <w:t>_</w:t>
      </w:r>
      <w:r w:rsidRPr="00572620">
        <w:rPr>
          <w:rFonts w:ascii="Times New Roman" w:hAnsi="Times New Roman"/>
          <w:lang w:val="en-US"/>
        </w:rPr>
        <w:t>security</w:t>
      </w:r>
      <w:r w:rsidRPr="00572620">
        <w:rPr>
          <w:rFonts w:ascii="Times New Roman" w:hAnsi="Times New Roman"/>
        </w:rPr>
        <w:t>_</w:t>
      </w:r>
      <w:r w:rsidRPr="00572620">
        <w:rPr>
          <w:rFonts w:ascii="Times New Roman" w:hAnsi="Times New Roman"/>
          <w:lang w:val="en-US"/>
        </w:rPr>
        <w:t>studies</w:t>
      </w:r>
      <w:r w:rsidRPr="00572620">
        <w:rPr>
          <w:rFonts w:ascii="Times New Roman" w:hAnsi="Times New Roman"/>
        </w:rPr>
        <w:t xml:space="preserve"> (дата обращения: 25.04.17).</w:t>
      </w:r>
    </w:p>
  </w:footnote>
  <w:footnote w:id="110">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Floyd, R. Towards a consequentialist evaluation of security: bringing the Copenhagen and Welsh Schools of security studies / R. Floyd // British International Studies Association. - 2007. Vol. 33. № 1. - Р. 328.</w:t>
      </w:r>
    </w:p>
  </w:footnote>
  <w:footnote w:id="111">
    <w:p w:rsidR="00515204" w:rsidRPr="00572620" w:rsidRDefault="00B6730E" w:rsidP="0095106D">
      <w:pPr>
        <w:pStyle w:val="af1"/>
        <w:spacing w:after="0" w:line="240" w:lineRule="auto"/>
        <w:ind w:left="0" w:firstLine="0"/>
        <w:jc w:val="both"/>
        <w:rPr>
          <w:rFonts w:ascii="Times New Roman" w:hAnsi="Times New Roman"/>
          <w:lang w:val="en-US"/>
        </w:rPr>
      </w:pPr>
      <w:r>
        <w:rPr>
          <w:rFonts w:ascii="Times New Roman" w:hAnsi="Times New Roman"/>
          <w:lang w:val="en-US"/>
        </w:rPr>
        <w:t>11</w:t>
      </w:r>
      <w:r w:rsidRPr="00AF4D1E">
        <w:rPr>
          <w:rFonts w:ascii="Times New Roman" w:hAnsi="Times New Roman"/>
          <w:lang w:val="en-US"/>
        </w:rPr>
        <w:t>0</w:t>
      </w:r>
      <w:r w:rsidR="00515204" w:rsidRPr="00572620">
        <w:rPr>
          <w:rFonts w:ascii="Times New Roman" w:hAnsi="Times New Roman"/>
          <w:lang w:val="en-US"/>
        </w:rPr>
        <w:t xml:space="preserve"> Buzan B. People, States and Fear / B. Buzan - ECPR Press, 2007. </w:t>
      </w:r>
    </w:p>
  </w:footnote>
  <w:footnote w:id="112">
    <w:p w:rsidR="00515204" w:rsidRPr="00AF4D1E" w:rsidRDefault="00515204" w:rsidP="0095106D">
      <w:pPr>
        <w:pStyle w:val="af1"/>
        <w:spacing w:after="0" w:line="240" w:lineRule="auto"/>
        <w:ind w:left="0" w:firstLine="0"/>
        <w:jc w:val="both"/>
        <w:rPr>
          <w:rFonts w:ascii="Times New Roman" w:hAnsi="Times New Roman"/>
          <w:lang w:val="en-US"/>
        </w:rPr>
      </w:pPr>
      <w:r w:rsidRPr="00AF4D1E">
        <w:rPr>
          <w:rStyle w:val="a4"/>
          <w:rFonts w:ascii="Times New Roman" w:hAnsi="Times New Roman"/>
          <w:vertAlign w:val="baseline"/>
          <w:lang w:val="en-US"/>
        </w:rPr>
        <w:t>11</w:t>
      </w:r>
      <w:r w:rsidR="00B6730E" w:rsidRPr="00AF4D1E">
        <w:rPr>
          <w:rStyle w:val="a4"/>
          <w:rFonts w:ascii="Times New Roman" w:hAnsi="Times New Roman"/>
          <w:vertAlign w:val="baseline"/>
          <w:lang w:val="en-US"/>
        </w:rPr>
        <w:t>1</w:t>
      </w:r>
      <w:r w:rsidRPr="00AF4D1E">
        <w:rPr>
          <w:rFonts w:ascii="Times New Roman" w:hAnsi="Times New Roman"/>
          <w:lang w:val="en-US"/>
        </w:rPr>
        <w:t xml:space="preserve"> </w:t>
      </w:r>
      <w:r w:rsidRPr="00572620">
        <w:rPr>
          <w:rFonts w:ascii="Times New Roman" w:hAnsi="Times New Roman"/>
        </w:rPr>
        <w:t>Там</w:t>
      </w:r>
      <w:r w:rsidRPr="00AF4D1E">
        <w:rPr>
          <w:rFonts w:ascii="Times New Roman" w:hAnsi="Times New Roman"/>
          <w:lang w:val="en-US"/>
        </w:rPr>
        <w:t xml:space="preserve"> </w:t>
      </w:r>
      <w:r w:rsidRPr="00572620">
        <w:rPr>
          <w:rFonts w:ascii="Times New Roman" w:hAnsi="Times New Roman"/>
        </w:rPr>
        <w:t>же</w:t>
      </w:r>
      <w:r w:rsidRPr="00AF4D1E">
        <w:rPr>
          <w:rFonts w:ascii="Times New Roman" w:hAnsi="Times New Roman"/>
          <w:lang w:val="en-US"/>
        </w:rPr>
        <w:t xml:space="preserve">. </w:t>
      </w:r>
      <w:r w:rsidRPr="00572620">
        <w:rPr>
          <w:rFonts w:ascii="Times New Roman" w:hAnsi="Times New Roman"/>
        </w:rPr>
        <w:t>С</w:t>
      </w:r>
      <w:r w:rsidRPr="00AF4D1E">
        <w:rPr>
          <w:rFonts w:ascii="Times New Roman" w:hAnsi="Times New Roman"/>
          <w:lang w:val="en-US"/>
        </w:rPr>
        <w:t>. 2-3.</w:t>
      </w:r>
    </w:p>
  </w:footnote>
  <w:footnote w:id="113">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AF4D1E">
        <w:rPr>
          <w:rFonts w:ascii="Times New Roman" w:hAnsi="Times New Roman"/>
          <w:lang w:val="en-US"/>
        </w:rPr>
        <w:t xml:space="preserve"> </w:t>
      </w:r>
      <w:r w:rsidR="00B6730E" w:rsidRPr="00572620">
        <w:rPr>
          <w:rFonts w:ascii="Times New Roman" w:hAnsi="Times New Roman"/>
          <w:lang w:val="en-US"/>
        </w:rPr>
        <w:t>Buzan B. People, States and Fea</w:t>
      </w:r>
      <w:r w:rsidR="00B6730E">
        <w:rPr>
          <w:rFonts w:ascii="Times New Roman" w:hAnsi="Times New Roman"/>
          <w:lang w:val="en-US"/>
        </w:rPr>
        <w:t>r / B. Buzan - ECPR Press, 2007</w:t>
      </w:r>
      <w:r w:rsidRPr="0091655C">
        <w:rPr>
          <w:rFonts w:ascii="Times New Roman" w:hAnsi="Times New Roman"/>
          <w:lang w:val="en-US"/>
        </w:rPr>
        <w:t>.</w:t>
      </w:r>
      <w:r w:rsidR="00B6730E" w:rsidRPr="00AF4D1E">
        <w:rPr>
          <w:rFonts w:ascii="Times New Roman" w:hAnsi="Times New Roman"/>
          <w:lang w:val="en-US"/>
        </w:rPr>
        <w:t xml:space="preserve"> - </w:t>
      </w:r>
      <w:r w:rsidR="00B6730E">
        <w:rPr>
          <w:rFonts w:ascii="Times New Roman" w:hAnsi="Times New Roman"/>
        </w:rPr>
        <w:t>Р</w:t>
      </w:r>
      <w:r w:rsidR="00B6730E" w:rsidRPr="00AF4D1E">
        <w:rPr>
          <w:rFonts w:ascii="Times New Roman" w:hAnsi="Times New Roman"/>
          <w:lang w:val="en-US"/>
        </w:rPr>
        <w:t>.</w:t>
      </w:r>
      <w:r w:rsidRPr="00572620">
        <w:rPr>
          <w:rFonts w:ascii="Times New Roman" w:hAnsi="Times New Roman"/>
          <w:lang w:val="en-US"/>
        </w:rPr>
        <w:t xml:space="preserve"> 13.</w:t>
      </w:r>
    </w:p>
  </w:footnote>
  <w:footnote w:id="114">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w:t>
      </w:r>
      <w:r w:rsidRPr="00572620">
        <w:rPr>
          <w:rFonts w:ascii="Times New Roman" w:hAnsi="Times New Roman"/>
        </w:rPr>
        <w:t>Там</w:t>
      </w:r>
      <w:r w:rsidRPr="00572620">
        <w:rPr>
          <w:rFonts w:ascii="Times New Roman" w:hAnsi="Times New Roman"/>
          <w:lang w:val="en-US"/>
        </w:rPr>
        <w:t xml:space="preserve"> </w:t>
      </w:r>
      <w:r w:rsidRPr="00572620">
        <w:rPr>
          <w:rFonts w:ascii="Times New Roman" w:hAnsi="Times New Roman"/>
        </w:rPr>
        <w:t>же</w:t>
      </w:r>
      <w:r w:rsidRPr="00572620">
        <w:rPr>
          <w:rFonts w:ascii="Times New Roman" w:hAnsi="Times New Roman"/>
          <w:lang w:val="en-US"/>
        </w:rPr>
        <w:t xml:space="preserve">. </w:t>
      </w:r>
      <w:r w:rsidRPr="00572620">
        <w:rPr>
          <w:rFonts w:ascii="Times New Roman" w:hAnsi="Times New Roman"/>
        </w:rPr>
        <w:t>С</w:t>
      </w:r>
      <w:r w:rsidRPr="00572620">
        <w:rPr>
          <w:rFonts w:ascii="Times New Roman" w:hAnsi="Times New Roman"/>
          <w:lang w:val="en-US"/>
        </w:rPr>
        <w:t>. 245.</w:t>
      </w:r>
    </w:p>
  </w:footnote>
  <w:footnote w:id="115">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Buzan, B. Waever O. Wilde J. de. Security: a New Framework for Analysis / B. Buzan, O. Waever, J. Wilde - Boulder, London: Lynnie Rienner, 1998. </w:t>
      </w:r>
    </w:p>
  </w:footnote>
  <w:footnote w:id="116">
    <w:p w:rsidR="00515204" w:rsidRPr="007A2D91" w:rsidRDefault="00515204" w:rsidP="0095106D">
      <w:pPr>
        <w:pStyle w:val="af1"/>
        <w:spacing w:line="240" w:lineRule="auto"/>
        <w:ind w:left="0" w:firstLine="0"/>
        <w:rPr>
          <w:lang w:val="en-US"/>
        </w:rPr>
      </w:pPr>
      <w:r w:rsidRPr="0095106D">
        <w:rPr>
          <w:rStyle w:val="a4"/>
          <w:vertAlign w:val="baseline"/>
        </w:rPr>
        <w:footnoteRef/>
      </w:r>
      <w:r w:rsidRPr="0095106D">
        <w:rPr>
          <w:lang w:val="en-US"/>
        </w:rPr>
        <w:t xml:space="preserve"> Waever O. European Security Identities / O. Waever // Journal of Common Market S</w:t>
      </w:r>
      <w:r>
        <w:rPr>
          <w:lang w:val="en-US"/>
        </w:rPr>
        <w:t xml:space="preserve">tudies. - 1996. Vol. 34. № 1. </w:t>
      </w:r>
    </w:p>
  </w:footnote>
  <w:footnote w:id="117">
    <w:p w:rsidR="00515204" w:rsidRPr="00AF4D1E" w:rsidRDefault="00515204" w:rsidP="0095106D">
      <w:pPr>
        <w:pStyle w:val="af1"/>
        <w:spacing w:after="0" w:line="240" w:lineRule="auto"/>
        <w:ind w:left="0" w:firstLine="0"/>
        <w:jc w:val="both"/>
        <w:rPr>
          <w:rFonts w:ascii="Times New Roman" w:hAnsi="Times New Roman"/>
        </w:rPr>
      </w:pPr>
      <w:r w:rsidRPr="00572620">
        <w:rPr>
          <w:rStyle w:val="a4"/>
          <w:rFonts w:ascii="Times New Roman" w:hAnsi="Times New Roman"/>
          <w:vertAlign w:val="baseline"/>
        </w:rPr>
        <w:footnoteRef/>
      </w:r>
      <w:r w:rsidRPr="00572620">
        <w:rPr>
          <w:rFonts w:ascii="Times New Roman" w:hAnsi="Times New Roman"/>
          <w:lang w:val="en-US"/>
        </w:rPr>
        <w:t xml:space="preserve"> Knudsen, O. Post-Copenhagen Security Studies: Desecuritizing Securitization / O. Knudsen // Security Dialoge. - 2001. Vol</w:t>
      </w:r>
      <w:r w:rsidRPr="00AF4D1E">
        <w:rPr>
          <w:rFonts w:ascii="Times New Roman" w:hAnsi="Times New Roman"/>
        </w:rPr>
        <w:t xml:space="preserve">. 32. № 3. - </w:t>
      </w:r>
      <w:r w:rsidRPr="00572620">
        <w:rPr>
          <w:rFonts w:ascii="Times New Roman" w:hAnsi="Times New Roman"/>
          <w:lang w:val="en-US"/>
        </w:rPr>
        <w:t>P</w:t>
      </w:r>
      <w:r w:rsidRPr="00AF4D1E">
        <w:rPr>
          <w:rFonts w:ascii="Times New Roman" w:hAnsi="Times New Roman"/>
        </w:rPr>
        <w:t>. 355-368.</w:t>
      </w:r>
    </w:p>
  </w:footnote>
  <w:footnote w:id="118">
    <w:p w:rsidR="00515204" w:rsidRPr="00AF4D1E" w:rsidRDefault="00515204" w:rsidP="0095106D">
      <w:pPr>
        <w:pStyle w:val="af1"/>
        <w:spacing w:after="0" w:line="240" w:lineRule="auto"/>
        <w:ind w:left="0" w:firstLine="0"/>
        <w:jc w:val="both"/>
        <w:rPr>
          <w:rFonts w:ascii="Times New Roman" w:hAnsi="Times New Roman"/>
        </w:rPr>
      </w:pPr>
      <w:r w:rsidRPr="00572620">
        <w:rPr>
          <w:rStyle w:val="a4"/>
          <w:rFonts w:ascii="Times New Roman" w:hAnsi="Times New Roman"/>
          <w:vertAlign w:val="baseline"/>
        </w:rPr>
        <w:footnoteRef/>
      </w:r>
      <w:r w:rsidRPr="00AF4D1E">
        <w:rPr>
          <w:rFonts w:ascii="Times New Roman" w:hAnsi="Times New Roman"/>
        </w:rPr>
        <w:t xml:space="preserve"> </w:t>
      </w:r>
      <w:r w:rsidRPr="00572620">
        <w:rPr>
          <w:rFonts w:ascii="Times New Roman" w:hAnsi="Times New Roman"/>
        </w:rPr>
        <w:t>Там</w:t>
      </w:r>
      <w:r w:rsidRPr="00AF4D1E">
        <w:rPr>
          <w:rFonts w:ascii="Times New Roman" w:hAnsi="Times New Roman"/>
        </w:rPr>
        <w:t xml:space="preserve"> </w:t>
      </w:r>
      <w:r w:rsidRPr="00572620">
        <w:rPr>
          <w:rFonts w:ascii="Times New Roman" w:hAnsi="Times New Roman"/>
        </w:rPr>
        <w:t>же</w:t>
      </w:r>
      <w:r w:rsidRPr="00AF4D1E">
        <w:rPr>
          <w:rFonts w:ascii="Times New Roman" w:hAnsi="Times New Roman"/>
        </w:rPr>
        <w:t xml:space="preserve">. </w:t>
      </w:r>
      <w:r w:rsidRPr="00572620">
        <w:rPr>
          <w:rFonts w:ascii="Times New Roman" w:hAnsi="Times New Roman"/>
        </w:rPr>
        <w:t>С</w:t>
      </w:r>
      <w:r w:rsidRPr="00AF4D1E">
        <w:rPr>
          <w:rFonts w:ascii="Times New Roman" w:hAnsi="Times New Roman"/>
        </w:rPr>
        <w:t>. 356.</w:t>
      </w:r>
    </w:p>
  </w:footnote>
  <w:footnote w:id="119">
    <w:p w:rsidR="00515204" w:rsidRPr="00A55894" w:rsidRDefault="00515204" w:rsidP="0095106D">
      <w:pPr>
        <w:pStyle w:val="af1"/>
        <w:spacing w:after="0" w:line="240" w:lineRule="auto"/>
        <w:ind w:left="0" w:firstLine="0"/>
        <w:jc w:val="both"/>
        <w:rPr>
          <w:rFonts w:ascii="Times New Roman" w:hAnsi="Times New Roman"/>
        </w:rPr>
      </w:pPr>
      <w:r w:rsidRPr="00572620">
        <w:rPr>
          <w:rStyle w:val="a4"/>
          <w:rFonts w:ascii="Times New Roman" w:hAnsi="Times New Roman"/>
          <w:vertAlign w:val="baseline"/>
        </w:rPr>
        <w:footnoteRef/>
      </w:r>
      <w:r w:rsidRPr="00AF4D1E">
        <w:rPr>
          <w:rFonts w:ascii="Times New Roman" w:hAnsi="Times New Roman"/>
        </w:rPr>
        <w:t xml:space="preserve"> </w:t>
      </w:r>
      <w:r w:rsidR="00B6730E">
        <w:rPr>
          <w:rFonts w:ascii="Times New Roman" w:hAnsi="Times New Roman"/>
        </w:rPr>
        <w:t>Там же. С.</w:t>
      </w:r>
      <w:r w:rsidRPr="00572620">
        <w:rPr>
          <w:rFonts w:ascii="Times New Roman" w:hAnsi="Times New Roman"/>
        </w:rPr>
        <w:t xml:space="preserve"> </w:t>
      </w:r>
      <w:r w:rsidRPr="00A55894">
        <w:rPr>
          <w:rFonts w:ascii="Times New Roman" w:hAnsi="Times New Roman"/>
        </w:rPr>
        <w:t>358-360.</w:t>
      </w:r>
    </w:p>
  </w:footnote>
  <w:footnote w:id="120">
    <w:p w:rsidR="00515204" w:rsidRPr="00572620" w:rsidRDefault="00515204" w:rsidP="0095106D">
      <w:pPr>
        <w:pStyle w:val="af1"/>
        <w:spacing w:after="0" w:line="240" w:lineRule="auto"/>
        <w:ind w:left="0" w:firstLine="0"/>
        <w:jc w:val="both"/>
        <w:rPr>
          <w:rFonts w:ascii="Times New Roman" w:hAnsi="Times New Roman"/>
        </w:rPr>
      </w:pPr>
      <w:r>
        <w:rPr>
          <w:rFonts w:ascii="Times New Roman" w:hAnsi="Times New Roman"/>
        </w:rPr>
        <w:t>119</w:t>
      </w:r>
      <w:r w:rsidRPr="00A55894">
        <w:rPr>
          <w:rFonts w:ascii="Times New Roman" w:hAnsi="Times New Roman"/>
        </w:rPr>
        <w:t xml:space="preserve"> </w:t>
      </w:r>
      <w:r>
        <w:rPr>
          <w:rFonts w:ascii="Times New Roman" w:hAnsi="Times New Roman"/>
        </w:rPr>
        <w:t xml:space="preserve">Там же. С. </w:t>
      </w:r>
      <w:r w:rsidRPr="00572620">
        <w:rPr>
          <w:rFonts w:ascii="Times New Roman" w:hAnsi="Times New Roman"/>
        </w:rPr>
        <w:t>362-363.</w:t>
      </w:r>
    </w:p>
  </w:footnote>
  <w:footnote w:id="121">
    <w:p w:rsidR="00515204" w:rsidRPr="00572620" w:rsidRDefault="00515204" w:rsidP="0095106D">
      <w:pPr>
        <w:pStyle w:val="af1"/>
        <w:spacing w:after="0" w:line="240" w:lineRule="auto"/>
        <w:ind w:left="0" w:firstLine="0"/>
        <w:jc w:val="both"/>
        <w:rPr>
          <w:rFonts w:ascii="Times New Roman" w:hAnsi="Times New Roman"/>
        </w:rPr>
      </w:pPr>
      <w:r>
        <w:rPr>
          <w:rFonts w:ascii="Times New Roman" w:hAnsi="Times New Roman"/>
        </w:rPr>
        <w:t xml:space="preserve">120 </w:t>
      </w:r>
      <w:r w:rsidRPr="00572620">
        <w:rPr>
          <w:rFonts w:ascii="Times New Roman" w:hAnsi="Times New Roman"/>
        </w:rPr>
        <w:t>Там же. С. 360.</w:t>
      </w:r>
    </w:p>
  </w:footnote>
  <w:footnote w:id="122">
    <w:p w:rsidR="00515204" w:rsidRPr="00572620" w:rsidRDefault="00515204" w:rsidP="0095106D">
      <w:pPr>
        <w:pStyle w:val="af1"/>
        <w:spacing w:after="0" w:line="240" w:lineRule="auto"/>
        <w:ind w:left="0" w:firstLine="0"/>
        <w:jc w:val="both"/>
        <w:rPr>
          <w:rFonts w:ascii="Times New Roman" w:hAnsi="Times New Roman"/>
        </w:rPr>
      </w:pPr>
      <w:r w:rsidRPr="00572620">
        <w:rPr>
          <w:rStyle w:val="a3"/>
          <w:rFonts w:ascii="Times New Roman" w:hAnsi="Times New Roman"/>
        </w:rPr>
        <w:footnoteRef/>
      </w:r>
      <w:r>
        <w:rPr>
          <w:rFonts w:ascii="Times New Roman" w:hAnsi="Times New Roman"/>
        </w:rPr>
        <w:t xml:space="preserve"> </w:t>
      </w:r>
      <w:r w:rsidRPr="00572620">
        <w:rPr>
          <w:rFonts w:ascii="Times New Roman" w:hAnsi="Times New Roman"/>
        </w:rPr>
        <w:t xml:space="preserve">Соссюр, Ф. Курс общей лингвистики / Ф. Соссюр - М.: Логос, 1998. - </w:t>
      </w:r>
      <w:r w:rsidRPr="00572620">
        <w:rPr>
          <w:rFonts w:ascii="Times New Roman" w:hAnsi="Times New Roman"/>
          <w:lang w:val="en-US"/>
        </w:rPr>
        <w:t>C</w:t>
      </w:r>
      <w:r w:rsidRPr="00572620">
        <w:rPr>
          <w:rFonts w:ascii="Times New Roman" w:hAnsi="Times New Roman"/>
        </w:rPr>
        <w:t>. 70.</w:t>
      </w:r>
    </w:p>
  </w:footnote>
  <w:footnote w:id="123">
    <w:p w:rsidR="00515204" w:rsidRPr="00572620" w:rsidRDefault="00515204" w:rsidP="0095106D">
      <w:pPr>
        <w:pStyle w:val="af1"/>
        <w:spacing w:after="0" w:line="240" w:lineRule="auto"/>
        <w:ind w:left="0" w:firstLine="0"/>
        <w:jc w:val="both"/>
        <w:rPr>
          <w:rFonts w:ascii="Times New Roman" w:hAnsi="Times New Roman"/>
        </w:rPr>
      </w:pPr>
      <w:r w:rsidRPr="00572620">
        <w:rPr>
          <w:rStyle w:val="a4"/>
          <w:rFonts w:ascii="Times New Roman" w:hAnsi="Times New Roman"/>
          <w:vertAlign w:val="baseline"/>
        </w:rPr>
        <w:footnoteRef/>
      </w:r>
      <w:r w:rsidRPr="00593C45">
        <w:rPr>
          <w:rFonts w:ascii="Times New Roman" w:hAnsi="Times New Roman"/>
          <w:lang w:val="en-US"/>
        </w:rPr>
        <w:t xml:space="preserve"> </w:t>
      </w:r>
      <w:r w:rsidRPr="00572620">
        <w:rPr>
          <w:rFonts w:ascii="Times New Roman" w:hAnsi="Times New Roman"/>
          <w:lang w:val="en-US"/>
        </w:rPr>
        <w:t>Waever</w:t>
      </w:r>
      <w:r w:rsidRPr="00593C45">
        <w:rPr>
          <w:rFonts w:ascii="Times New Roman" w:hAnsi="Times New Roman"/>
          <w:lang w:val="en-US"/>
        </w:rPr>
        <w:t xml:space="preserve">, </w:t>
      </w:r>
      <w:r w:rsidRPr="00572620">
        <w:rPr>
          <w:rFonts w:ascii="Times New Roman" w:hAnsi="Times New Roman"/>
          <w:lang w:val="en-US"/>
        </w:rPr>
        <w:t>O</w:t>
      </w:r>
      <w:r w:rsidRPr="00593C45">
        <w:rPr>
          <w:rFonts w:ascii="Times New Roman" w:hAnsi="Times New Roman"/>
          <w:lang w:val="en-US"/>
        </w:rPr>
        <w:t xml:space="preserve">. </w:t>
      </w:r>
      <w:r w:rsidRPr="00572620">
        <w:rPr>
          <w:rFonts w:ascii="Times New Roman" w:hAnsi="Times New Roman"/>
          <w:lang w:val="en-US"/>
        </w:rPr>
        <w:t>European</w:t>
      </w:r>
      <w:r w:rsidRPr="00593C45">
        <w:rPr>
          <w:rFonts w:ascii="Times New Roman" w:hAnsi="Times New Roman"/>
          <w:lang w:val="en-US"/>
        </w:rPr>
        <w:t xml:space="preserve"> </w:t>
      </w:r>
      <w:r w:rsidRPr="00572620">
        <w:rPr>
          <w:rFonts w:ascii="Times New Roman" w:hAnsi="Times New Roman"/>
          <w:lang w:val="en-US"/>
        </w:rPr>
        <w:t xml:space="preserve">Security Identities / O. Waever // Journal of Common Market Studies. - 1996. </w:t>
      </w:r>
      <w:r w:rsidRPr="00572620">
        <w:rPr>
          <w:rFonts w:ascii="Times New Roman" w:hAnsi="Times New Roman"/>
        </w:rPr>
        <w:t>Vol. 34. № 1. - P. 107.</w:t>
      </w:r>
    </w:p>
  </w:footnote>
  <w:footnote w:id="124">
    <w:p w:rsidR="00515204" w:rsidRPr="007A2D91" w:rsidRDefault="00515204" w:rsidP="0095106D">
      <w:pPr>
        <w:pStyle w:val="af1"/>
        <w:spacing w:after="0" w:line="240" w:lineRule="auto"/>
        <w:ind w:left="0" w:firstLine="0"/>
        <w:jc w:val="both"/>
        <w:rPr>
          <w:rFonts w:ascii="Times New Roman" w:hAnsi="Times New Roman"/>
          <w:lang w:val="en-US"/>
        </w:rPr>
      </w:pPr>
      <w:r w:rsidRPr="00572620">
        <w:rPr>
          <w:rStyle w:val="a3"/>
          <w:rFonts w:ascii="Times New Roman" w:hAnsi="Times New Roman"/>
        </w:rPr>
        <w:footnoteRef/>
      </w:r>
      <w:r w:rsidRPr="00572620">
        <w:rPr>
          <w:rFonts w:ascii="Times New Roman" w:hAnsi="Times New Roman"/>
        </w:rPr>
        <w:t xml:space="preserve"> Остин Дж. Как совершать действия при помощи слов / Дж. Остин</w:t>
      </w:r>
      <w:r w:rsidRPr="007A2D91">
        <w:rPr>
          <w:rFonts w:ascii="Times New Roman" w:hAnsi="Times New Roman"/>
          <w:lang w:val="en-US"/>
        </w:rPr>
        <w:t xml:space="preserve"> - </w:t>
      </w:r>
      <w:r w:rsidRPr="00572620">
        <w:rPr>
          <w:rFonts w:ascii="Times New Roman" w:hAnsi="Times New Roman"/>
        </w:rPr>
        <w:t>М</w:t>
      </w:r>
      <w:r w:rsidRPr="007A2D91">
        <w:rPr>
          <w:rFonts w:ascii="Times New Roman" w:hAnsi="Times New Roman"/>
          <w:lang w:val="en-US"/>
        </w:rPr>
        <w:t xml:space="preserve">.: </w:t>
      </w:r>
      <w:r w:rsidRPr="00572620">
        <w:rPr>
          <w:rFonts w:ascii="Times New Roman" w:hAnsi="Times New Roman"/>
        </w:rPr>
        <w:t>Идея</w:t>
      </w:r>
      <w:r w:rsidRPr="007A2D91">
        <w:rPr>
          <w:rFonts w:ascii="Times New Roman" w:hAnsi="Times New Roman"/>
          <w:lang w:val="en-US"/>
        </w:rPr>
        <w:t>-</w:t>
      </w:r>
      <w:r w:rsidRPr="00572620">
        <w:rPr>
          <w:rFonts w:ascii="Times New Roman" w:hAnsi="Times New Roman"/>
        </w:rPr>
        <w:t>Пресс</w:t>
      </w:r>
      <w:r w:rsidRPr="007A2D91">
        <w:rPr>
          <w:rFonts w:ascii="Times New Roman" w:hAnsi="Times New Roman"/>
          <w:lang w:val="en-US"/>
        </w:rPr>
        <w:t xml:space="preserve">, 1999. </w:t>
      </w:r>
    </w:p>
  </w:footnote>
  <w:footnote w:id="125">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3"/>
          <w:rFonts w:ascii="Times New Roman" w:hAnsi="Times New Roman"/>
        </w:rPr>
        <w:footnoteRef/>
      </w:r>
      <w:r w:rsidRPr="00572620">
        <w:rPr>
          <w:rFonts w:ascii="Times New Roman" w:hAnsi="Times New Roman"/>
          <w:lang w:val="en-US"/>
        </w:rPr>
        <w:t xml:space="preserve"> Searle J. Seech Acts: An Essay in the Philosohy of Language / J. Searle - Cambridge: Cambridge University, 1969.</w:t>
      </w:r>
    </w:p>
  </w:footnote>
  <w:footnote w:id="126">
    <w:p w:rsidR="00515204" w:rsidRPr="00572620" w:rsidRDefault="00515204" w:rsidP="0095106D">
      <w:pPr>
        <w:pStyle w:val="af1"/>
        <w:spacing w:after="0" w:line="240" w:lineRule="auto"/>
        <w:ind w:left="0" w:firstLine="0"/>
        <w:jc w:val="both"/>
        <w:rPr>
          <w:rFonts w:ascii="Times New Roman" w:hAnsi="Times New Roman"/>
        </w:rPr>
      </w:pPr>
      <w:r w:rsidRPr="00572620">
        <w:rPr>
          <w:rStyle w:val="a3"/>
          <w:rFonts w:ascii="Times New Roman" w:hAnsi="Times New Roman"/>
        </w:rPr>
        <w:footnoteRef/>
      </w:r>
      <w:r w:rsidRPr="00572620">
        <w:rPr>
          <w:rFonts w:ascii="Times New Roman" w:hAnsi="Times New Roman"/>
        </w:rPr>
        <w:t xml:space="preserve"> Остин Дж. Как совершать действия при помощи слов / Дж. Остин - М.: Идея-Пресс, 1999. - </w:t>
      </w:r>
      <w:r w:rsidRPr="00572620">
        <w:rPr>
          <w:rFonts w:ascii="Times New Roman" w:hAnsi="Times New Roman"/>
          <w:lang w:val="en-US"/>
        </w:rPr>
        <w:t>C</w:t>
      </w:r>
      <w:r w:rsidRPr="00572620">
        <w:rPr>
          <w:rFonts w:ascii="Times New Roman" w:hAnsi="Times New Roman"/>
        </w:rPr>
        <w:t>. 25.</w:t>
      </w:r>
    </w:p>
  </w:footnote>
  <w:footnote w:id="127">
    <w:p w:rsidR="00515204" w:rsidRPr="00AF4D1E" w:rsidRDefault="00515204" w:rsidP="0095106D">
      <w:pPr>
        <w:pStyle w:val="af1"/>
        <w:spacing w:after="0" w:line="240" w:lineRule="auto"/>
        <w:ind w:left="0" w:firstLine="0"/>
        <w:jc w:val="both"/>
        <w:rPr>
          <w:rFonts w:ascii="Times New Roman" w:hAnsi="Times New Roman"/>
        </w:rPr>
      </w:pPr>
      <w:r w:rsidRPr="00572620">
        <w:rPr>
          <w:rStyle w:val="a4"/>
          <w:rFonts w:ascii="Times New Roman" w:hAnsi="Times New Roman"/>
          <w:vertAlign w:val="baseline"/>
        </w:rPr>
        <w:footnoteRef/>
      </w:r>
      <w:r w:rsidRPr="00AF4D1E">
        <w:rPr>
          <w:rFonts w:ascii="Times New Roman" w:hAnsi="Times New Roman"/>
        </w:rPr>
        <w:t xml:space="preserve"> </w:t>
      </w:r>
      <w:r w:rsidR="00B6730E" w:rsidRPr="00572620">
        <w:rPr>
          <w:rFonts w:ascii="Times New Roman" w:hAnsi="Times New Roman"/>
        </w:rPr>
        <w:t xml:space="preserve">Остин Дж. Как совершать действия при помощи слов / Дж. Остин - М.: Идея-Пресс, 1999. - </w:t>
      </w:r>
      <w:r w:rsidR="00B6730E" w:rsidRPr="00572620">
        <w:rPr>
          <w:rFonts w:ascii="Times New Roman" w:hAnsi="Times New Roman"/>
          <w:lang w:val="en-US"/>
        </w:rPr>
        <w:t>C</w:t>
      </w:r>
      <w:r w:rsidR="00B6730E" w:rsidRPr="00572620">
        <w:rPr>
          <w:rFonts w:ascii="Times New Roman" w:hAnsi="Times New Roman"/>
        </w:rPr>
        <w:t xml:space="preserve">. </w:t>
      </w:r>
      <w:r w:rsidRPr="00AF4D1E">
        <w:rPr>
          <w:rFonts w:ascii="Times New Roman" w:hAnsi="Times New Roman"/>
        </w:rPr>
        <w:t>87-88.</w:t>
      </w:r>
    </w:p>
  </w:footnote>
  <w:footnote w:id="128">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lang w:val="en-US"/>
        </w:rPr>
        <w:t xml:space="preserve"> Buzan, B. Waever O. Wilde J. de. Security: a New Framework for Analysis / B. Buzan, O. Waever, J. Wilde - Boulder, London: Lynnie Rienner, 1998. - 31-32 </w:t>
      </w:r>
      <w:r w:rsidRPr="00572620">
        <w:rPr>
          <w:rFonts w:ascii="Times New Roman" w:hAnsi="Times New Roman"/>
          <w:color w:val="000000"/>
          <w:sz w:val="20"/>
        </w:rPr>
        <w:t>р</w:t>
      </w:r>
      <w:r w:rsidRPr="00572620">
        <w:rPr>
          <w:rFonts w:ascii="Times New Roman" w:hAnsi="Times New Roman"/>
          <w:color w:val="000000"/>
          <w:sz w:val="20"/>
          <w:lang w:val="en-US"/>
        </w:rPr>
        <w:t>.</w:t>
      </w:r>
    </w:p>
  </w:footnote>
  <w:footnote w:id="129">
    <w:p w:rsidR="00515204" w:rsidRPr="00572620" w:rsidRDefault="00515204" w:rsidP="0095106D">
      <w:pPr>
        <w:pStyle w:val="13"/>
        <w:spacing w:after="0" w:line="240" w:lineRule="auto"/>
        <w:ind w:left="0"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color w:val="000000"/>
          <w:sz w:val="20"/>
        </w:rPr>
        <w:t xml:space="preserve"> Якушина, О. Теория секьюритизации в международных отношениях / О. Якушина. </w:t>
      </w:r>
      <w:r w:rsidRPr="00572620">
        <w:rPr>
          <w:rFonts w:ascii="Times New Roman" w:hAnsi="Times New Roman"/>
          <w:color w:val="000000"/>
          <w:sz w:val="20"/>
          <w:lang w:val="en-US"/>
        </w:rPr>
        <w:t>URL</w:t>
      </w:r>
      <w:r w:rsidRPr="00572620">
        <w:rPr>
          <w:rFonts w:ascii="Times New Roman" w:hAnsi="Times New Roman"/>
          <w:color w:val="000000"/>
          <w:sz w:val="20"/>
        </w:rPr>
        <w:t xml:space="preserve">: </w:t>
      </w:r>
      <w:r w:rsidRPr="00572620">
        <w:rPr>
          <w:rFonts w:ascii="Times New Roman" w:hAnsi="Times New Roman"/>
          <w:color w:val="000000"/>
          <w:sz w:val="20"/>
          <w:lang w:val="en-US"/>
        </w:rPr>
        <w:t>https</w:t>
      </w:r>
      <w:r w:rsidRPr="00572620">
        <w:rPr>
          <w:rFonts w:ascii="Times New Roman" w:hAnsi="Times New Roman"/>
          <w:color w:val="000000"/>
          <w:sz w:val="20"/>
        </w:rPr>
        <w:t>://</w:t>
      </w:r>
      <w:r w:rsidRPr="00572620">
        <w:rPr>
          <w:rFonts w:ascii="Times New Roman" w:hAnsi="Times New Roman"/>
          <w:color w:val="000000"/>
          <w:sz w:val="20"/>
          <w:lang w:val="en-US"/>
        </w:rPr>
        <w:t>www</w:t>
      </w:r>
      <w:r w:rsidRPr="00572620">
        <w:rPr>
          <w:rFonts w:ascii="Times New Roman" w:hAnsi="Times New Roman"/>
          <w:color w:val="000000"/>
          <w:sz w:val="20"/>
        </w:rPr>
        <w:t>.</w:t>
      </w:r>
      <w:r w:rsidRPr="00572620">
        <w:rPr>
          <w:rFonts w:ascii="Times New Roman" w:hAnsi="Times New Roman"/>
          <w:color w:val="000000"/>
          <w:sz w:val="20"/>
          <w:lang w:val="en-US"/>
        </w:rPr>
        <w:t>geopolitica</w:t>
      </w:r>
      <w:r w:rsidRPr="00572620">
        <w:rPr>
          <w:rFonts w:ascii="Times New Roman" w:hAnsi="Times New Roman"/>
          <w:color w:val="000000"/>
          <w:sz w:val="20"/>
        </w:rPr>
        <w:t>.</w:t>
      </w:r>
      <w:r w:rsidRPr="00572620">
        <w:rPr>
          <w:rFonts w:ascii="Times New Roman" w:hAnsi="Times New Roman"/>
          <w:color w:val="000000"/>
          <w:sz w:val="20"/>
          <w:lang w:val="en-US"/>
        </w:rPr>
        <w:t>ru</w:t>
      </w:r>
      <w:r w:rsidRPr="00572620">
        <w:rPr>
          <w:rFonts w:ascii="Times New Roman" w:hAnsi="Times New Roman"/>
          <w:color w:val="000000"/>
          <w:sz w:val="20"/>
        </w:rPr>
        <w:t>/</w:t>
      </w:r>
      <w:r w:rsidRPr="00572620">
        <w:rPr>
          <w:rFonts w:ascii="Times New Roman" w:hAnsi="Times New Roman"/>
          <w:color w:val="000000"/>
          <w:sz w:val="20"/>
          <w:lang w:val="en-US"/>
        </w:rPr>
        <w:t>article</w:t>
      </w:r>
      <w:r w:rsidRPr="00572620">
        <w:rPr>
          <w:rFonts w:ascii="Times New Roman" w:hAnsi="Times New Roman"/>
          <w:color w:val="000000"/>
          <w:sz w:val="20"/>
        </w:rPr>
        <w:t>/</w:t>
      </w:r>
      <w:r w:rsidRPr="00572620">
        <w:rPr>
          <w:rFonts w:ascii="Times New Roman" w:hAnsi="Times New Roman"/>
          <w:color w:val="000000"/>
          <w:sz w:val="20"/>
          <w:lang w:val="en-US"/>
        </w:rPr>
        <w:t>teoriya</w:t>
      </w:r>
      <w:r w:rsidRPr="00572620">
        <w:rPr>
          <w:rFonts w:ascii="Times New Roman" w:hAnsi="Times New Roman"/>
          <w:color w:val="000000"/>
          <w:sz w:val="20"/>
        </w:rPr>
        <w:t>-</w:t>
      </w:r>
      <w:r w:rsidRPr="00572620">
        <w:rPr>
          <w:rFonts w:ascii="Times New Roman" w:hAnsi="Times New Roman"/>
          <w:color w:val="000000"/>
          <w:sz w:val="20"/>
          <w:lang w:val="en-US"/>
        </w:rPr>
        <w:t>sekyuritizacii</w:t>
      </w:r>
      <w:r w:rsidRPr="00572620">
        <w:rPr>
          <w:rFonts w:ascii="Times New Roman" w:hAnsi="Times New Roman"/>
          <w:color w:val="000000"/>
          <w:sz w:val="20"/>
        </w:rPr>
        <w:t>-</w:t>
      </w:r>
      <w:r w:rsidRPr="00572620">
        <w:rPr>
          <w:rFonts w:ascii="Times New Roman" w:hAnsi="Times New Roman"/>
          <w:color w:val="000000"/>
          <w:sz w:val="20"/>
          <w:lang w:val="en-US"/>
        </w:rPr>
        <w:t>v</w:t>
      </w:r>
      <w:r w:rsidRPr="00572620">
        <w:rPr>
          <w:rFonts w:ascii="Times New Roman" w:hAnsi="Times New Roman"/>
          <w:color w:val="000000"/>
          <w:sz w:val="20"/>
        </w:rPr>
        <w:t>-</w:t>
      </w:r>
      <w:r w:rsidRPr="00572620">
        <w:rPr>
          <w:rFonts w:ascii="Times New Roman" w:hAnsi="Times New Roman"/>
          <w:color w:val="000000"/>
          <w:sz w:val="20"/>
          <w:lang w:val="en-US"/>
        </w:rPr>
        <w:t>mezhdunarodnyh</w:t>
      </w:r>
      <w:r w:rsidRPr="00572620">
        <w:rPr>
          <w:rFonts w:ascii="Times New Roman" w:hAnsi="Times New Roman"/>
          <w:color w:val="000000"/>
          <w:sz w:val="20"/>
        </w:rPr>
        <w:t>-</w:t>
      </w:r>
      <w:r w:rsidRPr="00572620">
        <w:rPr>
          <w:rFonts w:ascii="Times New Roman" w:hAnsi="Times New Roman"/>
          <w:color w:val="000000"/>
          <w:sz w:val="20"/>
          <w:lang w:val="en-US"/>
        </w:rPr>
        <w:t>otnosheniyah</w:t>
      </w:r>
      <w:r w:rsidRPr="00572620">
        <w:rPr>
          <w:rFonts w:ascii="Times New Roman" w:hAnsi="Times New Roman"/>
          <w:color w:val="000000"/>
          <w:sz w:val="20"/>
        </w:rPr>
        <w:t>-</w:t>
      </w:r>
      <w:r w:rsidRPr="00572620">
        <w:rPr>
          <w:rFonts w:ascii="Times New Roman" w:hAnsi="Times New Roman"/>
          <w:color w:val="000000"/>
          <w:sz w:val="20"/>
          <w:lang w:val="en-US"/>
        </w:rPr>
        <w:t>ch</w:t>
      </w:r>
      <w:r w:rsidRPr="00572620">
        <w:rPr>
          <w:rFonts w:ascii="Times New Roman" w:hAnsi="Times New Roman"/>
          <w:color w:val="000000"/>
          <w:sz w:val="20"/>
        </w:rPr>
        <w:t>1 (дата обращения: 21.12.16).</w:t>
      </w:r>
    </w:p>
  </w:footnote>
  <w:footnote w:id="130">
    <w:p w:rsidR="00515204" w:rsidRPr="00572620" w:rsidRDefault="00515204" w:rsidP="0095106D">
      <w:pPr>
        <w:pStyle w:val="13"/>
        <w:spacing w:after="0" w:line="240" w:lineRule="auto"/>
        <w:ind w:left="0"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color w:val="000000"/>
          <w:sz w:val="20"/>
        </w:rPr>
        <w:t xml:space="preserve"> </w:t>
      </w:r>
      <w:r w:rsidR="00B6730E" w:rsidRPr="00572620">
        <w:rPr>
          <w:rFonts w:ascii="Times New Roman" w:hAnsi="Times New Roman"/>
          <w:color w:val="000000"/>
          <w:sz w:val="20"/>
        </w:rPr>
        <w:t xml:space="preserve">Якушина, О. Теория секьюритизации в международных отношениях / О. Якушина. </w:t>
      </w:r>
      <w:r w:rsidR="00B6730E" w:rsidRPr="00572620">
        <w:rPr>
          <w:rFonts w:ascii="Times New Roman" w:hAnsi="Times New Roman"/>
          <w:color w:val="000000"/>
          <w:sz w:val="20"/>
          <w:lang w:val="en-US"/>
        </w:rPr>
        <w:t>URL</w:t>
      </w:r>
      <w:r w:rsidR="00B6730E" w:rsidRPr="00572620">
        <w:rPr>
          <w:rFonts w:ascii="Times New Roman" w:hAnsi="Times New Roman"/>
          <w:color w:val="000000"/>
          <w:sz w:val="20"/>
        </w:rPr>
        <w:t xml:space="preserve">: </w:t>
      </w:r>
      <w:r w:rsidR="00B6730E" w:rsidRPr="00572620">
        <w:rPr>
          <w:rFonts w:ascii="Times New Roman" w:hAnsi="Times New Roman"/>
          <w:color w:val="000000"/>
          <w:sz w:val="20"/>
          <w:lang w:val="en-US"/>
        </w:rPr>
        <w:t>https</w:t>
      </w:r>
      <w:r w:rsidR="00B6730E" w:rsidRPr="00572620">
        <w:rPr>
          <w:rFonts w:ascii="Times New Roman" w:hAnsi="Times New Roman"/>
          <w:color w:val="000000"/>
          <w:sz w:val="20"/>
        </w:rPr>
        <w:t>://</w:t>
      </w:r>
      <w:r w:rsidR="00B6730E" w:rsidRPr="00572620">
        <w:rPr>
          <w:rFonts w:ascii="Times New Roman" w:hAnsi="Times New Roman"/>
          <w:color w:val="000000"/>
          <w:sz w:val="20"/>
          <w:lang w:val="en-US"/>
        </w:rPr>
        <w:t>www</w:t>
      </w:r>
      <w:r w:rsidR="00B6730E" w:rsidRPr="00572620">
        <w:rPr>
          <w:rFonts w:ascii="Times New Roman" w:hAnsi="Times New Roman"/>
          <w:color w:val="000000"/>
          <w:sz w:val="20"/>
        </w:rPr>
        <w:t>.</w:t>
      </w:r>
      <w:r w:rsidR="00B6730E" w:rsidRPr="00572620">
        <w:rPr>
          <w:rFonts w:ascii="Times New Roman" w:hAnsi="Times New Roman"/>
          <w:color w:val="000000"/>
          <w:sz w:val="20"/>
          <w:lang w:val="en-US"/>
        </w:rPr>
        <w:t>geopolitica</w:t>
      </w:r>
      <w:r w:rsidR="00B6730E" w:rsidRPr="00572620">
        <w:rPr>
          <w:rFonts w:ascii="Times New Roman" w:hAnsi="Times New Roman"/>
          <w:color w:val="000000"/>
          <w:sz w:val="20"/>
        </w:rPr>
        <w:t>.</w:t>
      </w:r>
      <w:r w:rsidR="00B6730E" w:rsidRPr="00572620">
        <w:rPr>
          <w:rFonts w:ascii="Times New Roman" w:hAnsi="Times New Roman"/>
          <w:color w:val="000000"/>
          <w:sz w:val="20"/>
          <w:lang w:val="en-US"/>
        </w:rPr>
        <w:t>ru</w:t>
      </w:r>
      <w:r w:rsidR="00B6730E" w:rsidRPr="00572620">
        <w:rPr>
          <w:rFonts w:ascii="Times New Roman" w:hAnsi="Times New Roman"/>
          <w:color w:val="000000"/>
          <w:sz w:val="20"/>
        </w:rPr>
        <w:t>/</w:t>
      </w:r>
      <w:r w:rsidR="00B6730E" w:rsidRPr="00572620">
        <w:rPr>
          <w:rFonts w:ascii="Times New Roman" w:hAnsi="Times New Roman"/>
          <w:color w:val="000000"/>
          <w:sz w:val="20"/>
          <w:lang w:val="en-US"/>
        </w:rPr>
        <w:t>article</w:t>
      </w:r>
      <w:r w:rsidR="00B6730E" w:rsidRPr="00572620">
        <w:rPr>
          <w:rFonts w:ascii="Times New Roman" w:hAnsi="Times New Roman"/>
          <w:color w:val="000000"/>
          <w:sz w:val="20"/>
        </w:rPr>
        <w:t>/</w:t>
      </w:r>
      <w:r w:rsidR="00B6730E" w:rsidRPr="00572620">
        <w:rPr>
          <w:rFonts w:ascii="Times New Roman" w:hAnsi="Times New Roman"/>
          <w:color w:val="000000"/>
          <w:sz w:val="20"/>
          <w:lang w:val="en-US"/>
        </w:rPr>
        <w:t>teoriya</w:t>
      </w:r>
      <w:r w:rsidR="00B6730E" w:rsidRPr="00572620">
        <w:rPr>
          <w:rFonts w:ascii="Times New Roman" w:hAnsi="Times New Roman"/>
          <w:color w:val="000000"/>
          <w:sz w:val="20"/>
        </w:rPr>
        <w:t>-</w:t>
      </w:r>
      <w:r w:rsidR="00B6730E" w:rsidRPr="00572620">
        <w:rPr>
          <w:rFonts w:ascii="Times New Roman" w:hAnsi="Times New Roman"/>
          <w:color w:val="000000"/>
          <w:sz w:val="20"/>
          <w:lang w:val="en-US"/>
        </w:rPr>
        <w:t>sekyuritizacii</w:t>
      </w:r>
      <w:r w:rsidR="00B6730E" w:rsidRPr="00572620">
        <w:rPr>
          <w:rFonts w:ascii="Times New Roman" w:hAnsi="Times New Roman"/>
          <w:color w:val="000000"/>
          <w:sz w:val="20"/>
        </w:rPr>
        <w:t>-</w:t>
      </w:r>
      <w:r w:rsidR="00B6730E" w:rsidRPr="00572620">
        <w:rPr>
          <w:rFonts w:ascii="Times New Roman" w:hAnsi="Times New Roman"/>
          <w:color w:val="000000"/>
          <w:sz w:val="20"/>
          <w:lang w:val="en-US"/>
        </w:rPr>
        <w:t>v</w:t>
      </w:r>
      <w:r w:rsidR="00B6730E" w:rsidRPr="00572620">
        <w:rPr>
          <w:rFonts w:ascii="Times New Roman" w:hAnsi="Times New Roman"/>
          <w:color w:val="000000"/>
          <w:sz w:val="20"/>
        </w:rPr>
        <w:t>-</w:t>
      </w:r>
      <w:r w:rsidR="00B6730E" w:rsidRPr="00572620">
        <w:rPr>
          <w:rFonts w:ascii="Times New Roman" w:hAnsi="Times New Roman"/>
          <w:color w:val="000000"/>
          <w:sz w:val="20"/>
          <w:lang w:val="en-US"/>
        </w:rPr>
        <w:t>mezhdunarodnyh</w:t>
      </w:r>
      <w:r w:rsidR="00B6730E" w:rsidRPr="00572620">
        <w:rPr>
          <w:rFonts w:ascii="Times New Roman" w:hAnsi="Times New Roman"/>
          <w:color w:val="000000"/>
          <w:sz w:val="20"/>
        </w:rPr>
        <w:t>-</w:t>
      </w:r>
      <w:r w:rsidR="00B6730E" w:rsidRPr="00572620">
        <w:rPr>
          <w:rFonts w:ascii="Times New Roman" w:hAnsi="Times New Roman"/>
          <w:color w:val="000000"/>
          <w:sz w:val="20"/>
          <w:lang w:val="en-US"/>
        </w:rPr>
        <w:t>otnosheniyah</w:t>
      </w:r>
      <w:r w:rsidR="00B6730E" w:rsidRPr="00572620">
        <w:rPr>
          <w:rFonts w:ascii="Times New Roman" w:hAnsi="Times New Roman"/>
          <w:color w:val="000000"/>
          <w:sz w:val="20"/>
        </w:rPr>
        <w:t>-</w:t>
      </w:r>
      <w:r w:rsidR="00B6730E" w:rsidRPr="00572620">
        <w:rPr>
          <w:rFonts w:ascii="Times New Roman" w:hAnsi="Times New Roman"/>
          <w:color w:val="000000"/>
          <w:sz w:val="20"/>
          <w:lang w:val="en-US"/>
        </w:rPr>
        <w:t>ch</w:t>
      </w:r>
      <w:r w:rsidR="00B6730E" w:rsidRPr="00572620">
        <w:rPr>
          <w:rFonts w:ascii="Times New Roman" w:hAnsi="Times New Roman"/>
          <w:color w:val="000000"/>
          <w:sz w:val="20"/>
        </w:rPr>
        <w:t>1 (дата обращения: 21.12.16).</w:t>
      </w:r>
    </w:p>
  </w:footnote>
  <w:footnote w:id="131">
    <w:p w:rsidR="00515204" w:rsidRPr="00572620" w:rsidRDefault="00515204" w:rsidP="0095106D">
      <w:pPr>
        <w:pStyle w:val="af1"/>
        <w:spacing w:after="0" w:line="240" w:lineRule="auto"/>
        <w:ind w:left="0" w:firstLine="0"/>
        <w:jc w:val="both"/>
        <w:rPr>
          <w:rFonts w:ascii="Times New Roman" w:hAnsi="Times New Roman"/>
        </w:rPr>
      </w:pPr>
      <w:r>
        <w:rPr>
          <w:rFonts w:ascii="Times New Roman" w:hAnsi="Times New Roman"/>
        </w:rPr>
        <w:t>130</w:t>
      </w:r>
      <w:r w:rsidRPr="00572620">
        <w:rPr>
          <w:rFonts w:ascii="Times New Roman" w:hAnsi="Times New Roman"/>
        </w:rPr>
        <w:t xml:space="preserve"> Соссюр, Ф. Курс общей лингвистики / Ф. Соссюр - М.: Логос, 1998. - </w:t>
      </w:r>
      <w:r w:rsidRPr="00572620">
        <w:rPr>
          <w:rFonts w:ascii="Times New Roman" w:hAnsi="Times New Roman"/>
          <w:lang w:val="en-US"/>
        </w:rPr>
        <w:t>C</w:t>
      </w:r>
      <w:r w:rsidRPr="00572620">
        <w:rPr>
          <w:rFonts w:ascii="Times New Roman" w:hAnsi="Times New Roman"/>
        </w:rPr>
        <w:t>. 21.</w:t>
      </w:r>
    </w:p>
  </w:footnote>
  <w:footnote w:id="132">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3"/>
          <w:rFonts w:ascii="Times New Roman" w:hAnsi="Times New Roman"/>
        </w:rPr>
        <w:footnoteRef/>
      </w:r>
      <w:r w:rsidRPr="00572620">
        <w:rPr>
          <w:rFonts w:ascii="Times New Roman" w:hAnsi="Times New Roman"/>
          <w:lang w:val="en-US"/>
        </w:rPr>
        <w:t xml:space="preserve"> Baldwin, D. The Concept of Security / D. Baldwin // Review of International Studies. - 1994. Vol. 23, № 1. - P. 22-23.</w:t>
      </w:r>
    </w:p>
  </w:footnote>
  <w:footnote w:id="133">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Buzan, B., Waever O. Regions and Powers: The Structure of  International Security / B. Buzan, O. Waever - Cambridge: Cambridge University Press, 2003. - </w:t>
      </w:r>
      <w:r w:rsidRPr="00572620">
        <w:rPr>
          <w:rFonts w:ascii="Times New Roman" w:hAnsi="Times New Roman"/>
          <w:sz w:val="20"/>
        </w:rPr>
        <w:t>Р</w:t>
      </w:r>
      <w:r w:rsidRPr="00572620">
        <w:rPr>
          <w:rFonts w:ascii="Times New Roman" w:hAnsi="Times New Roman"/>
          <w:sz w:val="20"/>
          <w:lang w:val="en-US"/>
        </w:rPr>
        <w:t>. 48.</w:t>
      </w:r>
    </w:p>
  </w:footnote>
  <w:footnote w:id="134">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Ciutа, F. Security and the Problem of Context: A Hermeneutical Critique of Securitisation Theory / F. Ciuta // Review of International Studies. - 2009. Vol. 35, № 2. - P. 301.</w:t>
      </w:r>
    </w:p>
  </w:footnote>
  <w:footnote w:id="135">
    <w:p w:rsidR="00515204" w:rsidRPr="007A2D91"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McSweeney, B. Identity and Security: Buzan and the Copenhagen School / B. McSweeney // Review of International S</w:t>
      </w:r>
      <w:r>
        <w:rPr>
          <w:rFonts w:ascii="Times New Roman" w:hAnsi="Times New Roman"/>
          <w:sz w:val="20"/>
          <w:lang w:val="en-US"/>
        </w:rPr>
        <w:t xml:space="preserve">tudies. - 1996. Vol. 22. № 1. </w:t>
      </w:r>
    </w:p>
  </w:footnote>
  <w:footnote w:id="136">
    <w:p w:rsidR="00515204" w:rsidRPr="00DE6158"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Hansen, L. The Little Mermaid’s Silent Security Dilemma and the Absence of Gender in the Copenhagen School / L. Hansen //  </w:t>
      </w:r>
      <w:r>
        <w:rPr>
          <w:rFonts w:ascii="Times New Roman" w:hAnsi="Times New Roman"/>
          <w:sz w:val="20"/>
          <w:lang w:val="en-US"/>
        </w:rPr>
        <w:t xml:space="preserve">Millennium. - 2000. № 29 (2). </w:t>
      </w:r>
    </w:p>
  </w:footnote>
  <w:footnote w:id="137">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Aradau, С. The Perverse Politics of Four-Letter Words: Risk and Pity in the Securitisation of Human Trafficking / C. Aradau // Millennium: Journal of International Studies. - 2004. Vol. 33, № 2. </w:t>
      </w:r>
    </w:p>
  </w:footnote>
  <w:footnote w:id="138">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Buzan, B., Waever O. Regions and Powers: The Structure of  International Security / B. Buzan, O. Waever - Cambridge: Cambridge University Press, 2003. </w:t>
      </w:r>
    </w:p>
  </w:footnote>
  <w:footnote w:id="139">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Ciutа, F. Security and the Problem of Context: A Hermeneutical Critique of Securitisation Theory / F. Ciuta // Review of International Studies. - 2009. Vol. 35, № 2. - P. 305.</w:t>
      </w:r>
    </w:p>
  </w:footnote>
  <w:footnote w:id="140">
    <w:p w:rsidR="00515204" w:rsidRPr="001817E7" w:rsidRDefault="00515204" w:rsidP="0091655C">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Ciutа, F. Security and the Problem of Context: A Hermeneutical Critique of Securitisation Theory / F. Ciuta // Review of International Studies. </w:t>
      </w:r>
      <w:r>
        <w:rPr>
          <w:rFonts w:ascii="Times New Roman" w:hAnsi="Times New Roman"/>
          <w:sz w:val="20"/>
          <w:lang w:val="en-US"/>
        </w:rPr>
        <w:t>- 2009. Vol. 35, № 2. - P. 305.</w:t>
      </w:r>
    </w:p>
  </w:footnote>
  <w:footnote w:id="141">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Buzan, B. Waever O. Wilde J. de. Security: a New Framework for Analysis / B. Buzan, O. Waever, J. Wilde - Boulder, London: Lynnie Rienner, 1998. - </w:t>
      </w:r>
      <w:r w:rsidRPr="00572620">
        <w:rPr>
          <w:rFonts w:ascii="Times New Roman" w:hAnsi="Times New Roman"/>
          <w:sz w:val="20"/>
        </w:rPr>
        <w:t>Р</w:t>
      </w:r>
      <w:r w:rsidRPr="00572620">
        <w:rPr>
          <w:rFonts w:ascii="Times New Roman" w:hAnsi="Times New Roman"/>
          <w:sz w:val="20"/>
          <w:lang w:val="en-US"/>
        </w:rPr>
        <w:t>. 35.</w:t>
      </w:r>
    </w:p>
  </w:footnote>
  <w:footnote w:id="142">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Walt, S. The Renaissance of Security Studies / S. Walt // International Studies Quarterly. -1991. Vol. 35, № 2. - P. 213.</w:t>
      </w:r>
    </w:p>
  </w:footnote>
  <w:footnote w:id="143">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Waever, O. European Security Identities / O. Waever // Journal of Common Market Studies. - 1996. Vol. 34. № 1. - P. 107.</w:t>
      </w:r>
    </w:p>
  </w:footnote>
  <w:footnote w:id="144">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Waever, O. Securitisation and Desecuritisation / O. Waever // On Security / ed.: R. D. Lipschutz. - New York: Columbia University Press, 1995. - P. 55.</w:t>
      </w:r>
    </w:p>
  </w:footnote>
  <w:footnote w:id="145">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Williams, M. C. Words, Images, Enemies: Securitization and International Politics / M. C. Williams // International Studies Quarterly. - 2003. Vol. 47. № 4. - P. 513.</w:t>
      </w:r>
    </w:p>
  </w:footnote>
  <w:footnote w:id="146">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Buzan, B. Waever O. Wilde J. de. Security: a New Framework for Analysis / B. Buzan, O. Waever, J. Wilde - Boulder, London: Lynnie Rienner, 1998. - </w:t>
      </w:r>
      <w:r w:rsidRPr="00572620">
        <w:rPr>
          <w:rFonts w:ascii="Times New Roman" w:hAnsi="Times New Roman"/>
          <w:sz w:val="20"/>
        </w:rPr>
        <w:t>Р</w:t>
      </w:r>
      <w:r w:rsidRPr="00572620">
        <w:rPr>
          <w:rFonts w:ascii="Times New Roman" w:hAnsi="Times New Roman"/>
          <w:sz w:val="20"/>
          <w:lang w:val="en-US"/>
        </w:rPr>
        <w:t>. 27.</w:t>
      </w:r>
    </w:p>
  </w:footnote>
  <w:footnote w:id="147">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Buzan, B., Waever O. Regions and Powers: The Structure of  International Security / B. Buzan, O. Waever - Cambridge: Cambridge University Press, 2003. - </w:t>
      </w:r>
      <w:r w:rsidRPr="00572620">
        <w:rPr>
          <w:rFonts w:ascii="Times New Roman" w:hAnsi="Times New Roman"/>
          <w:sz w:val="20"/>
        </w:rPr>
        <w:t>Р</w:t>
      </w:r>
      <w:r w:rsidRPr="00572620">
        <w:rPr>
          <w:rFonts w:ascii="Times New Roman" w:hAnsi="Times New Roman"/>
          <w:sz w:val="20"/>
          <w:lang w:val="en-US"/>
        </w:rPr>
        <w:t>. 70-71.</w:t>
      </w:r>
    </w:p>
  </w:footnote>
  <w:footnote w:id="148">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Wolfers, А. National Security as an Ambiguous Symbol / A. Wolfers // Political Science Quarterly. - 1952. Vol. 67, № 4. - Р. 485.</w:t>
      </w:r>
    </w:p>
  </w:footnote>
  <w:footnote w:id="149">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Waever, O. European Security Identities / O. Waever // Journal of Common Market Studies. - 1996. Vol. 34. № 1. - P. 110.</w:t>
      </w:r>
    </w:p>
  </w:footnote>
  <w:footnote w:id="150">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Ciutа, F. Security and the Problem of Context: A Hermeneutical Critique of Securitisation Theory / F. Ciuta // Review of International Studies. - 2009. Vol. 35, № 2. - P. 307.</w:t>
      </w:r>
    </w:p>
  </w:footnote>
  <w:footnote w:id="151">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Williams, M. C. Words, Images, Enemies: Securitization and International Politics / M. C. Williams // International Studies Quarterly. - 2003. Vol. 47. № 4. - P. 516.</w:t>
      </w:r>
    </w:p>
  </w:footnote>
  <w:footnote w:id="152">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Ciutа, F. Security and the Problem of Context: A Hermeneutical Critique of Securitisation Theory / F. Ciuta // Review of International Studies. - 2009. Vol. 35, № 2. - P. 307.</w:t>
      </w:r>
    </w:p>
  </w:footnote>
  <w:footnote w:id="153">
    <w:p w:rsidR="00515204" w:rsidRPr="001817E7"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w:t>
      </w:r>
      <w:r>
        <w:rPr>
          <w:rFonts w:ascii="Times New Roman" w:hAnsi="Times New Roman"/>
        </w:rPr>
        <w:t>Там</w:t>
      </w:r>
      <w:r w:rsidRPr="00702F34">
        <w:rPr>
          <w:rFonts w:ascii="Times New Roman" w:hAnsi="Times New Roman"/>
          <w:lang w:val="en-US"/>
        </w:rPr>
        <w:t xml:space="preserve"> </w:t>
      </w:r>
      <w:r>
        <w:rPr>
          <w:rFonts w:ascii="Times New Roman" w:hAnsi="Times New Roman"/>
        </w:rPr>
        <w:t>же</w:t>
      </w:r>
      <w:r w:rsidRPr="00702F34">
        <w:rPr>
          <w:rFonts w:ascii="Times New Roman" w:hAnsi="Times New Roman"/>
          <w:lang w:val="en-US"/>
        </w:rPr>
        <w:t xml:space="preserve">. </w:t>
      </w:r>
      <w:r>
        <w:rPr>
          <w:rFonts w:ascii="Times New Roman" w:hAnsi="Times New Roman"/>
        </w:rPr>
        <w:t>С</w:t>
      </w:r>
      <w:r w:rsidRPr="00702F34">
        <w:rPr>
          <w:rFonts w:ascii="Times New Roman" w:hAnsi="Times New Roman"/>
          <w:lang w:val="en-US"/>
        </w:rPr>
        <w:t>.</w:t>
      </w:r>
      <w:r w:rsidRPr="00572620">
        <w:rPr>
          <w:rFonts w:ascii="Times New Roman" w:hAnsi="Times New Roman"/>
          <w:lang w:val="en-US"/>
        </w:rPr>
        <w:t xml:space="preserve"> 307-308.</w:t>
      </w:r>
    </w:p>
  </w:footnote>
  <w:footnote w:id="154">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Buzan, B. Waever O. Wilde J. de. Security: a New Framework for Analysis / B. Buzan, O. Waever, J. Wilde - Boulder, London: Lynnie Rienner, 1998. - </w:t>
      </w:r>
      <w:r w:rsidRPr="00572620">
        <w:rPr>
          <w:rFonts w:ascii="Times New Roman" w:hAnsi="Times New Roman"/>
          <w:sz w:val="20"/>
        </w:rPr>
        <w:t>Р</w:t>
      </w:r>
      <w:r w:rsidRPr="00572620">
        <w:rPr>
          <w:rFonts w:ascii="Times New Roman" w:hAnsi="Times New Roman"/>
          <w:sz w:val="20"/>
          <w:lang w:val="en-US"/>
        </w:rPr>
        <w:t>. 31.</w:t>
      </w:r>
    </w:p>
  </w:footnote>
  <w:footnote w:id="155">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Huysmans, J. Defining Social Constructivism in Security Studies: The Normative Dilemma of Writing Security / J. Huysmans // Alternatives. - 2002. Vol. 27. - P. 44-45.</w:t>
      </w:r>
    </w:p>
  </w:footnote>
  <w:footnote w:id="156">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Buzan, B. Waever O. Wilde J. de. Security: a New Framework for Analysis / B. Buzan, O. Waever, J. Wilde - Boulder, London: Lynnie Rienner, 1998. - </w:t>
      </w:r>
      <w:r w:rsidRPr="00572620">
        <w:rPr>
          <w:rFonts w:ascii="Times New Roman" w:hAnsi="Times New Roman"/>
          <w:sz w:val="20"/>
        </w:rPr>
        <w:t>Р</w:t>
      </w:r>
      <w:r w:rsidRPr="00572620">
        <w:rPr>
          <w:rFonts w:ascii="Times New Roman" w:hAnsi="Times New Roman"/>
          <w:sz w:val="20"/>
          <w:lang w:val="en-US"/>
        </w:rPr>
        <w:t>. 26.</w:t>
      </w:r>
    </w:p>
  </w:footnote>
  <w:footnote w:id="157">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t>
      </w:r>
      <w:r w:rsidR="00B6730E" w:rsidRPr="00572620">
        <w:rPr>
          <w:rFonts w:ascii="Times New Roman" w:hAnsi="Times New Roman"/>
          <w:sz w:val="20"/>
          <w:lang w:val="en-US"/>
        </w:rPr>
        <w:t xml:space="preserve">Buzan, B. Waever O. Wilde J. de. Security: a New Framework for Analysis / B. Buzan, O. Waever, J. Wilde - Boulder, London: Lynnie Rienner, 1998. - </w:t>
      </w:r>
      <w:r w:rsidR="00B6730E" w:rsidRPr="00572620">
        <w:rPr>
          <w:rFonts w:ascii="Times New Roman" w:hAnsi="Times New Roman"/>
          <w:sz w:val="20"/>
        </w:rPr>
        <w:t>Р</w:t>
      </w:r>
      <w:r w:rsidR="00B6730E" w:rsidRPr="00572620">
        <w:rPr>
          <w:rFonts w:ascii="Times New Roman" w:hAnsi="Times New Roman"/>
          <w:sz w:val="20"/>
          <w:lang w:val="en-US"/>
        </w:rPr>
        <w:t xml:space="preserve">. </w:t>
      </w:r>
      <w:r w:rsidRPr="00572620">
        <w:rPr>
          <w:rFonts w:ascii="Times New Roman" w:hAnsi="Times New Roman"/>
          <w:sz w:val="20"/>
          <w:lang w:val="en-US"/>
        </w:rPr>
        <w:t>33.</w:t>
      </w:r>
    </w:p>
  </w:footnote>
  <w:footnote w:id="158">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Waever, O. European Security Identities / O. Waever // Journal of Common Market Studies. - 1996. Vol. 34. № 1. - P. 109.</w:t>
      </w:r>
    </w:p>
  </w:footnote>
  <w:footnote w:id="159">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Ciutа, F. Security and the Problem of Context: A Hermeneutical Critique of Securitisation Theory / F. Ciuta // Review of International Studies. - 2009. Vol. 35, № 2. - P. 310.</w:t>
      </w:r>
    </w:p>
  </w:footnote>
  <w:footnote w:id="160">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t>
      </w:r>
      <w:r w:rsidRPr="00572620">
        <w:rPr>
          <w:rFonts w:ascii="Times New Roman" w:hAnsi="Times New Roman"/>
          <w:sz w:val="20"/>
        </w:rPr>
        <w:t>Там</w:t>
      </w:r>
      <w:r w:rsidRPr="00572620">
        <w:rPr>
          <w:rFonts w:ascii="Times New Roman" w:hAnsi="Times New Roman"/>
          <w:sz w:val="20"/>
          <w:lang w:val="en-US"/>
        </w:rPr>
        <w:t xml:space="preserve"> </w:t>
      </w:r>
      <w:r w:rsidRPr="00572620">
        <w:rPr>
          <w:rFonts w:ascii="Times New Roman" w:hAnsi="Times New Roman"/>
          <w:sz w:val="20"/>
        </w:rPr>
        <w:t>же</w:t>
      </w:r>
      <w:r w:rsidRPr="00572620">
        <w:rPr>
          <w:rFonts w:ascii="Times New Roman" w:hAnsi="Times New Roman"/>
          <w:sz w:val="20"/>
          <w:lang w:val="en-US"/>
        </w:rPr>
        <w:t>.</w:t>
      </w:r>
    </w:p>
  </w:footnote>
  <w:footnote w:id="161">
    <w:p w:rsidR="00515204" w:rsidRPr="001817E7"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t>
      </w:r>
      <w:r w:rsidR="00B6730E" w:rsidRPr="00572620">
        <w:rPr>
          <w:rFonts w:ascii="Times New Roman" w:hAnsi="Times New Roman"/>
          <w:sz w:val="20"/>
          <w:lang w:val="en-US"/>
        </w:rPr>
        <w:t xml:space="preserve">Ciutа, F. Security and the Problem of Context: A Hermeneutical Critique of Securitisation Theory / F. Ciuta // Review of International Studies. - 2009. Vol. 35, № 2. - P. </w:t>
      </w:r>
      <w:r w:rsidRPr="00572620">
        <w:rPr>
          <w:rFonts w:ascii="Times New Roman" w:hAnsi="Times New Roman"/>
          <w:sz w:val="20"/>
          <w:lang w:val="en-US"/>
        </w:rPr>
        <w:t>311.</w:t>
      </w:r>
    </w:p>
  </w:footnote>
  <w:footnote w:id="162">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Laustsen, C. B., Waever O. In Defence of Religion: Sacred Referent Objects for Securitization' / C. B. Lausten, O. Waever // Millennium: Journal of International Studies. - 2000.Vol. 29. № 3. - P. 732.</w:t>
      </w:r>
    </w:p>
  </w:footnote>
  <w:footnote w:id="163">
    <w:p w:rsidR="00515204" w:rsidRPr="00572620" w:rsidRDefault="00515204" w:rsidP="0095106D">
      <w:pPr>
        <w:pStyle w:val="af1"/>
        <w:spacing w:after="0" w:line="240" w:lineRule="auto"/>
        <w:ind w:left="0" w:firstLine="0"/>
        <w:jc w:val="both"/>
        <w:rPr>
          <w:rFonts w:ascii="Times New Roman" w:hAnsi="Times New Roman"/>
          <w:lang w:val="en-US"/>
        </w:rPr>
      </w:pPr>
      <w:r w:rsidRPr="00EF1123">
        <w:rPr>
          <w:rFonts w:ascii="Times New Roman" w:hAnsi="Times New Roman"/>
          <w:lang w:val="en-US"/>
        </w:rPr>
        <w:t>16</w:t>
      </w:r>
      <w:r w:rsidRPr="00702F34">
        <w:rPr>
          <w:rFonts w:ascii="Times New Roman" w:hAnsi="Times New Roman"/>
          <w:lang w:val="en-US"/>
        </w:rPr>
        <w:t>2</w:t>
      </w:r>
      <w:r w:rsidRPr="00572620">
        <w:rPr>
          <w:rFonts w:ascii="Times New Roman" w:hAnsi="Times New Roman"/>
          <w:lang w:val="en-US"/>
        </w:rPr>
        <w:t xml:space="preserve"> Williams, M. C. Words, Images, Enemies: Securitization and International Politics / M. C. Williams // International Studies Quarterly. - 2003. Vol. 47. № 4. - P. 523.</w:t>
      </w:r>
    </w:p>
  </w:footnote>
  <w:footnote w:id="164">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Roe, P. Securitization and Minority Rights: Conditions of Desеcuritization / P. Roe // Security Dialoge. - Vol. 35. 2004. № 3. - P. 280.</w:t>
      </w:r>
    </w:p>
  </w:footnote>
  <w:footnote w:id="165">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Buzan, B. Waever O. Wilde J. de. Security: a New Framework for Analysis / B. Buzan, O. Waever, J. Wilde - Boulder, London: Lynnie Rienner, 1998. - </w:t>
      </w:r>
      <w:r w:rsidRPr="00572620">
        <w:rPr>
          <w:rFonts w:ascii="Times New Roman" w:hAnsi="Times New Roman"/>
        </w:rPr>
        <w:t>Р</w:t>
      </w:r>
      <w:r w:rsidRPr="00572620">
        <w:rPr>
          <w:rFonts w:ascii="Times New Roman" w:hAnsi="Times New Roman"/>
          <w:lang w:val="en-US"/>
        </w:rPr>
        <w:t>. 60.</w:t>
      </w:r>
    </w:p>
  </w:footnote>
  <w:footnote w:id="166">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Waever, O. The EU as a security actor : Reflections from a pessimistic constructivist on postsovereign security orders. / O. Waever // International Relations Theory and the Politics of European Integration: Power, Security and Community / ed.: M. Kelstrup; M. Williams. - London : Routledge, 2000. - Р. 253.</w:t>
      </w:r>
    </w:p>
  </w:footnote>
  <w:footnote w:id="167">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Roe, P. Securitization and Minority Rights: Conditions of Desеcuritization / P. Roe // Security Dialoge. - Vol. 35. 2004. № 3. - P. 284-285.</w:t>
      </w:r>
    </w:p>
  </w:footnote>
  <w:footnote w:id="168">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Waever, O. The EU as a security actor : Reflections from a pessimistic constructivist on postsovereign security orders. / O. Waever // International Relations Theory and the Politics of European Integration: Power, Security and Community / ed.: M. Kelstrup; M. Williams. - London : Routledge, 2000. - Р. 253.</w:t>
      </w:r>
    </w:p>
  </w:footnote>
  <w:footnote w:id="169">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Roe, P. Securitization and Minority Rights: Conditions of Desеcuritization / P. Roe // Security Dialoge. - Vol. 35. 2004. № 3. - P. 285.</w:t>
      </w:r>
    </w:p>
  </w:footnote>
  <w:footnote w:id="170">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Huysmans, J. Migrants as a Security Problem: Dangers of “Securitizing” Societal Issues / J. Huysmans // Migration and European Integration: The Dynamics of Inclusion and Exclusion / ed.: R. Miles, D. Thränhardt. - Pinter, 1995. - Р. 66.</w:t>
      </w:r>
    </w:p>
  </w:footnote>
  <w:footnote w:id="171">
    <w:p w:rsidR="00515204" w:rsidRPr="00702F34"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t>
      </w:r>
      <w:r w:rsidR="00AF4D1E">
        <w:rPr>
          <w:rFonts w:ascii="Times New Roman" w:hAnsi="Times New Roman"/>
          <w:sz w:val="20"/>
        </w:rPr>
        <w:t>Там</w:t>
      </w:r>
      <w:r w:rsidR="00AF4D1E" w:rsidRPr="00AF4D1E">
        <w:rPr>
          <w:rFonts w:ascii="Times New Roman" w:hAnsi="Times New Roman"/>
          <w:sz w:val="20"/>
          <w:lang w:val="en-US"/>
        </w:rPr>
        <w:t xml:space="preserve"> </w:t>
      </w:r>
      <w:r w:rsidR="00AF4D1E">
        <w:rPr>
          <w:rFonts w:ascii="Times New Roman" w:hAnsi="Times New Roman"/>
          <w:sz w:val="20"/>
        </w:rPr>
        <w:t>же</w:t>
      </w:r>
      <w:r w:rsidR="00AF4D1E" w:rsidRPr="00AF4D1E">
        <w:rPr>
          <w:rFonts w:ascii="Times New Roman" w:hAnsi="Times New Roman"/>
          <w:sz w:val="20"/>
          <w:lang w:val="en-US"/>
        </w:rPr>
        <w:t xml:space="preserve">. </w:t>
      </w:r>
      <w:r w:rsidR="00AF4D1E">
        <w:rPr>
          <w:rFonts w:ascii="Times New Roman" w:hAnsi="Times New Roman"/>
          <w:sz w:val="20"/>
        </w:rPr>
        <w:t>С</w:t>
      </w:r>
      <w:r w:rsidR="00AF4D1E" w:rsidRPr="00AF4D1E">
        <w:rPr>
          <w:rFonts w:ascii="Times New Roman" w:hAnsi="Times New Roman"/>
          <w:sz w:val="20"/>
          <w:lang w:val="en-US"/>
        </w:rPr>
        <w:t>.</w:t>
      </w:r>
      <w:r w:rsidRPr="00572620">
        <w:rPr>
          <w:rFonts w:ascii="Times New Roman" w:hAnsi="Times New Roman"/>
          <w:sz w:val="20"/>
          <w:lang w:val="en-US"/>
        </w:rPr>
        <w:t xml:space="preserve"> 67.</w:t>
      </w:r>
    </w:p>
  </w:footnote>
  <w:footnote w:id="172">
    <w:p w:rsidR="00515204" w:rsidRPr="00AF4D1E"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t>
      </w:r>
      <w:r w:rsidR="00AF4D1E" w:rsidRPr="00572620">
        <w:rPr>
          <w:rFonts w:ascii="Times New Roman" w:hAnsi="Times New Roman"/>
          <w:sz w:val="20"/>
          <w:lang w:val="en-US"/>
        </w:rPr>
        <w:t>Huysmans, J. Migrants as a Security Problem: Dangers of “Securitizing” Societal Issues / J. Huysmans // Migration and European Integration: The Dynamics of Inclusion and Exclusion / ed.: R. Miles, D. Thränhardt. - Pinter, 1995. - Р.</w:t>
      </w:r>
      <w:r w:rsidR="00AF4D1E" w:rsidRPr="00AF4D1E">
        <w:rPr>
          <w:rFonts w:ascii="Times New Roman" w:hAnsi="Times New Roman"/>
          <w:sz w:val="20"/>
          <w:lang w:val="en-US"/>
        </w:rPr>
        <w:t xml:space="preserve"> 67.</w:t>
      </w:r>
    </w:p>
  </w:footnote>
  <w:footnote w:id="173">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Huysmans, J. The Question of the Limit: Desecuritization and the Aesthetics of Horror in Political Realism / J. Huysmans // Millennium. - 1998. № 27(3). - Р. 588.</w:t>
      </w:r>
    </w:p>
  </w:footnote>
  <w:footnote w:id="174">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Aradau, С. Security and the Democratic Scene: Desecuritization and Emancipation / C. Aradau // Journal of International Relations and Development. - 2003. № 7. - Р. 401.</w:t>
      </w:r>
    </w:p>
  </w:footnote>
  <w:footnote w:id="175">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Behnke, А.  The Message or the Messenger? Reflections on the Role of Security Experts / A. Behnke //  Cooperation and Conflict.  2000. № 35 (1). - Р. 93.</w:t>
      </w:r>
    </w:p>
  </w:footnote>
  <w:footnote w:id="176">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Aradau, С. Security and the Democratic Scene: Desecuritization and Emancipation / C. Aradau // Journal of International Relations and Development. - 2003. № 7. - Р. 401-402.</w:t>
      </w:r>
    </w:p>
  </w:footnote>
  <w:footnote w:id="177">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t>
      </w:r>
      <w:r w:rsidR="00AF4D1E" w:rsidRPr="00572620">
        <w:rPr>
          <w:rFonts w:ascii="Times New Roman" w:hAnsi="Times New Roman"/>
          <w:sz w:val="20"/>
          <w:lang w:val="en-US"/>
        </w:rPr>
        <w:t>Aradau, С. Security and the Democratic Scene: Desecuritization and Emancipation / C. Aradau // Journal of International Relations and Development. - 2003. № 7. - Р. 401-402.</w:t>
      </w:r>
    </w:p>
  </w:footnote>
  <w:footnote w:id="178">
    <w:p w:rsidR="00515204" w:rsidRPr="00572620" w:rsidRDefault="00515204" w:rsidP="0095106D">
      <w:pPr>
        <w:pStyle w:val="af1"/>
        <w:spacing w:after="0" w:line="240" w:lineRule="auto"/>
        <w:ind w:left="0" w:firstLine="0"/>
        <w:jc w:val="both"/>
        <w:rPr>
          <w:rFonts w:ascii="Times New Roman" w:hAnsi="Times New Roman"/>
          <w:b/>
        </w:rPr>
      </w:pPr>
      <w:r w:rsidRPr="00572620">
        <w:rPr>
          <w:rStyle w:val="a4"/>
          <w:rFonts w:ascii="Times New Roman" w:hAnsi="Times New Roman"/>
          <w:vertAlign w:val="baseline"/>
        </w:rPr>
        <w:footnoteRef/>
      </w:r>
      <w:r w:rsidRPr="00572620">
        <w:rPr>
          <w:rFonts w:ascii="Times New Roman" w:hAnsi="Times New Roman"/>
          <w:lang w:val="en-US"/>
        </w:rPr>
        <w:t xml:space="preserve"> Knudsen, O. Post-Copenhagen Security Studies: Desecuritizing Securitization / O. Knudsen // Security Dialoge. - 2001. Vol</w:t>
      </w:r>
      <w:r w:rsidRPr="00572620">
        <w:rPr>
          <w:rFonts w:ascii="Times New Roman" w:hAnsi="Times New Roman"/>
        </w:rPr>
        <w:t xml:space="preserve">. 32. № 3. - </w:t>
      </w:r>
      <w:r w:rsidRPr="00572620">
        <w:rPr>
          <w:rFonts w:ascii="Times New Roman" w:hAnsi="Times New Roman"/>
          <w:lang w:val="en-US"/>
        </w:rPr>
        <w:t>P</w:t>
      </w:r>
      <w:r w:rsidRPr="00572620">
        <w:rPr>
          <w:rFonts w:ascii="Times New Roman" w:hAnsi="Times New Roman"/>
        </w:rPr>
        <w:t>. 361.</w:t>
      </w:r>
    </w:p>
  </w:footnote>
  <w:footnote w:id="179">
    <w:p w:rsidR="00515204" w:rsidRPr="00572620" w:rsidRDefault="00515204" w:rsidP="0095106D">
      <w:pPr>
        <w:pStyle w:val="af1"/>
        <w:spacing w:after="0" w:line="240" w:lineRule="auto"/>
        <w:ind w:left="0" w:firstLine="0"/>
        <w:jc w:val="both"/>
        <w:rPr>
          <w:lang w:val="en-US"/>
        </w:rPr>
      </w:pPr>
      <w:r w:rsidRPr="00572620">
        <w:rPr>
          <w:rStyle w:val="a4"/>
          <w:vertAlign w:val="baseline"/>
        </w:rPr>
        <w:footnoteRef/>
      </w:r>
      <w:r w:rsidRPr="00572620">
        <w:t xml:space="preserve"> Морозов, В. Е. Безопасность как форма политического: о секьюритизации и политизации / В. Е. Морозов // Полис. Политические</w:t>
      </w:r>
      <w:r w:rsidRPr="00572620">
        <w:rPr>
          <w:lang w:val="en-US"/>
        </w:rPr>
        <w:t xml:space="preserve"> </w:t>
      </w:r>
      <w:r w:rsidRPr="00572620">
        <w:t>исследования</w:t>
      </w:r>
      <w:r w:rsidRPr="00572620">
        <w:rPr>
          <w:lang w:val="en-US"/>
        </w:rPr>
        <w:t xml:space="preserve">. - 2011. № 3. - </w:t>
      </w:r>
      <w:r w:rsidRPr="00572620">
        <w:t>С</w:t>
      </w:r>
      <w:r w:rsidRPr="00572620">
        <w:rPr>
          <w:lang w:val="en-US"/>
        </w:rPr>
        <w:t>. 26-27.</w:t>
      </w:r>
    </w:p>
  </w:footnote>
  <w:footnote w:id="180">
    <w:p w:rsidR="00515204" w:rsidRPr="00572620" w:rsidRDefault="00515204" w:rsidP="0095106D">
      <w:pPr>
        <w:pStyle w:val="ac"/>
        <w:widowControl/>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Knudsen O. Post-Copenhagen Security Studies: Desecuritizing Securitization // Security Dialoge. Vol. 32. 2001. № 3. P. 363.</w:t>
      </w:r>
    </w:p>
  </w:footnote>
  <w:footnote w:id="181">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Eriksson, J. Debating the Politics of Security Studies. Response to Goldmann, Waever and Williams / J. Eriksson // Cooperation and Conflict. - 1999. Vol. 34. № 3. </w:t>
      </w:r>
    </w:p>
  </w:footnote>
  <w:footnote w:id="182">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Hansen, L. The Little Mermaid’s Silent Security Dilemma and the Absence of Gender in the Copenhagen School / L. Hansen //  Millennium. - 2000. № 29 (2).</w:t>
      </w:r>
    </w:p>
  </w:footnote>
  <w:footnote w:id="183">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Wilkinson, С. The Copenhagen School on Tour in Kyrgyzstan: Is Securitisation Theory Useable Outside Europe? / C. Wilkinson // Security Dialogue. - 2007. № 38. </w:t>
      </w:r>
    </w:p>
  </w:footnote>
  <w:footnote w:id="184">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Buzan, B., Waever O. Regions and Powers: The Structure of  International Security / B. Buzan, O. Waever - Cambridge: Cambridge University Press, 2003. - </w:t>
      </w:r>
      <w:r w:rsidRPr="00572620">
        <w:rPr>
          <w:rFonts w:ascii="Times New Roman" w:hAnsi="Times New Roman"/>
        </w:rPr>
        <w:t>Р</w:t>
      </w:r>
      <w:r w:rsidRPr="00572620">
        <w:rPr>
          <w:rFonts w:ascii="Times New Roman" w:hAnsi="Times New Roman"/>
          <w:lang w:val="en-US"/>
        </w:rPr>
        <w:t>. 3.</w:t>
      </w:r>
    </w:p>
  </w:footnote>
  <w:footnote w:id="185">
    <w:p w:rsidR="00515204" w:rsidRPr="00AF4D1E" w:rsidRDefault="00515204" w:rsidP="0095106D">
      <w:pPr>
        <w:pStyle w:val="13"/>
        <w:tabs>
          <w:tab w:val="left" w:pos="15"/>
        </w:tabs>
        <w:spacing w:after="0" w:line="240" w:lineRule="auto"/>
        <w:ind w:left="0" w:firstLine="0"/>
        <w:jc w:val="both"/>
        <w:rPr>
          <w:rFonts w:ascii="Times New Roman" w:hAnsi="Times New Roman"/>
          <w:sz w:val="20"/>
          <w:lang w:val="en-US"/>
        </w:rPr>
      </w:pPr>
      <w:r w:rsidRPr="00AF4D1E">
        <w:rPr>
          <w:rStyle w:val="a3"/>
          <w:rFonts w:ascii="Times New Roman" w:hAnsi="Times New Roman"/>
          <w:sz w:val="20"/>
        </w:rPr>
        <w:footnoteRef/>
      </w:r>
      <w:r w:rsidRPr="00AF4D1E">
        <w:rPr>
          <w:rFonts w:ascii="Times New Roman" w:hAnsi="Times New Roman"/>
          <w:sz w:val="20"/>
          <w:lang w:val="en-US"/>
        </w:rPr>
        <w:t xml:space="preserve"> </w:t>
      </w:r>
      <w:r w:rsidR="00AF4D1E" w:rsidRPr="00AF4D1E">
        <w:rPr>
          <w:rFonts w:ascii="Times New Roman" w:hAnsi="Times New Roman"/>
          <w:sz w:val="20"/>
          <w:lang w:val="en-US"/>
        </w:rPr>
        <w:t xml:space="preserve">Buzan, B., Waever O. Regions and Powers: The Structure of  International Security / B. Buzan, O. Waever - Cambridge: Cambridge University Press, 2003. - </w:t>
      </w:r>
      <w:r w:rsidR="00AF4D1E" w:rsidRPr="00AF4D1E">
        <w:rPr>
          <w:rFonts w:ascii="Times New Roman" w:hAnsi="Times New Roman"/>
          <w:sz w:val="20"/>
        </w:rPr>
        <w:t>Р</w:t>
      </w:r>
      <w:r w:rsidR="00AF4D1E" w:rsidRPr="00AF4D1E">
        <w:rPr>
          <w:rFonts w:ascii="Times New Roman" w:hAnsi="Times New Roman"/>
          <w:sz w:val="20"/>
          <w:lang w:val="en-US"/>
        </w:rPr>
        <w:t xml:space="preserve">. </w:t>
      </w:r>
      <w:r w:rsidRPr="00AF4D1E">
        <w:rPr>
          <w:rFonts w:ascii="Times New Roman" w:hAnsi="Times New Roman"/>
          <w:sz w:val="20"/>
          <w:lang w:val="en-US"/>
        </w:rPr>
        <w:t>4.</w:t>
      </w:r>
    </w:p>
  </w:footnote>
  <w:footnote w:id="186">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t>
      </w:r>
      <w:r w:rsidR="00AF4D1E">
        <w:rPr>
          <w:rFonts w:ascii="Times New Roman" w:hAnsi="Times New Roman"/>
          <w:sz w:val="20"/>
        </w:rPr>
        <w:t>Там</w:t>
      </w:r>
      <w:r w:rsidR="00AF4D1E" w:rsidRPr="002964AD">
        <w:rPr>
          <w:rFonts w:ascii="Times New Roman" w:hAnsi="Times New Roman"/>
          <w:sz w:val="20"/>
          <w:lang w:val="en-US"/>
        </w:rPr>
        <w:t xml:space="preserve"> </w:t>
      </w:r>
      <w:r w:rsidR="00AF4D1E">
        <w:rPr>
          <w:rFonts w:ascii="Times New Roman" w:hAnsi="Times New Roman"/>
          <w:sz w:val="20"/>
        </w:rPr>
        <w:t>же</w:t>
      </w:r>
      <w:r w:rsidR="00AF4D1E" w:rsidRPr="002964AD">
        <w:rPr>
          <w:rFonts w:ascii="Times New Roman" w:hAnsi="Times New Roman"/>
          <w:sz w:val="20"/>
          <w:lang w:val="en-US"/>
        </w:rPr>
        <w:t xml:space="preserve">. </w:t>
      </w:r>
      <w:r w:rsidR="00AF4D1E">
        <w:rPr>
          <w:rFonts w:ascii="Times New Roman" w:hAnsi="Times New Roman"/>
          <w:sz w:val="20"/>
        </w:rPr>
        <w:t>С</w:t>
      </w:r>
      <w:r w:rsidRPr="00572620">
        <w:rPr>
          <w:rFonts w:ascii="Times New Roman" w:hAnsi="Times New Roman"/>
          <w:sz w:val="20"/>
          <w:lang w:val="en-US"/>
        </w:rPr>
        <w:t>. 6.</w:t>
      </w:r>
    </w:p>
  </w:footnote>
  <w:footnote w:id="187">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3"/>
          <w:rFonts w:ascii="Times New Roman" w:hAnsi="Times New Roman"/>
        </w:rPr>
        <w:footnoteRef/>
      </w:r>
      <w:r w:rsidRPr="00572620">
        <w:rPr>
          <w:rFonts w:ascii="Times New Roman" w:hAnsi="Times New Roman"/>
          <w:lang w:val="en-US"/>
        </w:rPr>
        <w:t xml:space="preserve"> Soltani, F. Levels of Analysis in International Relations and Regional Security Complex Theory / F. Soltani // Journal of Public Administration and Governance. - 2014. Vol. 4. № 4. - P. 168.</w:t>
      </w:r>
    </w:p>
  </w:footnote>
  <w:footnote w:id="188">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Buzan, B., Waever O. Regions and Powers: The Structure of  International Security / B. Buzan, O. Waever - Cambridge: Cambridge University Press, 2003. - </w:t>
      </w:r>
      <w:r w:rsidRPr="00572620">
        <w:rPr>
          <w:rFonts w:ascii="Times New Roman" w:hAnsi="Times New Roman"/>
          <w:sz w:val="20"/>
        </w:rPr>
        <w:t>Р</w:t>
      </w:r>
      <w:r w:rsidRPr="00572620">
        <w:rPr>
          <w:rFonts w:ascii="Times New Roman" w:hAnsi="Times New Roman"/>
          <w:sz w:val="20"/>
          <w:lang w:val="en-US"/>
        </w:rPr>
        <w:t>. 4.</w:t>
      </w:r>
    </w:p>
  </w:footnote>
  <w:footnote w:id="189">
    <w:p w:rsidR="00515204" w:rsidRPr="002964AD" w:rsidRDefault="00515204" w:rsidP="0095106D">
      <w:pPr>
        <w:pStyle w:val="13"/>
        <w:spacing w:after="0" w:line="240" w:lineRule="auto"/>
        <w:ind w:left="0" w:firstLine="0"/>
        <w:jc w:val="both"/>
        <w:rPr>
          <w:rFonts w:ascii="Times New Roman" w:hAnsi="Times New Roman"/>
          <w:sz w:val="20"/>
        </w:rPr>
      </w:pPr>
      <w:r w:rsidRPr="00572620">
        <w:rPr>
          <w:rStyle w:val="a3"/>
          <w:rFonts w:ascii="Times New Roman" w:hAnsi="Times New Roman"/>
          <w:sz w:val="20"/>
        </w:rPr>
        <w:footnoteRef/>
      </w:r>
      <w:r w:rsidRPr="002964AD">
        <w:rPr>
          <w:rFonts w:ascii="Times New Roman" w:hAnsi="Times New Roman"/>
          <w:sz w:val="20"/>
        </w:rPr>
        <w:t xml:space="preserve"> </w:t>
      </w:r>
      <w:r>
        <w:rPr>
          <w:rFonts w:ascii="Times New Roman" w:hAnsi="Times New Roman"/>
          <w:sz w:val="20"/>
        </w:rPr>
        <w:t>Там</w:t>
      </w:r>
      <w:r w:rsidRPr="002964AD">
        <w:rPr>
          <w:rFonts w:ascii="Times New Roman" w:hAnsi="Times New Roman"/>
          <w:sz w:val="20"/>
        </w:rPr>
        <w:t xml:space="preserve"> </w:t>
      </w:r>
      <w:r>
        <w:rPr>
          <w:rFonts w:ascii="Times New Roman" w:hAnsi="Times New Roman"/>
          <w:sz w:val="20"/>
        </w:rPr>
        <w:t>же</w:t>
      </w:r>
      <w:r w:rsidRPr="002964AD">
        <w:rPr>
          <w:rFonts w:ascii="Times New Roman" w:hAnsi="Times New Roman"/>
          <w:sz w:val="20"/>
        </w:rPr>
        <w:t xml:space="preserve">. </w:t>
      </w:r>
      <w:r>
        <w:rPr>
          <w:rFonts w:ascii="Times New Roman" w:hAnsi="Times New Roman"/>
          <w:sz w:val="20"/>
        </w:rPr>
        <w:t>С</w:t>
      </w:r>
      <w:r w:rsidRPr="002964AD">
        <w:rPr>
          <w:rFonts w:ascii="Times New Roman" w:hAnsi="Times New Roman"/>
          <w:sz w:val="20"/>
        </w:rPr>
        <w:t>. 14.</w:t>
      </w:r>
    </w:p>
  </w:footnote>
  <w:footnote w:id="190">
    <w:p w:rsidR="00515204" w:rsidRPr="00AF4D1E"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2964AD">
        <w:rPr>
          <w:rFonts w:ascii="Times New Roman" w:hAnsi="Times New Roman"/>
          <w:sz w:val="20"/>
        </w:rPr>
        <w:t xml:space="preserve"> </w:t>
      </w:r>
      <w:r w:rsidR="00AF4D1E">
        <w:rPr>
          <w:rFonts w:ascii="Times New Roman" w:hAnsi="Times New Roman"/>
          <w:sz w:val="20"/>
        </w:rPr>
        <w:t>Там</w:t>
      </w:r>
      <w:r w:rsidR="00AF4D1E" w:rsidRPr="002964AD">
        <w:rPr>
          <w:rFonts w:ascii="Times New Roman" w:hAnsi="Times New Roman"/>
          <w:sz w:val="20"/>
        </w:rPr>
        <w:t xml:space="preserve"> </w:t>
      </w:r>
      <w:r w:rsidR="00AF4D1E">
        <w:rPr>
          <w:rFonts w:ascii="Times New Roman" w:hAnsi="Times New Roman"/>
          <w:sz w:val="20"/>
        </w:rPr>
        <w:t>же</w:t>
      </w:r>
      <w:r w:rsidR="00AF4D1E" w:rsidRPr="002964AD">
        <w:rPr>
          <w:rFonts w:ascii="Times New Roman" w:hAnsi="Times New Roman"/>
          <w:sz w:val="20"/>
        </w:rPr>
        <w:t xml:space="preserve">. </w:t>
      </w:r>
      <w:r w:rsidR="00AF4D1E">
        <w:rPr>
          <w:rFonts w:ascii="Times New Roman" w:hAnsi="Times New Roman"/>
          <w:sz w:val="20"/>
        </w:rPr>
        <w:t>С</w:t>
      </w:r>
      <w:r w:rsidR="00AF4D1E" w:rsidRPr="00AF4D1E">
        <w:rPr>
          <w:rFonts w:ascii="Times New Roman" w:hAnsi="Times New Roman"/>
          <w:sz w:val="20"/>
          <w:lang w:val="en-US"/>
        </w:rPr>
        <w:t>.</w:t>
      </w:r>
      <w:r w:rsidRPr="00572620">
        <w:rPr>
          <w:rFonts w:ascii="Times New Roman" w:hAnsi="Times New Roman"/>
          <w:sz w:val="20"/>
          <w:lang w:val="en-US"/>
        </w:rPr>
        <w:t xml:space="preserve"> 18.</w:t>
      </w:r>
    </w:p>
  </w:footnote>
  <w:footnote w:id="191">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3"/>
          <w:rFonts w:ascii="Times New Roman" w:hAnsi="Times New Roman"/>
        </w:rPr>
        <w:footnoteRef/>
      </w:r>
      <w:r w:rsidRPr="00572620">
        <w:rPr>
          <w:rFonts w:ascii="Times New Roman" w:hAnsi="Times New Roman"/>
          <w:lang w:val="en-US"/>
        </w:rPr>
        <w:t xml:space="preserve"> Soltani, F. Levels of Analysis in International Relations and Regional Security Complex Theory / F. Soltani // Journal of Public Administration and Governance. - 2014. Vol. 4. № 4. - P. 169.</w:t>
      </w:r>
    </w:p>
  </w:footnote>
  <w:footnote w:id="192">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Buzan, B., Waever O. Regions and Powers: The Structure of  International Security / B. Buzan, O. Waever - Cambridge: Cambridge University Press, 2003. - </w:t>
      </w:r>
      <w:r w:rsidRPr="00572620">
        <w:rPr>
          <w:rFonts w:ascii="Times New Roman" w:hAnsi="Times New Roman"/>
        </w:rPr>
        <w:t>Р</w:t>
      </w:r>
      <w:r w:rsidRPr="00572620">
        <w:rPr>
          <w:rFonts w:ascii="Times New Roman" w:hAnsi="Times New Roman"/>
          <w:lang w:val="en-US"/>
        </w:rPr>
        <w:t>. 48.</w:t>
      </w:r>
    </w:p>
  </w:footnote>
  <w:footnote w:id="193">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3"/>
          <w:rFonts w:ascii="Times New Roman" w:hAnsi="Times New Roman"/>
        </w:rPr>
        <w:footnoteRef/>
      </w:r>
      <w:r w:rsidRPr="00572620">
        <w:rPr>
          <w:rFonts w:ascii="Times New Roman" w:hAnsi="Times New Roman"/>
          <w:lang w:val="en-US"/>
        </w:rPr>
        <w:t xml:space="preserve"> Soltani, F. Levels of Analysis in International Relations and Regional Security Complex Theory / F. Soltani // Journal of Public Administration and Governance. - 2014. Vol. 4. № 4. - P. 169-170.</w:t>
      </w:r>
    </w:p>
  </w:footnote>
  <w:footnote w:id="194">
    <w:p w:rsidR="00515204" w:rsidRPr="00572620" w:rsidRDefault="00515204" w:rsidP="0095106D">
      <w:pPr>
        <w:pStyle w:val="13"/>
        <w:tabs>
          <w:tab w:val="left" w:pos="0"/>
        </w:tabs>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Buzan, B., Waever O. Regions and Powers: The Structure of  International Security / B. Buzan, O. Waever - Cambridge: Cambridge University Press, 2003. - </w:t>
      </w:r>
      <w:r w:rsidRPr="00572620">
        <w:rPr>
          <w:rFonts w:ascii="Times New Roman" w:hAnsi="Times New Roman"/>
          <w:sz w:val="20"/>
        </w:rPr>
        <w:t>Р</w:t>
      </w:r>
      <w:r w:rsidRPr="00572620">
        <w:rPr>
          <w:rFonts w:ascii="Times New Roman" w:hAnsi="Times New Roman"/>
          <w:sz w:val="20"/>
          <w:lang w:val="en-US"/>
        </w:rPr>
        <w:t>. 46.</w:t>
      </w:r>
    </w:p>
  </w:footnote>
  <w:footnote w:id="195">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lang w:val="en-US"/>
        </w:rPr>
        <w:t xml:space="preserve"> Lanteigne M. Ties that Bind: The Emerging Regional Security Complex in the Arctic // Norwegian Institute of International Affairs. 2016. URL: http://www.nupi.no/en/Publications/CRIStin-Pub/Ties-that-Bind-The-Emerging-Regional-Security-Complex-in-the-Arctic</w:t>
      </w:r>
    </w:p>
  </w:footnote>
  <w:footnote w:id="196">
    <w:p w:rsidR="00515204" w:rsidRPr="00572620" w:rsidRDefault="00515204" w:rsidP="0095106D">
      <w:pPr>
        <w:pStyle w:val="13"/>
        <w:tabs>
          <w:tab w:val="left" w:pos="15"/>
        </w:tabs>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Buzan, B., Waever O. Regions and Powers: The Structure of  International Security / B. Buzan, O. Waever - Cambridge: Cambridge University Press, 2003. </w:t>
      </w:r>
    </w:p>
  </w:footnote>
  <w:footnote w:id="197">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w:t>
      </w:r>
      <w:r w:rsidRPr="00572620">
        <w:rPr>
          <w:rFonts w:ascii="Times New Roman" w:hAnsi="Times New Roman"/>
        </w:rPr>
        <w:t>Там</w:t>
      </w:r>
      <w:r w:rsidRPr="00572620">
        <w:rPr>
          <w:rFonts w:ascii="Times New Roman" w:hAnsi="Times New Roman"/>
          <w:lang w:val="en-US"/>
        </w:rPr>
        <w:t xml:space="preserve"> </w:t>
      </w:r>
      <w:r w:rsidRPr="00572620">
        <w:rPr>
          <w:rFonts w:ascii="Times New Roman" w:hAnsi="Times New Roman"/>
        </w:rPr>
        <w:t>же</w:t>
      </w:r>
      <w:r w:rsidRPr="00572620">
        <w:rPr>
          <w:rFonts w:ascii="Times New Roman" w:hAnsi="Times New Roman"/>
          <w:lang w:val="en-US"/>
        </w:rPr>
        <w:t xml:space="preserve">. </w:t>
      </w:r>
      <w:r w:rsidRPr="00572620">
        <w:rPr>
          <w:rFonts w:ascii="Times New Roman" w:hAnsi="Times New Roman"/>
        </w:rPr>
        <w:t>С</w:t>
      </w:r>
      <w:r w:rsidRPr="00572620">
        <w:rPr>
          <w:rFonts w:ascii="Times New Roman" w:hAnsi="Times New Roman"/>
          <w:lang w:val="en-US"/>
        </w:rPr>
        <w:t>. 12.</w:t>
      </w:r>
    </w:p>
  </w:footnote>
  <w:footnote w:id="198">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3"/>
          <w:rFonts w:ascii="Times New Roman" w:hAnsi="Times New Roman"/>
        </w:rPr>
        <w:footnoteRef/>
      </w:r>
      <w:r w:rsidRPr="00572620">
        <w:rPr>
          <w:rFonts w:ascii="Times New Roman" w:hAnsi="Times New Roman"/>
          <w:lang w:val="en-US"/>
        </w:rPr>
        <w:t xml:space="preserve"> Soltani, F. Levels of Analysis in International Relations and Regional Security Complex Theory / F. Soltani // Journal of Public Administration and Governance. - 2014. Vol. 4. № 4. - P. 170.</w:t>
      </w:r>
    </w:p>
  </w:footnote>
  <w:footnote w:id="199">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Keskitalo, Е. C. Н. International Region-Building: Development of the Arctic as an International Region / Е. C. Н. Keskitalo // Cooperation and Conflict: Journal of the Nordic International Studies Association. - 2007. Vol. 42(2). - P. 188.</w:t>
      </w:r>
    </w:p>
  </w:footnote>
  <w:footnote w:id="200">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Keskitalo, E. C. H. Negotiating the Arctic: The Construction of an International Region / Е. C. Н. Keskitalo - New York and London: Routledge. 2004. - </w:t>
      </w:r>
      <w:r w:rsidRPr="00572620">
        <w:rPr>
          <w:rFonts w:ascii="Times New Roman" w:hAnsi="Times New Roman"/>
          <w:sz w:val="20"/>
        </w:rPr>
        <w:t>Р</w:t>
      </w:r>
      <w:r w:rsidRPr="00572620">
        <w:rPr>
          <w:rFonts w:ascii="Times New Roman" w:hAnsi="Times New Roman"/>
          <w:sz w:val="20"/>
          <w:lang w:val="en-US"/>
        </w:rPr>
        <w:t>. 12.</w:t>
      </w:r>
    </w:p>
  </w:footnote>
  <w:footnote w:id="201">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Waever, O. Nordic Nostalgia: Northern Europe after the Cold War / O. Waever //  International Affairs. - 1992. Vol. 68. № 1. - P. 99. </w:t>
      </w:r>
      <w:r w:rsidRPr="00572620">
        <w:rPr>
          <w:rFonts w:ascii="Times New Roman" w:hAnsi="Times New Roman"/>
          <w:color w:val="000000"/>
          <w:sz w:val="20"/>
          <w:lang w:val="en-US"/>
        </w:rPr>
        <w:t xml:space="preserve"> </w:t>
      </w:r>
    </w:p>
  </w:footnote>
  <w:footnote w:id="202">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Keskitalo, Е. C. Н. International Region-Building: Development of the Arctic as an International Region / Е. C. Н. Keskitalo // Cooperation and Conflict: Journal of the Nordic International Studies Association. - 2007. Vol. 42(2). - P. 190-191.</w:t>
      </w:r>
    </w:p>
  </w:footnote>
  <w:footnote w:id="203">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Keskitalo, Е. C. Н. International Region-Building: Development of the Arctic as an International Region / Е. C. Н. Keskitalo // Cooperation and Conflict: Journal of the Nordic International Studies Association. - 2007. Vol. 42(2). - P. 201.</w:t>
      </w:r>
    </w:p>
  </w:footnote>
  <w:footnote w:id="204">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lang w:val="en-US"/>
        </w:rPr>
        <w:t xml:space="preserve"> Lanteigne, M. Ties that Bind: The Emerging Regional Security Complex in the Arctic / Lanteigne, M. URL: http://www.nupi.no/en/Publications/CRIStin-Pub/Ties-that-Bind-The-Emerging-Regional-Security-Complex-in-the-Arctic (дата обращения: 14.02.17).</w:t>
      </w:r>
    </w:p>
  </w:footnote>
  <w:footnote w:id="205">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lang w:val="en-US"/>
        </w:rPr>
        <w:t xml:space="preserve"> </w:t>
      </w:r>
      <w:r w:rsidR="00AF4D1E" w:rsidRPr="00572620">
        <w:rPr>
          <w:rFonts w:ascii="Times New Roman" w:hAnsi="Times New Roman"/>
          <w:color w:val="000000"/>
          <w:sz w:val="20"/>
          <w:lang w:val="en-US"/>
        </w:rPr>
        <w:t>, M. Ties that Bind: The Emerging Regional Security Complex in the Arctic / Lanteigne, M. URL: http://www.nupi.no/en/Publications/CRIStin-Pub/Ties-that-Bind-The-Emerging-Regional-Security-Complex-in-the-Arctic (дата обращения: 14.02.17).</w:t>
      </w:r>
    </w:p>
  </w:footnote>
  <w:footnote w:id="206">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Buzan, B., Waever O. Regions and Powers: The Structure of  International Security / B. Buzan, O. Waever - Cambridge: Cambridge University Press, 2003. - </w:t>
      </w:r>
      <w:r w:rsidRPr="00572620">
        <w:rPr>
          <w:rFonts w:ascii="Times New Roman" w:hAnsi="Times New Roman"/>
          <w:sz w:val="20"/>
        </w:rPr>
        <w:t>Р</w:t>
      </w:r>
      <w:r w:rsidRPr="00572620">
        <w:rPr>
          <w:rFonts w:ascii="Times New Roman" w:hAnsi="Times New Roman"/>
          <w:sz w:val="20"/>
          <w:lang w:val="en-US"/>
        </w:rPr>
        <w:t>. 61.</w:t>
      </w:r>
    </w:p>
  </w:footnote>
  <w:footnote w:id="207">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lang w:val="en-US"/>
        </w:rPr>
        <w:t xml:space="preserve"> Lanteigne, M. Ties that Bind: The Emerging Regional Security Complex in the Arctic / Lanteigne, M. URL: http://www.nupi.no/en/Publications/CRIStin-Pub/Ties-that-Bind-The-Emerging-Regional-Security-Complex-in-the-Arctic (дата обращения: 14.02.17).</w:t>
      </w:r>
    </w:p>
  </w:footnote>
  <w:footnote w:id="208">
    <w:p w:rsidR="00515204" w:rsidRPr="001817E7"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lang w:val="en-US"/>
        </w:rPr>
        <w:t xml:space="preserve"> </w:t>
      </w:r>
      <w:r>
        <w:rPr>
          <w:rFonts w:ascii="Times New Roman" w:hAnsi="Times New Roman"/>
          <w:color w:val="000000"/>
          <w:sz w:val="20"/>
        </w:rPr>
        <w:t>Там</w:t>
      </w:r>
      <w:r w:rsidRPr="001817E7">
        <w:rPr>
          <w:rFonts w:ascii="Times New Roman" w:hAnsi="Times New Roman"/>
          <w:color w:val="000000"/>
          <w:sz w:val="20"/>
          <w:lang w:val="en-US"/>
        </w:rPr>
        <w:t xml:space="preserve"> </w:t>
      </w:r>
      <w:r>
        <w:rPr>
          <w:rFonts w:ascii="Times New Roman" w:hAnsi="Times New Roman"/>
          <w:color w:val="000000"/>
          <w:sz w:val="20"/>
        </w:rPr>
        <w:t>же</w:t>
      </w:r>
      <w:r w:rsidRPr="001817E7">
        <w:rPr>
          <w:rFonts w:ascii="Times New Roman" w:hAnsi="Times New Roman"/>
          <w:color w:val="000000"/>
          <w:sz w:val="20"/>
          <w:lang w:val="en-US"/>
        </w:rPr>
        <w:t>.</w:t>
      </w:r>
    </w:p>
  </w:footnote>
  <w:footnote w:id="209">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Buzan, B., Waever O. Regions and Powers: The Structure of  International Security / B. Buzan, O. Waever - Cambridge: Cambridge University Press, 2003. - </w:t>
      </w:r>
      <w:r w:rsidRPr="00572620">
        <w:rPr>
          <w:rFonts w:ascii="Times New Roman" w:hAnsi="Times New Roman"/>
          <w:sz w:val="20"/>
        </w:rPr>
        <w:t>Р</w:t>
      </w:r>
      <w:r w:rsidRPr="00572620">
        <w:rPr>
          <w:rFonts w:ascii="Times New Roman" w:hAnsi="Times New Roman"/>
          <w:sz w:val="20"/>
          <w:lang w:val="en-US"/>
        </w:rPr>
        <w:t>. 50.</w:t>
      </w:r>
    </w:p>
  </w:footnote>
  <w:footnote w:id="210">
    <w:p w:rsidR="00515204" w:rsidRPr="00572620" w:rsidRDefault="00515204" w:rsidP="0095106D">
      <w:pPr>
        <w:pStyle w:val="ac"/>
        <w:widowControl/>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kern w:val="1"/>
          <w:sz w:val="20"/>
          <w:lang w:val="en-US"/>
        </w:rPr>
        <w:t xml:space="preserve"> Heininen, L., Exner-Pirot H., Plouffe J. From Regional Transition to Global Change: Dualism in the Arctic / L. Heininen, H. Exner-Pirot, J. Plouffe // Arctic Yearbook. - 2013. - P. 26.</w:t>
      </w:r>
    </w:p>
  </w:footnote>
  <w:footnote w:id="211">
    <w:p w:rsidR="00515204" w:rsidRPr="00572620" w:rsidRDefault="00515204" w:rsidP="0095106D">
      <w:pPr>
        <w:pStyle w:val="ac"/>
        <w:widowControl/>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kern w:val="1"/>
          <w:sz w:val="20"/>
          <w:lang w:val="en-US"/>
        </w:rPr>
        <w:t xml:space="preserve"> Østreng, W. Extended Security and Climate Change in the Regional and Global Context: A Historical Account / Østreng, W. URL: https://www.rha.is/static/files/NRF/OpenAssemblies/2008 (дата обращения: 18.01.17).</w:t>
      </w:r>
    </w:p>
  </w:footnote>
  <w:footnote w:id="212">
    <w:p w:rsidR="00515204" w:rsidRPr="00572620" w:rsidRDefault="00515204" w:rsidP="0095106D">
      <w:pPr>
        <w:pStyle w:val="ac"/>
        <w:widowControl/>
        <w:spacing w:after="0" w:line="240" w:lineRule="auto"/>
        <w:ind w:firstLine="0"/>
        <w:jc w:val="both"/>
        <w:rPr>
          <w:rFonts w:ascii="Times New Roman" w:hAnsi="Times New Roman"/>
          <w:sz w:val="20"/>
          <w:lang w:val="en-US"/>
        </w:rPr>
      </w:pPr>
      <w:r w:rsidRPr="00572620">
        <w:rPr>
          <w:rStyle w:val="a4"/>
          <w:rFonts w:ascii="Times New Roman" w:hAnsi="Times New Roman"/>
          <w:sz w:val="20"/>
          <w:vertAlign w:val="baseline"/>
        </w:rPr>
        <w:footnoteRef/>
      </w:r>
      <w:r w:rsidRPr="00572620">
        <w:rPr>
          <w:rFonts w:ascii="Times New Roman" w:hAnsi="Times New Roman"/>
          <w:sz w:val="20"/>
          <w:lang w:val="en-US"/>
        </w:rPr>
        <w:t xml:space="preserve"> </w:t>
      </w:r>
      <w:r w:rsidRPr="00572620">
        <w:rPr>
          <w:rFonts w:ascii="Times New Roman" w:hAnsi="Times New Roman"/>
          <w:color w:val="000000"/>
          <w:kern w:val="1"/>
          <w:sz w:val="20"/>
          <w:lang w:val="en-US"/>
        </w:rPr>
        <w:t>Heininen, L., Exner-Pirot H., Plouffe J. From Regional Transition to Global Change: Dualism in the Arctic / L. Heininen, H. Exner-Pirot, J. Plouffe // Arctic Yearbook. - 2013. - P. 26.</w:t>
      </w:r>
    </w:p>
  </w:footnote>
  <w:footnote w:id="213">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Heininen, L. Post-Cold War Arctic Geopolitics: Where are the Peoples and the Environment? / L. Heininen // Arctic Perspective Cahier. - 2010. № 2. </w:t>
      </w:r>
    </w:p>
  </w:footnote>
  <w:footnote w:id="214">
    <w:p w:rsidR="00515204" w:rsidRPr="00572620" w:rsidRDefault="00515204" w:rsidP="0095106D">
      <w:pPr>
        <w:pStyle w:val="ac"/>
        <w:widowControl/>
        <w:spacing w:after="0" w:line="240" w:lineRule="auto"/>
        <w:ind w:firstLine="0"/>
        <w:jc w:val="both"/>
        <w:rPr>
          <w:rFonts w:ascii="Times New Roman" w:hAnsi="Times New Roman"/>
          <w:sz w:val="20"/>
          <w:lang w:val="en-US"/>
        </w:rPr>
      </w:pPr>
      <w:r w:rsidRPr="00572620">
        <w:rPr>
          <w:rStyle w:val="a4"/>
          <w:rFonts w:ascii="Times New Roman" w:hAnsi="Times New Roman"/>
          <w:sz w:val="20"/>
          <w:vertAlign w:val="baseline"/>
        </w:rPr>
        <w:footnoteRef/>
      </w:r>
      <w:r w:rsidRPr="00572620">
        <w:rPr>
          <w:rFonts w:ascii="Times New Roman" w:hAnsi="Times New Roman"/>
          <w:sz w:val="20"/>
          <w:lang w:val="en-US"/>
        </w:rPr>
        <w:t xml:space="preserve"> </w:t>
      </w:r>
      <w:r w:rsidRPr="00572620">
        <w:rPr>
          <w:rFonts w:ascii="Times New Roman" w:hAnsi="Times New Roman"/>
          <w:color w:val="000000"/>
          <w:kern w:val="1"/>
          <w:sz w:val="20"/>
          <w:lang w:val="en-US"/>
        </w:rPr>
        <w:t>Heininen, L., Exner-Pirot H., Plouffe J. From Regional Transition to Global Change: Dualism in the Arctic / L. Heininen, H. Exner-Pirot, J. Plouffe // Arctic Yearbook. - 2013. - P. 27.</w:t>
      </w:r>
    </w:p>
  </w:footnote>
  <w:footnote w:id="215">
    <w:p w:rsidR="00515204" w:rsidRPr="00572620" w:rsidRDefault="00515204" w:rsidP="0095106D">
      <w:pPr>
        <w:pStyle w:val="ac"/>
        <w:widowControl/>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kern w:val="1"/>
          <w:sz w:val="20"/>
          <w:lang w:val="en-US"/>
        </w:rPr>
        <w:t xml:space="preserve"> Palosaari, T. The Amazing Race. On Resources, Conflict, and Cooperation in the Arctic // Nordia Geographical Publications Yearbook. 2011. </w:t>
      </w:r>
    </w:p>
  </w:footnote>
  <w:footnote w:id="216">
    <w:p w:rsidR="00515204" w:rsidRPr="00572620" w:rsidRDefault="00515204" w:rsidP="0095106D">
      <w:pPr>
        <w:pStyle w:val="ac"/>
        <w:widowControl/>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kern w:val="1"/>
          <w:sz w:val="20"/>
          <w:lang w:val="en-US"/>
        </w:rPr>
        <w:t xml:space="preserve"> Heininen, L. Post-Cold War Arctic Geopolitics: Where are the Peoples and the Environment? / L. Heininen // Arctic Perspective Cahier. - 2010. № 2.</w:t>
      </w:r>
    </w:p>
  </w:footnote>
  <w:footnote w:id="217">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lang w:val="en-US"/>
        </w:rPr>
        <w:t xml:space="preserve"> Smith, H. Choosing not to see: Canada, climate change, and the Arctic / H. Smith // International Journal. - 2010. Vol. 65. № 4. - P. 935.</w:t>
      </w:r>
    </w:p>
  </w:footnote>
  <w:footnote w:id="218">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Åtland, К. Mikhail Gorbachev, the Murmansk Initiative, and the Desecuritization of Interstate Relations in the Arctic / K. Åtland // Cooperation and Conflict: Journal of the Nordic International Studies Association. - 2008. Vol. 43(3). - Р. 290.</w:t>
      </w:r>
    </w:p>
  </w:footnote>
  <w:footnote w:id="219">
    <w:p w:rsidR="00515204" w:rsidRPr="00AF4D1E"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sz w:val="20"/>
          <w:lang w:val="en-US"/>
        </w:rPr>
        <w:t xml:space="preserve"> </w:t>
      </w:r>
      <w:r w:rsidR="00AF4D1E">
        <w:rPr>
          <w:rFonts w:ascii="Times New Roman" w:hAnsi="Times New Roman"/>
          <w:sz w:val="20"/>
        </w:rPr>
        <w:t>Там</w:t>
      </w:r>
      <w:r w:rsidR="00AF4D1E" w:rsidRPr="00AF4D1E">
        <w:rPr>
          <w:rFonts w:ascii="Times New Roman" w:hAnsi="Times New Roman"/>
          <w:sz w:val="20"/>
          <w:lang w:val="en-US"/>
        </w:rPr>
        <w:t xml:space="preserve"> </w:t>
      </w:r>
      <w:r w:rsidR="00AF4D1E">
        <w:rPr>
          <w:rFonts w:ascii="Times New Roman" w:hAnsi="Times New Roman"/>
          <w:sz w:val="20"/>
        </w:rPr>
        <w:t>же</w:t>
      </w:r>
      <w:r w:rsidR="00AF4D1E" w:rsidRPr="00AF4D1E">
        <w:rPr>
          <w:rFonts w:ascii="Times New Roman" w:hAnsi="Times New Roman"/>
          <w:sz w:val="20"/>
          <w:lang w:val="en-US"/>
        </w:rPr>
        <w:t xml:space="preserve">. </w:t>
      </w:r>
      <w:r w:rsidR="00AF4D1E">
        <w:rPr>
          <w:rFonts w:ascii="Times New Roman" w:hAnsi="Times New Roman"/>
          <w:sz w:val="20"/>
        </w:rPr>
        <w:t>С</w:t>
      </w:r>
      <w:r w:rsidR="00AF4D1E" w:rsidRPr="00AF4D1E">
        <w:rPr>
          <w:rFonts w:ascii="Times New Roman" w:hAnsi="Times New Roman"/>
          <w:sz w:val="20"/>
          <w:lang w:val="en-US"/>
        </w:rPr>
        <w:t xml:space="preserve">. </w:t>
      </w:r>
      <w:r w:rsidRPr="00572620">
        <w:rPr>
          <w:rFonts w:ascii="Times New Roman" w:hAnsi="Times New Roman"/>
          <w:sz w:val="20"/>
          <w:lang w:val="en-US"/>
        </w:rPr>
        <w:t>293-294.</w:t>
      </w:r>
    </w:p>
  </w:footnote>
  <w:footnote w:id="220">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lang w:val="en-US"/>
        </w:rPr>
        <w:t xml:space="preserve"> Smith, H. Choosing not to see: Canada, climate change, and the Arctic / H. Smith // International Journal. - 2010. Vol. 65. № 4. - P. 922-923.</w:t>
      </w:r>
    </w:p>
  </w:footnote>
  <w:footnote w:id="221">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lang w:val="en-US"/>
        </w:rPr>
        <w:t xml:space="preserve"> </w:t>
      </w:r>
      <w:r w:rsidRPr="00572620">
        <w:rPr>
          <w:rFonts w:ascii="Times New Roman" w:hAnsi="Times New Roman"/>
          <w:color w:val="000000"/>
          <w:sz w:val="20"/>
        </w:rPr>
        <w:t>Там</w:t>
      </w:r>
      <w:r w:rsidRPr="00572620">
        <w:rPr>
          <w:rFonts w:ascii="Times New Roman" w:hAnsi="Times New Roman"/>
          <w:color w:val="000000"/>
          <w:sz w:val="20"/>
          <w:lang w:val="en-US"/>
        </w:rPr>
        <w:t xml:space="preserve"> </w:t>
      </w:r>
      <w:r w:rsidRPr="00572620">
        <w:rPr>
          <w:rFonts w:ascii="Times New Roman" w:hAnsi="Times New Roman"/>
          <w:color w:val="000000"/>
          <w:sz w:val="20"/>
        </w:rPr>
        <w:t>же</w:t>
      </w:r>
      <w:r w:rsidRPr="00572620">
        <w:rPr>
          <w:rFonts w:ascii="Times New Roman" w:hAnsi="Times New Roman"/>
          <w:color w:val="000000"/>
          <w:sz w:val="20"/>
          <w:lang w:val="en-US"/>
        </w:rPr>
        <w:t xml:space="preserve">. </w:t>
      </w:r>
      <w:r w:rsidRPr="00572620">
        <w:rPr>
          <w:rFonts w:ascii="Times New Roman" w:hAnsi="Times New Roman"/>
          <w:color w:val="000000"/>
          <w:sz w:val="20"/>
        </w:rPr>
        <w:t>С</w:t>
      </w:r>
      <w:r w:rsidRPr="00572620">
        <w:rPr>
          <w:rFonts w:ascii="Times New Roman" w:hAnsi="Times New Roman"/>
          <w:color w:val="000000"/>
          <w:sz w:val="20"/>
          <w:lang w:val="en-US"/>
        </w:rPr>
        <w:t>. 934.</w:t>
      </w:r>
    </w:p>
  </w:footnote>
  <w:footnote w:id="222">
    <w:p w:rsidR="00515204" w:rsidRPr="00572620" w:rsidRDefault="00515204" w:rsidP="0095106D">
      <w:pPr>
        <w:pStyle w:val="ac"/>
        <w:widowControl/>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kern w:val="1"/>
          <w:sz w:val="20"/>
          <w:lang w:val="en-US"/>
        </w:rPr>
        <w:t xml:space="preserve"> Ruel, J. K. The (Arctic) show must go on: Natural resource craze and national identity in Arcticpolitics / J. K. Ruel // International Journal. The Arctic is hot, part II. - 2011. Vol. 66. № 4. - P. 826-827.</w:t>
      </w:r>
    </w:p>
  </w:footnote>
  <w:footnote w:id="223">
    <w:p w:rsidR="00515204" w:rsidRPr="00572620" w:rsidRDefault="00515204" w:rsidP="0095106D">
      <w:pPr>
        <w:pStyle w:val="ac"/>
        <w:widowControl/>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kern w:val="1"/>
          <w:sz w:val="20"/>
          <w:lang w:val="en-US"/>
        </w:rPr>
        <w:t xml:space="preserve"> </w:t>
      </w:r>
      <w:r>
        <w:rPr>
          <w:rFonts w:ascii="Times New Roman" w:hAnsi="Times New Roman"/>
          <w:color w:val="000000"/>
          <w:kern w:val="1"/>
          <w:sz w:val="20"/>
        </w:rPr>
        <w:t>Там</w:t>
      </w:r>
      <w:r w:rsidRPr="00702F34">
        <w:rPr>
          <w:rFonts w:ascii="Times New Roman" w:hAnsi="Times New Roman"/>
          <w:color w:val="000000"/>
          <w:kern w:val="1"/>
          <w:sz w:val="20"/>
          <w:lang w:val="en-US"/>
        </w:rPr>
        <w:t xml:space="preserve"> </w:t>
      </w:r>
      <w:r>
        <w:rPr>
          <w:rFonts w:ascii="Times New Roman" w:hAnsi="Times New Roman"/>
          <w:color w:val="000000"/>
          <w:kern w:val="1"/>
          <w:sz w:val="20"/>
        </w:rPr>
        <w:t>же</w:t>
      </w:r>
      <w:r w:rsidRPr="00702F34">
        <w:rPr>
          <w:rFonts w:ascii="Times New Roman" w:hAnsi="Times New Roman"/>
          <w:color w:val="000000"/>
          <w:kern w:val="1"/>
          <w:sz w:val="20"/>
          <w:lang w:val="en-US"/>
        </w:rPr>
        <w:t xml:space="preserve">. </w:t>
      </w:r>
      <w:r>
        <w:rPr>
          <w:rFonts w:ascii="Times New Roman" w:hAnsi="Times New Roman"/>
          <w:color w:val="000000"/>
          <w:kern w:val="1"/>
          <w:sz w:val="20"/>
        </w:rPr>
        <w:t>С</w:t>
      </w:r>
      <w:r w:rsidRPr="00702F34">
        <w:rPr>
          <w:rFonts w:ascii="Times New Roman" w:hAnsi="Times New Roman"/>
          <w:color w:val="000000"/>
          <w:kern w:val="1"/>
          <w:sz w:val="20"/>
          <w:lang w:val="en-US"/>
        </w:rPr>
        <w:t>.</w:t>
      </w:r>
      <w:r w:rsidRPr="00572620">
        <w:rPr>
          <w:rFonts w:ascii="Times New Roman" w:hAnsi="Times New Roman"/>
          <w:color w:val="000000"/>
          <w:kern w:val="1"/>
          <w:sz w:val="20"/>
          <w:lang w:val="en-US"/>
        </w:rPr>
        <w:t xml:space="preserve"> 828.</w:t>
      </w:r>
    </w:p>
  </w:footnote>
  <w:footnote w:id="224">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lang w:val="en-US"/>
        </w:rPr>
        <w:t xml:space="preserve"> Lackenbauer, P. W. Mirror images? Canada, Russia, and the circumpolar world / P. W. Lackenbauer // International Journal. The Arctic is hot, part 1. - 2010. Vol. 65. № 4. - P. 879-897.</w:t>
      </w:r>
    </w:p>
  </w:footnote>
  <w:footnote w:id="225">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lang w:val="en-US"/>
        </w:rPr>
        <w:t xml:space="preserve"> Smith, H. Choosing not to see: Canada, climate change, and the Arctic / H. Smith // International Journal. - 2010. Vol. 65. № 4. - P. 941.</w:t>
      </w:r>
    </w:p>
  </w:footnote>
  <w:footnote w:id="226">
    <w:p w:rsidR="00515204" w:rsidRPr="00572620" w:rsidRDefault="00515204" w:rsidP="0095106D">
      <w:pPr>
        <w:pStyle w:val="ac"/>
        <w:widowControl/>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lang w:val="en-US"/>
        </w:rPr>
        <w:t xml:space="preserve"> Greaves, W. For whom, from what? Canada's Arctic policy and the narrowing of human security / W. Greaves // International Journal. - 2011. Vol. 67, № 1. - </w:t>
      </w:r>
      <w:r w:rsidRPr="00572620">
        <w:rPr>
          <w:rFonts w:ascii="Times New Roman" w:hAnsi="Times New Roman"/>
          <w:color w:val="000000"/>
          <w:sz w:val="20"/>
        </w:rPr>
        <w:t>Р</w:t>
      </w:r>
      <w:r w:rsidRPr="00572620">
        <w:rPr>
          <w:rFonts w:ascii="Times New Roman" w:hAnsi="Times New Roman"/>
          <w:color w:val="000000"/>
          <w:sz w:val="20"/>
          <w:lang w:val="en-US"/>
        </w:rPr>
        <w:t>. 219-240.</w:t>
      </w:r>
    </w:p>
  </w:footnote>
  <w:footnote w:id="227">
    <w:p w:rsidR="00515204" w:rsidRPr="00572620" w:rsidRDefault="00515204" w:rsidP="0095106D">
      <w:pPr>
        <w:pStyle w:val="ac"/>
        <w:widowControl/>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kern w:val="1"/>
          <w:sz w:val="20"/>
          <w:lang w:val="en-US"/>
        </w:rPr>
        <w:t xml:space="preserve"> Huebert, R. Canadian Arctic sovereignty and security in a transforming circumpolar world / R. Huebert // Canadian International Council. - 2009. № 4 - P. 7.</w:t>
      </w:r>
    </w:p>
  </w:footnote>
  <w:footnote w:id="228">
    <w:p w:rsidR="00515204" w:rsidRPr="00572620" w:rsidRDefault="00515204" w:rsidP="0095106D">
      <w:pPr>
        <w:pStyle w:val="ac"/>
        <w:widowControl/>
        <w:spacing w:after="0" w:line="240" w:lineRule="auto"/>
        <w:ind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color w:val="000000"/>
          <w:kern w:val="1"/>
          <w:sz w:val="20"/>
          <w:lang w:val="en-US"/>
        </w:rPr>
        <w:t xml:space="preserve"> Ruel, J. K. The (Arctic) show must go on: Natural resource craze and national identity in Arcticpolitics / J. K. Ruel // International Journal. The</w:t>
      </w:r>
      <w:r w:rsidRPr="00572620">
        <w:rPr>
          <w:rFonts w:ascii="Times New Roman" w:hAnsi="Times New Roman"/>
          <w:color w:val="000000"/>
          <w:kern w:val="1"/>
          <w:sz w:val="20"/>
        </w:rPr>
        <w:t xml:space="preserve"> </w:t>
      </w:r>
      <w:r w:rsidRPr="00572620">
        <w:rPr>
          <w:rFonts w:ascii="Times New Roman" w:hAnsi="Times New Roman"/>
          <w:color w:val="000000"/>
          <w:kern w:val="1"/>
          <w:sz w:val="20"/>
          <w:lang w:val="en-US"/>
        </w:rPr>
        <w:t>Arctic</w:t>
      </w:r>
      <w:r w:rsidRPr="00572620">
        <w:rPr>
          <w:rFonts w:ascii="Times New Roman" w:hAnsi="Times New Roman"/>
          <w:color w:val="000000"/>
          <w:kern w:val="1"/>
          <w:sz w:val="20"/>
        </w:rPr>
        <w:t xml:space="preserve"> </w:t>
      </w:r>
      <w:r w:rsidRPr="00572620">
        <w:rPr>
          <w:rFonts w:ascii="Times New Roman" w:hAnsi="Times New Roman"/>
          <w:color w:val="000000"/>
          <w:kern w:val="1"/>
          <w:sz w:val="20"/>
          <w:lang w:val="en-US"/>
        </w:rPr>
        <w:t>is</w:t>
      </w:r>
      <w:r w:rsidRPr="00572620">
        <w:rPr>
          <w:rFonts w:ascii="Times New Roman" w:hAnsi="Times New Roman"/>
          <w:color w:val="000000"/>
          <w:kern w:val="1"/>
          <w:sz w:val="20"/>
        </w:rPr>
        <w:t xml:space="preserve"> </w:t>
      </w:r>
      <w:r w:rsidRPr="00572620">
        <w:rPr>
          <w:rFonts w:ascii="Times New Roman" w:hAnsi="Times New Roman"/>
          <w:color w:val="000000"/>
          <w:kern w:val="1"/>
          <w:sz w:val="20"/>
          <w:lang w:val="en-US"/>
        </w:rPr>
        <w:t>hot</w:t>
      </w:r>
      <w:r w:rsidRPr="00572620">
        <w:rPr>
          <w:rFonts w:ascii="Times New Roman" w:hAnsi="Times New Roman"/>
          <w:color w:val="000000"/>
          <w:kern w:val="1"/>
          <w:sz w:val="20"/>
        </w:rPr>
        <w:t xml:space="preserve">, </w:t>
      </w:r>
      <w:r w:rsidRPr="00572620">
        <w:rPr>
          <w:rFonts w:ascii="Times New Roman" w:hAnsi="Times New Roman"/>
          <w:color w:val="000000"/>
          <w:kern w:val="1"/>
          <w:sz w:val="20"/>
          <w:lang w:val="en-US"/>
        </w:rPr>
        <w:t>part</w:t>
      </w:r>
      <w:r w:rsidRPr="00572620">
        <w:rPr>
          <w:rFonts w:ascii="Times New Roman" w:hAnsi="Times New Roman"/>
          <w:color w:val="000000"/>
          <w:kern w:val="1"/>
          <w:sz w:val="20"/>
        </w:rPr>
        <w:t xml:space="preserve"> </w:t>
      </w:r>
      <w:r w:rsidRPr="00572620">
        <w:rPr>
          <w:rFonts w:ascii="Times New Roman" w:hAnsi="Times New Roman"/>
          <w:color w:val="000000"/>
          <w:kern w:val="1"/>
          <w:sz w:val="20"/>
          <w:lang w:val="en-US"/>
        </w:rPr>
        <w:t>II</w:t>
      </w:r>
      <w:r w:rsidRPr="00572620">
        <w:rPr>
          <w:rFonts w:ascii="Times New Roman" w:hAnsi="Times New Roman"/>
          <w:color w:val="000000"/>
          <w:kern w:val="1"/>
          <w:sz w:val="20"/>
        </w:rPr>
        <w:t xml:space="preserve">. - 2011. </w:t>
      </w:r>
      <w:r w:rsidRPr="00572620">
        <w:rPr>
          <w:rFonts w:ascii="Times New Roman" w:hAnsi="Times New Roman"/>
          <w:color w:val="000000"/>
          <w:kern w:val="1"/>
          <w:sz w:val="20"/>
          <w:lang w:val="en-US"/>
        </w:rPr>
        <w:t>Vol</w:t>
      </w:r>
      <w:r w:rsidRPr="00572620">
        <w:rPr>
          <w:rFonts w:ascii="Times New Roman" w:hAnsi="Times New Roman"/>
          <w:color w:val="000000"/>
          <w:kern w:val="1"/>
          <w:sz w:val="20"/>
        </w:rPr>
        <w:t xml:space="preserve">. 66. № 4. - </w:t>
      </w:r>
      <w:r w:rsidRPr="00572620">
        <w:rPr>
          <w:rFonts w:ascii="Times New Roman" w:hAnsi="Times New Roman"/>
          <w:color w:val="000000"/>
          <w:kern w:val="1"/>
          <w:sz w:val="20"/>
          <w:lang w:val="en-US"/>
        </w:rPr>
        <w:t>P</w:t>
      </w:r>
      <w:r w:rsidRPr="00572620">
        <w:rPr>
          <w:rFonts w:ascii="Times New Roman" w:hAnsi="Times New Roman"/>
          <w:color w:val="000000"/>
          <w:kern w:val="1"/>
          <w:sz w:val="20"/>
        </w:rPr>
        <w:t>. 833.</w:t>
      </w:r>
    </w:p>
  </w:footnote>
  <w:footnote w:id="229">
    <w:p w:rsidR="00515204" w:rsidRPr="00572620" w:rsidRDefault="00515204" w:rsidP="0095106D">
      <w:pPr>
        <w:pStyle w:val="af1"/>
        <w:spacing w:after="0" w:line="240" w:lineRule="auto"/>
        <w:ind w:left="0" w:firstLine="0"/>
        <w:jc w:val="both"/>
        <w:rPr>
          <w:rFonts w:ascii="Times New Roman" w:hAnsi="Times New Roman"/>
        </w:rPr>
      </w:pPr>
      <w:r w:rsidRPr="00572620">
        <w:rPr>
          <w:rStyle w:val="a4"/>
          <w:rFonts w:ascii="Times New Roman" w:hAnsi="Times New Roman"/>
          <w:vertAlign w:val="baseline"/>
        </w:rPr>
        <w:footnoteRef/>
      </w:r>
      <w:r w:rsidRPr="00572620">
        <w:rPr>
          <w:rFonts w:ascii="Times New Roman" w:hAnsi="Times New Roman"/>
        </w:rPr>
        <w:t xml:space="preserve"> Замятина Н. Социальная лесотундра: географическая подвижность как элемент семейных траекторий жителей северных городов / Замятина Н. // Неприкосновенный запас. - 2014. № 5(97). - С. 195-196.</w:t>
      </w:r>
    </w:p>
  </w:footnote>
  <w:footnote w:id="230">
    <w:p w:rsidR="00515204" w:rsidRPr="00572620" w:rsidRDefault="00515204" w:rsidP="0095106D">
      <w:pPr>
        <w:pStyle w:val="af1"/>
        <w:spacing w:after="0" w:line="240" w:lineRule="auto"/>
        <w:ind w:left="0" w:firstLine="0"/>
        <w:jc w:val="both"/>
        <w:rPr>
          <w:rFonts w:ascii="Times New Roman" w:hAnsi="Times New Roman"/>
          <w:lang w:val="en-US"/>
        </w:rPr>
      </w:pPr>
      <w:r w:rsidRPr="00572620">
        <w:rPr>
          <w:rStyle w:val="a4"/>
          <w:rFonts w:ascii="Times New Roman" w:hAnsi="Times New Roman"/>
          <w:vertAlign w:val="baseline"/>
        </w:rPr>
        <w:footnoteRef/>
      </w:r>
      <w:r w:rsidRPr="00572620">
        <w:rPr>
          <w:rFonts w:ascii="Times New Roman" w:hAnsi="Times New Roman"/>
        </w:rPr>
        <w:t xml:space="preserve"> Болотова А. «Если ты полюбишь Север, не разлюбишь никогда»: взаимодействие с природой в северных промышленных городах // Неприкосновенный запас. - 2014. </w:t>
      </w:r>
      <w:r w:rsidRPr="00572620">
        <w:rPr>
          <w:rFonts w:ascii="Times New Roman" w:hAnsi="Times New Roman"/>
          <w:lang w:val="en-US"/>
        </w:rPr>
        <w:t xml:space="preserve">№ 5(97). - </w:t>
      </w:r>
      <w:r w:rsidRPr="00572620">
        <w:rPr>
          <w:rFonts w:ascii="Times New Roman" w:hAnsi="Times New Roman"/>
        </w:rPr>
        <w:t>С</w:t>
      </w:r>
      <w:r w:rsidRPr="00572620">
        <w:rPr>
          <w:rFonts w:ascii="Times New Roman" w:hAnsi="Times New Roman"/>
          <w:lang w:val="en-US"/>
        </w:rPr>
        <w:t>. 179.</w:t>
      </w:r>
    </w:p>
  </w:footnote>
  <w:footnote w:id="231">
    <w:p w:rsidR="00515204" w:rsidRPr="00572620" w:rsidRDefault="00515204" w:rsidP="0095106D">
      <w:pPr>
        <w:spacing w:after="0" w:line="240" w:lineRule="auto"/>
        <w:ind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lang w:val="en-US"/>
        </w:rPr>
        <w:t xml:space="preserve"> Smith, H. Choosing not to see: Canada, climate change, and the Arctic / H. Smith // International Journal. - 2010. Vol. 65. № 4. - P. 936.</w:t>
      </w:r>
    </w:p>
  </w:footnote>
  <w:footnote w:id="232">
    <w:p w:rsidR="00515204" w:rsidRPr="00572620" w:rsidRDefault="00515204" w:rsidP="0095106D">
      <w:pPr>
        <w:pStyle w:val="13"/>
        <w:spacing w:after="0" w:line="240" w:lineRule="auto"/>
        <w:ind w:left="0" w:firstLine="0"/>
        <w:jc w:val="both"/>
        <w:rPr>
          <w:rFonts w:ascii="Times New Roman" w:hAnsi="Times New Roman"/>
          <w:sz w:val="20"/>
          <w:lang w:val="en-US"/>
        </w:rPr>
      </w:pPr>
      <w:r w:rsidRPr="00572620">
        <w:rPr>
          <w:rStyle w:val="a3"/>
          <w:rFonts w:ascii="Times New Roman" w:hAnsi="Times New Roman"/>
          <w:sz w:val="20"/>
        </w:rPr>
        <w:footnoteRef/>
      </w:r>
      <w:r w:rsidRPr="00572620">
        <w:rPr>
          <w:rFonts w:ascii="Times New Roman" w:hAnsi="Times New Roman"/>
          <w:color w:val="000000"/>
          <w:sz w:val="20"/>
          <w:lang w:val="en-US"/>
        </w:rPr>
        <w:t xml:space="preserve"> Borgerson, S. C. The great game moves north: As the Arctic melts, countries vie for control / Borgerson S. C. URL: https://www.foreignaffairs.com/articles/global-commons/2009-03-25/great-game-moves-north (</w:t>
      </w:r>
      <w:r w:rsidRPr="00572620">
        <w:rPr>
          <w:rFonts w:ascii="Times New Roman" w:hAnsi="Times New Roman"/>
          <w:color w:val="000000"/>
          <w:sz w:val="20"/>
        </w:rPr>
        <w:t>дата</w:t>
      </w:r>
      <w:r w:rsidRPr="00572620">
        <w:rPr>
          <w:rFonts w:ascii="Times New Roman" w:hAnsi="Times New Roman"/>
          <w:color w:val="000000"/>
          <w:sz w:val="20"/>
          <w:lang w:val="en-US"/>
        </w:rPr>
        <w:t xml:space="preserve"> </w:t>
      </w:r>
      <w:r w:rsidRPr="00572620">
        <w:rPr>
          <w:rFonts w:ascii="Times New Roman" w:hAnsi="Times New Roman"/>
          <w:color w:val="000000"/>
          <w:sz w:val="20"/>
        </w:rPr>
        <w:t>обращения</w:t>
      </w:r>
      <w:r w:rsidRPr="00572620">
        <w:rPr>
          <w:rFonts w:ascii="Times New Roman" w:hAnsi="Times New Roman"/>
          <w:color w:val="000000"/>
          <w:sz w:val="20"/>
          <w:lang w:val="en-US"/>
        </w:rPr>
        <w:t>: 17.12.16).</w:t>
      </w:r>
    </w:p>
  </w:footnote>
  <w:footnote w:id="233">
    <w:p w:rsidR="00515204" w:rsidRPr="00572620" w:rsidRDefault="00515204" w:rsidP="0095106D">
      <w:pPr>
        <w:pStyle w:val="ac"/>
        <w:widowControl/>
        <w:spacing w:after="0" w:line="240" w:lineRule="auto"/>
        <w:ind w:firstLine="0"/>
        <w:jc w:val="both"/>
        <w:rPr>
          <w:rFonts w:ascii="Times New Roman" w:hAnsi="Times New Roman"/>
          <w:sz w:val="20"/>
        </w:rPr>
      </w:pPr>
      <w:r w:rsidRPr="00572620">
        <w:rPr>
          <w:rStyle w:val="a3"/>
          <w:rFonts w:ascii="Times New Roman" w:hAnsi="Times New Roman"/>
          <w:sz w:val="20"/>
        </w:rPr>
        <w:footnoteRef/>
      </w:r>
      <w:r w:rsidRPr="00572620">
        <w:rPr>
          <w:rFonts w:ascii="Times New Roman" w:hAnsi="Times New Roman"/>
          <w:color w:val="000000"/>
          <w:kern w:val="1"/>
          <w:sz w:val="20"/>
          <w:lang w:val="en-US"/>
        </w:rPr>
        <w:t xml:space="preserve"> Ruel, J. K. The (Arctic) show must go on: Natural resource craze and national identity in Arcticpolitics / J. K. Ruel // International Journal. The Arctic is hot, part II. - 2011. Vol. 66. № 4. - P. </w:t>
      </w:r>
      <w:r w:rsidRPr="00572620">
        <w:rPr>
          <w:rFonts w:ascii="Times New Roman" w:hAnsi="Times New Roman"/>
          <w:color w:val="000000"/>
          <w:kern w:val="1"/>
          <w:sz w:val="20"/>
        </w:rPr>
        <w:t>827.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D0687E"/>
    <w:lvl w:ilvl="0">
      <w:numFmt w:val="bullet"/>
      <w:lvlText w:val="*"/>
      <w:lvlJc w:val="left"/>
    </w:lvl>
  </w:abstractNum>
  <w:abstractNum w:abstractNumId="1">
    <w:nsid w:val="073D5C36"/>
    <w:multiLevelType w:val="singleLevel"/>
    <w:tmpl w:val="A84C0CF0"/>
    <w:lvl w:ilvl="0">
      <w:start w:val="1"/>
      <w:numFmt w:val="decimal"/>
      <w:lvlText w:val="%1"/>
      <w:legacy w:legacy="1" w:legacySpace="0" w:legacyIndent="0"/>
      <w:lvlJc w:val="left"/>
      <w:pPr>
        <w:ind w:left="567" w:firstLine="0"/>
      </w:pPr>
    </w:lvl>
  </w:abstractNum>
  <w:abstractNum w:abstractNumId="2">
    <w:nsid w:val="07876CEB"/>
    <w:multiLevelType w:val="multilevel"/>
    <w:tmpl w:val="6A92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34C10"/>
    <w:multiLevelType w:val="hybridMultilevel"/>
    <w:tmpl w:val="0F208C40"/>
    <w:lvl w:ilvl="0" w:tplc="19ECDC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F490B"/>
    <w:multiLevelType w:val="singleLevel"/>
    <w:tmpl w:val="A84C0CF0"/>
    <w:lvl w:ilvl="0">
      <w:start w:val="1"/>
      <w:numFmt w:val="decimal"/>
      <w:lvlText w:val="%1"/>
      <w:legacy w:legacy="1" w:legacySpace="0" w:legacyIndent="0"/>
      <w:lvlJc w:val="left"/>
      <w:pPr>
        <w:ind w:left="0" w:firstLine="0"/>
      </w:pPr>
    </w:lvl>
  </w:abstractNum>
  <w:abstractNum w:abstractNumId="5">
    <w:nsid w:val="0ED82831"/>
    <w:multiLevelType w:val="multilevel"/>
    <w:tmpl w:val="44225F70"/>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67F99"/>
    <w:multiLevelType w:val="multilevel"/>
    <w:tmpl w:val="BD862D9E"/>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AB1C9A"/>
    <w:multiLevelType w:val="hybridMultilevel"/>
    <w:tmpl w:val="DC10DC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1E378C"/>
    <w:multiLevelType w:val="singleLevel"/>
    <w:tmpl w:val="A84C0CF0"/>
    <w:lvl w:ilvl="0">
      <w:start w:val="1"/>
      <w:numFmt w:val="decimal"/>
      <w:lvlText w:val="%1"/>
      <w:legacy w:legacy="1" w:legacySpace="0" w:legacyIndent="0"/>
      <w:lvlJc w:val="left"/>
      <w:pPr>
        <w:ind w:left="567" w:firstLine="0"/>
      </w:pPr>
    </w:lvl>
  </w:abstractNum>
  <w:abstractNum w:abstractNumId="9">
    <w:nsid w:val="17455C31"/>
    <w:multiLevelType w:val="hybridMultilevel"/>
    <w:tmpl w:val="06EE32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6224DF"/>
    <w:multiLevelType w:val="singleLevel"/>
    <w:tmpl w:val="A84C0CF0"/>
    <w:lvl w:ilvl="0">
      <w:start w:val="1"/>
      <w:numFmt w:val="decimal"/>
      <w:lvlText w:val="%1"/>
      <w:legacy w:legacy="1" w:legacySpace="0" w:legacyIndent="0"/>
      <w:lvlJc w:val="left"/>
      <w:pPr>
        <w:ind w:left="567" w:firstLine="0"/>
      </w:pPr>
    </w:lvl>
  </w:abstractNum>
  <w:abstractNum w:abstractNumId="11">
    <w:nsid w:val="1E736B23"/>
    <w:multiLevelType w:val="hybridMultilevel"/>
    <w:tmpl w:val="EC147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466D8"/>
    <w:multiLevelType w:val="singleLevel"/>
    <w:tmpl w:val="A84C0CF0"/>
    <w:lvl w:ilvl="0">
      <w:start w:val="1"/>
      <w:numFmt w:val="decimal"/>
      <w:lvlText w:val="%1"/>
      <w:legacy w:legacy="1" w:legacySpace="0" w:legacyIndent="0"/>
      <w:lvlJc w:val="left"/>
      <w:pPr>
        <w:ind w:left="567" w:firstLine="0"/>
      </w:pPr>
    </w:lvl>
  </w:abstractNum>
  <w:abstractNum w:abstractNumId="13">
    <w:nsid w:val="22BB0873"/>
    <w:multiLevelType w:val="singleLevel"/>
    <w:tmpl w:val="A84C0CF0"/>
    <w:lvl w:ilvl="0">
      <w:start w:val="1"/>
      <w:numFmt w:val="decimal"/>
      <w:lvlText w:val="%1"/>
      <w:legacy w:legacy="1" w:legacySpace="0" w:legacyIndent="0"/>
      <w:lvlJc w:val="left"/>
      <w:pPr>
        <w:ind w:left="0" w:firstLine="0"/>
      </w:pPr>
    </w:lvl>
  </w:abstractNum>
  <w:abstractNum w:abstractNumId="14">
    <w:nsid w:val="254F01B9"/>
    <w:multiLevelType w:val="hybridMultilevel"/>
    <w:tmpl w:val="AAF27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3F6DEC"/>
    <w:multiLevelType w:val="hybridMultilevel"/>
    <w:tmpl w:val="899CC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E73AB"/>
    <w:multiLevelType w:val="hybridMultilevel"/>
    <w:tmpl w:val="715EC3B0"/>
    <w:lvl w:ilvl="0" w:tplc="19ECDC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11234"/>
    <w:multiLevelType w:val="multilevel"/>
    <w:tmpl w:val="C6729B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2705"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6B756D7"/>
    <w:multiLevelType w:val="multilevel"/>
    <w:tmpl w:val="9306F38A"/>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CE35FC"/>
    <w:multiLevelType w:val="singleLevel"/>
    <w:tmpl w:val="A84C0CF0"/>
    <w:lvl w:ilvl="0">
      <w:start w:val="1"/>
      <w:numFmt w:val="decimal"/>
      <w:lvlText w:val="%1"/>
      <w:legacy w:legacy="1" w:legacySpace="0" w:legacyIndent="0"/>
      <w:lvlJc w:val="left"/>
      <w:pPr>
        <w:ind w:left="567" w:firstLine="0"/>
      </w:pPr>
    </w:lvl>
  </w:abstractNum>
  <w:abstractNum w:abstractNumId="20">
    <w:nsid w:val="3E9C2C9E"/>
    <w:multiLevelType w:val="singleLevel"/>
    <w:tmpl w:val="A84C0CF0"/>
    <w:lvl w:ilvl="0">
      <w:start w:val="1"/>
      <w:numFmt w:val="decimal"/>
      <w:lvlText w:val="%1"/>
      <w:legacy w:legacy="1" w:legacySpace="0" w:legacyIndent="0"/>
      <w:lvlJc w:val="left"/>
      <w:pPr>
        <w:ind w:left="0" w:firstLine="0"/>
      </w:pPr>
    </w:lvl>
  </w:abstractNum>
  <w:abstractNum w:abstractNumId="21">
    <w:nsid w:val="42F2015B"/>
    <w:multiLevelType w:val="hybridMultilevel"/>
    <w:tmpl w:val="FB3CF3DC"/>
    <w:lvl w:ilvl="0" w:tplc="07C8DDB4">
      <w:start w:val="1"/>
      <w:numFmt w:val="decimal"/>
      <w:lvlText w:val="%1."/>
      <w:lvlJc w:val="center"/>
      <w:pPr>
        <w:ind w:left="71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117FA"/>
    <w:multiLevelType w:val="multilevel"/>
    <w:tmpl w:val="C6729B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48551A2E"/>
    <w:multiLevelType w:val="hybridMultilevel"/>
    <w:tmpl w:val="3A1E1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F04972"/>
    <w:multiLevelType w:val="hybridMultilevel"/>
    <w:tmpl w:val="A4A0FB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AA317A1"/>
    <w:multiLevelType w:val="multilevel"/>
    <w:tmpl w:val="80501394"/>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1C7061"/>
    <w:multiLevelType w:val="multilevel"/>
    <w:tmpl w:val="C6729B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4D49313F"/>
    <w:multiLevelType w:val="hybridMultilevel"/>
    <w:tmpl w:val="0F3CE378"/>
    <w:lvl w:ilvl="0" w:tplc="19ECDC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820C40"/>
    <w:multiLevelType w:val="singleLevel"/>
    <w:tmpl w:val="A84C0CF0"/>
    <w:lvl w:ilvl="0">
      <w:start w:val="1"/>
      <w:numFmt w:val="decimal"/>
      <w:lvlText w:val="%1"/>
      <w:legacy w:legacy="1" w:legacySpace="0" w:legacyIndent="0"/>
      <w:lvlJc w:val="left"/>
      <w:pPr>
        <w:ind w:left="567" w:firstLine="0"/>
      </w:pPr>
    </w:lvl>
  </w:abstractNum>
  <w:abstractNum w:abstractNumId="29">
    <w:nsid w:val="59EE59C4"/>
    <w:multiLevelType w:val="multilevel"/>
    <w:tmpl w:val="C6729B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5B662519"/>
    <w:multiLevelType w:val="singleLevel"/>
    <w:tmpl w:val="A84C0CF0"/>
    <w:lvl w:ilvl="0">
      <w:start w:val="1"/>
      <w:numFmt w:val="decimal"/>
      <w:lvlText w:val="%1"/>
      <w:legacy w:legacy="1" w:legacySpace="0" w:legacyIndent="0"/>
      <w:lvlJc w:val="left"/>
      <w:pPr>
        <w:ind w:left="0" w:firstLine="0"/>
      </w:pPr>
    </w:lvl>
  </w:abstractNum>
  <w:abstractNum w:abstractNumId="31">
    <w:nsid w:val="5C1736F9"/>
    <w:multiLevelType w:val="hybridMultilevel"/>
    <w:tmpl w:val="1EF86EFC"/>
    <w:lvl w:ilvl="0" w:tplc="2C0E9E38">
      <w:start w:val="1"/>
      <w:numFmt w:val="decimal"/>
      <w:lvlText w:val="%1."/>
      <w:lvlJc w:val="center"/>
      <w:pPr>
        <w:ind w:left="710" w:firstLine="0"/>
      </w:pPr>
      <w:rPr>
        <w:rFonts w:hint="default"/>
        <w:b w:val="0"/>
        <w:i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70379"/>
    <w:multiLevelType w:val="multilevel"/>
    <w:tmpl w:val="C6729B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6C105D67"/>
    <w:multiLevelType w:val="multilevel"/>
    <w:tmpl w:val="C6729B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6C653D00"/>
    <w:multiLevelType w:val="singleLevel"/>
    <w:tmpl w:val="A84C0CF0"/>
    <w:lvl w:ilvl="0">
      <w:start w:val="1"/>
      <w:numFmt w:val="decimal"/>
      <w:lvlText w:val="%1"/>
      <w:legacy w:legacy="1" w:legacySpace="0" w:legacyIndent="0"/>
      <w:lvlJc w:val="left"/>
      <w:pPr>
        <w:ind w:left="567" w:firstLine="0"/>
      </w:pPr>
    </w:lvl>
  </w:abstractNum>
  <w:abstractNum w:abstractNumId="35">
    <w:nsid w:val="6DF22A56"/>
    <w:multiLevelType w:val="hybridMultilevel"/>
    <w:tmpl w:val="BECAC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13"/>
  </w:num>
  <w:num w:numId="3">
    <w:abstractNumId w:val="30"/>
  </w:num>
  <w:num w:numId="4">
    <w:abstractNumId w:val="32"/>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1"/>
  </w:num>
  <w:num w:numId="8">
    <w:abstractNumId w:val="26"/>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28"/>
  </w:num>
  <w:num w:numId="12">
    <w:abstractNumId w:val="33"/>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0"/>
    <w:lvlOverride w:ilvl="0">
      <w:lvl w:ilvl="0">
        <w:start w:val="1"/>
        <w:numFmt w:val="bullet"/>
        <w:lvlText w:val="%1"/>
        <w:legacy w:legacy="1" w:legacySpace="0" w:legacyIndent="0"/>
        <w:lvlJc w:val="left"/>
        <w:rPr>
          <w:rFonts w:ascii="Symbol" w:hAnsi="Symbol" w:hint="default"/>
        </w:rPr>
      </w:lvl>
    </w:lvlOverride>
  </w:num>
  <w:num w:numId="15">
    <w:abstractNumId w:val="0"/>
    <w:lvlOverride w:ilvl="0">
      <w:lvl w:ilvl="0">
        <w:start w:val="1"/>
        <w:numFmt w:val="bullet"/>
        <w:lvlText w:val="%1"/>
        <w:legacy w:legacy="1" w:legacySpace="0" w:legacyIndent="0"/>
        <w:lvlJc w:val="left"/>
        <w:rPr>
          <w:rFonts w:ascii="Symbol" w:hAnsi="Symbol" w:hint="default"/>
        </w:rPr>
      </w:lvl>
    </w:lvlOverride>
  </w:num>
  <w:num w:numId="16">
    <w:abstractNumId w:val="0"/>
    <w:lvlOverride w:ilvl="0">
      <w:lvl w:ilvl="0">
        <w:start w:val="1"/>
        <w:numFmt w:val="bullet"/>
        <w:lvlText w:val="%1"/>
        <w:legacy w:legacy="1" w:legacySpace="0" w:legacyIndent="0"/>
        <w:lvlJc w:val="left"/>
        <w:rPr>
          <w:rFonts w:ascii="Symbol" w:hAnsi="Symbol" w:hint="default"/>
        </w:rPr>
      </w:lvl>
    </w:lvlOverride>
  </w:num>
  <w:num w:numId="17">
    <w:abstractNumId w:val="17"/>
  </w:num>
  <w:num w:numId="18">
    <w:abstractNumId w:val="0"/>
    <w:lvlOverride w:ilvl="0">
      <w:lvl w:ilvl="0">
        <w:start w:val="1"/>
        <w:numFmt w:val="bullet"/>
        <w:lvlText w:val="%1"/>
        <w:legacy w:legacy="1" w:legacySpace="0" w:legacyIndent="0"/>
        <w:lvlJc w:val="left"/>
        <w:rPr>
          <w:rFonts w:ascii="Symbol" w:hAnsi="Symbol" w:hint="default"/>
        </w:rPr>
      </w:lvl>
    </w:lvlOverride>
  </w:num>
  <w:num w:numId="19">
    <w:abstractNumId w:val="0"/>
    <w:lvlOverride w:ilvl="0">
      <w:lvl w:ilvl="0">
        <w:start w:val="1"/>
        <w:numFmt w:val="bullet"/>
        <w:lvlText w:val="%1"/>
        <w:legacy w:legacy="1" w:legacySpace="0" w:legacyIndent="0"/>
        <w:lvlJc w:val="left"/>
        <w:rPr>
          <w:rFonts w:ascii="Symbol" w:hAnsi="Symbol" w:hint="default"/>
        </w:rPr>
      </w:lvl>
    </w:lvlOverride>
  </w:num>
  <w:num w:numId="20">
    <w:abstractNumId w:val="0"/>
    <w:lvlOverride w:ilvl="0">
      <w:lvl w:ilvl="0">
        <w:start w:val="1"/>
        <w:numFmt w:val="bullet"/>
        <w:lvlText w:val="%1"/>
        <w:legacy w:legacy="1" w:legacySpace="0" w:legacyIndent="0"/>
        <w:lvlJc w:val="left"/>
        <w:rPr>
          <w:rFonts w:ascii="Symbol" w:hAnsi="Symbol" w:hint="default"/>
        </w:rPr>
      </w:lvl>
    </w:lvlOverride>
  </w:num>
  <w:num w:numId="21">
    <w:abstractNumId w:val="0"/>
    <w:lvlOverride w:ilvl="0">
      <w:lvl w:ilvl="0">
        <w:start w:val="1"/>
        <w:numFmt w:val="bullet"/>
        <w:lvlText w:val="%1"/>
        <w:legacy w:legacy="1" w:legacySpace="0" w:legacyIndent="0"/>
        <w:lvlJc w:val="left"/>
        <w:rPr>
          <w:rFonts w:ascii="Symbol" w:hAnsi="Symbol" w:hint="default"/>
        </w:rPr>
      </w:lvl>
    </w:lvlOverride>
  </w:num>
  <w:num w:numId="22">
    <w:abstractNumId w:val="29"/>
  </w:num>
  <w:num w:numId="23">
    <w:abstractNumId w:val="0"/>
    <w:lvlOverride w:ilvl="0">
      <w:lvl w:ilvl="0">
        <w:start w:val="1"/>
        <w:numFmt w:val="bullet"/>
        <w:lvlText w:val="%1"/>
        <w:legacy w:legacy="1" w:legacySpace="0" w:legacyIndent="0"/>
        <w:lvlJc w:val="left"/>
        <w:rPr>
          <w:rFonts w:ascii="Symbol" w:hAnsi="Symbol" w:hint="default"/>
        </w:rPr>
      </w:lvl>
    </w:lvlOverride>
  </w:num>
  <w:num w:numId="24">
    <w:abstractNumId w:val="0"/>
    <w:lvlOverride w:ilvl="0">
      <w:lvl w:ilvl="0">
        <w:start w:val="1"/>
        <w:numFmt w:val="bullet"/>
        <w:lvlText w:val="%1"/>
        <w:legacy w:legacy="1" w:legacySpace="0" w:legacyIndent="0"/>
        <w:lvlJc w:val="left"/>
        <w:rPr>
          <w:rFonts w:ascii="Symbol" w:hAnsi="Symbol" w:hint="default"/>
        </w:rPr>
      </w:lvl>
    </w:lvlOverride>
  </w:num>
  <w:num w:numId="25">
    <w:abstractNumId w:val="0"/>
    <w:lvlOverride w:ilvl="0">
      <w:lvl w:ilvl="0">
        <w:start w:val="1"/>
        <w:numFmt w:val="bullet"/>
        <w:lvlText w:val="%1"/>
        <w:legacy w:legacy="1" w:legacySpace="0" w:legacyIndent="0"/>
        <w:lvlJc w:val="left"/>
        <w:rPr>
          <w:rFonts w:ascii="Symbol" w:hAnsi="Symbol" w:hint="default"/>
        </w:rPr>
      </w:lvl>
    </w:lvlOverride>
  </w:num>
  <w:num w:numId="26">
    <w:abstractNumId w:val="12"/>
  </w:num>
  <w:num w:numId="27">
    <w:abstractNumId w:val="10"/>
  </w:num>
  <w:num w:numId="28">
    <w:abstractNumId w:val="8"/>
  </w:num>
  <w:num w:numId="29">
    <w:abstractNumId w:val="34"/>
  </w:num>
  <w:num w:numId="30">
    <w:abstractNumId w:val="19"/>
  </w:num>
  <w:num w:numId="31">
    <w:abstractNumId w:val="20"/>
  </w:num>
  <w:num w:numId="32">
    <w:abstractNumId w:val="4"/>
  </w:num>
  <w:num w:numId="33">
    <w:abstractNumId w:val="2"/>
  </w:num>
  <w:num w:numId="34">
    <w:abstractNumId w:val="7"/>
  </w:num>
  <w:num w:numId="35">
    <w:abstractNumId w:val="21"/>
  </w:num>
  <w:num w:numId="36">
    <w:abstractNumId w:val="31"/>
  </w:num>
  <w:num w:numId="37">
    <w:abstractNumId w:val="24"/>
  </w:num>
  <w:num w:numId="38">
    <w:abstractNumId w:val="16"/>
  </w:num>
  <w:num w:numId="39">
    <w:abstractNumId w:val="14"/>
  </w:num>
  <w:num w:numId="40">
    <w:abstractNumId w:val="23"/>
  </w:num>
  <w:num w:numId="41">
    <w:abstractNumId w:val="27"/>
  </w:num>
  <w:num w:numId="42">
    <w:abstractNumId w:val="6"/>
  </w:num>
  <w:num w:numId="43">
    <w:abstractNumId w:val="5"/>
  </w:num>
  <w:num w:numId="44">
    <w:abstractNumId w:val="18"/>
  </w:num>
  <w:num w:numId="45">
    <w:abstractNumId w:val="25"/>
  </w:num>
  <w:num w:numId="46">
    <w:abstractNumId w:val="11"/>
  </w:num>
  <w:num w:numId="47">
    <w:abstractNumId w:val="35"/>
  </w:num>
  <w:num w:numId="48">
    <w:abstractNumId w:val="3"/>
  </w:num>
  <w:num w:numId="49">
    <w:abstractNumId w:val="9"/>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9072"/>
  <w:drawingGridHorizontalSpacing w:val="120"/>
  <w:drawingGridVerticalSpacing w:val="120"/>
  <w:displayHorizontalDrawingGridEvery w:val="2"/>
  <w:displayVerticalDrawingGridEvery w:val="0"/>
  <w:characterSpacingControl w:val="doNotCompress"/>
  <w:footnotePr>
    <w:numRestart w:val="eachPage"/>
    <w:footnote w:id="0"/>
    <w:footnote w:id="1"/>
  </w:footnotePr>
  <w:endnotePr>
    <w:endnote w:id="0"/>
    <w:endnote w:id="1"/>
  </w:endnotePr>
  <w:compat>
    <w:balanceSingleByteDoubleByteWidth/>
    <w:doNotLeaveBackslashAlone/>
    <w:ulTrailSpace/>
    <w:doNotExpandShiftReturn/>
  </w:compat>
  <w:rsids>
    <w:rsidRoot w:val="00F843E3"/>
    <w:rsid w:val="00001198"/>
    <w:rsid w:val="00002CAC"/>
    <w:rsid w:val="00006860"/>
    <w:rsid w:val="000079B1"/>
    <w:rsid w:val="000148E3"/>
    <w:rsid w:val="00040232"/>
    <w:rsid w:val="00062753"/>
    <w:rsid w:val="00065A9D"/>
    <w:rsid w:val="00067176"/>
    <w:rsid w:val="0009548E"/>
    <w:rsid w:val="000A1F86"/>
    <w:rsid w:val="000A43A3"/>
    <w:rsid w:val="000A581C"/>
    <w:rsid w:val="000C03DD"/>
    <w:rsid w:val="000C59DE"/>
    <w:rsid w:val="000E31A4"/>
    <w:rsid w:val="000F2C95"/>
    <w:rsid w:val="000F3DD5"/>
    <w:rsid w:val="001033E3"/>
    <w:rsid w:val="0010419A"/>
    <w:rsid w:val="00112C8F"/>
    <w:rsid w:val="00116B14"/>
    <w:rsid w:val="00122A00"/>
    <w:rsid w:val="0012435D"/>
    <w:rsid w:val="00144D14"/>
    <w:rsid w:val="00145634"/>
    <w:rsid w:val="00146431"/>
    <w:rsid w:val="00154994"/>
    <w:rsid w:val="00167DB5"/>
    <w:rsid w:val="00172E39"/>
    <w:rsid w:val="0017367F"/>
    <w:rsid w:val="001803B9"/>
    <w:rsid w:val="001817E7"/>
    <w:rsid w:val="001A0189"/>
    <w:rsid w:val="001A4CBB"/>
    <w:rsid w:val="001B19E7"/>
    <w:rsid w:val="001C5F40"/>
    <w:rsid w:val="001C6603"/>
    <w:rsid w:val="001C7723"/>
    <w:rsid w:val="001E3E7E"/>
    <w:rsid w:val="001F1170"/>
    <w:rsid w:val="001F154C"/>
    <w:rsid w:val="001F30E6"/>
    <w:rsid w:val="0020136F"/>
    <w:rsid w:val="0020590B"/>
    <w:rsid w:val="002070A1"/>
    <w:rsid w:val="00213037"/>
    <w:rsid w:val="002200D2"/>
    <w:rsid w:val="00222453"/>
    <w:rsid w:val="00230A4D"/>
    <w:rsid w:val="0024320A"/>
    <w:rsid w:val="002438DC"/>
    <w:rsid w:val="002468E8"/>
    <w:rsid w:val="00250DAD"/>
    <w:rsid w:val="00252518"/>
    <w:rsid w:val="002540B8"/>
    <w:rsid w:val="00256D05"/>
    <w:rsid w:val="002601F0"/>
    <w:rsid w:val="0027297F"/>
    <w:rsid w:val="00276815"/>
    <w:rsid w:val="00290BDE"/>
    <w:rsid w:val="0029466F"/>
    <w:rsid w:val="002964AD"/>
    <w:rsid w:val="002A7260"/>
    <w:rsid w:val="002B2A67"/>
    <w:rsid w:val="002B2D67"/>
    <w:rsid w:val="002B7D4C"/>
    <w:rsid w:val="002D0E49"/>
    <w:rsid w:val="002D6C31"/>
    <w:rsid w:val="002D7A4C"/>
    <w:rsid w:val="002E46C6"/>
    <w:rsid w:val="002F135A"/>
    <w:rsid w:val="002F6CA0"/>
    <w:rsid w:val="002F792E"/>
    <w:rsid w:val="00300E26"/>
    <w:rsid w:val="003058EC"/>
    <w:rsid w:val="0031194D"/>
    <w:rsid w:val="00320FEF"/>
    <w:rsid w:val="00332867"/>
    <w:rsid w:val="00360899"/>
    <w:rsid w:val="003611D5"/>
    <w:rsid w:val="00365CE9"/>
    <w:rsid w:val="00370747"/>
    <w:rsid w:val="00373657"/>
    <w:rsid w:val="00380600"/>
    <w:rsid w:val="003855F9"/>
    <w:rsid w:val="0038629D"/>
    <w:rsid w:val="0039089A"/>
    <w:rsid w:val="00391045"/>
    <w:rsid w:val="00395041"/>
    <w:rsid w:val="003960D0"/>
    <w:rsid w:val="003A66FC"/>
    <w:rsid w:val="003B2437"/>
    <w:rsid w:val="003C2E12"/>
    <w:rsid w:val="003C3BE1"/>
    <w:rsid w:val="003C6E7D"/>
    <w:rsid w:val="003D00B6"/>
    <w:rsid w:val="003D2ACE"/>
    <w:rsid w:val="003D755F"/>
    <w:rsid w:val="003E1BFF"/>
    <w:rsid w:val="003E2BCD"/>
    <w:rsid w:val="003E3D9E"/>
    <w:rsid w:val="003E4854"/>
    <w:rsid w:val="003E69AB"/>
    <w:rsid w:val="003F6F5A"/>
    <w:rsid w:val="003F7483"/>
    <w:rsid w:val="00402D64"/>
    <w:rsid w:val="00412E4C"/>
    <w:rsid w:val="00417A94"/>
    <w:rsid w:val="00426550"/>
    <w:rsid w:val="00437A89"/>
    <w:rsid w:val="004405C0"/>
    <w:rsid w:val="00441D06"/>
    <w:rsid w:val="004853E0"/>
    <w:rsid w:val="004863A9"/>
    <w:rsid w:val="004935BC"/>
    <w:rsid w:val="00497E4A"/>
    <w:rsid w:val="004A269D"/>
    <w:rsid w:val="004A5157"/>
    <w:rsid w:val="004A664F"/>
    <w:rsid w:val="004A66EE"/>
    <w:rsid w:val="004A6A9B"/>
    <w:rsid w:val="004B0969"/>
    <w:rsid w:val="004B3144"/>
    <w:rsid w:val="004B682B"/>
    <w:rsid w:val="004B7758"/>
    <w:rsid w:val="004C492E"/>
    <w:rsid w:val="004C5C8C"/>
    <w:rsid w:val="004D3EC5"/>
    <w:rsid w:val="004D4BA4"/>
    <w:rsid w:val="004D50EA"/>
    <w:rsid w:val="004D585B"/>
    <w:rsid w:val="004D68E7"/>
    <w:rsid w:val="004D6B0D"/>
    <w:rsid w:val="004E1178"/>
    <w:rsid w:val="004E558B"/>
    <w:rsid w:val="004F0E82"/>
    <w:rsid w:val="004F4CE4"/>
    <w:rsid w:val="004F6AB8"/>
    <w:rsid w:val="00500DD5"/>
    <w:rsid w:val="00515204"/>
    <w:rsid w:val="00521E1D"/>
    <w:rsid w:val="0052425F"/>
    <w:rsid w:val="005263CC"/>
    <w:rsid w:val="00531866"/>
    <w:rsid w:val="00535D95"/>
    <w:rsid w:val="00536FBF"/>
    <w:rsid w:val="0055153B"/>
    <w:rsid w:val="0055531E"/>
    <w:rsid w:val="00560001"/>
    <w:rsid w:val="005600D9"/>
    <w:rsid w:val="00572620"/>
    <w:rsid w:val="00585265"/>
    <w:rsid w:val="00593C45"/>
    <w:rsid w:val="005A059B"/>
    <w:rsid w:val="005B5E19"/>
    <w:rsid w:val="005C0EC0"/>
    <w:rsid w:val="005D1032"/>
    <w:rsid w:val="005D7197"/>
    <w:rsid w:val="005E0553"/>
    <w:rsid w:val="005E2CA6"/>
    <w:rsid w:val="006000BC"/>
    <w:rsid w:val="00605F7D"/>
    <w:rsid w:val="00612C71"/>
    <w:rsid w:val="00614153"/>
    <w:rsid w:val="006213C9"/>
    <w:rsid w:val="00625B75"/>
    <w:rsid w:val="00627D9E"/>
    <w:rsid w:val="006358CD"/>
    <w:rsid w:val="006440A9"/>
    <w:rsid w:val="00644FC1"/>
    <w:rsid w:val="00653CD3"/>
    <w:rsid w:val="00660C8F"/>
    <w:rsid w:val="0068414E"/>
    <w:rsid w:val="0068761F"/>
    <w:rsid w:val="00687D70"/>
    <w:rsid w:val="006A0AD1"/>
    <w:rsid w:val="006A47DD"/>
    <w:rsid w:val="006A4846"/>
    <w:rsid w:val="006A51CE"/>
    <w:rsid w:val="006B71B3"/>
    <w:rsid w:val="006C3AF5"/>
    <w:rsid w:val="006C60C0"/>
    <w:rsid w:val="006D76C9"/>
    <w:rsid w:val="006E0C85"/>
    <w:rsid w:val="006E6331"/>
    <w:rsid w:val="006F0BB8"/>
    <w:rsid w:val="006F1D2F"/>
    <w:rsid w:val="00702F34"/>
    <w:rsid w:val="00704BBA"/>
    <w:rsid w:val="00717D24"/>
    <w:rsid w:val="00727300"/>
    <w:rsid w:val="00733A3B"/>
    <w:rsid w:val="00736277"/>
    <w:rsid w:val="00740F22"/>
    <w:rsid w:val="00746C9A"/>
    <w:rsid w:val="00751734"/>
    <w:rsid w:val="00751C55"/>
    <w:rsid w:val="0076383A"/>
    <w:rsid w:val="00763923"/>
    <w:rsid w:val="0077056B"/>
    <w:rsid w:val="007726BB"/>
    <w:rsid w:val="0077518B"/>
    <w:rsid w:val="007815E7"/>
    <w:rsid w:val="00783304"/>
    <w:rsid w:val="00783668"/>
    <w:rsid w:val="007837EC"/>
    <w:rsid w:val="00786B0C"/>
    <w:rsid w:val="00792398"/>
    <w:rsid w:val="00793695"/>
    <w:rsid w:val="00795B67"/>
    <w:rsid w:val="007A2D91"/>
    <w:rsid w:val="007B135E"/>
    <w:rsid w:val="007B61C1"/>
    <w:rsid w:val="007B70BE"/>
    <w:rsid w:val="007B71A7"/>
    <w:rsid w:val="007C672C"/>
    <w:rsid w:val="007F1F72"/>
    <w:rsid w:val="007F3B6D"/>
    <w:rsid w:val="007F69A0"/>
    <w:rsid w:val="00803F62"/>
    <w:rsid w:val="008040F9"/>
    <w:rsid w:val="00815FD1"/>
    <w:rsid w:val="008160C9"/>
    <w:rsid w:val="0082268E"/>
    <w:rsid w:val="00822739"/>
    <w:rsid w:val="00823273"/>
    <w:rsid w:val="00825FA2"/>
    <w:rsid w:val="008360B2"/>
    <w:rsid w:val="008434F8"/>
    <w:rsid w:val="00846402"/>
    <w:rsid w:val="0087452B"/>
    <w:rsid w:val="008869B9"/>
    <w:rsid w:val="008918B3"/>
    <w:rsid w:val="0089338B"/>
    <w:rsid w:val="00894289"/>
    <w:rsid w:val="0089696B"/>
    <w:rsid w:val="008A6054"/>
    <w:rsid w:val="008A6C05"/>
    <w:rsid w:val="008B7174"/>
    <w:rsid w:val="008C0658"/>
    <w:rsid w:val="008C6F9F"/>
    <w:rsid w:val="008D1AEE"/>
    <w:rsid w:val="008D4AED"/>
    <w:rsid w:val="008E1E6D"/>
    <w:rsid w:val="008F50ED"/>
    <w:rsid w:val="008F6FD6"/>
    <w:rsid w:val="0090109B"/>
    <w:rsid w:val="00902811"/>
    <w:rsid w:val="00902AE8"/>
    <w:rsid w:val="00904DED"/>
    <w:rsid w:val="009105D7"/>
    <w:rsid w:val="0091540A"/>
    <w:rsid w:val="00916538"/>
    <w:rsid w:val="0091655C"/>
    <w:rsid w:val="0091672D"/>
    <w:rsid w:val="009214DB"/>
    <w:rsid w:val="00923134"/>
    <w:rsid w:val="00930E1A"/>
    <w:rsid w:val="00931023"/>
    <w:rsid w:val="00937E9B"/>
    <w:rsid w:val="00942812"/>
    <w:rsid w:val="0094684E"/>
    <w:rsid w:val="00946947"/>
    <w:rsid w:val="0095106D"/>
    <w:rsid w:val="009517CD"/>
    <w:rsid w:val="009535AF"/>
    <w:rsid w:val="0096337F"/>
    <w:rsid w:val="00970DB0"/>
    <w:rsid w:val="009732E4"/>
    <w:rsid w:val="00976041"/>
    <w:rsid w:val="00986824"/>
    <w:rsid w:val="009919BC"/>
    <w:rsid w:val="00993A91"/>
    <w:rsid w:val="00994A70"/>
    <w:rsid w:val="009A5696"/>
    <w:rsid w:val="009B3069"/>
    <w:rsid w:val="009B4CC4"/>
    <w:rsid w:val="009C5CBA"/>
    <w:rsid w:val="009C79D2"/>
    <w:rsid w:val="009C7F38"/>
    <w:rsid w:val="009D1DE8"/>
    <w:rsid w:val="009E7C70"/>
    <w:rsid w:val="009F3142"/>
    <w:rsid w:val="009F3A44"/>
    <w:rsid w:val="009F6A53"/>
    <w:rsid w:val="00A11D63"/>
    <w:rsid w:val="00A17694"/>
    <w:rsid w:val="00A2069E"/>
    <w:rsid w:val="00A206AA"/>
    <w:rsid w:val="00A22ADE"/>
    <w:rsid w:val="00A2638F"/>
    <w:rsid w:val="00A31FEE"/>
    <w:rsid w:val="00A336C4"/>
    <w:rsid w:val="00A514FA"/>
    <w:rsid w:val="00A5312E"/>
    <w:rsid w:val="00A55894"/>
    <w:rsid w:val="00A573C6"/>
    <w:rsid w:val="00A82020"/>
    <w:rsid w:val="00A869C1"/>
    <w:rsid w:val="00A87024"/>
    <w:rsid w:val="00AA0B05"/>
    <w:rsid w:val="00AA6739"/>
    <w:rsid w:val="00AA6E44"/>
    <w:rsid w:val="00AA718E"/>
    <w:rsid w:val="00AC418A"/>
    <w:rsid w:val="00AC46C1"/>
    <w:rsid w:val="00AD3D41"/>
    <w:rsid w:val="00AD4EEC"/>
    <w:rsid w:val="00AE3288"/>
    <w:rsid w:val="00AF4D1E"/>
    <w:rsid w:val="00AF4D43"/>
    <w:rsid w:val="00AF5BCC"/>
    <w:rsid w:val="00B00EAD"/>
    <w:rsid w:val="00B05609"/>
    <w:rsid w:val="00B16B2A"/>
    <w:rsid w:val="00B23F40"/>
    <w:rsid w:val="00B31AA0"/>
    <w:rsid w:val="00B378B4"/>
    <w:rsid w:val="00B56538"/>
    <w:rsid w:val="00B653E6"/>
    <w:rsid w:val="00B6730E"/>
    <w:rsid w:val="00BB3FE2"/>
    <w:rsid w:val="00BB4623"/>
    <w:rsid w:val="00BC47CA"/>
    <w:rsid w:val="00BC79FA"/>
    <w:rsid w:val="00BD24E8"/>
    <w:rsid w:val="00BD3293"/>
    <w:rsid w:val="00BD6BDD"/>
    <w:rsid w:val="00BE588B"/>
    <w:rsid w:val="00BE66B9"/>
    <w:rsid w:val="00BF4949"/>
    <w:rsid w:val="00C03BC3"/>
    <w:rsid w:val="00C07F3D"/>
    <w:rsid w:val="00C07F5C"/>
    <w:rsid w:val="00C10FA4"/>
    <w:rsid w:val="00C17DFA"/>
    <w:rsid w:val="00C21F8C"/>
    <w:rsid w:val="00C26C77"/>
    <w:rsid w:val="00C30242"/>
    <w:rsid w:val="00C4075A"/>
    <w:rsid w:val="00C45E8D"/>
    <w:rsid w:val="00C500EA"/>
    <w:rsid w:val="00C51771"/>
    <w:rsid w:val="00C6538C"/>
    <w:rsid w:val="00C66BC8"/>
    <w:rsid w:val="00C769A8"/>
    <w:rsid w:val="00C87ABA"/>
    <w:rsid w:val="00C952F0"/>
    <w:rsid w:val="00CA5C52"/>
    <w:rsid w:val="00CA641E"/>
    <w:rsid w:val="00CB1D04"/>
    <w:rsid w:val="00CC41B0"/>
    <w:rsid w:val="00CC762D"/>
    <w:rsid w:val="00CD645E"/>
    <w:rsid w:val="00CE220B"/>
    <w:rsid w:val="00CE3465"/>
    <w:rsid w:val="00CE60BC"/>
    <w:rsid w:val="00CF1D1B"/>
    <w:rsid w:val="00CF34A3"/>
    <w:rsid w:val="00D05A1E"/>
    <w:rsid w:val="00D100FE"/>
    <w:rsid w:val="00D255AC"/>
    <w:rsid w:val="00D26FEA"/>
    <w:rsid w:val="00D27358"/>
    <w:rsid w:val="00D30312"/>
    <w:rsid w:val="00D30CB4"/>
    <w:rsid w:val="00D3113B"/>
    <w:rsid w:val="00D32237"/>
    <w:rsid w:val="00D379D1"/>
    <w:rsid w:val="00D4236E"/>
    <w:rsid w:val="00D51BB5"/>
    <w:rsid w:val="00D53694"/>
    <w:rsid w:val="00D5507D"/>
    <w:rsid w:val="00D57A12"/>
    <w:rsid w:val="00D57B53"/>
    <w:rsid w:val="00D6042F"/>
    <w:rsid w:val="00D62CDC"/>
    <w:rsid w:val="00D64B44"/>
    <w:rsid w:val="00D6796C"/>
    <w:rsid w:val="00D67D14"/>
    <w:rsid w:val="00D70D8E"/>
    <w:rsid w:val="00D761CA"/>
    <w:rsid w:val="00D8782E"/>
    <w:rsid w:val="00D91851"/>
    <w:rsid w:val="00D9256C"/>
    <w:rsid w:val="00D92A9E"/>
    <w:rsid w:val="00D95F06"/>
    <w:rsid w:val="00D96E2F"/>
    <w:rsid w:val="00DA26E1"/>
    <w:rsid w:val="00DA6939"/>
    <w:rsid w:val="00DB1889"/>
    <w:rsid w:val="00DB5D99"/>
    <w:rsid w:val="00DE1BD0"/>
    <w:rsid w:val="00DE494A"/>
    <w:rsid w:val="00DE6158"/>
    <w:rsid w:val="00DF0AE6"/>
    <w:rsid w:val="00DF2092"/>
    <w:rsid w:val="00DF2ACE"/>
    <w:rsid w:val="00E1559D"/>
    <w:rsid w:val="00E157E4"/>
    <w:rsid w:val="00E15B43"/>
    <w:rsid w:val="00E162DB"/>
    <w:rsid w:val="00E16824"/>
    <w:rsid w:val="00E17885"/>
    <w:rsid w:val="00E201D3"/>
    <w:rsid w:val="00E2060D"/>
    <w:rsid w:val="00E231DF"/>
    <w:rsid w:val="00E32466"/>
    <w:rsid w:val="00E50C97"/>
    <w:rsid w:val="00E52135"/>
    <w:rsid w:val="00E63E5A"/>
    <w:rsid w:val="00E64139"/>
    <w:rsid w:val="00E67DDC"/>
    <w:rsid w:val="00E72D5E"/>
    <w:rsid w:val="00E80047"/>
    <w:rsid w:val="00E81F84"/>
    <w:rsid w:val="00E85B46"/>
    <w:rsid w:val="00E87600"/>
    <w:rsid w:val="00EA2171"/>
    <w:rsid w:val="00EA3783"/>
    <w:rsid w:val="00EA401D"/>
    <w:rsid w:val="00EB170B"/>
    <w:rsid w:val="00EB5F93"/>
    <w:rsid w:val="00EC5405"/>
    <w:rsid w:val="00EC6908"/>
    <w:rsid w:val="00ED2E31"/>
    <w:rsid w:val="00EE087D"/>
    <w:rsid w:val="00EF1123"/>
    <w:rsid w:val="00EF4688"/>
    <w:rsid w:val="00F21997"/>
    <w:rsid w:val="00F25026"/>
    <w:rsid w:val="00F569D6"/>
    <w:rsid w:val="00F6563D"/>
    <w:rsid w:val="00F754BE"/>
    <w:rsid w:val="00F76FBD"/>
    <w:rsid w:val="00F807C9"/>
    <w:rsid w:val="00F843E3"/>
    <w:rsid w:val="00F97CED"/>
    <w:rsid w:val="00FA6D91"/>
    <w:rsid w:val="00FB5319"/>
    <w:rsid w:val="00FB5EB3"/>
    <w:rsid w:val="00FC38F4"/>
    <w:rsid w:val="00FC6787"/>
    <w:rsid w:val="00FD1AAF"/>
    <w:rsid w:val="00FD2155"/>
    <w:rsid w:val="00FE12D8"/>
    <w:rsid w:val="00FE3479"/>
    <w:rsid w:val="00FE4DFA"/>
    <w:rsid w:val="00FE546D"/>
    <w:rsid w:val="00FF0F0E"/>
    <w:rsid w:val="00FF0FC4"/>
    <w:rsid w:val="00FF38AB"/>
    <w:rsid w:val="00FF6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0A9"/>
    <w:pPr>
      <w:widowControl w:val="0"/>
      <w:suppressAutoHyphens/>
      <w:overflowPunct w:val="0"/>
      <w:autoSpaceDE w:val="0"/>
      <w:autoSpaceDN w:val="0"/>
      <w:adjustRightInd w:val="0"/>
      <w:spacing w:after="57" w:line="360" w:lineRule="auto"/>
      <w:ind w:firstLine="567"/>
      <w:textAlignment w:val="baseline"/>
    </w:pPr>
    <w:rPr>
      <w:rFonts w:ascii="Times New Roman CYR" w:hAnsi="Times New Roman CYR"/>
      <w:sz w:val="24"/>
    </w:rPr>
  </w:style>
  <w:style w:type="paragraph" w:styleId="1">
    <w:name w:val="heading 1"/>
    <w:basedOn w:val="a"/>
    <w:next w:val="a"/>
    <w:link w:val="10"/>
    <w:uiPriority w:val="9"/>
    <w:qFormat/>
    <w:rsid w:val="00B00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sid w:val="006440A9"/>
  </w:style>
  <w:style w:type="character" w:customStyle="1" w:styleId="11">
    <w:name w:val="Основной шрифт абзаца1"/>
    <w:rsid w:val="006440A9"/>
  </w:style>
  <w:style w:type="character" w:customStyle="1" w:styleId="12">
    <w:name w:val="Знак сноски1"/>
    <w:basedOn w:val="11"/>
    <w:rsid w:val="006440A9"/>
    <w:rPr>
      <w:vertAlign w:val="superscript"/>
    </w:rPr>
  </w:style>
  <w:style w:type="character" w:customStyle="1" w:styleId="a3">
    <w:name w:val="?????? ??????"/>
    <w:rsid w:val="006440A9"/>
  </w:style>
  <w:style w:type="character" w:styleId="a4">
    <w:name w:val="footnote reference"/>
    <w:uiPriority w:val="99"/>
    <w:semiHidden/>
    <w:rsid w:val="006440A9"/>
    <w:rPr>
      <w:vertAlign w:val="superscript"/>
    </w:rPr>
  </w:style>
  <w:style w:type="character" w:customStyle="1" w:styleId="a5">
    <w:name w:val="??????? ??????"/>
    <w:rsid w:val="006440A9"/>
    <w:rPr>
      <w:rFonts w:ascii="OpenSymbol" w:hAnsi="OpenSymbol"/>
    </w:rPr>
  </w:style>
  <w:style w:type="character" w:customStyle="1" w:styleId="a6">
    <w:name w:val="?????? ?????????"/>
    <w:rsid w:val="006440A9"/>
  </w:style>
  <w:style w:type="character" w:styleId="a7">
    <w:name w:val="Strong"/>
    <w:qFormat/>
    <w:rsid w:val="006440A9"/>
    <w:rPr>
      <w:b/>
    </w:rPr>
  </w:style>
  <w:style w:type="character" w:styleId="a8">
    <w:name w:val="Emphasis"/>
    <w:uiPriority w:val="20"/>
    <w:qFormat/>
    <w:rsid w:val="006440A9"/>
    <w:rPr>
      <w:i/>
    </w:rPr>
  </w:style>
  <w:style w:type="character" w:styleId="a9">
    <w:name w:val="endnote reference"/>
    <w:semiHidden/>
    <w:rsid w:val="006440A9"/>
    <w:rPr>
      <w:vertAlign w:val="superscript"/>
    </w:rPr>
  </w:style>
  <w:style w:type="character" w:customStyle="1" w:styleId="aa">
    <w:name w:val="??????? ???????? ??????"/>
    <w:rsid w:val="006440A9"/>
  </w:style>
  <w:style w:type="paragraph" w:customStyle="1" w:styleId="ab">
    <w:name w:val="?????????"/>
    <w:basedOn w:val="a"/>
    <w:next w:val="ac"/>
    <w:rsid w:val="006440A9"/>
    <w:pPr>
      <w:keepNext/>
      <w:spacing w:before="240" w:after="120"/>
    </w:pPr>
    <w:rPr>
      <w:rFonts w:ascii="Arial" w:hAnsi="Arial"/>
      <w:sz w:val="28"/>
    </w:rPr>
  </w:style>
  <w:style w:type="paragraph" w:styleId="ac">
    <w:name w:val="Body Text"/>
    <w:basedOn w:val="a"/>
    <w:link w:val="ad"/>
    <w:semiHidden/>
    <w:rsid w:val="006440A9"/>
    <w:pPr>
      <w:spacing w:after="120"/>
    </w:pPr>
  </w:style>
  <w:style w:type="paragraph" w:styleId="ae">
    <w:name w:val="List"/>
    <w:basedOn w:val="ac"/>
    <w:semiHidden/>
    <w:rsid w:val="006440A9"/>
  </w:style>
  <w:style w:type="paragraph" w:customStyle="1" w:styleId="af">
    <w:name w:val="????????"/>
    <w:basedOn w:val="a"/>
    <w:rsid w:val="006440A9"/>
    <w:pPr>
      <w:suppressLineNumbers/>
      <w:spacing w:before="120" w:after="120"/>
    </w:pPr>
    <w:rPr>
      <w:i/>
    </w:rPr>
  </w:style>
  <w:style w:type="paragraph" w:customStyle="1" w:styleId="af0">
    <w:name w:val="?????????"/>
    <w:basedOn w:val="a"/>
    <w:rsid w:val="006440A9"/>
    <w:pPr>
      <w:suppressLineNumbers/>
    </w:pPr>
  </w:style>
  <w:style w:type="paragraph" w:styleId="af1">
    <w:name w:val="footnote text"/>
    <w:basedOn w:val="a"/>
    <w:link w:val="af2"/>
    <w:semiHidden/>
    <w:rsid w:val="006440A9"/>
    <w:pPr>
      <w:suppressLineNumbers/>
      <w:ind w:left="283" w:hanging="283"/>
    </w:pPr>
    <w:rPr>
      <w:sz w:val="20"/>
    </w:rPr>
  </w:style>
  <w:style w:type="paragraph" w:customStyle="1" w:styleId="13">
    <w:name w:val="Абзац списка1"/>
    <w:basedOn w:val="a"/>
    <w:rsid w:val="006440A9"/>
    <w:pPr>
      <w:ind w:left="720"/>
    </w:pPr>
  </w:style>
  <w:style w:type="paragraph" w:customStyle="1" w:styleId="14">
    <w:name w:val="Текст сноски1"/>
    <w:basedOn w:val="a"/>
    <w:rsid w:val="006440A9"/>
    <w:pPr>
      <w:spacing w:line="100" w:lineRule="atLeast"/>
      <w:jc w:val="both"/>
    </w:pPr>
    <w:rPr>
      <w:sz w:val="20"/>
    </w:rPr>
  </w:style>
  <w:style w:type="paragraph" w:customStyle="1" w:styleId="Web">
    <w:name w:val="??????? (Web)"/>
    <w:basedOn w:val="a"/>
    <w:rsid w:val="006440A9"/>
    <w:pPr>
      <w:spacing w:before="280" w:after="280"/>
    </w:pPr>
    <w:rPr>
      <w:rFonts w:ascii="Arial Unicode MS" w:eastAsia="Arial Unicode MS"/>
      <w:color w:val="000000"/>
    </w:rPr>
  </w:style>
  <w:style w:type="paragraph" w:customStyle="1" w:styleId="Default">
    <w:name w:val="Default"/>
    <w:basedOn w:val="a"/>
    <w:rsid w:val="006440A9"/>
    <w:rPr>
      <w:rFonts w:ascii="Times New Roman" w:hAnsi="Times New Roman"/>
      <w:color w:val="000000"/>
    </w:rPr>
  </w:style>
  <w:style w:type="paragraph" w:customStyle="1" w:styleId="af3">
    <w:name w:val="?????????? ???????"/>
    <w:basedOn w:val="a"/>
    <w:rsid w:val="006440A9"/>
    <w:pPr>
      <w:suppressLineNumbers/>
    </w:pPr>
  </w:style>
  <w:style w:type="paragraph" w:styleId="af4">
    <w:name w:val="Normal (Web)"/>
    <w:basedOn w:val="a"/>
    <w:uiPriority w:val="99"/>
    <w:unhideWhenUsed/>
    <w:rsid w:val="00167DB5"/>
    <w:pPr>
      <w:widowControl/>
      <w:suppressAutoHyphens w:val="0"/>
      <w:overflowPunct/>
      <w:autoSpaceDE/>
      <w:autoSpaceDN/>
      <w:adjustRightInd/>
      <w:spacing w:before="100" w:beforeAutospacing="1" w:after="119"/>
      <w:textAlignment w:val="auto"/>
    </w:pPr>
    <w:rPr>
      <w:rFonts w:ascii="Times New Roman" w:hAnsi="Times New Roman"/>
      <w:szCs w:val="24"/>
    </w:rPr>
  </w:style>
  <w:style w:type="paragraph" w:styleId="af5">
    <w:name w:val="Document Map"/>
    <w:basedOn w:val="a"/>
    <w:link w:val="af6"/>
    <w:uiPriority w:val="99"/>
    <w:semiHidden/>
    <w:unhideWhenUsed/>
    <w:rsid w:val="00792398"/>
    <w:rPr>
      <w:rFonts w:ascii="Tahoma" w:hAnsi="Tahoma" w:cs="Tahoma"/>
      <w:sz w:val="16"/>
      <w:szCs w:val="16"/>
    </w:rPr>
  </w:style>
  <w:style w:type="character" w:customStyle="1" w:styleId="af6">
    <w:name w:val="Схема документа Знак"/>
    <w:basedOn w:val="a0"/>
    <w:link w:val="af5"/>
    <w:uiPriority w:val="99"/>
    <w:semiHidden/>
    <w:rsid w:val="00792398"/>
    <w:rPr>
      <w:rFonts w:ascii="Tahoma" w:hAnsi="Tahoma" w:cs="Tahoma"/>
      <w:sz w:val="16"/>
      <w:szCs w:val="16"/>
    </w:rPr>
  </w:style>
  <w:style w:type="paragraph" w:styleId="af7">
    <w:name w:val="Title"/>
    <w:basedOn w:val="a"/>
    <w:next w:val="a"/>
    <w:link w:val="af8"/>
    <w:uiPriority w:val="10"/>
    <w:qFormat/>
    <w:rsid w:val="00792398"/>
    <w:pPr>
      <w:spacing w:before="240" w:after="60"/>
      <w:jc w:val="center"/>
      <w:outlineLvl w:val="0"/>
    </w:pPr>
    <w:rPr>
      <w:rFonts w:ascii="Cambria" w:hAnsi="Cambria"/>
      <w:b/>
      <w:bCs/>
      <w:kern w:val="28"/>
      <w:sz w:val="32"/>
      <w:szCs w:val="32"/>
    </w:rPr>
  </w:style>
  <w:style w:type="character" w:customStyle="1" w:styleId="af8">
    <w:name w:val="Название Знак"/>
    <w:basedOn w:val="a0"/>
    <w:link w:val="af7"/>
    <w:uiPriority w:val="10"/>
    <w:rsid w:val="00792398"/>
    <w:rPr>
      <w:rFonts w:ascii="Cambria" w:eastAsia="Times New Roman" w:hAnsi="Cambria" w:cs="Times New Roman"/>
      <w:b/>
      <w:bCs/>
      <w:kern w:val="28"/>
      <w:sz w:val="32"/>
      <w:szCs w:val="32"/>
    </w:rPr>
  </w:style>
  <w:style w:type="character" w:customStyle="1" w:styleId="apple-converted-space">
    <w:name w:val="apple-converted-space"/>
    <w:basedOn w:val="a0"/>
    <w:rsid w:val="00D70D8E"/>
  </w:style>
  <w:style w:type="character" w:customStyle="1" w:styleId="ad">
    <w:name w:val="Основной текст Знак"/>
    <w:basedOn w:val="a0"/>
    <w:link w:val="ac"/>
    <w:semiHidden/>
    <w:rsid w:val="00C500EA"/>
    <w:rPr>
      <w:rFonts w:ascii="Times New Roman CYR" w:hAnsi="Times New Roman CYR"/>
      <w:sz w:val="24"/>
    </w:rPr>
  </w:style>
  <w:style w:type="character" w:customStyle="1" w:styleId="af2">
    <w:name w:val="Текст сноски Знак"/>
    <w:basedOn w:val="a0"/>
    <w:link w:val="af1"/>
    <w:semiHidden/>
    <w:rsid w:val="00C500EA"/>
    <w:rPr>
      <w:rFonts w:ascii="Times New Roman CYR" w:hAnsi="Times New Roman CYR"/>
    </w:rPr>
  </w:style>
  <w:style w:type="paragraph" w:styleId="af9">
    <w:name w:val="header"/>
    <w:basedOn w:val="a"/>
    <w:link w:val="afa"/>
    <w:uiPriority w:val="99"/>
    <w:semiHidden/>
    <w:unhideWhenUsed/>
    <w:rsid w:val="006C3AF5"/>
    <w:pPr>
      <w:tabs>
        <w:tab w:val="center" w:pos="4677"/>
        <w:tab w:val="right" w:pos="9355"/>
      </w:tabs>
    </w:pPr>
  </w:style>
  <w:style w:type="character" w:customStyle="1" w:styleId="afa">
    <w:name w:val="Верхний колонтитул Знак"/>
    <w:basedOn w:val="a0"/>
    <w:link w:val="af9"/>
    <w:uiPriority w:val="99"/>
    <w:semiHidden/>
    <w:rsid w:val="006C3AF5"/>
    <w:rPr>
      <w:rFonts w:ascii="Times New Roman CYR" w:hAnsi="Times New Roman CYR"/>
      <w:sz w:val="24"/>
    </w:rPr>
  </w:style>
  <w:style w:type="paragraph" w:styleId="afb">
    <w:name w:val="footer"/>
    <w:basedOn w:val="a"/>
    <w:link w:val="afc"/>
    <w:uiPriority w:val="99"/>
    <w:unhideWhenUsed/>
    <w:rsid w:val="006C3AF5"/>
    <w:pPr>
      <w:tabs>
        <w:tab w:val="center" w:pos="4677"/>
        <w:tab w:val="right" w:pos="9355"/>
      </w:tabs>
    </w:pPr>
  </w:style>
  <w:style w:type="character" w:customStyle="1" w:styleId="afc">
    <w:name w:val="Нижний колонтитул Знак"/>
    <w:basedOn w:val="a0"/>
    <w:link w:val="afb"/>
    <w:uiPriority w:val="99"/>
    <w:rsid w:val="006C3AF5"/>
    <w:rPr>
      <w:rFonts w:ascii="Times New Roman CYR" w:hAnsi="Times New Roman CYR"/>
      <w:sz w:val="24"/>
    </w:rPr>
  </w:style>
  <w:style w:type="character" w:customStyle="1" w:styleId="10">
    <w:name w:val="Заголовок 1 Знак"/>
    <w:basedOn w:val="a0"/>
    <w:link w:val="1"/>
    <w:uiPriority w:val="9"/>
    <w:rsid w:val="00B00EAD"/>
    <w:rPr>
      <w:rFonts w:ascii="Cambria" w:eastAsia="Times New Roman" w:hAnsi="Cambria" w:cs="Times New Roman"/>
      <w:b/>
      <w:bCs/>
      <w:kern w:val="32"/>
      <w:sz w:val="32"/>
      <w:szCs w:val="32"/>
    </w:rPr>
  </w:style>
  <w:style w:type="character" w:styleId="afd">
    <w:name w:val="Hyperlink"/>
    <w:basedOn w:val="a0"/>
    <w:uiPriority w:val="99"/>
    <w:semiHidden/>
    <w:unhideWhenUsed/>
    <w:rsid w:val="009D1DE8"/>
    <w:rPr>
      <w:color w:val="000080"/>
      <w:u w:val="single"/>
    </w:rPr>
  </w:style>
</w:styles>
</file>

<file path=word/webSettings.xml><?xml version="1.0" encoding="utf-8"?>
<w:webSettings xmlns:r="http://schemas.openxmlformats.org/officeDocument/2006/relationships" xmlns:w="http://schemas.openxmlformats.org/wordprocessingml/2006/main">
  <w:divs>
    <w:div w:id="14501171">
      <w:bodyDiv w:val="1"/>
      <w:marLeft w:val="0"/>
      <w:marRight w:val="0"/>
      <w:marTop w:val="0"/>
      <w:marBottom w:val="0"/>
      <w:divBdr>
        <w:top w:val="none" w:sz="0" w:space="0" w:color="auto"/>
        <w:left w:val="none" w:sz="0" w:space="0" w:color="auto"/>
        <w:bottom w:val="none" w:sz="0" w:space="0" w:color="auto"/>
        <w:right w:val="none" w:sz="0" w:space="0" w:color="auto"/>
      </w:divBdr>
    </w:div>
    <w:div w:id="18047707">
      <w:bodyDiv w:val="1"/>
      <w:marLeft w:val="0"/>
      <w:marRight w:val="0"/>
      <w:marTop w:val="0"/>
      <w:marBottom w:val="0"/>
      <w:divBdr>
        <w:top w:val="none" w:sz="0" w:space="0" w:color="auto"/>
        <w:left w:val="none" w:sz="0" w:space="0" w:color="auto"/>
        <w:bottom w:val="none" w:sz="0" w:space="0" w:color="auto"/>
        <w:right w:val="none" w:sz="0" w:space="0" w:color="auto"/>
      </w:divBdr>
    </w:div>
    <w:div w:id="57630717">
      <w:bodyDiv w:val="1"/>
      <w:marLeft w:val="0"/>
      <w:marRight w:val="0"/>
      <w:marTop w:val="0"/>
      <w:marBottom w:val="0"/>
      <w:divBdr>
        <w:top w:val="none" w:sz="0" w:space="0" w:color="auto"/>
        <w:left w:val="none" w:sz="0" w:space="0" w:color="auto"/>
        <w:bottom w:val="none" w:sz="0" w:space="0" w:color="auto"/>
        <w:right w:val="none" w:sz="0" w:space="0" w:color="auto"/>
      </w:divBdr>
    </w:div>
    <w:div w:id="94835850">
      <w:bodyDiv w:val="1"/>
      <w:marLeft w:val="0"/>
      <w:marRight w:val="0"/>
      <w:marTop w:val="0"/>
      <w:marBottom w:val="0"/>
      <w:divBdr>
        <w:top w:val="none" w:sz="0" w:space="0" w:color="auto"/>
        <w:left w:val="none" w:sz="0" w:space="0" w:color="auto"/>
        <w:bottom w:val="none" w:sz="0" w:space="0" w:color="auto"/>
        <w:right w:val="none" w:sz="0" w:space="0" w:color="auto"/>
      </w:divBdr>
    </w:div>
    <w:div w:id="109278500">
      <w:bodyDiv w:val="1"/>
      <w:marLeft w:val="0"/>
      <w:marRight w:val="0"/>
      <w:marTop w:val="0"/>
      <w:marBottom w:val="0"/>
      <w:divBdr>
        <w:top w:val="none" w:sz="0" w:space="0" w:color="auto"/>
        <w:left w:val="none" w:sz="0" w:space="0" w:color="auto"/>
        <w:bottom w:val="none" w:sz="0" w:space="0" w:color="auto"/>
        <w:right w:val="none" w:sz="0" w:space="0" w:color="auto"/>
      </w:divBdr>
    </w:div>
    <w:div w:id="203257622">
      <w:bodyDiv w:val="1"/>
      <w:marLeft w:val="0"/>
      <w:marRight w:val="0"/>
      <w:marTop w:val="0"/>
      <w:marBottom w:val="0"/>
      <w:divBdr>
        <w:top w:val="none" w:sz="0" w:space="0" w:color="auto"/>
        <w:left w:val="none" w:sz="0" w:space="0" w:color="auto"/>
        <w:bottom w:val="none" w:sz="0" w:space="0" w:color="auto"/>
        <w:right w:val="none" w:sz="0" w:space="0" w:color="auto"/>
      </w:divBdr>
    </w:div>
    <w:div w:id="212428492">
      <w:bodyDiv w:val="1"/>
      <w:marLeft w:val="0"/>
      <w:marRight w:val="0"/>
      <w:marTop w:val="0"/>
      <w:marBottom w:val="0"/>
      <w:divBdr>
        <w:top w:val="none" w:sz="0" w:space="0" w:color="auto"/>
        <w:left w:val="none" w:sz="0" w:space="0" w:color="auto"/>
        <w:bottom w:val="none" w:sz="0" w:space="0" w:color="auto"/>
        <w:right w:val="none" w:sz="0" w:space="0" w:color="auto"/>
      </w:divBdr>
      <w:divsChild>
        <w:div w:id="1038161882">
          <w:marLeft w:val="0"/>
          <w:marRight w:val="0"/>
          <w:marTop w:val="0"/>
          <w:marBottom w:val="0"/>
          <w:divBdr>
            <w:top w:val="none" w:sz="0" w:space="0" w:color="auto"/>
            <w:left w:val="none" w:sz="0" w:space="0" w:color="auto"/>
            <w:bottom w:val="none" w:sz="0" w:space="0" w:color="auto"/>
            <w:right w:val="none" w:sz="0" w:space="0" w:color="auto"/>
          </w:divBdr>
        </w:div>
        <w:div w:id="669601267">
          <w:marLeft w:val="0"/>
          <w:marRight w:val="0"/>
          <w:marTop w:val="0"/>
          <w:marBottom w:val="0"/>
          <w:divBdr>
            <w:top w:val="none" w:sz="0" w:space="0" w:color="auto"/>
            <w:left w:val="none" w:sz="0" w:space="0" w:color="auto"/>
            <w:bottom w:val="none" w:sz="0" w:space="0" w:color="auto"/>
            <w:right w:val="none" w:sz="0" w:space="0" w:color="auto"/>
          </w:divBdr>
        </w:div>
      </w:divsChild>
    </w:div>
    <w:div w:id="255485962">
      <w:bodyDiv w:val="1"/>
      <w:marLeft w:val="0"/>
      <w:marRight w:val="0"/>
      <w:marTop w:val="0"/>
      <w:marBottom w:val="0"/>
      <w:divBdr>
        <w:top w:val="none" w:sz="0" w:space="0" w:color="auto"/>
        <w:left w:val="none" w:sz="0" w:space="0" w:color="auto"/>
        <w:bottom w:val="none" w:sz="0" w:space="0" w:color="auto"/>
        <w:right w:val="none" w:sz="0" w:space="0" w:color="auto"/>
      </w:divBdr>
    </w:div>
    <w:div w:id="266305193">
      <w:bodyDiv w:val="1"/>
      <w:marLeft w:val="0"/>
      <w:marRight w:val="0"/>
      <w:marTop w:val="0"/>
      <w:marBottom w:val="0"/>
      <w:divBdr>
        <w:top w:val="none" w:sz="0" w:space="0" w:color="auto"/>
        <w:left w:val="none" w:sz="0" w:space="0" w:color="auto"/>
        <w:bottom w:val="none" w:sz="0" w:space="0" w:color="auto"/>
        <w:right w:val="none" w:sz="0" w:space="0" w:color="auto"/>
      </w:divBdr>
    </w:div>
    <w:div w:id="291910729">
      <w:bodyDiv w:val="1"/>
      <w:marLeft w:val="0"/>
      <w:marRight w:val="0"/>
      <w:marTop w:val="0"/>
      <w:marBottom w:val="0"/>
      <w:divBdr>
        <w:top w:val="none" w:sz="0" w:space="0" w:color="auto"/>
        <w:left w:val="none" w:sz="0" w:space="0" w:color="auto"/>
        <w:bottom w:val="none" w:sz="0" w:space="0" w:color="auto"/>
        <w:right w:val="none" w:sz="0" w:space="0" w:color="auto"/>
      </w:divBdr>
    </w:div>
    <w:div w:id="328023214">
      <w:bodyDiv w:val="1"/>
      <w:marLeft w:val="0"/>
      <w:marRight w:val="0"/>
      <w:marTop w:val="0"/>
      <w:marBottom w:val="0"/>
      <w:divBdr>
        <w:top w:val="none" w:sz="0" w:space="0" w:color="auto"/>
        <w:left w:val="none" w:sz="0" w:space="0" w:color="auto"/>
        <w:bottom w:val="none" w:sz="0" w:space="0" w:color="auto"/>
        <w:right w:val="none" w:sz="0" w:space="0" w:color="auto"/>
      </w:divBdr>
    </w:div>
    <w:div w:id="354038282">
      <w:bodyDiv w:val="1"/>
      <w:marLeft w:val="0"/>
      <w:marRight w:val="0"/>
      <w:marTop w:val="0"/>
      <w:marBottom w:val="0"/>
      <w:divBdr>
        <w:top w:val="none" w:sz="0" w:space="0" w:color="auto"/>
        <w:left w:val="none" w:sz="0" w:space="0" w:color="auto"/>
        <w:bottom w:val="none" w:sz="0" w:space="0" w:color="auto"/>
        <w:right w:val="none" w:sz="0" w:space="0" w:color="auto"/>
      </w:divBdr>
    </w:div>
    <w:div w:id="368065830">
      <w:bodyDiv w:val="1"/>
      <w:marLeft w:val="0"/>
      <w:marRight w:val="0"/>
      <w:marTop w:val="0"/>
      <w:marBottom w:val="0"/>
      <w:divBdr>
        <w:top w:val="none" w:sz="0" w:space="0" w:color="auto"/>
        <w:left w:val="none" w:sz="0" w:space="0" w:color="auto"/>
        <w:bottom w:val="none" w:sz="0" w:space="0" w:color="auto"/>
        <w:right w:val="none" w:sz="0" w:space="0" w:color="auto"/>
      </w:divBdr>
    </w:div>
    <w:div w:id="444152469">
      <w:bodyDiv w:val="1"/>
      <w:marLeft w:val="0"/>
      <w:marRight w:val="0"/>
      <w:marTop w:val="0"/>
      <w:marBottom w:val="0"/>
      <w:divBdr>
        <w:top w:val="none" w:sz="0" w:space="0" w:color="auto"/>
        <w:left w:val="none" w:sz="0" w:space="0" w:color="auto"/>
        <w:bottom w:val="none" w:sz="0" w:space="0" w:color="auto"/>
        <w:right w:val="none" w:sz="0" w:space="0" w:color="auto"/>
      </w:divBdr>
    </w:div>
    <w:div w:id="494229929">
      <w:bodyDiv w:val="1"/>
      <w:marLeft w:val="0"/>
      <w:marRight w:val="0"/>
      <w:marTop w:val="0"/>
      <w:marBottom w:val="0"/>
      <w:divBdr>
        <w:top w:val="none" w:sz="0" w:space="0" w:color="auto"/>
        <w:left w:val="none" w:sz="0" w:space="0" w:color="auto"/>
        <w:bottom w:val="none" w:sz="0" w:space="0" w:color="auto"/>
        <w:right w:val="none" w:sz="0" w:space="0" w:color="auto"/>
      </w:divBdr>
    </w:div>
    <w:div w:id="567111426">
      <w:bodyDiv w:val="1"/>
      <w:marLeft w:val="0"/>
      <w:marRight w:val="0"/>
      <w:marTop w:val="0"/>
      <w:marBottom w:val="0"/>
      <w:divBdr>
        <w:top w:val="none" w:sz="0" w:space="0" w:color="auto"/>
        <w:left w:val="none" w:sz="0" w:space="0" w:color="auto"/>
        <w:bottom w:val="none" w:sz="0" w:space="0" w:color="auto"/>
        <w:right w:val="none" w:sz="0" w:space="0" w:color="auto"/>
      </w:divBdr>
    </w:div>
    <w:div w:id="569777520">
      <w:bodyDiv w:val="1"/>
      <w:marLeft w:val="0"/>
      <w:marRight w:val="0"/>
      <w:marTop w:val="0"/>
      <w:marBottom w:val="0"/>
      <w:divBdr>
        <w:top w:val="none" w:sz="0" w:space="0" w:color="auto"/>
        <w:left w:val="none" w:sz="0" w:space="0" w:color="auto"/>
        <w:bottom w:val="none" w:sz="0" w:space="0" w:color="auto"/>
        <w:right w:val="none" w:sz="0" w:space="0" w:color="auto"/>
      </w:divBdr>
    </w:div>
    <w:div w:id="593124107">
      <w:bodyDiv w:val="1"/>
      <w:marLeft w:val="0"/>
      <w:marRight w:val="0"/>
      <w:marTop w:val="0"/>
      <w:marBottom w:val="0"/>
      <w:divBdr>
        <w:top w:val="none" w:sz="0" w:space="0" w:color="auto"/>
        <w:left w:val="none" w:sz="0" w:space="0" w:color="auto"/>
        <w:bottom w:val="none" w:sz="0" w:space="0" w:color="auto"/>
        <w:right w:val="none" w:sz="0" w:space="0" w:color="auto"/>
      </w:divBdr>
    </w:div>
    <w:div w:id="619532680">
      <w:bodyDiv w:val="1"/>
      <w:marLeft w:val="0"/>
      <w:marRight w:val="0"/>
      <w:marTop w:val="0"/>
      <w:marBottom w:val="0"/>
      <w:divBdr>
        <w:top w:val="none" w:sz="0" w:space="0" w:color="auto"/>
        <w:left w:val="none" w:sz="0" w:space="0" w:color="auto"/>
        <w:bottom w:val="none" w:sz="0" w:space="0" w:color="auto"/>
        <w:right w:val="none" w:sz="0" w:space="0" w:color="auto"/>
      </w:divBdr>
    </w:div>
    <w:div w:id="641226997">
      <w:bodyDiv w:val="1"/>
      <w:marLeft w:val="0"/>
      <w:marRight w:val="0"/>
      <w:marTop w:val="0"/>
      <w:marBottom w:val="0"/>
      <w:divBdr>
        <w:top w:val="none" w:sz="0" w:space="0" w:color="auto"/>
        <w:left w:val="none" w:sz="0" w:space="0" w:color="auto"/>
        <w:bottom w:val="none" w:sz="0" w:space="0" w:color="auto"/>
        <w:right w:val="none" w:sz="0" w:space="0" w:color="auto"/>
      </w:divBdr>
    </w:div>
    <w:div w:id="689912364">
      <w:bodyDiv w:val="1"/>
      <w:marLeft w:val="0"/>
      <w:marRight w:val="0"/>
      <w:marTop w:val="0"/>
      <w:marBottom w:val="0"/>
      <w:divBdr>
        <w:top w:val="none" w:sz="0" w:space="0" w:color="auto"/>
        <w:left w:val="none" w:sz="0" w:space="0" w:color="auto"/>
        <w:bottom w:val="none" w:sz="0" w:space="0" w:color="auto"/>
        <w:right w:val="none" w:sz="0" w:space="0" w:color="auto"/>
      </w:divBdr>
    </w:div>
    <w:div w:id="717363592">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803887558">
      <w:bodyDiv w:val="1"/>
      <w:marLeft w:val="0"/>
      <w:marRight w:val="0"/>
      <w:marTop w:val="0"/>
      <w:marBottom w:val="0"/>
      <w:divBdr>
        <w:top w:val="none" w:sz="0" w:space="0" w:color="auto"/>
        <w:left w:val="none" w:sz="0" w:space="0" w:color="auto"/>
        <w:bottom w:val="none" w:sz="0" w:space="0" w:color="auto"/>
        <w:right w:val="none" w:sz="0" w:space="0" w:color="auto"/>
      </w:divBdr>
    </w:div>
    <w:div w:id="805970849">
      <w:bodyDiv w:val="1"/>
      <w:marLeft w:val="0"/>
      <w:marRight w:val="0"/>
      <w:marTop w:val="0"/>
      <w:marBottom w:val="0"/>
      <w:divBdr>
        <w:top w:val="none" w:sz="0" w:space="0" w:color="auto"/>
        <w:left w:val="none" w:sz="0" w:space="0" w:color="auto"/>
        <w:bottom w:val="none" w:sz="0" w:space="0" w:color="auto"/>
        <w:right w:val="none" w:sz="0" w:space="0" w:color="auto"/>
      </w:divBdr>
    </w:div>
    <w:div w:id="829489639">
      <w:bodyDiv w:val="1"/>
      <w:marLeft w:val="0"/>
      <w:marRight w:val="0"/>
      <w:marTop w:val="0"/>
      <w:marBottom w:val="0"/>
      <w:divBdr>
        <w:top w:val="none" w:sz="0" w:space="0" w:color="auto"/>
        <w:left w:val="none" w:sz="0" w:space="0" w:color="auto"/>
        <w:bottom w:val="none" w:sz="0" w:space="0" w:color="auto"/>
        <w:right w:val="none" w:sz="0" w:space="0" w:color="auto"/>
      </w:divBdr>
    </w:div>
    <w:div w:id="836456611">
      <w:bodyDiv w:val="1"/>
      <w:marLeft w:val="0"/>
      <w:marRight w:val="0"/>
      <w:marTop w:val="0"/>
      <w:marBottom w:val="0"/>
      <w:divBdr>
        <w:top w:val="none" w:sz="0" w:space="0" w:color="auto"/>
        <w:left w:val="none" w:sz="0" w:space="0" w:color="auto"/>
        <w:bottom w:val="none" w:sz="0" w:space="0" w:color="auto"/>
        <w:right w:val="none" w:sz="0" w:space="0" w:color="auto"/>
      </w:divBdr>
    </w:div>
    <w:div w:id="841698911">
      <w:bodyDiv w:val="1"/>
      <w:marLeft w:val="0"/>
      <w:marRight w:val="0"/>
      <w:marTop w:val="0"/>
      <w:marBottom w:val="0"/>
      <w:divBdr>
        <w:top w:val="none" w:sz="0" w:space="0" w:color="auto"/>
        <w:left w:val="none" w:sz="0" w:space="0" w:color="auto"/>
        <w:bottom w:val="none" w:sz="0" w:space="0" w:color="auto"/>
        <w:right w:val="none" w:sz="0" w:space="0" w:color="auto"/>
      </w:divBdr>
    </w:div>
    <w:div w:id="842475194">
      <w:bodyDiv w:val="1"/>
      <w:marLeft w:val="0"/>
      <w:marRight w:val="0"/>
      <w:marTop w:val="0"/>
      <w:marBottom w:val="0"/>
      <w:divBdr>
        <w:top w:val="none" w:sz="0" w:space="0" w:color="auto"/>
        <w:left w:val="none" w:sz="0" w:space="0" w:color="auto"/>
        <w:bottom w:val="none" w:sz="0" w:space="0" w:color="auto"/>
        <w:right w:val="none" w:sz="0" w:space="0" w:color="auto"/>
      </w:divBdr>
    </w:div>
    <w:div w:id="1006664930">
      <w:bodyDiv w:val="1"/>
      <w:marLeft w:val="0"/>
      <w:marRight w:val="0"/>
      <w:marTop w:val="0"/>
      <w:marBottom w:val="0"/>
      <w:divBdr>
        <w:top w:val="none" w:sz="0" w:space="0" w:color="auto"/>
        <w:left w:val="none" w:sz="0" w:space="0" w:color="auto"/>
        <w:bottom w:val="none" w:sz="0" w:space="0" w:color="auto"/>
        <w:right w:val="none" w:sz="0" w:space="0" w:color="auto"/>
      </w:divBdr>
    </w:div>
    <w:div w:id="1025056476">
      <w:bodyDiv w:val="1"/>
      <w:marLeft w:val="0"/>
      <w:marRight w:val="0"/>
      <w:marTop w:val="0"/>
      <w:marBottom w:val="0"/>
      <w:divBdr>
        <w:top w:val="none" w:sz="0" w:space="0" w:color="auto"/>
        <w:left w:val="none" w:sz="0" w:space="0" w:color="auto"/>
        <w:bottom w:val="none" w:sz="0" w:space="0" w:color="auto"/>
        <w:right w:val="none" w:sz="0" w:space="0" w:color="auto"/>
      </w:divBdr>
    </w:div>
    <w:div w:id="1051610310">
      <w:bodyDiv w:val="1"/>
      <w:marLeft w:val="0"/>
      <w:marRight w:val="0"/>
      <w:marTop w:val="0"/>
      <w:marBottom w:val="0"/>
      <w:divBdr>
        <w:top w:val="none" w:sz="0" w:space="0" w:color="auto"/>
        <w:left w:val="none" w:sz="0" w:space="0" w:color="auto"/>
        <w:bottom w:val="none" w:sz="0" w:space="0" w:color="auto"/>
        <w:right w:val="none" w:sz="0" w:space="0" w:color="auto"/>
      </w:divBdr>
    </w:div>
    <w:div w:id="1055356362">
      <w:bodyDiv w:val="1"/>
      <w:marLeft w:val="0"/>
      <w:marRight w:val="0"/>
      <w:marTop w:val="0"/>
      <w:marBottom w:val="0"/>
      <w:divBdr>
        <w:top w:val="none" w:sz="0" w:space="0" w:color="auto"/>
        <w:left w:val="none" w:sz="0" w:space="0" w:color="auto"/>
        <w:bottom w:val="none" w:sz="0" w:space="0" w:color="auto"/>
        <w:right w:val="none" w:sz="0" w:space="0" w:color="auto"/>
      </w:divBdr>
    </w:div>
    <w:div w:id="1057127358">
      <w:bodyDiv w:val="1"/>
      <w:marLeft w:val="0"/>
      <w:marRight w:val="0"/>
      <w:marTop w:val="0"/>
      <w:marBottom w:val="0"/>
      <w:divBdr>
        <w:top w:val="none" w:sz="0" w:space="0" w:color="auto"/>
        <w:left w:val="none" w:sz="0" w:space="0" w:color="auto"/>
        <w:bottom w:val="none" w:sz="0" w:space="0" w:color="auto"/>
        <w:right w:val="none" w:sz="0" w:space="0" w:color="auto"/>
      </w:divBdr>
    </w:div>
    <w:div w:id="1076853490">
      <w:bodyDiv w:val="1"/>
      <w:marLeft w:val="0"/>
      <w:marRight w:val="0"/>
      <w:marTop w:val="0"/>
      <w:marBottom w:val="0"/>
      <w:divBdr>
        <w:top w:val="none" w:sz="0" w:space="0" w:color="auto"/>
        <w:left w:val="none" w:sz="0" w:space="0" w:color="auto"/>
        <w:bottom w:val="none" w:sz="0" w:space="0" w:color="auto"/>
        <w:right w:val="none" w:sz="0" w:space="0" w:color="auto"/>
      </w:divBdr>
    </w:div>
    <w:div w:id="1086414483">
      <w:bodyDiv w:val="1"/>
      <w:marLeft w:val="0"/>
      <w:marRight w:val="0"/>
      <w:marTop w:val="0"/>
      <w:marBottom w:val="0"/>
      <w:divBdr>
        <w:top w:val="none" w:sz="0" w:space="0" w:color="auto"/>
        <w:left w:val="none" w:sz="0" w:space="0" w:color="auto"/>
        <w:bottom w:val="none" w:sz="0" w:space="0" w:color="auto"/>
        <w:right w:val="none" w:sz="0" w:space="0" w:color="auto"/>
      </w:divBdr>
    </w:div>
    <w:div w:id="1102922944">
      <w:bodyDiv w:val="1"/>
      <w:marLeft w:val="0"/>
      <w:marRight w:val="0"/>
      <w:marTop w:val="0"/>
      <w:marBottom w:val="0"/>
      <w:divBdr>
        <w:top w:val="none" w:sz="0" w:space="0" w:color="auto"/>
        <w:left w:val="none" w:sz="0" w:space="0" w:color="auto"/>
        <w:bottom w:val="none" w:sz="0" w:space="0" w:color="auto"/>
        <w:right w:val="none" w:sz="0" w:space="0" w:color="auto"/>
      </w:divBdr>
    </w:div>
    <w:div w:id="1112943881">
      <w:bodyDiv w:val="1"/>
      <w:marLeft w:val="0"/>
      <w:marRight w:val="0"/>
      <w:marTop w:val="0"/>
      <w:marBottom w:val="0"/>
      <w:divBdr>
        <w:top w:val="none" w:sz="0" w:space="0" w:color="auto"/>
        <w:left w:val="none" w:sz="0" w:space="0" w:color="auto"/>
        <w:bottom w:val="none" w:sz="0" w:space="0" w:color="auto"/>
        <w:right w:val="none" w:sz="0" w:space="0" w:color="auto"/>
      </w:divBdr>
    </w:div>
    <w:div w:id="1145584795">
      <w:bodyDiv w:val="1"/>
      <w:marLeft w:val="0"/>
      <w:marRight w:val="0"/>
      <w:marTop w:val="0"/>
      <w:marBottom w:val="0"/>
      <w:divBdr>
        <w:top w:val="none" w:sz="0" w:space="0" w:color="auto"/>
        <w:left w:val="none" w:sz="0" w:space="0" w:color="auto"/>
        <w:bottom w:val="none" w:sz="0" w:space="0" w:color="auto"/>
        <w:right w:val="none" w:sz="0" w:space="0" w:color="auto"/>
      </w:divBdr>
    </w:div>
    <w:div w:id="1152406367">
      <w:bodyDiv w:val="1"/>
      <w:marLeft w:val="0"/>
      <w:marRight w:val="0"/>
      <w:marTop w:val="0"/>
      <w:marBottom w:val="0"/>
      <w:divBdr>
        <w:top w:val="none" w:sz="0" w:space="0" w:color="auto"/>
        <w:left w:val="none" w:sz="0" w:space="0" w:color="auto"/>
        <w:bottom w:val="none" w:sz="0" w:space="0" w:color="auto"/>
        <w:right w:val="none" w:sz="0" w:space="0" w:color="auto"/>
      </w:divBdr>
    </w:div>
    <w:div w:id="1183284938">
      <w:bodyDiv w:val="1"/>
      <w:marLeft w:val="0"/>
      <w:marRight w:val="0"/>
      <w:marTop w:val="0"/>
      <w:marBottom w:val="0"/>
      <w:divBdr>
        <w:top w:val="none" w:sz="0" w:space="0" w:color="auto"/>
        <w:left w:val="none" w:sz="0" w:space="0" w:color="auto"/>
        <w:bottom w:val="none" w:sz="0" w:space="0" w:color="auto"/>
        <w:right w:val="none" w:sz="0" w:space="0" w:color="auto"/>
      </w:divBdr>
    </w:div>
    <w:div w:id="1186989320">
      <w:bodyDiv w:val="1"/>
      <w:marLeft w:val="0"/>
      <w:marRight w:val="0"/>
      <w:marTop w:val="0"/>
      <w:marBottom w:val="0"/>
      <w:divBdr>
        <w:top w:val="none" w:sz="0" w:space="0" w:color="auto"/>
        <w:left w:val="none" w:sz="0" w:space="0" w:color="auto"/>
        <w:bottom w:val="none" w:sz="0" w:space="0" w:color="auto"/>
        <w:right w:val="none" w:sz="0" w:space="0" w:color="auto"/>
      </w:divBdr>
    </w:div>
    <w:div w:id="1250698115">
      <w:bodyDiv w:val="1"/>
      <w:marLeft w:val="0"/>
      <w:marRight w:val="0"/>
      <w:marTop w:val="0"/>
      <w:marBottom w:val="0"/>
      <w:divBdr>
        <w:top w:val="none" w:sz="0" w:space="0" w:color="auto"/>
        <w:left w:val="none" w:sz="0" w:space="0" w:color="auto"/>
        <w:bottom w:val="none" w:sz="0" w:space="0" w:color="auto"/>
        <w:right w:val="none" w:sz="0" w:space="0" w:color="auto"/>
      </w:divBdr>
    </w:div>
    <w:div w:id="1275747401">
      <w:bodyDiv w:val="1"/>
      <w:marLeft w:val="0"/>
      <w:marRight w:val="0"/>
      <w:marTop w:val="0"/>
      <w:marBottom w:val="0"/>
      <w:divBdr>
        <w:top w:val="none" w:sz="0" w:space="0" w:color="auto"/>
        <w:left w:val="none" w:sz="0" w:space="0" w:color="auto"/>
        <w:bottom w:val="none" w:sz="0" w:space="0" w:color="auto"/>
        <w:right w:val="none" w:sz="0" w:space="0" w:color="auto"/>
      </w:divBdr>
    </w:div>
    <w:div w:id="1302494949">
      <w:bodyDiv w:val="1"/>
      <w:marLeft w:val="0"/>
      <w:marRight w:val="0"/>
      <w:marTop w:val="0"/>
      <w:marBottom w:val="0"/>
      <w:divBdr>
        <w:top w:val="none" w:sz="0" w:space="0" w:color="auto"/>
        <w:left w:val="none" w:sz="0" w:space="0" w:color="auto"/>
        <w:bottom w:val="none" w:sz="0" w:space="0" w:color="auto"/>
        <w:right w:val="none" w:sz="0" w:space="0" w:color="auto"/>
      </w:divBdr>
    </w:div>
    <w:div w:id="1361274045">
      <w:bodyDiv w:val="1"/>
      <w:marLeft w:val="0"/>
      <w:marRight w:val="0"/>
      <w:marTop w:val="0"/>
      <w:marBottom w:val="0"/>
      <w:divBdr>
        <w:top w:val="none" w:sz="0" w:space="0" w:color="auto"/>
        <w:left w:val="none" w:sz="0" w:space="0" w:color="auto"/>
        <w:bottom w:val="none" w:sz="0" w:space="0" w:color="auto"/>
        <w:right w:val="none" w:sz="0" w:space="0" w:color="auto"/>
      </w:divBdr>
    </w:div>
    <w:div w:id="1378625201">
      <w:bodyDiv w:val="1"/>
      <w:marLeft w:val="0"/>
      <w:marRight w:val="0"/>
      <w:marTop w:val="0"/>
      <w:marBottom w:val="0"/>
      <w:divBdr>
        <w:top w:val="none" w:sz="0" w:space="0" w:color="auto"/>
        <w:left w:val="none" w:sz="0" w:space="0" w:color="auto"/>
        <w:bottom w:val="none" w:sz="0" w:space="0" w:color="auto"/>
        <w:right w:val="none" w:sz="0" w:space="0" w:color="auto"/>
      </w:divBdr>
    </w:div>
    <w:div w:id="1381828058">
      <w:bodyDiv w:val="1"/>
      <w:marLeft w:val="0"/>
      <w:marRight w:val="0"/>
      <w:marTop w:val="0"/>
      <w:marBottom w:val="0"/>
      <w:divBdr>
        <w:top w:val="none" w:sz="0" w:space="0" w:color="auto"/>
        <w:left w:val="none" w:sz="0" w:space="0" w:color="auto"/>
        <w:bottom w:val="none" w:sz="0" w:space="0" w:color="auto"/>
        <w:right w:val="none" w:sz="0" w:space="0" w:color="auto"/>
      </w:divBdr>
    </w:div>
    <w:div w:id="1423405701">
      <w:bodyDiv w:val="1"/>
      <w:marLeft w:val="0"/>
      <w:marRight w:val="0"/>
      <w:marTop w:val="0"/>
      <w:marBottom w:val="0"/>
      <w:divBdr>
        <w:top w:val="none" w:sz="0" w:space="0" w:color="auto"/>
        <w:left w:val="none" w:sz="0" w:space="0" w:color="auto"/>
        <w:bottom w:val="none" w:sz="0" w:space="0" w:color="auto"/>
        <w:right w:val="none" w:sz="0" w:space="0" w:color="auto"/>
      </w:divBdr>
    </w:div>
    <w:div w:id="1441951697">
      <w:bodyDiv w:val="1"/>
      <w:marLeft w:val="0"/>
      <w:marRight w:val="0"/>
      <w:marTop w:val="0"/>
      <w:marBottom w:val="0"/>
      <w:divBdr>
        <w:top w:val="none" w:sz="0" w:space="0" w:color="auto"/>
        <w:left w:val="none" w:sz="0" w:space="0" w:color="auto"/>
        <w:bottom w:val="none" w:sz="0" w:space="0" w:color="auto"/>
        <w:right w:val="none" w:sz="0" w:space="0" w:color="auto"/>
      </w:divBdr>
    </w:div>
    <w:div w:id="1488471867">
      <w:bodyDiv w:val="1"/>
      <w:marLeft w:val="0"/>
      <w:marRight w:val="0"/>
      <w:marTop w:val="0"/>
      <w:marBottom w:val="0"/>
      <w:divBdr>
        <w:top w:val="none" w:sz="0" w:space="0" w:color="auto"/>
        <w:left w:val="none" w:sz="0" w:space="0" w:color="auto"/>
        <w:bottom w:val="none" w:sz="0" w:space="0" w:color="auto"/>
        <w:right w:val="none" w:sz="0" w:space="0" w:color="auto"/>
      </w:divBdr>
    </w:div>
    <w:div w:id="1493566836">
      <w:bodyDiv w:val="1"/>
      <w:marLeft w:val="0"/>
      <w:marRight w:val="0"/>
      <w:marTop w:val="0"/>
      <w:marBottom w:val="0"/>
      <w:divBdr>
        <w:top w:val="none" w:sz="0" w:space="0" w:color="auto"/>
        <w:left w:val="none" w:sz="0" w:space="0" w:color="auto"/>
        <w:bottom w:val="none" w:sz="0" w:space="0" w:color="auto"/>
        <w:right w:val="none" w:sz="0" w:space="0" w:color="auto"/>
      </w:divBdr>
    </w:div>
    <w:div w:id="1493570243">
      <w:bodyDiv w:val="1"/>
      <w:marLeft w:val="0"/>
      <w:marRight w:val="0"/>
      <w:marTop w:val="0"/>
      <w:marBottom w:val="0"/>
      <w:divBdr>
        <w:top w:val="none" w:sz="0" w:space="0" w:color="auto"/>
        <w:left w:val="none" w:sz="0" w:space="0" w:color="auto"/>
        <w:bottom w:val="none" w:sz="0" w:space="0" w:color="auto"/>
        <w:right w:val="none" w:sz="0" w:space="0" w:color="auto"/>
      </w:divBdr>
    </w:div>
    <w:div w:id="1495561607">
      <w:bodyDiv w:val="1"/>
      <w:marLeft w:val="0"/>
      <w:marRight w:val="0"/>
      <w:marTop w:val="0"/>
      <w:marBottom w:val="0"/>
      <w:divBdr>
        <w:top w:val="none" w:sz="0" w:space="0" w:color="auto"/>
        <w:left w:val="none" w:sz="0" w:space="0" w:color="auto"/>
        <w:bottom w:val="none" w:sz="0" w:space="0" w:color="auto"/>
        <w:right w:val="none" w:sz="0" w:space="0" w:color="auto"/>
      </w:divBdr>
    </w:div>
    <w:div w:id="1554806649">
      <w:bodyDiv w:val="1"/>
      <w:marLeft w:val="0"/>
      <w:marRight w:val="0"/>
      <w:marTop w:val="0"/>
      <w:marBottom w:val="0"/>
      <w:divBdr>
        <w:top w:val="none" w:sz="0" w:space="0" w:color="auto"/>
        <w:left w:val="none" w:sz="0" w:space="0" w:color="auto"/>
        <w:bottom w:val="none" w:sz="0" w:space="0" w:color="auto"/>
        <w:right w:val="none" w:sz="0" w:space="0" w:color="auto"/>
      </w:divBdr>
    </w:div>
    <w:div w:id="1569996929">
      <w:bodyDiv w:val="1"/>
      <w:marLeft w:val="0"/>
      <w:marRight w:val="0"/>
      <w:marTop w:val="0"/>
      <w:marBottom w:val="0"/>
      <w:divBdr>
        <w:top w:val="none" w:sz="0" w:space="0" w:color="auto"/>
        <w:left w:val="none" w:sz="0" w:space="0" w:color="auto"/>
        <w:bottom w:val="none" w:sz="0" w:space="0" w:color="auto"/>
        <w:right w:val="none" w:sz="0" w:space="0" w:color="auto"/>
      </w:divBdr>
    </w:div>
    <w:div w:id="1582131108">
      <w:bodyDiv w:val="1"/>
      <w:marLeft w:val="0"/>
      <w:marRight w:val="0"/>
      <w:marTop w:val="0"/>
      <w:marBottom w:val="0"/>
      <w:divBdr>
        <w:top w:val="none" w:sz="0" w:space="0" w:color="auto"/>
        <w:left w:val="none" w:sz="0" w:space="0" w:color="auto"/>
        <w:bottom w:val="none" w:sz="0" w:space="0" w:color="auto"/>
        <w:right w:val="none" w:sz="0" w:space="0" w:color="auto"/>
      </w:divBdr>
    </w:div>
    <w:div w:id="1587374522">
      <w:bodyDiv w:val="1"/>
      <w:marLeft w:val="0"/>
      <w:marRight w:val="0"/>
      <w:marTop w:val="0"/>
      <w:marBottom w:val="0"/>
      <w:divBdr>
        <w:top w:val="none" w:sz="0" w:space="0" w:color="auto"/>
        <w:left w:val="none" w:sz="0" w:space="0" w:color="auto"/>
        <w:bottom w:val="none" w:sz="0" w:space="0" w:color="auto"/>
        <w:right w:val="none" w:sz="0" w:space="0" w:color="auto"/>
      </w:divBdr>
    </w:div>
    <w:div w:id="1628506260">
      <w:bodyDiv w:val="1"/>
      <w:marLeft w:val="0"/>
      <w:marRight w:val="0"/>
      <w:marTop w:val="0"/>
      <w:marBottom w:val="0"/>
      <w:divBdr>
        <w:top w:val="none" w:sz="0" w:space="0" w:color="auto"/>
        <w:left w:val="none" w:sz="0" w:space="0" w:color="auto"/>
        <w:bottom w:val="none" w:sz="0" w:space="0" w:color="auto"/>
        <w:right w:val="none" w:sz="0" w:space="0" w:color="auto"/>
      </w:divBdr>
    </w:div>
    <w:div w:id="1722707479">
      <w:bodyDiv w:val="1"/>
      <w:marLeft w:val="0"/>
      <w:marRight w:val="0"/>
      <w:marTop w:val="0"/>
      <w:marBottom w:val="0"/>
      <w:divBdr>
        <w:top w:val="none" w:sz="0" w:space="0" w:color="auto"/>
        <w:left w:val="none" w:sz="0" w:space="0" w:color="auto"/>
        <w:bottom w:val="none" w:sz="0" w:space="0" w:color="auto"/>
        <w:right w:val="none" w:sz="0" w:space="0" w:color="auto"/>
      </w:divBdr>
    </w:div>
    <w:div w:id="1724794376">
      <w:bodyDiv w:val="1"/>
      <w:marLeft w:val="0"/>
      <w:marRight w:val="0"/>
      <w:marTop w:val="0"/>
      <w:marBottom w:val="0"/>
      <w:divBdr>
        <w:top w:val="none" w:sz="0" w:space="0" w:color="auto"/>
        <w:left w:val="none" w:sz="0" w:space="0" w:color="auto"/>
        <w:bottom w:val="none" w:sz="0" w:space="0" w:color="auto"/>
        <w:right w:val="none" w:sz="0" w:space="0" w:color="auto"/>
      </w:divBdr>
    </w:div>
    <w:div w:id="1757940408">
      <w:bodyDiv w:val="1"/>
      <w:marLeft w:val="0"/>
      <w:marRight w:val="0"/>
      <w:marTop w:val="0"/>
      <w:marBottom w:val="0"/>
      <w:divBdr>
        <w:top w:val="none" w:sz="0" w:space="0" w:color="auto"/>
        <w:left w:val="none" w:sz="0" w:space="0" w:color="auto"/>
        <w:bottom w:val="none" w:sz="0" w:space="0" w:color="auto"/>
        <w:right w:val="none" w:sz="0" w:space="0" w:color="auto"/>
      </w:divBdr>
    </w:div>
    <w:div w:id="1759253422">
      <w:bodyDiv w:val="1"/>
      <w:marLeft w:val="0"/>
      <w:marRight w:val="0"/>
      <w:marTop w:val="0"/>
      <w:marBottom w:val="0"/>
      <w:divBdr>
        <w:top w:val="none" w:sz="0" w:space="0" w:color="auto"/>
        <w:left w:val="none" w:sz="0" w:space="0" w:color="auto"/>
        <w:bottom w:val="none" w:sz="0" w:space="0" w:color="auto"/>
        <w:right w:val="none" w:sz="0" w:space="0" w:color="auto"/>
      </w:divBdr>
    </w:div>
    <w:div w:id="1779569456">
      <w:bodyDiv w:val="1"/>
      <w:marLeft w:val="0"/>
      <w:marRight w:val="0"/>
      <w:marTop w:val="0"/>
      <w:marBottom w:val="0"/>
      <w:divBdr>
        <w:top w:val="none" w:sz="0" w:space="0" w:color="auto"/>
        <w:left w:val="none" w:sz="0" w:space="0" w:color="auto"/>
        <w:bottom w:val="none" w:sz="0" w:space="0" w:color="auto"/>
        <w:right w:val="none" w:sz="0" w:space="0" w:color="auto"/>
      </w:divBdr>
    </w:div>
    <w:div w:id="1782139577">
      <w:bodyDiv w:val="1"/>
      <w:marLeft w:val="0"/>
      <w:marRight w:val="0"/>
      <w:marTop w:val="0"/>
      <w:marBottom w:val="0"/>
      <w:divBdr>
        <w:top w:val="none" w:sz="0" w:space="0" w:color="auto"/>
        <w:left w:val="none" w:sz="0" w:space="0" w:color="auto"/>
        <w:bottom w:val="none" w:sz="0" w:space="0" w:color="auto"/>
        <w:right w:val="none" w:sz="0" w:space="0" w:color="auto"/>
      </w:divBdr>
    </w:div>
    <w:div w:id="1788037578">
      <w:bodyDiv w:val="1"/>
      <w:marLeft w:val="0"/>
      <w:marRight w:val="0"/>
      <w:marTop w:val="0"/>
      <w:marBottom w:val="0"/>
      <w:divBdr>
        <w:top w:val="none" w:sz="0" w:space="0" w:color="auto"/>
        <w:left w:val="none" w:sz="0" w:space="0" w:color="auto"/>
        <w:bottom w:val="none" w:sz="0" w:space="0" w:color="auto"/>
        <w:right w:val="none" w:sz="0" w:space="0" w:color="auto"/>
      </w:divBdr>
    </w:div>
    <w:div w:id="1845434592">
      <w:bodyDiv w:val="1"/>
      <w:marLeft w:val="0"/>
      <w:marRight w:val="0"/>
      <w:marTop w:val="0"/>
      <w:marBottom w:val="0"/>
      <w:divBdr>
        <w:top w:val="none" w:sz="0" w:space="0" w:color="auto"/>
        <w:left w:val="none" w:sz="0" w:space="0" w:color="auto"/>
        <w:bottom w:val="none" w:sz="0" w:space="0" w:color="auto"/>
        <w:right w:val="none" w:sz="0" w:space="0" w:color="auto"/>
      </w:divBdr>
    </w:div>
    <w:div w:id="1877620962">
      <w:bodyDiv w:val="1"/>
      <w:marLeft w:val="0"/>
      <w:marRight w:val="0"/>
      <w:marTop w:val="0"/>
      <w:marBottom w:val="0"/>
      <w:divBdr>
        <w:top w:val="none" w:sz="0" w:space="0" w:color="auto"/>
        <w:left w:val="none" w:sz="0" w:space="0" w:color="auto"/>
        <w:bottom w:val="none" w:sz="0" w:space="0" w:color="auto"/>
        <w:right w:val="none" w:sz="0" w:space="0" w:color="auto"/>
      </w:divBdr>
    </w:div>
    <w:div w:id="1900554732">
      <w:bodyDiv w:val="1"/>
      <w:marLeft w:val="0"/>
      <w:marRight w:val="0"/>
      <w:marTop w:val="0"/>
      <w:marBottom w:val="0"/>
      <w:divBdr>
        <w:top w:val="none" w:sz="0" w:space="0" w:color="auto"/>
        <w:left w:val="none" w:sz="0" w:space="0" w:color="auto"/>
        <w:bottom w:val="none" w:sz="0" w:space="0" w:color="auto"/>
        <w:right w:val="none" w:sz="0" w:space="0" w:color="auto"/>
      </w:divBdr>
    </w:div>
    <w:div w:id="1926189129">
      <w:bodyDiv w:val="1"/>
      <w:marLeft w:val="0"/>
      <w:marRight w:val="0"/>
      <w:marTop w:val="0"/>
      <w:marBottom w:val="0"/>
      <w:divBdr>
        <w:top w:val="none" w:sz="0" w:space="0" w:color="auto"/>
        <w:left w:val="none" w:sz="0" w:space="0" w:color="auto"/>
        <w:bottom w:val="none" w:sz="0" w:space="0" w:color="auto"/>
        <w:right w:val="none" w:sz="0" w:space="0" w:color="auto"/>
      </w:divBdr>
    </w:div>
    <w:div w:id="1939438194">
      <w:bodyDiv w:val="1"/>
      <w:marLeft w:val="0"/>
      <w:marRight w:val="0"/>
      <w:marTop w:val="0"/>
      <w:marBottom w:val="0"/>
      <w:divBdr>
        <w:top w:val="none" w:sz="0" w:space="0" w:color="auto"/>
        <w:left w:val="none" w:sz="0" w:space="0" w:color="auto"/>
        <w:bottom w:val="none" w:sz="0" w:space="0" w:color="auto"/>
        <w:right w:val="none" w:sz="0" w:space="0" w:color="auto"/>
      </w:divBdr>
    </w:div>
    <w:div w:id="1960407280">
      <w:bodyDiv w:val="1"/>
      <w:marLeft w:val="0"/>
      <w:marRight w:val="0"/>
      <w:marTop w:val="0"/>
      <w:marBottom w:val="0"/>
      <w:divBdr>
        <w:top w:val="none" w:sz="0" w:space="0" w:color="auto"/>
        <w:left w:val="none" w:sz="0" w:space="0" w:color="auto"/>
        <w:bottom w:val="none" w:sz="0" w:space="0" w:color="auto"/>
        <w:right w:val="none" w:sz="0" w:space="0" w:color="auto"/>
      </w:divBdr>
    </w:div>
    <w:div w:id="1963801025">
      <w:bodyDiv w:val="1"/>
      <w:marLeft w:val="0"/>
      <w:marRight w:val="0"/>
      <w:marTop w:val="0"/>
      <w:marBottom w:val="0"/>
      <w:divBdr>
        <w:top w:val="none" w:sz="0" w:space="0" w:color="auto"/>
        <w:left w:val="none" w:sz="0" w:space="0" w:color="auto"/>
        <w:bottom w:val="none" w:sz="0" w:space="0" w:color="auto"/>
        <w:right w:val="none" w:sz="0" w:space="0" w:color="auto"/>
      </w:divBdr>
    </w:div>
    <w:div w:id="1993292984">
      <w:bodyDiv w:val="1"/>
      <w:marLeft w:val="0"/>
      <w:marRight w:val="0"/>
      <w:marTop w:val="0"/>
      <w:marBottom w:val="0"/>
      <w:divBdr>
        <w:top w:val="none" w:sz="0" w:space="0" w:color="auto"/>
        <w:left w:val="none" w:sz="0" w:space="0" w:color="auto"/>
        <w:bottom w:val="none" w:sz="0" w:space="0" w:color="auto"/>
        <w:right w:val="none" w:sz="0" w:space="0" w:color="auto"/>
      </w:divBdr>
    </w:div>
    <w:div w:id="2015917045">
      <w:bodyDiv w:val="1"/>
      <w:marLeft w:val="0"/>
      <w:marRight w:val="0"/>
      <w:marTop w:val="0"/>
      <w:marBottom w:val="0"/>
      <w:divBdr>
        <w:top w:val="none" w:sz="0" w:space="0" w:color="auto"/>
        <w:left w:val="none" w:sz="0" w:space="0" w:color="auto"/>
        <w:bottom w:val="none" w:sz="0" w:space="0" w:color="auto"/>
        <w:right w:val="none" w:sz="0" w:space="0" w:color="auto"/>
      </w:divBdr>
    </w:div>
    <w:div w:id="204933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azines.russ.ru/nz/20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8E5D-7842-4ABB-B257-AD056F47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22419</Words>
  <Characters>127793</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1601-01-01T00:00:00Z</cp:lastPrinted>
  <dcterms:created xsi:type="dcterms:W3CDTF">2017-05-24T18:22:00Z</dcterms:created>
  <dcterms:modified xsi:type="dcterms:W3CDTF">2017-05-24T18:55:00Z</dcterms:modified>
</cp:coreProperties>
</file>