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D5A" w:rsidRDefault="00DB14BA" w:rsidP="00C11D5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ПРАВИТЕЛЬСТВО РОССИЙСКОЙ ФЕДЕРАЦИИ </w:t>
      </w:r>
    </w:p>
    <w:p w:rsidR="00C11D5A" w:rsidRDefault="00DB14BA" w:rsidP="00C11D5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ФЕДЕРАЛЬНОЕ ГОСУДАРСТВЕННОЕ БЮДЖЕТНОЕ </w:t>
      </w:r>
    </w:p>
    <w:p w:rsidR="00C11D5A" w:rsidRDefault="00DB14BA" w:rsidP="00C11D5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ОБРАЗОВАТЕЛЬНОЕ УЧРЕЖ</w:t>
      </w:r>
      <w:r w:rsidR="00C11D5A">
        <w:rPr>
          <w:rFonts w:ascii="Times New Roman" w:hAnsi="Times New Roman" w:cs="Times New Roman"/>
          <w:bCs/>
          <w:sz w:val="24"/>
          <w:szCs w:val="24"/>
        </w:rPr>
        <w:t xml:space="preserve">ДЕНИЕ ВЫСШЕГО ПРОФЕССИОНАЛЬНОГО </w:t>
      </w:r>
      <w:r>
        <w:rPr>
          <w:rFonts w:ascii="Times New Roman" w:hAnsi="Times New Roman" w:cs="Times New Roman"/>
          <w:bCs/>
          <w:sz w:val="24"/>
          <w:szCs w:val="24"/>
        </w:rPr>
        <w:t>ОБРАЗОВАНИЯ «САНКТ-ПЕТЕРБУРГСКИЙ ГОСУДАРСТВЕННЫЙ УНИВЕРСИТЕТ</w:t>
      </w:r>
      <w:r w:rsidR="00C11D5A">
        <w:rPr>
          <w:rFonts w:ascii="Times New Roman" w:hAnsi="Times New Roman" w:cs="Times New Roman"/>
          <w:bCs/>
          <w:sz w:val="24"/>
          <w:szCs w:val="24"/>
        </w:rPr>
        <w:t>»</w:t>
      </w:r>
    </w:p>
    <w:p w:rsidR="00DB14BA" w:rsidRDefault="00DB14BA" w:rsidP="00C11D5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 (СПБГУ)</w:t>
      </w:r>
    </w:p>
    <w:p w:rsidR="00DB14BA" w:rsidRDefault="00DB14BA" w:rsidP="00C11D5A">
      <w:pPr>
        <w:jc w:val="center"/>
        <w:rPr>
          <w:rFonts w:ascii="Times New Roman" w:hAnsi="Times New Roman" w:cs="Times New Roman"/>
          <w:bCs/>
          <w:sz w:val="24"/>
          <w:szCs w:val="24"/>
        </w:rPr>
      </w:pPr>
      <w:r>
        <w:rPr>
          <w:rFonts w:ascii="Times New Roman" w:hAnsi="Times New Roman" w:cs="Times New Roman"/>
          <w:bCs/>
          <w:sz w:val="24"/>
          <w:szCs w:val="24"/>
        </w:rPr>
        <w:t>Институт наук о Земле</w:t>
      </w:r>
    </w:p>
    <w:p w:rsidR="00DB14BA" w:rsidRDefault="00DB14BA" w:rsidP="00C11D5A">
      <w:pPr>
        <w:jc w:val="center"/>
        <w:rPr>
          <w:rFonts w:ascii="Times New Roman" w:hAnsi="Times New Roman" w:cs="Times New Roman"/>
          <w:bCs/>
          <w:sz w:val="24"/>
          <w:szCs w:val="24"/>
        </w:rPr>
      </w:pPr>
      <w:r>
        <w:rPr>
          <w:rFonts w:ascii="Times New Roman" w:hAnsi="Times New Roman" w:cs="Times New Roman"/>
          <w:bCs/>
          <w:sz w:val="24"/>
          <w:szCs w:val="24"/>
        </w:rPr>
        <w:t>Кафедра экономической и социальной географии</w:t>
      </w:r>
    </w:p>
    <w:p w:rsidR="00DB14BA" w:rsidRDefault="00DB14BA">
      <w:pPr>
        <w:rPr>
          <w:rFonts w:ascii="Times New Roman" w:hAnsi="Times New Roman" w:cs="Times New Roman"/>
          <w:bCs/>
          <w:sz w:val="24"/>
          <w:szCs w:val="24"/>
        </w:rPr>
      </w:pPr>
    </w:p>
    <w:p w:rsidR="00DB14BA" w:rsidRDefault="00DB14BA">
      <w:pPr>
        <w:rPr>
          <w:rFonts w:ascii="Times New Roman" w:hAnsi="Times New Roman" w:cs="Times New Roman"/>
          <w:bCs/>
          <w:sz w:val="24"/>
          <w:szCs w:val="24"/>
        </w:rPr>
      </w:pPr>
    </w:p>
    <w:p w:rsidR="00DB14BA" w:rsidRDefault="00DB14BA" w:rsidP="00C11D5A">
      <w:pPr>
        <w:jc w:val="center"/>
        <w:rPr>
          <w:rFonts w:ascii="Times New Roman" w:hAnsi="Times New Roman" w:cs="Times New Roman"/>
          <w:bCs/>
          <w:sz w:val="24"/>
          <w:szCs w:val="24"/>
        </w:rPr>
      </w:pPr>
      <w:r>
        <w:rPr>
          <w:rFonts w:ascii="Times New Roman" w:hAnsi="Times New Roman" w:cs="Times New Roman"/>
          <w:bCs/>
          <w:sz w:val="24"/>
          <w:szCs w:val="24"/>
        </w:rPr>
        <w:t>Косарева Наталья Николаевна</w:t>
      </w:r>
    </w:p>
    <w:p w:rsidR="00DB14BA" w:rsidRDefault="00DB14BA">
      <w:pPr>
        <w:rPr>
          <w:rFonts w:ascii="Times New Roman" w:hAnsi="Times New Roman" w:cs="Times New Roman"/>
          <w:bCs/>
          <w:sz w:val="24"/>
          <w:szCs w:val="24"/>
        </w:rPr>
      </w:pPr>
    </w:p>
    <w:p w:rsidR="00DB14BA" w:rsidRDefault="00DB14BA">
      <w:pPr>
        <w:rPr>
          <w:rFonts w:ascii="Times New Roman" w:hAnsi="Times New Roman" w:cs="Times New Roman"/>
          <w:bCs/>
          <w:sz w:val="24"/>
          <w:szCs w:val="24"/>
        </w:rPr>
      </w:pPr>
    </w:p>
    <w:p w:rsidR="00DB14BA" w:rsidRPr="00C11D5A" w:rsidRDefault="00DB14BA" w:rsidP="00C11D5A">
      <w:pPr>
        <w:jc w:val="center"/>
        <w:rPr>
          <w:rFonts w:ascii="Times New Roman" w:hAnsi="Times New Roman" w:cs="Times New Roman"/>
          <w:b/>
          <w:bCs/>
          <w:sz w:val="24"/>
          <w:szCs w:val="24"/>
        </w:rPr>
      </w:pPr>
      <w:r w:rsidRPr="00C11D5A">
        <w:rPr>
          <w:rFonts w:ascii="Times New Roman" w:hAnsi="Times New Roman" w:cs="Times New Roman"/>
          <w:b/>
          <w:bCs/>
          <w:sz w:val="24"/>
          <w:szCs w:val="24"/>
        </w:rPr>
        <w:t>Фактор природно-культурного наследия в социально-экономическом развитии Ярославской области</w:t>
      </w:r>
    </w:p>
    <w:p w:rsidR="00DB14BA" w:rsidRDefault="00DB14BA">
      <w:pPr>
        <w:rPr>
          <w:rFonts w:ascii="Times New Roman" w:hAnsi="Times New Roman" w:cs="Times New Roman"/>
          <w:bCs/>
          <w:sz w:val="24"/>
          <w:szCs w:val="24"/>
        </w:rPr>
      </w:pPr>
    </w:p>
    <w:p w:rsidR="00DB14BA" w:rsidRDefault="00DB14BA" w:rsidP="00C11D5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Выпускная квалификационная работа</w:t>
      </w:r>
    </w:p>
    <w:p w:rsidR="00DB14BA" w:rsidRDefault="00DB14BA" w:rsidP="00C11D5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По направлению 05</w:t>
      </w:r>
      <w:r w:rsidR="00C11D5A">
        <w:rPr>
          <w:rFonts w:ascii="Times New Roman" w:hAnsi="Times New Roman" w:cs="Times New Roman"/>
          <w:bCs/>
          <w:sz w:val="24"/>
          <w:szCs w:val="24"/>
        </w:rPr>
        <w:t>.</w:t>
      </w:r>
      <w:r>
        <w:rPr>
          <w:rFonts w:ascii="Times New Roman" w:hAnsi="Times New Roman" w:cs="Times New Roman"/>
          <w:bCs/>
          <w:sz w:val="24"/>
          <w:szCs w:val="24"/>
        </w:rPr>
        <w:t>04</w:t>
      </w:r>
      <w:r w:rsidR="00C11D5A">
        <w:rPr>
          <w:rFonts w:ascii="Times New Roman" w:hAnsi="Times New Roman" w:cs="Times New Roman"/>
          <w:bCs/>
          <w:sz w:val="24"/>
          <w:szCs w:val="24"/>
        </w:rPr>
        <w:t>.</w:t>
      </w:r>
      <w:r>
        <w:rPr>
          <w:rFonts w:ascii="Times New Roman" w:hAnsi="Times New Roman" w:cs="Times New Roman"/>
          <w:bCs/>
          <w:sz w:val="24"/>
          <w:szCs w:val="24"/>
        </w:rPr>
        <w:t>02 «География»</w:t>
      </w:r>
    </w:p>
    <w:p w:rsidR="00DB14BA" w:rsidRDefault="00C35516" w:rsidP="00C11D5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Образовательной программы ВМ</w:t>
      </w:r>
      <w:r w:rsidR="00C11D5A">
        <w:rPr>
          <w:rFonts w:ascii="Times New Roman" w:hAnsi="Times New Roman" w:cs="Times New Roman"/>
          <w:bCs/>
          <w:sz w:val="24"/>
          <w:szCs w:val="24"/>
        </w:rPr>
        <w:t>.</w:t>
      </w:r>
      <w:r>
        <w:rPr>
          <w:rFonts w:ascii="Times New Roman" w:hAnsi="Times New Roman" w:cs="Times New Roman"/>
          <w:bCs/>
          <w:sz w:val="24"/>
          <w:szCs w:val="24"/>
        </w:rPr>
        <w:t xml:space="preserve"> </w:t>
      </w:r>
      <w:r w:rsidR="00C11D5A">
        <w:rPr>
          <w:rFonts w:ascii="Times New Roman" w:hAnsi="Times New Roman" w:cs="Times New Roman"/>
          <w:bCs/>
          <w:sz w:val="24"/>
          <w:szCs w:val="24"/>
        </w:rPr>
        <w:t>5516.</w:t>
      </w:r>
      <w:r>
        <w:rPr>
          <w:rFonts w:ascii="Times New Roman" w:hAnsi="Times New Roman" w:cs="Times New Roman"/>
          <w:bCs/>
          <w:sz w:val="24"/>
          <w:szCs w:val="24"/>
        </w:rPr>
        <w:t xml:space="preserve">  «Общественная география»</w:t>
      </w:r>
    </w:p>
    <w:p w:rsidR="00C35516" w:rsidRDefault="00C35516">
      <w:pPr>
        <w:rPr>
          <w:rFonts w:ascii="Times New Roman" w:hAnsi="Times New Roman" w:cs="Times New Roman"/>
          <w:bCs/>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92"/>
        <w:gridCol w:w="4095"/>
        <w:gridCol w:w="3084"/>
      </w:tblGrid>
      <w:tr w:rsidR="00C11D5A" w:rsidTr="00C11D5A">
        <w:tc>
          <w:tcPr>
            <w:tcW w:w="2392" w:type="dxa"/>
          </w:tcPr>
          <w:p w:rsidR="00C11D5A" w:rsidRDefault="00C11D5A">
            <w:pPr>
              <w:rPr>
                <w:rFonts w:ascii="Times New Roman" w:hAnsi="Times New Roman" w:cs="Times New Roman"/>
                <w:bCs/>
                <w:sz w:val="24"/>
                <w:szCs w:val="24"/>
                <w:u w:val="single"/>
              </w:rPr>
            </w:pPr>
          </w:p>
        </w:tc>
        <w:tc>
          <w:tcPr>
            <w:tcW w:w="4095" w:type="dxa"/>
          </w:tcPr>
          <w:p w:rsidR="00C11D5A" w:rsidRDefault="00C11D5A">
            <w:pPr>
              <w:rPr>
                <w:rFonts w:ascii="Times New Roman" w:hAnsi="Times New Roman" w:cs="Times New Roman"/>
                <w:bCs/>
                <w:sz w:val="24"/>
                <w:szCs w:val="24"/>
                <w:u w:val="single"/>
              </w:rPr>
            </w:pPr>
          </w:p>
        </w:tc>
        <w:tc>
          <w:tcPr>
            <w:tcW w:w="3084" w:type="dxa"/>
          </w:tcPr>
          <w:p w:rsidR="00C11D5A" w:rsidRDefault="00C11D5A" w:rsidP="00C35516">
            <w:pPr>
              <w:rPr>
                <w:rFonts w:ascii="Times New Roman" w:hAnsi="Times New Roman" w:cs="Times New Roman"/>
                <w:bCs/>
                <w:sz w:val="24"/>
                <w:szCs w:val="24"/>
              </w:rPr>
            </w:pPr>
          </w:p>
          <w:p w:rsidR="00C11D5A" w:rsidRDefault="00C11D5A" w:rsidP="00C11D5A">
            <w:pPr>
              <w:jc w:val="both"/>
              <w:rPr>
                <w:rFonts w:ascii="Times New Roman" w:hAnsi="Times New Roman" w:cs="Times New Roman"/>
                <w:bCs/>
                <w:sz w:val="24"/>
                <w:szCs w:val="24"/>
              </w:rPr>
            </w:pPr>
            <w:r>
              <w:rPr>
                <w:rFonts w:ascii="Times New Roman" w:hAnsi="Times New Roman" w:cs="Times New Roman"/>
                <w:bCs/>
                <w:sz w:val="24"/>
                <w:szCs w:val="24"/>
              </w:rPr>
              <w:t>Научный руководитель</w:t>
            </w:r>
          </w:p>
          <w:p w:rsidR="00C11D5A" w:rsidRDefault="00C11D5A" w:rsidP="00C11D5A">
            <w:pPr>
              <w:jc w:val="both"/>
              <w:rPr>
                <w:rFonts w:ascii="Times New Roman" w:hAnsi="Times New Roman" w:cs="Times New Roman"/>
                <w:bCs/>
                <w:sz w:val="24"/>
                <w:szCs w:val="24"/>
              </w:rPr>
            </w:pPr>
            <w:r>
              <w:rPr>
                <w:rFonts w:ascii="Times New Roman" w:hAnsi="Times New Roman" w:cs="Times New Roman"/>
                <w:bCs/>
                <w:sz w:val="24"/>
                <w:szCs w:val="24"/>
              </w:rPr>
              <w:t xml:space="preserve">К.г.н., </w:t>
            </w:r>
            <w:r w:rsidR="00D57731">
              <w:rPr>
                <w:rFonts w:ascii="Times New Roman" w:hAnsi="Times New Roman" w:cs="Times New Roman"/>
                <w:bCs/>
                <w:sz w:val="24"/>
                <w:szCs w:val="24"/>
              </w:rPr>
              <w:t xml:space="preserve">доцент </w:t>
            </w:r>
            <w:r>
              <w:rPr>
                <w:rFonts w:ascii="Times New Roman" w:hAnsi="Times New Roman" w:cs="Times New Roman"/>
                <w:bCs/>
                <w:sz w:val="24"/>
                <w:szCs w:val="24"/>
              </w:rPr>
              <w:t>К.Д.  Шелест</w:t>
            </w:r>
          </w:p>
          <w:p w:rsidR="00C11D5A" w:rsidRDefault="00C11D5A" w:rsidP="00C11D5A">
            <w:pPr>
              <w:jc w:val="both"/>
              <w:rPr>
                <w:rFonts w:ascii="Times New Roman" w:hAnsi="Times New Roman" w:cs="Times New Roman"/>
                <w:bCs/>
                <w:sz w:val="24"/>
                <w:szCs w:val="24"/>
              </w:rPr>
            </w:pPr>
            <w:r>
              <w:rPr>
                <w:rFonts w:ascii="Times New Roman" w:hAnsi="Times New Roman" w:cs="Times New Roman"/>
                <w:bCs/>
                <w:sz w:val="24"/>
                <w:szCs w:val="24"/>
              </w:rPr>
              <w:t>__________________</w:t>
            </w:r>
          </w:p>
          <w:p w:rsidR="00C11D5A" w:rsidRDefault="00C11D5A" w:rsidP="00C11D5A">
            <w:pPr>
              <w:jc w:val="both"/>
              <w:rPr>
                <w:rFonts w:ascii="Times New Roman" w:hAnsi="Times New Roman" w:cs="Times New Roman"/>
                <w:bCs/>
                <w:sz w:val="24"/>
                <w:szCs w:val="24"/>
              </w:rPr>
            </w:pPr>
          </w:p>
          <w:p w:rsidR="00C11D5A" w:rsidRDefault="00C11D5A" w:rsidP="00C11D5A">
            <w:pPr>
              <w:jc w:val="both"/>
              <w:rPr>
                <w:rFonts w:ascii="Times New Roman" w:hAnsi="Times New Roman" w:cs="Times New Roman"/>
                <w:bCs/>
                <w:sz w:val="24"/>
                <w:szCs w:val="24"/>
              </w:rPr>
            </w:pPr>
            <w:r>
              <w:rPr>
                <w:rFonts w:ascii="Times New Roman" w:hAnsi="Times New Roman" w:cs="Times New Roman"/>
                <w:bCs/>
                <w:sz w:val="24"/>
                <w:szCs w:val="24"/>
              </w:rPr>
              <w:t>«__» __________2017</w:t>
            </w:r>
          </w:p>
          <w:p w:rsidR="00C11D5A" w:rsidRDefault="00C11D5A" w:rsidP="00C11D5A">
            <w:pPr>
              <w:jc w:val="both"/>
              <w:rPr>
                <w:rFonts w:ascii="Times New Roman" w:hAnsi="Times New Roman" w:cs="Times New Roman"/>
                <w:bCs/>
                <w:sz w:val="24"/>
                <w:szCs w:val="24"/>
              </w:rPr>
            </w:pPr>
          </w:p>
          <w:p w:rsidR="00C11D5A" w:rsidRDefault="00C11D5A" w:rsidP="00C11D5A">
            <w:pPr>
              <w:jc w:val="both"/>
              <w:rPr>
                <w:rFonts w:ascii="Times New Roman" w:hAnsi="Times New Roman" w:cs="Times New Roman"/>
                <w:bCs/>
                <w:sz w:val="24"/>
                <w:szCs w:val="24"/>
              </w:rPr>
            </w:pPr>
            <w:r>
              <w:rPr>
                <w:rFonts w:ascii="Times New Roman" w:hAnsi="Times New Roman" w:cs="Times New Roman"/>
                <w:bCs/>
                <w:sz w:val="24"/>
                <w:szCs w:val="24"/>
              </w:rPr>
              <w:t>Заведующий кафедрой</w:t>
            </w:r>
          </w:p>
          <w:p w:rsidR="00C11D5A" w:rsidRDefault="00C11D5A" w:rsidP="00C11D5A">
            <w:pPr>
              <w:jc w:val="both"/>
              <w:rPr>
                <w:rFonts w:ascii="Times New Roman" w:hAnsi="Times New Roman" w:cs="Times New Roman"/>
                <w:bCs/>
                <w:sz w:val="24"/>
                <w:szCs w:val="24"/>
              </w:rPr>
            </w:pPr>
            <w:r>
              <w:rPr>
                <w:rFonts w:ascii="Times New Roman" w:hAnsi="Times New Roman" w:cs="Times New Roman"/>
                <w:bCs/>
                <w:sz w:val="24"/>
                <w:szCs w:val="24"/>
              </w:rPr>
              <w:t>Д.г.н., проф.  А.А.  Анохин</w:t>
            </w:r>
          </w:p>
          <w:p w:rsidR="00C11D5A" w:rsidRDefault="00C11D5A" w:rsidP="00C11D5A">
            <w:pPr>
              <w:jc w:val="both"/>
              <w:rPr>
                <w:rFonts w:ascii="Times New Roman" w:hAnsi="Times New Roman" w:cs="Times New Roman"/>
                <w:bCs/>
                <w:sz w:val="24"/>
                <w:szCs w:val="24"/>
              </w:rPr>
            </w:pPr>
            <w:r>
              <w:rPr>
                <w:rFonts w:ascii="Times New Roman" w:hAnsi="Times New Roman" w:cs="Times New Roman"/>
                <w:bCs/>
                <w:sz w:val="24"/>
                <w:szCs w:val="24"/>
              </w:rPr>
              <w:t>__________________</w:t>
            </w:r>
          </w:p>
          <w:p w:rsidR="00C11D5A" w:rsidRDefault="00C11D5A" w:rsidP="00C11D5A">
            <w:pPr>
              <w:jc w:val="both"/>
              <w:rPr>
                <w:rFonts w:ascii="Times New Roman" w:hAnsi="Times New Roman" w:cs="Times New Roman"/>
                <w:bCs/>
                <w:sz w:val="24"/>
                <w:szCs w:val="24"/>
              </w:rPr>
            </w:pPr>
          </w:p>
          <w:p w:rsidR="00C11D5A" w:rsidRDefault="00C11D5A" w:rsidP="00C11D5A">
            <w:pPr>
              <w:jc w:val="both"/>
              <w:rPr>
                <w:rFonts w:ascii="Times New Roman" w:hAnsi="Times New Roman" w:cs="Times New Roman"/>
                <w:bCs/>
                <w:sz w:val="24"/>
                <w:szCs w:val="24"/>
              </w:rPr>
            </w:pPr>
            <w:r>
              <w:rPr>
                <w:rFonts w:ascii="Times New Roman" w:hAnsi="Times New Roman" w:cs="Times New Roman"/>
                <w:bCs/>
                <w:sz w:val="24"/>
                <w:szCs w:val="24"/>
              </w:rPr>
              <w:t>«__» __________2017</w:t>
            </w:r>
          </w:p>
          <w:p w:rsidR="00C11D5A" w:rsidRDefault="00C11D5A" w:rsidP="00C11D5A">
            <w:pPr>
              <w:jc w:val="both"/>
              <w:rPr>
                <w:rFonts w:ascii="Times New Roman" w:hAnsi="Times New Roman" w:cs="Times New Roman"/>
                <w:bCs/>
                <w:sz w:val="24"/>
                <w:szCs w:val="24"/>
              </w:rPr>
            </w:pPr>
          </w:p>
          <w:p w:rsidR="00C11D5A" w:rsidRPr="00C35516" w:rsidRDefault="00C11D5A">
            <w:pPr>
              <w:rPr>
                <w:rFonts w:ascii="Times New Roman" w:hAnsi="Times New Roman" w:cs="Times New Roman"/>
                <w:bCs/>
                <w:sz w:val="24"/>
                <w:szCs w:val="24"/>
              </w:rPr>
            </w:pPr>
          </w:p>
        </w:tc>
      </w:tr>
    </w:tbl>
    <w:p w:rsidR="00C35516" w:rsidRPr="00C35516" w:rsidRDefault="00C35516">
      <w:pPr>
        <w:rPr>
          <w:rFonts w:ascii="Times New Roman" w:hAnsi="Times New Roman" w:cs="Times New Roman"/>
          <w:bCs/>
          <w:sz w:val="24"/>
          <w:szCs w:val="24"/>
          <w:u w:val="single"/>
        </w:rPr>
      </w:pPr>
    </w:p>
    <w:p w:rsidR="00C35516" w:rsidRDefault="00C35516">
      <w:pPr>
        <w:rPr>
          <w:rFonts w:ascii="Times New Roman" w:hAnsi="Times New Roman" w:cs="Times New Roman"/>
          <w:bCs/>
          <w:sz w:val="24"/>
          <w:szCs w:val="24"/>
        </w:rPr>
      </w:pPr>
    </w:p>
    <w:p w:rsidR="00C11D5A" w:rsidRDefault="00C11D5A" w:rsidP="006234C0">
      <w:pPr>
        <w:jc w:val="center"/>
        <w:rPr>
          <w:rFonts w:ascii="Times New Roman" w:hAnsi="Times New Roman" w:cs="Times New Roman"/>
          <w:bCs/>
          <w:sz w:val="24"/>
          <w:szCs w:val="24"/>
        </w:rPr>
      </w:pPr>
    </w:p>
    <w:p w:rsidR="00C11D5A" w:rsidRDefault="00C11D5A" w:rsidP="006234C0">
      <w:pPr>
        <w:jc w:val="center"/>
        <w:rPr>
          <w:rFonts w:ascii="Times New Roman" w:hAnsi="Times New Roman" w:cs="Times New Roman"/>
          <w:bCs/>
          <w:sz w:val="24"/>
          <w:szCs w:val="24"/>
        </w:rPr>
      </w:pPr>
    </w:p>
    <w:p w:rsidR="00C11D5A" w:rsidRDefault="00C11D5A" w:rsidP="00C11D5A">
      <w:pPr>
        <w:spacing w:after="0" w:line="240" w:lineRule="auto"/>
        <w:jc w:val="center"/>
        <w:rPr>
          <w:rFonts w:ascii="Times New Roman" w:hAnsi="Times New Roman" w:cs="Times New Roman"/>
          <w:bCs/>
          <w:sz w:val="24"/>
          <w:szCs w:val="24"/>
        </w:rPr>
      </w:pPr>
    </w:p>
    <w:p w:rsidR="00C11D5A" w:rsidRPr="00C11D5A" w:rsidRDefault="00C11D5A" w:rsidP="00C11D5A">
      <w:pPr>
        <w:spacing w:after="0" w:line="240" w:lineRule="auto"/>
        <w:jc w:val="center"/>
        <w:rPr>
          <w:rFonts w:ascii="Times New Roman" w:hAnsi="Times New Roman" w:cs="Times New Roman"/>
          <w:bCs/>
          <w:sz w:val="24"/>
          <w:szCs w:val="24"/>
        </w:rPr>
      </w:pPr>
      <w:r w:rsidRPr="00C11D5A">
        <w:rPr>
          <w:rFonts w:ascii="Times New Roman" w:hAnsi="Times New Roman" w:cs="Times New Roman"/>
          <w:bCs/>
          <w:sz w:val="24"/>
          <w:szCs w:val="24"/>
        </w:rPr>
        <w:t>Санкт-Петербург</w:t>
      </w:r>
    </w:p>
    <w:p w:rsidR="00C11D5A" w:rsidRDefault="00C11D5A" w:rsidP="00C15A48">
      <w:pPr>
        <w:spacing w:after="0" w:line="240" w:lineRule="auto"/>
        <w:jc w:val="center"/>
        <w:rPr>
          <w:rFonts w:ascii="Times New Roman" w:hAnsi="Times New Roman" w:cs="Times New Roman"/>
          <w:bCs/>
          <w:sz w:val="24"/>
          <w:szCs w:val="24"/>
        </w:rPr>
      </w:pPr>
      <w:r w:rsidRPr="00C11D5A">
        <w:rPr>
          <w:rFonts w:ascii="Times New Roman" w:hAnsi="Times New Roman" w:cs="Times New Roman"/>
          <w:bCs/>
          <w:sz w:val="24"/>
          <w:szCs w:val="24"/>
        </w:rPr>
        <w:t>2017</w:t>
      </w:r>
    </w:p>
    <w:p w:rsidR="000D3688" w:rsidRDefault="00DF022C" w:rsidP="000D3688">
      <w:pPr>
        <w:spacing w:after="0" w:line="240" w:lineRule="auto"/>
        <w:jc w:val="center"/>
        <w:rPr>
          <w:rFonts w:ascii="Times New Roman" w:hAnsi="Times New Roman" w:cs="Times New Roman"/>
          <w:b/>
          <w:sz w:val="28"/>
          <w:szCs w:val="28"/>
        </w:rPr>
      </w:pPr>
      <w:r>
        <w:rPr>
          <w:rFonts w:ascii="Times New Roman" w:hAnsi="Times New Roman" w:cs="Times New Roman"/>
          <w:b/>
          <w:bCs/>
          <w:sz w:val="24"/>
          <w:szCs w:val="24"/>
        </w:rPr>
        <w:br w:type="page"/>
      </w:r>
      <w:r w:rsidR="000D3688">
        <w:rPr>
          <w:rFonts w:ascii="Times New Roman" w:hAnsi="Times New Roman" w:cs="Times New Roman"/>
          <w:b/>
          <w:sz w:val="28"/>
          <w:szCs w:val="28"/>
        </w:rPr>
        <w:lastRenderedPageBreak/>
        <w:t>СОДЕРЖАНИЕ</w:t>
      </w:r>
    </w:p>
    <w:p w:rsidR="000D3688" w:rsidRPr="00513FC8" w:rsidRDefault="000D3688" w:rsidP="000D3688">
      <w:pPr>
        <w:spacing w:after="0" w:line="240" w:lineRule="auto"/>
        <w:jc w:val="center"/>
        <w:rPr>
          <w:rFonts w:ascii="Times New Roman" w:hAnsi="Times New Roman" w:cs="Times New Roman"/>
          <w:b/>
          <w:sz w:val="28"/>
          <w:szCs w:val="28"/>
        </w:rPr>
      </w:pPr>
    </w:p>
    <w:p w:rsidR="000D3688" w:rsidRPr="00513FC8" w:rsidRDefault="000D3688" w:rsidP="000D3688">
      <w:pPr>
        <w:spacing w:after="0" w:line="240" w:lineRule="auto"/>
        <w:jc w:val="center"/>
        <w:rPr>
          <w:rFonts w:ascii="Times New Roman" w:hAnsi="Times New Roman" w:cs="Times New Roman"/>
          <w:sz w:val="28"/>
          <w:szCs w:val="28"/>
        </w:rPr>
      </w:pPr>
    </w:p>
    <w:p w:rsidR="000D3688" w:rsidRPr="00E90EEA" w:rsidRDefault="000D3688" w:rsidP="0050790F">
      <w:pPr>
        <w:tabs>
          <w:tab w:val="right" w:pos="9355"/>
        </w:tabs>
        <w:spacing w:after="0" w:line="360" w:lineRule="auto"/>
        <w:rPr>
          <w:rFonts w:ascii="Times New Roman" w:hAnsi="Times New Roman" w:cs="Times New Roman"/>
          <w:b/>
          <w:sz w:val="24"/>
          <w:szCs w:val="24"/>
        </w:rPr>
      </w:pPr>
      <w:r w:rsidRPr="00E90EEA">
        <w:rPr>
          <w:rFonts w:ascii="Times New Roman" w:hAnsi="Times New Roman" w:cs="Times New Roman"/>
          <w:b/>
          <w:sz w:val="24"/>
          <w:szCs w:val="24"/>
        </w:rPr>
        <w:t>Введение</w:t>
      </w:r>
      <w:r w:rsidR="0050790F">
        <w:rPr>
          <w:rFonts w:ascii="Times New Roman" w:hAnsi="Times New Roman" w:cs="Times New Roman"/>
          <w:b/>
          <w:sz w:val="24"/>
          <w:szCs w:val="24"/>
        </w:rPr>
        <w:tab/>
      </w:r>
      <w:r w:rsidR="0050790F" w:rsidRPr="0050790F">
        <w:rPr>
          <w:rFonts w:ascii="Times New Roman" w:hAnsi="Times New Roman" w:cs="Times New Roman"/>
          <w:sz w:val="24"/>
          <w:szCs w:val="24"/>
        </w:rPr>
        <w:t>3</w:t>
      </w:r>
    </w:p>
    <w:p w:rsidR="00E90EEA" w:rsidRPr="00E90EEA" w:rsidRDefault="00E90EEA" w:rsidP="00E90EEA">
      <w:pPr>
        <w:pStyle w:val="af4"/>
        <w:spacing w:before="0" w:after="0" w:line="360" w:lineRule="auto"/>
        <w:jc w:val="left"/>
        <w:rPr>
          <w:rFonts w:ascii="Times New Roman" w:hAnsi="Times New Roman" w:cs="Times New Roman"/>
          <w:sz w:val="24"/>
          <w:szCs w:val="24"/>
        </w:rPr>
      </w:pPr>
    </w:p>
    <w:p w:rsidR="000D3688" w:rsidRPr="00E90EEA" w:rsidRDefault="00E90EEA" w:rsidP="00792B3C">
      <w:pPr>
        <w:pStyle w:val="af4"/>
        <w:spacing w:before="0" w:after="0" w:line="360" w:lineRule="auto"/>
        <w:jc w:val="both"/>
        <w:rPr>
          <w:rFonts w:ascii="Times New Roman" w:hAnsi="Times New Roman" w:cs="Times New Roman"/>
          <w:sz w:val="24"/>
          <w:szCs w:val="24"/>
        </w:rPr>
      </w:pPr>
      <w:r w:rsidRPr="00E90EEA">
        <w:rPr>
          <w:rFonts w:ascii="Times New Roman" w:hAnsi="Times New Roman" w:cs="Times New Roman"/>
          <w:sz w:val="24"/>
          <w:szCs w:val="24"/>
        </w:rPr>
        <w:t xml:space="preserve">ГЛАВА 1. ТЕОРИЯ И МЕТОДОЛОГИЯ ИССЛЕДОВАНИЙ ПО ПРИРОДНО-КУЛЬТУРНОМУ НАСЛЕДИЮ В СОЦИАЛЬНО-ЭКОНОМИЧЕСКОЙ </w:t>
      </w:r>
      <w:r w:rsidR="0050790F">
        <w:rPr>
          <w:rFonts w:ascii="Times New Roman" w:hAnsi="Times New Roman" w:cs="Times New Roman"/>
          <w:sz w:val="24"/>
          <w:szCs w:val="24"/>
        </w:rPr>
        <w:t xml:space="preserve"> </w:t>
      </w:r>
      <w:r w:rsidRPr="00E90EEA">
        <w:rPr>
          <w:rFonts w:ascii="Times New Roman" w:hAnsi="Times New Roman" w:cs="Times New Roman"/>
          <w:sz w:val="24"/>
          <w:szCs w:val="24"/>
        </w:rPr>
        <w:t>ГЕОГРАФИИ</w:t>
      </w:r>
      <w:r w:rsidR="0050790F">
        <w:rPr>
          <w:rFonts w:ascii="Times New Roman" w:hAnsi="Times New Roman" w:cs="Times New Roman"/>
          <w:sz w:val="24"/>
          <w:szCs w:val="24"/>
        </w:rPr>
        <w:tab/>
      </w:r>
      <w:r w:rsidR="0050790F">
        <w:rPr>
          <w:rFonts w:ascii="Times New Roman" w:hAnsi="Times New Roman" w:cs="Times New Roman"/>
          <w:sz w:val="24"/>
          <w:szCs w:val="24"/>
        </w:rPr>
        <w:tab/>
      </w:r>
      <w:r w:rsidR="0050790F">
        <w:rPr>
          <w:rFonts w:ascii="Times New Roman" w:hAnsi="Times New Roman" w:cs="Times New Roman"/>
          <w:sz w:val="24"/>
          <w:szCs w:val="24"/>
        </w:rPr>
        <w:tab/>
      </w:r>
      <w:r w:rsidR="0050790F">
        <w:rPr>
          <w:rFonts w:ascii="Times New Roman" w:hAnsi="Times New Roman" w:cs="Times New Roman"/>
          <w:sz w:val="24"/>
          <w:szCs w:val="24"/>
        </w:rPr>
        <w:tab/>
      </w:r>
      <w:r w:rsidR="0050790F">
        <w:rPr>
          <w:rFonts w:ascii="Times New Roman" w:hAnsi="Times New Roman" w:cs="Times New Roman"/>
          <w:sz w:val="24"/>
          <w:szCs w:val="24"/>
        </w:rPr>
        <w:tab/>
      </w:r>
      <w:r w:rsidR="0050790F">
        <w:rPr>
          <w:rFonts w:ascii="Times New Roman" w:hAnsi="Times New Roman" w:cs="Times New Roman"/>
          <w:sz w:val="24"/>
          <w:szCs w:val="24"/>
        </w:rPr>
        <w:tab/>
      </w:r>
      <w:r w:rsidR="0050790F">
        <w:rPr>
          <w:rFonts w:ascii="Times New Roman" w:hAnsi="Times New Roman" w:cs="Times New Roman"/>
          <w:sz w:val="24"/>
          <w:szCs w:val="24"/>
        </w:rPr>
        <w:tab/>
      </w:r>
      <w:r w:rsidR="0050790F">
        <w:rPr>
          <w:rFonts w:ascii="Times New Roman" w:hAnsi="Times New Roman" w:cs="Times New Roman"/>
          <w:sz w:val="24"/>
          <w:szCs w:val="24"/>
        </w:rPr>
        <w:tab/>
      </w:r>
      <w:r w:rsidR="0050790F">
        <w:rPr>
          <w:rFonts w:ascii="Times New Roman" w:hAnsi="Times New Roman" w:cs="Times New Roman"/>
          <w:sz w:val="24"/>
          <w:szCs w:val="24"/>
        </w:rPr>
        <w:tab/>
      </w:r>
      <w:r w:rsidR="0050790F">
        <w:rPr>
          <w:rFonts w:ascii="Times New Roman" w:hAnsi="Times New Roman" w:cs="Times New Roman"/>
          <w:sz w:val="24"/>
          <w:szCs w:val="24"/>
        </w:rPr>
        <w:tab/>
      </w:r>
      <w:r w:rsidR="0050790F">
        <w:rPr>
          <w:rFonts w:ascii="Times New Roman" w:hAnsi="Times New Roman" w:cs="Times New Roman"/>
          <w:sz w:val="24"/>
          <w:szCs w:val="24"/>
        </w:rPr>
        <w:tab/>
      </w:r>
      <w:r w:rsidR="0050790F" w:rsidRPr="0050790F">
        <w:rPr>
          <w:rFonts w:ascii="Times New Roman" w:hAnsi="Times New Roman" w:cs="Times New Roman"/>
          <w:b w:val="0"/>
          <w:sz w:val="24"/>
          <w:szCs w:val="24"/>
        </w:rPr>
        <w:t>5</w:t>
      </w:r>
    </w:p>
    <w:p w:rsidR="000D3688" w:rsidRPr="00E90EEA" w:rsidRDefault="000D3688" w:rsidP="00611390">
      <w:pPr>
        <w:pStyle w:val="af"/>
        <w:numPr>
          <w:ilvl w:val="1"/>
          <w:numId w:val="44"/>
        </w:numPr>
        <w:spacing w:after="0" w:line="360" w:lineRule="auto"/>
        <w:rPr>
          <w:rFonts w:ascii="Times New Roman" w:hAnsi="Times New Roman" w:cs="Times New Roman"/>
          <w:sz w:val="24"/>
          <w:szCs w:val="24"/>
        </w:rPr>
      </w:pPr>
      <w:r w:rsidRPr="00E90EEA">
        <w:rPr>
          <w:rFonts w:ascii="Times New Roman" w:hAnsi="Times New Roman" w:cs="Times New Roman"/>
          <w:sz w:val="24"/>
          <w:szCs w:val="24"/>
        </w:rPr>
        <w:t>Понятие и сущность природно-культурного наследия</w:t>
      </w:r>
      <w:r w:rsidR="00380B8E">
        <w:rPr>
          <w:rFonts w:ascii="Times New Roman" w:hAnsi="Times New Roman" w:cs="Times New Roman"/>
          <w:sz w:val="24"/>
          <w:szCs w:val="24"/>
        </w:rPr>
        <w:tab/>
      </w:r>
      <w:r w:rsidR="00380B8E">
        <w:rPr>
          <w:rFonts w:ascii="Times New Roman" w:hAnsi="Times New Roman" w:cs="Times New Roman"/>
          <w:sz w:val="24"/>
          <w:szCs w:val="24"/>
        </w:rPr>
        <w:tab/>
      </w:r>
      <w:r w:rsidR="00380B8E">
        <w:rPr>
          <w:rFonts w:ascii="Times New Roman" w:hAnsi="Times New Roman" w:cs="Times New Roman"/>
          <w:sz w:val="24"/>
          <w:szCs w:val="24"/>
        </w:rPr>
        <w:tab/>
      </w:r>
      <w:r w:rsidR="00380B8E">
        <w:rPr>
          <w:rFonts w:ascii="Times New Roman" w:hAnsi="Times New Roman" w:cs="Times New Roman"/>
          <w:sz w:val="24"/>
          <w:szCs w:val="24"/>
        </w:rPr>
        <w:tab/>
      </w:r>
      <w:r w:rsidR="00380B8E">
        <w:rPr>
          <w:rFonts w:ascii="Times New Roman" w:hAnsi="Times New Roman" w:cs="Times New Roman"/>
          <w:sz w:val="24"/>
          <w:szCs w:val="24"/>
        </w:rPr>
        <w:tab/>
        <w:t>5</w:t>
      </w:r>
    </w:p>
    <w:p w:rsidR="000D3688" w:rsidRPr="00E90EEA" w:rsidRDefault="000D3688" w:rsidP="00611390">
      <w:pPr>
        <w:pStyle w:val="af"/>
        <w:numPr>
          <w:ilvl w:val="1"/>
          <w:numId w:val="44"/>
        </w:numPr>
        <w:spacing w:after="0" w:line="360" w:lineRule="auto"/>
        <w:rPr>
          <w:rFonts w:ascii="Times New Roman" w:hAnsi="Times New Roman" w:cs="Times New Roman"/>
          <w:sz w:val="24"/>
          <w:szCs w:val="24"/>
        </w:rPr>
      </w:pPr>
      <w:r w:rsidRPr="00E90EEA">
        <w:rPr>
          <w:rFonts w:ascii="Times New Roman" w:hAnsi="Times New Roman" w:cs="Times New Roman"/>
          <w:sz w:val="24"/>
          <w:szCs w:val="24"/>
        </w:rPr>
        <w:t>Элементы и структура природно-культурного наследия</w:t>
      </w:r>
      <w:r w:rsidR="00380B8E">
        <w:rPr>
          <w:rFonts w:ascii="Times New Roman" w:hAnsi="Times New Roman" w:cs="Times New Roman"/>
          <w:sz w:val="24"/>
          <w:szCs w:val="24"/>
        </w:rPr>
        <w:tab/>
      </w:r>
      <w:r w:rsidR="00380B8E">
        <w:rPr>
          <w:rFonts w:ascii="Times New Roman" w:hAnsi="Times New Roman" w:cs="Times New Roman"/>
          <w:sz w:val="24"/>
          <w:szCs w:val="24"/>
        </w:rPr>
        <w:tab/>
      </w:r>
      <w:r w:rsidR="00380B8E">
        <w:rPr>
          <w:rFonts w:ascii="Times New Roman" w:hAnsi="Times New Roman" w:cs="Times New Roman"/>
          <w:sz w:val="24"/>
          <w:szCs w:val="24"/>
        </w:rPr>
        <w:tab/>
        <w:t xml:space="preserve">          11</w:t>
      </w:r>
    </w:p>
    <w:p w:rsidR="007C2783" w:rsidRPr="00E90EEA" w:rsidRDefault="000D3688" w:rsidP="00611390">
      <w:pPr>
        <w:pStyle w:val="af"/>
        <w:numPr>
          <w:ilvl w:val="1"/>
          <w:numId w:val="44"/>
        </w:numPr>
        <w:spacing w:after="0" w:line="360" w:lineRule="auto"/>
        <w:rPr>
          <w:rFonts w:ascii="Times New Roman" w:hAnsi="Times New Roman" w:cs="Times New Roman"/>
          <w:sz w:val="24"/>
          <w:szCs w:val="24"/>
        </w:rPr>
      </w:pPr>
      <w:r w:rsidRPr="00E90EEA">
        <w:rPr>
          <w:rFonts w:ascii="Times New Roman" w:hAnsi="Times New Roman" w:cs="Times New Roman"/>
          <w:sz w:val="24"/>
          <w:szCs w:val="24"/>
        </w:rPr>
        <w:t>Правовые основы сохранения и поддержания природно-культурного наследи</w:t>
      </w:r>
      <w:r w:rsidR="007C2783" w:rsidRPr="00E90EEA">
        <w:rPr>
          <w:rFonts w:ascii="Times New Roman" w:hAnsi="Times New Roman" w:cs="Times New Roman"/>
          <w:sz w:val="24"/>
          <w:szCs w:val="24"/>
        </w:rPr>
        <w:t>я</w:t>
      </w:r>
      <w:r w:rsidR="00316C51" w:rsidRPr="00E90EEA">
        <w:rPr>
          <w:rFonts w:ascii="Times New Roman" w:hAnsi="Times New Roman" w:cs="Times New Roman"/>
          <w:b/>
          <w:sz w:val="24"/>
          <w:szCs w:val="24"/>
        </w:rPr>
        <w:t xml:space="preserve"> </w:t>
      </w:r>
      <w:r w:rsidR="0050790F">
        <w:rPr>
          <w:rFonts w:ascii="Times New Roman" w:hAnsi="Times New Roman" w:cs="Times New Roman"/>
          <w:b/>
          <w:sz w:val="24"/>
          <w:szCs w:val="24"/>
        </w:rPr>
        <w:t xml:space="preserve">    </w:t>
      </w:r>
      <w:r w:rsidR="00380B8E">
        <w:rPr>
          <w:rFonts w:ascii="Times New Roman" w:hAnsi="Times New Roman" w:cs="Times New Roman"/>
          <w:sz w:val="24"/>
          <w:szCs w:val="24"/>
        </w:rPr>
        <w:t>14</w:t>
      </w:r>
    </w:p>
    <w:p w:rsidR="000D3688" w:rsidRPr="00792B3C" w:rsidRDefault="007C2783" w:rsidP="00792B3C">
      <w:pPr>
        <w:spacing w:after="0" w:line="360" w:lineRule="auto"/>
        <w:jc w:val="both"/>
        <w:rPr>
          <w:rFonts w:ascii="Times New Roman" w:hAnsi="Times New Roman" w:cs="Times New Roman"/>
          <w:b/>
          <w:sz w:val="24"/>
          <w:szCs w:val="24"/>
        </w:rPr>
      </w:pPr>
      <w:r w:rsidRPr="00E90EEA">
        <w:rPr>
          <w:rFonts w:ascii="Times New Roman" w:hAnsi="Times New Roman" w:cs="Times New Roman"/>
          <w:b/>
          <w:sz w:val="24"/>
          <w:szCs w:val="24"/>
        </w:rPr>
        <w:t>ГЛАВ</w:t>
      </w:r>
      <w:r w:rsidR="00792B3C">
        <w:rPr>
          <w:rFonts w:ascii="Times New Roman" w:hAnsi="Times New Roman" w:cs="Times New Roman"/>
          <w:b/>
          <w:sz w:val="24"/>
          <w:szCs w:val="24"/>
        </w:rPr>
        <w:t xml:space="preserve">А 2. РОЛЬ И ВЛИЯНИЕ ФАКТОРА ПРИРОДНО-КУЛЬТУРНОГО НАСЛЕДИЯ В СОЦИАЛЬНО-ЭКОНОМИЧЕСКОМ РАЗВИТИИ ЯРОСЛАВСКОЙ ОБЛАСТИ </w:t>
      </w:r>
      <w:r w:rsidR="00792B3C">
        <w:rPr>
          <w:rFonts w:ascii="Times New Roman" w:hAnsi="Times New Roman" w:cs="Times New Roman"/>
          <w:b/>
          <w:sz w:val="24"/>
          <w:szCs w:val="24"/>
        </w:rPr>
        <w:tab/>
      </w:r>
      <w:r w:rsidR="00792B3C">
        <w:rPr>
          <w:rFonts w:ascii="Times New Roman" w:hAnsi="Times New Roman" w:cs="Times New Roman"/>
          <w:b/>
          <w:sz w:val="24"/>
          <w:szCs w:val="24"/>
        </w:rPr>
        <w:tab/>
      </w:r>
      <w:r w:rsidR="00792B3C">
        <w:rPr>
          <w:rFonts w:ascii="Times New Roman" w:hAnsi="Times New Roman" w:cs="Times New Roman"/>
          <w:b/>
          <w:sz w:val="24"/>
          <w:szCs w:val="24"/>
        </w:rPr>
        <w:tab/>
      </w:r>
      <w:r w:rsidR="00792B3C">
        <w:rPr>
          <w:rFonts w:ascii="Times New Roman" w:hAnsi="Times New Roman" w:cs="Times New Roman"/>
          <w:b/>
          <w:sz w:val="24"/>
          <w:szCs w:val="24"/>
        </w:rPr>
        <w:tab/>
      </w:r>
      <w:r w:rsidR="00792B3C">
        <w:rPr>
          <w:rFonts w:ascii="Times New Roman" w:hAnsi="Times New Roman" w:cs="Times New Roman"/>
          <w:b/>
          <w:sz w:val="24"/>
          <w:szCs w:val="24"/>
        </w:rPr>
        <w:tab/>
      </w:r>
      <w:r w:rsidR="00792B3C">
        <w:rPr>
          <w:rFonts w:ascii="Times New Roman" w:hAnsi="Times New Roman" w:cs="Times New Roman"/>
          <w:b/>
          <w:sz w:val="24"/>
          <w:szCs w:val="24"/>
        </w:rPr>
        <w:tab/>
      </w:r>
      <w:r w:rsidR="00792B3C">
        <w:rPr>
          <w:rFonts w:ascii="Times New Roman" w:hAnsi="Times New Roman" w:cs="Times New Roman"/>
          <w:b/>
          <w:sz w:val="24"/>
          <w:szCs w:val="24"/>
        </w:rPr>
        <w:tab/>
      </w:r>
      <w:r w:rsidR="00792B3C">
        <w:rPr>
          <w:rFonts w:ascii="Times New Roman" w:hAnsi="Times New Roman" w:cs="Times New Roman"/>
          <w:b/>
          <w:sz w:val="24"/>
          <w:szCs w:val="24"/>
        </w:rPr>
        <w:tab/>
      </w:r>
      <w:r w:rsidR="00792B3C">
        <w:rPr>
          <w:rFonts w:ascii="Times New Roman" w:hAnsi="Times New Roman" w:cs="Times New Roman"/>
          <w:b/>
          <w:sz w:val="24"/>
          <w:szCs w:val="24"/>
        </w:rPr>
        <w:tab/>
      </w:r>
      <w:r w:rsidR="00792B3C">
        <w:rPr>
          <w:rFonts w:ascii="Times New Roman" w:hAnsi="Times New Roman" w:cs="Times New Roman"/>
          <w:b/>
          <w:sz w:val="24"/>
          <w:szCs w:val="24"/>
        </w:rPr>
        <w:tab/>
      </w:r>
      <w:r w:rsidR="00792B3C">
        <w:rPr>
          <w:rFonts w:ascii="Times New Roman" w:hAnsi="Times New Roman" w:cs="Times New Roman"/>
          <w:b/>
          <w:sz w:val="24"/>
          <w:szCs w:val="24"/>
        </w:rPr>
        <w:tab/>
        <w:t xml:space="preserve">          </w:t>
      </w:r>
      <w:r w:rsidR="0050790F" w:rsidRPr="00BE21A4">
        <w:rPr>
          <w:rFonts w:ascii="Times New Roman" w:hAnsi="Times New Roman" w:cs="Times New Roman"/>
          <w:sz w:val="24"/>
          <w:szCs w:val="24"/>
        </w:rPr>
        <w:t>2</w:t>
      </w:r>
      <w:r w:rsidR="00792B3C">
        <w:rPr>
          <w:rFonts w:ascii="Times New Roman" w:hAnsi="Times New Roman" w:cs="Times New Roman"/>
          <w:sz w:val="24"/>
          <w:szCs w:val="24"/>
        </w:rPr>
        <w:t>0</w:t>
      </w:r>
    </w:p>
    <w:p w:rsidR="000D3688" w:rsidRPr="00E90EEA" w:rsidRDefault="0050790F" w:rsidP="00316C51">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2.1. </w:t>
      </w:r>
      <w:r w:rsidR="000D3688" w:rsidRPr="00E90EEA">
        <w:rPr>
          <w:rFonts w:ascii="Times New Roman" w:hAnsi="Times New Roman" w:cs="Times New Roman"/>
          <w:sz w:val="24"/>
          <w:szCs w:val="24"/>
        </w:rPr>
        <w:t>Основные направления социально-экономическо</w:t>
      </w:r>
      <w:r w:rsidR="007C2783" w:rsidRPr="00E90EEA">
        <w:rPr>
          <w:rFonts w:ascii="Times New Roman" w:hAnsi="Times New Roman" w:cs="Times New Roman"/>
          <w:sz w:val="24"/>
          <w:szCs w:val="24"/>
        </w:rPr>
        <w:t>го развития Ярославской области</w:t>
      </w:r>
      <w:r w:rsidR="00380B8E">
        <w:rPr>
          <w:rFonts w:ascii="Times New Roman" w:hAnsi="Times New Roman" w:cs="Times New Roman"/>
          <w:sz w:val="24"/>
          <w:szCs w:val="24"/>
        </w:rPr>
        <w:t xml:space="preserve">   20</w:t>
      </w:r>
    </w:p>
    <w:p w:rsidR="000D3688" w:rsidRPr="00E90EEA" w:rsidRDefault="0050790F" w:rsidP="00316C51">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2.2. </w:t>
      </w:r>
      <w:r w:rsidR="000D3688" w:rsidRPr="00E90EEA">
        <w:rPr>
          <w:rFonts w:ascii="Times New Roman" w:hAnsi="Times New Roman" w:cs="Times New Roman"/>
          <w:sz w:val="24"/>
          <w:szCs w:val="24"/>
        </w:rPr>
        <w:t>Влияние фактора природно-культурного наследия на социально-экономическ</w:t>
      </w:r>
      <w:r>
        <w:rPr>
          <w:rFonts w:ascii="Times New Roman" w:hAnsi="Times New Roman" w:cs="Times New Roman"/>
          <w:sz w:val="24"/>
          <w:szCs w:val="24"/>
        </w:rPr>
        <w:t xml:space="preserve">ое </w:t>
      </w:r>
      <w:r w:rsidR="007C2783" w:rsidRPr="00E90EEA">
        <w:rPr>
          <w:rFonts w:ascii="Times New Roman" w:hAnsi="Times New Roman" w:cs="Times New Roman"/>
          <w:sz w:val="24"/>
          <w:szCs w:val="24"/>
        </w:rPr>
        <w:t>развитие Ярославской области</w:t>
      </w:r>
      <w:r w:rsidR="00380B8E">
        <w:rPr>
          <w:rFonts w:ascii="Times New Roman" w:hAnsi="Times New Roman" w:cs="Times New Roman"/>
          <w:sz w:val="24"/>
          <w:szCs w:val="24"/>
        </w:rPr>
        <w:tab/>
      </w:r>
      <w:r w:rsidR="00380B8E">
        <w:rPr>
          <w:rFonts w:ascii="Times New Roman" w:hAnsi="Times New Roman" w:cs="Times New Roman"/>
          <w:sz w:val="24"/>
          <w:szCs w:val="24"/>
        </w:rPr>
        <w:tab/>
      </w:r>
      <w:r w:rsidR="00380B8E">
        <w:rPr>
          <w:rFonts w:ascii="Times New Roman" w:hAnsi="Times New Roman" w:cs="Times New Roman"/>
          <w:sz w:val="24"/>
          <w:szCs w:val="24"/>
        </w:rPr>
        <w:tab/>
      </w:r>
      <w:r w:rsidR="00380B8E">
        <w:rPr>
          <w:rFonts w:ascii="Times New Roman" w:hAnsi="Times New Roman" w:cs="Times New Roman"/>
          <w:sz w:val="24"/>
          <w:szCs w:val="24"/>
        </w:rPr>
        <w:tab/>
      </w:r>
      <w:r w:rsidR="00380B8E">
        <w:rPr>
          <w:rFonts w:ascii="Times New Roman" w:hAnsi="Times New Roman" w:cs="Times New Roman"/>
          <w:sz w:val="24"/>
          <w:szCs w:val="24"/>
        </w:rPr>
        <w:tab/>
      </w:r>
      <w:r w:rsidR="00380B8E">
        <w:rPr>
          <w:rFonts w:ascii="Times New Roman" w:hAnsi="Times New Roman" w:cs="Times New Roman"/>
          <w:sz w:val="24"/>
          <w:szCs w:val="24"/>
        </w:rPr>
        <w:tab/>
      </w:r>
      <w:r w:rsidR="00380B8E">
        <w:rPr>
          <w:rFonts w:ascii="Times New Roman" w:hAnsi="Times New Roman" w:cs="Times New Roman"/>
          <w:sz w:val="24"/>
          <w:szCs w:val="24"/>
        </w:rPr>
        <w:tab/>
      </w:r>
      <w:r w:rsidR="00380B8E">
        <w:rPr>
          <w:rFonts w:ascii="Times New Roman" w:hAnsi="Times New Roman" w:cs="Times New Roman"/>
          <w:sz w:val="24"/>
          <w:szCs w:val="24"/>
        </w:rPr>
        <w:tab/>
        <w:t xml:space="preserve">          30</w:t>
      </w:r>
    </w:p>
    <w:p w:rsidR="007C2783" w:rsidRPr="00E90EEA" w:rsidRDefault="000D3688" w:rsidP="007C2783">
      <w:pPr>
        <w:spacing w:after="0" w:line="360" w:lineRule="auto"/>
        <w:rPr>
          <w:rFonts w:ascii="Times New Roman" w:hAnsi="Times New Roman" w:cs="Times New Roman"/>
          <w:sz w:val="24"/>
          <w:szCs w:val="24"/>
        </w:rPr>
      </w:pPr>
      <w:r w:rsidRPr="00E90EEA">
        <w:rPr>
          <w:rFonts w:ascii="Times New Roman" w:hAnsi="Times New Roman" w:cs="Times New Roman"/>
          <w:sz w:val="24"/>
          <w:szCs w:val="24"/>
        </w:rPr>
        <w:t>2.3.    Роль фактора природно-культурного наследия в программе по развитию туризма Ярославской области</w:t>
      </w:r>
      <w:r w:rsidR="0050790F">
        <w:rPr>
          <w:rFonts w:ascii="Times New Roman" w:hAnsi="Times New Roman" w:cs="Times New Roman"/>
          <w:sz w:val="24"/>
          <w:szCs w:val="24"/>
        </w:rPr>
        <w:tab/>
      </w:r>
      <w:r w:rsidR="0050790F">
        <w:rPr>
          <w:rFonts w:ascii="Times New Roman" w:hAnsi="Times New Roman" w:cs="Times New Roman"/>
          <w:sz w:val="24"/>
          <w:szCs w:val="24"/>
        </w:rPr>
        <w:tab/>
      </w:r>
      <w:r w:rsidR="0050790F">
        <w:rPr>
          <w:rFonts w:ascii="Times New Roman" w:hAnsi="Times New Roman" w:cs="Times New Roman"/>
          <w:sz w:val="24"/>
          <w:szCs w:val="24"/>
        </w:rPr>
        <w:tab/>
      </w:r>
      <w:r w:rsidR="00380B8E">
        <w:rPr>
          <w:rFonts w:ascii="Times New Roman" w:hAnsi="Times New Roman" w:cs="Times New Roman"/>
          <w:sz w:val="24"/>
          <w:szCs w:val="24"/>
        </w:rPr>
        <w:tab/>
      </w:r>
      <w:r w:rsidR="00380B8E">
        <w:rPr>
          <w:rFonts w:ascii="Times New Roman" w:hAnsi="Times New Roman" w:cs="Times New Roman"/>
          <w:sz w:val="24"/>
          <w:szCs w:val="24"/>
        </w:rPr>
        <w:tab/>
      </w:r>
      <w:r w:rsidR="00380B8E">
        <w:rPr>
          <w:rFonts w:ascii="Times New Roman" w:hAnsi="Times New Roman" w:cs="Times New Roman"/>
          <w:sz w:val="24"/>
          <w:szCs w:val="24"/>
        </w:rPr>
        <w:tab/>
      </w:r>
      <w:r w:rsidR="00380B8E">
        <w:rPr>
          <w:rFonts w:ascii="Times New Roman" w:hAnsi="Times New Roman" w:cs="Times New Roman"/>
          <w:sz w:val="24"/>
          <w:szCs w:val="24"/>
        </w:rPr>
        <w:tab/>
      </w:r>
      <w:r w:rsidR="00380B8E">
        <w:rPr>
          <w:rFonts w:ascii="Times New Roman" w:hAnsi="Times New Roman" w:cs="Times New Roman"/>
          <w:sz w:val="24"/>
          <w:szCs w:val="24"/>
        </w:rPr>
        <w:tab/>
      </w:r>
      <w:r w:rsidR="00380B8E">
        <w:rPr>
          <w:rFonts w:ascii="Times New Roman" w:hAnsi="Times New Roman" w:cs="Times New Roman"/>
          <w:sz w:val="24"/>
          <w:szCs w:val="24"/>
        </w:rPr>
        <w:tab/>
        <w:t xml:space="preserve">          32</w:t>
      </w:r>
    </w:p>
    <w:p w:rsidR="007C2783" w:rsidRPr="00BE21A4" w:rsidRDefault="007C2783" w:rsidP="007C2783">
      <w:pPr>
        <w:spacing w:after="0" w:line="360" w:lineRule="auto"/>
        <w:rPr>
          <w:rFonts w:ascii="Times New Roman" w:hAnsi="Times New Roman" w:cs="Times New Roman"/>
          <w:sz w:val="24"/>
          <w:szCs w:val="24"/>
        </w:rPr>
      </w:pPr>
      <w:r w:rsidRPr="00E90EEA">
        <w:rPr>
          <w:rFonts w:ascii="Times New Roman" w:hAnsi="Times New Roman" w:cs="Times New Roman"/>
          <w:b/>
          <w:sz w:val="24"/>
          <w:szCs w:val="24"/>
        </w:rPr>
        <w:t>ГЛАВА</w:t>
      </w:r>
      <w:r w:rsidR="00316C51" w:rsidRPr="00E90EEA">
        <w:rPr>
          <w:rFonts w:ascii="Times New Roman" w:hAnsi="Times New Roman" w:cs="Times New Roman"/>
          <w:b/>
          <w:sz w:val="24"/>
          <w:szCs w:val="24"/>
        </w:rPr>
        <w:t xml:space="preserve"> 3</w:t>
      </w:r>
      <w:r w:rsidR="000D3688" w:rsidRPr="00E90EEA">
        <w:rPr>
          <w:rFonts w:ascii="Times New Roman" w:hAnsi="Times New Roman" w:cs="Times New Roman"/>
          <w:b/>
          <w:sz w:val="24"/>
          <w:szCs w:val="24"/>
        </w:rPr>
        <w:t xml:space="preserve">.  </w:t>
      </w:r>
      <w:r w:rsidRPr="00E90EEA">
        <w:rPr>
          <w:rFonts w:ascii="Times New Roman" w:hAnsi="Times New Roman" w:cs="Times New Roman"/>
          <w:b/>
          <w:sz w:val="24"/>
          <w:szCs w:val="24"/>
        </w:rPr>
        <w:t>ТЕРРИТОРИАЛЬНЫЕ ОСОБЕННОСТИ ВЛИЯНИЯ ПРИРОДНО-КУЛЬТУРНОГО НАСЛЕДИЯ НА СОЦИАЛЬНО-ЭКОНОМИЧЕСКОЕ РАЗВИТИЕ ЯРОСЛАВСКОЙ ОБЛАСТИ</w:t>
      </w:r>
      <w:r w:rsidR="0050790F">
        <w:rPr>
          <w:rFonts w:ascii="Times New Roman" w:hAnsi="Times New Roman" w:cs="Times New Roman"/>
          <w:b/>
          <w:sz w:val="24"/>
          <w:szCs w:val="24"/>
        </w:rPr>
        <w:tab/>
      </w:r>
      <w:r w:rsidR="0050790F">
        <w:rPr>
          <w:rFonts w:ascii="Times New Roman" w:hAnsi="Times New Roman" w:cs="Times New Roman"/>
          <w:b/>
          <w:sz w:val="24"/>
          <w:szCs w:val="24"/>
        </w:rPr>
        <w:tab/>
      </w:r>
      <w:r w:rsidR="0050790F">
        <w:rPr>
          <w:rFonts w:ascii="Times New Roman" w:hAnsi="Times New Roman" w:cs="Times New Roman"/>
          <w:b/>
          <w:sz w:val="24"/>
          <w:szCs w:val="24"/>
        </w:rPr>
        <w:tab/>
      </w:r>
      <w:r w:rsidR="0050790F">
        <w:rPr>
          <w:rFonts w:ascii="Times New Roman" w:hAnsi="Times New Roman" w:cs="Times New Roman"/>
          <w:b/>
          <w:sz w:val="24"/>
          <w:szCs w:val="24"/>
        </w:rPr>
        <w:tab/>
      </w:r>
      <w:r w:rsidR="0050790F">
        <w:rPr>
          <w:rFonts w:ascii="Times New Roman" w:hAnsi="Times New Roman" w:cs="Times New Roman"/>
          <w:b/>
          <w:sz w:val="24"/>
          <w:szCs w:val="24"/>
        </w:rPr>
        <w:tab/>
      </w:r>
      <w:r w:rsidR="0050790F">
        <w:rPr>
          <w:rFonts w:ascii="Times New Roman" w:hAnsi="Times New Roman" w:cs="Times New Roman"/>
          <w:b/>
          <w:sz w:val="24"/>
          <w:szCs w:val="24"/>
        </w:rPr>
        <w:tab/>
      </w:r>
      <w:r w:rsidR="0050790F">
        <w:rPr>
          <w:rFonts w:ascii="Times New Roman" w:hAnsi="Times New Roman" w:cs="Times New Roman"/>
          <w:b/>
          <w:sz w:val="24"/>
          <w:szCs w:val="24"/>
        </w:rPr>
        <w:tab/>
      </w:r>
      <w:r w:rsidR="0050790F">
        <w:rPr>
          <w:rFonts w:ascii="Times New Roman" w:hAnsi="Times New Roman" w:cs="Times New Roman"/>
          <w:b/>
          <w:sz w:val="24"/>
          <w:szCs w:val="24"/>
        </w:rPr>
        <w:tab/>
      </w:r>
      <w:r w:rsidR="00380B8E">
        <w:rPr>
          <w:rFonts w:ascii="Times New Roman" w:hAnsi="Times New Roman" w:cs="Times New Roman"/>
          <w:sz w:val="24"/>
          <w:szCs w:val="24"/>
        </w:rPr>
        <w:t xml:space="preserve">          36</w:t>
      </w:r>
    </w:p>
    <w:p w:rsidR="000D3688" w:rsidRPr="00E90EEA" w:rsidRDefault="0050790F" w:rsidP="00316C51">
      <w:pPr>
        <w:spacing w:after="0" w:line="360" w:lineRule="auto"/>
        <w:rPr>
          <w:rFonts w:ascii="Times New Roman" w:hAnsi="Times New Roman" w:cs="Times New Roman"/>
          <w:sz w:val="24"/>
          <w:szCs w:val="24"/>
        </w:rPr>
      </w:pPr>
      <w:r>
        <w:rPr>
          <w:rFonts w:ascii="Times New Roman" w:hAnsi="Times New Roman" w:cs="Times New Roman"/>
          <w:sz w:val="24"/>
          <w:szCs w:val="24"/>
        </w:rPr>
        <w:t>3.1.</w:t>
      </w:r>
      <w:r w:rsidR="000D3688" w:rsidRPr="00E90EEA">
        <w:rPr>
          <w:rFonts w:ascii="Times New Roman" w:hAnsi="Times New Roman" w:cs="Times New Roman"/>
          <w:sz w:val="24"/>
          <w:szCs w:val="24"/>
        </w:rPr>
        <w:t>Классификация объектов природно-культурного наследия Ярославской области</w:t>
      </w:r>
      <w:r w:rsidR="00380B8E">
        <w:rPr>
          <w:rFonts w:ascii="Times New Roman" w:hAnsi="Times New Roman" w:cs="Times New Roman"/>
          <w:sz w:val="24"/>
          <w:szCs w:val="24"/>
        </w:rPr>
        <w:t xml:space="preserve">        36</w:t>
      </w:r>
    </w:p>
    <w:p w:rsidR="000D3688" w:rsidRPr="00E90EEA" w:rsidRDefault="000D3688" w:rsidP="00316C51">
      <w:pPr>
        <w:spacing w:after="0" w:line="360" w:lineRule="auto"/>
        <w:rPr>
          <w:rFonts w:ascii="Times New Roman" w:hAnsi="Times New Roman" w:cs="Times New Roman"/>
          <w:b/>
          <w:sz w:val="24"/>
          <w:szCs w:val="24"/>
        </w:rPr>
      </w:pPr>
      <w:r w:rsidRPr="00E90EEA">
        <w:rPr>
          <w:rFonts w:ascii="Times New Roman" w:hAnsi="Times New Roman" w:cs="Times New Roman"/>
          <w:sz w:val="24"/>
          <w:szCs w:val="24"/>
        </w:rPr>
        <w:t>3.2.</w:t>
      </w:r>
      <w:r w:rsidRPr="00E90EEA">
        <w:rPr>
          <w:rFonts w:ascii="Times New Roman" w:hAnsi="Times New Roman" w:cs="Times New Roman"/>
          <w:b/>
          <w:sz w:val="24"/>
          <w:szCs w:val="24"/>
        </w:rPr>
        <w:t xml:space="preserve">   </w:t>
      </w:r>
      <w:r w:rsidRPr="00E90EEA">
        <w:rPr>
          <w:rFonts w:ascii="Times New Roman" w:hAnsi="Times New Roman" w:cs="Times New Roman"/>
          <w:sz w:val="24"/>
          <w:szCs w:val="24"/>
        </w:rPr>
        <w:t xml:space="preserve"> Размещение объектов природно-культурного наследия по районам Ярославской области</w:t>
      </w:r>
      <w:r w:rsidR="0050790F">
        <w:rPr>
          <w:rFonts w:ascii="Times New Roman" w:hAnsi="Times New Roman" w:cs="Times New Roman"/>
          <w:sz w:val="24"/>
          <w:szCs w:val="24"/>
        </w:rPr>
        <w:tab/>
      </w:r>
      <w:r w:rsidR="0050790F">
        <w:rPr>
          <w:rFonts w:ascii="Times New Roman" w:hAnsi="Times New Roman" w:cs="Times New Roman"/>
          <w:sz w:val="24"/>
          <w:szCs w:val="24"/>
        </w:rPr>
        <w:tab/>
      </w:r>
      <w:r w:rsidR="0050790F">
        <w:rPr>
          <w:rFonts w:ascii="Times New Roman" w:hAnsi="Times New Roman" w:cs="Times New Roman"/>
          <w:sz w:val="24"/>
          <w:szCs w:val="24"/>
        </w:rPr>
        <w:tab/>
      </w:r>
      <w:r w:rsidR="0050790F">
        <w:rPr>
          <w:rFonts w:ascii="Times New Roman" w:hAnsi="Times New Roman" w:cs="Times New Roman"/>
          <w:sz w:val="24"/>
          <w:szCs w:val="24"/>
        </w:rPr>
        <w:tab/>
      </w:r>
      <w:r w:rsidR="0050790F">
        <w:rPr>
          <w:rFonts w:ascii="Times New Roman" w:hAnsi="Times New Roman" w:cs="Times New Roman"/>
          <w:sz w:val="24"/>
          <w:szCs w:val="24"/>
        </w:rPr>
        <w:tab/>
      </w:r>
      <w:r w:rsidR="0050790F">
        <w:rPr>
          <w:rFonts w:ascii="Times New Roman" w:hAnsi="Times New Roman" w:cs="Times New Roman"/>
          <w:sz w:val="24"/>
          <w:szCs w:val="24"/>
        </w:rPr>
        <w:tab/>
      </w:r>
      <w:r w:rsidR="0050790F">
        <w:rPr>
          <w:rFonts w:ascii="Times New Roman" w:hAnsi="Times New Roman" w:cs="Times New Roman"/>
          <w:sz w:val="24"/>
          <w:szCs w:val="24"/>
        </w:rPr>
        <w:tab/>
      </w:r>
      <w:r w:rsidR="0050790F">
        <w:rPr>
          <w:rFonts w:ascii="Times New Roman" w:hAnsi="Times New Roman" w:cs="Times New Roman"/>
          <w:sz w:val="24"/>
          <w:szCs w:val="24"/>
        </w:rPr>
        <w:tab/>
      </w:r>
      <w:r w:rsidR="0050790F">
        <w:rPr>
          <w:rFonts w:ascii="Times New Roman" w:hAnsi="Times New Roman" w:cs="Times New Roman"/>
          <w:sz w:val="24"/>
          <w:szCs w:val="24"/>
        </w:rPr>
        <w:tab/>
      </w:r>
      <w:r w:rsidR="0050790F">
        <w:rPr>
          <w:rFonts w:ascii="Times New Roman" w:hAnsi="Times New Roman" w:cs="Times New Roman"/>
          <w:sz w:val="24"/>
          <w:szCs w:val="24"/>
        </w:rPr>
        <w:tab/>
      </w:r>
      <w:r w:rsidR="0050790F">
        <w:rPr>
          <w:rFonts w:ascii="Times New Roman" w:hAnsi="Times New Roman" w:cs="Times New Roman"/>
          <w:sz w:val="24"/>
          <w:szCs w:val="24"/>
        </w:rPr>
        <w:tab/>
        <w:t xml:space="preserve">          </w:t>
      </w:r>
      <w:r w:rsidR="00380B8E">
        <w:rPr>
          <w:rFonts w:ascii="Times New Roman" w:hAnsi="Times New Roman" w:cs="Times New Roman"/>
          <w:sz w:val="24"/>
          <w:szCs w:val="24"/>
        </w:rPr>
        <w:t>41</w:t>
      </w:r>
    </w:p>
    <w:p w:rsidR="00316C51" w:rsidRPr="00E90EEA" w:rsidRDefault="000D3688" w:rsidP="00316C51">
      <w:pPr>
        <w:spacing w:after="0" w:line="360" w:lineRule="auto"/>
        <w:rPr>
          <w:rFonts w:ascii="Times New Roman" w:hAnsi="Times New Roman" w:cs="Times New Roman"/>
          <w:sz w:val="24"/>
          <w:szCs w:val="24"/>
        </w:rPr>
      </w:pPr>
      <w:r w:rsidRPr="00E90EEA">
        <w:rPr>
          <w:rFonts w:ascii="Times New Roman" w:hAnsi="Times New Roman" w:cs="Times New Roman"/>
          <w:sz w:val="24"/>
          <w:szCs w:val="24"/>
        </w:rPr>
        <w:t xml:space="preserve">3.3.    Маркетинговый анализ </w:t>
      </w:r>
      <w:r w:rsidR="00316C51" w:rsidRPr="00E90EEA">
        <w:rPr>
          <w:rFonts w:ascii="Times New Roman" w:hAnsi="Times New Roman" w:cs="Times New Roman"/>
          <w:sz w:val="24"/>
          <w:szCs w:val="24"/>
        </w:rPr>
        <w:t>вовлеченности объектов природно-культурного наследия в экскурсионные программы туристических компаний по Ярославской области</w:t>
      </w:r>
      <w:r w:rsidR="007E19C2">
        <w:rPr>
          <w:rFonts w:ascii="Times New Roman" w:hAnsi="Times New Roman" w:cs="Times New Roman"/>
          <w:sz w:val="24"/>
          <w:szCs w:val="24"/>
        </w:rPr>
        <w:tab/>
        <w:t xml:space="preserve">          54</w:t>
      </w:r>
    </w:p>
    <w:p w:rsidR="00E90EEA" w:rsidRPr="00E90EEA" w:rsidRDefault="00E90EEA" w:rsidP="00316C51">
      <w:pPr>
        <w:spacing w:after="0" w:line="360" w:lineRule="auto"/>
        <w:rPr>
          <w:rFonts w:ascii="Times New Roman" w:hAnsi="Times New Roman" w:cs="Times New Roman"/>
          <w:sz w:val="24"/>
          <w:szCs w:val="24"/>
        </w:rPr>
      </w:pPr>
    </w:p>
    <w:p w:rsidR="000D3688" w:rsidRPr="00BE21A4" w:rsidRDefault="000D3688" w:rsidP="00316C51">
      <w:pPr>
        <w:spacing w:after="0" w:line="360" w:lineRule="auto"/>
        <w:rPr>
          <w:rFonts w:ascii="Times New Roman" w:hAnsi="Times New Roman" w:cs="Times New Roman"/>
          <w:sz w:val="24"/>
          <w:szCs w:val="24"/>
        </w:rPr>
      </w:pPr>
      <w:r w:rsidRPr="00E90EEA">
        <w:rPr>
          <w:rFonts w:ascii="Times New Roman" w:hAnsi="Times New Roman" w:cs="Times New Roman"/>
          <w:b/>
          <w:sz w:val="24"/>
          <w:szCs w:val="24"/>
        </w:rPr>
        <w:t>Заключение</w:t>
      </w:r>
      <w:r w:rsidR="0050790F">
        <w:rPr>
          <w:rFonts w:ascii="Times New Roman" w:hAnsi="Times New Roman" w:cs="Times New Roman"/>
          <w:b/>
          <w:sz w:val="24"/>
          <w:szCs w:val="24"/>
        </w:rPr>
        <w:tab/>
      </w:r>
      <w:r w:rsidR="0050790F">
        <w:rPr>
          <w:rFonts w:ascii="Times New Roman" w:hAnsi="Times New Roman" w:cs="Times New Roman"/>
          <w:b/>
          <w:sz w:val="24"/>
          <w:szCs w:val="24"/>
        </w:rPr>
        <w:tab/>
      </w:r>
      <w:r w:rsidR="0050790F">
        <w:rPr>
          <w:rFonts w:ascii="Times New Roman" w:hAnsi="Times New Roman" w:cs="Times New Roman"/>
          <w:b/>
          <w:sz w:val="24"/>
          <w:szCs w:val="24"/>
        </w:rPr>
        <w:tab/>
      </w:r>
      <w:r w:rsidR="0050790F">
        <w:rPr>
          <w:rFonts w:ascii="Times New Roman" w:hAnsi="Times New Roman" w:cs="Times New Roman"/>
          <w:b/>
          <w:sz w:val="24"/>
          <w:szCs w:val="24"/>
        </w:rPr>
        <w:tab/>
      </w:r>
      <w:r w:rsidR="0050790F">
        <w:rPr>
          <w:rFonts w:ascii="Times New Roman" w:hAnsi="Times New Roman" w:cs="Times New Roman"/>
          <w:b/>
          <w:sz w:val="24"/>
          <w:szCs w:val="24"/>
        </w:rPr>
        <w:tab/>
      </w:r>
      <w:r w:rsidR="0050790F">
        <w:rPr>
          <w:rFonts w:ascii="Times New Roman" w:hAnsi="Times New Roman" w:cs="Times New Roman"/>
          <w:b/>
          <w:sz w:val="24"/>
          <w:szCs w:val="24"/>
        </w:rPr>
        <w:tab/>
      </w:r>
      <w:r w:rsidR="0050790F">
        <w:rPr>
          <w:rFonts w:ascii="Times New Roman" w:hAnsi="Times New Roman" w:cs="Times New Roman"/>
          <w:b/>
          <w:sz w:val="24"/>
          <w:szCs w:val="24"/>
        </w:rPr>
        <w:tab/>
      </w:r>
      <w:r w:rsidR="0050790F">
        <w:rPr>
          <w:rFonts w:ascii="Times New Roman" w:hAnsi="Times New Roman" w:cs="Times New Roman"/>
          <w:b/>
          <w:sz w:val="24"/>
          <w:szCs w:val="24"/>
        </w:rPr>
        <w:tab/>
      </w:r>
      <w:r w:rsidR="0050790F">
        <w:rPr>
          <w:rFonts w:ascii="Times New Roman" w:hAnsi="Times New Roman" w:cs="Times New Roman"/>
          <w:b/>
          <w:sz w:val="24"/>
          <w:szCs w:val="24"/>
        </w:rPr>
        <w:tab/>
      </w:r>
      <w:r w:rsidR="0050790F">
        <w:rPr>
          <w:rFonts w:ascii="Times New Roman" w:hAnsi="Times New Roman" w:cs="Times New Roman"/>
          <w:b/>
          <w:sz w:val="24"/>
          <w:szCs w:val="24"/>
        </w:rPr>
        <w:tab/>
      </w:r>
      <w:r w:rsidR="0050790F">
        <w:rPr>
          <w:rFonts w:ascii="Times New Roman" w:hAnsi="Times New Roman" w:cs="Times New Roman"/>
          <w:b/>
          <w:sz w:val="24"/>
          <w:szCs w:val="24"/>
        </w:rPr>
        <w:tab/>
        <w:t xml:space="preserve">          </w:t>
      </w:r>
      <w:r w:rsidR="007E19C2">
        <w:rPr>
          <w:rFonts w:ascii="Times New Roman" w:hAnsi="Times New Roman" w:cs="Times New Roman"/>
          <w:sz w:val="24"/>
          <w:szCs w:val="24"/>
        </w:rPr>
        <w:t>64</w:t>
      </w:r>
    </w:p>
    <w:p w:rsidR="0050790F" w:rsidRDefault="0050790F" w:rsidP="00316C51">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Список литературы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007E19C2">
        <w:rPr>
          <w:rFonts w:ascii="Times New Roman" w:hAnsi="Times New Roman" w:cs="Times New Roman"/>
          <w:sz w:val="24"/>
          <w:szCs w:val="24"/>
        </w:rPr>
        <w:t>66</w:t>
      </w:r>
    </w:p>
    <w:p w:rsidR="00D11069" w:rsidRDefault="00D11069" w:rsidP="00316C51">
      <w:pPr>
        <w:spacing w:after="0" w:line="360" w:lineRule="auto"/>
        <w:rPr>
          <w:rFonts w:ascii="Times New Roman" w:hAnsi="Times New Roman" w:cs="Times New Roman"/>
          <w:sz w:val="24"/>
          <w:szCs w:val="24"/>
        </w:rPr>
      </w:pPr>
      <w:r>
        <w:rPr>
          <w:rFonts w:ascii="Times New Roman" w:hAnsi="Times New Roman" w:cs="Times New Roman"/>
          <w:sz w:val="24"/>
          <w:szCs w:val="24"/>
        </w:rPr>
        <w:t>Приложение 1</w:t>
      </w:r>
      <w:r w:rsidR="007E19C2">
        <w:rPr>
          <w:rFonts w:ascii="Times New Roman" w:hAnsi="Times New Roman" w:cs="Times New Roman"/>
          <w:sz w:val="24"/>
          <w:szCs w:val="24"/>
        </w:rPr>
        <w:tab/>
      </w:r>
      <w:r w:rsidR="007E19C2">
        <w:rPr>
          <w:rFonts w:ascii="Times New Roman" w:hAnsi="Times New Roman" w:cs="Times New Roman"/>
          <w:sz w:val="24"/>
          <w:szCs w:val="24"/>
        </w:rPr>
        <w:tab/>
      </w:r>
      <w:r w:rsidR="007E19C2">
        <w:rPr>
          <w:rFonts w:ascii="Times New Roman" w:hAnsi="Times New Roman" w:cs="Times New Roman"/>
          <w:sz w:val="24"/>
          <w:szCs w:val="24"/>
        </w:rPr>
        <w:tab/>
      </w:r>
      <w:r w:rsidR="007E19C2">
        <w:rPr>
          <w:rFonts w:ascii="Times New Roman" w:hAnsi="Times New Roman" w:cs="Times New Roman"/>
          <w:sz w:val="24"/>
          <w:szCs w:val="24"/>
        </w:rPr>
        <w:tab/>
      </w:r>
      <w:r w:rsidR="007E19C2">
        <w:rPr>
          <w:rFonts w:ascii="Times New Roman" w:hAnsi="Times New Roman" w:cs="Times New Roman"/>
          <w:sz w:val="24"/>
          <w:szCs w:val="24"/>
        </w:rPr>
        <w:tab/>
      </w:r>
      <w:r w:rsidR="007E19C2">
        <w:rPr>
          <w:rFonts w:ascii="Times New Roman" w:hAnsi="Times New Roman" w:cs="Times New Roman"/>
          <w:sz w:val="24"/>
          <w:szCs w:val="24"/>
        </w:rPr>
        <w:tab/>
      </w:r>
      <w:r w:rsidR="007E19C2">
        <w:rPr>
          <w:rFonts w:ascii="Times New Roman" w:hAnsi="Times New Roman" w:cs="Times New Roman"/>
          <w:sz w:val="24"/>
          <w:szCs w:val="24"/>
        </w:rPr>
        <w:tab/>
      </w:r>
      <w:r w:rsidR="007E19C2">
        <w:rPr>
          <w:rFonts w:ascii="Times New Roman" w:hAnsi="Times New Roman" w:cs="Times New Roman"/>
          <w:sz w:val="24"/>
          <w:szCs w:val="24"/>
        </w:rPr>
        <w:tab/>
      </w:r>
      <w:r w:rsidR="007E19C2">
        <w:rPr>
          <w:rFonts w:ascii="Times New Roman" w:hAnsi="Times New Roman" w:cs="Times New Roman"/>
          <w:sz w:val="24"/>
          <w:szCs w:val="24"/>
        </w:rPr>
        <w:tab/>
      </w:r>
      <w:r w:rsidR="007E19C2">
        <w:rPr>
          <w:rFonts w:ascii="Times New Roman" w:hAnsi="Times New Roman" w:cs="Times New Roman"/>
          <w:sz w:val="24"/>
          <w:szCs w:val="24"/>
        </w:rPr>
        <w:tab/>
        <w:t xml:space="preserve">          71</w:t>
      </w:r>
    </w:p>
    <w:p w:rsidR="00D11069" w:rsidRDefault="00D11069" w:rsidP="00316C51">
      <w:pPr>
        <w:spacing w:after="0" w:line="360" w:lineRule="auto"/>
        <w:rPr>
          <w:rFonts w:ascii="Times New Roman" w:hAnsi="Times New Roman" w:cs="Times New Roman"/>
          <w:sz w:val="24"/>
          <w:szCs w:val="24"/>
        </w:rPr>
      </w:pPr>
      <w:r>
        <w:rPr>
          <w:rFonts w:ascii="Times New Roman" w:hAnsi="Times New Roman" w:cs="Times New Roman"/>
          <w:sz w:val="24"/>
          <w:szCs w:val="24"/>
        </w:rPr>
        <w:t>Приложение 2</w:t>
      </w:r>
      <w:r w:rsidR="007E19C2">
        <w:rPr>
          <w:rFonts w:ascii="Times New Roman" w:hAnsi="Times New Roman" w:cs="Times New Roman"/>
          <w:sz w:val="24"/>
          <w:szCs w:val="24"/>
        </w:rPr>
        <w:tab/>
      </w:r>
      <w:r w:rsidR="007E19C2">
        <w:rPr>
          <w:rFonts w:ascii="Times New Roman" w:hAnsi="Times New Roman" w:cs="Times New Roman"/>
          <w:sz w:val="24"/>
          <w:szCs w:val="24"/>
        </w:rPr>
        <w:tab/>
      </w:r>
      <w:r w:rsidR="007E19C2">
        <w:rPr>
          <w:rFonts w:ascii="Times New Roman" w:hAnsi="Times New Roman" w:cs="Times New Roman"/>
          <w:sz w:val="24"/>
          <w:szCs w:val="24"/>
        </w:rPr>
        <w:tab/>
      </w:r>
      <w:r w:rsidR="007E19C2">
        <w:rPr>
          <w:rFonts w:ascii="Times New Roman" w:hAnsi="Times New Roman" w:cs="Times New Roman"/>
          <w:sz w:val="24"/>
          <w:szCs w:val="24"/>
        </w:rPr>
        <w:tab/>
      </w:r>
      <w:r w:rsidR="007E19C2">
        <w:rPr>
          <w:rFonts w:ascii="Times New Roman" w:hAnsi="Times New Roman" w:cs="Times New Roman"/>
          <w:sz w:val="24"/>
          <w:szCs w:val="24"/>
        </w:rPr>
        <w:tab/>
      </w:r>
      <w:r w:rsidR="007E19C2">
        <w:rPr>
          <w:rFonts w:ascii="Times New Roman" w:hAnsi="Times New Roman" w:cs="Times New Roman"/>
          <w:sz w:val="24"/>
          <w:szCs w:val="24"/>
        </w:rPr>
        <w:tab/>
      </w:r>
      <w:r w:rsidR="007E19C2">
        <w:rPr>
          <w:rFonts w:ascii="Times New Roman" w:hAnsi="Times New Roman" w:cs="Times New Roman"/>
          <w:sz w:val="24"/>
          <w:szCs w:val="24"/>
        </w:rPr>
        <w:tab/>
      </w:r>
      <w:r w:rsidR="007E19C2">
        <w:rPr>
          <w:rFonts w:ascii="Times New Roman" w:hAnsi="Times New Roman" w:cs="Times New Roman"/>
          <w:sz w:val="24"/>
          <w:szCs w:val="24"/>
        </w:rPr>
        <w:tab/>
      </w:r>
      <w:r w:rsidR="007E19C2">
        <w:rPr>
          <w:rFonts w:ascii="Times New Roman" w:hAnsi="Times New Roman" w:cs="Times New Roman"/>
          <w:sz w:val="24"/>
          <w:szCs w:val="24"/>
        </w:rPr>
        <w:tab/>
      </w:r>
      <w:r w:rsidR="007E19C2">
        <w:rPr>
          <w:rFonts w:ascii="Times New Roman" w:hAnsi="Times New Roman" w:cs="Times New Roman"/>
          <w:sz w:val="24"/>
          <w:szCs w:val="24"/>
        </w:rPr>
        <w:tab/>
        <w:t xml:space="preserve">          72</w:t>
      </w:r>
    </w:p>
    <w:p w:rsidR="00D11069" w:rsidRPr="00BE21A4" w:rsidRDefault="00D11069" w:rsidP="00316C51">
      <w:pPr>
        <w:spacing w:after="0" w:line="360" w:lineRule="auto"/>
        <w:rPr>
          <w:rFonts w:ascii="Times New Roman" w:hAnsi="Times New Roman" w:cs="Times New Roman"/>
          <w:sz w:val="24"/>
          <w:szCs w:val="24"/>
        </w:rPr>
      </w:pPr>
      <w:r>
        <w:rPr>
          <w:rFonts w:ascii="Times New Roman" w:hAnsi="Times New Roman" w:cs="Times New Roman"/>
          <w:sz w:val="24"/>
          <w:szCs w:val="24"/>
        </w:rPr>
        <w:t>Приложение 3</w:t>
      </w:r>
      <w:r w:rsidR="007E19C2">
        <w:rPr>
          <w:rFonts w:ascii="Times New Roman" w:hAnsi="Times New Roman" w:cs="Times New Roman"/>
          <w:sz w:val="24"/>
          <w:szCs w:val="24"/>
        </w:rPr>
        <w:tab/>
      </w:r>
      <w:r w:rsidR="007E19C2">
        <w:rPr>
          <w:rFonts w:ascii="Times New Roman" w:hAnsi="Times New Roman" w:cs="Times New Roman"/>
          <w:sz w:val="24"/>
          <w:szCs w:val="24"/>
        </w:rPr>
        <w:tab/>
      </w:r>
      <w:r w:rsidR="007E19C2">
        <w:rPr>
          <w:rFonts w:ascii="Times New Roman" w:hAnsi="Times New Roman" w:cs="Times New Roman"/>
          <w:sz w:val="24"/>
          <w:szCs w:val="24"/>
        </w:rPr>
        <w:tab/>
      </w:r>
      <w:r w:rsidR="007E19C2">
        <w:rPr>
          <w:rFonts w:ascii="Times New Roman" w:hAnsi="Times New Roman" w:cs="Times New Roman"/>
          <w:sz w:val="24"/>
          <w:szCs w:val="24"/>
        </w:rPr>
        <w:tab/>
      </w:r>
      <w:r w:rsidR="007E19C2">
        <w:rPr>
          <w:rFonts w:ascii="Times New Roman" w:hAnsi="Times New Roman" w:cs="Times New Roman"/>
          <w:sz w:val="24"/>
          <w:szCs w:val="24"/>
        </w:rPr>
        <w:tab/>
      </w:r>
      <w:r w:rsidR="007E19C2">
        <w:rPr>
          <w:rFonts w:ascii="Times New Roman" w:hAnsi="Times New Roman" w:cs="Times New Roman"/>
          <w:sz w:val="24"/>
          <w:szCs w:val="24"/>
        </w:rPr>
        <w:tab/>
      </w:r>
      <w:r w:rsidR="007E19C2">
        <w:rPr>
          <w:rFonts w:ascii="Times New Roman" w:hAnsi="Times New Roman" w:cs="Times New Roman"/>
          <w:sz w:val="24"/>
          <w:szCs w:val="24"/>
        </w:rPr>
        <w:tab/>
      </w:r>
      <w:r w:rsidR="007E19C2">
        <w:rPr>
          <w:rFonts w:ascii="Times New Roman" w:hAnsi="Times New Roman" w:cs="Times New Roman"/>
          <w:sz w:val="24"/>
          <w:szCs w:val="24"/>
        </w:rPr>
        <w:tab/>
      </w:r>
      <w:r w:rsidR="007E19C2">
        <w:rPr>
          <w:rFonts w:ascii="Times New Roman" w:hAnsi="Times New Roman" w:cs="Times New Roman"/>
          <w:sz w:val="24"/>
          <w:szCs w:val="24"/>
        </w:rPr>
        <w:tab/>
      </w:r>
      <w:r w:rsidR="007E19C2">
        <w:rPr>
          <w:rFonts w:ascii="Times New Roman" w:hAnsi="Times New Roman" w:cs="Times New Roman"/>
          <w:sz w:val="24"/>
          <w:szCs w:val="24"/>
        </w:rPr>
        <w:tab/>
        <w:t xml:space="preserve">          73</w:t>
      </w:r>
    </w:p>
    <w:p w:rsidR="00316C51" w:rsidRPr="00E90EEA" w:rsidRDefault="00316C51" w:rsidP="00316C51">
      <w:pPr>
        <w:spacing w:after="0" w:line="360" w:lineRule="auto"/>
        <w:rPr>
          <w:rFonts w:ascii="Times New Roman" w:hAnsi="Times New Roman" w:cs="Times New Roman"/>
          <w:b/>
          <w:bCs/>
          <w:sz w:val="24"/>
          <w:szCs w:val="24"/>
        </w:rPr>
      </w:pPr>
      <w:r w:rsidRPr="00E90EEA">
        <w:rPr>
          <w:rFonts w:ascii="Times New Roman" w:hAnsi="Times New Roman" w:cs="Times New Roman"/>
          <w:b/>
          <w:bCs/>
          <w:sz w:val="24"/>
          <w:szCs w:val="24"/>
        </w:rPr>
        <w:br w:type="page"/>
      </w:r>
    </w:p>
    <w:p w:rsidR="00DF022C" w:rsidRDefault="00DF022C">
      <w:pPr>
        <w:rPr>
          <w:rFonts w:ascii="Times New Roman" w:hAnsi="Times New Roman" w:cs="Times New Roman"/>
          <w:b/>
          <w:bCs/>
          <w:sz w:val="24"/>
          <w:szCs w:val="24"/>
        </w:rPr>
      </w:pPr>
    </w:p>
    <w:p w:rsidR="00C15A48" w:rsidRPr="00C15A48" w:rsidRDefault="00C15A48" w:rsidP="00F05468">
      <w:pPr>
        <w:spacing w:after="0" w:line="360" w:lineRule="auto"/>
        <w:jc w:val="center"/>
        <w:rPr>
          <w:rFonts w:ascii="Times New Roman" w:hAnsi="Times New Roman" w:cs="Times New Roman"/>
          <w:b/>
          <w:bCs/>
          <w:sz w:val="24"/>
          <w:szCs w:val="24"/>
        </w:rPr>
      </w:pPr>
      <w:r w:rsidRPr="00C15A48">
        <w:rPr>
          <w:rFonts w:ascii="Times New Roman" w:hAnsi="Times New Roman" w:cs="Times New Roman"/>
          <w:b/>
          <w:bCs/>
          <w:sz w:val="24"/>
          <w:szCs w:val="24"/>
        </w:rPr>
        <w:t>ВВЕДЕНИЕ</w:t>
      </w:r>
    </w:p>
    <w:p w:rsidR="00C15A48" w:rsidRDefault="00F05468" w:rsidP="00F05468">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C15A48">
        <w:rPr>
          <w:rFonts w:ascii="Times New Roman" w:hAnsi="Times New Roman" w:cs="Times New Roman"/>
          <w:bCs/>
          <w:sz w:val="24"/>
          <w:szCs w:val="24"/>
        </w:rPr>
        <w:t xml:space="preserve">Накапливание и сохранение культурных ценностей – основа развития цивилизации. Постиндустриальная цивилизация осознала высочайший потенциал природно-культурного наследия, необходимость его сбережения и эффективного использования как одного из важнейших ресурсов экономики. </w:t>
      </w:r>
    </w:p>
    <w:p w:rsidR="00C15A48" w:rsidRPr="00C15A48" w:rsidRDefault="00C15A48" w:rsidP="00F05468">
      <w:pPr>
        <w:shd w:val="clear" w:color="auto" w:fill="FFFFFF"/>
        <w:spacing w:after="0" w:line="360" w:lineRule="auto"/>
        <w:ind w:firstLine="709"/>
        <w:jc w:val="both"/>
        <w:rPr>
          <w:rFonts w:ascii="Times New Roman" w:hAnsi="Times New Roman" w:cs="Times New Roman"/>
          <w:sz w:val="24"/>
          <w:szCs w:val="24"/>
        </w:rPr>
      </w:pPr>
      <w:r w:rsidRPr="00C15A48">
        <w:rPr>
          <w:rFonts w:ascii="Times New Roman" w:hAnsi="Times New Roman" w:cs="Times New Roman"/>
          <w:b/>
          <w:sz w:val="24"/>
          <w:szCs w:val="24"/>
        </w:rPr>
        <w:t>Актуальность темы:</w:t>
      </w:r>
      <w:r w:rsidRPr="00C15A48">
        <w:rPr>
          <w:rFonts w:ascii="Times New Roman" w:hAnsi="Times New Roman" w:cs="Times New Roman"/>
          <w:sz w:val="24"/>
          <w:szCs w:val="24"/>
        </w:rPr>
        <w:t xml:space="preserve">  Природно-культурное наследие – совокупность памятников природы, истории и культуры, имеющих важную эпохальную и знаменательную ценнос</w:t>
      </w:r>
      <w:r w:rsidR="00D57731">
        <w:rPr>
          <w:rFonts w:ascii="Times New Roman" w:hAnsi="Times New Roman" w:cs="Times New Roman"/>
          <w:sz w:val="24"/>
          <w:szCs w:val="24"/>
        </w:rPr>
        <w:t>ть. Оно</w:t>
      </w:r>
      <w:r w:rsidRPr="00C15A48">
        <w:rPr>
          <w:rFonts w:ascii="Times New Roman" w:hAnsi="Times New Roman" w:cs="Times New Roman"/>
          <w:sz w:val="24"/>
          <w:szCs w:val="24"/>
        </w:rPr>
        <w:t xml:space="preserve"> несет в себе социально-значимые функции: политическую, идеологическую, культурно-просветительскую и пропага</w:t>
      </w:r>
      <w:r w:rsidR="00D57731">
        <w:rPr>
          <w:rFonts w:ascii="Times New Roman" w:hAnsi="Times New Roman" w:cs="Times New Roman"/>
          <w:sz w:val="24"/>
          <w:szCs w:val="24"/>
        </w:rPr>
        <w:t>ндистскую. Наследие</w:t>
      </w:r>
      <w:r w:rsidRPr="00C15A48">
        <w:rPr>
          <w:rFonts w:ascii="Times New Roman" w:hAnsi="Times New Roman" w:cs="Times New Roman"/>
          <w:sz w:val="24"/>
          <w:szCs w:val="24"/>
        </w:rPr>
        <w:t xml:space="preserve"> – это хранилище исторического прошлого. На данном этапе развития природно-культурное наследие играет решающую роль в устойчивом развитии общества. </w:t>
      </w:r>
    </w:p>
    <w:p w:rsidR="00C15A48" w:rsidRPr="00C15A48" w:rsidRDefault="00C15A48" w:rsidP="00F05468">
      <w:pPr>
        <w:shd w:val="clear" w:color="auto" w:fill="FFFFFF"/>
        <w:spacing w:after="0" w:line="360" w:lineRule="auto"/>
        <w:ind w:firstLine="709"/>
        <w:jc w:val="both"/>
        <w:rPr>
          <w:rFonts w:ascii="Times New Roman" w:hAnsi="Times New Roman" w:cs="Times New Roman"/>
          <w:sz w:val="24"/>
          <w:szCs w:val="24"/>
        </w:rPr>
      </w:pPr>
      <w:r w:rsidRPr="00C15A48">
        <w:rPr>
          <w:rFonts w:ascii="Times New Roman" w:hAnsi="Times New Roman" w:cs="Times New Roman"/>
          <w:b/>
          <w:sz w:val="24"/>
          <w:szCs w:val="24"/>
        </w:rPr>
        <w:t>Объект исследования:</w:t>
      </w:r>
      <w:r w:rsidRPr="00C15A48">
        <w:rPr>
          <w:rFonts w:ascii="Times New Roman" w:hAnsi="Times New Roman" w:cs="Times New Roman"/>
          <w:sz w:val="24"/>
          <w:szCs w:val="24"/>
        </w:rPr>
        <w:t xml:space="preserve"> Природно-культурное наследие Ярославской области.</w:t>
      </w:r>
    </w:p>
    <w:p w:rsidR="00C15A48" w:rsidRPr="00C15A48" w:rsidRDefault="00C15A48" w:rsidP="00F05468">
      <w:pPr>
        <w:shd w:val="clear" w:color="auto" w:fill="FFFFFF"/>
        <w:spacing w:after="0" w:line="360" w:lineRule="auto"/>
        <w:ind w:firstLine="709"/>
        <w:jc w:val="both"/>
        <w:rPr>
          <w:rFonts w:ascii="Times New Roman" w:hAnsi="Times New Roman" w:cs="Times New Roman"/>
          <w:sz w:val="24"/>
          <w:szCs w:val="24"/>
        </w:rPr>
      </w:pPr>
      <w:r w:rsidRPr="00C15A48">
        <w:rPr>
          <w:rFonts w:ascii="Times New Roman" w:hAnsi="Times New Roman" w:cs="Times New Roman"/>
          <w:b/>
          <w:sz w:val="24"/>
          <w:szCs w:val="24"/>
        </w:rPr>
        <w:t>Предмет исследования:</w:t>
      </w:r>
      <w:r w:rsidRPr="00C15A48">
        <w:rPr>
          <w:rFonts w:ascii="Times New Roman" w:hAnsi="Times New Roman" w:cs="Times New Roman"/>
          <w:sz w:val="24"/>
          <w:szCs w:val="24"/>
        </w:rPr>
        <w:t xml:space="preserve"> Роль и влияние фактора природно-культурного наследия на социально-экономическое развитие Ярославской области.  </w:t>
      </w:r>
    </w:p>
    <w:p w:rsidR="00C15A48" w:rsidRPr="00C15A48" w:rsidRDefault="00C15A48" w:rsidP="00F05468">
      <w:pPr>
        <w:shd w:val="clear" w:color="auto" w:fill="FFFFFF"/>
        <w:spacing w:after="0" w:line="360" w:lineRule="auto"/>
        <w:ind w:firstLine="709"/>
        <w:jc w:val="both"/>
        <w:rPr>
          <w:rFonts w:ascii="Times New Roman" w:hAnsi="Times New Roman" w:cs="Times New Roman"/>
          <w:sz w:val="24"/>
          <w:szCs w:val="24"/>
        </w:rPr>
      </w:pPr>
      <w:r w:rsidRPr="00C15A48">
        <w:rPr>
          <w:rFonts w:ascii="Times New Roman" w:hAnsi="Times New Roman" w:cs="Times New Roman"/>
          <w:b/>
          <w:sz w:val="24"/>
          <w:szCs w:val="24"/>
        </w:rPr>
        <w:t>Цель работы:</w:t>
      </w:r>
      <w:r w:rsidRPr="00C15A48">
        <w:rPr>
          <w:rFonts w:ascii="Times New Roman" w:hAnsi="Times New Roman" w:cs="Times New Roman"/>
          <w:sz w:val="24"/>
          <w:szCs w:val="24"/>
        </w:rPr>
        <w:t xml:space="preserve"> оценить  степень влияния фактора природно-культурного наследия на социально экономическое развитие Ярославской области.</w:t>
      </w:r>
    </w:p>
    <w:p w:rsidR="00C15A48" w:rsidRPr="00C15A48" w:rsidRDefault="00C15A48" w:rsidP="00F05468">
      <w:pPr>
        <w:shd w:val="clear" w:color="auto" w:fill="FFFFFF"/>
        <w:spacing w:after="0" w:line="360" w:lineRule="auto"/>
        <w:ind w:firstLine="709"/>
        <w:jc w:val="both"/>
        <w:rPr>
          <w:rFonts w:ascii="Times New Roman" w:hAnsi="Times New Roman" w:cs="Times New Roman"/>
          <w:b/>
          <w:sz w:val="24"/>
          <w:szCs w:val="24"/>
        </w:rPr>
      </w:pPr>
      <w:r w:rsidRPr="00C15A48">
        <w:rPr>
          <w:rFonts w:ascii="Times New Roman" w:hAnsi="Times New Roman" w:cs="Times New Roman"/>
          <w:sz w:val="24"/>
          <w:szCs w:val="24"/>
        </w:rPr>
        <w:t xml:space="preserve">Цель работы предопределила решение следующих </w:t>
      </w:r>
      <w:r w:rsidRPr="00C15A48">
        <w:rPr>
          <w:rFonts w:ascii="Times New Roman" w:hAnsi="Times New Roman" w:cs="Times New Roman"/>
          <w:b/>
          <w:sz w:val="24"/>
          <w:szCs w:val="24"/>
        </w:rPr>
        <w:t xml:space="preserve">задач: </w:t>
      </w:r>
    </w:p>
    <w:p w:rsidR="00C15A48" w:rsidRPr="00C15A48" w:rsidRDefault="00C15A48" w:rsidP="00611390">
      <w:pPr>
        <w:pStyle w:val="af"/>
        <w:numPr>
          <w:ilvl w:val="0"/>
          <w:numId w:val="42"/>
        </w:numPr>
        <w:shd w:val="clear" w:color="auto" w:fill="FFFFFF"/>
        <w:spacing w:after="0" w:line="360" w:lineRule="auto"/>
        <w:jc w:val="both"/>
        <w:rPr>
          <w:rFonts w:ascii="Times New Roman" w:hAnsi="Times New Roman" w:cs="Times New Roman"/>
          <w:sz w:val="24"/>
          <w:szCs w:val="24"/>
        </w:rPr>
      </w:pPr>
      <w:r w:rsidRPr="00C15A48">
        <w:rPr>
          <w:rFonts w:ascii="Times New Roman" w:hAnsi="Times New Roman" w:cs="Times New Roman"/>
          <w:sz w:val="24"/>
          <w:szCs w:val="24"/>
        </w:rPr>
        <w:t>Систематизировать понятийно-терминологический аппарат необходимый для изучения природно-культурного наследия;</w:t>
      </w:r>
    </w:p>
    <w:p w:rsidR="00C15A48" w:rsidRPr="00C15A48" w:rsidRDefault="00C15A48" w:rsidP="00611390">
      <w:pPr>
        <w:pStyle w:val="af"/>
        <w:numPr>
          <w:ilvl w:val="0"/>
          <w:numId w:val="42"/>
        </w:numPr>
        <w:shd w:val="clear" w:color="auto" w:fill="FFFFFF"/>
        <w:spacing w:after="0" w:line="360" w:lineRule="auto"/>
        <w:jc w:val="both"/>
        <w:rPr>
          <w:rFonts w:ascii="Times New Roman" w:hAnsi="Times New Roman" w:cs="Times New Roman"/>
          <w:sz w:val="24"/>
          <w:szCs w:val="24"/>
        </w:rPr>
      </w:pPr>
      <w:r w:rsidRPr="00C15A48">
        <w:rPr>
          <w:rFonts w:ascii="Times New Roman" w:hAnsi="Times New Roman" w:cs="Times New Roman"/>
          <w:sz w:val="24"/>
          <w:szCs w:val="24"/>
        </w:rPr>
        <w:t>Проанализировать нормативно-правовую систему, регулирующую отношения в области природного и культурного наследия на национальном и региональном уровне;</w:t>
      </w:r>
    </w:p>
    <w:p w:rsidR="00C15A48" w:rsidRPr="00C15A48" w:rsidRDefault="00D11069" w:rsidP="00611390">
      <w:pPr>
        <w:pStyle w:val="af"/>
        <w:numPr>
          <w:ilvl w:val="0"/>
          <w:numId w:val="42"/>
        </w:num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sz w:val="24"/>
          <w:szCs w:val="24"/>
        </w:rPr>
        <w:t>Определить</w:t>
      </w:r>
      <w:r w:rsidR="00C15A48" w:rsidRPr="00C15A48">
        <w:rPr>
          <w:rFonts w:ascii="Times New Roman" w:hAnsi="Times New Roman" w:cs="Times New Roman"/>
          <w:sz w:val="24"/>
          <w:szCs w:val="24"/>
        </w:rPr>
        <w:t xml:space="preserve"> уровень социально-экономического развития Ярославской области;</w:t>
      </w:r>
    </w:p>
    <w:p w:rsidR="00C15A48" w:rsidRPr="00C15A48" w:rsidRDefault="00C15A48" w:rsidP="00611390">
      <w:pPr>
        <w:pStyle w:val="af"/>
        <w:numPr>
          <w:ilvl w:val="0"/>
          <w:numId w:val="42"/>
        </w:numPr>
        <w:shd w:val="clear" w:color="auto" w:fill="FFFFFF"/>
        <w:spacing w:after="0" w:line="360" w:lineRule="auto"/>
        <w:jc w:val="both"/>
        <w:rPr>
          <w:rFonts w:ascii="Times New Roman" w:hAnsi="Times New Roman" w:cs="Times New Roman"/>
          <w:sz w:val="24"/>
          <w:szCs w:val="24"/>
        </w:rPr>
      </w:pPr>
      <w:r w:rsidRPr="00C15A48">
        <w:rPr>
          <w:rFonts w:ascii="Times New Roman" w:hAnsi="Times New Roman" w:cs="Times New Roman"/>
          <w:sz w:val="24"/>
          <w:szCs w:val="24"/>
        </w:rPr>
        <w:t>Оценить роль фактора природно-культурного наследия в сфере туризма Ярославской области;</w:t>
      </w:r>
    </w:p>
    <w:p w:rsidR="00C15A48" w:rsidRPr="00C15A48" w:rsidRDefault="00C15A48" w:rsidP="00611390">
      <w:pPr>
        <w:pStyle w:val="af"/>
        <w:numPr>
          <w:ilvl w:val="0"/>
          <w:numId w:val="42"/>
        </w:numPr>
        <w:shd w:val="clear" w:color="auto" w:fill="FFFFFF"/>
        <w:spacing w:after="0" w:line="360" w:lineRule="auto"/>
        <w:jc w:val="both"/>
        <w:rPr>
          <w:rFonts w:ascii="Times New Roman" w:hAnsi="Times New Roman" w:cs="Times New Roman"/>
          <w:sz w:val="24"/>
          <w:szCs w:val="24"/>
        </w:rPr>
      </w:pPr>
      <w:r w:rsidRPr="00C15A48">
        <w:rPr>
          <w:rFonts w:ascii="Times New Roman" w:hAnsi="Times New Roman" w:cs="Times New Roman"/>
          <w:sz w:val="24"/>
          <w:szCs w:val="24"/>
        </w:rPr>
        <w:t>Классифицировать и охарактеризовать объекты природного и культурного наследия Ярославской области;</w:t>
      </w:r>
    </w:p>
    <w:p w:rsidR="00C15A48" w:rsidRPr="00C15A48" w:rsidRDefault="00C15A48" w:rsidP="00611390">
      <w:pPr>
        <w:pStyle w:val="af"/>
        <w:numPr>
          <w:ilvl w:val="0"/>
          <w:numId w:val="42"/>
        </w:numPr>
        <w:shd w:val="clear" w:color="auto" w:fill="FFFFFF"/>
        <w:spacing w:after="0" w:line="360" w:lineRule="auto"/>
        <w:jc w:val="both"/>
        <w:rPr>
          <w:rFonts w:ascii="Times New Roman" w:hAnsi="Times New Roman" w:cs="Times New Roman"/>
          <w:sz w:val="24"/>
          <w:szCs w:val="24"/>
        </w:rPr>
      </w:pPr>
      <w:r w:rsidRPr="00C15A48">
        <w:rPr>
          <w:rFonts w:ascii="Times New Roman" w:hAnsi="Times New Roman" w:cs="Times New Roman"/>
          <w:sz w:val="24"/>
          <w:szCs w:val="24"/>
        </w:rPr>
        <w:t>Охарактеризовать территориальные особенности распределения  природно-культурного наследия по муниципальным районам  и городским округам Ярославской области;</w:t>
      </w:r>
    </w:p>
    <w:p w:rsidR="00C15A48" w:rsidRPr="00C15A48" w:rsidRDefault="00C15A48" w:rsidP="00611390">
      <w:pPr>
        <w:pStyle w:val="af"/>
        <w:numPr>
          <w:ilvl w:val="0"/>
          <w:numId w:val="42"/>
        </w:numPr>
        <w:shd w:val="clear" w:color="auto" w:fill="FFFFFF"/>
        <w:spacing w:after="0" w:line="360" w:lineRule="auto"/>
        <w:jc w:val="both"/>
        <w:rPr>
          <w:rFonts w:ascii="Times New Roman" w:hAnsi="Times New Roman" w:cs="Times New Roman"/>
          <w:sz w:val="24"/>
          <w:szCs w:val="24"/>
        </w:rPr>
      </w:pPr>
      <w:r w:rsidRPr="00C15A48">
        <w:rPr>
          <w:rFonts w:ascii="Times New Roman" w:hAnsi="Times New Roman" w:cs="Times New Roman"/>
          <w:sz w:val="24"/>
          <w:szCs w:val="24"/>
        </w:rPr>
        <w:t>Оценить влияние фактора природно-культурного наследия на социально-экономическое развитие Ярославской области;</w:t>
      </w:r>
    </w:p>
    <w:p w:rsidR="00F05468" w:rsidRDefault="00F05468" w:rsidP="00F05468">
      <w:pPr>
        <w:pStyle w:val="af"/>
        <w:shd w:val="clear" w:color="auto" w:fill="FFFFFF"/>
        <w:spacing w:after="0" w:line="360" w:lineRule="auto"/>
        <w:ind w:left="0"/>
        <w:jc w:val="both"/>
        <w:rPr>
          <w:rFonts w:ascii="Times New Roman" w:hAnsi="Times New Roman" w:cs="Times New Roman"/>
          <w:b/>
          <w:sz w:val="24"/>
          <w:szCs w:val="24"/>
        </w:rPr>
      </w:pPr>
    </w:p>
    <w:p w:rsidR="00C15A48" w:rsidRPr="00C15A48" w:rsidRDefault="00C15A48" w:rsidP="00F05468">
      <w:pPr>
        <w:pStyle w:val="af"/>
        <w:shd w:val="clear" w:color="auto" w:fill="FFFFFF"/>
        <w:spacing w:after="0" w:line="360" w:lineRule="auto"/>
        <w:ind w:left="0"/>
        <w:jc w:val="both"/>
        <w:rPr>
          <w:rFonts w:ascii="Times New Roman" w:hAnsi="Times New Roman" w:cs="Times New Roman"/>
          <w:b/>
          <w:sz w:val="24"/>
          <w:szCs w:val="24"/>
        </w:rPr>
      </w:pPr>
      <w:r w:rsidRPr="00C15A48">
        <w:rPr>
          <w:rFonts w:ascii="Times New Roman" w:hAnsi="Times New Roman" w:cs="Times New Roman"/>
          <w:b/>
          <w:sz w:val="24"/>
          <w:szCs w:val="24"/>
        </w:rPr>
        <w:t>Методы исследования:</w:t>
      </w:r>
    </w:p>
    <w:p w:rsidR="00F05468" w:rsidRDefault="00C15A48" w:rsidP="00F05468">
      <w:pPr>
        <w:pStyle w:val="af"/>
        <w:shd w:val="clear" w:color="auto" w:fill="FFFFFF"/>
        <w:spacing w:after="0" w:line="360" w:lineRule="auto"/>
        <w:ind w:left="0"/>
        <w:jc w:val="both"/>
        <w:rPr>
          <w:rFonts w:ascii="Times New Roman" w:hAnsi="Times New Roman" w:cs="Times New Roman"/>
          <w:sz w:val="24"/>
          <w:szCs w:val="24"/>
        </w:rPr>
      </w:pPr>
      <w:r w:rsidRPr="00C15A48">
        <w:rPr>
          <w:rFonts w:ascii="Times New Roman" w:hAnsi="Times New Roman" w:cs="Times New Roman"/>
          <w:sz w:val="24"/>
          <w:szCs w:val="24"/>
        </w:rPr>
        <w:t xml:space="preserve">Эмпирический метод, статистический метод, аналитический метод, историко-географический метод, метод </w:t>
      </w:r>
      <w:r w:rsidRPr="00C15A48">
        <w:rPr>
          <w:rFonts w:ascii="Times New Roman" w:hAnsi="Times New Roman" w:cs="Times New Roman"/>
          <w:sz w:val="24"/>
          <w:szCs w:val="24"/>
          <w:lang w:val="en-US"/>
        </w:rPr>
        <w:t>SWOT</w:t>
      </w:r>
      <w:r w:rsidRPr="00C15A48">
        <w:rPr>
          <w:rFonts w:ascii="Times New Roman" w:hAnsi="Times New Roman" w:cs="Times New Roman"/>
          <w:sz w:val="24"/>
          <w:szCs w:val="24"/>
        </w:rPr>
        <w:t>-анализа,</w:t>
      </w:r>
      <w:r w:rsidR="00495BA7">
        <w:rPr>
          <w:rFonts w:ascii="Times New Roman" w:hAnsi="Times New Roman" w:cs="Times New Roman"/>
          <w:sz w:val="24"/>
          <w:szCs w:val="24"/>
        </w:rPr>
        <w:t xml:space="preserve"> метод маркетингового</w:t>
      </w:r>
      <w:r w:rsidR="00D57731">
        <w:rPr>
          <w:rFonts w:ascii="Times New Roman" w:hAnsi="Times New Roman" w:cs="Times New Roman"/>
          <w:sz w:val="24"/>
          <w:szCs w:val="24"/>
        </w:rPr>
        <w:t xml:space="preserve"> анализа;</w:t>
      </w:r>
      <w:r w:rsidRPr="00C15A48">
        <w:rPr>
          <w:rFonts w:ascii="Times New Roman" w:hAnsi="Times New Roman" w:cs="Times New Roman"/>
          <w:sz w:val="24"/>
          <w:szCs w:val="24"/>
        </w:rPr>
        <w:t xml:space="preserve"> экономико-математический метод,</w:t>
      </w:r>
      <w:r w:rsidR="00F05468">
        <w:rPr>
          <w:rFonts w:ascii="Times New Roman" w:hAnsi="Times New Roman" w:cs="Times New Roman"/>
          <w:sz w:val="24"/>
          <w:szCs w:val="24"/>
        </w:rPr>
        <w:t xml:space="preserve"> картографический метод. </w:t>
      </w:r>
    </w:p>
    <w:p w:rsidR="00F05468" w:rsidRDefault="00F05468" w:rsidP="00F05468">
      <w:pPr>
        <w:pStyle w:val="af"/>
        <w:shd w:val="clear" w:color="auto" w:fill="FFFFFF"/>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F05468">
        <w:rPr>
          <w:rFonts w:ascii="Times New Roman" w:hAnsi="Times New Roman" w:cs="Times New Roman"/>
          <w:sz w:val="24"/>
          <w:szCs w:val="24"/>
        </w:rPr>
        <w:t xml:space="preserve">Ярославская область имеет достаточно изменчивую экономическую ситуацию, это связано в первую очередь с сокращением промышленных производств, находящихся на территории области, и соответственно, с резким снижением численности населения за последние годы. Сегодня ситуация начинает выравниваться, численность населения плавно растёт, и в то же время растут и некоторые экономические показатели, развивается сфера обслуживания, особенно туризм. </w:t>
      </w:r>
      <w:r>
        <w:rPr>
          <w:rFonts w:ascii="Times New Roman" w:hAnsi="Times New Roman" w:cs="Times New Roman"/>
          <w:sz w:val="24"/>
          <w:szCs w:val="24"/>
        </w:rPr>
        <w:t>Природно-культурное наследие Ярославской области – мощный потенциал для развития туризма, который является важной отраслью экономики региона.</w:t>
      </w:r>
    </w:p>
    <w:p w:rsidR="006234C0" w:rsidRPr="00B2078C" w:rsidRDefault="00F05468" w:rsidP="00E90EE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br w:type="page"/>
      </w:r>
      <w:r w:rsidR="00E90EEA">
        <w:rPr>
          <w:rFonts w:ascii="Times New Roman" w:hAnsi="Times New Roman" w:cs="Times New Roman"/>
          <w:b/>
          <w:bCs/>
          <w:sz w:val="24"/>
          <w:szCs w:val="24"/>
        </w:rPr>
        <w:lastRenderedPageBreak/>
        <w:t>ГЛАВА</w:t>
      </w:r>
      <w:r w:rsidR="006234C0" w:rsidRPr="00B2078C">
        <w:rPr>
          <w:rFonts w:ascii="Times New Roman" w:hAnsi="Times New Roman" w:cs="Times New Roman"/>
          <w:b/>
          <w:bCs/>
          <w:sz w:val="24"/>
          <w:szCs w:val="24"/>
        </w:rPr>
        <w:t xml:space="preserve"> 1.</w:t>
      </w:r>
    </w:p>
    <w:p w:rsidR="006234C0" w:rsidRPr="00DF022C" w:rsidRDefault="006234C0" w:rsidP="00E90EEA">
      <w:pPr>
        <w:pStyle w:val="af4"/>
        <w:spacing w:before="0" w:after="0" w:line="360" w:lineRule="auto"/>
        <w:rPr>
          <w:sz w:val="24"/>
          <w:szCs w:val="24"/>
        </w:rPr>
      </w:pPr>
      <w:r w:rsidRPr="00B2078C">
        <w:rPr>
          <w:sz w:val="24"/>
          <w:szCs w:val="24"/>
        </w:rPr>
        <w:t>ТЕОРИЯ И М</w:t>
      </w:r>
      <w:r w:rsidR="00E90EEA">
        <w:rPr>
          <w:sz w:val="24"/>
          <w:szCs w:val="24"/>
        </w:rPr>
        <w:t>ЕТОДОЛОГИЯ ИССЛЕДОВАНИЙ ПО ПРИРОДНО-КУЛЬТУРНОМУ НАСЛЕДИЮ</w:t>
      </w:r>
      <w:r w:rsidRPr="00B2078C">
        <w:rPr>
          <w:sz w:val="24"/>
          <w:szCs w:val="24"/>
        </w:rPr>
        <w:t xml:space="preserve"> В СОЦИАЛЬНО-ЭКОНОМИЧЕСКОЙ ГЕОГРАФИИ</w:t>
      </w:r>
    </w:p>
    <w:p w:rsidR="006234C0" w:rsidRPr="00D57731" w:rsidRDefault="00E90EEA" w:rsidP="00F44474">
      <w:pPr>
        <w:pStyle w:val="af"/>
        <w:numPr>
          <w:ilvl w:val="1"/>
          <w:numId w:val="15"/>
        </w:numPr>
        <w:contextualSpacing w:val="0"/>
        <w:rPr>
          <w:rFonts w:ascii="Times New Roman" w:hAnsi="Times New Roman" w:cs="Times New Roman"/>
          <w:b/>
          <w:bCs/>
          <w:iCs/>
          <w:sz w:val="28"/>
          <w:szCs w:val="28"/>
        </w:rPr>
      </w:pPr>
      <w:r w:rsidRPr="00D57731">
        <w:rPr>
          <w:rFonts w:ascii="Times New Roman" w:hAnsi="Times New Roman" w:cs="Times New Roman"/>
          <w:b/>
          <w:bCs/>
          <w:iCs/>
          <w:sz w:val="28"/>
          <w:szCs w:val="28"/>
        </w:rPr>
        <w:t xml:space="preserve">Понятие и сущность </w:t>
      </w:r>
      <w:r w:rsidR="00DF022C" w:rsidRPr="00D57731">
        <w:rPr>
          <w:rFonts w:ascii="Times New Roman" w:hAnsi="Times New Roman" w:cs="Times New Roman"/>
          <w:b/>
          <w:bCs/>
          <w:iCs/>
          <w:sz w:val="28"/>
          <w:szCs w:val="28"/>
        </w:rPr>
        <w:t xml:space="preserve">природно-культурного наследия </w:t>
      </w:r>
    </w:p>
    <w:p w:rsidR="006234C0" w:rsidRPr="00640D1F" w:rsidRDefault="006234C0" w:rsidP="006234C0">
      <w:pPr>
        <w:shd w:val="clear" w:color="auto" w:fill="FFFFFF"/>
        <w:spacing w:after="0" w:line="360" w:lineRule="auto"/>
        <w:jc w:val="both"/>
        <w:rPr>
          <w:rFonts w:ascii="Times New Roman" w:hAnsi="Times New Roman" w:cs="Times New Roman"/>
          <w:sz w:val="24"/>
          <w:szCs w:val="24"/>
        </w:rPr>
      </w:pPr>
      <w:r w:rsidRPr="00B2078C">
        <w:rPr>
          <w:rFonts w:ascii="Times New Roman" w:hAnsi="Times New Roman" w:cs="Times New Roman"/>
          <w:sz w:val="24"/>
          <w:szCs w:val="24"/>
        </w:rPr>
        <w:tab/>
      </w:r>
      <w:r w:rsidRPr="00640D1F">
        <w:rPr>
          <w:rFonts w:ascii="Times New Roman" w:hAnsi="Times New Roman" w:cs="Times New Roman"/>
          <w:sz w:val="24"/>
          <w:szCs w:val="24"/>
        </w:rPr>
        <w:t>В настоящее время всё больше прослеживаются тенденции изменения отношения к природному и культурному наследию. Раньше наследие играло некую исключительно эстетическую роль. На современном этапе развития наследие приобретает особую ценность. По мнению многих специалистов различных областей, наследие играет решающую роль в устойчивом развитии общества.</w:t>
      </w:r>
    </w:p>
    <w:p w:rsidR="006234C0" w:rsidRPr="00B2078C" w:rsidRDefault="006234C0" w:rsidP="006234C0">
      <w:pPr>
        <w:shd w:val="clear" w:color="auto" w:fill="FFFFFF"/>
        <w:spacing w:after="0" w:line="360" w:lineRule="auto"/>
        <w:jc w:val="both"/>
        <w:rPr>
          <w:rFonts w:ascii="Times New Roman" w:hAnsi="Times New Roman" w:cs="Times New Roman"/>
          <w:sz w:val="24"/>
          <w:szCs w:val="24"/>
        </w:rPr>
      </w:pPr>
      <w:r w:rsidRPr="00B2078C">
        <w:rPr>
          <w:rFonts w:ascii="Times New Roman" w:hAnsi="Times New Roman" w:cs="Times New Roman"/>
          <w:sz w:val="24"/>
          <w:szCs w:val="24"/>
        </w:rPr>
        <w:tab/>
      </w:r>
      <w:r w:rsidRPr="00B2078C">
        <w:rPr>
          <w:rFonts w:ascii="Times New Roman" w:hAnsi="Times New Roman" w:cs="Times New Roman"/>
          <w:color w:val="000000"/>
          <w:sz w:val="24"/>
          <w:szCs w:val="24"/>
        </w:rPr>
        <w:t xml:space="preserve">Природное и культурное наследие -  духовный, культурный, экономический и социальный капитал невозместимой ценности. Наследие является основой для современной науки, образования, культуры. Современная цивилизация осознала высочайший потенциал культурного наследия, необходимость его сбережения и </w:t>
      </w:r>
      <w:r w:rsidRPr="00DF022C">
        <w:rPr>
          <w:rFonts w:ascii="Times New Roman" w:hAnsi="Times New Roman" w:cs="Times New Roman"/>
          <w:color w:val="000000" w:themeColor="text1"/>
          <w:sz w:val="24"/>
          <w:szCs w:val="24"/>
        </w:rPr>
        <w:t>эффективного использования как одного из важнейших ресурсов мировой экономики. (Никифорова А.А.</w:t>
      </w:r>
      <w:r w:rsidRPr="00DF022C">
        <w:rPr>
          <w:color w:val="000000" w:themeColor="text1"/>
          <w:sz w:val="24"/>
          <w:szCs w:val="24"/>
        </w:rPr>
        <w:t xml:space="preserve"> </w:t>
      </w:r>
      <w:r w:rsidR="00AE3C72" w:rsidRPr="00DF022C">
        <w:rPr>
          <w:rFonts w:ascii="Times New Roman" w:hAnsi="Times New Roman" w:cs="Times New Roman"/>
          <w:color w:val="000000" w:themeColor="text1"/>
          <w:sz w:val="24"/>
          <w:szCs w:val="24"/>
        </w:rPr>
        <w:t>, 2013)</w:t>
      </w:r>
    </w:p>
    <w:p w:rsidR="006234C0" w:rsidRPr="00DF022C" w:rsidRDefault="006234C0" w:rsidP="006234C0">
      <w:pPr>
        <w:shd w:val="clear" w:color="auto" w:fill="FFFFFF"/>
        <w:spacing w:after="0" w:line="360" w:lineRule="auto"/>
        <w:jc w:val="both"/>
        <w:rPr>
          <w:rFonts w:ascii="Times New Roman" w:hAnsi="Times New Roman" w:cs="Times New Roman"/>
          <w:color w:val="000000" w:themeColor="text1"/>
          <w:sz w:val="24"/>
          <w:szCs w:val="24"/>
        </w:rPr>
      </w:pPr>
      <w:r w:rsidRPr="00B2078C">
        <w:rPr>
          <w:rFonts w:ascii="Times New Roman" w:hAnsi="Times New Roman" w:cs="Times New Roman"/>
          <w:color w:val="FF0000"/>
          <w:sz w:val="24"/>
          <w:szCs w:val="24"/>
        </w:rPr>
        <w:tab/>
      </w:r>
      <w:r w:rsidRPr="00DF022C">
        <w:rPr>
          <w:rFonts w:ascii="Times New Roman" w:hAnsi="Times New Roman" w:cs="Times New Roman"/>
          <w:color w:val="000000" w:themeColor="text1"/>
          <w:sz w:val="24"/>
          <w:szCs w:val="24"/>
        </w:rPr>
        <w:t>О природном и культурном наследии имеется много тр</w:t>
      </w:r>
      <w:r w:rsidR="00AE3C72" w:rsidRPr="00DF022C">
        <w:rPr>
          <w:rFonts w:ascii="Times New Roman" w:hAnsi="Times New Roman" w:cs="Times New Roman"/>
          <w:color w:val="000000" w:themeColor="text1"/>
          <w:sz w:val="24"/>
          <w:szCs w:val="24"/>
        </w:rPr>
        <w:t xml:space="preserve">удов современных деятелей науки. В диссертационной работе </w:t>
      </w:r>
      <w:proofErr w:type="spellStart"/>
      <w:r w:rsidRPr="00DF022C">
        <w:rPr>
          <w:rFonts w:ascii="Times New Roman" w:hAnsi="Times New Roman" w:cs="Times New Roman"/>
          <w:color w:val="000000" w:themeColor="text1"/>
          <w:sz w:val="24"/>
          <w:szCs w:val="24"/>
        </w:rPr>
        <w:t>Мазуров</w:t>
      </w:r>
      <w:r w:rsidR="00AE3C72" w:rsidRPr="00DF022C">
        <w:rPr>
          <w:rFonts w:ascii="Times New Roman" w:hAnsi="Times New Roman" w:cs="Times New Roman"/>
          <w:color w:val="000000" w:themeColor="text1"/>
          <w:sz w:val="24"/>
          <w:szCs w:val="24"/>
        </w:rPr>
        <w:t>а</w:t>
      </w:r>
      <w:proofErr w:type="spellEnd"/>
      <w:r w:rsidR="00AE3C72" w:rsidRPr="00DF022C">
        <w:rPr>
          <w:rFonts w:ascii="Times New Roman" w:hAnsi="Times New Roman" w:cs="Times New Roman"/>
          <w:color w:val="000000" w:themeColor="text1"/>
          <w:sz w:val="24"/>
          <w:szCs w:val="24"/>
        </w:rPr>
        <w:t xml:space="preserve"> Ю.Л.</w:t>
      </w:r>
      <w:r w:rsidRPr="00DF022C">
        <w:rPr>
          <w:rFonts w:ascii="Times New Roman" w:hAnsi="Times New Roman" w:cs="Times New Roman"/>
          <w:color w:val="000000" w:themeColor="text1"/>
          <w:sz w:val="24"/>
          <w:szCs w:val="24"/>
        </w:rPr>
        <w:t xml:space="preserve"> </w:t>
      </w:r>
      <w:r w:rsidR="00AE3C72" w:rsidRPr="00DF022C">
        <w:rPr>
          <w:rFonts w:ascii="Times New Roman" w:hAnsi="Times New Roman" w:cs="Times New Roman"/>
          <w:color w:val="000000" w:themeColor="text1"/>
          <w:sz w:val="24"/>
          <w:szCs w:val="24"/>
        </w:rPr>
        <w:t>(</w:t>
      </w:r>
      <w:r w:rsidRPr="00DF022C">
        <w:rPr>
          <w:rFonts w:ascii="Times New Roman" w:hAnsi="Times New Roman" w:cs="Times New Roman"/>
          <w:color w:val="000000" w:themeColor="text1"/>
          <w:sz w:val="24"/>
          <w:szCs w:val="24"/>
        </w:rPr>
        <w:t>МГУ</w:t>
      </w:r>
      <w:r w:rsidR="00AE3C72" w:rsidRPr="00DF022C">
        <w:rPr>
          <w:rFonts w:ascii="Times New Roman" w:hAnsi="Times New Roman" w:cs="Times New Roman"/>
          <w:color w:val="000000" w:themeColor="text1"/>
          <w:sz w:val="24"/>
          <w:szCs w:val="24"/>
        </w:rPr>
        <w:t>)</w:t>
      </w:r>
      <w:r w:rsidRPr="00DF022C">
        <w:rPr>
          <w:rFonts w:ascii="Times New Roman" w:hAnsi="Times New Roman" w:cs="Times New Roman"/>
          <w:color w:val="000000" w:themeColor="text1"/>
          <w:sz w:val="24"/>
          <w:szCs w:val="24"/>
        </w:rPr>
        <w:t xml:space="preserve"> «Природное и культурное наследие как фактор развития природопользования: вопросы методологии и практики управления»</w:t>
      </w:r>
      <w:r w:rsidR="00AE3C72" w:rsidRPr="00DF022C">
        <w:rPr>
          <w:rFonts w:ascii="Times New Roman" w:hAnsi="Times New Roman" w:cs="Times New Roman"/>
          <w:color w:val="000000" w:themeColor="text1"/>
          <w:sz w:val="24"/>
          <w:szCs w:val="24"/>
        </w:rPr>
        <w:t xml:space="preserve"> </w:t>
      </w:r>
      <w:r w:rsidRPr="00DF022C">
        <w:rPr>
          <w:rFonts w:ascii="Times New Roman" w:hAnsi="Times New Roman" w:cs="Times New Roman"/>
          <w:color w:val="000000" w:themeColor="text1"/>
          <w:sz w:val="24"/>
          <w:szCs w:val="24"/>
        </w:rPr>
        <w:t>говорится о том, что природное наследие и культурное наследие образуют пару взаимосвязанных и взаимообусловленных категорий. Их интеграция как процесс происходит во множестве разнообразных форм. Важнейшей из них является происходящая в настоящее время трансформация природы как совокупности внешних естественных условий развития социума из преимущественно ресурса в преимущественно наследие, что возможно только в рамках культурной (духовной) парадигмы как ипостаси культуры</w:t>
      </w:r>
      <w:proofErr w:type="gramStart"/>
      <w:r w:rsidRPr="00DF022C">
        <w:rPr>
          <w:rFonts w:ascii="Times New Roman" w:hAnsi="Times New Roman" w:cs="Times New Roman"/>
          <w:color w:val="000000" w:themeColor="text1"/>
          <w:sz w:val="24"/>
          <w:szCs w:val="24"/>
        </w:rPr>
        <w:t>.</w:t>
      </w:r>
      <w:r w:rsidR="00AE3C72" w:rsidRPr="00DF022C">
        <w:rPr>
          <w:rFonts w:ascii="Times New Roman" w:hAnsi="Times New Roman" w:cs="Times New Roman"/>
          <w:color w:val="000000" w:themeColor="text1"/>
          <w:sz w:val="24"/>
          <w:szCs w:val="24"/>
        </w:rPr>
        <w:t>(</w:t>
      </w:r>
      <w:proofErr w:type="spellStart"/>
      <w:proofErr w:type="gramEnd"/>
      <w:r w:rsidR="00AE3C72" w:rsidRPr="00DF022C">
        <w:rPr>
          <w:rFonts w:ascii="Times New Roman" w:hAnsi="Times New Roman" w:cs="Times New Roman"/>
          <w:color w:val="000000" w:themeColor="text1"/>
          <w:sz w:val="24"/>
          <w:szCs w:val="24"/>
        </w:rPr>
        <w:t>Мазуров</w:t>
      </w:r>
      <w:proofErr w:type="spellEnd"/>
      <w:r w:rsidR="00AE3C72" w:rsidRPr="00DF022C">
        <w:rPr>
          <w:rFonts w:ascii="Times New Roman" w:hAnsi="Times New Roman" w:cs="Times New Roman"/>
          <w:color w:val="000000" w:themeColor="text1"/>
          <w:sz w:val="24"/>
          <w:szCs w:val="24"/>
        </w:rPr>
        <w:t xml:space="preserve"> Ю.Л., 2006</w:t>
      </w:r>
      <w:r w:rsidRPr="00DF022C">
        <w:rPr>
          <w:rFonts w:ascii="Times New Roman" w:hAnsi="Times New Roman" w:cs="Times New Roman"/>
          <w:color w:val="000000" w:themeColor="text1"/>
          <w:sz w:val="24"/>
          <w:szCs w:val="24"/>
        </w:rPr>
        <w:t>)</w:t>
      </w:r>
    </w:p>
    <w:p w:rsidR="00AE3C72" w:rsidRPr="00DF022C" w:rsidRDefault="006234C0" w:rsidP="006234C0">
      <w:pPr>
        <w:shd w:val="clear" w:color="auto" w:fill="FFFFFF"/>
        <w:spacing w:after="0" w:line="360" w:lineRule="auto"/>
        <w:jc w:val="both"/>
        <w:rPr>
          <w:rFonts w:ascii="Times New Roman" w:hAnsi="Times New Roman" w:cs="Times New Roman"/>
          <w:color w:val="000000" w:themeColor="text1"/>
          <w:sz w:val="24"/>
          <w:szCs w:val="24"/>
        </w:rPr>
      </w:pPr>
      <w:r w:rsidRPr="00DF022C">
        <w:rPr>
          <w:rFonts w:ascii="Times New Roman" w:hAnsi="Times New Roman" w:cs="Times New Roman"/>
          <w:color w:val="000000" w:themeColor="text1"/>
          <w:sz w:val="24"/>
          <w:szCs w:val="24"/>
        </w:rPr>
        <w:tab/>
        <w:t>В паре категорий наследия важнейшей (основополагающей) является природное наследие, т.к. именно оно выступает в роли основы, источника и условия появления и существования феномена культурного наследия и культуры в целом. В свою очередь культурное наследие - от экологической культуры до материальных памятников - традиционно выступает в форме важнейшего условия сохранения природного наследия человеческой цивилизации.</w:t>
      </w:r>
      <w:r w:rsidR="00AE3C72" w:rsidRPr="00DF022C">
        <w:rPr>
          <w:rFonts w:ascii="Times New Roman" w:hAnsi="Times New Roman" w:cs="Times New Roman"/>
          <w:color w:val="000000" w:themeColor="text1"/>
          <w:sz w:val="24"/>
          <w:szCs w:val="24"/>
        </w:rPr>
        <w:t xml:space="preserve"> (</w:t>
      </w:r>
      <w:proofErr w:type="spellStart"/>
      <w:r w:rsidR="00AE3C72" w:rsidRPr="00DF022C">
        <w:rPr>
          <w:rFonts w:ascii="Times New Roman" w:hAnsi="Times New Roman" w:cs="Times New Roman"/>
          <w:color w:val="000000" w:themeColor="text1"/>
          <w:sz w:val="24"/>
          <w:szCs w:val="24"/>
        </w:rPr>
        <w:t>Мазуров</w:t>
      </w:r>
      <w:proofErr w:type="spellEnd"/>
      <w:r w:rsidR="00AE3C72" w:rsidRPr="00DF022C">
        <w:rPr>
          <w:rFonts w:ascii="Times New Roman" w:hAnsi="Times New Roman" w:cs="Times New Roman"/>
          <w:color w:val="000000" w:themeColor="text1"/>
          <w:sz w:val="24"/>
          <w:szCs w:val="24"/>
        </w:rPr>
        <w:t xml:space="preserve"> Ю.Л., 2006)</w:t>
      </w:r>
    </w:p>
    <w:p w:rsidR="00AE3C72" w:rsidRPr="00DF022C" w:rsidRDefault="006234C0" w:rsidP="006234C0">
      <w:pPr>
        <w:shd w:val="clear" w:color="auto" w:fill="FFFFFF"/>
        <w:spacing w:after="0" w:line="360" w:lineRule="auto"/>
        <w:jc w:val="both"/>
        <w:rPr>
          <w:rFonts w:ascii="Times New Roman" w:hAnsi="Times New Roman" w:cs="Times New Roman"/>
          <w:color w:val="000000" w:themeColor="text1"/>
          <w:sz w:val="24"/>
          <w:szCs w:val="24"/>
        </w:rPr>
      </w:pPr>
      <w:r w:rsidRPr="00DF022C">
        <w:rPr>
          <w:rFonts w:ascii="Times New Roman" w:hAnsi="Times New Roman" w:cs="Times New Roman"/>
          <w:color w:val="000000" w:themeColor="text1"/>
          <w:sz w:val="24"/>
          <w:szCs w:val="24"/>
        </w:rPr>
        <w:tab/>
        <w:t xml:space="preserve">Между природным и культурным наследием нет непреодолимой логической грани. Поэтому наследие в целом (природное и культурное наследие) можно определить как </w:t>
      </w:r>
      <w:r w:rsidRPr="00DF022C">
        <w:rPr>
          <w:rFonts w:ascii="Times New Roman" w:hAnsi="Times New Roman" w:cs="Times New Roman"/>
          <w:color w:val="000000" w:themeColor="text1"/>
          <w:sz w:val="24"/>
          <w:szCs w:val="24"/>
        </w:rPr>
        <w:lastRenderedPageBreak/>
        <w:t>особо ценные объекты и явления окружающей среды, отражающие историю природы и общества, их естественное и культурное многообразие.</w:t>
      </w:r>
      <w:r w:rsidR="00AE3C72" w:rsidRPr="00DF022C">
        <w:rPr>
          <w:rFonts w:ascii="Times New Roman" w:hAnsi="Times New Roman" w:cs="Times New Roman"/>
          <w:color w:val="000000" w:themeColor="text1"/>
          <w:sz w:val="24"/>
          <w:szCs w:val="24"/>
        </w:rPr>
        <w:t xml:space="preserve"> (</w:t>
      </w:r>
      <w:proofErr w:type="spellStart"/>
      <w:r w:rsidR="00AE3C72" w:rsidRPr="00DF022C">
        <w:rPr>
          <w:rFonts w:ascii="Times New Roman" w:hAnsi="Times New Roman" w:cs="Times New Roman"/>
          <w:color w:val="000000" w:themeColor="text1"/>
          <w:sz w:val="24"/>
          <w:szCs w:val="24"/>
        </w:rPr>
        <w:t>Мазуров</w:t>
      </w:r>
      <w:proofErr w:type="spellEnd"/>
      <w:r w:rsidR="00AE3C72" w:rsidRPr="00DF022C">
        <w:rPr>
          <w:rFonts w:ascii="Times New Roman" w:hAnsi="Times New Roman" w:cs="Times New Roman"/>
          <w:color w:val="000000" w:themeColor="text1"/>
          <w:sz w:val="24"/>
          <w:szCs w:val="24"/>
        </w:rPr>
        <w:t xml:space="preserve"> Ю.Л., 2006)</w:t>
      </w:r>
    </w:p>
    <w:p w:rsidR="006234C0" w:rsidRPr="00DF022C" w:rsidRDefault="006234C0" w:rsidP="006234C0">
      <w:pPr>
        <w:shd w:val="clear" w:color="auto" w:fill="FFFFFF"/>
        <w:spacing w:after="0" w:line="360" w:lineRule="auto"/>
        <w:jc w:val="both"/>
        <w:rPr>
          <w:rFonts w:ascii="Times New Roman" w:hAnsi="Times New Roman" w:cs="Times New Roman"/>
          <w:color w:val="000000" w:themeColor="text1"/>
          <w:sz w:val="24"/>
          <w:szCs w:val="24"/>
        </w:rPr>
      </w:pPr>
      <w:r w:rsidRPr="00DF022C">
        <w:rPr>
          <w:rFonts w:ascii="Times New Roman" w:hAnsi="Times New Roman" w:cs="Times New Roman"/>
          <w:color w:val="000000" w:themeColor="text1"/>
          <w:sz w:val="24"/>
          <w:szCs w:val="24"/>
        </w:rPr>
        <w:tab/>
        <w:t xml:space="preserve">Можно определить и такую специфическую и принципиально важную часть наследия как всемирное культурное и природное наследие - памятники природы, истории и культуры, их ансамбли, а также достопримечательные места, имеющие выдающуюся универсальную ценность и внесенные в Список Всемирного наследия ЮНЕСКО. </w:t>
      </w:r>
      <w:r w:rsidR="00AE3C72" w:rsidRPr="00DF022C">
        <w:rPr>
          <w:rFonts w:ascii="Times New Roman" w:hAnsi="Times New Roman" w:cs="Times New Roman"/>
          <w:color w:val="000000" w:themeColor="text1"/>
          <w:sz w:val="24"/>
          <w:szCs w:val="24"/>
        </w:rPr>
        <w:t>(</w:t>
      </w:r>
      <w:proofErr w:type="spellStart"/>
      <w:r w:rsidR="00AE3C72" w:rsidRPr="00DF022C">
        <w:rPr>
          <w:rFonts w:ascii="Times New Roman" w:hAnsi="Times New Roman" w:cs="Times New Roman"/>
          <w:color w:val="000000" w:themeColor="text1"/>
          <w:sz w:val="24"/>
          <w:szCs w:val="24"/>
        </w:rPr>
        <w:t>Мазуров</w:t>
      </w:r>
      <w:proofErr w:type="spellEnd"/>
      <w:r w:rsidR="00AE3C72" w:rsidRPr="00DF022C">
        <w:rPr>
          <w:rFonts w:ascii="Times New Roman" w:hAnsi="Times New Roman" w:cs="Times New Roman"/>
          <w:color w:val="000000" w:themeColor="text1"/>
          <w:sz w:val="24"/>
          <w:szCs w:val="24"/>
        </w:rPr>
        <w:t xml:space="preserve"> Ю.Л., 2006)</w:t>
      </w:r>
    </w:p>
    <w:p w:rsidR="006234C0" w:rsidRPr="00DF022C" w:rsidRDefault="006234C0" w:rsidP="00BF0636">
      <w:pPr>
        <w:shd w:val="clear" w:color="auto" w:fill="FFFFFF"/>
        <w:spacing w:after="0" w:line="360" w:lineRule="auto"/>
        <w:jc w:val="both"/>
        <w:rPr>
          <w:rFonts w:ascii="Times New Roman" w:hAnsi="Times New Roman" w:cs="Times New Roman"/>
          <w:color w:val="000000" w:themeColor="text1"/>
          <w:sz w:val="24"/>
          <w:szCs w:val="24"/>
        </w:rPr>
      </w:pPr>
      <w:r w:rsidRPr="00DF022C">
        <w:rPr>
          <w:rFonts w:ascii="Times New Roman" w:hAnsi="Times New Roman" w:cs="Times New Roman"/>
          <w:color w:val="000000" w:themeColor="text1"/>
          <w:sz w:val="24"/>
          <w:szCs w:val="24"/>
        </w:rPr>
        <w:tab/>
        <w:t>Сочетание отдельных элементов культурного наследия создает характерный образ народов, формирует культурное многообразие современной цивилизации. Сильные, активные культуры обеспечивают сохранение природного (биологического, геологического, ландшафтного и пр.) разнообразия - материальную основу жизни и устойчивости современного человечества. Сочетания культурного и природного разнообразия порождают такой глобальный феномен, как географическое разнообразие (</w:t>
      </w:r>
      <w:proofErr w:type="spellStart"/>
      <w:r w:rsidRPr="00DF022C">
        <w:rPr>
          <w:rFonts w:ascii="Times New Roman" w:hAnsi="Times New Roman" w:cs="Times New Roman"/>
          <w:color w:val="000000" w:themeColor="text1"/>
          <w:sz w:val="24"/>
          <w:szCs w:val="24"/>
        </w:rPr>
        <w:t>георазнообразие</w:t>
      </w:r>
      <w:proofErr w:type="spellEnd"/>
      <w:r w:rsidRPr="00DF022C">
        <w:rPr>
          <w:rFonts w:ascii="Times New Roman" w:hAnsi="Times New Roman" w:cs="Times New Roman"/>
          <w:color w:val="000000" w:themeColor="text1"/>
          <w:sz w:val="24"/>
          <w:szCs w:val="24"/>
        </w:rPr>
        <w:t xml:space="preserve">), роль и значение которого еще только предстоит понять и оценить. В качестве гипотезы можно предположить, что </w:t>
      </w:r>
      <w:proofErr w:type="spellStart"/>
      <w:r w:rsidRPr="00DF022C">
        <w:rPr>
          <w:rFonts w:ascii="Times New Roman" w:hAnsi="Times New Roman" w:cs="Times New Roman"/>
          <w:color w:val="000000" w:themeColor="text1"/>
          <w:sz w:val="24"/>
          <w:szCs w:val="24"/>
        </w:rPr>
        <w:t>геогразнообразие</w:t>
      </w:r>
      <w:proofErr w:type="spellEnd"/>
      <w:r w:rsidRPr="00DF022C">
        <w:rPr>
          <w:rFonts w:ascii="Times New Roman" w:hAnsi="Times New Roman" w:cs="Times New Roman"/>
          <w:color w:val="000000" w:themeColor="text1"/>
          <w:sz w:val="24"/>
          <w:szCs w:val="24"/>
        </w:rPr>
        <w:t xml:space="preserve"> - это глобальный механизм саморазвития жизни на Земле во всех ее проявлениях. (</w:t>
      </w:r>
      <w:proofErr w:type="spellStart"/>
      <w:r w:rsidRPr="00DF022C">
        <w:rPr>
          <w:rFonts w:ascii="Times New Roman" w:hAnsi="Times New Roman" w:cs="Times New Roman"/>
          <w:color w:val="000000" w:themeColor="text1"/>
          <w:sz w:val="24"/>
          <w:szCs w:val="24"/>
        </w:rPr>
        <w:t>Тлюняева</w:t>
      </w:r>
      <w:proofErr w:type="spellEnd"/>
      <w:r w:rsidRPr="00DF022C">
        <w:rPr>
          <w:rFonts w:ascii="Times New Roman" w:hAnsi="Times New Roman" w:cs="Times New Roman"/>
          <w:color w:val="000000" w:themeColor="text1"/>
          <w:sz w:val="24"/>
          <w:szCs w:val="24"/>
        </w:rPr>
        <w:t xml:space="preserve"> А.А</w:t>
      </w:r>
      <w:r w:rsidR="00AE3C72" w:rsidRPr="00DF022C">
        <w:rPr>
          <w:rFonts w:ascii="Times New Roman" w:hAnsi="Times New Roman" w:cs="Times New Roman"/>
          <w:color w:val="000000" w:themeColor="text1"/>
          <w:sz w:val="24"/>
          <w:szCs w:val="24"/>
        </w:rPr>
        <w:t>, 2006</w:t>
      </w:r>
      <w:r w:rsidRPr="00DF022C">
        <w:rPr>
          <w:rFonts w:ascii="Times New Roman" w:hAnsi="Times New Roman" w:cs="Times New Roman"/>
          <w:color w:val="000000" w:themeColor="text1"/>
          <w:sz w:val="24"/>
          <w:szCs w:val="24"/>
        </w:rPr>
        <w:t>)</w:t>
      </w:r>
    </w:p>
    <w:p w:rsidR="006234C0" w:rsidRPr="00DF022C" w:rsidRDefault="006234C0" w:rsidP="00BF0636">
      <w:pPr>
        <w:shd w:val="clear" w:color="auto" w:fill="FFFFFF"/>
        <w:spacing w:after="0" w:line="360" w:lineRule="auto"/>
        <w:jc w:val="both"/>
        <w:rPr>
          <w:rFonts w:ascii="Times New Roman" w:hAnsi="Times New Roman" w:cs="Times New Roman"/>
          <w:color w:val="000000" w:themeColor="text1"/>
          <w:sz w:val="24"/>
          <w:szCs w:val="24"/>
        </w:rPr>
      </w:pPr>
      <w:r w:rsidRPr="00DF022C">
        <w:rPr>
          <w:rFonts w:ascii="Times New Roman" w:hAnsi="Times New Roman" w:cs="Times New Roman"/>
          <w:color w:val="000000" w:themeColor="text1"/>
          <w:sz w:val="24"/>
          <w:szCs w:val="24"/>
        </w:rPr>
        <w:tab/>
      </w:r>
      <w:proofErr w:type="spellStart"/>
      <w:r w:rsidRPr="00DF022C">
        <w:rPr>
          <w:rFonts w:ascii="Times New Roman" w:hAnsi="Times New Roman" w:cs="Times New Roman"/>
          <w:color w:val="000000" w:themeColor="text1"/>
          <w:sz w:val="24"/>
          <w:szCs w:val="24"/>
        </w:rPr>
        <w:t>Мазуров</w:t>
      </w:r>
      <w:proofErr w:type="spellEnd"/>
      <w:r w:rsidRPr="00DF022C">
        <w:rPr>
          <w:rFonts w:ascii="Times New Roman" w:hAnsi="Times New Roman" w:cs="Times New Roman"/>
          <w:color w:val="000000" w:themeColor="text1"/>
          <w:sz w:val="24"/>
          <w:szCs w:val="24"/>
        </w:rPr>
        <w:t xml:space="preserve"> Ю.Л. определяет </w:t>
      </w:r>
      <w:r w:rsidR="00AE3C72" w:rsidRPr="00DF022C">
        <w:rPr>
          <w:rFonts w:ascii="Times New Roman" w:hAnsi="Times New Roman" w:cs="Times New Roman"/>
          <w:color w:val="000000" w:themeColor="text1"/>
          <w:sz w:val="24"/>
          <w:szCs w:val="24"/>
        </w:rPr>
        <w:t>термин «</w:t>
      </w:r>
      <w:r w:rsidRPr="00DF022C">
        <w:rPr>
          <w:rFonts w:ascii="Times New Roman" w:hAnsi="Times New Roman" w:cs="Times New Roman"/>
          <w:color w:val="000000" w:themeColor="text1"/>
          <w:sz w:val="24"/>
          <w:szCs w:val="24"/>
        </w:rPr>
        <w:t>наследие</w:t>
      </w:r>
      <w:r w:rsidR="00AE3C72" w:rsidRPr="00DF022C">
        <w:rPr>
          <w:rFonts w:ascii="Times New Roman" w:hAnsi="Times New Roman" w:cs="Times New Roman"/>
          <w:b/>
          <w:bCs/>
          <w:color w:val="000000" w:themeColor="text1"/>
          <w:sz w:val="24"/>
          <w:szCs w:val="24"/>
        </w:rPr>
        <w:t xml:space="preserve">» </w:t>
      </w:r>
      <w:r w:rsidRPr="00DF022C">
        <w:rPr>
          <w:rFonts w:ascii="Times New Roman" w:hAnsi="Times New Roman" w:cs="Times New Roman"/>
          <w:color w:val="000000" w:themeColor="text1"/>
          <w:sz w:val="24"/>
          <w:szCs w:val="24"/>
        </w:rPr>
        <w:t xml:space="preserve">(природное и культурное наследие) как неотъемлемую часть мира человеческих ценностей, имманентную всей истории человеческой цивилизации и имеющую пространственную выраженность во множестве различных проявлений. </w:t>
      </w:r>
      <w:r w:rsidR="00AE3C72" w:rsidRPr="00DF022C">
        <w:rPr>
          <w:rFonts w:ascii="Times New Roman" w:hAnsi="Times New Roman" w:cs="Times New Roman"/>
          <w:color w:val="000000" w:themeColor="text1"/>
          <w:sz w:val="24"/>
          <w:szCs w:val="24"/>
        </w:rPr>
        <w:t>(</w:t>
      </w:r>
      <w:proofErr w:type="spellStart"/>
      <w:r w:rsidR="00AE3C72" w:rsidRPr="00DF022C">
        <w:rPr>
          <w:rFonts w:ascii="Times New Roman" w:hAnsi="Times New Roman" w:cs="Times New Roman"/>
          <w:color w:val="000000" w:themeColor="text1"/>
          <w:sz w:val="24"/>
          <w:szCs w:val="24"/>
        </w:rPr>
        <w:t>Мазуров</w:t>
      </w:r>
      <w:proofErr w:type="spellEnd"/>
      <w:r w:rsidR="00AE3C72" w:rsidRPr="00DF022C">
        <w:rPr>
          <w:rFonts w:ascii="Times New Roman" w:hAnsi="Times New Roman" w:cs="Times New Roman"/>
          <w:color w:val="000000" w:themeColor="text1"/>
          <w:sz w:val="24"/>
          <w:szCs w:val="24"/>
        </w:rPr>
        <w:t xml:space="preserve"> Ю.Л., 2006)</w:t>
      </w:r>
    </w:p>
    <w:p w:rsidR="006234C0" w:rsidRPr="00DF022C" w:rsidRDefault="006234C0" w:rsidP="00BF0636">
      <w:pPr>
        <w:shd w:val="clear" w:color="auto" w:fill="FFFFFF"/>
        <w:spacing w:after="0" w:line="360" w:lineRule="auto"/>
        <w:jc w:val="both"/>
        <w:rPr>
          <w:rFonts w:ascii="Times New Roman" w:hAnsi="Times New Roman" w:cs="Times New Roman"/>
          <w:color w:val="000000" w:themeColor="text1"/>
          <w:sz w:val="24"/>
          <w:szCs w:val="24"/>
        </w:rPr>
      </w:pPr>
      <w:r w:rsidRPr="00DF022C">
        <w:rPr>
          <w:rFonts w:ascii="Times New Roman" w:hAnsi="Times New Roman" w:cs="Times New Roman"/>
          <w:color w:val="000000" w:themeColor="text1"/>
          <w:sz w:val="24"/>
          <w:szCs w:val="24"/>
        </w:rPr>
        <w:tab/>
        <w:t>Природно-культурное наследие играет особую роль среди всех условий и факторов жизни общества. Значимость наследия в будущем будет возрастать.</w:t>
      </w:r>
    </w:p>
    <w:p w:rsidR="006234C0" w:rsidRPr="00DF022C" w:rsidRDefault="006234C0" w:rsidP="00BF0636">
      <w:pPr>
        <w:shd w:val="clear" w:color="auto" w:fill="FFFFFF"/>
        <w:spacing w:after="0" w:line="360" w:lineRule="auto"/>
        <w:jc w:val="both"/>
        <w:rPr>
          <w:rFonts w:ascii="Times New Roman" w:hAnsi="Times New Roman" w:cs="Times New Roman"/>
          <w:color w:val="000000" w:themeColor="text1"/>
          <w:sz w:val="24"/>
          <w:szCs w:val="24"/>
        </w:rPr>
      </w:pPr>
      <w:r w:rsidRPr="00DF022C">
        <w:rPr>
          <w:rFonts w:ascii="Times New Roman" w:hAnsi="Times New Roman" w:cs="Times New Roman"/>
          <w:color w:val="000000" w:themeColor="text1"/>
          <w:sz w:val="24"/>
          <w:szCs w:val="24"/>
        </w:rPr>
        <w:tab/>
        <w:t xml:space="preserve">Согласно предположению </w:t>
      </w:r>
      <w:proofErr w:type="spellStart"/>
      <w:r w:rsidRPr="00DF022C">
        <w:rPr>
          <w:rFonts w:ascii="Times New Roman" w:hAnsi="Times New Roman" w:cs="Times New Roman"/>
          <w:color w:val="000000" w:themeColor="text1"/>
          <w:sz w:val="24"/>
          <w:szCs w:val="24"/>
        </w:rPr>
        <w:t>Мазурова</w:t>
      </w:r>
      <w:proofErr w:type="spellEnd"/>
      <w:r w:rsidRPr="00DF022C">
        <w:rPr>
          <w:rFonts w:ascii="Times New Roman" w:hAnsi="Times New Roman" w:cs="Times New Roman"/>
          <w:color w:val="000000" w:themeColor="text1"/>
          <w:sz w:val="24"/>
          <w:szCs w:val="24"/>
        </w:rPr>
        <w:t xml:space="preserve"> Ю.Л., восприятие этого положения как аксиомы развития может всё шире пронизывать современное человеческое общество на всех его уровнях - </w:t>
      </w:r>
      <w:proofErr w:type="gramStart"/>
      <w:r w:rsidRPr="00DF022C">
        <w:rPr>
          <w:rFonts w:ascii="Times New Roman" w:hAnsi="Times New Roman" w:cs="Times New Roman"/>
          <w:color w:val="000000" w:themeColor="text1"/>
          <w:sz w:val="24"/>
          <w:szCs w:val="24"/>
        </w:rPr>
        <w:t>от</w:t>
      </w:r>
      <w:proofErr w:type="gramEnd"/>
      <w:r w:rsidRPr="00DF022C">
        <w:rPr>
          <w:rFonts w:ascii="Times New Roman" w:hAnsi="Times New Roman" w:cs="Times New Roman"/>
          <w:color w:val="000000" w:themeColor="text1"/>
          <w:sz w:val="24"/>
          <w:szCs w:val="24"/>
        </w:rPr>
        <w:t xml:space="preserve"> личностного до </w:t>
      </w:r>
      <w:proofErr w:type="spellStart"/>
      <w:r w:rsidRPr="00DF022C">
        <w:rPr>
          <w:rFonts w:ascii="Times New Roman" w:hAnsi="Times New Roman" w:cs="Times New Roman"/>
          <w:color w:val="000000" w:themeColor="text1"/>
          <w:sz w:val="24"/>
          <w:szCs w:val="24"/>
        </w:rPr>
        <w:t>цивилизационного</w:t>
      </w:r>
      <w:proofErr w:type="spellEnd"/>
      <w:r w:rsidRPr="00DF022C">
        <w:rPr>
          <w:rFonts w:ascii="Times New Roman" w:hAnsi="Times New Roman" w:cs="Times New Roman"/>
          <w:color w:val="000000" w:themeColor="text1"/>
          <w:sz w:val="24"/>
          <w:szCs w:val="24"/>
        </w:rPr>
        <w:t xml:space="preserve">. </w:t>
      </w:r>
      <w:proofErr w:type="gramStart"/>
      <w:r w:rsidRPr="00DF022C">
        <w:rPr>
          <w:rFonts w:ascii="Times New Roman" w:hAnsi="Times New Roman" w:cs="Times New Roman"/>
          <w:color w:val="000000" w:themeColor="text1"/>
          <w:sz w:val="24"/>
          <w:szCs w:val="24"/>
        </w:rPr>
        <w:t xml:space="preserve">В этих условиях совершенно необходимой становится координация всех слагаемых политики в сфере наследия, в том числе тех, чьё появление вызвано новейшим процессами </w:t>
      </w:r>
      <w:proofErr w:type="spellStart"/>
      <w:r w:rsidRPr="00DF022C">
        <w:rPr>
          <w:rFonts w:ascii="Times New Roman" w:hAnsi="Times New Roman" w:cs="Times New Roman"/>
          <w:color w:val="000000" w:themeColor="text1"/>
          <w:sz w:val="24"/>
          <w:szCs w:val="24"/>
        </w:rPr>
        <w:t>экологизации</w:t>
      </w:r>
      <w:proofErr w:type="spellEnd"/>
      <w:r w:rsidRPr="00DF022C">
        <w:rPr>
          <w:rFonts w:ascii="Times New Roman" w:hAnsi="Times New Roman" w:cs="Times New Roman"/>
          <w:color w:val="000000" w:themeColor="text1"/>
          <w:sz w:val="24"/>
          <w:szCs w:val="24"/>
        </w:rPr>
        <w:t xml:space="preserve"> и </w:t>
      </w:r>
      <w:proofErr w:type="spellStart"/>
      <w:r w:rsidRPr="00DF022C">
        <w:rPr>
          <w:rFonts w:ascii="Times New Roman" w:hAnsi="Times New Roman" w:cs="Times New Roman"/>
          <w:color w:val="000000" w:themeColor="text1"/>
          <w:sz w:val="24"/>
          <w:szCs w:val="24"/>
        </w:rPr>
        <w:t>гуманизации</w:t>
      </w:r>
      <w:proofErr w:type="spellEnd"/>
      <w:r w:rsidRPr="00DF022C">
        <w:rPr>
          <w:rFonts w:ascii="Times New Roman" w:hAnsi="Times New Roman" w:cs="Times New Roman"/>
          <w:color w:val="000000" w:themeColor="text1"/>
          <w:sz w:val="24"/>
          <w:szCs w:val="24"/>
        </w:rPr>
        <w:t xml:space="preserve"> современного общества, затрагивающими феномен наследия.</w:t>
      </w:r>
      <w:proofErr w:type="gramEnd"/>
      <w:r w:rsidRPr="00DF022C">
        <w:rPr>
          <w:rFonts w:ascii="Times New Roman" w:hAnsi="Times New Roman" w:cs="Times New Roman"/>
          <w:color w:val="000000" w:themeColor="text1"/>
          <w:sz w:val="24"/>
          <w:szCs w:val="24"/>
        </w:rPr>
        <w:t xml:space="preserve"> </w:t>
      </w:r>
      <w:r w:rsidR="00AE3C72" w:rsidRPr="00DF022C">
        <w:rPr>
          <w:rFonts w:ascii="Times New Roman" w:hAnsi="Times New Roman" w:cs="Times New Roman"/>
          <w:color w:val="000000" w:themeColor="text1"/>
          <w:sz w:val="24"/>
          <w:szCs w:val="24"/>
        </w:rPr>
        <w:t>(</w:t>
      </w:r>
      <w:proofErr w:type="spellStart"/>
      <w:r w:rsidR="00AE3C72" w:rsidRPr="00DF022C">
        <w:rPr>
          <w:rFonts w:ascii="Times New Roman" w:hAnsi="Times New Roman" w:cs="Times New Roman"/>
          <w:color w:val="000000" w:themeColor="text1"/>
          <w:sz w:val="24"/>
          <w:szCs w:val="24"/>
        </w:rPr>
        <w:t>Мазуров</w:t>
      </w:r>
      <w:proofErr w:type="spellEnd"/>
      <w:r w:rsidR="00AE3C72" w:rsidRPr="00DF022C">
        <w:rPr>
          <w:rFonts w:ascii="Times New Roman" w:hAnsi="Times New Roman" w:cs="Times New Roman"/>
          <w:color w:val="000000" w:themeColor="text1"/>
          <w:sz w:val="24"/>
          <w:szCs w:val="24"/>
        </w:rPr>
        <w:t xml:space="preserve"> Ю.Л., 2006)</w:t>
      </w:r>
    </w:p>
    <w:p w:rsidR="00AE3C72" w:rsidRPr="00DF022C" w:rsidRDefault="006234C0" w:rsidP="00AE3C72">
      <w:pPr>
        <w:shd w:val="clear" w:color="auto" w:fill="FFFFFF"/>
        <w:spacing w:after="0" w:line="360" w:lineRule="auto"/>
        <w:jc w:val="both"/>
        <w:rPr>
          <w:rFonts w:ascii="Times New Roman" w:hAnsi="Times New Roman" w:cs="Times New Roman"/>
          <w:color w:val="000000" w:themeColor="text1"/>
          <w:sz w:val="24"/>
          <w:szCs w:val="24"/>
        </w:rPr>
      </w:pPr>
      <w:r w:rsidRPr="00DF022C">
        <w:rPr>
          <w:rFonts w:ascii="Times New Roman" w:hAnsi="Times New Roman" w:cs="Times New Roman"/>
          <w:color w:val="000000" w:themeColor="text1"/>
          <w:sz w:val="24"/>
          <w:szCs w:val="24"/>
        </w:rPr>
        <w:tab/>
        <w:t xml:space="preserve">Таким образом, в своей работе </w:t>
      </w:r>
      <w:proofErr w:type="spellStart"/>
      <w:r w:rsidRPr="00DF022C">
        <w:rPr>
          <w:rFonts w:ascii="Times New Roman" w:hAnsi="Times New Roman" w:cs="Times New Roman"/>
          <w:color w:val="000000" w:themeColor="text1"/>
          <w:sz w:val="24"/>
          <w:szCs w:val="24"/>
        </w:rPr>
        <w:t>Мазуров</w:t>
      </w:r>
      <w:proofErr w:type="spellEnd"/>
      <w:r w:rsidRPr="00DF022C">
        <w:rPr>
          <w:rFonts w:ascii="Times New Roman" w:hAnsi="Times New Roman" w:cs="Times New Roman"/>
          <w:color w:val="000000" w:themeColor="text1"/>
          <w:sz w:val="24"/>
          <w:szCs w:val="24"/>
        </w:rPr>
        <w:t xml:space="preserve"> Ю.Л. даёт своё определение наследию, связывая его с окружающей природной средой и преемственностью историко-культурных и природных памятников: «Наследие - это ценности окружающей нас природной среды и ценности «второй природы» - культуры людей, обычно представленные в памятниках природы, истории и культуры, как материальных, так и нематериальных. Наследие - это память обо всём важном для будущего в нашем прошлом и настоящем. Наследие - это всё </w:t>
      </w:r>
      <w:r w:rsidRPr="00DF022C">
        <w:rPr>
          <w:rFonts w:ascii="Times New Roman" w:hAnsi="Times New Roman" w:cs="Times New Roman"/>
          <w:color w:val="000000" w:themeColor="text1"/>
          <w:sz w:val="24"/>
          <w:szCs w:val="24"/>
        </w:rPr>
        <w:lastRenderedPageBreak/>
        <w:t>то, что люди выделяют из мира окружающих их ценностей в особую категорию, подлежащую непременной передаче из поколения в поколение».</w:t>
      </w:r>
      <w:r w:rsidR="00AE3C72" w:rsidRPr="00DF022C">
        <w:rPr>
          <w:rFonts w:ascii="Times New Roman" w:hAnsi="Times New Roman" w:cs="Times New Roman"/>
          <w:color w:val="000000" w:themeColor="text1"/>
          <w:sz w:val="24"/>
          <w:szCs w:val="24"/>
        </w:rPr>
        <w:t xml:space="preserve"> (</w:t>
      </w:r>
      <w:proofErr w:type="spellStart"/>
      <w:r w:rsidR="00AE3C72" w:rsidRPr="00DF022C">
        <w:rPr>
          <w:rFonts w:ascii="Times New Roman" w:hAnsi="Times New Roman" w:cs="Times New Roman"/>
          <w:color w:val="000000" w:themeColor="text1"/>
          <w:sz w:val="24"/>
          <w:szCs w:val="24"/>
        </w:rPr>
        <w:t>Мазуров</w:t>
      </w:r>
      <w:proofErr w:type="spellEnd"/>
      <w:r w:rsidR="00AE3C72" w:rsidRPr="00DF022C">
        <w:rPr>
          <w:rFonts w:ascii="Times New Roman" w:hAnsi="Times New Roman" w:cs="Times New Roman"/>
          <w:color w:val="000000" w:themeColor="text1"/>
          <w:sz w:val="24"/>
          <w:szCs w:val="24"/>
        </w:rPr>
        <w:t xml:space="preserve"> Ю.Л., 2006)</w:t>
      </w:r>
    </w:p>
    <w:p w:rsidR="006234C0" w:rsidRPr="00DF022C" w:rsidRDefault="006234C0" w:rsidP="00BF0636">
      <w:pPr>
        <w:shd w:val="clear" w:color="auto" w:fill="FFFFFF"/>
        <w:spacing w:after="0" w:line="360" w:lineRule="auto"/>
        <w:jc w:val="both"/>
        <w:rPr>
          <w:rFonts w:ascii="Times New Roman" w:hAnsi="Times New Roman" w:cs="Times New Roman"/>
          <w:color w:val="000000" w:themeColor="text1"/>
          <w:sz w:val="24"/>
          <w:szCs w:val="24"/>
        </w:rPr>
      </w:pPr>
      <w:r w:rsidRPr="00DF022C">
        <w:rPr>
          <w:rFonts w:ascii="Times New Roman" w:hAnsi="Times New Roman" w:cs="Times New Roman"/>
          <w:color w:val="000000" w:themeColor="text1"/>
          <w:sz w:val="24"/>
          <w:szCs w:val="24"/>
        </w:rPr>
        <w:tab/>
        <w:t>Возрастающая ценность окружающего мира и природно-культурного наследия актуальна для различных естественных и социальных наук. Это позволяет формировать новые знания и представления науки о наследии.</w:t>
      </w:r>
    </w:p>
    <w:p w:rsidR="006234C0" w:rsidRPr="00DF022C" w:rsidRDefault="00D57731" w:rsidP="00BF0636">
      <w:pPr>
        <w:shd w:val="clear" w:color="auto" w:fill="FFFFFF"/>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6234C0" w:rsidRPr="00DF022C">
        <w:rPr>
          <w:rFonts w:ascii="Times New Roman" w:hAnsi="Times New Roman" w:cs="Times New Roman"/>
          <w:color w:val="000000" w:themeColor="text1"/>
          <w:sz w:val="24"/>
          <w:szCs w:val="24"/>
        </w:rPr>
        <w:t xml:space="preserve">«Феномен наследия присущ всей истории человеческого общества» - утверждает в своей работе  </w:t>
      </w:r>
      <w:proofErr w:type="spellStart"/>
      <w:r w:rsidR="006234C0" w:rsidRPr="00DF022C">
        <w:rPr>
          <w:rFonts w:ascii="Times New Roman" w:hAnsi="Times New Roman" w:cs="Times New Roman"/>
          <w:color w:val="000000" w:themeColor="text1"/>
          <w:sz w:val="24"/>
          <w:szCs w:val="24"/>
        </w:rPr>
        <w:t>Мазуров</w:t>
      </w:r>
      <w:proofErr w:type="spellEnd"/>
      <w:r w:rsidR="006234C0" w:rsidRPr="00DF022C">
        <w:rPr>
          <w:rFonts w:ascii="Times New Roman" w:hAnsi="Times New Roman" w:cs="Times New Roman"/>
          <w:color w:val="000000" w:themeColor="text1"/>
          <w:sz w:val="24"/>
          <w:szCs w:val="24"/>
        </w:rPr>
        <w:t xml:space="preserve"> Ю.Л.</w:t>
      </w:r>
      <w:r w:rsidR="00AE3C72" w:rsidRPr="00DF022C">
        <w:rPr>
          <w:rFonts w:ascii="Times New Roman" w:hAnsi="Times New Roman" w:cs="Times New Roman"/>
          <w:color w:val="000000" w:themeColor="text1"/>
          <w:sz w:val="24"/>
          <w:szCs w:val="24"/>
        </w:rPr>
        <w:t xml:space="preserve"> (</w:t>
      </w:r>
      <w:proofErr w:type="spellStart"/>
      <w:r w:rsidR="00AE3C72" w:rsidRPr="00DF022C">
        <w:rPr>
          <w:rFonts w:ascii="Times New Roman" w:hAnsi="Times New Roman" w:cs="Times New Roman"/>
          <w:color w:val="000000" w:themeColor="text1"/>
          <w:sz w:val="24"/>
          <w:szCs w:val="24"/>
        </w:rPr>
        <w:t>Мазуров</w:t>
      </w:r>
      <w:proofErr w:type="spellEnd"/>
      <w:r w:rsidR="00AE3C72" w:rsidRPr="00DF022C">
        <w:rPr>
          <w:rFonts w:ascii="Times New Roman" w:hAnsi="Times New Roman" w:cs="Times New Roman"/>
          <w:color w:val="000000" w:themeColor="text1"/>
          <w:sz w:val="24"/>
          <w:szCs w:val="24"/>
        </w:rPr>
        <w:t xml:space="preserve"> Ю.Л., 2006)</w:t>
      </w:r>
    </w:p>
    <w:p w:rsidR="006234C0" w:rsidRPr="00DF022C" w:rsidRDefault="006234C0" w:rsidP="006234C0">
      <w:pPr>
        <w:shd w:val="clear" w:color="auto" w:fill="FFFFFF"/>
        <w:spacing w:after="0" w:line="360" w:lineRule="auto"/>
        <w:jc w:val="both"/>
        <w:rPr>
          <w:rFonts w:ascii="Times New Roman" w:hAnsi="Times New Roman" w:cs="Times New Roman"/>
          <w:color w:val="000000" w:themeColor="text1"/>
          <w:sz w:val="24"/>
          <w:szCs w:val="24"/>
        </w:rPr>
      </w:pPr>
      <w:r w:rsidRPr="00DF022C">
        <w:rPr>
          <w:rFonts w:ascii="Times New Roman" w:hAnsi="Times New Roman" w:cs="Times New Roman"/>
          <w:color w:val="000000" w:themeColor="text1"/>
          <w:sz w:val="24"/>
          <w:szCs w:val="24"/>
        </w:rPr>
        <w:tab/>
        <w:t>Это означает закономерность трансформации во времени тех или иных компонентов среды из категории ресурсов (предметов потребления) в феномен сохраняемых и передаваемых от поколения к поколению ценностей. При этом, наследие существует и развивается в пространстве, проявляясь, таким образом, как географическое понятие.</w:t>
      </w:r>
      <w:r w:rsidR="00AE3C72" w:rsidRPr="00DF022C">
        <w:rPr>
          <w:rFonts w:ascii="Times New Roman" w:hAnsi="Times New Roman" w:cs="Times New Roman"/>
          <w:color w:val="000000" w:themeColor="text1"/>
          <w:sz w:val="24"/>
          <w:szCs w:val="24"/>
        </w:rPr>
        <w:t xml:space="preserve"> (</w:t>
      </w:r>
      <w:proofErr w:type="spellStart"/>
      <w:r w:rsidR="00AE3C72" w:rsidRPr="00DF022C">
        <w:rPr>
          <w:rFonts w:ascii="Times New Roman" w:hAnsi="Times New Roman" w:cs="Times New Roman"/>
          <w:color w:val="000000" w:themeColor="text1"/>
          <w:sz w:val="24"/>
          <w:szCs w:val="24"/>
        </w:rPr>
        <w:t>Мазуров</w:t>
      </w:r>
      <w:proofErr w:type="spellEnd"/>
      <w:r w:rsidR="00AE3C72" w:rsidRPr="00DF022C">
        <w:rPr>
          <w:rFonts w:ascii="Times New Roman" w:hAnsi="Times New Roman" w:cs="Times New Roman"/>
          <w:color w:val="000000" w:themeColor="text1"/>
          <w:sz w:val="24"/>
          <w:szCs w:val="24"/>
        </w:rPr>
        <w:t xml:space="preserve"> Ю.Л., 2006)</w:t>
      </w:r>
    </w:p>
    <w:p w:rsidR="006234C0" w:rsidRPr="00DF022C" w:rsidRDefault="006234C0" w:rsidP="006234C0">
      <w:pPr>
        <w:shd w:val="clear" w:color="auto" w:fill="FFFFFF"/>
        <w:spacing w:after="0" w:line="360" w:lineRule="auto"/>
        <w:jc w:val="both"/>
        <w:rPr>
          <w:rFonts w:ascii="Times New Roman" w:hAnsi="Times New Roman" w:cs="Times New Roman"/>
          <w:color w:val="000000" w:themeColor="text1"/>
          <w:sz w:val="24"/>
          <w:szCs w:val="24"/>
        </w:rPr>
      </w:pPr>
      <w:r w:rsidRPr="00DF022C">
        <w:rPr>
          <w:rFonts w:ascii="Times New Roman" w:hAnsi="Times New Roman" w:cs="Times New Roman"/>
          <w:color w:val="000000" w:themeColor="text1"/>
          <w:sz w:val="24"/>
          <w:szCs w:val="24"/>
        </w:rPr>
        <w:tab/>
        <w:t>В целом, понятие «культурное наследие» довольно сложно определить в полной мере. Например, в толковом словаре С.И.Ожегова, Н.Ю.Шведовой культурное наследие определяется как явление духовной жизни, быта, уклада, унаследованное, воспринятое от прежних поколений, от предшественников. (Ожегов С.И., Шведова Н.Ю</w:t>
      </w:r>
      <w:r w:rsidRPr="00DF022C">
        <w:rPr>
          <w:rFonts w:ascii="Times New Roman" w:hAnsi="Times New Roman" w:cs="Times New Roman"/>
          <w:i/>
          <w:iCs/>
          <w:color w:val="000000" w:themeColor="text1"/>
          <w:sz w:val="24"/>
          <w:szCs w:val="24"/>
        </w:rPr>
        <w:t xml:space="preserve">. </w:t>
      </w:r>
      <w:r w:rsidR="00AE3C72" w:rsidRPr="00DF022C">
        <w:rPr>
          <w:rFonts w:ascii="Times New Roman" w:hAnsi="Times New Roman" w:cs="Times New Roman"/>
          <w:color w:val="000000" w:themeColor="text1"/>
          <w:sz w:val="24"/>
          <w:szCs w:val="24"/>
        </w:rPr>
        <w:t>1999)</w:t>
      </w:r>
      <w:r w:rsidRPr="00DF022C">
        <w:rPr>
          <w:rFonts w:ascii="Times New Roman" w:hAnsi="Times New Roman" w:cs="Times New Roman"/>
          <w:color w:val="000000" w:themeColor="text1"/>
          <w:sz w:val="24"/>
          <w:szCs w:val="24"/>
        </w:rPr>
        <w:t>.</w:t>
      </w:r>
    </w:p>
    <w:p w:rsidR="000D3688" w:rsidRDefault="006234C0" w:rsidP="006234C0">
      <w:pPr>
        <w:shd w:val="clear" w:color="auto" w:fill="FFFFFF"/>
        <w:spacing w:after="0" w:line="360" w:lineRule="auto"/>
        <w:ind w:firstLine="709"/>
        <w:jc w:val="both"/>
        <w:rPr>
          <w:rFonts w:ascii="Times New Roman" w:hAnsi="Times New Roman" w:cs="Times New Roman"/>
          <w:color w:val="FF0000"/>
          <w:sz w:val="24"/>
          <w:szCs w:val="24"/>
        </w:rPr>
      </w:pPr>
      <w:proofErr w:type="gramStart"/>
      <w:r w:rsidRPr="00DF022C">
        <w:rPr>
          <w:rFonts w:ascii="Times New Roman" w:hAnsi="Times New Roman" w:cs="Times New Roman"/>
          <w:color w:val="000000" w:themeColor="text1"/>
          <w:sz w:val="24"/>
          <w:szCs w:val="24"/>
        </w:rPr>
        <w:t>Российская музейная энциклопедия, определяет культурное наследие как совокупность объектов культуры и природы, которые отражают этапы развития природы и общества, подлежащие сохранению и актуализации, как признанные социумом ценности (Российская</w:t>
      </w:r>
      <w:r w:rsidRPr="00DF022C">
        <w:rPr>
          <w:rFonts w:ascii="Times New Roman" w:hAnsi="Times New Roman" w:cs="Times New Roman"/>
          <w:i/>
          <w:iCs/>
          <w:color w:val="000000" w:themeColor="text1"/>
          <w:sz w:val="24"/>
          <w:szCs w:val="24"/>
        </w:rPr>
        <w:t xml:space="preserve"> </w:t>
      </w:r>
      <w:r w:rsidRPr="00DF022C">
        <w:rPr>
          <w:rFonts w:ascii="Times New Roman" w:hAnsi="Times New Roman" w:cs="Times New Roman"/>
          <w:color w:val="000000" w:themeColor="text1"/>
          <w:sz w:val="24"/>
          <w:szCs w:val="24"/>
        </w:rPr>
        <w:t xml:space="preserve">музейная </w:t>
      </w:r>
      <w:r w:rsidRPr="000D3688">
        <w:rPr>
          <w:rFonts w:ascii="Times New Roman" w:hAnsi="Times New Roman" w:cs="Times New Roman"/>
          <w:sz w:val="24"/>
          <w:szCs w:val="24"/>
        </w:rPr>
        <w:t xml:space="preserve">энциклопедия </w:t>
      </w:r>
      <w:r w:rsidR="007E19C2">
        <w:rPr>
          <w:rFonts w:ascii="Times New Roman" w:hAnsi="Times New Roman" w:cs="Times New Roman"/>
          <w:sz w:val="24"/>
          <w:szCs w:val="24"/>
        </w:rPr>
        <w:t>[35</w:t>
      </w:r>
      <w:r w:rsidRPr="000D3688">
        <w:rPr>
          <w:rFonts w:ascii="Times New Roman" w:hAnsi="Times New Roman" w:cs="Times New Roman"/>
          <w:sz w:val="24"/>
          <w:szCs w:val="24"/>
        </w:rPr>
        <w:t>].</w:t>
      </w:r>
      <w:r w:rsidRPr="00DF022C">
        <w:rPr>
          <w:rFonts w:ascii="Times New Roman" w:hAnsi="Times New Roman" w:cs="Times New Roman"/>
          <w:color w:val="FF0000"/>
          <w:sz w:val="24"/>
          <w:szCs w:val="24"/>
        </w:rPr>
        <w:t xml:space="preserve"> </w:t>
      </w:r>
      <w:proofErr w:type="gramEnd"/>
    </w:p>
    <w:p w:rsidR="006234C0" w:rsidRPr="00DF022C" w:rsidRDefault="006234C0" w:rsidP="006234C0">
      <w:pPr>
        <w:shd w:val="clear" w:color="auto" w:fill="FFFFFF"/>
        <w:spacing w:after="0" w:line="360" w:lineRule="auto"/>
        <w:ind w:firstLine="709"/>
        <w:jc w:val="both"/>
        <w:rPr>
          <w:rFonts w:ascii="Times New Roman" w:hAnsi="Times New Roman" w:cs="Times New Roman"/>
          <w:color w:val="000000" w:themeColor="text1"/>
          <w:sz w:val="24"/>
          <w:szCs w:val="24"/>
        </w:rPr>
      </w:pPr>
      <w:r w:rsidRPr="00DF022C">
        <w:rPr>
          <w:rFonts w:ascii="Times New Roman" w:hAnsi="Times New Roman" w:cs="Times New Roman"/>
          <w:color w:val="000000" w:themeColor="text1"/>
          <w:sz w:val="24"/>
          <w:szCs w:val="24"/>
        </w:rPr>
        <w:t xml:space="preserve">Ю.А. </w:t>
      </w:r>
      <w:proofErr w:type="spellStart"/>
      <w:r w:rsidRPr="00DF022C">
        <w:rPr>
          <w:rFonts w:ascii="Times New Roman" w:hAnsi="Times New Roman" w:cs="Times New Roman"/>
          <w:color w:val="000000" w:themeColor="text1"/>
          <w:sz w:val="24"/>
          <w:szCs w:val="24"/>
        </w:rPr>
        <w:t>Веденин</w:t>
      </w:r>
      <w:proofErr w:type="spellEnd"/>
      <w:r w:rsidRPr="00DF022C">
        <w:rPr>
          <w:rFonts w:ascii="Times New Roman" w:hAnsi="Times New Roman" w:cs="Times New Roman"/>
          <w:color w:val="000000" w:themeColor="text1"/>
          <w:sz w:val="24"/>
          <w:szCs w:val="24"/>
        </w:rPr>
        <w:t>, анализируя понятие культурного наследия с точки зрения современных проблем его сохранения, относит к нему «систему материальных и интеллектуально-духовных ценностей, созданных и сбереженных предыдущими поколениями и представляющих исключительную важность для сохранения культурного и природного генофонда Земли и для ее дальнейшего развития» (</w:t>
      </w:r>
      <w:proofErr w:type="spellStart"/>
      <w:r w:rsidRPr="00DF022C">
        <w:rPr>
          <w:rFonts w:ascii="Times New Roman" w:hAnsi="Times New Roman" w:cs="Times New Roman"/>
          <w:color w:val="000000" w:themeColor="text1"/>
          <w:sz w:val="24"/>
          <w:szCs w:val="24"/>
        </w:rPr>
        <w:t>Веденин</w:t>
      </w:r>
      <w:proofErr w:type="spellEnd"/>
      <w:r w:rsidRPr="00DF022C">
        <w:rPr>
          <w:rFonts w:ascii="Times New Roman" w:hAnsi="Times New Roman" w:cs="Times New Roman"/>
          <w:color w:val="000000" w:themeColor="text1"/>
          <w:sz w:val="24"/>
          <w:szCs w:val="24"/>
        </w:rPr>
        <w:t xml:space="preserve"> Ю.А.</w:t>
      </w:r>
      <w:r w:rsidR="00DC5724" w:rsidRPr="00DF022C">
        <w:rPr>
          <w:rFonts w:ascii="Times New Roman" w:hAnsi="Times New Roman" w:cs="Times New Roman"/>
          <w:i/>
          <w:iCs/>
          <w:color w:val="000000" w:themeColor="text1"/>
          <w:sz w:val="24"/>
          <w:szCs w:val="24"/>
        </w:rPr>
        <w:t xml:space="preserve">, </w:t>
      </w:r>
      <w:r w:rsidRPr="00DF022C">
        <w:rPr>
          <w:rFonts w:ascii="Times New Roman" w:hAnsi="Times New Roman" w:cs="Times New Roman"/>
          <w:color w:val="000000" w:themeColor="text1"/>
          <w:sz w:val="24"/>
          <w:szCs w:val="24"/>
        </w:rPr>
        <w:t>1997</w:t>
      </w:r>
      <w:r w:rsidR="00DC5724" w:rsidRPr="00DF022C">
        <w:rPr>
          <w:rFonts w:ascii="Times New Roman" w:hAnsi="Times New Roman" w:cs="Times New Roman"/>
          <w:color w:val="000000" w:themeColor="text1"/>
          <w:sz w:val="24"/>
          <w:szCs w:val="24"/>
        </w:rPr>
        <w:t>).</w:t>
      </w:r>
    </w:p>
    <w:p w:rsidR="006234C0" w:rsidRPr="00DF022C" w:rsidRDefault="006234C0" w:rsidP="006234C0">
      <w:pPr>
        <w:shd w:val="clear" w:color="auto" w:fill="FFFFFF"/>
        <w:spacing w:after="0" w:line="360" w:lineRule="auto"/>
        <w:ind w:firstLine="709"/>
        <w:jc w:val="both"/>
        <w:rPr>
          <w:rFonts w:ascii="Times New Roman" w:hAnsi="Times New Roman" w:cs="Times New Roman"/>
          <w:color w:val="000000" w:themeColor="text1"/>
          <w:sz w:val="24"/>
          <w:szCs w:val="24"/>
        </w:rPr>
      </w:pPr>
      <w:r w:rsidRPr="00DF022C">
        <w:rPr>
          <w:rFonts w:ascii="Times New Roman" w:hAnsi="Times New Roman" w:cs="Times New Roman"/>
          <w:color w:val="000000" w:themeColor="text1"/>
          <w:sz w:val="24"/>
          <w:szCs w:val="24"/>
        </w:rPr>
        <w:t>Свои мысли о понятии наследия выражает и М.Е. Кулешова, обращая внимание на информационную составляющую: «…наследие можно рассматривать как информационный потенциал, запечатленный в явлениях, событиях, материальных объектах и необходимый человечеству для своего развития, а также сохраняемый для передачи будущим поколениям» (Кулешова М.Е.</w:t>
      </w:r>
      <w:r w:rsidRPr="00DF022C">
        <w:rPr>
          <w:rFonts w:ascii="Times New Roman" w:hAnsi="Times New Roman" w:cs="Times New Roman"/>
          <w:i/>
          <w:iCs/>
          <w:color w:val="000000" w:themeColor="text1"/>
          <w:sz w:val="24"/>
          <w:szCs w:val="24"/>
        </w:rPr>
        <w:t xml:space="preserve"> </w:t>
      </w:r>
      <w:r w:rsidR="00DC5724" w:rsidRPr="00DF022C">
        <w:rPr>
          <w:rFonts w:ascii="Times New Roman" w:hAnsi="Times New Roman" w:cs="Times New Roman"/>
          <w:color w:val="000000" w:themeColor="text1"/>
          <w:sz w:val="24"/>
          <w:szCs w:val="24"/>
        </w:rPr>
        <w:t>1994).</w:t>
      </w:r>
    </w:p>
    <w:p w:rsidR="006234C0" w:rsidRPr="00DF022C" w:rsidRDefault="006234C0" w:rsidP="006234C0">
      <w:pPr>
        <w:shd w:val="clear" w:color="auto" w:fill="FFFFFF"/>
        <w:spacing w:after="0" w:line="360" w:lineRule="auto"/>
        <w:ind w:firstLine="709"/>
        <w:jc w:val="both"/>
        <w:rPr>
          <w:rFonts w:ascii="Times New Roman" w:hAnsi="Times New Roman" w:cs="Times New Roman"/>
          <w:color w:val="000000" w:themeColor="text1"/>
          <w:sz w:val="24"/>
          <w:szCs w:val="24"/>
        </w:rPr>
      </w:pPr>
      <w:r w:rsidRPr="00DF022C">
        <w:rPr>
          <w:rFonts w:ascii="Times New Roman" w:hAnsi="Times New Roman" w:cs="Times New Roman"/>
          <w:color w:val="000000" w:themeColor="text1"/>
          <w:sz w:val="24"/>
          <w:szCs w:val="24"/>
        </w:rPr>
        <w:t xml:space="preserve">Информационно-временной аспект в определении понятия наследия подчеркивал также Д.С. Лихачев в проекте Декларации прав культуры, подразумевая под ним форму закрепления и передачи совокупного духовного опыта человечества. </w:t>
      </w:r>
      <w:proofErr w:type="gramStart"/>
      <w:r w:rsidRPr="00DF022C">
        <w:rPr>
          <w:rFonts w:ascii="Times New Roman" w:hAnsi="Times New Roman" w:cs="Times New Roman"/>
          <w:color w:val="000000" w:themeColor="text1"/>
          <w:sz w:val="24"/>
          <w:szCs w:val="24"/>
        </w:rPr>
        <w:t xml:space="preserve">В таком случае выделяются две составляющие наследия: духовные (язык, идеалы, традиции) и материальные (музейные, архивные, библиотечные фонды, памятники археологии, </w:t>
      </w:r>
      <w:r w:rsidRPr="00DF022C">
        <w:rPr>
          <w:rFonts w:ascii="Times New Roman" w:hAnsi="Times New Roman" w:cs="Times New Roman"/>
          <w:color w:val="000000" w:themeColor="text1"/>
          <w:sz w:val="24"/>
          <w:szCs w:val="24"/>
        </w:rPr>
        <w:lastRenderedPageBreak/>
        <w:t>архитектуры, науки и искусства, памятные знаки, сооружения, ансамбли, достопримечательные места и другие свидетельства исторического прошлого, уникальные ландшафты, совместные творения человека и природы, современные сооружения, представляющие особую ценность с точки зрения истории, искусства или науки).</w:t>
      </w:r>
      <w:proofErr w:type="gramEnd"/>
      <w:r w:rsidRPr="00DF022C">
        <w:rPr>
          <w:rFonts w:ascii="Times New Roman" w:hAnsi="Times New Roman" w:cs="Times New Roman"/>
          <w:color w:val="000000" w:themeColor="text1"/>
          <w:sz w:val="24"/>
          <w:szCs w:val="24"/>
        </w:rPr>
        <w:t xml:space="preserve"> </w:t>
      </w:r>
      <w:proofErr w:type="gramStart"/>
      <w:r w:rsidRPr="00DF022C">
        <w:rPr>
          <w:rFonts w:ascii="Times New Roman" w:hAnsi="Times New Roman" w:cs="Times New Roman"/>
          <w:color w:val="000000" w:themeColor="text1"/>
          <w:sz w:val="24"/>
          <w:szCs w:val="24"/>
        </w:rPr>
        <w:t>(</w:t>
      </w:r>
      <w:r w:rsidRPr="00DF022C">
        <w:rPr>
          <w:rStyle w:val="af2"/>
          <w:rFonts w:ascii="Times New Roman" w:hAnsi="Times New Roman" w:cs="Times New Roman"/>
          <w:color w:val="000000" w:themeColor="text1"/>
          <w:sz w:val="24"/>
          <w:szCs w:val="24"/>
        </w:rPr>
        <w:t xml:space="preserve"> </w:t>
      </w:r>
      <w:r w:rsidRPr="00DF022C">
        <w:rPr>
          <w:rFonts w:ascii="Times New Roman" w:hAnsi="Times New Roman" w:cs="Times New Roman"/>
          <w:color w:val="000000" w:themeColor="text1"/>
          <w:sz w:val="24"/>
          <w:szCs w:val="24"/>
        </w:rPr>
        <w:t>Лихачев.</w:t>
      </w:r>
      <w:proofErr w:type="gramEnd"/>
      <w:r w:rsidRPr="00DF022C">
        <w:rPr>
          <w:rFonts w:ascii="Times New Roman" w:hAnsi="Times New Roman" w:cs="Times New Roman"/>
          <w:color w:val="000000" w:themeColor="text1"/>
          <w:sz w:val="24"/>
          <w:szCs w:val="24"/>
        </w:rPr>
        <w:t xml:space="preserve"> </w:t>
      </w:r>
      <w:proofErr w:type="gramStart"/>
      <w:r w:rsidRPr="00DF022C">
        <w:rPr>
          <w:rFonts w:ascii="Times New Roman" w:hAnsi="Times New Roman" w:cs="Times New Roman"/>
          <w:color w:val="000000" w:themeColor="text1"/>
          <w:sz w:val="24"/>
          <w:szCs w:val="24"/>
        </w:rPr>
        <w:t>Д.С.</w:t>
      </w:r>
      <w:r w:rsidRPr="00DF022C">
        <w:rPr>
          <w:rFonts w:ascii="Times New Roman" w:hAnsi="Times New Roman" w:cs="Times New Roman"/>
          <w:i/>
          <w:iCs/>
          <w:color w:val="000000" w:themeColor="text1"/>
          <w:sz w:val="24"/>
          <w:szCs w:val="24"/>
        </w:rPr>
        <w:t xml:space="preserve"> </w:t>
      </w:r>
      <w:r w:rsidR="00B80433">
        <w:rPr>
          <w:rFonts w:ascii="Times New Roman" w:hAnsi="Times New Roman" w:cs="Times New Roman"/>
          <w:color w:val="000000" w:themeColor="text1"/>
          <w:sz w:val="24"/>
          <w:szCs w:val="24"/>
        </w:rPr>
        <w:t>, 2006</w:t>
      </w:r>
      <w:r w:rsidRPr="00DF022C">
        <w:rPr>
          <w:rFonts w:ascii="Times New Roman" w:hAnsi="Times New Roman" w:cs="Times New Roman"/>
          <w:color w:val="000000" w:themeColor="text1"/>
          <w:sz w:val="24"/>
          <w:szCs w:val="24"/>
        </w:rPr>
        <w:t>)</w:t>
      </w:r>
      <w:proofErr w:type="gramEnd"/>
    </w:p>
    <w:p w:rsidR="006234C0" w:rsidRPr="00B80433" w:rsidRDefault="006234C0" w:rsidP="006234C0">
      <w:pPr>
        <w:shd w:val="clear" w:color="auto" w:fill="FFFFFF"/>
        <w:spacing w:after="0" w:line="360" w:lineRule="auto"/>
        <w:ind w:firstLine="709"/>
        <w:jc w:val="both"/>
        <w:rPr>
          <w:rFonts w:ascii="Times New Roman" w:hAnsi="Times New Roman" w:cs="Times New Roman"/>
          <w:sz w:val="24"/>
          <w:szCs w:val="24"/>
        </w:rPr>
      </w:pPr>
      <w:proofErr w:type="gramStart"/>
      <w:r w:rsidRPr="00B2078C">
        <w:rPr>
          <w:rFonts w:ascii="Times New Roman" w:hAnsi="Times New Roman" w:cs="Times New Roman"/>
          <w:color w:val="000000"/>
          <w:sz w:val="24"/>
          <w:szCs w:val="24"/>
        </w:rPr>
        <w:t xml:space="preserve">В работах Э. </w:t>
      </w:r>
      <w:proofErr w:type="spellStart"/>
      <w:r w:rsidRPr="00B2078C">
        <w:rPr>
          <w:rFonts w:ascii="Times New Roman" w:hAnsi="Times New Roman" w:cs="Times New Roman"/>
          <w:color w:val="000000"/>
          <w:sz w:val="24"/>
          <w:szCs w:val="24"/>
        </w:rPr>
        <w:t>Баллера</w:t>
      </w:r>
      <w:proofErr w:type="spellEnd"/>
      <w:r w:rsidRPr="00B2078C">
        <w:rPr>
          <w:rFonts w:ascii="Times New Roman" w:hAnsi="Times New Roman" w:cs="Times New Roman"/>
          <w:color w:val="000000"/>
          <w:sz w:val="24"/>
          <w:szCs w:val="24"/>
        </w:rPr>
        <w:t xml:space="preserve"> освещена проблема преемственности культуры и дано определение культурного наследия, под которым подразумевается в широком смысле слова «совокупность связей, отношений и результатов духовного производства прошлых исторических эпох», а в более узком – «совокупность доставшихся человечеству от прошлых эпох культурных ценностей, критически осваиваемых, развиваемых и используемых в соответствии с конкретно-историческими задачами современности, в соответствии с объективными критериями общественного прогресса</w:t>
      </w:r>
      <w:proofErr w:type="gramEnd"/>
      <w:r w:rsidRPr="00B2078C">
        <w:rPr>
          <w:rFonts w:ascii="Times New Roman" w:hAnsi="Times New Roman" w:cs="Times New Roman"/>
          <w:color w:val="000000"/>
          <w:sz w:val="24"/>
          <w:szCs w:val="24"/>
        </w:rPr>
        <w:t>»</w:t>
      </w:r>
      <w:r w:rsidR="00DF022C">
        <w:rPr>
          <w:rFonts w:ascii="Times New Roman" w:hAnsi="Times New Roman" w:cs="Times New Roman"/>
          <w:color w:val="000000"/>
          <w:sz w:val="24"/>
          <w:szCs w:val="24"/>
        </w:rPr>
        <w:t xml:space="preserve"> </w:t>
      </w:r>
      <w:r w:rsidR="00B80433">
        <w:rPr>
          <w:rFonts w:ascii="Times New Roman" w:hAnsi="Times New Roman" w:cs="Times New Roman"/>
          <w:sz w:val="24"/>
          <w:szCs w:val="24"/>
        </w:rPr>
        <w:t>(</w:t>
      </w:r>
      <w:proofErr w:type="spellStart"/>
      <w:proofErr w:type="gramStart"/>
      <w:r w:rsidRPr="00B80433">
        <w:rPr>
          <w:rFonts w:ascii="Times New Roman" w:hAnsi="Times New Roman" w:cs="Times New Roman"/>
          <w:sz w:val="24"/>
          <w:szCs w:val="24"/>
        </w:rPr>
        <w:t>Баллер</w:t>
      </w:r>
      <w:proofErr w:type="spellEnd"/>
      <w:r w:rsidRPr="00B80433">
        <w:rPr>
          <w:rFonts w:ascii="Times New Roman" w:hAnsi="Times New Roman" w:cs="Times New Roman"/>
          <w:sz w:val="24"/>
          <w:szCs w:val="24"/>
        </w:rPr>
        <w:t xml:space="preserve"> Э.А.</w:t>
      </w:r>
      <w:r w:rsidRPr="00B80433">
        <w:rPr>
          <w:rFonts w:ascii="Times New Roman" w:hAnsi="Times New Roman" w:cs="Times New Roman"/>
          <w:i/>
          <w:iCs/>
          <w:sz w:val="24"/>
          <w:szCs w:val="24"/>
        </w:rPr>
        <w:t xml:space="preserve"> </w:t>
      </w:r>
      <w:r w:rsidRPr="00B80433">
        <w:rPr>
          <w:rFonts w:ascii="Times New Roman" w:hAnsi="Times New Roman" w:cs="Times New Roman"/>
          <w:sz w:val="24"/>
          <w:szCs w:val="24"/>
        </w:rPr>
        <w:t xml:space="preserve">Социальный </w:t>
      </w:r>
      <w:r w:rsidR="00DF022C" w:rsidRPr="00B80433">
        <w:rPr>
          <w:rFonts w:ascii="Times New Roman" w:hAnsi="Times New Roman" w:cs="Times New Roman"/>
          <w:sz w:val="24"/>
          <w:szCs w:val="24"/>
        </w:rPr>
        <w:t>вопрос и культурное наследие</w:t>
      </w:r>
      <w:r w:rsidRPr="00B80433">
        <w:rPr>
          <w:rFonts w:ascii="Times New Roman" w:hAnsi="Times New Roman" w:cs="Times New Roman"/>
          <w:sz w:val="24"/>
          <w:szCs w:val="24"/>
        </w:rPr>
        <w:t>, 1987</w:t>
      </w:r>
      <w:r w:rsidR="00DF022C" w:rsidRPr="00B80433">
        <w:rPr>
          <w:rFonts w:ascii="Times New Roman" w:hAnsi="Times New Roman" w:cs="Times New Roman"/>
          <w:sz w:val="24"/>
          <w:szCs w:val="24"/>
        </w:rPr>
        <w:t>)</w:t>
      </w:r>
      <w:r w:rsidRPr="00B80433">
        <w:rPr>
          <w:rFonts w:ascii="Times New Roman" w:hAnsi="Times New Roman" w:cs="Times New Roman"/>
          <w:sz w:val="24"/>
          <w:szCs w:val="24"/>
        </w:rPr>
        <w:t>.</w:t>
      </w:r>
      <w:proofErr w:type="gramEnd"/>
    </w:p>
    <w:p w:rsidR="006234C0" w:rsidRPr="00B2078C" w:rsidRDefault="006234C0" w:rsidP="006234C0">
      <w:pPr>
        <w:shd w:val="clear" w:color="auto" w:fill="FFFFFF"/>
        <w:spacing w:after="0" w:line="360" w:lineRule="auto"/>
        <w:ind w:firstLine="709"/>
        <w:jc w:val="both"/>
        <w:rPr>
          <w:rFonts w:ascii="Times New Roman" w:hAnsi="Times New Roman" w:cs="Times New Roman"/>
          <w:color w:val="000000"/>
          <w:sz w:val="24"/>
          <w:szCs w:val="24"/>
        </w:rPr>
      </w:pPr>
      <w:r w:rsidRPr="00B2078C">
        <w:rPr>
          <w:rFonts w:ascii="Times New Roman" w:hAnsi="Times New Roman" w:cs="Times New Roman"/>
          <w:color w:val="000000"/>
          <w:sz w:val="24"/>
          <w:szCs w:val="24"/>
        </w:rPr>
        <w:t>В разделе 1 Конвенции об охране всемирного культурного и природного наследия указаны определения культурного и природного наследия ООН, где  под «культурным наследием» понимаются:</w:t>
      </w:r>
    </w:p>
    <w:p w:rsidR="006234C0" w:rsidRPr="00B2078C" w:rsidRDefault="006234C0" w:rsidP="00F44474">
      <w:pPr>
        <w:pStyle w:val="af3"/>
        <w:numPr>
          <w:ilvl w:val="0"/>
          <w:numId w:val="17"/>
        </w:numPr>
        <w:shd w:val="clear" w:color="auto" w:fill="FFFFFF"/>
        <w:spacing w:before="0" w:beforeAutospacing="0" w:after="0" w:afterAutospacing="0" w:line="360" w:lineRule="auto"/>
        <w:ind w:left="426"/>
        <w:jc w:val="both"/>
        <w:rPr>
          <w:color w:val="000000"/>
        </w:rPr>
      </w:pPr>
      <w:proofErr w:type="gramStart"/>
      <w:r w:rsidRPr="00B2078C">
        <w:rPr>
          <w:color w:val="000000"/>
        </w:rPr>
        <w:t>памятники: произведения архитектуры, монументальной скульптуры и живописи, элементы или структуры археологического характера, надписи, пещеры и группы элементов, которые имеют выдающуюся универсальную ценность с точки зрения истории, искусства или науки; ансамбли: группы изолированных или объединенных строений, архитектура, единство или связь с пейзажем которых представляют выдающуюся универсальную ценность с точки зрения истории, искусства или науки;</w:t>
      </w:r>
      <w:proofErr w:type="gramEnd"/>
    </w:p>
    <w:p w:rsidR="006234C0" w:rsidRPr="00B2078C" w:rsidRDefault="006234C0" w:rsidP="00F44474">
      <w:pPr>
        <w:pStyle w:val="af3"/>
        <w:numPr>
          <w:ilvl w:val="0"/>
          <w:numId w:val="17"/>
        </w:numPr>
        <w:shd w:val="clear" w:color="auto" w:fill="FFFFFF"/>
        <w:spacing w:before="0" w:beforeAutospacing="0" w:after="0" w:afterAutospacing="0" w:line="360" w:lineRule="auto"/>
        <w:ind w:left="426"/>
        <w:jc w:val="both"/>
        <w:rPr>
          <w:color w:val="000000"/>
        </w:rPr>
      </w:pPr>
      <w:r w:rsidRPr="00B2078C">
        <w:rPr>
          <w:color w:val="000000"/>
        </w:rPr>
        <w:t>достопримечательные места: произведения человека или совместные творения человека и природы, а также зоны, включая археологические достопримечательные места, представляющие выдающуюся универсальную ценность с точки зрения истории, эстетики, этнологии или антропологии.</w:t>
      </w:r>
    </w:p>
    <w:p w:rsidR="006234C0" w:rsidRPr="00B2078C" w:rsidRDefault="006234C0" w:rsidP="006234C0">
      <w:pPr>
        <w:pStyle w:val="af3"/>
        <w:shd w:val="clear" w:color="auto" w:fill="FFFFFF"/>
        <w:spacing w:before="0" w:beforeAutospacing="0" w:after="0" w:afterAutospacing="0" w:line="360" w:lineRule="auto"/>
        <w:jc w:val="both"/>
        <w:rPr>
          <w:color w:val="000000"/>
        </w:rPr>
      </w:pPr>
      <w:r w:rsidRPr="00B2078C">
        <w:rPr>
          <w:color w:val="000000"/>
        </w:rPr>
        <w:t>А под «природным наследием» понимаются:</w:t>
      </w:r>
    </w:p>
    <w:p w:rsidR="006234C0" w:rsidRPr="00B2078C" w:rsidRDefault="006234C0" w:rsidP="00F44474">
      <w:pPr>
        <w:pStyle w:val="af3"/>
        <w:numPr>
          <w:ilvl w:val="0"/>
          <w:numId w:val="16"/>
        </w:numPr>
        <w:shd w:val="clear" w:color="auto" w:fill="FFFFFF"/>
        <w:spacing w:before="0" w:beforeAutospacing="0" w:after="0" w:afterAutospacing="0" w:line="360" w:lineRule="auto"/>
        <w:ind w:left="426"/>
        <w:jc w:val="both"/>
        <w:rPr>
          <w:color w:val="000000"/>
        </w:rPr>
      </w:pPr>
      <w:r w:rsidRPr="00B2078C">
        <w:rPr>
          <w:color w:val="000000"/>
        </w:rPr>
        <w:t>природные памятники, созданные физическими и биологическими образованиями или группами таких образований, имеющие выдающуюся универсальную ценность с точки зрения эстетики или науки; геологические и физиографические образования и строго ограниченные зоны, представляющие ареал подвергающихся угрозе видов животных и растений, имеющих выдающуюся универсальную ценность с точки зрения науки или сохранения;</w:t>
      </w:r>
    </w:p>
    <w:p w:rsidR="006234C0" w:rsidRPr="00B80433" w:rsidRDefault="006234C0" w:rsidP="00F44474">
      <w:pPr>
        <w:pStyle w:val="af3"/>
        <w:numPr>
          <w:ilvl w:val="0"/>
          <w:numId w:val="16"/>
        </w:numPr>
        <w:shd w:val="clear" w:color="auto" w:fill="FFFFFF"/>
        <w:spacing w:before="0" w:beforeAutospacing="0" w:after="0" w:afterAutospacing="0" w:line="360" w:lineRule="auto"/>
        <w:ind w:left="426"/>
        <w:jc w:val="both"/>
        <w:rPr>
          <w:rFonts w:cs="Arial"/>
        </w:rPr>
      </w:pPr>
      <w:r w:rsidRPr="00B2078C">
        <w:rPr>
          <w:color w:val="000000"/>
        </w:rPr>
        <w:t xml:space="preserve">природные достопримечательные места или строго ограниченные природные зоны, имеющие выдающуюся универсальную ценность с точки зрения науки, сохранения </w:t>
      </w:r>
      <w:r w:rsidRPr="00B2078C">
        <w:rPr>
          <w:color w:val="000000"/>
        </w:rPr>
        <w:lastRenderedPageBreak/>
        <w:t>или природной красоты</w:t>
      </w:r>
      <w:r w:rsidRPr="00B80433">
        <w:t>. (Конвенция об охране Всемирного культурного и природного наследия)</w:t>
      </w:r>
    </w:p>
    <w:p w:rsidR="006234C0" w:rsidRPr="00B2078C" w:rsidRDefault="006234C0" w:rsidP="006234C0">
      <w:pPr>
        <w:shd w:val="clear" w:color="auto" w:fill="FFFFFF"/>
        <w:spacing w:after="0" w:line="360" w:lineRule="auto"/>
        <w:ind w:firstLine="709"/>
        <w:jc w:val="both"/>
        <w:rPr>
          <w:rFonts w:ascii="Times New Roman" w:hAnsi="Times New Roman" w:cs="Times New Roman"/>
          <w:sz w:val="24"/>
          <w:szCs w:val="24"/>
        </w:rPr>
      </w:pPr>
      <w:r w:rsidRPr="00B2078C">
        <w:rPr>
          <w:rFonts w:ascii="Times New Roman" w:hAnsi="Times New Roman" w:cs="Times New Roman"/>
          <w:sz w:val="24"/>
          <w:szCs w:val="24"/>
        </w:rPr>
        <w:t xml:space="preserve">Можно привести и множество других групп, отражающих те или иные особенности проявления различных качеств и свойств такого разностороннего и социально-культурного явления, как наследие. </w:t>
      </w:r>
    </w:p>
    <w:p w:rsidR="006234C0" w:rsidRPr="00B80433" w:rsidRDefault="006234C0" w:rsidP="006234C0">
      <w:pPr>
        <w:shd w:val="clear" w:color="auto" w:fill="FFFFFF"/>
        <w:spacing w:after="0" w:line="360" w:lineRule="auto"/>
        <w:ind w:firstLine="708"/>
        <w:jc w:val="both"/>
        <w:rPr>
          <w:rFonts w:ascii="Times New Roman" w:hAnsi="Times New Roman" w:cs="Times New Roman"/>
          <w:sz w:val="24"/>
          <w:szCs w:val="24"/>
        </w:rPr>
      </w:pPr>
      <w:r w:rsidRPr="00B2078C">
        <w:rPr>
          <w:rFonts w:ascii="Times New Roman" w:hAnsi="Times New Roman" w:cs="Times New Roman"/>
          <w:sz w:val="24"/>
          <w:szCs w:val="24"/>
        </w:rPr>
        <w:t xml:space="preserve">Исходя из мыслей </w:t>
      </w:r>
      <w:proofErr w:type="spellStart"/>
      <w:r w:rsidRPr="00B2078C">
        <w:rPr>
          <w:rFonts w:ascii="Times New Roman" w:hAnsi="Times New Roman" w:cs="Times New Roman"/>
          <w:sz w:val="24"/>
          <w:szCs w:val="24"/>
        </w:rPr>
        <w:t>Мазурова</w:t>
      </w:r>
      <w:proofErr w:type="spellEnd"/>
      <w:r w:rsidRPr="00B2078C">
        <w:rPr>
          <w:rFonts w:ascii="Times New Roman" w:hAnsi="Times New Roman" w:cs="Times New Roman"/>
          <w:sz w:val="24"/>
          <w:szCs w:val="24"/>
        </w:rPr>
        <w:t xml:space="preserve"> Ю.Л., в устойчивом образе любой страны, любого народа могут быть выделены две основных составляющих: постоянная и переменная. Переменная находит проявление в таких показателях, как демографические показатели, производство и потребление и т.д</w:t>
      </w:r>
      <w:r w:rsidRPr="00B80433">
        <w:rPr>
          <w:rFonts w:ascii="Times New Roman" w:hAnsi="Times New Roman" w:cs="Times New Roman"/>
          <w:sz w:val="24"/>
          <w:szCs w:val="24"/>
        </w:rPr>
        <w:t>.</w:t>
      </w:r>
      <w:r w:rsidR="00B80433" w:rsidRPr="00B80433">
        <w:rPr>
          <w:rFonts w:ascii="Times New Roman" w:hAnsi="Times New Roman" w:cs="Times New Roman"/>
          <w:sz w:val="24"/>
          <w:szCs w:val="24"/>
        </w:rPr>
        <w:t xml:space="preserve"> (</w:t>
      </w:r>
      <w:proofErr w:type="spellStart"/>
      <w:r w:rsidR="00B80433" w:rsidRPr="00B80433">
        <w:rPr>
          <w:rFonts w:ascii="Times New Roman" w:hAnsi="Times New Roman" w:cs="Times New Roman"/>
          <w:sz w:val="24"/>
          <w:szCs w:val="24"/>
        </w:rPr>
        <w:t>Мазуров</w:t>
      </w:r>
      <w:proofErr w:type="spellEnd"/>
      <w:r w:rsidR="00B80433" w:rsidRPr="00B80433">
        <w:rPr>
          <w:rFonts w:ascii="Times New Roman" w:hAnsi="Times New Roman" w:cs="Times New Roman"/>
          <w:sz w:val="24"/>
          <w:szCs w:val="24"/>
        </w:rPr>
        <w:t xml:space="preserve"> Ю.Л.,2006</w:t>
      </w:r>
      <w:proofErr w:type="gramStart"/>
      <w:r w:rsidR="00B80433" w:rsidRPr="00B80433">
        <w:rPr>
          <w:rFonts w:ascii="Times New Roman" w:hAnsi="Times New Roman" w:cs="Times New Roman"/>
          <w:sz w:val="24"/>
          <w:szCs w:val="24"/>
        </w:rPr>
        <w:t xml:space="preserve"> </w:t>
      </w:r>
      <w:r w:rsidRPr="00B80433">
        <w:rPr>
          <w:rFonts w:ascii="Times New Roman" w:hAnsi="Times New Roman" w:cs="Times New Roman"/>
          <w:sz w:val="24"/>
          <w:szCs w:val="24"/>
        </w:rPr>
        <w:t>)</w:t>
      </w:r>
      <w:proofErr w:type="gramEnd"/>
    </w:p>
    <w:p w:rsidR="006234C0" w:rsidRPr="00B80433" w:rsidRDefault="006234C0" w:rsidP="006234C0">
      <w:pPr>
        <w:shd w:val="clear" w:color="auto" w:fill="FFFFFF"/>
        <w:spacing w:after="0" w:line="360" w:lineRule="auto"/>
        <w:ind w:firstLine="708"/>
        <w:jc w:val="both"/>
        <w:rPr>
          <w:rFonts w:ascii="Times New Roman" w:hAnsi="Times New Roman" w:cs="Times New Roman"/>
          <w:color w:val="FF0000"/>
          <w:sz w:val="24"/>
          <w:szCs w:val="24"/>
        </w:rPr>
      </w:pPr>
      <w:r w:rsidRPr="00B80433">
        <w:rPr>
          <w:rFonts w:ascii="Times New Roman" w:hAnsi="Times New Roman" w:cs="Times New Roman"/>
          <w:sz w:val="24"/>
          <w:szCs w:val="24"/>
        </w:rPr>
        <w:t xml:space="preserve">По мнению </w:t>
      </w:r>
      <w:proofErr w:type="spellStart"/>
      <w:r w:rsidRPr="00B80433">
        <w:rPr>
          <w:rFonts w:ascii="Times New Roman" w:hAnsi="Times New Roman" w:cs="Times New Roman"/>
          <w:sz w:val="24"/>
          <w:szCs w:val="24"/>
        </w:rPr>
        <w:t>Мазурова</w:t>
      </w:r>
      <w:proofErr w:type="spellEnd"/>
      <w:r w:rsidRPr="00B80433">
        <w:rPr>
          <w:rFonts w:ascii="Times New Roman" w:hAnsi="Times New Roman" w:cs="Times New Roman"/>
          <w:sz w:val="24"/>
          <w:szCs w:val="24"/>
        </w:rPr>
        <w:t xml:space="preserve"> Ю.Л., система этих показателей - это своего рода качественная надстройка, обусловленная воздействием множества факторов, но всегда при этом предопределенная своим базисом, категорией с высокой инерционностью, отличающейся относительной устойчивостью на протяжении достаточно длительных исторических периодо</w:t>
      </w:r>
      <w:proofErr w:type="gramStart"/>
      <w:r w:rsidRPr="00B80433">
        <w:rPr>
          <w:rFonts w:ascii="Times New Roman" w:hAnsi="Times New Roman" w:cs="Times New Roman"/>
          <w:sz w:val="24"/>
          <w:szCs w:val="24"/>
        </w:rPr>
        <w:t>в</w:t>
      </w:r>
      <w:r w:rsidR="00B80433" w:rsidRPr="00B80433">
        <w:rPr>
          <w:rFonts w:ascii="Times New Roman" w:hAnsi="Times New Roman" w:cs="Times New Roman"/>
          <w:sz w:val="24"/>
          <w:szCs w:val="24"/>
        </w:rPr>
        <w:t>(</w:t>
      </w:r>
      <w:proofErr w:type="spellStart"/>
      <w:proofErr w:type="gramEnd"/>
      <w:r w:rsidR="00B80433" w:rsidRPr="00B80433">
        <w:rPr>
          <w:rFonts w:ascii="Times New Roman" w:hAnsi="Times New Roman" w:cs="Times New Roman"/>
          <w:sz w:val="24"/>
          <w:szCs w:val="24"/>
        </w:rPr>
        <w:t>Мазуров</w:t>
      </w:r>
      <w:proofErr w:type="spellEnd"/>
      <w:r w:rsidR="00B80433" w:rsidRPr="00B80433">
        <w:rPr>
          <w:rFonts w:ascii="Times New Roman" w:hAnsi="Times New Roman" w:cs="Times New Roman"/>
          <w:sz w:val="24"/>
          <w:szCs w:val="24"/>
        </w:rPr>
        <w:t xml:space="preserve"> Ю.Л.,2006 ). </w:t>
      </w:r>
      <w:r w:rsidRPr="00B80433">
        <w:rPr>
          <w:rFonts w:ascii="Times New Roman" w:hAnsi="Times New Roman" w:cs="Times New Roman"/>
          <w:sz w:val="24"/>
          <w:szCs w:val="24"/>
        </w:rPr>
        <w:t>А вот к базисным показателям причислены ментальность, традиции, национальный характер</w:t>
      </w:r>
      <w:r w:rsidRPr="00B2078C">
        <w:rPr>
          <w:rFonts w:ascii="Times New Roman" w:hAnsi="Times New Roman" w:cs="Times New Roman"/>
          <w:sz w:val="24"/>
          <w:szCs w:val="24"/>
        </w:rPr>
        <w:t>, верования. Совокупность этих показателей и составляет культурное наследие.</w:t>
      </w:r>
    </w:p>
    <w:p w:rsidR="006234C0" w:rsidRPr="007B4E34" w:rsidRDefault="006234C0" w:rsidP="006234C0">
      <w:pPr>
        <w:shd w:val="clear" w:color="auto" w:fill="FFFFFF"/>
        <w:spacing w:after="0" w:line="360" w:lineRule="auto"/>
        <w:ind w:firstLine="709"/>
        <w:jc w:val="both"/>
        <w:rPr>
          <w:rFonts w:ascii="Times New Roman" w:hAnsi="Times New Roman" w:cs="Times New Roman"/>
          <w:sz w:val="24"/>
          <w:szCs w:val="24"/>
        </w:rPr>
      </w:pPr>
      <w:r w:rsidRPr="007B4E34">
        <w:rPr>
          <w:rFonts w:ascii="Times New Roman" w:hAnsi="Times New Roman" w:cs="Times New Roman"/>
          <w:sz w:val="24"/>
          <w:szCs w:val="24"/>
        </w:rPr>
        <w:t>Таким образом, культурное наследие – это объекты и явления материальной и духовной культуры народов, имеющие особую историческую, художественную, эстетическую и научную ценность для обеспечения преемственности поколений. Чаще всего понятие культурного наследия ассоциируется с такой категорией, как памятники истории и культуры, которые предлагается трактовать как особо ценные объекты материальной и духовной культуры народов в форме отдельных сооружений, их ансамблей и памятных мест, имеющие законодательно установленный режим особой охраны.</w:t>
      </w:r>
    </w:p>
    <w:p w:rsidR="006234C0" w:rsidRPr="007B4E34" w:rsidRDefault="006234C0" w:rsidP="007B4E34">
      <w:pPr>
        <w:autoSpaceDE w:val="0"/>
        <w:autoSpaceDN w:val="0"/>
        <w:adjustRightInd w:val="0"/>
        <w:spacing w:after="0" w:line="360" w:lineRule="auto"/>
        <w:ind w:firstLine="539"/>
        <w:jc w:val="both"/>
        <w:rPr>
          <w:rFonts w:ascii="Times New Roman" w:hAnsi="Times New Roman" w:cs="Times New Roman"/>
          <w:sz w:val="24"/>
          <w:szCs w:val="24"/>
          <w:lang w:eastAsia="ru-RU"/>
        </w:rPr>
      </w:pPr>
      <w:r w:rsidRPr="007B4E34">
        <w:rPr>
          <w:rFonts w:ascii="Times New Roman" w:hAnsi="Times New Roman" w:cs="Times New Roman"/>
          <w:sz w:val="24"/>
          <w:szCs w:val="24"/>
        </w:rPr>
        <w:t xml:space="preserve">В данном исследовании культурное наследие будет пониматься и в соответствии с Федеральным законом № 73-ФЗ от 25.06.2002 «Об объектах культурного наследия (памятниках истории и культуры) народов Российской Федерации» (далее Федеральный закон № 73-ФЗ). </w:t>
      </w:r>
      <w:proofErr w:type="gramStart"/>
      <w:r w:rsidRPr="007B4E34">
        <w:rPr>
          <w:rFonts w:ascii="Times New Roman" w:hAnsi="Times New Roman" w:cs="Times New Roman"/>
          <w:sz w:val="24"/>
          <w:szCs w:val="24"/>
        </w:rPr>
        <w:t>В статье 3 Федерального закона № 73-ФЗ</w:t>
      </w:r>
      <w:r w:rsidRPr="007B4E34">
        <w:rPr>
          <w:rFonts w:ascii="Times New Roman" w:hAnsi="Times New Roman" w:cs="Times New Roman"/>
          <w:sz w:val="24"/>
          <w:szCs w:val="24"/>
          <w:lang w:eastAsia="ru-RU"/>
        </w:rPr>
        <w:t xml:space="preserve"> к объектам культурного наследия (памятникам истории и культуры) отнесены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w:t>
      </w:r>
      <w:proofErr w:type="gramEnd"/>
      <w:r w:rsidRPr="007B4E34">
        <w:rPr>
          <w:rFonts w:ascii="Times New Roman" w:hAnsi="Times New Roman" w:cs="Times New Roman"/>
          <w:sz w:val="24"/>
          <w:szCs w:val="24"/>
          <w:lang w:eastAsia="ru-RU"/>
        </w:rPr>
        <w:t xml:space="preserve">, искусства, науки и техники, эстетики, этнологии или антропологии, социальной культуры и являющиеся </w:t>
      </w:r>
      <w:r w:rsidRPr="007B4E34">
        <w:rPr>
          <w:rFonts w:ascii="Times New Roman" w:hAnsi="Times New Roman" w:cs="Times New Roman"/>
          <w:sz w:val="24"/>
          <w:szCs w:val="24"/>
          <w:lang w:eastAsia="ru-RU"/>
        </w:rPr>
        <w:lastRenderedPageBreak/>
        <w:t xml:space="preserve">свидетельством эпох и цивилизаций, подлинными источниками информации о </w:t>
      </w:r>
      <w:r w:rsidR="007B4E34">
        <w:rPr>
          <w:rFonts w:ascii="Times New Roman" w:hAnsi="Times New Roman" w:cs="Times New Roman"/>
          <w:sz w:val="24"/>
          <w:szCs w:val="24"/>
          <w:lang w:eastAsia="ru-RU"/>
        </w:rPr>
        <w:t xml:space="preserve">зарождении и развитии культуры </w:t>
      </w:r>
      <w:r w:rsidR="007B4E34" w:rsidRPr="007B4E34">
        <w:rPr>
          <w:rFonts w:ascii="Times New Roman" w:hAnsi="Times New Roman" w:cs="Times New Roman"/>
          <w:sz w:val="24"/>
          <w:szCs w:val="24"/>
          <w:lang w:eastAsia="ru-RU"/>
        </w:rPr>
        <w:t>(Федеральный закон от 25.06.2002 N 73-ФЗ (ред. от 07.03.2017) "Об объектах культурного наследия (памятниках истории и культуры) народов Российской Федерации").</w:t>
      </w:r>
    </w:p>
    <w:p w:rsidR="006234C0" w:rsidRPr="007B4E34" w:rsidRDefault="006234C0" w:rsidP="006234C0">
      <w:pPr>
        <w:shd w:val="clear" w:color="auto" w:fill="FFFFFF"/>
        <w:spacing w:after="0" w:line="360" w:lineRule="auto"/>
        <w:ind w:firstLine="708"/>
        <w:jc w:val="both"/>
        <w:rPr>
          <w:rFonts w:ascii="Times New Roman" w:hAnsi="Times New Roman" w:cs="Times New Roman"/>
          <w:sz w:val="24"/>
          <w:szCs w:val="24"/>
        </w:rPr>
      </w:pPr>
      <w:r w:rsidRPr="007B4E34">
        <w:rPr>
          <w:rFonts w:ascii="Times New Roman" w:hAnsi="Times New Roman" w:cs="Times New Roman"/>
          <w:sz w:val="24"/>
          <w:szCs w:val="24"/>
        </w:rPr>
        <w:t>Помимо культурного у всякого этнос</w:t>
      </w:r>
      <w:r w:rsidR="00D57731">
        <w:rPr>
          <w:rFonts w:ascii="Times New Roman" w:hAnsi="Times New Roman" w:cs="Times New Roman"/>
          <w:sz w:val="24"/>
          <w:szCs w:val="24"/>
        </w:rPr>
        <w:t>а есть свое природное наследие</w:t>
      </w:r>
      <w:r w:rsidRPr="00B2078C">
        <w:rPr>
          <w:rFonts w:ascii="Times New Roman" w:hAnsi="Times New Roman" w:cs="Times New Roman"/>
          <w:sz w:val="24"/>
          <w:szCs w:val="24"/>
        </w:rPr>
        <w:t xml:space="preserve"> - это объекты и явления среды естественного происхождения, имеющие особую экологическую, оздоровительную, рекреационную, эстетическую и научную ценность. </w:t>
      </w:r>
      <w:r w:rsidRPr="007B4E34">
        <w:rPr>
          <w:rFonts w:ascii="Times New Roman" w:hAnsi="Times New Roman" w:cs="Times New Roman"/>
          <w:sz w:val="24"/>
          <w:szCs w:val="24"/>
        </w:rPr>
        <w:t>(</w:t>
      </w:r>
      <w:proofErr w:type="spellStart"/>
      <w:r w:rsidRPr="007B4E34">
        <w:rPr>
          <w:rFonts w:ascii="Times New Roman" w:hAnsi="Times New Roman" w:cs="Times New Roman"/>
          <w:sz w:val="24"/>
          <w:szCs w:val="24"/>
        </w:rPr>
        <w:t>Мазуров</w:t>
      </w:r>
      <w:proofErr w:type="spellEnd"/>
      <w:r w:rsidRPr="007B4E34">
        <w:rPr>
          <w:rFonts w:ascii="Times New Roman" w:hAnsi="Times New Roman" w:cs="Times New Roman"/>
          <w:sz w:val="24"/>
          <w:szCs w:val="24"/>
        </w:rPr>
        <w:t xml:space="preserve"> Ю.Л.</w:t>
      </w:r>
      <w:r w:rsidR="00BF0636">
        <w:rPr>
          <w:rFonts w:ascii="Times New Roman" w:hAnsi="Times New Roman" w:cs="Times New Roman"/>
          <w:sz w:val="24"/>
          <w:szCs w:val="24"/>
        </w:rPr>
        <w:t>, 2006</w:t>
      </w:r>
      <w:r w:rsidRPr="007B4E34">
        <w:rPr>
          <w:rFonts w:ascii="Times New Roman" w:hAnsi="Times New Roman" w:cs="Times New Roman"/>
          <w:sz w:val="24"/>
          <w:szCs w:val="24"/>
        </w:rPr>
        <w:t>)</w:t>
      </w:r>
    </w:p>
    <w:p w:rsidR="006234C0" w:rsidRPr="007B4E34" w:rsidRDefault="006234C0" w:rsidP="006234C0">
      <w:pPr>
        <w:shd w:val="clear" w:color="auto" w:fill="FFFFFF"/>
        <w:spacing w:after="0" w:line="360" w:lineRule="auto"/>
        <w:ind w:firstLine="709"/>
        <w:jc w:val="both"/>
        <w:rPr>
          <w:rFonts w:ascii="Times New Roman" w:hAnsi="Times New Roman" w:cs="Times New Roman"/>
          <w:sz w:val="24"/>
          <w:szCs w:val="24"/>
        </w:rPr>
      </w:pPr>
      <w:r w:rsidRPr="007B4E34">
        <w:rPr>
          <w:rFonts w:ascii="Times New Roman" w:hAnsi="Times New Roman" w:cs="Times New Roman"/>
          <w:sz w:val="24"/>
          <w:szCs w:val="24"/>
          <w:lang w:eastAsia="ru-RU"/>
        </w:rPr>
        <w:t>Наследие, с</w:t>
      </w:r>
      <w:r w:rsidRPr="007B4E34">
        <w:rPr>
          <w:rFonts w:ascii="Times New Roman" w:hAnsi="Times New Roman" w:cs="Times New Roman"/>
          <w:sz w:val="24"/>
          <w:szCs w:val="24"/>
        </w:rPr>
        <w:t xml:space="preserve">уществуя во времени и в пространстве, закономерно меняет свою роль в жизни общества: от равнозначной с другими ценностями среды на начальных этапах развития цивилизации, до относительно скромной в сравнении с категорией ресурсов в современных условиях и </w:t>
      </w:r>
      <w:proofErr w:type="gramStart"/>
      <w:r w:rsidRPr="007B4E34">
        <w:rPr>
          <w:rFonts w:ascii="Times New Roman" w:hAnsi="Times New Roman" w:cs="Times New Roman"/>
          <w:sz w:val="24"/>
          <w:szCs w:val="24"/>
        </w:rPr>
        <w:t>до</w:t>
      </w:r>
      <w:proofErr w:type="gramEnd"/>
      <w:r w:rsidRPr="007B4E34">
        <w:rPr>
          <w:rFonts w:ascii="Times New Roman" w:hAnsi="Times New Roman" w:cs="Times New Roman"/>
          <w:sz w:val="24"/>
          <w:szCs w:val="24"/>
        </w:rPr>
        <w:t xml:space="preserve"> превалирующих в отдаленном будущем. </w:t>
      </w:r>
      <w:r w:rsidR="00D57731">
        <w:rPr>
          <w:rFonts w:ascii="Times New Roman" w:hAnsi="Times New Roman" w:cs="Times New Roman"/>
          <w:sz w:val="24"/>
          <w:szCs w:val="24"/>
        </w:rPr>
        <w:t xml:space="preserve">Это </w:t>
      </w:r>
      <w:r w:rsidRPr="007B4E34">
        <w:rPr>
          <w:rFonts w:ascii="Times New Roman" w:hAnsi="Times New Roman" w:cs="Times New Roman"/>
          <w:sz w:val="24"/>
          <w:szCs w:val="24"/>
        </w:rPr>
        <w:t>отражается в эволюции природного наследия как компонент</w:t>
      </w:r>
      <w:r w:rsidR="00D57731">
        <w:rPr>
          <w:rFonts w:ascii="Times New Roman" w:hAnsi="Times New Roman" w:cs="Times New Roman"/>
          <w:sz w:val="24"/>
          <w:szCs w:val="24"/>
        </w:rPr>
        <w:t xml:space="preserve">а природной среды </w:t>
      </w:r>
      <w:r w:rsidRPr="007B4E34">
        <w:rPr>
          <w:rFonts w:ascii="Times New Roman" w:hAnsi="Times New Roman" w:cs="Times New Roman"/>
          <w:sz w:val="24"/>
          <w:szCs w:val="24"/>
        </w:rPr>
        <w:t>общества.</w:t>
      </w:r>
    </w:p>
    <w:p w:rsidR="006234C0" w:rsidRPr="007B4E34" w:rsidRDefault="006234C0" w:rsidP="006234C0">
      <w:pPr>
        <w:shd w:val="clear" w:color="auto" w:fill="FFFFFF"/>
        <w:spacing w:after="0" w:line="360" w:lineRule="auto"/>
        <w:ind w:firstLine="709"/>
        <w:jc w:val="both"/>
        <w:rPr>
          <w:rFonts w:ascii="Times New Roman" w:hAnsi="Times New Roman" w:cs="Times New Roman"/>
          <w:sz w:val="24"/>
          <w:szCs w:val="24"/>
        </w:rPr>
      </w:pPr>
      <w:r w:rsidRPr="007B4E34">
        <w:rPr>
          <w:rFonts w:ascii="Times New Roman" w:hAnsi="Times New Roman" w:cs="Times New Roman"/>
          <w:sz w:val="24"/>
          <w:szCs w:val="24"/>
        </w:rPr>
        <w:t>На данном этапе развития общества природа понимается  преимущественно, как наследие и лишь затем как условие и ресурс производства.</w:t>
      </w:r>
    </w:p>
    <w:p w:rsidR="006234C0" w:rsidRPr="007B4E34" w:rsidRDefault="006234C0" w:rsidP="006234C0">
      <w:pPr>
        <w:autoSpaceDE w:val="0"/>
        <w:autoSpaceDN w:val="0"/>
        <w:adjustRightInd w:val="0"/>
        <w:spacing w:after="0" w:line="360" w:lineRule="auto"/>
        <w:ind w:firstLine="539"/>
        <w:jc w:val="both"/>
        <w:rPr>
          <w:rFonts w:ascii="Times New Roman" w:hAnsi="Times New Roman" w:cs="Times New Roman"/>
          <w:sz w:val="24"/>
          <w:szCs w:val="24"/>
        </w:rPr>
      </w:pPr>
      <w:r w:rsidRPr="00B2078C">
        <w:rPr>
          <w:rFonts w:ascii="Times New Roman" w:hAnsi="Times New Roman" w:cs="Times New Roman"/>
          <w:sz w:val="24"/>
          <w:szCs w:val="24"/>
        </w:rPr>
        <w:t xml:space="preserve">Природная составляющая наследия связана, прежде всего, с особо охраняемыми природными территориями (далее - ООПТ). </w:t>
      </w:r>
      <w:proofErr w:type="gramStart"/>
      <w:r w:rsidRPr="00B2078C">
        <w:rPr>
          <w:rFonts w:ascii="Times New Roman" w:hAnsi="Times New Roman" w:cs="Times New Roman"/>
          <w:sz w:val="24"/>
          <w:szCs w:val="24"/>
        </w:rPr>
        <w:t xml:space="preserve">Федеральный закон от 14.03.1995 N 33-ФЗ (ред. от 28.12.2016) "Об особо охраняемых природных территориях" определяет это понятие как </w:t>
      </w:r>
      <w:r w:rsidRPr="00B2078C">
        <w:rPr>
          <w:rFonts w:ascii="Times New Roman" w:hAnsi="Times New Roman" w:cs="Times New Roman"/>
          <w:sz w:val="24"/>
          <w:szCs w:val="24"/>
          <w:lang w:eastAsia="ru-RU"/>
        </w:rPr>
        <w:t>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w:t>
      </w:r>
      <w:proofErr w:type="gramEnd"/>
      <w:r w:rsidRPr="00B2078C">
        <w:rPr>
          <w:rFonts w:ascii="Times New Roman" w:hAnsi="Times New Roman" w:cs="Times New Roman"/>
          <w:sz w:val="24"/>
          <w:szCs w:val="24"/>
          <w:lang w:eastAsia="ru-RU"/>
        </w:rPr>
        <w:t xml:space="preserve"> режим особой охраны. </w:t>
      </w:r>
    </w:p>
    <w:p w:rsidR="00D57731" w:rsidRDefault="006234C0" w:rsidP="00D57731">
      <w:pPr>
        <w:autoSpaceDE w:val="0"/>
        <w:autoSpaceDN w:val="0"/>
        <w:adjustRightInd w:val="0"/>
        <w:spacing w:after="0" w:line="360" w:lineRule="auto"/>
        <w:ind w:firstLine="539"/>
        <w:jc w:val="both"/>
        <w:rPr>
          <w:rFonts w:ascii="Times New Roman" w:hAnsi="Times New Roman" w:cs="Times New Roman"/>
          <w:sz w:val="24"/>
          <w:szCs w:val="24"/>
          <w:lang w:eastAsia="ru-RU"/>
        </w:rPr>
      </w:pPr>
      <w:r w:rsidRPr="00B2078C">
        <w:rPr>
          <w:rFonts w:ascii="Times New Roman" w:hAnsi="Times New Roman" w:cs="Times New Roman"/>
          <w:sz w:val="24"/>
          <w:szCs w:val="24"/>
          <w:lang w:eastAsia="ru-RU"/>
        </w:rPr>
        <w:t>Системы ООПТ эффективны лишь, когда они составляют единую взаимодействующую сеть, интегрированную в жизнь местного сообщества. Следует подчеркнуть, что система ООПТ предусматривает не просто изъятие территорий из хозяйственного оборота региона, но и организацию рациональной, научно обоснованной хозяйственной деятельности по неисчерпаемому использованию природных ресурсов и обеспечению устойчивости естественных для данного региона ландшафтов</w:t>
      </w:r>
      <w:r w:rsidR="00DD6B00">
        <w:rPr>
          <w:rFonts w:ascii="Times New Roman" w:hAnsi="Times New Roman" w:cs="Times New Roman"/>
          <w:sz w:val="24"/>
          <w:szCs w:val="24"/>
          <w:lang w:eastAsia="ru-RU"/>
        </w:rPr>
        <w:t xml:space="preserve"> [33</w:t>
      </w:r>
      <w:r w:rsidR="000D3688" w:rsidRPr="000D3688">
        <w:rPr>
          <w:rFonts w:ascii="Times New Roman" w:hAnsi="Times New Roman" w:cs="Times New Roman"/>
          <w:sz w:val="24"/>
          <w:szCs w:val="24"/>
          <w:lang w:eastAsia="ru-RU"/>
        </w:rPr>
        <w:t>]</w:t>
      </w:r>
      <w:r w:rsidR="000D3688">
        <w:rPr>
          <w:rFonts w:ascii="Times New Roman" w:hAnsi="Times New Roman" w:cs="Times New Roman"/>
          <w:sz w:val="24"/>
          <w:szCs w:val="24"/>
          <w:lang w:eastAsia="ru-RU"/>
        </w:rPr>
        <w:t xml:space="preserve">. </w:t>
      </w:r>
    </w:p>
    <w:p w:rsidR="006234C0" w:rsidRDefault="006234C0" w:rsidP="00D57731">
      <w:pPr>
        <w:autoSpaceDE w:val="0"/>
        <w:autoSpaceDN w:val="0"/>
        <w:adjustRightInd w:val="0"/>
        <w:spacing w:after="0" w:line="360" w:lineRule="auto"/>
        <w:ind w:firstLine="539"/>
        <w:jc w:val="both"/>
        <w:rPr>
          <w:rFonts w:ascii="Times New Roman" w:hAnsi="Times New Roman" w:cs="Times New Roman"/>
          <w:sz w:val="24"/>
          <w:szCs w:val="24"/>
        </w:rPr>
      </w:pPr>
      <w:r w:rsidRPr="007B4E34">
        <w:rPr>
          <w:rFonts w:ascii="Times New Roman" w:hAnsi="Times New Roman" w:cs="Times New Roman"/>
          <w:sz w:val="24"/>
          <w:szCs w:val="24"/>
        </w:rPr>
        <w:t>Таким образом, попробуем определит</w:t>
      </w:r>
      <w:r w:rsidR="007B4E34" w:rsidRPr="007B4E34">
        <w:rPr>
          <w:rFonts w:ascii="Times New Roman" w:hAnsi="Times New Roman" w:cs="Times New Roman"/>
          <w:sz w:val="24"/>
          <w:szCs w:val="24"/>
        </w:rPr>
        <w:t>ь такое понятие, как природно-ку</w:t>
      </w:r>
      <w:r w:rsidRPr="007B4E34">
        <w:rPr>
          <w:rFonts w:ascii="Times New Roman" w:hAnsi="Times New Roman" w:cs="Times New Roman"/>
          <w:sz w:val="24"/>
          <w:szCs w:val="24"/>
        </w:rPr>
        <w:t>льтурное наследие – совокупность памятников природы, истории и культуры, имеющих важную эпохальную и знаменательную ценность.</w:t>
      </w:r>
    </w:p>
    <w:p w:rsidR="00BF0636" w:rsidRDefault="00BF0636" w:rsidP="00D57731">
      <w:pPr>
        <w:autoSpaceDE w:val="0"/>
        <w:autoSpaceDN w:val="0"/>
        <w:adjustRightInd w:val="0"/>
        <w:spacing w:after="0" w:line="360" w:lineRule="auto"/>
        <w:ind w:firstLine="539"/>
        <w:jc w:val="both"/>
        <w:rPr>
          <w:rFonts w:ascii="Times New Roman" w:hAnsi="Times New Roman" w:cs="Times New Roman"/>
          <w:sz w:val="24"/>
          <w:szCs w:val="24"/>
        </w:rPr>
      </w:pPr>
    </w:p>
    <w:p w:rsidR="00BF0636" w:rsidRPr="007B4E34" w:rsidRDefault="00BF0636" w:rsidP="00D57731">
      <w:pPr>
        <w:autoSpaceDE w:val="0"/>
        <w:autoSpaceDN w:val="0"/>
        <w:adjustRightInd w:val="0"/>
        <w:spacing w:after="0" w:line="360" w:lineRule="auto"/>
        <w:ind w:firstLine="539"/>
        <w:jc w:val="both"/>
        <w:rPr>
          <w:rFonts w:ascii="Times New Roman" w:hAnsi="Times New Roman" w:cs="Times New Roman"/>
          <w:sz w:val="24"/>
          <w:szCs w:val="24"/>
          <w:lang w:eastAsia="ru-RU"/>
        </w:rPr>
      </w:pPr>
    </w:p>
    <w:p w:rsidR="00E90EEA" w:rsidRPr="00D57731" w:rsidRDefault="00E90EEA" w:rsidP="00D57731">
      <w:pPr>
        <w:pStyle w:val="af"/>
        <w:numPr>
          <w:ilvl w:val="1"/>
          <w:numId w:val="15"/>
        </w:numPr>
        <w:jc w:val="both"/>
        <w:rPr>
          <w:rFonts w:ascii="Times New Roman" w:hAnsi="Times New Roman" w:cs="Times New Roman"/>
          <w:b/>
          <w:sz w:val="28"/>
          <w:szCs w:val="28"/>
        </w:rPr>
      </w:pPr>
      <w:bookmarkStart w:id="0" w:name="toppp"/>
      <w:r w:rsidRPr="00D57731">
        <w:rPr>
          <w:rFonts w:ascii="Times New Roman" w:hAnsi="Times New Roman" w:cs="Times New Roman"/>
          <w:b/>
          <w:sz w:val="28"/>
          <w:szCs w:val="28"/>
        </w:rPr>
        <w:lastRenderedPageBreak/>
        <w:t>Элементы и структура природно-культурного наследия</w:t>
      </w:r>
    </w:p>
    <w:p w:rsidR="006234C0" w:rsidRPr="007B4E34" w:rsidRDefault="006234C0" w:rsidP="006234C0">
      <w:pPr>
        <w:spacing w:after="0" w:line="360" w:lineRule="auto"/>
        <w:jc w:val="both"/>
        <w:rPr>
          <w:rFonts w:ascii="Times New Roman" w:hAnsi="Times New Roman" w:cs="Times New Roman"/>
          <w:sz w:val="24"/>
          <w:szCs w:val="24"/>
        </w:rPr>
      </w:pPr>
      <w:r w:rsidRPr="007B4E34">
        <w:rPr>
          <w:rFonts w:ascii="Times New Roman" w:hAnsi="Times New Roman" w:cs="Times New Roman"/>
          <w:b/>
          <w:bCs/>
          <w:sz w:val="24"/>
          <w:szCs w:val="24"/>
        </w:rPr>
        <w:tab/>
      </w:r>
      <w:r w:rsidRPr="007B4E34">
        <w:rPr>
          <w:rFonts w:ascii="Times New Roman" w:hAnsi="Times New Roman" w:cs="Times New Roman"/>
          <w:sz w:val="24"/>
          <w:szCs w:val="24"/>
        </w:rPr>
        <w:t>Культурное наследие складывается из материальных и нематериальных (духовных) компонентов.</w:t>
      </w:r>
    </w:p>
    <w:p w:rsidR="006234C0" w:rsidRPr="007B4E34" w:rsidRDefault="006234C0" w:rsidP="006234C0">
      <w:pPr>
        <w:spacing w:after="0" w:line="360" w:lineRule="auto"/>
        <w:jc w:val="both"/>
        <w:rPr>
          <w:rFonts w:ascii="Times New Roman" w:hAnsi="Times New Roman" w:cs="Times New Roman"/>
          <w:sz w:val="24"/>
          <w:szCs w:val="24"/>
        </w:rPr>
      </w:pPr>
      <w:r w:rsidRPr="007B4E34">
        <w:rPr>
          <w:rFonts w:ascii="Times New Roman" w:hAnsi="Times New Roman" w:cs="Times New Roman"/>
          <w:sz w:val="24"/>
          <w:szCs w:val="24"/>
        </w:rPr>
        <w:tab/>
        <w:t>Если учитывать</w:t>
      </w:r>
      <w:r w:rsidRPr="007B4E34">
        <w:rPr>
          <w:rStyle w:val="apple-converted-space"/>
          <w:sz w:val="24"/>
          <w:szCs w:val="24"/>
        </w:rPr>
        <w:t> </w:t>
      </w:r>
      <w:r w:rsidRPr="007B4E34">
        <w:rPr>
          <w:rFonts w:ascii="Times New Roman" w:hAnsi="Times New Roman" w:cs="Times New Roman"/>
          <w:sz w:val="24"/>
          <w:szCs w:val="24"/>
        </w:rPr>
        <w:t>материальные компоненты, то под культурным наследием (Конвенция об охране Всемирного культурного и природного наследия, принятая в 1972 г.) понимаются три вида объектов: памятники, комплексы и достопримечательные места.</w:t>
      </w:r>
    </w:p>
    <w:p w:rsidR="006234C0" w:rsidRPr="007B4E34" w:rsidRDefault="006234C0" w:rsidP="006234C0">
      <w:pPr>
        <w:spacing w:after="0" w:line="360" w:lineRule="auto"/>
        <w:jc w:val="both"/>
        <w:rPr>
          <w:rFonts w:ascii="Times New Roman" w:hAnsi="Times New Roman" w:cs="Times New Roman"/>
          <w:sz w:val="24"/>
          <w:szCs w:val="24"/>
        </w:rPr>
      </w:pPr>
      <w:r w:rsidRPr="007B4E34">
        <w:rPr>
          <w:rFonts w:ascii="Times New Roman" w:hAnsi="Times New Roman" w:cs="Times New Roman"/>
          <w:sz w:val="24"/>
          <w:szCs w:val="24"/>
        </w:rPr>
        <w:tab/>
        <w:t>К памятникам могут быть отнесены произведения архитектуры, монументальной скульптуры и живописи, элементы и структуры археологического характера, надписи, пещерные жилища и группы элементов, которые имеют выдающуюся универсальную ценность с точки зрения истории, науки или искусства.</w:t>
      </w:r>
    </w:p>
    <w:p w:rsidR="006234C0" w:rsidRPr="007B4E34" w:rsidRDefault="006234C0" w:rsidP="006234C0">
      <w:pPr>
        <w:spacing w:after="0" w:line="360" w:lineRule="auto"/>
        <w:jc w:val="both"/>
        <w:rPr>
          <w:rFonts w:ascii="Times New Roman" w:hAnsi="Times New Roman" w:cs="Times New Roman"/>
          <w:sz w:val="24"/>
          <w:szCs w:val="24"/>
        </w:rPr>
      </w:pPr>
      <w:r w:rsidRPr="007B4E34">
        <w:rPr>
          <w:rFonts w:ascii="Times New Roman" w:hAnsi="Times New Roman" w:cs="Times New Roman"/>
          <w:sz w:val="24"/>
          <w:szCs w:val="24"/>
        </w:rPr>
        <w:t>Среди памятников культурного наследия можно выделить:</w:t>
      </w:r>
    </w:p>
    <w:p w:rsidR="006234C0" w:rsidRPr="007B4E34" w:rsidRDefault="006234C0" w:rsidP="006234C0">
      <w:pPr>
        <w:pStyle w:val="af3"/>
        <w:spacing w:before="0" w:beforeAutospacing="0" w:after="0" w:afterAutospacing="0" w:line="360" w:lineRule="auto"/>
        <w:ind w:left="227"/>
        <w:jc w:val="both"/>
      </w:pPr>
      <w:r w:rsidRPr="007B4E34">
        <w:rPr>
          <w:rFonts w:cs="Arial"/>
        </w:rPr>
        <w:t>•</w:t>
      </w:r>
      <w:r w:rsidRPr="007B4E34">
        <w:t xml:space="preserve"> памятники археологии;</w:t>
      </w:r>
    </w:p>
    <w:p w:rsidR="006234C0" w:rsidRPr="007B4E34" w:rsidRDefault="006234C0" w:rsidP="006234C0">
      <w:pPr>
        <w:pStyle w:val="af3"/>
        <w:spacing w:before="0" w:beforeAutospacing="0" w:after="0" w:afterAutospacing="0" w:line="360" w:lineRule="auto"/>
        <w:ind w:left="227"/>
        <w:jc w:val="both"/>
      </w:pPr>
      <w:r w:rsidRPr="007B4E34">
        <w:t>• культовую и гражданскую архитектуру;</w:t>
      </w:r>
    </w:p>
    <w:p w:rsidR="006234C0" w:rsidRPr="007B4E34" w:rsidRDefault="006234C0" w:rsidP="006234C0">
      <w:pPr>
        <w:pStyle w:val="af3"/>
        <w:spacing w:before="0" w:beforeAutospacing="0" w:after="0" w:afterAutospacing="0" w:line="360" w:lineRule="auto"/>
        <w:ind w:left="227"/>
        <w:jc w:val="both"/>
      </w:pPr>
      <w:r w:rsidRPr="007B4E34">
        <w:t>• памятники ландшафтной архитектуры;</w:t>
      </w:r>
    </w:p>
    <w:p w:rsidR="006234C0" w:rsidRPr="007B4E34" w:rsidRDefault="006234C0" w:rsidP="006234C0">
      <w:pPr>
        <w:pStyle w:val="af3"/>
        <w:spacing w:before="0" w:beforeAutospacing="0" w:after="0" w:afterAutospacing="0" w:line="360" w:lineRule="auto"/>
        <w:ind w:left="227"/>
        <w:jc w:val="both"/>
      </w:pPr>
      <w:r w:rsidRPr="007B4E34">
        <w:t>• малые и большие исторические города;</w:t>
      </w:r>
    </w:p>
    <w:p w:rsidR="006234C0" w:rsidRPr="007B4E34" w:rsidRDefault="006234C0" w:rsidP="006234C0">
      <w:pPr>
        <w:pStyle w:val="af3"/>
        <w:spacing w:before="0" w:beforeAutospacing="0" w:after="0" w:afterAutospacing="0" w:line="360" w:lineRule="auto"/>
        <w:ind w:left="227"/>
        <w:jc w:val="both"/>
      </w:pPr>
      <w:r w:rsidRPr="007B4E34">
        <w:t>• типичные сельские поселения;</w:t>
      </w:r>
    </w:p>
    <w:p w:rsidR="006234C0" w:rsidRPr="007B4E34" w:rsidRDefault="006234C0" w:rsidP="006234C0">
      <w:pPr>
        <w:pStyle w:val="af3"/>
        <w:spacing w:before="0" w:beforeAutospacing="0" w:after="0" w:afterAutospacing="0" w:line="360" w:lineRule="auto"/>
        <w:ind w:left="227"/>
        <w:jc w:val="both"/>
      </w:pPr>
      <w:r w:rsidRPr="007B4E34">
        <w:t xml:space="preserve">• музеи, театры, выставочные залы, объекты </w:t>
      </w:r>
      <w:proofErr w:type="spellStart"/>
      <w:r w:rsidRPr="007B4E34">
        <w:t>социокультурной</w:t>
      </w:r>
      <w:proofErr w:type="spellEnd"/>
      <w:r w:rsidRPr="007B4E34">
        <w:t xml:space="preserve"> инфраструктуры;</w:t>
      </w:r>
    </w:p>
    <w:p w:rsidR="006234C0" w:rsidRPr="007B4E34" w:rsidRDefault="006234C0" w:rsidP="006234C0">
      <w:pPr>
        <w:pStyle w:val="af3"/>
        <w:spacing w:before="0" w:beforeAutospacing="0" w:after="0" w:afterAutospacing="0" w:line="360" w:lineRule="auto"/>
        <w:ind w:left="225"/>
        <w:jc w:val="both"/>
      </w:pPr>
      <w:r w:rsidRPr="007B4E34">
        <w:rPr>
          <w:rFonts w:cs="Arial"/>
        </w:rPr>
        <w:t>•</w:t>
      </w:r>
      <w:r w:rsidRPr="007B4E34">
        <w:t xml:space="preserve"> этнографические объекты, народные промыслы и ремесла, центры декоративно-прикладного искусства;</w:t>
      </w:r>
    </w:p>
    <w:p w:rsidR="006234C0" w:rsidRPr="007B4E34" w:rsidRDefault="006234C0" w:rsidP="006234C0">
      <w:pPr>
        <w:pStyle w:val="af3"/>
        <w:spacing w:before="0" w:beforeAutospacing="0" w:after="0" w:afterAutospacing="0" w:line="360" w:lineRule="auto"/>
        <w:ind w:left="227"/>
        <w:jc w:val="both"/>
      </w:pPr>
      <w:r w:rsidRPr="007B4E34">
        <w:rPr>
          <w:rFonts w:cs="Arial"/>
        </w:rPr>
        <w:t>•</w:t>
      </w:r>
      <w:r w:rsidRPr="007B4E34">
        <w:t xml:space="preserve"> технические комплексы и сооружения.</w:t>
      </w:r>
    </w:p>
    <w:p w:rsidR="006234C0" w:rsidRPr="007B4E34" w:rsidRDefault="006234C0" w:rsidP="006234C0">
      <w:pPr>
        <w:pStyle w:val="af3"/>
        <w:spacing w:before="0" w:beforeAutospacing="0" w:after="0" w:afterAutospacing="0" w:line="360" w:lineRule="auto"/>
        <w:jc w:val="both"/>
      </w:pPr>
      <w:r w:rsidRPr="007B4E34">
        <w:rPr>
          <w:rFonts w:cs="Arial"/>
        </w:rPr>
        <w:tab/>
      </w:r>
      <w:r w:rsidRPr="007B4E34">
        <w:t>К комплексам относятся группы изолированных или объединенных строений архитектуры, единство или связь с пейзажем которых представляет выдающуюся универсальную ценность с точки зрения истории, науки или искусства.</w:t>
      </w:r>
    </w:p>
    <w:p w:rsidR="006234C0" w:rsidRPr="007B4E34" w:rsidRDefault="006234C0" w:rsidP="006234C0">
      <w:pPr>
        <w:pStyle w:val="af3"/>
        <w:spacing w:before="0" w:beforeAutospacing="0" w:after="0" w:afterAutospacing="0" w:line="360" w:lineRule="auto"/>
        <w:jc w:val="both"/>
      </w:pPr>
      <w:r w:rsidRPr="007B4E34">
        <w:tab/>
        <w:t xml:space="preserve">В культурные комплексы составной частью входит и природа: в городах это и парки и скверы, зеленые насаждения во дворах и на улицах; в сельской местности – приусадебные участки; в старинных усадьбах и монастырях – ландшафтные рукотворные пейзажные парки и сады. Нарушение исторического ландшафта негативно влияет на </w:t>
      </w:r>
      <w:proofErr w:type="spellStart"/>
      <w:r w:rsidRPr="007B4E34">
        <w:t>аттрактивность</w:t>
      </w:r>
      <w:proofErr w:type="spellEnd"/>
      <w:r w:rsidRPr="007B4E34">
        <w:t xml:space="preserve"> культурного объекта.</w:t>
      </w:r>
    </w:p>
    <w:p w:rsidR="006234C0" w:rsidRPr="007B4E34" w:rsidRDefault="006234C0" w:rsidP="006234C0">
      <w:pPr>
        <w:pStyle w:val="af3"/>
        <w:spacing w:before="0" w:beforeAutospacing="0" w:after="0" w:afterAutospacing="0" w:line="360" w:lineRule="auto"/>
        <w:jc w:val="both"/>
      </w:pPr>
      <w:r w:rsidRPr="007B4E34">
        <w:tab/>
        <w:t>К достопримечательным местам могут быть отнесены объекты, представляющие собой дело рук человеческих или совместного творения природы и человека, а также зоны, включая археологи</w:t>
      </w:r>
      <w:r w:rsidRPr="007B4E34">
        <w:softHyphen/>
        <w:t>ческие достопримечательные места, представляющие выдающу</w:t>
      </w:r>
      <w:r w:rsidRPr="007B4E34">
        <w:softHyphen/>
        <w:t>юся ценность с точки зрения истории, эстетики, этнологии или антропологии.</w:t>
      </w:r>
    </w:p>
    <w:p w:rsidR="006234C0" w:rsidRPr="007B4E34" w:rsidRDefault="006234C0" w:rsidP="006234C0">
      <w:pPr>
        <w:pStyle w:val="af3"/>
        <w:spacing w:before="0" w:beforeAutospacing="0" w:after="0" w:afterAutospacing="0" w:line="360" w:lineRule="auto"/>
        <w:jc w:val="both"/>
      </w:pPr>
      <w:r w:rsidRPr="007B4E34">
        <w:tab/>
      </w:r>
      <w:proofErr w:type="gramStart"/>
      <w:r w:rsidRPr="007B4E34">
        <w:t>Культурное наследие включает в себя не только материальные (памятники, комплексы, достопримечательности), но и нема</w:t>
      </w:r>
      <w:r w:rsidRPr="007B4E34">
        <w:softHyphen/>
        <w:t>териальные (духовные) компоненты</w:t>
      </w:r>
      <w:r w:rsidRPr="00B2078C">
        <w:rPr>
          <w:color w:val="FF0000"/>
        </w:rPr>
        <w:t xml:space="preserve"> </w:t>
      </w:r>
      <w:r w:rsidRPr="007B4E34">
        <w:lastRenderedPageBreak/>
        <w:t>(нравственные и эс</w:t>
      </w:r>
      <w:r w:rsidRPr="007B4E34">
        <w:softHyphen/>
        <w:t>тетические идеалы, нормы и образцы поведения, языки, диалек</w:t>
      </w:r>
      <w:r w:rsidRPr="007B4E34">
        <w:softHyphen/>
        <w:t xml:space="preserve">ты и говоры, национальные традиции и обычаи, исторические топонимы, фольклор, художественные промыслы и ремесла). </w:t>
      </w:r>
      <w:proofErr w:type="gramEnd"/>
    </w:p>
    <w:p w:rsidR="006234C0" w:rsidRPr="007B4E34" w:rsidRDefault="006234C0" w:rsidP="006234C0">
      <w:pPr>
        <w:pStyle w:val="af3"/>
        <w:spacing w:before="0" w:beforeAutospacing="0" w:after="0" w:afterAutospacing="0" w:line="360" w:lineRule="auto"/>
        <w:jc w:val="both"/>
      </w:pPr>
      <w:r w:rsidRPr="007B4E34">
        <w:tab/>
        <w:t>Согласно Федеральному закону № 73-ФЗ объекты культурного наследия подразделяются на такие виды, как:</w:t>
      </w:r>
    </w:p>
    <w:p w:rsidR="006234C0" w:rsidRPr="007B4E34" w:rsidRDefault="006234C0" w:rsidP="006234C0">
      <w:pPr>
        <w:autoSpaceDE w:val="0"/>
        <w:autoSpaceDN w:val="0"/>
        <w:adjustRightInd w:val="0"/>
        <w:spacing w:after="0" w:line="360" w:lineRule="auto"/>
        <w:ind w:firstLine="539"/>
        <w:jc w:val="both"/>
        <w:rPr>
          <w:rFonts w:ascii="Times New Roman" w:hAnsi="Times New Roman" w:cs="Times New Roman"/>
          <w:sz w:val="24"/>
          <w:szCs w:val="24"/>
          <w:lang w:eastAsia="ru-RU"/>
        </w:rPr>
      </w:pPr>
      <w:r w:rsidRPr="007B4E34">
        <w:rPr>
          <w:rFonts w:ascii="Times New Roman" w:hAnsi="Times New Roman" w:cs="Times New Roman"/>
          <w:sz w:val="24"/>
          <w:szCs w:val="24"/>
        </w:rPr>
        <w:t>Памятники - отдельные постройки, здания и сооружения с исторически сложившимися территориями (включая памятники религиозного назначения, мемориальные места, отдельные захоронения, произведения монументального искусства, объекты науки и техники, всевозможные следы существования человека (археологические раскопки) и т.д.).</w:t>
      </w:r>
      <w:r w:rsidRPr="007B4E34">
        <w:rPr>
          <w:rFonts w:ascii="Times New Roman" w:hAnsi="Times New Roman" w:cs="Times New Roman"/>
          <w:sz w:val="24"/>
          <w:szCs w:val="24"/>
          <w:lang w:eastAsia="ru-RU"/>
        </w:rPr>
        <w:t xml:space="preserve"> (Федеральный закон от 25.06.2002 N 73-ФЗ (ред. от 07.03.2017) "Об объектах культурного наследия (памятниках истории и культуры) народов Российской Федерации").</w:t>
      </w:r>
    </w:p>
    <w:p w:rsidR="006234C0" w:rsidRPr="007B4E34" w:rsidRDefault="006234C0" w:rsidP="006234C0">
      <w:pPr>
        <w:autoSpaceDE w:val="0"/>
        <w:autoSpaceDN w:val="0"/>
        <w:adjustRightInd w:val="0"/>
        <w:spacing w:after="0" w:line="360" w:lineRule="auto"/>
        <w:ind w:firstLine="539"/>
        <w:jc w:val="both"/>
        <w:rPr>
          <w:rFonts w:ascii="Times New Roman" w:hAnsi="Times New Roman" w:cs="Times New Roman"/>
          <w:sz w:val="24"/>
          <w:szCs w:val="24"/>
          <w:lang w:eastAsia="ru-RU"/>
        </w:rPr>
      </w:pPr>
      <w:proofErr w:type="gramStart"/>
      <w:r w:rsidRPr="007B4E34">
        <w:rPr>
          <w:rFonts w:ascii="Times New Roman" w:hAnsi="Times New Roman" w:cs="Times New Roman"/>
          <w:sz w:val="24"/>
          <w:szCs w:val="24"/>
        </w:rPr>
        <w:t xml:space="preserve">Ансамбли – четко локализируемые на исторически сложившихся территориях группы изолированных или объединенных памятников, строений и сооружений </w:t>
      </w:r>
      <w:proofErr w:type="spellStart"/>
      <w:r w:rsidRPr="007B4E34">
        <w:rPr>
          <w:rFonts w:ascii="Times New Roman" w:hAnsi="Times New Roman" w:cs="Times New Roman"/>
          <w:sz w:val="24"/>
          <w:szCs w:val="24"/>
        </w:rPr>
        <w:t>фотрификационного</w:t>
      </w:r>
      <w:proofErr w:type="spellEnd"/>
      <w:r w:rsidRPr="007B4E34">
        <w:rPr>
          <w:rFonts w:ascii="Times New Roman" w:hAnsi="Times New Roman" w:cs="Times New Roman"/>
          <w:sz w:val="24"/>
          <w:szCs w:val="24"/>
        </w:rPr>
        <w:t>,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w:t>
      </w:r>
      <w:proofErr w:type="gramEnd"/>
      <w:r w:rsidRPr="007B4E34">
        <w:rPr>
          <w:rFonts w:ascii="Times New Roman" w:hAnsi="Times New Roman" w:cs="Times New Roman"/>
          <w:sz w:val="24"/>
          <w:szCs w:val="24"/>
        </w:rPr>
        <w:t xml:space="preserve"> объекты археологического наследия.</w:t>
      </w:r>
    </w:p>
    <w:p w:rsidR="006234C0" w:rsidRPr="007B4E34" w:rsidRDefault="006234C0" w:rsidP="006234C0">
      <w:pPr>
        <w:autoSpaceDE w:val="0"/>
        <w:autoSpaceDN w:val="0"/>
        <w:adjustRightInd w:val="0"/>
        <w:spacing w:after="0" w:line="360" w:lineRule="auto"/>
        <w:ind w:firstLine="539"/>
        <w:jc w:val="both"/>
        <w:rPr>
          <w:rFonts w:ascii="Times New Roman" w:hAnsi="Times New Roman" w:cs="Times New Roman"/>
          <w:sz w:val="24"/>
          <w:szCs w:val="24"/>
          <w:lang w:eastAsia="ru-RU"/>
        </w:rPr>
      </w:pPr>
      <w:proofErr w:type="gramStart"/>
      <w:r w:rsidRPr="007B4E34">
        <w:rPr>
          <w:rFonts w:ascii="Times New Roman" w:hAnsi="Times New Roman" w:cs="Times New Roman"/>
          <w:sz w:val="24"/>
          <w:szCs w:val="24"/>
        </w:rPr>
        <w:t>Достопримечательные места – творения, созданные человеком, или совместные творения человека и природы, в том числе места традиционного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w:t>
      </w:r>
      <w:proofErr w:type="gramEnd"/>
      <w:r w:rsidRPr="007B4E34">
        <w:rPr>
          <w:rFonts w:ascii="Times New Roman" w:hAnsi="Times New Roman" w:cs="Times New Roman"/>
          <w:sz w:val="24"/>
          <w:szCs w:val="24"/>
        </w:rPr>
        <w:t xml:space="preserve"> объекты археологического наследия; места совершения религиозных обрядов; места захоронений жертв массовых репрессий; религиозно-исторические места.</w:t>
      </w:r>
      <w:r w:rsidR="00D57731">
        <w:rPr>
          <w:rFonts w:ascii="Times New Roman" w:hAnsi="Times New Roman" w:cs="Times New Roman"/>
          <w:sz w:val="24"/>
          <w:szCs w:val="24"/>
          <w:lang w:eastAsia="ru-RU"/>
        </w:rPr>
        <w:t xml:space="preserve"> </w:t>
      </w:r>
    </w:p>
    <w:p w:rsidR="006234C0" w:rsidRPr="007B4E34" w:rsidRDefault="006234C0" w:rsidP="006234C0">
      <w:pPr>
        <w:autoSpaceDE w:val="0"/>
        <w:autoSpaceDN w:val="0"/>
        <w:adjustRightInd w:val="0"/>
        <w:spacing w:after="0" w:line="360" w:lineRule="auto"/>
        <w:ind w:firstLine="539"/>
        <w:jc w:val="both"/>
        <w:rPr>
          <w:rFonts w:ascii="Times New Roman" w:hAnsi="Times New Roman" w:cs="Times New Roman"/>
          <w:sz w:val="24"/>
          <w:szCs w:val="24"/>
          <w:lang w:eastAsia="ru-RU"/>
        </w:rPr>
      </w:pPr>
      <w:r w:rsidRPr="00B2078C">
        <w:rPr>
          <w:rFonts w:ascii="Times New Roman" w:hAnsi="Times New Roman" w:cs="Times New Roman"/>
          <w:color w:val="000080"/>
          <w:sz w:val="24"/>
          <w:szCs w:val="24"/>
        </w:rPr>
        <w:tab/>
      </w:r>
      <w:r w:rsidRPr="007B4E34">
        <w:rPr>
          <w:rFonts w:ascii="Times New Roman" w:hAnsi="Times New Roman" w:cs="Times New Roman"/>
          <w:sz w:val="24"/>
          <w:szCs w:val="24"/>
        </w:rPr>
        <w:t xml:space="preserve">Согласно пункту 1 статьи 3.1. Федерального закона № 73-ФЗ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данной статьей. В пункте 2 статьи 3.1. Федерального закона № 73-ФЗ указано, что в территорию объекта культурного наследия могут входить земли, земельные  участки и их части, земли лесного фонда, </w:t>
      </w:r>
      <w:r w:rsidRPr="007B4E34">
        <w:rPr>
          <w:rFonts w:ascii="Times New Roman" w:hAnsi="Times New Roman" w:cs="Times New Roman"/>
          <w:sz w:val="24"/>
          <w:szCs w:val="24"/>
        </w:rPr>
        <w:lastRenderedPageBreak/>
        <w:t>водные объекты и их части (различные гидротехнические сооружения), находящиеся в государственной или муниципальной собственности либо в собственности физических и юридических лиц.</w:t>
      </w:r>
      <w:r w:rsidRPr="007B4E34">
        <w:rPr>
          <w:sz w:val="24"/>
          <w:szCs w:val="24"/>
        </w:rPr>
        <w:t xml:space="preserve"> </w:t>
      </w:r>
    </w:p>
    <w:p w:rsidR="006234C0" w:rsidRPr="007B4E34" w:rsidRDefault="006234C0" w:rsidP="006234C0">
      <w:pPr>
        <w:autoSpaceDE w:val="0"/>
        <w:autoSpaceDN w:val="0"/>
        <w:adjustRightInd w:val="0"/>
        <w:spacing w:after="0" w:line="360" w:lineRule="auto"/>
        <w:ind w:firstLine="539"/>
        <w:jc w:val="both"/>
        <w:rPr>
          <w:rFonts w:ascii="Times New Roman" w:hAnsi="Times New Roman" w:cs="Times New Roman"/>
          <w:sz w:val="24"/>
          <w:szCs w:val="24"/>
          <w:lang w:eastAsia="ru-RU"/>
        </w:rPr>
      </w:pPr>
      <w:r w:rsidRPr="00B2078C">
        <w:rPr>
          <w:color w:val="000080"/>
          <w:sz w:val="24"/>
          <w:szCs w:val="24"/>
        </w:rPr>
        <w:tab/>
      </w:r>
      <w:r w:rsidRPr="007B4E34">
        <w:rPr>
          <w:rFonts w:ascii="Times New Roman" w:hAnsi="Times New Roman" w:cs="Times New Roman"/>
          <w:sz w:val="24"/>
          <w:szCs w:val="24"/>
        </w:rPr>
        <w:t xml:space="preserve">Границы объектов культурного наследия определяются в соответствии с требованиями, установленными пунктом 3 статьи 3.1. Федерального закона № 73-ФЗ: границы объекта культурного </w:t>
      </w:r>
      <w:r w:rsidRPr="007B4E34">
        <w:rPr>
          <w:rFonts w:ascii="Times New Roman" w:hAnsi="Times New Roman" w:cs="Times New Roman"/>
          <w:sz w:val="24"/>
          <w:szCs w:val="24"/>
          <w:shd w:val="clear" w:color="auto" w:fill="FFFFFF"/>
        </w:rPr>
        <w:t>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r w:rsidR="00792B3C">
        <w:rPr>
          <w:rFonts w:ascii="Times New Roman" w:hAnsi="Times New Roman" w:cs="Times New Roman"/>
          <w:sz w:val="24"/>
          <w:szCs w:val="24"/>
          <w:lang w:eastAsia="ru-RU"/>
        </w:rPr>
        <w:t xml:space="preserve"> </w:t>
      </w:r>
    </w:p>
    <w:p w:rsidR="006234C0" w:rsidRPr="007B4E34" w:rsidRDefault="006234C0" w:rsidP="006234C0">
      <w:pPr>
        <w:autoSpaceDE w:val="0"/>
        <w:autoSpaceDN w:val="0"/>
        <w:adjustRightInd w:val="0"/>
        <w:spacing w:after="0" w:line="360" w:lineRule="auto"/>
        <w:ind w:firstLine="539"/>
        <w:jc w:val="both"/>
        <w:rPr>
          <w:rFonts w:ascii="Times New Roman" w:hAnsi="Times New Roman" w:cs="Times New Roman"/>
          <w:sz w:val="24"/>
          <w:szCs w:val="24"/>
        </w:rPr>
      </w:pPr>
      <w:r w:rsidRPr="007B4E34">
        <w:rPr>
          <w:rFonts w:ascii="Times New Roman" w:hAnsi="Times New Roman" w:cs="Times New Roman"/>
          <w:sz w:val="24"/>
          <w:szCs w:val="24"/>
          <w:lang w:eastAsia="ru-RU"/>
        </w:rPr>
        <w:t xml:space="preserve">Согласно статье 4 </w:t>
      </w:r>
      <w:r w:rsidRPr="007B4E34">
        <w:rPr>
          <w:rFonts w:ascii="Times New Roman" w:hAnsi="Times New Roman" w:cs="Times New Roman"/>
          <w:sz w:val="24"/>
          <w:szCs w:val="24"/>
        </w:rPr>
        <w:t xml:space="preserve">Федерального закона № 73-ФЗ Объекты культурного наследия подразделяются на следующие категории историко-культурного значения: </w:t>
      </w:r>
    </w:p>
    <w:p w:rsidR="006234C0" w:rsidRPr="007B4E34" w:rsidRDefault="006234C0" w:rsidP="00F44474">
      <w:pPr>
        <w:numPr>
          <w:ilvl w:val="0"/>
          <w:numId w:val="20"/>
        </w:numPr>
        <w:shd w:val="clear" w:color="auto" w:fill="FFFFFF"/>
        <w:spacing w:after="0" w:line="360" w:lineRule="auto"/>
        <w:ind w:left="567" w:hanging="357"/>
        <w:jc w:val="both"/>
        <w:rPr>
          <w:rFonts w:ascii="Times New Roman" w:eastAsia="Times New Roman" w:hAnsi="Times New Roman" w:cs="Times New Roman"/>
          <w:sz w:val="24"/>
          <w:szCs w:val="24"/>
          <w:lang w:eastAsia="ru-RU"/>
        </w:rPr>
      </w:pPr>
      <w:r w:rsidRPr="007B4E34">
        <w:rPr>
          <w:rFonts w:ascii="Times New Roman" w:eastAsia="Times New Roman" w:hAnsi="Times New Roman" w:cs="Times New Roman"/>
          <w:sz w:val="24"/>
          <w:szCs w:val="24"/>
          <w:lang w:eastAsia="ru-RU"/>
        </w:rPr>
        <w:t>объекты культурного наследия федерального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w:t>
      </w:r>
      <w:r w:rsidR="00792B3C">
        <w:rPr>
          <w:rFonts w:ascii="Times New Roman" w:eastAsia="Times New Roman" w:hAnsi="Times New Roman" w:cs="Times New Roman"/>
          <w:sz w:val="24"/>
          <w:szCs w:val="24"/>
          <w:lang w:eastAsia="ru-RU"/>
        </w:rPr>
        <w:t>ъекты археологического наследия.</w:t>
      </w:r>
    </w:p>
    <w:p w:rsidR="006234C0" w:rsidRPr="007B4E34" w:rsidRDefault="006234C0" w:rsidP="00F44474">
      <w:pPr>
        <w:numPr>
          <w:ilvl w:val="0"/>
          <w:numId w:val="20"/>
        </w:numPr>
        <w:shd w:val="clear" w:color="auto" w:fill="FFFFFF"/>
        <w:spacing w:after="0" w:line="360" w:lineRule="auto"/>
        <w:ind w:left="567" w:hanging="357"/>
        <w:jc w:val="both"/>
        <w:rPr>
          <w:rFonts w:ascii="Times New Roman" w:eastAsia="Times New Roman" w:hAnsi="Times New Roman" w:cs="Times New Roman"/>
          <w:sz w:val="24"/>
          <w:szCs w:val="24"/>
          <w:lang w:eastAsia="ru-RU"/>
        </w:rPr>
      </w:pPr>
      <w:bookmarkStart w:id="1" w:name="dst100034"/>
      <w:bookmarkEnd w:id="1"/>
      <w:r w:rsidRPr="007B4E34">
        <w:rPr>
          <w:rFonts w:ascii="Times New Roman" w:eastAsia="Times New Roman" w:hAnsi="Times New Roman" w:cs="Times New Roman"/>
          <w:sz w:val="24"/>
          <w:szCs w:val="24"/>
          <w:lang w:eastAsia="ru-RU"/>
        </w:rPr>
        <w:t>объекты культурного наследия регионального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w:t>
      </w:r>
      <w:r w:rsidR="00792B3C">
        <w:rPr>
          <w:rFonts w:ascii="Times New Roman" w:eastAsia="Times New Roman" w:hAnsi="Times New Roman" w:cs="Times New Roman"/>
          <w:sz w:val="24"/>
          <w:szCs w:val="24"/>
          <w:lang w:eastAsia="ru-RU"/>
        </w:rPr>
        <w:t xml:space="preserve"> субъекта Российской Федерации</w:t>
      </w:r>
      <w:r w:rsidRPr="007B4E34">
        <w:rPr>
          <w:rFonts w:ascii="Times New Roman" w:hAnsi="Times New Roman" w:cs="Times New Roman"/>
          <w:sz w:val="24"/>
          <w:szCs w:val="24"/>
          <w:lang w:eastAsia="ru-RU"/>
        </w:rPr>
        <w:t>.</w:t>
      </w:r>
    </w:p>
    <w:p w:rsidR="006234C0" w:rsidRPr="007B4E34" w:rsidRDefault="006234C0" w:rsidP="00F44474">
      <w:pPr>
        <w:numPr>
          <w:ilvl w:val="0"/>
          <w:numId w:val="20"/>
        </w:numPr>
        <w:shd w:val="clear" w:color="auto" w:fill="FFFFFF"/>
        <w:spacing w:after="0" w:line="360" w:lineRule="auto"/>
        <w:ind w:left="567"/>
        <w:jc w:val="both"/>
        <w:rPr>
          <w:rFonts w:ascii="Times New Roman" w:eastAsia="Times New Roman" w:hAnsi="Times New Roman" w:cs="Times New Roman"/>
          <w:sz w:val="24"/>
          <w:szCs w:val="24"/>
          <w:lang w:eastAsia="ru-RU"/>
        </w:rPr>
      </w:pPr>
      <w:bookmarkStart w:id="2" w:name="dst100035"/>
      <w:bookmarkEnd w:id="2"/>
      <w:r w:rsidRPr="007B4E34">
        <w:rPr>
          <w:rFonts w:ascii="Times New Roman" w:eastAsia="Times New Roman" w:hAnsi="Times New Roman" w:cs="Times New Roman"/>
          <w:sz w:val="24"/>
          <w:szCs w:val="24"/>
          <w:lang w:eastAsia="ru-RU"/>
        </w:rPr>
        <w:t xml:space="preserve">объекты культурного наследия местного (муниципального)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w:t>
      </w:r>
      <w:r w:rsidR="00792B3C">
        <w:rPr>
          <w:rFonts w:ascii="Times New Roman" w:eastAsia="Times New Roman" w:hAnsi="Times New Roman" w:cs="Times New Roman"/>
          <w:sz w:val="24"/>
          <w:szCs w:val="24"/>
          <w:lang w:eastAsia="ru-RU"/>
        </w:rPr>
        <w:t>образования.</w:t>
      </w:r>
    </w:p>
    <w:p w:rsidR="006234C0" w:rsidRPr="007B4E34" w:rsidRDefault="006234C0" w:rsidP="006234C0">
      <w:pPr>
        <w:shd w:val="clear" w:color="auto" w:fill="FFFFFF"/>
        <w:spacing w:after="0" w:line="360" w:lineRule="auto"/>
        <w:ind w:firstLine="709"/>
        <w:jc w:val="both"/>
        <w:rPr>
          <w:rFonts w:ascii="Times New Roman" w:hAnsi="Times New Roman" w:cs="Times New Roman"/>
          <w:sz w:val="24"/>
          <w:szCs w:val="24"/>
        </w:rPr>
      </w:pPr>
      <w:r w:rsidRPr="007B4E34">
        <w:rPr>
          <w:rFonts w:ascii="Times New Roman" w:hAnsi="Times New Roman" w:cs="Times New Roman"/>
          <w:sz w:val="24"/>
          <w:szCs w:val="24"/>
        </w:rPr>
        <w:t xml:space="preserve">Таким образом, </w:t>
      </w:r>
      <w:r w:rsidRPr="007B4E34">
        <w:rPr>
          <w:rFonts w:ascii="Times New Roman" w:hAnsi="Times New Roman" w:cs="Times New Roman"/>
          <w:sz w:val="24"/>
          <w:szCs w:val="24"/>
          <w:shd w:val="clear" w:color="auto" w:fill="FFFFFF"/>
        </w:rPr>
        <w:t>культурное наследие</w:t>
      </w:r>
      <w:r w:rsidR="00A44F8A" w:rsidRPr="007B4E34">
        <w:rPr>
          <w:rFonts w:ascii="Times New Roman" w:hAnsi="Times New Roman" w:cs="Times New Roman"/>
          <w:sz w:val="24"/>
          <w:szCs w:val="24"/>
          <w:shd w:val="clear" w:color="auto" w:fill="FFFFFF"/>
        </w:rPr>
        <w:t xml:space="preserve"> </w:t>
      </w:r>
      <w:r w:rsidRPr="007B4E34">
        <w:rPr>
          <w:rFonts w:ascii="Times New Roman" w:hAnsi="Times New Roman" w:cs="Times New Roman"/>
          <w:sz w:val="24"/>
          <w:szCs w:val="24"/>
          <w:shd w:val="clear" w:color="auto" w:fill="FFFFFF"/>
        </w:rPr>
        <w:t>- часть национального достояния государства, совокупность характерных элементов культурного ландшафта.</w:t>
      </w:r>
      <w:r w:rsidRPr="007B4E34">
        <w:rPr>
          <w:rFonts w:ascii="Times New Roman" w:hAnsi="Times New Roman" w:cs="Times New Roman"/>
          <w:sz w:val="24"/>
          <w:szCs w:val="24"/>
        </w:rPr>
        <w:t xml:space="preserve"> Это объекты и явления материальной и духовной культуры народов, имеющие особую историческую, художественную, эстетическую и научную ценность для обеспечения преемственности поколений.</w:t>
      </w:r>
      <w:r w:rsidRPr="007B4E34">
        <w:rPr>
          <w:rFonts w:ascii="Times New Roman" w:hAnsi="Times New Roman" w:cs="Times New Roman"/>
          <w:sz w:val="24"/>
          <w:szCs w:val="24"/>
          <w:shd w:val="clear" w:color="auto" w:fill="FFFFFF"/>
        </w:rPr>
        <w:t xml:space="preserve"> </w:t>
      </w:r>
      <w:r w:rsidRPr="007B4E34">
        <w:rPr>
          <w:rFonts w:ascii="Times New Roman" w:hAnsi="Times New Roman" w:cs="Times New Roman"/>
          <w:sz w:val="24"/>
          <w:szCs w:val="24"/>
        </w:rPr>
        <w:t>И, конечно же, наследие имеет законодательно установленный режим особой охраны.</w:t>
      </w:r>
    </w:p>
    <w:p w:rsidR="006234C0" w:rsidRPr="007B4E34" w:rsidRDefault="006234C0" w:rsidP="006234C0">
      <w:pPr>
        <w:shd w:val="clear" w:color="auto" w:fill="FFFFFF"/>
        <w:spacing w:after="0" w:line="360" w:lineRule="auto"/>
        <w:ind w:firstLine="709"/>
        <w:jc w:val="both"/>
        <w:rPr>
          <w:rFonts w:ascii="Times New Roman" w:hAnsi="Times New Roman" w:cs="Times New Roman"/>
          <w:sz w:val="24"/>
          <w:szCs w:val="24"/>
        </w:rPr>
      </w:pPr>
      <w:r w:rsidRPr="007B4E34">
        <w:rPr>
          <w:rFonts w:ascii="Times New Roman" w:hAnsi="Times New Roman" w:cs="Times New Roman"/>
          <w:sz w:val="24"/>
          <w:szCs w:val="24"/>
        </w:rPr>
        <w:t>Говоря о природном наследии, с учетом ценности и особенностей режима охраны выделяют следующие категории особо охраняемых территорий:</w:t>
      </w:r>
    </w:p>
    <w:p w:rsidR="006234C0" w:rsidRPr="007B4E34" w:rsidRDefault="006234C0" w:rsidP="00F44474">
      <w:pPr>
        <w:numPr>
          <w:ilvl w:val="0"/>
          <w:numId w:val="19"/>
        </w:numPr>
        <w:shd w:val="clear" w:color="auto" w:fill="FFFFFF"/>
        <w:spacing w:after="0" w:line="360" w:lineRule="auto"/>
        <w:ind w:left="851"/>
        <w:jc w:val="both"/>
        <w:rPr>
          <w:rFonts w:ascii="Times New Roman" w:hAnsi="Times New Roman" w:cs="Times New Roman"/>
          <w:sz w:val="24"/>
          <w:szCs w:val="24"/>
        </w:rPr>
      </w:pPr>
      <w:r w:rsidRPr="007B4E34">
        <w:rPr>
          <w:rFonts w:ascii="Times New Roman" w:hAnsi="Times New Roman" w:cs="Times New Roman"/>
          <w:sz w:val="24"/>
          <w:szCs w:val="24"/>
        </w:rPr>
        <w:t>государственные природные заповедники, в том числе биосферные;</w:t>
      </w:r>
    </w:p>
    <w:p w:rsidR="006234C0" w:rsidRPr="007B4E34" w:rsidRDefault="006234C0" w:rsidP="00F44474">
      <w:pPr>
        <w:numPr>
          <w:ilvl w:val="0"/>
          <w:numId w:val="19"/>
        </w:numPr>
        <w:shd w:val="clear" w:color="auto" w:fill="FFFFFF"/>
        <w:spacing w:after="0" w:line="360" w:lineRule="auto"/>
        <w:ind w:left="851"/>
        <w:jc w:val="both"/>
        <w:rPr>
          <w:rFonts w:ascii="Times New Roman" w:hAnsi="Times New Roman" w:cs="Times New Roman"/>
          <w:sz w:val="24"/>
          <w:szCs w:val="24"/>
        </w:rPr>
      </w:pPr>
      <w:r w:rsidRPr="007B4E34">
        <w:rPr>
          <w:rFonts w:ascii="Times New Roman" w:hAnsi="Times New Roman" w:cs="Times New Roman"/>
          <w:sz w:val="24"/>
          <w:szCs w:val="24"/>
        </w:rPr>
        <w:t>национальные парки;</w:t>
      </w:r>
    </w:p>
    <w:p w:rsidR="006234C0" w:rsidRPr="007B4E34" w:rsidRDefault="006234C0" w:rsidP="00F44474">
      <w:pPr>
        <w:numPr>
          <w:ilvl w:val="0"/>
          <w:numId w:val="19"/>
        </w:numPr>
        <w:shd w:val="clear" w:color="auto" w:fill="FFFFFF"/>
        <w:spacing w:after="0" w:line="360" w:lineRule="auto"/>
        <w:ind w:left="851"/>
        <w:jc w:val="both"/>
        <w:rPr>
          <w:rFonts w:ascii="Times New Roman" w:hAnsi="Times New Roman" w:cs="Times New Roman"/>
          <w:sz w:val="24"/>
          <w:szCs w:val="24"/>
        </w:rPr>
      </w:pPr>
      <w:r w:rsidRPr="007B4E34">
        <w:rPr>
          <w:rFonts w:ascii="Times New Roman" w:hAnsi="Times New Roman" w:cs="Times New Roman"/>
          <w:sz w:val="24"/>
          <w:szCs w:val="24"/>
        </w:rPr>
        <w:t>природные парки;</w:t>
      </w:r>
    </w:p>
    <w:p w:rsidR="006234C0" w:rsidRPr="007B4E34" w:rsidRDefault="006234C0" w:rsidP="00F44474">
      <w:pPr>
        <w:numPr>
          <w:ilvl w:val="0"/>
          <w:numId w:val="19"/>
        </w:numPr>
        <w:shd w:val="clear" w:color="auto" w:fill="FFFFFF"/>
        <w:spacing w:after="0" w:line="360" w:lineRule="auto"/>
        <w:ind w:left="851"/>
        <w:jc w:val="both"/>
        <w:rPr>
          <w:rFonts w:ascii="Times New Roman" w:hAnsi="Times New Roman" w:cs="Times New Roman"/>
          <w:sz w:val="24"/>
          <w:szCs w:val="24"/>
        </w:rPr>
      </w:pPr>
      <w:r w:rsidRPr="007B4E34">
        <w:rPr>
          <w:rFonts w:ascii="Times New Roman" w:hAnsi="Times New Roman" w:cs="Times New Roman"/>
          <w:sz w:val="24"/>
          <w:szCs w:val="24"/>
        </w:rPr>
        <w:lastRenderedPageBreak/>
        <w:t>государственные природные заказники;</w:t>
      </w:r>
    </w:p>
    <w:p w:rsidR="006234C0" w:rsidRPr="007B4E34" w:rsidRDefault="006234C0" w:rsidP="00F44474">
      <w:pPr>
        <w:numPr>
          <w:ilvl w:val="0"/>
          <w:numId w:val="19"/>
        </w:numPr>
        <w:shd w:val="clear" w:color="auto" w:fill="FFFFFF"/>
        <w:spacing w:after="0" w:line="360" w:lineRule="auto"/>
        <w:ind w:left="993" w:hanging="502"/>
        <w:jc w:val="both"/>
        <w:rPr>
          <w:rFonts w:ascii="Times New Roman" w:hAnsi="Times New Roman" w:cs="Times New Roman"/>
          <w:sz w:val="24"/>
          <w:szCs w:val="24"/>
        </w:rPr>
      </w:pPr>
      <w:r w:rsidRPr="007B4E34">
        <w:rPr>
          <w:rFonts w:ascii="Times New Roman" w:hAnsi="Times New Roman" w:cs="Times New Roman"/>
          <w:sz w:val="24"/>
          <w:szCs w:val="24"/>
        </w:rPr>
        <w:t>памятники природы;</w:t>
      </w:r>
    </w:p>
    <w:p w:rsidR="006234C0" w:rsidRPr="007B4E34" w:rsidRDefault="006234C0" w:rsidP="00F44474">
      <w:pPr>
        <w:numPr>
          <w:ilvl w:val="0"/>
          <w:numId w:val="19"/>
        </w:numPr>
        <w:shd w:val="clear" w:color="auto" w:fill="FFFFFF"/>
        <w:spacing w:after="0" w:line="360" w:lineRule="auto"/>
        <w:ind w:left="851"/>
        <w:jc w:val="both"/>
        <w:rPr>
          <w:rFonts w:ascii="Times New Roman" w:hAnsi="Times New Roman" w:cs="Times New Roman"/>
          <w:sz w:val="24"/>
          <w:szCs w:val="24"/>
        </w:rPr>
      </w:pPr>
      <w:r w:rsidRPr="007B4E34">
        <w:rPr>
          <w:rFonts w:ascii="Times New Roman" w:hAnsi="Times New Roman" w:cs="Times New Roman"/>
          <w:sz w:val="24"/>
          <w:szCs w:val="24"/>
        </w:rPr>
        <w:t>дендрологические парки и ботанические сады;</w:t>
      </w:r>
    </w:p>
    <w:p w:rsidR="006234C0" w:rsidRPr="007B4E34" w:rsidRDefault="006234C0" w:rsidP="00F44474">
      <w:pPr>
        <w:numPr>
          <w:ilvl w:val="0"/>
          <w:numId w:val="19"/>
        </w:numPr>
        <w:shd w:val="clear" w:color="auto" w:fill="FFFFFF"/>
        <w:spacing w:after="0" w:line="360" w:lineRule="auto"/>
        <w:ind w:left="851"/>
        <w:jc w:val="both"/>
        <w:rPr>
          <w:rFonts w:ascii="Times New Roman" w:hAnsi="Times New Roman" w:cs="Times New Roman"/>
          <w:sz w:val="24"/>
          <w:szCs w:val="24"/>
        </w:rPr>
      </w:pPr>
      <w:r w:rsidRPr="007B4E34">
        <w:rPr>
          <w:rFonts w:ascii="Times New Roman" w:hAnsi="Times New Roman" w:cs="Times New Roman"/>
          <w:sz w:val="24"/>
          <w:szCs w:val="24"/>
        </w:rPr>
        <w:t>иные категории особо охраняемых природных территорий, установленные решениями органов государственной власти или местного самоуправления.</w:t>
      </w:r>
    </w:p>
    <w:p w:rsidR="006234C0" w:rsidRPr="007B4E34" w:rsidRDefault="006234C0" w:rsidP="00A44F8A">
      <w:pPr>
        <w:shd w:val="clear" w:color="auto" w:fill="FFFFFF"/>
        <w:spacing w:after="0" w:line="360" w:lineRule="auto"/>
        <w:ind w:firstLine="709"/>
        <w:jc w:val="both"/>
        <w:rPr>
          <w:rFonts w:ascii="Times New Roman" w:hAnsi="Times New Roman" w:cs="Times New Roman"/>
          <w:sz w:val="24"/>
          <w:szCs w:val="24"/>
        </w:rPr>
      </w:pPr>
      <w:r w:rsidRPr="007B4E34">
        <w:rPr>
          <w:rFonts w:ascii="Times New Roman" w:hAnsi="Times New Roman" w:cs="Times New Roman"/>
          <w:sz w:val="24"/>
          <w:szCs w:val="24"/>
        </w:rPr>
        <w:t>Различные категории особо охраняемых природных территорий отличаются значением, задачами, строгостью режима охраны и перечнем разрешенных на территории видов деятельности.</w:t>
      </w:r>
    </w:p>
    <w:p w:rsidR="006234C0" w:rsidRPr="007B4E34" w:rsidRDefault="006234C0" w:rsidP="00A44F8A">
      <w:pPr>
        <w:shd w:val="clear" w:color="auto" w:fill="FFFFFF"/>
        <w:spacing w:after="0" w:line="360" w:lineRule="auto"/>
        <w:ind w:firstLine="709"/>
        <w:jc w:val="both"/>
        <w:rPr>
          <w:rFonts w:ascii="Times New Roman" w:hAnsi="Times New Roman" w:cs="Times New Roman"/>
          <w:sz w:val="24"/>
          <w:szCs w:val="24"/>
        </w:rPr>
      </w:pPr>
      <w:r w:rsidRPr="007B4E34">
        <w:rPr>
          <w:rFonts w:ascii="Times New Roman" w:hAnsi="Times New Roman" w:cs="Times New Roman"/>
          <w:sz w:val="24"/>
          <w:szCs w:val="24"/>
        </w:rPr>
        <w:t>По значению особо охраняемые природные территории разделяются на: территории федерального (находящиеся в собственности Российской Федерации), регионального (находятся в собственности субъекта Российской Федерации) или местного значения (являются собственностью муниципальных образований). Территории государственных природных заповедников и национальных парков являются территориями федерального значения; территории природных парков – регионального значения; а памятники природы – регионального или федерального значения. Остальные категории особо охраняемых природных территорий могут быть отнесены к федеральному, региональному или местному значению.</w:t>
      </w:r>
    </w:p>
    <w:p w:rsidR="006234C0" w:rsidRPr="007B4E34" w:rsidRDefault="006234C0" w:rsidP="006234C0">
      <w:pPr>
        <w:shd w:val="clear" w:color="auto" w:fill="FFFFFF"/>
        <w:spacing w:after="0" w:line="360" w:lineRule="auto"/>
        <w:ind w:firstLine="709"/>
        <w:jc w:val="both"/>
        <w:rPr>
          <w:rFonts w:ascii="Times New Roman" w:hAnsi="Times New Roman" w:cs="Times New Roman"/>
          <w:sz w:val="24"/>
          <w:szCs w:val="24"/>
        </w:rPr>
      </w:pPr>
      <w:r w:rsidRPr="007B4E34">
        <w:rPr>
          <w:rFonts w:ascii="Times New Roman" w:hAnsi="Times New Roman" w:cs="Times New Roman"/>
          <w:sz w:val="24"/>
          <w:szCs w:val="24"/>
        </w:rPr>
        <w:t>Для каждой особо охраняемой природной территории разрабатывается Индивидуальное положение, очень конкретно определяющее перечень разрешенных видов деятельности и конкретизирующих общие задачи. Этот подход не работает для</w:t>
      </w:r>
      <w:r w:rsidRPr="00B2078C">
        <w:rPr>
          <w:rFonts w:ascii="Times New Roman" w:hAnsi="Times New Roman" w:cs="Times New Roman"/>
          <w:color w:val="FF0000"/>
          <w:sz w:val="24"/>
          <w:szCs w:val="24"/>
        </w:rPr>
        <w:t xml:space="preserve"> </w:t>
      </w:r>
      <w:r w:rsidRPr="007B4E34">
        <w:rPr>
          <w:rFonts w:ascii="Times New Roman" w:hAnsi="Times New Roman" w:cs="Times New Roman"/>
          <w:sz w:val="24"/>
          <w:szCs w:val="24"/>
        </w:rPr>
        <w:t>памятников природы, часто представляющих собой отдельные объекты – деревья, родники и т.п. – для которых индивидуальные положения не разрабатываются.</w:t>
      </w:r>
    </w:p>
    <w:p w:rsidR="006234C0" w:rsidRPr="00BF0636" w:rsidRDefault="006234C0" w:rsidP="006234C0">
      <w:pPr>
        <w:shd w:val="clear" w:color="auto" w:fill="FFFFFF"/>
        <w:spacing w:line="360" w:lineRule="auto"/>
        <w:ind w:firstLine="709"/>
        <w:jc w:val="both"/>
        <w:rPr>
          <w:rFonts w:ascii="Times New Roman" w:hAnsi="Times New Roman" w:cs="Times New Roman"/>
          <w:sz w:val="24"/>
          <w:szCs w:val="24"/>
        </w:rPr>
      </w:pPr>
      <w:r w:rsidRPr="007B4E34">
        <w:rPr>
          <w:rFonts w:ascii="Times New Roman" w:hAnsi="Times New Roman" w:cs="Times New Roman"/>
          <w:sz w:val="24"/>
          <w:szCs w:val="24"/>
        </w:rPr>
        <w:t>Одной из проблем природно-культурного наследия является отсутствие правовой законодательной основы этого понятия. На данном этапе оно лишь формируется в научной литературе, а вот в правовых аспектах природно-культурное наследие принято разделять на две его составляющие.</w:t>
      </w:r>
    </w:p>
    <w:p w:rsidR="006234C0" w:rsidRPr="00BF0636" w:rsidRDefault="00BF0636" w:rsidP="00BF0636">
      <w:pPr>
        <w:pStyle w:val="af"/>
        <w:numPr>
          <w:ilvl w:val="1"/>
          <w:numId w:val="15"/>
        </w:numPr>
        <w:jc w:val="both"/>
        <w:rPr>
          <w:rFonts w:ascii="Times New Roman" w:hAnsi="Times New Roman" w:cs="Times New Roman"/>
          <w:color w:val="FF0000"/>
          <w:sz w:val="28"/>
          <w:szCs w:val="28"/>
        </w:rPr>
      </w:pPr>
      <w:r w:rsidRPr="00BF0636">
        <w:rPr>
          <w:rFonts w:ascii="Times New Roman" w:hAnsi="Times New Roman" w:cs="Times New Roman"/>
          <w:b/>
          <w:sz w:val="28"/>
          <w:szCs w:val="28"/>
        </w:rPr>
        <w:t xml:space="preserve"> </w:t>
      </w:r>
      <w:r w:rsidR="00E90EEA" w:rsidRPr="00BF0636">
        <w:rPr>
          <w:rFonts w:ascii="Times New Roman" w:hAnsi="Times New Roman" w:cs="Times New Roman"/>
          <w:b/>
          <w:sz w:val="28"/>
          <w:szCs w:val="28"/>
        </w:rPr>
        <w:t>Правовые основы сохранения и поддержания природно-культурного наследия</w:t>
      </w:r>
    </w:p>
    <w:p w:rsidR="006234C0" w:rsidRPr="007B4E34" w:rsidRDefault="006234C0" w:rsidP="00E90EEA">
      <w:pPr>
        <w:pStyle w:val="af3"/>
        <w:spacing w:before="0" w:beforeAutospacing="0" w:after="0" w:afterAutospacing="0" w:line="360" w:lineRule="auto"/>
        <w:jc w:val="both"/>
      </w:pPr>
      <w:r w:rsidRPr="007B4E34">
        <w:rPr>
          <w:rFonts w:cs="Arial"/>
        </w:rPr>
        <w:tab/>
      </w:r>
      <w:r w:rsidRPr="007B4E34">
        <w:t>В Российской Федерации гарантируется сохранность объектов культурного наследия (памятников истории и культуры) народов Российской Федерации в интересах настоящего и будущего поколений многонациональн</w:t>
      </w:r>
      <w:r w:rsidR="007B4E34" w:rsidRPr="007B4E34">
        <w:t xml:space="preserve">ого народа Российской Федерации </w:t>
      </w:r>
      <w:r w:rsidR="00D006CC" w:rsidRPr="007B4E34">
        <w:t>(Конституция Р</w:t>
      </w:r>
      <w:r w:rsidR="007B4E34" w:rsidRPr="007B4E34">
        <w:t xml:space="preserve">оссийской </w:t>
      </w:r>
      <w:r w:rsidR="00D006CC" w:rsidRPr="007B4E34">
        <w:t>Ф</w:t>
      </w:r>
      <w:r w:rsidR="007B4E34" w:rsidRPr="007B4E34">
        <w:t>едерации</w:t>
      </w:r>
      <w:r w:rsidR="00D006CC" w:rsidRPr="007B4E34">
        <w:t>)</w:t>
      </w:r>
    </w:p>
    <w:p w:rsidR="006234C0" w:rsidRPr="007B4E34" w:rsidRDefault="006234C0" w:rsidP="006234C0">
      <w:pPr>
        <w:pStyle w:val="af3"/>
        <w:spacing w:before="0" w:beforeAutospacing="0" w:after="0" w:afterAutospacing="0" w:line="360" w:lineRule="auto"/>
        <w:jc w:val="both"/>
      </w:pPr>
      <w:r w:rsidRPr="007B4E34">
        <w:tab/>
        <w:t xml:space="preserve">Государственная охрана объектов культурного наследия (памятников истории и культуры) народов Российской Федерации является предметом совместного ведения </w:t>
      </w:r>
      <w:r w:rsidRPr="007B4E34">
        <w:lastRenderedPageBreak/>
        <w:t>Российской Федерации и субъектов Российской Федерации. Государственная охрана объектов культурного наследия (памятников истории и культуры) является одной из приоритетных задач органов государственной власти Российской Федерации и органов государственной власти субъектов Российской Федерации.</w:t>
      </w:r>
    </w:p>
    <w:p w:rsidR="006234C0" w:rsidRPr="007B4E34" w:rsidRDefault="006234C0" w:rsidP="006234C0">
      <w:pPr>
        <w:pStyle w:val="af3"/>
        <w:spacing w:before="0" w:beforeAutospacing="0" w:after="0" w:afterAutospacing="0" w:line="360" w:lineRule="auto"/>
        <w:jc w:val="both"/>
        <w:rPr>
          <w:rFonts w:cs="Arial"/>
        </w:rPr>
      </w:pPr>
      <w:r w:rsidRPr="007B4E34">
        <w:tab/>
        <w:t>Система российского законодательства об охране историко-культурного наследия</w:t>
      </w:r>
      <w:r w:rsidRPr="00B2078C">
        <w:rPr>
          <w:color w:val="FF0000"/>
        </w:rPr>
        <w:t xml:space="preserve"> </w:t>
      </w:r>
      <w:r w:rsidRPr="007B4E34">
        <w:t>представляет собой совокупность нормативно-правовых актов, регулирующих данную сферу.</w:t>
      </w:r>
    </w:p>
    <w:p w:rsidR="006234C0" w:rsidRPr="007B4E34" w:rsidRDefault="006234C0" w:rsidP="006234C0">
      <w:pPr>
        <w:pStyle w:val="af3"/>
        <w:spacing w:before="0" w:beforeAutospacing="0" w:after="0" w:afterAutospacing="0" w:line="360" w:lineRule="auto"/>
        <w:jc w:val="both"/>
        <w:rPr>
          <w:rFonts w:cs="Arial"/>
        </w:rPr>
      </w:pPr>
      <w:r w:rsidRPr="007B4E34">
        <w:rPr>
          <w:rFonts w:cs="Arial"/>
        </w:rPr>
        <w:tab/>
      </w:r>
      <w:r w:rsidRPr="007B4E34">
        <w:t>Основополагающие нормы закреплены в ст. 44 </w:t>
      </w:r>
      <w:r w:rsidRPr="007B4E34">
        <w:rPr>
          <w:bCs/>
        </w:rPr>
        <w:t>Конституции Российской Федерации</w:t>
      </w:r>
      <w:r w:rsidRPr="007B4E34">
        <w:t>: "Каждый имеет право на участие в культурной жизни и пользование учреждениями культуры, на доступ к культурным ценностям"</w:t>
      </w:r>
      <w:r w:rsidR="00D006CC" w:rsidRPr="007B4E34">
        <w:t xml:space="preserve"> (Конституция Р</w:t>
      </w:r>
      <w:r w:rsidR="007B4E34">
        <w:t xml:space="preserve">оссийской </w:t>
      </w:r>
      <w:r w:rsidR="00D006CC" w:rsidRPr="007B4E34">
        <w:t>Ф</w:t>
      </w:r>
      <w:r w:rsidR="007B4E34">
        <w:t>едерации</w:t>
      </w:r>
      <w:r w:rsidR="00D006CC" w:rsidRPr="007B4E34">
        <w:t>)</w:t>
      </w:r>
      <w:r w:rsidRPr="007B4E34">
        <w:t>.</w:t>
      </w:r>
    </w:p>
    <w:p w:rsidR="006234C0" w:rsidRPr="007B4E34" w:rsidRDefault="006234C0" w:rsidP="006234C0">
      <w:pPr>
        <w:pStyle w:val="af3"/>
        <w:spacing w:before="0" w:beforeAutospacing="0" w:after="0" w:afterAutospacing="0" w:line="360" w:lineRule="auto"/>
        <w:jc w:val="both"/>
        <w:rPr>
          <w:rFonts w:cs="Arial"/>
        </w:rPr>
      </w:pPr>
      <w:r w:rsidRPr="007B4E34">
        <w:rPr>
          <w:rFonts w:cs="Arial"/>
        </w:rPr>
        <w:tab/>
      </w:r>
      <w:r w:rsidRPr="007B4E34">
        <w:t>"Каждый обязан заботиться о сохранении исторического и культурного наследия, беречь памятники истории и культуры".</w:t>
      </w:r>
    </w:p>
    <w:p w:rsidR="006234C0" w:rsidRPr="007B4E34" w:rsidRDefault="006234C0" w:rsidP="006234C0">
      <w:pPr>
        <w:pStyle w:val="af3"/>
        <w:spacing w:before="0" w:beforeAutospacing="0" w:after="0" w:afterAutospacing="0" w:line="360" w:lineRule="auto"/>
        <w:jc w:val="both"/>
        <w:rPr>
          <w:rFonts w:cs="Arial"/>
        </w:rPr>
      </w:pPr>
      <w:r w:rsidRPr="00B2078C">
        <w:rPr>
          <w:rFonts w:cs="Arial"/>
          <w:color w:val="FF0000"/>
        </w:rPr>
        <w:tab/>
      </w:r>
      <w:r w:rsidRPr="007B4E34">
        <w:t>Отдельные общие нормы содержаться в</w:t>
      </w:r>
      <w:r w:rsidRPr="007B4E34">
        <w:rPr>
          <w:rFonts w:cs="Arial"/>
          <w:b/>
          <w:bCs/>
        </w:rPr>
        <w:t> </w:t>
      </w:r>
      <w:r w:rsidR="00D006CC" w:rsidRPr="007B4E34">
        <w:rPr>
          <w:rFonts w:cs="Arial"/>
          <w:bCs/>
        </w:rPr>
        <w:t xml:space="preserve">Основах законодательства о культуре. ("Основы законодательства Российской Федерации о культуре" (утв. </w:t>
      </w:r>
      <w:proofErr w:type="gramStart"/>
      <w:r w:rsidR="00D006CC" w:rsidRPr="007B4E34">
        <w:rPr>
          <w:rFonts w:cs="Arial"/>
          <w:bCs/>
        </w:rPr>
        <w:t>ВС</w:t>
      </w:r>
      <w:proofErr w:type="gramEnd"/>
      <w:r w:rsidR="00D006CC" w:rsidRPr="007B4E34">
        <w:rPr>
          <w:rFonts w:cs="Arial"/>
          <w:bCs/>
        </w:rPr>
        <w:t xml:space="preserve"> РФ 09.10.1992 N 3612-1) (ред. от 28.11.2015) (с </w:t>
      </w:r>
      <w:proofErr w:type="spellStart"/>
      <w:r w:rsidR="00D006CC" w:rsidRPr="007B4E34">
        <w:rPr>
          <w:rFonts w:cs="Arial"/>
          <w:bCs/>
        </w:rPr>
        <w:t>изм</w:t>
      </w:r>
      <w:proofErr w:type="spellEnd"/>
      <w:r w:rsidR="00D006CC" w:rsidRPr="007B4E34">
        <w:rPr>
          <w:rFonts w:cs="Arial"/>
          <w:bCs/>
        </w:rPr>
        <w:t>. и д</w:t>
      </w:r>
      <w:r w:rsidR="007B4E34" w:rsidRPr="007B4E34">
        <w:rPr>
          <w:rFonts w:cs="Arial"/>
          <w:bCs/>
        </w:rPr>
        <w:t>оп., вступ. в силу с 01.01.2016</w:t>
      </w:r>
      <w:r w:rsidR="00D006CC" w:rsidRPr="007B4E34">
        <w:t>)</w:t>
      </w:r>
    </w:p>
    <w:p w:rsidR="006234C0" w:rsidRPr="007B4E34" w:rsidRDefault="006234C0" w:rsidP="006234C0">
      <w:pPr>
        <w:pStyle w:val="af3"/>
        <w:spacing w:before="0" w:beforeAutospacing="0" w:after="0" w:afterAutospacing="0" w:line="360" w:lineRule="auto"/>
        <w:jc w:val="both"/>
        <w:rPr>
          <w:rFonts w:cs="Arial"/>
        </w:rPr>
      </w:pPr>
      <w:r w:rsidRPr="007B4E34">
        <w:rPr>
          <w:rFonts w:cs="Arial"/>
        </w:rPr>
        <w:tab/>
      </w:r>
      <w:r w:rsidRPr="007B4E34">
        <w:rPr>
          <w:bCs/>
        </w:rPr>
        <w:t>Базовым законом</w:t>
      </w:r>
      <w:r w:rsidRPr="007B4E34">
        <w:rPr>
          <w:rFonts w:cs="Arial"/>
        </w:rPr>
        <w:t> </w:t>
      </w:r>
      <w:r w:rsidRPr="007B4E34">
        <w:t>в области сохранения, использования и государственной охраны объектов культурного наследия (памятников истории и культуры) является </w:t>
      </w:r>
      <w:r w:rsidRPr="007B4E34">
        <w:rPr>
          <w:bCs/>
        </w:rPr>
        <w:t>Федеральный закон от 25.06.2002 № 73-ФЗ "Об объектах культурного наследия (памятниках истории и культуры) народов Российской Федерации.</w:t>
      </w:r>
      <w:r w:rsidRPr="007B4E34">
        <w:t xml:space="preserve"> </w:t>
      </w:r>
    </w:p>
    <w:p w:rsidR="006234C0" w:rsidRPr="007B4E34" w:rsidRDefault="006234C0" w:rsidP="006234C0">
      <w:pPr>
        <w:pStyle w:val="af3"/>
        <w:spacing w:before="0" w:beforeAutospacing="0" w:after="0" w:afterAutospacing="0" w:line="360" w:lineRule="auto"/>
        <w:jc w:val="both"/>
      </w:pPr>
      <w:r w:rsidRPr="00B2078C">
        <w:rPr>
          <w:rFonts w:cs="Arial"/>
          <w:color w:val="FF0000"/>
        </w:rPr>
        <w:tab/>
      </w:r>
      <w:r w:rsidRPr="007B4E34">
        <w:t xml:space="preserve">Федеральный закон № 73-ФЗ направлен на реализацию вышеуказанных конституционных прав и обязанности, а также на реализацию прав народов и иных этнических общностей в Российской Федерации на сохранение и развитие своей культурно-национальной самобытности, защиту, восстановление и сохранение историко-культурной среды обитания, защиту и сохранение источников информации о зарождении и развитии культуры. </w:t>
      </w:r>
    </w:p>
    <w:p w:rsidR="006234C0" w:rsidRPr="007B4E34" w:rsidRDefault="006234C0" w:rsidP="006234C0">
      <w:pPr>
        <w:pStyle w:val="af3"/>
        <w:spacing w:before="0" w:beforeAutospacing="0" w:after="0" w:afterAutospacing="0" w:line="360" w:lineRule="auto"/>
        <w:jc w:val="both"/>
        <w:rPr>
          <w:rFonts w:cs="Arial"/>
        </w:rPr>
      </w:pPr>
      <w:r w:rsidRPr="00B2078C">
        <w:rPr>
          <w:color w:val="FF0000"/>
        </w:rPr>
        <w:tab/>
      </w:r>
      <w:proofErr w:type="gramStart"/>
      <w:r w:rsidRPr="007B4E34">
        <w:t>Под государственной охраной объектов культурного наследия в целях настоящего Федерального закона понимается система правовых, организационных, финансовых, материально-технических, информационных и иных принимаемых органами государственной власти Российской Федерации и органами государственной власти субъектов Российской Федерации в пределах их компетенции мер, направленных на выявление, учет, изучение объектов культурного наследия, предотвращение их разрушения или причинения им вреда, контроль за сохранением и использованием объектов культурного</w:t>
      </w:r>
      <w:proofErr w:type="gramEnd"/>
      <w:r w:rsidRPr="007B4E34">
        <w:t xml:space="preserve"> наследия в соответствии с настоящим Федеральным законом.</w:t>
      </w:r>
    </w:p>
    <w:p w:rsidR="006234C0" w:rsidRPr="007B4E34" w:rsidRDefault="006234C0" w:rsidP="006234C0">
      <w:pPr>
        <w:pStyle w:val="af3"/>
        <w:spacing w:before="0" w:beforeAutospacing="0" w:after="0" w:afterAutospacing="0" w:line="360" w:lineRule="auto"/>
        <w:jc w:val="both"/>
        <w:rPr>
          <w:rFonts w:cs="Arial"/>
        </w:rPr>
      </w:pPr>
      <w:r w:rsidRPr="007B4E34">
        <w:rPr>
          <w:rFonts w:cs="Arial"/>
        </w:rPr>
        <w:lastRenderedPageBreak/>
        <w:tab/>
      </w:r>
      <w:r w:rsidRPr="007B4E34">
        <w:t>Следует выделить основные принципы организации государственной охраны объектов культурного наследия:</w:t>
      </w:r>
    </w:p>
    <w:p w:rsidR="006234C0" w:rsidRPr="007B4E34" w:rsidRDefault="006234C0" w:rsidP="00F44474">
      <w:pPr>
        <w:pStyle w:val="af3"/>
        <w:numPr>
          <w:ilvl w:val="0"/>
          <w:numId w:val="18"/>
        </w:numPr>
        <w:spacing w:before="0" w:beforeAutospacing="0" w:after="0" w:afterAutospacing="0" w:line="360" w:lineRule="auto"/>
        <w:jc w:val="both"/>
      </w:pPr>
      <w:r w:rsidRPr="007B4E34">
        <w:t xml:space="preserve">установление в случаях, определенных настоящим Федеральным законом, ограничений при пользовании объектами культурного наследия и земельными участками или водными объектами, в пределах которых располагаются объекты археологического наследия; </w:t>
      </w:r>
    </w:p>
    <w:p w:rsidR="006234C0" w:rsidRPr="007B4E34" w:rsidRDefault="006234C0" w:rsidP="00F44474">
      <w:pPr>
        <w:pStyle w:val="af3"/>
        <w:numPr>
          <w:ilvl w:val="0"/>
          <w:numId w:val="18"/>
        </w:numPr>
        <w:spacing w:before="0" w:beforeAutospacing="0" w:after="0" w:afterAutospacing="0" w:line="360" w:lineRule="auto"/>
        <w:jc w:val="both"/>
      </w:pPr>
      <w:r w:rsidRPr="007B4E34">
        <w:t xml:space="preserve"> проведение единой инвестиционной политики в области государственной охраны объектов культурного наследия; </w:t>
      </w:r>
    </w:p>
    <w:p w:rsidR="006234C0" w:rsidRPr="007B4E34" w:rsidRDefault="006234C0" w:rsidP="00F44474">
      <w:pPr>
        <w:pStyle w:val="af3"/>
        <w:numPr>
          <w:ilvl w:val="0"/>
          <w:numId w:val="18"/>
        </w:numPr>
        <w:spacing w:before="0" w:beforeAutospacing="0" w:after="0" w:afterAutospacing="0" w:line="360" w:lineRule="auto"/>
        <w:jc w:val="both"/>
      </w:pPr>
      <w:r w:rsidRPr="007B4E34">
        <w:t xml:space="preserve"> утверждение федеральных целевых программ сохранения, использования, популяризации и государственной охраны объектов культурного наследия; </w:t>
      </w:r>
    </w:p>
    <w:p w:rsidR="006234C0" w:rsidRPr="007B4E34" w:rsidRDefault="006234C0" w:rsidP="00F44474">
      <w:pPr>
        <w:pStyle w:val="af3"/>
        <w:numPr>
          <w:ilvl w:val="0"/>
          <w:numId w:val="18"/>
        </w:numPr>
        <w:spacing w:before="0" w:beforeAutospacing="0" w:after="0" w:afterAutospacing="0" w:line="360" w:lineRule="auto"/>
        <w:jc w:val="both"/>
      </w:pPr>
      <w:r w:rsidRPr="007B4E34">
        <w:t xml:space="preserve">организация и определение порядка деятельности федерального органа исполнительной власти, специально уполномоченного в области государственной охраны объектов культурного наследия; </w:t>
      </w:r>
    </w:p>
    <w:p w:rsidR="006234C0" w:rsidRPr="007B4E34" w:rsidRDefault="006234C0" w:rsidP="00F44474">
      <w:pPr>
        <w:pStyle w:val="af3"/>
        <w:numPr>
          <w:ilvl w:val="0"/>
          <w:numId w:val="18"/>
        </w:numPr>
        <w:spacing w:before="0" w:beforeAutospacing="0" w:after="0" w:afterAutospacing="0" w:line="360" w:lineRule="auto"/>
        <w:jc w:val="both"/>
      </w:pPr>
      <w:r w:rsidRPr="007B4E34">
        <w:t xml:space="preserve"> установление общих принципов содержания объектов культурного наследия и установления границ территорий объектов культурного наследия и их зон охраны, проведения строительных, ремонтных и иных работ на территориях объектов культурного наследия и в зонах их охраны; </w:t>
      </w:r>
    </w:p>
    <w:p w:rsidR="006234C0" w:rsidRPr="007B4E34" w:rsidRDefault="006234C0" w:rsidP="00F44474">
      <w:pPr>
        <w:pStyle w:val="af3"/>
        <w:numPr>
          <w:ilvl w:val="0"/>
          <w:numId w:val="18"/>
        </w:numPr>
        <w:spacing w:before="0" w:beforeAutospacing="0" w:after="0" w:afterAutospacing="0" w:line="360" w:lineRule="auto"/>
        <w:jc w:val="both"/>
      </w:pPr>
      <w:r w:rsidRPr="007B4E34">
        <w:t xml:space="preserve"> установление общих принципов сохранения объектов культурного наследия; </w:t>
      </w:r>
    </w:p>
    <w:p w:rsidR="006234C0" w:rsidRPr="007B4E34" w:rsidRDefault="006234C0" w:rsidP="00F44474">
      <w:pPr>
        <w:pStyle w:val="af3"/>
        <w:numPr>
          <w:ilvl w:val="0"/>
          <w:numId w:val="18"/>
        </w:numPr>
        <w:spacing w:before="0" w:beforeAutospacing="0" w:after="0" w:afterAutospacing="0" w:line="360" w:lineRule="auto"/>
        <w:jc w:val="both"/>
      </w:pPr>
      <w:r w:rsidRPr="007B4E34">
        <w:t xml:space="preserve">формирование и ведение совместно с органами государственной власти субъектов Российской Федерации в порядке, предусмотренном настоящим Федеральным законом, единого государственного реестра объектов культурного наследия (памятников истории и культуры) народов Российской Федерации; </w:t>
      </w:r>
    </w:p>
    <w:p w:rsidR="006234C0" w:rsidRPr="007B4E34" w:rsidRDefault="006234C0" w:rsidP="00F44474">
      <w:pPr>
        <w:pStyle w:val="af3"/>
        <w:numPr>
          <w:ilvl w:val="0"/>
          <w:numId w:val="18"/>
        </w:numPr>
        <w:spacing w:before="0" w:beforeAutospacing="0" w:after="0" w:afterAutospacing="0" w:line="360" w:lineRule="auto"/>
        <w:jc w:val="both"/>
      </w:pPr>
      <w:r w:rsidRPr="007B4E34">
        <w:t xml:space="preserve"> осуществление государственного </w:t>
      </w:r>
      <w:proofErr w:type="gramStart"/>
      <w:r w:rsidRPr="007B4E34">
        <w:t>контроля за</w:t>
      </w:r>
      <w:proofErr w:type="gramEnd"/>
      <w:r w:rsidRPr="007B4E34">
        <w:t xml:space="preserve"> сохранением, использованием, популяризацией и государственной охраной объектов культурного наследия совместно с органами государственной власти субъектов Российской Федерации; </w:t>
      </w:r>
    </w:p>
    <w:p w:rsidR="006234C0" w:rsidRPr="007B4E34" w:rsidRDefault="006234C0" w:rsidP="00F44474">
      <w:pPr>
        <w:pStyle w:val="af3"/>
        <w:numPr>
          <w:ilvl w:val="0"/>
          <w:numId w:val="18"/>
        </w:numPr>
        <w:spacing w:before="0" w:beforeAutospacing="0" w:after="0" w:afterAutospacing="0" w:line="360" w:lineRule="auto"/>
        <w:jc w:val="both"/>
      </w:pPr>
      <w:r w:rsidRPr="007B4E34">
        <w:t xml:space="preserve"> отнесение объектов культурного наследия к особо ценным объектам культурного наследия народов Российской Федерации и к объектам Всемирного наследия; </w:t>
      </w:r>
    </w:p>
    <w:p w:rsidR="006234C0" w:rsidRPr="007B4E34" w:rsidRDefault="006234C0" w:rsidP="00F44474">
      <w:pPr>
        <w:pStyle w:val="af3"/>
        <w:numPr>
          <w:ilvl w:val="0"/>
          <w:numId w:val="18"/>
        </w:numPr>
        <w:spacing w:after="0" w:afterAutospacing="0" w:line="360" w:lineRule="auto"/>
        <w:jc w:val="both"/>
      </w:pPr>
      <w:r w:rsidRPr="007B4E34">
        <w:t xml:space="preserve"> установление порядка проведения статистического учета в области охраны объектов культурного наследия; </w:t>
      </w:r>
    </w:p>
    <w:p w:rsidR="006234C0" w:rsidRPr="007B4E34" w:rsidRDefault="006234C0" w:rsidP="00F44474">
      <w:pPr>
        <w:pStyle w:val="af3"/>
        <w:numPr>
          <w:ilvl w:val="0"/>
          <w:numId w:val="18"/>
        </w:numPr>
        <w:spacing w:before="0" w:beforeAutospacing="0" w:after="0" w:afterAutospacing="0" w:line="360" w:lineRule="auto"/>
        <w:jc w:val="both"/>
      </w:pPr>
      <w:r w:rsidRPr="007B4E34">
        <w:t xml:space="preserve">  научно-методическое обеспечение в области сохранения и использования объектов культурного наследия, установление основ научно-методического обеспечения в области государственной охраны и популяризации объектов культурного наследия. </w:t>
      </w:r>
    </w:p>
    <w:p w:rsidR="006234C0" w:rsidRPr="007B4E34" w:rsidRDefault="006234C0" w:rsidP="006234C0">
      <w:pPr>
        <w:pStyle w:val="af3"/>
        <w:spacing w:before="0" w:beforeAutospacing="0" w:after="0" w:afterAutospacing="0" w:line="360" w:lineRule="auto"/>
        <w:ind w:firstLine="720"/>
        <w:jc w:val="both"/>
      </w:pPr>
      <w:r w:rsidRPr="007B4E34">
        <w:lastRenderedPageBreak/>
        <w:t>Ст. 33 Федерального закона № 73-ФЗ гласит, что все объекты природного и культурного наследия подлежат государственной охране от воздействий, могущих причинить им вред;</w:t>
      </w:r>
    </w:p>
    <w:p w:rsidR="006234C0" w:rsidRPr="007B4E34" w:rsidRDefault="006234C0" w:rsidP="006234C0">
      <w:pPr>
        <w:pStyle w:val="af3"/>
        <w:spacing w:before="0" w:beforeAutospacing="0" w:after="0" w:afterAutospacing="0" w:line="360" w:lineRule="auto"/>
        <w:jc w:val="both"/>
      </w:pPr>
      <w:r w:rsidRPr="007B4E34">
        <w:tab/>
        <w:t xml:space="preserve">В ст. 5.1. Федерального закона № 73-ФЗ говорится о том, что строительство на территории объектов культурного наследия запрещено. </w:t>
      </w:r>
    </w:p>
    <w:p w:rsidR="006234C0" w:rsidRPr="007B4E34" w:rsidRDefault="006234C0" w:rsidP="006234C0">
      <w:pPr>
        <w:pStyle w:val="af3"/>
        <w:spacing w:before="0" w:beforeAutospacing="0" w:after="0" w:afterAutospacing="0" w:line="360" w:lineRule="auto"/>
        <w:ind w:firstLine="720"/>
        <w:jc w:val="both"/>
      </w:pPr>
      <w:r w:rsidRPr="007B4E34">
        <w:t xml:space="preserve">В Российской Федерации ведется Единый Государственный реестр объектов культурного наследия (памятников истории и культуры) и народов Российской Федерации для учета объектов, представляющих историко-культурную ценность, где содержит сведения об объектах культурного наследия (точное название, архитектор, дата постройки, точный адрес объекта культурного наследия). Объекту присваивается регистрационный номер, а </w:t>
      </w:r>
      <w:proofErr w:type="spellStart"/>
      <w:r w:rsidRPr="007B4E34">
        <w:t>так-же</w:t>
      </w:r>
      <w:proofErr w:type="spellEnd"/>
      <w:r w:rsidRPr="007B4E34">
        <w:t xml:space="preserve"> в реестр вносятся сведения об органе государственной власти, принявшем решение о включении объекта культурного наследия в реестр, номер и дата принятия данного решения. </w:t>
      </w:r>
    </w:p>
    <w:p w:rsidR="006234C0" w:rsidRPr="007B4E34" w:rsidRDefault="006234C0" w:rsidP="006234C0">
      <w:pPr>
        <w:pStyle w:val="af3"/>
        <w:spacing w:before="0" w:beforeAutospacing="0" w:after="0" w:afterAutospacing="0" w:line="360" w:lineRule="auto"/>
        <w:ind w:firstLine="720"/>
        <w:jc w:val="both"/>
      </w:pPr>
      <w:r w:rsidRPr="007B4E34">
        <w:t xml:space="preserve">Сведения об объектах культурного наследия, указанные в реестре, подлежат опубликованию. </w:t>
      </w:r>
    </w:p>
    <w:p w:rsidR="006234C0" w:rsidRPr="007B4E34" w:rsidRDefault="006234C0" w:rsidP="006234C0">
      <w:pPr>
        <w:pStyle w:val="af3"/>
        <w:spacing w:before="0" w:beforeAutospacing="0" w:after="0" w:afterAutospacing="0" w:line="360" w:lineRule="auto"/>
        <w:jc w:val="both"/>
      </w:pPr>
      <w:r w:rsidRPr="007B4E34">
        <w:tab/>
        <w:t>Согласно Федеральному закону № 73-ФЗ формирование реестра происходит при включении или исключении из него объектов культурного наследия, в отношении которых были приняты соответствующие решения.</w:t>
      </w:r>
    </w:p>
    <w:p w:rsidR="006234C0" w:rsidRPr="007B4E34" w:rsidRDefault="006234C0" w:rsidP="006234C0">
      <w:pPr>
        <w:pStyle w:val="af3"/>
        <w:spacing w:before="0" w:beforeAutospacing="0" w:after="0" w:afterAutospacing="0" w:line="360" w:lineRule="auto"/>
        <w:jc w:val="both"/>
      </w:pPr>
      <w:r w:rsidRPr="007B4E34">
        <w:tab/>
        <w:t xml:space="preserve">Федеральный орган охраны объектов культурного наследия и органы исполнительной власти субъектов Российской Федерации, уполномоченные в области охраны объектов культурного наследия, проводят работы по выявлению и учету, </w:t>
      </w:r>
      <w:proofErr w:type="gramStart"/>
      <w:r w:rsidRPr="007B4E34">
        <w:t>контролю за</w:t>
      </w:r>
      <w:proofErr w:type="gramEnd"/>
      <w:r w:rsidRPr="007B4E34">
        <w:t xml:space="preserve"> использованием и сохранением объектов, представляющих историко-культурную ценность. Данные работы осуществляются в рамках государственных целевых программ охраны объектов культурного наследия, а также на основании физических и юридич</w:t>
      </w:r>
      <w:r w:rsidR="001B10AF" w:rsidRPr="007B4E34">
        <w:t xml:space="preserve">еских лиц. </w:t>
      </w:r>
    </w:p>
    <w:p w:rsidR="006234C0" w:rsidRPr="007B4E34" w:rsidRDefault="006234C0" w:rsidP="006234C0">
      <w:pPr>
        <w:pStyle w:val="af3"/>
        <w:spacing w:before="0" w:beforeAutospacing="0" w:after="0" w:afterAutospacing="0" w:line="360" w:lineRule="auto"/>
        <w:jc w:val="both"/>
      </w:pPr>
      <w:r w:rsidRPr="007B4E34">
        <w:tab/>
        <w:t>Объекты культурного наследия федерального значения включаются в Единый реестр федеральным органом охраны памятников истории и культуры на основании акта Правительства Российской Федерации.</w:t>
      </w:r>
    </w:p>
    <w:p w:rsidR="006234C0" w:rsidRPr="007B4E34" w:rsidRDefault="006234C0" w:rsidP="006234C0">
      <w:pPr>
        <w:pStyle w:val="af3"/>
        <w:spacing w:before="0" w:beforeAutospacing="0" w:after="0" w:afterAutospacing="0" w:line="360" w:lineRule="auto"/>
        <w:jc w:val="both"/>
      </w:pPr>
      <w:r w:rsidRPr="007B4E34">
        <w:tab/>
        <w:t xml:space="preserve">Объекты культурного наследия регионального значения включаются в реестр федеральным органом охраны памятников истории и культуры по представлению органов государственной власти субъекта Российской Федерации на </w:t>
      </w:r>
      <w:proofErr w:type="spellStart"/>
      <w:r w:rsidRPr="007B4E34">
        <w:t>соновании</w:t>
      </w:r>
      <w:proofErr w:type="spellEnd"/>
      <w:r w:rsidRPr="007B4E34">
        <w:t xml:space="preserve"> принятого ими решения о включении объектов культурного наследия в реестр.</w:t>
      </w:r>
    </w:p>
    <w:p w:rsidR="006234C0" w:rsidRPr="007B4E34" w:rsidRDefault="006234C0" w:rsidP="006234C0">
      <w:pPr>
        <w:pStyle w:val="af3"/>
        <w:spacing w:before="0" w:beforeAutospacing="0" w:after="0" w:afterAutospacing="0" w:line="360" w:lineRule="auto"/>
        <w:jc w:val="both"/>
      </w:pPr>
      <w:r w:rsidRPr="007B4E34">
        <w:tab/>
        <w:t>Объекты культурного наследия местного (муниципального) значения включаются в реестр федеральным органом охраны объектов культурного наследия по представлению органов государственной власти субъекта Российской Федерации.</w:t>
      </w:r>
    </w:p>
    <w:p w:rsidR="006234C0" w:rsidRPr="007B4E34" w:rsidRDefault="006234C0" w:rsidP="006234C0">
      <w:pPr>
        <w:pStyle w:val="af3"/>
        <w:spacing w:before="0" w:beforeAutospacing="0" w:after="0" w:afterAutospacing="0" w:line="360" w:lineRule="auto"/>
        <w:jc w:val="both"/>
      </w:pPr>
      <w:r w:rsidRPr="007B4E34">
        <w:lastRenderedPageBreak/>
        <w:tab/>
        <w:t>При этом</w:t>
      </w:r>
      <w:proofErr w:type="gramStart"/>
      <w:r w:rsidRPr="007B4E34">
        <w:t>,</w:t>
      </w:r>
      <w:proofErr w:type="gramEnd"/>
      <w:r w:rsidRPr="007B4E34">
        <w:t xml:space="preserve"> в соответствии с указанным законом, - государственная охрана объектов культурного наследия является одной из приоритетных задач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w:t>
      </w:r>
      <w:bookmarkEnd w:id="0"/>
    </w:p>
    <w:p w:rsidR="00C25B82" w:rsidRPr="007B4E34" w:rsidRDefault="006234C0" w:rsidP="007B4E34">
      <w:pPr>
        <w:shd w:val="clear" w:color="auto" w:fill="FFFFFF"/>
        <w:spacing w:after="0" w:line="360" w:lineRule="auto"/>
        <w:ind w:firstLine="709"/>
        <w:jc w:val="both"/>
        <w:rPr>
          <w:rFonts w:ascii="Times New Roman" w:hAnsi="Times New Roman" w:cs="Times New Roman"/>
          <w:sz w:val="24"/>
          <w:szCs w:val="24"/>
        </w:rPr>
      </w:pPr>
      <w:r w:rsidRPr="007B4E34">
        <w:rPr>
          <w:rFonts w:ascii="Times New Roman" w:hAnsi="Times New Roman" w:cs="Times New Roman"/>
          <w:sz w:val="24"/>
          <w:szCs w:val="24"/>
        </w:rPr>
        <w:t xml:space="preserve">Что же касается природного наследия, то с 1995 года в России действует отдельный Федеральный закон от 14.03.1995 N 33-ФЗ (ред. от 28.12.2016) "Об особо охраняемых природных территориях", установивший категории, виды, задачи и особенности </w:t>
      </w:r>
      <w:proofErr w:type="gramStart"/>
      <w:r w:rsidRPr="007B4E34">
        <w:rPr>
          <w:rFonts w:ascii="Times New Roman" w:hAnsi="Times New Roman" w:cs="Times New Roman"/>
          <w:sz w:val="24"/>
          <w:szCs w:val="24"/>
        </w:rPr>
        <w:t>функционирования</w:t>
      </w:r>
      <w:proofErr w:type="gramEnd"/>
      <w:r w:rsidRPr="007B4E34">
        <w:rPr>
          <w:rFonts w:ascii="Times New Roman" w:hAnsi="Times New Roman" w:cs="Times New Roman"/>
          <w:sz w:val="24"/>
          <w:szCs w:val="24"/>
        </w:rPr>
        <w:t xml:space="preserve"> особо охраняемых природных территорий</w:t>
      </w:r>
      <w:r w:rsidR="00C25B82" w:rsidRPr="007B4E34">
        <w:rPr>
          <w:rFonts w:ascii="Times New Roman" w:hAnsi="Times New Roman" w:cs="Times New Roman"/>
          <w:sz w:val="24"/>
          <w:szCs w:val="24"/>
        </w:rPr>
        <w:t xml:space="preserve"> (далее – Федеральный закон № 33-ФЗ)</w:t>
      </w:r>
      <w:r w:rsidRPr="007B4E34">
        <w:rPr>
          <w:rFonts w:ascii="Times New Roman" w:hAnsi="Times New Roman" w:cs="Times New Roman"/>
          <w:sz w:val="24"/>
          <w:szCs w:val="24"/>
        </w:rPr>
        <w:t xml:space="preserve">. </w:t>
      </w:r>
    </w:p>
    <w:p w:rsidR="00C25B82" w:rsidRPr="007B4E34" w:rsidRDefault="00C25B82" w:rsidP="007B4E34">
      <w:pPr>
        <w:shd w:val="clear" w:color="auto" w:fill="FFFFFF"/>
        <w:spacing w:after="0" w:line="360" w:lineRule="auto"/>
        <w:ind w:firstLine="709"/>
        <w:jc w:val="both"/>
        <w:rPr>
          <w:rFonts w:ascii="Times New Roman" w:hAnsi="Times New Roman" w:cs="Times New Roman"/>
          <w:sz w:val="24"/>
          <w:szCs w:val="24"/>
        </w:rPr>
      </w:pPr>
      <w:proofErr w:type="gramStart"/>
      <w:r w:rsidRPr="007B4E34">
        <w:rPr>
          <w:rFonts w:ascii="Times New Roman" w:hAnsi="Times New Roman" w:cs="Times New Roman"/>
          <w:sz w:val="24"/>
          <w:szCs w:val="24"/>
        </w:rPr>
        <w:t>Согласно Федеральному закону № 33-ФЗ, «особо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 (преамбула Федерального закона № 33-ФЗ).</w:t>
      </w:r>
      <w:proofErr w:type="gramEnd"/>
    </w:p>
    <w:p w:rsidR="00C25B82" w:rsidRPr="007B4E34" w:rsidRDefault="00C25B82" w:rsidP="00C25B82">
      <w:pPr>
        <w:shd w:val="clear" w:color="auto" w:fill="FFFFFF"/>
        <w:spacing w:after="0" w:line="360" w:lineRule="auto"/>
        <w:ind w:firstLine="709"/>
        <w:jc w:val="both"/>
        <w:rPr>
          <w:rFonts w:ascii="Times New Roman" w:hAnsi="Times New Roman" w:cs="Times New Roman"/>
          <w:sz w:val="24"/>
          <w:szCs w:val="24"/>
        </w:rPr>
      </w:pPr>
      <w:r w:rsidRPr="007B4E34">
        <w:rPr>
          <w:rFonts w:ascii="Times New Roman" w:hAnsi="Times New Roman" w:cs="Times New Roman"/>
          <w:sz w:val="24"/>
          <w:szCs w:val="24"/>
        </w:rPr>
        <w:t>Особо охраняемые природные территории относятся к объектам общенационального достояния.</w:t>
      </w:r>
    </w:p>
    <w:p w:rsidR="00DC5724" w:rsidRPr="007B4E34" w:rsidRDefault="006234C0" w:rsidP="00C25B82">
      <w:pPr>
        <w:shd w:val="clear" w:color="auto" w:fill="FFFFFF"/>
        <w:spacing w:after="0" w:line="360" w:lineRule="auto"/>
        <w:ind w:firstLine="709"/>
        <w:jc w:val="both"/>
        <w:rPr>
          <w:rFonts w:ascii="Times New Roman" w:hAnsi="Times New Roman" w:cs="Times New Roman"/>
          <w:sz w:val="24"/>
          <w:szCs w:val="24"/>
        </w:rPr>
      </w:pPr>
      <w:r w:rsidRPr="007B4E34">
        <w:rPr>
          <w:rFonts w:ascii="Times New Roman" w:hAnsi="Times New Roman" w:cs="Times New Roman"/>
          <w:sz w:val="24"/>
          <w:szCs w:val="24"/>
        </w:rPr>
        <w:t>В нашей стране, в отличие от некоторых других стран, не возможно создание частных особо охраняемых природных территорий. Российские особо охраняемые природные территории, являются объектами государственной или муниципальной собственности, и относятся  к объектам общенационального достояния.</w:t>
      </w:r>
    </w:p>
    <w:p w:rsidR="00C25B82" w:rsidRPr="007B4E34" w:rsidRDefault="00C25B82" w:rsidP="00C25B82">
      <w:pPr>
        <w:shd w:val="clear" w:color="auto" w:fill="FFFFFF"/>
        <w:spacing w:after="0" w:line="360" w:lineRule="auto"/>
        <w:ind w:firstLine="709"/>
        <w:jc w:val="both"/>
        <w:rPr>
          <w:rFonts w:ascii="Times New Roman" w:hAnsi="Times New Roman" w:cs="Times New Roman"/>
          <w:sz w:val="24"/>
          <w:szCs w:val="24"/>
        </w:rPr>
      </w:pPr>
      <w:r w:rsidRPr="007B4E34">
        <w:rPr>
          <w:rFonts w:ascii="Times New Roman" w:hAnsi="Times New Roman" w:cs="Times New Roman"/>
          <w:sz w:val="24"/>
          <w:szCs w:val="24"/>
        </w:rPr>
        <w:t xml:space="preserve">Раздел 2 Федерального закона № 33-ФЗ </w:t>
      </w:r>
      <w:r w:rsidR="00836F4D" w:rsidRPr="007B4E34">
        <w:rPr>
          <w:rFonts w:ascii="Times New Roman" w:hAnsi="Times New Roman" w:cs="Times New Roman"/>
          <w:sz w:val="24"/>
          <w:szCs w:val="24"/>
        </w:rPr>
        <w:t xml:space="preserve">посвящен требованиям в отношении государственных природных заповедников. Согласно ст.7 раздела « Федерального закона № 33-ФЗ государственные природные заказники обременены некоторыми задачами: </w:t>
      </w:r>
    </w:p>
    <w:p w:rsidR="00836F4D" w:rsidRPr="007B4E34" w:rsidRDefault="00836F4D" w:rsidP="007D5078">
      <w:pPr>
        <w:spacing w:after="0" w:line="360" w:lineRule="auto"/>
        <w:rPr>
          <w:rFonts w:ascii="Times New Roman" w:hAnsi="Times New Roman" w:cs="Times New Roman"/>
          <w:sz w:val="24"/>
          <w:szCs w:val="24"/>
        </w:rPr>
      </w:pPr>
      <w:r w:rsidRPr="007B4E34">
        <w:rPr>
          <w:rFonts w:ascii="Times New Roman" w:hAnsi="Times New Roman" w:cs="Times New Roman"/>
          <w:sz w:val="24"/>
          <w:szCs w:val="24"/>
        </w:rPr>
        <w:t>1) осуществление охраны природных территорий в целях сохранения биологического разнообразия и поддержания в естественном состоянии охраняемых природных комплексов и объектов;</w:t>
      </w:r>
    </w:p>
    <w:p w:rsidR="00836F4D" w:rsidRPr="007B4E34" w:rsidRDefault="00836F4D" w:rsidP="007B4E34">
      <w:pPr>
        <w:spacing w:after="0" w:line="360" w:lineRule="auto"/>
        <w:jc w:val="both"/>
        <w:rPr>
          <w:rFonts w:ascii="Times New Roman" w:hAnsi="Times New Roman" w:cs="Times New Roman"/>
          <w:sz w:val="24"/>
          <w:szCs w:val="24"/>
        </w:rPr>
      </w:pPr>
      <w:r w:rsidRPr="007B4E34">
        <w:rPr>
          <w:rFonts w:ascii="Times New Roman" w:hAnsi="Times New Roman" w:cs="Times New Roman"/>
          <w:sz w:val="24"/>
          <w:szCs w:val="24"/>
        </w:rPr>
        <w:t>2) организация и проведение научных исследований, включая ведение Летописи природы;</w:t>
      </w:r>
    </w:p>
    <w:p w:rsidR="00836F4D" w:rsidRPr="007B4E34" w:rsidRDefault="00836F4D" w:rsidP="007B4E34">
      <w:pPr>
        <w:spacing w:after="0" w:line="360" w:lineRule="auto"/>
        <w:jc w:val="both"/>
        <w:rPr>
          <w:rFonts w:ascii="Times New Roman" w:hAnsi="Times New Roman" w:cs="Times New Roman"/>
          <w:sz w:val="24"/>
          <w:szCs w:val="24"/>
        </w:rPr>
      </w:pPr>
      <w:r w:rsidRPr="007B4E34">
        <w:rPr>
          <w:rFonts w:ascii="Times New Roman" w:hAnsi="Times New Roman" w:cs="Times New Roman"/>
          <w:sz w:val="24"/>
          <w:szCs w:val="24"/>
        </w:rPr>
        <w:t>3) осуществление государственного экологического мониторинга (государственного мониторинга окружающей среды);</w:t>
      </w:r>
    </w:p>
    <w:p w:rsidR="00DC5724" w:rsidRPr="007B4E34" w:rsidRDefault="00836F4D" w:rsidP="007B4E34">
      <w:pPr>
        <w:spacing w:after="0" w:line="360" w:lineRule="auto"/>
        <w:jc w:val="both"/>
        <w:rPr>
          <w:rFonts w:ascii="Times New Roman" w:hAnsi="Times New Roman" w:cs="Times New Roman"/>
          <w:sz w:val="24"/>
          <w:szCs w:val="24"/>
        </w:rPr>
      </w:pPr>
      <w:r w:rsidRPr="007B4E34">
        <w:rPr>
          <w:rFonts w:ascii="Times New Roman" w:hAnsi="Times New Roman" w:cs="Times New Roman"/>
          <w:sz w:val="24"/>
          <w:szCs w:val="24"/>
        </w:rPr>
        <w:t>г) экологическое просвещение и развитие познавательного туризма и т.д. ( Раздел 2, Ст. 7 Закон «Об особо охраняемых территориях»)</w:t>
      </w:r>
    </w:p>
    <w:p w:rsidR="00836F4D" w:rsidRPr="007B4E34" w:rsidRDefault="007B4E34" w:rsidP="007B4E34">
      <w:pPr>
        <w:spacing w:after="0" w:line="360" w:lineRule="auto"/>
        <w:jc w:val="both"/>
        <w:rPr>
          <w:rFonts w:ascii="Times New Roman" w:hAnsi="Times New Roman" w:cs="Times New Roman"/>
          <w:sz w:val="24"/>
          <w:szCs w:val="24"/>
        </w:rPr>
      </w:pPr>
      <w:r w:rsidRPr="007B4E34">
        <w:rPr>
          <w:rFonts w:ascii="Times New Roman" w:hAnsi="Times New Roman" w:cs="Times New Roman"/>
          <w:sz w:val="24"/>
          <w:szCs w:val="24"/>
        </w:rPr>
        <w:tab/>
      </w:r>
      <w:r w:rsidR="00836F4D" w:rsidRPr="007B4E34">
        <w:rPr>
          <w:rFonts w:ascii="Times New Roman" w:hAnsi="Times New Roman" w:cs="Times New Roman"/>
          <w:sz w:val="24"/>
          <w:szCs w:val="24"/>
        </w:rPr>
        <w:t xml:space="preserve">Раздел 3 Федерального закона № 33-ФЗ регламентируются нормы в отношении национальных парков. </w:t>
      </w:r>
    </w:p>
    <w:p w:rsidR="007D5078" w:rsidRPr="007B4E34" w:rsidRDefault="007B4E34" w:rsidP="007B4E34">
      <w:pPr>
        <w:spacing w:after="0" w:line="360" w:lineRule="auto"/>
        <w:jc w:val="both"/>
        <w:rPr>
          <w:rFonts w:ascii="Times New Roman" w:hAnsi="Times New Roman" w:cs="Times New Roman"/>
          <w:sz w:val="24"/>
          <w:szCs w:val="24"/>
        </w:rPr>
      </w:pPr>
      <w:r w:rsidRPr="007B4E34">
        <w:rPr>
          <w:rFonts w:ascii="Times New Roman" w:hAnsi="Times New Roman" w:cs="Times New Roman"/>
          <w:sz w:val="24"/>
          <w:szCs w:val="24"/>
        </w:rPr>
        <w:lastRenderedPageBreak/>
        <w:tab/>
      </w:r>
      <w:r w:rsidR="007D5078" w:rsidRPr="007B4E34">
        <w:rPr>
          <w:rFonts w:ascii="Times New Roman" w:hAnsi="Times New Roman" w:cs="Times New Roman"/>
          <w:sz w:val="24"/>
          <w:szCs w:val="24"/>
        </w:rPr>
        <w:t>Согласно ст. 13 основными задачами национальных парков являются:</w:t>
      </w:r>
    </w:p>
    <w:p w:rsidR="007D5078" w:rsidRPr="007B4E34" w:rsidRDefault="007D5078" w:rsidP="007B4E34">
      <w:pPr>
        <w:spacing w:after="0" w:line="360" w:lineRule="auto"/>
        <w:jc w:val="both"/>
        <w:rPr>
          <w:rFonts w:ascii="Times New Roman" w:hAnsi="Times New Roman" w:cs="Times New Roman"/>
          <w:sz w:val="24"/>
          <w:szCs w:val="24"/>
        </w:rPr>
      </w:pPr>
      <w:r w:rsidRPr="007B4E34">
        <w:rPr>
          <w:rFonts w:ascii="Times New Roman" w:hAnsi="Times New Roman" w:cs="Times New Roman"/>
          <w:sz w:val="24"/>
          <w:szCs w:val="24"/>
        </w:rPr>
        <w:t>а) сохранение природных комплексов, уникальных и эталонных природных участков и объектов;</w:t>
      </w:r>
    </w:p>
    <w:p w:rsidR="007D5078" w:rsidRPr="007B4E34" w:rsidRDefault="007D5078" w:rsidP="007B4E34">
      <w:pPr>
        <w:spacing w:after="0" w:line="360" w:lineRule="auto"/>
        <w:jc w:val="both"/>
        <w:rPr>
          <w:rFonts w:ascii="Times New Roman" w:hAnsi="Times New Roman" w:cs="Times New Roman"/>
          <w:sz w:val="24"/>
          <w:szCs w:val="24"/>
        </w:rPr>
      </w:pPr>
      <w:r w:rsidRPr="007B4E34">
        <w:rPr>
          <w:rFonts w:ascii="Times New Roman" w:hAnsi="Times New Roman" w:cs="Times New Roman"/>
          <w:sz w:val="24"/>
          <w:szCs w:val="24"/>
        </w:rPr>
        <w:t>б) сохранение историко-культурных объектов;</w:t>
      </w:r>
    </w:p>
    <w:p w:rsidR="007D5078" w:rsidRPr="007B4E34" w:rsidRDefault="007D5078" w:rsidP="007B4E34">
      <w:pPr>
        <w:spacing w:after="0" w:line="360" w:lineRule="auto"/>
        <w:jc w:val="both"/>
        <w:rPr>
          <w:rFonts w:ascii="Times New Roman" w:hAnsi="Times New Roman" w:cs="Times New Roman"/>
          <w:sz w:val="24"/>
          <w:szCs w:val="24"/>
        </w:rPr>
      </w:pPr>
      <w:r w:rsidRPr="007B4E34">
        <w:rPr>
          <w:rFonts w:ascii="Times New Roman" w:hAnsi="Times New Roman" w:cs="Times New Roman"/>
          <w:sz w:val="24"/>
          <w:szCs w:val="24"/>
        </w:rPr>
        <w:t>в) экологическое просвещение населения;</w:t>
      </w:r>
    </w:p>
    <w:p w:rsidR="007D5078" w:rsidRPr="007B4E34" w:rsidRDefault="007D5078" w:rsidP="007B4E34">
      <w:pPr>
        <w:spacing w:after="0" w:line="360" w:lineRule="auto"/>
        <w:jc w:val="both"/>
        <w:rPr>
          <w:rFonts w:ascii="Times New Roman" w:hAnsi="Times New Roman" w:cs="Times New Roman"/>
          <w:sz w:val="24"/>
          <w:szCs w:val="24"/>
        </w:rPr>
      </w:pPr>
      <w:r w:rsidRPr="007B4E34">
        <w:rPr>
          <w:rFonts w:ascii="Times New Roman" w:hAnsi="Times New Roman" w:cs="Times New Roman"/>
          <w:sz w:val="24"/>
          <w:szCs w:val="24"/>
        </w:rPr>
        <w:t>г) создание условий для регулируемого туризма и</w:t>
      </w:r>
      <w:r w:rsidR="00792B3C">
        <w:rPr>
          <w:rFonts w:ascii="Times New Roman" w:hAnsi="Times New Roman" w:cs="Times New Roman"/>
          <w:sz w:val="24"/>
          <w:szCs w:val="24"/>
        </w:rPr>
        <w:t xml:space="preserve"> отдыха и т.д.</w:t>
      </w:r>
    </w:p>
    <w:p w:rsidR="007D5078" w:rsidRPr="007B4E34" w:rsidRDefault="007B4E34" w:rsidP="007B4E34">
      <w:pPr>
        <w:spacing w:after="0" w:line="360" w:lineRule="auto"/>
        <w:jc w:val="both"/>
        <w:rPr>
          <w:rFonts w:ascii="Times New Roman" w:hAnsi="Times New Roman" w:cs="Times New Roman"/>
          <w:sz w:val="24"/>
          <w:szCs w:val="24"/>
        </w:rPr>
      </w:pPr>
      <w:r w:rsidRPr="007B4E34">
        <w:rPr>
          <w:rFonts w:ascii="Times New Roman" w:hAnsi="Times New Roman" w:cs="Times New Roman"/>
          <w:sz w:val="24"/>
          <w:szCs w:val="24"/>
        </w:rPr>
        <w:tab/>
      </w:r>
      <w:r w:rsidR="007D5078" w:rsidRPr="007B4E34">
        <w:rPr>
          <w:rFonts w:ascii="Times New Roman" w:hAnsi="Times New Roman" w:cs="Times New Roman"/>
          <w:sz w:val="24"/>
          <w:szCs w:val="24"/>
        </w:rPr>
        <w:t>Все национальные парки повержены особому режиму охраны (Ст.15, Закон «Об особо охраняемых территориях»</w:t>
      </w:r>
      <w:r w:rsidRPr="007B4E34">
        <w:rPr>
          <w:rFonts w:ascii="Times New Roman" w:hAnsi="Times New Roman" w:cs="Times New Roman"/>
          <w:sz w:val="24"/>
          <w:szCs w:val="24"/>
        </w:rPr>
        <w:t>)</w:t>
      </w:r>
    </w:p>
    <w:p w:rsidR="007D5078" w:rsidRPr="007B4E34" w:rsidRDefault="007B4E34" w:rsidP="007B4E34">
      <w:pPr>
        <w:spacing w:after="0" w:line="360" w:lineRule="auto"/>
        <w:jc w:val="both"/>
        <w:rPr>
          <w:rFonts w:ascii="Times New Roman" w:hAnsi="Times New Roman" w:cs="Times New Roman"/>
          <w:sz w:val="24"/>
          <w:szCs w:val="24"/>
        </w:rPr>
      </w:pPr>
      <w:r w:rsidRPr="007B4E34">
        <w:rPr>
          <w:rFonts w:ascii="Times New Roman" w:hAnsi="Times New Roman" w:cs="Times New Roman"/>
          <w:sz w:val="24"/>
          <w:szCs w:val="24"/>
        </w:rPr>
        <w:tab/>
      </w:r>
      <w:r w:rsidR="007D5078" w:rsidRPr="007B4E34">
        <w:rPr>
          <w:rFonts w:ascii="Times New Roman" w:hAnsi="Times New Roman" w:cs="Times New Roman"/>
          <w:sz w:val="24"/>
          <w:szCs w:val="24"/>
        </w:rPr>
        <w:t>Кроме того,  на территориях национальных парков запрещается любая деятельность, которая может нанести ущерб природным комплексам и объектам растительного и животного мира, культурно-историческим объектам и которая противоречит целям и задачам национального парка (п.2, ст.14, Закон «Об особо охраняемых территориях»)</w:t>
      </w:r>
    </w:p>
    <w:p w:rsidR="007D5078" w:rsidRPr="007B4E34" w:rsidRDefault="007B4E34" w:rsidP="007B4E34">
      <w:pPr>
        <w:pStyle w:val="pboth"/>
        <w:spacing w:before="0" w:beforeAutospacing="0" w:after="0" w:afterAutospacing="0" w:line="360" w:lineRule="auto"/>
        <w:jc w:val="both"/>
        <w:textAlignment w:val="baseline"/>
      </w:pPr>
      <w:r w:rsidRPr="007B4E34">
        <w:rPr>
          <w:rFonts w:eastAsiaTheme="minorHAnsi"/>
          <w:lang w:eastAsia="en-US"/>
        </w:rPr>
        <w:tab/>
      </w:r>
      <w:r w:rsidR="007D5078" w:rsidRPr="007B4E34">
        <w:rPr>
          <w:rFonts w:eastAsiaTheme="minorHAnsi"/>
          <w:lang w:eastAsia="en-US"/>
        </w:rPr>
        <w:t xml:space="preserve">В </w:t>
      </w:r>
      <w:r w:rsidR="007D5078" w:rsidRPr="007B4E34">
        <w:rPr>
          <w:rStyle w:val="apple-converted-space"/>
        </w:rPr>
        <w:t> </w:t>
      </w:r>
      <w:r w:rsidR="007D5078" w:rsidRPr="007B4E34">
        <w:t>целях установления режима национального парка осуществляется зонирование его территории с выделением:</w:t>
      </w:r>
    </w:p>
    <w:p w:rsidR="007F5BD5" w:rsidRPr="007B4E34" w:rsidRDefault="007D5078" w:rsidP="007B4E34">
      <w:pPr>
        <w:pStyle w:val="pboth"/>
        <w:spacing w:before="0" w:beforeAutospacing="0" w:after="0" w:afterAutospacing="0" w:line="360" w:lineRule="auto"/>
        <w:jc w:val="both"/>
        <w:textAlignment w:val="baseline"/>
      </w:pPr>
      <w:bookmarkStart w:id="3" w:name="000049"/>
      <w:bookmarkEnd w:id="3"/>
      <w:proofErr w:type="gramStart"/>
      <w:r w:rsidRPr="007B4E34">
        <w:t>а) заповедной зоны</w:t>
      </w:r>
      <w:bookmarkStart w:id="4" w:name="000050"/>
      <w:bookmarkEnd w:id="4"/>
      <w:r w:rsidRPr="007B4E34">
        <w:t>; б) особо охраняемой зоны;</w:t>
      </w:r>
      <w:bookmarkStart w:id="5" w:name="000051"/>
      <w:bookmarkEnd w:id="5"/>
      <w:r w:rsidRPr="007B4E34">
        <w:t xml:space="preserve"> в) рекреационной зоны</w:t>
      </w:r>
      <w:bookmarkStart w:id="6" w:name="000052"/>
      <w:bookmarkEnd w:id="6"/>
      <w:r w:rsidRPr="007B4E34">
        <w:t>; г) зоны охраны объектов культурного наследия (памятников истории и культуры) народов Российской Федерации, которая предназначена для сохранения указанных объектов и в границах которой допускается осуществление необходимой для их сохранения деятельности, а также рекреационной деятельности;</w:t>
      </w:r>
      <w:bookmarkStart w:id="7" w:name="100440"/>
      <w:bookmarkStart w:id="8" w:name="000053"/>
      <w:bookmarkEnd w:id="7"/>
      <w:bookmarkEnd w:id="8"/>
      <w:r w:rsidRPr="007B4E34">
        <w:t xml:space="preserve"> </w:t>
      </w:r>
      <w:proofErr w:type="spellStart"/>
      <w:r w:rsidRPr="007B4E34">
        <w:t>д</w:t>
      </w:r>
      <w:proofErr w:type="spellEnd"/>
      <w:r w:rsidRPr="007B4E34">
        <w:t>) зоны хозяйственного назначения</w:t>
      </w:r>
      <w:bookmarkStart w:id="9" w:name="000054"/>
      <w:bookmarkEnd w:id="9"/>
      <w:r w:rsidRPr="007B4E34">
        <w:t>; е) зоны традиционного экстенсивного природопользования</w:t>
      </w:r>
      <w:r w:rsidR="007F5BD5" w:rsidRPr="007B4E34">
        <w:t>.</w:t>
      </w:r>
      <w:proofErr w:type="gramEnd"/>
    </w:p>
    <w:p w:rsidR="007F5BD5" w:rsidRPr="007B4E34" w:rsidRDefault="007B4E34" w:rsidP="007B4E34">
      <w:pPr>
        <w:pStyle w:val="pboth"/>
        <w:spacing w:before="0" w:beforeAutospacing="0" w:after="0" w:afterAutospacing="0" w:line="360" w:lineRule="auto"/>
        <w:jc w:val="both"/>
        <w:textAlignment w:val="baseline"/>
      </w:pPr>
      <w:r w:rsidRPr="007B4E34">
        <w:tab/>
      </w:r>
      <w:r w:rsidR="007F5BD5" w:rsidRPr="007B4E34">
        <w:t xml:space="preserve">Раздел 4 Федерального закона № 33-ФЗ регламентирует общие положения </w:t>
      </w:r>
      <w:proofErr w:type="spellStart"/>
      <w:r w:rsidR="007F5BD5" w:rsidRPr="007B4E34">
        <w:t>отностительно</w:t>
      </w:r>
      <w:proofErr w:type="spellEnd"/>
      <w:r w:rsidR="007F5BD5" w:rsidRPr="007B4E34">
        <w:t xml:space="preserve"> природных парков, которые тоже имеют особый режим охраны (Ст. 21, Закон «Об особо охраняемых территориях») </w:t>
      </w:r>
    </w:p>
    <w:p w:rsidR="007F5BD5" w:rsidRPr="007B4E34" w:rsidRDefault="007B4E34" w:rsidP="007B4E34">
      <w:pPr>
        <w:pStyle w:val="pboth"/>
        <w:spacing w:before="0" w:beforeAutospacing="0" w:after="0" w:afterAutospacing="0" w:line="360" w:lineRule="auto"/>
        <w:jc w:val="both"/>
        <w:textAlignment w:val="baseline"/>
      </w:pPr>
      <w:r w:rsidRPr="007B4E34">
        <w:tab/>
      </w:r>
      <w:r w:rsidR="007F5BD5" w:rsidRPr="007B4E34">
        <w:t xml:space="preserve">Кроме того, отдельные разделы закона посвящены регламенту положений о </w:t>
      </w:r>
      <w:proofErr w:type="spellStart"/>
      <w:r w:rsidR="007F5BD5" w:rsidRPr="007B4E34">
        <w:t>дендралогических</w:t>
      </w:r>
      <w:proofErr w:type="spellEnd"/>
      <w:r w:rsidR="007F5BD5" w:rsidRPr="007B4E34">
        <w:t xml:space="preserve"> парках и ботанических садах, лечебно-оздоровительных местностях и курортах. </w:t>
      </w:r>
    </w:p>
    <w:p w:rsidR="007F5BD5" w:rsidRPr="007B4E34" w:rsidRDefault="007B4E34" w:rsidP="007B4E34">
      <w:pPr>
        <w:pStyle w:val="pboth"/>
        <w:spacing w:before="0" w:beforeAutospacing="0" w:after="0" w:afterAutospacing="0" w:line="360" w:lineRule="auto"/>
        <w:jc w:val="both"/>
        <w:textAlignment w:val="baseline"/>
      </w:pPr>
      <w:r w:rsidRPr="007B4E34">
        <w:tab/>
      </w:r>
      <w:r w:rsidR="007F5BD5" w:rsidRPr="007B4E34">
        <w:t>Раздел 9 Федерального закона № 33-ФЗ посвящено организации охраны особо охраняемых природных территорий.</w:t>
      </w:r>
    </w:p>
    <w:p w:rsidR="006234C0" w:rsidRPr="007F5BD5" w:rsidRDefault="006234C0" w:rsidP="007F5BD5">
      <w:pPr>
        <w:pStyle w:val="pboth"/>
        <w:spacing w:before="0" w:beforeAutospacing="0" w:after="0" w:afterAutospacing="0" w:line="360" w:lineRule="auto"/>
        <w:jc w:val="both"/>
        <w:textAlignment w:val="baseline"/>
      </w:pPr>
    </w:p>
    <w:p w:rsidR="00BF0636" w:rsidRDefault="00BF0636">
      <w:pPr>
        <w:rPr>
          <w:rFonts w:ascii="Times New Roman" w:hAnsi="Times New Roman" w:cs="Times New Roman"/>
          <w:b/>
          <w:sz w:val="24"/>
          <w:szCs w:val="24"/>
        </w:rPr>
      </w:pPr>
      <w:r>
        <w:rPr>
          <w:rFonts w:ascii="Times New Roman" w:hAnsi="Times New Roman" w:cs="Times New Roman"/>
          <w:b/>
          <w:sz w:val="24"/>
          <w:szCs w:val="24"/>
        </w:rPr>
        <w:br w:type="page"/>
      </w:r>
    </w:p>
    <w:p w:rsidR="008C3EFF" w:rsidRPr="00792B3C" w:rsidRDefault="008C3EFF" w:rsidP="00792B3C">
      <w:pPr>
        <w:jc w:val="center"/>
        <w:rPr>
          <w:rFonts w:ascii="Times New Roman" w:hAnsi="Times New Roman" w:cs="Times New Roman"/>
          <w:color w:val="00B050"/>
          <w:sz w:val="24"/>
          <w:szCs w:val="24"/>
        </w:rPr>
      </w:pPr>
      <w:r w:rsidRPr="00B2078C">
        <w:rPr>
          <w:rFonts w:ascii="Times New Roman" w:hAnsi="Times New Roman" w:cs="Times New Roman"/>
          <w:b/>
          <w:sz w:val="24"/>
          <w:szCs w:val="24"/>
        </w:rPr>
        <w:lastRenderedPageBreak/>
        <w:t>ГЛАВА 2</w:t>
      </w:r>
    </w:p>
    <w:p w:rsidR="006234C0" w:rsidRPr="00B2078C" w:rsidRDefault="00792B3C" w:rsidP="008C3EF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РОЛЬ И ВЛИЯНИЕ ФАКТОРА ПРИРОДНО-КУЛЬТУРНОГО НАСЛЕДИЯ В СОЦИАЛЬНО-ЭКОНОМИЧЕСКОМ РАЗВИТИИ ЯРОСЛАВСКОЙ ОБЛАСТИ</w:t>
      </w:r>
    </w:p>
    <w:p w:rsidR="006234C0" w:rsidRPr="007C2783" w:rsidRDefault="007B4E34" w:rsidP="007C2783">
      <w:pPr>
        <w:spacing w:after="0" w:line="360" w:lineRule="auto"/>
        <w:jc w:val="both"/>
        <w:rPr>
          <w:rFonts w:ascii="Times New Roman" w:hAnsi="Times New Roman" w:cs="Times New Roman"/>
          <w:b/>
          <w:sz w:val="24"/>
          <w:szCs w:val="24"/>
        </w:rPr>
      </w:pPr>
      <w:r w:rsidRPr="00792B3C">
        <w:rPr>
          <w:rFonts w:ascii="Times New Roman" w:hAnsi="Times New Roman" w:cs="Times New Roman"/>
          <w:b/>
          <w:sz w:val="28"/>
          <w:szCs w:val="28"/>
        </w:rPr>
        <w:t>2.1.</w:t>
      </w:r>
      <w:r w:rsidR="007C2783" w:rsidRPr="007C2783">
        <w:rPr>
          <w:rFonts w:ascii="Times New Roman" w:hAnsi="Times New Roman" w:cs="Times New Roman"/>
          <w:b/>
          <w:sz w:val="24"/>
          <w:szCs w:val="24"/>
        </w:rPr>
        <w:t xml:space="preserve"> </w:t>
      </w:r>
      <w:r w:rsidR="007C2783" w:rsidRPr="00792B3C">
        <w:rPr>
          <w:rFonts w:ascii="Times New Roman" w:hAnsi="Times New Roman" w:cs="Times New Roman"/>
          <w:b/>
          <w:sz w:val="28"/>
          <w:szCs w:val="28"/>
        </w:rPr>
        <w:t>Основные направления социально-экономического развития Ярославской области</w:t>
      </w:r>
    </w:p>
    <w:p w:rsidR="003D1BF2" w:rsidRPr="00B2078C" w:rsidRDefault="00010D57" w:rsidP="008C3EFF">
      <w:pPr>
        <w:spacing w:after="0" w:line="360" w:lineRule="auto"/>
        <w:jc w:val="both"/>
        <w:rPr>
          <w:rFonts w:ascii="Times New Roman" w:hAnsi="Times New Roman" w:cs="Times New Roman"/>
          <w:b/>
          <w:color w:val="FF0000"/>
          <w:sz w:val="24"/>
          <w:szCs w:val="24"/>
        </w:rPr>
      </w:pPr>
      <w:r w:rsidRPr="00B2078C">
        <w:rPr>
          <w:rFonts w:ascii="Times New Roman" w:hAnsi="Times New Roman" w:cs="Times New Roman"/>
          <w:sz w:val="24"/>
          <w:szCs w:val="24"/>
        </w:rPr>
        <w:tab/>
      </w:r>
      <w:r w:rsidR="002573AA" w:rsidRPr="00B2078C">
        <w:rPr>
          <w:rFonts w:ascii="Times New Roman" w:hAnsi="Times New Roman" w:cs="Times New Roman"/>
          <w:sz w:val="24"/>
          <w:szCs w:val="24"/>
        </w:rPr>
        <w:t>Ярославская область</w:t>
      </w:r>
      <w:r w:rsidR="004B1EC4" w:rsidRPr="00B2078C">
        <w:rPr>
          <w:rFonts w:ascii="Times New Roman" w:hAnsi="Times New Roman" w:cs="Times New Roman"/>
          <w:sz w:val="24"/>
          <w:szCs w:val="24"/>
        </w:rPr>
        <w:t xml:space="preserve"> –</w:t>
      </w:r>
      <w:r w:rsidR="002573AA" w:rsidRPr="00B2078C">
        <w:rPr>
          <w:rFonts w:ascii="Times New Roman" w:hAnsi="Times New Roman" w:cs="Times New Roman"/>
          <w:sz w:val="24"/>
          <w:szCs w:val="24"/>
        </w:rPr>
        <w:t xml:space="preserve"> </w:t>
      </w:r>
      <w:r w:rsidR="004B1EC4" w:rsidRPr="00B2078C">
        <w:rPr>
          <w:rFonts w:ascii="Times New Roman" w:hAnsi="Times New Roman" w:cs="Times New Roman"/>
          <w:sz w:val="24"/>
          <w:szCs w:val="24"/>
        </w:rPr>
        <w:t>субъект Российской Федерации, входящий в состав Центрального</w:t>
      </w:r>
      <w:r w:rsidR="00D7093E" w:rsidRPr="00B2078C">
        <w:rPr>
          <w:rFonts w:ascii="Times New Roman" w:hAnsi="Times New Roman" w:cs="Times New Roman"/>
          <w:sz w:val="24"/>
          <w:szCs w:val="24"/>
        </w:rPr>
        <w:t xml:space="preserve"> Федерального округа. </w:t>
      </w:r>
      <w:r w:rsidRPr="00B2078C">
        <w:rPr>
          <w:rFonts w:ascii="Times New Roman" w:hAnsi="Times New Roman" w:cs="Times New Roman"/>
          <w:color w:val="000000" w:themeColor="text1"/>
          <w:sz w:val="24"/>
          <w:szCs w:val="24"/>
        </w:rPr>
        <w:t>Площадь Я</w:t>
      </w:r>
      <w:r w:rsidR="00D7093E" w:rsidRPr="00B2078C">
        <w:rPr>
          <w:rFonts w:ascii="Times New Roman" w:hAnsi="Times New Roman" w:cs="Times New Roman"/>
          <w:color w:val="000000" w:themeColor="text1"/>
          <w:sz w:val="24"/>
          <w:szCs w:val="24"/>
        </w:rPr>
        <w:t>рославской области составляет</w:t>
      </w:r>
      <w:r w:rsidR="00C405DD" w:rsidRPr="00B2078C">
        <w:rPr>
          <w:rFonts w:ascii="Times New Roman" w:hAnsi="Times New Roman" w:cs="Times New Roman"/>
          <w:color w:val="000000" w:themeColor="text1"/>
          <w:sz w:val="24"/>
          <w:szCs w:val="24"/>
        </w:rPr>
        <w:t xml:space="preserve"> 36,2 тысячи квадратных километров</w:t>
      </w:r>
      <w:r w:rsidR="00D7093E" w:rsidRPr="00B2078C">
        <w:rPr>
          <w:rFonts w:ascii="Times New Roman" w:hAnsi="Times New Roman" w:cs="Times New Roman"/>
          <w:color w:val="000000" w:themeColor="text1"/>
          <w:sz w:val="24"/>
          <w:szCs w:val="24"/>
        </w:rPr>
        <w:t>.</w:t>
      </w:r>
      <w:r w:rsidR="00D7093E" w:rsidRPr="00B2078C">
        <w:rPr>
          <w:rFonts w:ascii="Times New Roman" w:hAnsi="Times New Roman" w:cs="Times New Roman"/>
          <w:b/>
          <w:color w:val="FF0000"/>
          <w:sz w:val="24"/>
          <w:szCs w:val="24"/>
        </w:rPr>
        <w:t xml:space="preserve"> </w:t>
      </w:r>
      <w:r w:rsidR="00C405DD" w:rsidRPr="00B2078C">
        <w:rPr>
          <w:rFonts w:ascii="Times New Roman" w:hAnsi="Times New Roman" w:cs="Times New Roman"/>
          <w:sz w:val="24"/>
          <w:szCs w:val="24"/>
        </w:rPr>
        <w:t>Численность населения</w:t>
      </w:r>
      <w:r w:rsidR="00D7093E" w:rsidRPr="00B2078C">
        <w:rPr>
          <w:rFonts w:ascii="Times New Roman" w:hAnsi="Times New Roman" w:cs="Times New Roman"/>
          <w:sz w:val="24"/>
          <w:szCs w:val="24"/>
        </w:rPr>
        <w:t>, по данным территориального Федеральной службы государственной статистики</w:t>
      </w:r>
      <w:r w:rsidR="00C405DD" w:rsidRPr="00B2078C">
        <w:rPr>
          <w:rFonts w:ascii="Times New Roman" w:hAnsi="Times New Roman" w:cs="Times New Roman"/>
          <w:sz w:val="24"/>
          <w:szCs w:val="24"/>
        </w:rPr>
        <w:t xml:space="preserve"> Ярославской области, составляет</w:t>
      </w:r>
      <w:r w:rsidR="00C405DD" w:rsidRPr="00B2078C">
        <w:rPr>
          <w:rFonts w:ascii="Times New Roman" w:hAnsi="Times New Roman" w:cs="Times New Roman"/>
          <w:b/>
          <w:sz w:val="24"/>
          <w:szCs w:val="24"/>
        </w:rPr>
        <w:t xml:space="preserve"> </w:t>
      </w:r>
      <w:r w:rsidR="007B4E34">
        <w:rPr>
          <w:rFonts w:ascii="Times New Roman" w:hAnsi="Times New Roman" w:cs="Times New Roman"/>
          <w:sz w:val="24"/>
          <w:szCs w:val="24"/>
        </w:rPr>
        <w:t xml:space="preserve">1271912 человек </w:t>
      </w:r>
      <w:r w:rsidR="00B831BD" w:rsidRPr="007B4E34">
        <w:rPr>
          <w:rFonts w:ascii="Times New Roman" w:hAnsi="Times New Roman" w:cs="Times New Roman"/>
          <w:sz w:val="24"/>
          <w:szCs w:val="24"/>
        </w:rPr>
        <w:t>(</w:t>
      </w:r>
      <w:r w:rsidR="00C405DD" w:rsidRPr="007B4E34">
        <w:rPr>
          <w:rFonts w:ascii="Times New Roman" w:hAnsi="Times New Roman" w:cs="Times New Roman"/>
          <w:sz w:val="24"/>
          <w:szCs w:val="24"/>
        </w:rPr>
        <w:t>Яр</w:t>
      </w:r>
      <w:r w:rsidR="00B831BD" w:rsidRPr="007B4E34">
        <w:rPr>
          <w:rFonts w:ascii="Times New Roman" w:hAnsi="Times New Roman" w:cs="Times New Roman"/>
          <w:sz w:val="24"/>
          <w:szCs w:val="24"/>
        </w:rPr>
        <w:t>ославская область в цифрах, 2016</w:t>
      </w:r>
      <w:r w:rsidR="00C405DD" w:rsidRPr="007B4E34">
        <w:rPr>
          <w:rFonts w:ascii="Times New Roman" w:hAnsi="Times New Roman" w:cs="Times New Roman"/>
          <w:sz w:val="24"/>
          <w:szCs w:val="24"/>
        </w:rPr>
        <w:t>)</w:t>
      </w:r>
      <w:r w:rsidR="007B4E34" w:rsidRPr="007B4E34">
        <w:rPr>
          <w:rFonts w:ascii="Times New Roman" w:hAnsi="Times New Roman" w:cs="Times New Roman"/>
          <w:b/>
          <w:sz w:val="24"/>
          <w:szCs w:val="24"/>
        </w:rPr>
        <w:t>.</w:t>
      </w:r>
    </w:p>
    <w:p w:rsidR="0045424F" w:rsidRPr="00B2078C" w:rsidRDefault="003D1BF2" w:rsidP="008C3EFF">
      <w:pPr>
        <w:spacing w:after="0" w:line="360" w:lineRule="auto"/>
        <w:jc w:val="both"/>
        <w:rPr>
          <w:rFonts w:ascii="Times New Roman" w:hAnsi="Times New Roman" w:cs="Times New Roman"/>
          <w:sz w:val="24"/>
          <w:szCs w:val="24"/>
        </w:rPr>
      </w:pPr>
      <w:r w:rsidRPr="00B2078C">
        <w:rPr>
          <w:rFonts w:ascii="Times New Roman" w:hAnsi="Times New Roman" w:cs="Times New Roman"/>
          <w:b/>
          <w:color w:val="FF0000"/>
          <w:sz w:val="24"/>
          <w:szCs w:val="24"/>
        </w:rPr>
        <w:tab/>
      </w:r>
      <w:r w:rsidR="00D7093E" w:rsidRPr="00B2078C">
        <w:rPr>
          <w:rFonts w:ascii="Times New Roman" w:hAnsi="Times New Roman" w:cs="Times New Roman"/>
          <w:sz w:val="24"/>
          <w:szCs w:val="24"/>
        </w:rPr>
        <w:t xml:space="preserve">Ярославская область граничит с Вологодской, Костромской, Ивановской, Владимирской, Московской  и Тверской областями. </w:t>
      </w:r>
      <w:r w:rsidR="0045424F" w:rsidRPr="00B2078C">
        <w:rPr>
          <w:rFonts w:ascii="Times New Roman" w:hAnsi="Times New Roman" w:cs="Times New Roman"/>
          <w:sz w:val="24"/>
          <w:szCs w:val="24"/>
        </w:rPr>
        <w:t>Административный центр Ярославской области – древний город Ярославль,  с богатым историческим и культурным наследием.</w:t>
      </w:r>
    </w:p>
    <w:p w:rsidR="00DE6CC3" w:rsidRPr="00B2078C" w:rsidRDefault="007437D6" w:rsidP="008C3EFF">
      <w:pPr>
        <w:spacing w:after="0" w:line="360" w:lineRule="auto"/>
        <w:jc w:val="both"/>
        <w:rPr>
          <w:rFonts w:ascii="Times New Roman" w:hAnsi="Times New Roman" w:cs="Times New Roman"/>
          <w:sz w:val="24"/>
          <w:szCs w:val="24"/>
        </w:rPr>
      </w:pPr>
      <w:r w:rsidRPr="00B2078C">
        <w:rPr>
          <w:rFonts w:ascii="Times New Roman" w:hAnsi="Times New Roman" w:cs="Times New Roman"/>
          <w:b/>
          <w:sz w:val="24"/>
          <w:szCs w:val="24"/>
        </w:rPr>
        <w:tab/>
      </w:r>
      <w:r w:rsidR="006E4423" w:rsidRPr="00B2078C">
        <w:rPr>
          <w:rFonts w:ascii="Times New Roman" w:hAnsi="Times New Roman" w:cs="Times New Roman"/>
          <w:sz w:val="24"/>
          <w:szCs w:val="24"/>
        </w:rPr>
        <w:t>За последние 10 лет в Ярославской области происходили сильные экономические и социальные изменения.</w:t>
      </w:r>
    </w:p>
    <w:p w:rsidR="00B831BD" w:rsidRPr="007E19C2" w:rsidRDefault="00B1505E" w:rsidP="008C3EFF">
      <w:pPr>
        <w:spacing w:after="0" w:line="360" w:lineRule="auto"/>
        <w:jc w:val="both"/>
        <w:rPr>
          <w:rFonts w:ascii="Times New Roman" w:hAnsi="Times New Roman" w:cs="Times New Roman"/>
          <w:sz w:val="24"/>
          <w:szCs w:val="24"/>
          <w:lang w:val="en-US"/>
        </w:rPr>
      </w:pPr>
      <w:r w:rsidRPr="00B2078C">
        <w:rPr>
          <w:rFonts w:ascii="Times New Roman" w:hAnsi="Times New Roman" w:cs="Times New Roman"/>
          <w:sz w:val="24"/>
          <w:szCs w:val="24"/>
        </w:rPr>
        <w:tab/>
      </w:r>
      <w:r w:rsidR="00B831BD" w:rsidRPr="007B4E34">
        <w:rPr>
          <w:rFonts w:ascii="Times New Roman" w:hAnsi="Times New Roman" w:cs="Times New Roman"/>
          <w:sz w:val="24"/>
          <w:szCs w:val="24"/>
        </w:rPr>
        <w:t>Информационно-аналитическое</w:t>
      </w:r>
      <w:r w:rsidR="00DE6CC3" w:rsidRPr="007B4E34">
        <w:rPr>
          <w:rFonts w:ascii="Times New Roman" w:hAnsi="Times New Roman" w:cs="Times New Roman"/>
          <w:sz w:val="24"/>
          <w:szCs w:val="24"/>
        </w:rPr>
        <w:t xml:space="preserve"> аген</w:t>
      </w:r>
      <w:r w:rsidRPr="007B4E34">
        <w:rPr>
          <w:rFonts w:ascii="Times New Roman" w:hAnsi="Times New Roman" w:cs="Times New Roman"/>
          <w:sz w:val="24"/>
          <w:szCs w:val="24"/>
        </w:rPr>
        <w:t>т</w:t>
      </w:r>
      <w:r w:rsidR="00B831BD" w:rsidRPr="007B4E34">
        <w:rPr>
          <w:rFonts w:ascii="Times New Roman" w:hAnsi="Times New Roman" w:cs="Times New Roman"/>
          <w:sz w:val="24"/>
          <w:szCs w:val="24"/>
        </w:rPr>
        <w:t>ство «РИА</w:t>
      </w:r>
      <w:r w:rsidR="00DE6CC3" w:rsidRPr="007B4E34">
        <w:rPr>
          <w:rFonts w:ascii="Times New Roman" w:hAnsi="Times New Roman" w:cs="Times New Roman"/>
          <w:sz w:val="24"/>
          <w:szCs w:val="24"/>
        </w:rPr>
        <w:t>» сост</w:t>
      </w:r>
      <w:r w:rsidRPr="007B4E34">
        <w:rPr>
          <w:rFonts w:ascii="Times New Roman" w:hAnsi="Times New Roman" w:cs="Times New Roman"/>
          <w:sz w:val="24"/>
          <w:szCs w:val="24"/>
        </w:rPr>
        <w:t>а</w:t>
      </w:r>
      <w:r w:rsidR="00DE6CC3" w:rsidRPr="007B4E34">
        <w:rPr>
          <w:rFonts w:ascii="Times New Roman" w:hAnsi="Times New Roman" w:cs="Times New Roman"/>
          <w:sz w:val="24"/>
          <w:szCs w:val="24"/>
        </w:rPr>
        <w:t xml:space="preserve">вило рейтинг российских регионов по качеству жизни населения на основе данных официальной статистики. </w:t>
      </w:r>
      <w:r w:rsidR="007437D6" w:rsidRPr="007B4E34">
        <w:rPr>
          <w:rFonts w:ascii="Times New Roman" w:hAnsi="Times New Roman" w:cs="Times New Roman"/>
          <w:sz w:val="24"/>
          <w:szCs w:val="24"/>
        </w:rPr>
        <w:t>Ярославская область</w:t>
      </w:r>
      <w:r w:rsidRPr="007B4E34">
        <w:rPr>
          <w:rFonts w:ascii="Times New Roman" w:hAnsi="Times New Roman" w:cs="Times New Roman"/>
          <w:sz w:val="24"/>
          <w:szCs w:val="24"/>
        </w:rPr>
        <w:t xml:space="preserve"> занимает в нём 26 место среди всех 85 субъектов Российской федерации по данным</w:t>
      </w:r>
      <w:r w:rsidR="007437D6" w:rsidRPr="007B4E34">
        <w:rPr>
          <w:rFonts w:ascii="Times New Roman" w:hAnsi="Times New Roman" w:cs="Times New Roman"/>
          <w:sz w:val="24"/>
          <w:szCs w:val="24"/>
        </w:rPr>
        <w:t xml:space="preserve"> за 2015 год.</w:t>
      </w:r>
      <w:r w:rsidR="007E19C2">
        <w:rPr>
          <w:rFonts w:ascii="Times New Roman" w:hAnsi="Times New Roman" w:cs="Times New Roman"/>
          <w:sz w:val="24"/>
          <w:szCs w:val="24"/>
        </w:rPr>
        <w:t xml:space="preserve"> </w:t>
      </w:r>
      <w:r w:rsidR="007E19C2">
        <w:rPr>
          <w:rFonts w:ascii="Times New Roman" w:hAnsi="Times New Roman" w:cs="Times New Roman"/>
          <w:sz w:val="24"/>
          <w:szCs w:val="24"/>
          <w:lang w:val="en-US"/>
        </w:rPr>
        <w:t>[34]</w:t>
      </w:r>
    </w:p>
    <w:p w:rsidR="003D7BD0" w:rsidRPr="00B831BD" w:rsidRDefault="003D7BD0" w:rsidP="00B831BD">
      <w:pPr>
        <w:spacing w:after="0" w:line="360" w:lineRule="auto"/>
        <w:jc w:val="center"/>
        <w:rPr>
          <w:rFonts w:cs="Times New Roman"/>
          <w:b/>
          <w:sz w:val="24"/>
          <w:szCs w:val="24"/>
        </w:rPr>
      </w:pPr>
      <w:r w:rsidRPr="00B831BD">
        <w:rPr>
          <w:rFonts w:ascii="Times New Roman" w:hAnsi="Times New Roman" w:cs="Times New Roman"/>
          <w:b/>
          <w:sz w:val="24"/>
          <w:szCs w:val="24"/>
        </w:rPr>
        <w:t xml:space="preserve">Таблица 1. </w:t>
      </w:r>
      <w:r w:rsidR="00B831BD" w:rsidRPr="00B831BD">
        <w:rPr>
          <w:rFonts w:ascii="Times New Roman" w:hAnsi="Times New Roman" w:cs="Times New Roman"/>
          <w:b/>
          <w:sz w:val="24"/>
          <w:szCs w:val="24"/>
        </w:rPr>
        <w:t xml:space="preserve">Место Ярославской области в </w:t>
      </w:r>
      <w:r w:rsidRPr="00B831BD">
        <w:rPr>
          <w:rFonts w:ascii="Times New Roman" w:hAnsi="Times New Roman" w:cs="Times New Roman"/>
          <w:b/>
          <w:sz w:val="24"/>
          <w:szCs w:val="24"/>
        </w:rPr>
        <w:t xml:space="preserve"> рейтинге российских регионов по качеству жизни</w:t>
      </w:r>
      <w:r w:rsidR="00B831BD" w:rsidRPr="00B831BD">
        <w:rPr>
          <w:rFonts w:ascii="Times New Roman" w:hAnsi="Times New Roman" w:cs="Times New Roman"/>
          <w:b/>
          <w:sz w:val="24"/>
          <w:szCs w:val="24"/>
        </w:rPr>
        <w:t xml:space="preserve"> (</w:t>
      </w:r>
      <w:r w:rsidR="00DE6CC3" w:rsidRPr="00B831BD">
        <w:rPr>
          <w:rFonts w:ascii="Times New Roman" w:hAnsi="Times New Roman" w:cs="Times New Roman"/>
          <w:b/>
          <w:sz w:val="24"/>
          <w:szCs w:val="24"/>
        </w:rPr>
        <w:t>2015 год</w:t>
      </w:r>
      <w:r w:rsidR="00B831BD" w:rsidRPr="00B831BD">
        <w:rPr>
          <w:rFonts w:ascii="Times New Roman" w:hAnsi="Times New Roman" w:cs="Times New Roman"/>
          <w:b/>
          <w:sz w:val="24"/>
          <w:szCs w:val="24"/>
        </w:rPr>
        <w:t>)</w:t>
      </w:r>
    </w:p>
    <w:p w:rsidR="003D7BD0" w:rsidRPr="00B2078C" w:rsidRDefault="003D7BD0" w:rsidP="008C3EFF">
      <w:pPr>
        <w:spacing w:after="0" w:line="360" w:lineRule="auto"/>
        <w:jc w:val="both"/>
        <w:rPr>
          <w:rFonts w:ascii="Times New Roman" w:hAnsi="Times New Roman" w:cs="Times New Roman"/>
          <w:color w:val="FF0000"/>
          <w:sz w:val="24"/>
          <w:szCs w:val="24"/>
        </w:rPr>
      </w:pPr>
    </w:p>
    <w:tbl>
      <w:tblPr>
        <w:tblW w:w="4684" w:type="pct"/>
        <w:tblLook w:val="04A0"/>
      </w:tblPr>
      <w:tblGrid>
        <w:gridCol w:w="6061"/>
        <w:gridCol w:w="1417"/>
        <w:gridCol w:w="1488"/>
      </w:tblGrid>
      <w:tr w:rsidR="003D7BD0" w:rsidRPr="00B2078C" w:rsidTr="003D7BD0">
        <w:trPr>
          <w:trHeight w:val="248"/>
          <w:tblHeader/>
        </w:trPr>
        <w:tc>
          <w:tcPr>
            <w:tcW w:w="3380" w:type="pct"/>
            <w:tcBorders>
              <w:top w:val="single" w:sz="6" w:space="0" w:color="auto"/>
              <w:left w:val="single" w:sz="6" w:space="0" w:color="auto"/>
              <w:bottom w:val="single" w:sz="6" w:space="0" w:color="auto"/>
              <w:right w:val="single" w:sz="6" w:space="0" w:color="auto"/>
            </w:tcBorders>
            <w:shd w:val="clear" w:color="auto" w:fill="auto"/>
            <w:vAlign w:val="center"/>
          </w:tcPr>
          <w:p w:rsidR="003D7BD0" w:rsidRPr="00B2078C" w:rsidRDefault="003D7BD0" w:rsidP="006234C0">
            <w:pPr>
              <w:autoSpaceDE w:val="0"/>
              <w:autoSpaceDN w:val="0"/>
              <w:adjustRightInd w:val="0"/>
              <w:jc w:val="both"/>
              <w:rPr>
                <w:rFonts w:ascii="Times New Roman" w:hAnsi="Times New Roman" w:cs="Times New Roman"/>
                <w:color w:val="000000"/>
                <w:sz w:val="24"/>
                <w:szCs w:val="24"/>
              </w:rPr>
            </w:pPr>
            <w:r w:rsidRPr="00B2078C">
              <w:rPr>
                <w:rFonts w:ascii="Times New Roman" w:hAnsi="Times New Roman" w:cs="Times New Roman"/>
                <w:color w:val="000000"/>
                <w:sz w:val="24"/>
                <w:szCs w:val="24"/>
              </w:rPr>
              <w:t>Факторы качества жизни</w:t>
            </w:r>
          </w:p>
        </w:tc>
        <w:tc>
          <w:tcPr>
            <w:tcW w:w="790" w:type="pct"/>
            <w:tcBorders>
              <w:top w:val="single" w:sz="6" w:space="0" w:color="auto"/>
              <w:left w:val="single" w:sz="6" w:space="0" w:color="auto"/>
              <w:bottom w:val="single" w:sz="6" w:space="0" w:color="auto"/>
              <w:right w:val="single" w:sz="6" w:space="0" w:color="auto"/>
            </w:tcBorders>
            <w:shd w:val="clear" w:color="auto" w:fill="auto"/>
            <w:vAlign w:val="center"/>
          </w:tcPr>
          <w:p w:rsidR="003D7BD0" w:rsidRPr="00B2078C" w:rsidRDefault="003D7BD0" w:rsidP="006234C0">
            <w:pPr>
              <w:autoSpaceDE w:val="0"/>
              <w:autoSpaceDN w:val="0"/>
              <w:adjustRightInd w:val="0"/>
              <w:jc w:val="both"/>
              <w:rPr>
                <w:rFonts w:ascii="Times New Roman" w:hAnsi="Times New Roman" w:cs="Times New Roman"/>
                <w:color w:val="000000"/>
                <w:sz w:val="24"/>
                <w:szCs w:val="24"/>
              </w:rPr>
            </w:pPr>
            <w:r w:rsidRPr="00B2078C">
              <w:rPr>
                <w:rFonts w:ascii="Times New Roman" w:hAnsi="Times New Roman" w:cs="Times New Roman"/>
                <w:color w:val="000000"/>
                <w:sz w:val="24"/>
                <w:szCs w:val="24"/>
              </w:rPr>
              <w:t>Значение по группе</w:t>
            </w:r>
          </w:p>
        </w:tc>
        <w:tc>
          <w:tcPr>
            <w:tcW w:w="830" w:type="pct"/>
            <w:tcBorders>
              <w:top w:val="single" w:sz="6" w:space="0" w:color="auto"/>
              <w:left w:val="single" w:sz="6" w:space="0" w:color="auto"/>
              <w:bottom w:val="single" w:sz="6" w:space="0" w:color="auto"/>
              <w:right w:val="single" w:sz="6" w:space="0" w:color="auto"/>
            </w:tcBorders>
            <w:shd w:val="clear" w:color="auto" w:fill="auto"/>
            <w:vAlign w:val="center"/>
          </w:tcPr>
          <w:p w:rsidR="003D7BD0" w:rsidRPr="00B2078C" w:rsidRDefault="003D7BD0" w:rsidP="00CF4409">
            <w:pPr>
              <w:autoSpaceDE w:val="0"/>
              <w:autoSpaceDN w:val="0"/>
              <w:adjustRightInd w:val="0"/>
              <w:jc w:val="center"/>
              <w:rPr>
                <w:rFonts w:ascii="Times New Roman" w:hAnsi="Times New Roman" w:cs="Times New Roman"/>
                <w:color w:val="000000"/>
                <w:sz w:val="24"/>
                <w:szCs w:val="24"/>
              </w:rPr>
            </w:pPr>
            <w:r w:rsidRPr="00B2078C">
              <w:rPr>
                <w:rFonts w:ascii="Times New Roman" w:hAnsi="Times New Roman" w:cs="Times New Roman"/>
                <w:color w:val="000000"/>
                <w:sz w:val="24"/>
                <w:szCs w:val="24"/>
              </w:rPr>
              <w:t>Место среди всех субъектов РФ</w:t>
            </w:r>
          </w:p>
        </w:tc>
      </w:tr>
      <w:tr w:rsidR="003D7BD0" w:rsidRPr="00B2078C" w:rsidTr="003D7BD0">
        <w:trPr>
          <w:trHeight w:val="362"/>
        </w:trPr>
        <w:tc>
          <w:tcPr>
            <w:tcW w:w="3380" w:type="pct"/>
            <w:tcBorders>
              <w:top w:val="single" w:sz="6" w:space="0" w:color="auto"/>
              <w:left w:val="single" w:sz="6" w:space="0" w:color="auto"/>
              <w:bottom w:val="single" w:sz="6" w:space="0" w:color="auto"/>
              <w:right w:val="single" w:sz="6" w:space="0" w:color="auto"/>
            </w:tcBorders>
            <w:vAlign w:val="center"/>
            <w:hideMark/>
          </w:tcPr>
          <w:p w:rsidR="003D7BD0" w:rsidRPr="00B2078C" w:rsidRDefault="003D7BD0" w:rsidP="006234C0">
            <w:pPr>
              <w:autoSpaceDE w:val="0"/>
              <w:autoSpaceDN w:val="0"/>
              <w:adjustRightInd w:val="0"/>
              <w:jc w:val="both"/>
              <w:rPr>
                <w:rFonts w:ascii="Times New Roman" w:hAnsi="Times New Roman" w:cs="Times New Roman"/>
                <w:color w:val="000000"/>
                <w:sz w:val="24"/>
                <w:szCs w:val="24"/>
              </w:rPr>
            </w:pPr>
            <w:r w:rsidRPr="00B2078C">
              <w:rPr>
                <w:rFonts w:ascii="Times New Roman" w:hAnsi="Times New Roman" w:cs="Times New Roman"/>
                <w:color w:val="000000"/>
                <w:sz w:val="24"/>
                <w:szCs w:val="24"/>
              </w:rPr>
              <w:t>Сводный рейтинговый балл</w:t>
            </w:r>
          </w:p>
        </w:tc>
        <w:tc>
          <w:tcPr>
            <w:tcW w:w="790" w:type="pct"/>
            <w:tcBorders>
              <w:top w:val="single" w:sz="6" w:space="0" w:color="auto"/>
              <w:left w:val="single" w:sz="6" w:space="0" w:color="auto"/>
              <w:bottom w:val="single" w:sz="6" w:space="0" w:color="auto"/>
              <w:right w:val="single" w:sz="6" w:space="0" w:color="auto"/>
            </w:tcBorders>
            <w:hideMark/>
          </w:tcPr>
          <w:p w:rsidR="003D7BD0" w:rsidRPr="00B2078C" w:rsidRDefault="003D7BD0" w:rsidP="006234C0">
            <w:pPr>
              <w:autoSpaceDE w:val="0"/>
              <w:autoSpaceDN w:val="0"/>
              <w:adjustRightInd w:val="0"/>
              <w:jc w:val="both"/>
              <w:rPr>
                <w:rFonts w:ascii="Times New Roman" w:hAnsi="Times New Roman" w:cs="Times New Roman"/>
                <w:color w:val="000000"/>
                <w:sz w:val="24"/>
                <w:szCs w:val="24"/>
              </w:rPr>
            </w:pPr>
            <w:r w:rsidRPr="00B2078C">
              <w:rPr>
                <w:rFonts w:ascii="Times New Roman" w:hAnsi="Times New Roman" w:cs="Times New Roman"/>
                <w:color w:val="000000"/>
                <w:sz w:val="24"/>
                <w:szCs w:val="24"/>
              </w:rPr>
              <w:t>50,3</w:t>
            </w:r>
          </w:p>
        </w:tc>
        <w:tc>
          <w:tcPr>
            <w:tcW w:w="830" w:type="pct"/>
            <w:tcBorders>
              <w:top w:val="single" w:sz="6" w:space="0" w:color="auto"/>
              <w:left w:val="single" w:sz="6" w:space="0" w:color="auto"/>
              <w:bottom w:val="single" w:sz="6" w:space="0" w:color="auto"/>
              <w:right w:val="single" w:sz="6" w:space="0" w:color="auto"/>
            </w:tcBorders>
            <w:hideMark/>
          </w:tcPr>
          <w:p w:rsidR="003D7BD0" w:rsidRPr="00B2078C" w:rsidRDefault="003D7BD0" w:rsidP="006234C0">
            <w:pPr>
              <w:autoSpaceDE w:val="0"/>
              <w:autoSpaceDN w:val="0"/>
              <w:adjustRightInd w:val="0"/>
              <w:jc w:val="both"/>
              <w:rPr>
                <w:rFonts w:ascii="Times New Roman" w:hAnsi="Times New Roman" w:cs="Times New Roman"/>
                <w:color w:val="000000"/>
                <w:sz w:val="24"/>
                <w:szCs w:val="24"/>
              </w:rPr>
            </w:pPr>
            <w:r w:rsidRPr="00B2078C">
              <w:rPr>
                <w:rFonts w:ascii="Times New Roman" w:hAnsi="Times New Roman" w:cs="Times New Roman"/>
                <w:color w:val="000000"/>
                <w:sz w:val="24"/>
                <w:szCs w:val="24"/>
              </w:rPr>
              <w:t>26</w:t>
            </w:r>
          </w:p>
        </w:tc>
      </w:tr>
      <w:tr w:rsidR="003D7BD0" w:rsidRPr="00B2078C" w:rsidTr="003D7BD0">
        <w:trPr>
          <w:trHeight w:val="159"/>
        </w:trPr>
        <w:tc>
          <w:tcPr>
            <w:tcW w:w="3380" w:type="pct"/>
            <w:tcBorders>
              <w:top w:val="single" w:sz="6" w:space="0" w:color="auto"/>
              <w:left w:val="single" w:sz="6" w:space="0" w:color="auto"/>
              <w:bottom w:val="single" w:sz="6" w:space="0" w:color="auto"/>
              <w:right w:val="single" w:sz="6" w:space="0" w:color="auto"/>
            </w:tcBorders>
            <w:vAlign w:val="center"/>
            <w:hideMark/>
          </w:tcPr>
          <w:p w:rsidR="003D7BD0" w:rsidRPr="00B2078C" w:rsidRDefault="003D7BD0" w:rsidP="006234C0">
            <w:pPr>
              <w:autoSpaceDE w:val="0"/>
              <w:autoSpaceDN w:val="0"/>
              <w:adjustRightInd w:val="0"/>
              <w:jc w:val="both"/>
              <w:rPr>
                <w:rFonts w:ascii="Times New Roman" w:hAnsi="Times New Roman" w:cs="Times New Roman"/>
                <w:color w:val="000000"/>
                <w:sz w:val="24"/>
                <w:szCs w:val="24"/>
              </w:rPr>
            </w:pPr>
            <w:r w:rsidRPr="00B2078C">
              <w:rPr>
                <w:rFonts w:ascii="Times New Roman" w:hAnsi="Times New Roman" w:cs="Times New Roman"/>
                <w:color w:val="000000"/>
                <w:sz w:val="24"/>
                <w:szCs w:val="24"/>
              </w:rPr>
              <w:t xml:space="preserve">Уровень доходов населения </w:t>
            </w:r>
          </w:p>
        </w:tc>
        <w:tc>
          <w:tcPr>
            <w:tcW w:w="790" w:type="pct"/>
            <w:tcBorders>
              <w:top w:val="single" w:sz="6" w:space="0" w:color="auto"/>
              <w:left w:val="single" w:sz="6" w:space="0" w:color="auto"/>
              <w:bottom w:val="single" w:sz="6" w:space="0" w:color="auto"/>
              <w:right w:val="single" w:sz="6" w:space="0" w:color="auto"/>
            </w:tcBorders>
            <w:hideMark/>
          </w:tcPr>
          <w:p w:rsidR="003D7BD0" w:rsidRPr="00B2078C" w:rsidRDefault="003D7BD0" w:rsidP="006234C0">
            <w:pPr>
              <w:autoSpaceDE w:val="0"/>
              <w:autoSpaceDN w:val="0"/>
              <w:adjustRightInd w:val="0"/>
              <w:jc w:val="both"/>
              <w:rPr>
                <w:rFonts w:ascii="Times New Roman" w:hAnsi="Times New Roman" w:cs="Times New Roman"/>
                <w:color w:val="000000"/>
                <w:sz w:val="24"/>
                <w:szCs w:val="24"/>
              </w:rPr>
            </w:pPr>
            <w:r w:rsidRPr="00B2078C">
              <w:rPr>
                <w:rFonts w:ascii="Times New Roman" w:hAnsi="Times New Roman" w:cs="Times New Roman"/>
                <w:color w:val="000000"/>
                <w:sz w:val="24"/>
                <w:szCs w:val="24"/>
              </w:rPr>
              <w:t>46,3</w:t>
            </w:r>
          </w:p>
        </w:tc>
        <w:tc>
          <w:tcPr>
            <w:tcW w:w="830" w:type="pct"/>
            <w:tcBorders>
              <w:top w:val="single" w:sz="6" w:space="0" w:color="auto"/>
              <w:left w:val="single" w:sz="6" w:space="0" w:color="auto"/>
              <w:bottom w:val="single" w:sz="6" w:space="0" w:color="auto"/>
              <w:right w:val="single" w:sz="6" w:space="0" w:color="auto"/>
            </w:tcBorders>
            <w:hideMark/>
          </w:tcPr>
          <w:p w:rsidR="003D7BD0" w:rsidRPr="00B2078C" w:rsidRDefault="003D7BD0" w:rsidP="006234C0">
            <w:pPr>
              <w:autoSpaceDE w:val="0"/>
              <w:autoSpaceDN w:val="0"/>
              <w:adjustRightInd w:val="0"/>
              <w:jc w:val="both"/>
              <w:rPr>
                <w:rFonts w:ascii="Times New Roman" w:hAnsi="Times New Roman" w:cs="Times New Roman"/>
                <w:color w:val="000000"/>
                <w:sz w:val="24"/>
                <w:szCs w:val="24"/>
              </w:rPr>
            </w:pPr>
            <w:r w:rsidRPr="00B2078C">
              <w:rPr>
                <w:rFonts w:ascii="Times New Roman" w:hAnsi="Times New Roman" w:cs="Times New Roman"/>
                <w:color w:val="000000"/>
                <w:sz w:val="24"/>
                <w:szCs w:val="24"/>
              </w:rPr>
              <w:t>24</w:t>
            </w:r>
          </w:p>
        </w:tc>
      </w:tr>
      <w:tr w:rsidR="003D7BD0" w:rsidRPr="00B2078C" w:rsidTr="003D7BD0">
        <w:trPr>
          <w:trHeight w:val="327"/>
        </w:trPr>
        <w:tc>
          <w:tcPr>
            <w:tcW w:w="3380" w:type="pct"/>
            <w:tcBorders>
              <w:top w:val="single" w:sz="6" w:space="0" w:color="auto"/>
              <w:left w:val="single" w:sz="6" w:space="0" w:color="auto"/>
              <w:bottom w:val="single" w:sz="6" w:space="0" w:color="auto"/>
              <w:right w:val="single" w:sz="6" w:space="0" w:color="auto"/>
            </w:tcBorders>
            <w:vAlign w:val="center"/>
            <w:hideMark/>
          </w:tcPr>
          <w:p w:rsidR="003D7BD0" w:rsidRPr="00B2078C" w:rsidRDefault="003D7BD0" w:rsidP="006234C0">
            <w:pPr>
              <w:autoSpaceDE w:val="0"/>
              <w:autoSpaceDN w:val="0"/>
              <w:adjustRightInd w:val="0"/>
              <w:jc w:val="both"/>
              <w:rPr>
                <w:rFonts w:ascii="Times New Roman" w:hAnsi="Times New Roman" w:cs="Times New Roman"/>
                <w:color w:val="000000"/>
                <w:sz w:val="24"/>
                <w:szCs w:val="24"/>
              </w:rPr>
            </w:pPr>
            <w:r w:rsidRPr="00B2078C">
              <w:rPr>
                <w:rFonts w:ascii="Times New Roman" w:hAnsi="Times New Roman" w:cs="Times New Roman"/>
                <w:color w:val="000000"/>
                <w:sz w:val="24"/>
                <w:szCs w:val="24"/>
              </w:rPr>
              <w:t>Жилищные условия</w:t>
            </w:r>
          </w:p>
        </w:tc>
        <w:tc>
          <w:tcPr>
            <w:tcW w:w="790" w:type="pct"/>
            <w:tcBorders>
              <w:top w:val="single" w:sz="6" w:space="0" w:color="auto"/>
              <w:left w:val="single" w:sz="6" w:space="0" w:color="auto"/>
              <w:bottom w:val="single" w:sz="6" w:space="0" w:color="auto"/>
              <w:right w:val="single" w:sz="6" w:space="0" w:color="auto"/>
            </w:tcBorders>
            <w:hideMark/>
          </w:tcPr>
          <w:p w:rsidR="003D7BD0" w:rsidRPr="00B2078C" w:rsidRDefault="003D7BD0" w:rsidP="006234C0">
            <w:pPr>
              <w:autoSpaceDE w:val="0"/>
              <w:autoSpaceDN w:val="0"/>
              <w:adjustRightInd w:val="0"/>
              <w:jc w:val="both"/>
              <w:rPr>
                <w:rFonts w:ascii="Times New Roman" w:hAnsi="Times New Roman" w:cs="Times New Roman"/>
                <w:color w:val="000000"/>
                <w:sz w:val="24"/>
                <w:szCs w:val="24"/>
              </w:rPr>
            </w:pPr>
            <w:r w:rsidRPr="00B2078C">
              <w:rPr>
                <w:rFonts w:ascii="Times New Roman" w:hAnsi="Times New Roman" w:cs="Times New Roman"/>
                <w:color w:val="000000"/>
                <w:sz w:val="24"/>
                <w:szCs w:val="24"/>
              </w:rPr>
              <w:t>65,5</w:t>
            </w:r>
          </w:p>
        </w:tc>
        <w:tc>
          <w:tcPr>
            <w:tcW w:w="830" w:type="pct"/>
            <w:tcBorders>
              <w:top w:val="single" w:sz="6" w:space="0" w:color="auto"/>
              <w:left w:val="single" w:sz="6" w:space="0" w:color="auto"/>
              <w:bottom w:val="single" w:sz="6" w:space="0" w:color="auto"/>
              <w:right w:val="single" w:sz="6" w:space="0" w:color="auto"/>
            </w:tcBorders>
            <w:hideMark/>
          </w:tcPr>
          <w:p w:rsidR="003D7BD0" w:rsidRPr="00B2078C" w:rsidRDefault="003D7BD0" w:rsidP="006234C0">
            <w:pPr>
              <w:autoSpaceDE w:val="0"/>
              <w:autoSpaceDN w:val="0"/>
              <w:adjustRightInd w:val="0"/>
              <w:jc w:val="both"/>
              <w:rPr>
                <w:rFonts w:ascii="Times New Roman" w:hAnsi="Times New Roman" w:cs="Times New Roman"/>
                <w:color w:val="000000"/>
                <w:sz w:val="24"/>
                <w:szCs w:val="24"/>
              </w:rPr>
            </w:pPr>
            <w:r w:rsidRPr="00B2078C">
              <w:rPr>
                <w:rFonts w:ascii="Times New Roman" w:hAnsi="Times New Roman" w:cs="Times New Roman"/>
                <w:color w:val="000000"/>
                <w:sz w:val="24"/>
                <w:szCs w:val="24"/>
              </w:rPr>
              <w:t>21</w:t>
            </w:r>
          </w:p>
        </w:tc>
      </w:tr>
      <w:tr w:rsidR="003D7BD0" w:rsidRPr="00B2078C" w:rsidTr="003D7BD0">
        <w:trPr>
          <w:trHeight w:val="282"/>
        </w:trPr>
        <w:tc>
          <w:tcPr>
            <w:tcW w:w="3380" w:type="pct"/>
            <w:tcBorders>
              <w:top w:val="single" w:sz="6" w:space="0" w:color="auto"/>
              <w:left w:val="single" w:sz="6" w:space="0" w:color="auto"/>
              <w:bottom w:val="single" w:sz="6" w:space="0" w:color="auto"/>
              <w:right w:val="single" w:sz="6" w:space="0" w:color="auto"/>
            </w:tcBorders>
            <w:vAlign w:val="center"/>
            <w:hideMark/>
          </w:tcPr>
          <w:p w:rsidR="003D7BD0" w:rsidRPr="00B2078C" w:rsidRDefault="003D7BD0" w:rsidP="006234C0">
            <w:pPr>
              <w:autoSpaceDE w:val="0"/>
              <w:autoSpaceDN w:val="0"/>
              <w:adjustRightInd w:val="0"/>
              <w:jc w:val="both"/>
              <w:rPr>
                <w:rFonts w:ascii="Times New Roman" w:hAnsi="Times New Roman" w:cs="Times New Roman"/>
                <w:color w:val="000000"/>
                <w:sz w:val="24"/>
                <w:szCs w:val="24"/>
              </w:rPr>
            </w:pPr>
            <w:r w:rsidRPr="00B2078C">
              <w:rPr>
                <w:rFonts w:ascii="Times New Roman" w:hAnsi="Times New Roman" w:cs="Times New Roman"/>
                <w:color w:val="000000"/>
                <w:sz w:val="24"/>
                <w:szCs w:val="24"/>
              </w:rPr>
              <w:t>Обеспеченность объектами социальной инфраструктуры</w:t>
            </w:r>
          </w:p>
        </w:tc>
        <w:tc>
          <w:tcPr>
            <w:tcW w:w="790" w:type="pct"/>
            <w:tcBorders>
              <w:top w:val="single" w:sz="6" w:space="0" w:color="auto"/>
              <w:left w:val="single" w:sz="6" w:space="0" w:color="auto"/>
              <w:bottom w:val="single" w:sz="6" w:space="0" w:color="auto"/>
              <w:right w:val="single" w:sz="6" w:space="0" w:color="auto"/>
            </w:tcBorders>
            <w:hideMark/>
          </w:tcPr>
          <w:p w:rsidR="003D7BD0" w:rsidRPr="00B2078C" w:rsidRDefault="003D7BD0" w:rsidP="006234C0">
            <w:pPr>
              <w:autoSpaceDE w:val="0"/>
              <w:autoSpaceDN w:val="0"/>
              <w:adjustRightInd w:val="0"/>
              <w:jc w:val="both"/>
              <w:rPr>
                <w:rFonts w:ascii="Times New Roman" w:hAnsi="Times New Roman" w:cs="Times New Roman"/>
                <w:color w:val="000000"/>
                <w:sz w:val="24"/>
                <w:szCs w:val="24"/>
              </w:rPr>
            </w:pPr>
            <w:r w:rsidRPr="00B2078C">
              <w:rPr>
                <w:rFonts w:ascii="Times New Roman" w:hAnsi="Times New Roman" w:cs="Times New Roman"/>
                <w:color w:val="000000"/>
                <w:sz w:val="24"/>
                <w:szCs w:val="24"/>
              </w:rPr>
              <w:t>54,0</w:t>
            </w:r>
          </w:p>
        </w:tc>
        <w:tc>
          <w:tcPr>
            <w:tcW w:w="830" w:type="pct"/>
            <w:tcBorders>
              <w:top w:val="single" w:sz="6" w:space="0" w:color="auto"/>
              <w:left w:val="single" w:sz="6" w:space="0" w:color="auto"/>
              <w:bottom w:val="single" w:sz="6" w:space="0" w:color="auto"/>
              <w:right w:val="single" w:sz="6" w:space="0" w:color="auto"/>
            </w:tcBorders>
            <w:hideMark/>
          </w:tcPr>
          <w:p w:rsidR="003D7BD0" w:rsidRPr="00B2078C" w:rsidRDefault="003D7BD0" w:rsidP="006234C0">
            <w:pPr>
              <w:autoSpaceDE w:val="0"/>
              <w:autoSpaceDN w:val="0"/>
              <w:adjustRightInd w:val="0"/>
              <w:jc w:val="both"/>
              <w:rPr>
                <w:rFonts w:ascii="Times New Roman" w:hAnsi="Times New Roman" w:cs="Times New Roman"/>
                <w:color w:val="000000"/>
                <w:sz w:val="24"/>
                <w:szCs w:val="24"/>
              </w:rPr>
            </w:pPr>
            <w:r w:rsidRPr="00B2078C">
              <w:rPr>
                <w:rFonts w:ascii="Times New Roman" w:hAnsi="Times New Roman" w:cs="Times New Roman"/>
                <w:color w:val="000000"/>
                <w:sz w:val="24"/>
                <w:szCs w:val="24"/>
              </w:rPr>
              <w:t>3</w:t>
            </w:r>
          </w:p>
        </w:tc>
      </w:tr>
      <w:tr w:rsidR="003D7BD0" w:rsidRPr="00B2078C" w:rsidTr="003D7BD0">
        <w:trPr>
          <w:trHeight w:val="362"/>
        </w:trPr>
        <w:tc>
          <w:tcPr>
            <w:tcW w:w="3380" w:type="pct"/>
            <w:tcBorders>
              <w:top w:val="single" w:sz="6" w:space="0" w:color="auto"/>
              <w:left w:val="single" w:sz="6" w:space="0" w:color="auto"/>
              <w:bottom w:val="single" w:sz="6" w:space="0" w:color="auto"/>
              <w:right w:val="single" w:sz="6" w:space="0" w:color="auto"/>
            </w:tcBorders>
            <w:vAlign w:val="center"/>
            <w:hideMark/>
          </w:tcPr>
          <w:p w:rsidR="003D7BD0" w:rsidRPr="00B2078C" w:rsidRDefault="003D7BD0" w:rsidP="006234C0">
            <w:pPr>
              <w:autoSpaceDE w:val="0"/>
              <w:autoSpaceDN w:val="0"/>
              <w:adjustRightInd w:val="0"/>
              <w:jc w:val="both"/>
              <w:rPr>
                <w:rFonts w:ascii="Times New Roman" w:hAnsi="Times New Roman" w:cs="Times New Roman"/>
                <w:color w:val="000000"/>
                <w:sz w:val="24"/>
                <w:szCs w:val="24"/>
              </w:rPr>
            </w:pPr>
            <w:r w:rsidRPr="00B2078C">
              <w:rPr>
                <w:rFonts w:ascii="Times New Roman" w:hAnsi="Times New Roman" w:cs="Times New Roman"/>
                <w:color w:val="000000"/>
                <w:sz w:val="24"/>
                <w:szCs w:val="24"/>
              </w:rPr>
              <w:t xml:space="preserve">Экологические и климатические условия </w:t>
            </w:r>
          </w:p>
        </w:tc>
        <w:tc>
          <w:tcPr>
            <w:tcW w:w="790" w:type="pct"/>
            <w:tcBorders>
              <w:top w:val="single" w:sz="6" w:space="0" w:color="auto"/>
              <w:left w:val="single" w:sz="6" w:space="0" w:color="auto"/>
              <w:bottom w:val="single" w:sz="6" w:space="0" w:color="auto"/>
              <w:right w:val="single" w:sz="6" w:space="0" w:color="auto"/>
            </w:tcBorders>
            <w:hideMark/>
          </w:tcPr>
          <w:p w:rsidR="003D7BD0" w:rsidRPr="00B2078C" w:rsidRDefault="003D7BD0" w:rsidP="006234C0">
            <w:pPr>
              <w:autoSpaceDE w:val="0"/>
              <w:autoSpaceDN w:val="0"/>
              <w:adjustRightInd w:val="0"/>
              <w:jc w:val="both"/>
              <w:rPr>
                <w:rFonts w:ascii="Times New Roman" w:hAnsi="Times New Roman" w:cs="Times New Roman"/>
                <w:color w:val="000000"/>
                <w:sz w:val="24"/>
                <w:szCs w:val="24"/>
              </w:rPr>
            </w:pPr>
            <w:r w:rsidRPr="00B2078C">
              <w:rPr>
                <w:rFonts w:ascii="Times New Roman" w:hAnsi="Times New Roman" w:cs="Times New Roman"/>
                <w:color w:val="000000"/>
                <w:sz w:val="24"/>
                <w:szCs w:val="24"/>
              </w:rPr>
              <w:t>65,7</w:t>
            </w:r>
          </w:p>
        </w:tc>
        <w:tc>
          <w:tcPr>
            <w:tcW w:w="830" w:type="pct"/>
            <w:tcBorders>
              <w:top w:val="single" w:sz="6" w:space="0" w:color="auto"/>
              <w:left w:val="single" w:sz="6" w:space="0" w:color="auto"/>
              <w:bottom w:val="single" w:sz="6" w:space="0" w:color="auto"/>
              <w:right w:val="single" w:sz="6" w:space="0" w:color="auto"/>
            </w:tcBorders>
            <w:hideMark/>
          </w:tcPr>
          <w:p w:rsidR="003D7BD0" w:rsidRPr="00B2078C" w:rsidRDefault="003D7BD0" w:rsidP="006234C0">
            <w:pPr>
              <w:autoSpaceDE w:val="0"/>
              <w:autoSpaceDN w:val="0"/>
              <w:adjustRightInd w:val="0"/>
              <w:jc w:val="both"/>
              <w:rPr>
                <w:rFonts w:ascii="Times New Roman" w:hAnsi="Times New Roman" w:cs="Times New Roman"/>
                <w:color w:val="000000"/>
                <w:sz w:val="24"/>
                <w:szCs w:val="24"/>
              </w:rPr>
            </w:pPr>
            <w:r w:rsidRPr="00B2078C">
              <w:rPr>
                <w:rFonts w:ascii="Times New Roman" w:hAnsi="Times New Roman" w:cs="Times New Roman"/>
                <w:color w:val="000000"/>
                <w:sz w:val="24"/>
                <w:szCs w:val="24"/>
              </w:rPr>
              <w:t>14</w:t>
            </w:r>
          </w:p>
        </w:tc>
      </w:tr>
      <w:tr w:rsidR="003D7BD0" w:rsidRPr="00B2078C" w:rsidTr="003D7BD0">
        <w:trPr>
          <w:trHeight w:val="362"/>
        </w:trPr>
        <w:tc>
          <w:tcPr>
            <w:tcW w:w="3380" w:type="pct"/>
            <w:tcBorders>
              <w:top w:val="single" w:sz="6" w:space="0" w:color="auto"/>
              <w:left w:val="single" w:sz="6" w:space="0" w:color="auto"/>
              <w:bottom w:val="single" w:sz="6" w:space="0" w:color="auto"/>
              <w:right w:val="single" w:sz="6" w:space="0" w:color="auto"/>
            </w:tcBorders>
            <w:vAlign w:val="center"/>
            <w:hideMark/>
          </w:tcPr>
          <w:p w:rsidR="003D7BD0" w:rsidRPr="00B2078C" w:rsidRDefault="003D7BD0" w:rsidP="006234C0">
            <w:pPr>
              <w:autoSpaceDE w:val="0"/>
              <w:autoSpaceDN w:val="0"/>
              <w:adjustRightInd w:val="0"/>
              <w:jc w:val="both"/>
              <w:rPr>
                <w:rFonts w:ascii="Times New Roman" w:hAnsi="Times New Roman" w:cs="Times New Roman"/>
                <w:color w:val="000000"/>
                <w:sz w:val="24"/>
                <w:szCs w:val="24"/>
              </w:rPr>
            </w:pPr>
            <w:r w:rsidRPr="00B2078C">
              <w:rPr>
                <w:rFonts w:ascii="Times New Roman" w:hAnsi="Times New Roman" w:cs="Times New Roman"/>
                <w:color w:val="000000"/>
                <w:sz w:val="24"/>
                <w:szCs w:val="24"/>
              </w:rPr>
              <w:t xml:space="preserve">Безопасность проживания </w:t>
            </w:r>
          </w:p>
        </w:tc>
        <w:tc>
          <w:tcPr>
            <w:tcW w:w="790" w:type="pct"/>
            <w:tcBorders>
              <w:top w:val="single" w:sz="6" w:space="0" w:color="auto"/>
              <w:left w:val="single" w:sz="6" w:space="0" w:color="auto"/>
              <w:bottom w:val="single" w:sz="6" w:space="0" w:color="auto"/>
              <w:right w:val="single" w:sz="6" w:space="0" w:color="auto"/>
            </w:tcBorders>
            <w:hideMark/>
          </w:tcPr>
          <w:p w:rsidR="003D7BD0" w:rsidRPr="00B2078C" w:rsidRDefault="003D7BD0" w:rsidP="006234C0">
            <w:pPr>
              <w:autoSpaceDE w:val="0"/>
              <w:autoSpaceDN w:val="0"/>
              <w:adjustRightInd w:val="0"/>
              <w:jc w:val="both"/>
              <w:rPr>
                <w:rFonts w:ascii="Times New Roman" w:hAnsi="Times New Roman" w:cs="Times New Roman"/>
                <w:color w:val="000000"/>
                <w:sz w:val="24"/>
                <w:szCs w:val="24"/>
              </w:rPr>
            </w:pPr>
            <w:r w:rsidRPr="00B2078C">
              <w:rPr>
                <w:rFonts w:ascii="Times New Roman" w:hAnsi="Times New Roman" w:cs="Times New Roman"/>
                <w:color w:val="000000"/>
                <w:sz w:val="24"/>
                <w:szCs w:val="24"/>
              </w:rPr>
              <w:t>50,9</w:t>
            </w:r>
          </w:p>
        </w:tc>
        <w:tc>
          <w:tcPr>
            <w:tcW w:w="830" w:type="pct"/>
            <w:tcBorders>
              <w:top w:val="single" w:sz="6" w:space="0" w:color="auto"/>
              <w:left w:val="single" w:sz="6" w:space="0" w:color="auto"/>
              <w:bottom w:val="single" w:sz="6" w:space="0" w:color="auto"/>
              <w:right w:val="single" w:sz="6" w:space="0" w:color="auto"/>
            </w:tcBorders>
            <w:hideMark/>
          </w:tcPr>
          <w:p w:rsidR="003D7BD0" w:rsidRPr="00B2078C" w:rsidRDefault="003D7BD0" w:rsidP="006234C0">
            <w:pPr>
              <w:autoSpaceDE w:val="0"/>
              <w:autoSpaceDN w:val="0"/>
              <w:adjustRightInd w:val="0"/>
              <w:jc w:val="both"/>
              <w:rPr>
                <w:rFonts w:ascii="Times New Roman" w:hAnsi="Times New Roman" w:cs="Times New Roman"/>
                <w:color w:val="000000"/>
                <w:sz w:val="24"/>
                <w:szCs w:val="24"/>
              </w:rPr>
            </w:pPr>
            <w:r w:rsidRPr="00B2078C">
              <w:rPr>
                <w:rFonts w:ascii="Times New Roman" w:hAnsi="Times New Roman" w:cs="Times New Roman"/>
                <w:color w:val="000000"/>
                <w:sz w:val="24"/>
                <w:szCs w:val="24"/>
              </w:rPr>
              <w:t>32</w:t>
            </w:r>
          </w:p>
        </w:tc>
      </w:tr>
      <w:tr w:rsidR="003D7BD0" w:rsidRPr="00B2078C" w:rsidTr="003D7BD0">
        <w:trPr>
          <w:trHeight w:val="362"/>
        </w:trPr>
        <w:tc>
          <w:tcPr>
            <w:tcW w:w="3380" w:type="pct"/>
            <w:tcBorders>
              <w:top w:val="single" w:sz="6" w:space="0" w:color="auto"/>
              <w:left w:val="single" w:sz="6" w:space="0" w:color="auto"/>
              <w:bottom w:val="single" w:sz="6" w:space="0" w:color="auto"/>
              <w:right w:val="single" w:sz="6" w:space="0" w:color="auto"/>
            </w:tcBorders>
            <w:vAlign w:val="center"/>
            <w:hideMark/>
          </w:tcPr>
          <w:p w:rsidR="003D7BD0" w:rsidRPr="00B2078C" w:rsidRDefault="003D7BD0" w:rsidP="006234C0">
            <w:pPr>
              <w:autoSpaceDE w:val="0"/>
              <w:autoSpaceDN w:val="0"/>
              <w:adjustRightInd w:val="0"/>
              <w:jc w:val="both"/>
              <w:rPr>
                <w:rFonts w:ascii="Times New Roman" w:hAnsi="Times New Roman" w:cs="Times New Roman"/>
                <w:color w:val="000000"/>
                <w:sz w:val="24"/>
                <w:szCs w:val="24"/>
              </w:rPr>
            </w:pPr>
            <w:r w:rsidRPr="00B2078C">
              <w:rPr>
                <w:rFonts w:ascii="Times New Roman" w:hAnsi="Times New Roman" w:cs="Times New Roman"/>
                <w:color w:val="000000"/>
                <w:sz w:val="24"/>
                <w:szCs w:val="24"/>
              </w:rPr>
              <w:lastRenderedPageBreak/>
              <w:t xml:space="preserve">Демографическая ситуация </w:t>
            </w:r>
          </w:p>
        </w:tc>
        <w:tc>
          <w:tcPr>
            <w:tcW w:w="790" w:type="pct"/>
            <w:tcBorders>
              <w:top w:val="single" w:sz="6" w:space="0" w:color="auto"/>
              <w:left w:val="single" w:sz="6" w:space="0" w:color="auto"/>
              <w:bottom w:val="single" w:sz="6" w:space="0" w:color="auto"/>
              <w:right w:val="single" w:sz="6" w:space="0" w:color="auto"/>
            </w:tcBorders>
            <w:hideMark/>
          </w:tcPr>
          <w:p w:rsidR="003D7BD0" w:rsidRPr="00B2078C" w:rsidRDefault="003D7BD0" w:rsidP="006234C0">
            <w:pPr>
              <w:autoSpaceDE w:val="0"/>
              <w:autoSpaceDN w:val="0"/>
              <w:adjustRightInd w:val="0"/>
              <w:jc w:val="both"/>
              <w:rPr>
                <w:rFonts w:ascii="Times New Roman" w:hAnsi="Times New Roman" w:cs="Times New Roman"/>
                <w:color w:val="000000"/>
                <w:sz w:val="24"/>
                <w:szCs w:val="24"/>
              </w:rPr>
            </w:pPr>
            <w:r w:rsidRPr="00B2078C">
              <w:rPr>
                <w:rFonts w:ascii="Times New Roman" w:hAnsi="Times New Roman" w:cs="Times New Roman"/>
                <w:color w:val="000000"/>
                <w:sz w:val="24"/>
                <w:szCs w:val="24"/>
              </w:rPr>
              <w:t>33,5</w:t>
            </w:r>
          </w:p>
        </w:tc>
        <w:tc>
          <w:tcPr>
            <w:tcW w:w="830" w:type="pct"/>
            <w:tcBorders>
              <w:top w:val="single" w:sz="6" w:space="0" w:color="auto"/>
              <w:left w:val="single" w:sz="6" w:space="0" w:color="auto"/>
              <w:bottom w:val="single" w:sz="6" w:space="0" w:color="auto"/>
              <w:right w:val="single" w:sz="6" w:space="0" w:color="auto"/>
            </w:tcBorders>
            <w:hideMark/>
          </w:tcPr>
          <w:p w:rsidR="003D7BD0" w:rsidRPr="00B2078C" w:rsidRDefault="003D7BD0" w:rsidP="006234C0">
            <w:pPr>
              <w:autoSpaceDE w:val="0"/>
              <w:autoSpaceDN w:val="0"/>
              <w:adjustRightInd w:val="0"/>
              <w:jc w:val="both"/>
              <w:rPr>
                <w:rFonts w:ascii="Times New Roman" w:hAnsi="Times New Roman" w:cs="Times New Roman"/>
                <w:color w:val="000000"/>
                <w:sz w:val="24"/>
                <w:szCs w:val="24"/>
              </w:rPr>
            </w:pPr>
            <w:r w:rsidRPr="00B2078C">
              <w:rPr>
                <w:rFonts w:ascii="Times New Roman" w:hAnsi="Times New Roman" w:cs="Times New Roman"/>
                <w:sz w:val="24"/>
                <w:szCs w:val="24"/>
              </w:rPr>
              <w:t>46</w:t>
            </w:r>
          </w:p>
        </w:tc>
      </w:tr>
      <w:tr w:rsidR="003D7BD0" w:rsidRPr="00B2078C" w:rsidTr="003D7BD0">
        <w:trPr>
          <w:trHeight w:val="188"/>
        </w:trPr>
        <w:tc>
          <w:tcPr>
            <w:tcW w:w="3380" w:type="pct"/>
            <w:tcBorders>
              <w:top w:val="single" w:sz="6" w:space="0" w:color="auto"/>
              <w:left w:val="single" w:sz="6" w:space="0" w:color="auto"/>
              <w:bottom w:val="single" w:sz="6" w:space="0" w:color="auto"/>
              <w:right w:val="single" w:sz="6" w:space="0" w:color="auto"/>
            </w:tcBorders>
            <w:vAlign w:val="center"/>
            <w:hideMark/>
          </w:tcPr>
          <w:p w:rsidR="003D7BD0" w:rsidRPr="00B2078C" w:rsidRDefault="003D7BD0" w:rsidP="006234C0">
            <w:pPr>
              <w:autoSpaceDE w:val="0"/>
              <w:autoSpaceDN w:val="0"/>
              <w:adjustRightInd w:val="0"/>
              <w:jc w:val="both"/>
              <w:rPr>
                <w:rFonts w:ascii="Times New Roman" w:hAnsi="Times New Roman" w:cs="Times New Roman"/>
                <w:color w:val="000000"/>
                <w:sz w:val="24"/>
                <w:szCs w:val="24"/>
              </w:rPr>
            </w:pPr>
            <w:r w:rsidRPr="00B2078C">
              <w:rPr>
                <w:rFonts w:ascii="Times New Roman" w:hAnsi="Times New Roman" w:cs="Times New Roman"/>
                <w:color w:val="000000"/>
                <w:sz w:val="24"/>
                <w:szCs w:val="24"/>
              </w:rPr>
              <w:t xml:space="preserve">Здоровье и образование </w:t>
            </w:r>
          </w:p>
        </w:tc>
        <w:tc>
          <w:tcPr>
            <w:tcW w:w="790" w:type="pct"/>
            <w:tcBorders>
              <w:top w:val="single" w:sz="6" w:space="0" w:color="auto"/>
              <w:left w:val="single" w:sz="6" w:space="0" w:color="auto"/>
              <w:bottom w:val="single" w:sz="6" w:space="0" w:color="auto"/>
              <w:right w:val="single" w:sz="6" w:space="0" w:color="auto"/>
            </w:tcBorders>
            <w:hideMark/>
          </w:tcPr>
          <w:p w:rsidR="003D7BD0" w:rsidRPr="00B2078C" w:rsidRDefault="003D7BD0" w:rsidP="006234C0">
            <w:pPr>
              <w:autoSpaceDE w:val="0"/>
              <w:autoSpaceDN w:val="0"/>
              <w:adjustRightInd w:val="0"/>
              <w:jc w:val="both"/>
              <w:rPr>
                <w:rFonts w:ascii="Times New Roman" w:hAnsi="Times New Roman" w:cs="Times New Roman"/>
                <w:color w:val="000000"/>
                <w:sz w:val="24"/>
                <w:szCs w:val="24"/>
              </w:rPr>
            </w:pPr>
            <w:r w:rsidRPr="00B2078C">
              <w:rPr>
                <w:rFonts w:ascii="Times New Roman" w:hAnsi="Times New Roman" w:cs="Times New Roman"/>
                <w:color w:val="000000"/>
                <w:sz w:val="24"/>
                <w:szCs w:val="24"/>
              </w:rPr>
              <w:t>51,6</w:t>
            </w:r>
          </w:p>
        </w:tc>
        <w:tc>
          <w:tcPr>
            <w:tcW w:w="830" w:type="pct"/>
            <w:tcBorders>
              <w:top w:val="single" w:sz="4" w:space="0" w:color="auto"/>
              <w:left w:val="single" w:sz="6" w:space="0" w:color="auto"/>
              <w:bottom w:val="single" w:sz="6" w:space="0" w:color="auto"/>
              <w:right w:val="single" w:sz="6" w:space="0" w:color="auto"/>
            </w:tcBorders>
            <w:hideMark/>
          </w:tcPr>
          <w:p w:rsidR="003D7BD0" w:rsidRPr="00B2078C" w:rsidRDefault="003D7BD0" w:rsidP="006234C0">
            <w:pPr>
              <w:autoSpaceDE w:val="0"/>
              <w:autoSpaceDN w:val="0"/>
              <w:adjustRightInd w:val="0"/>
              <w:jc w:val="both"/>
              <w:rPr>
                <w:rFonts w:ascii="Times New Roman" w:hAnsi="Times New Roman" w:cs="Times New Roman"/>
                <w:color w:val="000000"/>
                <w:sz w:val="24"/>
                <w:szCs w:val="24"/>
              </w:rPr>
            </w:pPr>
            <w:r w:rsidRPr="00B2078C">
              <w:rPr>
                <w:rFonts w:ascii="Times New Roman" w:hAnsi="Times New Roman" w:cs="Times New Roman"/>
                <w:color w:val="000000"/>
                <w:sz w:val="24"/>
                <w:szCs w:val="24"/>
              </w:rPr>
              <w:t>34</w:t>
            </w:r>
          </w:p>
        </w:tc>
      </w:tr>
      <w:tr w:rsidR="003D7BD0" w:rsidRPr="00B2078C" w:rsidTr="003D7BD0">
        <w:trPr>
          <w:trHeight w:val="420"/>
        </w:trPr>
        <w:tc>
          <w:tcPr>
            <w:tcW w:w="3380" w:type="pct"/>
            <w:tcBorders>
              <w:top w:val="single" w:sz="6" w:space="0" w:color="auto"/>
              <w:left w:val="single" w:sz="6" w:space="0" w:color="auto"/>
              <w:bottom w:val="single" w:sz="6" w:space="0" w:color="auto"/>
              <w:right w:val="single" w:sz="6" w:space="0" w:color="auto"/>
            </w:tcBorders>
            <w:vAlign w:val="center"/>
            <w:hideMark/>
          </w:tcPr>
          <w:p w:rsidR="003D7BD0" w:rsidRPr="00B2078C" w:rsidRDefault="003D7BD0" w:rsidP="006234C0">
            <w:pPr>
              <w:autoSpaceDE w:val="0"/>
              <w:autoSpaceDN w:val="0"/>
              <w:adjustRightInd w:val="0"/>
              <w:jc w:val="both"/>
              <w:rPr>
                <w:rFonts w:ascii="Times New Roman" w:hAnsi="Times New Roman" w:cs="Times New Roman"/>
                <w:color w:val="000000"/>
                <w:sz w:val="24"/>
                <w:szCs w:val="24"/>
              </w:rPr>
            </w:pPr>
            <w:r w:rsidRPr="00B2078C">
              <w:rPr>
                <w:rFonts w:ascii="Times New Roman" w:hAnsi="Times New Roman" w:cs="Times New Roman"/>
                <w:color w:val="000000"/>
                <w:sz w:val="24"/>
                <w:szCs w:val="24"/>
              </w:rPr>
              <w:t xml:space="preserve">Освоенность территории и развитие транспортной инфраструктуры </w:t>
            </w:r>
          </w:p>
        </w:tc>
        <w:tc>
          <w:tcPr>
            <w:tcW w:w="790" w:type="pct"/>
            <w:tcBorders>
              <w:top w:val="single" w:sz="6" w:space="0" w:color="auto"/>
              <w:left w:val="single" w:sz="6" w:space="0" w:color="auto"/>
              <w:bottom w:val="single" w:sz="6" w:space="0" w:color="auto"/>
              <w:right w:val="single" w:sz="6" w:space="0" w:color="auto"/>
            </w:tcBorders>
            <w:hideMark/>
          </w:tcPr>
          <w:p w:rsidR="003D7BD0" w:rsidRPr="00B2078C" w:rsidRDefault="003D7BD0" w:rsidP="006234C0">
            <w:pPr>
              <w:autoSpaceDE w:val="0"/>
              <w:autoSpaceDN w:val="0"/>
              <w:adjustRightInd w:val="0"/>
              <w:jc w:val="both"/>
              <w:rPr>
                <w:rFonts w:ascii="Times New Roman" w:hAnsi="Times New Roman" w:cs="Times New Roman"/>
                <w:color w:val="000000"/>
                <w:sz w:val="24"/>
                <w:szCs w:val="24"/>
              </w:rPr>
            </w:pPr>
            <w:r w:rsidRPr="00B2078C">
              <w:rPr>
                <w:rFonts w:ascii="Times New Roman" w:hAnsi="Times New Roman" w:cs="Times New Roman"/>
                <w:color w:val="000000"/>
                <w:sz w:val="24"/>
                <w:szCs w:val="24"/>
              </w:rPr>
              <w:t>47,0</w:t>
            </w:r>
          </w:p>
        </w:tc>
        <w:tc>
          <w:tcPr>
            <w:tcW w:w="830" w:type="pct"/>
            <w:tcBorders>
              <w:top w:val="single" w:sz="6" w:space="0" w:color="auto"/>
              <w:left w:val="single" w:sz="6" w:space="0" w:color="auto"/>
              <w:bottom w:val="single" w:sz="6" w:space="0" w:color="auto"/>
              <w:right w:val="single" w:sz="6" w:space="0" w:color="auto"/>
            </w:tcBorders>
            <w:hideMark/>
          </w:tcPr>
          <w:p w:rsidR="003D7BD0" w:rsidRPr="00B2078C" w:rsidRDefault="003D7BD0" w:rsidP="006234C0">
            <w:pPr>
              <w:autoSpaceDE w:val="0"/>
              <w:autoSpaceDN w:val="0"/>
              <w:adjustRightInd w:val="0"/>
              <w:jc w:val="both"/>
              <w:rPr>
                <w:rFonts w:ascii="Times New Roman" w:hAnsi="Times New Roman" w:cs="Times New Roman"/>
                <w:color w:val="000000"/>
                <w:sz w:val="24"/>
                <w:szCs w:val="24"/>
              </w:rPr>
            </w:pPr>
            <w:r w:rsidRPr="00B2078C">
              <w:rPr>
                <w:rFonts w:ascii="Times New Roman" w:hAnsi="Times New Roman" w:cs="Times New Roman"/>
                <w:color w:val="000000"/>
                <w:sz w:val="24"/>
                <w:szCs w:val="24"/>
              </w:rPr>
              <w:t>21</w:t>
            </w:r>
          </w:p>
        </w:tc>
      </w:tr>
      <w:tr w:rsidR="003D7BD0" w:rsidRPr="00B2078C" w:rsidTr="003D7BD0">
        <w:trPr>
          <w:trHeight w:val="362"/>
        </w:trPr>
        <w:tc>
          <w:tcPr>
            <w:tcW w:w="3380" w:type="pct"/>
            <w:tcBorders>
              <w:top w:val="single" w:sz="6" w:space="0" w:color="auto"/>
              <w:left w:val="single" w:sz="6" w:space="0" w:color="auto"/>
              <w:bottom w:val="single" w:sz="6" w:space="0" w:color="auto"/>
              <w:right w:val="single" w:sz="6" w:space="0" w:color="auto"/>
            </w:tcBorders>
            <w:vAlign w:val="center"/>
            <w:hideMark/>
          </w:tcPr>
          <w:p w:rsidR="003D7BD0" w:rsidRPr="00B2078C" w:rsidRDefault="003D7BD0" w:rsidP="006234C0">
            <w:pPr>
              <w:autoSpaceDE w:val="0"/>
              <w:autoSpaceDN w:val="0"/>
              <w:adjustRightInd w:val="0"/>
              <w:jc w:val="both"/>
              <w:rPr>
                <w:rFonts w:ascii="Times New Roman" w:hAnsi="Times New Roman" w:cs="Times New Roman"/>
                <w:color w:val="000000"/>
                <w:sz w:val="24"/>
                <w:szCs w:val="24"/>
              </w:rPr>
            </w:pPr>
            <w:r w:rsidRPr="00B2078C">
              <w:rPr>
                <w:rFonts w:ascii="Times New Roman" w:hAnsi="Times New Roman" w:cs="Times New Roman"/>
                <w:color w:val="000000"/>
                <w:sz w:val="24"/>
                <w:szCs w:val="24"/>
              </w:rPr>
              <w:t>Уровень экономического развития</w:t>
            </w:r>
          </w:p>
        </w:tc>
        <w:tc>
          <w:tcPr>
            <w:tcW w:w="790" w:type="pct"/>
            <w:tcBorders>
              <w:top w:val="single" w:sz="6" w:space="0" w:color="auto"/>
              <w:left w:val="single" w:sz="6" w:space="0" w:color="auto"/>
              <w:bottom w:val="single" w:sz="6" w:space="0" w:color="auto"/>
              <w:right w:val="single" w:sz="6" w:space="0" w:color="auto"/>
            </w:tcBorders>
            <w:hideMark/>
          </w:tcPr>
          <w:p w:rsidR="003D7BD0" w:rsidRPr="00B2078C" w:rsidRDefault="003D7BD0" w:rsidP="006234C0">
            <w:pPr>
              <w:autoSpaceDE w:val="0"/>
              <w:autoSpaceDN w:val="0"/>
              <w:adjustRightInd w:val="0"/>
              <w:jc w:val="both"/>
              <w:rPr>
                <w:rFonts w:ascii="Times New Roman" w:hAnsi="Times New Roman" w:cs="Times New Roman"/>
                <w:color w:val="000000"/>
                <w:sz w:val="24"/>
                <w:szCs w:val="24"/>
              </w:rPr>
            </w:pPr>
            <w:r w:rsidRPr="00B2078C">
              <w:rPr>
                <w:rFonts w:ascii="Times New Roman" w:hAnsi="Times New Roman" w:cs="Times New Roman"/>
                <w:color w:val="000000"/>
                <w:sz w:val="24"/>
                <w:szCs w:val="24"/>
              </w:rPr>
              <w:t>51,0</w:t>
            </w:r>
          </w:p>
        </w:tc>
        <w:tc>
          <w:tcPr>
            <w:tcW w:w="830" w:type="pct"/>
            <w:tcBorders>
              <w:top w:val="single" w:sz="6" w:space="0" w:color="auto"/>
              <w:left w:val="single" w:sz="6" w:space="0" w:color="auto"/>
              <w:bottom w:val="single" w:sz="6" w:space="0" w:color="auto"/>
              <w:right w:val="single" w:sz="6" w:space="0" w:color="auto"/>
            </w:tcBorders>
            <w:hideMark/>
          </w:tcPr>
          <w:p w:rsidR="003D7BD0" w:rsidRPr="00B2078C" w:rsidRDefault="003D7BD0" w:rsidP="006234C0">
            <w:pPr>
              <w:autoSpaceDE w:val="0"/>
              <w:autoSpaceDN w:val="0"/>
              <w:adjustRightInd w:val="0"/>
              <w:jc w:val="both"/>
              <w:rPr>
                <w:rFonts w:ascii="Times New Roman" w:hAnsi="Times New Roman" w:cs="Times New Roman"/>
                <w:color w:val="000000"/>
                <w:sz w:val="24"/>
                <w:szCs w:val="24"/>
                <w:lang w:val="en-US"/>
              </w:rPr>
            </w:pPr>
            <w:r w:rsidRPr="00B2078C">
              <w:rPr>
                <w:rFonts w:ascii="Times New Roman" w:hAnsi="Times New Roman" w:cs="Times New Roman"/>
                <w:color w:val="000000"/>
                <w:sz w:val="24"/>
                <w:szCs w:val="24"/>
              </w:rPr>
              <w:t>24</w:t>
            </w:r>
          </w:p>
        </w:tc>
      </w:tr>
      <w:tr w:rsidR="003D7BD0" w:rsidRPr="00B2078C" w:rsidTr="003D7BD0">
        <w:trPr>
          <w:trHeight w:val="362"/>
        </w:trPr>
        <w:tc>
          <w:tcPr>
            <w:tcW w:w="3380" w:type="pct"/>
            <w:tcBorders>
              <w:top w:val="single" w:sz="6" w:space="0" w:color="auto"/>
              <w:left w:val="single" w:sz="6" w:space="0" w:color="auto"/>
              <w:bottom w:val="single" w:sz="6" w:space="0" w:color="auto"/>
              <w:right w:val="single" w:sz="6" w:space="0" w:color="auto"/>
            </w:tcBorders>
            <w:vAlign w:val="center"/>
            <w:hideMark/>
          </w:tcPr>
          <w:p w:rsidR="003D7BD0" w:rsidRPr="00B2078C" w:rsidRDefault="003D7BD0" w:rsidP="006234C0">
            <w:pPr>
              <w:autoSpaceDE w:val="0"/>
              <w:autoSpaceDN w:val="0"/>
              <w:adjustRightInd w:val="0"/>
              <w:jc w:val="both"/>
              <w:rPr>
                <w:rFonts w:ascii="Times New Roman" w:hAnsi="Times New Roman" w:cs="Times New Roman"/>
                <w:color w:val="000000"/>
                <w:sz w:val="24"/>
                <w:szCs w:val="24"/>
              </w:rPr>
            </w:pPr>
            <w:r w:rsidRPr="00B2078C">
              <w:rPr>
                <w:rFonts w:ascii="Times New Roman" w:hAnsi="Times New Roman" w:cs="Times New Roman"/>
                <w:color w:val="000000"/>
                <w:sz w:val="24"/>
                <w:szCs w:val="24"/>
              </w:rPr>
              <w:t>Развитие малого бизнеса</w:t>
            </w:r>
          </w:p>
        </w:tc>
        <w:tc>
          <w:tcPr>
            <w:tcW w:w="790" w:type="pct"/>
            <w:tcBorders>
              <w:top w:val="single" w:sz="6" w:space="0" w:color="auto"/>
              <w:left w:val="single" w:sz="6" w:space="0" w:color="auto"/>
              <w:bottom w:val="single" w:sz="6" w:space="0" w:color="auto"/>
              <w:right w:val="single" w:sz="6" w:space="0" w:color="auto"/>
            </w:tcBorders>
            <w:hideMark/>
          </w:tcPr>
          <w:p w:rsidR="003D7BD0" w:rsidRPr="00B2078C" w:rsidRDefault="003D7BD0" w:rsidP="006234C0">
            <w:pPr>
              <w:autoSpaceDE w:val="0"/>
              <w:autoSpaceDN w:val="0"/>
              <w:adjustRightInd w:val="0"/>
              <w:jc w:val="both"/>
              <w:rPr>
                <w:rFonts w:ascii="Times New Roman" w:hAnsi="Times New Roman" w:cs="Times New Roman"/>
                <w:color w:val="000000"/>
                <w:sz w:val="24"/>
                <w:szCs w:val="24"/>
              </w:rPr>
            </w:pPr>
            <w:r w:rsidRPr="00B2078C">
              <w:rPr>
                <w:rFonts w:ascii="Times New Roman" w:hAnsi="Times New Roman" w:cs="Times New Roman"/>
                <w:color w:val="000000"/>
                <w:sz w:val="24"/>
                <w:szCs w:val="24"/>
              </w:rPr>
              <w:t>45,7</w:t>
            </w:r>
          </w:p>
        </w:tc>
        <w:tc>
          <w:tcPr>
            <w:tcW w:w="830" w:type="pct"/>
            <w:tcBorders>
              <w:top w:val="single" w:sz="6" w:space="0" w:color="auto"/>
              <w:left w:val="single" w:sz="6" w:space="0" w:color="auto"/>
              <w:bottom w:val="single" w:sz="6" w:space="0" w:color="auto"/>
              <w:right w:val="single" w:sz="6" w:space="0" w:color="auto"/>
            </w:tcBorders>
            <w:hideMark/>
          </w:tcPr>
          <w:p w:rsidR="003D7BD0" w:rsidRPr="00B2078C" w:rsidRDefault="003D7BD0" w:rsidP="006234C0">
            <w:pPr>
              <w:autoSpaceDE w:val="0"/>
              <w:autoSpaceDN w:val="0"/>
              <w:adjustRightInd w:val="0"/>
              <w:jc w:val="both"/>
              <w:rPr>
                <w:rFonts w:ascii="Times New Roman" w:hAnsi="Times New Roman" w:cs="Times New Roman"/>
                <w:color w:val="000000"/>
                <w:sz w:val="24"/>
                <w:szCs w:val="24"/>
              </w:rPr>
            </w:pPr>
            <w:r w:rsidRPr="00B2078C">
              <w:rPr>
                <w:rFonts w:ascii="Times New Roman" w:hAnsi="Times New Roman" w:cs="Times New Roman"/>
                <w:sz w:val="24"/>
                <w:szCs w:val="24"/>
              </w:rPr>
              <w:t>30</w:t>
            </w:r>
          </w:p>
        </w:tc>
      </w:tr>
    </w:tbl>
    <w:p w:rsidR="00F13B52" w:rsidRPr="00B2078C" w:rsidRDefault="00F13B52" w:rsidP="006234C0">
      <w:pPr>
        <w:spacing w:after="0" w:line="240" w:lineRule="auto"/>
        <w:jc w:val="both"/>
        <w:rPr>
          <w:rFonts w:ascii="Times New Roman" w:hAnsi="Times New Roman" w:cs="Times New Roman"/>
          <w:color w:val="FF0000"/>
          <w:sz w:val="24"/>
          <w:szCs w:val="24"/>
        </w:rPr>
      </w:pPr>
    </w:p>
    <w:p w:rsidR="00DF03F6" w:rsidRPr="00B2078C" w:rsidRDefault="00DF03F6" w:rsidP="008C3EFF">
      <w:pPr>
        <w:spacing w:after="0" w:line="360" w:lineRule="auto"/>
        <w:jc w:val="both"/>
        <w:rPr>
          <w:rFonts w:ascii="Times New Roman" w:hAnsi="Times New Roman" w:cs="Times New Roman"/>
          <w:color w:val="000000" w:themeColor="text1"/>
          <w:sz w:val="24"/>
          <w:szCs w:val="24"/>
        </w:rPr>
      </w:pPr>
      <w:r w:rsidRPr="00B2078C">
        <w:rPr>
          <w:rFonts w:ascii="Times New Roman" w:hAnsi="Times New Roman" w:cs="Times New Roman"/>
          <w:color w:val="FF0000"/>
          <w:sz w:val="24"/>
          <w:szCs w:val="24"/>
        </w:rPr>
        <w:tab/>
      </w:r>
      <w:r w:rsidR="00B831BD">
        <w:rPr>
          <w:rFonts w:ascii="Times New Roman" w:hAnsi="Times New Roman" w:cs="Times New Roman"/>
          <w:color w:val="000000" w:themeColor="text1"/>
          <w:sz w:val="24"/>
          <w:szCs w:val="24"/>
        </w:rPr>
        <w:t>Как видно из таблицы</w:t>
      </w:r>
      <w:r w:rsidRPr="00B2078C">
        <w:rPr>
          <w:rFonts w:ascii="Times New Roman" w:hAnsi="Times New Roman" w:cs="Times New Roman"/>
          <w:color w:val="000000" w:themeColor="text1"/>
          <w:sz w:val="24"/>
          <w:szCs w:val="24"/>
        </w:rPr>
        <w:t xml:space="preserve">, значение в группе каждого рассматриваемого фактора качества жизни в среднем достигает 50%. </w:t>
      </w:r>
    </w:p>
    <w:p w:rsidR="00B1505E" w:rsidRPr="00B2078C" w:rsidRDefault="00B1505E" w:rsidP="008C3EFF">
      <w:pPr>
        <w:spacing w:after="0" w:line="360" w:lineRule="auto"/>
        <w:jc w:val="both"/>
        <w:rPr>
          <w:rFonts w:ascii="Times New Roman" w:hAnsi="Times New Roman" w:cs="Times New Roman"/>
          <w:sz w:val="24"/>
          <w:szCs w:val="24"/>
        </w:rPr>
      </w:pPr>
      <w:r w:rsidRPr="00B2078C">
        <w:rPr>
          <w:rFonts w:ascii="Times New Roman" w:hAnsi="Times New Roman" w:cs="Times New Roman"/>
          <w:color w:val="FF0000"/>
          <w:sz w:val="24"/>
          <w:szCs w:val="24"/>
        </w:rPr>
        <w:tab/>
      </w:r>
      <w:r w:rsidRPr="00B2078C">
        <w:rPr>
          <w:rFonts w:ascii="Times New Roman" w:hAnsi="Times New Roman" w:cs="Times New Roman"/>
          <w:sz w:val="24"/>
          <w:szCs w:val="24"/>
        </w:rPr>
        <w:t xml:space="preserve">Важным интегральным показателем, характеризующим привлекательность региона и качество жизни населения, является динамика численности населения. </w:t>
      </w:r>
    </w:p>
    <w:p w:rsidR="00B1505E" w:rsidRPr="00B2078C" w:rsidRDefault="00EB7714" w:rsidP="003915BD">
      <w:pPr>
        <w:spacing w:after="0" w:line="240" w:lineRule="auto"/>
        <w:jc w:val="center"/>
        <w:rPr>
          <w:rFonts w:ascii="Times New Roman" w:hAnsi="Times New Roman" w:cs="Times New Roman"/>
          <w:color w:val="FF0000"/>
          <w:sz w:val="24"/>
          <w:szCs w:val="24"/>
        </w:rPr>
      </w:pPr>
      <w:r w:rsidRPr="00B2078C">
        <w:rPr>
          <w:rFonts w:ascii="Times New Roman" w:hAnsi="Times New Roman" w:cs="Times New Roman"/>
          <w:noProof/>
          <w:color w:val="FF0000"/>
          <w:sz w:val="24"/>
          <w:szCs w:val="24"/>
          <w:lang w:eastAsia="ru-RU"/>
        </w:rPr>
        <w:drawing>
          <wp:inline distT="0" distB="0" distL="0" distR="0">
            <wp:extent cx="4572000" cy="2743200"/>
            <wp:effectExtent l="19050" t="0" r="19050" b="0"/>
            <wp:docPr id="1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915BD" w:rsidRDefault="00376477" w:rsidP="008C3EFF">
      <w:pPr>
        <w:spacing w:after="0" w:line="360" w:lineRule="auto"/>
        <w:jc w:val="both"/>
        <w:rPr>
          <w:rFonts w:ascii="Times New Roman" w:hAnsi="Times New Roman" w:cs="Times New Roman"/>
          <w:color w:val="FF0000"/>
          <w:sz w:val="24"/>
          <w:szCs w:val="24"/>
        </w:rPr>
      </w:pPr>
      <w:r w:rsidRPr="00B2078C">
        <w:rPr>
          <w:rFonts w:ascii="Times New Roman" w:hAnsi="Times New Roman" w:cs="Times New Roman"/>
          <w:color w:val="FF0000"/>
          <w:sz w:val="24"/>
          <w:szCs w:val="24"/>
        </w:rPr>
        <w:tab/>
      </w:r>
    </w:p>
    <w:p w:rsidR="00E43375" w:rsidRPr="000F71ED" w:rsidRDefault="00376477" w:rsidP="003915BD">
      <w:pPr>
        <w:spacing w:after="0" w:line="360" w:lineRule="auto"/>
        <w:jc w:val="center"/>
        <w:rPr>
          <w:rFonts w:ascii="Times New Roman" w:hAnsi="Times New Roman" w:cs="Times New Roman"/>
          <w:color w:val="000000" w:themeColor="text1"/>
          <w:sz w:val="24"/>
          <w:szCs w:val="24"/>
        </w:rPr>
      </w:pPr>
      <w:r w:rsidRPr="00B2078C">
        <w:rPr>
          <w:rFonts w:ascii="Times New Roman" w:hAnsi="Times New Roman" w:cs="Times New Roman"/>
          <w:color w:val="000000" w:themeColor="text1"/>
          <w:sz w:val="24"/>
          <w:szCs w:val="24"/>
        </w:rPr>
        <w:t xml:space="preserve">Рисунок 1. </w:t>
      </w:r>
      <w:r w:rsidR="00E43375" w:rsidRPr="00B2078C">
        <w:rPr>
          <w:rFonts w:ascii="Times New Roman" w:hAnsi="Times New Roman" w:cs="Times New Roman"/>
          <w:color w:val="000000" w:themeColor="text1"/>
          <w:sz w:val="24"/>
          <w:szCs w:val="24"/>
        </w:rPr>
        <w:t>Динамика численности населения Ярославской области за период 2005-2015 гг. (тыс</w:t>
      </w:r>
      <w:proofErr w:type="gramStart"/>
      <w:r w:rsidR="00E43375" w:rsidRPr="00B2078C">
        <w:rPr>
          <w:rFonts w:ascii="Times New Roman" w:hAnsi="Times New Roman" w:cs="Times New Roman"/>
          <w:color w:val="000000" w:themeColor="text1"/>
          <w:sz w:val="24"/>
          <w:szCs w:val="24"/>
        </w:rPr>
        <w:t>.ч</w:t>
      </w:r>
      <w:proofErr w:type="gramEnd"/>
      <w:r w:rsidR="00E43375" w:rsidRPr="00B2078C">
        <w:rPr>
          <w:rFonts w:ascii="Times New Roman" w:hAnsi="Times New Roman" w:cs="Times New Roman"/>
          <w:color w:val="000000" w:themeColor="text1"/>
          <w:sz w:val="24"/>
          <w:szCs w:val="24"/>
        </w:rPr>
        <w:t>ел.)</w:t>
      </w:r>
      <w:r w:rsidR="000F71ED">
        <w:rPr>
          <w:rFonts w:ascii="Times New Roman" w:hAnsi="Times New Roman" w:cs="Times New Roman"/>
          <w:color w:val="000000" w:themeColor="text1"/>
          <w:sz w:val="24"/>
          <w:szCs w:val="24"/>
        </w:rPr>
        <w:t xml:space="preserve"> </w:t>
      </w:r>
      <w:r w:rsidR="00E43375" w:rsidRPr="000F71ED">
        <w:rPr>
          <w:rFonts w:ascii="Times New Roman" w:hAnsi="Times New Roman" w:cs="Times New Roman"/>
          <w:sz w:val="24"/>
          <w:szCs w:val="24"/>
        </w:rPr>
        <w:t>(</w:t>
      </w:r>
      <w:r w:rsidR="00B831BD" w:rsidRPr="000F71ED">
        <w:rPr>
          <w:rFonts w:ascii="Times New Roman" w:hAnsi="Times New Roman" w:cs="Times New Roman"/>
          <w:sz w:val="24"/>
          <w:szCs w:val="24"/>
        </w:rPr>
        <w:t xml:space="preserve">Составлено автором по данным </w:t>
      </w:r>
      <w:proofErr w:type="spellStart"/>
      <w:r w:rsidR="00B831BD" w:rsidRPr="000F71ED">
        <w:rPr>
          <w:rFonts w:ascii="Times New Roman" w:hAnsi="Times New Roman" w:cs="Times New Roman"/>
          <w:sz w:val="24"/>
          <w:szCs w:val="24"/>
        </w:rPr>
        <w:t>сбонрника</w:t>
      </w:r>
      <w:proofErr w:type="spellEnd"/>
      <w:r w:rsidR="00B831BD" w:rsidRPr="000F71ED">
        <w:rPr>
          <w:rFonts w:ascii="Times New Roman" w:hAnsi="Times New Roman" w:cs="Times New Roman"/>
          <w:sz w:val="24"/>
          <w:szCs w:val="24"/>
        </w:rPr>
        <w:t xml:space="preserve"> «</w:t>
      </w:r>
      <w:r w:rsidR="00E43375" w:rsidRPr="000F71ED">
        <w:rPr>
          <w:rFonts w:ascii="Times New Roman" w:hAnsi="Times New Roman" w:cs="Times New Roman"/>
          <w:sz w:val="24"/>
          <w:szCs w:val="24"/>
        </w:rPr>
        <w:t>Ярославская область – 2016 г. Статистический ежегодник</w:t>
      </w:r>
      <w:r w:rsidR="00B831BD" w:rsidRPr="000F71ED">
        <w:rPr>
          <w:rFonts w:ascii="Times New Roman" w:hAnsi="Times New Roman" w:cs="Times New Roman"/>
          <w:sz w:val="24"/>
          <w:szCs w:val="24"/>
        </w:rPr>
        <w:t>», 2016)</w:t>
      </w:r>
    </w:p>
    <w:p w:rsidR="009D6FD7" w:rsidRPr="000F71ED" w:rsidRDefault="00A200B2" w:rsidP="008C3EFF">
      <w:pPr>
        <w:pStyle w:val="a8"/>
        <w:spacing w:before="0" w:after="0" w:line="360" w:lineRule="auto"/>
        <w:rPr>
          <w:sz w:val="24"/>
          <w:szCs w:val="24"/>
        </w:rPr>
      </w:pPr>
      <w:r w:rsidRPr="00B2078C">
        <w:rPr>
          <w:sz w:val="24"/>
          <w:szCs w:val="24"/>
        </w:rPr>
        <w:t xml:space="preserve">Как видно на графике, с 2005 по 2009 год произошло сильное сокращение численности населения. С 2010 года прослеживается плавная положительная динамика, но она не превышает </w:t>
      </w:r>
      <w:proofErr w:type="spellStart"/>
      <w:r w:rsidRPr="00B2078C">
        <w:rPr>
          <w:sz w:val="24"/>
          <w:szCs w:val="24"/>
        </w:rPr>
        <w:t>среднероссийского</w:t>
      </w:r>
      <w:proofErr w:type="spellEnd"/>
      <w:r w:rsidRPr="00B2078C">
        <w:rPr>
          <w:sz w:val="24"/>
          <w:szCs w:val="24"/>
        </w:rPr>
        <w:t xml:space="preserve"> уровня, что может говорить не только о негативной демографической обстановке в регионе, но и о недостаточной конкурентоспособности области для привлечения населения. </w:t>
      </w:r>
      <w:r w:rsidR="009D6FD7" w:rsidRPr="00B2078C">
        <w:rPr>
          <w:sz w:val="24"/>
          <w:szCs w:val="24"/>
        </w:rPr>
        <w:t xml:space="preserve">Плотность населения Ярославской области на 1 </w:t>
      </w:r>
      <w:r w:rsidR="009D6FD7" w:rsidRPr="00B2078C">
        <w:rPr>
          <w:sz w:val="24"/>
          <w:szCs w:val="24"/>
        </w:rPr>
        <w:lastRenderedPageBreak/>
        <w:t xml:space="preserve">января 2016 г. составляла 35,1 </w:t>
      </w:r>
      <w:r w:rsidR="00B831BD">
        <w:rPr>
          <w:sz w:val="24"/>
          <w:szCs w:val="24"/>
        </w:rPr>
        <w:t>человек на 1 кв</w:t>
      </w:r>
      <w:r w:rsidR="009D6FD7" w:rsidRPr="00B2078C">
        <w:rPr>
          <w:sz w:val="24"/>
          <w:szCs w:val="24"/>
        </w:rPr>
        <w:t>.</w:t>
      </w:r>
      <w:r w:rsidR="00B831BD">
        <w:rPr>
          <w:sz w:val="24"/>
          <w:szCs w:val="24"/>
        </w:rPr>
        <w:t xml:space="preserve">км. </w:t>
      </w:r>
      <w:r w:rsidR="00B831BD" w:rsidRPr="000F71ED">
        <w:rPr>
          <w:sz w:val="24"/>
          <w:szCs w:val="24"/>
        </w:rPr>
        <w:t>(Ярославская область в цифрах, 2016 год)</w:t>
      </w:r>
      <w:r w:rsidR="009D6FD7" w:rsidRPr="000F71ED">
        <w:rPr>
          <w:sz w:val="24"/>
          <w:szCs w:val="24"/>
        </w:rPr>
        <w:t xml:space="preserve">. </w:t>
      </w:r>
    </w:p>
    <w:p w:rsidR="009D6FD7" w:rsidRPr="00B2078C" w:rsidRDefault="00937970" w:rsidP="008C3EFF">
      <w:pPr>
        <w:pStyle w:val="a8"/>
        <w:spacing w:before="0" w:after="0" w:line="360" w:lineRule="auto"/>
        <w:rPr>
          <w:color w:val="FF0000"/>
          <w:sz w:val="24"/>
          <w:szCs w:val="24"/>
        </w:rPr>
      </w:pPr>
      <w:proofErr w:type="spellStart"/>
      <w:r w:rsidRPr="000F71ED">
        <w:rPr>
          <w:sz w:val="24"/>
          <w:szCs w:val="24"/>
        </w:rPr>
        <w:t>Р</w:t>
      </w:r>
      <w:r w:rsidR="009D6FD7" w:rsidRPr="000F71ED">
        <w:rPr>
          <w:sz w:val="24"/>
          <w:szCs w:val="24"/>
        </w:rPr>
        <w:t>ассредоточенность</w:t>
      </w:r>
      <w:proofErr w:type="spellEnd"/>
      <w:r w:rsidR="009D6FD7" w:rsidRPr="000F71ED">
        <w:rPr>
          <w:sz w:val="24"/>
          <w:szCs w:val="24"/>
        </w:rPr>
        <w:t xml:space="preserve"> жителей области по региону может сдерживать</w:t>
      </w:r>
      <w:r w:rsidR="009D6FD7" w:rsidRPr="00B2078C">
        <w:rPr>
          <w:sz w:val="24"/>
          <w:szCs w:val="24"/>
        </w:rPr>
        <w:t xml:space="preserve"> рост качества жизни населения. Ярославская область имеет самое большое количество населенных пунктов, при своей средней для Центрального Федерального округа площади в </w:t>
      </w:r>
      <w:r w:rsidR="009D6FD7" w:rsidRPr="00B2078C">
        <w:rPr>
          <w:color w:val="000000" w:themeColor="text1"/>
          <w:sz w:val="24"/>
          <w:szCs w:val="24"/>
        </w:rPr>
        <w:t>36,2 тысячи квадратных километров</w:t>
      </w:r>
      <w:r w:rsidR="009D6FD7" w:rsidRPr="00B2078C">
        <w:rPr>
          <w:sz w:val="24"/>
          <w:szCs w:val="24"/>
        </w:rPr>
        <w:t>. К тому же, Ярославская область имеет один из самых низких показателей численности сельского населения среди других регионов Центрального Федерального округа, остановившийся в 2016 г. на отметке в 232636 человек.</w:t>
      </w:r>
    </w:p>
    <w:p w:rsidR="00937970" w:rsidRPr="00B2078C" w:rsidRDefault="00B831BD" w:rsidP="008C3EF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937970" w:rsidRPr="00B2078C">
        <w:rPr>
          <w:rFonts w:ascii="Times New Roman" w:hAnsi="Times New Roman" w:cs="Times New Roman"/>
          <w:sz w:val="24"/>
          <w:szCs w:val="24"/>
        </w:rPr>
        <w:t>Такая низкая заселенность населенных пунктов сильно увеличивает удельные затраты и усложняет развитие социальной, коммунальной, транспортной, образовательной и медицинской инфраструктуры.</w:t>
      </w:r>
      <w:r w:rsidR="001A19EC" w:rsidRPr="00B2078C">
        <w:rPr>
          <w:rFonts w:ascii="Times New Roman" w:hAnsi="Times New Roman" w:cs="Times New Roman"/>
          <w:sz w:val="24"/>
          <w:szCs w:val="24"/>
        </w:rPr>
        <w:t xml:space="preserve"> Требуется</w:t>
      </w:r>
      <w:r w:rsidR="002127FA" w:rsidRPr="00B2078C">
        <w:rPr>
          <w:rFonts w:ascii="Times New Roman" w:hAnsi="Times New Roman" w:cs="Times New Roman"/>
          <w:sz w:val="24"/>
          <w:szCs w:val="24"/>
        </w:rPr>
        <w:t xml:space="preserve"> </w:t>
      </w:r>
      <w:r w:rsidR="002127FA" w:rsidRPr="00B2078C">
        <w:rPr>
          <w:rFonts w:ascii="Times New Roman" w:hAnsi="Times New Roman" w:cs="Times New Roman"/>
          <w:color w:val="0A0A0A"/>
          <w:sz w:val="24"/>
          <w:szCs w:val="24"/>
          <w:shd w:val="clear" w:color="auto" w:fill="FEFEFE"/>
        </w:rPr>
        <w:t>развитие территориальной структуры региона, с проведением оптимизации структуры управления территорией, коммунальной и социальной инфраструктуры.</w:t>
      </w:r>
    </w:p>
    <w:p w:rsidR="00937970" w:rsidRPr="00B2078C" w:rsidRDefault="00937970" w:rsidP="008C3EFF">
      <w:pPr>
        <w:spacing w:after="0" w:line="360" w:lineRule="auto"/>
        <w:jc w:val="both"/>
        <w:rPr>
          <w:rFonts w:ascii="Times New Roman" w:hAnsi="Times New Roman" w:cs="Times New Roman"/>
          <w:sz w:val="24"/>
          <w:szCs w:val="24"/>
        </w:rPr>
      </w:pPr>
      <w:r w:rsidRPr="00B2078C">
        <w:rPr>
          <w:rFonts w:ascii="Times New Roman" w:hAnsi="Times New Roman" w:cs="Times New Roman"/>
          <w:sz w:val="24"/>
          <w:szCs w:val="24"/>
        </w:rPr>
        <w:tab/>
        <w:t xml:space="preserve">Таким образом, сегодня Ярославская область имеет достаточно изменчивую социально-экономическую ситуацию. С одной стороны, после </w:t>
      </w:r>
      <w:r w:rsidR="006E4423" w:rsidRPr="00B2078C">
        <w:rPr>
          <w:rFonts w:ascii="Times New Roman" w:hAnsi="Times New Roman" w:cs="Times New Roman"/>
          <w:sz w:val="24"/>
          <w:szCs w:val="24"/>
        </w:rPr>
        <w:t xml:space="preserve">тяжелого для Ярославской области </w:t>
      </w:r>
      <w:r w:rsidRPr="00B2078C">
        <w:rPr>
          <w:rFonts w:ascii="Times New Roman" w:hAnsi="Times New Roman" w:cs="Times New Roman"/>
          <w:sz w:val="24"/>
          <w:szCs w:val="24"/>
        </w:rPr>
        <w:t>резког</w:t>
      </w:r>
      <w:r w:rsidR="006E4423" w:rsidRPr="00B2078C">
        <w:rPr>
          <w:rFonts w:ascii="Times New Roman" w:hAnsi="Times New Roman" w:cs="Times New Roman"/>
          <w:sz w:val="24"/>
          <w:szCs w:val="24"/>
        </w:rPr>
        <w:t>о снижения численности населения, ситуация начинает выравниваться, и с каждым годом численность населения плавно растёт, и в то же время, растут и некоторые экономические показатели, развивается сфера обслуживания, особенно туризм.</w:t>
      </w:r>
    </w:p>
    <w:p w:rsidR="00394CCE" w:rsidRPr="00B2078C" w:rsidRDefault="00452B35" w:rsidP="008C3EFF">
      <w:pPr>
        <w:spacing w:after="0" w:line="360" w:lineRule="auto"/>
        <w:jc w:val="both"/>
        <w:rPr>
          <w:rFonts w:ascii="Times New Roman" w:hAnsi="Times New Roman" w:cs="Times New Roman"/>
          <w:sz w:val="24"/>
          <w:szCs w:val="24"/>
        </w:rPr>
      </w:pPr>
      <w:r w:rsidRPr="00B2078C">
        <w:rPr>
          <w:rFonts w:ascii="Times New Roman" w:hAnsi="Times New Roman" w:cs="Times New Roman"/>
          <w:sz w:val="24"/>
          <w:szCs w:val="24"/>
        </w:rPr>
        <w:tab/>
        <w:t xml:space="preserve">По данным Федеральной службы государственной статистики, </w:t>
      </w:r>
      <w:r w:rsidR="00C256EA" w:rsidRPr="00B2078C">
        <w:rPr>
          <w:rFonts w:ascii="Times New Roman" w:hAnsi="Times New Roman" w:cs="Times New Roman"/>
          <w:sz w:val="24"/>
          <w:szCs w:val="24"/>
        </w:rPr>
        <w:t>Ярославская область заняла  7  место по уровню ВРП за 2014 год среди 18-ти субъектов Российской Федерации, входящих в ЦФО</w:t>
      </w:r>
      <w:r w:rsidR="00C256EA" w:rsidRPr="000F71ED">
        <w:rPr>
          <w:rFonts w:ascii="Times New Roman" w:hAnsi="Times New Roman" w:cs="Times New Roman"/>
          <w:sz w:val="24"/>
          <w:szCs w:val="24"/>
        </w:rPr>
        <w:t>.</w:t>
      </w:r>
      <w:r w:rsidR="00701B3C" w:rsidRPr="000F71ED">
        <w:rPr>
          <w:rFonts w:ascii="Times New Roman" w:hAnsi="Times New Roman" w:cs="Times New Roman"/>
          <w:sz w:val="24"/>
          <w:szCs w:val="24"/>
        </w:rPr>
        <w:t xml:space="preserve"> </w:t>
      </w:r>
      <w:r w:rsidR="00B831BD" w:rsidRPr="000F71ED">
        <w:rPr>
          <w:rFonts w:ascii="Times New Roman" w:hAnsi="Times New Roman" w:cs="Times New Roman"/>
          <w:sz w:val="24"/>
          <w:szCs w:val="24"/>
        </w:rPr>
        <w:t>(</w:t>
      </w:r>
      <w:r w:rsidR="00701B3C" w:rsidRPr="000F71ED">
        <w:rPr>
          <w:rFonts w:ascii="Times New Roman" w:hAnsi="Times New Roman" w:cs="Times New Roman"/>
          <w:sz w:val="24"/>
          <w:szCs w:val="24"/>
        </w:rPr>
        <w:t xml:space="preserve">Регионы </w:t>
      </w:r>
      <w:proofErr w:type="spellStart"/>
      <w:r w:rsidR="00701B3C" w:rsidRPr="000F71ED">
        <w:rPr>
          <w:rFonts w:ascii="Times New Roman" w:hAnsi="Times New Roman" w:cs="Times New Roman"/>
          <w:sz w:val="24"/>
          <w:szCs w:val="24"/>
        </w:rPr>
        <w:t>России</w:t>
      </w:r>
      <w:proofErr w:type="gramStart"/>
      <w:r w:rsidR="00701B3C" w:rsidRPr="000F71ED">
        <w:rPr>
          <w:rFonts w:ascii="Times New Roman" w:hAnsi="Times New Roman" w:cs="Times New Roman"/>
          <w:sz w:val="24"/>
          <w:szCs w:val="24"/>
        </w:rPr>
        <w:t>.С</w:t>
      </w:r>
      <w:proofErr w:type="gramEnd"/>
      <w:r w:rsidR="00701B3C" w:rsidRPr="000F71ED">
        <w:rPr>
          <w:rFonts w:ascii="Times New Roman" w:hAnsi="Times New Roman" w:cs="Times New Roman"/>
          <w:sz w:val="24"/>
          <w:szCs w:val="24"/>
        </w:rPr>
        <w:t>оциально-экономические</w:t>
      </w:r>
      <w:proofErr w:type="spellEnd"/>
      <w:r w:rsidR="00701B3C" w:rsidRPr="000F71ED">
        <w:rPr>
          <w:rFonts w:ascii="Times New Roman" w:hAnsi="Times New Roman" w:cs="Times New Roman"/>
          <w:sz w:val="24"/>
          <w:szCs w:val="24"/>
        </w:rPr>
        <w:t xml:space="preserve"> </w:t>
      </w:r>
      <w:r w:rsidR="00B831BD" w:rsidRPr="000F71ED">
        <w:rPr>
          <w:rFonts w:ascii="Times New Roman" w:hAnsi="Times New Roman" w:cs="Times New Roman"/>
          <w:sz w:val="24"/>
          <w:szCs w:val="24"/>
        </w:rPr>
        <w:t xml:space="preserve">показатели , </w:t>
      </w:r>
      <w:r w:rsidR="00701B3C" w:rsidRPr="000F71ED">
        <w:rPr>
          <w:rFonts w:ascii="Times New Roman" w:hAnsi="Times New Roman" w:cs="Times New Roman"/>
          <w:sz w:val="24"/>
          <w:szCs w:val="24"/>
        </w:rPr>
        <w:t>2016</w:t>
      </w:r>
      <w:r w:rsidR="00B831BD" w:rsidRPr="000F71ED">
        <w:rPr>
          <w:rFonts w:ascii="Times New Roman" w:hAnsi="Times New Roman" w:cs="Times New Roman"/>
          <w:sz w:val="24"/>
          <w:szCs w:val="24"/>
        </w:rPr>
        <w:t>). За 2014 год уровень ВРП Ярославской области составил 388135,5 млн. руб</w:t>
      </w:r>
      <w:r w:rsidR="00B831BD" w:rsidRPr="00B2078C">
        <w:rPr>
          <w:rFonts w:ascii="Times New Roman" w:hAnsi="Times New Roman" w:cs="Times New Roman"/>
          <w:sz w:val="24"/>
          <w:szCs w:val="24"/>
        </w:rPr>
        <w:t>.</w:t>
      </w:r>
    </w:p>
    <w:p w:rsidR="003915BD" w:rsidRDefault="00C256EA" w:rsidP="002573AA">
      <w:pPr>
        <w:spacing w:after="0" w:line="240" w:lineRule="auto"/>
        <w:jc w:val="center"/>
        <w:rPr>
          <w:rFonts w:ascii="Times New Roman" w:hAnsi="Times New Roman" w:cs="Times New Roman"/>
          <w:sz w:val="24"/>
          <w:szCs w:val="24"/>
        </w:rPr>
      </w:pPr>
      <w:r w:rsidRPr="00B2078C">
        <w:rPr>
          <w:rFonts w:ascii="Times New Roman" w:hAnsi="Times New Roman" w:cs="Times New Roman"/>
          <w:noProof/>
          <w:sz w:val="24"/>
          <w:szCs w:val="24"/>
          <w:lang w:eastAsia="ru-RU"/>
        </w:rPr>
        <w:drawing>
          <wp:inline distT="0" distB="0" distL="0" distR="0">
            <wp:extent cx="6086475" cy="1876425"/>
            <wp:effectExtent l="19050" t="0" r="9525" b="0"/>
            <wp:docPr id="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915BD" w:rsidRDefault="003915BD" w:rsidP="002573AA">
      <w:pPr>
        <w:spacing w:after="0" w:line="240" w:lineRule="auto"/>
        <w:jc w:val="center"/>
        <w:rPr>
          <w:rFonts w:ascii="Times New Roman" w:hAnsi="Times New Roman" w:cs="Times New Roman"/>
          <w:sz w:val="24"/>
          <w:szCs w:val="24"/>
        </w:rPr>
      </w:pPr>
    </w:p>
    <w:p w:rsidR="003915BD" w:rsidRDefault="00376477" w:rsidP="002573AA">
      <w:pPr>
        <w:spacing w:after="0" w:line="240" w:lineRule="auto"/>
        <w:jc w:val="center"/>
        <w:rPr>
          <w:rFonts w:ascii="Times New Roman" w:hAnsi="Times New Roman" w:cs="Times New Roman"/>
          <w:sz w:val="24"/>
          <w:szCs w:val="24"/>
        </w:rPr>
      </w:pPr>
      <w:r w:rsidRPr="00B2078C">
        <w:rPr>
          <w:rFonts w:ascii="Times New Roman" w:hAnsi="Times New Roman" w:cs="Times New Roman"/>
          <w:sz w:val="24"/>
          <w:szCs w:val="24"/>
        </w:rPr>
        <w:t>Рисунок 3</w:t>
      </w:r>
      <w:r w:rsidR="00C256EA" w:rsidRPr="00B2078C">
        <w:rPr>
          <w:rFonts w:ascii="Times New Roman" w:hAnsi="Times New Roman" w:cs="Times New Roman"/>
          <w:sz w:val="24"/>
          <w:szCs w:val="24"/>
        </w:rPr>
        <w:t>. Динамика ВРП Ярославской области за период с 2005-2014</w:t>
      </w:r>
      <w:r w:rsidR="005E24E9" w:rsidRPr="00B2078C">
        <w:rPr>
          <w:rFonts w:ascii="Times New Roman" w:hAnsi="Times New Roman" w:cs="Times New Roman"/>
          <w:sz w:val="24"/>
          <w:szCs w:val="24"/>
        </w:rPr>
        <w:t xml:space="preserve"> </w:t>
      </w:r>
      <w:r w:rsidR="00C256EA" w:rsidRPr="00B2078C">
        <w:rPr>
          <w:rFonts w:ascii="Times New Roman" w:hAnsi="Times New Roman" w:cs="Times New Roman"/>
          <w:sz w:val="24"/>
          <w:szCs w:val="24"/>
        </w:rPr>
        <w:t>гг. (</w:t>
      </w:r>
      <w:proofErr w:type="spellStart"/>
      <w:r w:rsidR="00C256EA" w:rsidRPr="00B2078C">
        <w:rPr>
          <w:rFonts w:ascii="Times New Roman" w:hAnsi="Times New Roman" w:cs="Times New Roman"/>
          <w:sz w:val="24"/>
          <w:szCs w:val="24"/>
        </w:rPr>
        <w:t>млн</w:t>
      </w:r>
      <w:proofErr w:type="gramStart"/>
      <w:r w:rsidR="00C256EA" w:rsidRPr="00B2078C">
        <w:rPr>
          <w:rFonts w:ascii="Times New Roman" w:hAnsi="Times New Roman" w:cs="Times New Roman"/>
          <w:sz w:val="24"/>
          <w:szCs w:val="24"/>
        </w:rPr>
        <w:t>.р</w:t>
      </w:r>
      <w:proofErr w:type="gramEnd"/>
      <w:r w:rsidR="00C256EA" w:rsidRPr="00B2078C">
        <w:rPr>
          <w:rFonts w:ascii="Times New Roman" w:hAnsi="Times New Roman" w:cs="Times New Roman"/>
          <w:sz w:val="24"/>
          <w:szCs w:val="24"/>
        </w:rPr>
        <w:t>уб</w:t>
      </w:r>
      <w:proofErr w:type="spellEnd"/>
      <w:r w:rsidR="00C256EA" w:rsidRPr="00B2078C">
        <w:rPr>
          <w:rFonts w:ascii="Times New Roman" w:hAnsi="Times New Roman" w:cs="Times New Roman"/>
          <w:sz w:val="24"/>
          <w:szCs w:val="24"/>
        </w:rPr>
        <w:t>)</w:t>
      </w:r>
    </w:p>
    <w:p w:rsidR="00B831BD" w:rsidRPr="000F71ED" w:rsidRDefault="00C256EA" w:rsidP="002573AA">
      <w:pPr>
        <w:spacing w:after="0" w:line="240" w:lineRule="auto"/>
        <w:jc w:val="center"/>
        <w:rPr>
          <w:rFonts w:ascii="Times New Roman" w:hAnsi="Times New Roman" w:cs="Times New Roman"/>
          <w:sz w:val="24"/>
          <w:szCs w:val="24"/>
        </w:rPr>
      </w:pPr>
      <w:proofErr w:type="gramStart"/>
      <w:r w:rsidRPr="00B2078C">
        <w:rPr>
          <w:rFonts w:ascii="Times New Roman" w:hAnsi="Times New Roman" w:cs="Times New Roman"/>
          <w:sz w:val="24"/>
          <w:szCs w:val="24"/>
        </w:rPr>
        <w:t>(</w:t>
      </w:r>
      <w:r w:rsidR="00B831BD">
        <w:rPr>
          <w:rFonts w:ascii="Times New Roman" w:hAnsi="Times New Roman" w:cs="Times New Roman"/>
          <w:sz w:val="24"/>
          <w:szCs w:val="24"/>
        </w:rPr>
        <w:t xml:space="preserve">Составлено автором по данным сборника </w:t>
      </w:r>
      <w:r w:rsidRPr="000F71ED">
        <w:rPr>
          <w:rFonts w:ascii="Times New Roman" w:hAnsi="Times New Roman" w:cs="Times New Roman"/>
          <w:sz w:val="24"/>
          <w:szCs w:val="24"/>
        </w:rPr>
        <w:t>«Регионы России.</w:t>
      </w:r>
      <w:proofErr w:type="gramEnd"/>
      <w:r w:rsidRPr="000F71ED">
        <w:rPr>
          <w:rFonts w:ascii="Times New Roman" w:hAnsi="Times New Roman" w:cs="Times New Roman"/>
          <w:sz w:val="24"/>
          <w:szCs w:val="24"/>
        </w:rPr>
        <w:t xml:space="preserve"> Основные характеристики субъектов Российской Федерации</w:t>
      </w:r>
      <w:r w:rsidR="00B831BD" w:rsidRPr="000F71ED">
        <w:rPr>
          <w:rFonts w:ascii="Times New Roman" w:hAnsi="Times New Roman" w:cs="Times New Roman"/>
          <w:sz w:val="24"/>
          <w:szCs w:val="24"/>
        </w:rPr>
        <w:t>»,</w:t>
      </w:r>
      <w:r w:rsidR="002573AA" w:rsidRPr="000F71ED">
        <w:rPr>
          <w:rFonts w:ascii="Times New Roman" w:hAnsi="Times New Roman" w:cs="Times New Roman"/>
          <w:sz w:val="24"/>
          <w:szCs w:val="24"/>
        </w:rPr>
        <w:t xml:space="preserve"> </w:t>
      </w:r>
      <w:r w:rsidR="00B831BD" w:rsidRPr="000F71ED">
        <w:rPr>
          <w:rFonts w:ascii="Times New Roman" w:hAnsi="Times New Roman" w:cs="Times New Roman"/>
          <w:sz w:val="24"/>
          <w:szCs w:val="24"/>
        </w:rPr>
        <w:t>2016</w:t>
      </w:r>
      <w:proofErr w:type="gramStart"/>
      <w:r w:rsidR="00B831BD" w:rsidRPr="000F71ED">
        <w:rPr>
          <w:rFonts w:ascii="Times New Roman" w:hAnsi="Times New Roman" w:cs="Times New Roman"/>
          <w:sz w:val="24"/>
          <w:szCs w:val="24"/>
        </w:rPr>
        <w:t xml:space="preserve"> )</w:t>
      </w:r>
      <w:proofErr w:type="gramEnd"/>
      <w:r w:rsidR="00B831BD" w:rsidRPr="000F71ED">
        <w:rPr>
          <w:rFonts w:ascii="Times New Roman" w:hAnsi="Times New Roman" w:cs="Times New Roman"/>
          <w:sz w:val="24"/>
          <w:szCs w:val="24"/>
        </w:rPr>
        <w:t>.</w:t>
      </w:r>
    </w:p>
    <w:p w:rsidR="002573AA" w:rsidRPr="000F71ED" w:rsidRDefault="002573AA" w:rsidP="002573AA">
      <w:pPr>
        <w:spacing w:after="0" w:line="240" w:lineRule="auto"/>
        <w:jc w:val="center"/>
        <w:rPr>
          <w:rFonts w:ascii="Times New Roman" w:hAnsi="Times New Roman" w:cs="Times New Roman"/>
          <w:sz w:val="24"/>
          <w:szCs w:val="24"/>
        </w:rPr>
      </w:pPr>
      <w:r w:rsidRPr="000F71ED">
        <w:rPr>
          <w:rFonts w:ascii="Times New Roman" w:hAnsi="Times New Roman" w:cs="Times New Roman"/>
          <w:sz w:val="24"/>
          <w:szCs w:val="24"/>
        </w:rPr>
        <w:t xml:space="preserve"> </w:t>
      </w:r>
    </w:p>
    <w:p w:rsidR="00A221A9" w:rsidRPr="00B2078C" w:rsidRDefault="007437D6" w:rsidP="002573AA">
      <w:pPr>
        <w:spacing w:after="0" w:line="240" w:lineRule="auto"/>
        <w:jc w:val="center"/>
        <w:rPr>
          <w:rFonts w:ascii="Times New Roman" w:hAnsi="Times New Roman" w:cs="Times New Roman"/>
          <w:color w:val="FF0000"/>
          <w:sz w:val="24"/>
          <w:szCs w:val="24"/>
        </w:rPr>
      </w:pPr>
      <w:r w:rsidRPr="00B2078C">
        <w:rPr>
          <w:rFonts w:ascii="Times New Roman" w:hAnsi="Times New Roman" w:cs="Times New Roman"/>
          <w:noProof/>
          <w:color w:val="FF0000"/>
          <w:sz w:val="24"/>
          <w:szCs w:val="24"/>
          <w:lang w:eastAsia="ru-RU"/>
        </w:rPr>
        <w:lastRenderedPageBreak/>
        <w:drawing>
          <wp:inline distT="0" distB="0" distL="0" distR="0">
            <wp:extent cx="4572000" cy="2743200"/>
            <wp:effectExtent l="19050" t="0" r="19050" b="0"/>
            <wp:docPr id="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915BD" w:rsidRDefault="003915BD" w:rsidP="008C3EFF">
      <w:pPr>
        <w:spacing w:after="0" w:line="360" w:lineRule="auto"/>
        <w:jc w:val="center"/>
        <w:rPr>
          <w:rFonts w:ascii="Times New Roman" w:hAnsi="Times New Roman" w:cs="Times New Roman"/>
          <w:color w:val="000000" w:themeColor="text1"/>
          <w:sz w:val="24"/>
          <w:szCs w:val="24"/>
        </w:rPr>
      </w:pPr>
    </w:p>
    <w:p w:rsidR="007437D6" w:rsidRPr="00B2078C" w:rsidRDefault="00376477" w:rsidP="008C3EFF">
      <w:pPr>
        <w:spacing w:after="0" w:line="360" w:lineRule="auto"/>
        <w:jc w:val="center"/>
        <w:rPr>
          <w:rFonts w:ascii="Times New Roman" w:hAnsi="Times New Roman" w:cs="Times New Roman"/>
          <w:color w:val="000000" w:themeColor="text1"/>
          <w:sz w:val="24"/>
          <w:szCs w:val="24"/>
        </w:rPr>
      </w:pPr>
      <w:r w:rsidRPr="00B2078C">
        <w:rPr>
          <w:rFonts w:ascii="Times New Roman" w:hAnsi="Times New Roman" w:cs="Times New Roman"/>
          <w:color w:val="000000" w:themeColor="text1"/>
          <w:sz w:val="24"/>
          <w:szCs w:val="24"/>
        </w:rPr>
        <w:t>Рисунок 4</w:t>
      </w:r>
      <w:r w:rsidR="007437D6" w:rsidRPr="00B2078C">
        <w:rPr>
          <w:rFonts w:ascii="Times New Roman" w:hAnsi="Times New Roman" w:cs="Times New Roman"/>
          <w:color w:val="000000" w:themeColor="text1"/>
          <w:sz w:val="24"/>
          <w:szCs w:val="24"/>
        </w:rPr>
        <w:t>. Динамика ВРП Ярославской области за 2005-2014 гг</w:t>
      </w:r>
      <w:proofErr w:type="gramStart"/>
      <w:r w:rsidR="007437D6" w:rsidRPr="00B2078C">
        <w:rPr>
          <w:rFonts w:ascii="Times New Roman" w:hAnsi="Times New Roman" w:cs="Times New Roman"/>
          <w:color w:val="000000" w:themeColor="text1"/>
          <w:sz w:val="24"/>
          <w:szCs w:val="24"/>
        </w:rPr>
        <w:t>.(</w:t>
      </w:r>
      <w:proofErr w:type="gramEnd"/>
      <w:r w:rsidR="007437D6" w:rsidRPr="00B2078C">
        <w:rPr>
          <w:rFonts w:ascii="Times New Roman" w:hAnsi="Times New Roman" w:cs="Times New Roman"/>
          <w:color w:val="000000" w:themeColor="text1"/>
          <w:sz w:val="24"/>
          <w:szCs w:val="24"/>
        </w:rPr>
        <w:t>на душу населения, руб.)</w:t>
      </w:r>
    </w:p>
    <w:p w:rsidR="007437D6" w:rsidRPr="000F71ED" w:rsidRDefault="00760C9B" w:rsidP="008C3EFF">
      <w:pPr>
        <w:spacing w:after="0" w:line="360" w:lineRule="auto"/>
        <w:jc w:val="center"/>
        <w:rPr>
          <w:rFonts w:ascii="Times New Roman" w:hAnsi="Times New Roman" w:cs="Times New Roman"/>
          <w:sz w:val="24"/>
          <w:szCs w:val="24"/>
        </w:rPr>
      </w:pPr>
      <w:proofErr w:type="gramStart"/>
      <w:r w:rsidRPr="000F71ED">
        <w:rPr>
          <w:rFonts w:ascii="Times New Roman" w:hAnsi="Times New Roman" w:cs="Times New Roman"/>
          <w:sz w:val="24"/>
          <w:szCs w:val="24"/>
        </w:rPr>
        <w:t>(С</w:t>
      </w:r>
      <w:r w:rsidR="007437D6" w:rsidRPr="000F71ED">
        <w:rPr>
          <w:rFonts w:ascii="Times New Roman" w:hAnsi="Times New Roman" w:cs="Times New Roman"/>
          <w:sz w:val="24"/>
          <w:szCs w:val="24"/>
        </w:rPr>
        <w:t>ост</w:t>
      </w:r>
      <w:r w:rsidRPr="000F71ED">
        <w:rPr>
          <w:rFonts w:ascii="Times New Roman" w:hAnsi="Times New Roman" w:cs="Times New Roman"/>
          <w:sz w:val="24"/>
          <w:szCs w:val="24"/>
        </w:rPr>
        <w:t xml:space="preserve">авлено автором </w:t>
      </w:r>
      <w:r w:rsidR="007437D6" w:rsidRPr="000F71ED">
        <w:rPr>
          <w:rFonts w:ascii="Times New Roman" w:hAnsi="Times New Roman" w:cs="Times New Roman"/>
          <w:sz w:val="24"/>
          <w:szCs w:val="24"/>
        </w:rPr>
        <w:t xml:space="preserve"> по данным сборника «Регионы России.</w:t>
      </w:r>
      <w:proofErr w:type="gramEnd"/>
      <w:r w:rsidR="007437D6" w:rsidRPr="000F71ED">
        <w:rPr>
          <w:rFonts w:ascii="Times New Roman" w:hAnsi="Times New Roman" w:cs="Times New Roman"/>
          <w:sz w:val="24"/>
          <w:szCs w:val="24"/>
        </w:rPr>
        <w:t xml:space="preserve"> </w:t>
      </w:r>
      <w:proofErr w:type="gramStart"/>
      <w:r w:rsidR="007437D6" w:rsidRPr="000F71ED">
        <w:rPr>
          <w:rFonts w:ascii="Times New Roman" w:hAnsi="Times New Roman" w:cs="Times New Roman"/>
          <w:sz w:val="24"/>
          <w:szCs w:val="24"/>
        </w:rPr>
        <w:t>Основные характеристики</w:t>
      </w:r>
      <w:r w:rsidRPr="000F71ED">
        <w:rPr>
          <w:rFonts w:ascii="Times New Roman" w:hAnsi="Times New Roman" w:cs="Times New Roman"/>
          <w:sz w:val="24"/>
          <w:szCs w:val="24"/>
        </w:rPr>
        <w:t xml:space="preserve"> субъектов Российской Федерации», 2016)</w:t>
      </w:r>
      <w:proofErr w:type="gramEnd"/>
    </w:p>
    <w:p w:rsidR="002573AA" w:rsidRPr="00B2078C" w:rsidRDefault="00091D42" w:rsidP="008C3EFF">
      <w:pPr>
        <w:spacing w:after="0" w:line="360" w:lineRule="auto"/>
        <w:jc w:val="both"/>
        <w:rPr>
          <w:rFonts w:ascii="Times New Roman" w:hAnsi="Times New Roman" w:cs="Times New Roman"/>
          <w:sz w:val="24"/>
          <w:szCs w:val="24"/>
        </w:rPr>
      </w:pPr>
      <w:r w:rsidRPr="00CF4409">
        <w:rPr>
          <w:rFonts w:ascii="Times New Roman" w:hAnsi="Times New Roman" w:cs="Times New Roman"/>
          <w:color w:val="000000" w:themeColor="text1"/>
          <w:sz w:val="24"/>
          <w:szCs w:val="24"/>
        </w:rPr>
        <w:tab/>
      </w:r>
      <w:r w:rsidR="002573AA" w:rsidRPr="00B2078C">
        <w:rPr>
          <w:rFonts w:ascii="Times New Roman" w:hAnsi="Times New Roman" w:cs="Times New Roman"/>
          <w:sz w:val="24"/>
          <w:szCs w:val="24"/>
        </w:rPr>
        <w:t>Исходя из динамики изменения данного показателя,</w:t>
      </w:r>
      <w:r w:rsidR="007437D6" w:rsidRPr="00B2078C">
        <w:rPr>
          <w:rFonts w:ascii="Times New Roman" w:hAnsi="Times New Roman" w:cs="Times New Roman"/>
          <w:sz w:val="24"/>
          <w:szCs w:val="24"/>
        </w:rPr>
        <w:t xml:space="preserve"> можно сделать вывод о том, что </w:t>
      </w:r>
      <w:r w:rsidR="007437D6" w:rsidRPr="00B2078C">
        <w:rPr>
          <w:rFonts w:ascii="Times New Roman" w:hAnsi="Times New Roman" w:cs="Times New Roman"/>
          <w:color w:val="000000" w:themeColor="text1"/>
          <w:sz w:val="24"/>
          <w:szCs w:val="24"/>
        </w:rPr>
        <w:t>за последние 10 лет социально-экономическая ситуация в Ярославской области сильно изменилась. В период 2010-2014 гг.</w:t>
      </w:r>
      <w:r w:rsidR="00A7665C" w:rsidRPr="00B2078C">
        <w:rPr>
          <w:rFonts w:ascii="Times New Roman" w:hAnsi="Times New Roman" w:cs="Times New Roman"/>
          <w:sz w:val="24"/>
          <w:szCs w:val="24"/>
        </w:rPr>
        <w:t xml:space="preserve"> уровень ВРП показал</w:t>
      </w:r>
      <w:r w:rsidR="002573AA" w:rsidRPr="00B2078C">
        <w:rPr>
          <w:rFonts w:ascii="Times New Roman" w:hAnsi="Times New Roman" w:cs="Times New Roman"/>
          <w:sz w:val="24"/>
          <w:szCs w:val="24"/>
        </w:rPr>
        <w:t xml:space="preserve"> положительный тренд и продолжает расти</w:t>
      </w:r>
      <w:r w:rsidR="00A221A9" w:rsidRPr="00B2078C">
        <w:rPr>
          <w:rFonts w:ascii="Times New Roman" w:hAnsi="Times New Roman" w:cs="Times New Roman"/>
          <w:sz w:val="24"/>
          <w:szCs w:val="24"/>
        </w:rPr>
        <w:t>,</w:t>
      </w:r>
      <w:r w:rsidR="004B1EC4" w:rsidRPr="00B2078C">
        <w:rPr>
          <w:rFonts w:ascii="Times New Roman" w:hAnsi="Times New Roman" w:cs="Times New Roman"/>
          <w:sz w:val="24"/>
          <w:szCs w:val="24"/>
        </w:rPr>
        <w:t xml:space="preserve"> и это говорит о высоких темпах роста экономики региона.</w:t>
      </w:r>
    </w:p>
    <w:p w:rsidR="005D588D" w:rsidRPr="00760C9B" w:rsidRDefault="00272A52" w:rsidP="008C3EFF">
      <w:pPr>
        <w:spacing w:after="0" w:line="360" w:lineRule="auto"/>
        <w:jc w:val="center"/>
        <w:rPr>
          <w:rFonts w:ascii="Times New Roman" w:hAnsi="Times New Roman" w:cs="Times New Roman"/>
          <w:b/>
          <w:sz w:val="24"/>
          <w:szCs w:val="24"/>
        </w:rPr>
      </w:pPr>
      <w:r w:rsidRPr="00760C9B">
        <w:rPr>
          <w:rFonts w:ascii="Times New Roman" w:hAnsi="Times New Roman" w:cs="Times New Roman"/>
          <w:b/>
          <w:sz w:val="24"/>
          <w:szCs w:val="24"/>
        </w:rPr>
        <w:t>Таблица 2. Структура валового регионального продукта (валовая добавленная стоимость в текущих основных ценах) по видам экономической деятельности (млн</w:t>
      </w:r>
      <w:proofErr w:type="gramStart"/>
      <w:r w:rsidRPr="00760C9B">
        <w:rPr>
          <w:rFonts w:ascii="Times New Roman" w:hAnsi="Times New Roman" w:cs="Times New Roman"/>
          <w:b/>
          <w:sz w:val="24"/>
          <w:szCs w:val="24"/>
        </w:rPr>
        <w:t>.р</w:t>
      </w:r>
      <w:proofErr w:type="gramEnd"/>
      <w:r w:rsidRPr="00760C9B">
        <w:rPr>
          <w:rFonts w:ascii="Times New Roman" w:hAnsi="Times New Roman" w:cs="Times New Roman"/>
          <w:b/>
          <w:sz w:val="24"/>
          <w:szCs w:val="24"/>
        </w:rPr>
        <w:t>уб.)</w:t>
      </w:r>
    </w:p>
    <w:p w:rsidR="003D1BF2" w:rsidRPr="00B2078C" w:rsidRDefault="003D1BF2" w:rsidP="00272A52">
      <w:pPr>
        <w:spacing w:after="0" w:line="240" w:lineRule="auto"/>
        <w:jc w:val="center"/>
        <w:rPr>
          <w:rFonts w:ascii="Times New Roman" w:hAnsi="Times New Roman" w:cs="Times New Roman"/>
          <w:sz w:val="24"/>
          <w:szCs w:val="24"/>
        </w:rPr>
      </w:pPr>
    </w:p>
    <w:tbl>
      <w:tblPr>
        <w:tblStyle w:val="a7"/>
        <w:tblW w:w="0" w:type="auto"/>
        <w:tblLayout w:type="fixed"/>
        <w:tblLook w:val="04A0"/>
      </w:tblPr>
      <w:tblGrid>
        <w:gridCol w:w="3085"/>
        <w:gridCol w:w="1276"/>
        <w:gridCol w:w="1276"/>
        <w:gridCol w:w="1275"/>
        <w:gridCol w:w="1276"/>
        <w:gridCol w:w="1383"/>
      </w:tblGrid>
      <w:tr w:rsidR="00754783" w:rsidRPr="00B2078C" w:rsidTr="00754783">
        <w:tc>
          <w:tcPr>
            <w:tcW w:w="3085" w:type="dxa"/>
          </w:tcPr>
          <w:p w:rsidR="00272A52" w:rsidRPr="00B2078C" w:rsidRDefault="00272A52" w:rsidP="00272A52">
            <w:pPr>
              <w:jc w:val="center"/>
              <w:rPr>
                <w:rFonts w:ascii="Times New Roman" w:hAnsi="Times New Roman" w:cs="Times New Roman"/>
                <w:sz w:val="24"/>
                <w:szCs w:val="24"/>
              </w:rPr>
            </w:pPr>
            <w:r w:rsidRPr="00B2078C">
              <w:rPr>
                <w:rFonts w:ascii="Times New Roman" w:hAnsi="Times New Roman" w:cs="Times New Roman"/>
                <w:sz w:val="24"/>
                <w:szCs w:val="24"/>
              </w:rPr>
              <w:t xml:space="preserve">Вид экономической деятельности </w:t>
            </w:r>
          </w:p>
        </w:tc>
        <w:tc>
          <w:tcPr>
            <w:tcW w:w="1276" w:type="dxa"/>
          </w:tcPr>
          <w:p w:rsidR="00272A52" w:rsidRPr="00B2078C" w:rsidRDefault="00272A52" w:rsidP="00272A52">
            <w:pPr>
              <w:jc w:val="center"/>
              <w:rPr>
                <w:rFonts w:ascii="Times New Roman" w:hAnsi="Times New Roman" w:cs="Times New Roman"/>
                <w:sz w:val="24"/>
                <w:szCs w:val="24"/>
              </w:rPr>
            </w:pPr>
            <w:r w:rsidRPr="00B2078C">
              <w:rPr>
                <w:rFonts w:ascii="Times New Roman" w:hAnsi="Times New Roman" w:cs="Times New Roman"/>
                <w:sz w:val="24"/>
                <w:szCs w:val="24"/>
              </w:rPr>
              <w:t>2010</w:t>
            </w:r>
          </w:p>
        </w:tc>
        <w:tc>
          <w:tcPr>
            <w:tcW w:w="1276" w:type="dxa"/>
          </w:tcPr>
          <w:p w:rsidR="00272A52" w:rsidRPr="00B2078C" w:rsidRDefault="00272A52" w:rsidP="00272A52">
            <w:pPr>
              <w:jc w:val="center"/>
              <w:rPr>
                <w:rFonts w:ascii="Times New Roman" w:hAnsi="Times New Roman" w:cs="Times New Roman"/>
                <w:sz w:val="24"/>
                <w:szCs w:val="24"/>
              </w:rPr>
            </w:pPr>
            <w:r w:rsidRPr="00B2078C">
              <w:rPr>
                <w:rFonts w:ascii="Times New Roman" w:hAnsi="Times New Roman" w:cs="Times New Roman"/>
                <w:sz w:val="24"/>
                <w:szCs w:val="24"/>
              </w:rPr>
              <w:t>2011</w:t>
            </w:r>
          </w:p>
        </w:tc>
        <w:tc>
          <w:tcPr>
            <w:tcW w:w="1275" w:type="dxa"/>
          </w:tcPr>
          <w:p w:rsidR="00272A52" w:rsidRPr="00B2078C" w:rsidRDefault="00272A52" w:rsidP="00272A52">
            <w:pPr>
              <w:jc w:val="center"/>
              <w:rPr>
                <w:rFonts w:ascii="Times New Roman" w:hAnsi="Times New Roman" w:cs="Times New Roman"/>
                <w:sz w:val="24"/>
                <w:szCs w:val="24"/>
              </w:rPr>
            </w:pPr>
            <w:r w:rsidRPr="00B2078C">
              <w:rPr>
                <w:rFonts w:ascii="Times New Roman" w:hAnsi="Times New Roman" w:cs="Times New Roman"/>
                <w:sz w:val="24"/>
                <w:szCs w:val="24"/>
              </w:rPr>
              <w:t>2012</w:t>
            </w:r>
          </w:p>
        </w:tc>
        <w:tc>
          <w:tcPr>
            <w:tcW w:w="1276" w:type="dxa"/>
          </w:tcPr>
          <w:p w:rsidR="00272A52" w:rsidRPr="00B2078C" w:rsidRDefault="00272A52" w:rsidP="00272A52">
            <w:pPr>
              <w:jc w:val="center"/>
              <w:rPr>
                <w:rFonts w:ascii="Times New Roman" w:hAnsi="Times New Roman" w:cs="Times New Roman"/>
                <w:sz w:val="24"/>
                <w:szCs w:val="24"/>
              </w:rPr>
            </w:pPr>
            <w:r w:rsidRPr="00B2078C">
              <w:rPr>
                <w:rFonts w:ascii="Times New Roman" w:hAnsi="Times New Roman" w:cs="Times New Roman"/>
                <w:sz w:val="24"/>
                <w:szCs w:val="24"/>
              </w:rPr>
              <w:t>2013</w:t>
            </w:r>
          </w:p>
        </w:tc>
        <w:tc>
          <w:tcPr>
            <w:tcW w:w="1383" w:type="dxa"/>
          </w:tcPr>
          <w:p w:rsidR="00272A52" w:rsidRPr="00B2078C" w:rsidRDefault="00272A52" w:rsidP="00272A52">
            <w:pPr>
              <w:jc w:val="center"/>
              <w:rPr>
                <w:rFonts w:ascii="Times New Roman" w:hAnsi="Times New Roman" w:cs="Times New Roman"/>
                <w:sz w:val="24"/>
                <w:szCs w:val="24"/>
              </w:rPr>
            </w:pPr>
            <w:r w:rsidRPr="00B2078C">
              <w:rPr>
                <w:rFonts w:ascii="Times New Roman" w:hAnsi="Times New Roman" w:cs="Times New Roman"/>
                <w:sz w:val="24"/>
                <w:szCs w:val="24"/>
              </w:rPr>
              <w:t>2014</w:t>
            </w:r>
          </w:p>
        </w:tc>
      </w:tr>
      <w:tr w:rsidR="00754783" w:rsidRPr="00B2078C" w:rsidTr="002E1A0F">
        <w:tc>
          <w:tcPr>
            <w:tcW w:w="3085" w:type="dxa"/>
          </w:tcPr>
          <w:p w:rsidR="001276F4" w:rsidRPr="00B2078C" w:rsidRDefault="001276F4" w:rsidP="00272A52">
            <w:pPr>
              <w:jc w:val="center"/>
              <w:rPr>
                <w:rFonts w:ascii="Times New Roman" w:hAnsi="Times New Roman" w:cs="Times New Roman"/>
                <w:sz w:val="24"/>
                <w:szCs w:val="24"/>
              </w:rPr>
            </w:pPr>
            <w:r w:rsidRPr="00B2078C">
              <w:rPr>
                <w:rFonts w:ascii="Times New Roman" w:hAnsi="Times New Roman" w:cs="Times New Roman"/>
                <w:sz w:val="24"/>
                <w:szCs w:val="24"/>
              </w:rPr>
              <w:t>Всего</w:t>
            </w:r>
          </w:p>
        </w:tc>
        <w:tc>
          <w:tcPr>
            <w:tcW w:w="1276" w:type="dxa"/>
            <w:vAlign w:val="center"/>
          </w:tcPr>
          <w:p w:rsidR="001276F4" w:rsidRPr="00B2078C" w:rsidRDefault="001276F4" w:rsidP="002E1A0F">
            <w:pPr>
              <w:jc w:val="center"/>
              <w:rPr>
                <w:rFonts w:ascii="Times New Roman" w:hAnsi="Times New Roman" w:cs="Times New Roman"/>
                <w:sz w:val="24"/>
                <w:szCs w:val="24"/>
              </w:rPr>
            </w:pPr>
            <w:r w:rsidRPr="00B2078C">
              <w:rPr>
                <w:rFonts w:ascii="Times New Roman" w:hAnsi="Times New Roman" w:cs="Times New Roman"/>
                <w:sz w:val="24"/>
                <w:szCs w:val="24"/>
              </w:rPr>
              <w:t>239644</w:t>
            </w:r>
          </w:p>
        </w:tc>
        <w:tc>
          <w:tcPr>
            <w:tcW w:w="1276" w:type="dxa"/>
            <w:vAlign w:val="center"/>
          </w:tcPr>
          <w:p w:rsidR="001276F4" w:rsidRPr="00B2078C" w:rsidRDefault="001276F4" w:rsidP="002E1A0F">
            <w:pPr>
              <w:jc w:val="center"/>
              <w:rPr>
                <w:rFonts w:ascii="Times New Roman" w:hAnsi="Times New Roman" w:cs="Times New Roman"/>
                <w:sz w:val="24"/>
                <w:szCs w:val="24"/>
              </w:rPr>
            </w:pPr>
            <w:r w:rsidRPr="00B2078C">
              <w:rPr>
                <w:rFonts w:ascii="Times New Roman" w:hAnsi="Times New Roman" w:cs="Times New Roman"/>
                <w:sz w:val="24"/>
                <w:szCs w:val="24"/>
              </w:rPr>
              <w:t>2869</w:t>
            </w:r>
            <w:r w:rsidR="00754783" w:rsidRPr="00B2078C">
              <w:rPr>
                <w:rFonts w:ascii="Times New Roman" w:hAnsi="Times New Roman" w:cs="Times New Roman"/>
                <w:sz w:val="24"/>
                <w:szCs w:val="24"/>
              </w:rPr>
              <w:t>67,5</w:t>
            </w:r>
          </w:p>
        </w:tc>
        <w:tc>
          <w:tcPr>
            <w:tcW w:w="1275" w:type="dxa"/>
            <w:vAlign w:val="center"/>
          </w:tcPr>
          <w:p w:rsidR="001276F4" w:rsidRPr="00B2078C" w:rsidRDefault="001276F4" w:rsidP="002E1A0F">
            <w:pPr>
              <w:jc w:val="center"/>
              <w:rPr>
                <w:rFonts w:ascii="Times New Roman" w:hAnsi="Times New Roman" w:cs="Times New Roman"/>
                <w:sz w:val="24"/>
                <w:szCs w:val="24"/>
              </w:rPr>
            </w:pPr>
            <w:r w:rsidRPr="00B2078C">
              <w:rPr>
                <w:rFonts w:ascii="Times New Roman" w:hAnsi="Times New Roman" w:cs="Times New Roman"/>
                <w:sz w:val="24"/>
                <w:szCs w:val="24"/>
              </w:rPr>
              <w:t>3272</w:t>
            </w:r>
            <w:r w:rsidR="00754783" w:rsidRPr="00B2078C">
              <w:rPr>
                <w:rFonts w:ascii="Times New Roman" w:hAnsi="Times New Roman" w:cs="Times New Roman"/>
                <w:sz w:val="24"/>
                <w:szCs w:val="24"/>
              </w:rPr>
              <w:t>79,6</w:t>
            </w:r>
          </w:p>
        </w:tc>
        <w:tc>
          <w:tcPr>
            <w:tcW w:w="1276" w:type="dxa"/>
            <w:vAlign w:val="center"/>
          </w:tcPr>
          <w:p w:rsidR="001276F4" w:rsidRPr="00B2078C" w:rsidRDefault="001276F4" w:rsidP="002E1A0F">
            <w:pPr>
              <w:jc w:val="center"/>
              <w:rPr>
                <w:rFonts w:ascii="Times New Roman" w:hAnsi="Times New Roman" w:cs="Times New Roman"/>
                <w:sz w:val="24"/>
                <w:szCs w:val="24"/>
              </w:rPr>
            </w:pPr>
            <w:r w:rsidRPr="00B2078C">
              <w:rPr>
                <w:rFonts w:ascii="Times New Roman" w:hAnsi="Times New Roman" w:cs="Times New Roman"/>
                <w:sz w:val="24"/>
                <w:szCs w:val="24"/>
              </w:rPr>
              <w:t>36286</w:t>
            </w:r>
            <w:r w:rsidR="00754783" w:rsidRPr="00B2078C">
              <w:rPr>
                <w:rFonts w:ascii="Times New Roman" w:hAnsi="Times New Roman" w:cs="Times New Roman"/>
                <w:sz w:val="24"/>
                <w:szCs w:val="24"/>
              </w:rPr>
              <w:t>1,8</w:t>
            </w:r>
          </w:p>
        </w:tc>
        <w:tc>
          <w:tcPr>
            <w:tcW w:w="1383" w:type="dxa"/>
            <w:vAlign w:val="center"/>
          </w:tcPr>
          <w:p w:rsidR="001276F4" w:rsidRPr="00B2078C" w:rsidRDefault="00754783" w:rsidP="002E1A0F">
            <w:pPr>
              <w:jc w:val="center"/>
              <w:rPr>
                <w:rFonts w:ascii="Times New Roman" w:hAnsi="Times New Roman" w:cs="Times New Roman"/>
                <w:sz w:val="24"/>
                <w:szCs w:val="24"/>
              </w:rPr>
            </w:pPr>
            <w:r w:rsidRPr="00B2078C">
              <w:rPr>
                <w:rFonts w:ascii="Times New Roman" w:hAnsi="Times New Roman" w:cs="Times New Roman"/>
                <w:sz w:val="24"/>
                <w:szCs w:val="24"/>
              </w:rPr>
              <w:t>388135,5</w:t>
            </w:r>
          </w:p>
        </w:tc>
      </w:tr>
      <w:tr w:rsidR="00754783" w:rsidRPr="00B2078C" w:rsidTr="002E1A0F">
        <w:tc>
          <w:tcPr>
            <w:tcW w:w="3085" w:type="dxa"/>
          </w:tcPr>
          <w:p w:rsidR="00272A52" w:rsidRPr="00B2078C" w:rsidRDefault="00272A52" w:rsidP="00272A52">
            <w:pPr>
              <w:jc w:val="center"/>
              <w:rPr>
                <w:rFonts w:ascii="Times New Roman" w:hAnsi="Times New Roman" w:cs="Times New Roman"/>
                <w:sz w:val="24"/>
                <w:szCs w:val="24"/>
              </w:rPr>
            </w:pPr>
            <w:r w:rsidRPr="00B2078C">
              <w:rPr>
                <w:rFonts w:ascii="Times New Roman" w:hAnsi="Times New Roman" w:cs="Times New Roman"/>
                <w:sz w:val="24"/>
                <w:szCs w:val="24"/>
              </w:rPr>
              <w:t>Сельское хозяйство, охота и лесное хозяйство</w:t>
            </w:r>
          </w:p>
        </w:tc>
        <w:tc>
          <w:tcPr>
            <w:tcW w:w="1276" w:type="dxa"/>
            <w:vAlign w:val="center"/>
          </w:tcPr>
          <w:p w:rsidR="00272A52" w:rsidRPr="00B2078C" w:rsidRDefault="00754783" w:rsidP="002E1A0F">
            <w:pPr>
              <w:jc w:val="center"/>
              <w:rPr>
                <w:rFonts w:ascii="Times New Roman" w:hAnsi="Times New Roman" w:cs="Times New Roman"/>
                <w:sz w:val="24"/>
                <w:szCs w:val="24"/>
              </w:rPr>
            </w:pPr>
            <w:r w:rsidRPr="00B2078C">
              <w:rPr>
                <w:rFonts w:ascii="Times New Roman" w:hAnsi="Times New Roman" w:cs="Times New Roman"/>
                <w:sz w:val="24"/>
                <w:szCs w:val="24"/>
              </w:rPr>
              <w:t>10121</w:t>
            </w:r>
          </w:p>
        </w:tc>
        <w:tc>
          <w:tcPr>
            <w:tcW w:w="1276" w:type="dxa"/>
            <w:vAlign w:val="center"/>
          </w:tcPr>
          <w:p w:rsidR="00272A52" w:rsidRPr="00B2078C" w:rsidRDefault="00754783" w:rsidP="002E1A0F">
            <w:pPr>
              <w:jc w:val="center"/>
              <w:rPr>
                <w:rFonts w:ascii="Times New Roman" w:hAnsi="Times New Roman" w:cs="Times New Roman"/>
                <w:sz w:val="24"/>
                <w:szCs w:val="24"/>
              </w:rPr>
            </w:pPr>
            <w:r w:rsidRPr="00B2078C">
              <w:rPr>
                <w:rFonts w:ascii="Times New Roman" w:hAnsi="Times New Roman" w:cs="Times New Roman"/>
                <w:sz w:val="24"/>
                <w:szCs w:val="24"/>
              </w:rPr>
              <w:t>12159,4</w:t>
            </w:r>
          </w:p>
        </w:tc>
        <w:tc>
          <w:tcPr>
            <w:tcW w:w="1275" w:type="dxa"/>
            <w:vAlign w:val="center"/>
          </w:tcPr>
          <w:p w:rsidR="00272A52" w:rsidRPr="00B2078C" w:rsidRDefault="00754783" w:rsidP="002E1A0F">
            <w:pPr>
              <w:jc w:val="center"/>
              <w:rPr>
                <w:rFonts w:ascii="Times New Roman" w:hAnsi="Times New Roman" w:cs="Times New Roman"/>
                <w:sz w:val="24"/>
                <w:szCs w:val="24"/>
              </w:rPr>
            </w:pPr>
            <w:r w:rsidRPr="00B2078C">
              <w:rPr>
                <w:rFonts w:ascii="Times New Roman" w:hAnsi="Times New Roman" w:cs="Times New Roman"/>
                <w:sz w:val="24"/>
                <w:szCs w:val="24"/>
              </w:rPr>
              <w:t>12695,4</w:t>
            </w:r>
          </w:p>
        </w:tc>
        <w:tc>
          <w:tcPr>
            <w:tcW w:w="1276" w:type="dxa"/>
            <w:vAlign w:val="center"/>
          </w:tcPr>
          <w:p w:rsidR="00272A52" w:rsidRPr="00B2078C" w:rsidRDefault="00754783" w:rsidP="002E1A0F">
            <w:pPr>
              <w:jc w:val="center"/>
              <w:rPr>
                <w:rFonts w:ascii="Times New Roman" w:hAnsi="Times New Roman" w:cs="Times New Roman"/>
                <w:sz w:val="24"/>
                <w:szCs w:val="24"/>
              </w:rPr>
            </w:pPr>
            <w:r w:rsidRPr="00B2078C">
              <w:rPr>
                <w:rFonts w:ascii="Times New Roman" w:hAnsi="Times New Roman" w:cs="Times New Roman"/>
                <w:sz w:val="24"/>
                <w:szCs w:val="24"/>
              </w:rPr>
              <w:t>13225,4</w:t>
            </w:r>
          </w:p>
        </w:tc>
        <w:tc>
          <w:tcPr>
            <w:tcW w:w="1383" w:type="dxa"/>
            <w:vAlign w:val="center"/>
          </w:tcPr>
          <w:p w:rsidR="00272A52" w:rsidRPr="00B2078C" w:rsidRDefault="00754783" w:rsidP="002E1A0F">
            <w:pPr>
              <w:jc w:val="center"/>
              <w:rPr>
                <w:rFonts w:ascii="Times New Roman" w:hAnsi="Times New Roman" w:cs="Times New Roman"/>
                <w:sz w:val="24"/>
                <w:szCs w:val="24"/>
              </w:rPr>
            </w:pPr>
            <w:r w:rsidRPr="00B2078C">
              <w:rPr>
                <w:rFonts w:ascii="Times New Roman" w:hAnsi="Times New Roman" w:cs="Times New Roman"/>
                <w:sz w:val="24"/>
                <w:szCs w:val="24"/>
              </w:rPr>
              <w:t>17646,7</w:t>
            </w:r>
          </w:p>
        </w:tc>
      </w:tr>
      <w:tr w:rsidR="00754783" w:rsidRPr="00B2078C" w:rsidTr="002E1A0F">
        <w:tc>
          <w:tcPr>
            <w:tcW w:w="3085" w:type="dxa"/>
          </w:tcPr>
          <w:p w:rsidR="00272A52" w:rsidRPr="00B2078C" w:rsidRDefault="00272A52" w:rsidP="00272A52">
            <w:pPr>
              <w:jc w:val="center"/>
              <w:rPr>
                <w:rFonts w:ascii="Times New Roman" w:hAnsi="Times New Roman" w:cs="Times New Roman"/>
                <w:sz w:val="24"/>
                <w:szCs w:val="24"/>
              </w:rPr>
            </w:pPr>
            <w:r w:rsidRPr="00B2078C">
              <w:rPr>
                <w:rFonts w:ascii="Times New Roman" w:hAnsi="Times New Roman" w:cs="Times New Roman"/>
                <w:sz w:val="24"/>
                <w:szCs w:val="24"/>
              </w:rPr>
              <w:t>Рыболовство,</w:t>
            </w:r>
            <w:r w:rsidR="001276F4" w:rsidRPr="00B2078C">
              <w:rPr>
                <w:rFonts w:ascii="Times New Roman" w:hAnsi="Times New Roman" w:cs="Times New Roman"/>
                <w:sz w:val="24"/>
                <w:szCs w:val="24"/>
              </w:rPr>
              <w:t xml:space="preserve"> </w:t>
            </w:r>
            <w:r w:rsidRPr="00B2078C">
              <w:rPr>
                <w:rFonts w:ascii="Times New Roman" w:hAnsi="Times New Roman" w:cs="Times New Roman"/>
                <w:sz w:val="24"/>
                <w:szCs w:val="24"/>
              </w:rPr>
              <w:t>рыбоводство</w:t>
            </w:r>
          </w:p>
        </w:tc>
        <w:tc>
          <w:tcPr>
            <w:tcW w:w="1276" w:type="dxa"/>
            <w:vAlign w:val="center"/>
          </w:tcPr>
          <w:p w:rsidR="00272A52" w:rsidRPr="00B2078C" w:rsidRDefault="00754783" w:rsidP="002E1A0F">
            <w:pPr>
              <w:jc w:val="center"/>
              <w:rPr>
                <w:rFonts w:ascii="Times New Roman" w:hAnsi="Times New Roman" w:cs="Times New Roman"/>
                <w:sz w:val="24"/>
                <w:szCs w:val="24"/>
              </w:rPr>
            </w:pPr>
            <w:r w:rsidRPr="00B2078C">
              <w:rPr>
                <w:rFonts w:ascii="Times New Roman" w:hAnsi="Times New Roman" w:cs="Times New Roman"/>
                <w:sz w:val="24"/>
                <w:szCs w:val="24"/>
              </w:rPr>
              <w:t>99,9</w:t>
            </w:r>
          </w:p>
        </w:tc>
        <w:tc>
          <w:tcPr>
            <w:tcW w:w="1276" w:type="dxa"/>
            <w:vAlign w:val="center"/>
          </w:tcPr>
          <w:p w:rsidR="00272A52" w:rsidRPr="00B2078C" w:rsidRDefault="00754783" w:rsidP="002E1A0F">
            <w:pPr>
              <w:jc w:val="center"/>
              <w:rPr>
                <w:rFonts w:ascii="Times New Roman" w:hAnsi="Times New Roman" w:cs="Times New Roman"/>
                <w:sz w:val="24"/>
                <w:szCs w:val="24"/>
              </w:rPr>
            </w:pPr>
            <w:r w:rsidRPr="00B2078C">
              <w:rPr>
                <w:rFonts w:ascii="Times New Roman" w:hAnsi="Times New Roman" w:cs="Times New Roman"/>
                <w:sz w:val="24"/>
                <w:szCs w:val="24"/>
              </w:rPr>
              <w:t>100,4</w:t>
            </w:r>
          </w:p>
        </w:tc>
        <w:tc>
          <w:tcPr>
            <w:tcW w:w="1275" w:type="dxa"/>
            <w:vAlign w:val="center"/>
          </w:tcPr>
          <w:p w:rsidR="00272A52" w:rsidRPr="00B2078C" w:rsidRDefault="00754783" w:rsidP="002E1A0F">
            <w:pPr>
              <w:jc w:val="center"/>
              <w:rPr>
                <w:rFonts w:ascii="Times New Roman" w:hAnsi="Times New Roman" w:cs="Times New Roman"/>
                <w:sz w:val="24"/>
                <w:szCs w:val="24"/>
              </w:rPr>
            </w:pPr>
            <w:r w:rsidRPr="00B2078C">
              <w:rPr>
                <w:rFonts w:ascii="Times New Roman" w:hAnsi="Times New Roman" w:cs="Times New Roman"/>
                <w:sz w:val="24"/>
                <w:szCs w:val="24"/>
              </w:rPr>
              <w:t>132,3</w:t>
            </w:r>
          </w:p>
        </w:tc>
        <w:tc>
          <w:tcPr>
            <w:tcW w:w="1276" w:type="dxa"/>
            <w:vAlign w:val="center"/>
          </w:tcPr>
          <w:p w:rsidR="00272A52" w:rsidRPr="00B2078C" w:rsidRDefault="00754783" w:rsidP="002E1A0F">
            <w:pPr>
              <w:jc w:val="center"/>
              <w:rPr>
                <w:rFonts w:ascii="Times New Roman" w:hAnsi="Times New Roman" w:cs="Times New Roman"/>
                <w:sz w:val="24"/>
                <w:szCs w:val="24"/>
              </w:rPr>
            </w:pPr>
            <w:r w:rsidRPr="00B2078C">
              <w:rPr>
                <w:rFonts w:ascii="Times New Roman" w:hAnsi="Times New Roman" w:cs="Times New Roman"/>
                <w:sz w:val="24"/>
                <w:szCs w:val="24"/>
              </w:rPr>
              <w:t>134,7</w:t>
            </w:r>
          </w:p>
        </w:tc>
        <w:tc>
          <w:tcPr>
            <w:tcW w:w="1383" w:type="dxa"/>
            <w:vAlign w:val="center"/>
          </w:tcPr>
          <w:p w:rsidR="00272A52" w:rsidRPr="00B2078C" w:rsidRDefault="00754783" w:rsidP="002E1A0F">
            <w:pPr>
              <w:jc w:val="center"/>
              <w:rPr>
                <w:rFonts w:ascii="Times New Roman" w:hAnsi="Times New Roman" w:cs="Times New Roman"/>
                <w:sz w:val="24"/>
                <w:szCs w:val="24"/>
              </w:rPr>
            </w:pPr>
            <w:r w:rsidRPr="00B2078C">
              <w:rPr>
                <w:rFonts w:ascii="Times New Roman" w:hAnsi="Times New Roman" w:cs="Times New Roman"/>
                <w:sz w:val="24"/>
                <w:szCs w:val="24"/>
              </w:rPr>
              <w:t>138,5</w:t>
            </w:r>
          </w:p>
        </w:tc>
      </w:tr>
      <w:tr w:rsidR="00754783" w:rsidRPr="00B2078C" w:rsidTr="002E1A0F">
        <w:tc>
          <w:tcPr>
            <w:tcW w:w="3085" w:type="dxa"/>
          </w:tcPr>
          <w:p w:rsidR="00272A52" w:rsidRPr="00B2078C" w:rsidRDefault="00272A52" w:rsidP="00272A52">
            <w:pPr>
              <w:jc w:val="center"/>
              <w:rPr>
                <w:rFonts w:ascii="Times New Roman" w:hAnsi="Times New Roman" w:cs="Times New Roman"/>
                <w:sz w:val="24"/>
                <w:szCs w:val="24"/>
              </w:rPr>
            </w:pPr>
            <w:r w:rsidRPr="00B2078C">
              <w:rPr>
                <w:rFonts w:ascii="Times New Roman" w:hAnsi="Times New Roman" w:cs="Times New Roman"/>
                <w:sz w:val="24"/>
                <w:szCs w:val="24"/>
              </w:rPr>
              <w:t>Добыча полезных ископаемых</w:t>
            </w:r>
          </w:p>
        </w:tc>
        <w:tc>
          <w:tcPr>
            <w:tcW w:w="1276" w:type="dxa"/>
            <w:vAlign w:val="center"/>
          </w:tcPr>
          <w:p w:rsidR="00272A52" w:rsidRPr="00B2078C" w:rsidRDefault="00754783" w:rsidP="002E1A0F">
            <w:pPr>
              <w:jc w:val="center"/>
              <w:rPr>
                <w:rFonts w:ascii="Times New Roman" w:hAnsi="Times New Roman" w:cs="Times New Roman"/>
                <w:sz w:val="24"/>
                <w:szCs w:val="24"/>
              </w:rPr>
            </w:pPr>
            <w:r w:rsidRPr="00B2078C">
              <w:rPr>
                <w:rFonts w:ascii="Times New Roman" w:hAnsi="Times New Roman" w:cs="Times New Roman"/>
                <w:sz w:val="24"/>
                <w:szCs w:val="24"/>
              </w:rPr>
              <w:t>232,5</w:t>
            </w:r>
          </w:p>
        </w:tc>
        <w:tc>
          <w:tcPr>
            <w:tcW w:w="1276" w:type="dxa"/>
            <w:vAlign w:val="center"/>
          </w:tcPr>
          <w:p w:rsidR="00272A52" w:rsidRPr="00B2078C" w:rsidRDefault="00754783" w:rsidP="002E1A0F">
            <w:pPr>
              <w:jc w:val="center"/>
              <w:rPr>
                <w:rFonts w:ascii="Times New Roman" w:hAnsi="Times New Roman" w:cs="Times New Roman"/>
                <w:sz w:val="24"/>
                <w:szCs w:val="24"/>
              </w:rPr>
            </w:pPr>
            <w:r w:rsidRPr="00B2078C">
              <w:rPr>
                <w:rFonts w:ascii="Times New Roman" w:hAnsi="Times New Roman" w:cs="Times New Roman"/>
                <w:sz w:val="24"/>
                <w:szCs w:val="24"/>
              </w:rPr>
              <w:t>624,1</w:t>
            </w:r>
          </w:p>
        </w:tc>
        <w:tc>
          <w:tcPr>
            <w:tcW w:w="1275" w:type="dxa"/>
            <w:vAlign w:val="center"/>
          </w:tcPr>
          <w:p w:rsidR="00272A52" w:rsidRPr="00B2078C" w:rsidRDefault="00754783" w:rsidP="002E1A0F">
            <w:pPr>
              <w:jc w:val="center"/>
              <w:rPr>
                <w:rFonts w:ascii="Times New Roman" w:hAnsi="Times New Roman" w:cs="Times New Roman"/>
                <w:sz w:val="24"/>
                <w:szCs w:val="24"/>
              </w:rPr>
            </w:pPr>
            <w:r w:rsidRPr="00B2078C">
              <w:rPr>
                <w:rFonts w:ascii="Times New Roman" w:hAnsi="Times New Roman" w:cs="Times New Roman"/>
                <w:sz w:val="24"/>
                <w:szCs w:val="24"/>
              </w:rPr>
              <w:t>345,0</w:t>
            </w:r>
          </w:p>
        </w:tc>
        <w:tc>
          <w:tcPr>
            <w:tcW w:w="1276" w:type="dxa"/>
            <w:vAlign w:val="center"/>
          </w:tcPr>
          <w:p w:rsidR="00272A52" w:rsidRPr="00B2078C" w:rsidRDefault="00754783" w:rsidP="002E1A0F">
            <w:pPr>
              <w:jc w:val="center"/>
              <w:rPr>
                <w:rFonts w:ascii="Times New Roman" w:hAnsi="Times New Roman" w:cs="Times New Roman"/>
                <w:sz w:val="24"/>
                <w:szCs w:val="24"/>
              </w:rPr>
            </w:pPr>
            <w:r w:rsidRPr="00B2078C">
              <w:rPr>
                <w:rFonts w:ascii="Times New Roman" w:hAnsi="Times New Roman" w:cs="Times New Roman"/>
                <w:sz w:val="24"/>
                <w:szCs w:val="24"/>
              </w:rPr>
              <w:t>508,9</w:t>
            </w:r>
          </w:p>
        </w:tc>
        <w:tc>
          <w:tcPr>
            <w:tcW w:w="1383" w:type="dxa"/>
            <w:vAlign w:val="center"/>
          </w:tcPr>
          <w:p w:rsidR="00272A52" w:rsidRPr="00B2078C" w:rsidRDefault="00754783" w:rsidP="002E1A0F">
            <w:pPr>
              <w:jc w:val="center"/>
              <w:rPr>
                <w:rFonts w:ascii="Times New Roman" w:hAnsi="Times New Roman" w:cs="Times New Roman"/>
                <w:sz w:val="24"/>
                <w:szCs w:val="24"/>
              </w:rPr>
            </w:pPr>
            <w:r w:rsidRPr="00B2078C">
              <w:rPr>
                <w:rFonts w:ascii="Times New Roman" w:hAnsi="Times New Roman" w:cs="Times New Roman"/>
                <w:sz w:val="24"/>
                <w:szCs w:val="24"/>
              </w:rPr>
              <w:t>482,5</w:t>
            </w:r>
          </w:p>
        </w:tc>
      </w:tr>
      <w:tr w:rsidR="00754783" w:rsidRPr="00B2078C" w:rsidTr="002E1A0F">
        <w:tc>
          <w:tcPr>
            <w:tcW w:w="3085" w:type="dxa"/>
          </w:tcPr>
          <w:p w:rsidR="00272A52" w:rsidRPr="00B2078C" w:rsidRDefault="00272A52" w:rsidP="00272A52">
            <w:pPr>
              <w:jc w:val="center"/>
              <w:rPr>
                <w:rFonts w:ascii="Times New Roman" w:hAnsi="Times New Roman" w:cs="Times New Roman"/>
                <w:sz w:val="24"/>
                <w:szCs w:val="24"/>
              </w:rPr>
            </w:pPr>
            <w:r w:rsidRPr="00B2078C">
              <w:rPr>
                <w:rFonts w:ascii="Times New Roman" w:hAnsi="Times New Roman" w:cs="Times New Roman"/>
                <w:sz w:val="24"/>
                <w:szCs w:val="24"/>
              </w:rPr>
              <w:t xml:space="preserve">Обрабатывающие производства </w:t>
            </w:r>
          </w:p>
        </w:tc>
        <w:tc>
          <w:tcPr>
            <w:tcW w:w="1276" w:type="dxa"/>
            <w:vAlign w:val="center"/>
          </w:tcPr>
          <w:p w:rsidR="00272A52" w:rsidRPr="00B2078C" w:rsidRDefault="00754783" w:rsidP="002E1A0F">
            <w:pPr>
              <w:jc w:val="center"/>
              <w:rPr>
                <w:rFonts w:ascii="Times New Roman" w:hAnsi="Times New Roman" w:cs="Times New Roman"/>
                <w:sz w:val="24"/>
                <w:szCs w:val="24"/>
              </w:rPr>
            </w:pPr>
            <w:r w:rsidRPr="00B2078C">
              <w:rPr>
                <w:rFonts w:ascii="Times New Roman" w:hAnsi="Times New Roman" w:cs="Times New Roman"/>
                <w:sz w:val="24"/>
                <w:szCs w:val="24"/>
              </w:rPr>
              <w:t>59837,2</w:t>
            </w:r>
          </w:p>
        </w:tc>
        <w:tc>
          <w:tcPr>
            <w:tcW w:w="1276" w:type="dxa"/>
            <w:vAlign w:val="center"/>
          </w:tcPr>
          <w:p w:rsidR="00272A52" w:rsidRPr="00B2078C" w:rsidRDefault="00754783" w:rsidP="002E1A0F">
            <w:pPr>
              <w:jc w:val="center"/>
              <w:rPr>
                <w:rFonts w:ascii="Times New Roman" w:hAnsi="Times New Roman" w:cs="Times New Roman"/>
                <w:sz w:val="24"/>
                <w:szCs w:val="24"/>
              </w:rPr>
            </w:pPr>
            <w:r w:rsidRPr="00B2078C">
              <w:rPr>
                <w:rFonts w:ascii="Times New Roman" w:hAnsi="Times New Roman" w:cs="Times New Roman"/>
                <w:sz w:val="24"/>
                <w:szCs w:val="24"/>
              </w:rPr>
              <w:t>78053,0</w:t>
            </w:r>
          </w:p>
        </w:tc>
        <w:tc>
          <w:tcPr>
            <w:tcW w:w="1275" w:type="dxa"/>
            <w:vAlign w:val="center"/>
          </w:tcPr>
          <w:p w:rsidR="00272A52" w:rsidRPr="00B2078C" w:rsidRDefault="00754783" w:rsidP="002E1A0F">
            <w:pPr>
              <w:jc w:val="center"/>
              <w:rPr>
                <w:rFonts w:ascii="Times New Roman" w:hAnsi="Times New Roman" w:cs="Times New Roman"/>
                <w:sz w:val="24"/>
                <w:szCs w:val="24"/>
              </w:rPr>
            </w:pPr>
            <w:r w:rsidRPr="00B2078C">
              <w:rPr>
                <w:rFonts w:ascii="Times New Roman" w:hAnsi="Times New Roman" w:cs="Times New Roman"/>
                <w:sz w:val="24"/>
                <w:szCs w:val="24"/>
              </w:rPr>
              <w:t>86637,7</w:t>
            </w:r>
          </w:p>
        </w:tc>
        <w:tc>
          <w:tcPr>
            <w:tcW w:w="1276" w:type="dxa"/>
            <w:vAlign w:val="center"/>
          </w:tcPr>
          <w:p w:rsidR="00272A52" w:rsidRPr="00B2078C" w:rsidRDefault="00754783" w:rsidP="002E1A0F">
            <w:pPr>
              <w:jc w:val="center"/>
              <w:rPr>
                <w:rFonts w:ascii="Times New Roman" w:hAnsi="Times New Roman" w:cs="Times New Roman"/>
                <w:sz w:val="24"/>
                <w:szCs w:val="24"/>
              </w:rPr>
            </w:pPr>
            <w:r w:rsidRPr="00B2078C">
              <w:rPr>
                <w:rFonts w:ascii="Times New Roman" w:hAnsi="Times New Roman" w:cs="Times New Roman"/>
                <w:sz w:val="24"/>
                <w:szCs w:val="24"/>
              </w:rPr>
              <w:t>90144,8</w:t>
            </w:r>
          </w:p>
        </w:tc>
        <w:tc>
          <w:tcPr>
            <w:tcW w:w="1383" w:type="dxa"/>
            <w:vAlign w:val="center"/>
          </w:tcPr>
          <w:p w:rsidR="00272A52" w:rsidRPr="00B2078C" w:rsidRDefault="00754783" w:rsidP="002E1A0F">
            <w:pPr>
              <w:jc w:val="center"/>
              <w:rPr>
                <w:rFonts w:ascii="Times New Roman" w:hAnsi="Times New Roman" w:cs="Times New Roman"/>
                <w:sz w:val="24"/>
                <w:szCs w:val="24"/>
              </w:rPr>
            </w:pPr>
            <w:r w:rsidRPr="00B2078C">
              <w:rPr>
                <w:rFonts w:ascii="Times New Roman" w:hAnsi="Times New Roman" w:cs="Times New Roman"/>
                <w:sz w:val="24"/>
                <w:szCs w:val="24"/>
              </w:rPr>
              <w:t>95852,5</w:t>
            </w:r>
          </w:p>
        </w:tc>
      </w:tr>
      <w:tr w:rsidR="00754783" w:rsidRPr="00B2078C" w:rsidTr="002E1A0F">
        <w:trPr>
          <w:trHeight w:val="255"/>
        </w:trPr>
        <w:tc>
          <w:tcPr>
            <w:tcW w:w="3085" w:type="dxa"/>
          </w:tcPr>
          <w:p w:rsidR="00272A52" w:rsidRPr="00B2078C" w:rsidRDefault="00272A52" w:rsidP="00272A52">
            <w:pPr>
              <w:jc w:val="center"/>
              <w:rPr>
                <w:rFonts w:ascii="Times New Roman" w:hAnsi="Times New Roman" w:cs="Times New Roman"/>
                <w:sz w:val="24"/>
                <w:szCs w:val="24"/>
              </w:rPr>
            </w:pPr>
            <w:r w:rsidRPr="00B2078C">
              <w:rPr>
                <w:rFonts w:ascii="Times New Roman" w:hAnsi="Times New Roman" w:cs="Times New Roman"/>
                <w:sz w:val="24"/>
                <w:szCs w:val="24"/>
              </w:rPr>
              <w:t>Производство и распределение электроэнергии, газа и пара</w:t>
            </w:r>
          </w:p>
        </w:tc>
        <w:tc>
          <w:tcPr>
            <w:tcW w:w="1276" w:type="dxa"/>
            <w:vAlign w:val="center"/>
          </w:tcPr>
          <w:p w:rsidR="00272A52" w:rsidRPr="00B2078C" w:rsidRDefault="00754783" w:rsidP="002E1A0F">
            <w:pPr>
              <w:jc w:val="center"/>
              <w:rPr>
                <w:rFonts w:ascii="Times New Roman" w:hAnsi="Times New Roman" w:cs="Times New Roman"/>
                <w:sz w:val="24"/>
                <w:szCs w:val="24"/>
              </w:rPr>
            </w:pPr>
            <w:r w:rsidRPr="00B2078C">
              <w:rPr>
                <w:rFonts w:ascii="Times New Roman" w:hAnsi="Times New Roman" w:cs="Times New Roman"/>
                <w:sz w:val="24"/>
                <w:szCs w:val="24"/>
              </w:rPr>
              <w:t>13418</w:t>
            </w:r>
          </w:p>
        </w:tc>
        <w:tc>
          <w:tcPr>
            <w:tcW w:w="1276" w:type="dxa"/>
            <w:vAlign w:val="center"/>
          </w:tcPr>
          <w:p w:rsidR="00272A52" w:rsidRPr="00B2078C" w:rsidRDefault="00754783" w:rsidP="002E1A0F">
            <w:pPr>
              <w:jc w:val="center"/>
              <w:rPr>
                <w:rFonts w:ascii="Times New Roman" w:hAnsi="Times New Roman" w:cs="Times New Roman"/>
                <w:sz w:val="24"/>
                <w:szCs w:val="24"/>
              </w:rPr>
            </w:pPr>
            <w:r w:rsidRPr="00B2078C">
              <w:rPr>
                <w:rFonts w:ascii="Times New Roman" w:hAnsi="Times New Roman" w:cs="Times New Roman"/>
                <w:sz w:val="24"/>
                <w:szCs w:val="24"/>
              </w:rPr>
              <w:t>15285,1</w:t>
            </w:r>
          </w:p>
        </w:tc>
        <w:tc>
          <w:tcPr>
            <w:tcW w:w="1275" w:type="dxa"/>
            <w:vAlign w:val="center"/>
          </w:tcPr>
          <w:p w:rsidR="00272A52" w:rsidRPr="00B2078C" w:rsidRDefault="00754783" w:rsidP="002E1A0F">
            <w:pPr>
              <w:jc w:val="center"/>
              <w:rPr>
                <w:rFonts w:ascii="Times New Roman" w:hAnsi="Times New Roman" w:cs="Times New Roman"/>
                <w:sz w:val="24"/>
                <w:szCs w:val="24"/>
              </w:rPr>
            </w:pPr>
            <w:r w:rsidRPr="00B2078C">
              <w:rPr>
                <w:rFonts w:ascii="Times New Roman" w:hAnsi="Times New Roman" w:cs="Times New Roman"/>
                <w:sz w:val="24"/>
                <w:szCs w:val="24"/>
              </w:rPr>
              <w:t>14661</w:t>
            </w:r>
          </w:p>
        </w:tc>
        <w:tc>
          <w:tcPr>
            <w:tcW w:w="1276" w:type="dxa"/>
            <w:vAlign w:val="center"/>
          </w:tcPr>
          <w:p w:rsidR="00272A52" w:rsidRPr="00B2078C" w:rsidRDefault="00754783" w:rsidP="002E1A0F">
            <w:pPr>
              <w:jc w:val="center"/>
              <w:rPr>
                <w:rFonts w:ascii="Times New Roman" w:hAnsi="Times New Roman" w:cs="Times New Roman"/>
                <w:sz w:val="24"/>
                <w:szCs w:val="24"/>
              </w:rPr>
            </w:pPr>
            <w:r w:rsidRPr="00B2078C">
              <w:rPr>
                <w:rFonts w:ascii="Times New Roman" w:hAnsi="Times New Roman" w:cs="Times New Roman"/>
                <w:sz w:val="24"/>
                <w:szCs w:val="24"/>
              </w:rPr>
              <w:t>16763,3</w:t>
            </w:r>
          </w:p>
        </w:tc>
        <w:tc>
          <w:tcPr>
            <w:tcW w:w="1383" w:type="dxa"/>
            <w:vAlign w:val="center"/>
          </w:tcPr>
          <w:p w:rsidR="00272A52" w:rsidRPr="00B2078C" w:rsidRDefault="00754783" w:rsidP="002E1A0F">
            <w:pPr>
              <w:jc w:val="center"/>
              <w:rPr>
                <w:rFonts w:ascii="Times New Roman" w:hAnsi="Times New Roman" w:cs="Times New Roman"/>
                <w:sz w:val="24"/>
                <w:szCs w:val="24"/>
              </w:rPr>
            </w:pPr>
            <w:r w:rsidRPr="00B2078C">
              <w:rPr>
                <w:rFonts w:ascii="Times New Roman" w:hAnsi="Times New Roman" w:cs="Times New Roman"/>
                <w:sz w:val="24"/>
                <w:szCs w:val="24"/>
              </w:rPr>
              <w:t>17318,1</w:t>
            </w:r>
          </w:p>
        </w:tc>
      </w:tr>
      <w:tr w:rsidR="00754783" w:rsidRPr="00B2078C" w:rsidTr="002E1A0F">
        <w:tc>
          <w:tcPr>
            <w:tcW w:w="3085" w:type="dxa"/>
          </w:tcPr>
          <w:p w:rsidR="00272A52" w:rsidRPr="00B2078C" w:rsidRDefault="00272A52" w:rsidP="00272A52">
            <w:pPr>
              <w:jc w:val="center"/>
              <w:rPr>
                <w:rFonts w:ascii="Times New Roman" w:hAnsi="Times New Roman" w:cs="Times New Roman"/>
                <w:sz w:val="24"/>
                <w:szCs w:val="24"/>
              </w:rPr>
            </w:pPr>
            <w:r w:rsidRPr="00B2078C">
              <w:rPr>
                <w:rFonts w:ascii="Times New Roman" w:hAnsi="Times New Roman" w:cs="Times New Roman"/>
                <w:sz w:val="24"/>
                <w:szCs w:val="24"/>
              </w:rPr>
              <w:t>Строительство</w:t>
            </w:r>
          </w:p>
        </w:tc>
        <w:tc>
          <w:tcPr>
            <w:tcW w:w="1276" w:type="dxa"/>
            <w:vAlign w:val="center"/>
          </w:tcPr>
          <w:p w:rsidR="00272A52" w:rsidRPr="00B2078C" w:rsidRDefault="006F7F5F" w:rsidP="002E1A0F">
            <w:pPr>
              <w:jc w:val="center"/>
              <w:rPr>
                <w:rFonts w:ascii="Times New Roman" w:hAnsi="Times New Roman" w:cs="Times New Roman"/>
                <w:sz w:val="24"/>
                <w:szCs w:val="24"/>
              </w:rPr>
            </w:pPr>
            <w:r w:rsidRPr="00B2078C">
              <w:rPr>
                <w:rFonts w:ascii="Times New Roman" w:hAnsi="Times New Roman" w:cs="Times New Roman"/>
                <w:sz w:val="24"/>
                <w:szCs w:val="24"/>
              </w:rPr>
              <w:t>20114,7</w:t>
            </w:r>
          </w:p>
        </w:tc>
        <w:tc>
          <w:tcPr>
            <w:tcW w:w="1276" w:type="dxa"/>
            <w:vAlign w:val="center"/>
          </w:tcPr>
          <w:p w:rsidR="00272A52" w:rsidRPr="00B2078C" w:rsidRDefault="006F7F5F" w:rsidP="002E1A0F">
            <w:pPr>
              <w:jc w:val="center"/>
              <w:rPr>
                <w:rFonts w:ascii="Times New Roman" w:hAnsi="Times New Roman" w:cs="Times New Roman"/>
                <w:sz w:val="24"/>
                <w:szCs w:val="24"/>
              </w:rPr>
            </w:pPr>
            <w:r w:rsidRPr="00B2078C">
              <w:rPr>
                <w:rFonts w:ascii="Times New Roman" w:hAnsi="Times New Roman" w:cs="Times New Roman"/>
                <w:sz w:val="24"/>
                <w:szCs w:val="24"/>
              </w:rPr>
              <w:t>21568,2</w:t>
            </w:r>
          </w:p>
        </w:tc>
        <w:tc>
          <w:tcPr>
            <w:tcW w:w="1275" w:type="dxa"/>
            <w:vAlign w:val="center"/>
          </w:tcPr>
          <w:p w:rsidR="00272A52" w:rsidRPr="00B2078C" w:rsidRDefault="006F7F5F" w:rsidP="002E1A0F">
            <w:pPr>
              <w:jc w:val="center"/>
              <w:rPr>
                <w:rFonts w:ascii="Times New Roman" w:hAnsi="Times New Roman" w:cs="Times New Roman"/>
                <w:sz w:val="24"/>
                <w:szCs w:val="24"/>
              </w:rPr>
            </w:pPr>
            <w:r w:rsidRPr="00B2078C">
              <w:rPr>
                <w:rFonts w:ascii="Times New Roman" w:hAnsi="Times New Roman" w:cs="Times New Roman"/>
                <w:sz w:val="24"/>
                <w:szCs w:val="24"/>
              </w:rPr>
              <w:t>24350,7</w:t>
            </w:r>
          </w:p>
        </w:tc>
        <w:tc>
          <w:tcPr>
            <w:tcW w:w="1276" w:type="dxa"/>
            <w:vAlign w:val="center"/>
          </w:tcPr>
          <w:p w:rsidR="00272A52" w:rsidRPr="00B2078C" w:rsidRDefault="006F7F5F" w:rsidP="002E1A0F">
            <w:pPr>
              <w:jc w:val="center"/>
              <w:rPr>
                <w:rFonts w:ascii="Times New Roman" w:hAnsi="Times New Roman" w:cs="Times New Roman"/>
                <w:sz w:val="24"/>
                <w:szCs w:val="24"/>
              </w:rPr>
            </w:pPr>
            <w:r w:rsidRPr="00B2078C">
              <w:rPr>
                <w:rFonts w:ascii="Times New Roman" w:hAnsi="Times New Roman" w:cs="Times New Roman"/>
                <w:sz w:val="24"/>
                <w:szCs w:val="24"/>
              </w:rPr>
              <w:t>27599,3</w:t>
            </w:r>
          </w:p>
        </w:tc>
        <w:tc>
          <w:tcPr>
            <w:tcW w:w="1383" w:type="dxa"/>
            <w:vAlign w:val="center"/>
          </w:tcPr>
          <w:p w:rsidR="00272A52" w:rsidRPr="00B2078C" w:rsidRDefault="006F7F5F" w:rsidP="002E1A0F">
            <w:pPr>
              <w:jc w:val="center"/>
              <w:rPr>
                <w:rFonts w:ascii="Times New Roman" w:hAnsi="Times New Roman" w:cs="Times New Roman"/>
                <w:sz w:val="24"/>
                <w:szCs w:val="24"/>
              </w:rPr>
            </w:pPr>
            <w:r w:rsidRPr="00B2078C">
              <w:rPr>
                <w:rFonts w:ascii="Times New Roman" w:hAnsi="Times New Roman" w:cs="Times New Roman"/>
                <w:sz w:val="24"/>
                <w:szCs w:val="24"/>
              </w:rPr>
              <w:t>28419,3</w:t>
            </w:r>
          </w:p>
        </w:tc>
      </w:tr>
      <w:tr w:rsidR="00754783" w:rsidRPr="00B2078C" w:rsidTr="002E1A0F">
        <w:tc>
          <w:tcPr>
            <w:tcW w:w="3085" w:type="dxa"/>
          </w:tcPr>
          <w:p w:rsidR="00272A52" w:rsidRPr="00B2078C" w:rsidRDefault="009E6B69" w:rsidP="00272A52">
            <w:pPr>
              <w:jc w:val="center"/>
              <w:rPr>
                <w:rFonts w:ascii="Times New Roman" w:hAnsi="Times New Roman" w:cs="Times New Roman"/>
                <w:sz w:val="24"/>
                <w:szCs w:val="24"/>
              </w:rPr>
            </w:pPr>
            <w:r w:rsidRPr="00B2078C">
              <w:rPr>
                <w:rFonts w:ascii="Times New Roman" w:hAnsi="Times New Roman" w:cs="Times New Roman"/>
                <w:sz w:val="24"/>
                <w:szCs w:val="24"/>
              </w:rPr>
              <w:t>Оптовая и роз</w:t>
            </w:r>
            <w:r w:rsidR="001276F4" w:rsidRPr="00B2078C">
              <w:rPr>
                <w:rFonts w:ascii="Times New Roman" w:hAnsi="Times New Roman" w:cs="Times New Roman"/>
                <w:sz w:val="24"/>
                <w:szCs w:val="24"/>
              </w:rPr>
              <w:t xml:space="preserve">ничная торговля; ремонт автотранспортных средств, мотоциклов, бытовых </w:t>
            </w:r>
            <w:r w:rsidR="001276F4" w:rsidRPr="00B2078C">
              <w:rPr>
                <w:rFonts w:ascii="Times New Roman" w:hAnsi="Times New Roman" w:cs="Times New Roman"/>
                <w:sz w:val="24"/>
                <w:szCs w:val="24"/>
              </w:rPr>
              <w:lastRenderedPageBreak/>
              <w:t>изделий, и предметов личного пользования</w:t>
            </w:r>
          </w:p>
        </w:tc>
        <w:tc>
          <w:tcPr>
            <w:tcW w:w="1276" w:type="dxa"/>
            <w:vAlign w:val="center"/>
          </w:tcPr>
          <w:p w:rsidR="00272A52" w:rsidRPr="00B2078C" w:rsidRDefault="006F7F5F" w:rsidP="002E1A0F">
            <w:pPr>
              <w:jc w:val="center"/>
              <w:rPr>
                <w:rFonts w:ascii="Times New Roman" w:hAnsi="Times New Roman" w:cs="Times New Roman"/>
                <w:sz w:val="24"/>
                <w:szCs w:val="24"/>
              </w:rPr>
            </w:pPr>
            <w:r w:rsidRPr="00B2078C">
              <w:rPr>
                <w:rFonts w:ascii="Times New Roman" w:hAnsi="Times New Roman" w:cs="Times New Roman"/>
                <w:sz w:val="24"/>
                <w:szCs w:val="24"/>
              </w:rPr>
              <w:lastRenderedPageBreak/>
              <w:t>37859,8</w:t>
            </w:r>
          </w:p>
        </w:tc>
        <w:tc>
          <w:tcPr>
            <w:tcW w:w="1276" w:type="dxa"/>
            <w:vAlign w:val="center"/>
          </w:tcPr>
          <w:p w:rsidR="00272A52" w:rsidRPr="00B2078C" w:rsidRDefault="006F7F5F" w:rsidP="002E1A0F">
            <w:pPr>
              <w:jc w:val="center"/>
              <w:rPr>
                <w:rFonts w:ascii="Times New Roman" w:hAnsi="Times New Roman" w:cs="Times New Roman"/>
                <w:sz w:val="24"/>
                <w:szCs w:val="24"/>
              </w:rPr>
            </w:pPr>
            <w:r w:rsidRPr="00B2078C">
              <w:rPr>
                <w:rFonts w:ascii="Times New Roman" w:hAnsi="Times New Roman" w:cs="Times New Roman"/>
                <w:sz w:val="24"/>
                <w:szCs w:val="24"/>
              </w:rPr>
              <w:t>46468</w:t>
            </w:r>
          </w:p>
        </w:tc>
        <w:tc>
          <w:tcPr>
            <w:tcW w:w="1275" w:type="dxa"/>
            <w:vAlign w:val="center"/>
          </w:tcPr>
          <w:p w:rsidR="00272A52" w:rsidRPr="00B2078C" w:rsidRDefault="006F7F5F" w:rsidP="002E1A0F">
            <w:pPr>
              <w:jc w:val="center"/>
              <w:rPr>
                <w:rFonts w:ascii="Times New Roman" w:hAnsi="Times New Roman" w:cs="Times New Roman"/>
                <w:sz w:val="24"/>
                <w:szCs w:val="24"/>
              </w:rPr>
            </w:pPr>
            <w:r w:rsidRPr="00B2078C">
              <w:rPr>
                <w:rFonts w:ascii="Times New Roman" w:hAnsi="Times New Roman" w:cs="Times New Roman"/>
                <w:sz w:val="24"/>
                <w:szCs w:val="24"/>
              </w:rPr>
              <w:t>59866,5</w:t>
            </w:r>
          </w:p>
        </w:tc>
        <w:tc>
          <w:tcPr>
            <w:tcW w:w="1276" w:type="dxa"/>
            <w:vAlign w:val="center"/>
          </w:tcPr>
          <w:p w:rsidR="00272A52" w:rsidRPr="00B2078C" w:rsidRDefault="006F7F5F" w:rsidP="002E1A0F">
            <w:pPr>
              <w:jc w:val="center"/>
              <w:rPr>
                <w:rFonts w:ascii="Times New Roman" w:hAnsi="Times New Roman" w:cs="Times New Roman"/>
                <w:sz w:val="24"/>
                <w:szCs w:val="24"/>
              </w:rPr>
            </w:pPr>
            <w:r w:rsidRPr="00B2078C">
              <w:rPr>
                <w:rFonts w:ascii="Times New Roman" w:hAnsi="Times New Roman" w:cs="Times New Roman"/>
                <w:sz w:val="24"/>
                <w:szCs w:val="24"/>
              </w:rPr>
              <w:t>65712,8</w:t>
            </w:r>
          </w:p>
        </w:tc>
        <w:tc>
          <w:tcPr>
            <w:tcW w:w="1383" w:type="dxa"/>
            <w:vAlign w:val="center"/>
          </w:tcPr>
          <w:p w:rsidR="00272A52" w:rsidRPr="00B2078C" w:rsidRDefault="006F7F5F" w:rsidP="002E1A0F">
            <w:pPr>
              <w:jc w:val="center"/>
              <w:rPr>
                <w:rFonts w:ascii="Times New Roman" w:hAnsi="Times New Roman" w:cs="Times New Roman"/>
                <w:sz w:val="24"/>
                <w:szCs w:val="24"/>
              </w:rPr>
            </w:pPr>
            <w:r w:rsidRPr="00B2078C">
              <w:rPr>
                <w:rFonts w:ascii="Times New Roman" w:hAnsi="Times New Roman" w:cs="Times New Roman"/>
                <w:sz w:val="24"/>
                <w:szCs w:val="24"/>
              </w:rPr>
              <w:t>68485</w:t>
            </w:r>
          </w:p>
        </w:tc>
      </w:tr>
      <w:tr w:rsidR="00754783" w:rsidRPr="00B2078C" w:rsidTr="002E1A0F">
        <w:tc>
          <w:tcPr>
            <w:tcW w:w="3085" w:type="dxa"/>
          </w:tcPr>
          <w:p w:rsidR="00272A52" w:rsidRPr="00B2078C" w:rsidRDefault="001276F4" w:rsidP="00272A52">
            <w:pPr>
              <w:jc w:val="center"/>
              <w:rPr>
                <w:rFonts w:ascii="Times New Roman" w:hAnsi="Times New Roman" w:cs="Times New Roman"/>
                <w:sz w:val="24"/>
                <w:szCs w:val="24"/>
              </w:rPr>
            </w:pPr>
            <w:r w:rsidRPr="00B2078C">
              <w:rPr>
                <w:rFonts w:ascii="Times New Roman" w:hAnsi="Times New Roman" w:cs="Times New Roman"/>
                <w:sz w:val="24"/>
                <w:szCs w:val="24"/>
              </w:rPr>
              <w:lastRenderedPageBreak/>
              <w:t>Гостиницы и рестораны</w:t>
            </w:r>
          </w:p>
        </w:tc>
        <w:tc>
          <w:tcPr>
            <w:tcW w:w="1276" w:type="dxa"/>
            <w:vAlign w:val="center"/>
          </w:tcPr>
          <w:p w:rsidR="00272A52" w:rsidRPr="00B2078C" w:rsidRDefault="006F7F5F" w:rsidP="002E1A0F">
            <w:pPr>
              <w:jc w:val="center"/>
              <w:rPr>
                <w:rFonts w:ascii="Times New Roman" w:hAnsi="Times New Roman" w:cs="Times New Roman"/>
                <w:sz w:val="24"/>
                <w:szCs w:val="24"/>
              </w:rPr>
            </w:pPr>
            <w:r w:rsidRPr="00B2078C">
              <w:rPr>
                <w:rFonts w:ascii="Times New Roman" w:hAnsi="Times New Roman" w:cs="Times New Roman"/>
                <w:sz w:val="24"/>
                <w:szCs w:val="24"/>
              </w:rPr>
              <w:t>2478,3</w:t>
            </w:r>
          </w:p>
        </w:tc>
        <w:tc>
          <w:tcPr>
            <w:tcW w:w="1276" w:type="dxa"/>
            <w:vAlign w:val="center"/>
          </w:tcPr>
          <w:p w:rsidR="00272A52" w:rsidRPr="00B2078C" w:rsidRDefault="006F7F5F" w:rsidP="002E1A0F">
            <w:pPr>
              <w:jc w:val="center"/>
              <w:rPr>
                <w:rFonts w:ascii="Times New Roman" w:hAnsi="Times New Roman" w:cs="Times New Roman"/>
                <w:sz w:val="24"/>
                <w:szCs w:val="24"/>
              </w:rPr>
            </w:pPr>
            <w:r w:rsidRPr="00B2078C">
              <w:rPr>
                <w:rFonts w:ascii="Times New Roman" w:hAnsi="Times New Roman" w:cs="Times New Roman"/>
                <w:sz w:val="24"/>
                <w:szCs w:val="24"/>
              </w:rPr>
              <w:t>2770</w:t>
            </w:r>
          </w:p>
        </w:tc>
        <w:tc>
          <w:tcPr>
            <w:tcW w:w="1275" w:type="dxa"/>
            <w:vAlign w:val="center"/>
          </w:tcPr>
          <w:p w:rsidR="00272A52" w:rsidRPr="00B2078C" w:rsidRDefault="006F7F5F" w:rsidP="002E1A0F">
            <w:pPr>
              <w:jc w:val="center"/>
              <w:rPr>
                <w:rFonts w:ascii="Times New Roman" w:hAnsi="Times New Roman" w:cs="Times New Roman"/>
                <w:sz w:val="24"/>
                <w:szCs w:val="24"/>
              </w:rPr>
            </w:pPr>
            <w:r w:rsidRPr="00B2078C">
              <w:rPr>
                <w:rFonts w:ascii="Times New Roman" w:hAnsi="Times New Roman" w:cs="Times New Roman"/>
                <w:sz w:val="24"/>
                <w:szCs w:val="24"/>
              </w:rPr>
              <w:t>3120,2</w:t>
            </w:r>
          </w:p>
        </w:tc>
        <w:tc>
          <w:tcPr>
            <w:tcW w:w="1276" w:type="dxa"/>
            <w:vAlign w:val="center"/>
          </w:tcPr>
          <w:p w:rsidR="00272A52" w:rsidRPr="00B2078C" w:rsidRDefault="006F7F5F" w:rsidP="002E1A0F">
            <w:pPr>
              <w:jc w:val="center"/>
              <w:rPr>
                <w:rFonts w:ascii="Times New Roman" w:hAnsi="Times New Roman" w:cs="Times New Roman"/>
                <w:sz w:val="24"/>
                <w:szCs w:val="24"/>
              </w:rPr>
            </w:pPr>
            <w:r w:rsidRPr="00B2078C">
              <w:rPr>
                <w:rFonts w:ascii="Times New Roman" w:hAnsi="Times New Roman" w:cs="Times New Roman"/>
                <w:sz w:val="24"/>
                <w:szCs w:val="24"/>
              </w:rPr>
              <w:t>3613,6</w:t>
            </w:r>
          </w:p>
        </w:tc>
        <w:tc>
          <w:tcPr>
            <w:tcW w:w="1383" w:type="dxa"/>
            <w:vAlign w:val="center"/>
          </w:tcPr>
          <w:p w:rsidR="00272A52" w:rsidRPr="00B2078C" w:rsidRDefault="006F7F5F" w:rsidP="002E1A0F">
            <w:pPr>
              <w:jc w:val="center"/>
              <w:rPr>
                <w:rFonts w:ascii="Times New Roman" w:hAnsi="Times New Roman" w:cs="Times New Roman"/>
                <w:sz w:val="24"/>
                <w:szCs w:val="24"/>
              </w:rPr>
            </w:pPr>
            <w:r w:rsidRPr="00B2078C">
              <w:rPr>
                <w:rFonts w:ascii="Times New Roman" w:hAnsi="Times New Roman" w:cs="Times New Roman"/>
                <w:sz w:val="24"/>
                <w:szCs w:val="24"/>
              </w:rPr>
              <w:t>3985,2</w:t>
            </w:r>
          </w:p>
        </w:tc>
      </w:tr>
      <w:tr w:rsidR="00754783" w:rsidRPr="00B2078C" w:rsidTr="002E1A0F">
        <w:tc>
          <w:tcPr>
            <w:tcW w:w="3085" w:type="dxa"/>
          </w:tcPr>
          <w:p w:rsidR="00272A52" w:rsidRPr="00B2078C" w:rsidRDefault="001276F4" w:rsidP="00272A52">
            <w:pPr>
              <w:jc w:val="center"/>
              <w:rPr>
                <w:rFonts w:ascii="Times New Roman" w:hAnsi="Times New Roman" w:cs="Times New Roman"/>
                <w:sz w:val="24"/>
                <w:szCs w:val="24"/>
              </w:rPr>
            </w:pPr>
            <w:r w:rsidRPr="00B2078C">
              <w:rPr>
                <w:rFonts w:ascii="Times New Roman" w:hAnsi="Times New Roman" w:cs="Times New Roman"/>
                <w:sz w:val="24"/>
                <w:szCs w:val="24"/>
              </w:rPr>
              <w:t>Транспорт и связь</w:t>
            </w:r>
          </w:p>
        </w:tc>
        <w:tc>
          <w:tcPr>
            <w:tcW w:w="1276" w:type="dxa"/>
            <w:vAlign w:val="center"/>
          </w:tcPr>
          <w:p w:rsidR="00272A52" w:rsidRPr="00B2078C" w:rsidRDefault="006F7F5F" w:rsidP="002E1A0F">
            <w:pPr>
              <w:jc w:val="center"/>
              <w:rPr>
                <w:rFonts w:ascii="Times New Roman" w:hAnsi="Times New Roman" w:cs="Times New Roman"/>
                <w:sz w:val="24"/>
                <w:szCs w:val="24"/>
              </w:rPr>
            </w:pPr>
            <w:r w:rsidRPr="00B2078C">
              <w:rPr>
                <w:rFonts w:ascii="Times New Roman" w:hAnsi="Times New Roman" w:cs="Times New Roman"/>
                <w:sz w:val="24"/>
                <w:szCs w:val="24"/>
              </w:rPr>
              <w:t>36155,4</w:t>
            </w:r>
          </w:p>
        </w:tc>
        <w:tc>
          <w:tcPr>
            <w:tcW w:w="1276" w:type="dxa"/>
            <w:vAlign w:val="center"/>
          </w:tcPr>
          <w:p w:rsidR="00272A52" w:rsidRPr="00B2078C" w:rsidRDefault="006F7F5F" w:rsidP="002E1A0F">
            <w:pPr>
              <w:jc w:val="center"/>
              <w:rPr>
                <w:rFonts w:ascii="Times New Roman" w:hAnsi="Times New Roman" w:cs="Times New Roman"/>
                <w:sz w:val="24"/>
                <w:szCs w:val="24"/>
              </w:rPr>
            </w:pPr>
            <w:r w:rsidRPr="00B2078C">
              <w:rPr>
                <w:rFonts w:ascii="Times New Roman" w:hAnsi="Times New Roman" w:cs="Times New Roman"/>
                <w:sz w:val="24"/>
                <w:szCs w:val="24"/>
              </w:rPr>
              <w:t>39913,6</w:t>
            </w:r>
          </w:p>
        </w:tc>
        <w:tc>
          <w:tcPr>
            <w:tcW w:w="1275" w:type="dxa"/>
            <w:vAlign w:val="center"/>
          </w:tcPr>
          <w:p w:rsidR="00272A52" w:rsidRPr="00B2078C" w:rsidRDefault="006F7F5F" w:rsidP="002E1A0F">
            <w:pPr>
              <w:jc w:val="center"/>
              <w:rPr>
                <w:rFonts w:ascii="Times New Roman" w:hAnsi="Times New Roman" w:cs="Times New Roman"/>
                <w:sz w:val="24"/>
                <w:szCs w:val="24"/>
              </w:rPr>
            </w:pPr>
            <w:r w:rsidRPr="00B2078C">
              <w:rPr>
                <w:rFonts w:ascii="Times New Roman" w:hAnsi="Times New Roman" w:cs="Times New Roman"/>
                <w:sz w:val="24"/>
                <w:szCs w:val="24"/>
              </w:rPr>
              <w:t>39638,7</w:t>
            </w:r>
          </w:p>
        </w:tc>
        <w:tc>
          <w:tcPr>
            <w:tcW w:w="1276" w:type="dxa"/>
            <w:vAlign w:val="center"/>
          </w:tcPr>
          <w:p w:rsidR="00272A52" w:rsidRPr="00B2078C" w:rsidRDefault="006F7F5F" w:rsidP="002E1A0F">
            <w:pPr>
              <w:jc w:val="center"/>
              <w:rPr>
                <w:rFonts w:ascii="Times New Roman" w:hAnsi="Times New Roman" w:cs="Times New Roman"/>
                <w:sz w:val="24"/>
                <w:szCs w:val="24"/>
              </w:rPr>
            </w:pPr>
            <w:r w:rsidRPr="00B2078C">
              <w:rPr>
                <w:rFonts w:ascii="Times New Roman" w:hAnsi="Times New Roman" w:cs="Times New Roman"/>
                <w:sz w:val="24"/>
                <w:szCs w:val="24"/>
              </w:rPr>
              <w:t>49167,0</w:t>
            </w:r>
          </w:p>
        </w:tc>
        <w:tc>
          <w:tcPr>
            <w:tcW w:w="1383" w:type="dxa"/>
            <w:vAlign w:val="center"/>
          </w:tcPr>
          <w:p w:rsidR="00272A52" w:rsidRPr="00B2078C" w:rsidRDefault="006F7F5F" w:rsidP="002E1A0F">
            <w:pPr>
              <w:jc w:val="center"/>
              <w:rPr>
                <w:rFonts w:ascii="Times New Roman" w:hAnsi="Times New Roman" w:cs="Times New Roman"/>
                <w:sz w:val="24"/>
                <w:szCs w:val="24"/>
              </w:rPr>
            </w:pPr>
            <w:r w:rsidRPr="00B2078C">
              <w:rPr>
                <w:rFonts w:ascii="Times New Roman" w:hAnsi="Times New Roman" w:cs="Times New Roman"/>
                <w:sz w:val="24"/>
                <w:szCs w:val="24"/>
              </w:rPr>
              <w:t>51552,0</w:t>
            </w:r>
          </w:p>
        </w:tc>
      </w:tr>
      <w:tr w:rsidR="00754783" w:rsidRPr="00B2078C" w:rsidTr="002E1A0F">
        <w:tc>
          <w:tcPr>
            <w:tcW w:w="3085" w:type="dxa"/>
          </w:tcPr>
          <w:p w:rsidR="00272A52" w:rsidRPr="00B2078C" w:rsidRDefault="001276F4" w:rsidP="00272A52">
            <w:pPr>
              <w:jc w:val="center"/>
              <w:rPr>
                <w:rFonts w:ascii="Times New Roman" w:hAnsi="Times New Roman" w:cs="Times New Roman"/>
                <w:sz w:val="24"/>
                <w:szCs w:val="24"/>
              </w:rPr>
            </w:pPr>
            <w:r w:rsidRPr="00B2078C">
              <w:rPr>
                <w:rFonts w:ascii="Times New Roman" w:hAnsi="Times New Roman" w:cs="Times New Roman"/>
                <w:sz w:val="24"/>
                <w:szCs w:val="24"/>
              </w:rPr>
              <w:t>Финансовая деятельность</w:t>
            </w:r>
          </w:p>
        </w:tc>
        <w:tc>
          <w:tcPr>
            <w:tcW w:w="1276" w:type="dxa"/>
            <w:vAlign w:val="center"/>
          </w:tcPr>
          <w:p w:rsidR="00272A52" w:rsidRPr="00B2078C" w:rsidRDefault="006F7F5F" w:rsidP="002E1A0F">
            <w:pPr>
              <w:jc w:val="center"/>
              <w:rPr>
                <w:rFonts w:ascii="Times New Roman" w:hAnsi="Times New Roman" w:cs="Times New Roman"/>
                <w:sz w:val="24"/>
                <w:szCs w:val="24"/>
              </w:rPr>
            </w:pPr>
            <w:r w:rsidRPr="00B2078C">
              <w:rPr>
                <w:rFonts w:ascii="Times New Roman" w:hAnsi="Times New Roman" w:cs="Times New Roman"/>
                <w:sz w:val="24"/>
                <w:szCs w:val="24"/>
              </w:rPr>
              <w:t>1103,3</w:t>
            </w:r>
          </w:p>
        </w:tc>
        <w:tc>
          <w:tcPr>
            <w:tcW w:w="1276" w:type="dxa"/>
            <w:vAlign w:val="center"/>
          </w:tcPr>
          <w:p w:rsidR="00272A52" w:rsidRPr="00B2078C" w:rsidRDefault="006F7F5F" w:rsidP="002E1A0F">
            <w:pPr>
              <w:jc w:val="center"/>
              <w:rPr>
                <w:rFonts w:ascii="Times New Roman" w:hAnsi="Times New Roman" w:cs="Times New Roman"/>
                <w:sz w:val="24"/>
                <w:szCs w:val="24"/>
              </w:rPr>
            </w:pPr>
            <w:r w:rsidRPr="00B2078C">
              <w:rPr>
                <w:rFonts w:ascii="Times New Roman" w:hAnsi="Times New Roman" w:cs="Times New Roman"/>
                <w:sz w:val="24"/>
                <w:szCs w:val="24"/>
              </w:rPr>
              <w:t>1039,0</w:t>
            </w:r>
          </w:p>
        </w:tc>
        <w:tc>
          <w:tcPr>
            <w:tcW w:w="1275" w:type="dxa"/>
            <w:vAlign w:val="center"/>
          </w:tcPr>
          <w:p w:rsidR="00272A52" w:rsidRPr="00B2078C" w:rsidRDefault="006F7F5F" w:rsidP="002E1A0F">
            <w:pPr>
              <w:jc w:val="center"/>
              <w:rPr>
                <w:rFonts w:ascii="Times New Roman" w:hAnsi="Times New Roman" w:cs="Times New Roman"/>
                <w:sz w:val="24"/>
                <w:szCs w:val="24"/>
              </w:rPr>
            </w:pPr>
            <w:r w:rsidRPr="00B2078C">
              <w:rPr>
                <w:rFonts w:ascii="Times New Roman" w:hAnsi="Times New Roman" w:cs="Times New Roman"/>
                <w:sz w:val="24"/>
                <w:szCs w:val="24"/>
              </w:rPr>
              <w:t>1306,9</w:t>
            </w:r>
          </w:p>
        </w:tc>
        <w:tc>
          <w:tcPr>
            <w:tcW w:w="1276" w:type="dxa"/>
            <w:vAlign w:val="center"/>
          </w:tcPr>
          <w:p w:rsidR="00272A52" w:rsidRPr="00B2078C" w:rsidRDefault="006F7F5F" w:rsidP="002E1A0F">
            <w:pPr>
              <w:jc w:val="center"/>
              <w:rPr>
                <w:rFonts w:ascii="Times New Roman" w:hAnsi="Times New Roman" w:cs="Times New Roman"/>
                <w:sz w:val="24"/>
                <w:szCs w:val="24"/>
              </w:rPr>
            </w:pPr>
            <w:r w:rsidRPr="00B2078C">
              <w:rPr>
                <w:rFonts w:ascii="Times New Roman" w:hAnsi="Times New Roman" w:cs="Times New Roman"/>
                <w:sz w:val="24"/>
                <w:szCs w:val="24"/>
              </w:rPr>
              <w:t>918,8</w:t>
            </w:r>
          </w:p>
        </w:tc>
        <w:tc>
          <w:tcPr>
            <w:tcW w:w="1383" w:type="dxa"/>
            <w:vAlign w:val="center"/>
          </w:tcPr>
          <w:p w:rsidR="00272A52" w:rsidRPr="00B2078C" w:rsidRDefault="006F7F5F" w:rsidP="002E1A0F">
            <w:pPr>
              <w:jc w:val="center"/>
              <w:rPr>
                <w:rFonts w:ascii="Times New Roman" w:hAnsi="Times New Roman" w:cs="Times New Roman"/>
                <w:sz w:val="24"/>
                <w:szCs w:val="24"/>
              </w:rPr>
            </w:pPr>
            <w:r w:rsidRPr="00B2078C">
              <w:rPr>
                <w:rFonts w:ascii="Times New Roman" w:hAnsi="Times New Roman" w:cs="Times New Roman"/>
                <w:sz w:val="24"/>
                <w:szCs w:val="24"/>
              </w:rPr>
              <w:t>830,9</w:t>
            </w:r>
          </w:p>
        </w:tc>
      </w:tr>
      <w:tr w:rsidR="00754783" w:rsidRPr="00B2078C" w:rsidTr="002E1A0F">
        <w:tc>
          <w:tcPr>
            <w:tcW w:w="3085" w:type="dxa"/>
          </w:tcPr>
          <w:p w:rsidR="00272A52" w:rsidRPr="00B2078C" w:rsidRDefault="001276F4" w:rsidP="00272A52">
            <w:pPr>
              <w:jc w:val="center"/>
              <w:rPr>
                <w:rFonts w:ascii="Times New Roman" w:hAnsi="Times New Roman" w:cs="Times New Roman"/>
                <w:sz w:val="24"/>
                <w:szCs w:val="24"/>
              </w:rPr>
            </w:pPr>
            <w:r w:rsidRPr="00B2078C">
              <w:rPr>
                <w:rFonts w:ascii="Times New Roman" w:hAnsi="Times New Roman" w:cs="Times New Roman"/>
                <w:sz w:val="24"/>
                <w:szCs w:val="24"/>
              </w:rPr>
              <w:t>Операции с недвижимым имуществом, аренда и предоставление услуг</w:t>
            </w:r>
          </w:p>
        </w:tc>
        <w:tc>
          <w:tcPr>
            <w:tcW w:w="1276" w:type="dxa"/>
            <w:vAlign w:val="center"/>
          </w:tcPr>
          <w:p w:rsidR="00272A52" w:rsidRPr="00B2078C" w:rsidRDefault="006F7F5F" w:rsidP="002E1A0F">
            <w:pPr>
              <w:jc w:val="center"/>
              <w:rPr>
                <w:rFonts w:ascii="Times New Roman" w:hAnsi="Times New Roman" w:cs="Times New Roman"/>
                <w:sz w:val="24"/>
                <w:szCs w:val="24"/>
              </w:rPr>
            </w:pPr>
            <w:r w:rsidRPr="00B2078C">
              <w:rPr>
                <w:rFonts w:ascii="Times New Roman" w:hAnsi="Times New Roman" w:cs="Times New Roman"/>
                <w:sz w:val="24"/>
                <w:szCs w:val="24"/>
              </w:rPr>
              <w:t>20976,4</w:t>
            </w:r>
          </w:p>
        </w:tc>
        <w:tc>
          <w:tcPr>
            <w:tcW w:w="1276" w:type="dxa"/>
            <w:vAlign w:val="center"/>
          </w:tcPr>
          <w:p w:rsidR="00272A52" w:rsidRPr="00B2078C" w:rsidRDefault="006F7F5F" w:rsidP="002E1A0F">
            <w:pPr>
              <w:jc w:val="center"/>
              <w:rPr>
                <w:rFonts w:ascii="Times New Roman" w:hAnsi="Times New Roman" w:cs="Times New Roman"/>
                <w:sz w:val="24"/>
                <w:szCs w:val="24"/>
              </w:rPr>
            </w:pPr>
            <w:r w:rsidRPr="00B2078C">
              <w:rPr>
                <w:rFonts w:ascii="Times New Roman" w:hAnsi="Times New Roman" w:cs="Times New Roman"/>
                <w:sz w:val="24"/>
                <w:szCs w:val="24"/>
              </w:rPr>
              <w:t>26195,2</w:t>
            </w:r>
          </w:p>
        </w:tc>
        <w:tc>
          <w:tcPr>
            <w:tcW w:w="1275" w:type="dxa"/>
            <w:vAlign w:val="center"/>
          </w:tcPr>
          <w:p w:rsidR="00272A52" w:rsidRPr="00B2078C" w:rsidRDefault="006F7F5F" w:rsidP="002E1A0F">
            <w:pPr>
              <w:jc w:val="center"/>
              <w:rPr>
                <w:rFonts w:ascii="Times New Roman" w:hAnsi="Times New Roman" w:cs="Times New Roman"/>
                <w:sz w:val="24"/>
                <w:szCs w:val="24"/>
              </w:rPr>
            </w:pPr>
            <w:r w:rsidRPr="00B2078C">
              <w:rPr>
                <w:rFonts w:ascii="Times New Roman" w:hAnsi="Times New Roman" w:cs="Times New Roman"/>
                <w:sz w:val="24"/>
                <w:szCs w:val="24"/>
              </w:rPr>
              <w:t>32149,6</w:t>
            </w:r>
          </w:p>
        </w:tc>
        <w:tc>
          <w:tcPr>
            <w:tcW w:w="1276" w:type="dxa"/>
            <w:vAlign w:val="center"/>
          </w:tcPr>
          <w:p w:rsidR="00272A52" w:rsidRPr="00B2078C" w:rsidRDefault="002E1A0F" w:rsidP="002E1A0F">
            <w:pPr>
              <w:jc w:val="center"/>
              <w:rPr>
                <w:rFonts w:ascii="Times New Roman" w:hAnsi="Times New Roman" w:cs="Times New Roman"/>
                <w:sz w:val="24"/>
                <w:szCs w:val="24"/>
              </w:rPr>
            </w:pPr>
            <w:r w:rsidRPr="00B2078C">
              <w:rPr>
                <w:rFonts w:ascii="Times New Roman" w:hAnsi="Times New Roman" w:cs="Times New Roman"/>
                <w:sz w:val="24"/>
                <w:szCs w:val="24"/>
              </w:rPr>
              <w:t>34648,3</w:t>
            </w:r>
          </w:p>
        </w:tc>
        <w:tc>
          <w:tcPr>
            <w:tcW w:w="1383" w:type="dxa"/>
            <w:vAlign w:val="center"/>
          </w:tcPr>
          <w:p w:rsidR="00272A52" w:rsidRPr="00B2078C" w:rsidRDefault="002E1A0F" w:rsidP="002E1A0F">
            <w:pPr>
              <w:jc w:val="center"/>
              <w:rPr>
                <w:rFonts w:ascii="Times New Roman" w:hAnsi="Times New Roman" w:cs="Times New Roman"/>
                <w:sz w:val="24"/>
                <w:szCs w:val="24"/>
              </w:rPr>
            </w:pPr>
            <w:r w:rsidRPr="00B2078C">
              <w:rPr>
                <w:rFonts w:ascii="Times New Roman" w:hAnsi="Times New Roman" w:cs="Times New Roman"/>
                <w:sz w:val="24"/>
                <w:szCs w:val="24"/>
              </w:rPr>
              <w:t>37935,5</w:t>
            </w:r>
          </w:p>
        </w:tc>
      </w:tr>
      <w:tr w:rsidR="00754783" w:rsidRPr="00B2078C" w:rsidTr="002E1A0F">
        <w:tc>
          <w:tcPr>
            <w:tcW w:w="3085" w:type="dxa"/>
          </w:tcPr>
          <w:p w:rsidR="00272A52" w:rsidRPr="00B2078C" w:rsidRDefault="001276F4" w:rsidP="00272A52">
            <w:pPr>
              <w:jc w:val="center"/>
              <w:rPr>
                <w:rFonts w:ascii="Times New Roman" w:hAnsi="Times New Roman" w:cs="Times New Roman"/>
                <w:sz w:val="24"/>
                <w:szCs w:val="24"/>
              </w:rPr>
            </w:pPr>
            <w:r w:rsidRPr="00B2078C">
              <w:rPr>
                <w:rFonts w:ascii="Times New Roman" w:hAnsi="Times New Roman" w:cs="Times New Roman"/>
                <w:sz w:val="24"/>
                <w:szCs w:val="24"/>
              </w:rPr>
              <w:t>Государственное управление и обеспечение военной безопасности, социальное страхование</w:t>
            </w:r>
          </w:p>
        </w:tc>
        <w:tc>
          <w:tcPr>
            <w:tcW w:w="1276" w:type="dxa"/>
            <w:vAlign w:val="center"/>
          </w:tcPr>
          <w:p w:rsidR="00272A52" w:rsidRPr="00B2078C" w:rsidRDefault="002E1A0F" w:rsidP="002E1A0F">
            <w:pPr>
              <w:jc w:val="center"/>
              <w:rPr>
                <w:rFonts w:ascii="Times New Roman" w:hAnsi="Times New Roman" w:cs="Times New Roman"/>
                <w:sz w:val="24"/>
                <w:szCs w:val="24"/>
              </w:rPr>
            </w:pPr>
            <w:r w:rsidRPr="00B2078C">
              <w:rPr>
                <w:rFonts w:ascii="Times New Roman" w:hAnsi="Times New Roman" w:cs="Times New Roman"/>
                <w:sz w:val="24"/>
                <w:szCs w:val="24"/>
              </w:rPr>
              <w:t>15060,3</w:t>
            </w:r>
          </w:p>
        </w:tc>
        <w:tc>
          <w:tcPr>
            <w:tcW w:w="1276" w:type="dxa"/>
            <w:vAlign w:val="center"/>
          </w:tcPr>
          <w:p w:rsidR="00272A52" w:rsidRPr="00B2078C" w:rsidRDefault="002E1A0F" w:rsidP="002E1A0F">
            <w:pPr>
              <w:jc w:val="center"/>
              <w:rPr>
                <w:rFonts w:ascii="Times New Roman" w:hAnsi="Times New Roman" w:cs="Times New Roman"/>
                <w:sz w:val="24"/>
                <w:szCs w:val="24"/>
              </w:rPr>
            </w:pPr>
            <w:r w:rsidRPr="00B2078C">
              <w:rPr>
                <w:rFonts w:ascii="Times New Roman" w:hAnsi="Times New Roman" w:cs="Times New Roman"/>
                <w:sz w:val="24"/>
                <w:szCs w:val="24"/>
              </w:rPr>
              <w:t>16270,6</w:t>
            </w:r>
          </w:p>
        </w:tc>
        <w:tc>
          <w:tcPr>
            <w:tcW w:w="1275" w:type="dxa"/>
            <w:vAlign w:val="center"/>
          </w:tcPr>
          <w:p w:rsidR="00272A52" w:rsidRPr="00B2078C" w:rsidRDefault="002E1A0F" w:rsidP="002E1A0F">
            <w:pPr>
              <w:jc w:val="center"/>
              <w:rPr>
                <w:rFonts w:ascii="Times New Roman" w:hAnsi="Times New Roman" w:cs="Times New Roman"/>
                <w:sz w:val="24"/>
                <w:szCs w:val="24"/>
              </w:rPr>
            </w:pPr>
            <w:r w:rsidRPr="00B2078C">
              <w:rPr>
                <w:rFonts w:ascii="Times New Roman" w:hAnsi="Times New Roman" w:cs="Times New Roman"/>
                <w:sz w:val="24"/>
                <w:szCs w:val="24"/>
              </w:rPr>
              <w:t>20671</w:t>
            </w:r>
          </w:p>
        </w:tc>
        <w:tc>
          <w:tcPr>
            <w:tcW w:w="1276" w:type="dxa"/>
            <w:vAlign w:val="center"/>
          </w:tcPr>
          <w:p w:rsidR="00272A52" w:rsidRPr="00B2078C" w:rsidRDefault="002E1A0F" w:rsidP="002E1A0F">
            <w:pPr>
              <w:jc w:val="center"/>
              <w:rPr>
                <w:rFonts w:ascii="Times New Roman" w:hAnsi="Times New Roman" w:cs="Times New Roman"/>
                <w:sz w:val="24"/>
                <w:szCs w:val="24"/>
              </w:rPr>
            </w:pPr>
            <w:r w:rsidRPr="00B2078C">
              <w:rPr>
                <w:rFonts w:ascii="Times New Roman" w:hAnsi="Times New Roman" w:cs="Times New Roman"/>
                <w:sz w:val="24"/>
                <w:szCs w:val="24"/>
              </w:rPr>
              <w:t>22715,1</w:t>
            </w:r>
          </w:p>
        </w:tc>
        <w:tc>
          <w:tcPr>
            <w:tcW w:w="1383" w:type="dxa"/>
            <w:vAlign w:val="center"/>
          </w:tcPr>
          <w:p w:rsidR="00272A52" w:rsidRPr="00B2078C" w:rsidRDefault="002E1A0F" w:rsidP="002E1A0F">
            <w:pPr>
              <w:jc w:val="center"/>
              <w:rPr>
                <w:rFonts w:ascii="Times New Roman" w:hAnsi="Times New Roman" w:cs="Times New Roman"/>
                <w:sz w:val="24"/>
                <w:szCs w:val="24"/>
              </w:rPr>
            </w:pPr>
            <w:r w:rsidRPr="00B2078C">
              <w:rPr>
                <w:rFonts w:ascii="Times New Roman" w:hAnsi="Times New Roman" w:cs="Times New Roman"/>
                <w:sz w:val="24"/>
                <w:szCs w:val="24"/>
              </w:rPr>
              <w:t>24074,2</w:t>
            </w:r>
          </w:p>
        </w:tc>
      </w:tr>
      <w:tr w:rsidR="00754783" w:rsidRPr="00B2078C" w:rsidTr="002E1A0F">
        <w:tc>
          <w:tcPr>
            <w:tcW w:w="3085" w:type="dxa"/>
          </w:tcPr>
          <w:p w:rsidR="00272A52" w:rsidRPr="00B2078C" w:rsidRDefault="001276F4" w:rsidP="00272A52">
            <w:pPr>
              <w:jc w:val="center"/>
              <w:rPr>
                <w:rFonts w:ascii="Times New Roman" w:hAnsi="Times New Roman" w:cs="Times New Roman"/>
                <w:sz w:val="24"/>
                <w:szCs w:val="24"/>
              </w:rPr>
            </w:pPr>
            <w:r w:rsidRPr="00B2078C">
              <w:rPr>
                <w:rFonts w:ascii="Times New Roman" w:hAnsi="Times New Roman" w:cs="Times New Roman"/>
                <w:sz w:val="24"/>
                <w:szCs w:val="24"/>
              </w:rPr>
              <w:t>Образование</w:t>
            </w:r>
          </w:p>
        </w:tc>
        <w:tc>
          <w:tcPr>
            <w:tcW w:w="1276" w:type="dxa"/>
            <w:vAlign w:val="center"/>
          </w:tcPr>
          <w:p w:rsidR="00272A52" w:rsidRPr="00B2078C" w:rsidRDefault="002E1A0F" w:rsidP="002E1A0F">
            <w:pPr>
              <w:jc w:val="center"/>
              <w:rPr>
                <w:rFonts w:ascii="Times New Roman" w:hAnsi="Times New Roman" w:cs="Times New Roman"/>
                <w:sz w:val="24"/>
                <w:szCs w:val="24"/>
              </w:rPr>
            </w:pPr>
            <w:r w:rsidRPr="00B2078C">
              <w:rPr>
                <w:rFonts w:ascii="Times New Roman" w:hAnsi="Times New Roman" w:cs="Times New Roman"/>
                <w:sz w:val="24"/>
                <w:szCs w:val="24"/>
              </w:rPr>
              <w:t>8486,3</w:t>
            </w:r>
          </w:p>
        </w:tc>
        <w:tc>
          <w:tcPr>
            <w:tcW w:w="1276" w:type="dxa"/>
            <w:vAlign w:val="center"/>
          </w:tcPr>
          <w:p w:rsidR="00272A52" w:rsidRPr="00B2078C" w:rsidRDefault="002E1A0F" w:rsidP="002E1A0F">
            <w:pPr>
              <w:jc w:val="center"/>
              <w:rPr>
                <w:rFonts w:ascii="Times New Roman" w:hAnsi="Times New Roman" w:cs="Times New Roman"/>
                <w:sz w:val="24"/>
                <w:szCs w:val="24"/>
              </w:rPr>
            </w:pPr>
            <w:r w:rsidRPr="00B2078C">
              <w:rPr>
                <w:rFonts w:ascii="Times New Roman" w:hAnsi="Times New Roman" w:cs="Times New Roman"/>
                <w:sz w:val="24"/>
                <w:szCs w:val="24"/>
              </w:rPr>
              <w:t>9647,8</w:t>
            </w:r>
          </w:p>
        </w:tc>
        <w:tc>
          <w:tcPr>
            <w:tcW w:w="1275" w:type="dxa"/>
            <w:vAlign w:val="center"/>
          </w:tcPr>
          <w:p w:rsidR="00272A52" w:rsidRPr="00B2078C" w:rsidRDefault="002E1A0F" w:rsidP="002E1A0F">
            <w:pPr>
              <w:jc w:val="center"/>
              <w:rPr>
                <w:rFonts w:ascii="Times New Roman" w:hAnsi="Times New Roman" w:cs="Times New Roman"/>
                <w:sz w:val="24"/>
                <w:szCs w:val="24"/>
              </w:rPr>
            </w:pPr>
            <w:r w:rsidRPr="00B2078C">
              <w:rPr>
                <w:rFonts w:ascii="Times New Roman" w:hAnsi="Times New Roman" w:cs="Times New Roman"/>
                <w:sz w:val="24"/>
                <w:szCs w:val="24"/>
              </w:rPr>
              <w:t>11448,7</w:t>
            </w:r>
          </w:p>
        </w:tc>
        <w:tc>
          <w:tcPr>
            <w:tcW w:w="1276" w:type="dxa"/>
            <w:vAlign w:val="center"/>
          </w:tcPr>
          <w:p w:rsidR="00272A52" w:rsidRPr="00B2078C" w:rsidRDefault="002E1A0F" w:rsidP="002E1A0F">
            <w:pPr>
              <w:jc w:val="center"/>
              <w:rPr>
                <w:rFonts w:ascii="Times New Roman" w:hAnsi="Times New Roman" w:cs="Times New Roman"/>
                <w:sz w:val="24"/>
                <w:szCs w:val="24"/>
              </w:rPr>
            </w:pPr>
            <w:r w:rsidRPr="00B2078C">
              <w:rPr>
                <w:rFonts w:ascii="Times New Roman" w:hAnsi="Times New Roman" w:cs="Times New Roman"/>
                <w:sz w:val="24"/>
                <w:szCs w:val="24"/>
              </w:rPr>
              <w:t>13939</w:t>
            </w:r>
          </w:p>
        </w:tc>
        <w:tc>
          <w:tcPr>
            <w:tcW w:w="1383" w:type="dxa"/>
            <w:vAlign w:val="center"/>
          </w:tcPr>
          <w:p w:rsidR="00272A52" w:rsidRPr="00B2078C" w:rsidRDefault="002E1A0F" w:rsidP="002E1A0F">
            <w:pPr>
              <w:jc w:val="center"/>
              <w:rPr>
                <w:rFonts w:ascii="Times New Roman" w:hAnsi="Times New Roman" w:cs="Times New Roman"/>
                <w:sz w:val="24"/>
                <w:szCs w:val="24"/>
              </w:rPr>
            </w:pPr>
            <w:r w:rsidRPr="00B2078C">
              <w:rPr>
                <w:rFonts w:ascii="Times New Roman" w:hAnsi="Times New Roman" w:cs="Times New Roman"/>
                <w:sz w:val="24"/>
                <w:szCs w:val="24"/>
              </w:rPr>
              <w:t>15589,9</w:t>
            </w:r>
          </w:p>
        </w:tc>
      </w:tr>
      <w:tr w:rsidR="00754783" w:rsidRPr="00B2078C" w:rsidTr="002E1A0F">
        <w:tc>
          <w:tcPr>
            <w:tcW w:w="3085" w:type="dxa"/>
          </w:tcPr>
          <w:p w:rsidR="00272A52" w:rsidRPr="00B2078C" w:rsidRDefault="001276F4" w:rsidP="00272A52">
            <w:pPr>
              <w:jc w:val="center"/>
              <w:rPr>
                <w:rFonts w:ascii="Times New Roman" w:hAnsi="Times New Roman" w:cs="Times New Roman"/>
                <w:sz w:val="24"/>
                <w:szCs w:val="24"/>
              </w:rPr>
            </w:pPr>
            <w:r w:rsidRPr="00B2078C">
              <w:rPr>
                <w:rFonts w:ascii="Times New Roman" w:hAnsi="Times New Roman" w:cs="Times New Roman"/>
                <w:sz w:val="24"/>
                <w:szCs w:val="24"/>
              </w:rPr>
              <w:t>Здравоохранение и предоставление социальных услуг</w:t>
            </w:r>
          </w:p>
        </w:tc>
        <w:tc>
          <w:tcPr>
            <w:tcW w:w="1276" w:type="dxa"/>
            <w:vAlign w:val="center"/>
          </w:tcPr>
          <w:p w:rsidR="00272A52" w:rsidRPr="00B2078C" w:rsidRDefault="002E1A0F" w:rsidP="002E1A0F">
            <w:pPr>
              <w:jc w:val="center"/>
              <w:rPr>
                <w:rFonts w:ascii="Times New Roman" w:hAnsi="Times New Roman" w:cs="Times New Roman"/>
                <w:sz w:val="24"/>
                <w:szCs w:val="24"/>
              </w:rPr>
            </w:pPr>
            <w:r w:rsidRPr="00B2078C">
              <w:rPr>
                <w:rFonts w:ascii="Times New Roman" w:hAnsi="Times New Roman" w:cs="Times New Roman"/>
                <w:sz w:val="24"/>
                <w:szCs w:val="24"/>
              </w:rPr>
              <w:t>9732,8</w:t>
            </w:r>
          </w:p>
        </w:tc>
        <w:tc>
          <w:tcPr>
            <w:tcW w:w="1276" w:type="dxa"/>
            <w:vAlign w:val="center"/>
          </w:tcPr>
          <w:p w:rsidR="00272A52" w:rsidRPr="00B2078C" w:rsidRDefault="002E1A0F" w:rsidP="002E1A0F">
            <w:pPr>
              <w:jc w:val="center"/>
              <w:rPr>
                <w:rFonts w:ascii="Times New Roman" w:hAnsi="Times New Roman" w:cs="Times New Roman"/>
                <w:sz w:val="24"/>
                <w:szCs w:val="24"/>
              </w:rPr>
            </w:pPr>
            <w:r w:rsidRPr="00B2078C">
              <w:rPr>
                <w:rFonts w:ascii="Times New Roman" w:hAnsi="Times New Roman" w:cs="Times New Roman"/>
                <w:sz w:val="24"/>
                <w:szCs w:val="24"/>
              </w:rPr>
              <w:t>12096,8</w:t>
            </w:r>
          </w:p>
        </w:tc>
        <w:tc>
          <w:tcPr>
            <w:tcW w:w="1275" w:type="dxa"/>
            <w:vAlign w:val="center"/>
          </w:tcPr>
          <w:p w:rsidR="00272A52" w:rsidRPr="00B2078C" w:rsidRDefault="002E1A0F" w:rsidP="002E1A0F">
            <w:pPr>
              <w:jc w:val="center"/>
              <w:rPr>
                <w:rFonts w:ascii="Times New Roman" w:hAnsi="Times New Roman" w:cs="Times New Roman"/>
                <w:sz w:val="24"/>
                <w:szCs w:val="24"/>
              </w:rPr>
            </w:pPr>
            <w:r w:rsidRPr="00B2078C">
              <w:rPr>
                <w:rFonts w:ascii="Times New Roman" w:hAnsi="Times New Roman" w:cs="Times New Roman"/>
                <w:sz w:val="24"/>
                <w:szCs w:val="24"/>
              </w:rPr>
              <w:t>14831,5</w:t>
            </w:r>
          </w:p>
        </w:tc>
        <w:tc>
          <w:tcPr>
            <w:tcW w:w="1276" w:type="dxa"/>
            <w:vAlign w:val="center"/>
          </w:tcPr>
          <w:p w:rsidR="00272A52" w:rsidRPr="00B2078C" w:rsidRDefault="002E1A0F" w:rsidP="002E1A0F">
            <w:pPr>
              <w:jc w:val="center"/>
              <w:rPr>
                <w:rFonts w:ascii="Times New Roman" w:hAnsi="Times New Roman" w:cs="Times New Roman"/>
                <w:sz w:val="24"/>
                <w:szCs w:val="24"/>
              </w:rPr>
            </w:pPr>
            <w:r w:rsidRPr="00B2078C">
              <w:rPr>
                <w:rFonts w:ascii="Times New Roman" w:hAnsi="Times New Roman" w:cs="Times New Roman"/>
                <w:sz w:val="24"/>
                <w:szCs w:val="24"/>
              </w:rPr>
              <w:t>16989,1</w:t>
            </w:r>
          </w:p>
        </w:tc>
        <w:tc>
          <w:tcPr>
            <w:tcW w:w="1383" w:type="dxa"/>
            <w:vAlign w:val="center"/>
          </w:tcPr>
          <w:p w:rsidR="00272A52" w:rsidRPr="00B2078C" w:rsidRDefault="002E1A0F" w:rsidP="002E1A0F">
            <w:pPr>
              <w:jc w:val="center"/>
              <w:rPr>
                <w:rFonts w:ascii="Times New Roman" w:hAnsi="Times New Roman" w:cs="Times New Roman"/>
                <w:sz w:val="24"/>
                <w:szCs w:val="24"/>
              </w:rPr>
            </w:pPr>
            <w:r w:rsidRPr="00B2078C">
              <w:rPr>
                <w:rFonts w:ascii="Times New Roman" w:hAnsi="Times New Roman" w:cs="Times New Roman"/>
                <w:sz w:val="24"/>
                <w:szCs w:val="24"/>
              </w:rPr>
              <w:t>18577,6</w:t>
            </w:r>
          </w:p>
        </w:tc>
      </w:tr>
      <w:tr w:rsidR="00754783" w:rsidRPr="00B2078C" w:rsidTr="002E1A0F">
        <w:tc>
          <w:tcPr>
            <w:tcW w:w="3085" w:type="dxa"/>
          </w:tcPr>
          <w:p w:rsidR="00272A52" w:rsidRPr="00B2078C" w:rsidRDefault="001276F4" w:rsidP="00272A52">
            <w:pPr>
              <w:jc w:val="center"/>
              <w:rPr>
                <w:rFonts w:ascii="Times New Roman" w:hAnsi="Times New Roman" w:cs="Times New Roman"/>
                <w:sz w:val="24"/>
                <w:szCs w:val="24"/>
              </w:rPr>
            </w:pPr>
            <w:r w:rsidRPr="00B2078C">
              <w:rPr>
                <w:rFonts w:ascii="Times New Roman" w:hAnsi="Times New Roman" w:cs="Times New Roman"/>
                <w:sz w:val="24"/>
                <w:szCs w:val="24"/>
              </w:rPr>
              <w:t>Предоставление прочих коммунальных, социальных и персональных услуг</w:t>
            </w:r>
          </w:p>
        </w:tc>
        <w:tc>
          <w:tcPr>
            <w:tcW w:w="1276" w:type="dxa"/>
            <w:vAlign w:val="center"/>
          </w:tcPr>
          <w:p w:rsidR="00272A52" w:rsidRPr="00B2078C" w:rsidRDefault="002E1A0F" w:rsidP="002E1A0F">
            <w:pPr>
              <w:jc w:val="center"/>
              <w:rPr>
                <w:rFonts w:ascii="Times New Roman" w:hAnsi="Times New Roman" w:cs="Times New Roman"/>
                <w:sz w:val="24"/>
                <w:szCs w:val="24"/>
              </w:rPr>
            </w:pPr>
            <w:r w:rsidRPr="00B2078C">
              <w:rPr>
                <w:rFonts w:ascii="Times New Roman" w:hAnsi="Times New Roman" w:cs="Times New Roman"/>
                <w:sz w:val="24"/>
                <w:szCs w:val="24"/>
              </w:rPr>
              <w:t>3968,1</w:t>
            </w:r>
          </w:p>
        </w:tc>
        <w:tc>
          <w:tcPr>
            <w:tcW w:w="1276" w:type="dxa"/>
            <w:vAlign w:val="center"/>
          </w:tcPr>
          <w:p w:rsidR="00272A52" w:rsidRPr="00B2078C" w:rsidRDefault="002E1A0F" w:rsidP="002E1A0F">
            <w:pPr>
              <w:jc w:val="center"/>
              <w:rPr>
                <w:rFonts w:ascii="Times New Roman" w:hAnsi="Times New Roman" w:cs="Times New Roman"/>
                <w:sz w:val="24"/>
                <w:szCs w:val="24"/>
              </w:rPr>
            </w:pPr>
            <w:r w:rsidRPr="00B2078C">
              <w:rPr>
                <w:rFonts w:ascii="Times New Roman" w:hAnsi="Times New Roman" w:cs="Times New Roman"/>
                <w:sz w:val="24"/>
                <w:szCs w:val="24"/>
              </w:rPr>
              <w:t>4776,3</w:t>
            </w:r>
          </w:p>
        </w:tc>
        <w:tc>
          <w:tcPr>
            <w:tcW w:w="1275" w:type="dxa"/>
            <w:vAlign w:val="center"/>
          </w:tcPr>
          <w:p w:rsidR="00272A52" w:rsidRPr="00B2078C" w:rsidRDefault="002E1A0F" w:rsidP="002E1A0F">
            <w:pPr>
              <w:jc w:val="center"/>
              <w:rPr>
                <w:rFonts w:ascii="Times New Roman" w:hAnsi="Times New Roman" w:cs="Times New Roman"/>
                <w:sz w:val="24"/>
                <w:szCs w:val="24"/>
              </w:rPr>
            </w:pPr>
            <w:r w:rsidRPr="00B2078C">
              <w:rPr>
                <w:rFonts w:ascii="Times New Roman" w:hAnsi="Times New Roman" w:cs="Times New Roman"/>
                <w:sz w:val="24"/>
                <w:szCs w:val="24"/>
              </w:rPr>
              <w:t>5424,4</w:t>
            </w:r>
          </w:p>
        </w:tc>
        <w:tc>
          <w:tcPr>
            <w:tcW w:w="1276" w:type="dxa"/>
            <w:vAlign w:val="center"/>
          </w:tcPr>
          <w:p w:rsidR="00272A52" w:rsidRPr="00B2078C" w:rsidRDefault="002E1A0F" w:rsidP="002E1A0F">
            <w:pPr>
              <w:jc w:val="center"/>
              <w:rPr>
                <w:rFonts w:ascii="Times New Roman" w:hAnsi="Times New Roman" w:cs="Times New Roman"/>
                <w:sz w:val="24"/>
                <w:szCs w:val="24"/>
              </w:rPr>
            </w:pPr>
            <w:r w:rsidRPr="00B2078C">
              <w:rPr>
                <w:rFonts w:ascii="Times New Roman" w:hAnsi="Times New Roman" w:cs="Times New Roman"/>
                <w:sz w:val="24"/>
                <w:szCs w:val="24"/>
              </w:rPr>
              <w:t>6781,7</w:t>
            </w:r>
          </w:p>
        </w:tc>
        <w:tc>
          <w:tcPr>
            <w:tcW w:w="1383" w:type="dxa"/>
            <w:vAlign w:val="center"/>
          </w:tcPr>
          <w:p w:rsidR="00272A52" w:rsidRPr="00B2078C" w:rsidRDefault="002E1A0F" w:rsidP="002E1A0F">
            <w:pPr>
              <w:jc w:val="center"/>
              <w:rPr>
                <w:rFonts w:ascii="Times New Roman" w:hAnsi="Times New Roman" w:cs="Times New Roman"/>
                <w:sz w:val="24"/>
                <w:szCs w:val="24"/>
              </w:rPr>
            </w:pPr>
            <w:r w:rsidRPr="00B2078C">
              <w:rPr>
                <w:rFonts w:ascii="Times New Roman" w:hAnsi="Times New Roman" w:cs="Times New Roman"/>
                <w:sz w:val="24"/>
                <w:szCs w:val="24"/>
              </w:rPr>
              <w:t>7247,6</w:t>
            </w:r>
          </w:p>
        </w:tc>
      </w:tr>
    </w:tbl>
    <w:p w:rsidR="00760C9B" w:rsidRDefault="00091D42" w:rsidP="008C3EFF">
      <w:pPr>
        <w:spacing w:after="0" w:line="360" w:lineRule="auto"/>
        <w:jc w:val="both"/>
        <w:rPr>
          <w:rFonts w:ascii="Times New Roman" w:hAnsi="Times New Roman" w:cs="Times New Roman"/>
          <w:sz w:val="24"/>
          <w:szCs w:val="24"/>
        </w:rPr>
      </w:pPr>
      <w:r w:rsidRPr="00B2078C">
        <w:rPr>
          <w:rFonts w:ascii="Times New Roman" w:hAnsi="Times New Roman" w:cs="Times New Roman"/>
          <w:sz w:val="24"/>
          <w:szCs w:val="24"/>
        </w:rPr>
        <w:tab/>
      </w:r>
    </w:p>
    <w:p w:rsidR="00760C9B" w:rsidRPr="000F71ED" w:rsidRDefault="00760C9B" w:rsidP="00760C9B">
      <w:pPr>
        <w:spacing w:after="0" w:line="360" w:lineRule="auto"/>
        <w:jc w:val="center"/>
        <w:rPr>
          <w:rFonts w:ascii="Times New Roman" w:hAnsi="Times New Roman" w:cs="Times New Roman"/>
          <w:sz w:val="24"/>
          <w:szCs w:val="24"/>
        </w:rPr>
      </w:pPr>
      <w:r w:rsidRPr="000F71ED">
        <w:rPr>
          <w:rFonts w:ascii="Times New Roman" w:hAnsi="Times New Roman" w:cs="Times New Roman"/>
          <w:sz w:val="24"/>
          <w:szCs w:val="24"/>
        </w:rPr>
        <w:t xml:space="preserve">(Составлено автором  по данным издания «Ярославская область – 2016 г. Статистический ежегодник») </w:t>
      </w:r>
    </w:p>
    <w:p w:rsidR="009E4B60" w:rsidRPr="00B2078C" w:rsidRDefault="00760C9B" w:rsidP="008C3EFF">
      <w:pPr>
        <w:spacing w:after="0" w:line="360" w:lineRule="auto"/>
        <w:jc w:val="both"/>
        <w:rPr>
          <w:rFonts w:ascii="Times New Roman" w:hAnsi="Times New Roman" w:cs="Times New Roman"/>
          <w:sz w:val="24"/>
          <w:szCs w:val="24"/>
        </w:rPr>
      </w:pPr>
      <w:r>
        <w:rPr>
          <w:rFonts w:ascii="Times New Roman" w:hAnsi="Times New Roman" w:cs="Times New Roman"/>
          <w:color w:val="FF0000"/>
          <w:sz w:val="24"/>
          <w:szCs w:val="24"/>
        </w:rPr>
        <w:tab/>
      </w:r>
      <w:r w:rsidRPr="000F71ED">
        <w:rPr>
          <w:rFonts w:ascii="Times New Roman" w:hAnsi="Times New Roman" w:cs="Times New Roman"/>
          <w:sz w:val="24"/>
          <w:szCs w:val="24"/>
        </w:rPr>
        <w:t>Начиная с 2010 года,</w:t>
      </w:r>
      <w:r>
        <w:rPr>
          <w:rFonts w:ascii="Times New Roman" w:hAnsi="Times New Roman" w:cs="Times New Roman"/>
          <w:color w:val="FF0000"/>
          <w:sz w:val="24"/>
          <w:szCs w:val="24"/>
        </w:rPr>
        <w:t xml:space="preserve"> </w:t>
      </w:r>
      <w:r w:rsidR="004032CB" w:rsidRPr="00B2078C">
        <w:rPr>
          <w:rFonts w:ascii="Times New Roman" w:hAnsi="Times New Roman" w:cs="Times New Roman"/>
          <w:sz w:val="24"/>
          <w:szCs w:val="24"/>
        </w:rPr>
        <w:t>наблюдаются</w:t>
      </w:r>
      <w:r w:rsidR="009E4B60" w:rsidRPr="00B2078C">
        <w:rPr>
          <w:rFonts w:ascii="Times New Roman" w:hAnsi="Times New Roman" w:cs="Times New Roman"/>
          <w:sz w:val="24"/>
          <w:szCs w:val="24"/>
        </w:rPr>
        <w:t xml:space="preserve"> высокие темпы прироста экономики Ярославской области</w:t>
      </w:r>
      <w:r w:rsidR="004032CB" w:rsidRPr="00B2078C">
        <w:rPr>
          <w:rFonts w:ascii="Times New Roman" w:hAnsi="Times New Roman" w:cs="Times New Roman"/>
          <w:sz w:val="24"/>
          <w:szCs w:val="24"/>
        </w:rPr>
        <w:t xml:space="preserve">, что связано с неким потребительским бумом 2011-2012 годов, стимулированным нарастающим потребительским кредитованием, а также большим спросом на продукцию промышленности Ярославской области со стороны рынка Российской Федерации, вызванного восстановлением экономики страны после кризиса. </w:t>
      </w:r>
    </w:p>
    <w:p w:rsidR="004032CB" w:rsidRPr="00B2078C" w:rsidRDefault="004032CB" w:rsidP="008C3EFF">
      <w:pPr>
        <w:spacing w:after="0" w:line="360" w:lineRule="auto"/>
        <w:jc w:val="both"/>
        <w:rPr>
          <w:rFonts w:ascii="Times New Roman" w:hAnsi="Times New Roman" w:cs="Times New Roman"/>
          <w:sz w:val="24"/>
          <w:szCs w:val="24"/>
        </w:rPr>
      </w:pPr>
    </w:p>
    <w:p w:rsidR="003D1BF2" w:rsidRPr="000F71ED" w:rsidRDefault="009E4B60" w:rsidP="003D1BF2">
      <w:pPr>
        <w:spacing w:after="0" w:line="240" w:lineRule="auto"/>
        <w:jc w:val="center"/>
        <w:rPr>
          <w:rFonts w:ascii="Times New Roman" w:hAnsi="Times New Roman" w:cs="Times New Roman"/>
          <w:sz w:val="24"/>
          <w:szCs w:val="24"/>
        </w:rPr>
      </w:pPr>
      <w:r w:rsidRPr="00B2078C">
        <w:rPr>
          <w:rFonts w:ascii="Times New Roman" w:hAnsi="Times New Roman" w:cs="Times New Roman"/>
          <w:noProof/>
          <w:sz w:val="24"/>
          <w:szCs w:val="24"/>
          <w:lang w:eastAsia="ru-RU"/>
        </w:rPr>
        <w:lastRenderedPageBreak/>
        <w:drawing>
          <wp:inline distT="0" distB="0" distL="0" distR="0">
            <wp:extent cx="5886450" cy="8629650"/>
            <wp:effectExtent l="0" t="0" r="0" b="0"/>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3D1BF2" w:rsidRPr="00B2078C">
        <w:rPr>
          <w:rFonts w:ascii="Times New Roman" w:hAnsi="Times New Roman" w:cs="Times New Roman"/>
          <w:sz w:val="24"/>
          <w:szCs w:val="24"/>
        </w:rPr>
        <w:t>Рисунок 5. Структура валового регионального продукта Ярославской области по видам экономической деятельности</w:t>
      </w:r>
      <w:proofErr w:type="gramStart"/>
      <w:r w:rsidR="003D1BF2" w:rsidRPr="00B2078C">
        <w:rPr>
          <w:rFonts w:ascii="Times New Roman" w:hAnsi="Times New Roman" w:cs="Times New Roman"/>
          <w:sz w:val="24"/>
          <w:szCs w:val="24"/>
        </w:rPr>
        <w:t>, (%)</w:t>
      </w:r>
      <w:r w:rsidR="00760C9B">
        <w:rPr>
          <w:rFonts w:ascii="Times New Roman" w:hAnsi="Times New Roman" w:cs="Times New Roman"/>
          <w:sz w:val="24"/>
          <w:szCs w:val="24"/>
        </w:rPr>
        <w:t xml:space="preserve"> </w:t>
      </w:r>
      <w:r w:rsidR="00760C9B" w:rsidRPr="000F71ED">
        <w:rPr>
          <w:rFonts w:ascii="Times New Roman" w:hAnsi="Times New Roman" w:cs="Times New Roman"/>
          <w:sz w:val="24"/>
          <w:szCs w:val="24"/>
        </w:rPr>
        <w:t>(</w:t>
      </w:r>
      <w:proofErr w:type="spellStart"/>
      <w:proofErr w:type="gramEnd"/>
      <w:r w:rsidR="00760C9B" w:rsidRPr="000F71ED">
        <w:rPr>
          <w:rFonts w:ascii="Times New Roman" w:hAnsi="Times New Roman" w:cs="Times New Roman"/>
          <w:sz w:val="24"/>
          <w:szCs w:val="24"/>
        </w:rPr>
        <w:t>Составленро</w:t>
      </w:r>
      <w:proofErr w:type="spellEnd"/>
      <w:r w:rsidR="00760C9B" w:rsidRPr="000F71ED">
        <w:rPr>
          <w:rFonts w:ascii="Times New Roman" w:hAnsi="Times New Roman" w:cs="Times New Roman"/>
          <w:sz w:val="24"/>
          <w:szCs w:val="24"/>
        </w:rPr>
        <w:t xml:space="preserve"> автором </w:t>
      </w:r>
      <w:r w:rsidR="003D1BF2" w:rsidRPr="000F71ED">
        <w:rPr>
          <w:rFonts w:ascii="Times New Roman" w:hAnsi="Times New Roman" w:cs="Times New Roman"/>
          <w:sz w:val="24"/>
          <w:szCs w:val="24"/>
        </w:rPr>
        <w:t xml:space="preserve"> по данным издания «Ярославская область – 2016 г. Статистический еж</w:t>
      </w:r>
      <w:r w:rsidR="000F71ED">
        <w:rPr>
          <w:rFonts w:ascii="Times New Roman" w:hAnsi="Times New Roman" w:cs="Times New Roman"/>
          <w:sz w:val="24"/>
          <w:szCs w:val="24"/>
        </w:rPr>
        <w:t>егодник»</w:t>
      </w:r>
      <w:r w:rsidR="00760C9B" w:rsidRPr="000F71ED">
        <w:rPr>
          <w:rFonts w:ascii="Times New Roman" w:hAnsi="Times New Roman" w:cs="Times New Roman"/>
          <w:sz w:val="24"/>
          <w:szCs w:val="24"/>
        </w:rPr>
        <w:t>)</w:t>
      </w:r>
    </w:p>
    <w:p w:rsidR="000432CE" w:rsidRPr="00B2078C" w:rsidRDefault="009E4B60" w:rsidP="008C3EFF">
      <w:pPr>
        <w:spacing w:after="0" w:line="360" w:lineRule="auto"/>
        <w:jc w:val="both"/>
        <w:rPr>
          <w:rFonts w:ascii="Times New Roman" w:hAnsi="Times New Roman" w:cs="Times New Roman"/>
          <w:sz w:val="24"/>
          <w:szCs w:val="24"/>
        </w:rPr>
      </w:pPr>
      <w:r w:rsidRPr="00B2078C">
        <w:rPr>
          <w:rFonts w:ascii="Times New Roman" w:hAnsi="Times New Roman" w:cs="Times New Roman"/>
          <w:sz w:val="24"/>
          <w:szCs w:val="24"/>
        </w:rPr>
        <w:lastRenderedPageBreak/>
        <w:tab/>
      </w:r>
      <w:r w:rsidR="000432CE" w:rsidRPr="00B2078C">
        <w:rPr>
          <w:rFonts w:ascii="Times New Roman" w:hAnsi="Times New Roman" w:cs="Times New Roman"/>
          <w:sz w:val="24"/>
          <w:szCs w:val="24"/>
        </w:rPr>
        <w:t xml:space="preserve">В структуре ВРП преобладает доля обрабатывающих производств,  на которую приходится 24,8 %. </w:t>
      </w:r>
    </w:p>
    <w:p w:rsidR="00F76153" w:rsidRPr="00B2078C" w:rsidRDefault="000432CE" w:rsidP="00760C9B">
      <w:pPr>
        <w:spacing w:after="0" w:line="360" w:lineRule="auto"/>
        <w:jc w:val="both"/>
        <w:rPr>
          <w:rFonts w:ascii="Times New Roman" w:hAnsi="Times New Roman" w:cs="Times New Roman"/>
          <w:sz w:val="24"/>
          <w:szCs w:val="24"/>
        </w:rPr>
      </w:pPr>
      <w:r w:rsidRPr="00B2078C">
        <w:rPr>
          <w:rFonts w:ascii="Times New Roman" w:hAnsi="Times New Roman" w:cs="Times New Roman"/>
          <w:sz w:val="24"/>
          <w:szCs w:val="24"/>
        </w:rPr>
        <w:tab/>
        <w:t>Соответственно, и</w:t>
      </w:r>
      <w:r w:rsidR="009E4B60" w:rsidRPr="00B2078C">
        <w:rPr>
          <w:rFonts w:ascii="Times New Roman" w:hAnsi="Times New Roman" w:cs="Times New Roman"/>
          <w:sz w:val="24"/>
          <w:szCs w:val="24"/>
        </w:rPr>
        <w:t>сходя из структуры ВРП, можно сделать вывод о том</w:t>
      </w:r>
      <w:r w:rsidRPr="00B2078C">
        <w:rPr>
          <w:rFonts w:ascii="Times New Roman" w:hAnsi="Times New Roman" w:cs="Times New Roman"/>
          <w:sz w:val="24"/>
          <w:szCs w:val="24"/>
        </w:rPr>
        <w:t xml:space="preserve">, </w:t>
      </w:r>
      <w:r w:rsidR="009E4B60" w:rsidRPr="00B2078C">
        <w:rPr>
          <w:rFonts w:ascii="Times New Roman" w:hAnsi="Times New Roman" w:cs="Times New Roman"/>
          <w:sz w:val="24"/>
          <w:szCs w:val="24"/>
        </w:rPr>
        <w:t xml:space="preserve">что Ярославская область – важный промышленный регион крупный узловой транспортно-распределительный центр. </w:t>
      </w:r>
      <w:r w:rsidR="00F76153" w:rsidRPr="00B2078C">
        <w:rPr>
          <w:rFonts w:ascii="Times New Roman" w:hAnsi="Times New Roman" w:cs="Times New Roman"/>
          <w:sz w:val="24"/>
          <w:szCs w:val="24"/>
        </w:rPr>
        <w:t xml:space="preserve"> </w:t>
      </w:r>
    </w:p>
    <w:p w:rsidR="002127FA" w:rsidRPr="00653C59" w:rsidRDefault="002127FA" w:rsidP="008C3EFF">
      <w:pPr>
        <w:spacing w:after="0" w:line="360" w:lineRule="auto"/>
        <w:jc w:val="both"/>
        <w:rPr>
          <w:rFonts w:ascii="Times New Roman" w:hAnsi="Times New Roman" w:cs="Times New Roman"/>
          <w:sz w:val="24"/>
          <w:szCs w:val="24"/>
        </w:rPr>
      </w:pPr>
      <w:r w:rsidRPr="00B2078C">
        <w:rPr>
          <w:rFonts w:ascii="Times New Roman" w:hAnsi="Times New Roman" w:cs="Times New Roman"/>
          <w:sz w:val="24"/>
          <w:szCs w:val="24"/>
        </w:rPr>
        <w:tab/>
        <w:t xml:space="preserve">Помимо мощной промышленной базы Ярославская область обладает богатым природно-культурным наследием, и это является </w:t>
      </w:r>
      <w:r w:rsidRPr="00653C59">
        <w:rPr>
          <w:rFonts w:ascii="Times New Roman" w:hAnsi="Times New Roman" w:cs="Times New Roman"/>
          <w:sz w:val="24"/>
          <w:szCs w:val="24"/>
        </w:rPr>
        <w:t xml:space="preserve">основанием для развития туризма, как одного из важных направлений социально-экономического развития региона.  </w:t>
      </w:r>
      <w:r w:rsidR="001A19EC" w:rsidRPr="00653C59">
        <w:rPr>
          <w:rFonts w:ascii="Times New Roman" w:hAnsi="Times New Roman" w:cs="Times New Roman"/>
          <w:sz w:val="24"/>
          <w:szCs w:val="24"/>
        </w:rPr>
        <w:t>Развитие туризма повлечет за собой развитие и сопутствующих сфер экономической деятельности: торговли, гостиничного сервиса, а также развитие сети общественного питания.</w:t>
      </w:r>
    </w:p>
    <w:p w:rsidR="0064210F" w:rsidRPr="00653C59" w:rsidRDefault="001A19EC" w:rsidP="008C3EFF">
      <w:pPr>
        <w:pStyle w:val="a8"/>
        <w:spacing w:before="0" w:after="0" w:line="360" w:lineRule="auto"/>
        <w:rPr>
          <w:sz w:val="24"/>
          <w:szCs w:val="24"/>
        </w:rPr>
      </w:pPr>
      <w:r w:rsidRPr="00653C59">
        <w:rPr>
          <w:sz w:val="24"/>
          <w:szCs w:val="24"/>
        </w:rPr>
        <w:t xml:space="preserve">В соответствии с постановлением Правительства области от 16.12.2011 № 1020-п «О Перечне правовых актов в сфере стратегического управления социально-экономическим развитием Ярославской области», в регионе действует </w:t>
      </w:r>
      <w:r w:rsidR="0064210F" w:rsidRPr="00653C59">
        <w:rPr>
          <w:sz w:val="24"/>
          <w:szCs w:val="24"/>
        </w:rPr>
        <w:t>«К</w:t>
      </w:r>
      <w:r w:rsidRPr="00653C59">
        <w:rPr>
          <w:sz w:val="24"/>
          <w:szCs w:val="24"/>
        </w:rPr>
        <w:t>онцепция социально-экономического развития Ярославской области до 2025 года</w:t>
      </w:r>
      <w:r w:rsidR="0064210F" w:rsidRPr="00653C59">
        <w:rPr>
          <w:sz w:val="24"/>
          <w:szCs w:val="24"/>
        </w:rPr>
        <w:t>».</w:t>
      </w:r>
    </w:p>
    <w:p w:rsidR="0064210F" w:rsidRPr="000F71ED" w:rsidRDefault="0064210F" w:rsidP="008C3EFF">
      <w:pPr>
        <w:pStyle w:val="a8"/>
        <w:spacing w:before="0" w:after="0" w:line="360" w:lineRule="auto"/>
        <w:rPr>
          <w:sz w:val="24"/>
          <w:szCs w:val="24"/>
        </w:rPr>
      </w:pPr>
      <w:r w:rsidRPr="00653C59">
        <w:rPr>
          <w:sz w:val="24"/>
          <w:szCs w:val="24"/>
        </w:rPr>
        <w:t xml:space="preserve"> Концепция социально-экономического развития Ярославской области на период до 2025 года (далее – Концепция СЭР) разрабатывалась в соответствии со Стратегий социально-экономического развития Ярославской области до 2030 года, утвержденной постановлением Губернатора Ярославской области от 22 июня 2007 года № 572 "О стратегии социально-экономического развития Ярославской области до 2030 года" (далее - Стратегия СЭР 2030). </w:t>
      </w:r>
      <w:r w:rsidRPr="000F71ED">
        <w:rPr>
          <w:sz w:val="24"/>
          <w:szCs w:val="24"/>
        </w:rPr>
        <w:t>(Указ Губернатора «Об утверждении концепции социально-экономического развития Ярославской области до 2025 года»)</w:t>
      </w:r>
    </w:p>
    <w:p w:rsidR="0064210F" w:rsidRPr="000F71ED" w:rsidRDefault="0064210F" w:rsidP="008C3EFF">
      <w:pPr>
        <w:pStyle w:val="a8"/>
        <w:spacing w:before="0" w:after="0" w:line="360" w:lineRule="auto"/>
        <w:rPr>
          <w:sz w:val="24"/>
          <w:szCs w:val="24"/>
        </w:rPr>
      </w:pPr>
      <w:r w:rsidRPr="00653C59">
        <w:rPr>
          <w:sz w:val="24"/>
          <w:szCs w:val="24"/>
        </w:rPr>
        <w:t>Концепция СЭР является базовым стратегическим документом региона: это – не законченный перечень предложений по развитию области, а – первоначальный набор идей и инициатив, которые должны конкретизироваться и детализироваться до уровня конкретных мероприятий в рамках Стратегии социально-экономического развития Ярославской области (далее – Стратегия СЭР) и других стратегических документов.</w:t>
      </w:r>
      <w:r w:rsidRPr="00653C59">
        <w:rPr>
          <w:color w:val="FF0000"/>
          <w:sz w:val="24"/>
          <w:szCs w:val="24"/>
        </w:rPr>
        <w:t xml:space="preserve"> </w:t>
      </w:r>
      <w:r w:rsidRPr="000F71ED">
        <w:rPr>
          <w:sz w:val="24"/>
          <w:szCs w:val="24"/>
        </w:rPr>
        <w:t>(Указ Губернатора «Об утверждении концепции социально-экономического развития Ярославской области до 2025 года»)</w:t>
      </w:r>
    </w:p>
    <w:p w:rsidR="0064210F" w:rsidRPr="00653C59" w:rsidRDefault="0064210F" w:rsidP="008C3EFF">
      <w:pPr>
        <w:pStyle w:val="a8"/>
        <w:spacing w:before="0" w:after="0" w:line="360" w:lineRule="auto"/>
        <w:rPr>
          <w:sz w:val="24"/>
          <w:szCs w:val="24"/>
        </w:rPr>
      </w:pPr>
      <w:r w:rsidRPr="00653C59">
        <w:rPr>
          <w:sz w:val="24"/>
          <w:szCs w:val="24"/>
        </w:rPr>
        <w:t>Согласно данной концепции, выделяются следующие группы основных стратегических направлений развития Ярославской области:</w:t>
      </w:r>
    </w:p>
    <w:p w:rsidR="0064210F" w:rsidRPr="00653C59" w:rsidRDefault="00D414A5" w:rsidP="008C3EFF">
      <w:pPr>
        <w:pStyle w:val="a8"/>
        <w:numPr>
          <w:ilvl w:val="0"/>
          <w:numId w:val="2"/>
        </w:numPr>
        <w:spacing w:before="0" w:after="0" w:line="360" w:lineRule="auto"/>
        <w:rPr>
          <w:sz w:val="24"/>
          <w:szCs w:val="24"/>
        </w:rPr>
      </w:pPr>
      <w:r w:rsidRPr="00653C59">
        <w:rPr>
          <w:sz w:val="24"/>
          <w:szCs w:val="24"/>
        </w:rPr>
        <w:t xml:space="preserve">Экономическое развитие и бизнес-среда: </w:t>
      </w:r>
    </w:p>
    <w:p w:rsidR="00D414A5" w:rsidRPr="00653C59" w:rsidRDefault="00D414A5" w:rsidP="008C3EFF">
      <w:pPr>
        <w:pStyle w:val="a8"/>
        <w:numPr>
          <w:ilvl w:val="0"/>
          <w:numId w:val="3"/>
        </w:numPr>
        <w:spacing w:before="0" w:after="0" w:line="360" w:lineRule="auto"/>
        <w:rPr>
          <w:sz w:val="24"/>
          <w:szCs w:val="24"/>
        </w:rPr>
      </w:pPr>
      <w:r w:rsidRPr="00653C59">
        <w:rPr>
          <w:sz w:val="24"/>
          <w:szCs w:val="24"/>
        </w:rPr>
        <w:t>Стратегические отрасли;</w:t>
      </w:r>
    </w:p>
    <w:p w:rsidR="00D414A5" w:rsidRPr="00653C59" w:rsidRDefault="00D414A5" w:rsidP="008C3EFF">
      <w:pPr>
        <w:pStyle w:val="a8"/>
        <w:numPr>
          <w:ilvl w:val="0"/>
          <w:numId w:val="3"/>
        </w:numPr>
        <w:spacing w:before="0" w:after="0" w:line="360" w:lineRule="auto"/>
        <w:rPr>
          <w:sz w:val="24"/>
          <w:szCs w:val="24"/>
        </w:rPr>
      </w:pPr>
      <w:r w:rsidRPr="00653C59">
        <w:rPr>
          <w:sz w:val="24"/>
          <w:szCs w:val="24"/>
        </w:rPr>
        <w:t>Инвестиции;</w:t>
      </w:r>
    </w:p>
    <w:p w:rsidR="00D414A5" w:rsidRPr="00653C59" w:rsidRDefault="00D414A5" w:rsidP="008C3EFF">
      <w:pPr>
        <w:pStyle w:val="a8"/>
        <w:numPr>
          <w:ilvl w:val="0"/>
          <w:numId w:val="3"/>
        </w:numPr>
        <w:spacing w:before="0" w:after="0" w:line="360" w:lineRule="auto"/>
        <w:rPr>
          <w:sz w:val="24"/>
          <w:szCs w:val="24"/>
        </w:rPr>
      </w:pPr>
      <w:r w:rsidRPr="00653C59">
        <w:rPr>
          <w:sz w:val="24"/>
          <w:szCs w:val="24"/>
        </w:rPr>
        <w:t>Малый бизнес;</w:t>
      </w:r>
    </w:p>
    <w:p w:rsidR="00D414A5" w:rsidRPr="00653C59" w:rsidRDefault="00D414A5" w:rsidP="008C3EFF">
      <w:pPr>
        <w:pStyle w:val="a8"/>
        <w:numPr>
          <w:ilvl w:val="0"/>
          <w:numId w:val="3"/>
        </w:numPr>
        <w:spacing w:before="0" w:after="0" w:line="360" w:lineRule="auto"/>
        <w:rPr>
          <w:sz w:val="24"/>
          <w:szCs w:val="24"/>
        </w:rPr>
      </w:pPr>
      <w:r w:rsidRPr="00653C59">
        <w:rPr>
          <w:sz w:val="24"/>
          <w:szCs w:val="24"/>
        </w:rPr>
        <w:t>Инновационные и передовые технологии;</w:t>
      </w:r>
    </w:p>
    <w:p w:rsidR="00D414A5" w:rsidRPr="00653C59" w:rsidRDefault="00D414A5" w:rsidP="008C3EFF">
      <w:pPr>
        <w:pStyle w:val="a8"/>
        <w:numPr>
          <w:ilvl w:val="0"/>
          <w:numId w:val="3"/>
        </w:numPr>
        <w:spacing w:before="0" w:after="0" w:line="360" w:lineRule="auto"/>
        <w:rPr>
          <w:sz w:val="24"/>
          <w:szCs w:val="24"/>
        </w:rPr>
      </w:pPr>
      <w:r w:rsidRPr="00653C59">
        <w:rPr>
          <w:sz w:val="24"/>
          <w:szCs w:val="24"/>
        </w:rPr>
        <w:lastRenderedPageBreak/>
        <w:t>Квалифицированные рабочие места;</w:t>
      </w:r>
    </w:p>
    <w:p w:rsidR="00D414A5" w:rsidRPr="00653C59" w:rsidRDefault="00D414A5" w:rsidP="008C3EFF">
      <w:pPr>
        <w:pStyle w:val="a8"/>
        <w:numPr>
          <w:ilvl w:val="0"/>
          <w:numId w:val="3"/>
        </w:numPr>
        <w:spacing w:before="0" w:after="0" w:line="360" w:lineRule="auto"/>
        <w:rPr>
          <w:sz w:val="24"/>
          <w:szCs w:val="24"/>
        </w:rPr>
      </w:pPr>
      <w:r w:rsidRPr="00653C59">
        <w:rPr>
          <w:sz w:val="24"/>
          <w:szCs w:val="24"/>
        </w:rPr>
        <w:t>Доходы бюджета;</w:t>
      </w:r>
    </w:p>
    <w:p w:rsidR="00D414A5" w:rsidRPr="00653C59" w:rsidRDefault="00D414A5" w:rsidP="008C3EFF">
      <w:pPr>
        <w:pStyle w:val="a8"/>
        <w:numPr>
          <w:ilvl w:val="0"/>
          <w:numId w:val="3"/>
        </w:numPr>
        <w:spacing w:before="0" w:after="0" w:line="360" w:lineRule="auto"/>
        <w:rPr>
          <w:sz w:val="24"/>
          <w:szCs w:val="24"/>
        </w:rPr>
      </w:pPr>
      <w:r w:rsidRPr="00653C59">
        <w:rPr>
          <w:sz w:val="24"/>
          <w:szCs w:val="24"/>
        </w:rPr>
        <w:t>Федеральные инвестиции;</w:t>
      </w:r>
    </w:p>
    <w:p w:rsidR="00D414A5" w:rsidRPr="00653C59" w:rsidRDefault="00D414A5" w:rsidP="008C3EFF">
      <w:pPr>
        <w:pStyle w:val="a8"/>
        <w:numPr>
          <w:ilvl w:val="0"/>
          <w:numId w:val="2"/>
        </w:numPr>
        <w:spacing w:before="0" w:after="0" w:line="360" w:lineRule="auto"/>
        <w:rPr>
          <w:sz w:val="24"/>
          <w:szCs w:val="24"/>
        </w:rPr>
      </w:pPr>
      <w:r w:rsidRPr="00653C59">
        <w:rPr>
          <w:sz w:val="24"/>
          <w:szCs w:val="24"/>
        </w:rPr>
        <w:t>Инфраструктура:</w:t>
      </w:r>
    </w:p>
    <w:p w:rsidR="00D414A5" w:rsidRPr="00653C59" w:rsidRDefault="00D414A5" w:rsidP="008C3EFF">
      <w:pPr>
        <w:pStyle w:val="a8"/>
        <w:numPr>
          <w:ilvl w:val="0"/>
          <w:numId w:val="4"/>
        </w:numPr>
        <w:spacing w:before="0" w:after="0" w:line="360" w:lineRule="auto"/>
        <w:rPr>
          <w:sz w:val="24"/>
          <w:szCs w:val="24"/>
        </w:rPr>
      </w:pPr>
      <w:r w:rsidRPr="00653C59">
        <w:rPr>
          <w:sz w:val="24"/>
          <w:szCs w:val="24"/>
        </w:rPr>
        <w:t>Дороги;</w:t>
      </w:r>
    </w:p>
    <w:p w:rsidR="00D414A5" w:rsidRPr="00653C59" w:rsidRDefault="00D414A5" w:rsidP="008C3EFF">
      <w:pPr>
        <w:pStyle w:val="a8"/>
        <w:numPr>
          <w:ilvl w:val="0"/>
          <w:numId w:val="4"/>
        </w:numPr>
        <w:spacing w:before="0" w:after="0" w:line="360" w:lineRule="auto"/>
        <w:rPr>
          <w:sz w:val="24"/>
          <w:szCs w:val="24"/>
        </w:rPr>
      </w:pPr>
      <w:r w:rsidRPr="00653C59">
        <w:rPr>
          <w:sz w:val="24"/>
          <w:szCs w:val="24"/>
        </w:rPr>
        <w:t>Транспорт и логистика;</w:t>
      </w:r>
    </w:p>
    <w:p w:rsidR="00D414A5" w:rsidRPr="00653C59" w:rsidRDefault="00D414A5" w:rsidP="008C3EFF">
      <w:pPr>
        <w:pStyle w:val="a8"/>
        <w:numPr>
          <w:ilvl w:val="0"/>
          <w:numId w:val="4"/>
        </w:numPr>
        <w:spacing w:before="0" w:after="0" w:line="360" w:lineRule="auto"/>
        <w:rPr>
          <w:sz w:val="24"/>
          <w:szCs w:val="24"/>
        </w:rPr>
      </w:pPr>
      <w:r w:rsidRPr="00653C59">
        <w:rPr>
          <w:sz w:val="24"/>
          <w:szCs w:val="24"/>
        </w:rPr>
        <w:t>Энергетика;</w:t>
      </w:r>
    </w:p>
    <w:p w:rsidR="00D414A5" w:rsidRPr="00653C59" w:rsidRDefault="00D414A5" w:rsidP="008C3EFF">
      <w:pPr>
        <w:pStyle w:val="a8"/>
        <w:numPr>
          <w:ilvl w:val="0"/>
          <w:numId w:val="4"/>
        </w:numPr>
        <w:spacing w:before="0" w:after="0" w:line="360" w:lineRule="auto"/>
        <w:rPr>
          <w:sz w:val="24"/>
          <w:szCs w:val="24"/>
        </w:rPr>
      </w:pPr>
      <w:proofErr w:type="spellStart"/>
      <w:r w:rsidRPr="00653C59">
        <w:rPr>
          <w:sz w:val="24"/>
          <w:szCs w:val="24"/>
        </w:rPr>
        <w:t>Газо</w:t>
      </w:r>
      <w:proofErr w:type="spellEnd"/>
      <w:r w:rsidRPr="00653C59">
        <w:rPr>
          <w:sz w:val="24"/>
          <w:szCs w:val="24"/>
        </w:rPr>
        <w:t>-, тепло- и водоснабжение;</w:t>
      </w:r>
    </w:p>
    <w:p w:rsidR="00D414A5" w:rsidRPr="00653C59" w:rsidRDefault="00D414A5" w:rsidP="008C3EFF">
      <w:pPr>
        <w:pStyle w:val="a8"/>
        <w:numPr>
          <w:ilvl w:val="0"/>
          <w:numId w:val="4"/>
        </w:numPr>
        <w:spacing w:before="0" w:after="0" w:line="360" w:lineRule="auto"/>
        <w:rPr>
          <w:sz w:val="24"/>
          <w:szCs w:val="24"/>
        </w:rPr>
      </w:pPr>
      <w:r w:rsidRPr="00653C59">
        <w:rPr>
          <w:sz w:val="24"/>
          <w:szCs w:val="24"/>
        </w:rPr>
        <w:t>Промышленная и жилищная инфраструктура;</w:t>
      </w:r>
    </w:p>
    <w:p w:rsidR="00D414A5" w:rsidRPr="00653C59" w:rsidRDefault="00D414A5" w:rsidP="008C3EFF">
      <w:pPr>
        <w:pStyle w:val="a8"/>
        <w:numPr>
          <w:ilvl w:val="0"/>
          <w:numId w:val="2"/>
        </w:numPr>
        <w:spacing w:before="0" w:after="0" w:line="360" w:lineRule="auto"/>
        <w:rPr>
          <w:sz w:val="24"/>
          <w:szCs w:val="24"/>
        </w:rPr>
      </w:pPr>
      <w:r w:rsidRPr="00653C59">
        <w:rPr>
          <w:sz w:val="24"/>
          <w:szCs w:val="24"/>
        </w:rPr>
        <w:t>Среда жизнедеятельности:</w:t>
      </w:r>
    </w:p>
    <w:p w:rsidR="00D414A5" w:rsidRPr="00653C59" w:rsidRDefault="00D414A5" w:rsidP="008C3EFF">
      <w:pPr>
        <w:pStyle w:val="a8"/>
        <w:numPr>
          <w:ilvl w:val="0"/>
          <w:numId w:val="5"/>
        </w:numPr>
        <w:spacing w:before="0" w:after="0" w:line="360" w:lineRule="auto"/>
        <w:jc w:val="left"/>
        <w:rPr>
          <w:sz w:val="24"/>
          <w:szCs w:val="24"/>
        </w:rPr>
      </w:pPr>
      <w:r w:rsidRPr="00653C59">
        <w:rPr>
          <w:sz w:val="24"/>
          <w:szCs w:val="24"/>
        </w:rPr>
        <w:t>Услуги ЖКХ;</w:t>
      </w:r>
    </w:p>
    <w:p w:rsidR="00D414A5" w:rsidRPr="00653C59" w:rsidRDefault="00D414A5" w:rsidP="008C3EFF">
      <w:pPr>
        <w:pStyle w:val="a8"/>
        <w:numPr>
          <w:ilvl w:val="0"/>
          <w:numId w:val="5"/>
        </w:numPr>
        <w:spacing w:before="0" w:after="0" w:line="360" w:lineRule="auto"/>
        <w:jc w:val="left"/>
        <w:rPr>
          <w:sz w:val="24"/>
          <w:szCs w:val="24"/>
        </w:rPr>
      </w:pPr>
      <w:r w:rsidRPr="00653C59">
        <w:rPr>
          <w:sz w:val="24"/>
          <w:szCs w:val="24"/>
        </w:rPr>
        <w:t>Благоустройство;</w:t>
      </w:r>
    </w:p>
    <w:p w:rsidR="00D414A5" w:rsidRPr="00653C59" w:rsidRDefault="00D414A5" w:rsidP="008C3EFF">
      <w:pPr>
        <w:pStyle w:val="a8"/>
        <w:numPr>
          <w:ilvl w:val="0"/>
          <w:numId w:val="5"/>
        </w:numPr>
        <w:spacing w:before="0" w:after="0" w:line="360" w:lineRule="auto"/>
        <w:jc w:val="left"/>
        <w:rPr>
          <w:sz w:val="24"/>
          <w:szCs w:val="24"/>
        </w:rPr>
      </w:pPr>
      <w:r w:rsidRPr="00653C59">
        <w:rPr>
          <w:sz w:val="24"/>
          <w:szCs w:val="24"/>
        </w:rPr>
        <w:t>Жилищное строительство;</w:t>
      </w:r>
    </w:p>
    <w:p w:rsidR="00D414A5" w:rsidRPr="00653C59" w:rsidRDefault="00D414A5" w:rsidP="008C3EFF">
      <w:pPr>
        <w:pStyle w:val="a8"/>
        <w:numPr>
          <w:ilvl w:val="0"/>
          <w:numId w:val="5"/>
        </w:numPr>
        <w:spacing w:before="0" w:after="0" w:line="360" w:lineRule="auto"/>
        <w:jc w:val="left"/>
        <w:rPr>
          <w:sz w:val="24"/>
          <w:szCs w:val="24"/>
        </w:rPr>
      </w:pPr>
      <w:r w:rsidRPr="00653C59">
        <w:rPr>
          <w:sz w:val="24"/>
          <w:szCs w:val="24"/>
        </w:rPr>
        <w:t>Общественный транспорт;</w:t>
      </w:r>
    </w:p>
    <w:p w:rsidR="00D414A5" w:rsidRPr="00653C59" w:rsidRDefault="00D414A5" w:rsidP="008C3EFF">
      <w:pPr>
        <w:pStyle w:val="a8"/>
        <w:numPr>
          <w:ilvl w:val="0"/>
          <w:numId w:val="5"/>
        </w:numPr>
        <w:spacing w:before="0" w:after="0" w:line="360" w:lineRule="auto"/>
        <w:jc w:val="left"/>
        <w:rPr>
          <w:sz w:val="24"/>
          <w:szCs w:val="24"/>
        </w:rPr>
      </w:pPr>
      <w:r w:rsidRPr="00653C59">
        <w:rPr>
          <w:sz w:val="24"/>
          <w:szCs w:val="24"/>
        </w:rPr>
        <w:t>ТБО и уборка территорий;</w:t>
      </w:r>
    </w:p>
    <w:p w:rsidR="00D414A5" w:rsidRPr="00653C59" w:rsidRDefault="00D414A5" w:rsidP="008C3EFF">
      <w:pPr>
        <w:pStyle w:val="a8"/>
        <w:numPr>
          <w:ilvl w:val="0"/>
          <w:numId w:val="5"/>
        </w:numPr>
        <w:spacing w:before="0" w:after="0" w:line="360" w:lineRule="auto"/>
        <w:jc w:val="left"/>
        <w:rPr>
          <w:sz w:val="24"/>
          <w:szCs w:val="24"/>
        </w:rPr>
      </w:pPr>
      <w:r w:rsidRPr="00653C59">
        <w:rPr>
          <w:sz w:val="24"/>
          <w:szCs w:val="24"/>
        </w:rPr>
        <w:t>Экология;</w:t>
      </w:r>
    </w:p>
    <w:p w:rsidR="00D414A5" w:rsidRPr="00653C59" w:rsidRDefault="00D414A5" w:rsidP="008C3EFF">
      <w:pPr>
        <w:pStyle w:val="a8"/>
        <w:numPr>
          <w:ilvl w:val="0"/>
          <w:numId w:val="5"/>
        </w:numPr>
        <w:spacing w:before="0" w:after="0" w:line="360" w:lineRule="auto"/>
        <w:jc w:val="left"/>
        <w:rPr>
          <w:sz w:val="24"/>
          <w:szCs w:val="24"/>
        </w:rPr>
      </w:pPr>
      <w:r w:rsidRPr="00653C59">
        <w:rPr>
          <w:sz w:val="24"/>
          <w:szCs w:val="24"/>
        </w:rPr>
        <w:t>Безопасность;</w:t>
      </w:r>
    </w:p>
    <w:p w:rsidR="00D414A5" w:rsidRPr="00653C59" w:rsidRDefault="00D414A5" w:rsidP="008C3EFF">
      <w:pPr>
        <w:pStyle w:val="a8"/>
        <w:numPr>
          <w:ilvl w:val="0"/>
          <w:numId w:val="2"/>
        </w:numPr>
        <w:spacing w:before="0" w:after="0" w:line="360" w:lineRule="auto"/>
        <w:jc w:val="left"/>
        <w:rPr>
          <w:sz w:val="24"/>
          <w:szCs w:val="24"/>
        </w:rPr>
      </w:pPr>
      <w:r w:rsidRPr="00653C59">
        <w:rPr>
          <w:sz w:val="24"/>
          <w:szCs w:val="24"/>
        </w:rPr>
        <w:t>Основы жизни и здоровья:</w:t>
      </w:r>
    </w:p>
    <w:p w:rsidR="00D414A5" w:rsidRPr="00653C59" w:rsidRDefault="00D414A5" w:rsidP="008C3EFF">
      <w:pPr>
        <w:pStyle w:val="a8"/>
        <w:numPr>
          <w:ilvl w:val="0"/>
          <w:numId w:val="6"/>
        </w:numPr>
        <w:spacing w:before="0" w:after="0" w:line="360" w:lineRule="auto"/>
        <w:jc w:val="left"/>
        <w:rPr>
          <w:sz w:val="24"/>
          <w:szCs w:val="24"/>
        </w:rPr>
      </w:pPr>
      <w:r w:rsidRPr="00653C59">
        <w:rPr>
          <w:sz w:val="24"/>
          <w:szCs w:val="24"/>
        </w:rPr>
        <w:t>Здравоохранение;</w:t>
      </w:r>
    </w:p>
    <w:p w:rsidR="00D414A5" w:rsidRPr="00653C59" w:rsidRDefault="00D414A5" w:rsidP="008C3EFF">
      <w:pPr>
        <w:pStyle w:val="a8"/>
        <w:numPr>
          <w:ilvl w:val="0"/>
          <w:numId w:val="6"/>
        </w:numPr>
        <w:spacing w:before="0" w:after="0" w:line="360" w:lineRule="auto"/>
        <w:jc w:val="left"/>
        <w:rPr>
          <w:sz w:val="24"/>
          <w:szCs w:val="24"/>
        </w:rPr>
      </w:pPr>
      <w:r w:rsidRPr="00653C59">
        <w:rPr>
          <w:sz w:val="24"/>
          <w:szCs w:val="24"/>
        </w:rPr>
        <w:t>Социальная поддержка населения;</w:t>
      </w:r>
    </w:p>
    <w:p w:rsidR="00D414A5" w:rsidRPr="00653C59" w:rsidRDefault="00D414A5" w:rsidP="008C3EFF">
      <w:pPr>
        <w:pStyle w:val="a8"/>
        <w:numPr>
          <w:ilvl w:val="0"/>
          <w:numId w:val="2"/>
        </w:numPr>
        <w:spacing w:before="0" w:after="0" w:line="360" w:lineRule="auto"/>
        <w:jc w:val="left"/>
        <w:rPr>
          <w:sz w:val="24"/>
          <w:szCs w:val="24"/>
        </w:rPr>
      </w:pPr>
      <w:r w:rsidRPr="00653C59">
        <w:rPr>
          <w:sz w:val="24"/>
          <w:szCs w:val="24"/>
        </w:rPr>
        <w:t>Развитие человеческого капитала:</w:t>
      </w:r>
    </w:p>
    <w:p w:rsidR="00D414A5" w:rsidRPr="00653C59" w:rsidRDefault="00D414A5" w:rsidP="008C3EFF">
      <w:pPr>
        <w:pStyle w:val="a8"/>
        <w:numPr>
          <w:ilvl w:val="0"/>
          <w:numId w:val="7"/>
        </w:numPr>
        <w:spacing w:before="0" w:after="0" w:line="360" w:lineRule="auto"/>
        <w:jc w:val="left"/>
        <w:rPr>
          <w:sz w:val="24"/>
          <w:szCs w:val="24"/>
        </w:rPr>
      </w:pPr>
      <w:r w:rsidRPr="00653C59">
        <w:rPr>
          <w:sz w:val="24"/>
          <w:szCs w:val="24"/>
        </w:rPr>
        <w:t>Демография;</w:t>
      </w:r>
    </w:p>
    <w:p w:rsidR="00D414A5" w:rsidRPr="00653C59" w:rsidRDefault="00D414A5" w:rsidP="008C3EFF">
      <w:pPr>
        <w:pStyle w:val="a8"/>
        <w:numPr>
          <w:ilvl w:val="0"/>
          <w:numId w:val="7"/>
        </w:numPr>
        <w:spacing w:before="0" w:after="0" w:line="360" w:lineRule="auto"/>
        <w:jc w:val="left"/>
        <w:rPr>
          <w:sz w:val="24"/>
          <w:szCs w:val="24"/>
        </w:rPr>
      </w:pPr>
      <w:r w:rsidRPr="00653C59">
        <w:rPr>
          <w:sz w:val="24"/>
          <w:szCs w:val="24"/>
        </w:rPr>
        <w:t>Образование;</w:t>
      </w:r>
    </w:p>
    <w:p w:rsidR="00D414A5" w:rsidRPr="00653C59" w:rsidRDefault="00D414A5" w:rsidP="008C3EFF">
      <w:pPr>
        <w:pStyle w:val="a8"/>
        <w:numPr>
          <w:ilvl w:val="0"/>
          <w:numId w:val="7"/>
        </w:numPr>
        <w:spacing w:before="0" w:after="0" w:line="360" w:lineRule="auto"/>
        <w:jc w:val="left"/>
        <w:rPr>
          <w:sz w:val="24"/>
          <w:szCs w:val="24"/>
        </w:rPr>
      </w:pPr>
      <w:r w:rsidRPr="00653C59">
        <w:rPr>
          <w:sz w:val="24"/>
          <w:szCs w:val="24"/>
        </w:rPr>
        <w:t>Культура;</w:t>
      </w:r>
    </w:p>
    <w:p w:rsidR="00D414A5" w:rsidRPr="00653C59" w:rsidRDefault="00D414A5" w:rsidP="008C3EFF">
      <w:pPr>
        <w:pStyle w:val="a8"/>
        <w:numPr>
          <w:ilvl w:val="0"/>
          <w:numId w:val="7"/>
        </w:numPr>
        <w:spacing w:before="0" w:after="0" w:line="360" w:lineRule="auto"/>
        <w:jc w:val="left"/>
        <w:rPr>
          <w:sz w:val="24"/>
          <w:szCs w:val="24"/>
        </w:rPr>
      </w:pPr>
      <w:r w:rsidRPr="00653C59">
        <w:rPr>
          <w:sz w:val="24"/>
          <w:szCs w:val="24"/>
        </w:rPr>
        <w:t>Физическая культура и спорт;</w:t>
      </w:r>
    </w:p>
    <w:p w:rsidR="00D414A5" w:rsidRPr="00653C59" w:rsidRDefault="00D414A5" w:rsidP="008C3EFF">
      <w:pPr>
        <w:pStyle w:val="a8"/>
        <w:numPr>
          <w:ilvl w:val="0"/>
          <w:numId w:val="7"/>
        </w:numPr>
        <w:spacing w:before="0" w:after="0" w:line="360" w:lineRule="auto"/>
        <w:jc w:val="left"/>
        <w:rPr>
          <w:sz w:val="24"/>
          <w:szCs w:val="24"/>
        </w:rPr>
      </w:pPr>
      <w:r w:rsidRPr="00653C59">
        <w:rPr>
          <w:sz w:val="24"/>
          <w:szCs w:val="24"/>
        </w:rPr>
        <w:t>Гражданское общество.</w:t>
      </w:r>
    </w:p>
    <w:p w:rsidR="004A7507" w:rsidRPr="000F71ED" w:rsidRDefault="004A7507" w:rsidP="008C3EFF">
      <w:pPr>
        <w:pStyle w:val="a8"/>
        <w:spacing w:before="0" w:after="0" w:line="360" w:lineRule="auto"/>
        <w:ind w:firstLine="0"/>
        <w:rPr>
          <w:sz w:val="24"/>
          <w:szCs w:val="24"/>
        </w:rPr>
      </w:pPr>
      <w:r w:rsidRPr="00653C59">
        <w:rPr>
          <w:color w:val="FF0000"/>
          <w:sz w:val="24"/>
          <w:szCs w:val="24"/>
        </w:rPr>
        <w:tab/>
      </w:r>
      <w:r w:rsidRPr="00653C59">
        <w:rPr>
          <w:sz w:val="24"/>
          <w:szCs w:val="24"/>
        </w:rPr>
        <w:t>Ярославская область в последние годы активно работала над привлечением новых стратегических инвесторов и развитием новых секторов экономики (фармацевтика, туризм, энергетика). На 2015 год приходится 36,8 % привлече</w:t>
      </w:r>
      <w:r w:rsidR="00760C9B">
        <w:rPr>
          <w:sz w:val="24"/>
          <w:szCs w:val="24"/>
        </w:rPr>
        <w:t>нных средств в основной капитал</w:t>
      </w:r>
      <w:r w:rsidRPr="00653C59">
        <w:rPr>
          <w:sz w:val="24"/>
          <w:szCs w:val="24"/>
        </w:rPr>
        <w:t xml:space="preserve"> </w:t>
      </w:r>
      <w:r w:rsidR="00760C9B" w:rsidRPr="000F71ED">
        <w:rPr>
          <w:sz w:val="24"/>
          <w:szCs w:val="24"/>
        </w:rPr>
        <w:t xml:space="preserve">(Ярославская область в цифрах, </w:t>
      </w:r>
      <w:r w:rsidRPr="000F71ED">
        <w:rPr>
          <w:sz w:val="24"/>
          <w:szCs w:val="24"/>
        </w:rPr>
        <w:t>2016).</w:t>
      </w:r>
    </w:p>
    <w:p w:rsidR="00DC3AC3" w:rsidRPr="00653C59" w:rsidRDefault="00DC3AC3" w:rsidP="008C3EFF">
      <w:pPr>
        <w:pStyle w:val="a8"/>
        <w:spacing w:before="0" w:after="0" w:line="360" w:lineRule="auto"/>
        <w:rPr>
          <w:bCs/>
          <w:sz w:val="24"/>
          <w:szCs w:val="24"/>
        </w:rPr>
      </w:pPr>
      <w:proofErr w:type="gramStart"/>
      <w:r w:rsidRPr="00653C59">
        <w:rPr>
          <w:bCs/>
          <w:sz w:val="24"/>
          <w:szCs w:val="24"/>
        </w:rPr>
        <w:t>Исходя из проблематики региона в сфере управления и приоритетных задач развития региона в концепции социально-экономического развития были</w:t>
      </w:r>
      <w:proofErr w:type="gramEnd"/>
      <w:r w:rsidRPr="00653C59">
        <w:rPr>
          <w:bCs/>
          <w:sz w:val="24"/>
          <w:szCs w:val="24"/>
        </w:rPr>
        <w:t xml:space="preserve"> сформулированы 7 основных направлений: </w:t>
      </w:r>
    </w:p>
    <w:p w:rsidR="00DC3AC3" w:rsidRPr="00653C59" w:rsidRDefault="00DC3AC3" w:rsidP="00F44474">
      <w:pPr>
        <w:pStyle w:val="a"/>
        <w:numPr>
          <w:ilvl w:val="0"/>
          <w:numId w:val="12"/>
        </w:numPr>
        <w:tabs>
          <w:tab w:val="clear" w:pos="1418"/>
          <w:tab w:val="left" w:pos="567"/>
        </w:tabs>
        <w:spacing w:before="0" w:after="0" w:line="360" w:lineRule="auto"/>
        <w:ind w:left="567" w:hanging="284"/>
        <w:rPr>
          <w:sz w:val="24"/>
          <w:szCs w:val="24"/>
        </w:rPr>
      </w:pPr>
      <w:r w:rsidRPr="00653C59">
        <w:rPr>
          <w:sz w:val="24"/>
          <w:szCs w:val="24"/>
        </w:rPr>
        <w:lastRenderedPageBreak/>
        <w:t>Экономическое развитие и бизнес-среда: развитие стратегических отраслей и промышленная политика, инвестиционный климат и привлечение стратегических инвесторов, предпринимательство и малый бизнес, инновации и внедрение передовых технологий, создание квалифицированных рабочих мест, собственные доходы бюджета и федеральные инвестиции и т.п.;</w:t>
      </w:r>
    </w:p>
    <w:p w:rsidR="00DC3AC3" w:rsidRPr="00653C59" w:rsidRDefault="00DC3AC3" w:rsidP="00F44474">
      <w:pPr>
        <w:pStyle w:val="a"/>
        <w:numPr>
          <w:ilvl w:val="0"/>
          <w:numId w:val="12"/>
        </w:numPr>
        <w:tabs>
          <w:tab w:val="clear" w:pos="1418"/>
          <w:tab w:val="left" w:pos="567"/>
        </w:tabs>
        <w:spacing w:before="0" w:after="0" w:line="360" w:lineRule="auto"/>
        <w:ind w:left="567" w:hanging="284"/>
        <w:rPr>
          <w:sz w:val="24"/>
          <w:szCs w:val="24"/>
        </w:rPr>
      </w:pPr>
      <w:r w:rsidRPr="00653C59">
        <w:rPr>
          <w:sz w:val="24"/>
          <w:szCs w:val="24"/>
        </w:rPr>
        <w:t xml:space="preserve">Инфраструктура: дороги, транспорт и логистика, энергетика, </w:t>
      </w:r>
      <w:proofErr w:type="spellStart"/>
      <w:r w:rsidRPr="00653C59">
        <w:rPr>
          <w:sz w:val="24"/>
          <w:szCs w:val="24"/>
        </w:rPr>
        <w:t>газо</w:t>
      </w:r>
      <w:proofErr w:type="spellEnd"/>
      <w:r w:rsidRPr="00653C59">
        <w:rPr>
          <w:sz w:val="24"/>
          <w:szCs w:val="24"/>
        </w:rPr>
        <w:t>-, тепло- и водоснабжение, промышленная и жилищная инфраструктура;</w:t>
      </w:r>
    </w:p>
    <w:p w:rsidR="00DC3AC3" w:rsidRPr="00653C59" w:rsidRDefault="00DC3AC3" w:rsidP="00F44474">
      <w:pPr>
        <w:pStyle w:val="a"/>
        <w:numPr>
          <w:ilvl w:val="0"/>
          <w:numId w:val="12"/>
        </w:numPr>
        <w:tabs>
          <w:tab w:val="clear" w:pos="1418"/>
          <w:tab w:val="left" w:pos="567"/>
        </w:tabs>
        <w:spacing w:before="0" w:after="0" w:line="360" w:lineRule="auto"/>
        <w:ind w:left="567" w:hanging="284"/>
        <w:rPr>
          <w:sz w:val="24"/>
          <w:szCs w:val="24"/>
        </w:rPr>
      </w:pPr>
      <w:proofErr w:type="gramStart"/>
      <w:r w:rsidRPr="00653C59">
        <w:rPr>
          <w:sz w:val="24"/>
          <w:szCs w:val="24"/>
        </w:rPr>
        <w:t>Среда жизнедеятельности: услуги в сфере жилищно-коммунального хозяйства (далее - ЖКХ) и благоустройство, жилищное строительство, общественный транспорт, обращение твердых бытовых отходов (далее - ТБО) и уборка территорий, экология, безопасность;</w:t>
      </w:r>
      <w:proofErr w:type="gramEnd"/>
    </w:p>
    <w:p w:rsidR="00DC3AC3" w:rsidRPr="00653C59" w:rsidRDefault="00DC3AC3" w:rsidP="00F44474">
      <w:pPr>
        <w:pStyle w:val="a"/>
        <w:numPr>
          <w:ilvl w:val="0"/>
          <w:numId w:val="12"/>
        </w:numPr>
        <w:tabs>
          <w:tab w:val="clear" w:pos="1418"/>
          <w:tab w:val="left" w:pos="567"/>
        </w:tabs>
        <w:spacing w:before="0" w:after="0" w:line="360" w:lineRule="auto"/>
        <w:ind w:left="567" w:hanging="284"/>
        <w:rPr>
          <w:sz w:val="24"/>
          <w:szCs w:val="24"/>
        </w:rPr>
      </w:pPr>
      <w:r w:rsidRPr="00653C59">
        <w:rPr>
          <w:sz w:val="24"/>
          <w:szCs w:val="24"/>
        </w:rPr>
        <w:t>Основы жизни и здоровья: здравоохранение, социальная поддержка;</w:t>
      </w:r>
    </w:p>
    <w:p w:rsidR="00DC3AC3" w:rsidRPr="00653C59" w:rsidRDefault="00DC3AC3" w:rsidP="00F44474">
      <w:pPr>
        <w:pStyle w:val="a"/>
        <w:numPr>
          <w:ilvl w:val="0"/>
          <w:numId w:val="12"/>
        </w:numPr>
        <w:tabs>
          <w:tab w:val="clear" w:pos="1418"/>
          <w:tab w:val="left" w:pos="567"/>
        </w:tabs>
        <w:spacing w:before="0" w:after="0" w:line="360" w:lineRule="auto"/>
        <w:ind w:left="567" w:hanging="284"/>
        <w:rPr>
          <w:sz w:val="24"/>
          <w:szCs w:val="24"/>
        </w:rPr>
      </w:pPr>
      <w:r w:rsidRPr="00653C59">
        <w:rPr>
          <w:sz w:val="24"/>
          <w:szCs w:val="24"/>
        </w:rPr>
        <w:t>Развитие человеческого потенциала: демографическая политика, образование, культура, физическая культура и спорт, гражданское общество;</w:t>
      </w:r>
    </w:p>
    <w:p w:rsidR="00DC3AC3" w:rsidRPr="00653C59" w:rsidRDefault="00DC3AC3" w:rsidP="00F44474">
      <w:pPr>
        <w:pStyle w:val="a"/>
        <w:numPr>
          <w:ilvl w:val="0"/>
          <w:numId w:val="12"/>
        </w:numPr>
        <w:tabs>
          <w:tab w:val="clear" w:pos="1418"/>
          <w:tab w:val="left" w:pos="567"/>
        </w:tabs>
        <w:spacing w:before="0" w:after="0" w:line="360" w:lineRule="auto"/>
        <w:ind w:left="567" w:hanging="284"/>
        <w:rPr>
          <w:sz w:val="24"/>
          <w:szCs w:val="24"/>
        </w:rPr>
      </w:pPr>
      <w:r w:rsidRPr="00653C59">
        <w:rPr>
          <w:sz w:val="24"/>
          <w:szCs w:val="24"/>
        </w:rPr>
        <w:t xml:space="preserve">Качество и эффективность деятельности ОИВ: структура и система управления ОИВ; система подбора кадров и оплаты труда; качество и эффективность деятельности ОИВ, бюджетных расходов и предоставления государственных и муниципальных услуг; качество и </w:t>
      </w:r>
      <w:proofErr w:type="spellStart"/>
      <w:r w:rsidRPr="00653C59">
        <w:rPr>
          <w:sz w:val="24"/>
          <w:szCs w:val="24"/>
        </w:rPr>
        <w:t>клиентоориентированность</w:t>
      </w:r>
      <w:proofErr w:type="spellEnd"/>
      <w:r w:rsidRPr="00653C59">
        <w:rPr>
          <w:sz w:val="24"/>
          <w:szCs w:val="24"/>
        </w:rPr>
        <w:t xml:space="preserve"> социальных услуг; управление государственным имуществом (в том числе сетями учреждений);</w:t>
      </w:r>
    </w:p>
    <w:p w:rsidR="00DC3AC3" w:rsidRPr="000F71ED" w:rsidRDefault="00DC3AC3" w:rsidP="000F71ED">
      <w:pPr>
        <w:pStyle w:val="a"/>
        <w:numPr>
          <w:ilvl w:val="0"/>
          <w:numId w:val="12"/>
        </w:numPr>
        <w:tabs>
          <w:tab w:val="clear" w:pos="1418"/>
          <w:tab w:val="left" w:pos="567"/>
        </w:tabs>
        <w:spacing w:before="0" w:after="0" w:line="360" w:lineRule="auto"/>
        <w:ind w:left="567" w:hanging="284"/>
        <w:rPr>
          <w:sz w:val="24"/>
          <w:szCs w:val="24"/>
        </w:rPr>
      </w:pPr>
      <w:r w:rsidRPr="00653C59">
        <w:rPr>
          <w:sz w:val="24"/>
          <w:szCs w:val="24"/>
        </w:rPr>
        <w:t>Территориальное развитие: модернизация «каркаса расселения»; определение зон опережающего развития и полюсов роста для оптимального размещения объектов регионального значения; стимулирование трудовой миграции в зоны развития; оптимизация территориальной организации и развитие муниципальных образований области (далее – МО), повышение эффективности системы управления муниципальными образованиями и работы органов местного самоуправления (далее – ОМСУ) муниципальных образований</w:t>
      </w:r>
      <w:r w:rsidR="000F71ED">
        <w:rPr>
          <w:sz w:val="24"/>
          <w:szCs w:val="24"/>
        </w:rPr>
        <w:t xml:space="preserve"> </w:t>
      </w:r>
      <w:r w:rsidRPr="00DD6B00">
        <w:rPr>
          <w:sz w:val="24"/>
          <w:szCs w:val="24"/>
        </w:rPr>
        <w:t>(У</w:t>
      </w:r>
      <w:r w:rsidRPr="000F71ED">
        <w:rPr>
          <w:sz w:val="24"/>
          <w:szCs w:val="24"/>
        </w:rPr>
        <w:t>каз Губернатора «Об утверждении концепции социально-экономического развития Ярославской области до 2025 года»)</w:t>
      </w:r>
      <w:r w:rsidR="000F71ED">
        <w:rPr>
          <w:sz w:val="24"/>
          <w:szCs w:val="24"/>
        </w:rPr>
        <w:t xml:space="preserve">. </w:t>
      </w:r>
    </w:p>
    <w:p w:rsidR="00BD6F90" w:rsidRPr="00653C59" w:rsidRDefault="00BD6F90" w:rsidP="008C3EFF">
      <w:pPr>
        <w:pStyle w:val="a8"/>
        <w:spacing w:before="0" w:after="0" w:line="360" w:lineRule="auto"/>
        <w:ind w:firstLine="0"/>
        <w:rPr>
          <w:sz w:val="24"/>
          <w:szCs w:val="24"/>
        </w:rPr>
      </w:pPr>
      <w:r w:rsidRPr="00653C59">
        <w:rPr>
          <w:color w:val="FF0000"/>
          <w:sz w:val="24"/>
          <w:szCs w:val="24"/>
        </w:rPr>
        <w:tab/>
      </w:r>
      <w:r w:rsidRPr="00653C59">
        <w:rPr>
          <w:sz w:val="24"/>
          <w:szCs w:val="24"/>
        </w:rPr>
        <w:t xml:space="preserve">В концепции приведён </w:t>
      </w:r>
      <w:r w:rsidRPr="00653C59">
        <w:rPr>
          <w:sz w:val="24"/>
          <w:szCs w:val="24"/>
          <w:lang w:val="en-US"/>
        </w:rPr>
        <w:t>SWOT</w:t>
      </w:r>
      <w:r w:rsidRPr="00653C59">
        <w:rPr>
          <w:sz w:val="24"/>
          <w:szCs w:val="24"/>
        </w:rPr>
        <w:t>-анализ Ярославской области</w:t>
      </w:r>
      <w:r w:rsidR="00DC3AC3" w:rsidRPr="00653C59">
        <w:rPr>
          <w:sz w:val="24"/>
          <w:szCs w:val="24"/>
        </w:rPr>
        <w:t>,</w:t>
      </w:r>
      <w:r w:rsidRPr="00653C59">
        <w:rPr>
          <w:sz w:val="24"/>
          <w:szCs w:val="24"/>
        </w:rPr>
        <w:t xml:space="preserve"> в котором обозначены факторы, влияющие на выбор направлений развития.</w:t>
      </w:r>
    </w:p>
    <w:tbl>
      <w:tblPr>
        <w:tblStyle w:val="a7"/>
        <w:tblW w:w="0" w:type="auto"/>
        <w:tblLook w:val="04A0"/>
      </w:tblPr>
      <w:tblGrid>
        <w:gridCol w:w="4785"/>
        <w:gridCol w:w="4786"/>
      </w:tblGrid>
      <w:tr w:rsidR="00BD6F90" w:rsidRPr="00653C59" w:rsidTr="00BD6F90">
        <w:tc>
          <w:tcPr>
            <w:tcW w:w="4785" w:type="dxa"/>
          </w:tcPr>
          <w:p w:rsidR="00BD6F90" w:rsidRPr="00653C59" w:rsidRDefault="00BD6F90" w:rsidP="008C3EFF">
            <w:pPr>
              <w:pStyle w:val="a8"/>
              <w:spacing w:before="0" w:after="0" w:line="360" w:lineRule="auto"/>
              <w:ind w:firstLine="0"/>
              <w:jc w:val="center"/>
              <w:rPr>
                <w:sz w:val="24"/>
                <w:szCs w:val="24"/>
              </w:rPr>
            </w:pPr>
            <w:r w:rsidRPr="00653C59">
              <w:rPr>
                <w:sz w:val="24"/>
                <w:szCs w:val="24"/>
              </w:rPr>
              <w:t>Сильные стороны</w:t>
            </w:r>
          </w:p>
        </w:tc>
        <w:tc>
          <w:tcPr>
            <w:tcW w:w="4786" w:type="dxa"/>
          </w:tcPr>
          <w:p w:rsidR="00BD6F90" w:rsidRPr="00653C59" w:rsidRDefault="00BD6F90" w:rsidP="008C3EFF">
            <w:pPr>
              <w:pStyle w:val="a8"/>
              <w:spacing w:before="0" w:after="0" w:line="360" w:lineRule="auto"/>
              <w:ind w:firstLine="0"/>
              <w:jc w:val="center"/>
              <w:rPr>
                <w:sz w:val="24"/>
                <w:szCs w:val="24"/>
              </w:rPr>
            </w:pPr>
            <w:r w:rsidRPr="00653C59">
              <w:rPr>
                <w:sz w:val="24"/>
                <w:szCs w:val="24"/>
              </w:rPr>
              <w:t>Слабые стороны</w:t>
            </w:r>
          </w:p>
        </w:tc>
      </w:tr>
      <w:tr w:rsidR="00BD6F90" w:rsidRPr="00653C59" w:rsidTr="00BD6F90">
        <w:tc>
          <w:tcPr>
            <w:tcW w:w="4785" w:type="dxa"/>
          </w:tcPr>
          <w:p w:rsidR="00BD6F90" w:rsidRPr="00653C59" w:rsidRDefault="00014CE3" w:rsidP="008C3EFF">
            <w:pPr>
              <w:pStyle w:val="a8"/>
              <w:numPr>
                <w:ilvl w:val="0"/>
                <w:numId w:val="8"/>
              </w:numPr>
              <w:spacing w:before="0" w:after="0" w:line="360" w:lineRule="auto"/>
              <w:ind w:left="142" w:hanging="142"/>
              <w:jc w:val="left"/>
              <w:rPr>
                <w:sz w:val="24"/>
                <w:szCs w:val="24"/>
              </w:rPr>
            </w:pPr>
            <w:r w:rsidRPr="00653C59">
              <w:rPr>
                <w:sz w:val="24"/>
                <w:szCs w:val="24"/>
              </w:rPr>
              <w:t>Высокая привлекательность региона для туризма, в т.ч. историко-культурный потенциал</w:t>
            </w:r>
          </w:p>
          <w:p w:rsidR="00014CE3" w:rsidRPr="00653C59" w:rsidRDefault="00014CE3" w:rsidP="008C3EFF">
            <w:pPr>
              <w:pStyle w:val="a8"/>
              <w:numPr>
                <w:ilvl w:val="0"/>
                <w:numId w:val="8"/>
              </w:numPr>
              <w:spacing w:before="0" w:after="0" w:line="360" w:lineRule="auto"/>
              <w:ind w:left="142" w:hanging="142"/>
              <w:jc w:val="left"/>
              <w:rPr>
                <w:sz w:val="24"/>
                <w:szCs w:val="24"/>
              </w:rPr>
            </w:pPr>
            <w:r w:rsidRPr="00653C59">
              <w:rPr>
                <w:sz w:val="24"/>
                <w:szCs w:val="24"/>
              </w:rPr>
              <w:lastRenderedPageBreak/>
              <w:t>Высокий уровень развития обрабатывающих отраслей:</w:t>
            </w:r>
          </w:p>
          <w:p w:rsidR="00014CE3" w:rsidRPr="00653C59" w:rsidRDefault="00014CE3" w:rsidP="008C3EFF">
            <w:pPr>
              <w:pStyle w:val="a8"/>
              <w:spacing w:before="0" w:after="0" w:line="360" w:lineRule="auto"/>
              <w:ind w:left="142" w:hanging="142"/>
              <w:jc w:val="left"/>
              <w:rPr>
                <w:sz w:val="24"/>
                <w:szCs w:val="24"/>
              </w:rPr>
            </w:pPr>
            <w:r w:rsidRPr="00653C59">
              <w:rPr>
                <w:sz w:val="24"/>
                <w:szCs w:val="24"/>
              </w:rPr>
              <w:t>-машиностроение</w:t>
            </w:r>
          </w:p>
          <w:p w:rsidR="00014CE3" w:rsidRPr="00653C59" w:rsidRDefault="00014CE3" w:rsidP="008C3EFF">
            <w:pPr>
              <w:pStyle w:val="a8"/>
              <w:spacing w:before="0" w:after="0" w:line="360" w:lineRule="auto"/>
              <w:ind w:left="142" w:hanging="142"/>
              <w:jc w:val="left"/>
              <w:rPr>
                <w:sz w:val="24"/>
                <w:szCs w:val="24"/>
              </w:rPr>
            </w:pPr>
            <w:r w:rsidRPr="00653C59">
              <w:rPr>
                <w:sz w:val="24"/>
                <w:szCs w:val="24"/>
              </w:rPr>
              <w:t>-нефтехимия</w:t>
            </w:r>
          </w:p>
          <w:p w:rsidR="00014CE3" w:rsidRPr="00653C59" w:rsidRDefault="00014CE3" w:rsidP="008C3EFF">
            <w:pPr>
              <w:pStyle w:val="a8"/>
              <w:spacing w:before="0" w:after="0" w:line="360" w:lineRule="auto"/>
              <w:ind w:left="142" w:hanging="142"/>
              <w:jc w:val="left"/>
              <w:rPr>
                <w:sz w:val="24"/>
                <w:szCs w:val="24"/>
              </w:rPr>
            </w:pPr>
            <w:r w:rsidRPr="00653C59">
              <w:rPr>
                <w:sz w:val="24"/>
                <w:szCs w:val="24"/>
              </w:rPr>
              <w:t>-хими</w:t>
            </w:r>
            <w:proofErr w:type="gramStart"/>
            <w:r w:rsidRPr="00653C59">
              <w:rPr>
                <w:sz w:val="24"/>
                <w:szCs w:val="24"/>
              </w:rPr>
              <w:t>я(</w:t>
            </w:r>
            <w:proofErr w:type="gramEnd"/>
            <w:r w:rsidRPr="00653C59">
              <w:rPr>
                <w:sz w:val="24"/>
                <w:szCs w:val="24"/>
              </w:rPr>
              <w:t>резина, краски)</w:t>
            </w:r>
          </w:p>
          <w:p w:rsidR="00014CE3" w:rsidRPr="00653C59" w:rsidRDefault="00014CE3" w:rsidP="00F44474">
            <w:pPr>
              <w:pStyle w:val="a8"/>
              <w:numPr>
                <w:ilvl w:val="0"/>
                <w:numId w:val="9"/>
              </w:numPr>
              <w:spacing w:before="0" w:after="0" w:line="360" w:lineRule="auto"/>
              <w:ind w:left="142" w:hanging="142"/>
              <w:jc w:val="left"/>
              <w:rPr>
                <w:sz w:val="24"/>
                <w:szCs w:val="24"/>
              </w:rPr>
            </w:pPr>
            <w:r w:rsidRPr="00653C59">
              <w:rPr>
                <w:sz w:val="24"/>
                <w:szCs w:val="24"/>
              </w:rPr>
              <w:t>Фармацевтический кластер с участием ведущих международных корпораций</w:t>
            </w:r>
          </w:p>
          <w:p w:rsidR="00014CE3" w:rsidRPr="00653C59" w:rsidRDefault="00014CE3" w:rsidP="00F44474">
            <w:pPr>
              <w:pStyle w:val="a8"/>
              <w:numPr>
                <w:ilvl w:val="0"/>
                <w:numId w:val="9"/>
              </w:numPr>
              <w:spacing w:before="0" w:after="0" w:line="360" w:lineRule="auto"/>
              <w:ind w:left="142" w:hanging="142"/>
              <w:jc w:val="left"/>
              <w:rPr>
                <w:sz w:val="24"/>
                <w:szCs w:val="24"/>
              </w:rPr>
            </w:pPr>
            <w:r w:rsidRPr="00653C59">
              <w:rPr>
                <w:sz w:val="24"/>
                <w:szCs w:val="24"/>
              </w:rPr>
              <w:t xml:space="preserve">Наличие </w:t>
            </w:r>
            <w:proofErr w:type="gramStart"/>
            <w:r w:rsidRPr="00653C59">
              <w:rPr>
                <w:sz w:val="24"/>
                <w:szCs w:val="24"/>
              </w:rPr>
              <w:t>крупных</w:t>
            </w:r>
            <w:proofErr w:type="gramEnd"/>
            <w:r w:rsidRPr="00653C59">
              <w:rPr>
                <w:sz w:val="24"/>
                <w:szCs w:val="24"/>
              </w:rPr>
              <w:t xml:space="preserve"> </w:t>
            </w:r>
            <w:proofErr w:type="spellStart"/>
            <w:r w:rsidRPr="00653C59">
              <w:rPr>
                <w:sz w:val="24"/>
                <w:szCs w:val="24"/>
              </w:rPr>
              <w:t>холдиногов</w:t>
            </w:r>
            <w:proofErr w:type="spellEnd"/>
          </w:p>
          <w:p w:rsidR="00014CE3" w:rsidRPr="00653C59" w:rsidRDefault="00014CE3" w:rsidP="00F44474">
            <w:pPr>
              <w:pStyle w:val="a8"/>
              <w:numPr>
                <w:ilvl w:val="0"/>
                <w:numId w:val="9"/>
              </w:numPr>
              <w:spacing w:before="0" w:after="0" w:line="360" w:lineRule="auto"/>
              <w:ind w:left="142" w:hanging="142"/>
              <w:jc w:val="left"/>
              <w:rPr>
                <w:sz w:val="24"/>
                <w:szCs w:val="24"/>
              </w:rPr>
            </w:pPr>
            <w:r w:rsidRPr="00653C59">
              <w:rPr>
                <w:sz w:val="24"/>
                <w:szCs w:val="24"/>
              </w:rPr>
              <w:t>Региональный железнодорожный узел</w:t>
            </w:r>
          </w:p>
          <w:p w:rsidR="00014CE3" w:rsidRPr="00653C59" w:rsidRDefault="00014CE3" w:rsidP="00F44474">
            <w:pPr>
              <w:pStyle w:val="a8"/>
              <w:numPr>
                <w:ilvl w:val="0"/>
                <w:numId w:val="9"/>
              </w:numPr>
              <w:spacing w:before="0" w:after="0" w:line="360" w:lineRule="auto"/>
              <w:ind w:left="142" w:hanging="142"/>
              <w:jc w:val="left"/>
              <w:rPr>
                <w:sz w:val="24"/>
                <w:szCs w:val="24"/>
              </w:rPr>
            </w:pPr>
            <w:r w:rsidRPr="00653C59">
              <w:rPr>
                <w:sz w:val="24"/>
                <w:szCs w:val="24"/>
              </w:rPr>
              <w:t>Наличие аэропорта</w:t>
            </w:r>
          </w:p>
          <w:p w:rsidR="00014CE3" w:rsidRPr="00653C59" w:rsidRDefault="00014CE3" w:rsidP="00F44474">
            <w:pPr>
              <w:pStyle w:val="a8"/>
              <w:numPr>
                <w:ilvl w:val="0"/>
                <w:numId w:val="9"/>
              </w:numPr>
              <w:spacing w:before="0" w:after="0" w:line="360" w:lineRule="auto"/>
              <w:ind w:left="142" w:hanging="142"/>
              <w:jc w:val="left"/>
              <w:rPr>
                <w:sz w:val="24"/>
                <w:szCs w:val="24"/>
              </w:rPr>
            </w:pPr>
            <w:r w:rsidRPr="00653C59">
              <w:rPr>
                <w:sz w:val="24"/>
                <w:szCs w:val="24"/>
              </w:rPr>
              <w:t>Близость к Москве (рынок, кадры, логистика, инвестиции)</w:t>
            </w:r>
          </w:p>
          <w:p w:rsidR="00014CE3" w:rsidRPr="00653C59" w:rsidRDefault="00014CE3" w:rsidP="00F44474">
            <w:pPr>
              <w:pStyle w:val="a8"/>
              <w:numPr>
                <w:ilvl w:val="0"/>
                <w:numId w:val="9"/>
              </w:numPr>
              <w:spacing w:before="0" w:after="0" w:line="360" w:lineRule="auto"/>
              <w:ind w:left="142" w:hanging="142"/>
              <w:jc w:val="left"/>
              <w:rPr>
                <w:sz w:val="24"/>
                <w:szCs w:val="24"/>
              </w:rPr>
            </w:pPr>
            <w:r w:rsidRPr="00653C59">
              <w:rPr>
                <w:sz w:val="24"/>
                <w:szCs w:val="24"/>
              </w:rPr>
              <w:t>Наличие развитой научной и образовательной базы в сфере химии и нефтехимии</w:t>
            </w:r>
          </w:p>
          <w:p w:rsidR="00014CE3" w:rsidRPr="00653C59" w:rsidRDefault="00014CE3" w:rsidP="00F44474">
            <w:pPr>
              <w:pStyle w:val="a8"/>
              <w:numPr>
                <w:ilvl w:val="0"/>
                <w:numId w:val="9"/>
              </w:numPr>
              <w:spacing w:before="0" w:after="0" w:line="360" w:lineRule="auto"/>
              <w:ind w:left="142" w:hanging="142"/>
              <w:jc w:val="left"/>
              <w:rPr>
                <w:sz w:val="24"/>
                <w:szCs w:val="24"/>
              </w:rPr>
            </w:pPr>
            <w:r w:rsidRPr="00653C59">
              <w:rPr>
                <w:sz w:val="24"/>
                <w:szCs w:val="24"/>
              </w:rPr>
              <w:t>Наличие педагогического института и высокий уровень общего образования</w:t>
            </w:r>
          </w:p>
          <w:p w:rsidR="00014CE3" w:rsidRPr="00653C59" w:rsidRDefault="00014CE3" w:rsidP="00F44474">
            <w:pPr>
              <w:pStyle w:val="a8"/>
              <w:numPr>
                <w:ilvl w:val="0"/>
                <w:numId w:val="9"/>
              </w:numPr>
              <w:spacing w:before="0" w:after="0" w:line="360" w:lineRule="auto"/>
              <w:ind w:left="142" w:hanging="142"/>
              <w:jc w:val="left"/>
              <w:rPr>
                <w:sz w:val="24"/>
                <w:szCs w:val="24"/>
              </w:rPr>
            </w:pPr>
            <w:r w:rsidRPr="00653C59">
              <w:rPr>
                <w:sz w:val="24"/>
                <w:szCs w:val="24"/>
              </w:rPr>
              <w:t>Положительный опыт участия в различных федеральных программах/ проектах и привлечение финансирования</w:t>
            </w:r>
          </w:p>
        </w:tc>
        <w:tc>
          <w:tcPr>
            <w:tcW w:w="4786" w:type="dxa"/>
          </w:tcPr>
          <w:p w:rsidR="00BD6F90" w:rsidRPr="00653C59" w:rsidRDefault="00014CE3" w:rsidP="00F44474">
            <w:pPr>
              <w:pStyle w:val="a8"/>
              <w:numPr>
                <w:ilvl w:val="0"/>
                <w:numId w:val="9"/>
              </w:numPr>
              <w:spacing w:before="0" w:after="0" w:line="360" w:lineRule="auto"/>
              <w:ind w:left="318" w:hanging="142"/>
              <w:jc w:val="left"/>
              <w:rPr>
                <w:sz w:val="24"/>
                <w:szCs w:val="24"/>
              </w:rPr>
            </w:pPr>
            <w:r w:rsidRPr="00653C59">
              <w:rPr>
                <w:sz w:val="24"/>
                <w:szCs w:val="24"/>
              </w:rPr>
              <w:lastRenderedPageBreak/>
              <w:t xml:space="preserve">Недостаточно динамичное развитие ключевых </w:t>
            </w:r>
            <w:proofErr w:type="spellStart"/>
            <w:r w:rsidRPr="00653C59">
              <w:rPr>
                <w:sz w:val="24"/>
                <w:szCs w:val="24"/>
              </w:rPr>
              <w:t>доходообразующих</w:t>
            </w:r>
            <w:proofErr w:type="spellEnd"/>
            <w:r w:rsidRPr="00653C59">
              <w:rPr>
                <w:sz w:val="24"/>
                <w:szCs w:val="24"/>
              </w:rPr>
              <w:t xml:space="preserve"> отраслей региона: химия, машиностроение, </w:t>
            </w:r>
            <w:r w:rsidRPr="00653C59">
              <w:rPr>
                <w:sz w:val="24"/>
                <w:szCs w:val="24"/>
              </w:rPr>
              <w:lastRenderedPageBreak/>
              <w:t>туризм</w:t>
            </w:r>
          </w:p>
          <w:p w:rsidR="00014CE3" w:rsidRPr="00653C59" w:rsidRDefault="00014CE3" w:rsidP="00F44474">
            <w:pPr>
              <w:pStyle w:val="a8"/>
              <w:numPr>
                <w:ilvl w:val="0"/>
                <w:numId w:val="9"/>
              </w:numPr>
              <w:spacing w:before="0" w:after="0" w:line="360" w:lineRule="auto"/>
              <w:ind w:left="318" w:hanging="142"/>
              <w:jc w:val="left"/>
              <w:rPr>
                <w:sz w:val="24"/>
                <w:szCs w:val="24"/>
              </w:rPr>
            </w:pPr>
            <w:r w:rsidRPr="00653C59">
              <w:rPr>
                <w:sz w:val="24"/>
                <w:szCs w:val="24"/>
              </w:rPr>
              <w:t>Ниже среднего по России уровень развития социальных отраслей (качества жизни)</w:t>
            </w:r>
          </w:p>
          <w:p w:rsidR="00014CE3" w:rsidRPr="00653C59" w:rsidRDefault="00014CE3" w:rsidP="00F44474">
            <w:pPr>
              <w:pStyle w:val="a8"/>
              <w:numPr>
                <w:ilvl w:val="0"/>
                <w:numId w:val="9"/>
              </w:numPr>
              <w:spacing w:before="0" w:after="0" w:line="360" w:lineRule="auto"/>
              <w:ind w:left="318" w:hanging="142"/>
              <w:jc w:val="left"/>
              <w:rPr>
                <w:sz w:val="24"/>
                <w:szCs w:val="24"/>
              </w:rPr>
            </w:pPr>
            <w:r w:rsidRPr="00653C59">
              <w:rPr>
                <w:sz w:val="24"/>
                <w:szCs w:val="24"/>
              </w:rPr>
              <w:t>Неудовлетворительное состояние дорог</w:t>
            </w:r>
          </w:p>
          <w:p w:rsidR="00CE5F85" w:rsidRPr="00653C59" w:rsidRDefault="00CE5F85" w:rsidP="00F44474">
            <w:pPr>
              <w:pStyle w:val="a8"/>
              <w:numPr>
                <w:ilvl w:val="0"/>
                <w:numId w:val="9"/>
              </w:numPr>
              <w:spacing w:before="0" w:after="0" w:line="360" w:lineRule="auto"/>
              <w:ind w:left="318" w:hanging="142"/>
              <w:jc w:val="left"/>
              <w:rPr>
                <w:sz w:val="24"/>
                <w:szCs w:val="24"/>
              </w:rPr>
            </w:pPr>
            <w:r w:rsidRPr="00653C59">
              <w:rPr>
                <w:sz w:val="24"/>
                <w:szCs w:val="24"/>
              </w:rPr>
              <w:t>Слабое развитие предпринимательства и малого бизнеса</w:t>
            </w:r>
          </w:p>
          <w:p w:rsidR="00CE5F85" w:rsidRPr="00653C59" w:rsidRDefault="00CE5F85" w:rsidP="00F44474">
            <w:pPr>
              <w:pStyle w:val="a8"/>
              <w:numPr>
                <w:ilvl w:val="0"/>
                <w:numId w:val="9"/>
              </w:numPr>
              <w:spacing w:before="0" w:after="0" w:line="360" w:lineRule="auto"/>
              <w:ind w:left="318" w:hanging="142"/>
              <w:jc w:val="left"/>
              <w:rPr>
                <w:sz w:val="24"/>
                <w:szCs w:val="24"/>
              </w:rPr>
            </w:pPr>
            <w:r w:rsidRPr="00653C59">
              <w:rPr>
                <w:sz w:val="24"/>
                <w:szCs w:val="24"/>
              </w:rPr>
              <w:t>Высокий уровень демографической нагрузки на убывающее трудоспособное население</w:t>
            </w:r>
          </w:p>
          <w:p w:rsidR="00CE5F85" w:rsidRPr="00653C59" w:rsidRDefault="00CE5F85" w:rsidP="00F44474">
            <w:pPr>
              <w:pStyle w:val="a8"/>
              <w:numPr>
                <w:ilvl w:val="0"/>
                <w:numId w:val="9"/>
              </w:numPr>
              <w:spacing w:before="0" w:after="0" w:line="360" w:lineRule="auto"/>
              <w:ind w:left="318" w:hanging="142"/>
              <w:jc w:val="left"/>
              <w:rPr>
                <w:sz w:val="24"/>
                <w:szCs w:val="24"/>
              </w:rPr>
            </w:pPr>
            <w:r w:rsidRPr="00653C59">
              <w:rPr>
                <w:sz w:val="24"/>
                <w:szCs w:val="24"/>
              </w:rPr>
              <w:t>Большая распыленность по территории региона относительно небольшого по численности населения</w:t>
            </w:r>
          </w:p>
        </w:tc>
      </w:tr>
      <w:tr w:rsidR="00BD6F90" w:rsidRPr="00653C59" w:rsidTr="00BD6F90">
        <w:tc>
          <w:tcPr>
            <w:tcW w:w="4785" w:type="dxa"/>
          </w:tcPr>
          <w:p w:rsidR="00BD6F90" w:rsidRPr="00653C59" w:rsidRDefault="00BD6F90" w:rsidP="008C3EFF">
            <w:pPr>
              <w:pStyle w:val="a8"/>
              <w:spacing w:before="0" w:after="0" w:line="360" w:lineRule="auto"/>
              <w:ind w:firstLine="0"/>
              <w:jc w:val="center"/>
              <w:rPr>
                <w:sz w:val="24"/>
                <w:szCs w:val="24"/>
              </w:rPr>
            </w:pPr>
            <w:r w:rsidRPr="00653C59">
              <w:rPr>
                <w:sz w:val="24"/>
                <w:szCs w:val="24"/>
              </w:rPr>
              <w:lastRenderedPageBreak/>
              <w:t>Возможности</w:t>
            </w:r>
          </w:p>
        </w:tc>
        <w:tc>
          <w:tcPr>
            <w:tcW w:w="4786" w:type="dxa"/>
          </w:tcPr>
          <w:p w:rsidR="00BD6F90" w:rsidRPr="00653C59" w:rsidRDefault="00BD6F90" w:rsidP="008C3EFF">
            <w:pPr>
              <w:pStyle w:val="a8"/>
              <w:spacing w:before="0" w:after="0" w:line="360" w:lineRule="auto"/>
              <w:ind w:firstLine="0"/>
              <w:jc w:val="center"/>
              <w:rPr>
                <w:sz w:val="24"/>
                <w:szCs w:val="24"/>
              </w:rPr>
            </w:pPr>
            <w:r w:rsidRPr="00653C59">
              <w:rPr>
                <w:sz w:val="24"/>
                <w:szCs w:val="24"/>
              </w:rPr>
              <w:t>Угрозы</w:t>
            </w:r>
          </w:p>
        </w:tc>
      </w:tr>
      <w:tr w:rsidR="00BD6F90" w:rsidRPr="00653C59" w:rsidTr="00BD6F90">
        <w:tc>
          <w:tcPr>
            <w:tcW w:w="4785" w:type="dxa"/>
          </w:tcPr>
          <w:p w:rsidR="00BD6F90" w:rsidRPr="00653C59" w:rsidRDefault="00CE5F85" w:rsidP="00F44474">
            <w:pPr>
              <w:pStyle w:val="a8"/>
              <w:numPr>
                <w:ilvl w:val="0"/>
                <w:numId w:val="10"/>
              </w:numPr>
              <w:spacing w:before="0" w:after="0" w:line="360" w:lineRule="auto"/>
              <w:ind w:left="142" w:hanging="142"/>
              <w:jc w:val="left"/>
              <w:rPr>
                <w:sz w:val="24"/>
                <w:szCs w:val="24"/>
              </w:rPr>
            </w:pPr>
            <w:proofErr w:type="spellStart"/>
            <w:r w:rsidRPr="00653C59">
              <w:rPr>
                <w:sz w:val="24"/>
                <w:szCs w:val="24"/>
              </w:rPr>
              <w:t>Рость</w:t>
            </w:r>
            <w:proofErr w:type="spellEnd"/>
            <w:r w:rsidRPr="00653C59">
              <w:rPr>
                <w:sz w:val="24"/>
                <w:szCs w:val="24"/>
              </w:rPr>
              <w:t xml:space="preserve"> внутреннего и </w:t>
            </w:r>
            <w:proofErr w:type="spellStart"/>
            <w:r w:rsidRPr="00653C59">
              <w:rPr>
                <w:sz w:val="24"/>
                <w:szCs w:val="24"/>
              </w:rPr>
              <w:t>венешнего</w:t>
            </w:r>
            <w:proofErr w:type="spellEnd"/>
            <w:r w:rsidRPr="00653C59">
              <w:rPr>
                <w:sz w:val="24"/>
                <w:szCs w:val="24"/>
              </w:rPr>
              <w:t xml:space="preserve"> туризма</w:t>
            </w:r>
          </w:p>
          <w:p w:rsidR="00CE5F85" w:rsidRPr="00653C59" w:rsidRDefault="00CE5F85" w:rsidP="00F44474">
            <w:pPr>
              <w:pStyle w:val="a8"/>
              <w:numPr>
                <w:ilvl w:val="0"/>
                <w:numId w:val="10"/>
              </w:numPr>
              <w:spacing w:before="0" w:after="0" w:line="360" w:lineRule="auto"/>
              <w:ind w:left="142" w:hanging="142"/>
              <w:jc w:val="left"/>
              <w:rPr>
                <w:sz w:val="24"/>
                <w:szCs w:val="24"/>
              </w:rPr>
            </w:pPr>
            <w:r w:rsidRPr="00653C59">
              <w:rPr>
                <w:sz w:val="24"/>
                <w:szCs w:val="24"/>
              </w:rPr>
              <w:t xml:space="preserve">Федеральный </w:t>
            </w:r>
            <w:proofErr w:type="gramStart"/>
            <w:r w:rsidRPr="00653C59">
              <w:rPr>
                <w:sz w:val="24"/>
                <w:szCs w:val="24"/>
              </w:rPr>
              <w:t>приоритет на развитие</w:t>
            </w:r>
            <w:proofErr w:type="gramEnd"/>
            <w:r w:rsidRPr="00653C59">
              <w:rPr>
                <w:sz w:val="24"/>
                <w:szCs w:val="24"/>
              </w:rPr>
              <w:t xml:space="preserve"> инновационных, наукоемких и высокотехнологичных отраслей</w:t>
            </w:r>
          </w:p>
          <w:p w:rsidR="00CE5F85" w:rsidRPr="00653C59" w:rsidRDefault="00CE5F85" w:rsidP="00F44474">
            <w:pPr>
              <w:pStyle w:val="a8"/>
              <w:numPr>
                <w:ilvl w:val="0"/>
                <w:numId w:val="10"/>
              </w:numPr>
              <w:spacing w:before="0" w:after="0" w:line="360" w:lineRule="auto"/>
              <w:ind w:left="142" w:hanging="142"/>
              <w:jc w:val="left"/>
              <w:rPr>
                <w:sz w:val="24"/>
                <w:szCs w:val="24"/>
              </w:rPr>
            </w:pPr>
            <w:r w:rsidRPr="00653C59">
              <w:rPr>
                <w:sz w:val="24"/>
                <w:szCs w:val="24"/>
              </w:rPr>
              <w:t>Быстрый рост в мире отраслей новой экономики</w:t>
            </w:r>
          </w:p>
          <w:p w:rsidR="00CE5F85" w:rsidRPr="00653C59" w:rsidRDefault="00CE5F85" w:rsidP="00F44474">
            <w:pPr>
              <w:pStyle w:val="a8"/>
              <w:numPr>
                <w:ilvl w:val="0"/>
                <w:numId w:val="10"/>
              </w:numPr>
              <w:spacing w:before="0" w:after="0" w:line="360" w:lineRule="auto"/>
              <w:ind w:left="142" w:hanging="142"/>
              <w:jc w:val="left"/>
              <w:rPr>
                <w:sz w:val="24"/>
                <w:szCs w:val="24"/>
              </w:rPr>
            </w:pPr>
            <w:r w:rsidRPr="00653C59">
              <w:rPr>
                <w:sz w:val="24"/>
                <w:szCs w:val="24"/>
              </w:rPr>
              <w:t>Недоиспользование механизмов управления социальными отраслями и потенциал увеличения их эффективности</w:t>
            </w:r>
          </w:p>
          <w:p w:rsidR="00CE5F85" w:rsidRPr="00653C59" w:rsidRDefault="00CE5F85" w:rsidP="00F44474">
            <w:pPr>
              <w:pStyle w:val="a8"/>
              <w:numPr>
                <w:ilvl w:val="0"/>
                <w:numId w:val="10"/>
              </w:numPr>
              <w:spacing w:before="0" w:after="0" w:line="360" w:lineRule="auto"/>
              <w:ind w:left="142" w:hanging="142"/>
              <w:jc w:val="left"/>
              <w:rPr>
                <w:sz w:val="24"/>
                <w:szCs w:val="24"/>
              </w:rPr>
            </w:pPr>
            <w:r w:rsidRPr="00653C59">
              <w:rPr>
                <w:sz w:val="24"/>
                <w:szCs w:val="24"/>
              </w:rPr>
              <w:t>Развитие и расширение «большой» Москвы</w:t>
            </w:r>
          </w:p>
          <w:p w:rsidR="00CE5F85" w:rsidRPr="00653C59" w:rsidRDefault="00CE5F85" w:rsidP="00F44474">
            <w:pPr>
              <w:pStyle w:val="a8"/>
              <w:numPr>
                <w:ilvl w:val="0"/>
                <w:numId w:val="10"/>
              </w:numPr>
              <w:spacing w:before="0" w:after="0" w:line="360" w:lineRule="auto"/>
              <w:ind w:left="142" w:hanging="142"/>
              <w:jc w:val="left"/>
              <w:rPr>
                <w:sz w:val="24"/>
                <w:szCs w:val="24"/>
              </w:rPr>
            </w:pPr>
            <w:r w:rsidRPr="00653C59">
              <w:rPr>
                <w:sz w:val="24"/>
                <w:szCs w:val="24"/>
              </w:rPr>
              <w:t xml:space="preserve">Потенциал увеличения региональных налоговых платежей корпораций, в т.ч. за </w:t>
            </w:r>
            <w:r w:rsidRPr="00653C59">
              <w:rPr>
                <w:sz w:val="24"/>
                <w:szCs w:val="24"/>
              </w:rPr>
              <w:lastRenderedPageBreak/>
              <w:t>счёт бюджетной реформы</w:t>
            </w:r>
          </w:p>
        </w:tc>
        <w:tc>
          <w:tcPr>
            <w:tcW w:w="4786" w:type="dxa"/>
          </w:tcPr>
          <w:p w:rsidR="00BD6F90" w:rsidRPr="00653C59" w:rsidRDefault="00CE5F85" w:rsidP="00F44474">
            <w:pPr>
              <w:pStyle w:val="a8"/>
              <w:numPr>
                <w:ilvl w:val="0"/>
                <w:numId w:val="10"/>
              </w:numPr>
              <w:spacing w:before="0" w:after="0" w:line="360" w:lineRule="auto"/>
              <w:ind w:left="177" w:hanging="177"/>
              <w:jc w:val="left"/>
              <w:rPr>
                <w:sz w:val="24"/>
                <w:szCs w:val="24"/>
              </w:rPr>
            </w:pPr>
            <w:r w:rsidRPr="00653C59">
              <w:rPr>
                <w:sz w:val="24"/>
                <w:szCs w:val="24"/>
              </w:rPr>
              <w:lastRenderedPageBreak/>
              <w:t xml:space="preserve">Недостаточная динамика и отсутствие долгосрочной перспективы развития основных отраслей экономики, что приведет к дальнейшему отставанию развития Ярославской области от других </w:t>
            </w:r>
            <w:proofErr w:type="spellStart"/>
            <w:r w:rsidRPr="00653C59">
              <w:rPr>
                <w:sz w:val="24"/>
                <w:szCs w:val="24"/>
              </w:rPr>
              <w:t>регионв</w:t>
            </w:r>
            <w:proofErr w:type="spellEnd"/>
          </w:p>
          <w:p w:rsidR="00CE5F85" w:rsidRPr="00653C59" w:rsidRDefault="00CE5F85" w:rsidP="00F44474">
            <w:pPr>
              <w:pStyle w:val="a8"/>
              <w:numPr>
                <w:ilvl w:val="0"/>
                <w:numId w:val="10"/>
              </w:numPr>
              <w:spacing w:before="0" w:after="0" w:line="360" w:lineRule="auto"/>
              <w:ind w:left="177" w:hanging="177"/>
              <w:jc w:val="left"/>
              <w:rPr>
                <w:sz w:val="24"/>
                <w:szCs w:val="24"/>
              </w:rPr>
            </w:pPr>
            <w:r w:rsidRPr="00653C59">
              <w:rPr>
                <w:sz w:val="24"/>
                <w:szCs w:val="24"/>
              </w:rPr>
              <w:t>Сильная конкуренция за инвестиции со стороны соседних регионов</w:t>
            </w:r>
          </w:p>
          <w:p w:rsidR="00CE5F85" w:rsidRPr="00653C59" w:rsidRDefault="00CE5F85" w:rsidP="00F44474">
            <w:pPr>
              <w:pStyle w:val="a8"/>
              <w:numPr>
                <w:ilvl w:val="0"/>
                <w:numId w:val="10"/>
              </w:numPr>
              <w:spacing w:before="0" w:after="0" w:line="360" w:lineRule="auto"/>
              <w:ind w:left="177" w:hanging="177"/>
              <w:jc w:val="left"/>
              <w:rPr>
                <w:sz w:val="24"/>
                <w:szCs w:val="24"/>
              </w:rPr>
            </w:pPr>
            <w:r w:rsidRPr="00653C59">
              <w:rPr>
                <w:sz w:val="24"/>
                <w:szCs w:val="24"/>
              </w:rPr>
              <w:t>Отток профессиональных кадров и талантливой молодежи в Москву</w:t>
            </w:r>
          </w:p>
        </w:tc>
      </w:tr>
    </w:tbl>
    <w:p w:rsidR="00BD6F90" w:rsidRPr="00653C59" w:rsidRDefault="00BD6F90" w:rsidP="008C3EFF">
      <w:pPr>
        <w:pStyle w:val="a8"/>
        <w:spacing w:before="0" w:after="0" w:line="360" w:lineRule="auto"/>
        <w:ind w:firstLine="0"/>
        <w:jc w:val="left"/>
        <w:rPr>
          <w:color w:val="FF0000"/>
          <w:sz w:val="24"/>
          <w:szCs w:val="24"/>
        </w:rPr>
      </w:pPr>
    </w:p>
    <w:p w:rsidR="00BD6F90" w:rsidRPr="00653C59" w:rsidRDefault="000C74B3" w:rsidP="008C3EFF">
      <w:pPr>
        <w:pStyle w:val="a8"/>
        <w:spacing w:before="0" w:after="0" w:line="360" w:lineRule="auto"/>
        <w:ind w:firstLine="0"/>
        <w:rPr>
          <w:sz w:val="24"/>
          <w:szCs w:val="24"/>
        </w:rPr>
      </w:pPr>
      <w:r w:rsidRPr="00653C59">
        <w:rPr>
          <w:sz w:val="24"/>
          <w:szCs w:val="24"/>
        </w:rPr>
        <w:tab/>
      </w:r>
      <w:r w:rsidR="00DC3AC3" w:rsidRPr="00653C59">
        <w:rPr>
          <w:sz w:val="24"/>
          <w:szCs w:val="24"/>
        </w:rPr>
        <w:t>Исходя из вышесказанного, можно выделить следующие основные направления</w:t>
      </w:r>
      <w:r w:rsidR="00541107" w:rsidRPr="00653C59">
        <w:rPr>
          <w:sz w:val="24"/>
          <w:szCs w:val="24"/>
        </w:rPr>
        <w:t xml:space="preserve"> социально-экономического</w:t>
      </w:r>
      <w:r w:rsidR="00DC3AC3" w:rsidRPr="00653C59">
        <w:rPr>
          <w:sz w:val="24"/>
          <w:szCs w:val="24"/>
        </w:rPr>
        <w:t xml:space="preserve"> развития Ярославской области: </w:t>
      </w:r>
    </w:p>
    <w:p w:rsidR="00541107" w:rsidRPr="00653C59" w:rsidRDefault="00541107" w:rsidP="008C3EFF">
      <w:pPr>
        <w:pStyle w:val="af"/>
        <w:numPr>
          <w:ilvl w:val="0"/>
          <w:numId w:val="1"/>
        </w:numPr>
        <w:spacing w:after="0" w:line="360" w:lineRule="auto"/>
        <w:jc w:val="both"/>
        <w:rPr>
          <w:rFonts w:ascii="Times New Roman" w:hAnsi="Times New Roman" w:cs="Times New Roman"/>
          <w:sz w:val="24"/>
          <w:szCs w:val="24"/>
        </w:rPr>
      </w:pPr>
      <w:r w:rsidRPr="00653C59">
        <w:rPr>
          <w:rFonts w:ascii="Times New Roman" w:hAnsi="Times New Roman" w:cs="Times New Roman"/>
          <w:sz w:val="24"/>
          <w:szCs w:val="24"/>
        </w:rPr>
        <w:t>Сохранение, поддержание и дальнейшее развитие отраслей  промышленности;</w:t>
      </w:r>
    </w:p>
    <w:p w:rsidR="00541107" w:rsidRPr="00653C59" w:rsidRDefault="00541107" w:rsidP="008C3EFF">
      <w:pPr>
        <w:pStyle w:val="af"/>
        <w:numPr>
          <w:ilvl w:val="0"/>
          <w:numId w:val="1"/>
        </w:numPr>
        <w:spacing w:after="0" w:line="360" w:lineRule="auto"/>
        <w:jc w:val="both"/>
        <w:rPr>
          <w:rFonts w:ascii="Times New Roman" w:hAnsi="Times New Roman" w:cs="Times New Roman"/>
          <w:sz w:val="24"/>
          <w:szCs w:val="24"/>
        </w:rPr>
      </w:pPr>
      <w:r w:rsidRPr="00653C59">
        <w:rPr>
          <w:rFonts w:ascii="Times New Roman" w:hAnsi="Times New Roman" w:cs="Times New Roman"/>
          <w:sz w:val="24"/>
          <w:szCs w:val="24"/>
        </w:rPr>
        <w:t>Развитие территориальной структуры управления регионом, оптимизация структуры управления территорией, коммунальной и социальной инфраструктуры;</w:t>
      </w:r>
    </w:p>
    <w:p w:rsidR="00541107" w:rsidRPr="00653C59" w:rsidRDefault="00541107" w:rsidP="008C3EFF">
      <w:pPr>
        <w:pStyle w:val="af"/>
        <w:numPr>
          <w:ilvl w:val="0"/>
          <w:numId w:val="1"/>
        </w:numPr>
        <w:spacing w:after="0" w:line="360" w:lineRule="auto"/>
        <w:jc w:val="both"/>
        <w:rPr>
          <w:rFonts w:ascii="Times New Roman" w:hAnsi="Times New Roman" w:cs="Times New Roman"/>
          <w:sz w:val="24"/>
          <w:szCs w:val="24"/>
        </w:rPr>
      </w:pPr>
      <w:r w:rsidRPr="00653C59">
        <w:rPr>
          <w:rFonts w:ascii="Times New Roman" w:hAnsi="Times New Roman" w:cs="Times New Roman"/>
          <w:sz w:val="24"/>
          <w:szCs w:val="24"/>
        </w:rPr>
        <w:t>Привлечение инвесторов;</w:t>
      </w:r>
    </w:p>
    <w:p w:rsidR="00541107" w:rsidRPr="00653C59" w:rsidRDefault="00541107" w:rsidP="008C3EFF">
      <w:pPr>
        <w:pStyle w:val="af"/>
        <w:numPr>
          <w:ilvl w:val="0"/>
          <w:numId w:val="1"/>
        </w:numPr>
        <w:spacing w:after="0" w:line="360" w:lineRule="auto"/>
        <w:jc w:val="both"/>
        <w:rPr>
          <w:rFonts w:ascii="Times New Roman" w:hAnsi="Times New Roman" w:cs="Times New Roman"/>
          <w:sz w:val="24"/>
          <w:szCs w:val="24"/>
        </w:rPr>
      </w:pPr>
      <w:r w:rsidRPr="00653C59">
        <w:rPr>
          <w:rFonts w:ascii="Times New Roman" w:hAnsi="Times New Roman" w:cs="Times New Roman"/>
          <w:sz w:val="24"/>
          <w:szCs w:val="24"/>
        </w:rPr>
        <w:t>Формирование мощного фармацевтического кластера;</w:t>
      </w:r>
    </w:p>
    <w:p w:rsidR="00541107" w:rsidRPr="00653C59" w:rsidRDefault="00541107" w:rsidP="008C3EFF">
      <w:pPr>
        <w:pStyle w:val="af"/>
        <w:numPr>
          <w:ilvl w:val="0"/>
          <w:numId w:val="1"/>
        </w:numPr>
        <w:spacing w:after="0" w:line="360" w:lineRule="auto"/>
        <w:jc w:val="both"/>
        <w:rPr>
          <w:rFonts w:ascii="Times New Roman" w:hAnsi="Times New Roman" w:cs="Times New Roman"/>
          <w:sz w:val="24"/>
          <w:szCs w:val="24"/>
        </w:rPr>
      </w:pPr>
      <w:r w:rsidRPr="00653C59">
        <w:rPr>
          <w:rFonts w:ascii="Times New Roman" w:hAnsi="Times New Roman" w:cs="Times New Roman"/>
          <w:sz w:val="24"/>
          <w:szCs w:val="24"/>
        </w:rPr>
        <w:t>Развитие туризма.</w:t>
      </w:r>
    </w:p>
    <w:p w:rsidR="00541107" w:rsidRPr="00BF0636" w:rsidRDefault="00541107" w:rsidP="008C3EFF">
      <w:pPr>
        <w:pStyle w:val="a8"/>
        <w:spacing w:before="0" w:after="0" w:line="360" w:lineRule="auto"/>
        <w:ind w:firstLine="0"/>
        <w:jc w:val="left"/>
        <w:rPr>
          <w:color w:val="FF0000"/>
        </w:rPr>
      </w:pPr>
    </w:p>
    <w:p w:rsidR="00F05625" w:rsidRPr="00BF0636" w:rsidRDefault="00E17FF1" w:rsidP="00BF0636">
      <w:pPr>
        <w:spacing w:after="0" w:line="360" w:lineRule="auto"/>
        <w:jc w:val="both"/>
        <w:rPr>
          <w:rFonts w:ascii="Times New Roman" w:hAnsi="Times New Roman" w:cs="Times New Roman"/>
          <w:sz w:val="28"/>
          <w:szCs w:val="28"/>
        </w:rPr>
      </w:pPr>
      <w:r w:rsidRPr="00BF0636">
        <w:rPr>
          <w:rFonts w:ascii="Times New Roman" w:hAnsi="Times New Roman" w:cs="Times New Roman"/>
          <w:b/>
          <w:sz w:val="28"/>
          <w:szCs w:val="28"/>
        </w:rPr>
        <w:t>2.2</w:t>
      </w:r>
      <w:r w:rsidR="007C2783" w:rsidRPr="00BF0636">
        <w:rPr>
          <w:rFonts w:ascii="Times New Roman" w:hAnsi="Times New Roman" w:cs="Times New Roman"/>
          <w:b/>
          <w:sz w:val="28"/>
          <w:szCs w:val="28"/>
        </w:rPr>
        <w:t>. Влияние фактора природно-культурного наследия на социально-экономическое развитие Ярославской области</w:t>
      </w:r>
    </w:p>
    <w:p w:rsidR="001B10AF" w:rsidRDefault="00DF022C" w:rsidP="00DF0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1B10AF" w:rsidRPr="00F965C0">
        <w:rPr>
          <w:rFonts w:ascii="Times New Roman" w:hAnsi="Times New Roman" w:cs="Times New Roman"/>
          <w:sz w:val="24"/>
          <w:szCs w:val="24"/>
        </w:rPr>
        <w:t xml:space="preserve">В условиях обострения экологических проблем в Ярославской области становится очевидной необходимость сохранения уникальных участков земной поверхности и акваторий. Ответной реакцией на тотальное воздействие на природные ресурсы явилось создание сети особо охраняемых природных территорий (ООПТ) на различных уровнях, от </w:t>
      </w:r>
      <w:proofErr w:type="gramStart"/>
      <w:r w:rsidR="001B10AF" w:rsidRPr="00F965C0">
        <w:rPr>
          <w:rFonts w:ascii="Times New Roman" w:hAnsi="Times New Roman" w:cs="Times New Roman"/>
          <w:sz w:val="24"/>
          <w:szCs w:val="24"/>
        </w:rPr>
        <w:t>регионального</w:t>
      </w:r>
      <w:proofErr w:type="gramEnd"/>
      <w:r w:rsidR="001B10AF" w:rsidRPr="00F965C0">
        <w:rPr>
          <w:rFonts w:ascii="Times New Roman" w:hAnsi="Times New Roman" w:cs="Times New Roman"/>
          <w:sz w:val="24"/>
          <w:szCs w:val="24"/>
        </w:rPr>
        <w:t xml:space="preserve"> до федерального. Формирующиеся системы должны </w:t>
      </w:r>
      <w:proofErr w:type="gramStart"/>
      <w:r w:rsidR="001B10AF" w:rsidRPr="00F965C0">
        <w:rPr>
          <w:rFonts w:ascii="Times New Roman" w:hAnsi="Times New Roman" w:cs="Times New Roman"/>
          <w:sz w:val="24"/>
          <w:szCs w:val="24"/>
        </w:rPr>
        <w:t>выполнять роль</w:t>
      </w:r>
      <w:proofErr w:type="gramEnd"/>
      <w:r w:rsidR="001B10AF" w:rsidRPr="00F965C0">
        <w:rPr>
          <w:rFonts w:ascii="Times New Roman" w:hAnsi="Times New Roman" w:cs="Times New Roman"/>
          <w:sz w:val="24"/>
          <w:szCs w:val="24"/>
        </w:rPr>
        <w:t xml:space="preserve"> экологического каркаса, а отдельные ООПТ – роль своеобразных ядер, позволяющих сохранять в естественном состоянии наиболее ценные природные комплексы, а также способствовать успешному восстановлению экосистем, подверженных антропогенным воздействиям.</w:t>
      </w:r>
    </w:p>
    <w:p w:rsidR="001B10AF" w:rsidRDefault="00DF022C" w:rsidP="00DF0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1B10AF" w:rsidRPr="00F965C0">
        <w:rPr>
          <w:rFonts w:ascii="Times New Roman" w:hAnsi="Times New Roman" w:cs="Times New Roman"/>
          <w:sz w:val="24"/>
          <w:szCs w:val="24"/>
        </w:rPr>
        <w:t>Формирование сети особо охраняемых природных территорий является одним из приоритетных направлений при решении социальных, экономическ</w:t>
      </w:r>
      <w:r w:rsidR="001B10AF">
        <w:rPr>
          <w:rFonts w:ascii="Times New Roman" w:hAnsi="Times New Roman" w:cs="Times New Roman"/>
          <w:sz w:val="24"/>
          <w:szCs w:val="24"/>
        </w:rPr>
        <w:t>их и экологических задач в Ярославской области.</w:t>
      </w:r>
    </w:p>
    <w:p w:rsidR="001B10AF" w:rsidRDefault="00DF022C" w:rsidP="00DF0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1B10AF" w:rsidRPr="00F965C0">
        <w:rPr>
          <w:rFonts w:ascii="Times New Roman" w:hAnsi="Times New Roman" w:cs="Times New Roman"/>
          <w:sz w:val="24"/>
          <w:szCs w:val="24"/>
        </w:rPr>
        <w:t xml:space="preserve">Системы ООПТ только тогда могут быть эффективны, когда они составляют единую взаимодействующую сеть, интегрированную в жизнь местного сообщества. Следует подчеркнуть, что система ООПТ предусматривает не просто изъятие территорий из хозяйственного оборота региона, но и организацию рациональной, научно обоснованной хозяйственной деятельности по </w:t>
      </w:r>
      <w:proofErr w:type="spellStart"/>
      <w:r w:rsidR="001B10AF" w:rsidRPr="00F965C0">
        <w:rPr>
          <w:rFonts w:ascii="Times New Roman" w:hAnsi="Times New Roman" w:cs="Times New Roman"/>
          <w:sz w:val="24"/>
          <w:szCs w:val="24"/>
        </w:rPr>
        <w:t>неистощительному</w:t>
      </w:r>
      <w:proofErr w:type="spellEnd"/>
      <w:r w:rsidR="001B10AF" w:rsidRPr="00F965C0">
        <w:rPr>
          <w:rFonts w:ascii="Times New Roman" w:hAnsi="Times New Roman" w:cs="Times New Roman"/>
          <w:sz w:val="24"/>
          <w:szCs w:val="24"/>
        </w:rPr>
        <w:t xml:space="preserve"> использованию природных ресурсов и обеспечению устойчивости естественных для данного региона ландшафтов.</w:t>
      </w:r>
    </w:p>
    <w:p w:rsidR="001B10AF" w:rsidRPr="000F71ED" w:rsidRDefault="00DF022C" w:rsidP="00DF022C">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ab/>
      </w:r>
      <w:r w:rsidR="001B10AF" w:rsidRPr="000F71ED">
        <w:rPr>
          <w:rFonts w:ascii="Times New Roman" w:hAnsi="Times New Roman" w:cs="Times New Roman"/>
          <w:sz w:val="24"/>
          <w:szCs w:val="24"/>
        </w:rPr>
        <w:t xml:space="preserve">Деятельность многих ООПТ должна быть эффективной, о чем гласит Федеральный закон от 14.03.1995 N 33-ФЗ (ред. от 28.12.2016) "Об особо охраняемых природных </w:t>
      </w:r>
      <w:r w:rsidR="001B10AF" w:rsidRPr="000F71ED">
        <w:rPr>
          <w:rFonts w:ascii="Times New Roman" w:hAnsi="Times New Roman" w:cs="Times New Roman"/>
          <w:sz w:val="24"/>
          <w:szCs w:val="24"/>
        </w:rPr>
        <w:lastRenderedPageBreak/>
        <w:t xml:space="preserve">территориях": </w:t>
      </w:r>
      <w:r w:rsidRPr="000F71ED">
        <w:rPr>
          <w:rFonts w:ascii="Times New Roman" w:hAnsi="Times New Roman" w:cs="Times New Roman"/>
          <w:sz w:val="24"/>
          <w:szCs w:val="24"/>
        </w:rPr>
        <w:t xml:space="preserve">одним из </w:t>
      </w:r>
      <w:proofErr w:type="gramStart"/>
      <w:r w:rsidRPr="000F71ED">
        <w:rPr>
          <w:rFonts w:ascii="Times New Roman" w:hAnsi="Times New Roman" w:cs="Times New Roman"/>
          <w:sz w:val="24"/>
          <w:szCs w:val="24"/>
        </w:rPr>
        <w:t>назначений</w:t>
      </w:r>
      <w:proofErr w:type="gramEnd"/>
      <w:r w:rsidRPr="000F71ED">
        <w:rPr>
          <w:rFonts w:ascii="Times New Roman" w:hAnsi="Times New Roman" w:cs="Times New Roman"/>
          <w:sz w:val="24"/>
          <w:szCs w:val="24"/>
        </w:rPr>
        <w:t xml:space="preserve"> особо охраняемых природных территорий является экологическое просвещение и развитие познавательного туризма и т.д.</w:t>
      </w:r>
    </w:p>
    <w:p w:rsidR="00450722" w:rsidRPr="00653C59" w:rsidRDefault="00450722" w:rsidP="00DF022C">
      <w:pPr>
        <w:pStyle w:val="af"/>
        <w:shd w:val="clear" w:color="auto" w:fill="FFFFFF"/>
        <w:spacing w:line="360" w:lineRule="auto"/>
        <w:ind w:left="0"/>
        <w:jc w:val="both"/>
        <w:rPr>
          <w:rFonts w:ascii="Times New Roman" w:hAnsi="Times New Roman" w:cs="Times New Roman"/>
          <w:sz w:val="24"/>
          <w:szCs w:val="24"/>
        </w:rPr>
      </w:pPr>
      <w:r w:rsidRPr="00653C59">
        <w:rPr>
          <w:rFonts w:ascii="Times New Roman" w:hAnsi="Times New Roman" w:cs="Times New Roman"/>
          <w:sz w:val="24"/>
          <w:szCs w:val="24"/>
        </w:rPr>
        <w:tab/>
        <w:t xml:space="preserve">Правительство Ярославской области уделяет особое внимание развитию туризма, как составляющей социально-экономического развития в целом. </w:t>
      </w:r>
    </w:p>
    <w:p w:rsidR="00450722" w:rsidRPr="00653C59" w:rsidRDefault="00450722" w:rsidP="00DF022C">
      <w:pPr>
        <w:pStyle w:val="af"/>
        <w:shd w:val="clear" w:color="auto" w:fill="FFFFFF"/>
        <w:spacing w:line="360" w:lineRule="auto"/>
        <w:ind w:left="0"/>
        <w:jc w:val="both"/>
        <w:rPr>
          <w:rFonts w:ascii="Times New Roman" w:hAnsi="Times New Roman" w:cs="Times New Roman"/>
          <w:sz w:val="24"/>
          <w:szCs w:val="24"/>
        </w:rPr>
      </w:pPr>
      <w:r w:rsidRPr="00653C59">
        <w:rPr>
          <w:rFonts w:ascii="Times New Roman" w:hAnsi="Times New Roman" w:cs="Times New Roman"/>
          <w:sz w:val="24"/>
          <w:szCs w:val="24"/>
        </w:rPr>
        <w:tab/>
        <w:t>На территории области проводится множество программ, развивающих туризм и вывод</w:t>
      </w:r>
      <w:r w:rsidR="00F05625">
        <w:rPr>
          <w:rFonts w:ascii="Times New Roman" w:hAnsi="Times New Roman" w:cs="Times New Roman"/>
          <w:sz w:val="24"/>
          <w:szCs w:val="24"/>
        </w:rPr>
        <w:t>ящих его на новый уровень.  Так</w:t>
      </w:r>
      <w:r w:rsidRPr="00653C59">
        <w:rPr>
          <w:rFonts w:ascii="Times New Roman" w:hAnsi="Times New Roman" w:cs="Times New Roman"/>
          <w:sz w:val="24"/>
          <w:szCs w:val="24"/>
        </w:rPr>
        <w:t xml:space="preserve">, в Ярославле в 2017 году  запустили проект автобусных экскурсий по специальному маршруту, объединяющему все основные достопримечательности по принципу «Маршрутки». Экскурсии ходят по кругу, и каждый присоединившийся </w:t>
      </w:r>
      <w:proofErr w:type="gramStart"/>
      <w:r w:rsidRPr="00653C59">
        <w:rPr>
          <w:rFonts w:ascii="Times New Roman" w:hAnsi="Times New Roman" w:cs="Times New Roman"/>
          <w:sz w:val="24"/>
          <w:szCs w:val="24"/>
        </w:rPr>
        <w:t>турист</w:t>
      </w:r>
      <w:proofErr w:type="gramEnd"/>
      <w:r w:rsidRPr="00653C59">
        <w:rPr>
          <w:rFonts w:ascii="Times New Roman" w:hAnsi="Times New Roman" w:cs="Times New Roman"/>
          <w:sz w:val="24"/>
          <w:szCs w:val="24"/>
        </w:rPr>
        <w:t xml:space="preserve"> таким образом ничего не пропустит.  </w:t>
      </w:r>
    </w:p>
    <w:p w:rsidR="00450722" w:rsidRPr="00653C59" w:rsidRDefault="00450722" w:rsidP="00DF022C">
      <w:pPr>
        <w:pStyle w:val="af"/>
        <w:shd w:val="clear" w:color="auto" w:fill="FFFFFF"/>
        <w:spacing w:after="0" w:line="360" w:lineRule="auto"/>
        <w:ind w:left="0"/>
        <w:jc w:val="both"/>
        <w:rPr>
          <w:rFonts w:ascii="Times New Roman" w:hAnsi="Times New Roman" w:cs="Times New Roman"/>
          <w:sz w:val="24"/>
          <w:szCs w:val="24"/>
        </w:rPr>
      </w:pPr>
      <w:r w:rsidRPr="00653C59">
        <w:rPr>
          <w:rFonts w:ascii="Times New Roman" w:hAnsi="Times New Roman" w:cs="Times New Roman"/>
          <w:sz w:val="24"/>
          <w:szCs w:val="24"/>
        </w:rPr>
        <w:tab/>
        <w:t xml:space="preserve">Кроме того, пользуется огромным </w:t>
      </w:r>
      <w:proofErr w:type="gramStart"/>
      <w:r w:rsidR="00CF4409">
        <w:rPr>
          <w:rFonts w:ascii="Times New Roman" w:hAnsi="Times New Roman" w:cs="Times New Roman"/>
          <w:sz w:val="24"/>
          <w:szCs w:val="24"/>
        </w:rPr>
        <w:t>спросом</w:t>
      </w:r>
      <w:proofErr w:type="gramEnd"/>
      <w:r w:rsidRPr="00653C59">
        <w:rPr>
          <w:rFonts w:ascii="Times New Roman" w:hAnsi="Times New Roman" w:cs="Times New Roman"/>
          <w:sz w:val="24"/>
          <w:szCs w:val="24"/>
        </w:rPr>
        <w:t xml:space="preserve"> недавно созданная интерактивная Туристическая карта Ярославля разработанная, Туристическим порталом Ярославской области. Кроме объектов природно-культурного наследия на карту нанесены учреждения культуры: музеи, театры, концертные залы, а так же рестораны, гостиницы, кафе.   </w:t>
      </w:r>
    </w:p>
    <w:p w:rsidR="00CF4409" w:rsidRPr="00CF4409" w:rsidRDefault="00450722" w:rsidP="00CF4409">
      <w:pPr>
        <w:spacing w:after="0" w:line="360" w:lineRule="auto"/>
        <w:jc w:val="both"/>
        <w:rPr>
          <w:rFonts w:ascii="Times New Roman" w:eastAsiaTheme="minorEastAsia" w:hAnsi="Times New Roman" w:cs="Times New Roman"/>
          <w:sz w:val="24"/>
          <w:szCs w:val="24"/>
        </w:rPr>
      </w:pPr>
      <w:r w:rsidRPr="00653C59">
        <w:rPr>
          <w:rFonts w:ascii="Times New Roman" w:eastAsiaTheme="minorEastAsia" w:hAnsi="Times New Roman" w:cs="Times New Roman"/>
          <w:sz w:val="24"/>
          <w:szCs w:val="24"/>
        </w:rPr>
        <w:tab/>
      </w:r>
      <w:r w:rsidRPr="00CF4409">
        <w:rPr>
          <w:rFonts w:ascii="Times New Roman" w:eastAsiaTheme="minorEastAsia" w:hAnsi="Times New Roman" w:cs="Times New Roman"/>
          <w:sz w:val="24"/>
          <w:szCs w:val="24"/>
        </w:rPr>
        <w:t>Фактор природно-культурного наследия является значимым ресурсом для развития туризма. Он определяет степень мотивации к путешествию и интерес к туристскому направлению.</w:t>
      </w:r>
    </w:p>
    <w:p w:rsidR="00CF4409" w:rsidRPr="00CF4409" w:rsidRDefault="00CF4409" w:rsidP="00CF4409">
      <w:pPr>
        <w:spacing w:after="0" w:line="360" w:lineRule="auto"/>
        <w:jc w:val="both"/>
        <w:rPr>
          <w:rFonts w:ascii="Times New Roman" w:hAnsi="Times New Roman" w:cs="Times New Roman"/>
          <w:sz w:val="24"/>
          <w:szCs w:val="24"/>
        </w:rPr>
      </w:pPr>
      <w:r w:rsidRPr="00CF4409">
        <w:rPr>
          <w:rFonts w:ascii="Times New Roman" w:eastAsiaTheme="minorEastAsia" w:hAnsi="Times New Roman" w:cs="Times New Roman"/>
          <w:sz w:val="24"/>
          <w:szCs w:val="24"/>
        </w:rPr>
        <w:tab/>
      </w:r>
      <w:r w:rsidRPr="00CF4409">
        <w:rPr>
          <w:rFonts w:ascii="Times New Roman" w:hAnsi="Times New Roman" w:cs="Times New Roman"/>
          <w:sz w:val="24"/>
          <w:szCs w:val="24"/>
        </w:rPr>
        <w:t xml:space="preserve"> Туризм играет важную роль в социально-экономическом развитии региона. Сегодня туризм - это важное направление, влияющее на экономику и развитие её отраслей, таких как транспорт, связь, торговля, производство сувенирной продукции, услуги туристских компаний, сфера питания, сельского хозяйства и других сопутствующих направлений.</w:t>
      </w:r>
    </w:p>
    <w:p w:rsidR="00CF4409" w:rsidRPr="00CF4409" w:rsidRDefault="00CF4409" w:rsidP="00CF4409">
      <w:pPr>
        <w:spacing w:after="0" w:line="360" w:lineRule="auto"/>
        <w:jc w:val="both"/>
        <w:rPr>
          <w:rFonts w:ascii="Times New Roman" w:hAnsi="Times New Roman" w:cs="Times New Roman"/>
          <w:sz w:val="24"/>
          <w:szCs w:val="24"/>
        </w:rPr>
      </w:pPr>
      <w:r w:rsidRPr="00CF4409">
        <w:rPr>
          <w:rFonts w:ascii="Times New Roman" w:hAnsi="Times New Roman" w:cs="Times New Roman"/>
          <w:sz w:val="24"/>
          <w:szCs w:val="24"/>
        </w:rPr>
        <w:tab/>
        <w:t xml:space="preserve">Туризм дает возможность появления новых рабочих мест в различных сферах экономической деятельности. Происходит развитие инфраструктуры отдыха и туризма, что дает новый толчок  развитию региона. </w:t>
      </w:r>
    </w:p>
    <w:p w:rsidR="00CF4409" w:rsidRPr="00CF4409" w:rsidRDefault="00CF4409" w:rsidP="00CF440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CF4409">
        <w:rPr>
          <w:rFonts w:ascii="Times New Roman" w:hAnsi="Times New Roman" w:cs="Times New Roman"/>
          <w:sz w:val="24"/>
          <w:szCs w:val="24"/>
        </w:rPr>
        <w:t xml:space="preserve">Таким образом, туризм на данный момент не только крупный источник дохода бюджета, но и основа для развития </w:t>
      </w:r>
      <w:proofErr w:type="spellStart"/>
      <w:r w:rsidRPr="00CF4409">
        <w:rPr>
          <w:rFonts w:ascii="Times New Roman" w:hAnsi="Times New Roman" w:cs="Times New Roman"/>
          <w:sz w:val="24"/>
          <w:szCs w:val="24"/>
        </w:rPr>
        <w:t>социокультурной</w:t>
      </w:r>
      <w:proofErr w:type="spellEnd"/>
      <w:r w:rsidRPr="00CF4409">
        <w:rPr>
          <w:rFonts w:ascii="Times New Roman" w:hAnsi="Times New Roman" w:cs="Times New Roman"/>
          <w:sz w:val="24"/>
          <w:szCs w:val="24"/>
        </w:rPr>
        <w:t xml:space="preserve"> среды региона.</w:t>
      </w:r>
    </w:p>
    <w:p w:rsidR="00450722" w:rsidRPr="00CF4409" w:rsidRDefault="00CF4409" w:rsidP="00CF440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CF4409">
        <w:rPr>
          <w:rFonts w:ascii="Times New Roman" w:hAnsi="Times New Roman" w:cs="Times New Roman"/>
          <w:sz w:val="24"/>
          <w:szCs w:val="24"/>
        </w:rPr>
        <w:t xml:space="preserve">Это положительно сказывается на повышении качества жизни населения, и привлекает гостей из других регионов. </w:t>
      </w:r>
    </w:p>
    <w:p w:rsidR="00450722" w:rsidRDefault="00450722" w:rsidP="00CF4409">
      <w:pPr>
        <w:pStyle w:val="af"/>
        <w:spacing w:after="0" w:line="360" w:lineRule="auto"/>
        <w:ind w:left="0"/>
        <w:jc w:val="both"/>
        <w:rPr>
          <w:rFonts w:ascii="Times New Roman" w:eastAsiaTheme="minorEastAsia" w:hAnsi="Times New Roman" w:cs="Times New Roman"/>
          <w:sz w:val="24"/>
          <w:szCs w:val="24"/>
        </w:rPr>
      </w:pPr>
      <w:r w:rsidRPr="00CF4409">
        <w:rPr>
          <w:rFonts w:ascii="Times New Roman" w:eastAsiaTheme="minorEastAsia" w:hAnsi="Times New Roman" w:cs="Times New Roman"/>
          <w:sz w:val="24"/>
          <w:szCs w:val="24"/>
        </w:rPr>
        <w:tab/>
        <w:t>Привлекательность туристского направления</w:t>
      </w:r>
      <w:r w:rsidRPr="00653C59">
        <w:rPr>
          <w:rFonts w:ascii="Times New Roman" w:eastAsiaTheme="minorEastAsia" w:hAnsi="Times New Roman" w:cs="Times New Roman"/>
          <w:sz w:val="24"/>
          <w:szCs w:val="24"/>
        </w:rPr>
        <w:t xml:space="preserve"> зависит от важных переменных, которыми являются его культурные и социальные характеристики. Как правило, в наибольшей степени этот интерес проявляется к таким элементам культуры народа, как искусство, наука, религия, история. Ярославская область славится своим тысячелетним достоянием истории и культуры. На территории региона имеются старинные усадьбы, дома, храмовые комплексы, ансамбли, памятники садово-паркового искусства, что привлекает приехать сюда туристов из разных уголков страны и зарубежья. </w:t>
      </w:r>
    </w:p>
    <w:p w:rsidR="00DF022C" w:rsidRDefault="00DF022C" w:rsidP="00CF4409">
      <w:pPr>
        <w:pStyle w:val="af"/>
        <w:spacing w:after="0"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ab/>
        <w:t xml:space="preserve">Кроме того, сеть объектов природно-культурного наследия способствует развитию транспортной инфраструктуры региона для обеспечения транспортной доступности. </w:t>
      </w:r>
    </w:p>
    <w:p w:rsidR="00BF0636" w:rsidRDefault="00BF0636" w:rsidP="00BF0636">
      <w:pPr>
        <w:rPr>
          <w:rFonts w:ascii="Times New Roman" w:eastAsiaTheme="minorEastAsia" w:hAnsi="Times New Roman" w:cs="Times New Roman"/>
          <w:sz w:val="24"/>
          <w:szCs w:val="24"/>
        </w:rPr>
      </w:pPr>
    </w:p>
    <w:p w:rsidR="007C2783" w:rsidRPr="00BF0636" w:rsidRDefault="000C74B3" w:rsidP="00BF0636">
      <w:pPr>
        <w:jc w:val="both"/>
        <w:rPr>
          <w:rFonts w:ascii="Times New Roman" w:eastAsiaTheme="minorEastAsia" w:hAnsi="Times New Roman" w:cs="Times New Roman"/>
          <w:sz w:val="28"/>
          <w:szCs w:val="28"/>
        </w:rPr>
      </w:pPr>
      <w:r w:rsidRPr="00BF0636">
        <w:rPr>
          <w:rFonts w:ascii="Times New Roman" w:hAnsi="Times New Roman" w:cs="Times New Roman"/>
          <w:b/>
          <w:sz w:val="28"/>
          <w:szCs w:val="28"/>
        </w:rPr>
        <w:t xml:space="preserve">2.3.   </w:t>
      </w:r>
      <w:r w:rsidR="007C2783" w:rsidRPr="00BF0636">
        <w:rPr>
          <w:rFonts w:ascii="Times New Roman" w:hAnsi="Times New Roman" w:cs="Times New Roman"/>
          <w:b/>
          <w:sz w:val="28"/>
          <w:szCs w:val="28"/>
        </w:rPr>
        <w:t>Роль фактора природно-культурного наследия в программе по развитию туризма Ярославской области</w:t>
      </w:r>
    </w:p>
    <w:p w:rsidR="000C74B3" w:rsidRPr="00653C59" w:rsidRDefault="000C74B3" w:rsidP="00450722">
      <w:pPr>
        <w:spacing w:after="0" w:line="360" w:lineRule="auto"/>
        <w:jc w:val="both"/>
        <w:rPr>
          <w:rFonts w:ascii="Times New Roman" w:hAnsi="Times New Roman" w:cs="Times New Roman"/>
          <w:sz w:val="24"/>
          <w:szCs w:val="24"/>
        </w:rPr>
      </w:pPr>
      <w:r w:rsidRPr="00653C59">
        <w:rPr>
          <w:rFonts w:ascii="Times New Roman" w:hAnsi="Times New Roman" w:cs="Times New Roman"/>
          <w:sz w:val="24"/>
          <w:szCs w:val="24"/>
        </w:rPr>
        <w:tab/>
        <w:t xml:space="preserve">Туризм играет важную роль в социально-экономическом развитии региона. Сегодня туризм - это важное направление, влияющее на экономику и развитие её отраслей, таких как транспорт, связь, торговля, производство сувенирной продукции, услуги туристских компаний, сфера питания, сельского хозяйства и др. </w:t>
      </w:r>
    </w:p>
    <w:p w:rsidR="000C74B3" w:rsidRPr="00653C59" w:rsidRDefault="000C74B3" w:rsidP="00450722">
      <w:pPr>
        <w:spacing w:after="0" w:line="360" w:lineRule="auto"/>
        <w:jc w:val="both"/>
        <w:rPr>
          <w:rFonts w:ascii="Times New Roman" w:hAnsi="Times New Roman" w:cs="Times New Roman"/>
          <w:sz w:val="24"/>
          <w:szCs w:val="24"/>
        </w:rPr>
      </w:pPr>
      <w:r w:rsidRPr="00653C59">
        <w:rPr>
          <w:rFonts w:ascii="Times New Roman" w:hAnsi="Times New Roman" w:cs="Times New Roman"/>
          <w:sz w:val="24"/>
          <w:szCs w:val="24"/>
        </w:rPr>
        <w:tab/>
        <w:t xml:space="preserve">Туризм дает возможность появления новых рабочих мест в различных сферах экономической деятельности. Происходит развитие инфраструктуры отдыха и туризма, что дает новый толчок рекреационному развитию региона. </w:t>
      </w:r>
    </w:p>
    <w:p w:rsidR="000C74B3" w:rsidRPr="00653C59" w:rsidRDefault="00450722" w:rsidP="00450722">
      <w:pPr>
        <w:spacing w:after="0" w:line="360" w:lineRule="auto"/>
        <w:jc w:val="both"/>
        <w:rPr>
          <w:rFonts w:ascii="Times New Roman" w:hAnsi="Times New Roman" w:cs="Times New Roman"/>
          <w:sz w:val="24"/>
          <w:szCs w:val="24"/>
        </w:rPr>
      </w:pPr>
      <w:r w:rsidRPr="00653C59">
        <w:rPr>
          <w:rFonts w:ascii="Times New Roman" w:hAnsi="Times New Roman" w:cs="Times New Roman"/>
          <w:sz w:val="24"/>
          <w:szCs w:val="24"/>
        </w:rPr>
        <w:tab/>
      </w:r>
      <w:r w:rsidR="000C74B3" w:rsidRPr="00653C59">
        <w:rPr>
          <w:rFonts w:ascii="Times New Roman" w:hAnsi="Times New Roman" w:cs="Times New Roman"/>
          <w:sz w:val="24"/>
          <w:szCs w:val="24"/>
        </w:rPr>
        <w:t xml:space="preserve">Таким образом, туризм на данный момент не только крупный источник дохода бюджета, но и основа для развития </w:t>
      </w:r>
      <w:proofErr w:type="spellStart"/>
      <w:r w:rsidR="000C74B3" w:rsidRPr="00653C59">
        <w:rPr>
          <w:rFonts w:ascii="Times New Roman" w:hAnsi="Times New Roman" w:cs="Times New Roman"/>
          <w:sz w:val="24"/>
          <w:szCs w:val="24"/>
        </w:rPr>
        <w:t>социокультурной</w:t>
      </w:r>
      <w:proofErr w:type="spellEnd"/>
      <w:r w:rsidR="000C74B3" w:rsidRPr="00653C59">
        <w:rPr>
          <w:rFonts w:ascii="Times New Roman" w:hAnsi="Times New Roman" w:cs="Times New Roman"/>
          <w:sz w:val="24"/>
          <w:szCs w:val="24"/>
        </w:rPr>
        <w:t xml:space="preserve"> среды региона.</w:t>
      </w:r>
    </w:p>
    <w:p w:rsidR="000F71ED" w:rsidRDefault="000C74B3" w:rsidP="000F71ED">
      <w:pPr>
        <w:spacing w:after="0" w:line="360" w:lineRule="auto"/>
        <w:jc w:val="both"/>
        <w:rPr>
          <w:rFonts w:ascii="Times New Roman" w:hAnsi="Times New Roman" w:cs="Times New Roman"/>
          <w:sz w:val="24"/>
          <w:szCs w:val="24"/>
        </w:rPr>
      </w:pPr>
      <w:r w:rsidRPr="00653C59">
        <w:rPr>
          <w:rFonts w:ascii="Times New Roman" w:hAnsi="Times New Roman" w:cs="Times New Roman"/>
          <w:sz w:val="24"/>
          <w:szCs w:val="24"/>
        </w:rPr>
        <w:t xml:space="preserve">Это положительно сказывается на повышении качества жизни населения, и привлекает гостей из других регионов. </w:t>
      </w:r>
    </w:p>
    <w:p w:rsidR="000C74B3" w:rsidRPr="00653C59" w:rsidRDefault="000F71ED" w:rsidP="004507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C74B3" w:rsidRPr="00653C59">
        <w:rPr>
          <w:rFonts w:ascii="Times New Roman" w:hAnsi="Times New Roman" w:cs="Times New Roman"/>
          <w:sz w:val="24"/>
          <w:szCs w:val="24"/>
        </w:rPr>
        <w:t>Максимально развить и реализовать внутренний и въездной туризм – вот основная задача действующей Стратегии развития туризма в Я</w:t>
      </w:r>
      <w:r>
        <w:rPr>
          <w:rFonts w:ascii="Times New Roman" w:hAnsi="Times New Roman" w:cs="Times New Roman"/>
          <w:sz w:val="24"/>
          <w:szCs w:val="24"/>
        </w:rPr>
        <w:t xml:space="preserve">рославской области до 2025 года </w:t>
      </w:r>
      <w:proofErr w:type="gramStart"/>
      <w:r>
        <w:rPr>
          <w:rFonts w:ascii="Times New Roman" w:hAnsi="Times New Roman" w:cs="Times New Roman"/>
          <w:sz w:val="24"/>
          <w:szCs w:val="24"/>
        </w:rPr>
        <w:t>(</w:t>
      </w:r>
      <w:r w:rsidR="000C74B3" w:rsidRPr="00653C59">
        <w:rPr>
          <w:rFonts w:ascii="Times New Roman" w:hAnsi="Times New Roman" w:cs="Times New Roman"/>
          <w:sz w:val="24"/>
          <w:szCs w:val="24"/>
        </w:rPr>
        <w:t xml:space="preserve"> </w:t>
      </w:r>
      <w:proofErr w:type="gramEnd"/>
      <w:r>
        <w:rPr>
          <w:rFonts w:ascii="Times New Roman" w:eastAsia="Calibri" w:hAnsi="Times New Roman" w:cs="Times New Roman"/>
          <w:sz w:val="24"/>
          <w:szCs w:val="24"/>
        </w:rPr>
        <w:t xml:space="preserve">Постановление правительства Ярославской области от 13 августа 2014 года № 797-п «Об </w:t>
      </w:r>
      <w:proofErr w:type="spellStart"/>
      <w:r>
        <w:rPr>
          <w:rFonts w:ascii="Times New Roman" w:eastAsia="Calibri" w:hAnsi="Times New Roman" w:cs="Times New Roman"/>
          <w:sz w:val="24"/>
          <w:szCs w:val="24"/>
        </w:rPr>
        <w:t>утвреждении</w:t>
      </w:r>
      <w:proofErr w:type="spellEnd"/>
      <w:r>
        <w:rPr>
          <w:rFonts w:ascii="Times New Roman" w:eastAsia="Calibri" w:hAnsi="Times New Roman" w:cs="Times New Roman"/>
          <w:sz w:val="24"/>
          <w:szCs w:val="24"/>
        </w:rPr>
        <w:t xml:space="preserve"> стратегии развития туризма в Ярославской области до 2025 г. ( на 26.02.2016).</w:t>
      </w:r>
    </w:p>
    <w:p w:rsidR="000C74B3" w:rsidRPr="00653C59" w:rsidRDefault="000C74B3" w:rsidP="00450722">
      <w:pPr>
        <w:spacing w:after="0" w:line="360" w:lineRule="auto"/>
        <w:ind w:firstLine="708"/>
        <w:jc w:val="both"/>
        <w:rPr>
          <w:rFonts w:ascii="Times New Roman" w:eastAsiaTheme="minorEastAsia" w:hAnsi="Times New Roman" w:cs="Times New Roman"/>
          <w:color w:val="FF0000"/>
          <w:sz w:val="24"/>
          <w:szCs w:val="24"/>
        </w:rPr>
      </w:pPr>
      <w:r w:rsidRPr="00653C59">
        <w:rPr>
          <w:rFonts w:ascii="Times New Roman" w:eastAsiaTheme="minorEastAsia" w:hAnsi="Times New Roman" w:cs="Times New Roman"/>
          <w:sz w:val="24"/>
          <w:szCs w:val="24"/>
        </w:rPr>
        <w:t>Стратегия является базовым документом, определяющим условия достижения поставленных целей, закладывает основу для понимания перспективных задач, стоящих перед отраслью, и становится инструментом формирования планов и программ развития органов исполнительной власти, представителей туристского бизнеса всех уровней, ориентации предпринимательской инициативы граждан в сфере туризма</w:t>
      </w:r>
      <w:r w:rsidR="000F71ED">
        <w:rPr>
          <w:rFonts w:ascii="Times New Roman" w:eastAsiaTheme="minorEastAsia" w:hAnsi="Times New Roman" w:cs="Times New Roman"/>
          <w:sz w:val="24"/>
          <w:szCs w:val="24"/>
        </w:rPr>
        <w:t xml:space="preserve"> </w:t>
      </w:r>
    </w:p>
    <w:p w:rsidR="000C74B3" w:rsidRPr="00653C59" w:rsidRDefault="000C74B3" w:rsidP="00450722">
      <w:pPr>
        <w:spacing w:after="0" w:line="360" w:lineRule="auto"/>
        <w:ind w:firstLine="708"/>
        <w:jc w:val="both"/>
        <w:rPr>
          <w:rFonts w:ascii="Times New Roman" w:eastAsiaTheme="minorEastAsia" w:hAnsi="Times New Roman" w:cs="Times New Roman"/>
          <w:sz w:val="24"/>
          <w:szCs w:val="24"/>
        </w:rPr>
      </w:pPr>
      <w:r w:rsidRPr="00653C59">
        <w:rPr>
          <w:rFonts w:ascii="Times New Roman" w:eastAsiaTheme="minorEastAsia" w:hAnsi="Times New Roman" w:cs="Times New Roman"/>
          <w:sz w:val="24"/>
          <w:szCs w:val="24"/>
        </w:rPr>
        <w:t>Однако</w:t>
      </w:r>
      <w:proofErr w:type="gramStart"/>
      <w:r w:rsidRPr="00653C59">
        <w:rPr>
          <w:rFonts w:ascii="Times New Roman" w:eastAsiaTheme="minorEastAsia" w:hAnsi="Times New Roman" w:cs="Times New Roman"/>
          <w:sz w:val="24"/>
          <w:szCs w:val="24"/>
        </w:rPr>
        <w:t>,</w:t>
      </w:r>
      <w:proofErr w:type="gramEnd"/>
      <w:r w:rsidRPr="00653C59">
        <w:rPr>
          <w:rFonts w:ascii="Times New Roman" w:eastAsiaTheme="minorEastAsia" w:hAnsi="Times New Roman" w:cs="Times New Roman"/>
          <w:sz w:val="24"/>
          <w:szCs w:val="24"/>
        </w:rPr>
        <w:t xml:space="preserve"> в стратегии указываются и отрицательные факторы, которые оказывают негативное влияние на развитие туризма в Ярославской области.</w:t>
      </w:r>
    </w:p>
    <w:p w:rsidR="000C74B3" w:rsidRPr="00653C59" w:rsidRDefault="000C74B3" w:rsidP="00450722">
      <w:pPr>
        <w:spacing w:after="0" w:line="360" w:lineRule="auto"/>
        <w:ind w:firstLine="709"/>
        <w:jc w:val="both"/>
        <w:rPr>
          <w:rFonts w:ascii="Times New Roman" w:hAnsi="Times New Roman" w:cs="Times New Roman"/>
          <w:bCs/>
          <w:sz w:val="24"/>
          <w:szCs w:val="24"/>
        </w:rPr>
      </w:pPr>
      <w:r w:rsidRPr="00653C59">
        <w:rPr>
          <w:rFonts w:ascii="Times New Roman" w:hAnsi="Times New Roman" w:cs="Times New Roman"/>
          <w:bCs/>
          <w:sz w:val="24"/>
          <w:szCs w:val="24"/>
        </w:rPr>
        <w:t>- низкая доля иностранных туристов в общей структуре туристского потока (менее 15%);</w:t>
      </w:r>
    </w:p>
    <w:p w:rsidR="000C74B3" w:rsidRPr="00653C59" w:rsidRDefault="000C74B3" w:rsidP="00450722">
      <w:pPr>
        <w:spacing w:after="0" w:line="360" w:lineRule="auto"/>
        <w:ind w:firstLine="709"/>
        <w:jc w:val="both"/>
        <w:rPr>
          <w:rFonts w:ascii="Times New Roman" w:hAnsi="Times New Roman" w:cs="Times New Roman"/>
          <w:bCs/>
          <w:sz w:val="24"/>
          <w:szCs w:val="24"/>
        </w:rPr>
      </w:pPr>
      <w:r w:rsidRPr="00653C59">
        <w:rPr>
          <w:rFonts w:ascii="Times New Roman" w:hAnsi="Times New Roman" w:cs="Times New Roman"/>
          <w:bCs/>
          <w:sz w:val="24"/>
          <w:szCs w:val="24"/>
        </w:rPr>
        <w:t>- низкая загрузка коллективных средств размещения (менее 50%);</w:t>
      </w:r>
    </w:p>
    <w:p w:rsidR="000C74B3" w:rsidRPr="00653C59" w:rsidRDefault="000C74B3" w:rsidP="00450722">
      <w:pPr>
        <w:spacing w:after="0" w:line="360" w:lineRule="auto"/>
        <w:ind w:firstLine="709"/>
        <w:jc w:val="both"/>
        <w:rPr>
          <w:rFonts w:ascii="Times New Roman" w:hAnsi="Times New Roman" w:cs="Times New Roman"/>
          <w:bCs/>
          <w:sz w:val="24"/>
          <w:szCs w:val="24"/>
        </w:rPr>
      </w:pPr>
      <w:r w:rsidRPr="00653C59">
        <w:rPr>
          <w:rFonts w:ascii="Times New Roman" w:hAnsi="Times New Roman" w:cs="Times New Roman"/>
          <w:bCs/>
          <w:sz w:val="24"/>
          <w:szCs w:val="24"/>
        </w:rPr>
        <w:t>- снижение среднего количества ночевок на одного туриста (менее 2-х суток), но при этом 3 вышеуказанных показателя постоянно растут;</w:t>
      </w:r>
    </w:p>
    <w:p w:rsidR="000C74B3" w:rsidRPr="00653C59" w:rsidRDefault="000C74B3" w:rsidP="00450722">
      <w:pPr>
        <w:spacing w:after="0" w:line="360" w:lineRule="auto"/>
        <w:ind w:firstLine="709"/>
        <w:jc w:val="both"/>
        <w:rPr>
          <w:rFonts w:ascii="Times New Roman" w:hAnsi="Times New Roman" w:cs="Times New Roman"/>
          <w:bCs/>
          <w:sz w:val="24"/>
          <w:szCs w:val="24"/>
        </w:rPr>
      </w:pPr>
      <w:r w:rsidRPr="00653C59">
        <w:rPr>
          <w:rFonts w:ascii="Times New Roman" w:hAnsi="Times New Roman" w:cs="Times New Roman"/>
          <w:bCs/>
          <w:sz w:val="24"/>
          <w:szCs w:val="24"/>
        </w:rPr>
        <w:lastRenderedPageBreak/>
        <w:t xml:space="preserve">- опережающий рост цен на услуги индустрии туризма в Ярославской области по сравнению со </w:t>
      </w:r>
      <w:proofErr w:type="spellStart"/>
      <w:r w:rsidRPr="00653C59">
        <w:rPr>
          <w:rFonts w:ascii="Times New Roman" w:hAnsi="Times New Roman" w:cs="Times New Roman"/>
          <w:bCs/>
          <w:sz w:val="24"/>
          <w:szCs w:val="24"/>
        </w:rPr>
        <w:t>среднероссийскими</w:t>
      </w:r>
      <w:proofErr w:type="spellEnd"/>
      <w:r w:rsidRPr="00653C59">
        <w:rPr>
          <w:rFonts w:ascii="Times New Roman" w:hAnsi="Times New Roman" w:cs="Times New Roman"/>
          <w:bCs/>
          <w:sz w:val="24"/>
          <w:szCs w:val="24"/>
        </w:rPr>
        <w:t xml:space="preserve"> показателями;</w:t>
      </w:r>
    </w:p>
    <w:p w:rsidR="000C74B3" w:rsidRPr="00653C59" w:rsidRDefault="000C74B3" w:rsidP="00450722">
      <w:pPr>
        <w:spacing w:after="0" w:line="360" w:lineRule="auto"/>
        <w:ind w:firstLine="709"/>
        <w:jc w:val="both"/>
        <w:rPr>
          <w:rFonts w:ascii="Times New Roman" w:hAnsi="Times New Roman" w:cs="Times New Roman"/>
          <w:bCs/>
          <w:sz w:val="24"/>
          <w:szCs w:val="24"/>
        </w:rPr>
      </w:pPr>
      <w:r w:rsidRPr="00653C59">
        <w:rPr>
          <w:rFonts w:ascii="Times New Roman" w:hAnsi="Times New Roman" w:cs="Times New Roman"/>
          <w:bCs/>
          <w:sz w:val="24"/>
          <w:szCs w:val="24"/>
        </w:rPr>
        <w:t>- регионы - конкуренты показывают "прорывной" рост;</w:t>
      </w:r>
    </w:p>
    <w:p w:rsidR="000C74B3" w:rsidRPr="00653C59" w:rsidRDefault="000C74B3" w:rsidP="00450722">
      <w:pPr>
        <w:spacing w:after="0" w:line="360" w:lineRule="auto"/>
        <w:ind w:firstLine="709"/>
        <w:jc w:val="both"/>
        <w:rPr>
          <w:rFonts w:ascii="Times New Roman" w:hAnsi="Times New Roman" w:cs="Times New Roman"/>
          <w:bCs/>
          <w:sz w:val="24"/>
          <w:szCs w:val="24"/>
        </w:rPr>
      </w:pPr>
      <w:r w:rsidRPr="00653C59">
        <w:rPr>
          <w:rFonts w:ascii="Times New Roman" w:hAnsi="Times New Roman" w:cs="Times New Roman"/>
          <w:bCs/>
          <w:sz w:val="24"/>
          <w:szCs w:val="24"/>
        </w:rPr>
        <w:t>- недостаточное позиционирование и продвижение туристского продукта Ярославской области на национальном и международном рынках;</w:t>
      </w:r>
    </w:p>
    <w:p w:rsidR="000C74B3" w:rsidRPr="00653C59" w:rsidRDefault="000C74B3" w:rsidP="00450722">
      <w:pPr>
        <w:spacing w:after="0" w:line="360" w:lineRule="auto"/>
        <w:ind w:firstLine="709"/>
        <w:jc w:val="both"/>
        <w:rPr>
          <w:rFonts w:ascii="Times New Roman" w:hAnsi="Times New Roman" w:cs="Times New Roman"/>
          <w:bCs/>
          <w:sz w:val="24"/>
          <w:szCs w:val="24"/>
        </w:rPr>
      </w:pPr>
      <w:r w:rsidRPr="00653C59">
        <w:rPr>
          <w:rFonts w:ascii="Times New Roman" w:hAnsi="Times New Roman" w:cs="Times New Roman"/>
          <w:bCs/>
          <w:sz w:val="24"/>
          <w:szCs w:val="24"/>
        </w:rPr>
        <w:t>- низкая информационная активность Ярославской области;</w:t>
      </w:r>
    </w:p>
    <w:p w:rsidR="000C74B3" w:rsidRPr="00653C59" w:rsidRDefault="000C74B3" w:rsidP="00450722">
      <w:pPr>
        <w:spacing w:after="0" w:line="360" w:lineRule="auto"/>
        <w:ind w:firstLine="709"/>
        <w:jc w:val="both"/>
        <w:rPr>
          <w:rFonts w:ascii="Times New Roman" w:hAnsi="Times New Roman" w:cs="Times New Roman"/>
          <w:bCs/>
          <w:sz w:val="24"/>
          <w:szCs w:val="24"/>
        </w:rPr>
      </w:pPr>
      <w:r w:rsidRPr="00653C59">
        <w:rPr>
          <w:rFonts w:ascii="Times New Roman" w:hAnsi="Times New Roman" w:cs="Times New Roman"/>
          <w:bCs/>
          <w:sz w:val="24"/>
          <w:szCs w:val="24"/>
        </w:rPr>
        <w:t>- системные недостатки инфраструктуры туризма (состояние межмуниципальной дорожной сети, недостаточное благоустройство городской среды, территорий и места отдыха туристов) и объектов показа;</w:t>
      </w:r>
    </w:p>
    <w:p w:rsidR="000C74B3" w:rsidRPr="00653C59" w:rsidRDefault="000C74B3" w:rsidP="00450722">
      <w:pPr>
        <w:spacing w:after="0" w:line="360" w:lineRule="auto"/>
        <w:ind w:firstLine="709"/>
        <w:jc w:val="both"/>
        <w:rPr>
          <w:rFonts w:ascii="Times New Roman" w:hAnsi="Times New Roman" w:cs="Times New Roman"/>
          <w:bCs/>
          <w:sz w:val="24"/>
          <w:szCs w:val="24"/>
        </w:rPr>
      </w:pPr>
      <w:r w:rsidRPr="00653C59">
        <w:rPr>
          <w:rFonts w:ascii="Times New Roman" w:hAnsi="Times New Roman" w:cs="Times New Roman"/>
          <w:bCs/>
          <w:sz w:val="24"/>
          <w:szCs w:val="24"/>
        </w:rPr>
        <w:t xml:space="preserve">- </w:t>
      </w:r>
      <w:proofErr w:type="spellStart"/>
      <w:r w:rsidRPr="00653C59">
        <w:rPr>
          <w:rFonts w:ascii="Times New Roman" w:hAnsi="Times New Roman" w:cs="Times New Roman"/>
          <w:bCs/>
          <w:sz w:val="24"/>
          <w:szCs w:val="24"/>
        </w:rPr>
        <w:t>неурегулированность</w:t>
      </w:r>
      <w:proofErr w:type="spellEnd"/>
      <w:r w:rsidRPr="00653C59">
        <w:rPr>
          <w:rFonts w:ascii="Times New Roman" w:hAnsi="Times New Roman" w:cs="Times New Roman"/>
          <w:bCs/>
          <w:sz w:val="24"/>
          <w:szCs w:val="24"/>
        </w:rPr>
        <w:t xml:space="preserve"> вопросов межведомственного взаимодействия по исполнению ряда полномочий по реализации государственной политики в сфере туризма.</w:t>
      </w:r>
    </w:p>
    <w:p w:rsidR="000C74B3" w:rsidRPr="00653C59" w:rsidRDefault="000C74B3" w:rsidP="00450722">
      <w:pPr>
        <w:spacing w:after="0" w:line="360" w:lineRule="auto"/>
        <w:ind w:firstLine="709"/>
        <w:jc w:val="both"/>
        <w:rPr>
          <w:rFonts w:ascii="Times New Roman" w:hAnsi="Times New Roman" w:cs="Times New Roman"/>
          <w:bCs/>
          <w:sz w:val="24"/>
          <w:szCs w:val="24"/>
        </w:rPr>
      </w:pPr>
      <w:r w:rsidRPr="00653C59">
        <w:rPr>
          <w:rFonts w:ascii="Times New Roman" w:eastAsiaTheme="minorEastAsia" w:hAnsi="Times New Roman" w:cs="Times New Roman"/>
          <w:sz w:val="24"/>
          <w:szCs w:val="24"/>
        </w:rPr>
        <w:t>В то же время, с учётом недостатков, указанных в стратегии,</w:t>
      </w:r>
      <w:r w:rsidRPr="00653C59">
        <w:rPr>
          <w:rFonts w:eastAsiaTheme="minorEastAsia" w:cs="Times New Roman"/>
          <w:sz w:val="24"/>
          <w:szCs w:val="24"/>
        </w:rPr>
        <w:t xml:space="preserve"> </w:t>
      </w:r>
      <w:r w:rsidRPr="00653C59">
        <w:rPr>
          <w:rFonts w:ascii="Times New Roman" w:hAnsi="Times New Roman" w:cs="Times New Roman"/>
          <w:bCs/>
          <w:sz w:val="24"/>
          <w:szCs w:val="24"/>
        </w:rPr>
        <w:t>туризм в Ярославской области характеризуется следующими положительными тенденциями:</w:t>
      </w:r>
    </w:p>
    <w:p w:rsidR="000C74B3" w:rsidRPr="00653C59" w:rsidRDefault="000C74B3" w:rsidP="00450722">
      <w:pPr>
        <w:spacing w:after="0" w:line="360" w:lineRule="auto"/>
        <w:ind w:firstLine="709"/>
        <w:jc w:val="both"/>
        <w:rPr>
          <w:rFonts w:ascii="Times New Roman" w:hAnsi="Times New Roman" w:cs="Times New Roman"/>
          <w:bCs/>
          <w:sz w:val="24"/>
          <w:szCs w:val="24"/>
        </w:rPr>
      </w:pPr>
      <w:r w:rsidRPr="00653C59">
        <w:rPr>
          <w:rFonts w:ascii="Times New Roman" w:hAnsi="Times New Roman" w:cs="Times New Roman"/>
          <w:bCs/>
          <w:sz w:val="24"/>
          <w:szCs w:val="24"/>
        </w:rPr>
        <w:t>- рост туристского потока;</w:t>
      </w:r>
    </w:p>
    <w:p w:rsidR="000C74B3" w:rsidRPr="00653C59" w:rsidRDefault="000C74B3" w:rsidP="00450722">
      <w:pPr>
        <w:spacing w:after="0" w:line="360" w:lineRule="auto"/>
        <w:ind w:firstLine="709"/>
        <w:jc w:val="both"/>
        <w:rPr>
          <w:rFonts w:ascii="Times New Roman" w:hAnsi="Times New Roman" w:cs="Times New Roman"/>
          <w:bCs/>
          <w:sz w:val="24"/>
          <w:szCs w:val="24"/>
        </w:rPr>
      </w:pPr>
      <w:r w:rsidRPr="00653C59">
        <w:rPr>
          <w:rFonts w:ascii="Times New Roman" w:hAnsi="Times New Roman" w:cs="Times New Roman"/>
          <w:bCs/>
          <w:sz w:val="24"/>
          <w:szCs w:val="24"/>
        </w:rPr>
        <w:t>- рост количества коллективных средств размещения;</w:t>
      </w:r>
    </w:p>
    <w:p w:rsidR="000C74B3" w:rsidRPr="00653C59" w:rsidRDefault="000C74B3" w:rsidP="00450722">
      <w:pPr>
        <w:spacing w:after="0" w:line="360" w:lineRule="auto"/>
        <w:ind w:firstLine="709"/>
        <w:jc w:val="both"/>
        <w:rPr>
          <w:rFonts w:ascii="Times New Roman" w:hAnsi="Times New Roman" w:cs="Times New Roman"/>
          <w:bCs/>
          <w:sz w:val="24"/>
          <w:szCs w:val="24"/>
        </w:rPr>
      </w:pPr>
      <w:r w:rsidRPr="00653C59">
        <w:rPr>
          <w:rFonts w:ascii="Times New Roman" w:hAnsi="Times New Roman" w:cs="Times New Roman"/>
          <w:bCs/>
          <w:sz w:val="24"/>
          <w:szCs w:val="24"/>
        </w:rPr>
        <w:t>- рост налоговых поступлений от сферы туризма;</w:t>
      </w:r>
    </w:p>
    <w:p w:rsidR="000C74B3" w:rsidRPr="00653C59" w:rsidRDefault="000C74B3" w:rsidP="00450722">
      <w:pPr>
        <w:spacing w:after="0" w:line="360" w:lineRule="auto"/>
        <w:ind w:firstLine="709"/>
        <w:jc w:val="both"/>
        <w:rPr>
          <w:rFonts w:ascii="Times New Roman" w:hAnsi="Times New Roman" w:cs="Times New Roman"/>
          <w:bCs/>
          <w:sz w:val="24"/>
          <w:szCs w:val="24"/>
        </w:rPr>
      </w:pPr>
      <w:r w:rsidRPr="00653C59">
        <w:rPr>
          <w:rFonts w:ascii="Times New Roman" w:hAnsi="Times New Roman" w:cs="Times New Roman"/>
          <w:bCs/>
          <w:sz w:val="24"/>
          <w:szCs w:val="24"/>
        </w:rPr>
        <w:t>- высокая предпринимательская активность;</w:t>
      </w:r>
    </w:p>
    <w:p w:rsidR="000C74B3" w:rsidRPr="00653C59" w:rsidRDefault="000C74B3" w:rsidP="00450722">
      <w:pPr>
        <w:spacing w:after="0" w:line="360" w:lineRule="auto"/>
        <w:ind w:firstLine="709"/>
        <w:jc w:val="both"/>
        <w:rPr>
          <w:rFonts w:ascii="Times New Roman" w:hAnsi="Times New Roman" w:cs="Times New Roman"/>
          <w:bCs/>
          <w:sz w:val="24"/>
          <w:szCs w:val="24"/>
        </w:rPr>
      </w:pPr>
      <w:r w:rsidRPr="00653C59">
        <w:rPr>
          <w:rFonts w:ascii="Times New Roman" w:hAnsi="Times New Roman" w:cs="Times New Roman"/>
          <w:bCs/>
          <w:sz w:val="24"/>
          <w:szCs w:val="24"/>
        </w:rPr>
        <w:t>- кластерный подход к развитию туризма;</w:t>
      </w:r>
    </w:p>
    <w:p w:rsidR="000C74B3" w:rsidRPr="00653C59" w:rsidRDefault="000C74B3" w:rsidP="00450722">
      <w:pPr>
        <w:spacing w:after="0" w:line="360" w:lineRule="auto"/>
        <w:ind w:firstLine="709"/>
        <w:jc w:val="both"/>
        <w:rPr>
          <w:rFonts w:ascii="Times New Roman" w:hAnsi="Times New Roman" w:cs="Times New Roman"/>
          <w:bCs/>
          <w:sz w:val="24"/>
          <w:szCs w:val="24"/>
        </w:rPr>
      </w:pPr>
      <w:r w:rsidRPr="00653C59">
        <w:rPr>
          <w:rFonts w:ascii="Times New Roman" w:hAnsi="Times New Roman" w:cs="Times New Roman"/>
          <w:bCs/>
          <w:sz w:val="24"/>
          <w:szCs w:val="24"/>
        </w:rPr>
        <w:t xml:space="preserve">- наличие исторически сложившихся туристских центров, </w:t>
      </w:r>
      <w:proofErr w:type="spellStart"/>
      <w:r w:rsidRPr="00653C59">
        <w:rPr>
          <w:rFonts w:ascii="Times New Roman" w:hAnsi="Times New Roman" w:cs="Times New Roman"/>
          <w:bCs/>
          <w:sz w:val="24"/>
          <w:szCs w:val="24"/>
        </w:rPr>
        <w:t>брендового</w:t>
      </w:r>
      <w:proofErr w:type="spellEnd"/>
      <w:r w:rsidRPr="00653C59">
        <w:rPr>
          <w:rFonts w:ascii="Times New Roman" w:hAnsi="Times New Roman" w:cs="Times New Roman"/>
          <w:bCs/>
          <w:sz w:val="24"/>
          <w:szCs w:val="24"/>
        </w:rPr>
        <w:t xml:space="preserve"> маршрута «Золотое кольцо России» и богатого природно-культурного наследия;</w:t>
      </w:r>
    </w:p>
    <w:p w:rsidR="000C74B3" w:rsidRPr="00653C59" w:rsidRDefault="000C74B3" w:rsidP="00450722">
      <w:pPr>
        <w:spacing w:after="0" w:line="360" w:lineRule="auto"/>
        <w:ind w:firstLine="709"/>
        <w:jc w:val="both"/>
        <w:rPr>
          <w:rFonts w:ascii="Times New Roman" w:hAnsi="Times New Roman" w:cs="Times New Roman"/>
          <w:bCs/>
          <w:sz w:val="24"/>
          <w:szCs w:val="24"/>
        </w:rPr>
      </w:pPr>
      <w:r w:rsidRPr="00653C59">
        <w:rPr>
          <w:rFonts w:ascii="Times New Roman" w:hAnsi="Times New Roman" w:cs="Times New Roman"/>
          <w:bCs/>
          <w:sz w:val="24"/>
          <w:szCs w:val="24"/>
        </w:rPr>
        <w:t>- рост числа мероприятий делового и событийного туризма;</w:t>
      </w:r>
    </w:p>
    <w:p w:rsidR="000C74B3" w:rsidRPr="00653C59" w:rsidRDefault="000C74B3" w:rsidP="00450722">
      <w:pPr>
        <w:spacing w:after="0" w:line="360" w:lineRule="auto"/>
        <w:ind w:firstLine="709"/>
        <w:jc w:val="both"/>
        <w:rPr>
          <w:rFonts w:ascii="Times New Roman" w:hAnsi="Times New Roman" w:cs="Times New Roman"/>
          <w:bCs/>
          <w:sz w:val="24"/>
          <w:szCs w:val="24"/>
        </w:rPr>
      </w:pPr>
      <w:r w:rsidRPr="00653C59">
        <w:rPr>
          <w:rFonts w:ascii="Times New Roman" w:hAnsi="Times New Roman" w:cs="Times New Roman"/>
          <w:bCs/>
          <w:sz w:val="24"/>
          <w:szCs w:val="24"/>
        </w:rPr>
        <w:t xml:space="preserve">- активное развитие </w:t>
      </w:r>
      <w:proofErr w:type="spellStart"/>
      <w:r w:rsidRPr="00653C59">
        <w:rPr>
          <w:rFonts w:ascii="Times New Roman" w:hAnsi="Times New Roman" w:cs="Times New Roman"/>
          <w:bCs/>
          <w:sz w:val="24"/>
          <w:szCs w:val="24"/>
        </w:rPr>
        <w:t>внутрирегионального</w:t>
      </w:r>
      <w:proofErr w:type="spellEnd"/>
      <w:r w:rsidRPr="00653C59">
        <w:rPr>
          <w:rFonts w:ascii="Times New Roman" w:hAnsi="Times New Roman" w:cs="Times New Roman"/>
          <w:bCs/>
          <w:sz w:val="24"/>
          <w:szCs w:val="24"/>
        </w:rPr>
        <w:t xml:space="preserve"> детского и молодежного туризма;</w:t>
      </w:r>
    </w:p>
    <w:p w:rsidR="000C74B3" w:rsidRPr="00653C59" w:rsidRDefault="000C74B3" w:rsidP="00450722">
      <w:pPr>
        <w:spacing w:after="0" w:line="360" w:lineRule="auto"/>
        <w:ind w:firstLine="709"/>
        <w:jc w:val="both"/>
        <w:rPr>
          <w:rFonts w:ascii="Times New Roman" w:hAnsi="Times New Roman" w:cs="Times New Roman"/>
          <w:bCs/>
          <w:sz w:val="24"/>
          <w:szCs w:val="24"/>
        </w:rPr>
      </w:pPr>
      <w:r w:rsidRPr="00653C59">
        <w:rPr>
          <w:rFonts w:ascii="Times New Roman" w:hAnsi="Times New Roman" w:cs="Times New Roman"/>
          <w:bCs/>
          <w:sz w:val="24"/>
          <w:szCs w:val="24"/>
        </w:rPr>
        <w:t>- развитие лечебно-оздоровительного туризма;</w:t>
      </w:r>
    </w:p>
    <w:p w:rsidR="000C74B3" w:rsidRPr="00653C59" w:rsidRDefault="000C74B3" w:rsidP="00450722">
      <w:pPr>
        <w:spacing w:after="0" w:line="360" w:lineRule="auto"/>
        <w:ind w:firstLine="709"/>
        <w:jc w:val="both"/>
        <w:rPr>
          <w:rFonts w:ascii="Times New Roman" w:hAnsi="Times New Roman" w:cs="Times New Roman"/>
          <w:bCs/>
          <w:sz w:val="24"/>
          <w:szCs w:val="24"/>
        </w:rPr>
      </w:pPr>
      <w:r w:rsidRPr="00653C59">
        <w:rPr>
          <w:rFonts w:ascii="Times New Roman" w:hAnsi="Times New Roman" w:cs="Times New Roman"/>
          <w:bCs/>
          <w:sz w:val="24"/>
          <w:szCs w:val="24"/>
        </w:rPr>
        <w:t>- развитие народных художественных промыслов и производство сувенирной продукции;</w:t>
      </w:r>
    </w:p>
    <w:p w:rsidR="000C74B3" w:rsidRPr="00653C59" w:rsidRDefault="000C74B3" w:rsidP="00450722">
      <w:pPr>
        <w:spacing w:after="0" w:line="360" w:lineRule="auto"/>
        <w:ind w:firstLine="709"/>
        <w:jc w:val="both"/>
        <w:rPr>
          <w:rFonts w:ascii="Times New Roman" w:hAnsi="Times New Roman" w:cs="Times New Roman"/>
          <w:bCs/>
          <w:sz w:val="24"/>
          <w:szCs w:val="24"/>
        </w:rPr>
      </w:pPr>
      <w:r w:rsidRPr="00653C59">
        <w:rPr>
          <w:rFonts w:ascii="Times New Roman" w:hAnsi="Times New Roman" w:cs="Times New Roman"/>
          <w:bCs/>
          <w:sz w:val="24"/>
          <w:szCs w:val="24"/>
        </w:rPr>
        <w:t>- высокая степень узнаваемости Ярославской области в молодежной среде;</w:t>
      </w:r>
    </w:p>
    <w:p w:rsidR="000C74B3" w:rsidRPr="00653C59" w:rsidRDefault="000C74B3" w:rsidP="00450722">
      <w:pPr>
        <w:spacing w:after="0" w:line="360" w:lineRule="auto"/>
        <w:ind w:firstLine="709"/>
        <w:jc w:val="both"/>
        <w:rPr>
          <w:rFonts w:ascii="Times New Roman" w:hAnsi="Times New Roman" w:cs="Times New Roman"/>
          <w:bCs/>
          <w:sz w:val="24"/>
          <w:szCs w:val="24"/>
        </w:rPr>
      </w:pPr>
      <w:r w:rsidRPr="00653C59">
        <w:rPr>
          <w:rFonts w:ascii="Times New Roman" w:hAnsi="Times New Roman" w:cs="Times New Roman"/>
          <w:bCs/>
          <w:sz w:val="24"/>
          <w:szCs w:val="24"/>
        </w:rPr>
        <w:t>- хорошие позиции Ярославской области в сегменте внутреннего туризма.</w:t>
      </w:r>
    </w:p>
    <w:p w:rsidR="000C74B3" w:rsidRPr="00653C59" w:rsidRDefault="000C74B3" w:rsidP="00450722">
      <w:pPr>
        <w:spacing w:after="0" w:line="360" w:lineRule="auto"/>
        <w:ind w:firstLine="709"/>
        <w:jc w:val="both"/>
        <w:rPr>
          <w:rFonts w:ascii="Times New Roman" w:hAnsi="Times New Roman" w:cs="Times New Roman"/>
          <w:sz w:val="24"/>
          <w:szCs w:val="24"/>
        </w:rPr>
      </w:pPr>
      <w:r w:rsidRPr="00653C59">
        <w:rPr>
          <w:rFonts w:ascii="Times New Roman" w:hAnsi="Times New Roman" w:cs="Times New Roman"/>
          <w:bCs/>
          <w:sz w:val="24"/>
          <w:szCs w:val="24"/>
        </w:rPr>
        <w:t>На основе изучения туристского потенциала, выявления положительных и негативных тенденций в стратегии развития туризма был  предложен SWOT анализ относительно потенциала и условий развития отдельных видов туризма, согласно которому лидирующие позиции занимает культурно-исторический туризм. Это объясняется богатым природно-культурным наследием Ярославской области. Здесь наблюдается одно из самых</w:t>
      </w:r>
      <w:r w:rsidRPr="00653C59">
        <w:rPr>
          <w:rFonts w:ascii="Times New Roman" w:hAnsi="Times New Roman" w:cs="Times New Roman"/>
          <w:sz w:val="24"/>
          <w:szCs w:val="24"/>
        </w:rPr>
        <w:t xml:space="preserve"> значительных в Российской Федерации сосредоточение объектов природно-культурного и исторического наследия.</w:t>
      </w:r>
    </w:p>
    <w:p w:rsidR="000C74B3" w:rsidRPr="00653C59" w:rsidRDefault="000C74B3" w:rsidP="00450722">
      <w:pPr>
        <w:spacing w:after="0" w:line="360" w:lineRule="auto"/>
        <w:ind w:firstLine="709"/>
        <w:jc w:val="both"/>
        <w:rPr>
          <w:rFonts w:ascii="Times New Roman" w:hAnsi="Times New Roman" w:cs="Times New Roman"/>
          <w:bCs/>
          <w:sz w:val="24"/>
          <w:szCs w:val="24"/>
        </w:rPr>
      </w:pPr>
      <w:proofErr w:type="gramStart"/>
      <w:r w:rsidRPr="00653C59">
        <w:rPr>
          <w:rFonts w:ascii="Times New Roman" w:hAnsi="Times New Roman" w:cs="Times New Roman"/>
          <w:sz w:val="24"/>
          <w:szCs w:val="24"/>
        </w:rPr>
        <w:lastRenderedPageBreak/>
        <w:t xml:space="preserve">Кроме того, </w:t>
      </w:r>
      <w:r w:rsidRPr="00653C59">
        <w:rPr>
          <w:rFonts w:ascii="Times New Roman" w:hAnsi="Times New Roman" w:cs="Times New Roman"/>
          <w:bCs/>
          <w:sz w:val="24"/>
          <w:szCs w:val="24"/>
        </w:rPr>
        <w:t>к наиболее привлекательным сегментам рынка туристских услуг для Ярославской области отнесены также событийный туризм, деловой, автотуризм, детский туризм и молодежный, образовательный, промышленный и сельский туризм.</w:t>
      </w:r>
      <w:proofErr w:type="gramEnd"/>
    </w:p>
    <w:p w:rsidR="000C74B3" w:rsidRPr="00653C59" w:rsidRDefault="000C74B3" w:rsidP="00450722">
      <w:pPr>
        <w:spacing w:after="0" w:line="360" w:lineRule="auto"/>
        <w:ind w:firstLine="708"/>
        <w:jc w:val="both"/>
        <w:rPr>
          <w:rFonts w:ascii="Times New Roman" w:eastAsiaTheme="minorEastAsia" w:hAnsi="Times New Roman" w:cs="Times New Roman"/>
          <w:sz w:val="24"/>
          <w:szCs w:val="24"/>
        </w:rPr>
      </w:pPr>
      <w:r w:rsidRPr="00653C59">
        <w:rPr>
          <w:rFonts w:ascii="Times New Roman" w:eastAsiaTheme="minorEastAsia" w:hAnsi="Times New Roman" w:cs="Times New Roman"/>
          <w:sz w:val="24"/>
          <w:szCs w:val="24"/>
        </w:rPr>
        <w:t>Таким образом, положительных тенденций и высоких показателей в области туризма Ярославская область добилась благодаря нескольким факторам.</w:t>
      </w:r>
    </w:p>
    <w:p w:rsidR="000C74B3" w:rsidRPr="00653C59" w:rsidRDefault="000C74B3" w:rsidP="00F44474">
      <w:pPr>
        <w:pStyle w:val="af"/>
        <w:numPr>
          <w:ilvl w:val="0"/>
          <w:numId w:val="13"/>
        </w:numPr>
        <w:spacing w:after="0" w:line="360" w:lineRule="auto"/>
        <w:jc w:val="both"/>
        <w:rPr>
          <w:rFonts w:ascii="Times New Roman" w:eastAsiaTheme="minorEastAsia" w:hAnsi="Times New Roman" w:cs="Times New Roman"/>
          <w:sz w:val="24"/>
          <w:szCs w:val="24"/>
        </w:rPr>
      </w:pPr>
      <w:r w:rsidRPr="00653C59">
        <w:rPr>
          <w:rFonts w:ascii="Times New Roman" w:eastAsiaTheme="minorEastAsia" w:hAnsi="Times New Roman" w:cs="Times New Roman"/>
          <w:sz w:val="24"/>
          <w:szCs w:val="24"/>
        </w:rPr>
        <w:t xml:space="preserve">Важным фактором развития туризма на территории Ярославской области является наличие развитой инфраструктурной сети, которая включает в себя </w:t>
      </w:r>
    </w:p>
    <w:p w:rsidR="000C74B3" w:rsidRPr="00653C59" w:rsidRDefault="000C74B3" w:rsidP="00F44474">
      <w:pPr>
        <w:pStyle w:val="af"/>
        <w:numPr>
          <w:ilvl w:val="0"/>
          <w:numId w:val="14"/>
        </w:numPr>
        <w:spacing w:after="0" w:line="360" w:lineRule="auto"/>
        <w:jc w:val="both"/>
        <w:rPr>
          <w:rFonts w:eastAsiaTheme="minorEastAsia" w:cs="Times New Roman"/>
          <w:color w:val="FF0000"/>
          <w:sz w:val="24"/>
          <w:szCs w:val="24"/>
        </w:rPr>
      </w:pPr>
      <w:r w:rsidRPr="00653C59">
        <w:rPr>
          <w:rFonts w:ascii="Times New Roman" w:eastAsiaTheme="minorEastAsia" w:hAnsi="Times New Roman" w:cs="Times New Roman"/>
          <w:sz w:val="24"/>
          <w:szCs w:val="24"/>
        </w:rPr>
        <w:t>транспортную инфраструктуру (</w:t>
      </w:r>
      <w:r w:rsidRPr="00653C59">
        <w:rPr>
          <w:rFonts w:ascii="Times New Roman" w:hAnsi="Times New Roman" w:cs="Times New Roman"/>
          <w:sz w:val="24"/>
          <w:szCs w:val="24"/>
        </w:rPr>
        <w:t>федеральная трасса M8; Северная железнодорожная магистраль; речное сообщение; аэропорт «</w:t>
      </w:r>
      <w:proofErr w:type="spellStart"/>
      <w:r w:rsidRPr="00653C59">
        <w:rPr>
          <w:rFonts w:ascii="Times New Roman" w:hAnsi="Times New Roman" w:cs="Times New Roman"/>
          <w:sz w:val="24"/>
          <w:szCs w:val="24"/>
        </w:rPr>
        <w:t>Туношна</w:t>
      </w:r>
      <w:proofErr w:type="spellEnd"/>
      <w:r w:rsidRPr="00653C59">
        <w:rPr>
          <w:rFonts w:ascii="Times New Roman" w:hAnsi="Times New Roman" w:cs="Times New Roman"/>
          <w:sz w:val="24"/>
          <w:szCs w:val="24"/>
        </w:rPr>
        <w:t>»);</w:t>
      </w:r>
    </w:p>
    <w:p w:rsidR="000C74B3" w:rsidRPr="00653C59" w:rsidRDefault="000C74B3" w:rsidP="00F44474">
      <w:pPr>
        <w:pStyle w:val="af"/>
        <w:numPr>
          <w:ilvl w:val="0"/>
          <w:numId w:val="14"/>
        </w:numPr>
        <w:spacing w:after="0" w:line="360" w:lineRule="auto"/>
        <w:jc w:val="both"/>
        <w:rPr>
          <w:rFonts w:ascii="Times New Roman" w:hAnsi="Times New Roman" w:cs="Times New Roman"/>
          <w:sz w:val="24"/>
          <w:szCs w:val="24"/>
        </w:rPr>
      </w:pPr>
      <w:r w:rsidRPr="00653C59">
        <w:rPr>
          <w:rFonts w:ascii="Times New Roman" w:hAnsi="Times New Roman" w:cs="Times New Roman"/>
          <w:sz w:val="24"/>
          <w:szCs w:val="24"/>
        </w:rPr>
        <w:t>Коллективные средства размещения -  220 организаций;</w:t>
      </w:r>
    </w:p>
    <w:p w:rsidR="000C74B3" w:rsidRPr="00653C59" w:rsidRDefault="000C74B3" w:rsidP="00F44474">
      <w:pPr>
        <w:pStyle w:val="af"/>
        <w:numPr>
          <w:ilvl w:val="0"/>
          <w:numId w:val="14"/>
        </w:numPr>
        <w:spacing w:after="0" w:line="360" w:lineRule="auto"/>
        <w:jc w:val="both"/>
        <w:rPr>
          <w:rFonts w:ascii="Times New Roman" w:hAnsi="Times New Roman" w:cs="Times New Roman"/>
          <w:sz w:val="24"/>
          <w:szCs w:val="24"/>
        </w:rPr>
      </w:pPr>
      <w:r w:rsidRPr="00653C59">
        <w:rPr>
          <w:rFonts w:ascii="Times New Roman" w:hAnsi="Times New Roman" w:cs="Times New Roman"/>
          <w:sz w:val="24"/>
          <w:szCs w:val="24"/>
        </w:rPr>
        <w:t>Учреждения досуга  – 434 учреждения;</w:t>
      </w:r>
    </w:p>
    <w:p w:rsidR="000C74B3" w:rsidRPr="00653C59" w:rsidRDefault="000C74B3" w:rsidP="00F44474">
      <w:pPr>
        <w:pStyle w:val="af"/>
        <w:numPr>
          <w:ilvl w:val="0"/>
          <w:numId w:val="14"/>
        </w:numPr>
        <w:spacing w:after="0" w:line="360" w:lineRule="auto"/>
        <w:jc w:val="both"/>
        <w:rPr>
          <w:rFonts w:ascii="Times New Roman" w:hAnsi="Times New Roman" w:cs="Times New Roman"/>
          <w:sz w:val="24"/>
          <w:szCs w:val="24"/>
        </w:rPr>
      </w:pPr>
      <w:r w:rsidRPr="00653C59">
        <w:rPr>
          <w:rFonts w:ascii="Times New Roman" w:hAnsi="Times New Roman" w:cs="Times New Roman"/>
          <w:sz w:val="24"/>
          <w:szCs w:val="24"/>
        </w:rPr>
        <w:t>Общественное питание – 282 предприятия;</w:t>
      </w:r>
    </w:p>
    <w:p w:rsidR="000C74B3" w:rsidRPr="00653C59" w:rsidRDefault="000C74B3" w:rsidP="00F44474">
      <w:pPr>
        <w:pStyle w:val="af"/>
        <w:numPr>
          <w:ilvl w:val="0"/>
          <w:numId w:val="14"/>
        </w:numPr>
        <w:spacing w:after="0" w:line="360" w:lineRule="auto"/>
        <w:jc w:val="both"/>
        <w:rPr>
          <w:rFonts w:ascii="Times New Roman" w:hAnsi="Times New Roman" w:cs="Times New Roman"/>
          <w:sz w:val="24"/>
          <w:szCs w:val="24"/>
        </w:rPr>
      </w:pPr>
      <w:r w:rsidRPr="00653C59">
        <w:rPr>
          <w:rFonts w:ascii="Times New Roman" w:hAnsi="Times New Roman" w:cs="Times New Roman"/>
          <w:sz w:val="24"/>
          <w:szCs w:val="24"/>
        </w:rPr>
        <w:t>Система учреждений подготовки квалифицированных кадров в сфере туризма</w:t>
      </w:r>
      <w:proofErr w:type="gramStart"/>
      <w:r w:rsidRPr="00653C59">
        <w:rPr>
          <w:rFonts w:ascii="Times New Roman" w:hAnsi="Times New Roman" w:cs="Times New Roman"/>
          <w:sz w:val="24"/>
          <w:szCs w:val="24"/>
        </w:rPr>
        <w:t xml:space="preserve"> :</w:t>
      </w:r>
      <w:proofErr w:type="gramEnd"/>
      <w:r w:rsidRPr="00653C59">
        <w:rPr>
          <w:rFonts w:ascii="Times New Roman" w:hAnsi="Times New Roman" w:cs="Times New Roman"/>
          <w:sz w:val="24"/>
          <w:szCs w:val="24"/>
        </w:rPr>
        <w:t xml:space="preserve"> региональные вузы проводят подготовку по направлениям «Туризм», «Сервис», «Гостиничное дело» и др.</w:t>
      </w:r>
    </w:p>
    <w:p w:rsidR="000C74B3" w:rsidRPr="00653C59" w:rsidRDefault="000C74B3" w:rsidP="00F44474">
      <w:pPr>
        <w:pStyle w:val="af"/>
        <w:numPr>
          <w:ilvl w:val="0"/>
          <w:numId w:val="13"/>
        </w:numPr>
        <w:spacing w:after="0" w:line="360" w:lineRule="auto"/>
        <w:jc w:val="both"/>
        <w:rPr>
          <w:rFonts w:ascii="Times New Roman" w:eastAsiaTheme="minorEastAsia" w:hAnsi="Times New Roman" w:cs="Times New Roman"/>
          <w:sz w:val="24"/>
          <w:szCs w:val="24"/>
        </w:rPr>
      </w:pPr>
      <w:r w:rsidRPr="00653C59">
        <w:rPr>
          <w:rFonts w:ascii="Times New Roman" w:eastAsiaTheme="minorEastAsia" w:hAnsi="Times New Roman" w:cs="Times New Roman"/>
          <w:sz w:val="24"/>
          <w:szCs w:val="24"/>
        </w:rPr>
        <w:t xml:space="preserve">Определяющим фактором развития туризма в Ярославской области является высокий природно-культурный потенциал региона. На территории области насчитывается около 5 000 объектов природно-культурного наследия, среди которых есть объекты, которые включены в Список Всемирного наследия ЮНЕСКО, а также более 250 действующих музеев. Четыре города Ярославской области входят в состав маршрута «Золотое кольцо России» благодаря своему природно-культурному наследию. </w:t>
      </w:r>
    </w:p>
    <w:p w:rsidR="000C74B3" w:rsidRPr="00653C59" w:rsidRDefault="000C74B3" w:rsidP="00450722">
      <w:pPr>
        <w:pStyle w:val="af"/>
        <w:spacing w:after="0" w:line="360" w:lineRule="auto"/>
        <w:ind w:left="0"/>
        <w:jc w:val="both"/>
        <w:rPr>
          <w:rFonts w:ascii="Times New Roman" w:eastAsiaTheme="minorEastAsia" w:hAnsi="Times New Roman" w:cs="Times New Roman"/>
          <w:sz w:val="24"/>
          <w:szCs w:val="24"/>
        </w:rPr>
      </w:pPr>
      <w:r w:rsidRPr="00653C59">
        <w:rPr>
          <w:rFonts w:eastAsiaTheme="minorEastAsia" w:cs="Times New Roman"/>
          <w:color w:val="FF0000"/>
          <w:sz w:val="24"/>
          <w:szCs w:val="24"/>
        </w:rPr>
        <w:tab/>
      </w:r>
      <w:r w:rsidRPr="00653C59">
        <w:rPr>
          <w:rFonts w:ascii="Times New Roman" w:eastAsiaTheme="minorEastAsia" w:hAnsi="Times New Roman" w:cs="Times New Roman"/>
          <w:sz w:val="24"/>
          <w:szCs w:val="24"/>
        </w:rPr>
        <w:t>Фактор природно-культурного наследия является значимым ресурсом для развития туризма. Он определяет степень мотивации к путешествию и интерес к туристскому направлению.</w:t>
      </w:r>
    </w:p>
    <w:p w:rsidR="000C74B3" w:rsidRPr="00653C59" w:rsidRDefault="000C74B3" w:rsidP="00450722">
      <w:pPr>
        <w:pStyle w:val="af"/>
        <w:spacing w:after="0" w:line="360" w:lineRule="auto"/>
        <w:ind w:left="0"/>
        <w:jc w:val="both"/>
        <w:rPr>
          <w:rFonts w:ascii="Times New Roman" w:eastAsiaTheme="minorEastAsia" w:hAnsi="Times New Roman" w:cs="Times New Roman"/>
          <w:sz w:val="24"/>
          <w:szCs w:val="24"/>
        </w:rPr>
      </w:pPr>
      <w:r w:rsidRPr="00653C59">
        <w:rPr>
          <w:rFonts w:ascii="Times New Roman" w:eastAsiaTheme="minorEastAsia" w:hAnsi="Times New Roman" w:cs="Times New Roman"/>
          <w:sz w:val="24"/>
          <w:szCs w:val="24"/>
        </w:rPr>
        <w:t xml:space="preserve">Привлекательность туристского направления зависит от важных переменных, которыми являются его культурные и социальные характеристики. Как правило, в наибольшей степени этот интерес проявляется к таким элементам культуры народа, как искусство, наука, религия, история. Ярославская область славится своим тысячелетним достоянием истории и культуры. На территории региона имеются старинные усадьбы, дома, храмовые комплексы, ансамбли, памятники садово-паркового искусства, что привлекает приехать сюда туристов из разных уголков страны и зарубежья. </w:t>
      </w:r>
    </w:p>
    <w:p w:rsidR="000C74B3" w:rsidRPr="00653C59" w:rsidRDefault="000C74B3" w:rsidP="00450722">
      <w:pPr>
        <w:pStyle w:val="af"/>
        <w:spacing w:after="0" w:line="360" w:lineRule="auto"/>
        <w:ind w:left="0"/>
        <w:jc w:val="both"/>
        <w:rPr>
          <w:rFonts w:ascii="Times New Roman" w:eastAsiaTheme="minorEastAsia" w:hAnsi="Times New Roman" w:cs="Times New Roman"/>
          <w:sz w:val="24"/>
          <w:szCs w:val="24"/>
        </w:rPr>
      </w:pPr>
      <w:r w:rsidRPr="00653C59">
        <w:rPr>
          <w:rFonts w:eastAsiaTheme="minorEastAsia" w:cs="Times New Roman"/>
          <w:color w:val="FF0000"/>
          <w:sz w:val="24"/>
          <w:szCs w:val="24"/>
        </w:rPr>
        <w:tab/>
      </w:r>
      <w:r w:rsidRPr="00653C59">
        <w:rPr>
          <w:rFonts w:ascii="Times New Roman" w:eastAsiaTheme="minorEastAsia" w:hAnsi="Times New Roman" w:cs="Times New Roman"/>
          <w:sz w:val="24"/>
          <w:szCs w:val="24"/>
        </w:rPr>
        <w:t xml:space="preserve">Например, историко-культурный потенциал региона, включающий </w:t>
      </w:r>
      <w:proofErr w:type="spellStart"/>
      <w:r w:rsidRPr="00653C59">
        <w:rPr>
          <w:rFonts w:ascii="Times New Roman" w:eastAsiaTheme="minorEastAsia" w:hAnsi="Times New Roman" w:cs="Times New Roman"/>
          <w:sz w:val="24"/>
          <w:szCs w:val="24"/>
        </w:rPr>
        <w:t>социокультурную</w:t>
      </w:r>
      <w:proofErr w:type="spellEnd"/>
      <w:r w:rsidRPr="00653C59">
        <w:rPr>
          <w:rFonts w:ascii="Times New Roman" w:eastAsiaTheme="minorEastAsia" w:hAnsi="Times New Roman" w:cs="Times New Roman"/>
          <w:sz w:val="24"/>
          <w:szCs w:val="24"/>
        </w:rPr>
        <w:t xml:space="preserve"> среду, традиции и обычаи, особенности бытовой и хозяйственной деятельности является основой для таких видов туризма, как культурный или </w:t>
      </w:r>
      <w:r w:rsidRPr="00653C59">
        <w:rPr>
          <w:rFonts w:ascii="Times New Roman" w:eastAsiaTheme="minorEastAsia" w:hAnsi="Times New Roman" w:cs="Times New Roman"/>
          <w:sz w:val="24"/>
          <w:szCs w:val="24"/>
        </w:rPr>
        <w:lastRenderedPageBreak/>
        <w:t xml:space="preserve">познавательный туризм. </w:t>
      </w:r>
      <w:proofErr w:type="spellStart"/>
      <w:r w:rsidRPr="00653C59">
        <w:rPr>
          <w:rFonts w:ascii="Times New Roman" w:eastAsiaTheme="minorEastAsia" w:hAnsi="Times New Roman" w:cs="Times New Roman"/>
          <w:sz w:val="24"/>
          <w:szCs w:val="24"/>
        </w:rPr>
        <w:t>Казалось-бы</w:t>
      </w:r>
      <w:proofErr w:type="spellEnd"/>
      <w:r w:rsidRPr="00653C59">
        <w:rPr>
          <w:rFonts w:ascii="Times New Roman" w:eastAsiaTheme="minorEastAsia" w:hAnsi="Times New Roman" w:cs="Times New Roman"/>
          <w:sz w:val="24"/>
          <w:szCs w:val="24"/>
        </w:rPr>
        <w:t>, для развития такого вида туризма основой может стать любая местность, но для его массового развития требуется определенная концентрация памятников природы, истории и культуры, таких как</w:t>
      </w:r>
      <w:proofErr w:type="gramStart"/>
      <w:r w:rsidRPr="00653C59">
        <w:rPr>
          <w:rFonts w:ascii="Times New Roman" w:eastAsiaTheme="minorEastAsia" w:hAnsi="Times New Roman" w:cs="Times New Roman"/>
          <w:sz w:val="24"/>
          <w:szCs w:val="24"/>
        </w:rPr>
        <w:t xml:space="preserve"> :</w:t>
      </w:r>
      <w:proofErr w:type="gramEnd"/>
    </w:p>
    <w:p w:rsidR="000C74B3" w:rsidRPr="00653C59" w:rsidRDefault="000C74B3" w:rsidP="00450722">
      <w:pPr>
        <w:pStyle w:val="af"/>
        <w:spacing w:after="0" w:line="360" w:lineRule="auto"/>
        <w:ind w:left="0"/>
        <w:jc w:val="both"/>
        <w:rPr>
          <w:rFonts w:ascii="Times New Roman" w:eastAsiaTheme="minorEastAsia" w:hAnsi="Times New Roman" w:cs="Times New Roman"/>
          <w:sz w:val="24"/>
          <w:szCs w:val="24"/>
        </w:rPr>
      </w:pPr>
      <w:r w:rsidRPr="00653C59">
        <w:rPr>
          <w:rFonts w:ascii="Times New Roman" w:eastAsiaTheme="minorEastAsia" w:hAnsi="Times New Roman" w:cs="Times New Roman"/>
          <w:sz w:val="24"/>
          <w:szCs w:val="24"/>
        </w:rPr>
        <w:t>-Малые и большие исторические города, сельские поселения;</w:t>
      </w:r>
    </w:p>
    <w:p w:rsidR="000C74B3" w:rsidRPr="00653C59" w:rsidRDefault="000C74B3" w:rsidP="00450722">
      <w:pPr>
        <w:pStyle w:val="af"/>
        <w:spacing w:after="0" w:line="360" w:lineRule="auto"/>
        <w:ind w:left="0"/>
        <w:jc w:val="both"/>
        <w:rPr>
          <w:rFonts w:ascii="Times New Roman" w:eastAsiaTheme="minorEastAsia" w:hAnsi="Times New Roman" w:cs="Times New Roman"/>
          <w:sz w:val="24"/>
          <w:szCs w:val="24"/>
        </w:rPr>
      </w:pPr>
      <w:r w:rsidRPr="00653C59">
        <w:rPr>
          <w:rFonts w:ascii="Times New Roman" w:eastAsiaTheme="minorEastAsia" w:hAnsi="Times New Roman" w:cs="Times New Roman"/>
          <w:sz w:val="24"/>
          <w:szCs w:val="24"/>
        </w:rPr>
        <w:t>- Памятники ландшафтной архитектуры;</w:t>
      </w:r>
    </w:p>
    <w:p w:rsidR="000C74B3" w:rsidRPr="00653C59" w:rsidRDefault="000C74B3" w:rsidP="00450722">
      <w:pPr>
        <w:pStyle w:val="af"/>
        <w:spacing w:after="0" w:line="360" w:lineRule="auto"/>
        <w:ind w:left="0"/>
        <w:jc w:val="both"/>
        <w:rPr>
          <w:rFonts w:ascii="Times New Roman" w:eastAsiaTheme="minorEastAsia" w:hAnsi="Times New Roman" w:cs="Times New Roman"/>
          <w:sz w:val="24"/>
          <w:szCs w:val="24"/>
        </w:rPr>
      </w:pPr>
      <w:r w:rsidRPr="00653C59">
        <w:rPr>
          <w:rFonts w:ascii="Times New Roman" w:eastAsiaTheme="minorEastAsia" w:hAnsi="Times New Roman" w:cs="Times New Roman"/>
          <w:sz w:val="24"/>
          <w:szCs w:val="24"/>
        </w:rPr>
        <w:t>- Археологические памятники;</w:t>
      </w:r>
    </w:p>
    <w:p w:rsidR="000C74B3" w:rsidRPr="00653C59" w:rsidRDefault="000C74B3" w:rsidP="00450722">
      <w:pPr>
        <w:pStyle w:val="af"/>
        <w:spacing w:after="0" w:line="360" w:lineRule="auto"/>
        <w:ind w:left="0"/>
        <w:jc w:val="both"/>
        <w:rPr>
          <w:rFonts w:ascii="Times New Roman" w:eastAsiaTheme="minorEastAsia" w:hAnsi="Times New Roman" w:cs="Times New Roman"/>
          <w:sz w:val="24"/>
          <w:szCs w:val="24"/>
        </w:rPr>
      </w:pPr>
      <w:r w:rsidRPr="00653C59">
        <w:rPr>
          <w:rFonts w:ascii="Times New Roman" w:eastAsiaTheme="minorEastAsia" w:hAnsi="Times New Roman" w:cs="Times New Roman"/>
          <w:sz w:val="24"/>
          <w:szCs w:val="24"/>
        </w:rPr>
        <w:t>- Культовая и гражданская архитектура;</w:t>
      </w:r>
    </w:p>
    <w:p w:rsidR="000C74B3" w:rsidRPr="00653C59" w:rsidRDefault="000C74B3" w:rsidP="00450722">
      <w:pPr>
        <w:pStyle w:val="af"/>
        <w:spacing w:after="0" w:line="360" w:lineRule="auto"/>
        <w:ind w:left="0"/>
        <w:jc w:val="both"/>
        <w:rPr>
          <w:rFonts w:ascii="Times New Roman" w:eastAsiaTheme="minorEastAsia" w:hAnsi="Times New Roman" w:cs="Times New Roman"/>
          <w:sz w:val="24"/>
          <w:szCs w:val="24"/>
        </w:rPr>
      </w:pPr>
      <w:r w:rsidRPr="00653C59">
        <w:rPr>
          <w:rFonts w:ascii="Times New Roman" w:eastAsiaTheme="minorEastAsia" w:hAnsi="Times New Roman" w:cs="Times New Roman"/>
          <w:sz w:val="24"/>
          <w:szCs w:val="24"/>
        </w:rPr>
        <w:t>- Народные ремесла и промыслы, центры прикладного искусства, объекты этнографии.</w:t>
      </w:r>
    </w:p>
    <w:p w:rsidR="000C74B3" w:rsidRPr="00653C59" w:rsidRDefault="000C74B3" w:rsidP="00450722">
      <w:pPr>
        <w:pStyle w:val="af"/>
        <w:spacing w:after="0" w:line="360" w:lineRule="auto"/>
        <w:ind w:left="0"/>
        <w:jc w:val="both"/>
        <w:rPr>
          <w:rFonts w:ascii="Times New Roman" w:eastAsiaTheme="minorEastAsia" w:hAnsi="Times New Roman" w:cs="Times New Roman"/>
          <w:color w:val="FF0000"/>
          <w:sz w:val="24"/>
          <w:szCs w:val="24"/>
        </w:rPr>
      </w:pPr>
      <w:r w:rsidRPr="00653C59">
        <w:rPr>
          <w:rFonts w:eastAsiaTheme="minorEastAsia" w:cs="Times New Roman"/>
          <w:color w:val="FF0000"/>
          <w:sz w:val="24"/>
          <w:szCs w:val="24"/>
        </w:rPr>
        <w:tab/>
      </w:r>
      <w:r w:rsidRPr="00653C59">
        <w:rPr>
          <w:rFonts w:ascii="Times New Roman" w:eastAsiaTheme="minorEastAsia" w:hAnsi="Times New Roman" w:cs="Times New Roman"/>
          <w:color w:val="1D1B11" w:themeColor="background2" w:themeShade="1A"/>
          <w:sz w:val="24"/>
          <w:szCs w:val="24"/>
        </w:rPr>
        <w:t xml:space="preserve">Именно культура, самобытность региона побуждает туристов посетить регион. Культура наследие - основа туристского интереса. Оно способствует познанию истории,  расширению кругозора, духовному обогащению.  Развитие культурных факторов в регионе способствует привлечению туристского потока. </w:t>
      </w:r>
      <w:r w:rsidRPr="00653C59">
        <w:rPr>
          <w:rFonts w:ascii="Times New Roman" w:eastAsiaTheme="minorEastAsia" w:hAnsi="Times New Roman" w:cs="Times New Roman"/>
          <w:color w:val="FF0000"/>
          <w:sz w:val="24"/>
          <w:szCs w:val="24"/>
        </w:rPr>
        <w:t>П</w:t>
      </w:r>
      <w:r w:rsidRPr="00653C59">
        <w:rPr>
          <w:rFonts w:ascii="Times New Roman" w:eastAsiaTheme="minorEastAsia" w:hAnsi="Times New Roman" w:cs="Times New Roman"/>
          <w:color w:val="1D1B11" w:themeColor="background2" w:themeShade="1A"/>
          <w:sz w:val="24"/>
          <w:szCs w:val="24"/>
        </w:rPr>
        <w:t>ри этом</w:t>
      </w:r>
      <w:proofErr w:type="gramStart"/>
      <w:r w:rsidRPr="00653C59">
        <w:rPr>
          <w:rFonts w:ascii="Times New Roman" w:eastAsiaTheme="minorEastAsia" w:hAnsi="Times New Roman" w:cs="Times New Roman"/>
          <w:color w:val="1D1B11" w:themeColor="background2" w:themeShade="1A"/>
          <w:sz w:val="24"/>
          <w:szCs w:val="24"/>
        </w:rPr>
        <w:t>,</w:t>
      </w:r>
      <w:proofErr w:type="gramEnd"/>
      <w:r w:rsidRPr="00653C59">
        <w:rPr>
          <w:rFonts w:ascii="Times New Roman" w:eastAsiaTheme="minorEastAsia" w:hAnsi="Times New Roman" w:cs="Times New Roman"/>
          <w:color w:val="1D1B11" w:themeColor="background2" w:themeShade="1A"/>
          <w:sz w:val="24"/>
          <w:szCs w:val="24"/>
        </w:rPr>
        <w:t xml:space="preserve"> уровень культурного развития можно использовать для создания имиджа региона в сфере туризма.</w:t>
      </w:r>
    </w:p>
    <w:p w:rsidR="000C74B3" w:rsidRPr="00653C59" w:rsidRDefault="000C74B3" w:rsidP="00450722">
      <w:pPr>
        <w:pStyle w:val="af"/>
        <w:spacing w:after="0" w:line="360" w:lineRule="auto"/>
        <w:ind w:left="0"/>
        <w:jc w:val="both"/>
        <w:rPr>
          <w:rFonts w:ascii="Times New Roman" w:eastAsiaTheme="minorEastAsia" w:hAnsi="Times New Roman" w:cs="Times New Roman"/>
          <w:color w:val="1D1B11" w:themeColor="background2" w:themeShade="1A"/>
          <w:sz w:val="24"/>
          <w:szCs w:val="24"/>
        </w:rPr>
      </w:pPr>
      <w:r w:rsidRPr="00653C59">
        <w:rPr>
          <w:rFonts w:ascii="Times New Roman" w:eastAsiaTheme="minorEastAsia" w:hAnsi="Times New Roman" w:cs="Times New Roman"/>
          <w:color w:val="FF0000"/>
          <w:sz w:val="24"/>
          <w:szCs w:val="24"/>
        </w:rPr>
        <w:tab/>
      </w:r>
      <w:r w:rsidRPr="00653C59">
        <w:rPr>
          <w:rFonts w:ascii="Times New Roman" w:eastAsiaTheme="minorEastAsia" w:hAnsi="Times New Roman" w:cs="Times New Roman"/>
          <w:color w:val="1D1B11" w:themeColor="background2" w:themeShade="1A"/>
          <w:sz w:val="24"/>
          <w:szCs w:val="24"/>
        </w:rPr>
        <w:t>Таким образом, развитие туризма зависит не только от материальной и технической базы, но и от уникальности природно-культурного наследия.</w:t>
      </w:r>
    </w:p>
    <w:p w:rsidR="00450722" w:rsidRPr="00653C59" w:rsidRDefault="00450722">
      <w:pPr>
        <w:rPr>
          <w:rFonts w:ascii="Times New Roman" w:eastAsiaTheme="minorEastAsia" w:hAnsi="Times New Roman" w:cs="Times New Roman"/>
          <w:color w:val="1D1B11" w:themeColor="background2" w:themeShade="1A"/>
          <w:sz w:val="24"/>
          <w:szCs w:val="24"/>
        </w:rPr>
      </w:pPr>
      <w:r w:rsidRPr="00653C59">
        <w:rPr>
          <w:rFonts w:ascii="Times New Roman" w:eastAsiaTheme="minorEastAsia" w:hAnsi="Times New Roman" w:cs="Times New Roman"/>
          <w:color w:val="1D1B11" w:themeColor="background2" w:themeShade="1A"/>
          <w:sz w:val="24"/>
          <w:szCs w:val="24"/>
        </w:rPr>
        <w:br w:type="page"/>
      </w:r>
    </w:p>
    <w:p w:rsidR="00653C59" w:rsidRDefault="00175EB5" w:rsidP="00653C5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Г</w:t>
      </w:r>
      <w:r w:rsidR="00653C59">
        <w:rPr>
          <w:rFonts w:ascii="Times New Roman" w:hAnsi="Times New Roman" w:cs="Times New Roman"/>
          <w:b/>
          <w:sz w:val="24"/>
          <w:szCs w:val="24"/>
        </w:rPr>
        <w:t>ЛАВА</w:t>
      </w:r>
      <w:r>
        <w:rPr>
          <w:rFonts w:ascii="Times New Roman" w:hAnsi="Times New Roman" w:cs="Times New Roman"/>
          <w:b/>
          <w:sz w:val="24"/>
          <w:szCs w:val="24"/>
        </w:rPr>
        <w:t xml:space="preserve"> 3</w:t>
      </w:r>
      <w:r w:rsidR="00F05468">
        <w:rPr>
          <w:rFonts w:ascii="Times New Roman" w:hAnsi="Times New Roman" w:cs="Times New Roman"/>
          <w:b/>
          <w:sz w:val="24"/>
          <w:szCs w:val="24"/>
        </w:rPr>
        <w:t>.</w:t>
      </w:r>
    </w:p>
    <w:p w:rsidR="00653C59" w:rsidRDefault="00653C59" w:rsidP="00653C5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ТЕРРИТОРИАЛЬ</w:t>
      </w:r>
      <w:r w:rsidR="007C2783">
        <w:rPr>
          <w:rFonts w:ascii="Times New Roman" w:hAnsi="Times New Roman" w:cs="Times New Roman"/>
          <w:b/>
          <w:sz w:val="24"/>
          <w:szCs w:val="24"/>
        </w:rPr>
        <w:t xml:space="preserve">НЫЕ ОСОБЕННОСТИ ВЛИЯНИЯ </w:t>
      </w:r>
      <w:r>
        <w:rPr>
          <w:rFonts w:ascii="Times New Roman" w:hAnsi="Times New Roman" w:cs="Times New Roman"/>
          <w:b/>
          <w:sz w:val="24"/>
          <w:szCs w:val="24"/>
        </w:rPr>
        <w:t>ПРИРОДНО-КУЛЬТУРНОГО НАСЛЕДИЯ НА СОЦИАЛЬНО-ЭКОНОМИЧЕСКОЕ РАЗВИТИЕ ЯРОСЛАВСКОЙ ОБЛАСТИ</w:t>
      </w:r>
    </w:p>
    <w:p w:rsidR="00653C59" w:rsidRPr="00380B8E" w:rsidRDefault="00316C51" w:rsidP="00316C51">
      <w:pPr>
        <w:spacing w:after="0" w:line="360" w:lineRule="auto"/>
        <w:jc w:val="both"/>
        <w:rPr>
          <w:rFonts w:ascii="Times New Roman" w:hAnsi="Times New Roman" w:cs="Times New Roman"/>
          <w:b/>
          <w:sz w:val="28"/>
          <w:szCs w:val="28"/>
        </w:rPr>
      </w:pPr>
      <w:r w:rsidRPr="00380B8E">
        <w:rPr>
          <w:rFonts w:ascii="Times New Roman" w:hAnsi="Times New Roman" w:cs="Times New Roman"/>
          <w:b/>
          <w:sz w:val="28"/>
          <w:szCs w:val="28"/>
        </w:rPr>
        <w:t>3.1. Классификация объектов природно-культурного наследия Ярославской области</w:t>
      </w:r>
    </w:p>
    <w:p w:rsidR="00450722" w:rsidRPr="000F71ED" w:rsidRDefault="00653C59" w:rsidP="00653C59">
      <w:pPr>
        <w:pStyle w:val="af"/>
        <w:spacing w:after="0" w:line="360" w:lineRule="auto"/>
        <w:ind w:left="0"/>
        <w:jc w:val="both"/>
        <w:rPr>
          <w:rFonts w:ascii="Times New Roman" w:hAnsi="Times New Roman" w:cs="Times New Roman"/>
          <w:sz w:val="24"/>
          <w:szCs w:val="24"/>
          <w:shd w:val="clear" w:color="auto" w:fill="FFFFFF"/>
        </w:rPr>
      </w:pPr>
      <w:r>
        <w:rPr>
          <w:rFonts w:ascii="Times New Roman" w:hAnsi="Times New Roman" w:cs="Times New Roman"/>
          <w:b/>
          <w:sz w:val="24"/>
          <w:szCs w:val="24"/>
        </w:rPr>
        <w:tab/>
      </w:r>
      <w:r w:rsidR="00C25B82">
        <w:rPr>
          <w:rFonts w:ascii="Times New Roman" w:hAnsi="Times New Roman" w:cs="Times New Roman"/>
          <w:sz w:val="24"/>
          <w:szCs w:val="24"/>
        </w:rPr>
        <w:t>С</w:t>
      </w:r>
      <w:r w:rsidR="00450722" w:rsidRPr="00653C59">
        <w:rPr>
          <w:rFonts w:ascii="Times New Roman" w:hAnsi="Times New Roman" w:cs="Times New Roman"/>
          <w:sz w:val="24"/>
          <w:szCs w:val="24"/>
        </w:rPr>
        <w:t xml:space="preserve">огласно Федеральному закону № 73-ФЗ объекты культурного наследия подразделяются на несколько категорий историко-культурного наследия: объекты культурного наследия федерального значения, объекты культурного наследия регионального значения, объекты культурного наследия местного (муниципального) значения. </w:t>
      </w:r>
      <w:r w:rsidR="00450722" w:rsidRPr="00653C59">
        <w:rPr>
          <w:rFonts w:ascii="Times New Roman" w:hAnsi="Times New Roman" w:cs="Times New Roman"/>
          <w:color w:val="000000"/>
          <w:sz w:val="24"/>
          <w:szCs w:val="24"/>
          <w:shd w:val="clear" w:color="auto" w:fill="FFFFFF"/>
        </w:rPr>
        <w:t xml:space="preserve">Объекты вне категории  - вновь выявленные объекты культурного наследия  и объекты, обладающие признаками объекта культурного наследия. Решение о включении выявленного или обладающего признаками объекта культурного наследия в единый реестр, либо решение об отказе от включения принимается уполномоченным органом охраны объектов культурного наследия. </w:t>
      </w:r>
      <w:proofErr w:type="gramStart"/>
      <w:r w:rsidR="00450722" w:rsidRPr="000F71ED">
        <w:rPr>
          <w:rFonts w:ascii="Times New Roman" w:hAnsi="Times New Roman" w:cs="Times New Roman"/>
          <w:sz w:val="24"/>
          <w:szCs w:val="24"/>
          <w:shd w:val="clear" w:color="auto" w:fill="FFFFFF"/>
        </w:rPr>
        <w:t xml:space="preserve">("Методические рекомендации по оценке объектов недвижимости, отнесенных в установленном порядке к объектам культурного наследия" </w:t>
      </w:r>
      <w:r w:rsidR="000F71ED" w:rsidRPr="000F71ED">
        <w:rPr>
          <w:rFonts w:ascii="Times New Roman" w:hAnsi="Times New Roman" w:cs="Times New Roman"/>
          <w:sz w:val="24"/>
          <w:szCs w:val="24"/>
          <w:shd w:val="clear" w:color="auto" w:fill="FFFFFF"/>
        </w:rPr>
        <w:t>(</w:t>
      </w:r>
      <w:r w:rsidR="00450722" w:rsidRPr="000F71ED">
        <w:rPr>
          <w:rFonts w:ascii="Times New Roman" w:hAnsi="Times New Roman" w:cs="Times New Roman"/>
          <w:sz w:val="24"/>
          <w:szCs w:val="24"/>
          <w:shd w:val="clear" w:color="auto" w:fill="FFFFFF"/>
        </w:rPr>
        <w:t>от 23</w:t>
      </w:r>
      <w:r w:rsidR="000F71ED" w:rsidRPr="000F71ED">
        <w:rPr>
          <w:rFonts w:ascii="Times New Roman" w:hAnsi="Times New Roman" w:cs="Times New Roman"/>
          <w:sz w:val="24"/>
          <w:szCs w:val="24"/>
          <w:shd w:val="clear" w:color="auto" w:fill="FFFFFF"/>
        </w:rPr>
        <w:t>.06.2015</w:t>
      </w:r>
      <w:r w:rsidR="00450722" w:rsidRPr="000F71ED">
        <w:rPr>
          <w:rFonts w:ascii="Times New Roman" w:hAnsi="Times New Roman" w:cs="Times New Roman"/>
          <w:sz w:val="24"/>
          <w:szCs w:val="24"/>
          <w:shd w:val="clear" w:color="auto" w:fill="FFFFFF"/>
        </w:rPr>
        <w:t>)</w:t>
      </w:r>
      <w:r w:rsidR="000F71ED" w:rsidRPr="000F71ED">
        <w:rPr>
          <w:rFonts w:ascii="Times New Roman" w:hAnsi="Times New Roman" w:cs="Times New Roman"/>
          <w:sz w:val="24"/>
          <w:szCs w:val="24"/>
          <w:shd w:val="clear" w:color="auto" w:fill="FFFFFF"/>
        </w:rPr>
        <w:t>.</w:t>
      </w:r>
      <w:proofErr w:type="gramEnd"/>
    </w:p>
    <w:p w:rsidR="00450722" w:rsidRPr="00653C59" w:rsidRDefault="00450722" w:rsidP="00450722">
      <w:pPr>
        <w:pStyle w:val="af"/>
        <w:spacing w:after="0" w:line="360" w:lineRule="auto"/>
        <w:ind w:left="0"/>
        <w:jc w:val="both"/>
        <w:rPr>
          <w:rFonts w:ascii="Times New Roman" w:hAnsi="Times New Roman" w:cs="Times New Roman"/>
          <w:sz w:val="24"/>
          <w:szCs w:val="24"/>
        </w:rPr>
      </w:pPr>
      <w:r w:rsidRPr="00653C59">
        <w:rPr>
          <w:rFonts w:ascii="Times New Roman" w:hAnsi="Times New Roman" w:cs="Times New Roman"/>
          <w:sz w:val="24"/>
          <w:szCs w:val="24"/>
        </w:rPr>
        <w:tab/>
        <w:t xml:space="preserve">Согласно ст. Федерального закона № 73-ФЗ  объекты культурного наследия делятся на памятники, ансамбли, достопримечательные места. </w:t>
      </w:r>
    </w:p>
    <w:p w:rsidR="00450722" w:rsidRPr="00653C59" w:rsidRDefault="00450722" w:rsidP="00450722">
      <w:pPr>
        <w:spacing w:line="360" w:lineRule="auto"/>
        <w:contextualSpacing/>
        <w:jc w:val="both"/>
        <w:rPr>
          <w:rFonts w:ascii="Times New Roman" w:hAnsi="Times New Roman" w:cs="Times New Roman"/>
          <w:sz w:val="24"/>
          <w:szCs w:val="24"/>
        </w:rPr>
      </w:pPr>
      <w:r w:rsidRPr="00653C59">
        <w:rPr>
          <w:rFonts w:ascii="Times New Roman" w:hAnsi="Times New Roman" w:cs="Times New Roman"/>
          <w:sz w:val="24"/>
          <w:szCs w:val="24"/>
        </w:rPr>
        <w:tab/>
        <w:t xml:space="preserve">На территории Ярославской области насчитывается  </w:t>
      </w:r>
      <w:r w:rsidRPr="00653C59">
        <w:rPr>
          <w:rFonts w:ascii="Times New Roman" w:eastAsia="Calibri" w:hAnsi="Times New Roman" w:cs="Times New Roman"/>
          <w:color w:val="000000"/>
          <w:sz w:val="24"/>
          <w:szCs w:val="24"/>
        </w:rPr>
        <w:t>более 4700 объектов культурного наследия, 1744 из которых внесены в реестр объектов культурного наследия и имеют статус федерального, регионального или местного историко-культурного значения</w:t>
      </w:r>
      <w:r w:rsidRPr="000F71ED">
        <w:rPr>
          <w:rFonts w:ascii="Times New Roman" w:eastAsia="Calibri" w:hAnsi="Times New Roman" w:cs="Times New Roman"/>
          <w:sz w:val="24"/>
          <w:szCs w:val="24"/>
        </w:rPr>
        <w:t xml:space="preserve">.  (Государственная программа Ярославской области от 24.06.2014 г.  № 594-п на 2014-2018 годы «Развитие культуры и туризма в Ярославской области».) </w:t>
      </w:r>
      <w:r w:rsidRPr="00653C59">
        <w:rPr>
          <w:rFonts w:ascii="Times New Roman" w:hAnsi="Times New Roman" w:cs="Times New Roman"/>
          <w:sz w:val="24"/>
          <w:szCs w:val="24"/>
        </w:rPr>
        <w:t xml:space="preserve">Среди них 1/3 приходится на административный центр области – город Ярославль.  </w:t>
      </w:r>
    </w:p>
    <w:p w:rsidR="00450722" w:rsidRPr="00653C59" w:rsidRDefault="00450722" w:rsidP="00450722">
      <w:pPr>
        <w:spacing w:after="0" w:line="360" w:lineRule="auto"/>
        <w:contextualSpacing/>
        <w:jc w:val="both"/>
        <w:rPr>
          <w:rFonts w:ascii="Times New Roman" w:hAnsi="Times New Roman" w:cs="Times New Roman"/>
          <w:sz w:val="24"/>
          <w:szCs w:val="24"/>
        </w:rPr>
      </w:pPr>
      <w:r w:rsidRPr="00653C59">
        <w:rPr>
          <w:rFonts w:ascii="Times New Roman" w:hAnsi="Times New Roman" w:cs="Times New Roman"/>
          <w:sz w:val="24"/>
          <w:szCs w:val="24"/>
        </w:rPr>
        <w:tab/>
      </w:r>
      <w:proofErr w:type="gramStart"/>
      <w:r w:rsidRPr="00653C59">
        <w:rPr>
          <w:rFonts w:ascii="Times New Roman" w:hAnsi="Times New Roman" w:cs="Times New Roman"/>
          <w:sz w:val="24"/>
          <w:szCs w:val="24"/>
        </w:rPr>
        <w:t>Кроме того, на территории области располагаются объекты, обладающие признаками объекта культурного наследия, но не внесенные в Единый государственный реестр объектов культурного наследия (памятников истории и культуры) народов Российской Федерации, так называемые выявленные объекты культурного наследия,  подлежащие государственному учету.</w:t>
      </w:r>
      <w:proofErr w:type="gramEnd"/>
      <w:r w:rsidRPr="00653C59">
        <w:rPr>
          <w:rFonts w:ascii="Times New Roman" w:hAnsi="Times New Roman" w:cs="Times New Roman"/>
          <w:sz w:val="24"/>
          <w:szCs w:val="24"/>
        </w:rPr>
        <w:t xml:space="preserve"> По данным Департамента </w:t>
      </w:r>
      <w:proofErr w:type="gramStart"/>
      <w:r w:rsidRPr="00653C59">
        <w:rPr>
          <w:rFonts w:ascii="Times New Roman" w:hAnsi="Times New Roman" w:cs="Times New Roman"/>
          <w:sz w:val="24"/>
          <w:szCs w:val="24"/>
        </w:rPr>
        <w:t>охраны объектов культурного наследия Ярославской области выявленных объектов культурного наследия</w:t>
      </w:r>
      <w:proofErr w:type="gramEnd"/>
      <w:r w:rsidRPr="00653C59">
        <w:rPr>
          <w:rFonts w:ascii="Times New Roman" w:hAnsi="Times New Roman" w:cs="Times New Roman"/>
          <w:sz w:val="24"/>
          <w:szCs w:val="24"/>
        </w:rPr>
        <w:t xml:space="preserve"> на территории Ярославской области насчитывается около 3000. Таким образом, Ярославская область обладает богатыми историко-культурными ресурсами. </w:t>
      </w:r>
    </w:p>
    <w:p w:rsidR="00450722" w:rsidRPr="00653C59" w:rsidRDefault="00450722" w:rsidP="00450722">
      <w:pPr>
        <w:spacing w:after="0" w:line="360" w:lineRule="auto"/>
        <w:jc w:val="both"/>
        <w:rPr>
          <w:rFonts w:ascii="Times New Roman" w:hAnsi="Times New Roman" w:cs="Times New Roman"/>
          <w:sz w:val="24"/>
          <w:szCs w:val="24"/>
        </w:rPr>
      </w:pPr>
      <w:r w:rsidRPr="00653C59">
        <w:rPr>
          <w:rFonts w:ascii="Times New Roman" w:hAnsi="Times New Roman" w:cs="Times New Roman"/>
          <w:sz w:val="24"/>
          <w:szCs w:val="24"/>
        </w:rPr>
        <w:lastRenderedPageBreak/>
        <w:tab/>
        <w:t>Департамент охраны объектов культурного наследия Ярославской области  занимается контролем использования, охраной и учетом объектов культурного наследия, расположенных в  Ярославской области. Департаментом охраны объектов культурного наследия составлен Список  объектов культурного наследия (памятников истории и культуры),  расположенных на территории Ярославской области (Далее – Список объектов культурного наследия), федерального, ре</w:t>
      </w:r>
      <w:r w:rsidR="00D11069">
        <w:rPr>
          <w:rFonts w:ascii="Times New Roman" w:hAnsi="Times New Roman" w:cs="Times New Roman"/>
          <w:sz w:val="24"/>
          <w:szCs w:val="24"/>
        </w:rPr>
        <w:t>гионального и местного значения</w:t>
      </w:r>
      <w:r w:rsidRPr="000F71ED">
        <w:rPr>
          <w:rFonts w:ascii="Times New Roman" w:hAnsi="Times New Roman" w:cs="Times New Roman"/>
          <w:sz w:val="24"/>
          <w:szCs w:val="24"/>
        </w:rPr>
        <w:t>.</w:t>
      </w:r>
      <w:r w:rsidR="000F71ED">
        <w:rPr>
          <w:rFonts w:ascii="Times New Roman" w:hAnsi="Times New Roman" w:cs="Times New Roman"/>
          <w:sz w:val="24"/>
          <w:szCs w:val="24"/>
        </w:rPr>
        <w:t xml:space="preserve"> </w:t>
      </w:r>
      <w:r w:rsidRPr="00653C59">
        <w:rPr>
          <w:rFonts w:ascii="Times New Roman" w:hAnsi="Times New Roman" w:cs="Times New Roman"/>
          <w:sz w:val="24"/>
          <w:szCs w:val="24"/>
        </w:rPr>
        <w:t xml:space="preserve">Согласно данным из Списка объектов культурного наследия, на территории Ярославской области насчитывается 652 объекта культурного наследия федерального значения, 1049 объектов культурного наследия регионального значения и 43 объекта местного (муниципального значения). </w:t>
      </w:r>
    </w:p>
    <w:p w:rsidR="00450722" w:rsidRPr="00653C59" w:rsidRDefault="00450722" w:rsidP="00450722">
      <w:pPr>
        <w:spacing w:after="0" w:line="360" w:lineRule="auto"/>
        <w:jc w:val="both"/>
        <w:rPr>
          <w:rFonts w:ascii="Times New Roman" w:hAnsi="Times New Roman" w:cs="Times New Roman"/>
          <w:sz w:val="24"/>
          <w:szCs w:val="24"/>
        </w:rPr>
      </w:pPr>
      <w:r w:rsidRPr="00653C59">
        <w:rPr>
          <w:rFonts w:ascii="Times New Roman" w:hAnsi="Times New Roman" w:cs="Times New Roman"/>
          <w:sz w:val="24"/>
          <w:szCs w:val="24"/>
        </w:rPr>
        <w:tab/>
        <w:t xml:space="preserve">Объекты культурного значения, указанные в Списке объектов культурного наследия согласно Закону № 73-ФЗ можно подразделить на следующие группы: историко-культурные музеи-заповедники; ансамбли, памятники, входящие в состав ансамбля, памятники археологии, памятники градостроительства и архитектуры.  </w:t>
      </w:r>
    </w:p>
    <w:p w:rsidR="00450722" w:rsidRPr="00653C59" w:rsidRDefault="00450722" w:rsidP="00450722">
      <w:pPr>
        <w:pStyle w:val="af3"/>
        <w:spacing w:before="0" w:beforeAutospacing="0" w:after="0" w:afterAutospacing="0" w:line="360" w:lineRule="auto"/>
        <w:jc w:val="both"/>
        <w:textAlignment w:val="baseline"/>
      </w:pPr>
      <w:r w:rsidRPr="00653C59">
        <w:tab/>
        <w:t>Кроме того,  с 2005 исторический центр Ярославля включен в список Всемирного культурного наследия ЮНЕСКО. Это ставит культурное наследие Ярославской земли на высокий международный уровень, и обязывает городские власти поддерживать данную историческую территорию, входящую в список охраны ЮНЕСКО.</w:t>
      </w:r>
    </w:p>
    <w:p w:rsidR="00450722" w:rsidRPr="00653C59" w:rsidRDefault="00450722" w:rsidP="00450722">
      <w:pPr>
        <w:pStyle w:val="af3"/>
        <w:spacing w:before="0" w:beforeAutospacing="0" w:after="0" w:afterAutospacing="0" w:line="360" w:lineRule="auto"/>
        <w:jc w:val="both"/>
        <w:textAlignment w:val="baseline"/>
      </w:pPr>
    </w:p>
    <w:p w:rsidR="00450722" w:rsidRPr="00653C59" w:rsidRDefault="000F71ED" w:rsidP="00450722">
      <w:pPr>
        <w:spacing w:line="360" w:lineRule="auto"/>
        <w:rPr>
          <w:rFonts w:ascii="Times New Roman" w:hAnsi="Times New Roman" w:cs="Times New Roman"/>
          <w:sz w:val="24"/>
          <w:szCs w:val="24"/>
        </w:rPr>
      </w:pPr>
      <w:r>
        <w:rPr>
          <w:rFonts w:ascii="Times New Roman" w:hAnsi="Times New Roman" w:cs="Times New Roman"/>
          <w:sz w:val="24"/>
          <w:szCs w:val="24"/>
        </w:rPr>
        <w:tab/>
      </w:r>
      <w:r w:rsidR="00450722" w:rsidRPr="00653C59">
        <w:rPr>
          <w:rFonts w:ascii="Times New Roman" w:hAnsi="Times New Roman" w:cs="Times New Roman"/>
          <w:sz w:val="24"/>
          <w:szCs w:val="24"/>
        </w:rPr>
        <w:t>Все объекты культурного наследия Ярославской области можно разделить на следующие группы:</w:t>
      </w:r>
    </w:p>
    <w:p w:rsidR="00450722" w:rsidRPr="00653C59" w:rsidRDefault="00450722" w:rsidP="00F44474">
      <w:pPr>
        <w:pStyle w:val="af"/>
        <w:numPr>
          <w:ilvl w:val="0"/>
          <w:numId w:val="23"/>
        </w:numPr>
        <w:spacing w:line="360" w:lineRule="auto"/>
        <w:rPr>
          <w:rFonts w:ascii="Times New Roman" w:hAnsi="Times New Roman" w:cs="Times New Roman"/>
          <w:sz w:val="24"/>
          <w:szCs w:val="24"/>
        </w:rPr>
      </w:pPr>
      <w:r w:rsidRPr="00653C59">
        <w:rPr>
          <w:rFonts w:ascii="Times New Roman" w:hAnsi="Times New Roman" w:cs="Times New Roman"/>
          <w:sz w:val="24"/>
          <w:szCs w:val="24"/>
        </w:rPr>
        <w:t>Памятники археологии</w:t>
      </w:r>
    </w:p>
    <w:p w:rsidR="00450722" w:rsidRPr="00653C59" w:rsidRDefault="00450722" w:rsidP="00450722">
      <w:pPr>
        <w:pStyle w:val="af"/>
        <w:spacing w:line="360" w:lineRule="auto"/>
        <w:rPr>
          <w:rFonts w:ascii="Times New Roman" w:hAnsi="Times New Roman" w:cs="Times New Roman"/>
          <w:sz w:val="24"/>
          <w:szCs w:val="24"/>
        </w:rPr>
      </w:pPr>
      <w:r w:rsidRPr="00653C59">
        <w:rPr>
          <w:rFonts w:ascii="Times New Roman" w:hAnsi="Times New Roman" w:cs="Times New Roman"/>
          <w:sz w:val="24"/>
          <w:szCs w:val="24"/>
        </w:rPr>
        <w:t>-грунтовые могильники</w:t>
      </w:r>
    </w:p>
    <w:p w:rsidR="00450722" w:rsidRPr="00653C59" w:rsidRDefault="00450722" w:rsidP="00450722">
      <w:pPr>
        <w:pStyle w:val="af"/>
        <w:spacing w:line="360" w:lineRule="auto"/>
        <w:rPr>
          <w:rFonts w:ascii="Times New Roman" w:hAnsi="Times New Roman" w:cs="Times New Roman"/>
          <w:sz w:val="24"/>
          <w:szCs w:val="24"/>
        </w:rPr>
      </w:pPr>
      <w:r w:rsidRPr="00653C59">
        <w:rPr>
          <w:rFonts w:ascii="Times New Roman" w:hAnsi="Times New Roman" w:cs="Times New Roman"/>
          <w:sz w:val="24"/>
          <w:szCs w:val="24"/>
        </w:rPr>
        <w:t>-курганные группы</w:t>
      </w:r>
    </w:p>
    <w:p w:rsidR="00450722" w:rsidRPr="00653C59" w:rsidRDefault="00450722" w:rsidP="00450722">
      <w:pPr>
        <w:pStyle w:val="af"/>
        <w:spacing w:line="360" w:lineRule="auto"/>
        <w:rPr>
          <w:rFonts w:ascii="Times New Roman" w:hAnsi="Times New Roman" w:cs="Times New Roman"/>
          <w:sz w:val="24"/>
          <w:szCs w:val="24"/>
        </w:rPr>
      </w:pPr>
      <w:r w:rsidRPr="00653C59">
        <w:rPr>
          <w:rFonts w:ascii="Times New Roman" w:hAnsi="Times New Roman" w:cs="Times New Roman"/>
          <w:sz w:val="24"/>
          <w:szCs w:val="24"/>
        </w:rPr>
        <w:t>-селища</w:t>
      </w:r>
    </w:p>
    <w:p w:rsidR="00450722" w:rsidRPr="00653C59" w:rsidRDefault="00450722" w:rsidP="00450722">
      <w:pPr>
        <w:pStyle w:val="af"/>
        <w:spacing w:line="360" w:lineRule="auto"/>
        <w:rPr>
          <w:rFonts w:ascii="Times New Roman" w:hAnsi="Times New Roman" w:cs="Times New Roman"/>
          <w:sz w:val="24"/>
          <w:szCs w:val="24"/>
        </w:rPr>
      </w:pPr>
      <w:r w:rsidRPr="00653C59">
        <w:rPr>
          <w:rFonts w:ascii="Times New Roman" w:hAnsi="Times New Roman" w:cs="Times New Roman"/>
          <w:sz w:val="24"/>
          <w:szCs w:val="24"/>
        </w:rPr>
        <w:t>-стоянки</w:t>
      </w:r>
    </w:p>
    <w:p w:rsidR="00450722" w:rsidRPr="00653C59" w:rsidRDefault="00450722" w:rsidP="00450722">
      <w:pPr>
        <w:pStyle w:val="af"/>
        <w:spacing w:line="360" w:lineRule="auto"/>
        <w:rPr>
          <w:rFonts w:ascii="Times New Roman" w:hAnsi="Times New Roman" w:cs="Times New Roman"/>
          <w:sz w:val="24"/>
          <w:szCs w:val="24"/>
        </w:rPr>
      </w:pPr>
      <w:r w:rsidRPr="00653C59">
        <w:rPr>
          <w:rFonts w:ascii="Times New Roman" w:hAnsi="Times New Roman" w:cs="Times New Roman"/>
          <w:sz w:val="24"/>
          <w:szCs w:val="24"/>
        </w:rPr>
        <w:t>-поселения</w:t>
      </w:r>
    </w:p>
    <w:p w:rsidR="00450722" w:rsidRPr="00AA5A9E" w:rsidRDefault="00450722" w:rsidP="00450722">
      <w:pPr>
        <w:pStyle w:val="af"/>
        <w:spacing w:line="360" w:lineRule="auto"/>
        <w:rPr>
          <w:rFonts w:ascii="Times New Roman" w:hAnsi="Times New Roman" w:cs="Times New Roman"/>
          <w:sz w:val="24"/>
          <w:szCs w:val="24"/>
        </w:rPr>
      </w:pPr>
      <w:r w:rsidRPr="00653C59">
        <w:rPr>
          <w:rFonts w:ascii="Times New Roman" w:hAnsi="Times New Roman" w:cs="Times New Roman"/>
          <w:sz w:val="24"/>
          <w:szCs w:val="24"/>
        </w:rPr>
        <w:t>-</w:t>
      </w:r>
      <w:r w:rsidRPr="00AA5A9E">
        <w:rPr>
          <w:rFonts w:ascii="Times New Roman" w:hAnsi="Times New Roman" w:cs="Times New Roman"/>
          <w:sz w:val="24"/>
          <w:szCs w:val="24"/>
        </w:rPr>
        <w:t>городища</w:t>
      </w:r>
    </w:p>
    <w:p w:rsidR="00450722" w:rsidRPr="00AA5A9E" w:rsidRDefault="00450722" w:rsidP="00450722">
      <w:pPr>
        <w:pStyle w:val="af"/>
        <w:spacing w:line="360" w:lineRule="auto"/>
        <w:rPr>
          <w:rFonts w:ascii="Times New Roman" w:hAnsi="Times New Roman" w:cs="Times New Roman"/>
          <w:sz w:val="24"/>
          <w:szCs w:val="24"/>
        </w:rPr>
      </w:pPr>
      <w:r w:rsidRPr="00AA5A9E">
        <w:rPr>
          <w:rFonts w:ascii="Times New Roman" w:hAnsi="Times New Roman" w:cs="Times New Roman"/>
          <w:sz w:val="24"/>
          <w:szCs w:val="24"/>
        </w:rPr>
        <w:t>-культовые места</w:t>
      </w:r>
    </w:p>
    <w:p w:rsidR="00450722" w:rsidRPr="00AA5A9E" w:rsidRDefault="00450722" w:rsidP="00F44474">
      <w:pPr>
        <w:pStyle w:val="af"/>
        <w:numPr>
          <w:ilvl w:val="0"/>
          <w:numId w:val="23"/>
        </w:numPr>
        <w:spacing w:line="360" w:lineRule="auto"/>
        <w:rPr>
          <w:rFonts w:ascii="Times New Roman" w:hAnsi="Times New Roman" w:cs="Times New Roman"/>
          <w:sz w:val="24"/>
          <w:szCs w:val="24"/>
        </w:rPr>
      </w:pPr>
      <w:r w:rsidRPr="00AA5A9E">
        <w:rPr>
          <w:rFonts w:ascii="Times New Roman" w:hAnsi="Times New Roman" w:cs="Times New Roman"/>
          <w:sz w:val="24"/>
          <w:szCs w:val="24"/>
        </w:rPr>
        <w:t>Культурные слои городов</w:t>
      </w:r>
    </w:p>
    <w:p w:rsidR="00450722" w:rsidRPr="00AA5A9E" w:rsidRDefault="00450722" w:rsidP="00F44474">
      <w:pPr>
        <w:pStyle w:val="af"/>
        <w:numPr>
          <w:ilvl w:val="0"/>
          <w:numId w:val="23"/>
        </w:numPr>
        <w:spacing w:line="360" w:lineRule="auto"/>
        <w:rPr>
          <w:rFonts w:ascii="Times New Roman" w:hAnsi="Times New Roman" w:cs="Times New Roman"/>
          <w:sz w:val="24"/>
          <w:szCs w:val="24"/>
        </w:rPr>
      </w:pPr>
      <w:r w:rsidRPr="00AA5A9E">
        <w:rPr>
          <w:rFonts w:ascii="Times New Roman" w:hAnsi="Times New Roman" w:cs="Times New Roman"/>
          <w:sz w:val="24"/>
          <w:szCs w:val="24"/>
        </w:rPr>
        <w:t>Памятники архитектуры (без территорий)</w:t>
      </w:r>
    </w:p>
    <w:p w:rsidR="00450722" w:rsidRPr="00AA5A9E" w:rsidRDefault="00450722" w:rsidP="00450722">
      <w:pPr>
        <w:pStyle w:val="af"/>
        <w:spacing w:line="360" w:lineRule="auto"/>
        <w:rPr>
          <w:rFonts w:ascii="Times New Roman" w:hAnsi="Times New Roman" w:cs="Times New Roman"/>
          <w:sz w:val="24"/>
          <w:szCs w:val="24"/>
        </w:rPr>
      </w:pPr>
      <w:r w:rsidRPr="00AA5A9E">
        <w:rPr>
          <w:rFonts w:ascii="Times New Roman" w:hAnsi="Times New Roman" w:cs="Times New Roman"/>
          <w:sz w:val="24"/>
          <w:szCs w:val="24"/>
        </w:rPr>
        <w:t>-здани</w:t>
      </w:r>
      <w:proofErr w:type="gramStart"/>
      <w:r w:rsidRPr="00AA5A9E">
        <w:rPr>
          <w:rFonts w:ascii="Times New Roman" w:hAnsi="Times New Roman" w:cs="Times New Roman"/>
          <w:sz w:val="24"/>
          <w:szCs w:val="24"/>
        </w:rPr>
        <w:t>я(</w:t>
      </w:r>
      <w:proofErr w:type="gramEnd"/>
      <w:r w:rsidRPr="00AA5A9E">
        <w:rPr>
          <w:rFonts w:ascii="Times New Roman" w:hAnsi="Times New Roman" w:cs="Times New Roman"/>
          <w:sz w:val="24"/>
          <w:szCs w:val="24"/>
        </w:rPr>
        <w:t>жилые дома, дворцы, усадьбы, особняки без территорий)</w:t>
      </w:r>
    </w:p>
    <w:p w:rsidR="00450722" w:rsidRPr="00AA5A9E" w:rsidRDefault="00450722" w:rsidP="00450722">
      <w:pPr>
        <w:pStyle w:val="af"/>
        <w:spacing w:line="360" w:lineRule="auto"/>
        <w:rPr>
          <w:rFonts w:ascii="Times New Roman" w:hAnsi="Times New Roman" w:cs="Times New Roman"/>
          <w:sz w:val="24"/>
          <w:szCs w:val="24"/>
        </w:rPr>
      </w:pPr>
      <w:r w:rsidRPr="00AA5A9E">
        <w:rPr>
          <w:rFonts w:ascii="Times New Roman" w:hAnsi="Times New Roman" w:cs="Times New Roman"/>
          <w:sz w:val="24"/>
          <w:szCs w:val="24"/>
        </w:rPr>
        <w:t>-строения</w:t>
      </w:r>
    </w:p>
    <w:p w:rsidR="00450722" w:rsidRPr="00AA5A9E" w:rsidRDefault="00450722" w:rsidP="00450722">
      <w:pPr>
        <w:pStyle w:val="af"/>
        <w:spacing w:line="360" w:lineRule="auto"/>
        <w:rPr>
          <w:rFonts w:ascii="Times New Roman" w:hAnsi="Times New Roman" w:cs="Times New Roman"/>
          <w:sz w:val="24"/>
          <w:szCs w:val="24"/>
        </w:rPr>
      </w:pPr>
      <w:r w:rsidRPr="00AA5A9E">
        <w:rPr>
          <w:rFonts w:ascii="Times New Roman" w:hAnsi="Times New Roman" w:cs="Times New Roman"/>
          <w:sz w:val="24"/>
          <w:szCs w:val="24"/>
        </w:rPr>
        <w:t>-сооружения</w:t>
      </w:r>
    </w:p>
    <w:p w:rsidR="00450722" w:rsidRPr="00AA5A9E" w:rsidRDefault="00450722" w:rsidP="00F44474">
      <w:pPr>
        <w:pStyle w:val="af"/>
        <w:numPr>
          <w:ilvl w:val="0"/>
          <w:numId w:val="23"/>
        </w:numPr>
        <w:spacing w:line="360" w:lineRule="auto"/>
        <w:rPr>
          <w:rFonts w:ascii="Times New Roman" w:hAnsi="Times New Roman" w:cs="Times New Roman"/>
          <w:sz w:val="24"/>
          <w:szCs w:val="24"/>
        </w:rPr>
      </w:pPr>
      <w:r w:rsidRPr="00AA5A9E">
        <w:rPr>
          <w:rFonts w:ascii="Times New Roman" w:hAnsi="Times New Roman" w:cs="Times New Roman"/>
          <w:sz w:val="24"/>
          <w:szCs w:val="24"/>
        </w:rPr>
        <w:lastRenderedPageBreak/>
        <w:t>Произведения  монументального искусства</w:t>
      </w:r>
    </w:p>
    <w:p w:rsidR="00450722" w:rsidRPr="00AA5A9E" w:rsidRDefault="00450722" w:rsidP="00450722">
      <w:pPr>
        <w:pStyle w:val="af"/>
        <w:spacing w:line="360" w:lineRule="auto"/>
        <w:rPr>
          <w:rFonts w:ascii="Times New Roman" w:hAnsi="Times New Roman" w:cs="Times New Roman"/>
          <w:sz w:val="24"/>
          <w:szCs w:val="24"/>
        </w:rPr>
      </w:pPr>
      <w:r w:rsidRPr="00AA5A9E">
        <w:rPr>
          <w:rFonts w:ascii="Times New Roman" w:hAnsi="Times New Roman" w:cs="Times New Roman"/>
          <w:sz w:val="24"/>
          <w:szCs w:val="24"/>
        </w:rPr>
        <w:t>-памятники, скульптуры</w:t>
      </w:r>
    </w:p>
    <w:p w:rsidR="00450722" w:rsidRPr="00AA5A9E" w:rsidRDefault="00450722" w:rsidP="00F44474">
      <w:pPr>
        <w:pStyle w:val="af"/>
        <w:numPr>
          <w:ilvl w:val="0"/>
          <w:numId w:val="23"/>
        </w:numPr>
        <w:spacing w:line="360" w:lineRule="auto"/>
        <w:rPr>
          <w:rFonts w:ascii="Times New Roman" w:hAnsi="Times New Roman" w:cs="Times New Roman"/>
          <w:sz w:val="24"/>
          <w:szCs w:val="24"/>
        </w:rPr>
      </w:pPr>
      <w:r w:rsidRPr="00AA5A9E">
        <w:rPr>
          <w:rFonts w:ascii="Times New Roman" w:hAnsi="Times New Roman" w:cs="Times New Roman"/>
          <w:sz w:val="24"/>
          <w:szCs w:val="24"/>
        </w:rPr>
        <w:t>Памятники ландшафтной архитектуры (памятники с исторически сложившимися территориями)</w:t>
      </w:r>
    </w:p>
    <w:p w:rsidR="00450722" w:rsidRPr="00AA5A9E" w:rsidRDefault="00450722" w:rsidP="00450722">
      <w:pPr>
        <w:pStyle w:val="af"/>
        <w:spacing w:line="360" w:lineRule="auto"/>
        <w:rPr>
          <w:rFonts w:ascii="Times New Roman" w:hAnsi="Times New Roman" w:cs="Times New Roman"/>
          <w:sz w:val="24"/>
          <w:szCs w:val="24"/>
        </w:rPr>
      </w:pPr>
      <w:r w:rsidRPr="00AA5A9E">
        <w:rPr>
          <w:rFonts w:ascii="Times New Roman" w:hAnsi="Times New Roman" w:cs="Times New Roman"/>
          <w:sz w:val="24"/>
          <w:szCs w:val="24"/>
        </w:rPr>
        <w:t>1) Захоронения и мемориальные места</w:t>
      </w:r>
    </w:p>
    <w:p w:rsidR="00450722" w:rsidRPr="00AA5A9E" w:rsidRDefault="00450722" w:rsidP="00450722">
      <w:pPr>
        <w:pStyle w:val="af"/>
        <w:spacing w:line="360" w:lineRule="auto"/>
        <w:rPr>
          <w:rFonts w:ascii="Times New Roman" w:hAnsi="Times New Roman" w:cs="Times New Roman"/>
          <w:sz w:val="24"/>
          <w:szCs w:val="24"/>
        </w:rPr>
      </w:pPr>
      <w:r w:rsidRPr="00AA5A9E">
        <w:rPr>
          <w:rFonts w:ascii="Times New Roman" w:hAnsi="Times New Roman" w:cs="Times New Roman"/>
          <w:sz w:val="24"/>
          <w:szCs w:val="24"/>
        </w:rPr>
        <w:t>-кладбища</w:t>
      </w:r>
    </w:p>
    <w:p w:rsidR="00450722" w:rsidRPr="00AA5A9E" w:rsidRDefault="00450722" w:rsidP="00450722">
      <w:pPr>
        <w:pStyle w:val="af"/>
        <w:spacing w:line="360" w:lineRule="auto"/>
        <w:rPr>
          <w:rFonts w:ascii="Times New Roman" w:hAnsi="Times New Roman" w:cs="Times New Roman"/>
          <w:sz w:val="24"/>
          <w:szCs w:val="24"/>
        </w:rPr>
      </w:pPr>
      <w:r w:rsidRPr="00AA5A9E">
        <w:rPr>
          <w:rFonts w:ascii="Times New Roman" w:hAnsi="Times New Roman" w:cs="Times New Roman"/>
          <w:sz w:val="24"/>
          <w:szCs w:val="24"/>
        </w:rPr>
        <w:t>-могилы</w:t>
      </w:r>
    </w:p>
    <w:p w:rsidR="00450722" w:rsidRPr="00AA5A9E" w:rsidRDefault="00450722" w:rsidP="00450722">
      <w:pPr>
        <w:pStyle w:val="af"/>
        <w:spacing w:line="360" w:lineRule="auto"/>
        <w:rPr>
          <w:rFonts w:ascii="Times New Roman" w:hAnsi="Times New Roman" w:cs="Times New Roman"/>
          <w:sz w:val="24"/>
          <w:szCs w:val="24"/>
        </w:rPr>
      </w:pPr>
      <w:r w:rsidRPr="00AA5A9E">
        <w:rPr>
          <w:rFonts w:ascii="Times New Roman" w:hAnsi="Times New Roman" w:cs="Times New Roman"/>
          <w:sz w:val="24"/>
          <w:szCs w:val="24"/>
        </w:rPr>
        <w:t>-братские могилы</w:t>
      </w:r>
    </w:p>
    <w:p w:rsidR="00450722" w:rsidRPr="00AA5A9E" w:rsidRDefault="00450722" w:rsidP="00450722">
      <w:pPr>
        <w:pStyle w:val="af"/>
        <w:spacing w:line="360" w:lineRule="auto"/>
        <w:rPr>
          <w:rFonts w:ascii="Times New Roman" w:hAnsi="Times New Roman" w:cs="Times New Roman"/>
          <w:sz w:val="24"/>
          <w:szCs w:val="24"/>
        </w:rPr>
      </w:pPr>
      <w:r w:rsidRPr="00AA5A9E">
        <w:rPr>
          <w:rFonts w:ascii="Times New Roman" w:hAnsi="Times New Roman" w:cs="Times New Roman"/>
          <w:sz w:val="24"/>
          <w:szCs w:val="24"/>
        </w:rPr>
        <w:t>2) Памятники садово-паркового искусства</w:t>
      </w:r>
    </w:p>
    <w:p w:rsidR="00450722" w:rsidRPr="00AA5A9E" w:rsidRDefault="00450722" w:rsidP="00450722">
      <w:pPr>
        <w:pStyle w:val="af"/>
        <w:spacing w:line="360" w:lineRule="auto"/>
        <w:rPr>
          <w:rFonts w:ascii="Times New Roman" w:hAnsi="Times New Roman" w:cs="Times New Roman"/>
          <w:sz w:val="24"/>
          <w:szCs w:val="24"/>
        </w:rPr>
      </w:pPr>
      <w:r w:rsidRPr="00AA5A9E">
        <w:rPr>
          <w:rFonts w:ascii="Times New Roman" w:hAnsi="Times New Roman" w:cs="Times New Roman"/>
          <w:sz w:val="24"/>
          <w:szCs w:val="24"/>
        </w:rPr>
        <w:t>-сады</w:t>
      </w:r>
    </w:p>
    <w:p w:rsidR="00450722" w:rsidRPr="00AA5A9E" w:rsidRDefault="00450722" w:rsidP="00450722">
      <w:pPr>
        <w:pStyle w:val="af"/>
        <w:spacing w:line="360" w:lineRule="auto"/>
        <w:rPr>
          <w:rFonts w:ascii="Times New Roman" w:hAnsi="Times New Roman" w:cs="Times New Roman"/>
          <w:sz w:val="24"/>
          <w:szCs w:val="24"/>
        </w:rPr>
      </w:pPr>
      <w:r w:rsidRPr="00AA5A9E">
        <w:rPr>
          <w:rFonts w:ascii="Times New Roman" w:hAnsi="Times New Roman" w:cs="Times New Roman"/>
          <w:sz w:val="24"/>
          <w:szCs w:val="24"/>
        </w:rPr>
        <w:t>-парки</w:t>
      </w:r>
    </w:p>
    <w:p w:rsidR="00450722" w:rsidRPr="00AA5A9E" w:rsidRDefault="00450722" w:rsidP="00450722">
      <w:pPr>
        <w:pStyle w:val="af"/>
        <w:spacing w:line="360" w:lineRule="auto"/>
        <w:rPr>
          <w:rFonts w:ascii="Times New Roman" w:hAnsi="Times New Roman" w:cs="Times New Roman"/>
          <w:sz w:val="24"/>
          <w:szCs w:val="24"/>
        </w:rPr>
      </w:pPr>
      <w:r w:rsidRPr="00AA5A9E">
        <w:rPr>
          <w:rFonts w:ascii="Times New Roman" w:hAnsi="Times New Roman" w:cs="Times New Roman"/>
          <w:sz w:val="24"/>
          <w:szCs w:val="24"/>
        </w:rPr>
        <w:t>-скверы</w:t>
      </w:r>
    </w:p>
    <w:p w:rsidR="00450722" w:rsidRPr="00AA5A9E" w:rsidRDefault="00450722" w:rsidP="00450722">
      <w:pPr>
        <w:pStyle w:val="af"/>
        <w:spacing w:line="360" w:lineRule="auto"/>
        <w:rPr>
          <w:rFonts w:ascii="Times New Roman" w:hAnsi="Times New Roman" w:cs="Times New Roman"/>
          <w:sz w:val="24"/>
          <w:szCs w:val="24"/>
        </w:rPr>
      </w:pPr>
      <w:r w:rsidRPr="00AA5A9E">
        <w:rPr>
          <w:rFonts w:ascii="Times New Roman" w:hAnsi="Times New Roman" w:cs="Times New Roman"/>
          <w:sz w:val="24"/>
          <w:szCs w:val="24"/>
        </w:rPr>
        <w:t>3) Памятники архитектуры и градостроительства с исторически сложившимися территориями (ансамбли)</w:t>
      </w:r>
    </w:p>
    <w:p w:rsidR="00450722" w:rsidRPr="00AA5A9E" w:rsidRDefault="00450722" w:rsidP="00450722">
      <w:pPr>
        <w:pStyle w:val="af"/>
        <w:spacing w:line="360" w:lineRule="auto"/>
        <w:rPr>
          <w:rFonts w:ascii="Times New Roman" w:hAnsi="Times New Roman" w:cs="Times New Roman"/>
          <w:sz w:val="24"/>
          <w:szCs w:val="24"/>
        </w:rPr>
      </w:pPr>
      <w:r w:rsidRPr="00AA5A9E">
        <w:rPr>
          <w:rFonts w:ascii="Times New Roman" w:hAnsi="Times New Roman" w:cs="Times New Roman"/>
          <w:sz w:val="24"/>
          <w:szCs w:val="24"/>
        </w:rPr>
        <w:t>-усадьбы</w:t>
      </w:r>
    </w:p>
    <w:p w:rsidR="00450722" w:rsidRPr="00AA5A9E" w:rsidRDefault="00450722" w:rsidP="00450722">
      <w:pPr>
        <w:pStyle w:val="af"/>
        <w:spacing w:line="360" w:lineRule="auto"/>
        <w:rPr>
          <w:rFonts w:ascii="Times New Roman" w:hAnsi="Times New Roman" w:cs="Times New Roman"/>
          <w:sz w:val="24"/>
          <w:szCs w:val="24"/>
        </w:rPr>
      </w:pPr>
      <w:r w:rsidRPr="00AA5A9E">
        <w:rPr>
          <w:rFonts w:ascii="Times New Roman" w:hAnsi="Times New Roman" w:cs="Times New Roman"/>
          <w:sz w:val="24"/>
          <w:szCs w:val="24"/>
        </w:rPr>
        <w:t xml:space="preserve">-дворцы </w:t>
      </w:r>
    </w:p>
    <w:p w:rsidR="00450722" w:rsidRPr="00AA5A9E" w:rsidRDefault="00450722" w:rsidP="00450722">
      <w:pPr>
        <w:pStyle w:val="af"/>
        <w:spacing w:line="360" w:lineRule="auto"/>
        <w:rPr>
          <w:rFonts w:ascii="Times New Roman" w:hAnsi="Times New Roman" w:cs="Times New Roman"/>
          <w:sz w:val="24"/>
          <w:szCs w:val="24"/>
        </w:rPr>
      </w:pPr>
      <w:r w:rsidRPr="00AA5A9E">
        <w:rPr>
          <w:rFonts w:ascii="Times New Roman" w:hAnsi="Times New Roman" w:cs="Times New Roman"/>
          <w:sz w:val="24"/>
          <w:szCs w:val="24"/>
        </w:rPr>
        <w:t>-особняки</w:t>
      </w:r>
    </w:p>
    <w:p w:rsidR="00450722" w:rsidRPr="00AA5A9E" w:rsidRDefault="00450722" w:rsidP="00450722">
      <w:pPr>
        <w:pStyle w:val="af"/>
        <w:spacing w:line="360" w:lineRule="auto"/>
        <w:rPr>
          <w:rFonts w:ascii="Times New Roman" w:hAnsi="Times New Roman" w:cs="Times New Roman"/>
          <w:sz w:val="24"/>
          <w:szCs w:val="24"/>
        </w:rPr>
      </w:pPr>
      <w:r w:rsidRPr="00AA5A9E">
        <w:rPr>
          <w:rFonts w:ascii="Times New Roman" w:hAnsi="Times New Roman" w:cs="Times New Roman"/>
          <w:sz w:val="24"/>
          <w:szCs w:val="24"/>
        </w:rPr>
        <w:t xml:space="preserve">-жилые дома </w:t>
      </w:r>
    </w:p>
    <w:p w:rsidR="00450722" w:rsidRPr="00AA5A9E" w:rsidRDefault="00450722" w:rsidP="00F44474">
      <w:pPr>
        <w:pStyle w:val="af"/>
        <w:numPr>
          <w:ilvl w:val="0"/>
          <w:numId w:val="23"/>
        </w:numPr>
        <w:spacing w:line="360" w:lineRule="auto"/>
        <w:rPr>
          <w:rFonts w:ascii="Times New Roman" w:hAnsi="Times New Roman" w:cs="Times New Roman"/>
          <w:sz w:val="24"/>
          <w:szCs w:val="24"/>
        </w:rPr>
      </w:pPr>
      <w:r w:rsidRPr="00AA5A9E">
        <w:rPr>
          <w:rFonts w:ascii="Times New Roman" w:hAnsi="Times New Roman" w:cs="Times New Roman"/>
          <w:sz w:val="24"/>
          <w:szCs w:val="24"/>
        </w:rPr>
        <w:t>Гидротехнические сооружения</w:t>
      </w:r>
    </w:p>
    <w:p w:rsidR="00450722" w:rsidRPr="00AA5A9E" w:rsidRDefault="00450722" w:rsidP="00450722">
      <w:pPr>
        <w:pStyle w:val="af"/>
        <w:spacing w:line="360" w:lineRule="auto"/>
        <w:rPr>
          <w:rFonts w:ascii="Times New Roman" w:hAnsi="Times New Roman" w:cs="Times New Roman"/>
          <w:sz w:val="24"/>
          <w:szCs w:val="24"/>
        </w:rPr>
      </w:pPr>
      <w:r w:rsidRPr="00AA5A9E">
        <w:rPr>
          <w:rFonts w:ascii="Times New Roman" w:hAnsi="Times New Roman" w:cs="Times New Roman"/>
          <w:sz w:val="24"/>
          <w:szCs w:val="24"/>
        </w:rPr>
        <w:t>-мосты</w:t>
      </w:r>
    </w:p>
    <w:p w:rsidR="00450722" w:rsidRPr="00AA5A9E" w:rsidRDefault="00450722" w:rsidP="00450722">
      <w:pPr>
        <w:pStyle w:val="af"/>
        <w:spacing w:line="360" w:lineRule="auto"/>
        <w:rPr>
          <w:rFonts w:ascii="Times New Roman" w:hAnsi="Times New Roman" w:cs="Times New Roman"/>
          <w:sz w:val="24"/>
          <w:szCs w:val="24"/>
        </w:rPr>
      </w:pPr>
      <w:r w:rsidRPr="00AA5A9E">
        <w:rPr>
          <w:rFonts w:ascii="Times New Roman" w:hAnsi="Times New Roman" w:cs="Times New Roman"/>
          <w:sz w:val="24"/>
          <w:szCs w:val="24"/>
        </w:rPr>
        <w:t>-набережные</w:t>
      </w:r>
    </w:p>
    <w:p w:rsidR="00450722" w:rsidRPr="00AA5A9E" w:rsidRDefault="00450722" w:rsidP="00450722">
      <w:pPr>
        <w:pStyle w:val="af"/>
        <w:spacing w:line="360" w:lineRule="auto"/>
        <w:rPr>
          <w:rFonts w:ascii="Times New Roman" w:hAnsi="Times New Roman" w:cs="Times New Roman"/>
          <w:sz w:val="24"/>
          <w:szCs w:val="24"/>
        </w:rPr>
      </w:pPr>
      <w:r w:rsidRPr="00AA5A9E">
        <w:rPr>
          <w:rFonts w:ascii="Times New Roman" w:hAnsi="Times New Roman" w:cs="Times New Roman"/>
          <w:sz w:val="24"/>
          <w:szCs w:val="24"/>
        </w:rPr>
        <w:t>-пруды</w:t>
      </w:r>
    </w:p>
    <w:p w:rsidR="00450722" w:rsidRPr="00AA5A9E" w:rsidRDefault="00450722" w:rsidP="00450722">
      <w:pPr>
        <w:pStyle w:val="af"/>
        <w:spacing w:line="360" w:lineRule="auto"/>
        <w:rPr>
          <w:rFonts w:ascii="Times New Roman" w:hAnsi="Times New Roman" w:cs="Times New Roman"/>
          <w:sz w:val="24"/>
          <w:szCs w:val="24"/>
        </w:rPr>
      </w:pPr>
      <w:r w:rsidRPr="00AA5A9E">
        <w:rPr>
          <w:rFonts w:ascii="Times New Roman" w:hAnsi="Times New Roman" w:cs="Times New Roman"/>
          <w:sz w:val="24"/>
          <w:szCs w:val="24"/>
        </w:rPr>
        <w:t>-ГЭС</w:t>
      </w:r>
    </w:p>
    <w:p w:rsidR="00450722" w:rsidRPr="000F71ED" w:rsidRDefault="00450722" w:rsidP="000F71ED">
      <w:pPr>
        <w:spacing w:after="0" w:line="360" w:lineRule="auto"/>
        <w:jc w:val="both"/>
        <w:rPr>
          <w:rFonts w:ascii="Times New Roman" w:hAnsi="Times New Roman" w:cs="Times New Roman"/>
          <w:sz w:val="24"/>
          <w:szCs w:val="24"/>
        </w:rPr>
      </w:pPr>
      <w:r w:rsidRPr="00653C59">
        <w:rPr>
          <w:rFonts w:ascii="Times New Roman" w:hAnsi="Times New Roman" w:cs="Times New Roman"/>
          <w:sz w:val="24"/>
          <w:szCs w:val="24"/>
        </w:rPr>
        <w:tab/>
      </w:r>
      <w:proofErr w:type="gramStart"/>
      <w:r w:rsidRPr="00653C59">
        <w:rPr>
          <w:rFonts w:ascii="Times New Roman" w:hAnsi="Times New Roman" w:cs="Times New Roman"/>
          <w:sz w:val="24"/>
          <w:szCs w:val="24"/>
        </w:rPr>
        <w:t>Что же касается объектов природного наследия, а именно особо охраняемых природных территорий, то их в Ярославской области насчитывается 381 единица,</w:t>
      </w:r>
      <w:r w:rsidRPr="00653C59">
        <w:rPr>
          <w:rFonts w:ascii="Times New Roman" w:hAnsi="Times New Roman" w:cs="Times New Roman"/>
          <w:color w:val="000000"/>
          <w:sz w:val="24"/>
          <w:szCs w:val="24"/>
          <w:shd w:val="clear" w:color="auto" w:fill="FFFFFF"/>
        </w:rPr>
        <w:t xml:space="preserve"> согласно постановлению Правительства  Ярославской области от 01.07.2010 г.</w:t>
      </w:r>
      <w:r w:rsidRPr="00653C59">
        <w:rPr>
          <w:rStyle w:val="apple-converted-space"/>
          <w:rFonts w:ascii="Times New Roman" w:hAnsi="Times New Roman" w:cs="Times New Roman"/>
          <w:color w:val="000000"/>
          <w:sz w:val="24"/>
          <w:szCs w:val="24"/>
          <w:shd w:val="clear" w:color="auto" w:fill="FFFFFF"/>
        </w:rPr>
        <w:t> </w:t>
      </w:r>
      <w:r w:rsidRPr="00653C59">
        <w:rPr>
          <w:rFonts w:ascii="Times New Roman" w:hAnsi="Times New Roman" w:cs="Times New Roman"/>
          <w:color w:val="000000"/>
          <w:sz w:val="24"/>
          <w:szCs w:val="24"/>
          <w:shd w:val="clear" w:color="auto" w:fill="FFFFFF"/>
        </w:rPr>
        <w:t>«Об утверждении перечня особо охраняемых природных территорий Ярославской области и о признании утратившими силу отдельных постановлений Администрации области и Правительства области» (в редакции постановлений Правительства области от 12.08.2010 № 583-п, от 01.11.2010 № 809-п</w:t>
      </w:r>
      <w:proofErr w:type="gramEnd"/>
      <w:r w:rsidRPr="00653C59">
        <w:rPr>
          <w:rFonts w:ascii="Times New Roman" w:hAnsi="Times New Roman" w:cs="Times New Roman"/>
          <w:color w:val="000000"/>
          <w:sz w:val="24"/>
          <w:szCs w:val="24"/>
          <w:shd w:val="clear" w:color="auto" w:fill="FFFFFF"/>
        </w:rPr>
        <w:t>).</w:t>
      </w:r>
      <w:r w:rsidRPr="00653C59">
        <w:rPr>
          <w:rFonts w:ascii="Times New Roman" w:hAnsi="Times New Roman" w:cs="Times New Roman"/>
          <w:sz w:val="24"/>
          <w:szCs w:val="24"/>
        </w:rPr>
        <w:t xml:space="preserve"> </w:t>
      </w:r>
      <w:r w:rsidRPr="000F71ED">
        <w:rPr>
          <w:rFonts w:ascii="Times New Roman" w:hAnsi="Times New Roman" w:cs="Times New Roman"/>
          <w:sz w:val="24"/>
          <w:szCs w:val="24"/>
        </w:rPr>
        <w:t xml:space="preserve">( Постановление Правительства Ярославской области от 01.07. 2010 № 460 – </w:t>
      </w:r>
      <w:proofErr w:type="spellStart"/>
      <w:proofErr w:type="gramStart"/>
      <w:r w:rsidRPr="000F71ED">
        <w:rPr>
          <w:rFonts w:ascii="Times New Roman" w:hAnsi="Times New Roman" w:cs="Times New Roman"/>
          <w:sz w:val="24"/>
          <w:szCs w:val="24"/>
        </w:rPr>
        <w:t>п</w:t>
      </w:r>
      <w:proofErr w:type="spellEnd"/>
      <w:proofErr w:type="gramEnd"/>
      <w:r w:rsidRPr="000F71ED">
        <w:rPr>
          <w:rFonts w:ascii="Times New Roman" w:hAnsi="Times New Roman" w:cs="Times New Roman"/>
          <w:sz w:val="24"/>
          <w:szCs w:val="24"/>
        </w:rPr>
        <w:t xml:space="preserve"> « Об утверждении перечня особо охраняемых природных территорий Ярославской области</w:t>
      </w:r>
      <w:r w:rsidR="000F71ED" w:rsidRPr="000F71ED">
        <w:rPr>
          <w:rFonts w:ascii="Times New Roman" w:hAnsi="Times New Roman" w:cs="Times New Roman"/>
          <w:sz w:val="24"/>
          <w:szCs w:val="24"/>
        </w:rPr>
        <w:t>..</w:t>
      </w:r>
      <w:r w:rsidRPr="000F71ED">
        <w:rPr>
          <w:rFonts w:ascii="Times New Roman" w:hAnsi="Times New Roman" w:cs="Times New Roman"/>
          <w:sz w:val="24"/>
          <w:szCs w:val="24"/>
        </w:rPr>
        <w:t>»</w:t>
      </w:r>
      <w:r w:rsidR="000F71ED" w:rsidRPr="000F71ED">
        <w:rPr>
          <w:rFonts w:ascii="Times New Roman" w:hAnsi="Times New Roman" w:cs="Times New Roman"/>
          <w:sz w:val="24"/>
          <w:szCs w:val="24"/>
        </w:rPr>
        <w:t>)</w:t>
      </w:r>
    </w:p>
    <w:p w:rsidR="00450722" w:rsidRPr="00653C59" w:rsidRDefault="00450722" w:rsidP="000F71ED">
      <w:pPr>
        <w:spacing w:after="0" w:line="360" w:lineRule="auto"/>
        <w:jc w:val="both"/>
        <w:rPr>
          <w:rFonts w:ascii="Times New Roman" w:hAnsi="Times New Roman" w:cs="Times New Roman"/>
          <w:sz w:val="24"/>
          <w:szCs w:val="24"/>
        </w:rPr>
      </w:pPr>
      <w:r w:rsidRPr="00653C59">
        <w:rPr>
          <w:rFonts w:ascii="Times New Roman" w:hAnsi="Times New Roman" w:cs="Times New Roman"/>
          <w:sz w:val="24"/>
          <w:szCs w:val="24"/>
        </w:rPr>
        <w:lastRenderedPageBreak/>
        <w:tab/>
        <w:t>В перечне особо охраняемых природных территорий Ярославской области, утвержденном</w:t>
      </w:r>
      <w:r w:rsidRPr="00653C59">
        <w:rPr>
          <w:rFonts w:ascii="Times New Roman" w:hAnsi="Times New Roman" w:cs="Times New Roman"/>
          <w:color w:val="FF0000"/>
          <w:sz w:val="24"/>
          <w:szCs w:val="24"/>
        </w:rPr>
        <w:t xml:space="preserve">  </w:t>
      </w:r>
      <w:r w:rsidRPr="00653C59">
        <w:rPr>
          <w:rFonts w:ascii="Times New Roman" w:hAnsi="Times New Roman" w:cs="Times New Roman"/>
          <w:sz w:val="24"/>
          <w:szCs w:val="24"/>
        </w:rPr>
        <w:t xml:space="preserve">постановлением Правительства области от 01.07.2010 № 460-п, объекты природного наследия подразделяются на 6 групп: </w:t>
      </w:r>
    </w:p>
    <w:p w:rsidR="00450722" w:rsidRPr="000F71ED" w:rsidRDefault="00450722" w:rsidP="00F44474">
      <w:pPr>
        <w:pStyle w:val="af"/>
        <w:numPr>
          <w:ilvl w:val="0"/>
          <w:numId w:val="24"/>
        </w:numPr>
        <w:spacing w:line="360" w:lineRule="auto"/>
        <w:rPr>
          <w:rFonts w:ascii="Times New Roman" w:hAnsi="Times New Roman" w:cs="Times New Roman"/>
          <w:sz w:val="24"/>
          <w:szCs w:val="24"/>
        </w:rPr>
      </w:pPr>
      <w:r w:rsidRPr="000F71ED">
        <w:rPr>
          <w:rFonts w:ascii="Times New Roman" w:hAnsi="Times New Roman" w:cs="Times New Roman"/>
          <w:sz w:val="24"/>
          <w:szCs w:val="24"/>
        </w:rPr>
        <w:t>Национальные парки</w:t>
      </w:r>
    </w:p>
    <w:p w:rsidR="00450722" w:rsidRPr="000F71ED" w:rsidRDefault="00450722" w:rsidP="00F44474">
      <w:pPr>
        <w:pStyle w:val="af"/>
        <w:numPr>
          <w:ilvl w:val="0"/>
          <w:numId w:val="24"/>
        </w:numPr>
        <w:spacing w:line="360" w:lineRule="auto"/>
        <w:rPr>
          <w:rFonts w:ascii="Times New Roman" w:hAnsi="Times New Roman" w:cs="Times New Roman"/>
          <w:sz w:val="24"/>
          <w:szCs w:val="24"/>
        </w:rPr>
      </w:pPr>
      <w:r w:rsidRPr="000F71ED">
        <w:rPr>
          <w:rFonts w:ascii="Times New Roman" w:hAnsi="Times New Roman" w:cs="Times New Roman"/>
          <w:sz w:val="24"/>
          <w:szCs w:val="24"/>
        </w:rPr>
        <w:t xml:space="preserve">Государственные природные заказники </w:t>
      </w:r>
    </w:p>
    <w:p w:rsidR="00450722" w:rsidRPr="000F71ED" w:rsidRDefault="00450722" w:rsidP="00F44474">
      <w:pPr>
        <w:pStyle w:val="af"/>
        <w:numPr>
          <w:ilvl w:val="0"/>
          <w:numId w:val="24"/>
        </w:numPr>
        <w:spacing w:line="360" w:lineRule="auto"/>
        <w:rPr>
          <w:rFonts w:ascii="Times New Roman" w:hAnsi="Times New Roman" w:cs="Times New Roman"/>
          <w:sz w:val="24"/>
          <w:szCs w:val="24"/>
        </w:rPr>
      </w:pPr>
      <w:r w:rsidRPr="000F71ED">
        <w:rPr>
          <w:rFonts w:ascii="Times New Roman" w:hAnsi="Times New Roman" w:cs="Times New Roman"/>
          <w:sz w:val="24"/>
          <w:szCs w:val="24"/>
        </w:rPr>
        <w:t>Памятники природы</w:t>
      </w:r>
    </w:p>
    <w:p w:rsidR="00450722" w:rsidRPr="000F71ED" w:rsidRDefault="00450722" w:rsidP="00F44474">
      <w:pPr>
        <w:pStyle w:val="af"/>
        <w:numPr>
          <w:ilvl w:val="0"/>
          <w:numId w:val="24"/>
        </w:numPr>
        <w:spacing w:line="360" w:lineRule="auto"/>
        <w:rPr>
          <w:rFonts w:ascii="Times New Roman" w:hAnsi="Times New Roman" w:cs="Times New Roman"/>
          <w:sz w:val="24"/>
          <w:szCs w:val="24"/>
        </w:rPr>
      </w:pPr>
      <w:r w:rsidRPr="000F71ED">
        <w:rPr>
          <w:rFonts w:ascii="Times New Roman" w:hAnsi="Times New Roman" w:cs="Times New Roman"/>
          <w:sz w:val="24"/>
          <w:szCs w:val="24"/>
        </w:rPr>
        <w:t>Охраняемые природные объекты</w:t>
      </w:r>
    </w:p>
    <w:p w:rsidR="00450722" w:rsidRPr="000F71ED" w:rsidRDefault="00450722" w:rsidP="00F44474">
      <w:pPr>
        <w:pStyle w:val="af"/>
        <w:numPr>
          <w:ilvl w:val="0"/>
          <w:numId w:val="24"/>
        </w:numPr>
        <w:spacing w:line="360" w:lineRule="auto"/>
        <w:rPr>
          <w:rFonts w:ascii="Times New Roman" w:hAnsi="Times New Roman" w:cs="Times New Roman"/>
          <w:sz w:val="24"/>
          <w:szCs w:val="24"/>
        </w:rPr>
      </w:pPr>
      <w:r w:rsidRPr="000F71ED">
        <w:rPr>
          <w:rFonts w:ascii="Times New Roman" w:hAnsi="Times New Roman" w:cs="Times New Roman"/>
          <w:sz w:val="24"/>
          <w:szCs w:val="24"/>
        </w:rPr>
        <w:t>Туристско-рекреационные местности</w:t>
      </w:r>
    </w:p>
    <w:p w:rsidR="00450722" w:rsidRPr="000F71ED" w:rsidRDefault="00450722" w:rsidP="00F44474">
      <w:pPr>
        <w:pStyle w:val="af"/>
        <w:numPr>
          <w:ilvl w:val="0"/>
          <w:numId w:val="24"/>
        </w:numPr>
        <w:spacing w:line="360" w:lineRule="auto"/>
        <w:rPr>
          <w:rFonts w:ascii="Times New Roman" w:hAnsi="Times New Roman" w:cs="Times New Roman"/>
          <w:sz w:val="24"/>
          <w:szCs w:val="24"/>
        </w:rPr>
      </w:pPr>
      <w:r w:rsidRPr="000F71ED">
        <w:rPr>
          <w:rFonts w:ascii="Times New Roman" w:hAnsi="Times New Roman" w:cs="Times New Roman"/>
          <w:sz w:val="24"/>
          <w:szCs w:val="24"/>
        </w:rPr>
        <w:t>Природные ландшафты</w:t>
      </w:r>
    </w:p>
    <w:p w:rsidR="00450722" w:rsidRPr="000F71ED" w:rsidRDefault="00450722" w:rsidP="00450722">
      <w:pPr>
        <w:pStyle w:val="af"/>
        <w:spacing w:line="360" w:lineRule="auto"/>
        <w:ind w:left="0"/>
        <w:rPr>
          <w:rFonts w:ascii="Times New Roman" w:hAnsi="Times New Roman" w:cs="Times New Roman"/>
          <w:sz w:val="24"/>
          <w:szCs w:val="24"/>
        </w:rPr>
      </w:pPr>
      <w:r w:rsidRPr="000F71ED">
        <w:rPr>
          <w:rFonts w:ascii="Times New Roman" w:hAnsi="Times New Roman" w:cs="Times New Roman"/>
          <w:sz w:val="24"/>
          <w:szCs w:val="24"/>
        </w:rPr>
        <w:t xml:space="preserve">В свою очередь, государственные природные заказники и памятники природы подразделяются на особо охраняемые территории федерального и регионального значения. </w:t>
      </w:r>
    </w:p>
    <w:p w:rsidR="00450722" w:rsidRPr="000F71ED" w:rsidRDefault="00450722" w:rsidP="00450722">
      <w:pPr>
        <w:pStyle w:val="af"/>
        <w:spacing w:line="360" w:lineRule="auto"/>
        <w:ind w:left="0"/>
        <w:jc w:val="both"/>
        <w:rPr>
          <w:rFonts w:ascii="Times New Roman" w:hAnsi="Times New Roman" w:cs="Times New Roman"/>
          <w:sz w:val="24"/>
          <w:szCs w:val="24"/>
        </w:rPr>
      </w:pPr>
      <w:r w:rsidRPr="000F71ED">
        <w:rPr>
          <w:rFonts w:ascii="Times New Roman" w:hAnsi="Times New Roman" w:cs="Times New Roman"/>
          <w:sz w:val="24"/>
          <w:szCs w:val="24"/>
        </w:rPr>
        <w:tab/>
        <w:t>На территории Ярославской области насчитывается 1 национальный парк - «</w:t>
      </w:r>
      <w:proofErr w:type="spellStart"/>
      <w:r w:rsidRPr="000F71ED">
        <w:rPr>
          <w:rFonts w:ascii="Times New Roman" w:hAnsi="Times New Roman" w:cs="Times New Roman"/>
          <w:sz w:val="24"/>
          <w:szCs w:val="24"/>
        </w:rPr>
        <w:t>Плещеево</w:t>
      </w:r>
      <w:proofErr w:type="spellEnd"/>
      <w:r w:rsidRPr="000F71ED">
        <w:rPr>
          <w:rFonts w:ascii="Times New Roman" w:hAnsi="Times New Roman" w:cs="Times New Roman"/>
          <w:sz w:val="24"/>
          <w:szCs w:val="24"/>
        </w:rPr>
        <w:t xml:space="preserve"> озеро», созданный постановлением Правительства Российской Федерации от 17.07.98 № 777 «О национальном парке «</w:t>
      </w:r>
      <w:proofErr w:type="spellStart"/>
      <w:r w:rsidRPr="000F71ED">
        <w:rPr>
          <w:rFonts w:ascii="Times New Roman" w:hAnsi="Times New Roman" w:cs="Times New Roman"/>
          <w:sz w:val="24"/>
          <w:szCs w:val="24"/>
        </w:rPr>
        <w:t>Плещеево</w:t>
      </w:r>
      <w:proofErr w:type="spellEnd"/>
      <w:r w:rsidRPr="000F71ED">
        <w:rPr>
          <w:rFonts w:ascii="Times New Roman" w:hAnsi="Times New Roman" w:cs="Times New Roman"/>
          <w:sz w:val="24"/>
          <w:szCs w:val="24"/>
        </w:rPr>
        <w:t xml:space="preserve"> озеро» на базе </w:t>
      </w:r>
      <w:proofErr w:type="spellStart"/>
      <w:r w:rsidRPr="000F71ED">
        <w:rPr>
          <w:rFonts w:ascii="Times New Roman" w:hAnsi="Times New Roman" w:cs="Times New Roman"/>
          <w:sz w:val="24"/>
          <w:szCs w:val="24"/>
        </w:rPr>
        <w:t>Переславского</w:t>
      </w:r>
      <w:proofErr w:type="spellEnd"/>
      <w:r w:rsidRPr="000F71ED">
        <w:rPr>
          <w:rFonts w:ascii="Times New Roman" w:hAnsi="Times New Roman" w:cs="Times New Roman"/>
          <w:sz w:val="24"/>
          <w:szCs w:val="24"/>
        </w:rPr>
        <w:t xml:space="preserve"> природно-исторического национального парка областного значения, образованного постановлением Совета Министров РСФСР № 400 от 26.09.1988 г. Национальный парк расположен в границах двух муниципальных образований: </w:t>
      </w:r>
      <w:proofErr w:type="spellStart"/>
      <w:r w:rsidRPr="000F71ED">
        <w:rPr>
          <w:rFonts w:ascii="Times New Roman" w:hAnsi="Times New Roman" w:cs="Times New Roman"/>
          <w:sz w:val="24"/>
          <w:szCs w:val="24"/>
        </w:rPr>
        <w:t>Переславского</w:t>
      </w:r>
      <w:proofErr w:type="spellEnd"/>
      <w:r w:rsidRPr="000F71ED">
        <w:rPr>
          <w:rFonts w:ascii="Times New Roman" w:hAnsi="Times New Roman" w:cs="Times New Roman"/>
          <w:sz w:val="24"/>
          <w:szCs w:val="24"/>
        </w:rPr>
        <w:t xml:space="preserve"> муниципального района и </w:t>
      </w:r>
      <w:proofErr w:type="gramStart"/>
      <w:r w:rsidRPr="000F71ED">
        <w:rPr>
          <w:rFonts w:ascii="Times New Roman" w:hAnsi="Times New Roman" w:cs="Times New Roman"/>
          <w:sz w:val="24"/>
          <w:szCs w:val="24"/>
        </w:rPr>
        <w:t>г</w:t>
      </w:r>
      <w:proofErr w:type="gramEnd"/>
      <w:r w:rsidRPr="000F71ED">
        <w:rPr>
          <w:rFonts w:ascii="Times New Roman" w:hAnsi="Times New Roman" w:cs="Times New Roman"/>
          <w:sz w:val="24"/>
          <w:szCs w:val="24"/>
        </w:rPr>
        <w:t xml:space="preserve">. Переславля-Залесского. Город Переславль-Залесский и озеро </w:t>
      </w:r>
      <w:proofErr w:type="spellStart"/>
      <w:r w:rsidRPr="000F71ED">
        <w:rPr>
          <w:rFonts w:ascii="Times New Roman" w:hAnsi="Times New Roman" w:cs="Times New Roman"/>
          <w:sz w:val="24"/>
          <w:szCs w:val="24"/>
        </w:rPr>
        <w:t>Плещеево</w:t>
      </w:r>
      <w:proofErr w:type="spellEnd"/>
      <w:r w:rsidRPr="000F71ED">
        <w:rPr>
          <w:rFonts w:ascii="Times New Roman" w:hAnsi="Times New Roman" w:cs="Times New Roman"/>
          <w:sz w:val="24"/>
          <w:szCs w:val="24"/>
        </w:rPr>
        <w:t xml:space="preserve"> представляют собой целостное образование благодаря уникальному сочетанию природного и историко-культурного наследия. Общая площадь национального парка составляет более 23 тыс. га, в том числе земли особо охраняемой природной территории – 21712 га, из них 16672 га земель лесного фонда (58 га – дендросад), 5098 га земель водного фонда – акватория озера </w:t>
      </w:r>
      <w:proofErr w:type="spellStart"/>
      <w:r w:rsidRPr="000F71ED">
        <w:rPr>
          <w:rFonts w:ascii="Times New Roman" w:hAnsi="Times New Roman" w:cs="Times New Roman"/>
          <w:sz w:val="24"/>
          <w:szCs w:val="24"/>
        </w:rPr>
        <w:t>Плещеево</w:t>
      </w:r>
      <w:proofErr w:type="spellEnd"/>
      <w:r w:rsidRPr="000F71ED">
        <w:rPr>
          <w:rFonts w:ascii="Times New Roman" w:hAnsi="Times New Roman" w:cs="Times New Roman"/>
          <w:sz w:val="24"/>
          <w:szCs w:val="24"/>
        </w:rPr>
        <w:t xml:space="preserve">. Охранная зона национального парка составляет 58,4 тыс. га. В нее вошли весь водосборный бассейн озера </w:t>
      </w:r>
      <w:proofErr w:type="spellStart"/>
      <w:r w:rsidRPr="000F71ED">
        <w:rPr>
          <w:rFonts w:ascii="Times New Roman" w:hAnsi="Times New Roman" w:cs="Times New Roman"/>
          <w:sz w:val="24"/>
          <w:szCs w:val="24"/>
        </w:rPr>
        <w:t>Плещеево</w:t>
      </w:r>
      <w:proofErr w:type="spellEnd"/>
      <w:r w:rsidRPr="000F71ED">
        <w:rPr>
          <w:rFonts w:ascii="Times New Roman" w:hAnsi="Times New Roman" w:cs="Times New Roman"/>
          <w:sz w:val="24"/>
          <w:szCs w:val="24"/>
        </w:rPr>
        <w:t xml:space="preserve"> с </w:t>
      </w:r>
      <w:proofErr w:type="spellStart"/>
      <w:r w:rsidRPr="000F71ED">
        <w:rPr>
          <w:rFonts w:ascii="Times New Roman" w:hAnsi="Times New Roman" w:cs="Times New Roman"/>
          <w:sz w:val="24"/>
          <w:szCs w:val="24"/>
        </w:rPr>
        <w:t>Берендеевским</w:t>
      </w:r>
      <w:proofErr w:type="spellEnd"/>
      <w:r w:rsidRPr="000F71ED">
        <w:rPr>
          <w:rFonts w:ascii="Times New Roman" w:hAnsi="Times New Roman" w:cs="Times New Roman"/>
          <w:sz w:val="24"/>
          <w:szCs w:val="24"/>
        </w:rPr>
        <w:t xml:space="preserve"> болотом, </w:t>
      </w:r>
      <w:proofErr w:type="spellStart"/>
      <w:r w:rsidRPr="000F71ED">
        <w:rPr>
          <w:rFonts w:ascii="Times New Roman" w:hAnsi="Times New Roman" w:cs="Times New Roman"/>
          <w:sz w:val="24"/>
          <w:szCs w:val="24"/>
        </w:rPr>
        <w:t>Половецко-Купанский</w:t>
      </w:r>
      <w:proofErr w:type="spellEnd"/>
      <w:r w:rsidRPr="000F71ED">
        <w:rPr>
          <w:rFonts w:ascii="Times New Roman" w:hAnsi="Times New Roman" w:cs="Times New Roman"/>
          <w:sz w:val="24"/>
          <w:szCs w:val="24"/>
        </w:rPr>
        <w:t xml:space="preserve"> болотный комплекс и город Переславль-Залесский.</w:t>
      </w:r>
    </w:p>
    <w:p w:rsidR="00450722" w:rsidRPr="00653C59" w:rsidRDefault="00450722" w:rsidP="00450722">
      <w:pPr>
        <w:pStyle w:val="af"/>
        <w:spacing w:line="360" w:lineRule="auto"/>
        <w:ind w:left="0"/>
        <w:jc w:val="both"/>
        <w:rPr>
          <w:rFonts w:ascii="Times New Roman" w:hAnsi="Times New Roman" w:cs="Times New Roman"/>
          <w:color w:val="1F497D" w:themeColor="text2"/>
          <w:sz w:val="24"/>
          <w:szCs w:val="24"/>
        </w:rPr>
      </w:pPr>
      <w:r w:rsidRPr="00653C59">
        <w:rPr>
          <w:rFonts w:ascii="Times New Roman" w:hAnsi="Times New Roman" w:cs="Times New Roman"/>
          <w:noProof/>
          <w:color w:val="1F497D" w:themeColor="text2"/>
          <w:sz w:val="24"/>
          <w:szCs w:val="24"/>
          <w:lang w:eastAsia="ru-RU"/>
        </w:rPr>
        <w:lastRenderedPageBreak/>
        <w:drawing>
          <wp:inline distT="0" distB="0" distL="0" distR="0">
            <wp:extent cx="5940425" cy="2121535"/>
            <wp:effectExtent l="19050" t="0" r="3175" b="0"/>
            <wp:docPr id="2" name="Рисунок 4" descr="Елена Шанду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лена Шандуц.jpg"/>
                    <pic:cNvPicPr/>
                  </pic:nvPicPr>
                  <pic:blipFill>
                    <a:blip r:embed="rId12" cstate="print"/>
                    <a:stretch>
                      <a:fillRect/>
                    </a:stretch>
                  </pic:blipFill>
                  <pic:spPr>
                    <a:xfrm>
                      <a:off x="0" y="0"/>
                      <a:ext cx="5940425" cy="2121535"/>
                    </a:xfrm>
                    <a:prstGeom prst="rect">
                      <a:avLst/>
                    </a:prstGeom>
                  </pic:spPr>
                </pic:pic>
              </a:graphicData>
            </a:graphic>
          </wp:inline>
        </w:drawing>
      </w:r>
    </w:p>
    <w:p w:rsidR="004A75A8" w:rsidRDefault="004A75A8" w:rsidP="00450722">
      <w:pPr>
        <w:pStyle w:val="af"/>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Рисунок 6. Национальный парк «</w:t>
      </w:r>
      <w:proofErr w:type="spellStart"/>
      <w:r>
        <w:rPr>
          <w:rFonts w:ascii="Times New Roman" w:hAnsi="Times New Roman" w:cs="Times New Roman"/>
          <w:sz w:val="24"/>
          <w:szCs w:val="24"/>
        </w:rPr>
        <w:t>Плещеево</w:t>
      </w:r>
      <w:proofErr w:type="spellEnd"/>
      <w:r>
        <w:rPr>
          <w:rFonts w:ascii="Times New Roman" w:hAnsi="Times New Roman" w:cs="Times New Roman"/>
          <w:sz w:val="24"/>
          <w:szCs w:val="24"/>
        </w:rPr>
        <w:t xml:space="preserve"> озеро»</w:t>
      </w:r>
    </w:p>
    <w:p w:rsidR="00450722" w:rsidRPr="00653C59" w:rsidRDefault="00450722" w:rsidP="00450722">
      <w:pPr>
        <w:pStyle w:val="af"/>
        <w:spacing w:after="0" w:line="360" w:lineRule="auto"/>
        <w:ind w:left="0"/>
        <w:jc w:val="center"/>
        <w:rPr>
          <w:rFonts w:ascii="Times New Roman" w:hAnsi="Times New Roman" w:cs="Times New Roman"/>
          <w:sz w:val="24"/>
          <w:szCs w:val="24"/>
        </w:rPr>
      </w:pPr>
      <w:r w:rsidRPr="00653C59">
        <w:rPr>
          <w:rFonts w:ascii="Times New Roman" w:hAnsi="Times New Roman" w:cs="Times New Roman"/>
          <w:sz w:val="24"/>
          <w:szCs w:val="24"/>
        </w:rPr>
        <w:t xml:space="preserve">Фото: Елена </w:t>
      </w:r>
      <w:proofErr w:type="spellStart"/>
      <w:r w:rsidRPr="00653C59">
        <w:rPr>
          <w:rFonts w:ascii="Times New Roman" w:hAnsi="Times New Roman" w:cs="Times New Roman"/>
          <w:sz w:val="24"/>
          <w:szCs w:val="24"/>
        </w:rPr>
        <w:t>Шандуц</w:t>
      </w:r>
      <w:proofErr w:type="spellEnd"/>
    </w:p>
    <w:p w:rsidR="00450722" w:rsidRPr="00653C59" w:rsidRDefault="00450722" w:rsidP="00450722">
      <w:pPr>
        <w:spacing w:after="0" w:line="360" w:lineRule="auto"/>
        <w:jc w:val="center"/>
        <w:rPr>
          <w:rFonts w:ascii="Times New Roman" w:hAnsi="Times New Roman" w:cs="Times New Roman"/>
          <w:sz w:val="24"/>
          <w:szCs w:val="24"/>
        </w:rPr>
      </w:pPr>
      <w:r w:rsidRPr="00653C59">
        <w:rPr>
          <w:rFonts w:ascii="Times New Roman" w:hAnsi="Times New Roman" w:cs="Times New Roman"/>
          <w:sz w:val="24"/>
          <w:szCs w:val="24"/>
        </w:rPr>
        <w:t>(</w:t>
      </w:r>
      <w:hyperlink r:id="rId13" w:history="1">
        <w:r w:rsidRPr="00653C59">
          <w:rPr>
            <w:rStyle w:val="a6"/>
            <w:rFonts w:ascii="Times New Roman" w:hAnsi="Times New Roman" w:cs="Times New Roman"/>
            <w:sz w:val="24"/>
            <w:szCs w:val="24"/>
          </w:rPr>
          <w:t>http://rus2web.ru/users_catalog/opinion/2016/december/2016-12-16-03-15-34-37.jpg</w:t>
        </w:r>
      </w:hyperlink>
      <w:r w:rsidRPr="00653C59">
        <w:rPr>
          <w:rFonts w:ascii="Times New Roman" w:hAnsi="Times New Roman" w:cs="Times New Roman"/>
          <w:sz w:val="24"/>
          <w:szCs w:val="24"/>
        </w:rPr>
        <w:t>)</w:t>
      </w:r>
    </w:p>
    <w:p w:rsidR="00450722" w:rsidRPr="00653C59" w:rsidRDefault="00450722" w:rsidP="00450722">
      <w:pPr>
        <w:pStyle w:val="af"/>
        <w:spacing w:line="360" w:lineRule="auto"/>
        <w:ind w:left="0"/>
        <w:jc w:val="both"/>
        <w:rPr>
          <w:rFonts w:ascii="Times New Roman" w:hAnsi="Times New Roman" w:cs="Times New Roman"/>
          <w:sz w:val="24"/>
          <w:szCs w:val="24"/>
        </w:rPr>
      </w:pPr>
      <w:r w:rsidRPr="00653C59">
        <w:rPr>
          <w:rFonts w:ascii="Times New Roman" w:hAnsi="Times New Roman" w:cs="Times New Roman"/>
          <w:color w:val="1F497D" w:themeColor="text2"/>
          <w:sz w:val="24"/>
          <w:szCs w:val="24"/>
        </w:rPr>
        <w:tab/>
      </w:r>
      <w:r w:rsidRPr="00653C59">
        <w:rPr>
          <w:rFonts w:ascii="Times New Roman" w:hAnsi="Times New Roman" w:cs="Times New Roman"/>
          <w:sz w:val="24"/>
          <w:szCs w:val="24"/>
        </w:rPr>
        <w:t xml:space="preserve">Парк обладает значительным природно-культурным  потенциалом: 1 памятник природы, 26 памятников археологии, 2 памятника архитектуры и 2 памятника истории. Наибольшей природной ценностью является озеро </w:t>
      </w:r>
      <w:proofErr w:type="spellStart"/>
      <w:r w:rsidRPr="00653C59">
        <w:rPr>
          <w:rFonts w:ascii="Times New Roman" w:hAnsi="Times New Roman" w:cs="Times New Roman"/>
          <w:sz w:val="24"/>
          <w:szCs w:val="24"/>
        </w:rPr>
        <w:t>Плещеево</w:t>
      </w:r>
      <w:proofErr w:type="spellEnd"/>
      <w:r w:rsidRPr="00653C59">
        <w:rPr>
          <w:rFonts w:ascii="Times New Roman" w:hAnsi="Times New Roman" w:cs="Times New Roman"/>
          <w:sz w:val="24"/>
          <w:szCs w:val="24"/>
        </w:rPr>
        <w:t xml:space="preserve"> – памятник природы и истории, уникальный по своим лимнологическим характеристикам водоем, обладающий высоким рекреационным потенциалом. Среди природно-рекреационных ресурсов парка первостепенная роль принадлежит лесам. В пределах территории парка проходит северная граница </w:t>
      </w:r>
      <w:proofErr w:type="spellStart"/>
      <w:r w:rsidRPr="00653C59">
        <w:rPr>
          <w:rFonts w:ascii="Times New Roman" w:hAnsi="Times New Roman" w:cs="Times New Roman"/>
          <w:sz w:val="24"/>
          <w:szCs w:val="24"/>
        </w:rPr>
        <w:t>подзон</w:t>
      </w:r>
      <w:proofErr w:type="spellEnd"/>
      <w:r w:rsidRPr="00653C59">
        <w:rPr>
          <w:rFonts w:ascii="Times New Roman" w:hAnsi="Times New Roman" w:cs="Times New Roman"/>
          <w:sz w:val="24"/>
          <w:szCs w:val="24"/>
        </w:rPr>
        <w:t xml:space="preserve"> южной тайги и смешанных лесов. Основные типы растительности парка – лесной и </w:t>
      </w:r>
      <w:proofErr w:type="gramStart"/>
      <w:r w:rsidRPr="00653C59">
        <w:rPr>
          <w:rFonts w:ascii="Times New Roman" w:hAnsi="Times New Roman" w:cs="Times New Roman"/>
          <w:sz w:val="24"/>
          <w:szCs w:val="24"/>
        </w:rPr>
        <w:t>болотный</w:t>
      </w:r>
      <w:proofErr w:type="gramEnd"/>
      <w:r w:rsidRPr="00653C59">
        <w:rPr>
          <w:rFonts w:ascii="Times New Roman" w:hAnsi="Times New Roman" w:cs="Times New Roman"/>
          <w:sz w:val="24"/>
          <w:szCs w:val="24"/>
        </w:rPr>
        <w:t xml:space="preserve">. В состав национального парка и его охранной зоны вошли ценные лесные массивы: урочище </w:t>
      </w:r>
      <w:proofErr w:type="spellStart"/>
      <w:r w:rsidRPr="00653C59">
        <w:rPr>
          <w:rFonts w:ascii="Times New Roman" w:hAnsi="Times New Roman" w:cs="Times New Roman"/>
          <w:sz w:val="24"/>
          <w:szCs w:val="24"/>
        </w:rPr>
        <w:t>Кухмарь</w:t>
      </w:r>
      <w:proofErr w:type="spellEnd"/>
      <w:r w:rsidRPr="00653C59">
        <w:rPr>
          <w:rFonts w:ascii="Times New Roman" w:hAnsi="Times New Roman" w:cs="Times New Roman"/>
          <w:sz w:val="24"/>
          <w:szCs w:val="24"/>
        </w:rPr>
        <w:t xml:space="preserve">, сосновый бор у села </w:t>
      </w:r>
      <w:proofErr w:type="spellStart"/>
      <w:r w:rsidRPr="00653C59">
        <w:rPr>
          <w:rFonts w:ascii="Times New Roman" w:hAnsi="Times New Roman" w:cs="Times New Roman"/>
          <w:sz w:val="24"/>
          <w:szCs w:val="24"/>
        </w:rPr>
        <w:t>Соломидино</w:t>
      </w:r>
      <w:proofErr w:type="spellEnd"/>
      <w:r w:rsidRPr="00653C59">
        <w:rPr>
          <w:rFonts w:ascii="Times New Roman" w:hAnsi="Times New Roman" w:cs="Times New Roman"/>
          <w:sz w:val="24"/>
          <w:szCs w:val="24"/>
        </w:rPr>
        <w:t xml:space="preserve">, сосновый лес в местечках </w:t>
      </w:r>
      <w:proofErr w:type="spellStart"/>
      <w:r w:rsidRPr="00653C59">
        <w:rPr>
          <w:rFonts w:ascii="Times New Roman" w:hAnsi="Times New Roman" w:cs="Times New Roman"/>
          <w:sz w:val="24"/>
          <w:szCs w:val="24"/>
        </w:rPr>
        <w:t>Симак</w:t>
      </w:r>
      <w:proofErr w:type="spellEnd"/>
      <w:r w:rsidRPr="00653C59">
        <w:rPr>
          <w:rFonts w:ascii="Times New Roman" w:hAnsi="Times New Roman" w:cs="Times New Roman"/>
          <w:sz w:val="24"/>
          <w:szCs w:val="24"/>
        </w:rPr>
        <w:t xml:space="preserve"> и </w:t>
      </w:r>
      <w:proofErr w:type="spellStart"/>
      <w:r w:rsidRPr="00653C59">
        <w:rPr>
          <w:rFonts w:ascii="Times New Roman" w:hAnsi="Times New Roman" w:cs="Times New Roman"/>
          <w:sz w:val="24"/>
          <w:szCs w:val="24"/>
        </w:rPr>
        <w:t>Урев</w:t>
      </w:r>
      <w:proofErr w:type="spellEnd"/>
      <w:r w:rsidRPr="00653C59">
        <w:rPr>
          <w:rFonts w:ascii="Times New Roman" w:hAnsi="Times New Roman" w:cs="Times New Roman"/>
          <w:sz w:val="24"/>
          <w:szCs w:val="24"/>
        </w:rPr>
        <w:t xml:space="preserve"> (</w:t>
      </w:r>
      <w:proofErr w:type="spellStart"/>
      <w:r w:rsidRPr="00653C59">
        <w:rPr>
          <w:rFonts w:ascii="Times New Roman" w:hAnsi="Times New Roman" w:cs="Times New Roman"/>
          <w:sz w:val="24"/>
          <w:szCs w:val="24"/>
        </w:rPr>
        <w:t>Пришвинские</w:t>
      </w:r>
      <w:proofErr w:type="spellEnd"/>
      <w:r w:rsidRPr="00653C59">
        <w:rPr>
          <w:rFonts w:ascii="Times New Roman" w:hAnsi="Times New Roman" w:cs="Times New Roman"/>
          <w:sz w:val="24"/>
          <w:szCs w:val="24"/>
        </w:rPr>
        <w:t xml:space="preserve"> места), лес у часовни «Крест» и другие. Из болотных массивов особый интерес представляют болота </w:t>
      </w:r>
      <w:proofErr w:type="spellStart"/>
      <w:r w:rsidRPr="00653C59">
        <w:rPr>
          <w:rFonts w:ascii="Times New Roman" w:hAnsi="Times New Roman" w:cs="Times New Roman"/>
          <w:sz w:val="24"/>
          <w:szCs w:val="24"/>
        </w:rPr>
        <w:t>Половецко-Купанское</w:t>
      </w:r>
      <w:proofErr w:type="spellEnd"/>
      <w:r w:rsidRPr="00653C59">
        <w:rPr>
          <w:rFonts w:ascii="Times New Roman" w:hAnsi="Times New Roman" w:cs="Times New Roman"/>
          <w:sz w:val="24"/>
          <w:szCs w:val="24"/>
        </w:rPr>
        <w:t xml:space="preserve"> (заказник), </w:t>
      </w:r>
      <w:proofErr w:type="spellStart"/>
      <w:proofErr w:type="gramStart"/>
      <w:r w:rsidRPr="00653C59">
        <w:rPr>
          <w:rFonts w:ascii="Times New Roman" w:hAnsi="Times New Roman" w:cs="Times New Roman"/>
          <w:sz w:val="24"/>
          <w:szCs w:val="24"/>
        </w:rPr>
        <w:t>Чистое-Белое</w:t>
      </w:r>
      <w:proofErr w:type="spellEnd"/>
      <w:proofErr w:type="gramEnd"/>
      <w:r w:rsidRPr="00653C59">
        <w:rPr>
          <w:rFonts w:ascii="Times New Roman" w:hAnsi="Times New Roman" w:cs="Times New Roman"/>
          <w:sz w:val="24"/>
          <w:szCs w:val="24"/>
        </w:rPr>
        <w:t xml:space="preserve"> и Сомино (памятники природы).</w:t>
      </w:r>
    </w:p>
    <w:p w:rsidR="00450722" w:rsidRPr="00653C59" w:rsidRDefault="00450722" w:rsidP="00450722">
      <w:pPr>
        <w:pStyle w:val="af"/>
        <w:spacing w:line="360" w:lineRule="auto"/>
        <w:ind w:left="0"/>
        <w:jc w:val="both"/>
        <w:rPr>
          <w:rFonts w:ascii="Times New Roman" w:hAnsi="Times New Roman" w:cs="Times New Roman"/>
          <w:sz w:val="24"/>
          <w:szCs w:val="24"/>
        </w:rPr>
      </w:pPr>
      <w:r w:rsidRPr="00653C59">
        <w:rPr>
          <w:rFonts w:ascii="Times New Roman" w:hAnsi="Times New Roman" w:cs="Times New Roman"/>
          <w:color w:val="1F497D" w:themeColor="text2"/>
          <w:sz w:val="24"/>
          <w:szCs w:val="24"/>
        </w:rPr>
        <w:tab/>
      </w:r>
      <w:r w:rsidRPr="00653C59">
        <w:rPr>
          <w:rFonts w:ascii="Times New Roman" w:hAnsi="Times New Roman" w:cs="Times New Roman"/>
          <w:sz w:val="24"/>
          <w:szCs w:val="24"/>
        </w:rPr>
        <w:t>Лесные и болотные угодья являются местообитанием редких, ценных и других видов фауны и флоры. Флора национального парка насчитывает около 790 видов сосудистых растений (около 75% от современной аборигенной флоры Ярославской области), среди них 35 – редких для области и 7, включенных в Красную книгу Российской Федерации. Фауна национального парка представлена примерно 300 видами позвоночных животных, из которых млекопитающих – около 60 видов, птиц – 210 видов, пресмыкающихся и земноводных более 10 видов, рыб – 16 видов; отмечено более 20 видов животных, охраняемых на территории области, и 7 видов, включенных в Красную книгу Российской Федерации.</w:t>
      </w:r>
    </w:p>
    <w:p w:rsidR="00450722" w:rsidRPr="00653C59" w:rsidRDefault="00450722" w:rsidP="00450722">
      <w:pPr>
        <w:pStyle w:val="af"/>
        <w:spacing w:line="360" w:lineRule="auto"/>
        <w:ind w:left="0"/>
        <w:jc w:val="both"/>
        <w:rPr>
          <w:rFonts w:ascii="Times New Roman" w:hAnsi="Times New Roman" w:cs="Times New Roman"/>
          <w:sz w:val="24"/>
          <w:szCs w:val="24"/>
        </w:rPr>
      </w:pPr>
      <w:r w:rsidRPr="00653C59">
        <w:rPr>
          <w:rFonts w:ascii="Times New Roman" w:hAnsi="Times New Roman" w:cs="Times New Roman"/>
          <w:sz w:val="24"/>
          <w:szCs w:val="24"/>
        </w:rPr>
        <w:tab/>
        <w:t xml:space="preserve">К числу уникальных природных объектов национального парка относится дендрологический сад им. С.Ф. Харитонова, основанный в 1962 году. Здесь </w:t>
      </w:r>
      <w:r w:rsidRPr="00653C59">
        <w:rPr>
          <w:rFonts w:ascii="Times New Roman" w:hAnsi="Times New Roman" w:cs="Times New Roman"/>
          <w:sz w:val="24"/>
          <w:szCs w:val="24"/>
        </w:rPr>
        <w:lastRenderedPageBreak/>
        <w:t xml:space="preserve">акклиматизировано более 600 видов древесно-кустарниковых пород из Сибири, Дальнего Востока, Японии и Кореи, Северной Америки, Средней Азии, Крыма и Кавказа. </w:t>
      </w:r>
      <w:r w:rsidR="00AA5A9E">
        <w:rPr>
          <w:rFonts w:ascii="Times New Roman" w:hAnsi="Times New Roman" w:cs="Times New Roman"/>
          <w:sz w:val="24"/>
          <w:szCs w:val="24"/>
        </w:rPr>
        <w:tab/>
      </w:r>
      <w:r w:rsidRPr="00653C59">
        <w:rPr>
          <w:rFonts w:ascii="Times New Roman" w:hAnsi="Times New Roman" w:cs="Times New Roman"/>
          <w:sz w:val="24"/>
          <w:szCs w:val="24"/>
        </w:rPr>
        <w:t>Дендросад входит в группу ботанических садов России, является одним из центров природоохранной работы, интродукции древесно-кустарниковых, лекарственных и ароматических растений, испытания и выращивания плодовых и декоративных саженцев, проведения эколого-просветительской, научно-исследовательских и опытных работ.</w:t>
      </w:r>
    </w:p>
    <w:p w:rsidR="00450722" w:rsidRPr="000F71ED" w:rsidRDefault="00450722" w:rsidP="00450722">
      <w:pPr>
        <w:pStyle w:val="af"/>
        <w:spacing w:line="360" w:lineRule="auto"/>
        <w:ind w:left="0"/>
        <w:jc w:val="both"/>
        <w:rPr>
          <w:rFonts w:ascii="Times New Roman" w:hAnsi="Times New Roman" w:cs="Times New Roman"/>
          <w:sz w:val="24"/>
          <w:szCs w:val="24"/>
        </w:rPr>
      </w:pPr>
      <w:r w:rsidRPr="00653C59">
        <w:rPr>
          <w:rFonts w:ascii="Times New Roman" w:hAnsi="Times New Roman" w:cs="Times New Roman"/>
          <w:color w:val="FF0000"/>
          <w:sz w:val="24"/>
          <w:szCs w:val="24"/>
        </w:rPr>
        <w:tab/>
      </w:r>
      <w:r w:rsidRPr="000F71ED">
        <w:rPr>
          <w:rFonts w:ascii="Times New Roman" w:hAnsi="Times New Roman" w:cs="Times New Roman"/>
          <w:sz w:val="24"/>
          <w:szCs w:val="24"/>
        </w:rPr>
        <w:t xml:space="preserve">Особо охраняемые природные территории Ярославской области в своей структуре можно разделить на некоторые группы: </w:t>
      </w:r>
    </w:p>
    <w:p w:rsidR="00450722" w:rsidRPr="000F71ED" w:rsidRDefault="00450722" w:rsidP="00450722">
      <w:pPr>
        <w:pStyle w:val="af"/>
        <w:spacing w:line="360" w:lineRule="auto"/>
        <w:ind w:left="0"/>
        <w:jc w:val="both"/>
        <w:rPr>
          <w:rFonts w:ascii="Times New Roman" w:hAnsi="Times New Roman" w:cs="Times New Roman"/>
          <w:sz w:val="24"/>
          <w:szCs w:val="24"/>
        </w:rPr>
      </w:pPr>
      <w:r w:rsidRPr="000F71ED">
        <w:rPr>
          <w:rFonts w:ascii="Times New Roman" w:hAnsi="Times New Roman" w:cs="Times New Roman"/>
          <w:sz w:val="24"/>
          <w:szCs w:val="24"/>
        </w:rPr>
        <w:t>-Ландшафтные особо охраняемые территории;</w:t>
      </w:r>
    </w:p>
    <w:p w:rsidR="00450722" w:rsidRPr="000F71ED" w:rsidRDefault="00450722" w:rsidP="00450722">
      <w:pPr>
        <w:pStyle w:val="af"/>
        <w:spacing w:line="360" w:lineRule="auto"/>
        <w:ind w:left="0"/>
        <w:jc w:val="both"/>
        <w:rPr>
          <w:rFonts w:ascii="Times New Roman" w:hAnsi="Times New Roman" w:cs="Times New Roman"/>
          <w:sz w:val="24"/>
          <w:szCs w:val="24"/>
        </w:rPr>
      </w:pPr>
      <w:r w:rsidRPr="000F71ED">
        <w:rPr>
          <w:rFonts w:ascii="Times New Roman" w:hAnsi="Times New Roman" w:cs="Times New Roman"/>
          <w:sz w:val="24"/>
          <w:szCs w:val="24"/>
        </w:rPr>
        <w:t>-Зоологические особо охраняемые природные территории;</w:t>
      </w:r>
    </w:p>
    <w:p w:rsidR="00450722" w:rsidRPr="000F71ED" w:rsidRDefault="00450722" w:rsidP="00450722">
      <w:pPr>
        <w:pStyle w:val="af"/>
        <w:spacing w:line="360" w:lineRule="auto"/>
        <w:ind w:left="0"/>
        <w:jc w:val="both"/>
        <w:rPr>
          <w:rFonts w:ascii="Times New Roman" w:hAnsi="Times New Roman" w:cs="Times New Roman"/>
          <w:sz w:val="24"/>
          <w:szCs w:val="24"/>
        </w:rPr>
      </w:pPr>
      <w:r w:rsidRPr="000F71ED">
        <w:rPr>
          <w:rFonts w:ascii="Times New Roman" w:hAnsi="Times New Roman" w:cs="Times New Roman"/>
          <w:sz w:val="24"/>
          <w:szCs w:val="24"/>
        </w:rPr>
        <w:t>-Гидрологические особо охраняемые природные территории;</w:t>
      </w:r>
    </w:p>
    <w:p w:rsidR="00450722" w:rsidRPr="000F71ED" w:rsidRDefault="00450722" w:rsidP="00450722">
      <w:pPr>
        <w:pStyle w:val="af"/>
        <w:spacing w:line="360" w:lineRule="auto"/>
        <w:ind w:left="0"/>
        <w:jc w:val="both"/>
        <w:rPr>
          <w:rFonts w:ascii="Times New Roman" w:hAnsi="Times New Roman" w:cs="Times New Roman"/>
          <w:sz w:val="24"/>
          <w:szCs w:val="24"/>
        </w:rPr>
      </w:pPr>
      <w:r w:rsidRPr="000F71ED">
        <w:rPr>
          <w:rFonts w:ascii="Times New Roman" w:hAnsi="Times New Roman" w:cs="Times New Roman"/>
          <w:sz w:val="24"/>
          <w:szCs w:val="24"/>
        </w:rPr>
        <w:t xml:space="preserve">-Туристско-рекреационные местности. </w:t>
      </w:r>
    </w:p>
    <w:p w:rsidR="00450722" w:rsidRPr="000F71ED" w:rsidRDefault="00450722" w:rsidP="00450722">
      <w:pPr>
        <w:pStyle w:val="af"/>
        <w:spacing w:line="360" w:lineRule="auto"/>
        <w:ind w:left="0"/>
        <w:jc w:val="both"/>
        <w:rPr>
          <w:rFonts w:ascii="Times New Roman" w:hAnsi="Times New Roman" w:cs="Times New Roman"/>
          <w:sz w:val="24"/>
          <w:szCs w:val="24"/>
        </w:rPr>
      </w:pPr>
      <w:r w:rsidRPr="000F71ED">
        <w:rPr>
          <w:rFonts w:ascii="Times New Roman" w:hAnsi="Times New Roman" w:cs="Times New Roman"/>
          <w:sz w:val="24"/>
          <w:szCs w:val="24"/>
        </w:rPr>
        <w:t>На исторически-сложившихся территориях Ярославской области преобладают ландшафтные особо охраняемые территории.</w:t>
      </w:r>
    </w:p>
    <w:p w:rsidR="00450722" w:rsidRPr="00653C59" w:rsidRDefault="00450722" w:rsidP="00450722">
      <w:pPr>
        <w:pStyle w:val="af"/>
        <w:spacing w:line="360" w:lineRule="auto"/>
        <w:jc w:val="both"/>
        <w:rPr>
          <w:rFonts w:ascii="Times New Roman" w:hAnsi="Times New Roman" w:cs="Times New Roman"/>
          <w:color w:val="FF0000"/>
          <w:sz w:val="24"/>
          <w:szCs w:val="24"/>
        </w:rPr>
      </w:pPr>
    </w:p>
    <w:p w:rsidR="00450722" w:rsidRPr="00380B8E" w:rsidRDefault="0050790F" w:rsidP="0050790F">
      <w:pPr>
        <w:spacing w:after="0" w:line="360" w:lineRule="auto"/>
        <w:jc w:val="both"/>
        <w:rPr>
          <w:rFonts w:ascii="Times New Roman" w:hAnsi="Times New Roman" w:cs="Times New Roman"/>
          <w:b/>
          <w:sz w:val="28"/>
          <w:szCs w:val="28"/>
        </w:rPr>
      </w:pPr>
      <w:r w:rsidRPr="00380B8E">
        <w:rPr>
          <w:rFonts w:ascii="Times New Roman" w:hAnsi="Times New Roman" w:cs="Times New Roman"/>
          <w:b/>
          <w:sz w:val="28"/>
          <w:szCs w:val="28"/>
        </w:rPr>
        <w:t>3.2.</w:t>
      </w:r>
      <w:r w:rsidR="00316C51" w:rsidRPr="00380B8E">
        <w:rPr>
          <w:rFonts w:ascii="Times New Roman" w:hAnsi="Times New Roman" w:cs="Times New Roman"/>
          <w:b/>
          <w:sz w:val="28"/>
          <w:szCs w:val="28"/>
        </w:rPr>
        <w:t>Размещение объектов природно-культурного наследия по районам Ярославской области</w:t>
      </w:r>
    </w:p>
    <w:p w:rsidR="00450722" w:rsidRPr="00823E79" w:rsidRDefault="00450722" w:rsidP="00450722">
      <w:pPr>
        <w:pStyle w:val="af3"/>
        <w:spacing w:before="0" w:beforeAutospacing="0" w:after="0" w:afterAutospacing="0" w:line="360" w:lineRule="auto"/>
        <w:jc w:val="both"/>
        <w:textAlignment w:val="baseline"/>
      </w:pPr>
      <w:r w:rsidRPr="00823E79">
        <w:tab/>
        <w:t xml:space="preserve">На территории Ярославской области насчитывается 3 городских округа и 17 муниципальных районов, в каждом из которых имеются объекты, относящиеся к природно-культурному наследию. </w:t>
      </w:r>
    </w:p>
    <w:p w:rsidR="00450722" w:rsidRPr="00823E79" w:rsidRDefault="00450722" w:rsidP="00450722">
      <w:pPr>
        <w:spacing w:after="0" w:line="360" w:lineRule="auto"/>
        <w:ind w:firstLine="709"/>
        <w:jc w:val="both"/>
        <w:rPr>
          <w:rFonts w:ascii="Times New Roman" w:hAnsi="Times New Roman"/>
          <w:sz w:val="24"/>
          <w:szCs w:val="24"/>
        </w:rPr>
      </w:pPr>
      <w:r w:rsidRPr="00823E79">
        <w:rPr>
          <w:rFonts w:ascii="Times New Roman" w:hAnsi="Times New Roman"/>
          <w:sz w:val="24"/>
          <w:szCs w:val="24"/>
        </w:rPr>
        <w:t>Сравнительный и региональный анализ природно-культурного наследия должен базироваться на относительных и, частично, абсолютных показателях. Поэтому на разных этапах исследования можно  использовать статистические методы для определения количественных и качественных показателей размещения объектов природно-культурного наследия.</w:t>
      </w:r>
    </w:p>
    <w:p w:rsidR="00450722" w:rsidRPr="00823E79" w:rsidRDefault="00450722" w:rsidP="00450722">
      <w:pPr>
        <w:pStyle w:val="af3"/>
        <w:spacing w:before="0" w:beforeAutospacing="0" w:after="0" w:afterAutospacing="0" w:line="360" w:lineRule="auto"/>
        <w:jc w:val="both"/>
        <w:textAlignment w:val="baseline"/>
      </w:pPr>
      <w:r w:rsidRPr="00823E79">
        <w:tab/>
        <w:t xml:space="preserve">Проведя анализ Списка объектов культурного наследия и </w:t>
      </w:r>
      <w:proofErr w:type="gramStart"/>
      <w:r w:rsidRPr="00823E79">
        <w:t>Перечня</w:t>
      </w:r>
      <w:proofErr w:type="gramEnd"/>
      <w:r w:rsidRPr="00823E79">
        <w:t xml:space="preserve"> особо охраняемых природных территорий Ярославской области удалось исследовать размещение объектов природного и культурного наследия  (расчет количества объектов в каждом из муниципальных образований)  по муниципальным районам и городам областного подчинения Ярославской области.</w:t>
      </w:r>
    </w:p>
    <w:p w:rsidR="00314728" w:rsidRDefault="00314728">
      <w:pPr>
        <w:rPr>
          <w:rFonts w:ascii="Times New Roman" w:eastAsia="Times New Roman" w:hAnsi="Times New Roman" w:cs="Times New Roman"/>
          <w:b/>
          <w:sz w:val="24"/>
          <w:szCs w:val="24"/>
          <w:lang w:eastAsia="ru-RU"/>
        </w:rPr>
      </w:pPr>
      <w:r>
        <w:rPr>
          <w:b/>
        </w:rPr>
        <w:br w:type="page"/>
      </w:r>
    </w:p>
    <w:p w:rsidR="00450722" w:rsidRPr="00823E79" w:rsidRDefault="00AA5A9E" w:rsidP="00450722">
      <w:pPr>
        <w:pStyle w:val="af3"/>
        <w:spacing w:before="0" w:beforeAutospacing="0" w:after="0" w:afterAutospacing="0" w:line="360" w:lineRule="auto"/>
        <w:jc w:val="center"/>
        <w:textAlignment w:val="baseline"/>
        <w:rPr>
          <w:b/>
        </w:rPr>
      </w:pPr>
      <w:r>
        <w:rPr>
          <w:b/>
        </w:rPr>
        <w:lastRenderedPageBreak/>
        <w:t>Таблица 3</w:t>
      </w:r>
      <w:r w:rsidR="00450722" w:rsidRPr="00823E79">
        <w:rPr>
          <w:b/>
        </w:rPr>
        <w:t>. Размещение объектов культурного наследия по муниципальным районам и городам областного подчинения</w:t>
      </w:r>
    </w:p>
    <w:p w:rsidR="00450722" w:rsidRPr="00823E79" w:rsidRDefault="00450722" w:rsidP="00450722">
      <w:pPr>
        <w:pStyle w:val="af3"/>
        <w:spacing w:before="0" w:beforeAutospacing="0" w:after="0" w:afterAutospacing="0" w:line="360" w:lineRule="auto"/>
        <w:jc w:val="center"/>
        <w:textAlignment w:val="baseline"/>
      </w:pPr>
    </w:p>
    <w:tbl>
      <w:tblPr>
        <w:tblStyle w:val="a7"/>
        <w:tblW w:w="0" w:type="auto"/>
        <w:tblLook w:val="04A0"/>
      </w:tblPr>
      <w:tblGrid>
        <w:gridCol w:w="4785"/>
        <w:gridCol w:w="4786"/>
      </w:tblGrid>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b/>
                <w:sz w:val="24"/>
                <w:szCs w:val="24"/>
              </w:rPr>
            </w:pPr>
            <w:r w:rsidRPr="00823E79">
              <w:rPr>
                <w:rFonts w:ascii="Times New Roman" w:hAnsi="Times New Roman" w:cs="Times New Roman"/>
                <w:b/>
                <w:sz w:val="24"/>
                <w:szCs w:val="24"/>
              </w:rPr>
              <w:t>Муниципальные районы или города областного подчинения</w:t>
            </w:r>
          </w:p>
        </w:tc>
        <w:tc>
          <w:tcPr>
            <w:tcW w:w="4786" w:type="dxa"/>
          </w:tcPr>
          <w:p w:rsidR="00450722" w:rsidRPr="00823E79" w:rsidRDefault="00450722" w:rsidP="00653C59">
            <w:pPr>
              <w:spacing w:line="360" w:lineRule="auto"/>
              <w:jc w:val="center"/>
              <w:rPr>
                <w:rFonts w:ascii="Times New Roman" w:hAnsi="Times New Roman" w:cs="Times New Roman"/>
                <w:b/>
                <w:sz w:val="24"/>
                <w:szCs w:val="24"/>
              </w:rPr>
            </w:pPr>
            <w:r w:rsidRPr="00823E79">
              <w:rPr>
                <w:rFonts w:ascii="Times New Roman" w:hAnsi="Times New Roman" w:cs="Times New Roman"/>
                <w:b/>
                <w:sz w:val="24"/>
                <w:szCs w:val="24"/>
              </w:rPr>
              <w:t>Количество объектов культурного наследия (шт.)</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Большесельский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3</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Борисоглебский</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40</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Брейтовский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42</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Гаврилов-Ямский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28</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Даниловский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22</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Любимский</w:t>
            </w:r>
            <w:proofErr w:type="spellEnd"/>
            <w:r w:rsidRPr="00823E79">
              <w:rPr>
                <w:rFonts w:ascii="Times New Roman" w:hAnsi="Times New Roman" w:cs="Times New Roman"/>
                <w:sz w:val="24"/>
                <w:szCs w:val="24"/>
              </w:rPr>
              <w:t xml:space="preserve"> </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23</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Мышкинский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58</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Некоузский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26</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Некрасовский</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80</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Первомайский</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0</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Переславский</w:t>
            </w:r>
            <w:proofErr w:type="spellEnd"/>
            <w:r w:rsidRPr="00823E79">
              <w:rPr>
                <w:rFonts w:ascii="Times New Roman" w:hAnsi="Times New Roman" w:cs="Times New Roman"/>
                <w:sz w:val="24"/>
                <w:szCs w:val="24"/>
              </w:rPr>
              <w:t xml:space="preserve"> </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258</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в т.ч. г. Переславль-Залесский</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107</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Пошехонский</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8</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 xml:space="preserve">Ростовский </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274</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в т.ч. г. Ростов</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126</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Рыбинский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128</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в т.ч. г. Рыбинск</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78</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Тутаевский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51</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в т.ч. г. Тутаев</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36</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Угличский</w:t>
            </w:r>
            <w:proofErr w:type="spellEnd"/>
            <w:r w:rsidRPr="00823E79">
              <w:rPr>
                <w:rFonts w:ascii="Times New Roman" w:hAnsi="Times New Roman" w:cs="Times New Roman"/>
                <w:sz w:val="24"/>
                <w:szCs w:val="24"/>
              </w:rPr>
              <w:t xml:space="preserve"> </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156</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в т.ч. г. Углич</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66</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 xml:space="preserve">Ярославский </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547</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в т.ч. г. Ярославль</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501</w:t>
            </w:r>
          </w:p>
        </w:tc>
      </w:tr>
    </w:tbl>
    <w:p w:rsidR="00450722" w:rsidRPr="00823E79" w:rsidRDefault="00450722" w:rsidP="00450722">
      <w:pPr>
        <w:spacing w:line="360" w:lineRule="auto"/>
        <w:jc w:val="both"/>
        <w:rPr>
          <w:rFonts w:ascii="Times New Roman" w:hAnsi="Times New Roman" w:cs="Times New Roman"/>
          <w:sz w:val="24"/>
          <w:szCs w:val="24"/>
        </w:rPr>
      </w:pPr>
      <w:r w:rsidRPr="00823E79">
        <w:rPr>
          <w:rFonts w:ascii="Times New Roman" w:hAnsi="Times New Roman" w:cs="Times New Roman"/>
          <w:sz w:val="24"/>
          <w:szCs w:val="24"/>
        </w:rPr>
        <w:tab/>
        <w:t>Исходя из полученных данных, можно сделать вывод о том, что наибольшее количество объектов культурного наследия размещено на исторически сложившихся территориях  древних  городов Ярославской области, таких как</w:t>
      </w:r>
      <w:proofErr w:type="gramStart"/>
      <w:r w:rsidRPr="00823E79">
        <w:rPr>
          <w:rFonts w:ascii="Times New Roman" w:hAnsi="Times New Roman" w:cs="Times New Roman"/>
          <w:sz w:val="24"/>
          <w:szCs w:val="24"/>
        </w:rPr>
        <w:t xml:space="preserve"> :</w:t>
      </w:r>
      <w:proofErr w:type="gramEnd"/>
      <w:r w:rsidRPr="00823E79">
        <w:rPr>
          <w:rFonts w:ascii="Times New Roman" w:hAnsi="Times New Roman" w:cs="Times New Roman"/>
          <w:sz w:val="24"/>
          <w:szCs w:val="24"/>
        </w:rPr>
        <w:t xml:space="preserve"> г. Ярославль, г. Ростов, г. Переславль, г. Углич и их районов. Все эти муниципальные образования находятся в выгодном положении относительно основных транспортных магистралей. Высокий историко-культурный потенциал и выгодное </w:t>
      </w:r>
      <w:proofErr w:type="spellStart"/>
      <w:r w:rsidRPr="00823E79">
        <w:rPr>
          <w:rFonts w:ascii="Times New Roman" w:hAnsi="Times New Roman" w:cs="Times New Roman"/>
          <w:sz w:val="24"/>
          <w:szCs w:val="24"/>
        </w:rPr>
        <w:t>транпортное</w:t>
      </w:r>
      <w:proofErr w:type="spellEnd"/>
      <w:r w:rsidRPr="00823E79">
        <w:rPr>
          <w:rFonts w:ascii="Times New Roman" w:hAnsi="Times New Roman" w:cs="Times New Roman"/>
          <w:sz w:val="24"/>
          <w:szCs w:val="24"/>
        </w:rPr>
        <w:t xml:space="preserve"> положение способствует </w:t>
      </w:r>
      <w:r w:rsidRPr="00823E79">
        <w:rPr>
          <w:rFonts w:ascii="Times New Roman" w:hAnsi="Times New Roman" w:cs="Times New Roman"/>
          <w:sz w:val="24"/>
          <w:szCs w:val="24"/>
        </w:rPr>
        <w:lastRenderedPageBreak/>
        <w:t xml:space="preserve">развитию в данных муниципальных образований такого вида экономической деятельности, как туризм. </w:t>
      </w:r>
    </w:p>
    <w:p w:rsidR="00450722" w:rsidRPr="00823E79" w:rsidRDefault="00AA5A9E" w:rsidP="00450722">
      <w:pPr>
        <w:spacing w:line="360" w:lineRule="auto"/>
        <w:jc w:val="center"/>
        <w:rPr>
          <w:rFonts w:ascii="Times New Roman" w:hAnsi="Times New Roman" w:cs="Times New Roman"/>
          <w:b/>
          <w:i/>
          <w:sz w:val="24"/>
          <w:szCs w:val="24"/>
        </w:rPr>
      </w:pPr>
      <w:r>
        <w:rPr>
          <w:rFonts w:ascii="Times New Roman" w:hAnsi="Times New Roman" w:cs="Times New Roman"/>
          <w:b/>
          <w:sz w:val="24"/>
          <w:szCs w:val="24"/>
        </w:rPr>
        <w:t>Таблица 4</w:t>
      </w:r>
      <w:r w:rsidR="00450722" w:rsidRPr="00823E79">
        <w:rPr>
          <w:rFonts w:ascii="Times New Roman" w:hAnsi="Times New Roman" w:cs="Times New Roman"/>
          <w:b/>
          <w:sz w:val="24"/>
          <w:szCs w:val="24"/>
        </w:rPr>
        <w:t>. Размещение особо охраняемых природных территорий по муниципальным районам Ярославской области</w:t>
      </w:r>
    </w:p>
    <w:tbl>
      <w:tblPr>
        <w:tblStyle w:val="a7"/>
        <w:tblW w:w="0" w:type="auto"/>
        <w:tblLook w:val="04A0"/>
      </w:tblPr>
      <w:tblGrid>
        <w:gridCol w:w="4785"/>
        <w:gridCol w:w="4786"/>
      </w:tblGrid>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b/>
                <w:sz w:val="24"/>
                <w:szCs w:val="24"/>
              </w:rPr>
            </w:pPr>
            <w:r w:rsidRPr="00823E79">
              <w:rPr>
                <w:rFonts w:ascii="Times New Roman" w:hAnsi="Times New Roman" w:cs="Times New Roman"/>
                <w:b/>
                <w:sz w:val="24"/>
                <w:szCs w:val="24"/>
              </w:rPr>
              <w:t>Муниципальные районы или административный центр Ярославской области</w:t>
            </w:r>
          </w:p>
        </w:tc>
        <w:tc>
          <w:tcPr>
            <w:tcW w:w="4786" w:type="dxa"/>
          </w:tcPr>
          <w:p w:rsidR="00450722" w:rsidRPr="00823E79" w:rsidRDefault="00450722" w:rsidP="00653C59">
            <w:pPr>
              <w:spacing w:line="360" w:lineRule="auto"/>
              <w:jc w:val="center"/>
              <w:rPr>
                <w:rFonts w:ascii="Times New Roman" w:hAnsi="Times New Roman" w:cs="Times New Roman"/>
                <w:b/>
                <w:sz w:val="24"/>
                <w:szCs w:val="24"/>
              </w:rPr>
            </w:pPr>
            <w:r w:rsidRPr="00823E79">
              <w:rPr>
                <w:rFonts w:ascii="Times New Roman" w:hAnsi="Times New Roman" w:cs="Times New Roman"/>
                <w:b/>
                <w:sz w:val="24"/>
                <w:szCs w:val="24"/>
              </w:rPr>
              <w:t>Количество особо охраняемых природных территорий (шт.)</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Большесельский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17</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b/>
                <w:sz w:val="24"/>
                <w:szCs w:val="24"/>
              </w:rPr>
            </w:pPr>
            <w:r w:rsidRPr="00823E79">
              <w:rPr>
                <w:rFonts w:ascii="Times New Roman" w:hAnsi="Times New Roman" w:cs="Times New Roman"/>
                <w:b/>
                <w:sz w:val="24"/>
                <w:szCs w:val="24"/>
              </w:rPr>
              <w:t>Борисоглебский</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26</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Брейтовский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16</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Гаврилов-Ямский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23</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Даниловский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21</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Любимский</w:t>
            </w:r>
            <w:proofErr w:type="spellEnd"/>
            <w:r w:rsidRPr="00823E79">
              <w:rPr>
                <w:rFonts w:ascii="Times New Roman" w:hAnsi="Times New Roman" w:cs="Times New Roman"/>
                <w:sz w:val="24"/>
                <w:szCs w:val="24"/>
              </w:rPr>
              <w:t xml:space="preserve"> </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18</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Мышкинский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17</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Некоузский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13</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Некрасовский</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22</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b/>
                <w:sz w:val="24"/>
                <w:szCs w:val="24"/>
              </w:rPr>
            </w:pPr>
            <w:r w:rsidRPr="00823E79">
              <w:rPr>
                <w:rFonts w:ascii="Times New Roman" w:hAnsi="Times New Roman" w:cs="Times New Roman"/>
                <w:b/>
                <w:sz w:val="24"/>
                <w:szCs w:val="24"/>
              </w:rPr>
              <w:t>Первомайский</w:t>
            </w:r>
          </w:p>
        </w:tc>
        <w:tc>
          <w:tcPr>
            <w:tcW w:w="4786" w:type="dxa"/>
          </w:tcPr>
          <w:p w:rsidR="00450722" w:rsidRPr="00823E79" w:rsidRDefault="00450722" w:rsidP="00653C59">
            <w:pPr>
              <w:spacing w:line="360" w:lineRule="auto"/>
              <w:jc w:val="center"/>
              <w:rPr>
                <w:rFonts w:ascii="Times New Roman" w:hAnsi="Times New Roman" w:cs="Times New Roman"/>
                <w:b/>
                <w:sz w:val="24"/>
                <w:szCs w:val="24"/>
              </w:rPr>
            </w:pPr>
            <w:r w:rsidRPr="00823E79">
              <w:rPr>
                <w:rFonts w:ascii="Times New Roman" w:hAnsi="Times New Roman" w:cs="Times New Roman"/>
                <w:b/>
                <w:sz w:val="24"/>
                <w:szCs w:val="24"/>
              </w:rPr>
              <w:t>30</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Переславский</w:t>
            </w:r>
            <w:proofErr w:type="spellEnd"/>
            <w:r w:rsidRPr="00823E79">
              <w:rPr>
                <w:rFonts w:ascii="Times New Roman" w:hAnsi="Times New Roman" w:cs="Times New Roman"/>
                <w:sz w:val="24"/>
                <w:szCs w:val="24"/>
              </w:rPr>
              <w:t xml:space="preserve"> </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21</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Пошехонский</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8</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 xml:space="preserve">Ростовский </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24</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b/>
                <w:sz w:val="24"/>
                <w:szCs w:val="24"/>
              </w:rPr>
            </w:pPr>
            <w:proofErr w:type="spellStart"/>
            <w:r w:rsidRPr="00823E79">
              <w:rPr>
                <w:rFonts w:ascii="Times New Roman" w:hAnsi="Times New Roman" w:cs="Times New Roman"/>
                <w:b/>
                <w:sz w:val="24"/>
                <w:szCs w:val="24"/>
              </w:rPr>
              <w:t>Рыбинский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b/>
                <w:sz w:val="24"/>
                <w:szCs w:val="24"/>
              </w:rPr>
            </w:pPr>
            <w:r w:rsidRPr="00823E79">
              <w:rPr>
                <w:rFonts w:ascii="Times New Roman" w:hAnsi="Times New Roman" w:cs="Times New Roman"/>
                <w:b/>
                <w:sz w:val="24"/>
                <w:szCs w:val="24"/>
              </w:rPr>
              <w:t>32</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Тутаевский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22</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b/>
                <w:sz w:val="24"/>
                <w:szCs w:val="24"/>
              </w:rPr>
            </w:pPr>
            <w:proofErr w:type="spellStart"/>
            <w:r w:rsidRPr="00823E79">
              <w:rPr>
                <w:rFonts w:ascii="Times New Roman" w:hAnsi="Times New Roman" w:cs="Times New Roman"/>
                <w:b/>
                <w:sz w:val="24"/>
                <w:szCs w:val="24"/>
              </w:rPr>
              <w:t>Угличский</w:t>
            </w:r>
            <w:proofErr w:type="spellEnd"/>
            <w:r w:rsidRPr="00823E79">
              <w:rPr>
                <w:rFonts w:ascii="Times New Roman" w:hAnsi="Times New Roman" w:cs="Times New Roman"/>
                <w:b/>
                <w:sz w:val="24"/>
                <w:szCs w:val="24"/>
              </w:rPr>
              <w:t xml:space="preserve"> </w:t>
            </w:r>
          </w:p>
        </w:tc>
        <w:tc>
          <w:tcPr>
            <w:tcW w:w="4786" w:type="dxa"/>
          </w:tcPr>
          <w:p w:rsidR="00450722" w:rsidRPr="00823E79" w:rsidRDefault="00450722" w:rsidP="00653C59">
            <w:pPr>
              <w:spacing w:line="360" w:lineRule="auto"/>
              <w:jc w:val="center"/>
              <w:rPr>
                <w:rFonts w:ascii="Times New Roman" w:hAnsi="Times New Roman" w:cs="Times New Roman"/>
                <w:b/>
                <w:sz w:val="24"/>
                <w:szCs w:val="24"/>
              </w:rPr>
            </w:pPr>
            <w:r w:rsidRPr="00823E79">
              <w:rPr>
                <w:rFonts w:ascii="Times New Roman" w:hAnsi="Times New Roman" w:cs="Times New Roman"/>
                <w:b/>
                <w:sz w:val="24"/>
                <w:szCs w:val="24"/>
              </w:rPr>
              <w:t>30</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b/>
                <w:sz w:val="24"/>
                <w:szCs w:val="24"/>
              </w:rPr>
            </w:pPr>
            <w:r w:rsidRPr="00823E79">
              <w:rPr>
                <w:rFonts w:ascii="Times New Roman" w:hAnsi="Times New Roman" w:cs="Times New Roman"/>
                <w:b/>
                <w:sz w:val="24"/>
                <w:szCs w:val="24"/>
              </w:rPr>
              <w:t xml:space="preserve">Ярославский </w:t>
            </w:r>
          </w:p>
        </w:tc>
        <w:tc>
          <w:tcPr>
            <w:tcW w:w="4786" w:type="dxa"/>
          </w:tcPr>
          <w:p w:rsidR="00450722" w:rsidRPr="00823E79" w:rsidRDefault="00450722" w:rsidP="00653C59">
            <w:pPr>
              <w:spacing w:line="360" w:lineRule="auto"/>
              <w:jc w:val="center"/>
              <w:rPr>
                <w:rFonts w:ascii="Times New Roman" w:hAnsi="Times New Roman" w:cs="Times New Roman"/>
                <w:b/>
                <w:sz w:val="24"/>
                <w:szCs w:val="24"/>
              </w:rPr>
            </w:pPr>
            <w:r w:rsidRPr="00823E79">
              <w:rPr>
                <w:rFonts w:ascii="Times New Roman" w:hAnsi="Times New Roman" w:cs="Times New Roman"/>
                <w:b/>
                <w:sz w:val="24"/>
                <w:szCs w:val="24"/>
              </w:rPr>
              <w:t>41</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в т.ч. г. Ярославль</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13</w:t>
            </w:r>
          </w:p>
        </w:tc>
      </w:tr>
    </w:tbl>
    <w:p w:rsidR="00450722" w:rsidRPr="00823E79" w:rsidRDefault="00450722" w:rsidP="00450722">
      <w:pPr>
        <w:spacing w:line="360" w:lineRule="auto"/>
        <w:rPr>
          <w:rFonts w:ascii="Times New Roman" w:hAnsi="Times New Roman" w:cs="Times New Roman"/>
          <w:sz w:val="24"/>
          <w:szCs w:val="24"/>
        </w:rPr>
      </w:pPr>
    </w:p>
    <w:p w:rsidR="00450722" w:rsidRPr="000F71ED" w:rsidRDefault="00450722" w:rsidP="00450722">
      <w:pPr>
        <w:pStyle w:val="af3"/>
        <w:spacing w:before="0" w:beforeAutospacing="0" w:after="0" w:afterAutospacing="0" w:line="360" w:lineRule="auto"/>
        <w:jc w:val="both"/>
        <w:textAlignment w:val="baseline"/>
      </w:pPr>
      <w:r w:rsidRPr="00823E79">
        <w:rPr>
          <w:color w:val="FF0000"/>
        </w:rPr>
        <w:tab/>
      </w:r>
      <w:r w:rsidRPr="000F71ED">
        <w:t xml:space="preserve">Что же касается особо охраняемых природных территорий, то они размещены на территориях менее благополучных с точки зрения социально-экономического развития и транспортной доступности. Возможно, за счет этого и сохраняется их богатое природное наследие Ярославской области. Географическое положение Ярославской области, наличие на ее территории крупных рек, озер и водохранилищ, обилие лесов, болот, полей, лугов и пашен создает разнообразные природные условия. По характеру растительности Ярославская область расположена в двух природных зонах, условно разделенных рекой </w:t>
      </w:r>
      <w:r w:rsidRPr="000F71ED">
        <w:lastRenderedPageBreak/>
        <w:t xml:space="preserve">Волгой. </w:t>
      </w:r>
      <w:proofErr w:type="gramStart"/>
      <w:r w:rsidRPr="000F71ED">
        <w:t xml:space="preserve">Северная часть области, в которой преобладают еловые леса, заходит в зону тайги и относится к западному округу </w:t>
      </w:r>
      <w:proofErr w:type="spellStart"/>
      <w:r w:rsidRPr="000F71ED">
        <w:t>подзоны</w:t>
      </w:r>
      <w:proofErr w:type="spellEnd"/>
      <w:r w:rsidRPr="000F71ED">
        <w:t xml:space="preserve"> хвойных лесов; территория к югу от Ярославля входит в северную часть </w:t>
      </w:r>
      <w:proofErr w:type="spellStart"/>
      <w:r w:rsidRPr="000F71ED">
        <w:t>подзоны</w:t>
      </w:r>
      <w:proofErr w:type="spellEnd"/>
      <w:r w:rsidRPr="000F71ED">
        <w:t xml:space="preserve"> смешанных лесов, состоящих из сочетания хвойных пород (ель, сосна) с осиной, березой, ольхой и некоторого количества широколиственных пород (липа, клен, дуб, орешник).</w:t>
      </w:r>
      <w:proofErr w:type="gramEnd"/>
      <w:r w:rsidRPr="000F71ED">
        <w:t xml:space="preserve"> Средняя лесистость нашей области составляет  40-45% территории. Условия обитания животных в различных ландшафтах неоднородны. Наиболее благоприятны для жизни животных лесные ландшафты.</w:t>
      </w:r>
    </w:p>
    <w:p w:rsidR="00450722" w:rsidRPr="000F71ED" w:rsidRDefault="00450722" w:rsidP="00450722">
      <w:pPr>
        <w:spacing w:after="0" w:line="360" w:lineRule="auto"/>
        <w:ind w:firstLine="709"/>
        <w:jc w:val="both"/>
        <w:rPr>
          <w:rFonts w:ascii="Times New Roman" w:hAnsi="Times New Roman" w:cs="Times New Roman"/>
          <w:sz w:val="24"/>
          <w:szCs w:val="24"/>
        </w:rPr>
      </w:pPr>
      <w:r w:rsidRPr="000F71ED">
        <w:rPr>
          <w:rFonts w:ascii="Times New Roman" w:hAnsi="Times New Roman" w:cs="Times New Roman"/>
          <w:sz w:val="24"/>
          <w:szCs w:val="24"/>
        </w:rPr>
        <w:t xml:space="preserve">Разница в природных условиях южных и северных районов заметно сказывается как на формировании видового состава растительного и животного мира, так и на их биологии. Сезонные явления в жизни местной природы проходят не одновременно на всей территории области, а с колебаниями в пределах 12-15 дней, в зависимости от широты. От состояния растительности тесно зависит и жизнь животных. </w:t>
      </w:r>
    </w:p>
    <w:p w:rsidR="00450722" w:rsidRPr="00823E79" w:rsidRDefault="00450722" w:rsidP="00450722">
      <w:pPr>
        <w:pStyle w:val="af3"/>
        <w:spacing w:before="0" w:beforeAutospacing="0" w:after="0" w:afterAutospacing="0" w:line="360" w:lineRule="auto"/>
        <w:jc w:val="both"/>
        <w:textAlignment w:val="baseline"/>
      </w:pPr>
      <w:r w:rsidRPr="00823E79">
        <w:rPr>
          <w:color w:val="FF0000"/>
        </w:rPr>
        <w:tab/>
      </w:r>
      <w:r w:rsidRPr="00823E79">
        <w:t xml:space="preserve">Для дальнейшего исследования применялись общепринятые методы исследования территориального размещения объектов. </w:t>
      </w:r>
      <w:r w:rsidRPr="00823E79">
        <w:tab/>
      </w:r>
    </w:p>
    <w:p w:rsidR="00450722" w:rsidRPr="00823E79" w:rsidRDefault="00AA5A9E" w:rsidP="00450722">
      <w:pPr>
        <w:pStyle w:val="af3"/>
        <w:spacing w:before="0" w:beforeAutospacing="0" w:after="0" w:afterAutospacing="0" w:line="360" w:lineRule="auto"/>
        <w:jc w:val="both"/>
        <w:textAlignment w:val="baseline"/>
        <w:rPr>
          <w:b/>
        </w:rPr>
      </w:pPr>
      <w:r>
        <w:rPr>
          <w:b/>
        </w:rPr>
        <w:t>Таблица 5</w:t>
      </w:r>
      <w:r w:rsidR="00450722" w:rsidRPr="00823E79">
        <w:rPr>
          <w:b/>
        </w:rPr>
        <w:t xml:space="preserve">. </w:t>
      </w:r>
      <w:r w:rsidR="00314728">
        <w:rPr>
          <w:b/>
        </w:rPr>
        <w:t xml:space="preserve"> Система показателей исследования</w:t>
      </w:r>
    </w:p>
    <w:p w:rsidR="00450722" w:rsidRPr="00823E79" w:rsidRDefault="00450722" w:rsidP="00450722">
      <w:pPr>
        <w:pStyle w:val="af3"/>
        <w:spacing w:before="0" w:beforeAutospacing="0" w:after="0" w:afterAutospacing="0" w:line="360" w:lineRule="auto"/>
        <w:jc w:val="both"/>
        <w:textAlignment w:val="baseline"/>
        <w:rPr>
          <w:color w:val="FF0000"/>
        </w:rPr>
      </w:pPr>
      <w:r w:rsidRPr="00823E79">
        <w:rPr>
          <w:color w:val="FF0000"/>
        </w:rPr>
        <w:tab/>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450722" w:rsidRPr="00823E79" w:rsidTr="00653C59">
        <w:tc>
          <w:tcPr>
            <w:tcW w:w="4785" w:type="dxa"/>
          </w:tcPr>
          <w:p w:rsidR="00450722" w:rsidRPr="00823E79" w:rsidRDefault="00450722" w:rsidP="00653C59">
            <w:pPr>
              <w:spacing w:after="0" w:line="360" w:lineRule="auto"/>
              <w:jc w:val="center"/>
              <w:rPr>
                <w:rFonts w:ascii="Times New Roman" w:hAnsi="Times New Roman"/>
                <w:b/>
                <w:i/>
                <w:sz w:val="24"/>
                <w:szCs w:val="24"/>
              </w:rPr>
            </w:pPr>
            <w:r w:rsidRPr="00823E79">
              <w:rPr>
                <w:rFonts w:ascii="Times New Roman" w:hAnsi="Times New Roman"/>
                <w:b/>
                <w:i/>
                <w:sz w:val="24"/>
                <w:szCs w:val="24"/>
              </w:rPr>
              <w:t>Группа показателей</w:t>
            </w:r>
          </w:p>
        </w:tc>
        <w:tc>
          <w:tcPr>
            <w:tcW w:w="4786" w:type="dxa"/>
          </w:tcPr>
          <w:p w:rsidR="00450722" w:rsidRPr="00823E79" w:rsidRDefault="00450722" w:rsidP="00653C59">
            <w:pPr>
              <w:spacing w:after="0" w:line="360" w:lineRule="auto"/>
              <w:jc w:val="center"/>
              <w:rPr>
                <w:rFonts w:ascii="Times New Roman" w:hAnsi="Times New Roman"/>
                <w:b/>
                <w:i/>
                <w:sz w:val="24"/>
                <w:szCs w:val="24"/>
              </w:rPr>
            </w:pPr>
            <w:r w:rsidRPr="00823E79">
              <w:rPr>
                <w:rFonts w:ascii="Times New Roman" w:hAnsi="Times New Roman"/>
                <w:b/>
                <w:i/>
                <w:sz w:val="24"/>
                <w:szCs w:val="24"/>
              </w:rPr>
              <w:t>Наименование показателей и способ расчета</w:t>
            </w:r>
          </w:p>
        </w:tc>
      </w:tr>
      <w:tr w:rsidR="00450722" w:rsidRPr="00823E79" w:rsidTr="00653C59">
        <w:tc>
          <w:tcPr>
            <w:tcW w:w="4785" w:type="dxa"/>
          </w:tcPr>
          <w:p w:rsidR="00450722" w:rsidRPr="00823E79" w:rsidRDefault="00450722" w:rsidP="00653C59">
            <w:pPr>
              <w:spacing w:after="0" w:line="360" w:lineRule="auto"/>
              <w:jc w:val="both"/>
              <w:rPr>
                <w:rFonts w:ascii="Times New Roman" w:hAnsi="Times New Roman"/>
                <w:sz w:val="24"/>
                <w:szCs w:val="24"/>
              </w:rPr>
            </w:pPr>
            <w:r w:rsidRPr="00823E79">
              <w:rPr>
                <w:rFonts w:ascii="Times New Roman" w:hAnsi="Times New Roman"/>
                <w:sz w:val="24"/>
                <w:szCs w:val="24"/>
              </w:rPr>
              <w:t>Показатели, характеризующие уровень обеспеченности объектами природно-культурного наследия</w:t>
            </w:r>
          </w:p>
        </w:tc>
        <w:tc>
          <w:tcPr>
            <w:tcW w:w="4786" w:type="dxa"/>
          </w:tcPr>
          <w:p w:rsidR="00450722" w:rsidRPr="00823E79" w:rsidRDefault="00450722" w:rsidP="00F44474">
            <w:pPr>
              <w:pStyle w:val="af"/>
              <w:numPr>
                <w:ilvl w:val="0"/>
                <w:numId w:val="21"/>
              </w:numPr>
              <w:tabs>
                <w:tab w:val="left" w:pos="403"/>
              </w:tabs>
              <w:spacing w:after="0" w:line="360" w:lineRule="auto"/>
              <w:ind w:left="0" w:firstLine="35"/>
              <w:jc w:val="both"/>
              <w:rPr>
                <w:rFonts w:ascii="Times New Roman" w:hAnsi="Times New Roman"/>
                <w:sz w:val="24"/>
                <w:szCs w:val="24"/>
              </w:rPr>
            </w:pPr>
            <w:r w:rsidRPr="00823E79">
              <w:rPr>
                <w:rFonts w:ascii="Times New Roman" w:hAnsi="Times New Roman"/>
                <w:sz w:val="24"/>
                <w:szCs w:val="24"/>
              </w:rPr>
              <w:t>Коэффициент территориальной концентрации объектов природно-культурного наследия – отношение количества объектов природно-культурного наследия к 1000 м</w:t>
            </w:r>
            <w:proofErr w:type="gramStart"/>
            <w:r w:rsidRPr="00823E79">
              <w:rPr>
                <w:rFonts w:ascii="Times New Roman" w:hAnsi="Times New Roman"/>
                <w:sz w:val="24"/>
                <w:szCs w:val="24"/>
                <w:vertAlign w:val="superscript"/>
              </w:rPr>
              <w:t>2</w:t>
            </w:r>
            <w:proofErr w:type="gramEnd"/>
            <w:r w:rsidRPr="00823E79">
              <w:rPr>
                <w:rFonts w:ascii="Times New Roman" w:hAnsi="Times New Roman"/>
                <w:sz w:val="24"/>
                <w:szCs w:val="24"/>
              </w:rPr>
              <w:t xml:space="preserve"> территории;</w:t>
            </w:r>
          </w:p>
          <w:p w:rsidR="00450722" w:rsidRPr="00823E79" w:rsidRDefault="00450722" w:rsidP="00F44474">
            <w:pPr>
              <w:pStyle w:val="af"/>
              <w:numPr>
                <w:ilvl w:val="0"/>
                <w:numId w:val="21"/>
              </w:numPr>
              <w:tabs>
                <w:tab w:val="left" w:pos="403"/>
              </w:tabs>
              <w:spacing w:after="0" w:line="360" w:lineRule="auto"/>
              <w:ind w:left="0" w:firstLine="35"/>
              <w:jc w:val="both"/>
              <w:rPr>
                <w:rFonts w:ascii="Times New Roman" w:hAnsi="Times New Roman"/>
                <w:sz w:val="24"/>
                <w:szCs w:val="24"/>
              </w:rPr>
            </w:pPr>
            <w:r w:rsidRPr="00823E79">
              <w:rPr>
                <w:rFonts w:ascii="Times New Roman" w:hAnsi="Times New Roman"/>
                <w:sz w:val="24"/>
                <w:szCs w:val="24"/>
              </w:rPr>
              <w:t>Коэффициент душевой обеспеченности объектами природно-культурного наследия – отношение количества объектов природно-культурного наследия к 1000 населения, проживающего на данной территории;</w:t>
            </w:r>
          </w:p>
        </w:tc>
      </w:tr>
      <w:tr w:rsidR="00450722" w:rsidRPr="00823E79" w:rsidTr="00653C59">
        <w:tc>
          <w:tcPr>
            <w:tcW w:w="4785" w:type="dxa"/>
          </w:tcPr>
          <w:p w:rsidR="00450722" w:rsidRPr="00823E79" w:rsidRDefault="00450722" w:rsidP="00653C59">
            <w:pPr>
              <w:spacing w:after="0" w:line="360" w:lineRule="auto"/>
              <w:jc w:val="both"/>
              <w:rPr>
                <w:rFonts w:ascii="Times New Roman" w:hAnsi="Times New Roman"/>
                <w:sz w:val="24"/>
                <w:szCs w:val="24"/>
              </w:rPr>
            </w:pPr>
            <w:r w:rsidRPr="00823E79">
              <w:rPr>
                <w:rFonts w:ascii="Times New Roman" w:hAnsi="Times New Roman"/>
                <w:sz w:val="24"/>
                <w:szCs w:val="24"/>
              </w:rPr>
              <w:t xml:space="preserve">Показатели, характеризующие уровень </w:t>
            </w:r>
            <w:r>
              <w:rPr>
                <w:rFonts w:ascii="Times New Roman" w:hAnsi="Times New Roman"/>
                <w:sz w:val="24"/>
                <w:szCs w:val="24"/>
              </w:rPr>
              <w:t xml:space="preserve">и </w:t>
            </w:r>
            <w:r w:rsidRPr="00823E79">
              <w:rPr>
                <w:rFonts w:ascii="Times New Roman" w:hAnsi="Times New Roman"/>
                <w:sz w:val="24"/>
                <w:szCs w:val="24"/>
              </w:rPr>
              <w:t>структуру объектов природно-культурного наследия</w:t>
            </w:r>
          </w:p>
        </w:tc>
        <w:tc>
          <w:tcPr>
            <w:tcW w:w="4786" w:type="dxa"/>
          </w:tcPr>
          <w:p w:rsidR="00450722" w:rsidRPr="00823E79" w:rsidRDefault="00450722" w:rsidP="00F44474">
            <w:pPr>
              <w:pStyle w:val="af"/>
              <w:numPr>
                <w:ilvl w:val="0"/>
                <w:numId w:val="22"/>
              </w:numPr>
              <w:tabs>
                <w:tab w:val="left" w:pos="420"/>
              </w:tabs>
              <w:spacing w:after="0" w:line="360" w:lineRule="auto"/>
              <w:ind w:left="0" w:firstLine="0"/>
              <w:jc w:val="both"/>
              <w:rPr>
                <w:rFonts w:ascii="Times New Roman" w:hAnsi="Times New Roman"/>
                <w:sz w:val="24"/>
                <w:szCs w:val="24"/>
              </w:rPr>
            </w:pPr>
            <w:r w:rsidRPr="00823E79">
              <w:rPr>
                <w:rFonts w:ascii="Times New Roman" w:hAnsi="Times New Roman"/>
                <w:sz w:val="24"/>
                <w:szCs w:val="24"/>
              </w:rPr>
              <w:t>Доля объектов природно-культурного наследия – отношение числа объектов природно-культурного наследия территории к аналогичному показателю территории более высокого ранга.</w:t>
            </w:r>
          </w:p>
          <w:p w:rsidR="00450722" w:rsidRPr="00823E79" w:rsidRDefault="00450722" w:rsidP="00F44474">
            <w:pPr>
              <w:pStyle w:val="af"/>
              <w:numPr>
                <w:ilvl w:val="0"/>
                <w:numId w:val="22"/>
              </w:numPr>
              <w:tabs>
                <w:tab w:val="left" w:pos="420"/>
              </w:tabs>
              <w:spacing w:after="0" w:line="360" w:lineRule="auto"/>
              <w:ind w:left="0" w:firstLine="0"/>
              <w:jc w:val="both"/>
              <w:rPr>
                <w:rFonts w:ascii="Times New Roman" w:hAnsi="Times New Roman"/>
                <w:sz w:val="24"/>
                <w:szCs w:val="24"/>
              </w:rPr>
            </w:pPr>
            <w:r w:rsidRPr="00823E79">
              <w:rPr>
                <w:rFonts w:ascii="Times New Roman" w:hAnsi="Times New Roman"/>
                <w:sz w:val="24"/>
                <w:szCs w:val="24"/>
              </w:rPr>
              <w:lastRenderedPageBreak/>
              <w:t>Доля объектов природного культурного наследия федерального уровня – отношение числа объектов природно-культурного наследия федерального уровня к общему их количеству в пределах рассматриваемой территории;</w:t>
            </w:r>
          </w:p>
          <w:p w:rsidR="00450722" w:rsidRPr="00823E79" w:rsidRDefault="00450722" w:rsidP="00F44474">
            <w:pPr>
              <w:pStyle w:val="af"/>
              <w:numPr>
                <w:ilvl w:val="0"/>
                <w:numId w:val="22"/>
              </w:numPr>
              <w:tabs>
                <w:tab w:val="left" w:pos="420"/>
              </w:tabs>
              <w:spacing w:after="0" w:line="360" w:lineRule="auto"/>
              <w:ind w:left="0" w:firstLine="0"/>
              <w:jc w:val="both"/>
              <w:rPr>
                <w:rFonts w:ascii="Times New Roman" w:hAnsi="Times New Roman"/>
                <w:sz w:val="24"/>
                <w:szCs w:val="24"/>
              </w:rPr>
            </w:pPr>
            <w:r w:rsidRPr="00823E79">
              <w:rPr>
                <w:rFonts w:ascii="Times New Roman" w:hAnsi="Times New Roman"/>
                <w:sz w:val="24"/>
                <w:szCs w:val="24"/>
              </w:rPr>
              <w:t>Доля объектов природного культурного наследия регионального уровня – отношение числа объектов природно-культурного наследия регионального уровня к общему их количеству в пределах рассматриваемой территории;</w:t>
            </w:r>
          </w:p>
          <w:p w:rsidR="00450722" w:rsidRPr="00823E79" w:rsidRDefault="00450722" w:rsidP="00F44474">
            <w:pPr>
              <w:pStyle w:val="af"/>
              <w:numPr>
                <w:ilvl w:val="0"/>
                <w:numId w:val="22"/>
              </w:numPr>
              <w:tabs>
                <w:tab w:val="left" w:pos="420"/>
              </w:tabs>
              <w:spacing w:after="0" w:line="360" w:lineRule="auto"/>
              <w:ind w:left="0" w:firstLine="0"/>
              <w:jc w:val="both"/>
              <w:rPr>
                <w:rFonts w:ascii="Times New Roman" w:hAnsi="Times New Roman"/>
                <w:sz w:val="24"/>
                <w:szCs w:val="24"/>
              </w:rPr>
            </w:pPr>
            <w:r w:rsidRPr="00823E79">
              <w:rPr>
                <w:rFonts w:ascii="Times New Roman" w:hAnsi="Times New Roman"/>
                <w:sz w:val="24"/>
                <w:szCs w:val="24"/>
              </w:rPr>
              <w:t>Доля объектов природного культурного наследия местного уровня – отношение числа объектов природно-культурного наследия местного уровня к общему их количеству в пределах рассматриваемой территории;</w:t>
            </w:r>
          </w:p>
        </w:tc>
      </w:tr>
    </w:tbl>
    <w:p w:rsidR="00450722" w:rsidRPr="00823E79" w:rsidRDefault="00450722" w:rsidP="00450722">
      <w:pPr>
        <w:pStyle w:val="af3"/>
        <w:spacing w:before="0" w:beforeAutospacing="0" w:after="0" w:afterAutospacing="0" w:line="360" w:lineRule="auto"/>
        <w:jc w:val="both"/>
        <w:textAlignment w:val="baseline"/>
        <w:rPr>
          <w:color w:val="FF0000"/>
        </w:rPr>
      </w:pPr>
    </w:p>
    <w:p w:rsidR="00450722" w:rsidRPr="00823E79" w:rsidRDefault="00450722" w:rsidP="00F44474">
      <w:pPr>
        <w:pStyle w:val="af3"/>
        <w:numPr>
          <w:ilvl w:val="0"/>
          <w:numId w:val="25"/>
        </w:numPr>
        <w:spacing w:before="0" w:beforeAutospacing="0" w:after="0" w:afterAutospacing="0" w:line="360" w:lineRule="auto"/>
        <w:jc w:val="both"/>
        <w:textAlignment w:val="baseline"/>
      </w:pPr>
      <w:r w:rsidRPr="00823E79">
        <w:t>Показатели, характеризующие уровень обеспеченности объектами природно-культурного наследия.</w:t>
      </w:r>
      <w:r w:rsidRPr="00823E79">
        <w:rPr>
          <w:color w:val="FF0000"/>
        </w:rPr>
        <w:tab/>
      </w:r>
    </w:p>
    <w:p w:rsidR="00450722" w:rsidRPr="000F71ED" w:rsidRDefault="00450722" w:rsidP="00450722">
      <w:pPr>
        <w:pStyle w:val="af3"/>
        <w:spacing w:before="0" w:beforeAutospacing="0" w:after="0" w:afterAutospacing="0" w:line="360" w:lineRule="auto"/>
        <w:jc w:val="both"/>
        <w:textAlignment w:val="baseline"/>
      </w:pPr>
      <w:r w:rsidRPr="00823E79">
        <w:tab/>
      </w:r>
      <w:r w:rsidRPr="000F71ED">
        <w:t xml:space="preserve">Традиционными широко используемыми в региональных исследованиях пространственной неоднородности различных процессов являются показатели плотности. </w:t>
      </w:r>
    </w:p>
    <w:p w:rsidR="00450722" w:rsidRPr="000F71ED" w:rsidRDefault="00450722" w:rsidP="00450722">
      <w:pPr>
        <w:pStyle w:val="af3"/>
        <w:spacing w:before="0" w:beforeAutospacing="0" w:after="0" w:afterAutospacing="0" w:line="360" w:lineRule="auto"/>
        <w:jc w:val="both"/>
        <w:textAlignment w:val="baseline"/>
      </w:pPr>
      <w:r w:rsidRPr="000F71ED">
        <w:tab/>
        <w:t xml:space="preserve">В том случае, когда имеется достаточно подробная количественная информация о внутренней структуре изучаемого объекта или явления, сгруппированная по территориальным единицам, становится возможным определение уровней географической концентрации той или иной характеристики изучаемого района. Мерой территориальной концентрации являются соответствующий коэффициент. За основу была взята следующая формула: </w:t>
      </w:r>
    </w:p>
    <w:p w:rsidR="00450722" w:rsidRPr="00823E79" w:rsidRDefault="00450722" w:rsidP="00450722">
      <w:pPr>
        <w:pStyle w:val="af3"/>
        <w:spacing w:before="0" w:beforeAutospacing="0" w:after="0" w:afterAutospacing="0" w:line="360" w:lineRule="auto"/>
        <w:jc w:val="center"/>
        <w:textAlignment w:val="baseline"/>
      </w:pPr>
      <w:r w:rsidRPr="00823E79">
        <w:t xml:space="preserve">К </w:t>
      </w:r>
      <w:proofErr w:type="spellStart"/>
      <w:r w:rsidRPr="00823E79">
        <w:t>тер</w:t>
      </w:r>
      <w:proofErr w:type="gramStart"/>
      <w:r w:rsidRPr="00823E79">
        <w:t>.к</w:t>
      </w:r>
      <w:proofErr w:type="gramEnd"/>
      <w:r w:rsidRPr="00823E79">
        <w:t>онцентрации</w:t>
      </w:r>
      <w:proofErr w:type="spellEnd"/>
      <w:r w:rsidRPr="00823E79">
        <w:t xml:space="preserve"> = </w:t>
      </w:r>
      <w:r w:rsidRPr="00823E79">
        <w:rPr>
          <w:lang w:val="en-US"/>
        </w:rPr>
        <w:t>N</w:t>
      </w:r>
      <w:r w:rsidRPr="00823E79">
        <w:t xml:space="preserve"> </w:t>
      </w:r>
      <w:proofErr w:type="spellStart"/>
      <w:r w:rsidRPr="00823E79">
        <w:t>опкн</w:t>
      </w:r>
      <w:proofErr w:type="spellEnd"/>
      <w:r w:rsidRPr="00823E79">
        <w:t>/</w:t>
      </w:r>
      <w:r w:rsidRPr="00823E79">
        <w:rPr>
          <w:lang w:val="en-US"/>
        </w:rPr>
        <w:t>S</w:t>
      </w:r>
      <w:r w:rsidRPr="00823E79">
        <w:t xml:space="preserve"> тер. Х 1000;</w:t>
      </w:r>
    </w:p>
    <w:p w:rsidR="00450722" w:rsidRPr="00823E79" w:rsidRDefault="00450722" w:rsidP="00450722">
      <w:pPr>
        <w:pStyle w:val="af3"/>
        <w:spacing w:before="0" w:beforeAutospacing="0" w:after="0" w:afterAutospacing="0" w:line="360" w:lineRule="auto"/>
        <w:textAlignment w:val="baseline"/>
      </w:pPr>
      <w:r w:rsidRPr="00823E79">
        <w:t>Где</w:t>
      </w:r>
    </w:p>
    <w:p w:rsidR="00450722" w:rsidRPr="00823E79" w:rsidRDefault="00450722" w:rsidP="00450722">
      <w:pPr>
        <w:pStyle w:val="af3"/>
        <w:spacing w:before="0" w:beforeAutospacing="0" w:after="0" w:afterAutospacing="0" w:line="360" w:lineRule="auto"/>
        <w:jc w:val="both"/>
        <w:textAlignment w:val="baseline"/>
      </w:pPr>
      <w:r w:rsidRPr="00823E79">
        <w:t xml:space="preserve"> </w:t>
      </w:r>
      <w:r w:rsidRPr="00823E79">
        <w:rPr>
          <w:lang w:val="en-US"/>
        </w:rPr>
        <w:t>N</w:t>
      </w:r>
      <w:r w:rsidRPr="00823E79">
        <w:t xml:space="preserve"> </w:t>
      </w:r>
      <w:proofErr w:type="spellStart"/>
      <w:r w:rsidRPr="00823E79">
        <w:t>опкн</w:t>
      </w:r>
      <w:proofErr w:type="spellEnd"/>
      <w:r w:rsidRPr="00823E79">
        <w:t xml:space="preserve"> – количество ООПТ или объектов культурного наследия на территории рассматриваемой административной единицы Ярославской области;</w:t>
      </w:r>
    </w:p>
    <w:p w:rsidR="00450722" w:rsidRPr="00823E79" w:rsidRDefault="00450722" w:rsidP="00450722">
      <w:pPr>
        <w:pStyle w:val="af3"/>
        <w:spacing w:before="0" w:beforeAutospacing="0" w:after="0" w:afterAutospacing="0" w:line="360" w:lineRule="auto"/>
        <w:jc w:val="both"/>
        <w:textAlignment w:val="baseline"/>
      </w:pPr>
      <w:r w:rsidRPr="00823E79">
        <w:rPr>
          <w:lang w:val="en-US"/>
        </w:rPr>
        <w:t>S</w:t>
      </w:r>
      <w:r w:rsidRPr="00823E79">
        <w:t xml:space="preserve"> тер – площадь рассматриваемой административной единицы Ярославской области;</w:t>
      </w:r>
    </w:p>
    <w:p w:rsidR="00450722" w:rsidRPr="00823E79" w:rsidRDefault="00450722" w:rsidP="00450722">
      <w:pPr>
        <w:pStyle w:val="af3"/>
        <w:spacing w:before="0" w:beforeAutospacing="0" w:after="0" w:afterAutospacing="0" w:line="360" w:lineRule="auto"/>
        <w:jc w:val="both"/>
        <w:textAlignment w:val="baseline"/>
      </w:pPr>
      <w:r w:rsidRPr="00823E79">
        <w:lastRenderedPageBreak/>
        <w:tab/>
        <w:t>Таким образом, коэффициент территориальной концентрации объектов природного и культурного наследия был рассчитан для каждого муниципального образования Ярославской области на 1000 кв.м. Полученные данные сведены в следующую таблицу.</w:t>
      </w:r>
    </w:p>
    <w:p w:rsidR="00450722" w:rsidRPr="00823E79" w:rsidRDefault="00AA5A9E" w:rsidP="00450722">
      <w:pPr>
        <w:pStyle w:val="af3"/>
        <w:spacing w:before="0" w:beforeAutospacing="0" w:after="0" w:afterAutospacing="0" w:line="360" w:lineRule="auto"/>
        <w:jc w:val="center"/>
        <w:textAlignment w:val="baseline"/>
        <w:rPr>
          <w:b/>
          <w:color w:val="FF0000"/>
        </w:rPr>
      </w:pPr>
      <w:r>
        <w:rPr>
          <w:b/>
        </w:rPr>
        <w:t>Таблица 6</w:t>
      </w:r>
      <w:r w:rsidR="00450722" w:rsidRPr="00823E79">
        <w:rPr>
          <w:b/>
        </w:rPr>
        <w:t>. Коэффициент территориальной концентрации объектов культурного наследия в муниципальных районах и городах областного подчинения</w:t>
      </w:r>
    </w:p>
    <w:tbl>
      <w:tblPr>
        <w:tblStyle w:val="a7"/>
        <w:tblW w:w="0" w:type="auto"/>
        <w:tblLook w:val="04A0"/>
      </w:tblPr>
      <w:tblGrid>
        <w:gridCol w:w="4785"/>
        <w:gridCol w:w="4786"/>
      </w:tblGrid>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b/>
                <w:sz w:val="24"/>
                <w:szCs w:val="24"/>
              </w:rPr>
            </w:pPr>
            <w:r w:rsidRPr="00823E79">
              <w:rPr>
                <w:rFonts w:ascii="Times New Roman" w:hAnsi="Times New Roman" w:cs="Times New Roman"/>
                <w:b/>
                <w:sz w:val="24"/>
                <w:szCs w:val="24"/>
              </w:rPr>
              <w:t>Муниципальные районы или города областного подчинения</w:t>
            </w:r>
          </w:p>
        </w:tc>
        <w:tc>
          <w:tcPr>
            <w:tcW w:w="4786" w:type="dxa"/>
          </w:tcPr>
          <w:p w:rsidR="00450722" w:rsidRPr="00823E79" w:rsidRDefault="00450722" w:rsidP="00653C59">
            <w:pPr>
              <w:spacing w:line="360" w:lineRule="auto"/>
              <w:jc w:val="center"/>
              <w:rPr>
                <w:rFonts w:ascii="Times New Roman" w:hAnsi="Times New Roman" w:cs="Times New Roman"/>
                <w:b/>
                <w:sz w:val="24"/>
                <w:szCs w:val="24"/>
              </w:rPr>
            </w:pPr>
            <w:r w:rsidRPr="00823E79">
              <w:rPr>
                <w:rFonts w:ascii="Times New Roman" w:hAnsi="Times New Roman" w:cs="Times New Roman"/>
                <w:b/>
                <w:sz w:val="24"/>
                <w:szCs w:val="24"/>
              </w:rPr>
              <w:t>Коэффициент территориальной концентрации</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Большесельский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2,3</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Борисоглебский</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22,9</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Брейтовский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11,1</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Гаврилов-Ямский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25</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Даниловский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9,9</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Любимский</w:t>
            </w:r>
            <w:proofErr w:type="spellEnd"/>
            <w:r w:rsidRPr="00823E79">
              <w:rPr>
                <w:rFonts w:ascii="Times New Roman" w:hAnsi="Times New Roman" w:cs="Times New Roman"/>
                <w:sz w:val="24"/>
                <w:szCs w:val="24"/>
              </w:rPr>
              <w:t xml:space="preserve"> </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11,7</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Мышкинский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52,2</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Некоузский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13,3</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Некрасовский</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58,7</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Первомайский</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0</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Переславский</w:t>
            </w:r>
            <w:proofErr w:type="spellEnd"/>
            <w:r w:rsidRPr="00823E79">
              <w:rPr>
                <w:rFonts w:ascii="Times New Roman" w:hAnsi="Times New Roman" w:cs="Times New Roman"/>
                <w:sz w:val="24"/>
                <w:szCs w:val="24"/>
              </w:rPr>
              <w:t xml:space="preserve"> </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82,4</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в т.ч. г. Переславль-Залесский</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4755,5</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Пошехонский</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1,8</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 xml:space="preserve">Ростовский </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131,7</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в т.ч. г. Ростов</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3937,5</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Рыбинский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39,5</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в т.ч. г. Рыбинск</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3243,21</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Тутаевский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35,1</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в т.ч. г. Тутаев</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1411,8</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Угличский</w:t>
            </w:r>
            <w:proofErr w:type="spellEnd"/>
            <w:r w:rsidRPr="00823E79">
              <w:rPr>
                <w:rFonts w:ascii="Times New Roman" w:hAnsi="Times New Roman" w:cs="Times New Roman"/>
                <w:sz w:val="24"/>
                <w:szCs w:val="24"/>
              </w:rPr>
              <w:t xml:space="preserve"> </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60,7</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в т.ч. г. Углич</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2481,2</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 xml:space="preserve">Ярославский </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256,9</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в т.ч. г. Ярославль</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2434,4</w:t>
            </w:r>
          </w:p>
        </w:tc>
      </w:tr>
    </w:tbl>
    <w:p w:rsidR="00450722" w:rsidRPr="00823E79" w:rsidRDefault="00450722" w:rsidP="00450722">
      <w:pPr>
        <w:pStyle w:val="af3"/>
        <w:spacing w:before="0" w:beforeAutospacing="0" w:after="0" w:afterAutospacing="0" w:line="360" w:lineRule="auto"/>
        <w:jc w:val="both"/>
        <w:textAlignment w:val="baseline"/>
        <w:rPr>
          <w:color w:val="FF0000"/>
        </w:rPr>
      </w:pPr>
    </w:p>
    <w:p w:rsidR="00314728" w:rsidRDefault="00314728">
      <w:pPr>
        <w:rPr>
          <w:rFonts w:ascii="Times New Roman" w:hAnsi="Times New Roman" w:cs="Times New Roman"/>
          <w:b/>
          <w:sz w:val="24"/>
          <w:szCs w:val="24"/>
        </w:rPr>
      </w:pPr>
      <w:r>
        <w:rPr>
          <w:rFonts w:ascii="Times New Roman" w:hAnsi="Times New Roman" w:cs="Times New Roman"/>
          <w:b/>
          <w:sz w:val="24"/>
          <w:szCs w:val="24"/>
        </w:rPr>
        <w:br w:type="page"/>
      </w:r>
    </w:p>
    <w:p w:rsidR="00450722" w:rsidRPr="00823E79" w:rsidRDefault="00AA5A9E" w:rsidP="00450722">
      <w:pPr>
        <w:tabs>
          <w:tab w:val="left" w:pos="567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Таблица 7</w:t>
      </w:r>
      <w:r w:rsidR="00450722" w:rsidRPr="00823E79">
        <w:rPr>
          <w:rFonts w:ascii="Times New Roman" w:hAnsi="Times New Roman" w:cs="Times New Roman"/>
          <w:b/>
          <w:sz w:val="24"/>
          <w:szCs w:val="24"/>
        </w:rPr>
        <w:t>. Коэффициент территориальной концентрации особо охраняемых природных территорий в муниципальных районах и в административном центре Ярославской области</w:t>
      </w:r>
    </w:p>
    <w:tbl>
      <w:tblPr>
        <w:tblStyle w:val="a7"/>
        <w:tblW w:w="0" w:type="auto"/>
        <w:tblLook w:val="04A0"/>
      </w:tblPr>
      <w:tblGrid>
        <w:gridCol w:w="4785"/>
        <w:gridCol w:w="4786"/>
      </w:tblGrid>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b/>
                <w:sz w:val="24"/>
                <w:szCs w:val="24"/>
              </w:rPr>
            </w:pPr>
            <w:r w:rsidRPr="00823E79">
              <w:rPr>
                <w:rFonts w:ascii="Times New Roman" w:hAnsi="Times New Roman" w:cs="Times New Roman"/>
                <w:b/>
                <w:sz w:val="24"/>
                <w:szCs w:val="24"/>
              </w:rPr>
              <w:t>Муниципальные районы или административный центр Ярославской области</w:t>
            </w:r>
          </w:p>
        </w:tc>
        <w:tc>
          <w:tcPr>
            <w:tcW w:w="4786" w:type="dxa"/>
          </w:tcPr>
          <w:p w:rsidR="00450722" w:rsidRPr="00823E79" w:rsidRDefault="00450722" w:rsidP="00653C59">
            <w:pPr>
              <w:spacing w:line="360" w:lineRule="auto"/>
              <w:jc w:val="center"/>
              <w:rPr>
                <w:rFonts w:ascii="Times New Roman" w:hAnsi="Times New Roman" w:cs="Times New Roman"/>
                <w:b/>
                <w:sz w:val="24"/>
                <w:szCs w:val="24"/>
              </w:rPr>
            </w:pPr>
            <w:r w:rsidRPr="00823E79">
              <w:rPr>
                <w:rFonts w:ascii="Times New Roman" w:hAnsi="Times New Roman" w:cs="Times New Roman"/>
                <w:b/>
                <w:sz w:val="24"/>
                <w:szCs w:val="24"/>
              </w:rPr>
              <w:t>Коэффициент территориальной концентрации особо охраняемых природных территорий</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Большесельский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12,8</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Борисоглебский</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14,9</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Брейтовский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7,4</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Гаврилов-Ямский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20,5</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Даниловский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9,5</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Любимский</w:t>
            </w:r>
            <w:proofErr w:type="spellEnd"/>
            <w:r w:rsidRPr="00823E79">
              <w:rPr>
                <w:rFonts w:ascii="Times New Roman" w:hAnsi="Times New Roman" w:cs="Times New Roman"/>
                <w:sz w:val="24"/>
                <w:szCs w:val="24"/>
              </w:rPr>
              <w:t xml:space="preserve"> </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9,2</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Мышкинский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15,3</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Некоузский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6,7</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Некрасовский</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16,1</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Первомайский</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13,5</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Переславский</w:t>
            </w:r>
            <w:proofErr w:type="spellEnd"/>
            <w:r w:rsidRPr="00823E79">
              <w:rPr>
                <w:rFonts w:ascii="Times New Roman" w:hAnsi="Times New Roman" w:cs="Times New Roman"/>
                <w:sz w:val="24"/>
                <w:szCs w:val="24"/>
              </w:rPr>
              <w:t xml:space="preserve"> </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6,7</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Пошехонский</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1,8</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 xml:space="preserve">Ростовский </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11,5</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Рыбинский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9,9</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Тутаевский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15,2</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Угличский</w:t>
            </w:r>
            <w:proofErr w:type="spellEnd"/>
            <w:r w:rsidRPr="00823E79">
              <w:rPr>
                <w:rFonts w:ascii="Times New Roman" w:hAnsi="Times New Roman" w:cs="Times New Roman"/>
                <w:sz w:val="24"/>
                <w:szCs w:val="24"/>
              </w:rPr>
              <w:t xml:space="preserve"> </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11,7</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 xml:space="preserve">Ярославский </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19,3</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в т.ч. г. Ярославль</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63,2</w:t>
            </w:r>
          </w:p>
        </w:tc>
      </w:tr>
    </w:tbl>
    <w:p w:rsidR="00450722" w:rsidRPr="00823E79" w:rsidRDefault="00450722" w:rsidP="00450722">
      <w:pPr>
        <w:pStyle w:val="af"/>
        <w:spacing w:line="360" w:lineRule="auto"/>
        <w:rPr>
          <w:rFonts w:ascii="Times New Roman" w:hAnsi="Times New Roman" w:cs="Times New Roman"/>
          <w:sz w:val="24"/>
          <w:szCs w:val="24"/>
        </w:rPr>
      </w:pPr>
    </w:p>
    <w:p w:rsidR="00450722" w:rsidRPr="00823E79" w:rsidRDefault="00450722" w:rsidP="00450722">
      <w:pPr>
        <w:pStyle w:val="af"/>
        <w:spacing w:line="360" w:lineRule="auto"/>
        <w:ind w:left="0"/>
        <w:jc w:val="both"/>
        <w:rPr>
          <w:rFonts w:ascii="Times New Roman" w:hAnsi="Times New Roman" w:cs="Times New Roman"/>
          <w:sz w:val="24"/>
          <w:szCs w:val="24"/>
        </w:rPr>
      </w:pPr>
      <w:r w:rsidRPr="00823E79">
        <w:rPr>
          <w:rFonts w:ascii="Times New Roman" w:hAnsi="Times New Roman" w:cs="Times New Roman"/>
          <w:sz w:val="24"/>
          <w:szCs w:val="24"/>
        </w:rPr>
        <w:tab/>
        <w:t xml:space="preserve">На основе данных о количестве объектов природно-культурного наследия, численности населения административных единиц Ярославской области рассчитан коэффициент душевой обеспеченности объектами культурного наследия и ООПТ для рассматриваемых административных единиц Ярославской области: </w:t>
      </w:r>
    </w:p>
    <w:p w:rsidR="00450722" w:rsidRPr="00823E79" w:rsidRDefault="00450722" w:rsidP="00450722">
      <w:pPr>
        <w:pStyle w:val="af3"/>
        <w:spacing w:before="0" w:beforeAutospacing="0" w:after="0" w:afterAutospacing="0" w:line="360" w:lineRule="auto"/>
        <w:jc w:val="center"/>
        <w:textAlignment w:val="baseline"/>
      </w:pPr>
      <w:r w:rsidRPr="00823E79">
        <w:t xml:space="preserve">К </w:t>
      </w:r>
      <w:proofErr w:type="spellStart"/>
      <w:r w:rsidRPr="00823E79">
        <w:t>душ</w:t>
      </w:r>
      <w:proofErr w:type="gramStart"/>
      <w:r w:rsidRPr="00823E79">
        <w:t>.о</w:t>
      </w:r>
      <w:proofErr w:type="gramEnd"/>
      <w:r w:rsidRPr="00823E79">
        <w:t>беспеченности</w:t>
      </w:r>
      <w:proofErr w:type="spellEnd"/>
      <w:r w:rsidRPr="00823E79">
        <w:t xml:space="preserve"> = </w:t>
      </w:r>
      <w:r w:rsidRPr="00823E79">
        <w:rPr>
          <w:lang w:val="en-US"/>
        </w:rPr>
        <w:t>N</w:t>
      </w:r>
      <w:r w:rsidRPr="00823E79">
        <w:t xml:space="preserve"> </w:t>
      </w:r>
      <w:proofErr w:type="spellStart"/>
      <w:r w:rsidRPr="00823E79">
        <w:t>опкн</w:t>
      </w:r>
      <w:proofErr w:type="spellEnd"/>
      <w:r w:rsidRPr="00823E79">
        <w:t>/ ЧН тер. Х 1000;</w:t>
      </w:r>
    </w:p>
    <w:p w:rsidR="00450722" w:rsidRPr="00823E79" w:rsidRDefault="00450722" w:rsidP="00450722">
      <w:pPr>
        <w:pStyle w:val="af3"/>
        <w:spacing w:before="0" w:beforeAutospacing="0" w:after="0" w:afterAutospacing="0" w:line="360" w:lineRule="auto"/>
        <w:textAlignment w:val="baseline"/>
      </w:pPr>
      <w:r w:rsidRPr="00823E79">
        <w:t>Где</w:t>
      </w:r>
    </w:p>
    <w:p w:rsidR="00450722" w:rsidRPr="00823E79" w:rsidRDefault="00450722" w:rsidP="00450722">
      <w:pPr>
        <w:pStyle w:val="af3"/>
        <w:spacing w:before="0" w:beforeAutospacing="0" w:after="0" w:afterAutospacing="0" w:line="360" w:lineRule="auto"/>
        <w:textAlignment w:val="baseline"/>
      </w:pPr>
      <w:r w:rsidRPr="00823E79">
        <w:t xml:space="preserve"> </w:t>
      </w:r>
      <w:r w:rsidRPr="00823E79">
        <w:rPr>
          <w:lang w:val="en-US"/>
        </w:rPr>
        <w:t>N</w:t>
      </w:r>
      <w:r w:rsidRPr="00823E79">
        <w:t xml:space="preserve"> </w:t>
      </w:r>
      <w:proofErr w:type="spellStart"/>
      <w:r w:rsidRPr="00823E79">
        <w:t>опкн</w:t>
      </w:r>
      <w:proofErr w:type="spellEnd"/>
      <w:r w:rsidRPr="00823E79">
        <w:t xml:space="preserve"> – количество объектов природного и культурного наследия на территории рассматриваемой административной единицы Ярославской области;</w:t>
      </w:r>
    </w:p>
    <w:p w:rsidR="00450722" w:rsidRPr="00823E79" w:rsidRDefault="00450722" w:rsidP="00450722">
      <w:pPr>
        <w:pStyle w:val="af3"/>
        <w:spacing w:before="0" w:beforeAutospacing="0" w:after="0" w:afterAutospacing="0" w:line="360" w:lineRule="auto"/>
        <w:textAlignment w:val="baseline"/>
      </w:pPr>
      <w:proofErr w:type="gramStart"/>
      <w:r w:rsidRPr="00823E79">
        <w:rPr>
          <w:lang w:val="en-US"/>
        </w:rPr>
        <w:lastRenderedPageBreak/>
        <w:t>S</w:t>
      </w:r>
      <w:r w:rsidRPr="00823E79">
        <w:t xml:space="preserve"> тер – площадь рассматриваемого муниципального образования.</w:t>
      </w:r>
      <w:proofErr w:type="gramEnd"/>
      <w:r w:rsidRPr="00823E79">
        <w:t xml:space="preserve"> Полученные данные были сведены в следующие таблицы:</w:t>
      </w:r>
    </w:p>
    <w:p w:rsidR="00450722" w:rsidRPr="00823E79" w:rsidRDefault="00AA5A9E" w:rsidP="00450722">
      <w:pPr>
        <w:pStyle w:val="af3"/>
        <w:spacing w:before="0" w:beforeAutospacing="0" w:after="0" w:afterAutospacing="0" w:line="360" w:lineRule="auto"/>
        <w:jc w:val="center"/>
        <w:textAlignment w:val="baseline"/>
        <w:rPr>
          <w:b/>
        </w:rPr>
      </w:pPr>
      <w:r>
        <w:rPr>
          <w:b/>
        </w:rPr>
        <w:t>Таблица 8</w:t>
      </w:r>
      <w:r w:rsidR="00450722" w:rsidRPr="00823E79">
        <w:rPr>
          <w:b/>
        </w:rPr>
        <w:t>. Коэффициент душевой обеспеченности объектами культурного наследия в муниципальных районах и городах областного значения</w:t>
      </w:r>
    </w:p>
    <w:tbl>
      <w:tblPr>
        <w:tblStyle w:val="a7"/>
        <w:tblW w:w="0" w:type="auto"/>
        <w:tblLook w:val="04A0"/>
      </w:tblPr>
      <w:tblGrid>
        <w:gridCol w:w="4785"/>
        <w:gridCol w:w="4786"/>
      </w:tblGrid>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b/>
                <w:sz w:val="24"/>
                <w:szCs w:val="24"/>
              </w:rPr>
            </w:pPr>
            <w:r w:rsidRPr="00823E79">
              <w:rPr>
                <w:rFonts w:ascii="Times New Roman" w:hAnsi="Times New Roman" w:cs="Times New Roman"/>
                <w:b/>
                <w:sz w:val="24"/>
                <w:szCs w:val="24"/>
              </w:rPr>
              <w:t>Муниципальные районы или города областного подчинения</w:t>
            </w:r>
          </w:p>
        </w:tc>
        <w:tc>
          <w:tcPr>
            <w:tcW w:w="4786" w:type="dxa"/>
          </w:tcPr>
          <w:p w:rsidR="00450722" w:rsidRPr="00823E79" w:rsidRDefault="00450722" w:rsidP="00653C59">
            <w:pPr>
              <w:spacing w:line="360" w:lineRule="auto"/>
              <w:jc w:val="center"/>
              <w:rPr>
                <w:rFonts w:ascii="Times New Roman" w:hAnsi="Times New Roman" w:cs="Times New Roman"/>
                <w:b/>
                <w:sz w:val="24"/>
                <w:szCs w:val="24"/>
              </w:rPr>
            </w:pPr>
            <w:r w:rsidRPr="00823E79">
              <w:rPr>
                <w:rFonts w:ascii="Times New Roman" w:hAnsi="Times New Roman" w:cs="Times New Roman"/>
                <w:b/>
                <w:sz w:val="24"/>
                <w:szCs w:val="24"/>
              </w:rPr>
              <w:t>Коэффициент душевой обеспеченности</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Большесельский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0,3</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Борисоглебский</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3,3</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Брейтовский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6,4</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Гаврилов-Ямский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1,1</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Даниловский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0,9</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Любимский</w:t>
            </w:r>
            <w:proofErr w:type="spellEnd"/>
            <w:r w:rsidRPr="00823E79">
              <w:rPr>
                <w:rFonts w:ascii="Times New Roman" w:hAnsi="Times New Roman" w:cs="Times New Roman"/>
                <w:sz w:val="24"/>
                <w:szCs w:val="24"/>
              </w:rPr>
              <w:t xml:space="preserve"> </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2,1</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Мышкинский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5,9</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Некоузский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1,8</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Некрасовский</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4,1</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Первомайский</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0</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Переславский</w:t>
            </w:r>
            <w:proofErr w:type="spellEnd"/>
            <w:r w:rsidRPr="00823E79">
              <w:rPr>
                <w:rFonts w:ascii="Times New Roman" w:hAnsi="Times New Roman" w:cs="Times New Roman"/>
                <w:sz w:val="24"/>
                <w:szCs w:val="24"/>
              </w:rPr>
              <w:t xml:space="preserve"> </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4,3</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в т.ч. г. Переславль-Залесский</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2,7</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Пошехонский</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0,6</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 xml:space="preserve">Ростовский </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4,3</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в т.ч. г. Ростов</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4,1</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Рыбинский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0,6</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в т.ч. г. Рыбинск</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0,4</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Тутаевский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0,9</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в т.ч. г. Тутаев</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0,9</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Угличский</w:t>
            </w:r>
            <w:proofErr w:type="spellEnd"/>
            <w:r w:rsidRPr="00823E79">
              <w:rPr>
                <w:rFonts w:ascii="Times New Roman" w:hAnsi="Times New Roman" w:cs="Times New Roman"/>
                <w:sz w:val="24"/>
                <w:szCs w:val="24"/>
              </w:rPr>
              <w:t xml:space="preserve"> </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3,4</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в т.ч. г. Углич</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2</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 xml:space="preserve">Ярославский </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0,8</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в т.ч. г. Ярославль</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0,8</w:t>
            </w:r>
          </w:p>
        </w:tc>
      </w:tr>
    </w:tbl>
    <w:p w:rsidR="00450722" w:rsidRPr="00823E79" w:rsidRDefault="00450722" w:rsidP="00450722">
      <w:pPr>
        <w:pStyle w:val="af3"/>
        <w:spacing w:before="0" w:beforeAutospacing="0" w:after="0" w:afterAutospacing="0" w:line="360" w:lineRule="auto"/>
        <w:textAlignment w:val="baseline"/>
        <w:rPr>
          <w:b/>
        </w:rPr>
      </w:pPr>
    </w:p>
    <w:p w:rsidR="00314728" w:rsidRDefault="00314728">
      <w:pPr>
        <w:rPr>
          <w:rFonts w:ascii="Times New Roman" w:hAnsi="Times New Roman" w:cs="Times New Roman"/>
          <w:b/>
          <w:sz w:val="24"/>
          <w:szCs w:val="24"/>
        </w:rPr>
      </w:pPr>
      <w:r>
        <w:rPr>
          <w:rFonts w:ascii="Times New Roman" w:hAnsi="Times New Roman" w:cs="Times New Roman"/>
          <w:b/>
          <w:sz w:val="24"/>
          <w:szCs w:val="24"/>
        </w:rPr>
        <w:br w:type="page"/>
      </w:r>
    </w:p>
    <w:p w:rsidR="00450722" w:rsidRPr="00823E79" w:rsidRDefault="00AA5A9E" w:rsidP="00450722">
      <w:pPr>
        <w:spacing w:line="360" w:lineRule="auto"/>
        <w:jc w:val="center"/>
        <w:rPr>
          <w:b/>
          <w:sz w:val="24"/>
          <w:szCs w:val="24"/>
        </w:rPr>
      </w:pPr>
      <w:r>
        <w:rPr>
          <w:rFonts w:ascii="Times New Roman" w:hAnsi="Times New Roman" w:cs="Times New Roman"/>
          <w:b/>
          <w:sz w:val="24"/>
          <w:szCs w:val="24"/>
        </w:rPr>
        <w:lastRenderedPageBreak/>
        <w:t>Таблица 9</w:t>
      </w:r>
      <w:r w:rsidR="00450722" w:rsidRPr="00823E79">
        <w:rPr>
          <w:rFonts w:ascii="Times New Roman" w:hAnsi="Times New Roman" w:cs="Times New Roman"/>
          <w:b/>
          <w:sz w:val="24"/>
          <w:szCs w:val="24"/>
        </w:rPr>
        <w:t>. Коэффициент душевой обеспеченности особо охраняемыми природными территориями в муниципальных районах и в административном центре Ярославской области</w:t>
      </w:r>
    </w:p>
    <w:tbl>
      <w:tblPr>
        <w:tblStyle w:val="a7"/>
        <w:tblW w:w="0" w:type="auto"/>
        <w:tblLook w:val="04A0"/>
      </w:tblPr>
      <w:tblGrid>
        <w:gridCol w:w="4785"/>
        <w:gridCol w:w="4786"/>
      </w:tblGrid>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b/>
                <w:sz w:val="24"/>
                <w:szCs w:val="24"/>
              </w:rPr>
            </w:pPr>
            <w:r w:rsidRPr="00823E79">
              <w:rPr>
                <w:rFonts w:ascii="Times New Roman" w:hAnsi="Times New Roman" w:cs="Times New Roman"/>
                <w:b/>
                <w:sz w:val="24"/>
                <w:szCs w:val="24"/>
              </w:rPr>
              <w:t>Муниципальные районы или административный центр Ярославской области</w:t>
            </w:r>
          </w:p>
        </w:tc>
        <w:tc>
          <w:tcPr>
            <w:tcW w:w="4786" w:type="dxa"/>
          </w:tcPr>
          <w:p w:rsidR="00450722" w:rsidRPr="00823E79" w:rsidRDefault="00450722" w:rsidP="00653C59">
            <w:pPr>
              <w:spacing w:line="360" w:lineRule="auto"/>
              <w:jc w:val="center"/>
              <w:rPr>
                <w:rFonts w:ascii="Times New Roman" w:hAnsi="Times New Roman" w:cs="Times New Roman"/>
                <w:b/>
                <w:sz w:val="24"/>
                <w:szCs w:val="24"/>
              </w:rPr>
            </w:pPr>
            <w:r w:rsidRPr="00823E79">
              <w:rPr>
                <w:rFonts w:ascii="Times New Roman" w:hAnsi="Times New Roman" w:cs="Times New Roman"/>
                <w:b/>
                <w:sz w:val="24"/>
                <w:szCs w:val="24"/>
              </w:rPr>
              <w:t>Коэффициент душевой обеспеченности особо охраняемыми природными территориями</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Большесельский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1,8</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Борисоглебский</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2,1</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Брейтовский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2,5</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Гаврилов-Ямский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0,9</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Даниловский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0,8</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Любимский</w:t>
            </w:r>
            <w:proofErr w:type="spellEnd"/>
            <w:r w:rsidRPr="00823E79">
              <w:rPr>
                <w:rFonts w:ascii="Times New Roman" w:hAnsi="Times New Roman" w:cs="Times New Roman"/>
                <w:sz w:val="24"/>
                <w:szCs w:val="24"/>
              </w:rPr>
              <w:t xml:space="preserve"> </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1,6</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Мышкинский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1,7</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Некоузский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0,9</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Некрасовский</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1,1</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Первомайский</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2,9</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Переславский</w:t>
            </w:r>
            <w:proofErr w:type="spellEnd"/>
            <w:r w:rsidRPr="00823E79">
              <w:rPr>
                <w:rFonts w:ascii="Times New Roman" w:hAnsi="Times New Roman" w:cs="Times New Roman"/>
                <w:sz w:val="24"/>
                <w:szCs w:val="24"/>
              </w:rPr>
              <w:t xml:space="preserve"> </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0,3</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Пошехонский</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0,6</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 xml:space="preserve">Ростовский </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0,4</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Рыбинский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0,1</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Тутаевский</w:t>
            </w:r>
            <w:proofErr w:type="spellEnd"/>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0,4</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proofErr w:type="spellStart"/>
            <w:r w:rsidRPr="00823E79">
              <w:rPr>
                <w:rFonts w:ascii="Times New Roman" w:hAnsi="Times New Roman" w:cs="Times New Roman"/>
                <w:sz w:val="24"/>
                <w:szCs w:val="24"/>
              </w:rPr>
              <w:t>Угличский</w:t>
            </w:r>
            <w:proofErr w:type="spellEnd"/>
            <w:r w:rsidRPr="00823E79">
              <w:rPr>
                <w:rFonts w:ascii="Times New Roman" w:hAnsi="Times New Roman" w:cs="Times New Roman"/>
                <w:sz w:val="24"/>
                <w:szCs w:val="24"/>
              </w:rPr>
              <w:t xml:space="preserve"> </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0,7</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 xml:space="preserve">Ярославский </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0,06</w:t>
            </w:r>
          </w:p>
        </w:tc>
      </w:tr>
      <w:tr w:rsidR="00450722" w:rsidRPr="00823E79" w:rsidTr="00653C59">
        <w:tc>
          <w:tcPr>
            <w:tcW w:w="4785"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в т.ч. г. Ярославль</w:t>
            </w:r>
          </w:p>
        </w:tc>
        <w:tc>
          <w:tcPr>
            <w:tcW w:w="4786" w:type="dxa"/>
          </w:tcPr>
          <w:p w:rsidR="00450722" w:rsidRPr="00823E79" w:rsidRDefault="00450722" w:rsidP="00653C59">
            <w:pPr>
              <w:spacing w:line="360" w:lineRule="auto"/>
              <w:jc w:val="center"/>
              <w:rPr>
                <w:rFonts w:ascii="Times New Roman" w:hAnsi="Times New Roman" w:cs="Times New Roman"/>
                <w:sz w:val="24"/>
                <w:szCs w:val="24"/>
              </w:rPr>
            </w:pPr>
            <w:r w:rsidRPr="00823E79">
              <w:rPr>
                <w:rFonts w:ascii="Times New Roman" w:hAnsi="Times New Roman" w:cs="Times New Roman"/>
                <w:sz w:val="24"/>
                <w:szCs w:val="24"/>
              </w:rPr>
              <w:t>0,02</w:t>
            </w:r>
          </w:p>
        </w:tc>
      </w:tr>
    </w:tbl>
    <w:p w:rsidR="00450722" w:rsidRPr="00823E79" w:rsidRDefault="00450722" w:rsidP="00450722">
      <w:pPr>
        <w:pStyle w:val="af"/>
        <w:spacing w:line="360" w:lineRule="auto"/>
        <w:ind w:left="0"/>
        <w:jc w:val="both"/>
        <w:rPr>
          <w:rFonts w:ascii="Times New Roman" w:eastAsia="Times New Roman" w:hAnsi="Times New Roman" w:cs="Times New Roman"/>
          <w:sz w:val="24"/>
          <w:szCs w:val="24"/>
          <w:lang w:eastAsia="ru-RU"/>
        </w:rPr>
      </w:pPr>
    </w:p>
    <w:p w:rsidR="00450722" w:rsidRPr="00C81C67" w:rsidRDefault="00450722" w:rsidP="00C81C67">
      <w:pPr>
        <w:pStyle w:val="af"/>
        <w:spacing w:line="36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Кроме того, </w:t>
      </w:r>
      <w:proofErr w:type="gramStart"/>
      <w:r>
        <w:rPr>
          <w:rFonts w:ascii="Times New Roman" w:eastAsia="Times New Roman" w:hAnsi="Times New Roman" w:cs="Times New Roman"/>
          <w:sz w:val="24"/>
          <w:szCs w:val="24"/>
          <w:lang w:eastAsia="ru-RU"/>
        </w:rPr>
        <w:t>находится возможным рассчитать</w:t>
      </w:r>
      <w:proofErr w:type="gramEnd"/>
      <w:r>
        <w:rPr>
          <w:rFonts w:ascii="Times New Roman" w:eastAsia="Times New Roman" w:hAnsi="Times New Roman" w:cs="Times New Roman"/>
          <w:sz w:val="24"/>
          <w:szCs w:val="24"/>
          <w:lang w:eastAsia="ru-RU"/>
        </w:rPr>
        <w:t xml:space="preserve"> показатели, характеризующие уровень и структуру объектов природно-культурного наследия:</w:t>
      </w:r>
    </w:p>
    <w:p w:rsidR="00450722" w:rsidRDefault="00AA5A9E" w:rsidP="00450722">
      <w:pPr>
        <w:pStyle w:val="af"/>
        <w:spacing w:line="360" w:lineRule="auto"/>
        <w:ind w:left="0"/>
        <w:jc w:val="center"/>
        <w:rPr>
          <w:rFonts w:ascii="Times New Roman" w:hAnsi="Times New Roman" w:cs="Times New Roman"/>
          <w:b/>
          <w:sz w:val="24"/>
          <w:szCs w:val="24"/>
        </w:rPr>
      </w:pPr>
      <w:r>
        <w:rPr>
          <w:rFonts w:ascii="Times New Roman" w:eastAsia="Times New Roman" w:hAnsi="Times New Roman" w:cs="Times New Roman"/>
          <w:b/>
          <w:sz w:val="24"/>
          <w:szCs w:val="24"/>
          <w:lang w:eastAsia="ru-RU"/>
        </w:rPr>
        <w:t>Таблица 10</w:t>
      </w:r>
      <w:r w:rsidR="00450722" w:rsidRPr="00D94E5F">
        <w:rPr>
          <w:rFonts w:ascii="Times New Roman" w:eastAsia="Times New Roman" w:hAnsi="Times New Roman" w:cs="Times New Roman"/>
          <w:b/>
          <w:sz w:val="24"/>
          <w:szCs w:val="24"/>
          <w:lang w:eastAsia="ru-RU"/>
        </w:rPr>
        <w:t>.</w:t>
      </w:r>
      <w:r w:rsidR="00450722" w:rsidRPr="00D94E5F">
        <w:rPr>
          <w:rFonts w:ascii="Times New Roman" w:hAnsi="Times New Roman" w:cs="Times New Roman"/>
          <w:b/>
          <w:sz w:val="24"/>
          <w:szCs w:val="24"/>
        </w:rPr>
        <w:t xml:space="preserve"> Доля объектов культурного наследия Ярославской области в муниципальных районах и городах областного значения</w:t>
      </w:r>
    </w:p>
    <w:tbl>
      <w:tblPr>
        <w:tblStyle w:val="a7"/>
        <w:tblW w:w="0" w:type="auto"/>
        <w:tblLook w:val="04A0"/>
      </w:tblPr>
      <w:tblGrid>
        <w:gridCol w:w="4785"/>
        <w:gridCol w:w="4786"/>
      </w:tblGrid>
      <w:tr w:rsidR="00450722" w:rsidRPr="00D94E5F" w:rsidTr="00653C59">
        <w:tc>
          <w:tcPr>
            <w:tcW w:w="4785" w:type="dxa"/>
          </w:tcPr>
          <w:p w:rsidR="00450722" w:rsidRPr="00D94E5F" w:rsidRDefault="00450722" w:rsidP="00653C59">
            <w:pPr>
              <w:jc w:val="center"/>
              <w:rPr>
                <w:rFonts w:ascii="Times New Roman" w:hAnsi="Times New Roman" w:cs="Times New Roman"/>
                <w:b/>
                <w:sz w:val="24"/>
                <w:szCs w:val="24"/>
              </w:rPr>
            </w:pPr>
            <w:r w:rsidRPr="00D94E5F">
              <w:rPr>
                <w:rFonts w:ascii="Times New Roman" w:hAnsi="Times New Roman" w:cs="Times New Roman"/>
                <w:b/>
                <w:sz w:val="24"/>
                <w:szCs w:val="24"/>
              </w:rPr>
              <w:t>Муниципальные районы или города областного подчинения</w:t>
            </w:r>
          </w:p>
        </w:tc>
        <w:tc>
          <w:tcPr>
            <w:tcW w:w="4786" w:type="dxa"/>
          </w:tcPr>
          <w:p w:rsidR="00450722" w:rsidRPr="00D94E5F" w:rsidRDefault="00450722" w:rsidP="00653C59">
            <w:pPr>
              <w:jc w:val="center"/>
              <w:rPr>
                <w:rFonts w:ascii="Times New Roman" w:hAnsi="Times New Roman" w:cs="Times New Roman"/>
                <w:b/>
                <w:sz w:val="24"/>
                <w:szCs w:val="24"/>
              </w:rPr>
            </w:pPr>
            <w:r w:rsidRPr="00D94E5F">
              <w:rPr>
                <w:rFonts w:ascii="Times New Roman" w:hAnsi="Times New Roman" w:cs="Times New Roman"/>
                <w:b/>
                <w:sz w:val="24"/>
                <w:szCs w:val="24"/>
              </w:rPr>
              <w:t xml:space="preserve">Доля объектов культурного наследия, </w:t>
            </w:r>
            <w:proofErr w:type="gramStart"/>
            <w:r w:rsidRPr="00D94E5F">
              <w:rPr>
                <w:rFonts w:ascii="Times New Roman" w:hAnsi="Times New Roman" w:cs="Times New Roman"/>
                <w:b/>
                <w:sz w:val="24"/>
                <w:szCs w:val="24"/>
              </w:rPr>
              <w:t>в</w:t>
            </w:r>
            <w:proofErr w:type="gramEnd"/>
            <w:r w:rsidRPr="00D94E5F">
              <w:rPr>
                <w:rFonts w:ascii="Times New Roman" w:hAnsi="Times New Roman" w:cs="Times New Roman"/>
                <w:b/>
                <w:sz w:val="24"/>
                <w:szCs w:val="24"/>
              </w:rPr>
              <w:t xml:space="preserve">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Большесельский</w:t>
            </w:r>
            <w:proofErr w:type="spellEnd"/>
          </w:p>
        </w:tc>
        <w:tc>
          <w:tcPr>
            <w:tcW w:w="4786"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0,2 %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Борисоглебский</w:t>
            </w:r>
          </w:p>
        </w:tc>
        <w:tc>
          <w:tcPr>
            <w:tcW w:w="4786"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2,3 %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Брейтовский</w:t>
            </w:r>
            <w:proofErr w:type="spellEnd"/>
          </w:p>
        </w:tc>
        <w:tc>
          <w:tcPr>
            <w:tcW w:w="4786"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2,4 %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Гаврилов-Ямский</w:t>
            </w:r>
            <w:proofErr w:type="spellEnd"/>
          </w:p>
        </w:tc>
        <w:tc>
          <w:tcPr>
            <w:tcW w:w="4786"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1,6 %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lastRenderedPageBreak/>
              <w:t>Даниловский</w:t>
            </w:r>
            <w:proofErr w:type="spellEnd"/>
          </w:p>
        </w:tc>
        <w:tc>
          <w:tcPr>
            <w:tcW w:w="4786"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1,3 %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Любимский</w:t>
            </w:r>
            <w:proofErr w:type="spellEnd"/>
            <w:r w:rsidRPr="00D94E5F">
              <w:rPr>
                <w:rFonts w:ascii="Times New Roman" w:hAnsi="Times New Roman" w:cs="Times New Roman"/>
                <w:sz w:val="24"/>
                <w:szCs w:val="24"/>
              </w:rPr>
              <w:t xml:space="preserve"> </w:t>
            </w:r>
          </w:p>
        </w:tc>
        <w:tc>
          <w:tcPr>
            <w:tcW w:w="4786"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1,3 %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Мышкинский</w:t>
            </w:r>
            <w:proofErr w:type="spellEnd"/>
          </w:p>
        </w:tc>
        <w:tc>
          <w:tcPr>
            <w:tcW w:w="4786"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3,3 %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Некоузский</w:t>
            </w:r>
            <w:proofErr w:type="spellEnd"/>
          </w:p>
        </w:tc>
        <w:tc>
          <w:tcPr>
            <w:tcW w:w="4786"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1,5 %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Некрасовский</w:t>
            </w:r>
          </w:p>
        </w:tc>
        <w:tc>
          <w:tcPr>
            <w:tcW w:w="4786" w:type="dxa"/>
          </w:tcPr>
          <w:p w:rsidR="00450722" w:rsidRPr="00D94E5F" w:rsidRDefault="00450722" w:rsidP="00653C59">
            <w:pPr>
              <w:jc w:val="center"/>
              <w:rPr>
                <w:sz w:val="24"/>
                <w:szCs w:val="24"/>
              </w:rPr>
            </w:pPr>
            <w:r w:rsidRPr="00D94E5F">
              <w:rPr>
                <w:rFonts w:ascii="Times New Roman" w:hAnsi="Times New Roman" w:cs="Times New Roman"/>
                <w:sz w:val="24"/>
                <w:szCs w:val="24"/>
              </w:rPr>
              <w:t>4,6 %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Первомайский</w:t>
            </w:r>
          </w:p>
        </w:tc>
        <w:tc>
          <w:tcPr>
            <w:tcW w:w="4786" w:type="dxa"/>
          </w:tcPr>
          <w:p w:rsidR="00450722" w:rsidRPr="00D94E5F" w:rsidRDefault="00450722" w:rsidP="00653C59">
            <w:pPr>
              <w:jc w:val="center"/>
              <w:rPr>
                <w:sz w:val="24"/>
                <w:szCs w:val="24"/>
              </w:rPr>
            </w:pPr>
            <w:r w:rsidRPr="00D94E5F">
              <w:rPr>
                <w:rFonts w:ascii="Times New Roman" w:hAnsi="Times New Roman" w:cs="Times New Roman"/>
                <w:sz w:val="24"/>
                <w:szCs w:val="24"/>
              </w:rPr>
              <w:t>0 %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Переславский</w:t>
            </w:r>
            <w:proofErr w:type="spellEnd"/>
            <w:r w:rsidRPr="00D94E5F">
              <w:rPr>
                <w:rFonts w:ascii="Times New Roman" w:hAnsi="Times New Roman" w:cs="Times New Roman"/>
                <w:sz w:val="24"/>
                <w:szCs w:val="24"/>
              </w:rPr>
              <w:t xml:space="preserve"> </w:t>
            </w:r>
          </w:p>
        </w:tc>
        <w:tc>
          <w:tcPr>
            <w:tcW w:w="4786" w:type="dxa"/>
          </w:tcPr>
          <w:p w:rsidR="00450722" w:rsidRPr="00D94E5F" w:rsidRDefault="00450722" w:rsidP="00653C59">
            <w:pPr>
              <w:jc w:val="center"/>
              <w:rPr>
                <w:sz w:val="24"/>
                <w:szCs w:val="24"/>
              </w:rPr>
            </w:pPr>
            <w:r w:rsidRPr="00D94E5F">
              <w:rPr>
                <w:rFonts w:ascii="Times New Roman" w:hAnsi="Times New Roman" w:cs="Times New Roman"/>
                <w:sz w:val="24"/>
                <w:szCs w:val="24"/>
              </w:rPr>
              <w:t>14, 8 %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в т.ч. г. Переславль-Залесский</w:t>
            </w:r>
          </w:p>
        </w:tc>
        <w:tc>
          <w:tcPr>
            <w:tcW w:w="4786" w:type="dxa"/>
          </w:tcPr>
          <w:p w:rsidR="00450722" w:rsidRPr="00D94E5F" w:rsidRDefault="00450722" w:rsidP="00653C59">
            <w:pPr>
              <w:jc w:val="center"/>
              <w:rPr>
                <w:sz w:val="24"/>
                <w:szCs w:val="24"/>
              </w:rPr>
            </w:pPr>
            <w:r w:rsidRPr="00D94E5F">
              <w:rPr>
                <w:rFonts w:ascii="Times New Roman" w:hAnsi="Times New Roman" w:cs="Times New Roman"/>
                <w:sz w:val="24"/>
                <w:szCs w:val="24"/>
              </w:rPr>
              <w:t>6,1 %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Пошехонский</w:t>
            </w:r>
          </w:p>
        </w:tc>
        <w:tc>
          <w:tcPr>
            <w:tcW w:w="4786" w:type="dxa"/>
          </w:tcPr>
          <w:p w:rsidR="00450722" w:rsidRPr="00D94E5F" w:rsidRDefault="00450722" w:rsidP="00653C59">
            <w:pPr>
              <w:jc w:val="center"/>
              <w:rPr>
                <w:sz w:val="24"/>
                <w:szCs w:val="24"/>
              </w:rPr>
            </w:pPr>
            <w:r w:rsidRPr="00D94E5F">
              <w:rPr>
                <w:rFonts w:ascii="Times New Roman" w:hAnsi="Times New Roman" w:cs="Times New Roman"/>
                <w:sz w:val="24"/>
                <w:szCs w:val="24"/>
              </w:rPr>
              <w:t>0,5 %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 xml:space="preserve">Ростовский </w:t>
            </w:r>
          </w:p>
        </w:tc>
        <w:tc>
          <w:tcPr>
            <w:tcW w:w="4786" w:type="dxa"/>
          </w:tcPr>
          <w:p w:rsidR="00450722" w:rsidRPr="00D94E5F" w:rsidRDefault="00450722" w:rsidP="00653C59">
            <w:pPr>
              <w:jc w:val="center"/>
              <w:rPr>
                <w:sz w:val="24"/>
                <w:szCs w:val="24"/>
              </w:rPr>
            </w:pPr>
            <w:r w:rsidRPr="00D94E5F">
              <w:rPr>
                <w:rFonts w:ascii="Times New Roman" w:hAnsi="Times New Roman" w:cs="Times New Roman"/>
                <w:sz w:val="24"/>
                <w:szCs w:val="24"/>
              </w:rPr>
              <w:t>15,7 %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в т.ч. г. Ростов</w:t>
            </w:r>
          </w:p>
        </w:tc>
        <w:tc>
          <w:tcPr>
            <w:tcW w:w="4786" w:type="dxa"/>
          </w:tcPr>
          <w:p w:rsidR="00450722" w:rsidRPr="00D94E5F" w:rsidRDefault="00450722" w:rsidP="00653C59">
            <w:pPr>
              <w:jc w:val="center"/>
              <w:rPr>
                <w:sz w:val="24"/>
                <w:szCs w:val="24"/>
              </w:rPr>
            </w:pPr>
            <w:r w:rsidRPr="00D94E5F">
              <w:rPr>
                <w:rFonts w:ascii="Times New Roman" w:hAnsi="Times New Roman" w:cs="Times New Roman"/>
                <w:sz w:val="24"/>
                <w:szCs w:val="24"/>
              </w:rPr>
              <w:t>7,2 %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Рыбинский</w:t>
            </w:r>
            <w:proofErr w:type="spellEnd"/>
          </w:p>
        </w:tc>
        <w:tc>
          <w:tcPr>
            <w:tcW w:w="4786" w:type="dxa"/>
          </w:tcPr>
          <w:p w:rsidR="00450722" w:rsidRPr="00D94E5F" w:rsidRDefault="00450722" w:rsidP="00653C59">
            <w:pPr>
              <w:jc w:val="center"/>
              <w:rPr>
                <w:sz w:val="24"/>
                <w:szCs w:val="24"/>
              </w:rPr>
            </w:pPr>
            <w:r w:rsidRPr="00D94E5F">
              <w:rPr>
                <w:rFonts w:ascii="Times New Roman" w:hAnsi="Times New Roman" w:cs="Times New Roman"/>
                <w:sz w:val="24"/>
                <w:szCs w:val="24"/>
              </w:rPr>
              <w:t>7,3 %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в т.ч. г. Рыбинск</w:t>
            </w:r>
          </w:p>
        </w:tc>
        <w:tc>
          <w:tcPr>
            <w:tcW w:w="4786" w:type="dxa"/>
          </w:tcPr>
          <w:p w:rsidR="00450722" w:rsidRPr="00D94E5F" w:rsidRDefault="00450722" w:rsidP="00653C59">
            <w:pPr>
              <w:jc w:val="center"/>
              <w:rPr>
                <w:sz w:val="24"/>
                <w:szCs w:val="24"/>
              </w:rPr>
            </w:pPr>
            <w:r w:rsidRPr="00D94E5F">
              <w:rPr>
                <w:rFonts w:ascii="Times New Roman" w:hAnsi="Times New Roman" w:cs="Times New Roman"/>
                <w:sz w:val="24"/>
                <w:szCs w:val="24"/>
              </w:rPr>
              <w:t>4,5 %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Тутаевский</w:t>
            </w:r>
            <w:proofErr w:type="spellEnd"/>
          </w:p>
        </w:tc>
        <w:tc>
          <w:tcPr>
            <w:tcW w:w="4786" w:type="dxa"/>
          </w:tcPr>
          <w:p w:rsidR="00450722" w:rsidRPr="00D94E5F" w:rsidRDefault="00450722" w:rsidP="00653C59">
            <w:pPr>
              <w:jc w:val="center"/>
              <w:rPr>
                <w:sz w:val="24"/>
                <w:szCs w:val="24"/>
              </w:rPr>
            </w:pPr>
            <w:r w:rsidRPr="00D94E5F">
              <w:rPr>
                <w:rFonts w:ascii="Times New Roman" w:hAnsi="Times New Roman" w:cs="Times New Roman"/>
                <w:sz w:val="24"/>
                <w:szCs w:val="24"/>
              </w:rPr>
              <w:t>2,9 %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в т.ч. г. Тутаев</w:t>
            </w:r>
          </w:p>
        </w:tc>
        <w:tc>
          <w:tcPr>
            <w:tcW w:w="4786" w:type="dxa"/>
          </w:tcPr>
          <w:p w:rsidR="00450722" w:rsidRPr="00D94E5F" w:rsidRDefault="00450722" w:rsidP="00653C59">
            <w:pPr>
              <w:jc w:val="center"/>
              <w:rPr>
                <w:sz w:val="24"/>
                <w:szCs w:val="24"/>
              </w:rPr>
            </w:pPr>
            <w:r w:rsidRPr="00D94E5F">
              <w:rPr>
                <w:rFonts w:ascii="Times New Roman" w:hAnsi="Times New Roman" w:cs="Times New Roman"/>
                <w:sz w:val="24"/>
                <w:szCs w:val="24"/>
              </w:rPr>
              <w:t>2 %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Угличский</w:t>
            </w:r>
            <w:proofErr w:type="spellEnd"/>
            <w:r w:rsidRPr="00D94E5F">
              <w:rPr>
                <w:rFonts w:ascii="Times New Roman" w:hAnsi="Times New Roman" w:cs="Times New Roman"/>
                <w:sz w:val="24"/>
                <w:szCs w:val="24"/>
              </w:rPr>
              <w:t xml:space="preserve"> </w:t>
            </w:r>
          </w:p>
        </w:tc>
        <w:tc>
          <w:tcPr>
            <w:tcW w:w="4786" w:type="dxa"/>
          </w:tcPr>
          <w:p w:rsidR="00450722" w:rsidRPr="00D94E5F" w:rsidRDefault="00450722" w:rsidP="00653C59">
            <w:pPr>
              <w:jc w:val="center"/>
              <w:rPr>
                <w:sz w:val="24"/>
                <w:szCs w:val="24"/>
              </w:rPr>
            </w:pPr>
            <w:r w:rsidRPr="00D94E5F">
              <w:rPr>
                <w:rFonts w:ascii="Times New Roman" w:hAnsi="Times New Roman" w:cs="Times New Roman"/>
                <w:sz w:val="24"/>
                <w:szCs w:val="24"/>
              </w:rPr>
              <w:t>8,9 %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в т.ч. г. Углич</w:t>
            </w:r>
          </w:p>
        </w:tc>
        <w:tc>
          <w:tcPr>
            <w:tcW w:w="4786" w:type="dxa"/>
          </w:tcPr>
          <w:p w:rsidR="00450722" w:rsidRPr="00D94E5F" w:rsidRDefault="00450722" w:rsidP="00653C59">
            <w:pPr>
              <w:jc w:val="center"/>
              <w:rPr>
                <w:sz w:val="24"/>
                <w:szCs w:val="24"/>
              </w:rPr>
            </w:pPr>
            <w:r w:rsidRPr="00D94E5F">
              <w:rPr>
                <w:rFonts w:ascii="Times New Roman" w:hAnsi="Times New Roman" w:cs="Times New Roman"/>
                <w:sz w:val="24"/>
                <w:szCs w:val="24"/>
              </w:rPr>
              <w:t>3,8 %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 xml:space="preserve">Ярославский </w:t>
            </w:r>
          </w:p>
        </w:tc>
        <w:tc>
          <w:tcPr>
            <w:tcW w:w="4786" w:type="dxa"/>
          </w:tcPr>
          <w:p w:rsidR="00450722" w:rsidRPr="00D94E5F" w:rsidRDefault="00450722" w:rsidP="00653C59">
            <w:pPr>
              <w:jc w:val="center"/>
              <w:rPr>
                <w:sz w:val="24"/>
                <w:szCs w:val="24"/>
              </w:rPr>
            </w:pPr>
            <w:r w:rsidRPr="00D94E5F">
              <w:rPr>
                <w:rFonts w:ascii="Times New Roman" w:hAnsi="Times New Roman" w:cs="Times New Roman"/>
                <w:sz w:val="24"/>
                <w:szCs w:val="24"/>
              </w:rPr>
              <w:t>31,4 %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в т.ч. г. Ярославль</w:t>
            </w:r>
          </w:p>
        </w:tc>
        <w:tc>
          <w:tcPr>
            <w:tcW w:w="4786" w:type="dxa"/>
          </w:tcPr>
          <w:p w:rsidR="00450722" w:rsidRPr="00D94E5F" w:rsidRDefault="00450722" w:rsidP="00653C59">
            <w:pPr>
              <w:jc w:val="center"/>
              <w:rPr>
                <w:sz w:val="24"/>
                <w:szCs w:val="24"/>
              </w:rPr>
            </w:pPr>
            <w:r w:rsidRPr="00D94E5F">
              <w:rPr>
                <w:rFonts w:ascii="Times New Roman" w:hAnsi="Times New Roman" w:cs="Times New Roman"/>
                <w:sz w:val="24"/>
                <w:szCs w:val="24"/>
              </w:rPr>
              <w:t>28,7 %</w:t>
            </w:r>
          </w:p>
        </w:tc>
      </w:tr>
    </w:tbl>
    <w:p w:rsidR="00450722" w:rsidRDefault="00450722" w:rsidP="00450722">
      <w:pPr>
        <w:pStyle w:val="af"/>
        <w:spacing w:line="360" w:lineRule="auto"/>
        <w:ind w:left="0"/>
        <w:jc w:val="both"/>
        <w:rPr>
          <w:rFonts w:ascii="Times New Roman" w:eastAsia="Times New Roman" w:hAnsi="Times New Roman" w:cs="Times New Roman"/>
          <w:b/>
          <w:sz w:val="24"/>
          <w:szCs w:val="24"/>
          <w:lang w:eastAsia="ru-RU"/>
        </w:rPr>
      </w:pPr>
    </w:p>
    <w:p w:rsidR="00450722" w:rsidRDefault="00AA5A9E" w:rsidP="00450722">
      <w:pPr>
        <w:pStyle w:val="af"/>
        <w:spacing w:line="360" w:lineRule="auto"/>
        <w:ind w:left="0"/>
        <w:jc w:val="center"/>
        <w:rPr>
          <w:rFonts w:ascii="Times New Roman" w:hAnsi="Times New Roman" w:cs="Times New Roman"/>
          <w:b/>
          <w:sz w:val="24"/>
          <w:szCs w:val="24"/>
        </w:rPr>
      </w:pPr>
      <w:r>
        <w:rPr>
          <w:rFonts w:ascii="Times New Roman" w:eastAsia="Times New Roman" w:hAnsi="Times New Roman" w:cs="Times New Roman"/>
          <w:b/>
          <w:sz w:val="24"/>
          <w:szCs w:val="24"/>
          <w:lang w:eastAsia="ru-RU"/>
        </w:rPr>
        <w:t>Таблица 11</w:t>
      </w:r>
      <w:r w:rsidR="00450722">
        <w:rPr>
          <w:rFonts w:ascii="Times New Roman" w:eastAsia="Times New Roman" w:hAnsi="Times New Roman" w:cs="Times New Roman"/>
          <w:b/>
          <w:sz w:val="24"/>
          <w:szCs w:val="24"/>
          <w:lang w:eastAsia="ru-RU"/>
        </w:rPr>
        <w:t xml:space="preserve">. Доля объектов культурного наследия федерального значения в </w:t>
      </w:r>
      <w:r w:rsidR="00450722" w:rsidRPr="00D94E5F">
        <w:rPr>
          <w:rFonts w:ascii="Times New Roman" w:hAnsi="Times New Roman" w:cs="Times New Roman"/>
          <w:b/>
          <w:sz w:val="24"/>
          <w:szCs w:val="24"/>
        </w:rPr>
        <w:t>муниципальных районах и городах областного значения</w:t>
      </w:r>
    </w:p>
    <w:tbl>
      <w:tblPr>
        <w:tblStyle w:val="a7"/>
        <w:tblW w:w="0" w:type="auto"/>
        <w:tblLook w:val="04A0"/>
      </w:tblPr>
      <w:tblGrid>
        <w:gridCol w:w="4785"/>
        <w:gridCol w:w="4786"/>
      </w:tblGrid>
      <w:tr w:rsidR="00450722" w:rsidRPr="00D94E5F" w:rsidTr="00653C59">
        <w:tc>
          <w:tcPr>
            <w:tcW w:w="4785" w:type="dxa"/>
          </w:tcPr>
          <w:p w:rsidR="00450722" w:rsidRPr="00D94E5F" w:rsidRDefault="00450722" w:rsidP="00653C59">
            <w:pPr>
              <w:jc w:val="center"/>
              <w:rPr>
                <w:rFonts w:ascii="Times New Roman" w:hAnsi="Times New Roman" w:cs="Times New Roman"/>
                <w:b/>
                <w:sz w:val="24"/>
                <w:szCs w:val="24"/>
              </w:rPr>
            </w:pPr>
            <w:r w:rsidRPr="00D94E5F">
              <w:rPr>
                <w:rFonts w:ascii="Times New Roman" w:hAnsi="Times New Roman" w:cs="Times New Roman"/>
                <w:b/>
                <w:sz w:val="24"/>
                <w:szCs w:val="24"/>
              </w:rPr>
              <w:t>Муниципальные районы или города областного подчинения</w:t>
            </w:r>
          </w:p>
        </w:tc>
        <w:tc>
          <w:tcPr>
            <w:tcW w:w="4786" w:type="dxa"/>
          </w:tcPr>
          <w:p w:rsidR="00450722" w:rsidRPr="00D94E5F" w:rsidRDefault="00450722" w:rsidP="00653C59">
            <w:pPr>
              <w:jc w:val="center"/>
              <w:rPr>
                <w:rFonts w:ascii="Times New Roman" w:hAnsi="Times New Roman" w:cs="Times New Roman"/>
                <w:b/>
                <w:sz w:val="24"/>
                <w:szCs w:val="24"/>
              </w:rPr>
            </w:pPr>
            <w:r w:rsidRPr="00D94E5F">
              <w:rPr>
                <w:rFonts w:ascii="Times New Roman" w:hAnsi="Times New Roman" w:cs="Times New Roman"/>
                <w:b/>
                <w:sz w:val="24"/>
                <w:szCs w:val="24"/>
              </w:rPr>
              <w:t>Доля объектов культурного наследия</w:t>
            </w:r>
            <w:r>
              <w:rPr>
                <w:rFonts w:ascii="Times New Roman" w:hAnsi="Times New Roman" w:cs="Times New Roman"/>
                <w:b/>
                <w:sz w:val="24"/>
                <w:szCs w:val="24"/>
              </w:rPr>
              <w:t xml:space="preserve"> федерального значения</w:t>
            </w:r>
            <w:r w:rsidRPr="00D94E5F">
              <w:rPr>
                <w:rFonts w:ascii="Times New Roman" w:hAnsi="Times New Roman" w:cs="Times New Roman"/>
                <w:b/>
                <w:sz w:val="24"/>
                <w:szCs w:val="24"/>
              </w:rPr>
              <w:t xml:space="preserve">, </w:t>
            </w:r>
            <w:proofErr w:type="gramStart"/>
            <w:r w:rsidRPr="00D94E5F">
              <w:rPr>
                <w:rFonts w:ascii="Times New Roman" w:hAnsi="Times New Roman" w:cs="Times New Roman"/>
                <w:b/>
                <w:sz w:val="24"/>
                <w:szCs w:val="24"/>
              </w:rPr>
              <w:t>в</w:t>
            </w:r>
            <w:proofErr w:type="gramEnd"/>
            <w:r w:rsidRPr="00D94E5F">
              <w:rPr>
                <w:rFonts w:ascii="Times New Roman" w:hAnsi="Times New Roman" w:cs="Times New Roman"/>
                <w:b/>
                <w:sz w:val="24"/>
                <w:szCs w:val="24"/>
              </w:rPr>
              <w:t xml:space="preserve">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Большесельский</w:t>
            </w:r>
            <w:proofErr w:type="spellEnd"/>
          </w:p>
        </w:tc>
        <w:tc>
          <w:tcPr>
            <w:tcW w:w="4786" w:type="dxa"/>
          </w:tcPr>
          <w:p w:rsidR="00450722" w:rsidRPr="00D94E5F" w:rsidRDefault="00450722" w:rsidP="00653C59">
            <w:pPr>
              <w:jc w:val="center"/>
              <w:rPr>
                <w:rFonts w:ascii="Times New Roman" w:hAnsi="Times New Roman" w:cs="Times New Roman"/>
                <w:sz w:val="24"/>
                <w:szCs w:val="24"/>
              </w:rPr>
            </w:pPr>
            <w:r>
              <w:rPr>
                <w:rFonts w:ascii="Times New Roman" w:hAnsi="Times New Roman" w:cs="Times New Roman"/>
                <w:sz w:val="24"/>
                <w:szCs w:val="24"/>
              </w:rPr>
              <w:t>0,06 %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Борисоглебский</w:t>
            </w:r>
          </w:p>
        </w:tc>
        <w:tc>
          <w:tcPr>
            <w:tcW w:w="4786" w:type="dxa"/>
          </w:tcPr>
          <w:p w:rsidR="00450722" w:rsidRDefault="00450722" w:rsidP="00653C59">
            <w:pPr>
              <w:jc w:val="center"/>
            </w:pPr>
            <w:r>
              <w:rPr>
                <w:rFonts w:ascii="Times New Roman" w:hAnsi="Times New Roman" w:cs="Times New Roman"/>
                <w:sz w:val="24"/>
                <w:szCs w:val="24"/>
              </w:rPr>
              <w:t xml:space="preserve">1,6 </w:t>
            </w:r>
            <w:r w:rsidRPr="00596C20">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Брейтовский</w:t>
            </w:r>
            <w:proofErr w:type="spellEnd"/>
          </w:p>
        </w:tc>
        <w:tc>
          <w:tcPr>
            <w:tcW w:w="4786" w:type="dxa"/>
          </w:tcPr>
          <w:p w:rsidR="00450722" w:rsidRDefault="00450722" w:rsidP="00653C59">
            <w:pPr>
              <w:jc w:val="center"/>
            </w:pPr>
            <w:r>
              <w:rPr>
                <w:rFonts w:ascii="Times New Roman" w:hAnsi="Times New Roman" w:cs="Times New Roman"/>
                <w:sz w:val="24"/>
                <w:szCs w:val="24"/>
              </w:rPr>
              <w:t xml:space="preserve">0,17 </w:t>
            </w:r>
            <w:r w:rsidRPr="00596C20">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Гаврилов-Ямский</w:t>
            </w:r>
            <w:proofErr w:type="spellEnd"/>
          </w:p>
        </w:tc>
        <w:tc>
          <w:tcPr>
            <w:tcW w:w="4786" w:type="dxa"/>
          </w:tcPr>
          <w:p w:rsidR="00450722" w:rsidRDefault="00450722" w:rsidP="00653C59">
            <w:pPr>
              <w:jc w:val="center"/>
            </w:pPr>
            <w:r>
              <w:rPr>
                <w:rFonts w:ascii="Times New Roman" w:hAnsi="Times New Roman" w:cs="Times New Roman"/>
                <w:sz w:val="24"/>
                <w:szCs w:val="24"/>
              </w:rPr>
              <w:t xml:space="preserve">0,34 </w:t>
            </w:r>
            <w:r w:rsidRPr="00596C20">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Даниловский</w:t>
            </w:r>
            <w:proofErr w:type="spellEnd"/>
          </w:p>
        </w:tc>
        <w:tc>
          <w:tcPr>
            <w:tcW w:w="4786" w:type="dxa"/>
          </w:tcPr>
          <w:p w:rsidR="00450722" w:rsidRDefault="00450722" w:rsidP="00653C59">
            <w:pPr>
              <w:jc w:val="center"/>
            </w:pPr>
            <w:r>
              <w:rPr>
                <w:rFonts w:ascii="Times New Roman" w:hAnsi="Times New Roman" w:cs="Times New Roman"/>
                <w:sz w:val="24"/>
                <w:szCs w:val="24"/>
              </w:rPr>
              <w:t xml:space="preserve">0,34 </w:t>
            </w:r>
            <w:r w:rsidRPr="00596C20">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Любимский</w:t>
            </w:r>
            <w:proofErr w:type="spellEnd"/>
            <w:r w:rsidRPr="00D94E5F">
              <w:rPr>
                <w:rFonts w:ascii="Times New Roman" w:hAnsi="Times New Roman" w:cs="Times New Roman"/>
                <w:sz w:val="24"/>
                <w:szCs w:val="24"/>
              </w:rPr>
              <w:t xml:space="preserve"> </w:t>
            </w:r>
          </w:p>
        </w:tc>
        <w:tc>
          <w:tcPr>
            <w:tcW w:w="4786" w:type="dxa"/>
          </w:tcPr>
          <w:p w:rsidR="00450722" w:rsidRDefault="00450722" w:rsidP="00653C59">
            <w:pPr>
              <w:jc w:val="center"/>
            </w:pPr>
            <w:r>
              <w:rPr>
                <w:rFonts w:ascii="Times New Roman" w:hAnsi="Times New Roman" w:cs="Times New Roman"/>
                <w:sz w:val="24"/>
                <w:szCs w:val="24"/>
              </w:rPr>
              <w:t xml:space="preserve">0,46 </w:t>
            </w:r>
            <w:r w:rsidRPr="00596C20">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Мышкинский</w:t>
            </w:r>
            <w:proofErr w:type="spellEnd"/>
          </w:p>
        </w:tc>
        <w:tc>
          <w:tcPr>
            <w:tcW w:w="4786" w:type="dxa"/>
          </w:tcPr>
          <w:p w:rsidR="00450722" w:rsidRDefault="00450722" w:rsidP="00653C59">
            <w:pPr>
              <w:jc w:val="center"/>
            </w:pPr>
            <w:r>
              <w:rPr>
                <w:rFonts w:ascii="Times New Roman" w:hAnsi="Times New Roman" w:cs="Times New Roman"/>
                <w:sz w:val="24"/>
                <w:szCs w:val="24"/>
              </w:rPr>
              <w:t xml:space="preserve">1,26 </w:t>
            </w:r>
            <w:r w:rsidRPr="00596C20">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Некоузский</w:t>
            </w:r>
            <w:proofErr w:type="spellEnd"/>
          </w:p>
        </w:tc>
        <w:tc>
          <w:tcPr>
            <w:tcW w:w="4786" w:type="dxa"/>
          </w:tcPr>
          <w:p w:rsidR="00450722" w:rsidRDefault="00450722" w:rsidP="00653C59">
            <w:pPr>
              <w:jc w:val="center"/>
            </w:pPr>
            <w:r>
              <w:rPr>
                <w:rFonts w:ascii="Times New Roman" w:hAnsi="Times New Roman" w:cs="Times New Roman"/>
                <w:sz w:val="24"/>
                <w:szCs w:val="24"/>
              </w:rPr>
              <w:t xml:space="preserve">0,46 </w:t>
            </w:r>
            <w:r w:rsidRPr="00596C20">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Некрасовский</w:t>
            </w:r>
          </w:p>
        </w:tc>
        <w:tc>
          <w:tcPr>
            <w:tcW w:w="4786" w:type="dxa"/>
          </w:tcPr>
          <w:p w:rsidR="00450722" w:rsidRDefault="00450722" w:rsidP="00653C59">
            <w:pPr>
              <w:jc w:val="center"/>
            </w:pPr>
            <w:r>
              <w:rPr>
                <w:rFonts w:ascii="Times New Roman" w:hAnsi="Times New Roman" w:cs="Times New Roman"/>
                <w:sz w:val="24"/>
                <w:szCs w:val="24"/>
              </w:rPr>
              <w:t xml:space="preserve">0,001 </w:t>
            </w:r>
            <w:r w:rsidRPr="00596C20">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Первомайский</w:t>
            </w:r>
          </w:p>
        </w:tc>
        <w:tc>
          <w:tcPr>
            <w:tcW w:w="4786" w:type="dxa"/>
          </w:tcPr>
          <w:p w:rsidR="00450722" w:rsidRDefault="00450722" w:rsidP="00653C59">
            <w:pPr>
              <w:jc w:val="center"/>
            </w:pPr>
            <w:r>
              <w:rPr>
                <w:rFonts w:ascii="Times New Roman" w:hAnsi="Times New Roman" w:cs="Times New Roman"/>
                <w:sz w:val="24"/>
                <w:szCs w:val="24"/>
              </w:rPr>
              <w:t xml:space="preserve">0 </w:t>
            </w:r>
            <w:r w:rsidRPr="00596C20">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Переславский</w:t>
            </w:r>
            <w:proofErr w:type="spellEnd"/>
            <w:r w:rsidRPr="00D94E5F">
              <w:rPr>
                <w:rFonts w:ascii="Times New Roman" w:hAnsi="Times New Roman" w:cs="Times New Roman"/>
                <w:sz w:val="24"/>
                <w:szCs w:val="24"/>
              </w:rPr>
              <w:t xml:space="preserve"> </w:t>
            </w:r>
          </w:p>
        </w:tc>
        <w:tc>
          <w:tcPr>
            <w:tcW w:w="4786" w:type="dxa"/>
          </w:tcPr>
          <w:p w:rsidR="00450722" w:rsidRDefault="00450722" w:rsidP="00653C59">
            <w:pPr>
              <w:jc w:val="center"/>
            </w:pPr>
            <w:r>
              <w:rPr>
                <w:rFonts w:ascii="Times New Roman" w:hAnsi="Times New Roman" w:cs="Times New Roman"/>
                <w:sz w:val="24"/>
                <w:szCs w:val="24"/>
              </w:rPr>
              <w:t xml:space="preserve">6,14 </w:t>
            </w:r>
            <w:r w:rsidRPr="00596C20">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в т.ч. г. Переславль-Залесский</w:t>
            </w:r>
          </w:p>
        </w:tc>
        <w:tc>
          <w:tcPr>
            <w:tcW w:w="4786" w:type="dxa"/>
          </w:tcPr>
          <w:p w:rsidR="00450722" w:rsidRDefault="00450722" w:rsidP="00653C59">
            <w:pPr>
              <w:jc w:val="center"/>
            </w:pPr>
            <w:r>
              <w:rPr>
                <w:rFonts w:ascii="Times New Roman" w:hAnsi="Times New Roman" w:cs="Times New Roman"/>
                <w:sz w:val="24"/>
                <w:szCs w:val="24"/>
              </w:rPr>
              <w:t xml:space="preserve">4,24 </w:t>
            </w:r>
            <w:r w:rsidRPr="00596C20">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Пошехонский</w:t>
            </w:r>
          </w:p>
        </w:tc>
        <w:tc>
          <w:tcPr>
            <w:tcW w:w="4786" w:type="dxa"/>
          </w:tcPr>
          <w:p w:rsidR="00450722" w:rsidRDefault="00450722" w:rsidP="00653C59">
            <w:pPr>
              <w:jc w:val="center"/>
            </w:pPr>
            <w:r>
              <w:rPr>
                <w:rFonts w:ascii="Times New Roman" w:hAnsi="Times New Roman" w:cs="Times New Roman"/>
                <w:sz w:val="24"/>
                <w:szCs w:val="24"/>
              </w:rPr>
              <w:t xml:space="preserve">0,22 </w:t>
            </w:r>
            <w:r w:rsidRPr="00596C20">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 xml:space="preserve">Ростовский </w:t>
            </w:r>
          </w:p>
        </w:tc>
        <w:tc>
          <w:tcPr>
            <w:tcW w:w="4786" w:type="dxa"/>
          </w:tcPr>
          <w:p w:rsidR="00450722" w:rsidRDefault="00450722" w:rsidP="00653C59">
            <w:pPr>
              <w:jc w:val="center"/>
            </w:pPr>
            <w:r>
              <w:rPr>
                <w:rFonts w:ascii="Times New Roman" w:hAnsi="Times New Roman" w:cs="Times New Roman"/>
                <w:sz w:val="24"/>
                <w:szCs w:val="24"/>
              </w:rPr>
              <w:t xml:space="preserve">6,19 </w:t>
            </w:r>
            <w:r w:rsidRPr="00596C20">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в т.ч. г. Ростов</w:t>
            </w:r>
          </w:p>
        </w:tc>
        <w:tc>
          <w:tcPr>
            <w:tcW w:w="4786" w:type="dxa"/>
          </w:tcPr>
          <w:p w:rsidR="00450722" w:rsidRDefault="00450722" w:rsidP="00653C59">
            <w:pPr>
              <w:jc w:val="center"/>
            </w:pPr>
            <w:r>
              <w:rPr>
                <w:rFonts w:ascii="Times New Roman" w:hAnsi="Times New Roman" w:cs="Times New Roman"/>
                <w:sz w:val="24"/>
                <w:szCs w:val="24"/>
              </w:rPr>
              <w:t xml:space="preserve">5,56 </w:t>
            </w:r>
            <w:r w:rsidRPr="00596C20">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Рыбинский</w:t>
            </w:r>
            <w:proofErr w:type="spellEnd"/>
          </w:p>
        </w:tc>
        <w:tc>
          <w:tcPr>
            <w:tcW w:w="4786" w:type="dxa"/>
          </w:tcPr>
          <w:p w:rsidR="00450722" w:rsidRDefault="00450722" w:rsidP="00653C59">
            <w:pPr>
              <w:jc w:val="center"/>
            </w:pPr>
            <w:r>
              <w:rPr>
                <w:rFonts w:ascii="Times New Roman" w:hAnsi="Times New Roman" w:cs="Times New Roman"/>
                <w:sz w:val="24"/>
                <w:szCs w:val="24"/>
              </w:rPr>
              <w:t xml:space="preserve">2,18 </w:t>
            </w:r>
            <w:r w:rsidRPr="00596C20">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в т.ч. г. Рыбинск</w:t>
            </w:r>
          </w:p>
        </w:tc>
        <w:tc>
          <w:tcPr>
            <w:tcW w:w="4786" w:type="dxa"/>
          </w:tcPr>
          <w:p w:rsidR="00450722" w:rsidRDefault="00450722" w:rsidP="00653C59">
            <w:pPr>
              <w:jc w:val="center"/>
            </w:pPr>
            <w:r>
              <w:rPr>
                <w:rFonts w:ascii="Times New Roman" w:hAnsi="Times New Roman" w:cs="Times New Roman"/>
                <w:sz w:val="24"/>
                <w:szCs w:val="24"/>
              </w:rPr>
              <w:t xml:space="preserve">1,95 </w:t>
            </w:r>
            <w:r w:rsidRPr="00596C20">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Тутаевский</w:t>
            </w:r>
            <w:proofErr w:type="spellEnd"/>
          </w:p>
        </w:tc>
        <w:tc>
          <w:tcPr>
            <w:tcW w:w="4786" w:type="dxa"/>
          </w:tcPr>
          <w:p w:rsidR="00450722" w:rsidRDefault="00450722" w:rsidP="00653C59">
            <w:pPr>
              <w:jc w:val="center"/>
            </w:pPr>
            <w:r>
              <w:rPr>
                <w:rFonts w:ascii="Times New Roman" w:hAnsi="Times New Roman" w:cs="Times New Roman"/>
                <w:sz w:val="24"/>
                <w:szCs w:val="24"/>
              </w:rPr>
              <w:t xml:space="preserve">1,09 </w:t>
            </w:r>
            <w:r w:rsidRPr="00596C20">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в т.ч. г. Тутаев</w:t>
            </w:r>
          </w:p>
        </w:tc>
        <w:tc>
          <w:tcPr>
            <w:tcW w:w="4786" w:type="dxa"/>
          </w:tcPr>
          <w:p w:rsidR="00450722" w:rsidRDefault="00450722" w:rsidP="00653C59">
            <w:pPr>
              <w:jc w:val="center"/>
            </w:pPr>
            <w:r>
              <w:rPr>
                <w:rFonts w:ascii="Times New Roman" w:hAnsi="Times New Roman" w:cs="Times New Roman"/>
                <w:sz w:val="24"/>
                <w:szCs w:val="24"/>
              </w:rPr>
              <w:t xml:space="preserve">0,8 </w:t>
            </w:r>
            <w:r w:rsidRPr="00596C20">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Угличский</w:t>
            </w:r>
            <w:proofErr w:type="spellEnd"/>
            <w:r w:rsidRPr="00D94E5F">
              <w:rPr>
                <w:rFonts w:ascii="Times New Roman" w:hAnsi="Times New Roman" w:cs="Times New Roman"/>
                <w:sz w:val="24"/>
                <w:szCs w:val="24"/>
              </w:rPr>
              <w:t xml:space="preserve"> </w:t>
            </w:r>
          </w:p>
        </w:tc>
        <w:tc>
          <w:tcPr>
            <w:tcW w:w="4786" w:type="dxa"/>
          </w:tcPr>
          <w:p w:rsidR="00450722" w:rsidRDefault="00450722" w:rsidP="00653C59">
            <w:pPr>
              <w:jc w:val="center"/>
            </w:pPr>
            <w:r>
              <w:rPr>
                <w:rFonts w:ascii="Times New Roman" w:hAnsi="Times New Roman" w:cs="Times New Roman"/>
                <w:sz w:val="24"/>
                <w:szCs w:val="24"/>
              </w:rPr>
              <w:t xml:space="preserve">4,01 </w:t>
            </w:r>
            <w:r w:rsidRPr="00596C20">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в т.ч. г. Углич</w:t>
            </w:r>
          </w:p>
        </w:tc>
        <w:tc>
          <w:tcPr>
            <w:tcW w:w="4786" w:type="dxa"/>
          </w:tcPr>
          <w:p w:rsidR="00450722" w:rsidRDefault="00450722" w:rsidP="00653C59">
            <w:pPr>
              <w:jc w:val="center"/>
            </w:pPr>
            <w:r>
              <w:rPr>
                <w:rFonts w:ascii="Times New Roman" w:hAnsi="Times New Roman" w:cs="Times New Roman"/>
                <w:sz w:val="24"/>
                <w:szCs w:val="24"/>
              </w:rPr>
              <w:t xml:space="preserve">2,12 </w:t>
            </w:r>
            <w:r w:rsidRPr="00596C20">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 xml:space="preserve">Ярославский </w:t>
            </w:r>
          </w:p>
        </w:tc>
        <w:tc>
          <w:tcPr>
            <w:tcW w:w="4786" w:type="dxa"/>
          </w:tcPr>
          <w:p w:rsidR="00450722" w:rsidRDefault="00450722" w:rsidP="00653C59">
            <w:pPr>
              <w:jc w:val="center"/>
            </w:pPr>
            <w:r>
              <w:rPr>
                <w:rFonts w:ascii="Times New Roman" w:hAnsi="Times New Roman" w:cs="Times New Roman"/>
                <w:sz w:val="24"/>
                <w:szCs w:val="24"/>
              </w:rPr>
              <w:t xml:space="preserve">12,73 </w:t>
            </w:r>
            <w:r w:rsidRPr="00596C20">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в т.ч. г. Ярославль</w:t>
            </w:r>
          </w:p>
        </w:tc>
        <w:tc>
          <w:tcPr>
            <w:tcW w:w="4786" w:type="dxa"/>
          </w:tcPr>
          <w:p w:rsidR="00450722" w:rsidRDefault="00450722" w:rsidP="00653C59">
            <w:pPr>
              <w:jc w:val="center"/>
            </w:pPr>
            <w:r>
              <w:rPr>
                <w:rFonts w:ascii="Times New Roman" w:hAnsi="Times New Roman" w:cs="Times New Roman"/>
                <w:sz w:val="24"/>
                <w:szCs w:val="24"/>
              </w:rPr>
              <w:t xml:space="preserve">11,35 </w:t>
            </w:r>
            <w:r w:rsidRPr="00596C20">
              <w:rPr>
                <w:rFonts w:ascii="Times New Roman" w:hAnsi="Times New Roman" w:cs="Times New Roman"/>
                <w:sz w:val="24"/>
                <w:szCs w:val="24"/>
              </w:rPr>
              <w:t>%</w:t>
            </w:r>
          </w:p>
        </w:tc>
      </w:tr>
    </w:tbl>
    <w:p w:rsidR="00450722" w:rsidRDefault="00450722" w:rsidP="00450722">
      <w:pPr>
        <w:pStyle w:val="af"/>
        <w:spacing w:line="360" w:lineRule="auto"/>
        <w:ind w:left="0"/>
        <w:jc w:val="center"/>
        <w:rPr>
          <w:rFonts w:ascii="Times New Roman" w:eastAsia="Times New Roman" w:hAnsi="Times New Roman" w:cs="Times New Roman"/>
          <w:b/>
          <w:sz w:val="24"/>
          <w:szCs w:val="24"/>
          <w:lang w:eastAsia="ru-RU"/>
        </w:rPr>
      </w:pPr>
    </w:p>
    <w:p w:rsidR="00450722" w:rsidRDefault="00450722" w:rsidP="00450722">
      <w:pPr>
        <w:pStyle w:val="af"/>
        <w:spacing w:line="360" w:lineRule="auto"/>
        <w:ind w:left="0"/>
        <w:jc w:val="center"/>
        <w:rPr>
          <w:rFonts w:ascii="Times New Roman" w:eastAsia="Times New Roman" w:hAnsi="Times New Roman" w:cs="Times New Roman"/>
          <w:b/>
          <w:sz w:val="24"/>
          <w:szCs w:val="24"/>
          <w:lang w:eastAsia="ru-RU"/>
        </w:rPr>
      </w:pPr>
    </w:p>
    <w:p w:rsidR="00450722" w:rsidRDefault="00AA5A9E" w:rsidP="00450722">
      <w:pPr>
        <w:pStyle w:val="af"/>
        <w:spacing w:line="360" w:lineRule="auto"/>
        <w:ind w:left="0"/>
        <w:jc w:val="center"/>
        <w:rPr>
          <w:rFonts w:ascii="Times New Roman" w:hAnsi="Times New Roman" w:cs="Times New Roman"/>
          <w:b/>
          <w:sz w:val="24"/>
          <w:szCs w:val="24"/>
        </w:rPr>
      </w:pPr>
      <w:r>
        <w:rPr>
          <w:rFonts w:ascii="Times New Roman" w:eastAsia="Times New Roman" w:hAnsi="Times New Roman" w:cs="Times New Roman"/>
          <w:b/>
          <w:sz w:val="24"/>
          <w:szCs w:val="24"/>
          <w:lang w:eastAsia="ru-RU"/>
        </w:rPr>
        <w:t>Таблица 12</w:t>
      </w:r>
      <w:r w:rsidR="00450722">
        <w:rPr>
          <w:rFonts w:ascii="Times New Roman" w:eastAsia="Times New Roman" w:hAnsi="Times New Roman" w:cs="Times New Roman"/>
          <w:b/>
          <w:sz w:val="24"/>
          <w:szCs w:val="24"/>
          <w:lang w:eastAsia="ru-RU"/>
        </w:rPr>
        <w:t xml:space="preserve">. Доля объектов культурного наследия регионального значения в </w:t>
      </w:r>
      <w:r w:rsidR="00450722" w:rsidRPr="00D94E5F">
        <w:rPr>
          <w:rFonts w:ascii="Times New Roman" w:hAnsi="Times New Roman" w:cs="Times New Roman"/>
          <w:b/>
          <w:sz w:val="24"/>
          <w:szCs w:val="24"/>
        </w:rPr>
        <w:t>муниципальных районах и городах областного значения</w:t>
      </w:r>
    </w:p>
    <w:tbl>
      <w:tblPr>
        <w:tblStyle w:val="a7"/>
        <w:tblW w:w="0" w:type="auto"/>
        <w:tblLook w:val="04A0"/>
      </w:tblPr>
      <w:tblGrid>
        <w:gridCol w:w="4785"/>
        <w:gridCol w:w="4786"/>
      </w:tblGrid>
      <w:tr w:rsidR="00450722" w:rsidRPr="00D94E5F" w:rsidTr="00653C59">
        <w:tc>
          <w:tcPr>
            <w:tcW w:w="4785" w:type="dxa"/>
          </w:tcPr>
          <w:p w:rsidR="00450722" w:rsidRPr="00D94E5F" w:rsidRDefault="00450722" w:rsidP="00653C59">
            <w:pPr>
              <w:jc w:val="center"/>
              <w:rPr>
                <w:rFonts w:ascii="Times New Roman" w:hAnsi="Times New Roman" w:cs="Times New Roman"/>
                <w:b/>
                <w:sz w:val="24"/>
                <w:szCs w:val="24"/>
              </w:rPr>
            </w:pPr>
            <w:r w:rsidRPr="00D94E5F">
              <w:rPr>
                <w:rFonts w:ascii="Times New Roman" w:hAnsi="Times New Roman" w:cs="Times New Roman"/>
                <w:b/>
                <w:sz w:val="24"/>
                <w:szCs w:val="24"/>
              </w:rPr>
              <w:t>Муниципальные районы или города областного подчинения</w:t>
            </w:r>
          </w:p>
        </w:tc>
        <w:tc>
          <w:tcPr>
            <w:tcW w:w="4786" w:type="dxa"/>
          </w:tcPr>
          <w:p w:rsidR="00450722" w:rsidRPr="00D94E5F" w:rsidRDefault="00450722" w:rsidP="00653C59">
            <w:pPr>
              <w:jc w:val="center"/>
              <w:rPr>
                <w:rFonts w:ascii="Times New Roman" w:hAnsi="Times New Roman" w:cs="Times New Roman"/>
                <w:b/>
                <w:sz w:val="24"/>
                <w:szCs w:val="24"/>
              </w:rPr>
            </w:pPr>
            <w:r w:rsidRPr="00D94E5F">
              <w:rPr>
                <w:rFonts w:ascii="Times New Roman" w:hAnsi="Times New Roman" w:cs="Times New Roman"/>
                <w:b/>
                <w:sz w:val="24"/>
                <w:szCs w:val="24"/>
              </w:rPr>
              <w:t>Доля объектов культурного наследия</w:t>
            </w:r>
            <w:r>
              <w:rPr>
                <w:rFonts w:ascii="Times New Roman" w:hAnsi="Times New Roman" w:cs="Times New Roman"/>
                <w:b/>
                <w:sz w:val="24"/>
                <w:szCs w:val="24"/>
              </w:rPr>
              <w:t xml:space="preserve"> регионального значения</w:t>
            </w:r>
            <w:r w:rsidRPr="00D94E5F">
              <w:rPr>
                <w:rFonts w:ascii="Times New Roman" w:hAnsi="Times New Roman" w:cs="Times New Roman"/>
                <w:b/>
                <w:sz w:val="24"/>
                <w:szCs w:val="24"/>
              </w:rPr>
              <w:t xml:space="preserve">, </w:t>
            </w:r>
            <w:proofErr w:type="gramStart"/>
            <w:r w:rsidRPr="00D94E5F">
              <w:rPr>
                <w:rFonts w:ascii="Times New Roman" w:hAnsi="Times New Roman" w:cs="Times New Roman"/>
                <w:b/>
                <w:sz w:val="24"/>
                <w:szCs w:val="24"/>
              </w:rPr>
              <w:t>в</w:t>
            </w:r>
            <w:proofErr w:type="gramEnd"/>
            <w:r w:rsidRPr="00D94E5F">
              <w:rPr>
                <w:rFonts w:ascii="Times New Roman" w:hAnsi="Times New Roman" w:cs="Times New Roman"/>
                <w:b/>
                <w:sz w:val="24"/>
                <w:szCs w:val="24"/>
              </w:rPr>
              <w:t xml:space="preserve">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Большесельский</w:t>
            </w:r>
            <w:proofErr w:type="spellEnd"/>
          </w:p>
        </w:tc>
        <w:tc>
          <w:tcPr>
            <w:tcW w:w="4786" w:type="dxa"/>
          </w:tcPr>
          <w:p w:rsidR="00450722" w:rsidRPr="00D94E5F" w:rsidRDefault="00450722" w:rsidP="00653C59">
            <w:pPr>
              <w:jc w:val="center"/>
              <w:rPr>
                <w:rFonts w:ascii="Times New Roman" w:hAnsi="Times New Roman" w:cs="Times New Roman"/>
                <w:sz w:val="24"/>
                <w:szCs w:val="24"/>
              </w:rPr>
            </w:pPr>
            <w:r>
              <w:rPr>
                <w:rFonts w:ascii="Times New Roman" w:hAnsi="Times New Roman" w:cs="Times New Roman"/>
                <w:sz w:val="24"/>
                <w:szCs w:val="24"/>
              </w:rPr>
              <w:t>0,11 %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Борисоглебский</w:t>
            </w:r>
          </w:p>
        </w:tc>
        <w:tc>
          <w:tcPr>
            <w:tcW w:w="4786" w:type="dxa"/>
          </w:tcPr>
          <w:p w:rsidR="00450722" w:rsidRPr="00D94E5F" w:rsidRDefault="00450722" w:rsidP="00653C59">
            <w:pPr>
              <w:jc w:val="center"/>
              <w:rPr>
                <w:rFonts w:ascii="Times New Roman" w:hAnsi="Times New Roman" w:cs="Times New Roman"/>
                <w:sz w:val="24"/>
                <w:szCs w:val="24"/>
              </w:rPr>
            </w:pPr>
            <w:r>
              <w:rPr>
                <w:rFonts w:ascii="Times New Roman" w:hAnsi="Times New Roman" w:cs="Times New Roman"/>
                <w:sz w:val="24"/>
                <w:szCs w:val="24"/>
              </w:rPr>
              <w:t>0,69 %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Брейтовский</w:t>
            </w:r>
            <w:proofErr w:type="spellEnd"/>
          </w:p>
        </w:tc>
        <w:tc>
          <w:tcPr>
            <w:tcW w:w="4786" w:type="dxa"/>
          </w:tcPr>
          <w:p w:rsidR="00450722" w:rsidRPr="00D94E5F" w:rsidRDefault="00450722" w:rsidP="00653C59">
            <w:pPr>
              <w:jc w:val="center"/>
              <w:rPr>
                <w:rFonts w:ascii="Times New Roman" w:hAnsi="Times New Roman" w:cs="Times New Roman"/>
                <w:sz w:val="24"/>
                <w:szCs w:val="24"/>
              </w:rPr>
            </w:pPr>
            <w:r>
              <w:rPr>
                <w:rFonts w:ascii="Times New Roman" w:hAnsi="Times New Roman" w:cs="Times New Roman"/>
                <w:sz w:val="24"/>
                <w:szCs w:val="24"/>
              </w:rPr>
              <w:t>2,24 %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Гаврилов-Ямский</w:t>
            </w:r>
            <w:proofErr w:type="spellEnd"/>
          </w:p>
        </w:tc>
        <w:tc>
          <w:tcPr>
            <w:tcW w:w="4786" w:type="dxa"/>
          </w:tcPr>
          <w:p w:rsidR="00450722" w:rsidRPr="00D94E5F" w:rsidRDefault="00450722" w:rsidP="00653C59">
            <w:pPr>
              <w:jc w:val="center"/>
              <w:rPr>
                <w:rFonts w:ascii="Times New Roman" w:hAnsi="Times New Roman" w:cs="Times New Roman"/>
                <w:sz w:val="24"/>
                <w:szCs w:val="24"/>
              </w:rPr>
            </w:pPr>
            <w:r>
              <w:rPr>
                <w:rFonts w:ascii="Times New Roman" w:hAnsi="Times New Roman" w:cs="Times New Roman"/>
                <w:sz w:val="24"/>
                <w:szCs w:val="24"/>
              </w:rPr>
              <w:t>1,26 %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Даниловский</w:t>
            </w:r>
            <w:proofErr w:type="spellEnd"/>
          </w:p>
        </w:tc>
        <w:tc>
          <w:tcPr>
            <w:tcW w:w="4786" w:type="dxa"/>
          </w:tcPr>
          <w:p w:rsidR="00450722" w:rsidRPr="00D94E5F" w:rsidRDefault="00450722" w:rsidP="00653C59">
            <w:pPr>
              <w:jc w:val="center"/>
              <w:rPr>
                <w:rFonts w:ascii="Times New Roman" w:hAnsi="Times New Roman" w:cs="Times New Roman"/>
                <w:sz w:val="24"/>
                <w:szCs w:val="24"/>
              </w:rPr>
            </w:pPr>
            <w:r>
              <w:rPr>
                <w:rFonts w:ascii="Times New Roman" w:hAnsi="Times New Roman" w:cs="Times New Roman"/>
                <w:sz w:val="24"/>
                <w:szCs w:val="24"/>
              </w:rPr>
              <w:t>0,92 %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Любимский</w:t>
            </w:r>
            <w:proofErr w:type="spellEnd"/>
            <w:r w:rsidRPr="00D94E5F">
              <w:rPr>
                <w:rFonts w:ascii="Times New Roman" w:hAnsi="Times New Roman" w:cs="Times New Roman"/>
                <w:sz w:val="24"/>
                <w:szCs w:val="24"/>
              </w:rPr>
              <w:t xml:space="preserve"> </w:t>
            </w:r>
          </w:p>
        </w:tc>
        <w:tc>
          <w:tcPr>
            <w:tcW w:w="4786" w:type="dxa"/>
          </w:tcPr>
          <w:p w:rsidR="00450722" w:rsidRPr="00D94E5F" w:rsidRDefault="00450722" w:rsidP="00653C59">
            <w:pPr>
              <w:jc w:val="center"/>
              <w:rPr>
                <w:rFonts w:ascii="Times New Roman" w:hAnsi="Times New Roman" w:cs="Times New Roman"/>
                <w:sz w:val="24"/>
                <w:szCs w:val="24"/>
              </w:rPr>
            </w:pPr>
            <w:r>
              <w:rPr>
                <w:rFonts w:ascii="Times New Roman" w:hAnsi="Times New Roman" w:cs="Times New Roman"/>
                <w:sz w:val="24"/>
                <w:szCs w:val="24"/>
              </w:rPr>
              <w:t>0,86 %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Мышкинский</w:t>
            </w:r>
            <w:proofErr w:type="spellEnd"/>
          </w:p>
        </w:tc>
        <w:tc>
          <w:tcPr>
            <w:tcW w:w="4786" w:type="dxa"/>
          </w:tcPr>
          <w:p w:rsidR="00450722" w:rsidRPr="00D94E5F" w:rsidRDefault="00450722" w:rsidP="00653C59">
            <w:pPr>
              <w:jc w:val="center"/>
              <w:rPr>
                <w:rFonts w:ascii="Times New Roman" w:hAnsi="Times New Roman" w:cs="Times New Roman"/>
                <w:sz w:val="24"/>
                <w:szCs w:val="24"/>
              </w:rPr>
            </w:pPr>
            <w:r>
              <w:rPr>
                <w:rFonts w:ascii="Times New Roman" w:hAnsi="Times New Roman" w:cs="Times New Roman"/>
                <w:sz w:val="24"/>
                <w:szCs w:val="24"/>
              </w:rPr>
              <w:t>2,06 %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Некоузский</w:t>
            </w:r>
            <w:proofErr w:type="spellEnd"/>
          </w:p>
        </w:tc>
        <w:tc>
          <w:tcPr>
            <w:tcW w:w="4786" w:type="dxa"/>
          </w:tcPr>
          <w:p w:rsidR="00450722" w:rsidRPr="00D94E5F" w:rsidRDefault="00450722" w:rsidP="00653C59">
            <w:pPr>
              <w:jc w:val="center"/>
              <w:rPr>
                <w:rFonts w:ascii="Times New Roman" w:hAnsi="Times New Roman" w:cs="Times New Roman"/>
                <w:sz w:val="24"/>
                <w:szCs w:val="24"/>
              </w:rPr>
            </w:pPr>
            <w:r>
              <w:rPr>
                <w:rFonts w:ascii="Times New Roman" w:hAnsi="Times New Roman" w:cs="Times New Roman"/>
                <w:sz w:val="24"/>
                <w:szCs w:val="24"/>
              </w:rPr>
              <w:t>1,03 %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Некрасовский</w:t>
            </w:r>
          </w:p>
        </w:tc>
        <w:tc>
          <w:tcPr>
            <w:tcW w:w="4786" w:type="dxa"/>
          </w:tcPr>
          <w:p w:rsidR="00450722" w:rsidRPr="00D94E5F" w:rsidRDefault="00450722" w:rsidP="00653C59">
            <w:pPr>
              <w:jc w:val="center"/>
              <w:rPr>
                <w:sz w:val="24"/>
                <w:szCs w:val="24"/>
              </w:rPr>
            </w:pPr>
            <w:r>
              <w:rPr>
                <w:rFonts w:ascii="Times New Roman" w:hAnsi="Times New Roman" w:cs="Times New Roman"/>
                <w:sz w:val="24"/>
                <w:szCs w:val="24"/>
              </w:rPr>
              <w:t>4,47 %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Первомайский</w:t>
            </w:r>
          </w:p>
        </w:tc>
        <w:tc>
          <w:tcPr>
            <w:tcW w:w="4786" w:type="dxa"/>
          </w:tcPr>
          <w:p w:rsidR="00450722" w:rsidRPr="00D94E5F" w:rsidRDefault="00450722" w:rsidP="00653C59">
            <w:pPr>
              <w:jc w:val="center"/>
              <w:rPr>
                <w:sz w:val="24"/>
                <w:szCs w:val="24"/>
              </w:rPr>
            </w:pPr>
            <w:r>
              <w:rPr>
                <w:rFonts w:ascii="Times New Roman" w:hAnsi="Times New Roman" w:cs="Times New Roman"/>
                <w:sz w:val="24"/>
                <w:szCs w:val="24"/>
              </w:rPr>
              <w:t>0 %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Переславский</w:t>
            </w:r>
            <w:proofErr w:type="spellEnd"/>
            <w:r w:rsidRPr="00D94E5F">
              <w:rPr>
                <w:rFonts w:ascii="Times New Roman" w:hAnsi="Times New Roman" w:cs="Times New Roman"/>
                <w:sz w:val="24"/>
                <w:szCs w:val="24"/>
              </w:rPr>
              <w:t xml:space="preserve"> </w:t>
            </w:r>
          </w:p>
        </w:tc>
        <w:tc>
          <w:tcPr>
            <w:tcW w:w="4786" w:type="dxa"/>
          </w:tcPr>
          <w:p w:rsidR="00450722" w:rsidRDefault="00450722" w:rsidP="00653C59">
            <w:pPr>
              <w:jc w:val="center"/>
            </w:pPr>
            <w:r>
              <w:rPr>
                <w:rFonts w:ascii="Times New Roman" w:hAnsi="Times New Roman" w:cs="Times New Roman"/>
                <w:sz w:val="24"/>
                <w:szCs w:val="24"/>
              </w:rPr>
              <w:t xml:space="preserve">8,66 </w:t>
            </w:r>
            <w:r w:rsidRPr="00E97D95">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в т.ч. г. Переславль-Залесский</w:t>
            </w:r>
          </w:p>
        </w:tc>
        <w:tc>
          <w:tcPr>
            <w:tcW w:w="4786" w:type="dxa"/>
          </w:tcPr>
          <w:p w:rsidR="00450722" w:rsidRDefault="00450722" w:rsidP="00653C59">
            <w:pPr>
              <w:jc w:val="center"/>
            </w:pPr>
            <w:r>
              <w:rPr>
                <w:rFonts w:ascii="Times New Roman" w:hAnsi="Times New Roman" w:cs="Times New Roman"/>
                <w:sz w:val="24"/>
                <w:szCs w:val="24"/>
              </w:rPr>
              <w:t xml:space="preserve">1,89 </w:t>
            </w:r>
            <w:r w:rsidRPr="00E97D95">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Пошехонский</w:t>
            </w:r>
          </w:p>
        </w:tc>
        <w:tc>
          <w:tcPr>
            <w:tcW w:w="4786" w:type="dxa"/>
          </w:tcPr>
          <w:p w:rsidR="00450722" w:rsidRDefault="00450722" w:rsidP="00653C59">
            <w:pPr>
              <w:jc w:val="center"/>
            </w:pPr>
            <w:r>
              <w:rPr>
                <w:rFonts w:ascii="Times New Roman" w:hAnsi="Times New Roman" w:cs="Times New Roman"/>
                <w:sz w:val="24"/>
                <w:szCs w:val="24"/>
              </w:rPr>
              <w:t xml:space="preserve">0,23 </w:t>
            </w:r>
            <w:r w:rsidRPr="00E97D95">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 xml:space="preserve">Ростовский </w:t>
            </w:r>
          </w:p>
        </w:tc>
        <w:tc>
          <w:tcPr>
            <w:tcW w:w="4786" w:type="dxa"/>
          </w:tcPr>
          <w:p w:rsidR="00450722" w:rsidRDefault="00450722" w:rsidP="00653C59">
            <w:pPr>
              <w:jc w:val="center"/>
            </w:pPr>
            <w:r>
              <w:rPr>
                <w:rFonts w:ascii="Times New Roman" w:hAnsi="Times New Roman" w:cs="Times New Roman"/>
                <w:sz w:val="24"/>
                <w:szCs w:val="24"/>
              </w:rPr>
              <w:t xml:space="preserve"> 9,52 </w:t>
            </w:r>
            <w:r w:rsidRPr="00E97D95">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в т.ч. г. Ростов</w:t>
            </w:r>
          </w:p>
        </w:tc>
        <w:tc>
          <w:tcPr>
            <w:tcW w:w="4786" w:type="dxa"/>
          </w:tcPr>
          <w:p w:rsidR="00450722" w:rsidRDefault="00450722" w:rsidP="00653C59">
            <w:pPr>
              <w:jc w:val="center"/>
            </w:pPr>
            <w:r>
              <w:rPr>
                <w:rFonts w:ascii="Times New Roman" w:hAnsi="Times New Roman" w:cs="Times New Roman"/>
                <w:sz w:val="24"/>
                <w:szCs w:val="24"/>
              </w:rPr>
              <w:t xml:space="preserve">1,66 </w:t>
            </w:r>
            <w:r w:rsidRPr="00E97D95">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Рыбинский</w:t>
            </w:r>
            <w:proofErr w:type="spellEnd"/>
          </w:p>
        </w:tc>
        <w:tc>
          <w:tcPr>
            <w:tcW w:w="4786" w:type="dxa"/>
          </w:tcPr>
          <w:p w:rsidR="00450722" w:rsidRDefault="00450722" w:rsidP="00653C59">
            <w:pPr>
              <w:jc w:val="center"/>
            </w:pPr>
            <w:r>
              <w:rPr>
                <w:rFonts w:ascii="Times New Roman" w:hAnsi="Times New Roman" w:cs="Times New Roman"/>
                <w:sz w:val="24"/>
                <w:szCs w:val="24"/>
              </w:rPr>
              <w:t xml:space="preserve">5,16 </w:t>
            </w:r>
            <w:r w:rsidRPr="00E97D95">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в т.ч. г. Рыбинск</w:t>
            </w:r>
          </w:p>
        </w:tc>
        <w:tc>
          <w:tcPr>
            <w:tcW w:w="4786" w:type="dxa"/>
          </w:tcPr>
          <w:p w:rsidR="00450722" w:rsidRDefault="00450722" w:rsidP="00653C59">
            <w:pPr>
              <w:jc w:val="center"/>
            </w:pPr>
            <w:r>
              <w:rPr>
                <w:rFonts w:ascii="Times New Roman" w:hAnsi="Times New Roman" w:cs="Times New Roman"/>
                <w:sz w:val="24"/>
                <w:szCs w:val="24"/>
              </w:rPr>
              <w:t xml:space="preserve">2,52 </w:t>
            </w:r>
            <w:r w:rsidRPr="00E97D95">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Тутаевский</w:t>
            </w:r>
            <w:proofErr w:type="spellEnd"/>
          </w:p>
        </w:tc>
        <w:tc>
          <w:tcPr>
            <w:tcW w:w="4786" w:type="dxa"/>
          </w:tcPr>
          <w:p w:rsidR="00450722" w:rsidRDefault="00450722" w:rsidP="00653C59">
            <w:pPr>
              <w:jc w:val="center"/>
            </w:pPr>
            <w:r>
              <w:rPr>
                <w:rFonts w:ascii="Times New Roman" w:hAnsi="Times New Roman" w:cs="Times New Roman"/>
                <w:sz w:val="24"/>
                <w:szCs w:val="24"/>
              </w:rPr>
              <w:t xml:space="preserve">1,83 </w:t>
            </w:r>
            <w:r w:rsidRPr="00E97D95">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в т.ч. г. Тутаев</w:t>
            </w:r>
          </w:p>
        </w:tc>
        <w:tc>
          <w:tcPr>
            <w:tcW w:w="4786" w:type="dxa"/>
          </w:tcPr>
          <w:p w:rsidR="00450722" w:rsidRDefault="00450722" w:rsidP="00653C59">
            <w:pPr>
              <w:jc w:val="center"/>
            </w:pPr>
            <w:r>
              <w:rPr>
                <w:rFonts w:ascii="Times New Roman" w:hAnsi="Times New Roman" w:cs="Times New Roman"/>
                <w:sz w:val="24"/>
                <w:szCs w:val="24"/>
              </w:rPr>
              <w:t xml:space="preserve">1,26 </w:t>
            </w:r>
            <w:r w:rsidRPr="00E97D95">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Угличский</w:t>
            </w:r>
            <w:proofErr w:type="spellEnd"/>
            <w:r w:rsidRPr="00D94E5F">
              <w:rPr>
                <w:rFonts w:ascii="Times New Roman" w:hAnsi="Times New Roman" w:cs="Times New Roman"/>
                <w:sz w:val="24"/>
                <w:szCs w:val="24"/>
              </w:rPr>
              <w:t xml:space="preserve"> </w:t>
            </w:r>
          </w:p>
        </w:tc>
        <w:tc>
          <w:tcPr>
            <w:tcW w:w="4786" w:type="dxa"/>
          </w:tcPr>
          <w:p w:rsidR="00450722" w:rsidRDefault="00450722" w:rsidP="00653C59">
            <w:pPr>
              <w:jc w:val="center"/>
            </w:pPr>
            <w:r>
              <w:rPr>
                <w:rFonts w:ascii="Times New Roman" w:hAnsi="Times New Roman" w:cs="Times New Roman"/>
                <w:sz w:val="24"/>
                <w:szCs w:val="24"/>
              </w:rPr>
              <w:t xml:space="preserve">4, 93 </w:t>
            </w:r>
            <w:r w:rsidRPr="00E97D95">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в т.ч. г. Углич</w:t>
            </w:r>
          </w:p>
        </w:tc>
        <w:tc>
          <w:tcPr>
            <w:tcW w:w="4786" w:type="dxa"/>
          </w:tcPr>
          <w:p w:rsidR="00450722" w:rsidRDefault="00450722" w:rsidP="00653C59">
            <w:pPr>
              <w:jc w:val="center"/>
            </w:pPr>
            <w:r>
              <w:rPr>
                <w:rFonts w:ascii="Times New Roman" w:hAnsi="Times New Roman" w:cs="Times New Roman"/>
                <w:sz w:val="24"/>
                <w:szCs w:val="24"/>
              </w:rPr>
              <w:t xml:space="preserve">1,66 </w:t>
            </w:r>
            <w:r w:rsidRPr="00E97D95">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 xml:space="preserve">Ярославский </w:t>
            </w:r>
          </w:p>
        </w:tc>
        <w:tc>
          <w:tcPr>
            <w:tcW w:w="4786" w:type="dxa"/>
          </w:tcPr>
          <w:p w:rsidR="00450722" w:rsidRDefault="00450722" w:rsidP="00653C59">
            <w:pPr>
              <w:jc w:val="center"/>
            </w:pPr>
            <w:r>
              <w:rPr>
                <w:rFonts w:ascii="Times New Roman" w:hAnsi="Times New Roman" w:cs="Times New Roman"/>
                <w:sz w:val="24"/>
                <w:szCs w:val="24"/>
              </w:rPr>
              <w:t xml:space="preserve">16,17 </w:t>
            </w:r>
            <w:r w:rsidRPr="00E97D95">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в т.ч. г. Ярославль</w:t>
            </w:r>
          </w:p>
        </w:tc>
        <w:tc>
          <w:tcPr>
            <w:tcW w:w="4786" w:type="dxa"/>
          </w:tcPr>
          <w:p w:rsidR="00450722" w:rsidRDefault="00450722" w:rsidP="00653C59">
            <w:pPr>
              <w:jc w:val="center"/>
            </w:pPr>
            <w:r>
              <w:rPr>
                <w:rFonts w:ascii="Times New Roman" w:hAnsi="Times New Roman" w:cs="Times New Roman"/>
                <w:sz w:val="24"/>
                <w:szCs w:val="24"/>
              </w:rPr>
              <w:t xml:space="preserve">14,91 </w:t>
            </w:r>
            <w:r w:rsidRPr="00E97D95">
              <w:rPr>
                <w:rFonts w:ascii="Times New Roman" w:hAnsi="Times New Roman" w:cs="Times New Roman"/>
                <w:sz w:val="24"/>
                <w:szCs w:val="24"/>
              </w:rPr>
              <w:t>%</w:t>
            </w:r>
          </w:p>
        </w:tc>
      </w:tr>
    </w:tbl>
    <w:p w:rsidR="00450722" w:rsidRDefault="00450722" w:rsidP="00450722">
      <w:pPr>
        <w:pStyle w:val="af"/>
        <w:spacing w:line="360" w:lineRule="auto"/>
        <w:ind w:left="0"/>
        <w:jc w:val="center"/>
        <w:rPr>
          <w:rFonts w:ascii="Times New Roman" w:hAnsi="Times New Roman" w:cs="Times New Roman"/>
          <w:b/>
          <w:sz w:val="24"/>
          <w:szCs w:val="24"/>
        </w:rPr>
      </w:pPr>
    </w:p>
    <w:p w:rsidR="00450722" w:rsidRPr="00BE2CF0" w:rsidRDefault="00450722" w:rsidP="00BE2CF0">
      <w:pPr>
        <w:tabs>
          <w:tab w:val="left" w:pos="5670"/>
        </w:tabs>
        <w:jc w:val="both"/>
        <w:rPr>
          <w:rFonts w:ascii="Times New Roman" w:eastAsia="Times New Roman" w:hAnsi="Times New Roman" w:cs="Times New Roman"/>
          <w:sz w:val="24"/>
          <w:szCs w:val="24"/>
          <w:lang w:eastAsia="ru-RU"/>
        </w:rPr>
      </w:pPr>
      <w:r w:rsidRPr="00C81C67">
        <w:rPr>
          <w:rFonts w:ascii="Times New Roman" w:eastAsia="Times New Roman" w:hAnsi="Times New Roman" w:cs="Times New Roman"/>
          <w:sz w:val="24"/>
          <w:szCs w:val="24"/>
          <w:lang w:eastAsia="ru-RU"/>
        </w:rPr>
        <w:t xml:space="preserve">            Кроме того, в Ярославле расположены 43 объекта культурного наследия местного значения, доля которых в общей структуре объектов культурного наследия составляет 2,47 %.</w:t>
      </w:r>
    </w:p>
    <w:p w:rsidR="00450722" w:rsidRPr="00D94E5F" w:rsidRDefault="00AA5A9E" w:rsidP="00450722">
      <w:pPr>
        <w:tabs>
          <w:tab w:val="left" w:pos="5670"/>
        </w:tabs>
        <w:jc w:val="center"/>
        <w:rPr>
          <w:rFonts w:ascii="Times New Roman" w:hAnsi="Times New Roman" w:cs="Times New Roman"/>
          <w:b/>
          <w:sz w:val="24"/>
          <w:szCs w:val="24"/>
        </w:rPr>
      </w:pPr>
      <w:r>
        <w:rPr>
          <w:rFonts w:ascii="Times New Roman" w:eastAsia="Times New Roman" w:hAnsi="Times New Roman" w:cs="Times New Roman"/>
          <w:b/>
          <w:sz w:val="24"/>
          <w:szCs w:val="24"/>
          <w:lang w:eastAsia="ru-RU"/>
        </w:rPr>
        <w:t>Таблица 13</w:t>
      </w:r>
      <w:r w:rsidR="00450722" w:rsidRPr="00D94E5F">
        <w:rPr>
          <w:rFonts w:ascii="Times New Roman" w:eastAsia="Times New Roman" w:hAnsi="Times New Roman" w:cs="Times New Roman"/>
          <w:b/>
          <w:sz w:val="24"/>
          <w:szCs w:val="24"/>
          <w:lang w:eastAsia="ru-RU"/>
        </w:rPr>
        <w:t xml:space="preserve">. </w:t>
      </w:r>
      <w:r w:rsidR="00450722" w:rsidRPr="00D94E5F">
        <w:rPr>
          <w:rFonts w:ascii="Times New Roman" w:hAnsi="Times New Roman" w:cs="Times New Roman"/>
          <w:b/>
          <w:sz w:val="24"/>
          <w:szCs w:val="24"/>
        </w:rPr>
        <w:t>Доля особо охраняемых природных территорий в муниципальных районах и в административном центре Ярославской области</w:t>
      </w:r>
    </w:p>
    <w:tbl>
      <w:tblPr>
        <w:tblStyle w:val="a7"/>
        <w:tblW w:w="0" w:type="auto"/>
        <w:tblLook w:val="04A0"/>
      </w:tblPr>
      <w:tblGrid>
        <w:gridCol w:w="4785"/>
        <w:gridCol w:w="4786"/>
      </w:tblGrid>
      <w:tr w:rsidR="00450722" w:rsidRPr="00D94E5F" w:rsidTr="00653C59">
        <w:tc>
          <w:tcPr>
            <w:tcW w:w="4785" w:type="dxa"/>
          </w:tcPr>
          <w:p w:rsidR="00450722" w:rsidRPr="00D94E5F" w:rsidRDefault="00450722" w:rsidP="00653C59">
            <w:pPr>
              <w:jc w:val="center"/>
              <w:rPr>
                <w:rFonts w:ascii="Times New Roman" w:hAnsi="Times New Roman" w:cs="Times New Roman"/>
                <w:b/>
                <w:sz w:val="24"/>
                <w:szCs w:val="24"/>
              </w:rPr>
            </w:pPr>
            <w:r w:rsidRPr="00D94E5F">
              <w:rPr>
                <w:rFonts w:ascii="Times New Roman" w:hAnsi="Times New Roman" w:cs="Times New Roman"/>
                <w:b/>
                <w:sz w:val="24"/>
                <w:szCs w:val="24"/>
              </w:rPr>
              <w:t>Муниципальные районы или административный центр Ярославской области</w:t>
            </w:r>
          </w:p>
        </w:tc>
        <w:tc>
          <w:tcPr>
            <w:tcW w:w="4786" w:type="dxa"/>
          </w:tcPr>
          <w:p w:rsidR="00450722" w:rsidRPr="00D94E5F" w:rsidRDefault="00450722" w:rsidP="00653C59">
            <w:pPr>
              <w:jc w:val="center"/>
              <w:rPr>
                <w:rFonts w:ascii="Times New Roman" w:hAnsi="Times New Roman" w:cs="Times New Roman"/>
                <w:b/>
                <w:sz w:val="24"/>
                <w:szCs w:val="24"/>
              </w:rPr>
            </w:pPr>
            <w:r>
              <w:rPr>
                <w:rFonts w:ascii="Times New Roman" w:hAnsi="Times New Roman" w:cs="Times New Roman"/>
                <w:b/>
                <w:sz w:val="24"/>
                <w:szCs w:val="24"/>
              </w:rPr>
              <w:t>Доля особо охраняемых природных</w:t>
            </w:r>
            <w:r w:rsidRPr="00D94E5F">
              <w:rPr>
                <w:rFonts w:ascii="Times New Roman" w:hAnsi="Times New Roman" w:cs="Times New Roman"/>
                <w:b/>
                <w:sz w:val="24"/>
                <w:szCs w:val="24"/>
              </w:rPr>
              <w:t xml:space="preserve"> территори</w:t>
            </w:r>
            <w:r>
              <w:rPr>
                <w:rFonts w:ascii="Times New Roman" w:hAnsi="Times New Roman" w:cs="Times New Roman"/>
                <w:b/>
                <w:sz w:val="24"/>
                <w:szCs w:val="24"/>
              </w:rPr>
              <w:t xml:space="preserve">й, </w:t>
            </w:r>
            <w:proofErr w:type="gramStart"/>
            <w:r>
              <w:rPr>
                <w:rFonts w:ascii="Times New Roman" w:hAnsi="Times New Roman" w:cs="Times New Roman"/>
                <w:b/>
                <w:sz w:val="24"/>
                <w:szCs w:val="24"/>
              </w:rPr>
              <w:t>в</w:t>
            </w:r>
            <w:proofErr w:type="gramEnd"/>
            <w:r>
              <w:rPr>
                <w:rFonts w:ascii="Times New Roman" w:hAnsi="Times New Roman" w:cs="Times New Roman"/>
                <w:b/>
                <w:sz w:val="24"/>
                <w:szCs w:val="24"/>
              </w:rPr>
              <w:t xml:space="preserve">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Большесельский</w:t>
            </w:r>
            <w:proofErr w:type="spellEnd"/>
          </w:p>
        </w:tc>
        <w:tc>
          <w:tcPr>
            <w:tcW w:w="4786"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4,5 %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Борисоглебский</w:t>
            </w:r>
          </w:p>
        </w:tc>
        <w:tc>
          <w:tcPr>
            <w:tcW w:w="4786" w:type="dxa"/>
          </w:tcPr>
          <w:p w:rsidR="00450722" w:rsidRPr="00D94E5F" w:rsidRDefault="00450722" w:rsidP="00653C59">
            <w:pPr>
              <w:jc w:val="center"/>
              <w:rPr>
                <w:sz w:val="24"/>
                <w:szCs w:val="24"/>
              </w:rPr>
            </w:pPr>
            <w:r w:rsidRPr="00D94E5F">
              <w:rPr>
                <w:rFonts w:ascii="Times New Roman" w:hAnsi="Times New Roman" w:cs="Times New Roman"/>
                <w:sz w:val="24"/>
                <w:szCs w:val="24"/>
              </w:rPr>
              <w:t>6,8 %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Брейтовский</w:t>
            </w:r>
            <w:proofErr w:type="spellEnd"/>
          </w:p>
        </w:tc>
        <w:tc>
          <w:tcPr>
            <w:tcW w:w="4786" w:type="dxa"/>
          </w:tcPr>
          <w:p w:rsidR="00450722" w:rsidRPr="00D94E5F" w:rsidRDefault="00450722" w:rsidP="00653C59">
            <w:pPr>
              <w:jc w:val="center"/>
              <w:rPr>
                <w:sz w:val="24"/>
                <w:szCs w:val="24"/>
              </w:rPr>
            </w:pPr>
            <w:r w:rsidRPr="00D94E5F">
              <w:rPr>
                <w:rFonts w:ascii="Times New Roman" w:hAnsi="Times New Roman" w:cs="Times New Roman"/>
                <w:sz w:val="24"/>
                <w:szCs w:val="24"/>
              </w:rPr>
              <w:t>4,2 %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Гаврилов-Ямский</w:t>
            </w:r>
            <w:proofErr w:type="spellEnd"/>
          </w:p>
        </w:tc>
        <w:tc>
          <w:tcPr>
            <w:tcW w:w="4786" w:type="dxa"/>
          </w:tcPr>
          <w:p w:rsidR="00450722" w:rsidRPr="00D94E5F" w:rsidRDefault="00450722" w:rsidP="00653C59">
            <w:pPr>
              <w:jc w:val="center"/>
              <w:rPr>
                <w:sz w:val="24"/>
                <w:szCs w:val="24"/>
              </w:rPr>
            </w:pPr>
            <w:r w:rsidRPr="00D94E5F">
              <w:rPr>
                <w:rFonts w:ascii="Times New Roman" w:hAnsi="Times New Roman" w:cs="Times New Roman"/>
                <w:sz w:val="24"/>
                <w:szCs w:val="24"/>
              </w:rPr>
              <w:t>6 %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Даниловский</w:t>
            </w:r>
            <w:proofErr w:type="spellEnd"/>
          </w:p>
        </w:tc>
        <w:tc>
          <w:tcPr>
            <w:tcW w:w="4786" w:type="dxa"/>
          </w:tcPr>
          <w:p w:rsidR="00450722" w:rsidRPr="00D94E5F" w:rsidRDefault="00450722" w:rsidP="00653C59">
            <w:pPr>
              <w:jc w:val="center"/>
              <w:rPr>
                <w:sz w:val="24"/>
                <w:szCs w:val="24"/>
              </w:rPr>
            </w:pPr>
            <w:r w:rsidRPr="00D94E5F">
              <w:rPr>
                <w:rFonts w:ascii="Times New Roman" w:hAnsi="Times New Roman" w:cs="Times New Roman"/>
                <w:sz w:val="24"/>
                <w:szCs w:val="24"/>
              </w:rPr>
              <w:t>5,5 %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Любимский</w:t>
            </w:r>
            <w:proofErr w:type="spellEnd"/>
            <w:r w:rsidRPr="00D94E5F">
              <w:rPr>
                <w:rFonts w:ascii="Times New Roman" w:hAnsi="Times New Roman" w:cs="Times New Roman"/>
                <w:sz w:val="24"/>
                <w:szCs w:val="24"/>
              </w:rPr>
              <w:t xml:space="preserve"> </w:t>
            </w:r>
          </w:p>
        </w:tc>
        <w:tc>
          <w:tcPr>
            <w:tcW w:w="4786" w:type="dxa"/>
          </w:tcPr>
          <w:p w:rsidR="00450722" w:rsidRPr="00D94E5F" w:rsidRDefault="00450722" w:rsidP="00653C59">
            <w:pPr>
              <w:jc w:val="center"/>
              <w:rPr>
                <w:sz w:val="24"/>
                <w:szCs w:val="24"/>
              </w:rPr>
            </w:pPr>
            <w:r w:rsidRPr="00D94E5F">
              <w:rPr>
                <w:rFonts w:ascii="Times New Roman" w:hAnsi="Times New Roman" w:cs="Times New Roman"/>
                <w:sz w:val="24"/>
                <w:szCs w:val="24"/>
              </w:rPr>
              <w:t>4,7 %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Мышкинский</w:t>
            </w:r>
            <w:proofErr w:type="spellEnd"/>
          </w:p>
        </w:tc>
        <w:tc>
          <w:tcPr>
            <w:tcW w:w="4786" w:type="dxa"/>
          </w:tcPr>
          <w:p w:rsidR="00450722" w:rsidRPr="00D94E5F" w:rsidRDefault="00450722" w:rsidP="00653C59">
            <w:pPr>
              <w:jc w:val="center"/>
              <w:rPr>
                <w:sz w:val="24"/>
                <w:szCs w:val="24"/>
              </w:rPr>
            </w:pPr>
            <w:r w:rsidRPr="00D94E5F">
              <w:rPr>
                <w:rFonts w:ascii="Times New Roman" w:hAnsi="Times New Roman" w:cs="Times New Roman"/>
                <w:sz w:val="24"/>
                <w:szCs w:val="24"/>
              </w:rPr>
              <w:t>4,5 %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Некоузский</w:t>
            </w:r>
            <w:proofErr w:type="spellEnd"/>
          </w:p>
        </w:tc>
        <w:tc>
          <w:tcPr>
            <w:tcW w:w="4786" w:type="dxa"/>
          </w:tcPr>
          <w:p w:rsidR="00450722" w:rsidRPr="00D94E5F" w:rsidRDefault="00450722" w:rsidP="00653C59">
            <w:pPr>
              <w:jc w:val="center"/>
              <w:rPr>
                <w:sz w:val="24"/>
                <w:szCs w:val="24"/>
              </w:rPr>
            </w:pPr>
            <w:r w:rsidRPr="00D94E5F">
              <w:rPr>
                <w:rFonts w:ascii="Times New Roman" w:hAnsi="Times New Roman" w:cs="Times New Roman"/>
                <w:sz w:val="24"/>
                <w:szCs w:val="24"/>
              </w:rPr>
              <w:t>3,4 %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lastRenderedPageBreak/>
              <w:t>Некрасовский</w:t>
            </w:r>
          </w:p>
        </w:tc>
        <w:tc>
          <w:tcPr>
            <w:tcW w:w="4786" w:type="dxa"/>
          </w:tcPr>
          <w:p w:rsidR="00450722" w:rsidRPr="00D94E5F" w:rsidRDefault="00450722" w:rsidP="00653C59">
            <w:pPr>
              <w:jc w:val="center"/>
              <w:rPr>
                <w:sz w:val="24"/>
                <w:szCs w:val="24"/>
              </w:rPr>
            </w:pPr>
            <w:r w:rsidRPr="00D94E5F">
              <w:rPr>
                <w:rFonts w:ascii="Times New Roman" w:hAnsi="Times New Roman" w:cs="Times New Roman"/>
                <w:sz w:val="24"/>
                <w:szCs w:val="24"/>
              </w:rPr>
              <w:t>5,7 %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Первомайский</w:t>
            </w:r>
          </w:p>
        </w:tc>
        <w:tc>
          <w:tcPr>
            <w:tcW w:w="4786" w:type="dxa"/>
          </w:tcPr>
          <w:p w:rsidR="00450722" w:rsidRPr="00D94E5F" w:rsidRDefault="00450722" w:rsidP="00653C59">
            <w:pPr>
              <w:jc w:val="center"/>
              <w:rPr>
                <w:sz w:val="24"/>
                <w:szCs w:val="24"/>
              </w:rPr>
            </w:pPr>
            <w:r w:rsidRPr="00D94E5F">
              <w:rPr>
                <w:rFonts w:ascii="Times New Roman" w:hAnsi="Times New Roman" w:cs="Times New Roman"/>
                <w:sz w:val="24"/>
                <w:szCs w:val="24"/>
              </w:rPr>
              <w:t>7,9 %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Переславский</w:t>
            </w:r>
            <w:proofErr w:type="spellEnd"/>
            <w:r w:rsidRPr="00D94E5F">
              <w:rPr>
                <w:rFonts w:ascii="Times New Roman" w:hAnsi="Times New Roman" w:cs="Times New Roman"/>
                <w:sz w:val="24"/>
                <w:szCs w:val="24"/>
              </w:rPr>
              <w:t xml:space="preserve"> </w:t>
            </w:r>
          </w:p>
        </w:tc>
        <w:tc>
          <w:tcPr>
            <w:tcW w:w="4786" w:type="dxa"/>
          </w:tcPr>
          <w:p w:rsidR="00450722" w:rsidRPr="00D94E5F" w:rsidRDefault="00450722" w:rsidP="00653C59">
            <w:pPr>
              <w:jc w:val="center"/>
              <w:rPr>
                <w:sz w:val="24"/>
                <w:szCs w:val="24"/>
              </w:rPr>
            </w:pPr>
            <w:r w:rsidRPr="00D94E5F">
              <w:rPr>
                <w:rFonts w:ascii="Times New Roman" w:hAnsi="Times New Roman" w:cs="Times New Roman"/>
                <w:sz w:val="24"/>
                <w:szCs w:val="24"/>
              </w:rPr>
              <w:t>5,5 %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Пошехонский</w:t>
            </w:r>
          </w:p>
        </w:tc>
        <w:tc>
          <w:tcPr>
            <w:tcW w:w="4786" w:type="dxa"/>
          </w:tcPr>
          <w:p w:rsidR="00450722" w:rsidRPr="00D94E5F" w:rsidRDefault="00450722" w:rsidP="00653C59">
            <w:pPr>
              <w:jc w:val="center"/>
              <w:rPr>
                <w:sz w:val="24"/>
                <w:szCs w:val="24"/>
              </w:rPr>
            </w:pPr>
            <w:r w:rsidRPr="00D94E5F">
              <w:rPr>
                <w:rFonts w:ascii="Times New Roman" w:hAnsi="Times New Roman" w:cs="Times New Roman"/>
                <w:sz w:val="24"/>
                <w:szCs w:val="24"/>
              </w:rPr>
              <w:t>2,1 %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 xml:space="preserve">Ростовский </w:t>
            </w:r>
          </w:p>
        </w:tc>
        <w:tc>
          <w:tcPr>
            <w:tcW w:w="4786" w:type="dxa"/>
          </w:tcPr>
          <w:p w:rsidR="00450722" w:rsidRPr="00D94E5F" w:rsidRDefault="00450722" w:rsidP="00653C59">
            <w:pPr>
              <w:jc w:val="center"/>
              <w:rPr>
                <w:sz w:val="24"/>
                <w:szCs w:val="24"/>
              </w:rPr>
            </w:pPr>
            <w:r w:rsidRPr="00D94E5F">
              <w:rPr>
                <w:rFonts w:ascii="Times New Roman" w:hAnsi="Times New Roman" w:cs="Times New Roman"/>
                <w:sz w:val="24"/>
                <w:szCs w:val="24"/>
              </w:rPr>
              <w:t>6,9 %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Рыбинский</w:t>
            </w:r>
            <w:proofErr w:type="spellEnd"/>
          </w:p>
        </w:tc>
        <w:tc>
          <w:tcPr>
            <w:tcW w:w="4786" w:type="dxa"/>
          </w:tcPr>
          <w:p w:rsidR="00450722" w:rsidRPr="00D94E5F" w:rsidRDefault="00450722" w:rsidP="00653C59">
            <w:pPr>
              <w:jc w:val="center"/>
              <w:rPr>
                <w:sz w:val="24"/>
                <w:szCs w:val="24"/>
              </w:rPr>
            </w:pPr>
            <w:r w:rsidRPr="00D94E5F">
              <w:rPr>
                <w:rFonts w:ascii="Times New Roman" w:hAnsi="Times New Roman" w:cs="Times New Roman"/>
                <w:sz w:val="24"/>
                <w:szCs w:val="24"/>
              </w:rPr>
              <w:t>8,4 %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Тутаевский</w:t>
            </w:r>
            <w:proofErr w:type="spellEnd"/>
          </w:p>
        </w:tc>
        <w:tc>
          <w:tcPr>
            <w:tcW w:w="4786" w:type="dxa"/>
          </w:tcPr>
          <w:p w:rsidR="00450722" w:rsidRPr="00D94E5F" w:rsidRDefault="00450722" w:rsidP="00653C59">
            <w:pPr>
              <w:jc w:val="center"/>
              <w:rPr>
                <w:sz w:val="24"/>
                <w:szCs w:val="24"/>
              </w:rPr>
            </w:pPr>
            <w:r w:rsidRPr="00D94E5F">
              <w:rPr>
                <w:rFonts w:ascii="Times New Roman" w:hAnsi="Times New Roman" w:cs="Times New Roman"/>
                <w:sz w:val="24"/>
                <w:szCs w:val="24"/>
              </w:rPr>
              <w:t>5,8 %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Угличский</w:t>
            </w:r>
            <w:proofErr w:type="spellEnd"/>
            <w:r w:rsidRPr="00D94E5F">
              <w:rPr>
                <w:rFonts w:ascii="Times New Roman" w:hAnsi="Times New Roman" w:cs="Times New Roman"/>
                <w:sz w:val="24"/>
                <w:szCs w:val="24"/>
              </w:rPr>
              <w:t xml:space="preserve"> </w:t>
            </w:r>
          </w:p>
        </w:tc>
        <w:tc>
          <w:tcPr>
            <w:tcW w:w="4786" w:type="dxa"/>
          </w:tcPr>
          <w:p w:rsidR="00450722" w:rsidRPr="00D94E5F" w:rsidRDefault="00450722" w:rsidP="00653C59">
            <w:pPr>
              <w:jc w:val="center"/>
              <w:rPr>
                <w:sz w:val="24"/>
                <w:szCs w:val="24"/>
              </w:rPr>
            </w:pPr>
            <w:r w:rsidRPr="00D94E5F">
              <w:rPr>
                <w:rFonts w:ascii="Times New Roman" w:hAnsi="Times New Roman" w:cs="Times New Roman"/>
                <w:sz w:val="24"/>
                <w:szCs w:val="24"/>
              </w:rPr>
              <w:t>7,9 %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 xml:space="preserve">Ярославский </w:t>
            </w:r>
          </w:p>
        </w:tc>
        <w:tc>
          <w:tcPr>
            <w:tcW w:w="4786" w:type="dxa"/>
          </w:tcPr>
          <w:p w:rsidR="00450722" w:rsidRPr="00D94E5F" w:rsidRDefault="00450722" w:rsidP="00653C59">
            <w:pPr>
              <w:jc w:val="center"/>
              <w:rPr>
                <w:sz w:val="24"/>
                <w:szCs w:val="24"/>
              </w:rPr>
            </w:pPr>
            <w:r w:rsidRPr="00D94E5F">
              <w:rPr>
                <w:rFonts w:ascii="Times New Roman" w:hAnsi="Times New Roman" w:cs="Times New Roman"/>
                <w:sz w:val="24"/>
                <w:szCs w:val="24"/>
              </w:rPr>
              <w:t>10,8 %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в т.ч. г. Ярославль</w:t>
            </w:r>
          </w:p>
        </w:tc>
        <w:tc>
          <w:tcPr>
            <w:tcW w:w="4786" w:type="dxa"/>
          </w:tcPr>
          <w:p w:rsidR="00450722" w:rsidRPr="00D94E5F" w:rsidRDefault="00450722" w:rsidP="00653C59">
            <w:pPr>
              <w:jc w:val="center"/>
              <w:rPr>
                <w:sz w:val="24"/>
                <w:szCs w:val="24"/>
              </w:rPr>
            </w:pPr>
            <w:r w:rsidRPr="00D94E5F">
              <w:rPr>
                <w:rFonts w:ascii="Times New Roman" w:hAnsi="Times New Roman" w:cs="Times New Roman"/>
                <w:sz w:val="24"/>
                <w:szCs w:val="24"/>
              </w:rPr>
              <w:t>3,4 %</w:t>
            </w:r>
          </w:p>
        </w:tc>
      </w:tr>
    </w:tbl>
    <w:p w:rsidR="00450722" w:rsidRPr="00D94E5F" w:rsidRDefault="00450722" w:rsidP="00450722">
      <w:pPr>
        <w:pStyle w:val="af"/>
        <w:spacing w:line="360" w:lineRule="auto"/>
        <w:ind w:left="0"/>
        <w:jc w:val="both"/>
        <w:rPr>
          <w:rFonts w:ascii="Times New Roman" w:eastAsia="Times New Roman" w:hAnsi="Times New Roman" w:cs="Times New Roman"/>
          <w:b/>
          <w:sz w:val="24"/>
          <w:szCs w:val="24"/>
          <w:lang w:eastAsia="ru-RU"/>
        </w:rPr>
      </w:pPr>
    </w:p>
    <w:p w:rsidR="00450722" w:rsidRDefault="00AA5A9E" w:rsidP="00450722">
      <w:pPr>
        <w:tabs>
          <w:tab w:val="left" w:pos="5670"/>
        </w:tabs>
        <w:jc w:val="center"/>
        <w:rPr>
          <w:rFonts w:ascii="Times New Roman" w:hAnsi="Times New Roman" w:cs="Times New Roman"/>
          <w:b/>
          <w:sz w:val="24"/>
          <w:szCs w:val="24"/>
        </w:rPr>
      </w:pPr>
      <w:r>
        <w:rPr>
          <w:rFonts w:ascii="Times New Roman" w:eastAsia="Times New Roman" w:hAnsi="Times New Roman" w:cs="Times New Roman"/>
          <w:b/>
          <w:sz w:val="24"/>
          <w:szCs w:val="24"/>
          <w:lang w:eastAsia="ru-RU"/>
        </w:rPr>
        <w:t>Таблица 14</w:t>
      </w:r>
      <w:r w:rsidR="00450722" w:rsidRPr="00D94E5F">
        <w:rPr>
          <w:rFonts w:ascii="Times New Roman" w:eastAsia="Times New Roman" w:hAnsi="Times New Roman" w:cs="Times New Roman"/>
          <w:b/>
          <w:sz w:val="24"/>
          <w:szCs w:val="24"/>
          <w:lang w:eastAsia="ru-RU"/>
        </w:rPr>
        <w:t xml:space="preserve">. </w:t>
      </w:r>
      <w:r w:rsidR="00450722">
        <w:rPr>
          <w:rFonts w:ascii="Times New Roman" w:hAnsi="Times New Roman" w:cs="Times New Roman"/>
          <w:b/>
          <w:sz w:val="24"/>
          <w:szCs w:val="24"/>
        </w:rPr>
        <w:t xml:space="preserve">Доля государственных природных заказников </w:t>
      </w:r>
      <w:r w:rsidR="00450722" w:rsidRPr="00D94E5F">
        <w:rPr>
          <w:rFonts w:ascii="Times New Roman" w:hAnsi="Times New Roman" w:cs="Times New Roman"/>
          <w:b/>
          <w:sz w:val="24"/>
          <w:szCs w:val="24"/>
        </w:rPr>
        <w:t>в муниципальных районах и в административном центре Ярославской области</w:t>
      </w:r>
    </w:p>
    <w:tbl>
      <w:tblPr>
        <w:tblStyle w:val="a7"/>
        <w:tblW w:w="0" w:type="auto"/>
        <w:tblLook w:val="04A0"/>
      </w:tblPr>
      <w:tblGrid>
        <w:gridCol w:w="4785"/>
        <w:gridCol w:w="4786"/>
      </w:tblGrid>
      <w:tr w:rsidR="00450722" w:rsidRPr="00D94E5F" w:rsidTr="00653C59">
        <w:tc>
          <w:tcPr>
            <w:tcW w:w="4785" w:type="dxa"/>
          </w:tcPr>
          <w:p w:rsidR="00450722" w:rsidRPr="00D94E5F" w:rsidRDefault="00450722" w:rsidP="00653C59">
            <w:pPr>
              <w:jc w:val="center"/>
              <w:rPr>
                <w:rFonts w:ascii="Times New Roman" w:hAnsi="Times New Roman" w:cs="Times New Roman"/>
                <w:b/>
                <w:sz w:val="24"/>
                <w:szCs w:val="24"/>
              </w:rPr>
            </w:pPr>
            <w:r w:rsidRPr="00D94E5F">
              <w:rPr>
                <w:rFonts w:ascii="Times New Roman" w:hAnsi="Times New Roman" w:cs="Times New Roman"/>
                <w:b/>
                <w:sz w:val="24"/>
                <w:szCs w:val="24"/>
              </w:rPr>
              <w:t>Муниципальные районы или административный центр Ярославской области</w:t>
            </w:r>
          </w:p>
        </w:tc>
        <w:tc>
          <w:tcPr>
            <w:tcW w:w="4786" w:type="dxa"/>
          </w:tcPr>
          <w:p w:rsidR="00450722" w:rsidRPr="00D94E5F" w:rsidRDefault="00450722" w:rsidP="00653C59">
            <w:pPr>
              <w:jc w:val="center"/>
              <w:rPr>
                <w:rFonts w:ascii="Times New Roman" w:hAnsi="Times New Roman" w:cs="Times New Roman"/>
                <w:b/>
                <w:sz w:val="24"/>
                <w:szCs w:val="24"/>
              </w:rPr>
            </w:pPr>
            <w:r>
              <w:rPr>
                <w:rFonts w:ascii="Times New Roman" w:hAnsi="Times New Roman" w:cs="Times New Roman"/>
                <w:b/>
                <w:sz w:val="24"/>
                <w:szCs w:val="24"/>
              </w:rPr>
              <w:t xml:space="preserve">Доля, </w:t>
            </w:r>
            <w:proofErr w:type="gramStart"/>
            <w:r>
              <w:rPr>
                <w:rFonts w:ascii="Times New Roman" w:hAnsi="Times New Roman" w:cs="Times New Roman"/>
                <w:b/>
                <w:sz w:val="24"/>
                <w:szCs w:val="24"/>
              </w:rPr>
              <w:t>в</w:t>
            </w:r>
            <w:proofErr w:type="gramEnd"/>
            <w:r>
              <w:rPr>
                <w:rFonts w:ascii="Times New Roman" w:hAnsi="Times New Roman" w:cs="Times New Roman"/>
                <w:b/>
                <w:sz w:val="24"/>
                <w:szCs w:val="24"/>
              </w:rPr>
              <w:t xml:space="preserve">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Большесельский</w:t>
            </w:r>
            <w:proofErr w:type="spellEnd"/>
          </w:p>
        </w:tc>
        <w:tc>
          <w:tcPr>
            <w:tcW w:w="4786" w:type="dxa"/>
          </w:tcPr>
          <w:p w:rsidR="00450722" w:rsidRPr="00F3729E" w:rsidRDefault="00450722" w:rsidP="00653C59">
            <w:pPr>
              <w:jc w:val="center"/>
              <w:rPr>
                <w:rFonts w:ascii="Times New Roman" w:hAnsi="Times New Roman" w:cs="Times New Roman"/>
                <w:sz w:val="24"/>
                <w:szCs w:val="24"/>
              </w:rPr>
            </w:pPr>
            <w:r w:rsidRPr="00F3729E">
              <w:rPr>
                <w:rFonts w:ascii="Times New Roman" w:hAnsi="Times New Roman" w:cs="Times New Roman"/>
                <w:sz w:val="24"/>
                <w:szCs w:val="24"/>
              </w:rPr>
              <w:t>5,2 %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Борисоглебский</w:t>
            </w:r>
          </w:p>
        </w:tc>
        <w:tc>
          <w:tcPr>
            <w:tcW w:w="4786" w:type="dxa"/>
          </w:tcPr>
          <w:p w:rsidR="00450722" w:rsidRPr="00F3729E" w:rsidRDefault="00450722" w:rsidP="00653C59">
            <w:pPr>
              <w:jc w:val="center"/>
              <w:rPr>
                <w:rFonts w:ascii="Times New Roman" w:hAnsi="Times New Roman" w:cs="Times New Roman"/>
                <w:sz w:val="24"/>
                <w:szCs w:val="24"/>
              </w:rPr>
            </w:pPr>
            <w:r w:rsidRPr="00F3729E">
              <w:rPr>
                <w:rFonts w:ascii="Times New Roman" w:hAnsi="Times New Roman" w:cs="Times New Roman"/>
                <w:sz w:val="24"/>
                <w:szCs w:val="24"/>
              </w:rPr>
              <w:t>5,7 %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Брейтовский</w:t>
            </w:r>
            <w:proofErr w:type="spellEnd"/>
          </w:p>
        </w:tc>
        <w:tc>
          <w:tcPr>
            <w:tcW w:w="4786" w:type="dxa"/>
          </w:tcPr>
          <w:p w:rsidR="00450722" w:rsidRPr="00F3729E" w:rsidRDefault="00450722" w:rsidP="00653C59">
            <w:pPr>
              <w:jc w:val="center"/>
              <w:rPr>
                <w:rFonts w:ascii="Times New Roman" w:hAnsi="Times New Roman" w:cs="Times New Roman"/>
              </w:rPr>
            </w:pPr>
            <w:r w:rsidRPr="00F3729E">
              <w:rPr>
                <w:rFonts w:ascii="Times New Roman" w:hAnsi="Times New Roman" w:cs="Times New Roman"/>
                <w:sz w:val="24"/>
                <w:szCs w:val="24"/>
              </w:rPr>
              <w:t>3, 15 %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Гаврилов-Ямский</w:t>
            </w:r>
            <w:proofErr w:type="spellEnd"/>
          </w:p>
        </w:tc>
        <w:tc>
          <w:tcPr>
            <w:tcW w:w="4786" w:type="dxa"/>
          </w:tcPr>
          <w:p w:rsidR="00450722" w:rsidRPr="00F3729E" w:rsidRDefault="00450722" w:rsidP="00653C59">
            <w:pPr>
              <w:jc w:val="center"/>
              <w:rPr>
                <w:rFonts w:ascii="Times New Roman" w:hAnsi="Times New Roman" w:cs="Times New Roman"/>
              </w:rPr>
            </w:pPr>
            <w:r>
              <w:rPr>
                <w:rFonts w:ascii="Times New Roman" w:hAnsi="Times New Roman" w:cs="Times New Roman"/>
                <w:sz w:val="24"/>
                <w:szCs w:val="24"/>
              </w:rPr>
              <w:t xml:space="preserve">6, 4 </w:t>
            </w:r>
            <w:r w:rsidRPr="00F3729E">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Даниловский</w:t>
            </w:r>
            <w:proofErr w:type="spellEnd"/>
          </w:p>
        </w:tc>
        <w:tc>
          <w:tcPr>
            <w:tcW w:w="4786" w:type="dxa"/>
          </w:tcPr>
          <w:p w:rsidR="00450722" w:rsidRPr="00F3729E" w:rsidRDefault="00450722" w:rsidP="00653C59">
            <w:pPr>
              <w:jc w:val="center"/>
              <w:rPr>
                <w:rFonts w:ascii="Times New Roman" w:hAnsi="Times New Roman" w:cs="Times New Roman"/>
              </w:rPr>
            </w:pPr>
            <w:r>
              <w:rPr>
                <w:rFonts w:ascii="Times New Roman" w:hAnsi="Times New Roman" w:cs="Times New Roman"/>
                <w:sz w:val="24"/>
                <w:szCs w:val="24"/>
              </w:rPr>
              <w:t xml:space="preserve">6,03 </w:t>
            </w:r>
            <w:r w:rsidRPr="00F3729E">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Любимский</w:t>
            </w:r>
            <w:proofErr w:type="spellEnd"/>
            <w:r w:rsidRPr="00D94E5F">
              <w:rPr>
                <w:rFonts w:ascii="Times New Roman" w:hAnsi="Times New Roman" w:cs="Times New Roman"/>
                <w:sz w:val="24"/>
                <w:szCs w:val="24"/>
              </w:rPr>
              <w:t xml:space="preserve"> </w:t>
            </w:r>
          </w:p>
        </w:tc>
        <w:tc>
          <w:tcPr>
            <w:tcW w:w="4786" w:type="dxa"/>
          </w:tcPr>
          <w:p w:rsidR="00450722" w:rsidRPr="00F3729E" w:rsidRDefault="00450722" w:rsidP="00653C59">
            <w:pPr>
              <w:jc w:val="center"/>
              <w:rPr>
                <w:rFonts w:ascii="Times New Roman" w:hAnsi="Times New Roman" w:cs="Times New Roman"/>
              </w:rPr>
            </w:pPr>
            <w:r>
              <w:rPr>
                <w:rFonts w:ascii="Times New Roman" w:hAnsi="Times New Roman" w:cs="Times New Roman"/>
                <w:sz w:val="24"/>
                <w:szCs w:val="24"/>
              </w:rPr>
              <w:t xml:space="preserve">4,72 </w:t>
            </w:r>
            <w:r w:rsidRPr="00F3729E">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Мышкинский</w:t>
            </w:r>
            <w:proofErr w:type="spellEnd"/>
          </w:p>
        </w:tc>
        <w:tc>
          <w:tcPr>
            <w:tcW w:w="4786" w:type="dxa"/>
          </w:tcPr>
          <w:p w:rsidR="00450722" w:rsidRPr="00F3729E" w:rsidRDefault="00450722" w:rsidP="00653C59">
            <w:pPr>
              <w:jc w:val="center"/>
              <w:rPr>
                <w:rFonts w:ascii="Times New Roman" w:hAnsi="Times New Roman" w:cs="Times New Roman"/>
              </w:rPr>
            </w:pPr>
            <w:r>
              <w:rPr>
                <w:rFonts w:ascii="Times New Roman" w:hAnsi="Times New Roman" w:cs="Times New Roman"/>
                <w:sz w:val="24"/>
                <w:szCs w:val="24"/>
              </w:rPr>
              <w:t xml:space="preserve">4,72 </w:t>
            </w:r>
            <w:r w:rsidRPr="00F3729E">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Некоузский</w:t>
            </w:r>
            <w:proofErr w:type="spellEnd"/>
          </w:p>
        </w:tc>
        <w:tc>
          <w:tcPr>
            <w:tcW w:w="4786" w:type="dxa"/>
          </w:tcPr>
          <w:p w:rsidR="00450722" w:rsidRPr="00F3729E" w:rsidRDefault="00450722" w:rsidP="00653C59">
            <w:pPr>
              <w:jc w:val="center"/>
              <w:rPr>
                <w:rFonts w:ascii="Times New Roman" w:hAnsi="Times New Roman" w:cs="Times New Roman"/>
              </w:rPr>
            </w:pPr>
            <w:r>
              <w:rPr>
                <w:rFonts w:ascii="Times New Roman" w:hAnsi="Times New Roman" w:cs="Times New Roman"/>
                <w:sz w:val="24"/>
                <w:szCs w:val="24"/>
              </w:rPr>
              <w:t xml:space="preserve">3,4 </w:t>
            </w:r>
            <w:r w:rsidRPr="00F3729E">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Некрасовский</w:t>
            </w:r>
          </w:p>
        </w:tc>
        <w:tc>
          <w:tcPr>
            <w:tcW w:w="4786" w:type="dxa"/>
          </w:tcPr>
          <w:p w:rsidR="00450722" w:rsidRPr="00F3729E" w:rsidRDefault="00450722" w:rsidP="00653C59">
            <w:pPr>
              <w:jc w:val="center"/>
              <w:rPr>
                <w:rFonts w:ascii="Times New Roman" w:hAnsi="Times New Roman" w:cs="Times New Roman"/>
              </w:rPr>
            </w:pPr>
            <w:r>
              <w:rPr>
                <w:rFonts w:ascii="Times New Roman" w:hAnsi="Times New Roman" w:cs="Times New Roman"/>
                <w:sz w:val="24"/>
                <w:szCs w:val="24"/>
              </w:rPr>
              <w:t xml:space="preserve">5,5 </w:t>
            </w:r>
            <w:r w:rsidRPr="00F3729E">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Первомайский</w:t>
            </w:r>
          </w:p>
        </w:tc>
        <w:tc>
          <w:tcPr>
            <w:tcW w:w="4786" w:type="dxa"/>
          </w:tcPr>
          <w:p w:rsidR="00450722" w:rsidRPr="00F3729E" w:rsidRDefault="00450722" w:rsidP="00653C59">
            <w:pPr>
              <w:jc w:val="center"/>
              <w:rPr>
                <w:rFonts w:ascii="Times New Roman" w:hAnsi="Times New Roman" w:cs="Times New Roman"/>
              </w:rPr>
            </w:pPr>
            <w:r>
              <w:rPr>
                <w:rFonts w:ascii="Times New Roman" w:hAnsi="Times New Roman" w:cs="Times New Roman"/>
                <w:sz w:val="24"/>
                <w:szCs w:val="24"/>
              </w:rPr>
              <w:t xml:space="preserve">7,9 </w:t>
            </w:r>
            <w:r w:rsidRPr="00F3729E">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Переславский</w:t>
            </w:r>
            <w:proofErr w:type="spellEnd"/>
            <w:r w:rsidRPr="00D94E5F">
              <w:rPr>
                <w:rFonts w:ascii="Times New Roman" w:hAnsi="Times New Roman" w:cs="Times New Roman"/>
                <w:sz w:val="24"/>
                <w:szCs w:val="24"/>
              </w:rPr>
              <w:t xml:space="preserve"> </w:t>
            </w:r>
          </w:p>
        </w:tc>
        <w:tc>
          <w:tcPr>
            <w:tcW w:w="4786" w:type="dxa"/>
          </w:tcPr>
          <w:p w:rsidR="00450722" w:rsidRPr="00F3729E" w:rsidRDefault="00450722" w:rsidP="00653C59">
            <w:pPr>
              <w:jc w:val="center"/>
              <w:rPr>
                <w:rFonts w:ascii="Times New Roman" w:hAnsi="Times New Roman" w:cs="Times New Roman"/>
              </w:rPr>
            </w:pPr>
            <w:r>
              <w:rPr>
                <w:rFonts w:ascii="Times New Roman" w:hAnsi="Times New Roman" w:cs="Times New Roman"/>
                <w:sz w:val="24"/>
                <w:szCs w:val="24"/>
              </w:rPr>
              <w:t xml:space="preserve">5,2 </w:t>
            </w:r>
            <w:r w:rsidRPr="00F3729E">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Пошехонский</w:t>
            </w:r>
          </w:p>
        </w:tc>
        <w:tc>
          <w:tcPr>
            <w:tcW w:w="4786" w:type="dxa"/>
          </w:tcPr>
          <w:p w:rsidR="00450722" w:rsidRPr="00F3729E" w:rsidRDefault="00450722" w:rsidP="00653C59">
            <w:pPr>
              <w:jc w:val="center"/>
              <w:rPr>
                <w:rFonts w:ascii="Times New Roman" w:hAnsi="Times New Roman" w:cs="Times New Roman"/>
              </w:rPr>
            </w:pPr>
            <w:r>
              <w:rPr>
                <w:rFonts w:ascii="Times New Roman" w:hAnsi="Times New Roman" w:cs="Times New Roman"/>
                <w:sz w:val="24"/>
                <w:szCs w:val="24"/>
              </w:rPr>
              <w:t xml:space="preserve">2,09 </w:t>
            </w:r>
            <w:r w:rsidRPr="00F3729E">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 xml:space="preserve">Ростовский </w:t>
            </w:r>
          </w:p>
        </w:tc>
        <w:tc>
          <w:tcPr>
            <w:tcW w:w="4786" w:type="dxa"/>
          </w:tcPr>
          <w:p w:rsidR="00450722" w:rsidRPr="00F3729E" w:rsidRDefault="00450722" w:rsidP="00653C59">
            <w:pPr>
              <w:jc w:val="center"/>
              <w:rPr>
                <w:rFonts w:ascii="Times New Roman" w:hAnsi="Times New Roman" w:cs="Times New Roman"/>
              </w:rPr>
            </w:pPr>
            <w:r>
              <w:rPr>
                <w:rFonts w:ascii="Times New Roman" w:hAnsi="Times New Roman" w:cs="Times New Roman"/>
                <w:sz w:val="24"/>
                <w:szCs w:val="24"/>
              </w:rPr>
              <w:t xml:space="preserve">6,2 </w:t>
            </w:r>
            <w:r w:rsidRPr="00F3729E">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Рыбинский</w:t>
            </w:r>
            <w:proofErr w:type="spellEnd"/>
          </w:p>
        </w:tc>
        <w:tc>
          <w:tcPr>
            <w:tcW w:w="4786" w:type="dxa"/>
          </w:tcPr>
          <w:p w:rsidR="00450722" w:rsidRPr="00F3729E" w:rsidRDefault="00450722" w:rsidP="00653C59">
            <w:pPr>
              <w:jc w:val="center"/>
              <w:rPr>
                <w:rFonts w:ascii="Times New Roman" w:hAnsi="Times New Roman" w:cs="Times New Roman"/>
              </w:rPr>
            </w:pPr>
            <w:r>
              <w:rPr>
                <w:rFonts w:ascii="Times New Roman" w:hAnsi="Times New Roman" w:cs="Times New Roman"/>
                <w:sz w:val="24"/>
                <w:szCs w:val="24"/>
              </w:rPr>
              <w:t xml:space="preserve">8,3 </w:t>
            </w:r>
            <w:r w:rsidRPr="00F3729E">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Тутаевский</w:t>
            </w:r>
            <w:proofErr w:type="spellEnd"/>
          </w:p>
        </w:tc>
        <w:tc>
          <w:tcPr>
            <w:tcW w:w="4786" w:type="dxa"/>
          </w:tcPr>
          <w:p w:rsidR="00450722" w:rsidRPr="00F3729E" w:rsidRDefault="00450722" w:rsidP="00653C59">
            <w:pPr>
              <w:jc w:val="center"/>
              <w:rPr>
                <w:rFonts w:ascii="Times New Roman" w:hAnsi="Times New Roman" w:cs="Times New Roman"/>
              </w:rPr>
            </w:pPr>
            <w:r>
              <w:rPr>
                <w:rFonts w:ascii="Times New Roman" w:hAnsi="Times New Roman" w:cs="Times New Roman"/>
                <w:sz w:val="24"/>
                <w:szCs w:val="24"/>
              </w:rPr>
              <w:t xml:space="preserve">5,8 </w:t>
            </w:r>
            <w:r w:rsidRPr="00F3729E">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Угличский</w:t>
            </w:r>
            <w:proofErr w:type="spellEnd"/>
            <w:r w:rsidRPr="00D94E5F">
              <w:rPr>
                <w:rFonts w:ascii="Times New Roman" w:hAnsi="Times New Roman" w:cs="Times New Roman"/>
                <w:sz w:val="24"/>
                <w:szCs w:val="24"/>
              </w:rPr>
              <w:t xml:space="preserve"> </w:t>
            </w:r>
          </w:p>
        </w:tc>
        <w:tc>
          <w:tcPr>
            <w:tcW w:w="4786" w:type="dxa"/>
          </w:tcPr>
          <w:p w:rsidR="00450722" w:rsidRPr="00F3729E" w:rsidRDefault="00450722" w:rsidP="00653C59">
            <w:pPr>
              <w:jc w:val="center"/>
              <w:rPr>
                <w:rFonts w:ascii="Times New Roman" w:hAnsi="Times New Roman" w:cs="Times New Roman"/>
              </w:rPr>
            </w:pPr>
            <w:r>
              <w:rPr>
                <w:rFonts w:ascii="Times New Roman" w:hAnsi="Times New Roman" w:cs="Times New Roman"/>
                <w:sz w:val="24"/>
                <w:szCs w:val="24"/>
              </w:rPr>
              <w:t xml:space="preserve">6,5 </w:t>
            </w:r>
            <w:r w:rsidRPr="00F3729E">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 xml:space="preserve">Ярославский </w:t>
            </w:r>
          </w:p>
        </w:tc>
        <w:tc>
          <w:tcPr>
            <w:tcW w:w="4786" w:type="dxa"/>
          </w:tcPr>
          <w:p w:rsidR="00450722" w:rsidRPr="00F3729E" w:rsidRDefault="00450722" w:rsidP="00653C59">
            <w:pPr>
              <w:jc w:val="center"/>
              <w:rPr>
                <w:rFonts w:ascii="Times New Roman" w:hAnsi="Times New Roman" w:cs="Times New Roman"/>
              </w:rPr>
            </w:pPr>
            <w:r>
              <w:rPr>
                <w:rFonts w:ascii="Times New Roman" w:hAnsi="Times New Roman" w:cs="Times New Roman"/>
                <w:sz w:val="24"/>
                <w:szCs w:val="24"/>
              </w:rPr>
              <w:t>7,08</w:t>
            </w:r>
            <w:r w:rsidRPr="00F3729E">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в т.ч. г. Ярославль</w:t>
            </w:r>
          </w:p>
        </w:tc>
        <w:tc>
          <w:tcPr>
            <w:tcW w:w="4786" w:type="dxa"/>
          </w:tcPr>
          <w:p w:rsidR="00450722" w:rsidRPr="00F3729E" w:rsidRDefault="00450722" w:rsidP="00653C59">
            <w:pPr>
              <w:jc w:val="center"/>
              <w:rPr>
                <w:rFonts w:ascii="Times New Roman" w:hAnsi="Times New Roman" w:cs="Times New Roman"/>
              </w:rPr>
            </w:pPr>
            <w:r>
              <w:rPr>
                <w:rFonts w:ascii="Times New Roman" w:hAnsi="Times New Roman" w:cs="Times New Roman"/>
                <w:sz w:val="24"/>
                <w:szCs w:val="24"/>
              </w:rPr>
              <w:t xml:space="preserve">3,4 </w:t>
            </w:r>
            <w:r w:rsidRPr="00F3729E">
              <w:rPr>
                <w:rFonts w:ascii="Times New Roman" w:hAnsi="Times New Roman" w:cs="Times New Roman"/>
                <w:sz w:val="24"/>
                <w:szCs w:val="24"/>
              </w:rPr>
              <w:t>%</w:t>
            </w:r>
          </w:p>
        </w:tc>
      </w:tr>
    </w:tbl>
    <w:p w:rsidR="00450722" w:rsidRPr="00D94E5F" w:rsidRDefault="00450722" w:rsidP="00450722">
      <w:pPr>
        <w:tabs>
          <w:tab w:val="left" w:pos="5670"/>
        </w:tabs>
        <w:jc w:val="center"/>
        <w:rPr>
          <w:rFonts w:ascii="Times New Roman" w:hAnsi="Times New Roman" w:cs="Times New Roman"/>
          <w:b/>
          <w:sz w:val="24"/>
          <w:szCs w:val="24"/>
        </w:rPr>
      </w:pPr>
    </w:p>
    <w:p w:rsidR="00450722" w:rsidRDefault="00AA5A9E" w:rsidP="00450722">
      <w:pPr>
        <w:tabs>
          <w:tab w:val="left" w:pos="5670"/>
        </w:tabs>
        <w:jc w:val="center"/>
        <w:rPr>
          <w:rFonts w:ascii="Times New Roman" w:hAnsi="Times New Roman" w:cs="Times New Roman"/>
          <w:b/>
          <w:sz w:val="24"/>
          <w:szCs w:val="24"/>
        </w:rPr>
      </w:pPr>
      <w:r>
        <w:rPr>
          <w:rFonts w:ascii="Times New Roman" w:eastAsia="Times New Roman" w:hAnsi="Times New Roman" w:cs="Times New Roman"/>
          <w:b/>
          <w:sz w:val="24"/>
          <w:szCs w:val="24"/>
          <w:lang w:eastAsia="ru-RU"/>
        </w:rPr>
        <w:t>Таблица 15</w:t>
      </w:r>
      <w:r w:rsidR="00450722" w:rsidRPr="00D94E5F">
        <w:rPr>
          <w:rFonts w:ascii="Times New Roman" w:eastAsia="Times New Roman" w:hAnsi="Times New Roman" w:cs="Times New Roman"/>
          <w:b/>
          <w:sz w:val="24"/>
          <w:szCs w:val="24"/>
          <w:lang w:eastAsia="ru-RU"/>
        </w:rPr>
        <w:t xml:space="preserve">. </w:t>
      </w:r>
      <w:r w:rsidR="00450722">
        <w:rPr>
          <w:rFonts w:ascii="Times New Roman" w:hAnsi="Times New Roman" w:cs="Times New Roman"/>
          <w:b/>
          <w:sz w:val="24"/>
          <w:szCs w:val="24"/>
        </w:rPr>
        <w:t xml:space="preserve">Доля памятников природы </w:t>
      </w:r>
      <w:r w:rsidR="00450722" w:rsidRPr="00D94E5F">
        <w:rPr>
          <w:rFonts w:ascii="Times New Roman" w:hAnsi="Times New Roman" w:cs="Times New Roman"/>
          <w:b/>
          <w:sz w:val="24"/>
          <w:szCs w:val="24"/>
        </w:rPr>
        <w:t>в муниципальных районах и в административном центре Ярославской области</w:t>
      </w:r>
    </w:p>
    <w:tbl>
      <w:tblPr>
        <w:tblStyle w:val="a7"/>
        <w:tblW w:w="0" w:type="auto"/>
        <w:tblLook w:val="04A0"/>
      </w:tblPr>
      <w:tblGrid>
        <w:gridCol w:w="4785"/>
        <w:gridCol w:w="4786"/>
      </w:tblGrid>
      <w:tr w:rsidR="00450722" w:rsidRPr="00D94E5F" w:rsidTr="00653C59">
        <w:tc>
          <w:tcPr>
            <w:tcW w:w="4785" w:type="dxa"/>
          </w:tcPr>
          <w:p w:rsidR="00450722" w:rsidRPr="00D94E5F" w:rsidRDefault="00450722" w:rsidP="00653C59">
            <w:pPr>
              <w:jc w:val="center"/>
              <w:rPr>
                <w:rFonts w:ascii="Times New Roman" w:hAnsi="Times New Roman" w:cs="Times New Roman"/>
                <w:b/>
                <w:sz w:val="24"/>
                <w:szCs w:val="24"/>
              </w:rPr>
            </w:pPr>
            <w:r w:rsidRPr="00D94E5F">
              <w:rPr>
                <w:rFonts w:ascii="Times New Roman" w:hAnsi="Times New Roman" w:cs="Times New Roman"/>
                <w:b/>
                <w:sz w:val="24"/>
                <w:szCs w:val="24"/>
              </w:rPr>
              <w:t>Муниципальные районы или административный центр Ярославской области</w:t>
            </w:r>
          </w:p>
        </w:tc>
        <w:tc>
          <w:tcPr>
            <w:tcW w:w="4786" w:type="dxa"/>
          </w:tcPr>
          <w:p w:rsidR="00450722" w:rsidRPr="00D94E5F" w:rsidRDefault="00450722" w:rsidP="00653C59">
            <w:pPr>
              <w:jc w:val="center"/>
              <w:rPr>
                <w:rFonts w:ascii="Times New Roman" w:hAnsi="Times New Roman" w:cs="Times New Roman"/>
                <w:b/>
                <w:sz w:val="24"/>
                <w:szCs w:val="24"/>
              </w:rPr>
            </w:pPr>
            <w:r>
              <w:rPr>
                <w:rFonts w:ascii="Times New Roman" w:hAnsi="Times New Roman" w:cs="Times New Roman"/>
                <w:b/>
                <w:sz w:val="24"/>
                <w:szCs w:val="24"/>
              </w:rPr>
              <w:t xml:space="preserve">Доля, </w:t>
            </w:r>
            <w:proofErr w:type="gramStart"/>
            <w:r>
              <w:rPr>
                <w:rFonts w:ascii="Times New Roman" w:hAnsi="Times New Roman" w:cs="Times New Roman"/>
                <w:b/>
                <w:sz w:val="24"/>
                <w:szCs w:val="24"/>
              </w:rPr>
              <w:t>в</w:t>
            </w:r>
            <w:proofErr w:type="gramEnd"/>
            <w:r>
              <w:rPr>
                <w:rFonts w:ascii="Times New Roman" w:hAnsi="Times New Roman" w:cs="Times New Roman"/>
                <w:b/>
                <w:sz w:val="24"/>
                <w:szCs w:val="24"/>
              </w:rPr>
              <w:t xml:space="preserve">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Большесельский</w:t>
            </w:r>
            <w:proofErr w:type="spellEnd"/>
          </w:p>
        </w:tc>
        <w:tc>
          <w:tcPr>
            <w:tcW w:w="4786" w:type="dxa"/>
          </w:tcPr>
          <w:p w:rsidR="00450722" w:rsidRPr="00F3729E" w:rsidRDefault="00450722" w:rsidP="00653C59">
            <w:pPr>
              <w:jc w:val="center"/>
              <w:rPr>
                <w:rFonts w:ascii="Times New Roman" w:hAnsi="Times New Roman" w:cs="Times New Roman"/>
                <w:sz w:val="24"/>
                <w:szCs w:val="24"/>
              </w:rPr>
            </w:pPr>
            <w:r>
              <w:rPr>
                <w:rFonts w:ascii="Times New Roman" w:hAnsi="Times New Roman" w:cs="Times New Roman"/>
                <w:sz w:val="24"/>
                <w:szCs w:val="24"/>
              </w:rPr>
              <w:t>3,9 %</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Борисоглебский</w:t>
            </w:r>
          </w:p>
        </w:tc>
        <w:tc>
          <w:tcPr>
            <w:tcW w:w="4786" w:type="dxa"/>
          </w:tcPr>
          <w:p w:rsidR="00450722" w:rsidRDefault="00450722" w:rsidP="00653C59">
            <w:pPr>
              <w:jc w:val="center"/>
            </w:pPr>
            <w:r>
              <w:rPr>
                <w:rFonts w:ascii="Times New Roman" w:hAnsi="Times New Roman" w:cs="Times New Roman"/>
                <w:sz w:val="24"/>
                <w:szCs w:val="24"/>
              </w:rPr>
              <w:t xml:space="preserve">5,7 </w:t>
            </w:r>
            <w:r w:rsidRPr="005D7280">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Брейтовский</w:t>
            </w:r>
            <w:proofErr w:type="spellEnd"/>
          </w:p>
        </w:tc>
        <w:tc>
          <w:tcPr>
            <w:tcW w:w="4786" w:type="dxa"/>
          </w:tcPr>
          <w:p w:rsidR="00450722" w:rsidRDefault="00450722" w:rsidP="00653C59">
            <w:pPr>
              <w:jc w:val="center"/>
            </w:pPr>
            <w:r>
              <w:rPr>
                <w:rFonts w:ascii="Times New Roman" w:hAnsi="Times New Roman" w:cs="Times New Roman"/>
                <w:sz w:val="24"/>
                <w:szCs w:val="24"/>
              </w:rPr>
              <w:t xml:space="preserve">2,9 </w:t>
            </w:r>
            <w:r w:rsidRPr="005D7280">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Гаврилов-Ямский</w:t>
            </w:r>
            <w:proofErr w:type="spellEnd"/>
          </w:p>
        </w:tc>
        <w:tc>
          <w:tcPr>
            <w:tcW w:w="4786" w:type="dxa"/>
          </w:tcPr>
          <w:p w:rsidR="00450722" w:rsidRDefault="00450722" w:rsidP="00653C59">
            <w:pPr>
              <w:jc w:val="center"/>
            </w:pPr>
            <w:r>
              <w:rPr>
                <w:rFonts w:ascii="Times New Roman" w:hAnsi="Times New Roman" w:cs="Times New Roman"/>
                <w:sz w:val="24"/>
                <w:szCs w:val="24"/>
              </w:rPr>
              <w:t xml:space="preserve">5,5 </w:t>
            </w:r>
            <w:r w:rsidRPr="005D7280">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Даниловский</w:t>
            </w:r>
            <w:proofErr w:type="spellEnd"/>
          </w:p>
        </w:tc>
        <w:tc>
          <w:tcPr>
            <w:tcW w:w="4786" w:type="dxa"/>
          </w:tcPr>
          <w:p w:rsidR="00450722" w:rsidRDefault="00450722" w:rsidP="00653C59">
            <w:pPr>
              <w:jc w:val="center"/>
            </w:pPr>
            <w:r>
              <w:rPr>
                <w:rFonts w:ascii="Times New Roman" w:hAnsi="Times New Roman" w:cs="Times New Roman"/>
                <w:sz w:val="24"/>
                <w:szCs w:val="24"/>
              </w:rPr>
              <w:t xml:space="preserve">4,4 </w:t>
            </w:r>
            <w:r w:rsidRPr="005D7280">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Любимский</w:t>
            </w:r>
            <w:proofErr w:type="spellEnd"/>
            <w:r w:rsidRPr="00D94E5F">
              <w:rPr>
                <w:rFonts w:ascii="Times New Roman" w:hAnsi="Times New Roman" w:cs="Times New Roman"/>
                <w:sz w:val="24"/>
                <w:szCs w:val="24"/>
              </w:rPr>
              <w:t xml:space="preserve"> </w:t>
            </w:r>
          </w:p>
        </w:tc>
        <w:tc>
          <w:tcPr>
            <w:tcW w:w="4786" w:type="dxa"/>
          </w:tcPr>
          <w:p w:rsidR="00450722" w:rsidRDefault="00450722" w:rsidP="00653C59">
            <w:pPr>
              <w:jc w:val="center"/>
            </w:pPr>
            <w:r>
              <w:rPr>
                <w:rFonts w:ascii="Times New Roman" w:hAnsi="Times New Roman" w:cs="Times New Roman"/>
                <w:sz w:val="24"/>
                <w:szCs w:val="24"/>
              </w:rPr>
              <w:t xml:space="preserve">4,2 </w:t>
            </w:r>
            <w:r w:rsidRPr="005D7280">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lastRenderedPageBreak/>
              <w:t>Мышкинский</w:t>
            </w:r>
            <w:proofErr w:type="spellEnd"/>
          </w:p>
        </w:tc>
        <w:tc>
          <w:tcPr>
            <w:tcW w:w="4786" w:type="dxa"/>
          </w:tcPr>
          <w:p w:rsidR="00450722" w:rsidRDefault="00450722" w:rsidP="00653C59">
            <w:pPr>
              <w:jc w:val="center"/>
            </w:pPr>
            <w:r>
              <w:rPr>
                <w:rFonts w:ascii="Times New Roman" w:hAnsi="Times New Roman" w:cs="Times New Roman"/>
                <w:sz w:val="24"/>
                <w:szCs w:val="24"/>
              </w:rPr>
              <w:t xml:space="preserve">3,7 </w:t>
            </w:r>
            <w:r w:rsidRPr="005D7280">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Некоузский</w:t>
            </w:r>
            <w:proofErr w:type="spellEnd"/>
          </w:p>
        </w:tc>
        <w:tc>
          <w:tcPr>
            <w:tcW w:w="4786" w:type="dxa"/>
          </w:tcPr>
          <w:p w:rsidR="00450722" w:rsidRDefault="00450722" w:rsidP="00653C59">
            <w:pPr>
              <w:jc w:val="center"/>
            </w:pPr>
            <w:r>
              <w:rPr>
                <w:rFonts w:ascii="Times New Roman" w:hAnsi="Times New Roman" w:cs="Times New Roman"/>
                <w:sz w:val="24"/>
                <w:szCs w:val="24"/>
              </w:rPr>
              <w:t xml:space="preserve">2,4 </w:t>
            </w:r>
            <w:r w:rsidRPr="005D7280">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Некрасовский</w:t>
            </w:r>
          </w:p>
        </w:tc>
        <w:tc>
          <w:tcPr>
            <w:tcW w:w="4786" w:type="dxa"/>
          </w:tcPr>
          <w:p w:rsidR="00450722" w:rsidRDefault="00450722" w:rsidP="00653C59">
            <w:pPr>
              <w:jc w:val="center"/>
            </w:pPr>
            <w:r>
              <w:rPr>
                <w:rFonts w:ascii="Times New Roman" w:hAnsi="Times New Roman" w:cs="Times New Roman"/>
                <w:sz w:val="24"/>
                <w:szCs w:val="24"/>
              </w:rPr>
              <w:t xml:space="preserve">5,2 </w:t>
            </w:r>
            <w:r w:rsidRPr="005D7280">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Первомайский</w:t>
            </w:r>
          </w:p>
        </w:tc>
        <w:tc>
          <w:tcPr>
            <w:tcW w:w="4786" w:type="dxa"/>
          </w:tcPr>
          <w:p w:rsidR="00450722" w:rsidRDefault="00450722" w:rsidP="00653C59">
            <w:pPr>
              <w:jc w:val="center"/>
            </w:pPr>
            <w:r>
              <w:rPr>
                <w:rFonts w:ascii="Times New Roman" w:hAnsi="Times New Roman" w:cs="Times New Roman"/>
                <w:sz w:val="24"/>
                <w:szCs w:val="24"/>
              </w:rPr>
              <w:t xml:space="preserve">6,3 </w:t>
            </w:r>
            <w:r w:rsidRPr="005D7280">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Переславский</w:t>
            </w:r>
            <w:proofErr w:type="spellEnd"/>
            <w:r w:rsidRPr="00D94E5F">
              <w:rPr>
                <w:rFonts w:ascii="Times New Roman" w:hAnsi="Times New Roman" w:cs="Times New Roman"/>
                <w:sz w:val="24"/>
                <w:szCs w:val="24"/>
              </w:rPr>
              <w:t xml:space="preserve"> </w:t>
            </w:r>
          </w:p>
        </w:tc>
        <w:tc>
          <w:tcPr>
            <w:tcW w:w="4786" w:type="dxa"/>
          </w:tcPr>
          <w:p w:rsidR="00450722" w:rsidRDefault="00450722" w:rsidP="00653C59">
            <w:pPr>
              <w:jc w:val="center"/>
            </w:pPr>
            <w:r>
              <w:rPr>
                <w:rFonts w:ascii="Times New Roman" w:hAnsi="Times New Roman" w:cs="Times New Roman"/>
                <w:sz w:val="24"/>
                <w:szCs w:val="24"/>
              </w:rPr>
              <w:t xml:space="preserve">4,7 </w:t>
            </w:r>
            <w:r w:rsidRPr="005D7280">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Пошехонский</w:t>
            </w:r>
          </w:p>
        </w:tc>
        <w:tc>
          <w:tcPr>
            <w:tcW w:w="4786" w:type="dxa"/>
          </w:tcPr>
          <w:p w:rsidR="00450722" w:rsidRDefault="00450722" w:rsidP="00653C59">
            <w:pPr>
              <w:jc w:val="center"/>
            </w:pPr>
            <w:r>
              <w:rPr>
                <w:rFonts w:ascii="Times New Roman" w:hAnsi="Times New Roman" w:cs="Times New Roman"/>
                <w:sz w:val="24"/>
                <w:szCs w:val="24"/>
              </w:rPr>
              <w:t xml:space="preserve">1,3 </w:t>
            </w:r>
            <w:r w:rsidRPr="005D7280">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 xml:space="preserve">Ростовский </w:t>
            </w:r>
          </w:p>
        </w:tc>
        <w:tc>
          <w:tcPr>
            <w:tcW w:w="4786" w:type="dxa"/>
          </w:tcPr>
          <w:p w:rsidR="00450722" w:rsidRDefault="00450722" w:rsidP="00653C59">
            <w:pPr>
              <w:jc w:val="center"/>
            </w:pPr>
            <w:r>
              <w:rPr>
                <w:rFonts w:ascii="Times New Roman" w:hAnsi="Times New Roman" w:cs="Times New Roman"/>
                <w:sz w:val="24"/>
                <w:szCs w:val="24"/>
              </w:rPr>
              <w:t xml:space="preserve">4,9 </w:t>
            </w:r>
            <w:r w:rsidRPr="005D7280">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Рыбинский</w:t>
            </w:r>
            <w:proofErr w:type="spellEnd"/>
          </w:p>
        </w:tc>
        <w:tc>
          <w:tcPr>
            <w:tcW w:w="4786" w:type="dxa"/>
          </w:tcPr>
          <w:p w:rsidR="00450722" w:rsidRDefault="00450722" w:rsidP="00653C59">
            <w:pPr>
              <w:jc w:val="center"/>
            </w:pPr>
            <w:r>
              <w:rPr>
                <w:rFonts w:ascii="Times New Roman" w:hAnsi="Times New Roman" w:cs="Times New Roman"/>
                <w:sz w:val="24"/>
                <w:szCs w:val="24"/>
              </w:rPr>
              <w:t xml:space="preserve">8,3 </w:t>
            </w:r>
            <w:r w:rsidRPr="005D7280">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Тутаевский</w:t>
            </w:r>
            <w:proofErr w:type="spellEnd"/>
          </w:p>
        </w:tc>
        <w:tc>
          <w:tcPr>
            <w:tcW w:w="4786" w:type="dxa"/>
          </w:tcPr>
          <w:p w:rsidR="00450722" w:rsidRDefault="00450722" w:rsidP="00653C59">
            <w:pPr>
              <w:jc w:val="center"/>
            </w:pPr>
            <w:r>
              <w:rPr>
                <w:rFonts w:ascii="Times New Roman" w:hAnsi="Times New Roman" w:cs="Times New Roman"/>
                <w:sz w:val="24"/>
                <w:szCs w:val="24"/>
              </w:rPr>
              <w:t xml:space="preserve">5,2 </w:t>
            </w:r>
            <w:r w:rsidRPr="005D7280">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proofErr w:type="spellStart"/>
            <w:r w:rsidRPr="00D94E5F">
              <w:rPr>
                <w:rFonts w:ascii="Times New Roman" w:hAnsi="Times New Roman" w:cs="Times New Roman"/>
                <w:sz w:val="24"/>
                <w:szCs w:val="24"/>
              </w:rPr>
              <w:t>Угличский</w:t>
            </w:r>
            <w:proofErr w:type="spellEnd"/>
            <w:r w:rsidRPr="00D94E5F">
              <w:rPr>
                <w:rFonts w:ascii="Times New Roman" w:hAnsi="Times New Roman" w:cs="Times New Roman"/>
                <w:sz w:val="24"/>
                <w:szCs w:val="24"/>
              </w:rPr>
              <w:t xml:space="preserve"> </w:t>
            </w:r>
          </w:p>
        </w:tc>
        <w:tc>
          <w:tcPr>
            <w:tcW w:w="4786" w:type="dxa"/>
          </w:tcPr>
          <w:p w:rsidR="00450722" w:rsidRDefault="00450722" w:rsidP="00653C59">
            <w:pPr>
              <w:jc w:val="center"/>
            </w:pPr>
            <w:r>
              <w:rPr>
                <w:rFonts w:ascii="Times New Roman" w:hAnsi="Times New Roman" w:cs="Times New Roman"/>
                <w:sz w:val="24"/>
                <w:szCs w:val="24"/>
              </w:rPr>
              <w:t>5,7</w:t>
            </w:r>
            <w:r w:rsidRPr="005D7280">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 xml:space="preserve">Ярославский </w:t>
            </w:r>
          </w:p>
        </w:tc>
        <w:tc>
          <w:tcPr>
            <w:tcW w:w="4786" w:type="dxa"/>
          </w:tcPr>
          <w:p w:rsidR="00450722" w:rsidRDefault="00450722" w:rsidP="00653C59">
            <w:pPr>
              <w:jc w:val="center"/>
            </w:pPr>
            <w:r>
              <w:rPr>
                <w:rFonts w:ascii="Times New Roman" w:hAnsi="Times New Roman" w:cs="Times New Roman"/>
                <w:sz w:val="24"/>
                <w:szCs w:val="24"/>
              </w:rPr>
              <w:t xml:space="preserve">6,8 </w:t>
            </w:r>
            <w:r w:rsidRPr="005D7280">
              <w:rPr>
                <w:rFonts w:ascii="Times New Roman" w:hAnsi="Times New Roman" w:cs="Times New Roman"/>
                <w:sz w:val="24"/>
                <w:szCs w:val="24"/>
              </w:rPr>
              <w:t>%</w:t>
            </w:r>
          </w:p>
        </w:tc>
      </w:tr>
      <w:tr w:rsidR="00450722" w:rsidRPr="00D94E5F" w:rsidTr="00653C59">
        <w:tc>
          <w:tcPr>
            <w:tcW w:w="4785" w:type="dxa"/>
          </w:tcPr>
          <w:p w:rsidR="00450722" w:rsidRPr="00D94E5F" w:rsidRDefault="00450722" w:rsidP="00653C59">
            <w:pPr>
              <w:jc w:val="center"/>
              <w:rPr>
                <w:rFonts w:ascii="Times New Roman" w:hAnsi="Times New Roman" w:cs="Times New Roman"/>
                <w:sz w:val="24"/>
                <w:szCs w:val="24"/>
              </w:rPr>
            </w:pPr>
            <w:r w:rsidRPr="00D94E5F">
              <w:rPr>
                <w:rFonts w:ascii="Times New Roman" w:hAnsi="Times New Roman" w:cs="Times New Roman"/>
                <w:sz w:val="24"/>
                <w:szCs w:val="24"/>
              </w:rPr>
              <w:t>в т.ч. г. Ярославль</w:t>
            </w:r>
          </w:p>
        </w:tc>
        <w:tc>
          <w:tcPr>
            <w:tcW w:w="4786" w:type="dxa"/>
          </w:tcPr>
          <w:p w:rsidR="00450722" w:rsidRDefault="00450722" w:rsidP="00653C59">
            <w:pPr>
              <w:jc w:val="center"/>
            </w:pPr>
            <w:r>
              <w:rPr>
                <w:rFonts w:ascii="Times New Roman" w:hAnsi="Times New Roman" w:cs="Times New Roman"/>
                <w:sz w:val="24"/>
                <w:szCs w:val="24"/>
              </w:rPr>
              <w:t xml:space="preserve">3,4 </w:t>
            </w:r>
            <w:r w:rsidRPr="005D7280">
              <w:rPr>
                <w:rFonts w:ascii="Times New Roman" w:hAnsi="Times New Roman" w:cs="Times New Roman"/>
                <w:sz w:val="24"/>
                <w:szCs w:val="24"/>
              </w:rPr>
              <w:t>%</w:t>
            </w:r>
          </w:p>
        </w:tc>
      </w:tr>
    </w:tbl>
    <w:p w:rsidR="00450722" w:rsidRDefault="00450722" w:rsidP="00450722">
      <w:pPr>
        <w:pStyle w:val="af"/>
        <w:spacing w:line="360" w:lineRule="auto"/>
        <w:ind w:left="0"/>
        <w:jc w:val="both"/>
        <w:rPr>
          <w:rFonts w:ascii="Times New Roman" w:eastAsia="Times New Roman" w:hAnsi="Times New Roman" w:cs="Times New Roman"/>
          <w:sz w:val="24"/>
          <w:szCs w:val="24"/>
          <w:lang w:eastAsia="ru-RU"/>
        </w:rPr>
      </w:pPr>
    </w:p>
    <w:p w:rsidR="00450722" w:rsidRDefault="00450722" w:rsidP="00450722">
      <w:pPr>
        <w:pStyle w:val="af"/>
        <w:spacing w:line="36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Результаты данного иссл</w:t>
      </w:r>
      <w:r w:rsidR="004A75A8">
        <w:rPr>
          <w:rFonts w:ascii="Times New Roman" w:eastAsia="Times New Roman" w:hAnsi="Times New Roman" w:cs="Times New Roman"/>
          <w:sz w:val="24"/>
          <w:szCs w:val="24"/>
          <w:lang w:eastAsia="ru-RU"/>
        </w:rPr>
        <w:t>едования отображены на</w:t>
      </w:r>
      <w:r>
        <w:rPr>
          <w:rFonts w:ascii="Times New Roman" w:eastAsia="Times New Roman" w:hAnsi="Times New Roman" w:cs="Times New Roman"/>
          <w:sz w:val="24"/>
          <w:szCs w:val="24"/>
          <w:lang w:eastAsia="ru-RU"/>
        </w:rPr>
        <w:t xml:space="preserve"> картах</w:t>
      </w:r>
      <w:r w:rsidR="004A75A8">
        <w:rPr>
          <w:rFonts w:ascii="Times New Roman" w:eastAsia="Times New Roman" w:hAnsi="Times New Roman" w:cs="Times New Roman"/>
          <w:sz w:val="24"/>
          <w:szCs w:val="24"/>
          <w:lang w:eastAsia="ru-RU"/>
        </w:rPr>
        <w:t xml:space="preserve"> (Приложение 1-2)</w:t>
      </w:r>
    </w:p>
    <w:p w:rsidR="00C81C67" w:rsidRPr="000E51FF" w:rsidRDefault="00227539" w:rsidP="000E51F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C81C67" w:rsidRPr="000E51FF">
        <w:rPr>
          <w:rFonts w:ascii="Times New Roman" w:hAnsi="Times New Roman" w:cs="Times New Roman"/>
          <w:sz w:val="24"/>
          <w:szCs w:val="24"/>
        </w:rPr>
        <w:t xml:space="preserve">Наибольшее количество объектов культурного наследия расположено в Ярославском муниципальном районе, включая </w:t>
      </w:r>
      <w:proofErr w:type="gramStart"/>
      <w:r w:rsidR="00C81C67" w:rsidRPr="000E51FF">
        <w:rPr>
          <w:rFonts w:ascii="Times New Roman" w:hAnsi="Times New Roman" w:cs="Times New Roman"/>
          <w:sz w:val="24"/>
          <w:szCs w:val="24"/>
        </w:rPr>
        <w:t>г</w:t>
      </w:r>
      <w:proofErr w:type="gramEnd"/>
      <w:r w:rsidR="00C81C67" w:rsidRPr="000E51FF">
        <w:rPr>
          <w:rFonts w:ascii="Times New Roman" w:hAnsi="Times New Roman" w:cs="Times New Roman"/>
          <w:sz w:val="24"/>
          <w:szCs w:val="24"/>
        </w:rPr>
        <w:t xml:space="preserve">. Ярославль. Среди остальных административных единиц Ярославской области по количеству объектов культурного наследия выделяется </w:t>
      </w:r>
      <w:proofErr w:type="spellStart"/>
      <w:r w:rsidR="00C81C67" w:rsidRPr="000E51FF">
        <w:rPr>
          <w:rFonts w:ascii="Times New Roman" w:hAnsi="Times New Roman" w:cs="Times New Roman"/>
          <w:sz w:val="24"/>
          <w:szCs w:val="24"/>
        </w:rPr>
        <w:t>Переславский</w:t>
      </w:r>
      <w:proofErr w:type="spellEnd"/>
      <w:r w:rsidR="00C81C67" w:rsidRPr="000E51FF">
        <w:rPr>
          <w:rFonts w:ascii="Times New Roman" w:hAnsi="Times New Roman" w:cs="Times New Roman"/>
          <w:sz w:val="24"/>
          <w:szCs w:val="24"/>
        </w:rPr>
        <w:t xml:space="preserve"> муниципальный район, включая Переславль Залесский, Ростовский муниципальный район, включая </w:t>
      </w:r>
      <w:proofErr w:type="gramStart"/>
      <w:r w:rsidR="00C81C67" w:rsidRPr="000E51FF">
        <w:rPr>
          <w:rFonts w:ascii="Times New Roman" w:hAnsi="Times New Roman" w:cs="Times New Roman"/>
          <w:sz w:val="24"/>
          <w:szCs w:val="24"/>
        </w:rPr>
        <w:t>г</w:t>
      </w:r>
      <w:proofErr w:type="gramEnd"/>
      <w:r w:rsidR="00C81C67" w:rsidRPr="000E51FF">
        <w:rPr>
          <w:rFonts w:ascii="Times New Roman" w:hAnsi="Times New Roman" w:cs="Times New Roman"/>
          <w:sz w:val="24"/>
          <w:szCs w:val="24"/>
        </w:rPr>
        <w:t xml:space="preserve">. Ростов, </w:t>
      </w:r>
      <w:proofErr w:type="spellStart"/>
      <w:r w:rsidR="00C81C67" w:rsidRPr="000E51FF">
        <w:rPr>
          <w:rFonts w:ascii="Times New Roman" w:hAnsi="Times New Roman" w:cs="Times New Roman"/>
          <w:sz w:val="24"/>
          <w:szCs w:val="24"/>
        </w:rPr>
        <w:t>Рыбинский</w:t>
      </w:r>
      <w:proofErr w:type="spellEnd"/>
      <w:r w:rsidR="00C81C67" w:rsidRPr="000E51FF">
        <w:rPr>
          <w:rFonts w:ascii="Times New Roman" w:hAnsi="Times New Roman" w:cs="Times New Roman"/>
          <w:sz w:val="24"/>
          <w:szCs w:val="24"/>
        </w:rPr>
        <w:t xml:space="preserve"> муниципальный район, </w:t>
      </w:r>
      <w:proofErr w:type="spellStart"/>
      <w:r w:rsidR="00C81C67" w:rsidRPr="000E51FF">
        <w:rPr>
          <w:rFonts w:ascii="Times New Roman" w:hAnsi="Times New Roman" w:cs="Times New Roman"/>
          <w:sz w:val="24"/>
          <w:szCs w:val="24"/>
        </w:rPr>
        <w:t>Угличский</w:t>
      </w:r>
      <w:proofErr w:type="spellEnd"/>
      <w:r w:rsidR="00C81C67" w:rsidRPr="000E51FF">
        <w:rPr>
          <w:rFonts w:ascii="Times New Roman" w:hAnsi="Times New Roman" w:cs="Times New Roman"/>
          <w:sz w:val="24"/>
          <w:szCs w:val="24"/>
        </w:rPr>
        <w:t xml:space="preserve"> муниципальный район. Все эти административные единицы имеют памятники историко-культурного наследия </w:t>
      </w:r>
      <w:r w:rsidR="00C81C67" w:rsidRPr="000E51FF">
        <w:rPr>
          <w:rFonts w:ascii="Times New Roman" w:hAnsi="Times New Roman" w:cs="Times New Roman"/>
          <w:sz w:val="24"/>
          <w:szCs w:val="24"/>
          <w:lang w:val="en-US"/>
        </w:rPr>
        <w:t>XVII</w:t>
      </w:r>
      <w:r w:rsidR="00C81C67" w:rsidRPr="000E51FF">
        <w:rPr>
          <w:rFonts w:ascii="Times New Roman" w:hAnsi="Times New Roman" w:cs="Times New Roman"/>
          <w:sz w:val="24"/>
          <w:szCs w:val="24"/>
        </w:rPr>
        <w:t>-</w:t>
      </w:r>
      <w:r w:rsidR="00C81C67" w:rsidRPr="000E51FF">
        <w:rPr>
          <w:rFonts w:ascii="Times New Roman" w:hAnsi="Times New Roman" w:cs="Times New Roman"/>
          <w:sz w:val="24"/>
          <w:szCs w:val="24"/>
          <w:lang w:val="en-US"/>
        </w:rPr>
        <w:t>XIX</w:t>
      </w:r>
      <w:r w:rsidR="00C81C67" w:rsidRPr="000E51FF">
        <w:rPr>
          <w:rFonts w:ascii="Times New Roman" w:hAnsi="Times New Roman" w:cs="Times New Roman"/>
          <w:sz w:val="24"/>
          <w:szCs w:val="24"/>
        </w:rPr>
        <w:t xml:space="preserve"> вв.</w:t>
      </w:r>
    </w:p>
    <w:p w:rsidR="00C81C67" w:rsidRPr="000E51FF" w:rsidRDefault="00C81C67" w:rsidP="000E51FF">
      <w:pPr>
        <w:spacing w:after="0" w:line="360" w:lineRule="auto"/>
        <w:jc w:val="both"/>
        <w:rPr>
          <w:rFonts w:ascii="Times New Roman" w:hAnsi="Times New Roman" w:cs="Times New Roman"/>
          <w:sz w:val="24"/>
          <w:szCs w:val="24"/>
        </w:rPr>
      </w:pPr>
      <w:r w:rsidRPr="000E51FF">
        <w:rPr>
          <w:rFonts w:ascii="Times New Roman" w:hAnsi="Times New Roman" w:cs="Times New Roman"/>
          <w:sz w:val="24"/>
          <w:szCs w:val="24"/>
        </w:rPr>
        <w:tab/>
      </w:r>
      <w:proofErr w:type="spellStart"/>
      <w:r w:rsidRPr="000E51FF">
        <w:rPr>
          <w:rFonts w:ascii="Times New Roman" w:hAnsi="Times New Roman" w:cs="Times New Roman"/>
          <w:sz w:val="24"/>
          <w:szCs w:val="24"/>
        </w:rPr>
        <w:t>Сответственно</w:t>
      </w:r>
      <w:proofErr w:type="spellEnd"/>
      <w:r w:rsidRPr="000E51FF">
        <w:rPr>
          <w:rFonts w:ascii="Times New Roman" w:hAnsi="Times New Roman" w:cs="Times New Roman"/>
          <w:sz w:val="24"/>
          <w:szCs w:val="24"/>
        </w:rPr>
        <w:t>, и в этих же муниципальных районах наблюдается самый высокий коэффициент территориальной концентрации объектов культурного наследия.</w:t>
      </w:r>
    </w:p>
    <w:p w:rsidR="000E51FF" w:rsidRPr="000E51FF" w:rsidRDefault="000E51FF" w:rsidP="000E51FF">
      <w:pPr>
        <w:spacing w:after="0" w:line="360" w:lineRule="auto"/>
        <w:jc w:val="both"/>
        <w:rPr>
          <w:rFonts w:ascii="Times New Roman" w:hAnsi="Times New Roman" w:cs="Times New Roman"/>
          <w:sz w:val="24"/>
          <w:szCs w:val="24"/>
        </w:rPr>
      </w:pPr>
      <w:r w:rsidRPr="000E51FF">
        <w:rPr>
          <w:rFonts w:ascii="Times New Roman" w:hAnsi="Times New Roman" w:cs="Times New Roman"/>
          <w:sz w:val="24"/>
          <w:szCs w:val="24"/>
        </w:rPr>
        <w:tab/>
        <w:t>А вот коэффициент душевой обеспеченности объектами культурного наследия имеет явное преимущество в южной части Ярославской области, что объясняется богатым историко-культурным наследием данных муниципальных образований и относительно низкой численностью населения.</w:t>
      </w:r>
    </w:p>
    <w:p w:rsidR="00227539" w:rsidRDefault="000E51FF" w:rsidP="00227539">
      <w:pPr>
        <w:pStyle w:val="af"/>
        <w:spacing w:line="360" w:lineRule="auto"/>
        <w:ind w:left="0"/>
        <w:jc w:val="both"/>
        <w:rPr>
          <w:rFonts w:ascii="Times New Roman" w:hAnsi="Times New Roman" w:cs="Times New Roman"/>
          <w:sz w:val="24"/>
          <w:szCs w:val="24"/>
        </w:rPr>
      </w:pPr>
      <w:r w:rsidRPr="000E51FF">
        <w:rPr>
          <w:rFonts w:ascii="Times New Roman" w:hAnsi="Times New Roman" w:cs="Times New Roman"/>
          <w:sz w:val="24"/>
          <w:szCs w:val="24"/>
        </w:rPr>
        <w:tab/>
        <w:t>С</w:t>
      </w:r>
      <w:r>
        <w:rPr>
          <w:rFonts w:ascii="Times New Roman" w:hAnsi="Times New Roman" w:cs="Times New Roman"/>
          <w:sz w:val="24"/>
          <w:szCs w:val="24"/>
        </w:rPr>
        <w:t>ледует отметить, что все эти муниципальные районы находятся в выгодном  положении относительно основных транспортных магистралей, что способствует развитию туризма на данных территориях. Кроме того, многие из этих  муниципальных районов граничат с соседними субъектами Российской Федерации, и это уже говорит о том, что памятники культуры имеют межрегиональное значение. Они являются привлекательными не только для соседних регионов, но и для туристов из всех уголков России и зарубежья.</w:t>
      </w:r>
    </w:p>
    <w:p w:rsidR="000E51FF" w:rsidRPr="00227539" w:rsidRDefault="000E51FF" w:rsidP="00D11069">
      <w:pPr>
        <w:pStyle w:val="af"/>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0E51FF">
        <w:rPr>
          <w:rFonts w:ascii="Times New Roman" w:hAnsi="Times New Roman" w:cs="Times New Roman"/>
          <w:sz w:val="24"/>
          <w:szCs w:val="24"/>
        </w:rPr>
        <w:t>Наибольшее количест</w:t>
      </w:r>
      <w:r>
        <w:rPr>
          <w:rFonts w:ascii="Times New Roman" w:hAnsi="Times New Roman" w:cs="Times New Roman"/>
          <w:sz w:val="24"/>
          <w:szCs w:val="24"/>
        </w:rPr>
        <w:t>во особо охраняемых территорий</w:t>
      </w:r>
      <w:r w:rsidRPr="000E51FF">
        <w:rPr>
          <w:rFonts w:ascii="Times New Roman" w:hAnsi="Times New Roman" w:cs="Times New Roman"/>
          <w:sz w:val="24"/>
          <w:szCs w:val="24"/>
        </w:rPr>
        <w:t xml:space="preserve"> расп</w:t>
      </w:r>
      <w:r>
        <w:rPr>
          <w:rFonts w:ascii="Times New Roman" w:hAnsi="Times New Roman" w:cs="Times New Roman"/>
          <w:sz w:val="24"/>
          <w:szCs w:val="24"/>
        </w:rPr>
        <w:t xml:space="preserve">оложено в Борисоглебском, </w:t>
      </w:r>
      <w:proofErr w:type="spellStart"/>
      <w:proofErr w:type="gramStart"/>
      <w:r>
        <w:rPr>
          <w:rFonts w:ascii="Times New Roman" w:hAnsi="Times New Roman" w:cs="Times New Roman"/>
          <w:sz w:val="24"/>
          <w:szCs w:val="24"/>
        </w:rPr>
        <w:t>Гаврилов-Ямском</w:t>
      </w:r>
      <w:proofErr w:type="spellEnd"/>
      <w:proofErr w:type="gramEnd"/>
      <w:r>
        <w:rPr>
          <w:rFonts w:ascii="Times New Roman" w:hAnsi="Times New Roman" w:cs="Times New Roman"/>
          <w:sz w:val="24"/>
          <w:szCs w:val="24"/>
        </w:rPr>
        <w:t xml:space="preserve">, Даниловском, </w:t>
      </w:r>
      <w:proofErr w:type="spellStart"/>
      <w:r>
        <w:rPr>
          <w:rFonts w:ascii="Times New Roman" w:hAnsi="Times New Roman" w:cs="Times New Roman"/>
          <w:sz w:val="24"/>
          <w:szCs w:val="24"/>
        </w:rPr>
        <w:t>Тутаевском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Переславском</w:t>
      </w:r>
      <w:proofErr w:type="spellEnd"/>
      <w:r>
        <w:rPr>
          <w:rFonts w:ascii="Times New Roman" w:hAnsi="Times New Roman" w:cs="Times New Roman"/>
          <w:sz w:val="24"/>
          <w:szCs w:val="24"/>
        </w:rPr>
        <w:t>, Ростовском и Некрасовском муниципальном районе</w:t>
      </w:r>
      <w:r w:rsidRPr="000E51FF">
        <w:rPr>
          <w:rFonts w:ascii="Times New Roman" w:hAnsi="Times New Roman" w:cs="Times New Roman"/>
          <w:sz w:val="24"/>
          <w:szCs w:val="24"/>
        </w:rPr>
        <w:t>.</w:t>
      </w:r>
      <w:r>
        <w:rPr>
          <w:rFonts w:ascii="Times New Roman" w:hAnsi="Times New Roman" w:cs="Times New Roman"/>
          <w:sz w:val="24"/>
          <w:szCs w:val="24"/>
        </w:rPr>
        <w:t xml:space="preserve"> Здесь же наблюдается наиболее высокий коэффициент территориальной концентрации особо охраняемых природных территорий.</w:t>
      </w:r>
    </w:p>
    <w:p w:rsidR="00396835" w:rsidRDefault="00396835" w:rsidP="00D110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К</w:t>
      </w:r>
      <w:r w:rsidR="000E51FF" w:rsidRPr="000E51FF">
        <w:rPr>
          <w:rFonts w:ascii="Times New Roman" w:hAnsi="Times New Roman" w:cs="Times New Roman"/>
          <w:sz w:val="24"/>
          <w:szCs w:val="24"/>
        </w:rPr>
        <w:t>оэффициент душевой обеспеченност</w:t>
      </w:r>
      <w:r>
        <w:rPr>
          <w:rFonts w:ascii="Times New Roman" w:hAnsi="Times New Roman" w:cs="Times New Roman"/>
          <w:sz w:val="24"/>
          <w:szCs w:val="24"/>
        </w:rPr>
        <w:t xml:space="preserve">и особо охраняемыми природными территориями наиболее высокий в Борисоглебском, </w:t>
      </w:r>
      <w:proofErr w:type="spellStart"/>
      <w:r>
        <w:rPr>
          <w:rFonts w:ascii="Times New Roman" w:hAnsi="Times New Roman" w:cs="Times New Roman"/>
          <w:sz w:val="24"/>
          <w:szCs w:val="24"/>
        </w:rPr>
        <w:t>Брейтовском</w:t>
      </w:r>
      <w:proofErr w:type="spellEnd"/>
      <w:r>
        <w:rPr>
          <w:rFonts w:ascii="Times New Roman" w:hAnsi="Times New Roman" w:cs="Times New Roman"/>
          <w:sz w:val="24"/>
          <w:szCs w:val="24"/>
        </w:rPr>
        <w:t xml:space="preserve"> и Первомайском муниципальном районе. Это </w:t>
      </w:r>
      <w:proofErr w:type="spellStart"/>
      <w:r>
        <w:rPr>
          <w:rFonts w:ascii="Times New Roman" w:hAnsi="Times New Roman" w:cs="Times New Roman"/>
          <w:sz w:val="24"/>
          <w:szCs w:val="24"/>
        </w:rPr>
        <w:t>обьясняется</w:t>
      </w:r>
      <w:proofErr w:type="spellEnd"/>
      <w:r>
        <w:rPr>
          <w:rFonts w:ascii="Times New Roman" w:hAnsi="Times New Roman" w:cs="Times New Roman"/>
          <w:sz w:val="24"/>
          <w:szCs w:val="24"/>
        </w:rPr>
        <w:t xml:space="preserve"> высокой плотностью особо охраняемых природных территорий в данных районах и относительно низкой численностью населения.</w:t>
      </w:r>
      <w:r w:rsidR="000E51FF" w:rsidRPr="000E51FF">
        <w:rPr>
          <w:rFonts w:ascii="Times New Roman" w:hAnsi="Times New Roman" w:cs="Times New Roman"/>
          <w:sz w:val="24"/>
          <w:szCs w:val="24"/>
        </w:rPr>
        <w:t xml:space="preserve"> </w:t>
      </w:r>
    </w:p>
    <w:p w:rsidR="000E51FF" w:rsidRPr="000E51FF" w:rsidRDefault="00396835" w:rsidP="000E51F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Кроме того, следует заметить, что особо охраняемые природные территории преобладают, в отличие от объектов культурного наследия, в менее доступных с точки зрения транспорта районах, и, </w:t>
      </w:r>
      <w:proofErr w:type="gramStart"/>
      <w:r>
        <w:rPr>
          <w:rFonts w:ascii="Times New Roman" w:hAnsi="Times New Roman" w:cs="Times New Roman"/>
          <w:sz w:val="24"/>
          <w:szCs w:val="24"/>
        </w:rPr>
        <w:t>наверное</w:t>
      </w:r>
      <w:proofErr w:type="gramEnd"/>
      <w:r>
        <w:rPr>
          <w:rFonts w:ascii="Times New Roman" w:hAnsi="Times New Roman" w:cs="Times New Roman"/>
          <w:sz w:val="24"/>
          <w:szCs w:val="24"/>
        </w:rPr>
        <w:t xml:space="preserve"> поэтому, они сформировались в местах дикой природы, нетронутой цивилизацией. </w:t>
      </w:r>
    </w:p>
    <w:p w:rsidR="00396835" w:rsidRDefault="000E51FF" w:rsidP="000E51FF">
      <w:pPr>
        <w:pStyle w:val="af"/>
        <w:spacing w:line="360" w:lineRule="auto"/>
        <w:ind w:left="0"/>
        <w:jc w:val="both"/>
        <w:rPr>
          <w:rFonts w:ascii="Times New Roman" w:hAnsi="Times New Roman" w:cs="Times New Roman"/>
          <w:sz w:val="24"/>
          <w:szCs w:val="24"/>
        </w:rPr>
      </w:pPr>
      <w:r w:rsidRPr="000E51FF">
        <w:rPr>
          <w:rFonts w:ascii="Times New Roman" w:hAnsi="Times New Roman" w:cs="Times New Roman"/>
          <w:sz w:val="24"/>
          <w:szCs w:val="24"/>
        </w:rPr>
        <w:tab/>
      </w:r>
    </w:p>
    <w:p w:rsidR="00316C51" w:rsidRPr="00484992" w:rsidRDefault="00316C51" w:rsidP="00484992">
      <w:pPr>
        <w:pStyle w:val="af"/>
        <w:numPr>
          <w:ilvl w:val="1"/>
          <w:numId w:val="48"/>
        </w:numPr>
        <w:jc w:val="both"/>
        <w:rPr>
          <w:rFonts w:ascii="Times New Roman" w:hAnsi="Times New Roman" w:cs="Times New Roman"/>
          <w:sz w:val="28"/>
          <w:szCs w:val="28"/>
        </w:rPr>
      </w:pPr>
      <w:r w:rsidRPr="00484992">
        <w:rPr>
          <w:rFonts w:ascii="Times New Roman" w:hAnsi="Times New Roman" w:cs="Times New Roman"/>
          <w:b/>
          <w:sz w:val="28"/>
          <w:szCs w:val="28"/>
        </w:rPr>
        <w:t>Маркетинговый анализ вовлеченности объектов природно-культурного наследия в экскурсионные программы туристических компаний по Ярославской области</w:t>
      </w:r>
    </w:p>
    <w:p w:rsidR="00450722" w:rsidRPr="00175EB5" w:rsidRDefault="00C30E9C" w:rsidP="00316C5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450722" w:rsidRPr="00175EB5">
        <w:rPr>
          <w:rFonts w:ascii="Times New Roman" w:hAnsi="Times New Roman" w:cs="Times New Roman"/>
          <w:sz w:val="24"/>
          <w:szCs w:val="24"/>
        </w:rPr>
        <w:t>Маркетинговая деятельность рассматривается как деятельность, направленная, прежде всего, на согласование возможностей предприятия с ситуацией на рынке с целью получения прибыли конкретных преимуществ. Залогом качества маркетинговой деятельности являются проводимые маркетинговые исследования.</w:t>
      </w:r>
    </w:p>
    <w:p w:rsidR="00450722" w:rsidRPr="00640D1F" w:rsidRDefault="002242F5" w:rsidP="00450722">
      <w:pPr>
        <w:pStyle w:val="af"/>
        <w:spacing w:after="0" w:line="360" w:lineRule="auto"/>
        <w:ind w:left="0"/>
        <w:jc w:val="both"/>
        <w:rPr>
          <w:rFonts w:ascii="Times New Roman" w:hAnsi="Times New Roman" w:cs="Times New Roman"/>
          <w:sz w:val="24"/>
          <w:szCs w:val="24"/>
        </w:rPr>
      </w:pPr>
      <w:r w:rsidRPr="00640D1F">
        <w:rPr>
          <w:rFonts w:ascii="Times New Roman" w:hAnsi="Times New Roman" w:cs="Times New Roman"/>
          <w:sz w:val="24"/>
          <w:szCs w:val="24"/>
        </w:rPr>
        <w:tab/>
      </w:r>
      <w:r w:rsidR="00450722" w:rsidRPr="00640D1F">
        <w:rPr>
          <w:rFonts w:ascii="Times New Roman" w:hAnsi="Times New Roman" w:cs="Times New Roman"/>
          <w:sz w:val="24"/>
          <w:szCs w:val="24"/>
        </w:rPr>
        <w:t xml:space="preserve">Маркетинговые исследования включают в себя изучение и оценку сложившейся рыночной ситуации, в процессе чего создается необходимая информационная база, являющаяся основой в системе маркетинга. Результативность принимаемых управленческих решений напрямую зависит от реализации функции «анализ», поэтому маркетинговый анализ является составной частью маркетинговых исследований. </w:t>
      </w:r>
    </w:p>
    <w:p w:rsidR="00450722" w:rsidRPr="00640D1F" w:rsidRDefault="00450722" w:rsidP="00450722">
      <w:pPr>
        <w:pStyle w:val="af"/>
        <w:spacing w:after="0" w:line="360" w:lineRule="auto"/>
        <w:ind w:left="0"/>
        <w:jc w:val="both"/>
        <w:rPr>
          <w:rFonts w:ascii="Times New Roman" w:hAnsi="Times New Roman" w:cs="Times New Roman"/>
          <w:sz w:val="24"/>
          <w:szCs w:val="24"/>
        </w:rPr>
      </w:pPr>
      <w:r w:rsidRPr="00640D1F">
        <w:rPr>
          <w:rFonts w:ascii="Times New Roman" w:hAnsi="Times New Roman" w:cs="Times New Roman"/>
          <w:sz w:val="24"/>
          <w:szCs w:val="24"/>
        </w:rPr>
        <w:t>Маркетинговый анализ как процесс исследования представляет собой систему специальных знаний, направленных на изучение рыночной среды, в кот</w:t>
      </w:r>
      <w:r w:rsidR="009E57C6">
        <w:rPr>
          <w:rFonts w:ascii="Times New Roman" w:hAnsi="Times New Roman" w:cs="Times New Roman"/>
          <w:sz w:val="24"/>
          <w:szCs w:val="24"/>
        </w:rPr>
        <w:t xml:space="preserve">орой функционирует предприятие </w:t>
      </w:r>
      <w:r w:rsidRPr="00640D1F">
        <w:rPr>
          <w:rFonts w:ascii="Times New Roman" w:hAnsi="Times New Roman" w:cs="Times New Roman"/>
          <w:sz w:val="24"/>
          <w:szCs w:val="24"/>
        </w:rPr>
        <w:t>(</w:t>
      </w:r>
      <w:r w:rsidR="009E57C6" w:rsidRPr="009E57C6">
        <w:rPr>
          <w:rFonts w:ascii="Times New Roman" w:hAnsi="Times New Roman" w:cs="Times New Roman"/>
          <w:sz w:val="24"/>
          <w:szCs w:val="24"/>
        </w:rPr>
        <w:t xml:space="preserve">Герасимов Б.И., Коновалова Т.М., </w:t>
      </w:r>
      <w:proofErr w:type="spellStart"/>
      <w:r w:rsidR="009E57C6" w:rsidRPr="009E57C6">
        <w:rPr>
          <w:rFonts w:ascii="Times New Roman" w:hAnsi="Times New Roman" w:cs="Times New Roman"/>
          <w:sz w:val="24"/>
          <w:szCs w:val="24"/>
        </w:rPr>
        <w:t>Сталкина</w:t>
      </w:r>
      <w:proofErr w:type="spellEnd"/>
      <w:r w:rsidR="009E57C6" w:rsidRPr="009E57C6">
        <w:rPr>
          <w:rFonts w:ascii="Times New Roman" w:hAnsi="Times New Roman" w:cs="Times New Roman"/>
          <w:sz w:val="24"/>
          <w:szCs w:val="24"/>
        </w:rPr>
        <w:t xml:space="preserve"> Н.И., Терехова Г.И.  Маркетинговый анализ</w:t>
      </w:r>
      <w:r w:rsidR="009E57C6">
        <w:rPr>
          <w:rFonts w:ascii="Times New Roman" w:hAnsi="Times New Roman" w:cs="Times New Roman"/>
          <w:sz w:val="24"/>
          <w:szCs w:val="24"/>
        </w:rPr>
        <w:t>, 2012</w:t>
      </w:r>
      <w:r w:rsidRPr="00640D1F">
        <w:rPr>
          <w:rFonts w:ascii="Times New Roman" w:hAnsi="Times New Roman" w:cs="Times New Roman"/>
          <w:sz w:val="24"/>
          <w:szCs w:val="24"/>
        </w:rPr>
        <w:t>)</w:t>
      </w:r>
      <w:r w:rsidR="009E57C6">
        <w:rPr>
          <w:rFonts w:ascii="Times New Roman" w:hAnsi="Times New Roman" w:cs="Times New Roman"/>
          <w:sz w:val="24"/>
          <w:szCs w:val="24"/>
        </w:rPr>
        <w:t>.</w:t>
      </w:r>
    </w:p>
    <w:p w:rsidR="00450722" w:rsidRPr="00640D1F" w:rsidRDefault="00450722" w:rsidP="00450722">
      <w:pPr>
        <w:pStyle w:val="af"/>
        <w:spacing w:after="0" w:line="360" w:lineRule="auto"/>
        <w:ind w:left="0"/>
        <w:jc w:val="both"/>
        <w:rPr>
          <w:rFonts w:ascii="Times New Roman" w:hAnsi="Times New Roman" w:cs="Times New Roman"/>
          <w:sz w:val="24"/>
          <w:szCs w:val="24"/>
        </w:rPr>
      </w:pPr>
      <w:r w:rsidRPr="00640D1F">
        <w:rPr>
          <w:rFonts w:ascii="Times New Roman" w:hAnsi="Times New Roman" w:cs="Times New Roman"/>
          <w:sz w:val="24"/>
          <w:szCs w:val="24"/>
        </w:rPr>
        <w:tab/>
        <w:t>В нашем случае маркетинговый анализ будет основан на выявлении  объектов природно-культурного наследия, входящих в экскурсионные  пр</w:t>
      </w:r>
      <w:r w:rsidR="009E57C6">
        <w:rPr>
          <w:rFonts w:ascii="Times New Roman" w:hAnsi="Times New Roman" w:cs="Times New Roman"/>
          <w:sz w:val="24"/>
          <w:szCs w:val="24"/>
        </w:rPr>
        <w:t>едложения туристических компаний</w:t>
      </w:r>
      <w:r w:rsidRPr="00640D1F">
        <w:rPr>
          <w:rFonts w:ascii="Times New Roman" w:hAnsi="Times New Roman" w:cs="Times New Roman"/>
          <w:sz w:val="24"/>
          <w:szCs w:val="24"/>
        </w:rPr>
        <w:t xml:space="preserve"> по Ярославской области. Были рассмотрены однодневные экскурсионные про</w:t>
      </w:r>
      <w:r w:rsidR="009E57C6">
        <w:rPr>
          <w:rFonts w:ascii="Times New Roman" w:hAnsi="Times New Roman" w:cs="Times New Roman"/>
          <w:sz w:val="24"/>
          <w:szCs w:val="24"/>
        </w:rPr>
        <w:t>граммы 10 туристических компаний</w:t>
      </w:r>
      <w:r w:rsidRPr="00640D1F">
        <w:rPr>
          <w:rFonts w:ascii="Times New Roman" w:hAnsi="Times New Roman" w:cs="Times New Roman"/>
          <w:sz w:val="24"/>
          <w:szCs w:val="24"/>
        </w:rPr>
        <w:t>. В основном, объекты культурного наследия, задействованные в экскурсионных программах совпадают в различных пре</w:t>
      </w:r>
      <w:r w:rsidR="009E57C6">
        <w:rPr>
          <w:rFonts w:ascii="Times New Roman" w:hAnsi="Times New Roman" w:cs="Times New Roman"/>
          <w:sz w:val="24"/>
          <w:szCs w:val="24"/>
        </w:rPr>
        <w:t xml:space="preserve">дложениях туристических компаний, таким </w:t>
      </w:r>
      <w:proofErr w:type="gramStart"/>
      <w:r w:rsidR="009E57C6">
        <w:rPr>
          <w:rFonts w:ascii="Times New Roman" w:hAnsi="Times New Roman" w:cs="Times New Roman"/>
          <w:sz w:val="24"/>
          <w:szCs w:val="24"/>
        </w:rPr>
        <w:t>образом</w:t>
      </w:r>
      <w:proofErr w:type="gramEnd"/>
      <w:r w:rsidR="009E57C6">
        <w:rPr>
          <w:rFonts w:ascii="Times New Roman" w:hAnsi="Times New Roman" w:cs="Times New Roman"/>
          <w:sz w:val="24"/>
          <w:szCs w:val="24"/>
        </w:rPr>
        <w:t xml:space="preserve"> выделились основные направления популярных туристических маршрутов.</w:t>
      </w:r>
      <w:r w:rsidRPr="00640D1F">
        <w:rPr>
          <w:rFonts w:ascii="Times New Roman" w:hAnsi="Times New Roman" w:cs="Times New Roman"/>
          <w:sz w:val="24"/>
          <w:szCs w:val="24"/>
        </w:rPr>
        <w:t xml:space="preserve"> </w:t>
      </w:r>
    </w:p>
    <w:p w:rsidR="00450722" w:rsidRPr="00823E79" w:rsidRDefault="002242F5" w:rsidP="00450722">
      <w:pPr>
        <w:pStyle w:val="af"/>
        <w:spacing w:after="0" w:line="360" w:lineRule="auto"/>
        <w:ind w:left="0"/>
        <w:jc w:val="both"/>
        <w:rPr>
          <w:rFonts w:ascii="Times New Roman" w:hAnsi="Times New Roman" w:cs="Times New Roman"/>
          <w:b/>
          <w:color w:val="FF0000"/>
          <w:sz w:val="24"/>
          <w:szCs w:val="24"/>
        </w:rPr>
      </w:pPr>
      <w:r w:rsidRPr="00640D1F">
        <w:rPr>
          <w:rFonts w:ascii="Times New Roman" w:hAnsi="Times New Roman" w:cs="Times New Roman"/>
          <w:sz w:val="24"/>
          <w:szCs w:val="24"/>
        </w:rPr>
        <w:tab/>
      </w:r>
      <w:r w:rsidR="00450722" w:rsidRPr="00640D1F">
        <w:rPr>
          <w:rFonts w:ascii="Times New Roman" w:hAnsi="Times New Roman" w:cs="Times New Roman"/>
          <w:sz w:val="24"/>
          <w:szCs w:val="24"/>
        </w:rPr>
        <w:t xml:space="preserve">Информация о составе экскурсионных программ была представлена на сайтах туристических агентств и организаций. На примере экскурсионных предложений </w:t>
      </w:r>
      <w:r w:rsidR="009E57C6">
        <w:rPr>
          <w:rFonts w:ascii="Times New Roman" w:hAnsi="Times New Roman" w:cs="Times New Roman"/>
          <w:sz w:val="24"/>
          <w:szCs w:val="24"/>
        </w:rPr>
        <w:t xml:space="preserve">первого </w:t>
      </w:r>
      <w:r w:rsidR="009E57C6">
        <w:rPr>
          <w:rFonts w:ascii="Times New Roman" w:hAnsi="Times New Roman" w:cs="Times New Roman"/>
          <w:sz w:val="24"/>
          <w:szCs w:val="24"/>
        </w:rPr>
        <w:lastRenderedPageBreak/>
        <w:t>туристической компании</w:t>
      </w:r>
      <w:r w:rsidR="00450722" w:rsidRPr="00640D1F">
        <w:rPr>
          <w:rFonts w:ascii="Times New Roman" w:hAnsi="Times New Roman" w:cs="Times New Roman"/>
          <w:sz w:val="24"/>
          <w:szCs w:val="24"/>
        </w:rPr>
        <w:t xml:space="preserve"> рассмотрим, как происходила выборка объектов природно-культурного наследия среди остальных мест посещения. Наименования указанных объектов сопоставлялись с наименованием объектов культурного и природного наследия, </w:t>
      </w:r>
      <w:r w:rsidR="00450722" w:rsidRPr="00396835">
        <w:rPr>
          <w:rFonts w:ascii="Times New Roman" w:hAnsi="Times New Roman" w:cs="Times New Roman"/>
          <w:sz w:val="24"/>
          <w:szCs w:val="24"/>
        </w:rPr>
        <w:t xml:space="preserve">согласно </w:t>
      </w:r>
      <w:r w:rsidR="00BE2CF0">
        <w:rPr>
          <w:rFonts w:ascii="Times New Roman" w:hAnsi="Times New Roman" w:cs="Times New Roman"/>
          <w:sz w:val="24"/>
          <w:szCs w:val="24"/>
        </w:rPr>
        <w:t>утвержденным Спискам.</w:t>
      </w:r>
    </w:p>
    <w:p w:rsidR="00450722" w:rsidRPr="00640D1F" w:rsidRDefault="00450722" w:rsidP="00F44474">
      <w:pPr>
        <w:pStyle w:val="af"/>
        <w:numPr>
          <w:ilvl w:val="0"/>
          <w:numId w:val="26"/>
        </w:numPr>
        <w:spacing w:after="0" w:line="360" w:lineRule="auto"/>
        <w:ind w:left="426"/>
        <w:jc w:val="both"/>
        <w:rPr>
          <w:rFonts w:ascii="Times New Roman" w:hAnsi="Times New Roman" w:cs="Times New Roman"/>
          <w:b/>
          <w:sz w:val="24"/>
          <w:szCs w:val="24"/>
        </w:rPr>
      </w:pPr>
      <w:r w:rsidRPr="00640D1F">
        <w:rPr>
          <w:rFonts w:ascii="Times New Roman" w:hAnsi="Times New Roman" w:cs="Times New Roman"/>
          <w:b/>
          <w:sz w:val="24"/>
          <w:szCs w:val="24"/>
        </w:rPr>
        <w:t>Экскурсионные программы тури</w:t>
      </w:r>
      <w:r w:rsidR="009E57C6">
        <w:rPr>
          <w:rFonts w:ascii="Times New Roman" w:hAnsi="Times New Roman" w:cs="Times New Roman"/>
          <w:b/>
          <w:sz w:val="24"/>
          <w:szCs w:val="24"/>
        </w:rPr>
        <w:t>стической компании</w:t>
      </w:r>
      <w:r w:rsidRPr="00640D1F">
        <w:rPr>
          <w:rFonts w:ascii="Times New Roman" w:hAnsi="Times New Roman" w:cs="Times New Roman"/>
          <w:b/>
          <w:sz w:val="24"/>
          <w:szCs w:val="24"/>
        </w:rPr>
        <w:t>:</w:t>
      </w:r>
    </w:p>
    <w:p w:rsidR="00450722" w:rsidRPr="00640D1F" w:rsidRDefault="00450722" w:rsidP="00F44474">
      <w:pPr>
        <w:pStyle w:val="af"/>
        <w:numPr>
          <w:ilvl w:val="0"/>
          <w:numId w:val="28"/>
        </w:numPr>
        <w:spacing w:after="0" w:line="360" w:lineRule="auto"/>
        <w:jc w:val="both"/>
        <w:rPr>
          <w:rFonts w:ascii="Times New Roman" w:hAnsi="Times New Roman" w:cs="Times New Roman"/>
          <w:sz w:val="24"/>
          <w:szCs w:val="24"/>
        </w:rPr>
      </w:pPr>
      <w:r w:rsidRPr="00640D1F">
        <w:rPr>
          <w:rFonts w:ascii="Times New Roman" w:hAnsi="Times New Roman" w:cs="Times New Roman"/>
          <w:sz w:val="24"/>
          <w:szCs w:val="24"/>
        </w:rPr>
        <w:t xml:space="preserve">Экскурсионная программа «Усадебный приём» - д. </w:t>
      </w:r>
      <w:proofErr w:type="spellStart"/>
      <w:r w:rsidRPr="00640D1F">
        <w:rPr>
          <w:rFonts w:ascii="Times New Roman" w:hAnsi="Times New Roman" w:cs="Times New Roman"/>
          <w:sz w:val="24"/>
          <w:szCs w:val="24"/>
        </w:rPr>
        <w:t>Карабиха</w:t>
      </w:r>
      <w:proofErr w:type="spellEnd"/>
      <w:r w:rsidRPr="00640D1F">
        <w:rPr>
          <w:rFonts w:ascii="Times New Roman" w:hAnsi="Times New Roman" w:cs="Times New Roman"/>
          <w:sz w:val="24"/>
          <w:szCs w:val="24"/>
        </w:rPr>
        <w:t xml:space="preserve">. </w:t>
      </w:r>
    </w:p>
    <w:p w:rsidR="00450722" w:rsidRPr="00823E79" w:rsidRDefault="00450722" w:rsidP="00450722">
      <w:pPr>
        <w:pStyle w:val="af"/>
        <w:spacing w:after="0" w:line="360" w:lineRule="auto"/>
        <w:ind w:left="786"/>
        <w:jc w:val="both"/>
        <w:rPr>
          <w:rFonts w:ascii="Times New Roman" w:hAnsi="Times New Roman" w:cs="Times New Roman"/>
          <w:sz w:val="24"/>
          <w:szCs w:val="24"/>
        </w:rPr>
      </w:pPr>
      <w:r w:rsidRPr="00640D1F">
        <w:rPr>
          <w:rFonts w:ascii="Times New Roman" w:hAnsi="Times New Roman" w:cs="Times New Roman"/>
          <w:sz w:val="24"/>
          <w:szCs w:val="24"/>
        </w:rPr>
        <w:t>Данная экскурсионная программа подразумевает посещение объекта культурного наследия федерального значения, ансамбля «Усадьба-музей Некрасова Николая</w:t>
      </w:r>
      <w:r w:rsidRPr="00823E79">
        <w:rPr>
          <w:rFonts w:ascii="Times New Roman" w:hAnsi="Times New Roman" w:cs="Times New Roman"/>
          <w:sz w:val="24"/>
          <w:szCs w:val="24"/>
        </w:rPr>
        <w:t xml:space="preserve"> Алексеевича» (согласно постановлению Совета Мини</w:t>
      </w:r>
      <w:r w:rsidRPr="00823E79">
        <w:rPr>
          <w:rFonts w:ascii="Times New Roman" w:hAnsi="Times New Roman" w:cs="Times New Roman"/>
          <w:sz w:val="24"/>
          <w:szCs w:val="24"/>
        </w:rPr>
        <w:softHyphen/>
        <w:t xml:space="preserve">стров РСФСР от 30 августа </w:t>
      </w:r>
      <w:smartTag w:uri="urn:schemas-microsoft-com:office:smarttags" w:element="metricconverter">
        <w:smartTagPr>
          <w:attr w:name="ProductID" w:val="1960 г"/>
        </w:smartTagPr>
        <w:r w:rsidRPr="00823E79">
          <w:rPr>
            <w:rFonts w:ascii="Times New Roman" w:hAnsi="Times New Roman" w:cs="Times New Roman"/>
            <w:sz w:val="24"/>
            <w:szCs w:val="24"/>
          </w:rPr>
          <w:t>1960 г</w:t>
        </w:r>
      </w:smartTag>
      <w:r w:rsidRPr="00823E79">
        <w:rPr>
          <w:rFonts w:ascii="Times New Roman" w:hAnsi="Times New Roman" w:cs="Times New Roman"/>
          <w:sz w:val="24"/>
          <w:szCs w:val="24"/>
        </w:rPr>
        <w:t>. № 1327;</w:t>
      </w:r>
    </w:p>
    <w:p w:rsidR="00450722" w:rsidRPr="00640D1F" w:rsidRDefault="00450722" w:rsidP="00F44474">
      <w:pPr>
        <w:pStyle w:val="af"/>
        <w:numPr>
          <w:ilvl w:val="0"/>
          <w:numId w:val="28"/>
        </w:numPr>
        <w:spacing w:after="0" w:line="360" w:lineRule="auto"/>
        <w:jc w:val="both"/>
        <w:rPr>
          <w:rFonts w:ascii="Times New Roman" w:hAnsi="Times New Roman" w:cs="Times New Roman"/>
          <w:sz w:val="24"/>
          <w:szCs w:val="24"/>
        </w:rPr>
      </w:pPr>
      <w:r w:rsidRPr="00640D1F">
        <w:rPr>
          <w:rFonts w:ascii="Times New Roman" w:hAnsi="Times New Roman" w:cs="Times New Roman"/>
          <w:sz w:val="24"/>
          <w:szCs w:val="24"/>
        </w:rPr>
        <w:t xml:space="preserve">Программа «Соляная столица» - пос. </w:t>
      </w:r>
      <w:proofErr w:type="gramStart"/>
      <w:r w:rsidRPr="00640D1F">
        <w:rPr>
          <w:rFonts w:ascii="Times New Roman" w:hAnsi="Times New Roman" w:cs="Times New Roman"/>
          <w:sz w:val="24"/>
          <w:szCs w:val="24"/>
        </w:rPr>
        <w:t>Некрасовское</w:t>
      </w:r>
      <w:proofErr w:type="gramEnd"/>
      <w:r w:rsidRPr="00640D1F">
        <w:rPr>
          <w:rFonts w:ascii="Times New Roman" w:hAnsi="Times New Roman" w:cs="Times New Roman"/>
          <w:sz w:val="24"/>
          <w:szCs w:val="24"/>
        </w:rPr>
        <w:t>.</w:t>
      </w:r>
    </w:p>
    <w:p w:rsidR="00450722" w:rsidRPr="00640D1F" w:rsidRDefault="00450722" w:rsidP="00450722">
      <w:pPr>
        <w:pStyle w:val="af"/>
        <w:spacing w:after="0" w:line="360" w:lineRule="auto"/>
        <w:ind w:left="0"/>
        <w:jc w:val="both"/>
        <w:rPr>
          <w:rFonts w:ascii="Times New Roman" w:hAnsi="Times New Roman" w:cs="Times New Roman"/>
          <w:sz w:val="24"/>
          <w:szCs w:val="24"/>
        </w:rPr>
      </w:pPr>
      <w:r w:rsidRPr="00640D1F">
        <w:rPr>
          <w:rFonts w:ascii="Times New Roman" w:hAnsi="Times New Roman" w:cs="Times New Roman"/>
          <w:sz w:val="24"/>
          <w:szCs w:val="24"/>
        </w:rPr>
        <w:tab/>
        <w:t>Данное туристическое предложение включает в себя посещение следующих объектов культурного наследия регионального значения:</w:t>
      </w:r>
    </w:p>
    <w:p w:rsidR="00450722" w:rsidRPr="00823E79" w:rsidRDefault="00450722" w:rsidP="00F44474">
      <w:pPr>
        <w:pStyle w:val="af"/>
        <w:numPr>
          <w:ilvl w:val="0"/>
          <w:numId w:val="23"/>
        </w:numPr>
        <w:spacing w:after="0" w:line="360" w:lineRule="auto"/>
        <w:jc w:val="both"/>
        <w:rPr>
          <w:rFonts w:ascii="Times New Roman" w:hAnsi="Times New Roman" w:cs="Times New Roman"/>
          <w:color w:val="FF0000"/>
          <w:sz w:val="24"/>
          <w:szCs w:val="24"/>
        </w:rPr>
      </w:pPr>
      <w:r w:rsidRPr="00640D1F">
        <w:rPr>
          <w:rFonts w:ascii="Times New Roman" w:hAnsi="Times New Roman" w:cs="Times New Roman"/>
          <w:sz w:val="24"/>
          <w:szCs w:val="24"/>
        </w:rPr>
        <w:t xml:space="preserve">«Воскресенский собор» (1700-1711 гг.), «Церковь Рождества Богородицы» </w:t>
      </w:r>
      <w:proofErr w:type="gramStart"/>
      <w:r w:rsidRPr="00640D1F">
        <w:rPr>
          <w:rFonts w:ascii="Times New Roman" w:hAnsi="Times New Roman" w:cs="Times New Roman"/>
          <w:sz w:val="24"/>
          <w:szCs w:val="24"/>
        </w:rPr>
        <w:t xml:space="preserve">( </w:t>
      </w:r>
      <w:proofErr w:type="gramEnd"/>
      <w:r w:rsidRPr="00640D1F">
        <w:rPr>
          <w:rFonts w:ascii="Times New Roman" w:hAnsi="Times New Roman" w:cs="Times New Roman"/>
          <w:sz w:val="24"/>
          <w:szCs w:val="24"/>
        </w:rPr>
        <w:t>1700 г.), включенные в реестр объектов культурного наследия на основании решения</w:t>
      </w:r>
      <w:r w:rsidRPr="00823E79">
        <w:rPr>
          <w:rFonts w:ascii="Times New Roman" w:hAnsi="Times New Roman" w:cs="Times New Roman"/>
          <w:sz w:val="24"/>
          <w:szCs w:val="24"/>
        </w:rPr>
        <w:t xml:space="preserve"> </w:t>
      </w:r>
      <w:proofErr w:type="spellStart"/>
      <w:r w:rsidRPr="00823E79">
        <w:rPr>
          <w:rFonts w:ascii="Times New Roman" w:hAnsi="Times New Roman" w:cs="Times New Roman"/>
          <w:sz w:val="24"/>
          <w:szCs w:val="24"/>
        </w:rPr>
        <w:t>Яроблис</w:t>
      </w:r>
      <w:r w:rsidRPr="00823E79">
        <w:rPr>
          <w:rFonts w:ascii="Times New Roman" w:hAnsi="Times New Roman" w:cs="Times New Roman"/>
          <w:sz w:val="24"/>
          <w:szCs w:val="24"/>
        </w:rPr>
        <w:softHyphen/>
        <w:t>полкома</w:t>
      </w:r>
      <w:proofErr w:type="spellEnd"/>
      <w:r w:rsidRPr="00823E79">
        <w:rPr>
          <w:rFonts w:ascii="Times New Roman" w:hAnsi="Times New Roman" w:cs="Times New Roman"/>
          <w:sz w:val="24"/>
          <w:szCs w:val="24"/>
        </w:rPr>
        <w:t xml:space="preserve"> от  20.12.90 № 401</w:t>
      </w:r>
      <w:r w:rsidRPr="00823E79">
        <w:rPr>
          <w:rFonts w:ascii="Times New Roman" w:hAnsi="Times New Roman" w:cs="Times New Roman"/>
          <w:color w:val="FF0000"/>
          <w:sz w:val="24"/>
          <w:szCs w:val="24"/>
        </w:rPr>
        <w:t>.</w:t>
      </w:r>
    </w:p>
    <w:p w:rsidR="00450722" w:rsidRPr="00640D1F" w:rsidRDefault="00450722" w:rsidP="00F44474">
      <w:pPr>
        <w:pStyle w:val="af"/>
        <w:numPr>
          <w:ilvl w:val="0"/>
          <w:numId w:val="28"/>
        </w:numPr>
        <w:spacing w:after="0" w:line="360" w:lineRule="auto"/>
        <w:jc w:val="both"/>
        <w:rPr>
          <w:rFonts w:ascii="Times New Roman" w:hAnsi="Times New Roman" w:cs="Times New Roman"/>
          <w:sz w:val="24"/>
          <w:szCs w:val="24"/>
        </w:rPr>
      </w:pPr>
      <w:r w:rsidRPr="00640D1F">
        <w:rPr>
          <w:rFonts w:ascii="Times New Roman" w:hAnsi="Times New Roman" w:cs="Times New Roman"/>
          <w:sz w:val="24"/>
          <w:szCs w:val="24"/>
        </w:rPr>
        <w:t>Экскурсионная программа «Ямская слобода» - г. Гаврилов-Ям,</w:t>
      </w:r>
      <w:r w:rsidRPr="00640D1F">
        <w:rPr>
          <w:rFonts w:ascii="Times New Roman" w:hAnsi="Times New Roman" w:cs="Times New Roman"/>
          <w:sz w:val="24"/>
          <w:szCs w:val="24"/>
        </w:rPr>
        <w:br/>
        <w:t xml:space="preserve">с. </w:t>
      </w:r>
      <w:proofErr w:type="gramStart"/>
      <w:r w:rsidRPr="00640D1F">
        <w:rPr>
          <w:rFonts w:ascii="Times New Roman" w:hAnsi="Times New Roman" w:cs="Times New Roman"/>
          <w:sz w:val="24"/>
          <w:szCs w:val="24"/>
        </w:rPr>
        <w:t>Великое</w:t>
      </w:r>
      <w:proofErr w:type="gramEnd"/>
      <w:r w:rsidRPr="00640D1F">
        <w:rPr>
          <w:rFonts w:ascii="Times New Roman" w:hAnsi="Times New Roman" w:cs="Times New Roman"/>
          <w:sz w:val="24"/>
          <w:szCs w:val="24"/>
        </w:rPr>
        <w:t xml:space="preserve">. </w:t>
      </w:r>
    </w:p>
    <w:p w:rsidR="00450722" w:rsidRPr="00640D1F" w:rsidRDefault="00450722" w:rsidP="00450722">
      <w:pPr>
        <w:pStyle w:val="af"/>
        <w:spacing w:after="0" w:line="360" w:lineRule="auto"/>
        <w:jc w:val="both"/>
        <w:rPr>
          <w:rFonts w:ascii="Times New Roman" w:hAnsi="Times New Roman" w:cs="Times New Roman"/>
          <w:sz w:val="24"/>
          <w:szCs w:val="24"/>
        </w:rPr>
      </w:pPr>
      <w:r w:rsidRPr="00640D1F">
        <w:rPr>
          <w:rFonts w:ascii="Times New Roman" w:hAnsi="Times New Roman" w:cs="Times New Roman"/>
          <w:sz w:val="24"/>
          <w:szCs w:val="24"/>
        </w:rPr>
        <w:t>Программа включает в себя посещение следующих объектов культурного наследия:</w:t>
      </w:r>
    </w:p>
    <w:p w:rsidR="00450722" w:rsidRPr="00823E79" w:rsidRDefault="00450722" w:rsidP="00F44474">
      <w:pPr>
        <w:pStyle w:val="af"/>
        <w:numPr>
          <w:ilvl w:val="0"/>
          <w:numId w:val="23"/>
        </w:numPr>
        <w:spacing w:after="0" w:line="360" w:lineRule="auto"/>
        <w:jc w:val="both"/>
        <w:rPr>
          <w:rFonts w:ascii="Times New Roman" w:hAnsi="Times New Roman" w:cs="Times New Roman"/>
          <w:sz w:val="24"/>
          <w:szCs w:val="24"/>
        </w:rPr>
      </w:pPr>
      <w:r w:rsidRPr="00823E79">
        <w:rPr>
          <w:rFonts w:ascii="Times New Roman" w:hAnsi="Times New Roman" w:cs="Times New Roman"/>
          <w:sz w:val="24"/>
          <w:szCs w:val="24"/>
        </w:rPr>
        <w:t xml:space="preserve">«Усадьба </w:t>
      </w:r>
      <w:proofErr w:type="spellStart"/>
      <w:r w:rsidRPr="00823E79">
        <w:rPr>
          <w:rFonts w:ascii="Times New Roman" w:hAnsi="Times New Roman" w:cs="Times New Roman"/>
          <w:sz w:val="24"/>
          <w:szCs w:val="24"/>
        </w:rPr>
        <w:t>Локалова</w:t>
      </w:r>
      <w:proofErr w:type="spellEnd"/>
      <w:r w:rsidRPr="00823E79">
        <w:rPr>
          <w:rFonts w:ascii="Times New Roman" w:hAnsi="Times New Roman" w:cs="Times New Roman"/>
          <w:sz w:val="24"/>
          <w:szCs w:val="24"/>
        </w:rPr>
        <w:t xml:space="preserve">» </w:t>
      </w:r>
      <w:proofErr w:type="gramStart"/>
      <w:r w:rsidRPr="00823E79">
        <w:rPr>
          <w:rFonts w:ascii="Times New Roman" w:hAnsi="Times New Roman" w:cs="Times New Roman"/>
          <w:sz w:val="24"/>
          <w:szCs w:val="24"/>
        </w:rPr>
        <w:t xml:space="preserve">( </w:t>
      </w:r>
      <w:proofErr w:type="gramEnd"/>
      <w:r w:rsidRPr="00823E79">
        <w:rPr>
          <w:rFonts w:ascii="Times New Roman" w:hAnsi="Times New Roman" w:cs="Times New Roman"/>
          <w:sz w:val="24"/>
          <w:szCs w:val="24"/>
        </w:rPr>
        <w:t>1888-1890 гг.) – объект культурного наследия федерального значения (Указ Президента Рос</w:t>
      </w:r>
      <w:r w:rsidRPr="00823E79">
        <w:rPr>
          <w:rFonts w:ascii="Times New Roman" w:hAnsi="Times New Roman" w:cs="Times New Roman"/>
          <w:sz w:val="24"/>
          <w:szCs w:val="24"/>
        </w:rPr>
        <w:softHyphen/>
        <w:t xml:space="preserve">сийской Федерации от 20 февраля </w:t>
      </w:r>
      <w:smartTag w:uri="urn:schemas-microsoft-com:office:smarttags" w:element="metricconverter">
        <w:smartTagPr>
          <w:attr w:name="ProductID" w:val="1995 г"/>
        </w:smartTagPr>
        <w:r w:rsidRPr="00823E79">
          <w:rPr>
            <w:rFonts w:ascii="Times New Roman" w:hAnsi="Times New Roman" w:cs="Times New Roman"/>
            <w:sz w:val="24"/>
            <w:szCs w:val="24"/>
          </w:rPr>
          <w:t>1995 г</w:t>
        </w:r>
      </w:smartTag>
      <w:r w:rsidRPr="00823E79">
        <w:rPr>
          <w:rFonts w:ascii="Times New Roman" w:hAnsi="Times New Roman" w:cs="Times New Roman"/>
          <w:sz w:val="24"/>
          <w:szCs w:val="24"/>
        </w:rPr>
        <w:t>. № 176) – с. Великое.</w:t>
      </w:r>
    </w:p>
    <w:p w:rsidR="00450722" w:rsidRPr="00823E79" w:rsidRDefault="00450722" w:rsidP="00F44474">
      <w:pPr>
        <w:pStyle w:val="af"/>
        <w:numPr>
          <w:ilvl w:val="0"/>
          <w:numId w:val="23"/>
        </w:numPr>
        <w:spacing w:after="0" w:line="360" w:lineRule="auto"/>
        <w:jc w:val="both"/>
        <w:rPr>
          <w:rFonts w:ascii="Times New Roman" w:hAnsi="Times New Roman" w:cs="Times New Roman"/>
          <w:sz w:val="24"/>
          <w:szCs w:val="24"/>
        </w:rPr>
      </w:pPr>
      <w:r w:rsidRPr="00823E79">
        <w:rPr>
          <w:rFonts w:ascii="Times New Roman" w:hAnsi="Times New Roman" w:cs="Times New Roman"/>
          <w:sz w:val="24"/>
          <w:szCs w:val="24"/>
        </w:rPr>
        <w:t>«Церковь Рождества Богоро</w:t>
      </w:r>
      <w:r w:rsidRPr="00823E79">
        <w:rPr>
          <w:rFonts w:ascii="Times New Roman" w:hAnsi="Times New Roman" w:cs="Times New Roman"/>
          <w:sz w:val="24"/>
          <w:szCs w:val="24"/>
        </w:rPr>
        <w:softHyphen/>
        <w:t>дицы» (</w:t>
      </w:r>
      <w:smartTag w:uri="urn:schemas-microsoft-com:office:smarttags" w:element="metricconverter">
        <w:smartTagPr>
          <w:attr w:name="ProductID" w:val="1712 г"/>
        </w:smartTagPr>
        <w:r w:rsidRPr="00823E79">
          <w:rPr>
            <w:rFonts w:ascii="Times New Roman" w:hAnsi="Times New Roman" w:cs="Times New Roman"/>
            <w:sz w:val="24"/>
            <w:szCs w:val="24"/>
          </w:rPr>
          <w:t>1712 г</w:t>
        </w:r>
      </w:smartTag>
      <w:r w:rsidRPr="00823E79">
        <w:rPr>
          <w:rFonts w:ascii="Times New Roman" w:hAnsi="Times New Roman" w:cs="Times New Roman"/>
          <w:sz w:val="24"/>
          <w:szCs w:val="24"/>
        </w:rPr>
        <w:t xml:space="preserve">.), «Церковь Покрова» (1741 г.), «Колокольня» (1758-1761 гг.), входящие в состав объекта культурного наследия «Храмовый комплекс» на основании решения </w:t>
      </w:r>
      <w:proofErr w:type="spellStart"/>
      <w:r w:rsidRPr="00823E79">
        <w:rPr>
          <w:rFonts w:ascii="Times New Roman" w:hAnsi="Times New Roman" w:cs="Times New Roman"/>
          <w:sz w:val="24"/>
          <w:szCs w:val="24"/>
        </w:rPr>
        <w:t>Яроблис</w:t>
      </w:r>
      <w:r w:rsidRPr="00823E79">
        <w:rPr>
          <w:rFonts w:ascii="Times New Roman" w:hAnsi="Times New Roman" w:cs="Times New Roman"/>
          <w:sz w:val="24"/>
          <w:szCs w:val="24"/>
        </w:rPr>
        <w:softHyphen/>
        <w:t>полкома</w:t>
      </w:r>
      <w:proofErr w:type="spellEnd"/>
      <w:r w:rsidRPr="00823E79">
        <w:rPr>
          <w:rFonts w:ascii="Times New Roman" w:hAnsi="Times New Roman" w:cs="Times New Roman"/>
          <w:sz w:val="24"/>
          <w:szCs w:val="24"/>
        </w:rPr>
        <w:t xml:space="preserve"> от 26.06.86. № 406, расположенные в селе Великом.</w:t>
      </w:r>
    </w:p>
    <w:p w:rsidR="00450722" w:rsidRPr="00823E79" w:rsidRDefault="00450722" w:rsidP="00450722">
      <w:pPr>
        <w:pStyle w:val="Default"/>
        <w:spacing w:line="360" w:lineRule="auto"/>
        <w:ind w:left="709" w:hanging="709"/>
        <w:jc w:val="both"/>
        <w:rPr>
          <w:rFonts w:ascii="Times New Roman" w:hAnsi="Times New Roman" w:cs="Times New Roman"/>
        </w:rPr>
      </w:pPr>
      <w:r w:rsidRPr="00823E79">
        <w:rPr>
          <w:rFonts w:ascii="Times New Roman" w:hAnsi="Times New Roman" w:cs="Times New Roman"/>
        </w:rPr>
        <w:tab/>
        <w:t xml:space="preserve">Кроме того в данном предложении подразумевается посещение ООПТ </w:t>
      </w:r>
    </w:p>
    <w:p w:rsidR="00450722" w:rsidRPr="00823E79" w:rsidRDefault="00450722" w:rsidP="00F44474">
      <w:pPr>
        <w:pStyle w:val="Default"/>
        <w:numPr>
          <w:ilvl w:val="0"/>
          <w:numId w:val="27"/>
        </w:numPr>
        <w:spacing w:line="360" w:lineRule="auto"/>
        <w:jc w:val="both"/>
        <w:rPr>
          <w:rFonts w:ascii="Times New Roman" w:hAnsi="Times New Roman" w:cs="Times New Roman"/>
        </w:rPr>
      </w:pPr>
      <w:proofErr w:type="gramStart"/>
      <w:r w:rsidRPr="00823E79">
        <w:rPr>
          <w:rFonts w:ascii="Times New Roman" w:hAnsi="Times New Roman" w:cs="Times New Roman"/>
        </w:rPr>
        <w:t>«Пруды в с. Великом» - памятник природы регионального значения (постановление Правительства Ярославской области от 01.07.2010</w:t>
      </w:r>
      <w:r w:rsidRPr="00823E79">
        <w:rPr>
          <w:rFonts w:ascii="Times New Roman" w:hAnsi="Times New Roman" w:cs="Times New Roman"/>
        </w:rPr>
        <w:br/>
        <w:t>№ 460-п «Об утверждении перечня особо охраняемых природных территорий Ярославской области и о признании утратившими силу отдельных постановлений Администрации области и Правительства области»</w:t>
      </w:r>
      <w:proofErr w:type="gramEnd"/>
    </w:p>
    <w:p w:rsidR="00450722" w:rsidRPr="00823E79" w:rsidRDefault="00450722" w:rsidP="00F44474">
      <w:pPr>
        <w:pStyle w:val="Default"/>
        <w:numPr>
          <w:ilvl w:val="0"/>
          <w:numId w:val="28"/>
        </w:numPr>
        <w:spacing w:line="360" w:lineRule="auto"/>
        <w:jc w:val="both"/>
        <w:rPr>
          <w:rFonts w:ascii="Times New Roman" w:hAnsi="Times New Roman" w:cs="Times New Roman"/>
        </w:rPr>
      </w:pPr>
      <w:r w:rsidRPr="00823E79">
        <w:rPr>
          <w:rFonts w:ascii="Times New Roman" w:hAnsi="Times New Roman" w:cs="Times New Roman"/>
        </w:rPr>
        <w:t>Экскурсионная программа «Сентиментальное путешествие» - г</w:t>
      </w:r>
      <w:proofErr w:type="gramStart"/>
      <w:r w:rsidRPr="00823E79">
        <w:rPr>
          <w:rFonts w:ascii="Times New Roman" w:hAnsi="Times New Roman" w:cs="Times New Roman"/>
        </w:rPr>
        <w:t>.Т</w:t>
      </w:r>
      <w:proofErr w:type="gramEnd"/>
      <w:r w:rsidRPr="00823E79">
        <w:rPr>
          <w:rFonts w:ascii="Times New Roman" w:hAnsi="Times New Roman" w:cs="Times New Roman"/>
        </w:rPr>
        <w:t>утаев</w:t>
      </w:r>
    </w:p>
    <w:p w:rsidR="00450722" w:rsidRPr="00823E79" w:rsidRDefault="00450722" w:rsidP="00450722">
      <w:pPr>
        <w:pStyle w:val="Default"/>
        <w:spacing w:line="360" w:lineRule="auto"/>
        <w:ind w:left="786"/>
        <w:jc w:val="both"/>
        <w:rPr>
          <w:rFonts w:ascii="Times New Roman" w:hAnsi="Times New Roman" w:cs="Times New Roman"/>
        </w:rPr>
      </w:pPr>
      <w:r w:rsidRPr="00823E79">
        <w:rPr>
          <w:rFonts w:ascii="Times New Roman" w:hAnsi="Times New Roman" w:cs="Times New Roman"/>
        </w:rPr>
        <w:lastRenderedPageBreak/>
        <w:t xml:space="preserve">Данная экскурсионная программа подразумевает посещение следующих объектов культурного наследия: </w:t>
      </w:r>
    </w:p>
    <w:p w:rsidR="00450722" w:rsidRPr="00823E79" w:rsidRDefault="00450722" w:rsidP="00F44474">
      <w:pPr>
        <w:pStyle w:val="Default"/>
        <w:numPr>
          <w:ilvl w:val="0"/>
          <w:numId w:val="27"/>
        </w:numPr>
        <w:spacing w:line="360" w:lineRule="auto"/>
        <w:jc w:val="both"/>
        <w:rPr>
          <w:rFonts w:ascii="Times New Roman" w:hAnsi="Times New Roman" w:cs="Times New Roman"/>
        </w:rPr>
      </w:pPr>
      <w:r w:rsidRPr="00823E79">
        <w:rPr>
          <w:rFonts w:ascii="Times New Roman" w:hAnsi="Times New Roman" w:cs="Times New Roman"/>
        </w:rPr>
        <w:t>«Казанская церковь»</w:t>
      </w:r>
      <w:proofErr w:type="gramStart"/>
      <w:r w:rsidRPr="00823E79">
        <w:rPr>
          <w:rFonts w:ascii="Times New Roman" w:hAnsi="Times New Roman" w:cs="Times New Roman"/>
        </w:rPr>
        <w:t xml:space="preserve">( </w:t>
      </w:r>
      <w:proofErr w:type="gramEnd"/>
      <w:r w:rsidRPr="00823E79">
        <w:rPr>
          <w:rFonts w:ascii="Times New Roman" w:hAnsi="Times New Roman" w:cs="Times New Roman"/>
          <w:lang w:val="en-US"/>
        </w:rPr>
        <w:t>XVII</w:t>
      </w:r>
      <w:r w:rsidRPr="00823E79">
        <w:rPr>
          <w:rFonts w:ascii="Times New Roman" w:hAnsi="Times New Roman" w:cs="Times New Roman"/>
        </w:rPr>
        <w:t xml:space="preserve"> в.) – объект культурного наследия федерального значения (постановление Совета Мини</w:t>
      </w:r>
      <w:r w:rsidRPr="00823E79">
        <w:rPr>
          <w:rFonts w:ascii="Times New Roman" w:hAnsi="Times New Roman" w:cs="Times New Roman"/>
        </w:rPr>
        <w:softHyphen/>
        <w:t xml:space="preserve">стров РСФСР от 30 августа </w:t>
      </w:r>
      <w:smartTag w:uri="urn:schemas-microsoft-com:office:smarttags" w:element="metricconverter">
        <w:smartTagPr>
          <w:attr w:name="ProductID" w:val="1960 г"/>
        </w:smartTagPr>
        <w:r w:rsidRPr="00823E79">
          <w:rPr>
            <w:rFonts w:ascii="Times New Roman" w:hAnsi="Times New Roman" w:cs="Times New Roman"/>
          </w:rPr>
          <w:t>1960 г</w:t>
        </w:r>
      </w:smartTag>
      <w:r w:rsidRPr="00823E79">
        <w:rPr>
          <w:rFonts w:ascii="Times New Roman" w:hAnsi="Times New Roman" w:cs="Times New Roman"/>
        </w:rPr>
        <w:t>. № 1327) – г. Тутаев;</w:t>
      </w:r>
    </w:p>
    <w:p w:rsidR="00450722" w:rsidRPr="00823E79" w:rsidRDefault="00450722" w:rsidP="00F44474">
      <w:pPr>
        <w:pStyle w:val="af"/>
        <w:numPr>
          <w:ilvl w:val="0"/>
          <w:numId w:val="27"/>
        </w:numPr>
        <w:spacing w:line="360" w:lineRule="auto"/>
        <w:ind w:right="57"/>
        <w:jc w:val="both"/>
        <w:rPr>
          <w:rFonts w:ascii="Times New Roman" w:hAnsi="Times New Roman" w:cs="Times New Roman"/>
          <w:sz w:val="24"/>
          <w:szCs w:val="24"/>
        </w:rPr>
      </w:pPr>
      <w:r w:rsidRPr="00823E79">
        <w:rPr>
          <w:rFonts w:ascii="Times New Roman" w:hAnsi="Times New Roman" w:cs="Times New Roman"/>
          <w:sz w:val="24"/>
          <w:szCs w:val="24"/>
        </w:rPr>
        <w:t xml:space="preserve">«Городские валы» </w:t>
      </w:r>
      <w:proofErr w:type="gramStart"/>
      <w:r w:rsidRPr="00823E79">
        <w:rPr>
          <w:rFonts w:ascii="Times New Roman" w:hAnsi="Times New Roman" w:cs="Times New Roman"/>
          <w:sz w:val="24"/>
          <w:szCs w:val="24"/>
        </w:rPr>
        <w:t xml:space="preserve">( </w:t>
      </w:r>
      <w:proofErr w:type="gramEnd"/>
      <w:r w:rsidRPr="00823E79">
        <w:rPr>
          <w:rFonts w:ascii="Times New Roman" w:hAnsi="Times New Roman" w:cs="Times New Roman"/>
          <w:sz w:val="24"/>
          <w:szCs w:val="24"/>
          <w:lang w:val="en-US"/>
        </w:rPr>
        <w:t>XV</w:t>
      </w:r>
      <w:r w:rsidRPr="00823E79">
        <w:rPr>
          <w:rFonts w:ascii="Times New Roman" w:hAnsi="Times New Roman" w:cs="Times New Roman"/>
          <w:sz w:val="24"/>
          <w:szCs w:val="24"/>
        </w:rPr>
        <w:t xml:space="preserve"> в.), «Культурный слой города» ( </w:t>
      </w:r>
      <w:r w:rsidRPr="00823E79">
        <w:rPr>
          <w:rFonts w:ascii="Times New Roman" w:hAnsi="Times New Roman" w:cs="Times New Roman"/>
          <w:sz w:val="24"/>
          <w:szCs w:val="24"/>
          <w:lang w:val="en-US"/>
        </w:rPr>
        <w:t>XI</w:t>
      </w:r>
      <w:r w:rsidRPr="00823E79">
        <w:rPr>
          <w:rFonts w:ascii="Times New Roman" w:hAnsi="Times New Roman" w:cs="Times New Roman"/>
          <w:sz w:val="24"/>
          <w:szCs w:val="24"/>
        </w:rPr>
        <w:t xml:space="preserve"> – </w:t>
      </w:r>
      <w:r w:rsidRPr="00823E79">
        <w:rPr>
          <w:rFonts w:ascii="Times New Roman" w:hAnsi="Times New Roman" w:cs="Times New Roman"/>
          <w:sz w:val="24"/>
          <w:szCs w:val="24"/>
          <w:lang w:val="en-US"/>
        </w:rPr>
        <w:t>XVII</w:t>
      </w:r>
      <w:r w:rsidRPr="00823E79">
        <w:rPr>
          <w:rFonts w:ascii="Times New Roman" w:hAnsi="Times New Roman" w:cs="Times New Roman"/>
          <w:sz w:val="24"/>
          <w:szCs w:val="24"/>
        </w:rPr>
        <w:t xml:space="preserve"> вв. н.э.) – объекты культурного наследия  федерального значения на основании постановления Совета Мини</w:t>
      </w:r>
      <w:r w:rsidRPr="00823E79">
        <w:rPr>
          <w:rFonts w:ascii="Times New Roman" w:hAnsi="Times New Roman" w:cs="Times New Roman"/>
          <w:sz w:val="24"/>
          <w:szCs w:val="24"/>
        </w:rPr>
        <w:softHyphen/>
        <w:t xml:space="preserve">стров РСФСР от 30 августа </w:t>
      </w:r>
      <w:smartTag w:uri="urn:schemas-microsoft-com:office:smarttags" w:element="metricconverter">
        <w:smartTagPr>
          <w:attr w:name="ProductID" w:val="1960 г"/>
        </w:smartTagPr>
        <w:r w:rsidRPr="00823E79">
          <w:rPr>
            <w:rFonts w:ascii="Times New Roman" w:hAnsi="Times New Roman" w:cs="Times New Roman"/>
            <w:sz w:val="24"/>
            <w:szCs w:val="24"/>
          </w:rPr>
          <w:t>1960 г</w:t>
        </w:r>
      </w:smartTag>
      <w:r w:rsidRPr="00823E79">
        <w:rPr>
          <w:rFonts w:ascii="Times New Roman" w:hAnsi="Times New Roman" w:cs="Times New Roman"/>
          <w:sz w:val="24"/>
          <w:szCs w:val="24"/>
        </w:rPr>
        <w:t>. № 132 и указа Президента Рос</w:t>
      </w:r>
      <w:r w:rsidRPr="00823E79">
        <w:rPr>
          <w:rFonts w:ascii="Times New Roman" w:hAnsi="Times New Roman" w:cs="Times New Roman"/>
          <w:sz w:val="24"/>
          <w:szCs w:val="24"/>
        </w:rPr>
        <w:softHyphen/>
        <w:t xml:space="preserve">сийской Федерации от 20 февраля </w:t>
      </w:r>
      <w:smartTag w:uri="urn:schemas-microsoft-com:office:smarttags" w:element="metricconverter">
        <w:smartTagPr>
          <w:attr w:name="ProductID" w:val="1995 г"/>
        </w:smartTagPr>
        <w:r w:rsidRPr="00823E79">
          <w:rPr>
            <w:rFonts w:ascii="Times New Roman" w:hAnsi="Times New Roman" w:cs="Times New Roman"/>
            <w:sz w:val="24"/>
            <w:szCs w:val="24"/>
          </w:rPr>
          <w:t>1995 г</w:t>
        </w:r>
      </w:smartTag>
      <w:r w:rsidRPr="00823E79">
        <w:rPr>
          <w:rFonts w:ascii="Times New Roman" w:hAnsi="Times New Roman" w:cs="Times New Roman"/>
          <w:sz w:val="24"/>
          <w:szCs w:val="24"/>
        </w:rPr>
        <w:t>. № 176;</w:t>
      </w:r>
    </w:p>
    <w:p w:rsidR="00450722" w:rsidRPr="00823E79" w:rsidRDefault="00450722" w:rsidP="00F44474">
      <w:pPr>
        <w:pStyle w:val="af"/>
        <w:numPr>
          <w:ilvl w:val="0"/>
          <w:numId w:val="27"/>
        </w:numPr>
        <w:spacing w:line="360" w:lineRule="auto"/>
        <w:ind w:right="57"/>
        <w:jc w:val="both"/>
        <w:rPr>
          <w:rFonts w:ascii="Times New Roman" w:hAnsi="Times New Roman" w:cs="Times New Roman"/>
          <w:sz w:val="24"/>
          <w:szCs w:val="24"/>
        </w:rPr>
      </w:pPr>
      <w:r w:rsidRPr="00823E79">
        <w:rPr>
          <w:rFonts w:ascii="Times New Roman" w:hAnsi="Times New Roman" w:cs="Times New Roman"/>
          <w:sz w:val="24"/>
          <w:szCs w:val="24"/>
        </w:rPr>
        <w:t>«Церковь Покрова» ( 1674 г) – объект культурного наследия федерального значения (постановление Совета Мини</w:t>
      </w:r>
      <w:r w:rsidRPr="00823E79">
        <w:rPr>
          <w:rFonts w:ascii="Times New Roman" w:hAnsi="Times New Roman" w:cs="Times New Roman"/>
          <w:sz w:val="24"/>
          <w:szCs w:val="24"/>
        </w:rPr>
        <w:softHyphen/>
        <w:t xml:space="preserve">стров РСФСР от 30 августа </w:t>
      </w:r>
      <w:smartTag w:uri="urn:schemas-microsoft-com:office:smarttags" w:element="metricconverter">
        <w:smartTagPr>
          <w:attr w:name="ProductID" w:val="1960 г"/>
        </w:smartTagPr>
        <w:r w:rsidRPr="00823E79">
          <w:rPr>
            <w:rFonts w:ascii="Times New Roman" w:hAnsi="Times New Roman" w:cs="Times New Roman"/>
            <w:sz w:val="24"/>
            <w:szCs w:val="24"/>
          </w:rPr>
          <w:t>1960 г</w:t>
        </w:r>
      </w:smartTag>
      <w:r w:rsidRPr="00823E79">
        <w:rPr>
          <w:rFonts w:ascii="Times New Roman" w:hAnsi="Times New Roman" w:cs="Times New Roman"/>
          <w:sz w:val="24"/>
          <w:szCs w:val="24"/>
        </w:rPr>
        <w:t>. № 1327) – г</w:t>
      </w:r>
      <w:proofErr w:type="gramStart"/>
      <w:r w:rsidRPr="00823E79">
        <w:rPr>
          <w:rFonts w:ascii="Times New Roman" w:hAnsi="Times New Roman" w:cs="Times New Roman"/>
          <w:sz w:val="24"/>
          <w:szCs w:val="24"/>
        </w:rPr>
        <w:t>.Т</w:t>
      </w:r>
      <w:proofErr w:type="gramEnd"/>
      <w:r w:rsidRPr="00823E79">
        <w:rPr>
          <w:rFonts w:ascii="Times New Roman" w:hAnsi="Times New Roman" w:cs="Times New Roman"/>
          <w:sz w:val="24"/>
          <w:szCs w:val="24"/>
        </w:rPr>
        <w:t>утаев;</w:t>
      </w:r>
    </w:p>
    <w:p w:rsidR="00450722" w:rsidRPr="00823E79" w:rsidRDefault="00450722" w:rsidP="00F44474">
      <w:pPr>
        <w:pStyle w:val="af"/>
        <w:numPr>
          <w:ilvl w:val="0"/>
          <w:numId w:val="27"/>
        </w:numPr>
        <w:spacing w:line="360" w:lineRule="auto"/>
        <w:ind w:right="57"/>
        <w:rPr>
          <w:rFonts w:ascii="Times New Roman" w:hAnsi="Times New Roman" w:cs="Times New Roman"/>
          <w:sz w:val="24"/>
          <w:szCs w:val="24"/>
        </w:rPr>
      </w:pPr>
      <w:r w:rsidRPr="00823E79">
        <w:rPr>
          <w:rFonts w:ascii="Times New Roman" w:hAnsi="Times New Roman" w:cs="Times New Roman"/>
          <w:sz w:val="24"/>
          <w:szCs w:val="24"/>
        </w:rPr>
        <w:t>«Воскресенский собор, ог</w:t>
      </w:r>
      <w:r w:rsidRPr="00823E79">
        <w:rPr>
          <w:rFonts w:ascii="Times New Roman" w:hAnsi="Times New Roman" w:cs="Times New Roman"/>
          <w:sz w:val="24"/>
          <w:szCs w:val="24"/>
        </w:rPr>
        <w:softHyphen/>
        <w:t xml:space="preserve">рады и колокольня» </w:t>
      </w:r>
      <w:proofErr w:type="gramStart"/>
      <w:r w:rsidRPr="00823E79">
        <w:rPr>
          <w:rFonts w:ascii="Times New Roman" w:hAnsi="Times New Roman" w:cs="Times New Roman"/>
          <w:sz w:val="24"/>
          <w:szCs w:val="24"/>
        </w:rPr>
        <w:t xml:space="preserve">( </w:t>
      </w:r>
      <w:proofErr w:type="gramEnd"/>
      <w:smartTag w:uri="urn:schemas-microsoft-com:office:smarttags" w:element="metricconverter">
        <w:smartTagPr>
          <w:attr w:name="ProductID" w:val="1670 г"/>
        </w:smartTagPr>
        <w:r w:rsidRPr="00823E79">
          <w:rPr>
            <w:rFonts w:ascii="Times New Roman" w:hAnsi="Times New Roman" w:cs="Times New Roman"/>
            <w:sz w:val="24"/>
            <w:szCs w:val="24"/>
          </w:rPr>
          <w:t>1670 г</w:t>
        </w:r>
      </w:smartTag>
      <w:r w:rsidRPr="00823E79">
        <w:rPr>
          <w:rFonts w:ascii="Times New Roman" w:hAnsi="Times New Roman" w:cs="Times New Roman"/>
          <w:sz w:val="24"/>
          <w:szCs w:val="24"/>
        </w:rPr>
        <w:t>.) – объект культурного наследия федерального значения на основании постановления Совета Мини</w:t>
      </w:r>
      <w:r w:rsidRPr="00823E79">
        <w:rPr>
          <w:rFonts w:ascii="Times New Roman" w:hAnsi="Times New Roman" w:cs="Times New Roman"/>
          <w:sz w:val="24"/>
          <w:szCs w:val="24"/>
        </w:rPr>
        <w:softHyphen/>
        <w:t xml:space="preserve">стров РСФСР от 30 августа </w:t>
      </w:r>
      <w:smartTag w:uri="urn:schemas-microsoft-com:office:smarttags" w:element="metricconverter">
        <w:smartTagPr>
          <w:attr w:name="ProductID" w:val="1960 г"/>
        </w:smartTagPr>
        <w:r w:rsidRPr="00823E79">
          <w:rPr>
            <w:rFonts w:ascii="Times New Roman" w:hAnsi="Times New Roman" w:cs="Times New Roman"/>
            <w:sz w:val="24"/>
            <w:szCs w:val="24"/>
          </w:rPr>
          <w:t>1960 г</w:t>
        </w:r>
      </w:smartTag>
      <w:r w:rsidRPr="00823E79">
        <w:rPr>
          <w:rFonts w:ascii="Times New Roman" w:hAnsi="Times New Roman" w:cs="Times New Roman"/>
          <w:sz w:val="24"/>
          <w:szCs w:val="24"/>
        </w:rPr>
        <w:t>. № 1327;</w:t>
      </w:r>
    </w:p>
    <w:p w:rsidR="00450722" w:rsidRPr="00823E79" w:rsidRDefault="00450722" w:rsidP="00F44474">
      <w:pPr>
        <w:pStyle w:val="af"/>
        <w:numPr>
          <w:ilvl w:val="0"/>
          <w:numId w:val="27"/>
        </w:numPr>
        <w:spacing w:line="360" w:lineRule="auto"/>
        <w:ind w:right="57"/>
        <w:jc w:val="both"/>
        <w:rPr>
          <w:rFonts w:ascii="Times New Roman" w:hAnsi="Times New Roman" w:cs="Times New Roman"/>
          <w:sz w:val="24"/>
          <w:szCs w:val="24"/>
        </w:rPr>
      </w:pPr>
      <w:r w:rsidRPr="00823E79">
        <w:rPr>
          <w:rFonts w:ascii="Times New Roman" w:hAnsi="Times New Roman" w:cs="Times New Roman"/>
          <w:sz w:val="24"/>
          <w:szCs w:val="24"/>
        </w:rPr>
        <w:t>«Пожарная каланча» - объект культурного наследия федерального значения на основании указа Президента Рос</w:t>
      </w:r>
      <w:r w:rsidRPr="00823E79">
        <w:rPr>
          <w:rFonts w:ascii="Times New Roman" w:hAnsi="Times New Roman" w:cs="Times New Roman"/>
          <w:sz w:val="24"/>
          <w:szCs w:val="24"/>
        </w:rPr>
        <w:softHyphen/>
        <w:t xml:space="preserve">сийской Федерации от 20 февраля </w:t>
      </w:r>
      <w:smartTag w:uri="urn:schemas-microsoft-com:office:smarttags" w:element="metricconverter">
        <w:smartTagPr>
          <w:attr w:name="ProductID" w:val="1995 г"/>
        </w:smartTagPr>
        <w:r w:rsidRPr="00823E79">
          <w:rPr>
            <w:rFonts w:ascii="Times New Roman" w:hAnsi="Times New Roman" w:cs="Times New Roman"/>
            <w:sz w:val="24"/>
            <w:szCs w:val="24"/>
          </w:rPr>
          <w:t>1995 г</w:t>
        </w:r>
      </w:smartTag>
      <w:r w:rsidRPr="00823E79">
        <w:rPr>
          <w:rFonts w:ascii="Times New Roman" w:hAnsi="Times New Roman" w:cs="Times New Roman"/>
          <w:sz w:val="24"/>
          <w:szCs w:val="24"/>
        </w:rPr>
        <w:t xml:space="preserve">. № 176,  памятник архитектуры </w:t>
      </w:r>
      <w:smartTag w:uri="urn:schemas-microsoft-com:office:smarttags" w:element="metricconverter">
        <w:smartTagPr>
          <w:attr w:name="ProductID" w:val="1912 г"/>
        </w:smartTagPr>
        <w:r w:rsidRPr="00823E79">
          <w:rPr>
            <w:rFonts w:ascii="Times New Roman" w:hAnsi="Times New Roman" w:cs="Times New Roman"/>
            <w:sz w:val="24"/>
            <w:szCs w:val="24"/>
          </w:rPr>
          <w:t>1912 г</w:t>
        </w:r>
      </w:smartTag>
      <w:r w:rsidRPr="00823E79">
        <w:rPr>
          <w:rFonts w:ascii="Times New Roman" w:hAnsi="Times New Roman" w:cs="Times New Roman"/>
          <w:sz w:val="24"/>
          <w:szCs w:val="24"/>
        </w:rPr>
        <w:t>.</w:t>
      </w:r>
    </w:p>
    <w:p w:rsidR="00450722" w:rsidRPr="00823E79" w:rsidRDefault="00450722" w:rsidP="00F44474">
      <w:pPr>
        <w:pStyle w:val="af"/>
        <w:numPr>
          <w:ilvl w:val="0"/>
          <w:numId w:val="27"/>
        </w:numPr>
        <w:spacing w:line="360" w:lineRule="auto"/>
        <w:ind w:right="57"/>
        <w:jc w:val="both"/>
        <w:rPr>
          <w:rFonts w:ascii="Times New Roman" w:hAnsi="Times New Roman" w:cs="Times New Roman"/>
          <w:sz w:val="24"/>
          <w:szCs w:val="24"/>
        </w:rPr>
      </w:pPr>
      <w:r w:rsidRPr="00823E79">
        <w:rPr>
          <w:rFonts w:ascii="Times New Roman" w:hAnsi="Times New Roman" w:cs="Times New Roman"/>
          <w:sz w:val="24"/>
          <w:szCs w:val="24"/>
        </w:rPr>
        <w:t xml:space="preserve">«Дом Ярышева» </w:t>
      </w:r>
      <w:proofErr w:type="gramStart"/>
      <w:r w:rsidRPr="00823E79">
        <w:rPr>
          <w:rFonts w:ascii="Times New Roman" w:hAnsi="Times New Roman" w:cs="Times New Roman"/>
          <w:sz w:val="24"/>
          <w:szCs w:val="24"/>
        </w:rPr>
        <w:t xml:space="preserve">( </w:t>
      </w:r>
      <w:proofErr w:type="gramEnd"/>
      <w:r w:rsidRPr="00823E79">
        <w:rPr>
          <w:rFonts w:ascii="Times New Roman" w:hAnsi="Times New Roman" w:cs="Times New Roman"/>
          <w:sz w:val="24"/>
          <w:szCs w:val="24"/>
        </w:rPr>
        <w:t xml:space="preserve">2-я пол. </w:t>
      </w:r>
      <w:r w:rsidRPr="00823E79">
        <w:rPr>
          <w:rFonts w:ascii="Times New Roman" w:hAnsi="Times New Roman" w:cs="Times New Roman"/>
          <w:sz w:val="24"/>
          <w:szCs w:val="24"/>
          <w:lang w:val="en-US"/>
        </w:rPr>
        <w:t>XVIII</w:t>
      </w:r>
      <w:r w:rsidRPr="00823E79">
        <w:rPr>
          <w:rFonts w:ascii="Times New Roman" w:hAnsi="Times New Roman" w:cs="Times New Roman"/>
          <w:sz w:val="24"/>
          <w:szCs w:val="24"/>
        </w:rPr>
        <w:t xml:space="preserve"> в.) – объект культурного наследия федерального значения (указ Президента Рос</w:t>
      </w:r>
      <w:r w:rsidRPr="00823E79">
        <w:rPr>
          <w:rFonts w:ascii="Times New Roman" w:hAnsi="Times New Roman" w:cs="Times New Roman"/>
          <w:sz w:val="24"/>
          <w:szCs w:val="24"/>
        </w:rPr>
        <w:softHyphen/>
        <w:t xml:space="preserve">сийской Федерации от 20 февраля </w:t>
      </w:r>
      <w:smartTag w:uri="urn:schemas-microsoft-com:office:smarttags" w:element="metricconverter">
        <w:smartTagPr>
          <w:attr w:name="ProductID" w:val="1995 г"/>
        </w:smartTagPr>
        <w:r w:rsidRPr="00823E79">
          <w:rPr>
            <w:rFonts w:ascii="Times New Roman" w:hAnsi="Times New Roman" w:cs="Times New Roman"/>
            <w:sz w:val="24"/>
            <w:szCs w:val="24"/>
          </w:rPr>
          <w:t>1995 г</w:t>
        </w:r>
      </w:smartTag>
      <w:r w:rsidRPr="00823E79">
        <w:rPr>
          <w:rFonts w:ascii="Times New Roman" w:hAnsi="Times New Roman" w:cs="Times New Roman"/>
          <w:sz w:val="24"/>
          <w:szCs w:val="24"/>
        </w:rPr>
        <w:t>. № 176);</w:t>
      </w:r>
    </w:p>
    <w:p w:rsidR="00450722" w:rsidRPr="00823E79" w:rsidRDefault="00450722" w:rsidP="00F44474">
      <w:pPr>
        <w:pStyle w:val="af"/>
        <w:numPr>
          <w:ilvl w:val="0"/>
          <w:numId w:val="27"/>
        </w:numPr>
        <w:spacing w:line="360" w:lineRule="auto"/>
        <w:jc w:val="both"/>
        <w:rPr>
          <w:rFonts w:ascii="Times New Roman" w:hAnsi="Times New Roman" w:cs="Times New Roman"/>
          <w:sz w:val="24"/>
          <w:szCs w:val="24"/>
        </w:rPr>
      </w:pPr>
      <w:proofErr w:type="gramStart"/>
      <w:r w:rsidRPr="00823E79">
        <w:rPr>
          <w:rFonts w:ascii="Times New Roman" w:hAnsi="Times New Roman" w:cs="Times New Roman"/>
          <w:sz w:val="24"/>
          <w:szCs w:val="24"/>
        </w:rPr>
        <w:t>«Дом Илларионовых» (кон.</w:t>
      </w:r>
      <w:proofErr w:type="gramEnd"/>
      <w:r w:rsidRPr="00823E79">
        <w:rPr>
          <w:rFonts w:ascii="Times New Roman" w:hAnsi="Times New Roman" w:cs="Times New Roman"/>
          <w:sz w:val="24"/>
          <w:szCs w:val="24"/>
        </w:rPr>
        <w:t xml:space="preserve"> </w:t>
      </w:r>
      <w:r w:rsidRPr="00823E79">
        <w:rPr>
          <w:rFonts w:ascii="Times New Roman" w:hAnsi="Times New Roman" w:cs="Times New Roman"/>
          <w:sz w:val="24"/>
          <w:szCs w:val="24"/>
          <w:lang w:val="en-US"/>
        </w:rPr>
        <w:t>XVIII</w:t>
      </w:r>
      <w:r w:rsidRPr="00823E79">
        <w:rPr>
          <w:rFonts w:ascii="Times New Roman" w:hAnsi="Times New Roman" w:cs="Times New Roman"/>
          <w:sz w:val="24"/>
          <w:szCs w:val="24"/>
        </w:rPr>
        <w:t xml:space="preserve"> в.) – объект культурного наследия регионального значения на основании решения </w:t>
      </w:r>
      <w:proofErr w:type="spellStart"/>
      <w:r w:rsidRPr="00823E79">
        <w:rPr>
          <w:rFonts w:ascii="Times New Roman" w:hAnsi="Times New Roman" w:cs="Times New Roman"/>
          <w:sz w:val="24"/>
          <w:szCs w:val="24"/>
        </w:rPr>
        <w:t>Яроблис</w:t>
      </w:r>
      <w:r w:rsidRPr="00823E79">
        <w:rPr>
          <w:rFonts w:ascii="Times New Roman" w:hAnsi="Times New Roman" w:cs="Times New Roman"/>
          <w:sz w:val="24"/>
          <w:szCs w:val="24"/>
        </w:rPr>
        <w:softHyphen/>
        <w:t>полкома</w:t>
      </w:r>
      <w:proofErr w:type="spellEnd"/>
      <w:r w:rsidRPr="00823E79">
        <w:rPr>
          <w:rFonts w:ascii="Times New Roman" w:hAnsi="Times New Roman" w:cs="Times New Roman"/>
          <w:sz w:val="24"/>
          <w:szCs w:val="24"/>
        </w:rPr>
        <w:t xml:space="preserve"> от 28.11.66 №  878 – г. Тутаев;</w:t>
      </w:r>
    </w:p>
    <w:p w:rsidR="00450722" w:rsidRPr="00823E79" w:rsidRDefault="00450722" w:rsidP="00F44474">
      <w:pPr>
        <w:pStyle w:val="af"/>
        <w:numPr>
          <w:ilvl w:val="0"/>
          <w:numId w:val="28"/>
        </w:numPr>
        <w:spacing w:line="360" w:lineRule="auto"/>
        <w:ind w:right="57"/>
        <w:jc w:val="both"/>
        <w:rPr>
          <w:rFonts w:ascii="Times New Roman" w:hAnsi="Times New Roman" w:cs="Times New Roman"/>
          <w:sz w:val="24"/>
          <w:szCs w:val="24"/>
        </w:rPr>
      </w:pPr>
      <w:r w:rsidRPr="00823E79">
        <w:rPr>
          <w:rFonts w:ascii="Times New Roman" w:hAnsi="Times New Roman" w:cs="Times New Roman"/>
          <w:sz w:val="24"/>
          <w:szCs w:val="24"/>
        </w:rPr>
        <w:t xml:space="preserve">Экскурсионная программа «Рыбинск-городок – Петербурга уголок» - </w:t>
      </w:r>
      <w:proofErr w:type="gramStart"/>
      <w:r w:rsidRPr="00823E79">
        <w:rPr>
          <w:rFonts w:ascii="Times New Roman" w:hAnsi="Times New Roman" w:cs="Times New Roman"/>
          <w:sz w:val="24"/>
          <w:szCs w:val="24"/>
        </w:rPr>
        <w:t>г</w:t>
      </w:r>
      <w:proofErr w:type="gramEnd"/>
      <w:r w:rsidRPr="00823E79">
        <w:rPr>
          <w:rFonts w:ascii="Times New Roman" w:hAnsi="Times New Roman" w:cs="Times New Roman"/>
          <w:sz w:val="24"/>
          <w:szCs w:val="24"/>
        </w:rPr>
        <w:t>. Рыбинск.</w:t>
      </w:r>
    </w:p>
    <w:p w:rsidR="00450722" w:rsidRPr="00823E79" w:rsidRDefault="00450722" w:rsidP="00450722">
      <w:pPr>
        <w:pStyle w:val="af"/>
        <w:spacing w:line="360" w:lineRule="auto"/>
        <w:ind w:left="0" w:right="57" w:firstLine="786"/>
        <w:jc w:val="both"/>
        <w:rPr>
          <w:rFonts w:ascii="Times New Roman" w:hAnsi="Times New Roman" w:cs="Times New Roman"/>
          <w:sz w:val="24"/>
          <w:szCs w:val="24"/>
        </w:rPr>
      </w:pPr>
      <w:r w:rsidRPr="00823E79">
        <w:rPr>
          <w:rFonts w:ascii="Times New Roman" w:hAnsi="Times New Roman" w:cs="Times New Roman"/>
          <w:sz w:val="24"/>
          <w:szCs w:val="24"/>
        </w:rPr>
        <w:t>Данное экскурсионное предложение предполагает посещение следующих объектов культурного наследия:</w:t>
      </w:r>
    </w:p>
    <w:p w:rsidR="00450722" w:rsidRPr="00823E79" w:rsidRDefault="00450722" w:rsidP="00F44474">
      <w:pPr>
        <w:pStyle w:val="af"/>
        <w:numPr>
          <w:ilvl w:val="0"/>
          <w:numId w:val="29"/>
        </w:numPr>
        <w:spacing w:line="360" w:lineRule="auto"/>
        <w:ind w:left="709" w:right="57"/>
        <w:jc w:val="both"/>
        <w:rPr>
          <w:rFonts w:ascii="Times New Roman" w:hAnsi="Times New Roman" w:cs="Times New Roman"/>
          <w:sz w:val="24"/>
          <w:szCs w:val="24"/>
        </w:rPr>
      </w:pPr>
      <w:r w:rsidRPr="00823E79">
        <w:rPr>
          <w:rFonts w:ascii="Times New Roman" w:hAnsi="Times New Roman" w:cs="Times New Roman"/>
          <w:sz w:val="24"/>
          <w:szCs w:val="24"/>
        </w:rPr>
        <w:t>«</w:t>
      </w:r>
      <w:proofErr w:type="spellStart"/>
      <w:r w:rsidRPr="00823E79">
        <w:rPr>
          <w:rFonts w:ascii="Times New Roman" w:hAnsi="Times New Roman" w:cs="Times New Roman"/>
          <w:sz w:val="24"/>
          <w:szCs w:val="24"/>
        </w:rPr>
        <w:t>Спасо-Преображенский</w:t>
      </w:r>
      <w:proofErr w:type="spellEnd"/>
      <w:r w:rsidRPr="00823E79">
        <w:rPr>
          <w:rFonts w:ascii="Times New Roman" w:hAnsi="Times New Roman" w:cs="Times New Roman"/>
          <w:sz w:val="24"/>
          <w:szCs w:val="24"/>
        </w:rPr>
        <w:t xml:space="preserve"> собор» (1851г.) - объект культурного наследия регионального значения (решение  </w:t>
      </w:r>
      <w:proofErr w:type="spellStart"/>
      <w:r w:rsidRPr="00823E79">
        <w:rPr>
          <w:rFonts w:ascii="Times New Roman" w:hAnsi="Times New Roman" w:cs="Times New Roman"/>
          <w:sz w:val="24"/>
          <w:szCs w:val="24"/>
        </w:rPr>
        <w:t>Яроблис</w:t>
      </w:r>
      <w:r w:rsidRPr="00823E79">
        <w:rPr>
          <w:rFonts w:ascii="Times New Roman" w:hAnsi="Times New Roman" w:cs="Times New Roman"/>
          <w:sz w:val="24"/>
          <w:szCs w:val="24"/>
        </w:rPr>
        <w:softHyphen/>
        <w:t>полкома</w:t>
      </w:r>
      <w:proofErr w:type="spellEnd"/>
      <w:r w:rsidRPr="00823E79">
        <w:rPr>
          <w:rFonts w:ascii="Times New Roman" w:hAnsi="Times New Roman" w:cs="Times New Roman"/>
          <w:sz w:val="24"/>
          <w:szCs w:val="24"/>
        </w:rPr>
        <w:t xml:space="preserve"> от 2 20.11.66 №  878) – г. Рыбинск;</w:t>
      </w:r>
    </w:p>
    <w:p w:rsidR="00450722" w:rsidRPr="00823E79" w:rsidRDefault="00450722" w:rsidP="00F44474">
      <w:pPr>
        <w:pStyle w:val="af"/>
        <w:numPr>
          <w:ilvl w:val="0"/>
          <w:numId w:val="29"/>
        </w:numPr>
        <w:spacing w:line="360" w:lineRule="auto"/>
        <w:ind w:left="709" w:right="57"/>
        <w:jc w:val="both"/>
        <w:rPr>
          <w:rFonts w:ascii="Times New Roman" w:hAnsi="Times New Roman" w:cs="Times New Roman"/>
          <w:sz w:val="24"/>
          <w:szCs w:val="24"/>
        </w:rPr>
      </w:pPr>
      <w:r w:rsidRPr="00823E79">
        <w:rPr>
          <w:rFonts w:ascii="Times New Roman" w:hAnsi="Times New Roman" w:cs="Times New Roman"/>
          <w:sz w:val="24"/>
          <w:szCs w:val="24"/>
        </w:rPr>
        <w:t xml:space="preserve"> «Пожарная каланча» (1842 г., 1870-е гг.) – объект культурного наследия федерального значения на основании указа Президента Рос</w:t>
      </w:r>
      <w:r w:rsidRPr="00823E79">
        <w:rPr>
          <w:rFonts w:ascii="Times New Roman" w:hAnsi="Times New Roman" w:cs="Times New Roman"/>
          <w:sz w:val="24"/>
          <w:szCs w:val="24"/>
        </w:rPr>
        <w:softHyphen/>
        <w:t xml:space="preserve">сийской Федерации от 20 февраля </w:t>
      </w:r>
      <w:smartTag w:uri="urn:schemas-microsoft-com:office:smarttags" w:element="metricconverter">
        <w:smartTagPr>
          <w:attr w:name="ProductID" w:val="1995 г"/>
        </w:smartTagPr>
        <w:r w:rsidRPr="00823E79">
          <w:rPr>
            <w:rFonts w:ascii="Times New Roman" w:hAnsi="Times New Roman" w:cs="Times New Roman"/>
            <w:sz w:val="24"/>
            <w:szCs w:val="24"/>
          </w:rPr>
          <w:t>1995 г</w:t>
        </w:r>
      </w:smartTag>
      <w:r w:rsidRPr="00823E79">
        <w:rPr>
          <w:rFonts w:ascii="Times New Roman" w:hAnsi="Times New Roman" w:cs="Times New Roman"/>
          <w:sz w:val="24"/>
          <w:szCs w:val="24"/>
        </w:rPr>
        <w:t>. № 176;</w:t>
      </w:r>
    </w:p>
    <w:p w:rsidR="00450722" w:rsidRPr="00823E79" w:rsidRDefault="00450722" w:rsidP="00F44474">
      <w:pPr>
        <w:pStyle w:val="af"/>
        <w:numPr>
          <w:ilvl w:val="0"/>
          <w:numId w:val="29"/>
        </w:numPr>
        <w:spacing w:line="360" w:lineRule="auto"/>
        <w:ind w:left="709" w:right="57"/>
        <w:jc w:val="both"/>
        <w:rPr>
          <w:rFonts w:ascii="Times New Roman" w:hAnsi="Times New Roman" w:cs="Times New Roman"/>
          <w:sz w:val="24"/>
          <w:szCs w:val="24"/>
        </w:rPr>
      </w:pPr>
      <w:r w:rsidRPr="00823E79">
        <w:rPr>
          <w:rFonts w:ascii="Times New Roman" w:hAnsi="Times New Roman" w:cs="Times New Roman"/>
          <w:sz w:val="24"/>
          <w:szCs w:val="24"/>
        </w:rPr>
        <w:t xml:space="preserve"> «Здание Старой </w:t>
      </w:r>
      <w:proofErr w:type="spellStart"/>
      <w:r w:rsidRPr="00823E79">
        <w:rPr>
          <w:rFonts w:ascii="Times New Roman" w:hAnsi="Times New Roman" w:cs="Times New Roman"/>
          <w:sz w:val="24"/>
          <w:szCs w:val="24"/>
        </w:rPr>
        <w:t>Бирржи</w:t>
      </w:r>
      <w:proofErr w:type="spellEnd"/>
      <w:r w:rsidRPr="00823E79">
        <w:rPr>
          <w:rFonts w:ascii="Times New Roman" w:hAnsi="Times New Roman" w:cs="Times New Roman"/>
          <w:sz w:val="24"/>
          <w:szCs w:val="24"/>
        </w:rPr>
        <w:t>» (</w:t>
      </w:r>
      <w:r w:rsidRPr="00823E79">
        <w:rPr>
          <w:rFonts w:ascii="Times New Roman" w:hAnsi="Times New Roman" w:cs="Times New Roman"/>
          <w:sz w:val="24"/>
          <w:szCs w:val="24"/>
          <w:lang w:val="en-US"/>
        </w:rPr>
        <w:t>XIX</w:t>
      </w:r>
      <w:r w:rsidRPr="00823E79">
        <w:rPr>
          <w:rFonts w:ascii="Times New Roman" w:hAnsi="Times New Roman" w:cs="Times New Roman"/>
          <w:sz w:val="24"/>
          <w:szCs w:val="24"/>
        </w:rPr>
        <w:t xml:space="preserve">  в.) – объект культурного наследия федерального значения (постановление Совета Ми</w:t>
      </w:r>
      <w:r w:rsidRPr="00823E79">
        <w:rPr>
          <w:rFonts w:ascii="Times New Roman" w:hAnsi="Times New Roman" w:cs="Times New Roman"/>
          <w:sz w:val="24"/>
          <w:szCs w:val="24"/>
        </w:rPr>
        <w:softHyphen/>
        <w:t>ни</w:t>
      </w:r>
      <w:r w:rsidRPr="00823E79">
        <w:rPr>
          <w:rFonts w:ascii="Times New Roman" w:hAnsi="Times New Roman" w:cs="Times New Roman"/>
          <w:sz w:val="24"/>
          <w:szCs w:val="24"/>
        </w:rPr>
        <w:softHyphen/>
        <w:t xml:space="preserve">стров РСФСР от 30 августа </w:t>
      </w:r>
      <w:smartTag w:uri="urn:schemas-microsoft-com:office:smarttags" w:element="metricconverter">
        <w:smartTagPr>
          <w:attr w:name="ProductID" w:val="1960 г"/>
        </w:smartTagPr>
        <w:r w:rsidRPr="00823E79">
          <w:rPr>
            <w:rFonts w:ascii="Times New Roman" w:hAnsi="Times New Roman" w:cs="Times New Roman"/>
            <w:sz w:val="24"/>
            <w:szCs w:val="24"/>
          </w:rPr>
          <w:t>1960 г</w:t>
        </w:r>
      </w:smartTag>
      <w:r w:rsidRPr="00823E79">
        <w:rPr>
          <w:rFonts w:ascii="Times New Roman" w:hAnsi="Times New Roman" w:cs="Times New Roman"/>
          <w:sz w:val="24"/>
          <w:szCs w:val="24"/>
        </w:rPr>
        <w:t>. № 1327);</w:t>
      </w:r>
    </w:p>
    <w:p w:rsidR="00450722" w:rsidRPr="00823E79" w:rsidRDefault="00450722" w:rsidP="00F44474">
      <w:pPr>
        <w:pStyle w:val="af"/>
        <w:numPr>
          <w:ilvl w:val="0"/>
          <w:numId w:val="29"/>
        </w:numPr>
        <w:spacing w:line="360" w:lineRule="auto"/>
        <w:ind w:left="709" w:right="57"/>
        <w:jc w:val="both"/>
        <w:rPr>
          <w:rFonts w:ascii="Times New Roman" w:hAnsi="Times New Roman" w:cs="Times New Roman"/>
          <w:sz w:val="24"/>
          <w:szCs w:val="24"/>
        </w:rPr>
      </w:pPr>
      <w:r w:rsidRPr="00823E79">
        <w:rPr>
          <w:rFonts w:ascii="Times New Roman" w:hAnsi="Times New Roman" w:cs="Times New Roman"/>
          <w:sz w:val="24"/>
          <w:szCs w:val="24"/>
        </w:rPr>
        <w:lastRenderedPageBreak/>
        <w:t xml:space="preserve">«Усадьба Наумова» </w:t>
      </w:r>
      <w:proofErr w:type="gramStart"/>
      <w:r w:rsidRPr="00823E79">
        <w:rPr>
          <w:rFonts w:ascii="Times New Roman" w:hAnsi="Times New Roman" w:cs="Times New Roman"/>
          <w:sz w:val="24"/>
          <w:szCs w:val="24"/>
        </w:rPr>
        <w:t xml:space="preserve">( </w:t>
      </w:r>
      <w:proofErr w:type="gramEnd"/>
      <w:r w:rsidRPr="00823E79">
        <w:rPr>
          <w:rFonts w:ascii="Times New Roman" w:hAnsi="Times New Roman" w:cs="Times New Roman"/>
          <w:sz w:val="24"/>
          <w:szCs w:val="24"/>
          <w:lang w:val="en-US"/>
        </w:rPr>
        <w:t>XIX</w:t>
      </w:r>
      <w:r w:rsidRPr="00823E79">
        <w:rPr>
          <w:rFonts w:ascii="Times New Roman" w:hAnsi="Times New Roman" w:cs="Times New Roman"/>
          <w:sz w:val="24"/>
          <w:szCs w:val="24"/>
        </w:rPr>
        <w:t xml:space="preserve"> - </w:t>
      </w:r>
      <w:r w:rsidRPr="00823E79">
        <w:rPr>
          <w:rFonts w:ascii="Times New Roman" w:hAnsi="Times New Roman" w:cs="Times New Roman"/>
          <w:sz w:val="24"/>
          <w:szCs w:val="24"/>
          <w:lang w:val="en-US"/>
        </w:rPr>
        <w:t>XX</w:t>
      </w:r>
      <w:r w:rsidRPr="00823E79">
        <w:rPr>
          <w:rFonts w:ascii="Times New Roman" w:hAnsi="Times New Roman" w:cs="Times New Roman"/>
          <w:sz w:val="24"/>
          <w:szCs w:val="24"/>
        </w:rPr>
        <w:t xml:space="preserve">  вв.) – объект культурного наследия федерального значения (указ Президента Рос</w:t>
      </w:r>
      <w:r w:rsidRPr="00823E79">
        <w:rPr>
          <w:rFonts w:ascii="Times New Roman" w:hAnsi="Times New Roman" w:cs="Times New Roman"/>
          <w:sz w:val="24"/>
          <w:szCs w:val="24"/>
        </w:rPr>
        <w:softHyphen/>
        <w:t xml:space="preserve">сийской Федерации от 20 февраля </w:t>
      </w:r>
      <w:smartTag w:uri="urn:schemas-microsoft-com:office:smarttags" w:element="metricconverter">
        <w:smartTagPr>
          <w:attr w:name="ProductID" w:val="1995 г"/>
        </w:smartTagPr>
        <w:r w:rsidRPr="00823E79">
          <w:rPr>
            <w:rFonts w:ascii="Times New Roman" w:hAnsi="Times New Roman" w:cs="Times New Roman"/>
            <w:sz w:val="24"/>
            <w:szCs w:val="24"/>
          </w:rPr>
          <w:t>1995 г</w:t>
        </w:r>
      </w:smartTag>
      <w:r w:rsidRPr="00823E79">
        <w:rPr>
          <w:rFonts w:ascii="Times New Roman" w:hAnsi="Times New Roman" w:cs="Times New Roman"/>
          <w:sz w:val="24"/>
          <w:szCs w:val="24"/>
        </w:rPr>
        <w:t>. № 176);</w:t>
      </w:r>
    </w:p>
    <w:p w:rsidR="00450722" w:rsidRPr="00823E79" w:rsidRDefault="00450722" w:rsidP="00F44474">
      <w:pPr>
        <w:pStyle w:val="af"/>
        <w:numPr>
          <w:ilvl w:val="0"/>
          <w:numId w:val="29"/>
        </w:numPr>
        <w:spacing w:line="360" w:lineRule="auto"/>
        <w:ind w:left="709" w:right="57"/>
        <w:jc w:val="both"/>
        <w:rPr>
          <w:rFonts w:ascii="Times New Roman" w:hAnsi="Times New Roman" w:cs="Times New Roman"/>
          <w:sz w:val="24"/>
          <w:szCs w:val="24"/>
        </w:rPr>
      </w:pPr>
      <w:r w:rsidRPr="00823E79">
        <w:rPr>
          <w:rFonts w:ascii="Times New Roman" w:hAnsi="Times New Roman" w:cs="Times New Roman"/>
          <w:sz w:val="24"/>
          <w:szCs w:val="24"/>
        </w:rPr>
        <w:t>«Усадьба Михалковых» (</w:t>
      </w:r>
      <w:r w:rsidRPr="00823E79">
        <w:rPr>
          <w:rFonts w:ascii="Times New Roman" w:hAnsi="Times New Roman" w:cs="Times New Roman"/>
          <w:sz w:val="24"/>
          <w:szCs w:val="24"/>
          <w:lang w:val="en-US"/>
        </w:rPr>
        <w:t>XVIII</w:t>
      </w:r>
      <w:r w:rsidRPr="00823E79">
        <w:rPr>
          <w:rFonts w:ascii="Times New Roman" w:hAnsi="Times New Roman" w:cs="Times New Roman"/>
          <w:sz w:val="24"/>
          <w:szCs w:val="24"/>
        </w:rPr>
        <w:t xml:space="preserve"> - </w:t>
      </w:r>
      <w:r w:rsidRPr="00823E79">
        <w:rPr>
          <w:rFonts w:ascii="Times New Roman" w:hAnsi="Times New Roman" w:cs="Times New Roman"/>
          <w:sz w:val="24"/>
          <w:szCs w:val="24"/>
          <w:lang w:val="en-US"/>
        </w:rPr>
        <w:t>XX</w:t>
      </w:r>
      <w:r w:rsidRPr="00823E79">
        <w:rPr>
          <w:rFonts w:ascii="Times New Roman" w:hAnsi="Times New Roman" w:cs="Times New Roman"/>
          <w:sz w:val="24"/>
          <w:szCs w:val="24"/>
        </w:rPr>
        <w:t xml:space="preserve">  вв.) - объект культурного наследия федерального значения (указ Президента Рос</w:t>
      </w:r>
      <w:r w:rsidRPr="00823E79">
        <w:rPr>
          <w:rFonts w:ascii="Times New Roman" w:hAnsi="Times New Roman" w:cs="Times New Roman"/>
          <w:sz w:val="24"/>
          <w:szCs w:val="24"/>
        </w:rPr>
        <w:softHyphen/>
        <w:t xml:space="preserve">сийской Федерации от 20 февраля </w:t>
      </w:r>
      <w:smartTag w:uri="urn:schemas-microsoft-com:office:smarttags" w:element="metricconverter">
        <w:smartTagPr>
          <w:attr w:name="ProductID" w:val="1995 г"/>
        </w:smartTagPr>
        <w:r w:rsidRPr="00823E79">
          <w:rPr>
            <w:rFonts w:ascii="Times New Roman" w:hAnsi="Times New Roman" w:cs="Times New Roman"/>
            <w:sz w:val="24"/>
            <w:szCs w:val="24"/>
          </w:rPr>
          <w:t>1995 г</w:t>
        </w:r>
      </w:smartTag>
      <w:r w:rsidRPr="00823E79">
        <w:rPr>
          <w:rFonts w:ascii="Times New Roman" w:hAnsi="Times New Roman" w:cs="Times New Roman"/>
          <w:sz w:val="24"/>
          <w:szCs w:val="24"/>
        </w:rPr>
        <w:t>. № 176);</w:t>
      </w:r>
    </w:p>
    <w:p w:rsidR="00450722" w:rsidRPr="00823E79" w:rsidRDefault="00450722" w:rsidP="00F44474">
      <w:pPr>
        <w:pStyle w:val="af"/>
        <w:numPr>
          <w:ilvl w:val="0"/>
          <w:numId w:val="29"/>
        </w:numPr>
        <w:spacing w:line="360" w:lineRule="auto"/>
        <w:ind w:left="709" w:right="57"/>
        <w:jc w:val="both"/>
        <w:rPr>
          <w:rFonts w:ascii="Times New Roman" w:hAnsi="Times New Roman" w:cs="Times New Roman"/>
          <w:sz w:val="24"/>
          <w:szCs w:val="24"/>
        </w:rPr>
      </w:pPr>
      <w:r w:rsidRPr="00823E79">
        <w:rPr>
          <w:rFonts w:ascii="Times New Roman" w:hAnsi="Times New Roman" w:cs="Times New Roman"/>
          <w:sz w:val="24"/>
          <w:szCs w:val="24"/>
        </w:rPr>
        <w:t xml:space="preserve">«Церковь Сретения» </w:t>
      </w:r>
      <w:proofErr w:type="gramStart"/>
      <w:r w:rsidRPr="00823E79">
        <w:rPr>
          <w:rFonts w:ascii="Times New Roman" w:hAnsi="Times New Roman" w:cs="Times New Roman"/>
          <w:sz w:val="24"/>
          <w:szCs w:val="24"/>
        </w:rPr>
        <w:t xml:space="preserve">( </w:t>
      </w:r>
      <w:proofErr w:type="gramEnd"/>
      <w:r w:rsidRPr="00823E79">
        <w:rPr>
          <w:rFonts w:ascii="Times New Roman" w:hAnsi="Times New Roman" w:cs="Times New Roman"/>
          <w:sz w:val="24"/>
          <w:szCs w:val="24"/>
        </w:rPr>
        <w:t xml:space="preserve">1873 г.) – объект культурного наследия регионального значения (Решение  </w:t>
      </w:r>
      <w:proofErr w:type="spellStart"/>
      <w:r w:rsidRPr="00823E79">
        <w:rPr>
          <w:rFonts w:ascii="Times New Roman" w:hAnsi="Times New Roman" w:cs="Times New Roman"/>
          <w:sz w:val="24"/>
          <w:szCs w:val="24"/>
        </w:rPr>
        <w:t>Яроблис</w:t>
      </w:r>
      <w:r w:rsidRPr="00823E79">
        <w:rPr>
          <w:rFonts w:ascii="Times New Roman" w:hAnsi="Times New Roman" w:cs="Times New Roman"/>
          <w:sz w:val="24"/>
          <w:szCs w:val="24"/>
        </w:rPr>
        <w:softHyphen/>
        <w:t>полкома</w:t>
      </w:r>
      <w:proofErr w:type="spellEnd"/>
      <w:r w:rsidRPr="00823E79">
        <w:rPr>
          <w:rFonts w:ascii="Times New Roman" w:hAnsi="Times New Roman" w:cs="Times New Roman"/>
          <w:sz w:val="24"/>
          <w:szCs w:val="24"/>
        </w:rPr>
        <w:t xml:space="preserve"> от  24.01.89 № 43); </w:t>
      </w:r>
    </w:p>
    <w:p w:rsidR="00450722" w:rsidRPr="00823E79" w:rsidRDefault="00450722" w:rsidP="00F44474">
      <w:pPr>
        <w:pStyle w:val="af"/>
        <w:numPr>
          <w:ilvl w:val="0"/>
          <w:numId w:val="29"/>
        </w:numPr>
        <w:spacing w:line="360" w:lineRule="auto"/>
        <w:ind w:left="709" w:right="57"/>
        <w:jc w:val="both"/>
        <w:rPr>
          <w:rFonts w:ascii="Times New Roman" w:hAnsi="Times New Roman" w:cs="Times New Roman"/>
          <w:sz w:val="24"/>
          <w:szCs w:val="24"/>
        </w:rPr>
      </w:pPr>
      <w:r w:rsidRPr="00823E79">
        <w:rPr>
          <w:rFonts w:ascii="Times New Roman" w:hAnsi="Times New Roman" w:cs="Times New Roman"/>
          <w:sz w:val="24"/>
          <w:szCs w:val="24"/>
        </w:rPr>
        <w:t xml:space="preserve">«Церковь Казанская» – объект культурного наследия регионального значения (Решение  </w:t>
      </w:r>
      <w:proofErr w:type="spellStart"/>
      <w:r w:rsidRPr="00823E79">
        <w:rPr>
          <w:rFonts w:ascii="Times New Roman" w:hAnsi="Times New Roman" w:cs="Times New Roman"/>
          <w:sz w:val="24"/>
          <w:szCs w:val="24"/>
        </w:rPr>
        <w:t>Яроблис</w:t>
      </w:r>
      <w:r w:rsidRPr="00823E79">
        <w:rPr>
          <w:rFonts w:ascii="Times New Roman" w:hAnsi="Times New Roman" w:cs="Times New Roman"/>
          <w:sz w:val="24"/>
          <w:szCs w:val="24"/>
        </w:rPr>
        <w:softHyphen/>
        <w:t>полкома</w:t>
      </w:r>
      <w:proofErr w:type="spellEnd"/>
      <w:r w:rsidRPr="00823E79">
        <w:rPr>
          <w:rFonts w:ascii="Times New Roman" w:hAnsi="Times New Roman" w:cs="Times New Roman"/>
          <w:sz w:val="24"/>
          <w:szCs w:val="24"/>
        </w:rPr>
        <w:t xml:space="preserve"> от  24.01.89 № 43); </w:t>
      </w:r>
    </w:p>
    <w:p w:rsidR="00450722" w:rsidRPr="00823E79" w:rsidRDefault="00450722" w:rsidP="00450722">
      <w:pPr>
        <w:pStyle w:val="Default"/>
        <w:spacing w:line="360" w:lineRule="auto"/>
        <w:jc w:val="both"/>
        <w:rPr>
          <w:rFonts w:ascii="Times New Roman" w:hAnsi="Times New Roman" w:cs="Times New Roman"/>
        </w:rPr>
      </w:pPr>
      <w:r w:rsidRPr="00823E79">
        <w:rPr>
          <w:rFonts w:ascii="Times New Roman" w:hAnsi="Times New Roman" w:cs="Times New Roman"/>
        </w:rPr>
        <w:tab/>
      </w:r>
      <w:proofErr w:type="gramStart"/>
      <w:r w:rsidRPr="00823E79">
        <w:rPr>
          <w:rFonts w:ascii="Times New Roman" w:hAnsi="Times New Roman" w:cs="Times New Roman"/>
        </w:rPr>
        <w:t>Кроме того, экскурсионная программа включает в себя посещение такой ООПТ, как:</w:t>
      </w:r>
      <w:proofErr w:type="gramEnd"/>
    </w:p>
    <w:p w:rsidR="00450722" w:rsidRPr="00823E79" w:rsidRDefault="00450722" w:rsidP="00F44474">
      <w:pPr>
        <w:pStyle w:val="Default"/>
        <w:numPr>
          <w:ilvl w:val="0"/>
          <w:numId w:val="30"/>
        </w:numPr>
        <w:spacing w:line="360" w:lineRule="auto"/>
        <w:jc w:val="both"/>
        <w:rPr>
          <w:rFonts w:ascii="Times New Roman" w:hAnsi="Times New Roman" w:cs="Times New Roman"/>
        </w:rPr>
      </w:pPr>
      <w:proofErr w:type="gramStart"/>
      <w:r w:rsidRPr="00823E79">
        <w:rPr>
          <w:rFonts w:ascii="Times New Roman" w:hAnsi="Times New Roman" w:cs="Times New Roman"/>
        </w:rPr>
        <w:t xml:space="preserve">«Парк пос. Борок» - памятник природы регионального значения на основании решения </w:t>
      </w:r>
      <w:proofErr w:type="spellStart"/>
      <w:r w:rsidRPr="00823E79">
        <w:rPr>
          <w:rFonts w:ascii="Times New Roman" w:hAnsi="Times New Roman" w:cs="Times New Roman"/>
        </w:rPr>
        <w:t>Яроблисполкома</w:t>
      </w:r>
      <w:proofErr w:type="spellEnd"/>
      <w:r w:rsidRPr="00823E79">
        <w:rPr>
          <w:rFonts w:ascii="Times New Roman" w:hAnsi="Times New Roman" w:cs="Times New Roman"/>
        </w:rPr>
        <w:t xml:space="preserve"> от 25.07.1966 № 582 "Об охране природных ландшафтов, памятников садово-паркового искусства, имеющих оздоровительную культурно-эстетическую, научно-познавательную и историко-мемориальную ценность" и постановления Правительства Ярославской области от 01.07.2010 № 460-п «Об утверждении перечня особо охраняемых природных территорий Ярославской области и о признании утратившими силу отдельных постановлений Администрации области и Правительства области», располагающийся в </w:t>
      </w:r>
      <w:proofErr w:type="spellStart"/>
      <w:r w:rsidRPr="00823E79">
        <w:rPr>
          <w:rFonts w:ascii="Times New Roman" w:hAnsi="Times New Roman" w:cs="Times New Roman"/>
        </w:rPr>
        <w:t>Некоузском</w:t>
      </w:r>
      <w:proofErr w:type="spellEnd"/>
      <w:proofErr w:type="gramEnd"/>
      <w:r w:rsidRPr="00823E79">
        <w:rPr>
          <w:rFonts w:ascii="Times New Roman" w:hAnsi="Times New Roman" w:cs="Times New Roman"/>
        </w:rPr>
        <w:t xml:space="preserve"> муниципальном </w:t>
      </w:r>
      <w:proofErr w:type="gramStart"/>
      <w:r w:rsidRPr="00823E79">
        <w:rPr>
          <w:rFonts w:ascii="Times New Roman" w:hAnsi="Times New Roman" w:cs="Times New Roman"/>
        </w:rPr>
        <w:t>районе</w:t>
      </w:r>
      <w:proofErr w:type="gramEnd"/>
      <w:r w:rsidRPr="00823E79">
        <w:rPr>
          <w:rFonts w:ascii="Times New Roman" w:hAnsi="Times New Roman" w:cs="Times New Roman"/>
        </w:rPr>
        <w:t xml:space="preserve">. </w:t>
      </w:r>
    </w:p>
    <w:p w:rsidR="00450722" w:rsidRPr="00823E79" w:rsidRDefault="00450722" w:rsidP="00F44474">
      <w:pPr>
        <w:pStyle w:val="Default"/>
        <w:numPr>
          <w:ilvl w:val="0"/>
          <w:numId w:val="28"/>
        </w:numPr>
        <w:spacing w:line="360" w:lineRule="auto"/>
        <w:jc w:val="both"/>
        <w:rPr>
          <w:rFonts w:ascii="Times New Roman" w:hAnsi="Times New Roman" w:cs="Times New Roman"/>
        </w:rPr>
      </w:pPr>
      <w:r w:rsidRPr="00823E79">
        <w:rPr>
          <w:rFonts w:ascii="Times New Roman" w:hAnsi="Times New Roman" w:cs="Times New Roman"/>
        </w:rPr>
        <w:t xml:space="preserve">Экскурсионная программа «Город-сказка, город-мечта» - </w:t>
      </w:r>
      <w:proofErr w:type="gramStart"/>
      <w:r w:rsidRPr="00823E79">
        <w:rPr>
          <w:rFonts w:ascii="Times New Roman" w:hAnsi="Times New Roman" w:cs="Times New Roman"/>
        </w:rPr>
        <w:t>г</w:t>
      </w:r>
      <w:proofErr w:type="gramEnd"/>
      <w:r w:rsidRPr="00823E79">
        <w:rPr>
          <w:rFonts w:ascii="Times New Roman" w:hAnsi="Times New Roman" w:cs="Times New Roman"/>
        </w:rPr>
        <w:t>. Углич.</w:t>
      </w:r>
    </w:p>
    <w:p w:rsidR="00450722" w:rsidRPr="00823E79" w:rsidRDefault="00450722" w:rsidP="00450722">
      <w:pPr>
        <w:pStyle w:val="Default"/>
        <w:spacing w:line="360" w:lineRule="auto"/>
        <w:ind w:left="786"/>
        <w:jc w:val="both"/>
        <w:rPr>
          <w:rFonts w:ascii="Times New Roman" w:hAnsi="Times New Roman" w:cs="Times New Roman"/>
        </w:rPr>
      </w:pPr>
      <w:r w:rsidRPr="00823E79">
        <w:rPr>
          <w:rFonts w:ascii="Times New Roman" w:hAnsi="Times New Roman" w:cs="Times New Roman"/>
        </w:rPr>
        <w:t>Программа подразумевает посещение следующих объектов культурного наследия:</w:t>
      </w:r>
    </w:p>
    <w:p w:rsidR="00450722" w:rsidRPr="00823E79" w:rsidRDefault="00450722" w:rsidP="00F44474">
      <w:pPr>
        <w:pStyle w:val="Default"/>
        <w:numPr>
          <w:ilvl w:val="0"/>
          <w:numId w:val="30"/>
        </w:numPr>
        <w:spacing w:line="360" w:lineRule="auto"/>
        <w:jc w:val="both"/>
        <w:rPr>
          <w:rFonts w:ascii="Times New Roman" w:hAnsi="Times New Roman" w:cs="Times New Roman"/>
        </w:rPr>
      </w:pPr>
      <w:r w:rsidRPr="00823E79">
        <w:rPr>
          <w:rFonts w:ascii="Times New Roman" w:hAnsi="Times New Roman" w:cs="Times New Roman"/>
        </w:rPr>
        <w:t>«Церковь Дмитрия на крови» (</w:t>
      </w:r>
      <w:smartTag w:uri="urn:schemas-microsoft-com:office:smarttags" w:element="metricconverter">
        <w:smartTagPr>
          <w:attr w:name="ProductID" w:val="1692 г"/>
        </w:smartTagPr>
        <w:r w:rsidRPr="00823E79">
          <w:rPr>
            <w:rFonts w:ascii="Times New Roman" w:hAnsi="Times New Roman" w:cs="Times New Roman"/>
          </w:rPr>
          <w:t>1692 г</w:t>
        </w:r>
      </w:smartTag>
      <w:r w:rsidRPr="00823E79">
        <w:rPr>
          <w:rFonts w:ascii="Times New Roman" w:hAnsi="Times New Roman" w:cs="Times New Roman"/>
        </w:rPr>
        <w:t>.) – объект культурного наследия федерального значения (постановление Совета Мини</w:t>
      </w:r>
      <w:r w:rsidRPr="00823E79">
        <w:rPr>
          <w:rFonts w:ascii="Times New Roman" w:hAnsi="Times New Roman" w:cs="Times New Roman"/>
        </w:rPr>
        <w:softHyphen/>
        <w:t xml:space="preserve">стров РСФСР от 30 августа </w:t>
      </w:r>
      <w:smartTag w:uri="urn:schemas-microsoft-com:office:smarttags" w:element="metricconverter">
        <w:smartTagPr>
          <w:attr w:name="ProductID" w:val="1960 г"/>
        </w:smartTagPr>
        <w:r w:rsidRPr="00823E79">
          <w:rPr>
            <w:rFonts w:ascii="Times New Roman" w:hAnsi="Times New Roman" w:cs="Times New Roman"/>
          </w:rPr>
          <w:t>1960 г</w:t>
        </w:r>
      </w:smartTag>
      <w:r w:rsidRPr="00823E79">
        <w:rPr>
          <w:rFonts w:ascii="Times New Roman" w:hAnsi="Times New Roman" w:cs="Times New Roman"/>
        </w:rPr>
        <w:t>. № 1327);</w:t>
      </w:r>
    </w:p>
    <w:p w:rsidR="00450722" w:rsidRPr="00823E79" w:rsidRDefault="00450722" w:rsidP="00F44474">
      <w:pPr>
        <w:pStyle w:val="Default"/>
        <w:numPr>
          <w:ilvl w:val="0"/>
          <w:numId w:val="30"/>
        </w:numPr>
        <w:spacing w:line="360" w:lineRule="auto"/>
        <w:jc w:val="both"/>
        <w:rPr>
          <w:rFonts w:ascii="Times New Roman" w:hAnsi="Times New Roman" w:cs="Times New Roman"/>
        </w:rPr>
      </w:pPr>
      <w:r w:rsidRPr="00823E79">
        <w:rPr>
          <w:rFonts w:ascii="Times New Roman" w:hAnsi="Times New Roman" w:cs="Times New Roman"/>
        </w:rPr>
        <w:t>«Дворец царевича Дмит</w:t>
      </w:r>
      <w:r w:rsidRPr="00823E79">
        <w:rPr>
          <w:rFonts w:ascii="Times New Roman" w:hAnsi="Times New Roman" w:cs="Times New Roman"/>
        </w:rPr>
        <w:softHyphen/>
        <w:t>рия»</w:t>
      </w:r>
      <w:proofErr w:type="gramStart"/>
      <w:r w:rsidRPr="00823E79">
        <w:rPr>
          <w:rFonts w:ascii="Times New Roman" w:hAnsi="Times New Roman" w:cs="Times New Roman"/>
        </w:rPr>
        <w:t xml:space="preserve">( </w:t>
      </w:r>
      <w:proofErr w:type="gramEnd"/>
      <w:smartTag w:uri="urn:schemas-microsoft-com:office:smarttags" w:element="metricconverter">
        <w:smartTagPr>
          <w:attr w:name="ProductID" w:val="1487 г"/>
        </w:smartTagPr>
        <w:r w:rsidRPr="00823E79">
          <w:rPr>
            <w:rFonts w:ascii="Times New Roman" w:hAnsi="Times New Roman" w:cs="Times New Roman"/>
          </w:rPr>
          <w:t>1487 г</w:t>
        </w:r>
      </w:smartTag>
      <w:r w:rsidRPr="00823E79">
        <w:rPr>
          <w:rFonts w:ascii="Times New Roman" w:hAnsi="Times New Roman" w:cs="Times New Roman"/>
        </w:rPr>
        <w:t>.) - объект культурного наследия федерального значения (постановление Совета Мини</w:t>
      </w:r>
      <w:r w:rsidRPr="00823E79">
        <w:rPr>
          <w:rFonts w:ascii="Times New Roman" w:hAnsi="Times New Roman" w:cs="Times New Roman"/>
        </w:rPr>
        <w:softHyphen/>
        <w:t xml:space="preserve">стров РСФСР от 30 августа </w:t>
      </w:r>
      <w:smartTag w:uri="urn:schemas-microsoft-com:office:smarttags" w:element="metricconverter">
        <w:smartTagPr>
          <w:attr w:name="ProductID" w:val="1960 г"/>
        </w:smartTagPr>
        <w:r w:rsidRPr="00823E79">
          <w:rPr>
            <w:rFonts w:ascii="Times New Roman" w:hAnsi="Times New Roman" w:cs="Times New Roman"/>
          </w:rPr>
          <w:t>1960 г</w:t>
        </w:r>
      </w:smartTag>
      <w:r w:rsidRPr="00823E79">
        <w:rPr>
          <w:rFonts w:ascii="Times New Roman" w:hAnsi="Times New Roman" w:cs="Times New Roman"/>
        </w:rPr>
        <w:t>. № 1327);</w:t>
      </w:r>
    </w:p>
    <w:p w:rsidR="00450722" w:rsidRPr="00823E79" w:rsidRDefault="00450722" w:rsidP="00F44474">
      <w:pPr>
        <w:pStyle w:val="Default"/>
        <w:numPr>
          <w:ilvl w:val="0"/>
          <w:numId w:val="30"/>
        </w:numPr>
        <w:spacing w:line="360" w:lineRule="auto"/>
        <w:jc w:val="both"/>
        <w:rPr>
          <w:rFonts w:ascii="Times New Roman" w:hAnsi="Times New Roman" w:cs="Times New Roman"/>
        </w:rPr>
      </w:pPr>
      <w:r w:rsidRPr="00823E79">
        <w:rPr>
          <w:rFonts w:ascii="Times New Roman" w:hAnsi="Times New Roman" w:cs="Times New Roman"/>
        </w:rPr>
        <w:t>«Место основания города Углича» - объект культурного наследия федерального значения (постановление Совета Мини</w:t>
      </w:r>
      <w:r w:rsidRPr="00823E79">
        <w:rPr>
          <w:rFonts w:ascii="Times New Roman" w:hAnsi="Times New Roman" w:cs="Times New Roman"/>
        </w:rPr>
        <w:softHyphen/>
        <w:t xml:space="preserve">стров РСФСР от 30 августа </w:t>
      </w:r>
      <w:smartTag w:uri="urn:schemas-microsoft-com:office:smarttags" w:element="metricconverter">
        <w:smartTagPr>
          <w:attr w:name="ProductID" w:val="1960 г"/>
        </w:smartTagPr>
        <w:r w:rsidRPr="00823E79">
          <w:rPr>
            <w:rFonts w:ascii="Times New Roman" w:hAnsi="Times New Roman" w:cs="Times New Roman"/>
          </w:rPr>
          <w:t>1960 г</w:t>
        </w:r>
      </w:smartTag>
      <w:r w:rsidRPr="00823E79">
        <w:rPr>
          <w:rFonts w:ascii="Times New Roman" w:hAnsi="Times New Roman" w:cs="Times New Roman"/>
        </w:rPr>
        <w:t>. № 1327);</w:t>
      </w:r>
    </w:p>
    <w:p w:rsidR="00450722" w:rsidRPr="00823E79" w:rsidRDefault="00450722" w:rsidP="00F44474">
      <w:pPr>
        <w:pStyle w:val="Default"/>
        <w:numPr>
          <w:ilvl w:val="0"/>
          <w:numId w:val="30"/>
        </w:numPr>
        <w:spacing w:line="360" w:lineRule="auto"/>
        <w:jc w:val="both"/>
        <w:rPr>
          <w:rFonts w:ascii="Times New Roman" w:hAnsi="Times New Roman" w:cs="Times New Roman"/>
        </w:rPr>
      </w:pPr>
      <w:r w:rsidRPr="00823E79">
        <w:rPr>
          <w:rFonts w:ascii="Times New Roman" w:hAnsi="Times New Roman" w:cs="Times New Roman"/>
        </w:rPr>
        <w:t xml:space="preserve">«Собор </w:t>
      </w:r>
      <w:proofErr w:type="spellStart"/>
      <w:r w:rsidRPr="00823E79">
        <w:rPr>
          <w:rFonts w:ascii="Times New Roman" w:hAnsi="Times New Roman" w:cs="Times New Roman"/>
        </w:rPr>
        <w:t>Спасо-Преобра</w:t>
      </w:r>
      <w:r w:rsidRPr="00823E79">
        <w:rPr>
          <w:rFonts w:ascii="Times New Roman" w:hAnsi="Times New Roman" w:cs="Times New Roman"/>
        </w:rPr>
        <w:softHyphen/>
        <w:t>женский</w:t>
      </w:r>
      <w:proofErr w:type="spellEnd"/>
      <w:r w:rsidRPr="00823E79">
        <w:rPr>
          <w:rFonts w:ascii="Times New Roman" w:hAnsi="Times New Roman" w:cs="Times New Roman"/>
        </w:rPr>
        <w:t xml:space="preserve"> с коло</w:t>
      </w:r>
      <w:r w:rsidRPr="00823E79">
        <w:rPr>
          <w:rFonts w:ascii="Times New Roman" w:hAnsi="Times New Roman" w:cs="Times New Roman"/>
        </w:rPr>
        <w:softHyphen/>
        <w:t>кольней» (</w:t>
      </w:r>
      <w:smartTag w:uri="urn:schemas-microsoft-com:office:smarttags" w:element="metricconverter">
        <w:smartTagPr>
          <w:attr w:name="ProductID" w:val="1730 г"/>
        </w:smartTagPr>
        <w:r w:rsidRPr="00823E79">
          <w:rPr>
            <w:rFonts w:ascii="Times New Roman" w:hAnsi="Times New Roman" w:cs="Times New Roman"/>
          </w:rPr>
          <w:t>1730 г</w:t>
        </w:r>
      </w:smartTag>
      <w:r w:rsidRPr="00823E79">
        <w:rPr>
          <w:rFonts w:ascii="Times New Roman" w:hAnsi="Times New Roman" w:cs="Times New Roman"/>
        </w:rPr>
        <w:t>.) объект культурного наследия федерального значения (постановление Совета Мини</w:t>
      </w:r>
      <w:r w:rsidRPr="00823E79">
        <w:rPr>
          <w:rFonts w:ascii="Times New Roman" w:hAnsi="Times New Roman" w:cs="Times New Roman"/>
        </w:rPr>
        <w:softHyphen/>
        <w:t xml:space="preserve">стров РСФСР от 30 августа </w:t>
      </w:r>
      <w:smartTag w:uri="urn:schemas-microsoft-com:office:smarttags" w:element="metricconverter">
        <w:smartTagPr>
          <w:attr w:name="ProductID" w:val="1960 г"/>
        </w:smartTagPr>
        <w:r w:rsidRPr="00823E79">
          <w:rPr>
            <w:rFonts w:ascii="Times New Roman" w:hAnsi="Times New Roman" w:cs="Times New Roman"/>
          </w:rPr>
          <w:t>1960 г</w:t>
        </w:r>
      </w:smartTag>
      <w:r w:rsidRPr="00823E79">
        <w:rPr>
          <w:rFonts w:ascii="Times New Roman" w:hAnsi="Times New Roman" w:cs="Times New Roman"/>
        </w:rPr>
        <w:t>. № 1327);</w:t>
      </w:r>
    </w:p>
    <w:p w:rsidR="00450722" w:rsidRPr="00823E79" w:rsidRDefault="00450722" w:rsidP="00F44474">
      <w:pPr>
        <w:pStyle w:val="Default"/>
        <w:numPr>
          <w:ilvl w:val="0"/>
          <w:numId w:val="30"/>
        </w:numPr>
        <w:spacing w:line="360" w:lineRule="auto"/>
        <w:jc w:val="both"/>
        <w:rPr>
          <w:rFonts w:ascii="Times New Roman" w:hAnsi="Times New Roman" w:cs="Times New Roman"/>
        </w:rPr>
      </w:pPr>
      <w:r w:rsidRPr="00823E79">
        <w:rPr>
          <w:rFonts w:ascii="Times New Roman" w:hAnsi="Times New Roman" w:cs="Times New Roman"/>
        </w:rPr>
        <w:lastRenderedPageBreak/>
        <w:t xml:space="preserve">«Ансамбль Алексеевского монастыря» </w:t>
      </w:r>
      <w:proofErr w:type="gramStart"/>
      <w:r w:rsidRPr="00823E79">
        <w:rPr>
          <w:rFonts w:ascii="Times New Roman" w:hAnsi="Times New Roman" w:cs="Times New Roman"/>
        </w:rPr>
        <w:t xml:space="preserve">( </w:t>
      </w:r>
      <w:proofErr w:type="gramEnd"/>
      <w:r w:rsidRPr="00823E79">
        <w:rPr>
          <w:rFonts w:ascii="Times New Roman" w:hAnsi="Times New Roman" w:cs="Times New Roman"/>
          <w:lang w:val="en-GB"/>
        </w:rPr>
        <w:t>XVII</w:t>
      </w:r>
      <w:r w:rsidRPr="00823E79">
        <w:rPr>
          <w:rFonts w:ascii="Times New Roman" w:hAnsi="Times New Roman" w:cs="Times New Roman"/>
        </w:rPr>
        <w:t xml:space="preserve"> в.) - объект культурного наследия федерального значения (постановление Совета Мини</w:t>
      </w:r>
      <w:r w:rsidRPr="00823E79">
        <w:rPr>
          <w:rFonts w:ascii="Times New Roman" w:hAnsi="Times New Roman" w:cs="Times New Roman"/>
        </w:rPr>
        <w:softHyphen/>
        <w:t xml:space="preserve">стров РСФСР от 30 августа </w:t>
      </w:r>
      <w:smartTag w:uri="urn:schemas-microsoft-com:office:smarttags" w:element="metricconverter">
        <w:smartTagPr>
          <w:attr w:name="ProductID" w:val="1960 г"/>
        </w:smartTagPr>
        <w:r w:rsidRPr="00823E79">
          <w:rPr>
            <w:rFonts w:ascii="Times New Roman" w:hAnsi="Times New Roman" w:cs="Times New Roman"/>
          </w:rPr>
          <w:t>1960 г</w:t>
        </w:r>
      </w:smartTag>
      <w:r w:rsidRPr="00823E79">
        <w:rPr>
          <w:rFonts w:ascii="Times New Roman" w:hAnsi="Times New Roman" w:cs="Times New Roman"/>
        </w:rPr>
        <w:t>. № 1327);</w:t>
      </w:r>
    </w:p>
    <w:p w:rsidR="00450722" w:rsidRPr="00823E79" w:rsidRDefault="00450722" w:rsidP="00F44474">
      <w:pPr>
        <w:pStyle w:val="Default"/>
        <w:numPr>
          <w:ilvl w:val="0"/>
          <w:numId w:val="30"/>
        </w:numPr>
        <w:spacing w:line="360" w:lineRule="auto"/>
        <w:jc w:val="both"/>
        <w:rPr>
          <w:rFonts w:ascii="Times New Roman" w:hAnsi="Times New Roman" w:cs="Times New Roman"/>
        </w:rPr>
      </w:pPr>
      <w:r w:rsidRPr="00823E79">
        <w:rPr>
          <w:rFonts w:ascii="Times New Roman" w:hAnsi="Times New Roman" w:cs="Times New Roman"/>
        </w:rPr>
        <w:t>«Дом Калашниковых» (</w:t>
      </w:r>
      <w:r w:rsidRPr="00823E79">
        <w:rPr>
          <w:rFonts w:ascii="Times New Roman" w:hAnsi="Times New Roman" w:cs="Times New Roman"/>
          <w:lang w:val="en-GB"/>
        </w:rPr>
        <w:t>XVIII</w:t>
      </w:r>
      <w:r w:rsidRPr="00823E79">
        <w:rPr>
          <w:rFonts w:ascii="Times New Roman" w:hAnsi="Times New Roman" w:cs="Times New Roman"/>
        </w:rPr>
        <w:t xml:space="preserve"> в.) - объект культурного наследия федерального значения (постановление Совета Мини</w:t>
      </w:r>
      <w:r w:rsidRPr="00823E79">
        <w:rPr>
          <w:rFonts w:ascii="Times New Roman" w:hAnsi="Times New Roman" w:cs="Times New Roman"/>
        </w:rPr>
        <w:softHyphen/>
        <w:t xml:space="preserve">стров РСФСР от 30 августа </w:t>
      </w:r>
      <w:smartTag w:uri="urn:schemas-microsoft-com:office:smarttags" w:element="metricconverter">
        <w:smartTagPr>
          <w:attr w:name="ProductID" w:val="1960 г"/>
        </w:smartTagPr>
        <w:r w:rsidRPr="00823E79">
          <w:rPr>
            <w:rFonts w:ascii="Times New Roman" w:hAnsi="Times New Roman" w:cs="Times New Roman"/>
          </w:rPr>
          <w:t>1960 г</w:t>
        </w:r>
      </w:smartTag>
      <w:r w:rsidRPr="00823E79">
        <w:rPr>
          <w:rFonts w:ascii="Times New Roman" w:hAnsi="Times New Roman" w:cs="Times New Roman"/>
        </w:rPr>
        <w:t>. № 1327);</w:t>
      </w:r>
    </w:p>
    <w:p w:rsidR="00450722" w:rsidRPr="00823E79" w:rsidRDefault="00450722" w:rsidP="00F44474">
      <w:pPr>
        <w:pStyle w:val="Default"/>
        <w:numPr>
          <w:ilvl w:val="0"/>
          <w:numId w:val="30"/>
        </w:numPr>
        <w:spacing w:line="360" w:lineRule="auto"/>
        <w:jc w:val="both"/>
        <w:rPr>
          <w:rFonts w:ascii="Times New Roman" w:hAnsi="Times New Roman" w:cs="Times New Roman"/>
        </w:rPr>
      </w:pPr>
      <w:r w:rsidRPr="00823E79">
        <w:rPr>
          <w:rFonts w:ascii="Times New Roman" w:hAnsi="Times New Roman" w:cs="Times New Roman"/>
        </w:rPr>
        <w:t>«</w:t>
      </w:r>
      <w:proofErr w:type="spellStart"/>
      <w:r w:rsidRPr="00823E79">
        <w:rPr>
          <w:rFonts w:ascii="Times New Roman" w:hAnsi="Times New Roman" w:cs="Times New Roman"/>
        </w:rPr>
        <w:t>Угличская</w:t>
      </w:r>
      <w:proofErr w:type="spellEnd"/>
      <w:r w:rsidRPr="00823E79">
        <w:rPr>
          <w:rFonts w:ascii="Times New Roman" w:hAnsi="Times New Roman" w:cs="Times New Roman"/>
        </w:rPr>
        <w:t xml:space="preserve"> гидроэлектро</w:t>
      </w:r>
      <w:r w:rsidRPr="00823E79">
        <w:rPr>
          <w:rFonts w:ascii="Times New Roman" w:hAnsi="Times New Roman" w:cs="Times New Roman"/>
        </w:rPr>
        <w:softHyphen/>
        <w:t xml:space="preserve">станция» (1936-1955 гг.) – объект культурного наследия регионального значения на основании решения </w:t>
      </w:r>
      <w:proofErr w:type="spellStart"/>
      <w:r w:rsidRPr="00823E79">
        <w:rPr>
          <w:rFonts w:ascii="Times New Roman" w:hAnsi="Times New Roman" w:cs="Times New Roman"/>
        </w:rPr>
        <w:t>Яроблис</w:t>
      </w:r>
      <w:r w:rsidRPr="00823E79">
        <w:rPr>
          <w:rFonts w:ascii="Times New Roman" w:hAnsi="Times New Roman" w:cs="Times New Roman"/>
        </w:rPr>
        <w:softHyphen/>
        <w:t>полкома</w:t>
      </w:r>
      <w:proofErr w:type="spellEnd"/>
      <w:r w:rsidRPr="00823E79">
        <w:rPr>
          <w:rFonts w:ascii="Times New Roman" w:hAnsi="Times New Roman" w:cs="Times New Roman"/>
        </w:rPr>
        <w:t xml:space="preserve"> от 26.06.86 № 406.</w:t>
      </w:r>
    </w:p>
    <w:p w:rsidR="00450722" w:rsidRPr="00823E79" w:rsidRDefault="00450722" w:rsidP="00450722">
      <w:pPr>
        <w:pStyle w:val="Default"/>
        <w:spacing w:line="360" w:lineRule="auto"/>
        <w:ind w:left="720"/>
        <w:jc w:val="both"/>
        <w:rPr>
          <w:rFonts w:ascii="Times New Roman" w:hAnsi="Times New Roman" w:cs="Times New Roman"/>
        </w:rPr>
      </w:pPr>
      <w:r w:rsidRPr="00823E79">
        <w:rPr>
          <w:rFonts w:ascii="Times New Roman" w:hAnsi="Times New Roman" w:cs="Times New Roman"/>
        </w:rPr>
        <w:t>10) Экскурсионная программа «В некотором Царстве» - г</w:t>
      </w:r>
      <w:proofErr w:type="gramStart"/>
      <w:r w:rsidRPr="00823E79">
        <w:rPr>
          <w:rFonts w:ascii="Times New Roman" w:hAnsi="Times New Roman" w:cs="Times New Roman"/>
        </w:rPr>
        <w:t>.П</w:t>
      </w:r>
      <w:proofErr w:type="gramEnd"/>
      <w:r w:rsidRPr="00823E79">
        <w:rPr>
          <w:rFonts w:ascii="Times New Roman" w:hAnsi="Times New Roman" w:cs="Times New Roman"/>
        </w:rPr>
        <w:t>ереславль-Залесский</w:t>
      </w:r>
    </w:p>
    <w:p w:rsidR="00450722" w:rsidRPr="00823E79" w:rsidRDefault="00450722" w:rsidP="00450722">
      <w:pPr>
        <w:pStyle w:val="Default"/>
        <w:spacing w:line="360" w:lineRule="auto"/>
        <w:ind w:left="709"/>
        <w:jc w:val="both"/>
        <w:rPr>
          <w:rFonts w:ascii="Times New Roman" w:hAnsi="Times New Roman" w:cs="Times New Roman"/>
        </w:rPr>
      </w:pPr>
      <w:r w:rsidRPr="00823E79">
        <w:rPr>
          <w:rFonts w:ascii="Times New Roman" w:hAnsi="Times New Roman" w:cs="Times New Roman"/>
        </w:rPr>
        <w:t>Программа подразумевает под собой посещение следующих объектов культурного наследия:</w:t>
      </w:r>
    </w:p>
    <w:p w:rsidR="00450722" w:rsidRPr="00823E79" w:rsidRDefault="00450722" w:rsidP="00F44474">
      <w:pPr>
        <w:pStyle w:val="Default"/>
        <w:numPr>
          <w:ilvl w:val="0"/>
          <w:numId w:val="31"/>
        </w:numPr>
        <w:spacing w:line="360" w:lineRule="auto"/>
        <w:ind w:left="709" w:hanging="283"/>
        <w:jc w:val="both"/>
        <w:rPr>
          <w:rFonts w:ascii="Times New Roman" w:hAnsi="Times New Roman" w:cs="Times New Roman"/>
        </w:rPr>
      </w:pPr>
      <w:r w:rsidRPr="00823E79">
        <w:rPr>
          <w:rFonts w:ascii="Times New Roman" w:eastAsia="Arial Unicode MS" w:hAnsi="Times New Roman" w:cs="Times New Roman"/>
        </w:rPr>
        <w:t>Городище «</w:t>
      </w:r>
      <w:proofErr w:type="spellStart"/>
      <w:r w:rsidRPr="00823E79">
        <w:rPr>
          <w:rFonts w:ascii="Times New Roman" w:eastAsia="Arial Unicode MS" w:hAnsi="Times New Roman" w:cs="Times New Roman"/>
        </w:rPr>
        <w:t>Клещино</w:t>
      </w:r>
      <w:proofErr w:type="spellEnd"/>
      <w:r w:rsidRPr="00823E79">
        <w:rPr>
          <w:rFonts w:ascii="Times New Roman" w:eastAsia="Arial Unicode MS" w:hAnsi="Times New Roman" w:cs="Times New Roman"/>
        </w:rPr>
        <w:t>» (</w:t>
      </w:r>
      <w:r w:rsidRPr="00823E79">
        <w:rPr>
          <w:rFonts w:ascii="Times New Roman" w:eastAsia="Arial Unicode MS" w:hAnsi="Times New Roman" w:cs="Times New Roman"/>
          <w:lang w:val="en-US"/>
        </w:rPr>
        <w:t>XI</w:t>
      </w:r>
      <w:r w:rsidRPr="00823E79">
        <w:rPr>
          <w:rFonts w:ascii="Times New Roman" w:eastAsia="Arial Unicode MS" w:hAnsi="Times New Roman" w:cs="Times New Roman"/>
        </w:rPr>
        <w:t>–</w:t>
      </w:r>
      <w:r w:rsidRPr="00823E79">
        <w:rPr>
          <w:rFonts w:ascii="Times New Roman" w:eastAsia="Arial Unicode MS" w:hAnsi="Times New Roman" w:cs="Times New Roman"/>
          <w:lang w:val="en-US"/>
        </w:rPr>
        <w:t>XII</w:t>
      </w:r>
      <w:r w:rsidRPr="00823E79">
        <w:rPr>
          <w:rFonts w:ascii="Times New Roman" w:eastAsia="Arial Unicode MS" w:hAnsi="Times New Roman" w:cs="Times New Roman"/>
        </w:rPr>
        <w:t xml:space="preserve"> вв.) - </w:t>
      </w:r>
      <w:r w:rsidRPr="00823E79">
        <w:rPr>
          <w:rFonts w:ascii="Times New Roman" w:hAnsi="Times New Roman" w:cs="Times New Roman"/>
        </w:rPr>
        <w:t>объект культурного наследия федерального значения (постановление Совета Мини</w:t>
      </w:r>
      <w:r w:rsidRPr="00823E79">
        <w:rPr>
          <w:rFonts w:ascii="Times New Roman" w:hAnsi="Times New Roman" w:cs="Times New Roman"/>
        </w:rPr>
        <w:softHyphen/>
        <w:t xml:space="preserve">стров РСФСР от 30 августа </w:t>
      </w:r>
      <w:smartTag w:uri="urn:schemas-microsoft-com:office:smarttags" w:element="metricconverter">
        <w:smartTagPr>
          <w:attr w:name="ProductID" w:val="1960 г"/>
        </w:smartTagPr>
        <w:r w:rsidRPr="00823E79">
          <w:rPr>
            <w:rFonts w:ascii="Times New Roman" w:hAnsi="Times New Roman" w:cs="Times New Roman"/>
          </w:rPr>
          <w:t>1960 г</w:t>
        </w:r>
      </w:smartTag>
      <w:r w:rsidRPr="00823E79">
        <w:rPr>
          <w:rFonts w:ascii="Times New Roman" w:hAnsi="Times New Roman" w:cs="Times New Roman"/>
        </w:rPr>
        <w:t>. № 1327);</w:t>
      </w:r>
    </w:p>
    <w:p w:rsidR="00450722" w:rsidRPr="00823E79" w:rsidRDefault="00450722" w:rsidP="00F44474">
      <w:pPr>
        <w:pStyle w:val="Default"/>
        <w:numPr>
          <w:ilvl w:val="0"/>
          <w:numId w:val="31"/>
        </w:numPr>
        <w:spacing w:line="360" w:lineRule="auto"/>
        <w:ind w:left="709" w:hanging="283"/>
        <w:jc w:val="both"/>
        <w:rPr>
          <w:rFonts w:ascii="Times New Roman" w:hAnsi="Times New Roman" w:cs="Times New Roman"/>
        </w:rPr>
      </w:pPr>
      <w:r w:rsidRPr="00823E79">
        <w:rPr>
          <w:rFonts w:ascii="Times New Roman" w:hAnsi="Times New Roman" w:cs="Times New Roman"/>
        </w:rPr>
        <w:t>«Усадьба «Ботик», бот «Фортуна» и памятник Петру I на месте строи</w:t>
      </w:r>
      <w:r w:rsidRPr="00823E79">
        <w:rPr>
          <w:rFonts w:ascii="Times New Roman" w:hAnsi="Times New Roman" w:cs="Times New Roman"/>
        </w:rPr>
        <w:softHyphen/>
        <w:t>тельства первого русского флота в 1689-1693 гг.» - объект культурного наследия федерального значения (постановление Совета Мини</w:t>
      </w:r>
      <w:r w:rsidRPr="00823E79">
        <w:rPr>
          <w:rFonts w:ascii="Times New Roman" w:hAnsi="Times New Roman" w:cs="Times New Roman"/>
        </w:rPr>
        <w:softHyphen/>
        <w:t xml:space="preserve">стров РСФСР от 30 августа </w:t>
      </w:r>
      <w:smartTag w:uri="urn:schemas-microsoft-com:office:smarttags" w:element="metricconverter">
        <w:smartTagPr>
          <w:attr w:name="ProductID" w:val="1960 г"/>
        </w:smartTagPr>
        <w:r w:rsidRPr="00823E79">
          <w:rPr>
            <w:rFonts w:ascii="Times New Roman" w:hAnsi="Times New Roman" w:cs="Times New Roman"/>
          </w:rPr>
          <w:t>1960 г</w:t>
        </w:r>
      </w:smartTag>
      <w:r w:rsidRPr="00823E79">
        <w:rPr>
          <w:rFonts w:ascii="Times New Roman" w:hAnsi="Times New Roman" w:cs="Times New Roman"/>
        </w:rPr>
        <w:t xml:space="preserve">. № 1327); </w:t>
      </w:r>
    </w:p>
    <w:p w:rsidR="00450722" w:rsidRPr="00823E79" w:rsidRDefault="00450722" w:rsidP="00F44474">
      <w:pPr>
        <w:pStyle w:val="Default"/>
        <w:numPr>
          <w:ilvl w:val="0"/>
          <w:numId w:val="31"/>
        </w:numPr>
        <w:spacing w:line="360" w:lineRule="auto"/>
        <w:ind w:left="709" w:hanging="283"/>
        <w:jc w:val="both"/>
        <w:rPr>
          <w:rFonts w:ascii="Times New Roman" w:hAnsi="Times New Roman" w:cs="Times New Roman"/>
        </w:rPr>
      </w:pPr>
      <w:r w:rsidRPr="00823E79">
        <w:rPr>
          <w:rFonts w:ascii="Times New Roman" w:hAnsi="Times New Roman" w:cs="Times New Roman"/>
        </w:rPr>
        <w:t>«</w:t>
      </w:r>
      <w:proofErr w:type="spellStart"/>
      <w:r w:rsidRPr="00823E79">
        <w:rPr>
          <w:rFonts w:ascii="Times New Roman" w:hAnsi="Times New Roman" w:cs="Times New Roman"/>
        </w:rPr>
        <w:t>Спасо-Преображенский</w:t>
      </w:r>
      <w:proofErr w:type="spellEnd"/>
      <w:r w:rsidRPr="00823E79">
        <w:rPr>
          <w:rFonts w:ascii="Times New Roman" w:hAnsi="Times New Roman" w:cs="Times New Roman"/>
        </w:rPr>
        <w:t xml:space="preserve"> собор» (</w:t>
      </w:r>
      <w:smartTag w:uri="urn:schemas-microsoft-com:office:smarttags" w:element="metricconverter">
        <w:smartTagPr>
          <w:attr w:name="ProductID" w:val="1157 г"/>
        </w:smartTagPr>
        <w:r w:rsidRPr="00823E79">
          <w:rPr>
            <w:rFonts w:ascii="Times New Roman" w:hAnsi="Times New Roman" w:cs="Times New Roman"/>
          </w:rPr>
          <w:t>1157 г</w:t>
        </w:r>
      </w:smartTag>
      <w:r w:rsidRPr="00823E79">
        <w:rPr>
          <w:rFonts w:ascii="Times New Roman" w:hAnsi="Times New Roman" w:cs="Times New Roman"/>
        </w:rPr>
        <w:t>.) – объект культурного наследия федерального значения (постановление Совета Мини</w:t>
      </w:r>
      <w:r w:rsidRPr="00823E79">
        <w:rPr>
          <w:rFonts w:ascii="Times New Roman" w:hAnsi="Times New Roman" w:cs="Times New Roman"/>
        </w:rPr>
        <w:softHyphen/>
        <w:t xml:space="preserve">стров РСФСР от 30 августа </w:t>
      </w:r>
      <w:smartTag w:uri="urn:schemas-microsoft-com:office:smarttags" w:element="metricconverter">
        <w:smartTagPr>
          <w:attr w:name="ProductID" w:val="1960 г"/>
        </w:smartTagPr>
        <w:r w:rsidRPr="00823E79">
          <w:rPr>
            <w:rFonts w:ascii="Times New Roman" w:hAnsi="Times New Roman" w:cs="Times New Roman"/>
          </w:rPr>
          <w:t>1960 г</w:t>
        </w:r>
      </w:smartTag>
      <w:r w:rsidRPr="00823E79">
        <w:rPr>
          <w:rFonts w:ascii="Times New Roman" w:hAnsi="Times New Roman" w:cs="Times New Roman"/>
        </w:rPr>
        <w:t>. № 1327);</w:t>
      </w:r>
    </w:p>
    <w:p w:rsidR="00450722" w:rsidRPr="00823E79" w:rsidRDefault="00450722" w:rsidP="00F44474">
      <w:pPr>
        <w:pStyle w:val="Default"/>
        <w:numPr>
          <w:ilvl w:val="0"/>
          <w:numId w:val="31"/>
        </w:numPr>
        <w:spacing w:line="360" w:lineRule="auto"/>
        <w:ind w:left="709" w:hanging="283"/>
        <w:jc w:val="both"/>
        <w:rPr>
          <w:rFonts w:ascii="Times New Roman" w:hAnsi="Times New Roman" w:cs="Times New Roman"/>
        </w:rPr>
      </w:pPr>
      <w:r w:rsidRPr="00823E79">
        <w:rPr>
          <w:rFonts w:ascii="Times New Roman" w:hAnsi="Times New Roman" w:cs="Times New Roman"/>
        </w:rPr>
        <w:t xml:space="preserve">«Ансамбль Никитского монастыря» </w:t>
      </w:r>
      <w:proofErr w:type="gramStart"/>
      <w:r w:rsidRPr="00823E79">
        <w:rPr>
          <w:rFonts w:ascii="Times New Roman" w:hAnsi="Times New Roman" w:cs="Times New Roman"/>
        </w:rPr>
        <w:t xml:space="preserve">( </w:t>
      </w:r>
      <w:proofErr w:type="gramEnd"/>
      <w:r w:rsidRPr="00823E79">
        <w:rPr>
          <w:rFonts w:ascii="Times New Roman" w:hAnsi="Times New Roman" w:cs="Times New Roman"/>
          <w:lang w:val="en-US"/>
        </w:rPr>
        <w:t>XVI</w:t>
      </w:r>
      <w:r w:rsidRPr="00823E79">
        <w:rPr>
          <w:rFonts w:ascii="Times New Roman" w:hAnsi="Times New Roman" w:cs="Times New Roman"/>
        </w:rPr>
        <w:t xml:space="preserve"> –</w:t>
      </w:r>
      <w:r w:rsidRPr="00823E79">
        <w:rPr>
          <w:rFonts w:ascii="Times New Roman" w:hAnsi="Times New Roman" w:cs="Times New Roman"/>
          <w:lang w:val="en-US"/>
        </w:rPr>
        <w:t>XVIII</w:t>
      </w:r>
      <w:r w:rsidRPr="00823E79">
        <w:rPr>
          <w:rFonts w:ascii="Times New Roman" w:hAnsi="Times New Roman" w:cs="Times New Roman"/>
        </w:rPr>
        <w:t xml:space="preserve"> вв.) - объект культурного наследия федерального значения (постановление Совета Мини</w:t>
      </w:r>
      <w:r w:rsidRPr="00823E79">
        <w:rPr>
          <w:rFonts w:ascii="Times New Roman" w:hAnsi="Times New Roman" w:cs="Times New Roman"/>
        </w:rPr>
        <w:softHyphen/>
        <w:t xml:space="preserve">стров РСФСР от 30 августа </w:t>
      </w:r>
      <w:smartTag w:uri="urn:schemas-microsoft-com:office:smarttags" w:element="metricconverter">
        <w:smartTagPr>
          <w:attr w:name="ProductID" w:val="1960 г"/>
        </w:smartTagPr>
        <w:r w:rsidRPr="00823E79">
          <w:rPr>
            <w:rFonts w:ascii="Times New Roman" w:hAnsi="Times New Roman" w:cs="Times New Roman"/>
          </w:rPr>
          <w:t>1960 г</w:t>
        </w:r>
      </w:smartTag>
      <w:r w:rsidRPr="00823E79">
        <w:rPr>
          <w:rFonts w:ascii="Times New Roman" w:hAnsi="Times New Roman" w:cs="Times New Roman"/>
        </w:rPr>
        <w:t>. № 1327);</w:t>
      </w:r>
    </w:p>
    <w:p w:rsidR="00450722" w:rsidRPr="00823E79" w:rsidRDefault="00450722" w:rsidP="00F44474">
      <w:pPr>
        <w:pStyle w:val="Default"/>
        <w:numPr>
          <w:ilvl w:val="0"/>
          <w:numId w:val="31"/>
        </w:numPr>
        <w:spacing w:line="360" w:lineRule="auto"/>
        <w:ind w:left="709" w:hanging="283"/>
        <w:jc w:val="both"/>
        <w:rPr>
          <w:rFonts w:ascii="Times New Roman" w:hAnsi="Times New Roman" w:cs="Times New Roman"/>
        </w:rPr>
      </w:pPr>
      <w:r w:rsidRPr="00823E79">
        <w:rPr>
          <w:rFonts w:ascii="Times New Roman" w:hAnsi="Times New Roman" w:cs="Times New Roman"/>
        </w:rPr>
        <w:t>«</w:t>
      </w:r>
      <w:r w:rsidRPr="00823E79">
        <w:rPr>
          <w:rFonts w:ascii="Times New Roman" w:eastAsia="Calibri" w:hAnsi="Times New Roman" w:cs="Times New Roman"/>
        </w:rPr>
        <w:t xml:space="preserve">Церковь </w:t>
      </w:r>
      <w:proofErr w:type="spellStart"/>
      <w:r w:rsidRPr="00823E79">
        <w:rPr>
          <w:rFonts w:ascii="Times New Roman" w:eastAsia="Calibri" w:hAnsi="Times New Roman" w:cs="Times New Roman"/>
        </w:rPr>
        <w:t>Корнилиевская</w:t>
      </w:r>
      <w:proofErr w:type="spellEnd"/>
      <w:r w:rsidRPr="00823E79">
        <w:rPr>
          <w:rFonts w:ascii="Times New Roman" w:eastAsia="Calibri" w:hAnsi="Times New Roman" w:cs="Times New Roman"/>
        </w:rPr>
        <w:t xml:space="preserve"> (Смоленская)</w:t>
      </w:r>
      <w:r w:rsidRPr="00823E79">
        <w:rPr>
          <w:rFonts w:ascii="Times New Roman" w:hAnsi="Times New Roman" w:cs="Times New Roman"/>
        </w:rPr>
        <w:t>» (1705 г.) – объект культурного наследия федерального значения (п</w:t>
      </w:r>
      <w:r w:rsidRPr="00823E79">
        <w:rPr>
          <w:rFonts w:ascii="Times New Roman" w:eastAsia="Calibri" w:hAnsi="Times New Roman" w:cs="Times New Roman"/>
        </w:rPr>
        <w:t>остановление Совета Ми</w:t>
      </w:r>
      <w:r w:rsidRPr="00823E79">
        <w:rPr>
          <w:rFonts w:ascii="Times New Roman" w:eastAsia="Calibri" w:hAnsi="Times New Roman" w:cs="Times New Roman"/>
        </w:rPr>
        <w:softHyphen/>
        <w:t>ни</w:t>
      </w:r>
      <w:r w:rsidRPr="00823E79">
        <w:rPr>
          <w:rFonts w:ascii="Times New Roman" w:eastAsia="Calibri" w:hAnsi="Times New Roman" w:cs="Times New Roman"/>
        </w:rPr>
        <w:softHyphen/>
        <w:t>стров РСФСР от 30.08.60 № 1327</w:t>
      </w:r>
      <w:r w:rsidRPr="00823E79">
        <w:rPr>
          <w:rFonts w:ascii="Times New Roman" w:hAnsi="Times New Roman" w:cs="Times New Roman"/>
        </w:rPr>
        <w:t>;</w:t>
      </w:r>
    </w:p>
    <w:p w:rsidR="00450722" w:rsidRPr="00823E79" w:rsidRDefault="00450722" w:rsidP="00F44474">
      <w:pPr>
        <w:pStyle w:val="Default"/>
        <w:numPr>
          <w:ilvl w:val="0"/>
          <w:numId w:val="31"/>
        </w:numPr>
        <w:spacing w:line="360" w:lineRule="auto"/>
        <w:ind w:left="709" w:hanging="283"/>
        <w:jc w:val="both"/>
        <w:rPr>
          <w:rFonts w:ascii="Times New Roman" w:hAnsi="Times New Roman" w:cs="Times New Roman"/>
        </w:rPr>
      </w:pPr>
      <w:r w:rsidRPr="00823E79">
        <w:rPr>
          <w:rFonts w:ascii="Times New Roman" w:hAnsi="Times New Roman" w:cs="Times New Roman"/>
        </w:rPr>
        <w:t>«</w:t>
      </w:r>
      <w:r w:rsidRPr="00823E79">
        <w:rPr>
          <w:rFonts w:ascii="Times New Roman" w:eastAsia="Calibri" w:hAnsi="Times New Roman" w:cs="Times New Roman"/>
        </w:rPr>
        <w:t>Ансамбль Данилова  мо</w:t>
      </w:r>
      <w:r w:rsidRPr="00823E79">
        <w:rPr>
          <w:rFonts w:ascii="Times New Roman" w:eastAsia="Calibri" w:hAnsi="Times New Roman" w:cs="Times New Roman"/>
        </w:rPr>
        <w:softHyphen/>
      </w:r>
      <w:r w:rsidRPr="00823E79">
        <w:rPr>
          <w:rFonts w:ascii="Times New Roman" w:hAnsi="Times New Roman" w:cs="Times New Roman"/>
        </w:rPr>
        <w:t>настыря»</w:t>
      </w:r>
      <w:r w:rsidRPr="00823E79">
        <w:rPr>
          <w:rFonts w:ascii="Times New Roman" w:eastAsia="Calibri" w:hAnsi="Times New Roman" w:cs="Times New Roman"/>
        </w:rPr>
        <w:t xml:space="preserve"> </w:t>
      </w:r>
      <w:r w:rsidRPr="00823E79">
        <w:rPr>
          <w:rFonts w:ascii="Times New Roman" w:hAnsi="Times New Roman" w:cs="Times New Roman"/>
        </w:rPr>
        <w:t>(</w:t>
      </w:r>
      <w:r w:rsidRPr="00823E79">
        <w:rPr>
          <w:rFonts w:ascii="Times New Roman" w:eastAsia="Calibri" w:hAnsi="Times New Roman" w:cs="Times New Roman"/>
          <w:lang w:val="en-US"/>
        </w:rPr>
        <w:t>XVI</w:t>
      </w:r>
      <w:r w:rsidRPr="00823E79">
        <w:rPr>
          <w:rFonts w:ascii="Times New Roman" w:eastAsia="Calibri" w:hAnsi="Times New Roman" w:cs="Times New Roman"/>
        </w:rPr>
        <w:t xml:space="preserve">- </w:t>
      </w:r>
      <w:r w:rsidRPr="00823E79">
        <w:rPr>
          <w:rFonts w:ascii="Times New Roman" w:eastAsia="Calibri" w:hAnsi="Times New Roman" w:cs="Times New Roman"/>
          <w:lang w:val="en-US"/>
        </w:rPr>
        <w:t>XVIII</w:t>
      </w:r>
      <w:r w:rsidRPr="00823E79">
        <w:rPr>
          <w:rFonts w:ascii="Times New Roman" w:eastAsia="Calibri" w:hAnsi="Times New Roman" w:cs="Times New Roman"/>
        </w:rPr>
        <w:t xml:space="preserve"> вв.</w:t>
      </w:r>
      <w:r w:rsidRPr="00823E79">
        <w:rPr>
          <w:rFonts w:ascii="Times New Roman" w:hAnsi="Times New Roman" w:cs="Times New Roman"/>
        </w:rPr>
        <w:t>) – объект культурного наследия федерального значения (п</w:t>
      </w:r>
      <w:r w:rsidRPr="00823E79">
        <w:rPr>
          <w:rFonts w:ascii="Times New Roman" w:eastAsia="Calibri" w:hAnsi="Times New Roman" w:cs="Times New Roman"/>
        </w:rPr>
        <w:t>остановление Совета Ми</w:t>
      </w:r>
      <w:r w:rsidRPr="00823E79">
        <w:rPr>
          <w:rFonts w:ascii="Times New Roman" w:eastAsia="Calibri" w:hAnsi="Times New Roman" w:cs="Times New Roman"/>
        </w:rPr>
        <w:softHyphen/>
        <w:t>ни</w:t>
      </w:r>
      <w:r w:rsidRPr="00823E79">
        <w:rPr>
          <w:rFonts w:ascii="Times New Roman" w:eastAsia="Calibri" w:hAnsi="Times New Roman" w:cs="Times New Roman"/>
        </w:rPr>
        <w:softHyphen/>
        <w:t>стров РСФСР от 30.08.60 № 1327</w:t>
      </w:r>
      <w:r w:rsidRPr="00823E79">
        <w:rPr>
          <w:rFonts w:ascii="Times New Roman" w:hAnsi="Times New Roman" w:cs="Times New Roman"/>
        </w:rPr>
        <w:t>);</w:t>
      </w:r>
    </w:p>
    <w:p w:rsidR="00450722" w:rsidRPr="00640D1F" w:rsidRDefault="00450722" w:rsidP="00F44474">
      <w:pPr>
        <w:pStyle w:val="Default"/>
        <w:numPr>
          <w:ilvl w:val="0"/>
          <w:numId w:val="31"/>
        </w:numPr>
        <w:spacing w:line="360" w:lineRule="auto"/>
        <w:ind w:left="709"/>
        <w:jc w:val="both"/>
        <w:rPr>
          <w:rFonts w:ascii="Times New Roman" w:hAnsi="Times New Roman" w:cs="Times New Roman"/>
        </w:rPr>
      </w:pPr>
      <w:r w:rsidRPr="00823E79">
        <w:rPr>
          <w:rFonts w:ascii="Times New Roman" w:hAnsi="Times New Roman" w:cs="Times New Roman"/>
        </w:rPr>
        <w:t xml:space="preserve">«Никольский монастырь» </w:t>
      </w:r>
      <w:r w:rsidRPr="00823E79">
        <w:rPr>
          <w:rFonts w:ascii="Times New Roman" w:eastAsia="Calibri" w:hAnsi="Times New Roman" w:cs="Times New Roman"/>
        </w:rPr>
        <w:t xml:space="preserve"> </w:t>
      </w:r>
      <w:r w:rsidRPr="00823E79">
        <w:rPr>
          <w:rFonts w:ascii="Times New Roman" w:hAnsi="Times New Roman" w:cs="Times New Roman"/>
        </w:rPr>
        <w:t>(</w:t>
      </w:r>
      <w:r w:rsidRPr="00823E79">
        <w:rPr>
          <w:rFonts w:ascii="Times New Roman" w:eastAsia="Calibri" w:hAnsi="Times New Roman" w:cs="Times New Roman"/>
          <w:lang w:val="en-US"/>
        </w:rPr>
        <w:t>XVII</w:t>
      </w:r>
      <w:r w:rsidRPr="00823E79">
        <w:rPr>
          <w:rFonts w:ascii="Times New Roman" w:eastAsia="Calibri" w:hAnsi="Times New Roman" w:cs="Times New Roman"/>
        </w:rPr>
        <w:t xml:space="preserve">- </w:t>
      </w:r>
      <w:r w:rsidRPr="00823E79">
        <w:rPr>
          <w:rFonts w:ascii="Times New Roman" w:eastAsia="Calibri" w:hAnsi="Times New Roman" w:cs="Times New Roman"/>
          <w:lang w:val="en-US"/>
        </w:rPr>
        <w:t>XVIII</w:t>
      </w:r>
      <w:r w:rsidRPr="00823E79">
        <w:rPr>
          <w:rFonts w:ascii="Times New Roman" w:eastAsia="Calibri" w:hAnsi="Times New Roman" w:cs="Times New Roman"/>
        </w:rPr>
        <w:t xml:space="preserve"> вв.</w:t>
      </w:r>
      <w:r w:rsidRPr="00823E79">
        <w:rPr>
          <w:rFonts w:ascii="Times New Roman" w:hAnsi="Times New Roman" w:cs="Times New Roman"/>
        </w:rPr>
        <w:t>) – объект культурного наследия федерального значения (п</w:t>
      </w:r>
      <w:r w:rsidRPr="00823E79">
        <w:rPr>
          <w:rFonts w:ascii="Times New Roman" w:eastAsia="Calibri" w:hAnsi="Times New Roman" w:cs="Times New Roman"/>
        </w:rPr>
        <w:t>остановление Совета Ми</w:t>
      </w:r>
      <w:r w:rsidRPr="00823E79">
        <w:rPr>
          <w:rFonts w:ascii="Times New Roman" w:eastAsia="Calibri" w:hAnsi="Times New Roman" w:cs="Times New Roman"/>
        </w:rPr>
        <w:softHyphen/>
        <w:t>ни</w:t>
      </w:r>
      <w:r w:rsidRPr="00823E79">
        <w:rPr>
          <w:rFonts w:ascii="Times New Roman" w:eastAsia="Calibri" w:hAnsi="Times New Roman" w:cs="Times New Roman"/>
        </w:rPr>
        <w:softHyphen/>
        <w:t>стров РСФСР от 30.08.60 № 1327</w:t>
      </w:r>
      <w:r w:rsidRPr="00823E79">
        <w:rPr>
          <w:rFonts w:ascii="Times New Roman" w:hAnsi="Times New Roman" w:cs="Times New Roman"/>
        </w:rPr>
        <w:t>);</w:t>
      </w:r>
    </w:p>
    <w:p w:rsidR="00450722" w:rsidRPr="00823E79" w:rsidRDefault="00450722" w:rsidP="00450722">
      <w:pPr>
        <w:pStyle w:val="Default"/>
        <w:spacing w:line="360" w:lineRule="auto"/>
        <w:ind w:left="709" w:right="57"/>
        <w:jc w:val="both"/>
        <w:rPr>
          <w:rFonts w:ascii="Times New Roman" w:hAnsi="Times New Roman" w:cs="Times New Roman"/>
        </w:rPr>
      </w:pPr>
      <w:r w:rsidRPr="00823E79">
        <w:rPr>
          <w:rFonts w:ascii="Times New Roman" w:hAnsi="Times New Roman" w:cs="Times New Roman"/>
        </w:rPr>
        <w:t xml:space="preserve">11) Экскурсионная программа «Княжий город» - </w:t>
      </w:r>
      <w:proofErr w:type="gramStart"/>
      <w:r w:rsidRPr="00823E79">
        <w:rPr>
          <w:rFonts w:ascii="Times New Roman" w:hAnsi="Times New Roman" w:cs="Times New Roman"/>
        </w:rPr>
        <w:t>г</w:t>
      </w:r>
      <w:proofErr w:type="gramEnd"/>
      <w:r w:rsidRPr="00823E79">
        <w:rPr>
          <w:rFonts w:ascii="Times New Roman" w:hAnsi="Times New Roman" w:cs="Times New Roman"/>
        </w:rPr>
        <w:t>. Ростов Великий</w:t>
      </w:r>
    </w:p>
    <w:p w:rsidR="00450722" w:rsidRPr="00823E79" w:rsidRDefault="00450722" w:rsidP="00450722">
      <w:pPr>
        <w:pStyle w:val="Default"/>
        <w:spacing w:line="360" w:lineRule="auto"/>
        <w:ind w:left="709" w:right="57"/>
        <w:jc w:val="both"/>
        <w:rPr>
          <w:rFonts w:ascii="Times New Roman" w:hAnsi="Times New Roman" w:cs="Times New Roman"/>
        </w:rPr>
      </w:pPr>
      <w:r w:rsidRPr="00823E79">
        <w:rPr>
          <w:rFonts w:ascii="Times New Roman" w:hAnsi="Times New Roman" w:cs="Times New Roman"/>
        </w:rPr>
        <w:t>Программа включает в себя посещение следующих объектов культурного наследия:</w:t>
      </w:r>
    </w:p>
    <w:p w:rsidR="00450722" w:rsidRPr="00823E79" w:rsidRDefault="00450722" w:rsidP="00F44474">
      <w:pPr>
        <w:pStyle w:val="Default"/>
        <w:numPr>
          <w:ilvl w:val="0"/>
          <w:numId w:val="32"/>
        </w:numPr>
        <w:spacing w:line="360" w:lineRule="auto"/>
        <w:ind w:left="709" w:right="57" w:hanging="283"/>
        <w:jc w:val="both"/>
        <w:rPr>
          <w:rFonts w:ascii="Times New Roman" w:hAnsi="Times New Roman" w:cs="Times New Roman"/>
        </w:rPr>
      </w:pPr>
      <w:r w:rsidRPr="00823E79">
        <w:rPr>
          <w:rFonts w:ascii="Times New Roman" w:hAnsi="Times New Roman" w:cs="Times New Roman"/>
        </w:rPr>
        <w:lastRenderedPageBreak/>
        <w:t>«Ансамбль Ростовского кремля» - объект культурного наследия федерального значения (постановление Совета Мини</w:t>
      </w:r>
      <w:r w:rsidRPr="00823E79">
        <w:rPr>
          <w:rFonts w:ascii="Times New Roman" w:hAnsi="Times New Roman" w:cs="Times New Roman"/>
        </w:rPr>
        <w:softHyphen/>
        <w:t xml:space="preserve">стров РСФСР от 30 августа </w:t>
      </w:r>
      <w:smartTag w:uri="urn:schemas-microsoft-com:office:smarttags" w:element="metricconverter">
        <w:smartTagPr>
          <w:attr w:name="ProductID" w:val="1960 г"/>
        </w:smartTagPr>
        <w:r w:rsidRPr="00823E79">
          <w:rPr>
            <w:rFonts w:ascii="Times New Roman" w:hAnsi="Times New Roman" w:cs="Times New Roman"/>
          </w:rPr>
          <w:t>1960 г</w:t>
        </w:r>
      </w:smartTag>
      <w:r w:rsidRPr="00823E79">
        <w:rPr>
          <w:rFonts w:ascii="Times New Roman" w:hAnsi="Times New Roman" w:cs="Times New Roman"/>
        </w:rPr>
        <w:t>. № 1327);</w:t>
      </w:r>
    </w:p>
    <w:p w:rsidR="00450722" w:rsidRPr="00823E79" w:rsidRDefault="00450722" w:rsidP="00F44474">
      <w:pPr>
        <w:pStyle w:val="Default"/>
        <w:numPr>
          <w:ilvl w:val="0"/>
          <w:numId w:val="32"/>
        </w:numPr>
        <w:spacing w:line="360" w:lineRule="auto"/>
        <w:ind w:left="709" w:right="57" w:hanging="283"/>
        <w:jc w:val="both"/>
        <w:rPr>
          <w:rFonts w:ascii="Times New Roman" w:hAnsi="Times New Roman" w:cs="Times New Roman"/>
        </w:rPr>
      </w:pPr>
      <w:r w:rsidRPr="00823E79">
        <w:rPr>
          <w:rFonts w:ascii="Times New Roman" w:hAnsi="Times New Roman" w:cs="Times New Roman"/>
        </w:rPr>
        <w:t xml:space="preserve">«Ансамбль </w:t>
      </w:r>
      <w:proofErr w:type="spellStart"/>
      <w:r w:rsidRPr="00823E79">
        <w:rPr>
          <w:rFonts w:ascii="Times New Roman" w:hAnsi="Times New Roman" w:cs="Times New Roman"/>
        </w:rPr>
        <w:t>Спасо-Яковлев</w:t>
      </w:r>
      <w:r w:rsidRPr="00823E79">
        <w:rPr>
          <w:rFonts w:ascii="Times New Roman" w:hAnsi="Times New Roman" w:cs="Times New Roman"/>
        </w:rPr>
        <w:softHyphen/>
        <w:t>ского</w:t>
      </w:r>
      <w:proofErr w:type="spellEnd"/>
      <w:r w:rsidRPr="00823E79">
        <w:rPr>
          <w:rFonts w:ascii="Times New Roman" w:hAnsi="Times New Roman" w:cs="Times New Roman"/>
        </w:rPr>
        <w:t xml:space="preserve"> монастыря» (</w:t>
      </w:r>
      <w:r w:rsidRPr="00823E79">
        <w:rPr>
          <w:rFonts w:ascii="Times New Roman" w:hAnsi="Times New Roman" w:cs="Times New Roman"/>
          <w:lang w:val="en-US"/>
        </w:rPr>
        <w:t>XVII</w:t>
      </w:r>
      <w:r w:rsidRPr="00823E79">
        <w:rPr>
          <w:rFonts w:ascii="Times New Roman" w:hAnsi="Times New Roman" w:cs="Times New Roman"/>
        </w:rPr>
        <w:t xml:space="preserve">- </w:t>
      </w:r>
      <w:r w:rsidRPr="00823E79">
        <w:rPr>
          <w:rFonts w:ascii="Times New Roman" w:hAnsi="Times New Roman" w:cs="Times New Roman"/>
          <w:lang w:val="en-US"/>
        </w:rPr>
        <w:t>XVIII</w:t>
      </w:r>
      <w:r w:rsidRPr="00823E79">
        <w:rPr>
          <w:rFonts w:ascii="Times New Roman" w:hAnsi="Times New Roman" w:cs="Times New Roman"/>
        </w:rPr>
        <w:t xml:space="preserve"> вв.) - объект культурного наследия федерального значения (постановление Совета Мини</w:t>
      </w:r>
      <w:r w:rsidRPr="00823E79">
        <w:rPr>
          <w:rFonts w:ascii="Times New Roman" w:hAnsi="Times New Roman" w:cs="Times New Roman"/>
        </w:rPr>
        <w:softHyphen/>
        <w:t xml:space="preserve">стров РСФСР от 30 августа </w:t>
      </w:r>
      <w:smartTag w:uri="urn:schemas-microsoft-com:office:smarttags" w:element="metricconverter">
        <w:smartTagPr>
          <w:attr w:name="ProductID" w:val="1960 г"/>
        </w:smartTagPr>
        <w:r w:rsidRPr="00823E79">
          <w:rPr>
            <w:rFonts w:ascii="Times New Roman" w:hAnsi="Times New Roman" w:cs="Times New Roman"/>
          </w:rPr>
          <w:t>1960 г</w:t>
        </w:r>
      </w:smartTag>
      <w:r w:rsidRPr="00823E79">
        <w:rPr>
          <w:rFonts w:ascii="Times New Roman" w:hAnsi="Times New Roman" w:cs="Times New Roman"/>
        </w:rPr>
        <w:t>. № 1327);</w:t>
      </w:r>
    </w:p>
    <w:p w:rsidR="00450722" w:rsidRPr="00823E79" w:rsidRDefault="00450722" w:rsidP="00F44474">
      <w:pPr>
        <w:pStyle w:val="Default"/>
        <w:numPr>
          <w:ilvl w:val="0"/>
          <w:numId w:val="32"/>
        </w:numPr>
        <w:spacing w:line="360" w:lineRule="auto"/>
        <w:ind w:left="709" w:right="57" w:hanging="283"/>
        <w:jc w:val="both"/>
        <w:rPr>
          <w:rFonts w:ascii="Times New Roman" w:hAnsi="Times New Roman" w:cs="Times New Roman"/>
        </w:rPr>
      </w:pPr>
      <w:proofErr w:type="gramStart"/>
      <w:r w:rsidRPr="00823E79">
        <w:rPr>
          <w:rFonts w:ascii="Times New Roman" w:hAnsi="Times New Roman" w:cs="Times New Roman"/>
        </w:rPr>
        <w:t>«</w:t>
      </w:r>
      <w:r w:rsidRPr="00823E79">
        <w:rPr>
          <w:rFonts w:ascii="Times New Roman" w:eastAsia="Calibri" w:hAnsi="Times New Roman" w:cs="Times New Roman"/>
        </w:rPr>
        <w:t>Церковь Рождества в Ро</w:t>
      </w:r>
      <w:r w:rsidRPr="00823E79">
        <w:rPr>
          <w:rFonts w:ascii="Times New Roman" w:eastAsia="Calibri" w:hAnsi="Times New Roman" w:cs="Times New Roman"/>
        </w:rPr>
        <w:softHyphen/>
        <w:t>ждественском мона</w:t>
      </w:r>
      <w:r w:rsidRPr="00823E79">
        <w:rPr>
          <w:rFonts w:ascii="Times New Roman" w:hAnsi="Times New Roman" w:cs="Times New Roman"/>
        </w:rPr>
        <w:t>стыре» (</w:t>
      </w:r>
      <w:r w:rsidRPr="00823E79">
        <w:rPr>
          <w:rFonts w:ascii="Times New Roman" w:eastAsia="Calibri" w:hAnsi="Times New Roman" w:cs="Times New Roman"/>
          <w:lang w:val="en-US"/>
        </w:rPr>
        <w:t>XVII</w:t>
      </w:r>
      <w:r w:rsidRPr="00823E79">
        <w:rPr>
          <w:rFonts w:ascii="Times New Roman" w:eastAsia="Calibri" w:hAnsi="Times New Roman" w:cs="Times New Roman"/>
        </w:rPr>
        <w:t xml:space="preserve"> в.</w:t>
      </w:r>
      <w:r w:rsidRPr="00823E79">
        <w:rPr>
          <w:rFonts w:ascii="Times New Roman" w:hAnsi="Times New Roman" w:cs="Times New Roman"/>
        </w:rPr>
        <w:t>) – объект культурного наследия федерального значения постановление Совета Мини</w:t>
      </w:r>
      <w:r w:rsidRPr="00823E79">
        <w:rPr>
          <w:rFonts w:ascii="Times New Roman" w:hAnsi="Times New Roman" w:cs="Times New Roman"/>
        </w:rPr>
        <w:softHyphen/>
        <w:t xml:space="preserve">стров РСФСР от 30 августа </w:t>
      </w:r>
      <w:smartTag w:uri="urn:schemas-microsoft-com:office:smarttags" w:element="metricconverter">
        <w:smartTagPr>
          <w:attr w:name="ProductID" w:val="1960 г"/>
        </w:smartTagPr>
        <w:r w:rsidRPr="00823E79">
          <w:rPr>
            <w:rFonts w:ascii="Times New Roman" w:hAnsi="Times New Roman" w:cs="Times New Roman"/>
          </w:rPr>
          <w:t>1960 г</w:t>
        </w:r>
      </w:smartTag>
      <w:r w:rsidRPr="00823E79">
        <w:rPr>
          <w:rFonts w:ascii="Times New Roman" w:hAnsi="Times New Roman" w:cs="Times New Roman"/>
        </w:rPr>
        <w:t>. № 1327);</w:t>
      </w:r>
      <w:proofErr w:type="gramEnd"/>
    </w:p>
    <w:p w:rsidR="00450722" w:rsidRPr="00823E79" w:rsidRDefault="00450722" w:rsidP="00F44474">
      <w:pPr>
        <w:pStyle w:val="Default"/>
        <w:numPr>
          <w:ilvl w:val="0"/>
          <w:numId w:val="32"/>
        </w:numPr>
        <w:spacing w:line="360" w:lineRule="auto"/>
        <w:ind w:left="709" w:right="57" w:hanging="283"/>
        <w:jc w:val="both"/>
        <w:rPr>
          <w:rFonts w:ascii="Times New Roman" w:hAnsi="Times New Roman" w:cs="Times New Roman"/>
        </w:rPr>
      </w:pPr>
      <w:proofErr w:type="gramStart"/>
      <w:r w:rsidRPr="00823E79">
        <w:rPr>
          <w:rFonts w:ascii="Times New Roman" w:hAnsi="Times New Roman" w:cs="Times New Roman"/>
        </w:rPr>
        <w:t>«</w:t>
      </w:r>
      <w:r w:rsidRPr="00823E79">
        <w:rPr>
          <w:rFonts w:ascii="Times New Roman" w:eastAsia="Calibri" w:hAnsi="Times New Roman" w:cs="Times New Roman"/>
        </w:rPr>
        <w:t xml:space="preserve">Дом </w:t>
      </w:r>
      <w:proofErr w:type="spellStart"/>
      <w:r w:rsidRPr="00823E79">
        <w:rPr>
          <w:rFonts w:ascii="Times New Roman" w:eastAsia="Calibri" w:hAnsi="Times New Roman" w:cs="Times New Roman"/>
        </w:rPr>
        <w:t>Голубкина</w:t>
      </w:r>
      <w:proofErr w:type="spellEnd"/>
      <w:r w:rsidRPr="00823E79">
        <w:rPr>
          <w:rFonts w:ascii="Times New Roman" w:hAnsi="Times New Roman" w:cs="Times New Roman"/>
        </w:rPr>
        <w:t>» (</w:t>
      </w:r>
      <w:r w:rsidRPr="00823E79">
        <w:rPr>
          <w:rFonts w:ascii="Times New Roman" w:eastAsia="Calibri" w:hAnsi="Times New Roman" w:cs="Times New Roman"/>
        </w:rPr>
        <w:t>кон.</w:t>
      </w:r>
      <w:proofErr w:type="gramEnd"/>
      <w:r w:rsidRPr="00823E79">
        <w:rPr>
          <w:rFonts w:ascii="Times New Roman" w:eastAsia="Calibri" w:hAnsi="Times New Roman" w:cs="Times New Roman"/>
        </w:rPr>
        <w:t xml:space="preserve"> </w:t>
      </w:r>
      <w:r w:rsidRPr="00823E79">
        <w:rPr>
          <w:rFonts w:ascii="Times New Roman" w:eastAsia="Calibri" w:hAnsi="Times New Roman" w:cs="Times New Roman"/>
          <w:lang w:val="en-US"/>
        </w:rPr>
        <w:t>XVIII</w:t>
      </w:r>
      <w:r w:rsidRPr="00823E79">
        <w:rPr>
          <w:rFonts w:ascii="Times New Roman" w:eastAsia="Calibri" w:hAnsi="Times New Roman" w:cs="Times New Roman"/>
        </w:rPr>
        <w:t xml:space="preserve"> в.</w:t>
      </w:r>
      <w:r w:rsidRPr="00823E79">
        <w:rPr>
          <w:rFonts w:ascii="Times New Roman" w:hAnsi="Times New Roman" w:cs="Times New Roman"/>
        </w:rPr>
        <w:t>) - объект культурного наследия федерального значения постановление Совета Мини</w:t>
      </w:r>
      <w:r w:rsidRPr="00823E79">
        <w:rPr>
          <w:rFonts w:ascii="Times New Roman" w:hAnsi="Times New Roman" w:cs="Times New Roman"/>
        </w:rPr>
        <w:softHyphen/>
        <w:t xml:space="preserve">стров РСФСР от 30 августа </w:t>
      </w:r>
      <w:smartTag w:uri="urn:schemas-microsoft-com:office:smarttags" w:element="metricconverter">
        <w:smartTagPr>
          <w:attr w:name="ProductID" w:val="1960 г"/>
        </w:smartTagPr>
        <w:r w:rsidRPr="00823E79">
          <w:rPr>
            <w:rFonts w:ascii="Times New Roman" w:hAnsi="Times New Roman" w:cs="Times New Roman"/>
          </w:rPr>
          <w:t>1960 г</w:t>
        </w:r>
      </w:smartTag>
      <w:r w:rsidRPr="00823E79">
        <w:rPr>
          <w:rFonts w:ascii="Times New Roman" w:hAnsi="Times New Roman" w:cs="Times New Roman"/>
        </w:rPr>
        <w:t>. № 1327);</w:t>
      </w:r>
    </w:p>
    <w:p w:rsidR="00450722" w:rsidRPr="00823E79" w:rsidRDefault="00450722" w:rsidP="00F44474">
      <w:pPr>
        <w:pStyle w:val="Default"/>
        <w:numPr>
          <w:ilvl w:val="0"/>
          <w:numId w:val="32"/>
        </w:numPr>
        <w:spacing w:line="360" w:lineRule="auto"/>
        <w:ind w:left="709" w:right="57" w:hanging="283"/>
        <w:jc w:val="both"/>
        <w:rPr>
          <w:rFonts w:ascii="Times New Roman" w:hAnsi="Times New Roman" w:cs="Times New Roman"/>
        </w:rPr>
      </w:pPr>
      <w:proofErr w:type="gramStart"/>
      <w:r w:rsidRPr="00823E79">
        <w:rPr>
          <w:rFonts w:ascii="Times New Roman" w:hAnsi="Times New Roman" w:cs="Times New Roman"/>
        </w:rPr>
        <w:t>«Дом Горячева» (</w:t>
      </w:r>
      <w:r w:rsidRPr="00823E79">
        <w:rPr>
          <w:rFonts w:ascii="Times New Roman" w:eastAsia="Calibri" w:hAnsi="Times New Roman" w:cs="Times New Roman"/>
        </w:rPr>
        <w:t>кон.</w:t>
      </w:r>
      <w:proofErr w:type="gramEnd"/>
      <w:r w:rsidRPr="00823E79">
        <w:rPr>
          <w:rFonts w:ascii="Times New Roman" w:eastAsia="Calibri" w:hAnsi="Times New Roman" w:cs="Times New Roman"/>
        </w:rPr>
        <w:t xml:space="preserve"> </w:t>
      </w:r>
      <w:r w:rsidRPr="00823E79">
        <w:rPr>
          <w:rFonts w:ascii="Times New Roman" w:eastAsia="Calibri" w:hAnsi="Times New Roman" w:cs="Times New Roman"/>
          <w:lang w:val="en-US"/>
        </w:rPr>
        <w:t>XVIII</w:t>
      </w:r>
      <w:r w:rsidRPr="00823E79">
        <w:rPr>
          <w:rFonts w:ascii="Times New Roman" w:eastAsia="Calibri" w:hAnsi="Times New Roman" w:cs="Times New Roman"/>
        </w:rPr>
        <w:t xml:space="preserve"> в.</w:t>
      </w:r>
      <w:r w:rsidRPr="00823E79">
        <w:rPr>
          <w:rFonts w:ascii="Times New Roman" w:hAnsi="Times New Roman" w:cs="Times New Roman"/>
        </w:rPr>
        <w:t>) – объект культурного наследия федерального значения постановление Совета Мини</w:t>
      </w:r>
      <w:r w:rsidRPr="00823E79">
        <w:rPr>
          <w:rFonts w:ascii="Times New Roman" w:hAnsi="Times New Roman" w:cs="Times New Roman"/>
        </w:rPr>
        <w:softHyphen/>
        <w:t xml:space="preserve">стров РСФСР от 30 августа </w:t>
      </w:r>
      <w:smartTag w:uri="urn:schemas-microsoft-com:office:smarttags" w:element="metricconverter">
        <w:smartTagPr>
          <w:attr w:name="ProductID" w:val="1960 г"/>
        </w:smartTagPr>
        <w:r w:rsidRPr="00823E79">
          <w:rPr>
            <w:rFonts w:ascii="Times New Roman" w:hAnsi="Times New Roman" w:cs="Times New Roman"/>
          </w:rPr>
          <w:t>1960 г</w:t>
        </w:r>
      </w:smartTag>
      <w:r w:rsidRPr="00823E79">
        <w:rPr>
          <w:rFonts w:ascii="Times New Roman" w:hAnsi="Times New Roman" w:cs="Times New Roman"/>
        </w:rPr>
        <w:t>. № 1327);</w:t>
      </w:r>
    </w:p>
    <w:p w:rsidR="00450722" w:rsidRPr="00823E79" w:rsidRDefault="00450722" w:rsidP="00F44474">
      <w:pPr>
        <w:pStyle w:val="Default"/>
        <w:numPr>
          <w:ilvl w:val="0"/>
          <w:numId w:val="32"/>
        </w:numPr>
        <w:spacing w:line="360" w:lineRule="auto"/>
        <w:ind w:left="709" w:right="57" w:hanging="283"/>
        <w:jc w:val="both"/>
        <w:rPr>
          <w:rFonts w:ascii="Times New Roman" w:hAnsi="Times New Roman" w:cs="Times New Roman"/>
        </w:rPr>
      </w:pPr>
      <w:r w:rsidRPr="00823E79">
        <w:rPr>
          <w:rFonts w:ascii="Times New Roman" w:hAnsi="Times New Roman" w:cs="Times New Roman"/>
        </w:rPr>
        <w:t>«</w:t>
      </w:r>
      <w:r w:rsidRPr="00823E79">
        <w:rPr>
          <w:rFonts w:ascii="Times New Roman" w:eastAsia="Calibri" w:hAnsi="Times New Roman" w:cs="Times New Roman"/>
        </w:rPr>
        <w:t xml:space="preserve">Дом </w:t>
      </w:r>
      <w:proofErr w:type="spellStart"/>
      <w:r w:rsidRPr="00823E79">
        <w:rPr>
          <w:rFonts w:ascii="Times New Roman" w:eastAsia="Calibri" w:hAnsi="Times New Roman" w:cs="Times New Roman"/>
        </w:rPr>
        <w:t>Скатерникова</w:t>
      </w:r>
      <w:proofErr w:type="spellEnd"/>
      <w:r w:rsidRPr="00823E79">
        <w:rPr>
          <w:rFonts w:ascii="Times New Roman" w:hAnsi="Times New Roman" w:cs="Times New Roman"/>
        </w:rPr>
        <w:t xml:space="preserve">» </w:t>
      </w:r>
      <w:proofErr w:type="gramStart"/>
      <w:r w:rsidRPr="00823E79">
        <w:rPr>
          <w:rFonts w:ascii="Times New Roman" w:hAnsi="Times New Roman" w:cs="Times New Roman"/>
        </w:rPr>
        <w:t>(</w:t>
      </w:r>
      <w:r w:rsidRPr="00823E79">
        <w:rPr>
          <w:rFonts w:ascii="Times New Roman" w:eastAsia="Calibri" w:hAnsi="Times New Roman" w:cs="Times New Roman"/>
        </w:rPr>
        <w:t xml:space="preserve"> </w:t>
      </w:r>
      <w:proofErr w:type="gramEnd"/>
      <w:r w:rsidRPr="00823E79">
        <w:rPr>
          <w:rFonts w:ascii="Times New Roman" w:eastAsia="Calibri" w:hAnsi="Times New Roman" w:cs="Times New Roman"/>
        </w:rPr>
        <w:t xml:space="preserve">кон. </w:t>
      </w:r>
      <w:r w:rsidRPr="00823E79">
        <w:rPr>
          <w:rFonts w:ascii="Times New Roman" w:eastAsia="Calibri" w:hAnsi="Times New Roman" w:cs="Times New Roman"/>
          <w:lang w:val="en-US"/>
        </w:rPr>
        <w:t>XVIII</w:t>
      </w:r>
      <w:r w:rsidRPr="00823E79">
        <w:rPr>
          <w:rFonts w:ascii="Times New Roman" w:eastAsia="Calibri" w:hAnsi="Times New Roman" w:cs="Times New Roman"/>
        </w:rPr>
        <w:t xml:space="preserve"> в.</w:t>
      </w:r>
      <w:r w:rsidRPr="00823E79">
        <w:rPr>
          <w:rFonts w:ascii="Times New Roman" w:hAnsi="Times New Roman" w:cs="Times New Roman"/>
        </w:rPr>
        <w:t>) – объект культурного наследия федерального значения постановление Совета Мини</w:t>
      </w:r>
      <w:r w:rsidRPr="00823E79">
        <w:rPr>
          <w:rFonts w:ascii="Times New Roman" w:hAnsi="Times New Roman" w:cs="Times New Roman"/>
        </w:rPr>
        <w:softHyphen/>
        <w:t xml:space="preserve">стров РСФСР от 30 августа </w:t>
      </w:r>
      <w:smartTag w:uri="urn:schemas-microsoft-com:office:smarttags" w:element="metricconverter">
        <w:smartTagPr>
          <w:attr w:name="ProductID" w:val="1960 г"/>
        </w:smartTagPr>
        <w:r w:rsidRPr="00823E79">
          <w:rPr>
            <w:rFonts w:ascii="Times New Roman" w:hAnsi="Times New Roman" w:cs="Times New Roman"/>
          </w:rPr>
          <w:t>1960 г</w:t>
        </w:r>
      </w:smartTag>
      <w:r w:rsidRPr="00823E79">
        <w:rPr>
          <w:rFonts w:ascii="Times New Roman" w:hAnsi="Times New Roman" w:cs="Times New Roman"/>
        </w:rPr>
        <w:t>. № 1327);</w:t>
      </w:r>
    </w:p>
    <w:p w:rsidR="00450722" w:rsidRPr="00823E79" w:rsidRDefault="00450722" w:rsidP="00F44474">
      <w:pPr>
        <w:pStyle w:val="af"/>
        <w:numPr>
          <w:ilvl w:val="0"/>
          <w:numId w:val="32"/>
        </w:numPr>
        <w:spacing w:line="360" w:lineRule="auto"/>
        <w:ind w:left="709" w:right="57" w:hanging="283"/>
        <w:jc w:val="both"/>
        <w:rPr>
          <w:rFonts w:ascii="Times New Roman" w:hAnsi="Times New Roman" w:cs="Times New Roman"/>
          <w:sz w:val="24"/>
          <w:szCs w:val="24"/>
        </w:rPr>
      </w:pPr>
      <w:r w:rsidRPr="00823E79">
        <w:rPr>
          <w:rFonts w:ascii="Times New Roman" w:hAnsi="Times New Roman" w:cs="Times New Roman"/>
          <w:sz w:val="24"/>
          <w:szCs w:val="24"/>
        </w:rPr>
        <w:t>«</w:t>
      </w:r>
      <w:r w:rsidRPr="00823E79">
        <w:rPr>
          <w:rFonts w:ascii="Times New Roman" w:eastAsia="Calibri" w:hAnsi="Times New Roman" w:cs="Times New Roman"/>
          <w:sz w:val="24"/>
          <w:szCs w:val="24"/>
        </w:rPr>
        <w:t xml:space="preserve">Здание мужской гимназии </w:t>
      </w:r>
      <w:proofErr w:type="spellStart"/>
      <w:r w:rsidRPr="00823E79">
        <w:rPr>
          <w:rFonts w:ascii="Times New Roman" w:eastAsia="Calibri" w:hAnsi="Times New Roman" w:cs="Times New Roman"/>
          <w:sz w:val="24"/>
          <w:szCs w:val="24"/>
        </w:rPr>
        <w:t>Ке</w:t>
      </w:r>
      <w:r w:rsidRPr="00823E79">
        <w:rPr>
          <w:rFonts w:ascii="Times New Roman" w:eastAsia="Calibri" w:hAnsi="Times New Roman" w:cs="Times New Roman"/>
          <w:sz w:val="24"/>
          <w:szCs w:val="24"/>
        </w:rPr>
        <w:softHyphen/>
        <w:t>кина</w:t>
      </w:r>
      <w:proofErr w:type="spellEnd"/>
      <w:r w:rsidRPr="00823E79">
        <w:rPr>
          <w:rFonts w:ascii="Times New Roman" w:eastAsia="Calibri" w:hAnsi="Times New Roman" w:cs="Times New Roman"/>
          <w:sz w:val="24"/>
          <w:szCs w:val="24"/>
        </w:rPr>
        <w:t>, где проходило первое заседание Со</w:t>
      </w:r>
      <w:r w:rsidRPr="00823E79">
        <w:rPr>
          <w:rFonts w:ascii="Times New Roman" w:eastAsia="Calibri" w:hAnsi="Times New Roman" w:cs="Times New Roman"/>
          <w:sz w:val="24"/>
          <w:szCs w:val="24"/>
        </w:rPr>
        <w:softHyphen/>
        <w:t>вета рабочих де</w:t>
      </w:r>
      <w:r w:rsidRPr="00823E79">
        <w:rPr>
          <w:rFonts w:ascii="Times New Roman" w:eastAsia="Calibri" w:hAnsi="Times New Roman" w:cs="Times New Roman"/>
          <w:sz w:val="24"/>
          <w:szCs w:val="24"/>
        </w:rPr>
        <w:softHyphen/>
        <w:t>путат</w:t>
      </w:r>
      <w:r w:rsidRPr="00823E79">
        <w:rPr>
          <w:rFonts w:ascii="Times New Roman" w:hAnsi="Times New Roman" w:cs="Times New Roman"/>
          <w:sz w:val="24"/>
          <w:szCs w:val="24"/>
        </w:rPr>
        <w:t>ов» (</w:t>
      </w:r>
      <w:smartTag w:uri="urn:schemas-microsoft-com:office:smarttags" w:element="metricconverter">
        <w:smartTagPr>
          <w:attr w:name="ProductID" w:val="1917 г"/>
        </w:smartTagPr>
        <w:r w:rsidRPr="00823E79">
          <w:rPr>
            <w:rFonts w:ascii="Times New Roman" w:eastAsia="Calibri" w:hAnsi="Times New Roman" w:cs="Times New Roman"/>
            <w:sz w:val="24"/>
            <w:szCs w:val="24"/>
          </w:rPr>
          <w:t>1917 г</w:t>
        </w:r>
      </w:smartTag>
      <w:r w:rsidRPr="00823E79">
        <w:rPr>
          <w:rFonts w:ascii="Times New Roman" w:eastAsia="Calibri" w:hAnsi="Times New Roman" w:cs="Times New Roman"/>
          <w:sz w:val="24"/>
          <w:szCs w:val="24"/>
        </w:rPr>
        <w:t>.</w:t>
      </w:r>
      <w:r w:rsidRPr="00823E79">
        <w:rPr>
          <w:rFonts w:ascii="Times New Roman" w:hAnsi="Times New Roman" w:cs="Times New Roman"/>
          <w:sz w:val="24"/>
          <w:szCs w:val="24"/>
        </w:rPr>
        <w:t xml:space="preserve">) – объект культурного наследия регионального значения на основании решения </w:t>
      </w:r>
      <w:proofErr w:type="spellStart"/>
      <w:r w:rsidRPr="00823E79">
        <w:rPr>
          <w:rFonts w:ascii="Times New Roman" w:eastAsia="Calibri" w:hAnsi="Times New Roman" w:cs="Times New Roman"/>
          <w:sz w:val="24"/>
          <w:szCs w:val="24"/>
        </w:rPr>
        <w:t>Яроблис</w:t>
      </w:r>
      <w:r w:rsidRPr="00823E79">
        <w:rPr>
          <w:rFonts w:ascii="Times New Roman" w:eastAsia="Calibri" w:hAnsi="Times New Roman" w:cs="Times New Roman"/>
          <w:sz w:val="24"/>
          <w:szCs w:val="24"/>
        </w:rPr>
        <w:softHyphen/>
        <w:t>полкома</w:t>
      </w:r>
      <w:proofErr w:type="spellEnd"/>
      <w:r w:rsidRPr="00823E79">
        <w:rPr>
          <w:rFonts w:ascii="Times New Roman" w:eastAsia="Calibri" w:hAnsi="Times New Roman" w:cs="Times New Roman"/>
          <w:sz w:val="24"/>
          <w:szCs w:val="24"/>
        </w:rPr>
        <w:t xml:space="preserve"> от 19.05.76  №  339</w:t>
      </w:r>
      <w:r w:rsidRPr="00823E79">
        <w:rPr>
          <w:rFonts w:ascii="Times New Roman" w:hAnsi="Times New Roman" w:cs="Times New Roman"/>
          <w:sz w:val="24"/>
          <w:szCs w:val="24"/>
        </w:rPr>
        <w:t>;</w:t>
      </w:r>
    </w:p>
    <w:p w:rsidR="00450722" w:rsidRPr="00823E79" w:rsidRDefault="00450722" w:rsidP="00450722">
      <w:pPr>
        <w:pStyle w:val="af"/>
        <w:spacing w:line="360" w:lineRule="auto"/>
        <w:ind w:left="0" w:right="57"/>
        <w:jc w:val="both"/>
        <w:rPr>
          <w:rFonts w:ascii="Times New Roman" w:hAnsi="Times New Roman" w:cs="Times New Roman"/>
          <w:sz w:val="24"/>
          <w:szCs w:val="24"/>
        </w:rPr>
      </w:pPr>
      <w:r w:rsidRPr="00823E79">
        <w:rPr>
          <w:rFonts w:ascii="Times New Roman" w:hAnsi="Times New Roman" w:cs="Times New Roman"/>
          <w:sz w:val="24"/>
          <w:szCs w:val="24"/>
        </w:rPr>
        <w:tab/>
        <w:t>Аналогичным образом были рассмотрены экскурсионные предложения следующих туристических агентств</w:t>
      </w:r>
      <w:r>
        <w:rPr>
          <w:rFonts w:ascii="Times New Roman" w:hAnsi="Times New Roman" w:cs="Times New Roman"/>
          <w:sz w:val="24"/>
          <w:szCs w:val="24"/>
        </w:rPr>
        <w:t xml:space="preserve"> по представленным направлениям</w:t>
      </w:r>
      <w:r w:rsidRPr="00823E79">
        <w:rPr>
          <w:rFonts w:ascii="Times New Roman" w:hAnsi="Times New Roman" w:cs="Times New Roman"/>
          <w:sz w:val="24"/>
          <w:szCs w:val="24"/>
        </w:rPr>
        <w:t>:</w:t>
      </w:r>
    </w:p>
    <w:p w:rsidR="00450722" w:rsidRPr="00AE7F50" w:rsidRDefault="00450722" w:rsidP="00F44474">
      <w:pPr>
        <w:pStyle w:val="af"/>
        <w:numPr>
          <w:ilvl w:val="0"/>
          <w:numId w:val="26"/>
        </w:numPr>
        <w:spacing w:after="0" w:line="360" w:lineRule="auto"/>
        <w:ind w:left="426"/>
        <w:jc w:val="both"/>
        <w:rPr>
          <w:rFonts w:ascii="Times New Roman" w:hAnsi="Times New Roman" w:cs="Times New Roman"/>
          <w:b/>
          <w:sz w:val="24"/>
          <w:szCs w:val="24"/>
        </w:rPr>
      </w:pPr>
      <w:r w:rsidRPr="00823E79">
        <w:rPr>
          <w:rFonts w:ascii="Times New Roman" w:hAnsi="Times New Roman" w:cs="Times New Roman"/>
          <w:color w:val="FF0000"/>
          <w:sz w:val="28"/>
          <w:szCs w:val="28"/>
        </w:rPr>
        <w:t xml:space="preserve"> </w:t>
      </w:r>
      <w:r w:rsidR="009E57C6">
        <w:rPr>
          <w:rFonts w:ascii="Times New Roman" w:hAnsi="Times New Roman" w:cs="Times New Roman"/>
          <w:b/>
          <w:sz w:val="24"/>
          <w:szCs w:val="24"/>
        </w:rPr>
        <w:t>Предложения экскурсионных програм</w:t>
      </w:r>
      <w:r w:rsidR="00A96D65">
        <w:rPr>
          <w:rFonts w:ascii="Times New Roman" w:hAnsi="Times New Roman" w:cs="Times New Roman"/>
          <w:b/>
          <w:sz w:val="24"/>
          <w:szCs w:val="24"/>
        </w:rPr>
        <w:t>м</w:t>
      </w:r>
      <w:r w:rsidR="009E57C6">
        <w:rPr>
          <w:rFonts w:ascii="Times New Roman" w:hAnsi="Times New Roman" w:cs="Times New Roman"/>
          <w:b/>
          <w:sz w:val="24"/>
          <w:szCs w:val="24"/>
        </w:rPr>
        <w:t xml:space="preserve"> второй туристической компании:</w:t>
      </w:r>
    </w:p>
    <w:p w:rsidR="00450722" w:rsidRPr="00AE7F50" w:rsidRDefault="00450722" w:rsidP="00F44474">
      <w:pPr>
        <w:pStyle w:val="af"/>
        <w:numPr>
          <w:ilvl w:val="0"/>
          <w:numId w:val="33"/>
        </w:numPr>
        <w:spacing w:after="0" w:line="360" w:lineRule="auto"/>
        <w:ind w:left="851"/>
        <w:jc w:val="both"/>
        <w:rPr>
          <w:rFonts w:ascii="Times New Roman" w:hAnsi="Times New Roman" w:cs="Times New Roman"/>
          <w:sz w:val="24"/>
          <w:szCs w:val="24"/>
        </w:rPr>
      </w:pPr>
      <w:r w:rsidRPr="00AE7F50">
        <w:rPr>
          <w:rFonts w:ascii="Times New Roman" w:hAnsi="Times New Roman" w:cs="Times New Roman"/>
          <w:sz w:val="24"/>
          <w:szCs w:val="24"/>
        </w:rPr>
        <w:t xml:space="preserve">Экскурсионная программа г. Ярославль </w:t>
      </w:r>
      <w:proofErr w:type="gramStart"/>
      <w:r w:rsidRPr="00AE7F50">
        <w:rPr>
          <w:rFonts w:ascii="Times New Roman" w:hAnsi="Times New Roman" w:cs="Times New Roman"/>
          <w:sz w:val="24"/>
          <w:szCs w:val="24"/>
        </w:rPr>
        <w:t>–п</w:t>
      </w:r>
      <w:proofErr w:type="gramEnd"/>
      <w:r w:rsidRPr="00AE7F50">
        <w:rPr>
          <w:rFonts w:ascii="Times New Roman" w:hAnsi="Times New Roman" w:cs="Times New Roman"/>
          <w:sz w:val="24"/>
          <w:szCs w:val="24"/>
        </w:rPr>
        <w:t xml:space="preserve">ос. </w:t>
      </w:r>
      <w:proofErr w:type="spellStart"/>
      <w:r w:rsidRPr="00AE7F50">
        <w:rPr>
          <w:rFonts w:ascii="Times New Roman" w:hAnsi="Times New Roman" w:cs="Times New Roman"/>
          <w:sz w:val="24"/>
          <w:szCs w:val="24"/>
        </w:rPr>
        <w:t>Толга</w:t>
      </w:r>
      <w:proofErr w:type="spellEnd"/>
      <w:r w:rsidRPr="00AE7F50">
        <w:rPr>
          <w:rFonts w:ascii="Times New Roman" w:hAnsi="Times New Roman" w:cs="Times New Roman"/>
          <w:sz w:val="24"/>
          <w:szCs w:val="24"/>
        </w:rPr>
        <w:t>- с. Вятское;</w:t>
      </w:r>
    </w:p>
    <w:p w:rsidR="00450722" w:rsidRPr="00AE7F50" w:rsidRDefault="00450722" w:rsidP="00F44474">
      <w:pPr>
        <w:pStyle w:val="af"/>
        <w:numPr>
          <w:ilvl w:val="0"/>
          <w:numId w:val="33"/>
        </w:numPr>
        <w:spacing w:after="0" w:line="360" w:lineRule="auto"/>
        <w:ind w:left="851"/>
        <w:jc w:val="both"/>
        <w:rPr>
          <w:rFonts w:ascii="Times New Roman" w:hAnsi="Times New Roman" w:cs="Times New Roman"/>
          <w:sz w:val="24"/>
          <w:szCs w:val="24"/>
        </w:rPr>
      </w:pPr>
      <w:r w:rsidRPr="00AE7F50">
        <w:rPr>
          <w:rFonts w:ascii="Times New Roman" w:hAnsi="Times New Roman" w:cs="Times New Roman"/>
          <w:sz w:val="24"/>
          <w:szCs w:val="24"/>
        </w:rPr>
        <w:t>Ярославл</w:t>
      </w:r>
      <w:proofErr w:type="gramStart"/>
      <w:r w:rsidRPr="00AE7F50">
        <w:rPr>
          <w:rFonts w:ascii="Times New Roman" w:hAnsi="Times New Roman" w:cs="Times New Roman"/>
          <w:sz w:val="24"/>
          <w:szCs w:val="24"/>
        </w:rPr>
        <w:t>ь-</w:t>
      </w:r>
      <w:proofErr w:type="gramEnd"/>
      <w:r w:rsidRPr="00AE7F50">
        <w:rPr>
          <w:rFonts w:ascii="Times New Roman" w:hAnsi="Times New Roman" w:cs="Times New Roman"/>
          <w:sz w:val="24"/>
          <w:szCs w:val="24"/>
        </w:rPr>
        <w:t xml:space="preserve"> д. </w:t>
      </w:r>
      <w:proofErr w:type="spellStart"/>
      <w:r w:rsidRPr="00AE7F50">
        <w:rPr>
          <w:rFonts w:ascii="Times New Roman" w:hAnsi="Times New Roman" w:cs="Times New Roman"/>
          <w:sz w:val="24"/>
          <w:szCs w:val="24"/>
        </w:rPr>
        <w:t>Карабиха</w:t>
      </w:r>
      <w:proofErr w:type="spellEnd"/>
      <w:r w:rsidRPr="00AE7F50">
        <w:rPr>
          <w:rFonts w:ascii="Times New Roman" w:hAnsi="Times New Roman" w:cs="Times New Roman"/>
          <w:sz w:val="24"/>
          <w:szCs w:val="24"/>
        </w:rPr>
        <w:t>;</w:t>
      </w:r>
    </w:p>
    <w:p w:rsidR="00450722" w:rsidRPr="00AE7F50" w:rsidRDefault="00450722" w:rsidP="00F44474">
      <w:pPr>
        <w:pStyle w:val="af"/>
        <w:numPr>
          <w:ilvl w:val="0"/>
          <w:numId w:val="33"/>
        </w:numPr>
        <w:spacing w:after="0" w:line="360" w:lineRule="auto"/>
        <w:ind w:left="851"/>
        <w:jc w:val="both"/>
        <w:rPr>
          <w:rFonts w:ascii="Times New Roman" w:hAnsi="Times New Roman" w:cs="Times New Roman"/>
          <w:sz w:val="24"/>
          <w:szCs w:val="24"/>
        </w:rPr>
      </w:pPr>
      <w:r w:rsidRPr="00AE7F50">
        <w:rPr>
          <w:rFonts w:ascii="Times New Roman" w:hAnsi="Times New Roman" w:cs="Times New Roman"/>
          <w:sz w:val="24"/>
          <w:szCs w:val="24"/>
        </w:rPr>
        <w:t>Ярославль- Пошехонье;</w:t>
      </w:r>
    </w:p>
    <w:p w:rsidR="00450722" w:rsidRPr="00AE7F50" w:rsidRDefault="009E57C6" w:rsidP="00F44474">
      <w:pPr>
        <w:pStyle w:val="af"/>
        <w:numPr>
          <w:ilvl w:val="0"/>
          <w:numId w:val="26"/>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Экскурсионные программы третьей туристической компании</w:t>
      </w:r>
      <w:r w:rsidR="00450722">
        <w:rPr>
          <w:rFonts w:ascii="Times New Roman" w:hAnsi="Times New Roman" w:cs="Times New Roman"/>
          <w:b/>
          <w:sz w:val="24"/>
          <w:szCs w:val="24"/>
        </w:rPr>
        <w:t>:</w:t>
      </w:r>
    </w:p>
    <w:p w:rsidR="00450722" w:rsidRPr="00AE7F50" w:rsidRDefault="00450722" w:rsidP="00F44474">
      <w:pPr>
        <w:pStyle w:val="af"/>
        <w:numPr>
          <w:ilvl w:val="0"/>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г. </w:t>
      </w:r>
      <w:r w:rsidRPr="00AE7F50">
        <w:rPr>
          <w:rFonts w:ascii="Times New Roman" w:hAnsi="Times New Roman" w:cs="Times New Roman"/>
          <w:sz w:val="24"/>
          <w:szCs w:val="24"/>
        </w:rPr>
        <w:t>Ярославль</w:t>
      </w:r>
    </w:p>
    <w:p w:rsidR="00450722" w:rsidRPr="00AE7F50" w:rsidRDefault="00450722" w:rsidP="00F44474">
      <w:pPr>
        <w:pStyle w:val="af"/>
        <w:numPr>
          <w:ilvl w:val="0"/>
          <w:numId w:val="34"/>
        </w:numPr>
        <w:spacing w:after="0" w:line="360" w:lineRule="auto"/>
        <w:jc w:val="both"/>
        <w:rPr>
          <w:rFonts w:ascii="Times New Roman" w:hAnsi="Times New Roman" w:cs="Times New Roman"/>
          <w:sz w:val="24"/>
          <w:szCs w:val="24"/>
        </w:rPr>
      </w:pPr>
      <w:r w:rsidRPr="00AE7F50">
        <w:rPr>
          <w:rFonts w:ascii="Times New Roman" w:hAnsi="Times New Roman" w:cs="Times New Roman"/>
          <w:sz w:val="24"/>
          <w:szCs w:val="24"/>
        </w:rPr>
        <w:t>с. Вятское;</w:t>
      </w:r>
    </w:p>
    <w:p w:rsidR="00450722" w:rsidRPr="00AE7F50" w:rsidRDefault="00450722" w:rsidP="00F44474">
      <w:pPr>
        <w:pStyle w:val="af"/>
        <w:numPr>
          <w:ilvl w:val="0"/>
          <w:numId w:val="34"/>
        </w:numPr>
        <w:spacing w:after="0" w:line="360" w:lineRule="auto"/>
        <w:jc w:val="both"/>
        <w:rPr>
          <w:rFonts w:ascii="Times New Roman" w:hAnsi="Times New Roman" w:cs="Times New Roman"/>
          <w:sz w:val="24"/>
          <w:szCs w:val="24"/>
        </w:rPr>
      </w:pPr>
      <w:r w:rsidRPr="00AE7F50">
        <w:rPr>
          <w:rFonts w:ascii="Times New Roman" w:hAnsi="Times New Roman" w:cs="Times New Roman"/>
          <w:sz w:val="24"/>
          <w:szCs w:val="24"/>
        </w:rPr>
        <w:t>г. Рыбинск;</w:t>
      </w:r>
    </w:p>
    <w:p w:rsidR="00450722" w:rsidRPr="00AE7F50" w:rsidRDefault="00450722" w:rsidP="00F44474">
      <w:pPr>
        <w:pStyle w:val="af"/>
        <w:numPr>
          <w:ilvl w:val="0"/>
          <w:numId w:val="34"/>
        </w:numPr>
        <w:spacing w:after="0" w:line="360" w:lineRule="auto"/>
        <w:jc w:val="both"/>
        <w:rPr>
          <w:rFonts w:ascii="Times New Roman" w:hAnsi="Times New Roman" w:cs="Times New Roman"/>
          <w:sz w:val="24"/>
          <w:szCs w:val="24"/>
        </w:rPr>
      </w:pPr>
      <w:r w:rsidRPr="00AE7F50">
        <w:rPr>
          <w:rFonts w:ascii="Times New Roman" w:hAnsi="Times New Roman" w:cs="Times New Roman"/>
          <w:sz w:val="24"/>
          <w:szCs w:val="24"/>
        </w:rPr>
        <w:t>г. Мышки</w:t>
      </w:r>
      <w:proofErr w:type="gramStart"/>
      <w:r w:rsidRPr="00AE7F50">
        <w:rPr>
          <w:rFonts w:ascii="Times New Roman" w:hAnsi="Times New Roman" w:cs="Times New Roman"/>
          <w:sz w:val="24"/>
          <w:szCs w:val="24"/>
        </w:rPr>
        <w:t>н-</w:t>
      </w:r>
      <w:proofErr w:type="gramEnd"/>
      <w:r w:rsidRPr="00AE7F50">
        <w:rPr>
          <w:rFonts w:ascii="Times New Roman" w:hAnsi="Times New Roman" w:cs="Times New Roman"/>
          <w:sz w:val="24"/>
          <w:szCs w:val="24"/>
        </w:rPr>
        <w:t xml:space="preserve"> </w:t>
      </w:r>
      <w:proofErr w:type="spellStart"/>
      <w:r w:rsidRPr="00AE7F50">
        <w:rPr>
          <w:rFonts w:ascii="Times New Roman" w:hAnsi="Times New Roman" w:cs="Times New Roman"/>
          <w:sz w:val="24"/>
          <w:szCs w:val="24"/>
        </w:rPr>
        <w:t>Мартыново</w:t>
      </w:r>
      <w:proofErr w:type="spellEnd"/>
      <w:r w:rsidRPr="00AE7F50">
        <w:rPr>
          <w:rFonts w:ascii="Times New Roman" w:hAnsi="Times New Roman" w:cs="Times New Roman"/>
          <w:sz w:val="24"/>
          <w:szCs w:val="24"/>
        </w:rPr>
        <w:t>;</w:t>
      </w:r>
    </w:p>
    <w:p w:rsidR="00450722" w:rsidRPr="00AE7F50" w:rsidRDefault="00450722" w:rsidP="00F44474">
      <w:pPr>
        <w:pStyle w:val="af"/>
        <w:numPr>
          <w:ilvl w:val="0"/>
          <w:numId w:val="34"/>
        </w:numPr>
        <w:spacing w:after="0" w:line="360" w:lineRule="auto"/>
        <w:jc w:val="both"/>
        <w:rPr>
          <w:rFonts w:ascii="Times New Roman" w:hAnsi="Times New Roman" w:cs="Times New Roman"/>
          <w:sz w:val="24"/>
          <w:szCs w:val="24"/>
        </w:rPr>
      </w:pPr>
      <w:r w:rsidRPr="00AE7F50">
        <w:rPr>
          <w:rFonts w:ascii="Times New Roman" w:hAnsi="Times New Roman" w:cs="Times New Roman"/>
          <w:sz w:val="24"/>
          <w:szCs w:val="24"/>
        </w:rPr>
        <w:t>г. Ростов;</w:t>
      </w:r>
    </w:p>
    <w:p w:rsidR="00450722" w:rsidRPr="00AE7F50" w:rsidRDefault="00450722" w:rsidP="00F44474">
      <w:pPr>
        <w:pStyle w:val="af"/>
        <w:numPr>
          <w:ilvl w:val="0"/>
          <w:numId w:val="34"/>
        </w:numPr>
        <w:spacing w:after="0" w:line="360" w:lineRule="auto"/>
        <w:jc w:val="both"/>
        <w:rPr>
          <w:rFonts w:ascii="Times New Roman" w:hAnsi="Times New Roman" w:cs="Times New Roman"/>
          <w:sz w:val="24"/>
          <w:szCs w:val="24"/>
        </w:rPr>
      </w:pPr>
      <w:r w:rsidRPr="00AE7F50">
        <w:rPr>
          <w:rFonts w:ascii="Times New Roman" w:hAnsi="Times New Roman" w:cs="Times New Roman"/>
          <w:sz w:val="24"/>
          <w:szCs w:val="24"/>
        </w:rPr>
        <w:t>г. Переславль Залесский;</w:t>
      </w:r>
    </w:p>
    <w:p w:rsidR="00450722" w:rsidRPr="00AE7F50" w:rsidRDefault="00450722" w:rsidP="00F44474">
      <w:pPr>
        <w:pStyle w:val="af"/>
        <w:numPr>
          <w:ilvl w:val="0"/>
          <w:numId w:val="34"/>
        </w:numPr>
        <w:spacing w:after="0" w:line="360" w:lineRule="auto"/>
        <w:jc w:val="both"/>
        <w:rPr>
          <w:rFonts w:ascii="Times New Roman" w:hAnsi="Times New Roman" w:cs="Times New Roman"/>
          <w:sz w:val="24"/>
          <w:szCs w:val="24"/>
        </w:rPr>
      </w:pPr>
      <w:r w:rsidRPr="00AE7F50">
        <w:rPr>
          <w:rFonts w:ascii="Times New Roman" w:hAnsi="Times New Roman" w:cs="Times New Roman"/>
          <w:sz w:val="24"/>
          <w:szCs w:val="24"/>
        </w:rPr>
        <w:t>г. Углич «Другой мир»;</w:t>
      </w:r>
    </w:p>
    <w:p w:rsidR="00450722" w:rsidRPr="00AE7F50" w:rsidRDefault="00A96D65" w:rsidP="00F44474">
      <w:pPr>
        <w:pStyle w:val="af"/>
        <w:numPr>
          <w:ilvl w:val="0"/>
          <w:numId w:val="26"/>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Предложения экскурсионных программ четвертой туристической компании</w:t>
      </w:r>
      <w:r w:rsidR="00450722">
        <w:rPr>
          <w:rFonts w:ascii="Times New Roman" w:hAnsi="Times New Roman" w:cs="Times New Roman"/>
          <w:b/>
          <w:sz w:val="24"/>
          <w:szCs w:val="24"/>
        </w:rPr>
        <w:t>:</w:t>
      </w:r>
    </w:p>
    <w:p w:rsidR="00450722" w:rsidRPr="00AE7F50" w:rsidRDefault="00450722" w:rsidP="00F44474">
      <w:pPr>
        <w:pStyle w:val="af"/>
        <w:numPr>
          <w:ilvl w:val="0"/>
          <w:numId w:val="35"/>
        </w:numPr>
        <w:spacing w:after="0" w:line="360" w:lineRule="auto"/>
        <w:jc w:val="both"/>
        <w:rPr>
          <w:rFonts w:ascii="Times New Roman" w:hAnsi="Times New Roman" w:cs="Times New Roman"/>
          <w:sz w:val="24"/>
          <w:szCs w:val="24"/>
        </w:rPr>
      </w:pPr>
      <w:r w:rsidRPr="00AE7F50">
        <w:rPr>
          <w:rFonts w:ascii="Times New Roman" w:hAnsi="Times New Roman" w:cs="Times New Roman"/>
          <w:sz w:val="24"/>
          <w:szCs w:val="24"/>
        </w:rPr>
        <w:t>Обзорная экскурсия по Ярославлю;</w:t>
      </w:r>
    </w:p>
    <w:p w:rsidR="00450722" w:rsidRPr="00AE7F50" w:rsidRDefault="00A96D65" w:rsidP="00F44474">
      <w:pPr>
        <w:pStyle w:val="af"/>
        <w:numPr>
          <w:ilvl w:val="0"/>
          <w:numId w:val="26"/>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Экскурсионные программы пятой туристической компании</w:t>
      </w:r>
      <w:r w:rsidR="00450722">
        <w:rPr>
          <w:rFonts w:ascii="Times New Roman" w:hAnsi="Times New Roman" w:cs="Times New Roman"/>
          <w:b/>
          <w:sz w:val="24"/>
          <w:szCs w:val="24"/>
        </w:rPr>
        <w:t>:</w:t>
      </w:r>
    </w:p>
    <w:p w:rsidR="00450722" w:rsidRPr="00AE7F50" w:rsidRDefault="00450722" w:rsidP="00F44474">
      <w:pPr>
        <w:pStyle w:val="af"/>
        <w:numPr>
          <w:ilvl w:val="0"/>
          <w:numId w:val="36"/>
        </w:numPr>
        <w:spacing w:after="0" w:line="360" w:lineRule="auto"/>
        <w:jc w:val="both"/>
        <w:rPr>
          <w:rFonts w:ascii="Times New Roman" w:hAnsi="Times New Roman" w:cs="Times New Roman"/>
          <w:sz w:val="24"/>
          <w:szCs w:val="24"/>
        </w:rPr>
      </w:pPr>
      <w:r w:rsidRPr="00AE7F50">
        <w:rPr>
          <w:rFonts w:ascii="Times New Roman" w:hAnsi="Times New Roman" w:cs="Times New Roman"/>
          <w:sz w:val="24"/>
          <w:szCs w:val="24"/>
        </w:rPr>
        <w:lastRenderedPageBreak/>
        <w:t xml:space="preserve">г. Ростов – </w:t>
      </w:r>
      <w:proofErr w:type="gramStart"/>
      <w:r w:rsidRPr="00AE7F50">
        <w:rPr>
          <w:rFonts w:ascii="Times New Roman" w:hAnsi="Times New Roman" w:cs="Times New Roman"/>
          <w:sz w:val="24"/>
          <w:szCs w:val="24"/>
        </w:rPr>
        <w:t>г</w:t>
      </w:r>
      <w:proofErr w:type="gramEnd"/>
      <w:r w:rsidRPr="00AE7F50">
        <w:rPr>
          <w:rFonts w:ascii="Times New Roman" w:hAnsi="Times New Roman" w:cs="Times New Roman"/>
          <w:sz w:val="24"/>
          <w:szCs w:val="24"/>
        </w:rPr>
        <w:t>. Переславль-Залесский;</w:t>
      </w:r>
    </w:p>
    <w:p w:rsidR="00450722" w:rsidRPr="00AE7F50" w:rsidRDefault="00450722" w:rsidP="00F44474">
      <w:pPr>
        <w:pStyle w:val="af"/>
        <w:numPr>
          <w:ilvl w:val="0"/>
          <w:numId w:val="36"/>
        </w:numPr>
        <w:spacing w:after="0" w:line="360" w:lineRule="auto"/>
        <w:jc w:val="both"/>
        <w:rPr>
          <w:rFonts w:ascii="Times New Roman" w:hAnsi="Times New Roman" w:cs="Times New Roman"/>
          <w:sz w:val="24"/>
          <w:szCs w:val="24"/>
        </w:rPr>
      </w:pPr>
      <w:r w:rsidRPr="00AE7F50">
        <w:rPr>
          <w:rFonts w:ascii="Times New Roman" w:hAnsi="Times New Roman" w:cs="Times New Roman"/>
          <w:sz w:val="24"/>
          <w:szCs w:val="24"/>
        </w:rPr>
        <w:t>г</w:t>
      </w:r>
      <w:proofErr w:type="gramStart"/>
      <w:r w:rsidRPr="00AE7F50">
        <w:rPr>
          <w:rFonts w:ascii="Times New Roman" w:hAnsi="Times New Roman" w:cs="Times New Roman"/>
          <w:sz w:val="24"/>
          <w:szCs w:val="24"/>
        </w:rPr>
        <w:t>.Г</w:t>
      </w:r>
      <w:proofErr w:type="gramEnd"/>
      <w:r w:rsidRPr="00AE7F50">
        <w:rPr>
          <w:rFonts w:ascii="Times New Roman" w:hAnsi="Times New Roman" w:cs="Times New Roman"/>
          <w:sz w:val="24"/>
          <w:szCs w:val="24"/>
        </w:rPr>
        <w:t>аврилов-Ям – с.Великое;</w:t>
      </w:r>
    </w:p>
    <w:p w:rsidR="00450722" w:rsidRPr="00AE7F50" w:rsidRDefault="00450722" w:rsidP="00F44474">
      <w:pPr>
        <w:pStyle w:val="af"/>
        <w:numPr>
          <w:ilvl w:val="0"/>
          <w:numId w:val="36"/>
        </w:numPr>
        <w:spacing w:after="0" w:line="360" w:lineRule="auto"/>
        <w:jc w:val="both"/>
        <w:rPr>
          <w:rFonts w:ascii="Times New Roman" w:hAnsi="Times New Roman" w:cs="Times New Roman"/>
          <w:sz w:val="24"/>
          <w:szCs w:val="24"/>
        </w:rPr>
      </w:pPr>
      <w:r w:rsidRPr="00AE7F50">
        <w:rPr>
          <w:rFonts w:ascii="Times New Roman" w:hAnsi="Times New Roman" w:cs="Times New Roman"/>
          <w:sz w:val="24"/>
          <w:szCs w:val="24"/>
        </w:rPr>
        <w:t xml:space="preserve">Пос. </w:t>
      </w:r>
      <w:proofErr w:type="spellStart"/>
      <w:r w:rsidRPr="00AE7F50">
        <w:rPr>
          <w:rFonts w:ascii="Times New Roman" w:hAnsi="Times New Roman" w:cs="Times New Roman"/>
          <w:sz w:val="24"/>
          <w:szCs w:val="24"/>
        </w:rPr>
        <w:t>Толга</w:t>
      </w:r>
      <w:proofErr w:type="spellEnd"/>
      <w:r w:rsidRPr="00AE7F50">
        <w:rPr>
          <w:rFonts w:ascii="Times New Roman" w:hAnsi="Times New Roman" w:cs="Times New Roman"/>
          <w:sz w:val="24"/>
          <w:szCs w:val="24"/>
        </w:rPr>
        <w:t xml:space="preserve"> – г. Данилов;</w:t>
      </w:r>
    </w:p>
    <w:p w:rsidR="00450722" w:rsidRPr="00AE7F50" w:rsidRDefault="00450722" w:rsidP="00F44474">
      <w:pPr>
        <w:pStyle w:val="af"/>
        <w:numPr>
          <w:ilvl w:val="0"/>
          <w:numId w:val="36"/>
        </w:numPr>
        <w:spacing w:after="0" w:line="360" w:lineRule="auto"/>
        <w:jc w:val="both"/>
        <w:rPr>
          <w:rFonts w:ascii="Times New Roman" w:hAnsi="Times New Roman" w:cs="Times New Roman"/>
          <w:sz w:val="24"/>
          <w:szCs w:val="24"/>
        </w:rPr>
      </w:pPr>
      <w:r w:rsidRPr="00AE7F50">
        <w:rPr>
          <w:rFonts w:ascii="Times New Roman" w:hAnsi="Times New Roman" w:cs="Times New Roman"/>
          <w:sz w:val="24"/>
          <w:szCs w:val="24"/>
        </w:rPr>
        <w:t>г. Тутаев – г</w:t>
      </w:r>
      <w:proofErr w:type="gramStart"/>
      <w:r w:rsidRPr="00AE7F50">
        <w:rPr>
          <w:rFonts w:ascii="Times New Roman" w:hAnsi="Times New Roman" w:cs="Times New Roman"/>
          <w:sz w:val="24"/>
          <w:szCs w:val="24"/>
        </w:rPr>
        <w:t>.Р</w:t>
      </w:r>
      <w:proofErr w:type="gramEnd"/>
      <w:r w:rsidRPr="00AE7F50">
        <w:rPr>
          <w:rFonts w:ascii="Times New Roman" w:hAnsi="Times New Roman" w:cs="Times New Roman"/>
          <w:sz w:val="24"/>
          <w:szCs w:val="24"/>
        </w:rPr>
        <w:t>ыбинск;</w:t>
      </w:r>
    </w:p>
    <w:p w:rsidR="00450722" w:rsidRPr="00AE7F50" w:rsidRDefault="00450722" w:rsidP="00F44474">
      <w:pPr>
        <w:pStyle w:val="af"/>
        <w:numPr>
          <w:ilvl w:val="0"/>
          <w:numId w:val="36"/>
        </w:numPr>
        <w:spacing w:after="0" w:line="360" w:lineRule="auto"/>
        <w:jc w:val="both"/>
        <w:rPr>
          <w:rFonts w:ascii="Times New Roman" w:hAnsi="Times New Roman" w:cs="Times New Roman"/>
          <w:sz w:val="24"/>
          <w:szCs w:val="24"/>
        </w:rPr>
      </w:pPr>
      <w:r w:rsidRPr="00AE7F50">
        <w:rPr>
          <w:rFonts w:ascii="Times New Roman" w:hAnsi="Times New Roman" w:cs="Times New Roman"/>
          <w:sz w:val="24"/>
          <w:szCs w:val="24"/>
        </w:rPr>
        <w:t>г. Мышкин – г</w:t>
      </w:r>
      <w:proofErr w:type="gramStart"/>
      <w:r w:rsidRPr="00AE7F50">
        <w:rPr>
          <w:rFonts w:ascii="Times New Roman" w:hAnsi="Times New Roman" w:cs="Times New Roman"/>
          <w:sz w:val="24"/>
          <w:szCs w:val="24"/>
        </w:rPr>
        <w:t>.У</w:t>
      </w:r>
      <w:proofErr w:type="gramEnd"/>
      <w:r w:rsidRPr="00AE7F50">
        <w:rPr>
          <w:rFonts w:ascii="Times New Roman" w:hAnsi="Times New Roman" w:cs="Times New Roman"/>
          <w:sz w:val="24"/>
          <w:szCs w:val="24"/>
        </w:rPr>
        <w:t>глич;</w:t>
      </w:r>
    </w:p>
    <w:p w:rsidR="00450722" w:rsidRPr="00AE7F50" w:rsidRDefault="00450722" w:rsidP="00F44474">
      <w:pPr>
        <w:pStyle w:val="af"/>
        <w:numPr>
          <w:ilvl w:val="0"/>
          <w:numId w:val="36"/>
        </w:numPr>
        <w:spacing w:after="0" w:line="360" w:lineRule="auto"/>
        <w:jc w:val="both"/>
        <w:rPr>
          <w:rFonts w:ascii="Times New Roman" w:hAnsi="Times New Roman" w:cs="Times New Roman"/>
          <w:sz w:val="24"/>
          <w:szCs w:val="24"/>
        </w:rPr>
      </w:pPr>
      <w:r w:rsidRPr="00AE7F50">
        <w:rPr>
          <w:rFonts w:ascii="Times New Roman" w:hAnsi="Times New Roman" w:cs="Times New Roman"/>
          <w:sz w:val="24"/>
          <w:szCs w:val="24"/>
        </w:rPr>
        <w:t>г. Рыбинск, «Борок».</w:t>
      </w:r>
    </w:p>
    <w:p w:rsidR="00450722" w:rsidRPr="00AE7F50" w:rsidRDefault="00A96D65" w:rsidP="00F44474">
      <w:pPr>
        <w:pStyle w:val="af"/>
        <w:numPr>
          <w:ilvl w:val="0"/>
          <w:numId w:val="26"/>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Предложения экскурсионных программ шестой туристической компании:</w:t>
      </w:r>
    </w:p>
    <w:p w:rsidR="00450722" w:rsidRPr="00AE7F50" w:rsidRDefault="00450722" w:rsidP="00F44474">
      <w:pPr>
        <w:pStyle w:val="af"/>
        <w:numPr>
          <w:ilvl w:val="0"/>
          <w:numId w:val="37"/>
        </w:numPr>
        <w:spacing w:after="0" w:line="360" w:lineRule="auto"/>
        <w:jc w:val="both"/>
        <w:rPr>
          <w:rFonts w:ascii="Times New Roman" w:hAnsi="Times New Roman" w:cs="Times New Roman"/>
          <w:sz w:val="24"/>
          <w:szCs w:val="24"/>
        </w:rPr>
      </w:pPr>
      <w:r w:rsidRPr="00AE7F50">
        <w:rPr>
          <w:rFonts w:ascii="Times New Roman" w:hAnsi="Times New Roman" w:cs="Times New Roman"/>
          <w:sz w:val="24"/>
          <w:szCs w:val="24"/>
        </w:rPr>
        <w:t>г. Ярославль</w:t>
      </w:r>
    </w:p>
    <w:p w:rsidR="00450722" w:rsidRPr="00AE7F50" w:rsidRDefault="00450722" w:rsidP="00F44474">
      <w:pPr>
        <w:pStyle w:val="af"/>
        <w:numPr>
          <w:ilvl w:val="0"/>
          <w:numId w:val="37"/>
        </w:numPr>
        <w:spacing w:after="0" w:line="360" w:lineRule="auto"/>
        <w:jc w:val="both"/>
        <w:rPr>
          <w:rFonts w:ascii="Times New Roman" w:hAnsi="Times New Roman" w:cs="Times New Roman"/>
          <w:sz w:val="24"/>
          <w:szCs w:val="24"/>
        </w:rPr>
      </w:pPr>
      <w:r w:rsidRPr="00AE7F50">
        <w:rPr>
          <w:rFonts w:ascii="Times New Roman" w:hAnsi="Times New Roman" w:cs="Times New Roman"/>
          <w:sz w:val="24"/>
          <w:szCs w:val="24"/>
        </w:rPr>
        <w:t>г. Тутаев</w:t>
      </w:r>
    </w:p>
    <w:p w:rsidR="00450722" w:rsidRPr="00AE7F50" w:rsidRDefault="00450722" w:rsidP="00F44474">
      <w:pPr>
        <w:pStyle w:val="af"/>
        <w:numPr>
          <w:ilvl w:val="0"/>
          <w:numId w:val="37"/>
        </w:numPr>
        <w:spacing w:after="0" w:line="360" w:lineRule="auto"/>
        <w:jc w:val="both"/>
        <w:rPr>
          <w:rFonts w:ascii="Times New Roman" w:hAnsi="Times New Roman" w:cs="Times New Roman"/>
          <w:sz w:val="24"/>
          <w:szCs w:val="24"/>
        </w:rPr>
      </w:pPr>
      <w:r w:rsidRPr="00AE7F50">
        <w:rPr>
          <w:rFonts w:ascii="Times New Roman" w:hAnsi="Times New Roman" w:cs="Times New Roman"/>
          <w:sz w:val="24"/>
          <w:szCs w:val="24"/>
        </w:rPr>
        <w:t>г</w:t>
      </w:r>
      <w:proofErr w:type="gramStart"/>
      <w:r w:rsidRPr="00AE7F50">
        <w:rPr>
          <w:rFonts w:ascii="Times New Roman" w:hAnsi="Times New Roman" w:cs="Times New Roman"/>
          <w:sz w:val="24"/>
          <w:szCs w:val="24"/>
        </w:rPr>
        <w:t>.М</w:t>
      </w:r>
      <w:proofErr w:type="gramEnd"/>
      <w:r w:rsidRPr="00AE7F50">
        <w:rPr>
          <w:rFonts w:ascii="Times New Roman" w:hAnsi="Times New Roman" w:cs="Times New Roman"/>
          <w:sz w:val="24"/>
          <w:szCs w:val="24"/>
        </w:rPr>
        <w:t>ышкин</w:t>
      </w:r>
    </w:p>
    <w:p w:rsidR="00450722" w:rsidRPr="00AE7F50" w:rsidRDefault="00450722" w:rsidP="00F44474">
      <w:pPr>
        <w:pStyle w:val="af"/>
        <w:numPr>
          <w:ilvl w:val="0"/>
          <w:numId w:val="37"/>
        </w:numPr>
        <w:spacing w:after="0" w:line="360" w:lineRule="auto"/>
        <w:jc w:val="both"/>
        <w:rPr>
          <w:rFonts w:ascii="Times New Roman" w:hAnsi="Times New Roman" w:cs="Times New Roman"/>
          <w:sz w:val="24"/>
          <w:szCs w:val="24"/>
        </w:rPr>
      </w:pPr>
      <w:r w:rsidRPr="00AE7F50">
        <w:rPr>
          <w:rFonts w:ascii="Times New Roman" w:hAnsi="Times New Roman" w:cs="Times New Roman"/>
          <w:sz w:val="24"/>
          <w:szCs w:val="24"/>
        </w:rPr>
        <w:t>г. Рыбинск</w:t>
      </w:r>
    </w:p>
    <w:p w:rsidR="00450722" w:rsidRPr="00AE7F50" w:rsidRDefault="00450722" w:rsidP="00F44474">
      <w:pPr>
        <w:pStyle w:val="af"/>
        <w:numPr>
          <w:ilvl w:val="0"/>
          <w:numId w:val="37"/>
        </w:numPr>
        <w:spacing w:after="0" w:line="360" w:lineRule="auto"/>
        <w:jc w:val="both"/>
        <w:rPr>
          <w:rFonts w:ascii="Times New Roman" w:hAnsi="Times New Roman" w:cs="Times New Roman"/>
          <w:sz w:val="24"/>
          <w:szCs w:val="24"/>
        </w:rPr>
      </w:pPr>
      <w:r w:rsidRPr="00AE7F50">
        <w:rPr>
          <w:rFonts w:ascii="Times New Roman" w:hAnsi="Times New Roman" w:cs="Times New Roman"/>
          <w:sz w:val="24"/>
          <w:szCs w:val="24"/>
        </w:rPr>
        <w:t>г. Ростов</w:t>
      </w:r>
    </w:p>
    <w:p w:rsidR="00450722" w:rsidRPr="00AE7F50" w:rsidRDefault="00A96D65" w:rsidP="00F44474">
      <w:pPr>
        <w:pStyle w:val="af"/>
        <w:numPr>
          <w:ilvl w:val="0"/>
          <w:numId w:val="26"/>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Экскурсионные программы седьмой туристической компании</w:t>
      </w:r>
      <w:r w:rsidR="00450722" w:rsidRPr="00AE7F50">
        <w:rPr>
          <w:rFonts w:ascii="Times New Roman" w:hAnsi="Times New Roman" w:cs="Times New Roman"/>
          <w:b/>
          <w:sz w:val="24"/>
          <w:szCs w:val="24"/>
        </w:rPr>
        <w:t>:</w:t>
      </w:r>
    </w:p>
    <w:p w:rsidR="00450722" w:rsidRPr="00AE7F50" w:rsidRDefault="00450722" w:rsidP="00450722">
      <w:pPr>
        <w:spacing w:after="0" w:line="360" w:lineRule="auto"/>
        <w:ind w:left="720"/>
        <w:jc w:val="both"/>
        <w:rPr>
          <w:rFonts w:ascii="Times New Roman" w:hAnsi="Times New Roman" w:cs="Times New Roman"/>
          <w:sz w:val="24"/>
          <w:szCs w:val="24"/>
        </w:rPr>
      </w:pPr>
      <w:r w:rsidRPr="00AE7F50">
        <w:rPr>
          <w:rFonts w:ascii="Times New Roman" w:hAnsi="Times New Roman" w:cs="Times New Roman"/>
          <w:sz w:val="24"/>
          <w:szCs w:val="24"/>
        </w:rPr>
        <w:t xml:space="preserve">1) </w:t>
      </w:r>
      <w:proofErr w:type="spellStart"/>
      <w:r w:rsidRPr="00AE7F50">
        <w:rPr>
          <w:rFonts w:ascii="Times New Roman" w:hAnsi="Times New Roman" w:cs="Times New Roman"/>
          <w:sz w:val="24"/>
          <w:szCs w:val="24"/>
        </w:rPr>
        <w:t>г</w:t>
      </w:r>
      <w:proofErr w:type="gramStart"/>
      <w:r w:rsidRPr="00AE7F50">
        <w:rPr>
          <w:rFonts w:ascii="Times New Roman" w:hAnsi="Times New Roman" w:cs="Times New Roman"/>
          <w:sz w:val="24"/>
          <w:szCs w:val="24"/>
        </w:rPr>
        <w:t>.М</w:t>
      </w:r>
      <w:proofErr w:type="gramEnd"/>
      <w:r w:rsidRPr="00AE7F50">
        <w:rPr>
          <w:rFonts w:ascii="Times New Roman" w:hAnsi="Times New Roman" w:cs="Times New Roman"/>
          <w:sz w:val="24"/>
          <w:szCs w:val="24"/>
        </w:rPr>
        <w:t>ышкин-г.Углич</w:t>
      </w:r>
      <w:proofErr w:type="spellEnd"/>
      <w:r w:rsidRPr="00AE7F50">
        <w:rPr>
          <w:rFonts w:ascii="Times New Roman" w:hAnsi="Times New Roman" w:cs="Times New Roman"/>
          <w:sz w:val="24"/>
          <w:szCs w:val="24"/>
        </w:rPr>
        <w:t>;</w:t>
      </w:r>
    </w:p>
    <w:p w:rsidR="00450722" w:rsidRPr="00AE7F50" w:rsidRDefault="00450722" w:rsidP="00450722">
      <w:pPr>
        <w:spacing w:after="0" w:line="360" w:lineRule="auto"/>
        <w:ind w:left="720"/>
        <w:jc w:val="both"/>
        <w:rPr>
          <w:rFonts w:ascii="Times New Roman" w:hAnsi="Times New Roman" w:cs="Times New Roman"/>
          <w:sz w:val="24"/>
          <w:szCs w:val="24"/>
        </w:rPr>
      </w:pPr>
      <w:r w:rsidRPr="00AE7F50">
        <w:rPr>
          <w:rFonts w:ascii="Times New Roman" w:hAnsi="Times New Roman" w:cs="Times New Roman"/>
          <w:sz w:val="24"/>
          <w:szCs w:val="24"/>
        </w:rPr>
        <w:t>2) г. Ярославль</w:t>
      </w:r>
    </w:p>
    <w:p w:rsidR="00450722" w:rsidRPr="00AE7F50" w:rsidRDefault="00450722" w:rsidP="00450722">
      <w:pPr>
        <w:spacing w:after="0" w:line="360" w:lineRule="auto"/>
        <w:ind w:left="720"/>
        <w:jc w:val="both"/>
        <w:rPr>
          <w:rFonts w:ascii="Times New Roman" w:hAnsi="Times New Roman" w:cs="Times New Roman"/>
          <w:sz w:val="24"/>
          <w:szCs w:val="24"/>
        </w:rPr>
      </w:pPr>
      <w:r w:rsidRPr="00AE7F50">
        <w:rPr>
          <w:rFonts w:ascii="Times New Roman" w:hAnsi="Times New Roman" w:cs="Times New Roman"/>
          <w:sz w:val="24"/>
          <w:szCs w:val="24"/>
        </w:rPr>
        <w:t xml:space="preserve">3) Усадьба Некрасова – </w:t>
      </w:r>
      <w:proofErr w:type="spellStart"/>
      <w:r w:rsidRPr="00AE7F50">
        <w:rPr>
          <w:rFonts w:ascii="Times New Roman" w:hAnsi="Times New Roman" w:cs="Times New Roman"/>
          <w:sz w:val="24"/>
          <w:szCs w:val="24"/>
        </w:rPr>
        <w:t>д</w:t>
      </w:r>
      <w:proofErr w:type="gramStart"/>
      <w:r w:rsidRPr="00AE7F50">
        <w:rPr>
          <w:rFonts w:ascii="Times New Roman" w:hAnsi="Times New Roman" w:cs="Times New Roman"/>
          <w:sz w:val="24"/>
          <w:szCs w:val="24"/>
        </w:rPr>
        <w:t>.К</w:t>
      </w:r>
      <w:proofErr w:type="gramEnd"/>
      <w:r w:rsidRPr="00AE7F50">
        <w:rPr>
          <w:rFonts w:ascii="Times New Roman" w:hAnsi="Times New Roman" w:cs="Times New Roman"/>
          <w:sz w:val="24"/>
          <w:szCs w:val="24"/>
        </w:rPr>
        <w:t>арабиха</w:t>
      </w:r>
      <w:proofErr w:type="spellEnd"/>
      <w:r w:rsidRPr="00AE7F50">
        <w:rPr>
          <w:rFonts w:ascii="Times New Roman" w:hAnsi="Times New Roman" w:cs="Times New Roman"/>
          <w:sz w:val="24"/>
          <w:szCs w:val="24"/>
        </w:rPr>
        <w:t>;</w:t>
      </w:r>
    </w:p>
    <w:p w:rsidR="00450722" w:rsidRPr="00A96D65" w:rsidRDefault="00450722" w:rsidP="00450722">
      <w:pPr>
        <w:spacing w:after="0" w:line="360" w:lineRule="auto"/>
        <w:ind w:left="720"/>
        <w:jc w:val="both"/>
        <w:rPr>
          <w:rFonts w:ascii="Times New Roman" w:hAnsi="Times New Roman" w:cs="Times New Roman"/>
          <w:b/>
          <w:sz w:val="24"/>
          <w:szCs w:val="24"/>
        </w:rPr>
      </w:pPr>
      <w:r w:rsidRPr="00A96D65">
        <w:rPr>
          <w:rFonts w:ascii="Times New Roman" w:hAnsi="Times New Roman" w:cs="Times New Roman"/>
          <w:b/>
          <w:sz w:val="24"/>
          <w:szCs w:val="24"/>
        </w:rPr>
        <w:t>8. Экскурсио</w:t>
      </w:r>
      <w:r w:rsidR="00A96D65" w:rsidRPr="00A96D65">
        <w:rPr>
          <w:rFonts w:ascii="Times New Roman" w:hAnsi="Times New Roman" w:cs="Times New Roman"/>
          <w:b/>
          <w:sz w:val="24"/>
          <w:szCs w:val="24"/>
        </w:rPr>
        <w:t xml:space="preserve">нные программы восьмой туристической компании: </w:t>
      </w:r>
    </w:p>
    <w:p w:rsidR="00450722" w:rsidRPr="00AE7F50" w:rsidRDefault="00450722" w:rsidP="00450722">
      <w:pPr>
        <w:spacing w:after="0" w:line="360" w:lineRule="auto"/>
        <w:ind w:left="720"/>
        <w:jc w:val="both"/>
        <w:rPr>
          <w:rFonts w:ascii="Times New Roman" w:hAnsi="Times New Roman" w:cs="Times New Roman"/>
          <w:sz w:val="24"/>
          <w:szCs w:val="24"/>
        </w:rPr>
      </w:pPr>
      <w:r w:rsidRPr="00AE7F50">
        <w:rPr>
          <w:rFonts w:ascii="Times New Roman" w:hAnsi="Times New Roman" w:cs="Times New Roman"/>
          <w:sz w:val="24"/>
          <w:szCs w:val="24"/>
        </w:rPr>
        <w:t>1) г. Тутаев;</w:t>
      </w:r>
    </w:p>
    <w:p w:rsidR="00450722" w:rsidRPr="00AE7F50" w:rsidRDefault="00450722" w:rsidP="00450722">
      <w:pPr>
        <w:spacing w:after="0" w:line="360" w:lineRule="auto"/>
        <w:ind w:left="720"/>
        <w:jc w:val="both"/>
        <w:rPr>
          <w:rFonts w:ascii="Times New Roman" w:hAnsi="Times New Roman" w:cs="Times New Roman"/>
          <w:sz w:val="24"/>
          <w:szCs w:val="24"/>
        </w:rPr>
      </w:pPr>
      <w:r w:rsidRPr="00AE7F50">
        <w:rPr>
          <w:rFonts w:ascii="Times New Roman" w:hAnsi="Times New Roman" w:cs="Times New Roman"/>
          <w:sz w:val="24"/>
          <w:szCs w:val="24"/>
        </w:rPr>
        <w:t xml:space="preserve">2) г. </w:t>
      </w:r>
      <w:proofErr w:type="spellStart"/>
      <w:r w:rsidRPr="00AE7F50">
        <w:rPr>
          <w:rFonts w:ascii="Times New Roman" w:hAnsi="Times New Roman" w:cs="Times New Roman"/>
          <w:sz w:val="24"/>
          <w:szCs w:val="24"/>
        </w:rPr>
        <w:t>Углич-Мартыново</w:t>
      </w:r>
      <w:proofErr w:type="spellEnd"/>
    </w:p>
    <w:p w:rsidR="00450722" w:rsidRPr="00AE7F50" w:rsidRDefault="00450722" w:rsidP="00450722">
      <w:pPr>
        <w:spacing w:after="0" w:line="360" w:lineRule="auto"/>
        <w:ind w:left="720"/>
        <w:jc w:val="both"/>
        <w:rPr>
          <w:rFonts w:ascii="Times New Roman" w:hAnsi="Times New Roman" w:cs="Times New Roman"/>
          <w:sz w:val="24"/>
          <w:szCs w:val="24"/>
        </w:rPr>
      </w:pPr>
      <w:r w:rsidRPr="00AE7F50">
        <w:rPr>
          <w:rFonts w:ascii="Times New Roman" w:hAnsi="Times New Roman" w:cs="Times New Roman"/>
          <w:sz w:val="24"/>
          <w:szCs w:val="24"/>
        </w:rPr>
        <w:t xml:space="preserve">3) </w:t>
      </w:r>
      <w:proofErr w:type="spellStart"/>
      <w:r w:rsidRPr="00AE7F50">
        <w:rPr>
          <w:rFonts w:ascii="Times New Roman" w:hAnsi="Times New Roman" w:cs="Times New Roman"/>
          <w:sz w:val="24"/>
          <w:szCs w:val="24"/>
        </w:rPr>
        <w:t>г</w:t>
      </w:r>
      <w:proofErr w:type="gramStart"/>
      <w:r w:rsidRPr="00AE7F50">
        <w:rPr>
          <w:rFonts w:ascii="Times New Roman" w:hAnsi="Times New Roman" w:cs="Times New Roman"/>
          <w:sz w:val="24"/>
          <w:szCs w:val="24"/>
        </w:rPr>
        <w:t>.Я</w:t>
      </w:r>
      <w:proofErr w:type="gramEnd"/>
      <w:r w:rsidRPr="00AE7F50">
        <w:rPr>
          <w:rFonts w:ascii="Times New Roman" w:hAnsi="Times New Roman" w:cs="Times New Roman"/>
          <w:sz w:val="24"/>
          <w:szCs w:val="24"/>
        </w:rPr>
        <w:t>рославль-г.Данилов-Кукобой</w:t>
      </w:r>
      <w:proofErr w:type="spellEnd"/>
      <w:r w:rsidRPr="00AE7F50">
        <w:rPr>
          <w:rFonts w:ascii="Times New Roman" w:hAnsi="Times New Roman" w:cs="Times New Roman"/>
          <w:sz w:val="24"/>
          <w:szCs w:val="24"/>
        </w:rPr>
        <w:t xml:space="preserve"> «Там, где происходят чудеса»;</w:t>
      </w:r>
    </w:p>
    <w:p w:rsidR="00450722" w:rsidRPr="00AE7F50" w:rsidRDefault="00450722" w:rsidP="00450722">
      <w:pPr>
        <w:spacing w:after="0" w:line="360" w:lineRule="auto"/>
        <w:ind w:left="720"/>
        <w:jc w:val="both"/>
        <w:rPr>
          <w:rFonts w:ascii="Times New Roman" w:hAnsi="Times New Roman" w:cs="Times New Roman"/>
          <w:sz w:val="24"/>
          <w:szCs w:val="24"/>
        </w:rPr>
      </w:pPr>
      <w:r w:rsidRPr="00AE7F50">
        <w:rPr>
          <w:rFonts w:ascii="Times New Roman" w:hAnsi="Times New Roman" w:cs="Times New Roman"/>
          <w:sz w:val="24"/>
          <w:szCs w:val="24"/>
        </w:rPr>
        <w:t>4) г. Гаврилов-Ям – с</w:t>
      </w:r>
      <w:proofErr w:type="gramStart"/>
      <w:r w:rsidRPr="00AE7F50">
        <w:rPr>
          <w:rFonts w:ascii="Times New Roman" w:hAnsi="Times New Roman" w:cs="Times New Roman"/>
          <w:sz w:val="24"/>
          <w:szCs w:val="24"/>
        </w:rPr>
        <w:t>.В</w:t>
      </w:r>
      <w:proofErr w:type="gramEnd"/>
      <w:r w:rsidRPr="00AE7F50">
        <w:rPr>
          <w:rFonts w:ascii="Times New Roman" w:hAnsi="Times New Roman" w:cs="Times New Roman"/>
          <w:sz w:val="24"/>
          <w:szCs w:val="24"/>
        </w:rPr>
        <w:t>еликое;</w:t>
      </w:r>
    </w:p>
    <w:p w:rsidR="00450722" w:rsidRPr="00AE7F50" w:rsidRDefault="00450722" w:rsidP="00450722">
      <w:pPr>
        <w:spacing w:after="0" w:line="360" w:lineRule="auto"/>
        <w:ind w:left="720"/>
        <w:jc w:val="both"/>
        <w:rPr>
          <w:rFonts w:ascii="Times New Roman" w:hAnsi="Times New Roman" w:cs="Times New Roman"/>
          <w:sz w:val="24"/>
          <w:szCs w:val="24"/>
        </w:rPr>
      </w:pPr>
      <w:r w:rsidRPr="00AE7F50">
        <w:rPr>
          <w:rFonts w:ascii="Times New Roman" w:hAnsi="Times New Roman" w:cs="Times New Roman"/>
          <w:sz w:val="24"/>
          <w:szCs w:val="24"/>
        </w:rPr>
        <w:t xml:space="preserve">5) г. Ярославль- с. </w:t>
      </w:r>
      <w:proofErr w:type="gramStart"/>
      <w:r w:rsidRPr="00AE7F50">
        <w:rPr>
          <w:rFonts w:ascii="Times New Roman" w:hAnsi="Times New Roman" w:cs="Times New Roman"/>
          <w:sz w:val="24"/>
          <w:szCs w:val="24"/>
        </w:rPr>
        <w:t>Великое</w:t>
      </w:r>
      <w:proofErr w:type="gramEnd"/>
      <w:r w:rsidRPr="00AE7F50">
        <w:rPr>
          <w:rFonts w:ascii="Times New Roman" w:hAnsi="Times New Roman" w:cs="Times New Roman"/>
          <w:sz w:val="24"/>
          <w:szCs w:val="24"/>
        </w:rPr>
        <w:t xml:space="preserve"> – д. </w:t>
      </w:r>
      <w:proofErr w:type="spellStart"/>
      <w:r w:rsidRPr="00AE7F50">
        <w:rPr>
          <w:rFonts w:ascii="Times New Roman" w:hAnsi="Times New Roman" w:cs="Times New Roman"/>
          <w:sz w:val="24"/>
          <w:szCs w:val="24"/>
        </w:rPr>
        <w:t>Карабиха</w:t>
      </w:r>
      <w:proofErr w:type="spellEnd"/>
      <w:r w:rsidRPr="00AE7F50">
        <w:rPr>
          <w:rFonts w:ascii="Times New Roman" w:hAnsi="Times New Roman" w:cs="Times New Roman"/>
          <w:sz w:val="24"/>
          <w:szCs w:val="24"/>
        </w:rPr>
        <w:t>;</w:t>
      </w:r>
    </w:p>
    <w:p w:rsidR="00450722" w:rsidRPr="00AE7F50" w:rsidRDefault="00450722" w:rsidP="00450722">
      <w:pPr>
        <w:spacing w:after="0" w:line="360" w:lineRule="auto"/>
        <w:ind w:left="720"/>
        <w:jc w:val="both"/>
        <w:rPr>
          <w:rFonts w:ascii="Times New Roman" w:hAnsi="Times New Roman" w:cs="Times New Roman"/>
          <w:sz w:val="24"/>
          <w:szCs w:val="24"/>
        </w:rPr>
      </w:pPr>
      <w:r w:rsidRPr="00AE7F50">
        <w:rPr>
          <w:rFonts w:ascii="Times New Roman" w:hAnsi="Times New Roman" w:cs="Times New Roman"/>
          <w:sz w:val="24"/>
          <w:szCs w:val="24"/>
        </w:rPr>
        <w:t xml:space="preserve">6) </w:t>
      </w:r>
      <w:proofErr w:type="spellStart"/>
      <w:r w:rsidRPr="00AE7F50">
        <w:rPr>
          <w:rFonts w:ascii="Times New Roman" w:hAnsi="Times New Roman" w:cs="Times New Roman"/>
          <w:sz w:val="24"/>
          <w:szCs w:val="24"/>
        </w:rPr>
        <w:t>Петровск-Ростов-Семибратово-Ярославль</w:t>
      </w:r>
      <w:proofErr w:type="spellEnd"/>
      <w:r w:rsidRPr="00AE7F50">
        <w:rPr>
          <w:rFonts w:ascii="Times New Roman" w:hAnsi="Times New Roman" w:cs="Times New Roman"/>
          <w:sz w:val="24"/>
          <w:szCs w:val="24"/>
        </w:rPr>
        <w:t xml:space="preserve"> – «По старому Московскому тракту»</w:t>
      </w:r>
    </w:p>
    <w:p w:rsidR="00450722" w:rsidRPr="00AE7F50" w:rsidRDefault="00450722" w:rsidP="00450722">
      <w:pPr>
        <w:spacing w:after="0" w:line="360" w:lineRule="auto"/>
        <w:ind w:left="720"/>
        <w:jc w:val="both"/>
        <w:rPr>
          <w:rFonts w:ascii="Times New Roman" w:hAnsi="Times New Roman" w:cs="Times New Roman"/>
          <w:sz w:val="24"/>
          <w:szCs w:val="24"/>
        </w:rPr>
      </w:pPr>
      <w:r w:rsidRPr="00AE7F50">
        <w:rPr>
          <w:rFonts w:ascii="Times New Roman" w:hAnsi="Times New Roman" w:cs="Times New Roman"/>
          <w:sz w:val="24"/>
          <w:szCs w:val="24"/>
        </w:rPr>
        <w:t>7) г. Ярославль</w:t>
      </w:r>
    </w:p>
    <w:p w:rsidR="00450722" w:rsidRPr="00AE7F50" w:rsidRDefault="00A96D65" w:rsidP="00450722">
      <w:pPr>
        <w:spacing w:after="0" w:line="360" w:lineRule="auto"/>
        <w:ind w:left="720"/>
        <w:jc w:val="both"/>
        <w:rPr>
          <w:rFonts w:ascii="Times New Roman" w:hAnsi="Times New Roman" w:cs="Times New Roman"/>
          <w:b/>
          <w:sz w:val="24"/>
          <w:szCs w:val="24"/>
        </w:rPr>
      </w:pPr>
      <w:r>
        <w:rPr>
          <w:rFonts w:ascii="Times New Roman" w:hAnsi="Times New Roman" w:cs="Times New Roman"/>
          <w:b/>
          <w:sz w:val="24"/>
          <w:szCs w:val="24"/>
        </w:rPr>
        <w:t>9. Экскурсионные программы девятой туристической компании</w:t>
      </w:r>
      <w:r w:rsidR="00450722">
        <w:rPr>
          <w:rFonts w:ascii="Times New Roman" w:hAnsi="Times New Roman" w:cs="Times New Roman"/>
          <w:b/>
          <w:sz w:val="24"/>
          <w:szCs w:val="24"/>
        </w:rPr>
        <w:t>:</w:t>
      </w:r>
    </w:p>
    <w:p w:rsidR="00450722" w:rsidRPr="00AE7F50" w:rsidRDefault="00450722" w:rsidP="00450722">
      <w:pPr>
        <w:spacing w:after="0" w:line="360" w:lineRule="auto"/>
        <w:ind w:left="720"/>
        <w:jc w:val="both"/>
        <w:rPr>
          <w:rFonts w:ascii="Times New Roman" w:hAnsi="Times New Roman" w:cs="Times New Roman"/>
          <w:sz w:val="24"/>
          <w:szCs w:val="24"/>
        </w:rPr>
      </w:pPr>
      <w:r w:rsidRPr="00AE7F50">
        <w:rPr>
          <w:rFonts w:ascii="Times New Roman" w:hAnsi="Times New Roman" w:cs="Times New Roman"/>
          <w:sz w:val="24"/>
          <w:szCs w:val="24"/>
        </w:rPr>
        <w:t xml:space="preserve">1)г. Ярославль и </w:t>
      </w:r>
      <w:proofErr w:type="spellStart"/>
      <w:r w:rsidRPr="00AE7F50">
        <w:rPr>
          <w:rFonts w:ascii="Times New Roman" w:hAnsi="Times New Roman" w:cs="Times New Roman"/>
          <w:sz w:val="24"/>
          <w:szCs w:val="24"/>
        </w:rPr>
        <w:t>пос</w:t>
      </w:r>
      <w:proofErr w:type="gramStart"/>
      <w:r w:rsidRPr="00AE7F50">
        <w:rPr>
          <w:rFonts w:ascii="Times New Roman" w:hAnsi="Times New Roman" w:cs="Times New Roman"/>
          <w:sz w:val="24"/>
          <w:szCs w:val="24"/>
        </w:rPr>
        <w:t>.Т</w:t>
      </w:r>
      <w:proofErr w:type="gramEnd"/>
      <w:r w:rsidRPr="00AE7F50">
        <w:rPr>
          <w:rFonts w:ascii="Times New Roman" w:hAnsi="Times New Roman" w:cs="Times New Roman"/>
          <w:sz w:val="24"/>
          <w:szCs w:val="24"/>
        </w:rPr>
        <w:t>олга</w:t>
      </w:r>
      <w:proofErr w:type="spellEnd"/>
    </w:p>
    <w:p w:rsidR="00450722" w:rsidRPr="00AE7F50" w:rsidRDefault="00450722" w:rsidP="00450722">
      <w:pPr>
        <w:spacing w:after="0" w:line="360" w:lineRule="auto"/>
        <w:ind w:left="720"/>
        <w:jc w:val="both"/>
        <w:rPr>
          <w:rFonts w:ascii="Times New Roman" w:hAnsi="Times New Roman" w:cs="Times New Roman"/>
          <w:sz w:val="24"/>
          <w:szCs w:val="24"/>
        </w:rPr>
      </w:pPr>
      <w:r w:rsidRPr="00AE7F50">
        <w:rPr>
          <w:rFonts w:ascii="Times New Roman" w:hAnsi="Times New Roman" w:cs="Times New Roman"/>
          <w:sz w:val="24"/>
          <w:szCs w:val="24"/>
        </w:rPr>
        <w:t>2) г</w:t>
      </w:r>
      <w:proofErr w:type="gramStart"/>
      <w:r w:rsidRPr="00AE7F50">
        <w:rPr>
          <w:rFonts w:ascii="Times New Roman" w:hAnsi="Times New Roman" w:cs="Times New Roman"/>
          <w:sz w:val="24"/>
          <w:szCs w:val="24"/>
        </w:rPr>
        <w:t>.Р</w:t>
      </w:r>
      <w:proofErr w:type="gramEnd"/>
      <w:r w:rsidRPr="00AE7F50">
        <w:rPr>
          <w:rFonts w:ascii="Times New Roman" w:hAnsi="Times New Roman" w:cs="Times New Roman"/>
          <w:sz w:val="24"/>
          <w:szCs w:val="24"/>
        </w:rPr>
        <w:t>остов</w:t>
      </w:r>
    </w:p>
    <w:p w:rsidR="00450722" w:rsidRPr="00AE7F50" w:rsidRDefault="00450722" w:rsidP="00450722">
      <w:pPr>
        <w:spacing w:after="0" w:line="360" w:lineRule="auto"/>
        <w:ind w:left="720"/>
        <w:jc w:val="both"/>
        <w:rPr>
          <w:rFonts w:ascii="Times New Roman" w:hAnsi="Times New Roman" w:cs="Times New Roman"/>
          <w:sz w:val="24"/>
          <w:szCs w:val="24"/>
        </w:rPr>
      </w:pPr>
      <w:r w:rsidRPr="00AE7F50">
        <w:rPr>
          <w:rFonts w:ascii="Times New Roman" w:hAnsi="Times New Roman" w:cs="Times New Roman"/>
          <w:sz w:val="24"/>
          <w:szCs w:val="24"/>
        </w:rPr>
        <w:t>3) г</w:t>
      </w:r>
      <w:proofErr w:type="gramStart"/>
      <w:r w:rsidRPr="00AE7F50">
        <w:rPr>
          <w:rFonts w:ascii="Times New Roman" w:hAnsi="Times New Roman" w:cs="Times New Roman"/>
          <w:sz w:val="24"/>
          <w:szCs w:val="24"/>
        </w:rPr>
        <w:t>.У</w:t>
      </w:r>
      <w:proofErr w:type="gramEnd"/>
      <w:r w:rsidRPr="00AE7F50">
        <w:rPr>
          <w:rFonts w:ascii="Times New Roman" w:hAnsi="Times New Roman" w:cs="Times New Roman"/>
          <w:sz w:val="24"/>
          <w:szCs w:val="24"/>
        </w:rPr>
        <w:t xml:space="preserve">глич- </w:t>
      </w:r>
      <w:proofErr w:type="spellStart"/>
      <w:r w:rsidRPr="00AE7F50">
        <w:rPr>
          <w:rFonts w:ascii="Times New Roman" w:hAnsi="Times New Roman" w:cs="Times New Roman"/>
          <w:sz w:val="24"/>
          <w:szCs w:val="24"/>
        </w:rPr>
        <w:t>Мартыново</w:t>
      </w:r>
      <w:proofErr w:type="spellEnd"/>
      <w:r w:rsidRPr="00AE7F50">
        <w:rPr>
          <w:rFonts w:ascii="Times New Roman" w:hAnsi="Times New Roman" w:cs="Times New Roman"/>
          <w:sz w:val="24"/>
          <w:szCs w:val="24"/>
        </w:rPr>
        <w:t>;</w:t>
      </w:r>
    </w:p>
    <w:p w:rsidR="00450722" w:rsidRPr="00AE7F50" w:rsidRDefault="00450722" w:rsidP="00450722">
      <w:pPr>
        <w:spacing w:after="0" w:line="360" w:lineRule="auto"/>
        <w:ind w:left="720"/>
        <w:jc w:val="both"/>
        <w:rPr>
          <w:rFonts w:ascii="Times New Roman" w:hAnsi="Times New Roman" w:cs="Times New Roman"/>
          <w:sz w:val="24"/>
          <w:szCs w:val="24"/>
        </w:rPr>
      </w:pPr>
      <w:r w:rsidRPr="00AE7F50">
        <w:rPr>
          <w:rFonts w:ascii="Times New Roman" w:hAnsi="Times New Roman" w:cs="Times New Roman"/>
          <w:sz w:val="24"/>
          <w:szCs w:val="24"/>
        </w:rPr>
        <w:t>4) г. Переславль-Залесский;</w:t>
      </w:r>
    </w:p>
    <w:p w:rsidR="00450722" w:rsidRPr="00AE7F50" w:rsidRDefault="00A96D65" w:rsidP="00450722">
      <w:pPr>
        <w:spacing w:after="0" w:line="360" w:lineRule="auto"/>
        <w:ind w:left="720"/>
        <w:jc w:val="both"/>
        <w:rPr>
          <w:rFonts w:ascii="Times New Roman" w:hAnsi="Times New Roman" w:cs="Times New Roman"/>
          <w:b/>
          <w:sz w:val="24"/>
          <w:szCs w:val="24"/>
        </w:rPr>
      </w:pPr>
      <w:r>
        <w:rPr>
          <w:rFonts w:ascii="Times New Roman" w:hAnsi="Times New Roman" w:cs="Times New Roman"/>
          <w:b/>
          <w:sz w:val="24"/>
          <w:szCs w:val="24"/>
        </w:rPr>
        <w:t>10. Экскурсионные программы десятой туристической компании:</w:t>
      </w:r>
    </w:p>
    <w:p w:rsidR="00450722" w:rsidRPr="00AE7F50" w:rsidRDefault="00450722" w:rsidP="00450722">
      <w:pPr>
        <w:spacing w:after="0" w:line="360" w:lineRule="auto"/>
        <w:ind w:left="720"/>
        <w:jc w:val="both"/>
        <w:rPr>
          <w:rFonts w:ascii="Times New Roman" w:hAnsi="Times New Roman" w:cs="Times New Roman"/>
          <w:sz w:val="24"/>
          <w:szCs w:val="24"/>
        </w:rPr>
      </w:pPr>
      <w:r w:rsidRPr="00AE7F50">
        <w:rPr>
          <w:rFonts w:ascii="Times New Roman" w:hAnsi="Times New Roman" w:cs="Times New Roman"/>
          <w:sz w:val="24"/>
          <w:szCs w:val="24"/>
        </w:rPr>
        <w:t>1) г. Ярославль;</w:t>
      </w:r>
    </w:p>
    <w:p w:rsidR="00450722" w:rsidRPr="00AE7F50" w:rsidRDefault="00450722" w:rsidP="00450722">
      <w:pPr>
        <w:spacing w:after="0" w:line="360" w:lineRule="auto"/>
        <w:ind w:left="720"/>
        <w:jc w:val="both"/>
        <w:rPr>
          <w:rFonts w:ascii="Times New Roman" w:hAnsi="Times New Roman" w:cs="Times New Roman"/>
          <w:sz w:val="24"/>
          <w:szCs w:val="24"/>
        </w:rPr>
      </w:pPr>
      <w:r w:rsidRPr="00AE7F50">
        <w:rPr>
          <w:rFonts w:ascii="Times New Roman" w:hAnsi="Times New Roman" w:cs="Times New Roman"/>
          <w:sz w:val="24"/>
          <w:szCs w:val="24"/>
        </w:rPr>
        <w:t>2) г. Ярославль – г. Ростов;</w:t>
      </w:r>
    </w:p>
    <w:p w:rsidR="00450722" w:rsidRPr="00AE7F50" w:rsidRDefault="00450722" w:rsidP="00450722">
      <w:pPr>
        <w:spacing w:after="0" w:line="360" w:lineRule="auto"/>
        <w:ind w:left="720"/>
        <w:jc w:val="both"/>
        <w:rPr>
          <w:rFonts w:ascii="Times New Roman" w:hAnsi="Times New Roman" w:cs="Times New Roman"/>
          <w:sz w:val="24"/>
          <w:szCs w:val="24"/>
        </w:rPr>
      </w:pPr>
      <w:r w:rsidRPr="00AE7F50">
        <w:rPr>
          <w:rFonts w:ascii="Times New Roman" w:hAnsi="Times New Roman" w:cs="Times New Roman"/>
          <w:sz w:val="24"/>
          <w:szCs w:val="24"/>
        </w:rPr>
        <w:t>2) г</w:t>
      </w:r>
      <w:proofErr w:type="gramStart"/>
      <w:r w:rsidRPr="00AE7F50">
        <w:rPr>
          <w:rFonts w:ascii="Times New Roman" w:hAnsi="Times New Roman" w:cs="Times New Roman"/>
          <w:sz w:val="24"/>
          <w:szCs w:val="24"/>
        </w:rPr>
        <w:t>.У</w:t>
      </w:r>
      <w:proofErr w:type="gramEnd"/>
      <w:r w:rsidRPr="00AE7F50">
        <w:rPr>
          <w:rFonts w:ascii="Times New Roman" w:hAnsi="Times New Roman" w:cs="Times New Roman"/>
          <w:sz w:val="24"/>
          <w:szCs w:val="24"/>
        </w:rPr>
        <w:t>глич – г.Мышкин;</w:t>
      </w:r>
    </w:p>
    <w:p w:rsidR="00450722" w:rsidRPr="00AE7F50" w:rsidRDefault="00450722" w:rsidP="00450722">
      <w:pPr>
        <w:spacing w:after="0" w:line="360" w:lineRule="auto"/>
        <w:ind w:left="720"/>
        <w:jc w:val="both"/>
        <w:rPr>
          <w:rFonts w:ascii="Times New Roman" w:hAnsi="Times New Roman" w:cs="Times New Roman"/>
          <w:sz w:val="24"/>
          <w:szCs w:val="24"/>
        </w:rPr>
      </w:pPr>
      <w:r w:rsidRPr="00AE7F50">
        <w:rPr>
          <w:rFonts w:ascii="Times New Roman" w:hAnsi="Times New Roman" w:cs="Times New Roman"/>
          <w:sz w:val="24"/>
          <w:szCs w:val="24"/>
        </w:rPr>
        <w:t>3) г. Переславль-Залесский;</w:t>
      </w:r>
    </w:p>
    <w:p w:rsidR="00450722" w:rsidRPr="00AE7F50" w:rsidRDefault="00450722" w:rsidP="00450722">
      <w:pPr>
        <w:spacing w:after="0" w:line="360" w:lineRule="auto"/>
        <w:ind w:left="720"/>
        <w:jc w:val="both"/>
        <w:rPr>
          <w:rFonts w:ascii="Times New Roman" w:hAnsi="Times New Roman" w:cs="Times New Roman"/>
          <w:sz w:val="24"/>
          <w:szCs w:val="24"/>
        </w:rPr>
      </w:pPr>
      <w:r w:rsidRPr="00AE7F50">
        <w:rPr>
          <w:rFonts w:ascii="Times New Roman" w:hAnsi="Times New Roman" w:cs="Times New Roman"/>
          <w:sz w:val="24"/>
          <w:szCs w:val="24"/>
        </w:rPr>
        <w:t xml:space="preserve">4) г. Мышкин – </w:t>
      </w:r>
      <w:proofErr w:type="spellStart"/>
      <w:r w:rsidRPr="00AE7F50">
        <w:rPr>
          <w:rFonts w:ascii="Times New Roman" w:hAnsi="Times New Roman" w:cs="Times New Roman"/>
          <w:sz w:val="24"/>
          <w:szCs w:val="24"/>
        </w:rPr>
        <w:t>Мартыново</w:t>
      </w:r>
      <w:proofErr w:type="spellEnd"/>
      <w:r w:rsidRPr="00AE7F50">
        <w:rPr>
          <w:rFonts w:ascii="Times New Roman" w:hAnsi="Times New Roman" w:cs="Times New Roman"/>
          <w:sz w:val="24"/>
          <w:szCs w:val="24"/>
        </w:rPr>
        <w:t>;</w:t>
      </w:r>
    </w:p>
    <w:p w:rsidR="00450722" w:rsidRDefault="00450722" w:rsidP="00450722">
      <w:pPr>
        <w:spacing w:after="0" w:line="360" w:lineRule="auto"/>
        <w:ind w:left="720"/>
        <w:jc w:val="both"/>
        <w:rPr>
          <w:rFonts w:ascii="Times New Roman" w:hAnsi="Times New Roman" w:cs="Times New Roman"/>
          <w:sz w:val="24"/>
          <w:szCs w:val="24"/>
        </w:rPr>
      </w:pPr>
      <w:r w:rsidRPr="00AE7F50">
        <w:rPr>
          <w:rFonts w:ascii="Times New Roman" w:hAnsi="Times New Roman" w:cs="Times New Roman"/>
          <w:sz w:val="24"/>
          <w:szCs w:val="24"/>
        </w:rPr>
        <w:lastRenderedPageBreak/>
        <w:t>5) г. Тутаев</w:t>
      </w:r>
    </w:p>
    <w:p w:rsidR="00E906CE" w:rsidRDefault="00450722" w:rsidP="00E906CE">
      <w:pPr>
        <w:spacing w:after="0" w:line="360" w:lineRule="auto"/>
        <w:rPr>
          <w:rFonts w:ascii="Times New Roman" w:hAnsi="Times New Roman" w:cs="Times New Roman"/>
          <w:sz w:val="24"/>
          <w:szCs w:val="24"/>
        </w:rPr>
      </w:pPr>
      <w:r>
        <w:rPr>
          <w:rFonts w:ascii="Times New Roman" w:hAnsi="Times New Roman" w:cs="Times New Roman"/>
          <w:sz w:val="28"/>
          <w:szCs w:val="28"/>
        </w:rPr>
        <w:tab/>
      </w:r>
      <w:r w:rsidRPr="00865D8C">
        <w:rPr>
          <w:rFonts w:ascii="Times New Roman" w:hAnsi="Times New Roman" w:cs="Times New Roman"/>
          <w:sz w:val="24"/>
          <w:szCs w:val="24"/>
        </w:rPr>
        <w:t>Таким образом, выявились наиболее часто посещаемые туристами объекты природно-культурного наследия и основные направления туристическог</w:t>
      </w:r>
      <w:r w:rsidR="00E906CE">
        <w:rPr>
          <w:rFonts w:ascii="Times New Roman" w:hAnsi="Times New Roman" w:cs="Times New Roman"/>
          <w:sz w:val="24"/>
          <w:szCs w:val="24"/>
        </w:rPr>
        <w:t>о потока в Ярославской области, а именно:</w:t>
      </w:r>
    </w:p>
    <w:p w:rsidR="00E906CE" w:rsidRPr="00865D8C" w:rsidRDefault="00E906CE" w:rsidP="00E906CE">
      <w:pPr>
        <w:pStyle w:val="af"/>
        <w:numPr>
          <w:ilvl w:val="0"/>
          <w:numId w:val="49"/>
        </w:num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г. Ярославль </w:t>
      </w:r>
      <w:r w:rsidRPr="00865D8C">
        <w:rPr>
          <w:rFonts w:ascii="Times New Roman" w:hAnsi="Times New Roman" w:cs="Times New Roman"/>
          <w:sz w:val="24"/>
          <w:szCs w:val="24"/>
        </w:rPr>
        <w:t>представлен в экскурсионных предложениях 8-ми из 10-ти рассмотренных туристических агентств, и задействован в 13 из 50 рассмотренных экскурсионных программ.</w:t>
      </w:r>
    </w:p>
    <w:p w:rsidR="00E906CE" w:rsidRPr="00865D8C" w:rsidRDefault="00E906CE" w:rsidP="00E906CE">
      <w:pPr>
        <w:pStyle w:val="af"/>
        <w:numPr>
          <w:ilvl w:val="0"/>
          <w:numId w:val="39"/>
        </w:numPr>
        <w:spacing w:after="0" w:line="360" w:lineRule="auto"/>
        <w:jc w:val="both"/>
        <w:rPr>
          <w:rFonts w:ascii="Times New Roman" w:hAnsi="Times New Roman" w:cs="Times New Roman"/>
          <w:sz w:val="24"/>
          <w:szCs w:val="24"/>
        </w:rPr>
      </w:pPr>
      <w:r w:rsidRPr="00865D8C">
        <w:rPr>
          <w:rFonts w:ascii="Times New Roman" w:hAnsi="Times New Roman" w:cs="Times New Roman"/>
          <w:sz w:val="24"/>
          <w:szCs w:val="24"/>
        </w:rPr>
        <w:t>г. Ростов представлен в экскурсионных предложениях 6-ти из 10-ти рассмотренных туристических агентств, и задействован в 7 из 50 рассмотренных экскурсионных программ.</w:t>
      </w:r>
    </w:p>
    <w:p w:rsidR="00E906CE" w:rsidRPr="00865D8C" w:rsidRDefault="00E906CE" w:rsidP="00E906CE">
      <w:pPr>
        <w:pStyle w:val="af"/>
        <w:numPr>
          <w:ilvl w:val="0"/>
          <w:numId w:val="39"/>
        </w:numPr>
        <w:spacing w:after="0" w:line="360" w:lineRule="auto"/>
        <w:jc w:val="both"/>
        <w:rPr>
          <w:rFonts w:ascii="Times New Roman" w:hAnsi="Times New Roman" w:cs="Times New Roman"/>
          <w:sz w:val="24"/>
          <w:szCs w:val="24"/>
        </w:rPr>
      </w:pPr>
      <w:r w:rsidRPr="00865D8C">
        <w:rPr>
          <w:rFonts w:ascii="Times New Roman" w:hAnsi="Times New Roman" w:cs="Times New Roman"/>
          <w:sz w:val="24"/>
          <w:szCs w:val="24"/>
        </w:rPr>
        <w:t>г. Углич представлен в экскурсионных предложениях 6-ти из 10-ти рассмотренных туристических агентств, и задействован в  6 из 50 рассмотренных экскурсионных программ.</w:t>
      </w:r>
    </w:p>
    <w:p w:rsidR="00E906CE" w:rsidRPr="00865D8C" w:rsidRDefault="00E906CE" w:rsidP="00E906CE">
      <w:pPr>
        <w:pStyle w:val="af"/>
        <w:numPr>
          <w:ilvl w:val="0"/>
          <w:numId w:val="39"/>
        </w:numPr>
        <w:spacing w:after="0" w:line="360" w:lineRule="auto"/>
        <w:jc w:val="both"/>
        <w:rPr>
          <w:rFonts w:ascii="Times New Roman" w:hAnsi="Times New Roman" w:cs="Times New Roman"/>
          <w:sz w:val="24"/>
          <w:szCs w:val="24"/>
        </w:rPr>
      </w:pPr>
      <w:r w:rsidRPr="00865D8C">
        <w:rPr>
          <w:rFonts w:ascii="Times New Roman" w:hAnsi="Times New Roman" w:cs="Times New Roman"/>
          <w:sz w:val="24"/>
          <w:szCs w:val="24"/>
        </w:rPr>
        <w:t xml:space="preserve">г. Переславль и </w:t>
      </w:r>
      <w:proofErr w:type="spellStart"/>
      <w:r w:rsidRPr="00865D8C">
        <w:rPr>
          <w:rFonts w:ascii="Times New Roman" w:hAnsi="Times New Roman" w:cs="Times New Roman"/>
          <w:sz w:val="24"/>
          <w:szCs w:val="24"/>
        </w:rPr>
        <w:t>Переславский</w:t>
      </w:r>
      <w:proofErr w:type="spellEnd"/>
      <w:r w:rsidRPr="00865D8C">
        <w:rPr>
          <w:rFonts w:ascii="Times New Roman" w:hAnsi="Times New Roman" w:cs="Times New Roman"/>
          <w:sz w:val="24"/>
          <w:szCs w:val="24"/>
        </w:rPr>
        <w:t xml:space="preserve"> МР </w:t>
      </w:r>
      <w:proofErr w:type="gramStart"/>
      <w:r w:rsidRPr="00865D8C">
        <w:rPr>
          <w:rFonts w:ascii="Times New Roman" w:hAnsi="Times New Roman" w:cs="Times New Roman"/>
          <w:sz w:val="24"/>
          <w:szCs w:val="24"/>
        </w:rPr>
        <w:t>задействованы</w:t>
      </w:r>
      <w:proofErr w:type="gramEnd"/>
      <w:r w:rsidRPr="00865D8C">
        <w:rPr>
          <w:rFonts w:ascii="Times New Roman" w:hAnsi="Times New Roman" w:cs="Times New Roman"/>
          <w:sz w:val="24"/>
          <w:szCs w:val="24"/>
        </w:rPr>
        <w:t xml:space="preserve"> в 5-ти из 10-ти рассмотренных предложений туристических агентств, и в  6-ти из 50-ти рассмотренных экскурсионных программ.</w:t>
      </w:r>
    </w:p>
    <w:p w:rsidR="00E906CE" w:rsidRPr="00865D8C" w:rsidRDefault="00E906CE" w:rsidP="00E906CE">
      <w:pPr>
        <w:pStyle w:val="af"/>
        <w:numPr>
          <w:ilvl w:val="0"/>
          <w:numId w:val="39"/>
        </w:numPr>
        <w:spacing w:after="0" w:line="360" w:lineRule="auto"/>
        <w:jc w:val="both"/>
        <w:rPr>
          <w:rFonts w:ascii="Times New Roman" w:hAnsi="Times New Roman" w:cs="Times New Roman"/>
          <w:sz w:val="24"/>
          <w:szCs w:val="24"/>
        </w:rPr>
      </w:pPr>
      <w:r w:rsidRPr="00865D8C">
        <w:rPr>
          <w:rFonts w:ascii="Times New Roman" w:hAnsi="Times New Roman" w:cs="Times New Roman"/>
          <w:sz w:val="24"/>
          <w:szCs w:val="24"/>
        </w:rPr>
        <w:t>г. Тутаев задействован в 5-ти из 10-ти рассмотренных предложений туристических агентств, и в  5-ти из 50-ти рассмотренных экскурсионных программ.</w:t>
      </w:r>
    </w:p>
    <w:p w:rsidR="00E906CE" w:rsidRPr="00865D8C" w:rsidRDefault="00E906CE" w:rsidP="00E906CE">
      <w:pPr>
        <w:pStyle w:val="af"/>
        <w:numPr>
          <w:ilvl w:val="0"/>
          <w:numId w:val="39"/>
        </w:numPr>
        <w:spacing w:after="0" w:line="360" w:lineRule="auto"/>
        <w:jc w:val="both"/>
        <w:rPr>
          <w:rFonts w:ascii="Times New Roman" w:hAnsi="Times New Roman" w:cs="Times New Roman"/>
          <w:sz w:val="24"/>
          <w:szCs w:val="24"/>
        </w:rPr>
      </w:pPr>
      <w:r w:rsidRPr="00865D8C">
        <w:rPr>
          <w:rFonts w:ascii="Times New Roman" w:hAnsi="Times New Roman" w:cs="Times New Roman"/>
          <w:sz w:val="24"/>
          <w:szCs w:val="24"/>
        </w:rPr>
        <w:t>г. Мышкин задействован в 5-ти из 10-ти рассмотренных предложений туристических агентств, и в  5-ти из 50-ти рассмотренных экскурсионных программ.</w:t>
      </w:r>
    </w:p>
    <w:p w:rsidR="00E906CE" w:rsidRPr="00865D8C" w:rsidRDefault="00E906CE" w:rsidP="00E906CE">
      <w:pPr>
        <w:pStyle w:val="af"/>
        <w:numPr>
          <w:ilvl w:val="0"/>
          <w:numId w:val="39"/>
        </w:numPr>
        <w:spacing w:after="0" w:line="360" w:lineRule="auto"/>
        <w:jc w:val="both"/>
        <w:rPr>
          <w:rFonts w:ascii="Times New Roman" w:hAnsi="Times New Roman" w:cs="Times New Roman"/>
          <w:sz w:val="24"/>
          <w:szCs w:val="24"/>
        </w:rPr>
      </w:pPr>
      <w:r w:rsidRPr="00865D8C">
        <w:rPr>
          <w:rFonts w:ascii="Times New Roman" w:hAnsi="Times New Roman" w:cs="Times New Roman"/>
          <w:sz w:val="24"/>
          <w:szCs w:val="24"/>
        </w:rPr>
        <w:t xml:space="preserve">г. Рыбинск задействован в 4-х из рассмотренных 10-ти предложений туристических агентств; </w:t>
      </w:r>
    </w:p>
    <w:p w:rsidR="00E906CE" w:rsidRPr="00865D8C" w:rsidRDefault="00E906CE" w:rsidP="00E906CE">
      <w:pPr>
        <w:pStyle w:val="af"/>
        <w:numPr>
          <w:ilvl w:val="0"/>
          <w:numId w:val="39"/>
        </w:numPr>
        <w:spacing w:after="0" w:line="360" w:lineRule="auto"/>
        <w:jc w:val="both"/>
        <w:rPr>
          <w:rFonts w:ascii="Times New Roman" w:hAnsi="Times New Roman" w:cs="Times New Roman"/>
          <w:sz w:val="24"/>
          <w:szCs w:val="24"/>
        </w:rPr>
      </w:pPr>
      <w:r w:rsidRPr="00865D8C">
        <w:rPr>
          <w:rFonts w:ascii="Times New Roman" w:hAnsi="Times New Roman" w:cs="Times New Roman"/>
          <w:sz w:val="24"/>
          <w:szCs w:val="24"/>
        </w:rPr>
        <w:t xml:space="preserve">д. </w:t>
      </w:r>
      <w:proofErr w:type="spellStart"/>
      <w:r w:rsidRPr="00865D8C">
        <w:rPr>
          <w:rFonts w:ascii="Times New Roman" w:hAnsi="Times New Roman" w:cs="Times New Roman"/>
          <w:sz w:val="24"/>
          <w:szCs w:val="24"/>
        </w:rPr>
        <w:t>Карабиха</w:t>
      </w:r>
      <w:proofErr w:type="spellEnd"/>
      <w:r w:rsidRPr="00865D8C">
        <w:rPr>
          <w:rFonts w:ascii="Times New Roman" w:hAnsi="Times New Roman" w:cs="Times New Roman"/>
          <w:sz w:val="24"/>
          <w:szCs w:val="24"/>
        </w:rPr>
        <w:t xml:space="preserve"> – в 4-х из рассмотренных 10-ти предложений туристических агентств;  </w:t>
      </w:r>
    </w:p>
    <w:p w:rsidR="00E906CE" w:rsidRPr="00865D8C" w:rsidRDefault="00E906CE" w:rsidP="00E906CE">
      <w:pPr>
        <w:pStyle w:val="af"/>
        <w:numPr>
          <w:ilvl w:val="0"/>
          <w:numId w:val="39"/>
        </w:numPr>
        <w:spacing w:after="0" w:line="360" w:lineRule="auto"/>
        <w:jc w:val="both"/>
        <w:rPr>
          <w:rFonts w:ascii="Times New Roman" w:hAnsi="Times New Roman" w:cs="Times New Roman"/>
          <w:sz w:val="24"/>
          <w:szCs w:val="24"/>
        </w:rPr>
      </w:pPr>
      <w:r w:rsidRPr="00865D8C">
        <w:rPr>
          <w:rFonts w:ascii="Times New Roman" w:hAnsi="Times New Roman" w:cs="Times New Roman"/>
          <w:sz w:val="24"/>
          <w:szCs w:val="24"/>
        </w:rPr>
        <w:t xml:space="preserve">пос. </w:t>
      </w:r>
      <w:proofErr w:type="spellStart"/>
      <w:r w:rsidRPr="00865D8C">
        <w:rPr>
          <w:rFonts w:ascii="Times New Roman" w:hAnsi="Times New Roman" w:cs="Times New Roman"/>
          <w:sz w:val="24"/>
          <w:szCs w:val="24"/>
        </w:rPr>
        <w:t>Толга</w:t>
      </w:r>
      <w:proofErr w:type="spellEnd"/>
      <w:r w:rsidRPr="00865D8C">
        <w:rPr>
          <w:rFonts w:ascii="Times New Roman" w:hAnsi="Times New Roman" w:cs="Times New Roman"/>
          <w:sz w:val="24"/>
          <w:szCs w:val="24"/>
        </w:rPr>
        <w:t xml:space="preserve"> в 3-х из 10-ти рассмотренных предложений туристических агентств; </w:t>
      </w:r>
    </w:p>
    <w:p w:rsidR="00E906CE" w:rsidRPr="00865D8C" w:rsidRDefault="00E906CE" w:rsidP="00E906CE">
      <w:pPr>
        <w:pStyle w:val="af"/>
        <w:numPr>
          <w:ilvl w:val="0"/>
          <w:numId w:val="39"/>
        </w:numPr>
        <w:spacing w:after="0" w:line="360" w:lineRule="auto"/>
        <w:jc w:val="both"/>
        <w:rPr>
          <w:rFonts w:ascii="Times New Roman" w:hAnsi="Times New Roman" w:cs="Times New Roman"/>
          <w:sz w:val="24"/>
          <w:szCs w:val="24"/>
        </w:rPr>
      </w:pPr>
      <w:r w:rsidRPr="00865D8C">
        <w:rPr>
          <w:rFonts w:ascii="Times New Roman" w:hAnsi="Times New Roman" w:cs="Times New Roman"/>
          <w:sz w:val="24"/>
          <w:szCs w:val="24"/>
        </w:rPr>
        <w:t xml:space="preserve">с. </w:t>
      </w:r>
      <w:proofErr w:type="gramStart"/>
      <w:r w:rsidRPr="00865D8C">
        <w:rPr>
          <w:rFonts w:ascii="Times New Roman" w:hAnsi="Times New Roman" w:cs="Times New Roman"/>
          <w:sz w:val="24"/>
          <w:szCs w:val="24"/>
        </w:rPr>
        <w:t>Великое</w:t>
      </w:r>
      <w:proofErr w:type="gramEnd"/>
      <w:r w:rsidRPr="00865D8C">
        <w:rPr>
          <w:rFonts w:ascii="Times New Roman" w:hAnsi="Times New Roman" w:cs="Times New Roman"/>
          <w:sz w:val="24"/>
          <w:szCs w:val="24"/>
        </w:rPr>
        <w:t xml:space="preserve"> в 3-х из 10-ти  рассмотренных предложений туристических агентств; </w:t>
      </w:r>
    </w:p>
    <w:p w:rsidR="00E906CE" w:rsidRPr="00865D8C" w:rsidRDefault="00E906CE" w:rsidP="00E906CE">
      <w:pPr>
        <w:pStyle w:val="af"/>
        <w:numPr>
          <w:ilvl w:val="0"/>
          <w:numId w:val="39"/>
        </w:numPr>
        <w:spacing w:after="0" w:line="360" w:lineRule="auto"/>
        <w:jc w:val="both"/>
        <w:rPr>
          <w:rFonts w:ascii="Times New Roman" w:hAnsi="Times New Roman" w:cs="Times New Roman"/>
          <w:sz w:val="24"/>
          <w:szCs w:val="24"/>
        </w:rPr>
      </w:pPr>
      <w:r w:rsidRPr="00865D8C">
        <w:rPr>
          <w:rFonts w:ascii="Times New Roman" w:hAnsi="Times New Roman" w:cs="Times New Roman"/>
          <w:sz w:val="24"/>
          <w:szCs w:val="24"/>
        </w:rPr>
        <w:t xml:space="preserve">с. </w:t>
      </w:r>
      <w:proofErr w:type="gramStart"/>
      <w:r w:rsidRPr="00865D8C">
        <w:rPr>
          <w:rFonts w:ascii="Times New Roman" w:hAnsi="Times New Roman" w:cs="Times New Roman"/>
          <w:sz w:val="24"/>
          <w:szCs w:val="24"/>
        </w:rPr>
        <w:t>Вятское</w:t>
      </w:r>
      <w:proofErr w:type="gramEnd"/>
      <w:r w:rsidRPr="00865D8C">
        <w:rPr>
          <w:rFonts w:ascii="Times New Roman" w:hAnsi="Times New Roman" w:cs="Times New Roman"/>
          <w:sz w:val="24"/>
          <w:szCs w:val="24"/>
        </w:rPr>
        <w:t xml:space="preserve"> в 3-х из 10-ти рассмотренных предложений туристических агентств; </w:t>
      </w:r>
    </w:p>
    <w:p w:rsidR="00E906CE" w:rsidRPr="00865D8C" w:rsidRDefault="00E906CE" w:rsidP="00E906CE">
      <w:pPr>
        <w:pStyle w:val="af"/>
        <w:numPr>
          <w:ilvl w:val="0"/>
          <w:numId w:val="39"/>
        </w:numPr>
        <w:spacing w:after="0" w:line="360" w:lineRule="auto"/>
        <w:jc w:val="both"/>
        <w:rPr>
          <w:rFonts w:ascii="Times New Roman" w:hAnsi="Times New Roman" w:cs="Times New Roman"/>
          <w:sz w:val="24"/>
          <w:szCs w:val="24"/>
        </w:rPr>
      </w:pPr>
      <w:proofErr w:type="spellStart"/>
      <w:r w:rsidRPr="00865D8C">
        <w:rPr>
          <w:rFonts w:ascii="Times New Roman" w:hAnsi="Times New Roman" w:cs="Times New Roman"/>
          <w:sz w:val="24"/>
          <w:szCs w:val="24"/>
        </w:rPr>
        <w:t>Даниловский</w:t>
      </w:r>
      <w:proofErr w:type="spellEnd"/>
      <w:r w:rsidRPr="00865D8C">
        <w:rPr>
          <w:rFonts w:ascii="Times New Roman" w:hAnsi="Times New Roman" w:cs="Times New Roman"/>
          <w:sz w:val="24"/>
          <w:szCs w:val="24"/>
        </w:rPr>
        <w:t xml:space="preserve"> муниципальный район - в 2-х из 10-ти рассмотренных предложений туристических агентств;  </w:t>
      </w:r>
    </w:p>
    <w:p w:rsidR="00E906CE" w:rsidRPr="00865D8C" w:rsidRDefault="00E906CE" w:rsidP="00E906CE">
      <w:pPr>
        <w:pStyle w:val="af"/>
        <w:numPr>
          <w:ilvl w:val="0"/>
          <w:numId w:val="39"/>
        </w:numPr>
        <w:spacing w:after="0" w:line="360" w:lineRule="auto"/>
        <w:jc w:val="both"/>
        <w:rPr>
          <w:rFonts w:ascii="Times New Roman" w:hAnsi="Times New Roman" w:cs="Times New Roman"/>
          <w:sz w:val="24"/>
          <w:szCs w:val="24"/>
        </w:rPr>
      </w:pPr>
      <w:r w:rsidRPr="00865D8C">
        <w:rPr>
          <w:rFonts w:ascii="Times New Roman" w:hAnsi="Times New Roman" w:cs="Times New Roman"/>
          <w:sz w:val="24"/>
          <w:szCs w:val="24"/>
        </w:rPr>
        <w:lastRenderedPageBreak/>
        <w:t xml:space="preserve">Пошехонский муниципальный район - в 2-х из 10-ти рассмотренных предложений туристических агентств; </w:t>
      </w:r>
    </w:p>
    <w:p w:rsidR="00E906CE" w:rsidRDefault="00E906CE" w:rsidP="00E906CE">
      <w:pPr>
        <w:pStyle w:val="af"/>
        <w:numPr>
          <w:ilvl w:val="0"/>
          <w:numId w:val="39"/>
        </w:numPr>
        <w:spacing w:after="0" w:line="360" w:lineRule="auto"/>
        <w:jc w:val="both"/>
        <w:rPr>
          <w:rFonts w:ascii="Times New Roman" w:hAnsi="Times New Roman" w:cs="Times New Roman"/>
          <w:sz w:val="24"/>
          <w:szCs w:val="24"/>
        </w:rPr>
      </w:pPr>
      <w:r w:rsidRPr="00865D8C">
        <w:rPr>
          <w:rFonts w:ascii="Times New Roman" w:hAnsi="Times New Roman" w:cs="Times New Roman"/>
          <w:sz w:val="24"/>
          <w:szCs w:val="24"/>
        </w:rPr>
        <w:t>Некрасовский муниципальный район задействован в 1-м из 10-ти рассмотренных предложений туристических агентств.</w:t>
      </w:r>
    </w:p>
    <w:p w:rsidR="00E906CE" w:rsidRPr="00E906CE" w:rsidRDefault="00E906CE" w:rsidP="00E906CE">
      <w:pPr>
        <w:pStyle w:val="af"/>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E906CE">
        <w:rPr>
          <w:rFonts w:ascii="Times New Roman" w:hAnsi="Times New Roman" w:cs="Times New Roman"/>
          <w:sz w:val="24"/>
          <w:szCs w:val="24"/>
        </w:rPr>
        <w:t>Таким образом, наиболее популярной из рассмотренных экскурсионных предложений является экскурсия по городу Ярославлю.</w:t>
      </w:r>
    </w:p>
    <w:p w:rsidR="00E906CE" w:rsidRDefault="00E906CE" w:rsidP="00E906CE">
      <w:pPr>
        <w:pStyle w:val="af"/>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865D8C">
        <w:rPr>
          <w:rFonts w:ascii="Times New Roman" w:hAnsi="Times New Roman" w:cs="Times New Roman"/>
          <w:sz w:val="24"/>
          <w:szCs w:val="24"/>
        </w:rPr>
        <w:t xml:space="preserve">В ходе маркетингового анализа предложений туристических агентств по Ярославской области выявились наиболее популярные объекты природно-культурного, которые представляют собой основу не только историко-культурного потенциала региона, но и основу для развития туризма и сопутствующих сфер. Помимо посещения объектов </w:t>
      </w:r>
      <w:proofErr w:type="spellStart"/>
      <w:r w:rsidRPr="00865D8C">
        <w:rPr>
          <w:rFonts w:ascii="Times New Roman" w:hAnsi="Times New Roman" w:cs="Times New Roman"/>
          <w:sz w:val="24"/>
          <w:szCs w:val="24"/>
        </w:rPr>
        <w:t>природно-культруного</w:t>
      </w:r>
      <w:proofErr w:type="spellEnd"/>
      <w:r w:rsidRPr="00865D8C">
        <w:rPr>
          <w:rFonts w:ascii="Times New Roman" w:hAnsi="Times New Roman" w:cs="Times New Roman"/>
          <w:sz w:val="24"/>
          <w:szCs w:val="24"/>
        </w:rPr>
        <w:t xml:space="preserve"> наследия в экскурсионных программах подразумевается посещение различных музеев, мастерских, а также производств («Русский Лён» - </w:t>
      </w:r>
      <w:proofErr w:type="gramStart"/>
      <w:r w:rsidRPr="00865D8C">
        <w:rPr>
          <w:rFonts w:ascii="Times New Roman" w:hAnsi="Times New Roman" w:cs="Times New Roman"/>
          <w:sz w:val="24"/>
          <w:szCs w:val="24"/>
        </w:rPr>
        <w:t>с</w:t>
      </w:r>
      <w:proofErr w:type="gramEnd"/>
      <w:r w:rsidRPr="00865D8C">
        <w:rPr>
          <w:rFonts w:ascii="Times New Roman" w:hAnsi="Times New Roman" w:cs="Times New Roman"/>
          <w:sz w:val="24"/>
          <w:szCs w:val="24"/>
        </w:rPr>
        <w:t>. Великое).</w:t>
      </w:r>
    </w:p>
    <w:p w:rsidR="00E906CE" w:rsidRDefault="00E906CE" w:rsidP="00E906CE">
      <w:pPr>
        <w:pStyle w:val="af"/>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865D8C">
        <w:rPr>
          <w:rFonts w:ascii="Times New Roman" w:hAnsi="Times New Roman" w:cs="Times New Roman"/>
          <w:sz w:val="24"/>
          <w:szCs w:val="24"/>
        </w:rPr>
        <w:t>Если рассмотреть задействованные в экскурсионных предложениях объекты природно-культ</w:t>
      </w:r>
      <w:r>
        <w:rPr>
          <w:rFonts w:ascii="Times New Roman" w:hAnsi="Times New Roman" w:cs="Times New Roman"/>
          <w:sz w:val="24"/>
          <w:szCs w:val="24"/>
        </w:rPr>
        <w:t>у</w:t>
      </w:r>
      <w:r w:rsidRPr="00865D8C">
        <w:rPr>
          <w:rFonts w:ascii="Times New Roman" w:hAnsi="Times New Roman" w:cs="Times New Roman"/>
          <w:sz w:val="24"/>
          <w:szCs w:val="24"/>
        </w:rPr>
        <w:t>рного наследия, то наибольшее количество из них имеет статус федерального историко-культурного значения. Это говорит о том, что данные объекты обладают историко-архитектурной, художественной, научной и мемориальной ценностью, имеющей особое значение для истории и культуры Российской Федерации в целом, что привлекает посетить их туристов из других стран и регионов.</w:t>
      </w:r>
    </w:p>
    <w:p w:rsidR="00484992" w:rsidRDefault="00E906CE" w:rsidP="00E906CE">
      <w:pPr>
        <w:pStyle w:val="af"/>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Помимо объектов природно-культурного наследия федерального и регионального значения, в рассмотренных экскурсионных программах подразумевается посещении и выявленных объектов культурного наследия, которые не включены в </w:t>
      </w:r>
      <w:proofErr w:type="spellStart"/>
      <w:r>
        <w:rPr>
          <w:rFonts w:ascii="Times New Roman" w:hAnsi="Times New Roman" w:cs="Times New Roman"/>
          <w:sz w:val="24"/>
          <w:szCs w:val="24"/>
        </w:rPr>
        <w:t>Единный</w:t>
      </w:r>
      <w:proofErr w:type="spellEnd"/>
      <w:r>
        <w:rPr>
          <w:rFonts w:ascii="Times New Roman" w:hAnsi="Times New Roman" w:cs="Times New Roman"/>
          <w:sz w:val="24"/>
          <w:szCs w:val="24"/>
        </w:rPr>
        <w:t xml:space="preserve"> реестр объектов культурного наследия, но обладают их признаками, и являются неким фондом для пополнения реестра. </w:t>
      </w:r>
    </w:p>
    <w:p w:rsidR="00484992" w:rsidRPr="00865D8C" w:rsidRDefault="00484992" w:rsidP="00484992">
      <w:pPr>
        <w:pStyle w:val="af"/>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865D8C">
        <w:rPr>
          <w:rFonts w:ascii="Times New Roman" w:hAnsi="Times New Roman" w:cs="Times New Roman"/>
          <w:sz w:val="24"/>
          <w:szCs w:val="24"/>
        </w:rPr>
        <w:t xml:space="preserve">Следует отметить, что в меньшей степени в перечне задействованных объектов природно-культурного наследия представлены объекты природного наследия. Это объясняется тем, что уникальные памятники природы расположены вдали относительно развитых исторически сложившихся туристических центров Ярославской области, за небольшим исключением. </w:t>
      </w:r>
    </w:p>
    <w:p w:rsidR="00484992" w:rsidRDefault="00484992" w:rsidP="00484992">
      <w:pPr>
        <w:pStyle w:val="af"/>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865D8C">
        <w:rPr>
          <w:rFonts w:ascii="Times New Roman" w:hAnsi="Times New Roman" w:cs="Times New Roman"/>
          <w:sz w:val="24"/>
          <w:szCs w:val="24"/>
        </w:rPr>
        <w:t>Кроме того, в структуре задействованных объектов природно-культурного наследия явным количественным преимуществом обладают объекты религиозного назначения.</w:t>
      </w:r>
      <w:r>
        <w:rPr>
          <w:rFonts w:ascii="Times New Roman" w:hAnsi="Times New Roman" w:cs="Times New Roman"/>
          <w:sz w:val="24"/>
          <w:szCs w:val="24"/>
        </w:rPr>
        <w:t xml:space="preserve"> Возведение данных объектов в основном датируются </w:t>
      </w:r>
      <w:r>
        <w:rPr>
          <w:rFonts w:ascii="Times New Roman" w:hAnsi="Times New Roman" w:cs="Times New Roman"/>
          <w:sz w:val="24"/>
          <w:szCs w:val="24"/>
          <w:lang w:val="en-US"/>
        </w:rPr>
        <w:t>XVII</w:t>
      </w:r>
      <w:r w:rsidRPr="001721EE">
        <w:rPr>
          <w:rFonts w:ascii="Times New Roman" w:hAnsi="Times New Roman" w:cs="Times New Roman"/>
          <w:sz w:val="24"/>
          <w:szCs w:val="24"/>
        </w:rPr>
        <w:t>-</w:t>
      </w:r>
      <w:r>
        <w:rPr>
          <w:rFonts w:ascii="Times New Roman" w:hAnsi="Times New Roman" w:cs="Times New Roman"/>
          <w:sz w:val="24"/>
          <w:szCs w:val="24"/>
          <w:lang w:val="en-US"/>
        </w:rPr>
        <w:t>XIX</w:t>
      </w:r>
      <w:r w:rsidRPr="001721EE">
        <w:rPr>
          <w:rFonts w:ascii="Times New Roman" w:hAnsi="Times New Roman" w:cs="Times New Roman"/>
          <w:sz w:val="24"/>
          <w:szCs w:val="24"/>
        </w:rPr>
        <w:t xml:space="preserve"> </w:t>
      </w:r>
      <w:r>
        <w:rPr>
          <w:rFonts w:ascii="Times New Roman" w:hAnsi="Times New Roman" w:cs="Times New Roman"/>
          <w:sz w:val="24"/>
          <w:szCs w:val="24"/>
        </w:rPr>
        <w:t xml:space="preserve">вв. Это объясняется тем, что Ярославские земли-древние исторически сложившиеся территории в центральной части России, крупный Православный центр нашей страны. Кроме того, Ярославская земля была крупным центром по литью колоколов еще с середины </w:t>
      </w:r>
      <w:r>
        <w:rPr>
          <w:rFonts w:ascii="Times New Roman" w:hAnsi="Times New Roman" w:cs="Times New Roman"/>
          <w:sz w:val="24"/>
          <w:szCs w:val="24"/>
          <w:lang w:val="en-US"/>
        </w:rPr>
        <w:t>XVIII</w:t>
      </w:r>
      <w:r w:rsidRPr="001721EE">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lastRenderedPageBreak/>
        <w:t>благодаря</w:t>
      </w:r>
      <w:proofErr w:type="gramEnd"/>
      <w:r>
        <w:rPr>
          <w:rFonts w:ascii="Times New Roman" w:hAnsi="Times New Roman" w:cs="Times New Roman"/>
          <w:sz w:val="24"/>
          <w:szCs w:val="24"/>
        </w:rPr>
        <w:t xml:space="preserve"> местному купеческому роду </w:t>
      </w:r>
      <w:proofErr w:type="spellStart"/>
      <w:r>
        <w:rPr>
          <w:rFonts w:ascii="Times New Roman" w:hAnsi="Times New Roman" w:cs="Times New Roman"/>
          <w:sz w:val="24"/>
          <w:szCs w:val="24"/>
        </w:rPr>
        <w:t>Оловяшниковых</w:t>
      </w:r>
      <w:proofErr w:type="spellEnd"/>
      <w:r>
        <w:rPr>
          <w:rFonts w:ascii="Times New Roman" w:hAnsi="Times New Roman" w:cs="Times New Roman"/>
          <w:sz w:val="24"/>
          <w:szCs w:val="24"/>
        </w:rPr>
        <w:t xml:space="preserve">, которые занимались изготовлением изделий из меди (медные иконы) и литьем колоколов. </w:t>
      </w:r>
    </w:p>
    <w:p w:rsidR="00484992" w:rsidRPr="001721EE" w:rsidRDefault="00484992" w:rsidP="00484992">
      <w:pPr>
        <w:pStyle w:val="af"/>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Кроме того, на Ярославской земле развивался золотобойный промысел. Пошехонье - центр по изготовлению сусального золота и </w:t>
      </w:r>
      <w:proofErr w:type="spellStart"/>
      <w:r>
        <w:rPr>
          <w:rFonts w:ascii="Times New Roman" w:hAnsi="Times New Roman" w:cs="Times New Roman"/>
          <w:sz w:val="24"/>
          <w:szCs w:val="24"/>
        </w:rPr>
        <w:t>золотофонных</w:t>
      </w:r>
      <w:proofErr w:type="spellEnd"/>
      <w:r>
        <w:rPr>
          <w:rFonts w:ascii="Times New Roman" w:hAnsi="Times New Roman" w:cs="Times New Roman"/>
          <w:sz w:val="24"/>
          <w:szCs w:val="24"/>
        </w:rPr>
        <w:t xml:space="preserve"> икон. Работы пошехонских мастеров до сих пор хранятся в храмах и музеях Ярославской области, представляя собой уникальные изделия из настоящего золота. </w:t>
      </w:r>
    </w:p>
    <w:p w:rsidR="00484992" w:rsidRDefault="00484992" w:rsidP="00484992">
      <w:pPr>
        <w:rPr>
          <w:rFonts w:ascii="Times New Roman" w:hAnsi="Times New Roman" w:cs="Times New Roman"/>
          <w:b/>
          <w:sz w:val="24"/>
          <w:szCs w:val="24"/>
        </w:rPr>
      </w:pPr>
      <w:r>
        <w:rPr>
          <w:rFonts w:ascii="Times New Roman" w:hAnsi="Times New Roman" w:cs="Times New Roman"/>
          <w:b/>
          <w:sz w:val="24"/>
          <w:szCs w:val="24"/>
        </w:rPr>
        <w:br w:type="page"/>
      </w:r>
    </w:p>
    <w:p w:rsidR="00484992" w:rsidRPr="00E906CE" w:rsidRDefault="00484992" w:rsidP="00E906CE">
      <w:pPr>
        <w:pStyle w:val="af"/>
        <w:spacing w:after="0" w:line="360" w:lineRule="auto"/>
        <w:ind w:left="0"/>
        <w:jc w:val="both"/>
        <w:rPr>
          <w:rFonts w:ascii="Times New Roman" w:hAnsi="Times New Roman" w:cs="Times New Roman"/>
          <w:sz w:val="24"/>
          <w:szCs w:val="24"/>
        </w:rPr>
        <w:sectPr w:rsidR="00484992" w:rsidRPr="00E906CE" w:rsidSect="00A44F8A">
          <w:footerReference w:type="default" r:id="rId14"/>
          <w:pgSz w:w="11906" w:h="16838"/>
          <w:pgMar w:top="1134" w:right="850" w:bottom="1134" w:left="1701" w:header="708" w:footer="708" w:gutter="0"/>
          <w:cols w:space="708"/>
          <w:titlePg/>
          <w:docGrid w:linePitch="360"/>
        </w:sectPr>
      </w:pPr>
    </w:p>
    <w:p w:rsidR="00450722" w:rsidRPr="008052A6" w:rsidRDefault="00314728" w:rsidP="00314728">
      <w:pPr>
        <w:pStyle w:val="af"/>
        <w:spacing w:line="360" w:lineRule="auto"/>
        <w:ind w:left="0" w:right="57"/>
        <w:jc w:val="center"/>
        <w:rPr>
          <w:rFonts w:ascii="Times New Roman" w:hAnsi="Times New Roman" w:cs="Times New Roman"/>
          <w:b/>
          <w:sz w:val="28"/>
          <w:szCs w:val="28"/>
        </w:rPr>
      </w:pPr>
      <w:r>
        <w:rPr>
          <w:rFonts w:ascii="Times New Roman" w:hAnsi="Times New Roman" w:cs="Times New Roman"/>
          <w:b/>
          <w:sz w:val="28"/>
          <w:szCs w:val="28"/>
        </w:rPr>
        <w:lastRenderedPageBreak/>
        <w:t>Заключение</w:t>
      </w:r>
    </w:p>
    <w:p w:rsidR="00D0220D" w:rsidRPr="000D3688" w:rsidRDefault="00942B98" w:rsidP="00BE2CF0">
      <w:pPr>
        <w:pStyle w:val="af"/>
        <w:shd w:val="clear" w:color="auto" w:fill="FFFFFF"/>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D0220D" w:rsidRPr="000D3688">
        <w:rPr>
          <w:rFonts w:ascii="Times New Roman" w:hAnsi="Times New Roman" w:cs="Times New Roman"/>
          <w:sz w:val="24"/>
          <w:szCs w:val="24"/>
        </w:rPr>
        <w:t>В ходе исследования, выявлено, что на сегодняшний день природно-культурное наследие это не только духовный, исторически значимый потенциал, но и потенциал экономический и социальный. Постиндустриальное общество осознало высочайший потенциал природно-культурного наследия, необходимость его использования как одного из важнейших ресурсов экономики.</w:t>
      </w:r>
    </w:p>
    <w:p w:rsidR="00342D73" w:rsidRPr="000D3688" w:rsidRDefault="00942B98" w:rsidP="00942B98">
      <w:pPr>
        <w:pStyle w:val="af"/>
        <w:shd w:val="clear" w:color="auto" w:fill="FFFFFF"/>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342D73" w:rsidRPr="000D3688">
        <w:rPr>
          <w:rFonts w:ascii="Times New Roman" w:hAnsi="Times New Roman" w:cs="Times New Roman"/>
          <w:sz w:val="24"/>
          <w:szCs w:val="24"/>
        </w:rPr>
        <w:t>Важной составляющей экономики региона Является туриз</w:t>
      </w:r>
      <w:proofErr w:type="gramStart"/>
      <w:r w:rsidR="00342D73" w:rsidRPr="000D3688">
        <w:rPr>
          <w:rFonts w:ascii="Times New Roman" w:hAnsi="Times New Roman" w:cs="Times New Roman"/>
          <w:sz w:val="24"/>
          <w:szCs w:val="24"/>
        </w:rPr>
        <w:t>м-</w:t>
      </w:r>
      <w:proofErr w:type="gramEnd"/>
      <w:r w:rsidR="00342D73" w:rsidRPr="000D3688">
        <w:rPr>
          <w:rFonts w:ascii="Times New Roman" w:hAnsi="Times New Roman" w:cs="Times New Roman"/>
          <w:sz w:val="24"/>
          <w:szCs w:val="24"/>
        </w:rPr>
        <w:t xml:space="preserve"> приоритетное направление Стратегии социально-экономического развития Ярославской области. Роль природно-культурного наследия Ярославской области в туризме колоссальна. Богатое природно-культурное наследие области привлекает туристов из других регионов и стран.</w:t>
      </w:r>
    </w:p>
    <w:p w:rsidR="00D0220D" w:rsidRPr="000D3688" w:rsidRDefault="00942B98" w:rsidP="00942B98">
      <w:pPr>
        <w:pStyle w:val="af"/>
        <w:shd w:val="clear" w:color="auto" w:fill="FFFFFF"/>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342D73" w:rsidRPr="000D3688">
        <w:rPr>
          <w:rFonts w:ascii="Times New Roman" w:hAnsi="Times New Roman" w:cs="Times New Roman"/>
          <w:sz w:val="24"/>
          <w:szCs w:val="24"/>
        </w:rPr>
        <w:t>Изучено</w:t>
      </w:r>
      <w:r w:rsidR="00D0220D" w:rsidRPr="000D3688">
        <w:rPr>
          <w:rFonts w:ascii="Times New Roman" w:hAnsi="Times New Roman" w:cs="Times New Roman"/>
          <w:sz w:val="24"/>
          <w:szCs w:val="24"/>
        </w:rPr>
        <w:t xml:space="preserve"> территориальное распределение и классификация объектов природно-культурного наследия Ярославской области.</w:t>
      </w:r>
    </w:p>
    <w:p w:rsidR="00342D73" w:rsidRPr="000D3688" w:rsidRDefault="00342D73" w:rsidP="00942B98">
      <w:pPr>
        <w:pStyle w:val="af"/>
        <w:numPr>
          <w:ilvl w:val="0"/>
          <w:numId w:val="50"/>
        </w:numPr>
        <w:spacing w:after="0" w:line="360" w:lineRule="auto"/>
        <w:jc w:val="both"/>
        <w:rPr>
          <w:rFonts w:ascii="Times New Roman" w:hAnsi="Times New Roman" w:cs="Times New Roman"/>
          <w:sz w:val="24"/>
          <w:szCs w:val="24"/>
        </w:rPr>
      </w:pPr>
      <w:r w:rsidRPr="000D3688">
        <w:rPr>
          <w:rFonts w:ascii="Times New Roman" w:hAnsi="Times New Roman" w:cs="Times New Roman"/>
          <w:sz w:val="24"/>
          <w:szCs w:val="24"/>
        </w:rPr>
        <w:t>Исходя из полученных данных, можно сделать вывод о том, что наибольшее количество объектов культурного наследия размещено на исторически сложившихся территориях  древних  городов Ярославской области, таких как</w:t>
      </w:r>
      <w:proofErr w:type="gramStart"/>
      <w:r w:rsidRPr="000D3688">
        <w:rPr>
          <w:rFonts w:ascii="Times New Roman" w:hAnsi="Times New Roman" w:cs="Times New Roman"/>
          <w:sz w:val="24"/>
          <w:szCs w:val="24"/>
        </w:rPr>
        <w:t xml:space="preserve"> ,</w:t>
      </w:r>
      <w:proofErr w:type="gramEnd"/>
      <w:r w:rsidRPr="000D3688">
        <w:rPr>
          <w:rFonts w:ascii="Times New Roman" w:hAnsi="Times New Roman" w:cs="Times New Roman"/>
          <w:sz w:val="24"/>
          <w:szCs w:val="24"/>
        </w:rPr>
        <w:t xml:space="preserve"> г. Ростов, г. Переславль, г. Углич и их районов. Все эти муниципальные образования находятся в выгодном положении относительно основных транспортных магистралей. Высокий историко-культурный потенциал и выгодное </w:t>
      </w:r>
      <w:proofErr w:type="spellStart"/>
      <w:r w:rsidRPr="000D3688">
        <w:rPr>
          <w:rFonts w:ascii="Times New Roman" w:hAnsi="Times New Roman" w:cs="Times New Roman"/>
          <w:sz w:val="24"/>
          <w:szCs w:val="24"/>
        </w:rPr>
        <w:t>транпортное</w:t>
      </w:r>
      <w:proofErr w:type="spellEnd"/>
      <w:r w:rsidRPr="000D3688">
        <w:rPr>
          <w:rFonts w:ascii="Times New Roman" w:hAnsi="Times New Roman" w:cs="Times New Roman"/>
          <w:sz w:val="24"/>
          <w:szCs w:val="24"/>
        </w:rPr>
        <w:t xml:space="preserve"> положение способствует развитию в данных муниципальных образований такого вида экономической деятельности, как туризм, а так же сопутствующих сфер деятельности. </w:t>
      </w:r>
    </w:p>
    <w:p w:rsidR="00342D73" w:rsidRPr="000D3688" w:rsidRDefault="00342D73" w:rsidP="00942B98">
      <w:pPr>
        <w:pStyle w:val="af"/>
        <w:numPr>
          <w:ilvl w:val="0"/>
          <w:numId w:val="50"/>
        </w:numPr>
        <w:shd w:val="clear" w:color="auto" w:fill="FFFFFF"/>
        <w:spacing w:after="0" w:line="360" w:lineRule="auto"/>
        <w:jc w:val="both"/>
        <w:rPr>
          <w:rFonts w:ascii="Times New Roman" w:hAnsi="Times New Roman" w:cs="Times New Roman"/>
          <w:sz w:val="24"/>
          <w:szCs w:val="24"/>
        </w:rPr>
      </w:pPr>
      <w:r w:rsidRPr="000D3688">
        <w:rPr>
          <w:rFonts w:ascii="Times New Roman" w:hAnsi="Times New Roman" w:cs="Times New Roman"/>
          <w:sz w:val="24"/>
          <w:szCs w:val="24"/>
        </w:rPr>
        <w:t>Что же касается особо охраняемых природных территорий, то они размещены на территориях менее благополучных с точки зрения социально-экономического развития и транспортной доступности. Возможно, за счет этого и сохраняется их богатое природное наследие Ярославской области. Но при этом, особо охраняемые природные территории являются перспективным направлением для развития различных видов туризма.</w:t>
      </w:r>
    </w:p>
    <w:p w:rsidR="00396835" w:rsidRPr="000D3688" w:rsidRDefault="00D0220D" w:rsidP="00942B98">
      <w:pPr>
        <w:pStyle w:val="af"/>
        <w:numPr>
          <w:ilvl w:val="0"/>
          <w:numId w:val="50"/>
        </w:numPr>
        <w:shd w:val="clear" w:color="auto" w:fill="FFFFFF"/>
        <w:spacing w:after="0" w:line="360" w:lineRule="auto"/>
        <w:jc w:val="both"/>
        <w:rPr>
          <w:sz w:val="24"/>
          <w:szCs w:val="24"/>
        </w:rPr>
      </w:pPr>
      <w:r w:rsidRPr="000D3688">
        <w:rPr>
          <w:rFonts w:ascii="Times New Roman" w:hAnsi="Times New Roman" w:cs="Times New Roman"/>
          <w:sz w:val="24"/>
          <w:szCs w:val="24"/>
        </w:rPr>
        <w:t>По итогам маркетингового анализа в</w:t>
      </w:r>
      <w:r w:rsidR="00396835" w:rsidRPr="000D3688">
        <w:rPr>
          <w:rFonts w:ascii="Times New Roman" w:hAnsi="Times New Roman" w:cs="Times New Roman"/>
          <w:sz w:val="24"/>
          <w:szCs w:val="24"/>
        </w:rPr>
        <w:t xml:space="preserve">ыявлено, что в основных предложениях туристических маршрутов вовлечены объекты природно-культурного наследия, расположенные на исторически-сложившихся древних территориях с высокой транспортной доступностью, таких как  Углич, Переславль, Ростов, Ярославль и их районов. </w:t>
      </w:r>
      <w:r w:rsidRPr="000D3688">
        <w:rPr>
          <w:rFonts w:ascii="Times New Roman" w:hAnsi="Times New Roman" w:cs="Times New Roman"/>
          <w:sz w:val="24"/>
          <w:szCs w:val="24"/>
        </w:rPr>
        <w:t xml:space="preserve"> Особо охраняемые природные территории широко представлены и в труднодоступных </w:t>
      </w:r>
      <w:r w:rsidR="00342D73" w:rsidRPr="000D3688">
        <w:rPr>
          <w:rFonts w:ascii="Times New Roman" w:hAnsi="Times New Roman" w:cs="Times New Roman"/>
          <w:sz w:val="24"/>
          <w:szCs w:val="24"/>
        </w:rPr>
        <w:t>районах области.</w:t>
      </w:r>
    </w:p>
    <w:p w:rsidR="00396835" w:rsidRPr="000D3688" w:rsidRDefault="00342D73" w:rsidP="00942B98">
      <w:pPr>
        <w:pStyle w:val="af"/>
        <w:numPr>
          <w:ilvl w:val="0"/>
          <w:numId w:val="50"/>
        </w:numPr>
        <w:spacing w:after="0" w:line="360" w:lineRule="auto"/>
        <w:jc w:val="both"/>
        <w:rPr>
          <w:rFonts w:ascii="Times New Roman" w:hAnsi="Times New Roman" w:cs="Times New Roman"/>
          <w:sz w:val="24"/>
          <w:szCs w:val="24"/>
        </w:rPr>
      </w:pPr>
      <w:r w:rsidRPr="000D3688">
        <w:rPr>
          <w:rFonts w:ascii="Times New Roman" w:hAnsi="Times New Roman" w:cs="Times New Roman"/>
          <w:sz w:val="24"/>
          <w:szCs w:val="24"/>
        </w:rPr>
        <w:t xml:space="preserve"> Таким образом, т</w:t>
      </w:r>
      <w:r w:rsidR="00396835" w:rsidRPr="000D3688">
        <w:rPr>
          <w:rFonts w:ascii="Times New Roman" w:hAnsi="Times New Roman" w:cs="Times New Roman"/>
          <w:sz w:val="24"/>
          <w:szCs w:val="24"/>
        </w:rPr>
        <w:t xml:space="preserve">уризм играет важную роль в социально-экономическом развитии региона. Сегодня туризм - это важное направление, влияющее на экономику и </w:t>
      </w:r>
      <w:r w:rsidR="00396835" w:rsidRPr="000D3688">
        <w:rPr>
          <w:rFonts w:ascii="Times New Roman" w:hAnsi="Times New Roman" w:cs="Times New Roman"/>
          <w:sz w:val="24"/>
          <w:szCs w:val="24"/>
        </w:rPr>
        <w:lastRenderedPageBreak/>
        <w:t xml:space="preserve">развитие её отраслей, таких как транспорт, связь, торговля, производство сувенирной продукции, услуги туристских компаний, сфера питания, сельского хозяйства и др. </w:t>
      </w:r>
    </w:p>
    <w:p w:rsidR="00396835" w:rsidRPr="000D3688" w:rsidRDefault="00396835" w:rsidP="00942B98">
      <w:pPr>
        <w:pStyle w:val="af"/>
        <w:numPr>
          <w:ilvl w:val="0"/>
          <w:numId w:val="50"/>
        </w:numPr>
        <w:spacing w:after="0" w:line="360" w:lineRule="auto"/>
        <w:jc w:val="both"/>
        <w:rPr>
          <w:rFonts w:ascii="Times New Roman" w:hAnsi="Times New Roman" w:cs="Times New Roman"/>
          <w:sz w:val="24"/>
          <w:szCs w:val="24"/>
        </w:rPr>
      </w:pPr>
      <w:r w:rsidRPr="000D3688">
        <w:rPr>
          <w:rFonts w:ascii="Times New Roman" w:hAnsi="Times New Roman" w:cs="Times New Roman"/>
          <w:sz w:val="24"/>
          <w:szCs w:val="24"/>
        </w:rPr>
        <w:t xml:space="preserve">Туризм дает возможность появления новых рабочих мест в различных сферах экономической деятельности. Происходит развитие инфраструктуры отдыха и туризма, что дает новый толчок  развитию региона. </w:t>
      </w:r>
    </w:p>
    <w:p w:rsidR="00396835" w:rsidRPr="000D3688" w:rsidRDefault="00396835" w:rsidP="00942B98">
      <w:pPr>
        <w:pStyle w:val="af"/>
        <w:numPr>
          <w:ilvl w:val="0"/>
          <w:numId w:val="50"/>
        </w:numPr>
        <w:spacing w:after="0" w:line="360" w:lineRule="auto"/>
        <w:jc w:val="both"/>
        <w:rPr>
          <w:rFonts w:ascii="Times New Roman" w:eastAsiaTheme="minorEastAsia" w:hAnsi="Times New Roman" w:cs="Times New Roman"/>
          <w:sz w:val="24"/>
          <w:szCs w:val="24"/>
        </w:rPr>
      </w:pPr>
      <w:r w:rsidRPr="000D3688">
        <w:rPr>
          <w:rFonts w:ascii="Times New Roman" w:eastAsiaTheme="minorEastAsia" w:hAnsi="Times New Roman" w:cs="Times New Roman"/>
          <w:sz w:val="24"/>
          <w:szCs w:val="24"/>
        </w:rPr>
        <w:t xml:space="preserve">Привлекательность туристского направления зависит от важных переменных, которыми являются его культурные и социальные характеристики. Как правило, в наибольшей степени этот интерес проявляется к таким элементам культуры народа, как искусство, наука, религия, история. Ярославская область славится своим тысячелетним достоянием истории и культуры. На территории региона имеются старинные усадьбы, дома, храмовые комплексы, ансамбли, памятники садово-паркового искусства, что привлекает приехать сюда туристов из разных уголков страны и зарубежья. </w:t>
      </w:r>
    </w:p>
    <w:p w:rsidR="00396835" w:rsidRPr="000D3688" w:rsidRDefault="00396835" w:rsidP="000D3688">
      <w:pPr>
        <w:pStyle w:val="af"/>
        <w:spacing w:after="0" w:line="360" w:lineRule="auto"/>
        <w:ind w:left="0" w:right="57"/>
        <w:jc w:val="both"/>
        <w:rPr>
          <w:rFonts w:ascii="Times New Roman" w:hAnsi="Times New Roman" w:cs="Times New Roman"/>
          <w:sz w:val="24"/>
          <w:szCs w:val="24"/>
        </w:rPr>
      </w:pPr>
    </w:p>
    <w:p w:rsidR="00450722" w:rsidRPr="000D3688" w:rsidRDefault="00450722" w:rsidP="000D3688">
      <w:pPr>
        <w:pStyle w:val="af"/>
        <w:spacing w:after="0" w:line="360" w:lineRule="auto"/>
        <w:ind w:left="0"/>
        <w:jc w:val="both"/>
        <w:rPr>
          <w:rFonts w:ascii="Times New Roman" w:eastAsiaTheme="minorEastAsia" w:hAnsi="Times New Roman" w:cs="Times New Roman"/>
          <w:color w:val="FF0000"/>
          <w:sz w:val="24"/>
          <w:szCs w:val="24"/>
        </w:rPr>
      </w:pPr>
    </w:p>
    <w:p w:rsidR="000C74B3" w:rsidRPr="000D3688" w:rsidRDefault="000C74B3" w:rsidP="000D3688">
      <w:pPr>
        <w:pStyle w:val="af"/>
        <w:spacing w:after="0" w:line="360" w:lineRule="auto"/>
        <w:jc w:val="both"/>
        <w:rPr>
          <w:rFonts w:ascii="Times New Roman" w:eastAsiaTheme="minorEastAsia" w:hAnsi="Times New Roman" w:cs="Times New Roman"/>
          <w:color w:val="1D1B11" w:themeColor="background2" w:themeShade="1A"/>
          <w:sz w:val="24"/>
          <w:szCs w:val="24"/>
        </w:rPr>
      </w:pPr>
    </w:p>
    <w:p w:rsidR="00A44F8A" w:rsidRPr="000D3688" w:rsidRDefault="00A44F8A" w:rsidP="000D3688">
      <w:pPr>
        <w:spacing w:after="0" w:line="360" w:lineRule="auto"/>
        <w:jc w:val="both"/>
        <w:rPr>
          <w:rFonts w:ascii="Times New Roman" w:hAnsi="Times New Roman" w:cs="Times New Roman"/>
          <w:sz w:val="24"/>
          <w:szCs w:val="24"/>
        </w:rPr>
      </w:pPr>
      <w:r w:rsidRPr="000D3688">
        <w:rPr>
          <w:rFonts w:ascii="Times New Roman" w:hAnsi="Times New Roman" w:cs="Times New Roman"/>
          <w:sz w:val="24"/>
          <w:szCs w:val="24"/>
        </w:rPr>
        <w:br w:type="page"/>
      </w:r>
    </w:p>
    <w:p w:rsidR="00AE3C72" w:rsidRDefault="00AE3C72" w:rsidP="00B80433">
      <w:pPr>
        <w:jc w:val="center"/>
        <w:rPr>
          <w:rFonts w:ascii="Times New Roman" w:hAnsi="Times New Roman" w:cs="Times New Roman"/>
          <w:sz w:val="24"/>
          <w:szCs w:val="24"/>
        </w:rPr>
      </w:pPr>
      <w:r>
        <w:rPr>
          <w:rFonts w:ascii="Times New Roman" w:hAnsi="Times New Roman" w:cs="Times New Roman"/>
          <w:sz w:val="24"/>
          <w:szCs w:val="24"/>
        </w:rPr>
        <w:lastRenderedPageBreak/>
        <w:t>СПИСОК ЛИТЕРАТУРЫ</w:t>
      </w:r>
    </w:p>
    <w:p w:rsidR="00AE3C72" w:rsidRPr="005E232E" w:rsidRDefault="00AE3C72" w:rsidP="00AE3C72">
      <w:pPr>
        <w:jc w:val="center"/>
        <w:rPr>
          <w:rFonts w:ascii="Times New Roman" w:hAnsi="Times New Roman" w:cs="Times New Roman"/>
          <w:i/>
          <w:sz w:val="24"/>
          <w:szCs w:val="24"/>
        </w:rPr>
      </w:pPr>
      <w:r w:rsidRPr="005E232E">
        <w:rPr>
          <w:rFonts w:ascii="Times New Roman" w:hAnsi="Times New Roman" w:cs="Times New Roman"/>
          <w:i/>
          <w:sz w:val="24"/>
          <w:szCs w:val="24"/>
        </w:rPr>
        <w:t>Нормативно-правовая база:</w:t>
      </w:r>
    </w:p>
    <w:p w:rsidR="00AE3C72" w:rsidRPr="0001706D" w:rsidRDefault="00AE3C72" w:rsidP="00611390">
      <w:pPr>
        <w:numPr>
          <w:ilvl w:val="0"/>
          <w:numId w:val="40"/>
        </w:numPr>
        <w:spacing w:after="0" w:line="360" w:lineRule="auto"/>
        <w:contextualSpacing/>
        <w:jc w:val="both"/>
        <w:rPr>
          <w:rFonts w:ascii="Times New Roman" w:eastAsia="Calibri" w:hAnsi="Times New Roman" w:cs="Times New Roman"/>
          <w:sz w:val="24"/>
          <w:szCs w:val="24"/>
        </w:rPr>
      </w:pPr>
      <w:r w:rsidRPr="0001706D">
        <w:rPr>
          <w:rFonts w:ascii="Times New Roman" w:eastAsia="Calibri" w:hAnsi="Times New Roman" w:cs="Times New Roman"/>
          <w:sz w:val="24"/>
          <w:szCs w:val="24"/>
        </w:rPr>
        <w:t>Конституция Российской Федерации (принята всенародным голосованием 12.12.1993) (ред. от 21.07.2014) // Сист</w:t>
      </w:r>
      <w:r>
        <w:rPr>
          <w:rFonts w:ascii="Times New Roman" w:eastAsia="Calibri" w:hAnsi="Times New Roman" w:cs="Times New Roman"/>
          <w:sz w:val="24"/>
          <w:szCs w:val="24"/>
        </w:rPr>
        <w:t>ема «</w:t>
      </w:r>
      <w:proofErr w:type="spellStart"/>
      <w:r>
        <w:rPr>
          <w:rFonts w:ascii="Times New Roman" w:eastAsia="Calibri" w:hAnsi="Times New Roman" w:cs="Times New Roman"/>
          <w:sz w:val="24"/>
          <w:szCs w:val="24"/>
        </w:rPr>
        <w:t>КонсультантПлюс</w:t>
      </w:r>
      <w:proofErr w:type="spellEnd"/>
      <w:r>
        <w:rPr>
          <w:rFonts w:ascii="Times New Roman" w:eastAsia="Calibri" w:hAnsi="Times New Roman" w:cs="Times New Roman"/>
          <w:sz w:val="24"/>
          <w:szCs w:val="24"/>
        </w:rPr>
        <w:t>» - [</w:t>
      </w:r>
      <w:proofErr w:type="spellStart"/>
      <w:r>
        <w:rPr>
          <w:rFonts w:ascii="Times New Roman" w:eastAsia="Calibri" w:hAnsi="Times New Roman" w:cs="Times New Roman"/>
          <w:sz w:val="24"/>
          <w:szCs w:val="24"/>
        </w:rPr>
        <w:t>Электроный</w:t>
      </w:r>
      <w:proofErr w:type="spellEnd"/>
      <w:r w:rsidRPr="0001706D">
        <w:rPr>
          <w:rFonts w:ascii="Times New Roman" w:eastAsia="Calibri" w:hAnsi="Times New Roman" w:cs="Times New Roman"/>
          <w:sz w:val="24"/>
          <w:szCs w:val="24"/>
        </w:rPr>
        <w:t xml:space="preserve"> р</w:t>
      </w:r>
      <w:r>
        <w:rPr>
          <w:rFonts w:ascii="Times New Roman" w:eastAsia="Calibri" w:hAnsi="Times New Roman" w:cs="Times New Roman"/>
          <w:sz w:val="24"/>
          <w:szCs w:val="24"/>
        </w:rPr>
        <w:t xml:space="preserve">есурс]. </w:t>
      </w:r>
      <w:r>
        <w:rPr>
          <w:rFonts w:ascii="Times New Roman" w:eastAsia="Calibri" w:hAnsi="Times New Roman" w:cs="Times New Roman"/>
          <w:sz w:val="24"/>
          <w:szCs w:val="24"/>
          <w:lang w:val="en-US"/>
        </w:rPr>
        <w:t>URL</w:t>
      </w:r>
      <w:r w:rsidRPr="0001706D">
        <w:rPr>
          <w:rFonts w:ascii="Times New Roman" w:eastAsia="Calibri" w:hAnsi="Times New Roman" w:cs="Times New Roman"/>
          <w:sz w:val="24"/>
          <w:szCs w:val="24"/>
        </w:rPr>
        <w:t xml:space="preserve">: </w:t>
      </w:r>
      <w:hyperlink r:id="rId15" w:history="1">
        <w:r w:rsidRPr="0001706D">
          <w:rPr>
            <w:rFonts w:ascii="Times New Roman" w:eastAsia="Calibri" w:hAnsi="Times New Roman" w:cs="Times New Roman"/>
            <w:color w:val="0000FF"/>
            <w:sz w:val="24"/>
            <w:szCs w:val="24"/>
            <w:u w:val="single"/>
          </w:rPr>
          <w:t>http://www.consultant.ru/document/cons_doc_LAW_28399/</w:t>
        </w:r>
      </w:hyperlink>
      <w:r w:rsidRPr="0001706D">
        <w:rPr>
          <w:rFonts w:ascii="Times New Roman" w:eastAsia="Calibri" w:hAnsi="Times New Roman" w:cs="Times New Roman"/>
          <w:color w:val="0000FF"/>
          <w:sz w:val="24"/>
          <w:szCs w:val="24"/>
          <w:u w:val="single"/>
        </w:rPr>
        <w:t>.</w:t>
      </w:r>
    </w:p>
    <w:p w:rsidR="00AE3C72" w:rsidRPr="0001706D" w:rsidRDefault="00AE3C72" w:rsidP="00611390">
      <w:pPr>
        <w:numPr>
          <w:ilvl w:val="0"/>
          <w:numId w:val="40"/>
        </w:numPr>
        <w:spacing w:after="0" w:line="360" w:lineRule="auto"/>
        <w:ind w:left="714" w:hanging="357"/>
        <w:contextualSpacing/>
        <w:jc w:val="both"/>
        <w:rPr>
          <w:rFonts w:ascii="Times New Roman" w:eastAsia="Calibri" w:hAnsi="Times New Roman" w:cs="Times New Roman"/>
          <w:sz w:val="24"/>
          <w:szCs w:val="24"/>
        </w:rPr>
      </w:pPr>
      <w:r w:rsidRPr="0001706D">
        <w:rPr>
          <w:rFonts w:ascii="Times New Roman" w:eastAsia="Calibri" w:hAnsi="Times New Roman" w:cs="Times New Roman"/>
          <w:sz w:val="24"/>
          <w:szCs w:val="24"/>
        </w:rPr>
        <w:t>Об объектах культурного наследия (памятниках истории и культуры) народов Российской Федерации: Федеральный закон от 25.06.2002 № 73-ФЗ (ред. от 09.03.2016) // Систе</w:t>
      </w:r>
      <w:r>
        <w:rPr>
          <w:rFonts w:ascii="Times New Roman" w:eastAsia="Calibri" w:hAnsi="Times New Roman" w:cs="Times New Roman"/>
          <w:sz w:val="24"/>
          <w:szCs w:val="24"/>
        </w:rPr>
        <w:t>ма «</w:t>
      </w:r>
      <w:proofErr w:type="spellStart"/>
      <w:r>
        <w:rPr>
          <w:rFonts w:ascii="Times New Roman" w:eastAsia="Calibri" w:hAnsi="Times New Roman" w:cs="Times New Roman"/>
          <w:sz w:val="24"/>
          <w:szCs w:val="24"/>
        </w:rPr>
        <w:t>КонсультантПлюс</w:t>
      </w:r>
      <w:proofErr w:type="spellEnd"/>
      <w:r>
        <w:rPr>
          <w:rFonts w:ascii="Times New Roman" w:eastAsia="Calibri" w:hAnsi="Times New Roman" w:cs="Times New Roman"/>
          <w:sz w:val="24"/>
          <w:szCs w:val="24"/>
        </w:rPr>
        <w:t xml:space="preserve">» -  [Электронный </w:t>
      </w:r>
      <w:r w:rsidRPr="0001706D">
        <w:rPr>
          <w:rFonts w:ascii="Times New Roman" w:eastAsia="Calibri" w:hAnsi="Times New Roman" w:cs="Times New Roman"/>
          <w:sz w:val="24"/>
          <w:szCs w:val="24"/>
        </w:rPr>
        <w:t>ресурс]. Режим доступа:</w:t>
      </w:r>
      <w:r w:rsidRPr="0001706D">
        <w:rPr>
          <w:rFonts w:ascii="Calibri" w:eastAsia="Calibri" w:hAnsi="Calibri" w:cs="Times New Roman"/>
        </w:rPr>
        <w:t xml:space="preserve"> </w:t>
      </w:r>
      <w:hyperlink r:id="rId16" w:history="1">
        <w:r w:rsidRPr="0001706D">
          <w:rPr>
            <w:rFonts w:ascii="Times New Roman" w:eastAsia="Calibri" w:hAnsi="Times New Roman" w:cs="Times New Roman"/>
            <w:color w:val="0000FF"/>
            <w:sz w:val="24"/>
            <w:szCs w:val="24"/>
            <w:u w:val="single"/>
          </w:rPr>
          <w:t>http://www.consultant.ru/document/Cons_doc_LAW_37318/</w:t>
        </w:r>
      </w:hyperlink>
      <w:r w:rsidRPr="0001706D">
        <w:rPr>
          <w:rFonts w:ascii="Times New Roman" w:eastAsia="Calibri" w:hAnsi="Times New Roman" w:cs="Times New Roman"/>
          <w:sz w:val="24"/>
          <w:szCs w:val="24"/>
        </w:rPr>
        <w:t>.</w:t>
      </w:r>
    </w:p>
    <w:p w:rsidR="00AE3C72" w:rsidRPr="0001706D" w:rsidRDefault="00AE3C72" w:rsidP="00611390">
      <w:pPr>
        <w:numPr>
          <w:ilvl w:val="0"/>
          <w:numId w:val="40"/>
        </w:numPr>
        <w:spacing w:after="0" w:line="360" w:lineRule="auto"/>
        <w:ind w:left="714" w:hanging="357"/>
        <w:contextualSpacing/>
        <w:jc w:val="both"/>
        <w:rPr>
          <w:rFonts w:ascii="Times New Roman" w:eastAsia="Calibri" w:hAnsi="Times New Roman" w:cs="Times New Roman"/>
          <w:sz w:val="24"/>
          <w:szCs w:val="24"/>
        </w:rPr>
      </w:pPr>
      <w:r w:rsidRPr="0001706D">
        <w:rPr>
          <w:rFonts w:ascii="Times New Roman" w:eastAsia="Calibri" w:hAnsi="Times New Roman" w:cs="Times New Roman"/>
          <w:sz w:val="24"/>
          <w:szCs w:val="24"/>
        </w:rPr>
        <w:t>Об особо охраняемых природных территориях: Федеральный закон от 14.03.1995 № 33-ФЗ (ред. от 13.07.2015) // Систе</w:t>
      </w:r>
      <w:r>
        <w:rPr>
          <w:rFonts w:ascii="Times New Roman" w:eastAsia="Calibri" w:hAnsi="Times New Roman" w:cs="Times New Roman"/>
          <w:sz w:val="24"/>
          <w:szCs w:val="24"/>
        </w:rPr>
        <w:t>ма «</w:t>
      </w:r>
      <w:proofErr w:type="spellStart"/>
      <w:r>
        <w:rPr>
          <w:rFonts w:ascii="Times New Roman" w:eastAsia="Calibri" w:hAnsi="Times New Roman" w:cs="Times New Roman"/>
          <w:sz w:val="24"/>
          <w:szCs w:val="24"/>
        </w:rPr>
        <w:t>КонсультантПлюс</w:t>
      </w:r>
      <w:proofErr w:type="spellEnd"/>
      <w:r>
        <w:rPr>
          <w:rFonts w:ascii="Times New Roman" w:eastAsia="Calibri" w:hAnsi="Times New Roman" w:cs="Times New Roman"/>
          <w:sz w:val="24"/>
          <w:szCs w:val="24"/>
        </w:rPr>
        <w:t xml:space="preserve">» - [Электронный ресурс]. </w:t>
      </w:r>
      <w:r>
        <w:rPr>
          <w:rFonts w:ascii="Times New Roman" w:eastAsia="Calibri" w:hAnsi="Times New Roman" w:cs="Times New Roman"/>
          <w:sz w:val="24"/>
          <w:szCs w:val="24"/>
          <w:lang w:val="en-US"/>
        </w:rPr>
        <w:t>URL</w:t>
      </w:r>
      <w:r w:rsidRPr="0001706D">
        <w:rPr>
          <w:rFonts w:ascii="Times New Roman" w:eastAsia="Calibri" w:hAnsi="Times New Roman" w:cs="Times New Roman"/>
          <w:sz w:val="24"/>
          <w:szCs w:val="24"/>
        </w:rPr>
        <w:t xml:space="preserve">: </w:t>
      </w:r>
      <w:hyperlink r:id="rId17" w:history="1">
        <w:r w:rsidRPr="0001706D">
          <w:rPr>
            <w:rFonts w:ascii="Times New Roman" w:eastAsia="Calibri" w:hAnsi="Times New Roman" w:cs="Times New Roman"/>
            <w:color w:val="0000FF"/>
            <w:sz w:val="24"/>
            <w:szCs w:val="24"/>
            <w:u w:val="single"/>
          </w:rPr>
          <w:t>http://www.consultant.ru/document/cons_doc_law_6072/</w:t>
        </w:r>
      </w:hyperlink>
      <w:r w:rsidRPr="0001706D">
        <w:rPr>
          <w:rFonts w:ascii="Times New Roman" w:eastAsia="Calibri" w:hAnsi="Times New Roman" w:cs="Times New Roman"/>
          <w:color w:val="0000FF"/>
          <w:sz w:val="24"/>
          <w:szCs w:val="24"/>
          <w:u w:val="single"/>
        </w:rPr>
        <w:t>.</w:t>
      </w:r>
      <w:r w:rsidRPr="0001706D">
        <w:rPr>
          <w:rFonts w:ascii="Times New Roman" w:eastAsia="Calibri" w:hAnsi="Times New Roman" w:cs="Times New Roman"/>
          <w:sz w:val="24"/>
          <w:szCs w:val="24"/>
        </w:rPr>
        <w:t xml:space="preserve"> </w:t>
      </w:r>
    </w:p>
    <w:p w:rsidR="00AE3C72" w:rsidRPr="00C468EB" w:rsidRDefault="00AE3C72" w:rsidP="00611390">
      <w:pPr>
        <w:pStyle w:val="af"/>
        <w:numPr>
          <w:ilvl w:val="0"/>
          <w:numId w:val="40"/>
        </w:numPr>
        <w:spacing w:after="0" w:line="360" w:lineRule="auto"/>
        <w:ind w:left="714" w:hanging="357"/>
        <w:jc w:val="both"/>
        <w:rPr>
          <w:rFonts w:ascii="Times New Roman" w:hAnsi="Times New Roman" w:cs="Times New Roman"/>
          <w:sz w:val="24"/>
          <w:szCs w:val="24"/>
        </w:rPr>
      </w:pPr>
      <w:r w:rsidRPr="00C468EB">
        <w:rPr>
          <w:rFonts w:ascii="Times New Roman" w:hAnsi="Times New Roman" w:cs="Times New Roman"/>
          <w:sz w:val="24"/>
          <w:szCs w:val="24"/>
        </w:rPr>
        <w:t xml:space="preserve">Конвенция об охране Всемирного культурного и природного наследия – [Электронный ресурс]  </w:t>
      </w:r>
      <w:r w:rsidRPr="00C468EB">
        <w:rPr>
          <w:rFonts w:ascii="Times New Roman" w:hAnsi="Times New Roman" w:cs="Times New Roman"/>
          <w:sz w:val="24"/>
          <w:szCs w:val="24"/>
          <w:lang w:val="en-US"/>
        </w:rPr>
        <w:t>URL</w:t>
      </w:r>
      <w:r w:rsidRPr="00C468EB">
        <w:rPr>
          <w:rFonts w:ascii="Times New Roman" w:hAnsi="Times New Roman" w:cs="Times New Roman"/>
          <w:sz w:val="24"/>
          <w:szCs w:val="24"/>
        </w:rPr>
        <w:t xml:space="preserve">: </w:t>
      </w:r>
      <w:hyperlink r:id="rId18" w:history="1">
        <w:r w:rsidRPr="00DF2A6A">
          <w:rPr>
            <w:rStyle w:val="a6"/>
            <w:rFonts w:ascii="Times New Roman" w:hAnsi="Times New Roman" w:cs="Times New Roman"/>
            <w:sz w:val="24"/>
            <w:szCs w:val="24"/>
          </w:rPr>
          <w:t>http://whc.unesco.org/archive/convention-ru.pdf</w:t>
        </w:r>
      </w:hyperlink>
      <w:r>
        <w:rPr>
          <w:rFonts w:ascii="Times New Roman" w:hAnsi="Times New Roman" w:cs="Times New Roman"/>
          <w:sz w:val="24"/>
          <w:szCs w:val="24"/>
        </w:rPr>
        <w:t xml:space="preserve"> .</w:t>
      </w:r>
    </w:p>
    <w:p w:rsidR="00AE3C72" w:rsidRDefault="00AE3C72" w:rsidP="00611390">
      <w:pPr>
        <w:pStyle w:val="af"/>
        <w:numPr>
          <w:ilvl w:val="0"/>
          <w:numId w:val="40"/>
        </w:numPr>
        <w:spacing w:after="0" w:line="360" w:lineRule="auto"/>
        <w:ind w:left="714" w:hanging="357"/>
        <w:jc w:val="both"/>
        <w:rPr>
          <w:rFonts w:ascii="Times New Roman" w:hAnsi="Times New Roman" w:cs="Times New Roman"/>
          <w:sz w:val="24"/>
          <w:szCs w:val="24"/>
        </w:rPr>
      </w:pPr>
      <w:r w:rsidRPr="00C468EB">
        <w:rPr>
          <w:rFonts w:ascii="Times New Roman" w:hAnsi="Times New Roman" w:cs="Times New Roman"/>
          <w:bCs/>
          <w:sz w:val="24"/>
          <w:szCs w:val="24"/>
        </w:rPr>
        <w:t xml:space="preserve">Основы законодательства Российской Федерации о культуре (утв. </w:t>
      </w:r>
      <w:proofErr w:type="gramStart"/>
      <w:r w:rsidRPr="00C468EB">
        <w:rPr>
          <w:rFonts w:ascii="Times New Roman" w:hAnsi="Times New Roman" w:cs="Times New Roman"/>
          <w:bCs/>
          <w:sz w:val="24"/>
          <w:szCs w:val="24"/>
        </w:rPr>
        <w:t>ВС</w:t>
      </w:r>
      <w:proofErr w:type="gramEnd"/>
      <w:r w:rsidRPr="00C468EB">
        <w:rPr>
          <w:rFonts w:ascii="Times New Roman" w:hAnsi="Times New Roman" w:cs="Times New Roman"/>
          <w:bCs/>
          <w:sz w:val="24"/>
          <w:szCs w:val="24"/>
        </w:rPr>
        <w:t xml:space="preserve"> РФ 09.10.1992 N 3612-1) (ред. от 28.11.2015) (с </w:t>
      </w:r>
      <w:proofErr w:type="spellStart"/>
      <w:r w:rsidRPr="00C468EB">
        <w:rPr>
          <w:rFonts w:ascii="Times New Roman" w:hAnsi="Times New Roman" w:cs="Times New Roman"/>
          <w:bCs/>
          <w:sz w:val="24"/>
          <w:szCs w:val="24"/>
        </w:rPr>
        <w:t>изм</w:t>
      </w:r>
      <w:proofErr w:type="spellEnd"/>
      <w:r w:rsidRPr="00C468EB">
        <w:rPr>
          <w:rFonts w:ascii="Times New Roman" w:hAnsi="Times New Roman" w:cs="Times New Roman"/>
          <w:bCs/>
          <w:sz w:val="24"/>
          <w:szCs w:val="24"/>
        </w:rPr>
        <w:t>. и доп., вступ. в силу с 01.01.2016)</w:t>
      </w:r>
      <w:r>
        <w:rPr>
          <w:rFonts w:ascii="Times New Roman" w:hAnsi="Times New Roman" w:cs="Times New Roman"/>
          <w:bCs/>
          <w:sz w:val="24"/>
          <w:szCs w:val="24"/>
        </w:rPr>
        <w:t xml:space="preserve"> </w:t>
      </w:r>
      <w:r w:rsidRPr="00C468EB">
        <w:rPr>
          <w:rFonts w:ascii="Times New Roman" w:hAnsi="Times New Roman" w:cs="Times New Roman"/>
          <w:sz w:val="24"/>
          <w:szCs w:val="24"/>
        </w:rPr>
        <w:t>// Система «</w:t>
      </w:r>
      <w:proofErr w:type="spellStart"/>
      <w:r w:rsidRPr="00C468EB">
        <w:rPr>
          <w:rFonts w:ascii="Times New Roman" w:hAnsi="Times New Roman" w:cs="Times New Roman"/>
          <w:sz w:val="24"/>
          <w:szCs w:val="24"/>
        </w:rPr>
        <w:t>КонсультантПлюс</w:t>
      </w:r>
      <w:proofErr w:type="spellEnd"/>
      <w:r w:rsidRPr="00C468E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468EB">
        <w:rPr>
          <w:rFonts w:ascii="Times New Roman" w:hAnsi="Times New Roman" w:cs="Times New Roman"/>
          <w:sz w:val="24"/>
          <w:szCs w:val="24"/>
        </w:rPr>
        <w:t>[Электронный ресурс].</w:t>
      </w:r>
    </w:p>
    <w:p w:rsidR="00AE3C72" w:rsidRPr="00484853" w:rsidRDefault="00AE3C72" w:rsidP="00AE3C72">
      <w:pPr>
        <w:pStyle w:val="af"/>
        <w:spacing w:after="0" w:line="360" w:lineRule="auto"/>
        <w:ind w:left="714"/>
        <w:jc w:val="both"/>
        <w:rPr>
          <w:rFonts w:ascii="Times New Roman" w:hAnsi="Times New Roman" w:cs="Times New Roman"/>
          <w:sz w:val="24"/>
          <w:szCs w:val="24"/>
          <w:lang w:val="en-US"/>
        </w:rPr>
      </w:pPr>
      <w:r w:rsidRPr="00AE3C72">
        <w:rPr>
          <w:rFonts w:ascii="Times New Roman" w:hAnsi="Times New Roman" w:cs="Times New Roman"/>
          <w:sz w:val="24"/>
          <w:szCs w:val="24"/>
        </w:rPr>
        <w:t xml:space="preserve"> </w:t>
      </w:r>
      <w:r>
        <w:rPr>
          <w:rFonts w:ascii="Times New Roman" w:hAnsi="Times New Roman" w:cs="Times New Roman"/>
          <w:sz w:val="24"/>
          <w:szCs w:val="24"/>
          <w:lang w:val="en-US"/>
        </w:rPr>
        <w:t>URL</w:t>
      </w:r>
      <w:r w:rsidRPr="00C468EB">
        <w:rPr>
          <w:rFonts w:ascii="Times New Roman" w:hAnsi="Times New Roman" w:cs="Times New Roman"/>
          <w:sz w:val="24"/>
          <w:szCs w:val="24"/>
          <w:lang w:val="en-US"/>
        </w:rPr>
        <w:t xml:space="preserve">: </w:t>
      </w:r>
      <w:hyperlink r:id="rId19" w:history="1">
        <w:r w:rsidRPr="00C468EB">
          <w:rPr>
            <w:rStyle w:val="a6"/>
            <w:rFonts w:ascii="Times New Roman" w:hAnsi="Times New Roman" w:cs="Times New Roman"/>
            <w:sz w:val="24"/>
            <w:szCs w:val="24"/>
            <w:lang w:val="en-US"/>
          </w:rPr>
          <w:t>http://www.consultant.ru/document/cons_doc_LAW_1870/</w:t>
        </w:r>
      </w:hyperlink>
      <w:r w:rsidRPr="00C468EB">
        <w:rPr>
          <w:rFonts w:ascii="Times New Roman" w:hAnsi="Times New Roman" w:cs="Times New Roman"/>
          <w:sz w:val="24"/>
          <w:szCs w:val="24"/>
          <w:lang w:val="en-US"/>
        </w:rPr>
        <w:t xml:space="preserve"> </w:t>
      </w:r>
      <w:bookmarkStart w:id="10" w:name="_GoBack"/>
      <w:bookmarkEnd w:id="10"/>
      <w:r w:rsidRPr="00484853">
        <w:rPr>
          <w:rFonts w:ascii="Times New Roman" w:hAnsi="Times New Roman" w:cs="Times New Roman"/>
          <w:sz w:val="24"/>
          <w:szCs w:val="24"/>
          <w:lang w:val="en-US"/>
        </w:rPr>
        <w:t>.</w:t>
      </w:r>
    </w:p>
    <w:p w:rsidR="00AE3C72" w:rsidRPr="00997861" w:rsidRDefault="00284FF9" w:rsidP="00611390">
      <w:pPr>
        <w:pStyle w:val="af"/>
        <w:numPr>
          <w:ilvl w:val="0"/>
          <w:numId w:val="40"/>
        </w:numPr>
        <w:spacing w:after="0" w:line="360" w:lineRule="auto"/>
        <w:jc w:val="both"/>
        <w:rPr>
          <w:rStyle w:val="af6"/>
          <w:rFonts w:ascii="Times New Roman" w:hAnsi="Times New Roman" w:cs="Times New Roman"/>
          <w:b w:val="0"/>
          <w:bCs w:val="0"/>
          <w:sz w:val="24"/>
          <w:szCs w:val="24"/>
        </w:rPr>
      </w:pPr>
      <w:hyperlink r:id="rId20" w:history="1">
        <w:r w:rsidR="00AE3C72" w:rsidRPr="00997861">
          <w:rPr>
            <w:rStyle w:val="af6"/>
            <w:rFonts w:ascii="Times New Roman" w:hAnsi="Times New Roman" w:cs="Times New Roman"/>
            <w:b w:val="0"/>
            <w:color w:val="auto"/>
            <w:sz w:val="24"/>
            <w:szCs w:val="24"/>
          </w:rPr>
          <w:t>Закон Ярославской области от 5 июня 2008 г. N 25-з "Об объектах культурного наследия (памятниках истории и культуры) народов Российской Федерации на территории Ярославской области"</w:t>
        </w:r>
      </w:hyperlink>
      <w:r w:rsidR="00AE3C72">
        <w:rPr>
          <w:rStyle w:val="af6"/>
          <w:rFonts w:ascii="Times New Roman" w:hAnsi="Times New Roman" w:cs="Times New Roman"/>
          <w:b w:val="0"/>
          <w:sz w:val="24"/>
          <w:szCs w:val="24"/>
        </w:rPr>
        <w:t xml:space="preserve">// Портал органов власти Ярославской области – </w:t>
      </w:r>
      <w:r w:rsidR="00AE3C72" w:rsidRPr="00997861">
        <w:rPr>
          <w:rStyle w:val="af6"/>
          <w:rFonts w:ascii="Times New Roman" w:hAnsi="Times New Roman" w:cs="Times New Roman"/>
          <w:b w:val="0"/>
          <w:sz w:val="24"/>
          <w:szCs w:val="24"/>
        </w:rPr>
        <w:t>[</w:t>
      </w:r>
      <w:r w:rsidR="00AE3C72">
        <w:rPr>
          <w:rStyle w:val="af6"/>
          <w:rFonts w:ascii="Times New Roman" w:hAnsi="Times New Roman" w:cs="Times New Roman"/>
          <w:b w:val="0"/>
          <w:sz w:val="24"/>
          <w:szCs w:val="24"/>
        </w:rPr>
        <w:t>Электронный ресурс</w:t>
      </w:r>
      <w:r w:rsidR="00AE3C72" w:rsidRPr="00997861">
        <w:rPr>
          <w:rStyle w:val="af6"/>
          <w:rFonts w:ascii="Times New Roman" w:hAnsi="Times New Roman" w:cs="Times New Roman"/>
          <w:b w:val="0"/>
          <w:sz w:val="24"/>
          <w:szCs w:val="24"/>
        </w:rPr>
        <w:t>]</w:t>
      </w:r>
      <w:r w:rsidR="00AE3C72">
        <w:rPr>
          <w:rStyle w:val="af6"/>
          <w:rFonts w:ascii="Times New Roman" w:hAnsi="Times New Roman" w:cs="Times New Roman"/>
          <w:b w:val="0"/>
          <w:sz w:val="24"/>
          <w:szCs w:val="24"/>
        </w:rPr>
        <w:t xml:space="preserve">. </w:t>
      </w:r>
      <w:r w:rsidR="00AE3C72">
        <w:rPr>
          <w:rStyle w:val="af6"/>
          <w:rFonts w:ascii="Times New Roman" w:hAnsi="Times New Roman" w:cs="Times New Roman"/>
          <w:b w:val="0"/>
          <w:sz w:val="24"/>
          <w:szCs w:val="24"/>
          <w:lang w:val="en-US"/>
        </w:rPr>
        <w:t>URL</w:t>
      </w:r>
      <w:r w:rsidR="00AE3C72" w:rsidRPr="00997861">
        <w:rPr>
          <w:rStyle w:val="af6"/>
          <w:rFonts w:ascii="Times New Roman" w:hAnsi="Times New Roman" w:cs="Times New Roman"/>
          <w:b w:val="0"/>
          <w:sz w:val="24"/>
          <w:szCs w:val="24"/>
        </w:rPr>
        <w:t xml:space="preserve">: </w:t>
      </w:r>
      <w:hyperlink r:id="rId21" w:history="1">
        <w:r w:rsidR="00AE3C72" w:rsidRPr="00DF2A6A">
          <w:rPr>
            <w:rStyle w:val="a6"/>
            <w:rFonts w:ascii="Times New Roman" w:hAnsi="Times New Roman" w:cs="Times New Roman"/>
            <w:sz w:val="24"/>
            <w:szCs w:val="24"/>
            <w:lang w:val="en-US"/>
          </w:rPr>
          <w:t>http</w:t>
        </w:r>
        <w:r w:rsidR="00AE3C72" w:rsidRPr="00997861">
          <w:rPr>
            <w:rStyle w:val="a6"/>
            <w:rFonts w:ascii="Times New Roman" w:hAnsi="Times New Roman" w:cs="Times New Roman"/>
            <w:sz w:val="24"/>
            <w:szCs w:val="24"/>
          </w:rPr>
          <w:t>://</w:t>
        </w:r>
        <w:r w:rsidR="00AE3C72" w:rsidRPr="00DF2A6A">
          <w:rPr>
            <w:rStyle w:val="a6"/>
            <w:rFonts w:ascii="Times New Roman" w:hAnsi="Times New Roman" w:cs="Times New Roman"/>
            <w:sz w:val="24"/>
            <w:szCs w:val="24"/>
            <w:lang w:val="en-US"/>
          </w:rPr>
          <w:t>www</w:t>
        </w:r>
        <w:r w:rsidR="00AE3C72" w:rsidRPr="00997861">
          <w:rPr>
            <w:rStyle w:val="a6"/>
            <w:rFonts w:ascii="Times New Roman" w:hAnsi="Times New Roman" w:cs="Times New Roman"/>
            <w:sz w:val="24"/>
            <w:szCs w:val="24"/>
          </w:rPr>
          <w:t>.</w:t>
        </w:r>
        <w:proofErr w:type="spellStart"/>
        <w:r w:rsidR="00AE3C72" w:rsidRPr="00DF2A6A">
          <w:rPr>
            <w:rStyle w:val="a6"/>
            <w:rFonts w:ascii="Times New Roman" w:hAnsi="Times New Roman" w:cs="Times New Roman"/>
            <w:sz w:val="24"/>
            <w:szCs w:val="24"/>
            <w:lang w:val="en-US"/>
          </w:rPr>
          <w:t>yarregion</w:t>
        </w:r>
        <w:proofErr w:type="spellEnd"/>
        <w:r w:rsidR="00AE3C72" w:rsidRPr="00997861">
          <w:rPr>
            <w:rStyle w:val="a6"/>
            <w:rFonts w:ascii="Times New Roman" w:hAnsi="Times New Roman" w:cs="Times New Roman"/>
            <w:sz w:val="24"/>
            <w:szCs w:val="24"/>
          </w:rPr>
          <w:t>.</w:t>
        </w:r>
        <w:proofErr w:type="spellStart"/>
        <w:r w:rsidR="00AE3C72" w:rsidRPr="00DF2A6A">
          <w:rPr>
            <w:rStyle w:val="a6"/>
            <w:rFonts w:ascii="Times New Roman" w:hAnsi="Times New Roman" w:cs="Times New Roman"/>
            <w:sz w:val="24"/>
            <w:szCs w:val="24"/>
            <w:lang w:val="en-US"/>
          </w:rPr>
          <w:t>ru</w:t>
        </w:r>
        <w:proofErr w:type="spellEnd"/>
        <w:r w:rsidR="00AE3C72" w:rsidRPr="00997861">
          <w:rPr>
            <w:rStyle w:val="a6"/>
            <w:rFonts w:ascii="Times New Roman" w:hAnsi="Times New Roman" w:cs="Times New Roman"/>
            <w:sz w:val="24"/>
            <w:szCs w:val="24"/>
          </w:rPr>
          <w:t>/</w:t>
        </w:r>
        <w:proofErr w:type="spellStart"/>
        <w:r w:rsidR="00AE3C72" w:rsidRPr="00DF2A6A">
          <w:rPr>
            <w:rStyle w:val="a6"/>
            <w:rFonts w:ascii="Times New Roman" w:hAnsi="Times New Roman" w:cs="Times New Roman"/>
            <w:sz w:val="24"/>
            <w:szCs w:val="24"/>
            <w:lang w:val="en-US"/>
          </w:rPr>
          <w:t>depts</w:t>
        </w:r>
        <w:proofErr w:type="spellEnd"/>
        <w:r w:rsidR="00AE3C72" w:rsidRPr="00997861">
          <w:rPr>
            <w:rStyle w:val="a6"/>
            <w:rFonts w:ascii="Times New Roman" w:hAnsi="Times New Roman" w:cs="Times New Roman"/>
            <w:sz w:val="24"/>
            <w:szCs w:val="24"/>
          </w:rPr>
          <w:t>/</w:t>
        </w:r>
        <w:proofErr w:type="spellStart"/>
        <w:r w:rsidR="00AE3C72" w:rsidRPr="00DF2A6A">
          <w:rPr>
            <w:rStyle w:val="a6"/>
            <w:rFonts w:ascii="Times New Roman" w:hAnsi="Times New Roman" w:cs="Times New Roman"/>
            <w:sz w:val="24"/>
            <w:szCs w:val="24"/>
            <w:lang w:val="en-US"/>
          </w:rPr>
          <w:t>dookn</w:t>
        </w:r>
        <w:proofErr w:type="spellEnd"/>
        <w:r w:rsidR="00AE3C72" w:rsidRPr="00997861">
          <w:rPr>
            <w:rStyle w:val="a6"/>
            <w:rFonts w:ascii="Times New Roman" w:hAnsi="Times New Roman" w:cs="Times New Roman"/>
            <w:sz w:val="24"/>
            <w:szCs w:val="24"/>
          </w:rPr>
          <w:t>/</w:t>
        </w:r>
        <w:proofErr w:type="spellStart"/>
        <w:r w:rsidR="00AE3C72" w:rsidRPr="00DF2A6A">
          <w:rPr>
            <w:rStyle w:val="a6"/>
            <w:rFonts w:ascii="Times New Roman" w:hAnsi="Times New Roman" w:cs="Times New Roman"/>
            <w:sz w:val="24"/>
            <w:szCs w:val="24"/>
            <w:lang w:val="en-US"/>
          </w:rPr>
          <w:t>tmpPages</w:t>
        </w:r>
        <w:proofErr w:type="spellEnd"/>
        <w:r w:rsidR="00AE3C72" w:rsidRPr="00997861">
          <w:rPr>
            <w:rStyle w:val="a6"/>
            <w:rFonts w:ascii="Times New Roman" w:hAnsi="Times New Roman" w:cs="Times New Roman"/>
            <w:sz w:val="24"/>
            <w:szCs w:val="24"/>
          </w:rPr>
          <w:t>/</w:t>
        </w:r>
        <w:r w:rsidR="00AE3C72" w:rsidRPr="00DF2A6A">
          <w:rPr>
            <w:rStyle w:val="a6"/>
            <w:rFonts w:ascii="Times New Roman" w:hAnsi="Times New Roman" w:cs="Times New Roman"/>
            <w:sz w:val="24"/>
            <w:szCs w:val="24"/>
            <w:lang w:val="en-US"/>
          </w:rPr>
          <w:t>docs</w:t>
        </w:r>
        <w:r w:rsidR="00AE3C72" w:rsidRPr="00997861">
          <w:rPr>
            <w:rStyle w:val="a6"/>
            <w:rFonts w:ascii="Times New Roman" w:hAnsi="Times New Roman" w:cs="Times New Roman"/>
            <w:sz w:val="24"/>
            <w:szCs w:val="24"/>
          </w:rPr>
          <w:t>.</w:t>
        </w:r>
        <w:proofErr w:type="spellStart"/>
        <w:r w:rsidR="00AE3C72" w:rsidRPr="00DF2A6A">
          <w:rPr>
            <w:rStyle w:val="a6"/>
            <w:rFonts w:ascii="Times New Roman" w:hAnsi="Times New Roman" w:cs="Times New Roman"/>
            <w:sz w:val="24"/>
            <w:szCs w:val="24"/>
            <w:lang w:val="en-US"/>
          </w:rPr>
          <w:t>aspx</w:t>
        </w:r>
        <w:proofErr w:type="spellEnd"/>
      </w:hyperlink>
    </w:p>
    <w:p w:rsidR="00AE3C72" w:rsidRPr="00263185" w:rsidRDefault="00AE3C72" w:rsidP="00611390">
      <w:pPr>
        <w:pStyle w:val="af"/>
        <w:numPr>
          <w:ilvl w:val="0"/>
          <w:numId w:val="40"/>
        </w:numPr>
        <w:spacing w:after="0" w:line="360" w:lineRule="auto"/>
        <w:jc w:val="both"/>
        <w:rPr>
          <w:rFonts w:ascii="Times New Roman" w:hAnsi="Times New Roman" w:cs="Times New Roman"/>
          <w:sz w:val="24"/>
          <w:szCs w:val="24"/>
        </w:rPr>
      </w:pPr>
      <w:r w:rsidRPr="00997861">
        <w:rPr>
          <w:rFonts w:ascii="Times New Roman" w:hAnsi="Times New Roman" w:cs="Times New Roman"/>
          <w:sz w:val="24"/>
          <w:szCs w:val="24"/>
        </w:rPr>
        <w:t>Закон</w:t>
      </w:r>
      <w:r>
        <w:rPr>
          <w:rFonts w:ascii="Times New Roman" w:hAnsi="Times New Roman" w:cs="Times New Roman"/>
          <w:sz w:val="24"/>
          <w:szCs w:val="24"/>
        </w:rPr>
        <w:t xml:space="preserve"> Ярославской области от 22 декабря 2015 года</w:t>
      </w:r>
      <w:r w:rsidRPr="00997861">
        <w:rPr>
          <w:rFonts w:ascii="Times New Roman" w:hAnsi="Times New Roman" w:cs="Times New Roman"/>
          <w:sz w:val="24"/>
          <w:szCs w:val="24"/>
        </w:rPr>
        <w:t xml:space="preserve"> </w:t>
      </w:r>
      <w:r>
        <w:rPr>
          <w:rFonts w:ascii="Times New Roman" w:hAnsi="Times New Roman" w:cs="Times New Roman"/>
          <w:sz w:val="24"/>
          <w:szCs w:val="24"/>
        </w:rPr>
        <w:t>«О</w:t>
      </w:r>
      <w:r w:rsidRPr="00997861">
        <w:rPr>
          <w:rFonts w:ascii="Times New Roman" w:hAnsi="Times New Roman" w:cs="Times New Roman"/>
          <w:sz w:val="24"/>
          <w:szCs w:val="24"/>
        </w:rPr>
        <w:t>б особо охраняемых природных территориях регионального и местного значения в Ярославской области</w:t>
      </w:r>
      <w:r>
        <w:rPr>
          <w:rFonts w:ascii="Times New Roman" w:hAnsi="Times New Roman" w:cs="Times New Roman"/>
          <w:sz w:val="24"/>
          <w:szCs w:val="24"/>
        </w:rPr>
        <w:t xml:space="preserve">» (ред. от 15.01.2016) // Портал органов власти Ярославской области – </w:t>
      </w:r>
      <w:r w:rsidRPr="00263185">
        <w:rPr>
          <w:rFonts w:ascii="Times New Roman" w:hAnsi="Times New Roman" w:cs="Times New Roman"/>
          <w:sz w:val="24"/>
          <w:szCs w:val="24"/>
        </w:rPr>
        <w:t>[</w:t>
      </w:r>
      <w:r>
        <w:rPr>
          <w:rFonts w:ascii="Times New Roman" w:hAnsi="Times New Roman" w:cs="Times New Roman"/>
          <w:sz w:val="24"/>
          <w:szCs w:val="24"/>
        </w:rPr>
        <w:t>Электронный ресурс</w:t>
      </w:r>
      <w:r w:rsidRPr="00263185">
        <w:rPr>
          <w:rFonts w:ascii="Times New Roman" w:hAnsi="Times New Roman" w:cs="Times New Roman"/>
          <w:sz w:val="24"/>
          <w:szCs w:val="24"/>
        </w:rPr>
        <w:t>]</w:t>
      </w:r>
      <w:r>
        <w:rPr>
          <w:rFonts w:ascii="Times New Roman" w:hAnsi="Times New Roman" w:cs="Times New Roman"/>
          <w:sz w:val="24"/>
          <w:szCs w:val="24"/>
        </w:rPr>
        <w:t xml:space="preserve">. </w:t>
      </w:r>
    </w:p>
    <w:p w:rsidR="00AE3C72" w:rsidRPr="00484853" w:rsidRDefault="00AE3C72" w:rsidP="00AE3C72">
      <w:pPr>
        <w:pStyle w:val="af"/>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URL</w:t>
      </w:r>
      <w:r w:rsidRPr="00263185">
        <w:rPr>
          <w:rFonts w:ascii="Times New Roman" w:hAnsi="Times New Roman" w:cs="Times New Roman"/>
          <w:sz w:val="24"/>
          <w:szCs w:val="24"/>
          <w:lang w:val="en-US"/>
        </w:rPr>
        <w:t xml:space="preserve">: </w:t>
      </w:r>
      <w:hyperlink r:id="rId22" w:history="1">
        <w:r w:rsidRPr="00DF2A6A">
          <w:rPr>
            <w:rStyle w:val="a6"/>
            <w:rFonts w:ascii="Times New Roman" w:hAnsi="Times New Roman" w:cs="Times New Roman"/>
            <w:sz w:val="24"/>
            <w:szCs w:val="24"/>
            <w:lang w:val="en-US"/>
          </w:rPr>
          <w:t>http://www.yarregion.ru/depts/doosp/tmpPages/news.aspx?newsID=571</w:t>
        </w:r>
      </w:hyperlink>
      <w:r w:rsidRPr="00263185">
        <w:rPr>
          <w:rFonts w:ascii="Times New Roman" w:hAnsi="Times New Roman" w:cs="Times New Roman"/>
          <w:sz w:val="24"/>
          <w:szCs w:val="24"/>
          <w:lang w:val="en-US"/>
        </w:rPr>
        <w:t xml:space="preserve"> </w:t>
      </w:r>
      <w:r w:rsidRPr="00484853">
        <w:rPr>
          <w:rFonts w:ascii="Times New Roman" w:hAnsi="Times New Roman" w:cs="Times New Roman"/>
          <w:sz w:val="24"/>
          <w:szCs w:val="24"/>
          <w:lang w:val="en-US"/>
        </w:rPr>
        <w:t>.</w:t>
      </w:r>
    </w:p>
    <w:p w:rsidR="00AE3C72" w:rsidRDefault="00AE3C72" w:rsidP="00611390">
      <w:pPr>
        <w:pStyle w:val="af"/>
        <w:numPr>
          <w:ilvl w:val="0"/>
          <w:numId w:val="40"/>
        </w:numPr>
        <w:spacing w:after="0" w:line="360" w:lineRule="auto"/>
        <w:jc w:val="both"/>
        <w:rPr>
          <w:rFonts w:ascii="Times New Roman" w:hAnsi="Times New Roman" w:cs="Times New Roman"/>
          <w:sz w:val="24"/>
          <w:szCs w:val="24"/>
        </w:rPr>
      </w:pPr>
      <w:r w:rsidRPr="005464BA">
        <w:rPr>
          <w:rFonts w:ascii="Times New Roman" w:hAnsi="Times New Roman" w:cs="Times New Roman"/>
          <w:sz w:val="24"/>
          <w:szCs w:val="24"/>
        </w:rPr>
        <w:t>Указ Губернатора от  27 февраля 2013 № 110 «Об утверждении концепции социально-экономического развития Ярославской области до 2025 года» //</w:t>
      </w:r>
      <w:r>
        <w:rPr>
          <w:rFonts w:ascii="Times New Roman" w:hAnsi="Times New Roman" w:cs="Times New Roman"/>
          <w:sz w:val="24"/>
          <w:szCs w:val="24"/>
        </w:rPr>
        <w:t xml:space="preserve"> Консорциум Кодекс </w:t>
      </w:r>
      <w:r w:rsidRPr="00263185">
        <w:rPr>
          <w:rFonts w:ascii="Times New Roman" w:hAnsi="Times New Roman" w:cs="Times New Roman"/>
          <w:sz w:val="24"/>
          <w:szCs w:val="24"/>
        </w:rPr>
        <w:t xml:space="preserve">- [Электронный ресурс]. </w:t>
      </w:r>
    </w:p>
    <w:p w:rsidR="00AE3C72" w:rsidRPr="00CF4409" w:rsidRDefault="00AE3C72" w:rsidP="00AE3C72">
      <w:pPr>
        <w:pStyle w:val="af"/>
        <w:spacing w:after="0" w:line="360" w:lineRule="auto"/>
        <w:jc w:val="both"/>
        <w:rPr>
          <w:rFonts w:ascii="Times New Roman" w:hAnsi="Times New Roman" w:cs="Times New Roman"/>
          <w:sz w:val="24"/>
          <w:szCs w:val="24"/>
          <w:lang w:val="en-US"/>
        </w:rPr>
      </w:pPr>
      <w:r w:rsidRPr="00263185">
        <w:rPr>
          <w:rFonts w:ascii="Times New Roman" w:hAnsi="Times New Roman" w:cs="Times New Roman"/>
          <w:sz w:val="24"/>
          <w:szCs w:val="24"/>
          <w:lang w:val="en-US"/>
        </w:rPr>
        <w:t>URL</w:t>
      </w:r>
      <w:r w:rsidRPr="005464BA">
        <w:rPr>
          <w:rFonts w:ascii="Times New Roman" w:hAnsi="Times New Roman" w:cs="Times New Roman"/>
          <w:sz w:val="24"/>
          <w:szCs w:val="24"/>
          <w:lang w:val="en-US"/>
        </w:rPr>
        <w:t xml:space="preserve">: </w:t>
      </w:r>
      <w:hyperlink r:id="rId23" w:history="1">
        <w:r w:rsidRPr="005464BA">
          <w:rPr>
            <w:rStyle w:val="a6"/>
            <w:rFonts w:ascii="Times New Roman" w:hAnsi="Times New Roman" w:cs="Times New Roman"/>
            <w:sz w:val="24"/>
            <w:szCs w:val="24"/>
            <w:lang w:val="en-US"/>
          </w:rPr>
          <w:t>http://docs.cntd.ru/document/428665716</w:t>
        </w:r>
      </w:hyperlink>
      <w:r w:rsidRPr="00484853">
        <w:rPr>
          <w:rFonts w:ascii="Times New Roman" w:hAnsi="Times New Roman" w:cs="Times New Roman"/>
          <w:sz w:val="24"/>
          <w:szCs w:val="24"/>
          <w:lang w:val="en-US"/>
        </w:rPr>
        <w:t xml:space="preserve"> .</w:t>
      </w:r>
    </w:p>
    <w:p w:rsidR="00760C9B" w:rsidRPr="00760C9B" w:rsidRDefault="00760C9B" w:rsidP="00611390">
      <w:pPr>
        <w:pStyle w:val="af"/>
        <w:numPr>
          <w:ilvl w:val="0"/>
          <w:numId w:val="40"/>
        </w:numPr>
        <w:spacing w:after="0" w:line="360" w:lineRule="auto"/>
        <w:jc w:val="both"/>
        <w:rPr>
          <w:rFonts w:ascii="Times New Roman" w:hAnsi="Times New Roman" w:cs="Times New Roman"/>
          <w:sz w:val="24"/>
          <w:szCs w:val="24"/>
        </w:rPr>
      </w:pPr>
      <w:r w:rsidRPr="00760C9B">
        <w:rPr>
          <w:rFonts w:ascii="Times New Roman" w:hAnsi="Times New Roman" w:cs="Times New Roman"/>
          <w:sz w:val="24"/>
          <w:szCs w:val="24"/>
        </w:rPr>
        <w:t>Постановление Правительства области от 16.12.2011 № 1020-п «О Перечне правовых актов в сфере стратегического управления социально-экономическим развитием Ярославской области»</w:t>
      </w:r>
      <w:r w:rsidRPr="00760C9B">
        <w:rPr>
          <w:rFonts w:ascii="Times New Roman" w:eastAsia="Calibri" w:hAnsi="Times New Roman" w:cs="Times New Roman"/>
          <w:sz w:val="24"/>
          <w:szCs w:val="24"/>
        </w:rPr>
        <w:t xml:space="preserve"> // Консорциум Кодекс – [Электронный ресурс] </w:t>
      </w:r>
      <w:r w:rsidRPr="00760C9B">
        <w:rPr>
          <w:rFonts w:ascii="Times New Roman" w:eastAsia="Calibri" w:hAnsi="Times New Roman" w:cs="Times New Roman"/>
          <w:sz w:val="24"/>
          <w:szCs w:val="24"/>
          <w:lang w:val="en-US"/>
        </w:rPr>
        <w:t>URL</w:t>
      </w:r>
      <w:r w:rsidRPr="00760C9B">
        <w:rPr>
          <w:rFonts w:ascii="Times New Roman" w:eastAsia="Calibri" w:hAnsi="Times New Roman" w:cs="Times New Roman"/>
          <w:sz w:val="24"/>
          <w:szCs w:val="24"/>
        </w:rPr>
        <w:t xml:space="preserve">: </w:t>
      </w:r>
      <w:hyperlink r:id="rId24" w:history="1">
        <w:r w:rsidRPr="00760C9B">
          <w:rPr>
            <w:rStyle w:val="a6"/>
            <w:rFonts w:ascii="Times New Roman" w:eastAsia="Calibri" w:hAnsi="Times New Roman" w:cs="Times New Roman"/>
            <w:sz w:val="24"/>
            <w:szCs w:val="24"/>
          </w:rPr>
          <w:t>http://docs.cntd.ru/document/934031220</w:t>
        </w:r>
      </w:hyperlink>
      <w:r w:rsidRPr="00760C9B">
        <w:rPr>
          <w:rFonts w:ascii="Times New Roman" w:eastAsia="Calibri" w:hAnsi="Times New Roman" w:cs="Times New Roman"/>
          <w:sz w:val="24"/>
          <w:szCs w:val="24"/>
        </w:rPr>
        <w:t xml:space="preserve"> .</w:t>
      </w:r>
    </w:p>
    <w:p w:rsidR="00AE3C72" w:rsidRPr="005464BA" w:rsidRDefault="00AE3C72" w:rsidP="00611390">
      <w:pPr>
        <w:pStyle w:val="af"/>
        <w:numPr>
          <w:ilvl w:val="0"/>
          <w:numId w:val="40"/>
        </w:numPr>
        <w:spacing w:after="0" w:line="360" w:lineRule="auto"/>
        <w:jc w:val="both"/>
        <w:rPr>
          <w:rFonts w:ascii="Times New Roman" w:hAnsi="Times New Roman" w:cs="Times New Roman"/>
          <w:sz w:val="24"/>
          <w:szCs w:val="24"/>
        </w:rPr>
      </w:pPr>
      <w:r w:rsidRPr="005464BA">
        <w:rPr>
          <w:rFonts w:ascii="Times New Roman" w:eastAsia="Calibri" w:hAnsi="Times New Roman" w:cs="Times New Roman"/>
          <w:sz w:val="24"/>
          <w:szCs w:val="24"/>
        </w:rPr>
        <w:lastRenderedPageBreak/>
        <w:t>Постановление правительства Ярославской области от 24 июня  2014 года № 594-п «Об утверждении государстве</w:t>
      </w:r>
      <w:r>
        <w:rPr>
          <w:rFonts w:ascii="Times New Roman" w:eastAsia="Calibri" w:hAnsi="Times New Roman" w:cs="Times New Roman"/>
          <w:sz w:val="24"/>
          <w:szCs w:val="24"/>
        </w:rPr>
        <w:t>нной</w:t>
      </w:r>
      <w:r w:rsidRPr="005464BA">
        <w:rPr>
          <w:rFonts w:ascii="Times New Roman" w:eastAsia="Calibri" w:hAnsi="Times New Roman" w:cs="Times New Roman"/>
          <w:sz w:val="24"/>
          <w:szCs w:val="24"/>
        </w:rPr>
        <w:t xml:space="preserve"> программы Ярославской области  «Развитие культуры и туризма в Ярославской области» на 2014-2018 годы // Консорциум Кодекс – [Электронный ресурс] . </w:t>
      </w:r>
      <w:r w:rsidRPr="005464BA">
        <w:rPr>
          <w:rFonts w:ascii="Times New Roman" w:eastAsia="Calibri" w:hAnsi="Times New Roman" w:cs="Times New Roman"/>
          <w:sz w:val="24"/>
          <w:szCs w:val="24"/>
          <w:lang w:val="en-US"/>
        </w:rPr>
        <w:t>URL</w:t>
      </w:r>
      <w:r w:rsidRPr="005464BA">
        <w:rPr>
          <w:rFonts w:ascii="Times New Roman" w:eastAsia="Calibri" w:hAnsi="Times New Roman" w:cs="Times New Roman"/>
          <w:sz w:val="24"/>
          <w:szCs w:val="24"/>
        </w:rPr>
        <w:t>:</w:t>
      </w:r>
      <w:r w:rsidRPr="005464BA">
        <w:t xml:space="preserve"> </w:t>
      </w:r>
      <w:hyperlink r:id="rId25" w:history="1">
        <w:r w:rsidRPr="00DF2A6A">
          <w:rPr>
            <w:rStyle w:val="a6"/>
            <w:rFonts w:ascii="Times New Roman" w:eastAsia="Calibri" w:hAnsi="Times New Roman" w:cs="Times New Roman"/>
            <w:sz w:val="24"/>
            <w:szCs w:val="24"/>
          </w:rPr>
          <w:t>http://docs.cntd.ru/document/422449631</w:t>
        </w:r>
      </w:hyperlink>
      <w:r>
        <w:rPr>
          <w:rFonts w:ascii="Times New Roman" w:eastAsia="Calibri" w:hAnsi="Times New Roman" w:cs="Times New Roman"/>
          <w:color w:val="FF0000"/>
          <w:sz w:val="24"/>
          <w:szCs w:val="24"/>
        </w:rPr>
        <w:t xml:space="preserve"> .</w:t>
      </w:r>
    </w:p>
    <w:p w:rsidR="00AE3C72" w:rsidRPr="00403F4A" w:rsidRDefault="00AE3C72" w:rsidP="00611390">
      <w:pPr>
        <w:pStyle w:val="af"/>
        <w:numPr>
          <w:ilvl w:val="0"/>
          <w:numId w:val="40"/>
        </w:numPr>
        <w:spacing w:after="0" w:line="360" w:lineRule="auto"/>
        <w:jc w:val="both"/>
        <w:rPr>
          <w:rFonts w:ascii="Times New Roman" w:hAnsi="Times New Roman" w:cs="Times New Roman"/>
          <w:sz w:val="24"/>
          <w:szCs w:val="24"/>
        </w:rPr>
      </w:pPr>
      <w:r w:rsidRPr="00403F4A">
        <w:rPr>
          <w:rFonts w:ascii="Times New Roman" w:hAnsi="Times New Roman" w:cs="Times New Roman"/>
          <w:sz w:val="24"/>
          <w:szCs w:val="24"/>
        </w:rPr>
        <w:t xml:space="preserve">Постановление Правительства Ярославской области от 01.07. 2010 № 460 – </w:t>
      </w:r>
      <w:proofErr w:type="spellStart"/>
      <w:proofErr w:type="gramStart"/>
      <w:r w:rsidRPr="00403F4A">
        <w:rPr>
          <w:rFonts w:ascii="Times New Roman" w:hAnsi="Times New Roman" w:cs="Times New Roman"/>
          <w:sz w:val="24"/>
          <w:szCs w:val="24"/>
        </w:rPr>
        <w:t>п</w:t>
      </w:r>
      <w:proofErr w:type="spellEnd"/>
      <w:proofErr w:type="gramEnd"/>
      <w:r w:rsidRPr="00403F4A">
        <w:rPr>
          <w:rFonts w:ascii="Times New Roman" w:hAnsi="Times New Roman" w:cs="Times New Roman"/>
          <w:sz w:val="24"/>
          <w:szCs w:val="24"/>
        </w:rPr>
        <w:t xml:space="preserve"> « Об утверждении перечня особо охраняемых природных территорий Ярославской области и о признании утратившими силу отдельных постановлений Администрации области и Правительства области» -  [Электронный ресурс] </w:t>
      </w:r>
    </w:p>
    <w:p w:rsidR="00AE3C72" w:rsidRPr="00484853" w:rsidRDefault="00AE3C72" w:rsidP="00AE3C72">
      <w:pPr>
        <w:pStyle w:val="af"/>
        <w:spacing w:after="0" w:line="360" w:lineRule="auto"/>
        <w:jc w:val="both"/>
        <w:rPr>
          <w:rFonts w:ascii="Times New Roman" w:hAnsi="Times New Roman" w:cs="Times New Roman"/>
          <w:sz w:val="24"/>
          <w:szCs w:val="24"/>
          <w:lang w:val="en-US"/>
        </w:rPr>
      </w:pPr>
      <w:r w:rsidRPr="00403F4A">
        <w:rPr>
          <w:rFonts w:ascii="Times New Roman" w:hAnsi="Times New Roman" w:cs="Times New Roman"/>
          <w:sz w:val="24"/>
          <w:szCs w:val="24"/>
          <w:lang w:val="en-US"/>
        </w:rPr>
        <w:t>URL:</w:t>
      </w:r>
      <w:r w:rsidRPr="00484853">
        <w:rPr>
          <w:lang w:val="en-US"/>
        </w:rPr>
        <w:t xml:space="preserve"> </w:t>
      </w:r>
      <w:hyperlink r:id="rId26" w:history="1">
        <w:r w:rsidRPr="00DF2A6A">
          <w:rPr>
            <w:rStyle w:val="a6"/>
            <w:rFonts w:ascii="Times New Roman" w:hAnsi="Times New Roman" w:cs="Times New Roman"/>
            <w:sz w:val="24"/>
            <w:szCs w:val="24"/>
            <w:lang w:val="en-US"/>
          </w:rPr>
          <w:t>http://docs.cntd.ru/document/934027673</w:t>
        </w:r>
      </w:hyperlink>
      <w:r>
        <w:rPr>
          <w:rFonts w:ascii="Times New Roman" w:hAnsi="Times New Roman" w:cs="Times New Roman"/>
          <w:color w:val="FF0000"/>
          <w:sz w:val="24"/>
          <w:szCs w:val="24"/>
          <w:lang w:val="en-US"/>
        </w:rPr>
        <w:t xml:space="preserve"> </w:t>
      </w:r>
      <w:r w:rsidRPr="00484853">
        <w:rPr>
          <w:rFonts w:ascii="Times New Roman" w:hAnsi="Times New Roman" w:cs="Times New Roman"/>
          <w:color w:val="FF0000"/>
          <w:sz w:val="24"/>
          <w:szCs w:val="24"/>
          <w:lang w:val="en-US"/>
        </w:rPr>
        <w:t>.</w:t>
      </w:r>
    </w:p>
    <w:p w:rsidR="00AE3C72" w:rsidRPr="00377966" w:rsidRDefault="00AE3C72" w:rsidP="00611390">
      <w:pPr>
        <w:pStyle w:val="af"/>
        <w:numPr>
          <w:ilvl w:val="0"/>
          <w:numId w:val="4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Постановление Администрации</w:t>
      </w:r>
      <w:r w:rsidRPr="00377966">
        <w:rPr>
          <w:rFonts w:ascii="Times New Roman" w:hAnsi="Times New Roman" w:cs="Times New Roman"/>
          <w:sz w:val="24"/>
          <w:szCs w:val="24"/>
        </w:rPr>
        <w:t xml:space="preserve"> Яро</w:t>
      </w:r>
      <w:r>
        <w:rPr>
          <w:rFonts w:ascii="Times New Roman" w:hAnsi="Times New Roman" w:cs="Times New Roman"/>
          <w:sz w:val="24"/>
          <w:szCs w:val="24"/>
        </w:rPr>
        <w:t>славской области от 03.09.2004 №</w:t>
      </w:r>
      <w:r w:rsidRPr="00377966">
        <w:rPr>
          <w:rFonts w:ascii="Times New Roman" w:hAnsi="Times New Roman" w:cs="Times New Roman"/>
          <w:sz w:val="24"/>
          <w:szCs w:val="24"/>
        </w:rPr>
        <w:t xml:space="preserve"> 148</w:t>
      </w:r>
      <w:r>
        <w:rPr>
          <w:rFonts w:ascii="Times New Roman" w:hAnsi="Times New Roman" w:cs="Times New Roman"/>
          <w:sz w:val="24"/>
          <w:szCs w:val="24"/>
        </w:rPr>
        <w:t xml:space="preserve"> «Об утверждении перечней объектов культурного наследия, расположенных на территории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Ярославля..» //</w:t>
      </w:r>
      <w:r w:rsidRPr="00377966">
        <w:rPr>
          <w:rFonts w:ascii="Times New Roman" w:eastAsia="Calibri" w:hAnsi="Times New Roman" w:cs="Times New Roman"/>
          <w:sz w:val="24"/>
          <w:szCs w:val="24"/>
        </w:rPr>
        <w:t xml:space="preserve"> </w:t>
      </w:r>
      <w:r w:rsidRPr="005464BA">
        <w:rPr>
          <w:rFonts w:ascii="Times New Roman" w:eastAsia="Calibri" w:hAnsi="Times New Roman" w:cs="Times New Roman"/>
          <w:sz w:val="24"/>
          <w:szCs w:val="24"/>
        </w:rPr>
        <w:t>Консорциум Кодекс – [Электронный ресурс]</w:t>
      </w:r>
      <w:r>
        <w:rPr>
          <w:rFonts w:ascii="Times New Roman" w:eastAsia="Calibri" w:hAnsi="Times New Roman" w:cs="Times New Roman"/>
          <w:sz w:val="24"/>
          <w:szCs w:val="24"/>
        </w:rPr>
        <w:t xml:space="preserve"> </w:t>
      </w:r>
    </w:p>
    <w:p w:rsidR="00CA051F" w:rsidRPr="00CF4409" w:rsidRDefault="00AE3C72" w:rsidP="00AE3C72">
      <w:pPr>
        <w:pStyle w:val="af"/>
        <w:spacing w:after="0" w:line="36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URL</w:t>
      </w:r>
      <w:r w:rsidRPr="00377966">
        <w:rPr>
          <w:rFonts w:ascii="Times New Roman" w:eastAsia="Calibri" w:hAnsi="Times New Roman" w:cs="Times New Roman"/>
          <w:sz w:val="24"/>
          <w:szCs w:val="24"/>
          <w:lang w:val="en-US"/>
        </w:rPr>
        <w:t xml:space="preserve">: </w:t>
      </w:r>
      <w:hyperlink r:id="rId27" w:history="1">
        <w:r w:rsidRPr="00DF2A6A">
          <w:rPr>
            <w:rStyle w:val="a6"/>
            <w:rFonts w:ascii="Times New Roman" w:eastAsia="Calibri" w:hAnsi="Times New Roman" w:cs="Times New Roman"/>
            <w:sz w:val="24"/>
            <w:szCs w:val="24"/>
            <w:lang w:val="en-US"/>
          </w:rPr>
          <w:t>http://docs.cntd.ru/document/934014244</w:t>
        </w:r>
      </w:hyperlink>
      <w:r>
        <w:rPr>
          <w:rFonts w:ascii="Times New Roman" w:eastAsia="Calibri" w:hAnsi="Times New Roman" w:cs="Times New Roman"/>
          <w:sz w:val="24"/>
          <w:szCs w:val="24"/>
          <w:lang w:val="en-US"/>
        </w:rPr>
        <w:t xml:space="preserve"> </w:t>
      </w:r>
      <w:r w:rsidRPr="00484853">
        <w:rPr>
          <w:rFonts w:ascii="Times New Roman" w:eastAsia="Calibri" w:hAnsi="Times New Roman" w:cs="Times New Roman"/>
          <w:sz w:val="24"/>
          <w:szCs w:val="24"/>
          <w:lang w:val="en-US"/>
        </w:rPr>
        <w:t>.</w:t>
      </w:r>
    </w:p>
    <w:p w:rsidR="00CA051F" w:rsidRPr="00377966" w:rsidRDefault="00CA051F" w:rsidP="00611390">
      <w:pPr>
        <w:pStyle w:val="af"/>
        <w:numPr>
          <w:ilvl w:val="0"/>
          <w:numId w:val="40"/>
        </w:numPr>
        <w:spacing w:after="0" w:line="36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Постановление правительства Ярославской области от 13 августа 2014 года № 797-п «Об </w:t>
      </w:r>
      <w:proofErr w:type="spellStart"/>
      <w:r>
        <w:rPr>
          <w:rFonts w:ascii="Times New Roman" w:eastAsia="Calibri" w:hAnsi="Times New Roman" w:cs="Times New Roman"/>
          <w:sz w:val="24"/>
          <w:szCs w:val="24"/>
        </w:rPr>
        <w:t>утвреждении</w:t>
      </w:r>
      <w:proofErr w:type="spellEnd"/>
      <w:r>
        <w:rPr>
          <w:rFonts w:ascii="Times New Roman" w:eastAsia="Calibri" w:hAnsi="Times New Roman" w:cs="Times New Roman"/>
          <w:sz w:val="24"/>
          <w:szCs w:val="24"/>
        </w:rPr>
        <w:t xml:space="preserve"> стратегии развития туризма в Ярославской области до 2025 г. </w:t>
      </w:r>
      <w:proofErr w:type="gramStart"/>
      <w:r>
        <w:rPr>
          <w:rFonts w:ascii="Times New Roman" w:eastAsia="Calibri" w:hAnsi="Times New Roman" w:cs="Times New Roman"/>
          <w:sz w:val="24"/>
          <w:szCs w:val="24"/>
        </w:rPr>
        <w:t xml:space="preserve">( </w:t>
      </w:r>
      <w:proofErr w:type="gramEnd"/>
      <w:r>
        <w:rPr>
          <w:rFonts w:ascii="Times New Roman" w:eastAsia="Calibri" w:hAnsi="Times New Roman" w:cs="Times New Roman"/>
          <w:sz w:val="24"/>
          <w:szCs w:val="24"/>
        </w:rPr>
        <w:t xml:space="preserve">на 26.02.2016) // </w:t>
      </w:r>
      <w:r>
        <w:rPr>
          <w:rFonts w:ascii="Times New Roman" w:hAnsi="Times New Roman" w:cs="Times New Roman"/>
          <w:sz w:val="24"/>
          <w:szCs w:val="24"/>
        </w:rPr>
        <w:t>//</w:t>
      </w:r>
      <w:r w:rsidRPr="00377966">
        <w:rPr>
          <w:rFonts w:ascii="Times New Roman" w:eastAsia="Calibri" w:hAnsi="Times New Roman" w:cs="Times New Roman"/>
          <w:sz w:val="24"/>
          <w:szCs w:val="24"/>
        </w:rPr>
        <w:t xml:space="preserve"> </w:t>
      </w:r>
      <w:r w:rsidRPr="005464BA">
        <w:rPr>
          <w:rFonts w:ascii="Times New Roman" w:eastAsia="Calibri" w:hAnsi="Times New Roman" w:cs="Times New Roman"/>
          <w:sz w:val="24"/>
          <w:szCs w:val="24"/>
        </w:rPr>
        <w:t>Консорциум Кодекс – [Электронный ресурс]</w:t>
      </w:r>
      <w:r>
        <w:rPr>
          <w:rFonts w:ascii="Times New Roman" w:eastAsia="Calibri" w:hAnsi="Times New Roman" w:cs="Times New Roman"/>
          <w:sz w:val="24"/>
          <w:szCs w:val="24"/>
        </w:rPr>
        <w:t xml:space="preserve"> </w:t>
      </w:r>
    </w:p>
    <w:p w:rsidR="00CA051F" w:rsidRPr="0050790F" w:rsidRDefault="00CA051F" w:rsidP="00CA051F">
      <w:pPr>
        <w:pStyle w:val="af"/>
        <w:spacing w:after="0" w:line="36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URL</w:t>
      </w:r>
      <w:r w:rsidRPr="00377966">
        <w:rPr>
          <w:rFonts w:ascii="Times New Roman" w:eastAsia="Calibri" w:hAnsi="Times New Roman" w:cs="Times New Roman"/>
          <w:sz w:val="24"/>
          <w:szCs w:val="24"/>
          <w:lang w:val="en-US"/>
        </w:rPr>
        <w:t>:</w:t>
      </w:r>
      <w:r w:rsidRPr="00CA051F">
        <w:rPr>
          <w:lang w:val="en-US"/>
        </w:rPr>
        <w:t xml:space="preserve"> </w:t>
      </w:r>
      <w:hyperlink r:id="rId28" w:history="1">
        <w:r w:rsidRPr="00DF2A6A">
          <w:rPr>
            <w:rStyle w:val="a6"/>
            <w:rFonts w:ascii="Times New Roman" w:eastAsia="Calibri" w:hAnsi="Times New Roman" w:cs="Times New Roman"/>
            <w:sz w:val="24"/>
            <w:szCs w:val="24"/>
            <w:lang w:val="en-US"/>
          </w:rPr>
          <w:t>http://docs.cntd.ru/document/422400446</w:t>
        </w:r>
      </w:hyperlink>
      <w:r w:rsidRPr="00CA051F">
        <w:rPr>
          <w:rFonts w:ascii="Times New Roman" w:eastAsia="Calibri" w:hAnsi="Times New Roman" w:cs="Times New Roman"/>
          <w:sz w:val="24"/>
          <w:szCs w:val="24"/>
          <w:lang w:val="en-US"/>
        </w:rPr>
        <w:t xml:space="preserve"> .</w:t>
      </w:r>
    </w:p>
    <w:p w:rsidR="00403F4A" w:rsidRPr="00F720B3" w:rsidRDefault="00AE3C72" w:rsidP="00403F4A">
      <w:pPr>
        <w:pStyle w:val="af"/>
        <w:numPr>
          <w:ilvl w:val="0"/>
          <w:numId w:val="40"/>
        </w:numPr>
        <w:spacing w:after="0" w:line="360" w:lineRule="auto"/>
        <w:jc w:val="both"/>
        <w:rPr>
          <w:rFonts w:ascii="Times New Roman" w:hAnsi="Times New Roman" w:cs="Times New Roman"/>
          <w:sz w:val="24"/>
          <w:szCs w:val="24"/>
        </w:rPr>
      </w:pPr>
      <w:proofErr w:type="gramStart"/>
      <w:r w:rsidRPr="00484853">
        <w:rPr>
          <w:rFonts w:ascii="Times New Roman" w:hAnsi="Times New Roman" w:cs="Times New Roman"/>
          <w:sz w:val="24"/>
          <w:szCs w:val="24"/>
          <w:shd w:val="clear" w:color="auto" w:fill="FFFFFF"/>
        </w:rPr>
        <w:t xml:space="preserve">"Методические рекомендации по оценке объектов недвижимости, отнесенных в установленном порядке к объектам культурного наследия" (одобрены к применению Советом по оценочной деятельности (заседание от 23.06.2015) // Законы, кодексы и нормативно-правовые акты Российской Федерации  – [Электронный ресурс] </w:t>
      </w:r>
      <w:r w:rsidRPr="00484853">
        <w:rPr>
          <w:rFonts w:ascii="Times New Roman" w:hAnsi="Times New Roman" w:cs="Times New Roman"/>
          <w:sz w:val="24"/>
          <w:szCs w:val="24"/>
          <w:shd w:val="clear" w:color="auto" w:fill="FFFFFF"/>
          <w:lang w:val="en-US"/>
        </w:rPr>
        <w:t>URL</w:t>
      </w:r>
      <w:r w:rsidRPr="00484853">
        <w:rPr>
          <w:rFonts w:ascii="Times New Roman" w:hAnsi="Times New Roman" w:cs="Times New Roman"/>
          <w:sz w:val="24"/>
          <w:szCs w:val="24"/>
          <w:shd w:val="clear" w:color="auto" w:fill="FFFFFF"/>
        </w:rPr>
        <w:t>:</w:t>
      </w:r>
      <w:r>
        <w:rPr>
          <w:rFonts w:ascii="Times New Roman" w:hAnsi="Times New Roman" w:cs="Times New Roman"/>
          <w:color w:val="FF0000"/>
          <w:sz w:val="24"/>
          <w:szCs w:val="24"/>
          <w:shd w:val="clear" w:color="auto" w:fill="FFFFFF"/>
        </w:rPr>
        <w:t xml:space="preserve"> </w:t>
      </w:r>
      <w:hyperlink r:id="rId29" w:history="1">
        <w:r w:rsidRPr="00DF2A6A">
          <w:rPr>
            <w:rStyle w:val="a6"/>
            <w:rFonts w:ascii="Times New Roman" w:hAnsi="Times New Roman" w:cs="Times New Roman"/>
            <w:sz w:val="24"/>
            <w:szCs w:val="24"/>
            <w:shd w:val="clear" w:color="auto" w:fill="FFFFFF"/>
          </w:rPr>
          <w:t>http://legalacts.ru/doc/metodicheskie-rekomendatsii-po-otsenke-obektov-nedvizhimosti-otnesennykh/</w:t>
        </w:r>
      </w:hyperlink>
      <w:proofErr w:type="gramEnd"/>
    </w:p>
    <w:p w:rsidR="00AE3C72" w:rsidRPr="00764F3C" w:rsidRDefault="00AE3C72" w:rsidP="00AE3C72">
      <w:pPr>
        <w:pStyle w:val="af"/>
        <w:spacing w:after="0" w:line="360" w:lineRule="auto"/>
        <w:jc w:val="center"/>
        <w:rPr>
          <w:rFonts w:ascii="Times New Roman" w:hAnsi="Times New Roman" w:cs="Times New Roman"/>
          <w:i/>
          <w:sz w:val="24"/>
          <w:szCs w:val="24"/>
        </w:rPr>
      </w:pPr>
      <w:r w:rsidRPr="00764F3C">
        <w:rPr>
          <w:rFonts w:ascii="Times New Roman" w:hAnsi="Times New Roman" w:cs="Times New Roman"/>
          <w:i/>
          <w:sz w:val="24"/>
          <w:szCs w:val="24"/>
        </w:rPr>
        <w:t>Монографии</w:t>
      </w:r>
      <w:r w:rsidR="00612C18">
        <w:rPr>
          <w:rFonts w:ascii="Times New Roman" w:hAnsi="Times New Roman" w:cs="Times New Roman"/>
          <w:i/>
          <w:sz w:val="24"/>
          <w:szCs w:val="24"/>
        </w:rPr>
        <w:t xml:space="preserve"> и научные статьи</w:t>
      </w:r>
      <w:r w:rsidRPr="00764F3C">
        <w:rPr>
          <w:rFonts w:ascii="Times New Roman" w:hAnsi="Times New Roman" w:cs="Times New Roman"/>
          <w:i/>
          <w:sz w:val="24"/>
          <w:szCs w:val="24"/>
        </w:rPr>
        <w:t>:</w:t>
      </w:r>
    </w:p>
    <w:p w:rsidR="00AE3C72" w:rsidRPr="00403F4A" w:rsidRDefault="00AE3C72" w:rsidP="00F720B3">
      <w:pPr>
        <w:pStyle w:val="af"/>
        <w:numPr>
          <w:ilvl w:val="0"/>
          <w:numId w:val="40"/>
        </w:numPr>
        <w:spacing w:after="0" w:line="360" w:lineRule="auto"/>
        <w:jc w:val="both"/>
        <w:rPr>
          <w:rFonts w:ascii="Times New Roman" w:hAnsi="Times New Roman" w:cs="Times New Roman"/>
          <w:sz w:val="24"/>
          <w:szCs w:val="24"/>
        </w:rPr>
      </w:pPr>
      <w:r w:rsidRPr="00403F4A">
        <w:rPr>
          <w:rFonts w:ascii="Times New Roman" w:hAnsi="Times New Roman" w:cs="Times New Roman"/>
          <w:sz w:val="24"/>
          <w:szCs w:val="24"/>
        </w:rPr>
        <w:t>Никифорова А.А.</w:t>
      </w:r>
      <w:r w:rsidRPr="00403F4A">
        <w:rPr>
          <w:sz w:val="24"/>
          <w:szCs w:val="24"/>
        </w:rPr>
        <w:t xml:space="preserve"> </w:t>
      </w:r>
      <w:r w:rsidRPr="00403F4A">
        <w:rPr>
          <w:rFonts w:ascii="Times New Roman" w:hAnsi="Times New Roman" w:cs="Times New Roman"/>
          <w:sz w:val="24"/>
          <w:szCs w:val="24"/>
        </w:rPr>
        <w:t xml:space="preserve">Памятники природно-культурного наследия в регионах ресурсного типа: особенности охраны: Монография. - Нижневартовск: Изд-во </w:t>
      </w:r>
      <w:proofErr w:type="spellStart"/>
      <w:r w:rsidRPr="00403F4A">
        <w:rPr>
          <w:rFonts w:ascii="Times New Roman" w:hAnsi="Times New Roman" w:cs="Times New Roman"/>
          <w:sz w:val="24"/>
          <w:szCs w:val="24"/>
        </w:rPr>
        <w:t>Нижневарт</w:t>
      </w:r>
      <w:proofErr w:type="spellEnd"/>
      <w:r w:rsidRPr="00403F4A">
        <w:rPr>
          <w:rFonts w:ascii="Times New Roman" w:hAnsi="Times New Roman" w:cs="Times New Roman"/>
          <w:sz w:val="24"/>
          <w:szCs w:val="24"/>
        </w:rPr>
        <w:t xml:space="preserve">. </w:t>
      </w:r>
      <w:proofErr w:type="spellStart"/>
      <w:r w:rsidRPr="00403F4A">
        <w:rPr>
          <w:rFonts w:ascii="Times New Roman" w:hAnsi="Times New Roman" w:cs="Times New Roman"/>
          <w:sz w:val="24"/>
          <w:szCs w:val="24"/>
        </w:rPr>
        <w:t>гос</w:t>
      </w:r>
      <w:proofErr w:type="spellEnd"/>
      <w:r w:rsidRPr="00403F4A">
        <w:rPr>
          <w:rFonts w:ascii="Times New Roman" w:hAnsi="Times New Roman" w:cs="Times New Roman"/>
          <w:sz w:val="24"/>
          <w:szCs w:val="24"/>
        </w:rPr>
        <w:t xml:space="preserve">. ун-та, 2013. - 127 </w:t>
      </w:r>
      <w:proofErr w:type="gramStart"/>
      <w:r w:rsidRPr="00403F4A">
        <w:rPr>
          <w:rFonts w:ascii="Times New Roman" w:hAnsi="Times New Roman" w:cs="Times New Roman"/>
          <w:sz w:val="24"/>
          <w:szCs w:val="24"/>
        </w:rPr>
        <w:t>с</w:t>
      </w:r>
      <w:proofErr w:type="gramEnd"/>
      <w:r w:rsidRPr="00403F4A">
        <w:rPr>
          <w:rFonts w:ascii="Times New Roman" w:hAnsi="Times New Roman" w:cs="Times New Roman"/>
          <w:sz w:val="24"/>
          <w:szCs w:val="24"/>
        </w:rPr>
        <w:t>.).</w:t>
      </w:r>
    </w:p>
    <w:p w:rsidR="00AE3C72" w:rsidRPr="00403F4A" w:rsidRDefault="00AE3C72" w:rsidP="00F720B3">
      <w:pPr>
        <w:pStyle w:val="af"/>
        <w:numPr>
          <w:ilvl w:val="0"/>
          <w:numId w:val="40"/>
        </w:numPr>
        <w:spacing w:after="0" w:line="360" w:lineRule="auto"/>
        <w:ind w:left="714" w:hanging="357"/>
        <w:jc w:val="both"/>
        <w:rPr>
          <w:rFonts w:ascii="Times New Roman" w:hAnsi="Times New Roman" w:cs="Times New Roman"/>
          <w:sz w:val="24"/>
          <w:szCs w:val="24"/>
        </w:rPr>
      </w:pPr>
      <w:proofErr w:type="spellStart"/>
      <w:r w:rsidRPr="00403F4A">
        <w:rPr>
          <w:rFonts w:ascii="Times New Roman" w:hAnsi="Times New Roman" w:cs="Times New Roman"/>
          <w:sz w:val="24"/>
          <w:szCs w:val="24"/>
        </w:rPr>
        <w:t>Мазуров</w:t>
      </w:r>
      <w:proofErr w:type="spellEnd"/>
      <w:r w:rsidRPr="00403F4A">
        <w:rPr>
          <w:rFonts w:ascii="Times New Roman" w:hAnsi="Times New Roman" w:cs="Times New Roman"/>
          <w:sz w:val="24"/>
          <w:szCs w:val="24"/>
        </w:rPr>
        <w:t xml:space="preserve"> Ю.Л. - Природное и культурное наследие как фактор развития природопользования: вопросы методологии и практики управления // Автореферат диссертации на соискание ученой степени доктора географических наук – МГУ им. М.В.Ломоносова (дата защиты 25.05.2006 г.).</w:t>
      </w:r>
    </w:p>
    <w:p w:rsidR="00AE3C72" w:rsidRPr="00403F4A" w:rsidRDefault="00AE3C72" w:rsidP="00F720B3">
      <w:pPr>
        <w:pStyle w:val="af"/>
        <w:numPr>
          <w:ilvl w:val="0"/>
          <w:numId w:val="40"/>
        </w:numPr>
        <w:spacing w:after="0" w:line="360" w:lineRule="auto"/>
        <w:ind w:left="714" w:hanging="357"/>
        <w:jc w:val="both"/>
        <w:rPr>
          <w:rFonts w:ascii="Times New Roman" w:hAnsi="Times New Roman" w:cs="Times New Roman"/>
          <w:sz w:val="24"/>
          <w:szCs w:val="24"/>
        </w:rPr>
      </w:pPr>
      <w:r w:rsidRPr="00403F4A">
        <w:rPr>
          <w:rFonts w:ascii="Times New Roman" w:hAnsi="Times New Roman" w:cs="Times New Roman"/>
          <w:sz w:val="24"/>
          <w:szCs w:val="24"/>
        </w:rPr>
        <w:t>Ожегов С.И., Шведова Н.Ю</w:t>
      </w:r>
      <w:r w:rsidRPr="00403F4A">
        <w:rPr>
          <w:rFonts w:ascii="Times New Roman" w:hAnsi="Times New Roman" w:cs="Times New Roman"/>
          <w:i/>
          <w:iCs/>
          <w:sz w:val="24"/>
          <w:szCs w:val="24"/>
        </w:rPr>
        <w:t xml:space="preserve">. </w:t>
      </w:r>
      <w:r w:rsidRPr="00403F4A">
        <w:rPr>
          <w:rFonts w:ascii="Times New Roman" w:hAnsi="Times New Roman" w:cs="Times New Roman"/>
          <w:sz w:val="24"/>
          <w:szCs w:val="24"/>
        </w:rPr>
        <w:t>Толковый словарь русского языка: 80 000 слов и фразеологических выражений // Российская академия наук. Институт русского языка им. В. В. Виноградова. М., 1999. С.391.</w:t>
      </w:r>
    </w:p>
    <w:p w:rsidR="00AE3C72" w:rsidRPr="00403F4A" w:rsidRDefault="00AE3C72" w:rsidP="00F720B3">
      <w:pPr>
        <w:pStyle w:val="af"/>
        <w:numPr>
          <w:ilvl w:val="0"/>
          <w:numId w:val="40"/>
        </w:numPr>
        <w:spacing w:after="0" w:line="360" w:lineRule="auto"/>
        <w:ind w:left="714" w:hanging="357"/>
        <w:jc w:val="both"/>
        <w:rPr>
          <w:rFonts w:ascii="Times New Roman" w:hAnsi="Times New Roman" w:cs="Times New Roman"/>
          <w:sz w:val="24"/>
          <w:szCs w:val="24"/>
        </w:rPr>
      </w:pPr>
      <w:proofErr w:type="spellStart"/>
      <w:r w:rsidRPr="00403F4A">
        <w:rPr>
          <w:rFonts w:ascii="Times New Roman" w:hAnsi="Times New Roman" w:cs="Times New Roman"/>
          <w:sz w:val="24"/>
          <w:szCs w:val="24"/>
        </w:rPr>
        <w:lastRenderedPageBreak/>
        <w:t>Веденин</w:t>
      </w:r>
      <w:proofErr w:type="spellEnd"/>
      <w:r w:rsidRPr="00403F4A">
        <w:rPr>
          <w:rFonts w:ascii="Times New Roman" w:hAnsi="Times New Roman" w:cs="Times New Roman"/>
          <w:sz w:val="24"/>
          <w:szCs w:val="24"/>
        </w:rPr>
        <w:t xml:space="preserve"> Ю.А.</w:t>
      </w:r>
      <w:r w:rsidRPr="00403F4A">
        <w:rPr>
          <w:rFonts w:ascii="Times New Roman" w:hAnsi="Times New Roman" w:cs="Times New Roman"/>
          <w:i/>
          <w:iCs/>
          <w:sz w:val="24"/>
          <w:szCs w:val="24"/>
        </w:rPr>
        <w:t xml:space="preserve"> </w:t>
      </w:r>
      <w:r w:rsidRPr="00403F4A">
        <w:rPr>
          <w:rFonts w:ascii="Times New Roman" w:hAnsi="Times New Roman" w:cs="Times New Roman"/>
          <w:sz w:val="24"/>
          <w:szCs w:val="24"/>
        </w:rPr>
        <w:t xml:space="preserve">Современные проблемы сохранения наследия // Культурное и природное наследие в региональной политике: Тез. </w:t>
      </w:r>
      <w:proofErr w:type="spellStart"/>
      <w:r w:rsidRPr="00403F4A">
        <w:rPr>
          <w:rFonts w:ascii="Times New Roman" w:hAnsi="Times New Roman" w:cs="Times New Roman"/>
          <w:sz w:val="24"/>
          <w:szCs w:val="24"/>
        </w:rPr>
        <w:t>докл</w:t>
      </w:r>
      <w:proofErr w:type="spellEnd"/>
      <w:r w:rsidRPr="00403F4A">
        <w:rPr>
          <w:rFonts w:ascii="Times New Roman" w:hAnsi="Times New Roman" w:cs="Times New Roman"/>
          <w:sz w:val="24"/>
          <w:szCs w:val="24"/>
        </w:rPr>
        <w:t xml:space="preserve">. </w:t>
      </w:r>
      <w:proofErr w:type="spellStart"/>
      <w:r w:rsidRPr="00403F4A">
        <w:rPr>
          <w:rFonts w:ascii="Times New Roman" w:hAnsi="Times New Roman" w:cs="Times New Roman"/>
          <w:sz w:val="24"/>
          <w:szCs w:val="24"/>
        </w:rPr>
        <w:t>республ</w:t>
      </w:r>
      <w:proofErr w:type="spellEnd"/>
      <w:r w:rsidRPr="00403F4A">
        <w:rPr>
          <w:rFonts w:ascii="Times New Roman" w:hAnsi="Times New Roman" w:cs="Times New Roman"/>
          <w:sz w:val="24"/>
          <w:szCs w:val="24"/>
        </w:rPr>
        <w:t xml:space="preserve">. </w:t>
      </w:r>
      <w:proofErr w:type="spellStart"/>
      <w:r w:rsidRPr="00403F4A">
        <w:rPr>
          <w:rFonts w:ascii="Times New Roman" w:hAnsi="Times New Roman" w:cs="Times New Roman"/>
          <w:sz w:val="24"/>
          <w:szCs w:val="24"/>
        </w:rPr>
        <w:t>науч</w:t>
      </w:r>
      <w:proofErr w:type="gramStart"/>
      <w:r w:rsidRPr="00403F4A">
        <w:rPr>
          <w:rFonts w:ascii="Times New Roman" w:hAnsi="Times New Roman" w:cs="Times New Roman"/>
          <w:sz w:val="24"/>
          <w:szCs w:val="24"/>
        </w:rPr>
        <w:t>.-</w:t>
      </w:r>
      <w:proofErr w:type="gramEnd"/>
      <w:r w:rsidRPr="00403F4A">
        <w:rPr>
          <w:rFonts w:ascii="Times New Roman" w:hAnsi="Times New Roman" w:cs="Times New Roman"/>
          <w:sz w:val="24"/>
          <w:szCs w:val="24"/>
        </w:rPr>
        <w:t>практ</w:t>
      </w:r>
      <w:proofErr w:type="spellEnd"/>
      <w:r w:rsidRPr="00403F4A">
        <w:rPr>
          <w:rFonts w:ascii="Times New Roman" w:hAnsi="Times New Roman" w:cs="Times New Roman"/>
          <w:sz w:val="24"/>
          <w:szCs w:val="24"/>
        </w:rPr>
        <w:t xml:space="preserve">. </w:t>
      </w:r>
      <w:proofErr w:type="spellStart"/>
      <w:r w:rsidRPr="00403F4A">
        <w:rPr>
          <w:rFonts w:ascii="Times New Roman" w:hAnsi="Times New Roman" w:cs="Times New Roman"/>
          <w:sz w:val="24"/>
          <w:szCs w:val="24"/>
        </w:rPr>
        <w:t>конф</w:t>
      </w:r>
      <w:proofErr w:type="spellEnd"/>
      <w:r w:rsidRPr="00403F4A">
        <w:rPr>
          <w:rFonts w:ascii="Times New Roman" w:hAnsi="Times New Roman" w:cs="Times New Roman"/>
          <w:sz w:val="24"/>
          <w:szCs w:val="24"/>
        </w:rPr>
        <w:t>. Ставрополь, 1997. С. 4 – 9.</w:t>
      </w:r>
    </w:p>
    <w:p w:rsidR="00AE3C72" w:rsidRPr="00403F4A" w:rsidRDefault="00AE3C72" w:rsidP="00F720B3">
      <w:pPr>
        <w:pStyle w:val="af"/>
        <w:numPr>
          <w:ilvl w:val="0"/>
          <w:numId w:val="40"/>
        </w:numPr>
        <w:spacing w:after="0" w:line="360" w:lineRule="auto"/>
        <w:ind w:left="714" w:hanging="357"/>
        <w:jc w:val="both"/>
        <w:rPr>
          <w:rFonts w:ascii="Times New Roman" w:hAnsi="Times New Roman" w:cs="Times New Roman"/>
          <w:sz w:val="24"/>
          <w:szCs w:val="24"/>
        </w:rPr>
      </w:pPr>
      <w:r w:rsidRPr="00403F4A">
        <w:rPr>
          <w:rFonts w:ascii="Times New Roman" w:hAnsi="Times New Roman" w:cs="Times New Roman"/>
          <w:sz w:val="24"/>
          <w:szCs w:val="24"/>
        </w:rPr>
        <w:t>Кулешова М.Е.</w:t>
      </w:r>
      <w:r w:rsidRPr="00403F4A">
        <w:rPr>
          <w:rFonts w:ascii="Times New Roman" w:hAnsi="Times New Roman" w:cs="Times New Roman"/>
          <w:i/>
          <w:iCs/>
          <w:sz w:val="24"/>
          <w:szCs w:val="24"/>
        </w:rPr>
        <w:t xml:space="preserve"> </w:t>
      </w:r>
      <w:r w:rsidRPr="00403F4A">
        <w:rPr>
          <w:rFonts w:ascii="Times New Roman" w:hAnsi="Times New Roman" w:cs="Times New Roman"/>
          <w:sz w:val="24"/>
          <w:szCs w:val="24"/>
        </w:rPr>
        <w:t xml:space="preserve">Понятийно-терминологическая система «природное культурное наследие»: содержание и основные </w:t>
      </w:r>
      <w:proofErr w:type="gramStart"/>
      <w:r w:rsidRPr="00403F4A">
        <w:rPr>
          <w:rFonts w:ascii="Times New Roman" w:hAnsi="Times New Roman" w:cs="Times New Roman"/>
          <w:sz w:val="24"/>
          <w:szCs w:val="24"/>
        </w:rPr>
        <w:t>понятия</w:t>
      </w:r>
      <w:proofErr w:type="gramEnd"/>
      <w:r w:rsidRPr="00403F4A">
        <w:rPr>
          <w:rFonts w:ascii="Times New Roman" w:hAnsi="Times New Roman" w:cs="Times New Roman"/>
          <w:sz w:val="24"/>
          <w:szCs w:val="24"/>
        </w:rPr>
        <w:t xml:space="preserve"> // Уникальные территории в культурном и природном наследии регионов: Сб. </w:t>
      </w:r>
      <w:proofErr w:type="spellStart"/>
      <w:r w:rsidRPr="00403F4A">
        <w:rPr>
          <w:rFonts w:ascii="Times New Roman" w:hAnsi="Times New Roman" w:cs="Times New Roman"/>
          <w:sz w:val="24"/>
          <w:szCs w:val="24"/>
        </w:rPr>
        <w:t>науч</w:t>
      </w:r>
      <w:proofErr w:type="spellEnd"/>
      <w:r w:rsidRPr="00403F4A">
        <w:rPr>
          <w:rFonts w:ascii="Times New Roman" w:hAnsi="Times New Roman" w:cs="Times New Roman"/>
          <w:sz w:val="24"/>
          <w:szCs w:val="24"/>
        </w:rPr>
        <w:t>. тр. М., 1994. С. 41.</w:t>
      </w:r>
    </w:p>
    <w:p w:rsidR="009E57C6" w:rsidRPr="00403F4A" w:rsidRDefault="00AE3C72" w:rsidP="00F720B3">
      <w:pPr>
        <w:pStyle w:val="af"/>
        <w:numPr>
          <w:ilvl w:val="0"/>
          <w:numId w:val="40"/>
        </w:numPr>
        <w:spacing w:after="0" w:line="360" w:lineRule="auto"/>
        <w:ind w:left="714" w:hanging="357"/>
        <w:jc w:val="both"/>
        <w:rPr>
          <w:rFonts w:ascii="Times New Roman" w:hAnsi="Times New Roman" w:cs="Times New Roman"/>
          <w:sz w:val="24"/>
          <w:szCs w:val="24"/>
        </w:rPr>
      </w:pPr>
      <w:proofErr w:type="spellStart"/>
      <w:r w:rsidRPr="00403F4A">
        <w:rPr>
          <w:rFonts w:ascii="Times New Roman" w:hAnsi="Times New Roman" w:cs="Times New Roman"/>
          <w:sz w:val="24"/>
          <w:szCs w:val="24"/>
        </w:rPr>
        <w:t>Баллер</w:t>
      </w:r>
      <w:proofErr w:type="spellEnd"/>
      <w:r w:rsidRPr="00403F4A">
        <w:rPr>
          <w:rFonts w:ascii="Times New Roman" w:hAnsi="Times New Roman" w:cs="Times New Roman"/>
          <w:sz w:val="24"/>
          <w:szCs w:val="24"/>
        </w:rPr>
        <w:t xml:space="preserve"> Э.А.</w:t>
      </w:r>
      <w:r w:rsidRPr="00403F4A">
        <w:rPr>
          <w:rFonts w:ascii="Times New Roman" w:hAnsi="Times New Roman" w:cs="Times New Roman"/>
          <w:i/>
          <w:iCs/>
          <w:sz w:val="24"/>
          <w:szCs w:val="24"/>
        </w:rPr>
        <w:t xml:space="preserve"> </w:t>
      </w:r>
      <w:r w:rsidRPr="00403F4A">
        <w:rPr>
          <w:rFonts w:ascii="Times New Roman" w:hAnsi="Times New Roman" w:cs="Times New Roman"/>
          <w:sz w:val="24"/>
          <w:szCs w:val="24"/>
        </w:rPr>
        <w:t>Социальный вопрос и культурное наследие. М., 1987.</w:t>
      </w:r>
    </w:p>
    <w:p w:rsidR="00342D73" w:rsidRDefault="009E57C6" w:rsidP="00F720B3">
      <w:pPr>
        <w:pStyle w:val="af"/>
        <w:numPr>
          <w:ilvl w:val="0"/>
          <w:numId w:val="40"/>
        </w:numPr>
        <w:spacing w:after="0" w:line="360" w:lineRule="auto"/>
        <w:ind w:left="714" w:hanging="357"/>
        <w:jc w:val="both"/>
        <w:rPr>
          <w:rFonts w:ascii="Times New Roman" w:hAnsi="Times New Roman" w:cs="Times New Roman"/>
          <w:sz w:val="24"/>
          <w:szCs w:val="24"/>
        </w:rPr>
      </w:pPr>
      <w:r w:rsidRPr="00403F4A">
        <w:rPr>
          <w:rFonts w:ascii="Times New Roman" w:hAnsi="Times New Roman" w:cs="Times New Roman"/>
          <w:sz w:val="24"/>
          <w:szCs w:val="24"/>
        </w:rPr>
        <w:t xml:space="preserve">Герасимов Б.И., Коновалова Т.М., </w:t>
      </w:r>
      <w:proofErr w:type="spellStart"/>
      <w:r w:rsidRPr="00403F4A">
        <w:rPr>
          <w:rFonts w:ascii="Times New Roman" w:hAnsi="Times New Roman" w:cs="Times New Roman"/>
          <w:sz w:val="24"/>
          <w:szCs w:val="24"/>
        </w:rPr>
        <w:t>Сталкина</w:t>
      </w:r>
      <w:proofErr w:type="spellEnd"/>
      <w:r w:rsidRPr="00403F4A">
        <w:rPr>
          <w:rFonts w:ascii="Times New Roman" w:hAnsi="Times New Roman" w:cs="Times New Roman"/>
          <w:sz w:val="24"/>
          <w:szCs w:val="24"/>
        </w:rPr>
        <w:t xml:space="preserve"> Н.И., Терехова Г.И.  Маркетинговый анализ // ТГТУ, 2012. </w:t>
      </w:r>
    </w:p>
    <w:p w:rsidR="007F4237" w:rsidRPr="00403F4A" w:rsidRDefault="00314728" w:rsidP="00F720B3">
      <w:pPr>
        <w:pStyle w:val="af"/>
        <w:numPr>
          <w:ilvl w:val="0"/>
          <w:numId w:val="40"/>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Феномен культуры в Российской общественной географии: экспертные мнения, аналитика, концепты// под ред. А.Г. Дружинина и В.Н</w:t>
      </w:r>
      <w:r w:rsidR="007F4237">
        <w:rPr>
          <w:rFonts w:ascii="Times New Roman" w:hAnsi="Times New Roman" w:cs="Times New Roman"/>
          <w:sz w:val="24"/>
          <w:szCs w:val="24"/>
        </w:rPr>
        <w:t>.</w:t>
      </w:r>
      <w:r>
        <w:rPr>
          <w:rFonts w:ascii="Times New Roman" w:hAnsi="Times New Roman" w:cs="Times New Roman"/>
          <w:sz w:val="24"/>
          <w:szCs w:val="24"/>
        </w:rPr>
        <w:t xml:space="preserve"> и В.Н. Стрелецкого; Издательство </w:t>
      </w:r>
      <w:r w:rsidR="00DD6B00">
        <w:rPr>
          <w:rFonts w:ascii="Times New Roman" w:hAnsi="Times New Roman" w:cs="Times New Roman"/>
          <w:sz w:val="24"/>
          <w:szCs w:val="24"/>
        </w:rPr>
        <w:t xml:space="preserve">Южного федерального университета. – Ростов на Дону, 2014. – 536 </w:t>
      </w:r>
      <w:proofErr w:type="gramStart"/>
      <w:r w:rsidR="00DD6B00">
        <w:rPr>
          <w:rFonts w:ascii="Times New Roman" w:hAnsi="Times New Roman" w:cs="Times New Roman"/>
          <w:sz w:val="24"/>
          <w:szCs w:val="24"/>
        </w:rPr>
        <w:t>с</w:t>
      </w:r>
      <w:proofErr w:type="gramEnd"/>
      <w:r w:rsidR="00DD6B00">
        <w:rPr>
          <w:rFonts w:ascii="Times New Roman" w:hAnsi="Times New Roman" w:cs="Times New Roman"/>
          <w:sz w:val="24"/>
          <w:szCs w:val="24"/>
        </w:rPr>
        <w:t>.</w:t>
      </w:r>
      <w:r w:rsidR="007F4237">
        <w:rPr>
          <w:rFonts w:ascii="Times New Roman" w:hAnsi="Times New Roman" w:cs="Times New Roman"/>
          <w:sz w:val="24"/>
          <w:szCs w:val="24"/>
        </w:rPr>
        <w:t xml:space="preserve"> </w:t>
      </w:r>
    </w:p>
    <w:p w:rsidR="00342D73" w:rsidRPr="00403F4A" w:rsidRDefault="00AE3C72" w:rsidP="00F720B3">
      <w:pPr>
        <w:pStyle w:val="af"/>
        <w:numPr>
          <w:ilvl w:val="0"/>
          <w:numId w:val="40"/>
        </w:numPr>
        <w:spacing w:after="0" w:line="360" w:lineRule="auto"/>
        <w:ind w:left="714" w:hanging="357"/>
        <w:jc w:val="both"/>
        <w:rPr>
          <w:rFonts w:ascii="Times New Roman" w:hAnsi="Times New Roman" w:cs="Times New Roman"/>
          <w:sz w:val="24"/>
          <w:szCs w:val="24"/>
        </w:rPr>
      </w:pPr>
      <w:proofErr w:type="spellStart"/>
      <w:r w:rsidRPr="00403F4A">
        <w:rPr>
          <w:rFonts w:ascii="Times New Roman" w:hAnsi="Times New Roman" w:cs="Times New Roman"/>
          <w:sz w:val="24"/>
          <w:szCs w:val="24"/>
        </w:rPr>
        <w:t>Тлюняева</w:t>
      </w:r>
      <w:proofErr w:type="spellEnd"/>
      <w:r w:rsidRPr="00403F4A">
        <w:rPr>
          <w:rFonts w:ascii="Times New Roman" w:hAnsi="Times New Roman" w:cs="Times New Roman"/>
          <w:sz w:val="24"/>
          <w:szCs w:val="24"/>
        </w:rPr>
        <w:t xml:space="preserve"> А.А. Преемственность этнокультурных традиций в </w:t>
      </w:r>
      <w:proofErr w:type="spellStart"/>
      <w:r w:rsidRPr="00403F4A">
        <w:rPr>
          <w:rFonts w:ascii="Times New Roman" w:hAnsi="Times New Roman" w:cs="Times New Roman"/>
          <w:sz w:val="24"/>
          <w:szCs w:val="24"/>
        </w:rPr>
        <w:t>глобализирующемся</w:t>
      </w:r>
      <w:proofErr w:type="spellEnd"/>
      <w:r w:rsidRPr="00403F4A">
        <w:rPr>
          <w:rFonts w:ascii="Times New Roman" w:hAnsi="Times New Roman" w:cs="Times New Roman"/>
          <w:sz w:val="24"/>
          <w:szCs w:val="24"/>
        </w:rPr>
        <w:t xml:space="preserve"> Мире // Аналитика культурологи, 2006 № 6.</w:t>
      </w:r>
    </w:p>
    <w:p w:rsidR="00AE3C72" w:rsidRPr="00403F4A" w:rsidRDefault="00AE3C72" w:rsidP="00F720B3">
      <w:pPr>
        <w:pStyle w:val="af"/>
        <w:numPr>
          <w:ilvl w:val="0"/>
          <w:numId w:val="40"/>
        </w:numPr>
        <w:spacing w:after="0" w:line="360" w:lineRule="auto"/>
        <w:ind w:left="714" w:hanging="357"/>
        <w:jc w:val="both"/>
        <w:rPr>
          <w:rFonts w:ascii="Times New Roman" w:hAnsi="Times New Roman" w:cs="Times New Roman"/>
          <w:sz w:val="24"/>
          <w:szCs w:val="24"/>
        </w:rPr>
      </w:pPr>
      <w:r w:rsidRPr="00403F4A">
        <w:rPr>
          <w:rFonts w:ascii="Times New Roman" w:hAnsi="Times New Roman" w:cs="Times New Roman"/>
          <w:sz w:val="24"/>
          <w:szCs w:val="24"/>
        </w:rPr>
        <w:t>Лихачев. Д.С.</w:t>
      </w:r>
      <w:r w:rsidRPr="00403F4A">
        <w:rPr>
          <w:rFonts w:ascii="Times New Roman" w:hAnsi="Times New Roman" w:cs="Times New Roman"/>
          <w:i/>
          <w:iCs/>
          <w:sz w:val="24"/>
          <w:szCs w:val="24"/>
        </w:rPr>
        <w:t xml:space="preserve"> </w:t>
      </w:r>
      <w:r w:rsidRPr="00403F4A">
        <w:rPr>
          <w:rFonts w:ascii="Times New Roman" w:hAnsi="Times New Roman" w:cs="Times New Roman"/>
          <w:sz w:val="24"/>
          <w:szCs w:val="24"/>
        </w:rPr>
        <w:t>Декларация прав культуры и ее международное значение // Наука и жизнь, 2006, № 2. С. 23 – 37.</w:t>
      </w:r>
    </w:p>
    <w:p w:rsidR="00403F4A" w:rsidRDefault="00403F4A" w:rsidP="00403F4A">
      <w:pPr>
        <w:pStyle w:val="af"/>
        <w:numPr>
          <w:ilvl w:val="0"/>
          <w:numId w:val="40"/>
        </w:numPr>
        <w:spacing w:after="0" w:line="360" w:lineRule="auto"/>
        <w:ind w:left="714" w:hanging="357"/>
        <w:jc w:val="both"/>
        <w:rPr>
          <w:rFonts w:ascii="Times New Roman" w:hAnsi="Times New Roman" w:cs="Times New Roman"/>
          <w:sz w:val="24"/>
          <w:szCs w:val="24"/>
        </w:rPr>
      </w:pPr>
      <w:r w:rsidRPr="009E57C6">
        <w:rPr>
          <w:rFonts w:ascii="Times New Roman" w:hAnsi="Times New Roman" w:cs="Times New Roman"/>
          <w:sz w:val="24"/>
          <w:szCs w:val="24"/>
        </w:rPr>
        <w:t xml:space="preserve">Герасимов Б.И., Коновалова Т.М., </w:t>
      </w:r>
      <w:proofErr w:type="spellStart"/>
      <w:r w:rsidRPr="009E57C6">
        <w:rPr>
          <w:rFonts w:ascii="Times New Roman" w:hAnsi="Times New Roman" w:cs="Times New Roman"/>
          <w:sz w:val="24"/>
          <w:szCs w:val="24"/>
        </w:rPr>
        <w:t>Сталкина</w:t>
      </w:r>
      <w:proofErr w:type="spellEnd"/>
      <w:r w:rsidRPr="009E57C6">
        <w:rPr>
          <w:rFonts w:ascii="Times New Roman" w:hAnsi="Times New Roman" w:cs="Times New Roman"/>
          <w:sz w:val="24"/>
          <w:szCs w:val="24"/>
        </w:rPr>
        <w:t xml:space="preserve"> Н.И., Терехова Г.И.  Маркетинговый анализ</w:t>
      </w:r>
      <w:r>
        <w:rPr>
          <w:rFonts w:ascii="Times New Roman" w:hAnsi="Times New Roman" w:cs="Times New Roman"/>
          <w:sz w:val="24"/>
          <w:szCs w:val="24"/>
        </w:rPr>
        <w:t xml:space="preserve"> //Вестник Южно-Уральского университета, 2012.</w:t>
      </w:r>
    </w:p>
    <w:p w:rsidR="00F720B3" w:rsidRPr="00F720B3" w:rsidRDefault="00F720B3" w:rsidP="00F720B3">
      <w:pPr>
        <w:pStyle w:val="af"/>
        <w:spacing w:after="0" w:line="360" w:lineRule="auto"/>
        <w:ind w:left="714"/>
        <w:jc w:val="both"/>
        <w:rPr>
          <w:rFonts w:ascii="Times New Roman" w:hAnsi="Times New Roman" w:cs="Times New Roman"/>
          <w:sz w:val="24"/>
          <w:szCs w:val="24"/>
        </w:rPr>
      </w:pPr>
    </w:p>
    <w:p w:rsidR="00AE3C72" w:rsidRPr="003E3599" w:rsidRDefault="00AE3C72" w:rsidP="00AE3C72">
      <w:pPr>
        <w:pStyle w:val="af"/>
        <w:spacing w:after="0" w:line="360" w:lineRule="auto"/>
        <w:ind w:left="714"/>
        <w:jc w:val="center"/>
        <w:rPr>
          <w:rFonts w:ascii="Times New Roman" w:hAnsi="Times New Roman" w:cs="Times New Roman"/>
          <w:i/>
          <w:sz w:val="24"/>
          <w:szCs w:val="24"/>
        </w:rPr>
      </w:pPr>
      <w:r w:rsidRPr="003E3599">
        <w:rPr>
          <w:rFonts w:ascii="Times New Roman" w:hAnsi="Times New Roman" w:cs="Times New Roman"/>
          <w:i/>
          <w:sz w:val="24"/>
          <w:szCs w:val="24"/>
        </w:rPr>
        <w:t>Сборники Федеральной службы государственной статистики и Территориального органа Федеральной службы государственной статистики по Ярославской области:</w:t>
      </w:r>
    </w:p>
    <w:p w:rsidR="00AE3C72" w:rsidRPr="003E3599" w:rsidRDefault="00AE3C72" w:rsidP="00F720B3">
      <w:pPr>
        <w:pStyle w:val="af"/>
        <w:numPr>
          <w:ilvl w:val="0"/>
          <w:numId w:val="40"/>
        </w:numPr>
        <w:spacing w:after="0" w:line="360" w:lineRule="auto"/>
        <w:jc w:val="both"/>
        <w:rPr>
          <w:rFonts w:ascii="Times New Roman" w:hAnsi="Times New Roman" w:cs="Times New Roman"/>
          <w:sz w:val="24"/>
          <w:szCs w:val="24"/>
        </w:rPr>
      </w:pPr>
      <w:proofErr w:type="gramStart"/>
      <w:r w:rsidRPr="007F4237">
        <w:rPr>
          <w:rFonts w:ascii="Times New Roman" w:hAnsi="Times New Roman" w:cs="Times New Roman"/>
          <w:sz w:val="24"/>
          <w:szCs w:val="24"/>
        </w:rPr>
        <w:t>(«</w:t>
      </w:r>
      <w:r w:rsidRPr="00403F4A">
        <w:rPr>
          <w:rFonts w:ascii="Times New Roman" w:hAnsi="Times New Roman" w:cs="Times New Roman"/>
          <w:sz w:val="24"/>
          <w:szCs w:val="24"/>
        </w:rPr>
        <w:t>Ярославская область в цифрах-2016 год» - [Электронный ресурс]</w:t>
      </w:r>
      <w:r w:rsidRPr="00B2078C">
        <w:rPr>
          <w:rFonts w:ascii="Times New Roman" w:hAnsi="Times New Roman" w:cs="Times New Roman"/>
          <w:color w:val="FF0000"/>
          <w:sz w:val="24"/>
          <w:szCs w:val="24"/>
        </w:rPr>
        <w:t xml:space="preserve"> </w:t>
      </w:r>
      <w:hyperlink r:id="rId30" w:history="1">
        <w:r w:rsidRPr="00DF2A6A">
          <w:rPr>
            <w:rStyle w:val="a6"/>
            <w:rFonts w:ascii="Times New Roman" w:hAnsi="Times New Roman" w:cs="Times New Roman"/>
            <w:sz w:val="24"/>
            <w:szCs w:val="24"/>
            <w:lang w:val="en-US"/>
          </w:rPr>
          <w:t>URL</w:t>
        </w:r>
        <w:r w:rsidRPr="00DF2A6A">
          <w:rPr>
            <w:rStyle w:val="a6"/>
            <w:rFonts w:ascii="Times New Roman" w:hAnsi="Times New Roman" w:cs="Times New Roman"/>
            <w:sz w:val="24"/>
            <w:szCs w:val="24"/>
          </w:rPr>
          <w:t>:http://yar.gks.ru/wps/wcm/connect/rosstat_ts/yar/resources/8ad4f3004ce982ce82c0d74fc772e0bb/Ярославская+область+в+цифрах+2016.pdf</w:t>
        </w:r>
      </w:hyperlink>
      <w:r>
        <w:rPr>
          <w:rFonts w:ascii="Times New Roman" w:hAnsi="Times New Roman" w:cs="Times New Roman"/>
          <w:color w:val="FF0000"/>
          <w:sz w:val="24"/>
          <w:szCs w:val="24"/>
        </w:rPr>
        <w:t xml:space="preserve"> </w:t>
      </w:r>
      <w:proofErr w:type="gramEnd"/>
    </w:p>
    <w:p w:rsidR="00AE3C72" w:rsidRPr="00CC66A4" w:rsidRDefault="00AE3C72" w:rsidP="00F720B3">
      <w:pPr>
        <w:pStyle w:val="af"/>
        <w:numPr>
          <w:ilvl w:val="0"/>
          <w:numId w:val="40"/>
        </w:numPr>
        <w:spacing w:after="0" w:line="360" w:lineRule="auto"/>
        <w:jc w:val="both"/>
        <w:rPr>
          <w:rFonts w:ascii="Times New Roman" w:hAnsi="Times New Roman" w:cs="Times New Roman"/>
          <w:sz w:val="24"/>
          <w:szCs w:val="24"/>
          <w:lang w:eastAsia="ru-RU"/>
        </w:rPr>
      </w:pPr>
      <w:r w:rsidRPr="00CC66A4">
        <w:rPr>
          <w:rFonts w:ascii="Times New Roman" w:hAnsi="Times New Roman" w:cs="Times New Roman"/>
          <w:sz w:val="24"/>
          <w:szCs w:val="24"/>
        </w:rPr>
        <w:t>«Ярославская область – 2016 г. Статистический ежегодник» - [Электронный ресурс]</w:t>
      </w:r>
      <w:r w:rsidRPr="00CC66A4">
        <w:rPr>
          <w:rFonts w:ascii="Times New Roman" w:hAnsi="Times New Roman" w:cs="Times New Roman"/>
          <w:sz w:val="24"/>
          <w:szCs w:val="24"/>
          <w:lang w:eastAsia="ru-RU"/>
        </w:rPr>
        <w:t xml:space="preserve"> </w:t>
      </w:r>
    </w:p>
    <w:p w:rsidR="00AE3C72" w:rsidRPr="003E3599" w:rsidRDefault="00284FF9" w:rsidP="00AE3C72">
      <w:pPr>
        <w:pStyle w:val="af"/>
        <w:spacing w:after="0" w:line="360" w:lineRule="auto"/>
        <w:jc w:val="both"/>
        <w:rPr>
          <w:rFonts w:ascii="Times New Roman" w:hAnsi="Times New Roman" w:cs="Times New Roman"/>
          <w:color w:val="FF0000"/>
          <w:sz w:val="24"/>
          <w:szCs w:val="24"/>
          <w:lang w:eastAsia="ru-RU"/>
        </w:rPr>
      </w:pPr>
      <w:hyperlink r:id="rId31" w:history="1">
        <w:r w:rsidR="00AE3C72" w:rsidRPr="003E3599">
          <w:rPr>
            <w:rStyle w:val="a6"/>
            <w:rFonts w:ascii="Times New Roman" w:hAnsi="Times New Roman" w:cs="Times New Roman"/>
            <w:color w:val="auto"/>
            <w:sz w:val="24"/>
            <w:szCs w:val="24"/>
            <w:u w:val="none"/>
            <w:lang w:val="en-US"/>
          </w:rPr>
          <w:t>URL</w:t>
        </w:r>
        <w:r w:rsidR="00AE3C72" w:rsidRPr="003E3599">
          <w:rPr>
            <w:rStyle w:val="a6"/>
            <w:rFonts w:ascii="Times New Roman" w:hAnsi="Times New Roman" w:cs="Times New Roman"/>
            <w:color w:val="auto"/>
            <w:sz w:val="24"/>
            <w:szCs w:val="24"/>
            <w:u w:val="none"/>
          </w:rPr>
          <w:t>:</w:t>
        </w:r>
        <w:r w:rsidR="00AE3C72" w:rsidRPr="00DF2A6A">
          <w:rPr>
            <w:rStyle w:val="a6"/>
            <w:rFonts w:ascii="Times New Roman" w:hAnsi="Times New Roman" w:cs="Times New Roman"/>
            <w:sz w:val="24"/>
            <w:szCs w:val="24"/>
            <w:lang w:val="en-US"/>
          </w:rPr>
          <w:t>http</w:t>
        </w:r>
        <w:r w:rsidR="00AE3C72" w:rsidRPr="00DF2A6A">
          <w:rPr>
            <w:rStyle w:val="a6"/>
            <w:rFonts w:ascii="Times New Roman" w:hAnsi="Times New Roman" w:cs="Times New Roman"/>
            <w:sz w:val="24"/>
            <w:szCs w:val="24"/>
          </w:rPr>
          <w:t>://</w:t>
        </w:r>
        <w:proofErr w:type="spellStart"/>
        <w:r w:rsidR="00AE3C72" w:rsidRPr="00DF2A6A">
          <w:rPr>
            <w:rStyle w:val="a6"/>
            <w:rFonts w:ascii="Times New Roman" w:hAnsi="Times New Roman" w:cs="Times New Roman"/>
            <w:sz w:val="24"/>
            <w:szCs w:val="24"/>
            <w:lang w:val="en-US"/>
          </w:rPr>
          <w:t>yar</w:t>
        </w:r>
        <w:proofErr w:type="spellEnd"/>
        <w:r w:rsidR="00AE3C72" w:rsidRPr="00DF2A6A">
          <w:rPr>
            <w:rStyle w:val="a6"/>
            <w:rFonts w:ascii="Times New Roman" w:hAnsi="Times New Roman" w:cs="Times New Roman"/>
            <w:sz w:val="24"/>
            <w:szCs w:val="24"/>
          </w:rPr>
          <w:t>.</w:t>
        </w:r>
        <w:proofErr w:type="spellStart"/>
        <w:r w:rsidR="00AE3C72" w:rsidRPr="00DF2A6A">
          <w:rPr>
            <w:rStyle w:val="a6"/>
            <w:rFonts w:ascii="Times New Roman" w:hAnsi="Times New Roman" w:cs="Times New Roman"/>
            <w:sz w:val="24"/>
            <w:szCs w:val="24"/>
            <w:lang w:val="en-US"/>
          </w:rPr>
          <w:t>gks</w:t>
        </w:r>
        <w:proofErr w:type="spellEnd"/>
        <w:r w:rsidR="00AE3C72" w:rsidRPr="00DF2A6A">
          <w:rPr>
            <w:rStyle w:val="a6"/>
            <w:rFonts w:ascii="Times New Roman" w:hAnsi="Times New Roman" w:cs="Times New Roman"/>
            <w:sz w:val="24"/>
            <w:szCs w:val="24"/>
          </w:rPr>
          <w:t>.</w:t>
        </w:r>
        <w:proofErr w:type="spellStart"/>
        <w:r w:rsidR="00AE3C72" w:rsidRPr="00DF2A6A">
          <w:rPr>
            <w:rStyle w:val="a6"/>
            <w:rFonts w:ascii="Times New Roman" w:hAnsi="Times New Roman" w:cs="Times New Roman"/>
            <w:sz w:val="24"/>
            <w:szCs w:val="24"/>
            <w:lang w:val="en-US"/>
          </w:rPr>
          <w:t>ru</w:t>
        </w:r>
        <w:proofErr w:type="spellEnd"/>
        <w:r w:rsidR="00AE3C72" w:rsidRPr="00DF2A6A">
          <w:rPr>
            <w:rStyle w:val="a6"/>
            <w:rFonts w:ascii="Times New Roman" w:hAnsi="Times New Roman" w:cs="Times New Roman"/>
            <w:sz w:val="24"/>
            <w:szCs w:val="24"/>
          </w:rPr>
          <w:t>/</w:t>
        </w:r>
        <w:proofErr w:type="spellStart"/>
        <w:r w:rsidR="00AE3C72" w:rsidRPr="00DF2A6A">
          <w:rPr>
            <w:rStyle w:val="a6"/>
            <w:rFonts w:ascii="Times New Roman" w:hAnsi="Times New Roman" w:cs="Times New Roman"/>
            <w:sz w:val="24"/>
            <w:szCs w:val="24"/>
            <w:lang w:val="en-US"/>
          </w:rPr>
          <w:t>wps</w:t>
        </w:r>
        <w:proofErr w:type="spellEnd"/>
        <w:r w:rsidR="00AE3C72" w:rsidRPr="00DF2A6A">
          <w:rPr>
            <w:rStyle w:val="a6"/>
            <w:rFonts w:ascii="Times New Roman" w:hAnsi="Times New Roman" w:cs="Times New Roman"/>
            <w:sz w:val="24"/>
            <w:szCs w:val="24"/>
          </w:rPr>
          <w:t>/</w:t>
        </w:r>
        <w:proofErr w:type="spellStart"/>
        <w:r w:rsidR="00AE3C72" w:rsidRPr="00DF2A6A">
          <w:rPr>
            <w:rStyle w:val="a6"/>
            <w:rFonts w:ascii="Times New Roman" w:hAnsi="Times New Roman" w:cs="Times New Roman"/>
            <w:sz w:val="24"/>
            <w:szCs w:val="24"/>
            <w:lang w:val="en-US"/>
          </w:rPr>
          <w:t>wcm</w:t>
        </w:r>
        <w:proofErr w:type="spellEnd"/>
        <w:r w:rsidR="00AE3C72" w:rsidRPr="00DF2A6A">
          <w:rPr>
            <w:rStyle w:val="a6"/>
            <w:rFonts w:ascii="Times New Roman" w:hAnsi="Times New Roman" w:cs="Times New Roman"/>
            <w:sz w:val="24"/>
            <w:szCs w:val="24"/>
          </w:rPr>
          <w:t>/</w:t>
        </w:r>
        <w:r w:rsidR="00AE3C72" w:rsidRPr="00DF2A6A">
          <w:rPr>
            <w:rStyle w:val="a6"/>
            <w:rFonts w:ascii="Times New Roman" w:hAnsi="Times New Roman" w:cs="Times New Roman"/>
            <w:sz w:val="24"/>
            <w:szCs w:val="24"/>
            <w:lang w:val="en-US"/>
          </w:rPr>
          <w:t>connect</w:t>
        </w:r>
        <w:r w:rsidR="00AE3C72" w:rsidRPr="00DF2A6A">
          <w:rPr>
            <w:rStyle w:val="a6"/>
            <w:rFonts w:ascii="Times New Roman" w:hAnsi="Times New Roman" w:cs="Times New Roman"/>
            <w:sz w:val="24"/>
            <w:szCs w:val="24"/>
          </w:rPr>
          <w:t>/</w:t>
        </w:r>
        <w:proofErr w:type="spellStart"/>
        <w:r w:rsidR="00AE3C72" w:rsidRPr="00DF2A6A">
          <w:rPr>
            <w:rStyle w:val="a6"/>
            <w:rFonts w:ascii="Times New Roman" w:hAnsi="Times New Roman" w:cs="Times New Roman"/>
            <w:sz w:val="24"/>
            <w:szCs w:val="24"/>
            <w:lang w:val="en-US"/>
          </w:rPr>
          <w:t>rosstat</w:t>
        </w:r>
        <w:proofErr w:type="spellEnd"/>
        <w:r w:rsidR="00AE3C72" w:rsidRPr="00DF2A6A">
          <w:rPr>
            <w:rStyle w:val="a6"/>
            <w:rFonts w:ascii="Times New Roman" w:hAnsi="Times New Roman" w:cs="Times New Roman"/>
            <w:sz w:val="24"/>
            <w:szCs w:val="24"/>
          </w:rPr>
          <w:t>_</w:t>
        </w:r>
        <w:proofErr w:type="spellStart"/>
        <w:r w:rsidR="00AE3C72" w:rsidRPr="00DF2A6A">
          <w:rPr>
            <w:rStyle w:val="a6"/>
            <w:rFonts w:ascii="Times New Roman" w:hAnsi="Times New Roman" w:cs="Times New Roman"/>
            <w:sz w:val="24"/>
            <w:szCs w:val="24"/>
            <w:lang w:val="en-US"/>
          </w:rPr>
          <w:t>ts</w:t>
        </w:r>
        <w:proofErr w:type="spellEnd"/>
        <w:r w:rsidR="00AE3C72" w:rsidRPr="00DF2A6A">
          <w:rPr>
            <w:rStyle w:val="a6"/>
            <w:rFonts w:ascii="Times New Roman" w:hAnsi="Times New Roman" w:cs="Times New Roman"/>
            <w:sz w:val="24"/>
            <w:szCs w:val="24"/>
          </w:rPr>
          <w:t>/</w:t>
        </w:r>
        <w:proofErr w:type="spellStart"/>
        <w:r w:rsidR="00AE3C72" w:rsidRPr="00DF2A6A">
          <w:rPr>
            <w:rStyle w:val="a6"/>
            <w:rFonts w:ascii="Times New Roman" w:hAnsi="Times New Roman" w:cs="Times New Roman"/>
            <w:sz w:val="24"/>
            <w:szCs w:val="24"/>
            <w:lang w:val="en-US"/>
          </w:rPr>
          <w:t>yar</w:t>
        </w:r>
        <w:proofErr w:type="spellEnd"/>
        <w:r w:rsidR="00AE3C72" w:rsidRPr="00DF2A6A">
          <w:rPr>
            <w:rStyle w:val="a6"/>
            <w:rFonts w:ascii="Times New Roman" w:hAnsi="Times New Roman" w:cs="Times New Roman"/>
            <w:sz w:val="24"/>
            <w:szCs w:val="24"/>
          </w:rPr>
          <w:t>/</w:t>
        </w:r>
        <w:r w:rsidR="00AE3C72" w:rsidRPr="00DF2A6A">
          <w:rPr>
            <w:rStyle w:val="a6"/>
            <w:rFonts w:ascii="Times New Roman" w:hAnsi="Times New Roman" w:cs="Times New Roman"/>
            <w:sz w:val="24"/>
            <w:szCs w:val="24"/>
            <w:lang w:val="en-US"/>
          </w:rPr>
          <w:t>resources</w:t>
        </w:r>
        <w:r w:rsidR="00AE3C72" w:rsidRPr="00DF2A6A">
          <w:rPr>
            <w:rStyle w:val="a6"/>
            <w:rFonts w:ascii="Times New Roman" w:hAnsi="Times New Roman" w:cs="Times New Roman"/>
            <w:sz w:val="24"/>
            <w:szCs w:val="24"/>
          </w:rPr>
          <w:t>/1</w:t>
        </w:r>
        <w:r w:rsidR="00AE3C72" w:rsidRPr="00DF2A6A">
          <w:rPr>
            <w:rStyle w:val="a6"/>
            <w:rFonts w:ascii="Times New Roman" w:hAnsi="Times New Roman" w:cs="Times New Roman"/>
            <w:sz w:val="24"/>
            <w:szCs w:val="24"/>
            <w:lang w:val="en-US"/>
          </w:rPr>
          <w:t>e</w:t>
        </w:r>
        <w:r w:rsidR="00AE3C72" w:rsidRPr="00DF2A6A">
          <w:rPr>
            <w:rStyle w:val="a6"/>
            <w:rFonts w:ascii="Times New Roman" w:hAnsi="Times New Roman" w:cs="Times New Roman"/>
            <w:sz w:val="24"/>
            <w:szCs w:val="24"/>
          </w:rPr>
          <w:t>18900042810965</w:t>
        </w:r>
        <w:r w:rsidR="00AE3C72" w:rsidRPr="00DF2A6A">
          <w:rPr>
            <w:rStyle w:val="a6"/>
            <w:rFonts w:ascii="Times New Roman" w:hAnsi="Times New Roman" w:cs="Times New Roman"/>
            <w:sz w:val="24"/>
            <w:szCs w:val="24"/>
            <w:lang w:val="en-US"/>
          </w:rPr>
          <w:t>a</w:t>
        </w:r>
        <w:r w:rsidR="00AE3C72" w:rsidRPr="00DF2A6A">
          <w:rPr>
            <w:rStyle w:val="a6"/>
            <w:rFonts w:ascii="Times New Roman" w:hAnsi="Times New Roman" w:cs="Times New Roman"/>
            <w:sz w:val="24"/>
            <w:szCs w:val="24"/>
          </w:rPr>
          <w:t>9</w:t>
        </w:r>
        <w:r w:rsidR="00AE3C72" w:rsidRPr="00DF2A6A">
          <w:rPr>
            <w:rStyle w:val="a6"/>
            <w:rFonts w:ascii="Times New Roman" w:hAnsi="Times New Roman" w:cs="Times New Roman"/>
            <w:sz w:val="24"/>
            <w:szCs w:val="24"/>
            <w:lang w:val="en-US"/>
          </w:rPr>
          <w:t>f</w:t>
        </w:r>
        <w:r w:rsidR="00AE3C72" w:rsidRPr="00DF2A6A">
          <w:rPr>
            <w:rStyle w:val="a6"/>
            <w:rFonts w:ascii="Times New Roman" w:hAnsi="Times New Roman" w:cs="Times New Roman"/>
            <w:sz w:val="24"/>
            <w:szCs w:val="24"/>
          </w:rPr>
          <w:t>3</w:t>
        </w:r>
        <w:proofErr w:type="spellStart"/>
        <w:r w:rsidR="00AE3C72" w:rsidRPr="00DF2A6A">
          <w:rPr>
            <w:rStyle w:val="a6"/>
            <w:rFonts w:ascii="Times New Roman" w:hAnsi="Times New Roman" w:cs="Times New Roman"/>
            <w:sz w:val="24"/>
            <w:szCs w:val="24"/>
            <w:lang w:val="en-US"/>
          </w:rPr>
          <w:t>ed</w:t>
        </w:r>
        <w:proofErr w:type="spellEnd"/>
        <w:r w:rsidR="00AE3C72" w:rsidRPr="00DF2A6A">
          <w:rPr>
            <w:rStyle w:val="a6"/>
            <w:rFonts w:ascii="Times New Roman" w:hAnsi="Times New Roman" w:cs="Times New Roman"/>
            <w:sz w:val="24"/>
            <w:szCs w:val="24"/>
          </w:rPr>
          <w:t>2</w:t>
        </w:r>
        <w:r w:rsidR="00AE3C72" w:rsidRPr="00DF2A6A">
          <w:rPr>
            <w:rStyle w:val="a6"/>
            <w:rFonts w:ascii="Times New Roman" w:hAnsi="Times New Roman" w:cs="Times New Roman"/>
            <w:sz w:val="24"/>
            <w:szCs w:val="24"/>
            <w:lang w:val="en-US"/>
          </w:rPr>
          <w:t>d</w:t>
        </w:r>
        <w:r w:rsidR="00AE3C72" w:rsidRPr="00DF2A6A">
          <w:rPr>
            <w:rStyle w:val="a6"/>
            <w:rFonts w:ascii="Times New Roman" w:hAnsi="Times New Roman" w:cs="Times New Roman"/>
            <w:sz w:val="24"/>
            <w:szCs w:val="24"/>
          </w:rPr>
          <w:t>59</w:t>
        </w:r>
        <w:r w:rsidR="00AE3C72" w:rsidRPr="00DF2A6A">
          <w:rPr>
            <w:rStyle w:val="a6"/>
            <w:rFonts w:ascii="Times New Roman" w:hAnsi="Times New Roman" w:cs="Times New Roman"/>
            <w:sz w:val="24"/>
            <w:szCs w:val="24"/>
            <w:lang w:val="en-US"/>
          </w:rPr>
          <w:t>c</w:t>
        </w:r>
        <w:r w:rsidR="00AE3C72" w:rsidRPr="00DF2A6A">
          <w:rPr>
            <w:rStyle w:val="a6"/>
            <w:rFonts w:ascii="Times New Roman" w:hAnsi="Times New Roman" w:cs="Times New Roman"/>
            <w:sz w:val="24"/>
            <w:szCs w:val="24"/>
          </w:rPr>
          <w:t>15</w:t>
        </w:r>
        <w:r w:rsidR="00AE3C72" w:rsidRPr="00DF2A6A">
          <w:rPr>
            <w:rStyle w:val="a6"/>
            <w:rFonts w:ascii="Times New Roman" w:hAnsi="Times New Roman" w:cs="Times New Roman"/>
            <w:sz w:val="24"/>
            <w:szCs w:val="24"/>
            <w:lang w:val="en-US"/>
          </w:rPr>
          <w:t>b</w:t>
        </w:r>
        <w:r w:rsidR="00AE3C72" w:rsidRPr="00DF2A6A">
          <w:rPr>
            <w:rStyle w:val="a6"/>
            <w:rFonts w:ascii="Times New Roman" w:hAnsi="Times New Roman" w:cs="Times New Roman"/>
            <w:sz w:val="24"/>
            <w:szCs w:val="24"/>
          </w:rPr>
          <w:t>71/Ежегодник+2016+.</w:t>
        </w:r>
        <w:proofErr w:type="spellStart"/>
        <w:r w:rsidR="00AE3C72" w:rsidRPr="00DF2A6A">
          <w:rPr>
            <w:rStyle w:val="a6"/>
            <w:rFonts w:ascii="Times New Roman" w:hAnsi="Times New Roman" w:cs="Times New Roman"/>
            <w:sz w:val="24"/>
            <w:szCs w:val="24"/>
            <w:lang w:val="en-US"/>
          </w:rPr>
          <w:t>pdf</w:t>
        </w:r>
        <w:proofErr w:type="spellEnd"/>
      </w:hyperlink>
      <w:r w:rsidR="00AE3C72" w:rsidRPr="003E3599">
        <w:rPr>
          <w:rFonts w:ascii="Times New Roman" w:hAnsi="Times New Roman" w:cs="Times New Roman"/>
          <w:color w:val="FF0000"/>
          <w:sz w:val="24"/>
          <w:szCs w:val="24"/>
        </w:rPr>
        <w:t xml:space="preserve"> </w:t>
      </w:r>
      <w:r w:rsidR="00AE3C72">
        <w:rPr>
          <w:rFonts w:ascii="Times New Roman" w:hAnsi="Times New Roman" w:cs="Times New Roman"/>
          <w:color w:val="FF0000"/>
          <w:sz w:val="24"/>
          <w:szCs w:val="24"/>
        </w:rPr>
        <w:t>;</w:t>
      </w:r>
    </w:p>
    <w:p w:rsidR="00AE3C72" w:rsidRDefault="00AE3C72" w:rsidP="00F720B3">
      <w:pPr>
        <w:pStyle w:val="af"/>
        <w:numPr>
          <w:ilvl w:val="0"/>
          <w:numId w:val="40"/>
        </w:numPr>
        <w:spacing w:after="0" w:line="360" w:lineRule="auto"/>
        <w:jc w:val="both"/>
        <w:rPr>
          <w:rFonts w:ascii="Times New Roman" w:hAnsi="Times New Roman" w:cs="Times New Roman"/>
          <w:color w:val="FF0000"/>
          <w:sz w:val="24"/>
          <w:szCs w:val="24"/>
          <w:lang w:eastAsia="ru-RU"/>
        </w:rPr>
      </w:pPr>
      <w:r w:rsidRPr="00CC66A4">
        <w:rPr>
          <w:rFonts w:ascii="Times New Roman" w:hAnsi="Times New Roman" w:cs="Times New Roman"/>
          <w:sz w:val="24"/>
          <w:szCs w:val="24"/>
        </w:rPr>
        <w:t xml:space="preserve">«Регионы </w:t>
      </w:r>
      <w:proofErr w:type="spellStart"/>
      <w:r w:rsidRPr="00CC66A4">
        <w:rPr>
          <w:rFonts w:ascii="Times New Roman" w:hAnsi="Times New Roman" w:cs="Times New Roman"/>
          <w:sz w:val="24"/>
          <w:szCs w:val="24"/>
        </w:rPr>
        <w:t>России</w:t>
      </w:r>
      <w:proofErr w:type="gramStart"/>
      <w:r w:rsidRPr="00CC66A4">
        <w:rPr>
          <w:rFonts w:ascii="Times New Roman" w:hAnsi="Times New Roman" w:cs="Times New Roman"/>
          <w:sz w:val="24"/>
          <w:szCs w:val="24"/>
        </w:rPr>
        <w:t>.С</w:t>
      </w:r>
      <w:proofErr w:type="gramEnd"/>
      <w:r w:rsidRPr="00CC66A4">
        <w:rPr>
          <w:rFonts w:ascii="Times New Roman" w:hAnsi="Times New Roman" w:cs="Times New Roman"/>
          <w:sz w:val="24"/>
          <w:szCs w:val="24"/>
        </w:rPr>
        <w:t>оциально-экономические</w:t>
      </w:r>
      <w:proofErr w:type="spellEnd"/>
      <w:r w:rsidRPr="00CC66A4">
        <w:rPr>
          <w:rFonts w:ascii="Times New Roman" w:hAnsi="Times New Roman" w:cs="Times New Roman"/>
          <w:sz w:val="24"/>
          <w:szCs w:val="24"/>
        </w:rPr>
        <w:t xml:space="preserve"> показатели - 2016г.» -[Электронный ресурс] </w:t>
      </w:r>
      <w:hyperlink r:id="rId32" w:history="1">
        <w:r w:rsidRPr="003E3599">
          <w:rPr>
            <w:rStyle w:val="a6"/>
            <w:rFonts w:ascii="Times New Roman" w:hAnsi="Times New Roman" w:cs="Times New Roman"/>
            <w:color w:val="auto"/>
            <w:sz w:val="24"/>
            <w:szCs w:val="24"/>
            <w:u w:val="none"/>
            <w:lang w:val="en-US"/>
          </w:rPr>
          <w:t>URL</w:t>
        </w:r>
        <w:r w:rsidRPr="003E3599">
          <w:rPr>
            <w:rStyle w:val="a6"/>
            <w:rFonts w:ascii="Times New Roman" w:hAnsi="Times New Roman" w:cs="Times New Roman"/>
            <w:color w:val="auto"/>
            <w:sz w:val="24"/>
            <w:szCs w:val="24"/>
            <w:u w:val="none"/>
          </w:rPr>
          <w:t xml:space="preserve">: </w:t>
        </w:r>
        <w:r w:rsidRPr="00DF2A6A">
          <w:rPr>
            <w:rStyle w:val="a6"/>
            <w:rFonts w:ascii="Times New Roman" w:hAnsi="Times New Roman" w:cs="Times New Roman"/>
            <w:sz w:val="24"/>
            <w:szCs w:val="24"/>
            <w:lang w:val="en-US"/>
          </w:rPr>
          <w:t>http</w:t>
        </w:r>
        <w:r w:rsidRPr="00DF2A6A">
          <w:rPr>
            <w:rStyle w:val="a6"/>
            <w:rFonts w:ascii="Times New Roman" w:hAnsi="Times New Roman" w:cs="Times New Roman"/>
            <w:sz w:val="24"/>
            <w:szCs w:val="24"/>
          </w:rPr>
          <w:t>://</w:t>
        </w:r>
        <w:r w:rsidRPr="00DF2A6A">
          <w:rPr>
            <w:rStyle w:val="a6"/>
            <w:rFonts w:ascii="Times New Roman" w:hAnsi="Times New Roman" w:cs="Times New Roman"/>
            <w:sz w:val="24"/>
            <w:szCs w:val="24"/>
            <w:lang w:val="en-US"/>
          </w:rPr>
          <w:t>www</w:t>
        </w:r>
        <w:r w:rsidRPr="00DF2A6A">
          <w:rPr>
            <w:rStyle w:val="a6"/>
            <w:rFonts w:ascii="Times New Roman" w:hAnsi="Times New Roman" w:cs="Times New Roman"/>
            <w:sz w:val="24"/>
            <w:szCs w:val="24"/>
          </w:rPr>
          <w:t>.</w:t>
        </w:r>
        <w:proofErr w:type="spellStart"/>
        <w:r w:rsidRPr="00DF2A6A">
          <w:rPr>
            <w:rStyle w:val="a6"/>
            <w:rFonts w:ascii="Times New Roman" w:hAnsi="Times New Roman" w:cs="Times New Roman"/>
            <w:sz w:val="24"/>
            <w:szCs w:val="24"/>
            <w:lang w:val="en-US"/>
          </w:rPr>
          <w:t>gks</w:t>
        </w:r>
        <w:proofErr w:type="spellEnd"/>
        <w:r w:rsidRPr="00DF2A6A">
          <w:rPr>
            <w:rStyle w:val="a6"/>
            <w:rFonts w:ascii="Times New Roman" w:hAnsi="Times New Roman" w:cs="Times New Roman"/>
            <w:sz w:val="24"/>
            <w:szCs w:val="24"/>
          </w:rPr>
          <w:t>.</w:t>
        </w:r>
        <w:proofErr w:type="spellStart"/>
        <w:r w:rsidRPr="00DF2A6A">
          <w:rPr>
            <w:rStyle w:val="a6"/>
            <w:rFonts w:ascii="Times New Roman" w:hAnsi="Times New Roman" w:cs="Times New Roman"/>
            <w:sz w:val="24"/>
            <w:szCs w:val="24"/>
            <w:lang w:val="en-US"/>
          </w:rPr>
          <w:t>ru</w:t>
        </w:r>
        <w:proofErr w:type="spellEnd"/>
        <w:r w:rsidRPr="00DF2A6A">
          <w:rPr>
            <w:rStyle w:val="a6"/>
            <w:rFonts w:ascii="Times New Roman" w:hAnsi="Times New Roman" w:cs="Times New Roman"/>
            <w:sz w:val="24"/>
            <w:szCs w:val="24"/>
          </w:rPr>
          <w:t>/</w:t>
        </w:r>
        <w:r w:rsidRPr="00DF2A6A">
          <w:rPr>
            <w:rStyle w:val="a6"/>
            <w:rFonts w:ascii="Times New Roman" w:hAnsi="Times New Roman" w:cs="Times New Roman"/>
            <w:sz w:val="24"/>
            <w:szCs w:val="24"/>
            <w:lang w:val="en-US"/>
          </w:rPr>
          <w:t>free</w:t>
        </w:r>
        <w:r w:rsidRPr="00DF2A6A">
          <w:rPr>
            <w:rStyle w:val="a6"/>
            <w:rFonts w:ascii="Times New Roman" w:hAnsi="Times New Roman" w:cs="Times New Roman"/>
            <w:sz w:val="24"/>
            <w:szCs w:val="24"/>
          </w:rPr>
          <w:t>_</w:t>
        </w:r>
        <w:r w:rsidRPr="00DF2A6A">
          <w:rPr>
            <w:rStyle w:val="a6"/>
            <w:rFonts w:ascii="Times New Roman" w:hAnsi="Times New Roman" w:cs="Times New Roman"/>
            <w:sz w:val="24"/>
            <w:szCs w:val="24"/>
            <w:lang w:val="en-US"/>
          </w:rPr>
          <w:t>doc</w:t>
        </w:r>
        <w:r w:rsidRPr="00DF2A6A">
          <w:rPr>
            <w:rStyle w:val="a6"/>
            <w:rFonts w:ascii="Times New Roman" w:hAnsi="Times New Roman" w:cs="Times New Roman"/>
            <w:sz w:val="24"/>
            <w:szCs w:val="24"/>
          </w:rPr>
          <w:t>/</w:t>
        </w:r>
        <w:r w:rsidRPr="00DF2A6A">
          <w:rPr>
            <w:rStyle w:val="a6"/>
            <w:rFonts w:ascii="Times New Roman" w:hAnsi="Times New Roman" w:cs="Times New Roman"/>
            <w:sz w:val="24"/>
            <w:szCs w:val="24"/>
            <w:lang w:val="en-US"/>
          </w:rPr>
          <w:t>doc</w:t>
        </w:r>
        <w:r w:rsidRPr="00DF2A6A">
          <w:rPr>
            <w:rStyle w:val="a6"/>
            <w:rFonts w:ascii="Times New Roman" w:hAnsi="Times New Roman" w:cs="Times New Roman"/>
            <w:sz w:val="24"/>
            <w:szCs w:val="24"/>
          </w:rPr>
          <w:t>_2016/</w:t>
        </w:r>
        <w:r w:rsidRPr="00DF2A6A">
          <w:rPr>
            <w:rStyle w:val="a6"/>
            <w:rFonts w:ascii="Times New Roman" w:hAnsi="Times New Roman" w:cs="Times New Roman"/>
            <w:sz w:val="24"/>
            <w:szCs w:val="24"/>
            <w:lang w:val="en-US"/>
          </w:rPr>
          <w:t>region</w:t>
        </w:r>
        <w:r w:rsidRPr="00DF2A6A">
          <w:rPr>
            <w:rStyle w:val="a6"/>
            <w:rFonts w:ascii="Times New Roman" w:hAnsi="Times New Roman" w:cs="Times New Roman"/>
            <w:sz w:val="24"/>
            <w:szCs w:val="24"/>
          </w:rPr>
          <w:t>/</w:t>
        </w:r>
        <w:proofErr w:type="spellStart"/>
        <w:r w:rsidRPr="00DF2A6A">
          <w:rPr>
            <w:rStyle w:val="a6"/>
            <w:rFonts w:ascii="Times New Roman" w:hAnsi="Times New Roman" w:cs="Times New Roman"/>
            <w:sz w:val="24"/>
            <w:szCs w:val="24"/>
            <w:lang w:val="en-US"/>
          </w:rPr>
          <w:t>reg</w:t>
        </w:r>
        <w:proofErr w:type="spellEnd"/>
        <w:r w:rsidRPr="00DF2A6A">
          <w:rPr>
            <w:rStyle w:val="a6"/>
            <w:rFonts w:ascii="Times New Roman" w:hAnsi="Times New Roman" w:cs="Times New Roman"/>
            <w:sz w:val="24"/>
            <w:szCs w:val="24"/>
          </w:rPr>
          <w:t>-</w:t>
        </w:r>
        <w:proofErr w:type="spellStart"/>
        <w:r w:rsidRPr="00DF2A6A">
          <w:rPr>
            <w:rStyle w:val="a6"/>
            <w:rFonts w:ascii="Times New Roman" w:hAnsi="Times New Roman" w:cs="Times New Roman"/>
            <w:sz w:val="24"/>
            <w:szCs w:val="24"/>
            <w:lang w:val="en-US"/>
          </w:rPr>
          <w:t>pok</w:t>
        </w:r>
        <w:proofErr w:type="spellEnd"/>
        <w:r w:rsidRPr="00DF2A6A">
          <w:rPr>
            <w:rStyle w:val="a6"/>
            <w:rFonts w:ascii="Times New Roman" w:hAnsi="Times New Roman" w:cs="Times New Roman"/>
            <w:sz w:val="24"/>
            <w:szCs w:val="24"/>
          </w:rPr>
          <w:t>16.</w:t>
        </w:r>
        <w:proofErr w:type="spellStart"/>
        <w:r w:rsidRPr="00DF2A6A">
          <w:rPr>
            <w:rStyle w:val="a6"/>
            <w:rFonts w:ascii="Times New Roman" w:hAnsi="Times New Roman" w:cs="Times New Roman"/>
            <w:sz w:val="24"/>
            <w:szCs w:val="24"/>
            <w:lang w:val="en-US"/>
          </w:rPr>
          <w:t>pdf</w:t>
        </w:r>
        <w:proofErr w:type="spellEnd"/>
      </w:hyperlink>
      <w:r>
        <w:rPr>
          <w:rFonts w:ascii="Times New Roman" w:hAnsi="Times New Roman" w:cs="Times New Roman"/>
          <w:color w:val="FF0000"/>
          <w:sz w:val="24"/>
          <w:szCs w:val="24"/>
        </w:rPr>
        <w:t>;</w:t>
      </w:r>
    </w:p>
    <w:p w:rsidR="00AE3C72" w:rsidRPr="00CC66A4" w:rsidRDefault="00AE3C72" w:rsidP="00F720B3">
      <w:pPr>
        <w:pStyle w:val="af"/>
        <w:numPr>
          <w:ilvl w:val="0"/>
          <w:numId w:val="40"/>
        </w:num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rPr>
        <w:t>«</w:t>
      </w:r>
      <w:r w:rsidRPr="00CC66A4">
        <w:rPr>
          <w:rFonts w:ascii="Times New Roman" w:hAnsi="Times New Roman" w:cs="Times New Roman"/>
          <w:sz w:val="24"/>
          <w:szCs w:val="24"/>
        </w:rPr>
        <w:t>Регионы России. Основные характеристики субъектов Российской Федерации - 2016 г</w:t>
      </w:r>
      <w:proofErr w:type="gramStart"/>
      <w:r w:rsidRPr="00CC66A4">
        <w:rPr>
          <w:rFonts w:ascii="Times New Roman" w:hAnsi="Times New Roman" w:cs="Times New Roman"/>
          <w:sz w:val="24"/>
          <w:szCs w:val="24"/>
        </w:rPr>
        <w:t>.»</w:t>
      </w:r>
      <w:proofErr w:type="gramEnd"/>
      <w:r w:rsidRPr="00CC66A4">
        <w:rPr>
          <w:rFonts w:ascii="Times New Roman" w:hAnsi="Times New Roman" w:cs="Times New Roman"/>
          <w:sz w:val="24"/>
          <w:szCs w:val="24"/>
        </w:rPr>
        <w:t xml:space="preserve"> -[Электронный ресурс]</w:t>
      </w:r>
    </w:p>
    <w:p w:rsidR="00AE3C72" w:rsidRPr="00484853" w:rsidRDefault="00AE3C72" w:rsidP="00DD6B00">
      <w:pPr>
        <w:pStyle w:val="af"/>
        <w:spacing w:after="0" w:line="360" w:lineRule="auto"/>
        <w:jc w:val="both"/>
        <w:rPr>
          <w:rFonts w:ascii="Times New Roman" w:hAnsi="Times New Roman" w:cs="Times New Roman"/>
          <w:sz w:val="24"/>
          <w:szCs w:val="24"/>
          <w:lang w:val="en-US"/>
        </w:rPr>
      </w:pPr>
      <w:r w:rsidRPr="00CC66A4">
        <w:rPr>
          <w:rFonts w:ascii="Times New Roman" w:hAnsi="Times New Roman" w:cs="Times New Roman"/>
          <w:sz w:val="24"/>
          <w:szCs w:val="24"/>
          <w:lang w:val="en-US"/>
        </w:rPr>
        <w:t xml:space="preserve">URL: </w:t>
      </w:r>
      <w:hyperlink r:id="rId33" w:history="1">
        <w:r w:rsidRPr="00DF2A6A">
          <w:rPr>
            <w:rStyle w:val="a6"/>
            <w:rFonts w:ascii="Times New Roman" w:hAnsi="Times New Roman" w:cs="Times New Roman"/>
            <w:sz w:val="24"/>
            <w:szCs w:val="24"/>
            <w:lang w:val="en-US"/>
          </w:rPr>
          <w:t>http://www.gks.ru/free_doc/doc_2016/region/reg_sub16.pdf</w:t>
        </w:r>
      </w:hyperlink>
      <w:r w:rsidRPr="00CC66A4">
        <w:rPr>
          <w:rFonts w:ascii="Times New Roman" w:hAnsi="Times New Roman" w:cs="Times New Roman"/>
          <w:sz w:val="24"/>
          <w:szCs w:val="24"/>
          <w:lang w:val="en-US"/>
        </w:rPr>
        <w:t>;</w:t>
      </w:r>
    </w:p>
    <w:p w:rsidR="00932172" w:rsidRPr="00F05625" w:rsidRDefault="00932172" w:rsidP="00AE3C72">
      <w:pPr>
        <w:pStyle w:val="af"/>
        <w:spacing w:after="0" w:line="360" w:lineRule="auto"/>
        <w:ind w:left="714"/>
        <w:jc w:val="center"/>
        <w:rPr>
          <w:rFonts w:ascii="Times New Roman" w:hAnsi="Times New Roman" w:cs="Times New Roman"/>
          <w:i/>
          <w:sz w:val="24"/>
          <w:szCs w:val="24"/>
          <w:lang w:val="en-US"/>
        </w:rPr>
      </w:pPr>
    </w:p>
    <w:p w:rsidR="00F720B3" w:rsidRPr="00314728" w:rsidRDefault="00F720B3" w:rsidP="00403F4A">
      <w:pPr>
        <w:pStyle w:val="af"/>
        <w:spacing w:after="0" w:line="360" w:lineRule="auto"/>
        <w:ind w:left="993"/>
        <w:jc w:val="center"/>
        <w:rPr>
          <w:rFonts w:ascii="Times New Roman" w:hAnsi="Times New Roman" w:cs="Times New Roman"/>
          <w:i/>
          <w:sz w:val="24"/>
          <w:szCs w:val="24"/>
          <w:lang w:val="en-US"/>
        </w:rPr>
      </w:pPr>
    </w:p>
    <w:p w:rsidR="00AE3C72" w:rsidRPr="00484853" w:rsidRDefault="00AE3C72" w:rsidP="00403F4A">
      <w:pPr>
        <w:pStyle w:val="af"/>
        <w:spacing w:after="0" w:line="360" w:lineRule="auto"/>
        <w:ind w:left="993"/>
        <w:jc w:val="center"/>
        <w:rPr>
          <w:rFonts w:ascii="Times New Roman" w:hAnsi="Times New Roman" w:cs="Times New Roman"/>
          <w:i/>
          <w:sz w:val="24"/>
          <w:szCs w:val="24"/>
        </w:rPr>
      </w:pPr>
      <w:r w:rsidRPr="00484853">
        <w:rPr>
          <w:rFonts w:ascii="Times New Roman" w:hAnsi="Times New Roman" w:cs="Times New Roman"/>
          <w:i/>
          <w:sz w:val="24"/>
          <w:szCs w:val="24"/>
        </w:rPr>
        <w:t>Ресурсы сети интернет:</w:t>
      </w:r>
    </w:p>
    <w:p w:rsidR="00AE3C72" w:rsidRPr="00484853" w:rsidRDefault="00AE3C72" w:rsidP="00F720B3">
      <w:pPr>
        <w:pStyle w:val="af"/>
        <w:numPr>
          <w:ilvl w:val="0"/>
          <w:numId w:val="40"/>
        </w:numPr>
        <w:spacing w:after="0" w:line="360" w:lineRule="auto"/>
        <w:jc w:val="both"/>
      </w:pPr>
      <w:r w:rsidRPr="00F720B3">
        <w:rPr>
          <w:rFonts w:ascii="Times New Roman" w:hAnsi="Times New Roman" w:cs="Times New Roman"/>
          <w:sz w:val="24"/>
          <w:szCs w:val="24"/>
        </w:rPr>
        <w:t xml:space="preserve">Департамент промышленной политики Ярославской области – </w:t>
      </w:r>
    </w:p>
    <w:p w:rsidR="00AE3C72" w:rsidRPr="00AE3C72" w:rsidRDefault="00AE3C72" w:rsidP="00AE3C72">
      <w:pPr>
        <w:pStyle w:val="af"/>
        <w:spacing w:after="0" w:line="360" w:lineRule="auto"/>
        <w:jc w:val="both"/>
        <w:rPr>
          <w:rFonts w:ascii="Times New Roman" w:hAnsi="Times New Roman" w:cs="Times New Roman"/>
          <w:color w:val="FF0000"/>
          <w:sz w:val="24"/>
          <w:szCs w:val="24"/>
          <w:lang w:val="en-US"/>
        </w:rPr>
      </w:pPr>
      <w:r w:rsidRPr="00484853">
        <w:rPr>
          <w:rFonts w:ascii="Times New Roman" w:hAnsi="Times New Roman" w:cs="Times New Roman"/>
          <w:sz w:val="24"/>
          <w:szCs w:val="24"/>
          <w:lang w:val="en-US"/>
        </w:rPr>
        <w:t>URL:</w:t>
      </w:r>
      <w:r w:rsidRPr="00B2078C">
        <w:rPr>
          <w:rFonts w:ascii="Times New Roman" w:hAnsi="Times New Roman" w:cs="Times New Roman"/>
          <w:color w:val="FF0000"/>
          <w:sz w:val="24"/>
          <w:szCs w:val="24"/>
          <w:lang w:val="en-US"/>
        </w:rPr>
        <w:t xml:space="preserve"> </w:t>
      </w:r>
      <w:hyperlink r:id="rId34" w:history="1">
        <w:r w:rsidRPr="00DF2A6A">
          <w:rPr>
            <w:rStyle w:val="a6"/>
            <w:rFonts w:ascii="Times New Roman" w:hAnsi="Times New Roman" w:cs="Times New Roman"/>
            <w:sz w:val="24"/>
            <w:szCs w:val="24"/>
            <w:lang w:val="en-US"/>
          </w:rPr>
          <w:t>http://www.yarregion.ru/depts/dppdt/pages/prom.aspx</w:t>
        </w:r>
      </w:hyperlink>
      <w:r w:rsidRPr="00CC66A4">
        <w:rPr>
          <w:rFonts w:ascii="Times New Roman" w:hAnsi="Times New Roman" w:cs="Times New Roman"/>
          <w:color w:val="FF0000"/>
          <w:sz w:val="24"/>
          <w:szCs w:val="24"/>
          <w:lang w:val="en-US"/>
        </w:rPr>
        <w:t>;</w:t>
      </w:r>
    </w:p>
    <w:p w:rsidR="00AE3C72" w:rsidRDefault="00AE3C72" w:rsidP="00F720B3">
      <w:pPr>
        <w:pStyle w:val="af"/>
        <w:numPr>
          <w:ilvl w:val="0"/>
          <w:numId w:val="40"/>
        </w:numPr>
        <w:spacing w:after="0" w:line="360" w:lineRule="auto"/>
        <w:jc w:val="both"/>
        <w:rPr>
          <w:rFonts w:ascii="Times New Roman" w:hAnsi="Times New Roman" w:cs="Times New Roman"/>
          <w:sz w:val="24"/>
          <w:szCs w:val="24"/>
        </w:rPr>
      </w:pPr>
      <w:r w:rsidRPr="00484853">
        <w:rPr>
          <w:rFonts w:ascii="Times New Roman" w:hAnsi="Times New Roman" w:cs="Times New Roman"/>
          <w:sz w:val="24"/>
          <w:szCs w:val="24"/>
        </w:rPr>
        <w:t xml:space="preserve">Департамент охраны объектов культурного наследия Ярославской области – </w:t>
      </w:r>
    </w:p>
    <w:p w:rsidR="00AE3C72" w:rsidRPr="00CF4409" w:rsidRDefault="00AE3C72" w:rsidP="00AE3C72">
      <w:pPr>
        <w:pStyle w:val="af"/>
        <w:spacing w:after="0" w:line="360" w:lineRule="auto"/>
        <w:jc w:val="both"/>
        <w:rPr>
          <w:rFonts w:ascii="Times New Roman" w:hAnsi="Times New Roman" w:cs="Times New Roman"/>
          <w:sz w:val="24"/>
          <w:szCs w:val="24"/>
          <w:lang w:val="en-US"/>
        </w:rPr>
      </w:pPr>
      <w:r w:rsidRPr="00484853">
        <w:rPr>
          <w:rFonts w:ascii="Times New Roman" w:hAnsi="Times New Roman" w:cs="Times New Roman"/>
          <w:sz w:val="24"/>
          <w:szCs w:val="24"/>
          <w:lang w:val="en-US"/>
        </w:rPr>
        <w:t xml:space="preserve">URL: </w:t>
      </w:r>
      <w:hyperlink r:id="rId35" w:history="1">
        <w:r w:rsidRPr="00DF2A6A">
          <w:rPr>
            <w:rStyle w:val="a6"/>
            <w:rFonts w:ascii="Times New Roman" w:hAnsi="Times New Roman" w:cs="Times New Roman"/>
            <w:sz w:val="24"/>
            <w:szCs w:val="24"/>
            <w:lang w:val="en-US"/>
          </w:rPr>
          <w:t>http://www.yarregion.ru/depts/dookn/default.aspx</w:t>
        </w:r>
      </w:hyperlink>
    </w:p>
    <w:p w:rsidR="00403F4A" w:rsidRPr="00403F4A" w:rsidRDefault="00DC5724" w:rsidP="00F720B3">
      <w:pPr>
        <w:pStyle w:val="af"/>
        <w:numPr>
          <w:ilvl w:val="0"/>
          <w:numId w:val="40"/>
        </w:numPr>
        <w:spacing w:after="0" w:line="360" w:lineRule="auto"/>
        <w:jc w:val="both"/>
        <w:rPr>
          <w:rFonts w:ascii="Times New Roman" w:hAnsi="Times New Roman" w:cs="Times New Roman"/>
          <w:color w:val="FF0000"/>
          <w:sz w:val="24"/>
          <w:szCs w:val="24"/>
        </w:rPr>
      </w:pPr>
      <w:r w:rsidRPr="00484853">
        <w:rPr>
          <w:rFonts w:ascii="Times New Roman" w:hAnsi="Times New Roman" w:cs="Times New Roman"/>
          <w:sz w:val="24"/>
          <w:szCs w:val="24"/>
        </w:rPr>
        <w:t xml:space="preserve">Реестр объектов культурного наследия Ярославской области // Департамент охраны объектов культурного наследия Ярославской области – [Электронный ресурс] </w:t>
      </w:r>
    </w:p>
    <w:p w:rsidR="00DC5724" w:rsidRPr="00403F4A" w:rsidRDefault="00DC5724" w:rsidP="00403F4A">
      <w:pPr>
        <w:pStyle w:val="af"/>
        <w:spacing w:after="0" w:line="360" w:lineRule="auto"/>
        <w:ind w:left="709"/>
        <w:jc w:val="both"/>
        <w:rPr>
          <w:rFonts w:ascii="Times New Roman" w:hAnsi="Times New Roman" w:cs="Times New Roman"/>
          <w:color w:val="FF0000"/>
          <w:sz w:val="24"/>
          <w:szCs w:val="24"/>
          <w:lang w:val="en-US"/>
        </w:rPr>
      </w:pPr>
      <w:r w:rsidRPr="00484853">
        <w:rPr>
          <w:rFonts w:ascii="Times New Roman" w:hAnsi="Times New Roman" w:cs="Times New Roman"/>
          <w:sz w:val="24"/>
          <w:szCs w:val="24"/>
          <w:lang w:val="en-US"/>
        </w:rPr>
        <w:t>URL</w:t>
      </w:r>
      <w:r w:rsidRPr="00403F4A">
        <w:rPr>
          <w:rFonts w:ascii="Times New Roman" w:hAnsi="Times New Roman" w:cs="Times New Roman"/>
          <w:sz w:val="24"/>
          <w:szCs w:val="24"/>
          <w:lang w:val="en-US"/>
        </w:rPr>
        <w:t>:</w:t>
      </w:r>
      <w:r w:rsidRPr="00403F4A">
        <w:rPr>
          <w:rFonts w:ascii="Times New Roman" w:hAnsi="Times New Roman" w:cs="Times New Roman"/>
          <w:color w:val="FF0000"/>
          <w:sz w:val="24"/>
          <w:szCs w:val="24"/>
          <w:lang w:val="en-US"/>
        </w:rPr>
        <w:t xml:space="preserve"> </w:t>
      </w:r>
      <w:hyperlink r:id="rId36" w:history="1">
        <w:r w:rsidRPr="00403F4A">
          <w:rPr>
            <w:rStyle w:val="a6"/>
            <w:rFonts w:ascii="Times New Roman" w:hAnsi="Times New Roman" w:cs="Times New Roman"/>
            <w:sz w:val="24"/>
            <w:szCs w:val="24"/>
            <w:lang w:val="en-US"/>
          </w:rPr>
          <w:t>http://www.yarregion.ru/depts/dcul/tmpPages/reestrr.aspx</w:t>
        </w:r>
      </w:hyperlink>
      <w:r w:rsidRPr="00403F4A">
        <w:rPr>
          <w:rFonts w:ascii="Times New Roman" w:hAnsi="Times New Roman" w:cs="Times New Roman"/>
          <w:color w:val="FF0000"/>
          <w:sz w:val="24"/>
          <w:szCs w:val="24"/>
          <w:lang w:val="en-US"/>
        </w:rPr>
        <w:t>;</w:t>
      </w:r>
    </w:p>
    <w:p w:rsidR="00DC5724" w:rsidRPr="00CC66A4" w:rsidRDefault="00DC5724" w:rsidP="00484992">
      <w:pPr>
        <w:pStyle w:val="af"/>
        <w:numPr>
          <w:ilvl w:val="0"/>
          <w:numId w:val="40"/>
        </w:numPr>
        <w:spacing w:after="0" w:line="360" w:lineRule="auto"/>
        <w:ind w:left="709" w:hanging="425"/>
        <w:jc w:val="both"/>
        <w:rPr>
          <w:rFonts w:ascii="Times New Roman" w:hAnsi="Times New Roman" w:cs="Times New Roman"/>
          <w:sz w:val="24"/>
          <w:szCs w:val="24"/>
        </w:rPr>
      </w:pPr>
      <w:r w:rsidRPr="00CC66A4">
        <w:rPr>
          <w:rFonts w:ascii="Times New Roman" w:hAnsi="Times New Roman" w:cs="Times New Roman"/>
          <w:sz w:val="24"/>
          <w:szCs w:val="24"/>
          <w:lang w:eastAsia="ru-RU"/>
        </w:rPr>
        <w:t xml:space="preserve">«Экологическое образование и обучение» - [Электронный ресурс] </w:t>
      </w:r>
    </w:p>
    <w:p w:rsidR="00DC5724" w:rsidRPr="00484853" w:rsidRDefault="00DC5724" w:rsidP="00DC5724">
      <w:pPr>
        <w:pStyle w:val="af"/>
        <w:spacing w:after="0" w:line="360" w:lineRule="auto"/>
        <w:ind w:left="714"/>
        <w:jc w:val="both"/>
        <w:rPr>
          <w:rFonts w:ascii="Times New Roman" w:hAnsi="Times New Roman" w:cs="Times New Roman"/>
          <w:color w:val="FF0000"/>
          <w:sz w:val="24"/>
          <w:szCs w:val="24"/>
          <w:lang w:val="en-US" w:eastAsia="ru-RU"/>
        </w:rPr>
      </w:pPr>
      <w:r w:rsidRPr="00CC66A4">
        <w:rPr>
          <w:rFonts w:ascii="Times New Roman" w:hAnsi="Times New Roman" w:cs="Times New Roman"/>
          <w:sz w:val="24"/>
          <w:szCs w:val="24"/>
          <w:lang w:val="en-US" w:eastAsia="ru-RU"/>
        </w:rPr>
        <w:t>URL:</w:t>
      </w:r>
      <w:r w:rsidRPr="003E3599">
        <w:rPr>
          <w:rFonts w:ascii="Times New Roman" w:hAnsi="Times New Roman" w:cs="Times New Roman"/>
          <w:color w:val="FF0000"/>
          <w:sz w:val="24"/>
          <w:szCs w:val="24"/>
          <w:lang w:val="en-US" w:eastAsia="ru-RU"/>
        </w:rPr>
        <w:t xml:space="preserve"> </w:t>
      </w:r>
      <w:hyperlink r:id="rId37" w:history="1">
        <w:r w:rsidRPr="00DF2A6A">
          <w:rPr>
            <w:rStyle w:val="a6"/>
            <w:rFonts w:ascii="Times New Roman" w:hAnsi="Times New Roman" w:cs="Times New Roman"/>
            <w:sz w:val="24"/>
            <w:szCs w:val="24"/>
            <w:lang w:val="en-US" w:eastAsia="ru-RU"/>
          </w:rPr>
          <w:t>http://www.ecoedu.ru/index.php?r=14&amp;id=81</w:t>
        </w:r>
      </w:hyperlink>
      <w:r w:rsidRPr="00484853">
        <w:rPr>
          <w:rFonts w:ascii="Times New Roman" w:hAnsi="Times New Roman" w:cs="Times New Roman"/>
          <w:color w:val="FF0000"/>
          <w:sz w:val="24"/>
          <w:szCs w:val="24"/>
          <w:lang w:val="en-US" w:eastAsia="ru-RU"/>
        </w:rPr>
        <w:t>;</w:t>
      </w:r>
    </w:p>
    <w:p w:rsidR="00DC5724" w:rsidRPr="00AE3C72" w:rsidRDefault="00DC5724" w:rsidP="00484992">
      <w:pPr>
        <w:pStyle w:val="af"/>
        <w:numPr>
          <w:ilvl w:val="0"/>
          <w:numId w:val="40"/>
        </w:numPr>
        <w:spacing w:after="0" w:line="360" w:lineRule="auto"/>
        <w:ind w:left="709" w:hanging="425"/>
        <w:jc w:val="both"/>
        <w:rPr>
          <w:rFonts w:ascii="Times New Roman" w:hAnsi="Times New Roman" w:cs="Times New Roman"/>
          <w:sz w:val="24"/>
          <w:szCs w:val="24"/>
          <w:lang w:eastAsia="ru-RU"/>
        </w:rPr>
      </w:pPr>
      <w:r w:rsidRPr="00CC66A4">
        <w:rPr>
          <w:rFonts w:ascii="Times New Roman" w:hAnsi="Times New Roman" w:cs="Times New Roman"/>
          <w:sz w:val="24"/>
          <w:szCs w:val="24"/>
        </w:rPr>
        <w:t>«</w:t>
      </w:r>
      <w:r w:rsidR="00B831BD">
        <w:rPr>
          <w:rFonts w:ascii="Times New Roman" w:hAnsi="Times New Roman" w:cs="Times New Roman"/>
          <w:sz w:val="24"/>
          <w:szCs w:val="24"/>
        </w:rPr>
        <w:t>Информационно-аналитическое агентство «РИА»</w:t>
      </w:r>
      <w:r w:rsidRPr="00CC66A4">
        <w:rPr>
          <w:rFonts w:ascii="Times New Roman" w:hAnsi="Times New Roman" w:cs="Times New Roman"/>
          <w:sz w:val="24"/>
          <w:szCs w:val="24"/>
        </w:rPr>
        <w:t xml:space="preserve">. МИА «Россия сегодня». «Рейтинг российских регионов по качеству жизни – 2015»-[Электронный ресурс] </w:t>
      </w:r>
    </w:p>
    <w:p w:rsidR="00DC5724" w:rsidRDefault="00DC5724" w:rsidP="00DC5724">
      <w:pPr>
        <w:pStyle w:val="af"/>
        <w:spacing w:after="0" w:line="360" w:lineRule="auto"/>
        <w:jc w:val="both"/>
        <w:rPr>
          <w:lang w:val="en-US"/>
        </w:rPr>
      </w:pPr>
      <w:r w:rsidRPr="00CC66A4">
        <w:rPr>
          <w:rFonts w:ascii="Times New Roman" w:hAnsi="Times New Roman" w:cs="Times New Roman"/>
          <w:sz w:val="24"/>
          <w:szCs w:val="24"/>
          <w:lang w:val="en-US"/>
        </w:rPr>
        <w:t>URL:</w:t>
      </w:r>
      <w:r w:rsidRPr="00CC66A4">
        <w:rPr>
          <w:rFonts w:ascii="Times New Roman" w:hAnsi="Times New Roman" w:cs="Times New Roman"/>
          <w:color w:val="FF0000"/>
          <w:sz w:val="24"/>
          <w:szCs w:val="24"/>
          <w:lang w:val="en-US"/>
        </w:rPr>
        <w:t xml:space="preserve"> </w:t>
      </w:r>
      <w:hyperlink r:id="rId38" w:history="1">
        <w:r w:rsidRPr="00B2078C">
          <w:rPr>
            <w:rStyle w:val="a6"/>
            <w:rFonts w:ascii="Times New Roman" w:hAnsi="Times New Roman" w:cs="Times New Roman"/>
            <w:sz w:val="24"/>
            <w:szCs w:val="24"/>
            <w:lang w:val="en-US"/>
          </w:rPr>
          <w:t>http</w:t>
        </w:r>
        <w:r w:rsidRPr="00CC66A4">
          <w:rPr>
            <w:rStyle w:val="a6"/>
            <w:rFonts w:ascii="Times New Roman" w:hAnsi="Times New Roman" w:cs="Times New Roman"/>
            <w:sz w:val="24"/>
            <w:szCs w:val="24"/>
            <w:lang w:val="en-US"/>
          </w:rPr>
          <w:t>://</w:t>
        </w:r>
        <w:r w:rsidRPr="00B2078C">
          <w:rPr>
            <w:rStyle w:val="a6"/>
            <w:rFonts w:ascii="Times New Roman" w:hAnsi="Times New Roman" w:cs="Times New Roman"/>
            <w:sz w:val="24"/>
            <w:szCs w:val="24"/>
            <w:lang w:val="en-US"/>
          </w:rPr>
          <w:t>www</w:t>
        </w:r>
        <w:r w:rsidRPr="00CC66A4">
          <w:rPr>
            <w:rStyle w:val="a6"/>
            <w:rFonts w:ascii="Times New Roman" w:hAnsi="Times New Roman" w:cs="Times New Roman"/>
            <w:sz w:val="24"/>
            <w:szCs w:val="24"/>
            <w:lang w:val="en-US"/>
          </w:rPr>
          <w:t>.</w:t>
        </w:r>
        <w:r w:rsidRPr="00B2078C">
          <w:rPr>
            <w:rStyle w:val="a6"/>
            <w:rFonts w:ascii="Times New Roman" w:hAnsi="Times New Roman" w:cs="Times New Roman"/>
            <w:sz w:val="24"/>
            <w:szCs w:val="24"/>
            <w:lang w:val="en-US"/>
          </w:rPr>
          <w:t>riarating</w:t>
        </w:r>
        <w:r w:rsidRPr="00CC66A4">
          <w:rPr>
            <w:rStyle w:val="a6"/>
            <w:rFonts w:ascii="Times New Roman" w:hAnsi="Times New Roman" w:cs="Times New Roman"/>
            <w:sz w:val="24"/>
            <w:szCs w:val="24"/>
            <w:lang w:val="en-US"/>
          </w:rPr>
          <w:t>.</w:t>
        </w:r>
        <w:r w:rsidRPr="00B2078C">
          <w:rPr>
            <w:rStyle w:val="a6"/>
            <w:rFonts w:ascii="Times New Roman" w:hAnsi="Times New Roman" w:cs="Times New Roman"/>
            <w:sz w:val="24"/>
            <w:szCs w:val="24"/>
            <w:lang w:val="en-US"/>
          </w:rPr>
          <w:t>ru</w:t>
        </w:r>
        <w:r w:rsidRPr="00CC66A4">
          <w:rPr>
            <w:rStyle w:val="a6"/>
            <w:rFonts w:ascii="Times New Roman" w:hAnsi="Times New Roman" w:cs="Times New Roman"/>
            <w:sz w:val="24"/>
            <w:szCs w:val="24"/>
            <w:lang w:val="en-US"/>
          </w:rPr>
          <w:t>/</w:t>
        </w:r>
        <w:r w:rsidRPr="00B2078C">
          <w:rPr>
            <w:rStyle w:val="a6"/>
            <w:rFonts w:ascii="Times New Roman" w:hAnsi="Times New Roman" w:cs="Times New Roman"/>
            <w:sz w:val="24"/>
            <w:szCs w:val="24"/>
            <w:lang w:val="en-US"/>
          </w:rPr>
          <w:t>infografika</w:t>
        </w:r>
        <w:r w:rsidRPr="00CC66A4">
          <w:rPr>
            <w:rStyle w:val="a6"/>
            <w:rFonts w:ascii="Times New Roman" w:hAnsi="Times New Roman" w:cs="Times New Roman"/>
            <w:sz w:val="24"/>
            <w:szCs w:val="24"/>
            <w:lang w:val="en-US"/>
          </w:rPr>
          <w:t>/20160225/630010958.</w:t>
        </w:r>
        <w:r w:rsidRPr="00B2078C">
          <w:rPr>
            <w:rStyle w:val="a6"/>
            <w:rFonts w:ascii="Times New Roman" w:hAnsi="Times New Roman" w:cs="Times New Roman"/>
            <w:sz w:val="24"/>
            <w:szCs w:val="24"/>
            <w:lang w:val="en-US"/>
          </w:rPr>
          <w:t>html</w:t>
        </w:r>
      </w:hyperlink>
      <w:r w:rsidRPr="00484853">
        <w:rPr>
          <w:lang w:val="en-US"/>
        </w:rPr>
        <w:t>;</w:t>
      </w:r>
    </w:p>
    <w:p w:rsidR="00DC5724" w:rsidRPr="00DC5724" w:rsidRDefault="00DC5724" w:rsidP="00F720B3">
      <w:pPr>
        <w:pStyle w:val="af"/>
        <w:numPr>
          <w:ilvl w:val="0"/>
          <w:numId w:val="40"/>
        </w:numPr>
        <w:spacing w:after="0" w:line="360" w:lineRule="auto"/>
        <w:jc w:val="both"/>
      </w:pPr>
      <w:r w:rsidRPr="00DC5724">
        <w:rPr>
          <w:rFonts w:ascii="Times New Roman" w:hAnsi="Times New Roman" w:cs="Times New Roman"/>
          <w:sz w:val="24"/>
          <w:szCs w:val="24"/>
        </w:rPr>
        <w:t>Российская</w:t>
      </w:r>
      <w:r w:rsidRPr="00DC5724">
        <w:rPr>
          <w:rFonts w:ascii="Times New Roman" w:hAnsi="Times New Roman" w:cs="Times New Roman"/>
          <w:i/>
          <w:iCs/>
          <w:sz w:val="24"/>
          <w:szCs w:val="24"/>
        </w:rPr>
        <w:t xml:space="preserve"> </w:t>
      </w:r>
      <w:r w:rsidRPr="00DC5724">
        <w:rPr>
          <w:rFonts w:ascii="Times New Roman" w:hAnsi="Times New Roman" w:cs="Times New Roman"/>
          <w:sz w:val="24"/>
          <w:szCs w:val="24"/>
        </w:rPr>
        <w:t>музейная энциклопедия - [Электронный ресурс].</w:t>
      </w:r>
    </w:p>
    <w:p w:rsidR="00AE3C72" w:rsidRPr="00DC5724" w:rsidRDefault="00DC5724" w:rsidP="00AE3C72">
      <w:pPr>
        <w:pStyle w:val="af"/>
        <w:spacing w:after="0" w:line="360" w:lineRule="auto"/>
        <w:jc w:val="both"/>
        <w:rPr>
          <w:lang w:val="en-US"/>
        </w:rPr>
      </w:pPr>
      <w:r w:rsidRPr="00DC5724">
        <w:rPr>
          <w:rFonts w:ascii="Times New Roman" w:hAnsi="Times New Roman" w:cs="Times New Roman"/>
          <w:sz w:val="24"/>
          <w:szCs w:val="24"/>
          <w:lang w:val="en-US"/>
        </w:rPr>
        <w:t xml:space="preserve">URL: </w:t>
      </w:r>
      <w:hyperlink r:id="rId39" w:history="1">
        <w:r w:rsidRPr="00DC5724">
          <w:rPr>
            <w:rStyle w:val="a6"/>
            <w:rFonts w:ascii="Times New Roman" w:hAnsi="Times New Roman" w:cs="Times New Roman"/>
            <w:sz w:val="24"/>
            <w:szCs w:val="24"/>
            <w:lang w:val="en-US"/>
          </w:rPr>
          <w:t>http://www.museum.ru/rme/dictionary.asp?85</w:t>
        </w:r>
      </w:hyperlink>
      <w:r w:rsidRPr="00DC5724">
        <w:rPr>
          <w:rFonts w:ascii="Times New Roman" w:hAnsi="Times New Roman" w:cs="Times New Roman"/>
          <w:sz w:val="24"/>
          <w:szCs w:val="24"/>
          <w:lang w:val="en-US"/>
        </w:rPr>
        <w:t xml:space="preserve">. </w:t>
      </w:r>
      <w:r w:rsidRPr="00DC5724">
        <w:rPr>
          <w:lang w:val="en-US"/>
        </w:rPr>
        <w:t xml:space="preserve"> </w:t>
      </w:r>
    </w:p>
    <w:p w:rsidR="00AE3C72" w:rsidRDefault="00AE3C72" w:rsidP="00F720B3">
      <w:pPr>
        <w:pStyle w:val="af"/>
        <w:numPr>
          <w:ilvl w:val="0"/>
          <w:numId w:val="40"/>
        </w:numPr>
        <w:spacing w:after="0" w:line="360" w:lineRule="auto"/>
        <w:jc w:val="both"/>
        <w:rPr>
          <w:rFonts w:ascii="Times New Roman" w:hAnsi="Times New Roman" w:cs="Times New Roman"/>
          <w:color w:val="FF0000"/>
          <w:sz w:val="24"/>
          <w:szCs w:val="24"/>
        </w:rPr>
      </w:pPr>
      <w:r w:rsidRPr="00484853">
        <w:rPr>
          <w:rFonts w:ascii="Times New Roman" w:hAnsi="Times New Roman" w:cs="Times New Roman"/>
          <w:sz w:val="24"/>
          <w:szCs w:val="24"/>
        </w:rPr>
        <w:t xml:space="preserve">Реестр объектов культурного наследия Ярославской области // Департамент охраны объектов культурного наследия Ярославской области – [Электронный ресурс] </w:t>
      </w:r>
      <w:r w:rsidRPr="00484853">
        <w:rPr>
          <w:rFonts w:ascii="Times New Roman" w:hAnsi="Times New Roman" w:cs="Times New Roman"/>
          <w:sz w:val="24"/>
          <w:szCs w:val="24"/>
          <w:lang w:val="en-US"/>
        </w:rPr>
        <w:t>URL</w:t>
      </w:r>
      <w:r w:rsidRPr="00484853">
        <w:rPr>
          <w:rFonts w:ascii="Times New Roman" w:hAnsi="Times New Roman" w:cs="Times New Roman"/>
          <w:sz w:val="24"/>
          <w:szCs w:val="24"/>
        </w:rPr>
        <w:t>:</w:t>
      </w:r>
      <w:r>
        <w:rPr>
          <w:rFonts w:ascii="Times New Roman" w:hAnsi="Times New Roman" w:cs="Times New Roman"/>
          <w:color w:val="FF0000"/>
          <w:sz w:val="24"/>
          <w:szCs w:val="24"/>
        </w:rPr>
        <w:t xml:space="preserve"> </w:t>
      </w:r>
      <w:hyperlink r:id="rId40" w:history="1">
        <w:r w:rsidRPr="00DF2A6A">
          <w:rPr>
            <w:rStyle w:val="a6"/>
            <w:rFonts w:ascii="Times New Roman" w:hAnsi="Times New Roman" w:cs="Times New Roman"/>
            <w:sz w:val="24"/>
            <w:szCs w:val="24"/>
          </w:rPr>
          <w:t>http://www.yarregion.ru/depts/dcul/tmpPages/reestrr.aspx</w:t>
        </w:r>
      </w:hyperlink>
      <w:r>
        <w:rPr>
          <w:rFonts w:ascii="Times New Roman" w:hAnsi="Times New Roman" w:cs="Times New Roman"/>
          <w:color w:val="FF0000"/>
          <w:sz w:val="24"/>
          <w:szCs w:val="24"/>
        </w:rPr>
        <w:t>;</w:t>
      </w:r>
    </w:p>
    <w:p w:rsidR="007F4237" w:rsidRDefault="007F4237" w:rsidP="00F720B3">
      <w:pPr>
        <w:pStyle w:val="af"/>
        <w:numPr>
          <w:ilvl w:val="0"/>
          <w:numId w:val="40"/>
        </w:numPr>
        <w:spacing w:after="0" w:line="360" w:lineRule="auto"/>
        <w:jc w:val="both"/>
        <w:rPr>
          <w:rFonts w:ascii="Times New Roman" w:hAnsi="Times New Roman" w:cs="Times New Roman"/>
          <w:color w:val="FF0000"/>
          <w:sz w:val="24"/>
          <w:szCs w:val="24"/>
        </w:rPr>
      </w:pPr>
      <w:r w:rsidRPr="00484992">
        <w:rPr>
          <w:rFonts w:ascii="Times New Roman" w:hAnsi="Times New Roman" w:cs="Times New Roman"/>
          <w:sz w:val="24"/>
          <w:szCs w:val="24"/>
        </w:rPr>
        <w:t xml:space="preserve">Официальный сайт туристического агентства «Волга-тур» [Электронный ресурс] </w:t>
      </w:r>
      <w:r w:rsidRPr="00484992">
        <w:rPr>
          <w:rFonts w:ascii="Times New Roman" w:hAnsi="Times New Roman" w:cs="Times New Roman"/>
          <w:sz w:val="24"/>
          <w:szCs w:val="24"/>
          <w:lang w:val="en-US"/>
        </w:rPr>
        <w:t>URL</w:t>
      </w:r>
      <w:r w:rsidRPr="00484992">
        <w:rPr>
          <w:rFonts w:ascii="Times New Roman" w:hAnsi="Times New Roman" w:cs="Times New Roman"/>
          <w:sz w:val="24"/>
          <w:szCs w:val="24"/>
        </w:rPr>
        <w:t>:</w:t>
      </w:r>
      <w:r>
        <w:rPr>
          <w:rFonts w:ascii="Times New Roman" w:hAnsi="Times New Roman" w:cs="Times New Roman"/>
          <w:color w:val="FF0000"/>
          <w:sz w:val="24"/>
          <w:szCs w:val="24"/>
        </w:rPr>
        <w:t xml:space="preserve"> </w:t>
      </w:r>
      <w:hyperlink r:id="rId41" w:history="1">
        <w:r w:rsidRPr="00097119">
          <w:rPr>
            <w:rStyle w:val="a6"/>
            <w:rFonts w:ascii="Times New Roman" w:hAnsi="Times New Roman" w:cs="Times New Roman"/>
            <w:sz w:val="24"/>
            <w:szCs w:val="24"/>
          </w:rPr>
          <w:t>http://volgatur.ru/</w:t>
        </w:r>
      </w:hyperlink>
    </w:p>
    <w:p w:rsidR="007F4237" w:rsidRPr="00CA6542" w:rsidRDefault="007F4237" w:rsidP="00F720B3">
      <w:pPr>
        <w:pStyle w:val="af"/>
        <w:numPr>
          <w:ilvl w:val="0"/>
          <w:numId w:val="40"/>
        </w:numPr>
        <w:spacing w:after="0" w:line="360" w:lineRule="auto"/>
        <w:jc w:val="both"/>
        <w:rPr>
          <w:rFonts w:ascii="Times New Roman" w:hAnsi="Times New Roman" w:cs="Times New Roman"/>
          <w:color w:val="FF0000"/>
          <w:sz w:val="24"/>
          <w:szCs w:val="24"/>
        </w:rPr>
      </w:pPr>
      <w:r w:rsidRPr="00484992">
        <w:rPr>
          <w:rFonts w:ascii="Times New Roman" w:hAnsi="Times New Roman" w:cs="Times New Roman"/>
          <w:sz w:val="24"/>
          <w:szCs w:val="24"/>
        </w:rPr>
        <w:t xml:space="preserve">Официальный сайт туристического агентства </w:t>
      </w:r>
      <w:r w:rsidR="00CA6542" w:rsidRPr="00484992">
        <w:rPr>
          <w:rFonts w:ascii="Times New Roman" w:hAnsi="Times New Roman" w:cs="Times New Roman"/>
          <w:sz w:val="24"/>
          <w:szCs w:val="24"/>
        </w:rPr>
        <w:t>«</w:t>
      </w:r>
      <w:r w:rsidR="00CA6542" w:rsidRPr="00484992">
        <w:rPr>
          <w:rFonts w:ascii="Times New Roman" w:hAnsi="Times New Roman" w:cs="Times New Roman"/>
          <w:sz w:val="24"/>
          <w:szCs w:val="24"/>
          <w:lang w:val="en-US"/>
        </w:rPr>
        <w:t>Discovery</w:t>
      </w:r>
      <w:r w:rsidR="00CA6542" w:rsidRPr="00484992">
        <w:rPr>
          <w:rFonts w:ascii="Times New Roman" w:hAnsi="Times New Roman" w:cs="Times New Roman"/>
          <w:sz w:val="24"/>
          <w:szCs w:val="24"/>
        </w:rPr>
        <w:t xml:space="preserve">» [Электронный ресурс] </w:t>
      </w:r>
      <w:r w:rsidR="00CA6542" w:rsidRPr="00484992">
        <w:rPr>
          <w:rFonts w:ascii="Times New Roman" w:hAnsi="Times New Roman" w:cs="Times New Roman"/>
          <w:sz w:val="24"/>
          <w:szCs w:val="24"/>
          <w:lang w:val="en-US"/>
        </w:rPr>
        <w:t>URL</w:t>
      </w:r>
      <w:r w:rsidR="00CA6542" w:rsidRPr="00484992">
        <w:rPr>
          <w:rFonts w:ascii="Times New Roman" w:hAnsi="Times New Roman" w:cs="Times New Roman"/>
          <w:sz w:val="24"/>
          <w:szCs w:val="24"/>
        </w:rPr>
        <w:t>:</w:t>
      </w:r>
      <w:r w:rsidR="00CA6542" w:rsidRPr="00CA6542">
        <w:t xml:space="preserve"> </w:t>
      </w:r>
      <w:hyperlink r:id="rId42" w:history="1">
        <w:r w:rsidR="00CA6542" w:rsidRPr="00097119">
          <w:rPr>
            <w:rStyle w:val="a6"/>
            <w:rFonts w:ascii="Times New Roman" w:hAnsi="Times New Roman" w:cs="Times New Roman"/>
            <w:sz w:val="24"/>
            <w:szCs w:val="24"/>
          </w:rPr>
          <w:t>http://www.discovery-tourizm.ru/</w:t>
        </w:r>
      </w:hyperlink>
    </w:p>
    <w:p w:rsidR="00CA6542" w:rsidRDefault="00CA6542" w:rsidP="00F720B3">
      <w:pPr>
        <w:pStyle w:val="af"/>
        <w:numPr>
          <w:ilvl w:val="0"/>
          <w:numId w:val="40"/>
        </w:numPr>
        <w:spacing w:after="0" w:line="360" w:lineRule="auto"/>
        <w:jc w:val="both"/>
        <w:rPr>
          <w:rFonts w:ascii="Times New Roman" w:hAnsi="Times New Roman" w:cs="Times New Roman"/>
          <w:color w:val="FF0000"/>
          <w:sz w:val="24"/>
          <w:szCs w:val="24"/>
        </w:rPr>
      </w:pPr>
      <w:r w:rsidRPr="00484992">
        <w:rPr>
          <w:rFonts w:ascii="Times New Roman" w:hAnsi="Times New Roman" w:cs="Times New Roman"/>
          <w:sz w:val="24"/>
          <w:szCs w:val="24"/>
        </w:rPr>
        <w:t>Официальный сайт туристического агентства «</w:t>
      </w:r>
      <w:proofErr w:type="spellStart"/>
      <w:r w:rsidRPr="00484992">
        <w:rPr>
          <w:rFonts w:ascii="Times New Roman" w:hAnsi="Times New Roman" w:cs="Times New Roman"/>
          <w:sz w:val="24"/>
          <w:szCs w:val="24"/>
        </w:rPr>
        <w:t>ЯрОблТур</w:t>
      </w:r>
      <w:proofErr w:type="spellEnd"/>
      <w:r w:rsidRPr="00484992">
        <w:rPr>
          <w:rFonts w:ascii="Times New Roman" w:hAnsi="Times New Roman" w:cs="Times New Roman"/>
          <w:sz w:val="24"/>
          <w:szCs w:val="24"/>
        </w:rPr>
        <w:t xml:space="preserve">» [Электронный ресурс] </w:t>
      </w:r>
      <w:r w:rsidRPr="00484992">
        <w:rPr>
          <w:rFonts w:ascii="Times New Roman" w:hAnsi="Times New Roman" w:cs="Times New Roman"/>
          <w:sz w:val="24"/>
          <w:szCs w:val="24"/>
          <w:lang w:val="en-US"/>
        </w:rPr>
        <w:t>URL</w:t>
      </w:r>
      <w:r w:rsidRPr="00484992">
        <w:rPr>
          <w:rFonts w:ascii="Times New Roman" w:hAnsi="Times New Roman" w:cs="Times New Roman"/>
          <w:sz w:val="24"/>
          <w:szCs w:val="24"/>
        </w:rPr>
        <w:t>:</w:t>
      </w:r>
      <w:r w:rsidRPr="00CA6542">
        <w:t xml:space="preserve"> </w:t>
      </w:r>
      <w:hyperlink r:id="rId43" w:history="1">
        <w:r w:rsidRPr="00097119">
          <w:rPr>
            <w:rStyle w:val="a6"/>
            <w:rFonts w:ascii="Times New Roman" w:hAnsi="Times New Roman" w:cs="Times New Roman"/>
            <w:sz w:val="24"/>
            <w:szCs w:val="24"/>
          </w:rPr>
          <w:t>http://www.yarobltour.ru/</w:t>
        </w:r>
      </w:hyperlink>
    </w:p>
    <w:p w:rsidR="00CA6542" w:rsidRDefault="00CA6542" w:rsidP="00F720B3">
      <w:pPr>
        <w:pStyle w:val="af"/>
        <w:numPr>
          <w:ilvl w:val="0"/>
          <w:numId w:val="40"/>
        </w:numPr>
        <w:spacing w:after="0" w:line="360" w:lineRule="auto"/>
        <w:jc w:val="both"/>
        <w:rPr>
          <w:rFonts w:ascii="Times New Roman" w:hAnsi="Times New Roman" w:cs="Times New Roman"/>
          <w:color w:val="FF0000"/>
          <w:sz w:val="24"/>
          <w:szCs w:val="24"/>
        </w:rPr>
      </w:pPr>
      <w:r w:rsidRPr="00484992">
        <w:rPr>
          <w:rFonts w:ascii="Times New Roman" w:hAnsi="Times New Roman" w:cs="Times New Roman"/>
          <w:sz w:val="24"/>
          <w:szCs w:val="24"/>
        </w:rPr>
        <w:t>Официальный сайт туристического агентства «</w:t>
      </w:r>
      <w:proofErr w:type="spellStart"/>
      <w:r w:rsidRPr="00484992">
        <w:rPr>
          <w:rFonts w:ascii="Times New Roman" w:hAnsi="Times New Roman" w:cs="Times New Roman"/>
          <w:sz w:val="24"/>
          <w:szCs w:val="24"/>
        </w:rPr>
        <w:t>Щоколад</w:t>
      </w:r>
      <w:proofErr w:type="spellEnd"/>
      <w:r w:rsidRPr="00484992">
        <w:rPr>
          <w:rFonts w:ascii="Times New Roman" w:hAnsi="Times New Roman" w:cs="Times New Roman"/>
          <w:sz w:val="24"/>
          <w:szCs w:val="24"/>
        </w:rPr>
        <w:t xml:space="preserve"> – Ярославль» [Электронный ресурс] </w:t>
      </w:r>
      <w:r w:rsidRPr="00484992">
        <w:rPr>
          <w:rFonts w:ascii="Times New Roman" w:hAnsi="Times New Roman" w:cs="Times New Roman"/>
          <w:sz w:val="24"/>
          <w:szCs w:val="24"/>
          <w:lang w:val="en-US"/>
        </w:rPr>
        <w:t>URL</w:t>
      </w:r>
      <w:r w:rsidRPr="00484992">
        <w:rPr>
          <w:rFonts w:ascii="Times New Roman" w:hAnsi="Times New Roman" w:cs="Times New Roman"/>
          <w:sz w:val="24"/>
          <w:szCs w:val="24"/>
        </w:rPr>
        <w:t>:</w:t>
      </w:r>
      <w:r>
        <w:rPr>
          <w:rFonts w:ascii="Times New Roman" w:hAnsi="Times New Roman" w:cs="Times New Roman"/>
          <w:color w:val="FF0000"/>
          <w:sz w:val="24"/>
          <w:szCs w:val="24"/>
        </w:rPr>
        <w:t xml:space="preserve"> </w:t>
      </w:r>
      <w:hyperlink r:id="rId44" w:history="1">
        <w:r w:rsidRPr="00097119">
          <w:rPr>
            <w:rStyle w:val="a6"/>
            <w:rFonts w:ascii="Times New Roman" w:hAnsi="Times New Roman" w:cs="Times New Roman"/>
            <w:sz w:val="24"/>
            <w:szCs w:val="24"/>
          </w:rPr>
          <w:t>http://shokoladtur.ru/</w:t>
        </w:r>
      </w:hyperlink>
      <w:r>
        <w:rPr>
          <w:rFonts w:ascii="Times New Roman" w:hAnsi="Times New Roman" w:cs="Times New Roman"/>
          <w:color w:val="FF0000"/>
          <w:sz w:val="24"/>
          <w:szCs w:val="24"/>
        </w:rPr>
        <w:t xml:space="preserve"> </w:t>
      </w:r>
    </w:p>
    <w:p w:rsidR="00CA6542" w:rsidRDefault="00CA6542" w:rsidP="00F720B3">
      <w:pPr>
        <w:pStyle w:val="af"/>
        <w:numPr>
          <w:ilvl w:val="0"/>
          <w:numId w:val="40"/>
        </w:numPr>
        <w:spacing w:after="0" w:line="360" w:lineRule="auto"/>
        <w:jc w:val="both"/>
        <w:rPr>
          <w:rFonts w:ascii="Times New Roman" w:hAnsi="Times New Roman" w:cs="Times New Roman"/>
          <w:color w:val="FF0000"/>
          <w:sz w:val="24"/>
          <w:szCs w:val="24"/>
        </w:rPr>
      </w:pPr>
      <w:r w:rsidRPr="00484992">
        <w:rPr>
          <w:rFonts w:ascii="Times New Roman" w:hAnsi="Times New Roman" w:cs="Times New Roman"/>
          <w:sz w:val="24"/>
          <w:szCs w:val="24"/>
        </w:rPr>
        <w:t>Официальный сайт туристического агентства «</w:t>
      </w:r>
      <w:r w:rsidRPr="00484992">
        <w:rPr>
          <w:rFonts w:ascii="Times New Roman" w:hAnsi="Times New Roman" w:cs="Times New Roman"/>
          <w:sz w:val="24"/>
          <w:szCs w:val="24"/>
          <w:lang w:val="en-US"/>
        </w:rPr>
        <w:t>Russia</w:t>
      </w:r>
      <w:r w:rsidRPr="00484992">
        <w:rPr>
          <w:rFonts w:ascii="Times New Roman" w:hAnsi="Times New Roman" w:cs="Times New Roman"/>
          <w:sz w:val="24"/>
          <w:szCs w:val="24"/>
        </w:rPr>
        <w:t>-</w:t>
      </w:r>
      <w:r w:rsidRPr="00484992">
        <w:rPr>
          <w:rFonts w:ascii="Times New Roman" w:hAnsi="Times New Roman" w:cs="Times New Roman"/>
          <w:sz w:val="24"/>
          <w:szCs w:val="24"/>
          <w:lang w:val="en-US"/>
        </w:rPr>
        <w:t>tour</w:t>
      </w:r>
      <w:r w:rsidRPr="00484992">
        <w:rPr>
          <w:rFonts w:ascii="Times New Roman" w:hAnsi="Times New Roman" w:cs="Times New Roman"/>
          <w:sz w:val="24"/>
          <w:szCs w:val="24"/>
        </w:rPr>
        <w:t xml:space="preserve">» [Электронный ресурс] </w:t>
      </w:r>
      <w:r w:rsidRPr="00484992">
        <w:rPr>
          <w:rFonts w:ascii="Times New Roman" w:hAnsi="Times New Roman" w:cs="Times New Roman"/>
          <w:sz w:val="24"/>
          <w:szCs w:val="24"/>
          <w:lang w:val="en-US"/>
        </w:rPr>
        <w:t>URL</w:t>
      </w:r>
      <w:r w:rsidRPr="00484992">
        <w:rPr>
          <w:rFonts w:ascii="Times New Roman" w:hAnsi="Times New Roman" w:cs="Times New Roman"/>
          <w:sz w:val="24"/>
          <w:szCs w:val="24"/>
        </w:rPr>
        <w:t>:</w:t>
      </w:r>
      <w:r w:rsidRPr="00484992">
        <w:t xml:space="preserve"> </w:t>
      </w:r>
      <w:hyperlink r:id="rId45" w:history="1">
        <w:r w:rsidRPr="00097119">
          <w:rPr>
            <w:rStyle w:val="a6"/>
            <w:rFonts w:ascii="Times New Roman" w:hAnsi="Times New Roman" w:cs="Times New Roman"/>
            <w:sz w:val="24"/>
            <w:szCs w:val="24"/>
          </w:rPr>
          <w:t>http://</w:t>
        </w:r>
        <w:proofErr w:type="spellStart"/>
        <w:r w:rsidRPr="00097119">
          <w:rPr>
            <w:rStyle w:val="a6"/>
            <w:rFonts w:ascii="Times New Roman" w:hAnsi="Times New Roman" w:cs="Times New Roman"/>
            <w:sz w:val="24"/>
            <w:szCs w:val="24"/>
            <w:lang w:val="en-US"/>
          </w:rPr>
          <w:t>russiatour</w:t>
        </w:r>
        <w:proofErr w:type="spellEnd"/>
        <w:r w:rsidRPr="00097119">
          <w:rPr>
            <w:rStyle w:val="a6"/>
            <w:rFonts w:ascii="Times New Roman" w:hAnsi="Times New Roman" w:cs="Times New Roman"/>
            <w:sz w:val="24"/>
            <w:szCs w:val="24"/>
          </w:rPr>
          <w:t>.</w:t>
        </w:r>
        <w:proofErr w:type="spellStart"/>
        <w:r w:rsidRPr="00097119">
          <w:rPr>
            <w:rStyle w:val="a6"/>
            <w:rFonts w:ascii="Times New Roman" w:hAnsi="Times New Roman" w:cs="Times New Roman"/>
            <w:sz w:val="24"/>
            <w:szCs w:val="24"/>
            <w:lang w:val="en-US"/>
          </w:rPr>
          <w:t>ru</w:t>
        </w:r>
        <w:proofErr w:type="spellEnd"/>
        <w:r w:rsidRPr="00097119">
          <w:rPr>
            <w:rStyle w:val="a6"/>
            <w:rFonts w:ascii="Times New Roman" w:hAnsi="Times New Roman" w:cs="Times New Roman"/>
            <w:sz w:val="24"/>
            <w:szCs w:val="24"/>
          </w:rPr>
          <w:t>/</w:t>
        </w:r>
      </w:hyperlink>
      <w:r>
        <w:rPr>
          <w:rFonts w:ascii="Times New Roman" w:hAnsi="Times New Roman" w:cs="Times New Roman"/>
          <w:color w:val="FF0000"/>
          <w:sz w:val="24"/>
          <w:szCs w:val="24"/>
        </w:rPr>
        <w:t xml:space="preserve"> </w:t>
      </w:r>
    </w:p>
    <w:p w:rsidR="00F720B3" w:rsidRPr="00F720B3" w:rsidRDefault="00CA6542" w:rsidP="00484992">
      <w:pPr>
        <w:pStyle w:val="af"/>
        <w:numPr>
          <w:ilvl w:val="0"/>
          <w:numId w:val="40"/>
        </w:numPr>
        <w:spacing w:after="0" w:line="360" w:lineRule="auto"/>
        <w:ind w:left="709"/>
        <w:jc w:val="both"/>
        <w:rPr>
          <w:rFonts w:ascii="Times New Roman" w:hAnsi="Times New Roman" w:cs="Times New Roman"/>
          <w:color w:val="FF0000"/>
          <w:sz w:val="24"/>
          <w:szCs w:val="24"/>
        </w:rPr>
      </w:pPr>
      <w:r w:rsidRPr="00484992">
        <w:rPr>
          <w:rFonts w:ascii="Times New Roman" w:hAnsi="Times New Roman" w:cs="Times New Roman"/>
          <w:sz w:val="24"/>
          <w:szCs w:val="24"/>
        </w:rPr>
        <w:t>Официальный сай</w:t>
      </w:r>
      <w:r w:rsidR="00F720B3" w:rsidRPr="00484992">
        <w:rPr>
          <w:rFonts w:ascii="Times New Roman" w:hAnsi="Times New Roman" w:cs="Times New Roman"/>
          <w:sz w:val="24"/>
          <w:szCs w:val="24"/>
        </w:rPr>
        <w:t>т туристического агентства «</w:t>
      </w:r>
      <w:r w:rsidR="00F720B3" w:rsidRPr="00484992">
        <w:rPr>
          <w:rFonts w:ascii="Times New Roman" w:hAnsi="Times New Roman" w:cs="Times New Roman"/>
          <w:sz w:val="24"/>
          <w:szCs w:val="24"/>
          <w:lang w:val="en-US"/>
        </w:rPr>
        <w:t>Russia</w:t>
      </w:r>
      <w:r w:rsidR="00F720B3" w:rsidRPr="00484992">
        <w:rPr>
          <w:rFonts w:ascii="Times New Roman" w:hAnsi="Times New Roman" w:cs="Times New Roman"/>
          <w:sz w:val="24"/>
          <w:szCs w:val="24"/>
        </w:rPr>
        <w:t>-</w:t>
      </w:r>
      <w:r w:rsidR="00F720B3" w:rsidRPr="00484992">
        <w:rPr>
          <w:rFonts w:ascii="Times New Roman" w:hAnsi="Times New Roman" w:cs="Times New Roman"/>
          <w:sz w:val="24"/>
          <w:szCs w:val="24"/>
          <w:lang w:val="en-US"/>
        </w:rPr>
        <w:t>Open</w:t>
      </w:r>
      <w:r w:rsidRPr="00484992">
        <w:rPr>
          <w:rFonts w:ascii="Times New Roman" w:hAnsi="Times New Roman" w:cs="Times New Roman"/>
          <w:sz w:val="24"/>
          <w:szCs w:val="24"/>
        </w:rPr>
        <w:t xml:space="preserve">» [Электронный ресурс] </w:t>
      </w:r>
      <w:r w:rsidRPr="00484992">
        <w:rPr>
          <w:rFonts w:ascii="Times New Roman" w:hAnsi="Times New Roman" w:cs="Times New Roman"/>
          <w:sz w:val="24"/>
          <w:szCs w:val="24"/>
          <w:lang w:val="en-US"/>
        </w:rPr>
        <w:t>URL</w:t>
      </w:r>
      <w:r w:rsidRPr="00484992">
        <w:rPr>
          <w:rFonts w:ascii="Times New Roman" w:hAnsi="Times New Roman" w:cs="Times New Roman"/>
          <w:sz w:val="24"/>
          <w:szCs w:val="24"/>
        </w:rPr>
        <w:t>:</w:t>
      </w:r>
      <w:r w:rsidR="00F720B3" w:rsidRPr="00F720B3">
        <w:t xml:space="preserve"> </w:t>
      </w:r>
      <w:hyperlink r:id="rId46" w:history="1">
        <w:r w:rsidR="00F720B3" w:rsidRPr="00097119">
          <w:rPr>
            <w:rStyle w:val="a6"/>
            <w:rFonts w:ascii="Times New Roman" w:hAnsi="Times New Roman" w:cs="Times New Roman"/>
            <w:sz w:val="24"/>
            <w:szCs w:val="24"/>
          </w:rPr>
          <w:t>http://www.russia-open.com/</w:t>
        </w:r>
      </w:hyperlink>
      <w:r w:rsidR="00F720B3" w:rsidRPr="00F720B3">
        <w:rPr>
          <w:rFonts w:ascii="Times New Roman" w:hAnsi="Times New Roman" w:cs="Times New Roman"/>
          <w:color w:val="FF0000"/>
          <w:sz w:val="24"/>
          <w:szCs w:val="24"/>
        </w:rPr>
        <w:t xml:space="preserve">   </w:t>
      </w:r>
    </w:p>
    <w:p w:rsidR="00CA6542" w:rsidRDefault="00CA6542" w:rsidP="00F720B3">
      <w:pPr>
        <w:pStyle w:val="af"/>
        <w:numPr>
          <w:ilvl w:val="0"/>
          <w:numId w:val="40"/>
        </w:numPr>
        <w:spacing w:after="0" w:line="360" w:lineRule="auto"/>
        <w:jc w:val="both"/>
        <w:rPr>
          <w:rFonts w:ascii="Times New Roman" w:hAnsi="Times New Roman" w:cs="Times New Roman"/>
          <w:color w:val="FF0000"/>
          <w:sz w:val="24"/>
          <w:szCs w:val="24"/>
        </w:rPr>
      </w:pPr>
      <w:r w:rsidRPr="00484992">
        <w:rPr>
          <w:rFonts w:ascii="Times New Roman" w:hAnsi="Times New Roman" w:cs="Times New Roman"/>
          <w:sz w:val="24"/>
          <w:szCs w:val="24"/>
        </w:rPr>
        <w:t>Официальный сайт туристическог</w:t>
      </w:r>
      <w:r w:rsidR="00F720B3" w:rsidRPr="00484992">
        <w:rPr>
          <w:rFonts w:ascii="Times New Roman" w:hAnsi="Times New Roman" w:cs="Times New Roman"/>
          <w:sz w:val="24"/>
          <w:szCs w:val="24"/>
        </w:rPr>
        <w:t>о агентства «Ярослав Мудрый</w:t>
      </w:r>
      <w:r w:rsidRPr="00484992">
        <w:rPr>
          <w:rFonts w:ascii="Times New Roman" w:hAnsi="Times New Roman" w:cs="Times New Roman"/>
          <w:sz w:val="24"/>
          <w:szCs w:val="24"/>
        </w:rPr>
        <w:t xml:space="preserve">» [Электронный ресурс] </w:t>
      </w:r>
      <w:r w:rsidRPr="00484992">
        <w:rPr>
          <w:rFonts w:ascii="Times New Roman" w:hAnsi="Times New Roman" w:cs="Times New Roman"/>
          <w:sz w:val="24"/>
          <w:szCs w:val="24"/>
          <w:lang w:val="en-US"/>
        </w:rPr>
        <w:t>URL</w:t>
      </w:r>
      <w:r w:rsidRPr="00484992">
        <w:rPr>
          <w:rFonts w:ascii="Times New Roman" w:hAnsi="Times New Roman" w:cs="Times New Roman"/>
          <w:sz w:val="24"/>
          <w:szCs w:val="24"/>
        </w:rPr>
        <w:t>:</w:t>
      </w:r>
      <w:r w:rsidR="00F720B3" w:rsidRPr="00F720B3">
        <w:t xml:space="preserve"> </w:t>
      </w:r>
      <w:hyperlink r:id="rId47" w:history="1">
        <w:r w:rsidR="00F720B3" w:rsidRPr="00097119">
          <w:rPr>
            <w:rStyle w:val="a6"/>
            <w:rFonts w:ascii="Times New Roman" w:hAnsi="Times New Roman" w:cs="Times New Roman"/>
            <w:sz w:val="24"/>
            <w:szCs w:val="24"/>
          </w:rPr>
          <w:t>http://yarmudr.ru/</w:t>
        </w:r>
      </w:hyperlink>
      <w:r w:rsidR="00F720B3">
        <w:rPr>
          <w:rFonts w:ascii="Times New Roman" w:hAnsi="Times New Roman" w:cs="Times New Roman"/>
          <w:color w:val="FF0000"/>
          <w:sz w:val="24"/>
          <w:szCs w:val="24"/>
        </w:rPr>
        <w:t xml:space="preserve"> </w:t>
      </w:r>
    </w:p>
    <w:p w:rsidR="00CA6542" w:rsidRDefault="00CA6542" w:rsidP="00F720B3">
      <w:pPr>
        <w:pStyle w:val="af"/>
        <w:numPr>
          <w:ilvl w:val="0"/>
          <w:numId w:val="40"/>
        </w:numPr>
        <w:spacing w:after="0" w:line="360" w:lineRule="auto"/>
        <w:jc w:val="both"/>
        <w:rPr>
          <w:rFonts w:ascii="Times New Roman" w:hAnsi="Times New Roman" w:cs="Times New Roman"/>
          <w:color w:val="FF0000"/>
          <w:sz w:val="24"/>
          <w:szCs w:val="24"/>
        </w:rPr>
      </w:pPr>
      <w:r w:rsidRPr="00484992">
        <w:rPr>
          <w:rFonts w:ascii="Times New Roman" w:hAnsi="Times New Roman" w:cs="Times New Roman"/>
          <w:sz w:val="24"/>
          <w:szCs w:val="24"/>
        </w:rPr>
        <w:lastRenderedPageBreak/>
        <w:t>Официальный сайт туристическог</w:t>
      </w:r>
      <w:r w:rsidR="00F720B3" w:rsidRPr="00484992">
        <w:rPr>
          <w:rFonts w:ascii="Times New Roman" w:hAnsi="Times New Roman" w:cs="Times New Roman"/>
          <w:sz w:val="24"/>
          <w:szCs w:val="24"/>
        </w:rPr>
        <w:t>о агентства «Ярославское бюро путешествий и экскурсий</w:t>
      </w:r>
      <w:r w:rsidRPr="00484992">
        <w:rPr>
          <w:rFonts w:ascii="Times New Roman" w:hAnsi="Times New Roman" w:cs="Times New Roman"/>
          <w:sz w:val="24"/>
          <w:szCs w:val="24"/>
        </w:rPr>
        <w:t xml:space="preserve">» [Электронный ресурс] </w:t>
      </w:r>
      <w:r w:rsidRPr="00484992">
        <w:rPr>
          <w:rFonts w:ascii="Times New Roman" w:hAnsi="Times New Roman" w:cs="Times New Roman"/>
          <w:sz w:val="24"/>
          <w:szCs w:val="24"/>
          <w:lang w:val="en-US"/>
        </w:rPr>
        <w:t>URL</w:t>
      </w:r>
      <w:r w:rsidRPr="00484992">
        <w:rPr>
          <w:rFonts w:ascii="Times New Roman" w:hAnsi="Times New Roman" w:cs="Times New Roman"/>
          <w:sz w:val="24"/>
          <w:szCs w:val="24"/>
        </w:rPr>
        <w:t>:</w:t>
      </w:r>
      <w:r w:rsidR="00F720B3" w:rsidRPr="00F720B3">
        <w:t xml:space="preserve"> </w:t>
      </w:r>
      <w:hyperlink r:id="rId48" w:history="1">
        <w:r w:rsidR="00F720B3" w:rsidRPr="00097119">
          <w:rPr>
            <w:rStyle w:val="a6"/>
            <w:rFonts w:ascii="Times New Roman" w:hAnsi="Times New Roman" w:cs="Times New Roman"/>
            <w:sz w:val="24"/>
            <w:szCs w:val="24"/>
          </w:rPr>
          <w:t>http://travel-yaroslavl.ru/</w:t>
        </w:r>
      </w:hyperlink>
      <w:r w:rsidR="00F720B3">
        <w:rPr>
          <w:rFonts w:ascii="Times New Roman" w:hAnsi="Times New Roman" w:cs="Times New Roman"/>
          <w:color w:val="FF0000"/>
          <w:sz w:val="24"/>
          <w:szCs w:val="24"/>
        </w:rPr>
        <w:t xml:space="preserve"> </w:t>
      </w:r>
    </w:p>
    <w:p w:rsidR="00F720B3" w:rsidRPr="00484992" w:rsidRDefault="00F720B3" w:rsidP="00F720B3">
      <w:pPr>
        <w:pStyle w:val="af"/>
        <w:spacing w:after="0" w:line="360" w:lineRule="auto"/>
        <w:ind w:left="1080"/>
        <w:jc w:val="both"/>
        <w:rPr>
          <w:rFonts w:ascii="Times New Roman" w:hAnsi="Times New Roman" w:cs="Times New Roman"/>
          <w:sz w:val="24"/>
          <w:szCs w:val="24"/>
        </w:rPr>
      </w:pPr>
    </w:p>
    <w:p w:rsidR="00F720B3" w:rsidRPr="00F720B3" w:rsidRDefault="00CA6542" w:rsidP="00484992">
      <w:pPr>
        <w:pStyle w:val="af"/>
        <w:numPr>
          <w:ilvl w:val="0"/>
          <w:numId w:val="40"/>
        </w:numPr>
        <w:spacing w:after="0" w:line="360" w:lineRule="auto"/>
        <w:ind w:left="709"/>
        <w:jc w:val="both"/>
        <w:rPr>
          <w:rFonts w:ascii="Times New Roman" w:hAnsi="Times New Roman" w:cs="Times New Roman"/>
          <w:color w:val="FF0000"/>
          <w:sz w:val="24"/>
          <w:szCs w:val="24"/>
        </w:rPr>
      </w:pPr>
      <w:r w:rsidRPr="00484992">
        <w:rPr>
          <w:rFonts w:ascii="Times New Roman" w:hAnsi="Times New Roman" w:cs="Times New Roman"/>
          <w:sz w:val="24"/>
          <w:szCs w:val="24"/>
        </w:rPr>
        <w:t>Официальный сайт туристического а</w:t>
      </w:r>
      <w:r w:rsidR="00F720B3" w:rsidRPr="00484992">
        <w:rPr>
          <w:rFonts w:ascii="Times New Roman" w:hAnsi="Times New Roman" w:cs="Times New Roman"/>
          <w:sz w:val="24"/>
          <w:szCs w:val="24"/>
        </w:rPr>
        <w:t>гентства «Ярославские путешествия</w:t>
      </w:r>
      <w:r w:rsidRPr="00484992">
        <w:rPr>
          <w:rFonts w:ascii="Times New Roman" w:hAnsi="Times New Roman" w:cs="Times New Roman"/>
          <w:sz w:val="24"/>
          <w:szCs w:val="24"/>
        </w:rPr>
        <w:t xml:space="preserve">» [Электронный ресурс] </w:t>
      </w:r>
      <w:r w:rsidRPr="00484992">
        <w:rPr>
          <w:rFonts w:ascii="Times New Roman" w:hAnsi="Times New Roman" w:cs="Times New Roman"/>
          <w:sz w:val="24"/>
          <w:szCs w:val="24"/>
          <w:lang w:val="en-US"/>
        </w:rPr>
        <w:t>URL</w:t>
      </w:r>
      <w:r w:rsidRPr="00484992">
        <w:rPr>
          <w:rFonts w:ascii="Times New Roman" w:hAnsi="Times New Roman" w:cs="Times New Roman"/>
          <w:sz w:val="24"/>
          <w:szCs w:val="24"/>
        </w:rPr>
        <w:t>:</w:t>
      </w:r>
      <w:r w:rsidR="00F720B3" w:rsidRPr="00F720B3">
        <w:t xml:space="preserve"> </w:t>
      </w:r>
      <w:hyperlink r:id="rId49" w:history="1">
        <w:r w:rsidR="00F720B3" w:rsidRPr="00097119">
          <w:rPr>
            <w:rStyle w:val="a6"/>
            <w:rFonts w:ascii="Times New Roman" w:hAnsi="Times New Roman" w:cs="Times New Roman"/>
            <w:sz w:val="24"/>
            <w:szCs w:val="24"/>
          </w:rPr>
          <w:t>http://yaroslavskie-puteshestviya.keer.su/</w:t>
        </w:r>
      </w:hyperlink>
      <w:r w:rsidR="00F720B3">
        <w:rPr>
          <w:rFonts w:ascii="Times New Roman" w:hAnsi="Times New Roman" w:cs="Times New Roman"/>
          <w:color w:val="FF0000"/>
          <w:sz w:val="24"/>
          <w:szCs w:val="24"/>
        </w:rPr>
        <w:t xml:space="preserve"> </w:t>
      </w:r>
    </w:p>
    <w:p w:rsidR="00CA6542" w:rsidRDefault="00CA6542" w:rsidP="00F720B3">
      <w:pPr>
        <w:pStyle w:val="af"/>
        <w:numPr>
          <w:ilvl w:val="0"/>
          <w:numId w:val="40"/>
        </w:numPr>
        <w:spacing w:after="0" w:line="360" w:lineRule="auto"/>
        <w:jc w:val="both"/>
        <w:rPr>
          <w:rFonts w:ascii="Times New Roman" w:hAnsi="Times New Roman" w:cs="Times New Roman"/>
          <w:color w:val="FF0000"/>
          <w:sz w:val="24"/>
          <w:szCs w:val="24"/>
        </w:rPr>
      </w:pPr>
      <w:r w:rsidRPr="00484992">
        <w:rPr>
          <w:rFonts w:ascii="Times New Roman" w:hAnsi="Times New Roman" w:cs="Times New Roman"/>
          <w:sz w:val="24"/>
          <w:szCs w:val="24"/>
        </w:rPr>
        <w:t>Официальный сайт туристическог</w:t>
      </w:r>
      <w:r w:rsidR="00F720B3" w:rsidRPr="00484992">
        <w:rPr>
          <w:rFonts w:ascii="Times New Roman" w:hAnsi="Times New Roman" w:cs="Times New Roman"/>
          <w:sz w:val="24"/>
          <w:szCs w:val="24"/>
        </w:rPr>
        <w:t>о агентства «Ярославский экскурсионный центр</w:t>
      </w:r>
      <w:r w:rsidRPr="00484992">
        <w:rPr>
          <w:rFonts w:ascii="Times New Roman" w:hAnsi="Times New Roman" w:cs="Times New Roman"/>
          <w:sz w:val="24"/>
          <w:szCs w:val="24"/>
        </w:rPr>
        <w:t xml:space="preserve">» [Электронный ресурс] </w:t>
      </w:r>
      <w:r w:rsidRPr="00484992">
        <w:rPr>
          <w:rFonts w:ascii="Times New Roman" w:hAnsi="Times New Roman" w:cs="Times New Roman"/>
          <w:sz w:val="24"/>
          <w:szCs w:val="24"/>
          <w:lang w:val="en-US"/>
        </w:rPr>
        <w:t>URL</w:t>
      </w:r>
      <w:r w:rsidRPr="00484992">
        <w:rPr>
          <w:rFonts w:ascii="Times New Roman" w:hAnsi="Times New Roman" w:cs="Times New Roman"/>
          <w:sz w:val="24"/>
          <w:szCs w:val="24"/>
        </w:rPr>
        <w:t>:</w:t>
      </w:r>
      <w:r w:rsidR="00F720B3">
        <w:rPr>
          <w:rFonts w:ascii="Times New Roman" w:hAnsi="Times New Roman" w:cs="Times New Roman"/>
          <w:color w:val="FF0000"/>
          <w:sz w:val="24"/>
          <w:szCs w:val="24"/>
        </w:rPr>
        <w:t xml:space="preserve"> </w:t>
      </w:r>
      <w:hyperlink r:id="rId50" w:history="1">
        <w:r w:rsidR="00F720B3" w:rsidRPr="00097119">
          <w:rPr>
            <w:rStyle w:val="a6"/>
            <w:rFonts w:ascii="Times New Roman" w:hAnsi="Times New Roman" w:cs="Times New Roman"/>
            <w:sz w:val="24"/>
            <w:szCs w:val="24"/>
          </w:rPr>
          <w:t>http://экскурсоводы-ярославля.рф/</w:t>
        </w:r>
      </w:hyperlink>
      <w:r w:rsidR="00F720B3">
        <w:rPr>
          <w:rFonts w:ascii="Times New Roman" w:hAnsi="Times New Roman" w:cs="Times New Roman"/>
          <w:color w:val="FF0000"/>
          <w:sz w:val="24"/>
          <w:szCs w:val="24"/>
        </w:rPr>
        <w:t xml:space="preserve"> </w:t>
      </w:r>
    </w:p>
    <w:p w:rsidR="00F720B3" w:rsidRDefault="00F720B3" w:rsidP="00F720B3">
      <w:pPr>
        <w:pStyle w:val="af"/>
        <w:spacing w:after="0" w:line="360" w:lineRule="auto"/>
        <w:ind w:left="1080"/>
        <w:jc w:val="both"/>
        <w:rPr>
          <w:rFonts w:ascii="Times New Roman" w:hAnsi="Times New Roman" w:cs="Times New Roman"/>
          <w:color w:val="FF0000"/>
          <w:sz w:val="24"/>
          <w:szCs w:val="24"/>
        </w:rPr>
      </w:pPr>
    </w:p>
    <w:p w:rsidR="00AB7D89" w:rsidRDefault="00F05468">
      <w:pPr>
        <w:rPr>
          <w:rFonts w:ascii="Times New Roman" w:hAnsi="Times New Roman" w:cs="Times New Roman"/>
          <w:sz w:val="24"/>
          <w:szCs w:val="24"/>
        </w:rPr>
      </w:pPr>
      <w:r>
        <w:rPr>
          <w:rFonts w:ascii="Times New Roman" w:hAnsi="Times New Roman" w:cs="Times New Roman"/>
          <w:sz w:val="24"/>
          <w:szCs w:val="24"/>
        </w:rPr>
        <w:br w:type="page"/>
      </w:r>
    </w:p>
    <w:p w:rsidR="00AB7D89" w:rsidRPr="00227539" w:rsidRDefault="00AB7D89" w:rsidP="00AB7D89">
      <w:pPr>
        <w:spacing w:after="0" w:line="240" w:lineRule="auto"/>
        <w:rPr>
          <w:rFonts w:ascii="Times New Roman" w:hAnsi="Times New Roman" w:cs="Times New Roman"/>
          <w:sz w:val="28"/>
          <w:szCs w:val="28"/>
        </w:rPr>
      </w:pPr>
      <w:r w:rsidRPr="00227539">
        <w:rPr>
          <w:rFonts w:ascii="Times New Roman" w:hAnsi="Times New Roman" w:cs="Times New Roman"/>
          <w:sz w:val="28"/>
          <w:szCs w:val="28"/>
        </w:rPr>
        <w:lastRenderedPageBreak/>
        <w:t>Приложение 1</w:t>
      </w:r>
    </w:p>
    <w:p w:rsidR="00AB7D89" w:rsidRDefault="00AB7D89" w:rsidP="00AB7D89">
      <w:pPr>
        <w:spacing w:after="0" w:line="240" w:lineRule="auto"/>
        <w:rPr>
          <w:rFonts w:ascii="Times New Roman" w:hAnsi="Times New Roman" w:cs="Times New Roman"/>
          <w:sz w:val="24"/>
          <w:szCs w:val="24"/>
        </w:rPr>
      </w:pPr>
    </w:p>
    <w:p w:rsidR="00AB7D89" w:rsidRDefault="00AB7D89">
      <w:pPr>
        <w:rPr>
          <w:rFonts w:ascii="Times New Roman" w:hAnsi="Times New Roman" w:cs="Times New Roman"/>
          <w:sz w:val="24"/>
          <w:szCs w:val="24"/>
        </w:rPr>
      </w:pPr>
      <w:r w:rsidRPr="00AB7D89">
        <w:rPr>
          <w:rFonts w:ascii="Times New Roman" w:hAnsi="Times New Roman" w:cs="Times New Roman"/>
          <w:noProof/>
          <w:sz w:val="24"/>
          <w:szCs w:val="24"/>
          <w:lang w:eastAsia="ru-RU"/>
        </w:rPr>
        <w:drawing>
          <wp:inline distT="0" distB="0" distL="0" distR="0">
            <wp:extent cx="5940425" cy="8402320"/>
            <wp:effectExtent l="19050" t="0" r="3175" b="0"/>
            <wp:docPr id="5" name="Рисунок 2" descr="ОК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КН.jpg"/>
                    <pic:cNvPicPr/>
                  </pic:nvPicPr>
                  <pic:blipFill>
                    <a:blip r:embed="rId51" cstate="print"/>
                    <a:stretch>
                      <a:fillRect/>
                    </a:stretch>
                  </pic:blipFill>
                  <pic:spPr>
                    <a:xfrm>
                      <a:off x="0" y="0"/>
                      <a:ext cx="5940425" cy="8402320"/>
                    </a:xfrm>
                    <a:prstGeom prst="rect">
                      <a:avLst/>
                    </a:prstGeom>
                  </pic:spPr>
                </pic:pic>
              </a:graphicData>
            </a:graphic>
          </wp:inline>
        </w:drawing>
      </w:r>
    </w:p>
    <w:p w:rsidR="00AB7D89" w:rsidRDefault="00AB7D89">
      <w:pPr>
        <w:rPr>
          <w:rFonts w:ascii="Times New Roman" w:hAnsi="Times New Roman" w:cs="Times New Roman"/>
          <w:sz w:val="24"/>
          <w:szCs w:val="24"/>
        </w:rPr>
      </w:pPr>
      <w:proofErr w:type="spellStart"/>
      <w:r>
        <w:rPr>
          <w:rFonts w:ascii="Times New Roman" w:hAnsi="Times New Roman" w:cs="Times New Roman"/>
          <w:sz w:val="24"/>
          <w:szCs w:val="24"/>
        </w:rPr>
        <w:t>Составленл</w:t>
      </w:r>
      <w:proofErr w:type="spellEnd"/>
      <w:r>
        <w:rPr>
          <w:rFonts w:ascii="Times New Roman" w:hAnsi="Times New Roman" w:cs="Times New Roman"/>
          <w:sz w:val="24"/>
          <w:szCs w:val="24"/>
        </w:rPr>
        <w:t xml:space="preserve"> автором на основе собственных </w:t>
      </w:r>
      <w:r w:rsidR="00227539">
        <w:rPr>
          <w:rFonts w:ascii="Times New Roman" w:hAnsi="Times New Roman" w:cs="Times New Roman"/>
          <w:sz w:val="24"/>
          <w:szCs w:val="24"/>
        </w:rPr>
        <w:t>расчетов</w:t>
      </w:r>
    </w:p>
    <w:p w:rsidR="00AB7D89" w:rsidRPr="00227539" w:rsidRDefault="00AB7D89" w:rsidP="00227539">
      <w:pPr>
        <w:spacing w:after="0" w:line="240" w:lineRule="auto"/>
        <w:rPr>
          <w:rFonts w:ascii="Times New Roman" w:hAnsi="Times New Roman" w:cs="Times New Roman"/>
          <w:sz w:val="28"/>
          <w:szCs w:val="28"/>
        </w:rPr>
      </w:pPr>
      <w:r w:rsidRPr="00227539">
        <w:rPr>
          <w:rFonts w:ascii="Times New Roman" w:hAnsi="Times New Roman" w:cs="Times New Roman"/>
          <w:sz w:val="28"/>
          <w:szCs w:val="28"/>
        </w:rPr>
        <w:lastRenderedPageBreak/>
        <w:t xml:space="preserve">Приложение 2 </w:t>
      </w:r>
    </w:p>
    <w:p w:rsidR="00AB7D89" w:rsidRDefault="00AB7D89">
      <w:pPr>
        <w:rPr>
          <w:rFonts w:ascii="Times New Roman" w:hAnsi="Times New Roman" w:cs="Times New Roman"/>
          <w:sz w:val="24"/>
          <w:szCs w:val="24"/>
        </w:rPr>
      </w:pPr>
    </w:p>
    <w:p w:rsidR="00227539" w:rsidRDefault="00227539">
      <w:pPr>
        <w:rPr>
          <w:rFonts w:ascii="Times New Roman" w:hAnsi="Times New Roman" w:cs="Times New Roman"/>
          <w:sz w:val="24"/>
          <w:szCs w:val="24"/>
        </w:rPr>
      </w:pPr>
      <w:r w:rsidRPr="00227539">
        <w:rPr>
          <w:rFonts w:ascii="Times New Roman" w:hAnsi="Times New Roman" w:cs="Times New Roman"/>
          <w:noProof/>
          <w:sz w:val="24"/>
          <w:szCs w:val="24"/>
          <w:lang w:eastAsia="ru-RU"/>
        </w:rPr>
        <w:drawing>
          <wp:inline distT="0" distB="0" distL="0" distR="0">
            <wp:extent cx="5940425" cy="8402320"/>
            <wp:effectExtent l="19050" t="0" r="3175" b="0"/>
            <wp:docPr id="11" name="Рисунок 3" descr="ООП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ОПТ.jpg"/>
                    <pic:cNvPicPr/>
                  </pic:nvPicPr>
                  <pic:blipFill>
                    <a:blip r:embed="rId52" cstate="print"/>
                    <a:stretch>
                      <a:fillRect/>
                    </a:stretch>
                  </pic:blipFill>
                  <pic:spPr>
                    <a:xfrm>
                      <a:off x="0" y="0"/>
                      <a:ext cx="5940425" cy="8402320"/>
                    </a:xfrm>
                    <a:prstGeom prst="rect">
                      <a:avLst/>
                    </a:prstGeom>
                  </pic:spPr>
                </pic:pic>
              </a:graphicData>
            </a:graphic>
          </wp:inline>
        </w:drawing>
      </w:r>
    </w:p>
    <w:p w:rsidR="00227539" w:rsidRDefault="00227539">
      <w:pPr>
        <w:rPr>
          <w:rFonts w:ascii="Times New Roman" w:hAnsi="Times New Roman" w:cs="Times New Roman"/>
          <w:sz w:val="24"/>
          <w:szCs w:val="24"/>
        </w:rPr>
      </w:pPr>
      <w:r>
        <w:rPr>
          <w:rFonts w:ascii="Times New Roman" w:hAnsi="Times New Roman" w:cs="Times New Roman"/>
          <w:sz w:val="24"/>
          <w:szCs w:val="24"/>
        </w:rPr>
        <w:t>Составлено автором на основе собственных расчетов</w:t>
      </w:r>
    </w:p>
    <w:p w:rsidR="00227539" w:rsidRDefault="00227539">
      <w:pPr>
        <w:rPr>
          <w:rFonts w:ascii="Times New Roman" w:hAnsi="Times New Roman" w:cs="Times New Roman"/>
          <w:sz w:val="24"/>
          <w:szCs w:val="24"/>
        </w:rPr>
        <w:sectPr w:rsidR="00227539" w:rsidSect="00AB7D89">
          <w:pgSz w:w="11906" w:h="16838"/>
          <w:pgMar w:top="993" w:right="850" w:bottom="1134" w:left="1701" w:header="708" w:footer="708" w:gutter="0"/>
          <w:cols w:space="708"/>
          <w:docGrid w:linePitch="360"/>
        </w:sectPr>
      </w:pPr>
    </w:p>
    <w:p w:rsidR="00227539" w:rsidRDefault="00227539">
      <w:pPr>
        <w:rPr>
          <w:rFonts w:ascii="Times New Roman" w:hAnsi="Times New Roman" w:cs="Times New Roman"/>
          <w:sz w:val="28"/>
          <w:szCs w:val="28"/>
        </w:rPr>
      </w:pPr>
      <w:r w:rsidRPr="00227539">
        <w:rPr>
          <w:rFonts w:ascii="Times New Roman" w:hAnsi="Times New Roman" w:cs="Times New Roman"/>
          <w:sz w:val="28"/>
          <w:szCs w:val="28"/>
        </w:rPr>
        <w:lastRenderedPageBreak/>
        <w:t>Приложение 3</w:t>
      </w:r>
    </w:p>
    <w:tbl>
      <w:tblPr>
        <w:tblStyle w:val="a7"/>
        <w:tblW w:w="14850" w:type="dxa"/>
        <w:tblLook w:val="04A0"/>
      </w:tblPr>
      <w:tblGrid>
        <w:gridCol w:w="4219"/>
        <w:gridCol w:w="992"/>
        <w:gridCol w:w="993"/>
        <w:gridCol w:w="992"/>
        <w:gridCol w:w="992"/>
        <w:gridCol w:w="992"/>
        <w:gridCol w:w="993"/>
        <w:gridCol w:w="992"/>
        <w:gridCol w:w="850"/>
        <w:gridCol w:w="993"/>
        <w:gridCol w:w="850"/>
        <w:gridCol w:w="992"/>
      </w:tblGrid>
      <w:tr w:rsidR="00227539" w:rsidRPr="00963718" w:rsidTr="00CA6542">
        <w:tc>
          <w:tcPr>
            <w:tcW w:w="14850" w:type="dxa"/>
            <w:gridSpan w:val="12"/>
          </w:tcPr>
          <w:p w:rsidR="00227539" w:rsidRPr="00963718" w:rsidRDefault="00227539" w:rsidP="00CA6542">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Pr="00963718">
              <w:rPr>
                <w:rFonts w:ascii="Times New Roman" w:hAnsi="Times New Roman" w:cs="Times New Roman"/>
                <w:b/>
                <w:sz w:val="24"/>
                <w:szCs w:val="24"/>
              </w:rPr>
              <w:t>Вовлеченность объектов природно-культурного наследия в экскурсионных предложениях по Ярославской области различных турфирм и организаций</w:t>
            </w:r>
          </w:p>
        </w:tc>
      </w:tr>
      <w:tr w:rsidR="00227539" w:rsidRPr="00963718" w:rsidTr="00CA6542">
        <w:trPr>
          <w:cantSplit/>
          <w:trHeight w:val="2965"/>
        </w:trPr>
        <w:tc>
          <w:tcPr>
            <w:tcW w:w="4219" w:type="dxa"/>
            <w:vAlign w:val="center"/>
          </w:tcPr>
          <w:p w:rsidR="00227539" w:rsidRPr="00963718" w:rsidRDefault="00227539" w:rsidP="00CA6542">
            <w:pPr>
              <w:jc w:val="center"/>
              <w:rPr>
                <w:rFonts w:ascii="Times New Roman" w:hAnsi="Times New Roman" w:cs="Times New Roman"/>
                <w:b/>
                <w:sz w:val="24"/>
                <w:szCs w:val="24"/>
              </w:rPr>
            </w:pPr>
            <w:r w:rsidRPr="00963718">
              <w:rPr>
                <w:rFonts w:ascii="Times New Roman" w:hAnsi="Times New Roman" w:cs="Times New Roman"/>
                <w:b/>
                <w:sz w:val="24"/>
                <w:szCs w:val="24"/>
              </w:rPr>
              <w:t>Объекты природно-культурного наследия /историко-культурное значение объектов</w:t>
            </w:r>
          </w:p>
        </w:tc>
        <w:tc>
          <w:tcPr>
            <w:tcW w:w="992" w:type="dxa"/>
            <w:textDirection w:val="btLr"/>
            <w:vAlign w:val="center"/>
          </w:tcPr>
          <w:p w:rsidR="00227539" w:rsidRPr="00963718" w:rsidRDefault="00227539" w:rsidP="00CA6542">
            <w:pPr>
              <w:ind w:left="113" w:right="113"/>
              <w:jc w:val="center"/>
              <w:rPr>
                <w:rFonts w:ascii="Times New Roman" w:hAnsi="Times New Roman" w:cs="Times New Roman"/>
                <w:b/>
                <w:sz w:val="24"/>
                <w:szCs w:val="24"/>
              </w:rPr>
            </w:pPr>
            <w:r w:rsidRPr="00963718">
              <w:rPr>
                <w:rFonts w:ascii="Times New Roman" w:hAnsi="Times New Roman" w:cs="Times New Roman"/>
                <w:b/>
                <w:sz w:val="24"/>
                <w:szCs w:val="24"/>
              </w:rPr>
              <w:t>Наименование организаций</w:t>
            </w:r>
          </w:p>
        </w:tc>
        <w:tc>
          <w:tcPr>
            <w:tcW w:w="993" w:type="dxa"/>
            <w:textDirection w:val="btLr"/>
            <w:vAlign w:val="center"/>
          </w:tcPr>
          <w:p w:rsidR="00227539" w:rsidRPr="00963718" w:rsidRDefault="00227539" w:rsidP="00CA6542">
            <w:pPr>
              <w:ind w:left="113" w:right="113"/>
              <w:jc w:val="center"/>
              <w:rPr>
                <w:rFonts w:ascii="Times New Roman" w:hAnsi="Times New Roman" w:cs="Times New Roman"/>
                <w:sz w:val="24"/>
                <w:szCs w:val="24"/>
              </w:rPr>
            </w:pPr>
            <w:r w:rsidRPr="00963718">
              <w:rPr>
                <w:rFonts w:ascii="Times New Roman" w:hAnsi="Times New Roman" w:cs="Times New Roman"/>
                <w:sz w:val="24"/>
                <w:szCs w:val="24"/>
              </w:rPr>
              <w:t>Туристическое агентство «Волга-Тур»</w:t>
            </w:r>
          </w:p>
        </w:tc>
        <w:tc>
          <w:tcPr>
            <w:tcW w:w="992" w:type="dxa"/>
            <w:textDirection w:val="btLr"/>
            <w:vAlign w:val="center"/>
          </w:tcPr>
          <w:p w:rsidR="00227539" w:rsidRPr="00963718" w:rsidRDefault="00227539" w:rsidP="00CA6542">
            <w:pPr>
              <w:ind w:left="113" w:right="113"/>
              <w:jc w:val="center"/>
              <w:rPr>
                <w:rFonts w:ascii="Times New Roman" w:hAnsi="Times New Roman" w:cs="Times New Roman"/>
                <w:sz w:val="24"/>
                <w:szCs w:val="24"/>
              </w:rPr>
            </w:pPr>
            <w:r w:rsidRPr="00963718">
              <w:rPr>
                <w:rFonts w:ascii="Times New Roman" w:hAnsi="Times New Roman" w:cs="Times New Roman"/>
                <w:sz w:val="24"/>
                <w:szCs w:val="24"/>
              </w:rPr>
              <w:t>Туристическое агентство «</w:t>
            </w:r>
            <w:r w:rsidRPr="00963718">
              <w:rPr>
                <w:rFonts w:ascii="Times New Roman" w:hAnsi="Times New Roman" w:cs="Times New Roman"/>
                <w:sz w:val="24"/>
                <w:szCs w:val="24"/>
                <w:lang w:val="en-US"/>
              </w:rPr>
              <w:t>Discovery</w:t>
            </w:r>
            <w:r w:rsidRPr="00963718">
              <w:rPr>
                <w:rFonts w:ascii="Times New Roman" w:hAnsi="Times New Roman" w:cs="Times New Roman"/>
                <w:sz w:val="24"/>
                <w:szCs w:val="24"/>
              </w:rPr>
              <w:t>»</w:t>
            </w:r>
          </w:p>
        </w:tc>
        <w:tc>
          <w:tcPr>
            <w:tcW w:w="992" w:type="dxa"/>
            <w:textDirection w:val="btLr"/>
            <w:vAlign w:val="center"/>
          </w:tcPr>
          <w:p w:rsidR="00227539" w:rsidRPr="00963718" w:rsidRDefault="00227539" w:rsidP="00CA6542">
            <w:pPr>
              <w:ind w:left="113" w:right="113"/>
              <w:jc w:val="center"/>
              <w:rPr>
                <w:rFonts w:ascii="Times New Roman" w:hAnsi="Times New Roman" w:cs="Times New Roman"/>
                <w:sz w:val="24"/>
                <w:szCs w:val="24"/>
              </w:rPr>
            </w:pPr>
            <w:r w:rsidRPr="00963718">
              <w:rPr>
                <w:rFonts w:ascii="Times New Roman" w:hAnsi="Times New Roman" w:cs="Times New Roman"/>
                <w:sz w:val="24"/>
                <w:szCs w:val="24"/>
              </w:rPr>
              <w:t>Туристическое агентство «</w:t>
            </w:r>
            <w:proofErr w:type="spellStart"/>
            <w:r w:rsidRPr="00963718">
              <w:rPr>
                <w:rFonts w:ascii="Times New Roman" w:hAnsi="Times New Roman" w:cs="Times New Roman"/>
                <w:sz w:val="24"/>
                <w:szCs w:val="24"/>
              </w:rPr>
              <w:t>ЯрОблТур</w:t>
            </w:r>
            <w:proofErr w:type="spellEnd"/>
            <w:r w:rsidRPr="00963718">
              <w:rPr>
                <w:rFonts w:ascii="Times New Roman" w:hAnsi="Times New Roman" w:cs="Times New Roman"/>
                <w:sz w:val="24"/>
                <w:szCs w:val="24"/>
              </w:rPr>
              <w:t>»</w:t>
            </w:r>
          </w:p>
        </w:tc>
        <w:tc>
          <w:tcPr>
            <w:tcW w:w="992" w:type="dxa"/>
            <w:textDirection w:val="btLr"/>
            <w:vAlign w:val="center"/>
          </w:tcPr>
          <w:p w:rsidR="00227539" w:rsidRPr="00963718" w:rsidRDefault="00227539" w:rsidP="00CA6542">
            <w:pPr>
              <w:ind w:left="113" w:right="113"/>
              <w:jc w:val="center"/>
              <w:rPr>
                <w:rFonts w:ascii="Times New Roman" w:hAnsi="Times New Roman" w:cs="Times New Roman"/>
                <w:sz w:val="24"/>
                <w:szCs w:val="24"/>
              </w:rPr>
            </w:pPr>
            <w:r w:rsidRPr="00963718">
              <w:rPr>
                <w:rFonts w:ascii="Times New Roman" w:hAnsi="Times New Roman" w:cs="Times New Roman"/>
                <w:sz w:val="24"/>
                <w:szCs w:val="24"/>
              </w:rPr>
              <w:t>Туристическое агентство «Шоколад»</w:t>
            </w:r>
          </w:p>
        </w:tc>
        <w:tc>
          <w:tcPr>
            <w:tcW w:w="993" w:type="dxa"/>
            <w:textDirection w:val="btLr"/>
            <w:vAlign w:val="center"/>
          </w:tcPr>
          <w:p w:rsidR="00227539" w:rsidRPr="00963718" w:rsidRDefault="00227539" w:rsidP="00CA6542">
            <w:pPr>
              <w:ind w:left="113" w:right="113"/>
              <w:jc w:val="center"/>
              <w:rPr>
                <w:rFonts w:ascii="Times New Roman" w:hAnsi="Times New Roman" w:cs="Times New Roman"/>
                <w:sz w:val="24"/>
                <w:szCs w:val="24"/>
              </w:rPr>
            </w:pPr>
            <w:r w:rsidRPr="00963718">
              <w:rPr>
                <w:rFonts w:ascii="Times New Roman" w:hAnsi="Times New Roman" w:cs="Times New Roman"/>
                <w:sz w:val="24"/>
                <w:szCs w:val="24"/>
              </w:rPr>
              <w:t>Туристическое агентство «</w:t>
            </w:r>
            <w:r w:rsidRPr="00963718">
              <w:rPr>
                <w:rFonts w:ascii="Times New Roman" w:hAnsi="Times New Roman" w:cs="Times New Roman"/>
                <w:sz w:val="24"/>
                <w:szCs w:val="24"/>
                <w:lang w:val="en-US"/>
              </w:rPr>
              <w:t>Russia-tour</w:t>
            </w:r>
            <w:r w:rsidRPr="00963718">
              <w:rPr>
                <w:rFonts w:ascii="Times New Roman" w:hAnsi="Times New Roman" w:cs="Times New Roman"/>
                <w:sz w:val="24"/>
                <w:szCs w:val="24"/>
              </w:rPr>
              <w:t>»</w:t>
            </w:r>
          </w:p>
        </w:tc>
        <w:tc>
          <w:tcPr>
            <w:tcW w:w="992" w:type="dxa"/>
            <w:textDirection w:val="btLr"/>
            <w:vAlign w:val="center"/>
          </w:tcPr>
          <w:p w:rsidR="00227539" w:rsidRPr="00963718" w:rsidRDefault="00227539" w:rsidP="00CA6542">
            <w:pPr>
              <w:ind w:left="113" w:right="113"/>
              <w:jc w:val="center"/>
              <w:rPr>
                <w:rFonts w:ascii="Times New Roman" w:hAnsi="Times New Roman" w:cs="Times New Roman"/>
                <w:sz w:val="24"/>
                <w:szCs w:val="24"/>
              </w:rPr>
            </w:pPr>
            <w:r w:rsidRPr="00963718">
              <w:rPr>
                <w:rFonts w:ascii="Times New Roman" w:hAnsi="Times New Roman" w:cs="Times New Roman"/>
                <w:sz w:val="24"/>
                <w:szCs w:val="24"/>
              </w:rPr>
              <w:t>Туристическое агентство «</w:t>
            </w:r>
            <w:r w:rsidRPr="00963718">
              <w:rPr>
                <w:rFonts w:ascii="Times New Roman" w:hAnsi="Times New Roman" w:cs="Times New Roman"/>
                <w:sz w:val="24"/>
                <w:szCs w:val="24"/>
                <w:lang w:val="en-US"/>
              </w:rPr>
              <w:t>Russia-Open</w:t>
            </w:r>
            <w:r w:rsidRPr="00963718">
              <w:rPr>
                <w:rFonts w:ascii="Times New Roman" w:hAnsi="Times New Roman" w:cs="Times New Roman"/>
                <w:sz w:val="24"/>
                <w:szCs w:val="24"/>
              </w:rPr>
              <w:t>»</w:t>
            </w:r>
          </w:p>
        </w:tc>
        <w:tc>
          <w:tcPr>
            <w:tcW w:w="850" w:type="dxa"/>
            <w:textDirection w:val="btLr"/>
            <w:vAlign w:val="center"/>
          </w:tcPr>
          <w:p w:rsidR="00227539" w:rsidRPr="00963718" w:rsidRDefault="00227539" w:rsidP="00CA6542">
            <w:pPr>
              <w:ind w:left="113" w:right="113"/>
              <w:jc w:val="center"/>
              <w:rPr>
                <w:rFonts w:ascii="Times New Roman" w:hAnsi="Times New Roman" w:cs="Times New Roman"/>
                <w:sz w:val="24"/>
                <w:szCs w:val="24"/>
              </w:rPr>
            </w:pPr>
            <w:r w:rsidRPr="00963718">
              <w:rPr>
                <w:rFonts w:ascii="Times New Roman" w:hAnsi="Times New Roman" w:cs="Times New Roman"/>
                <w:sz w:val="24"/>
                <w:szCs w:val="24"/>
              </w:rPr>
              <w:t>Туристическое агентство «Ярослав Мудрый»</w:t>
            </w:r>
          </w:p>
        </w:tc>
        <w:tc>
          <w:tcPr>
            <w:tcW w:w="993" w:type="dxa"/>
            <w:textDirection w:val="btLr"/>
            <w:vAlign w:val="center"/>
          </w:tcPr>
          <w:p w:rsidR="00227539" w:rsidRPr="00963718" w:rsidRDefault="00227539" w:rsidP="00CA6542">
            <w:pPr>
              <w:ind w:left="113" w:right="113"/>
              <w:jc w:val="center"/>
              <w:rPr>
                <w:rFonts w:ascii="Times New Roman" w:hAnsi="Times New Roman" w:cs="Times New Roman"/>
                <w:sz w:val="24"/>
                <w:szCs w:val="24"/>
              </w:rPr>
            </w:pPr>
            <w:r w:rsidRPr="00963718">
              <w:rPr>
                <w:rFonts w:ascii="Times New Roman" w:hAnsi="Times New Roman" w:cs="Times New Roman"/>
                <w:sz w:val="24"/>
                <w:szCs w:val="24"/>
              </w:rPr>
              <w:t>Туристическое агентство «Ярославские путешествия»</w:t>
            </w:r>
          </w:p>
        </w:tc>
        <w:tc>
          <w:tcPr>
            <w:tcW w:w="850" w:type="dxa"/>
            <w:textDirection w:val="btLr"/>
            <w:vAlign w:val="center"/>
          </w:tcPr>
          <w:p w:rsidR="00227539" w:rsidRPr="00963718" w:rsidRDefault="00227539" w:rsidP="00CA6542">
            <w:pPr>
              <w:ind w:left="113" w:right="113"/>
              <w:jc w:val="center"/>
              <w:rPr>
                <w:rFonts w:ascii="Times New Roman" w:hAnsi="Times New Roman" w:cs="Times New Roman"/>
                <w:sz w:val="24"/>
                <w:szCs w:val="24"/>
              </w:rPr>
            </w:pPr>
            <w:r w:rsidRPr="00963718">
              <w:rPr>
                <w:rFonts w:ascii="Times New Roman" w:hAnsi="Times New Roman" w:cs="Times New Roman"/>
                <w:sz w:val="24"/>
                <w:szCs w:val="24"/>
              </w:rPr>
              <w:t>«Ярославское бюро путешествий и экскурсий»</w:t>
            </w:r>
          </w:p>
        </w:tc>
        <w:tc>
          <w:tcPr>
            <w:tcW w:w="992" w:type="dxa"/>
            <w:textDirection w:val="btLr"/>
            <w:vAlign w:val="center"/>
          </w:tcPr>
          <w:p w:rsidR="00227539" w:rsidRPr="00963718" w:rsidRDefault="00227539" w:rsidP="00CA6542">
            <w:pPr>
              <w:ind w:left="113" w:right="113"/>
              <w:jc w:val="center"/>
              <w:rPr>
                <w:rFonts w:ascii="Times New Roman" w:hAnsi="Times New Roman" w:cs="Times New Roman"/>
                <w:sz w:val="24"/>
                <w:szCs w:val="24"/>
              </w:rPr>
            </w:pPr>
            <w:r w:rsidRPr="00963718">
              <w:rPr>
                <w:rFonts w:ascii="Times New Roman" w:hAnsi="Times New Roman" w:cs="Times New Roman"/>
                <w:sz w:val="24"/>
                <w:szCs w:val="24"/>
              </w:rPr>
              <w:t>«Ярославский экскурсионный центр»</w:t>
            </w:r>
          </w:p>
        </w:tc>
      </w:tr>
      <w:tr w:rsidR="00227539" w:rsidTr="00CA6542">
        <w:trPr>
          <w:cantSplit/>
          <w:trHeight w:val="428"/>
        </w:trPr>
        <w:tc>
          <w:tcPr>
            <w:tcW w:w="14850" w:type="dxa"/>
            <w:gridSpan w:val="12"/>
          </w:tcPr>
          <w:p w:rsidR="00227539" w:rsidRDefault="00227539" w:rsidP="00CA6542">
            <w:pPr>
              <w:ind w:left="113" w:right="113"/>
              <w:jc w:val="center"/>
            </w:pPr>
            <w:r>
              <w:rPr>
                <w:rFonts w:ascii="Times New Roman" w:hAnsi="Times New Roman" w:cs="Times New Roman"/>
                <w:b/>
                <w:sz w:val="28"/>
                <w:szCs w:val="28"/>
              </w:rPr>
              <w:t xml:space="preserve">г. Ярославль </w:t>
            </w:r>
          </w:p>
        </w:tc>
      </w:tr>
      <w:tr w:rsidR="00227539" w:rsidTr="00CA6542">
        <w:trPr>
          <w:cantSplit/>
          <w:trHeight w:val="1412"/>
        </w:trPr>
        <w:tc>
          <w:tcPr>
            <w:tcW w:w="5211" w:type="dxa"/>
            <w:gridSpan w:val="2"/>
          </w:tcPr>
          <w:p w:rsidR="00227539" w:rsidRPr="00865D8C" w:rsidRDefault="00227539" w:rsidP="00CA6542">
            <w:pPr>
              <w:pStyle w:val="af"/>
              <w:ind w:left="0" w:right="57"/>
              <w:rPr>
                <w:rFonts w:ascii="Times New Roman" w:hAnsi="Times New Roman" w:cs="Times New Roman"/>
                <w:sz w:val="24"/>
                <w:szCs w:val="24"/>
              </w:rPr>
            </w:pPr>
            <w:r w:rsidRPr="00865D8C">
              <w:rPr>
                <w:rFonts w:ascii="Times New Roman" w:eastAsia="Arial Unicode MS" w:hAnsi="Times New Roman" w:cs="Times New Roman"/>
                <w:sz w:val="24"/>
                <w:szCs w:val="24"/>
              </w:rPr>
              <w:t>«Стрелка – место основа</w:t>
            </w:r>
            <w:r w:rsidRPr="00865D8C">
              <w:rPr>
                <w:rFonts w:ascii="Times New Roman" w:eastAsia="Arial Unicode MS" w:hAnsi="Times New Roman" w:cs="Times New Roman"/>
                <w:sz w:val="24"/>
                <w:szCs w:val="24"/>
              </w:rPr>
              <w:softHyphen/>
              <w:t>ния города Ярославля в начале» (</w:t>
            </w:r>
            <w:r w:rsidRPr="00865D8C">
              <w:rPr>
                <w:rFonts w:ascii="Times New Roman" w:eastAsia="Arial Unicode MS" w:hAnsi="Times New Roman" w:cs="Times New Roman"/>
                <w:sz w:val="24"/>
                <w:szCs w:val="24"/>
                <w:lang w:val="en-US"/>
              </w:rPr>
              <w:t>XI</w:t>
            </w:r>
            <w:r w:rsidRPr="00865D8C">
              <w:rPr>
                <w:rFonts w:ascii="Times New Roman" w:eastAsia="Arial Unicode MS" w:hAnsi="Times New Roman" w:cs="Times New Roman"/>
                <w:sz w:val="24"/>
                <w:szCs w:val="24"/>
              </w:rPr>
              <w:t xml:space="preserve"> в.) – объект культурного наследия федерального значения (</w:t>
            </w:r>
            <w:r w:rsidRPr="00865D8C">
              <w:rPr>
                <w:rFonts w:ascii="Times New Roman" w:hAnsi="Times New Roman" w:cs="Times New Roman"/>
                <w:sz w:val="24"/>
                <w:szCs w:val="24"/>
              </w:rPr>
              <w:t>постановление Совета Мини</w:t>
            </w:r>
            <w:r w:rsidRPr="00865D8C">
              <w:rPr>
                <w:rFonts w:ascii="Times New Roman" w:hAnsi="Times New Roman" w:cs="Times New Roman"/>
                <w:sz w:val="24"/>
                <w:szCs w:val="24"/>
              </w:rPr>
              <w:softHyphen/>
              <w:t xml:space="preserve">стров РСФСР от 30 августа </w:t>
            </w:r>
            <w:smartTag w:uri="urn:schemas-microsoft-com:office:smarttags" w:element="metricconverter">
              <w:smartTagPr>
                <w:attr w:name="ProductID" w:val="1960 г"/>
              </w:smartTagPr>
              <w:r w:rsidRPr="00865D8C">
                <w:rPr>
                  <w:rFonts w:ascii="Times New Roman" w:hAnsi="Times New Roman" w:cs="Times New Roman"/>
                  <w:sz w:val="24"/>
                  <w:szCs w:val="24"/>
                </w:rPr>
                <w:t>1960 г</w:t>
              </w:r>
            </w:smartTag>
            <w:r w:rsidRPr="00865D8C">
              <w:rPr>
                <w:rFonts w:ascii="Times New Roman" w:hAnsi="Times New Roman" w:cs="Times New Roman"/>
                <w:sz w:val="24"/>
                <w:szCs w:val="24"/>
              </w:rPr>
              <w:t xml:space="preserve">. № 1327) – </w:t>
            </w:r>
          </w:p>
          <w:p w:rsidR="00227539" w:rsidRPr="00865D8C" w:rsidRDefault="00227539" w:rsidP="00CA6542">
            <w:pPr>
              <w:pStyle w:val="af"/>
              <w:ind w:left="0" w:right="57"/>
              <w:rPr>
                <w:rFonts w:ascii="Times New Roman" w:hAnsi="Times New Roman" w:cs="Times New Roman"/>
                <w:sz w:val="24"/>
                <w:szCs w:val="24"/>
              </w:rPr>
            </w:pPr>
            <w:r w:rsidRPr="00865D8C">
              <w:rPr>
                <w:rFonts w:ascii="Times New Roman" w:hAnsi="Times New Roman" w:cs="Times New Roman"/>
                <w:sz w:val="24"/>
                <w:szCs w:val="24"/>
              </w:rPr>
              <w:t>г. Ярославль;</w:t>
            </w:r>
          </w:p>
          <w:p w:rsidR="00227539" w:rsidRPr="00865D8C" w:rsidRDefault="00227539" w:rsidP="00CA6542">
            <w:pPr>
              <w:rPr>
                <w:rFonts w:ascii="Times New Roman" w:hAnsi="Times New Roman" w:cs="Times New Roman"/>
                <w:sz w:val="24"/>
                <w:szCs w:val="24"/>
              </w:rPr>
            </w:pPr>
          </w:p>
        </w:tc>
        <w:tc>
          <w:tcPr>
            <w:tcW w:w="993" w:type="dxa"/>
            <w:vAlign w:val="center"/>
          </w:tcPr>
          <w:p w:rsidR="00227539" w:rsidRPr="00931D91" w:rsidRDefault="00227539" w:rsidP="00CA6542">
            <w:pPr>
              <w:pStyle w:val="af"/>
              <w:ind w:left="318"/>
              <w:jc w:val="center"/>
              <w:rPr>
                <w:rFonts w:ascii="Times New Roman" w:hAnsi="Times New Roman" w:cs="Times New Roman"/>
                <w:sz w:val="40"/>
                <w:szCs w:val="40"/>
              </w:rPr>
            </w:pPr>
          </w:p>
        </w:tc>
        <w:tc>
          <w:tcPr>
            <w:tcW w:w="992" w:type="dxa"/>
            <w:vAlign w:val="center"/>
          </w:tcPr>
          <w:p w:rsidR="00227539" w:rsidRPr="00361219" w:rsidRDefault="00227539" w:rsidP="00CA6542">
            <w:pPr>
              <w:pStyle w:val="af"/>
              <w:numPr>
                <w:ilvl w:val="0"/>
                <w:numId w:val="38"/>
              </w:numPr>
              <w:ind w:left="459"/>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3"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A50B5F" w:rsidRDefault="00227539" w:rsidP="00CA6542">
            <w:pPr>
              <w:pStyle w:val="af"/>
              <w:numPr>
                <w:ilvl w:val="0"/>
                <w:numId w:val="38"/>
              </w:numPr>
              <w:jc w:val="center"/>
              <w:rPr>
                <w:sz w:val="40"/>
                <w:szCs w:val="40"/>
              </w:rPr>
            </w:pPr>
          </w:p>
        </w:tc>
      </w:tr>
      <w:tr w:rsidR="00227539" w:rsidTr="00CA6542">
        <w:trPr>
          <w:cantSplit/>
          <w:trHeight w:val="2094"/>
        </w:trPr>
        <w:tc>
          <w:tcPr>
            <w:tcW w:w="5211" w:type="dxa"/>
            <w:gridSpan w:val="2"/>
          </w:tcPr>
          <w:p w:rsidR="00227539" w:rsidRPr="00865D8C" w:rsidRDefault="00227539" w:rsidP="00CA6542">
            <w:pPr>
              <w:pStyle w:val="af"/>
              <w:ind w:left="0" w:right="57"/>
              <w:rPr>
                <w:rFonts w:ascii="Times New Roman" w:hAnsi="Times New Roman" w:cs="Times New Roman"/>
                <w:sz w:val="24"/>
                <w:szCs w:val="24"/>
              </w:rPr>
            </w:pPr>
            <w:r w:rsidRPr="00865D8C">
              <w:rPr>
                <w:rFonts w:ascii="Times New Roman" w:hAnsi="Times New Roman" w:cs="Times New Roman"/>
                <w:sz w:val="24"/>
                <w:szCs w:val="24"/>
              </w:rPr>
              <w:t xml:space="preserve">«Ансамбль </w:t>
            </w:r>
            <w:proofErr w:type="spellStart"/>
            <w:r w:rsidRPr="00865D8C">
              <w:rPr>
                <w:rFonts w:ascii="Times New Roman" w:hAnsi="Times New Roman" w:cs="Times New Roman"/>
                <w:sz w:val="24"/>
                <w:szCs w:val="24"/>
              </w:rPr>
              <w:t>Спасо-Преоб</w:t>
            </w:r>
            <w:r w:rsidRPr="00865D8C">
              <w:rPr>
                <w:rFonts w:ascii="Times New Roman" w:hAnsi="Times New Roman" w:cs="Times New Roman"/>
                <w:sz w:val="24"/>
                <w:szCs w:val="24"/>
              </w:rPr>
              <w:softHyphen/>
              <w:t>раженского</w:t>
            </w:r>
            <w:proofErr w:type="spellEnd"/>
            <w:r w:rsidRPr="00865D8C">
              <w:rPr>
                <w:rFonts w:ascii="Times New Roman" w:hAnsi="Times New Roman" w:cs="Times New Roman"/>
                <w:sz w:val="24"/>
                <w:szCs w:val="24"/>
              </w:rPr>
              <w:t xml:space="preserve"> монастыря» </w:t>
            </w:r>
            <w:proofErr w:type="gramStart"/>
            <w:r w:rsidRPr="00865D8C">
              <w:rPr>
                <w:rFonts w:ascii="Times New Roman" w:hAnsi="Times New Roman" w:cs="Times New Roman"/>
                <w:sz w:val="24"/>
                <w:szCs w:val="24"/>
              </w:rPr>
              <w:t xml:space="preserve">( </w:t>
            </w:r>
            <w:proofErr w:type="gramEnd"/>
            <w:r w:rsidRPr="00865D8C">
              <w:rPr>
                <w:rFonts w:ascii="Times New Roman" w:hAnsi="Times New Roman" w:cs="Times New Roman"/>
                <w:sz w:val="24"/>
                <w:szCs w:val="24"/>
                <w:lang w:val="en-US"/>
              </w:rPr>
              <w:t>XVI</w:t>
            </w:r>
            <w:r w:rsidRPr="00865D8C">
              <w:rPr>
                <w:rFonts w:ascii="Times New Roman" w:hAnsi="Times New Roman" w:cs="Times New Roman"/>
                <w:sz w:val="24"/>
                <w:szCs w:val="24"/>
              </w:rPr>
              <w:t xml:space="preserve">- </w:t>
            </w:r>
            <w:r w:rsidRPr="00865D8C">
              <w:rPr>
                <w:rFonts w:ascii="Times New Roman" w:hAnsi="Times New Roman" w:cs="Times New Roman"/>
                <w:sz w:val="24"/>
                <w:szCs w:val="24"/>
                <w:lang w:val="en-US"/>
              </w:rPr>
              <w:t>XIX</w:t>
            </w:r>
            <w:r w:rsidRPr="00865D8C">
              <w:rPr>
                <w:rFonts w:ascii="Times New Roman" w:hAnsi="Times New Roman" w:cs="Times New Roman"/>
                <w:sz w:val="24"/>
                <w:szCs w:val="24"/>
              </w:rPr>
              <w:t xml:space="preserve"> вв. ) </w:t>
            </w:r>
            <w:r w:rsidRPr="00865D8C">
              <w:rPr>
                <w:rFonts w:ascii="Times New Roman" w:eastAsia="Arial Unicode MS" w:hAnsi="Times New Roman" w:cs="Times New Roman"/>
                <w:sz w:val="24"/>
                <w:szCs w:val="24"/>
              </w:rPr>
              <w:t>– объект культурного наследия федерального значения (</w:t>
            </w:r>
            <w:r w:rsidRPr="00865D8C">
              <w:rPr>
                <w:rFonts w:ascii="Times New Roman" w:hAnsi="Times New Roman" w:cs="Times New Roman"/>
                <w:sz w:val="24"/>
                <w:szCs w:val="24"/>
              </w:rPr>
              <w:t>постановление Совета Мини</w:t>
            </w:r>
            <w:r w:rsidRPr="00865D8C">
              <w:rPr>
                <w:rFonts w:ascii="Times New Roman" w:hAnsi="Times New Roman" w:cs="Times New Roman"/>
                <w:sz w:val="24"/>
                <w:szCs w:val="24"/>
              </w:rPr>
              <w:softHyphen/>
              <w:t xml:space="preserve">стров РСФСР от 30 августа </w:t>
            </w:r>
            <w:smartTag w:uri="urn:schemas-microsoft-com:office:smarttags" w:element="metricconverter">
              <w:smartTagPr>
                <w:attr w:name="ProductID" w:val="1960 г"/>
              </w:smartTagPr>
              <w:r w:rsidRPr="00865D8C">
                <w:rPr>
                  <w:rFonts w:ascii="Times New Roman" w:hAnsi="Times New Roman" w:cs="Times New Roman"/>
                  <w:sz w:val="24"/>
                  <w:szCs w:val="24"/>
                </w:rPr>
                <w:t>1960 г</w:t>
              </w:r>
            </w:smartTag>
            <w:r w:rsidRPr="00865D8C">
              <w:rPr>
                <w:rFonts w:ascii="Times New Roman" w:hAnsi="Times New Roman" w:cs="Times New Roman"/>
                <w:sz w:val="24"/>
                <w:szCs w:val="24"/>
              </w:rPr>
              <w:t>. № 1327) – г. Ярославль;</w:t>
            </w:r>
          </w:p>
          <w:p w:rsidR="00227539" w:rsidRPr="00865D8C" w:rsidRDefault="00227539" w:rsidP="00CA6542">
            <w:pPr>
              <w:pStyle w:val="af"/>
              <w:ind w:left="777" w:right="57" w:hanging="777"/>
              <w:jc w:val="both"/>
              <w:rPr>
                <w:rFonts w:ascii="Times New Roman" w:eastAsia="Arial Unicode MS" w:hAnsi="Times New Roman" w:cs="Times New Roman"/>
                <w:sz w:val="24"/>
                <w:szCs w:val="24"/>
              </w:rPr>
            </w:pPr>
          </w:p>
        </w:tc>
        <w:tc>
          <w:tcPr>
            <w:tcW w:w="993" w:type="dxa"/>
            <w:vAlign w:val="center"/>
          </w:tcPr>
          <w:p w:rsidR="00227539" w:rsidRPr="00931D91" w:rsidRDefault="00227539" w:rsidP="00CA6542">
            <w:pPr>
              <w:ind w:left="318"/>
              <w:jc w:val="center"/>
              <w:rPr>
                <w:rFonts w:ascii="Times New Roman" w:hAnsi="Times New Roman" w:cs="Times New Roman"/>
                <w:sz w:val="40"/>
                <w:szCs w:val="40"/>
              </w:rPr>
            </w:pPr>
          </w:p>
        </w:tc>
        <w:tc>
          <w:tcPr>
            <w:tcW w:w="992" w:type="dxa"/>
            <w:vAlign w:val="center"/>
          </w:tcPr>
          <w:p w:rsidR="00227539" w:rsidRPr="00361219" w:rsidRDefault="00227539" w:rsidP="00CA6542">
            <w:pPr>
              <w:pStyle w:val="af"/>
              <w:numPr>
                <w:ilvl w:val="0"/>
                <w:numId w:val="38"/>
              </w:numPr>
              <w:ind w:left="459"/>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3"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A50B5F" w:rsidRDefault="00227539" w:rsidP="00CA6542">
            <w:pPr>
              <w:pStyle w:val="af"/>
              <w:numPr>
                <w:ilvl w:val="0"/>
                <w:numId w:val="38"/>
              </w:numPr>
              <w:jc w:val="center"/>
              <w:rPr>
                <w:sz w:val="40"/>
                <w:szCs w:val="40"/>
              </w:rPr>
            </w:pPr>
          </w:p>
        </w:tc>
      </w:tr>
      <w:tr w:rsidR="00227539" w:rsidTr="00CA6542">
        <w:trPr>
          <w:cantSplit/>
          <w:trHeight w:val="1270"/>
        </w:trPr>
        <w:tc>
          <w:tcPr>
            <w:tcW w:w="5211" w:type="dxa"/>
            <w:gridSpan w:val="2"/>
          </w:tcPr>
          <w:p w:rsidR="00227539" w:rsidRPr="00865D8C" w:rsidRDefault="00227539" w:rsidP="00CA6542">
            <w:pPr>
              <w:pStyle w:val="af"/>
              <w:ind w:left="0" w:right="57"/>
              <w:rPr>
                <w:rFonts w:ascii="Times New Roman" w:hAnsi="Times New Roman" w:cs="Times New Roman"/>
                <w:sz w:val="24"/>
                <w:szCs w:val="24"/>
              </w:rPr>
            </w:pPr>
            <w:r w:rsidRPr="00865D8C">
              <w:rPr>
                <w:rFonts w:ascii="Times New Roman" w:hAnsi="Times New Roman" w:cs="Times New Roman"/>
                <w:sz w:val="24"/>
                <w:szCs w:val="24"/>
              </w:rPr>
              <w:t xml:space="preserve">«Церковь Богоявления» (1682 г.) </w:t>
            </w:r>
            <w:r w:rsidRPr="00865D8C">
              <w:rPr>
                <w:rFonts w:ascii="Times New Roman" w:eastAsia="Arial Unicode MS" w:hAnsi="Times New Roman" w:cs="Times New Roman"/>
                <w:sz w:val="24"/>
                <w:szCs w:val="24"/>
              </w:rPr>
              <w:t>– объект культурного наследия федерального значения (</w:t>
            </w:r>
            <w:r w:rsidRPr="00865D8C">
              <w:rPr>
                <w:rFonts w:ascii="Times New Roman" w:hAnsi="Times New Roman" w:cs="Times New Roman"/>
                <w:sz w:val="24"/>
                <w:szCs w:val="24"/>
              </w:rPr>
              <w:t>постановление Совета Мини</w:t>
            </w:r>
            <w:r w:rsidRPr="00865D8C">
              <w:rPr>
                <w:rFonts w:ascii="Times New Roman" w:hAnsi="Times New Roman" w:cs="Times New Roman"/>
                <w:sz w:val="24"/>
                <w:szCs w:val="24"/>
              </w:rPr>
              <w:softHyphen/>
              <w:t xml:space="preserve">стров РСФСР от 30 августа </w:t>
            </w:r>
            <w:smartTag w:uri="urn:schemas-microsoft-com:office:smarttags" w:element="metricconverter">
              <w:smartTagPr>
                <w:attr w:name="ProductID" w:val="1960 г"/>
              </w:smartTagPr>
              <w:r w:rsidRPr="00865D8C">
                <w:rPr>
                  <w:rFonts w:ascii="Times New Roman" w:hAnsi="Times New Roman" w:cs="Times New Roman"/>
                  <w:sz w:val="24"/>
                  <w:szCs w:val="24"/>
                </w:rPr>
                <w:t>1960 г</w:t>
              </w:r>
            </w:smartTag>
            <w:r w:rsidRPr="00865D8C">
              <w:rPr>
                <w:rFonts w:ascii="Times New Roman" w:hAnsi="Times New Roman" w:cs="Times New Roman"/>
                <w:sz w:val="24"/>
                <w:szCs w:val="24"/>
              </w:rPr>
              <w:t>. № 1327) – г. Ярославль;</w:t>
            </w:r>
          </w:p>
          <w:p w:rsidR="00227539" w:rsidRPr="00865D8C" w:rsidRDefault="00227539" w:rsidP="00CA6542">
            <w:pPr>
              <w:pStyle w:val="af"/>
              <w:ind w:left="777" w:right="57" w:hanging="777"/>
              <w:rPr>
                <w:rFonts w:ascii="Times New Roman" w:hAnsi="Times New Roman" w:cs="Times New Roman"/>
                <w:sz w:val="24"/>
                <w:szCs w:val="24"/>
              </w:rPr>
            </w:pPr>
          </w:p>
        </w:tc>
        <w:tc>
          <w:tcPr>
            <w:tcW w:w="993" w:type="dxa"/>
            <w:vAlign w:val="center"/>
          </w:tcPr>
          <w:p w:rsidR="00227539" w:rsidRPr="00931D91" w:rsidRDefault="00227539" w:rsidP="00CA6542">
            <w:pPr>
              <w:ind w:left="318"/>
              <w:jc w:val="center"/>
              <w:rPr>
                <w:rFonts w:ascii="Times New Roman" w:hAnsi="Times New Roman" w:cs="Times New Roman"/>
                <w:sz w:val="40"/>
                <w:szCs w:val="40"/>
              </w:rPr>
            </w:pPr>
          </w:p>
        </w:tc>
        <w:tc>
          <w:tcPr>
            <w:tcW w:w="992" w:type="dxa"/>
            <w:vAlign w:val="center"/>
          </w:tcPr>
          <w:p w:rsidR="00227539" w:rsidRPr="00361219"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3"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sz w:val="40"/>
                <w:szCs w:val="40"/>
              </w:rPr>
            </w:pPr>
          </w:p>
        </w:tc>
      </w:tr>
      <w:tr w:rsidR="00227539" w:rsidTr="00CA6542">
        <w:trPr>
          <w:cantSplit/>
          <w:trHeight w:val="1270"/>
        </w:trPr>
        <w:tc>
          <w:tcPr>
            <w:tcW w:w="5211" w:type="dxa"/>
            <w:gridSpan w:val="2"/>
          </w:tcPr>
          <w:p w:rsidR="00227539" w:rsidRPr="00865D8C" w:rsidRDefault="00227539" w:rsidP="00CA6542">
            <w:pPr>
              <w:pStyle w:val="af"/>
              <w:ind w:left="0" w:right="57"/>
              <w:rPr>
                <w:rFonts w:ascii="Times New Roman" w:hAnsi="Times New Roman" w:cs="Times New Roman"/>
                <w:sz w:val="24"/>
                <w:szCs w:val="24"/>
              </w:rPr>
            </w:pPr>
            <w:r w:rsidRPr="00865D8C">
              <w:rPr>
                <w:rFonts w:ascii="Times New Roman" w:hAnsi="Times New Roman" w:cs="Times New Roman"/>
                <w:sz w:val="24"/>
                <w:szCs w:val="24"/>
              </w:rPr>
              <w:lastRenderedPageBreak/>
              <w:t>«Арсенальная башня» (</w:t>
            </w:r>
            <w:r w:rsidRPr="00865D8C">
              <w:rPr>
                <w:rFonts w:ascii="Times New Roman" w:hAnsi="Times New Roman" w:cs="Times New Roman"/>
                <w:sz w:val="24"/>
                <w:szCs w:val="24"/>
                <w:lang w:val="en-US"/>
              </w:rPr>
              <w:t>XVII</w:t>
            </w:r>
            <w:r w:rsidRPr="00865D8C">
              <w:rPr>
                <w:rFonts w:ascii="Times New Roman" w:hAnsi="Times New Roman" w:cs="Times New Roman"/>
                <w:sz w:val="24"/>
                <w:szCs w:val="24"/>
              </w:rPr>
              <w:t xml:space="preserve"> в.) </w:t>
            </w:r>
            <w:r w:rsidRPr="00865D8C">
              <w:rPr>
                <w:rFonts w:ascii="Times New Roman" w:eastAsia="Arial Unicode MS" w:hAnsi="Times New Roman" w:cs="Times New Roman"/>
                <w:sz w:val="24"/>
                <w:szCs w:val="24"/>
              </w:rPr>
              <w:t>– объект культурного наследия федерального значения (</w:t>
            </w:r>
            <w:r w:rsidRPr="00865D8C">
              <w:rPr>
                <w:rFonts w:ascii="Times New Roman" w:hAnsi="Times New Roman" w:cs="Times New Roman"/>
                <w:sz w:val="24"/>
                <w:szCs w:val="24"/>
              </w:rPr>
              <w:t>постановление Совета Мини</w:t>
            </w:r>
            <w:r w:rsidRPr="00865D8C">
              <w:rPr>
                <w:rFonts w:ascii="Times New Roman" w:hAnsi="Times New Roman" w:cs="Times New Roman"/>
                <w:sz w:val="24"/>
                <w:szCs w:val="24"/>
              </w:rPr>
              <w:softHyphen/>
              <w:t xml:space="preserve">стров РСФСР от 30 августа </w:t>
            </w:r>
            <w:smartTag w:uri="urn:schemas-microsoft-com:office:smarttags" w:element="metricconverter">
              <w:smartTagPr>
                <w:attr w:name="ProductID" w:val="1960 г"/>
              </w:smartTagPr>
              <w:r w:rsidRPr="00865D8C">
                <w:rPr>
                  <w:rFonts w:ascii="Times New Roman" w:hAnsi="Times New Roman" w:cs="Times New Roman"/>
                  <w:sz w:val="24"/>
                  <w:szCs w:val="24"/>
                </w:rPr>
                <w:t>1960 г</w:t>
              </w:r>
            </w:smartTag>
            <w:r w:rsidRPr="00865D8C">
              <w:rPr>
                <w:rFonts w:ascii="Times New Roman" w:hAnsi="Times New Roman" w:cs="Times New Roman"/>
                <w:sz w:val="24"/>
                <w:szCs w:val="24"/>
              </w:rPr>
              <w:t>. № 1327) – г. Ярославль;</w:t>
            </w:r>
          </w:p>
          <w:p w:rsidR="00227539" w:rsidRPr="00865D8C" w:rsidRDefault="00227539" w:rsidP="00CA6542">
            <w:pPr>
              <w:pStyle w:val="af"/>
              <w:ind w:left="777" w:right="57" w:hanging="777"/>
              <w:jc w:val="both"/>
              <w:rPr>
                <w:rFonts w:ascii="Times New Roman" w:eastAsia="Arial Unicode MS" w:hAnsi="Times New Roman" w:cs="Times New Roman"/>
                <w:sz w:val="24"/>
                <w:szCs w:val="24"/>
              </w:rPr>
            </w:pPr>
          </w:p>
        </w:tc>
        <w:tc>
          <w:tcPr>
            <w:tcW w:w="993" w:type="dxa"/>
            <w:vAlign w:val="center"/>
          </w:tcPr>
          <w:p w:rsidR="00227539" w:rsidRPr="00931D91" w:rsidRDefault="00227539" w:rsidP="00CA6542">
            <w:pPr>
              <w:ind w:left="318"/>
              <w:jc w:val="center"/>
              <w:rPr>
                <w:rFonts w:ascii="Times New Roman" w:hAnsi="Times New Roman" w:cs="Times New Roman"/>
                <w:sz w:val="40"/>
                <w:szCs w:val="40"/>
              </w:rPr>
            </w:pPr>
          </w:p>
        </w:tc>
        <w:tc>
          <w:tcPr>
            <w:tcW w:w="992" w:type="dxa"/>
            <w:vAlign w:val="center"/>
          </w:tcPr>
          <w:p w:rsidR="00227539" w:rsidRPr="00361219"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3"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A50B5F" w:rsidRDefault="00227539" w:rsidP="00CA6542">
            <w:pPr>
              <w:pStyle w:val="af"/>
              <w:numPr>
                <w:ilvl w:val="0"/>
                <w:numId w:val="38"/>
              </w:numPr>
              <w:jc w:val="center"/>
              <w:rPr>
                <w:sz w:val="40"/>
                <w:szCs w:val="40"/>
              </w:rPr>
            </w:pPr>
          </w:p>
        </w:tc>
      </w:tr>
      <w:tr w:rsidR="00227539" w:rsidTr="00CA6542">
        <w:trPr>
          <w:cantSplit/>
          <w:trHeight w:val="2094"/>
        </w:trPr>
        <w:tc>
          <w:tcPr>
            <w:tcW w:w="5211" w:type="dxa"/>
            <w:gridSpan w:val="2"/>
          </w:tcPr>
          <w:p w:rsidR="00227539" w:rsidRPr="00865D8C" w:rsidRDefault="00227539" w:rsidP="00CA6542">
            <w:pPr>
              <w:pStyle w:val="af"/>
              <w:ind w:left="0" w:right="57"/>
              <w:rPr>
                <w:rFonts w:ascii="Times New Roman" w:hAnsi="Times New Roman" w:cs="Times New Roman"/>
                <w:sz w:val="24"/>
                <w:szCs w:val="24"/>
              </w:rPr>
            </w:pPr>
            <w:r w:rsidRPr="00865D8C">
              <w:rPr>
                <w:rFonts w:ascii="Times New Roman" w:hAnsi="Times New Roman" w:cs="Times New Roman"/>
                <w:sz w:val="24"/>
                <w:szCs w:val="24"/>
              </w:rPr>
              <w:t xml:space="preserve">«Губернаторская беседка» </w:t>
            </w:r>
            <w:proofErr w:type="gramStart"/>
            <w:r w:rsidRPr="00865D8C">
              <w:rPr>
                <w:rFonts w:ascii="Times New Roman" w:hAnsi="Times New Roman" w:cs="Times New Roman"/>
                <w:sz w:val="24"/>
                <w:szCs w:val="24"/>
              </w:rPr>
              <w:t xml:space="preserve">( </w:t>
            </w:r>
            <w:proofErr w:type="gramEnd"/>
            <w:r w:rsidRPr="00865D8C">
              <w:rPr>
                <w:rFonts w:ascii="Times New Roman" w:hAnsi="Times New Roman" w:cs="Times New Roman"/>
                <w:sz w:val="24"/>
                <w:szCs w:val="24"/>
                <w:lang w:val="en-US"/>
              </w:rPr>
              <w:t>XIX</w:t>
            </w:r>
            <w:r w:rsidRPr="00865D8C">
              <w:rPr>
                <w:rFonts w:ascii="Times New Roman" w:hAnsi="Times New Roman" w:cs="Times New Roman"/>
                <w:sz w:val="24"/>
                <w:szCs w:val="24"/>
              </w:rPr>
              <w:t xml:space="preserve"> в.) </w:t>
            </w:r>
            <w:r w:rsidRPr="00865D8C">
              <w:rPr>
                <w:rFonts w:ascii="Times New Roman" w:eastAsia="Arial Unicode MS" w:hAnsi="Times New Roman" w:cs="Times New Roman"/>
                <w:sz w:val="24"/>
                <w:szCs w:val="24"/>
              </w:rPr>
              <w:t>– объект культурного наследия федерального значения (</w:t>
            </w:r>
            <w:r w:rsidRPr="00865D8C">
              <w:rPr>
                <w:rFonts w:ascii="Times New Roman" w:hAnsi="Times New Roman" w:cs="Times New Roman"/>
                <w:sz w:val="24"/>
                <w:szCs w:val="24"/>
              </w:rPr>
              <w:t>постановление Совета Мини</w:t>
            </w:r>
            <w:r w:rsidRPr="00865D8C">
              <w:rPr>
                <w:rFonts w:ascii="Times New Roman" w:hAnsi="Times New Roman" w:cs="Times New Roman"/>
                <w:sz w:val="24"/>
                <w:szCs w:val="24"/>
              </w:rPr>
              <w:softHyphen/>
              <w:t xml:space="preserve">стров РСФСР от 30 августа </w:t>
            </w:r>
            <w:smartTag w:uri="urn:schemas-microsoft-com:office:smarttags" w:element="metricconverter">
              <w:smartTagPr>
                <w:attr w:name="ProductID" w:val="1960 г"/>
              </w:smartTagPr>
              <w:r w:rsidRPr="00865D8C">
                <w:rPr>
                  <w:rFonts w:ascii="Times New Roman" w:hAnsi="Times New Roman" w:cs="Times New Roman"/>
                  <w:sz w:val="24"/>
                  <w:szCs w:val="24"/>
                </w:rPr>
                <w:t>1960 г</w:t>
              </w:r>
            </w:smartTag>
            <w:r w:rsidRPr="00865D8C">
              <w:rPr>
                <w:rFonts w:ascii="Times New Roman" w:hAnsi="Times New Roman" w:cs="Times New Roman"/>
                <w:sz w:val="24"/>
                <w:szCs w:val="24"/>
              </w:rPr>
              <w:t>. № 1327) – г. Ярославль;</w:t>
            </w:r>
          </w:p>
          <w:p w:rsidR="00227539" w:rsidRPr="00865D8C" w:rsidRDefault="00227539" w:rsidP="00CA6542">
            <w:pPr>
              <w:pStyle w:val="af"/>
              <w:ind w:left="777" w:right="57" w:hanging="777"/>
              <w:jc w:val="both"/>
              <w:rPr>
                <w:rFonts w:ascii="Times New Roman" w:eastAsia="Arial Unicode MS" w:hAnsi="Times New Roman" w:cs="Times New Roman"/>
                <w:sz w:val="24"/>
                <w:szCs w:val="24"/>
              </w:rPr>
            </w:pPr>
          </w:p>
        </w:tc>
        <w:tc>
          <w:tcPr>
            <w:tcW w:w="993" w:type="dxa"/>
            <w:vAlign w:val="center"/>
          </w:tcPr>
          <w:p w:rsidR="00227539" w:rsidRPr="00931D91" w:rsidRDefault="00227539" w:rsidP="00CA6542">
            <w:pPr>
              <w:ind w:left="318"/>
              <w:jc w:val="center"/>
              <w:rPr>
                <w:rFonts w:ascii="Times New Roman" w:hAnsi="Times New Roman" w:cs="Times New Roman"/>
                <w:sz w:val="40"/>
                <w:szCs w:val="40"/>
              </w:rPr>
            </w:pPr>
          </w:p>
        </w:tc>
        <w:tc>
          <w:tcPr>
            <w:tcW w:w="992" w:type="dxa"/>
            <w:vAlign w:val="center"/>
          </w:tcPr>
          <w:p w:rsidR="00227539" w:rsidRPr="00361219"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3"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A50B5F" w:rsidRDefault="00227539" w:rsidP="00CA6542">
            <w:pPr>
              <w:pStyle w:val="af"/>
              <w:numPr>
                <w:ilvl w:val="0"/>
                <w:numId w:val="38"/>
              </w:numPr>
              <w:jc w:val="center"/>
              <w:rPr>
                <w:sz w:val="40"/>
                <w:szCs w:val="40"/>
              </w:rPr>
            </w:pPr>
          </w:p>
        </w:tc>
      </w:tr>
      <w:tr w:rsidR="00227539" w:rsidTr="00CA6542">
        <w:trPr>
          <w:cantSplit/>
          <w:trHeight w:val="1490"/>
        </w:trPr>
        <w:tc>
          <w:tcPr>
            <w:tcW w:w="5211" w:type="dxa"/>
            <w:gridSpan w:val="2"/>
          </w:tcPr>
          <w:p w:rsidR="00227539" w:rsidRPr="00865D8C" w:rsidRDefault="00227539" w:rsidP="00CA6542">
            <w:pPr>
              <w:pStyle w:val="af"/>
              <w:ind w:left="0" w:right="57"/>
              <w:jc w:val="both"/>
              <w:rPr>
                <w:rFonts w:ascii="Times New Roman" w:hAnsi="Times New Roman" w:cs="Times New Roman"/>
                <w:sz w:val="24"/>
                <w:szCs w:val="24"/>
              </w:rPr>
            </w:pPr>
            <w:r w:rsidRPr="00865D8C">
              <w:rPr>
                <w:rFonts w:ascii="Times New Roman" w:hAnsi="Times New Roman" w:cs="Times New Roman"/>
                <w:sz w:val="24"/>
                <w:szCs w:val="24"/>
              </w:rPr>
              <w:t xml:space="preserve">«Здание городского театра» </w:t>
            </w:r>
            <w:proofErr w:type="gramStart"/>
            <w:r w:rsidRPr="00865D8C">
              <w:rPr>
                <w:rFonts w:ascii="Times New Roman" w:hAnsi="Times New Roman" w:cs="Times New Roman"/>
                <w:sz w:val="24"/>
                <w:szCs w:val="24"/>
              </w:rPr>
              <w:t xml:space="preserve">( </w:t>
            </w:r>
            <w:proofErr w:type="gramEnd"/>
            <w:r w:rsidRPr="00865D8C">
              <w:rPr>
                <w:rFonts w:ascii="Times New Roman" w:hAnsi="Times New Roman" w:cs="Times New Roman"/>
                <w:sz w:val="24"/>
                <w:szCs w:val="24"/>
              </w:rPr>
              <w:t>1911 г.) – объект культурного наследия федерального значения на основании указа Президента Рос</w:t>
            </w:r>
            <w:r w:rsidRPr="00865D8C">
              <w:rPr>
                <w:rFonts w:ascii="Times New Roman" w:hAnsi="Times New Roman" w:cs="Times New Roman"/>
                <w:sz w:val="24"/>
                <w:szCs w:val="24"/>
              </w:rPr>
              <w:softHyphen/>
              <w:t xml:space="preserve">сийской Федерации от 20 февраля </w:t>
            </w:r>
            <w:smartTag w:uri="urn:schemas-microsoft-com:office:smarttags" w:element="metricconverter">
              <w:smartTagPr>
                <w:attr w:name="ProductID" w:val="1995 г"/>
              </w:smartTagPr>
              <w:r w:rsidRPr="00865D8C">
                <w:rPr>
                  <w:rFonts w:ascii="Times New Roman" w:hAnsi="Times New Roman" w:cs="Times New Roman"/>
                  <w:sz w:val="24"/>
                  <w:szCs w:val="24"/>
                </w:rPr>
                <w:t>1995 г</w:t>
              </w:r>
            </w:smartTag>
            <w:r w:rsidRPr="00865D8C">
              <w:rPr>
                <w:rFonts w:ascii="Times New Roman" w:hAnsi="Times New Roman" w:cs="Times New Roman"/>
                <w:sz w:val="24"/>
                <w:szCs w:val="24"/>
              </w:rPr>
              <w:t>. № 176 – г. Ярославль;</w:t>
            </w:r>
          </w:p>
          <w:p w:rsidR="00227539" w:rsidRPr="00865D8C" w:rsidRDefault="00227539" w:rsidP="00CA6542">
            <w:pPr>
              <w:pStyle w:val="af"/>
              <w:ind w:left="777" w:right="57" w:hanging="777"/>
              <w:jc w:val="both"/>
              <w:rPr>
                <w:rFonts w:ascii="Times New Roman" w:eastAsia="Arial Unicode MS" w:hAnsi="Times New Roman" w:cs="Times New Roman"/>
                <w:sz w:val="24"/>
                <w:szCs w:val="24"/>
              </w:rPr>
            </w:pPr>
          </w:p>
        </w:tc>
        <w:tc>
          <w:tcPr>
            <w:tcW w:w="993" w:type="dxa"/>
            <w:vAlign w:val="center"/>
          </w:tcPr>
          <w:p w:rsidR="00227539" w:rsidRPr="00931D91" w:rsidRDefault="00227539" w:rsidP="00CA6542">
            <w:p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A50B5F" w:rsidRDefault="00227539" w:rsidP="00CA6542">
            <w:pPr>
              <w:pStyle w:val="af"/>
              <w:numPr>
                <w:ilvl w:val="0"/>
                <w:numId w:val="38"/>
              </w:numPr>
              <w:jc w:val="center"/>
              <w:rPr>
                <w:sz w:val="40"/>
                <w:szCs w:val="40"/>
              </w:rPr>
            </w:pPr>
          </w:p>
        </w:tc>
      </w:tr>
      <w:tr w:rsidR="00227539" w:rsidTr="00CA6542">
        <w:trPr>
          <w:cantSplit/>
          <w:trHeight w:val="2094"/>
        </w:trPr>
        <w:tc>
          <w:tcPr>
            <w:tcW w:w="5211" w:type="dxa"/>
            <w:gridSpan w:val="2"/>
          </w:tcPr>
          <w:p w:rsidR="00227539" w:rsidRPr="00865D8C" w:rsidRDefault="00227539" w:rsidP="00CA6542">
            <w:pPr>
              <w:pStyle w:val="af"/>
              <w:ind w:left="0" w:right="57"/>
              <w:rPr>
                <w:rFonts w:ascii="Times New Roman" w:hAnsi="Times New Roman" w:cs="Times New Roman"/>
                <w:sz w:val="24"/>
                <w:szCs w:val="24"/>
              </w:rPr>
            </w:pPr>
            <w:r w:rsidRPr="00865D8C">
              <w:rPr>
                <w:rFonts w:ascii="Times New Roman" w:hAnsi="Times New Roman" w:cs="Times New Roman"/>
                <w:sz w:val="24"/>
                <w:szCs w:val="24"/>
              </w:rPr>
              <w:t>«Церковь Рождества Хри</w:t>
            </w:r>
            <w:r w:rsidRPr="00865D8C">
              <w:rPr>
                <w:rFonts w:ascii="Times New Roman" w:hAnsi="Times New Roman" w:cs="Times New Roman"/>
                <w:sz w:val="24"/>
                <w:szCs w:val="24"/>
              </w:rPr>
              <w:softHyphen/>
              <w:t>стова с колокольней» (</w:t>
            </w:r>
            <w:r w:rsidRPr="00865D8C">
              <w:rPr>
                <w:rFonts w:ascii="Times New Roman" w:hAnsi="Times New Roman" w:cs="Times New Roman"/>
                <w:sz w:val="24"/>
                <w:szCs w:val="24"/>
                <w:lang w:val="en-US"/>
              </w:rPr>
              <w:t>XVII</w:t>
            </w:r>
            <w:r w:rsidRPr="00865D8C">
              <w:rPr>
                <w:rFonts w:ascii="Times New Roman" w:hAnsi="Times New Roman" w:cs="Times New Roman"/>
                <w:sz w:val="24"/>
                <w:szCs w:val="24"/>
              </w:rPr>
              <w:t xml:space="preserve"> в.)  </w:t>
            </w:r>
            <w:r w:rsidRPr="00865D8C">
              <w:rPr>
                <w:rFonts w:ascii="Times New Roman" w:eastAsia="Arial Unicode MS" w:hAnsi="Times New Roman" w:cs="Times New Roman"/>
                <w:sz w:val="24"/>
                <w:szCs w:val="24"/>
              </w:rPr>
              <w:t>– объект культурного наследия федерального значения (</w:t>
            </w:r>
            <w:r w:rsidRPr="00865D8C">
              <w:rPr>
                <w:rFonts w:ascii="Times New Roman" w:hAnsi="Times New Roman" w:cs="Times New Roman"/>
                <w:sz w:val="24"/>
                <w:szCs w:val="24"/>
              </w:rPr>
              <w:t>постановление Совета Мини</w:t>
            </w:r>
            <w:r w:rsidRPr="00865D8C">
              <w:rPr>
                <w:rFonts w:ascii="Times New Roman" w:hAnsi="Times New Roman" w:cs="Times New Roman"/>
                <w:sz w:val="24"/>
                <w:szCs w:val="24"/>
              </w:rPr>
              <w:softHyphen/>
              <w:t xml:space="preserve">стров РСФСР от 30 августа </w:t>
            </w:r>
            <w:smartTag w:uri="urn:schemas-microsoft-com:office:smarttags" w:element="metricconverter">
              <w:smartTagPr>
                <w:attr w:name="ProductID" w:val="1960 г"/>
              </w:smartTagPr>
              <w:r w:rsidRPr="00865D8C">
                <w:rPr>
                  <w:rFonts w:ascii="Times New Roman" w:hAnsi="Times New Roman" w:cs="Times New Roman"/>
                  <w:sz w:val="24"/>
                  <w:szCs w:val="24"/>
                </w:rPr>
                <w:t>1960 г</w:t>
              </w:r>
            </w:smartTag>
            <w:r w:rsidRPr="00865D8C">
              <w:rPr>
                <w:rFonts w:ascii="Times New Roman" w:hAnsi="Times New Roman" w:cs="Times New Roman"/>
                <w:sz w:val="24"/>
                <w:szCs w:val="24"/>
              </w:rPr>
              <w:t>. № 1327) – г. Ярославль;</w:t>
            </w:r>
          </w:p>
          <w:p w:rsidR="00227539" w:rsidRPr="00865D8C" w:rsidRDefault="00227539" w:rsidP="00CA6542">
            <w:pPr>
              <w:pStyle w:val="af"/>
              <w:ind w:left="777" w:right="57" w:hanging="777"/>
              <w:jc w:val="both"/>
              <w:rPr>
                <w:rFonts w:ascii="Times New Roman" w:hAnsi="Times New Roman" w:cs="Times New Roman"/>
                <w:sz w:val="24"/>
                <w:szCs w:val="24"/>
              </w:rPr>
            </w:pPr>
          </w:p>
        </w:tc>
        <w:tc>
          <w:tcPr>
            <w:tcW w:w="993" w:type="dxa"/>
            <w:vAlign w:val="center"/>
          </w:tcPr>
          <w:p w:rsidR="00227539" w:rsidRPr="00931D91" w:rsidRDefault="00227539" w:rsidP="00CA6542">
            <w:pPr>
              <w:ind w:left="318"/>
              <w:jc w:val="center"/>
              <w:rPr>
                <w:rFonts w:ascii="Times New Roman" w:hAnsi="Times New Roman" w:cs="Times New Roman"/>
                <w:sz w:val="40"/>
                <w:szCs w:val="40"/>
              </w:rPr>
            </w:pPr>
          </w:p>
        </w:tc>
        <w:tc>
          <w:tcPr>
            <w:tcW w:w="992" w:type="dxa"/>
            <w:vAlign w:val="center"/>
          </w:tcPr>
          <w:p w:rsidR="00227539" w:rsidRPr="00361219"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3"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A50B5F" w:rsidRDefault="00227539" w:rsidP="00CA6542">
            <w:pPr>
              <w:pStyle w:val="af"/>
              <w:numPr>
                <w:ilvl w:val="0"/>
                <w:numId w:val="38"/>
              </w:numPr>
              <w:jc w:val="center"/>
              <w:rPr>
                <w:sz w:val="40"/>
                <w:szCs w:val="40"/>
              </w:rPr>
            </w:pPr>
          </w:p>
        </w:tc>
      </w:tr>
      <w:tr w:rsidR="00227539" w:rsidTr="00CA6542">
        <w:trPr>
          <w:cantSplit/>
          <w:trHeight w:val="2094"/>
        </w:trPr>
        <w:tc>
          <w:tcPr>
            <w:tcW w:w="5211" w:type="dxa"/>
            <w:gridSpan w:val="2"/>
          </w:tcPr>
          <w:p w:rsidR="00227539" w:rsidRPr="00865D8C" w:rsidRDefault="00227539" w:rsidP="00CA6542">
            <w:pPr>
              <w:pStyle w:val="af"/>
              <w:ind w:left="0" w:right="57"/>
              <w:rPr>
                <w:rFonts w:ascii="Times New Roman" w:hAnsi="Times New Roman" w:cs="Times New Roman"/>
                <w:sz w:val="24"/>
                <w:szCs w:val="24"/>
              </w:rPr>
            </w:pPr>
            <w:r w:rsidRPr="00865D8C">
              <w:rPr>
                <w:rFonts w:ascii="Times New Roman" w:hAnsi="Times New Roman" w:cs="Times New Roman"/>
                <w:sz w:val="24"/>
                <w:szCs w:val="24"/>
              </w:rPr>
              <w:t>«Церковь Николы Рубле</w:t>
            </w:r>
            <w:r w:rsidRPr="00865D8C">
              <w:rPr>
                <w:rFonts w:ascii="Times New Roman" w:hAnsi="Times New Roman" w:cs="Times New Roman"/>
                <w:sz w:val="24"/>
                <w:szCs w:val="24"/>
              </w:rPr>
              <w:softHyphen/>
              <w:t xml:space="preserve">ного» </w:t>
            </w:r>
            <w:proofErr w:type="gramStart"/>
            <w:r w:rsidRPr="00865D8C">
              <w:rPr>
                <w:rFonts w:ascii="Times New Roman" w:hAnsi="Times New Roman" w:cs="Times New Roman"/>
                <w:sz w:val="24"/>
                <w:szCs w:val="24"/>
              </w:rPr>
              <w:t xml:space="preserve">( </w:t>
            </w:r>
            <w:proofErr w:type="gramEnd"/>
            <w:smartTag w:uri="urn:schemas-microsoft-com:office:smarttags" w:element="metricconverter">
              <w:smartTagPr>
                <w:attr w:name="ProductID" w:val="1695 г"/>
              </w:smartTagPr>
              <w:r w:rsidRPr="00865D8C">
                <w:rPr>
                  <w:rFonts w:ascii="Times New Roman" w:hAnsi="Times New Roman" w:cs="Times New Roman"/>
                  <w:sz w:val="24"/>
                  <w:szCs w:val="24"/>
                </w:rPr>
                <w:t>1695 г</w:t>
              </w:r>
            </w:smartTag>
            <w:r w:rsidRPr="00865D8C">
              <w:rPr>
                <w:rFonts w:ascii="Times New Roman" w:hAnsi="Times New Roman" w:cs="Times New Roman"/>
                <w:sz w:val="24"/>
                <w:szCs w:val="24"/>
              </w:rPr>
              <w:t xml:space="preserve">.) </w:t>
            </w:r>
            <w:r w:rsidRPr="00865D8C">
              <w:rPr>
                <w:rFonts w:ascii="Times New Roman" w:eastAsia="Arial Unicode MS" w:hAnsi="Times New Roman" w:cs="Times New Roman"/>
                <w:sz w:val="24"/>
                <w:szCs w:val="24"/>
              </w:rPr>
              <w:t>– объект культурного наследия федерального значения (</w:t>
            </w:r>
            <w:r w:rsidRPr="00865D8C">
              <w:rPr>
                <w:rFonts w:ascii="Times New Roman" w:hAnsi="Times New Roman" w:cs="Times New Roman"/>
                <w:sz w:val="24"/>
                <w:szCs w:val="24"/>
              </w:rPr>
              <w:t>постановление Совета Мини</w:t>
            </w:r>
            <w:r w:rsidRPr="00865D8C">
              <w:rPr>
                <w:rFonts w:ascii="Times New Roman" w:hAnsi="Times New Roman" w:cs="Times New Roman"/>
                <w:sz w:val="24"/>
                <w:szCs w:val="24"/>
              </w:rPr>
              <w:softHyphen/>
              <w:t xml:space="preserve">стров РСФСР от 30 августа </w:t>
            </w:r>
            <w:smartTag w:uri="urn:schemas-microsoft-com:office:smarttags" w:element="metricconverter">
              <w:smartTagPr>
                <w:attr w:name="ProductID" w:val="1960 г"/>
              </w:smartTagPr>
              <w:r w:rsidRPr="00865D8C">
                <w:rPr>
                  <w:rFonts w:ascii="Times New Roman" w:hAnsi="Times New Roman" w:cs="Times New Roman"/>
                  <w:sz w:val="24"/>
                  <w:szCs w:val="24"/>
                </w:rPr>
                <w:t>1960 г</w:t>
              </w:r>
            </w:smartTag>
            <w:r w:rsidRPr="00865D8C">
              <w:rPr>
                <w:rFonts w:ascii="Times New Roman" w:hAnsi="Times New Roman" w:cs="Times New Roman"/>
                <w:sz w:val="24"/>
                <w:szCs w:val="24"/>
              </w:rPr>
              <w:t>. № 1327) – г. Ярославль;</w:t>
            </w:r>
          </w:p>
          <w:p w:rsidR="00227539" w:rsidRPr="00865D8C" w:rsidRDefault="00227539" w:rsidP="00CA6542">
            <w:pPr>
              <w:pStyle w:val="af"/>
              <w:ind w:left="777" w:right="57" w:hanging="777"/>
              <w:jc w:val="both"/>
              <w:rPr>
                <w:rFonts w:ascii="Times New Roman" w:eastAsia="Arial Unicode MS" w:hAnsi="Times New Roman" w:cs="Times New Roman"/>
                <w:sz w:val="24"/>
                <w:szCs w:val="24"/>
              </w:rPr>
            </w:pPr>
          </w:p>
        </w:tc>
        <w:tc>
          <w:tcPr>
            <w:tcW w:w="993" w:type="dxa"/>
            <w:vAlign w:val="center"/>
          </w:tcPr>
          <w:p w:rsidR="00227539" w:rsidRPr="00931D91" w:rsidRDefault="00227539" w:rsidP="00CA6542">
            <w:pPr>
              <w:ind w:left="318"/>
              <w:jc w:val="center"/>
              <w:rPr>
                <w:rFonts w:ascii="Times New Roman" w:hAnsi="Times New Roman" w:cs="Times New Roman"/>
                <w:sz w:val="40"/>
                <w:szCs w:val="40"/>
              </w:rPr>
            </w:pPr>
          </w:p>
        </w:tc>
        <w:tc>
          <w:tcPr>
            <w:tcW w:w="992" w:type="dxa"/>
            <w:vAlign w:val="center"/>
          </w:tcPr>
          <w:p w:rsidR="00227539" w:rsidRPr="00361219"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3"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A50B5F" w:rsidRDefault="00227539" w:rsidP="00CA6542">
            <w:pPr>
              <w:pStyle w:val="af"/>
              <w:numPr>
                <w:ilvl w:val="0"/>
                <w:numId w:val="38"/>
              </w:numPr>
              <w:jc w:val="center"/>
              <w:rPr>
                <w:sz w:val="40"/>
                <w:szCs w:val="40"/>
              </w:rPr>
            </w:pPr>
          </w:p>
        </w:tc>
      </w:tr>
      <w:tr w:rsidR="00227539" w:rsidTr="00CA6542">
        <w:trPr>
          <w:cantSplit/>
          <w:trHeight w:val="2094"/>
        </w:trPr>
        <w:tc>
          <w:tcPr>
            <w:tcW w:w="5211" w:type="dxa"/>
            <w:gridSpan w:val="2"/>
          </w:tcPr>
          <w:p w:rsidR="00227539" w:rsidRPr="00865D8C" w:rsidRDefault="00227539" w:rsidP="00CA6542">
            <w:pPr>
              <w:pStyle w:val="Default"/>
              <w:rPr>
                <w:rFonts w:ascii="Times New Roman" w:hAnsi="Times New Roman" w:cs="Times New Roman"/>
              </w:rPr>
            </w:pPr>
            <w:r w:rsidRPr="00865D8C">
              <w:rPr>
                <w:rFonts w:ascii="Times New Roman" w:hAnsi="Times New Roman" w:cs="Times New Roman"/>
              </w:rPr>
              <w:lastRenderedPageBreak/>
              <w:t xml:space="preserve">«Демидовский сквер» - памятник природы регионального значения на основании решения </w:t>
            </w:r>
            <w:proofErr w:type="spellStart"/>
            <w:r w:rsidRPr="00865D8C">
              <w:rPr>
                <w:rFonts w:ascii="Times New Roman" w:hAnsi="Times New Roman" w:cs="Times New Roman"/>
              </w:rPr>
              <w:t>Яроблисполкома</w:t>
            </w:r>
            <w:proofErr w:type="spellEnd"/>
            <w:r w:rsidRPr="00865D8C">
              <w:rPr>
                <w:rFonts w:ascii="Times New Roman" w:hAnsi="Times New Roman" w:cs="Times New Roman"/>
              </w:rPr>
              <w:t xml:space="preserve"> от 25.07.1966 № 582 "Об охране природных ландшафтов, памятников садово-паркового искусства, имеющих оздоровительную культурно-эстетическую, научно-познавательную и историко-мемориальную ценность" и постановления Правительства Ярославской области от 01.07.2010 № 460-п «Об утверждении перечня особо охраняемых природных территорий Ярославской области и о признании утратившими силу отдельных постановлений Администрации области и Правительства области» - г</w:t>
            </w:r>
            <w:proofErr w:type="gramStart"/>
            <w:r w:rsidRPr="00865D8C">
              <w:rPr>
                <w:rFonts w:ascii="Times New Roman" w:hAnsi="Times New Roman" w:cs="Times New Roman"/>
              </w:rPr>
              <w:t>.Я</w:t>
            </w:r>
            <w:proofErr w:type="gramEnd"/>
            <w:r w:rsidRPr="00865D8C">
              <w:rPr>
                <w:rFonts w:ascii="Times New Roman" w:hAnsi="Times New Roman" w:cs="Times New Roman"/>
              </w:rPr>
              <w:t>рославль;</w:t>
            </w:r>
          </w:p>
          <w:p w:rsidR="00227539" w:rsidRPr="00865D8C" w:rsidRDefault="00227539" w:rsidP="00CA6542">
            <w:pPr>
              <w:pStyle w:val="af"/>
              <w:ind w:left="777" w:right="57" w:hanging="777"/>
              <w:jc w:val="both"/>
              <w:rPr>
                <w:rFonts w:ascii="Times New Roman" w:eastAsia="Arial Unicode MS" w:hAnsi="Times New Roman" w:cs="Times New Roman"/>
                <w:sz w:val="24"/>
                <w:szCs w:val="24"/>
              </w:rPr>
            </w:pPr>
          </w:p>
        </w:tc>
        <w:tc>
          <w:tcPr>
            <w:tcW w:w="993" w:type="dxa"/>
            <w:vAlign w:val="center"/>
          </w:tcPr>
          <w:p w:rsidR="00227539" w:rsidRPr="00931D91" w:rsidRDefault="00227539" w:rsidP="00CA6542">
            <w:p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3"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sz w:val="40"/>
                <w:szCs w:val="40"/>
              </w:rPr>
            </w:pPr>
          </w:p>
        </w:tc>
      </w:tr>
      <w:tr w:rsidR="00227539" w:rsidTr="00CA6542">
        <w:trPr>
          <w:cantSplit/>
          <w:trHeight w:val="2094"/>
        </w:trPr>
        <w:tc>
          <w:tcPr>
            <w:tcW w:w="5211" w:type="dxa"/>
            <w:gridSpan w:val="2"/>
          </w:tcPr>
          <w:p w:rsidR="00227539" w:rsidRPr="00865D8C" w:rsidRDefault="00227539" w:rsidP="00CA6542">
            <w:pPr>
              <w:pStyle w:val="af"/>
              <w:ind w:left="0" w:right="57"/>
              <w:rPr>
                <w:rFonts w:ascii="Times New Roman" w:hAnsi="Times New Roman" w:cs="Times New Roman"/>
                <w:sz w:val="24"/>
                <w:szCs w:val="24"/>
              </w:rPr>
            </w:pPr>
            <w:r w:rsidRPr="00865D8C">
              <w:rPr>
                <w:rFonts w:ascii="Times New Roman" w:hAnsi="Times New Roman" w:cs="Times New Roman"/>
                <w:sz w:val="24"/>
                <w:szCs w:val="24"/>
              </w:rPr>
              <w:t xml:space="preserve">«Церковь Николы </w:t>
            </w:r>
            <w:proofErr w:type="spellStart"/>
            <w:r w:rsidRPr="00865D8C">
              <w:rPr>
                <w:rFonts w:ascii="Times New Roman" w:hAnsi="Times New Roman" w:cs="Times New Roman"/>
                <w:sz w:val="24"/>
                <w:szCs w:val="24"/>
              </w:rPr>
              <w:t>Надеина</w:t>
            </w:r>
            <w:proofErr w:type="spellEnd"/>
            <w:r w:rsidRPr="00865D8C">
              <w:rPr>
                <w:rFonts w:ascii="Times New Roman" w:hAnsi="Times New Roman" w:cs="Times New Roman"/>
                <w:sz w:val="24"/>
                <w:szCs w:val="24"/>
              </w:rPr>
              <w:t>» (</w:t>
            </w:r>
            <w:smartTag w:uri="urn:schemas-microsoft-com:office:smarttags" w:element="metricconverter">
              <w:smartTagPr>
                <w:attr w:name="ProductID" w:val="1621 г"/>
              </w:smartTagPr>
              <w:r w:rsidRPr="00865D8C">
                <w:rPr>
                  <w:rFonts w:ascii="Times New Roman" w:hAnsi="Times New Roman" w:cs="Times New Roman"/>
                  <w:sz w:val="24"/>
                  <w:szCs w:val="24"/>
                </w:rPr>
                <w:t>1621 г</w:t>
              </w:r>
            </w:smartTag>
            <w:r w:rsidRPr="00865D8C">
              <w:rPr>
                <w:rFonts w:ascii="Times New Roman" w:hAnsi="Times New Roman" w:cs="Times New Roman"/>
                <w:sz w:val="24"/>
                <w:szCs w:val="24"/>
              </w:rPr>
              <w:t xml:space="preserve">.) </w:t>
            </w:r>
            <w:r w:rsidRPr="00865D8C">
              <w:rPr>
                <w:rFonts w:ascii="Times New Roman" w:eastAsia="Arial Unicode MS" w:hAnsi="Times New Roman" w:cs="Times New Roman"/>
                <w:sz w:val="24"/>
                <w:szCs w:val="24"/>
              </w:rPr>
              <w:t>– объект культурного наследия федерального значения (</w:t>
            </w:r>
            <w:r w:rsidRPr="00865D8C">
              <w:rPr>
                <w:rFonts w:ascii="Times New Roman" w:hAnsi="Times New Roman" w:cs="Times New Roman"/>
                <w:sz w:val="24"/>
                <w:szCs w:val="24"/>
              </w:rPr>
              <w:t>постановление Совета Мини</w:t>
            </w:r>
            <w:r w:rsidRPr="00865D8C">
              <w:rPr>
                <w:rFonts w:ascii="Times New Roman" w:hAnsi="Times New Roman" w:cs="Times New Roman"/>
                <w:sz w:val="24"/>
                <w:szCs w:val="24"/>
              </w:rPr>
              <w:softHyphen/>
              <w:t xml:space="preserve">стров РСФСР от 30 августа </w:t>
            </w:r>
            <w:smartTag w:uri="urn:schemas-microsoft-com:office:smarttags" w:element="metricconverter">
              <w:smartTagPr>
                <w:attr w:name="ProductID" w:val="1960 г"/>
              </w:smartTagPr>
              <w:r w:rsidRPr="00865D8C">
                <w:rPr>
                  <w:rFonts w:ascii="Times New Roman" w:hAnsi="Times New Roman" w:cs="Times New Roman"/>
                  <w:sz w:val="24"/>
                  <w:szCs w:val="24"/>
                </w:rPr>
                <w:t>1960 г</w:t>
              </w:r>
            </w:smartTag>
            <w:r w:rsidRPr="00865D8C">
              <w:rPr>
                <w:rFonts w:ascii="Times New Roman" w:hAnsi="Times New Roman" w:cs="Times New Roman"/>
                <w:sz w:val="24"/>
                <w:szCs w:val="24"/>
              </w:rPr>
              <w:t>. № 1327) – г. Ярославль;</w:t>
            </w:r>
          </w:p>
          <w:p w:rsidR="00227539" w:rsidRPr="00865D8C" w:rsidRDefault="00227539" w:rsidP="00CA6542">
            <w:pPr>
              <w:pStyle w:val="af"/>
              <w:ind w:left="777" w:right="57" w:hanging="777"/>
              <w:jc w:val="both"/>
              <w:rPr>
                <w:rFonts w:eastAsia="Arial Unicode MS"/>
                <w:sz w:val="24"/>
                <w:szCs w:val="24"/>
              </w:rPr>
            </w:pPr>
          </w:p>
        </w:tc>
        <w:tc>
          <w:tcPr>
            <w:tcW w:w="993" w:type="dxa"/>
            <w:vAlign w:val="center"/>
          </w:tcPr>
          <w:p w:rsidR="00227539" w:rsidRPr="00931D91" w:rsidRDefault="00227539" w:rsidP="00CA6542">
            <w:p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A50B5F" w:rsidRDefault="00227539" w:rsidP="00CA6542">
            <w:pPr>
              <w:pStyle w:val="af"/>
              <w:numPr>
                <w:ilvl w:val="0"/>
                <w:numId w:val="38"/>
              </w:numPr>
              <w:jc w:val="center"/>
              <w:rPr>
                <w:sz w:val="40"/>
                <w:szCs w:val="40"/>
              </w:rPr>
            </w:pPr>
          </w:p>
        </w:tc>
      </w:tr>
      <w:tr w:rsidR="00227539" w:rsidTr="00CA6542">
        <w:trPr>
          <w:cantSplit/>
          <w:trHeight w:val="2094"/>
        </w:trPr>
        <w:tc>
          <w:tcPr>
            <w:tcW w:w="5211" w:type="dxa"/>
            <w:gridSpan w:val="2"/>
          </w:tcPr>
          <w:p w:rsidR="00227539" w:rsidRPr="00865D8C" w:rsidRDefault="00227539" w:rsidP="00CA6542">
            <w:pPr>
              <w:pStyle w:val="af"/>
              <w:ind w:left="0" w:right="57"/>
              <w:rPr>
                <w:rFonts w:ascii="Times New Roman" w:hAnsi="Times New Roman" w:cs="Times New Roman"/>
                <w:sz w:val="24"/>
                <w:szCs w:val="24"/>
              </w:rPr>
            </w:pPr>
            <w:r w:rsidRPr="00865D8C">
              <w:rPr>
                <w:rFonts w:ascii="Times New Roman" w:hAnsi="Times New Roman" w:cs="Times New Roman"/>
                <w:sz w:val="24"/>
                <w:szCs w:val="24"/>
              </w:rPr>
              <w:t>«</w:t>
            </w:r>
            <w:proofErr w:type="spellStart"/>
            <w:r w:rsidRPr="00865D8C">
              <w:rPr>
                <w:rFonts w:ascii="Times New Roman" w:hAnsi="Times New Roman" w:cs="Times New Roman"/>
                <w:sz w:val="24"/>
                <w:szCs w:val="24"/>
              </w:rPr>
              <w:t>Власьевская</w:t>
            </w:r>
            <w:proofErr w:type="spellEnd"/>
            <w:r w:rsidRPr="00865D8C">
              <w:rPr>
                <w:rFonts w:ascii="Times New Roman" w:hAnsi="Times New Roman" w:cs="Times New Roman"/>
                <w:sz w:val="24"/>
                <w:szCs w:val="24"/>
              </w:rPr>
              <w:t xml:space="preserve"> башня» </w:t>
            </w:r>
            <w:proofErr w:type="gramStart"/>
            <w:r w:rsidRPr="00865D8C">
              <w:rPr>
                <w:rFonts w:ascii="Times New Roman" w:hAnsi="Times New Roman" w:cs="Times New Roman"/>
                <w:sz w:val="24"/>
                <w:szCs w:val="24"/>
              </w:rPr>
              <w:t xml:space="preserve">( </w:t>
            </w:r>
            <w:proofErr w:type="gramEnd"/>
            <w:r w:rsidRPr="00865D8C">
              <w:rPr>
                <w:rFonts w:ascii="Times New Roman" w:hAnsi="Times New Roman" w:cs="Times New Roman"/>
                <w:sz w:val="24"/>
                <w:szCs w:val="24"/>
                <w:lang w:val="en-US"/>
              </w:rPr>
              <w:t>XVII</w:t>
            </w:r>
            <w:r w:rsidRPr="00865D8C">
              <w:rPr>
                <w:rFonts w:ascii="Times New Roman" w:hAnsi="Times New Roman" w:cs="Times New Roman"/>
                <w:sz w:val="24"/>
                <w:szCs w:val="24"/>
              </w:rPr>
              <w:t xml:space="preserve"> в.) </w:t>
            </w:r>
            <w:r w:rsidRPr="00865D8C">
              <w:rPr>
                <w:rFonts w:ascii="Times New Roman" w:eastAsia="Arial Unicode MS" w:hAnsi="Times New Roman" w:cs="Times New Roman"/>
                <w:sz w:val="24"/>
                <w:szCs w:val="24"/>
              </w:rPr>
              <w:t>– объект культурного наследия федерального значения (</w:t>
            </w:r>
            <w:r w:rsidRPr="00865D8C">
              <w:rPr>
                <w:rFonts w:ascii="Times New Roman" w:hAnsi="Times New Roman" w:cs="Times New Roman"/>
                <w:sz w:val="24"/>
                <w:szCs w:val="24"/>
              </w:rPr>
              <w:t>постановление Совета Мини</w:t>
            </w:r>
            <w:r w:rsidRPr="00865D8C">
              <w:rPr>
                <w:rFonts w:ascii="Times New Roman" w:hAnsi="Times New Roman" w:cs="Times New Roman"/>
                <w:sz w:val="24"/>
                <w:szCs w:val="24"/>
              </w:rPr>
              <w:softHyphen/>
              <w:t xml:space="preserve">стров РСФСР от 30 августа </w:t>
            </w:r>
            <w:smartTag w:uri="urn:schemas-microsoft-com:office:smarttags" w:element="metricconverter">
              <w:smartTagPr>
                <w:attr w:name="ProductID" w:val="1960 г"/>
              </w:smartTagPr>
              <w:r w:rsidRPr="00865D8C">
                <w:rPr>
                  <w:rFonts w:ascii="Times New Roman" w:hAnsi="Times New Roman" w:cs="Times New Roman"/>
                  <w:sz w:val="24"/>
                  <w:szCs w:val="24"/>
                </w:rPr>
                <w:t>1960 г</w:t>
              </w:r>
            </w:smartTag>
            <w:r w:rsidRPr="00865D8C">
              <w:rPr>
                <w:rFonts w:ascii="Times New Roman" w:hAnsi="Times New Roman" w:cs="Times New Roman"/>
                <w:sz w:val="24"/>
                <w:szCs w:val="24"/>
              </w:rPr>
              <w:t>. № 1327) – г. Ярославль;</w:t>
            </w:r>
          </w:p>
          <w:p w:rsidR="00227539" w:rsidRPr="00865D8C" w:rsidRDefault="00227539" w:rsidP="00CA6542">
            <w:pPr>
              <w:pStyle w:val="af"/>
              <w:ind w:left="777" w:right="57" w:hanging="777"/>
              <w:jc w:val="both"/>
              <w:rPr>
                <w:rFonts w:ascii="Times New Roman" w:eastAsia="Arial Unicode MS" w:hAnsi="Times New Roman" w:cs="Times New Roman"/>
                <w:sz w:val="24"/>
                <w:szCs w:val="24"/>
              </w:rPr>
            </w:pPr>
          </w:p>
        </w:tc>
        <w:tc>
          <w:tcPr>
            <w:tcW w:w="993" w:type="dxa"/>
            <w:vAlign w:val="center"/>
          </w:tcPr>
          <w:p w:rsidR="00227539" w:rsidRPr="00931D91" w:rsidRDefault="00227539" w:rsidP="00CA6542">
            <w:p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3"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A50B5F" w:rsidRDefault="00227539" w:rsidP="00CA6542">
            <w:pPr>
              <w:pStyle w:val="af"/>
              <w:numPr>
                <w:ilvl w:val="0"/>
                <w:numId w:val="38"/>
              </w:numPr>
              <w:jc w:val="center"/>
              <w:rPr>
                <w:sz w:val="40"/>
                <w:szCs w:val="40"/>
              </w:rPr>
            </w:pPr>
          </w:p>
        </w:tc>
      </w:tr>
      <w:tr w:rsidR="00227539" w:rsidTr="00CA6542">
        <w:trPr>
          <w:cantSplit/>
          <w:trHeight w:val="2094"/>
        </w:trPr>
        <w:tc>
          <w:tcPr>
            <w:tcW w:w="5211" w:type="dxa"/>
            <w:gridSpan w:val="2"/>
          </w:tcPr>
          <w:p w:rsidR="00227539" w:rsidRPr="00865D8C" w:rsidRDefault="00227539" w:rsidP="00CA6542">
            <w:pPr>
              <w:pStyle w:val="af"/>
              <w:ind w:left="0" w:right="57"/>
              <w:rPr>
                <w:rFonts w:ascii="Times New Roman" w:hAnsi="Times New Roman" w:cs="Times New Roman"/>
                <w:sz w:val="24"/>
                <w:szCs w:val="24"/>
              </w:rPr>
            </w:pPr>
            <w:r w:rsidRPr="00865D8C">
              <w:rPr>
                <w:rFonts w:ascii="Times New Roman" w:hAnsi="Times New Roman" w:cs="Times New Roman"/>
                <w:sz w:val="24"/>
                <w:szCs w:val="24"/>
              </w:rPr>
              <w:lastRenderedPageBreak/>
              <w:t>«Церковь Михаила Архан</w:t>
            </w:r>
            <w:r w:rsidRPr="00865D8C">
              <w:rPr>
                <w:rFonts w:ascii="Times New Roman" w:hAnsi="Times New Roman" w:cs="Times New Roman"/>
                <w:sz w:val="24"/>
                <w:szCs w:val="24"/>
              </w:rPr>
              <w:softHyphen/>
              <w:t>гела» (</w:t>
            </w:r>
            <w:smartTag w:uri="urn:schemas-microsoft-com:office:smarttags" w:element="metricconverter">
              <w:smartTagPr>
                <w:attr w:name="ProductID" w:val="1680 г"/>
              </w:smartTagPr>
              <w:r w:rsidRPr="00865D8C">
                <w:rPr>
                  <w:rFonts w:ascii="Times New Roman" w:hAnsi="Times New Roman" w:cs="Times New Roman"/>
                  <w:sz w:val="24"/>
                  <w:szCs w:val="24"/>
                </w:rPr>
                <w:t>1680 г</w:t>
              </w:r>
            </w:smartTag>
            <w:r w:rsidRPr="00865D8C">
              <w:rPr>
                <w:rFonts w:ascii="Times New Roman" w:hAnsi="Times New Roman" w:cs="Times New Roman"/>
                <w:sz w:val="24"/>
                <w:szCs w:val="24"/>
              </w:rPr>
              <w:t xml:space="preserve">.)  </w:t>
            </w:r>
            <w:r w:rsidRPr="00865D8C">
              <w:rPr>
                <w:rFonts w:ascii="Times New Roman" w:eastAsia="Arial Unicode MS" w:hAnsi="Times New Roman" w:cs="Times New Roman"/>
                <w:sz w:val="24"/>
                <w:szCs w:val="24"/>
              </w:rPr>
              <w:t>– объект культурного наследия федерального значения (</w:t>
            </w:r>
            <w:r w:rsidRPr="00865D8C">
              <w:rPr>
                <w:rFonts w:ascii="Times New Roman" w:hAnsi="Times New Roman" w:cs="Times New Roman"/>
                <w:sz w:val="24"/>
                <w:szCs w:val="24"/>
              </w:rPr>
              <w:t>постановление Совета Мини</w:t>
            </w:r>
            <w:r w:rsidRPr="00865D8C">
              <w:rPr>
                <w:rFonts w:ascii="Times New Roman" w:hAnsi="Times New Roman" w:cs="Times New Roman"/>
                <w:sz w:val="24"/>
                <w:szCs w:val="24"/>
              </w:rPr>
              <w:softHyphen/>
              <w:t xml:space="preserve">стров РСФСР от 30 августа </w:t>
            </w:r>
            <w:smartTag w:uri="urn:schemas-microsoft-com:office:smarttags" w:element="metricconverter">
              <w:smartTagPr>
                <w:attr w:name="ProductID" w:val="1960 г"/>
              </w:smartTagPr>
              <w:r w:rsidRPr="00865D8C">
                <w:rPr>
                  <w:rFonts w:ascii="Times New Roman" w:hAnsi="Times New Roman" w:cs="Times New Roman"/>
                  <w:sz w:val="24"/>
                  <w:szCs w:val="24"/>
                </w:rPr>
                <w:t>1960 г</w:t>
              </w:r>
            </w:smartTag>
            <w:r w:rsidRPr="00865D8C">
              <w:rPr>
                <w:rFonts w:ascii="Times New Roman" w:hAnsi="Times New Roman" w:cs="Times New Roman"/>
                <w:sz w:val="24"/>
                <w:szCs w:val="24"/>
              </w:rPr>
              <w:t>. № 1327) – г. Ярославль;</w:t>
            </w:r>
          </w:p>
          <w:p w:rsidR="00227539" w:rsidRPr="00865D8C" w:rsidRDefault="00227539" w:rsidP="00CA6542">
            <w:pPr>
              <w:pStyle w:val="af"/>
              <w:ind w:left="777" w:right="57" w:hanging="777"/>
              <w:jc w:val="both"/>
              <w:rPr>
                <w:rFonts w:ascii="Times New Roman" w:eastAsia="Arial Unicode MS" w:hAnsi="Times New Roman" w:cs="Times New Roman"/>
                <w:sz w:val="24"/>
                <w:szCs w:val="24"/>
              </w:rPr>
            </w:pPr>
          </w:p>
        </w:tc>
        <w:tc>
          <w:tcPr>
            <w:tcW w:w="993" w:type="dxa"/>
            <w:vAlign w:val="center"/>
          </w:tcPr>
          <w:p w:rsidR="00227539" w:rsidRPr="00931D91" w:rsidRDefault="00227539" w:rsidP="00CA6542">
            <w:pPr>
              <w:ind w:left="318"/>
              <w:jc w:val="center"/>
              <w:rPr>
                <w:rFonts w:ascii="Times New Roman" w:hAnsi="Times New Roman" w:cs="Times New Roman"/>
                <w:sz w:val="40"/>
                <w:szCs w:val="40"/>
              </w:rPr>
            </w:pPr>
          </w:p>
        </w:tc>
        <w:tc>
          <w:tcPr>
            <w:tcW w:w="992" w:type="dxa"/>
            <w:vAlign w:val="center"/>
          </w:tcPr>
          <w:p w:rsidR="00227539" w:rsidRPr="00361219"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3"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A50B5F" w:rsidRDefault="00227539" w:rsidP="00CA6542">
            <w:pPr>
              <w:pStyle w:val="af"/>
              <w:numPr>
                <w:ilvl w:val="0"/>
                <w:numId w:val="38"/>
              </w:numPr>
              <w:jc w:val="center"/>
              <w:rPr>
                <w:sz w:val="40"/>
                <w:szCs w:val="40"/>
              </w:rPr>
            </w:pPr>
          </w:p>
        </w:tc>
      </w:tr>
      <w:tr w:rsidR="00227539" w:rsidTr="00CA6542">
        <w:trPr>
          <w:cantSplit/>
          <w:trHeight w:val="2094"/>
        </w:trPr>
        <w:tc>
          <w:tcPr>
            <w:tcW w:w="5211" w:type="dxa"/>
            <w:gridSpan w:val="2"/>
          </w:tcPr>
          <w:p w:rsidR="00227539" w:rsidRPr="00865D8C" w:rsidRDefault="00227539" w:rsidP="00CA6542">
            <w:pPr>
              <w:pStyle w:val="af"/>
              <w:ind w:left="0" w:right="57"/>
              <w:rPr>
                <w:rFonts w:ascii="Times New Roman" w:hAnsi="Times New Roman" w:cs="Times New Roman"/>
                <w:sz w:val="24"/>
                <w:szCs w:val="24"/>
              </w:rPr>
            </w:pPr>
            <w:r w:rsidRPr="00865D8C">
              <w:rPr>
                <w:rFonts w:ascii="Times New Roman" w:hAnsi="Times New Roman" w:cs="Times New Roman"/>
                <w:sz w:val="24"/>
                <w:szCs w:val="24"/>
              </w:rPr>
              <w:t xml:space="preserve">«Церковь Иоанна Златоуста в Коровниках (теплая и холодная) с колокольней» </w:t>
            </w:r>
            <w:proofErr w:type="gramStart"/>
            <w:r w:rsidRPr="00865D8C">
              <w:rPr>
                <w:rFonts w:ascii="Times New Roman" w:hAnsi="Times New Roman" w:cs="Times New Roman"/>
                <w:sz w:val="24"/>
                <w:szCs w:val="24"/>
              </w:rPr>
              <w:t xml:space="preserve">( </w:t>
            </w:r>
            <w:proofErr w:type="gramEnd"/>
            <w:r w:rsidRPr="00865D8C">
              <w:rPr>
                <w:rFonts w:ascii="Times New Roman" w:hAnsi="Times New Roman" w:cs="Times New Roman"/>
                <w:sz w:val="24"/>
                <w:szCs w:val="24"/>
                <w:lang w:val="en-US"/>
              </w:rPr>
              <w:t>XVII</w:t>
            </w:r>
            <w:r w:rsidRPr="00865D8C">
              <w:rPr>
                <w:rFonts w:ascii="Times New Roman" w:hAnsi="Times New Roman" w:cs="Times New Roman"/>
                <w:sz w:val="24"/>
                <w:szCs w:val="24"/>
              </w:rPr>
              <w:t xml:space="preserve"> в.) </w:t>
            </w:r>
            <w:r w:rsidRPr="00865D8C">
              <w:rPr>
                <w:rFonts w:ascii="Times New Roman" w:eastAsia="Arial Unicode MS" w:hAnsi="Times New Roman" w:cs="Times New Roman"/>
                <w:sz w:val="24"/>
                <w:szCs w:val="24"/>
              </w:rPr>
              <w:t>– объект культурного наследия федерального значения (</w:t>
            </w:r>
            <w:r w:rsidRPr="00865D8C">
              <w:rPr>
                <w:rFonts w:ascii="Times New Roman" w:hAnsi="Times New Roman" w:cs="Times New Roman"/>
                <w:sz w:val="24"/>
                <w:szCs w:val="24"/>
              </w:rPr>
              <w:t>постановление Совета Мини</w:t>
            </w:r>
            <w:r w:rsidRPr="00865D8C">
              <w:rPr>
                <w:rFonts w:ascii="Times New Roman" w:hAnsi="Times New Roman" w:cs="Times New Roman"/>
                <w:sz w:val="24"/>
                <w:szCs w:val="24"/>
              </w:rPr>
              <w:softHyphen/>
              <w:t xml:space="preserve">стров РСФСР от 30 августа </w:t>
            </w:r>
            <w:smartTag w:uri="urn:schemas-microsoft-com:office:smarttags" w:element="metricconverter">
              <w:smartTagPr>
                <w:attr w:name="ProductID" w:val="1960 г"/>
              </w:smartTagPr>
              <w:r w:rsidRPr="00865D8C">
                <w:rPr>
                  <w:rFonts w:ascii="Times New Roman" w:hAnsi="Times New Roman" w:cs="Times New Roman"/>
                  <w:sz w:val="24"/>
                  <w:szCs w:val="24"/>
                </w:rPr>
                <w:t>1960 г</w:t>
              </w:r>
            </w:smartTag>
            <w:r w:rsidRPr="00865D8C">
              <w:rPr>
                <w:rFonts w:ascii="Times New Roman" w:hAnsi="Times New Roman" w:cs="Times New Roman"/>
                <w:sz w:val="24"/>
                <w:szCs w:val="24"/>
              </w:rPr>
              <w:t>. № 1327) – г. Ярославль;</w:t>
            </w:r>
          </w:p>
          <w:p w:rsidR="00227539" w:rsidRPr="00865D8C" w:rsidRDefault="00227539" w:rsidP="00CA6542">
            <w:pPr>
              <w:pStyle w:val="af"/>
              <w:ind w:left="777" w:right="57" w:hanging="777"/>
              <w:jc w:val="both"/>
              <w:rPr>
                <w:rFonts w:ascii="Times New Roman" w:eastAsia="Arial Unicode MS" w:hAnsi="Times New Roman" w:cs="Times New Roman"/>
                <w:sz w:val="24"/>
                <w:szCs w:val="24"/>
              </w:rPr>
            </w:pPr>
          </w:p>
        </w:tc>
        <w:tc>
          <w:tcPr>
            <w:tcW w:w="993" w:type="dxa"/>
            <w:vAlign w:val="center"/>
          </w:tcPr>
          <w:p w:rsidR="00227539" w:rsidRPr="00931D91" w:rsidRDefault="00227539" w:rsidP="00CA6542">
            <w:p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sz w:val="40"/>
                <w:szCs w:val="40"/>
              </w:rPr>
            </w:pPr>
          </w:p>
        </w:tc>
      </w:tr>
      <w:tr w:rsidR="00227539" w:rsidTr="00CA6542">
        <w:trPr>
          <w:cantSplit/>
          <w:trHeight w:val="2094"/>
        </w:trPr>
        <w:tc>
          <w:tcPr>
            <w:tcW w:w="5211" w:type="dxa"/>
            <w:gridSpan w:val="2"/>
          </w:tcPr>
          <w:p w:rsidR="00227539" w:rsidRPr="00865D8C" w:rsidRDefault="00227539" w:rsidP="00CA6542">
            <w:pPr>
              <w:pStyle w:val="af"/>
              <w:ind w:left="0" w:right="57"/>
              <w:rPr>
                <w:rFonts w:ascii="Times New Roman" w:hAnsi="Times New Roman" w:cs="Times New Roman"/>
                <w:sz w:val="24"/>
                <w:szCs w:val="24"/>
              </w:rPr>
            </w:pPr>
            <w:r w:rsidRPr="00865D8C">
              <w:rPr>
                <w:rFonts w:ascii="Times New Roman" w:hAnsi="Times New Roman" w:cs="Times New Roman"/>
                <w:sz w:val="24"/>
                <w:szCs w:val="24"/>
              </w:rPr>
              <w:t xml:space="preserve">«Церковь Ильи Пророка с колокольней» </w:t>
            </w:r>
            <w:proofErr w:type="gramStart"/>
            <w:r w:rsidRPr="00865D8C">
              <w:rPr>
                <w:rFonts w:ascii="Times New Roman" w:hAnsi="Times New Roman" w:cs="Times New Roman"/>
                <w:sz w:val="24"/>
                <w:szCs w:val="24"/>
              </w:rPr>
              <w:t xml:space="preserve">( </w:t>
            </w:r>
            <w:proofErr w:type="gramEnd"/>
            <w:smartTag w:uri="urn:schemas-microsoft-com:office:smarttags" w:element="metricconverter">
              <w:smartTagPr>
                <w:attr w:name="ProductID" w:val="1650 г"/>
              </w:smartTagPr>
              <w:r w:rsidRPr="00865D8C">
                <w:rPr>
                  <w:rFonts w:ascii="Times New Roman" w:hAnsi="Times New Roman" w:cs="Times New Roman"/>
                  <w:sz w:val="24"/>
                  <w:szCs w:val="24"/>
                </w:rPr>
                <w:t>1650 г</w:t>
              </w:r>
            </w:smartTag>
            <w:r w:rsidRPr="00865D8C">
              <w:rPr>
                <w:rFonts w:ascii="Times New Roman" w:hAnsi="Times New Roman" w:cs="Times New Roman"/>
                <w:sz w:val="24"/>
                <w:szCs w:val="24"/>
              </w:rPr>
              <w:t xml:space="preserve">.) </w:t>
            </w:r>
            <w:r w:rsidRPr="00865D8C">
              <w:rPr>
                <w:rFonts w:ascii="Times New Roman" w:eastAsia="Arial Unicode MS" w:hAnsi="Times New Roman" w:cs="Times New Roman"/>
                <w:sz w:val="24"/>
                <w:szCs w:val="24"/>
              </w:rPr>
              <w:t>– объект культурного наследия федерального значения (</w:t>
            </w:r>
            <w:r w:rsidRPr="00865D8C">
              <w:rPr>
                <w:rFonts w:ascii="Times New Roman" w:hAnsi="Times New Roman" w:cs="Times New Roman"/>
                <w:sz w:val="24"/>
                <w:szCs w:val="24"/>
              </w:rPr>
              <w:t>постановление Совета Мини</w:t>
            </w:r>
            <w:r w:rsidRPr="00865D8C">
              <w:rPr>
                <w:rFonts w:ascii="Times New Roman" w:hAnsi="Times New Roman" w:cs="Times New Roman"/>
                <w:sz w:val="24"/>
                <w:szCs w:val="24"/>
              </w:rPr>
              <w:softHyphen/>
              <w:t xml:space="preserve">стров РСФСР от 30 августа </w:t>
            </w:r>
            <w:smartTag w:uri="urn:schemas-microsoft-com:office:smarttags" w:element="metricconverter">
              <w:smartTagPr>
                <w:attr w:name="ProductID" w:val="1960 г"/>
              </w:smartTagPr>
              <w:r w:rsidRPr="00865D8C">
                <w:rPr>
                  <w:rFonts w:ascii="Times New Roman" w:hAnsi="Times New Roman" w:cs="Times New Roman"/>
                  <w:sz w:val="24"/>
                  <w:szCs w:val="24"/>
                </w:rPr>
                <w:t>1960 г</w:t>
              </w:r>
            </w:smartTag>
            <w:r w:rsidRPr="00865D8C">
              <w:rPr>
                <w:rFonts w:ascii="Times New Roman" w:hAnsi="Times New Roman" w:cs="Times New Roman"/>
                <w:sz w:val="24"/>
                <w:szCs w:val="24"/>
              </w:rPr>
              <w:t>.  № 1327) – г. Ярославль;</w:t>
            </w:r>
          </w:p>
          <w:p w:rsidR="00227539" w:rsidRPr="00865D8C" w:rsidRDefault="00227539" w:rsidP="00CA6542">
            <w:pPr>
              <w:pStyle w:val="af"/>
              <w:ind w:left="777" w:right="57" w:hanging="777"/>
              <w:jc w:val="both"/>
              <w:rPr>
                <w:rFonts w:ascii="Times New Roman" w:eastAsia="Arial Unicode MS" w:hAnsi="Times New Roman" w:cs="Times New Roman"/>
                <w:sz w:val="24"/>
                <w:szCs w:val="24"/>
              </w:rPr>
            </w:pPr>
          </w:p>
        </w:tc>
        <w:tc>
          <w:tcPr>
            <w:tcW w:w="993" w:type="dxa"/>
            <w:vAlign w:val="center"/>
          </w:tcPr>
          <w:p w:rsidR="00227539" w:rsidRPr="00931D91" w:rsidRDefault="00227539" w:rsidP="00CA6542">
            <w:pPr>
              <w:ind w:left="318"/>
              <w:jc w:val="center"/>
              <w:rPr>
                <w:rFonts w:ascii="Times New Roman" w:hAnsi="Times New Roman" w:cs="Times New Roman"/>
                <w:sz w:val="40"/>
                <w:szCs w:val="40"/>
              </w:rPr>
            </w:pPr>
          </w:p>
        </w:tc>
        <w:tc>
          <w:tcPr>
            <w:tcW w:w="992" w:type="dxa"/>
            <w:vAlign w:val="center"/>
          </w:tcPr>
          <w:p w:rsidR="00227539" w:rsidRPr="00361219"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3"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A50B5F" w:rsidRDefault="00227539" w:rsidP="00CA6542">
            <w:pPr>
              <w:pStyle w:val="af"/>
              <w:numPr>
                <w:ilvl w:val="0"/>
                <w:numId w:val="38"/>
              </w:numPr>
              <w:jc w:val="center"/>
              <w:rPr>
                <w:sz w:val="40"/>
                <w:szCs w:val="40"/>
              </w:rPr>
            </w:pPr>
          </w:p>
        </w:tc>
      </w:tr>
      <w:tr w:rsidR="00227539" w:rsidTr="00CA6542">
        <w:trPr>
          <w:cantSplit/>
          <w:trHeight w:val="1412"/>
        </w:trPr>
        <w:tc>
          <w:tcPr>
            <w:tcW w:w="5211" w:type="dxa"/>
            <w:gridSpan w:val="2"/>
          </w:tcPr>
          <w:p w:rsidR="00227539" w:rsidRPr="00865D8C" w:rsidRDefault="00227539" w:rsidP="00CA6542">
            <w:pPr>
              <w:pStyle w:val="af"/>
              <w:ind w:left="0" w:right="57"/>
              <w:jc w:val="both"/>
              <w:rPr>
                <w:rFonts w:ascii="Times New Roman" w:hAnsi="Times New Roman" w:cs="Times New Roman"/>
                <w:sz w:val="24"/>
                <w:szCs w:val="24"/>
              </w:rPr>
            </w:pPr>
            <w:r w:rsidRPr="00865D8C">
              <w:rPr>
                <w:rFonts w:ascii="Times New Roman" w:hAnsi="Times New Roman" w:cs="Times New Roman"/>
                <w:sz w:val="24"/>
                <w:szCs w:val="24"/>
              </w:rPr>
              <w:t xml:space="preserve">«Ансамбль Губернаторского дома» (начало </w:t>
            </w:r>
            <w:r w:rsidRPr="00865D8C">
              <w:rPr>
                <w:rFonts w:ascii="Times New Roman" w:hAnsi="Times New Roman" w:cs="Times New Roman"/>
                <w:sz w:val="24"/>
                <w:szCs w:val="24"/>
                <w:lang w:val="en-US"/>
              </w:rPr>
              <w:t>XIX</w:t>
            </w:r>
            <w:r w:rsidRPr="00865D8C">
              <w:rPr>
                <w:rFonts w:ascii="Times New Roman" w:hAnsi="Times New Roman" w:cs="Times New Roman"/>
                <w:sz w:val="24"/>
                <w:szCs w:val="24"/>
              </w:rPr>
              <w:t xml:space="preserve"> в.) - объект культурного наследия регионального значения на основании решения </w:t>
            </w:r>
            <w:proofErr w:type="spellStart"/>
            <w:r w:rsidRPr="00865D8C">
              <w:rPr>
                <w:rFonts w:ascii="Times New Roman" w:hAnsi="Times New Roman" w:cs="Times New Roman"/>
                <w:sz w:val="24"/>
                <w:szCs w:val="24"/>
              </w:rPr>
              <w:t>Яроблис</w:t>
            </w:r>
            <w:r w:rsidRPr="00865D8C">
              <w:rPr>
                <w:rFonts w:ascii="Times New Roman" w:hAnsi="Times New Roman" w:cs="Times New Roman"/>
                <w:sz w:val="24"/>
                <w:szCs w:val="24"/>
              </w:rPr>
              <w:softHyphen/>
              <w:t>полкома</w:t>
            </w:r>
            <w:proofErr w:type="spellEnd"/>
            <w:r w:rsidRPr="00865D8C">
              <w:rPr>
                <w:rFonts w:ascii="Times New Roman" w:hAnsi="Times New Roman" w:cs="Times New Roman"/>
                <w:sz w:val="24"/>
                <w:szCs w:val="24"/>
              </w:rPr>
              <w:t xml:space="preserve"> от 26.06.86 № 406 – г</w:t>
            </w:r>
            <w:proofErr w:type="gramStart"/>
            <w:r w:rsidRPr="00865D8C">
              <w:rPr>
                <w:rFonts w:ascii="Times New Roman" w:hAnsi="Times New Roman" w:cs="Times New Roman"/>
                <w:sz w:val="24"/>
                <w:szCs w:val="24"/>
              </w:rPr>
              <w:t>.Я</w:t>
            </w:r>
            <w:proofErr w:type="gramEnd"/>
            <w:r w:rsidRPr="00865D8C">
              <w:rPr>
                <w:rFonts w:ascii="Times New Roman" w:hAnsi="Times New Roman" w:cs="Times New Roman"/>
                <w:sz w:val="24"/>
                <w:szCs w:val="24"/>
              </w:rPr>
              <w:t>рославль;</w:t>
            </w:r>
          </w:p>
          <w:p w:rsidR="00227539" w:rsidRPr="00865D8C" w:rsidRDefault="00227539" w:rsidP="00CA6542">
            <w:pPr>
              <w:pStyle w:val="af"/>
              <w:ind w:left="777" w:right="57" w:hanging="777"/>
              <w:jc w:val="both"/>
              <w:rPr>
                <w:rFonts w:ascii="Times New Roman" w:eastAsia="Arial Unicode MS" w:hAnsi="Times New Roman" w:cs="Times New Roman"/>
                <w:sz w:val="24"/>
                <w:szCs w:val="24"/>
              </w:rPr>
            </w:pPr>
          </w:p>
        </w:tc>
        <w:tc>
          <w:tcPr>
            <w:tcW w:w="993" w:type="dxa"/>
            <w:vAlign w:val="center"/>
          </w:tcPr>
          <w:p w:rsidR="00227539" w:rsidRPr="00931D91" w:rsidRDefault="00227539" w:rsidP="00CA6542">
            <w:p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3"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A50B5F" w:rsidRDefault="00227539" w:rsidP="00CA6542">
            <w:pPr>
              <w:pStyle w:val="af"/>
              <w:numPr>
                <w:ilvl w:val="0"/>
                <w:numId w:val="38"/>
              </w:numPr>
              <w:jc w:val="center"/>
              <w:rPr>
                <w:sz w:val="40"/>
                <w:szCs w:val="40"/>
              </w:rPr>
            </w:pPr>
          </w:p>
        </w:tc>
      </w:tr>
      <w:tr w:rsidR="00227539" w:rsidTr="00CA6542">
        <w:trPr>
          <w:cantSplit/>
          <w:trHeight w:val="2094"/>
        </w:trPr>
        <w:tc>
          <w:tcPr>
            <w:tcW w:w="5211" w:type="dxa"/>
            <w:gridSpan w:val="2"/>
          </w:tcPr>
          <w:p w:rsidR="00227539" w:rsidRPr="00865D8C" w:rsidRDefault="00227539" w:rsidP="00CA6542">
            <w:pPr>
              <w:pStyle w:val="af"/>
              <w:ind w:left="0"/>
              <w:rPr>
                <w:rFonts w:ascii="Times New Roman" w:hAnsi="Times New Roman" w:cs="Times New Roman"/>
                <w:sz w:val="24"/>
                <w:szCs w:val="24"/>
              </w:rPr>
            </w:pPr>
            <w:r w:rsidRPr="00865D8C">
              <w:rPr>
                <w:rFonts w:ascii="Times New Roman" w:hAnsi="Times New Roman" w:cs="Times New Roman"/>
                <w:sz w:val="24"/>
                <w:szCs w:val="24"/>
              </w:rPr>
              <w:lastRenderedPageBreak/>
              <w:t>«Часовня Успенского собора в память 17 октября 1888 года  во имя святых Александра Невского, Марии Ма</w:t>
            </w:r>
            <w:r w:rsidRPr="00865D8C">
              <w:rPr>
                <w:rFonts w:ascii="Times New Roman" w:hAnsi="Times New Roman" w:cs="Times New Roman"/>
                <w:sz w:val="24"/>
                <w:szCs w:val="24"/>
              </w:rPr>
              <w:softHyphen/>
              <w:t>гдалины, Николая Чудотворца, ве</w:t>
            </w:r>
            <w:r w:rsidRPr="00865D8C">
              <w:rPr>
                <w:rFonts w:ascii="Times New Roman" w:hAnsi="Times New Roman" w:cs="Times New Roman"/>
                <w:sz w:val="24"/>
                <w:szCs w:val="24"/>
              </w:rPr>
              <w:softHyphen/>
              <w:t xml:space="preserve">ликомученика Георгия, Михаила Архангела, преподобной Ксении и княгини Ольги, 1889-1892 гг.» - объект культурного наследия регионального значения (решение </w:t>
            </w:r>
            <w:proofErr w:type="spellStart"/>
            <w:r w:rsidRPr="00865D8C">
              <w:rPr>
                <w:rFonts w:ascii="Times New Roman" w:hAnsi="Times New Roman" w:cs="Times New Roman"/>
                <w:sz w:val="24"/>
                <w:szCs w:val="24"/>
              </w:rPr>
              <w:t>Яроблис</w:t>
            </w:r>
            <w:r w:rsidRPr="00865D8C">
              <w:rPr>
                <w:rFonts w:ascii="Times New Roman" w:hAnsi="Times New Roman" w:cs="Times New Roman"/>
                <w:sz w:val="24"/>
                <w:szCs w:val="24"/>
              </w:rPr>
              <w:softHyphen/>
              <w:t>полкома</w:t>
            </w:r>
            <w:proofErr w:type="spellEnd"/>
            <w:r w:rsidRPr="00865D8C">
              <w:rPr>
                <w:rFonts w:ascii="Times New Roman" w:hAnsi="Times New Roman" w:cs="Times New Roman"/>
                <w:sz w:val="24"/>
                <w:szCs w:val="24"/>
              </w:rPr>
              <w:t xml:space="preserve"> от  13.08.81 № 527) – г. Ярославль;</w:t>
            </w:r>
          </w:p>
          <w:p w:rsidR="00227539" w:rsidRPr="00865D8C" w:rsidRDefault="00227539" w:rsidP="00CA6542">
            <w:pPr>
              <w:pStyle w:val="af"/>
              <w:ind w:left="777" w:right="57" w:hanging="777"/>
              <w:jc w:val="both"/>
              <w:rPr>
                <w:rFonts w:ascii="Times New Roman" w:eastAsia="Arial Unicode MS" w:hAnsi="Times New Roman" w:cs="Times New Roman"/>
                <w:sz w:val="24"/>
                <w:szCs w:val="24"/>
              </w:rPr>
            </w:pPr>
          </w:p>
        </w:tc>
        <w:tc>
          <w:tcPr>
            <w:tcW w:w="993" w:type="dxa"/>
            <w:vAlign w:val="center"/>
          </w:tcPr>
          <w:p w:rsidR="00227539" w:rsidRPr="00931D91" w:rsidRDefault="00227539" w:rsidP="00CA6542">
            <w:p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sz w:val="40"/>
                <w:szCs w:val="40"/>
              </w:rPr>
            </w:pPr>
          </w:p>
        </w:tc>
      </w:tr>
      <w:tr w:rsidR="00227539" w:rsidTr="00CA6542">
        <w:trPr>
          <w:cantSplit/>
          <w:trHeight w:val="1277"/>
        </w:trPr>
        <w:tc>
          <w:tcPr>
            <w:tcW w:w="5211" w:type="dxa"/>
            <w:gridSpan w:val="2"/>
          </w:tcPr>
          <w:p w:rsidR="00227539" w:rsidRPr="00865D8C" w:rsidRDefault="00227539" w:rsidP="00CA6542">
            <w:pPr>
              <w:pStyle w:val="af"/>
              <w:ind w:left="0" w:right="57"/>
              <w:jc w:val="both"/>
              <w:rPr>
                <w:rFonts w:ascii="Times New Roman" w:hAnsi="Times New Roman" w:cs="Times New Roman"/>
                <w:sz w:val="24"/>
                <w:szCs w:val="24"/>
              </w:rPr>
            </w:pPr>
            <w:r w:rsidRPr="00865D8C">
              <w:rPr>
                <w:rFonts w:ascii="Times New Roman" w:hAnsi="Times New Roman" w:cs="Times New Roman"/>
                <w:sz w:val="24"/>
                <w:szCs w:val="24"/>
              </w:rPr>
              <w:t xml:space="preserve">«Ансамбль Сретенского прихода» - объект культурного наследия регионального значения на основании решения </w:t>
            </w:r>
            <w:proofErr w:type="spellStart"/>
            <w:r w:rsidRPr="00865D8C">
              <w:rPr>
                <w:rFonts w:ascii="Times New Roman" w:hAnsi="Times New Roman" w:cs="Times New Roman"/>
                <w:sz w:val="24"/>
                <w:szCs w:val="24"/>
              </w:rPr>
              <w:t>Яроблис</w:t>
            </w:r>
            <w:r w:rsidRPr="00865D8C">
              <w:rPr>
                <w:rFonts w:ascii="Times New Roman" w:hAnsi="Times New Roman" w:cs="Times New Roman"/>
                <w:sz w:val="24"/>
                <w:szCs w:val="24"/>
              </w:rPr>
              <w:softHyphen/>
              <w:t>полкома</w:t>
            </w:r>
            <w:proofErr w:type="spellEnd"/>
            <w:r w:rsidRPr="00865D8C">
              <w:rPr>
                <w:rFonts w:ascii="Times New Roman" w:hAnsi="Times New Roman" w:cs="Times New Roman"/>
                <w:sz w:val="24"/>
                <w:szCs w:val="24"/>
              </w:rPr>
              <w:t xml:space="preserve"> от 26.06.86 № 406 – г</w:t>
            </w:r>
            <w:proofErr w:type="gramStart"/>
            <w:r w:rsidRPr="00865D8C">
              <w:rPr>
                <w:rFonts w:ascii="Times New Roman" w:hAnsi="Times New Roman" w:cs="Times New Roman"/>
                <w:sz w:val="24"/>
                <w:szCs w:val="24"/>
              </w:rPr>
              <w:t>.Я</w:t>
            </w:r>
            <w:proofErr w:type="gramEnd"/>
            <w:r w:rsidRPr="00865D8C">
              <w:rPr>
                <w:rFonts w:ascii="Times New Roman" w:hAnsi="Times New Roman" w:cs="Times New Roman"/>
                <w:sz w:val="24"/>
                <w:szCs w:val="24"/>
              </w:rPr>
              <w:t>рославль;</w:t>
            </w:r>
          </w:p>
          <w:p w:rsidR="00227539" w:rsidRPr="00865D8C" w:rsidRDefault="00227539" w:rsidP="00CA6542">
            <w:pPr>
              <w:pStyle w:val="af"/>
              <w:ind w:left="777" w:right="57" w:hanging="777"/>
              <w:jc w:val="both"/>
              <w:rPr>
                <w:rFonts w:ascii="Times New Roman" w:eastAsia="Arial Unicode MS" w:hAnsi="Times New Roman" w:cs="Times New Roman"/>
                <w:sz w:val="24"/>
                <w:szCs w:val="24"/>
              </w:rPr>
            </w:pPr>
          </w:p>
        </w:tc>
        <w:tc>
          <w:tcPr>
            <w:tcW w:w="993" w:type="dxa"/>
            <w:vAlign w:val="center"/>
          </w:tcPr>
          <w:p w:rsidR="00227539" w:rsidRPr="00931D91" w:rsidRDefault="00227539" w:rsidP="00CA6542">
            <w:p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sz w:val="40"/>
                <w:szCs w:val="40"/>
              </w:rPr>
            </w:pPr>
          </w:p>
        </w:tc>
      </w:tr>
      <w:tr w:rsidR="00227539" w:rsidTr="00CA6542">
        <w:trPr>
          <w:cantSplit/>
          <w:trHeight w:val="2094"/>
        </w:trPr>
        <w:tc>
          <w:tcPr>
            <w:tcW w:w="5211" w:type="dxa"/>
            <w:gridSpan w:val="2"/>
          </w:tcPr>
          <w:p w:rsidR="00227539" w:rsidRPr="00865D8C" w:rsidRDefault="00227539" w:rsidP="00CA6542">
            <w:pPr>
              <w:pStyle w:val="af"/>
              <w:ind w:left="0" w:right="57"/>
              <w:jc w:val="both"/>
              <w:rPr>
                <w:rFonts w:ascii="Times New Roman" w:hAnsi="Times New Roman" w:cs="Times New Roman"/>
                <w:sz w:val="24"/>
                <w:szCs w:val="24"/>
              </w:rPr>
            </w:pPr>
            <w:r w:rsidRPr="00865D8C">
              <w:rPr>
                <w:rFonts w:ascii="Times New Roman" w:hAnsi="Times New Roman" w:cs="Times New Roman"/>
                <w:sz w:val="24"/>
                <w:szCs w:val="24"/>
              </w:rPr>
              <w:t xml:space="preserve">«Монастырь Казанский» - объект культурного наследия регионального значения на основании решения </w:t>
            </w:r>
            <w:proofErr w:type="spellStart"/>
            <w:r w:rsidRPr="00865D8C">
              <w:rPr>
                <w:rFonts w:ascii="Times New Roman" w:hAnsi="Times New Roman" w:cs="Times New Roman"/>
                <w:sz w:val="24"/>
                <w:szCs w:val="24"/>
              </w:rPr>
              <w:t>Яроблис</w:t>
            </w:r>
            <w:r w:rsidRPr="00865D8C">
              <w:rPr>
                <w:rFonts w:ascii="Times New Roman" w:hAnsi="Times New Roman" w:cs="Times New Roman"/>
                <w:sz w:val="24"/>
                <w:szCs w:val="24"/>
              </w:rPr>
              <w:softHyphen/>
              <w:t>полкома</w:t>
            </w:r>
            <w:proofErr w:type="spellEnd"/>
            <w:r w:rsidRPr="00865D8C">
              <w:rPr>
                <w:rFonts w:ascii="Times New Roman" w:hAnsi="Times New Roman" w:cs="Times New Roman"/>
                <w:sz w:val="24"/>
                <w:szCs w:val="24"/>
              </w:rPr>
              <w:t xml:space="preserve"> от 26.06.86 № 406 – г</w:t>
            </w:r>
            <w:proofErr w:type="gramStart"/>
            <w:r w:rsidRPr="00865D8C">
              <w:rPr>
                <w:rFonts w:ascii="Times New Roman" w:hAnsi="Times New Roman" w:cs="Times New Roman"/>
                <w:sz w:val="24"/>
                <w:szCs w:val="24"/>
              </w:rPr>
              <w:t>.Я</w:t>
            </w:r>
            <w:proofErr w:type="gramEnd"/>
            <w:r w:rsidRPr="00865D8C">
              <w:rPr>
                <w:rFonts w:ascii="Times New Roman" w:hAnsi="Times New Roman" w:cs="Times New Roman"/>
                <w:sz w:val="24"/>
                <w:szCs w:val="24"/>
              </w:rPr>
              <w:t>рославль;</w:t>
            </w:r>
          </w:p>
          <w:p w:rsidR="00227539" w:rsidRPr="00865D8C" w:rsidRDefault="00227539" w:rsidP="00CA6542">
            <w:pPr>
              <w:pStyle w:val="af"/>
              <w:ind w:left="851" w:right="57" w:hanging="777"/>
              <w:rPr>
                <w:rFonts w:ascii="Times New Roman" w:hAnsi="Times New Roman" w:cs="Times New Roman"/>
                <w:sz w:val="24"/>
                <w:szCs w:val="24"/>
              </w:rPr>
            </w:pPr>
          </w:p>
        </w:tc>
        <w:tc>
          <w:tcPr>
            <w:tcW w:w="993" w:type="dxa"/>
            <w:vAlign w:val="center"/>
          </w:tcPr>
          <w:p w:rsidR="00227539" w:rsidRPr="00931D91" w:rsidRDefault="00227539" w:rsidP="00CA6542">
            <w:pPr>
              <w:ind w:left="318"/>
              <w:jc w:val="center"/>
              <w:rPr>
                <w:rFonts w:ascii="Times New Roman" w:hAnsi="Times New Roman" w:cs="Times New Roman"/>
                <w:sz w:val="40"/>
                <w:szCs w:val="40"/>
              </w:rPr>
            </w:pPr>
          </w:p>
        </w:tc>
        <w:tc>
          <w:tcPr>
            <w:tcW w:w="992" w:type="dxa"/>
            <w:vAlign w:val="center"/>
          </w:tcPr>
          <w:p w:rsidR="00227539" w:rsidRPr="00361219"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sz w:val="40"/>
                <w:szCs w:val="40"/>
              </w:rPr>
            </w:pPr>
          </w:p>
        </w:tc>
      </w:tr>
      <w:tr w:rsidR="00227539" w:rsidTr="00CA6542">
        <w:trPr>
          <w:cantSplit/>
          <w:trHeight w:val="435"/>
        </w:trPr>
        <w:tc>
          <w:tcPr>
            <w:tcW w:w="14850" w:type="dxa"/>
            <w:gridSpan w:val="12"/>
            <w:vAlign w:val="center"/>
          </w:tcPr>
          <w:p w:rsidR="00227539" w:rsidRPr="00865D8C" w:rsidRDefault="00227539" w:rsidP="00CA6542">
            <w:pPr>
              <w:ind w:left="318"/>
              <w:jc w:val="center"/>
              <w:rPr>
                <w:rFonts w:ascii="Times New Roman" w:hAnsi="Times New Roman" w:cs="Times New Roman"/>
                <w:sz w:val="24"/>
                <w:szCs w:val="24"/>
              </w:rPr>
            </w:pPr>
            <w:proofErr w:type="spellStart"/>
            <w:r w:rsidRPr="00865D8C">
              <w:rPr>
                <w:rFonts w:ascii="Times New Roman" w:hAnsi="Times New Roman" w:cs="Times New Roman"/>
                <w:sz w:val="24"/>
                <w:szCs w:val="24"/>
              </w:rPr>
              <w:t>Пос</w:t>
            </w:r>
            <w:proofErr w:type="gramStart"/>
            <w:r w:rsidRPr="00865D8C">
              <w:rPr>
                <w:rFonts w:ascii="Times New Roman" w:hAnsi="Times New Roman" w:cs="Times New Roman"/>
                <w:sz w:val="24"/>
                <w:szCs w:val="24"/>
              </w:rPr>
              <w:t>.Т</w:t>
            </w:r>
            <w:proofErr w:type="gramEnd"/>
            <w:r w:rsidRPr="00865D8C">
              <w:rPr>
                <w:rFonts w:ascii="Times New Roman" w:hAnsi="Times New Roman" w:cs="Times New Roman"/>
                <w:sz w:val="24"/>
                <w:szCs w:val="24"/>
              </w:rPr>
              <w:t>олга</w:t>
            </w:r>
            <w:proofErr w:type="spellEnd"/>
            <w:r w:rsidRPr="00865D8C">
              <w:rPr>
                <w:rFonts w:ascii="Times New Roman" w:hAnsi="Times New Roman" w:cs="Times New Roman"/>
                <w:sz w:val="24"/>
                <w:szCs w:val="24"/>
              </w:rPr>
              <w:t xml:space="preserve"> </w:t>
            </w:r>
          </w:p>
        </w:tc>
      </w:tr>
      <w:tr w:rsidR="00227539" w:rsidTr="00CA6542">
        <w:trPr>
          <w:cantSplit/>
          <w:trHeight w:val="2094"/>
        </w:trPr>
        <w:tc>
          <w:tcPr>
            <w:tcW w:w="5211" w:type="dxa"/>
            <w:gridSpan w:val="2"/>
          </w:tcPr>
          <w:p w:rsidR="00227539" w:rsidRPr="00865D8C" w:rsidRDefault="00227539" w:rsidP="00CA6542">
            <w:pPr>
              <w:pStyle w:val="af"/>
              <w:ind w:left="0" w:right="57"/>
              <w:rPr>
                <w:rFonts w:ascii="Times New Roman" w:hAnsi="Times New Roman" w:cs="Times New Roman"/>
                <w:sz w:val="24"/>
                <w:szCs w:val="24"/>
              </w:rPr>
            </w:pPr>
            <w:r w:rsidRPr="00865D8C">
              <w:rPr>
                <w:rFonts w:ascii="Times New Roman" w:hAnsi="Times New Roman" w:cs="Times New Roman"/>
                <w:sz w:val="24"/>
                <w:szCs w:val="24"/>
              </w:rPr>
              <w:t>«Ансамбль Толгского мо</w:t>
            </w:r>
            <w:r w:rsidRPr="00865D8C">
              <w:rPr>
                <w:rFonts w:ascii="Times New Roman" w:hAnsi="Times New Roman" w:cs="Times New Roman"/>
                <w:sz w:val="24"/>
                <w:szCs w:val="24"/>
              </w:rPr>
              <w:softHyphen/>
              <w:t>настыря» (</w:t>
            </w:r>
            <w:r w:rsidRPr="00865D8C">
              <w:rPr>
                <w:rFonts w:ascii="Times New Roman" w:hAnsi="Times New Roman" w:cs="Times New Roman"/>
                <w:sz w:val="24"/>
                <w:szCs w:val="24"/>
                <w:lang w:val="en-US"/>
              </w:rPr>
              <w:t>XVII</w:t>
            </w:r>
            <w:r w:rsidRPr="00865D8C">
              <w:rPr>
                <w:rFonts w:ascii="Times New Roman" w:hAnsi="Times New Roman" w:cs="Times New Roman"/>
                <w:sz w:val="24"/>
                <w:szCs w:val="24"/>
              </w:rPr>
              <w:t>-</w:t>
            </w:r>
            <w:r w:rsidRPr="00865D8C">
              <w:rPr>
                <w:rFonts w:ascii="Times New Roman" w:hAnsi="Times New Roman" w:cs="Times New Roman"/>
                <w:sz w:val="24"/>
                <w:szCs w:val="24"/>
                <w:lang w:val="en-US"/>
              </w:rPr>
              <w:t>XVIII</w:t>
            </w:r>
            <w:r w:rsidRPr="00865D8C">
              <w:rPr>
                <w:rFonts w:ascii="Times New Roman" w:hAnsi="Times New Roman" w:cs="Times New Roman"/>
                <w:sz w:val="24"/>
                <w:szCs w:val="24"/>
              </w:rPr>
              <w:t xml:space="preserve"> вв.) </w:t>
            </w:r>
            <w:r w:rsidRPr="00865D8C">
              <w:rPr>
                <w:rFonts w:ascii="Times New Roman" w:eastAsia="Arial Unicode MS" w:hAnsi="Times New Roman" w:cs="Times New Roman"/>
                <w:sz w:val="24"/>
                <w:szCs w:val="24"/>
              </w:rPr>
              <w:t>– объект культурного наследия федерального значения (</w:t>
            </w:r>
            <w:r w:rsidRPr="00865D8C">
              <w:rPr>
                <w:rFonts w:ascii="Times New Roman" w:hAnsi="Times New Roman" w:cs="Times New Roman"/>
                <w:sz w:val="24"/>
                <w:szCs w:val="24"/>
              </w:rPr>
              <w:t>постановление Совета Мини</w:t>
            </w:r>
            <w:r w:rsidRPr="00865D8C">
              <w:rPr>
                <w:rFonts w:ascii="Times New Roman" w:hAnsi="Times New Roman" w:cs="Times New Roman"/>
                <w:sz w:val="24"/>
                <w:szCs w:val="24"/>
              </w:rPr>
              <w:softHyphen/>
              <w:t xml:space="preserve">стров РСФСР от 30 августа </w:t>
            </w:r>
            <w:smartTag w:uri="urn:schemas-microsoft-com:office:smarttags" w:element="metricconverter">
              <w:smartTagPr>
                <w:attr w:name="ProductID" w:val="1960 г"/>
              </w:smartTagPr>
              <w:r w:rsidRPr="00865D8C">
                <w:rPr>
                  <w:rFonts w:ascii="Times New Roman" w:hAnsi="Times New Roman" w:cs="Times New Roman"/>
                  <w:sz w:val="24"/>
                  <w:szCs w:val="24"/>
                </w:rPr>
                <w:t>1960 г</w:t>
              </w:r>
            </w:smartTag>
            <w:r w:rsidRPr="00865D8C">
              <w:rPr>
                <w:rFonts w:ascii="Times New Roman" w:hAnsi="Times New Roman" w:cs="Times New Roman"/>
                <w:sz w:val="24"/>
                <w:szCs w:val="24"/>
              </w:rPr>
              <w:t xml:space="preserve">.  № 1327) – пос. </w:t>
            </w:r>
            <w:proofErr w:type="spellStart"/>
            <w:r w:rsidRPr="00865D8C">
              <w:rPr>
                <w:rFonts w:ascii="Times New Roman" w:hAnsi="Times New Roman" w:cs="Times New Roman"/>
                <w:sz w:val="24"/>
                <w:szCs w:val="24"/>
              </w:rPr>
              <w:t>Толга</w:t>
            </w:r>
            <w:proofErr w:type="spellEnd"/>
            <w:r w:rsidRPr="00865D8C">
              <w:rPr>
                <w:rFonts w:ascii="Times New Roman" w:hAnsi="Times New Roman" w:cs="Times New Roman"/>
                <w:sz w:val="24"/>
                <w:szCs w:val="24"/>
              </w:rPr>
              <w:t>;</w:t>
            </w:r>
          </w:p>
          <w:p w:rsidR="00227539" w:rsidRPr="00865D8C" w:rsidRDefault="00227539" w:rsidP="00CA6542">
            <w:pPr>
              <w:pStyle w:val="af"/>
              <w:ind w:left="0" w:right="57"/>
              <w:jc w:val="both"/>
              <w:rPr>
                <w:sz w:val="24"/>
                <w:szCs w:val="24"/>
              </w:rPr>
            </w:pPr>
          </w:p>
        </w:tc>
        <w:tc>
          <w:tcPr>
            <w:tcW w:w="993" w:type="dxa"/>
            <w:vAlign w:val="center"/>
          </w:tcPr>
          <w:p w:rsidR="00227539" w:rsidRPr="00931D91" w:rsidRDefault="00227539" w:rsidP="00CA6542">
            <w:pPr>
              <w:ind w:left="318"/>
              <w:jc w:val="center"/>
              <w:rPr>
                <w:rFonts w:ascii="Times New Roman" w:hAnsi="Times New Roman" w:cs="Times New Roman"/>
                <w:sz w:val="40"/>
                <w:szCs w:val="40"/>
              </w:rPr>
            </w:pPr>
          </w:p>
        </w:tc>
        <w:tc>
          <w:tcPr>
            <w:tcW w:w="992" w:type="dxa"/>
            <w:vAlign w:val="center"/>
          </w:tcPr>
          <w:p w:rsidR="00227539" w:rsidRPr="00361219"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A50B5F"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sz w:val="40"/>
                <w:szCs w:val="40"/>
              </w:rPr>
            </w:pPr>
          </w:p>
        </w:tc>
      </w:tr>
      <w:tr w:rsidR="00227539" w:rsidTr="00CA6542">
        <w:trPr>
          <w:cantSplit/>
          <w:trHeight w:val="562"/>
        </w:trPr>
        <w:tc>
          <w:tcPr>
            <w:tcW w:w="14850" w:type="dxa"/>
            <w:gridSpan w:val="12"/>
            <w:vAlign w:val="center"/>
          </w:tcPr>
          <w:p w:rsidR="00227539" w:rsidRPr="00865D8C" w:rsidRDefault="00227539" w:rsidP="00CA6542">
            <w:pPr>
              <w:ind w:left="318"/>
              <w:jc w:val="center"/>
              <w:rPr>
                <w:rFonts w:ascii="Times New Roman" w:hAnsi="Times New Roman" w:cs="Times New Roman"/>
                <w:sz w:val="24"/>
                <w:szCs w:val="24"/>
              </w:rPr>
            </w:pPr>
            <w:r w:rsidRPr="00865D8C">
              <w:rPr>
                <w:rFonts w:ascii="Times New Roman" w:hAnsi="Times New Roman" w:cs="Times New Roman"/>
                <w:sz w:val="24"/>
                <w:szCs w:val="24"/>
              </w:rPr>
              <w:t xml:space="preserve">д. </w:t>
            </w:r>
            <w:proofErr w:type="spellStart"/>
            <w:r w:rsidRPr="00865D8C">
              <w:rPr>
                <w:rFonts w:ascii="Times New Roman" w:hAnsi="Times New Roman" w:cs="Times New Roman"/>
                <w:sz w:val="24"/>
                <w:szCs w:val="24"/>
              </w:rPr>
              <w:t>Карабиха</w:t>
            </w:r>
            <w:proofErr w:type="spellEnd"/>
            <w:r w:rsidRPr="00865D8C">
              <w:rPr>
                <w:rFonts w:ascii="Times New Roman" w:hAnsi="Times New Roman" w:cs="Times New Roman"/>
                <w:sz w:val="24"/>
                <w:szCs w:val="24"/>
              </w:rPr>
              <w:t xml:space="preserve"> </w:t>
            </w:r>
          </w:p>
        </w:tc>
      </w:tr>
      <w:tr w:rsidR="00227539" w:rsidRPr="00931D91" w:rsidTr="00CA6542">
        <w:trPr>
          <w:cantSplit/>
          <w:trHeight w:val="2094"/>
        </w:trPr>
        <w:tc>
          <w:tcPr>
            <w:tcW w:w="5211" w:type="dxa"/>
            <w:gridSpan w:val="2"/>
          </w:tcPr>
          <w:p w:rsidR="00227539" w:rsidRPr="00865D8C" w:rsidRDefault="00227539" w:rsidP="00CA6542">
            <w:pPr>
              <w:pStyle w:val="af"/>
              <w:spacing w:line="360" w:lineRule="auto"/>
              <w:ind w:left="0"/>
              <w:jc w:val="both"/>
              <w:rPr>
                <w:rFonts w:ascii="Times New Roman" w:hAnsi="Times New Roman" w:cs="Times New Roman"/>
                <w:sz w:val="24"/>
                <w:szCs w:val="24"/>
              </w:rPr>
            </w:pPr>
            <w:r w:rsidRPr="00865D8C">
              <w:rPr>
                <w:rFonts w:ascii="Times New Roman" w:hAnsi="Times New Roman" w:cs="Times New Roman"/>
                <w:sz w:val="24"/>
                <w:szCs w:val="24"/>
              </w:rPr>
              <w:lastRenderedPageBreak/>
              <w:t>«Усадьба-музей Некрасова Николая Алексеевича» (согласно постановлению Совета Мини</w:t>
            </w:r>
            <w:r w:rsidRPr="00865D8C">
              <w:rPr>
                <w:rFonts w:ascii="Times New Roman" w:hAnsi="Times New Roman" w:cs="Times New Roman"/>
                <w:sz w:val="24"/>
                <w:szCs w:val="24"/>
              </w:rPr>
              <w:softHyphen/>
              <w:t xml:space="preserve">стров РСФСР от 30 августа </w:t>
            </w:r>
            <w:smartTag w:uri="urn:schemas-microsoft-com:office:smarttags" w:element="metricconverter">
              <w:smartTagPr>
                <w:attr w:name="ProductID" w:val="1960 г"/>
              </w:smartTagPr>
              <w:r w:rsidRPr="00865D8C">
                <w:rPr>
                  <w:rFonts w:ascii="Times New Roman" w:hAnsi="Times New Roman" w:cs="Times New Roman"/>
                  <w:sz w:val="24"/>
                  <w:szCs w:val="24"/>
                </w:rPr>
                <w:t>1960 г</w:t>
              </w:r>
            </w:smartTag>
            <w:r w:rsidRPr="00865D8C">
              <w:rPr>
                <w:rFonts w:ascii="Times New Roman" w:hAnsi="Times New Roman" w:cs="Times New Roman"/>
                <w:sz w:val="24"/>
                <w:szCs w:val="24"/>
              </w:rPr>
              <w:t xml:space="preserve">. № 1327), включающего в себя памятники архитектуры и садово-паркового искусства конца </w:t>
            </w:r>
            <w:r w:rsidRPr="00865D8C">
              <w:rPr>
                <w:rFonts w:ascii="Times New Roman" w:hAnsi="Times New Roman" w:cs="Times New Roman"/>
                <w:sz w:val="24"/>
                <w:szCs w:val="24"/>
                <w:lang w:val="en-US"/>
              </w:rPr>
              <w:t>XVIII</w:t>
            </w:r>
            <w:r w:rsidRPr="00865D8C">
              <w:rPr>
                <w:rFonts w:ascii="Times New Roman" w:hAnsi="Times New Roman" w:cs="Times New Roman"/>
                <w:sz w:val="24"/>
                <w:szCs w:val="24"/>
              </w:rPr>
              <w:t xml:space="preserve"> - начала </w:t>
            </w:r>
            <w:r w:rsidRPr="00865D8C">
              <w:rPr>
                <w:rFonts w:ascii="Times New Roman" w:hAnsi="Times New Roman" w:cs="Times New Roman"/>
                <w:sz w:val="24"/>
                <w:szCs w:val="24"/>
                <w:lang w:val="en-US"/>
              </w:rPr>
              <w:t>XIX</w:t>
            </w:r>
            <w:r w:rsidRPr="00865D8C">
              <w:rPr>
                <w:rFonts w:ascii="Times New Roman" w:hAnsi="Times New Roman" w:cs="Times New Roman"/>
                <w:sz w:val="24"/>
                <w:szCs w:val="24"/>
              </w:rPr>
              <w:t xml:space="preserve"> вв.</w:t>
            </w:r>
          </w:p>
          <w:p w:rsidR="00227539" w:rsidRPr="00865D8C" w:rsidRDefault="00227539" w:rsidP="00CA6542">
            <w:pPr>
              <w:pStyle w:val="af"/>
              <w:ind w:left="0" w:right="57"/>
              <w:jc w:val="both"/>
              <w:rPr>
                <w:sz w:val="24"/>
                <w:szCs w:val="24"/>
              </w:rPr>
            </w:pPr>
          </w:p>
        </w:tc>
        <w:tc>
          <w:tcPr>
            <w:tcW w:w="993" w:type="dxa"/>
            <w:vAlign w:val="center"/>
          </w:tcPr>
          <w:p w:rsidR="00227539" w:rsidRPr="00931D91" w:rsidRDefault="00227539" w:rsidP="00CA6542">
            <w:pPr>
              <w:pStyle w:val="af"/>
              <w:numPr>
                <w:ilvl w:val="0"/>
                <w:numId w:val="38"/>
              </w:numPr>
              <w:ind w:left="318"/>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3"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sz w:val="40"/>
                <w:szCs w:val="40"/>
              </w:rPr>
            </w:pPr>
          </w:p>
        </w:tc>
      </w:tr>
      <w:tr w:rsidR="00227539" w:rsidTr="00CA6542">
        <w:trPr>
          <w:cantSplit/>
          <w:trHeight w:val="703"/>
        </w:trPr>
        <w:tc>
          <w:tcPr>
            <w:tcW w:w="14850" w:type="dxa"/>
            <w:gridSpan w:val="12"/>
            <w:vAlign w:val="center"/>
          </w:tcPr>
          <w:p w:rsidR="00227539" w:rsidRPr="00865D8C" w:rsidRDefault="00227539" w:rsidP="00CA6542">
            <w:pPr>
              <w:ind w:left="318"/>
              <w:jc w:val="center"/>
              <w:rPr>
                <w:sz w:val="24"/>
                <w:szCs w:val="24"/>
              </w:rPr>
            </w:pPr>
            <w:r w:rsidRPr="00865D8C">
              <w:rPr>
                <w:rFonts w:ascii="Times New Roman" w:hAnsi="Times New Roman" w:cs="Times New Roman"/>
                <w:sz w:val="24"/>
                <w:szCs w:val="24"/>
              </w:rPr>
              <w:t xml:space="preserve">с. Великое </w:t>
            </w:r>
          </w:p>
        </w:tc>
      </w:tr>
      <w:tr w:rsidR="00227539" w:rsidTr="00CA6542">
        <w:trPr>
          <w:cantSplit/>
          <w:trHeight w:val="2094"/>
        </w:trPr>
        <w:tc>
          <w:tcPr>
            <w:tcW w:w="5211" w:type="dxa"/>
            <w:gridSpan w:val="2"/>
          </w:tcPr>
          <w:p w:rsidR="00227539" w:rsidRPr="00865D8C" w:rsidRDefault="00227539" w:rsidP="00CA6542">
            <w:pPr>
              <w:pStyle w:val="af"/>
              <w:spacing w:line="360" w:lineRule="auto"/>
              <w:ind w:left="0"/>
              <w:jc w:val="both"/>
              <w:rPr>
                <w:rFonts w:ascii="Times New Roman" w:hAnsi="Times New Roman" w:cs="Times New Roman"/>
                <w:sz w:val="24"/>
                <w:szCs w:val="24"/>
              </w:rPr>
            </w:pPr>
            <w:r w:rsidRPr="00865D8C">
              <w:rPr>
                <w:rFonts w:ascii="Times New Roman" w:hAnsi="Times New Roman" w:cs="Times New Roman"/>
                <w:sz w:val="24"/>
                <w:szCs w:val="24"/>
              </w:rPr>
              <w:t xml:space="preserve">«Усадьба </w:t>
            </w:r>
            <w:proofErr w:type="spellStart"/>
            <w:r w:rsidRPr="00865D8C">
              <w:rPr>
                <w:rFonts w:ascii="Times New Roman" w:hAnsi="Times New Roman" w:cs="Times New Roman"/>
                <w:sz w:val="24"/>
                <w:szCs w:val="24"/>
              </w:rPr>
              <w:t>Локалова</w:t>
            </w:r>
            <w:proofErr w:type="spellEnd"/>
            <w:r w:rsidRPr="00865D8C">
              <w:rPr>
                <w:rFonts w:ascii="Times New Roman" w:hAnsi="Times New Roman" w:cs="Times New Roman"/>
                <w:sz w:val="24"/>
                <w:szCs w:val="24"/>
              </w:rPr>
              <w:t xml:space="preserve">» </w:t>
            </w:r>
            <w:proofErr w:type="gramStart"/>
            <w:r w:rsidRPr="00865D8C">
              <w:rPr>
                <w:rFonts w:ascii="Times New Roman" w:hAnsi="Times New Roman" w:cs="Times New Roman"/>
                <w:sz w:val="24"/>
                <w:szCs w:val="24"/>
              </w:rPr>
              <w:t xml:space="preserve">( </w:t>
            </w:r>
            <w:proofErr w:type="gramEnd"/>
            <w:r w:rsidRPr="00865D8C">
              <w:rPr>
                <w:rFonts w:ascii="Times New Roman" w:hAnsi="Times New Roman" w:cs="Times New Roman"/>
                <w:sz w:val="24"/>
                <w:szCs w:val="24"/>
              </w:rPr>
              <w:t>1888-1890 гг.) – объект культурного наследия федерального значения (Указ Президента Рос</w:t>
            </w:r>
            <w:r w:rsidRPr="00865D8C">
              <w:rPr>
                <w:rFonts w:ascii="Times New Roman" w:hAnsi="Times New Roman" w:cs="Times New Roman"/>
                <w:sz w:val="24"/>
                <w:szCs w:val="24"/>
              </w:rPr>
              <w:softHyphen/>
              <w:t xml:space="preserve">сийской Федерации от 20 февраля </w:t>
            </w:r>
            <w:smartTag w:uri="urn:schemas-microsoft-com:office:smarttags" w:element="metricconverter">
              <w:smartTagPr>
                <w:attr w:name="ProductID" w:val="1995 г"/>
              </w:smartTagPr>
              <w:r w:rsidRPr="00865D8C">
                <w:rPr>
                  <w:rFonts w:ascii="Times New Roman" w:hAnsi="Times New Roman" w:cs="Times New Roman"/>
                  <w:sz w:val="24"/>
                  <w:szCs w:val="24"/>
                </w:rPr>
                <w:t>1995 г</w:t>
              </w:r>
            </w:smartTag>
            <w:r w:rsidRPr="00865D8C">
              <w:rPr>
                <w:rFonts w:ascii="Times New Roman" w:hAnsi="Times New Roman" w:cs="Times New Roman"/>
                <w:sz w:val="24"/>
                <w:szCs w:val="24"/>
              </w:rPr>
              <w:t>. № 176) – с. Великое.</w:t>
            </w:r>
          </w:p>
          <w:p w:rsidR="00227539" w:rsidRPr="00865D8C" w:rsidRDefault="00227539" w:rsidP="00CA6542">
            <w:pPr>
              <w:pStyle w:val="af"/>
              <w:spacing w:line="360" w:lineRule="auto"/>
              <w:jc w:val="both"/>
              <w:rPr>
                <w:rFonts w:ascii="Times New Roman" w:hAnsi="Times New Roman" w:cs="Times New Roman"/>
                <w:color w:val="FF0000"/>
                <w:sz w:val="24"/>
                <w:szCs w:val="24"/>
              </w:rPr>
            </w:pPr>
          </w:p>
        </w:tc>
        <w:tc>
          <w:tcPr>
            <w:tcW w:w="993" w:type="dxa"/>
            <w:vAlign w:val="center"/>
          </w:tcPr>
          <w:p w:rsidR="00227539" w:rsidRPr="001729BA" w:rsidRDefault="00227539" w:rsidP="00CA6542">
            <w:pPr>
              <w:pStyle w:val="af"/>
              <w:numPr>
                <w:ilvl w:val="0"/>
                <w:numId w:val="38"/>
              </w:num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sz w:val="40"/>
                <w:szCs w:val="40"/>
              </w:rPr>
            </w:pPr>
          </w:p>
        </w:tc>
      </w:tr>
      <w:tr w:rsidR="00227539" w:rsidTr="00CA6542">
        <w:trPr>
          <w:cantSplit/>
          <w:trHeight w:val="2094"/>
        </w:trPr>
        <w:tc>
          <w:tcPr>
            <w:tcW w:w="5211" w:type="dxa"/>
            <w:gridSpan w:val="2"/>
          </w:tcPr>
          <w:p w:rsidR="00227539" w:rsidRPr="00865D8C" w:rsidRDefault="00227539" w:rsidP="00CA6542">
            <w:pPr>
              <w:pStyle w:val="af"/>
              <w:spacing w:line="360" w:lineRule="auto"/>
              <w:ind w:left="0"/>
              <w:jc w:val="both"/>
              <w:rPr>
                <w:rFonts w:ascii="Times New Roman" w:hAnsi="Times New Roman" w:cs="Times New Roman"/>
                <w:sz w:val="24"/>
                <w:szCs w:val="24"/>
              </w:rPr>
            </w:pPr>
            <w:r w:rsidRPr="00865D8C">
              <w:rPr>
                <w:rFonts w:ascii="Times New Roman" w:hAnsi="Times New Roman" w:cs="Times New Roman"/>
                <w:sz w:val="24"/>
                <w:szCs w:val="24"/>
              </w:rPr>
              <w:t>«Церковь Рождества Богоро</w:t>
            </w:r>
            <w:r w:rsidRPr="00865D8C">
              <w:rPr>
                <w:rFonts w:ascii="Times New Roman" w:hAnsi="Times New Roman" w:cs="Times New Roman"/>
                <w:sz w:val="24"/>
                <w:szCs w:val="24"/>
              </w:rPr>
              <w:softHyphen/>
              <w:t>дицы» (</w:t>
            </w:r>
            <w:smartTag w:uri="urn:schemas-microsoft-com:office:smarttags" w:element="metricconverter">
              <w:smartTagPr>
                <w:attr w:name="ProductID" w:val="1712 г"/>
              </w:smartTagPr>
              <w:r w:rsidRPr="00865D8C">
                <w:rPr>
                  <w:rFonts w:ascii="Times New Roman" w:hAnsi="Times New Roman" w:cs="Times New Roman"/>
                  <w:sz w:val="24"/>
                  <w:szCs w:val="24"/>
                </w:rPr>
                <w:t>1712 г</w:t>
              </w:r>
            </w:smartTag>
            <w:r w:rsidRPr="00865D8C">
              <w:rPr>
                <w:rFonts w:ascii="Times New Roman" w:hAnsi="Times New Roman" w:cs="Times New Roman"/>
                <w:sz w:val="24"/>
                <w:szCs w:val="24"/>
              </w:rPr>
              <w:t xml:space="preserve">.), «Церковь Покрова» (1741 г.), «Колокольня» (1758-1761 гг.), входящие в состав объекта культурного наследия «Храмовый комплекс» на основании решения </w:t>
            </w:r>
            <w:proofErr w:type="spellStart"/>
            <w:r w:rsidRPr="00865D8C">
              <w:rPr>
                <w:rFonts w:ascii="Times New Roman" w:hAnsi="Times New Roman" w:cs="Times New Roman"/>
                <w:sz w:val="24"/>
                <w:szCs w:val="24"/>
              </w:rPr>
              <w:t>Яроблис</w:t>
            </w:r>
            <w:r w:rsidRPr="00865D8C">
              <w:rPr>
                <w:rFonts w:ascii="Times New Roman" w:hAnsi="Times New Roman" w:cs="Times New Roman"/>
                <w:sz w:val="24"/>
                <w:szCs w:val="24"/>
              </w:rPr>
              <w:softHyphen/>
              <w:t>полкома</w:t>
            </w:r>
            <w:proofErr w:type="spellEnd"/>
            <w:r w:rsidRPr="00865D8C">
              <w:rPr>
                <w:rFonts w:ascii="Times New Roman" w:hAnsi="Times New Roman" w:cs="Times New Roman"/>
                <w:sz w:val="24"/>
                <w:szCs w:val="24"/>
              </w:rPr>
              <w:t xml:space="preserve"> от 26.06.86. № 406, расположенные в селе Великом.</w:t>
            </w:r>
          </w:p>
          <w:p w:rsidR="00227539" w:rsidRPr="00865D8C" w:rsidRDefault="00227539" w:rsidP="00CA6542">
            <w:pPr>
              <w:pStyle w:val="af"/>
              <w:spacing w:line="360" w:lineRule="auto"/>
              <w:jc w:val="both"/>
              <w:rPr>
                <w:rFonts w:ascii="Times New Roman" w:hAnsi="Times New Roman" w:cs="Times New Roman"/>
                <w:sz w:val="24"/>
                <w:szCs w:val="24"/>
              </w:rPr>
            </w:pPr>
          </w:p>
        </w:tc>
        <w:tc>
          <w:tcPr>
            <w:tcW w:w="993" w:type="dxa"/>
            <w:vAlign w:val="center"/>
          </w:tcPr>
          <w:p w:rsidR="00227539" w:rsidRPr="001729BA" w:rsidRDefault="00227539" w:rsidP="00CA6542">
            <w:pPr>
              <w:pStyle w:val="af"/>
              <w:numPr>
                <w:ilvl w:val="0"/>
                <w:numId w:val="38"/>
              </w:num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sz w:val="40"/>
                <w:szCs w:val="40"/>
              </w:rPr>
            </w:pPr>
          </w:p>
        </w:tc>
      </w:tr>
      <w:tr w:rsidR="00227539" w:rsidTr="00CA6542">
        <w:trPr>
          <w:cantSplit/>
          <w:trHeight w:val="2094"/>
        </w:trPr>
        <w:tc>
          <w:tcPr>
            <w:tcW w:w="5211" w:type="dxa"/>
            <w:gridSpan w:val="2"/>
          </w:tcPr>
          <w:p w:rsidR="00227539" w:rsidRPr="00865D8C" w:rsidRDefault="00227539" w:rsidP="00CA6542">
            <w:pPr>
              <w:pStyle w:val="Default"/>
              <w:spacing w:line="360" w:lineRule="auto"/>
              <w:jc w:val="both"/>
              <w:rPr>
                <w:rFonts w:ascii="Times New Roman" w:hAnsi="Times New Roman" w:cs="Times New Roman"/>
              </w:rPr>
            </w:pPr>
            <w:proofErr w:type="gramStart"/>
            <w:r w:rsidRPr="00865D8C">
              <w:rPr>
                <w:rFonts w:ascii="Times New Roman" w:hAnsi="Times New Roman" w:cs="Times New Roman"/>
              </w:rPr>
              <w:lastRenderedPageBreak/>
              <w:t>«Пруды в с. Великом» - памятник природы регионального значения (постановление Правительства Ярославской области от 01.07.2010</w:t>
            </w:r>
            <w:r w:rsidRPr="00865D8C">
              <w:rPr>
                <w:rFonts w:ascii="Times New Roman" w:hAnsi="Times New Roman" w:cs="Times New Roman"/>
              </w:rPr>
              <w:br/>
              <w:t>№ 460-п «Об утверждении перечня особо охраняемых природных территорий Ярославской области и о признании утратившими силу отдельных постановлений Администрации области и Правительства области»</w:t>
            </w:r>
            <w:proofErr w:type="gramEnd"/>
          </w:p>
          <w:p w:rsidR="00227539" w:rsidRPr="00865D8C" w:rsidRDefault="00227539" w:rsidP="00CA6542">
            <w:pPr>
              <w:pStyle w:val="af"/>
              <w:spacing w:line="360" w:lineRule="auto"/>
              <w:jc w:val="both"/>
              <w:rPr>
                <w:rFonts w:ascii="Times New Roman" w:hAnsi="Times New Roman" w:cs="Times New Roman"/>
                <w:sz w:val="24"/>
                <w:szCs w:val="24"/>
              </w:rPr>
            </w:pPr>
          </w:p>
        </w:tc>
        <w:tc>
          <w:tcPr>
            <w:tcW w:w="993" w:type="dxa"/>
            <w:vAlign w:val="center"/>
          </w:tcPr>
          <w:p w:rsidR="00227539" w:rsidRPr="001729BA" w:rsidRDefault="00227539" w:rsidP="00CA6542">
            <w:pPr>
              <w:pStyle w:val="af"/>
              <w:numPr>
                <w:ilvl w:val="0"/>
                <w:numId w:val="38"/>
              </w:num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sz w:val="40"/>
                <w:szCs w:val="40"/>
              </w:rPr>
            </w:pPr>
          </w:p>
        </w:tc>
      </w:tr>
      <w:tr w:rsidR="00227539" w:rsidTr="00CA6542">
        <w:trPr>
          <w:cantSplit/>
          <w:trHeight w:val="481"/>
        </w:trPr>
        <w:tc>
          <w:tcPr>
            <w:tcW w:w="14850" w:type="dxa"/>
            <w:gridSpan w:val="12"/>
            <w:vAlign w:val="center"/>
          </w:tcPr>
          <w:p w:rsidR="00227539" w:rsidRPr="00865D8C" w:rsidRDefault="00227539" w:rsidP="00CA6542">
            <w:pPr>
              <w:ind w:left="318"/>
              <w:jc w:val="center"/>
              <w:rPr>
                <w:sz w:val="24"/>
                <w:szCs w:val="24"/>
              </w:rPr>
            </w:pPr>
            <w:r w:rsidRPr="00865D8C">
              <w:rPr>
                <w:rFonts w:ascii="Times New Roman" w:hAnsi="Times New Roman" w:cs="Times New Roman"/>
                <w:sz w:val="24"/>
                <w:szCs w:val="24"/>
              </w:rPr>
              <w:t xml:space="preserve">г. Тутаев </w:t>
            </w:r>
          </w:p>
        </w:tc>
      </w:tr>
      <w:tr w:rsidR="00227539" w:rsidTr="00CA6542">
        <w:trPr>
          <w:cantSplit/>
          <w:trHeight w:val="2094"/>
        </w:trPr>
        <w:tc>
          <w:tcPr>
            <w:tcW w:w="5211" w:type="dxa"/>
            <w:gridSpan w:val="2"/>
          </w:tcPr>
          <w:p w:rsidR="00227539" w:rsidRPr="00865D8C" w:rsidRDefault="00227539" w:rsidP="00CA6542">
            <w:pPr>
              <w:pStyle w:val="Default"/>
              <w:spacing w:line="360" w:lineRule="auto"/>
              <w:jc w:val="both"/>
              <w:rPr>
                <w:rFonts w:ascii="Times New Roman" w:hAnsi="Times New Roman" w:cs="Times New Roman"/>
              </w:rPr>
            </w:pPr>
            <w:r w:rsidRPr="00865D8C">
              <w:rPr>
                <w:rFonts w:ascii="Times New Roman" w:hAnsi="Times New Roman" w:cs="Times New Roman"/>
              </w:rPr>
              <w:t>«Казанская церковь»</w:t>
            </w:r>
            <w:proofErr w:type="gramStart"/>
            <w:r w:rsidRPr="00865D8C">
              <w:rPr>
                <w:rFonts w:ascii="Times New Roman" w:hAnsi="Times New Roman" w:cs="Times New Roman"/>
              </w:rPr>
              <w:t xml:space="preserve">( </w:t>
            </w:r>
            <w:proofErr w:type="gramEnd"/>
            <w:r w:rsidRPr="00865D8C">
              <w:rPr>
                <w:rFonts w:ascii="Times New Roman" w:hAnsi="Times New Roman" w:cs="Times New Roman"/>
                <w:lang w:val="en-US"/>
              </w:rPr>
              <w:t>XVII</w:t>
            </w:r>
            <w:r w:rsidRPr="00865D8C">
              <w:rPr>
                <w:rFonts w:ascii="Times New Roman" w:hAnsi="Times New Roman" w:cs="Times New Roman"/>
              </w:rPr>
              <w:t xml:space="preserve"> в.) – объект культурного наследия федерального значения (постановление Совета Мини</w:t>
            </w:r>
            <w:r w:rsidRPr="00865D8C">
              <w:rPr>
                <w:rFonts w:ascii="Times New Roman" w:hAnsi="Times New Roman" w:cs="Times New Roman"/>
              </w:rPr>
              <w:softHyphen/>
              <w:t xml:space="preserve">стров РСФСР от 30 августа </w:t>
            </w:r>
            <w:smartTag w:uri="urn:schemas-microsoft-com:office:smarttags" w:element="metricconverter">
              <w:smartTagPr>
                <w:attr w:name="ProductID" w:val="1960 г"/>
              </w:smartTagPr>
              <w:r w:rsidRPr="00865D8C">
                <w:rPr>
                  <w:rFonts w:ascii="Times New Roman" w:hAnsi="Times New Roman" w:cs="Times New Roman"/>
                </w:rPr>
                <w:t>1960 г</w:t>
              </w:r>
            </w:smartTag>
            <w:r w:rsidRPr="00865D8C">
              <w:rPr>
                <w:rFonts w:ascii="Times New Roman" w:hAnsi="Times New Roman" w:cs="Times New Roman"/>
              </w:rPr>
              <w:t>. № 1327) – г. Тутаев;</w:t>
            </w:r>
          </w:p>
        </w:tc>
        <w:tc>
          <w:tcPr>
            <w:tcW w:w="993" w:type="dxa"/>
            <w:vAlign w:val="center"/>
          </w:tcPr>
          <w:p w:rsidR="00227539" w:rsidRPr="001729BA" w:rsidRDefault="00227539" w:rsidP="00CA6542">
            <w:pPr>
              <w:pStyle w:val="af"/>
              <w:numPr>
                <w:ilvl w:val="0"/>
                <w:numId w:val="38"/>
              </w:num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E05AE2" w:rsidRDefault="00227539" w:rsidP="00CA6542">
            <w:pPr>
              <w:pStyle w:val="af"/>
              <w:numPr>
                <w:ilvl w:val="0"/>
                <w:numId w:val="38"/>
              </w:numPr>
              <w:jc w:val="center"/>
              <w:rPr>
                <w:sz w:val="40"/>
                <w:szCs w:val="40"/>
              </w:rPr>
            </w:pPr>
          </w:p>
        </w:tc>
      </w:tr>
      <w:tr w:rsidR="00227539" w:rsidTr="00CA6542">
        <w:trPr>
          <w:cantSplit/>
          <w:trHeight w:val="2094"/>
        </w:trPr>
        <w:tc>
          <w:tcPr>
            <w:tcW w:w="5211" w:type="dxa"/>
            <w:gridSpan w:val="2"/>
          </w:tcPr>
          <w:p w:rsidR="00227539" w:rsidRPr="00865D8C" w:rsidRDefault="00227539" w:rsidP="00CA6542">
            <w:pPr>
              <w:pStyle w:val="Default"/>
              <w:spacing w:line="360" w:lineRule="auto"/>
              <w:jc w:val="both"/>
              <w:rPr>
                <w:rFonts w:ascii="Times New Roman" w:hAnsi="Times New Roman" w:cs="Times New Roman"/>
              </w:rPr>
            </w:pPr>
            <w:r w:rsidRPr="00865D8C">
              <w:rPr>
                <w:rFonts w:ascii="Times New Roman" w:hAnsi="Times New Roman" w:cs="Times New Roman"/>
              </w:rPr>
              <w:t>«</w:t>
            </w:r>
            <w:proofErr w:type="spellStart"/>
            <w:r w:rsidRPr="00865D8C">
              <w:rPr>
                <w:rFonts w:ascii="Times New Roman" w:hAnsi="Times New Roman" w:cs="Times New Roman"/>
              </w:rPr>
              <w:t>Крестовоздвиженский</w:t>
            </w:r>
            <w:proofErr w:type="spellEnd"/>
            <w:r w:rsidRPr="00865D8C">
              <w:rPr>
                <w:rFonts w:ascii="Times New Roman" w:hAnsi="Times New Roman" w:cs="Times New Roman"/>
              </w:rPr>
              <w:t xml:space="preserve"> собор» (1658 г.) объект культурного наследия федерального значения (Постановление Совета Министров РСФСР от 30 августа 1960 г. № 1327);</w:t>
            </w:r>
          </w:p>
        </w:tc>
        <w:tc>
          <w:tcPr>
            <w:tcW w:w="993" w:type="dxa"/>
            <w:vAlign w:val="center"/>
          </w:tcPr>
          <w:p w:rsidR="00227539" w:rsidRPr="00931D91" w:rsidRDefault="00227539" w:rsidP="00CA6542">
            <w:p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E05AE2" w:rsidRDefault="00227539" w:rsidP="00CA6542">
            <w:pPr>
              <w:pStyle w:val="af"/>
              <w:numPr>
                <w:ilvl w:val="0"/>
                <w:numId w:val="38"/>
              </w:numPr>
              <w:jc w:val="center"/>
              <w:rPr>
                <w:sz w:val="40"/>
                <w:szCs w:val="40"/>
              </w:rPr>
            </w:pPr>
          </w:p>
        </w:tc>
      </w:tr>
      <w:tr w:rsidR="00227539" w:rsidTr="00CA6542">
        <w:trPr>
          <w:cantSplit/>
          <w:trHeight w:val="2094"/>
        </w:trPr>
        <w:tc>
          <w:tcPr>
            <w:tcW w:w="5211" w:type="dxa"/>
            <w:gridSpan w:val="2"/>
          </w:tcPr>
          <w:p w:rsidR="00227539" w:rsidRPr="00865D8C" w:rsidRDefault="00227539" w:rsidP="00CA6542">
            <w:pPr>
              <w:pStyle w:val="af"/>
              <w:ind w:left="0" w:right="57"/>
              <w:jc w:val="both"/>
              <w:rPr>
                <w:rFonts w:ascii="Times New Roman" w:hAnsi="Times New Roman" w:cs="Times New Roman"/>
                <w:sz w:val="24"/>
                <w:szCs w:val="24"/>
              </w:rPr>
            </w:pPr>
            <w:r w:rsidRPr="00865D8C">
              <w:rPr>
                <w:rFonts w:ascii="Times New Roman" w:hAnsi="Times New Roman" w:cs="Times New Roman"/>
                <w:sz w:val="24"/>
                <w:szCs w:val="24"/>
              </w:rPr>
              <w:lastRenderedPageBreak/>
              <w:t xml:space="preserve">«Городские валы» </w:t>
            </w:r>
            <w:proofErr w:type="gramStart"/>
            <w:r w:rsidRPr="00865D8C">
              <w:rPr>
                <w:rFonts w:ascii="Times New Roman" w:hAnsi="Times New Roman" w:cs="Times New Roman"/>
                <w:sz w:val="24"/>
                <w:szCs w:val="24"/>
              </w:rPr>
              <w:t xml:space="preserve">( </w:t>
            </w:r>
            <w:proofErr w:type="gramEnd"/>
            <w:r w:rsidRPr="00865D8C">
              <w:rPr>
                <w:rFonts w:ascii="Times New Roman" w:hAnsi="Times New Roman" w:cs="Times New Roman"/>
                <w:sz w:val="24"/>
                <w:szCs w:val="24"/>
                <w:lang w:val="en-US"/>
              </w:rPr>
              <w:t>XV</w:t>
            </w:r>
            <w:r w:rsidRPr="00865D8C">
              <w:rPr>
                <w:rFonts w:ascii="Times New Roman" w:hAnsi="Times New Roman" w:cs="Times New Roman"/>
                <w:sz w:val="24"/>
                <w:szCs w:val="24"/>
              </w:rPr>
              <w:t xml:space="preserve"> в.), «Культурный слой города» ( </w:t>
            </w:r>
            <w:r w:rsidRPr="00865D8C">
              <w:rPr>
                <w:rFonts w:ascii="Times New Roman" w:hAnsi="Times New Roman" w:cs="Times New Roman"/>
                <w:sz w:val="24"/>
                <w:szCs w:val="24"/>
                <w:lang w:val="en-US"/>
              </w:rPr>
              <w:t>XI</w:t>
            </w:r>
            <w:r w:rsidRPr="00865D8C">
              <w:rPr>
                <w:rFonts w:ascii="Times New Roman" w:hAnsi="Times New Roman" w:cs="Times New Roman"/>
                <w:sz w:val="24"/>
                <w:szCs w:val="24"/>
              </w:rPr>
              <w:t xml:space="preserve"> – </w:t>
            </w:r>
            <w:r w:rsidRPr="00865D8C">
              <w:rPr>
                <w:rFonts w:ascii="Times New Roman" w:hAnsi="Times New Roman" w:cs="Times New Roman"/>
                <w:sz w:val="24"/>
                <w:szCs w:val="24"/>
                <w:lang w:val="en-US"/>
              </w:rPr>
              <w:t>XVII</w:t>
            </w:r>
            <w:r w:rsidRPr="00865D8C">
              <w:rPr>
                <w:rFonts w:ascii="Times New Roman" w:hAnsi="Times New Roman" w:cs="Times New Roman"/>
                <w:sz w:val="24"/>
                <w:szCs w:val="24"/>
              </w:rPr>
              <w:t xml:space="preserve"> вв. н.э.) – объекты культурного наследия  федерального значения на основании постановления Совета Мини</w:t>
            </w:r>
            <w:r w:rsidRPr="00865D8C">
              <w:rPr>
                <w:rFonts w:ascii="Times New Roman" w:hAnsi="Times New Roman" w:cs="Times New Roman"/>
                <w:sz w:val="24"/>
                <w:szCs w:val="24"/>
              </w:rPr>
              <w:softHyphen/>
              <w:t xml:space="preserve">стров РСФСР от 30 августа </w:t>
            </w:r>
            <w:smartTag w:uri="urn:schemas-microsoft-com:office:smarttags" w:element="metricconverter">
              <w:smartTagPr>
                <w:attr w:name="ProductID" w:val="1960 г"/>
              </w:smartTagPr>
              <w:r w:rsidRPr="00865D8C">
                <w:rPr>
                  <w:rFonts w:ascii="Times New Roman" w:hAnsi="Times New Roman" w:cs="Times New Roman"/>
                  <w:sz w:val="24"/>
                  <w:szCs w:val="24"/>
                </w:rPr>
                <w:t>1960 г</w:t>
              </w:r>
            </w:smartTag>
            <w:r w:rsidRPr="00865D8C">
              <w:rPr>
                <w:rFonts w:ascii="Times New Roman" w:hAnsi="Times New Roman" w:cs="Times New Roman"/>
                <w:sz w:val="24"/>
                <w:szCs w:val="24"/>
              </w:rPr>
              <w:t>. № 132 и указа Президента Рос</w:t>
            </w:r>
            <w:r w:rsidRPr="00865D8C">
              <w:rPr>
                <w:rFonts w:ascii="Times New Roman" w:hAnsi="Times New Roman" w:cs="Times New Roman"/>
                <w:sz w:val="24"/>
                <w:szCs w:val="24"/>
              </w:rPr>
              <w:softHyphen/>
              <w:t xml:space="preserve">сийской Федерации от 20 февраля </w:t>
            </w:r>
            <w:smartTag w:uri="urn:schemas-microsoft-com:office:smarttags" w:element="metricconverter">
              <w:smartTagPr>
                <w:attr w:name="ProductID" w:val="1995 г"/>
              </w:smartTagPr>
              <w:r w:rsidRPr="00865D8C">
                <w:rPr>
                  <w:rFonts w:ascii="Times New Roman" w:hAnsi="Times New Roman" w:cs="Times New Roman"/>
                  <w:sz w:val="24"/>
                  <w:szCs w:val="24"/>
                </w:rPr>
                <w:t>1995 г</w:t>
              </w:r>
            </w:smartTag>
            <w:r w:rsidRPr="00865D8C">
              <w:rPr>
                <w:rFonts w:ascii="Times New Roman" w:hAnsi="Times New Roman" w:cs="Times New Roman"/>
                <w:sz w:val="24"/>
                <w:szCs w:val="24"/>
              </w:rPr>
              <w:t>. № 176;</w:t>
            </w:r>
          </w:p>
        </w:tc>
        <w:tc>
          <w:tcPr>
            <w:tcW w:w="993" w:type="dxa"/>
            <w:vAlign w:val="center"/>
          </w:tcPr>
          <w:p w:rsidR="00227539" w:rsidRPr="00361219" w:rsidRDefault="00227539" w:rsidP="00CA6542">
            <w:pPr>
              <w:pStyle w:val="af"/>
              <w:numPr>
                <w:ilvl w:val="0"/>
                <w:numId w:val="38"/>
              </w:num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E05AE2" w:rsidRDefault="00227539" w:rsidP="00CA6542">
            <w:pPr>
              <w:pStyle w:val="af"/>
              <w:numPr>
                <w:ilvl w:val="0"/>
                <w:numId w:val="38"/>
              </w:numPr>
              <w:jc w:val="center"/>
              <w:rPr>
                <w:sz w:val="40"/>
                <w:szCs w:val="40"/>
              </w:rPr>
            </w:pPr>
          </w:p>
        </w:tc>
      </w:tr>
      <w:tr w:rsidR="00227539" w:rsidTr="00CA6542">
        <w:trPr>
          <w:cantSplit/>
          <w:trHeight w:val="1789"/>
        </w:trPr>
        <w:tc>
          <w:tcPr>
            <w:tcW w:w="5211" w:type="dxa"/>
            <w:gridSpan w:val="2"/>
          </w:tcPr>
          <w:p w:rsidR="00227539" w:rsidRPr="00865D8C" w:rsidRDefault="00227539" w:rsidP="00CA6542">
            <w:pPr>
              <w:pStyle w:val="af"/>
              <w:ind w:left="0" w:right="57"/>
              <w:jc w:val="both"/>
              <w:rPr>
                <w:rFonts w:ascii="Times New Roman" w:hAnsi="Times New Roman" w:cs="Times New Roman"/>
                <w:sz w:val="24"/>
                <w:szCs w:val="24"/>
              </w:rPr>
            </w:pPr>
            <w:r w:rsidRPr="00865D8C">
              <w:rPr>
                <w:rFonts w:ascii="Times New Roman" w:hAnsi="Times New Roman" w:cs="Times New Roman"/>
                <w:sz w:val="24"/>
                <w:szCs w:val="24"/>
              </w:rPr>
              <w:t>«Церковь Покрова» ( 1674 г) – объект культурного наследия федерального значения (постановление Совета Мини</w:t>
            </w:r>
            <w:r w:rsidRPr="00865D8C">
              <w:rPr>
                <w:rFonts w:ascii="Times New Roman" w:hAnsi="Times New Roman" w:cs="Times New Roman"/>
                <w:sz w:val="24"/>
                <w:szCs w:val="24"/>
              </w:rPr>
              <w:softHyphen/>
              <w:t xml:space="preserve">стров РСФСР от 30 августа </w:t>
            </w:r>
            <w:smartTag w:uri="urn:schemas-microsoft-com:office:smarttags" w:element="metricconverter">
              <w:smartTagPr>
                <w:attr w:name="ProductID" w:val="1960 г"/>
              </w:smartTagPr>
              <w:r w:rsidRPr="00865D8C">
                <w:rPr>
                  <w:rFonts w:ascii="Times New Roman" w:hAnsi="Times New Roman" w:cs="Times New Roman"/>
                  <w:sz w:val="24"/>
                  <w:szCs w:val="24"/>
                </w:rPr>
                <w:t>1960 г</w:t>
              </w:r>
            </w:smartTag>
            <w:r w:rsidRPr="00865D8C">
              <w:rPr>
                <w:rFonts w:ascii="Times New Roman" w:hAnsi="Times New Roman" w:cs="Times New Roman"/>
                <w:sz w:val="24"/>
                <w:szCs w:val="24"/>
              </w:rPr>
              <w:t>. № 1327) – г</w:t>
            </w:r>
            <w:proofErr w:type="gramStart"/>
            <w:r w:rsidRPr="00865D8C">
              <w:rPr>
                <w:rFonts w:ascii="Times New Roman" w:hAnsi="Times New Roman" w:cs="Times New Roman"/>
                <w:sz w:val="24"/>
                <w:szCs w:val="24"/>
              </w:rPr>
              <w:t>.Т</w:t>
            </w:r>
            <w:proofErr w:type="gramEnd"/>
            <w:r w:rsidRPr="00865D8C">
              <w:rPr>
                <w:rFonts w:ascii="Times New Roman" w:hAnsi="Times New Roman" w:cs="Times New Roman"/>
                <w:sz w:val="24"/>
                <w:szCs w:val="24"/>
              </w:rPr>
              <w:t>утаев;</w:t>
            </w:r>
          </w:p>
        </w:tc>
        <w:tc>
          <w:tcPr>
            <w:tcW w:w="993" w:type="dxa"/>
            <w:vAlign w:val="center"/>
          </w:tcPr>
          <w:p w:rsidR="00227539" w:rsidRPr="001729BA" w:rsidRDefault="00227539" w:rsidP="00CA6542">
            <w:pPr>
              <w:pStyle w:val="af"/>
              <w:numPr>
                <w:ilvl w:val="0"/>
                <w:numId w:val="38"/>
              </w:num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E05AE2" w:rsidRDefault="00227539" w:rsidP="00CA6542">
            <w:pPr>
              <w:pStyle w:val="af"/>
              <w:numPr>
                <w:ilvl w:val="0"/>
                <w:numId w:val="38"/>
              </w:numPr>
              <w:jc w:val="center"/>
              <w:rPr>
                <w:sz w:val="40"/>
                <w:szCs w:val="40"/>
              </w:rPr>
            </w:pPr>
          </w:p>
        </w:tc>
      </w:tr>
      <w:tr w:rsidR="00227539" w:rsidTr="00CA6542">
        <w:trPr>
          <w:cantSplit/>
          <w:trHeight w:val="2094"/>
        </w:trPr>
        <w:tc>
          <w:tcPr>
            <w:tcW w:w="5211" w:type="dxa"/>
            <w:gridSpan w:val="2"/>
          </w:tcPr>
          <w:p w:rsidR="00227539" w:rsidRPr="00865D8C" w:rsidRDefault="00227539" w:rsidP="00CA6542">
            <w:pPr>
              <w:pStyle w:val="af"/>
              <w:ind w:left="0" w:right="57"/>
              <w:rPr>
                <w:rFonts w:ascii="Times New Roman" w:hAnsi="Times New Roman" w:cs="Times New Roman"/>
                <w:sz w:val="24"/>
                <w:szCs w:val="24"/>
              </w:rPr>
            </w:pPr>
            <w:r w:rsidRPr="00865D8C">
              <w:rPr>
                <w:rFonts w:ascii="Times New Roman" w:hAnsi="Times New Roman" w:cs="Times New Roman"/>
                <w:sz w:val="24"/>
                <w:szCs w:val="24"/>
              </w:rPr>
              <w:t>«Воскресенский собор, ог</w:t>
            </w:r>
            <w:r w:rsidRPr="00865D8C">
              <w:rPr>
                <w:rFonts w:ascii="Times New Roman" w:hAnsi="Times New Roman" w:cs="Times New Roman"/>
                <w:sz w:val="24"/>
                <w:szCs w:val="24"/>
              </w:rPr>
              <w:softHyphen/>
              <w:t xml:space="preserve">рады и колокольня» </w:t>
            </w:r>
            <w:proofErr w:type="gramStart"/>
            <w:r w:rsidRPr="00865D8C">
              <w:rPr>
                <w:rFonts w:ascii="Times New Roman" w:hAnsi="Times New Roman" w:cs="Times New Roman"/>
                <w:sz w:val="24"/>
                <w:szCs w:val="24"/>
              </w:rPr>
              <w:t xml:space="preserve">( </w:t>
            </w:r>
            <w:proofErr w:type="gramEnd"/>
            <w:smartTag w:uri="urn:schemas-microsoft-com:office:smarttags" w:element="metricconverter">
              <w:smartTagPr>
                <w:attr w:name="ProductID" w:val="1670 г"/>
              </w:smartTagPr>
              <w:r w:rsidRPr="00865D8C">
                <w:rPr>
                  <w:rFonts w:ascii="Times New Roman" w:hAnsi="Times New Roman" w:cs="Times New Roman"/>
                  <w:sz w:val="24"/>
                  <w:szCs w:val="24"/>
                </w:rPr>
                <w:t>1670 г</w:t>
              </w:r>
            </w:smartTag>
            <w:r w:rsidRPr="00865D8C">
              <w:rPr>
                <w:rFonts w:ascii="Times New Roman" w:hAnsi="Times New Roman" w:cs="Times New Roman"/>
                <w:sz w:val="24"/>
                <w:szCs w:val="24"/>
              </w:rPr>
              <w:t>.) – объект культурного наследия федерального значения на основании постановления Совета Мини</w:t>
            </w:r>
            <w:r w:rsidRPr="00865D8C">
              <w:rPr>
                <w:rFonts w:ascii="Times New Roman" w:hAnsi="Times New Roman" w:cs="Times New Roman"/>
                <w:sz w:val="24"/>
                <w:szCs w:val="24"/>
              </w:rPr>
              <w:softHyphen/>
              <w:t xml:space="preserve">стров РСФСР от 30 августа </w:t>
            </w:r>
            <w:smartTag w:uri="urn:schemas-microsoft-com:office:smarttags" w:element="metricconverter">
              <w:smartTagPr>
                <w:attr w:name="ProductID" w:val="1960 г"/>
              </w:smartTagPr>
              <w:r w:rsidRPr="00865D8C">
                <w:rPr>
                  <w:rFonts w:ascii="Times New Roman" w:hAnsi="Times New Roman" w:cs="Times New Roman"/>
                  <w:sz w:val="24"/>
                  <w:szCs w:val="24"/>
                </w:rPr>
                <w:t>1960 г</w:t>
              </w:r>
            </w:smartTag>
            <w:r w:rsidRPr="00865D8C">
              <w:rPr>
                <w:rFonts w:ascii="Times New Roman" w:hAnsi="Times New Roman" w:cs="Times New Roman"/>
                <w:sz w:val="24"/>
                <w:szCs w:val="24"/>
              </w:rPr>
              <w:t>. № 1327;</w:t>
            </w:r>
          </w:p>
          <w:p w:rsidR="00227539" w:rsidRPr="00865D8C" w:rsidRDefault="00227539" w:rsidP="00CA6542">
            <w:pPr>
              <w:pStyle w:val="af"/>
              <w:ind w:right="57"/>
              <w:jc w:val="both"/>
              <w:rPr>
                <w:rFonts w:ascii="Times New Roman" w:hAnsi="Times New Roman" w:cs="Times New Roman"/>
                <w:sz w:val="24"/>
                <w:szCs w:val="24"/>
              </w:rPr>
            </w:pPr>
          </w:p>
        </w:tc>
        <w:tc>
          <w:tcPr>
            <w:tcW w:w="993" w:type="dxa"/>
            <w:vAlign w:val="center"/>
          </w:tcPr>
          <w:p w:rsidR="00227539" w:rsidRPr="00361219" w:rsidRDefault="00227539" w:rsidP="00CA6542">
            <w:pPr>
              <w:pStyle w:val="af"/>
              <w:numPr>
                <w:ilvl w:val="0"/>
                <w:numId w:val="38"/>
              </w:num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E05AE2" w:rsidRDefault="00227539" w:rsidP="00CA6542">
            <w:pPr>
              <w:pStyle w:val="af"/>
              <w:numPr>
                <w:ilvl w:val="0"/>
                <w:numId w:val="38"/>
              </w:numPr>
              <w:jc w:val="center"/>
              <w:rPr>
                <w:sz w:val="40"/>
                <w:szCs w:val="40"/>
              </w:rPr>
            </w:pPr>
          </w:p>
        </w:tc>
      </w:tr>
      <w:tr w:rsidR="00227539" w:rsidTr="00CA6542">
        <w:trPr>
          <w:cantSplit/>
          <w:trHeight w:val="2094"/>
        </w:trPr>
        <w:tc>
          <w:tcPr>
            <w:tcW w:w="5211" w:type="dxa"/>
            <w:gridSpan w:val="2"/>
          </w:tcPr>
          <w:p w:rsidR="00227539" w:rsidRPr="00865D8C" w:rsidRDefault="00227539" w:rsidP="00CA6542">
            <w:pPr>
              <w:pStyle w:val="af"/>
              <w:ind w:left="0" w:right="57"/>
              <w:jc w:val="both"/>
              <w:rPr>
                <w:rFonts w:ascii="Times New Roman" w:hAnsi="Times New Roman" w:cs="Times New Roman"/>
                <w:sz w:val="24"/>
                <w:szCs w:val="24"/>
              </w:rPr>
            </w:pPr>
            <w:r w:rsidRPr="00865D8C">
              <w:rPr>
                <w:rFonts w:ascii="Times New Roman" w:hAnsi="Times New Roman" w:cs="Times New Roman"/>
                <w:sz w:val="24"/>
                <w:szCs w:val="24"/>
              </w:rPr>
              <w:t>«Пожарная каланча» - объект культурного наследия федерального значения на основании указа Президента Рос</w:t>
            </w:r>
            <w:r w:rsidRPr="00865D8C">
              <w:rPr>
                <w:rFonts w:ascii="Times New Roman" w:hAnsi="Times New Roman" w:cs="Times New Roman"/>
                <w:sz w:val="24"/>
                <w:szCs w:val="24"/>
              </w:rPr>
              <w:softHyphen/>
              <w:t xml:space="preserve">сийской Федерации от 20 февраля </w:t>
            </w:r>
            <w:smartTag w:uri="urn:schemas-microsoft-com:office:smarttags" w:element="metricconverter">
              <w:smartTagPr>
                <w:attr w:name="ProductID" w:val="1995 г"/>
              </w:smartTagPr>
              <w:r w:rsidRPr="00865D8C">
                <w:rPr>
                  <w:rFonts w:ascii="Times New Roman" w:hAnsi="Times New Roman" w:cs="Times New Roman"/>
                  <w:sz w:val="24"/>
                  <w:szCs w:val="24"/>
                </w:rPr>
                <w:t>1995 г</w:t>
              </w:r>
            </w:smartTag>
            <w:r w:rsidRPr="00865D8C">
              <w:rPr>
                <w:rFonts w:ascii="Times New Roman" w:hAnsi="Times New Roman" w:cs="Times New Roman"/>
                <w:sz w:val="24"/>
                <w:szCs w:val="24"/>
              </w:rPr>
              <w:t xml:space="preserve">. № 176,  памятник архитектуры </w:t>
            </w:r>
            <w:smartTag w:uri="urn:schemas-microsoft-com:office:smarttags" w:element="metricconverter">
              <w:smartTagPr>
                <w:attr w:name="ProductID" w:val="1912 г"/>
              </w:smartTagPr>
              <w:r w:rsidRPr="00865D8C">
                <w:rPr>
                  <w:rFonts w:ascii="Times New Roman" w:hAnsi="Times New Roman" w:cs="Times New Roman"/>
                  <w:sz w:val="24"/>
                  <w:szCs w:val="24"/>
                </w:rPr>
                <w:t>1912 г</w:t>
              </w:r>
            </w:smartTag>
            <w:r w:rsidRPr="00865D8C">
              <w:rPr>
                <w:rFonts w:ascii="Times New Roman" w:hAnsi="Times New Roman" w:cs="Times New Roman"/>
                <w:sz w:val="24"/>
                <w:szCs w:val="24"/>
              </w:rPr>
              <w:t>.</w:t>
            </w:r>
          </w:p>
          <w:p w:rsidR="00227539" w:rsidRPr="00865D8C" w:rsidRDefault="00227539" w:rsidP="00CA6542">
            <w:pPr>
              <w:pStyle w:val="af"/>
              <w:ind w:right="57"/>
              <w:rPr>
                <w:rFonts w:ascii="Times New Roman" w:hAnsi="Times New Roman" w:cs="Times New Roman"/>
                <w:sz w:val="24"/>
                <w:szCs w:val="24"/>
              </w:rPr>
            </w:pPr>
          </w:p>
        </w:tc>
        <w:tc>
          <w:tcPr>
            <w:tcW w:w="993" w:type="dxa"/>
            <w:vAlign w:val="center"/>
          </w:tcPr>
          <w:p w:rsidR="00227539" w:rsidRPr="00361219" w:rsidRDefault="00227539" w:rsidP="00CA6542">
            <w:pPr>
              <w:pStyle w:val="af"/>
              <w:numPr>
                <w:ilvl w:val="0"/>
                <w:numId w:val="38"/>
              </w:num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sz w:val="40"/>
                <w:szCs w:val="40"/>
              </w:rPr>
            </w:pPr>
          </w:p>
        </w:tc>
      </w:tr>
      <w:tr w:rsidR="00227539" w:rsidTr="00CA6542">
        <w:trPr>
          <w:cantSplit/>
          <w:trHeight w:val="2094"/>
        </w:trPr>
        <w:tc>
          <w:tcPr>
            <w:tcW w:w="5211" w:type="dxa"/>
            <w:gridSpan w:val="2"/>
          </w:tcPr>
          <w:p w:rsidR="00227539" w:rsidRPr="00865D8C" w:rsidRDefault="00227539" w:rsidP="00CA6542">
            <w:pPr>
              <w:pStyle w:val="af"/>
              <w:ind w:left="0" w:right="57"/>
              <w:jc w:val="both"/>
              <w:rPr>
                <w:rFonts w:ascii="Times New Roman" w:hAnsi="Times New Roman" w:cs="Times New Roman"/>
                <w:sz w:val="24"/>
                <w:szCs w:val="24"/>
              </w:rPr>
            </w:pPr>
            <w:r w:rsidRPr="00865D8C">
              <w:rPr>
                <w:rFonts w:ascii="Times New Roman" w:hAnsi="Times New Roman" w:cs="Times New Roman"/>
                <w:sz w:val="24"/>
                <w:szCs w:val="24"/>
              </w:rPr>
              <w:lastRenderedPageBreak/>
              <w:t xml:space="preserve">«Дом Ярышева» </w:t>
            </w:r>
            <w:proofErr w:type="gramStart"/>
            <w:r w:rsidRPr="00865D8C">
              <w:rPr>
                <w:rFonts w:ascii="Times New Roman" w:hAnsi="Times New Roman" w:cs="Times New Roman"/>
                <w:sz w:val="24"/>
                <w:szCs w:val="24"/>
              </w:rPr>
              <w:t xml:space="preserve">( </w:t>
            </w:r>
            <w:proofErr w:type="gramEnd"/>
            <w:r w:rsidRPr="00865D8C">
              <w:rPr>
                <w:rFonts w:ascii="Times New Roman" w:hAnsi="Times New Roman" w:cs="Times New Roman"/>
                <w:sz w:val="24"/>
                <w:szCs w:val="24"/>
              </w:rPr>
              <w:t xml:space="preserve">2-я пол. </w:t>
            </w:r>
            <w:r w:rsidRPr="00865D8C">
              <w:rPr>
                <w:rFonts w:ascii="Times New Roman" w:hAnsi="Times New Roman" w:cs="Times New Roman"/>
                <w:sz w:val="24"/>
                <w:szCs w:val="24"/>
                <w:lang w:val="en-US"/>
              </w:rPr>
              <w:t>XVIII</w:t>
            </w:r>
            <w:r w:rsidRPr="00865D8C">
              <w:rPr>
                <w:rFonts w:ascii="Times New Roman" w:hAnsi="Times New Roman" w:cs="Times New Roman"/>
                <w:sz w:val="24"/>
                <w:szCs w:val="24"/>
              </w:rPr>
              <w:t xml:space="preserve"> в.) – объект культурного наследия федерального значения (указ Президента Рос</w:t>
            </w:r>
            <w:r w:rsidRPr="00865D8C">
              <w:rPr>
                <w:rFonts w:ascii="Times New Roman" w:hAnsi="Times New Roman" w:cs="Times New Roman"/>
                <w:sz w:val="24"/>
                <w:szCs w:val="24"/>
              </w:rPr>
              <w:softHyphen/>
              <w:t xml:space="preserve">сийской Федерации от 20 февраля </w:t>
            </w:r>
            <w:smartTag w:uri="urn:schemas-microsoft-com:office:smarttags" w:element="metricconverter">
              <w:smartTagPr>
                <w:attr w:name="ProductID" w:val="1995 г"/>
              </w:smartTagPr>
              <w:r w:rsidRPr="00865D8C">
                <w:rPr>
                  <w:rFonts w:ascii="Times New Roman" w:hAnsi="Times New Roman" w:cs="Times New Roman"/>
                  <w:sz w:val="24"/>
                  <w:szCs w:val="24"/>
                </w:rPr>
                <w:t>1995 г</w:t>
              </w:r>
            </w:smartTag>
            <w:r w:rsidRPr="00865D8C">
              <w:rPr>
                <w:rFonts w:ascii="Times New Roman" w:hAnsi="Times New Roman" w:cs="Times New Roman"/>
                <w:sz w:val="24"/>
                <w:szCs w:val="24"/>
              </w:rPr>
              <w:t>. № 176);</w:t>
            </w:r>
          </w:p>
          <w:p w:rsidR="00227539" w:rsidRPr="00865D8C" w:rsidRDefault="00227539" w:rsidP="00CA6542">
            <w:pPr>
              <w:pStyle w:val="af"/>
              <w:ind w:right="57"/>
              <w:jc w:val="both"/>
              <w:rPr>
                <w:rFonts w:ascii="Times New Roman" w:hAnsi="Times New Roman" w:cs="Times New Roman"/>
                <w:sz w:val="24"/>
                <w:szCs w:val="24"/>
              </w:rPr>
            </w:pPr>
          </w:p>
        </w:tc>
        <w:tc>
          <w:tcPr>
            <w:tcW w:w="993" w:type="dxa"/>
            <w:vAlign w:val="center"/>
          </w:tcPr>
          <w:p w:rsidR="00227539" w:rsidRPr="00361219" w:rsidRDefault="00227539" w:rsidP="00CA6542">
            <w:pPr>
              <w:pStyle w:val="af"/>
              <w:numPr>
                <w:ilvl w:val="0"/>
                <w:numId w:val="38"/>
              </w:num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ind w:left="752"/>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sz w:val="40"/>
                <w:szCs w:val="40"/>
              </w:rPr>
            </w:pPr>
          </w:p>
        </w:tc>
      </w:tr>
      <w:tr w:rsidR="00227539" w:rsidTr="00CA6542">
        <w:trPr>
          <w:cantSplit/>
          <w:trHeight w:val="2094"/>
        </w:trPr>
        <w:tc>
          <w:tcPr>
            <w:tcW w:w="5211" w:type="dxa"/>
            <w:gridSpan w:val="2"/>
          </w:tcPr>
          <w:p w:rsidR="00227539" w:rsidRPr="00865D8C" w:rsidRDefault="00227539" w:rsidP="00CA6542">
            <w:pPr>
              <w:pStyle w:val="af"/>
              <w:ind w:left="0"/>
              <w:jc w:val="both"/>
              <w:rPr>
                <w:rFonts w:ascii="Times New Roman" w:hAnsi="Times New Roman" w:cs="Times New Roman"/>
                <w:sz w:val="24"/>
                <w:szCs w:val="24"/>
              </w:rPr>
            </w:pPr>
            <w:proofErr w:type="gramStart"/>
            <w:r w:rsidRPr="00865D8C">
              <w:rPr>
                <w:rFonts w:ascii="Times New Roman" w:hAnsi="Times New Roman" w:cs="Times New Roman"/>
                <w:sz w:val="24"/>
                <w:szCs w:val="24"/>
              </w:rPr>
              <w:t>«Дом Илларионовых» (кон.</w:t>
            </w:r>
            <w:proofErr w:type="gramEnd"/>
            <w:r w:rsidRPr="00865D8C">
              <w:rPr>
                <w:rFonts w:ascii="Times New Roman" w:hAnsi="Times New Roman" w:cs="Times New Roman"/>
                <w:sz w:val="24"/>
                <w:szCs w:val="24"/>
              </w:rPr>
              <w:t xml:space="preserve"> </w:t>
            </w:r>
            <w:r w:rsidRPr="00865D8C">
              <w:rPr>
                <w:rFonts w:ascii="Times New Roman" w:hAnsi="Times New Roman" w:cs="Times New Roman"/>
                <w:sz w:val="24"/>
                <w:szCs w:val="24"/>
                <w:lang w:val="en-US"/>
              </w:rPr>
              <w:t>XVIII</w:t>
            </w:r>
            <w:r w:rsidRPr="00865D8C">
              <w:rPr>
                <w:rFonts w:ascii="Times New Roman" w:hAnsi="Times New Roman" w:cs="Times New Roman"/>
                <w:sz w:val="24"/>
                <w:szCs w:val="24"/>
              </w:rPr>
              <w:t xml:space="preserve"> в.) – объект культурного наследия регионального значения на основании решения </w:t>
            </w:r>
            <w:proofErr w:type="spellStart"/>
            <w:r w:rsidRPr="00865D8C">
              <w:rPr>
                <w:rFonts w:ascii="Times New Roman" w:hAnsi="Times New Roman" w:cs="Times New Roman"/>
                <w:sz w:val="24"/>
                <w:szCs w:val="24"/>
              </w:rPr>
              <w:t>Яроблис</w:t>
            </w:r>
            <w:r w:rsidRPr="00865D8C">
              <w:rPr>
                <w:rFonts w:ascii="Times New Roman" w:hAnsi="Times New Roman" w:cs="Times New Roman"/>
                <w:sz w:val="24"/>
                <w:szCs w:val="24"/>
              </w:rPr>
              <w:softHyphen/>
              <w:t>полкома</w:t>
            </w:r>
            <w:proofErr w:type="spellEnd"/>
            <w:r w:rsidRPr="00865D8C">
              <w:rPr>
                <w:rFonts w:ascii="Times New Roman" w:hAnsi="Times New Roman" w:cs="Times New Roman"/>
                <w:sz w:val="24"/>
                <w:szCs w:val="24"/>
              </w:rPr>
              <w:t xml:space="preserve"> от 28.11.66 №  878</w:t>
            </w:r>
            <w:proofErr w:type="gramStart"/>
            <w:r w:rsidRPr="00865D8C">
              <w:rPr>
                <w:rFonts w:ascii="Times New Roman" w:hAnsi="Times New Roman" w:cs="Times New Roman"/>
                <w:sz w:val="24"/>
                <w:szCs w:val="24"/>
              </w:rPr>
              <w:t xml:space="preserve"> ;</w:t>
            </w:r>
            <w:proofErr w:type="gramEnd"/>
          </w:p>
          <w:p w:rsidR="00227539" w:rsidRPr="00865D8C" w:rsidRDefault="00227539" w:rsidP="00CA6542">
            <w:pPr>
              <w:pStyle w:val="af"/>
              <w:ind w:right="57"/>
              <w:jc w:val="both"/>
              <w:rPr>
                <w:rFonts w:ascii="Times New Roman" w:hAnsi="Times New Roman" w:cs="Times New Roman"/>
                <w:sz w:val="24"/>
                <w:szCs w:val="24"/>
              </w:rPr>
            </w:pPr>
          </w:p>
        </w:tc>
        <w:tc>
          <w:tcPr>
            <w:tcW w:w="993" w:type="dxa"/>
            <w:vAlign w:val="center"/>
          </w:tcPr>
          <w:p w:rsidR="00227539" w:rsidRPr="00931D91" w:rsidRDefault="00227539" w:rsidP="00CA6542">
            <w:p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ind w:left="752"/>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sz w:val="40"/>
                <w:szCs w:val="40"/>
              </w:rPr>
            </w:pPr>
          </w:p>
        </w:tc>
      </w:tr>
      <w:tr w:rsidR="00227539" w:rsidTr="00CA6542">
        <w:trPr>
          <w:cantSplit/>
          <w:trHeight w:val="455"/>
        </w:trPr>
        <w:tc>
          <w:tcPr>
            <w:tcW w:w="14850" w:type="dxa"/>
            <w:gridSpan w:val="12"/>
            <w:vAlign w:val="center"/>
          </w:tcPr>
          <w:p w:rsidR="00227539" w:rsidRPr="00865D8C" w:rsidRDefault="00227539" w:rsidP="00CA6542">
            <w:pPr>
              <w:ind w:left="318"/>
              <w:jc w:val="center"/>
              <w:rPr>
                <w:sz w:val="24"/>
                <w:szCs w:val="24"/>
              </w:rPr>
            </w:pPr>
            <w:r w:rsidRPr="00865D8C">
              <w:rPr>
                <w:rFonts w:ascii="Times New Roman" w:hAnsi="Times New Roman" w:cs="Times New Roman"/>
                <w:sz w:val="24"/>
                <w:szCs w:val="24"/>
              </w:rPr>
              <w:t xml:space="preserve">г. Рыбинск </w:t>
            </w:r>
          </w:p>
        </w:tc>
      </w:tr>
      <w:tr w:rsidR="00227539" w:rsidTr="00CA6542">
        <w:trPr>
          <w:cantSplit/>
          <w:trHeight w:val="2094"/>
        </w:trPr>
        <w:tc>
          <w:tcPr>
            <w:tcW w:w="5211" w:type="dxa"/>
            <w:gridSpan w:val="2"/>
          </w:tcPr>
          <w:p w:rsidR="00227539" w:rsidRPr="00865D8C" w:rsidRDefault="00227539" w:rsidP="00CA6542">
            <w:pPr>
              <w:pStyle w:val="af"/>
              <w:ind w:left="0" w:right="57"/>
              <w:jc w:val="both"/>
              <w:rPr>
                <w:rFonts w:ascii="Times New Roman" w:hAnsi="Times New Roman" w:cs="Times New Roman"/>
                <w:sz w:val="24"/>
                <w:szCs w:val="24"/>
              </w:rPr>
            </w:pPr>
            <w:r w:rsidRPr="00865D8C">
              <w:rPr>
                <w:rFonts w:ascii="Times New Roman" w:hAnsi="Times New Roman" w:cs="Times New Roman"/>
                <w:sz w:val="24"/>
                <w:szCs w:val="24"/>
              </w:rPr>
              <w:t>«</w:t>
            </w:r>
            <w:proofErr w:type="spellStart"/>
            <w:r w:rsidRPr="00865D8C">
              <w:rPr>
                <w:rFonts w:ascii="Times New Roman" w:hAnsi="Times New Roman" w:cs="Times New Roman"/>
                <w:sz w:val="24"/>
                <w:szCs w:val="24"/>
              </w:rPr>
              <w:t>Спасо-Преображенский</w:t>
            </w:r>
            <w:proofErr w:type="spellEnd"/>
            <w:r w:rsidRPr="00865D8C">
              <w:rPr>
                <w:rFonts w:ascii="Times New Roman" w:hAnsi="Times New Roman" w:cs="Times New Roman"/>
                <w:sz w:val="24"/>
                <w:szCs w:val="24"/>
              </w:rPr>
              <w:t xml:space="preserve"> собор» (1851г.) - объект культурного наследия регионального значения (решение  </w:t>
            </w:r>
            <w:proofErr w:type="spellStart"/>
            <w:r w:rsidRPr="00865D8C">
              <w:rPr>
                <w:rFonts w:ascii="Times New Roman" w:hAnsi="Times New Roman" w:cs="Times New Roman"/>
                <w:sz w:val="24"/>
                <w:szCs w:val="24"/>
              </w:rPr>
              <w:t>Яроблис</w:t>
            </w:r>
            <w:r w:rsidRPr="00865D8C">
              <w:rPr>
                <w:rFonts w:ascii="Times New Roman" w:hAnsi="Times New Roman" w:cs="Times New Roman"/>
                <w:sz w:val="24"/>
                <w:szCs w:val="24"/>
              </w:rPr>
              <w:softHyphen/>
              <w:t>полкома</w:t>
            </w:r>
            <w:proofErr w:type="spellEnd"/>
            <w:r w:rsidRPr="00865D8C">
              <w:rPr>
                <w:rFonts w:ascii="Times New Roman" w:hAnsi="Times New Roman" w:cs="Times New Roman"/>
                <w:sz w:val="24"/>
                <w:szCs w:val="24"/>
              </w:rPr>
              <w:t xml:space="preserve"> от 2 20.11.66 №  878) – г. Рыбинск;</w:t>
            </w:r>
          </w:p>
          <w:p w:rsidR="00227539" w:rsidRPr="00865D8C" w:rsidRDefault="00227539" w:rsidP="00CA6542">
            <w:pPr>
              <w:pStyle w:val="af"/>
              <w:jc w:val="both"/>
              <w:rPr>
                <w:rFonts w:ascii="Times New Roman" w:hAnsi="Times New Roman" w:cs="Times New Roman"/>
                <w:sz w:val="24"/>
                <w:szCs w:val="24"/>
              </w:rPr>
            </w:pPr>
          </w:p>
        </w:tc>
        <w:tc>
          <w:tcPr>
            <w:tcW w:w="993" w:type="dxa"/>
            <w:vAlign w:val="center"/>
          </w:tcPr>
          <w:p w:rsidR="00227539" w:rsidRPr="00361219" w:rsidRDefault="00227539" w:rsidP="00CA6542">
            <w:pPr>
              <w:pStyle w:val="af"/>
              <w:numPr>
                <w:ilvl w:val="0"/>
                <w:numId w:val="38"/>
              </w:num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sz w:val="40"/>
                <w:szCs w:val="40"/>
              </w:rPr>
            </w:pPr>
          </w:p>
        </w:tc>
      </w:tr>
      <w:tr w:rsidR="00227539" w:rsidTr="00CA6542">
        <w:trPr>
          <w:cantSplit/>
          <w:trHeight w:val="2094"/>
        </w:trPr>
        <w:tc>
          <w:tcPr>
            <w:tcW w:w="5211" w:type="dxa"/>
            <w:gridSpan w:val="2"/>
          </w:tcPr>
          <w:p w:rsidR="00227539" w:rsidRPr="00865D8C" w:rsidRDefault="00227539" w:rsidP="00CA6542">
            <w:pPr>
              <w:pStyle w:val="af"/>
              <w:ind w:left="0" w:right="57"/>
              <w:jc w:val="both"/>
              <w:rPr>
                <w:rFonts w:ascii="Times New Roman" w:hAnsi="Times New Roman" w:cs="Times New Roman"/>
                <w:sz w:val="24"/>
                <w:szCs w:val="24"/>
              </w:rPr>
            </w:pPr>
            <w:r w:rsidRPr="00865D8C">
              <w:rPr>
                <w:rFonts w:ascii="Times New Roman" w:hAnsi="Times New Roman" w:cs="Times New Roman"/>
                <w:sz w:val="24"/>
                <w:szCs w:val="24"/>
              </w:rPr>
              <w:t>«Пожарная каланча» (1842 г., 1870-е гг.) – объект культурного наследия федерального значения на основании указа Президента Рос</w:t>
            </w:r>
            <w:r w:rsidRPr="00865D8C">
              <w:rPr>
                <w:rFonts w:ascii="Times New Roman" w:hAnsi="Times New Roman" w:cs="Times New Roman"/>
                <w:sz w:val="24"/>
                <w:szCs w:val="24"/>
              </w:rPr>
              <w:softHyphen/>
              <w:t xml:space="preserve">сийской Федерации от 20 февраля </w:t>
            </w:r>
            <w:smartTag w:uri="urn:schemas-microsoft-com:office:smarttags" w:element="metricconverter">
              <w:smartTagPr>
                <w:attr w:name="ProductID" w:val="1995 г"/>
              </w:smartTagPr>
              <w:r w:rsidRPr="00865D8C">
                <w:rPr>
                  <w:rFonts w:ascii="Times New Roman" w:hAnsi="Times New Roman" w:cs="Times New Roman"/>
                  <w:sz w:val="24"/>
                  <w:szCs w:val="24"/>
                </w:rPr>
                <w:t>1995 г</w:t>
              </w:r>
            </w:smartTag>
            <w:r w:rsidRPr="00865D8C">
              <w:rPr>
                <w:rFonts w:ascii="Times New Roman" w:hAnsi="Times New Roman" w:cs="Times New Roman"/>
                <w:sz w:val="24"/>
                <w:szCs w:val="24"/>
              </w:rPr>
              <w:t>. № 176;</w:t>
            </w:r>
          </w:p>
          <w:p w:rsidR="00227539" w:rsidRPr="00865D8C" w:rsidRDefault="00227539" w:rsidP="00CA6542">
            <w:pPr>
              <w:pStyle w:val="af"/>
              <w:ind w:left="709" w:right="57"/>
              <w:jc w:val="both"/>
              <w:rPr>
                <w:rFonts w:ascii="Times New Roman" w:hAnsi="Times New Roman" w:cs="Times New Roman"/>
                <w:sz w:val="24"/>
                <w:szCs w:val="24"/>
              </w:rPr>
            </w:pPr>
          </w:p>
        </w:tc>
        <w:tc>
          <w:tcPr>
            <w:tcW w:w="993" w:type="dxa"/>
            <w:vAlign w:val="center"/>
          </w:tcPr>
          <w:p w:rsidR="00227539" w:rsidRPr="00361219" w:rsidRDefault="00227539" w:rsidP="00CA6542">
            <w:pPr>
              <w:pStyle w:val="af"/>
              <w:numPr>
                <w:ilvl w:val="0"/>
                <w:numId w:val="38"/>
              </w:num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sz w:val="40"/>
                <w:szCs w:val="40"/>
              </w:rPr>
            </w:pPr>
          </w:p>
        </w:tc>
      </w:tr>
      <w:tr w:rsidR="00227539" w:rsidTr="00CA6542">
        <w:trPr>
          <w:cantSplit/>
          <w:trHeight w:val="2094"/>
        </w:trPr>
        <w:tc>
          <w:tcPr>
            <w:tcW w:w="5211" w:type="dxa"/>
            <w:gridSpan w:val="2"/>
          </w:tcPr>
          <w:p w:rsidR="00227539" w:rsidRPr="00865D8C" w:rsidRDefault="00227539" w:rsidP="00CA6542">
            <w:pPr>
              <w:pStyle w:val="af"/>
              <w:ind w:left="0" w:right="57"/>
              <w:jc w:val="both"/>
              <w:rPr>
                <w:rFonts w:ascii="Times New Roman" w:hAnsi="Times New Roman" w:cs="Times New Roman"/>
                <w:sz w:val="24"/>
                <w:szCs w:val="24"/>
              </w:rPr>
            </w:pPr>
            <w:r w:rsidRPr="00865D8C">
              <w:rPr>
                <w:rFonts w:ascii="Times New Roman" w:hAnsi="Times New Roman" w:cs="Times New Roman"/>
                <w:sz w:val="24"/>
                <w:szCs w:val="24"/>
              </w:rPr>
              <w:lastRenderedPageBreak/>
              <w:t xml:space="preserve">«Здание Старой </w:t>
            </w:r>
            <w:proofErr w:type="spellStart"/>
            <w:r w:rsidRPr="00865D8C">
              <w:rPr>
                <w:rFonts w:ascii="Times New Roman" w:hAnsi="Times New Roman" w:cs="Times New Roman"/>
                <w:sz w:val="24"/>
                <w:szCs w:val="24"/>
              </w:rPr>
              <w:t>Бирржи</w:t>
            </w:r>
            <w:proofErr w:type="spellEnd"/>
            <w:r w:rsidRPr="00865D8C">
              <w:rPr>
                <w:rFonts w:ascii="Times New Roman" w:hAnsi="Times New Roman" w:cs="Times New Roman"/>
                <w:sz w:val="24"/>
                <w:szCs w:val="24"/>
              </w:rPr>
              <w:t>» (</w:t>
            </w:r>
            <w:r w:rsidRPr="00865D8C">
              <w:rPr>
                <w:rFonts w:ascii="Times New Roman" w:hAnsi="Times New Roman" w:cs="Times New Roman"/>
                <w:sz w:val="24"/>
                <w:szCs w:val="24"/>
                <w:lang w:val="en-US"/>
              </w:rPr>
              <w:t>XIX</w:t>
            </w:r>
            <w:r w:rsidRPr="00865D8C">
              <w:rPr>
                <w:rFonts w:ascii="Times New Roman" w:hAnsi="Times New Roman" w:cs="Times New Roman"/>
                <w:sz w:val="24"/>
                <w:szCs w:val="24"/>
              </w:rPr>
              <w:t xml:space="preserve">  в.) – объект культурного наследия федерального значения (постановление Совета Ми</w:t>
            </w:r>
            <w:r w:rsidRPr="00865D8C">
              <w:rPr>
                <w:rFonts w:ascii="Times New Roman" w:hAnsi="Times New Roman" w:cs="Times New Roman"/>
                <w:sz w:val="24"/>
                <w:szCs w:val="24"/>
              </w:rPr>
              <w:softHyphen/>
              <w:t>ни</w:t>
            </w:r>
            <w:r w:rsidRPr="00865D8C">
              <w:rPr>
                <w:rFonts w:ascii="Times New Roman" w:hAnsi="Times New Roman" w:cs="Times New Roman"/>
                <w:sz w:val="24"/>
                <w:szCs w:val="24"/>
              </w:rPr>
              <w:softHyphen/>
              <w:t xml:space="preserve">стров РСФСР от 30 августа </w:t>
            </w:r>
            <w:smartTag w:uri="urn:schemas-microsoft-com:office:smarttags" w:element="metricconverter">
              <w:smartTagPr>
                <w:attr w:name="ProductID" w:val="1960 г"/>
              </w:smartTagPr>
              <w:r w:rsidRPr="00865D8C">
                <w:rPr>
                  <w:rFonts w:ascii="Times New Roman" w:hAnsi="Times New Roman" w:cs="Times New Roman"/>
                  <w:sz w:val="24"/>
                  <w:szCs w:val="24"/>
                </w:rPr>
                <w:t>1960 г</w:t>
              </w:r>
            </w:smartTag>
            <w:r w:rsidRPr="00865D8C">
              <w:rPr>
                <w:rFonts w:ascii="Times New Roman" w:hAnsi="Times New Roman" w:cs="Times New Roman"/>
                <w:sz w:val="24"/>
                <w:szCs w:val="24"/>
              </w:rPr>
              <w:t>. № 1327);</w:t>
            </w:r>
          </w:p>
          <w:p w:rsidR="00227539" w:rsidRPr="00865D8C" w:rsidRDefault="00227539" w:rsidP="00CA6542">
            <w:pPr>
              <w:pStyle w:val="af"/>
              <w:ind w:left="709" w:right="57"/>
              <w:jc w:val="both"/>
              <w:rPr>
                <w:rFonts w:ascii="Times New Roman" w:hAnsi="Times New Roman" w:cs="Times New Roman"/>
                <w:sz w:val="24"/>
                <w:szCs w:val="24"/>
              </w:rPr>
            </w:pPr>
          </w:p>
        </w:tc>
        <w:tc>
          <w:tcPr>
            <w:tcW w:w="993" w:type="dxa"/>
            <w:vAlign w:val="center"/>
          </w:tcPr>
          <w:p w:rsidR="00227539" w:rsidRPr="00361219" w:rsidRDefault="00227539" w:rsidP="00CA6542">
            <w:pPr>
              <w:pStyle w:val="af"/>
              <w:numPr>
                <w:ilvl w:val="0"/>
                <w:numId w:val="38"/>
              </w:num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sz w:val="40"/>
                <w:szCs w:val="40"/>
              </w:rPr>
            </w:pPr>
          </w:p>
        </w:tc>
      </w:tr>
      <w:tr w:rsidR="00227539" w:rsidTr="00CA6542">
        <w:trPr>
          <w:cantSplit/>
          <w:trHeight w:val="2094"/>
        </w:trPr>
        <w:tc>
          <w:tcPr>
            <w:tcW w:w="5211" w:type="dxa"/>
            <w:gridSpan w:val="2"/>
          </w:tcPr>
          <w:p w:rsidR="00227539" w:rsidRPr="00865D8C" w:rsidRDefault="00227539" w:rsidP="00CA6542">
            <w:pPr>
              <w:pStyle w:val="af"/>
              <w:ind w:left="0" w:right="57"/>
              <w:jc w:val="both"/>
              <w:rPr>
                <w:rFonts w:ascii="Times New Roman" w:hAnsi="Times New Roman" w:cs="Times New Roman"/>
                <w:sz w:val="24"/>
                <w:szCs w:val="24"/>
              </w:rPr>
            </w:pPr>
            <w:r w:rsidRPr="00865D8C">
              <w:rPr>
                <w:rFonts w:ascii="Times New Roman" w:hAnsi="Times New Roman" w:cs="Times New Roman"/>
                <w:sz w:val="24"/>
                <w:szCs w:val="24"/>
              </w:rPr>
              <w:t xml:space="preserve">«Усадьба Наумова» </w:t>
            </w:r>
            <w:proofErr w:type="gramStart"/>
            <w:r w:rsidRPr="00865D8C">
              <w:rPr>
                <w:rFonts w:ascii="Times New Roman" w:hAnsi="Times New Roman" w:cs="Times New Roman"/>
                <w:sz w:val="24"/>
                <w:szCs w:val="24"/>
              </w:rPr>
              <w:t xml:space="preserve">( </w:t>
            </w:r>
            <w:proofErr w:type="gramEnd"/>
            <w:r w:rsidRPr="00865D8C">
              <w:rPr>
                <w:rFonts w:ascii="Times New Roman" w:hAnsi="Times New Roman" w:cs="Times New Roman"/>
                <w:sz w:val="24"/>
                <w:szCs w:val="24"/>
                <w:lang w:val="en-US"/>
              </w:rPr>
              <w:t>XIX</w:t>
            </w:r>
            <w:r w:rsidRPr="00865D8C">
              <w:rPr>
                <w:rFonts w:ascii="Times New Roman" w:hAnsi="Times New Roman" w:cs="Times New Roman"/>
                <w:sz w:val="24"/>
                <w:szCs w:val="24"/>
              </w:rPr>
              <w:t xml:space="preserve"> - </w:t>
            </w:r>
            <w:r w:rsidRPr="00865D8C">
              <w:rPr>
                <w:rFonts w:ascii="Times New Roman" w:hAnsi="Times New Roman" w:cs="Times New Roman"/>
                <w:sz w:val="24"/>
                <w:szCs w:val="24"/>
                <w:lang w:val="en-US"/>
              </w:rPr>
              <w:t>XX</w:t>
            </w:r>
            <w:r w:rsidRPr="00865D8C">
              <w:rPr>
                <w:rFonts w:ascii="Times New Roman" w:hAnsi="Times New Roman" w:cs="Times New Roman"/>
                <w:sz w:val="24"/>
                <w:szCs w:val="24"/>
              </w:rPr>
              <w:t xml:space="preserve">  вв.) – объект культурного наследия федерального значения (указ Президента Рос</w:t>
            </w:r>
            <w:r w:rsidRPr="00865D8C">
              <w:rPr>
                <w:rFonts w:ascii="Times New Roman" w:hAnsi="Times New Roman" w:cs="Times New Roman"/>
                <w:sz w:val="24"/>
                <w:szCs w:val="24"/>
              </w:rPr>
              <w:softHyphen/>
              <w:t xml:space="preserve">сийской Федерации от 20 февраля </w:t>
            </w:r>
            <w:smartTag w:uri="urn:schemas-microsoft-com:office:smarttags" w:element="metricconverter">
              <w:smartTagPr>
                <w:attr w:name="ProductID" w:val="1995 г"/>
              </w:smartTagPr>
              <w:r w:rsidRPr="00865D8C">
                <w:rPr>
                  <w:rFonts w:ascii="Times New Roman" w:hAnsi="Times New Roman" w:cs="Times New Roman"/>
                  <w:sz w:val="24"/>
                  <w:szCs w:val="24"/>
                </w:rPr>
                <w:t>1995 г</w:t>
              </w:r>
            </w:smartTag>
            <w:r w:rsidRPr="00865D8C">
              <w:rPr>
                <w:rFonts w:ascii="Times New Roman" w:hAnsi="Times New Roman" w:cs="Times New Roman"/>
                <w:sz w:val="24"/>
                <w:szCs w:val="24"/>
              </w:rPr>
              <w:t>. № 176);</w:t>
            </w:r>
          </w:p>
          <w:p w:rsidR="00227539" w:rsidRPr="00865D8C" w:rsidRDefault="00227539" w:rsidP="00CA6542">
            <w:pPr>
              <w:pStyle w:val="af"/>
              <w:ind w:left="709" w:right="57"/>
              <w:jc w:val="both"/>
              <w:rPr>
                <w:rFonts w:ascii="Times New Roman" w:hAnsi="Times New Roman" w:cs="Times New Roman"/>
                <w:sz w:val="24"/>
                <w:szCs w:val="24"/>
              </w:rPr>
            </w:pPr>
          </w:p>
        </w:tc>
        <w:tc>
          <w:tcPr>
            <w:tcW w:w="993" w:type="dxa"/>
            <w:vAlign w:val="center"/>
          </w:tcPr>
          <w:p w:rsidR="00227539" w:rsidRPr="00361219" w:rsidRDefault="00227539" w:rsidP="00CA6542">
            <w:pPr>
              <w:pStyle w:val="af"/>
              <w:numPr>
                <w:ilvl w:val="0"/>
                <w:numId w:val="38"/>
              </w:num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sz w:val="40"/>
                <w:szCs w:val="40"/>
              </w:rPr>
            </w:pPr>
          </w:p>
        </w:tc>
      </w:tr>
      <w:tr w:rsidR="00227539" w:rsidTr="00CA6542">
        <w:trPr>
          <w:cantSplit/>
          <w:trHeight w:val="2094"/>
        </w:trPr>
        <w:tc>
          <w:tcPr>
            <w:tcW w:w="5211" w:type="dxa"/>
            <w:gridSpan w:val="2"/>
          </w:tcPr>
          <w:p w:rsidR="00227539" w:rsidRPr="00865D8C" w:rsidRDefault="00227539" w:rsidP="00CA6542">
            <w:pPr>
              <w:pStyle w:val="af"/>
              <w:ind w:left="0" w:right="57"/>
              <w:jc w:val="both"/>
              <w:rPr>
                <w:rFonts w:ascii="Times New Roman" w:hAnsi="Times New Roman" w:cs="Times New Roman"/>
                <w:sz w:val="24"/>
                <w:szCs w:val="24"/>
              </w:rPr>
            </w:pPr>
            <w:r w:rsidRPr="00865D8C">
              <w:rPr>
                <w:rFonts w:ascii="Times New Roman" w:hAnsi="Times New Roman" w:cs="Times New Roman"/>
                <w:sz w:val="24"/>
                <w:szCs w:val="24"/>
              </w:rPr>
              <w:t>«Усадьба Михалковых» (</w:t>
            </w:r>
            <w:r w:rsidRPr="00865D8C">
              <w:rPr>
                <w:rFonts w:ascii="Times New Roman" w:hAnsi="Times New Roman" w:cs="Times New Roman"/>
                <w:sz w:val="24"/>
                <w:szCs w:val="24"/>
                <w:lang w:val="en-US"/>
              </w:rPr>
              <w:t>XVIII</w:t>
            </w:r>
            <w:r w:rsidRPr="00865D8C">
              <w:rPr>
                <w:rFonts w:ascii="Times New Roman" w:hAnsi="Times New Roman" w:cs="Times New Roman"/>
                <w:sz w:val="24"/>
                <w:szCs w:val="24"/>
              </w:rPr>
              <w:t xml:space="preserve"> - </w:t>
            </w:r>
            <w:r w:rsidRPr="00865D8C">
              <w:rPr>
                <w:rFonts w:ascii="Times New Roman" w:hAnsi="Times New Roman" w:cs="Times New Roman"/>
                <w:sz w:val="24"/>
                <w:szCs w:val="24"/>
                <w:lang w:val="en-US"/>
              </w:rPr>
              <w:t>XX</w:t>
            </w:r>
            <w:r w:rsidRPr="00865D8C">
              <w:rPr>
                <w:rFonts w:ascii="Times New Roman" w:hAnsi="Times New Roman" w:cs="Times New Roman"/>
                <w:sz w:val="24"/>
                <w:szCs w:val="24"/>
              </w:rPr>
              <w:t xml:space="preserve">  вв.) - объект культурного наследия федерального значения (указ Президента Рос</w:t>
            </w:r>
            <w:r w:rsidRPr="00865D8C">
              <w:rPr>
                <w:rFonts w:ascii="Times New Roman" w:hAnsi="Times New Roman" w:cs="Times New Roman"/>
                <w:sz w:val="24"/>
                <w:szCs w:val="24"/>
              </w:rPr>
              <w:softHyphen/>
              <w:t xml:space="preserve">сийской Федерации от 20 февраля </w:t>
            </w:r>
            <w:smartTag w:uri="urn:schemas-microsoft-com:office:smarttags" w:element="metricconverter">
              <w:smartTagPr>
                <w:attr w:name="ProductID" w:val="1995 г"/>
              </w:smartTagPr>
              <w:r w:rsidRPr="00865D8C">
                <w:rPr>
                  <w:rFonts w:ascii="Times New Roman" w:hAnsi="Times New Roman" w:cs="Times New Roman"/>
                  <w:sz w:val="24"/>
                  <w:szCs w:val="24"/>
                </w:rPr>
                <w:t>1995 г</w:t>
              </w:r>
            </w:smartTag>
            <w:r w:rsidRPr="00865D8C">
              <w:rPr>
                <w:rFonts w:ascii="Times New Roman" w:hAnsi="Times New Roman" w:cs="Times New Roman"/>
                <w:sz w:val="24"/>
                <w:szCs w:val="24"/>
              </w:rPr>
              <w:t>. № 176);</w:t>
            </w:r>
          </w:p>
          <w:p w:rsidR="00227539" w:rsidRPr="00865D8C" w:rsidRDefault="00227539" w:rsidP="00CA6542">
            <w:pPr>
              <w:pStyle w:val="af"/>
              <w:ind w:left="709" w:right="57"/>
              <w:jc w:val="both"/>
              <w:rPr>
                <w:rFonts w:ascii="Times New Roman" w:hAnsi="Times New Roman" w:cs="Times New Roman"/>
                <w:sz w:val="24"/>
                <w:szCs w:val="24"/>
              </w:rPr>
            </w:pPr>
          </w:p>
        </w:tc>
        <w:tc>
          <w:tcPr>
            <w:tcW w:w="993" w:type="dxa"/>
            <w:vAlign w:val="center"/>
          </w:tcPr>
          <w:p w:rsidR="00227539" w:rsidRPr="00361219" w:rsidRDefault="00227539" w:rsidP="00CA6542">
            <w:pPr>
              <w:pStyle w:val="af"/>
              <w:numPr>
                <w:ilvl w:val="0"/>
                <w:numId w:val="38"/>
              </w:num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sz w:val="40"/>
                <w:szCs w:val="40"/>
              </w:rPr>
            </w:pPr>
          </w:p>
        </w:tc>
      </w:tr>
      <w:tr w:rsidR="00227539" w:rsidTr="00CA6542">
        <w:trPr>
          <w:cantSplit/>
          <w:trHeight w:val="2094"/>
        </w:trPr>
        <w:tc>
          <w:tcPr>
            <w:tcW w:w="5211" w:type="dxa"/>
            <w:gridSpan w:val="2"/>
          </w:tcPr>
          <w:p w:rsidR="00227539" w:rsidRPr="00865D8C" w:rsidRDefault="00227539" w:rsidP="00CA6542">
            <w:pPr>
              <w:pStyle w:val="Default"/>
              <w:jc w:val="both"/>
              <w:rPr>
                <w:rFonts w:ascii="Times New Roman" w:hAnsi="Times New Roman" w:cs="Times New Roman"/>
              </w:rPr>
            </w:pPr>
            <w:proofErr w:type="gramStart"/>
            <w:r w:rsidRPr="00865D8C">
              <w:rPr>
                <w:rFonts w:ascii="Times New Roman" w:hAnsi="Times New Roman" w:cs="Times New Roman"/>
              </w:rPr>
              <w:lastRenderedPageBreak/>
              <w:t xml:space="preserve">«Парк пос. Борок» - памятник природы регионального значения на основании решения </w:t>
            </w:r>
            <w:proofErr w:type="spellStart"/>
            <w:r w:rsidRPr="00865D8C">
              <w:rPr>
                <w:rFonts w:ascii="Times New Roman" w:hAnsi="Times New Roman" w:cs="Times New Roman"/>
              </w:rPr>
              <w:t>Яроблисполкома</w:t>
            </w:r>
            <w:proofErr w:type="spellEnd"/>
            <w:r w:rsidRPr="00865D8C">
              <w:rPr>
                <w:rFonts w:ascii="Times New Roman" w:hAnsi="Times New Roman" w:cs="Times New Roman"/>
              </w:rPr>
              <w:t xml:space="preserve"> от 25.07.1966 № 582 "Об охране природных ландшафтов, памятников садово-паркового искусства, имеющих оздоровительную культурно-эстетическую, научно-познавательную и историко-мемориальную ценность" и постановления Правительства Ярославской области от 01.07.2010 № 460-п «Об утверждении перечня особо охраняемых природных территорий Ярославской области и о признании утратившими силу отдельных постановлений Администрации области и Правительства области», располагающийся в </w:t>
            </w:r>
            <w:proofErr w:type="spellStart"/>
            <w:r w:rsidRPr="00865D8C">
              <w:rPr>
                <w:rFonts w:ascii="Times New Roman" w:hAnsi="Times New Roman" w:cs="Times New Roman"/>
              </w:rPr>
              <w:t>Некоузском</w:t>
            </w:r>
            <w:proofErr w:type="spellEnd"/>
            <w:proofErr w:type="gramEnd"/>
            <w:r w:rsidRPr="00865D8C">
              <w:rPr>
                <w:rFonts w:ascii="Times New Roman" w:hAnsi="Times New Roman" w:cs="Times New Roman"/>
              </w:rPr>
              <w:t xml:space="preserve"> муниципальном </w:t>
            </w:r>
            <w:proofErr w:type="gramStart"/>
            <w:r w:rsidRPr="00865D8C">
              <w:rPr>
                <w:rFonts w:ascii="Times New Roman" w:hAnsi="Times New Roman" w:cs="Times New Roman"/>
              </w:rPr>
              <w:t>районе</w:t>
            </w:r>
            <w:proofErr w:type="gramEnd"/>
            <w:r w:rsidRPr="00865D8C">
              <w:rPr>
                <w:rFonts w:ascii="Times New Roman" w:hAnsi="Times New Roman" w:cs="Times New Roman"/>
              </w:rPr>
              <w:t xml:space="preserve">. </w:t>
            </w:r>
          </w:p>
          <w:p w:rsidR="00227539" w:rsidRPr="00865D8C" w:rsidRDefault="00227539" w:rsidP="00CA6542">
            <w:pPr>
              <w:pStyle w:val="af"/>
              <w:ind w:left="709" w:right="57"/>
              <w:jc w:val="both"/>
              <w:rPr>
                <w:rFonts w:ascii="Times New Roman" w:hAnsi="Times New Roman" w:cs="Times New Roman"/>
                <w:sz w:val="24"/>
                <w:szCs w:val="24"/>
              </w:rPr>
            </w:pPr>
          </w:p>
        </w:tc>
        <w:tc>
          <w:tcPr>
            <w:tcW w:w="993" w:type="dxa"/>
            <w:vAlign w:val="center"/>
          </w:tcPr>
          <w:p w:rsidR="00227539" w:rsidRPr="00361219" w:rsidRDefault="00227539" w:rsidP="00CA6542">
            <w:pPr>
              <w:pStyle w:val="af"/>
              <w:numPr>
                <w:ilvl w:val="0"/>
                <w:numId w:val="38"/>
              </w:num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sz w:val="40"/>
                <w:szCs w:val="40"/>
              </w:rPr>
            </w:pPr>
          </w:p>
        </w:tc>
      </w:tr>
      <w:tr w:rsidR="00227539" w:rsidTr="00CA6542">
        <w:trPr>
          <w:cantSplit/>
          <w:trHeight w:val="1489"/>
        </w:trPr>
        <w:tc>
          <w:tcPr>
            <w:tcW w:w="5211" w:type="dxa"/>
            <w:gridSpan w:val="2"/>
          </w:tcPr>
          <w:p w:rsidR="00227539" w:rsidRPr="00865D8C" w:rsidRDefault="00227539" w:rsidP="00CA6542">
            <w:pPr>
              <w:pStyle w:val="Default"/>
              <w:jc w:val="both"/>
              <w:rPr>
                <w:rFonts w:ascii="Times New Roman" w:hAnsi="Times New Roman" w:cs="Times New Roman"/>
              </w:rPr>
            </w:pPr>
            <w:proofErr w:type="spellStart"/>
            <w:r w:rsidRPr="00865D8C">
              <w:rPr>
                <w:rFonts w:ascii="Times New Roman" w:hAnsi="Times New Roman" w:cs="Times New Roman"/>
              </w:rPr>
              <w:t>Рыбинская</w:t>
            </w:r>
            <w:proofErr w:type="spellEnd"/>
            <w:r w:rsidRPr="00865D8C">
              <w:rPr>
                <w:rFonts w:ascii="Times New Roman" w:hAnsi="Times New Roman" w:cs="Times New Roman"/>
              </w:rPr>
              <w:t xml:space="preserve"> гидроэлектростан</w:t>
            </w:r>
            <w:r w:rsidRPr="00865D8C">
              <w:rPr>
                <w:rFonts w:ascii="Times New Roman" w:hAnsi="Times New Roman" w:cs="Times New Roman"/>
              </w:rPr>
              <w:softHyphen/>
              <w:t xml:space="preserve">ция – объект культурного наследия регионального значения (решение  </w:t>
            </w:r>
            <w:proofErr w:type="spellStart"/>
            <w:r w:rsidRPr="00865D8C">
              <w:rPr>
                <w:rFonts w:ascii="Times New Roman" w:hAnsi="Times New Roman" w:cs="Times New Roman"/>
              </w:rPr>
              <w:t>Яроблис</w:t>
            </w:r>
            <w:r w:rsidRPr="00865D8C">
              <w:rPr>
                <w:rFonts w:ascii="Times New Roman" w:hAnsi="Times New Roman" w:cs="Times New Roman"/>
              </w:rPr>
              <w:softHyphen/>
              <w:t>полкома</w:t>
            </w:r>
            <w:proofErr w:type="spellEnd"/>
            <w:r w:rsidRPr="00865D8C">
              <w:rPr>
                <w:rFonts w:ascii="Times New Roman" w:hAnsi="Times New Roman" w:cs="Times New Roman"/>
              </w:rPr>
              <w:t xml:space="preserve"> от 26.06.86 № 406);</w:t>
            </w:r>
          </w:p>
        </w:tc>
        <w:tc>
          <w:tcPr>
            <w:tcW w:w="993" w:type="dxa"/>
            <w:vAlign w:val="center"/>
          </w:tcPr>
          <w:p w:rsidR="00227539" w:rsidRPr="00361219" w:rsidRDefault="00227539" w:rsidP="00CA6542">
            <w:pPr>
              <w:pStyle w:val="af"/>
              <w:numPr>
                <w:ilvl w:val="0"/>
                <w:numId w:val="38"/>
              </w:num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sz w:val="40"/>
                <w:szCs w:val="40"/>
              </w:rPr>
            </w:pPr>
          </w:p>
        </w:tc>
      </w:tr>
      <w:tr w:rsidR="00227539" w:rsidTr="00CA6542">
        <w:trPr>
          <w:cantSplit/>
          <w:trHeight w:val="1489"/>
        </w:trPr>
        <w:tc>
          <w:tcPr>
            <w:tcW w:w="5211" w:type="dxa"/>
            <w:gridSpan w:val="2"/>
          </w:tcPr>
          <w:p w:rsidR="00227539" w:rsidRPr="00865D8C" w:rsidRDefault="00227539" w:rsidP="00CA6542">
            <w:pPr>
              <w:pStyle w:val="Default"/>
              <w:jc w:val="both"/>
              <w:rPr>
                <w:rFonts w:ascii="Times New Roman" w:hAnsi="Times New Roman" w:cs="Times New Roman"/>
              </w:rPr>
            </w:pPr>
            <w:r w:rsidRPr="00865D8C">
              <w:rPr>
                <w:rFonts w:ascii="Times New Roman" w:hAnsi="Times New Roman" w:cs="Times New Roman"/>
              </w:rPr>
              <w:t xml:space="preserve">«Костел» - объект культурного наследия регионального значения (решение  </w:t>
            </w:r>
            <w:proofErr w:type="spellStart"/>
            <w:r w:rsidRPr="00865D8C">
              <w:rPr>
                <w:rFonts w:ascii="Times New Roman" w:hAnsi="Times New Roman" w:cs="Times New Roman"/>
              </w:rPr>
              <w:t>Яроблис</w:t>
            </w:r>
            <w:r w:rsidRPr="00865D8C">
              <w:rPr>
                <w:rFonts w:ascii="Times New Roman" w:hAnsi="Times New Roman" w:cs="Times New Roman"/>
              </w:rPr>
              <w:softHyphen/>
              <w:t>полкома</w:t>
            </w:r>
            <w:proofErr w:type="spellEnd"/>
            <w:r w:rsidRPr="00865D8C">
              <w:rPr>
                <w:rFonts w:ascii="Times New Roman" w:hAnsi="Times New Roman" w:cs="Times New Roman"/>
              </w:rPr>
              <w:t xml:space="preserve"> от 26.06.86 № 406);</w:t>
            </w:r>
          </w:p>
        </w:tc>
        <w:tc>
          <w:tcPr>
            <w:tcW w:w="993" w:type="dxa"/>
            <w:vAlign w:val="center"/>
          </w:tcPr>
          <w:p w:rsidR="00227539" w:rsidRPr="00931D91" w:rsidRDefault="00227539" w:rsidP="00CA6542">
            <w:p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sz w:val="40"/>
                <w:szCs w:val="40"/>
              </w:rPr>
            </w:pPr>
          </w:p>
        </w:tc>
      </w:tr>
      <w:tr w:rsidR="00227539" w:rsidTr="00CA6542">
        <w:trPr>
          <w:cantSplit/>
          <w:trHeight w:val="1489"/>
        </w:trPr>
        <w:tc>
          <w:tcPr>
            <w:tcW w:w="5211" w:type="dxa"/>
            <w:gridSpan w:val="2"/>
          </w:tcPr>
          <w:p w:rsidR="00227539" w:rsidRPr="00865D8C" w:rsidRDefault="00227539" w:rsidP="00CA6542">
            <w:pPr>
              <w:pStyle w:val="af"/>
              <w:ind w:left="0" w:right="57"/>
              <w:jc w:val="both"/>
              <w:rPr>
                <w:rFonts w:ascii="Times New Roman" w:hAnsi="Times New Roman" w:cs="Times New Roman"/>
                <w:sz w:val="24"/>
                <w:szCs w:val="24"/>
              </w:rPr>
            </w:pPr>
            <w:r w:rsidRPr="00865D8C">
              <w:rPr>
                <w:rFonts w:ascii="Times New Roman" w:hAnsi="Times New Roman" w:cs="Times New Roman"/>
                <w:sz w:val="24"/>
                <w:szCs w:val="24"/>
              </w:rPr>
              <w:t xml:space="preserve">«Церковь Сретения» </w:t>
            </w:r>
            <w:proofErr w:type="gramStart"/>
            <w:r w:rsidRPr="00865D8C">
              <w:rPr>
                <w:rFonts w:ascii="Times New Roman" w:hAnsi="Times New Roman" w:cs="Times New Roman"/>
                <w:sz w:val="24"/>
                <w:szCs w:val="24"/>
              </w:rPr>
              <w:t xml:space="preserve">( </w:t>
            </w:r>
            <w:proofErr w:type="gramEnd"/>
            <w:r w:rsidRPr="00865D8C">
              <w:rPr>
                <w:rFonts w:ascii="Times New Roman" w:hAnsi="Times New Roman" w:cs="Times New Roman"/>
                <w:sz w:val="24"/>
                <w:szCs w:val="24"/>
              </w:rPr>
              <w:t xml:space="preserve">1873 г.) – объект культурного наследия регионального значения (Решение  </w:t>
            </w:r>
            <w:proofErr w:type="spellStart"/>
            <w:r w:rsidRPr="00865D8C">
              <w:rPr>
                <w:rFonts w:ascii="Times New Roman" w:hAnsi="Times New Roman" w:cs="Times New Roman"/>
                <w:sz w:val="24"/>
                <w:szCs w:val="24"/>
              </w:rPr>
              <w:t>Яроблис</w:t>
            </w:r>
            <w:r w:rsidRPr="00865D8C">
              <w:rPr>
                <w:rFonts w:ascii="Times New Roman" w:hAnsi="Times New Roman" w:cs="Times New Roman"/>
                <w:sz w:val="24"/>
                <w:szCs w:val="24"/>
              </w:rPr>
              <w:softHyphen/>
              <w:t>полкома</w:t>
            </w:r>
            <w:proofErr w:type="spellEnd"/>
            <w:r w:rsidRPr="00865D8C">
              <w:rPr>
                <w:rFonts w:ascii="Times New Roman" w:hAnsi="Times New Roman" w:cs="Times New Roman"/>
                <w:sz w:val="24"/>
                <w:szCs w:val="24"/>
              </w:rPr>
              <w:t xml:space="preserve"> от  24.01.89 № 43); </w:t>
            </w:r>
          </w:p>
          <w:p w:rsidR="00227539" w:rsidRPr="00865D8C" w:rsidRDefault="00227539" w:rsidP="00CA6542">
            <w:pPr>
              <w:pStyle w:val="Default"/>
              <w:jc w:val="both"/>
              <w:rPr>
                <w:rFonts w:ascii="Times New Roman" w:hAnsi="Times New Roman" w:cs="Times New Roman"/>
              </w:rPr>
            </w:pPr>
          </w:p>
        </w:tc>
        <w:tc>
          <w:tcPr>
            <w:tcW w:w="993" w:type="dxa"/>
            <w:vAlign w:val="center"/>
          </w:tcPr>
          <w:p w:rsidR="00227539" w:rsidRPr="00931D91" w:rsidRDefault="00227539" w:rsidP="00CA6542">
            <w:p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sz w:val="40"/>
                <w:szCs w:val="40"/>
              </w:rPr>
            </w:pPr>
          </w:p>
        </w:tc>
      </w:tr>
      <w:tr w:rsidR="00227539" w:rsidTr="00CA6542">
        <w:trPr>
          <w:cantSplit/>
          <w:trHeight w:val="1489"/>
        </w:trPr>
        <w:tc>
          <w:tcPr>
            <w:tcW w:w="5211" w:type="dxa"/>
            <w:gridSpan w:val="2"/>
          </w:tcPr>
          <w:p w:rsidR="00227539" w:rsidRPr="00865D8C" w:rsidRDefault="00227539" w:rsidP="00CA6542">
            <w:pPr>
              <w:pStyle w:val="af"/>
              <w:ind w:left="0" w:right="57"/>
              <w:jc w:val="both"/>
              <w:rPr>
                <w:rFonts w:ascii="Times New Roman" w:hAnsi="Times New Roman" w:cs="Times New Roman"/>
                <w:sz w:val="24"/>
                <w:szCs w:val="24"/>
              </w:rPr>
            </w:pPr>
            <w:r w:rsidRPr="00865D8C">
              <w:rPr>
                <w:rFonts w:ascii="Times New Roman" w:hAnsi="Times New Roman" w:cs="Times New Roman"/>
                <w:sz w:val="24"/>
                <w:szCs w:val="24"/>
              </w:rPr>
              <w:lastRenderedPageBreak/>
              <w:t xml:space="preserve">«Церковь Казанская» – объект культурного наследия регионального значения (Решение  </w:t>
            </w:r>
            <w:proofErr w:type="spellStart"/>
            <w:r w:rsidRPr="00865D8C">
              <w:rPr>
                <w:rFonts w:ascii="Times New Roman" w:hAnsi="Times New Roman" w:cs="Times New Roman"/>
                <w:sz w:val="24"/>
                <w:szCs w:val="24"/>
              </w:rPr>
              <w:t>Яроблис</w:t>
            </w:r>
            <w:r w:rsidRPr="00865D8C">
              <w:rPr>
                <w:rFonts w:ascii="Times New Roman" w:hAnsi="Times New Roman" w:cs="Times New Roman"/>
                <w:sz w:val="24"/>
                <w:szCs w:val="24"/>
              </w:rPr>
              <w:softHyphen/>
              <w:t>полкома</w:t>
            </w:r>
            <w:proofErr w:type="spellEnd"/>
            <w:r w:rsidRPr="00865D8C">
              <w:rPr>
                <w:rFonts w:ascii="Times New Roman" w:hAnsi="Times New Roman" w:cs="Times New Roman"/>
                <w:sz w:val="24"/>
                <w:szCs w:val="24"/>
              </w:rPr>
              <w:t xml:space="preserve"> от  24.01.89 № 43); </w:t>
            </w:r>
          </w:p>
          <w:p w:rsidR="00227539" w:rsidRPr="00865D8C" w:rsidRDefault="00227539" w:rsidP="00CA6542">
            <w:pPr>
              <w:pStyle w:val="af"/>
              <w:ind w:left="0" w:right="57"/>
              <w:jc w:val="both"/>
              <w:rPr>
                <w:rFonts w:ascii="Times New Roman" w:hAnsi="Times New Roman" w:cs="Times New Roman"/>
                <w:sz w:val="24"/>
                <w:szCs w:val="24"/>
              </w:rPr>
            </w:pPr>
          </w:p>
        </w:tc>
        <w:tc>
          <w:tcPr>
            <w:tcW w:w="993" w:type="dxa"/>
            <w:vAlign w:val="center"/>
          </w:tcPr>
          <w:p w:rsidR="00227539" w:rsidRPr="00931D91" w:rsidRDefault="00227539" w:rsidP="00CA6542">
            <w:p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sz w:val="40"/>
                <w:szCs w:val="40"/>
              </w:rPr>
            </w:pPr>
          </w:p>
        </w:tc>
      </w:tr>
      <w:tr w:rsidR="00227539" w:rsidTr="00CA6542">
        <w:trPr>
          <w:cantSplit/>
          <w:trHeight w:val="639"/>
        </w:trPr>
        <w:tc>
          <w:tcPr>
            <w:tcW w:w="14850" w:type="dxa"/>
            <w:gridSpan w:val="12"/>
            <w:vAlign w:val="center"/>
          </w:tcPr>
          <w:p w:rsidR="00227539" w:rsidRPr="00865D8C" w:rsidRDefault="00227539" w:rsidP="00CA6542">
            <w:pPr>
              <w:ind w:left="318"/>
              <w:jc w:val="center"/>
              <w:rPr>
                <w:sz w:val="24"/>
                <w:szCs w:val="24"/>
              </w:rPr>
            </w:pPr>
            <w:r w:rsidRPr="00865D8C">
              <w:rPr>
                <w:rFonts w:ascii="Times New Roman" w:hAnsi="Times New Roman" w:cs="Times New Roman"/>
                <w:sz w:val="24"/>
                <w:szCs w:val="24"/>
              </w:rPr>
              <w:t xml:space="preserve">г. Углич </w:t>
            </w:r>
          </w:p>
        </w:tc>
      </w:tr>
      <w:tr w:rsidR="00227539" w:rsidTr="00CA6542">
        <w:trPr>
          <w:cantSplit/>
          <w:trHeight w:val="2094"/>
        </w:trPr>
        <w:tc>
          <w:tcPr>
            <w:tcW w:w="5211" w:type="dxa"/>
            <w:gridSpan w:val="2"/>
          </w:tcPr>
          <w:p w:rsidR="00227539" w:rsidRPr="00865D8C" w:rsidRDefault="00227539" w:rsidP="00CA6542">
            <w:pPr>
              <w:pStyle w:val="Default"/>
              <w:jc w:val="both"/>
              <w:rPr>
                <w:rFonts w:ascii="Times New Roman" w:hAnsi="Times New Roman" w:cs="Times New Roman"/>
              </w:rPr>
            </w:pPr>
            <w:r w:rsidRPr="00865D8C">
              <w:rPr>
                <w:rFonts w:ascii="Times New Roman" w:hAnsi="Times New Roman" w:cs="Times New Roman"/>
              </w:rPr>
              <w:t>«Церковь Дмитрия на крови» (</w:t>
            </w:r>
            <w:smartTag w:uri="urn:schemas-microsoft-com:office:smarttags" w:element="metricconverter">
              <w:smartTagPr>
                <w:attr w:name="ProductID" w:val="1692 г"/>
              </w:smartTagPr>
              <w:r w:rsidRPr="00865D8C">
                <w:rPr>
                  <w:rFonts w:ascii="Times New Roman" w:hAnsi="Times New Roman" w:cs="Times New Roman"/>
                </w:rPr>
                <w:t>1692 г</w:t>
              </w:r>
            </w:smartTag>
            <w:r w:rsidRPr="00865D8C">
              <w:rPr>
                <w:rFonts w:ascii="Times New Roman" w:hAnsi="Times New Roman" w:cs="Times New Roman"/>
              </w:rPr>
              <w:t>.) – объект культурного наследия федерального значения (постановление Совета Мини</w:t>
            </w:r>
            <w:r w:rsidRPr="00865D8C">
              <w:rPr>
                <w:rFonts w:ascii="Times New Roman" w:hAnsi="Times New Roman" w:cs="Times New Roman"/>
              </w:rPr>
              <w:softHyphen/>
              <w:t xml:space="preserve">стров РСФСР от 30 августа </w:t>
            </w:r>
            <w:smartTag w:uri="urn:schemas-microsoft-com:office:smarttags" w:element="metricconverter">
              <w:smartTagPr>
                <w:attr w:name="ProductID" w:val="1960 г"/>
              </w:smartTagPr>
              <w:r w:rsidRPr="00865D8C">
                <w:rPr>
                  <w:rFonts w:ascii="Times New Roman" w:hAnsi="Times New Roman" w:cs="Times New Roman"/>
                </w:rPr>
                <w:t>1960 г</w:t>
              </w:r>
            </w:smartTag>
            <w:r w:rsidRPr="00865D8C">
              <w:rPr>
                <w:rFonts w:ascii="Times New Roman" w:hAnsi="Times New Roman" w:cs="Times New Roman"/>
              </w:rPr>
              <w:t>. № 1327);</w:t>
            </w:r>
          </w:p>
        </w:tc>
        <w:tc>
          <w:tcPr>
            <w:tcW w:w="993" w:type="dxa"/>
            <w:vAlign w:val="center"/>
          </w:tcPr>
          <w:p w:rsidR="00227539" w:rsidRPr="00361219" w:rsidRDefault="00227539" w:rsidP="00CA6542">
            <w:pPr>
              <w:pStyle w:val="af"/>
              <w:numPr>
                <w:ilvl w:val="0"/>
                <w:numId w:val="38"/>
              </w:num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3"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A50B5F"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sz w:val="40"/>
                <w:szCs w:val="40"/>
              </w:rPr>
            </w:pPr>
          </w:p>
        </w:tc>
      </w:tr>
      <w:tr w:rsidR="00227539" w:rsidTr="00CA6542">
        <w:trPr>
          <w:cantSplit/>
          <w:trHeight w:val="2094"/>
        </w:trPr>
        <w:tc>
          <w:tcPr>
            <w:tcW w:w="5211" w:type="dxa"/>
            <w:gridSpan w:val="2"/>
          </w:tcPr>
          <w:p w:rsidR="00227539" w:rsidRPr="00865D8C" w:rsidRDefault="00227539" w:rsidP="00CA6542">
            <w:pPr>
              <w:pStyle w:val="Default"/>
              <w:jc w:val="both"/>
              <w:rPr>
                <w:rFonts w:ascii="Times New Roman" w:hAnsi="Times New Roman" w:cs="Times New Roman"/>
              </w:rPr>
            </w:pPr>
            <w:r w:rsidRPr="00865D8C">
              <w:rPr>
                <w:rFonts w:ascii="Times New Roman" w:hAnsi="Times New Roman" w:cs="Times New Roman"/>
              </w:rPr>
              <w:t>«Дворец царевича Дмит</w:t>
            </w:r>
            <w:r w:rsidRPr="00865D8C">
              <w:rPr>
                <w:rFonts w:ascii="Times New Roman" w:hAnsi="Times New Roman" w:cs="Times New Roman"/>
              </w:rPr>
              <w:softHyphen/>
              <w:t>рия»</w:t>
            </w:r>
            <w:proofErr w:type="gramStart"/>
            <w:r w:rsidRPr="00865D8C">
              <w:rPr>
                <w:rFonts w:ascii="Times New Roman" w:hAnsi="Times New Roman" w:cs="Times New Roman"/>
              </w:rPr>
              <w:t xml:space="preserve">( </w:t>
            </w:r>
            <w:proofErr w:type="gramEnd"/>
            <w:smartTag w:uri="urn:schemas-microsoft-com:office:smarttags" w:element="metricconverter">
              <w:smartTagPr>
                <w:attr w:name="ProductID" w:val="1487 г"/>
              </w:smartTagPr>
              <w:r w:rsidRPr="00865D8C">
                <w:rPr>
                  <w:rFonts w:ascii="Times New Roman" w:hAnsi="Times New Roman" w:cs="Times New Roman"/>
                </w:rPr>
                <w:t>1487 г</w:t>
              </w:r>
            </w:smartTag>
            <w:r w:rsidRPr="00865D8C">
              <w:rPr>
                <w:rFonts w:ascii="Times New Roman" w:hAnsi="Times New Roman" w:cs="Times New Roman"/>
              </w:rPr>
              <w:t>.) - объект культурного наследия федерального значения (постановление Совета Мини</w:t>
            </w:r>
            <w:r w:rsidRPr="00865D8C">
              <w:rPr>
                <w:rFonts w:ascii="Times New Roman" w:hAnsi="Times New Roman" w:cs="Times New Roman"/>
              </w:rPr>
              <w:softHyphen/>
              <w:t xml:space="preserve">стров РСФСР от 30 августа </w:t>
            </w:r>
            <w:smartTag w:uri="urn:schemas-microsoft-com:office:smarttags" w:element="metricconverter">
              <w:smartTagPr>
                <w:attr w:name="ProductID" w:val="1960 г"/>
              </w:smartTagPr>
              <w:r w:rsidRPr="00865D8C">
                <w:rPr>
                  <w:rFonts w:ascii="Times New Roman" w:hAnsi="Times New Roman" w:cs="Times New Roman"/>
                </w:rPr>
                <w:t>1960 г</w:t>
              </w:r>
            </w:smartTag>
            <w:r w:rsidRPr="00865D8C">
              <w:rPr>
                <w:rFonts w:ascii="Times New Roman" w:hAnsi="Times New Roman" w:cs="Times New Roman"/>
              </w:rPr>
              <w:t>. № 1327);</w:t>
            </w:r>
          </w:p>
        </w:tc>
        <w:tc>
          <w:tcPr>
            <w:tcW w:w="993" w:type="dxa"/>
            <w:vAlign w:val="center"/>
          </w:tcPr>
          <w:p w:rsidR="00227539" w:rsidRPr="00361219" w:rsidRDefault="00227539" w:rsidP="00CA6542">
            <w:pPr>
              <w:pStyle w:val="af"/>
              <w:numPr>
                <w:ilvl w:val="0"/>
                <w:numId w:val="38"/>
              </w:num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3" w:type="dxa"/>
            <w:vAlign w:val="center"/>
          </w:tcPr>
          <w:p w:rsidR="00227539" w:rsidRPr="004733D7" w:rsidRDefault="00227539" w:rsidP="00CA6542">
            <w:pPr>
              <w:pStyle w:val="af"/>
              <w:ind w:left="752"/>
              <w:jc w:val="center"/>
              <w:rPr>
                <w:rFonts w:ascii="Times New Roman" w:hAnsi="Times New Roman" w:cs="Times New Roman"/>
                <w:sz w:val="40"/>
                <w:szCs w:val="40"/>
              </w:rPr>
            </w:pPr>
          </w:p>
        </w:tc>
        <w:tc>
          <w:tcPr>
            <w:tcW w:w="850" w:type="dxa"/>
            <w:vAlign w:val="center"/>
          </w:tcPr>
          <w:p w:rsidR="00227539" w:rsidRPr="00A50B5F"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sz w:val="40"/>
                <w:szCs w:val="40"/>
              </w:rPr>
            </w:pPr>
          </w:p>
        </w:tc>
      </w:tr>
      <w:tr w:rsidR="00227539" w:rsidTr="00CA6542">
        <w:trPr>
          <w:cantSplit/>
          <w:trHeight w:val="2094"/>
        </w:trPr>
        <w:tc>
          <w:tcPr>
            <w:tcW w:w="5211" w:type="dxa"/>
            <w:gridSpan w:val="2"/>
          </w:tcPr>
          <w:p w:rsidR="00227539" w:rsidRPr="00865D8C" w:rsidRDefault="00227539" w:rsidP="00CA6542">
            <w:pPr>
              <w:pStyle w:val="Default"/>
              <w:jc w:val="both"/>
              <w:rPr>
                <w:rFonts w:ascii="Times New Roman" w:hAnsi="Times New Roman" w:cs="Times New Roman"/>
              </w:rPr>
            </w:pPr>
            <w:r w:rsidRPr="00865D8C">
              <w:rPr>
                <w:rFonts w:ascii="Times New Roman" w:hAnsi="Times New Roman" w:cs="Times New Roman"/>
              </w:rPr>
              <w:t>«Место основания города Углича» - объект культурного наследия федерального значения (постановление Совета Мини</w:t>
            </w:r>
            <w:r w:rsidRPr="00865D8C">
              <w:rPr>
                <w:rFonts w:ascii="Times New Roman" w:hAnsi="Times New Roman" w:cs="Times New Roman"/>
              </w:rPr>
              <w:softHyphen/>
              <w:t xml:space="preserve">стров РСФСР от 30 августа </w:t>
            </w:r>
            <w:smartTag w:uri="urn:schemas-microsoft-com:office:smarttags" w:element="metricconverter">
              <w:smartTagPr>
                <w:attr w:name="ProductID" w:val="1960 г"/>
              </w:smartTagPr>
              <w:r w:rsidRPr="00865D8C">
                <w:rPr>
                  <w:rFonts w:ascii="Times New Roman" w:hAnsi="Times New Roman" w:cs="Times New Roman"/>
                </w:rPr>
                <w:t>1960 г</w:t>
              </w:r>
            </w:smartTag>
            <w:r w:rsidRPr="00865D8C">
              <w:rPr>
                <w:rFonts w:ascii="Times New Roman" w:hAnsi="Times New Roman" w:cs="Times New Roman"/>
              </w:rPr>
              <w:t>. № 1327);</w:t>
            </w:r>
          </w:p>
        </w:tc>
        <w:tc>
          <w:tcPr>
            <w:tcW w:w="993" w:type="dxa"/>
            <w:vAlign w:val="center"/>
          </w:tcPr>
          <w:p w:rsidR="00227539" w:rsidRPr="00931D91" w:rsidRDefault="00227539" w:rsidP="00CA6542">
            <w:p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3"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A50B5F"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sz w:val="40"/>
                <w:szCs w:val="40"/>
              </w:rPr>
            </w:pPr>
          </w:p>
        </w:tc>
      </w:tr>
      <w:tr w:rsidR="00227539" w:rsidTr="00CA6542">
        <w:trPr>
          <w:cantSplit/>
          <w:trHeight w:val="2094"/>
        </w:trPr>
        <w:tc>
          <w:tcPr>
            <w:tcW w:w="5211" w:type="dxa"/>
            <w:gridSpan w:val="2"/>
          </w:tcPr>
          <w:p w:rsidR="00227539" w:rsidRPr="00865D8C" w:rsidRDefault="00227539" w:rsidP="00CA6542">
            <w:pPr>
              <w:pStyle w:val="Default"/>
              <w:jc w:val="both"/>
              <w:rPr>
                <w:rFonts w:ascii="Times New Roman" w:hAnsi="Times New Roman" w:cs="Times New Roman"/>
              </w:rPr>
            </w:pPr>
            <w:r w:rsidRPr="00865D8C">
              <w:rPr>
                <w:rFonts w:ascii="Times New Roman" w:hAnsi="Times New Roman" w:cs="Times New Roman"/>
              </w:rPr>
              <w:lastRenderedPageBreak/>
              <w:t xml:space="preserve">«Собор </w:t>
            </w:r>
            <w:proofErr w:type="spellStart"/>
            <w:r w:rsidRPr="00865D8C">
              <w:rPr>
                <w:rFonts w:ascii="Times New Roman" w:hAnsi="Times New Roman" w:cs="Times New Roman"/>
              </w:rPr>
              <w:t>Спасо-Преобра</w:t>
            </w:r>
            <w:r w:rsidRPr="00865D8C">
              <w:rPr>
                <w:rFonts w:ascii="Times New Roman" w:hAnsi="Times New Roman" w:cs="Times New Roman"/>
              </w:rPr>
              <w:softHyphen/>
              <w:t>женский</w:t>
            </w:r>
            <w:proofErr w:type="spellEnd"/>
            <w:r w:rsidRPr="00865D8C">
              <w:rPr>
                <w:rFonts w:ascii="Times New Roman" w:hAnsi="Times New Roman" w:cs="Times New Roman"/>
              </w:rPr>
              <w:t xml:space="preserve"> с коло</w:t>
            </w:r>
            <w:r w:rsidRPr="00865D8C">
              <w:rPr>
                <w:rFonts w:ascii="Times New Roman" w:hAnsi="Times New Roman" w:cs="Times New Roman"/>
              </w:rPr>
              <w:softHyphen/>
              <w:t>кольней» (</w:t>
            </w:r>
            <w:smartTag w:uri="urn:schemas-microsoft-com:office:smarttags" w:element="metricconverter">
              <w:smartTagPr>
                <w:attr w:name="ProductID" w:val="1730 г"/>
              </w:smartTagPr>
              <w:r w:rsidRPr="00865D8C">
                <w:rPr>
                  <w:rFonts w:ascii="Times New Roman" w:hAnsi="Times New Roman" w:cs="Times New Roman"/>
                </w:rPr>
                <w:t>1730 г</w:t>
              </w:r>
            </w:smartTag>
            <w:r w:rsidRPr="00865D8C">
              <w:rPr>
                <w:rFonts w:ascii="Times New Roman" w:hAnsi="Times New Roman" w:cs="Times New Roman"/>
              </w:rPr>
              <w:t>.) объект культурного наследия федерального значения (постановление Совета Мини</w:t>
            </w:r>
            <w:r w:rsidRPr="00865D8C">
              <w:rPr>
                <w:rFonts w:ascii="Times New Roman" w:hAnsi="Times New Roman" w:cs="Times New Roman"/>
              </w:rPr>
              <w:softHyphen/>
              <w:t xml:space="preserve">стров РСФСР от 30 августа </w:t>
            </w:r>
            <w:smartTag w:uri="urn:schemas-microsoft-com:office:smarttags" w:element="metricconverter">
              <w:smartTagPr>
                <w:attr w:name="ProductID" w:val="1960 г"/>
              </w:smartTagPr>
              <w:r w:rsidRPr="00865D8C">
                <w:rPr>
                  <w:rFonts w:ascii="Times New Roman" w:hAnsi="Times New Roman" w:cs="Times New Roman"/>
                </w:rPr>
                <w:t>1960 г</w:t>
              </w:r>
            </w:smartTag>
            <w:r w:rsidRPr="00865D8C">
              <w:rPr>
                <w:rFonts w:ascii="Times New Roman" w:hAnsi="Times New Roman" w:cs="Times New Roman"/>
              </w:rPr>
              <w:t>. № 1327);</w:t>
            </w:r>
          </w:p>
        </w:tc>
        <w:tc>
          <w:tcPr>
            <w:tcW w:w="993" w:type="dxa"/>
            <w:vAlign w:val="center"/>
          </w:tcPr>
          <w:p w:rsidR="00227539" w:rsidRPr="00361219" w:rsidRDefault="00227539" w:rsidP="00CA6542">
            <w:pPr>
              <w:pStyle w:val="af"/>
              <w:numPr>
                <w:ilvl w:val="0"/>
                <w:numId w:val="38"/>
              </w:num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3"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A50B5F"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sz w:val="40"/>
                <w:szCs w:val="40"/>
              </w:rPr>
            </w:pPr>
          </w:p>
        </w:tc>
      </w:tr>
      <w:tr w:rsidR="00227539" w:rsidTr="00CA6542">
        <w:trPr>
          <w:cantSplit/>
          <w:trHeight w:val="2094"/>
        </w:trPr>
        <w:tc>
          <w:tcPr>
            <w:tcW w:w="5211" w:type="dxa"/>
            <w:gridSpan w:val="2"/>
          </w:tcPr>
          <w:p w:rsidR="00227539" w:rsidRPr="00865D8C" w:rsidRDefault="00227539" w:rsidP="00CA6542">
            <w:pPr>
              <w:pStyle w:val="Default"/>
              <w:jc w:val="both"/>
              <w:rPr>
                <w:rFonts w:ascii="Times New Roman" w:hAnsi="Times New Roman" w:cs="Times New Roman"/>
              </w:rPr>
            </w:pPr>
            <w:r w:rsidRPr="00865D8C">
              <w:rPr>
                <w:rFonts w:ascii="Times New Roman" w:hAnsi="Times New Roman" w:cs="Times New Roman"/>
              </w:rPr>
              <w:t xml:space="preserve">«Ансамбль Алексеевского монастыря» </w:t>
            </w:r>
            <w:proofErr w:type="gramStart"/>
            <w:r w:rsidRPr="00865D8C">
              <w:rPr>
                <w:rFonts w:ascii="Times New Roman" w:hAnsi="Times New Roman" w:cs="Times New Roman"/>
              </w:rPr>
              <w:t xml:space="preserve">( </w:t>
            </w:r>
            <w:proofErr w:type="gramEnd"/>
            <w:r w:rsidRPr="00865D8C">
              <w:rPr>
                <w:rFonts w:ascii="Times New Roman" w:hAnsi="Times New Roman" w:cs="Times New Roman"/>
                <w:lang w:val="en-GB"/>
              </w:rPr>
              <w:t>XVII</w:t>
            </w:r>
            <w:r w:rsidRPr="00865D8C">
              <w:rPr>
                <w:rFonts w:ascii="Times New Roman" w:hAnsi="Times New Roman" w:cs="Times New Roman"/>
              </w:rPr>
              <w:t xml:space="preserve"> в.) - объект культурного наследия федерального значения (постановление Совета Мини</w:t>
            </w:r>
            <w:r w:rsidRPr="00865D8C">
              <w:rPr>
                <w:rFonts w:ascii="Times New Roman" w:hAnsi="Times New Roman" w:cs="Times New Roman"/>
              </w:rPr>
              <w:softHyphen/>
              <w:t xml:space="preserve">стров РСФСР от 30 августа </w:t>
            </w:r>
            <w:smartTag w:uri="urn:schemas-microsoft-com:office:smarttags" w:element="metricconverter">
              <w:smartTagPr>
                <w:attr w:name="ProductID" w:val="1960 г"/>
              </w:smartTagPr>
              <w:r w:rsidRPr="00865D8C">
                <w:rPr>
                  <w:rFonts w:ascii="Times New Roman" w:hAnsi="Times New Roman" w:cs="Times New Roman"/>
                </w:rPr>
                <w:t>1960 г</w:t>
              </w:r>
            </w:smartTag>
            <w:r w:rsidRPr="00865D8C">
              <w:rPr>
                <w:rFonts w:ascii="Times New Roman" w:hAnsi="Times New Roman" w:cs="Times New Roman"/>
              </w:rPr>
              <w:t>. № 1327);</w:t>
            </w:r>
          </w:p>
        </w:tc>
        <w:tc>
          <w:tcPr>
            <w:tcW w:w="993" w:type="dxa"/>
            <w:vAlign w:val="center"/>
          </w:tcPr>
          <w:p w:rsidR="00227539" w:rsidRPr="00361219" w:rsidRDefault="00227539" w:rsidP="00CA6542">
            <w:pPr>
              <w:pStyle w:val="af"/>
              <w:numPr>
                <w:ilvl w:val="0"/>
                <w:numId w:val="38"/>
              </w:num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3"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A50B5F"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sz w:val="40"/>
                <w:szCs w:val="40"/>
              </w:rPr>
            </w:pPr>
          </w:p>
        </w:tc>
      </w:tr>
      <w:tr w:rsidR="00227539" w:rsidTr="00CA6542">
        <w:trPr>
          <w:cantSplit/>
          <w:trHeight w:val="2094"/>
        </w:trPr>
        <w:tc>
          <w:tcPr>
            <w:tcW w:w="5211" w:type="dxa"/>
            <w:gridSpan w:val="2"/>
          </w:tcPr>
          <w:p w:rsidR="00227539" w:rsidRPr="00865D8C" w:rsidRDefault="00227539" w:rsidP="00CA6542">
            <w:pPr>
              <w:pStyle w:val="Default"/>
              <w:jc w:val="both"/>
              <w:rPr>
                <w:rFonts w:ascii="Times New Roman" w:hAnsi="Times New Roman" w:cs="Times New Roman"/>
              </w:rPr>
            </w:pPr>
            <w:r w:rsidRPr="00865D8C">
              <w:rPr>
                <w:rFonts w:ascii="Times New Roman" w:hAnsi="Times New Roman" w:cs="Times New Roman"/>
              </w:rPr>
              <w:t>«Дом Калашниковых» (</w:t>
            </w:r>
            <w:r w:rsidRPr="00865D8C">
              <w:rPr>
                <w:rFonts w:ascii="Times New Roman" w:hAnsi="Times New Roman" w:cs="Times New Roman"/>
                <w:lang w:val="en-GB"/>
              </w:rPr>
              <w:t>XVIII</w:t>
            </w:r>
            <w:r w:rsidRPr="00865D8C">
              <w:rPr>
                <w:rFonts w:ascii="Times New Roman" w:hAnsi="Times New Roman" w:cs="Times New Roman"/>
              </w:rPr>
              <w:t xml:space="preserve"> в.) - объект культурного наследия федерального значения (постановление Совета Мини</w:t>
            </w:r>
            <w:r w:rsidRPr="00865D8C">
              <w:rPr>
                <w:rFonts w:ascii="Times New Roman" w:hAnsi="Times New Roman" w:cs="Times New Roman"/>
              </w:rPr>
              <w:softHyphen/>
              <w:t xml:space="preserve">стров РСФСР от 30 августа </w:t>
            </w:r>
            <w:smartTag w:uri="urn:schemas-microsoft-com:office:smarttags" w:element="metricconverter">
              <w:smartTagPr>
                <w:attr w:name="ProductID" w:val="1960 г"/>
              </w:smartTagPr>
              <w:r w:rsidRPr="00865D8C">
                <w:rPr>
                  <w:rFonts w:ascii="Times New Roman" w:hAnsi="Times New Roman" w:cs="Times New Roman"/>
                </w:rPr>
                <w:t>1960 г</w:t>
              </w:r>
            </w:smartTag>
            <w:r w:rsidRPr="00865D8C">
              <w:rPr>
                <w:rFonts w:ascii="Times New Roman" w:hAnsi="Times New Roman" w:cs="Times New Roman"/>
              </w:rPr>
              <w:t>. № 1327);</w:t>
            </w:r>
          </w:p>
        </w:tc>
        <w:tc>
          <w:tcPr>
            <w:tcW w:w="993" w:type="dxa"/>
            <w:vAlign w:val="center"/>
          </w:tcPr>
          <w:p w:rsidR="00227539" w:rsidRPr="00931D91" w:rsidRDefault="00227539" w:rsidP="00CA6542">
            <w:p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sz w:val="40"/>
                <w:szCs w:val="40"/>
              </w:rPr>
            </w:pPr>
          </w:p>
        </w:tc>
      </w:tr>
      <w:tr w:rsidR="00227539" w:rsidTr="00CA6542">
        <w:trPr>
          <w:cantSplit/>
          <w:trHeight w:val="2094"/>
        </w:trPr>
        <w:tc>
          <w:tcPr>
            <w:tcW w:w="5211" w:type="dxa"/>
            <w:gridSpan w:val="2"/>
          </w:tcPr>
          <w:p w:rsidR="00227539" w:rsidRPr="00865D8C" w:rsidRDefault="00227539" w:rsidP="00CA6542">
            <w:pPr>
              <w:pStyle w:val="Default"/>
              <w:jc w:val="both"/>
              <w:rPr>
                <w:rFonts w:ascii="Times New Roman" w:hAnsi="Times New Roman" w:cs="Times New Roman"/>
              </w:rPr>
            </w:pPr>
            <w:r w:rsidRPr="00865D8C">
              <w:rPr>
                <w:rFonts w:ascii="Times New Roman" w:hAnsi="Times New Roman" w:cs="Times New Roman"/>
              </w:rPr>
              <w:t>«</w:t>
            </w:r>
            <w:proofErr w:type="spellStart"/>
            <w:r w:rsidRPr="00865D8C">
              <w:rPr>
                <w:rFonts w:ascii="Times New Roman" w:hAnsi="Times New Roman" w:cs="Times New Roman"/>
              </w:rPr>
              <w:t>Угличская</w:t>
            </w:r>
            <w:proofErr w:type="spellEnd"/>
            <w:r w:rsidRPr="00865D8C">
              <w:rPr>
                <w:rFonts w:ascii="Times New Roman" w:hAnsi="Times New Roman" w:cs="Times New Roman"/>
              </w:rPr>
              <w:t xml:space="preserve"> гидроэлектро</w:t>
            </w:r>
            <w:r w:rsidRPr="00865D8C">
              <w:rPr>
                <w:rFonts w:ascii="Times New Roman" w:hAnsi="Times New Roman" w:cs="Times New Roman"/>
              </w:rPr>
              <w:softHyphen/>
              <w:t xml:space="preserve">станция» (1936-1955 гг.) – объект культурного наследия регионального значения на основании решения </w:t>
            </w:r>
            <w:proofErr w:type="spellStart"/>
            <w:r w:rsidRPr="00865D8C">
              <w:rPr>
                <w:rFonts w:ascii="Times New Roman" w:hAnsi="Times New Roman" w:cs="Times New Roman"/>
              </w:rPr>
              <w:t>Яроблис</w:t>
            </w:r>
            <w:r w:rsidRPr="00865D8C">
              <w:rPr>
                <w:rFonts w:ascii="Times New Roman" w:hAnsi="Times New Roman" w:cs="Times New Roman"/>
              </w:rPr>
              <w:softHyphen/>
              <w:t>полкома</w:t>
            </w:r>
            <w:proofErr w:type="spellEnd"/>
            <w:r w:rsidRPr="00865D8C">
              <w:rPr>
                <w:rFonts w:ascii="Times New Roman" w:hAnsi="Times New Roman" w:cs="Times New Roman"/>
              </w:rPr>
              <w:t xml:space="preserve"> от 26.06.86 № 406.</w:t>
            </w:r>
          </w:p>
        </w:tc>
        <w:tc>
          <w:tcPr>
            <w:tcW w:w="993" w:type="dxa"/>
            <w:vAlign w:val="center"/>
          </w:tcPr>
          <w:p w:rsidR="00227539" w:rsidRPr="00361219" w:rsidRDefault="00227539" w:rsidP="00CA6542">
            <w:pPr>
              <w:pStyle w:val="af"/>
              <w:numPr>
                <w:ilvl w:val="0"/>
                <w:numId w:val="38"/>
              </w:num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3"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A50B5F"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sz w:val="40"/>
                <w:szCs w:val="40"/>
              </w:rPr>
            </w:pPr>
          </w:p>
        </w:tc>
      </w:tr>
      <w:tr w:rsidR="00227539" w:rsidTr="00CA6542">
        <w:trPr>
          <w:cantSplit/>
          <w:trHeight w:val="465"/>
        </w:trPr>
        <w:tc>
          <w:tcPr>
            <w:tcW w:w="14850" w:type="dxa"/>
            <w:gridSpan w:val="12"/>
            <w:vAlign w:val="center"/>
          </w:tcPr>
          <w:p w:rsidR="00227539" w:rsidRPr="00865D8C" w:rsidRDefault="00227539" w:rsidP="00CA6542">
            <w:pPr>
              <w:ind w:left="318"/>
              <w:jc w:val="center"/>
              <w:rPr>
                <w:sz w:val="24"/>
                <w:szCs w:val="24"/>
              </w:rPr>
            </w:pPr>
            <w:r w:rsidRPr="00865D8C">
              <w:rPr>
                <w:rFonts w:ascii="Times New Roman" w:hAnsi="Times New Roman" w:cs="Times New Roman"/>
                <w:sz w:val="24"/>
                <w:szCs w:val="24"/>
              </w:rPr>
              <w:t xml:space="preserve">г. Переславль – Залесский и </w:t>
            </w:r>
            <w:proofErr w:type="spellStart"/>
            <w:r w:rsidRPr="00865D8C">
              <w:rPr>
                <w:rFonts w:ascii="Times New Roman" w:hAnsi="Times New Roman" w:cs="Times New Roman"/>
                <w:sz w:val="24"/>
                <w:szCs w:val="24"/>
              </w:rPr>
              <w:t>Переславский</w:t>
            </w:r>
            <w:proofErr w:type="spellEnd"/>
            <w:r w:rsidRPr="00865D8C">
              <w:rPr>
                <w:rFonts w:ascii="Times New Roman" w:hAnsi="Times New Roman" w:cs="Times New Roman"/>
                <w:sz w:val="24"/>
                <w:szCs w:val="24"/>
              </w:rPr>
              <w:t xml:space="preserve"> МР </w:t>
            </w:r>
          </w:p>
        </w:tc>
      </w:tr>
      <w:tr w:rsidR="00227539" w:rsidTr="00CA6542">
        <w:trPr>
          <w:cantSplit/>
          <w:trHeight w:val="2094"/>
        </w:trPr>
        <w:tc>
          <w:tcPr>
            <w:tcW w:w="5211" w:type="dxa"/>
            <w:gridSpan w:val="2"/>
          </w:tcPr>
          <w:p w:rsidR="00227539" w:rsidRPr="00865D8C" w:rsidRDefault="00227539" w:rsidP="00CA6542">
            <w:pPr>
              <w:pStyle w:val="Default"/>
              <w:jc w:val="both"/>
              <w:rPr>
                <w:rFonts w:ascii="Times New Roman" w:hAnsi="Times New Roman" w:cs="Times New Roman"/>
              </w:rPr>
            </w:pPr>
            <w:r w:rsidRPr="00865D8C">
              <w:rPr>
                <w:rFonts w:ascii="Times New Roman" w:eastAsia="Arial Unicode MS" w:hAnsi="Times New Roman" w:cs="Times New Roman"/>
              </w:rPr>
              <w:lastRenderedPageBreak/>
              <w:t>Городище «</w:t>
            </w:r>
            <w:proofErr w:type="spellStart"/>
            <w:r w:rsidRPr="00865D8C">
              <w:rPr>
                <w:rFonts w:ascii="Times New Roman" w:eastAsia="Arial Unicode MS" w:hAnsi="Times New Roman" w:cs="Times New Roman"/>
              </w:rPr>
              <w:t>Клещино</w:t>
            </w:r>
            <w:proofErr w:type="spellEnd"/>
            <w:r w:rsidRPr="00865D8C">
              <w:rPr>
                <w:rFonts w:ascii="Times New Roman" w:eastAsia="Arial Unicode MS" w:hAnsi="Times New Roman" w:cs="Times New Roman"/>
              </w:rPr>
              <w:t>» (</w:t>
            </w:r>
            <w:r w:rsidRPr="00865D8C">
              <w:rPr>
                <w:rFonts w:ascii="Times New Roman" w:eastAsia="Arial Unicode MS" w:hAnsi="Times New Roman" w:cs="Times New Roman"/>
                <w:lang w:val="en-US"/>
              </w:rPr>
              <w:t>XI</w:t>
            </w:r>
            <w:r w:rsidRPr="00865D8C">
              <w:rPr>
                <w:rFonts w:ascii="Times New Roman" w:eastAsia="Arial Unicode MS" w:hAnsi="Times New Roman" w:cs="Times New Roman"/>
              </w:rPr>
              <w:t>–</w:t>
            </w:r>
            <w:r w:rsidRPr="00865D8C">
              <w:rPr>
                <w:rFonts w:ascii="Times New Roman" w:eastAsia="Arial Unicode MS" w:hAnsi="Times New Roman" w:cs="Times New Roman"/>
                <w:lang w:val="en-US"/>
              </w:rPr>
              <w:t>XII</w:t>
            </w:r>
            <w:r w:rsidRPr="00865D8C">
              <w:rPr>
                <w:rFonts w:ascii="Times New Roman" w:eastAsia="Arial Unicode MS" w:hAnsi="Times New Roman" w:cs="Times New Roman"/>
              </w:rPr>
              <w:t xml:space="preserve"> вв.) - </w:t>
            </w:r>
            <w:r w:rsidRPr="00865D8C">
              <w:rPr>
                <w:rFonts w:ascii="Times New Roman" w:hAnsi="Times New Roman" w:cs="Times New Roman"/>
              </w:rPr>
              <w:t>объект культурного наследия федерального значения (постановление Совета Мини</w:t>
            </w:r>
            <w:r w:rsidRPr="00865D8C">
              <w:rPr>
                <w:rFonts w:ascii="Times New Roman" w:hAnsi="Times New Roman" w:cs="Times New Roman"/>
              </w:rPr>
              <w:softHyphen/>
              <w:t xml:space="preserve">стров РСФСР от 30 августа </w:t>
            </w:r>
            <w:smartTag w:uri="urn:schemas-microsoft-com:office:smarttags" w:element="metricconverter">
              <w:smartTagPr>
                <w:attr w:name="ProductID" w:val="1960 г"/>
              </w:smartTagPr>
              <w:r w:rsidRPr="00865D8C">
                <w:rPr>
                  <w:rFonts w:ascii="Times New Roman" w:hAnsi="Times New Roman" w:cs="Times New Roman"/>
                </w:rPr>
                <w:t>1960 г</w:t>
              </w:r>
            </w:smartTag>
            <w:r w:rsidRPr="00865D8C">
              <w:rPr>
                <w:rFonts w:ascii="Times New Roman" w:hAnsi="Times New Roman" w:cs="Times New Roman"/>
              </w:rPr>
              <w:t>. № 1327);</w:t>
            </w:r>
          </w:p>
        </w:tc>
        <w:tc>
          <w:tcPr>
            <w:tcW w:w="993" w:type="dxa"/>
            <w:vAlign w:val="center"/>
          </w:tcPr>
          <w:p w:rsidR="00227539" w:rsidRPr="00361219" w:rsidRDefault="00227539" w:rsidP="00CA6542">
            <w:pPr>
              <w:pStyle w:val="af"/>
              <w:numPr>
                <w:ilvl w:val="0"/>
                <w:numId w:val="38"/>
              </w:num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A50B5F"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E05AE2" w:rsidRDefault="00227539" w:rsidP="00CA6542">
            <w:pPr>
              <w:pStyle w:val="af"/>
              <w:numPr>
                <w:ilvl w:val="0"/>
                <w:numId w:val="38"/>
              </w:numPr>
              <w:jc w:val="center"/>
              <w:rPr>
                <w:sz w:val="40"/>
                <w:szCs w:val="40"/>
              </w:rPr>
            </w:pPr>
          </w:p>
        </w:tc>
      </w:tr>
      <w:tr w:rsidR="00227539" w:rsidTr="00CA6542">
        <w:trPr>
          <w:cantSplit/>
          <w:trHeight w:val="2094"/>
        </w:trPr>
        <w:tc>
          <w:tcPr>
            <w:tcW w:w="5211" w:type="dxa"/>
            <w:gridSpan w:val="2"/>
          </w:tcPr>
          <w:p w:rsidR="00227539" w:rsidRPr="00865D8C" w:rsidRDefault="00227539" w:rsidP="00CA6542">
            <w:pPr>
              <w:pStyle w:val="Default"/>
              <w:jc w:val="both"/>
              <w:rPr>
                <w:rFonts w:ascii="Times New Roman" w:hAnsi="Times New Roman" w:cs="Times New Roman"/>
              </w:rPr>
            </w:pPr>
            <w:r w:rsidRPr="00865D8C">
              <w:rPr>
                <w:rFonts w:ascii="Times New Roman" w:hAnsi="Times New Roman" w:cs="Times New Roman"/>
              </w:rPr>
              <w:t>«Усадьба «Ботик», бот «Фортуна» и памятник Петру I на месте строи</w:t>
            </w:r>
            <w:r w:rsidRPr="00865D8C">
              <w:rPr>
                <w:rFonts w:ascii="Times New Roman" w:hAnsi="Times New Roman" w:cs="Times New Roman"/>
              </w:rPr>
              <w:softHyphen/>
              <w:t>тельства первого русского флота в 1689-1693 гг.» - объект культурного наследия федерального значения (постановление Совета Мини</w:t>
            </w:r>
            <w:r w:rsidRPr="00865D8C">
              <w:rPr>
                <w:rFonts w:ascii="Times New Roman" w:hAnsi="Times New Roman" w:cs="Times New Roman"/>
              </w:rPr>
              <w:softHyphen/>
              <w:t xml:space="preserve">стров РСФСР от 30 августа </w:t>
            </w:r>
            <w:smartTag w:uri="urn:schemas-microsoft-com:office:smarttags" w:element="metricconverter">
              <w:smartTagPr>
                <w:attr w:name="ProductID" w:val="1960 г"/>
              </w:smartTagPr>
              <w:r w:rsidRPr="00865D8C">
                <w:rPr>
                  <w:rFonts w:ascii="Times New Roman" w:hAnsi="Times New Roman" w:cs="Times New Roman"/>
                </w:rPr>
                <w:t>1960 г</w:t>
              </w:r>
            </w:smartTag>
            <w:r w:rsidRPr="00865D8C">
              <w:rPr>
                <w:rFonts w:ascii="Times New Roman" w:hAnsi="Times New Roman" w:cs="Times New Roman"/>
              </w:rPr>
              <w:t xml:space="preserve">. № 1327); </w:t>
            </w:r>
          </w:p>
        </w:tc>
        <w:tc>
          <w:tcPr>
            <w:tcW w:w="993" w:type="dxa"/>
            <w:vAlign w:val="center"/>
          </w:tcPr>
          <w:p w:rsidR="00227539" w:rsidRPr="00361219" w:rsidRDefault="00227539" w:rsidP="00CA6542">
            <w:pPr>
              <w:pStyle w:val="af"/>
              <w:numPr>
                <w:ilvl w:val="0"/>
                <w:numId w:val="38"/>
              </w:num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A50B5F"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E05AE2" w:rsidRDefault="00227539" w:rsidP="00CA6542">
            <w:pPr>
              <w:pStyle w:val="af"/>
              <w:numPr>
                <w:ilvl w:val="0"/>
                <w:numId w:val="38"/>
              </w:numPr>
              <w:jc w:val="center"/>
              <w:rPr>
                <w:sz w:val="40"/>
                <w:szCs w:val="40"/>
              </w:rPr>
            </w:pPr>
          </w:p>
        </w:tc>
      </w:tr>
      <w:tr w:rsidR="00227539" w:rsidTr="00CA6542">
        <w:trPr>
          <w:cantSplit/>
          <w:trHeight w:val="2094"/>
        </w:trPr>
        <w:tc>
          <w:tcPr>
            <w:tcW w:w="5211" w:type="dxa"/>
            <w:gridSpan w:val="2"/>
          </w:tcPr>
          <w:p w:rsidR="00227539" w:rsidRPr="00865D8C" w:rsidRDefault="00227539" w:rsidP="00CA6542">
            <w:pPr>
              <w:pStyle w:val="Default"/>
              <w:jc w:val="both"/>
              <w:rPr>
                <w:rFonts w:ascii="Times New Roman" w:hAnsi="Times New Roman" w:cs="Times New Roman"/>
              </w:rPr>
            </w:pPr>
            <w:r w:rsidRPr="00865D8C">
              <w:rPr>
                <w:rFonts w:ascii="Times New Roman" w:hAnsi="Times New Roman" w:cs="Times New Roman"/>
              </w:rPr>
              <w:t>«</w:t>
            </w:r>
            <w:proofErr w:type="spellStart"/>
            <w:r w:rsidRPr="00865D8C">
              <w:rPr>
                <w:rFonts w:ascii="Times New Roman" w:hAnsi="Times New Roman" w:cs="Times New Roman"/>
              </w:rPr>
              <w:t>Спасо-Преображенский</w:t>
            </w:r>
            <w:proofErr w:type="spellEnd"/>
            <w:r w:rsidRPr="00865D8C">
              <w:rPr>
                <w:rFonts w:ascii="Times New Roman" w:hAnsi="Times New Roman" w:cs="Times New Roman"/>
              </w:rPr>
              <w:t xml:space="preserve"> собор» (</w:t>
            </w:r>
            <w:smartTag w:uri="urn:schemas-microsoft-com:office:smarttags" w:element="metricconverter">
              <w:smartTagPr>
                <w:attr w:name="ProductID" w:val="1157 г"/>
              </w:smartTagPr>
              <w:r w:rsidRPr="00865D8C">
                <w:rPr>
                  <w:rFonts w:ascii="Times New Roman" w:hAnsi="Times New Roman" w:cs="Times New Roman"/>
                </w:rPr>
                <w:t>1157 г</w:t>
              </w:r>
            </w:smartTag>
            <w:r w:rsidRPr="00865D8C">
              <w:rPr>
                <w:rFonts w:ascii="Times New Roman" w:hAnsi="Times New Roman" w:cs="Times New Roman"/>
              </w:rPr>
              <w:t>.) – объект культурного наследия федерального значения (постановление Совета Мини</w:t>
            </w:r>
            <w:r w:rsidRPr="00865D8C">
              <w:rPr>
                <w:rFonts w:ascii="Times New Roman" w:hAnsi="Times New Roman" w:cs="Times New Roman"/>
              </w:rPr>
              <w:softHyphen/>
              <w:t xml:space="preserve">стров РСФСР от 30 августа </w:t>
            </w:r>
            <w:smartTag w:uri="urn:schemas-microsoft-com:office:smarttags" w:element="metricconverter">
              <w:smartTagPr>
                <w:attr w:name="ProductID" w:val="1960 г"/>
              </w:smartTagPr>
              <w:r w:rsidRPr="00865D8C">
                <w:rPr>
                  <w:rFonts w:ascii="Times New Roman" w:hAnsi="Times New Roman" w:cs="Times New Roman"/>
                </w:rPr>
                <w:t>1960 г</w:t>
              </w:r>
            </w:smartTag>
            <w:r w:rsidRPr="00865D8C">
              <w:rPr>
                <w:rFonts w:ascii="Times New Roman" w:hAnsi="Times New Roman" w:cs="Times New Roman"/>
              </w:rPr>
              <w:t>. № 1327);</w:t>
            </w:r>
          </w:p>
        </w:tc>
        <w:tc>
          <w:tcPr>
            <w:tcW w:w="993" w:type="dxa"/>
            <w:vAlign w:val="center"/>
          </w:tcPr>
          <w:p w:rsidR="00227539" w:rsidRPr="00361219" w:rsidRDefault="00227539" w:rsidP="00CA6542">
            <w:pPr>
              <w:pStyle w:val="af"/>
              <w:numPr>
                <w:ilvl w:val="0"/>
                <w:numId w:val="38"/>
              </w:num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A50B5F"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E05AE2" w:rsidRDefault="00227539" w:rsidP="00CA6542">
            <w:pPr>
              <w:pStyle w:val="af"/>
              <w:numPr>
                <w:ilvl w:val="0"/>
                <w:numId w:val="38"/>
              </w:numPr>
              <w:jc w:val="center"/>
              <w:rPr>
                <w:sz w:val="40"/>
                <w:szCs w:val="40"/>
              </w:rPr>
            </w:pPr>
          </w:p>
        </w:tc>
      </w:tr>
      <w:tr w:rsidR="00227539" w:rsidTr="00CA6542">
        <w:trPr>
          <w:cantSplit/>
          <w:trHeight w:val="2094"/>
        </w:trPr>
        <w:tc>
          <w:tcPr>
            <w:tcW w:w="5211" w:type="dxa"/>
            <w:gridSpan w:val="2"/>
          </w:tcPr>
          <w:p w:rsidR="00227539" w:rsidRPr="00865D8C" w:rsidRDefault="00227539" w:rsidP="00CA6542">
            <w:pPr>
              <w:pStyle w:val="Default"/>
              <w:jc w:val="both"/>
              <w:rPr>
                <w:rFonts w:ascii="Times New Roman" w:hAnsi="Times New Roman" w:cs="Times New Roman"/>
              </w:rPr>
            </w:pPr>
            <w:r w:rsidRPr="00865D8C">
              <w:rPr>
                <w:rFonts w:ascii="Times New Roman" w:hAnsi="Times New Roman" w:cs="Times New Roman"/>
              </w:rPr>
              <w:t>«Ансамбль Никитского монастыря»</w:t>
            </w:r>
            <w:r w:rsidRPr="00865D8C">
              <w:rPr>
                <w:rFonts w:ascii="Times New Roman" w:hAnsi="Times New Roman" w:cs="Times New Roman"/>
              </w:rPr>
              <w:br/>
              <w:t>(</w:t>
            </w:r>
            <w:r w:rsidRPr="00865D8C">
              <w:rPr>
                <w:rFonts w:ascii="Times New Roman" w:hAnsi="Times New Roman" w:cs="Times New Roman"/>
                <w:lang w:val="en-US"/>
              </w:rPr>
              <w:t>XVI</w:t>
            </w:r>
            <w:r w:rsidRPr="00865D8C">
              <w:rPr>
                <w:rFonts w:ascii="Times New Roman" w:hAnsi="Times New Roman" w:cs="Times New Roman"/>
              </w:rPr>
              <w:t xml:space="preserve"> –</w:t>
            </w:r>
            <w:r w:rsidRPr="00865D8C">
              <w:rPr>
                <w:rFonts w:ascii="Times New Roman" w:hAnsi="Times New Roman" w:cs="Times New Roman"/>
                <w:lang w:val="en-US"/>
              </w:rPr>
              <w:t>XVIII</w:t>
            </w:r>
            <w:r w:rsidRPr="00865D8C">
              <w:rPr>
                <w:rFonts w:ascii="Times New Roman" w:hAnsi="Times New Roman" w:cs="Times New Roman"/>
              </w:rPr>
              <w:t xml:space="preserve"> вв.) - объект культурного наследия федерального значения (постановление Совета Мини</w:t>
            </w:r>
            <w:r w:rsidRPr="00865D8C">
              <w:rPr>
                <w:rFonts w:ascii="Times New Roman" w:hAnsi="Times New Roman" w:cs="Times New Roman"/>
              </w:rPr>
              <w:softHyphen/>
              <w:t xml:space="preserve">стров РСФСР от 30 августа </w:t>
            </w:r>
            <w:smartTag w:uri="urn:schemas-microsoft-com:office:smarttags" w:element="metricconverter">
              <w:smartTagPr>
                <w:attr w:name="ProductID" w:val="1960 г"/>
              </w:smartTagPr>
              <w:r w:rsidRPr="00865D8C">
                <w:rPr>
                  <w:rFonts w:ascii="Times New Roman" w:hAnsi="Times New Roman" w:cs="Times New Roman"/>
                </w:rPr>
                <w:t>1960 г</w:t>
              </w:r>
            </w:smartTag>
            <w:r w:rsidRPr="00865D8C">
              <w:rPr>
                <w:rFonts w:ascii="Times New Roman" w:hAnsi="Times New Roman" w:cs="Times New Roman"/>
              </w:rPr>
              <w:t>. № 1327);</w:t>
            </w:r>
          </w:p>
        </w:tc>
        <w:tc>
          <w:tcPr>
            <w:tcW w:w="993" w:type="dxa"/>
            <w:vAlign w:val="center"/>
          </w:tcPr>
          <w:p w:rsidR="00227539" w:rsidRPr="00361219" w:rsidRDefault="00227539" w:rsidP="00CA6542">
            <w:pPr>
              <w:pStyle w:val="af"/>
              <w:numPr>
                <w:ilvl w:val="0"/>
                <w:numId w:val="38"/>
              </w:num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A50B5F"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E05AE2" w:rsidRDefault="00227539" w:rsidP="00CA6542">
            <w:pPr>
              <w:pStyle w:val="af"/>
              <w:numPr>
                <w:ilvl w:val="0"/>
                <w:numId w:val="38"/>
              </w:numPr>
              <w:jc w:val="center"/>
              <w:rPr>
                <w:sz w:val="40"/>
                <w:szCs w:val="40"/>
              </w:rPr>
            </w:pPr>
          </w:p>
        </w:tc>
      </w:tr>
      <w:tr w:rsidR="00227539" w:rsidTr="00CA6542">
        <w:trPr>
          <w:cantSplit/>
          <w:trHeight w:val="1412"/>
        </w:trPr>
        <w:tc>
          <w:tcPr>
            <w:tcW w:w="5211" w:type="dxa"/>
            <w:gridSpan w:val="2"/>
          </w:tcPr>
          <w:p w:rsidR="00227539" w:rsidRPr="00865D8C" w:rsidRDefault="00227539" w:rsidP="00CA6542">
            <w:pPr>
              <w:pStyle w:val="Default"/>
              <w:jc w:val="both"/>
              <w:rPr>
                <w:rFonts w:ascii="Times New Roman" w:hAnsi="Times New Roman" w:cs="Times New Roman"/>
                <w:color w:val="auto"/>
              </w:rPr>
            </w:pPr>
            <w:r w:rsidRPr="00865D8C">
              <w:rPr>
                <w:rFonts w:ascii="Times New Roman" w:hAnsi="Times New Roman" w:cs="Times New Roman"/>
                <w:color w:val="auto"/>
              </w:rPr>
              <w:lastRenderedPageBreak/>
              <w:t xml:space="preserve">«Национальный парк </w:t>
            </w:r>
            <w:proofErr w:type="spellStart"/>
            <w:r w:rsidRPr="00865D8C">
              <w:rPr>
                <w:rFonts w:ascii="Times New Roman" w:hAnsi="Times New Roman" w:cs="Times New Roman"/>
                <w:color w:val="auto"/>
              </w:rPr>
              <w:t>Плещеево</w:t>
            </w:r>
            <w:proofErr w:type="spellEnd"/>
            <w:r w:rsidRPr="00865D8C">
              <w:rPr>
                <w:rFonts w:ascii="Times New Roman" w:hAnsi="Times New Roman" w:cs="Times New Roman"/>
                <w:color w:val="auto"/>
              </w:rPr>
              <w:t xml:space="preserve"> озеро» - </w:t>
            </w:r>
            <w:proofErr w:type="spellStart"/>
            <w:r w:rsidRPr="00865D8C">
              <w:rPr>
                <w:rFonts w:ascii="Times New Roman" w:hAnsi="Times New Roman" w:cs="Times New Roman"/>
                <w:color w:val="auto"/>
              </w:rPr>
              <w:t>особо-охраняемая</w:t>
            </w:r>
            <w:proofErr w:type="spellEnd"/>
            <w:r w:rsidRPr="00865D8C">
              <w:rPr>
                <w:rFonts w:ascii="Times New Roman" w:hAnsi="Times New Roman" w:cs="Times New Roman"/>
                <w:color w:val="auto"/>
              </w:rPr>
              <w:t xml:space="preserve"> природная территория федерального значения;</w:t>
            </w:r>
          </w:p>
        </w:tc>
        <w:tc>
          <w:tcPr>
            <w:tcW w:w="993" w:type="dxa"/>
            <w:vAlign w:val="center"/>
          </w:tcPr>
          <w:p w:rsidR="00227539" w:rsidRPr="00361219" w:rsidRDefault="00227539" w:rsidP="00CA6542">
            <w:pPr>
              <w:pStyle w:val="af"/>
              <w:numPr>
                <w:ilvl w:val="0"/>
                <w:numId w:val="38"/>
              </w:num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E05AE2" w:rsidRDefault="00227539" w:rsidP="00CA6542">
            <w:pPr>
              <w:pStyle w:val="af"/>
              <w:numPr>
                <w:ilvl w:val="0"/>
                <w:numId w:val="38"/>
              </w:numPr>
              <w:jc w:val="center"/>
              <w:rPr>
                <w:sz w:val="40"/>
                <w:szCs w:val="40"/>
              </w:rPr>
            </w:pPr>
          </w:p>
        </w:tc>
      </w:tr>
      <w:tr w:rsidR="00227539" w:rsidTr="00CA6542">
        <w:trPr>
          <w:cantSplit/>
          <w:trHeight w:val="1412"/>
        </w:trPr>
        <w:tc>
          <w:tcPr>
            <w:tcW w:w="5211" w:type="dxa"/>
            <w:gridSpan w:val="2"/>
          </w:tcPr>
          <w:p w:rsidR="00227539" w:rsidRPr="00865D8C" w:rsidRDefault="00227539" w:rsidP="00CA6542">
            <w:pPr>
              <w:pStyle w:val="Default"/>
              <w:jc w:val="both"/>
              <w:rPr>
                <w:rFonts w:ascii="Times New Roman" w:hAnsi="Times New Roman" w:cs="Times New Roman"/>
              </w:rPr>
            </w:pPr>
            <w:r w:rsidRPr="00865D8C">
              <w:rPr>
                <w:rFonts w:ascii="Times New Roman" w:hAnsi="Times New Roman" w:cs="Times New Roman"/>
              </w:rPr>
              <w:t xml:space="preserve">«Церковь </w:t>
            </w:r>
            <w:proofErr w:type="spellStart"/>
            <w:r w:rsidRPr="00865D8C">
              <w:rPr>
                <w:rFonts w:ascii="Times New Roman" w:hAnsi="Times New Roman" w:cs="Times New Roman"/>
              </w:rPr>
              <w:t>Корнилиевская</w:t>
            </w:r>
            <w:proofErr w:type="spellEnd"/>
            <w:r w:rsidRPr="00865D8C">
              <w:rPr>
                <w:rFonts w:ascii="Times New Roman" w:hAnsi="Times New Roman" w:cs="Times New Roman"/>
              </w:rPr>
              <w:t xml:space="preserve"> (Смоленская)» (1705 г.) – объект культурного наследия федерального значения (постановление Совета Ми</w:t>
            </w:r>
            <w:r w:rsidRPr="00865D8C">
              <w:rPr>
                <w:rFonts w:ascii="Times New Roman" w:hAnsi="Times New Roman" w:cs="Times New Roman"/>
              </w:rPr>
              <w:softHyphen/>
              <w:t>ни</w:t>
            </w:r>
            <w:r w:rsidRPr="00865D8C">
              <w:rPr>
                <w:rFonts w:ascii="Times New Roman" w:hAnsi="Times New Roman" w:cs="Times New Roman"/>
              </w:rPr>
              <w:softHyphen/>
              <w:t>стров РСФСР от 30.08.60 № 1327);</w:t>
            </w:r>
          </w:p>
          <w:p w:rsidR="00227539" w:rsidRPr="00865D8C" w:rsidRDefault="00227539" w:rsidP="00CA6542">
            <w:pPr>
              <w:pStyle w:val="Default"/>
              <w:jc w:val="both"/>
              <w:rPr>
                <w:rFonts w:ascii="Times New Roman" w:hAnsi="Times New Roman" w:cs="Times New Roman"/>
              </w:rPr>
            </w:pPr>
          </w:p>
        </w:tc>
        <w:tc>
          <w:tcPr>
            <w:tcW w:w="993" w:type="dxa"/>
            <w:vAlign w:val="center"/>
          </w:tcPr>
          <w:p w:rsidR="00227539" w:rsidRPr="00737EE5" w:rsidRDefault="00227539" w:rsidP="00CA6542">
            <w:pPr>
              <w:pStyle w:val="af"/>
              <w:ind w:left="752"/>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A50B5F"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sz w:val="40"/>
                <w:szCs w:val="40"/>
              </w:rPr>
            </w:pPr>
          </w:p>
        </w:tc>
      </w:tr>
      <w:tr w:rsidR="00227539" w:rsidTr="00CA6542">
        <w:trPr>
          <w:cantSplit/>
          <w:trHeight w:val="1412"/>
        </w:trPr>
        <w:tc>
          <w:tcPr>
            <w:tcW w:w="5211" w:type="dxa"/>
            <w:gridSpan w:val="2"/>
          </w:tcPr>
          <w:p w:rsidR="00227539" w:rsidRPr="00865D8C" w:rsidRDefault="00227539" w:rsidP="00CA6542">
            <w:pPr>
              <w:pStyle w:val="Default"/>
              <w:jc w:val="both"/>
              <w:rPr>
                <w:rFonts w:ascii="Times New Roman" w:hAnsi="Times New Roman" w:cs="Times New Roman"/>
              </w:rPr>
            </w:pPr>
            <w:r w:rsidRPr="00865D8C">
              <w:rPr>
                <w:rFonts w:ascii="Times New Roman" w:hAnsi="Times New Roman" w:cs="Times New Roman"/>
              </w:rPr>
              <w:t>«Никольский монастырь»  (</w:t>
            </w:r>
            <w:r w:rsidRPr="00865D8C">
              <w:rPr>
                <w:rFonts w:ascii="Times New Roman" w:hAnsi="Times New Roman" w:cs="Times New Roman"/>
                <w:lang w:val="en-US"/>
              </w:rPr>
              <w:t>XVII</w:t>
            </w:r>
            <w:r w:rsidRPr="00865D8C">
              <w:rPr>
                <w:rFonts w:ascii="Times New Roman" w:hAnsi="Times New Roman" w:cs="Times New Roman"/>
              </w:rPr>
              <w:t xml:space="preserve">- </w:t>
            </w:r>
            <w:r w:rsidRPr="00865D8C">
              <w:rPr>
                <w:rFonts w:ascii="Times New Roman" w:hAnsi="Times New Roman" w:cs="Times New Roman"/>
                <w:lang w:val="en-US"/>
              </w:rPr>
              <w:t>XVIII</w:t>
            </w:r>
            <w:r w:rsidRPr="00865D8C">
              <w:rPr>
                <w:rFonts w:ascii="Times New Roman" w:hAnsi="Times New Roman" w:cs="Times New Roman"/>
              </w:rPr>
              <w:t xml:space="preserve"> вв.) – объект культурного наследия федерального значения (постановление Совета Ми</w:t>
            </w:r>
            <w:r w:rsidRPr="00865D8C">
              <w:rPr>
                <w:rFonts w:ascii="Times New Roman" w:hAnsi="Times New Roman" w:cs="Times New Roman"/>
              </w:rPr>
              <w:softHyphen/>
              <w:t>ни</w:t>
            </w:r>
            <w:r w:rsidRPr="00865D8C">
              <w:rPr>
                <w:rFonts w:ascii="Times New Roman" w:hAnsi="Times New Roman" w:cs="Times New Roman"/>
              </w:rPr>
              <w:softHyphen/>
              <w:t>стров РСФСР от 30.08.60 № 1327);</w:t>
            </w:r>
          </w:p>
          <w:p w:rsidR="00227539" w:rsidRPr="00865D8C" w:rsidRDefault="00227539" w:rsidP="00CA6542">
            <w:pPr>
              <w:pStyle w:val="Default"/>
              <w:jc w:val="both"/>
            </w:pPr>
          </w:p>
        </w:tc>
        <w:tc>
          <w:tcPr>
            <w:tcW w:w="993" w:type="dxa"/>
            <w:vAlign w:val="center"/>
          </w:tcPr>
          <w:p w:rsidR="00227539" w:rsidRPr="00931D91" w:rsidRDefault="00227539" w:rsidP="00CA6542">
            <w:p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A50B5F"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E05AE2" w:rsidRDefault="00227539" w:rsidP="00CA6542">
            <w:pPr>
              <w:pStyle w:val="af"/>
              <w:numPr>
                <w:ilvl w:val="0"/>
                <w:numId w:val="38"/>
              </w:numPr>
              <w:jc w:val="center"/>
              <w:rPr>
                <w:sz w:val="40"/>
                <w:szCs w:val="40"/>
              </w:rPr>
            </w:pPr>
          </w:p>
        </w:tc>
      </w:tr>
      <w:tr w:rsidR="00227539" w:rsidTr="00CA6542">
        <w:trPr>
          <w:cantSplit/>
          <w:trHeight w:val="2094"/>
        </w:trPr>
        <w:tc>
          <w:tcPr>
            <w:tcW w:w="5211" w:type="dxa"/>
            <w:gridSpan w:val="2"/>
          </w:tcPr>
          <w:p w:rsidR="00227539" w:rsidRPr="00865D8C" w:rsidRDefault="00227539" w:rsidP="00CA6542">
            <w:pPr>
              <w:pStyle w:val="Default"/>
              <w:jc w:val="both"/>
              <w:rPr>
                <w:rFonts w:ascii="Times New Roman" w:hAnsi="Times New Roman" w:cs="Times New Roman"/>
              </w:rPr>
            </w:pPr>
            <w:r w:rsidRPr="00865D8C">
              <w:rPr>
                <w:rFonts w:ascii="Times New Roman" w:hAnsi="Times New Roman" w:cs="Times New Roman"/>
              </w:rPr>
              <w:t>«Ансамбль Данилова  мо</w:t>
            </w:r>
            <w:r w:rsidRPr="00865D8C">
              <w:rPr>
                <w:rFonts w:ascii="Times New Roman" w:hAnsi="Times New Roman" w:cs="Times New Roman"/>
              </w:rPr>
              <w:softHyphen/>
              <w:t>настыря» (</w:t>
            </w:r>
            <w:r w:rsidRPr="00865D8C">
              <w:rPr>
                <w:rFonts w:ascii="Times New Roman" w:hAnsi="Times New Roman" w:cs="Times New Roman"/>
                <w:lang w:val="en-US"/>
              </w:rPr>
              <w:t>XVI</w:t>
            </w:r>
            <w:r w:rsidRPr="00865D8C">
              <w:rPr>
                <w:rFonts w:ascii="Times New Roman" w:hAnsi="Times New Roman" w:cs="Times New Roman"/>
              </w:rPr>
              <w:t xml:space="preserve">- </w:t>
            </w:r>
            <w:r w:rsidRPr="00865D8C">
              <w:rPr>
                <w:rFonts w:ascii="Times New Roman" w:hAnsi="Times New Roman" w:cs="Times New Roman"/>
                <w:lang w:val="en-US"/>
              </w:rPr>
              <w:t>XVIII</w:t>
            </w:r>
            <w:r w:rsidRPr="00865D8C">
              <w:rPr>
                <w:rFonts w:ascii="Times New Roman" w:hAnsi="Times New Roman" w:cs="Times New Roman"/>
              </w:rPr>
              <w:t xml:space="preserve"> вв.) – объект культурного наследия федерального значения (постановление Совета Ми</w:t>
            </w:r>
            <w:r w:rsidRPr="00865D8C">
              <w:rPr>
                <w:rFonts w:ascii="Times New Roman" w:hAnsi="Times New Roman" w:cs="Times New Roman"/>
              </w:rPr>
              <w:softHyphen/>
              <w:t>ни</w:t>
            </w:r>
            <w:r w:rsidRPr="00865D8C">
              <w:rPr>
                <w:rFonts w:ascii="Times New Roman" w:hAnsi="Times New Roman" w:cs="Times New Roman"/>
              </w:rPr>
              <w:softHyphen/>
              <w:t>стров РСФСР от 30.08.60 № 1327);</w:t>
            </w:r>
          </w:p>
          <w:p w:rsidR="00227539" w:rsidRPr="00865D8C" w:rsidRDefault="00227539" w:rsidP="00CA6542">
            <w:pPr>
              <w:pStyle w:val="Default"/>
              <w:jc w:val="both"/>
              <w:rPr>
                <w:rFonts w:ascii="Times New Roman" w:hAnsi="Times New Roman" w:cs="Times New Roman"/>
              </w:rPr>
            </w:pPr>
          </w:p>
        </w:tc>
        <w:tc>
          <w:tcPr>
            <w:tcW w:w="993" w:type="dxa"/>
            <w:vAlign w:val="center"/>
          </w:tcPr>
          <w:p w:rsidR="00227539" w:rsidRPr="00361219" w:rsidRDefault="00227539" w:rsidP="00CA6542">
            <w:pPr>
              <w:pStyle w:val="af"/>
              <w:numPr>
                <w:ilvl w:val="0"/>
                <w:numId w:val="38"/>
              </w:num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A50B5F"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E05AE2" w:rsidRDefault="00227539" w:rsidP="00CA6542">
            <w:pPr>
              <w:pStyle w:val="af"/>
              <w:numPr>
                <w:ilvl w:val="0"/>
                <w:numId w:val="38"/>
              </w:numPr>
              <w:jc w:val="center"/>
              <w:rPr>
                <w:sz w:val="40"/>
                <w:szCs w:val="40"/>
              </w:rPr>
            </w:pPr>
          </w:p>
        </w:tc>
      </w:tr>
      <w:tr w:rsidR="00227539" w:rsidTr="00CA6542">
        <w:trPr>
          <w:cantSplit/>
          <w:trHeight w:val="607"/>
        </w:trPr>
        <w:tc>
          <w:tcPr>
            <w:tcW w:w="14850" w:type="dxa"/>
            <w:gridSpan w:val="12"/>
            <w:vAlign w:val="center"/>
          </w:tcPr>
          <w:p w:rsidR="00227539" w:rsidRPr="00865D8C" w:rsidRDefault="00227539" w:rsidP="00CA6542">
            <w:pPr>
              <w:ind w:left="318"/>
              <w:jc w:val="center"/>
              <w:rPr>
                <w:sz w:val="24"/>
                <w:szCs w:val="24"/>
              </w:rPr>
            </w:pPr>
            <w:r w:rsidRPr="00865D8C">
              <w:rPr>
                <w:rFonts w:ascii="Times New Roman" w:hAnsi="Times New Roman" w:cs="Times New Roman"/>
                <w:sz w:val="24"/>
                <w:szCs w:val="24"/>
              </w:rPr>
              <w:t xml:space="preserve">г. </w:t>
            </w:r>
            <w:proofErr w:type="spellStart"/>
            <w:proofErr w:type="gramStart"/>
            <w:r w:rsidRPr="00865D8C">
              <w:rPr>
                <w:rFonts w:ascii="Times New Roman" w:hAnsi="Times New Roman" w:cs="Times New Roman"/>
                <w:sz w:val="24"/>
                <w:szCs w:val="24"/>
              </w:rPr>
              <w:t>Ростов-Великий</w:t>
            </w:r>
            <w:proofErr w:type="spellEnd"/>
            <w:proofErr w:type="gramEnd"/>
            <w:r w:rsidRPr="00865D8C">
              <w:rPr>
                <w:rFonts w:ascii="Times New Roman" w:hAnsi="Times New Roman" w:cs="Times New Roman"/>
                <w:sz w:val="24"/>
                <w:szCs w:val="24"/>
              </w:rPr>
              <w:t xml:space="preserve"> </w:t>
            </w:r>
          </w:p>
        </w:tc>
      </w:tr>
      <w:tr w:rsidR="00227539" w:rsidTr="00CA6542">
        <w:trPr>
          <w:cantSplit/>
          <w:trHeight w:val="2094"/>
        </w:trPr>
        <w:tc>
          <w:tcPr>
            <w:tcW w:w="5211" w:type="dxa"/>
            <w:gridSpan w:val="2"/>
          </w:tcPr>
          <w:p w:rsidR="00227539" w:rsidRPr="00865D8C" w:rsidRDefault="00227539" w:rsidP="00CA6542">
            <w:pPr>
              <w:pStyle w:val="Default"/>
              <w:ind w:right="57"/>
              <w:jc w:val="both"/>
              <w:rPr>
                <w:rFonts w:ascii="Times New Roman" w:hAnsi="Times New Roman" w:cs="Times New Roman"/>
              </w:rPr>
            </w:pPr>
            <w:r w:rsidRPr="00865D8C">
              <w:rPr>
                <w:rFonts w:ascii="Times New Roman" w:hAnsi="Times New Roman" w:cs="Times New Roman"/>
              </w:rPr>
              <w:t>«Ансамбль Ростовского кремля» - объект культурного наследия федерального значения (постановление Совета Мини</w:t>
            </w:r>
            <w:r w:rsidRPr="00865D8C">
              <w:rPr>
                <w:rFonts w:ascii="Times New Roman" w:hAnsi="Times New Roman" w:cs="Times New Roman"/>
              </w:rPr>
              <w:softHyphen/>
              <w:t xml:space="preserve">стров РСФСР от 30 августа </w:t>
            </w:r>
            <w:smartTag w:uri="urn:schemas-microsoft-com:office:smarttags" w:element="metricconverter">
              <w:smartTagPr>
                <w:attr w:name="ProductID" w:val="1960 г"/>
              </w:smartTagPr>
              <w:r w:rsidRPr="00865D8C">
                <w:rPr>
                  <w:rFonts w:ascii="Times New Roman" w:hAnsi="Times New Roman" w:cs="Times New Roman"/>
                </w:rPr>
                <w:t>1960 г</w:t>
              </w:r>
            </w:smartTag>
            <w:r w:rsidRPr="00865D8C">
              <w:rPr>
                <w:rFonts w:ascii="Times New Roman" w:hAnsi="Times New Roman" w:cs="Times New Roman"/>
              </w:rPr>
              <w:t>. № 1327);</w:t>
            </w:r>
          </w:p>
        </w:tc>
        <w:tc>
          <w:tcPr>
            <w:tcW w:w="993" w:type="dxa"/>
            <w:vAlign w:val="center"/>
          </w:tcPr>
          <w:p w:rsidR="00227539" w:rsidRPr="00361219" w:rsidRDefault="00227539" w:rsidP="00CA6542">
            <w:pPr>
              <w:pStyle w:val="af"/>
              <w:numPr>
                <w:ilvl w:val="0"/>
                <w:numId w:val="38"/>
              </w:num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A50B5F" w:rsidRDefault="00227539" w:rsidP="00CA6542">
            <w:pPr>
              <w:pStyle w:val="af"/>
              <w:numPr>
                <w:ilvl w:val="0"/>
                <w:numId w:val="38"/>
              </w:numPr>
              <w:jc w:val="center"/>
              <w:rPr>
                <w:sz w:val="40"/>
                <w:szCs w:val="40"/>
              </w:rPr>
            </w:pPr>
          </w:p>
        </w:tc>
      </w:tr>
      <w:tr w:rsidR="00227539" w:rsidTr="00CA6542">
        <w:trPr>
          <w:cantSplit/>
          <w:trHeight w:val="2094"/>
        </w:trPr>
        <w:tc>
          <w:tcPr>
            <w:tcW w:w="5211" w:type="dxa"/>
            <w:gridSpan w:val="2"/>
          </w:tcPr>
          <w:p w:rsidR="00227539" w:rsidRPr="00865D8C" w:rsidRDefault="00227539" w:rsidP="00CA6542">
            <w:pPr>
              <w:pStyle w:val="Default"/>
              <w:ind w:right="57"/>
              <w:jc w:val="both"/>
              <w:rPr>
                <w:rFonts w:ascii="Times New Roman" w:hAnsi="Times New Roman" w:cs="Times New Roman"/>
              </w:rPr>
            </w:pPr>
            <w:r w:rsidRPr="00865D8C">
              <w:rPr>
                <w:rFonts w:ascii="Times New Roman" w:hAnsi="Times New Roman" w:cs="Times New Roman"/>
              </w:rPr>
              <w:lastRenderedPageBreak/>
              <w:t xml:space="preserve">«Ансамбль </w:t>
            </w:r>
            <w:proofErr w:type="spellStart"/>
            <w:r w:rsidRPr="00865D8C">
              <w:rPr>
                <w:rFonts w:ascii="Times New Roman" w:hAnsi="Times New Roman" w:cs="Times New Roman"/>
              </w:rPr>
              <w:t>Спасо-Яковлев</w:t>
            </w:r>
            <w:r w:rsidRPr="00865D8C">
              <w:rPr>
                <w:rFonts w:ascii="Times New Roman" w:hAnsi="Times New Roman" w:cs="Times New Roman"/>
              </w:rPr>
              <w:softHyphen/>
              <w:t>ского</w:t>
            </w:r>
            <w:proofErr w:type="spellEnd"/>
            <w:r w:rsidRPr="00865D8C">
              <w:rPr>
                <w:rFonts w:ascii="Times New Roman" w:hAnsi="Times New Roman" w:cs="Times New Roman"/>
              </w:rPr>
              <w:t xml:space="preserve"> монастыря» (</w:t>
            </w:r>
            <w:r w:rsidRPr="00865D8C">
              <w:rPr>
                <w:rFonts w:ascii="Times New Roman" w:hAnsi="Times New Roman" w:cs="Times New Roman"/>
                <w:lang w:val="en-US"/>
              </w:rPr>
              <w:t>XVII</w:t>
            </w:r>
            <w:r w:rsidRPr="00865D8C">
              <w:rPr>
                <w:rFonts w:ascii="Times New Roman" w:hAnsi="Times New Roman" w:cs="Times New Roman"/>
              </w:rPr>
              <w:t xml:space="preserve">- </w:t>
            </w:r>
            <w:r w:rsidRPr="00865D8C">
              <w:rPr>
                <w:rFonts w:ascii="Times New Roman" w:hAnsi="Times New Roman" w:cs="Times New Roman"/>
                <w:lang w:val="en-US"/>
              </w:rPr>
              <w:t>XVIII</w:t>
            </w:r>
            <w:r w:rsidRPr="00865D8C">
              <w:rPr>
                <w:rFonts w:ascii="Times New Roman" w:hAnsi="Times New Roman" w:cs="Times New Roman"/>
              </w:rPr>
              <w:t xml:space="preserve"> вв.) - объект культурного наследия федерального значения (постановление Совета Мини</w:t>
            </w:r>
            <w:r w:rsidRPr="00865D8C">
              <w:rPr>
                <w:rFonts w:ascii="Times New Roman" w:hAnsi="Times New Roman" w:cs="Times New Roman"/>
              </w:rPr>
              <w:softHyphen/>
              <w:t xml:space="preserve">стров РСФСР от 30 августа </w:t>
            </w:r>
            <w:smartTag w:uri="urn:schemas-microsoft-com:office:smarttags" w:element="metricconverter">
              <w:smartTagPr>
                <w:attr w:name="ProductID" w:val="1960 г"/>
              </w:smartTagPr>
              <w:r w:rsidRPr="00865D8C">
                <w:rPr>
                  <w:rFonts w:ascii="Times New Roman" w:hAnsi="Times New Roman" w:cs="Times New Roman"/>
                </w:rPr>
                <w:t>1960 г</w:t>
              </w:r>
            </w:smartTag>
            <w:r w:rsidRPr="00865D8C">
              <w:rPr>
                <w:rFonts w:ascii="Times New Roman" w:hAnsi="Times New Roman" w:cs="Times New Roman"/>
              </w:rPr>
              <w:t>. № 1327);</w:t>
            </w:r>
          </w:p>
        </w:tc>
        <w:tc>
          <w:tcPr>
            <w:tcW w:w="993" w:type="dxa"/>
            <w:vAlign w:val="center"/>
          </w:tcPr>
          <w:p w:rsidR="00227539" w:rsidRPr="00361219" w:rsidRDefault="00227539" w:rsidP="00CA6542">
            <w:pPr>
              <w:pStyle w:val="af"/>
              <w:numPr>
                <w:ilvl w:val="0"/>
                <w:numId w:val="38"/>
              </w:num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A50B5F" w:rsidRDefault="00227539" w:rsidP="00CA6542">
            <w:pPr>
              <w:pStyle w:val="af"/>
              <w:numPr>
                <w:ilvl w:val="0"/>
                <w:numId w:val="38"/>
              </w:numPr>
              <w:jc w:val="center"/>
              <w:rPr>
                <w:sz w:val="40"/>
                <w:szCs w:val="40"/>
              </w:rPr>
            </w:pPr>
          </w:p>
        </w:tc>
      </w:tr>
      <w:tr w:rsidR="00227539" w:rsidTr="00CA6542">
        <w:trPr>
          <w:cantSplit/>
          <w:trHeight w:val="2094"/>
        </w:trPr>
        <w:tc>
          <w:tcPr>
            <w:tcW w:w="5211" w:type="dxa"/>
            <w:gridSpan w:val="2"/>
          </w:tcPr>
          <w:p w:rsidR="00227539" w:rsidRPr="00865D8C" w:rsidRDefault="00227539" w:rsidP="00CA6542">
            <w:pPr>
              <w:pStyle w:val="Default"/>
              <w:ind w:right="57"/>
              <w:jc w:val="both"/>
              <w:rPr>
                <w:rFonts w:ascii="Times New Roman" w:hAnsi="Times New Roman" w:cs="Times New Roman"/>
              </w:rPr>
            </w:pPr>
            <w:proofErr w:type="gramStart"/>
            <w:r w:rsidRPr="00865D8C">
              <w:rPr>
                <w:rFonts w:ascii="Times New Roman" w:hAnsi="Times New Roman" w:cs="Times New Roman"/>
              </w:rPr>
              <w:t>«Церковь Рождества в Ро</w:t>
            </w:r>
            <w:r w:rsidRPr="00865D8C">
              <w:rPr>
                <w:rFonts w:ascii="Times New Roman" w:hAnsi="Times New Roman" w:cs="Times New Roman"/>
              </w:rPr>
              <w:softHyphen/>
              <w:t>ждественском монастыре» (</w:t>
            </w:r>
            <w:r w:rsidRPr="00865D8C">
              <w:rPr>
                <w:rFonts w:ascii="Times New Roman" w:hAnsi="Times New Roman" w:cs="Times New Roman"/>
                <w:lang w:val="en-US"/>
              </w:rPr>
              <w:t>XVII</w:t>
            </w:r>
            <w:r w:rsidRPr="00865D8C">
              <w:rPr>
                <w:rFonts w:ascii="Times New Roman" w:hAnsi="Times New Roman" w:cs="Times New Roman"/>
              </w:rPr>
              <w:t xml:space="preserve"> в.) – объект культурного наследия федерального значения постановление Совета Мини</w:t>
            </w:r>
            <w:r w:rsidRPr="00865D8C">
              <w:rPr>
                <w:rFonts w:ascii="Times New Roman" w:hAnsi="Times New Roman" w:cs="Times New Roman"/>
              </w:rPr>
              <w:softHyphen/>
              <w:t xml:space="preserve">стров РСФСР от 30 августа </w:t>
            </w:r>
            <w:smartTag w:uri="urn:schemas-microsoft-com:office:smarttags" w:element="metricconverter">
              <w:smartTagPr>
                <w:attr w:name="ProductID" w:val="1960 г"/>
              </w:smartTagPr>
              <w:r w:rsidRPr="00865D8C">
                <w:rPr>
                  <w:rFonts w:ascii="Times New Roman" w:hAnsi="Times New Roman" w:cs="Times New Roman"/>
                </w:rPr>
                <w:t>1960 г</w:t>
              </w:r>
            </w:smartTag>
            <w:r w:rsidRPr="00865D8C">
              <w:rPr>
                <w:rFonts w:ascii="Times New Roman" w:hAnsi="Times New Roman" w:cs="Times New Roman"/>
              </w:rPr>
              <w:t>. № 1327);</w:t>
            </w:r>
            <w:proofErr w:type="gramEnd"/>
          </w:p>
        </w:tc>
        <w:tc>
          <w:tcPr>
            <w:tcW w:w="993" w:type="dxa"/>
            <w:vAlign w:val="center"/>
          </w:tcPr>
          <w:p w:rsidR="00227539" w:rsidRPr="00931D91" w:rsidRDefault="00227539" w:rsidP="00CA6542">
            <w:p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A50B5F" w:rsidRDefault="00227539" w:rsidP="00CA6542">
            <w:pPr>
              <w:pStyle w:val="af"/>
              <w:numPr>
                <w:ilvl w:val="0"/>
                <w:numId w:val="38"/>
              </w:numPr>
              <w:jc w:val="center"/>
              <w:rPr>
                <w:sz w:val="40"/>
                <w:szCs w:val="40"/>
              </w:rPr>
            </w:pPr>
          </w:p>
        </w:tc>
      </w:tr>
      <w:tr w:rsidR="00227539" w:rsidTr="00CA6542">
        <w:trPr>
          <w:cantSplit/>
          <w:trHeight w:val="2094"/>
        </w:trPr>
        <w:tc>
          <w:tcPr>
            <w:tcW w:w="5211" w:type="dxa"/>
            <w:gridSpan w:val="2"/>
          </w:tcPr>
          <w:p w:rsidR="00227539" w:rsidRPr="00865D8C" w:rsidRDefault="00227539" w:rsidP="00CA6542">
            <w:pPr>
              <w:pStyle w:val="Default"/>
              <w:ind w:right="57"/>
              <w:jc w:val="both"/>
              <w:rPr>
                <w:rFonts w:ascii="Times New Roman" w:hAnsi="Times New Roman" w:cs="Times New Roman"/>
              </w:rPr>
            </w:pPr>
            <w:proofErr w:type="gramStart"/>
            <w:r w:rsidRPr="00865D8C">
              <w:rPr>
                <w:rFonts w:ascii="Times New Roman" w:hAnsi="Times New Roman" w:cs="Times New Roman"/>
              </w:rPr>
              <w:t xml:space="preserve">«Дом </w:t>
            </w:r>
            <w:proofErr w:type="spellStart"/>
            <w:r w:rsidRPr="00865D8C">
              <w:rPr>
                <w:rFonts w:ascii="Times New Roman" w:hAnsi="Times New Roman" w:cs="Times New Roman"/>
              </w:rPr>
              <w:t>Голубкина</w:t>
            </w:r>
            <w:proofErr w:type="spellEnd"/>
            <w:r w:rsidRPr="00865D8C">
              <w:rPr>
                <w:rFonts w:ascii="Times New Roman" w:hAnsi="Times New Roman" w:cs="Times New Roman"/>
              </w:rPr>
              <w:t>» (кон.</w:t>
            </w:r>
            <w:proofErr w:type="gramEnd"/>
            <w:r w:rsidRPr="00865D8C">
              <w:rPr>
                <w:rFonts w:ascii="Times New Roman" w:hAnsi="Times New Roman" w:cs="Times New Roman"/>
              </w:rPr>
              <w:t xml:space="preserve"> </w:t>
            </w:r>
            <w:r w:rsidRPr="00865D8C">
              <w:rPr>
                <w:rFonts w:ascii="Times New Roman" w:hAnsi="Times New Roman" w:cs="Times New Roman"/>
                <w:lang w:val="en-US"/>
              </w:rPr>
              <w:t>XVIII</w:t>
            </w:r>
            <w:r w:rsidRPr="00865D8C">
              <w:rPr>
                <w:rFonts w:ascii="Times New Roman" w:hAnsi="Times New Roman" w:cs="Times New Roman"/>
              </w:rPr>
              <w:t xml:space="preserve"> в.) - объект культурного наследия федерального значения постановление Совета Мини</w:t>
            </w:r>
            <w:r w:rsidRPr="00865D8C">
              <w:rPr>
                <w:rFonts w:ascii="Times New Roman" w:hAnsi="Times New Roman" w:cs="Times New Roman"/>
              </w:rPr>
              <w:softHyphen/>
              <w:t xml:space="preserve">стров РСФСР от 30 августа </w:t>
            </w:r>
            <w:smartTag w:uri="urn:schemas-microsoft-com:office:smarttags" w:element="metricconverter">
              <w:smartTagPr>
                <w:attr w:name="ProductID" w:val="1960 г"/>
              </w:smartTagPr>
              <w:r w:rsidRPr="00865D8C">
                <w:rPr>
                  <w:rFonts w:ascii="Times New Roman" w:hAnsi="Times New Roman" w:cs="Times New Roman"/>
                </w:rPr>
                <w:t>1960 г</w:t>
              </w:r>
            </w:smartTag>
            <w:r w:rsidRPr="00865D8C">
              <w:rPr>
                <w:rFonts w:ascii="Times New Roman" w:hAnsi="Times New Roman" w:cs="Times New Roman"/>
              </w:rPr>
              <w:t>. № 1327);</w:t>
            </w:r>
          </w:p>
        </w:tc>
        <w:tc>
          <w:tcPr>
            <w:tcW w:w="993" w:type="dxa"/>
            <w:vAlign w:val="center"/>
          </w:tcPr>
          <w:p w:rsidR="00227539" w:rsidRPr="00361219" w:rsidRDefault="00227539" w:rsidP="00CA6542">
            <w:pPr>
              <w:pStyle w:val="af"/>
              <w:numPr>
                <w:ilvl w:val="0"/>
                <w:numId w:val="38"/>
              </w:num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sz w:val="40"/>
                <w:szCs w:val="40"/>
              </w:rPr>
            </w:pPr>
          </w:p>
        </w:tc>
      </w:tr>
      <w:tr w:rsidR="00227539" w:rsidTr="00CA6542">
        <w:trPr>
          <w:cantSplit/>
          <w:trHeight w:val="2094"/>
        </w:trPr>
        <w:tc>
          <w:tcPr>
            <w:tcW w:w="5211" w:type="dxa"/>
            <w:gridSpan w:val="2"/>
          </w:tcPr>
          <w:p w:rsidR="00227539" w:rsidRPr="00865D8C" w:rsidRDefault="00227539" w:rsidP="00CA6542">
            <w:pPr>
              <w:pStyle w:val="Default"/>
              <w:ind w:right="57"/>
              <w:jc w:val="both"/>
              <w:rPr>
                <w:rFonts w:ascii="Times New Roman" w:hAnsi="Times New Roman" w:cs="Times New Roman"/>
              </w:rPr>
            </w:pPr>
            <w:proofErr w:type="gramStart"/>
            <w:r w:rsidRPr="00865D8C">
              <w:rPr>
                <w:rFonts w:ascii="Times New Roman" w:hAnsi="Times New Roman" w:cs="Times New Roman"/>
              </w:rPr>
              <w:t>«Дом Горячева» (кон.</w:t>
            </w:r>
            <w:proofErr w:type="gramEnd"/>
            <w:r w:rsidRPr="00865D8C">
              <w:rPr>
                <w:rFonts w:ascii="Times New Roman" w:hAnsi="Times New Roman" w:cs="Times New Roman"/>
              </w:rPr>
              <w:t xml:space="preserve"> </w:t>
            </w:r>
            <w:r w:rsidRPr="00865D8C">
              <w:rPr>
                <w:rFonts w:ascii="Times New Roman" w:hAnsi="Times New Roman" w:cs="Times New Roman"/>
                <w:lang w:val="en-US"/>
              </w:rPr>
              <w:t>XVIII</w:t>
            </w:r>
            <w:r w:rsidRPr="00865D8C">
              <w:rPr>
                <w:rFonts w:ascii="Times New Roman" w:hAnsi="Times New Roman" w:cs="Times New Roman"/>
              </w:rPr>
              <w:t xml:space="preserve"> в.) – объект культурного наследия федерального значения постановление Совета Мини</w:t>
            </w:r>
            <w:r w:rsidRPr="00865D8C">
              <w:rPr>
                <w:rFonts w:ascii="Times New Roman" w:hAnsi="Times New Roman" w:cs="Times New Roman"/>
              </w:rPr>
              <w:softHyphen/>
              <w:t xml:space="preserve">стров РСФСР от 30 августа </w:t>
            </w:r>
            <w:smartTag w:uri="urn:schemas-microsoft-com:office:smarttags" w:element="metricconverter">
              <w:smartTagPr>
                <w:attr w:name="ProductID" w:val="1960 г"/>
              </w:smartTagPr>
              <w:r w:rsidRPr="00865D8C">
                <w:rPr>
                  <w:rFonts w:ascii="Times New Roman" w:hAnsi="Times New Roman" w:cs="Times New Roman"/>
                </w:rPr>
                <w:t>1960 г</w:t>
              </w:r>
            </w:smartTag>
            <w:r w:rsidRPr="00865D8C">
              <w:rPr>
                <w:rFonts w:ascii="Times New Roman" w:hAnsi="Times New Roman" w:cs="Times New Roman"/>
              </w:rPr>
              <w:t>. № 1327);</w:t>
            </w:r>
          </w:p>
        </w:tc>
        <w:tc>
          <w:tcPr>
            <w:tcW w:w="993" w:type="dxa"/>
            <w:vAlign w:val="center"/>
          </w:tcPr>
          <w:p w:rsidR="00227539" w:rsidRPr="00361219" w:rsidRDefault="00227539" w:rsidP="00CA6542">
            <w:pPr>
              <w:pStyle w:val="af"/>
              <w:numPr>
                <w:ilvl w:val="0"/>
                <w:numId w:val="38"/>
              </w:num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sz w:val="40"/>
                <w:szCs w:val="40"/>
              </w:rPr>
            </w:pPr>
          </w:p>
        </w:tc>
      </w:tr>
      <w:tr w:rsidR="00227539" w:rsidTr="00CA6542">
        <w:trPr>
          <w:cantSplit/>
          <w:trHeight w:val="2094"/>
        </w:trPr>
        <w:tc>
          <w:tcPr>
            <w:tcW w:w="5211" w:type="dxa"/>
            <w:gridSpan w:val="2"/>
          </w:tcPr>
          <w:p w:rsidR="00227539" w:rsidRPr="00865D8C" w:rsidRDefault="00227539" w:rsidP="00CA6542">
            <w:pPr>
              <w:pStyle w:val="Default"/>
              <w:ind w:right="57"/>
              <w:jc w:val="both"/>
              <w:rPr>
                <w:rFonts w:ascii="Times New Roman" w:hAnsi="Times New Roman" w:cs="Times New Roman"/>
              </w:rPr>
            </w:pPr>
            <w:r w:rsidRPr="00865D8C">
              <w:rPr>
                <w:rFonts w:ascii="Times New Roman" w:hAnsi="Times New Roman" w:cs="Times New Roman"/>
              </w:rPr>
              <w:lastRenderedPageBreak/>
              <w:t xml:space="preserve">«Дом </w:t>
            </w:r>
            <w:proofErr w:type="spellStart"/>
            <w:r w:rsidRPr="00865D8C">
              <w:rPr>
                <w:rFonts w:ascii="Times New Roman" w:hAnsi="Times New Roman" w:cs="Times New Roman"/>
              </w:rPr>
              <w:t>Скатерникова</w:t>
            </w:r>
            <w:proofErr w:type="spellEnd"/>
            <w:r w:rsidRPr="00865D8C">
              <w:rPr>
                <w:rFonts w:ascii="Times New Roman" w:hAnsi="Times New Roman" w:cs="Times New Roman"/>
              </w:rPr>
              <w:t xml:space="preserve">» </w:t>
            </w:r>
            <w:proofErr w:type="gramStart"/>
            <w:r w:rsidRPr="00865D8C">
              <w:rPr>
                <w:rFonts w:ascii="Times New Roman" w:hAnsi="Times New Roman" w:cs="Times New Roman"/>
              </w:rPr>
              <w:t xml:space="preserve">( </w:t>
            </w:r>
            <w:proofErr w:type="gramEnd"/>
            <w:r w:rsidRPr="00865D8C">
              <w:rPr>
                <w:rFonts w:ascii="Times New Roman" w:hAnsi="Times New Roman" w:cs="Times New Roman"/>
              </w:rPr>
              <w:t xml:space="preserve">кон. </w:t>
            </w:r>
            <w:r w:rsidRPr="00865D8C">
              <w:rPr>
                <w:rFonts w:ascii="Times New Roman" w:hAnsi="Times New Roman" w:cs="Times New Roman"/>
                <w:lang w:val="en-US"/>
              </w:rPr>
              <w:t>XVIII</w:t>
            </w:r>
            <w:r w:rsidRPr="00865D8C">
              <w:rPr>
                <w:rFonts w:ascii="Times New Roman" w:hAnsi="Times New Roman" w:cs="Times New Roman"/>
              </w:rPr>
              <w:t xml:space="preserve"> в.) – объект культурного наследия федерального значения постановление Совета Мини</w:t>
            </w:r>
            <w:r w:rsidRPr="00865D8C">
              <w:rPr>
                <w:rFonts w:ascii="Times New Roman" w:hAnsi="Times New Roman" w:cs="Times New Roman"/>
              </w:rPr>
              <w:softHyphen/>
              <w:t xml:space="preserve">стров РСФСР от 30 августа </w:t>
            </w:r>
            <w:smartTag w:uri="urn:schemas-microsoft-com:office:smarttags" w:element="metricconverter">
              <w:smartTagPr>
                <w:attr w:name="ProductID" w:val="1960 г"/>
              </w:smartTagPr>
              <w:r w:rsidRPr="00865D8C">
                <w:rPr>
                  <w:rFonts w:ascii="Times New Roman" w:hAnsi="Times New Roman" w:cs="Times New Roman"/>
                </w:rPr>
                <w:t>1960 г</w:t>
              </w:r>
            </w:smartTag>
            <w:r w:rsidRPr="00865D8C">
              <w:rPr>
                <w:rFonts w:ascii="Times New Roman" w:hAnsi="Times New Roman" w:cs="Times New Roman"/>
              </w:rPr>
              <w:t>. № 1327);</w:t>
            </w:r>
          </w:p>
        </w:tc>
        <w:tc>
          <w:tcPr>
            <w:tcW w:w="993" w:type="dxa"/>
            <w:vAlign w:val="center"/>
          </w:tcPr>
          <w:p w:rsidR="00227539" w:rsidRPr="00361219" w:rsidRDefault="00227539" w:rsidP="00CA6542">
            <w:pPr>
              <w:pStyle w:val="af"/>
              <w:numPr>
                <w:ilvl w:val="0"/>
                <w:numId w:val="38"/>
              </w:num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4733D7" w:rsidRDefault="00227539" w:rsidP="00CA6542">
            <w:pPr>
              <w:pStyle w:val="af"/>
              <w:ind w:left="752"/>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sz w:val="40"/>
                <w:szCs w:val="40"/>
              </w:rPr>
            </w:pPr>
          </w:p>
        </w:tc>
      </w:tr>
      <w:tr w:rsidR="00227539" w:rsidTr="00CA6542">
        <w:trPr>
          <w:cantSplit/>
          <w:trHeight w:val="2094"/>
        </w:trPr>
        <w:tc>
          <w:tcPr>
            <w:tcW w:w="5211" w:type="dxa"/>
            <w:gridSpan w:val="2"/>
          </w:tcPr>
          <w:p w:rsidR="00227539" w:rsidRPr="00865D8C" w:rsidRDefault="00227539" w:rsidP="00CA6542">
            <w:pPr>
              <w:pStyle w:val="af"/>
              <w:ind w:left="0" w:right="57"/>
              <w:rPr>
                <w:rFonts w:ascii="Times New Roman" w:hAnsi="Times New Roman" w:cs="Times New Roman"/>
                <w:sz w:val="24"/>
                <w:szCs w:val="24"/>
              </w:rPr>
            </w:pPr>
            <w:r w:rsidRPr="00865D8C">
              <w:rPr>
                <w:rFonts w:ascii="Times New Roman" w:hAnsi="Times New Roman" w:cs="Times New Roman"/>
                <w:sz w:val="24"/>
                <w:szCs w:val="24"/>
              </w:rPr>
              <w:t xml:space="preserve">«Здание мужской гимназии </w:t>
            </w:r>
            <w:proofErr w:type="spellStart"/>
            <w:r w:rsidRPr="00865D8C">
              <w:rPr>
                <w:rFonts w:ascii="Times New Roman" w:hAnsi="Times New Roman" w:cs="Times New Roman"/>
                <w:sz w:val="24"/>
                <w:szCs w:val="24"/>
              </w:rPr>
              <w:t>Ке</w:t>
            </w:r>
            <w:r w:rsidRPr="00865D8C">
              <w:rPr>
                <w:rFonts w:ascii="Times New Roman" w:hAnsi="Times New Roman" w:cs="Times New Roman"/>
                <w:sz w:val="24"/>
                <w:szCs w:val="24"/>
              </w:rPr>
              <w:softHyphen/>
              <w:t>кина</w:t>
            </w:r>
            <w:proofErr w:type="spellEnd"/>
            <w:r w:rsidRPr="00865D8C">
              <w:rPr>
                <w:rFonts w:ascii="Times New Roman" w:hAnsi="Times New Roman" w:cs="Times New Roman"/>
                <w:sz w:val="24"/>
                <w:szCs w:val="24"/>
              </w:rPr>
              <w:t>, где проходило первое заседание Со</w:t>
            </w:r>
            <w:r w:rsidRPr="00865D8C">
              <w:rPr>
                <w:rFonts w:ascii="Times New Roman" w:hAnsi="Times New Roman" w:cs="Times New Roman"/>
                <w:sz w:val="24"/>
                <w:szCs w:val="24"/>
              </w:rPr>
              <w:softHyphen/>
              <w:t>вета рабочих де</w:t>
            </w:r>
            <w:r w:rsidRPr="00865D8C">
              <w:rPr>
                <w:rFonts w:ascii="Times New Roman" w:hAnsi="Times New Roman" w:cs="Times New Roman"/>
                <w:sz w:val="24"/>
                <w:szCs w:val="24"/>
              </w:rPr>
              <w:softHyphen/>
              <w:t xml:space="preserve">путатов» </w:t>
            </w:r>
            <w:proofErr w:type="gramStart"/>
            <w:r w:rsidRPr="00865D8C">
              <w:rPr>
                <w:rFonts w:ascii="Times New Roman" w:hAnsi="Times New Roman" w:cs="Times New Roman"/>
                <w:sz w:val="24"/>
                <w:szCs w:val="24"/>
              </w:rPr>
              <w:t xml:space="preserve">( </w:t>
            </w:r>
            <w:proofErr w:type="gramEnd"/>
            <w:smartTag w:uri="urn:schemas-microsoft-com:office:smarttags" w:element="metricconverter">
              <w:smartTagPr>
                <w:attr w:name="ProductID" w:val="1917 г"/>
              </w:smartTagPr>
              <w:r w:rsidRPr="00865D8C">
                <w:rPr>
                  <w:rFonts w:ascii="Times New Roman" w:hAnsi="Times New Roman" w:cs="Times New Roman"/>
                  <w:sz w:val="24"/>
                  <w:szCs w:val="24"/>
                </w:rPr>
                <w:t>1917 г</w:t>
              </w:r>
            </w:smartTag>
            <w:r w:rsidRPr="00865D8C">
              <w:rPr>
                <w:rFonts w:ascii="Times New Roman" w:hAnsi="Times New Roman" w:cs="Times New Roman"/>
                <w:sz w:val="24"/>
                <w:szCs w:val="24"/>
              </w:rPr>
              <w:t xml:space="preserve">.) – объект культурного наследия регионального значения на основании решения </w:t>
            </w:r>
            <w:proofErr w:type="spellStart"/>
            <w:r w:rsidRPr="00865D8C">
              <w:rPr>
                <w:rFonts w:ascii="Times New Roman" w:hAnsi="Times New Roman" w:cs="Times New Roman"/>
                <w:sz w:val="24"/>
                <w:szCs w:val="24"/>
              </w:rPr>
              <w:t>Яроблис</w:t>
            </w:r>
            <w:r w:rsidRPr="00865D8C">
              <w:rPr>
                <w:rFonts w:ascii="Times New Roman" w:hAnsi="Times New Roman" w:cs="Times New Roman"/>
                <w:sz w:val="24"/>
                <w:szCs w:val="24"/>
              </w:rPr>
              <w:softHyphen/>
              <w:t>полкома</w:t>
            </w:r>
            <w:proofErr w:type="spellEnd"/>
            <w:r w:rsidRPr="00865D8C">
              <w:rPr>
                <w:rFonts w:ascii="Times New Roman" w:hAnsi="Times New Roman" w:cs="Times New Roman"/>
                <w:sz w:val="24"/>
                <w:szCs w:val="24"/>
              </w:rPr>
              <w:t xml:space="preserve"> от 19.05.76  №  339;</w:t>
            </w:r>
          </w:p>
        </w:tc>
        <w:tc>
          <w:tcPr>
            <w:tcW w:w="993" w:type="dxa"/>
            <w:vAlign w:val="center"/>
          </w:tcPr>
          <w:p w:rsidR="00227539" w:rsidRPr="00361219" w:rsidRDefault="00227539" w:rsidP="00CA6542">
            <w:pPr>
              <w:pStyle w:val="af"/>
              <w:numPr>
                <w:ilvl w:val="0"/>
                <w:numId w:val="38"/>
              </w:num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A50B5F" w:rsidRDefault="00227539" w:rsidP="00CA6542">
            <w:pPr>
              <w:pStyle w:val="af"/>
              <w:numPr>
                <w:ilvl w:val="0"/>
                <w:numId w:val="38"/>
              </w:numPr>
              <w:jc w:val="center"/>
              <w:rPr>
                <w:sz w:val="40"/>
                <w:szCs w:val="40"/>
              </w:rPr>
            </w:pPr>
          </w:p>
        </w:tc>
      </w:tr>
      <w:tr w:rsidR="00227539" w:rsidTr="00CA6542">
        <w:trPr>
          <w:cantSplit/>
          <w:trHeight w:val="513"/>
        </w:trPr>
        <w:tc>
          <w:tcPr>
            <w:tcW w:w="14850" w:type="dxa"/>
            <w:gridSpan w:val="12"/>
            <w:vAlign w:val="center"/>
          </w:tcPr>
          <w:p w:rsidR="00227539" w:rsidRPr="00865D8C" w:rsidRDefault="00227539" w:rsidP="00CA6542">
            <w:pPr>
              <w:ind w:left="318"/>
              <w:jc w:val="center"/>
              <w:rPr>
                <w:sz w:val="24"/>
                <w:szCs w:val="24"/>
              </w:rPr>
            </w:pPr>
            <w:r w:rsidRPr="00865D8C">
              <w:rPr>
                <w:rFonts w:ascii="Times New Roman" w:hAnsi="Times New Roman" w:cs="Times New Roman"/>
                <w:sz w:val="24"/>
                <w:szCs w:val="24"/>
              </w:rPr>
              <w:t xml:space="preserve">с. Вятское </w:t>
            </w:r>
          </w:p>
        </w:tc>
      </w:tr>
      <w:tr w:rsidR="00227539" w:rsidRPr="008974F5" w:rsidTr="00CA6542">
        <w:trPr>
          <w:cantSplit/>
          <w:trHeight w:val="2094"/>
        </w:trPr>
        <w:tc>
          <w:tcPr>
            <w:tcW w:w="5211" w:type="dxa"/>
            <w:gridSpan w:val="2"/>
          </w:tcPr>
          <w:p w:rsidR="00227539" w:rsidRPr="00865D8C" w:rsidRDefault="00227539" w:rsidP="00CA6542">
            <w:pPr>
              <w:pStyle w:val="af"/>
              <w:ind w:left="0" w:right="57"/>
              <w:jc w:val="both"/>
              <w:rPr>
                <w:rFonts w:ascii="Times New Roman" w:hAnsi="Times New Roman" w:cs="Times New Roman"/>
                <w:sz w:val="24"/>
                <w:szCs w:val="24"/>
              </w:rPr>
            </w:pPr>
            <w:r w:rsidRPr="00865D8C">
              <w:rPr>
                <w:rFonts w:ascii="Times New Roman" w:hAnsi="Times New Roman" w:cs="Times New Roman"/>
                <w:sz w:val="24"/>
                <w:szCs w:val="24"/>
              </w:rPr>
              <w:t xml:space="preserve">«Храмовый комплекс» - выявленный объект культурного наследия (постановление Главы Администрации Ярославской области от 22.11.1993  № 329)- </w:t>
            </w:r>
            <w:proofErr w:type="gramStart"/>
            <w:r w:rsidRPr="00865D8C">
              <w:rPr>
                <w:rFonts w:ascii="Times New Roman" w:hAnsi="Times New Roman" w:cs="Times New Roman"/>
                <w:sz w:val="24"/>
                <w:szCs w:val="24"/>
              </w:rPr>
              <w:t>с</w:t>
            </w:r>
            <w:proofErr w:type="gramEnd"/>
            <w:r w:rsidRPr="00865D8C">
              <w:rPr>
                <w:rFonts w:ascii="Times New Roman" w:hAnsi="Times New Roman" w:cs="Times New Roman"/>
                <w:sz w:val="24"/>
                <w:szCs w:val="24"/>
              </w:rPr>
              <w:t>. Вятское;</w:t>
            </w:r>
          </w:p>
          <w:p w:rsidR="00227539" w:rsidRPr="00865D8C" w:rsidRDefault="00227539" w:rsidP="00CA6542">
            <w:pPr>
              <w:pStyle w:val="af"/>
              <w:ind w:left="709" w:right="57"/>
              <w:rPr>
                <w:rFonts w:ascii="Times New Roman" w:hAnsi="Times New Roman" w:cs="Times New Roman"/>
                <w:sz w:val="24"/>
                <w:szCs w:val="24"/>
              </w:rPr>
            </w:pPr>
          </w:p>
        </w:tc>
        <w:tc>
          <w:tcPr>
            <w:tcW w:w="993" w:type="dxa"/>
            <w:vAlign w:val="center"/>
          </w:tcPr>
          <w:p w:rsidR="00227539" w:rsidRPr="00361219" w:rsidRDefault="00227539" w:rsidP="00CA6542">
            <w:pPr>
              <w:pStyle w:val="af"/>
              <w:numPr>
                <w:ilvl w:val="0"/>
                <w:numId w:val="38"/>
              </w:numPr>
              <w:ind w:left="318"/>
              <w:jc w:val="center"/>
              <w:rPr>
                <w:rFonts w:ascii="Times New Roman" w:hAnsi="Times New Roman" w:cs="Times New Roman"/>
                <w:sz w:val="40"/>
                <w:szCs w:val="40"/>
              </w:rPr>
            </w:pPr>
          </w:p>
        </w:tc>
        <w:tc>
          <w:tcPr>
            <w:tcW w:w="992" w:type="dxa"/>
            <w:vAlign w:val="center"/>
          </w:tcPr>
          <w:p w:rsidR="00227539" w:rsidRPr="00361219"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r>
      <w:tr w:rsidR="00227539" w:rsidRPr="008974F5" w:rsidTr="00CA6542">
        <w:trPr>
          <w:cantSplit/>
          <w:trHeight w:val="2094"/>
        </w:trPr>
        <w:tc>
          <w:tcPr>
            <w:tcW w:w="5211" w:type="dxa"/>
            <w:gridSpan w:val="2"/>
          </w:tcPr>
          <w:p w:rsidR="00227539" w:rsidRPr="00865D8C" w:rsidRDefault="00227539" w:rsidP="00CA6542">
            <w:pPr>
              <w:pStyle w:val="af"/>
              <w:ind w:left="0" w:right="57"/>
              <w:jc w:val="both"/>
              <w:rPr>
                <w:rFonts w:ascii="Times New Roman" w:hAnsi="Times New Roman" w:cs="Times New Roman"/>
                <w:sz w:val="24"/>
                <w:szCs w:val="24"/>
              </w:rPr>
            </w:pPr>
            <w:r w:rsidRPr="00865D8C">
              <w:rPr>
                <w:rFonts w:ascii="Times New Roman" w:hAnsi="Times New Roman" w:cs="Times New Roman"/>
                <w:sz w:val="24"/>
                <w:szCs w:val="24"/>
              </w:rPr>
              <w:t xml:space="preserve">«Училище агрономическое» - выявленный объект культурного наследия (постановление Главы Администрации Ярославской области от 22.11.1993  № 329)- </w:t>
            </w:r>
            <w:proofErr w:type="gramStart"/>
            <w:r w:rsidRPr="00865D8C">
              <w:rPr>
                <w:rFonts w:ascii="Times New Roman" w:hAnsi="Times New Roman" w:cs="Times New Roman"/>
                <w:sz w:val="24"/>
                <w:szCs w:val="24"/>
              </w:rPr>
              <w:t>с</w:t>
            </w:r>
            <w:proofErr w:type="gramEnd"/>
            <w:r w:rsidRPr="00865D8C">
              <w:rPr>
                <w:rFonts w:ascii="Times New Roman" w:hAnsi="Times New Roman" w:cs="Times New Roman"/>
                <w:sz w:val="24"/>
                <w:szCs w:val="24"/>
              </w:rPr>
              <w:t>. Вятское;</w:t>
            </w:r>
          </w:p>
        </w:tc>
        <w:tc>
          <w:tcPr>
            <w:tcW w:w="993" w:type="dxa"/>
            <w:vAlign w:val="center"/>
          </w:tcPr>
          <w:p w:rsidR="00227539" w:rsidRPr="00361219" w:rsidRDefault="00227539" w:rsidP="00CA6542">
            <w:pPr>
              <w:pStyle w:val="af"/>
              <w:numPr>
                <w:ilvl w:val="0"/>
                <w:numId w:val="38"/>
              </w:num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r>
      <w:tr w:rsidR="00227539" w:rsidRPr="008974F5" w:rsidTr="00CA6542">
        <w:trPr>
          <w:cantSplit/>
          <w:trHeight w:val="2094"/>
        </w:trPr>
        <w:tc>
          <w:tcPr>
            <w:tcW w:w="5211" w:type="dxa"/>
            <w:gridSpan w:val="2"/>
          </w:tcPr>
          <w:p w:rsidR="00227539" w:rsidRPr="00865D8C" w:rsidRDefault="00227539" w:rsidP="00CA6542">
            <w:pPr>
              <w:pStyle w:val="af"/>
              <w:ind w:left="0" w:right="57"/>
              <w:jc w:val="both"/>
              <w:rPr>
                <w:rFonts w:ascii="Times New Roman" w:hAnsi="Times New Roman" w:cs="Times New Roman"/>
                <w:sz w:val="24"/>
                <w:szCs w:val="24"/>
              </w:rPr>
            </w:pPr>
            <w:r w:rsidRPr="00865D8C">
              <w:rPr>
                <w:rFonts w:ascii="Times New Roman" w:hAnsi="Times New Roman" w:cs="Times New Roman"/>
                <w:sz w:val="24"/>
                <w:szCs w:val="24"/>
              </w:rPr>
              <w:lastRenderedPageBreak/>
              <w:t xml:space="preserve">«Дом Купеческий» - выявленный объект культурного наследия (постановление Главы Администрации Ярославской области от 22.11.1993  № 329)- </w:t>
            </w:r>
            <w:proofErr w:type="gramStart"/>
            <w:r w:rsidRPr="00865D8C">
              <w:rPr>
                <w:rFonts w:ascii="Times New Roman" w:hAnsi="Times New Roman" w:cs="Times New Roman"/>
                <w:sz w:val="24"/>
                <w:szCs w:val="24"/>
              </w:rPr>
              <w:t>с</w:t>
            </w:r>
            <w:proofErr w:type="gramEnd"/>
            <w:r w:rsidRPr="00865D8C">
              <w:rPr>
                <w:rFonts w:ascii="Times New Roman" w:hAnsi="Times New Roman" w:cs="Times New Roman"/>
                <w:sz w:val="24"/>
                <w:szCs w:val="24"/>
              </w:rPr>
              <w:t>. Вятское;</w:t>
            </w:r>
          </w:p>
        </w:tc>
        <w:tc>
          <w:tcPr>
            <w:tcW w:w="993" w:type="dxa"/>
            <w:vAlign w:val="center"/>
          </w:tcPr>
          <w:p w:rsidR="00227539" w:rsidRPr="00361219" w:rsidRDefault="00227539" w:rsidP="00CA6542">
            <w:pPr>
              <w:pStyle w:val="af"/>
              <w:numPr>
                <w:ilvl w:val="0"/>
                <w:numId w:val="38"/>
              </w:num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r>
      <w:tr w:rsidR="00227539" w:rsidRPr="008974F5" w:rsidTr="00CA6542">
        <w:trPr>
          <w:cantSplit/>
          <w:trHeight w:val="1382"/>
        </w:trPr>
        <w:tc>
          <w:tcPr>
            <w:tcW w:w="5211" w:type="dxa"/>
            <w:gridSpan w:val="2"/>
          </w:tcPr>
          <w:p w:rsidR="00227539" w:rsidRPr="00865D8C" w:rsidRDefault="00227539" w:rsidP="00CA6542">
            <w:pPr>
              <w:pStyle w:val="af"/>
              <w:ind w:left="0" w:right="57"/>
              <w:jc w:val="both"/>
              <w:rPr>
                <w:rFonts w:ascii="Times New Roman" w:hAnsi="Times New Roman" w:cs="Times New Roman"/>
                <w:sz w:val="24"/>
                <w:szCs w:val="24"/>
              </w:rPr>
            </w:pPr>
            <w:r w:rsidRPr="00865D8C">
              <w:rPr>
                <w:rFonts w:ascii="Times New Roman" w:hAnsi="Times New Roman" w:cs="Times New Roman"/>
                <w:sz w:val="24"/>
                <w:szCs w:val="24"/>
              </w:rPr>
              <w:t xml:space="preserve">«Дом Жилой» - выявленный объект культурного наследия (постановление Главы Администрации Ярославской области от 22.11.1993  № 329)- </w:t>
            </w:r>
            <w:proofErr w:type="gramStart"/>
            <w:r w:rsidRPr="00865D8C">
              <w:rPr>
                <w:rFonts w:ascii="Times New Roman" w:hAnsi="Times New Roman" w:cs="Times New Roman"/>
                <w:sz w:val="24"/>
                <w:szCs w:val="24"/>
              </w:rPr>
              <w:t>с</w:t>
            </w:r>
            <w:proofErr w:type="gramEnd"/>
            <w:r w:rsidRPr="00865D8C">
              <w:rPr>
                <w:rFonts w:ascii="Times New Roman" w:hAnsi="Times New Roman" w:cs="Times New Roman"/>
                <w:sz w:val="24"/>
                <w:szCs w:val="24"/>
              </w:rPr>
              <w:t>. Вятское;</w:t>
            </w:r>
          </w:p>
        </w:tc>
        <w:tc>
          <w:tcPr>
            <w:tcW w:w="993" w:type="dxa"/>
            <w:vAlign w:val="center"/>
          </w:tcPr>
          <w:p w:rsidR="00227539" w:rsidRPr="00931D91" w:rsidRDefault="00227539" w:rsidP="00CA6542">
            <w:p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r>
      <w:tr w:rsidR="00227539" w:rsidRPr="008974F5" w:rsidTr="00CA6542">
        <w:trPr>
          <w:cantSplit/>
          <w:trHeight w:val="340"/>
        </w:trPr>
        <w:tc>
          <w:tcPr>
            <w:tcW w:w="14850" w:type="dxa"/>
            <w:gridSpan w:val="12"/>
            <w:vAlign w:val="center"/>
          </w:tcPr>
          <w:p w:rsidR="00227539" w:rsidRPr="00865D8C" w:rsidRDefault="00227539" w:rsidP="00CA6542">
            <w:pPr>
              <w:ind w:left="318"/>
              <w:jc w:val="center"/>
              <w:rPr>
                <w:rFonts w:ascii="Times New Roman" w:hAnsi="Times New Roman" w:cs="Times New Roman"/>
                <w:sz w:val="24"/>
                <w:szCs w:val="24"/>
              </w:rPr>
            </w:pPr>
            <w:r w:rsidRPr="00865D8C">
              <w:rPr>
                <w:rFonts w:ascii="Times New Roman" w:hAnsi="Times New Roman" w:cs="Times New Roman"/>
                <w:sz w:val="24"/>
                <w:szCs w:val="24"/>
              </w:rPr>
              <w:t xml:space="preserve">г. Мышкин </w:t>
            </w:r>
          </w:p>
        </w:tc>
      </w:tr>
      <w:tr w:rsidR="00227539" w:rsidRPr="00931D91" w:rsidTr="00CA6542">
        <w:trPr>
          <w:cantSplit/>
          <w:trHeight w:val="1128"/>
        </w:trPr>
        <w:tc>
          <w:tcPr>
            <w:tcW w:w="5211" w:type="dxa"/>
            <w:gridSpan w:val="2"/>
          </w:tcPr>
          <w:p w:rsidR="00227539" w:rsidRPr="00865D8C" w:rsidRDefault="00227539" w:rsidP="00CA6542">
            <w:pPr>
              <w:pStyle w:val="af"/>
              <w:ind w:left="0" w:right="57"/>
              <w:jc w:val="both"/>
              <w:rPr>
                <w:rFonts w:ascii="Times New Roman" w:hAnsi="Times New Roman" w:cs="Times New Roman"/>
                <w:sz w:val="24"/>
                <w:szCs w:val="24"/>
              </w:rPr>
            </w:pPr>
            <w:r w:rsidRPr="00865D8C">
              <w:rPr>
                <w:rFonts w:ascii="Times New Roman" w:hAnsi="Times New Roman" w:cs="Times New Roman"/>
                <w:sz w:val="24"/>
                <w:szCs w:val="24"/>
              </w:rPr>
              <w:t xml:space="preserve">«Собор Успения» (1805-1820 гг.) – объект культурного наследия регионального значения (решение </w:t>
            </w:r>
            <w:proofErr w:type="spellStart"/>
            <w:r w:rsidRPr="00865D8C">
              <w:rPr>
                <w:rFonts w:ascii="Times New Roman" w:hAnsi="Times New Roman" w:cs="Times New Roman"/>
                <w:sz w:val="24"/>
                <w:szCs w:val="24"/>
              </w:rPr>
              <w:t>Яроблис</w:t>
            </w:r>
            <w:r w:rsidRPr="00865D8C">
              <w:rPr>
                <w:rFonts w:ascii="Times New Roman" w:hAnsi="Times New Roman" w:cs="Times New Roman"/>
                <w:sz w:val="24"/>
                <w:szCs w:val="24"/>
              </w:rPr>
              <w:softHyphen/>
              <w:t>полкома</w:t>
            </w:r>
            <w:proofErr w:type="spellEnd"/>
            <w:r w:rsidRPr="00865D8C">
              <w:rPr>
                <w:rFonts w:ascii="Times New Roman" w:hAnsi="Times New Roman" w:cs="Times New Roman"/>
                <w:sz w:val="24"/>
                <w:szCs w:val="24"/>
              </w:rPr>
              <w:t xml:space="preserve"> от 28.11.66 № 878);</w:t>
            </w:r>
          </w:p>
        </w:tc>
        <w:tc>
          <w:tcPr>
            <w:tcW w:w="993" w:type="dxa"/>
            <w:vAlign w:val="center"/>
          </w:tcPr>
          <w:p w:rsidR="00227539" w:rsidRPr="00931D91" w:rsidRDefault="00227539" w:rsidP="00CA6542">
            <w:p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E05AE2" w:rsidRDefault="00227539" w:rsidP="00CA6542">
            <w:pPr>
              <w:pStyle w:val="af"/>
              <w:numPr>
                <w:ilvl w:val="0"/>
                <w:numId w:val="38"/>
              </w:numPr>
              <w:jc w:val="center"/>
              <w:rPr>
                <w:rFonts w:ascii="Times New Roman" w:hAnsi="Times New Roman" w:cs="Times New Roman"/>
                <w:sz w:val="40"/>
                <w:szCs w:val="40"/>
              </w:rPr>
            </w:pPr>
          </w:p>
        </w:tc>
      </w:tr>
      <w:tr w:rsidR="00227539" w:rsidRPr="00931D91" w:rsidTr="00CA6542">
        <w:trPr>
          <w:cantSplit/>
          <w:trHeight w:val="1130"/>
        </w:trPr>
        <w:tc>
          <w:tcPr>
            <w:tcW w:w="5211" w:type="dxa"/>
            <w:gridSpan w:val="2"/>
          </w:tcPr>
          <w:p w:rsidR="00227539" w:rsidRPr="00865D8C" w:rsidRDefault="00227539" w:rsidP="00CA6542">
            <w:pPr>
              <w:pStyle w:val="af"/>
              <w:ind w:left="0" w:right="57"/>
              <w:jc w:val="both"/>
              <w:rPr>
                <w:rFonts w:ascii="Times New Roman" w:hAnsi="Times New Roman" w:cs="Times New Roman"/>
                <w:sz w:val="24"/>
                <w:szCs w:val="24"/>
              </w:rPr>
            </w:pPr>
            <w:r w:rsidRPr="00865D8C">
              <w:rPr>
                <w:rFonts w:ascii="Times New Roman" w:hAnsi="Times New Roman" w:cs="Times New Roman"/>
                <w:sz w:val="24"/>
                <w:szCs w:val="24"/>
              </w:rPr>
              <w:t xml:space="preserve">«Собор Николая Чудотворца» (1766-1769 гг.) – объект культурного наследия регионального значения (решение </w:t>
            </w:r>
            <w:proofErr w:type="spellStart"/>
            <w:r w:rsidRPr="00865D8C">
              <w:rPr>
                <w:rFonts w:ascii="Times New Roman" w:hAnsi="Times New Roman" w:cs="Times New Roman"/>
                <w:sz w:val="24"/>
                <w:szCs w:val="24"/>
              </w:rPr>
              <w:t>Яроблис</w:t>
            </w:r>
            <w:r w:rsidRPr="00865D8C">
              <w:rPr>
                <w:rFonts w:ascii="Times New Roman" w:hAnsi="Times New Roman" w:cs="Times New Roman"/>
                <w:sz w:val="24"/>
                <w:szCs w:val="24"/>
              </w:rPr>
              <w:softHyphen/>
              <w:t>полкома</w:t>
            </w:r>
            <w:proofErr w:type="spellEnd"/>
            <w:r w:rsidRPr="00865D8C">
              <w:rPr>
                <w:rFonts w:ascii="Times New Roman" w:hAnsi="Times New Roman" w:cs="Times New Roman"/>
                <w:sz w:val="24"/>
                <w:szCs w:val="24"/>
              </w:rPr>
              <w:t xml:space="preserve"> от 28.11.66 № 878);</w:t>
            </w:r>
          </w:p>
        </w:tc>
        <w:tc>
          <w:tcPr>
            <w:tcW w:w="993" w:type="dxa"/>
            <w:vAlign w:val="center"/>
          </w:tcPr>
          <w:p w:rsidR="00227539" w:rsidRPr="00931D91" w:rsidRDefault="00227539" w:rsidP="00CA6542">
            <w:p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E05AE2" w:rsidRDefault="00227539" w:rsidP="00CA6542">
            <w:pPr>
              <w:pStyle w:val="af"/>
              <w:numPr>
                <w:ilvl w:val="0"/>
                <w:numId w:val="38"/>
              </w:numPr>
              <w:jc w:val="center"/>
              <w:rPr>
                <w:rFonts w:ascii="Times New Roman" w:hAnsi="Times New Roman" w:cs="Times New Roman"/>
                <w:sz w:val="40"/>
                <w:szCs w:val="40"/>
              </w:rPr>
            </w:pPr>
          </w:p>
        </w:tc>
      </w:tr>
      <w:tr w:rsidR="00227539" w:rsidRPr="00931D91" w:rsidTr="00CA6542">
        <w:trPr>
          <w:cantSplit/>
          <w:trHeight w:val="1130"/>
        </w:trPr>
        <w:tc>
          <w:tcPr>
            <w:tcW w:w="5211" w:type="dxa"/>
            <w:gridSpan w:val="2"/>
          </w:tcPr>
          <w:p w:rsidR="00227539" w:rsidRPr="00865D8C" w:rsidRDefault="00227539" w:rsidP="00CA6542">
            <w:pPr>
              <w:pStyle w:val="af"/>
              <w:ind w:left="0" w:right="57"/>
              <w:jc w:val="both"/>
              <w:rPr>
                <w:rFonts w:ascii="Times New Roman" w:hAnsi="Times New Roman" w:cs="Times New Roman"/>
                <w:sz w:val="24"/>
                <w:szCs w:val="24"/>
              </w:rPr>
            </w:pPr>
            <w:r w:rsidRPr="00865D8C">
              <w:rPr>
                <w:rFonts w:ascii="Times New Roman" w:hAnsi="Times New Roman" w:cs="Times New Roman"/>
                <w:sz w:val="24"/>
                <w:szCs w:val="24"/>
              </w:rPr>
              <w:t xml:space="preserve">«Дом </w:t>
            </w:r>
            <w:proofErr w:type="spellStart"/>
            <w:r w:rsidRPr="00865D8C">
              <w:rPr>
                <w:rFonts w:ascii="Times New Roman" w:hAnsi="Times New Roman" w:cs="Times New Roman"/>
                <w:sz w:val="24"/>
                <w:szCs w:val="24"/>
              </w:rPr>
              <w:t>Пожаловых</w:t>
            </w:r>
            <w:proofErr w:type="spellEnd"/>
            <w:r w:rsidRPr="00865D8C">
              <w:rPr>
                <w:rFonts w:ascii="Times New Roman" w:hAnsi="Times New Roman" w:cs="Times New Roman"/>
                <w:sz w:val="24"/>
                <w:szCs w:val="24"/>
              </w:rPr>
              <w:t xml:space="preserve">» </w:t>
            </w:r>
            <w:proofErr w:type="gramStart"/>
            <w:r w:rsidRPr="00865D8C">
              <w:rPr>
                <w:rFonts w:ascii="Times New Roman" w:hAnsi="Times New Roman" w:cs="Times New Roman"/>
                <w:sz w:val="24"/>
                <w:szCs w:val="24"/>
              </w:rPr>
              <w:t xml:space="preserve">( </w:t>
            </w:r>
            <w:proofErr w:type="gramEnd"/>
            <w:r w:rsidRPr="00865D8C">
              <w:rPr>
                <w:rFonts w:ascii="Times New Roman" w:hAnsi="Times New Roman" w:cs="Times New Roman"/>
                <w:sz w:val="24"/>
                <w:szCs w:val="24"/>
              </w:rPr>
              <w:t xml:space="preserve">1850-е гг.) – объект культурного наследия регионального значения (решение </w:t>
            </w:r>
            <w:proofErr w:type="spellStart"/>
            <w:r w:rsidRPr="00865D8C">
              <w:rPr>
                <w:rFonts w:ascii="Times New Roman" w:hAnsi="Times New Roman" w:cs="Times New Roman"/>
                <w:sz w:val="24"/>
                <w:szCs w:val="24"/>
              </w:rPr>
              <w:t>Яроблис</w:t>
            </w:r>
            <w:r w:rsidRPr="00865D8C">
              <w:rPr>
                <w:rFonts w:ascii="Times New Roman" w:hAnsi="Times New Roman" w:cs="Times New Roman"/>
                <w:sz w:val="24"/>
                <w:szCs w:val="24"/>
              </w:rPr>
              <w:softHyphen/>
              <w:t>полкома</w:t>
            </w:r>
            <w:proofErr w:type="spellEnd"/>
            <w:r w:rsidRPr="00865D8C">
              <w:rPr>
                <w:rFonts w:ascii="Times New Roman" w:hAnsi="Times New Roman" w:cs="Times New Roman"/>
                <w:sz w:val="24"/>
                <w:szCs w:val="24"/>
              </w:rPr>
              <w:t xml:space="preserve"> от 28.11.66 № 878);</w:t>
            </w:r>
          </w:p>
        </w:tc>
        <w:tc>
          <w:tcPr>
            <w:tcW w:w="993" w:type="dxa"/>
            <w:vAlign w:val="center"/>
          </w:tcPr>
          <w:p w:rsidR="00227539" w:rsidRPr="00931D91" w:rsidRDefault="00227539" w:rsidP="00CA6542">
            <w:p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E05AE2" w:rsidRDefault="00227539" w:rsidP="00CA6542">
            <w:pPr>
              <w:pStyle w:val="af"/>
              <w:numPr>
                <w:ilvl w:val="0"/>
                <w:numId w:val="38"/>
              </w:numPr>
              <w:jc w:val="center"/>
              <w:rPr>
                <w:rFonts w:ascii="Times New Roman" w:hAnsi="Times New Roman" w:cs="Times New Roman"/>
                <w:sz w:val="40"/>
                <w:szCs w:val="40"/>
              </w:rPr>
            </w:pPr>
          </w:p>
        </w:tc>
      </w:tr>
      <w:tr w:rsidR="00227539" w:rsidRPr="008974F5" w:rsidTr="00CA6542">
        <w:trPr>
          <w:cantSplit/>
          <w:trHeight w:val="1130"/>
        </w:trPr>
        <w:tc>
          <w:tcPr>
            <w:tcW w:w="14850" w:type="dxa"/>
            <w:gridSpan w:val="12"/>
            <w:vAlign w:val="center"/>
          </w:tcPr>
          <w:p w:rsidR="00227539" w:rsidRPr="00865D8C" w:rsidRDefault="00227539" w:rsidP="00CA6542">
            <w:pPr>
              <w:ind w:left="318"/>
              <w:jc w:val="center"/>
              <w:rPr>
                <w:rFonts w:ascii="Times New Roman" w:hAnsi="Times New Roman" w:cs="Times New Roman"/>
                <w:sz w:val="24"/>
                <w:szCs w:val="24"/>
              </w:rPr>
            </w:pPr>
            <w:proofErr w:type="spellStart"/>
            <w:r w:rsidRPr="00865D8C">
              <w:rPr>
                <w:rFonts w:ascii="Times New Roman" w:hAnsi="Times New Roman" w:cs="Times New Roman"/>
                <w:sz w:val="24"/>
                <w:szCs w:val="24"/>
              </w:rPr>
              <w:t>Даниловский</w:t>
            </w:r>
            <w:proofErr w:type="spellEnd"/>
            <w:r w:rsidRPr="00865D8C">
              <w:rPr>
                <w:rFonts w:ascii="Times New Roman" w:hAnsi="Times New Roman" w:cs="Times New Roman"/>
                <w:sz w:val="24"/>
                <w:szCs w:val="24"/>
              </w:rPr>
              <w:t xml:space="preserve"> МР </w:t>
            </w:r>
          </w:p>
        </w:tc>
      </w:tr>
      <w:tr w:rsidR="00227539" w:rsidRPr="008974F5" w:rsidTr="00CA6542">
        <w:trPr>
          <w:cantSplit/>
          <w:trHeight w:val="1130"/>
        </w:trPr>
        <w:tc>
          <w:tcPr>
            <w:tcW w:w="5211" w:type="dxa"/>
            <w:gridSpan w:val="2"/>
          </w:tcPr>
          <w:p w:rsidR="00227539" w:rsidRPr="00865D8C" w:rsidRDefault="00227539" w:rsidP="00CA6542">
            <w:pPr>
              <w:pStyle w:val="af"/>
              <w:ind w:left="0"/>
              <w:jc w:val="both"/>
              <w:rPr>
                <w:rFonts w:ascii="Times New Roman" w:hAnsi="Times New Roman" w:cs="Times New Roman"/>
                <w:b/>
                <w:color w:val="FF0000"/>
                <w:sz w:val="24"/>
                <w:szCs w:val="24"/>
              </w:rPr>
            </w:pPr>
            <w:r w:rsidRPr="00865D8C">
              <w:rPr>
                <w:rFonts w:ascii="Times New Roman" w:hAnsi="Times New Roman" w:cs="Times New Roman"/>
                <w:sz w:val="24"/>
                <w:szCs w:val="24"/>
              </w:rPr>
              <w:t xml:space="preserve">«Собор Казанский» (1900-1918 гг.) – объект культурного наследия регионального значения (Решение </w:t>
            </w:r>
            <w:proofErr w:type="spellStart"/>
            <w:r w:rsidRPr="00865D8C">
              <w:rPr>
                <w:rFonts w:ascii="Times New Roman" w:hAnsi="Times New Roman" w:cs="Times New Roman"/>
                <w:sz w:val="24"/>
                <w:szCs w:val="24"/>
              </w:rPr>
              <w:t>Яроблисполкома</w:t>
            </w:r>
            <w:proofErr w:type="spellEnd"/>
            <w:r w:rsidRPr="00865D8C">
              <w:rPr>
                <w:rFonts w:ascii="Times New Roman" w:hAnsi="Times New Roman" w:cs="Times New Roman"/>
                <w:sz w:val="24"/>
                <w:szCs w:val="24"/>
              </w:rPr>
              <w:t xml:space="preserve"> от 24.01.89 № 43);</w:t>
            </w:r>
          </w:p>
          <w:p w:rsidR="00227539" w:rsidRPr="00865D8C" w:rsidRDefault="00227539" w:rsidP="00CA6542">
            <w:pPr>
              <w:pStyle w:val="af"/>
              <w:ind w:left="0" w:right="57"/>
              <w:jc w:val="both"/>
              <w:rPr>
                <w:sz w:val="24"/>
                <w:szCs w:val="24"/>
              </w:rPr>
            </w:pPr>
          </w:p>
        </w:tc>
        <w:tc>
          <w:tcPr>
            <w:tcW w:w="993" w:type="dxa"/>
            <w:vAlign w:val="center"/>
          </w:tcPr>
          <w:p w:rsidR="00227539" w:rsidRPr="00931D91" w:rsidRDefault="00227539" w:rsidP="00CA6542">
            <w:p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r>
      <w:tr w:rsidR="00227539" w:rsidRPr="008974F5" w:rsidTr="00CA6542">
        <w:trPr>
          <w:cantSplit/>
          <w:trHeight w:val="1130"/>
        </w:trPr>
        <w:tc>
          <w:tcPr>
            <w:tcW w:w="5211" w:type="dxa"/>
            <w:gridSpan w:val="2"/>
          </w:tcPr>
          <w:p w:rsidR="00227539" w:rsidRPr="00865D8C" w:rsidRDefault="00227539" w:rsidP="00CA6542">
            <w:pPr>
              <w:pStyle w:val="af"/>
              <w:ind w:left="0"/>
              <w:jc w:val="both"/>
              <w:rPr>
                <w:rFonts w:ascii="Times New Roman" w:hAnsi="Times New Roman" w:cs="Times New Roman"/>
                <w:b/>
                <w:color w:val="FF0000"/>
                <w:sz w:val="24"/>
                <w:szCs w:val="24"/>
              </w:rPr>
            </w:pPr>
            <w:r w:rsidRPr="00865D8C">
              <w:rPr>
                <w:rFonts w:ascii="Times New Roman" w:hAnsi="Times New Roman" w:cs="Times New Roman"/>
                <w:sz w:val="24"/>
                <w:szCs w:val="24"/>
              </w:rPr>
              <w:lastRenderedPageBreak/>
              <w:t xml:space="preserve">«Церковь Воскресения» – объект культурного наследия регионального значения (Решение </w:t>
            </w:r>
            <w:proofErr w:type="spellStart"/>
            <w:r w:rsidRPr="00865D8C">
              <w:rPr>
                <w:rFonts w:ascii="Times New Roman" w:hAnsi="Times New Roman" w:cs="Times New Roman"/>
                <w:sz w:val="24"/>
                <w:szCs w:val="24"/>
              </w:rPr>
              <w:t>Яроблисполкома</w:t>
            </w:r>
            <w:proofErr w:type="spellEnd"/>
            <w:r w:rsidRPr="00865D8C">
              <w:rPr>
                <w:rFonts w:ascii="Times New Roman" w:hAnsi="Times New Roman" w:cs="Times New Roman"/>
                <w:sz w:val="24"/>
                <w:szCs w:val="24"/>
              </w:rPr>
              <w:t xml:space="preserve"> от 24.01.89 № 43);</w:t>
            </w:r>
          </w:p>
          <w:p w:rsidR="00227539" w:rsidRPr="00865D8C" w:rsidRDefault="00227539" w:rsidP="00CA6542">
            <w:pPr>
              <w:pStyle w:val="af"/>
              <w:ind w:left="0"/>
              <w:jc w:val="both"/>
              <w:rPr>
                <w:rFonts w:ascii="Times New Roman" w:hAnsi="Times New Roman" w:cs="Times New Roman"/>
                <w:sz w:val="24"/>
                <w:szCs w:val="24"/>
              </w:rPr>
            </w:pPr>
          </w:p>
        </w:tc>
        <w:tc>
          <w:tcPr>
            <w:tcW w:w="993" w:type="dxa"/>
            <w:vAlign w:val="center"/>
          </w:tcPr>
          <w:p w:rsidR="00227539" w:rsidRPr="00931D91" w:rsidRDefault="00227539" w:rsidP="00CA6542">
            <w:p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4733D7" w:rsidRDefault="00227539" w:rsidP="00CA6542">
            <w:pPr>
              <w:pStyle w:val="af"/>
              <w:numPr>
                <w:ilvl w:val="0"/>
                <w:numId w:val="38"/>
              </w:num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r>
      <w:tr w:rsidR="00227539" w:rsidRPr="008974F5" w:rsidTr="00CA6542">
        <w:trPr>
          <w:cantSplit/>
          <w:trHeight w:val="388"/>
        </w:trPr>
        <w:tc>
          <w:tcPr>
            <w:tcW w:w="14850" w:type="dxa"/>
            <w:gridSpan w:val="12"/>
            <w:vAlign w:val="center"/>
          </w:tcPr>
          <w:p w:rsidR="00227539" w:rsidRPr="00865D8C" w:rsidRDefault="00227539" w:rsidP="00CA6542">
            <w:pPr>
              <w:ind w:left="318"/>
              <w:jc w:val="center"/>
              <w:rPr>
                <w:rFonts w:ascii="Times New Roman" w:hAnsi="Times New Roman" w:cs="Times New Roman"/>
                <w:sz w:val="24"/>
                <w:szCs w:val="24"/>
              </w:rPr>
            </w:pPr>
            <w:r w:rsidRPr="00865D8C">
              <w:rPr>
                <w:rFonts w:ascii="Times New Roman" w:hAnsi="Times New Roman" w:cs="Times New Roman"/>
                <w:sz w:val="24"/>
                <w:szCs w:val="24"/>
              </w:rPr>
              <w:t xml:space="preserve">Пошехонский МР </w:t>
            </w:r>
          </w:p>
        </w:tc>
      </w:tr>
      <w:tr w:rsidR="00227539" w:rsidRPr="008974F5" w:rsidTr="00CA6542">
        <w:trPr>
          <w:cantSplit/>
          <w:trHeight w:val="1130"/>
        </w:trPr>
        <w:tc>
          <w:tcPr>
            <w:tcW w:w="5211" w:type="dxa"/>
            <w:gridSpan w:val="2"/>
          </w:tcPr>
          <w:p w:rsidR="00227539" w:rsidRPr="00865D8C" w:rsidRDefault="00227539" w:rsidP="00CA6542">
            <w:pPr>
              <w:jc w:val="both"/>
              <w:rPr>
                <w:rFonts w:ascii="Times New Roman" w:eastAsia="Times New Roman" w:hAnsi="Times New Roman" w:cs="Times New Roman"/>
                <w:sz w:val="24"/>
                <w:szCs w:val="24"/>
                <w:lang w:eastAsia="ru-RU"/>
              </w:rPr>
            </w:pPr>
            <w:r w:rsidRPr="00865D8C">
              <w:rPr>
                <w:rFonts w:ascii="Times New Roman" w:eastAsia="Times New Roman" w:hAnsi="Times New Roman" w:cs="Times New Roman"/>
                <w:sz w:val="24"/>
                <w:szCs w:val="24"/>
                <w:lang w:eastAsia="ru-RU"/>
              </w:rPr>
              <w:t xml:space="preserve">«Ансамбль </w:t>
            </w:r>
            <w:proofErr w:type="spellStart"/>
            <w:r w:rsidRPr="00865D8C">
              <w:rPr>
                <w:rFonts w:ascii="Times New Roman" w:eastAsia="Times New Roman" w:hAnsi="Times New Roman" w:cs="Times New Roman"/>
                <w:sz w:val="24"/>
                <w:szCs w:val="24"/>
                <w:lang w:eastAsia="ru-RU"/>
              </w:rPr>
              <w:t>Андриановского</w:t>
            </w:r>
            <w:proofErr w:type="spellEnd"/>
            <w:r w:rsidRPr="00865D8C">
              <w:rPr>
                <w:rFonts w:ascii="Times New Roman" w:eastAsia="Times New Roman" w:hAnsi="Times New Roman" w:cs="Times New Roman"/>
                <w:sz w:val="24"/>
                <w:szCs w:val="24"/>
                <w:lang w:eastAsia="ru-RU"/>
              </w:rPr>
              <w:t xml:space="preserve"> монастыря» - выявленный объект культурного наследия (постановление Главы Администрации Ярославской области от 22.11.1993  № 329);</w:t>
            </w:r>
          </w:p>
          <w:p w:rsidR="00227539" w:rsidRPr="00865D8C" w:rsidRDefault="00227539" w:rsidP="00CA6542">
            <w:pPr>
              <w:pStyle w:val="af"/>
              <w:ind w:left="0"/>
              <w:jc w:val="both"/>
              <w:rPr>
                <w:rFonts w:ascii="Times New Roman" w:hAnsi="Times New Roman" w:cs="Times New Roman"/>
                <w:sz w:val="24"/>
                <w:szCs w:val="24"/>
              </w:rPr>
            </w:pPr>
          </w:p>
        </w:tc>
        <w:tc>
          <w:tcPr>
            <w:tcW w:w="993" w:type="dxa"/>
            <w:vAlign w:val="center"/>
          </w:tcPr>
          <w:p w:rsidR="00227539" w:rsidRPr="00931D91" w:rsidRDefault="00227539" w:rsidP="00CA6542">
            <w:pPr>
              <w:pStyle w:val="af"/>
              <w:numPr>
                <w:ilvl w:val="0"/>
                <w:numId w:val="38"/>
              </w:numPr>
              <w:ind w:left="318"/>
              <w:jc w:val="center"/>
              <w:rPr>
                <w:rFonts w:ascii="Times New Roman" w:hAnsi="Times New Roman" w:cs="Times New Roman"/>
                <w:sz w:val="40"/>
                <w:szCs w:val="40"/>
              </w:rPr>
            </w:pPr>
          </w:p>
        </w:tc>
        <w:tc>
          <w:tcPr>
            <w:tcW w:w="992" w:type="dxa"/>
            <w:vAlign w:val="center"/>
          </w:tcPr>
          <w:p w:rsidR="00227539" w:rsidRPr="00737EE5" w:rsidRDefault="00227539" w:rsidP="00CA6542">
            <w:pPr>
              <w:pStyle w:val="af"/>
              <w:numPr>
                <w:ilvl w:val="0"/>
                <w:numId w:val="38"/>
              </w:num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r>
      <w:tr w:rsidR="00227539" w:rsidRPr="008974F5" w:rsidTr="00CA6542">
        <w:trPr>
          <w:cantSplit/>
          <w:trHeight w:val="382"/>
        </w:trPr>
        <w:tc>
          <w:tcPr>
            <w:tcW w:w="14850" w:type="dxa"/>
            <w:gridSpan w:val="12"/>
          </w:tcPr>
          <w:p w:rsidR="00227539" w:rsidRPr="00865D8C" w:rsidRDefault="00227539" w:rsidP="00CA6542">
            <w:pPr>
              <w:ind w:left="318"/>
              <w:jc w:val="center"/>
              <w:rPr>
                <w:rFonts w:ascii="Times New Roman" w:hAnsi="Times New Roman" w:cs="Times New Roman"/>
                <w:sz w:val="24"/>
                <w:szCs w:val="24"/>
              </w:rPr>
            </w:pPr>
            <w:r w:rsidRPr="00865D8C">
              <w:rPr>
                <w:rFonts w:ascii="Times New Roman" w:eastAsia="Times New Roman" w:hAnsi="Times New Roman" w:cs="Times New Roman"/>
                <w:sz w:val="24"/>
                <w:szCs w:val="24"/>
                <w:lang w:eastAsia="ru-RU"/>
              </w:rPr>
              <w:t xml:space="preserve">Некрасовский МР </w:t>
            </w:r>
          </w:p>
        </w:tc>
      </w:tr>
      <w:tr w:rsidR="00227539" w:rsidRPr="008974F5" w:rsidTr="00CA6542">
        <w:trPr>
          <w:cantSplit/>
          <w:trHeight w:val="1130"/>
        </w:trPr>
        <w:tc>
          <w:tcPr>
            <w:tcW w:w="5211" w:type="dxa"/>
            <w:gridSpan w:val="2"/>
          </w:tcPr>
          <w:p w:rsidR="00227539" w:rsidRPr="00865D8C" w:rsidRDefault="00227539" w:rsidP="00CA6542">
            <w:pPr>
              <w:jc w:val="both"/>
              <w:rPr>
                <w:rFonts w:ascii="Times New Roman" w:eastAsia="Times New Roman" w:hAnsi="Times New Roman" w:cs="Times New Roman"/>
                <w:sz w:val="24"/>
                <w:szCs w:val="24"/>
                <w:lang w:eastAsia="ru-RU"/>
              </w:rPr>
            </w:pPr>
            <w:r w:rsidRPr="00865D8C">
              <w:rPr>
                <w:rFonts w:ascii="Times New Roman" w:eastAsia="Times New Roman" w:hAnsi="Times New Roman" w:cs="Times New Roman"/>
                <w:sz w:val="24"/>
                <w:szCs w:val="24"/>
                <w:lang w:eastAsia="ru-RU"/>
              </w:rPr>
              <w:t xml:space="preserve">«Воскресенский собор» (1700-1711 гг.), «Церковь Рождества Богородицы» </w:t>
            </w:r>
            <w:proofErr w:type="gramStart"/>
            <w:r w:rsidRPr="00865D8C">
              <w:rPr>
                <w:rFonts w:ascii="Times New Roman" w:eastAsia="Times New Roman" w:hAnsi="Times New Roman" w:cs="Times New Roman"/>
                <w:sz w:val="24"/>
                <w:szCs w:val="24"/>
                <w:lang w:eastAsia="ru-RU"/>
              </w:rPr>
              <w:t xml:space="preserve">( </w:t>
            </w:r>
            <w:proofErr w:type="gramEnd"/>
            <w:r w:rsidRPr="00865D8C">
              <w:rPr>
                <w:rFonts w:ascii="Times New Roman" w:eastAsia="Times New Roman" w:hAnsi="Times New Roman" w:cs="Times New Roman"/>
                <w:sz w:val="24"/>
                <w:szCs w:val="24"/>
                <w:lang w:eastAsia="ru-RU"/>
              </w:rPr>
              <w:t xml:space="preserve">1700 г.), включенные в реестр объектов культурного наследия на основании решения </w:t>
            </w:r>
            <w:proofErr w:type="spellStart"/>
            <w:r w:rsidRPr="00865D8C">
              <w:rPr>
                <w:rFonts w:ascii="Times New Roman" w:eastAsia="Times New Roman" w:hAnsi="Times New Roman" w:cs="Times New Roman"/>
                <w:sz w:val="24"/>
                <w:szCs w:val="24"/>
                <w:lang w:eastAsia="ru-RU"/>
              </w:rPr>
              <w:t>Яроблисполкома</w:t>
            </w:r>
            <w:proofErr w:type="spellEnd"/>
            <w:r w:rsidRPr="00865D8C">
              <w:rPr>
                <w:rFonts w:ascii="Times New Roman" w:eastAsia="Times New Roman" w:hAnsi="Times New Roman" w:cs="Times New Roman"/>
                <w:sz w:val="24"/>
                <w:szCs w:val="24"/>
                <w:lang w:eastAsia="ru-RU"/>
              </w:rPr>
              <w:t xml:space="preserve"> от  20.12.90 № 401.</w:t>
            </w:r>
          </w:p>
        </w:tc>
        <w:tc>
          <w:tcPr>
            <w:tcW w:w="993" w:type="dxa"/>
            <w:vAlign w:val="center"/>
          </w:tcPr>
          <w:p w:rsidR="00227539" w:rsidRPr="00931D91" w:rsidRDefault="00227539" w:rsidP="00CA6542">
            <w:pPr>
              <w:pStyle w:val="af"/>
              <w:numPr>
                <w:ilvl w:val="0"/>
                <w:numId w:val="38"/>
              </w:numPr>
              <w:ind w:left="318"/>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3" w:type="dxa"/>
            <w:vAlign w:val="center"/>
          </w:tcPr>
          <w:p w:rsidR="00227539" w:rsidRPr="00931D91" w:rsidRDefault="00227539" w:rsidP="00CA6542">
            <w:pPr>
              <w:jc w:val="center"/>
              <w:rPr>
                <w:rFonts w:ascii="Times New Roman" w:hAnsi="Times New Roman" w:cs="Times New Roman"/>
                <w:sz w:val="40"/>
                <w:szCs w:val="40"/>
              </w:rPr>
            </w:pPr>
          </w:p>
        </w:tc>
        <w:tc>
          <w:tcPr>
            <w:tcW w:w="850" w:type="dxa"/>
            <w:vAlign w:val="center"/>
          </w:tcPr>
          <w:p w:rsidR="00227539" w:rsidRPr="00931D91" w:rsidRDefault="00227539" w:rsidP="00CA6542">
            <w:pPr>
              <w:jc w:val="center"/>
              <w:rPr>
                <w:rFonts w:ascii="Times New Roman" w:hAnsi="Times New Roman" w:cs="Times New Roman"/>
                <w:sz w:val="40"/>
                <w:szCs w:val="40"/>
              </w:rPr>
            </w:pPr>
          </w:p>
        </w:tc>
        <w:tc>
          <w:tcPr>
            <w:tcW w:w="992" w:type="dxa"/>
            <w:vAlign w:val="center"/>
          </w:tcPr>
          <w:p w:rsidR="00227539" w:rsidRPr="00931D91" w:rsidRDefault="00227539" w:rsidP="00CA6542">
            <w:pPr>
              <w:jc w:val="center"/>
              <w:rPr>
                <w:rFonts w:ascii="Times New Roman" w:hAnsi="Times New Roman" w:cs="Times New Roman"/>
                <w:sz w:val="40"/>
                <w:szCs w:val="40"/>
              </w:rPr>
            </w:pPr>
          </w:p>
        </w:tc>
      </w:tr>
    </w:tbl>
    <w:p w:rsidR="00227539" w:rsidRPr="00227539" w:rsidRDefault="00227539">
      <w:pPr>
        <w:rPr>
          <w:rFonts w:ascii="Times New Roman" w:eastAsiaTheme="majorEastAsia" w:hAnsi="Times New Roman" w:cs="Times New Roman"/>
          <w:b/>
          <w:bCs/>
          <w:kern w:val="28"/>
          <w:sz w:val="28"/>
          <w:szCs w:val="28"/>
        </w:rPr>
      </w:pPr>
    </w:p>
    <w:sectPr w:rsidR="00227539" w:rsidRPr="00227539" w:rsidSect="006664CC">
      <w:pgSz w:w="16838" w:h="11906" w:orient="landscape"/>
      <w:pgMar w:top="851" w:right="851"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0884" w:rsidRDefault="00420884" w:rsidP="009E4B60">
      <w:pPr>
        <w:spacing w:after="0" w:line="240" w:lineRule="auto"/>
      </w:pPr>
      <w:r>
        <w:separator/>
      </w:r>
    </w:p>
  </w:endnote>
  <w:endnote w:type="continuationSeparator" w:id="0">
    <w:p w:rsidR="00420884" w:rsidRDefault="00420884" w:rsidP="009E4B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92244"/>
    </w:sdtPr>
    <w:sdtEndPr>
      <w:rPr>
        <w:rFonts w:ascii="Times New Roman" w:hAnsi="Times New Roman" w:cs="Times New Roman"/>
      </w:rPr>
    </w:sdtEndPr>
    <w:sdtContent>
      <w:p w:rsidR="00DD6B00" w:rsidRDefault="00DD6B00">
        <w:pPr>
          <w:pStyle w:val="ac"/>
          <w:jc w:val="right"/>
        </w:pPr>
        <w:r w:rsidRPr="00A44F8A">
          <w:rPr>
            <w:rFonts w:ascii="Times New Roman" w:hAnsi="Times New Roman" w:cs="Times New Roman"/>
          </w:rPr>
          <w:fldChar w:fldCharType="begin"/>
        </w:r>
        <w:r w:rsidRPr="00A44F8A">
          <w:rPr>
            <w:rFonts w:ascii="Times New Roman" w:hAnsi="Times New Roman" w:cs="Times New Roman"/>
          </w:rPr>
          <w:instrText xml:space="preserve"> PAGE   \* MERGEFORMAT </w:instrText>
        </w:r>
        <w:r w:rsidRPr="00A44F8A">
          <w:rPr>
            <w:rFonts w:ascii="Times New Roman" w:hAnsi="Times New Roman" w:cs="Times New Roman"/>
          </w:rPr>
          <w:fldChar w:fldCharType="separate"/>
        </w:r>
        <w:r w:rsidR="007E19C2">
          <w:rPr>
            <w:rFonts w:ascii="Times New Roman" w:hAnsi="Times New Roman" w:cs="Times New Roman"/>
            <w:noProof/>
          </w:rPr>
          <w:t>82</w:t>
        </w:r>
        <w:r w:rsidRPr="00A44F8A">
          <w:rPr>
            <w:rFonts w:ascii="Times New Roman" w:hAnsi="Times New Roman" w:cs="Times New Roman"/>
          </w:rPr>
          <w:fldChar w:fldCharType="end"/>
        </w:r>
      </w:p>
    </w:sdtContent>
  </w:sdt>
  <w:p w:rsidR="00DD6B00" w:rsidRDefault="00DD6B00">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0884" w:rsidRDefault="00420884" w:rsidP="009E4B60">
      <w:pPr>
        <w:spacing w:after="0" w:line="240" w:lineRule="auto"/>
      </w:pPr>
      <w:r>
        <w:separator/>
      </w:r>
    </w:p>
  </w:footnote>
  <w:footnote w:type="continuationSeparator" w:id="0">
    <w:p w:rsidR="00420884" w:rsidRDefault="00420884" w:rsidP="009E4B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C0258"/>
    <w:multiLevelType w:val="hybridMultilevel"/>
    <w:tmpl w:val="CB7A9B1C"/>
    <w:lvl w:ilvl="0" w:tplc="29AABA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4847E38"/>
    <w:multiLevelType w:val="hybridMultilevel"/>
    <w:tmpl w:val="44F8315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7310B09"/>
    <w:multiLevelType w:val="hybridMultilevel"/>
    <w:tmpl w:val="5B880140"/>
    <w:lvl w:ilvl="0" w:tplc="04190001">
      <w:start w:val="1"/>
      <w:numFmt w:val="bullet"/>
      <w:lvlText w:val=""/>
      <w:lvlJc w:val="left"/>
      <w:pPr>
        <w:ind w:left="1267" w:hanging="360"/>
      </w:pPr>
      <w:rPr>
        <w:rFonts w:ascii="Symbol" w:hAnsi="Symbol" w:hint="default"/>
      </w:rPr>
    </w:lvl>
    <w:lvl w:ilvl="1" w:tplc="04190003">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3">
    <w:nsid w:val="0A5C1FF9"/>
    <w:multiLevelType w:val="hybridMultilevel"/>
    <w:tmpl w:val="37B8ED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8D7601"/>
    <w:multiLevelType w:val="hybridMultilevel"/>
    <w:tmpl w:val="9CCE395A"/>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
    <w:nsid w:val="0F3E631B"/>
    <w:multiLevelType w:val="hybridMultilevel"/>
    <w:tmpl w:val="2B62C082"/>
    <w:lvl w:ilvl="0" w:tplc="B72E0C84">
      <w:start w:val="1"/>
      <w:numFmt w:val="decimal"/>
      <w:lvlText w:val="%1."/>
      <w:lvlJc w:val="left"/>
      <w:pPr>
        <w:ind w:left="720" w:hanging="360"/>
      </w:pPr>
      <w:rPr>
        <w:rFonts w:ascii="Times New Roman" w:hAnsi="Times New Roman" w:cs="Times New Roman"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3C4F02"/>
    <w:multiLevelType w:val="hybridMultilevel"/>
    <w:tmpl w:val="9B7A3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583ED2"/>
    <w:multiLevelType w:val="hybridMultilevel"/>
    <w:tmpl w:val="CC4626A8"/>
    <w:lvl w:ilvl="0" w:tplc="5DEED382">
      <w:start w:val="1"/>
      <w:numFmt w:val="upperRoman"/>
      <w:lvlText w:val="%1."/>
      <w:lvlJc w:val="left"/>
      <w:pPr>
        <w:ind w:left="1080" w:hanging="72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BA628A"/>
    <w:multiLevelType w:val="multilevel"/>
    <w:tmpl w:val="DA6C1D8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9632D10"/>
    <w:multiLevelType w:val="hybridMultilevel"/>
    <w:tmpl w:val="FA3218C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19772E43"/>
    <w:multiLevelType w:val="hybridMultilevel"/>
    <w:tmpl w:val="E6A86D54"/>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1">
    <w:nsid w:val="1C2857C9"/>
    <w:multiLevelType w:val="hybridMultilevel"/>
    <w:tmpl w:val="E90C11BE"/>
    <w:lvl w:ilvl="0" w:tplc="750CB32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C3E3DB4"/>
    <w:multiLevelType w:val="hybridMultilevel"/>
    <w:tmpl w:val="B8F41D20"/>
    <w:lvl w:ilvl="0" w:tplc="A67ECA84">
      <w:start w:val="1"/>
      <w:numFmt w:val="bullet"/>
      <w:lvlText w:val="•"/>
      <w:lvlJc w:val="left"/>
      <w:pPr>
        <w:tabs>
          <w:tab w:val="num" w:pos="720"/>
        </w:tabs>
        <w:ind w:left="720" w:hanging="360"/>
      </w:pPr>
      <w:rPr>
        <w:rFonts w:ascii="Arial" w:hAnsi="Arial" w:cs="Arial" w:hint="default"/>
      </w:rPr>
    </w:lvl>
    <w:lvl w:ilvl="1" w:tplc="D5EC501A">
      <w:start w:val="1"/>
      <w:numFmt w:val="bullet"/>
      <w:lvlText w:val="•"/>
      <w:lvlJc w:val="left"/>
      <w:pPr>
        <w:tabs>
          <w:tab w:val="num" w:pos="1440"/>
        </w:tabs>
        <w:ind w:left="1440" w:hanging="360"/>
      </w:pPr>
      <w:rPr>
        <w:rFonts w:ascii="Arial" w:hAnsi="Arial" w:cs="Arial" w:hint="default"/>
      </w:rPr>
    </w:lvl>
    <w:lvl w:ilvl="2" w:tplc="59127814">
      <w:start w:val="1"/>
      <w:numFmt w:val="bullet"/>
      <w:lvlText w:val="•"/>
      <w:lvlJc w:val="left"/>
      <w:pPr>
        <w:tabs>
          <w:tab w:val="num" w:pos="2160"/>
        </w:tabs>
        <w:ind w:left="2160" w:hanging="360"/>
      </w:pPr>
      <w:rPr>
        <w:rFonts w:ascii="Arial" w:hAnsi="Arial" w:cs="Arial" w:hint="default"/>
      </w:rPr>
    </w:lvl>
    <w:lvl w:ilvl="3" w:tplc="010A2FEC">
      <w:start w:val="1"/>
      <w:numFmt w:val="bullet"/>
      <w:lvlText w:val="•"/>
      <w:lvlJc w:val="left"/>
      <w:pPr>
        <w:tabs>
          <w:tab w:val="num" w:pos="2880"/>
        </w:tabs>
        <w:ind w:left="2880" w:hanging="360"/>
      </w:pPr>
      <w:rPr>
        <w:rFonts w:ascii="Arial" w:hAnsi="Arial" w:cs="Arial" w:hint="default"/>
      </w:rPr>
    </w:lvl>
    <w:lvl w:ilvl="4" w:tplc="DE503306">
      <w:start w:val="1"/>
      <w:numFmt w:val="bullet"/>
      <w:lvlText w:val="•"/>
      <w:lvlJc w:val="left"/>
      <w:pPr>
        <w:tabs>
          <w:tab w:val="num" w:pos="3600"/>
        </w:tabs>
        <w:ind w:left="3600" w:hanging="360"/>
      </w:pPr>
      <w:rPr>
        <w:rFonts w:ascii="Arial" w:hAnsi="Arial" w:cs="Arial" w:hint="default"/>
      </w:rPr>
    </w:lvl>
    <w:lvl w:ilvl="5" w:tplc="D0D05B62">
      <w:start w:val="1"/>
      <w:numFmt w:val="bullet"/>
      <w:lvlText w:val="•"/>
      <w:lvlJc w:val="left"/>
      <w:pPr>
        <w:tabs>
          <w:tab w:val="num" w:pos="4320"/>
        </w:tabs>
        <w:ind w:left="4320" w:hanging="360"/>
      </w:pPr>
      <w:rPr>
        <w:rFonts w:ascii="Arial" w:hAnsi="Arial" w:cs="Arial" w:hint="default"/>
      </w:rPr>
    </w:lvl>
    <w:lvl w:ilvl="6" w:tplc="2556AECC">
      <w:start w:val="1"/>
      <w:numFmt w:val="bullet"/>
      <w:lvlText w:val="•"/>
      <w:lvlJc w:val="left"/>
      <w:pPr>
        <w:tabs>
          <w:tab w:val="num" w:pos="5040"/>
        </w:tabs>
        <w:ind w:left="5040" w:hanging="360"/>
      </w:pPr>
      <w:rPr>
        <w:rFonts w:ascii="Arial" w:hAnsi="Arial" w:cs="Arial" w:hint="default"/>
      </w:rPr>
    </w:lvl>
    <w:lvl w:ilvl="7" w:tplc="359877B0">
      <w:start w:val="1"/>
      <w:numFmt w:val="bullet"/>
      <w:lvlText w:val="•"/>
      <w:lvlJc w:val="left"/>
      <w:pPr>
        <w:tabs>
          <w:tab w:val="num" w:pos="5760"/>
        </w:tabs>
        <w:ind w:left="5760" w:hanging="360"/>
      </w:pPr>
      <w:rPr>
        <w:rFonts w:ascii="Arial" w:hAnsi="Arial" w:cs="Arial" w:hint="default"/>
      </w:rPr>
    </w:lvl>
    <w:lvl w:ilvl="8" w:tplc="09EC239A">
      <w:start w:val="1"/>
      <w:numFmt w:val="bullet"/>
      <w:lvlText w:val="•"/>
      <w:lvlJc w:val="left"/>
      <w:pPr>
        <w:tabs>
          <w:tab w:val="num" w:pos="6480"/>
        </w:tabs>
        <w:ind w:left="6480" w:hanging="360"/>
      </w:pPr>
      <w:rPr>
        <w:rFonts w:ascii="Arial" w:hAnsi="Arial" w:cs="Arial" w:hint="default"/>
      </w:rPr>
    </w:lvl>
  </w:abstractNum>
  <w:abstractNum w:abstractNumId="13">
    <w:nsid w:val="22BB2AE5"/>
    <w:multiLevelType w:val="hybridMultilevel"/>
    <w:tmpl w:val="312824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2741D5"/>
    <w:multiLevelType w:val="hybridMultilevel"/>
    <w:tmpl w:val="ACF493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3C03E5C"/>
    <w:multiLevelType w:val="hybridMultilevel"/>
    <w:tmpl w:val="E6829EF4"/>
    <w:lvl w:ilvl="0" w:tplc="A0DEF640">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29987616"/>
    <w:multiLevelType w:val="multilevel"/>
    <w:tmpl w:val="DD00D116"/>
    <w:lvl w:ilvl="0">
      <w:numFmt w:val="bullet"/>
      <w:lvlText w:val="-"/>
      <w:lvlJc w:val="left"/>
      <w:pPr>
        <w:tabs>
          <w:tab w:val="num" w:pos="1418"/>
        </w:tabs>
        <w:ind w:left="1418" w:hanging="283"/>
      </w:pPr>
      <w:rPr>
        <w:rFonts w:ascii="Calibri" w:eastAsiaTheme="minorHAnsi" w:hAnsi="Calibri" w:cs="Calibri" w:hint="default"/>
        <w:b w:val="0"/>
        <w:bCs w:val="0"/>
        <w:i w:val="0"/>
        <w:iCs w:val="0"/>
        <w:caps w:val="0"/>
        <w:strike w:val="0"/>
        <w:dstrike w:val="0"/>
        <w:vanish w:val="0"/>
        <w:color w:val="000000"/>
        <w:sz w:val="20"/>
        <w:vertAlign w:val="baseline"/>
      </w:rPr>
    </w:lvl>
    <w:lvl w:ilvl="1">
      <w:start w:val="1"/>
      <w:numFmt w:val="bullet"/>
      <w:lvlText w:val="-"/>
      <w:lvlJc w:val="left"/>
      <w:pPr>
        <w:tabs>
          <w:tab w:val="num" w:pos="1843"/>
        </w:tabs>
        <w:ind w:left="1843" w:hanging="283"/>
      </w:pPr>
      <w:rPr>
        <w:rFonts w:ascii="Arial" w:hAnsi="Arial" w:hint="default"/>
        <w:b w:val="0"/>
        <w:i w:val="0"/>
        <w:caps w:val="0"/>
        <w:strike w:val="0"/>
        <w:dstrike w:val="0"/>
        <w:vanish w:val="0"/>
        <w:color w:val="000000"/>
        <w:sz w:val="24"/>
        <w:vertAlign w:val="baseline"/>
      </w:rPr>
    </w:lvl>
    <w:lvl w:ilvl="2">
      <w:start w:val="1"/>
      <w:numFmt w:val="bullet"/>
      <w:lvlText w:val=""/>
      <w:lvlJc w:val="left"/>
      <w:pPr>
        <w:tabs>
          <w:tab w:val="num" w:pos="2269"/>
        </w:tabs>
        <w:ind w:left="2269" w:hanging="284"/>
      </w:pPr>
      <w:rPr>
        <w:rFonts w:ascii="Wingdings" w:hAnsi="Wingdings" w:hint="default"/>
      </w:rPr>
    </w:lvl>
    <w:lvl w:ilvl="3">
      <w:start w:val="1"/>
      <w:numFmt w:val="bullet"/>
      <w:lvlText w:val=""/>
      <w:lvlJc w:val="left"/>
      <w:pPr>
        <w:tabs>
          <w:tab w:val="num" w:pos="2694"/>
        </w:tabs>
        <w:ind w:left="2694" w:hanging="284"/>
      </w:pPr>
      <w:rPr>
        <w:rFonts w:ascii="Wingdings" w:hAnsi="Wingdings" w:hint="default"/>
      </w:rPr>
    </w:lvl>
    <w:lvl w:ilvl="4">
      <w:start w:val="1"/>
      <w:numFmt w:val="decimal"/>
      <w:lvlText w:val="%1.%2.%3.%4.%5."/>
      <w:lvlJc w:val="left"/>
      <w:pPr>
        <w:tabs>
          <w:tab w:val="num" w:pos="4963"/>
        </w:tabs>
        <w:ind w:left="4963" w:hanging="1134"/>
      </w:pPr>
      <w:rPr>
        <w:rFonts w:hint="default"/>
      </w:rPr>
    </w:lvl>
    <w:lvl w:ilvl="5">
      <w:start w:val="1"/>
      <w:numFmt w:val="decimal"/>
      <w:lvlText w:val="%1.%2.%3.%4.%5.%6."/>
      <w:lvlJc w:val="left"/>
      <w:pPr>
        <w:tabs>
          <w:tab w:val="num" w:pos="3874"/>
        </w:tabs>
        <w:ind w:left="3730" w:hanging="936"/>
      </w:pPr>
      <w:rPr>
        <w:rFonts w:hint="default"/>
      </w:rPr>
    </w:lvl>
    <w:lvl w:ilvl="6">
      <w:start w:val="1"/>
      <w:numFmt w:val="decimal"/>
      <w:lvlText w:val="%1.%2.%3.%4.%5.%6.%7."/>
      <w:lvlJc w:val="left"/>
      <w:pPr>
        <w:tabs>
          <w:tab w:val="num" w:pos="4594"/>
        </w:tabs>
        <w:ind w:left="4234" w:hanging="1080"/>
      </w:pPr>
      <w:rPr>
        <w:rFonts w:hint="default"/>
      </w:rPr>
    </w:lvl>
    <w:lvl w:ilvl="7">
      <w:start w:val="1"/>
      <w:numFmt w:val="decimal"/>
      <w:lvlText w:val="%1.%2.%3.%4.%5.%6.%7.%8."/>
      <w:lvlJc w:val="left"/>
      <w:pPr>
        <w:tabs>
          <w:tab w:val="num" w:pos="4954"/>
        </w:tabs>
        <w:ind w:left="4738" w:hanging="1224"/>
      </w:pPr>
      <w:rPr>
        <w:rFonts w:hint="default"/>
      </w:rPr>
    </w:lvl>
    <w:lvl w:ilvl="8">
      <w:start w:val="1"/>
      <w:numFmt w:val="decimal"/>
      <w:lvlText w:val="%1.%2.%3.%4.%5.%6.%7.%8.%9."/>
      <w:lvlJc w:val="left"/>
      <w:pPr>
        <w:tabs>
          <w:tab w:val="num" w:pos="5674"/>
        </w:tabs>
        <w:ind w:left="5314" w:hanging="1440"/>
      </w:pPr>
      <w:rPr>
        <w:rFonts w:hint="default"/>
      </w:rPr>
    </w:lvl>
  </w:abstractNum>
  <w:abstractNum w:abstractNumId="17">
    <w:nsid w:val="2F7724B0"/>
    <w:multiLevelType w:val="multilevel"/>
    <w:tmpl w:val="58D2D2A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2FC015B9"/>
    <w:multiLevelType w:val="hybridMultilevel"/>
    <w:tmpl w:val="003C4D48"/>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9">
    <w:nsid w:val="32441AF6"/>
    <w:multiLevelType w:val="hybridMultilevel"/>
    <w:tmpl w:val="ED6E2B1C"/>
    <w:lvl w:ilvl="0" w:tplc="2D625AB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34A67D5E"/>
    <w:multiLevelType w:val="hybridMultilevel"/>
    <w:tmpl w:val="F55A2BA6"/>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36017467"/>
    <w:multiLevelType w:val="hybridMultilevel"/>
    <w:tmpl w:val="6D14F7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72369A1"/>
    <w:multiLevelType w:val="multilevel"/>
    <w:tmpl w:val="29588C60"/>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37A15BF4"/>
    <w:multiLevelType w:val="hybridMultilevel"/>
    <w:tmpl w:val="BD96AC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85E275F"/>
    <w:multiLevelType w:val="hybridMultilevel"/>
    <w:tmpl w:val="5448AC4A"/>
    <w:lvl w:ilvl="0" w:tplc="0AA2462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87F1566"/>
    <w:multiLevelType w:val="hybridMultilevel"/>
    <w:tmpl w:val="A06A80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91C36F7"/>
    <w:multiLevelType w:val="hybridMultilevel"/>
    <w:tmpl w:val="5350770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
    <w:nsid w:val="3A3F508A"/>
    <w:multiLevelType w:val="hybridMultilevel"/>
    <w:tmpl w:val="2B62C082"/>
    <w:lvl w:ilvl="0" w:tplc="B72E0C84">
      <w:start w:val="1"/>
      <w:numFmt w:val="decimal"/>
      <w:lvlText w:val="%1."/>
      <w:lvlJc w:val="left"/>
      <w:pPr>
        <w:ind w:left="720" w:hanging="360"/>
      </w:pPr>
      <w:rPr>
        <w:rFonts w:ascii="Times New Roman" w:hAnsi="Times New Roman" w:cs="Times New Roman"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C5F3AAF"/>
    <w:multiLevelType w:val="hybridMultilevel"/>
    <w:tmpl w:val="8CB8E516"/>
    <w:lvl w:ilvl="0" w:tplc="E53A94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3E672C16"/>
    <w:multiLevelType w:val="hybridMultilevel"/>
    <w:tmpl w:val="28D02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FD463AF"/>
    <w:multiLevelType w:val="hybridMultilevel"/>
    <w:tmpl w:val="33BAB5FE"/>
    <w:lvl w:ilvl="0" w:tplc="0E2608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42185793"/>
    <w:multiLevelType w:val="hybridMultilevel"/>
    <w:tmpl w:val="C4069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3B67083"/>
    <w:multiLevelType w:val="hybridMultilevel"/>
    <w:tmpl w:val="BD6664B2"/>
    <w:lvl w:ilvl="0" w:tplc="950C5D52">
      <w:start w:val="1"/>
      <w:numFmt w:val="decimal"/>
      <w:lvlText w:val="%1."/>
      <w:lvlJc w:val="left"/>
      <w:pPr>
        <w:ind w:left="1440" w:hanging="360"/>
      </w:pPr>
      <w:rPr>
        <w:rFonts w:ascii="Times New Roman" w:eastAsiaTheme="minorHAnsi" w:hAnsi="Times New Roman" w:cs="Times New Roman"/>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488439B8"/>
    <w:multiLevelType w:val="hybridMultilevel"/>
    <w:tmpl w:val="33663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F0F4ACB"/>
    <w:multiLevelType w:val="hybridMultilevel"/>
    <w:tmpl w:val="0A72F670"/>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5">
    <w:nsid w:val="51D36508"/>
    <w:multiLevelType w:val="hybridMultilevel"/>
    <w:tmpl w:val="67C8DCE2"/>
    <w:lvl w:ilvl="0" w:tplc="04190001">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36">
    <w:nsid w:val="553F1753"/>
    <w:multiLevelType w:val="hybridMultilevel"/>
    <w:tmpl w:val="EEC0D1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AE127CD"/>
    <w:multiLevelType w:val="hybridMultilevel"/>
    <w:tmpl w:val="25860710"/>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8">
    <w:nsid w:val="5BAE6AD6"/>
    <w:multiLevelType w:val="hybridMultilevel"/>
    <w:tmpl w:val="CBA8989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60F56EEB"/>
    <w:multiLevelType w:val="hybridMultilevel"/>
    <w:tmpl w:val="10D06B48"/>
    <w:lvl w:ilvl="0" w:tplc="5122D43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0">
    <w:nsid w:val="62A231BC"/>
    <w:multiLevelType w:val="multilevel"/>
    <w:tmpl w:val="97AAF77A"/>
    <w:lvl w:ilvl="0">
      <w:start w:val="1"/>
      <w:numFmt w:val="decimal"/>
      <w:lvlText w:val="%1."/>
      <w:lvlJc w:val="left"/>
      <w:pPr>
        <w:ind w:left="450" w:hanging="450"/>
      </w:pPr>
      <w:rPr>
        <w:rFonts w:hint="default"/>
        <w:sz w:val="28"/>
        <w:szCs w:val="28"/>
      </w:rPr>
    </w:lvl>
    <w:lvl w:ilvl="1">
      <w:start w:val="1"/>
      <w:numFmt w:val="decimal"/>
      <w:lvlText w:val="%1.%2."/>
      <w:lvlJc w:val="left"/>
      <w:pPr>
        <w:ind w:left="720" w:hanging="720"/>
      </w:pPr>
      <w:rPr>
        <w:rFonts w:hint="default"/>
        <w:b/>
        <w:color w:val="auto"/>
        <w:sz w:val="28"/>
        <w:szCs w:val="28"/>
      </w:rPr>
    </w:lvl>
    <w:lvl w:ilvl="2">
      <w:start w:val="1"/>
      <w:numFmt w:val="decimal"/>
      <w:lvlText w:val="%1.%2.%3."/>
      <w:lvlJc w:val="left"/>
      <w:pPr>
        <w:ind w:left="720" w:hanging="720"/>
      </w:pPr>
      <w:rPr>
        <w:rFonts w:hint="default"/>
        <w:sz w:val="28"/>
        <w:szCs w:val="28"/>
      </w:rPr>
    </w:lvl>
    <w:lvl w:ilvl="3">
      <w:start w:val="1"/>
      <w:numFmt w:val="decimal"/>
      <w:lvlText w:val="%1.%2.%3.%4."/>
      <w:lvlJc w:val="left"/>
      <w:pPr>
        <w:ind w:left="1080" w:hanging="1080"/>
      </w:pPr>
      <w:rPr>
        <w:rFonts w:hint="default"/>
        <w:sz w:val="28"/>
        <w:szCs w:val="28"/>
      </w:rPr>
    </w:lvl>
    <w:lvl w:ilvl="4">
      <w:start w:val="1"/>
      <w:numFmt w:val="decimal"/>
      <w:lvlText w:val="%1.%2.%3.%4.%5."/>
      <w:lvlJc w:val="left"/>
      <w:pPr>
        <w:ind w:left="1440" w:hanging="1440"/>
      </w:pPr>
      <w:rPr>
        <w:rFonts w:hint="default"/>
        <w:sz w:val="28"/>
        <w:szCs w:val="28"/>
      </w:rPr>
    </w:lvl>
    <w:lvl w:ilvl="5">
      <w:start w:val="1"/>
      <w:numFmt w:val="decimal"/>
      <w:lvlText w:val="%1.%2.%3.%4.%5.%6."/>
      <w:lvlJc w:val="left"/>
      <w:pPr>
        <w:ind w:left="1440" w:hanging="1440"/>
      </w:pPr>
      <w:rPr>
        <w:rFonts w:hint="default"/>
        <w:sz w:val="28"/>
        <w:szCs w:val="28"/>
      </w:rPr>
    </w:lvl>
    <w:lvl w:ilvl="6">
      <w:start w:val="1"/>
      <w:numFmt w:val="decimal"/>
      <w:lvlText w:val="%1.%2.%3.%4.%5.%6.%7."/>
      <w:lvlJc w:val="left"/>
      <w:pPr>
        <w:ind w:left="1800" w:hanging="1800"/>
      </w:pPr>
      <w:rPr>
        <w:rFonts w:hint="default"/>
        <w:sz w:val="28"/>
        <w:szCs w:val="28"/>
      </w:rPr>
    </w:lvl>
    <w:lvl w:ilvl="7">
      <w:start w:val="1"/>
      <w:numFmt w:val="decimal"/>
      <w:lvlText w:val="%1.%2.%3.%4.%5.%6.%7.%8."/>
      <w:lvlJc w:val="left"/>
      <w:pPr>
        <w:ind w:left="2160" w:hanging="2160"/>
      </w:pPr>
      <w:rPr>
        <w:rFonts w:hint="default"/>
        <w:sz w:val="28"/>
        <w:szCs w:val="28"/>
      </w:rPr>
    </w:lvl>
    <w:lvl w:ilvl="8">
      <w:start w:val="1"/>
      <w:numFmt w:val="decimal"/>
      <w:lvlText w:val="%1.%2.%3.%4.%5.%6.%7.%8.%9."/>
      <w:lvlJc w:val="left"/>
      <w:pPr>
        <w:ind w:left="2160" w:hanging="2160"/>
      </w:pPr>
      <w:rPr>
        <w:rFonts w:hint="default"/>
        <w:sz w:val="28"/>
        <w:szCs w:val="28"/>
      </w:rPr>
    </w:lvl>
  </w:abstractNum>
  <w:abstractNum w:abstractNumId="41">
    <w:nsid w:val="6C901169"/>
    <w:multiLevelType w:val="hybridMultilevel"/>
    <w:tmpl w:val="5C96570E"/>
    <w:lvl w:ilvl="0" w:tplc="0978BC98">
      <w:start w:val="1"/>
      <w:numFmt w:val="decimal"/>
      <w:lvlText w:val="%1."/>
      <w:lvlJc w:val="left"/>
      <w:pPr>
        <w:ind w:left="1080" w:hanging="360"/>
      </w:pPr>
      <w:rPr>
        <w:rFonts w:ascii="Times New Roman" w:hAnsi="Times New Roman" w:cs="Times New Roman" w:hint="default"/>
        <w:color w:val="auto"/>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6D6E5E28"/>
    <w:multiLevelType w:val="hybridMultilevel"/>
    <w:tmpl w:val="59CE9E36"/>
    <w:lvl w:ilvl="0" w:tplc="0419000D">
      <w:start w:val="1"/>
      <w:numFmt w:val="bullet"/>
      <w:lvlText w:val=""/>
      <w:lvlJc w:val="left"/>
      <w:pPr>
        <w:ind w:left="752"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3">
    <w:nsid w:val="6DEB1E1B"/>
    <w:multiLevelType w:val="hybridMultilevel"/>
    <w:tmpl w:val="E40E8004"/>
    <w:lvl w:ilvl="0" w:tplc="E708DF02">
      <w:start w:val="1"/>
      <w:numFmt w:val="decimal"/>
      <w:lvlText w:val="%1)"/>
      <w:lvlJc w:val="left"/>
      <w:pPr>
        <w:ind w:left="1080" w:hanging="360"/>
      </w:pPr>
      <w:rPr>
        <w:rFonts w:hint="default"/>
        <w:b w:val="0"/>
        <w:color w:val="auto"/>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724046B6"/>
    <w:multiLevelType w:val="hybridMultilevel"/>
    <w:tmpl w:val="E6A632BA"/>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5">
    <w:nsid w:val="74B33B88"/>
    <w:multiLevelType w:val="hybridMultilevel"/>
    <w:tmpl w:val="357EA2C2"/>
    <w:lvl w:ilvl="0" w:tplc="D34806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79B853BF"/>
    <w:multiLevelType w:val="hybridMultilevel"/>
    <w:tmpl w:val="97B2FCE8"/>
    <w:lvl w:ilvl="0" w:tplc="6890BB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nsid w:val="7A3D4420"/>
    <w:multiLevelType w:val="multilevel"/>
    <w:tmpl w:val="02802BE2"/>
    <w:lvl w:ilvl="0">
      <w:start w:val="1"/>
      <w:numFmt w:val="bullet"/>
      <w:pStyle w:val="a"/>
      <w:lvlText w:val=""/>
      <w:lvlJc w:val="left"/>
      <w:pPr>
        <w:tabs>
          <w:tab w:val="num" w:pos="992"/>
        </w:tabs>
        <w:ind w:left="992" w:hanging="283"/>
      </w:pPr>
      <w:rPr>
        <w:rFonts w:ascii="Wingdings" w:hAnsi="Wingdings" w:hint="default"/>
        <w:b w:val="0"/>
        <w:bCs w:val="0"/>
        <w:i w:val="0"/>
        <w:iCs w:val="0"/>
        <w:caps w:val="0"/>
        <w:strike w:val="0"/>
        <w:dstrike w:val="0"/>
        <w:vanish w:val="0"/>
        <w:color w:val="000000"/>
        <w:sz w:val="20"/>
        <w:vertAlign w:val="baseline"/>
      </w:rPr>
    </w:lvl>
    <w:lvl w:ilvl="1">
      <w:start w:val="1"/>
      <w:numFmt w:val="bullet"/>
      <w:lvlText w:val="-"/>
      <w:lvlJc w:val="left"/>
      <w:pPr>
        <w:tabs>
          <w:tab w:val="num" w:pos="1417"/>
        </w:tabs>
        <w:ind w:left="1417" w:hanging="283"/>
      </w:pPr>
      <w:rPr>
        <w:rFonts w:ascii="Arial" w:hAnsi="Arial" w:hint="default"/>
        <w:b w:val="0"/>
        <w:i w:val="0"/>
        <w:caps w:val="0"/>
        <w:strike w:val="0"/>
        <w:dstrike w:val="0"/>
        <w:vanish w:val="0"/>
        <w:color w:val="000000"/>
        <w:sz w:val="24"/>
        <w:vertAlign w:val="baseline"/>
      </w:rPr>
    </w:lvl>
    <w:lvl w:ilvl="2">
      <w:start w:val="1"/>
      <w:numFmt w:val="bullet"/>
      <w:lvlText w:val=""/>
      <w:lvlJc w:val="left"/>
      <w:pPr>
        <w:tabs>
          <w:tab w:val="num" w:pos="1843"/>
        </w:tabs>
        <w:ind w:left="1843" w:hanging="284"/>
      </w:pPr>
      <w:rPr>
        <w:rFonts w:ascii="Wingdings" w:hAnsi="Wingdings" w:hint="default"/>
      </w:rPr>
    </w:lvl>
    <w:lvl w:ilvl="3">
      <w:start w:val="1"/>
      <w:numFmt w:val="bullet"/>
      <w:lvlText w:val=""/>
      <w:lvlJc w:val="left"/>
      <w:pPr>
        <w:tabs>
          <w:tab w:val="num" w:pos="2268"/>
        </w:tabs>
        <w:ind w:left="2268" w:hanging="284"/>
      </w:pPr>
      <w:rPr>
        <w:rFonts w:ascii="Wingdings" w:hAnsi="Wingdings" w:hint="default"/>
      </w:rPr>
    </w:lvl>
    <w:lvl w:ilvl="4">
      <w:start w:val="1"/>
      <w:numFmt w:val="decimal"/>
      <w:lvlText w:val="%1.%2.%3.%4.%5."/>
      <w:lvlJc w:val="left"/>
      <w:pPr>
        <w:tabs>
          <w:tab w:val="num" w:pos="4537"/>
        </w:tabs>
        <w:ind w:left="4537" w:hanging="1134"/>
      </w:pPr>
      <w:rPr>
        <w:rFonts w:hint="default"/>
      </w:rPr>
    </w:lvl>
    <w:lvl w:ilvl="5">
      <w:start w:val="1"/>
      <w:numFmt w:val="decimal"/>
      <w:lvlText w:val="%1.%2.%3.%4.%5.%6."/>
      <w:lvlJc w:val="left"/>
      <w:pPr>
        <w:tabs>
          <w:tab w:val="num" w:pos="3448"/>
        </w:tabs>
        <w:ind w:left="3304" w:hanging="936"/>
      </w:pPr>
      <w:rPr>
        <w:rFonts w:hint="default"/>
      </w:rPr>
    </w:lvl>
    <w:lvl w:ilvl="6">
      <w:start w:val="1"/>
      <w:numFmt w:val="decimal"/>
      <w:lvlText w:val="%1.%2.%3.%4.%5.%6.%7."/>
      <w:lvlJc w:val="left"/>
      <w:pPr>
        <w:tabs>
          <w:tab w:val="num" w:pos="4168"/>
        </w:tabs>
        <w:ind w:left="3808" w:hanging="1080"/>
      </w:pPr>
      <w:rPr>
        <w:rFonts w:hint="default"/>
      </w:rPr>
    </w:lvl>
    <w:lvl w:ilvl="7">
      <w:start w:val="1"/>
      <w:numFmt w:val="decimal"/>
      <w:lvlText w:val="%1.%2.%3.%4.%5.%6.%7.%8."/>
      <w:lvlJc w:val="left"/>
      <w:pPr>
        <w:tabs>
          <w:tab w:val="num" w:pos="4528"/>
        </w:tabs>
        <w:ind w:left="4312" w:hanging="1224"/>
      </w:pPr>
      <w:rPr>
        <w:rFonts w:hint="default"/>
      </w:rPr>
    </w:lvl>
    <w:lvl w:ilvl="8">
      <w:start w:val="1"/>
      <w:numFmt w:val="decimal"/>
      <w:lvlText w:val="%1.%2.%3.%4.%5.%6.%7.%8.%9."/>
      <w:lvlJc w:val="left"/>
      <w:pPr>
        <w:tabs>
          <w:tab w:val="num" w:pos="5248"/>
        </w:tabs>
        <w:ind w:left="4888" w:hanging="1440"/>
      </w:pPr>
      <w:rPr>
        <w:rFonts w:hint="default"/>
      </w:rPr>
    </w:lvl>
  </w:abstractNum>
  <w:abstractNum w:abstractNumId="48">
    <w:nsid w:val="7C72760A"/>
    <w:multiLevelType w:val="hybridMultilevel"/>
    <w:tmpl w:val="1D0A53BE"/>
    <w:lvl w:ilvl="0" w:tplc="2C007D40">
      <w:start w:val="1"/>
      <w:numFmt w:val="bullet"/>
      <w:lvlText w:val=""/>
      <w:lvlJc w:val="left"/>
      <w:pPr>
        <w:ind w:left="1788" w:hanging="360"/>
      </w:pPr>
      <w:rPr>
        <w:rFonts w:ascii="Symbol" w:hAnsi="Symbol" w:hint="default"/>
        <w:color w:val="auto"/>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49">
    <w:nsid w:val="7DA73763"/>
    <w:multiLevelType w:val="hybridMultilevel"/>
    <w:tmpl w:val="4AE0C0A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28"/>
  </w:num>
  <w:num w:numId="3">
    <w:abstractNumId w:val="4"/>
  </w:num>
  <w:num w:numId="4">
    <w:abstractNumId w:val="44"/>
  </w:num>
  <w:num w:numId="5">
    <w:abstractNumId w:val="34"/>
  </w:num>
  <w:num w:numId="6">
    <w:abstractNumId w:val="10"/>
  </w:num>
  <w:num w:numId="7">
    <w:abstractNumId w:val="37"/>
  </w:num>
  <w:num w:numId="8">
    <w:abstractNumId w:val="33"/>
  </w:num>
  <w:num w:numId="9">
    <w:abstractNumId w:val="26"/>
  </w:num>
  <w:num w:numId="10">
    <w:abstractNumId w:val="29"/>
  </w:num>
  <w:num w:numId="11">
    <w:abstractNumId w:val="47"/>
  </w:num>
  <w:num w:numId="12">
    <w:abstractNumId w:val="16"/>
  </w:num>
  <w:num w:numId="13">
    <w:abstractNumId w:val="19"/>
  </w:num>
  <w:num w:numId="14">
    <w:abstractNumId w:val="48"/>
  </w:num>
  <w:num w:numId="15">
    <w:abstractNumId w:val="40"/>
  </w:num>
  <w:num w:numId="16">
    <w:abstractNumId w:val="15"/>
  </w:num>
  <w:num w:numId="17">
    <w:abstractNumId w:val="1"/>
  </w:num>
  <w:num w:numId="18">
    <w:abstractNumId w:val="12"/>
  </w:num>
  <w:num w:numId="19">
    <w:abstractNumId w:val="25"/>
  </w:num>
  <w:num w:numId="20">
    <w:abstractNumId w:val="2"/>
  </w:num>
  <w:num w:numId="21">
    <w:abstractNumId w:val="36"/>
  </w:num>
  <w:num w:numId="22">
    <w:abstractNumId w:val="21"/>
  </w:num>
  <w:num w:numId="23">
    <w:abstractNumId w:val="24"/>
  </w:num>
  <w:num w:numId="24">
    <w:abstractNumId w:val="7"/>
  </w:num>
  <w:num w:numId="25">
    <w:abstractNumId w:val="49"/>
  </w:num>
  <w:num w:numId="26">
    <w:abstractNumId w:val="3"/>
  </w:num>
  <w:num w:numId="27">
    <w:abstractNumId w:val="31"/>
  </w:num>
  <w:num w:numId="28">
    <w:abstractNumId w:val="39"/>
  </w:num>
  <w:num w:numId="29">
    <w:abstractNumId w:val="35"/>
  </w:num>
  <w:num w:numId="30">
    <w:abstractNumId w:val="6"/>
  </w:num>
  <w:num w:numId="31">
    <w:abstractNumId w:val="9"/>
  </w:num>
  <w:num w:numId="32">
    <w:abstractNumId w:val="23"/>
  </w:num>
  <w:num w:numId="33">
    <w:abstractNumId w:val="45"/>
  </w:num>
  <w:num w:numId="34">
    <w:abstractNumId w:val="0"/>
  </w:num>
  <w:num w:numId="35">
    <w:abstractNumId w:val="11"/>
  </w:num>
  <w:num w:numId="36">
    <w:abstractNumId w:val="46"/>
  </w:num>
  <w:num w:numId="37">
    <w:abstractNumId w:val="43"/>
  </w:num>
  <w:num w:numId="38">
    <w:abstractNumId w:val="42"/>
  </w:num>
  <w:num w:numId="39">
    <w:abstractNumId w:val="38"/>
  </w:num>
  <w:num w:numId="40">
    <w:abstractNumId w:val="27"/>
  </w:num>
  <w:num w:numId="41">
    <w:abstractNumId w:val="5"/>
  </w:num>
  <w:num w:numId="42">
    <w:abstractNumId w:val="14"/>
  </w:num>
  <w:num w:numId="43">
    <w:abstractNumId w:val="32"/>
  </w:num>
  <w:num w:numId="44">
    <w:abstractNumId w:val="17"/>
  </w:num>
  <w:num w:numId="45">
    <w:abstractNumId w:val="22"/>
  </w:num>
  <w:num w:numId="46">
    <w:abstractNumId w:val="30"/>
  </w:num>
  <w:num w:numId="47">
    <w:abstractNumId w:val="41"/>
  </w:num>
  <w:num w:numId="48">
    <w:abstractNumId w:val="8"/>
  </w:num>
  <w:num w:numId="49">
    <w:abstractNumId w:val="18"/>
  </w:num>
  <w:num w:numId="50">
    <w:abstractNumId w:val="13"/>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B1A28"/>
    <w:rsid w:val="000006EF"/>
    <w:rsid w:val="000007F8"/>
    <w:rsid w:val="00000B6B"/>
    <w:rsid w:val="00000DC8"/>
    <w:rsid w:val="000015BB"/>
    <w:rsid w:val="000020EB"/>
    <w:rsid w:val="0000291E"/>
    <w:rsid w:val="00002D13"/>
    <w:rsid w:val="00003AF8"/>
    <w:rsid w:val="00003EBD"/>
    <w:rsid w:val="00005235"/>
    <w:rsid w:val="00005B5B"/>
    <w:rsid w:val="000069F2"/>
    <w:rsid w:val="00006D0E"/>
    <w:rsid w:val="00010468"/>
    <w:rsid w:val="000109D3"/>
    <w:rsid w:val="00010D57"/>
    <w:rsid w:val="00012937"/>
    <w:rsid w:val="00012EE0"/>
    <w:rsid w:val="00012FF6"/>
    <w:rsid w:val="000135AA"/>
    <w:rsid w:val="000138A3"/>
    <w:rsid w:val="00014838"/>
    <w:rsid w:val="00014CE3"/>
    <w:rsid w:val="000153E5"/>
    <w:rsid w:val="00015BB5"/>
    <w:rsid w:val="0001616F"/>
    <w:rsid w:val="00016C30"/>
    <w:rsid w:val="00017263"/>
    <w:rsid w:val="000174C1"/>
    <w:rsid w:val="000212FA"/>
    <w:rsid w:val="000216F7"/>
    <w:rsid w:val="000217E7"/>
    <w:rsid w:val="00021E8A"/>
    <w:rsid w:val="0002328D"/>
    <w:rsid w:val="00024EB4"/>
    <w:rsid w:val="00030110"/>
    <w:rsid w:val="000302C6"/>
    <w:rsid w:val="00030899"/>
    <w:rsid w:val="000308AE"/>
    <w:rsid w:val="00030B5E"/>
    <w:rsid w:val="00031779"/>
    <w:rsid w:val="00033A52"/>
    <w:rsid w:val="00033DA3"/>
    <w:rsid w:val="00033DB5"/>
    <w:rsid w:val="00033F36"/>
    <w:rsid w:val="000347A4"/>
    <w:rsid w:val="000348BA"/>
    <w:rsid w:val="0003542B"/>
    <w:rsid w:val="0003603B"/>
    <w:rsid w:val="0003622D"/>
    <w:rsid w:val="00036822"/>
    <w:rsid w:val="00036825"/>
    <w:rsid w:val="000370F1"/>
    <w:rsid w:val="000374C7"/>
    <w:rsid w:val="00037EBB"/>
    <w:rsid w:val="000402DD"/>
    <w:rsid w:val="000403CA"/>
    <w:rsid w:val="0004046A"/>
    <w:rsid w:val="000406D4"/>
    <w:rsid w:val="0004134B"/>
    <w:rsid w:val="0004145B"/>
    <w:rsid w:val="00041AD4"/>
    <w:rsid w:val="00041C58"/>
    <w:rsid w:val="00041F54"/>
    <w:rsid w:val="0004229E"/>
    <w:rsid w:val="0004250D"/>
    <w:rsid w:val="00042841"/>
    <w:rsid w:val="00042BC4"/>
    <w:rsid w:val="00042EEC"/>
    <w:rsid w:val="00042F76"/>
    <w:rsid w:val="000432CE"/>
    <w:rsid w:val="00043441"/>
    <w:rsid w:val="00043D70"/>
    <w:rsid w:val="00044720"/>
    <w:rsid w:val="00044A5F"/>
    <w:rsid w:val="00044DBC"/>
    <w:rsid w:val="000453A7"/>
    <w:rsid w:val="000453D3"/>
    <w:rsid w:val="00045708"/>
    <w:rsid w:val="00046BBB"/>
    <w:rsid w:val="00047050"/>
    <w:rsid w:val="0004778B"/>
    <w:rsid w:val="00047AB5"/>
    <w:rsid w:val="000502A7"/>
    <w:rsid w:val="00050C52"/>
    <w:rsid w:val="00051007"/>
    <w:rsid w:val="000513A5"/>
    <w:rsid w:val="000516B4"/>
    <w:rsid w:val="00051FA0"/>
    <w:rsid w:val="00052F99"/>
    <w:rsid w:val="00053BAF"/>
    <w:rsid w:val="00053BD5"/>
    <w:rsid w:val="000544C5"/>
    <w:rsid w:val="000550BA"/>
    <w:rsid w:val="00055577"/>
    <w:rsid w:val="00055E0D"/>
    <w:rsid w:val="00056413"/>
    <w:rsid w:val="000564DF"/>
    <w:rsid w:val="000565DC"/>
    <w:rsid w:val="000574AE"/>
    <w:rsid w:val="00057A7E"/>
    <w:rsid w:val="00057AF8"/>
    <w:rsid w:val="00057B71"/>
    <w:rsid w:val="00057CE9"/>
    <w:rsid w:val="00057D75"/>
    <w:rsid w:val="000604A3"/>
    <w:rsid w:val="000605D5"/>
    <w:rsid w:val="00060F6C"/>
    <w:rsid w:val="000617BA"/>
    <w:rsid w:val="00062DFD"/>
    <w:rsid w:val="00063882"/>
    <w:rsid w:val="00063BCC"/>
    <w:rsid w:val="00063EFD"/>
    <w:rsid w:val="0006555C"/>
    <w:rsid w:val="00065E87"/>
    <w:rsid w:val="00066C3E"/>
    <w:rsid w:val="0006764E"/>
    <w:rsid w:val="00070B79"/>
    <w:rsid w:val="000712E8"/>
    <w:rsid w:val="000712F1"/>
    <w:rsid w:val="0007135F"/>
    <w:rsid w:val="0007138F"/>
    <w:rsid w:val="00071C26"/>
    <w:rsid w:val="00071C81"/>
    <w:rsid w:val="00072941"/>
    <w:rsid w:val="00072E28"/>
    <w:rsid w:val="00073D85"/>
    <w:rsid w:val="0007450C"/>
    <w:rsid w:val="0007503E"/>
    <w:rsid w:val="000750B0"/>
    <w:rsid w:val="0007544D"/>
    <w:rsid w:val="0007554D"/>
    <w:rsid w:val="00077258"/>
    <w:rsid w:val="0007781A"/>
    <w:rsid w:val="00077ADB"/>
    <w:rsid w:val="00077FB7"/>
    <w:rsid w:val="00080B0B"/>
    <w:rsid w:val="00081408"/>
    <w:rsid w:val="000820BC"/>
    <w:rsid w:val="00083139"/>
    <w:rsid w:val="000848C9"/>
    <w:rsid w:val="00084E2E"/>
    <w:rsid w:val="000879B3"/>
    <w:rsid w:val="00090444"/>
    <w:rsid w:val="000915DC"/>
    <w:rsid w:val="000917A2"/>
    <w:rsid w:val="00091D42"/>
    <w:rsid w:val="00092D19"/>
    <w:rsid w:val="00092F7C"/>
    <w:rsid w:val="000949FB"/>
    <w:rsid w:val="00094C22"/>
    <w:rsid w:val="00094C63"/>
    <w:rsid w:val="00094D4B"/>
    <w:rsid w:val="0009646F"/>
    <w:rsid w:val="00097063"/>
    <w:rsid w:val="0009745F"/>
    <w:rsid w:val="000A02B9"/>
    <w:rsid w:val="000A0947"/>
    <w:rsid w:val="000A0BA7"/>
    <w:rsid w:val="000A2881"/>
    <w:rsid w:val="000A3D11"/>
    <w:rsid w:val="000A49DD"/>
    <w:rsid w:val="000A4D4D"/>
    <w:rsid w:val="000A50F8"/>
    <w:rsid w:val="000A5714"/>
    <w:rsid w:val="000A59EC"/>
    <w:rsid w:val="000A65E0"/>
    <w:rsid w:val="000A779D"/>
    <w:rsid w:val="000A7B00"/>
    <w:rsid w:val="000A7F59"/>
    <w:rsid w:val="000B10F4"/>
    <w:rsid w:val="000B12FB"/>
    <w:rsid w:val="000B531B"/>
    <w:rsid w:val="000B5418"/>
    <w:rsid w:val="000B555B"/>
    <w:rsid w:val="000B5E91"/>
    <w:rsid w:val="000B6602"/>
    <w:rsid w:val="000B6CB8"/>
    <w:rsid w:val="000B70DA"/>
    <w:rsid w:val="000C09F3"/>
    <w:rsid w:val="000C1252"/>
    <w:rsid w:val="000C1346"/>
    <w:rsid w:val="000C14A7"/>
    <w:rsid w:val="000C160B"/>
    <w:rsid w:val="000C197A"/>
    <w:rsid w:val="000C1A6A"/>
    <w:rsid w:val="000C256A"/>
    <w:rsid w:val="000C2B3A"/>
    <w:rsid w:val="000C3115"/>
    <w:rsid w:val="000C385E"/>
    <w:rsid w:val="000C4895"/>
    <w:rsid w:val="000C5395"/>
    <w:rsid w:val="000C5774"/>
    <w:rsid w:val="000C599A"/>
    <w:rsid w:val="000C6195"/>
    <w:rsid w:val="000C6469"/>
    <w:rsid w:val="000C6D05"/>
    <w:rsid w:val="000C6DFA"/>
    <w:rsid w:val="000C6E83"/>
    <w:rsid w:val="000C74B3"/>
    <w:rsid w:val="000C7788"/>
    <w:rsid w:val="000C7828"/>
    <w:rsid w:val="000C7C09"/>
    <w:rsid w:val="000D006F"/>
    <w:rsid w:val="000D0BE7"/>
    <w:rsid w:val="000D259C"/>
    <w:rsid w:val="000D2939"/>
    <w:rsid w:val="000D2D8A"/>
    <w:rsid w:val="000D3096"/>
    <w:rsid w:val="000D32FC"/>
    <w:rsid w:val="000D3688"/>
    <w:rsid w:val="000D3999"/>
    <w:rsid w:val="000D3BF6"/>
    <w:rsid w:val="000D43DD"/>
    <w:rsid w:val="000D4E60"/>
    <w:rsid w:val="000D5549"/>
    <w:rsid w:val="000D5D2E"/>
    <w:rsid w:val="000D6647"/>
    <w:rsid w:val="000D6C8C"/>
    <w:rsid w:val="000E027B"/>
    <w:rsid w:val="000E0AED"/>
    <w:rsid w:val="000E0E2C"/>
    <w:rsid w:val="000E230E"/>
    <w:rsid w:val="000E288B"/>
    <w:rsid w:val="000E300B"/>
    <w:rsid w:val="000E3101"/>
    <w:rsid w:val="000E31F4"/>
    <w:rsid w:val="000E3DDC"/>
    <w:rsid w:val="000E4BC0"/>
    <w:rsid w:val="000E51FF"/>
    <w:rsid w:val="000E541E"/>
    <w:rsid w:val="000E6E73"/>
    <w:rsid w:val="000E702A"/>
    <w:rsid w:val="000E748E"/>
    <w:rsid w:val="000E7F11"/>
    <w:rsid w:val="000F064C"/>
    <w:rsid w:val="000F07EE"/>
    <w:rsid w:val="000F0A46"/>
    <w:rsid w:val="000F2385"/>
    <w:rsid w:val="000F2B7B"/>
    <w:rsid w:val="000F3C89"/>
    <w:rsid w:val="000F3E6F"/>
    <w:rsid w:val="000F3F0D"/>
    <w:rsid w:val="000F48F3"/>
    <w:rsid w:val="000F4E77"/>
    <w:rsid w:val="000F5A77"/>
    <w:rsid w:val="000F5AF8"/>
    <w:rsid w:val="000F6C9D"/>
    <w:rsid w:val="000F6F3F"/>
    <w:rsid w:val="000F7105"/>
    <w:rsid w:val="000F71ED"/>
    <w:rsid w:val="001013B8"/>
    <w:rsid w:val="00101432"/>
    <w:rsid w:val="0010273F"/>
    <w:rsid w:val="001027B7"/>
    <w:rsid w:val="00103175"/>
    <w:rsid w:val="0010365B"/>
    <w:rsid w:val="001036D1"/>
    <w:rsid w:val="0010395E"/>
    <w:rsid w:val="0010594D"/>
    <w:rsid w:val="00106A1D"/>
    <w:rsid w:val="00106A7D"/>
    <w:rsid w:val="001079B0"/>
    <w:rsid w:val="001103E5"/>
    <w:rsid w:val="00110CC9"/>
    <w:rsid w:val="00111418"/>
    <w:rsid w:val="001124AE"/>
    <w:rsid w:val="001138CC"/>
    <w:rsid w:val="00113E89"/>
    <w:rsid w:val="00113FB9"/>
    <w:rsid w:val="0011459C"/>
    <w:rsid w:val="0011477C"/>
    <w:rsid w:val="00114C45"/>
    <w:rsid w:val="00116D94"/>
    <w:rsid w:val="00116F08"/>
    <w:rsid w:val="00117713"/>
    <w:rsid w:val="00117777"/>
    <w:rsid w:val="00120447"/>
    <w:rsid w:val="00120543"/>
    <w:rsid w:val="0012095F"/>
    <w:rsid w:val="001234E3"/>
    <w:rsid w:val="0012361E"/>
    <w:rsid w:val="001238C8"/>
    <w:rsid w:val="001255D9"/>
    <w:rsid w:val="00127454"/>
    <w:rsid w:val="0012760E"/>
    <w:rsid w:val="001276F4"/>
    <w:rsid w:val="0013041A"/>
    <w:rsid w:val="001308F7"/>
    <w:rsid w:val="00130B37"/>
    <w:rsid w:val="00130E65"/>
    <w:rsid w:val="001314AB"/>
    <w:rsid w:val="001318B9"/>
    <w:rsid w:val="0013355B"/>
    <w:rsid w:val="001341EC"/>
    <w:rsid w:val="001343D1"/>
    <w:rsid w:val="001363DD"/>
    <w:rsid w:val="00137F2B"/>
    <w:rsid w:val="00140642"/>
    <w:rsid w:val="00140E1C"/>
    <w:rsid w:val="00141CE6"/>
    <w:rsid w:val="00142F84"/>
    <w:rsid w:val="00143479"/>
    <w:rsid w:val="00143D66"/>
    <w:rsid w:val="00144501"/>
    <w:rsid w:val="00144EDA"/>
    <w:rsid w:val="00145390"/>
    <w:rsid w:val="001457AC"/>
    <w:rsid w:val="00145996"/>
    <w:rsid w:val="00145D1A"/>
    <w:rsid w:val="00145F0D"/>
    <w:rsid w:val="00146114"/>
    <w:rsid w:val="00146B70"/>
    <w:rsid w:val="00150C4F"/>
    <w:rsid w:val="00151757"/>
    <w:rsid w:val="0015184A"/>
    <w:rsid w:val="001519B3"/>
    <w:rsid w:val="00151A58"/>
    <w:rsid w:val="0015221E"/>
    <w:rsid w:val="001534C7"/>
    <w:rsid w:val="00154842"/>
    <w:rsid w:val="001551B6"/>
    <w:rsid w:val="00155476"/>
    <w:rsid w:val="00157AE5"/>
    <w:rsid w:val="00160B6C"/>
    <w:rsid w:val="00160C47"/>
    <w:rsid w:val="00161013"/>
    <w:rsid w:val="00161614"/>
    <w:rsid w:val="00161A73"/>
    <w:rsid w:val="00162847"/>
    <w:rsid w:val="001629C0"/>
    <w:rsid w:val="00163616"/>
    <w:rsid w:val="001637FF"/>
    <w:rsid w:val="00166C48"/>
    <w:rsid w:val="001703B4"/>
    <w:rsid w:val="001707BB"/>
    <w:rsid w:val="00170DB9"/>
    <w:rsid w:val="00171701"/>
    <w:rsid w:val="00172D92"/>
    <w:rsid w:val="001735B9"/>
    <w:rsid w:val="0017377D"/>
    <w:rsid w:val="00173865"/>
    <w:rsid w:val="00174449"/>
    <w:rsid w:val="00174524"/>
    <w:rsid w:val="0017500B"/>
    <w:rsid w:val="00175722"/>
    <w:rsid w:val="00175EB5"/>
    <w:rsid w:val="00175FB4"/>
    <w:rsid w:val="00176177"/>
    <w:rsid w:val="00176A51"/>
    <w:rsid w:val="0017700B"/>
    <w:rsid w:val="0017711C"/>
    <w:rsid w:val="00177E0E"/>
    <w:rsid w:val="00180444"/>
    <w:rsid w:val="00182DBF"/>
    <w:rsid w:val="00183A6D"/>
    <w:rsid w:val="00184BA9"/>
    <w:rsid w:val="00184E7D"/>
    <w:rsid w:val="00184FB3"/>
    <w:rsid w:val="00185440"/>
    <w:rsid w:val="0018584F"/>
    <w:rsid w:val="001859B2"/>
    <w:rsid w:val="00185E70"/>
    <w:rsid w:val="001867E0"/>
    <w:rsid w:val="001871DF"/>
    <w:rsid w:val="00187A06"/>
    <w:rsid w:val="00187E8B"/>
    <w:rsid w:val="00191CAA"/>
    <w:rsid w:val="00191DDB"/>
    <w:rsid w:val="00192E8D"/>
    <w:rsid w:val="00193D97"/>
    <w:rsid w:val="00194751"/>
    <w:rsid w:val="00195A22"/>
    <w:rsid w:val="00195CEE"/>
    <w:rsid w:val="0019637A"/>
    <w:rsid w:val="00197E49"/>
    <w:rsid w:val="001A0C77"/>
    <w:rsid w:val="001A19EC"/>
    <w:rsid w:val="001A1CD3"/>
    <w:rsid w:val="001A24A3"/>
    <w:rsid w:val="001A3C0D"/>
    <w:rsid w:val="001A3D75"/>
    <w:rsid w:val="001A3E2B"/>
    <w:rsid w:val="001A4373"/>
    <w:rsid w:val="001A4797"/>
    <w:rsid w:val="001A6E69"/>
    <w:rsid w:val="001A77E7"/>
    <w:rsid w:val="001A7E10"/>
    <w:rsid w:val="001B0173"/>
    <w:rsid w:val="001B0333"/>
    <w:rsid w:val="001B0DF5"/>
    <w:rsid w:val="001B10AF"/>
    <w:rsid w:val="001B1396"/>
    <w:rsid w:val="001B1C2E"/>
    <w:rsid w:val="001B2217"/>
    <w:rsid w:val="001B2823"/>
    <w:rsid w:val="001B392C"/>
    <w:rsid w:val="001B5302"/>
    <w:rsid w:val="001B5B0D"/>
    <w:rsid w:val="001B5E7E"/>
    <w:rsid w:val="001B60A3"/>
    <w:rsid w:val="001B60CD"/>
    <w:rsid w:val="001B66EC"/>
    <w:rsid w:val="001C0204"/>
    <w:rsid w:val="001C09BA"/>
    <w:rsid w:val="001C1EBE"/>
    <w:rsid w:val="001C2225"/>
    <w:rsid w:val="001C2E80"/>
    <w:rsid w:val="001C38BB"/>
    <w:rsid w:val="001C3B1C"/>
    <w:rsid w:val="001C48DD"/>
    <w:rsid w:val="001C59FA"/>
    <w:rsid w:val="001C7A2C"/>
    <w:rsid w:val="001C7DB9"/>
    <w:rsid w:val="001C7ED8"/>
    <w:rsid w:val="001D1F14"/>
    <w:rsid w:val="001D2FC7"/>
    <w:rsid w:val="001D3020"/>
    <w:rsid w:val="001D307E"/>
    <w:rsid w:val="001D3142"/>
    <w:rsid w:val="001D791C"/>
    <w:rsid w:val="001E0525"/>
    <w:rsid w:val="001E0D93"/>
    <w:rsid w:val="001E21A4"/>
    <w:rsid w:val="001E2571"/>
    <w:rsid w:val="001E328F"/>
    <w:rsid w:val="001E3850"/>
    <w:rsid w:val="001E45D9"/>
    <w:rsid w:val="001E537F"/>
    <w:rsid w:val="001E56D1"/>
    <w:rsid w:val="001E5953"/>
    <w:rsid w:val="001E60A6"/>
    <w:rsid w:val="001E6A02"/>
    <w:rsid w:val="001E73C8"/>
    <w:rsid w:val="001E792E"/>
    <w:rsid w:val="001E7B90"/>
    <w:rsid w:val="001E7CFD"/>
    <w:rsid w:val="001E7D27"/>
    <w:rsid w:val="001F0037"/>
    <w:rsid w:val="001F0F4D"/>
    <w:rsid w:val="001F1D98"/>
    <w:rsid w:val="001F3206"/>
    <w:rsid w:val="001F41B2"/>
    <w:rsid w:val="001F4844"/>
    <w:rsid w:val="001F4A3E"/>
    <w:rsid w:val="001F53A8"/>
    <w:rsid w:val="001F5618"/>
    <w:rsid w:val="001F5774"/>
    <w:rsid w:val="001F5EB9"/>
    <w:rsid w:val="001F67B0"/>
    <w:rsid w:val="001F6F13"/>
    <w:rsid w:val="00200B93"/>
    <w:rsid w:val="00200D29"/>
    <w:rsid w:val="00201103"/>
    <w:rsid w:val="00204A09"/>
    <w:rsid w:val="00205C69"/>
    <w:rsid w:val="00207C45"/>
    <w:rsid w:val="00210FF0"/>
    <w:rsid w:val="002113DB"/>
    <w:rsid w:val="002127FA"/>
    <w:rsid w:val="002138B9"/>
    <w:rsid w:val="00213AE5"/>
    <w:rsid w:val="00214165"/>
    <w:rsid w:val="00215071"/>
    <w:rsid w:val="0021556D"/>
    <w:rsid w:val="002158C4"/>
    <w:rsid w:val="00215B08"/>
    <w:rsid w:val="0021771F"/>
    <w:rsid w:val="00217B81"/>
    <w:rsid w:val="002201AD"/>
    <w:rsid w:val="00220855"/>
    <w:rsid w:val="002209F5"/>
    <w:rsid w:val="002213B2"/>
    <w:rsid w:val="00221B21"/>
    <w:rsid w:val="00222D8D"/>
    <w:rsid w:val="002233A9"/>
    <w:rsid w:val="002234A6"/>
    <w:rsid w:val="002237F4"/>
    <w:rsid w:val="002242F5"/>
    <w:rsid w:val="00225443"/>
    <w:rsid w:val="00225960"/>
    <w:rsid w:val="00225DDB"/>
    <w:rsid w:val="002270B1"/>
    <w:rsid w:val="0022727A"/>
    <w:rsid w:val="00227539"/>
    <w:rsid w:val="00227831"/>
    <w:rsid w:val="00227ECE"/>
    <w:rsid w:val="00230995"/>
    <w:rsid w:val="0023108F"/>
    <w:rsid w:val="00231EFE"/>
    <w:rsid w:val="00232F55"/>
    <w:rsid w:val="00234A75"/>
    <w:rsid w:val="00234B81"/>
    <w:rsid w:val="00234BB8"/>
    <w:rsid w:val="00235D15"/>
    <w:rsid w:val="002374D0"/>
    <w:rsid w:val="00237510"/>
    <w:rsid w:val="00237644"/>
    <w:rsid w:val="0024142E"/>
    <w:rsid w:val="00242F4F"/>
    <w:rsid w:val="0024394B"/>
    <w:rsid w:val="00244505"/>
    <w:rsid w:val="0024452A"/>
    <w:rsid w:val="002453ED"/>
    <w:rsid w:val="002459EA"/>
    <w:rsid w:val="00246172"/>
    <w:rsid w:val="0024694B"/>
    <w:rsid w:val="00246BB1"/>
    <w:rsid w:val="0024738D"/>
    <w:rsid w:val="00247AD9"/>
    <w:rsid w:val="00247ECC"/>
    <w:rsid w:val="002500B1"/>
    <w:rsid w:val="0025137F"/>
    <w:rsid w:val="00251AF0"/>
    <w:rsid w:val="00251B34"/>
    <w:rsid w:val="00251EBC"/>
    <w:rsid w:val="0025248C"/>
    <w:rsid w:val="00252B74"/>
    <w:rsid w:val="00253141"/>
    <w:rsid w:val="002535E3"/>
    <w:rsid w:val="002538CB"/>
    <w:rsid w:val="00253BCD"/>
    <w:rsid w:val="002544EC"/>
    <w:rsid w:val="00256214"/>
    <w:rsid w:val="00256744"/>
    <w:rsid w:val="002573AA"/>
    <w:rsid w:val="00260200"/>
    <w:rsid w:val="0026030A"/>
    <w:rsid w:val="0026092F"/>
    <w:rsid w:val="00261813"/>
    <w:rsid w:val="00261940"/>
    <w:rsid w:val="00261ADF"/>
    <w:rsid w:val="00263EAE"/>
    <w:rsid w:val="00264E7A"/>
    <w:rsid w:val="00265017"/>
    <w:rsid w:val="00265B0C"/>
    <w:rsid w:val="00265D7D"/>
    <w:rsid w:val="002660E8"/>
    <w:rsid w:val="00266186"/>
    <w:rsid w:val="00270E6D"/>
    <w:rsid w:val="00271F29"/>
    <w:rsid w:val="002721F9"/>
    <w:rsid w:val="002722B2"/>
    <w:rsid w:val="00272340"/>
    <w:rsid w:val="00272A52"/>
    <w:rsid w:val="002734BA"/>
    <w:rsid w:val="00274CEA"/>
    <w:rsid w:val="00275934"/>
    <w:rsid w:val="00275A7F"/>
    <w:rsid w:val="00276002"/>
    <w:rsid w:val="002775F3"/>
    <w:rsid w:val="00277649"/>
    <w:rsid w:val="00280BEB"/>
    <w:rsid w:val="00281374"/>
    <w:rsid w:val="00281A1F"/>
    <w:rsid w:val="00281AE5"/>
    <w:rsid w:val="00281B65"/>
    <w:rsid w:val="00281BCC"/>
    <w:rsid w:val="00282304"/>
    <w:rsid w:val="00282DA5"/>
    <w:rsid w:val="002831CA"/>
    <w:rsid w:val="002835E6"/>
    <w:rsid w:val="00284734"/>
    <w:rsid w:val="00284C36"/>
    <w:rsid w:val="00284FF9"/>
    <w:rsid w:val="00285062"/>
    <w:rsid w:val="002850A8"/>
    <w:rsid w:val="00285639"/>
    <w:rsid w:val="002859E5"/>
    <w:rsid w:val="00285EC6"/>
    <w:rsid w:val="00285ED3"/>
    <w:rsid w:val="00286076"/>
    <w:rsid w:val="00286430"/>
    <w:rsid w:val="002864C8"/>
    <w:rsid w:val="00287A5A"/>
    <w:rsid w:val="00287C7E"/>
    <w:rsid w:val="00291408"/>
    <w:rsid w:val="0029144E"/>
    <w:rsid w:val="00291AFB"/>
    <w:rsid w:val="002929EC"/>
    <w:rsid w:val="00292D64"/>
    <w:rsid w:val="0029304E"/>
    <w:rsid w:val="00293174"/>
    <w:rsid w:val="00293966"/>
    <w:rsid w:val="00293A35"/>
    <w:rsid w:val="00293B5B"/>
    <w:rsid w:val="00293BFD"/>
    <w:rsid w:val="00294A5F"/>
    <w:rsid w:val="0029552E"/>
    <w:rsid w:val="00295845"/>
    <w:rsid w:val="002961A4"/>
    <w:rsid w:val="00296283"/>
    <w:rsid w:val="00296516"/>
    <w:rsid w:val="00296774"/>
    <w:rsid w:val="00296E52"/>
    <w:rsid w:val="00296F41"/>
    <w:rsid w:val="00297261"/>
    <w:rsid w:val="00297B5B"/>
    <w:rsid w:val="002A076F"/>
    <w:rsid w:val="002A0A8A"/>
    <w:rsid w:val="002A0DF7"/>
    <w:rsid w:val="002A144D"/>
    <w:rsid w:val="002A176B"/>
    <w:rsid w:val="002A1FBE"/>
    <w:rsid w:val="002A21E1"/>
    <w:rsid w:val="002A359E"/>
    <w:rsid w:val="002A4C58"/>
    <w:rsid w:val="002A54A1"/>
    <w:rsid w:val="002A5E7D"/>
    <w:rsid w:val="002A75B2"/>
    <w:rsid w:val="002A7A95"/>
    <w:rsid w:val="002A7DB1"/>
    <w:rsid w:val="002B0089"/>
    <w:rsid w:val="002B167F"/>
    <w:rsid w:val="002B19C7"/>
    <w:rsid w:val="002B1D06"/>
    <w:rsid w:val="002B2E0D"/>
    <w:rsid w:val="002B2F41"/>
    <w:rsid w:val="002B33A3"/>
    <w:rsid w:val="002B376B"/>
    <w:rsid w:val="002B3830"/>
    <w:rsid w:val="002B3D3E"/>
    <w:rsid w:val="002B4111"/>
    <w:rsid w:val="002B4740"/>
    <w:rsid w:val="002B4802"/>
    <w:rsid w:val="002B4809"/>
    <w:rsid w:val="002B74EF"/>
    <w:rsid w:val="002B7669"/>
    <w:rsid w:val="002C021B"/>
    <w:rsid w:val="002C0C91"/>
    <w:rsid w:val="002C14B5"/>
    <w:rsid w:val="002C14C3"/>
    <w:rsid w:val="002C1A36"/>
    <w:rsid w:val="002C1F09"/>
    <w:rsid w:val="002C21A1"/>
    <w:rsid w:val="002C3867"/>
    <w:rsid w:val="002C3D73"/>
    <w:rsid w:val="002C4BCF"/>
    <w:rsid w:val="002C4BF6"/>
    <w:rsid w:val="002C4D35"/>
    <w:rsid w:val="002C5F13"/>
    <w:rsid w:val="002C63D4"/>
    <w:rsid w:val="002C6AC6"/>
    <w:rsid w:val="002C6B95"/>
    <w:rsid w:val="002C7D47"/>
    <w:rsid w:val="002D0BD5"/>
    <w:rsid w:val="002D1FEA"/>
    <w:rsid w:val="002D3C89"/>
    <w:rsid w:val="002D45AD"/>
    <w:rsid w:val="002D4946"/>
    <w:rsid w:val="002D4A51"/>
    <w:rsid w:val="002D5182"/>
    <w:rsid w:val="002D64CB"/>
    <w:rsid w:val="002D683B"/>
    <w:rsid w:val="002D793D"/>
    <w:rsid w:val="002E0193"/>
    <w:rsid w:val="002E0259"/>
    <w:rsid w:val="002E0C38"/>
    <w:rsid w:val="002E134A"/>
    <w:rsid w:val="002E176A"/>
    <w:rsid w:val="002E1A0F"/>
    <w:rsid w:val="002E3272"/>
    <w:rsid w:val="002E366D"/>
    <w:rsid w:val="002E3F70"/>
    <w:rsid w:val="002E43EC"/>
    <w:rsid w:val="002E4A0B"/>
    <w:rsid w:val="002E5CCC"/>
    <w:rsid w:val="002E5EE3"/>
    <w:rsid w:val="002E672F"/>
    <w:rsid w:val="002E6A01"/>
    <w:rsid w:val="002E73B2"/>
    <w:rsid w:val="002E7899"/>
    <w:rsid w:val="002F1401"/>
    <w:rsid w:val="002F2250"/>
    <w:rsid w:val="002F272C"/>
    <w:rsid w:val="002F4058"/>
    <w:rsid w:val="002F421A"/>
    <w:rsid w:val="002F5034"/>
    <w:rsid w:val="002F5412"/>
    <w:rsid w:val="002F54D4"/>
    <w:rsid w:val="002F5A6F"/>
    <w:rsid w:val="002F5BF4"/>
    <w:rsid w:val="002F7075"/>
    <w:rsid w:val="002F757D"/>
    <w:rsid w:val="002F75A9"/>
    <w:rsid w:val="002F7A3F"/>
    <w:rsid w:val="00300E01"/>
    <w:rsid w:val="003012B6"/>
    <w:rsid w:val="00302246"/>
    <w:rsid w:val="0030272B"/>
    <w:rsid w:val="00302F76"/>
    <w:rsid w:val="00303B8D"/>
    <w:rsid w:val="0030584A"/>
    <w:rsid w:val="003062F2"/>
    <w:rsid w:val="00306495"/>
    <w:rsid w:val="0030662C"/>
    <w:rsid w:val="00307EC1"/>
    <w:rsid w:val="00310C99"/>
    <w:rsid w:val="00311250"/>
    <w:rsid w:val="00311D95"/>
    <w:rsid w:val="00312883"/>
    <w:rsid w:val="00312D28"/>
    <w:rsid w:val="00313107"/>
    <w:rsid w:val="00313945"/>
    <w:rsid w:val="003146C6"/>
    <w:rsid w:val="00314728"/>
    <w:rsid w:val="00314CD6"/>
    <w:rsid w:val="00315239"/>
    <w:rsid w:val="0031579E"/>
    <w:rsid w:val="00315A84"/>
    <w:rsid w:val="0031685A"/>
    <w:rsid w:val="00316C51"/>
    <w:rsid w:val="00316CE3"/>
    <w:rsid w:val="003213CA"/>
    <w:rsid w:val="00321885"/>
    <w:rsid w:val="003218C9"/>
    <w:rsid w:val="00322E85"/>
    <w:rsid w:val="003274DC"/>
    <w:rsid w:val="00327550"/>
    <w:rsid w:val="00327775"/>
    <w:rsid w:val="00327DE1"/>
    <w:rsid w:val="00330498"/>
    <w:rsid w:val="0033055B"/>
    <w:rsid w:val="00331AF2"/>
    <w:rsid w:val="00332C5A"/>
    <w:rsid w:val="00333064"/>
    <w:rsid w:val="003338DE"/>
    <w:rsid w:val="00333F83"/>
    <w:rsid w:val="00335EFB"/>
    <w:rsid w:val="003364E9"/>
    <w:rsid w:val="0033750A"/>
    <w:rsid w:val="0033763A"/>
    <w:rsid w:val="00337640"/>
    <w:rsid w:val="003403F6"/>
    <w:rsid w:val="00340719"/>
    <w:rsid w:val="00340743"/>
    <w:rsid w:val="00340959"/>
    <w:rsid w:val="00341AB2"/>
    <w:rsid w:val="00342D73"/>
    <w:rsid w:val="00343359"/>
    <w:rsid w:val="0034353D"/>
    <w:rsid w:val="003435BA"/>
    <w:rsid w:val="00343619"/>
    <w:rsid w:val="00343EFE"/>
    <w:rsid w:val="00344313"/>
    <w:rsid w:val="00344E88"/>
    <w:rsid w:val="0034546D"/>
    <w:rsid w:val="0034556B"/>
    <w:rsid w:val="00345C87"/>
    <w:rsid w:val="0034699E"/>
    <w:rsid w:val="0035062D"/>
    <w:rsid w:val="00350658"/>
    <w:rsid w:val="003506FF"/>
    <w:rsid w:val="00350A88"/>
    <w:rsid w:val="0035146E"/>
    <w:rsid w:val="003519FF"/>
    <w:rsid w:val="00354270"/>
    <w:rsid w:val="00354BAC"/>
    <w:rsid w:val="00354D8C"/>
    <w:rsid w:val="00357D0B"/>
    <w:rsid w:val="00357EAB"/>
    <w:rsid w:val="0036026E"/>
    <w:rsid w:val="003605F4"/>
    <w:rsid w:val="003607B6"/>
    <w:rsid w:val="00361257"/>
    <w:rsid w:val="0036149E"/>
    <w:rsid w:val="00361569"/>
    <w:rsid w:val="003628ED"/>
    <w:rsid w:val="00363820"/>
    <w:rsid w:val="003638AA"/>
    <w:rsid w:val="003648B9"/>
    <w:rsid w:val="00364B1E"/>
    <w:rsid w:val="00365092"/>
    <w:rsid w:val="003650CE"/>
    <w:rsid w:val="00365383"/>
    <w:rsid w:val="003653AD"/>
    <w:rsid w:val="003659F0"/>
    <w:rsid w:val="003666DE"/>
    <w:rsid w:val="00366CD7"/>
    <w:rsid w:val="003673AA"/>
    <w:rsid w:val="00370AC9"/>
    <w:rsid w:val="00370EA2"/>
    <w:rsid w:val="0037134C"/>
    <w:rsid w:val="00372AA9"/>
    <w:rsid w:val="00374D63"/>
    <w:rsid w:val="0037632B"/>
    <w:rsid w:val="00376477"/>
    <w:rsid w:val="0038038E"/>
    <w:rsid w:val="00380440"/>
    <w:rsid w:val="00380B8E"/>
    <w:rsid w:val="00380DBD"/>
    <w:rsid w:val="0038203F"/>
    <w:rsid w:val="003828B2"/>
    <w:rsid w:val="00383BB4"/>
    <w:rsid w:val="00383D0E"/>
    <w:rsid w:val="00383E47"/>
    <w:rsid w:val="00383E7B"/>
    <w:rsid w:val="00383FCF"/>
    <w:rsid w:val="003846A1"/>
    <w:rsid w:val="00384752"/>
    <w:rsid w:val="00384777"/>
    <w:rsid w:val="00384CAF"/>
    <w:rsid w:val="00384E55"/>
    <w:rsid w:val="00385D5F"/>
    <w:rsid w:val="00385DC3"/>
    <w:rsid w:val="0038637B"/>
    <w:rsid w:val="003866A7"/>
    <w:rsid w:val="00386FD1"/>
    <w:rsid w:val="003875B6"/>
    <w:rsid w:val="0038786E"/>
    <w:rsid w:val="00387D30"/>
    <w:rsid w:val="00390459"/>
    <w:rsid w:val="003907C9"/>
    <w:rsid w:val="00390865"/>
    <w:rsid w:val="00391186"/>
    <w:rsid w:val="00391325"/>
    <w:rsid w:val="00391592"/>
    <w:rsid w:val="003915BD"/>
    <w:rsid w:val="003918DE"/>
    <w:rsid w:val="00391D43"/>
    <w:rsid w:val="0039301F"/>
    <w:rsid w:val="0039315E"/>
    <w:rsid w:val="00393299"/>
    <w:rsid w:val="00393DAB"/>
    <w:rsid w:val="00394A43"/>
    <w:rsid w:val="00394CCE"/>
    <w:rsid w:val="003956A1"/>
    <w:rsid w:val="00395753"/>
    <w:rsid w:val="00395E22"/>
    <w:rsid w:val="00396835"/>
    <w:rsid w:val="00397373"/>
    <w:rsid w:val="00397B50"/>
    <w:rsid w:val="003A0E94"/>
    <w:rsid w:val="003A1156"/>
    <w:rsid w:val="003A1259"/>
    <w:rsid w:val="003A13B9"/>
    <w:rsid w:val="003A14B4"/>
    <w:rsid w:val="003A2AE8"/>
    <w:rsid w:val="003A2C56"/>
    <w:rsid w:val="003A2F47"/>
    <w:rsid w:val="003A3FE4"/>
    <w:rsid w:val="003A4D28"/>
    <w:rsid w:val="003A598A"/>
    <w:rsid w:val="003A6D94"/>
    <w:rsid w:val="003A7A02"/>
    <w:rsid w:val="003B005D"/>
    <w:rsid w:val="003B24E6"/>
    <w:rsid w:val="003B260C"/>
    <w:rsid w:val="003B2FC2"/>
    <w:rsid w:val="003B3C20"/>
    <w:rsid w:val="003B41F8"/>
    <w:rsid w:val="003B42A9"/>
    <w:rsid w:val="003B459C"/>
    <w:rsid w:val="003B4785"/>
    <w:rsid w:val="003B4D62"/>
    <w:rsid w:val="003B5665"/>
    <w:rsid w:val="003B5C13"/>
    <w:rsid w:val="003B6260"/>
    <w:rsid w:val="003B68DC"/>
    <w:rsid w:val="003C1030"/>
    <w:rsid w:val="003C145C"/>
    <w:rsid w:val="003C273C"/>
    <w:rsid w:val="003C2A64"/>
    <w:rsid w:val="003C2BD3"/>
    <w:rsid w:val="003C3B9F"/>
    <w:rsid w:val="003C4DD5"/>
    <w:rsid w:val="003C5233"/>
    <w:rsid w:val="003C52E9"/>
    <w:rsid w:val="003C54F4"/>
    <w:rsid w:val="003C66E0"/>
    <w:rsid w:val="003C73D9"/>
    <w:rsid w:val="003C7A06"/>
    <w:rsid w:val="003C7BBD"/>
    <w:rsid w:val="003D156B"/>
    <w:rsid w:val="003D1704"/>
    <w:rsid w:val="003D1BBD"/>
    <w:rsid w:val="003D1BF2"/>
    <w:rsid w:val="003D1ED4"/>
    <w:rsid w:val="003D21D9"/>
    <w:rsid w:val="003D22F1"/>
    <w:rsid w:val="003D3BA6"/>
    <w:rsid w:val="003D3D90"/>
    <w:rsid w:val="003D3F03"/>
    <w:rsid w:val="003D4181"/>
    <w:rsid w:val="003D466D"/>
    <w:rsid w:val="003D4798"/>
    <w:rsid w:val="003D53A7"/>
    <w:rsid w:val="003D7BD0"/>
    <w:rsid w:val="003E01F9"/>
    <w:rsid w:val="003E0388"/>
    <w:rsid w:val="003E3848"/>
    <w:rsid w:val="003E3C59"/>
    <w:rsid w:val="003E3F67"/>
    <w:rsid w:val="003E4D79"/>
    <w:rsid w:val="003E5361"/>
    <w:rsid w:val="003E5A1B"/>
    <w:rsid w:val="003E62B8"/>
    <w:rsid w:val="003E6BF9"/>
    <w:rsid w:val="003E6E49"/>
    <w:rsid w:val="003E6EE2"/>
    <w:rsid w:val="003E7B63"/>
    <w:rsid w:val="003F0A2F"/>
    <w:rsid w:val="003F0D5C"/>
    <w:rsid w:val="003F11EC"/>
    <w:rsid w:val="003F1258"/>
    <w:rsid w:val="003F15A1"/>
    <w:rsid w:val="003F229B"/>
    <w:rsid w:val="003F2724"/>
    <w:rsid w:val="003F2BFF"/>
    <w:rsid w:val="003F3248"/>
    <w:rsid w:val="003F3484"/>
    <w:rsid w:val="003F430B"/>
    <w:rsid w:val="003F5B69"/>
    <w:rsid w:val="003F6B77"/>
    <w:rsid w:val="00400233"/>
    <w:rsid w:val="0040116A"/>
    <w:rsid w:val="00401954"/>
    <w:rsid w:val="00401EAA"/>
    <w:rsid w:val="00402264"/>
    <w:rsid w:val="00402C9D"/>
    <w:rsid w:val="00402FD4"/>
    <w:rsid w:val="004032CB"/>
    <w:rsid w:val="00403762"/>
    <w:rsid w:val="00403B6A"/>
    <w:rsid w:val="00403DF7"/>
    <w:rsid w:val="00403F4A"/>
    <w:rsid w:val="00404D93"/>
    <w:rsid w:val="0040695F"/>
    <w:rsid w:val="00407100"/>
    <w:rsid w:val="00407168"/>
    <w:rsid w:val="00407927"/>
    <w:rsid w:val="00410999"/>
    <w:rsid w:val="00410B5D"/>
    <w:rsid w:val="0041264C"/>
    <w:rsid w:val="00412E58"/>
    <w:rsid w:val="00413159"/>
    <w:rsid w:val="004144F2"/>
    <w:rsid w:val="004150E8"/>
    <w:rsid w:val="00416E94"/>
    <w:rsid w:val="00417D52"/>
    <w:rsid w:val="00420884"/>
    <w:rsid w:val="004212F9"/>
    <w:rsid w:val="0042182D"/>
    <w:rsid w:val="00421D9F"/>
    <w:rsid w:val="004220DD"/>
    <w:rsid w:val="00422FD5"/>
    <w:rsid w:val="00423F53"/>
    <w:rsid w:val="00423F95"/>
    <w:rsid w:val="00424254"/>
    <w:rsid w:val="00425AFD"/>
    <w:rsid w:val="0042609B"/>
    <w:rsid w:val="004261E5"/>
    <w:rsid w:val="00426607"/>
    <w:rsid w:val="00427D65"/>
    <w:rsid w:val="00430940"/>
    <w:rsid w:val="004319B1"/>
    <w:rsid w:val="00431B31"/>
    <w:rsid w:val="00432B23"/>
    <w:rsid w:val="004336A5"/>
    <w:rsid w:val="00434728"/>
    <w:rsid w:val="00434C59"/>
    <w:rsid w:val="00436443"/>
    <w:rsid w:val="00437560"/>
    <w:rsid w:val="00437E97"/>
    <w:rsid w:val="0044047B"/>
    <w:rsid w:val="00441222"/>
    <w:rsid w:val="004426AB"/>
    <w:rsid w:val="00442FBC"/>
    <w:rsid w:val="00443103"/>
    <w:rsid w:val="0044332E"/>
    <w:rsid w:val="00443BDA"/>
    <w:rsid w:val="00444164"/>
    <w:rsid w:val="00444AE3"/>
    <w:rsid w:val="0044507F"/>
    <w:rsid w:val="004450AB"/>
    <w:rsid w:val="00445AF2"/>
    <w:rsid w:val="00446BA4"/>
    <w:rsid w:val="00447D9A"/>
    <w:rsid w:val="00450722"/>
    <w:rsid w:val="004508B2"/>
    <w:rsid w:val="00450A24"/>
    <w:rsid w:val="00452419"/>
    <w:rsid w:val="00452617"/>
    <w:rsid w:val="00452A8C"/>
    <w:rsid w:val="00452B35"/>
    <w:rsid w:val="00453016"/>
    <w:rsid w:val="0045424F"/>
    <w:rsid w:val="00454753"/>
    <w:rsid w:val="00455339"/>
    <w:rsid w:val="004554B4"/>
    <w:rsid w:val="00455B39"/>
    <w:rsid w:val="00456498"/>
    <w:rsid w:val="00457942"/>
    <w:rsid w:val="004605F2"/>
    <w:rsid w:val="00460F32"/>
    <w:rsid w:val="00461D53"/>
    <w:rsid w:val="00462639"/>
    <w:rsid w:val="0046298E"/>
    <w:rsid w:val="00462B54"/>
    <w:rsid w:val="00462B78"/>
    <w:rsid w:val="004643A7"/>
    <w:rsid w:val="00464533"/>
    <w:rsid w:val="0046472C"/>
    <w:rsid w:val="004647EA"/>
    <w:rsid w:val="00464814"/>
    <w:rsid w:val="00464A64"/>
    <w:rsid w:val="00465B98"/>
    <w:rsid w:val="00465CD4"/>
    <w:rsid w:val="004660BB"/>
    <w:rsid w:val="00466CBF"/>
    <w:rsid w:val="0046728C"/>
    <w:rsid w:val="0046752A"/>
    <w:rsid w:val="0047087F"/>
    <w:rsid w:val="00471050"/>
    <w:rsid w:val="00471186"/>
    <w:rsid w:val="0047133D"/>
    <w:rsid w:val="00473A97"/>
    <w:rsid w:val="00475069"/>
    <w:rsid w:val="00475094"/>
    <w:rsid w:val="0047570B"/>
    <w:rsid w:val="004806A0"/>
    <w:rsid w:val="004806AE"/>
    <w:rsid w:val="004814CC"/>
    <w:rsid w:val="00481A47"/>
    <w:rsid w:val="0048338C"/>
    <w:rsid w:val="00483923"/>
    <w:rsid w:val="004844A5"/>
    <w:rsid w:val="00484992"/>
    <w:rsid w:val="004857BB"/>
    <w:rsid w:val="00485C0E"/>
    <w:rsid w:val="004867C4"/>
    <w:rsid w:val="00486DF4"/>
    <w:rsid w:val="004904A7"/>
    <w:rsid w:val="0049077A"/>
    <w:rsid w:val="00490B92"/>
    <w:rsid w:val="00490CBC"/>
    <w:rsid w:val="0049192B"/>
    <w:rsid w:val="00491962"/>
    <w:rsid w:val="00491CFF"/>
    <w:rsid w:val="00492443"/>
    <w:rsid w:val="00492A5C"/>
    <w:rsid w:val="00493143"/>
    <w:rsid w:val="0049363D"/>
    <w:rsid w:val="00493819"/>
    <w:rsid w:val="004938AF"/>
    <w:rsid w:val="004940C4"/>
    <w:rsid w:val="00494364"/>
    <w:rsid w:val="004949FE"/>
    <w:rsid w:val="00495550"/>
    <w:rsid w:val="00495BA7"/>
    <w:rsid w:val="00497402"/>
    <w:rsid w:val="00497906"/>
    <w:rsid w:val="00497C44"/>
    <w:rsid w:val="00497E73"/>
    <w:rsid w:val="00497FC1"/>
    <w:rsid w:val="004A0001"/>
    <w:rsid w:val="004A0B74"/>
    <w:rsid w:val="004A1129"/>
    <w:rsid w:val="004A49B1"/>
    <w:rsid w:val="004A4DC3"/>
    <w:rsid w:val="004A4DCB"/>
    <w:rsid w:val="004A539B"/>
    <w:rsid w:val="004A6985"/>
    <w:rsid w:val="004A7507"/>
    <w:rsid w:val="004A75A8"/>
    <w:rsid w:val="004A7C09"/>
    <w:rsid w:val="004B0875"/>
    <w:rsid w:val="004B0965"/>
    <w:rsid w:val="004B0FE9"/>
    <w:rsid w:val="004B1A28"/>
    <w:rsid w:val="004B1EC4"/>
    <w:rsid w:val="004B1EEA"/>
    <w:rsid w:val="004B2BA9"/>
    <w:rsid w:val="004B33E4"/>
    <w:rsid w:val="004B3783"/>
    <w:rsid w:val="004B4904"/>
    <w:rsid w:val="004B5410"/>
    <w:rsid w:val="004B7C85"/>
    <w:rsid w:val="004C0235"/>
    <w:rsid w:val="004C0DB7"/>
    <w:rsid w:val="004C30BA"/>
    <w:rsid w:val="004C30F2"/>
    <w:rsid w:val="004C379B"/>
    <w:rsid w:val="004C5814"/>
    <w:rsid w:val="004C66BF"/>
    <w:rsid w:val="004C7569"/>
    <w:rsid w:val="004D0108"/>
    <w:rsid w:val="004D0165"/>
    <w:rsid w:val="004D0BEF"/>
    <w:rsid w:val="004D0D04"/>
    <w:rsid w:val="004D1177"/>
    <w:rsid w:val="004D1503"/>
    <w:rsid w:val="004D17F0"/>
    <w:rsid w:val="004D1A17"/>
    <w:rsid w:val="004D24A5"/>
    <w:rsid w:val="004D2772"/>
    <w:rsid w:val="004D2913"/>
    <w:rsid w:val="004D2CE6"/>
    <w:rsid w:val="004D2DEC"/>
    <w:rsid w:val="004D2E06"/>
    <w:rsid w:val="004D2FC3"/>
    <w:rsid w:val="004D37B3"/>
    <w:rsid w:val="004D3CD1"/>
    <w:rsid w:val="004D44BA"/>
    <w:rsid w:val="004D4F87"/>
    <w:rsid w:val="004D5350"/>
    <w:rsid w:val="004D5902"/>
    <w:rsid w:val="004D5B1A"/>
    <w:rsid w:val="004D7E57"/>
    <w:rsid w:val="004E0131"/>
    <w:rsid w:val="004E0169"/>
    <w:rsid w:val="004E0185"/>
    <w:rsid w:val="004E085B"/>
    <w:rsid w:val="004E096C"/>
    <w:rsid w:val="004E1072"/>
    <w:rsid w:val="004E146F"/>
    <w:rsid w:val="004E2ECD"/>
    <w:rsid w:val="004E30D6"/>
    <w:rsid w:val="004E3350"/>
    <w:rsid w:val="004E3468"/>
    <w:rsid w:val="004E35C4"/>
    <w:rsid w:val="004E3702"/>
    <w:rsid w:val="004E37E1"/>
    <w:rsid w:val="004E49E5"/>
    <w:rsid w:val="004E5540"/>
    <w:rsid w:val="004E5EA6"/>
    <w:rsid w:val="004E60CB"/>
    <w:rsid w:val="004E6F1B"/>
    <w:rsid w:val="004E7383"/>
    <w:rsid w:val="004E7A85"/>
    <w:rsid w:val="004E7D15"/>
    <w:rsid w:val="004F07B5"/>
    <w:rsid w:val="004F0E99"/>
    <w:rsid w:val="004F18BF"/>
    <w:rsid w:val="004F2CBE"/>
    <w:rsid w:val="004F3B0A"/>
    <w:rsid w:val="004F45A5"/>
    <w:rsid w:val="004F495A"/>
    <w:rsid w:val="004F4FBF"/>
    <w:rsid w:val="004F5344"/>
    <w:rsid w:val="004F6DD2"/>
    <w:rsid w:val="004F787D"/>
    <w:rsid w:val="0050209C"/>
    <w:rsid w:val="00503591"/>
    <w:rsid w:val="005040DF"/>
    <w:rsid w:val="00504596"/>
    <w:rsid w:val="0050790F"/>
    <w:rsid w:val="005106C0"/>
    <w:rsid w:val="005119A5"/>
    <w:rsid w:val="005129BC"/>
    <w:rsid w:val="00512C73"/>
    <w:rsid w:val="0051381E"/>
    <w:rsid w:val="00513B32"/>
    <w:rsid w:val="00515D8F"/>
    <w:rsid w:val="00515F1F"/>
    <w:rsid w:val="005161EA"/>
    <w:rsid w:val="00516BD1"/>
    <w:rsid w:val="00516E87"/>
    <w:rsid w:val="005170E2"/>
    <w:rsid w:val="00517278"/>
    <w:rsid w:val="005174A3"/>
    <w:rsid w:val="005176D4"/>
    <w:rsid w:val="00517B29"/>
    <w:rsid w:val="0052000E"/>
    <w:rsid w:val="005200E7"/>
    <w:rsid w:val="00520357"/>
    <w:rsid w:val="00521468"/>
    <w:rsid w:val="00522BA5"/>
    <w:rsid w:val="00522C26"/>
    <w:rsid w:val="00522D5C"/>
    <w:rsid w:val="005245CA"/>
    <w:rsid w:val="00525B05"/>
    <w:rsid w:val="00525E94"/>
    <w:rsid w:val="005265DB"/>
    <w:rsid w:val="00526E94"/>
    <w:rsid w:val="00526FC9"/>
    <w:rsid w:val="005278E2"/>
    <w:rsid w:val="00527FAC"/>
    <w:rsid w:val="00531D52"/>
    <w:rsid w:val="0053357D"/>
    <w:rsid w:val="00535857"/>
    <w:rsid w:val="00535C4D"/>
    <w:rsid w:val="005360F9"/>
    <w:rsid w:val="00536A34"/>
    <w:rsid w:val="00536EF5"/>
    <w:rsid w:val="0053743F"/>
    <w:rsid w:val="00537891"/>
    <w:rsid w:val="005408F2"/>
    <w:rsid w:val="00540BA4"/>
    <w:rsid w:val="00540EF7"/>
    <w:rsid w:val="00540FEE"/>
    <w:rsid w:val="00541107"/>
    <w:rsid w:val="005415EE"/>
    <w:rsid w:val="005418BD"/>
    <w:rsid w:val="00542406"/>
    <w:rsid w:val="00542DE6"/>
    <w:rsid w:val="005431AB"/>
    <w:rsid w:val="005435A3"/>
    <w:rsid w:val="005442C4"/>
    <w:rsid w:val="0054535D"/>
    <w:rsid w:val="005456B0"/>
    <w:rsid w:val="00546083"/>
    <w:rsid w:val="00546F1C"/>
    <w:rsid w:val="00546F30"/>
    <w:rsid w:val="005511BE"/>
    <w:rsid w:val="0055127D"/>
    <w:rsid w:val="005534FB"/>
    <w:rsid w:val="0055570C"/>
    <w:rsid w:val="00555989"/>
    <w:rsid w:val="00555BFB"/>
    <w:rsid w:val="00556ED1"/>
    <w:rsid w:val="00556FAA"/>
    <w:rsid w:val="00557DAD"/>
    <w:rsid w:val="0056062F"/>
    <w:rsid w:val="00560CF2"/>
    <w:rsid w:val="0056251E"/>
    <w:rsid w:val="005636DB"/>
    <w:rsid w:val="00563DF7"/>
    <w:rsid w:val="00565E8B"/>
    <w:rsid w:val="0056668D"/>
    <w:rsid w:val="00567B90"/>
    <w:rsid w:val="00567CCC"/>
    <w:rsid w:val="00570E04"/>
    <w:rsid w:val="00571700"/>
    <w:rsid w:val="0057186F"/>
    <w:rsid w:val="0057233D"/>
    <w:rsid w:val="005723A2"/>
    <w:rsid w:val="005728EE"/>
    <w:rsid w:val="00573084"/>
    <w:rsid w:val="0057313E"/>
    <w:rsid w:val="005734C1"/>
    <w:rsid w:val="00573E6B"/>
    <w:rsid w:val="00574301"/>
    <w:rsid w:val="00574DEA"/>
    <w:rsid w:val="005766D6"/>
    <w:rsid w:val="005768D7"/>
    <w:rsid w:val="00577271"/>
    <w:rsid w:val="0057779E"/>
    <w:rsid w:val="00577F39"/>
    <w:rsid w:val="005804AC"/>
    <w:rsid w:val="00580588"/>
    <w:rsid w:val="00580CD1"/>
    <w:rsid w:val="00580CF4"/>
    <w:rsid w:val="00582106"/>
    <w:rsid w:val="005822FF"/>
    <w:rsid w:val="0058278F"/>
    <w:rsid w:val="0058349F"/>
    <w:rsid w:val="00583DFA"/>
    <w:rsid w:val="00584409"/>
    <w:rsid w:val="00584AE4"/>
    <w:rsid w:val="00584C47"/>
    <w:rsid w:val="005867CD"/>
    <w:rsid w:val="00590010"/>
    <w:rsid w:val="0059070D"/>
    <w:rsid w:val="0059081C"/>
    <w:rsid w:val="00590935"/>
    <w:rsid w:val="00590A01"/>
    <w:rsid w:val="00590BBB"/>
    <w:rsid w:val="0059146D"/>
    <w:rsid w:val="0059152B"/>
    <w:rsid w:val="00591A3E"/>
    <w:rsid w:val="005924C8"/>
    <w:rsid w:val="00593C44"/>
    <w:rsid w:val="00593E08"/>
    <w:rsid w:val="00594B4A"/>
    <w:rsid w:val="0059722B"/>
    <w:rsid w:val="0059733C"/>
    <w:rsid w:val="005974E6"/>
    <w:rsid w:val="00597978"/>
    <w:rsid w:val="00597F49"/>
    <w:rsid w:val="005A0089"/>
    <w:rsid w:val="005A1DF1"/>
    <w:rsid w:val="005A21A3"/>
    <w:rsid w:val="005A3D6F"/>
    <w:rsid w:val="005A3E73"/>
    <w:rsid w:val="005A3FD7"/>
    <w:rsid w:val="005A47FD"/>
    <w:rsid w:val="005A4B63"/>
    <w:rsid w:val="005A5107"/>
    <w:rsid w:val="005A5F0F"/>
    <w:rsid w:val="005A622A"/>
    <w:rsid w:val="005A6A22"/>
    <w:rsid w:val="005A71E8"/>
    <w:rsid w:val="005B0455"/>
    <w:rsid w:val="005B0F6B"/>
    <w:rsid w:val="005B176F"/>
    <w:rsid w:val="005B1907"/>
    <w:rsid w:val="005B1F43"/>
    <w:rsid w:val="005B28ED"/>
    <w:rsid w:val="005B2CC3"/>
    <w:rsid w:val="005B2FCF"/>
    <w:rsid w:val="005B30FC"/>
    <w:rsid w:val="005B3297"/>
    <w:rsid w:val="005B33E9"/>
    <w:rsid w:val="005B3D70"/>
    <w:rsid w:val="005B3EB2"/>
    <w:rsid w:val="005B4240"/>
    <w:rsid w:val="005B440C"/>
    <w:rsid w:val="005B62D0"/>
    <w:rsid w:val="005B7814"/>
    <w:rsid w:val="005B78E6"/>
    <w:rsid w:val="005B797C"/>
    <w:rsid w:val="005B7AD5"/>
    <w:rsid w:val="005B7F89"/>
    <w:rsid w:val="005C041D"/>
    <w:rsid w:val="005C0944"/>
    <w:rsid w:val="005C0947"/>
    <w:rsid w:val="005C0A74"/>
    <w:rsid w:val="005C0B01"/>
    <w:rsid w:val="005C0B7A"/>
    <w:rsid w:val="005C15F4"/>
    <w:rsid w:val="005C1C7D"/>
    <w:rsid w:val="005C22B4"/>
    <w:rsid w:val="005C24B1"/>
    <w:rsid w:val="005C2636"/>
    <w:rsid w:val="005C2EC1"/>
    <w:rsid w:val="005C2F28"/>
    <w:rsid w:val="005C341A"/>
    <w:rsid w:val="005C3AD0"/>
    <w:rsid w:val="005C3E37"/>
    <w:rsid w:val="005C4914"/>
    <w:rsid w:val="005C5107"/>
    <w:rsid w:val="005C5940"/>
    <w:rsid w:val="005C6079"/>
    <w:rsid w:val="005C615C"/>
    <w:rsid w:val="005C697F"/>
    <w:rsid w:val="005C7505"/>
    <w:rsid w:val="005C7D14"/>
    <w:rsid w:val="005D01A1"/>
    <w:rsid w:val="005D18F6"/>
    <w:rsid w:val="005D4881"/>
    <w:rsid w:val="005D4E3C"/>
    <w:rsid w:val="005D588D"/>
    <w:rsid w:val="005D6267"/>
    <w:rsid w:val="005D68E9"/>
    <w:rsid w:val="005D6C60"/>
    <w:rsid w:val="005D7873"/>
    <w:rsid w:val="005E0B2D"/>
    <w:rsid w:val="005E16DF"/>
    <w:rsid w:val="005E232E"/>
    <w:rsid w:val="005E24E9"/>
    <w:rsid w:val="005E281A"/>
    <w:rsid w:val="005E2ECE"/>
    <w:rsid w:val="005E3E0A"/>
    <w:rsid w:val="005E5F47"/>
    <w:rsid w:val="005E7093"/>
    <w:rsid w:val="005E786C"/>
    <w:rsid w:val="005E7C8D"/>
    <w:rsid w:val="005F04B6"/>
    <w:rsid w:val="005F0EF1"/>
    <w:rsid w:val="005F12FD"/>
    <w:rsid w:val="005F1738"/>
    <w:rsid w:val="005F1FA5"/>
    <w:rsid w:val="005F2A78"/>
    <w:rsid w:val="005F2BCE"/>
    <w:rsid w:val="005F2BE7"/>
    <w:rsid w:val="005F2CD7"/>
    <w:rsid w:val="005F3439"/>
    <w:rsid w:val="005F3829"/>
    <w:rsid w:val="005F3F44"/>
    <w:rsid w:val="005F4294"/>
    <w:rsid w:val="005F431A"/>
    <w:rsid w:val="005F5186"/>
    <w:rsid w:val="005F65C1"/>
    <w:rsid w:val="005F76B9"/>
    <w:rsid w:val="005F7A40"/>
    <w:rsid w:val="005F7E6B"/>
    <w:rsid w:val="00600346"/>
    <w:rsid w:val="0060067E"/>
    <w:rsid w:val="00600808"/>
    <w:rsid w:val="00601B6F"/>
    <w:rsid w:val="00603408"/>
    <w:rsid w:val="0060367C"/>
    <w:rsid w:val="00603B95"/>
    <w:rsid w:val="00603FB5"/>
    <w:rsid w:val="00604698"/>
    <w:rsid w:val="00604DDA"/>
    <w:rsid w:val="006054F1"/>
    <w:rsid w:val="006058FF"/>
    <w:rsid w:val="00605A23"/>
    <w:rsid w:val="0060657A"/>
    <w:rsid w:val="006066C0"/>
    <w:rsid w:val="006067E5"/>
    <w:rsid w:val="00606994"/>
    <w:rsid w:val="00607A35"/>
    <w:rsid w:val="00611390"/>
    <w:rsid w:val="00611791"/>
    <w:rsid w:val="00611FB8"/>
    <w:rsid w:val="00612C18"/>
    <w:rsid w:val="006135A0"/>
    <w:rsid w:val="00613C15"/>
    <w:rsid w:val="0061619D"/>
    <w:rsid w:val="00616970"/>
    <w:rsid w:val="00616F71"/>
    <w:rsid w:val="00617A66"/>
    <w:rsid w:val="00620F17"/>
    <w:rsid w:val="00621E9A"/>
    <w:rsid w:val="00621E9D"/>
    <w:rsid w:val="00621F97"/>
    <w:rsid w:val="006234C0"/>
    <w:rsid w:val="006235F5"/>
    <w:rsid w:val="006238CA"/>
    <w:rsid w:val="00624040"/>
    <w:rsid w:val="00624247"/>
    <w:rsid w:val="00626789"/>
    <w:rsid w:val="00627BB0"/>
    <w:rsid w:val="00627F8D"/>
    <w:rsid w:val="006301A9"/>
    <w:rsid w:val="00630E42"/>
    <w:rsid w:val="00631482"/>
    <w:rsid w:val="00632056"/>
    <w:rsid w:val="0063223E"/>
    <w:rsid w:val="00632271"/>
    <w:rsid w:val="00632583"/>
    <w:rsid w:val="00632955"/>
    <w:rsid w:val="00632D55"/>
    <w:rsid w:val="00632F2A"/>
    <w:rsid w:val="006339B9"/>
    <w:rsid w:val="00633A79"/>
    <w:rsid w:val="00634A2F"/>
    <w:rsid w:val="00634E32"/>
    <w:rsid w:val="00634FE3"/>
    <w:rsid w:val="00635068"/>
    <w:rsid w:val="00635908"/>
    <w:rsid w:val="0063594A"/>
    <w:rsid w:val="00635FF5"/>
    <w:rsid w:val="00640D1F"/>
    <w:rsid w:val="00641B5E"/>
    <w:rsid w:val="0064210F"/>
    <w:rsid w:val="00642E78"/>
    <w:rsid w:val="00642F9E"/>
    <w:rsid w:val="006436B6"/>
    <w:rsid w:val="00644059"/>
    <w:rsid w:val="0064444D"/>
    <w:rsid w:val="00644C21"/>
    <w:rsid w:val="006450B3"/>
    <w:rsid w:val="00645F42"/>
    <w:rsid w:val="00646D8C"/>
    <w:rsid w:val="00647057"/>
    <w:rsid w:val="006503FA"/>
    <w:rsid w:val="00650DE5"/>
    <w:rsid w:val="00651227"/>
    <w:rsid w:val="00652702"/>
    <w:rsid w:val="00652D64"/>
    <w:rsid w:val="00653C59"/>
    <w:rsid w:val="006543A9"/>
    <w:rsid w:val="00654906"/>
    <w:rsid w:val="00654D41"/>
    <w:rsid w:val="00654FB5"/>
    <w:rsid w:val="00655D68"/>
    <w:rsid w:val="00656319"/>
    <w:rsid w:val="00656C3A"/>
    <w:rsid w:val="0065763A"/>
    <w:rsid w:val="00657C92"/>
    <w:rsid w:val="00661A57"/>
    <w:rsid w:val="00662370"/>
    <w:rsid w:val="00663E1E"/>
    <w:rsid w:val="00664CF3"/>
    <w:rsid w:val="00664E6A"/>
    <w:rsid w:val="00666169"/>
    <w:rsid w:val="006664CC"/>
    <w:rsid w:val="00666ECA"/>
    <w:rsid w:val="0066787B"/>
    <w:rsid w:val="00670362"/>
    <w:rsid w:val="006747CD"/>
    <w:rsid w:val="00677B2B"/>
    <w:rsid w:val="00681E70"/>
    <w:rsid w:val="0068246C"/>
    <w:rsid w:val="0068246E"/>
    <w:rsid w:val="006824DF"/>
    <w:rsid w:val="00682F18"/>
    <w:rsid w:val="00684AFC"/>
    <w:rsid w:val="00686330"/>
    <w:rsid w:val="0068703D"/>
    <w:rsid w:val="00687467"/>
    <w:rsid w:val="00687C53"/>
    <w:rsid w:val="0069136F"/>
    <w:rsid w:val="00691427"/>
    <w:rsid w:val="006918A7"/>
    <w:rsid w:val="00691D69"/>
    <w:rsid w:val="00692428"/>
    <w:rsid w:val="0069285A"/>
    <w:rsid w:val="00692B0F"/>
    <w:rsid w:val="0069323E"/>
    <w:rsid w:val="006947B5"/>
    <w:rsid w:val="00694877"/>
    <w:rsid w:val="0069495E"/>
    <w:rsid w:val="00694D19"/>
    <w:rsid w:val="0069525E"/>
    <w:rsid w:val="0069552D"/>
    <w:rsid w:val="0069579F"/>
    <w:rsid w:val="00695EFC"/>
    <w:rsid w:val="00696C68"/>
    <w:rsid w:val="00696E2C"/>
    <w:rsid w:val="00697796"/>
    <w:rsid w:val="00697951"/>
    <w:rsid w:val="00697D84"/>
    <w:rsid w:val="006A0AEF"/>
    <w:rsid w:val="006A0BD3"/>
    <w:rsid w:val="006A12A4"/>
    <w:rsid w:val="006A1A25"/>
    <w:rsid w:val="006A1A63"/>
    <w:rsid w:val="006A2411"/>
    <w:rsid w:val="006A2A28"/>
    <w:rsid w:val="006A2B7F"/>
    <w:rsid w:val="006A335F"/>
    <w:rsid w:val="006A387F"/>
    <w:rsid w:val="006A3B6C"/>
    <w:rsid w:val="006A402D"/>
    <w:rsid w:val="006A4805"/>
    <w:rsid w:val="006A48BC"/>
    <w:rsid w:val="006A66AB"/>
    <w:rsid w:val="006A68F3"/>
    <w:rsid w:val="006A6F34"/>
    <w:rsid w:val="006A74A1"/>
    <w:rsid w:val="006B01AA"/>
    <w:rsid w:val="006B08BD"/>
    <w:rsid w:val="006B08FE"/>
    <w:rsid w:val="006B091A"/>
    <w:rsid w:val="006B13E8"/>
    <w:rsid w:val="006B1D44"/>
    <w:rsid w:val="006B29D4"/>
    <w:rsid w:val="006B2C06"/>
    <w:rsid w:val="006B3035"/>
    <w:rsid w:val="006B48C6"/>
    <w:rsid w:val="006B4EB8"/>
    <w:rsid w:val="006B6071"/>
    <w:rsid w:val="006B6211"/>
    <w:rsid w:val="006B657C"/>
    <w:rsid w:val="006B7AA0"/>
    <w:rsid w:val="006B7B31"/>
    <w:rsid w:val="006B7D97"/>
    <w:rsid w:val="006C0651"/>
    <w:rsid w:val="006C0E49"/>
    <w:rsid w:val="006C1861"/>
    <w:rsid w:val="006C1885"/>
    <w:rsid w:val="006C1F83"/>
    <w:rsid w:val="006C2BDA"/>
    <w:rsid w:val="006C3EE9"/>
    <w:rsid w:val="006C42FD"/>
    <w:rsid w:val="006C4666"/>
    <w:rsid w:val="006C4C3A"/>
    <w:rsid w:val="006C5DAC"/>
    <w:rsid w:val="006C6543"/>
    <w:rsid w:val="006C65E4"/>
    <w:rsid w:val="006D12BB"/>
    <w:rsid w:val="006D1BB0"/>
    <w:rsid w:val="006D2546"/>
    <w:rsid w:val="006D2C1E"/>
    <w:rsid w:val="006D2D26"/>
    <w:rsid w:val="006D37E8"/>
    <w:rsid w:val="006D3F57"/>
    <w:rsid w:val="006D4E6B"/>
    <w:rsid w:val="006D5B13"/>
    <w:rsid w:val="006D6AAE"/>
    <w:rsid w:val="006D6F22"/>
    <w:rsid w:val="006D7023"/>
    <w:rsid w:val="006D7372"/>
    <w:rsid w:val="006D7FCA"/>
    <w:rsid w:val="006D7FCE"/>
    <w:rsid w:val="006E0E0D"/>
    <w:rsid w:val="006E1765"/>
    <w:rsid w:val="006E179D"/>
    <w:rsid w:val="006E1860"/>
    <w:rsid w:val="006E1EE7"/>
    <w:rsid w:val="006E25F9"/>
    <w:rsid w:val="006E352E"/>
    <w:rsid w:val="006E4423"/>
    <w:rsid w:val="006E4AEE"/>
    <w:rsid w:val="006E4CBB"/>
    <w:rsid w:val="006E4D2F"/>
    <w:rsid w:val="006E553B"/>
    <w:rsid w:val="006E5816"/>
    <w:rsid w:val="006E5D68"/>
    <w:rsid w:val="006E62F4"/>
    <w:rsid w:val="006E7909"/>
    <w:rsid w:val="006E7CD1"/>
    <w:rsid w:val="006F07DD"/>
    <w:rsid w:val="006F0FE4"/>
    <w:rsid w:val="006F101F"/>
    <w:rsid w:val="006F1447"/>
    <w:rsid w:val="006F1863"/>
    <w:rsid w:val="006F1D81"/>
    <w:rsid w:val="006F29AF"/>
    <w:rsid w:val="006F320D"/>
    <w:rsid w:val="006F3372"/>
    <w:rsid w:val="006F3A96"/>
    <w:rsid w:val="006F4068"/>
    <w:rsid w:val="006F42B1"/>
    <w:rsid w:val="006F5488"/>
    <w:rsid w:val="006F5E84"/>
    <w:rsid w:val="006F66E3"/>
    <w:rsid w:val="006F67FE"/>
    <w:rsid w:val="006F6BF7"/>
    <w:rsid w:val="006F6E96"/>
    <w:rsid w:val="006F7D5F"/>
    <w:rsid w:val="006F7F5F"/>
    <w:rsid w:val="00700238"/>
    <w:rsid w:val="00700DDE"/>
    <w:rsid w:val="00700F17"/>
    <w:rsid w:val="007010D8"/>
    <w:rsid w:val="00701436"/>
    <w:rsid w:val="0070187A"/>
    <w:rsid w:val="0070189F"/>
    <w:rsid w:val="00701B3C"/>
    <w:rsid w:val="00701C1E"/>
    <w:rsid w:val="00701F6A"/>
    <w:rsid w:val="00702889"/>
    <w:rsid w:val="00702E73"/>
    <w:rsid w:val="00702FB6"/>
    <w:rsid w:val="00703156"/>
    <w:rsid w:val="00703524"/>
    <w:rsid w:val="0070358E"/>
    <w:rsid w:val="00703B74"/>
    <w:rsid w:val="00704F12"/>
    <w:rsid w:val="007056E8"/>
    <w:rsid w:val="00705967"/>
    <w:rsid w:val="0070622F"/>
    <w:rsid w:val="00706DF1"/>
    <w:rsid w:val="00707BCB"/>
    <w:rsid w:val="00707CF0"/>
    <w:rsid w:val="00710B9A"/>
    <w:rsid w:val="00710D7A"/>
    <w:rsid w:val="007127AA"/>
    <w:rsid w:val="007128E3"/>
    <w:rsid w:val="007137D9"/>
    <w:rsid w:val="00714DC6"/>
    <w:rsid w:val="00715B2C"/>
    <w:rsid w:val="00716139"/>
    <w:rsid w:val="00716F94"/>
    <w:rsid w:val="007200AD"/>
    <w:rsid w:val="00720ECD"/>
    <w:rsid w:val="00721DAB"/>
    <w:rsid w:val="0072385A"/>
    <w:rsid w:val="00724059"/>
    <w:rsid w:val="00724428"/>
    <w:rsid w:val="0072445A"/>
    <w:rsid w:val="007252E6"/>
    <w:rsid w:val="00725383"/>
    <w:rsid w:val="007259F7"/>
    <w:rsid w:val="00726DF2"/>
    <w:rsid w:val="007272DC"/>
    <w:rsid w:val="0072773B"/>
    <w:rsid w:val="007279EF"/>
    <w:rsid w:val="00727C61"/>
    <w:rsid w:val="00727EEF"/>
    <w:rsid w:val="0073077E"/>
    <w:rsid w:val="0073084F"/>
    <w:rsid w:val="007324EF"/>
    <w:rsid w:val="0073263F"/>
    <w:rsid w:val="00732BD8"/>
    <w:rsid w:val="00734827"/>
    <w:rsid w:val="00735D25"/>
    <w:rsid w:val="007363C0"/>
    <w:rsid w:val="00736E59"/>
    <w:rsid w:val="007374C8"/>
    <w:rsid w:val="00737BB3"/>
    <w:rsid w:val="00740480"/>
    <w:rsid w:val="00740C82"/>
    <w:rsid w:val="007417BF"/>
    <w:rsid w:val="00741B32"/>
    <w:rsid w:val="00742ED8"/>
    <w:rsid w:val="00743231"/>
    <w:rsid w:val="007437D6"/>
    <w:rsid w:val="007449FE"/>
    <w:rsid w:val="00745471"/>
    <w:rsid w:val="00746CC7"/>
    <w:rsid w:val="00746F4C"/>
    <w:rsid w:val="00747383"/>
    <w:rsid w:val="007475BD"/>
    <w:rsid w:val="0074790C"/>
    <w:rsid w:val="0075124C"/>
    <w:rsid w:val="00751D3E"/>
    <w:rsid w:val="007529D7"/>
    <w:rsid w:val="00753549"/>
    <w:rsid w:val="0075416B"/>
    <w:rsid w:val="00754611"/>
    <w:rsid w:val="007546C3"/>
    <w:rsid w:val="00754783"/>
    <w:rsid w:val="007553D9"/>
    <w:rsid w:val="00755D91"/>
    <w:rsid w:val="00756028"/>
    <w:rsid w:val="00756358"/>
    <w:rsid w:val="007567C7"/>
    <w:rsid w:val="00760224"/>
    <w:rsid w:val="00760C9B"/>
    <w:rsid w:val="0076139E"/>
    <w:rsid w:val="00761450"/>
    <w:rsid w:val="00761827"/>
    <w:rsid w:val="00764CB5"/>
    <w:rsid w:val="0076518B"/>
    <w:rsid w:val="007652EB"/>
    <w:rsid w:val="00766C9F"/>
    <w:rsid w:val="00767474"/>
    <w:rsid w:val="00767B61"/>
    <w:rsid w:val="00767FB7"/>
    <w:rsid w:val="00770EB5"/>
    <w:rsid w:val="00771288"/>
    <w:rsid w:val="00771752"/>
    <w:rsid w:val="00771B3B"/>
    <w:rsid w:val="00771B55"/>
    <w:rsid w:val="00771CF4"/>
    <w:rsid w:val="00771F9F"/>
    <w:rsid w:val="00772575"/>
    <w:rsid w:val="00772BA8"/>
    <w:rsid w:val="007754A5"/>
    <w:rsid w:val="007761B7"/>
    <w:rsid w:val="00776480"/>
    <w:rsid w:val="00777989"/>
    <w:rsid w:val="00780CA5"/>
    <w:rsid w:val="00781011"/>
    <w:rsid w:val="0078145F"/>
    <w:rsid w:val="00781D2E"/>
    <w:rsid w:val="007826DE"/>
    <w:rsid w:val="00782BA7"/>
    <w:rsid w:val="00782D0A"/>
    <w:rsid w:val="007834D1"/>
    <w:rsid w:val="007834ED"/>
    <w:rsid w:val="00783991"/>
    <w:rsid w:val="00784014"/>
    <w:rsid w:val="007847D0"/>
    <w:rsid w:val="007852C6"/>
    <w:rsid w:val="00786E08"/>
    <w:rsid w:val="00787A70"/>
    <w:rsid w:val="00790034"/>
    <w:rsid w:val="007904C6"/>
    <w:rsid w:val="007908DF"/>
    <w:rsid w:val="00790B04"/>
    <w:rsid w:val="00790B1E"/>
    <w:rsid w:val="007912A0"/>
    <w:rsid w:val="007918DA"/>
    <w:rsid w:val="00791A7F"/>
    <w:rsid w:val="00791F5D"/>
    <w:rsid w:val="00792B3C"/>
    <w:rsid w:val="007933E5"/>
    <w:rsid w:val="007934D0"/>
    <w:rsid w:val="007940B9"/>
    <w:rsid w:val="0079484C"/>
    <w:rsid w:val="00794C19"/>
    <w:rsid w:val="00795813"/>
    <w:rsid w:val="00795E61"/>
    <w:rsid w:val="007960DA"/>
    <w:rsid w:val="00796100"/>
    <w:rsid w:val="0079649E"/>
    <w:rsid w:val="0079691D"/>
    <w:rsid w:val="0079723F"/>
    <w:rsid w:val="00797CF4"/>
    <w:rsid w:val="007A0CF3"/>
    <w:rsid w:val="007A0F62"/>
    <w:rsid w:val="007A1A7A"/>
    <w:rsid w:val="007A1BF3"/>
    <w:rsid w:val="007A20C7"/>
    <w:rsid w:val="007A2C14"/>
    <w:rsid w:val="007A2D0B"/>
    <w:rsid w:val="007A2D60"/>
    <w:rsid w:val="007A4C8B"/>
    <w:rsid w:val="007A4DC3"/>
    <w:rsid w:val="007A4E26"/>
    <w:rsid w:val="007A56F1"/>
    <w:rsid w:val="007A60BF"/>
    <w:rsid w:val="007A6B8B"/>
    <w:rsid w:val="007A6D78"/>
    <w:rsid w:val="007B179A"/>
    <w:rsid w:val="007B187D"/>
    <w:rsid w:val="007B24F6"/>
    <w:rsid w:val="007B292C"/>
    <w:rsid w:val="007B30C6"/>
    <w:rsid w:val="007B326E"/>
    <w:rsid w:val="007B3702"/>
    <w:rsid w:val="007B4AA8"/>
    <w:rsid w:val="007B4E34"/>
    <w:rsid w:val="007B7737"/>
    <w:rsid w:val="007B7A60"/>
    <w:rsid w:val="007B7C86"/>
    <w:rsid w:val="007B7DB9"/>
    <w:rsid w:val="007C074F"/>
    <w:rsid w:val="007C0997"/>
    <w:rsid w:val="007C113F"/>
    <w:rsid w:val="007C15EB"/>
    <w:rsid w:val="007C21A5"/>
    <w:rsid w:val="007C2783"/>
    <w:rsid w:val="007C2FDC"/>
    <w:rsid w:val="007C324D"/>
    <w:rsid w:val="007C3C6D"/>
    <w:rsid w:val="007C4054"/>
    <w:rsid w:val="007C5581"/>
    <w:rsid w:val="007C5617"/>
    <w:rsid w:val="007C5B54"/>
    <w:rsid w:val="007C5B62"/>
    <w:rsid w:val="007C7A03"/>
    <w:rsid w:val="007D05F4"/>
    <w:rsid w:val="007D066C"/>
    <w:rsid w:val="007D08CA"/>
    <w:rsid w:val="007D0AAE"/>
    <w:rsid w:val="007D12E8"/>
    <w:rsid w:val="007D1CA9"/>
    <w:rsid w:val="007D208A"/>
    <w:rsid w:val="007D29E5"/>
    <w:rsid w:val="007D2BAD"/>
    <w:rsid w:val="007D3058"/>
    <w:rsid w:val="007D3B74"/>
    <w:rsid w:val="007D4973"/>
    <w:rsid w:val="007D5078"/>
    <w:rsid w:val="007D56CE"/>
    <w:rsid w:val="007D58C5"/>
    <w:rsid w:val="007D6357"/>
    <w:rsid w:val="007D641F"/>
    <w:rsid w:val="007D7E80"/>
    <w:rsid w:val="007E04EA"/>
    <w:rsid w:val="007E05FE"/>
    <w:rsid w:val="007E0AC8"/>
    <w:rsid w:val="007E0FAE"/>
    <w:rsid w:val="007E19C2"/>
    <w:rsid w:val="007E235B"/>
    <w:rsid w:val="007E3923"/>
    <w:rsid w:val="007E44FE"/>
    <w:rsid w:val="007E6920"/>
    <w:rsid w:val="007E69C5"/>
    <w:rsid w:val="007F04FD"/>
    <w:rsid w:val="007F1973"/>
    <w:rsid w:val="007F2999"/>
    <w:rsid w:val="007F332A"/>
    <w:rsid w:val="007F4237"/>
    <w:rsid w:val="007F4546"/>
    <w:rsid w:val="007F55FF"/>
    <w:rsid w:val="007F5BD5"/>
    <w:rsid w:val="007F6ACD"/>
    <w:rsid w:val="007F6AF0"/>
    <w:rsid w:val="007F6D59"/>
    <w:rsid w:val="007F7207"/>
    <w:rsid w:val="007F76E2"/>
    <w:rsid w:val="007F7C00"/>
    <w:rsid w:val="00800E0D"/>
    <w:rsid w:val="00802304"/>
    <w:rsid w:val="008025CF"/>
    <w:rsid w:val="008025DC"/>
    <w:rsid w:val="00803993"/>
    <w:rsid w:val="00803D2A"/>
    <w:rsid w:val="00803EF2"/>
    <w:rsid w:val="008041F1"/>
    <w:rsid w:val="00805291"/>
    <w:rsid w:val="008052A6"/>
    <w:rsid w:val="00805BFE"/>
    <w:rsid w:val="00805C37"/>
    <w:rsid w:val="00806CE8"/>
    <w:rsid w:val="00807122"/>
    <w:rsid w:val="00807E80"/>
    <w:rsid w:val="008100AC"/>
    <w:rsid w:val="00810559"/>
    <w:rsid w:val="00811425"/>
    <w:rsid w:val="008115E0"/>
    <w:rsid w:val="008120D7"/>
    <w:rsid w:val="00813387"/>
    <w:rsid w:val="008139E6"/>
    <w:rsid w:val="00813CB5"/>
    <w:rsid w:val="00814E73"/>
    <w:rsid w:val="00815456"/>
    <w:rsid w:val="00815990"/>
    <w:rsid w:val="008160E4"/>
    <w:rsid w:val="00817801"/>
    <w:rsid w:val="00820630"/>
    <w:rsid w:val="008208FF"/>
    <w:rsid w:val="008210BA"/>
    <w:rsid w:val="008219BD"/>
    <w:rsid w:val="00822086"/>
    <w:rsid w:val="008221F9"/>
    <w:rsid w:val="0082239C"/>
    <w:rsid w:val="008227E0"/>
    <w:rsid w:val="00822CB7"/>
    <w:rsid w:val="00822F7C"/>
    <w:rsid w:val="008236EA"/>
    <w:rsid w:val="00823DDF"/>
    <w:rsid w:val="0082410C"/>
    <w:rsid w:val="00824336"/>
    <w:rsid w:val="008244EB"/>
    <w:rsid w:val="008249DB"/>
    <w:rsid w:val="00824D1E"/>
    <w:rsid w:val="0082580F"/>
    <w:rsid w:val="00826E02"/>
    <w:rsid w:val="008277F0"/>
    <w:rsid w:val="00827E15"/>
    <w:rsid w:val="00830DF1"/>
    <w:rsid w:val="00830EF3"/>
    <w:rsid w:val="00830FC0"/>
    <w:rsid w:val="00831261"/>
    <w:rsid w:val="0083178F"/>
    <w:rsid w:val="008343E8"/>
    <w:rsid w:val="00834589"/>
    <w:rsid w:val="0083507D"/>
    <w:rsid w:val="0083665D"/>
    <w:rsid w:val="0083689A"/>
    <w:rsid w:val="00836C5A"/>
    <w:rsid w:val="00836F4D"/>
    <w:rsid w:val="00837034"/>
    <w:rsid w:val="00837764"/>
    <w:rsid w:val="00837B09"/>
    <w:rsid w:val="00841423"/>
    <w:rsid w:val="008423E9"/>
    <w:rsid w:val="00843447"/>
    <w:rsid w:val="008439CD"/>
    <w:rsid w:val="00845B0D"/>
    <w:rsid w:val="008474F8"/>
    <w:rsid w:val="0085065B"/>
    <w:rsid w:val="00850A42"/>
    <w:rsid w:val="00851904"/>
    <w:rsid w:val="00851DA8"/>
    <w:rsid w:val="00852BDD"/>
    <w:rsid w:val="008531A2"/>
    <w:rsid w:val="00853C07"/>
    <w:rsid w:val="00853FA4"/>
    <w:rsid w:val="00854932"/>
    <w:rsid w:val="00854E45"/>
    <w:rsid w:val="00854FF8"/>
    <w:rsid w:val="00855592"/>
    <w:rsid w:val="00855615"/>
    <w:rsid w:val="00855C63"/>
    <w:rsid w:val="008572AE"/>
    <w:rsid w:val="00857363"/>
    <w:rsid w:val="00857A00"/>
    <w:rsid w:val="0086017A"/>
    <w:rsid w:val="00860F56"/>
    <w:rsid w:val="00861837"/>
    <w:rsid w:val="00861C24"/>
    <w:rsid w:val="00861DB4"/>
    <w:rsid w:val="00862B8D"/>
    <w:rsid w:val="00862DEC"/>
    <w:rsid w:val="00862EF1"/>
    <w:rsid w:val="00862F01"/>
    <w:rsid w:val="00863767"/>
    <w:rsid w:val="0086501F"/>
    <w:rsid w:val="00865565"/>
    <w:rsid w:val="00865A45"/>
    <w:rsid w:val="008668D6"/>
    <w:rsid w:val="00866B09"/>
    <w:rsid w:val="00866B4E"/>
    <w:rsid w:val="00866CC1"/>
    <w:rsid w:val="00866E52"/>
    <w:rsid w:val="008670CB"/>
    <w:rsid w:val="008679DF"/>
    <w:rsid w:val="00867C43"/>
    <w:rsid w:val="00870D1F"/>
    <w:rsid w:val="00870EAF"/>
    <w:rsid w:val="008711D4"/>
    <w:rsid w:val="0087156C"/>
    <w:rsid w:val="0087217C"/>
    <w:rsid w:val="008725F4"/>
    <w:rsid w:val="00874883"/>
    <w:rsid w:val="00875013"/>
    <w:rsid w:val="008761FD"/>
    <w:rsid w:val="00876793"/>
    <w:rsid w:val="00876BCE"/>
    <w:rsid w:val="00876EAD"/>
    <w:rsid w:val="008775BC"/>
    <w:rsid w:val="00877D35"/>
    <w:rsid w:val="008800B3"/>
    <w:rsid w:val="008803F6"/>
    <w:rsid w:val="0088062F"/>
    <w:rsid w:val="00880669"/>
    <w:rsid w:val="00881877"/>
    <w:rsid w:val="00881A95"/>
    <w:rsid w:val="0088229E"/>
    <w:rsid w:val="0088324E"/>
    <w:rsid w:val="008837BD"/>
    <w:rsid w:val="0088382C"/>
    <w:rsid w:val="00884919"/>
    <w:rsid w:val="00886B9C"/>
    <w:rsid w:val="008873B8"/>
    <w:rsid w:val="00887BD5"/>
    <w:rsid w:val="00887D10"/>
    <w:rsid w:val="0089064A"/>
    <w:rsid w:val="00891143"/>
    <w:rsid w:val="008918A3"/>
    <w:rsid w:val="008926EB"/>
    <w:rsid w:val="00892717"/>
    <w:rsid w:val="00892AD7"/>
    <w:rsid w:val="00893BAE"/>
    <w:rsid w:val="00894536"/>
    <w:rsid w:val="00895E77"/>
    <w:rsid w:val="008963AA"/>
    <w:rsid w:val="008964F9"/>
    <w:rsid w:val="0089793A"/>
    <w:rsid w:val="008A01A6"/>
    <w:rsid w:val="008A0614"/>
    <w:rsid w:val="008A2EB9"/>
    <w:rsid w:val="008A3B44"/>
    <w:rsid w:val="008A3C34"/>
    <w:rsid w:val="008A4AD3"/>
    <w:rsid w:val="008A5AA7"/>
    <w:rsid w:val="008A665F"/>
    <w:rsid w:val="008A6B25"/>
    <w:rsid w:val="008A6DC9"/>
    <w:rsid w:val="008A79A0"/>
    <w:rsid w:val="008A7D0E"/>
    <w:rsid w:val="008B0749"/>
    <w:rsid w:val="008B0876"/>
    <w:rsid w:val="008B0A29"/>
    <w:rsid w:val="008B0A47"/>
    <w:rsid w:val="008B0F6F"/>
    <w:rsid w:val="008B1813"/>
    <w:rsid w:val="008B1969"/>
    <w:rsid w:val="008B20CA"/>
    <w:rsid w:val="008B2E3F"/>
    <w:rsid w:val="008B2FA1"/>
    <w:rsid w:val="008B47D0"/>
    <w:rsid w:val="008B674B"/>
    <w:rsid w:val="008B6DC3"/>
    <w:rsid w:val="008B6E9E"/>
    <w:rsid w:val="008B7546"/>
    <w:rsid w:val="008C014D"/>
    <w:rsid w:val="008C04FE"/>
    <w:rsid w:val="008C05FE"/>
    <w:rsid w:val="008C13ED"/>
    <w:rsid w:val="008C14DA"/>
    <w:rsid w:val="008C1B70"/>
    <w:rsid w:val="008C202A"/>
    <w:rsid w:val="008C20DE"/>
    <w:rsid w:val="008C223F"/>
    <w:rsid w:val="008C2516"/>
    <w:rsid w:val="008C2766"/>
    <w:rsid w:val="008C2AEC"/>
    <w:rsid w:val="008C3B40"/>
    <w:rsid w:val="008C3EFF"/>
    <w:rsid w:val="008C4E59"/>
    <w:rsid w:val="008C5305"/>
    <w:rsid w:val="008C534A"/>
    <w:rsid w:val="008C734E"/>
    <w:rsid w:val="008D0FB8"/>
    <w:rsid w:val="008D2B4B"/>
    <w:rsid w:val="008D33F4"/>
    <w:rsid w:val="008D588D"/>
    <w:rsid w:val="008D6EFC"/>
    <w:rsid w:val="008D744B"/>
    <w:rsid w:val="008D7E02"/>
    <w:rsid w:val="008E0066"/>
    <w:rsid w:val="008E0280"/>
    <w:rsid w:val="008E23EE"/>
    <w:rsid w:val="008E2610"/>
    <w:rsid w:val="008E27FF"/>
    <w:rsid w:val="008E3888"/>
    <w:rsid w:val="008E41D0"/>
    <w:rsid w:val="008E54BC"/>
    <w:rsid w:val="008E5789"/>
    <w:rsid w:val="008E5DB4"/>
    <w:rsid w:val="008E609A"/>
    <w:rsid w:val="008E68ED"/>
    <w:rsid w:val="008E6954"/>
    <w:rsid w:val="008E76FE"/>
    <w:rsid w:val="008E780F"/>
    <w:rsid w:val="008F0507"/>
    <w:rsid w:val="008F1387"/>
    <w:rsid w:val="008F1AA1"/>
    <w:rsid w:val="008F200A"/>
    <w:rsid w:val="008F5466"/>
    <w:rsid w:val="008F5C88"/>
    <w:rsid w:val="008F6626"/>
    <w:rsid w:val="008F76F7"/>
    <w:rsid w:val="008F794A"/>
    <w:rsid w:val="008F79A1"/>
    <w:rsid w:val="008F7AEA"/>
    <w:rsid w:val="009004A3"/>
    <w:rsid w:val="009006AB"/>
    <w:rsid w:val="00901003"/>
    <w:rsid w:val="009010C2"/>
    <w:rsid w:val="00901112"/>
    <w:rsid w:val="00901462"/>
    <w:rsid w:val="00901C8A"/>
    <w:rsid w:val="009024E5"/>
    <w:rsid w:val="00903332"/>
    <w:rsid w:val="00903D64"/>
    <w:rsid w:val="00905ECF"/>
    <w:rsid w:val="00906052"/>
    <w:rsid w:val="00906682"/>
    <w:rsid w:val="009066D3"/>
    <w:rsid w:val="009075F5"/>
    <w:rsid w:val="00907F70"/>
    <w:rsid w:val="0091068D"/>
    <w:rsid w:val="00910AB5"/>
    <w:rsid w:val="009111DB"/>
    <w:rsid w:val="0091142A"/>
    <w:rsid w:val="009127AC"/>
    <w:rsid w:val="0091484A"/>
    <w:rsid w:val="00914E9C"/>
    <w:rsid w:val="00915974"/>
    <w:rsid w:val="0091685D"/>
    <w:rsid w:val="00916BF4"/>
    <w:rsid w:val="00916D51"/>
    <w:rsid w:val="00916ED1"/>
    <w:rsid w:val="00916F27"/>
    <w:rsid w:val="00916FEB"/>
    <w:rsid w:val="00917C1C"/>
    <w:rsid w:val="00920251"/>
    <w:rsid w:val="00921E9C"/>
    <w:rsid w:val="0092226C"/>
    <w:rsid w:val="009222AA"/>
    <w:rsid w:val="009223B9"/>
    <w:rsid w:val="0092273C"/>
    <w:rsid w:val="00922AE7"/>
    <w:rsid w:val="00923B2A"/>
    <w:rsid w:val="00924990"/>
    <w:rsid w:val="00925058"/>
    <w:rsid w:val="0092526D"/>
    <w:rsid w:val="00925B95"/>
    <w:rsid w:val="00926CD1"/>
    <w:rsid w:val="009270F4"/>
    <w:rsid w:val="009279E0"/>
    <w:rsid w:val="00927AB0"/>
    <w:rsid w:val="00927B70"/>
    <w:rsid w:val="00927D45"/>
    <w:rsid w:val="00930F3D"/>
    <w:rsid w:val="00932172"/>
    <w:rsid w:val="009338B2"/>
    <w:rsid w:val="00935AB9"/>
    <w:rsid w:val="0093749F"/>
    <w:rsid w:val="00937970"/>
    <w:rsid w:val="00937A5B"/>
    <w:rsid w:val="009409E5"/>
    <w:rsid w:val="00941165"/>
    <w:rsid w:val="009412B1"/>
    <w:rsid w:val="009413E1"/>
    <w:rsid w:val="00941EAC"/>
    <w:rsid w:val="0094290D"/>
    <w:rsid w:val="00942B98"/>
    <w:rsid w:val="00943C32"/>
    <w:rsid w:val="00944155"/>
    <w:rsid w:val="00946043"/>
    <w:rsid w:val="00946820"/>
    <w:rsid w:val="009500C9"/>
    <w:rsid w:val="00950897"/>
    <w:rsid w:val="00950E59"/>
    <w:rsid w:val="009510CF"/>
    <w:rsid w:val="00952575"/>
    <w:rsid w:val="009526AE"/>
    <w:rsid w:val="009548BF"/>
    <w:rsid w:val="00955C44"/>
    <w:rsid w:val="00956136"/>
    <w:rsid w:val="00956347"/>
    <w:rsid w:val="009565EB"/>
    <w:rsid w:val="00957253"/>
    <w:rsid w:val="009576CE"/>
    <w:rsid w:val="009600B7"/>
    <w:rsid w:val="009601A1"/>
    <w:rsid w:val="00960265"/>
    <w:rsid w:val="00960D2C"/>
    <w:rsid w:val="009612B6"/>
    <w:rsid w:val="0096187B"/>
    <w:rsid w:val="0096217C"/>
    <w:rsid w:val="00962686"/>
    <w:rsid w:val="0096269E"/>
    <w:rsid w:val="0096395D"/>
    <w:rsid w:val="0096399C"/>
    <w:rsid w:val="00963B67"/>
    <w:rsid w:val="00964165"/>
    <w:rsid w:val="00965E3A"/>
    <w:rsid w:val="0096637B"/>
    <w:rsid w:val="00966C06"/>
    <w:rsid w:val="00966CC4"/>
    <w:rsid w:val="00966EB9"/>
    <w:rsid w:val="0097104C"/>
    <w:rsid w:val="00971076"/>
    <w:rsid w:val="00971B3C"/>
    <w:rsid w:val="00971F36"/>
    <w:rsid w:val="00972011"/>
    <w:rsid w:val="009720B5"/>
    <w:rsid w:val="009724DF"/>
    <w:rsid w:val="00972805"/>
    <w:rsid w:val="00973036"/>
    <w:rsid w:val="0097324C"/>
    <w:rsid w:val="009736A4"/>
    <w:rsid w:val="00974C69"/>
    <w:rsid w:val="00974D9B"/>
    <w:rsid w:val="00975781"/>
    <w:rsid w:val="009762C6"/>
    <w:rsid w:val="009770F4"/>
    <w:rsid w:val="0098097D"/>
    <w:rsid w:val="009811D3"/>
    <w:rsid w:val="0098129D"/>
    <w:rsid w:val="00981A89"/>
    <w:rsid w:val="00982021"/>
    <w:rsid w:val="009826F1"/>
    <w:rsid w:val="00983161"/>
    <w:rsid w:val="009835DB"/>
    <w:rsid w:val="00983F07"/>
    <w:rsid w:val="00984576"/>
    <w:rsid w:val="00984B7F"/>
    <w:rsid w:val="009850B5"/>
    <w:rsid w:val="00985231"/>
    <w:rsid w:val="009854D7"/>
    <w:rsid w:val="009858E9"/>
    <w:rsid w:val="00985943"/>
    <w:rsid w:val="00985C83"/>
    <w:rsid w:val="00986305"/>
    <w:rsid w:val="00987F2F"/>
    <w:rsid w:val="0099086C"/>
    <w:rsid w:val="00990CD1"/>
    <w:rsid w:val="00991691"/>
    <w:rsid w:val="0099172C"/>
    <w:rsid w:val="00991870"/>
    <w:rsid w:val="00991F85"/>
    <w:rsid w:val="00991F9F"/>
    <w:rsid w:val="009926B1"/>
    <w:rsid w:val="009945B5"/>
    <w:rsid w:val="0099469C"/>
    <w:rsid w:val="00994BB8"/>
    <w:rsid w:val="0099506F"/>
    <w:rsid w:val="00995B2D"/>
    <w:rsid w:val="00996977"/>
    <w:rsid w:val="009A1991"/>
    <w:rsid w:val="009A1C6E"/>
    <w:rsid w:val="009A2221"/>
    <w:rsid w:val="009A3191"/>
    <w:rsid w:val="009A33BD"/>
    <w:rsid w:val="009A3A35"/>
    <w:rsid w:val="009A4515"/>
    <w:rsid w:val="009A45A1"/>
    <w:rsid w:val="009A50B1"/>
    <w:rsid w:val="009A71DE"/>
    <w:rsid w:val="009A7523"/>
    <w:rsid w:val="009B016C"/>
    <w:rsid w:val="009B0C3B"/>
    <w:rsid w:val="009B12E9"/>
    <w:rsid w:val="009B1C29"/>
    <w:rsid w:val="009B332C"/>
    <w:rsid w:val="009B3414"/>
    <w:rsid w:val="009B3589"/>
    <w:rsid w:val="009B3790"/>
    <w:rsid w:val="009B3DF1"/>
    <w:rsid w:val="009B4739"/>
    <w:rsid w:val="009B5052"/>
    <w:rsid w:val="009B5139"/>
    <w:rsid w:val="009B52F3"/>
    <w:rsid w:val="009B6880"/>
    <w:rsid w:val="009B696F"/>
    <w:rsid w:val="009B6D18"/>
    <w:rsid w:val="009B78B4"/>
    <w:rsid w:val="009B7C73"/>
    <w:rsid w:val="009C10DB"/>
    <w:rsid w:val="009C1505"/>
    <w:rsid w:val="009C2D12"/>
    <w:rsid w:val="009C3364"/>
    <w:rsid w:val="009C3C6A"/>
    <w:rsid w:val="009C41CF"/>
    <w:rsid w:val="009C4F51"/>
    <w:rsid w:val="009C5340"/>
    <w:rsid w:val="009C5AD8"/>
    <w:rsid w:val="009C602B"/>
    <w:rsid w:val="009C6E58"/>
    <w:rsid w:val="009D07AA"/>
    <w:rsid w:val="009D1598"/>
    <w:rsid w:val="009D2011"/>
    <w:rsid w:val="009D2877"/>
    <w:rsid w:val="009D2BB4"/>
    <w:rsid w:val="009D2D6E"/>
    <w:rsid w:val="009D4306"/>
    <w:rsid w:val="009D4333"/>
    <w:rsid w:val="009D5A4E"/>
    <w:rsid w:val="009D5DCD"/>
    <w:rsid w:val="009D6FD7"/>
    <w:rsid w:val="009E05FD"/>
    <w:rsid w:val="009E0DA9"/>
    <w:rsid w:val="009E18E7"/>
    <w:rsid w:val="009E1B32"/>
    <w:rsid w:val="009E21E6"/>
    <w:rsid w:val="009E3300"/>
    <w:rsid w:val="009E469B"/>
    <w:rsid w:val="009E4B60"/>
    <w:rsid w:val="009E531B"/>
    <w:rsid w:val="009E56EC"/>
    <w:rsid w:val="009E57C6"/>
    <w:rsid w:val="009E6AB3"/>
    <w:rsid w:val="009E6B69"/>
    <w:rsid w:val="009E6BEE"/>
    <w:rsid w:val="009E719A"/>
    <w:rsid w:val="009E797A"/>
    <w:rsid w:val="009E7C71"/>
    <w:rsid w:val="009F0137"/>
    <w:rsid w:val="009F0333"/>
    <w:rsid w:val="009F14B4"/>
    <w:rsid w:val="009F2B1C"/>
    <w:rsid w:val="009F3E40"/>
    <w:rsid w:val="009F4CC1"/>
    <w:rsid w:val="009F52DD"/>
    <w:rsid w:val="009F60C2"/>
    <w:rsid w:val="009F60E1"/>
    <w:rsid w:val="009F63B3"/>
    <w:rsid w:val="00A0024E"/>
    <w:rsid w:val="00A0042B"/>
    <w:rsid w:val="00A00A0C"/>
    <w:rsid w:val="00A00E7F"/>
    <w:rsid w:val="00A01533"/>
    <w:rsid w:val="00A01956"/>
    <w:rsid w:val="00A019BB"/>
    <w:rsid w:val="00A0383F"/>
    <w:rsid w:val="00A04E52"/>
    <w:rsid w:val="00A05367"/>
    <w:rsid w:val="00A06696"/>
    <w:rsid w:val="00A07494"/>
    <w:rsid w:val="00A07A71"/>
    <w:rsid w:val="00A10CBE"/>
    <w:rsid w:val="00A120D8"/>
    <w:rsid w:val="00A12239"/>
    <w:rsid w:val="00A13CEA"/>
    <w:rsid w:val="00A146C9"/>
    <w:rsid w:val="00A1490B"/>
    <w:rsid w:val="00A150A8"/>
    <w:rsid w:val="00A16423"/>
    <w:rsid w:val="00A200B2"/>
    <w:rsid w:val="00A2016E"/>
    <w:rsid w:val="00A204C2"/>
    <w:rsid w:val="00A21065"/>
    <w:rsid w:val="00A221A9"/>
    <w:rsid w:val="00A22B90"/>
    <w:rsid w:val="00A22F14"/>
    <w:rsid w:val="00A23017"/>
    <w:rsid w:val="00A23623"/>
    <w:rsid w:val="00A23F90"/>
    <w:rsid w:val="00A246FC"/>
    <w:rsid w:val="00A248D2"/>
    <w:rsid w:val="00A24E1F"/>
    <w:rsid w:val="00A25134"/>
    <w:rsid w:val="00A25821"/>
    <w:rsid w:val="00A258EC"/>
    <w:rsid w:val="00A25952"/>
    <w:rsid w:val="00A26587"/>
    <w:rsid w:val="00A265D4"/>
    <w:rsid w:val="00A27FF2"/>
    <w:rsid w:val="00A300EF"/>
    <w:rsid w:val="00A30737"/>
    <w:rsid w:val="00A31F64"/>
    <w:rsid w:val="00A32063"/>
    <w:rsid w:val="00A3270B"/>
    <w:rsid w:val="00A32A0C"/>
    <w:rsid w:val="00A3371C"/>
    <w:rsid w:val="00A35005"/>
    <w:rsid w:val="00A35A5F"/>
    <w:rsid w:val="00A3644C"/>
    <w:rsid w:val="00A36B08"/>
    <w:rsid w:val="00A37598"/>
    <w:rsid w:val="00A416A2"/>
    <w:rsid w:val="00A419AA"/>
    <w:rsid w:val="00A4280E"/>
    <w:rsid w:val="00A42D5C"/>
    <w:rsid w:val="00A44F8A"/>
    <w:rsid w:val="00A513AF"/>
    <w:rsid w:val="00A521AD"/>
    <w:rsid w:val="00A525EE"/>
    <w:rsid w:val="00A5293C"/>
    <w:rsid w:val="00A5433E"/>
    <w:rsid w:val="00A553A1"/>
    <w:rsid w:val="00A55592"/>
    <w:rsid w:val="00A5589C"/>
    <w:rsid w:val="00A56685"/>
    <w:rsid w:val="00A5674E"/>
    <w:rsid w:val="00A56E4C"/>
    <w:rsid w:val="00A5777C"/>
    <w:rsid w:val="00A57929"/>
    <w:rsid w:val="00A6079F"/>
    <w:rsid w:val="00A6155C"/>
    <w:rsid w:val="00A636BD"/>
    <w:rsid w:val="00A64698"/>
    <w:rsid w:val="00A64898"/>
    <w:rsid w:val="00A655E4"/>
    <w:rsid w:val="00A70328"/>
    <w:rsid w:val="00A70583"/>
    <w:rsid w:val="00A70EBC"/>
    <w:rsid w:val="00A7106A"/>
    <w:rsid w:val="00A71131"/>
    <w:rsid w:val="00A71345"/>
    <w:rsid w:val="00A7185B"/>
    <w:rsid w:val="00A71A03"/>
    <w:rsid w:val="00A71DE1"/>
    <w:rsid w:val="00A71E59"/>
    <w:rsid w:val="00A725CF"/>
    <w:rsid w:val="00A72990"/>
    <w:rsid w:val="00A7414F"/>
    <w:rsid w:val="00A74896"/>
    <w:rsid w:val="00A74A69"/>
    <w:rsid w:val="00A74CA6"/>
    <w:rsid w:val="00A759FB"/>
    <w:rsid w:val="00A7665C"/>
    <w:rsid w:val="00A76A0F"/>
    <w:rsid w:val="00A76A6D"/>
    <w:rsid w:val="00A76C63"/>
    <w:rsid w:val="00A76EF4"/>
    <w:rsid w:val="00A779F2"/>
    <w:rsid w:val="00A77F2D"/>
    <w:rsid w:val="00A80FF6"/>
    <w:rsid w:val="00A810F4"/>
    <w:rsid w:val="00A82626"/>
    <w:rsid w:val="00A82707"/>
    <w:rsid w:val="00A82EAA"/>
    <w:rsid w:val="00A83164"/>
    <w:rsid w:val="00A83355"/>
    <w:rsid w:val="00A83514"/>
    <w:rsid w:val="00A86BB4"/>
    <w:rsid w:val="00A86F5F"/>
    <w:rsid w:val="00A8791E"/>
    <w:rsid w:val="00A9045C"/>
    <w:rsid w:val="00A90813"/>
    <w:rsid w:val="00A90C45"/>
    <w:rsid w:val="00A9129D"/>
    <w:rsid w:val="00A91602"/>
    <w:rsid w:val="00A916BC"/>
    <w:rsid w:val="00A92C9F"/>
    <w:rsid w:val="00A9305B"/>
    <w:rsid w:val="00A93690"/>
    <w:rsid w:val="00A93F0B"/>
    <w:rsid w:val="00A93FA9"/>
    <w:rsid w:val="00A944AB"/>
    <w:rsid w:val="00A95389"/>
    <w:rsid w:val="00A95443"/>
    <w:rsid w:val="00A9623E"/>
    <w:rsid w:val="00A96D65"/>
    <w:rsid w:val="00A976BE"/>
    <w:rsid w:val="00A97C43"/>
    <w:rsid w:val="00AA1575"/>
    <w:rsid w:val="00AA1A0E"/>
    <w:rsid w:val="00AA2632"/>
    <w:rsid w:val="00AA3B2F"/>
    <w:rsid w:val="00AA4049"/>
    <w:rsid w:val="00AA4EA5"/>
    <w:rsid w:val="00AA5405"/>
    <w:rsid w:val="00AA5830"/>
    <w:rsid w:val="00AA58C8"/>
    <w:rsid w:val="00AA5A28"/>
    <w:rsid w:val="00AA5A9E"/>
    <w:rsid w:val="00AA64D2"/>
    <w:rsid w:val="00AA73A7"/>
    <w:rsid w:val="00AB17F9"/>
    <w:rsid w:val="00AB287A"/>
    <w:rsid w:val="00AB2F3D"/>
    <w:rsid w:val="00AB3717"/>
    <w:rsid w:val="00AB421F"/>
    <w:rsid w:val="00AB5035"/>
    <w:rsid w:val="00AB52D9"/>
    <w:rsid w:val="00AB58D9"/>
    <w:rsid w:val="00AB5994"/>
    <w:rsid w:val="00AB65DF"/>
    <w:rsid w:val="00AB6BB7"/>
    <w:rsid w:val="00AB7D89"/>
    <w:rsid w:val="00AC0858"/>
    <w:rsid w:val="00AC1F24"/>
    <w:rsid w:val="00AC20D4"/>
    <w:rsid w:val="00AC2560"/>
    <w:rsid w:val="00AC33F5"/>
    <w:rsid w:val="00AC35FD"/>
    <w:rsid w:val="00AC3EA4"/>
    <w:rsid w:val="00AC40E1"/>
    <w:rsid w:val="00AC470F"/>
    <w:rsid w:val="00AC4E0C"/>
    <w:rsid w:val="00AC6AB3"/>
    <w:rsid w:val="00AC73D8"/>
    <w:rsid w:val="00AD0F60"/>
    <w:rsid w:val="00AD162D"/>
    <w:rsid w:val="00AD246D"/>
    <w:rsid w:val="00AD2EAF"/>
    <w:rsid w:val="00AD3DBF"/>
    <w:rsid w:val="00AD4214"/>
    <w:rsid w:val="00AD4952"/>
    <w:rsid w:val="00AD4C15"/>
    <w:rsid w:val="00AD6101"/>
    <w:rsid w:val="00AD6435"/>
    <w:rsid w:val="00AD6593"/>
    <w:rsid w:val="00AD6F72"/>
    <w:rsid w:val="00AD770C"/>
    <w:rsid w:val="00AE07AC"/>
    <w:rsid w:val="00AE147E"/>
    <w:rsid w:val="00AE1608"/>
    <w:rsid w:val="00AE16D0"/>
    <w:rsid w:val="00AE1930"/>
    <w:rsid w:val="00AE266F"/>
    <w:rsid w:val="00AE3143"/>
    <w:rsid w:val="00AE3C72"/>
    <w:rsid w:val="00AE3DFD"/>
    <w:rsid w:val="00AE4127"/>
    <w:rsid w:val="00AE4500"/>
    <w:rsid w:val="00AE4D07"/>
    <w:rsid w:val="00AE5356"/>
    <w:rsid w:val="00AE5529"/>
    <w:rsid w:val="00AE6231"/>
    <w:rsid w:val="00AE7D4F"/>
    <w:rsid w:val="00AF092B"/>
    <w:rsid w:val="00AF0A82"/>
    <w:rsid w:val="00AF1182"/>
    <w:rsid w:val="00AF2545"/>
    <w:rsid w:val="00AF2A9C"/>
    <w:rsid w:val="00AF35C9"/>
    <w:rsid w:val="00AF3CD7"/>
    <w:rsid w:val="00AF3E21"/>
    <w:rsid w:val="00AF43E1"/>
    <w:rsid w:val="00AF46C2"/>
    <w:rsid w:val="00AF48DF"/>
    <w:rsid w:val="00AF4FFB"/>
    <w:rsid w:val="00AF5B0C"/>
    <w:rsid w:val="00AF5E31"/>
    <w:rsid w:val="00AF670B"/>
    <w:rsid w:val="00AF6BB0"/>
    <w:rsid w:val="00AF6BC1"/>
    <w:rsid w:val="00B00074"/>
    <w:rsid w:val="00B000FC"/>
    <w:rsid w:val="00B015A9"/>
    <w:rsid w:val="00B01BA7"/>
    <w:rsid w:val="00B01E41"/>
    <w:rsid w:val="00B026C9"/>
    <w:rsid w:val="00B0275B"/>
    <w:rsid w:val="00B02CEC"/>
    <w:rsid w:val="00B02EC1"/>
    <w:rsid w:val="00B038FF"/>
    <w:rsid w:val="00B046EA"/>
    <w:rsid w:val="00B05611"/>
    <w:rsid w:val="00B06401"/>
    <w:rsid w:val="00B103B8"/>
    <w:rsid w:val="00B10791"/>
    <w:rsid w:val="00B11468"/>
    <w:rsid w:val="00B117A9"/>
    <w:rsid w:val="00B123B7"/>
    <w:rsid w:val="00B12CE1"/>
    <w:rsid w:val="00B12E4C"/>
    <w:rsid w:val="00B133F5"/>
    <w:rsid w:val="00B13A60"/>
    <w:rsid w:val="00B1441E"/>
    <w:rsid w:val="00B14AC7"/>
    <w:rsid w:val="00B14D71"/>
    <w:rsid w:val="00B14E16"/>
    <w:rsid w:val="00B1505E"/>
    <w:rsid w:val="00B15AC7"/>
    <w:rsid w:val="00B15CB3"/>
    <w:rsid w:val="00B16C3E"/>
    <w:rsid w:val="00B17403"/>
    <w:rsid w:val="00B2018A"/>
    <w:rsid w:val="00B2078C"/>
    <w:rsid w:val="00B20F44"/>
    <w:rsid w:val="00B2245F"/>
    <w:rsid w:val="00B22478"/>
    <w:rsid w:val="00B22A24"/>
    <w:rsid w:val="00B22D81"/>
    <w:rsid w:val="00B2373A"/>
    <w:rsid w:val="00B23AA5"/>
    <w:rsid w:val="00B23D31"/>
    <w:rsid w:val="00B2587A"/>
    <w:rsid w:val="00B260A0"/>
    <w:rsid w:val="00B2627C"/>
    <w:rsid w:val="00B26838"/>
    <w:rsid w:val="00B3108A"/>
    <w:rsid w:val="00B31262"/>
    <w:rsid w:val="00B312BD"/>
    <w:rsid w:val="00B32F1C"/>
    <w:rsid w:val="00B3307C"/>
    <w:rsid w:val="00B3405A"/>
    <w:rsid w:val="00B348E3"/>
    <w:rsid w:val="00B34BE9"/>
    <w:rsid w:val="00B34E5A"/>
    <w:rsid w:val="00B35ACE"/>
    <w:rsid w:val="00B35AD2"/>
    <w:rsid w:val="00B36908"/>
    <w:rsid w:val="00B4022A"/>
    <w:rsid w:val="00B4027E"/>
    <w:rsid w:val="00B40C9F"/>
    <w:rsid w:val="00B415B1"/>
    <w:rsid w:val="00B4270C"/>
    <w:rsid w:val="00B42EED"/>
    <w:rsid w:val="00B43B62"/>
    <w:rsid w:val="00B44343"/>
    <w:rsid w:val="00B456A9"/>
    <w:rsid w:val="00B45C0E"/>
    <w:rsid w:val="00B45F1B"/>
    <w:rsid w:val="00B46165"/>
    <w:rsid w:val="00B46BD9"/>
    <w:rsid w:val="00B47309"/>
    <w:rsid w:val="00B478BB"/>
    <w:rsid w:val="00B47FF4"/>
    <w:rsid w:val="00B500F3"/>
    <w:rsid w:val="00B508F2"/>
    <w:rsid w:val="00B50D38"/>
    <w:rsid w:val="00B52260"/>
    <w:rsid w:val="00B52262"/>
    <w:rsid w:val="00B5499A"/>
    <w:rsid w:val="00B5575E"/>
    <w:rsid w:val="00B55D15"/>
    <w:rsid w:val="00B5653E"/>
    <w:rsid w:val="00B57F87"/>
    <w:rsid w:val="00B6063F"/>
    <w:rsid w:val="00B60D3A"/>
    <w:rsid w:val="00B61398"/>
    <w:rsid w:val="00B614A9"/>
    <w:rsid w:val="00B62468"/>
    <w:rsid w:val="00B6248B"/>
    <w:rsid w:val="00B624CF"/>
    <w:rsid w:val="00B62701"/>
    <w:rsid w:val="00B62E2E"/>
    <w:rsid w:val="00B63009"/>
    <w:rsid w:val="00B63177"/>
    <w:rsid w:val="00B63877"/>
    <w:rsid w:val="00B64BDD"/>
    <w:rsid w:val="00B64CB6"/>
    <w:rsid w:val="00B65478"/>
    <w:rsid w:val="00B65515"/>
    <w:rsid w:val="00B660B2"/>
    <w:rsid w:val="00B675C1"/>
    <w:rsid w:val="00B67E69"/>
    <w:rsid w:val="00B71280"/>
    <w:rsid w:val="00B7261A"/>
    <w:rsid w:val="00B72F20"/>
    <w:rsid w:val="00B73B23"/>
    <w:rsid w:val="00B73E2A"/>
    <w:rsid w:val="00B74586"/>
    <w:rsid w:val="00B74A7A"/>
    <w:rsid w:val="00B74E8B"/>
    <w:rsid w:val="00B7579F"/>
    <w:rsid w:val="00B762D3"/>
    <w:rsid w:val="00B76943"/>
    <w:rsid w:val="00B77299"/>
    <w:rsid w:val="00B80433"/>
    <w:rsid w:val="00B80E0B"/>
    <w:rsid w:val="00B823CE"/>
    <w:rsid w:val="00B82C18"/>
    <w:rsid w:val="00B831BD"/>
    <w:rsid w:val="00B83941"/>
    <w:rsid w:val="00B83C13"/>
    <w:rsid w:val="00B84491"/>
    <w:rsid w:val="00B8489E"/>
    <w:rsid w:val="00B851CC"/>
    <w:rsid w:val="00B85F56"/>
    <w:rsid w:val="00B86442"/>
    <w:rsid w:val="00B865E1"/>
    <w:rsid w:val="00B8703A"/>
    <w:rsid w:val="00B90B1F"/>
    <w:rsid w:val="00B90E13"/>
    <w:rsid w:val="00B92447"/>
    <w:rsid w:val="00B927D9"/>
    <w:rsid w:val="00B93343"/>
    <w:rsid w:val="00B93D1B"/>
    <w:rsid w:val="00B9434F"/>
    <w:rsid w:val="00B94753"/>
    <w:rsid w:val="00B94C0C"/>
    <w:rsid w:val="00B94F96"/>
    <w:rsid w:val="00B9639C"/>
    <w:rsid w:val="00B9645D"/>
    <w:rsid w:val="00B96D2F"/>
    <w:rsid w:val="00B97C2A"/>
    <w:rsid w:val="00BA04D1"/>
    <w:rsid w:val="00BA229E"/>
    <w:rsid w:val="00BA266A"/>
    <w:rsid w:val="00BA2C5E"/>
    <w:rsid w:val="00BA4227"/>
    <w:rsid w:val="00BA4D98"/>
    <w:rsid w:val="00BA4E04"/>
    <w:rsid w:val="00BA4ECF"/>
    <w:rsid w:val="00BA5DCF"/>
    <w:rsid w:val="00BA6A4D"/>
    <w:rsid w:val="00BA788A"/>
    <w:rsid w:val="00BA7A0E"/>
    <w:rsid w:val="00BB10DC"/>
    <w:rsid w:val="00BB2026"/>
    <w:rsid w:val="00BB2206"/>
    <w:rsid w:val="00BB26F6"/>
    <w:rsid w:val="00BB2CCD"/>
    <w:rsid w:val="00BB31E8"/>
    <w:rsid w:val="00BB333D"/>
    <w:rsid w:val="00BB4B15"/>
    <w:rsid w:val="00BB6BBC"/>
    <w:rsid w:val="00BB7FB0"/>
    <w:rsid w:val="00BC03F3"/>
    <w:rsid w:val="00BC0A8A"/>
    <w:rsid w:val="00BC1056"/>
    <w:rsid w:val="00BC22B8"/>
    <w:rsid w:val="00BC24B3"/>
    <w:rsid w:val="00BC423A"/>
    <w:rsid w:val="00BC4A71"/>
    <w:rsid w:val="00BC552E"/>
    <w:rsid w:val="00BC5B2F"/>
    <w:rsid w:val="00BC64CC"/>
    <w:rsid w:val="00BC6D30"/>
    <w:rsid w:val="00BC7BAF"/>
    <w:rsid w:val="00BD0C57"/>
    <w:rsid w:val="00BD0E47"/>
    <w:rsid w:val="00BD0F7E"/>
    <w:rsid w:val="00BD3915"/>
    <w:rsid w:val="00BD4DBB"/>
    <w:rsid w:val="00BD6569"/>
    <w:rsid w:val="00BD6F90"/>
    <w:rsid w:val="00BD7605"/>
    <w:rsid w:val="00BD764B"/>
    <w:rsid w:val="00BE06A2"/>
    <w:rsid w:val="00BE072C"/>
    <w:rsid w:val="00BE0894"/>
    <w:rsid w:val="00BE09D0"/>
    <w:rsid w:val="00BE1289"/>
    <w:rsid w:val="00BE151C"/>
    <w:rsid w:val="00BE1BBC"/>
    <w:rsid w:val="00BE1CD8"/>
    <w:rsid w:val="00BE21A4"/>
    <w:rsid w:val="00BE2239"/>
    <w:rsid w:val="00BE2CF0"/>
    <w:rsid w:val="00BE3766"/>
    <w:rsid w:val="00BE3D5A"/>
    <w:rsid w:val="00BE4F03"/>
    <w:rsid w:val="00BE5B83"/>
    <w:rsid w:val="00BE68CC"/>
    <w:rsid w:val="00BE68FE"/>
    <w:rsid w:val="00BE69EE"/>
    <w:rsid w:val="00BE7C55"/>
    <w:rsid w:val="00BF0636"/>
    <w:rsid w:val="00BF0F4B"/>
    <w:rsid w:val="00BF25A4"/>
    <w:rsid w:val="00BF269C"/>
    <w:rsid w:val="00BF491B"/>
    <w:rsid w:val="00BF4BC0"/>
    <w:rsid w:val="00BF53EE"/>
    <w:rsid w:val="00BF59EF"/>
    <w:rsid w:val="00BF612B"/>
    <w:rsid w:val="00BF6210"/>
    <w:rsid w:val="00BF69B8"/>
    <w:rsid w:val="00BF73E5"/>
    <w:rsid w:val="00C01186"/>
    <w:rsid w:val="00C0247D"/>
    <w:rsid w:val="00C028BB"/>
    <w:rsid w:val="00C03087"/>
    <w:rsid w:val="00C038FE"/>
    <w:rsid w:val="00C03E59"/>
    <w:rsid w:val="00C05855"/>
    <w:rsid w:val="00C060AA"/>
    <w:rsid w:val="00C0627B"/>
    <w:rsid w:val="00C06A6D"/>
    <w:rsid w:val="00C06EAD"/>
    <w:rsid w:val="00C071EA"/>
    <w:rsid w:val="00C07CB7"/>
    <w:rsid w:val="00C07D07"/>
    <w:rsid w:val="00C109FC"/>
    <w:rsid w:val="00C10A6D"/>
    <w:rsid w:val="00C11330"/>
    <w:rsid w:val="00C11605"/>
    <w:rsid w:val="00C11782"/>
    <w:rsid w:val="00C11A1D"/>
    <w:rsid w:val="00C11D5A"/>
    <w:rsid w:val="00C11ECB"/>
    <w:rsid w:val="00C11FAB"/>
    <w:rsid w:val="00C1321E"/>
    <w:rsid w:val="00C13916"/>
    <w:rsid w:val="00C1496D"/>
    <w:rsid w:val="00C14C70"/>
    <w:rsid w:val="00C14DAB"/>
    <w:rsid w:val="00C14DE7"/>
    <w:rsid w:val="00C15A48"/>
    <w:rsid w:val="00C15C54"/>
    <w:rsid w:val="00C16802"/>
    <w:rsid w:val="00C2102B"/>
    <w:rsid w:val="00C22783"/>
    <w:rsid w:val="00C22A5C"/>
    <w:rsid w:val="00C22D32"/>
    <w:rsid w:val="00C22F20"/>
    <w:rsid w:val="00C2355C"/>
    <w:rsid w:val="00C24071"/>
    <w:rsid w:val="00C24229"/>
    <w:rsid w:val="00C256EA"/>
    <w:rsid w:val="00C2596C"/>
    <w:rsid w:val="00C25B82"/>
    <w:rsid w:val="00C26309"/>
    <w:rsid w:val="00C26EF6"/>
    <w:rsid w:val="00C3037E"/>
    <w:rsid w:val="00C30E9C"/>
    <w:rsid w:val="00C319F5"/>
    <w:rsid w:val="00C31F08"/>
    <w:rsid w:val="00C32047"/>
    <w:rsid w:val="00C32474"/>
    <w:rsid w:val="00C33B2A"/>
    <w:rsid w:val="00C3402F"/>
    <w:rsid w:val="00C3413E"/>
    <w:rsid w:val="00C3437B"/>
    <w:rsid w:val="00C34536"/>
    <w:rsid w:val="00C34951"/>
    <w:rsid w:val="00C3509D"/>
    <w:rsid w:val="00C35516"/>
    <w:rsid w:val="00C35ABF"/>
    <w:rsid w:val="00C35AFC"/>
    <w:rsid w:val="00C36438"/>
    <w:rsid w:val="00C36E4F"/>
    <w:rsid w:val="00C37D02"/>
    <w:rsid w:val="00C405DD"/>
    <w:rsid w:val="00C40D7C"/>
    <w:rsid w:val="00C423E7"/>
    <w:rsid w:val="00C425AA"/>
    <w:rsid w:val="00C426DA"/>
    <w:rsid w:val="00C432A5"/>
    <w:rsid w:val="00C4333E"/>
    <w:rsid w:val="00C4399A"/>
    <w:rsid w:val="00C44357"/>
    <w:rsid w:val="00C4452E"/>
    <w:rsid w:val="00C4503D"/>
    <w:rsid w:val="00C45927"/>
    <w:rsid w:val="00C4739A"/>
    <w:rsid w:val="00C50240"/>
    <w:rsid w:val="00C50284"/>
    <w:rsid w:val="00C502C5"/>
    <w:rsid w:val="00C522E7"/>
    <w:rsid w:val="00C526C6"/>
    <w:rsid w:val="00C52BBA"/>
    <w:rsid w:val="00C52DD5"/>
    <w:rsid w:val="00C53228"/>
    <w:rsid w:val="00C532FE"/>
    <w:rsid w:val="00C54A6B"/>
    <w:rsid w:val="00C55988"/>
    <w:rsid w:val="00C55C59"/>
    <w:rsid w:val="00C60C2F"/>
    <w:rsid w:val="00C6157A"/>
    <w:rsid w:val="00C62500"/>
    <w:rsid w:val="00C62A00"/>
    <w:rsid w:val="00C63F01"/>
    <w:rsid w:val="00C65852"/>
    <w:rsid w:val="00C65A0F"/>
    <w:rsid w:val="00C662F6"/>
    <w:rsid w:val="00C67D41"/>
    <w:rsid w:val="00C70935"/>
    <w:rsid w:val="00C709FF"/>
    <w:rsid w:val="00C70B37"/>
    <w:rsid w:val="00C71F30"/>
    <w:rsid w:val="00C7237D"/>
    <w:rsid w:val="00C72AF3"/>
    <w:rsid w:val="00C7475A"/>
    <w:rsid w:val="00C76B07"/>
    <w:rsid w:val="00C774C8"/>
    <w:rsid w:val="00C77667"/>
    <w:rsid w:val="00C779AC"/>
    <w:rsid w:val="00C77BB4"/>
    <w:rsid w:val="00C80609"/>
    <w:rsid w:val="00C81C67"/>
    <w:rsid w:val="00C824BB"/>
    <w:rsid w:val="00C82FB6"/>
    <w:rsid w:val="00C8319E"/>
    <w:rsid w:val="00C838CC"/>
    <w:rsid w:val="00C83E0C"/>
    <w:rsid w:val="00C84EFA"/>
    <w:rsid w:val="00C851AD"/>
    <w:rsid w:val="00C851FA"/>
    <w:rsid w:val="00C864FA"/>
    <w:rsid w:val="00C869E7"/>
    <w:rsid w:val="00C86ADB"/>
    <w:rsid w:val="00C87C24"/>
    <w:rsid w:val="00C9024B"/>
    <w:rsid w:val="00C92172"/>
    <w:rsid w:val="00C927C9"/>
    <w:rsid w:val="00C93862"/>
    <w:rsid w:val="00C93B57"/>
    <w:rsid w:val="00C93BB9"/>
    <w:rsid w:val="00C9478C"/>
    <w:rsid w:val="00C955A2"/>
    <w:rsid w:val="00C9589C"/>
    <w:rsid w:val="00C958F2"/>
    <w:rsid w:val="00C95CED"/>
    <w:rsid w:val="00C96114"/>
    <w:rsid w:val="00C96E1A"/>
    <w:rsid w:val="00CA04C3"/>
    <w:rsid w:val="00CA051F"/>
    <w:rsid w:val="00CA08FC"/>
    <w:rsid w:val="00CA1158"/>
    <w:rsid w:val="00CA1C42"/>
    <w:rsid w:val="00CA2597"/>
    <w:rsid w:val="00CA2A24"/>
    <w:rsid w:val="00CA323D"/>
    <w:rsid w:val="00CA343A"/>
    <w:rsid w:val="00CA5417"/>
    <w:rsid w:val="00CA5AE2"/>
    <w:rsid w:val="00CA6542"/>
    <w:rsid w:val="00CA74AC"/>
    <w:rsid w:val="00CA7D99"/>
    <w:rsid w:val="00CB00B7"/>
    <w:rsid w:val="00CB0CC2"/>
    <w:rsid w:val="00CB0F9B"/>
    <w:rsid w:val="00CB1D15"/>
    <w:rsid w:val="00CB1F71"/>
    <w:rsid w:val="00CB25DC"/>
    <w:rsid w:val="00CB3088"/>
    <w:rsid w:val="00CB3FDC"/>
    <w:rsid w:val="00CB4796"/>
    <w:rsid w:val="00CB52FF"/>
    <w:rsid w:val="00CB550B"/>
    <w:rsid w:val="00CB63BB"/>
    <w:rsid w:val="00CB6562"/>
    <w:rsid w:val="00CB6702"/>
    <w:rsid w:val="00CB6FB6"/>
    <w:rsid w:val="00CB7409"/>
    <w:rsid w:val="00CC015A"/>
    <w:rsid w:val="00CC0F2E"/>
    <w:rsid w:val="00CC218C"/>
    <w:rsid w:val="00CC2826"/>
    <w:rsid w:val="00CC28AB"/>
    <w:rsid w:val="00CC4D09"/>
    <w:rsid w:val="00CC4FF7"/>
    <w:rsid w:val="00CC5082"/>
    <w:rsid w:val="00CC5644"/>
    <w:rsid w:val="00CC5767"/>
    <w:rsid w:val="00CC6EA9"/>
    <w:rsid w:val="00CD0379"/>
    <w:rsid w:val="00CD0604"/>
    <w:rsid w:val="00CD1062"/>
    <w:rsid w:val="00CD17ED"/>
    <w:rsid w:val="00CD2254"/>
    <w:rsid w:val="00CD249A"/>
    <w:rsid w:val="00CD24DA"/>
    <w:rsid w:val="00CD29C2"/>
    <w:rsid w:val="00CD2DCD"/>
    <w:rsid w:val="00CD476F"/>
    <w:rsid w:val="00CD4851"/>
    <w:rsid w:val="00CD4F5F"/>
    <w:rsid w:val="00CD56E9"/>
    <w:rsid w:val="00CD6B7E"/>
    <w:rsid w:val="00CD6C3F"/>
    <w:rsid w:val="00CD6E92"/>
    <w:rsid w:val="00CD7F7C"/>
    <w:rsid w:val="00CE089E"/>
    <w:rsid w:val="00CE0A07"/>
    <w:rsid w:val="00CE1236"/>
    <w:rsid w:val="00CE1570"/>
    <w:rsid w:val="00CE1AF9"/>
    <w:rsid w:val="00CE1C7F"/>
    <w:rsid w:val="00CE1D3A"/>
    <w:rsid w:val="00CE2B9D"/>
    <w:rsid w:val="00CE357A"/>
    <w:rsid w:val="00CE37BC"/>
    <w:rsid w:val="00CE3CB4"/>
    <w:rsid w:val="00CE448F"/>
    <w:rsid w:val="00CE5367"/>
    <w:rsid w:val="00CE5F85"/>
    <w:rsid w:val="00CE61F1"/>
    <w:rsid w:val="00CE6454"/>
    <w:rsid w:val="00CE7DC7"/>
    <w:rsid w:val="00CF05EC"/>
    <w:rsid w:val="00CF065D"/>
    <w:rsid w:val="00CF07C3"/>
    <w:rsid w:val="00CF25FB"/>
    <w:rsid w:val="00CF2B3F"/>
    <w:rsid w:val="00CF2B72"/>
    <w:rsid w:val="00CF2DC2"/>
    <w:rsid w:val="00CF365A"/>
    <w:rsid w:val="00CF4409"/>
    <w:rsid w:val="00CF61DA"/>
    <w:rsid w:val="00CF6373"/>
    <w:rsid w:val="00CF6382"/>
    <w:rsid w:val="00CF694E"/>
    <w:rsid w:val="00D002CE"/>
    <w:rsid w:val="00D006CC"/>
    <w:rsid w:val="00D00747"/>
    <w:rsid w:val="00D00E7B"/>
    <w:rsid w:val="00D01F19"/>
    <w:rsid w:val="00D0220D"/>
    <w:rsid w:val="00D0361E"/>
    <w:rsid w:val="00D03A51"/>
    <w:rsid w:val="00D0437B"/>
    <w:rsid w:val="00D043A5"/>
    <w:rsid w:val="00D0473A"/>
    <w:rsid w:val="00D0490F"/>
    <w:rsid w:val="00D06FD1"/>
    <w:rsid w:val="00D072B6"/>
    <w:rsid w:val="00D07D27"/>
    <w:rsid w:val="00D11069"/>
    <w:rsid w:val="00D1114C"/>
    <w:rsid w:val="00D11D99"/>
    <w:rsid w:val="00D12D78"/>
    <w:rsid w:val="00D13B36"/>
    <w:rsid w:val="00D14CE1"/>
    <w:rsid w:val="00D16203"/>
    <w:rsid w:val="00D167DB"/>
    <w:rsid w:val="00D16AE2"/>
    <w:rsid w:val="00D16B94"/>
    <w:rsid w:val="00D17A4A"/>
    <w:rsid w:val="00D17E6C"/>
    <w:rsid w:val="00D20AA1"/>
    <w:rsid w:val="00D2149B"/>
    <w:rsid w:val="00D22EDC"/>
    <w:rsid w:val="00D23141"/>
    <w:rsid w:val="00D23CAB"/>
    <w:rsid w:val="00D24E5B"/>
    <w:rsid w:val="00D250F2"/>
    <w:rsid w:val="00D266D7"/>
    <w:rsid w:val="00D26C24"/>
    <w:rsid w:val="00D27171"/>
    <w:rsid w:val="00D276B9"/>
    <w:rsid w:val="00D30061"/>
    <w:rsid w:val="00D30DFC"/>
    <w:rsid w:val="00D3166B"/>
    <w:rsid w:val="00D33124"/>
    <w:rsid w:val="00D33A72"/>
    <w:rsid w:val="00D33AF3"/>
    <w:rsid w:val="00D346BF"/>
    <w:rsid w:val="00D3571D"/>
    <w:rsid w:val="00D35D55"/>
    <w:rsid w:val="00D35F53"/>
    <w:rsid w:val="00D36AA9"/>
    <w:rsid w:val="00D36DDC"/>
    <w:rsid w:val="00D414A5"/>
    <w:rsid w:val="00D415E6"/>
    <w:rsid w:val="00D42894"/>
    <w:rsid w:val="00D42D5A"/>
    <w:rsid w:val="00D4309C"/>
    <w:rsid w:val="00D43167"/>
    <w:rsid w:val="00D43737"/>
    <w:rsid w:val="00D45151"/>
    <w:rsid w:val="00D4538B"/>
    <w:rsid w:val="00D453C2"/>
    <w:rsid w:val="00D4553C"/>
    <w:rsid w:val="00D4662B"/>
    <w:rsid w:val="00D46632"/>
    <w:rsid w:val="00D46E91"/>
    <w:rsid w:val="00D47534"/>
    <w:rsid w:val="00D47D96"/>
    <w:rsid w:val="00D50C66"/>
    <w:rsid w:val="00D51090"/>
    <w:rsid w:val="00D51233"/>
    <w:rsid w:val="00D512EB"/>
    <w:rsid w:val="00D53573"/>
    <w:rsid w:val="00D53703"/>
    <w:rsid w:val="00D5426E"/>
    <w:rsid w:val="00D55A8B"/>
    <w:rsid w:val="00D57684"/>
    <w:rsid w:val="00D57731"/>
    <w:rsid w:val="00D6047E"/>
    <w:rsid w:val="00D60595"/>
    <w:rsid w:val="00D60625"/>
    <w:rsid w:val="00D617AC"/>
    <w:rsid w:val="00D619B4"/>
    <w:rsid w:val="00D61C6B"/>
    <w:rsid w:val="00D63B30"/>
    <w:rsid w:val="00D65663"/>
    <w:rsid w:val="00D65861"/>
    <w:rsid w:val="00D66727"/>
    <w:rsid w:val="00D67972"/>
    <w:rsid w:val="00D70441"/>
    <w:rsid w:val="00D7093E"/>
    <w:rsid w:val="00D70A34"/>
    <w:rsid w:val="00D70AA4"/>
    <w:rsid w:val="00D70C8A"/>
    <w:rsid w:val="00D71EF8"/>
    <w:rsid w:val="00D7269A"/>
    <w:rsid w:val="00D77886"/>
    <w:rsid w:val="00D80240"/>
    <w:rsid w:val="00D8083E"/>
    <w:rsid w:val="00D81277"/>
    <w:rsid w:val="00D8184C"/>
    <w:rsid w:val="00D82AAE"/>
    <w:rsid w:val="00D82ECF"/>
    <w:rsid w:val="00D845A6"/>
    <w:rsid w:val="00D84C7A"/>
    <w:rsid w:val="00D859CA"/>
    <w:rsid w:val="00D85A32"/>
    <w:rsid w:val="00D85B45"/>
    <w:rsid w:val="00D863BF"/>
    <w:rsid w:val="00D86B7F"/>
    <w:rsid w:val="00D90173"/>
    <w:rsid w:val="00D924E3"/>
    <w:rsid w:val="00D92809"/>
    <w:rsid w:val="00D9344D"/>
    <w:rsid w:val="00D937D6"/>
    <w:rsid w:val="00D9383B"/>
    <w:rsid w:val="00D93A51"/>
    <w:rsid w:val="00D93FBB"/>
    <w:rsid w:val="00D94359"/>
    <w:rsid w:val="00D94782"/>
    <w:rsid w:val="00D955D3"/>
    <w:rsid w:val="00D95EFB"/>
    <w:rsid w:val="00D95F6C"/>
    <w:rsid w:val="00D964F1"/>
    <w:rsid w:val="00D9654B"/>
    <w:rsid w:val="00D96A32"/>
    <w:rsid w:val="00D96BB9"/>
    <w:rsid w:val="00D97B39"/>
    <w:rsid w:val="00D97FE2"/>
    <w:rsid w:val="00DA0079"/>
    <w:rsid w:val="00DA044A"/>
    <w:rsid w:val="00DA1509"/>
    <w:rsid w:val="00DA1A4C"/>
    <w:rsid w:val="00DA1E0D"/>
    <w:rsid w:val="00DA4D28"/>
    <w:rsid w:val="00DA5C23"/>
    <w:rsid w:val="00DA5F9A"/>
    <w:rsid w:val="00DA6249"/>
    <w:rsid w:val="00DA6670"/>
    <w:rsid w:val="00DA78D4"/>
    <w:rsid w:val="00DB0B0E"/>
    <w:rsid w:val="00DB102B"/>
    <w:rsid w:val="00DB14BA"/>
    <w:rsid w:val="00DB1664"/>
    <w:rsid w:val="00DB2199"/>
    <w:rsid w:val="00DB22C6"/>
    <w:rsid w:val="00DB23EC"/>
    <w:rsid w:val="00DB2493"/>
    <w:rsid w:val="00DB3E62"/>
    <w:rsid w:val="00DB3F4A"/>
    <w:rsid w:val="00DB4277"/>
    <w:rsid w:val="00DB4F12"/>
    <w:rsid w:val="00DB57AD"/>
    <w:rsid w:val="00DB5DBB"/>
    <w:rsid w:val="00DB7CA9"/>
    <w:rsid w:val="00DB7E3C"/>
    <w:rsid w:val="00DC0CCA"/>
    <w:rsid w:val="00DC19F7"/>
    <w:rsid w:val="00DC3AC3"/>
    <w:rsid w:val="00DC3B4D"/>
    <w:rsid w:val="00DC48A8"/>
    <w:rsid w:val="00DC5537"/>
    <w:rsid w:val="00DC5724"/>
    <w:rsid w:val="00DC58C9"/>
    <w:rsid w:val="00DC6E69"/>
    <w:rsid w:val="00DC71F7"/>
    <w:rsid w:val="00DC72C4"/>
    <w:rsid w:val="00DC7AC9"/>
    <w:rsid w:val="00DC7DA1"/>
    <w:rsid w:val="00DD0C1B"/>
    <w:rsid w:val="00DD11F5"/>
    <w:rsid w:val="00DD2412"/>
    <w:rsid w:val="00DD259D"/>
    <w:rsid w:val="00DD3E0A"/>
    <w:rsid w:val="00DD4686"/>
    <w:rsid w:val="00DD4850"/>
    <w:rsid w:val="00DD4A1C"/>
    <w:rsid w:val="00DD5022"/>
    <w:rsid w:val="00DD6B00"/>
    <w:rsid w:val="00DD6D4F"/>
    <w:rsid w:val="00DD7E74"/>
    <w:rsid w:val="00DE04DA"/>
    <w:rsid w:val="00DE0B20"/>
    <w:rsid w:val="00DE0FEE"/>
    <w:rsid w:val="00DE110E"/>
    <w:rsid w:val="00DE1263"/>
    <w:rsid w:val="00DE1FFC"/>
    <w:rsid w:val="00DE280C"/>
    <w:rsid w:val="00DE2913"/>
    <w:rsid w:val="00DE3314"/>
    <w:rsid w:val="00DE3A3C"/>
    <w:rsid w:val="00DE4151"/>
    <w:rsid w:val="00DE4B3C"/>
    <w:rsid w:val="00DE4BAF"/>
    <w:rsid w:val="00DE4CF2"/>
    <w:rsid w:val="00DE5C46"/>
    <w:rsid w:val="00DE68BF"/>
    <w:rsid w:val="00DE6CC3"/>
    <w:rsid w:val="00DE6E89"/>
    <w:rsid w:val="00DF00B4"/>
    <w:rsid w:val="00DF022C"/>
    <w:rsid w:val="00DF03F6"/>
    <w:rsid w:val="00DF0561"/>
    <w:rsid w:val="00DF11AD"/>
    <w:rsid w:val="00DF12EC"/>
    <w:rsid w:val="00DF1374"/>
    <w:rsid w:val="00DF19BB"/>
    <w:rsid w:val="00DF19E4"/>
    <w:rsid w:val="00DF1E90"/>
    <w:rsid w:val="00DF36D9"/>
    <w:rsid w:val="00DF3852"/>
    <w:rsid w:val="00DF3A42"/>
    <w:rsid w:val="00DF3DD5"/>
    <w:rsid w:val="00DF440E"/>
    <w:rsid w:val="00DF4BA3"/>
    <w:rsid w:val="00DF6333"/>
    <w:rsid w:val="00DF6917"/>
    <w:rsid w:val="00DF70C8"/>
    <w:rsid w:val="00E006D9"/>
    <w:rsid w:val="00E00969"/>
    <w:rsid w:val="00E02448"/>
    <w:rsid w:val="00E026AA"/>
    <w:rsid w:val="00E02B34"/>
    <w:rsid w:val="00E04AF1"/>
    <w:rsid w:val="00E05131"/>
    <w:rsid w:val="00E0518B"/>
    <w:rsid w:val="00E05A0A"/>
    <w:rsid w:val="00E063DF"/>
    <w:rsid w:val="00E06758"/>
    <w:rsid w:val="00E07251"/>
    <w:rsid w:val="00E108E2"/>
    <w:rsid w:val="00E10A2D"/>
    <w:rsid w:val="00E1134D"/>
    <w:rsid w:val="00E1320C"/>
    <w:rsid w:val="00E135A9"/>
    <w:rsid w:val="00E13A2A"/>
    <w:rsid w:val="00E13E62"/>
    <w:rsid w:val="00E14D34"/>
    <w:rsid w:val="00E15657"/>
    <w:rsid w:val="00E15A40"/>
    <w:rsid w:val="00E1602D"/>
    <w:rsid w:val="00E17FF1"/>
    <w:rsid w:val="00E2092C"/>
    <w:rsid w:val="00E2094A"/>
    <w:rsid w:val="00E20A6C"/>
    <w:rsid w:val="00E219D0"/>
    <w:rsid w:val="00E230AC"/>
    <w:rsid w:val="00E2361D"/>
    <w:rsid w:val="00E23DAC"/>
    <w:rsid w:val="00E24446"/>
    <w:rsid w:val="00E24E64"/>
    <w:rsid w:val="00E254C9"/>
    <w:rsid w:val="00E26D2B"/>
    <w:rsid w:val="00E2701B"/>
    <w:rsid w:val="00E30250"/>
    <w:rsid w:val="00E30692"/>
    <w:rsid w:val="00E30E0F"/>
    <w:rsid w:val="00E32F4E"/>
    <w:rsid w:val="00E33921"/>
    <w:rsid w:val="00E33F91"/>
    <w:rsid w:val="00E3418E"/>
    <w:rsid w:val="00E35D5B"/>
    <w:rsid w:val="00E35D9F"/>
    <w:rsid w:val="00E36381"/>
    <w:rsid w:val="00E3766A"/>
    <w:rsid w:val="00E37DD1"/>
    <w:rsid w:val="00E40241"/>
    <w:rsid w:val="00E413A5"/>
    <w:rsid w:val="00E41436"/>
    <w:rsid w:val="00E41515"/>
    <w:rsid w:val="00E41D85"/>
    <w:rsid w:val="00E4272E"/>
    <w:rsid w:val="00E43375"/>
    <w:rsid w:val="00E43BA7"/>
    <w:rsid w:val="00E443D7"/>
    <w:rsid w:val="00E44581"/>
    <w:rsid w:val="00E44DC8"/>
    <w:rsid w:val="00E4697C"/>
    <w:rsid w:val="00E46DB9"/>
    <w:rsid w:val="00E46F13"/>
    <w:rsid w:val="00E47D61"/>
    <w:rsid w:val="00E500E2"/>
    <w:rsid w:val="00E50459"/>
    <w:rsid w:val="00E50891"/>
    <w:rsid w:val="00E50F7E"/>
    <w:rsid w:val="00E51964"/>
    <w:rsid w:val="00E522D4"/>
    <w:rsid w:val="00E523F2"/>
    <w:rsid w:val="00E5292B"/>
    <w:rsid w:val="00E52BC9"/>
    <w:rsid w:val="00E52D0D"/>
    <w:rsid w:val="00E536DF"/>
    <w:rsid w:val="00E5555A"/>
    <w:rsid w:val="00E566B1"/>
    <w:rsid w:val="00E56A9F"/>
    <w:rsid w:val="00E56F67"/>
    <w:rsid w:val="00E57925"/>
    <w:rsid w:val="00E6168B"/>
    <w:rsid w:val="00E6189B"/>
    <w:rsid w:val="00E61A14"/>
    <w:rsid w:val="00E63309"/>
    <w:rsid w:val="00E63F8F"/>
    <w:rsid w:val="00E64210"/>
    <w:rsid w:val="00E6473B"/>
    <w:rsid w:val="00E64DE4"/>
    <w:rsid w:val="00E650F8"/>
    <w:rsid w:val="00E65860"/>
    <w:rsid w:val="00E658B5"/>
    <w:rsid w:val="00E660D4"/>
    <w:rsid w:val="00E6660D"/>
    <w:rsid w:val="00E66E4E"/>
    <w:rsid w:val="00E67071"/>
    <w:rsid w:val="00E70D7E"/>
    <w:rsid w:val="00E72DAA"/>
    <w:rsid w:val="00E73A1D"/>
    <w:rsid w:val="00E74687"/>
    <w:rsid w:val="00E74D5E"/>
    <w:rsid w:val="00E760AF"/>
    <w:rsid w:val="00E762A8"/>
    <w:rsid w:val="00E76383"/>
    <w:rsid w:val="00E8075B"/>
    <w:rsid w:val="00E81D70"/>
    <w:rsid w:val="00E82291"/>
    <w:rsid w:val="00E829B8"/>
    <w:rsid w:val="00E83081"/>
    <w:rsid w:val="00E831DB"/>
    <w:rsid w:val="00E83587"/>
    <w:rsid w:val="00E851B6"/>
    <w:rsid w:val="00E86ACA"/>
    <w:rsid w:val="00E87041"/>
    <w:rsid w:val="00E871A5"/>
    <w:rsid w:val="00E906CE"/>
    <w:rsid w:val="00E90EEA"/>
    <w:rsid w:val="00E91059"/>
    <w:rsid w:val="00E91569"/>
    <w:rsid w:val="00E922D2"/>
    <w:rsid w:val="00E9248E"/>
    <w:rsid w:val="00E92B34"/>
    <w:rsid w:val="00E932D3"/>
    <w:rsid w:val="00E9476D"/>
    <w:rsid w:val="00E9622B"/>
    <w:rsid w:val="00E96AED"/>
    <w:rsid w:val="00E97018"/>
    <w:rsid w:val="00E97D16"/>
    <w:rsid w:val="00E97D2B"/>
    <w:rsid w:val="00EA059F"/>
    <w:rsid w:val="00EA0F24"/>
    <w:rsid w:val="00EA1747"/>
    <w:rsid w:val="00EA1870"/>
    <w:rsid w:val="00EA18DF"/>
    <w:rsid w:val="00EA27A7"/>
    <w:rsid w:val="00EA397A"/>
    <w:rsid w:val="00EA3A8F"/>
    <w:rsid w:val="00EA4346"/>
    <w:rsid w:val="00EA4A41"/>
    <w:rsid w:val="00EA4C26"/>
    <w:rsid w:val="00EA4EDE"/>
    <w:rsid w:val="00EA4EDF"/>
    <w:rsid w:val="00EA5C8C"/>
    <w:rsid w:val="00EA64B4"/>
    <w:rsid w:val="00EB0F17"/>
    <w:rsid w:val="00EB24AF"/>
    <w:rsid w:val="00EB3277"/>
    <w:rsid w:val="00EB4514"/>
    <w:rsid w:val="00EB56F8"/>
    <w:rsid w:val="00EB59F6"/>
    <w:rsid w:val="00EB65E0"/>
    <w:rsid w:val="00EB6689"/>
    <w:rsid w:val="00EB6C36"/>
    <w:rsid w:val="00EB7714"/>
    <w:rsid w:val="00EB7850"/>
    <w:rsid w:val="00EB7D8E"/>
    <w:rsid w:val="00EB7ECD"/>
    <w:rsid w:val="00EC1095"/>
    <w:rsid w:val="00EC1863"/>
    <w:rsid w:val="00EC2100"/>
    <w:rsid w:val="00EC2629"/>
    <w:rsid w:val="00EC265D"/>
    <w:rsid w:val="00EC379D"/>
    <w:rsid w:val="00EC4398"/>
    <w:rsid w:val="00EC4EA4"/>
    <w:rsid w:val="00EC4FDF"/>
    <w:rsid w:val="00EC6568"/>
    <w:rsid w:val="00EC6B4F"/>
    <w:rsid w:val="00EC6BEE"/>
    <w:rsid w:val="00EC71A9"/>
    <w:rsid w:val="00EC73E1"/>
    <w:rsid w:val="00EC7594"/>
    <w:rsid w:val="00ED06B1"/>
    <w:rsid w:val="00ED17F1"/>
    <w:rsid w:val="00ED1A92"/>
    <w:rsid w:val="00ED206E"/>
    <w:rsid w:val="00ED21E3"/>
    <w:rsid w:val="00ED21F2"/>
    <w:rsid w:val="00ED330C"/>
    <w:rsid w:val="00ED3E15"/>
    <w:rsid w:val="00ED65F6"/>
    <w:rsid w:val="00ED749D"/>
    <w:rsid w:val="00EE0A83"/>
    <w:rsid w:val="00EE1676"/>
    <w:rsid w:val="00EE255B"/>
    <w:rsid w:val="00EE2D61"/>
    <w:rsid w:val="00EE3AAC"/>
    <w:rsid w:val="00EE3C54"/>
    <w:rsid w:val="00EE488A"/>
    <w:rsid w:val="00EE49B6"/>
    <w:rsid w:val="00EE4D53"/>
    <w:rsid w:val="00EE55E7"/>
    <w:rsid w:val="00EE5796"/>
    <w:rsid w:val="00EE59B3"/>
    <w:rsid w:val="00EE6076"/>
    <w:rsid w:val="00EE61E9"/>
    <w:rsid w:val="00EE650E"/>
    <w:rsid w:val="00EE664E"/>
    <w:rsid w:val="00EE6E1B"/>
    <w:rsid w:val="00EE716E"/>
    <w:rsid w:val="00EE74C2"/>
    <w:rsid w:val="00EE7A52"/>
    <w:rsid w:val="00EF0B47"/>
    <w:rsid w:val="00EF0E5F"/>
    <w:rsid w:val="00EF1FCB"/>
    <w:rsid w:val="00EF22DB"/>
    <w:rsid w:val="00EF4370"/>
    <w:rsid w:val="00EF5184"/>
    <w:rsid w:val="00EF5D45"/>
    <w:rsid w:val="00EF6A6E"/>
    <w:rsid w:val="00EF6AF0"/>
    <w:rsid w:val="00EF6F78"/>
    <w:rsid w:val="00EF6F83"/>
    <w:rsid w:val="00EF7120"/>
    <w:rsid w:val="00F0070C"/>
    <w:rsid w:val="00F01177"/>
    <w:rsid w:val="00F01ABB"/>
    <w:rsid w:val="00F01B12"/>
    <w:rsid w:val="00F02052"/>
    <w:rsid w:val="00F02185"/>
    <w:rsid w:val="00F0264B"/>
    <w:rsid w:val="00F05468"/>
    <w:rsid w:val="00F05625"/>
    <w:rsid w:val="00F0609C"/>
    <w:rsid w:val="00F067C4"/>
    <w:rsid w:val="00F06DD8"/>
    <w:rsid w:val="00F0705A"/>
    <w:rsid w:val="00F075C5"/>
    <w:rsid w:val="00F0797B"/>
    <w:rsid w:val="00F07C54"/>
    <w:rsid w:val="00F1037B"/>
    <w:rsid w:val="00F126E7"/>
    <w:rsid w:val="00F12C99"/>
    <w:rsid w:val="00F12FC5"/>
    <w:rsid w:val="00F136AA"/>
    <w:rsid w:val="00F13723"/>
    <w:rsid w:val="00F13B52"/>
    <w:rsid w:val="00F1479E"/>
    <w:rsid w:val="00F156A7"/>
    <w:rsid w:val="00F156C1"/>
    <w:rsid w:val="00F16B6D"/>
    <w:rsid w:val="00F17CD6"/>
    <w:rsid w:val="00F17F83"/>
    <w:rsid w:val="00F21211"/>
    <w:rsid w:val="00F21E88"/>
    <w:rsid w:val="00F22899"/>
    <w:rsid w:val="00F22A13"/>
    <w:rsid w:val="00F22DCB"/>
    <w:rsid w:val="00F23391"/>
    <w:rsid w:val="00F235FC"/>
    <w:rsid w:val="00F24552"/>
    <w:rsid w:val="00F24739"/>
    <w:rsid w:val="00F2480F"/>
    <w:rsid w:val="00F248F1"/>
    <w:rsid w:val="00F24DF3"/>
    <w:rsid w:val="00F258B3"/>
    <w:rsid w:val="00F25963"/>
    <w:rsid w:val="00F25AF3"/>
    <w:rsid w:val="00F269AA"/>
    <w:rsid w:val="00F27A77"/>
    <w:rsid w:val="00F30F53"/>
    <w:rsid w:val="00F31C26"/>
    <w:rsid w:val="00F31D23"/>
    <w:rsid w:val="00F31E5A"/>
    <w:rsid w:val="00F32122"/>
    <w:rsid w:val="00F326EB"/>
    <w:rsid w:val="00F331A7"/>
    <w:rsid w:val="00F3494C"/>
    <w:rsid w:val="00F34B21"/>
    <w:rsid w:val="00F34F92"/>
    <w:rsid w:val="00F35450"/>
    <w:rsid w:val="00F35688"/>
    <w:rsid w:val="00F35748"/>
    <w:rsid w:val="00F35C0E"/>
    <w:rsid w:val="00F3654A"/>
    <w:rsid w:val="00F36AC2"/>
    <w:rsid w:val="00F36D89"/>
    <w:rsid w:val="00F36FEF"/>
    <w:rsid w:val="00F3771D"/>
    <w:rsid w:val="00F4020D"/>
    <w:rsid w:val="00F414F9"/>
    <w:rsid w:val="00F423FB"/>
    <w:rsid w:val="00F43A03"/>
    <w:rsid w:val="00F43A96"/>
    <w:rsid w:val="00F44474"/>
    <w:rsid w:val="00F44A6B"/>
    <w:rsid w:val="00F466B5"/>
    <w:rsid w:val="00F4685D"/>
    <w:rsid w:val="00F4737E"/>
    <w:rsid w:val="00F477CD"/>
    <w:rsid w:val="00F5043F"/>
    <w:rsid w:val="00F504C4"/>
    <w:rsid w:val="00F514EE"/>
    <w:rsid w:val="00F51F75"/>
    <w:rsid w:val="00F526A1"/>
    <w:rsid w:val="00F52802"/>
    <w:rsid w:val="00F531C8"/>
    <w:rsid w:val="00F53474"/>
    <w:rsid w:val="00F53600"/>
    <w:rsid w:val="00F54059"/>
    <w:rsid w:val="00F55565"/>
    <w:rsid w:val="00F5617A"/>
    <w:rsid w:val="00F56D8A"/>
    <w:rsid w:val="00F570E4"/>
    <w:rsid w:val="00F57600"/>
    <w:rsid w:val="00F60014"/>
    <w:rsid w:val="00F604F1"/>
    <w:rsid w:val="00F60FDC"/>
    <w:rsid w:val="00F618B1"/>
    <w:rsid w:val="00F6294E"/>
    <w:rsid w:val="00F634F8"/>
    <w:rsid w:val="00F63FBA"/>
    <w:rsid w:val="00F652F7"/>
    <w:rsid w:val="00F65C66"/>
    <w:rsid w:val="00F66674"/>
    <w:rsid w:val="00F70577"/>
    <w:rsid w:val="00F72041"/>
    <w:rsid w:val="00F720B3"/>
    <w:rsid w:val="00F72467"/>
    <w:rsid w:val="00F7381C"/>
    <w:rsid w:val="00F73ECB"/>
    <w:rsid w:val="00F740AD"/>
    <w:rsid w:val="00F74D9E"/>
    <w:rsid w:val="00F7504E"/>
    <w:rsid w:val="00F75101"/>
    <w:rsid w:val="00F76153"/>
    <w:rsid w:val="00F76D36"/>
    <w:rsid w:val="00F772E6"/>
    <w:rsid w:val="00F77AE3"/>
    <w:rsid w:val="00F8170B"/>
    <w:rsid w:val="00F81CF8"/>
    <w:rsid w:val="00F81F2C"/>
    <w:rsid w:val="00F82D47"/>
    <w:rsid w:val="00F82DA6"/>
    <w:rsid w:val="00F82E77"/>
    <w:rsid w:val="00F8316B"/>
    <w:rsid w:val="00F83589"/>
    <w:rsid w:val="00F84F86"/>
    <w:rsid w:val="00F854D2"/>
    <w:rsid w:val="00F85B25"/>
    <w:rsid w:val="00F86F03"/>
    <w:rsid w:val="00F90BDD"/>
    <w:rsid w:val="00F912B6"/>
    <w:rsid w:val="00F91445"/>
    <w:rsid w:val="00F9198B"/>
    <w:rsid w:val="00F91B57"/>
    <w:rsid w:val="00F91CDB"/>
    <w:rsid w:val="00F9286D"/>
    <w:rsid w:val="00F92E13"/>
    <w:rsid w:val="00F93ADE"/>
    <w:rsid w:val="00F95316"/>
    <w:rsid w:val="00F96E9A"/>
    <w:rsid w:val="00F973B5"/>
    <w:rsid w:val="00F97BC9"/>
    <w:rsid w:val="00FA0764"/>
    <w:rsid w:val="00FA2E77"/>
    <w:rsid w:val="00FA31D7"/>
    <w:rsid w:val="00FA38D9"/>
    <w:rsid w:val="00FA415E"/>
    <w:rsid w:val="00FA4AA9"/>
    <w:rsid w:val="00FA55E1"/>
    <w:rsid w:val="00FA6858"/>
    <w:rsid w:val="00FA6EC4"/>
    <w:rsid w:val="00FA7819"/>
    <w:rsid w:val="00FB050F"/>
    <w:rsid w:val="00FB1219"/>
    <w:rsid w:val="00FB1584"/>
    <w:rsid w:val="00FB24DC"/>
    <w:rsid w:val="00FB31BA"/>
    <w:rsid w:val="00FB31D1"/>
    <w:rsid w:val="00FB3FBB"/>
    <w:rsid w:val="00FB4313"/>
    <w:rsid w:val="00FB4BAE"/>
    <w:rsid w:val="00FB4EB8"/>
    <w:rsid w:val="00FB51CE"/>
    <w:rsid w:val="00FB5CC0"/>
    <w:rsid w:val="00FB63C4"/>
    <w:rsid w:val="00FB7CF8"/>
    <w:rsid w:val="00FC0BD7"/>
    <w:rsid w:val="00FC49BD"/>
    <w:rsid w:val="00FC4BF7"/>
    <w:rsid w:val="00FC5EB4"/>
    <w:rsid w:val="00FC5FCF"/>
    <w:rsid w:val="00FC69F0"/>
    <w:rsid w:val="00FC762E"/>
    <w:rsid w:val="00FC7DA2"/>
    <w:rsid w:val="00FD01DF"/>
    <w:rsid w:val="00FD029F"/>
    <w:rsid w:val="00FD18C9"/>
    <w:rsid w:val="00FD24C5"/>
    <w:rsid w:val="00FD28C5"/>
    <w:rsid w:val="00FD33A9"/>
    <w:rsid w:val="00FD35A1"/>
    <w:rsid w:val="00FD3B20"/>
    <w:rsid w:val="00FD4B6E"/>
    <w:rsid w:val="00FD4BD0"/>
    <w:rsid w:val="00FD5AFD"/>
    <w:rsid w:val="00FD5B95"/>
    <w:rsid w:val="00FD606C"/>
    <w:rsid w:val="00FD62E0"/>
    <w:rsid w:val="00FD682E"/>
    <w:rsid w:val="00FD7395"/>
    <w:rsid w:val="00FD79DF"/>
    <w:rsid w:val="00FD7DC9"/>
    <w:rsid w:val="00FD7F57"/>
    <w:rsid w:val="00FE0118"/>
    <w:rsid w:val="00FE03B2"/>
    <w:rsid w:val="00FE0B25"/>
    <w:rsid w:val="00FE1E23"/>
    <w:rsid w:val="00FE3543"/>
    <w:rsid w:val="00FE4B8E"/>
    <w:rsid w:val="00FF1320"/>
    <w:rsid w:val="00FF173A"/>
    <w:rsid w:val="00FF1877"/>
    <w:rsid w:val="00FF1B84"/>
    <w:rsid w:val="00FF1BED"/>
    <w:rsid w:val="00FF1E0C"/>
    <w:rsid w:val="00FF2211"/>
    <w:rsid w:val="00FF2766"/>
    <w:rsid w:val="00FF34DF"/>
    <w:rsid w:val="00FF3C43"/>
    <w:rsid w:val="00FF457C"/>
    <w:rsid w:val="00FF4591"/>
    <w:rsid w:val="00FF5652"/>
    <w:rsid w:val="00FF5EB4"/>
    <w:rsid w:val="00FF671E"/>
    <w:rsid w:val="00FF71B6"/>
    <w:rsid w:val="00FF7773"/>
    <w:rsid w:val="00FF77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B1A28"/>
  </w:style>
  <w:style w:type="paragraph" w:styleId="1">
    <w:name w:val="heading 1"/>
    <w:basedOn w:val="a0"/>
    <w:next w:val="a0"/>
    <w:link w:val="10"/>
    <w:qFormat/>
    <w:rsid w:val="006E7909"/>
    <w:pPr>
      <w:keepNext/>
      <w:spacing w:after="0" w:line="240" w:lineRule="auto"/>
      <w:jc w:val="center"/>
      <w:outlineLvl w:val="0"/>
    </w:pPr>
    <w:rPr>
      <w:rFonts w:ascii="Times New Roman" w:eastAsia="Times New Roman" w:hAnsi="Times New Roman" w:cs="Times New Roman"/>
      <w:b/>
      <w:bCs/>
      <w:sz w:val="24"/>
      <w:szCs w:val="24"/>
      <w:lang w:eastAsia="ru-RU"/>
    </w:rPr>
  </w:style>
  <w:style w:type="paragraph" w:styleId="2">
    <w:name w:val="heading 2"/>
    <w:basedOn w:val="a0"/>
    <w:next w:val="a0"/>
    <w:link w:val="20"/>
    <w:qFormat/>
    <w:rsid w:val="006E7909"/>
    <w:pPr>
      <w:keepNext/>
      <w:spacing w:after="0" w:line="240" w:lineRule="auto"/>
      <w:jc w:val="center"/>
      <w:outlineLvl w:val="1"/>
    </w:pPr>
    <w:rPr>
      <w:rFonts w:ascii="Times New Roman" w:eastAsia="Times New Roman" w:hAnsi="Times New Roman" w:cs="Times New Roman"/>
      <w:b/>
      <w:bCs/>
      <w:szCs w:val="24"/>
      <w:lang w:eastAsia="ru-RU"/>
    </w:rPr>
  </w:style>
  <w:style w:type="paragraph" w:styleId="3">
    <w:name w:val="heading 3"/>
    <w:basedOn w:val="a0"/>
    <w:next w:val="a0"/>
    <w:link w:val="30"/>
    <w:unhideWhenUsed/>
    <w:qFormat/>
    <w:rsid w:val="00491CF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491CFF"/>
    <w:pPr>
      <w:keepNext/>
      <w:spacing w:after="0" w:line="240" w:lineRule="auto"/>
      <w:jc w:val="center"/>
      <w:outlineLvl w:val="3"/>
    </w:pPr>
    <w:rPr>
      <w:rFonts w:ascii="Times New Roman" w:eastAsia="Times New Roman" w:hAnsi="Times New Roman" w:cs="Times New Roman"/>
      <w:b/>
      <w:bCs/>
      <w:lang w:eastAsia="ru-RU"/>
    </w:rPr>
  </w:style>
  <w:style w:type="paragraph" w:styleId="5">
    <w:name w:val="heading 5"/>
    <w:basedOn w:val="a0"/>
    <w:next w:val="a0"/>
    <w:link w:val="50"/>
    <w:qFormat/>
    <w:rsid w:val="00491CFF"/>
    <w:pPr>
      <w:keepNext/>
      <w:spacing w:after="0" w:line="240" w:lineRule="auto"/>
      <w:jc w:val="center"/>
      <w:outlineLvl w:val="4"/>
    </w:pPr>
    <w:rPr>
      <w:rFonts w:ascii="Times New Roman" w:eastAsia="Times New Roman" w:hAnsi="Times New Roman" w:cs="Times New Roman"/>
      <w:b/>
      <w:bCs/>
      <w:color w:val="000000"/>
      <w:sz w:val="24"/>
      <w:szCs w:val="24"/>
      <w:lang w:eastAsia="ru-RU"/>
    </w:rPr>
  </w:style>
  <w:style w:type="paragraph" w:styleId="6">
    <w:name w:val="heading 6"/>
    <w:basedOn w:val="a0"/>
    <w:next w:val="a0"/>
    <w:link w:val="60"/>
    <w:qFormat/>
    <w:rsid w:val="00491CFF"/>
    <w:pPr>
      <w:keepNext/>
      <w:spacing w:after="0" w:line="240" w:lineRule="auto"/>
      <w:jc w:val="center"/>
      <w:outlineLvl w:val="5"/>
    </w:pPr>
    <w:rPr>
      <w:rFonts w:ascii="Times New Roman" w:eastAsia="Times New Roman" w:hAnsi="Times New Roman" w:cs="Times New Roman"/>
      <w:b/>
      <w:bCs/>
      <w:sz w:val="24"/>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semiHidden/>
    <w:unhideWhenUsed/>
    <w:rsid w:val="00805BFE"/>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805BFE"/>
    <w:rPr>
      <w:rFonts w:ascii="Tahoma" w:hAnsi="Tahoma" w:cs="Tahoma"/>
      <w:sz w:val="16"/>
      <w:szCs w:val="16"/>
    </w:rPr>
  </w:style>
  <w:style w:type="character" w:styleId="a6">
    <w:name w:val="Hyperlink"/>
    <w:basedOn w:val="a1"/>
    <w:uiPriority w:val="99"/>
    <w:unhideWhenUsed/>
    <w:rsid w:val="0098097D"/>
    <w:rPr>
      <w:color w:val="0000FF" w:themeColor="hyperlink"/>
      <w:u w:val="single"/>
    </w:rPr>
  </w:style>
  <w:style w:type="table" w:styleId="a7">
    <w:name w:val="Table Grid"/>
    <w:basedOn w:val="a2"/>
    <w:rsid w:val="00272A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Plain Text"/>
    <w:basedOn w:val="a0"/>
    <w:link w:val="a9"/>
    <w:uiPriority w:val="99"/>
    <w:rsid w:val="009D6FD7"/>
    <w:pPr>
      <w:spacing w:before="120" w:after="120" w:line="240" w:lineRule="auto"/>
      <w:ind w:firstLine="709"/>
      <w:jc w:val="both"/>
    </w:pPr>
    <w:rPr>
      <w:rFonts w:ascii="Times New Roman" w:eastAsia="Calibri" w:hAnsi="Times New Roman" w:cs="Times New Roman"/>
      <w:sz w:val="28"/>
      <w:szCs w:val="28"/>
    </w:rPr>
  </w:style>
  <w:style w:type="character" w:customStyle="1" w:styleId="a9">
    <w:name w:val="Текст Знак"/>
    <w:basedOn w:val="a1"/>
    <w:link w:val="a8"/>
    <w:uiPriority w:val="99"/>
    <w:rsid w:val="009D6FD7"/>
    <w:rPr>
      <w:rFonts w:ascii="Times New Roman" w:eastAsia="Calibri" w:hAnsi="Times New Roman" w:cs="Times New Roman"/>
      <w:sz w:val="28"/>
      <w:szCs w:val="28"/>
    </w:rPr>
  </w:style>
  <w:style w:type="paragraph" w:styleId="aa">
    <w:name w:val="header"/>
    <w:basedOn w:val="a0"/>
    <w:link w:val="ab"/>
    <w:unhideWhenUsed/>
    <w:rsid w:val="009E4B60"/>
    <w:pPr>
      <w:tabs>
        <w:tab w:val="center" w:pos="4677"/>
        <w:tab w:val="right" w:pos="9355"/>
      </w:tabs>
      <w:spacing w:after="0" w:line="240" w:lineRule="auto"/>
    </w:pPr>
  </w:style>
  <w:style w:type="character" w:customStyle="1" w:styleId="ab">
    <w:name w:val="Верхний колонтитул Знак"/>
    <w:basedOn w:val="a1"/>
    <w:link w:val="aa"/>
    <w:uiPriority w:val="99"/>
    <w:semiHidden/>
    <w:rsid w:val="009E4B60"/>
  </w:style>
  <w:style w:type="paragraph" w:styleId="ac">
    <w:name w:val="footer"/>
    <w:basedOn w:val="a0"/>
    <w:link w:val="ad"/>
    <w:uiPriority w:val="99"/>
    <w:unhideWhenUsed/>
    <w:rsid w:val="009E4B60"/>
    <w:pPr>
      <w:tabs>
        <w:tab w:val="center" w:pos="4677"/>
        <w:tab w:val="right" w:pos="9355"/>
      </w:tabs>
      <w:spacing w:after="0" w:line="240" w:lineRule="auto"/>
    </w:pPr>
  </w:style>
  <w:style w:type="character" w:customStyle="1" w:styleId="ad">
    <w:name w:val="Нижний колонтитул Знак"/>
    <w:basedOn w:val="a1"/>
    <w:link w:val="ac"/>
    <w:uiPriority w:val="99"/>
    <w:rsid w:val="009E4B60"/>
  </w:style>
  <w:style w:type="character" w:styleId="ae">
    <w:name w:val="Strong"/>
    <w:basedOn w:val="a1"/>
    <w:uiPriority w:val="22"/>
    <w:qFormat/>
    <w:rsid w:val="000432CE"/>
    <w:rPr>
      <w:b/>
      <w:bCs/>
    </w:rPr>
  </w:style>
  <w:style w:type="character" w:customStyle="1" w:styleId="apple-converted-space">
    <w:name w:val="apple-converted-space"/>
    <w:basedOn w:val="a1"/>
    <w:rsid w:val="000432CE"/>
  </w:style>
  <w:style w:type="paragraph" w:styleId="af">
    <w:name w:val="List Paragraph"/>
    <w:basedOn w:val="a0"/>
    <w:uiPriority w:val="34"/>
    <w:qFormat/>
    <w:rsid w:val="002127FA"/>
    <w:pPr>
      <w:ind w:left="720"/>
      <w:contextualSpacing/>
    </w:pPr>
  </w:style>
  <w:style w:type="paragraph" w:styleId="a">
    <w:name w:val="List"/>
    <w:aliases w:val="Список - Маркер"/>
    <w:basedOn w:val="a8"/>
    <w:rsid w:val="00DC3AC3"/>
    <w:pPr>
      <w:numPr>
        <w:numId w:val="11"/>
      </w:numPr>
      <w:spacing w:before="60" w:after="60"/>
    </w:pPr>
  </w:style>
  <w:style w:type="paragraph" w:styleId="af0">
    <w:name w:val="footnote text"/>
    <w:aliases w:val="Footnote Text Char1,Footnote Text Char Char,Char Char Char,Footnote Text Char,Footnote Text Char1 Char1,Footnote Text Char Char Char1,Footnote Text Char2 Char Char Char,Footnote Text Char Char1 Char Char Char,Footnote Text Char Char1 Cha"/>
    <w:basedOn w:val="a0"/>
    <w:link w:val="af1"/>
    <w:semiHidden/>
    <w:rsid w:val="006234C0"/>
    <w:pPr>
      <w:spacing w:before="120" w:after="0" w:line="240" w:lineRule="auto"/>
      <w:jc w:val="both"/>
    </w:pPr>
    <w:rPr>
      <w:rFonts w:ascii="Arial" w:eastAsia="Calibri" w:hAnsi="Arial" w:cs="Arial"/>
      <w:sz w:val="20"/>
      <w:szCs w:val="20"/>
    </w:rPr>
  </w:style>
  <w:style w:type="character" w:customStyle="1" w:styleId="af1">
    <w:name w:val="Текст сноски Знак"/>
    <w:aliases w:val="Footnote Text Char1 Знак,Footnote Text Char Char Знак,Char Char Char Знак,Footnote Text Char Знак,Footnote Text Char1 Char1 Знак,Footnote Text Char Char Char1 Знак,Footnote Text Char2 Char Char Char Знак"/>
    <w:basedOn w:val="a1"/>
    <w:link w:val="af0"/>
    <w:uiPriority w:val="99"/>
    <w:semiHidden/>
    <w:rsid w:val="006234C0"/>
    <w:rPr>
      <w:rFonts w:ascii="Arial" w:eastAsia="Calibri" w:hAnsi="Arial" w:cs="Arial"/>
      <w:sz w:val="20"/>
      <w:szCs w:val="20"/>
    </w:rPr>
  </w:style>
  <w:style w:type="character" w:styleId="af2">
    <w:name w:val="footnote reference"/>
    <w:basedOn w:val="a1"/>
    <w:uiPriority w:val="99"/>
    <w:semiHidden/>
    <w:rsid w:val="006234C0"/>
    <w:rPr>
      <w:vertAlign w:val="superscript"/>
    </w:rPr>
  </w:style>
  <w:style w:type="paragraph" w:styleId="af3">
    <w:name w:val="Normal (Web)"/>
    <w:basedOn w:val="a0"/>
    <w:uiPriority w:val="99"/>
    <w:rsid w:val="006234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Title"/>
    <w:basedOn w:val="a0"/>
    <w:next w:val="a0"/>
    <w:link w:val="af5"/>
    <w:qFormat/>
    <w:rsid w:val="006234C0"/>
    <w:pPr>
      <w:spacing w:before="240" w:after="60" w:line="240" w:lineRule="auto"/>
      <w:jc w:val="center"/>
      <w:outlineLvl w:val="0"/>
    </w:pPr>
    <w:rPr>
      <w:rFonts w:asciiTheme="majorHAnsi" w:eastAsiaTheme="majorEastAsia" w:hAnsiTheme="majorHAnsi" w:cstheme="majorBidi"/>
      <w:b/>
      <w:bCs/>
      <w:kern w:val="28"/>
      <w:sz w:val="32"/>
      <w:szCs w:val="32"/>
    </w:rPr>
  </w:style>
  <w:style w:type="character" w:customStyle="1" w:styleId="af5">
    <w:name w:val="Название Знак"/>
    <w:basedOn w:val="a1"/>
    <w:link w:val="af4"/>
    <w:rsid w:val="006234C0"/>
    <w:rPr>
      <w:rFonts w:asciiTheme="majorHAnsi" w:eastAsiaTheme="majorEastAsia" w:hAnsiTheme="majorHAnsi" w:cstheme="majorBidi"/>
      <w:b/>
      <w:bCs/>
      <w:kern w:val="28"/>
      <w:sz w:val="32"/>
      <w:szCs w:val="32"/>
    </w:rPr>
  </w:style>
  <w:style w:type="paragraph" w:customStyle="1" w:styleId="Default">
    <w:name w:val="Default"/>
    <w:rsid w:val="00450722"/>
    <w:pPr>
      <w:autoSpaceDE w:val="0"/>
      <w:autoSpaceDN w:val="0"/>
      <w:adjustRightInd w:val="0"/>
      <w:spacing w:after="0" w:line="240" w:lineRule="auto"/>
    </w:pPr>
    <w:rPr>
      <w:rFonts w:ascii="Arial" w:hAnsi="Arial" w:cs="Arial"/>
      <w:color w:val="000000"/>
      <w:sz w:val="24"/>
      <w:szCs w:val="24"/>
    </w:rPr>
  </w:style>
  <w:style w:type="character" w:customStyle="1" w:styleId="af6">
    <w:name w:val="Гипертекстовая ссылка"/>
    <w:basedOn w:val="a1"/>
    <w:uiPriority w:val="99"/>
    <w:rsid w:val="00AE3C72"/>
    <w:rPr>
      <w:b/>
      <w:bCs/>
      <w:color w:val="106BBE"/>
    </w:rPr>
  </w:style>
  <w:style w:type="paragraph" w:customStyle="1" w:styleId="pboth">
    <w:name w:val="pboth"/>
    <w:basedOn w:val="a0"/>
    <w:rsid w:val="00836F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1"/>
    <w:link w:val="1"/>
    <w:rsid w:val="006E7909"/>
    <w:rPr>
      <w:rFonts w:ascii="Times New Roman" w:eastAsia="Times New Roman" w:hAnsi="Times New Roman" w:cs="Times New Roman"/>
      <w:b/>
      <w:bCs/>
      <w:sz w:val="24"/>
      <w:szCs w:val="24"/>
      <w:lang w:eastAsia="ru-RU"/>
    </w:rPr>
  </w:style>
  <w:style w:type="character" w:customStyle="1" w:styleId="20">
    <w:name w:val="Заголовок 2 Знак"/>
    <w:basedOn w:val="a1"/>
    <w:link w:val="2"/>
    <w:rsid w:val="006E7909"/>
    <w:rPr>
      <w:rFonts w:ascii="Times New Roman" w:eastAsia="Times New Roman" w:hAnsi="Times New Roman" w:cs="Times New Roman"/>
      <w:b/>
      <w:bCs/>
      <w:szCs w:val="24"/>
      <w:lang w:eastAsia="ru-RU"/>
    </w:rPr>
  </w:style>
  <w:style w:type="paragraph" w:styleId="af7">
    <w:name w:val="Body Text"/>
    <w:basedOn w:val="a0"/>
    <w:link w:val="af8"/>
    <w:rsid w:val="006E7909"/>
    <w:pPr>
      <w:spacing w:after="0" w:line="240" w:lineRule="auto"/>
      <w:jc w:val="center"/>
    </w:pPr>
    <w:rPr>
      <w:rFonts w:ascii="Times New Roman" w:eastAsia="Times New Roman" w:hAnsi="Times New Roman" w:cs="Times New Roman"/>
      <w:b/>
      <w:bCs/>
      <w:sz w:val="24"/>
      <w:szCs w:val="24"/>
      <w:lang w:eastAsia="ru-RU"/>
    </w:rPr>
  </w:style>
  <w:style w:type="character" w:customStyle="1" w:styleId="af8">
    <w:name w:val="Основной текст Знак"/>
    <w:basedOn w:val="a1"/>
    <w:link w:val="af7"/>
    <w:rsid w:val="006E7909"/>
    <w:rPr>
      <w:rFonts w:ascii="Times New Roman" w:eastAsia="Times New Roman" w:hAnsi="Times New Roman" w:cs="Times New Roman"/>
      <w:b/>
      <w:bCs/>
      <w:sz w:val="24"/>
      <w:szCs w:val="24"/>
      <w:lang w:eastAsia="ru-RU"/>
    </w:rPr>
  </w:style>
  <w:style w:type="paragraph" w:customStyle="1" w:styleId="report0">
    <w:name w:val="report0"/>
    <w:basedOn w:val="a0"/>
    <w:rsid w:val="006E7909"/>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report2">
    <w:name w:val="report2"/>
    <w:basedOn w:val="a0"/>
    <w:rsid w:val="006E7909"/>
    <w:pPr>
      <w:spacing w:before="100" w:beforeAutospacing="1" w:after="100" w:afterAutospacing="1" w:line="240" w:lineRule="auto"/>
    </w:pPr>
    <w:rPr>
      <w:rFonts w:ascii="Times New Roman" w:eastAsia="Times New Roman" w:hAnsi="Times New Roman" w:cs="Times New Roman"/>
      <w:lang w:eastAsia="ru-RU"/>
    </w:rPr>
  </w:style>
  <w:style w:type="character" w:styleId="af9">
    <w:name w:val="page number"/>
    <w:basedOn w:val="a1"/>
    <w:rsid w:val="006E7909"/>
  </w:style>
  <w:style w:type="paragraph" w:styleId="afa">
    <w:name w:val="Document Map"/>
    <w:basedOn w:val="a0"/>
    <w:link w:val="afb"/>
    <w:semiHidden/>
    <w:rsid w:val="006E7909"/>
    <w:pPr>
      <w:shd w:val="clear" w:color="auto" w:fill="000080"/>
      <w:spacing w:after="0" w:line="240" w:lineRule="auto"/>
    </w:pPr>
    <w:rPr>
      <w:rFonts w:ascii="Tahoma" w:eastAsia="Times New Roman" w:hAnsi="Tahoma" w:cs="Tahoma"/>
      <w:sz w:val="20"/>
      <w:szCs w:val="20"/>
      <w:lang w:eastAsia="ru-RU"/>
    </w:rPr>
  </w:style>
  <w:style w:type="character" w:customStyle="1" w:styleId="afb">
    <w:name w:val="Схема документа Знак"/>
    <w:basedOn w:val="a1"/>
    <w:link w:val="afa"/>
    <w:semiHidden/>
    <w:rsid w:val="006E7909"/>
    <w:rPr>
      <w:rFonts w:ascii="Tahoma" w:eastAsia="Times New Roman" w:hAnsi="Tahoma" w:cs="Tahoma"/>
      <w:sz w:val="20"/>
      <w:szCs w:val="20"/>
      <w:shd w:val="clear" w:color="auto" w:fill="000080"/>
      <w:lang w:eastAsia="ru-RU"/>
    </w:rPr>
  </w:style>
  <w:style w:type="character" w:customStyle="1" w:styleId="30">
    <w:name w:val="Заголовок 3 Знак"/>
    <w:basedOn w:val="a1"/>
    <w:link w:val="3"/>
    <w:uiPriority w:val="9"/>
    <w:semiHidden/>
    <w:rsid w:val="00491CFF"/>
    <w:rPr>
      <w:rFonts w:asciiTheme="majorHAnsi" w:eastAsiaTheme="majorEastAsia" w:hAnsiTheme="majorHAnsi" w:cstheme="majorBidi"/>
      <w:b/>
      <w:bCs/>
      <w:color w:val="4F81BD" w:themeColor="accent1"/>
    </w:rPr>
  </w:style>
  <w:style w:type="paragraph" w:styleId="21">
    <w:name w:val="Body Text 2"/>
    <w:basedOn w:val="a0"/>
    <w:link w:val="22"/>
    <w:unhideWhenUsed/>
    <w:rsid w:val="00491CFF"/>
    <w:pPr>
      <w:spacing w:after="120" w:line="480" w:lineRule="auto"/>
    </w:pPr>
  </w:style>
  <w:style w:type="character" w:customStyle="1" w:styleId="22">
    <w:name w:val="Основной текст 2 Знак"/>
    <w:basedOn w:val="a1"/>
    <w:link w:val="21"/>
    <w:uiPriority w:val="99"/>
    <w:semiHidden/>
    <w:rsid w:val="00491CFF"/>
  </w:style>
  <w:style w:type="character" w:customStyle="1" w:styleId="40">
    <w:name w:val="Заголовок 4 Знак"/>
    <w:basedOn w:val="a1"/>
    <w:link w:val="4"/>
    <w:rsid w:val="00491CFF"/>
    <w:rPr>
      <w:rFonts w:ascii="Times New Roman" w:eastAsia="Times New Roman" w:hAnsi="Times New Roman" w:cs="Times New Roman"/>
      <w:b/>
      <w:bCs/>
      <w:lang w:eastAsia="ru-RU"/>
    </w:rPr>
  </w:style>
  <w:style w:type="character" w:customStyle="1" w:styleId="50">
    <w:name w:val="Заголовок 5 Знак"/>
    <w:basedOn w:val="a1"/>
    <w:link w:val="5"/>
    <w:rsid w:val="00491CFF"/>
    <w:rPr>
      <w:rFonts w:ascii="Times New Roman" w:eastAsia="Times New Roman" w:hAnsi="Times New Roman" w:cs="Times New Roman"/>
      <w:b/>
      <w:bCs/>
      <w:color w:val="000000"/>
      <w:sz w:val="24"/>
      <w:szCs w:val="24"/>
      <w:lang w:eastAsia="ru-RU"/>
    </w:rPr>
  </w:style>
  <w:style w:type="character" w:customStyle="1" w:styleId="60">
    <w:name w:val="Заголовок 6 Знак"/>
    <w:basedOn w:val="a1"/>
    <w:link w:val="6"/>
    <w:rsid w:val="00491CFF"/>
    <w:rPr>
      <w:rFonts w:ascii="Times New Roman" w:eastAsia="Times New Roman" w:hAnsi="Times New Roman" w:cs="Times New Roman"/>
      <w:b/>
      <w:bCs/>
      <w:sz w:val="24"/>
      <w:lang w:eastAsia="ru-RU"/>
    </w:rPr>
  </w:style>
</w:styles>
</file>

<file path=word/webSettings.xml><?xml version="1.0" encoding="utf-8"?>
<w:webSettings xmlns:r="http://schemas.openxmlformats.org/officeDocument/2006/relationships" xmlns:w="http://schemas.openxmlformats.org/wordprocessingml/2006/main">
  <w:divs>
    <w:div w:id="505218637">
      <w:bodyDiv w:val="1"/>
      <w:marLeft w:val="0"/>
      <w:marRight w:val="0"/>
      <w:marTop w:val="0"/>
      <w:marBottom w:val="0"/>
      <w:divBdr>
        <w:top w:val="none" w:sz="0" w:space="0" w:color="auto"/>
        <w:left w:val="none" w:sz="0" w:space="0" w:color="auto"/>
        <w:bottom w:val="none" w:sz="0" w:space="0" w:color="auto"/>
        <w:right w:val="none" w:sz="0" w:space="0" w:color="auto"/>
      </w:divBdr>
    </w:div>
    <w:div w:id="950473459">
      <w:bodyDiv w:val="1"/>
      <w:marLeft w:val="0"/>
      <w:marRight w:val="0"/>
      <w:marTop w:val="0"/>
      <w:marBottom w:val="0"/>
      <w:divBdr>
        <w:top w:val="none" w:sz="0" w:space="0" w:color="auto"/>
        <w:left w:val="none" w:sz="0" w:space="0" w:color="auto"/>
        <w:bottom w:val="none" w:sz="0" w:space="0" w:color="auto"/>
        <w:right w:val="none" w:sz="0" w:space="0" w:color="auto"/>
      </w:divBdr>
    </w:div>
    <w:div w:id="1268348405">
      <w:bodyDiv w:val="1"/>
      <w:marLeft w:val="0"/>
      <w:marRight w:val="0"/>
      <w:marTop w:val="0"/>
      <w:marBottom w:val="0"/>
      <w:divBdr>
        <w:top w:val="none" w:sz="0" w:space="0" w:color="auto"/>
        <w:left w:val="none" w:sz="0" w:space="0" w:color="auto"/>
        <w:bottom w:val="none" w:sz="0" w:space="0" w:color="auto"/>
        <w:right w:val="none" w:sz="0" w:space="0" w:color="auto"/>
      </w:divBdr>
    </w:div>
    <w:div w:id="1619675988">
      <w:bodyDiv w:val="1"/>
      <w:marLeft w:val="0"/>
      <w:marRight w:val="0"/>
      <w:marTop w:val="0"/>
      <w:marBottom w:val="0"/>
      <w:divBdr>
        <w:top w:val="none" w:sz="0" w:space="0" w:color="auto"/>
        <w:left w:val="none" w:sz="0" w:space="0" w:color="auto"/>
        <w:bottom w:val="none" w:sz="0" w:space="0" w:color="auto"/>
        <w:right w:val="none" w:sz="0" w:space="0" w:color="auto"/>
      </w:divBdr>
    </w:div>
    <w:div w:id="2059478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s2web.ru/users_catalog/opinion/2016/december/2016-12-16-03-15-34-37.jpg" TargetMode="External"/><Relationship Id="rId18" Type="http://schemas.openxmlformats.org/officeDocument/2006/relationships/hyperlink" Target="http://whc.unesco.org/archive/convention-ru.pdf" TargetMode="External"/><Relationship Id="rId26" Type="http://schemas.openxmlformats.org/officeDocument/2006/relationships/hyperlink" Target="http://docs.cntd.ru/document/934027673" TargetMode="External"/><Relationship Id="rId39" Type="http://schemas.openxmlformats.org/officeDocument/2006/relationships/hyperlink" Target="http://www.museum.ru/rme/dictionary.asp?85" TargetMode="External"/><Relationship Id="rId3" Type="http://schemas.openxmlformats.org/officeDocument/2006/relationships/styles" Target="styles.xml"/><Relationship Id="rId21" Type="http://schemas.openxmlformats.org/officeDocument/2006/relationships/hyperlink" Target="http://www.yarregion.ru/depts/dookn/tmpPages/docs.aspx" TargetMode="External"/><Relationship Id="rId34" Type="http://schemas.openxmlformats.org/officeDocument/2006/relationships/hyperlink" Target="http://www.yarregion.ru/depts/dppdt/pages/prom.aspx" TargetMode="External"/><Relationship Id="rId42" Type="http://schemas.openxmlformats.org/officeDocument/2006/relationships/hyperlink" Target="http://www.discovery-tourizm.ru/" TargetMode="External"/><Relationship Id="rId47" Type="http://schemas.openxmlformats.org/officeDocument/2006/relationships/hyperlink" Target="http://yarmudr.ru/" TargetMode="External"/><Relationship Id="rId50" Type="http://schemas.openxmlformats.org/officeDocument/2006/relationships/hyperlink" Target="http://&#1101;&#1082;&#1089;&#1082;&#1091;&#1088;&#1089;&#1086;&#1074;&#1086;&#1076;&#1099;-&#1103;&#1088;&#1086;&#1089;&#1083;&#1072;&#1074;&#1083;&#1103;.&#1088;&#1092;/"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www.consultant.ru/document/cons_doc_law_6072/" TargetMode="External"/><Relationship Id="rId25" Type="http://schemas.openxmlformats.org/officeDocument/2006/relationships/hyperlink" Target="http://docs.cntd.ru/document/422449631" TargetMode="External"/><Relationship Id="rId33" Type="http://schemas.openxmlformats.org/officeDocument/2006/relationships/hyperlink" Target="http://www.gks.ru/free_doc/doc_2016/region/reg_sub16.pdf" TargetMode="External"/><Relationship Id="rId38" Type="http://schemas.openxmlformats.org/officeDocument/2006/relationships/hyperlink" Target="http://www.riarating.ru/infografika/20160225/630010958.html" TargetMode="External"/><Relationship Id="rId46" Type="http://schemas.openxmlformats.org/officeDocument/2006/relationships/hyperlink" Target="http://www.russia-open.com/" TargetMode="External"/><Relationship Id="rId2" Type="http://schemas.openxmlformats.org/officeDocument/2006/relationships/numbering" Target="numbering.xml"/><Relationship Id="rId16" Type="http://schemas.openxmlformats.org/officeDocument/2006/relationships/hyperlink" Target="http://www.consultant.ru/document/Cons_doc_LAW_37318/" TargetMode="External"/><Relationship Id="rId20" Type="http://schemas.openxmlformats.org/officeDocument/2006/relationships/hyperlink" Target="garantF1://24441088.0" TargetMode="External"/><Relationship Id="rId29" Type="http://schemas.openxmlformats.org/officeDocument/2006/relationships/hyperlink" Target="http://legalacts.ru/doc/metodicheskie-rekomendatsii-po-otsenke-obektov-nedvizhimosti-otnesennykh/" TargetMode="External"/><Relationship Id="rId41" Type="http://schemas.openxmlformats.org/officeDocument/2006/relationships/hyperlink" Target="http://volgatur.ru/"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yperlink" Target="http://docs.cntd.ru/document/934031220" TargetMode="External"/><Relationship Id="rId32" Type="http://schemas.openxmlformats.org/officeDocument/2006/relationships/hyperlink" Target="URL:%20http://www.gks.ru/free_doc/doc_2016/region/reg-pok16.pdf" TargetMode="External"/><Relationship Id="rId37" Type="http://schemas.openxmlformats.org/officeDocument/2006/relationships/hyperlink" Target="http://www.ecoedu.ru/index.php?r=14&amp;id=81" TargetMode="External"/><Relationship Id="rId40" Type="http://schemas.openxmlformats.org/officeDocument/2006/relationships/hyperlink" Target="http://www.yarregion.ru/depts/dcul/tmpPages/reestrr.aspx" TargetMode="External"/><Relationship Id="rId45" Type="http://schemas.openxmlformats.org/officeDocument/2006/relationships/hyperlink" Target="http://russiatour.ru/"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nsultant.ru/document/cons_doc_LAW_28399/" TargetMode="External"/><Relationship Id="rId23" Type="http://schemas.openxmlformats.org/officeDocument/2006/relationships/hyperlink" Target="http://docs.cntd.ru/document/428665716" TargetMode="External"/><Relationship Id="rId28" Type="http://schemas.openxmlformats.org/officeDocument/2006/relationships/hyperlink" Target="http://docs.cntd.ru/document/422400446" TargetMode="External"/><Relationship Id="rId36" Type="http://schemas.openxmlformats.org/officeDocument/2006/relationships/hyperlink" Target="http://www.yarregion.ru/depts/dcul/tmpPages/reestrr.aspx" TargetMode="External"/><Relationship Id="rId49" Type="http://schemas.openxmlformats.org/officeDocument/2006/relationships/hyperlink" Target="http://yaroslavskie-puteshestviya.keer.su/" TargetMode="External"/><Relationship Id="rId10" Type="http://schemas.openxmlformats.org/officeDocument/2006/relationships/chart" Target="charts/chart3.xml"/><Relationship Id="rId19" Type="http://schemas.openxmlformats.org/officeDocument/2006/relationships/hyperlink" Target="http://www.consultant.ru/document/cons_doc_LAW_1870/" TargetMode="External"/><Relationship Id="rId31" Type="http://schemas.openxmlformats.org/officeDocument/2006/relationships/hyperlink" Target="URL:http://yar.gks.ru/wps/wcm/connect/rosstat_ts/yar/resources/1e18900042810965a9f3ed2d59c15b71/&#1045;&#1078;&#1077;&#1075;&#1086;&#1076;&#1085;&#1080;&#1082;+2016+.pdf" TargetMode="External"/><Relationship Id="rId44" Type="http://schemas.openxmlformats.org/officeDocument/2006/relationships/hyperlink" Target="http://shokoladtur.ru/" TargetMode="External"/><Relationship Id="rId52"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oter" Target="footer1.xml"/><Relationship Id="rId22" Type="http://schemas.openxmlformats.org/officeDocument/2006/relationships/hyperlink" Target="http://www.yarregion.ru/depts/doosp/tmpPages/news.aspx?newsID=571" TargetMode="External"/><Relationship Id="rId27" Type="http://schemas.openxmlformats.org/officeDocument/2006/relationships/hyperlink" Target="http://docs.cntd.ru/document/934014244" TargetMode="External"/><Relationship Id="rId30" Type="http://schemas.openxmlformats.org/officeDocument/2006/relationships/hyperlink" Target="URL:http://yar.gks.ru/wps/wcm/connect/rosstat_ts/yar/resources/8ad4f3004ce982ce82c0d74fc772e0bb/&#1071;&#1088;&#1086;&#1089;&#1083;&#1072;&#1074;&#1089;&#1082;&#1072;&#1103;+&#1086;&#1073;&#1083;&#1072;&#1089;&#1090;&#1100;+&#1074;+&#1094;&#1080;&#1092;&#1088;&#1072;&#1093;+2016.pdf" TargetMode="External"/><Relationship Id="rId35" Type="http://schemas.openxmlformats.org/officeDocument/2006/relationships/hyperlink" Target="http://www.yarregion.ru/depts/dookn/default.aspx" TargetMode="External"/><Relationship Id="rId43" Type="http://schemas.openxmlformats.org/officeDocument/2006/relationships/hyperlink" Target="http://www.yarobltour.ru/" TargetMode="External"/><Relationship Id="rId48" Type="http://schemas.openxmlformats.org/officeDocument/2006/relationships/hyperlink" Target="http://travel-yaroslavl.ru/" TargetMode="External"/><Relationship Id="rId8" Type="http://schemas.openxmlformats.org/officeDocument/2006/relationships/chart" Target="charts/chart1.xml"/><Relationship Id="rId5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3;&#1072;&#1090;&#1072;&#1096;&#1072;\Desktop\&#1058;&#1072;&#1073;&#1083;&#1080;&#1094;&#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3;&#1072;&#1090;&#1072;&#1096;&#1072;\Desktop\&#1058;&#1072;&#1073;&#1083;&#1080;&#1094;&#107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3;&#1072;&#1090;&#1072;&#1096;&#1072;\Desktop\&#1058;&#1072;&#1073;&#1083;&#1080;&#1094;&#107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3;&#1072;&#1090;&#1072;&#1096;&#1072;\Desktop\&#1058;&#1072;&#1073;&#1083;&#1080;&#109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plotArea>
      <c:layout/>
      <c:lineChart>
        <c:grouping val="standard"/>
        <c:ser>
          <c:idx val="0"/>
          <c:order val="0"/>
          <c:tx>
            <c:strRef>
              <c:f>Лист1!$B$57</c:f>
              <c:strCache>
                <c:ptCount val="1"/>
                <c:pt idx="0">
                  <c:v>Динамика численности населения Ярославской области за период 2005-2015 гг. (тыс.чел.)</c:v>
                </c:pt>
              </c:strCache>
            </c:strRef>
          </c:tx>
          <c:marker>
            <c:symbol val="none"/>
          </c:marker>
          <c:dLbls>
            <c:showVal val="1"/>
          </c:dLbls>
          <c:cat>
            <c:numRef>
              <c:f>Лист1!$A$58:$A$65</c:f>
              <c:numCache>
                <c:formatCode>General</c:formatCode>
                <c:ptCount val="8"/>
                <c:pt idx="0">
                  <c:v>2005</c:v>
                </c:pt>
                <c:pt idx="1">
                  <c:v>2009</c:v>
                </c:pt>
                <c:pt idx="2">
                  <c:v>2010</c:v>
                </c:pt>
                <c:pt idx="3">
                  <c:v>2011</c:v>
                </c:pt>
                <c:pt idx="4">
                  <c:v>2012</c:v>
                </c:pt>
                <c:pt idx="5">
                  <c:v>2013</c:v>
                </c:pt>
                <c:pt idx="6">
                  <c:v>2014</c:v>
                </c:pt>
                <c:pt idx="7">
                  <c:v>2015</c:v>
                </c:pt>
              </c:numCache>
            </c:numRef>
          </c:cat>
          <c:val>
            <c:numRef>
              <c:f>Лист1!$B$58:$B$65</c:f>
              <c:numCache>
                <c:formatCode>General</c:formatCode>
                <c:ptCount val="8"/>
                <c:pt idx="0">
                  <c:v>1312.8</c:v>
                </c:pt>
                <c:pt idx="1">
                  <c:v>1280.0999999999999</c:v>
                </c:pt>
                <c:pt idx="2">
                  <c:v>1271</c:v>
                </c:pt>
                <c:pt idx="3">
                  <c:v>1271</c:v>
                </c:pt>
                <c:pt idx="4">
                  <c:v>1271.7</c:v>
                </c:pt>
                <c:pt idx="5">
                  <c:v>1271.8</c:v>
                </c:pt>
                <c:pt idx="6">
                  <c:v>1271.5999999999999</c:v>
                </c:pt>
                <c:pt idx="7">
                  <c:v>1271.9000000000001</c:v>
                </c:pt>
              </c:numCache>
            </c:numRef>
          </c:val>
        </c:ser>
        <c:marker val="1"/>
        <c:axId val="70342144"/>
        <c:axId val="70343680"/>
      </c:lineChart>
      <c:catAx>
        <c:axId val="70342144"/>
        <c:scaling>
          <c:orientation val="minMax"/>
        </c:scaling>
        <c:axPos val="b"/>
        <c:numFmt formatCode="General" sourceLinked="1"/>
        <c:tickLblPos val="nextTo"/>
        <c:crossAx val="70343680"/>
        <c:crosses val="autoZero"/>
        <c:auto val="1"/>
        <c:lblAlgn val="ctr"/>
        <c:lblOffset val="100"/>
      </c:catAx>
      <c:valAx>
        <c:axId val="70343680"/>
        <c:scaling>
          <c:orientation val="minMax"/>
        </c:scaling>
        <c:axPos val="l"/>
        <c:majorGridlines/>
        <c:numFmt formatCode="General" sourceLinked="1"/>
        <c:tickLblPos val="nextTo"/>
        <c:crossAx val="70342144"/>
        <c:crosses val="autoZero"/>
        <c:crossBetween val="between"/>
      </c:valAx>
    </c:plotArea>
    <c:plotVisOnly val="1"/>
  </c:chart>
  <c:spPr>
    <a:noFill/>
    <a:ln>
      <a:solidFill>
        <a:schemeClr val="tx1"/>
      </a:solidFill>
      <a:miter lim="800000"/>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Динамика ВРП Ярославской области за 2005-2014 гг. (млн.руб.)</a:t>
            </a:r>
          </a:p>
        </c:rich>
      </c:tx>
    </c:title>
    <c:plotArea>
      <c:layout/>
      <c:barChart>
        <c:barDir val="col"/>
        <c:grouping val="clustered"/>
        <c:ser>
          <c:idx val="0"/>
          <c:order val="0"/>
          <c:tx>
            <c:strRef>
              <c:f>Лист1!$B$28</c:f>
              <c:strCache>
                <c:ptCount val="1"/>
                <c:pt idx="0">
                  <c:v>Динамика ВРП Ярославской области за 2005-2014 гг.</c:v>
                </c:pt>
              </c:strCache>
            </c:strRef>
          </c:tx>
          <c:dLbls>
            <c:showVal val="1"/>
          </c:dLbls>
          <c:cat>
            <c:numRef>
              <c:f>Лист1!$A$29:$A$34</c:f>
              <c:numCache>
                <c:formatCode>General</c:formatCode>
                <c:ptCount val="6"/>
                <c:pt idx="0">
                  <c:v>2005</c:v>
                </c:pt>
                <c:pt idx="1">
                  <c:v>2010</c:v>
                </c:pt>
                <c:pt idx="2">
                  <c:v>2011</c:v>
                </c:pt>
                <c:pt idx="3">
                  <c:v>2012</c:v>
                </c:pt>
                <c:pt idx="4">
                  <c:v>2013</c:v>
                </c:pt>
                <c:pt idx="5">
                  <c:v>2014</c:v>
                </c:pt>
              </c:numCache>
            </c:numRef>
          </c:cat>
          <c:val>
            <c:numRef>
              <c:f>Лист1!$B$29:$B$34</c:f>
              <c:numCache>
                <c:formatCode>General</c:formatCode>
                <c:ptCount val="6"/>
                <c:pt idx="0">
                  <c:v>131252</c:v>
                </c:pt>
                <c:pt idx="1">
                  <c:v>239644</c:v>
                </c:pt>
                <c:pt idx="2">
                  <c:v>286968</c:v>
                </c:pt>
                <c:pt idx="3">
                  <c:v>327280</c:v>
                </c:pt>
                <c:pt idx="4">
                  <c:v>362862</c:v>
                </c:pt>
                <c:pt idx="5">
                  <c:v>388135</c:v>
                </c:pt>
              </c:numCache>
            </c:numRef>
          </c:val>
        </c:ser>
        <c:axId val="70349952"/>
        <c:axId val="70351488"/>
      </c:barChart>
      <c:catAx>
        <c:axId val="70349952"/>
        <c:scaling>
          <c:orientation val="minMax"/>
        </c:scaling>
        <c:axPos val="b"/>
        <c:numFmt formatCode="General" sourceLinked="1"/>
        <c:tickLblPos val="nextTo"/>
        <c:crossAx val="70351488"/>
        <c:crosses val="autoZero"/>
        <c:auto val="1"/>
        <c:lblAlgn val="ctr"/>
        <c:lblOffset val="100"/>
      </c:catAx>
      <c:valAx>
        <c:axId val="70351488"/>
        <c:scaling>
          <c:orientation val="minMax"/>
        </c:scaling>
        <c:axPos val="l"/>
        <c:majorGridlines/>
        <c:numFmt formatCode="General" sourceLinked="1"/>
        <c:tickLblPos val="nextTo"/>
        <c:crossAx val="70349952"/>
        <c:crosses val="autoZero"/>
        <c:crossBetween val="between"/>
      </c:valAx>
    </c:plotArea>
    <c:plotVisOnly val="1"/>
  </c:chart>
  <c:spPr>
    <a:ln>
      <a:solidFill>
        <a:schemeClr val="tx1"/>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clustered"/>
        <c:ser>
          <c:idx val="0"/>
          <c:order val="0"/>
          <c:tx>
            <c:strRef>
              <c:f>Лист1!$B$40</c:f>
              <c:strCache>
                <c:ptCount val="1"/>
                <c:pt idx="0">
                  <c:v>Динамика ВРП Ярославской области  за 2005-2014 гг. (на душу населения, руб.)</c:v>
                </c:pt>
              </c:strCache>
            </c:strRef>
          </c:tx>
          <c:dLbls>
            <c:showVal val="1"/>
          </c:dLbls>
          <c:cat>
            <c:numRef>
              <c:f>Лист1!$A$41:$A$46</c:f>
              <c:numCache>
                <c:formatCode>General</c:formatCode>
                <c:ptCount val="6"/>
                <c:pt idx="0">
                  <c:v>2005</c:v>
                </c:pt>
                <c:pt idx="1">
                  <c:v>2010</c:v>
                </c:pt>
                <c:pt idx="2">
                  <c:v>2011</c:v>
                </c:pt>
                <c:pt idx="3">
                  <c:v>2012</c:v>
                </c:pt>
                <c:pt idx="4">
                  <c:v>2013</c:v>
                </c:pt>
                <c:pt idx="5">
                  <c:v>2014</c:v>
                </c:pt>
              </c:numCache>
            </c:numRef>
          </c:cat>
          <c:val>
            <c:numRef>
              <c:f>Лист1!$B$41:$B$46</c:f>
              <c:numCache>
                <c:formatCode>General</c:formatCode>
                <c:ptCount val="6"/>
                <c:pt idx="0">
                  <c:v>99335</c:v>
                </c:pt>
                <c:pt idx="1">
                  <c:v>187876</c:v>
                </c:pt>
                <c:pt idx="2">
                  <c:v>225778</c:v>
                </c:pt>
                <c:pt idx="3">
                  <c:v>257427</c:v>
                </c:pt>
                <c:pt idx="4">
                  <c:v>285332</c:v>
                </c:pt>
                <c:pt idx="5">
                  <c:v>305211</c:v>
                </c:pt>
              </c:numCache>
            </c:numRef>
          </c:val>
        </c:ser>
        <c:axId val="70465792"/>
        <c:axId val="70496256"/>
      </c:barChart>
      <c:catAx>
        <c:axId val="70465792"/>
        <c:scaling>
          <c:orientation val="minMax"/>
        </c:scaling>
        <c:axPos val="b"/>
        <c:numFmt formatCode="General" sourceLinked="1"/>
        <c:tickLblPos val="nextTo"/>
        <c:crossAx val="70496256"/>
        <c:crosses val="autoZero"/>
        <c:auto val="1"/>
        <c:lblAlgn val="ctr"/>
        <c:lblOffset val="100"/>
      </c:catAx>
      <c:valAx>
        <c:axId val="70496256"/>
        <c:scaling>
          <c:orientation val="minMax"/>
        </c:scaling>
        <c:axPos val="l"/>
        <c:majorGridlines/>
        <c:numFmt formatCode="General" sourceLinked="1"/>
        <c:tickLblPos val="nextTo"/>
        <c:crossAx val="70465792"/>
        <c:crosses val="autoZero"/>
        <c:crossBetween val="between"/>
      </c:valAx>
    </c:plotArea>
    <c:plotVisOnly val="1"/>
  </c:chart>
  <c:spPr>
    <a:ln>
      <a:solidFill>
        <a:schemeClr val="tx1"/>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baseline="0">
                <a:latin typeface="Times New Roman" pitchFamily="18" charset="0"/>
                <a:cs typeface="Times New Roman" pitchFamily="18" charset="0"/>
              </a:rPr>
              <a:t>Валовой региональный продукт</a:t>
            </a:r>
          </a:p>
          <a:p>
            <a:pPr>
              <a:defRPr sz="1200">
                <a:latin typeface="Times New Roman" pitchFamily="18" charset="0"/>
                <a:cs typeface="Times New Roman" pitchFamily="18" charset="0"/>
              </a:defRPr>
            </a:pPr>
            <a:r>
              <a:rPr lang="ru-RU" sz="1200" baseline="0">
                <a:latin typeface="Times New Roman" pitchFamily="18" charset="0"/>
                <a:cs typeface="Times New Roman" pitchFamily="18" charset="0"/>
              </a:rPr>
              <a:t>(валовая добавленная стоимость в текущих основных ценах)</a:t>
            </a:r>
          </a:p>
          <a:p>
            <a:pPr>
              <a:defRPr sz="1200">
                <a:latin typeface="Times New Roman" pitchFamily="18" charset="0"/>
                <a:cs typeface="Times New Roman" pitchFamily="18" charset="0"/>
              </a:defRPr>
            </a:pPr>
            <a:r>
              <a:rPr lang="ru-RU" sz="1200" baseline="0">
                <a:latin typeface="Times New Roman" pitchFamily="18" charset="0"/>
                <a:cs typeface="Times New Roman" pitchFamily="18" charset="0"/>
              </a:rPr>
              <a:t> по видам экономической деятельности - 2014, (%)</a:t>
            </a:r>
          </a:p>
        </c:rich>
      </c:tx>
    </c:title>
    <c:plotArea>
      <c:layout>
        <c:manualLayout>
          <c:layoutTarget val="inner"/>
          <c:xMode val="edge"/>
          <c:yMode val="edge"/>
          <c:x val="0.35976267529665923"/>
          <c:y val="9.6589172308154045E-2"/>
          <c:w val="0.28802690925770563"/>
          <c:h val="0.19668577891851732"/>
        </c:manualLayout>
      </c:layout>
      <c:pieChart>
        <c:varyColors val="1"/>
        <c:ser>
          <c:idx val="0"/>
          <c:order val="0"/>
          <c:tx>
            <c:strRef>
              <c:f>Лист1!$B$69</c:f>
              <c:strCache>
                <c:ptCount val="1"/>
                <c:pt idx="0">
                  <c:v>Валовой региональный продукт(валовая добавленная стоимость в текущих основных ценах) по видам экономической деятельности - 2014, (%)</c:v>
                </c:pt>
              </c:strCache>
            </c:strRef>
          </c:tx>
          <c:dLbls>
            <c:dLbl>
              <c:idx val="0"/>
              <c:tx>
                <c:rich>
                  <a:bodyPr/>
                  <a:lstStyle/>
                  <a:p>
                    <a:r>
                      <a:rPr lang="en-US"/>
                      <a:t>4,5</a:t>
                    </a:r>
                    <a:r>
                      <a:rPr lang="ru-RU"/>
                      <a:t> %</a:t>
                    </a:r>
                    <a:endParaRPr lang="en-US"/>
                  </a:p>
                </c:rich>
              </c:tx>
              <c:showVal val="1"/>
            </c:dLbl>
            <c:dLbl>
              <c:idx val="1"/>
              <c:tx>
                <c:rich>
                  <a:bodyPr/>
                  <a:lstStyle/>
                  <a:p>
                    <a:r>
                      <a:rPr lang="en-US"/>
                      <a:t>0</a:t>
                    </a:r>
                    <a:r>
                      <a:rPr lang="ru-RU"/>
                      <a:t> %</a:t>
                    </a:r>
                    <a:endParaRPr lang="en-US"/>
                  </a:p>
                </c:rich>
              </c:tx>
              <c:showVal val="1"/>
            </c:dLbl>
            <c:dLbl>
              <c:idx val="2"/>
              <c:tx>
                <c:rich>
                  <a:bodyPr/>
                  <a:lstStyle/>
                  <a:p>
                    <a:r>
                      <a:rPr lang="en-US"/>
                      <a:t>0,1</a:t>
                    </a:r>
                    <a:r>
                      <a:rPr lang="ru-RU"/>
                      <a:t> %</a:t>
                    </a:r>
                    <a:endParaRPr lang="en-US"/>
                  </a:p>
                </c:rich>
              </c:tx>
              <c:showVal val="1"/>
            </c:dLbl>
            <c:dLbl>
              <c:idx val="3"/>
              <c:tx>
                <c:rich>
                  <a:bodyPr/>
                  <a:lstStyle/>
                  <a:p>
                    <a:r>
                      <a:rPr lang="en-US"/>
                      <a:t>24,8</a:t>
                    </a:r>
                    <a:r>
                      <a:rPr lang="ru-RU"/>
                      <a:t> %</a:t>
                    </a:r>
                    <a:endParaRPr lang="en-US"/>
                  </a:p>
                </c:rich>
              </c:tx>
              <c:showVal val="1"/>
            </c:dLbl>
            <c:dLbl>
              <c:idx val="4"/>
              <c:tx>
                <c:rich>
                  <a:bodyPr/>
                  <a:lstStyle/>
                  <a:p>
                    <a:r>
                      <a:rPr lang="en-US"/>
                      <a:t>4,5</a:t>
                    </a:r>
                    <a:r>
                      <a:rPr lang="ru-RU"/>
                      <a:t>%</a:t>
                    </a:r>
                    <a:endParaRPr lang="en-US"/>
                  </a:p>
                </c:rich>
              </c:tx>
              <c:showVal val="1"/>
            </c:dLbl>
            <c:dLbl>
              <c:idx val="5"/>
              <c:tx>
                <c:rich>
                  <a:bodyPr/>
                  <a:lstStyle/>
                  <a:p>
                    <a:r>
                      <a:rPr lang="en-US"/>
                      <a:t>7,3</a:t>
                    </a:r>
                    <a:r>
                      <a:rPr lang="ru-RU"/>
                      <a:t>%</a:t>
                    </a:r>
                    <a:endParaRPr lang="en-US"/>
                  </a:p>
                </c:rich>
              </c:tx>
              <c:showVal val="1"/>
            </c:dLbl>
            <c:dLbl>
              <c:idx val="6"/>
              <c:tx>
                <c:rich>
                  <a:bodyPr/>
                  <a:lstStyle/>
                  <a:p>
                    <a:r>
                      <a:rPr lang="en-US"/>
                      <a:t>17,6</a:t>
                    </a:r>
                    <a:r>
                      <a:rPr lang="ru-RU"/>
                      <a:t> %</a:t>
                    </a:r>
                    <a:endParaRPr lang="en-US"/>
                  </a:p>
                </c:rich>
              </c:tx>
              <c:showVal val="1"/>
            </c:dLbl>
            <c:dLbl>
              <c:idx val="7"/>
              <c:tx>
                <c:rich>
                  <a:bodyPr/>
                  <a:lstStyle/>
                  <a:p>
                    <a:r>
                      <a:rPr lang="en-US"/>
                      <a:t>1</a:t>
                    </a:r>
                    <a:r>
                      <a:rPr lang="ru-RU"/>
                      <a:t>%</a:t>
                    </a:r>
                    <a:endParaRPr lang="en-US"/>
                  </a:p>
                </c:rich>
              </c:tx>
              <c:showVal val="1"/>
            </c:dLbl>
            <c:dLbl>
              <c:idx val="8"/>
              <c:tx>
                <c:rich>
                  <a:bodyPr/>
                  <a:lstStyle/>
                  <a:p>
                    <a:r>
                      <a:rPr lang="en-US"/>
                      <a:t>13,3</a:t>
                    </a:r>
                    <a:r>
                      <a:rPr lang="ru-RU"/>
                      <a:t> %</a:t>
                    </a:r>
                    <a:endParaRPr lang="en-US"/>
                  </a:p>
                </c:rich>
              </c:tx>
              <c:showVal val="1"/>
            </c:dLbl>
            <c:dLbl>
              <c:idx val="9"/>
              <c:tx>
                <c:rich>
                  <a:bodyPr/>
                  <a:lstStyle/>
                  <a:p>
                    <a:r>
                      <a:rPr lang="en-US"/>
                      <a:t>0,2</a:t>
                    </a:r>
                    <a:r>
                      <a:rPr lang="ru-RU"/>
                      <a:t> %</a:t>
                    </a:r>
                    <a:endParaRPr lang="en-US"/>
                  </a:p>
                </c:rich>
              </c:tx>
              <c:showVal val="1"/>
            </c:dLbl>
            <c:dLbl>
              <c:idx val="10"/>
              <c:tx>
                <c:rich>
                  <a:bodyPr/>
                  <a:lstStyle/>
                  <a:p>
                    <a:r>
                      <a:rPr lang="en-US"/>
                      <a:t>9,8</a:t>
                    </a:r>
                    <a:r>
                      <a:rPr lang="ru-RU"/>
                      <a:t> %</a:t>
                    </a:r>
                    <a:endParaRPr lang="en-US"/>
                  </a:p>
                </c:rich>
              </c:tx>
              <c:showVal val="1"/>
            </c:dLbl>
            <c:dLbl>
              <c:idx val="11"/>
              <c:tx>
                <c:rich>
                  <a:bodyPr/>
                  <a:lstStyle/>
                  <a:p>
                    <a:r>
                      <a:rPr lang="en-US"/>
                      <a:t>6,2</a:t>
                    </a:r>
                    <a:r>
                      <a:rPr lang="ru-RU"/>
                      <a:t> %</a:t>
                    </a:r>
                    <a:endParaRPr lang="en-US"/>
                  </a:p>
                </c:rich>
              </c:tx>
              <c:showVal val="1"/>
            </c:dLbl>
            <c:dLbl>
              <c:idx val="12"/>
              <c:tx>
                <c:rich>
                  <a:bodyPr/>
                  <a:lstStyle/>
                  <a:p>
                    <a:r>
                      <a:rPr lang="en-US"/>
                      <a:t>4</a:t>
                    </a:r>
                    <a:r>
                      <a:rPr lang="ru-RU"/>
                      <a:t> %</a:t>
                    </a:r>
                    <a:endParaRPr lang="en-US"/>
                  </a:p>
                </c:rich>
              </c:tx>
              <c:showVal val="1"/>
            </c:dLbl>
            <c:dLbl>
              <c:idx val="13"/>
              <c:tx>
                <c:rich>
                  <a:bodyPr/>
                  <a:lstStyle/>
                  <a:p>
                    <a:r>
                      <a:rPr lang="en-US"/>
                      <a:t>4,8</a:t>
                    </a:r>
                    <a:r>
                      <a:rPr lang="ru-RU"/>
                      <a:t> %</a:t>
                    </a:r>
                    <a:endParaRPr lang="en-US"/>
                  </a:p>
                </c:rich>
              </c:tx>
              <c:showVal val="1"/>
            </c:dLbl>
            <c:dLbl>
              <c:idx val="14"/>
              <c:tx>
                <c:rich>
                  <a:bodyPr/>
                  <a:lstStyle/>
                  <a:p>
                    <a:r>
                      <a:rPr lang="en-US"/>
                      <a:t>1,9</a:t>
                    </a:r>
                    <a:r>
                      <a:rPr lang="ru-RU"/>
                      <a:t> %</a:t>
                    </a:r>
                    <a:endParaRPr lang="en-US"/>
                  </a:p>
                </c:rich>
              </c:tx>
              <c:showVal val="1"/>
            </c:dLbl>
            <c:showVal val="1"/>
            <c:showLeaderLines val="1"/>
          </c:dLbls>
          <c:cat>
            <c:strRef>
              <c:f>Лист1!$A$70:$A$84</c:f>
              <c:strCache>
                <c:ptCount val="15"/>
                <c:pt idx="0">
                  <c:v>Сельское хозяйство, охота и лесное хозяйство</c:v>
                </c:pt>
                <c:pt idx="1">
                  <c:v>Рыболовство, рыбоводство</c:v>
                </c:pt>
                <c:pt idx="2">
                  <c:v>Добыча полезных ископаемых</c:v>
                </c:pt>
                <c:pt idx="3">
                  <c:v>Обрабатывающие производства </c:v>
                </c:pt>
                <c:pt idx="4">
                  <c:v>Производство и распределение электроэнергии, газа и пара</c:v>
                </c:pt>
                <c:pt idx="5">
                  <c:v>Строительство</c:v>
                </c:pt>
                <c:pt idx="6">
                  <c:v>Оптовая и розничная торговля; ремонт автотранспортных средств, мотоциклов, бытовых изделий, и предметов личного пользования</c:v>
                </c:pt>
                <c:pt idx="7">
                  <c:v>Гостиницы и рестораны</c:v>
                </c:pt>
                <c:pt idx="8">
                  <c:v>Транспорт и связь</c:v>
                </c:pt>
                <c:pt idx="9">
                  <c:v>Финансовая деятельность</c:v>
                </c:pt>
                <c:pt idx="10">
                  <c:v>Операции с недвижимым имуществом, аренда и предоставление услуг</c:v>
                </c:pt>
                <c:pt idx="11">
                  <c:v>Государственное управление и обеспечение военной безопасности, социальное страхование</c:v>
                </c:pt>
                <c:pt idx="12">
                  <c:v>Образование</c:v>
                </c:pt>
                <c:pt idx="13">
                  <c:v>Здравоохранение и предоставление социальных услуг</c:v>
                </c:pt>
                <c:pt idx="14">
                  <c:v>Предоставление прочих коммунальных, социальных и персональных услуг</c:v>
                </c:pt>
              </c:strCache>
            </c:strRef>
          </c:cat>
          <c:val>
            <c:numRef>
              <c:f>Лист1!$B$70:$B$84</c:f>
              <c:numCache>
                <c:formatCode>General</c:formatCode>
                <c:ptCount val="15"/>
                <c:pt idx="0">
                  <c:v>4.5</c:v>
                </c:pt>
                <c:pt idx="1">
                  <c:v>0</c:v>
                </c:pt>
                <c:pt idx="2">
                  <c:v>0.1</c:v>
                </c:pt>
                <c:pt idx="3">
                  <c:v>24.8</c:v>
                </c:pt>
                <c:pt idx="4">
                  <c:v>4.5</c:v>
                </c:pt>
                <c:pt idx="5">
                  <c:v>7.3</c:v>
                </c:pt>
                <c:pt idx="6">
                  <c:v>17.600000000000001</c:v>
                </c:pt>
                <c:pt idx="7">
                  <c:v>1</c:v>
                </c:pt>
                <c:pt idx="8">
                  <c:v>13.3</c:v>
                </c:pt>
                <c:pt idx="9">
                  <c:v>0.2</c:v>
                </c:pt>
                <c:pt idx="10">
                  <c:v>9.8000000000000007</c:v>
                </c:pt>
                <c:pt idx="11">
                  <c:v>6.2</c:v>
                </c:pt>
                <c:pt idx="12">
                  <c:v>4</c:v>
                </c:pt>
                <c:pt idx="13">
                  <c:v>4.8</c:v>
                </c:pt>
                <c:pt idx="14">
                  <c:v>1.9000000000000001</c:v>
                </c:pt>
              </c:numCache>
            </c:numRef>
          </c:val>
        </c:ser>
        <c:firstSliceAng val="0"/>
      </c:pieChart>
    </c:plotArea>
    <c:legend>
      <c:legendPos val="r"/>
      <c:layout>
        <c:manualLayout>
          <c:xMode val="edge"/>
          <c:yMode val="edge"/>
          <c:x val="2.3733489624476582E-2"/>
          <c:y val="0.29603657385964494"/>
          <c:w val="0.96116402925362487"/>
          <c:h val="0.47192123084062032"/>
        </c:manualLayout>
      </c:layout>
      <c:txPr>
        <a:bodyPr/>
        <a:lstStyle/>
        <a:p>
          <a:pPr>
            <a:defRPr sz="1100">
              <a:latin typeface="Times New Roman" pitchFamily="18" charset="0"/>
              <a:cs typeface="Times New Roman" pitchFamily="18" charset="0"/>
            </a:defRPr>
          </a:pPr>
          <a:endParaRPr lang="ru-RU"/>
        </a:p>
      </c:txPr>
    </c:legend>
    <c:plotVisOnly val="1"/>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9C99FD-7344-4C46-AA18-8E933C487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2333</TotalTime>
  <Pages>1</Pages>
  <Words>20731</Words>
  <Characters>118172</Characters>
  <Application>Microsoft Office Word</Application>
  <DocSecurity>0</DocSecurity>
  <Lines>984</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Наташа</cp:lastModifiedBy>
  <cp:revision>15</cp:revision>
  <dcterms:created xsi:type="dcterms:W3CDTF">2017-02-24T09:51:00Z</dcterms:created>
  <dcterms:modified xsi:type="dcterms:W3CDTF">2017-05-26T11:07:00Z</dcterms:modified>
</cp:coreProperties>
</file>