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png"/>
  <Override PartName="/word/media/image6.jpg" ContentType="image/png"/>
  <Override PartName="/word/media/image7.jpg" ContentType="image/png"/>
  <Override PartName="/word/media/image8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САНКТ-ПЕТЕРБУРГСКИЙ ГОСУДАРСТВЕННЫЙ УНИВЕРСИТЕТ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Направление 031900 «Международные отношения»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Магистерская программа 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Times New Roman" w:eastAsia="Times New Roman" w:hAnsi="Times New Roman" w:cs="Times New Roman"/>
          <w:i/>
          <w:sz w:val="24"/>
        </w:rPr>
        <w:t>Международное сотрудничество в области охраны окружающей среды и развития</w:t>
      </w:r>
      <w:r>
        <w:rPr>
          <w:rFonts w:ascii="Times New Roman" w:eastAsia="Times New Roman" w:hAnsi="Times New Roman" w:cs="Times New Roman"/>
          <w:sz w:val="24"/>
        </w:rPr>
        <w:t xml:space="preserve">” 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КОРЯКИНА Антонина Семеновна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</w:p>
    <w:p w:rsidR="00A5258F" w:rsidRDefault="00A5258F" w:rsidP="00A5258F">
      <w:pPr>
        <w:keepNext/>
        <w:spacing w:line="360" w:lineRule="auto"/>
        <w:ind w:left="284" w:right="-428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ВОЗОБНОВЛЯЕМАЯ ЭНЕРГЕТИКА: МИРОВОЙ ОПЫТ И ПОТЕНЦИАЛ РОССИИ</w:t>
      </w:r>
    </w:p>
    <w:p w:rsidR="00A5258F" w:rsidRPr="005E76C4" w:rsidRDefault="00A5258F" w:rsidP="00A5258F">
      <w:pPr>
        <w:keepNext/>
        <w:spacing w:line="360" w:lineRule="auto"/>
        <w:ind w:left="284" w:right="-428"/>
        <w:jc w:val="center"/>
        <w:rPr>
          <w:rFonts w:ascii="Times New Roman" w:eastAsia="Times New Roman" w:hAnsi="Times New Roman" w:cs="Times New Roman"/>
          <w:b/>
          <w:bCs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lang w:val="en-US"/>
        </w:rPr>
        <w:t xml:space="preserve">RENEWABLE ENERGY: WORLD EXPERIENCE AND RUSSIAN FEDERATION POTENTIAL </w:t>
      </w:r>
    </w:p>
    <w:p w:rsidR="00A5258F" w:rsidRPr="005E76C4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  <w:lang w:val="en-US"/>
        </w:rPr>
      </w:pPr>
    </w:p>
    <w:p w:rsidR="00A5258F" w:rsidRPr="005E76C4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  <w:lang w:val="en-US"/>
        </w:rPr>
      </w:pPr>
    </w:p>
    <w:p w:rsidR="00A5258F" w:rsidRDefault="00A5258F" w:rsidP="00A5258F">
      <w:pPr>
        <w:keepNext/>
        <w:spacing w:line="360" w:lineRule="auto"/>
        <w:ind w:left="284" w:right="-428" w:firstLine="426"/>
        <w:jc w:val="center"/>
        <w:rPr>
          <w:rFonts w:ascii="Times New Roman" w:eastAsia="Times New Roman" w:hAnsi="Times New Roman" w:cs="Times New Roman"/>
          <w:spacing w:val="60"/>
          <w:sz w:val="24"/>
        </w:rPr>
      </w:pPr>
      <w:r>
        <w:rPr>
          <w:rFonts w:ascii="Times New Roman" w:eastAsia="Times New Roman" w:hAnsi="Times New Roman" w:cs="Times New Roman"/>
          <w:spacing w:val="60"/>
          <w:sz w:val="24"/>
        </w:rPr>
        <w:t>Диссертация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соискание степени магистра 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 направлению 41.04.05 – «Международные отношения»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</w:p>
    <w:p w:rsidR="00A5258F" w:rsidRDefault="00A5258F" w:rsidP="00A5258F">
      <w:pPr>
        <w:widowControl w:val="0"/>
        <w:spacing w:line="360" w:lineRule="auto"/>
        <w:ind w:left="284" w:right="-428"/>
        <w:rPr>
          <w:rFonts w:ascii="Times New Roman" w:eastAsia="Times New Roman" w:hAnsi="Times New Roman" w:cs="Times New Roman"/>
          <w:sz w:val="24"/>
        </w:rPr>
      </w:pPr>
    </w:p>
    <w:p w:rsidR="00A5258F" w:rsidRDefault="00A5258F" w:rsidP="00A5258F">
      <w:pPr>
        <w:widowControl w:val="0"/>
        <w:spacing w:line="360" w:lineRule="auto"/>
        <w:ind w:left="284" w:right="-428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Научный руководитель – </w:t>
      </w:r>
      <w:r>
        <w:rPr>
          <w:rFonts w:ascii="Times New Roman" w:eastAsia="Times New Roman" w:hAnsi="Times New Roman" w:cs="Times New Roman"/>
          <w:sz w:val="24"/>
        </w:rPr>
        <w:br/>
        <w:t xml:space="preserve">Кандидат исторических наук, </w:t>
      </w:r>
      <w:r>
        <w:rPr>
          <w:rFonts w:ascii="Times New Roman" w:eastAsia="Times New Roman" w:hAnsi="Times New Roman" w:cs="Times New Roman"/>
          <w:sz w:val="24"/>
        </w:rPr>
        <w:br/>
        <w:t>профессор А. А. Алимов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</w:p>
    <w:p w:rsidR="00A5258F" w:rsidRDefault="00A5258F" w:rsidP="00A5258F">
      <w:pPr>
        <w:widowControl w:val="0"/>
        <w:spacing w:line="360" w:lineRule="auto"/>
        <w:ind w:left="284" w:right="-428" w:firstLine="3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Студент: 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Научный руководитель: 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представлена на кафедру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“___” ______________ 2017 г.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Заведующий кафедрой: 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Санкт-Петербург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2017</w:t>
      </w:r>
    </w:p>
    <w:p w:rsidR="00A5258F" w:rsidRDefault="00A5258F" w:rsidP="00A5258F">
      <w:pPr>
        <w:widowControl w:val="0"/>
        <w:spacing w:line="360" w:lineRule="auto"/>
        <w:ind w:left="284" w:right="-428" w:firstLine="34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СОДЕРЖАНИЕ </w:t>
      </w:r>
    </w:p>
    <w:p w:rsidR="00A5258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УСЛОВНЫЕ ОБОЗНАЧЕНИЯ…………………………………………………………….........3 </w:t>
      </w:r>
    </w:p>
    <w:p w:rsidR="00A5258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ВВЕДЕНИЕ………………………………………………………………………………........…5 </w:t>
      </w:r>
    </w:p>
    <w:p w:rsidR="00A5258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1.</w:t>
      </w:r>
      <w:r w:rsidRPr="0081109F">
        <w:t xml:space="preserve"> </w:t>
      </w:r>
      <w:r>
        <w:rPr>
          <w:rFonts w:ascii="Times New Roman" w:eastAsia="Times New Roman" w:hAnsi="Times New Roman" w:cs="Times New Roman"/>
          <w:sz w:val="24"/>
        </w:rPr>
        <w:t>Возобновляемая энергетика в контексте устойчивого развития……………………………………………………………………………………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  <w:r w:rsidR="009B5287">
        <w:rPr>
          <w:rFonts w:ascii="Times New Roman" w:eastAsia="Times New Roman" w:hAnsi="Times New Roman" w:cs="Times New Roman"/>
          <w:sz w:val="24"/>
        </w:rPr>
        <w:t>9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5258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1.1.</w:t>
      </w:r>
      <w:r w:rsidRPr="00B406E3">
        <w:t xml:space="preserve"> </w:t>
      </w:r>
      <w:r w:rsidRPr="00B406E3">
        <w:rPr>
          <w:rFonts w:ascii="Times New Roman" w:eastAsia="Times New Roman" w:hAnsi="Times New Roman" w:cs="Times New Roman"/>
          <w:sz w:val="24"/>
        </w:rPr>
        <w:t xml:space="preserve">Исследования проблематики возобновляемой энергетики в </w:t>
      </w:r>
      <w:r w:rsidR="009B5287">
        <w:rPr>
          <w:rFonts w:ascii="Times New Roman" w:eastAsia="Times New Roman" w:hAnsi="Times New Roman" w:cs="Times New Roman"/>
          <w:sz w:val="24"/>
        </w:rPr>
        <w:t>теории международных отношений…………………………………………………………………………………</w:t>
      </w:r>
      <w:proofErr w:type="gramStart"/>
      <w:r w:rsidR="009B5287">
        <w:rPr>
          <w:rFonts w:ascii="Times New Roman" w:eastAsia="Times New Roman" w:hAnsi="Times New Roman" w:cs="Times New Roman"/>
          <w:sz w:val="24"/>
        </w:rPr>
        <w:t>…….</w:t>
      </w:r>
      <w:proofErr w:type="gramEnd"/>
      <w:r w:rsidR="009B5287">
        <w:rPr>
          <w:rFonts w:ascii="Times New Roman" w:eastAsia="Times New Roman" w:hAnsi="Times New Roman" w:cs="Times New Roman"/>
          <w:sz w:val="24"/>
        </w:rPr>
        <w:t>.9</w:t>
      </w:r>
    </w:p>
    <w:p w:rsidR="00A5258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1.2. </w:t>
      </w:r>
      <w:r w:rsidRPr="00B406E3">
        <w:rPr>
          <w:rFonts w:ascii="Times New Roman" w:eastAsia="Times New Roman" w:hAnsi="Times New Roman" w:cs="Times New Roman"/>
          <w:sz w:val="24"/>
        </w:rPr>
        <w:tab/>
        <w:t>Возобновляемая энергетика в решении глобальных проблем в сфере антропогенного влияния на окружающую среду</w:t>
      </w:r>
      <w:r w:rsidR="009B5287">
        <w:rPr>
          <w:rFonts w:ascii="Times New Roman" w:eastAsia="Times New Roman" w:hAnsi="Times New Roman" w:cs="Times New Roman"/>
          <w:sz w:val="24"/>
        </w:rPr>
        <w:t>…………………………………………………………</w:t>
      </w:r>
      <w:proofErr w:type="gramStart"/>
      <w:r w:rsidR="009B5287">
        <w:rPr>
          <w:rFonts w:ascii="Times New Roman" w:eastAsia="Times New Roman" w:hAnsi="Times New Roman" w:cs="Times New Roman"/>
          <w:sz w:val="24"/>
        </w:rPr>
        <w:t>…….</w:t>
      </w:r>
      <w:proofErr w:type="gramEnd"/>
      <w:r w:rsidR="009B5287">
        <w:rPr>
          <w:rFonts w:ascii="Times New Roman" w:eastAsia="Times New Roman" w:hAnsi="Times New Roman" w:cs="Times New Roman"/>
          <w:sz w:val="24"/>
        </w:rPr>
        <w:t>17</w:t>
      </w:r>
    </w:p>
    <w:p w:rsidR="00A5258F" w:rsidRPr="00B406E3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1.3. </w:t>
      </w:r>
      <w:r w:rsidRPr="00BE5E83">
        <w:rPr>
          <w:rFonts w:ascii="Times New Roman" w:eastAsia="Times New Roman" w:hAnsi="Times New Roman" w:cs="Times New Roman"/>
          <w:sz w:val="24"/>
        </w:rPr>
        <w:t xml:space="preserve">Значение возобновляемой энергетики для достижения Целей устойчивого </w:t>
      </w:r>
      <w:proofErr w:type="gramStart"/>
      <w:r w:rsidRPr="00BE5E83">
        <w:rPr>
          <w:rFonts w:ascii="Times New Roman" w:eastAsia="Times New Roman" w:hAnsi="Times New Roman" w:cs="Times New Roman"/>
          <w:sz w:val="24"/>
        </w:rPr>
        <w:t>развития</w:t>
      </w:r>
      <w:r w:rsidR="009B5287">
        <w:rPr>
          <w:rFonts w:ascii="Times New Roman" w:eastAsia="Times New Roman" w:hAnsi="Times New Roman" w:cs="Times New Roman"/>
          <w:sz w:val="24"/>
        </w:rPr>
        <w:t>..</w:t>
      </w:r>
      <w:proofErr w:type="gramEnd"/>
      <w:r w:rsidR="009B5287">
        <w:rPr>
          <w:rFonts w:ascii="Times New Roman" w:eastAsia="Times New Roman" w:hAnsi="Times New Roman" w:cs="Times New Roman"/>
          <w:sz w:val="24"/>
        </w:rPr>
        <w:t>2</w:t>
      </w:r>
      <w:r w:rsidR="00DA0F3A">
        <w:rPr>
          <w:rFonts w:ascii="Times New Roman" w:eastAsia="Times New Roman" w:hAnsi="Times New Roman" w:cs="Times New Roman"/>
          <w:sz w:val="24"/>
        </w:rPr>
        <w:t>2</w:t>
      </w:r>
    </w:p>
    <w:p w:rsidR="00A5258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</w:p>
    <w:p w:rsidR="00A5258F" w:rsidRPr="00BE08AE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ГЛАВА 2. </w:t>
      </w:r>
      <w:r w:rsidRPr="00B406E3">
        <w:rPr>
          <w:rFonts w:ascii="Times New Roman" w:eastAsia="Times New Roman" w:hAnsi="Times New Roman" w:cs="Times New Roman"/>
          <w:sz w:val="24"/>
        </w:rPr>
        <w:t xml:space="preserve">Состояние и перспективы развития мировой энергетики на основе использования возобновляемых </w:t>
      </w:r>
      <w:r>
        <w:rPr>
          <w:rFonts w:ascii="Times New Roman" w:eastAsia="Times New Roman" w:hAnsi="Times New Roman" w:cs="Times New Roman"/>
          <w:sz w:val="24"/>
        </w:rPr>
        <w:t>ресурсов</w:t>
      </w:r>
      <w:r w:rsidR="009B5287">
        <w:rPr>
          <w:rFonts w:ascii="Times New Roman" w:eastAsia="Times New Roman" w:hAnsi="Times New Roman" w:cs="Times New Roman"/>
          <w:sz w:val="24"/>
        </w:rPr>
        <w:t>……</w:t>
      </w:r>
      <w:r w:rsidR="00DA0F3A">
        <w:rPr>
          <w:rFonts w:ascii="Times New Roman" w:eastAsia="Times New Roman" w:hAnsi="Times New Roman" w:cs="Times New Roman"/>
          <w:sz w:val="24"/>
        </w:rPr>
        <w:t>…………………………………………………………….......28</w:t>
      </w:r>
    </w:p>
    <w:p w:rsidR="00A5258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 Роль и место ВИЭ в процессе тран</w:t>
      </w:r>
      <w:r w:rsidR="009B5287">
        <w:rPr>
          <w:rFonts w:ascii="Times New Roman" w:eastAsia="Times New Roman" w:hAnsi="Times New Roman" w:cs="Times New Roman"/>
          <w:sz w:val="24"/>
        </w:rPr>
        <w:t>сформации</w:t>
      </w:r>
      <w:r w:rsidR="00DA0F3A">
        <w:rPr>
          <w:rFonts w:ascii="Times New Roman" w:eastAsia="Times New Roman" w:hAnsi="Times New Roman" w:cs="Times New Roman"/>
          <w:sz w:val="24"/>
        </w:rPr>
        <w:t xml:space="preserve"> глобальной энергетики…………</w:t>
      </w:r>
      <w:proofErr w:type="gramStart"/>
      <w:r w:rsidR="00DA0F3A">
        <w:rPr>
          <w:rFonts w:ascii="Times New Roman" w:eastAsia="Times New Roman" w:hAnsi="Times New Roman" w:cs="Times New Roman"/>
          <w:sz w:val="24"/>
        </w:rPr>
        <w:t>…….</w:t>
      </w:r>
      <w:proofErr w:type="gramEnd"/>
      <w:r w:rsidR="00DA0F3A">
        <w:rPr>
          <w:rFonts w:ascii="Times New Roman" w:eastAsia="Times New Roman" w:hAnsi="Times New Roman" w:cs="Times New Roman"/>
          <w:sz w:val="24"/>
        </w:rPr>
        <w:t>.28</w:t>
      </w:r>
    </w:p>
    <w:p w:rsidR="00A5258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 Тенденции и перспективы развития возобновляемой энергетики в мире и в отдельных странах</w:t>
      </w:r>
      <w:r w:rsidR="009B5287">
        <w:rPr>
          <w:rFonts w:ascii="Times New Roman" w:eastAsia="Times New Roman" w:hAnsi="Times New Roman" w:cs="Times New Roman"/>
          <w:sz w:val="24"/>
        </w:rPr>
        <w:t>………………</w:t>
      </w:r>
      <w:r w:rsidR="00DA0F3A">
        <w:rPr>
          <w:rFonts w:ascii="Times New Roman" w:eastAsia="Times New Roman" w:hAnsi="Times New Roman" w:cs="Times New Roman"/>
          <w:sz w:val="24"/>
        </w:rPr>
        <w:t>……………………………………………………………………</w:t>
      </w:r>
      <w:proofErr w:type="gramStart"/>
      <w:r w:rsidR="00DA0F3A">
        <w:rPr>
          <w:rFonts w:ascii="Times New Roman" w:eastAsia="Times New Roman" w:hAnsi="Times New Roman" w:cs="Times New Roman"/>
          <w:sz w:val="24"/>
        </w:rPr>
        <w:t>…….</w:t>
      </w:r>
      <w:proofErr w:type="gramEnd"/>
      <w:r w:rsidR="00DA0F3A">
        <w:rPr>
          <w:rFonts w:ascii="Times New Roman" w:eastAsia="Times New Roman" w:hAnsi="Times New Roman" w:cs="Times New Roman"/>
          <w:sz w:val="24"/>
        </w:rPr>
        <w:t>.34</w:t>
      </w:r>
    </w:p>
    <w:p w:rsidR="00A5258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 Механизмы поддержки развития энергетики на основе возобновляемых источников, актуальные для России</w:t>
      </w:r>
      <w:r w:rsidR="00DA0F3A">
        <w:rPr>
          <w:rFonts w:ascii="Times New Roman" w:eastAsia="Times New Roman" w:hAnsi="Times New Roman" w:cs="Times New Roman"/>
          <w:sz w:val="24"/>
        </w:rPr>
        <w:t>…………………………………………………………………………40</w:t>
      </w:r>
    </w:p>
    <w:p w:rsidR="00A5258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</w:p>
    <w:p w:rsidR="00A5258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3. Потенциал развития возобновляемой эн</w:t>
      </w:r>
      <w:r w:rsidR="009B5287">
        <w:rPr>
          <w:rFonts w:ascii="Times New Roman" w:eastAsia="Times New Roman" w:hAnsi="Times New Roman" w:cs="Times New Roman"/>
          <w:sz w:val="24"/>
        </w:rPr>
        <w:t>ергетики в Росс</w:t>
      </w:r>
      <w:r w:rsidR="00DA0F3A">
        <w:rPr>
          <w:rFonts w:ascii="Times New Roman" w:eastAsia="Times New Roman" w:hAnsi="Times New Roman" w:cs="Times New Roman"/>
          <w:sz w:val="24"/>
        </w:rPr>
        <w:t xml:space="preserve">ийской </w:t>
      </w:r>
      <w:proofErr w:type="gramStart"/>
      <w:r w:rsidR="00DA0F3A">
        <w:rPr>
          <w:rFonts w:ascii="Times New Roman" w:eastAsia="Times New Roman" w:hAnsi="Times New Roman" w:cs="Times New Roman"/>
          <w:sz w:val="24"/>
        </w:rPr>
        <w:t>Федерации..</w:t>
      </w:r>
      <w:proofErr w:type="gramEnd"/>
      <w:r w:rsidR="00DA0F3A">
        <w:rPr>
          <w:rFonts w:ascii="Times New Roman" w:eastAsia="Times New Roman" w:hAnsi="Times New Roman" w:cs="Times New Roman"/>
          <w:sz w:val="24"/>
        </w:rPr>
        <w:t>…46</w:t>
      </w:r>
    </w:p>
    <w:p w:rsidR="00A5258F" w:rsidRPr="00044C73" w:rsidRDefault="00A5258F" w:rsidP="00A5258F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  Перспективы и ограничения развития возобновляемой энергетики в России</w:t>
      </w:r>
      <w:r w:rsidR="009B5287">
        <w:rPr>
          <w:rFonts w:ascii="Times New Roman" w:eastAsia="Times New Roman" w:hAnsi="Times New Roman" w:cs="Times New Roman"/>
          <w:sz w:val="24"/>
        </w:rPr>
        <w:t>…</w:t>
      </w:r>
      <w:proofErr w:type="gramStart"/>
      <w:r w:rsidR="009B5287">
        <w:rPr>
          <w:rFonts w:ascii="Times New Roman" w:eastAsia="Times New Roman" w:hAnsi="Times New Roman" w:cs="Times New Roman"/>
          <w:sz w:val="24"/>
        </w:rPr>
        <w:t>...….</w:t>
      </w:r>
      <w:proofErr w:type="gramEnd"/>
      <w:r w:rsidR="00DA0F3A">
        <w:rPr>
          <w:rFonts w:ascii="Times New Roman" w:eastAsia="Times New Roman" w:hAnsi="Times New Roman" w:cs="Times New Roman"/>
          <w:sz w:val="24"/>
        </w:rPr>
        <w:t>46</w:t>
      </w:r>
    </w:p>
    <w:p w:rsidR="00A5258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 w:rsidRPr="001603C0">
        <w:rPr>
          <w:rFonts w:ascii="Times New Roman" w:eastAsia="Times New Roman" w:hAnsi="Times New Roman" w:cs="Times New Roman"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>.2. Рекомендации для нормативно-правовой базы поддержки и стимулирования использования и развития ВИЭ в России</w:t>
      </w:r>
      <w:r w:rsidR="00DA0F3A">
        <w:rPr>
          <w:rFonts w:ascii="Times New Roman" w:eastAsia="Times New Roman" w:hAnsi="Times New Roman" w:cs="Times New Roman"/>
          <w:sz w:val="24"/>
        </w:rPr>
        <w:t>………………………………………………</w:t>
      </w:r>
      <w:proofErr w:type="gramStart"/>
      <w:r w:rsidR="00DA0F3A">
        <w:rPr>
          <w:rFonts w:ascii="Times New Roman" w:eastAsia="Times New Roman" w:hAnsi="Times New Roman" w:cs="Times New Roman"/>
          <w:sz w:val="24"/>
        </w:rPr>
        <w:t>…….</w:t>
      </w:r>
      <w:proofErr w:type="gramEnd"/>
      <w:r w:rsidR="00DA0F3A">
        <w:rPr>
          <w:rFonts w:ascii="Times New Roman" w:eastAsia="Times New Roman" w:hAnsi="Times New Roman" w:cs="Times New Roman"/>
          <w:sz w:val="24"/>
        </w:rPr>
        <w:t>52</w:t>
      </w:r>
    </w:p>
    <w:p w:rsidR="00A5258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3.3. Потенциал использования ВИЭ в труднодоступных регионах России (на примере Республики Саха (Якутия)</w:t>
      </w:r>
      <w:r w:rsidR="00DA0F3A">
        <w:rPr>
          <w:rFonts w:ascii="Times New Roman" w:eastAsia="Times New Roman" w:hAnsi="Times New Roman" w:cs="Times New Roman"/>
          <w:sz w:val="24"/>
        </w:rPr>
        <w:t>………………………………………………………………</w:t>
      </w:r>
      <w:proofErr w:type="gramStart"/>
      <w:r w:rsidR="00DA0F3A">
        <w:rPr>
          <w:rFonts w:ascii="Times New Roman" w:eastAsia="Times New Roman" w:hAnsi="Times New Roman" w:cs="Times New Roman"/>
          <w:sz w:val="24"/>
        </w:rPr>
        <w:t>…….</w:t>
      </w:r>
      <w:proofErr w:type="gramEnd"/>
      <w:r w:rsidR="00DA0F3A">
        <w:rPr>
          <w:rFonts w:ascii="Times New Roman" w:eastAsia="Times New Roman" w:hAnsi="Times New Roman" w:cs="Times New Roman"/>
          <w:sz w:val="24"/>
        </w:rPr>
        <w:t>.55</w:t>
      </w:r>
    </w:p>
    <w:p w:rsidR="00A5258F" w:rsidRDefault="00A5258F" w:rsidP="00A5258F">
      <w:pPr>
        <w:widowControl w:val="0"/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4"/>
        </w:rPr>
      </w:pPr>
    </w:p>
    <w:p w:rsidR="00A5258F" w:rsidRDefault="009B5287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ЗАКЛЮЧЕНИЕ…………………………………………………………………………………6</w:t>
      </w:r>
      <w:r w:rsidR="00DA0F3A">
        <w:rPr>
          <w:rFonts w:ascii="Times New Roman" w:eastAsia="Times New Roman" w:hAnsi="Times New Roman" w:cs="Times New Roman"/>
          <w:sz w:val="24"/>
        </w:rPr>
        <w:t>0</w:t>
      </w:r>
    </w:p>
    <w:p w:rsidR="00A5258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СПИСОК ИСПОЛЬЗОВАННОЙ ЛИТЕРАТУРЫ</w:t>
      </w:r>
      <w:r w:rsidR="00DA0F3A">
        <w:rPr>
          <w:rFonts w:ascii="Times New Roman" w:eastAsia="Times New Roman" w:hAnsi="Times New Roman" w:cs="Times New Roman"/>
          <w:sz w:val="24"/>
        </w:rPr>
        <w:t>………………………………………</w:t>
      </w:r>
      <w:proofErr w:type="gramStart"/>
      <w:r w:rsidR="00DA0F3A">
        <w:rPr>
          <w:rFonts w:ascii="Times New Roman" w:eastAsia="Times New Roman" w:hAnsi="Times New Roman" w:cs="Times New Roman"/>
          <w:sz w:val="24"/>
        </w:rPr>
        <w:t>…….</w:t>
      </w:r>
      <w:proofErr w:type="gramEnd"/>
      <w:r w:rsidR="00DA0F3A">
        <w:rPr>
          <w:rFonts w:ascii="Times New Roman" w:eastAsia="Times New Roman" w:hAnsi="Times New Roman" w:cs="Times New Roman"/>
          <w:sz w:val="24"/>
        </w:rPr>
        <w:t>63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5258F" w:rsidRPr="00836B6F" w:rsidRDefault="00A5258F" w:rsidP="00A5258F">
      <w:pPr>
        <w:widowControl w:val="0"/>
        <w:spacing w:line="360" w:lineRule="auto"/>
        <w:ind w:left="284"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ПРИЛОЖЕНИЕ</w:t>
      </w:r>
      <w:r w:rsidR="009B5287">
        <w:rPr>
          <w:rFonts w:ascii="Times New Roman" w:eastAsia="Times New Roman" w:hAnsi="Times New Roman" w:cs="Times New Roman"/>
          <w:sz w:val="24"/>
        </w:rPr>
        <w:t xml:space="preserve"> А……………………………………………………………………</w:t>
      </w:r>
      <w:r w:rsidR="00DA0F3A">
        <w:rPr>
          <w:rFonts w:ascii="Times New Roman" w:eastAsia="Times New Roman" w:hAnsi="Times New Roman" w:cs="Times New Roman"/>
          <w:sz w:val="24"/>
        </w:rPr>
        <w:t>…………69</w:t>
      </w:r>
    </w:p>
    <w:p w:rsidR="00A5258F" w:rsidRDefault="009B5287" w:rsidP="00A5258F">
      <w:pPr>
        <w:widowControl w:val="0"/>
        <w:spacing w:line="360" w:lineRule="auto"/>
        <w:ind w:left="284" w:right="-42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ПРИЛОЖЕНИЕ Б</w:t>
      </w:r>
      <w:r w:rsidR="00DA0F3A">
        <w:rPr>
          <w:rFonts w:ascii="Times New Roman" w:eastAsia="Times New Roman" w:hAnsi="Times New Roman" w:cs="Times New Roman"/>
          <w:sz w:val="24"/>
        </w:rPr>
        <w:t>………………………………………………………………………………71</w:t>
      </w:r>
    </w:p>
    <w:p w:rsidR="00A5258F" w:rsidRPr="009B5287" w:rsidRDefault="009B5287" w:rsidP="009B5287">
      <w:pPr>
        <w:widowControl w:val="0"/>
        <w:spacing w:line="360" w:lineRule="auto"/>
        <w:ind w:left="284" w:right="-428"/>
        <w:jc w:val="both"/>
        <w:rPr>
          <w:rFonts w:ascii="Times New Roman" w:eastAsia="Times New Roman" w:hAnsi="Times New Roman" w:cs="Times New Roman"/>
          <w:sz w:val="24"/>
        </w:rPr>
      </w:pPr>
      <w:r w:rsidRPr="009B5287">
        <w:rPr>
          <w:rFonts w:ascii="Times New Roman" w:eastAsia="Times New Roman" w:hAnsi="Times New Roman" w:cs="Times New Roman"/>
          <w:sz w:val="24"/>
        </w:rPr>
        <w:t>ПРИЛОЖЕНИЕ В……………………………………………………………</w:t>
      </w:r>
      <w:proofErr w:type="gramStart"/>
      <w:r w:rsidRPr="009B5287">
        <w:rPr>
          <w:rFonts w:ascii="Times New Roman" w:eastAsia="Times New Roman" w:hAnsi="Times New Roman" w:cs="Times New Roman"/>
          <w:sz w:val="24"/>
        </w:rPr>
        <w:t>……</w:t>
      </w:r>
      <w:r>
        <w:rPr>
          <w:rFonts w:ascii="Times New Roman" w:eastAsia="Times New Roman" w:hAnsi="Times New Roman" w:cs="Times New Roman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  <w:r w:rsidR="00DA0F3A">
        <w:rPr>
          <w:rFonts w:ascii="Times New Roman" w:eastAsia="Times New Roman" w:hAnsi="Times New Roman" w:cs="Times New Roman"/>
          <w:sz w:val="24"/>
        </w:rPr>
        <w:t>…………..73</w:t>
      </w:r>
    </w:p>
    <w:p w:rsidR="00A5258F" w:rsidRDefault="00A5258F" w:rsidP="00A5258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B5287" w:rsidRDefault="009B5287" w:rsidP="00A5258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5258F" w:rsidRPr="0011263D" w:rsidRDefault="00A5258F" w:rsidP="00A5258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 w:rsidRPr="0011263D">
        <w:rPr>
          <w:rFonts w:ascii="Times New Roman" w:eastAsia="Times New Roman" w:hAnsi="Times New Roman" w:cs="Times New Roman"/>
          <w:b/>
          <w:sz w:val="24"/>
        </w:rPr>
        <w:lastRenderedPageBreak/>
        <w:t xml:space="preserve">Условные обозначения </w:t>
      </w:r>
    </w:p>
    <w:p w:rsidR="00A5258F" w:rsidRDefault="00A5258F" w:rsidP="00A5258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5258F" w:rsidRDefault="00A5258F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Альтернативные (нетрадиционные) источники энергии [</w:t>
      </w:r>
      <w:r>
        <w:rPr>
          <w:rFonts w:ascii="Times New Roman" w:hAnsi="Times New Roman" w:cs="Times New Roman"/>
          <w:sz w:val="24"/>
          <w:lang w:val="en-US"/>
        </w:rPr>
        <w:t>alternative</w:t>
      </w:r>
      <w:r w:rsidRPr="00FA400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  <w:lang w:val="en-US"/>
        </w:rPr>
        <w:t>non</w:t>
      </w:r>
      <w:r w:rsidRPr="00FA400D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traditional</w:t>
      </w:r>
      <w:r w:rsidRPr="00FA400D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  <w:lang w:val="en-US"/>
        </w:rPr>
        <w:t>energy</w:t>
      </w:r>
      <w:r w:rsidRPr="00FA400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sources</w:t>
      </w:r>
      <w:r>
        <w:rPr>
          <w:rFonts w:ascii="Times New Roman" w:hAnsi="Times New Roman" w:cs="Times New Roman"/>
          <w:sz w:val="24"/>
        </w:rPr>
        <w:t xml:space="preserve">]– возобновляемые и невозобновляемые источники, использование энергии которых на современном этапе развития энергетики приобретает хозяйственную значимость; </w:t>
      </w:r>
    </w:p>
    <w:p w:rsidR="00A5258F" w:rsidRDefault="00A5258F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Возобновляемые (</w:t>
      </w:r>
      <w:proofErr w:type="spellStart"/>
      <w:r>
        <w:rPr>
          <w:rFonts w:ascii="Times New Roman" w:hAnsi="Times New Roman" w:cs="Times New Roman"/>
          <w:sz w:val="24"/>
        </w:rPr>
        <w:t>неистощаемые</w:t>
      </w:r>
      <w:proofErr w:type="spellEnd"/>
      <w:r>
        <w:rPr>
          <w:rFonts w:ascii="Times New Roman" w:hAnsi="Times New Roman" w:cs="Times New Roman"/>
          <w:sz w:val="24"/>
        </w:rPr>
        <w:t xml:space="preserve">) источники энергии (ВИЭ) </w:t>
      </w:r>
      <w:r w:rsidRPr="00FA400D">
        <w:rPr>
          <w:rFonts w:ascii="Times New Roman" w:hAnsi="Times New Roman" w:cs="Times New Roman"/>
          <w:sz w:val="24"/>
        </w:rPr>
        <w:t>[</w:t>
      </w:r>
      <w:r>
        <w:rPr>
          <w:rFonts w:ascii="Times New Roman" w:hAnsi="Times New Roman" w:cs="Times New Roman"/>
          <w:sz w:val="24"/>
          <w:lang w:val="en-US"/>
        </w:rPr>
        <w:t>renewable</w:t>
      </w:r>
      <w:r w:rsidRPr="00FA400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energy</w:t>
      </w:r>
      <w:r w:rsidRPr="00FA400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sources</w:t>
      </w:r>
      <w:r w:rsidRPr="00232729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  <w:lang w:val="en-US"/>
        </w:rPr>
        <w:t>RES</w:t>
      </w:r>
      <w:r w:rsidRPr="00232729">
        <w:rPr>
          <w:rFonts w:ascii="Times New Roman" w:hAnsi="Times New Roman" w:cs="Times New Roman"/>
          <w:sz w:val="24"/>
        </w:rPr>
        <w:t>)</w:t>
      </w:r>
      <w:r w:rsidRPr="00FA400D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 xml:space="preserve"> –</w:t>
      </w:r>
      <w:r w:rsidRPr="0023272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источники энергии, образующиеся на основе постоянно существующих или периодически возникающих процессов в природе, а также в жизненном цикле растительного и животного мира и жизнедеятельности человеческого общества;  </w:t>
      </w:r>
    </w:p>
    <w:p w:rsidR="00A5258F" w:rsidRDefault="00A5258F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Возобновляемая</w:t>
      </w:r>
      <w:r w:rsidRPr="00FA400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энергетика</w:t>
      </w:r>
      <w:r w:rsidRPr="00FA400D">
        <w:rPr>
          <w:rFonts w:ascii="Times New Roman" w:hAnsi="Times New Roman" w:cs="Times New Roman"/>
          <w:sz w:val="24"/>
        </w:rPr>
        <w:t xml:space="preserve"> [</w:t>
      </w:r>
      <w:r>
        <w:rPr>
          <w:rFonts w:ascii="Times New Roman" w:hAnsi="Times New Roman" w:cs="Times New Roman"/>
          <w:sz w:val="24"/>
          <w:lang w:val="en-US"/>
        </w:rPr>
        <w:t>renewable</w:t>
      </w:r>
      <w:r w:rsidRPr="00FA400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energy</w:t>
      </w:r>
      <w:r w:rsidRPr="00FA400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production</w:t>
      </w:r>
      <w:r w:rsidRPr="00FA400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  <w:lang w:val="en-US"/>
        </w:rPr>
        <w:t>renewable</w:t>
      </w:r>
      <w:r w:rsidRPr="00FA400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power</w:t>
      </w:r>
      <w:r w:rsidRPr="00FA400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engineering</w:t>
      </w:r>
      <w:r w:rsidRPr="00FA400D">
        <w:rPr>
          <w:rFonts w:ascii="Times New Roman" w:hAnsi="Times New Roman" w:cs="Times New Roman"/>
          <w:sz w:val="24"/>
        </w:rPr>
        <w:t xml:space="preserve">)] – </w:t>
      </w:r>
      <w:r>
        <w:rPr>
          <w:rFonts w:ascii="Times New Roman" w:hAnsi="Times New Roman" w:cs="Times New Roman"/>
          <w:sz w:val="24"/>
        </w:rPr>
        <w:t xml:space="preserve">область хозяйства, науки и техники, охватывающая производство, передачу, преобразование, накопление и потребление электрической, тепловой и механической энергии, получаемой за счёт использования ВИЭ – </w:t>
      </w:r>
      <w:proofErr w:type="spellStart"/>
      <w:r>
        <w:rPr>
          <w:rFonts w:ascii="Times New Roman" w:hAnsi="Times New Roman" w:cs="Times New Roman"/>
          <w:sz w:val="24"/>
        </w:rPr>
        <w:t>Сонца</w:t>
      </w:r>
      <w:proofErr w:type="spellEnd"/>
      <w:r>
        <w:rPr>
          <w:rFonts w:ascii="Times New Roman" w:hAnsi="Times New Roman" w:cs="Times New Roman"/>
          <w:sz w:val="24"/>
        </w:rPr>
        <w:t xml:space="preserve">, ветра, тепла Земли, биомассы, малых рек, морей и океанов, </w:t>
      </w:r>
      <w:proofErr w:type="spellStart"/>
      <w:r>
        <w:rPr>
          <w:rFonts w:ascii="Times New Roman" w:hAnsi="Times New Roman" w:cs="Times New Roman"/>
          <w:sz w:val="24"/>
        </w:rPr>
        <w:t>низкопотенциального</w:t>
      </w:r>
      <w:proofErr w:type="spellEnd"/>
      <w:r>
        <w:rPr>
          <w:rFonts w:ascii="Times New Roman" w:hAnsi="Times New Roman" w:cs="Times New Roman"/>
          <w:sz w:val="24"/>
        </w:rPr>
        <w:t xml:space="preserve"> тепла, а также новых возобновляемых источников энергии и новых альтернативных экологически чистых видов топлива; </w:t>
      </w:r>
    </w:p>
    <w:p w:rsidR="00A5258F" w:rsidRDefault="00A5258F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Вторичные</w:t>
      </w:r>
      <w:r w:rsidRPr="00F32D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энергоресурсы</w:t>
      </w:r>
      <w:r w:rsidRPr="00F32DB3">
        <w:rPr>
          <w:rFonts w:ascii="Times New Roman" w:hAnsi="Times New Roman" w:cs="Times New Roman"/>
          <w:sz w:val="24"/>
        </w:rPr>
        <w:t xml:space="preserve"> [</w:t>
      </w:r>
      <w:r>
        <w:rPr>
          <w:rFonts w:ascii="Times New Roman" w:hAnsi="Times New Roman" w:cs="Times New Roman"/>
          <w:sz w:val="24"/>
          <w:lang w:val="en-US"/>
        </w:rPr>
        <w:t>secondary</w:t>
      </w:r>
      <w:r w:rsidRPr="00F32D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energy</w:t>
      </w:r>
      <w:r w:rsidRPr="00F32D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resources</w:t>
      </w:r>
      <w:r w:rsidRPr="00F32DB3">
        <w:rPr>
          <w:rFonts w:ascii="Times New Roman" w:hAnsi="Times New Roman" w:cs="Times New Roman"/>
          <w:sz w:val="24"/>
        </w:rPr>
        <w:t xml:space="preserve">] – </w:t>
      </w:r>
      <w:r>
        <w:rPr>
          <w:rFonts w:ascii="Times New Roman" w:hAnsi="Times New Roman" w:cs="Times New Roman"/>
          <w:sz w:val="24"/>
        </w:rPr>
        <w:t xml:space="preserve">энергоресурсы, получаемые как отходы или побочные продукты производственных процессов и хозяйственной деятельности; </w:t>
      </w:r>
    </w:p>
    <w:p w:rsidR="00A5258F" w:rsidRDefault="00A5258F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Зеленые сертификаты [</w:t>
      </w:r>
      <w:r>
        <w:rPr>
          <w:rFonts w:ascii="Times New Roman" w:hAnsi="Times New Roman" w:cs="Times New Roman"/>
          <w:sz w:val="24"/>
          <w:lang w:val="en-US"/>
        </w:rPr>
        <w:t>green</w:t>
      </w:r>
      <w:r w:rsidRPr="00F32D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certificates</w:t>
      </w:r>
      <w:r>
        <w:rPr>
          <w:rFonts w:ascii="Times New Roman" w:hAnsi="Times New Roman" w:cs="Times New Roman"/>
          <w:sz w:val="24"/>
        </w:rPr>
        <w:t>]</w:t>
      </w:r>
      <w:r w:rsidRPr="00F32DB3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 xml:space="preserve">система финансовой поддержки использования ВИЭ, по которой за каждый </w:t>
      </w:r>
      <w:proofErr w:type="spellStart"/>
      <w:r>
        <w:rPr>
          <w:rFonts w:ascii="Times New Roman" w:hAnsi="Times New Roman" w:cs="Times New Roman"/>
          <w:sz w:val="24"/>
        </w:rPr>
        <w:t>кВт.ч</w:t>
      </w:r>
      <w:proofErr w:type="spellEnd"/>
      <w:r>
        <w:rPr>
          <w:rFonts w:ascii="Times New Roman" w:hAnsi="Times New Roman" w:cs="Times New Roman"/>
          <w:sz w:val="24"/>
        </w:rPr>
        <w:t xml:space="preserve">, произведенный на основе возобновляемых источников, выдаются «зеленые сертификаты», которые можно реализовать на свободном рынке. Выручка от их продажи является надбавкой к базовому тарифу. Система «зелёных сертификатов» обычно действует параллельно с квотами на производство электроэнергии на основе ВИЭ. Энергетические компании обязаны производить или приобретать определенную долю (квоту) электроэнергии, полученную на основе возобновляемых источников. Такая система принята в Великобритании, Швеции, Италии, некоторых штатах США; </w:t>
      </w:r>
    </w:p>
    <w:p w:rsidR="00A5258F" w:rsidRDefault="00A5258F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Невозобновляемые (истощаемые) источники энергии [</w:t>
      </w:r>
      <w:r>
        <w:rPr>
          <w:rFonts w:ascii="Times New Roman" w:hAnsi="Times New Roman" w:cs="Times New Roman"/>
          <w:sz w:val="24"/>
          <w:lang w:val="en-US"/>
        </w:rPr>
        <w:t>non</w:t>
      </w:r>
      <w:r w:rsidRPr="00F32DB3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renewable</w:t>
      </w:r>
      <w:r w:rsidRPr="00F32DB3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  <w:lang w:val="en-US"/>
        </w:rPr>
        <w:t>exhaustible</w:t>
      </w:r>
      <w:r w:rsidRPr="00F32DB3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  <w:lang w:val="en-US"/>
        </w:rPr>
        <w:t>energy</w:t>
      </w:r>
      <w:r w:rsidRPr="00F32D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sources</w:t>
      </w:r>
      <w:r>
        <w:rPr>
          <w:rFonts w:ascii="Times New Roman" w:hAnsi="Times New Roman" w:cs="Times New Roman"/>
          <w:sz w:val="24"/>
        </w:rPr>
        <w:t>]</w:t>
      </w:r>
      <w:r w:rsidRPr="00F32D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F32D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природные запасы вещества и материалов, которые могут быть использованы для производства энергии; </w:t>
      </w:r>
    </w:p>
    <w:p w:rsidR="00A5258F" w:rsidRDefault="00A5258F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Низкопотенциальное</w:t>
      </w:r>
      <w:proofErr w:type="spellEnd"/>
      <w:r>
        <w:rPr>
          <w:rFonts w:ascii="Times New Roman" w:hAnsi="Times New Roman" w:cs="Times New Roman"/>
          <w:sz w:val="24"/>
        </w:rPr>
        <w:t xml:space="preserve"> тепло (НПТ) [</w:t>
      </w:r>
      <w:r>
        <w:rPr>
          <w:rFonts w:ascii="Times New Roman" w:hAnsi="Times New Roman" w:cs="Times New Roman"/>
          <w:sz w:val="24"/>
          <w:lang w:val="en-US"/>
        </w:rPr>
        <w:t>low</w:t>
      </w:r>
      <w:r w:rsidRPr="00DD5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grade</w:t>
      </w:r>
      <w:r w:rsidRPr="00DD5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thermal</w:t>
      </w:r>
      <w:r w:rsidRPr="00DD5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energy</w:t>
      </w:r>
      <w:r w:rsidRPr="00DD5182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  <w:lang w:val="en-US"/>
        </w:rPr>
        <w:t>LGTE</w:t>
      </w:r>
      <w:r w:rsidRPr="00DD5182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]</w:t>
      </w:r>
      <w:r w:rsidRPr="00DD5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низкотемпературная тепловая энергия возобновляемых и вторичных ресурсов, которую используют в виде тепла или для получения электроэнергии. Источники НПТ поделены на две группы: </w:t>
      </w:r>
    </w:p>
    <w:p w:rsidR="00A5258F" w:rsidRDefault="00A5258F" w:rsidP="00A5258F">
      <w:pPr>
        <w:pStyle w:val="a3"/>
        <w:numPr>
          <w:ilvl w:val="0"/>
          <w:numId w:val="1"/>
        </w:numPr>
        <w:suppressAutoHyphens w:val="0"/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Природные – солнечная радиация, тепло земли, вода геотермальных источников; </w:t>
      </w:r>
    </w:p>
    <w:p w:rsidR="00A5258F" w:rsidRDefault="00A5258F" w:rsidP="00A5258F">
      <w:pPr>
        <w:pStyle w:val="a3"/>
        <w:numPr>
          <w:ilvl w:val="0"/>
          <w:numId w:val="1"/>
        </w:numPr>
        <w:suppressAutoHyphens w:val="0"/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Вторичные – промышленные тепловые отходы: например, охлаждающая (оборотная) вода тепловых машин, дымовые газы. </w:t>
      </w:r>
    </w:p>
    <w:p w:rsidR="00A5258F" w:rsidRDefault="00A5258F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Природный</w:t>
      </w:r>
      <w:r w:rsidRPr="00A827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энергоноситель</w:t>
      </w:r>
      <w:r w:rsidRPr="00A827AA">
        <w:rPr>
          <w:rFonts w:ascii="Times New Roman" w:hAnsi="Times New Roman" w:cs="Times New Roman"/>
          <w:sz w:val="24"/>
        </w:rPr>
        <w:t xml:space="preserve"> [</w:t>
      </w:r>
      <w:r>
        <w:rPr>
          <w:rFonts w:ascii="Times New Roman" w:hAnsi="Times New Roman" w:cs="Times New Roman"/>
          <w:sz w:val="24"/>
          <w:lang w:val="en-US"/>
        </w:rPr>
        <w:t>native</w:t>
      </w:r>
      <w:r w:rsidRPr="00A827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energy</w:t>
      </w:r>
      <w:r w:rsidRPr="00A827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carrier</w:t>
      </w:r>
      <w:r w:rsidRPr="00A827AA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  <w:lang w:val="en-US"/>
        </w:rPr>
        <w:t>material</w:t>
      </w:r>
      <w:r w:rsidRPr="00A827AA">
        <w:rPr>
          <w:rFonts w:ascii="Times New Roman" w:hAnsi="Times New Roman" w:cs="Times New Roman"/>
          <w:sz w:val="24"/>
        </w:rPr>
        <w:t xml:space="preserve">)] – </w:t>
      </w:r>
      <w:r>
        <w:rPr>
          <w:rFonts w:ascii="Times New Roman" w:hAnsi="Times New Roman" w:cs="Times New Roman"/>
          <w:sz w:val="24"/>
        </w:rPr>
        <w:t xml:space="preserve">энергоноситель, образовавшийся в результате природных процессов; </w:t>
      </w:r>
    </w:p>
    <w:p w:rsidR="00A5258F" w:rsidRDefault="00A5258F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Ресурс</w:t>
      </w:r>
      <w:r w:rsidRPr="00A827AA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потенциал</w:t>
      </w:r>
      <w:r w:rsidRPr="00A827AA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>ВИЭ</w:t>
      </w:r>
      <w:r w:rsidRPr="00A827AA">
        <w:rPr>
          <w:rFonts w:ascii="Times New Roman" w:hAnsi="Times New Roman" w:cs="Times New Roman"/>
          <w:sz w:val="24"/>
        </w:rPr>
        <w:t xml:space="preserve"> [</w:t>
      </w:r>
      <w:r>
        <w:rPr>
          <w:rFonts w:ascii="Times New Roman" w:hAnsi="Times New Roman" w:cs="Times New Roman"/>
          <w:sz w:val="24"/>
          <w:lang w:val="en-US"/>
        </w:rPr>
        <w:t>capability</w:t>
      </w:r>
      <w:r w:rsidRPr="00A827AA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  <w:lang w:val="en-US"/>
        </w:rPr>
        <w:t>potential</w:t>
      </w:r>
      <w:r w:rsidRPr="00A827AA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  <w:lang w:val="en-US"/>
        </w:rPr>
        <w:t>of</w:t>
      </w:r>
      <w:r w:rsidRPr="00A827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the</w:t>
      </w:r>
      <w:r w:rsidRPr="00A827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RES</w:t>
      </w:r>
      <w:r w:rsidRPr="00A827AA">
        <w:rPr>
          <w:rFonts w:ascii="Times New Roman" w:hAnsi="Times New Roman" w:cs="Times New Roman"/>
          <w:sz w:val="24"/>
        </w:rPr>
        <w:t xml:space="preserve">] – </w:t>
      </w:r>
      <w:r>
        <w:rPr>
          <w:rFonts w:ascii="Times New Roman" w:hAnsi="Times New Roman" w:cs="Times New Roman"/>
          <w:sz w:val="24"/>
        </w:rPr>
        <w:t xml:space="preserve">объем энергии, заключенной или доступной для извлечения при определенных условиях из возобновляемого источника энергии в течении года; </w:t>
      </w:r>
    </w:p>
    <w:p w:rsidR="00A5258F" w:rsidRDefault="00A5258F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Технический</w:t>
      </w:r>
      <w:r w:rsidRPr="00A827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потенциал</w:t>
      </w:r>
      <w:r w:rsidRPr="00A827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ВИЭ</w:t>
      </w:r>
      <w:r w:rsidRPr="00A827AA">
        <w:rPr>
          <w:rFonts w:ascii="Times New Roman" w:hAnsi="Times New Roman" w:cs="Times New Roman"/>
          <w:sz w:val="24"/>
        </w:rPr>
        <w:t xml:space="preserve"> [</w:t>
      </w:r>
      <w:r>
        <w:rPr>
          <w:rFonts w:ascii="Times New Roman" w:hAnsi="Times New Roman" w:cs="Times New Roman"/>
          <w:sz w:val="24"/>
          <w:lang w:val="en-US"/>
        </w:rPr>
        <w:t>technical</w:t>
      </w:r>
      <w:r w:rsidRPr="00A827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potential</w:t>
      </w:r>
      <w:r w:rsidRPr="00A827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of</w:t>
      </w:r>
      <w:r w:rsidRPr="00A827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the</w:t>
      </w:r>
      <w:r w:rsidRPr="00A827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RES</w:t>
      </w:r>
      <w:r w:rsidRPr="00A827AA">
        <w:rPr>
          <w:rFonts w:ascii="Times New Roman" w:hAnsi="Times New Roman" w:cs="Times New Roman"/>
          <w:sz w:val="24"/>
        </w:rPr>
        <w:t xml:space="preserve">] – </w:t>
      </w:r>
      <w:r>
        <w:rPr>
          <w:rFonts w:ascii="Times New Roman" w:hAnsi="Times New Roman" w:cs="Times New Roman"/>
          <w:sz w:val="24"/>
        </w:rPr>
        <w:t>часть валового потенциала, преобразование которого в полезно используемую энергию возможно при данном уровне развития технических средств и при соблюдении требований по охране окружающей среды в течении года</w:t>
      </w:r>
      <w:r>
        <w:rPr>
          <w:rStyle w:val="a6"/>
          <w:rFonts w:ascii="Times New Roman" w:hAnsi="Times New Roman" w:cs="Times New Roman"/>
          <w:sz w:val="24"/>
        </w:rPr>
        <w:footnoteReference w:id="1"/>
      </w:r>
      <w:r>
        <w:rPr>
          <w:rFonts w:ascii="Times New Roman" w:hAnsi="Times New Roman" w:cs="Times New Roman"/>
          <w:sz w:val="24"/>
        </w:rPr>
        <w:t xml:space="preserve">. </w:t>
      </w: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Pr="008B3BDF" w:rsidRDefault="00D578CD" w:rsidP="00D578CD">
      <w:pPr>
        <w:widowControl w:val="0"/>
        <w:spacing w:line="360" w:lineRule="auto"/>
        <w:ind w:left="284" w:right="-428"/>
        <w:jc w:val="center"/>
        <w:rPr>
          <w:rFonts w:ascii="Times New Roman" w:eastAsia="Times New Roman" w:hAnsi="Times New Roman" w:cs="Times New Roman"/>
          <w:b/>
          <w:sz w:val="24"/>
        </w:rPr>
      </w:pPr>
      <w:r w:rsidRPr="008B3BDF">
        <w:rPr>
          <w:rFonts w:ascii="Times New Roman" w:eastAsia="Times New Roman" w:hAnsi="Times New Roman" w:cs="Times New Roman"/>
          <w:b/>
          <w:sz w:val="24"/>
        </w:rPr>
        <w:lastRenderedPageBreak/>
        <w:t xml:space="preserve">ВВЕДЕНИЕ </w:t>
      </w:r>
    </w:p>
    <w:p w:rsidR="00D578CD" w:rsidRPr="0049475E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578CD" w:rsidRPr="0049475E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49475E">
        <w:rPr>
          <w:rFonts w:ascii="Times New Roman" w:eastAsia="Times New Roman" w:hAnsi="Times New Roman" w:cs="Times New Roman"/>
          <w:b/>
          <w:sz w:val="24"/>
        </w:rPr>
        <w:t xml:space="preserve">Актуальность исследования. </w:t>
      </w:r>
      <w:r w:rsidRPr="0049475E">
        <w:rPr>
          <w:rFonts w:ascii="Times New Roman" w:eastAsia="Times New Roman" w:hAnsi="Times New Roman" w:cs="Times New Roman"/>
          <w:sz w:val="24"/>
        </w:rPr>
        <w:t>Начало XXI века показало одну из основных тенденций развития мировой энергетики – смену технологической парадигмы, и постепенный переход на возобновляемые источники энергии (ВИЭ). Ископаемое топливо играет первостепенную роль в обеспечении человечества энергией (85% от общего объема), но в то же время происходит быстрое изменение энергетических и сырьевых рынков. Возобновляемая энергетика распространяется по всему миру: за десятилетие с 2004 г. по 2013 г. установленная мощность солнечных электростанций в мире выросла в 53 раза</w:t>
      </w:r>
      <w:r w:rsidRPr="0049475E">
        <w:rPr>
          <w:rFonts w:ascii="Times New Roman" w:eastAsia="Times New Roman" w:hAnsi="Times New Roman" w:cs="Times New Roman"/>
          <w:sz w:val="24"/>
          <w:vertAlign w:val="superscript"/>
        </w:rPr>
        <w:footnoteReference w:id="2"/>
      </w:r>
      <w:r w:rsidRPr="0049475E">
        <w:rPr>
          <w:rFonts w:ascii="Times New Roman" w:eastAsia="Times New Roman" w:hAnsi="Times New Roman" w:cs="Times New Roman"/>
          <w:sz w:val="24"/>
        </w:rPr>
        <w:t>. Согласно прогнозу Международного энергетического агентства, к 2040 г. солнечная энергетика станет крупнейшим источником электроэнергии в мире</w:t>
      </w:r>
      <w:r w:rsidRPr="0049475E">
        <w:rPr>
          <w:rFonts w:ascii="Times New Roman" w:eastAsia="Times New Roman" w:hAnsi="Times New Roman" w:cs="Times New Roman"/>
          <w:sz w:val="24"/>
          <w:vertAlign w:val="superscript"/>
        </w:rPr>
        <w:footnoteReference w:id="3"/>
      </w:r>
      <w:r w:rsidRPr="0049475E">
        <w:rPr>
          <w:rFonts w:ascii="Times New Roman" w:eastAsia="Times New Roman" w:hAnsi="Times New Roman" w:cs="Times New Roman"/>
          <w:sz w:val="24"/>
        </w:rPr>
        <w:t xml:space="preserve">. </w:t>
      </w:r>
    </w:p>
    <w:p w:rsidR="00D578CD" w:rsidRPr="0049475E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49475E">
        <w:rPr>
          <w:rFonts w:ascii="Times New Roman" w:eastAsia="Times New Roman" w:hAnsi="Times New Roman" w:cs="Times New Roman"/>
          <w:sz w:val="24"/>
        </w:rPr>
        <w:t>В условиях новой парадигмы мирового энергетического уклада, России особенно важно обеспечить свою энергетическую и экономическую безопасность. Неопределённость будущего рынка углеводородов, связанная с постепенным снижением использования традиционных ресурсов может стать серьезным потрясением для экономики России. На сегодняшний день д</w:t>
      </w:r>
      <w:r>
        <w:rPr>
          <w:rFonts w:ascii="Times New Roman" w:eastAsia="Times New Roman" w:hAnsi="Times New Roman" w:cs="Times New Roman"/>
          <w:sz w:val="24"/>
        </w:rPr>
        <w:t>о</w:t>
      </w:r>
      <w:r w:rsidRPr="0049475E">
        <w:rPr>
          <w:rFonts w:ascii="Times New Roman" w:eastAsia="Times New Roman" w:hAnsi="Times New Roman" w:cs="Times New Roman"/>
          <w:sz w:val="24"/>
        </w:rPr>
        <w:t>ля сырьевых доходов в бюджете Р</w:t>
      </w:r>
      <w:r>
        <w:rPr>
          <w:rFonts w:ascii="Times New Roman" w:eastAsia="Times New Roman" w:hAnsi="Times New Roman" w:cs="Times New Roman"/>
          <w:sz w:val="24"/>
        </w:rPr>
        <w:t>оссии</w:t>
      </w:r>
      <w:r w:rsidRPr="0049475E">
        <w:rPr>
          <w:rFonts w:ascii="Times New Roman" w:eastAsia="Times New Roman" w:hAnsi="Times New Roman" w:cs="Times New Roman"/>
          <w:sz w:val="24"/>
        </w:rPr>
        <w:t xml:space="preserve"> составляет</w:t>
      </w:r>
      <w:r>
        <w:rPr>
          <w:rFonts w:ascii="Times New Roman" w:eastAsia="Times New Roman" w:hAnsi="Times New Roman" w:cs="Times New Roman"/>
          <w:sz w:val="24"/>
        </w:rPr>
        <w:t>, по разным оценкам, от 67-70%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4"/>
      </w:r>
      <w:r>
        <w:rPr>
          <w:rFonts w:ascii="Times New Roman" w:eastAsia="Times New Roman" w:hAnsi="Times New Roman" w:cs="Times New Roman"/>
          <w:sz w:val="24"/>
        </w:rPr>
        <w:t xml:space="preserve"> до</w:t>
      </w:r>
      <w:r w:rsidRPr="0049475E">
        <w:rPr>
          <w:rFonts w:ascii="Times New Roman" w:eastAsia="Times New Roman" w:hAnsi="Times New Roman" w:cs="Times New Roman"/>
          <w:sz w:val="24"/>
        </w:rPr>
        <w:t xml:space="preserve"> 86,5%</w:t>
      </w:r>
      <w:r w:rsidRPr="0049475E">
        <w:rPr>
          <w:rFonts w:ascii="Times New Roman" w:eastAsia="Times New Roman" w:hAnsi="Times New Roman" w:cs="Times New Roman"/>
          <w:sz w:val="24"/>
          <w:vertAlign w:val="superscript"/>
        </w:rPr>
        <w:footnoteReference w:id="5"/>
      </w:r>
      <w:r w:rsidRPr="0049475E">
        <w:rPr>
          <w:rFonts w:ascii="Times New Roman" w:eastAsia="Times New Roman" w:hAnsi="Times New Roman" w:cs="Times New Roman"/>
          <w:sz w:val="24"/>
        </w:rPr>
        <w:t xml:space="preserve">. Развитие альтернативной энергетики сокращает сферу приложения углеводородов, сырьевые рынки становятся все менее стабильными, и как следствие, снижается материальное благополучие страны. </w:t>
      </w:r>
    </w:p>
    <w:p w:rsidR="00D578CD" w:rsidRPr="0049475E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49475E">
        <w:rPr>
          <w:rFonts w:ascii="Times New Roman" w:eastAsia="Times New Roman" w:hAnsi="Times New Roman" w:cs="Times New Roman"/>
          <w:sz w:val="24"/>
        </w:rPr>
        <w:t xml:space="preserve">Важно отметить и тот факт, что 2/3 территории России являются зонами децентрализованного энергоснабжения, работающими на материально изношенном оборудовании. ВИЭ, особенно небольшие локальные станции, могут обеспечить жителей небольших поселений, зависящих от северного завоза, постоянным источником энергии. </w:t>
      </w:r>
    </w:p>
    <w:p w:rsidR="00D578CD" w:rsidRPr="0049475E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49475E">
        <w:rPr>
          <w:rFonts w:ascii="Times New Roman" w:eastAsia="Times New Roman" w:hAnsi="Times New Roman" w:cs="Times New Roman"/>
          <w:sz w:val="24"/>
        </w:rPr>
        <w:t xml:space="preserve">Внедрение возобновляемой энергетики в структуру энергоснабжения позволит России решить несколько ключевых вопросов: будут исполнены принятые обязательства по снижению выбросов парниковых газов, удаленные регионы страны будут обеспечены постоянным источником энергии, развитие науки и промышленности получит новый толчок, </w:t>
      </w:r>
      <w:r w:rsidRPr="0049475E">
        <w:rPr>
          <w:rFonts w:ascii="Times New Roman" w:eastAsia="Times New Roman" w:hAnsi="Times New Roman" w:cs="Times New Roman"/>
          <w:sz w:val="24"/>
        </w:rPr>
        <w:lastRenderedPageBreak/>
        <w:t xml:space="preserve">появятся благоприятные условия для привлечения инвестиций в экономику страны. Россия располагает колоссальным потенциалом по всем видам возобновляемых источников энергии, использование которого позволит занять достойное место на глобальном рынке технологий новой энергетики. </w:t>
      </w:r>
    </w:p>
    <w:p w:rsidR="00D578CD" w:rsidRPr="0049475E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49475E">
        <w:rPr>
          <w:rFonts w:ascii="Times New Roman" w:eastAsia="Times New Roman" w:hAnsi="Times New Roman" w:cs="Times New Roman"/>
          <w:b/>
          <w:sz w:val="24"/>
        </w:rPr>
        <w:t>Цель</w:t>
      </w:r>
      <w:r>
        <w:rPr>
          <w:rFonts w:ascii="Times New Roman" w:eastAsia="Times New Roman" w:hAnsi="Times New Roman" w:cs="Times New Roman"/>
          <w:b/>
          <w:sz w:val="24"/>
        </w:rPr>
        <w:t>ю</w:t>
      </w:r>
      <w:r w:rsidRPr="0049475E">
        <w:rPr>
          <w:rFonts w:ascii="Times New Roman" w:eastAsia="Times New Roman" w:hAnsi="Times New Roman" w:cs="Times New Roman"/>
          <w:b/>
          <w:sz w:val="24"/>
        </w:rPr>
        <w:t xml:space="preserve"> исследования </w:t>
      </w:r>
      <w:r w:rsidRPr="0042606B">
        <w:rPr>
          <w:rFonts w:ascii="Times New Roman" w:eastAsia="Times New Roman" w:hAnsi="Times New Roman" w:cs="Times New Roman"/>
          <w:sz w:val="24"/>
        </w:rPr>
        <w:t xml:space="preserve">является </w:t>
      </w:r>
      <w:r>
        <w:rPr>
          <w:rFonts w:ascii="Times New Roman" w:eastAsia="Times New Roman" w:hAnsi="Times New Roman" w:cs="Times New Roman"/>
          <w:sz w:val="24"/>
        </w:rPr>
        <w:t>определить целесообразность</w:t>
      </w:r>
      <w:r w:rsidRPr="0049475E">
        <w:rPr>
          <w:rFonts w:ascii="Times New Roman" w:eastAsia="Times New Roman" w:hAnsi="Times New Roman" w:cs="Times New Roman"/>
          <w:sz w:val="24"/>
        </w:rPr>
        <w:t xml:space="preserve"> ускоренного развития возобновляемых источников энергии в России на основании мирового опыта. </w:t>
      </w:r>
    </w:p>
    <w:p w:rsidR="00D578CD" w:rsidRPr="0049475E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 w:rsidRPr="0049475E">
        <w:rPr>
          <w:rFonts w:ascii="Times New Roman" w:eastAsia="Times New Roman" w:hAnsi="Times New Roman" w:cs="Times New Roman"/>
          <w:b/>
          <w:sz w:val="24"/>
        </w:rPr>
        <w:t xml:space="preserve">Перед диссертационным исследованием стояли следующие задачи: </w:t>
      </w:r>
    </w:p>
    <w:p w:rsidR="00D578CD" w:rsidRDefault="00D578CD" w:rsidP="00D578CD">
      <w:pPr>
        <w:widowControl w:val="0"/>
        <w:numPr>
          <w:ilvl w:val="0"/>
          <w:numId w:val="2"/>
        </w:numPr>
        <w:tabs>
          <w:tab w:val="left" w:pos="1134"/>
        </w:tabs>
        <w:spacing w:line="360" w:lineRule="auto"/>
        <w:ind w:left="284" w:right="-428"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49475E">
        <w:rPr>
          <w:rFonts w:ascii="Times New Roman" w:eastAsia="Times New Roman" w:hAnsi="Times New Roman" w:cs="Times New Roman"/>
          <w:sz w:val="24"/>
        </w:rPr>
        <w:t xml:space="preserve">Исследовать проблематику возобновляемой энергии в теории международных отношений; </w:t>
      </w:r>
    </w:p>
    <w:p w:rsidR="00D578CD" w:rsidRDefault="00D578CD" w:rsidP="00D578CD">
      <w:pPr>
        <w:widowControl w:val="0"/>
        <w:numPr>
          <w:ilvl w:val="0"/>
          <w:numId w:val="2"/>
        </w:numPr>
        <w:tabs>
          <w:tab w:val="left" w:pos="1134"/>
        </w:tabs>
        <w:spacing w:line="360" w:lineRule="auto"/>
        <w:ind w:left="284" w:right="-428"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Рассмотреть роль возобновляемой энергетики в сфере снижения негативных последствий антропогенного влияния на окружающую среду, </w:t>
      </w:r>
    </w:p>
    <w:p w:rsidR="00D578CD" w:rsidRPr="0042606B" w:rsidRDefault="00D578CD" w:rsidP="00D578CD">
      <w:pPr>
        <w:widowControl w:val="0"/>
        <w:numPr>
          <w:ilvl w:val="0"/>
          <w:numId w:val="2"/>
        </w:numPr>
        <w:tabs>
          <w:tab w:val="left" w:pos="1134"/>
        </w:tabs>
        <w:spacing w:line="360" w:lineRule="auto"/>
        <w:ind w:left="284" w:right="-428"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Выявить взаимосвязь между возобновляемой энергетикой и устойчивым развитием; </w:t>
      </w:r>
    </w:p>
    <w:p w:rsidR="00D578CD" w:rsidRPr="0049475E" w:rsidRDefault="00D578CD" w:rsidP="00D578CD">
      <w:pPr>
        <w:widowControl w:val="0"/>
        <w:numPr>
          <w:ilvl w:val="0"/>
          <w:numId w:val="2"/>
        </w:numPr>
        <w:tabs>
          <w:tab w:val="left" w:pos="1134"/>
        </w:tabs>
        <w:spacing w:line="360" w:lineRule="auto"/>
        <w:ind w:left="284" w:right="-428"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49475E">
        <w:rPr>
          <w:rFonts w:ascii="Times New Roman" w:eastAsia="Times New Roman" w:hAnsi="Times New Roman" w:cs="Times New Roman"/>
          <w:sz w:val="24"/>
        </w:rPr>
        <w:t xml:space="preserve">Определить </w:t>
      </w:r>
      <w:r>
        <w:rPr>
          <w:rFonts w:ascii="Times New Roman" w:eastAsia="Times New Roman" w:hAnsi="Times New Roman" w:cs="Times New Roman"/>
          <w:sz w:val="24"/>
        </w:rPr>
        <w:t>роль ВИЭ в процессе трансформации мировой энергетики</w:t>
      </w:r>
      <w:r w:rsidRPr="0049475E">
        <w:rPr>
          <w:rFonts w:ascii="Times New Roman" w:eastAsia="Times New Roman" w:hAnsi="Times New Roman" w:cs="Times New Roman"/>
          <w:sz w:val="24"/>
        </w:rPr>
        <w:t>;</w:t>
      </w:r>
    </w:p>
    <w:p w:rsidR="00D578CD" w:rsidRPr="0049475E" w:rsidRDefault="00D578CD" w:rsidP="00D578CD">
      <w:pPr>
        <w:widowControl w:val="0"/>
        <w:numPr>
          <w:ilvl w:val="0"/>
          <w:numId w:val="2"/>
        </w:numPr>
        <w:tabs>
          <w:tab w:val="left" w:pos="1134"/>
        </w:tabs>
        <w:spacing w:line="360" w:lineRule="auto"/>
        <w:ind w:left="284" w:right="-428"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49475E">
        <w:rPr>
          <w:rFonts w:ascii="Times New Roman" w:eastAsia="Times New Roman" w:hAnsi="Times New Roman" w:cs="Times New Roman"/>
          <w:sz w:val="24"/>
        </w:rPr>
        <w:t>Изучить историю возникновения возобновляемой энергетики, и проанализировать её современное состояние</w:t>
      </w:r>
      <w:r>
        <w:rPr>
          <w:rFonts w:ascii="Times New Roman" w:eastAsia="Times New Roman" w:hAnsi="Times New Roman" w:cs="Times New Roman"/>
          <w:sz w:val="24"/>
        </w:rPr>
        <w:t xml:space="preserve"> в мире и в отдельных странах</w:t>
      </w:r>
      <w:r w:rsidRPr="0049475E">
        <w:rPr>
          <w:rFonts w:ascii="Times New Roman" w:eastAsia="Times New Roman" w:hAnsi="Times New Roman" w:cs="Times New Roman"/>
          <w:sz w:val="24"/>
        </w:rPr>
        <w:t xml:space="preserve">; </w:t>
      </w:r>
    </w:p>
    <w:p w:rsidR="00D578CD" w:rsidRDefault="00D578CD" w:rsidP="00D578CD">
      <w:pPr>
        <w:widowControl w:val="0"/>
        <w:numPr>
          <w:ilvl w:val="0"/>
          <w:numId w:val="2"/>
        </w:numPr>
        <w:tabs>
          <w:tab w:val="left" w:pos="1134"/>
        </w:tabs>
        <w:spacing w:line="360" w:lineRule="auto"/>
        <w:ind w:left="284" w:right="-428"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49475E">
        <w:rPr>
          <w:rFonts w:ascii="Times New Roman" w:eastAsia="Times New Roman" w:hAnsi="Times New Roman" w:cs="Times New Roman"/>
          <w:sz w:val="24"/>
        </w:rPr>
        <w:t>Рассмотреть механизмы по</w:t>
      </w:r>
      <w:r>
        <w:rPr>
          <w:rFonts w:ascii="Times New Roman" w:eastAsia="Times New Roman" w:hAnsi="Times New Roman" w:cs="Times New Roman"/>
          <w:sz w:val="24"/>
        </w:rPr>
        <w:t>ддержки ВИЭ, существующие в мире, и выявить наиболее актуальные для России</w:t>
      </w:r>
      <w:r w:rsidRPr="0049475E">
        <w:rPr>
          <w:rFonts w:ascii="Times New Roman" w:eastAsia="Times New Roman" w:hAnsi="Times New Roman" w:cs="Times New Roman"/>
          <w:sz w:val="24"/>
        </w:rPr>
        <w:t>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578CD" w:rsidRPr="0049475E" w:rsidRDefault="00D578CD" w:rsidP="00D578CD">
      <w:pPr>
        <w:widowControl w:val="0"/>
        <w:numPr>
          <w:ilvl w:val="0"/>
          <w:numId w:val="2"/>
        </w:numPr>
        <w:tabs>
          <w:tab w:val="left" w:pos="1134"/>
        </w:tabs>
        <w:spacing w:line="360" w:lineRule="auto"/>
        <w:ind w:left="284" w:right="-428"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Исследовать современное состояние и перспективы развития</w:t>
      </w:r>
      <w:r w:rsidRPr="00C01140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ВИЭ в России; </w:t>
      </w:r>
      <w:r w:rsidRPr="0049475E">
        <w:rPr>
          <w:rFonts w:ascii="Times New Roman" w:eastAsia="Times New Roman" w:hAnsi="Times New Roman" w:cs="Times New Roman"/>
          <w:sz w:val="24"/>
        </w:rPr>
        <w:t xml:space="preserve"> </w:t>
      </w:r>
    </w:p>
    <w:p w:rsidR="00D578CD" w:rsidRDefault="00D578CD" w:rsidP="00D578CD">
      <w:pPr>
        <w:widowControl w:val="0"/>
        <w:numPr>
          <w:ilvl w:val="0"/>
          <w:numId w:val="2"/>
        </w:numPr>
        <w:tabs>
          <w:tab w:val="left" w:pos="1134"/>
        </w:tabs>
        <w:spacing w:line="360" w:lineRule="auto"/>
        <w:ind w:left="284" w:right="-428"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49475E">
        <w:rPr>
          <w:rFonts w:ascii="Times New Roman" w:eastAsia="Times New Roman" w:hAnsi="Times New Roman" w:cs="Times New Roman"/>
          <w:sz w:val="24"/>
        </w:rPr>
        <w:t>Обосновать перспективность использования ВИЭ в России</w:t>
      </w:r>
      <w:r>
        <w:rPr>
          <w:rFonts w:ascii="Times New Roman" w:eastAsia="Times New Roman" w:hAnsi="Times New Roman" w:cs="Times New Roman"/>
          <w:sz w:val="24"/>
        </w:rPr>
        <w:t xml:space="preserve"> на примере использования ВИЭ в Республике Саха (Якутия); </w:t>
      </w:r>
    </w:p>
    <w:p w:rsidR="00D578CD" w:rsidRPr="0049475E" w:rsidRDefault="00D578CD" w:rsidP="00D578CD">
      <w:pPr>
        <w:widowControl w:val="0"/>
        <w:numPr>
          <w:ilvl w:val="0"/>
          <w:numId w:val="2"/>
        </w:numPr>
        <w:tabs>
          <w:tab w:val="left" w:pos="1134"/>
        </w:tabs>
        <w:spacing w:line="360" w:lineRule="auto"/>
        <w:ind w:left="284" w:right="-428"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Дать рекомендации по созданию мер поддержки по развитию российской возобновляемой энергетики. </w:t>
      </w:r>
      <w:r w:rsidRPr="0049475E">
        <w:rPr>
          <w:rFonts w:ascii="Times New Roman" w:eastAsia="Times New Roman" w:hAnsi="Times New Roman" w:cs="Times New Roman"/>
          <w:sz w:val="24"/>
        </w:rPr>
        <w:t xml:space="preserve"> </w:t>
      </w:r>
    </w:p>
    <w:p w:rsidR="00D578CD" w:rsidRPr="0049475E" w:rsidRDefault="00D578CD" w:rsidP="00D578CD">
      <w:pPr>
        <w:spacing w:line="360" w:lineRule="auto"/>
        <w:ind w:left="284" w:right="-427" w:firstLine="567"/>
        <w:jc w:val="both"/>
        <w:rPr>
          <w:rFonts w:ascii="Times New Roman" w:eastAsia="Times New Roman" w:hAnsi="Times New Roman" w:cs="Times New Roman"/>
          <w:sz w:val="24"/>
        </w:rPr>
      </w:pPr>
      <w:r w:rsidRPr="0049475E">
        <w:rPr>
          <w:rFonts w:ascii="Times New Roman" w:eastAsia="Times New Roman" w:hAnsi="Times New Roman" w:cs="Times New Roman"/>
          <w:b/>
          <w:sz w:val="24"/>
        </w:rPr>
        <w:t>Объект исследования:</w:t>
      </w:r>
      <w:r w:rsidRPr="0049475E">
        <w:rPr>
          <w:rFonts w:ascii="Times New Roman" w:eastAsia="Times New Roman" w:hAnsi="Times New Roman" w:cs="Times New Roman"/>
          <w:sz w:val="24"/>
        </w:rPr>
        <w:t xml:space="preserve"> отрасль возобновляемой энергетики, являющаяся наиболее перспективной и быстрорастущей отраслью энергетики в мире со значительным инвестиционным и инновационным потенциалом, а также потенциалом снижения антропогенной нагрузки на окружающую среду.</w:t>
      </w:r>
    </w:p>
    <w:p w:rsidR="00D578CD" w:rsidRPr="0049475E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 w:rsidRPr="0049475E">
        <w:rPr>
          <w:rFonts w:ascii="Times New Roman" w:eastAsia="Times New Roman" w:hAnsi="Times New Roman" w:cs="Times New Roman"/>
          <w:b/>
          <w:sz w:val="24"/>
        </w:rPr>
        <w:t xml:space="preserve">Предмет исследования: </w:t>
      </w:r>
      <w:r w:rsidRPr="0049475E">
        <w:rPr>
          <w:rFonts w:ascii="Times New Roman" w:eastAsia="Times New Roman" w:hAnsi="Times New Roman" w:cs="Times New Roman"/>
          <w:sz w:val="24"/>
        </w:rPr>
        <w:t xml:space="preserve">опыт использования ВИЭ в различных странах, и оценка потенциала России в отрасли возобновляемой энергетики.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Методологическая основа исследования. </w:t>
      </w:r>
      <w:r w:rsidRPr="00DD748C">
        <w:rPr>
          <w:rFonts w:ascii="Times New Roman" w:eastAsia="Times New Roman" w:hAnsi="Times New Roman" w:cs="Times New Roman"/>
          <w:sz w:val="24"/>
        </w:rPr>
        <w:t>Основой настоящей работы явились теоретические и научно-практические исследования от</w:t>
      </w:r>
      <w:r>
        <w:rPr>
          <w:rFonts w:ascii="Times New Roman" w:eastAsia="Times New Roman" w:hAnsi="Times New Roman" w:cs="Times New Roman"/>
          <w:sz w:val="24"/>
        </w:rPr>
        <w:t xml:space="preserve">ечественных и зарубежных ученых в области изучения практических и теоретических аспектов возобновляемой энергетики, социальной, экологической и экономической эффективности объектов ВИЭ. При проведении исследования были применены общенаучные и философские подходы, а также методы </w:t>
      </w:r>
      <w:r>
        <w:rPr>
          <w:rFonts w:ascii="Times New Roman" w:eastAsia="Times New Roman" w:hAnsi="Times New Roman" w:cs="Times New Roman"/>
          <w:sz w:val="24"/>
        </w:rPr>
        <w:lastRenderedPageBreak/>
        <w:t>системного анализа, сравнительного анализа и прогнозирования. В</w:t>
      </w:r>
      <w:r w:rsidRPr="0049475E">
        <w:rPr>
          <w:rFonts w:ascii="Times New Roman" w:eastAsia="Times New Roman" w:hAnsi="Times New Roman" w:cs="Times New Roman"/>
          <w:sz w:val="24"/>
        </w:rPr>
        <w:t xml:space="preserve"> процессе подготовки были использованы отчеты ведущих международных организаций по тематике возобновляемых источников энергии, в том числе Международного энергетического агентства (IEA), Международного агентства по возобновляемой энергетике (IRENA), Европейской Ассоциации солнечной энергетики (EPIA), отраслевые электронные и печатные СМИ, в том числе</w:t>
      </w:r>
      <w:r>
        <w:rPr>
          <w:rFonts w:ascii="Times New Roman" w:eastAsia="Times New Roman" w:hAnsi="Times New Roman" w:cs="Times New Roman"/>
          <w:sz w:val="24"/>
        </w:rPr>
        <w:t xml:space="preserve"> «Журнал международного права и международных отношений», «Альтернативная энергетика и экология»</w:t>
      </w:r>
      <w:r w:rsidRPr="0049475E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«С-О-К»</w:t>
      </w:r>
      <w:r w:rsidRPr="0049475E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Энергосовет</w:t>
      </w:r>
      <w:proofErr w:type="spellEnd"/>
      <w:r>
        <w:rPr>
          <w:rFonts w:ascii="Times New Roman" w:eastAsia="Times New Roman" w:hAnsi="Times New Roman" w:cs="Times New Roman"/>
          <w:sz w:val="24"/>
        </w:rPr>
        <w:t>», «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Renen</w:t>
      </w:r>
      <w:proofErr w:type="spellEnd"/>
      <w:r>
        <w:rPr>
          <w:rFonts w:ascii="Times New Roman" w:eastAsia="Times New Roman" w:hAnsi="Times New Roman" w:cs="Times New Roman"/>
          <w:sz w:val="24"/>
        </w:rPr>
        <w:t>»</w:t>
      </w:r>
      <w:r w:rsidRPr="0049475E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" w:eastAsia="Times New Roman" w:hAnsi="Times New Roman" w:cs="Times New Roman"/>
          <w:sz w:val="24"/>
          <w:lang w:val="en-US"/>
        </w:rPr>
        <w:t>Renewable</w:t>
      </w:r>
      <w:r w:rsidRPr="00462A02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Resourses</w:t>
      </w:r>
      <w:proofErr w:type="spellEnd"/>
      <w:r w:rsidRPr="00462A02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Journal</w:t>
      </w:r>
      <w:r>
        <w:rPr>
          <w:rFonts w:ascii="Times New Roman" w:eastAsia="Times New Roman" w:hAnsi="Times New Roman" w:cs="Times New Roman"/>
          <w:sz w:val="24"/>
        </w:rPr>
        <w:t>»,</w:t>
      </w:r>
      <w:r w:rsidRPr="0049475E">
        <w:rPr>
          <w:rFonts w:ascii="Times New Roman" w:eastAsia="Times New Roman" w:hAnsi="Times New Roman" w:cs="Times New Roman"/>
          <w:sz w:val="24"/>
        </w:rPr>
        <w:t xml:space="preserve"> а также действующие и разрабатываемые нормативные правовые акты Российской Федерации, материалы выступлений, презентаций и докладов Минэнерго России, протоколы и выступления ответственных исполнителей рабочих групп по реализации распоряжений Правительства Российской Федерации по теме возобновляемых источников энергии</w:t>
      </w:r>
      <w:r>
        <w:rPr>
          <w:rFonts w:ascii="Times New Roman" w:eastAsia="Times New Roman" w:hAnsi="Times New Roman" w:cs="Times New Roman"/>
          <w:sz w:val="24"/>
        </w:rPr>
        <w:t>, материалы научно-технических конференций «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Reencon</w:t>
      </w:r>
      <w:proofErr w:type="spellEnd"/>
      <w:r w:rsidRPr="00462A02">
        <w:rPr>
          <w:rFonts w:ascii="Times New Roman" w:eastAsia="Times New Roman" w:hAnsi="Times New Roman" w:cs="Times New Roman"/>
          <w:sz w:val="24"/>
        </w:rPr>
        <w:t>-2016</w:t>
      </w:r>
      <w:r>
        <w:rPr>
          <w:rFonts w:ascii="Times New Roman" w:eastAsia="Times New Roman" w:hAnsi="Times New Roman" w:cs="Times New Roman"/>
          <w:sz w:val="24"/>
        </w:rPr>
        <w:t>»</w:t>
      </w:r>
      <w:r w:rsidRPr="00462A02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" w:eastAsia="Times New Roman" w:hAnsi="Times New Roman" w:cs="Times New Roman"/>
          <w:sz w:val="24"/>
          <w:lang w:val="en-US"/>
        </w:rPr>
        <w:t>Innovation</w:t>
      </w:r>
      <w:r w:rsidRPr="00827025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Summit</w:t>
      </w:r>
      <w:r>
        <w:rPr>
          <w:rFonts w:ascii="Times New Roman" w:eastAsia="Times New Roman" w:hAnsi="Times New Roman" w:cs="Times New Roman"/>
          <w:sz w:val="24"/>
        </w:rPr>
        <w:t>-</w:t>
      </w:r>
      <w:r w:rsidRPr="00827025">
        <w:rPr>
          <w:rFonts w:ascii="Times New Roman" w:eastAsia="Times New Roman" w:hAnsi="Times New Roman" w:cs="Times New Roman"/>
          <w:sz w:val="24"/>
        </w:rPr>
        <w:t>2017</w:t>
      </w:r>
      <w:r>
        <w:rPr>
          <w:rFonts w:ascii="Times New Roman" w:eastAsia="Times New Roman" w:hAnsi="Times New Roman" w:cs="Times New Roman"/>
          <w:sz w:val="24"/>
        </w:rPr>
        <w:t>»</w:t>
      </w:r>
      <w:r w:rsidRPr="00827025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«Российский энергетический форум-2016», «Возобновляемая и малая энергетика 2016-2017», «Развитие возобновляемой энергетики на Дальнем Востоке России 2015-2016»</w:t>
      </w:r>
      <w:r w:rsidRPr="0049475E">
        <w:rPr>
          <w:rFonts w:ascii="Times New Roman" w:eastAsia="Times New Roman" w:hAnsi="Times New Roman" w:cs="Times New Roman"/>
          <w:sz w:val="24"/>
        </w:rPr>
        <w:t xml:space="preserve">.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49475E">
        <w:rPr>
          <w:rFonts w:ascii="Times New Roman" w:eastAsia="Times New Roman" w:hAnsi="Times New Roman" w:cs="Times New Roman"/>
          <w:b/>
          <w:sz w:val="24"/>
        </w:rPr>
        <w:t>Степень разработанности научной проблемы.</w:t>
      </w:r>
      <w:r w:rsidRPr="0049475E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Проблематика возобновляемой энергетики носит комплексный характер, и затрагивает различные области научного знания. Так, технические аспекты использования возобновляемой энергетики рассматривают Безруких П.П., </w:t>
      </w:r>
      <w:proofErr w:type="spellStart"/>
      <w:r>
        <w:rPr>
          <w:rFonts w:ascii="Times New Roman" w:eastAsia="Times New Roman" w:hAnsi="Times New Roman" w:cs="Times New Roman"/>
          <w:sz w:val="24"/>
        </w:rPr>
        <w:t>Бляшко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Я.И., Елистратов В.В., </w:t>
      </w:r>
      <w:proofErr w:type="spellStart"/>
      <w:r>
        <w:rPr>
          <w:rFonts w:ascii="Times New Roman" w:eastAsia="Times New Roman" w:hAnsi="Times New Roman" w:cs="Times New Roman"/>
          <w:sz w:val="24"/>
        </w:rPr>
        <w:t>Попель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О.С., </w:t>
      </w:r>
      <w:proofErr w:type="spellStart"/>
      <w:r>
        <w:rPr>
          <w:rFonts w:ascii="Times New Roman" w:eastAsia="Times New Roman" w:hAnsi="Times New Roman" w:cs="Times New Roman"/>
          <w:sz w:val="24"/>
        </w:rPr>
        <w:t>Стребков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Д.С., </w:t>
      </w:r>
      <w:proofErr w:type="spellStart"/>
      <w:r>
        <w:rPr>
          <w:rFonts w:ascii="Times New Roman" w:eastAsia="Times New Roman" w:hAnsi="Times New Roman" w:cs="Times New Roman"/>
          <w:sz w:val="24"/>
        </w:rPr>
        <w:t>Тарнижевский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Б.В. и др. В их работах в основном рассматриваются практические вопросы использования объектов ВИЭ-индустрии, затрагивающие вопросы эффективного внедрения, эксплуатации и обслуживания объектов </w:t>
      </w:r>
      <w:proofErr w:type="spellStart"/>
      <w:r>
        <w:rPr>
          <w:rFonts w:ascii="Times New Roman" w:eastAsia="Times New Roman" w:hAnsi="Times New Roman" w:cs="Times New Roman"/>
          <w:sz w:val="24"/>
        </w:rPr>
        <w:t>электрогенерации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Вопросам экологических и социально-экономических эффектов возобновляемой энергетики посвящены работы Белого А.В., Боровского Ю.В., Григорьева Л.М., Давыдовой А.В., </w:t>
      </w:r>
      <w:proofErr w:type="spellStart"/>
      <w:r>
        <w:rPr>
          <w:rFonts w:ascii="Times New Roman" w:eastAsia="Times New Roman" w:hAnsi="Times New Roman" w:cs="Times New Roman"/>
          <w:sz w:val="24"/>
        </w:rPr>
        <w:t>Жизнина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 З., Новицкого И. Ю., Порфирьева Б.Н., Сидоровича В.А., Чумакова А.Г., </w:t>
      </w:r>
      <w:proofErr w:type="spellStart"/>
      <w:r>
        <w:rPr>
          <w:rFonts w:ascii="Times New Roman" w:eastAsia="Times New Roman" w:hAnsi="Times New Roman" w:cs="Times New Roman"/>
          <w:sz w:val="24"/>
        </w:rPr>
        <w:t>Шариповой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А.Р. и др. Работы отражают собой комплексный анализ существующей инфраструктуры возобновляемой энергетики, прогнозы потенциала использования ВИЭ в отдельных странах, включая Россию, а также роль ВИЭ как фактора устойчивого развития и снижения антропогенной нагрузки на экосистемы. Существенный вклад в изучение проблематики охраны окружающей среды и устойчивого развития внесли ученые кафедры мировой политики СПбГУ: Алимов А.А., Ермолина М.А., Лагутина М.А., Немчинова Т.С., </w:t>
      </w:r>
      <w:proofErr w:type="spellStart"/>
      <w:r>
        <w:rPr>
          <w:rFonts w:ascii="Times New Roman" w:eastAsia="Times New Roman" w:hAnsi="Times New Roman" w:cs="Times New Roman"/>
          <w:sz w:val="24"/>
        </w:rPr>
        <w:t>Харлампьева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Н.К. В зарубежной научной литературе проблематике возобновляемой энергетики посвящены работы Д. </w:t>
      </w:r>
      <w:proofErr w:type="spellStart"/>
      <w:r>
        <w:rPr>
          <w:rFonts w:ascii="Times New Roman" w:eastAsia="Times New Roman" w:hAnsi="Times New Roman" w:cs="Times New Roman"/>
          <w:sz w:val="24"/>
        </w:rPr>
        <w:t>Ергина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Дж. А. </w:t>
      </w:r>
      <w:proofErr w:type="spellStart"/>
      <w:r>
        <w:rPr>
          <w:rFonts w:ascii="Times New Roman" w:eastAsia="Times New Roman" w:hAnsi="Times New Roman" w:cs="Times New Roman"/>
          <w:sz w:val="24"/>
        </w:rPr>
        <w:t>Станислау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М. </w:t>
      </w:r>
      <w:proofErr w:type="spellStart"/>
      <w:r>
        <w:rPr>
          <w:rFonts w:ascii="Times New Roman" w:eastAsia="Times New Roman" w:hAnsi="Times New Roman" w:cs="Times New Roman"/>
          <w:sz w:val="24"/>
        </w:rPr>
        <w:t>Шкаруат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К. </w:t>
      </w:r>
      <w:proofErr w:type="spellStart"/>
      <w:r>
        <w:rPr>
          <w:rFonts w:ascii="Times New Roman" w:eastAsia="Times New Roman" w:hAnsi="Times New Roman" w:cs="Times New Roman"/>
          <w:sz w:val="24"/>
        </w:rPr>
        <w:t>Мойска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Э.Мо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Э. </w:t>
      </w:r>
      <w:proofErr w:type="spellStart"/>
      <w:r>
        <w:rPr>
          <w:rFonts w:ascii="Times New Roman" w:eastAsia="Times New Roman" w:hAnsi="Times New Roman" w:cs="Times New Roman"/>
          <w:sz w:val="24"/>
        </w:rPr>
        <w:t>Мидфорда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Л. </w:t>
      </w:r>
      <w:proofErr w:type="spellStart"/>
      <w:r>
        <w:rPr>
          <w:rFonts w:ascii="Times New Roman" w:eastAsia="Times New Roman" w:hAnsi="Times New Roman" w:cs="Times New Roman"/>
          <w:sz w:val="24"/>
        </w:rPr>
        <w:t>Анкеши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Дж. Симонса. Работы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отражают современное состояние отрасли ВИЭ в мире, анализируют барьеры и возможности для ВИЭ, и влияние возобновляемой энергетики на процессы в мировой экономике. </w:t>
      </w:r>
    </w:p>
    <w:p w:rsidR="00D578CD" w:rsidRPr="0049475E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Таким образом, количество научных работ, посвященных проблематике возобновляемой энергетики, достаточно велико. Но в основном в этих работах и исследованиях затронуты только технические, экономические, эколого-социальные аспекты, и не предоставляется цельный анализ данной проблематики. Анализ отечественной и зарубежной научной литературы показывает, что практически отсутствуют исследования влияния ВИЭ на международные отношения. В этой связи недостаточная степень научной разработанности проблемы потенциала возобновляемой энергетики в России, и практическая значимость изучения этого вопроса для развития российских регионов с децентрализованным энергоснабжением предопределили интерес автора к данной тематике. </w:t>
      </w:r>
    </w:p>
    <w:p w:rsidR="00D578CD" w:rsidRPr="00FB1E15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49475E">
        <w:rPr>
          <w:rFonts w:ascii="Times New Roman" w:eastAsia="Times New Roman" w:hAnsi="Times New Roman" w:cs="Times New Roman"/>
          <w:b/>
          <w:sz w:val="24"/>
        </w:rPr>
        <w:t>Научная новизна диссертации</w:t>
      </w:r>
      <w:r w:rsidRPr="0049475E">
        <w:rPr>
          <w:rFonts w:ascii="Times New Roman" w:eastAsia="Times New Roman" w:hAnsi="Times New Roman" w:cs="Times New Roman"/>
          <w:sz w:val="24"/>
        </w:rPr>
        <w:t xml:space="preserve"> определяется тем, что в ней </w:t>
      </w:r>
      <w:r>
        <w:rPr>
          <w:rFonts w:ascii="Times New Roman" w:eastAsia="Times New Roman" w:hAnsi="Times New Roman" w:cs="Times New Roman"/>
          <w:sz w:val="24"/>
        </w:rPr>
        <w:t xml:space="preserve">исследовано влияние возобновляемой энергетики на формирование международных отношений в </w:t>
      </w:r>
      <w:r>
        <w:rPr>
          <w:rFonts w:ascii="Times New Roman" w:eastAsia="Times New Roman" w:hAnsi="Times New Roman" w:cs="Times New Roman"/>
          <w:sz w:val="24"/>
          <w:lang w:val="en-US"/>
        </w:rPr>
        <w:t>XXI</w:t>
      </w:r>
      <w:r>
        <w:rPr>
          <w:rFonts w:ascii="Times New Roman" w:eastAsia="Times New Roman" w:hAnsi="Times New Roman" w:cs="Times New Roman"/>
          <w:sz w:val="24"/>
        </w:rPr>
        <w:t xml:space="preserve"> веке, </w:t>
      </w:r>
      <w:r w:rsidRPr="0049475E">
        <w:rPr>
          <w:rFonts w:ascii="Times New Roman" w:eastAsia="Times New Roman" w:hAnsi="Times New Roman" w:cs="Times New Roman"/>
          <w:sz w:val="24"/>
        </w:rPr>
        <w:t xml:space="preserve">раскрыты основные тенденции и особенности формирования конъюнктуры мирового рынка возобновляемой энергетики в первом десятилетии XXI века, </w:t>
      </w:r>
      <w:r>
        <w:rPr>
          <w:rFonts w:ascii="Times New Roman" w:eastAsia="Times New Roman" w:hAnsi="Times New Roman" w:cs="Times New Roman"/>
          <w:sz w:val="24"/>
        </w:rPr>
        <w:t xml:space="preserve">показана взаимосвязь возобновляемой энергетики с устойчивым развитием, и её важность для достижения Целей устойчивого развития, </w:t>
      </w:r>
      <w:r w:rsidRPr="0049475E">
        <w:rPr>
          <w:rFonts w:ascii="Times New Roman" w:eastAsia="Times New Roman" w:hAnsi="Times New Roman" w:cs="Times New Roman"/>
          <w:sz w:val="24"/>
        </w:rPr>
        <w:t>выявлены перспективы развития рынка с учетом важнейших экологических, социальных, энергетических и экономических факторов и</w:t>
      </w:r>
      <w:r>
        <w:rPr>
          <w:rFonts w:ascii="Times New Roman" w:eastAsia="Times New Roman" w:hAnsi="Times New Roman" w:cs="Times New Roman"/>
          <w:sz w:val="24"/>
        </w:rPr>
        <w:t xml:space="preserve"> показаны перспективы развития ВИЭ в России</w:t>
      </w:r>
      <w:r w:rsidRPr="0049475E">
        <w:rPr>
          <w:rFonts w:ascii="Times New Roman" w:eastAsia="Times New Roman" w:hAnsi="Times New Roman" w:cs="Times New Roman"/>
          <w:sz w:val="24"/>
        </w:rPr>
        <w:t xml:space="preserve">. </w:t>
      </w:r>
      <w:r w:rsidRPr="00FB1E15">
        <w:rPr>
          <w:rFonts w:ascii="Times New Roman" w:eastAsia="Times New Roman" w:hAnsi="Times New Roman" w:cs="Times New Roman"/>
          <w:sz w:val="24"/>
        </w:rPr>
        <w:t xml:space="preserve">Многие аналитические труды зарубежных исследователей ВИЭ впервые вводятся автором в информационное поле российской науки. </w:t>
      </w:r>
    </w:p>
    <w:p w:rsidR="00D578CD" w:rsidRPr="008B3BDF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C01140">
        <w:rPr>
          <w:rFonts w:ascii="Times New Roman" w:eastAsia="Times New Roman" w:hAnsi="Times New Roman" w:cs="Times New Roman"/>
          <w:b/>
          <w:sz w:val="24"/>
        </w:rPr>
        <w:t>Практическая значимость исследования</w:t>
      </w:r>
      <w:r>
        <w:rPr>
          <w:rFonts w:ascii="Times New Roman" w:eastAsia="Times New Roman" w:hAnsi="Times New Roman" w:cs="Times New Roman"/>
          <w:sz w:val="24"/>
        </w:rPr>
        <w:t xml:space="preserve"> заключается в создании рекомендаций по поддержке ВИЭ в России, и в частности, в регионах с децентрализованной энергетикой. Так, Республика Саха (Якутия) может стать первым регионом, в котором масштабное применение технологий возобновляемой энергетики может решить существующие проблемы с </w:t>
      </w:r>
      <w:proofErr w:type="spellStart"/>
      <w:r>
        <w:rPr>
          <w:rFonts w:ascii="Times New Roman" w:eastAsia="Times New Roman" w:hAnsi="Times New Roman" w:cs="Times New Roman"/>
          <w:sz w:val="24"/>
        </w:rPr>
        <w:t>энергоосбеспечением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дать толчок росту научно-технического потенциала, обеспечить появление новых рабочих мест, и в целом, значительно повысить качество жизни населения. </w:t>
      </w:r>
    </w:p>
    <w:p w:rsidR="00D578CD" w:rsidRPr="0049475E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49475E">
        <w:rPr>
          <w:rFonts w:ascii="Times New Roman" w:hAnsi="Times New Roman" w:cs="Times New Roman"/>
          <w:b/>
          <w:sz w:val="24"/>
        </w:rPr>
        <w:t xml:space="preserve">Структура диссертации </w:t>
      </w:r>
      <w:r w:rsidRPr="0049475E">
        <w:rPr>
          <w:rFonts w:ascii="Times New Roman" w:hAnsi="Times New Roman" w:cs="Times New Roman"/>
          <w:sz w:val="24"/>
        </w:rPr>
        <w:t>определена поставленными целями и задачами, Диссертация состоит из в</w:t>
      </w:r>
      <w:r>
        <w:rPr>
          <w:rFonts w:ascii="Times New Roman" w:hAnsi="Times New Roman" w:cs="Times New Roman"/>
          <w:sz w:val="24"/>
        </w:rPr>
        <w:t>ведения, трех глав, заключения,</w:t>
      </w:r>
      <w:r w:rsidRPr="0049475E">
        <w:rPr>
          <w:rFonts w:ascii="Times New Roman" w:hAnsi="Times New Roman" w:cs="Times New Roman"/>
          <w:sz w:val="24"/>
        </w:rPr>
        <w:t xml:space="preserve"> списка использованной̆ литературы</w:t>
      </w:r>
      <w:r>
        <w:rPr>
          <w:rFonts w:ascii="Times New Roman" w:hAnsi="Times New Roman" w:cs="Times New Roman"/>
          <w:sz w:val="24"/>
        </w:rPr>
        <w:t xml:space="preserve"> и списка приложений</w:t>
      </w:r>
      <w:r w:rsidRPr="0049475E">
        <w:rPr>
          <w:rFonts w:ascii="Times New Roman" w:hAnsi="Times New Roman" w:cs="Times New Roman"/>
          <w:sz w:val="24"/>
        </w:rPr>
        <w:t xml:space="preserve">. </w:t>
      </w:r>
      <w:r w:rsidR="00F07114">
        <w:rPr>
          <w:rFonts w:ascii="Times New Roman" w:hAnsi="Times New Roman" w:cs="Times New Roman"/>
          <w:sz w:val="24"/>
        </w:rPr>
        <w:t>Т</w:t>
      </w:r>
      <w:r w:rsidRPr="0049475E">
        <w:rPr>
          <w:rFonts w:ascii="Times New Roman" w:hAnsi="Times New Roman" w:cs="Times New Roman"/>
          <w:sz w:val="24"/>
        </w:rPr>
        <w:t xml:space="preserve">екст работы изложен на </w:t>
      </w:r>
      <w:r w:rsidR="00F07114">
        <w:rPr>
          <w:rFonts w:ascii="Times New Roman" w:hAnsi="Times New Roman" w:cs="Times New Roman"/>
          <w:sz w:val="24"/>
        </w:rPr>
        <w:t>75</w:t>
      </w:r>
      <w:r w:rsidRPr="0049475E">
        <w:rPr>
          <w:rFonts w:ascii="Times New Roman" w:hAnsi="Times New Roman" w:cs="Times New Roman"/>
          <w:sz w:val="24"/>
        </w:rPr>
        <w:t xml:space="preserve"> страницах, сод</w:t>
      </w:r>
      <w:r>
        <w:rPr>
          <w:rFonts w:ascii="Times New Roman" w:hAnsi="Times New Roman" w:cs="Times New Roman"/>
          <w:sz w:val="24"/>
        </w:rPr>
        <w:t xml:space="preserve">ержит </w:t>
      </w:r>
      <w:r w:rsidR="006363FF">
        <w:rPr>
          <w:rFonts w:ascii="Times New Roman" w:hAnsi="Times New Roman" w:cs="Times New Roman"/>
          <w:sz w:val="24"/>
        </w:rPr>
        <w:t xml:space="preserve">8 </w:t>
      </w:r>
      <w:proofErr w:type="spellStart"/>
      <w:r w:rsidR="006363FF">
        <w:rPr>
          <w:rFonts w:ascii="Times New Roman" w:hAnsi="Times New Roman" w:cs="Times New Roman"/>
          <w:sz w:val="24"/>
        </w:rPr>
        <w:t>рисунов</w:t>
      </w:r>
      <w:proofErr w:type="spellEnd"/>
      <w:r>
        <w:rPr>
          <w:rFonts w:ascii="Times New Roman" w:hAnsi="Times New Roman" w:cs="Times New Roman"/>
          <w:sz w:val="24"/>
        </w:rPr>
        <w:t>, 3</w:t>
      </w:r>
      <w:r w:rsidRPr="0049475E">
        <w:rPr>
          <w:rFonts w:ascii="Times New Roman" w:hAnsi="Times New Roman" w:cs="Times New Roman"/>
          <w:sz w:val="24"/>
        </w:rPr>
        <w:t xml:space="preserve"> таблиц</w:t>
      </w:r>
      <w:r>
        <w:rPr>
          <w:rFonts w:ascii="Times New Roman" w:hAnsi="Times New Roman" w:cs="Times New Roman"/>
          <w:sz w:val="24"/>
        </w:rPr>
        <w:t>ы</w:t>
      </w:r>
      <w:r w:rsidRPr="0049475E">
        <w:rPr>
          <w:rFonts w:ascii="Times New Roman" w:hAnsi="Times New Roman" w:cs="Times New Roman"/>
          <w:sz w:val="24"/>
        </w:rPr>
        <w:t xml:space="preserve">. Список литературы содержит </w:t>
      </w:r>
      <w:r w:rsidR="006363FF">
        <w:rPr>
          <w:rFonts w:ascii="Times New Roman" w:hAnsi="Times New Roman" w:cs="Times New Roman"/>
          <w:sz w:val="24"/>
        </w:rPr>
        <w:t>66</w:t>
      </w:r>
      <w:r w:rsidR="00F07114">
        <w:rPr>
          <w:rFonts w:ascii="Times New Roman" w:hAnsi="Times New Roman" w:cs="Times New Roman"/>
          <w:sz w:val="24"/>
        </w:rPr>
        <w:t xml:space="preserve"> наименований</w:t>
      </w:r>
      <w:r w:rsidRPr="0049475E">
        <w:rPr>
          <w:rFonts w:ascii="Times New Roman" w:hAnsi="Times New Roman" w:cs="Times New Roman"/>
          <w:sz w:val="24"/>
        </w:rPr>
        <w:t xml:space="preserve">, в том числе </w:t>
      </w:r>
      <w:r w:rsidR="006363FF">
        <w:rPr>
          <w:rFonts w:ascii="Times New Roman" w:hAnsi="Times New Roman" w:cs="Times New Roman"/>
          <w:sz w:val="24"/>
        </w:rPr>
        <w:t>36</w:t>
      </w:r>
      <w:r w:rsidRPr="0049475E">
        <w:rPr>
          <w:rFonts w:ascii="Times New Roman" w:hAnsi="Times New Roman" w:cs="Times New Roman"/>
          <w:sz w:val="24"/>
        </w:rPr>
        <w:t xml:space="preserve"> – на иностранном языке.   </w:t>
      </w: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F07114" w:rsidRDefault="00F07114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Default="00D578CD" w:rsidP="00A5258F">
      <w:pPr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</w:p>
    <w:p w:rsidR="00D578CD" w:rsidRPr="008D2CE5" w:rsidRDefault="00D578CD" w:rsidP="00D578CD">
      <w:pPr>
        <w:widowControl w:val="0"/>
        <w:spacing w:line="360" w:lineRule="auto"/>
        <w:ind w:left="284" w:right="-428"/>
        <w:jc w:val="center"/>
        <w:rPr>
          <w:rFonts w:ascii="Times New Roman" w:eastAsia="Times New Roman" w:hAnsi="Times New Roman" w:cs="Times New Roman"/>
          <w:b/>
          <w:sz w:val="24"/>
        </w:rPr>
      </w:pPr>
      <w:r w:rsidRPr="008D2CE5">
        <w:rPr>
          <w:rFonts w:ascii="Times New Roman" w:eastAsia="Times New Roman" w:hAnsi="Times New Roman" w:cs="Times New Roman"/>
          <w:b/>
          <w:sz w:val="24"/>
        </w:rPr>
        <w:lastRenderedPageBreak/>
        <w:t>Глава 1. Возобновляемая энергетика в контексте концепции устойчивого развития</w:t>
      </w:r>
    </w:p>
    <w:p w:rsidR="00D578CD" w:rsidRPr="008A2A62" w:rsidRDefault="00D578CD" w:rsidP="00D578CD">
      <w:pPr>
        <w:pStyle w:val="a3"/>
        <w:widowControl w:val="0"/>
        <w:numPr>
          <w:ilvl w:val="1"/>
          <w:numId w:val="3"/>
        </w:numPr>
        <w:spacing w:line="360" w:lineRule="auto"/>
        <w:ind w:right="-428"/>
        <w:jc w:val="center"/>
        <w:rPr>
          <w:rFonts w:ascii="Times New Roman" w:eastAsia="Times New Roman" w:hAnsi="Times New Roman" w:cs="Times New Roman"/>
          <w:b/>
          <w:sz w:val="24"/>
        </w:rPr>
      </w:pPr>
      <w:r w:rsidRPr="008A2A62">
        <w:rPr>
          <w:rFonts w:ascii="Times New Roman" w:eastAsia="Times New Roman" w:hAnsi="Times New Roman" w:cs="Times New Roman"/>
          <w:b/>
          <w:sz w:val="24"/>
        </w:rPr>
        <w:t xml:space="preserve">Исследования проблематики возобновляемой энергетики в теории международных отношений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Традиционная энергетика, основанная на углеводородном сырье (нефти, природном газе и угле), давно стала одним из главных факторов развития современных международных отношений. Особенно актуальными являются вопросы постепенной политизации энергетического сектора и энергетической безопасности, что отчетливо иллюстрируется взаимоотношениями России и её импортёров. Изучение роли энергетики в международных отношениях получило импульс в конце </w:t>
      </w:r>
      <w:r>
        <w:rPr>
          <w:rFonts w:ascii="Times New Roman" w:eastAsia="Times New Roman" w:hAnsi="Times New Roman" w:cs="Times New Roman"/>
          <w:sz w:val="24"/>
          <w:lang w:val="en-US"/>
        </w:rPr>
        <w:t>XX</w:t>
      </w:r>
      <w:r>
        <w:rPr>
          <w:rFonts w:ascii="Times New Roman" w:eastAsia="Times New Roman" w:hAnsi="Times New Roman" w:cs="Times New Roman"/>
          <w:sz w:val="24"/>
        </w:rPr>
        <w:t xml:space="preserve"> века, когда на рынках нефти произошли резкие колебания (первым событием можно считать нефтяное эмбарго 1973-1974 гг.). Это послужило поводом к возникновению нового энергетического кризиса, и стимулом к поиску решения разногласий и обеспечению баланса интересов экспортёров и импортёров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6"/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Влияние энергетического сектора на международные отношения не ограничивается только сферой политики и экономики. Такие аспекты энергетики, как негативные последствия использования ископаемого топлива для окружающей среды и здоровья человека, доступ к энергии среди малоимущих слоев населения, угроза истощения природных энергоресурсов, и возможность интеграции новых технологий получения энергии в существующую инфраструктуру становятся одними из самых важных в повестке дня.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Степень антропогенного влияния на изменения климата, и в частности, роль энергетики на происходящие изменения в экосистемах Земли, становится одной из самых злободневных тем приобретающей международное значение. Так, в докладе «Энергетика для устойчивого будущего», эксперты Консультативной группы при Генеральном Секретаре ООН отмечают, что «энергетика занимает первостепенное место в вопросах развития, глобальной безопасности, охраны окружающей среды и Целей развития тысячелетия. Чистые, эффективные, доступные и надёжные источники энергии являются необходимым условием глобального процветания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7"/>
      </w:r>
      <w:r>
        <w:rPr>
          <w:rFonts w:ascii="Times New Roman" w:eastAsia="Times New Roman" w:hAnsi="Times New Roman" w:cs="Times New Roman"/>
          <w:sz w:val="24"/>
        </w:rPr>
        <w:t xml:space="preserve">». Таким образом, возрастает роль энергетики, способной отвечать глобальным вызовам современности, и особенное значение приобретает сектор возобновляемой энергетики.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 отличие от традиционной энергетики, возобновляемые источники энергии (ВИЭ) до недавних пор не занимали центрального места в исследованиях теоретиков международных отношений. Роль ВИЭ в формировании мировой политики и экономики остаётся малоизученной, однако в последнее время всё большее количество исследователей, как зарубежных, так и отечественных, обращаются в своих работах к проблематике ВИЭ.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Американский специалист в области энергетической безопасности Д. </w:t>
      </w:r>
      <w:proofErr w:type="spellStart"/>
      <w:r>
        <w:rPr>
          <w:rFonts w:ascii="Times New Roman" w:eastAsia="Times New Roman" w:hAnsi="Times New Roman" w:cs="Times New Roman"/>
          <w:sz w:val="24"/>
        </w:rPr>
        <w:t>Ергин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отмечает особую роль ВИЭ, и подчёркивает, что «если переход на возобновляемые источники будет действительно широкомасштабным, он по своей значимости не уступит переходу на нефть в </w:t>
      </w:r>
      <w:r>
        <w:rPr>
          <w:rFonts w:ascii="Times New Roman" w:eastAsia="Times New Roman" w:hAnsi="Times New Roman" w:cs="Times New Roman"/>
          <w:sz w:val="24"/>
          <w:lang w:val="en-US"/>
        </w:rPr>
        <w:t>XX</w:t>
      </w:r>
      <w:r>
        <w:rPr>
          <w:rFonts w:ascii="Times New Roman" w:eastAsia="Times New Roman" w:hAnsi="Times New Roman" w:cs="Times New Roman"/>
          <w:sz w:val="24"/>
        </w:rPr>
        <w:t xml:space="preserve"> в., как с геополитической и экономической точки зрения, так и с точки зрения воздействия на окружающую среду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8"/>
      </w:r>
      <w:r>
        <w:rPr>
          <w:rFonts w:ascii="Times New Roman" w:eastAsia="Times New Roman" w:hAnsi="Times New Roman" w:cs="Times New Roman"/>
          <w:sz w:val="24"/>
        </w:rPr>
        <w:t xml:space="preserve">». Основатель </w:t>
      </w:r>
      <w:proofErr w:type="spellStart"/>
      <w:r w:rsidRPr="00A37D18">
        <w:rPr>
          <w:rFonts w:ascii="Times New Roman" w:eastAsia="Times New Roman" w:hAnsi="Times New Roman" w:cs="Times New Roman"/>
          <w:sz w:val="24"/>
        </w:rPr>
        <w:t>Cambridge</w:t>
      </w:r>
      <w:proofErr w:type="spellEnd"/>
      <w:r w:rsidRPr="00A37D18">
        <w:rPr>
          <w:rFonts w:ascii="Times New Roman" w:eastAsia="Times New Roman" w:hAnsi="Times New Roman" w:cs="Times New Roman"/>
          <w:sz w:val="24"/>
        </w:rPr>
        <w:t xml:space="preserve"> Energy </w:t>
      </w:r>
      <w:proofErr w:type="spellStart"/>
      <w:r w:rsidRPr="00A37D18">
        <w:rPr>
          <w:rFonts w:ascii="Times New Roman" w:eastAsia="Times New Roman" w:hAnsi="Times New Roman" w:cs="Times New Roman"/>
          <w:sz w:val="24"/>
        </w:rPr>
        <w:t>Research</w:t>
      </w:r>
      <w:proofErr w:type="spellEnd"/>
      <w:r w:rsidRPr="00A37D18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A37D18">
        <w:rPr>
          <w:rFonts w:ascii="Times New Roman" w:eastAsia="Times New Roman" w:hAnsi="Times New Roman" w:cs="Times New Roman"/>
          <w:sz w:val="24"/>
        </w:rPr>
        <w:t>Associates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Дж. А. </w:t>
      </w:r>
      <w:proofErr w:type="spellStart"/>
      <w:r>
        <w:rPr>
          <w:rFonts w:ascii="Times New Roman" w:eastAsia="Times New Roman" w:hAnsi="Times New Roman" w:cs="Times New Roman"/>
          <w:sz w:val="24"/>
        </w:rPr>
        <w:t>Станислау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качестве ключевого фактора развития мировой энергетики выделяет разработку возобновляемых источников энергии, и «минимизацию вреда, причиняемого энергетикой для экологии посредством использования систем контроля над выбросами парниковых газов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9"/>
      </w:r>
      <w:r>
        <w:rPr>
          <w:rFonts w:ascii="Times New Roman" w:eastAsia="Times New Roman" w:hAnsi="Times New Roman" w:cs="Times New Roman"/>
          <w:sz w:val="24"/>
        </w:rPr>
        <w:t xml:space="preserve">». Польские исследователи международных отношений М. </w:t>
      </w:r>
      <w:proofErr w:type="spellStart"/>
      <w:r>
        <w:rPr>
          <w:rFonts w:ascii="Times New Roman" w:eastAsia="Times New Roman" w:hAnsi="Times New Roman" w:cs="Times New Roman"/>
          <w:sz w:val="24"/>
        </w:rPr>
        <w:t>Шкаруат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К. </w:t>
      </w:r>
      <w:proofErr w:type="spellStart"/>
      <w:r>
        <w:rPr>
          <w:rFonts w:ascii="Times New Roman" w:eastAsia="Times New Roman" w:hAnsi="Times New Roman" w:cs="Times New Roman"/>
          <w:sz w:val="24"/>
        </w:rPr>
        <w:t>Мойска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своей книге «</w:t>
      </w:r>
      <w:r>
        <w:rPr>
          <w:rFonts w:ascii="Times New Roman" w:eastAsia="Times New Roman" w:hAnsi="Times New Roman" w:cs="Times New Roman"/>
          <w:sz w:val="24"/>
          <w:lang w:val="en-US"/>
        </w:rPr>
        <w:t>New</w:t>
      </w:r>
      <w:r w:rsidRPr="00DA653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technologies</w:t>
      </w:r>
      <w:r w:rsidRPr="00DA653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as</w:t>
      </w:r>
      <w:r w:rsidRPr="00DA653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a</w:t>
      </w:r>
      <w:r w:rsidRPr="00DA653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Factor</w:t>
      </w:r>
      <w:r w:rsidRPr="00DA653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of</w:t>
      </w:r>
      <w:r w:rsidRPr="00DA653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International</w:t>
      </w:r>
      <w:r w:rsidRPr="00DA653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Relations</w:t>
      </w:r>
      <w:r>
        <w:rPr>
          <w:rFonts w:ascii="Times New Roman" w:eastAsia="Times New Roman" w:hAnsi="Times New Roman" w:cs="Times New Roman"/>
          <w:sz w:val="24"/>
        </w:rPr>
        <w:t>» пишут о том, что «революция в технологиях ВИЭ будет иметь глубокие политические и экономические последствия для международных отношений, как на глобальном, так и на региональном уровнях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10"/>
      </w:r>
      <w:r>
        <w:rPr>
          <w:rFonts w:ascii="Times New Roman" w:eastAsia="Times New Roman" w:hAnsi="Times New Roman" w:cs="Times New Roman"/>
          <w:sz w:val="24"/>
        </w:rPr>
        <w:t xml:space="preserve">». Глубокий анализ взаимосвязи возобновляемой энергетики и энергетической безопасности проводят Э. Мо и П. </w:t>
      </w:r>
      <w:proofErr w:type="spellStart"/>
      <w:r>
        <w:rPr>
          <w:rFonts w:ascii="Times New Roman" w:eastAsia="Times New Roman" w:hAnsi="Times New Roman" w:cs="Times New Roman"/>
          <w:sz w:val="24"/>
        </w:rPr>
        <w:t>Мидфорд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книге «</w:t>
      </w:r>
      <w:r w:rsidRPr="00B17289">
        <w:rPr>
          <w:rFonts w:ascii="Times New Roman" w:eastAsia="Times New Roman" w:hAnsi="Times New Roman" w:cs="Times New Roman"/>
          <w:sz w:val="24"/>
          <w:lang w:val="en-US"/>
        </w:rPr>
        <w:t>The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B17289">
        <w:rPr>
          <w:rFonts w:ascii="Times New Roman" w:eastAsia="Times New Roman" w:hAnsi="Times New Roman" w:cs="Times New Roman"/>
          <w:sz w:val="24"/>
          <w:lang w:val="en-US"/>
        </w:rPr>
        <w:t>Political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B17289">
        <w:rPr>
          <w:rFonts w:ascii="Times New Roman" w:eastAsia="Times New Roman" w:hAnsi="Times New Roman" w:cs="Times New Roman"/>
          <w:sz w:val="24"/>
          <w:lang w:val="en-US"/>
        </w:rPr>
        <w:t>Economy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B17289">
        <w:rPr>
          <w:rFonts w:ascii="Times New Roman" w:eastAsia="Times New Roman" w:hAnsi="Times New Roman" w:cs="Times New Roman"/>
          <w:sz w:val="24"/>
          <w:lang w:val="en-US"/>
        </w:rPr>
        <w:t>of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B17289">
        <w:rPr>
          <w:rFonts w:ascii="Times New Roman" w:eastAsia="Times New Roman" w:hAnsi="Times New Roman" w:cs="Times New Roman"/>
          <w:sz w:val="24"/>
          <w:lang w:val="en-US"/>
        </w:rPr>
        <w:t>Renewable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B17289">
        <w:rPr>
          <w:rFonts w:ascii="Times New Roman" w:eastAsia="Times New Roman" w:hAnsi="Times New Roman" w:cs="Times New Roman"/>
          <w:sz w:val="24"/>
          <w:lang w:val="en-US"/>
        </w:rPr>
        <w:t>Energy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B17289">
        <w:rPr>
          <w:rFonts w:ascii="Times New Roman" w:eastAsia="Times New Roman" w:hAnsi="Times New Roman" w:cs="Times New Roman"/>
          <w:sz w:val="24"/>
          <w:lang w:val="en-US"/>
        </w:rPr>
        <w:t>and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B17289">
        <w:rPr>
          <w:rFonts w:ascii="Times New Roman" w:eastAsia="Times New Roman" w:hAnsi="Times New Roman" w:cs="Times New Roman"/>
          <w:sz w:val="24"/>
          <w:lang w:val="en-US"/>
        </w:rPr>
        <w:t>Energy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B17289">
        <w:rPr>
          <w:rFonts w:ascii="Times New Roman" w:eastAsia="Times New Roman" w:hAnsi="Times New Roman" w:cs="Times New Roman"/>
          <w:sz w:val="24"/>
          <w:lang w:val="en-US"/>
        </w:rPr>
        <w:t>Security</w:t>
      </w:r>
      <w:r w:rsidRPr="00B17289">
        <w:rPr>
          <w:rFonts w:ascii="Times New Roman" w:eastAsia="Times New Roman" w:hAnsi="Times New Roman" w:cs="Times New Roman"/>
          <w:sz w:val="24"/>
        </w:rPr>
        <w:t xml:space="preserve">: </w:t>
      </w:r>
      <w:r w:rsidRPr="00056B59">
        <w:rPr>
          <w:rFonts w:ascii="Times New Roman" w:eastAsia="Times New Roman" w:hAnsi="Times New Roman" w:cs="Times New Roman"/>
          <w:sz w:val="24"/>
          <w:lang w:val="en-US"/>
        </w:rPr>
        <w:t>Common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056B59">
        <w:rPr>
          <w:rFonts w:ascii="Times New Roman" w:eastAsia="Times New Roman" w:hAnsi="Times New Roman" w:cs="Times New Roman"/>
          <w:sz w:val="24"/>
          <w:lang w:val="en-US"/>
        </w:rPr>
        <w:t>Challenges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056B59">
        <w:rPr>
          <w:rFonts w:ascii="Times New Roman" w:eastAsia="Times New Roman" w:hAnsi="Times New Roman" w:cs="Times New Roman"/>
          <w:sz w:val="24"/>
          <w:lang w:val="en-US"/>
        </w:rPr>
        <w:t>and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056B59">
        <w:rPr>
          <w:rFonts w:ascii="Times New Roman" w:eastAsia="Times New Roman" w:hAnsi="Times New Roman" w:cs="Times New Roman"/>
          <w:sz w:val="24"/>
          <w:lang w:val="en-US"/>
        </w:rPr>
        <w:t>National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056B59">
        <w:rPr>
          <w:rFonts w:ascii="Times New Roman" w:eastAsia="Times New Roman" w:hAnsi="Times New Roman" w:cs="Times New Roman"/>
          <w:sz w:val="24"/>
          <w:lang w:val="en-US"/>
        </w:rPr>
        <w:t>Responses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056B59">
        <w:rPr>
          <w:rFonts w:ascii="Times New Roman" w:eastAsia="Times New Roman" w:hAnsi="Times New Roman" w:cs="Times New Roman"/>
          <w:sz w:val="24"/>
          <w:lang w:val="en-US"/>
        </w:rPr>
        <w:t>in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056B59">
        <w:rPr>
          <w:rFonts w:ascii="Times New Roman" w:eastAsia="Times New Roman" w:hAnsi="Times New Roman" w:cs="Times New Roman"/>
          <w:sz w:val="24"/>
          <w:lang w:val="en-US"/>
        </w:rPr>
        <w:t>Japan</w:t>
      </w:r>
      <w:r w:rsidRPr="00B17289">
        <w:rPr>
          <w:rFonts w:ascii="Times New Roman" w:eastAsia="Times New Roman" w:hAnsi="Times New Roman" w:cs="Times New Roman"/>
          <w:sz w:val="24"/>
        </w:rPr>
        <w:t xml:space="preserve">, </w:t>
      </w:r>
      <w:r w:rsidRPr="00056B59">
        <w:rPr>
          <w:rFonts w:ascii="Times New Roman" w:eastAsia="Times New Roman" w:hAnsi="Times New Roman" w:cs="Times New Roman"/>
          <w:sz w:val="24"/>
          <w:lang w:val="en-US"/>
        </w:rPr>
        <w:t>China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056B59">
        <w:rPr>
          <w:rFonts w:ascii="Times New Roman" w:eastAsia="Times New Roman" w:hAnsi="Times New Roman" w:cs="Times New Roman"/>
          <w:sz w:val="24"/>
          <w:lang w:val="en-US"/>
        </w:rPr>
        <w:t>and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056B59">
        <w:rPr>
          <w:rFonts w:ascii="Times New Roman" w:eastAsia="Times New Roman" w:hAnsi="Times New Roman" w:cs="Times New Roman"/>
          <w:sz w:val="24"/>
          <w:lang w:val="en-US"/>
        </w:rPr>
        <w:t>Northern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 w:rsidRPr="00056B59">
        <w:rPr>
          <w:rFonts w:ascii="Times New Roman" w:eastAsia="Times New Roman" w:hAnsi="Times New Roman" w:cs="Times New Roman"/>
          <w:sz w:val="24"/>
          <w:lang w:val="en-US"/>
        </w:rPr>
        <w:t>Europe</w:t>
      </w:r>
      <w:r w:rsidRPr="00B17289">
        <w:rPr>
          <w:rFonts w:ascii="Times New Roman" w:eastAsia="Times New Roman" w:hAnsi="Times New Roman" w:cs="Times New Roman"/>
          <w:sz w:val="24"/>
        </w:rPr>
        <w:t xml:space="preserve">», </w:t>
      </w:r>
      <w:r>
        <w:rPr>
          <w:rFonts w:ascii="Times New Roman" w:eastAsia="Times New Roman" w:hAnsi="Times New Roman" w:cs="Times New Roman"/>
          <w:sz w:val="24"/>
        </w:rPr>
        <w:t>в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которой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они</w:t>
      </w:r>
      <w:r w:rsidRPr="00B17289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прогнозируют увеличение общемирового спроса на энергию. По мнению авторов, «отказ от возобновляемой энергетики повлечёт за собой повышение конфликтов за оставшиеся нефтяные ресурсы, и усугубит воздействие климатических изменений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11"/>
      </w:r>
      <w:r>
        <w:rPr>
          <w:rFonts w:ascii="Times New Roman" w:eastAsia="Times New Roman" w:hAnsi="Times New Roman" w:cs="Times New Roman"/>
          <w:sz w:val="24"/>
        </w:rPr>
        <w:t xml:space="preserve">». Изменения в сфере энергетической безопасности в условиях климатических проблем рассматриваются в исследовании Л. </w:t>
      </w:r>
      <w:proofErr w:type="spellStart"/>
      <w:r>
        <w:rPr>
          <w:rFonts w:ascii="Times New Roman" w:eastAsia="Times New Roman" w:hAnsi="Times New Roman" w:cs="Times New Roman"/>
          <w:sz w:val="24"/>
        </w:rPr>
        <w:t>Анкеши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Дж. Симонса</w:t>
      </w:r>
      <w:r w:rsidRPr="004B0E1C">
        <w:rPr>
          <w:rFonts w:ascii="Times New Roman" w:eastAsia="Times New Roman" w:hAnsi="Times New Roman" w:cs="Times New Roman"/>
          <w:sz w:val="24"/>
          <w:lang w:val="en-US"/>
        </w:rPr>
        <w:t xml:space="preserve"> «Energy Security in the Era of Climate Change: The Asia-Pacific Experience». </w:t>
      </w:r>
      <w:r>
        <w:rPr>
          <w:rFonts w:ascii="Times New Roman" w:eastAsia="Times New Roman" w:hAnsi="Times New Roman" w:cs="Times New Roman"/>
          <w:sz w:val="24"/>
        </w:rPr>
        <w:t xml:space="preserve">Авторы доказывают схожую направленность энергетической безопасности государств и общемировых усилий по предотвращению климатических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изменений, и главенствующую роль возобновляемой энергетики: «Разработка системы </w:t>
      </w:r>
      <w:proofErr w:type="spellStart"/>
      <w:r>
        <w:rPr>
          <w:rFonts w:ascii="Times New Roman" w:eastAsia="Times New Roman" w:hAnsi="Times New Roman" w:cs="Times New Roman"/>
          <w:sz w:val="24"/>
        </w:rPr>
        <w:t>низкоуглеродной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экономики основывается прежде всего, на эффективном использовании ВИЭ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12"/>
      </w:r>
      <w:r>
        <w:rPr>
          <w:rFonts w:ascii="Times New Roman" w:eastAsia="Times New Roman" w:hAnsi="Times New Roman" w:cs="Times New Roman"/>
          <w:sz w:val="24"/>
        </w:rPr>
        <w:t xml:space="preserve">».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российской науке ещё не сложилось единого подхода к роли возобновляемой энергетики в политике и экономике, и соответственно, практически нет работ, посвященных исследованию ВИЭ с точки зрения теорий международных отношений. Упоминания о возобновляемой энергетике можно найти в работах А. В. Белого, Ю. В. Боровского, Л. М. Григорьева, И. Ю. Новицкого, С. З. </w:t>
      </w:r>
      <w:proofErr w:type="spellStart"/>
      <w:r>
        <w:rPr>
          <w:rFonts w:ascii="Times New Roman" w:eastAsia="Times New Roman" w:hAnsi="Times New Roman" w:cs="Times New Roman"/>
          <w:sz w:val="24"/>
        </w:rPr>
        <w:t>Жизнина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В монографии «Современные проблемы мировой энергетики» Ю. В. Боровский выделяет новые подходы к глобальному энергетическому сотрудничеству. Как считает автор, «основная дилемма всего мирового сообщества в </w:t>
      </w:r>
      <w:r>
        <w:rPr>
          <w:rFonts w:ascii="Times New Roman" w:eastAsia="Times New Roman" w:hAnsi="Times New Roman" w:cs="Times New Roman"/>
          <w:sz w:val="24"/>
          <w:lang w:val="en-US"/>
        </w:rPr>
        <w:t>XXI</w:t>
      </w:r>
      <w:r>
        <w:rPr>
          <w:rFonts w:ascii="Times New Roman" w:eastAsia="Times New Roman" w:hAnsi="Times New Roman" w:cs="Times New Roman"/>
          <w:sz w:val="24"/>
        </w:rPr>
        <w:t xml:space="preserve"> веке – как добиться лучшего баланса между экономикой, энергетикой и окружающей средой. В долгосрочной перспективе структура мировой энергетики в гораздо большей пропорции, чем ныне, будет состоять из возобновляемых источников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13"/>
      </w:r>
      <w:r>
        <w:rPr>
          <w:rFonts w:ascii="Times New Roman" w:eastAsia="Times New Roman" w:hAnsi="Times New Roman" w:cs="Times New Roman"/>
          <w:sz w:val="24"/>
        </w:rPr>
        <w:t>». В.  публикациях И. Ю. Новицкого проблематика изучается с точки зрения места альтернативной энергетики (включающую, помимо ВИЭ, атомную отрасль) в международном развитии. В статье «</w:t>
      </w:r>
      <w:r w:rsidRPr="00935463">
        <w:rPr>
          <w:rFonts w:ascii="Times New Roman" w:eastAsia="Times New Roman" w:hAnsi="Times New Roman" w:cs="Times New Roman"/>
          <w:sz w:val="24"/>
        </w:rPr>
        <w:t>Энергет</w:t>
      </w:r>
      <w:r>
        <w:rPr>
          <w:rFonts w:ascii="Times New Roman" w:eastAsia="Times New Roman" w:hAnsi="Times New Roman" w:cs="Times New Roman"/>
          <w:sz w:val="24"/>
        </w:rPr>
        <w:t>ическая безопасность как фактор международного развития» актуальность использования альтернативных источников энергии обуславливается экологическим фактором: «мировое сообщество столкнулось в дилеммой при решении проблемы глобального потепления: создание технологий, снижающих экологические риски при добыче, транспортировке и потреблении нефти, с одной стороны, и тотальный отказ от этого ресурса в пользу альтернативного, более безопасного для природы топлива, с другой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14"/>
      </w:r>
      <w:r>
        <w:rPr>
          <w:rFonts w:ascii="Times New Roman" w:eastAsia="Times New Roman" w:hAnsi="Times New Roman" w:cs="Times New Roman"/>
          <w:sz w:val="24"/>
        </w:rPr>
        <w:t xml:space="preserve">». С. З. </w:t>
      </w:r>
      <w:proofErr w:type="spellStart"/>
      <w:r>
        <w:rPr>
          <w:rFonts w:ascii="Times New Roman" w:eastAsia="Times New Roman" w:hAnsi="Times New Roman" w:cs="Times New Roman"/>
          <w:sz w:val="24"/>
        </w:rPr>
        <w:t>Жизнин</w:t>
      </w:r>
      <w:proofErr w:type="spellEnd"/>
      <w:r>
        <w:rPr>
          <w:rFonts w:ascii="Times New Roman" w:eastAsia="Times New Roman" w:hAnsi="Times New Roman" w:cs="Times New Roman"/>
          <w:sz w:val="24"/>
        </w:rPr>
        <w:t>, президент Центра энергетической дипломатии и геополитики, выводит международное сотрудничество в области возобновляемой энергетики, как необходимое условие выполнения Россией международных обязательств в области охраны окружающей среды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15"/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Несмотря на существенные различия в подходе к анализу роли возобновляемой энергетики в современных международных отношениях, большинство исследователей связывают этот сектор с устойчивым развитием и возможностью перехода к новой,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экологически ориентированной модели экономики.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Концепция устойчивого развития впервые была озвучена в докладе «Наше общее будущее» в 1987 году. Доклад был подготовлен Комиссией ООН по окружающей среде и развитию, во главе с премьер-министром Норвегии </w:t>
      </w:r>
      <w:proofErr w:type="spellStart"/>
      <w:r>
        <w:rPr>
          <w:rFonts w:ascii="Times New Roman" w:eastAsia="Times New Roman" w:hAnsi="Times New Roman" w:cs="Times New Roman"/>
          <w:sz w:val="24"/>
        </w:rPr>
        <w:t>Гру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Харлем </w:t>
      </w:r>
      <w:proofErr w:type="spellStart"/>
      <w:r>
        <w:rPr>
          <w:rFonts w:ascii="Times New Roman" w:eastAsia="Times New Roman" w:hAnsi="Times New Roman" w:cs="Times New Roman"/>
          <w:sz w:val="24"/>
        </w:rPr>
        <w:t>Брундтланд</w:t>
      </w:r>
      <w:proofErr w:type="spellEnd"/>
      <w:r>
        <w:rPr>
          <w:rFonts w:ascii="Times New Roman" w:eastAsia="Times New Roman" w:hAnsi="Times New Roman" w:cs="Times New Roman"/>
          <w:sz w:val="24"/>
        </w:rPr>
        <w:t>. В докладе даётся определение устойчивому развитию: «развитие, которое удовлетворяет потребности настоящего времени, но которое не ставит под угрозу способность будущих поколений удовлетворять свои собственные потребности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16"/>
      </w:r>
      <w:r>
        <w:rPr>
          <w:rFonts w:ascii="Times New Roman" w:eastAsia="Times New Roman" w:hAnsi="Times New Roman" w:cs="Times New Roman"/>
          <w:sz w:val="24"/>
        </w:rPr>
        <w:t>». Низкое потребление энергии обозначается как наилучший путь в направлении устойчивого будущего, а ВИЭ «открывают перед миром громадные источники первичной энергии, до бесконечности надежные и находящиеся в той или иной форме в распоряжении всех народов нашей планеты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17"/>
      </w:r>
      <w:r>
        <w:rPr>
          <w:rFonts w:ascii="Times New Roman" w:eastAsia="Times New Roman" w:hAnsi="Times New Roman" w:cs="Times New Roman"/>
          <w:sz w:val="24"/>
        </w:rPr>
        <w:t xml:space="preserve">». Данный доклад можно считать первым крупным исследованием, включающим в себя вопросы энергетики в контексте климатических изменений. </w:t>
      </w:r>
    </w:p>
    <w:p w:rsidR="00D578CD" w:rsidRPr="00521F08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Классические теории международных отношений традиционно фокусировались на вопросах «высокой политики», таких как безопасность и конфликты между государствами. В теории неореализма проблема кризиса окружающей среды обычно отвергается как периферийная, и рассматривается, только если последствия экологического кризиса могут подвергнуть угрозе национальную безопасность государства. Так, С. </w:t>
      </w:r>
      <w:proofErr w:type="spellStart"/>
      <w:r>
        <w:rPr>
          <w:rFonts w:ascii="Times New Roman" w:eastAsia="Times New Roman" w:hAnsi="Times New Roman" w:cs="Times New Roman"/>
          <w:sz w:val="24"/>
        </w:rPr>
        <w:t>Вандрехайден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книге «</w:t>
      </w:r>
      <w:r>
        <w:rPr>
          <w:rFonts w:ascii="Times New Roman" w:eastAsia="Times New Roman" w:hAnsi="Times New Roman" w:cs="Times New Roman"/>
          <w:sz w:val="24"/>
          <w:lang w:val="en-US"/>
        </w:rPr>
        <w:t>A</w:t>
      </w:r>
      <w:r w:rsidRPr="00521F08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Political</w:t>
      </w:r>
      <w:r w:rsidRPr="00521F08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Theory</w:t>
      </w:r>
      <w:r w:rsidRPr="00521F08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of</w:t>
      </w:r>
      <w:r w:rsidRPr="00521F08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Climate</w:t>
      </w:r>
      <w:r w:rsidRPr="00521F08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Change</w:t>
      </w:r>
      <w:r>
        <w:rPr>
          <w:rFonts w:ascii="Times New Roman" w:eastAsia="Times New Roman" w:hAnsi="Times New Roman" w:cs="Times New Roman"/>
          <w:sz w:val="24"/>
        </w:rPr>
        <w:t>» приходит к выводу о том, что сторонники неореализма рассматривают принятие международных договоров и нормативных актов об ограничении выбросов парниковых газов только в случае выгоды для интересов государства. Более широкие проблемы справедливости, неблагоприятные последствия климатических изменений для других стран и народов не берутся в расчёт, и отношение школы неореализма в отношении этих аспектов подвержено глубокому скептицизму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18"/>
      </w:r>
      <w:r>
        <w:rPr>
          <w:rFonts w:ascii="Times New Roman" w:eastAsia="Times New Roman" w:hAnsi="Times New Roman" w:cs="Times New Roman"/>
          <w:sz w:val="24"/>
        </w:rPr>
        <w:t>. Убывающие энергетические ресурсы приведут к эскалации международной напряженности: «сторонник неореализма преисполнены убеждения, что в условиях мирового дефицита углеводородного сырья и жёсткой конкурентной борьбы на нефтегазовом рынке конфликты между государствами неизбежны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19"/>
      </w:r>
      <w:r>
        <w:rPr>
          <w:rFonts w:ascii="Times New Roman" w:eastAsia="Times New Roman" w:hAnsi="Times New Roman" w:cs="Times New Roman"/>
          <w:sz w:val="24"/>
        </w:rPr>
        <w:t>».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Неолиберальная теория рассматривает решение экологических проблем в качестве </w:t>
      </w:r>
      <w:r>
        <w:rPr>
          <w:rFonts w:ascii="Times New Roman" w:eastAsia="Times New Roman" w:hAnsi="Times New Roman" w:cs="Times New Roman"/>
          <w:sz w:val="24"/>
        </w:rPr>
        <w:lastRenderedPageBreak/>
        <w:t>стимулирования международного сотрудничества. Международное сотрудничество в области охраны окружающей среды выступает как феномен, связывающий вопросы международного права, прав человека, и выживания человечества в изменяющемся мире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20"/>
      </w:r>
      <w:r>
        <w:rPr>
          <w:rFonts w:ascii="Times New Roman" w:eastAsia="Times New Roman" w:hAnsi="Times New Roman" w:cs="Times New Roman"/>
          <w:sz w:val="24"/>
        </w:rPr>
        <w:t>. Изменение климата выступает одним из главных вызовов современности, угрожающих прогрессу в росте капиталистического развития мира и сокращении общемировой бедности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21"/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Неолибералами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также подчеркивается важность взаимодействия в сфере мировой энергетики: «взаимозависимость – ключевой элемент создания международных режимов»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22"/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D578CD" w:rsidRPr="002D24B8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теории либерального институционализма особое внимание уделяется институтам, под которыми понимаются формальные и неформальные структуры, устанавливающие «правила игры, которые призваны обеспечивать механизм принуждения или побуждения государств к допустимому поведению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23"/>
      </w:r>
      <w:r>
        <w:rPr>
          <w:rFonts w:ascii="Times New Roman" w:eastAsia="Times New Roman" w:hAnsi="Times New Roman" w:cs="Times New Roman"/>
          <w:sz w:val="24"/>
        </w:rPr>
        <w:t>». Усиление научного и политического консенсуса в области изменения климата влечёт за собой институционализацию проблемы на международном уровне. В сфере возобновляемой энергетики в качестве примеров могут выступить Международное энергетическое агентство, Договор к Энергетической Хартии Европейского союза, нормативные акты ООН, касающиеся энергетического сектора. Теория режимов во многом отражает интересы либерального институционализма, рассматривающего международные институты как основную силу глобальной политики. Однако в теории режимов гражданское общество играет лишь незначительную роль в формировании политики, а центральными участниками выступают государства. Позиция теории режимов в отношении изменения климата сосредоточена прежде всего на смягчении его последствий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24"/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D578CD" w:rsidRPr="001F32FE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Конструктивистская парадигма исходит из того, что международные отношения основываются на социальных ценностях, и формируются благодаря социально сконструированным идеям: «одни и те же явления могут по-разному интерпретироваться </w:t>
      </w:r>
      <w:r>
        <w:rPr>
          <w:rFonts w:ascii="Times New Roman" w:eastAsia="Times New Roman" w:hAnsi="Times New Roman" w:cs="Times New Roman"/>
          <w:sz w:val="24"/>
        </w:rPr>
        <w:lastRenderedPageBreak/>
        <w:t>различными акторами международных отношений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25"/>
      </w:r>
      <w:r>
        <w:rPr>
          <w:rFonts w:ascii="Times New Roman" w:eastAsia="Times New Roman" w:hAnsi="Times New Roman" w:cs="Times New Roman"/>
          <w:sz w:val="24"/>
        </w:rPr>
        <w:t>». Например, устойчивое развитие может по-разному трактоваться различными субъектами, что затем проявляется в переговорах по политике в области изменения климата. Роль нормативного консенсуса относительно использования ископаемого топлива становится ключевым элементом, формирующим климатическую политику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26"/>
      </w:r>
      <w:r>
        <w:rPr>
          <w:rFonts w:ascii="Times New Roman" w:eastAsia="Times New Roman" w:hAnsi="Times New Roman" w:cs="Times New Roman"/>
          <w:sz w:val="24"/>
        </w:rPr>
        <w:t>. Конструктивисты отражают политизацию изменения климата в рамках концепции «</w:t>
      </w:r>
      <w:proofErr w:type="spellStart"/>
      <w:r>
        <w:rPr>
          <w:rFonts w:ascii="Times New Roman" w:eastAsia="Times New Roman" w:hAnsi="Times New Roman" w:cs="Times New Roman"/>
          <w:sz w:val="24"/>
        </w:rPr>
        <w:t>секьюритизации</w:t>
      </w:r>
      <w:proofErr w:type="spellEnd"/>
      <w:r>
        <w:rPr>
          <w:rFonts w:ascii="Times New Roman" w:eastAsia="Times New Roman" w:hAnsi="Times New Roman" w:cs="Times New Roman"/>
          <w:sz w:val="24"/>
        </w:rPr>
        <w:t>», которая была разработана Копенгагенской школой. В рамках этой концепции использование возобновляемых источников энергии может рассматриваться как необходимая мера защиты интересов государства и общества. В качестве примера можно привести активную реализацию программ по развитию ВИЭ в странах Европейского союза, в качестве ответа на возможность применения Россией «энергетического оружия»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27"/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«Зелёная теория» (</w:t>
      </w:r>
      <w:r>
        <w:rPr>
          <w:rFonts w:ascii="Times New Roman" w:eastAsia="Times New Roman" w:hAnsi="Times New Roman" w:cs="Times New Roman"/>
          <w:sz w:val="24"/>
          <w:lang w:val="en-US"/>
        </w:rPr>
        <w:t>Green</w:t>
      </w:r>
      <w:r w:rsidRPr="00AE491B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theory</w:t>
      </w:r>
      <w:r>
        <w:rPr>
          <w:rFonts w:ascii="Times New Roman" w:eastAsia="Times New Roman" w:hAnsi="Times New Roman" w:cs="Times New Roman"/>
          <w:sz w:val="24"/>
        </w:rPr>
        <w:t>)</w:t>
      </w:r>
      <w:r w:rsidRPr="00AE491B">
        <w:rPr>
          <w:rFonts w:ascii="Times New Roman" w:eastAsia="Times New Roman" w:hAnsi="Times New Roman" w:cs="Times New Roman"/>
          <w:sz w:val="24"/>
        </w:rPr>
        <w:t>, противостоящая классическим школам международных отношений, подчеркивает экологические и социальные издержки модернизации и глобализации. Хотя термин «зеленый» часто упоминается для обозначения экологических проблем, к началу 90-х годов зеленая политическая теория получила признание как новая политическая концепция, ставшая амбициозным претендентом на сближение либерализма и социализма, имеющих решающее влияние на политику двадцатого века. Как и либерализм и социализм, зеленая политическая теория имеет норм</w:t>
      </w:r>
      <w:r>
        <w:rPr>
          <w:rFonts w:ascii="Times New Roman" w:eastAsia="Times New Roman" w:hAnsi="Times New Roman" w:cs="Times New Roman"/>
          <w:sz w:val="24"/>
        </w:rPr>
        <w:t>ативную ветвь</w:t>
      </w:r>
      <w:r w:rsidRPr="00AE491B">
        <w:rPr>
          <w:rFonts w:ascii="Times New Roman" w:eastAsia="Times New Roman" w:hAnsi="Times New Roman" w:cs="Times New Roman"/>
          <w:sz w:val="24"/>
        </w:rPr>
        <w:t xml:space="preserve"> (касающуюся вопросов справедливости, прав, демократии, гражданства, государства и окружающей среды), а также отрасль политической экономики (занимающейся пониманием взаимосвязей между государством, экономикой и окружающей средой). С точки зрения «зеленой теории», вопросы охраны окружающей среды должны затрагивать не только здоровье и благосостояние существующих человеческих сообществ и будущего поколения, но также и более обширную сеть жизни (например, генофонды, популяции, виды и экосистемы)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28"/>
      </w:r>
      <w:r w:rsidRPr="00AE491B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Возросшее потребление энергии может привести к экспоненциально растущей экономике, неустойчивой в экологическом плане. Сторонники «зеленой теории» утверждают, </w:t>
      </w:r>
      <w:r>
        <w:rPr>
          <w:rFonts w:ascii="Times New Roman" w:eastAsia="Times New Roman" w:hAnsi="Times New Roman" w:cs="Times New Roman"/>
          <w:sz w:val="24"/>
        </w:rPr>
        <w:lastRenderedPageBreak/>
        <w:t>что все люди, вне зависимости от национальности или социального класса должны иметь равное право на энергоресурсы, при условии, что использование энергии будет безопасным для несущей способности биосферы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29"/>
      </w:r>
      <w:r>
        <w:rPr>
          <w:rFonts w:ascii="Times New Roman" w:eastAsia="Times New Roman" w:hAnsi="Times New Roman" w:cs="Times New Roman"/>
          <w:sz w:val="24"/>
        </w:rPr>
        <w:t>. Более скептически настроенные «зеленые» теоретики считают, что экологические проблемы должны трактоваться с точки зрения безопасности, чтобы поднять их статус до вопросов «высокой политики»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30"/>
      </w:r>
      <w:r>
        <w:rPr>
          <w:rFonts w:ascii="Times New Roman" w:eastAsia="Times New Roman" w:hAnsi="Times New Roman" w:cs="Times New Roman"/>
          <w:sz w:val="24"/>
        </w:rPr>
        <w:t>. Экологические проблемы должны быть включены в стратегии национальной безопасности, так как деградация окружающей среды, которая повлечет за собой рост дефицита природных ресурсов и увеличение количества экологических беженцев, может привести к усилению конфликтов между государствами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31"/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Таким образом, в основных теориях международных отношений наблюдается постепенное расширение обсуждения проблем последствий изменения климата, и связанных с ними перспектив использования возобновляемой энергии. Все направления имеют потенциал для более глубокого исследования климатической проблемы. Неореализм недооценивает влияние экологических проблем на мировые процессы, и отводит слишком мало внимания иным способам реагирования и сотрудничества, помимо силовых возможностей. Неолиберализм концентрируется на выгодах и расходах введения климатической политики, и обходит другие способы международного сотрудничества в области адаптации к изменениям климата. Текущий подход к изучению устойчивого развития и отдельных его аспектов, в основном отражает сочетание неолиберализма и либерального институционализма. Однако все еще остаются нерешёнными некоторые разногласия насчет концептуализации экологических проблем в мировой политике и экономике. Вместе с тем, заметно влияние «зеленой теории», позиционирующей экологические проблемы как важнейшие в современном мире. </w:t>
      </w:r>
    </w:p>
    <w:p w:rsidR="00D578CD" w:rsidRPr="00836B6F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Роль возобновляемой энергетики в формировании международных отношений ещё окончательно не прояснена, однако очевидно, что её значение будет только возрастать, сообразно росту этого сектора в общем энергоснабжении. В отличие от традиционной энергетики, влияние ВИЭ на мировую политику остаётся незначительным. Но в будущем центральными игроками могут стать именно те страны, которые сегодня активно занимаются развитием своей инфраструктуры ВИЭ (США, Китай, некоторые страны Евросоюза). Рост </w:t>
      </w:r>
      <w:r>
        <w:rPr>
          <w:rFonts w:ascii="Times New Roman" w:eastAsia="Times New Roman" w:hAnsi="Times New Roman" w:cs="Times New Roman"/>
          <w:sz w:val="24"/>
        </w:rPr>
        <w:lastRenderedPageBreak/>
        <w:t>отрасли ВИЭ отразится и на геополитических позициях этих стран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32"/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Эффективное внедрение ВИЭ требует от </w:t>
      </w:r>
      <w:proofErr w:type="spellStart"/>
      <w:r>
        <w:rPr>
          <w:rFonts w:ascii="Times New Roman" w:eastAsia="Times New Roman" w:hAnsi="Times New Roman" w:cs="Times New Roman"/>
          <w:sz w:val="24"/>
        </w:rPr>
        <w:t>акторов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международной политики углубленного изучения сопутствующих возможностей и рисков.  ВИЭ позволяют решать проблемы, связанные с негативным воздействием энергетического сектора на окружающую среду, диверсифицировать источники получения энергии и снизить уровень зависимости мирового сообщества от ископаемого топлива. Из вышесказанного следует, что использование возобновляемой энергетики может не только обеспечить реализацию целей устойчивого развития, но и укрепить мировую энергетическую безопасность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33"/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578CD" w:rsidRPr="00246AB5" w:rsidRDefault="00D578CD" w:rsidP="00D578CD">
      <w:pPr>
        <w:pStyle w:val="a3"/>
        <w:widowControl w:val="0"/>
        <w:numPr>
          <w:ilvl w:val="1"/>
          <w:numId w:val="3"/>
        </w:numPr>
        <w:spacing w:line="360" w:lineRule="auto"/>
        <w:ind w:left="284" w:right="-428" w:firstLine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46AB5">
        <w:rPr>
          <w:rFonts w:ascii="Times New Roman" w:eastAsia="Times New Roman" w:hAnsi="Times New Roman" w:cs="Times New Roman"/>
          <w:b/>
          <w:sz w:val="24"/>
        </w:rPr>
        <w:lastRenderedPageBreak/>
        <w:t>Возобновляемая энергетика в решении глобальных проблем в сфере антропогенного влияния на окружающую среду</w:t>
      </w:r>
    </w:p>
    <w:p w:rsidR="00D578CD" w:rsidRDefault="00D578CD" w:rsidP="00D578C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850A4" w:rsidRDefault="00D578CD" w:rsidP="009850A4">
      <w:pPr>
        <w:widowControl w:val="0"/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 w:rsidRPr="00955568">
        <w:rPr>
          <w:rFonts w:ascii="Times New Roman" w:hAnsi="Times New Roman" w:cs="Times New Roman"/>
          <w:sz w:val="24"/>
        </w:rPr>
        <w:t xml:space="preserve">Глобальный кризис окружающей среды, с которым столкнулось человечество на современном этапе развития, во многом вызван антропогенными факторами. </w:t>
      </w:r>
      <w:r>
        <w:rPr>
          <w:rFonts w:ascii="Times New Roman" w:hAnsi="Times New Roman" w:cs="Times New Roman"/>
          <w:sz w:val="24"/>
        </w:rPr>
        <w:t>Среди всех источников парниковых газов в атмосфере, первое место принадлежит энергетическому сектору.</w:t>
      </w:r>
      <w:r w:rsidR="00A314B6">
        <w:rPr>
          <w:rFonts w:ascii="Times New Roman" w:hAnsi="Times New Roman" w:cs="Times New Roman"/>
          <w:sz w:val="24"/>
        </w:rPr>
        <w:t xml:space="preserve"> Производство и потребление энергии на основе ископаемого топлива (начиная от разработки месторождений и добычи ресурсов, и заканчивая предоставлением энергетических услуг) оказывает серьезное влияние на состояние окружающей среды.  </w:t>
      </w:r>
    </w:p>
    <w:p w:rsidR="00B971D6" w:rsidRPr="00B04DC1" w:rsidRDefault="009850A4" w:rsidP="00F01545">
      <w:pPr>
        <w:widowControl w:val="0"/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Использование таких видов топлива, как нефть, уголь и природный газ выделяет углекислый газ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СО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</w:rPr>
          <m:t xml:space="preserve"> </m:t>
        </m:r>
      </m:oMath>
      <w:r>
        <w:rPr>
          <w:rFonts w:ascii="Times New Roman" w:hAnsi="Times New Roman" w:cs="Times New Roman"/>
          <w:sz w:val="24"/>
        </w:rPr>
        <w:t>в атмосферу, что создаёт парниковый эффект, и увеличивает среднюю температуру поверхности Земли, что в конечном счёте, приводит к глобальному потеплению. В 2013 году сжигание ископаемого топлива произвело около 32 миллиардов тонн углекислого газа, что вызвало негативные эффекты в размере 4,9 трлн. долл. США</w:t>
      </w:r>
      <w:r>
        <w:rPr>
          <w:rStyle w:val="a6"/>
          <w:rFonts w:ascii="Times New Roman" w:hAnsi="Times New Roman" w:cs="Times New Roman"/>
          <w:sz w:val="24"/>
        </w:rPr>
        <w:footnoteReference w:id="34"/>
      </w:r>
      <w:r>
        <w:rPr>
          <w:rFonts w:ascii="Times New Roman" w:hAnsi="Times New Roman" w:cs="Times New Roman"/>
          <w:sz w:val="24"/>
        </w:rPr>
        <w:t xml:space="preserve">. Влияние традиционной энергетики не ограничивается только атмосферой: происходит изменение ландшафта в результате непосредственной добычи сырья, энергетический сектор потребляет большое количество воды, и загрязняет водоёмы стоками и отходами. </w:t>
      </w:r>
      <w:r w:rsidR="00A314B6" w:rsidRPr="009850A4">
        <w:rPr>
          <w:rFonts w:ascii="Times New Roman" w:hAnsi="Times New Roman" w:cs="Times New Roman"/>
          <w:sz w:val="24"/>
        </w:rPr>
        <w:t xml:space="preserve">Согласно Пятому оценочному докладу Межправительственной группы экспертов по изменению климата (МГЭИК), выбросы углекислого газа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СО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</m:oMath>
      <w:r w:rsidR="00A314B6" w:rsidRPr="009850A4">
        <w:rPr>
          <w:rFonts w:ascii="Times New Roman" w:hAnsi="Times New Roman" w:cs="Times New Roman"/>
          <w:sz w:val="24"/>
        </w:rPr>
        <w:t xml:space="preserve"> в результате промышленных процессов, связанных с использованием ископаемого топлива, составили около 78% от общего увеличения выбросов парниковых газов с 1970 по 2010 гг., при этом процент этого вклада являлся аналогичным периоду 2000–2010гг</w:t>
      </w:r>
      <w:r w:rsidR="00A314B6">
        <w:rPr>
          <w:rStyle w:val="a6"/>
          <w:rFonts w:ascii="Times New Roman" w:hAnsi="Times New Roman" w:cs="Times New Roman"/>
          <w:sz w:val="24"/>
        </w:rPr>
        <w:footnoteReference w:id="35"/>
      </w:r>
      <w:r w:rsidR="00F01545">
        <w:rPr>
          <w:rFonts w:ascii="Times New Roman" w:hAnsi="Times New Roman" w:cs="Times New Roman"/>
          <w:sz w:val="24"/>
        </w:rPr>
        <w:t xml:space="preserve">. </w:t>
      </w:r>
      <w:r w:rsidR="00B971D6" w:rsidRPr="00B04DC1">
        <w:rPr>
          <w:rFonts w:ascii="Times New Roman" w:hAnsi="Times New Roman" w:cs="Times New Roman"/>
          <w:sz w:val="24"/>
        </w:rPr>
        <w:t>Снижение антропогенного влияния на изменение климата станет одной из отправных точек для роста использования ВИЭ во всём мире. ВИЭ будут играть центральную роль в большинстве стратегий смягчения последствий выбросов парниковых газов</w:t>
      </w:r>
      <w:r w:rsidR="00B971D6" w:rsidRPr="00B04DC1">
        <w:rPr>
          <w:rFonts w:ascii="Times New Roman" w:hAnsi="Times New Roman" w:cs="Times New Roman"/>
          <w:sz w:val="24"/>
          <w:vertAlign w:val="superscript"/>
        </w:rPr>
        <w:footnoteReference w:id="36"/>
      </w:r>
      <w:r w:rsidR="00B971D6" w:rsidRPr="00B04DC1">
        <w:rPr>
          <w:rFonts w:ascii="Times New Roman" w:hAnsi="Times New Roman" w:cs="Times New Roman"/>
          <w:sz w:val="24"/>
        </w:rPr>
        <w:t>.</w:t>
      </w:r>
    </w:p>
    <w:p w:rsidR="009850A4" w:rsidRDefault="009850A4" w:rsidP="00A8548C">
      <w:pPr>
        <w:widowControl w:val="0"/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 необходимости </w:t>
      </w:r>
      <w:r w:rsidR="00A67897">
        <w:rPr>
          <w:rFonts w:ascii="Times New Roman" w:hAnsi="Times New Roman" w:cs="Times New Roman"/>
          <w:sz w:val="24"/>
        </w:rPr>
        <w:t>безотлагательных</w:t>
      </w:r>
      <w:r>
        <w:rPr>
          <w:rFonts w:ascii="Times New Roman" w:hAnsi="Times New Roman" w:cs="Times New Roman"/>
          <w:sz w:val="24"/>
        </w:rPr>
        <w:t xml:space="preserve"> и </w:t>
      </w:r>
      <w:r w:rsidR="00A67897">
        <w:rPr>
          <w:rFonts w:ascii="Times New Roman" w:hAnsi="Times New Roman" w:cs="Times New Roman"/>
          <w:sz w:val="24"/>
        </w:rPr>
        <w:t>решительных действий для</w:t>
      </w:r>
      <w:r>
        <w:rPr>
          <w:rFonts w:ascii="Times New Roman" w:hAnsi="Times New Roman" w:cs="Times New Roman"/>
          <w:sz w:val="24"/>
        </w:rPr>
        <w:t xml:space="preserve"> смягчения антропогенного воздействия на окружающую среду говорится в докладе Программы ООН по окружающей среде (</w:t>
      </w:r>
      <w:r>
        <w:rPr>
          <w:rFonts w:ascii="Times New Roman" w:hAnsi="Times New Roman" w:cs="Times New Roman"/>
          <w:sz w:val="24"/>
          <w:lang w:val="en-US"/>
        </w:rPr>
        <w:t>UNEP</w:t>
      </w:r>
      <w:r>
        <w:rPr>
          <w:rFonts w:ascii="Times New Roman" w:hAnsi="Times New Roman" w:cs="Times New Roman"/>
          <w:sz w:val="24"/>
        </w:rPr>
        <w:t xml:space="preserve">). </w:t>
      </w:r>
      <w:r w:rsidR="00A67897">
        <w:rPr>
          <w:rFonts w:ascii="Times New Roman" w:hAnsi="Times New Roman" w:cs="Times New Roman"/>
          <w:sz w:val="24"/>
        </w:rPr>
        <w:t xml:space="preserve">В докладе представлена современная научная оценка усилий по сокращению объемов выбросов парниковых газов к 2030 году, необходимых для достижения </w:t>
      </w:r>
      <w:r w:rsidR="00A67897">
        <w:rPr>
          <w:rFonts w:ascii="Times New Roman" w:hAnsi="Times New Roman" w:cs="Times New Roman"/>
          <w:sz w:val="24"/>
        </w:rPr>
        <w:lastRenderedPageBreak/>
        <w:t xml:space="preserve">долгосрочной цели Рамочной конвенции ООН об изменении климата. Для ограничения глобального потепления на уровне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</w:rPr>
              <m:t>о</m:t>
            </m:r>
          </m:sup>
        </m:sSup>
      </m:oMath>
      <w:r w:rsidR="00A67897">
        <w:rPr>
          <w:rFonts w:ascii="Times New Roman" w:hAnsi="Times New Roman" w:cs="Times New Roman"/>
          <w:sz w:val="24"/>
        </w:rPr>
        <w:t xml:space="preserve"> </w:t>
      </w:r>
      <w:r w:rsidR="00A8548C">
        <w:rPr>
          <w:rFonts w:ascii="Times New Roman" w:hAnsi="Times New Roman" w:cs="Times New Roman"/>
          <w:sz w:val="24"/>
        </w:rPr>
        <w:t>к 2030 году уровень выбросов парниковых газов не должен превышать 42 гигатонн. Однако прогнозируемый объем выбросов значительно превышает этот лимит, и может достигнуть 54-56 гигатонн</w:t>
      </w:r>
      <w:r w:rsidR="00A8548C">
        <w:rPr>
          <w:rStyle w:val="a6"/>
          <w:rFonts w:ascii="Times New Roman" w:hAnsi="Times New Roman" w:cs="Times New Roman"/>
          <w:sz w:val="24"/>
        </w:rPr>
        <w:footnoteReference w:id="37"/>
      </w:r>
      <w:r w:rsidR="00A8548C">
        <w:rPr>
          <w:rFonts w:ascii="Times New Roman" w:hAnsi="Times New Roman" w:cs="Times New Roman"/>
          <w:sz w:val="24"/>
        </w:rPr>
        <w:t xml:space="preserve">. В качестве способа быстрого и недорогостоящего снижения эмиссий парниковых газов предлагается использование технологий </w:t>
      </w:r>
      <w:proofErr w:type="spellStart"/>
      <w:r w:rsidR="00A8548C">
        <w:rPr>
          <w:rFonts w:ascii="Times New Roman" w:hAnsi="Times New Roman" w:cs="Times New Roman"/>
          <w:sz w:val="24"/>
        </w:rPr>
        <w:t>энергоэффективности</w:t>
      </w:r>
      <w:proofErr w:type="spellEnd"/>
      <w:r w:rsidR="00A8548C">
        <w:rPr>
          <w:rFonts w:ascii="Times New Roman" w:hAnsi="Times New Roman" w:cs="Times New Roman"/>
          <w:sz w:val="24"/>
        </w:rPr>
        <w:t xml:space="preserve"> и возобновляемой энергии. Согласно исследованиям, проекты внедрения данных технологий могут дать сокращение объёмов выбросов на 12,6 гигатонн к 2030 году</w:t>
      </w:r>
      <w:r w:rsidR="00A8548C">
        <w:rPr>
          <w:rStyle w:val="a6"/>
          <w:rFonts w:ascii="Times New Roman" w:hAnsi="Times New Roman" w:cs="Times New Roman"/>
          <w:sz w:val="24"/>
        </w:rPr>
        <w:footnoteReference w:id="38"/>
      </w:r>
      <w:r w:rsidR="00A8548C">
        <w:rPr>
          <w:rFonts w:ascii="Times New Roman" w:hAnsi="Times New Roman" w:cs="Times New Roman"/>
          <w:sz w:val="24"/>
        </w:rPr>
        <w:t xml:space="preserve"> (данные цифры затрагивают сферы промышленности, транспорта и эксплуатации зданий). </w:t>
      </w:r>
    </w:p>
    <w:p w:rsidR="000B6D19" w:rsidRDefault="000B6D19" w:rsidP="00A8548C">
      <w:pPr>
        <w:widowControl w:val="0"/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рис. 1</w:t>
      </w:r>
      <w:r>
        <w:rPr>
          <w:rStyle w:val="a6"/>
          <w:rFonts w:ascii="Times New Roman" w:hAnsi="Times New Roman" w:cs="Times New Roman"/>
          <w:sz w:val="24"/>
        </w:rPr>
        <w:footnoteReference w:id="39"/>
      </w:r>
      <w:r>
        <w:rPr>
          <w:rFonts w:ascii="Times New Roman" w:hAnsi="Times New Roman" w:cs="Times New Roman"/>
          <w:sz w:val="24"/>
        </w:rPr>
        <w:t xml:space="preserve"> представлена динамика глобальных и отраслевых выбросов парниковых газов с 1970 г. по 2010 г. Динамика показывает, что глобальные выбросы значительно возросли за этот период, и что основным источником стала отрасль энергетики: 29% от всего объема дало сжигание ископаемого топлива (нефти, угля, торфа и природного газа). </w:t>
      </w:r>
      <w:r w:rsidR="00402BE7">
        <w:rPr>
          <w:rFonts w:ascii="Times New Roman" w:hAnsi="Times New Roman" w:cs="Times New Roman"/>
          <w:sz w:val="24"/>
        </w:rPr>
        <w:t>18% принадлежит промышленности, 13% - транспорту. Сельское хозяйство даёт выбросы в размере 11%, а оставшиеся 29% формируются из таких отраслей, как сокращение лесных массивов, утечки в нефтепромысловых факелах, отопление и кондиционирование зданий. Таким образом, в 2010 году общий объем выбросов парниковых газов составил, по разным оценкам, от 49 до 50,1 гигатонн</w:t>
      </w:r>
      <w:r w:rsidR="00402BE7">
        <w:rPr>
          <w:rStyle w:val="a6"/>
          <w:rFonts w:ascii="Times New Roman" w:hAnsi="Times New Roman" w:cs="Times New Roman"/>
          <w:sz w:val="24"/>
        </w:rPr>
        <w:footnoteReference w:id="40"/>
      </w:r>
      <w:r w:rsidR="00402BE7">
        <w:rPr>
          <w:rFonts w:ascii="Times New Roman" w:hAnsi="Times New Roman" w:cs="Times New Roman"/>
          <w:sz w:val="24"/>
        </w:rPr>
        <w:t xml:space="preserve">. </w:t>
      </w:r>
    </w:p>
    <w:p w:rsidR="00402BE7" w:rsidRDefault="00402BE7" w:rsidP="006E61CA">
      <w:pPr>
        <w:widowControl w:val="0"/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Надо отметить, что </w:t>
      </w:r>
      <w:r w:rsidR="00B4551C">
        <w:rPr>
          <w:rFonts w:ascii="Times New Roman" w:hAnsi="Times New Roman" w:cs="Times New Roman"/>
          <w:sz w:val="24"/>
        </w:rPr>
        <w:t>вклад стран в загрязнение атмосферы существенно различается. На рис. 2. показана ориентировочная оценка вклада стран в выбросы парниковых газов</w:t>
      </w:r>
      <w:r w:rsidR="00B4551C">
        <w:rPr>
          <w:rStyle w:val="a6"/>
          <w:rFonts w:ascii="Times New Roman" w:hAnsi="Times New Roman" w:cs="Times New Roman"/>
          <w:sz w:val="24"/>
        </w:rPr>
        <w:footnoteReference w:id="41"/>
      </w:r>
      <w:r w:rsidR="00B4551C">
        <w:rPr>
          <w:rFonts w:ascii="Times New Roman" w:hAnsi="Times New Roman" w:cs="Times New Roman"/>
          <w:sz w:val="24"/>
        </w:rPr>
        <w:t xml:space="preserve">. Анализ показывает, что две трети глобальных выбросов приходится на 5 крупнейших стран: Китай (29%), США (14%), Индия (7%), Россия (5%), Япония (3,5%), и Европейский союз (10%). </w:t>
      </w:r>
      <w:r w:rsidR="006E61CA">
        <w:rPr>
          <w:rFonts w:ascii="Times New Roman" w:hAnsi="Times New Roman" w:cs="Times New Roman"/>
          <w:sz w:val="24"/>
        </w:rPr>
        <w:t>Доля ископаемого топлива в 2015 году составила 86% в потреблении первичной энергии, повысилась выработка энергии на основе возобновляемых источников. В целом в последнее время наблюдается небольшое снижение выбросов двуокиси углерода, в 2015 году этот показатель составил 0,5%</w:t>
      </w:r>
      <w:r w:rsidR="006E61CA">
        <w:rPr>
          <w:rStyle w:val="a6"/>
          <w:rFonts w:ascii="Times New Roman" w:hAnsi="Times New Roman" w:cs="Times New Roman"/>
          <w:sz w:val="24"/>
        </w:rPr>
        <w:footnoteReference w:id="42"/>
      </w:r>
      <w:r w:rsidR="006E61CA">
        <w:rPr>
          <w:rFonts w:ascii="Times New Roman" w:hAnsi="Times New Roman" w:cs="Times New Roman"/>
          <w:sz w:val="24"/>
        </w:rPr>
        <w:t xml:space="preserve">. </w:t>
      </w:r>
    </w:p>
    <w:p w:rsidR="00402BE7" w:rsidRDefault="006E61CA" w:rsidP="002338C3">
      <w:pPr>
        <w:widowControl w:val="0"/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Таким образом, во всем мире наблюдается постепенное увеличение доли ВИЭ в энергообеспечении. Для более глубокого понимания преимуществ, и возможных недостатков использования </w:t>
      </w:r>
      <w:proofErr w:type="spellStart"/>
      <w:r>
        <w:rPr>
          <w:rFonts w:ascii="Times New Roman" w:hAnsi="Times New Roman" w:cs="Times New Roman"/>
          <w:sz w:val="24"/>
        </w:rPr>
        <w:t>низкоуглеродных</w:t>
      </w:r>
      <w:proofErr w:type="spellEnd"/>
      <w:r>
        <w:rPr>
          <w:rFonts w:ascii="Times New Roman" w:hAnsi="Times New Roman" w:cs="Times New Roman"/>
          <w:sz w:val="24"/>
        </w:rPr>
        <w:t xml:space="preserve"> технологий ВИЭ, необходимо провести их сравнение с традиционной энергетикой, включающей в себя нефть, природный газ и уголь.</w:t>
      </w:r>
      <w:r w:rsidR="00C70303">
        <w:rPr>
          <w:rFonts w:ascii="Times New Roman" w:hAnsi="Times New Roman" w:cs="Times New Roman"/>
          <w:sz w:val="24"/>
        </w:rPr>
        <w:t xml:space="preserve"> </w:t>
      </w:r>
      <w:r w:rsidR="002338C3">
        <w:rPr>
          <w:rFonts w:ascii="Times New Roman" w:hAnsi="Times New Roman" w:cs="Times New Roman"/>
          <w:sz w:val="24"/>
        </w:rPr>
        <w:t>Наиболее детальный обзор таковых был сделан выдающимся российским учёным Безруких П.П., в исследовании «Возобновляемая энергетика – основа устойчивого развития». Результаты сравнения представлены в таблицах 1</w:t>
      </w:r>
      <w:r w:rsidR="002338C3">
        <w:rPr>
          <w:rStyle w:val="a6"/>
          <w:rFonts w:ascii="Times New Roman" w:hAnsi="Times New Roman" w:cs="Times New Roman"/>
          <w:sz w:val="24"/>
        </w:rPr>
        <w:footnoteReference w:id="43"/>
      </w:r>
      <w:r w:rsidR="002338C3">
        <w:rPr>
          <w:rFonts w:ascii="Times New Roman" w:hAnsi="Times New Roman" w:cs="Times New Roman"/>
          <w:sz w:val="24"/>
        </w:rPr>
        <w:t xml:space="preserve"> и 2</w:t>
      </w:r>
      <w:r w:rsidR="002338C3">
        <w:rPr>
          <w:rStyle w:val="a6"/>
          <w:rFonts w:ascii="Times New Roman" w:hAnsi="Times New Roman" w:cs="Times New Roman"/>
          <w:sz w:val="24"/>
        </w:rPr>
        <w:footnoteReference w:id="44"/>
      </w:r>
      <w:r w:rsidR="002338C3">
        <w:rPr>
          <w:rFonts w:ascii="Times New Roman" w:hAnsi="Times New Roman" w:cs="Times New Roman"/>
          <w:sz w:val="24"/>
        </w:rPr>
        <w:t xml:space="preserve">. </w:t>
      </w:r>
    </w:p>
    <w:p w:rsidR="002A1D58" w:rsidRDefault="002338C3" w:rsidP="002338C3">
      <w:pPr>
        <w:widowControl w:val="0"/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Традиционная энергетика, несмотря на свое негативное влияние на экосистемы, обладает тем не менее, рядом существенных преимуществ. Использование ископаемого топлива намного более развито в техническом и экономическом плане, что исторически обусловлено ориентацией мировой экономики на использование этих ресурсов. Также среди преимуществ можно выделить более развитые структуры производства оборудования, более широкий контингент научных и рабочих кадров. Однако список недостатков, согласно исследованию Безруких П.П., перевешивает выгоды: ископаемое топливо истощимо, имеет глобальное воздействие на климат, загрязняет отходами производства и окружающую среду, и среду обитания человека, </w:t>
      </w:r>
      <w:r w:rsidR="002A1D58">
        <w:rPr>
          <w:rFonts w:ascii="Times New Roman" w:hAnsi="Times New Roman" w:cs="Times New Roman"/>
          <w:sz w:val="24"/>
        </w:rPr>
        <w:t xml:space="preserve">неравномерно распределено по странам, что носит </w:t>
      </w:r>
      <w:proofErr w:type="spellStart"/>
      <w:r w:rsidR="002A1D58">
        <w:rPr>
          <w:rFonts w:ascii="Times New Roman" w:hAnsi="Times New Roman" w:cs="Times New Roman"/>
          <w:sz w:val="24"/>
        </w:rPr>
        <w:t>конфликтогенный</w:t>
      </w:r>
      <w:proofErr w:type="spellEnd"/>
      <w:r w:rsidR="002A1D58">
        <w:rPr>
          <w:rFonts w:ascii="Times New Roman" w:hAnsi="Times New Roman" w:cs="Times New Roman"/>
          <w:sz w:val="24"/>
        </w:rPr>
        <w:t xml:space="preserve"> характер, а также может вызвать катастрофические последствия в случае аварий (например, АЭС)</w:t>
      </w:r>
      <w:r w:rsidR="002A1D58">
        <w:rPr>
          <w:rStyle w:val="a6"/>
          <w:rFonts w:ascii="Times New Roman" w:hAnsi="Times New Roman" w:cs="Times New Roman"/>
          <w:sz w:val="24"/>
        </w:rPr>
        <w:footnoteReference w:id="45"/>
      </w:r>
      <w:r w:rsidR="002A1D58">
        <w:rPr>
          <w:rFonts w:ascii="Times New Roman" w:hAnsi="Times New Roman" w:cs="Times New Roman"/>
          <w:sz w:val="24"/>
        </w:rPr>
        <w:t xml:space="preserve">. </w:t>
      </w:r>
    </w:p>
    <w:p w:rsidR="002A1D58" w:rsidRDefault="002A1D58" w:rsidP="002338C3">
      <w:pPr>
        <w:widowControl w:val="0"/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Среди преимуществ использования возобновляемой энергетики, </w:t>
      </w:r>
      <w:r w:rsidR="0069169E">
        <w:rPr>
          <w:rFonts w:ascii="Times New Roman" w:hAnsi="Times New Roman" w:cs="Times New Roman"/>
          <w:sz w:val="24"/>
        </w:rPr>
        <w:t>выделяются следующие: повсеместная доступность использования (ветер, солнце, а также энергия малых рек, и прибрежных территорий), неистощаемость таких ресурсов в долгосрочной перспективе, возможность сочетания использования земель как для хозяйственных, так и для энергетических целей, отсутствие выбросов парниковых газов (по сравнению с ископаемым топливом). На данном этапе своего развития, технологии ВИЭ обладают несколькими минусами: они обладают низким коэффициентом полезного действия (например, для солнечных электростанций КПД составляет примерно 20%), характер поступления энергии носит непостоянный характер (безветренные и бессолнечные дни), все еще недостаточно развиты технологии аккумулирования такого типа энергии, также в России отсутствует полноценная инфраструктура и промышленность</w:t>
      </w:r>
      <w:r w:rsidR="0069169E">
        <w:rPr>
          <w:rStyle w:val="a6"/>
          <w:rFonts w:ascii="Times New Roman" w:hAnsi="Times New Roman" w:cs="Times New Roman"/>
          <w:sz w:val="24"/>
        </w:rPr>
        <w:footnoteReference w:id="46"/>
      </w:r>
      <w:r w:rsidR="0069169E">
        <w:rPr>
          <w:rFonts w:ascii="Times New Roman" w:hAnsi="Times New Roman" w:cs="Times New Roman"/>
          <w:sz w:val="24"/>
        </w:rPr>
        <w:t xml:space="preserve">. </w:t>
      </w:r>
    </w:p>
    <w:p w:rsidR="00B04DC1" w:rsidRDefault="0069169E" w:rsidP="00B04DC1">
      <w:pPr>
        <w:pStyle w:val="a3"/>
        <w:tabs>
          <w:tab w:val="left" w:pos="1134"/>
        </w:tabs>
        <w:spacing w:line="360" w:lineRule="auto"/>
        <w:ind w:left="284" w:right="-285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Таким образом, в результате анализа основных исследований, касающихся антропогенного воздействия на климат, мы пришли к выводу о том, что </w:t>
      </w:r>
      <w:r w:rsidR="00B04DC1" w:rsidRPr="00B04DC1">
        <w:rPr>
          <w:rFonts w:ascii="Times New Roman" w:hAnsi="Times New Roman" w:cs="Times New Roman"/>
          <w:sz w:val="24"/>
        </w:rPr>
        <w:t xml:space="preserve">использование топливно-энергетического комплекса на современном этапе развития является одной из главных причин наступающего экологического кризиса. Сложившуюся проблему, во многом, возможно решить за счет применения возобновляемых источников энергии (ВИЭ), выступающих альтернативным вариантом в поиске решения проблем энергетической безопасности и экологической обстановки в стране и регионах. Возобновляемая энергетика, так же, как и энергоэффективность, позволит согласовать постоянный рост энергопотребления со снижением отрицательных последствий энергетики. </w:t>
      </w:r>
    </w:p>
    <w:p w:rsidR="00B04DC1" w:rsidRDefault="00B04DC1" w:rsidP="00B04DC1">
      <w:pPr>
        <w:tabs>
          <w:tab w:val="left" w:pos="1134"/>
        </w:tabs>
        <w:spacing w:line="360" w:lineRule="auto"/>
        <w:ind w:left="284" w:right="-285" w:firstLine="567"/>
        <w:contextualSpacing/>
        <w:jc w:val="both"/>
        <w:rPr>
          <w:rFonts w:ascii="Times New Roman" w:hAnsi="Times New Roman" w:cs="Times New Roman"/>
          <w:sz w:val="24"/>
        </w:rPr>
      </w:pPr>
      <w:r w:rsidRPr="00B04DC1">
        <w:rPr>
          <w:rFonts w:ascii="Times New Roman" w:hAnsi="Times New Roman" w:cs="Times New Roman"/>
          <w:sz w:val="24"/>
        </w:rPr>
        <w:t>Возобновляемые источники энергии оказывают значительно меньшую нагрузку на природную среду, практически не имея вредных выбросов в атмосферу и гидросферу. Их воздействие на окружающую среду по масштабу носит локальный характер. Однако технологии использования ВИЭ не являются абсолютно нейтральными в экологическом плане. Хотя ВИЭ производят относительно низкий уровень выбросов парниковых газов, их производство и транспортировка имеет некоторую степень «загрязнённости». Согласно исследованию, проведенному в рамках энергетического сотрудничества между Китаем и США, было выявлено, что некоторые фотогальванические ячейки для солнечных панелей производят токсичные вещества, которые могут загрязнять водные ресурсы. ВИЭ могут также нарушать среду обитания диких животных</w:t>
      </w:r>
      <w:r w:rsidRPr="00B04DC1">
        <w:rPr>
          <w:rFonts w:ascii="Times New Roman" w:hAnsi="Times New Roman" w:cs="Times New Roman"/>
          <w:sz w:val="24"/>
          <w:vertAlign w:val="superscript"/>
        </w:rPr>
        <w:footnoteReference w:id="47"/>
      </w:r>
      <w:r w:rsidRPr="00B04DC1">
        <w:rPr>
          <w:rFonts w:ascii="Times New Roman" w:hAnsi="Times New Roman" w:cs="Times New Roman"/>
          <w:sz w:val="24"/>
        </w:rPr>
        <w:t xml:space="preserve">. Тем не менее, в совокупности, рассматривая весь жизненный цикл </w:t>
      </w:r>
      <w:proofErr w:type="spellStart"/>
      <w:r w:rsidRPr="00B04DC1">
        <w:rPr>
          <w:rFonts w:ascii="Times New Roman" w:hAnsi="Times New Roman" w:cs="Times New Roman"/>
          <w:sz w:val="24"/>
        </w:rPr>
        <w:t>энергогенерации</w:t>
      </w:r>
      <w:proofErr w:type="spellEnd"/>
      <w:r w:rsidRPr="00B04DC1">
        <w:rPr>
          <w:rFonts w:ascii="Times New Roman" w:hAnsi="Times New Roman" w:cs="Times New Roman"/>
          <w:sz w:val="24"/>
        </w:rPr>
        <w:t xml:space="preserve"> – от производства оборудования до его полного списания и утилизации − воздействие от ВИЭ гораздо меньше, чем от традиционной энергетики. Большинство технологий ВИЭ не потребляют топлива во время эксплуатации и не используют исчерпаемые природные ресурсы. В то же время, технологии ВИЭ потребляют существенно меньше воды, чем традиционная </w:t>
      </w:r>
      <w:proofErr w:type="spellStart"/>
      <w:r w:rsidRPr="00B04DC1">
        <w:rPr>
          <w:rFonts w:ascii="Times New Roman" w:hAnsi="Times New Roman" w:cs="Times New Roman"/>
          <w:sz w:val="24"/>
        </w:rPr>
        <w:t>электрогенерация</w:t>
      </w:r>
      <w:proofErr w:type="spellEnd"/>
      <w:r w:rsidRPr="00B04DC1">
        <w:rPr>
          <w:rFonts w:ascii="Times New Roman" w:hAnsi="Times New Roman" w:cs="Times New Roman"/>
          <w:sz w:val="24"/>
        </w:rPr>
        <w:t>. Для ВИЭ характерен минимальный риск техногенных катастроф, в отличие от традиционной генерации</w:t>
      </w:r>
      <w:r w:rsidRPr="00B04DC1">
        <w:rPr>
          <w:rFonts w:ascii="Times New Roman" w:hAnsi="Times New Roman" w:cs="Times New Roman"/>
          <w:sz w:val="24"/>
          <w:vertAlign w:val="superscript"/>
        </w:rPr>
        <w:footnoteReference w:id="48"/>
      </w:r>
      <w:r w:rsidRPr="00B04DC1">
        <w:rPr>
          <w:rFonts w:ascii="Times New Roman" w:hAnsi="Times New Roman" w:cs="Times New Roman"/>
          <w:sz w:val="24"/>
        </w:rPr>
        <w:t xml:space="preserve">. </w:t>
      </w:r>
    </w:p>
    <w:p w:rsidR="00ED4349" w:rsidRDefault="00FA5DDB" w:rsidP="00FA5DDB">
      <w:pPr>
        <w:widowControl w:val="0"/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Международные соглашения, касающиеся сотрудничества в области борьбы с изменением климата, показывают, что глобальная энергетическая реформа может быть совершена с помощью государственных мер поддержки и стимулирования инвестиций и </w:t>
      </w:r>
      <w:r>
        <w:rPr>
          <w:rFonts w:ascii="Times New Roman" w:hAnsi="Times New Roman" w:cs="Times New Roman"/>
          <w:sz w:val="24"/>
        </w:rPr>
        <w:lastRenderedPageBreak/>
        <w:t xml:space="preserve">разработок в области </w:t>
      </w:r>
      <w:proofErr w:type="spellStart"/>
      <w:r>
        <w:rPr>
          <w:rFonts w:ascii="Times New Roman" w:hAnsi="Times New Roman" w:cs="Times New Roman"/>
          <w:sz w:val="24"/>
        </w:rPr>
        <w:t>энергоэффективности</w:t>
      </w:r>
      <w:proofErr w:type="spellEnd"/>
      <w:r>
        <w:rPr>
          <w:rFonts w:ascii="Times New Roman" w:hAnsi="Times New Roman" w:cs="Times New Roman"/>
          <w:sz w:val="24"/>
        </w:rPr>
        <w:t xml:space="preserve"> и ВИЭ. </w:t>
      </w:r>
    </w:p>
    <w:p w:rsidR="00FA5DDB" w:rsidRDefault="00FA5DDB" w:rsidP="00FA5DDB">
      <w:pPr>
        <w:widowControl w:val="0"/>
        <w:spacing w:line="360" w:lineRule="auto"/>
        <w:ind w:left="284" w:right="-42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Одним из первых серьезных политических шагов стал Киотский протокол, принятый в 1997 году, и предусматривающий систему мер для предотвращения глобальных климатических изменений. Согласно соглашению, общее поступление парниковых газов должно быть снижено на 5% по сравнению с уровнем 1990 года</w:t>
      </w:r>
      <w:r>
        <w:rPr>
          <w:rStyle w:val="a6"/>
          <w:rFonts w:ascii="Times New Roman" w:hAnsi="Times New Roman" w:cs="Times New Roman"/>
          <w:sz w:val="24"/>
        </w:rPr>
        <w:footnoteReference w:id="49"/>
      </w:r>
      <w:r>
        <w:rPr>
          <w:rFonts w:ascii="Times New Roman" w:hAnsi="Times New Roman" w:cs="Times New Roman"/>
          <w:sz w:val="24"/>
        </w:rPr>
        <w:t xml:space="preserve">. </w:t>
      </w:r>
    </w:p>
    <w:p w:rsidR="00FA5DDB" w:rsidRDefault="00FA5DDB" w:rsidP="00FA5DDB">
      <w:pPr>
        <w:tabs>
          <w:tab w:val="left" w:pos="1134"/>
        </w:tabs>
        <w:spacing w:line="360" w:lineRule="auto"/>
        <w:ind w:left="284" w:right="-285" w:firstLine="567"/>
        <w:contextualSpacing/>
        <w:jc w:val="both"/>
        <w:rPr>
          <w:rFonts w:ascii="Times New Roman" w:hAnsi="Times New Roman" w:cs="Times New Roman"/>
          <w:sz w:val="24"/>
        </w:rPr>
      </w:pPr>
      <w:r w:rsidRPr="00B04DC1">
        <w:rPr>
          <w:rFonts w:ascii="Times New Roman" w:hAnsi="Times New Roman" w:cs="Times New Roman"/>
          <w:sz w:val="24"/>
        </w:rPr>
        <w:t>На Международной конференции ООН по устойчивому развитию в 2012 г. одним из индикаторов будущего, которого мы хотим, была обозначена энергия в качестве ключевого фактора производства</w:t>
      </w:r>
      <w:r w:rsidRPr="00B04DC1">
        <w:rPr>
          <w:rFonts w:ascii="Times New Roman" w:hAnsi="Times New Roman" w:cs="Times New Roman"/>
          <w:sz w:val="24"/>
          <w:vertAlign w:val="superscript"/>
        </w:rPr>
        <w:footnoteReference w:id="50"/>
      </w:r>
      <w:r w:rsidRPr="00B04DC1">
        <w:rPr>
          <w:rFonts w:ascii="Times New Roman" w:hAnsi="Times New Roman" w:cs="Times New Roman"/>
          <w:sz w:val="24"/>
        </w:rPr>
        <w:t xml:space="preserve">. Главы государств признали, что доступ к энергетическим ресурсам «имеет решающее значение для обеспечения устойчивого развития». </w:t>
      </w:r>
    </w:p>
    <w:p w:rsidR="00FA5DDB" w:rsidRDefault="00FA5DDB" w:rsidP="00ED4349">
      <w:pPr>
        <w:tabs>
          <w:tab w:val="left" w:pos="1134"/>
        </w:tabs>
        <w:spacing w:line="360" w:lineRule="auto"/>
        <w:ind w:left="284" w:right="-285" w:firstLine="567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Принятое в 2015 году Парижское соглашение ставит целью ограничение увеличения глобальной температуры до 2 градусов по Цельсию. На Конференции ООН также было принято обязательство стран «Большой восьмерки» о </w:t>
      </w:r>
      <w:r w:rsidR="00ED4349">
        <w:rPr>
          <w:rFonts w:ascii="Times New Roman" w:hAnsi="Times New Roman" w:cs="Times New Roman"/>
          <w:sz w:val="24"/>
        </w:rPr>
        <w:t>сокращении выбросов парниковых газов как минимум вдвое к середине столетия. Декарбонизация мировой экономики становится одним из стимулов развития возобновляемой энергетики</w:t>
      </w:r>
      <w:r w:rsidR="00ED4349">
        <w:rPr>
          <w:rStyle w:val="a6"/>
          <w:rFonts w:ascii="Times New Roman" w:hAnsi="Times New Roman" w:cs="Times New Roman"/>
          <w:sz w:val="24"/>
        </w:rPr>
        <w:footnoteReference w:id="51"/>
      </w:r>
      <w:r w:rsidR="00ED4349">
        <w:rPr>
          <w:rFonts w:ascii="Times New Roman" w:hAnsi="Times New Roman" w:cs="Times New Roman"/>
          <w:sz w:val="24"/>
        </w:rPr>
        <w:t>.</w:t>
      </w:r>
    </w:p>
    <w:p w:rsidR="00FA5DDB" w:rsidRDefault="00ED4349" w:rsidP="00ED4349">
      <w:pPr>
        <w:tabs>
          <w:tab w:val="left" w:pos="1134"/>
        </w:tabs>
        <w:spacing w:line="360" w:lineRule="auto"/>
        <w:ind w:left="284" w:right="-285" w:firstLine="567"/>
        <w:contextualSpacing/>
        <w:jc w:val="both"/>
        <w:rPr>
          <w:rFonts w:ascii="Times New Roman" w:hAnsi="Times New Roman" w:cs="Times New Roman"/>
          <w:sz w:val="24"/>
        </w:rPr>
      </w:pPr>
      <w:r w:rsidRPr="00ED4349">
        <w:rPr>
          <w:rFonts w:ascii="Times New Roman" w:hAnsi="Times New Roman" w:cs="Times New Roman"/>
          <w:sz w:val="24"/>
        </w:rPr>
        <w:t xml:space="preserve">Таким образом, сравнительный анализ традиционной </w:t>
      </w:r>
      <w:proofErr w:type="spellStart"/>
      <w:r w:rsidRPr="00ED4349">
        <w:rPr>
          <w:rFonts w:ascii="Times New Roman" w:hAnsi="Times New Roman" w:cs="Times New Roman"/>
          <w:sz w:val="24"/>
        </w:rPr>
        <w:t>энергогенерации</w:t>
      </w:r>
      <w:proofErr w:type="spellEnd"/>
      <w:r w:rsidRPr="00ED4349">
        <w:rPr>
          <w:rFonts w:ascii="Times New Roman" w:hAnsi="Times New Roman" w:cs="Times New Roman"/>
          <w:sz w:val="24"/>
        </w:rPr>
        <w:t xml:space="preserve"> и возобновляемой энергетики показывает, что использование последней имеет существенно меньшие негативные последствия для окружающей среды и здоровья человека. Традиционная энергетика, на всех своих этапах, включая добычу и потребление ископаемого топлива, является одним из основных источников парниковых газов в атмосфере, ведущих к климатическому кризису. Возобновляемые источники энергии, выступая в качестве альтернативы, могут помочь в решении проблем глобальной экологической безопасности. На основании вышесказанного, можно сделать вывод о том, что ВИЭ будут играть ключевую роль в большинстве стратегий, направленных на смягчение последствий выбросов парниковых газов. </w:t>
      </w:r>
      <w:r w:rsidR="00FA5DDB" w:rsidRPr="00B04DC1">
        <w:rPr>
          <w:rFonts w:ascii="Times New Roman" w:hAnsi="Times New Roman" w:cs="Times New Roman"/>
          <w:sz w:val="24"/>
        </w:rPr>
        <w:t xml:space="preserve">Использование энергии на основе ВИЭ могло бы способствовать успешному решению проблем, связанных с достижением целей устойчивого развития и энергетической безопасности, поскольку данный вид энергии практически неисчерпаем, обладает достаточным постоянством и при её использовании высвобождается существенно меньше углекислого газа. </w:t>
      </w:r>
    </w:p>
    <w:p w:rsidR="00ED4349" w:rsidRPr="00ED4349" w:rsidRDefault="00ED4349" w:rsidP="00ED4349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D4349">
        <w:rPr>
          <w:rFonts w:ascii="Times New Roman" w:eastAsia="Times New Roman" w:hAnsi="Times New Roman" w:cs="Times New Roman"/>
          <w:b/>
          <w:sz w:val="24"/>
        </w:rPr>
        <w:lastRenderedPageBreak/>
        <w:t>1.3.</w:t>
      </w:r>
      <w:r w:rsidRPr="00ED4349">
        <w:rPr>
          <w:rFonts w:ascii="Times New Roman" w:eastAsia="Times New Roman" w:hAnsi="Times New Roman" w:cs="Times New Roman"/>
          <w:b/>
          <w:sz w:val="24"/>
        </w:rPr>
        <w:tab/>
        <w:t>Значение возобновляемой энергетики для достижения Целей устойчивого развития</w:t>
      </w:r>
    </w:p>
    <w:p w:rsidR="00ED4349" w:rsidRPr="00ED4349" w:rsidRDefault="00ED4349" w:rsidP="00ED4349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BA526B" w:rsidRDefault="00ED4349" w:rsidP="00ED4349">
      <w:pPr>
        <w:tabs>
          <w:tab w:val="left" w:pos="1134"/>
        </w:tabs>
        <w:spacing w:line="360" w:lineRule="auto"/>
        <w:ind w:left="284" w:right="-285"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Одной из наиболее трудноразрешимых проблем устойчивого развития является нынешнее состояние энергетики, о чем говорится в докладе Генерального секретаря ООН «Энергетика и транспорт»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52"/>
      </w:r>
      <w:r>
        <w:rPr>
          <w:rFonts w:ascii="Times New Roman" w:eastAsia="Times New Roman" w:hAnsi="Times New Roman" w:cs="Times New Roman"/>
          <w:sz w:val="24"/>
        </w:rPr>
        <w:t xml:space="preserve">. Потребление энергии </w:t>
      </w:r>
      <w:r w:rsidR="00BA526B">
        <w:rPr>
          <w:rFonts w:ascii="Times New Roman" w:eastAsia="Times New Roman" w:hAnsi="Times New Roman" w:cs="Times New Roman"/>
          <w:sz w:val="24"/>
        </w:rPr>
        <w:t xml:space="preserve">всегда было связано с развитием человечества. Мы можем наблюдать, как вместе с ростом использования ископаемого топлива происходила научно-промышленная революция, как повышалось качество жизни населения. Однако в современных условиях, когда выживанию человека как вида грозит климатический кризис, эта взаимосвязь должна быть разрушена. Возобновляемая энергетика, как активно растущая отрасль, может восполнить потребности в энергообеспечении, и содействовать устойчивому развитию, принятому в качестве вектора преобразования мира в </w:t>
      </w:r>
      <w:r w:rsidR="00BA526B">
        <w:rPr>
          <w:rFonts w:ascii="Times New Roman" w:eastAsia="Times New Roman" w:hAnsi="Times New Roman" w:cs="Times New Roman"/>
          <w:sz w:val="24"/>
          <w:lang w:val="en-US"/>
        </w:rPr>
        <w:t>XXI</w:t>
      </w:r>
      <w:r w:rsidR="00BA526B">
        <w:rPr>
          <w:rFonts w:ascii="Times New Roman" w:eastAsia="Times New Roman" w:hAnsi="Times New Roman" w:cs="Times New Roman"/>
          <w:sz w:val="24"/>
        </w:rPr>
        <w:t xml:space="preserve"> веке. </w:t>
      </w:r>
    </w:p>
    <w:p w:rsidR="002934DA" w:rsidRDefault="002934DA" w:rsidP="00ED4349">
      <w:pPr>
        <w:tabs>
          <w:tab w:val="left" w:pos="1134"/>
        </w:tabs>
        <w:spacing w:line="360" w:lineRule="auto"/>
        <w:ind w:left="284" w:right="-285"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Концепция устойчивого развития получила свое развитие в 1970-хх годах, получив наиболее широкую известность после работ Римского клуба (прежде всего это доклад «Пределы роста»), а также в результате работы Комиссии </w:t>
      </w:r>
      <w:proofErr w:type="spellStart"/>
      <w:r>
        <w:rPr>
          <w:rFonts w:ascii="Times New Roman" w:eastAsia="Times New Roman" w:hAnsi="Times New Roman" w:cs="Times New Roman"/>
          <w:sz w:val="24"/>
        </w:rPr>
        <w:t>Брундтланд</w:t>
      </w:r>
      <w:proofErr w:type="spellEnd"/>
      <w:r>
        <w:rPr>
          <w:rFonts w:ascii="Times New Roman" w:eastAsia="Times New Roman" w:hAnsi="Times New Roman" w:cs="Times New Roman"/>
          <w:sz w:val="24"/>
        </w:rPr>
        <w:t>. Непосредственно термин был введен именно этой Комиссией, и сегодня его наиболее цитируемое определение звучит следующим образом: «</w:t>
      </w:r>
      <w:r w:rsidRPr="002934DA">
        <w:rPr>
          <w:rFonts w:ascii="Times New Roman" w:eastAsia="Times New Roman" w:hAnsi="Times New Roman" w:cs="Times New Roman"/>
          <w:sz w:val="24"/>
        </w:rPr>
        <w:t xml:space="preserve">Устойчивое развитие – это такое развитие, которое удовлетворяет потребности настоящего времени, но не ставит под угрозу способность будущих поколений удовлетворять </w:t>
      </w:r>
      <w:r>
        <w:rPr>
          <w:rFonts w:ascii="Times New Roman" w:eastAsia="Times New Roman" w:hAnsi="Times New Roman" w:cs="Times New Roman"/>
          <w:sz w:val="24"/>
        </w:rPr>
        <w:t xml:space="preserve">свои собственные потребности». </w:t>
      </w:r>
    </w:p>
    <w:p w:rsidR="00BA526B" w:rsidRPr="005204D4" w:rsidRDefault="002934DA" w:rsidP="00BA526B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докладе «Наше общее будущее» также говорилось о</w:t>
      </w:r>
      <w:r w:rsidR="00BA526B">
        <w:rPr>
          <w:rFonts w:ascii="Times New Roman" w:eastAsia="Times New Roman" w:hAnsi="Times New Roman" w:cs="Times New Roman"/>
          <w:sz w:val="24"/>
        </w:rPr>
        <w:t xml:space="preserve"> необходимости перехода на низкоугле</w:t>
      </w:r>
      <w:r>
        <w:rPr>
          <w:rFonts w:ascii="Times New Roman" w:eastAsia="Times New Roman" w:hAnsi="Times New Roman" w:cs="Times New Roman"/>
          <w:sz w:val="24"/>
        </w:rPr>
        <w:t>родную энергетику</w:t>
      </w:r>
      <w:r w:rsidR="00BA526B">
        <w:rPr>
          <w:rFonts w:ascii="Times New Roman" w:eastAsia="Times New Roman" w:hAnsi="Times New Roman" w:cs="Times New Roman"/>
          <w:sz w:val="24"/>
        </w:rPr>
        <w:t xml:space="preserve">: </w:t>
      </w:r>
      <w:r w:rsidR="00BA526B" w:rsidRPr="005204D4">
        <w:rPr>
          <w:rFonts w:ascii="Times New Roman" w:eastAsia="Times New Roman" w:hAnsi="Times New Roman" w:cs="Times New Roman"/>
          <w:sz w:val="24"/>
        </w:rPr>
        <w:t>«</w:t>
      </w:r>
      <w:r w:rsidR="00BA526B">
        <w:rPr>
          <w:rFonts w:ascii="Times New Roman" w:eastAsia="Times New Roman" w:hAnsi="Times New Roman" w:cs="Times New Roman"/>
          <w:sz w:val="24"/>
        </w:rPr>
        <w:t>Д</w:t>
      </w:r>
      <w:r w:rsidR="00BA526B" w:rsidRPr="005204D4">
        <w:rPr>
          <w:rFonts w:ascii="Times New Roman" w:eastAsia="Times New Roman" w:hAnsi="Times New Roman" w:cs="Times New Roman"/>
          <w:sz w:val="24"/>
        </w:rPr>
        <w:t>ля обеспечения устойчивого развития совершенно необходимо избрать надёжный путь поступ</w:t>
      </w:r>
      <w:r w:rsidR="00BA526B">
        <w:rPr>
          <w:rFonts w:ascii="Times New Roman" w:eastAsia="Times New Roman" w:hAnsi="Times New Roman" w:cs="Times New Roman"/>
          <w:sz w:val="24"/>
        </w:rPr>
        <w:t xml:space="preserve">ательного развития энергетики. </w:t>
      </w:r>
      <w:r w:rsidR="00BA526B" w:rsidRPr="005204D4">
        <w:rPr>
          <w:rFonts w:ascii="Times New Roman" w:eastAsia="Times New Roman" w:hAnsi="Times New Roman" w:cs="Times New Roman"/>
          <w:sz w:val="24"/>
        </w:rPr>
        <w:t>Политика энергосбережения должна стать центральным элементом национальной стратегии в области энергетики, направленной на обеспечение устойчивого развития, и в этом направлении имеются большие резервы для ус</w:t>
      </w:r>
      <w:r w:rsidR="00BA526B">
        <w:rPr>
          <w:rFonts w:ascii="Times New Roman" w:eastAsia="Times New Roman" w:hAnsi="Times New Roman" w:cs="Times New Roman"/>
          <w:sz w:val="24"/>
        </w:rPr>
        <w:t xml:space="preserve">овершенствования деятельности. </w:t>
      </w:r>
      <w:r w:rsidR="00BA526B" w:rsidRPr="005204D4">
        <w:rPr>
          <w:rFonts w:ascii="Times New Roman" w:eastAsia="Times New Roman" w:hAnsi="Times New Roman" w:cs="Times New Roman"/>
          <w:sz w:val="24"/>
        </w:rPr>
        <w:t>Наиболее срочными являются меры, необходимые для увеличения и расширения достигнутых в последнее время успехов в области эффективного использования энергии и для перемещения различных видов используемой энергии в сторону</w:t>
      </w:r>
      <w:r w:rsidR="00BA526B">
        <w:rPr>
          <w:rFonts w:ascii="Times New Roman" w:eastAsia="Times New Roman" w:hAnsi="Times New Roman" w:cs="Times New Roman"/>
          <w:sz w:val="24"/>
        </w:rPr>
        <w:t xml:space="preserve"> возобновляемых видов энергии. </w:t>
      </w:r>
      <w:r w:rsidR="00BA526B" w:rsidRPr="005204D4">
        <w:rPr>
          <w:rFonts w:ascii="Times New Roman" w:eastAsia="Times New Roman" w:hAnsi="Times New Roman" w:cs="Times New Roman"/>
          <w:sz w:val="24"/>
        </w:rPr>
        <w:t xml:space="preserve">Комиссия считает, что следует приложить максимальные усилия к тому, чтобы обеспечить развитие потенциала для использования возобновляемых энергоресурсов, которые должны стать фундаментом </w:t>
      </w:r>
      <w:r w:rsidR="00BA526B" w:rsidRPr="005204D4">
        <w:rPr>
          <w:rFonts w:ascii="Times New Roman" w:eastAsia="Times New Roman" w:hAnsi="Times New Roman" w:cs="Times New Roman"/>
          <w:sz w:val="24"/>
        </w:rPr>
        <w:lastRenderedPageBreak/>
        <w:t xml:space="preserve">глобальной </w:t>
      </w:r>
      <w:proofErr w:type="spellStart"/>
      <w:r w:rsidR="00BA526B" w:rsidRPr="005204D4">
        <w:rPr>
          <w:rFonts w:ascii="Times New Roman" w:eastAsia="Times New Roman" w:hAnsi="Times New Roman" w:cs="Times New Roman"/>
          <w:sz w:val="24"/>
        </w:rPr>
        <w:t>энергостр</w:t>
      </w:r>
      <w:r w:rsidR="00BA526B">
        <w:rPr>
          <w:rFonts w:ascii="Times New Roman" w:eastAsia="Times New Roman" w:hAnsi="Times New Roman" w:cs="Times New Roman"/>
          <w:sz w:val="24"/>
        </w:rPr>
        <w:t>уктуры</w:t>
      </w:r>
      <w:proofErr w:type="spellEnd"/>
      <w:r w:rsidR="00BA526B">
        <w:rPr>
          <w:rFonts w:ascii="Times New Roman" w:eastAsia="Times New Roman" w:hAnsi="Times New Roman" w:cs="Times New Roman"/>
          <w:sz w:val="24"/>
        </w:rPr>
        <w:t xml:space="preserve"> в двадцать первом веке. </w:t>
      </w:r>
      <w:r w:rsidR="00BA526B" w:rsidRPr="005204D4">
        <w:rPr>
          <w:rFonts w:ascii="Times New Roman" w:eastAsia="Times New Roman" w:hAnsi="Times New Roman" w:cs="Times New Roman"/>
          <w:sz w:val="24"/>
        </w:rPr>
        <w:t>Ясно, что вариант низкого потребления энергии является наилучшим путем в направлении устойчивого будущего. Безопасное, экологически здоровое и экономически жизнеспособное развитие энергетики, обеспечивающее прогресс человечества в направлении далекого будуще</w:t>
      </w:r>
      <w:r w:rsidR="00BA526B">
        <w:rPr>
          <w:rFonts w:ascii="Times New Roman" w:eastAsia="Times New Roman" w:hAnsi="Times New Roman" w:cs="Times New Roman"/>
          <w:sz w:val="24"/>
        </w:rPr>
        <w:t>го, представляется обязательным</w:t>
      </w:r>
      <w:r w:rsidR="00BA526B">
        <w:rPr>
          <w:rStyle w:val="a6"/>
          <w:rFonts w:ascii="Times New Roman" w:eastAsia="Times New Roman" w:hAnsi="Times New Roman" w:cs="Times New Roman"/>
          <w:sz w:val="24"/>
        </w:rPr>
        <w:footnoteReference w:id="53"/>
      </w:r>
      <w:r w:rsidR="00BA526B" w:rsidRPr="005204D4">
        <w:rPr>
          <w:rFonts w:ascii="Times New Roman" w:eastAsia="Times New Roman" w:hAnsi="Times New Roman" w:cs="Times New Roman"/>
          <w:sz w:val="24"/>
        </w:rPr>
        <w:t xml:space="preserve">». </w:t>
      </w:r>
    </w:p>
    <w:p w:rsidR="002D7027" w:rsidRDefault="002934DA" w:rsidP="002D7027">
      <w:pPr>
        <w:tabs>
          <w:tab w:val="left" w:pos="1134"/>
        </w:tabs>
        <w:spacing w:line="360" w:lineRule="auto"/>
        <w:ind w:left="284" w:right="-285"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настоящее время р</w:t>
      </w:r>
      <w:r w:rsidR="00BA526B">
        <w:rPr>
          <w:rFonts w:ascii="Times New Roman" w:eastAsia="Times New Roman" w:hAnsi="Times New Roman" w:cs="Times New Roman"/>
          <w:sz w:val="24"/>
        </w:rPr>
        <w:t xml:space="preserve">азвитие общества в направлении перехода к новому энергетическому укладу </w:t>
      </w:r>
      <w:r>
        <w:rPr>
          <w:rFonts w:ascii="Times New Roman" w:eastAsia="Times New Roman" w:hAnsi="Times New Roman" w:cs="Times New Roman"/>
          <w:sz w:val="24"/>
        </w:rPr>
        <w:t xml:space="preserve">определяется двумя </w:t>
      </w:r>
      <w:r w:rsidR="00BA526B">
        <w:rPr>
          <w:rFonts w:ascii="Times New Roman" w:eastAsia="Times New Roman" w:hAnsi="Times New Roman" w:cs="Times New Roman"/>
          <w:sz w:val="24"/>
        </w:rPr>
        <w:t xml:space="preserve">событиями. Первое – это «Преобразование нашего мира: Повестка дня в области устойчивого развития на период до 2030 года», принятая Генеральной Ассамблеей ООН 25 сентября 2015 года. </w:t>
      </w:r>
      <w:r w:rsidR="002D7027">
        <w:rPr>
          <w:rFonts w:ascii="Times New Roman" w:eastAsia="Times New Roman" w:hAnsi="Times New Roman" w:cs="Times New Roman"/>
          <w:sz w:val="24"/>
        </w:rPr>
        <w:t>В данной Резолюции был разработан план действий, который должен привести к глобальному процветанию. Были приняты 17 целей в области устойчивого развития</w:t>
      </w:r>
      <w:r>
        <w:rPr>
          <w:rFonts w:ascii="Times New Roman" w:eastAsia="Times New Roman" w:hAnsi="Times New Roman" w:cs="Times New Roman"/>
          <w:sz w:val="24"/>
        </w:rPr>
        <w:t xml:space="preserve"> (далее ЦУР)</w:t>
      </w:r>
      <w:r w:rsidR="002D7027">
        <w:rPr>
          <w:rFonts w:ascii="Times New Roman" w:eastAsia="Times New Roman" w:hAnsi="Times New Roman" w:cs="Times New Roman"/>
          <w:sz w:val="24"/>
        </w:rPr>
        <w:t xml:space="preserve"> и 169 задач, которые заменили цели, сформулированные в Декларации тысячелетия</w:t>
      </w:r>
      <w:r w:rsidR="002D7027">
        <w:rPr>
          <w:rStyle w:val="a6"/>
          <w:rFonts w:ascii="Times New Roman" w:eastAsia="Times New Roman" w:hAnsi="Times New Roman" w:cs="Times New Roman"/>
          <w:sz w:val="24"/>
        </w:rPr>
        <w:footnoteReference w:id="54"/>
      </w:r>
      <w:r w:rsidR="002D7027">
        <w:rPr>
          <w:rFonts w:ascii="Times New Roman" w:eastAsia="Times New Roman" w:hAnsi="Times New Roman" w:cs="Times New Roman"/>
          <w:sz w:val="24"/>
        </w:rPr>
        <w:t xml:space="preserve">. Вторым событием является уже </w:t>
      </w:r>
      <w:proofErr w:type="spellStart"/>
      <w:r w:rsidR="002D7027">
        <w:rPr>
          <w:rFonts w:ascii="Times New Roman" w:eastAsia="Times New Roman" w:hAnsi="Times New Roman" w:cs="Times New Roman"/>
          <w:sz w:val="24"/>
        </w:rPr>
        <w:t>упоминавшееся</w:t>
      </w:r>
      <w:proofErr w:type="spellEnd"/>
      <w:r w:rsidR="002D7027">
        <w:rPr>
          <w:rFonts w:ascii="Times New Roman" w:eastAsia="Times New Roman" w:hAnsi="Times New Roman" w:cs="Times New Roman"/>
          <w:sz w:val="24"/>
        </w:rPr>
        <w:t xml:space="preserve"> Парижское соглашение, ставящее перед собой цель стабилизации средней температуры на уровне двух градусов по Цельсию к 2100 году, адаптацию к изменениям климата и сокращение выбросов парниковых газов</w:t>
      </w:r>
      <w:r w:rsidR="002D7027">
        <w:rPr>
          <w:rStyle w:val="a6"/>
          <w:rFonts w:ascii="Times New Roman" w:eastAsia="Times New Roman" w:hAnsi="Times New Roman" w:cs="Times New Roman"/>
          <w:sz w:val="24"/>
        </w:rPr>
        <w:footnoteReference w:id="55"/>
      </w:r>
      <w:r w:rsidR="002D7027">
        <w:rPr>
          <w:rFonts w:ascii="Times New Roman" w:eastAsia="Times New Roman" w:hAnsi="Times New Roman" w:cs="Times New Roman"/>
          <w:sz w:val="24"/>
        </w:rPr>
        <w:t xml:space="preserve">. Данные международные соглашения содержат в себе множество отсылок к использованию «зеленых» технологий, включающих в себя энергоэффективность и возобновляемые источники энергии. Эти способы получения и сбережения энергии намечаются как основные инструменты </w:t>
      </w:r>
      <w:proofErr w:type="spellStart"/>
      <w:r w:rsidR="002D7027">
        <w:rPr>
          <w:rFonts w:ascii="Times New Roman" w:eastAsia="Times New Roman" w:hAnsi="Times New Roman" w:cs="Times New Roman"/>
          <w:sz w:val="24"/>
        </w:rPr>
        <w:t>низкоуглеродного</w:t>
      </w:r>
      <w:proofErr w:type="spellEnd"/>
      <w:r w:rsidR="002D7027">
        <w:rPr>
          <w:rFonts w:ascii="Times New Roman" w:eastAsia="Times New Roman" w:hAnsi="Times New Roman" w:cs="Times New Roman"/>
          <w:sz w:val="24"/>
        </w:rPr>
        <w:t xml:space="preserve"> развития. </w:t>
      </w:r>
    </w:p>
    <w:p w:rsidR="002934DA" w:rsidRDefault="00C4614C" w:rsidP="002D7027">
      <w:pPr>
        <w:tabs>
          <w:tab w:val="left" w:pos="1134"/>
        </w:tabs>
        <w:spacing w:line="360" w:lineRule="auto"/>
        <w:ind w:left="284" w:right="-285"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контексте реализации Целей устойчивого развития возобновляемая энергетика приобретает особенную роль и значимость, и </w:t>
      </w:r>
      <w:r w:rsidR="00BE5514">
        <w:rPr>
          <w:rFonts w:ascii="Times New Roman" w:eastAsia="Times New Roman" w:hAnsi="Times New Roman" w:cs="Times New Roman"/>
          <w:sz w:val="24"/>
        </w:rPr>
        <w:t>п</w:t>
      </w:r>
      <w:r>
        <w:rPr>
          <w:rFonts w:ascii="Times New Roman" w:eastAsia="Times New Roman" w:hAnsi="Times New Roman" w:cs="Times New Roman"/>
          <w:sz w:val="24"/>
        </w:rPr>
        <w:t>озво</w:t>
      </w:r>
      <w:r w:rsidR="00BE5514">
        <w:rPr>
          <w:rFonts w:ascii="Times New Roman" w:eastAsia="Times New Roman" w:hAnsi="Times New Roman" w:cs="Times New Roman"/>
          <w:sz w:val="24"/>
        </w:rPr>
        <w:t>ляет</w:t>
      </w:r>
      <w:r>
        <w:rPr>
          <w:rFonts w:ascii="Times New Roman" w:eastAsia="Times New Roman" w:hAnsi="Times New Roman" w:cs="Times New Roman"/>
          <w:sz w:val="24"/>
        </w:rPr>
        <w:t xml:space="preserve"> достичь сразу несколько ЦУР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56"/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C4614C" w:rsidRDefault="00C4614C" w:rsidP="00C4614C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5204D4">
        <w:rPr>
          <w:rFonts w:ascii="Times New Roman" w:eastAsia="Times New Roman" w:hAnsi="Times New Roman" w:cs="Times New Roman"/>
          <w:sz w:val="24"/>
        </w:rPr>
        <w:t>Цель устойчивого развития №7 призывает</w:t>
      </w:r>
      <w:r w:rsidR="00BE5514">
        <w:rPr>
          <w:rFonts w:ascii="Times New Roman" w:eastAsia="Times New Roman" w:hAnsi="Times New Roman" w:cs="Times New Roman"/>
          <w:sz w:val="24"/>
        </w:rPr>
        <w:t xml:space="preserve"> обеспечить всеобщий доступ</w:t>
      </w:r>
      <w:r w:rsidR="00BE5514" w:rsidRPr="00BE5514">
        <w:rPr>
          <w:rFonts w:ascii="Times New Roman" w:eastAsia="Times New Roman" w:hAnsi="Times New Roman" w:cs="Times New Roman"/>
          <w:sz w:val="24"/>
        </w:rPr>
        <w:t xml:space="preserve"> к недорогим, надежным, устойчивым и</w:t>
      </w:r>
      <w:r w:rsidR="00BE5514">
        <w:rPr>
          <w:rFonts w:ascii="Times New Roman" w:eastAsia="Times New Roman" w:hAnsi="Times New Roman" w:cs="Times New Roman"/>
          <w:sz w:val="24"/>
        </w:rPr>
        <w:t xml:space="preserve"> современным источникам энергии</w:t>
      </w:r>
      <w:r w:rsidR="00BE5514">
        <w:rPr>
          <w:rStyle w:val="a6"/>
          <w:rFonts w:ascii="Times New Roman" w:eastAsia="Times New Roman" w:hAnsi="Times New Roman" w:cs="Times New Roman"/>
          <w:sz w:val="24"/>
        </w:rPr>
        <w:footnoteReference w:id="57"/>
      </w:r>
      <w:r w:rsidRPr="005204D4">
        <w:rPr>
          <w:rFonts w:ascii="Times New Roman" w:eastAsia="Times New Roman" w:hAnsi="Times New Roman" w:cs="Times New Roman"/>
          <w:sz w:val="24"/>
        </w:rPr>
        <w:t xml:space="preserve">. </w:t>
      </w:r>
      <w:r w:rsidR="00807CD9">
        <w:rPr>
          <w:rFonts w:ascii="Times New Roman" w:eastAsia="Times New Roman" w:hAnsi="Times New Roman" w:cs="Times New Roman"/>
          <w:sz w:val="24"/>
        </w:rPr>
        <w:t xml:space="preserve">Возобновляемая энергетика носит автономный характер, и является </w:t>
      </w:r>
      <w:r w:rsidRPr="005204D4">
        <w:rPr>
          <w:rFonts w:ascii="Times New Roman" w:eastAsia="Times New Roman" w:hAnsi="Times New Roman" w:cs="Times New Roman"/>
          <w:sz w:val="24"/>
        </w:rPr>
        <w:t>практически единственны</w:t>
      </w:r>
      <w:r w:rsidR="00807CD9">
        <w:rPr>
          <w:rFonts w:ascii="Times New Roman" w:eastAsia="Times New Roman" w:hAnsi="Times New Roman" w:cs="Times New Roman"/>
          <w:sz w:val="24"/>
        </w:rPr>
        <w:t>м</w:t>
      </w:r>
      <w:r w:rsidRPr="005204D4">
        <w:rPr>
          <w:rFonts w:ascii="Times New Roman" w:eastAsia="Times New Roman" w:hAnsi="Times New Roman" w:cs="Times New Roman"/>
          <w:sz w:val="24"/>
        </w:rPr>
        <w:t xml:space="preserve"> способ реализации ЦУР № 7 для жителей </w:t>
      </w:r>
      <w:r w:rsidR="00807CD9">
        <w:rPr>
          <w:rFonts w:ascii="Times New Roman" w:eastAsia="Times New Roman" w:hAnsi="Times New Roman" w:cs="Times New Roman"/>
          <w:sz w:val="24"/>
        </w:rPr>
        <w:t>регионов с децентрализованным энергоснабжением</w:t>
      </w:r>
      <w:r w:rsidRPr="005204D4">
        <w:rPr>
          <w:rFonts w:ascii="Times New Roman" w:eastAsia="Times New Roman" w:hAnsi="Times New Roman" w:cs="Times New Roman"/>
          <w:sz w:val="24"/>
        </w:rPr>
        <w:t xml:space="preserve"> как в мире, так и в </w:t>
      </w:r>
      <w:r w:rsidRPr="005204D4">
        <w:rPr>
          <w:rFonts w:ascii="Times New Roman" w:eastAsia="Times New Roman" w:hAnsi="Times New Roman" w:cs="Times New Roman"/>
          <w:sz w:val="24"/>
        </w:rPr>
        <w:lastRenderedPageBreak/>
        <w:t xml:space="preserve">России. </w:t>
      </w:r>
      <w:r w:rsidR="00807CD9">
        <w:rPr>
          <w:rFonts w:ascii="Times New Roman" w:eastAsia="Times New Roman" w:hAnsi="Times New Roman" w:cs="Times New Roman"/>
          <w:sz w:val="24"/>
        </w:rPr>
        <w:t>При этом м</w:t>
      </w:r>
      <w:r w:rsidR="00807CD9" w:rsidRPr="00807CD9">
        <w:rPr>
          <w:rFonts w:ascii="Times New Roman" w:eastAsia="Times New Roman" w:hAnsi="Times New Roman" w:cs="Times New Roman"/>
          <w:sz w:val="24"/>
        </w:rPr>
        <w:t xml:space="preserve">естные ВИЭ отличаются не только географической, но и экономической доступностью, что делает их привлекательными для наименее зажиточных слоев населения. </w:t>
      </w:r>
      <w:r w:rsidR="00807CD9">
        <w:rPr>
          <w:rFonts w:ascii="Times New Roman" w:eastAsia="Times New Roman" w:hAnsi="Times New Roman" w:cs="Times New Roman"/>
          <w:sz w:val="24"/>
        </w:rPr>
        <w:t xml:space="preserve">Для российских условий ВИЭ наиболее актуальны для отдаленных от федерального центра регионов, в первую очередь, арктических. </w:t>
      </w:r>
    </w:p>
    <w:p w:rsidR="00BE5514" w:rsidRPr="005C73B4" w:rsidRDefault="00C4614C" w:rsidP="00BE5514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Цель устойчивого </w:t>
      </w:r>
      <w:r w:rsidR="00BE5514">
        <w:rPr>
          <w:rFonts w:ascii="Times New Roman" w:eastAsia="Times New Roman" w:hAnsi="Times New Roman" w:cs="Times New Roman"/>
          <w:sz w:val="24"/>
        </w:rPr>
        <w:t>развития №8 гласит о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BE5514">
        <w:rPr>
          <w:rFonts w:ascii="Times New Roman" w:eastAsia="Times New Roman" w:hAnsi="Times New Roman" w:cs="Times New Roman"/>
          <w:sz w:val="24"/>
        </w:rPr>
        <w:t>с</w:t>
      </w:r>
      <w:r w:rsidR="00BE5514" w:rsidRPr="00BE5514">
        <w:rPr>
          <w:rFonts w:ascii="Times New Roman" w:eastAsia="Times New Roman" w:hAnsi="Times New Roman" w:cs="Times New Roman"/>
          <w:sz w:val="24"/>
        </w:rPr>
        <w:t>одействи</w:t>
      </w:r>
      <w:r w:rsidR="00BE5514">
        <w:rPr>
          <w:rFonts w:ascii="Times New Roman" w:eastAsia="Times New Roman" w:hAnsi="Times New Roman" w:cs="Times New Roman"/>
          <w:sz w:val="24"/>
        </w:rPr>
        <w:t>и</w:t>
      </w:r>
      <w:r w:rsidR="00BE5514" w:rsidRPr="00BE5514">
        <w:rPr>
          <w:rFonts w:ascii="Times New Roman" w:eastAsia="Times New Roman" w:hAnsi="Times New Roman" w:cs="Times New Roman"/>
          <w:sz w:val="24"/>
        </w:rPr>
        <w:t xml:space="preserve"> поступательному, всеохватному и устойчивому экономическому росту, полной и производительной занятости и достойной работе для всех</w:t>
      </w:r>
      <w:r w:rsidR="00BE5514">
        <w:rPr>
          <w:rStyle w:val="a6"/>
          <w:rFonts w:ascii="Times New Roman" w:eastAsia="Times New Roman" w:hAnsi="Times New Roman" w:cs="Times New Roman"/>
          <w:sz w:val="24"/>
        </w:rPr>
        <w:footnoteReference w:id="58"/>
      </w:r>
      <w:r>
        <w:rPr>
          <w:rFonts w:ascii="Times New Roman" w:eastAsia="Times New Roman" w:hAnsi="Times New Roman" w:cs="Times New Roman"/>
          <w:sz w:val="24"/>
        </w:rPr>
        <w:t xml:space="preserve">. ВИЭ могут стать основой для инклюзивной экономики в широком понимании этого термина. </w:t>
      </w:r>
      <w:r w:rsidR="00BE5514"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 xml:space="preserve"> воз</w:t>
      </w:r>
      <w:r w:rsidR="00BE5514">
        <w:rPr>
          <w:rFonts w:ascii="Times New Roman" w:eastAsia="Times New Roman" w:hAnsi="Times New Roman" w:cs="Times New Roman"/>
          <w:sz w:val="24"/>
        </w:rPr>
        <w:t>обновляемой энергетике</w:t>
      </w:r>
      <w:r>
        <w:rPr>
          <w:rFonts w:ascii="Times New Roman" w:eastAsia="Times New Roman" w:hAnsi="Times New Roman" w:cs="Times New Roman"/>
          <w:sz w:val="24"/>
        </w:rPr>
        <w:t xml:space="preserve"> обеспечивается создание новых рабочих мест, при этом в большинстве компаний отрасли ВИЭ эффективно </w:t>
      </w:r>
      <w:r w:rsidR="00BE5514">
        <w:rPr>
          <w:rFonts w:ascii="Times New Roman" w:eastAsia="Times New Roman" w:hAnsi="Times New Roman" w:cs="Times New Roman"/>
          <w:sz w:val="24"/>
        </w:rPr>
        <w:t>привлекаются</w:t>
      </w:r>
      <w:r>
        <w:rPr>
          <w:rFonts w:ascii="Times New Roman" w:eastAsia="Times New Roman" w:hAnsi="Times New Roman" w:cs="Times New Roman"/>
          <w:sz w:val="24"/>
        </w:rPr>
        <w:t xml:space="preserve"> трудовые ресурсы именно с территорий расположения объектов. </w:t>
      </w:r>
      <w:r w:rsidR="00BE5514">
        <w:rPr>
          <w:rFonts w:ascii="Times New Roman" w:eastAsia="Times New Roman" w:hAnsi="Times New Roman" w:cs="Times New Roman"/>
          <w:sz w:val="24"/>
        </w:rPr>
        <w:t xml:space="preserve">В докладе </w:t>
      </w:r>
      <w:r w:rsidR="00BE5514">
        <w:rPr>
          <w:rFonts w:ascii="Times New Roman" w:eastAsia="Times New Roman" w:hAnsi="Times New Roman" w:cs="Times New Roman"/>
          <w:sz w:val="24"/>
          <w:lang w:val="en-US"/>
        </w:rPr>
        <w:t>IRENA</w:t>
      </w:r>
      <w:r w:rsidR="00BE5514">
        <w:rPr>
          <w:rFonts w:ascii="Times New Roman" w:eastAsia="Times New Roman" w:hAnsi="Times New Roman" w:cs="Times New Roman"/>
          <w:sz w:val="24"/>
        </w:rPr>
        <w:t xml:space="preserve"> «Возобновляемая энергетика и рабочие места» говорится, что в 2015 году в отрасли возобновляемой энергетики непосредственно или косвенно были заняты 8,1 млн человек</w:t>
      </w:r>
      <w:r w:rsidR="00BE5514">
        <w:rPr>
          <w:rStyle w:val="a6"/>
          <w:rFonts w:ascii="Times New Roman" w:eastAsia="Times New Roman" w:hAnsi="Times New Roman" w:cs="Times New Roman"/>
          <w:sz w:val="24"/>
        </w:rPr>
        <w:footnoteReference w:id="59"/>
      </w:r>
      <w:r w:rsidR="00BE5514">
        <w:rPr>
          <w:rFonts w:ascii="Times New Roman" w:eastAsia="Times New Roman" w:hAnsi="Times New Roman" w:cs="Times New Roman"/>
          <w:sz w:val="24"/>
        </w:rPr>
        <w:t>. Больше всего людей занято в отрасли солнечной энергетики – 2 772 000 человек. Более подробно распределение рабочих мест по отраслям возобновляемой энергетики можно в Рис. 3</w:t>
      </w:r>
      <w:r w:rsidR="00BE5514">
        <w:rPr>
          <w:rStyle w:val="a6"/>
          <w:rFonts w:ascii="Times New Roman" w:eastAsia="Times New Roman" w:hAnsi="Times New Roman" w:cs="Times New Roman"/>
          <w:sz w:val="24"/>
        </w:rPr>
        <w:footnoteReference w:id="60"/>
      </w:r>
      <w:r w:rsidR="00BE5514">
        <w:rPr>
          <w:rFonts w:ascii="Times New Roman" w:eastAsia="Times New Roman" w:hAnsi="Times New Roman" w:cs="Times New Roman"/>
          <w:sz w:val="24"/>
        </w:rPr>
        <w:t>. Таким образом, потеря рабочих мест в традиционной энергетике может быть компенсирована за счёт создания новых рабочих мест в отрасли ВИЭ. К тому же, эта отрасль наименее всего подвержена кризисным влияниям, что показывает высокую устойчивость рабочих мест, и их постепенный рост на протяжении последних лет</w:t>
      </w:r>
      <w:r w:rsidR="00BE5514">
        <w:rPr>
          <w:rStyle w:val="a6"/>
          <w:rFonts w:ascii="Times New Roman" w:eastAsia="Times New Roman" w:hAnsi="Times New Roman" w:cs="Times New Roman"/>
          <w:sz w:val="24"/>
        </w:rPr>
        <w:footnoteReference w:id="61"/>
      </w:r>
      <w:r w:rsidR="00BE5514">
        <w:rPr>
          <w:rFonts w:ascii="Times New Roman" w:eastAsia="Times New Roman" w:hAnsi="Times New Roman" w:cs="Times New Roman"/>
          <w:sz w:val="24"/>
        </w:rPr>
        <w:t xml:space="preserve">. </w:t>
      </w:r>
    </w:p>
    <w:p w:rsidR="00D46889" w:rsidRPr="00D46889" w:rsidRDefault="00D46889" w:rsidP="00D46889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Цель устойчивого развития №9: с</w:t>
      </w:r>
      <w:r w:rsidRPr="007802F2">
        <w:rPr>
          <w:rFonts w:ascii="Times New Roman" w:eastAsia="Times New Roman" w:hAnsi="Times New Roman" w:cs="Times New Roman"/>
          <w:sz w:val="24"/>
        </w:rPr>
        <w:t>оздание стойкой инфраструктуры, содействие всеохватной и устойчивой индустриализации и инновациям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62"/>
      </w:r>
      <w:r>
        <w:rPr>
          <w:rFonts w:ascii="Times New Roman" w:eastAsia="Times New Roman" w:hAnsi="Times New Roman" w:cs="Times New Roman"/>
          <w:sz w:val="24"/>
        </w:rPr>
        <w:t xml:space="preserve">. Качество инфраструктуры и обеспечение социально-экономического роста напрямую связаны, и технологии ВИЭ могут послужить развитию многих государств. Трудности с бесперебойным энергоснабжением испытывают порядка 2,6 миллиарда жителей планеты, до сих использующие древесину и отходы для приготовления пищи и обогрева. Также стоит отметить рост транспорта, использующего в качестве топлива либо электричество, либо </w:t>
      </w:r>
      <w:proofErr w:type="spellStart"/>
      <w:r>
        <w:rPr>
          <w:rFonts w:ascii="Times New Roman" w:eastAsia="Times New Roman" w:hAnsi="Times New Roman" w:cs="Times New Roman"/>
          <w:sz w:val="24"/>
        </w:rPr>
        <w:t>биотопливо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И если последнее вызывает неоднозначные оценки (так как для выращивания биоресурсов могут уничтожаться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леса и пахотные земли), то электрокары получают всё большую популярность, что иллюстрирует компания Илона Маска </w:t>
      </w:r>
      <w:r>
        <w:rPr>
          <w:rFonts w:ascii="Times New Roman" w:eastAsia="Times New Roman" w:hAnsi="Times New Roman" w:cs="Times New Roman"/>
          <w:sz w:val="24"/>
          <w:lang w:val="en-US"/>
        </w:rPr>
        <w:t>Tesla</w:t>
      </w:r>
      <w:r w:rsidRPr="00D46889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Motors</w:t>
      </w:r>
      <w:r w:rsidRPr="00D46889">
        <w:rPr>
          <w:rFonts w:ascii="Times New Roman" w:eastAsia="Times New Roman" w:hAnsi="Times New Roman" w:cs="Times New Roman"/>
          <w:sz w:val="24"/>
        </w:rPr>
        <w:t>.</w:t>
      </w:r>
    </w:p>
    <w:p w:rsidR="00D46889" w:rsidRDefault="00D46889" w:rsidP="00C4614C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Цель устойчивого развития №13 призывает к принятию срочных мер по борьбе с изменением климата и его последствиями. Выбросы парниковых газов, вызванных из-за деятельности человека, достигли исторического максимума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63"/>
      </w:r>
      <w:r>
        <w:rPr>
          <w:rFonts w:ascii="Times New Roman" w:eastAsia="Times New Roman" w:hAnsi="Times New Roman" w:cs="Times New Roman"/>
          <w:sz w:val="24"/>
        </w:rPr>
        <w:t xml:space="preserve">. Дальнейший рост населения, увеличение потребностей в энергии только усугубит ситуацию, и чтобы остановить прирост средней температуры в пределах двух градусов по Цельсию, необходимы срочные меры по масштабной поддержке развития альтернативной энергии, в первую очередь, полученной из возобновляемых источников. </w:t>
      </w:r>
    </w:p>
    <w:p w:rsidR="00C4614C" w:rsidRDefault="00C4614C" w:rsidP="00C4614C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Цель устойчивого развития №15</w:t>
      </w:r>
      <w:r w:rsidR="00BE5514">
        <w:rPr>
          <w:rStyle w:val="a6"/>
          <w:rFonts w:ascii="Times New Roman" w:eastAsia="Times New Roman" w:hAnsi="Times New Roman" w:cs="Times New Roman"/>
          <w:sz w:val="24"/>
        </w:rPr>
        <w:footnoteReference w:id="64"/>
      </w:r>
      <w:r>
        <w:rPr>
          <w:rFonts w:ascii="Times New Roman" w:eastAsia="Times New Roman" w:hAnsi="Times New Roman" w:cs="Times New Roman"/>
          <w:sz w:val="24"/>
        </w:rPr>
        <w:t xml:space="preserve">: </w:t>
      </w:r>
      <w:r w:rsidR="00BE5514">
        <w:rPr>
          <w:rFonts w:ascii="Times New Roman" w:eastAsia="Times New Roman" w:hAnsi="Times New Roman" w:cs="Times New Roman"/>
          <w:sz w:val="24"/>
        </w:rPr>
        <w:t>з</w:t>
      </w:r>
      <w:r w:rsidR="00BE5514" w:rsidRPr="00BE5514">
        <w:rPr>
          <w:rFonts w:ascii="Times New Roman" w:eastAsia="Times New Roman" w:hAnsi="Times New Roman" w:cs="Times New Roman"/>
          <w:sz w:val="24"/>
        </w:rPr>
        <w:t>ащита и восстановление экосистем суши и содействие их рациональному использованию, рациональное лесопользование, борьба с опустыниванием, прекращение и обращение вспять процесса деградации земель и прекращение процесса утраты биоразнообразия</w:t>
      </w:r>
      <w:r>
        <w:rPr>
          <w:rFonts w:ascii="Times New Roman" w:eastAsia="Times New Roman" w:hAnsi="Times New Roman" w:cs="Times New Roman"/>
          <w:sz w:val="24"/>
        </w:rPr>
        <w:t xml:space="preserve">. Очевидно, что технологии ВИЭ, обладая намного меньшей степенью воздействия на окружающую среду, позволят сохранить её за счёт уменьшения влияния негативных последствий традиционной энергетики. </w:t>
      </w:r>
      <w:r w:rsidR="00BE5514">
        <w:rPr>
          <w:rFonts w:ascii="Times New Roman" w:eastAsia="Times New Roman" w:hAnsi="Times New Roman" w:cs="Times New Roman"/>
          <w:sz w:val="24"/>
        </w:rPr>
        <w:t>Ка</w:t>
      </w:r>
      <w:r w:rsidR="00D46889">
        <w:rPr>
          <w:rFonts w:ascii="Times New Roman" w:eastAsia="Times New Roman" w:hAnsi="Times New Roman" w:cs="Times New Roman"/>
          <w:sz w:val="24"/>
        </w:rPr>
        <w:t>к было показано в параграфе 1.2</w:t>
      </w:r>
      <w:r w:rsidR="00BE5514">
        <w:rPr>
          <w:rFonts w:ascii="Times New Roman" w:eastAsia="Times New Roman" w:hAnsi="Times New Roman" w:cs="Times New Roman"/>
          <w:sz w:val="24"/>
        </w:rPr>
        <w:t xml:space="preserve">, возобновляемая энергетика практически не имеет выбросов парниковых газов, и не загрязняет отходами прилегающие к объектам генерации территории (за исключением крупных ГЭС). </w:t>
      </w:r>
    </w:p>
    <w:p w:rsidR="00D46889" w:rsidRDefault="00671448" w:rsidP="00C4614C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Таким образом, ВИЭ прямо или косвенно связаны со многими Целями устойчивого развития, а также могут </w:t>
      </w:r>
      <w:r w:rsidR="00EB0449">
        <w:rPr>
          <w:rFonts w:ascii="Times New Roman" w:eastAsia="Times New Roman" w:hAnsi="Times New Roman" w:cs="Times New Roman"/>
          <w:sz w:val="24"/>
        </w:rPr>
        <w:t>раскрыть свой потенциал</w:t>
      </w:r>
      <w:r>
        <w:rPr>
          <w:rFonts w:ascii="Times New Roman" w:eastAsia="Times New Roman" w:hAnsi="Times New Roman" w:cs="Times New Roman"/>
          <w:sz w:val="24"/>
        </w:rPr>
        <w:t xml:space="preserve"> в других ЦУР: №3 (хорошее здоровье и благополучие), №6 (чистая вода и санитария), </w:t>
      </w:r>
      <w:r w:rsidR="00EB0449">
        <w:rPr>
          <w:rFonts w:ascii="Times New Roman" w:eastAsia="Times New Roman" w:hAnsi="Times New Roman" w:cs="Times New Roman"/>
          <w:sz w:val="24"/>
        </w:rPr>
        <w:t xml:space="preserve">№11 (устойчивые города и населённые пункты), №12 (ответственное потребление и производство) и №17(партнёрство в интересах устойчивого развития). </w:t>
      </w:r>
    </w:p>
    <w:p w:rsidR="00EB0449" w:rsidRDefault="00EB0449" w:rsidP="00C4614C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устойчивого развития России возобновляемая энергетика актуальна по всем приведенным Целям. В условиях огромной территории страны, когда 2/3 регионов не имеют централизованного энергоснабжения, развитие локальных систем ВИЭ представляется оптимальным выбором. Также стоит упомянуть и последствия экономических санкций, в результате которых многие россияне потеряли свои рабочие места. Переквалификация этих специалистов может помочь решить проблему безработицы. Сохранение уникальной природы России, остающейся во многих местах ещё не затронутой деятельностью человека,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также может стать одним из стимулов для развития возобновляемой энергетики. Возрастающий интерес к арктическим месторождениям углеводородов, ставит под угрозу хрупкую экосистему российской Арктики. Более подробно о потенциале использования ВИЭ в России рассказано в 3 главе. </w:t>
      </w:r>
    </w:p>
    <w:p w:rsidR="008B2B65" w:rsidRDefault="00EB0449" w:rsidP="00F0085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Подводя итоги 2 главе, необходимо подчеркнуть, что сектор возобновляемой энергетики становится конкурентоспособным по сравнению с традиционной энергетикой, и начинает приобретать черты важного фактора международных отношений. В теории международных отношений ВИЭ трактуются с позиций концепции устойчивого развития, а также как составляющая национальной безопасности государств в условиях климатических изменений. </w:t>
      </w:r>
      <w:r w:rsidR="008B2B65">
        <w:rPr>
          <w:rFonts w:ascii="Times New Roman" w:eastAsia="Times New Roman" w:hAnsi="Times New Roman" w:cs="Times New Roman"/>
          <w:sz w:val="24"/>
        </w:rPr>
        <w:t xml:space="preserve">Более безопасное энергоснабжение с помощью ВИЭ может быть объяснено в том числе и с точки зрения политизации энергетического сектора, и получения энергетической независимости. В этом ключе Россия может потерять часть своих доходов, получаемых за счёт продажи энергоресурсов, в случае, если основные импортёры российского сырья будут уделять в своей энергетике большую долю ВИЭ. </w:t>
      </w:r>
    </w:p>
    <w:p w:rsidR="00EB0449" w:rsidRDefault="00EB0449" w:rsidP="00F0085D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Также было показано, что генерация, основанная на ископаемом топливе, является одним из основных источников парниковых газов в атмосфере, ведущих к изменению климата. Эти изменения планеты могут приобрести катастрофический характер, что обусловлено ростом средней температуры. Необходимы меры по снижению антропогенного воздействия на движение климата к состоянию, которое было бы приемлемо для всех обитателей Земли. Как было показано в сравнительном анализе, у возобновляемой энергетики существенно меньшая степень нагрузки на экосистемы. Несмотря на некоторую степень эмиссий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СО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sz w:val="24"/>
        </w:rPr>
        <w:t xml:space="preserve"> при производстве элементов для оборудования, экологическая чистота ВИЭ на несколько порядков выше, чем у топливных электростанций. </w:t>
      </w:r>
    </w:p>
    <w:p w:rsidR="00EB0449" w:rsidRDefault="00EB0449" w:rsidP="00EB0449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целом сложившаяся ситуация в мировом энергоснабжении представляется неблагоприятной для устойчивого развития человечества. Для достижения Целей устойчивого развития, которые были приняты Саммитом ООН в 2015 году, жизненно необходим ускоренный переход на возобновляемые источники энергии. Как показал анализ, использование ВИЭ решает не только те вопросы, которые связаны непосредственно с энергоснабжением, но и помогает решить проблемы, связанные с негативным воздействием деятельности человека на окружающую среду, обеспечить рост научно-технического прогресса, создать новые рабочие места, дать миллионам людей, испытывающим </w:t>
      </w:r>
      <w:proofErr w:type="spellStart"/>
      <w:r>
        <w:rPr>
          <w:rFonts w:ascii="Times New Roman" w:eastAsia="Times New Roman" w:hAnsi="Times New Roman" w:cs="Times New Roman"/>
          <w:sz w:val="24"/>
        </w:rPr>
        <w:t>энергодефицит</w:t>
      </w:r>
      <w:proofErr w:type="spellEnd"/>
      <w:r>
        <w:rPr>
          <w:rFonts w:ascii="Times New Roman" w:eastAsia="Times New Roman" w:hAnsi="Times New Roman" w:cs="Times New Roman"/>
          <w:sz w:val="24"/>
        </w:rPr>
        <w:t>, доступ к чистой и безопасной энергии. Перечисленные пункты затрагивают</w:t>
      </w:r>
      <w:r w:rsidR="00F0085D">
        <w:rPr>
          <w:rFonts w:ascii="Times New Roman" w:eastAsia="Times New Roman" w:hAnsi="Times New Roman" w:cs="Times New Roman"/>
          <w:sz w:val="24"/>
        </w:rPr>
        <w:t xml:space="preserve"> как минимум </w:t>
      </w:r>
      <w:r>
        <w:rPr>
          <w:rFonts w:ascii="Times New Roman" w:eastAsia="Times New Roman" w:hAnsi="Times New Roman" w:cs="Times New Roman"/>
          <w:sz w:val="24"/>
        </w:rPr>
        <w:t xml:space="preserve">пять Целей устойчивого развития: ЦУР №7, ЦУР №8, ЦУР №9, ЦУР №13 и </w:t>
      </w:r>
      <w:r>
        <w:rPr>
          <w:rFonts w:ascii="Times New Roman" w:eastAsia="Times New Roman" w:hAnsi="Times New Roman" w:cs="Times New Roman"/>
          <w:sz w:val="24"/>
        </w:rPr>
        <w:lastRenderedPageBreak/>
        <w:t>ЦУР №15</w:t>
      </w:r>
      <w:r w:rsidR="00F0085D">
        <w:rPr>
          <w:rFonts w:ascii="Times New Roman" w:eastAsia="Times New Roman" w:hAnsi="Times New Roman" w:cs="Times New Roman"/>
          <w:sz w:val="24"/>
        </w:rPr>
        <w:t xml:space="preserve">, и прямо или косвенно связаны с остальными Целями устойчивого развития. </w:t>
      </w:r>
    </w:p>
    <w:p w:rsidR="00EB0449" w:rsidRDefault="00EB0449" w:rsidP="00EB0449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основании всего вышесказанного мы можем констатировать, что возобновляемая энергетика становится одним из основных способов разрешения проблемы антропогенного влияния на климат, приобретает важную роль в формировании современных международных отношений, и обеспечивает выполнение нескольких Целей устойчивого развития. </w:t>
      </w:r>
    </w:p>
    <w:p w:rsidR="008B2B65" w:rsidRDefault="008B2B65">
      <w:pPr>
        <w:suppressAutoHyphens w:val="0"/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8B2B65" w:rsidRDefault="008B2B65" w:rsidP="00DB0EE5">
      <w:pPr>
        <w:widowControl w:val="0"/>
        <w:spacing w:line="360" w:lineRule="auto"/>
        <w:ind w:left="284" w:right="-428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11367">
        <w:rPr>
          <w:rFonts w:ascii="Times New Roman" w:eastAsia="Times New Roman" w:hAnsi="Times New Roman" w:cs="Times New Roman"/>
          <w:b/>
          <w:sz w:val="24"/>
        </w:rPr>
        <w:lastRenderedPageBreak/>
        <w:t xml:space="preserve">ГЛАВА 2. </w:t>
      </w:r>
      <w:r w:rsidRPr="0011263D">
        <w:rPr>
          <w:rFonts w:ascii="Times New Roman" w:eastAsia="Times New Roman" w:hAnsi="Times New Roman" w:cs="Times New Roman"/>
          <w:b/>
          <w:sz w:val="24"/>
        </w:rPr>
        <w:t>Состояние и перспективы развития мировой энергетики на основе использования возобновляемых ресурсов</w:t>
      </w:r>
    </w:p>
    <w:p w:rsidR="008B2B65" w:rsidRDefault="008B2B65" w:rsidP="00DB0EE5">
      <w:pPr>
        <w:suppressAutoHyphens w:val="0"/>
        <w:spacing w:after="160" w:line="259" w:lineRule="auto"/>
        <w:ind w:left="28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Pr="0011263D">
        <w:rPr>
          <w:rFonts w:ascii="Times New Roman" w:eastAsia="Times New Roman" w:hAnsi="Times New Roman" w:cs="Times New Roman"/>
          <w:b/>
          <w:sz w:val="24"/>
        </w:rPr>
        <w:t>.1. Роль и место ВИЭ в процессе трансформации глобальной энергетики</w:t>
      </w:r>
    </w:p>
    <w:p w:rsidR="008B2B65" w:rsidRDefault="008B2B65" w:rsidP="008B2B65">
      <w:pPr>
        <w:suppressAutoHyphens w:val="0"/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F960DA" w:rsidRDefault="00FE4766" w:rsidP="00F960DA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 начала </w:t>
      </w:r>
      <w:r>
        <w:rPr>
          <w:rFonts w:ascii="Times New Roman" w:eastAsia="Times New Roman" w:hAnsi="Times New Roman" w:cs="Times New Roman"/>
          <w:sz w:val="24"/>
          <w:lang w:val="en-US"/>
        </w:rPr>
        <w:t>XXI</w:t>
      </w:r>
      <w:r>
        <w:rPr>
          <w:rFonts w:ascii="Times New Roman" w:eastAsia="Times New Roman" w:hAnsi="Times New Roman" w:cs="Times New Roman"/>
          <w:sz w:val="24"/>
        </w:rPr>
        <w:t xml:space="preserve"> века во всем мире наблюдается изменение процессов в мировой энергетике. Это во многом вызвано как переходом к новому этапу промышленного развития, так и с необходимостью </w:t>
      </w:r>
      <w:r w:rsidR="00F960DA">
        <w:rPr>
          <w:rFonts w:ascii="Times New Roman" w:eastAsia="Times New Roman" w:hAnsi="Times New Roman" w:cs="Times New Roman"/>
          <w:sz w:val="24"/>
        </w:rPr>
        <w:t xml:space="preserve">отвечать на глобальные вызовы современности. Угроза климатического кризиса, повышающаяся численность населения, увеличение потребностей экономики и промышленности в энергии обуславливают увеличение спроса на энергию. Вместе с тем происходят скачки цен на традиционные энергоресурсы: если в 70-х годах прошлого века они были достаточно высокими, то к 2017 году цена за баррель нефти существенно снизилась, вызвав во многих регионах мира экономические потрясения. </w:t>
      </w:r>
    </w:p>
    <w:p w:rsidR="00A55445" w:rsidRDefault="007A4E59" w:rsidP="00F960DA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Вышеперечисленные факторы формируют новые тенденции развития глобальной энергетики. Увеличение технологий </w:t>
      </w:r>
      <w:proofErr w:type="spellStart"/>
      <w:r>
        <w:rPr>
          <w:rFonts w:ascii="Times New Roman" w:eastAsia="Times New Roman" w:hAnsi="Times New Roman" w:cs="Times New Roman"/>
          <w:sz w:val="24"/>
        </w:rPr>
        <w:t>энергоэффективности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возобновляемой энергетики меняет баланс между производством и потреблением электроэнергии, вместе с тем повышается себестоимость добычи традиционных энергоресурсов, а сами они постепенно истощаются. </w:t>
      </w:r>
      <w:r w:rsidR="005C6D66">
        <w:rPr>
          <w:rFonts w:ascii="Times New Roman" w:eastAsia="Times New Roman" w:hAnsi="Times New Roman" w:cs="Times New Roman"/>
          <w:sz w:val="24"/>
        </w:rPr>
        <w:t xml:space="preserve">Говорить о закате эры нефти, угля и газа не представляется возможным, однако на данном этапе своего развития человечество делает первые шаги по направлению к </w:t>
      </w:r>
      <w:proofErr w:type="spellStart"/>
      <w:r w:rsidR="005C6D66">
        <w:rPr>
          <w:rFonts w:ascii="Times New Roman" w:eastAsia="Times New Roman" w:hAnsi="Times New Roman" w:cs="Times New Roman"/>
          <w:sz w:val="24"/>
        </w:rPr>
        <w:t>низкоуглеродной</w:t>
      </w:r>
      <w:proofErr w:type="spellEnd"/>
      <w:r w:rsidR="005C6D66">
        <w:rPr>
          <w:rFonts w:ascii="Times New Roman" w:eastAsia="Times New Roman" w:hAnsi="Times New Roman" w:cs="Times New Roman"/>
          <w:sz w:val="24"/>
        </w:rPr>
        <w:t xml:space="preserve"> энергетике. </w:t>
      </w:r>
      <w:r w:rsidR="003A6E73">
        <w:rPr>
          <w:rFonts w:ascii="Times New Roman" w:eastAsia="Times New Roman" w:hAnsi="Times New Roman" w:cs="Times New Roman"/>
          <w:sz w:val="24"/>
        </w:rPr>
        <w:t>Тем не менее, меры государственной поддержки а также сокращение издержек в энергетическом секторе позволят удвоить использование ВИЭ в течение следующих 25 лет</w:t>
      </w:r>
      <w:r w:rsidR="003A6E73">
        <w:rPr>
          <w:rStyle w:val="a6"/>
          <w:rFonts w:ascii="Times New Roman" w:eastAsia="Times New Roman" w:hAnsi="Times New Roman" w:cs="Times New Roman"/>
          <w:sz w:val="24"/>
        </w:rPr>
        <w:footnoteReference w:id="65"/>
      </w:r>
      <w:r w:rsidR="003A6E73">
        <w:rPr>
          <w:rFonts w:ascii="Times New Roman" w:eastAsia="Times New Roman" w:hAnsi="Times New Roman" w:cs="Times New Roman"/>
          <w:sz w:val="24"/>
        </w:rPr>
        <w:t>.</w:t>
      </w:r>
    </w:p>
    <w:p w:rsidR="005C6D66" w:rsidRDefault="005C6D66" w:rsidP="00F960DA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Ряд публицистов говорит о «технологической революции» в энергетике. Так, Сидорович В.А. в книге «Мировая энергетическая революция» </w:t>
      </w:r>
      <w:r w:rsidR="00F6305D">
        <w:rPr>
          <w:rFonts w:ascii="Times New Roman" w:eastAsia="Times New Roman" w:hAnsi="Times New Roman" w:cs="Times New Roman"/>
          <w:sz w:val="24"/>
        </w:rPr>
        <w:t>говорит о том, что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F6305D">
        <w:rPr>
          <w:rFonts w:ascii="Times New Roman" w:eastAsia="Times New Roman" w:hAnsi="Times New Roman" w:cs="Times New Roman"/>
          <w:sz w:val="24"/>
        </w:rPr>
        <w:t>«ископаемое топливо – нефть, уголь, газ – потеряет рынок в качестве источников электроэнергии. Новые электростанции, работающие на углеводородах, строиться не будут, а выбывающие мощности станут замещаться ВИЭ-электростанциями</w:t>
      </w:r>
      <w:r w:rsidR="00F6305D">
        <w:rPr>
          <w:rStyle w:val="a6"/>
          <w:rFonts w:ascii="Times New Roman" w:eastAsia="Times New Roman" w:hAnsi="Times New Roman" w:cs="Times New Roman"/>
          <w:sz w:val="24"/>
        </w:rPr>
        <w:footnoteReference w:id="66"/>
      </w:r>
      <w:r w:rsidR="00F6305D">
        <w:rPr>
          <w:rFonts w:ascii="Times New Roman" w:eastAsia="Times New Roman" w:hAnsi="Times New Roman" w:cs="Times New Roman"/>
          <w:sz w:val="24"/>
        </w:rPr>
        <w:t>».</w:t>
      </w:r>
      <w:r w:rsidR="00225130">
        <w:rPr>
          <w:rFonts w:ascii="Times New Roman" w:eastAsia="Times New Roman" w:hAnsi="Times New Roman" w:cs="Times New Roman"/>
          <w:sz w:val="24"/>
        </w:rPr>
        <w:t xml:space="preserve"> Руководитель берлинского фонда им. Генриха Бёлля Ральф </w:t>
      </w:r>
      <w:proofErr w:type="spellStart"/>
      <w:r w:rsidR="00225130">
        <w:rPr>
          <w:rFonts w:ascii="Times New Roman" w:eastAsia="Times New Roman" w:hAnsi="Times New Roman" w:cs="Times New Roman"/>
          <w:sz w:val="24"/>
        </w:rPr>
        <w:t>Фюкс</w:t>
      </w:r>
      <w:proofErr w:type="spellEnd"/>
      <w:r w:rsidR="00225130">
        <w:rPr>
          <w:rFonts w:ascii="Times New Roman" w:eastAsia="Times New Roman" w:hAnsi="Times New Roman" w:cs="Times New Roman"/>
          <w:sz w:val="24"/>
        </w:rPr>
        <w:t xml:space="preserve"> в книге «Зелёная революция» прогнозирует вытеснения угля из энергообеспечения стран: «в то время как мировые цены </w:t>
      </w:r>
      <w:r w:rsidR="00225130">
        <w:rPr>
          <w:rFonts w:ascii="Times New Roman" w:eastAsia="Times New Roman" w:hAnsi="Times New Roman" w:cs="Times New Roman"/>
          <w:sz w:val="24"/>
        </w:rPr>
        <w:lastRenderedPageBreak/>
        <w:t>на уголь будут расти, стоимость топлива для производства энергии из возобновляемых источников стремится к нулю»</w:t>
      </w:r>
      <w:r w:rsidR="00225130">
        <w:rPr>
          <w:rStyle w:val="a6"/>
          <w:rFonts w:ascii="Times New Roman" w:eastAsia="Times New Roman" w:hAnsi="Times New Roman" w:cs="Times New Roman"/>
          <w:sz w:val="24"/>
        </w:rPr>
        <w:footnoteReference w:id="67"/>
      </w:r>
      <w:r w:rsidR="00225130">
        <w:rPr>
          <w:rFonts w:ascii="Times New Roman" w:eastAsia="Times New Roman" w:hAnsi="Times New Roman" w:cs="Times New Roman"/>
          <w:sz w:val="24"/>
        </w:rPr>
        <w:t xml:space="preserve">. </w:t>
      </w:r>
    </w:p>
    <w:p w:rsidR="00225130" w:rsidRDefault="00C72AB2" w:rsidP="004C47A8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Согласно последнему изданию Международного энергетического агентства, в результате крупных преобразований в глобальной энергетической системе, которые будут иметь место в течение следующих десятилетий, ВИЭ и природный газ, вероятно, станут главными претендентами на удовлетворение спроса энергоресурсов до 2040 года</w:t>
      </w:r>
      <w:r w:rsidR="003A6E73">
        <w:rPr>
          <w:rFonts w:ascii="Times New Roman" w:eastAsia="Times New Roman" w:hAnsi="Times New Roman" w:cs="Times New Roman"/>
          <w:sz w:val="24"/>
        </w:rPr>
        <w:t>. Природный газ продолжает расширять свою долю в энергообеспечении, в то время как акции угля и нефти снижаются</w:t>
      </w:r>
      <w:r w:rsidR="003A6E73">
        <w:rPr>
          <w:rStyle w:val="a6"/>
          <w:rFonts w:ascii="Times New Roman" w:eastAsia="Times New Roman" w:hAnsi="Times New Roman" w:cs="Times New Roman"/>
          <w:sz w:val="24"/>
        </w:rPr>
        <w:footnoteReference w:id="68"/>
      </w:r>
      <w:r>
        <w:rPr>
          <w:rFonts w:ascii="Times New Roman" w:eastAsia="Times New Roman" w:hAnsi="Times New Roman" w:cs="Times New Roman"/>
          <w:sz w:val="24"/>
        </w:rPr>
        <w:t>.</w:t>
      </w:r>
      <w:r w:rsidR="003A6E73">
        <w:rPr>
          <w:rFonts w:ascii="Times New Roman" w:eastAsia="Times New Roman" w:hAnsi="Times New Roman" w:cs="Times New Roman"/>
          <w:sz w:val="24"/>
        </w:rPr>
        <w:t xml:space="preserve"> </w:t>
      </w:r>
      <w:r w:rsidR="002721F6">
        <w:rPr>
          <w:rFonts w:ascii="Times New Roman" w:eastAsia="Times New Roman" w:hAnsi="Times New Roman" w:cs="Times New Roman"/>
          <w:sz w:val="24"/>
        </w:rPr>
        <w:t>В</w:t>
      </w:r>
      <w:r w:rsidR="003A6E73">
        <w:rPr>
          <w:rFonts w:ascii="Times New Roman" w:eastAsia="Times New Roman" w:hAnsi="Times New Roman" w:cs="Times New Roman"/>
          <w:sz w:val="24"/>
        </w:rPr>
        <w:t xml:space="preserve"> докладе подчёркивается, что традиционные проблемы, связанные с энергетической безопасностью (поставки нефти и газа), сохранятся. В долгосрочной перспективе инвестиции в нефть и газ остаются важными для удовлетворения спроса и замещения сокращающейся добычи, однако рост ВИЭ и </w:t>
      </w:r>
      <w:proofErr w:type="spellStart"/>
      <w:r w:rsidR="003A6E73">
        <w:rPr>
          <w:rFonts w:ascii="Times New Roman" w:eastAsia="Times New Roman" w:hAnsi="Times New Roman" w:cs="Times New Roman"/>
          <w:sz w:val="24"/>
        </w:rPr>
        <w:t>энергоэффективности</w:t>
      </w:r>
      <w:proofErr w:type="spellEnd"/>
      <w:r w:rsidR="003A6E73">
        <w:rPr>
          <w:rFonts w:ascii="Times New Roman" w:eastAsia="Times New Roman" w:hAnsi="Times New Roman" w:cs="Times New Roman"/>
          <w:sz w:val="24"/>
        </w:rPr>
        <w:t xml:space="preserve"> снижает импорт нефти и газа во многих странах. Что касается угольного сектора, то здесь процесс трансформации наиболее ярко выражен – ведущий потребитель угля, Китай, </w:t>
      </w:r>
      <w:r w:rsidR="00443C36">
        <w:rPr>
          <w:rFonts w:ascii="Times New Roman" w:eastAsia="Times New Roman" w:hAnsi="Times New Roman" w:cs="Times New Roman"/>
          <w:sz w:val="24"/>
        </w:rPr>
        <w:t>снижает спрос на уголь из-за проблем, вызванных загрязнением воздуха и диверсификацией энергобаланса страны, включающей в себя ВИЭ</w:t>
      </w:r>
      <w:r w:rsidR="003A6E73">
        <w:rPr>
          <w:rStyle w:val="a6"/>
          <w:rFonts w:ascii="Times New Roman" w:eastAsia="Times New Roman" w:hAnsi="Times New Roman" w:cs="Times New Roman"/>
          <w:sz w:val="24"/>
        </w:rPr>
        <w:footnoteReference w:id="69"/>
      </w:r>
      <w:r w:rsidR="003A6E73">
        <w:rPr>
          <w:rFonts w:ascii="Times New Roman" w:eastAsia="Times New Roman" w:hAnsi="Times New Roman" w:cs="Times New Roman"/>
          <w:sz w:val="24"/>
        </w:rPr>
        <w:t>.</w:t>
      </w:r>
      <w:r w:rsidR="00443C36">
        <w:rPr>
          <w:rFonts w:ascii="Times New Roman" w:eastAsia="Times New Roman" w:hAnsi="Times New Roman" w:cs="Times New Roman"/>
          <w:sz w:val="24"/>
        </w:rPr>
        <w:t xml:space="preserve"> </w:t>
      </w:r>
      <w:r w:rsidR="004C47A8">
        <w:rPr>
          <w:rFonts w:ascii="Times New Roman" w:eastAsia="Times New Roman" w:hAnsi="Times New Roman" w:cs="Times New Roman"/>
          <w:sz w:val="24"/>
        </w:rPr>
        <w:t>Инвестиции в возобновляемую энергетику возросли до 1,8 трлн. долл. США в 2015 году, в то же время инвестиции в разведку и добычу газа сократились. Стоимость субсидий на потребление ископаемого топлива снизилась до 325 млрд. долл. США, по сравнению с почти 500 млрд. долл. США ранее</w:t>
      </w:r>
      <w:r w:rsidR="004C47A8">
        <w:rPr>
          <w:rStyle w:val="a6"/>
          <w:rFonts w:ascii="Times New Roman" w:eastAsia="Times New Roman" w:hAnsi="Times New Roman" w:cs="Times New Roman"/>
          <w:sz w:val="24"/>
        </w:rPr>
        <w:footnoteReference w:id="70"/>
      </w:r>
      <w:r w:rsidR="004C47A8">
        <w:rPr>
          <w:rFonts w:ascii="Times New Roman" w:eastAsia="Times New Roman" w:hAnsi="Times New Roman" w:cs="Times New Roman"/>
          <w:sz w:val="24"/>
        </w:rPr>
        <w:t xml:space="preserve">. </w:t>
      </w:r>
    </w:p>
    <w:p w:rsidR="00C72AB2" w:rsidRDefault="002721F6" w:rsidP="002721F6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Парижское соглашение, вступившее в силу в 2016 году, стало важным шагом в борьбе с глобальным потеплением. Как правило, страны добиваются тех целей, которые были поставлены в их обязательствах. Этого, как считается, достаточно для замедления прогнозируемых выбросов двуокиси углерода, но все еще недостаточно, чтобы ограничить потепление в рамках двух градусов по Цельсию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71"/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2721F6" w:rsidRDefault="002721F6" w:rsidP="00052BF1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Особенно важна роль Китая, чья переориентация на внутренний спрос и потребление, будет играть критически важную роль в формировании глобальных тенденций. Наращивание промышленной мощи Китая во многом зависело от энергоемких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промышленных секторов, в первую очередь от стали и цемента. Спрос на эти ресурсы в настоящее время достиг своего пика, и прогнозируемое снижение до 2040 года приведет к снижению промышленного потребления угля в Китае. </w:t>
      </w:r>
      <w:r w:rsidR="00FD650C">
        <w:rPr>
          <w:rFonts w:ascii="Times New Roman" w:eastAsia="Times New Roman" w:hAnsi="Times New Roman" w:cs="Times New Roman"/>
          <w:sz w:val="24"/>
        </w:rPr>
        <w:t>К 2040 году доля угля должна составлять не более 40%, в отличие от сегодняшних 75%</w:t>
      </w:r>
      <w:r w:rsidR="00FD650C">
        <w:rPr>
          <w:rStyle w:val="a6"/>
          <w:rFonts w:ascii="Times New Roman" w:eastAsia="Times New Roman" w:hAnsi="Times New Roman" w:cs="Times New Roman"/>
          <w:sz w:val="24"/>
        </w:rPr>
        <w:footnoteReference w:id="72"/>
      </w:r>
      <w:r w:rsidR="00FD650C">
        <w:rPr>
          <w:rFonts w:ascii="Times New Roman" w:eastAsia="Times New Roman" w:hAnsi="Times New Roman" w:cs="Times New Roman"/>
          <w:sz w:val="24"/>
        </w:rPr>
        <w:t xml:space="preserve">. Как говорилось в первой главе, именно Китай обладает самыми большими выбросами парниковых газов, что обусловлено высоким энергопотреблением угля. </w:t>
      </w:r>
    </w:p>
    <w:p w:rsidR="004C47A8" w:rsidRDefault="004C47A8" w:rsidP="00B0413E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основном сценарии Международного энергетического агентства, затрагивающего перспективы до 2040 года, указывается, что прирост мирового спроса на энергию составит около 30%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73"/>
      </w:r>
      <w:r>
        <w:rPr>
          <w:rFonts w:ascii="Times New Roman" w:eastAsia="Times New Roman" w:hAnsi="Times New Roman" w:cs="Times New Roman"/>
          <w:sz w:val="24"/>
        </w:rPr>
        <w:t>. Все виды топлива будут востребованы в той или иной степени, однако ВИЭ продемонстрируют самый быстрый рост. Среди ископаемых видов топлива первенство отойдет от нефти к природному газу. Спрос на нефть замедлится в течении прогнозируемого периода, но потребление нефти до 2040 года по-прежнему составит 103 млн. баррелей в день. Доля угля значительно уменьшится, как было показано, в первую очередь благодаря диверсификации энергобаланса Китая. С Китаем же связан и рост ядерной энергии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74"/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0413E" w:rsidRDefault="00B0413E" w:rsidP="00B0413E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Сценарии Международного энергетического агентства во много опираются именно на ВИЭ – как утверждается, стремительный рост отрасли может привести к тому, что в 2040 году почти 60% всех генерирующих мощностей будут поступят из возобновляемых ресурсов, а их конкурентоспособность более не будет нуждаться в субсидиях. Ожидается, что солнечная фотоэлектрическая станция снизит среднюю стоимость на 40-70% к 2040 году, а технологии оффшорных ветровых станций на 10-25%. Согласно сценарию, на четырех крупнейших рынках электроэнергии (Китай, США, Европейский Союз и Индия) возобновляемая энергетика станет крупнейшим источником генерации. В Евросоюзе к 2030 году, и примерно в 2035 году в других странах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75"/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77085B" w:rsidRDefault="0077085B" w:rsidP="0077085B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Более пессимистичные прогнозы были опубликованы в 2014 году в исследовании </w:t>
      </w:r>
      <w:r>
        <w:rPr>
          <w:rFonts w:ascii="Times New Roman" w:eastAsia="Times New Roman" w:hAnsi="Times New Roman" w:cs="Times New Roman"/>
          <w:sz w:val="24"/>
          <w:lang w:val="en-US"/>
        </w:rPr>
        <w:t>IRENA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60746B">
        <w:rPr>
          <w:rFonts w:ascii="Times New Roman" w:hAnsi="Times New Roman" w:cs="Times New Roman"/>
          <w:sz w:val="24"/>
        </w:rPr>
        <w:t>«Поэтапный план действий по развитию возобновляемой энерг</w:t>
      </w:r>
      <w:r>
        <w:rPr>
          <w:rFonts w:ascii="Times New Roman" w:hAnsi="Times New Roman" w:cs="Times New Roman"/>
          <w:sz w:val="24"/>
        </w:rPr>
        <w:t>етики на период до 2030 года»</w:t>
      </w:r>
      <w:r>
        <w:rPr>
          <w:rStyle w:val="a6"/>
          <w:rFonts w:ascii="Times New Roman" w:hAnsi="Times New Roman" w:cs="Times New Roman"/>
          <w:sz w:val="24"/>
        </w:rPr>
        <w:footnoteReference w:id="76"/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В докладе прогнозируется, что доля ВИЭ к 2030 г. будет составлять всего 21% в мировом энергобалансе. </w:t>
      </w:r>
    </w:p>
    <w:p w:rsidR="001A1C59" w:rsidRDefault="00B0413E" w:rsidP="001A1C59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Схожее исследование было проведено Всемирным банком в 2013 году. Согласно их расчётам, к 2030 году на долю развивающихся стран будет приходиться половина мирового капитала и 2/3 инвестиций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77"/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="001A1C59">
        <w:rPr>
          <w:rFonts w:ascii="Times New Roman" w:eastAsia="Times New Roman" w:hAnsi="Times New Roman" w:cs="Times New Roman"/>
          <w:sz w:val="24"/>
        </w:rPr>
        <w:t xml:space="preserve">В целом, география глобального потребления энергии продолжает смещаться в сторону индустриализации и урбанизации развивающихся экономик мира: Китая, Индии, Юго-Восточной Азии, а также некоторых частей Африки, Латинской Америки и Ближнего Востока. Такой отток объясняется тем, что развитые страны уже достигли пика своего энергопотребления, и в перспективе оно будет только сокращаться (но всё зависит от того, насколько страна перешла к чистым технологиям, и какой прирост населения у нее наблюдается). </w:t>
      </w:r>
      <w:r w:rsidR="001A1C59" w:rsidRPr="002A7674">
        <w:rPr>
          <w:rFonts w:ascii="Times New Roman" w:eastAsia="Times New Roman" w:hAnsi="Times New Roman" w:cs="Times New Roman"/>
          <w:sz w:val="24"/>
        </w:rPr>
        <w:t>Ожидается также, что</w:t>
      </w:r>
      <w:r w:rsidR="001A1C59">
        <w:rPr>
          <w:rFonts w:ascii="Times New Roman" w:eastAsia="Times New Roman" w:hAnsi="Times New Roman" w:cs="Times New Roman"/>
          <w:sz w:val="24"/>
        </w:rPr>
        <w:t xml:space="preserve"> </w:t>
      </w:r>
      <w:r w:rsidR="001A1C59" w:rsidRPr="002A7674">
        <w:rPr>
          <w:rFonts w:ascii="Times New Roman" w:eastAsia="Times New Roman" w:hAnsi="Times New Roman" w:cs="Times New Roman"/>
          <w:sz w:val="24"/>
        </w:rPr>
        <w:t>инвестиции в развивающихся странах в основном будут направлены на</w:t>
      </w:r>
      <w:r w:rsidR="001A1C59">
        <w:rPr>
          <w:rFonts w:ascii="Times New Roman" w:eastAsia="Times New Roman" w:hAnsi="Times New Roman" w:cs="Times New Roman"/>
          <w:sz w:val="24"/>
        </w:rPr>
        <w:t xml:space="preserve"> </w:t>
      </w:r>
      <w:r w:rsidR="001A1C59" w:rsidRPr="002A7674">
        <w:rPr>
          <w:rFonts w:ascii="Times New Roman" w:eastAsia="Times New Roman" w:hAnsi="Times New Roman" w:cs="Times New Roman"/>
          <w:sz w:val="24"/>
        </w:rPr>
        <w:t>наращивание мощностей генерации, нежели на развитие инфраструктуры (линий</w:t>
      </w:r>
      <w:r w:rsidR="001A1C59">
        <w:rPr>
          <w:rFonts w:ascii="Times New Roman" w:eastAsia="Times New Roman" w:hAnsi="Times New Roman" w:cs="Times New Roman"/>
          <w:sz w:val="24"/>
        </w:rPr>
        <w:t xml:space="preserve"> </w:t>
      </w:r>
      <w:r w:rsidR="001A1C59" w:rsidRPr="002A7674">
        <w:rPr>
          <w:rFonts w:ascii="Times New Roman" w:eastAsia="Times New Roman" w:hAnsi="Times New Roman" w:cs="Times New Roman"/>
          <w:sz w:val="24"/>
        </w:rPr>
        <w:t>передач электроэнергии, распределительных сетей, замена и совершенствование</w:t>
      </w:r>
      <w:r w:rsidR="001A1C59">
        <w:rPr>
          <w:rFonts w:ascii="Times New Roman" w:eastAsia="Times New Roman" w:hAnsi="Times New Roman" w:cs="Times New Roman"/>
          <w:sz w:val="24"/>
        </w:rPr>
        <w:t xml:space="preserve"> </w:t>
      </w:r>
      <w:r w:rsidR="001A1C59" w:rsidRPr="002A7674">
        <w:rPr>
          <w:rFonts w:ascii="Times New Roman" w:eastAsia="Times New Roman" w:hAnsi="Times New Roman" w:cs="Times New Roman"/>
          <w:sz w:val="24"/>
        </w:rPr>
        <w:t>старых мощностей и пр.)</w:t>
      </w:r>
      <w:r w:rsidR="001A1C59">
        <w:rPr>
          <w:rStyle w:val="a6"/>
          <w:rFonts w:ascii="Times New Roman" w:eastAsia="Times New Roman" w:hAnsi="Times New Roman" w:cs="Times New Roman"/>
          <w:sz w:val="24"/>
        </w:rPr>
        <w:footnoteReference w:id="78"/>
      </w:r>
      <w:r w:rsidR="001A1C59">
        <w:rPr>
          <w:rFonts w:ascii="Times New Roman" w:eastAsia="Times New Roman" w:hAnsi="Times New Roman" w:cs="Times New Roman"/>
          <w:sz w:val="24"/>
        </w:rPr>
        <w:t xml:space="preserve">. </w:t>
      </w:r>
    </w:p>
    <w:p w:rsidR="001A1C59" w:rsidRDefault="001A1C59" w:rsidP="001A1C59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Таким образом, мы можем наблюдать несколько тенденций в мировой энергетике, которые приведут к трансформации рынка: </w:t>
      </w:r>
    </w:p>
    <w:p w:rsidR="001A1C59" w:rsidRDefault="001A1C59" w:rsidP="0077085B">
      <w:pPr>
        <w:pStyle w:val="a3"/>
        <w:numPr>
          <w:ilvl w:val="0"/>
          <w:numId w:val="4"/>
        </w:numPr>
        <w:suppressAutoHyphens w:val="0"/>
        <w:spacing w:line="360" w:lineRule="auto"/>
        <w:ind w:left="284" w:right="-284" w:firstLine="49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Увеличение спроса на электроэнергию, по разным данным, от 30% до 60% к 2040 году, обусловленное как экономическим ростом в развивающихся странах, так и непосредственно ростом населения; </w:t>
      </w:r>
    </w:p>
    <w:p w:rsidR="001A1C59" w:rsidRDefault="001A1C59" w:rsidP="0077085B">
      <w:pPr>
        <w:pStyle w:val="a3"/>
        <w:numPr>
          <w:ilvl w:val="0"/>
          <w:numId w:val="4"/>
        </w:numPr>
        <w:suppressAutoHyphens w:val="0"/>
        <w:spacing w:line="360" w:lineRule="auto"/>
        <w:ind w:left="284" w:right="-284" w:firstLine="49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Негативное воздействие традиционной энергетики на окружающую среду, влекущее за собой принятие международных норм в области выбросов парниковых газов, уже сегодня служит стимулом для развития ВИЭ; </w:t>
      </w:r>
    </w:p>
    <w:p w:rsidR="0077085B" w:rsidRDefault="0077085B" w:rsidP="0077085B">
      <w:pPr>
        <w:pStyle w:val="a3"/>
        <w:numPr>
          <w:ilvl w:val="0"/>
          <w:numId w:val="4"/>
        </w:numPr>
        <w:suppressAutoHyphens w:val="0"/>
        <w:spacing w:line="360" w:lineRule="auto"/>
        <w:ind w:left="284" w:right="-284" w:firstLine="49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Увеличение инвестиций в возобновляемую энергию, и происходящее параллельно с этим снижение субсидий в разработку новых месторождений нефти и газа; </w:t>
      </w:r>
    </w:p>
    <w:p w:rsidR="0077085B" w:rsidRPr="00560BDA" w:rsidRDefault="0077085B" w:rsidP="00560BDA">
      <w:pPr>
        <w:pStyle w:val="a3"/>
        <w:numPr>
          <w:ilvl w:val="0"/>
          <w:numId w:val="4"/>
        </w:numPr>
        <w:suppressAutoHyphens w:val="0"/>
        <w:spacing w:line="360" w:lineRule="auto"/>
        <w:ind w:left="284" w:right="-284" w:firstLine="49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Также следует отметить, такой немаловажный факт, как негативное воздействие использования ископаемого топлива на здоровье, прежде всего, на заболевания респираторного характера, который также становится фактором развития более чистых технологий.  </w:t>
      </w:r>
      <w:r w:rsidR="00560BDA">
        <w:rPr>
          <w:rFonts w:ascii="Times New Roman" w:eastAsia="Times New Roman" w:hAnsi="Times New Roman" w:cs="Times New Roman"/>
          <w:sz w:val="24"/>
        </w:rPr>
        <w:t>Так, в Китае планируется существенно ограничить потребление угля после 2020 года</w:t>
      </w:r>
      <w:r w:rsidR="00560BDA">
        <w:rPr>
          <w:rStyle w:val="a6"/>
          <w:rFonts w:ascii="Times New Roman" w:eastAsia="Times New Roman" w:hAnsi="Times New Roman" w:cs="Times New Roman"/>
          <w:sz w:val="24"/>
        </w:rPr>
        <w:footnoteReference w:id="79"/>
      </w:r>
      <w:r w:rsidR="00560BDA">
        <w:rPr>
          <w:rFonts w:ascii="Times New Roman" w:eastAsia="Times New Roman" w:hAnsi="Times New Roman" w:cs="Times New Roman"/>
          <w:sz w:val="24"/>
        </w:rPr>
        <w:t>.</w:t>
      </w:r>
    </w:p>
    <w:p w:rsidR="00560BDA" w:rsidRDefault="00560BDA" w:rsidP="007A4E59">
      <w:pPr>
        <w:suppressAutoHyphens w:val="0"/>
        <w:autoSpaceDE w:val="0"/>
        <w:autoSpaceDN w:val="0"/>
        <w:adjustRightInd w:val="0"/>
        <w:spacing w:line="360" w:lineRule="auto"/>
        <w:ind w:left="284" w:right="-285" w:firstLine="567"/>
        <w:jc w:val="both"/>
        <w:rPr>
          <w:rFonts w:ascii="Microsoft Sans Serif" w:eastAsia="Times New Roman" w:hAnsi="Microsoft Sans Serif" w:cs="Microsoft Sans Serif"/>
          <w:color w:val="000000"/>
          <w:kern w:val="0"/>
          <w:szCs w:val="20"/>
          <w:highlight w:val="white"/>
          <w:lang w:eastAsia="en-US" w:bidi="ar-SA"/>
        </w:rPr>
      </w:pPr>
    </w:p>
    <w:p w:rsidR="00560BDA" w:rsidRPr="00560BDA" w:rsidRDefault="00560BDA" w:rsidP="00560BDA">
      <w:pPr>
        <w:suppressAutoHyphens w:val="0"/>
        <w:autoSpaceDE w:val="0"/>
        <w:autoSpaceDN w:val="0"/>
        <w:adjustRightInd w:val="0"/>
        <w:spacing w:line="360" w:lineRule="auto"/>
        <w:ind w:left="284" w:right="-285"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lastRenderedPageBreak/>
        <w:t>Роль и место ВИЭ в трансформации глобальной энергетики представляется одной из ключевых. В 2014 году Генеральный секретарь ООН Пан Ги Мун отметил в своем выступлении</w:t>
      </w:r>
      <w:r w:rsidRPr="00560BDA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>, что «новые и возобновляемые источники энергии не только обеспечивают важные и ценные альтернативные возможности для получения электроэнергии, но и открывают ключевые перспективы для решения глобальных проблем, в частности касающихся всеобщего доступа к энергоресурсам, энергетической безопасности, изменения климата и, в конечном счете, искоренения нищеты и обеспечения устойчивого развития»</w:t>
      </w:r>
      <w:r w:rsidRPr="00560BDA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vertAlign w:val="superscript"/>
          <w:lang w:eastAsia="en-US" w:bidi="ar-SA"/>
        </w:rPr>
        <w:footnoteReference w:id="80"/>
      </w:r>
      <w:r w:rsidRPr="00560BDA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>.</w:t>
      </w:r>
    </w:p>
    <w:p w:rsidR="00A55445" w:rsidRPr="007A4E59" w:rsidRDefault="00A55445" w:rsidP="007A4E59">
      <w:pPr>
        <w:suppressAutoHyphens w:val="0"/>
        <w:autoSpaceDE w:val="0"/>
        <w:autoSpaceDN w:val="0"/>
        <w:adjustRightInd w:val="0"/>
        <w:spacing w:line="360" w:lineRule="auto"/>
        <w:ind w:left="284" w:right="-285"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 w:eastAsia="en-US" w:bidi="ar-SA"/>
        </w:rPr>
      </w:pPr>
      <w:r w:rsidRPr="00A55445">
        <w:rPr>
          <w:rFonts w:ascii="Microsoft Sans Serif" w:eastAsia="Times New Roman" w:hAnsi="Microsoft Sans Serif" w:cs="Microsoft Sans Serif"/>
          <w:color w:val="000000"/>
          <w:kern w:val="0"/>
          <w:szCs w:val="20"/>
          <w:highlight w:val="white"/>
          <w:lang w:eastAsia="en-US" w:bidi="ar-SA"/>
        </w:rPr>
        <w:t>О</w:t>
      </w:r>
      <w:r w:rsidRPr="007A4E59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>бъективно благоприятные трансформации мировой энергетики, и особенно рынков углеводородов, могут обернуться дополнительными рисками для энергетики и экономики России. В исследовании «Перспективы мировой энергетики до 2040 г.» обозначаются большие угрозы российской экономике и энергетике в результате существенного уменьшения поставок российских углев</w:t>
      </w:r>
      <w:r w:rsidR="00560BDA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>одородов на международном рынке</w:t>
      </w:r>
      <w:r w:rsidR="00560BDA">
        <w:rPr>
          <w:rStyle w:val="a6"/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footnoteReference w:id="81"/>
      </w:r>
      <w:r w:rsidRPr="007A4E59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>. Согласно расчётам, проведённым в исследовании, снижение от продаж нефти и экспорта газа уменьшит вклад углеводородного экспорта в ВВП страны. В результате с учетом конъюнктуры внешних рынков, российский экспорт нефти и нефтепродуктов в прогнозе снизился после 2015 г. на 25–30% по сравнению с исходным вариантом с потерей 100–150 млрд. долл. ВВП в год, а экспорт газа – на 15–20% с поте</w:t>
      </w:r>
      <w:r w:rsidR="00560BDA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>рей 40–50 млрд. долл. ВВП в год</w:t>
      </w:r>
      <w:r w:rsidR="00560BDA">
        <w:rPr>
          <w:rStyle w:val="a6"/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footnoteReference w:id="82"/>
      </w:r>
      <w:r w:rsidRPr="007A4E59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 xml:space="preserve">. </w:t>
      </w:r>
    </w:p>
    <w:p w:rsidR="00225130" w:rsidRDefault="00225130" w:rsidP="007A4E59">
      <w:pPr>
        <w:suppressAutoHyphens w:val="0"/>
        <w:autoSpaceDE w:val="0"/>
        <w:autoSpaceDN w:val="0"/>
        <w:adjustRightInd w:val="0"/>
        <w:spacing w:line="360" w:lineRule="auto"/>
        <w:ind w:left="284" w:right="-285"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 xml:space="preserve">По состоянию на 2017 год, более 170 стран приняли в своих государственных стратегиях цели по возобновляемой энергетике, и около 150 стран приняли политические меры по стимулированию инвестиций в технологии ВИЭ. В ходе исследования было показано, что ВИЭ являются конкурентоспособными, привлекательными для инвесторов и обладают высоким потенциалом для создания миллионов новых рабочих мест. Растущая зрелость рынка ВИЭ, совершенствование технологий и политики позволяют говорить о возможности принципиально новой энергетической системы, которая будет поддерживать Цели устойчивого развития, и таким образом, снижать антропогенное влияние на климат. </w:t>
      </w:r>
    </w:p>
    <w:p w:rsidR="00225130" w:rsidRPr="00643EDB" w:rsidRDefault="00225130" w:rsidP="007A4E59">
      <w:pPr>
        <w:suppressAutoHyphens w:val="0"/>
        <w:autoSpaceDE w:val="0"/>
        <w:autoSpaceDN w:val="0"/>
        <w:adjustRightInd w:val="0"/>
        <w:spacing w:line="360" w:lineRule="auto"/>
        <w:ind w:left="284" w:right="-285"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 xml:space="preserve">Основы для ускорения перехода на новые источники энергии уже существуют, но требуются </w:t>
      </w:r>
      <w:r w:rsidR="005D70E7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 xml:space="preserve">дополнительный рост инвестиций и развитие технологий (в частности, </w:t>
      </w:r>
      <w:r w:rsidR="005D70E7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lastRenderedPageBreak/>
        <w:t xml:space="preserve">необходимо развитие систем хранения энергии). В докладе </w:t>
      </w:r>
      <w:r w:rsidR="005D70E7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val="en-US" w:eastAsia="en-US" w:bidi="ar-SA"/>
        </w:rPr>
        <w:t>IRENA</w:t>
      </w:r>
      <w:r w:rsidR="005D70E7" w:rsidRPr="005D70E7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 xml:space="preserve"> “</w:t>
      </w:r>
      <w:proofErr w:type="spellStart"/>
      <w:r w:rsidR="005D70E7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val="en-US" w:eastAsia="en-US" w:bidi="ar-SA"/>
        </w:rPr>
        <w:t>REThinking</w:t>
      </w:r>
      <w:proofErr w:type="spellEnd"/>
      <w:r w:rsidR="005D70E7" w:rsidRPr="005D70E7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 xml:space="preserve"> </w:t>
      </w:r>
      <w:r w:rsidR="005D70E7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val="en-US" w:eastAsia="en-US" w:bidi="ar-SA"/>
        </w:rPr>
        <w:t>Energy</w:t>
      </w:r>
      <w:r w:rsidR="005D70E7" w:rsidRPr="005D70E7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 xml:space="preserve">” </w:t>
      </w:r>
      <w:r w:rsidR="005D70E7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>за 2017 год было упомянуто, что сегодня один из пяти вводимых энергетических объектов является объектами ВИЭ</w:t>
      </w:r>
      <w:r w:rsidR="005D70E7">
        <w:rPr>
          <w:rStyle w:val="a6"/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footnoteReference w:id="83"/>
      </w:r>
      <w:r w:rsidR="005D70E7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 xml:space="preserve">. </w:t>
      </w:r>
      <w:r w:rsidR="00643EDB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 xml:space="preserve">Генеральный директор </w:t>
      </w:r>
      <w:r w:rsidR="00643EDB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val="en-US" w:eastAsia="en-US" w:bidi="ar-SA"/>
        </w:rPr>
        <w:t>IRENA</w:t>
      </w:r>
      <w:r w:rsidR="00643EDB" w:rsidRPr="00643EDB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 xml:space="preserve"> </w:t>
      </w:r>
      <w:proofErr w:type="spellStart"/>
      <w:r w:rsidR="00643EDB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>Аднан</w:t>
      </w:r>
      <w:proofErr w:type="spellEnd"/>
      <w:r w:rsidR="00643EDB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 xml:space="preserve"> З. Амин в своём вступительном слове сказал, что </w:t>
      </w:r>
      <w:r w:rsidR="00643EDB">
        <w:rPr>
          <w:rFonts w:ascii="Times New Roman" w:eastAsia="Times New Roman" w:hAnsi="Times New Roman" w:cs="Times New Roman"/>
          <w:color w:val="000000"/>
          <w:kern w:val="0"/>
          <w:sz w:val="24"/>
          <w:lang w:eastAsia="en-US" w:bidi="ar-SA"/>
        </w:rPr>
        <w:t>«о</w:t>
      </w:r>
      <w:r w:rsidR="00643EDB" w:rsidRPr="00643EDB">
        <w:rPr>
          <w:rFonts w:ascii="Times New Roman" w:eastAsia="Times New Roman" w:hAnsi="Times New Roman" w:cs="Times New Roman"/>
          <w:color w:val="000000"/>
          <w:kern w:val="0"/>
          <w:sz w:val="24"/>
          <w:lang w:eastAsia="en-US" w:bidi="ar-SA"/>
        </w:rPr>
        <w:t>сновное внимание должно быть уделено декарбонизации энергетики, ведь сейчас на ее долю приходится почти две т</w:t>
      </w:r>
      <w:r w:rsidR="00643EDB">
        <w:rPr>
          <w:rFonts w:ascii="Times New Roman" w:eastAsia="Times New Roman" w:hAnsi="Times New Roman" w:cs="Times New Roman"/>
          <w:color w:val="000000"/>
          <w:kern w:val="0"/>
          <w:sz w:val="24"/>
          <w:lang w:eastAsia="en-US" w:bidi="ar-SA"/>
        </w:rPr>
        <w:t xml:space="preserve">рети выбросов парниковых газов. </w:t>
      </w:r>
      <w:r w:rsidR="00643EDB" w:rsidRPr="00643EDB">
        <w:rPr>
          <w:rFonts w:ascii="Times New Roman" w:eastAsia="Times New Roman" w:hAnsi="Times New Roman" w:cs="Times New Roman"/>
          <w:color w:val="000000"/>
          <w:kern w:val="0"/>
          <w:sz w:val="24"/>
          <w:lang w:eastAsia="en-US" w:bidi="ar-SA"/>
        </w:rPr>
        <w:t>Нынешняя экономическая ситуация как нельзя больше подходит для этого. Сегодня во всем мире вводят в строй новые электростанции с использованием возобновляемых источников. Они будут генерировать электричество при меньших затратах, чем на ископаемом топливе. А до 2050 года декарбонизация будет подпитывать устойчивый экономический рост и создание новых рабочих мест от ВИЭ. Мы находимся в удачном месте для трансформации глобальной энергетической системы, но успех будет зависеть от принятия срочных мер</w:t>
      </w:r>
      <w:r w:rsidR="00643EDB">
        <w:rPr>
          <w:rStyle w:val="a6"/>
          <w:rFonts w:ascii="Times New Roman" w:eastAsia="Times New Roman" w:hAnsi="Times New Roman" w:cs="Times New Roman"/>
          <w:color w:val="000000"/>
          <w:kern w:val="0"/>
          <w:sz w:val="24"/>
          <w:lang w:eastAsia="en-US" w:bidi="ar-SA"/>
        </w:rPr>
        <w:footnoteReference w:id="84"/>
      </w:r>
      <w:r w:rsidR="00643EDB">
        <w:rPr>
          <w:rFonts w:ascii="Times New Roman" w:eastAsia="Times New Roman" w:hAnsi="Times New Roman" w:cs="Times New Roman"/>
          <w:color w:val="000000"/>
          <w:kern w:val="0"/>
          <w:sz w:val="24"/>
          <w:lang w:eastAsia="en-US" w:bidi="ar-SA"/>
        </w:rPr>
        <w:t>».</w:t>
      </w:r>
    </w:p>
    <w:p w:rsidR="00A55445" w:rsidRPr="007A4E59" w:rsidRDefault="00A55445" w:rsidP="007A4E59">
      <w:pPr>
        <w:suppressAutoHyphens w:val="0"/>
        <w:autoSpaceDE w:val="0"/>
        <w:autoSpaceDN w:val="0"/>
        <w:adjustRightInd w:val="0"/>
        <w:spacing w:line="360" w:lineRule="auto"/>
        <w:ind w:left="284" w:right="-285"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 w:eastAsia="en-US" w:bidi="ar-SA"/>
        </w:rPr>
      </w:pPr>
      <w:r w:rsidRPr="007A4E59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 xml:space="preserve">Трансформация мировой энергетики будет происходить постепенно, и вероятно, займёт не одно десятилетие. Во многом современные процессы в энергетике схожи с началом эры активного использования ископаемого топлива в </w:t>
      </w:r>
      <w:r w:rsidRPr="007A4E59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val="en-US" w:eastAsia="en-US" w:bidi="ar-SA"/>
        </w:rPr>
        <w:t>XIX</w:t>
      </w:r>
      <w:r w:rsidRPr="007A4E59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 xml:space="preserve"> веке, когда использовавшиеся испокон веков источники энергии – конный транспорт, парусный флот, ветряные мельницы, дровяные печи, были вытеснены углем, а позднее нефтью и газом. Скорость технологических изменений в наше время существенно выше, что доказывает быстрый рост возобновляемой энергетики в целом по миру, а также в отдельных странах.  </w:t>
      </w:r>
    </w:p>
    <w:p w:rsidR="00A55445" w:rsidRPr="00643EDB" w:rsidRDefault="00A55445" w:rsidP="007A4E59">
      <w:pPr>
        <w:suppressAutoHyphens w:val="0"/>
        <w:autoSpaceDE w:val="0"/>
        <w:autoSpaceDN w:val="0"/>
        <w:adjustRightInd w:val="0"/>
        <w:spacing w:line="360" w:lineRule="auto"/>
        <w:ind w:left="284" w:right="-285"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 w:eastAsia="en-US" w:bidi="ar-SA"/>
        </w:rPr>
      </w:pPr>
      <w:r w:rsidRPr="007A4E59">
        <w:rPr>
          <w:rFonts w:ascii="Times New Roman" w:eastAsia="Times New Roman" w:hAnsi="Times New Roman" w:cs="Times New Roman"/>
          <w:color w:val="000000"/>
          <w:kern w:val="0"/>
          <w:sz w:val="24"/>
          <w:highlight w:val="white"/>
          <w:lang w:eastAsia="en-US" w:bidi="ar-SA"/>
        </w:rPr>
        <w:t>Таким образом, тренды мировой энергетики показывают постепенный переход к возобновляемым источникам энергии, и становится очевидным, что необходима своевременная адаптация российского энергетического сектора к условиям изменяющейся мировой энергетики, поддержка роста и развития собственных технологий ВИЭ.</w:t>
      </w:r>
      <w:r w:rsidR="00643EDB" w:rsidRPr="00643EDB">
        <w:rPr>
          <w:rFonts w:ascii="Times New Roman" w:eastAsia="Times New Roman" w:hAnsi="Times New Roman" w:cs="Times New Roman"/>
          <w:color w:val="000000"/>
          <w:kern w:val="0"/>
          <w:sz w:val="24"/>
          <w:lang w:eastAsia="en-US" w:bidi="ar-SA"/>
        </w:rPr>
        <w:t xml:space="preserve"> </w:t>
      </w:r>
    </w:p>
    <w:p w:rsidR="00A55445" w:rsidRPr="007A4E59" w:rsidRDefault="00A55445" w:rsidP="007A4E59">
      <w:pPr>
        <w:suppressAutoHyphens w:val="0"/>
        <w:spacing w:line="360" w:lineRule="auto"/>
        <w:ind w:left="284" w:right="-285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960DA" w:rsidRDefault="00F960DA" w:rsidP="00F960DA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960DA" w:rsidRPr="00FE4766" w:rsidRDefault="00F960DA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8B2B65" w:rsidRDefault="008B2B65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B0EE5" w:rsidRDefault="00DB0EE5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B0EE5" w:rsidRDefault="00DB0EE5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B0EE5" w:rsidRDefault="00C9218D" w:rsidP="00643EDB">
      <w:pPr>
        <w:suppressAutoHyphens w:val="0"/>
        <w:spacing w:line="360" w:lineRule="auto"/>
        <w:ind w:left="284" w:right="-284"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2.2</w:t>
      </w:r>
      <w:r w:rsidR="00DB0EE5">
        <w:rPr>
          <w:rFonts w:ascii="Times New Roman" w:eastAsia="Times New Roman" w:hAnsi="Times New Roman" w:cs="Times New Roman"/>
          <w:b/>
          <w:sz w:val="24"/>
        </w:rPr>
        <w:t xml:space="preserve">. </w:t>
      </w:r>
      <w:r w:rsidR="00DB0EE5" w:rsidRPr="003600E0">
        <w:rPr>
          <w:rFonts w:ascii="Times New Roman" w:eastAsia="Times New Roman" w:hAnsi="Times New Roman" w:cs="Times New Roman"/>
          <w:b/>
          <w:sz w:val="24"/>
        </w:rPr>
        <w:t>Тенденции развития возобновляемой энергетики в мире и в отдельных странах</w:t>
      </w:r>
    </w:p>
    <w:p w:rsidR="00DB0EE5" w:rsidRDefault="00DB0EE5" w:rsidP="00DB0EE5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560BDA" w:rsidRPr="00560BDA" w:rsidRDefault="00560BDA" w:rsidP="00DB0EE5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lang w:val="en-US"/>
        </w:rPr>
        <w:t>XX</w:t>
      </w:r>
      <w:r>
        <w:rPr>
          <w:rFonts w:ascii="Times New Roman" w:eastAsia="Times New Roman" w:hAnsi="Times New Roman" w:cs="Times New Roman"/>
          <w:sz w:val="24"/>
        </w:rPr>
        <w:t xml:space="preserve"> веке энергетические потребности мира возросли примерно в 20 раз, что было обусловлено промышленным ростом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85"/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="00704800">
        <w:rPr>
          <w:rFonts w:ascii="Times New Roman" w:eastAsia="Times New Roman" w:hAnsi="Times New Roman" w:cs="Times New Roman"/>
          <w:sz w:val="24"/>
        </w:rPr>
        <w:t xml:space="preserve">Наш век также показывает стабильный рост энергопотребления. </w:t>
      </w:r>
      <w:r>
        <w:rPr>
          <w:rFonts w:ascii="Times New Roman" w:eastAsia="Times New Roman" w:hAnsi="Times New Roman" w:cs="Times New Roman"/>
          <w:sz w:val="24"/>
        </w:rPr>
        <w:t xml:space="preserve">Как упоминалось ранее, к 2040 году спрос на электроэнергию возрастёт примерно на 30-60%, по различным прогнозам, вместе с тем существенно вырастет доля энергопотребления от возобновляемых источников. </w:t>
      </w:r>
    </w:p>
    <w:p w:rsidR="00EA5664" w:rsidRDefault="00EA5664" w:rsidP="00DB0EE5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2016 год стал переломным моментом в истории развития возобновляемой энергетики, так как её стоимость сравнялась или стала дешевле ископаемого топлива более чем в 30 странах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86"/>
      </w:r>
      <w:r>
        <w:rPr>
          <w:rFonts w:ascii="Times New Roman" w:eastAsia="Times New Roman" w:hAnsi="Times New Roman" w:cs="Times New Roman"/>
          <w:sz w:val="24"/>
        </w:rPr>
        <w:t>. Стоимость энергии, полученной из ВИЭ, опустилась до 2 центов за 1кВт*ч, и продолжает падать. В частности, энергия, полученная из солнца, стала дешевле на 80% за последние пять лет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87"/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="00704800" w:rsidRPr="00704800">
        <w:rPr>
          <w:rFonts w:ascii="Times New Roman" w:eastAsia="Times New Roman" w:hAnsi="Times New Roman" w:cs="Times New Roman"/>
          <w:sz w:val="24"/>
        </w:rPr>
        <w:t>Первичное производство ветровой, солнечной, геотермальной энергии и биомассы в 2016 году составило более 190 млн. т н.э., что на 18% превышает ан</w:t>
      </w:r>
      <w:r w:rsidR="00704800">
        <w:rPr>
          <w:rFonts w:ascii="Times New Roman" w:eastAsia="Times New Roman" w:hAnsi="Times New Roman" w:cs="Times New Roman"/>
          <w:sz w:val="24"/>
        </w:rPr>
        <w:t>алогичный показатель 2010 года</w:t>
      </w:r>
      <w:r w:rsidR="00704800">
        <w:rPr>
          <w:rStyle w:val="a6"/>
          <w:rFonts w:ascii="Times New Roman" w:eastAsia="Times New Roman" w:hAnsi="Times New Roman" w:cs="Times New Roman"/>
          <w:sz w:val="24"/>
        </w:rPr>
        <w:footnoteReference w:id="88"/>
      </w:r>
      <w:r w:rsidR="00704800">
        <w:rPr>
          <w:rFonts w:ascii="Times New Roman" w:eastAsia="Times New Roman" w:hAnsi="Times New Roman" w:cs="Times New Roman"/>
          <w:sz w:val="24"/>
        </w:rPr>
        <w:t>.</w:t>
      </w:r>
      <w:r w:rsidR="00704800" w:rsidRPr="00704800">
        <w:rPr>
          <w:rFonts w:ascii="Times New Roman" w:eastAsia="Times New Roman" w:hAnsi="Times New Roman" w:cs="Times New Roman"/>
          <w:sz w:val="24"/>
        </w:rPr>
        <w:t xml:space="preserve"> Если традиционная энергетика с начала XXI века росла с темпом 1,5 – 2% в год, то большинство новых технологий использования ВИЭ – 20</w:t>
      </w:r>
      <w:r w:rsidR="00900D4A">
        <w:rPr>
          <w:rFonts w:ascii="Times New Roman" w:eastAsia="Times New Roman" w:hAnsi="Times New Roman" w:cs="Times New Roman"/>
          <w:sz w:val="24"/>
        </w:rPr>
        <w:t xml:space="preserve"> </w:t>
      </w:r>
      <w:r w:rsidR="00704800" w:rsidRPr="00704800">
        <w:rPr>
          <w:rFonts w:ascii="Times New Roman" w:eastAsia="Times New Roman" w:hAnsi="Times New Roman" w:cs="Times New Roman"/>
          <w:sz w:val="24"/>
        </w:rPr>
        <w:t>– 30 % в год. Рекордный показатель роста за 10 лет у солнечной энергетики –50% в год</w:t>
      </w:r>
      <w:r w:rsidR="00704800">
        <w:rPr>
          <w:rStyle w:val="a6"/>
          <w:rFonts w:ascii="Times New Roman" w:eastAsia="Times New Roman" w:hAnsi="Times New Roman" w:cs="Times New Roman"/>
          <w:sz w:val="24"/>
        </w:rPr>
        <w:footnoteReference w:id="89"/>
      </w:r>
      <w:r w:rsidR="00704800">
        <w:rPr>
          <w:rFonts w:ascii="Times New Roman" w:eastAsia="Times New Roman" w:hAnsi="Times New Roman" w:cs="Times New Roman"/>
          <w:sz w:val="24"/>
        </w:rPr>
        <w:t>.</w:t>
      </w:r>
      <w:r w:rsidR="00704800" w:rsidRPr="00704800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Не исключено, что к 2050 году мир сможет полностью перейти на возобновляемую энергетику, по крайней мере, уже сейчас созданы необходимые предпосылки для трансформации мировой энергетики. </w:t>
      </w:r>
    </w:p>
    <w:p w:rsidR="00704800" w:rsidRDefault="00704800" w:rsidP="00DB0EE5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География возобновляемой энергетики также изменилась, </w:t>
      </w:r>
      <w:r w:rsidR="00ED5F39">
        <w:rPr>
          <w:rFonts w:ascii="Times New Roman" w:eastAsia="Times New Roman" w:hAnsi="Times New Roman" w:cs="Times New Roman"/>
          <w:sz w:val="24"/>
        </w:rPr>
        <w:t>охватив вначале преимущественно развитые страны, а затем став актуальной и для развивающихся стран. ВИЭ уже на сегодняшний день обходятся дешевле, чем дизельные электростанции. В тройку лидеров по использованию ВИЭ входят Китай, Германия и США</w:t>
      </w:r>
      <w:r w:rsidR="0042142C">
        <w:rPr>
          <w:rFonts w:ascii="Times New Roman" w:eastAsia="Times New Roman" w:hAnsi="Times New Roman" w:cs="Times New Roman"/>
          <w:sz w:val="24"/>
        </w:rPr>
        <w:t xml:space="preserve">, имеющие четкую политику в области управления возобновляемой энергией, поддерживающие ее рост с помощью </w:t>
      </w:r>
      <w:r w:rsidR="0042142C">
        <w:rPr>
          <w:rFonts w:ascii="Times New Roman" w:eastAsia="Times New Roman" w:hAnsi="Times New Roman" w:cs="Times New Roman"/>
          <w:sz w:val="24"/>
        </w:rPr>
        <w:lastRenderedPageBreak/>
        <w:t>государственных мер, и вкладывающиеся в научно-технический потенциал</w:t>
      </w:r>
      <w:r w:rsidR="00ED5F39">
        <w:rPr>
          <w:rFonts w:ascii="Times New Roman" w:eastAsia="Times New Roman" w:hAnsi="Times New Roman" w:cs="Times New Roman"/>
          <w:sz w:val="24"/>
        </w:rPr>
        <w:t xml:space="preserve">. </w:t>
      </w:r>
    </w:p>
    <w:p w:rsidR="00E21E46" w:rsidRDefault="00ED5F39" w:rsidP="00E21E46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Китае на сегодняшний день установлен рекорд по вводу новых мощностей в ветроэнергетике – построено 32,97ГВт, что составляет половину мирового прироста мощностей ВИЭ в 2015 году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90"/>
      </w:r>
      <w:r>
        <w:rPr>
          <w:rFonts w:ascii="Times New Roman" w:eastAsia="Times New Roman" w:hAnsi="Times New Roman" w:cs="Times New Roman"/>
          <w:sz w:val="24"/>
        </w:rPr>
        <w:t xml:space="preserve">. Общая мощность установленных ветростанций составляет 145 ГВт, это первое место в мире. В области солнечной генерации Китай обошёл Германию, достигнув 43 ГВт установленной мощности. </w:t>
      </w:r>
      <w:r w:rsidR="00694057">
        <w:rPr>
          <w:rFonts w:ascii="Times New Roman" w:eastAsia="Times New Roman" w:hAnsi="Times New Roman" w:cs="Times New Roman"/>
          <w:sz w:val="24"/>
        </w:rPr>
        <w:t xml:space="preserve">К 2020 году китайским правительством планируется ввод 150 ГВт мощностей, полученных из энергии солнца. </w:t>
      </w:r>
      <w:r w:rsidR="00E21E46">
        <w:rPr>
          <w:rFonts w:ascii="Times New Roman" w:eastAsia="Times New Roman" w:hAnsi="Times New Roman" w:cs="Times New Roman"/>
          <w:sz w:val="24"/>
        </w:rPr>
        <w:t xml:space="preserve">В области гидроэнергетики установленная мощность превышает 260 ГВт, что составляет примерно весь объем производимой энергии в Германии и Франции. </w:t>
      </w:r>
      <w:r w:rsidR="00694057">
        <w:rPr>
          <w:rFonts w:ascii="Times New Roman" w:eastAsia="Times New Roman" w:hAnsi="Times New Roman" w:cs="Times New Roman"/>
          <w:sz w:val="24"/>
        </w:rPr>
        <w:t>Также Китай бьет рекорды и в инвестициях: в ВИЭ направлено более 100 миллиардов долларов США, что в два раза превышает инвестиции в США</w:t>
      </w:r>
      <w:r w:rsidR="00694057">
        <w:rPr>
          <w:rStyle w:val="a6"/>
          <w:rFonts w:ascii="Times New Roman" w:eastAsia="Times New Roman" w:hAnsi="Times New Roman" w:cs="Times New Roman"/>
          <w:sz w:val="24"/>
        </w:rPr>
        <w:footnoteReference w:id="91"/>
      </w:r>
      <w:r w:rsidR="00694057">
        <w:rPr>
          <w:rFonts w:ascii="Times New Roman" w:eastAsia="Times New Roman" w:hAnsi="Times New Roman" w:cs="Times New Roman"/>
          <w:sz w:val="24"/>
        </w:rPr>
        <w:t xml:space="preserve">. </w:t>
      </w:r>
      <w:r w:rsidR="00E21E46">
        <w:rPr>
          <w:rFonts w:ascii="Times New Roman" w:eastAsia="Times New Roman" w:hAnsi="Times New Roman" w:cs="Times New Roman"/>
          <w:sz w:val="24"/>
        </w:rPr>
        <w:t>Китай на сегодняшний день является мировым лидером по производству оборудования для солнечной генерации, производящей более 70% модулей. Развитие ВИЭ в Китае развивается быстрыми темпами не только виду растущих потребностей, но и из-за чрезвычайной загрязненности воздуха, о чем часто говорится в СМИ. 20 наиболее загрязненных городов расположены в Китае. К 2020 году Китай планирует резко сократить количество угля в своем энергобалансе</w:t>
      </w:r>
      <w:r w:rsidR="00E21E46">
        <w:rPr>
          <w:rStyle w:val="a6"/>
          <w:rFonts w:ascii="Times New Roman" w:eastAsia="Times New Roman" w:hAnsi="Times New Roman" w:cs="Times New Roman"/>
          <w:sz w:val="24"/>
        </w:rPr>
        <w:footnoteReference w:id="92"/>
      </w:r>
      <w:r w:rsidR="00E21E46">
        <w:rPr>
          <w:rFonts w:ascii="Times New Roman" w:eastAsia="Times New Roman" w:hAnsi="Times New Roman" w:cs="Times New Roman"/>
          <w:sz w:val="24"/>
        </w:rPr>
        <w:t xml:space="preserve">, и логично предположить, что эти мощности будут заменены возобновляемыми источниками. ВИЭ воспринимаются в Китае как один из ключевых факторов экономического роста, имеющим важнейшее социально-экономическое значение. К 2030 году доля ВИЭ в Китае должна достигнуть 20%, что коррелирует с аналогичными целями, поставленными в европейских государствах. Для российской энергетики это может обозначать уменьшение спроса на традиционное сырье со стороны китайской экономики. </w:t>
      </w:r>
    </w:p>
    <w:p w:rsidR="00E21E46" w:rsidRDefault="00E21E46" w:rsidP="00E21E46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Основателем движения за «чистую» энергию вполне справедливо можно назвать Германию. Именно в Герм</w:t>
      </w:r>
      <w:r w:rsidR="009F0D4B">
        <w:rPr>
          <w:rFonts w:ascii="Times New Roman" w:eastAsia="Times New Roman" w:hAnsi="Times New Roman" w:cs="Times New Roman"/>
          <w:sz w:val="24"/>
        </w:rPr>
        <w:t>ании были предприняты первые шаги по выводу атомной энергетики из энергобаланса, и разворот к ВИЭ. Еще в 1990 году в Германии был принят закон о закупке энергии из возобновляемых источников, а задолго до этого в политическом пространстве была принята национальная инициатива «</w:t>
      </w:r>
      <w:proofErr w:type="spellStart"/>
      <w:r w:rsidR="009F0D4B">
        <w:rPr>
          <w:rFonts w:ascii="Times New Roman" w:eastAsia="Times New Roman" w:hAnsi="Times New Roman" w:cs="Times New Roman"/>
          <w:sz w:val="24"/>
          <w:lang w:val="en-US"/>
        </w:rPr>
        <w:t>Energiewende</w:t>
      </w:r>
      <w:proofErr w:type="spellEnd"/>
      <w:r w:rsidR="009F0D4B">
        <w:rPr>
          <w:rFonts w:ascii="Times New Roman" w:eastAsia="Times New Roman" w:hAnsi="Times New Roman" w:cs="Times New Roman"/>
          <w:sz w:val="24"/>
        </w:rPr>
        <w:t>»</w:t>
      </w:r>
      <w:r w:rsidR="009F0D4B" w:rsidRPr="009F0D4B">
        <w:rPr>
          <w:rFonts w:ascii="Times New Roman" w:eastAsia="Times New Roman" w:hAnsi="Times New Roman" w:cs="Times New Roman"/>
          <w:sz w:val="24"/>
        </w:rPr>
        <w:t xml:space="preserve"> (</w:t>
      </w:r>
      <w:r w:rsidR="009F0D4B">
        <w:rPr>
          <w:rFonts w:ascii="Times New Roman" w:eastAsia="Times New Roman" w:hAnsi="Times New Roman" w:cs="Times New Roman"/>
          <w:sz w:val="24"/>
        </w:rPr>
        <w:t xml:space="preserve">«Энергетический </w:t>
      </w:r>
      <w:r w:rsidR="009F0D4B">
        <w:rPr>
          <w:rFonts w:ascii="Times New Roman" w:eastAsia="Times New Roman" w:hAnsi="Times New Roman" w:cs="Times New Roman"/>
          <w:sz w:val="24"/>
        </w:rPr>
        <w:lastRenderedPageBreak/>
        <w:t>поворот»</w:t>
      </w:r>
      <w:r w:rsidR="009F0D4B" w:rsidRPr="009F0D4B">
        <w:rPr>
          <w:rFonts w:ascii="Times New Roman" w:eastAsia="Times New Roman" w:hAnsi="Times New Roman" w:cs="Times New Roman"/>
          <w:sz w:val="24"/>
        </w:rPr>
        <w:t>).</w:t>
      </w:r>
      <w:r w:rsidR="009F0D4B">
        <w:rPr>
          <w:rFonts w:ascii="Times New Roman" w:eastAsia="Times New Roman" w:hAnsi="Times New Roman" w:cs="Times New Roman"/>
          <w:sz w:val="24"/>
        </w:rPr>
        <w:t xml:space="preserve"> В 2000 году был принят Закон о ВИЭ, который установил в качестве приоритета немецкой энергетики развитие на основе ВИЭ. Он обязал сетевые компании закупать энергию, произведенную на основе возобновляемых ресурсов, в первую очередь. Также был  установлен порядок закупки энергии с помощью системы «зеленых тарифов»</w:t>
      </w:r>
      <w:r w:rsidR="009F0D4B">
        <w:rPr>
          <w:rStyle w:val="a6"/>
          <w:rFonts w:ascii="Times New Roman" w:eastAsia="Times New Roman" w:hAnsi="Times New Roman" w:cs="Times New Roman"/>
          <w:sz w:val="24"/>
        </w:rPr>
        <w:footnoteReference w:id="93"/>
      </w:r>
      <w:r w:rsidR="009F0D4B">
        <w:rPr>
          <w:rFonts w:ascii="Times New Roman" w:eastAsia="Times New Roman" w:hAnsi="Times New Roman" w:cs="Times New Roman"/>
          <w:sz w:val="24"/>
        </w:rPr>
        <w:t xml:space="preserve">. </w:t>
      </w:r>
      <w:r w:rsidR="0018564C">
        <w:rPr>
          <w:rFonts w:ascii="Times New Roman" w:eastAsia="Times New Roman" w:hAnsi="Times New Roman" w:cs="Times New Roman"/>
          <w:sz w:val="24"/>
        </w:rPr>
        <w:t>Опыт Германии показателен тем, что в основе государственной энергетической политики лежат прежде всего доводы о необходимости защиты окружающей среды, и постановка конкретных долгосрочных целей. К 2050 году Германия планирует обеспечить более 80% своих потребностей за счёт возобновляемой энергии, а выбросы парниковых газов должны быть сокращены на 80-95% от уровня 1990 года</w:t>
      </w:r>
      <w:r w:rsidR="0018564C">
        <w:rPr>
          <w:rStyle w:val="a6"/>
          <w:rFonts w:ascii="Times New Roman" w:eastAsia="Times New Roman" w:hAnsi="Times New Roman" w:cs="Times New Roman"/>
          <w:sz w:val="24"/>
        </w:rPr>
        <w:footnoteReference w:id="94"/>
      </w:r>
      <w:r w:rsidR="0018564C">
        <w:rPr>
          <w:rFonts w:ascii="Times New Roman" w:eastAsia="Times New Roman" w:hAnsi="Times New Roman" w:cs="Times New Roman"/>
          <w:sz w:val="24"/>
        </w:rPr>
        <w:t xml:space="preserve">. Несмотря на некоторую степень амбициозности, в которой упрекают немецких политиков, поставленные ими </w:t>
      </w:r>
      <w:proofErr w:type="gramStart"/>
      <w:r w:rsidR="0018564C">
        <w:rPr>
          <w:rFonts w:ascii="Times New Roman" w:eastAsia="Times New Roman" w:hAnsi="Times New Roman" w:cs="Times New Roman"/>
          <w:sz w:val="24"/>
        </w:rPr>
        <w:t>задачи</w:t>
      </w:r>
      <w:proofErr w:type="gramEnd"/>
      <w:r w:rsidR="0018564C">
        <w:rPr>
          <w:rFonts w:ascii="Times New Roman" w:eastAsia="Times New Roman" w:hAnsi="Times New Roman" w:cs="Times New Roman"/>
          <w:sz w:val="24"/>
        </w:rPr>
        <w:t xml:space="preserve"> имеют шансы быть реализованными, и даже превысить указанные показатели, достигнув 100% ВИЭ к 2050 году. </w:t>
      </w:r>
      <w:r w:rsidR="009F0D4B">
        <w:rPr>
          <w:rFonts w:ascii="Times New Roman" w:eastAsia="Times New Roman" w:hAnsi="Times New Roman" w:cs="Times New Roman"/>
          <w:sz w:val="24"/>
        </w:rPr>
        <w:t>Уже в августе 2016 года ВИЭ покрывали 78% выработки всей электроэнергии, и достигли исторического максимума, и ушли в область отрицательных значений и достигли -50</w:t>
      </w:r>
      <w:r w:rsidR="009F0D4B" w:rsidRPr="0018564C">
        <w:rPr>
          <w:rFonts w:ascii="Times New Roman" w:hAnsi="Times New Roman" w:cs="Times New Roman"/>
          <w:sz w:val="24"/>
          <w:shd w:val="clear" w:color="auto" w:fill="FAFAFA"/>
        </w:rPr>
        <w:t>€ за 1МВтч</w:t>
      </w:r>
      <w:r w:rsidR="009F0D4B" w:rsidRPr="0018564C">
        <w:rPr>
          <w:rStyle w:val="a6"/>
          <w:rFonts w:ascii="Times New Roman" w:hAnsi="Times New Roman" w:cs="Times New Roman"/>
          <w:sz w:val="24"/>
          <w:shd w:val="clear" w:color="auto" w:fill="FAFAFA"/>
        </w:rPr>
        <w:footnoteReference w:id="95"/>
      </w:r>
      <w:r w:rsidR="009F0D4B" w:rsidRPr="0018564C">
        <w:rPr>
          <w:rFonts w:ascii="Times New Roman" w:eastAsia="Times New Roman" w:hAnsi="Times New Roman" w:cs="Times New Roman"/>
          <w:sz w:val="24"/>
        </w:rPr>
        <w:t xml:space="preserve">. </w:t>
      </w:r>
      <w:r w:rsidR="0018564C">
        <w:rPr>
          <w:rFonts w:ascii="Times New Roman" w:eastAsia="Times New Roman" w:hAnsi="Times New Roman" w:cs="Times New Roman"/>
          <w:sz w:val="24"/>
        </w:rPr>
        <w:t xml:space="preserve">Также Германия является лидером в сфере </w:t>
      </w:r>
      <w:proofErr w:type="spellStart"/>
      <w:r w:rsidR="0018564C">
        <w:rPr>
          <w:rFonts w:ascii="Times New Roman" w:eastAsia="Times New Roman" w:hAnsi="Times New Roman" w:cs="Times New Roman"/>
          <w:sz w:val="24"/>
        </w:rPr>
        <w:t>энергоэффективности</w:t>
      </w:r>
      <w:proofErr w:type="spellEnd"/>
      <w:r w:rsidR="0018564C">
        <w:rPr>
          <w:rFonts w:ascii="Times New Roman" w:eastAsia="Times New Roman" w:hAnsi="Times New Roman" w:cs="Times New Roman"/>
          <w:sz w:val="24"/>
        </w:rPr>
        <w:t xml:space="preserve"> в сфере снабжения зданий теплом и кондиционированием. Инициатива «энергетического поворота» ослабила позиции угольных и газовых электростанций. В этой связи, для российских монополий было бы своевременно обратиться к внедрению ВИЭ в свои мощности. </w:t>
      </w:r>
      <w:r w:rsidR="0042142C">
        <w:rPr>
          <w:rFonts w:ascii="Times New Roman" w:eastAsia="Times New Roman" w:hAnsi="Times New Roman" w:cs="Times New Roman"/>
          <w:sz w:val="24"/>
        </w:rPr>
        <w:t xml:space="preserve">Российский экспорт природного газа в Германию в будущем может стать неактуальным, в случае достижения немецким обществом поставленных целей в сфере ВИЭ. </w:t>
      </w:r>
    </w:p>
    <w:p w:rsidR="0042142C" w:rsidRDefault="0042142C" w:rsidP="00E21E46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США доля ВИЭ в 2014 году составила 24%, что является самым высоким показателем в истории этой страны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96"/>
      </w:r>
      <w:r>
        <w:rPr>
          <w:rFonts w:ascii="Times New Roman" w:eastAsia="Times New Roman" w:hAnsi="Times New Roman" w:cs="Times New Roman"/>
          <w:sz w:val="24"/>
        </w:rPr>
        <w:t xml:space="preserve">. В аналитическом исследовании инвестиционной группы </w:t>
      </w:r>
      <w:r>
        <w:rPr>
          <w:rFonts w:ascii="Times New Roman" w:eastAsia="Times New Roman" w:hAnsi="Times New Roman" w:cs="Times New Roman"/>
          <w:sz w:val="24"/>
          <w:lang w:val="en-US"/>
        </w:rPr>
        <w:t>Citigroup</w:t>
      </w:r>
      <w:r w:rsidRPr="0042142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утверждается, что руководители энергетического сектора США сосредоточены на обеспечении дешевого и разнообразного сырья, и в притоке новых инвестиций в свою экономику. Как отмечается, для американской экономики очень важна устойчивость ВИЭ к волатильности цен на ископаемое топливо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97"/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="00C007AC">
        <w:rPr>
          <w:rFonts w:ascii="Times New Roman" w:eastAsia="Times New Roman" w:hAnsi="Times New Roman" w:cs="Times New Roman"/>
          <w:sz w:val="24"/>
        </w:rPr>
        <w:t xml:space="preserve">Согласно Годовому энергетическому прогнозу </w:t>
      </w:r>
      <w:r w:rsidR="00C007AC">
        <w:rPr>
          <w:rFonts w:ascii="Times New Roman" w:eastAsia="Times New Roman" w:hAnsi="Times New Roman" w:cs="Times New Roman"/>
          <w:sz w:val="24"/>
        </w:rPr>
        <w:lastRenderedPageBreak/>
        <w:t xml:space="preserve">2016, сдвиг в пользу «зеленой» энергии, а также увеличение </w:t>
      </w:r>
      <w:proofErr w:type="spellStart"/>
      <w:r w:rsidR="00C007AC">
        <w:rPr>
          <w:rFonts w:ascii="Times New Roman" w:eastAsia="Times New Roman" w:hAnsi="Times New Roman" w:cs="Times New Roman"/>
          <w:sz w:val="24"/>
        </w:rPr>
        <w:t>энергоэффективности</w:t>
      </w:r>
      <w:proofErr w:type="spellEnd"/>
      <w:r w:rsidR="00C007AC">
        <w:rPr>
          <w:rFonts w:ascii="Times New Roman" w:eastAsia="Times New Roman" w:hAnsi="Times New Roman" w:cs="Times New Roman"/>
          <w:sz w:val="24"/>
        </w:rPr>
        <w:t xml:space="preserve"> будет ускорено планом «</w:t>
      </w:r>
      <w:r w:rsidR="00C007AC">
        <w:rPr>
          <w:rFonts w:ascii="Times New Roman" w:eastAsia="Times New Roman" w:hAnsi="Times New Roman" w:cs="Times New Roman"/>
          <w:sz w:val="24"/>
          <w:lang w:val="en-US"/>
        </w:rPr>
        <w:t>Clean</w:t>
      </w:r>
      <w:r w:rsidR="00C007AC" w:rsidRPr="00C007AC">
        <w:rPr>
          <w:rFonts w:ascii="Times New Roman" w:eastAsia="Times New Roman" w:hAnsi="Times New Roman" w:cs="Times New Roman"/>
          <w:sz w:val="24"/>
        </w:rPr>
        <w:t xml:space="preserve"> </w:t>
      </w:r>
      <w:r w:rsidR="00C007AC">
        <w:rPr>
          <w:rFonts w:ascii="Times New Roman" w:eastAsia="Times New Roman" w:hAnsi="Times New Roman" w:cs="Times New Roman"/>
          <w:sz w:val="24"/>
          <w:lang w:val="en-US"/>
        </w:rPr>
        <w:t>Power</w:t>
      </w:r>
      <w:r w:rsidR="00C007AC" w:rsidRPr="00C007AC">
        <w:rPr>
          <w:rFonts w:ascii="Times New Roman" w:eastAsia="Times New Roman" w:hAnsi="Times New Roman" w:cs="Times New Roman"/>
          <w:sz w:val="24"/>
        </w:rPr>
        <w:t xml:space="preserve"> </w:t>
      </w:r>
      <w:r w:rsidR="00C007AC">
        <w:rPr>
          <w:rFonts w:ascii="Times New Roman" w:eastAsia="Times New Roman" w:hAnsi="Times New Roman" w:cs="Times New Roman"/>
          <w:sz w:val="24"/>
          <w:lang w:val="en-US"/>
        </w:rPr>
        <w:t>Plan</w:t>
      </w:r>
      <w:r w:rsidR="00C007AC">
        <w:rPr>
          <w:rFonts w:ascii="Times New Roman" w:eastAsia="Times New Roman" w:hAnsi="Times New Roman" w:cs="Times New Roman"/>
          <w:sz w:val="24"/>
        </w:rPr>
        <w:t>» Агентства охраны окружающей среды США</w:t>
      </w:r>
      <w:r w:rsidR="00C007AC">
        <w:rPr>
          <w:rStyle w:val="a6"/>
          <w:rFonts w:ascii="Times New Roman" w:eastAsia="Times New Roman" w:hAnsi="Times New Roman" w:cs="Times New Roman"/>
          <w:sz w:val="24"/>
        </w:rPr>
        <w:footnoteReference w:id="98"/>
      </w:r>
      <w:r w:rsidR="00C007AC">
        <w:rPr>
          <w:rFonts w:ascii="Times New Roman" w:eastAsia="Times New Roman" w:hAnsi="Times New Roman" w:cs="Times New Roman"/>
          <w:sz w:val="24"/>
        </w:rPr>
        <w:t xml:space="preserve">. К 2029 году доля ВИЭ должна превысить угольную генерацию в энергобалансе страны. В основном, большая часть возобновляемой энергии Америки приходится на </w:t>
      </w:r>
      <w:proofErr w:type="spellStart"/>
      <w:r w:rsidR="00C007AC">
        <w:rPr>
          <w:rFonts w:ascii="Times New Roman" w:eastAsia="Times New Roman" w:hAnsi="Times New Roman" w:cs="Times New Roman"/>
          <w:sz w:val="24"/>
        </w:rPr>
        <w:t>биотопливо</w:t>
      </w:r>
      <w:proofErr w:type="spellEnd"/>
      <w:r w:rsidR="00C007AC">
        <w:rPr>
          <w:rFonts w:ascii="Times New Roman" w:eastAsia="Times New Roman" w:hAnsi="Times New Roman" w:cs="Times New Roman"/>
          <w:sz w:val="24"/>
        </w:rPr>
        <w:t>, получаемое из отходов, древесины и специально культивируемых растений. За последние годы инвестиции в ВИЭ в США превысили 375 млрд. долларов, а потребление возобновляемой энергии выросло в 3,5 раза</w:t>
      </w:r>
      <w:r w:rsidR="00C007AC">
        <w:rPr>
          <w:rStyle w:val="a6"/>
          <w:rFonts w:ascii="Times New Roman" w:eastAsia="Times New Roman" w:hAnsi="Times New Roman" w:cs="Times New Roman"/>
          <w:sz w:val="24"/>
        </w:rPr>
        <w:footnoteReference w:id="99"/>
      </w:r>
      <w:r w:rsidR="00C007AC">
        <w:rPr>
          <w:rFonts w:ascii="Times New Roman" w:eastAsia="Times New Roman" w:hAnsi="Times New Roman" w:cs="Times New Roman"/>
          <w:sz w:val="24"/>
        </w:rPr>
        <w:t xml:space="preserve">. Несмотря на то, что многие экологи были обеспокоены риторикой нового президента США Дональда Трампа, отрасль возобновляемой энергетики будет оставаться стабильной, и как показывают прогнозы энергетических агентств, будет только возрастать в будущем. </w:t>
      </w:r>
    </w:p>
    <w:p w:rsidR="00C007AC" w:rsidRDefault="00852741" w:rsidP="00A3505C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Среди других регионов и стран, активно использующих возобновляемую энергетику, целесообразно отметить опыт Европейского союза. </w:t>
      </w:r>
      <w:r w:rsidRPr="00852741">
        <w:rPr>
          <w:rFonts w:ascii="Times New Roman" w:eastAsia="Times New Roman" w:hAnsi="Times New Roman" w:cs="Times New Roman"/>
          <w:sz w:val="24"/>
        </w:rPr>
        <w:t>Доля возобновляемых источников энергии (ВИЭ) в общем объеме потребление энергии в 28 государствах Европейского союза в 2015 году увеличилась до 16,7% п</w:t>
      </w:r>
      <w:r w:rsidR="00C426CD">
        <w:rPr>
          <w:rFonts w:ascii="Times New Roman" w:eastAsia="Times New Roman" w:hAnsi="Times New Roman" w:cs="Times New Roman"/>
          <w:sz w:val="24"/>
        </w:rPr>
        <w:t>о сравнению с 16,1% в предыдущем</w:t>
      </w:r>
      <w:r w:rsidRPr="00852741">
        <w:rPr>
          <w:rFonts w:ascii="Times New Roman" w:eastAsia="Times New Roman" w:hAnsi="Times New Roman" w:cs="Times New Roman"/>
          <w:sz w:val="24"/>
        </w:rPr>
        <w:t xml:space="preserve"> год</w:t>
      </w:r>
      <w:r w:rsidR="00C426CD">
        <w:rPr>
          <w:rFonts w:ascii="Times New Roman" w:eastAsia="Times New Roman" w:hAnsi="Times New Roman" w:cs="Times New Roman"/>
          <w:sz w:val="24"/>
        </w:rPr>
        <w:t>у</w:t>
      </w:r>
      <w:r w:rsidRPr="00852741">
        <w:rPr>
          <w:rFonts w:ascii="Times New Roman" w:eastAsia="Times New Roman" w:hAnsi="Times New Roman" w:cs="Times New Roman"/>
          <w:sz w:val="24"/>
        </w:rPr>
        <w:t>, свидетельствуют данные Статистического управления Европейского союза (</w:t>
      </w:r>
      <w:proofErr w:type="spellStart"/>
      <w:r w:rsidRPr="00852741">
        <w:rPr>
          <w:rFonts w:ascii="Times New Roman" w:eastAsia="Times New Roman" w:hAnsi="Times New Roman" w:cs="Times New Roman"/>
          <w:sz w:val="24"/>
        </w:rPr>
        <w:t>Евростат</w:t>
      </w:r>
      <w:proofErr w:type="spellEnd"/>
      <w:r w:rsidRPr="00852741">
        <w:rPr>
          <w:rFonts w:ascii="Times New Roman" w:eastAsia="Times New Roman" w:hAnsi="Times New Roman" w:cs="Times New Roman"/>
          <w:sz w:val="24"/>
        </w:rPr>
        <w:t>)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100"/>
      </w:r>
      <w:r>
        <w:rPr>
          <w:rFonts w:ascii="Times New Roman" w:eastAsia="Times New Roman" w:hAnsi="Times New Roman" w:cs="Times New Roman"/>
          <w:sz w:val="24"/>
        </w:rPr>
        <w:t>.</w:t>
      </w:r>
      <w:r w:rsidR="00C426CD">
        <w:rPr>
          <w:rFonts w:ascii="Times New Roman" w:eastAsia="Times New Roman" w:hAnsi="Times New Roman" w:cs="Times New Roman"/>
          <w:sz w:val="24"/>
        </w:rPr>
        <w:t xml:space="preserve"> Широко известна политика Европейского союза в отношении возобновляемой энергии. </w:t>
      </w:r>
      <w:r w:rsidR="00876D90">
        <w:rPr>
          <w:rFonts w:ascii="Times New Roman" w:eastAsia="Times New Roman" w:hAnsi="Times New Roman" w:cs="Times New Roman"/>
          <w:sz w:val="24"/>
        </w:rPr>
        <w:t xml:space="preserve">Цели европейской политики в области ВИЭ направлены на обеспечение надежного, безопасного и доступного источника энергии, на устойчивое развитие энергетического сектора, и снижения эмиссий выбросов парниковых газов и влияния на окружающую среду. ВИЭ являются инструментом, способным достичь этих целей. </w:t>
      </w:r>
      <w:r w:rsidR="00C426CD">
        <w:rPr>
          <w:rFonts w:ascii="Times New Roman" w:eastAsia="Times New Roman" w:hAnsi="Times New Roman" w:cs="Times New Roman"/>
          <w:sz w:val="24"/>
        </w:rPr>
        <w:t xml:space="preserve">Основным законодательным актом, который регламентирует поддержку роста и развития ВИЭ, является Директива Европарламента и Совета ЕС «О поддержке использования энергии из возобновляемых источников», принятая в 2009 году. </w:t>
      </w:r>
      <w:r w:rsidR="00876D90">
        <w:rPr>
          <w:rFonts w:ascii="Times New Roman" w:eastAsia="Times New Roman" w:hAnsi="Times New Roman" w:cs="Times New Roman"/>
          <w:sz w:val="24"/>
        </w:rPr>
        <w:t xml:space="preserve">В Директиве приняты три цели до 2020 года: сокращение выбросов парниковых газов на 20% ниже уровня 1990 года, увеличение доли ВИЭ до 20% конечного потребления энергии, уменьшение общего энергопотребления на 20%. К 2030 году руководство ЕС поставило более амбициозные цели: сокращение выбросов парниковых газов на 40%, увеличение доли ВИЭ на 27%, уменьшение общего энергопотребления на 27%. Эти цели направлены на то, чтобы Евросоюз смог обеспечить выполнение своих обязательств по </w:t>
      </w:r>
      <w:r w:rsidR="00876D90">
        <w:rPr>
          <w:rFonts w:ascii="Times New Roman" w:eastAsia="Times New Roman" w:hAnsi="Times New Roman" w:cs="Times New Roman"/>
          <w:sz w:val="24"/>
        </w:rPr>
        <w:lastRenderedPageBreak/>
        <w:t>сокращению выбросов парниковых газов, а также чтобы была создана более безопасная и устойчивая энергосистема. Цели опираются на эффективную систему стимулирования и поддержки процесса увеличения</w:t>
      </w:r>
      <w:r w:rsidR="00875DAD">
        <w:rPr>
          <w:rFonts w:ascii="Times New Roman" w:eastAsia="Times New Roman" w:hAnsi="Times New Roman" w:cs="Times New Roman"/>
          <w:sz w:val="24"/>
        </w:rPr>
        <w:t xml:space="preserve"> доли ВИЭ, включающую в себя льготное налогообложение для компаний, «зеленые» сертификаты, надбавки к тарифам на энергию, полученную из возобновляемых источников, и в целом, масштабную поддержку научного-технического развития. </w:t>
      </w:r>
      <w:r w:rsidR="00A3505C">
        <w:rPr>
          <w:rFonts w:ascii="Times New Roman" w:eastAsia="Times New Roman" w:hAnsi="Times New Roman" w:cs="Times New Roman"/>
          <w:sz w:val="24"/>
        </w:rPr>
        <w:t xml:space="preserve">Наибольший рост возобновляемой энергетики заметен в Швеции, Финляндии, Австрии и Латвии. </w:t>
      </w:r>
      <w:r w:rsidR="00876D90">
        <w:rPr>
          <w:rFonts w:ascii="Times New Roman" w:eastAsia="Times New Roman" w:hAnsi="Times New Roman" w:cs="Times New Roman"/>
          <w:sz w:val="24"/>
        </w:rPr>
        <w:t xml:space="preserve">Для России, чьим основным рынком остаются европейские страны, их переход на возобновляемые источники энергии может стать экономическим риском. </w:t>
      </w:r>
    </w:p>
    <w:p w:rsidR="00A3505C" w:rsidRDefault="00A3505C" w:rsidP="00E21E46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Швеции меры по выдаче сертификатов на ВИЭ начались уже в 2003 году. Основную часть энергии из возобновляемых источников получают благодаря </w:t>
      </w:r>
      <w:proofErr w:type="spellStart"/>
      <w:r>
        <w:rPr>
          <w:rFonts w:ascii="Times New Roman" w:eastAsia="Times New Roman" w:hAnsi="Times New Roman" w:cs="Times New Roman"/>
          <w:sz w:val="24"/>
        </w:rPr>
        <w:t>биотопливу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ветроэнергетике. Достигнутая Швецией на сегодняшний день доля ВИЭ в 52%, является на сегодняшний день самой высокой в Европейском союзе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101"/>
      </w:r>
      <w:r>
        <w:rPr>
          <w:rFonts w:ascii="Times New Roman" w:eastAsia="Times New Roman" w:hAnsi="Times New Roman" w:cs="Times New Roman"/>
          <w:sz w:val="24"/>
        </w:rPr>
        <w:t>. Таким образом, Швеции удалось выполнить планы по Директиве ЕС на несколько лет раньше. Новые цели в стране ставят перед собой нулевые выбросы парниковых газов к 2045 году, а к 2040 году доля ВИЭ должна составлять 100%</w:t>
      </w:r>
      <w:r>
        <w:rPr>
          <w:rStyle w:val="a6"/>
          <w:rFonts w:ascii="Times New Roman" w:eastAsia="Times New Roman" w:hAnsi="Times New Roman" w:cs="Times New Roman"/>
          <w:sz w:val="24"/>
        </w:rPr>
        <w:footnoteReference w:id="102"/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A3505C" w:rsidRDefault="00A3505C" w:rsidP="00E21E46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других регионах мира также наблюдается рост возобновляемой энергетики. </w:t>
      </w:r>
      <w:r w:rsidR="00C02722">
        <w:rPr>
          <w:rFonts w:ascii="Times New Roman" w:eastAsia="Times New Roman" w:hAnsi="Times New Roman" w:cs="Times New Roman"/>
          <w:sz w:val="24"/>
        </w:rPr>
        <w:t>В Бразилии есть планы по строительству новых 134 солнечных электростанций к 2019 году</w:t>
      </w:r>
      <w:r w:rsidR="00C02722">
        <w:rPr>
          <w:rStyle w:val="a6"/>
          <w:rFonts w:ascii="Times New Roman" w:eastAsia="Times New Roman" w:hAnsi="Times New Roman" w:cs="Times New Roman"/>
          <w:sz w:val="24"/>
        </w:rPr>
        <w:footnoteReference w:id="103"/>
      </w:r>
      <w:r w:rsidR="00C02722">
        <w:rPr>
          <w:rFonts w:ascii="Times New Roman" w:eastAsia="Times New Roman" w:hAnsi="Times New Roman" w:cs="Times New Roman"/>
          <w:sz w:val="24"/>
        </w:rPr>
        <w:t>. В Японии планируется активное развитие солнечной и ветровой энергетики, ввиду ограниченной территории и отсутствия собственных богатых запасов ископаемого топлива</w:t>
      </w:r>
      <w:r w:rsidR="00C02722">
        <w:rPr>
          <w:rStyle w:val="a6"/>
          <w:rFonts w:ascii="Times New Roman" w:eastAsia="Times New Roman" w:hAnsi="Times New Roman" w:cs="Times New Roman"/>
          <w:sz w:val="24"/>
        </w:rPr>
        <w:footnoteReference w:id="104"/>
      </w:r>
      <w:r w:rsidR="00C02722">
        <w:rPr>
          <w:rFonts w:ascii="Times New Roman" w:eastAsia="Times New Roman" w:hAnsi="Times New Roman" w:cs="Times New Roman"/>
          <w:sz w:val="24"/>
        </w:rPr>
        <w:t>. В Шотландии также активно поддерживаются общеевропейские настроения в области охраны окружающей среды. К 2030 году планируется достичь цели в 50% ВИЭ, и сократить выбросы парниковых газов на 66%</w:t>
      </w:r>
      <w:r w:rsidR="00C02722">
        <w:rPr>
          <w:rStyle w:val="a6"/>
          <w:rFonts w:ascii="Times New Roman" w:eastAsia="Times New Roman" w:hAnsi="Times New Roman" w:cs="Times New Roman"/>
          <w:sz w:val="24"/>
        </w:rPr>
        <w:footnoteReference w:id="105"/>
      </w:r>
      <w:r w:rsidR="00C02722">
        <w:rPr>
          <w:rFonts w:ascii="Times New Roman" w:eastAsia="Times New Roman" w:hAnsi="Times New Roman" w:cs="Times New Roman"/>
          <w:sz w:val="24"/>
        </w:rPr>
        <w:t xml:space="preserve">. Даже в Саудовской Аравии, стране, которая является одним из крупнейших экспортёров нефти, в 2023 году планируется обеспечивать </w:t>
      </w:r>
      <w:r w:rsidR="00C02722">
        <w:rPr>
          <w:rFonts w:ascii="Times New Roman" w:eastAsia="Times New Roman" w:hAnsi="Times New Roman" w:cs="Times New Roman"/>
          <w:sz w:val="24"/>
        </w:rPr>
        <w:lastRenderedPageBreak/>
        <w:t>30% энергоснабжения за счёт ВИЭ</w:t>
      </w:r>
      <w:r w:rsidR="00C02722">
        <w:rPr>
          <w:rStyle w:val="a6"/>
          <w:rFonts w:ascii="Times New Roman" w:eastAsia="Times New Roman" w:hAnsi="Times New Roman" w:cs="Times New Roman"/>
          <w:sz w:val="24"/>
        </w:rPr>
        <w:footnoteReference w:id="106"/>
      </w:r>
      <w:r w:rsidR="00C02722">
        <w:rPr>
          <w:rFonts w:ascii="Times New Roman" w:eastAsia="Times New Roman" w:hAnsi="Times New Roman" w:cs="Times New Roman"/>
          <w:sz w:val="24"/>
        </w:rPr>
        <w:t>. В Индии, испытывающей серьёзные проблемы с энергообеспечением необеспеченных слоев населения, поставлена цел в 60% ВИЭ к 2027 году</w:t>
      </w:r>
      <w:r w:rsidR="00C02722">
        <w:rPr>
          <w:rStyle w:val="a6"/>
          <w:rFonts w:ascii="Times New Roman" w:eastAsia="Times New Roman" w:hAnsi="Times New Roman" w:cs="Times New Roman"/>
          <w:sz w:val="24"/>
        </w:rPr>
        <w:footnoteReference w:id="107"/>
      </w:r>
      <w:r w:rsidR="00C02722">
        <w:rPr>
          <w:rFonts w:ascii="Times New Roman" w:eastAsia="Times New Roman" w:hAnsi="Times New Roman" w:cs="Times New Roman"/>
          <w:sz w:val="24"/>
        </w:rPr>
        <w:t xml:space="preserve">. </w:t>
      </w:r>
    </w:p>
    <w:p w:rsidR="00900D4A" w:rsidRDefault="00DB0EE5" w:rsidP="00900D4A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Краткий обзор основных тенденций использования технологий ВИЭ показывает, что мир уверенно движется к новой энергетической парадигме. Рост инвестиций и трудоустройства в сфере ВИЭ перемещается из развитых стран в развивающиеся, что обусловлено не только падением цен на оборудование возобновляемой энергетики, но и выгодами, которые страны м</w:t>
      </w:r>
      <w:r w:rsidR="00C02722">
        <w:rPr>
          <w:rFonts w:ascii="Times New Roman" w:eastAsia="Times New Roman" w:hAnsi="Times New Roman" w:cs="Times New Roman"/>
          <w:sz w:val="24"/>
        </w:rPr>
        <w:t xml:space="preserve">огут получить от этой отрасли. Таким образом, мы можем наблюдать, как растёт </w:t>
      </w:r>
      <w:r w:rsidR="00900D4A">
        <w:rPr>
          <w:rFonts w:ascii="Times New Roman" w:eastAsia="Times New Roman" w:hAnsi="Times New Roman" w:cs="Times New Roman"/>
          <w:sz w:val="24"/>
        </w:rPr>
        <w:t xml:space="preserve">доля стран, в той или иной мере использующие возобновляемые ресурсы. На фоне роста инвестиций и новых технологических достижений, можно предположить, в будущем преимущество будет у тех стран, которые развивают свою возобновляемую энергетику сегодня. Повышение экспорта технологий ВИЭ уже сейчас является серьезным сегментом экономических стратегий Европейского союза и Китая. </w:t>
      </w:r>
    </w:p>
    <w:p w:rsidR="00C02722" w:rsidRDefault="00900D4A" w:rsidP="00900D4A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Российская экономика, во многом основанная на экспорте сырьевых ресурсов, может столкнуться с серьезным кризисом в ближайшие десятилетия. Этот кризис будет носить постоянный характер, поскольку традиционные энергоресурсы будут вытеснены ВИЭ, и количество стран, заинтересованных в российском топливе, будет неуклонно сокращаться. Экономическое развитие России в дальнейшем, также должно быть чутким к изменениям мировой энергетики. </w:t>
      </w:r>
    </w:p>
    <w:p w:rsidR="00DB0EE5" w:rsidRDefault="00DB0EE5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00D4A" w:rsidRDefault="00900D4A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00D4A" w:rsidRDefault="00900D4A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00D4A" w:rsidRDefault="00900D4A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00D4A" w:rsidRDefault="00900D4A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00D4A" w:rsidRDefault="00900D4A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00D4A" w:rsidRDefault="00900D4A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00D4A" w:rsidRDefault="00900D4A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00D4A" w:rsidRDefault="00900D4A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00D4A" w:rsidRPr="00CC6910" w:rsidRDefault="00900D4A" w:rsidP="00374C7C">
      <w:pPr>
        <w:suppressAutoHyphens w:val="0"/>
        <w:spacing w:line="360" w:lineRule="auto"/>
        <w:ind w:left="284" w:right="-284"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CC6910">
        <w:rPr>
          <w:rFonts w:ascii="Times New Roman" w:eastAsia="Times New Roman" w:hAnsi="Times New Roman" w:cs="Times New Roman"/>
          <w:b/>
          <w:sz w:val="24"/>
        </w:rPr>
        <w:lastRenderedPageBreak/>
        <w:t>2.3. Механизмы поддержки развития энергетики на основе возобновляемых источников</w:t>
      </w:r>
    </w:p>
    <w:p w:rsidR="00900D4A" w:rsidRPr="00CC6910" w:rsidRDefault="00900D4A" w:rsidP="00900D4A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C71571" w:rsidRDefault="00C71571" w:rsidP="00900D4A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Мировой опыт развития возобновляемой энергетики показывает, что для успешного развития новых технологий, и их интеграции в уже существующую систему, требует мер государственной поддержки. Для того, чтобы сектор ВИЭ стал конкурентоспособным, и перестал быть слишком затратным (хотя во многих странах, как нами было продемонстрировано, цены на ВИЭ уже сравнялись с ископаемым топливом), необходимы модели долгосрочного планирования, «с постановкой конкретных, измеряемых конечных целей и широчайшим набором законодательно установленных мер и инструментов, призванных обеспечить достижение этих целей</w:t>
      </w:r>
      <w:r>
        <w:rPr>
          <w:rStyle w:val="a6"/>
          <w:rFonts w:ascii="Times New Roman" w:hAnsi="Times New Roman" w:cs="Times New Roman"/>
          <w:sz w:val="24"/>
        </w:rPr>
        <w:footnoteReference w:id="108"/>
      </w:r>
      <w:r>
        <w:rPr>
          <w:rFonts w:ascii="Times New Roman" w:hAnsi="Times New Roman" w:cs="Times New Roman"/>
          <w:sz w:val="24"/>
        </w:rPr>
        <w:t xml:space="preserve">». </w:t>
      </w:r>
    </w:p>
    <w:p w:rsidR="00900D4A" w:rsidRDefault="00C71571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докладе организации </w:t>
      </w:r>
      <w:r>
        <w:rPr>
          <w:rFonts w:ascii="Times New Roman" w:hAnsi="Times New Roman" w:cs="Times New Roman"/>
          <w:sz w:val="24"/>
          <w:lang w:val="en-US"/>
        </w:rPr>
        <w:t>REN</w:t>
      </w:r>
      <w:r w:rsidRPr="00C71571">
        <w:rPr>
          <w:rFonts w:ascii="Times New Roman" w:hAnsi="Times New Roman" w:cs="Times New Roman"/>
          <w:sz w:val="24"/>
        </w:rPr>
        <w:t>21</w:t>
      </w:r>
      <w:r>
        <w:rPr>
          <w:rFonts w:ascii="Times New Roman" w:hAnsi="Times New Roman" w:cs="Times New Roman"/>
          <w:sz w:val="24"/>
        </w:rPr>
        <w:t xml:space="preserve"> о возобновляемой энергетике за 2010 год, приводятся следующие данные: в 85 государствах существуют политические меры стимулирования ВИЭ</w:t>
      </w:r>
      <w:r>
        <w:rPr>
          <w:rStyle w:val="a6"/>
          <w:rFonts w:ascii="Times New Roman" w:hAnsi="Times New Roman" w:cs="Times New Roman"/>
          <w:sz w:val="24"/>
        </w:rPr>
        <w:footnoteReference w:id="109"/>
      </w:r>
      <w:r>
        <w:rPr>
          <w:rFonts w:ascii="Times New Roman" w:hAnsi="Times New Roman" w:cs="Times New Roman"/>
          <w:sz w:val="24"/>
        </w:rPr>
        <w:t xml:space="preserve">. </w:t>
      </w:r>
      <w:r w:rsidR="00BC6908">
        <w:rPr>
          <w:rFonts w:ascii="Times New Roman" w:hAnsi="Times New Roman" w:cs="Times New Roman"/>
          <w:sz w:val="24"/>
        </w:rPr>
        <w:t>Уже в 2014 году количество стран с политикой по ВИЭ увеличилось до 138</w:t>
      </w:r>
      <w:r w:rsidR="00BC6908">
        <w:rPr>
          <w:rStyle w:val="a6"/>
          <w:rFonts w:ascii="Times New Roman" w:hAnsi="Times New Roman" w:cs="Times New Roman"/>
          <w:sz w:val="24"/>
        </w:rPr>
        <w:footnoteReference w:id="110"/>
      </w:r>
      <w:r w:rsidR="00BC6908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Большинство стратегий по поддержке возобновляемой энергетики, так или иначе связаны с Целями устойчивого развития, и </w:t>
      </w:r>
      <w:r w:rsidR="00BC6908">
        <w:rPr>
          <w:rFonts w:ascii="Times New Roman" w:hAnsi="Times New Roman" w:cs="Times New Roman"/>
          <w:sz w:val="24"/>
        </w:rPr>
        <w:t>направлены на достижение доли ВИЭ в энергобалансе страны от 2,5% до 100%. Также существуют налоговые льготы для производителей ВИЭ, предпринимаются различные проекты по расширению существующих производств, и большего привлечения к ним новых разработок, создания рабочих мест. Все многообразие инструментов поддержки ВИЭ можно разделить на четыре группы</w:t>
      </w:r>
      <w:r w:rsidR="004175AF">
        <w:rPr>
          <w:rStyle w:val="a6"/>
          <w:rFonts w:ascii="Times New Roman" w:hAnsi="Times New Roman" w:cs="Times New Roman"/>
          <w:sz w:val="24"/>
        </w:rPr>
        <w:footnoteReference w:id="111"/>
      </w:r>
      <w:r w:rsidR="00BC6908">
        <w:rPr>
          <w:rFonts w:ascii="Times New Roman" w:hAnsi="Times New Roman" w:cs="Times New Roman"/>
          <w:sz w:val="24"/>
        </w:rPr>
        <w:t xml:space="preserve">: </w:t>
      </w:r>
    </w:p>
    <w:p w:rsidR="00BC6908" w:rsidRDefault="00BC6908" w:rsidP="00BC6908">
      <w:pPr>
        <w:pStyle w:val="a3"/>
        <w:numPr>
          <w:ilvl w:val="0"/>
          <w:numId w:val="5"/>
        </w:numPr>
        <w:suppressAutoHyphens w:val="0"/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Налоговое стимулирование; </w:t>
      </w:r>
    </w:p>
    <w:p w:rsidR="00BC6908" w:rsidRDefault="00BC6908" w:rsidP="00BC6908">
      <w:pPr>
        <w:pStyle w:val="a3"/>
        <w:numPr>
          <w:ilvl w:val="0"/>
          <w:numId w:val="5"/>
        </w:numPr>
        <w:suppressAutoHyphens w:val="0"/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Государственное финансирование; </w:t>
      </w:r>
    </w:p>
    <w:p w:rsidR="00BC6908" w:rsidRDefault="00BC6908" w:rsidP="00BC6908">
      <w:pPr>
        <w:pStyle w:val="a3"/>
        <w:numPr>
          <w:ilvl w:val="0"/>
          <w:numId w:val="5"/>
        </w:numPr>
        <w:suppressAutoHyphens w:val="0"/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Регулятивные инструменты; </w:t>
      </w:r>
    </w:p>
    <w:p w:rsidR="00BC6908" w:rsidRDefault="00BC6908" w:rsidP="00BC6908">
      <w:pPr>
        <w:pStyle w:val="a3"/>
        <w:numPr>
          <w:ilvl w:val="0"/>
          <w:numId w:val="5"/>
        </w:numPr>
        <w:suppressAutoHyphens w:val="0"/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Обеспечение привилегированного доступа потребителей к системам ВИЭ. </w:t>
      </w:r>
    </w:p>
    <w:p w:rsidR="004175AF" w:rsidRDefault="004175AF" w:rsidP="004175AF">
      <w:pPr>
        <w:pStyle w:val="a3"/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Данные категории отображены в Табл. 1: </w:t>
      </w:r>
    </w:p>
    <w:p w:rsidR="004175AF" w:rsidRDefault="004175AF" w:rsidP="004175AF">
      <w:pPr>
        <w:pStyle w:val="a3"/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ae"/>
        <w:tblW w:w="9345" w:type="dxa"/>
        <w:tblInd w:w="279" w:type="dxa"/>
        <w:tblLook w:val="04A0" w:firstRow="1" w:lastRow="0" w:firstColumn="1" w:lastColumn="0" w:noHBand="0" w:noVBand="1"/>
      </w:tblPr>
      <w:tblGrid>
        <w:gridCol w:w="2972"/>
        <w:gridCol w:w="6373"/>
      </w:tblGrid>
      <w:tr w:rsidR="004175AF" w:rsidRPr="00CC6910" w:rsidTr="00D92A31">
        <w:tc>
          <w:tcPr>
            <w:tcW w:w="9345" w:type="dxa"/>
            <w:gridSpan w:val="2"/>
          </w:tcPr>
          <w:p w:rsidR="004175AF" w:rsidRPr="00CC6910" w:rsidRDefault="00D92A31" w:rsidP="00D92A31">
            <w:pPr>
              <w:suppressAutoHyphens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Налоговое стимулирование 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Грант</w:t>
            </w:r>
          </w:p>
        </w:tc>
        <w:tc>
          <w:tcPr>
            <w:tcW w:w="6373" w:type="dxa"/>
          </w:tcPr>
          <w:p w:rsidR="004175AF" w:rsidRPr="004175AF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Правительство предоставляет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грантополучателю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безвозмездную денежную поддержку, что позволяет сокращать расходы на первоначальную капитализацию, приобретение технологий и оборудования, или сооружение объ</w:t>
            </w:r>
            <w:r w:rsidR="00597729">
              <w:rPr>
                <w:rFonts w:ascii="Times New Roman" w:eastAsia="Times New Roman" w:hAnsi="Times New Roman" w:cs="Times New Roman"/>
                <w:sz w:val="24"/>
              </w:rPr>
              <w:t>ектов возобновляемой энергетики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Налоговые кредиты, налоговые льготы</w:t>
            </w:r>
          </w:p>
        </w:tc>
        <w:tc>
          <w:tcPr>
            <w:tcW w:w="6373" w:type="dxa"/>
          </w:tcPr>
          <w:p w:rsidR="004175AF" w:rsidRPr="00D92A31" w:rsidRDefault="00D92A31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Скидки предоставляются инвесторам, вкладывающим в производство энергии на основе возобновляемых источников, либо непосредственно на стоимость произведенной электроэнергии.</w:t>
            </w:r>
            <w:r w:rsidR="004175AF" w:rsidRPr="00CC691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Сюда входят</w:t>
            </w:r>
            <w:r w:rsidR="004175AF" w:rsidRPr="00CC691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C6910">
              <w:rPr>
                <w:rFonts w:ascii="Times New Roman" w:hAnsi="Times New Roman" w:cs="Times New Roman"/>
                <w:sz w:val="24"/>
              </w:rPr>
              <w:t xml:space="preserve">скидки и снижение </w:t>
            </w:r>
            <w:r>
              <w:rPr>
                <w:rFonts w:ascii="Times New Roman" w:hAnsi="Times New Roman" w:cs="Times New Roman"/>
                <w:sz w:val="24"/>
              </w:rPr>
              <w:t>налогов для</w:t>
            </w:r>
            <w:r w:rsidRPr="00CC6910">
              <w:rPr>
                <w:rFonts w:ascii="Times New Roman" w:hAnsi="Times New Roman" w:cs="Times New Roman"/>
                <w:sz w:val="24"/>
              </w:rPr>
              <w:t xml:space="preserve"> производителей ВИЭ, </w:t>
            </w:r>
            <w:r w:rsidR="004175AF" w:rsidRPr="00CC6910">
              <w:rPr>
                <w:rFonts w:ascii="Times New Roman" w:hAnsi="Times New Roman" w:cs="Times New Roman"/>
                <w:sz w:val="24"/>
              </w:rPr>
              <w:t>налоговые кредиты, льготы по подоходному налогу, уменьшение налоговой ставки НДС</w:t>
            </w:r>
            <w:r w:rsidR="00597729">
              <w:rPr>
                <w:rFonts w:ascii="Times New Roman" w:hAnsi="Times New Roman" w:cs="Times New Roman"/>
                <w:sz w:val="24"/>
              </w:rPr>
              <w:t xml:space="preserve"> и налога с продаж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Налоги на ископаемое топливо</w:t>
            </w:r>
          </w:p>
        </w:tc>
        <w:tc>
          <w:tcPr>
            <w:tcW w:w="6373" w:type="dxa"/>
          </w:tcPr>
          <w:p w:rsidR="004175AF" w:rsidRPr="00597729" w:rsidRDefault="00D92A31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Ископаемое топливо облагается дополнительными налогами на выбросы парниковых газов. </w:t>
            </w:r>
            <w:r w:rsidR="00597729">
              <w:rPr>
                <w:rFonts w:ascii="Times New Roman" w:hAnsi="Times New Roman" w:cs="Times New Roman"/>
                <w:sz w:val="24"/>
              </w:rPr>
              <w:t>Себестоимость добычи и производства, таким образом растет, что может стимулировать проекты в области ВИЭ, так как они будут обладать меньшей стоимостью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Платеж за выработанную энергию</w:t>
            </w:r>
          </w:p>
        </w:tc>
        <w:tc>
          <w:tcPr>
            <w:tcW w:w="6373" w:type="dxa"/>
          </w:tcPr>
          <w:p w:rsidR="004175AF" w:rsidRPr="00597729" w:rsidRDefault="00597729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Данный инструмент подразумевает прямые выплаты производителю ВИЭ за каждую единицу «зеленой» энергии</w:t>
            </w:r>
          </w:p>
        </w:tc>
      </w:tr>
      <w:tr w:rsidR="004175AF" w:rsidRPr="00CC6910" w:rsidTr="00D92A31">
        <w:tc>
          <w:tcPr>
            <w:tcW w:w="9345" w:type="dxa"/>
            <w:gridSpan w:val="2"/>
          </w:tcPr>
          <w:p w:rsidR="004175AF" w:rsidRPr="00CC6910" w:rsidRDefault="00597729" w:rsidP="00D92A31">
            <w:pPr>
              <w:suppressAutoHyphens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Государственное финансирование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Инвестиции</w:t>
            </w:r>
          </w:p>
        </w:tc>
        <w:tc>
          <w:tcPr>
            <w:tcW w:w="6373" w:type="dxa"/>
          </w:tcPr>
          <w:p w:rsidR="004175AF" w:rsidRPr="00CC6910" w:rsidRDefault="00597729" w:rsidP="00597729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Инвестиции предоставляются в качестве обмена какой-либо части долевой собственности в проекте ВИЭ. Чаще всего инвестиции напрямую вкладывают в проекты или компании, или выступают спонсорами частных фондов 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Гарантии</w:t>
            </w:r>
          </w:p>
        </w:tc>
        <w:tc>
          <w:tcPr>
            <w:tcW w:w="6373" w:type="dxa"/>
          </w:tcPr>
          <w:p w:rsidR="004175AF" w:rsidRPr="00CC6910" w:rsidRDefault="00597729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Этот инструмент снижает риски производителей ВИЭ, так как направлен на стимулирование выдачи кредитов внутренними банками, имеющих высокий риск кредитования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Ссуда</w:t>
            </w:r>
          </w:p>
        </w:tc>
        <w:tc>
          <w:tcPr>
            <w:tcW w:w="6373" w:type="dxa"/>
          </w:tcPr>
          <w:p w:rsidR="004175AF" w:rsidRPr="00CC6910" w:rsidRDefault="00597729" w:rsidP="00597729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Ссуда это вид финансирования</w:t>
            </w:r>
            <w:r w:rsidR="004175AF" w:rsidRPr="00CC6910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которые предоставляют в обмен на долговое обязательство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lastRenderedPageBreak/>
              <w:t>Государственный заказ</w:t>
            </w:r>
          </w:p>
        </w:tc>
        <w:tc>
          <w:tcPr>
            <w:tcW w:w="6373" w:type="dxa"/>
          </w:tcPr>
          <w:p w:rsidR="004175AF" w:rsidRPr="00CC6910" w:rsidRDefault="00597729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Государственные аппараты напрямую покупают услуги у ВИЭ-производителей, это может быть либо непосредственно энергия, либо оборудование</w:t>
            </w:r>
          </w:p>
        </w:tc>
      </w:tr>
      <w:tr w:rsidR="004175AF" w:rsidRPr="00CC6910" w:rsidTr="00D92A31">
        <w:tc>
          <w:tcPr>
            <w:tcW w:w="9345" w:type="dxa"/>
            <w:gridSpan w:val="2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Регулятивные инструменты</w:t>
            </w:r>
          </w:p>
        </w:tc>
      </w:tr>
      <w:tr w:rsidR="004175AF" w:rsidRPr="00CC6910" w:rsidTr="00D92A31">
        <w:tc>
          <w:tcPr>
            <w:tcW w:w="9345" w:type="dxa"/>
            <w:gridSpan w:val="2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А) Регулирующие объем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Стандартный портфель ВИЭ/ обязательная квота или мандат/ «зеленые» сертификаты</w:t>
            </w:r>
          </w:p>
        </w:tc>
        <w:tc>
          <w:tcPr>
            <w:tcW w:w="6373" w:type="dxa"/>
          </w:tcPr>
          <w:p w:rsidR="004175AF" w:rsidRPr="00CC6910" w:rsidRDefault="004175AF" w:rsidP="00597729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«Зеленые» сертификаты</w:t>
            </w:r>
            <w:r w:rsidR="00597729">
              <w:rPr>
                <w:rFonts w:ascii="Times New Roman" w:hAnsi="Times New Roman" w:cs="Times New Roman"/>
                <w:sz w:val="24"/>
              </w:rPr>
              <w:t xml:space="preserve"> являются одним из популярных инструментов, и налагают обязанность </w:t>
            </w:r>
            <w:r w:rsidRPr="00CC6910">
              <w:rPr>
                <w:rFonts w:ascii="Times New Roman" w:hAnsi="Times New Roman" w:cs="Times New Roman"/>
                <w:sz w:val="24"/>
              </w:rPr>
              <w:t xml:space="preserve">производить или покупать установленный минимум электроэнергии ВИЭ в виде обязательных квот. </w:t>
            </w:r>
            <w:r w:rsidR="00597729">
              <w:rPr>
                <w:rFonts w:ascii="Times New Roman" w:hAnsi="Times New Roman" w:cs="Times New Roman"/>
                <w:sz w:val="24"/>
              </w:rPr>
              <w:t xml:space="preserve">«Зеленые» сертификаты показали свою ценность, поскольку их могут использовать и те компании, которые не производят энергию на ВИЭ. </w:t>
            </w:r>
            <w:r w:rsidR="0083522E">
              <w:rPr>
                <w:rFonts w:ascii="Times New Roman" w:hAnsi="Times New Roman" w:cs="Times New Roman"/>
                <w:sz w:val="24"/>
              </w:rPr>
              <w:t>Это в свою очередь, служит поощрением производителей ВИЭ</w:t>
            </w:r>
            <w:r w:rsidR="00CC322C">
              <w:rPr>
                <w:rFonts w:ascii="Times New Roman" w:hAnsi="Times New Roman" w:cs="Times New Roman"/>
                <w:sz w:val="24"/>
              </w:rPr>
              <w:t>, и обеспечивает им гарантированный доход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Тендерные процедуры</w:t>
            </w:r>
          </w:p>
        </w:tc>
        <w:tc>
          <w:tcPr>
            <w:tcW w:w="6373" w:type="dxa"/>
          </w:tcPr>
          <w:p w:rsidR="004175AF" w:rsidRPr="00CC6910" w:rsidRDefault="0083522E" w:rsidP="0083522E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Государство устраивает конкурс на предоставление энергии среди производителей, победители которого получают право н</w:t>
            </w:r>
            <w:r w:rsidR="004175AF" w:rsidRPr="00CC6910">
              <w:rPr>
                <w:rFonts w:ascii="Times New Roman" w:hAnsi="Times New Roman" w:cs="Times New Roman"/>
                <w:sz w:val="24"/>
              </w:rPr>
              <w:t>а заключение долгосрочного договора</w:t>
            </w:r>
            <w:r>
              <w:rPr>
                <w:rFonts w:ascii="Times New Roman" w:hAnsi="Times New Roman" w:cs="Times New Roman"/>
                <w:sz w:val="24"/>
              </w:rPr>
              <w:t xml:space="preserve"> с закупкой энергии, установленной</w:t>
            </w:r>
            <w:r w:rsidR="004175AF" w:rsidRPr="00CC6910">
              <w:rPr>
                <w:rFonts w:ascii="Times New Roman" w:hAnsi="Times New Roman" w:cs="Times New Roman"/>
                <w:sz w:val="24"/>
              </w:rPr>
              <w:t xml:space="preserve"> на уровне той </w:t>
            </w:r>
            <w:r>
              <w:rPr>
                <w:rFonts w:ascii="Times New Roman" w:hAnsi="Times New Roman" w:cs="Times New Roman"/>
                <w:sz w:val="24"/>
              </w:rPr>
              <w:t>цены, которая была предложена победителем, и послужила основанием его победы</w:t>
            </w:r>
          </w:p>
        </w:tc>
      </w:tr>
      <w:tr w:rsidR="004175AF" w:rsidRPr="00CC6910" w:rsidTr="00D92A31">
        <w:tc>
          <w:tcPr>
            <w:tcW w:w="9345" w:type="dxa"/>
            <w:gridSpan w:val="2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Б) Регулирующие цену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Фиксированные тарифы</w:t>
            </w:r>
          </w:p>
        </w:tc>
        <w:tc>
          <w:tcPr>
            <w:tcW w:w="6373" w:type="dxa"/>
          </w:tcPr>
          <w:p w:rsidR="004175AF" w:rsidRPr="00CC6910" w:rsidRDefault="0083522E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Энергия на возобновляемом ресурсе подается в сеть по цене, которая устанавливается государством, и как правило, является чуть выше среднерыночной цены 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Ценовая надбавка</w:t>
            </w:r>
          </w:p>
        </w:tc>
        <w:tc>
          <w:tcPr>
            <w:tcW w:w="6373" w:type="dxa"/>
          </w:tcPr>
          <w:p w:rsidR="004175AF" w:rsidRPr="00CC6910" w:rsidRDefault="0083522E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Государство выплачивает производителю ВИЭ надбавку к рыночной цене</w:t>
            </w:r>
          </w:p>
        </w:tc>
      </w:tr>
      <w:tr w:rsidR="004175AF" w:rsidRPr="00CC6910" w:rsidTr="00D92A31">
        <w:tc>
          <w:tcPr>
            <w:tcW w:w="9345" w:type="dxa"/>
            <w:gridSpan w:val="2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В) Регулирующие качество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Закупки у «зеленого» сектора экономики</w:t>
            </w:r>
          </w:p>
        </w:tc>
        <w:tc>
          <w:tcPr>
            <w:tcW w:w="6373" w:type="dxa"/>
          </w:tcPr>
          <w:p w:rsidR="004175AF" w:rsidRPr="00CC6910" w:rsidRDefault="0083522E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Данный инструмент регулирует добровольные закупки энергии на основе возобновляемых источников, сверх обязательств, принятых ранее 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Зеленая маркировка</w:t>
            </w:r>
          </w:p>
        </w:tc>
        <w:tc>
          <w:tcPr>
            <w:tcW w:w="6373" w:type="dxa"/>
          </w:tcPr>
          <w:p w:rsidR="004175AF" w:rsidRPr="00CC6910" w:rsidRDefault="0083522E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Инструмент популяризации «зеленой» энергетики, которые спонсируется государством или частными компаниями, и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показывает, что данные энергоресурсы отвечают принципам устойчивого развития</w:t>
            </w:r>
          </w:p>
        </w:tc>
      </w:tr>
      <w:tr w:rsidR="004175AF" w:rsidRPr="00CC6910" w:rsidTr="00D92A31">
        <w:tc>
          <w:tcPr>
            <w:tcW w:w="9345" w:type="dxa"/>
            <w:gridSpan w:val="2"/>
          </w:tcPr>
          <w:p w:rsidR="004175AF" w:rsidRPr="00CC6910" w:rsidRDefault="0083522E" w:rsidP="0083522E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Обеспечение</w:t>
            </w:r>
            <w:r w:rsidR="004175AF" w:rsidRPr="00CC6910">
              <w:rPr>
                <w:rFonts w:ascii="Times New Roman" w:hAnsi="Times New Roman" w:cs="Times New Roman"/>
                <w:sz w:val="24"/>
              </w:rPr>
              <w:t xml:space="preserve"> привилегированного доступа</w:t>
            </w:r>
            <w:r>
              <w:rPr>
                <w:rFonts w:ascii="Times New Roman" w:hAnsi="Times New Roman" w:cs="Times New Roman"/>
                <w:sz w:val="24"/>
              </w:rPr>
              <w:t xml:space="preserve"> потребителей к системам ВИЭ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Система чистого измерения (сальдированный учет электроэнергии)</w:t>
            </w:r>
          </w:p>
        </w:tc>
        <w:tc>
          <w:tcPr>
            <w:tcW w:w="6373" w:type="dxa"/>
          </w:tcPr>
          <w:p w:rsidR="004175AF" w:rsidRPr="00CC6910" w:rsidRDefault="0083522E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Предполагает взаимообмен электроэнергией между производителями и потребителями, у которых установлены автономные генераторы. </w:t>
            </w:r>
            <w:r w:rsidR="00F949DA">
              <w:rPr>
                <w:rFonts w:ascii="Times New Roman" w:hAnsi="Times New Roman" w:cs="Times New Roman"/>
                <w:sz w:val="24"/>
              </w:rPr>
              <w:t>Это позволяет поддерживать малые объекты ВИЭ, которые используются частными лицами, небольшими компаниями и домохозяйствами. Излишний объем энергии, произведенный автономным генератором, позволяет «возвращать» энергию в сеть, и в некоторых случаях счет за доступ к централизованной энергии становится отрицательным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Приоритетный или гарантированный доступ к сетям</w:t>
            </w:r>
          </w:p>
        </w:tc>
        <w:tc>
          <w:tcPr>
            <w:tcW w:w="6373" w:type="dxa"/>
          </w:tcPr>
          <w:p w:rsidR="004175AF" w:rsidRPr="00CC6910" w:rsidRDefault="00F949DA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 помощью этого инструмента производители ВИЭ могут получить беспрепятственный доступ к энергосетям </w:t>
            </w:r>
          </w:p>
        </w:tc>
      </w:tr>
      <w:tr w:rsidR="004175AF" w:rsidRPr="00CC6910" w:rsidTr="00D92A31">
        <w:tc>
          <w:tcPr>
            <w:tcW w:w="2972" w:type="dxa"/>
          </w:tcPr>
          <w:p w:rsidR="004175AF" w:rsidRPr="00CC6910" w:rsidRDefault="004175AF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6910">
              <w:rPr>
                <w:rFonts w:ascii="Times New Roman" w:hAnsi="Times New Roman" w:cs="Times New Roman"/>
                <w:sz w:val="24"/>
              </w:rPr>
              <w:t>Приоритетный сбыт</w:t>
            </w:r>
          </w:p>
        </w:tc>
        <w:tc>
          <w:tcPr>
            <w:tcW w:w="6373" w:type="dxa"/>
          </w:tcPr>
          <w:p w:rsidR="004175AF" w:rsidRPr="00CC6910" w:rsidRDefault="00F949DA" w:rsidP="00D92A31">
            <w:pPr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Обязательство о первоочередности энергии на основе возобновляемых источников в сбыте </w:t>
            </w:r>
          </w:p>
        </w:tc>
      </w:tr>
    </w:tbl>
    <w:p w:rsidR="00F949DA" w:rsidRPr="00891BED" w:rsidRDefault="00F949DA" w:rsidP="00F949DA">
      <w:pPr>
        <w:suppressAutoHyphens w:val="0"/>
        <w:spacing w:after="160" w:line="259" w:lineRule="auto"/>
        <w:ind w:left="284" w:right="-284"/>
        <w:jc w:val="both"/>
        <w:rPr>
          <w:rFonts w:ascii="Times New Roman" w:hAnsi="Times New Roman" w:cs="Times New Roman"/>
          <w:lang w:val="en-US"/>
        </w:rPr>
      </w:pPr>
      <w:r w:rsidRPr="00CC6910">
        <w:rPr>
          <w:rFonts w:ascii="Times New Roman" w:hAnsi="Times New Roman" w:cs="Times New Roman"/>
        </w:rPr>
        <w:t>Источник</w:t>
      </w:r>
      <w:r w:rsidRPr="00891BED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составлено автором на основе Специального доклада МГЭИК «ВИЭ и смягчение последствий изменения климата». </w:t>
      </w:r>
      <w:r w:rsidRPr="00CC6910">
        <w:rPr>
          <w:rFonts w:ascii="Times New Roman" w:hAnsi="Times New Roman" w:cs="Times New Roman"/>
          <w:lang w:val="en-US"/>
        </w:rPr>
        <w:t>Mitchell, C. Chapter 11: Policy, Financing and Implementation”, IPCC (Intergovernmental Panel on Climate Change) Special Report on Renewable Energy Sources and Climate Change Mitigation, Cambridge University Press, Cambridge and New York, 2011, pp. 865-950</w:t>
      </w:r>
    </w:p>
    <w:p w:rsidR="00BC6908" w:rsidRPr="0069531C" w:rsidRDefault="00BC6908" w:rsidP="00D92A31">
      <w:pPr>
        <w:suppressAutoHyphens w:val="0"/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69531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CC322C" w:rsidRDefault="00CC322C" w:rsidP="00D92A31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Помимо перечисленных в таблице механизмов, можно упомянуть косвенные инструменты поддержки ВИЭ: поддержка научно-технических исследований, разработка рекомендаций и заключений по внедрению ВИЭ, общественная поддержка ВИЭ и распространение информации о её выгодах для природы и общества, подготовка большего количества квалифицированных специалистов, международное сотрудничество, а также учет всех негативных факторов традиционной энергетики в её ценообразовании. </w:t>
      </w:r>
    </w:p>
    <w:p w:rsidR="00F949DA" w:rsidRDefault="00CC322C" w:rsidP="00D92A31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2015 году был опубликован отчет Сообщества по вопросам политики в области возобновляемой энергетики 21 века (</w:t>
      </w:r>
      <w:r>
        <w:rPr>
          <w:rFonts w:ascii="Times New Roman" w:hAnsi="Times New Roman" w:cs="Times New Roman"/>
          <w:sz w:val="24"/>
          <w:lang w:val="en-US"/>
        </w:rPr>
        <w:t>REN</w:t>
      </w:r>
      <w:r w:rsidRPr="00CC322C">
        <w:rPr>
          <w:rFonts w:ascii="Times New Roman" w:hAnsi="Times New Roman" w:cs="Times New Roman"/>
          <w:sz w:val="24"/>
        </w:rPr>
        <w:t>21</w:t>
      </w:r>
      <w:r>
        <w:rPr>
          <w:rFonts w:ascii="Times New Roman" w:hAnsi="Times New Roman" w:cs="Times New Roman"/>
          <w:sz w:val="24"/>
        </w:rPr>
        <w:t xml:space="preserve">). В отчете приводится статистика о государственных системах поддержки. </w:t>
      </w:r>
      <w:r w:rsidR="00F949DA">
        <w:rPr>
          <w:rFonts w:ascii="Times New Roman" w:hAnsi="Times New Roman" w:cs="Times New Roman"/>
          <w:sz w:val="24"/>
        </w:rPr>
        <w:t xml:space="preserve">Наиболее </w:t>
      </w:r>
      <w:proofErr w:type="spellStart"/>
      <w:r w:rsidR="00F949DA">
        <w:rPr>
          <w:rFonts w:ascii="Times New Roman" w:hAnsi="Times New Roman" w:cs="Times New Roman"/>
          <w:sz w:val="24"/>
        </w:rPr>
        <w:t>широкораспространеннными</w:t>
      </w:r>
      <w:proofErr w:type="spellEnd"/>
      <w:r w:rsidR="00F949DA">
        <w:rPr>
          <w:rFonts w:ascii="Times New Roman" w:hAnsi="Times New Roman" w:cs="Times New Roman"/>
          <w:sz w:val="24"/>
        </w:rPr>
        <w:t xml:space="preserve"> являются налоговые стимулы, а также инвестиции и </w:t>
      </w:r>
      <w:proofErr w:type="spellStart"/>
      <w:r w:rsidR="00F949DA">
        <w:rPr>
          <w:rFonts w:ascii="Times New Roman" w:hAnsi="Times New Roman" w:cs="Times New Roman"/>
          <w:sz w:val="24"/>
        </w:rPr>
        <w:t>грантообеспечение</w:t>
      </w:r>
      <w:proofErr w:type="spellEnd"/>
      <w:r w:rsidR="00F949DA">
        <w:rPr>
          <w:rFonts w:ascii="Times New Roman" w:hAnsi="Times New Roman" w:cs="Times New Roman"/>
          <w:sz w:val="24"/>
        </w:rPr>
        <w:t xml:space="preserve">. Схема «зеленых» сертификатов более сложна по сравнению с другими инструментами, но она очень эффективно стимулирует использование возобновляемой энергетики на всех уровнях </w:t>
      </w:r>
      <w:r w:rsidR="00F949DA">
        <w:rPr>
          <w:rFonts w:ascii="Times New Roman" w:hAnsi="Times New Roman" w:cs="Times New Roman"/>
          <w:sz w:val="24"/>
        </w:rPr>
        <w:lastRenderedPageBreak/>
        <w:t>экономики</w:t>
      </w:r>
      <w:r>
        <w:rPr>
          <w:rFonts w:ascii="Times New Roman" w:hAnsi="Times New Roman" w:cs="Times New Roman"/>
          <w:sz w:val="24"/>
        </w:rPr>
        <w:t>, и используется 108 странах</w:t>
      </w:r>
      <w:r>
        <w:rPr>
          <w:rStyle w:val="a6"/>
          <w:rFonts w:ascii="Times New Roman" w:hAnsi="Times New Roman" w:cs="Times New Roman"/>
          <w:sz w:val="24"/>
        </w:rPr>
        <w:footnoteReference w:id="112"/>
      </w:r>
      <w:r w:rsidR="00F949DA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Также интересен быстрый рост государственных программ поддержки: в 2005 году только 48 государств имели такие программы, а в 2015 году их количество достигло 164</w:t>
      </w:r>
      <w:r>
        <w:rPr>
          <w:rStyle w:val="a6"/>
          <w:rFonts w:ascii="Times New Roman" w:hAnsi="Times New Roman" w:cs="Times New Roman"/>
          <w:sz w:val="24"/>
        </w:rPr>
        <w:footnoteReference w:id="113"/>
      </w:r>
      <w:r>
        <w:rPr>
          <w:rFonts w:ascii="Times New Roman" w:hAnsi="Times New Roman" w:cs="Times New Roman"/>
          <w:sz w:val="24"/>
        </w:rPr>
        <w:t>.</w:t>
      </w:r>
    </w:p>
    <w:p w:rsidR="00D92A31" w:rsidRDefault="00F949DA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Комплексный подход к созданию поддерживающей системы применяется странами Европейского союза. </w:t>
      </w:r>
      <w:r w:rsidR="00CC322C">
        <w:rPr>
          <w:rFonts w:ascii="Times New Roman" w:hAnsi="Times New Roman" w:cs="Times New Roman"/>
          <w:sz w:val="24"/>
        </w:rPr>
        <w:t>Нормативная база основана на нескольких директивах Европейского парламента и Совета (Директива 2011/77/ЕС, Директива 2003/30/ЕС, Директива 2009/28/ЕС), а также на Решении Европейской Комиссии от 30.06.2009 года, устанавливающего шаблон для Национального плана действий по ВИЭ</w:t>
      </w:r>
      <w:r w:rsidR="00CC322C">
        <w:rPr>
          <w:rStyle w:val="a6"/>
          <w:rFonts w:ascii="Times New Roman" w:hAnsi="Times New Roman" w:cs="Times New Roman"/>
          <w:sz w:val="24"/>
        </w:rPr>
        <w:footnoteReference w:id="114"/>
      </w:r>
      <w:r w:rsidR="00CC322C">
        <w:rPr>
          <w:rFonts w:ascii="Times New Roman" w:hAnsi="Times New Roman" w:cs="Times New Roman"/>
          <w:sz w:val="24"/>
        </w:rPr>
        <w:t xml:space="preserve">. </w:t>
      </w:r>
      <w:r w:rsidR="00D948D6">
        <w:rPr>
          <w:rFonts w:ascii="Times New Roman" w:hAnsi="Times New Roman" w:cs="Times New Roman"/>
          <w:sz w:val="24"/>
        </w:rPr>
        <w:t xml:space="preserve">В США существует «Стратегия устойчивой энергетики», в которой приоритет отдается ВИЭ, также действует «Закон об энергетической политике». </w:t>
      </w:r>
      <w:r w:rsidR="00D92A31">
        <w:rPr>
          <w:rFonts w:ascii="Times New Roman" w:hAnsi="Times New Roman" w:cs="Times New Roman"/>
          <w:sz w:val="24"/>
        </w:rPr>
        <w:t xml:space="preserve">Несмотря на то, что большинство развитых стран имеют политические инструменты по развитию возобновляемой энергетики, многие регионы, к числу которых относится и Россия, необходимы дополнительные меры. Политика по поддержке ВИЭ может быть реализована на любом уровне государственного управления – от местных администраций до национальных и международных. Также важна роль неправительственных организаций, таких как международные учреждения, банковские системы. </w:t>
      </w: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Подводя итоги по 2 главе, мы пришли к выводу о том, что во всем мире происходит трансформация энергетики и </w:t>
      </w:r>
      <w:r w:rsidRPr="00C56B59">
        <w:rPr>
          <w:rFonts w:ascii="Times New Roman" w:hAnsi="Times New Roman" w:cs="Times New Roman"/>
          <w:sz w:val="24"/>
        </w:rPr>
        <w:t>постепенный переход к возобновляемым</w:t>
      </w:r>
      <w:r>
        <w:rPr>
          <w:rFonts w:ascii="Times New Roman" w:hAnsi="Times New Roman" w:cs="Times New Roman"/>
          <w:sz w:val="24"/>
        </w:rPr>
        <w:t xml:space="preserve"> источникам энергии. С</w:t>
      </w:r>
      <w:r w:rsidRPr="00C56B59">
        <w:rPr>
          <w:rFonts w:ascii="Times New Roman" w:hAnsi="Times New Roman" w:cs="Times New Roman"/>
          <w:sz w:val="24"/>
        </w:rPr>
        <w:t xml:space="preserve">тановится очевидным, что необходима своевременная адаптация российского энергетического сектора к условиям изменяющейся мировой энергетики, поддержка роста и развития собственных технологий ВИЭ. </w:t>
      </w:r>
      <w:r>
        <w:rPr>
          <w:rFonts w:ascii="Times New Roman" w:hAnsi="Times New Roman" w:cs="Times New Roman"/>
          <w:sz w:val="24"/>
        </w:rPr>
        <w:t xml:space="preserve">Анализ показал, что в большинстве стран, использующих генерацию энергии на основе возобновляемых источников, существуют государственные программы поддержки. Но тем не менее, государственная поддержка углеводородной и ядерной энергетики остаётся на порядок выше, чем поддержка возобновляемой энергетики. Недостаточные меры по поддержке ВИЭ вызваны в первую очередь, растущей конкуренцией между традиционной энергетикой и возобновляемой генерацией. </w:t>
      </w: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 целом, субсидирование ВИЭ показывает оптимистичное будущее отрасли. В 2016 году на проекты ВИЭ было потрачено около 286 миллиардов долларов, что стало очередным рекордом. Интересным является факт, что основными инвесторами выступили Китай, Индия и Бразилия</w:t>
      </w:r>
      <w:r>
        <w:rPr>
          <w:rStyle w:val="a6"/>
          <w:rFonts w:ascii="Times New Roman" w:hAnsi="Times New Roman" w:cs="Times New Roman"/>
          <w:sz w:val="24"/>
        </w:rPr>
        <w:footnoteReference w:id="115"/>
      </w:r>
      <w:r>
        <w:rPr>
          <w:rFonts w:ascii="Times New Roman" w:hAnsi="Times New Roman" w:cs="Times New Roman"/>
          <w:sz w:val="24"/>
        </w:rPr>
        <w:t xml:space="preserve">. Вместе с тем, на фоне происходящего снижения цен на традиционное энергетическое сырье (нефть, газ и уголь), инвестиции в ВИЭ не прекращают расти, а число государств, принимающих нормативные меры поддержки сектора ВИЭ, растет с каждым годом. Это во многом объясняется тем, что средства, вложенные в развитие возобновляемой энергетики, обладают краткими сроками окупаемости по сравнению с традиционными объектами </w:t>
      </w:r>
      <w:proofErr w:type="spellStart"/>
      <w:r>
        <w:rPr>
          <w:rFonts w:ascii="Times New Roman" w:hAnsi="Times New Roman" w:cs="Times New Roman"/>
          <w:sz w:val="24"/>
        </w:rPr>
        <w:t>электрогенерации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Pr="00E11367" w:rsidRDefault="00D948D6" w:rsidP="00D948D6">
      <w:pPr>
        <w:suppressAutoHyphens w:val="0"/>
        <w:spacing w:line="36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11367">
        <w:rPr>
          <w:rFonts w:ascii="Times New Roman" w:eastAsia="Times New Roman" w:hAnsi="Times New Roman" w:cs="Times New Roman"/>
          <w:b/>
          <w:sz w:val="24"/>
        </w:rPr>
        <w:lastRenderedPageBreak/>
        <w:t>ГЛАВА 3. Потенциал развития возобновляемой энергетики в Российской Федерации</w:t>
      </w:r>
    </w:p>
    <w:p w:rsidR="00D948D6" w:rsidRPr="00576FCF" w:rsidRDefault="00D948D6" w:rsidP="00D948D6">
      <w:pPr>
        <w:widowControl w:val="0"/>
        <w:spacing w:line="360" w:lineRule="auto"/>
        <w:ind w:left="567" w:right="-428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11367">
        <w:rPr>
          <w:rFonts w:ascii="Times New Roman" w:eastAsia="Times New Roman" w:hAnsi="Times New Roman" w:cs="Times New Roman"/>
          <w:b/>
          <w:sz w:val="24"/>
        </w:rPr>
        <w:t xml:space="preserve">3.1.   </w:t>
      </w:r>
      <w:r w:rsidRPr="002D5939">
        <w:rPr>
          <w:rFonts w:ascii="Times New Roman" w:eastAsia="Times New Roman" w:hAnsi="Times New Roman" w:cs="Times New Roman"/>
          <w:b/>
          <w:bCs/>
          <w:color w:val="000000"/>
          <w:sz w:val="24"/>
          <w:bdr w:val="none" w:sz="0" w:space="0" w:color="auto" w:frame="1"/>
          <w:lang w:eastAsia="ru-RU"/>
        </w:rPr>
        <w:t>Перспективы и ограничения развития возобновляемой энергетики в России</w:t>
      </w:r>
    </w:p>
    <w:p w:rsidR="00D948D6" w:rsidRDefault="00D948D6" w:rsidP="00D948D6">
      <w:pPr>
        <w:suppressAutoHyphens w:val="0"/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69531C" w:rsidRPr="0069531C" w:rsidRDefault="000D7BCC" w:rsidP="00D948D6">
      <w:pPr>
        <w:shd w:val="clear" w:color="auto" w:fill="FFFFFF"/>
        <w:spacing w:line="360" w:lineRule="auto"/>
        <w:ind w:left="426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 2 главе</w:t>
      </w:r>
      <w:r w:rsidR="0069531C">
        <w:rPr>
          <w:rFonts w:ascii="Times New Roman" w:hAnsi="Times New Roman" w:cs="Times New Roman"/>
          <w:sz w:val="24"/>
        </w:rPr>
        <w:t xml:space="preserve"> мы пришли к мнению о том, что происходит трансформация мировой энергетической системы. Глобальный энергетический спрос, который будет повышаться в будущем, может быть удовлетворен посредством возобновляемой энергетики. Данный тезис является актуальным и для России. Несмотря на весьма </w:t>
      </w:r>
      <w:r w:rsidR="005B0968">
        <w:rPr>
          <w:rFonts w:ascii="Times New Roman" w:hAnsi="Times New Roman" w:cs="Times New Roman"/>
          <w:sz w:val="24"/>
        </w:rPr>
        <w:t>неоднозначное отношение к</w:t>
      </w:r>
      <w:r w:rsidR="0069531C">
        <w:rPr>
          <w:rFonts w:ascii="Times New Roman" w:hAnsi="Times New Roman" w:cs="Times New Roman"/>
          <w:sz w:val="24"/>
        </w:rPr>
        <w:t xml:space="preserve"> технологиям ВИЭ в российском обществе, существует ряд объективных факторов, которые говорят в пользу развития возобновляемой энергетики. </w:t>
      </w:r>
    </w:p>
    <w:p w:rsidR="00D948D6" w:rsidRPr="00D948D6" w:rsidRDefault="0069531C" w:rsidP="0069531C">
      <w:pPr>
        <w:shd w:val="clear" w:color="auto" w:fill="FFFFFF"/>
        <w:spacing w:line="360" w:lineRule="auto"/>
        <w:ind w:left="426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Во-первых, российская экономика на данный момент является зависимой от мирового спроса на ископаемое топливо, так как Россия является одним из крупнейших поставщиков нефти и природного газа. Основой благополучия российского общества все еще остается сырьевой сектор, доля валютных поступлений от которого составляет, </w:t>
      </w:r>
      <w:r w:rsidR="00D948D6" w:rsidRPr="00D948D6">
        <w:rPr>
          <w:rFonts w:ascii="Times New Roman" w:hAnsi="Times New Roman" w:cs="Times New Roman"/>
          <w:sz w:val="24"/>
        </w:rPr>
        <w:t>по разным данным, от 67-70%</w:t>
      </w:r>
      <w:r w:rsidR="00D948D6" w:rsidRPr="00D948D6">
        <w:rPr>
          <w:rFonts w:ascii="Times New Roman" w:hAnsi="Times New Roman" w:cs="Times New Roman"/>
          <w:sz w:val="24"/>
          <w:vertAlign w:val="superscript"/>
        </w:rPr>
        <w:footnoteReference w:id="116"/>
      </w:r>
      <w:r w:rsidR="00D948D6" w:rsidRPr="00D948D6">
        <w:rPr>
          <w:rFonts w:ascii="Times New Roman" w:hAnsi="Times New Roman" w:cs="Times New Roman"/>
          <w:sz w:val="24"/>
        </w:rPr>
        <w:t xml:space="preserve"> до 86,5%</w:t>
      </w:r>
      <w:r w:rsidR="00D948D6" w:rsidRPr="00D948D6">
        <w:rPr>
          <w:rFonts w:ascii="Times New Roman" w:hAnsi="Times New Roman" w:cs="Times New Roman"/>
          <w:sz w:val="24"/>
          <w:vertAlign w:val="superscript"/>
        </w:rPr>
        <w:footnoteReference w:id="117"/>
      </w:r>
      <w:r w:rsidR="00D948D6" w:rsidRPr="00D948D6">
        <w:rPr>
          <w:rFonts w:ascii="Times New Roman" w:hAnsi="Times New Roman" w:cs="Times New Roman"/>
          <w:sz w:val="24"/>
        </w:rPr>
        <w:t xml:space="preserve">. Именно этим фактом объясняется скептическое отношение к возможностям ВИЭ среди отечественных экономистов. Ситуация осложняется и тем, что основной, европейский рынок, находится в процессе переформатирования своей энергетики, и делает выбор в пользу «чистой» энергетики. Многие публикации и аналитические отчёты по ВИЭ затрагивают аспект энергетической безопасности, как один из важнейших. Для стран, которые сильно зависят от российского сырья, переход на возобновляемую энергетику может стать способом приобретения энергетической независимости. </w:t>
      </w:r>
    </w:p>
    <w:p w:rsidR="00D948D6" w:rsidRPr="00D948D6" w:rsidRDefault="0069531C" w:rsidP="00D634BE">
      <w:pPr>
        <w:shd w:val="clear" w:color="auto" w:fill="FFFFFF"/>
        <w:spacing w:line="360" w:lineRule="auto"/>
        <w:ind w:left="426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Во-вторых, Россия обладает колоссальной территорией, многие </w:t>
      </w:r>
      <w:r w:rsidR="00674DE4">
        <w:rPr>
          <w:rFonts w:ascii="Times New Roman" w:hAnsi="Times New Roman" w:cs="Times New Roman"/>
          <w:sz w:val="24"/>
        </w:rPr>
        <w:t>реги</w:t>
      </w:r>
      <w:r>
        <w:rPr>
          <w:rFonts w:ascii="Times New Roman" w:hAnsi="Times New Roman" w:cs="Times New Roman"/>
          <w:sz w:val="24"/>
        </w:rPr>
        <w:t xml:space="preserve">оны которой испытывают </w:t>
      </w:r>
      <w:proofErr w:type="spellStart"/>
      <w:r>
        <w:rPr>
          <w:rFonts w:ascii="Times New Roman" w:hAnsi="Times New Roman" w:cs="Times New Roman"/>
          <w:sz w:val="24"/>
        </w:rPr>
        <w:t>энергодефицит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 w:rsidR="00674DE4">
        <w:rPr>
          <w:rFonts w:ascii="Times New Roman" w:hAnsi="Times New Roman" w:cs="Times New Roman"/>
          <w:sz w:val="24"/>
        </w:rPr>
        <w:t xml:space="preserve">Несмотря на позиционирование России как богатой ресурсами страны, большая часть страны не производит достаточного количества энергии для удовлетворения своих нужд. </w:t>
      </w:r>
      <w:r w:rsidR="005B0968">
        <w:rPr>
          <w:rFonts w:ascii="Times New Roman" w:hAnsi="Times New Roman" w:cs="Times New Roman"/>
          <w:sz w:val="24"/>
        </w:rPr>
        <w:t xml:space="preserve">Большая часть территории России – 65%, находится в зоне </w:t>
      </w:r>
      <w:r w:rsidR="00BD72B6">
        <w:rPr>
          <w:rFonts w:ascii="Times New Roman" w:hAnsi="Times New Roman" w:cs="Times New Roman"/>
          <w:sz w:val="24"/>
        </w:rPr>
        <w:t>не охваченной доступом к центральным сетям</w:t>
      </w:r>
      <w:r w:rsidR="00BD72B6">
        <w:rPr>
          <w:rStyle w:val="a6"/>
          <w:rFonts w:ascii="Times New Roman" w:hAnsi="Times New Roman" w:cs="Times New Roman"/>
          <w:sz w:val="24"/>
        </w:rPr>
        <w:footnoteReference w:id="118"/>
      </w:r>
      <w:r w:rsidR="00D948D6" w:rsidRPr="00D948D6">
        <w:rPr>
          <w:rFonts w:ascii="Times New Roman" w:hAnsi="Times New Roman" w:cs="Times New Roman"/>
          <w:sz w:val="24"/>
        </w:rPr>
        <w:t xml:space="preserve">. </w:t>
      </w:r>
      <w:r w:rsidR="00BD72B6">
        <w:rPr>
          <w:rFonts w:ascii="Times New Roman" w:hAnsi="Times New Roman" w:cs="Times New Roman"/>
          <w:sz w:val="24"/>
        </w:rPr>
        <w:t xml:space="preserve">Елистратов В.В., доктор технических наук </w:t>
      </w:r>
      <w:proofErr w:type="spellStart"/>
      <w:r w:rsidR="00BD72B6">
        <w:rPr>
          <w:rFonts w:ascii="Times New Roman" w:hAnsi="Times New Roman" w:cs="Times New Roman"/>
          <w:sz w:val="24"/>
        </w:rPr>
        <w:t>СПбПУ</w:t>
      </w:r>
      <w:proofErr w:type="spellEnd"/>
      <w:r w:rsidR="00BD72B6">
        <w:rPr>
          <w:rFonts w:ascii="Times New Roman" w:hAnsi="Times New Roman" w:cs="Times New Roman"/>
          <w:sz w:val="24"/>
        </w:rPr>
        <w:t xml:space="preserve"> им. Петра Великого, в своём выступлении, посвященном технологиям ВИЭ, отметил, что на этой территории проживает около 20 миллионов </w:t>
      </w:r>
      <w:r w:rsidR="00BD72B6">
        <w:rPr>
          <w:rFonts w:ascii="Times New Roman" w:hAnsi="Times New Roman" w:cs="Times New Roman"/>
          <w:sz w:val="24"/>
        </w:rPr>
        <w:lastRenderedPageBreak/>
        <w:t>человек, поэтому проблема создания комфортных условий для их проживания весьма актуальной</w:t>
      </w:r>
      <w:r w:rsidR="00BD72B6">
        <w:rPr>
          <w:rStyle w:val="a6"/>
          <w:rFonts w:ascii="Times New Roman" w:hAnsi="Times New Roman" w:cs="Times New Roman"/>
          <w:sz w:val="24"/>
        </w:rPr>
        <w:footnoteReference w:id="119"/>
      </w:r>
      <w:r w:rsidR="00BD72B6">
        <w:rPr>
          <w:rFonts w:ascii="Times New Roman" w:hAnsi="Times New Roman" w:cs="Times New Roman"/>
          <w:sz w:val="24"/>
        </w:rPr>
        <w:t>. Энергоснабжение этих территорий обеспечивается за счёт дизельных электростанций, причём е</w:t>
      </w:r>
      <w:r w:rsidR="00D948D6" w:rsidRPr="00D948D6">
        <w:rPr>
          <w:rFonts w:ascii="Times New Roman" w:hAnsi="Times New Roman" w:cs="Times New Roman"/>
          <w:sz w:val="24"/>
        </w:rPr>
        <w:t>жегодно в эти районы завозят около 7 млн. т нефтепродуктов и свыше 23 млн т угля</w:t>
      </w:r>
      <w:r w:rsidR="00BD72B6">
        <w:rPr>
          <w:rFonts w:ascii="Times New Roman" w:hAnsi="Times New Roman" w:cs="Times New Roman"/>
          <w:sz w:val="24"/>
        </w:rPr>
        <w:t xml:space="preserve"> (известный как «северный завоз»)</w:t>
      </w:r>
      <w:r w:rsidR="00D948D6" w:rsidRPr="00D948D6">
        <w:rPr>
          <w:rFonts w:ascii="Times New Roman" w:hAnsi="Times New Roman" w:cs="Times New Roman"/>
          <w:sz w:val="24"/>
          <w:vertAlign w:val="superscript"/>
        </w:rPr>
        <w:footnoteReference w:id="120"/>
      </w:r>
      <w:r w:rsidR="00D948D6" w:rsidRPr="00D948D6">
        <w:rPr>
          <w:rFonts w:ascii="Times New Roman" w:hAnsi="Times New Roman" w:cs="Times New Roman"/>
          <w:sz w:val="24"/>
        </w:rPr>
        <w:t xml:space="preserve">. </w:t>
      </w:r>
      <w:r w:rsidR="00BD72B6">
        <w:rPr>
          <w:rFonts w:ascii="Times New Roman" w:hAnsi="Times New Roman" w:cs="Times New Roman"/>
          <w:sz w:val="24"/>
        </w:rPr>
        <w:t>Высокая стоимост</w:t>
      </w:r>
      <w:r w:rsidR="00D541BF">
        <w:rPr>
          <w:rFonts w:ascii="Times New Roman" w:hAnsi="Times New Roman" w:cs="Times New Roman"/>
          <w:sz w:val="24"/>
        </w:rPr>
        <w:t>ь топлива обуславливает и дорогую стоимость производства электроэнергии, которая достигает до 150 рублей за 1кВт*ч</w:t>
      </w:r>
      <w:r w:rsidR="00D634BE">
        <w:rPr>
          <w:rFonts w:ascii="Times New Roman" w:hAnsi="Times New Roman" w:cs="Times New Roman"/>
          <w:sz w:val="24"/>
        </w:rPr>
        <w:t xml:space="preserve"> (по сравнению со стоимостью электроэнергии в крупных российских городах в 3-4 рубля)</w:t>
      </w:r>
      <w:r w:rsidR="00D541BF">
        <w:rPr>
          <w:rStyle w:val="a6"/>
          <w:rFonts w:ascii="Times New Roman" w:hAnsi="Times New Roman" w:cs="Times New Roman"/>
          <w:sz w:val="24"/>
        </w:rPr>
        <w:footnoteReference w:id="121"/>
      </w:r>
      <w:r w:rsidR="00D541BF">
        <w:rPr>
          <w:rFonts w:ascii="Times New Roman" w:hAnsi="Times New Roman" w:cs="Times New Roman"/>
          <w:sz w:val="24"/>
        </w:rPr>
        <w:t xml:space="preserve">. Из-за высокой стоимости топлива, затруднений в его доставке (так как транспортные узлы во многих регионах России находятся в неудовлетворительном состоянии), складывается ситуация, когда даже богатые ресурсами регионы тратят </w:t>
      </w:r>
      <w:r w:rsidR="00674DE4">
        <w:rPr>
          <w:rFonts w:ascii="Times New Roman" w:hAnsi="Times New Roman" w:cs="Times New Roman"/>
          <w:sz w:val="24"/>
        </w:rPr>
        <w:t>значительную часть своего бюджета на энергоснабжение</w:t>
      </w:r>
      <w:r w:rsidR="00D948D6" w:rsidRPr="00D948D6">
        <w:rPr>
          <w:rFonts w:ascii="Times New Roman" w:hAnsi="Times New Roman" w:cs="Times New Roman"/>
          <w:sz w:val="24"/>
          <w:vertAlign w:val="superscript"/>
        </w:rPr>
        <w:footnoteReference w:id="122"/>
      </w:r>
      <w:r w:rsidR="00D948D6" w:rsidRPr="00D948D6">
        <w:rPr>
          <w:rFonts w:ascii="Times New Roman" w:hAnsi="Times New Roman" w:cs="Times New Roman"/>
          <w:sz w:val="24"/>
        </w:rPr>
        <w:t xml:space="preserve">. </w:t>
      </w:r>
      <w:r w:rsidR="00674DE4">
        <w:rPr>
          <w:rFonts w:ascii="Times New Roman" w:hAnsi="Times New Roman" w:cs="Times New Roman"/>
          <w:sz w:val="24"/>
        </w:rPr>
        <w:t xml:space="preserve">Так как возобновляемая генерация является в основном автономной, она не требует перманентного топливного завоза, обладает высокой степенью износостойкости, и поэтому имеет высокую экономическую привлекательность для таких территорий. Проблема </w:t>
      </w:r>
      <w:proofErr w:type="spellStart"/>
      <w:r w:rsidR="00674DE4">
        <w:rPr>
          <w:rFonts w:ascii="Times New Roman" w:hAnsi="Times New Roman" w:cs="Times New Roman"/>
          <w:sz w:val="24"/>
        </w:rPr>
        <w:t>энергодефицита</w:t>
      </w:r>
      <w:proofErr w:type="spellEnd"/>
      <w:r w:rsidR="00674DE4">
        <w:rPr>
          <w:rFonts w:ascii="Times New Roman" w:hAnsi="Times New Roman" w:cs="Times New Roman"/>
          <w:sz w:val="24"/>
        </w:rPr>
        <w:t xml:space="preserve"> затрагивает и те регионы, в которых есть доступ к центральным энергосетям. В среднем треть европейской части России не удовлетворяет свои потребности в энергоснабжении населения, нужд производства и промышленности. Так, трудности с технологическим присоединением испытывают предприятия в</w:t>
      </w:r>
      <w:r w:rsidR="00674DE4" w:rsidRPr="00D948D6">
        <w:rPr>
          <w:rFonts w:ascii="Times New Roman" w:hAnsi="Times New Roman" w:cs="Times New Roman"/>
          <w:sz w:val="24"/>
        </w:rPr>
        <w:t xml:space="preserve"> Московской, </w:t>
      </w:r>
      <w:r w:rsidR="00674DE4">
        <w:rPr>
          <w:rFonts w:ascii="Times New Roman" w:hAnsi="Times New Roman" w:cs="Times New Roman"/>
          <w:sz w:val="24"/>
        </w:rPr>
        <w:t xml:space="preserve">Красноярской, </w:t>
      </w:r>
      <w:r w:rsidR="00674DE4" w:rsidRPr="00D948D6">
        <w:rPr>
          <w:rFonts w:ascii="Times New Roman" w:hAnsi="Times New Roman" w:cs="Times New Roman"/>
          <w:sz w:val="24"/>
        </w:rPr>
        <w:t>Ленинградск</w:t>
      </w:r>
      <w:r w:rsidR="00674DE4">
        <w:rPr>
          <w:rFonts w:ascii="Times New Roman" w:hAnsi="Times New Roman" w:cs="Times New Roman"/>
          <w:sz w:val="24"/>
        </w:rPr>
        <w:t>ой областях</w:t>
      </w:r>
      <w:r w:rsidR="00674DE4" w:rsidRPr="00D948D6">
        <w:rPr>
          <w:rFonts w:ascii="Times New Roman" w:hAnsi="Times New Roman" w:cs="Times New Roman"/>
          <w:sz w:val="24"/>
          <w:vertAlign w:val="superscript"/>
        </w:rPr>
        <w:footnoteReference w:id="123"/>
      </w:r>
      <w:r w:rsidR="00674DE4" w:rsidRPr="00D948D6">
        <w:rPr>
          <w:rFonts w:ascii="Times New Roman" w:hAnsi="Times New Roman" w:cs="Times New Roman"/>
          <w:sz w:val="24"/>
        </w:rPr>
        <w:t>.</w:t>
      </w:r>
      <w:r w:rsidR="00674DE4">
        <w:rPr>
          <w:rFonts w:ascii="Times New Roman" w:hAnsi="Times New Roman" w:cs="Times New Roman"/>
          <w:sz w:val="24"/>
        </w:rPr>
        <w:t xml:space="preserve"> В сельской местности возрастает риск аварийных ситуаций, вызванных устаревшим оборудованием, население которых составляет примерно </w:t>
      </w:r>
      <w:r w:rsidR="00D948D6">
        <w:rPr>
          <w:rFonts w:ascii="Times New Roman" w:hAnsi="Times New Roman" w:cs="Times New Roman"/>
          <w:sz w:val="24"/>
        </w:rPr>
        <w:t xml:space="preserve">10−13 </w:t>
      </w:r>
      <w:r w:rsidR="00674DE4">
        <w:rPr>
          <w:rFonts w:ascii="Times New Roman" w:hAnsi="Times New Roman" w:cs="Times New Roman"/>
          <w:sz w:val="24"/>
        </w:rPr>
        <w:t>миллионов человек</w:t>
      </w:r>
      <w:r w:rsidR="00D948D6" w:rsidRPr="00D948D6">
        <w:rPr>
          <w:rFonts w:ascii="Times New Roman" w:hAnsi="Times New Roman" w:cs="Times New Roman"/>
          <w:sz w:val="24"/>
          <w:vertAlign w:val="superscript"/>
        </w:rPr>
        <w:footnoteReference w:id="124"/>
      </w:r>
      <w:r w:rsidR="00D948D6" w:rsidRPr="00D948D6">
        <w:rPr>
          <w:rFonts w:ascii="Times New Roman" w:hAnsi="Times New Roman" w:cs="Times New Roman"/>
          <w:sz w:val="24"/>
        </w:rPr>
        <w:t xml:space="preserve">. </w:t>
      </w:r>
    </w:p>
    <w:p w:rsidR="00D948D6" w:rsidRPr="00D948D6" w:rsidRDefault="0069531C" w:rsidP="00D634BE">
      <w:pPr>
        <w:shd w:val="clear" w:color="auto" w:fill="FFFFFF"/>
        <w:spacing w:line="360" w:lineRule="auto"/>
        <w:ind w:left="426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В-третьих, п</w:t>
      </w:r>
      <w:r w:rsidR="00D948D6">
        <w:rPr>
          <w:rFonts w:ascii="Times New Roman" w:hAnsi="Times New Roman" w:cs="Times New Roman"/>
          <w:sz w:val="24"/>
        </w:rPr>
        <w:t xml:space="preserve">роблемы масштабного характера, с которыми </w:t>
      </w:r>
      <w:r w:rsidR="00D634BE">
        <w:rPr>
          <w:rFonts w:ascii="Times New Roman" w:hAnsi="Times New Roman" w:cs="Times New Roman"/>
          <w:sz w:val="24"/>
        </w:rPr>
        <w:t>сталкивается</w:t>
      </w:r>
      <w:r w:rsidR="00D948D6">
        <w:rPr>
          <w:rFonts w:ascii="Times New Roman" w:hAnsi="Times New Roman" w:cs="Times New Roman"/>
          <w:sz w:val="24"/>
        </w:rPr>
        <w:t xml:space="preserve"> топливно-энергический комплекс России, также </w:t>
      </w:r>
      <w:r w:rsidR="00D634BE">
        <w:rPr>
          <w:rFonts w:ascii="Times New Roman" w:hAnsi="Times New Roman" w:cs="Times New Roman"/>
          <w:sz w:val="24"/>
        </w:rPr>
        <w:t>могут быть</w:t>
      </w:r>
      <w:r w:rsidR="00D948D6">
        <w:rPr>
          <w:rFonts w:ascii="Times New Roman" w:hAnsi="Times New Roman" w:cs="Times New Roman"/>
          <w:sz w:val="24"/>
        </w:rPr>
        <w:t xml:space="preserve"> стимулами развития рынка ВИЭ. </w:t>
      </w:r>
      <w:r w:rsidR="00D634BE">
        <w:rPr>
          <w:rFonts w:ascii="Times New Roman" w:hAnsi="Times New Roman" w:cs="Times New Roman"/>
          <w:sz w:val="24"/>
        </w:rPr>
        <w:t>Рост цен на электроэнергию достиг троекратного увеличения по сравнению с 2017 годом</w:t>
      </w:r>
      <w:r w:rsidR="007407EB">
        <w:rPr>
          <w:rStyle w:val="a6"/>
          <w:rFonts w:ascii="Times New Roman" w:hAnsi="Times New Roman" w:cs="Times New Roman"/>
          <w:sz w:val="24"/>
        </w:rPr>
        <w:footnoteReference w:id="125"/>
      </w:r>
      <w:r w:rsidR="00D948D6" w:rsidRPr="00D948D6">
        <w:rPr>
          <w:rFonts w:ascii="Times New Roman" w:hAnsi="Times New Roman" w:cs="Times New Roman"/>
          <w:sz w:val="24"/>
        </w:rPr>
        <w:t xml:space="preserve">. </w:t>
      </w:r>
      <w:r w:rsidR="00D634BE">
        <w:rPr>
          <w:rFonts w:ascii="Times New Roman" w:hAnsi="Times New Roman" w:cs="Times New Roman"/>
          <w:sz w:val="24"/>
        </w:rPr>
        <w:t xml:space="preserve">В </w:t>
      </w:r>
      <w:r w:rsidR="00D634BE">
        <w:rPr>
          <w:rFonts w:ascii="Times New Roman" w:hAnsi="Times New Roman" w:cs="Times New Roman"/>
          <w:sz w:val="24"/>
        </w:rPr>
        <w:lastRenderedPageBreak/>
        <w:t>числе причин подорожания электроэнергии называют и программу модернизации единой энергетической системы, монополию крупных энергетических компаний и отсутствие конкуренции между производителями, включение в тарифы инвестиционной составляющей</w:t>
      </w:r>
      <w:r w:rsidR="00D634BE" w:rsidRPr="00D948D6">
        <w:rPr>
          <w:rFonts w:ascii="Times New Roman" w:hAnsi="Times New Roman" w:cs="Times New Roman"/>
          <w:sz w:val="24"/>
          <w:vertAlign w:val="superscript"/>
        </w:rPr>
        <w:footnoteReference w:id="126"/>
      </w:r>
      <w:r w:rsidR="00D634BE">
        <w:rPr>
          <w:rFonts w:ascii="Times New Roman" w:hAnsi="Times New Roman" w:cs="Times New Roman"/>
          <w:sz w:val="24"/>
        </w:rPr>
        <w:t xml:space="preserve">. </w:t>
      </w:r>
      <w:r w:rsidR="007407EB">
        <w:rPr>
          <w:rFonts w:ascii="Times New Roman" w:hAnsi="Times New Roman" w:cs="Times New Roman"/>
          <w:sz w:val="24"/>
        </w:rPr>
        <w:t>Стоимость 1 кВт*</w:t>
      </w:r>
      <w:r w:rsidR="00D948D6" w:rsidRPr="00D948D6">
        <w:rPr>
          <w:rFonts w:ascii="Times New Roman" w:hAnsi="Times New Roman" w:cs="Times New Roman"/>
          <w:sz w:val="24"/>
        </w:rPr>
        <w:t xml:space="preserve">ч для промышленных потребителей превысила </w:t>
      </w:r>
      <w:r w:rsidR="00D634BE">
        <w:rPr>
          <w:rFonts w:ascii="Times New Roman" w:hAnsi="Times New Roman" w:cs="Times New Roman"/>
          <w:sz w:val="24"/>
        </w:rPr>
        <w:t>4-5 рублей</w:t>
      </w:r>
      <w:r w:rsidR="00D948D6" w:rsidRPr="00D948D6">
        <w:rPr>
          <w:rFonts w:ascii="Times New Roman" w:hAnsi="Times New Roman" w:cs="Times New Roman"/>
          <w:sz w:val="24"/>
          <w:vertAlign w:val="superscript"/>
        </w:rPr>
        <w:footnoteReference w:id="127"/>
      </w:r>
      <w:r w:rsidR="00D948D6" w:rsidRPr="00D948D6">
        <w:rPr>
          <w:rFonts w:ascii="Times New Roman" w:hAnsi="Times New Roman" w:cs="Times New Roman"/>
          <w:sz w:val="24"/>
        </w:rPr>
        <w:t xml:space="preserve">. </w:t>
      </w:r>
      <w:r w:rsidR="007407EB">
        <w:rPr>
          <w:rFonts w:ascii="Times New Roman" w:hAnsi="Times New Roman" w:cs="Times New Roman"/>
          <w:sz w:val="24"/>
        </w:rPr>
        <w:t xml:space="preserve">По прогнозам Правительства </w:t>
      </w:r>
      <w:r w:rsidR="00D634BE">
        <w:rPr>
          <w:rFonts w:ascii="Times New Roman" w:hAnsi="Times New Roman" w:cs="Times New Roman"/>
          <w:sz w:val="24"/>
        </w:rPr>
        <w:t>Российской Федерации, тарифы на газ увеличатся еще в два-три раза в ближайшие годы</w:t>
      </w:r>
      <w:r w:rsidR="00D948D6" w:rsidRPr="00D948D6">
        <w:rPr>
          <w:rFonts w:ascii="Times New Roman" w:hAnsi="Times New Roman" w:cs="Times New Roman"/>
          <w:sz w:val="24"/>
        </w:rPr>
        <w:t xml:space="preserve">. </w:t>
      </w:r>
      <w:r w:rsidR="007407EB">
        <w:rPr>
          <w:rFonts w:ascii="Times New Roman" w:hAnsi="Times New Roman" w:cs="Times New Roman"/>
          <w:sz w:val="24"/>
        </w:rPr>
        <w:t>В такой ситуации потребителям становится выгоден переход на автономное энергоснабжение с использование</w:t>
      </w:r>
      <w:r w:rsidR="001B51AF">
        <w:rPr>
          <w:rFonts w:ascii="Times New Roman" w:hAnsi="Times New Roman" w:cs="Times New Roman"/>
          <w:sz w:val="24"/>
        </w:rPr>
        <w:t>м</w:t>
      </w:r>
      <w:r w:rsidR="007407EB">
        <w:rPr>
          <w:rFonts w:ascii="Times New Roman" w:hAnsi="Times New Roman" w:cs="Times New Roman"/>
          <w:sz w:val="24"/>
        </w:rPr>
        <w:t xml:space="preserve"> локальных установок ВИЭ. </w:t>
      </w:r>
      <w:r w:rsidR="009F38BA">
        <w:rPr>
          <w:rFonts w:ascii="Times New Roman" w:hAnsi="Times New Roman" w:cs="Times New Roman"/>
          <w:sz w:val="24"/>
        </w:rPr>
        <w:t>Устаревающее оборудование является еще одним проблемным фактором. По оценкам Ассоциации «Совет производителей энергии», большинство российских электростанций было построено в 60-80-х годах прошлого века. К 2021 году 70 ГВт установленных мощностей исчерпает объем своей нормативной безаварийной работы</w:t>
      </w:r>
      <w:r w:rsidR="009F38BA">
        <w:rPr>
          <w:rStyle w:val="a6"/>
          <w:rFonts w:ascii="Times New Roman" w:hAnsi="Times New Roman" w:cs="Times New Roman"/>
          <w:sz w:val="24"/>
        </w:rPr>
        <w:footnoteReference w:id="128"/>
      </w:r>
      <w:r w:rsidR="009F38BA">
        <w:rPr>
          <w:rFonts w:ascii="Times New Roman" w:hAnsi="Times New Roman" w:cs="Times New Roman"/>
          <w:sz w:val="24"/>
        </w:rPr>
        <w:t>.</w:t>
      </w:r>
    </w:p>
    <w:p w:rsidR="007407EB" w:rsidRPr="0069531C" w:rsidRDefault="007407EB" w:rsidP="00D948D6">
      <w:pPr>
        <w:shd w:val="clear" w:color="auto" w:fill="FFFFFF"/>
        <w:spacing w:line="360" w:lineRule="auto"/>
        <w:ind w:left="426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Между тем возобновляемая энергетика России </w:t>
      </w:r>
      <w:r w:rsidR="00D634B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не является чем-то принципиально новым, и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имеет богатую историю. </w:t>
      </w:r>
      <w:r w:rsidR="00D634B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Советском Союзе еще в 50-е годы было налажено достаточно широкое использование возобновляемой энергетики</w:t>
      </w:r>
      <w:r w:rsidR="00D634BE">
        <w:rPr>
          <w:rStyle w:val="a6"/>
          <w:rFonts w:ascii="Times New Roman" w:eastAsia="Times New Roman" w:hAnsi="Times New Roman" w:cs="Times New Roman"/>
          <w:color w:val="000000"/>
          <w:sz w:val="24"/>
          <w:lang w:eastAsia="ru-RU"/>
        </w:rPr>
        <w:footnoteReference w:id="129"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Существовали профильные кафедры в ведущих институтах страны, выпускалось большое количество инженеров в области ветроэнергетики и гидроэнергетики. </w:t>
      </w:r>
      <w:r w:rsidR="00576FC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 территории современного Крыма успешно работали </w:t>
      </w:r>
      <w:proofErr w:type="spellStart"/>
      <w:r w:rsidR="00576FC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ветроэлектростанции</w:t>
      </w:r>
      <w:proofErr w:type="spellEnd"/>
      <w:r w:rsidR="00576FC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широко использовалось </w:t>
      </w:r>
      <w:proofErr w:type="spellStart"/>
      <w:r w:rsidR="00576FC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биотопливо</w:t>
      </w:r>
      <w:proofErr w:type="spellEnd"/>
      <w:r w:rsidR="00576FC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="0005049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Советский период ВИЭ оставил ряд крупных гидроэлектростанций</w:t>
      </w:r>
      <w:r w:rsidR="007A3B7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(Саяно-Шушенская, Усть-Илимская)</w:t>
      </w:r>
      <w:r w:rsidR="0005049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и потенциальную базу для развития крупных и малых ГЭС. </w:t>
      </w:r>
      <w:r w:rsidR="00576FC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50497" w:rsidRDefault="00050497" w:rsidP="00576FCF">
      <w:pPr>
        <w:shd w:val="clear" w:color="auto" w:fill="FFFFFF"/>
        <w:spacing w:line="360" w:lineRule="auto"/>
        <w:ind w:left="426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 государственном уровне потенциал российской возобновляемой энергетики стал рассматриваться относительно недавно, а методы государственной поддержки еще не получили должного развития. Одним из первых законодательных актов был Федеральный закон «Об энергосбережении», принятый в 1996 году. В нем впервые было задекларировано представление об энергосбережении, как о «реализации правовых, организационных, научных, производственных, технических и экономических мер, направленных на эффективное использование энергетических ресурсов и на вовлечение в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хозяйственный оборот возобновляемых источников энергии</w:t>
      </w:r>
      <w:r>
        <w:rPr>
          <w:rStyle w:val="a6"/>
          <w:rFonts w:ascii="Times New Roman" w:eastAsia="Times New Roman" w:hAnsi="Times New Roman" w:cs="Times New Roman"/>
          <w:color w:val="000000"/>
          <w:sz w:val="24"/>
          <w:lang w:eastAsia="ru-RU"/>
        </w:rPr>
        <w:footnoteReference w:id="130"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». </w:t>
      </w:r>
      <w:r w:rsidR="00F6460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Было отмечено, что ВИЭ должны окупаться в срок, согласованный с органом исполнительной власти субъекта РФ. </w:t>
      </w:r>
    </w:p>
    <w:p w:rsidR="00F64604" w:rsidRDefault="00F64604" w:rsidP="00576FCF">
      <w:pPr>
        <w:shd w:val="clear" w:color="auto" w:fill="FFFFFF"/>
        <w:spacing w:line="360" w:lineRule="auto"/>
        <w:ind w:left="426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1998 году в Государственную Думу был внесен законопроект «О государственной политике в сфере использования нетрадиционных возобновляемых источников энергии». </w:t>
      </w:r>
      <w:r w:rsidR="002F12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Было предложено установить выделение</w:t>
      </w:r>
      <w:r w:rsidR="002F1290" w:rsidRPr="002F12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средств из федерального бюджета </w:t>
      </w:r>
      <w:r w:rsidR="002F12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размере 3 процентов</w:t>
      </w:r>
      <w:r w:rsidR="002F1290" w:rsidRPr="002F12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 государственные инвестиции в топливно-энергетический комплекс</w:t>
      </w:r>
      <w:r w:rsidR="002F12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</w:t>
      </w:r>
      <w:r w:rsidR="002F1290" w:rsidRPr="002F12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 финансирование проектов и программ по использованию нетрадиционных возобновляемых источников энергии</w:t>
      </w:r>
      <w:r w:rsidR="002F1290">
        <w:rPr>
          <w:rStyle w:val="a6"/>
          <w:rFonts w:ascii="Times New Roman" w:eastAsia="Times New Roman" w:hAnsi="Times New Roman" w:cs="Times New Roman"/>
          <w:color w:val="000000"/>
          <w:sz w:val="24"/>
          <w:lang w:eastAsia="ru-RU"/>
        </w:rPr>
        <w:footnoteReference w:id="131"/>
      </w:r>
      <w:r w:rsidR="002F1290" w:rsidRPr="002F12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="002F12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Однако в 2000 году проект был отменён. </w:t>
      </w:r>
    </w:p>
    <w:p w:rsidR="002F1290" w:rsidRDefault="002F1290" w:rsidP="00576FCF">
      <w:pPr>
        <w:shd w:val="clear" w:color="auto" w:fill="FFFFFF"/>
        <w:spacing w:line="360" w:lineRule="auto"/>
        <w:ind w:left="426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2003 году была принята Энергетическая стратегия на период до 2020 года, в которой в качестве одного из главных векторов развития ТЭК указывался переход на путь инновационного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энергоэффективного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обеспечения</w:t>
      </w:r>
      <w:r>
        <w:rPr>
          <w:rStyle w:val="a6"/>
          <w:rFonts w:ascii="Times New Roman" w:eastAsia="Times New Roman" w:hAnsi="Times New Roman" w:cs="Times New Roman"/>
          <w:color w:val="000000"/>
          <w:sz w:val="24"/>
          <w:lang w:eastAsia="ru-RU"/>
        </w:rPr>
        <w:footnoteReference w:id="132"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В 2009 году была отменена распоряжением Правительства РФ, и принята новая Энергетическая стратегия России на период до 2030 года. </w:t>
      </w:r>
      <w:r w:rsidRPr="002F12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Целью энергетической политики России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указывается</w:t>
      </w:r>
      <w:r w:rsidRPr="002F12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максимально эффективное использование природных энергетических ресурсов и потенциала энергетического сектора для устойчивого роста экономики, повышения качества жизни населения страны и содействия укреплению ее внешнеэкономических позиций</w:t>
      </w:r>
      <w:r>
        <w:rPr>
          <w:rStyle w:val="a6"/>
          <w:rFonts w:ascii="Times New Roman" w:eastAsia="Times New Roman" w:hAnsi="Times New Roman" w:cs="Times New Roman"/>
          <w:color w:val="000000"/>
          <w:sz w:val="24"/>
          <w:lang w:eastAsia="ru-RU"/>
        </w:rPr>
        <w:footnoteReference w:id="133"/>
      </w:r>
      <w:r w:rsidRPr="002F12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2013 году Энергетическая стратегия была обновлена, и </w:t>
      </w:r>
      <w:r w:rsidR="009F38B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пролонгирована до 2035 года. В новые цели было добавлено «увеличение инвестиций в развитие и использование нетрадиционных возобновляемых источников энергии</w:t>
      </w:r>
      <w:r w:rsidR="009F38BA">
        <w:rPr>
          <w:rStyle w:val="a6"/>
          <w:rFonts w:ascii="Times New Roman" w:eastAsia="Times New Roman" w:hAnsi="Times New Roman" w:cs="Times New Roman"/>
          <w:color w:val="000000"/>
          <w:sz w:val="24"/>
          <w:lang w:eastAsia="ru-RU"/>
        </w:rPr>
        <w:footnoteReference w:id="134"/>
      </w:r>
      <w:r w:rsidR="009F38B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». Впервые были поставлены задачи перед российским сектором ВИЭ: «</w:t>
      </w:r>
      <w:r w:rsidR="009F38BA" w:rsidRPr="009F38B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1. Ввод новых генерирующих мощностей, функционирующих на основе НВИЭ, при условии их экономической эффективности. 2. Развитие отечественной научно-технической базы и освоение передовых технологий в области использования НВИЭ, наращивание производства на территории Российской </w:t>
      </w:r>
      <w:r w:rsidR="009F38BA" w:rsidRPr="009F38BA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Федерации основного генерирующего и вспомог</w:t>
      </w:r>
      <w:r w:rsidR="009F38B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ательного оборудования для НВИЭ</w:t>
      </w:r>
      <w:r w:rsidR="009F38BA">
        <w:rPr>
          <w:rStyle w:val="a6"/>
          <w:rFonts w:ascii="Times New Roman" w:eastAsia="Times New Roman" w:hAnsi="Times New Roman" w:cs="Times New Roman"/>
          <w:color w:val="000000"/>
          <w:sz w:val="24"/>
          <w:lang w:eastAsia="ru-RU"/>
        </w:rPr>
        <w:footnoteReference w:id="135"/>
      </w:r>
      <w:r w:rsidR="009F38B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». По состоянию на 2017 год, данная стратегия еще не утверждена. </w:t>
      </w:r>
    </w:p>
    <w:p w:rsidR="005D0BCD" w:rsidRDefault="007A3B78" w:rsidP="00D121B3">
      <w:pPr>
        <w:shd w:val="clear" w:color="auto" w:fill="FFFFFF"/>
        <w:spacing w:line="360" w:lineRule="auto"/>
        <w:ind w:left="426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Согласно распоряжению Правительства РФ от 8.01.2009 г., к 2020 году страна должна достигнуть 4,5 % </w:t>
      </w:r>
      <w:r w:rsidR="00D948D6" w:rsidRPr="00D948D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производства и потребления электрической энергии с использованием возобновляем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ых источников энергии</w:t>
      </w:r>
      <w:r w:rsidR="00D121B3">
        <w:rPr>
          <w:rStyle w:val="a6"/>
          <w:rFonts w:ascii="Times New Roman" w:eastAsia="Times New Roman" w:hAnsi="Times New Roman" w:cs="Times New Roman"/>
          <w:color w:val="000000"/>
          <w:sz w:val="24"/>
          <w:lang w:eastAsia="ru-RU"/>
        </w:rPr>
        <w:footnoteReference w:id="136"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(в 2015 году этот срок был перенесен на 2024 год)</w:t>
      </w:r>
      <w:r w:rsidR="00D948D6" w:rsidRPr="00D948D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докладе «</w:t>
      </w:r>
      <w:r w:rsidRPr="007A3B7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Обзор возможностей для внедрения возобновляемой энергетики в Российской Федерации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 организации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Экозащита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 </w:t>
      </w:r>
      <w:r w:rsidR="00F60DD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приводится мнение, что при современном состоянии российского рынка ВИЭ достигнуть этой цели не удастся</w:t>
      </w:r>
      <w:r w:rsidR="00F60DD1">
        <w:rPr>
          <w:rStyle w:val="a6"/>
          <w:rFonts w:ascii="Times New Roman" w:eastAsia="Times New Roman" w:hAnsi="Times New Roman" w:cs="Times New Roman"/>
          <w:color w:val="000000"/>
          <w:sz w:val="24"/>
          <w:lang w:eastAsia="ru-RU"/>
        </w:rPr>
        <w:footnoteReference w:id="137"/>
      </w:r>
      <w:r w:rsidR="00F60DD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="00D121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D121B3">
        <w:rPr>
          <w:rFonts w:ascii="Times New Roman" w:eastAsia="Times New Roman" w:hAnsi="Times New Roman" w:cs="Times New Roman"/>
          <w:sz w:val="24"/>
        </w:rPr>
        <w:t xml:space="preserve">Развитию ВИЭ в России </w:t>
      </w:r>
      <w:r w:rsidR="005D0BCD">
        <w:rPr>
          <w:rFonts w:ascii="Times New Roman" w:eastAsia="Times New Roman" w:hAnsi="Times New Roman" w:cs="Times New Roman"/>
          <w:sz w:val="24"/>
        </w:rPr>
        <w:t xml:space="preserve">препятствует несколько факторов: </w:t>
      </w:r>
    </w:p>
    <w:p w:rsidR="00D948D6" w:rsidRDefault="005D0BCD" w:rsidP="005D0BCD">
      <w:pPr>
        <w:pStyle w:val="a3"/>
        <w:numPr>
          <w:ilvl w:val="0"/>
          <w:numId w:val="15"/>
        </w:numPr>
        <w:shd w:val="clear" w:color="auto" w:fill="FFFFFF"/>
        <w:spacing w:line="360" w:lineRule="auto"/>
        <w:ind w:left="426" w:right="-284" w:firstLine="567"/>
        <w:jc w:val="both"/>
        <w:rPr>
          <w:rFonts w:ascii="Times New Roman" w:eastAsia="Times New Roman" w:hAnsi="Times New Roman" w:cs="Times New Roman"/>
          <w:sz w:val="24"/>
        </w:rPr>
      </w:pPr>
      <w:r w:rsidRPr="005D0BCD">
        <w:rPr>
          <w:rFonts w:ascii="Times New Roman" w:eastAsia="Times New Roman" w:hAnsi="Times New Roman" w:cs="Times New Roman"/>
          <w:sz w:val="24"/>
        </w:rPr>
        <w:t>строгая ориентированность российской энергетики на использование ископаемого топлива</w:t>
      </w:r>
      <w:r>
        <w:rPr>
          <w:rFonts w:ascii="Times New Roman" w:eastAsia="Times New Roman" w:hAnsi="Times New Roman" w:cs="Times New Roman"/>
          <w:sz w:val="24"/>
        </w:rPr>
        <w:t>, и недостаточное субсидирование альтернативных источников энергии. Неконкурентоспособность ВИЭ во многом вызвана неравноценными условиями развития из-за высокого уровня субсидирования традиционной энергетики</w:t>
      </w:r>
      <w:r w:rsidRPr="005D0BCD">
        <w:rPr>
          <w:rFonts w:ascii="Times New Roman" w:eastAsia="Times New Roman" w:hAnsi="Times New Roman" w:cs="Times New Roman"/>
          <w:sz w:val="24"/>
        </w:rPr>
        <w:t xml:space="preserve">; </w:t>
      </w:r>
      <w:r w:rsidR="00D121B3" w:rsidRPr="005D0BCD">
        <w:rPr>
          <w:rFonts w:ascii="Times New Roman" w:eastAsia="Times New Roman" w:hAnsi="Times New Roman" w:cs="Times New Roman"/>
          <w:sz w:val="24"/>
        </w:rPr>
        <w:t xml:space="preserve"> </w:t>
      </w:r>
    </w:p>
    <w:p w:rsidR="00FB4E26" w:rsidRPr="00FE7B37" w:rsidRDefault="005D0BCD" w:rsidP="00FE7B37">
      <w:pPr>
        <w:pStyle w:val="a3"/>
        <w:numPr>
          <w:ilvl w:val="0"/>
          <w:numId w:val="15"/>
        </w:numPr>
        <w:shd w:val="clear" w:color="auto" w:fill="FFFFFF"/>
        <w:spacing w:line="360" w:lineRule="auto"/>
        <w:ind w:left="426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государственная поддержка носит нестабильный и непредсказуемый характер, что было проиллюстрировано выше перечнем действовавших в России нормативных актов в области ВИЭ. Инвесторы с учетом воспринимаемых ими законодательных рисков вынуждены повышать надбавку на рис</w:t>
      </w:r>
      <w:r w:rsidR="009063FF"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z w:val="24"/>
        </w:rPr>
        <w:t>, что повышает стоимость капитала</w:t>
      </w:r>
      <w:r w:rsidR="00FB4E26">
        <w:rPr>
          <w:rStyle w:val="a6"/>
          <w:rFonts w:ascii="Times New Roman" w:eastAsia="Times New Roman" w:hAnsi="Times New Roman" w:cs="Times New Roman"/>
          <w:sz w:val="24"/>
        </w:rPr>
        <w:footnoteReference w:id="138"/>
      </w:r>
      <w:r>
        <w:rPr>
          <w:rFonts w:ascii="Times New Roman" w:eastAsia="Times New Roman" w:hAnsi="Times New Roman" w:cs="Times New Roman"/>
          <w:sz w:val="24"/>
        </w:rPr>
        <w:t xml:space="preserve">; </w:t>
      </w:r>
      <w:r w:rsidR="00FB4E26" w:rsidRPr="00FE7B37">
        <w:rPr>
          <w:rFonts w:ascii="Times New Roman" w:eastAsia="Times New Roman" w:hAnsi="Times New Roman" w:cs="Times New Roman"/>
          <w:sz w:val="24"/>
        </w:rPr>
        <w:t xml:space="preserve"> </w:t>
      </w:r>
    </w:p>
    <w:p w:rsidR="00D948D6" w:rsidRPr="00FB4E26" w:rsidRDefault="00FB4E26" w:rsidP="00FB4E26">
      <w:pPr>
        <w:pStyle w:val="a3"/>
        <w:numPr>
          <w:ilvl w:val="0"/>
          <w:numId w:val="15"/>
        </w:numPr>
        <w:shd w:val="clear" w:color="auto" w:fill="FFFFFF"/>
        <w:spacing w:line="360" w:lineRule="auto"/>
        <w:ind w:left="426" w:right="-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  <w:r w:rsidR="00D948D6" w:rsidRPr="00FB4E26">
        <w:rPr>
          <w:rFonts w:ascii="Times New Roman" w:eastAsia="Times New Roman" w:hAnsi="Times New Roman" w:cs="Times New Roman"/>
          <w:sz w:val="24"/>
        </w:rPr>
        <w:t xml:space="preserve">ысокие требования к уровню локализации на уровне 20-70% в зависимости от вида генерации и года ввода в эксплуатацию. Например, для рынка </w:t>
      </w:r>
      <w:proofErr w:type="spellStart"/>
      <w:r w:rsidR="00D948D6" w:rsidRPr="00FB4E26">
        <w:rPr>
          <w:rFonts w:ascii="Times New Roman" w:eastAsia="Times New Roman" w:hAnsi="Times New Roman" w:cs="Times New Roman"/>
          <w:sz w:val="24"/>
        </w:rPr>
        <w:t>ветрогенерации</w:t>
      </w:r>
      <w:proofErr w:type="spellEnd"/>
      <w:r w:rsidR="00D948D6" w:rsidRPr="00FB4E26">
        <w:rPr>
          <w:rFonts w:ascii="Times New Roman" w:eastAsia="Times New Roman" w:hAnsi="Times New Roman" w:cs="Times New Roman"/>
          <w:sz w:val="24"/>
        </w:rPr>
        <w:t xml:space="preserve"> данный показатель увеличивается ступенчато с 25% в 2016 г. до 65% в 2019 г</w:t>
      </w:r>
      <w:r w:rsidR="00D948D6" w:rsidRPr="00D948D6">
        <w:rPr>
          <w:vertAlign w:val="superscript"/>
        </w:rPr>
        <w:footnoteReference w:id="139"/>
      </w:r>
      <w:r w:rsidR="00D948D6" w:rsidRPr="00FB4E26">
        <w:rPr>
          <w:rFonts w:ascii="Times New Roman" w:eastAsia="Times New Roman" w:hAnsi="Times New Roman" w:cs="Times New Roman"/>
          <w:sz w:val="24"/>
        </w:rPr>
        <w:t xml:space="preserve">. С одной стороны, это может оказать позитивное влияние на развитие отечественной производственной базы технологий и оборудования для возобновляемой энергетики. Но с другой стороны, в большей степени в российском рынке ВИЭ участвуют иностранные компании. Фактически, в России должна быть развернута полноценная отрасль </w:t>
      </w:r>
      <w:r w:rsidR="00D948D6" w:rsidRPr="00FB4E26">
        <w:rPr>
          <w:rFonts w:ascii="Times New Roman" w:eastAsia="Times New Roman" w:hAnsi="Times New Roman" w:cs="Times New Roman"/>
          <w:sz w:val="24"/>
        </w:rPr>
        <w:lastRenderedPageBreak/>
        <w:t xml:space="preserve">производства для ВИЭ, что представляется нецелесообразным ввиду малого объёма российского рынка ВИЭ. В случае невыполнения требований локализации, инвесторам грозят штрафные санкции, что само по себе является фактором потери инвестиций в российский сектор возобновляемой энергетики. </w:t>
      </w:r>
    </w:p>
    <w:p w:rsidR="00D948D6" w:rsidRDefault="00D948D6" w:rsidP="005233F6">
      <w:pPr>
        <w:suppressAutoHyphens w:val="0"/>
        <w:spacing w:line="360" w:lineRule="auto"/>
        <w:ind w:left="426" w:right="-285" w:firstLine="567"/>
        <w:jc w:val="both"/>
        <w:rPr>
          <w:rFonts w:ascii="Times New Roman" w:eastAsia="Times New Roman" w:hAnsi="Times New Roman" w:cs="Times New Roman"/>
          <w:sz w:val="24"/>
        </w:rPr>
      </w:pPr>
      <w:r w:rsidRPr="00D948D6">
        <w:rPr>
          <w:rFonts w:ascii="Times New Roman" w:eastAsia="Times New Roman" w:hAnsi="Times New Roman" w:cs="Times New Roman"/>
          <w:sz w:val="24"/>
        </w:rPr>
        <w:t>Таким образом, становится очевидным, что меры государственной поддержки, существующие в Российской Федерации, намного сложнее мировых аналогов и уже недостаточны для широкомасштабного внедрения ВИЭ. Россия обладает достаточным научно-техническим и промышленным потенциалом, колоссальными возможностями по внедрению ВИЭ-генерации. Особенно важным развитие ВИЭ является для регионов с децентрализованным энергоснабжением, к которым принадлежит 2/3 территории страны. Недостаточно амбициозной и соответствующей российским возможностям остаётся цель, поставленная</w:t>
      </w:r>
      <w:r w:rsidR="00FE7B37">
        <w:rPr>
          <w:rFonts w:ascii="Times New Roman" w:eastAsia="Times New Roman" w:hAnsi="Times New Roman" w:cs="Times New Roman"/>
          <w:sz w:val="24"/>
        </w:rPr>
        <w:t xml:space="preserve"> перед энергобалансом России – 4</w:t>
      </w:r>
      <w:r w:rsidRPr="00D948D6">
        <w:rPr>
          <w:rFonts w:ascii="Times New Roman" w:eastAsia="Times New Roman" w:hAnsi="Times New Roman" w:cs="Times New Roman"/>
          <w:sz w:val="24"/>
        </w:rPr>
        <w:t xml:space="preserve">,5% к 2024 году. </w:t>
      </w: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576FCF" w:rsidRPr="00B2028A" w:rsidRDefault="00B2028A" w:rsidP="00FE7B37">
      <w:pPr>
        <w:pStyle w:val="a3"/>
        <w:widowControl w:val="0"/>
        <w:numPr>
          <w:ilvl w:val="1"/>
          <w:numId w:val="13"/>
        </w:numPr>
        <w:spacing w:line="360" w:lineRule="auto"/>
        <w:ind w:left="426" w:right="-428" w:firstLine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  <w:r w:rsidR="00576FCF" w:rsidRPr="00B2028A">
        <w:rPr>
          <w:rFonts w:ascii="Times New Roman" w:eastAsia="Times New Roman" w:hAnsi="Times New Roman" w:cs="Times New Roman"/>
          <w:b/>
          <w:sz w:val="24"/>
        </w:rPr>
        <w:t>Рекомендации для нормативно-правовой базы поддержки и стимулирования использования и развития ВИЭ в России</w:t>
      </w:r>
    </w:p>
    <w:p w:rsidR="00576FCF" w:rsidRDefault="00576FCF" w:rsidP="00576FCF">
      <w:pPr>
        <w:ind w:left="426" w:right="-428" w:firstLine="567"/>
      </w:pPr>
    </w:p>
    <w:p w:rsidR="00F01545" w:rsidRDefault="00F01545" w:rsidP="00576FCF">
      <w:pPr>
        <w:suppressAutoHyphens w:val="0"/>
        <w:spacing w:line="360" w:lineRule="auto"/>
        <w:ind w:left="426" w:right="-284" w:firstLine="567"/>
        <w:jc w:val="both"/>
        <w:rPr>
          <w:rFonts w:ascii="Times New Roman" w:hAnsi="Times New Roman" w:cs="Times New Roman"/>
          <w:sz w:val="24"/>
        </w:rPr>
      </w:pPr>
    </w:p>
    <w:p w:rsidR="00E4047A" w:rsidRDefault="00161F6A" w:rsidP="00576FCF">
      <w:pPr>
        <w:suppressAutoHyphens w:val="0"/>
        <w:spacing w:line="360" w:lineRule="auto"/>
        <w:ind w:left="426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 показал анализ трендов мировой энергетики, и обзор использования ВИЭ в отдельных странах, в энергетическом секторе происходит трансформация, и Россия не может оставаться в стороне от этого процесса. Несмотря на то, что в большинстве развитых экономик доля ВИЭ составляет значительную часть, в энергетических и экономических стратегиях России уделяется очень мало внимания возобновляемой энергетике. </w:t>
      </w:r>
      <w:r w:rsidR="000D7BCC">
        <w:rPr>
          <w:rFonts w:ascii="Times New Roman" w:hAnsi="Times New Roman" w:cs="Times New Roman"/>
          <w:sz w:val="24"/>
        </w:rPr>
        <w:t xml:space="preserve">Для успешного развития отрасли ВИЭ необходимо серьезное переформатирование существующего взгляда на отрасль, а также ряд нововведений, касающихся нормативно-правовых аспектов. </w:t>
      </w:r>
    </w:p>
    <w:p w:rsidR="00476AFC" w:rsidRPr="00476AFC" w:rsidRDefault="00476AFC" w:rsidP="00476AFC">
      <w:pPr>
        <w:shd w:val="clear" w:color="auto" w:fill="FFFFFF"/>
        <w:spacing w:line="360" w:lineRule="auto"/>
        <w:ind w:left="426" w:right="-284" w:firstLine="567"/>
        <w:jc w:val="both"/>
        <w:rPr>
          <w:rFonts w:ascii="Times New Roman" w:eastAsia="Times New Roman" w:hAnsi="Times New Roman" w:cs="Times New Roman"/>
          <w:sz w:val="24"/>
        </w:rPr>
      </w:pPr>
      <w:r w:rsidRPr="00D948D6">
        <w:rPr>
          <w:rFonts w:ascii="Times New Roman" w:eastAsia="Times New Roman" w:hAnsi="Times New Roman" w:cs="Times New Roman"/>
          <w:sz w:val="24"/>
        </w:rPr>
        <w:t xml:space="preserve">В России есть условия для развития собственной ВИЭ-индустрии, и есть огромный потенциал по всем видам ВИЭ. Практически во всех регионах России имеется возможность экономически целесообразного использования нескольких типов </w:t>
      </w:r>
      <w:r>
        <w:rPr>
          <w:rFonts w:ascii="Times New Roman" w:eastAsia="Times New Roman" w:hAnsi="Times New Roman" w:cs="Times New Roman"/>
          <w:sz w:val="24"/>
        </w:rPr>
        <w:t>ВИЭ</w:t>
      </w:r>
      <w:r w:rsidR="001A42DF">
        <w:rPr>
          <w:rFonts w:ascii="Times New Roman" w:eastAsia="Times New Roman" w:hAnsi="Times New Roman" w:cs="Times New Roman"/>
          <w:sz w:val="24"/>
        </w:rPr>
        <w:t xml:space="preserve"> </w:t>
      </w:r>
      <w:r w:rsidRPr="00D948D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(солнечная и ветровая э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нергетика, малая гидроэнергетика</w:t>
      </w:r>
      <w:r w:rsidRPr="00D948D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геотермальн</w:t>
      </w:r>
      <w:r w:rsidR="001A42D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ая энергия и энергия биомассы).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D948D6">
        <w:rPr>
          <w:rFonts w:ascii="Times New Roman" w:eastAsia="Times New Roman" w:hAnsi="Times New Roman" w:cs="Times New Roman"/>
          <w:sz w:val="24"/>
          <w:bdr w:val="none" w:sz="0" w:space="0" w:color="auto" w:frame="1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bdr w:val="none" w:sz="0" w:space="0" w:color="auto" w:frame="1"/>
          <w:lang w:eastAsia="ru-RU"/>
        </w:rPr>
        <w:t>приложении В</w:t>
      </w:r>
      <w:r w:rsidRPr="00D948D6">
        <w:rPr>
          <w:rFonts w:ascii="Times New Roman" w:eastAsia="Times New Roman" w:hAnsi="Times New Roman" w:cs="Times New Roman"/>
          <w:sz w:val="24"/>
          <w:bdr w:val="none" w:sz="0" w:space="0" w:color="auto" w:frame="1"/>
          <w:lang w:eastAsia="ru-RU"/>
        </w:rPr>
        <w:t xml:space="preserve"> приведены карты России с потенциальными ресурсами ВИЭ – ветровыми, солнечными, </w:t>
      </w:r>
      <w:proofErr w:type="spellStart"/>
      <w:r w:rsidRPr="00D948D6">
        <w:rPr>
          <w:rFonts w:ascii="Times New Roman" w:eastAsia="Times New Roman" w:hAnsi="Times New Roman" w:cs="Times New Roman"/>
          <w:sz w:val="24"/>
          <w:bdr w:val="none" w:sz="0" w:space="0" w:color="auto" w:frame="1"/>
          <w:lang w:eastAsia="ru-RU"/>
        </w:rPr>
        <w:t>биотопливными</w:t>
      </w:r>
      <w:proofErr w:type="spellEnd"/>
      <w:r w:rsidRPr="00D948D6">
        <w:rPr>
          <w:rFonts w:ascii="Times New Roman" w:eastAsia="Times New Roman" w:hAnsi="Times New Roman" w:cs="Times New Roman"/>
          <w:sz w:val="24"/>
          <w:bdr w:val="none" w:sz="0" w:space="0" w:color="auto" w:frame="1"/>
          <w:lang w:eastAsia="ru-RU"/>
        </w:rPr>
        <w:t>, гидроэнергетическими, а также малыми ГЭС</w:t>
      </w:r>
      <w:r w:rsidRPr="00D948D6">
        <w:rPr>
          <w:rFonts w:ascii="Times New Roman" w:eastAsia="Times New Roman" w:hAnsi="Times New Roman" w:cs="Times New Roman"/>
          <w:sz w:val="24"/>
          <w:bdr w:val="none" w:sz="0" w:space="0" w:color="auto" w:frame="1"/>
          <w:vertAlign w:val="superscript"/>
          <w:lang w:eastAsia="ru-RU"/>
        </w:rPr>
        <w:footnoteReference w:id="140"/>
      </w:r>
      <w:r w:rsidRPr="00D948D6">
        <w:rPr>
          <w:rFonts w:ascii="Times New Roman" w:eastAsia="Times New Roman" w:hAnsi="Times New Roman" w:cs="Times New Roman"/>
          <w:sz w:val="24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bdr w:val="none" w:sz="0" w:space="0" w:color="auto" w:frame="1"/>
          <w:lang w:eastAsia="ru-RU"/>
        </w:rPr>
        <w:t xml:space="preserve">Разнообразие природных условий нашей страны, в которой есть как арктические зоны с высоким ветровым потенциалом, так и южные регионы с высокой степенью инсоляции позволит широко развить собственную базу ВИЭ. </w:t>
      </w:r>
    </w:p>
    <w:p w:rsidR="000D7BCC" w:rsidRDefault="000D7BCC" w:rsidP="000D7BCC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Очевидно, что переход к </w:t>
      </w:r>
      <w:proofErr w:type="spellStart"/>
      <w:r>
        <w:rPr>
          <w:rFonts w:ascii="Times New Roman" w:eastAsia="Times New Roman" w:hAnsi="Times New Roman" w:cs="Times New Roman"/>
          <w:sz w:val="24"/>
        </w:rPr>
        <w:t>низкоуглеродным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технологиям в энергетике России не может быть произведён быстро. Переход должен происходить целесообразно принятым Россией обязательствам в области снижения эмиссий парниковых газов, а также без лишнего ущерба для существующих объектов ТЭК. В первую очередь можно рассмотреть замещение устаревших мощностей в труднодоступных регионах с высокой себестоимость производства и потребления энергии</w:t>
      </w:r>
      <w:r w:rsidR="00576FCF"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Оптимальным вариантом представляется интеграция ВИЭ в энергетические объекты, нуждающиеся в дополнительных мощностях. Хорошим примером такого синтеза являются </w:t>
      </w:r>
      <w:r w:rsidR="00D949F9">
        <w:rPr>
          <w:rFonts w:ascii="Times New Roman" w:eastAsia="Times New Roman" w:hAnsi="Times New Roman" w:cs="Times New Roman"/>
          <w:sz w:val="24"/>
        </w:rPr>
        <w:t>электростанции в северных регионах России, использующие как завозное топливо, так и энергию, получаемую от ВИЭ (</w:t>
      </w:r>
      <w:r w:rsidR="00476AFC">
        <w:rPr>
          <w:rFonts w:ascii="Times New Roman" w:eastAsia="Times New Roman" w:hAnsi="Times New Roman" w:cs="Times New Roman"/>
          <w:sz w:val="24"/>
        </w:rPr>
        <w:t>преимущественно</w:t>
      </w:r>
      <w:r w:rsidR="00D949F9">
        <w:rPr>
          <w:rFonts w:ascii="Times New Roman" w:eastAsia="Times New Roman" w:hAnsi="Times New Roman" w:cs="Times New Roman"/>
          <w:sz w:val="24"/>
        </w:rPr>
        <w:t xml:space="preserve"> солнечную). </w:t>
      </w:r>
    </w:p>
    <w:p w:rsidR="00D121B3" w:rsidRDefault="00D121B3" w:rsidP="00D121B3">
      <w:pPr>
        <w:suppressAutoHyphens w:val="0"/>
        <w:spacing w:line="360" w:lineRule="auto"/>
        <w:ind w:left="426" w:right="-426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Опыт других стран, повышение энергетического сотрудничества, и трансфер передовых технологий может стать одним из стимулов развития российской возобновляемой энергетики. Важно отметить, что благодаря сотрудничеству российская энергетика может перескочить начальные этапы развития ВИЭ, и сразу внедрить технологии, обладающие наиболее высоким технологическим уровнем. В этом плане показателен опыт Китая, в котором за относительно короткий срок, всего за 15 лет, стал мировым лидером использования и развития ВИЭ</w:t>
      </w:r>
      <w:r w:rsidRPr="00D948D6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Пример Китая показывает, что Россия смогла бы создать собственную инфраструктуру возобновляемой энергетики, включая все этапы производства.</w:t>
      </w:r>
      <w:r w:rsidR="00D949F9">
        <w:rPr>
          <w:rFonts w:ascii="Times New Roman" w:hAnsi="Times New Roman" w:cs="Times New Roman"/>
          <w:sz w:val="24"/>
        </w:rPr>
        <w:t xml:space="preserve"> </w:t>
      </w:r>
    </w:p>
    <w:p w:rsidR="001A42DF" w:rsidRDefault="00D949F9" w:rsidP="001A42DF">
      <w:pPr>
        <w:suppressAutoHyphens w:val="0"/>
        <w:spacing w:line="360" w:lineRule="auto"/>
        <w:ind w:left="426" w:right="-426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отмечает ряд экспертов, требуется корректировка документов стратегического планирования: «Концепции долгосрочного социально-экономического развития РФ», Энергетической стратегии РФ до 2030 (2035) года, «Генеральной схемы размещения объектов электроэнергетики до 2020 г.», с целью включить в них индикаторы по регулированию выбросов парниковых газов</w:t>
      </w:r>
      <w:r>
        <w:rPr>
          <w:rStyle w:val="a6"/>
          <w:rFonts w:ascii="Times New Roman" w:hAnsi="Times New Roman" w:cs="Times New Roman"/>
          <w:sz w:val="24"/>
        </w:rPr>
        <w:footnoteReference w:id="141"/>
      </w:r>
      <w:r>
        <w:rPr>
          <w:rFonts w:ascii="Times New Roman" w:hAnsi="Times New Roman" w:cs="Times New Roman"/>
          <w:sz w:val="24"/>
        </w:rPr>
        <w:t>. Данный шаг позволит уравновесить традиционную энергетику и ВИЭ, поскольку это повысит себестоим</w:t>
      </w:r>
      <w:r w:rsidR="00A23E3D">
        <w:rPr>
          <w:rFonts w:ascii="Times New Roman" w:hAnsi="Times New Roman" w:cs="Times New Roman"/>
          <w:sz w:val="24"/>
        </w:rPr>
        <w:t xml:space="preserve">ость добычи ископаемого топлива, и тем самым, будет повышена конкурентоспособность объектов ВИЭ. </w:t>
      </w:r>
      <w:r w:rsidR="001A42DF">
        <w:rPr>
          <w:rFonts w:ascii="Times New Roman" w:hAnsi="Times New Roman" w:cs="Times New Roman"/>
          <w:sz w:val="24"/>
        </w:rPr>
        <w:t xml:space="preserve">Должны быть приняты отдельные законопроекты, касающиеся мер поддержки роста возобновляемой энергетики и </w:t>
      </w:r>
      <w:proofErr w:type="spellStart"/>
      <w:r w:rsidR="001A42DF">
        <w:rPr>
          <w:rFonts w:ascii="Times New Roman" w:hAnsi="Times New Roman" w:cs="Times New Roman"/>
          <w:sz w:val="24"/>
        </w:rPr>
        <w:t>энергоэффективности</w:t>
      </w:r>
      <w:proofErr w:type="spellEnd"/>
      <w:r w:rsidR="001A42DF">
        <w:rPr>
          <w:rFonts w:ascii="Times New Roman" w:hAnsi="Times New Roman" w:cs="Times New Roman"/>
          <w:sz w:val="24"/>
        </w:rPr>
        <w:t>. Как показал обзор нормативных актов в параграфе 3.1, существующие акты носят неконкретный характер. Интеграция ВИЭ в российскую энергетическую инфраструктуру должна иметь стратегический характер, прописанный в основных законах России. Детальная проработка законодательства позволит развивать использование ВИЭ без прямого влияния на госбюджет</w:t>
      </w:r>
      <w:r w:rsidR="001A42DF">
        <w:rPr>
          <w:rStyle w:val="a6"/>
          <w:rFonts w:ascii="Times New Roman" w:hAnsi="Times New Roman" w:cs="Times New Roman"/>
          <w:sz w:val="24"/>
        </w:rPr>
        <w:footnoteReference w:id="142"/>
      </w:r>
      <w:r w:rsidR="001A42DF">
        <w:rPr>
          <w:rFonts w:ascii="Times New Roman" w:hAnsi="Times New Roman" w:cs="Times New Roman"/>
          <w:sz w:val="24"/>
        </w:rPr>
        <w:t xml:space="preserve">. </w:t>
      </w:r>
    </w:p>
    <w:p w:rsidR="00EE3C32" w:rsidRDefault="00744526" w:rsidP="00744526">
      <w:pPr>
        <w:suppressAutoHyphens w:val="0"/>
        <w:spacing w:line="360" w:lineRule="auto"/>
        <w:ind w:left="426" w:right="-426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увеличения потока инвестиций в российскую возобновляемую энергетику, необходимо улучшение инвестиционного климата в России, который на сегодняшний день является политизированным и нестабильным. Это будет служить гарантией финансовой целесообразности инвестиций в ВИЭ</w:t>
      </w:r>
      <w:r>
        <w:rPr>
          <w:rStyle w:val="a6"/>
          <w:rFonts w:ascii="Times New Roman" w:hAnsi="Times New Roman" w:cs="Times New Roman"/>
          <w:sz w:val="24"/>
        </w:rPr>
        <w:footnoteReference w:id="143"/>
      </w:r>
      <w:r>
        <w:rPr>
          <w:rFonts w:ascii="Times New Roman" w:hAnsi="Times New Roman" w:cs="Times New Roman"/>
          <w:sz w:val="24"/>
        </w:rPr>
        <w:t xml:space="preserve">. </w:t>
      </w:r>
      <w:r w:rsidR="00EE3C32">
        <w:rPr>
          <w:rFonts w:ascii="Times New Roman" w:hAnsi="Times New Roman" w:cs="Times New Roman"/>
          <w:sz w:val="24"/>
        </w:rPr>
        <w:t xml:space="preserve">Особенно эффективным может стать опыт стран </w:t>
      </w:r>
      <w:r w:rsidR="00EE3C32">
        <w:rPr>
          <w:rFonts w:ascii="Times New Roman" w:hAnsi="Times New Roman" w:cs="Times New Roman"/>
          <w:sz w:val="24"/>
        </w:rPr>
        <w:lastRenderedPageBreak/>
        <w:t xml:space="preserve">Европейского союза, и адаптация к российским условиям существующих способов льготного налогообложения и предоставления грантов. </w:t>
      </w:r>
    </w:p>
    <w:p w:rsidR="00A024EB" w:rsidRDefault="00D949F9" w:rsidP="00A024EB">
      <w:pPr>
        <w:suppressAutoHyphens w:val="0"/>
        <w:spacing w:line="360" w:lineRule="auto"/>
        <w:ind w:left="426" w:right="-426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 необходимым представляется повышение цели по доле ВИЭ в энергобалансе страны. Существующая цель в 4,5% к 2024 году не может служить достаточным основанием для развертывания широкомасштабных мер поддержки со стороны государства, инвесторов, бизнеса и потребителей.</w:t>
      </w:r>
      <w:r w:rsidR="00A024EB">
        <w:rPr>
          <w:rFonts w:ascii="Times New Roman" w:hAnsi="Times New Roman" w:cs="Times New Roman"/>
          <w:sz w:val="24"/>
        </w:rPr>
        <w:t xml:space="preserve"> Российская энергетика имеет все возможности для того, чтобы поставить перед собой более амбициозные цели. </w:t>
      </w:r>
      <w:r w:rsidR="00744526">
        <w:rPr>
          <w:rFonts w:ascii="Times New Roman" w:hAnsi="Times New Roman" w:cs="Times New Roman"/>
          <w:sz w:val="24"/>
        </w:rPr>
        <w:t xml:space="preserve">Также в природоохранную риторику необходимых изменений в стратегии России вписывается переработка отходов в энергию. Твердые бытовые отходы, которые сегодня в России просто утилизируются, могут стать альтернативным источником энергии, и улучшить экологическую обстановку в стране. </w:t>
      </w:r>
    </w:p>
    <w:p w:rsidR="00EE3C32" w:rsidRDefault="00744526" w:rsidP="00EE3C32">
      <w:pPr>
        <w:suppressAutoHyphens w:val="0"/>
        <w:spacing w:line="360" w:lineRule="auto"/>
        <w:ind w:left="426" w:right="-426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уровне субъектов Российской Федерации целесообразным представляется разработка региональных подходов к стимулированию ВИЭ. Как уже неоднократно подчеркивалось, для регионов с децентрализованным энергоснабжением, ВИЭ становятся оптимальным способом </w:t>
      </w:r>
      <w:r w:rsidR="00EE3C32">
        <w:rPr>
          <w:rFonts w:ascii="Times New Roman" w:hAnsi="Times New Roman" w:cs="Times New Roman"/>
          <w:sz w:val="24"/>
        </w:rPr>
        <w:t xml:space="preserve">решения </w:t>
      </w:r>
      <w:r>
        <w:rPr>
          <w:rFonts w:ascii="Times New Roman" w:hAnsi="Times New Roman" w:cs="Times New Roman"/>
          <w:sz w:val="24"/>
        </w:rPr>
        <w:t xml:space="preserve">проблемы </w:t>
      </w:r>
      <w:proofErr w:type="spellStart"/>
      <w:r>
        <w:rPr>
          <w:rFonts w:ascii="Times New Roman" w:hAnsi="Times New Roman" w:cs="Times New Roman"/>
          <w:sz w:val="24"/>
        </w:rPr>
        <w:t>энергодефицита</w:t>
      </w:r>
      <w:proofErr w:type="spellEnd"/>
      <w:r>
        <w:rPr>
          <w:rFonts w:ascii="Times New Roman" w:hAnsi="Times New Roman" w:cs="Times New Roman"/>
          <w:sz w:val="24"/>
        </w:rPr>
        <w:t xml:space="preserve">. Показательным является пример Республики Саха (Якутия), о котором более подробно рассказано в параграфе 3.3. </w:t>
      </w:r>
      <w:r w:rsidR="00EE3C32">
        <w:rPr>
          <w:rFonts w:ascii="Times New Roman" w:hAnsi="Times New Roman" w:cs="Times New Roman"/>
          <w:sz w:val="24"/>
        </w:rPr>
        <w:t xml:space="preserve">На уровне юридических лиц, необходимо поощрение собственного производства для ВИЭ на всех уровнях, начиная от разработки технологий, заканчивая непосредственно энергоснабжением. </w:t>
      </w:r>
      <w:r>
        <w:rPr>
          <w:rFonts w:ascii="Times New Roman" w:hAnsi="Times New Roman" w:cs="Times New Roman"/>
          <w:sz w:val="24"/>
        </w:rPr>
        <w:t xml:space="preserve">На уровне отдельных физических лиц </w:t>
      </w:r>
      <w:r w:rsidR="0035335D">
        <w:rPr>
          <w:rFonts w:ascii="Times New Roman" w:hAnsi="Times New Roman" w:cs="Times New Roman"/>
          <w:sz w:val="24"/>
        </w:rPr>
        <w:t>для приобретения автономных ВИЭ</w:t>
      </w:r>
      <w:r w:rsidR="0035335D">
        <w:rPr>
          <w:rFonts w:ascii="Times New Roman" w:hAnsi="Times New Roman" w:cs="Times New Roman"/>
          <w:sz w:val="24"/>
        </w:rPr>
        <w:t xml:space="preserve"> можно предложить ввод кредитных линий с низкой процентной ставкой для населения. Также важна информационная поддержка ВИЭ, «развенчивание» мифов о дороговизне и недоступности возобновляемой энергии.</w:t>
      </w:r>
      <w:r w:rsidR="00EE3C32">
        <w:rPr>
          <w:rFonts w:ascii="Times New Roman" w:hAnsi="Times New Roman" w:cs="Times New Roman"/>
          <w:sz w:val="24"/>
        </w:rPr>
        <w:t xml:space="preserve"> </w:t>
      </w:r>
    </w:p>
    <w:p w:rsidR="00576FCF" w:rsidRPr="001A1E0E" w:rsidRDefault="00EE3C32" w:rsidP="001A1E0E">
      <w:pPr>
        <w:suppressAutoHyphens w:val="0"/>
        <w:spacing w:line="360" w:lineRule="auto"/>
        <w:ind w:left="426" w:right="-426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Перечисленные меры позволили бы достичь поставленных целей в области ВИЭ и </w:t>
      </w:r>
      <w:proofErr w:type="spellStart"/>
      <w:r>
        <w:rPr>
          <w:rFonts w:ascii="Times New Roman" w:hAnsi="Times New Roman" w:cs="Times New Roman"/>
          <w:sz w:val="24"/>
        </w:rPr>
        <w:t>энергоэффективности</w:t>
      </w:r>
      <w:proofErr w:type="spellEnd"/>
      <w:r>
        <w:rPr>
          <w:rFonts w:ascii="Times New Roman" w:hAnsi="Times New Roman" w:cs="Times New Roman"/>
          <w:sz w:val="24"/>
        </w:rPr>
        <w:t xml:space="preserve">, дать множество новых рабочих мест, улучшить экологическую ситуацию, </w:t>
      </w:r>
      <w:r w:rsidR="001A1E0E">
        <w:rPr>
          <w:rFonts w:ascii="Times New Roman" w:hAnsi="Times New Roman" w:cs="Times New Roman"/>
          <w:sz w:val="24"/>
        </w:rPr>
        <w:t xml:space="preserve">развить научный и промышленный потенциал страны, обеспечить устойчивое развитие России. </w:t>
      </w:r>
      <w:r>
        <w:rPr>
          <w:rFonts w:ascii="Times New Roman" w:eastAsia="Times New Roman" w:hAnsi="Times New Roman" w:cs="Times New Roman"/>
          <w:sz w:val="24"/>
        </w:rPr>
        <w:t xml:space="preserve">В обозримой перспективе ископаемое топливо будет преобладать в энергобалансе России, однако научно-технический прогресс, богатый опыт, накопленный другими странами, и требования к сокращению выбросов парниковых газов представляют собой идеальный исторический момент для развития российской отрасли ВИЭ. </w:t>
      </w:r>
    </w:p>
    <w:p w:rsidR="00D121B3" w:rsidRDefault="00D121B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121B3" w:rsidRDefault="00D121B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A42DF" w:rsidRDefault="001A42DF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A42DF" w:rsidRDefault="001A42DF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A1E0E" w:rsidRPr="001A1E0E" w:rsidRDefault="001A1E0E" w:rsidP="001A1E0E">
      <w:pPr>
        <w:pStyle w:val="a3"/>
        <w:widowControl w:val="0"/>
        <w:numPr>
          <w:ilvl w:val="1"/>
          <w:numId w:val="13"/>
        </w:numPr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A1E0E">
        <w:rPr>
          <w:rFonts w:ascii="Times New Roman" w:eastAsia="Times New Roman" w:hAnsi="Times New Roman" w:cs="Times New Roman"/>
          <w:b/>
          <w:sz w:val="24"/>
        </w:rPr>
        <w:lastRenderedPageBreak/>
        <w:t>Потенциал использования ВИЭ в труднодоступных регионах России (на примере Республики Саха (Якутия)</w:t>
      </w:r>
    </w:p>
    <w:p w:rsidR="001A1E0E" w:rsidRPr="001A1E0E" w:rsidRDefault="001A1E0E" w:rsidP="001A1E0E">
      <w:pPr>
        <w:widowControl w:val="0"/>
        <w:spacing w:line="360" w:lineRule="auto"/>
        <w:ind w:left="1295" w:right="-428"/>
        <w:contextualSpacing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17CD0" w:rsidRPr="001A1E0E" w:rsidRDefault="00123F0B" w:rsidP="00E17CD0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Обширные, но малочисленные и труднодоступные территории России все еще до конца не освоены. На Крайнем Севере сосредоточено огромное количество полезных ресурсов: большая часть российской нефти, газа, угля (от 70% до 95%), запас</w:t>
      </w:r>
      <w:r w:rsidR="00DD164F">
        <w:rPr>
          <w:rFonts w:ascii="Times New Roman" w:hAnsi="Times New Roman" w:cs="Times New Roman"/>
          <w:sz w:val="24"/>
        </w:rPr>
        <w:t>ы драгоценных металлов и камней. Т</w:t>
      </w:r>
      <w:r>
        <w:rPr>
          <w:rFonts w:ascii="Times New Roman" w:hAnsi="Times New Roman" w:cs="Times New Roman"/>
          <w:sz w:val="24"/>
        </w:rPr>
        <w:t xml:space="preserve">акже </w:t>
      </w:r>
      <w:r w:rsidR="00DD164F">
        <w:rPr>
          <w:rFonts w:ascii="Times New Roman" w:hAnsi="Times New Roman" w:cs="Times New Roman"/>
          <w:sz w:val="24"/>
        </w:rPr>
        <w:t xml:space="preserve">эти земли отличает </w:t>
      </w:r>
      <w:r>
        <w:rPr>
          <w:rFonts w:ascii="Times New Roman" w:hAnsi="Times New Roman" w:cs="Times New Roman"/>
          <w:sz w:val="24"/>
        </w:rPr>
        <w:t xml:space="preserve">нетронутая человеком природа с редкими биологическими видами. Вклад северных регионов в формирование экспортных поступлений в ВВП равна </w:t>
      </w:r>
      <w:r w:rsidR="001A1E0E" w:rsidRPr="001A1E0E">
        <w:rPr>
          <w:rFonts w:ascii="Times New Roman" w:hAnsi="Times New Roman" w:cs="Times New Roman"/>
          <w:sz w:val="24"/>
        </w:rPr>
        <w:t>70%</w:t>
      </w:r>
      <w:r w:rsidR="001A1E0E" w:rsidRPr="001A1E0E">
        <w:rPr>
          <w:rFonts w:ascii="Times New Roman" w:hAnsi="Times New Roman" w:cs="Times New Roman"/>
          <w:sz w:val="24"/>
          <w:vertAlign w:val="superscript"/>
        </w:rPr>
        <w:footnoteReference w:id="144"/>
      </w:r>
      <w:r w:rsidR="001A1E0E" w:rsidRPr="001A1E0E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Однако суровые климатические условия влияют на то, что энергоснабжение данных территорий остается очень слабым. Как было показано в параграфе 3.1, завоз дорогого топлива ввиду отсутствия центральных энергосетей обуславливает существенные расходы бюджета. </w:t>
      </w:r>
      <w:r w:rsidR="00E17CD0">
        <w:rPr>
          <w:rFonts w:ascii="Times New Roman" w:hAnsi="Times New Roman" w:cs="Times New Roman"/>
          <w:sz w:val="24"/>
        </w:rPr>
        <w:t xml:space="preserve">Цена за тонну дизельного топлива составляет 50-60 тысяч рублей, причем половина этой суммы формируется из-за </w:t>
      </w:r>
      <w:proofErr w:type="spellStart"/>
      <w:r w:rsidR="00E17CD0">
        <w:rPr>
          <w:rFonts w:ascii="Times New Roman" w:hAnsi="Times New Roman" w:cs="Times New Roman"/>
          <w:sz w:val="24"/>
        </w:rPr>
        <w:t>дорогивзы</w:t>
      </w:r>
      <w:proofErr w:type="spellEnd"/>
      <w:r w:rsidR="00E17CD0">
        <w:rPr>
          <w:rFonts w:ascii="Times New Roman" w:hAnsi="Times New Roman" w:cs="Times New Roman"/>
          <w:sz w:val="24"/>
        </w:rPr>
        <w:t xml:space="preserve"> транспорта</w:t>
      </w:r>
      <w:r w:rsidR="00E17CD0" w:rsidRPr="001A1E0E">
        <w:rPr>
          <w:rFonts w:ascii="Times New Roman" w:hAnsi="Times New Roman" w:cs="Times New Roman"/>
          <w:sz w:val="24"/>
          <w:vertAlign w:val="superscript"/>
        </w:rPr>
        <w:footnoteReference w:id="145"/>
      </w:r>
      <w:r w:rsidR="00E17CD0" w:rsidRPr="001A1E0E">
        <w:rPr>
          <w:rFonts w:ascii="Times New Roman" w:hAnsi="Times New Roman" w:cs="Times New Roman"/>
          <w:sz w:val="24"/>
        </w:rPr>
        <w:t xml:space="preserve">. </w:t>
      </w:r>
    </w:p>
    <w:p w:rsidR="00DD164F" w:rsidRDefault="00DD164F" w:rsidP="00DD164F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2015 год в северной зоне России эксплуатировалось более 12 электростанций на основе дизельного топлива. В дальневосточном регионе количество малых электростанций достигает 5 тысяч, причём свыше 70% приходится на экологически неустойчивые виды топлива (дрова, уголь, мазут</w:t>
      </w:r>
      <w:r w:rsidR="001A1E0E" w:rsidRPr="001A1E0E">
        <w:rPr>
          <w:rFonts w:ascii="Times New Roman" w:hAnsi="Times New Roman" w:cs="Times New Roman"/>
          <w:sz w:val="24"/>
        </w:rPr>
        <w:t>)</w:t>
      </w:r>
      <w:r w:rsidR="001A1E0E" w:rsidRPr="001A1E0E">
        <w:rPr>
          <w:rFonts w:ascii="Times New Roman" w:hAnsi="Times New Roman" w:cs="Times New Roman"/>
          <w:sz w:val="24"/>
          <w:vertAlign w:val="superscript"/>
        </w:rPr>
        <w:footnoteReference w:id="146"/>
      </w:r>
      <w:r w:rsidR="001A1E0E" w:rsidRPr="001A1E0E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Из этого следует обострение проблемы загрязнения северных территорий</w:t>
      </w:r>
      <w:r w:rsidR="00CD7676">
        <w:rPr>
          <w:rFonts w:ascii="Times New Roman" w:hAnsi="Times New Roman" w:cs="Times New Roman"/>
          <w:sz w:val="24"/>
        </w:rPr>
        <w:t xml:space="preserve"> выбросами продуктов сгорания топлива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Развитие возобновляемой энергетики в арктических территориях позволит решить стратегические задачи по освоению данных регионов, стоящие перед Правительством России.  </w:t>
      </w:r>
    </w:p>
    <w:p w:rsidR="00FA634A" w:rsidRDefault="00DD164F" w:rsidP="00FA634A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Республика Саха (Якутия) является самым большим субъектом Российской Федерации, обладающей наиболее протяженной зоной децентрализованного энергоснабжения. </w:t>
      </w:r>
      <w:r w:rsidR="00FA634A">
        <w:rPr>
          <w:rFonts w:ascii="Times New Roman" w:hAnsi="Times New Roman" w:cs="Times New Roman"/>
          <w:sz w:val="24"/>
        </w:rPr>
        <w:t>64% территории и 15% населения Республики не обладают доступом к центральным энергосетям. Площадь районов с дизельной генерацией составляет 2,2 млн. кв. км, на ней расположено всего 125 единиц источников электроэнергии</w:t>
      </w:r>
      <w:r w:rsidR="00FA634A">
        <w:rPr>
          <w:rStyle w:val="a6"/>
          <w:rFonts w:ascii="Times New Roman" w:hAnsi="Times New Roman" w:cs="Times New Roman"/>
          <w:sz w:val="24"/>
        </w:rPr>
        <w:footnoteReference w:id="147"/>
      </w:r>
      <w:r w:rsidR="00FA634A">
        <w:rPr>
          <w:rFonts w:ascii="Times New Roman" w:hAnsi="Times New Roman" w:cs="Times New Roman"/>
          <w:sz w:val="24"/>
        </w:rPr>
        <w:t xml:space="preserve">. </w:t>
      </w:r>
      <w:r w:rsidR="001A1E0E" w:rsidRPr="001A1E0E">
        <w:rPr>
          <w:rFonts w:ascii="Times New Roman" w:hAnsi="Times New Roman" w:cs="Times New Roman"/>
          <w:sz w:val="24"/>
        </w:rPr>
        <w:t xml:space="preserve">Более 60% </w:t>
      </w:r>
      <w:r w:rsidR="001A1E0E" w:rsidRPr="001A1E0E">
        <w:rPr>
          <w:rFonts w:ascii="Times New Roman" w:hAnsi="Times New Roman" w:cs="Times New Roman"/>
          <w:sz w:val="24"/>
        </w:rPr>
        <w:lastRenderedPageBreak/>
        <w:t>электролиний, трансформаторных подстанций отработали свой ресурс и требуют капитального ремонта</w:t>
      </w:r>
      <w:r w:rsidR="001A1E0E" w:rsidRPr="001A1E0E">
        <w:rPr>
          <w:rFonts w:ascii="Times New Roman" w:hAnsi="Times New Roman" w:cs="Times New Roman"/>
          <w:sz w:val="24"/>
          <w:vertAlign w:val="superscript"/>
        </w:rPr>
        <w:footnoteReference w:id="148"/>
      </w:r>
      <w:r w:rsidR="001A1E0E" w:rsidRPr="001A1E0E">
        <w:rPr>
          <w:rFonts w:ascii="Times New Roman" w:hAnsi="Times New Roman" w:cs="Times New Roman"/>
          <w:sz w:val="24"/>
        </w:rPr>
        <w:t>.</w:t>
      </w:r>
      <w:r w:rsidR="00FA634A">
        <w:rPr>
          <w:rFonts w:ascii="Times New Roman" w:hAnsi="Times New Roman" w:cs="Times New Roman"/>
          <w:sz w:val="24"/>
        </w:rPr>
        <w:t xml:space="preserve"> Это повышает риск возникновения аварийных ситуаций, которые недопустимы в зимнее время, так как представляют собой непосредственную угрозу жизни человека. </w:t>
      </w:r>
    </w:p>
    <w:p w:rsidR="00FA634A" w:rsidRDefault="00FA634A" w:rsidP="00FA634A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 отмечено в докладе первого председателя Правительства Республики Саха (Якутия) </w:t>
      </w:r>
      <w:proofErr w:type="spellStart"/>
      <w:r>
        <w:rPr>
          <w:rFonts w:ascii="Times New Roman" w:hAnsi="Times New Roman" w:cs="Times New Roman"/>
          <w:sz w:val="24"/>
        </w:rPr>
        <w:t>Маринычева</w:t>
      </w:r>
      <w:proofErr w:type="spellEnd"/>
      <w:r>
        <w:rPr>
          <w:rFonts w:ascii="Times New Roman" w:hAnsi="Times New Roman" w:cs="Times New Roman"/>
          <w:sz w:val="24"/>
        </w:rPr>
        <w:t xml:space="preserve"> П.А., данные территории обладают следующими признаками: </w:t>
      </w:r>
    </w:p>
    <w:p w:rsidR="00FA634A" w:rsidRDefault="00E17CD0" w:rsidP="00E17CD0">
      <w:pPr>
        <w:pStyle w:val="a3"/>
        <w:numPr>
          <w:ilvl w:val="0"/>
          <w:numId w:val="17"/>
        </w:num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топливном балансе преобладает дорогостоящее дизельное топливо (85%), рост цены на которое опережает тарифы на электроэнергию; </w:t>
      </w:r>
    </w:p>
    <w:p w:rsidR="00E17CD0" w:rsidRDefault="00E17CD0" w:rsidP="00E17CD0">
      <w:pPr>
        <w:pStyle w:val="a3"/>
        <w:numPr>
          <w:ilvl w:val="0"/>
          <w:numId w:val="17"/>
        </w:num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Сложная транспортная система с короткими сроками навигации, а также сезонный характер завоза топлива («северный завоз»); </w:t>
      </w:r>
    </w:p>
    <w:p w:rsidR="00E17CD0" w:rsidRDefault="00E17CD0" w:rsidP="00E17CD0">
      <w:pPr>
        <w:pStyle w:val="a3"/>
        <w:numPr>
          <w:ilvl w:val="0"/>
          <w:numId w:val="17"/>
        </w:num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Кредитные ресурсы, требующиеся предприятиям ТЭК, превышают сумму в три миллиарда рублей, что ставит под угрозу их финансовую устойчивость; </w:t>
      </w:r>
    </w:p>
    <w:p w:rsidR="00E17CD0" w:rsidRDefault="00E17CD0" w:rsidP="00E17CD0">
      <w:pPr>
        <w:pStyle w:val="a3"/>
        <w:numPr>
          <w:ilvl w:val="0"/>
          <w:numId w:val="17"/>
        </w:num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Износ линий электропередачи, высокий удельный расход топлива, </w:t>
      </w:r>
      <w:proofErr w:type="spellStart"/>
      <w:r>
        <w:rPr>
          <w:rFonts w:ascii="Times New Roman" w:hAnsi="Times New Roman" w:cs="Times New Roman"/>
          <w:sz w:val="24"/>
        </w:rPr>
        <w:t>незагруженность</w:t>
      </w:r>
      <w:proofErr w:type="spellEnd"/>
      <w:r>
        <w:rPr>
          <w:rFonts w:ascii="Times New Roman" w:hAnsi="Times New Roman" w:cs="Times New Roman"/>
          <w:sz w:val="24"/>
        </w:rPr>
        <w:t xml:space="preserve"> используемого оборудования; </w:t>
      </w:r>
    </w:p>
    <w:p w:rsidR="00E17CD0" w:rsidRDefault="00E17CD0" w:rsidP="00E17CD0">
      <w:pPr>
        <w:pStyle w:val="a3"/>
        <w:numPr>
          <w:ilvl w:val="0"/>
          <w:numId w:val="17"/>
        </w:num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Высокий уровень потерь электроэнергии в сетях низкого напряжения, достигающий 20%, приводит к ощутимым финансовым потерям; </w:t>
      </w:r>
    </w:p>
    <w:p w:rsidR="00E17CD0" w:rsidRPr="00FA634A" w:rsidRDefault="00E17CD0" w:rsidP="00E17CD0">
      <w:pPr>
        <w:pStyle w:val="a3"/>
        <w:numPr>
          <w:ilvl w:val="0"/>
          <w:numId w:val="17"/>
        </w:num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Невозможность технической модернизации в связи с недостаточностью собственных источников, формируемых локальной энергетикой</w:t>
      </w:r>
      <w:r>
        <w:rPr>
          <w:rStyle w:val="a6"/>
          <w:rFonts w:ascii="Times New Roman" w:hAnsi="Times New Roman" w:cs="Times New Roman"/>
          <w:sz w:val="24"/>
        </w:rPr>
        <w:footnoteReference w:id="149"/>
      </w:r>
      <w:r>
        <w:rPr>
          <w:rFonts w:ascii="Times New Roman" w:hAnsi="Times New Roman" w:cs="Times New Roman"/>
          <w:sz w:val="24"/>
        </w:rPr>
        <w:t xml:space="preserve">. </w:t>
      </w:r>
    </w:p>
    <w:p w:rsidR="00B20F53" w:rsidRDefault="00B20F53" w:rsidP="001A1E0E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2015 года в Республике успешно работает Программа оптимизации локальной энергетики (ПОЛЭ), направленная на снижение роста уровня тарифов путем перевода неэффективной дизельной генерации на другие виды топлива, </w:t>
      </w:r>
      <w:r>
        <w:rPr>
          <w:rFonts w:ascii="Times New Roman" w:hAnsi="Times New Roman" w:cs="Times New Roman"/>
          <w:sz w:val="24"/>
        </w:rPr>
        <w:t>внедрения</w:t>
      </w:r>
      <w:r>
        <w:rPr>
          <w:rFonts w:ascii="Times New Roman" w:hAnsi="Times New Roman" w:cs="Times New Roman"/>
          <w:sz w:val="24"/>
        </w:rPr>
        <w:t xml:space="preserve"> технологий </w:t>
      </w:r>
      <w:proofErr w:type="spellStart"/>
      <w:r>
        <w:rPr>
          <w:rFonts w:ascii="Times New Roman" w:hAnsi="Times New Roman" w:cs="Times New Roman"/>
          <w:sz w:val="24"/>
        </w:rPr>
        <w:t>энергоэффективности</w:t>
      </w:r>
      <w:proofErr w:type="spellEnd"/>
      <w:r>
        <w:rPr>
          <w:rFonts w:ascii="Times New Roman" w:hAnsi="Times New Roman" w:cs="Times New Roman"/>
          <w:sz w:val="24"/>
        </w:rPr>
        <w:t xml:space="preserve">, строительства объектов возобновляемой энергетики, в том числе за счёт строительства солнечных и ветровых электростанций и малых ГЭС. В 2016 году были озвучены промежуточные итоги Программы: экономический эффект составил порядка 1 миллиарда рублей, </w:t>
      </w:r>
      <w:r w:rsidR="00CD7676">
        <w:rPr>
          <w:rFonts w:ascii="Times New Roman" w:hAnsi="Times New Roman" w:cs="Times New Roman"/>
          <w:sz w:val="24"/>
        </w:rPr>
        <w:t xml:space="preserve">наиболее эффективным вариантом замещения локальной энергетики был признан природный газ (но отсутствует инфраструктура), а ВИЭ были признаны одним </w:t>
      </w:r>
      <w:r w:rsidR="00CD7676">
        <w:rPr>
          <w:rFonts w:ascii="Times New Roman" w:hAnsi="Times New Roman" w:cs="Times New Roman"/>
          <w:sz w:val="24"/>
        </w:rPr>
        <w:lastRenderedPageBreak/>
        <w:t>из действенных способов экономии топлива</w:t>
      </w:r>
      <w:r w:rsidR="00CD7676">
        <w:rPr>
          <w:rStyle w:val="a6"/>
          <w:rFonts w:ascii="Times New Roman" w:hAnsi="Times New Roman" w:cs="Times New Roman"/>
          <w:sz w:val="24"/>
        </w:rPr>
        <w:footnoteReference w:id="150"/>
      </w:r>
      <w:r w:rsidR="00CD7676">
        <w:rPr>
          <w:rFonts w:ascii="Times New Roman" w:hAnsi="Times New Roman" w:cs="Times New Roman"/>
          <w:sz w:val="24"/>
        </w:rPr>
        <w:t xml:space="preserve">. ВИЭ в основном применялись для замены устаревшего оборудования малой мощности (до 1 МВт). </w:t>
      </w:r>
    </w:p>
    <w:p w:rsidR="00CD7676" w:rsidRDefault="00CD7676" w:rsidP="001A1E0E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Республика Саха (Якутия) стала первым регионом России, принявшим закон в сфере возобновляемой энергетики. </w:t>
      </w:r>
      <w:r w:rsidR="00D10F95">
        <w:rPr>
          <w:rFonts w:ascii="Times New Roman" w:hAnsi="Times New Roman" w:cs="Times New Roman"/>
          <w:sz w:val="24"/>
        </w:rPr>
        <w:t>З</w:t>
      </w:r>
      <w:r w:rsidR="00D10F95" w:rsidRPr="00CD7676">
        <w:rPr>
          <w:rFonts w:ascii="Times New Roman" w:hAnsi="Times New Roman" w:cs="Times New Roman"/>
          <w:sz w:val="24"/>
        </w:rPr>
        <w:t>акон «О возобновляемых источниках энергии Республики Саха (Якутия)»</w:t>
      </w:r>
      <w:r w:rsidR="00D10F95">
        <w:rPr>
          <w:rFonts w:ascii="Times New Roman" w:hAnsi="Times New Roman" w:cs="Times New Roman"/>
          <w:sz w:val="24"/>
        </w:rPr>
        <w:t xml:space="preserve"> </w:t>
      </w:r>
      <w:r w:rsidR="00D10F95">
        <w:rPr>
          <w:rFonts w:ascii="Times New Roman" w:hAnsi="Times New Roman" w:cs="Times New Roman"/>
          <w:sz w:val="24"/>
        </w:rPr>
        <w:t xml:space="preserve">был принят </w:t>
      </w:r>
      <w:r w:rsidR="00D10F95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2014 году Государственным Собранием (Ил </w:t>
      </w:r>
      <w:proofErr w:type="spellStart"/>
      <w:r>
        <w:rPr>
          <w:rFonts w:ascii="Times New Roman" w:hAnsi="Times New Roman" w:cs="Times New Roman"/>
          <w:sz w:val="24"/>
        </w:rPr>
        <w:t>Тумэн</w:t>
      </w:r>
      <w:proofErr w:type="spellEnd"/>
      <w:r>
        <w:rPr>
          <w:rFonts w:ascii="Times New Roman" w:hAnsi="Times New Roman" w:cs="Times New Roman"/>
          <w:sz w:val="24"/>
        </w:rPr>
        <w:t>)</w:t>
      </w:r>
      <w:r w:rsidR="00D10F95">
        <w:rPr>
          <w:rFonts w:ascii="Times New Roman" w:hAnsi="Times New Roman" w:cs="Times New Roman"/>
          <w:sz w:val="24"/>
        </w:rPr>
        <w:t>. Закон «</w:t>
      </w:r>
      <w:r w:rsidR="00D10F95" w:rsidRPr="00D10F95">
        <w:rPr>
          <w:rFonts w:ascii="Times New Roman" w:hAnsi="Times New Roman" w:cs="Times New Roman"/>
          <w:sz w:val="24"/>
        </w:rPr>
        <w:t>регулирует отношения, возникающие в связи с осуществлением государственной политики в сфере использования нетрадиционных возобновляемых источников энергии, в целях создания благоприятных предпосылок для приоритетного использования данных источников энергии в интересах улучшения социального положения населения, охраны окружающей природной среды и экономии нево</w:t>
      </w:r>
      <w:r w:rsidR="00D10F95">
        <w:rPr>
          <w:rFonts w:ascii="Times New Roman" w:hAnsi="Times New Roman" w:cs="Times New Roman"/>
          <w:sz w:val="24"/>
        </w:rPr>
        <w:t>зобновляемых источников энергии</w:t>
      </w:r>
      <w:r w:rsidR="00D10F95">
        <w:rPr>
          <w:rStyle w:val="a6"/>
          <w:rFonts w:ascii="Times New Roman" w:hAnsi="Times New Roman" w:cs="Times New Roman"/>
          <w:sz w:val="24"/>
        </w:rPr>
        <w:footnoteReference w:id="151"/>
      </w:r>
      <w:r w:rsidR="00D10F95">
        <w:rPr>
          <w:rFonts w:ascii="Times New Roman" w:hAnsi="Times New Roman" w:cs="Times New Roman"/>
          <w:sz w:val="24"/>
        </w:rPr>
        <w:t xml:space="preserve">». Государственная политика Якутии в сфере ВИЭ основывается на укреплении энергетической безопасности, обеспечение охраны окружающей среды, создание правовых и финансово-экономических механизмов, стимулирующих деятельность в сфере использования ВИЭ, привлечении инвестиций на реализацию проектов ВИЭ. Особенная роль отводится органам местного самоуправления, которые могут в пределах своей компетенции оказывать содействие юридическим и физическим лицам при использовании ими ВИЭ. В Законе прописаны основные права и обязанности производителей энергии из ВИЭ, а также указаны экономические и организационно-правовые механизмы в сфере использования ВИЭ. Так, среди государственных мер поддержки выделяются налоговые льготы, привлечение кредитных ресурсов, </w:t>
      </w:r>
      <w:r w:rsidR="004B1D92">
        <w:rPr>
          <w:rFonts w:ascii="Times New Roman" w:hAnsi="Times New Roman" w:cs="Times New Roman"/>
          <w:sz w:val="24"/>
        </w:rPr>
        <w:t xml:space="preserve">создание благоприятных условий для инвесторов, формирование ценовой политики, направленной на стимулирование использования ВИЭ. </w:t>
      </w:r>
    </w:p>
    <w:p w:rsidR="004B1D92" w:rsidRPr="004B1D92" w:rsidRDefault="004B1D92" w:rsidP="001A1E0E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Помимо регионального закона о ВИЭ, в Якутии существуют индустриальные и </w:t>
      </w:r>
      <w:r>
        <w:rPr>
          <w:rFonts w:ascii="Times New Roman" w:hAnsi="Times New Roman" w:cs="Times New Roman"/>
          <w:sz w:val="24"/>
          <w:lang w:val="en-US"/>
        </w:rPr>
        <w:t>IT</w:t>
      </w:r>
      <w:r>
        <w:rPr>
          <w:rFonts w:ascii="Times New Roman" w:hAnsi="Times New Roman" w:cs="Times New Roman"/>
          <w:sz w:val="24"/>
        </w:rPr>
        <w:t xml:space="preserve"> парки, создаются территории опережающего развития (ТОР), резидентам которых предоставляются налоговые преференции, а также разрешается привлекать иностранную рабочую силу без квотирования. Дальнейшая стратегия Якутии включает в себя проведение реформы электроэнергетики с объединением с ЕЭС России, и выходом на оптовый рынок </w:t>
      </w:r>
      <w:r>
        <w:rPr>
          <w:rFonts w:ascii="Times New Roman" w:hAnsi="Times New Roman" w:cs="Times New Roman"/>
          <w:sz w:val="24"/>
        </w:rPr>
        <w:lastRenderedPageBreak/>
        <w:t>электроэнергии и мощности, оптимизацию локальной энергетики, и финансирование мероприятий по ликвидации перекрестного субсидирования из федерального бюджета</w:t>
      </w:r>
      <w:r>
        <w:rPr>
          <w:rStyle w:val="a6"/>
          <w:rFonts w:ascii="Times New Roman" w:hAnsi="Times New Roman" w:cs="Times New Roman"/>
          <w:sz w:val="24"/>
        </w:rPr>
        <w:footnoteReference w:id="152"/>
      </w:r>
      <w:r>
        <w:rPr>
          <w:rFonts w:ascii="Times New Roman" w:hAnsi="Times New Roman" w:cs="Times New Roman"/>
          <w:sz w:val="24"/>
        </w:rPr>
        <w:t xml:space="preserve">. </w:t>
      </w:r>
    </w:p>
    <w:p w:rsidR="00E15F43" w:rsidRDefault="004B1D92" w:rsidP="00CA3EBC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Именно благодаря существующим мерам поддержки возобновляемая энергия в Якутии переживает быстрый рост</w:t>
      </w:r>
      <w:r w:rsidR="00CA3EBC">
        <w:rPr>
          <w:rFonts w:ascii="Times New Roman" w:hAnsi="Times New Roman" w:cs="Times New Roman"/>
          <w:sz w:val="24"/>
        </w:rPr>
        <w:t>, и накапливает уникальный опыт по развитию ВИЭ в экстремальных климатических условиях</w:t>
      </w:r>
      <w:r>
        <w:rPr>
          <w:rFonts w:ascii="Times New Roman" w:hAnsi="Times New Roman" w:cs="Times New Roman"/>
          <w:sz w:val="24"/>
        </w:rPr>
        <w:t xml:space="preserve">. Потенциал возобновляемых ресурсов позволил реализовать несколько крупных проектов, </w:t>
      </w:r>
      <w:r w:rsidR="00E15F43">
        <w:rPr>
          <w:rFonts w:ascii="Times New Roman" w:hAnsi="Times New Roman" w:cs="Times New Roman"/>
          <w:sz w:val="24"/>
        </w:rPr>
        <w:t>и добиться в 2016 году экономии 14 миллионов рублей за счет выработки объектами ВИЭ 892кВт*ч электроэнергии</w:t>
      </w:r>
      <w:r w:rsidR="00E15F43">
        <w:rPr>
          <w:rStyle w:val="a6"/>
          <w:rFonts w:ascii="Times New Roman" w:hAnsi="Times New Roman" w:cs="Times New Roman"/>
          <w:sz w:val="24"/>
        </w:rPr>
        <w:footnoteReference w:id="153"/>
      </w:r>
      <w:r w:rsidR="00E15F43">
        <w:rPr>
          <w:rFonts w:ascii="Times New Roman" w:hAnsi="Times New Roman" w:cs="Times New Roman"/>
          <w:sz w:val="24"/>
        </w:rPr>
        <w:t xml:space="preserve">. </w:t>
      </w:r>
      <w:r w:rsidR="008F1CAB">
        <w:rPr>
          <w:rFonts w:ascii="Times New Roman" w:hAnsi="Times New Roman" w:cs="Times New Roman"/>
          <w:sz w:val="24"/>
        </w:rPr>
        <w:t>По данным компании «</w:t>
      </w:r>
      <w:proofErr w:type="spellStart"/>
      <w:r w:rsidR="008F1CAB">
        <w:rPr>
          <w:rFonts w:ascii="Times New Roman" w:hAnsi="Times New Roman" w:cs="Times New Roman"/>
          <w:sz w:val="24"/>
        </w:rPr>
        <w:t>СахаЭнерго</w:t>
      </w:r>
      <w:proofErr w:type="spellEnd"/>
      <w:r w:rsidR="008F1CAB">
        <w:rPr>
          <w:rFonts w:ascii="Times New Roman" w:hAnsi="Times New Roman" w:cs="Times New Roman"/>
          <w:sz w:val="24"/>
        </w:rPr>
        <w:t>», это позволило сэкономить 71 тонну дизельного топлива</w:t>
      </w:r>
      <w:r w:rsidR="008F1CAB">
        <w:rPr>
          <w:rStyle w:val="a6"/>
          <w:rFonts w:ascii="Times New Roman" w:hAnsi="Times New Roman" w:cs="Times New Roman"/>
          <w:sz w:val="24"/>
        </w:rPr>
        <w:footnoteReference w:id="154"/>
      </w:r>
      <w:r w:rsidR="008F1CAB">
        <w:rPr>
          <w:rFonts w:ascii="Times New Roman" w:hAnsi="Times New Roman" w:cs="Times New Roman"/>
          <w:sz w:val="24"/>
        </w:rPr>
        <w:t xml:space="preserve">. </w:t>
      </w:r>
      <w:r w:rsidR="00E15F43">
        <w:rPr>
          <w:rFonts w:ascii="Times New Roman" w:hAnsi="Times New Roman" w:cs="Times New Roman"/>
          <w:sz w:val="24"/>
        </w:rPr>
        <w:t>К 2017 году в Республике запущено 13 солнечных электростанций общей мощностью 1325кВт, в процессе строительства находятся ещё четыре станции</w:t>
      </w:r>
      <w:r w:rsidR="00CA3EBC">
        <w:rPr>
          <w:rFonts w:ascii="Times New Roman" w:hAnsi="Times New Roman" w:cs="Times New Roman"/>
          <w:sz w:val="24"/>
        </w:rPr>
        <w:t>, которые должны быть запущены к концу 2017 года</w:t>
      </w:r>
      <w:r w:rsidR="00E15F43">
        <w:rPr>
          <w:rFonts w:ascii="Times New Roman" w:hAnsi="Times New Roman" w:cs="Times New Roman"/>
          <w:sz w:val="24"/>
        </w:rPr>
        <w:t>.</w:t>
      </w:r>
      <w:r w:rsidR="00CA3EBC">
        <w:rPr>
          <w:rFonts w:ascii="Times New Roman" w:hAnsi="Times New Roman" w:cs="Times New Roman"/>
          <w:sz w:val="24"/>
        </w:rPr>
        <w:t xml:space="preserve"> </w:t>
      </w:r>
      <w:r w:rsidR="00CA3EBC">
        <w:rPr>
          <w:rFonts w:ascii="Times New Roman" w:hAnsi="Times New Roman" w:cs="Times New Roman"/>
          <w:sz w:val="24"/>
        </w:rPr>
        <w:t xml:space="preserve">К </w:t>
      </w:r>
      <w:r w:rsidR="00CA3EBC" w:rsidRPr="0020382D">
        <w:rPr>
          <w:rFonts w:ascii="Times New Roman" w:hAnsi="Times New Roman" w:cs="Times New Roman"/>
          <w:sz w:val="24"/>
        </w:rPr>
        <w:t>2019 году количество станций планируется увеличить до 19</w:t>
      </w:r>
      <w:r w:rsidR="00CA3EBC">
        <w:rPr>
          <w:rStyle w:val="a6"/>
          <w:rFonts w:ascii="Times New Roman" w:hAnsi="Times New Roman" w:cs="Times New Roman"/>
          <w:sz w:val="24"/>
        </w:rPr>
        <w:footnoteReference w:id="155"/>
      </w:r>
      <w:r w:rsidR="00CA3EBC" w:rsidRPr="00BA778C">
        <w:rPr>
          <w:rFonts w:ascii="Times New Roman" w:hAnsi="Times New Roman" w:cs="Times New Roman"/>
          <w:sz w:val="24"/>
        </w:rPr>
        <w:t>.</w:t>
      </w:r>
      <w:r w:rsidR="00E15F43">
        <w:rPr>
          <w:rFonts w:ascii="Times New Roman" w:hAnsi="Times New Roman" w:cs="Times New Roman"/>
          <w:sz w:val="24"/>
        </w:rPr>
        <w:t xml:space="preserve"> Все СЭС построены в изолированных посёлках. </w:t>
      </w:r>
    </w:p>
    <w:p w:rsidR="00CA3EBC" w:rsidRPr="00E15F43" w:rsidRDefault="00CA3EBC" w:rsidP="00F46D33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Республика Саха (Якутия) обладает </w:t>
      </w:r>
      <w:r w:rsidR="00F46D33">
        <w:rPr>
          <w:rFonts w:ascii="Times New Roman" w:hAnsi="Times New Roman" w:cs="Times New Roman"/>
          <w:sz w:val="24"/>
        </w:rPr>
        <w:t>возможностями почти по всех видах</w:t>
      </w:r>
      <w:r>
        <w:rPr>
          <w:rFonts w:ascii="Times New Roman" w:hAnsi="Times New Roman" w:cs="Times New Roman"/>
          <w:sz w:val="24"/>
        </w:rPr>
        <w:t xml:space="preserve"> возобновляемых ресурсов. Ветроэнергетический ресурс на сегодняшний день мало реализован, и представлен одной установкой в п. Тикси, которая носит скорее экспериментальный характер. Потенциал гидроэнергетических ресурсов составляет </w:t>
      </w:r>
      <w:r w:rsidRPr="00CE0A7D">
        <w:rPr>
          <w:rFonts w:ascii="Times New Roman" w:hAnsi="Times New Roman" w:cs="Times New Roman"/>
          <w:sz w:val="24"/>
        </w:rPr>
        <w:t xml:space="preserve">507 млрд. </w:t>
      </w:r>
      <w:proofErr w:type="spellStart"/>
      <w:r w:rsidRPr="00CE0A7D">
        <w:rPr>
          <w:rFonts w:ascii="Times New Roman" w:hAnsi="Times New Roman" w:cs="Times New Roman"/>
          <w:sz w:val="24"/>
        </w:rPr>
        <w:t>кВт·ч</w:t>
      </w:r>
      <w:proofErr w:type="spellEnd"/>
      <w:r>
        <w:rPr>
          <w:rStyle w:val="a6"/>
          <w:rFonts w:ascii="Times New Roman" w:hAnsi="Times New Roman" w:cs="Times New Roman"/>
          <w:sz w:val="24"/>
        </w:rPr>
        <w:footnoteReference w:id="156"/>
      </w:r>
      <w:r>
        <w:rPr>
          <w:rFonts w:ascii="Times New Roman" w:hAnsi="Times New Roman" w:cs="Times New Roman"/>
          <w:sz w:val="24"/>
        </w:rPr>
        <w:t xml:space="preserve">, однако использование малых ГЭС на северных реках усложняется резким колебанием уровня воды в зависимости от сезона. </w:t>
      </w:r>
      <w:r w:rsidR="00F46D33">
        <w:rPr>
          <w:rFonts w:ascii="Times New Roman" w:hAnsi="Times New Roman" w:cs="Times New Roman"/>
          <w:sz w:val="24"/>
        </w:rPr>
        <w:t xml:space="preserve">Биоэнергетические ресурсы также могут представлять интерес для энергоснабжения Якутии, однако только в отношении получения тепла из дров. Выращивание специальных культур, ввиду короткого лета, представляется невозможным. </w:t>
      </w:r>
      <w:r>
        <w:rPr>
          <w:rFonts w:ascii="Times New Roman" w:hAnsi="Times New Roman" w:cs="Times New Roman"/>
          <w:sz w:val="24"/>
        </w:rPr>
        <w:t xml:space="preserve">Потенциал гелиоцентрической энергии раскрывается с помощью </w:t>
      </w:r>
      <w:r>
        <w:rPr>
          <w:rFonts w:ascii="Times New Roman" w:hAnsi="Times New Roman" w:cs="Times New Roman"/>
          <w:sz w:val="24"/>
        </w:rPr>
        <w:lastRenderedPageBreak/>
        <w:t xml:space="preserve">строительства солнечных электростанций в изолированных посёлках. </w:t>
      </w:r>
      <w:r w:rsidR="00F46D33">
        <w:rPr>
          <w:rFonts w:ascii="Times New Roman" w:hAnsi="Times New Roman" w:cs="Times New Roman"/>
          <w:sz w:val="24"/>
        </w:rPr>
        <w:t>В 2018</w:t>
      </w:r>
      <w:r w:rsidR="00F46D33" w:rsidRPr="00CE0A7D">
        <w:rPr>
          <w:rFonts w:ascii="Times New Roman" w:hAnsi="Times New Roman" w:cs="Times New Roman"/>
          <w:sz w:val="24"/>
        </w:rPr>
        <w:t xml:space="preserve"> г. экономия </w:t>
      </w:r>
      <w:r w:rsidR="00F46D33">
        <w:rPr>
          <w:rFonts w:ascii="Times New Roman" w:hAnsi="Times New Roman" w:cs="Times New Roman"/>
          <w:sz w:val="24"/>
        </w:rPr>
        <w:t xml:space="preserve">при помощи использования </w:t>
      </w:r>
      <w:r w:rsidR="00F46D33" w:rsidRPr="00CE0A7D">
        <w:rPr>
          <w:rFonts w:ascii="Times New Roman" w:hAnsi="Times New Roman" w:cs="Times New Roman"/>
          <w:sz w:val="24"/>
        </w:rPr>
        <w:t>солнечны</w:t>
      </w:r>
      <w:r w:rsidR="00F46D33">
        <w:rPr>
          <w:rFonts w:ascii="Times New Roman" w:hAnsi="Times New Roman" w:cs="Times New Roman"/>
          <w:sz w:val="24"/>
        </w:rPr>
        <w:t xml:space="preserve">х станций </w:t>
      </w:r>
      <w:r w:rsidR="00F46D33" w:rsidRPr="00CE0A7D">
        <w:rPr>
          <w:rFonts w:ascii="Times New Roman" w:hAnsi="Times New Roman" w:cs="Times New Roman"/>
          <w:sz w:val="24"/>
        </w:rPr>
        <w:t>должна достичь 370 т</w:t>
      </w:r>
      <w:r w:rsidR="00F46D33">
        <w:rPr>
          <w:rStyle w:val="a6"/>
          <w:rFonts w:ascii="Times New Roman" w:hAnsi="Times New Roman" w:cs="Times New Roman"/>
          <w:sz w:val="24"/>
        </w:rPr>
        <w:footnoteReference w:id="157"/>
      </w:r>
      <w:r w:rsidR="00F46D33" w:rsidRPr="00CE0A7D">
        <w:rPr>
          <w:rFonts w:ascii="Times New Roman" w:hAnsi="Times New Roman" w:cs="Times New Roman"/>
          <w:sz w:val="24"/>
        </w:rPr>
        <w:t>.</w:t>
      </w:r>
      <w:r w:rsidR="00F46D33">
        <w:rPr>
          <w:rFonts w:ascii="Times New Roman" w:hAnsi="Times New Roman" w:cs="Times New Roman"/>
          <w:sz w:val="24"/>
        </w:rPr>
        <w:t xml:space="preserve"> </w:t>
      </w:r>
    </w:p>
    <w:p w:rsidR="001A1E0E" w:rsidRPr="001A1E0E" w:rsidRDefault="00CA3EBC" w:rsidP="00CA3EBC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Значительный потенциал ВИЭ в Якутии, уже сегодня получающий активное развитие, позволит региону заместить дорогостоящее и экологически неблагоприятное дизельное топливо. </w:t>
      </w:r>
      <w:r w:rsidR="001A1E0E" w:rsidRPr="001A1E0E">
        <w:rPr>
          <w:rFonts w:ascii="Times New Roman" w:hAnsi="Times New Roman" w:cs="Times New Roman"/>
          <w:sz w:val="24"/>
        </w:rPr>
        <w:t>ВИЭ также позволит достичь устойчивого развития региона, добиться экономии бюджетных средств, выделяющихся на топливо, и в целом, повысить качество жизни населения и дать новые рабочие места.</w:t>
      </w:r>
    </w:p>
    <w:p w:rsidR="001A42DF" w:rsidRDefault="001A42DF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A42DF" w:rsidRDefault="001A42DF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15F43" w:rsidRDefault="00E15F4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15F43" w:rsidRDefault="00E15F4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15F43" w:rsidRDefault="00E15F4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15F43" w:rsidRDefault="00E15F4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A42DF" w:rsidRDefault="001A42DF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A42DF" w:rsidRDefault="001A42DF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A42DF" w:rsidRDefault="001A42DF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46D33" w:rsidRDefault="00F46D3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46D33" w:rsidRDefault="00F46D3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46D33" w:rsidRDefault="00F46D3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46D33" w:rsidRDefault="00F46D3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46D33" w:rsidRDefault="00F46D3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46D33" w:rsidRDefault="00F46D3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46D33" w:rsidRDefault="00F46D3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46D33" w:rsidRDefault="00F46D3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46D33" w:rsidRDefault="00F46D3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46D33" w:rsidRDefault="00F46D3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46D33" w:rsidRDefault="00F46D3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46D33" w:rsidRDefault="00F46D3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46D33" w:rsidRDefault="00F46D33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A42DF" w:rsidRDefault="001A42DF" w:rsidP="00576FCF">
      <w:pPr>
        <w:widowControl w:val="0"/>
        <w:spacing w:line="360" w:lineRule="auto"/>
        <w:ind w:left="426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576FCF" w:rsidRPr="00985DC1" w:rsidRDefault="00576FCF" w:rsidP="00576FCF">
      <w:pPr>
        <w:suppressAutoHyphens w:val="0"/>
        <w:spacing w:after="160" w:line="259" w:lineRule="auto"/>
        <w:ind w:left="28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7A1B43">
        <w:rPr>
          <w:rFonts w:ascii="Times New Roman" w:eastAsia="Times New Roman" w:hAnsi="Times New Roman" w:cs="Times New Roman"/>
          <w:b/>
          <w:sz w:val="24"/>
        </w:rPr>
        <w:lastRenderedPageBreak/>
        <w:t>З</w:t>
      </w:r>
      <w:r w:rsidR="00985DC1">
        <w:rPr>
          <w:rFonts w:ascii="Times New Roman" w:eastAsia="Times New Roman" w:hAnsi="Times New Roman" w:cs="Times New Roman"/>
          <w:b/>
          <w:sz w:val="24"/>
        </w:rPr>
        <w:t>АКЛЮЧЕНИЕ</w:t>
      </w:r>
    </w:p>
    <w:p w:rsidR="00576FCF" w:rsidRDefault="00576FCF" w:rsidP="00576FC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576FCF" w:rsidRDefault="00576FCF" w:rsidP="00576FC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основании проведенного исследования, автор пришла к следующим выводам: </w:t>
      </w:r>
    </w:p>
    <w:p w:rsidR="00576FCF" w:rsidRPr="00571A7B" w:rsidRDefault="00576FCF" w:rsidP="00576FCF">
      <w:pPr>
        <w:pStyle w:val="a3"/>
        <w:widowControl w:val="0"/>
        <w:numPr>
          <w:ilvl w:val="0"/>
          <w:numId w:val="11"/>
        </w:numPr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  <w:r w:rsidRPr="00571A7B">
        <w:rPr>
          <w:rFonts w:ascii="Times New Roman" w:eastAsia="Times New Roman" w:hAnsi="Times New Roman" w:cs="Times New Roman"/>
          <w:sz w:val="24"/>
        </w:rPr>
        <w:t xml:space="preserve">озобновляемая энергетика стала явлением, которое уже нельзя не замечать или игнорировать. Возрастающая роль возобновляемой энергетики находит отражение в некоторых теориях международных отношений. Роль возобновляемой энергетики ещё окончательно не прояснена, однако очевидно, что её значение будет расти сообразно росту этого сектора в общем энергоснабжении. В будущем центральными игроками могут стать именно те страны, которые сегодня активно занимаются развитием своей инфраструктуры ВИЭ (США, Китай, некоторые страны Евросоюза). Рост отрасли ВИЭ отразится и на геополитических позициях этих стран. </w:t>
      </w:r>
    </w:p>
    <w:p w:rsidR="00576FCF" w:rsidRDefault="00576FCF" w:rsidP="00576FCF">
      <w:pPr>
        <w:pStyle w:val="a3"/>
        <w:widowControl w:val="0"/>
        <w:numPr>
          <w:ilvl w:val="0"/>
          <w:numId w:val="11"/>
        </w:numPr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571A7B">
        <w:rPr>
          <w:rFonts w:ascii="Times New Roman" w:eastAsia="Times New Roman" w:hAnsi="Times New Roman" w:cs="Times New Roman"/>
          <w:sz w:val="24"/>
        </w:rPr>
        <w:t xml:space="preserve">Развитие возобновляемой энергетики становится неотъемлемой частью трансформации глобальной энергетики, что обосновывают и подтверждают, как наблюдаемые тенденции развития мирового энергетического сектора, так и тенденции развития самой отрасли ВИЭ. К первым, в частности, относится изменение структуры балансов производства и потребления электроэнергии за счет существенного увеличения </w:t>
      </w:r>
      <w:proofErr w:type="spellStart"/>
      <w:r w:rsidRPr="00571A7B">
        <w:rPr>
          <w:rFonts w:ascii="Times New Roman" w:eastAsia="Times New Roman" w:hAnsi="Times New Roman" w:cs="Times New Roman"/>
          <w:sz w:val="24"/>
        </w:rPr>
        <w:t>безуглеродных</w:t>
      </w:r>
      <w:proofErr w:type="spellEnd"/>
      <w:r w:rsidRPr="00571A7B">
        <w:rPr>
          <w:rFonts w:ascii="Times New Roman" w:eastAsia="Times New Roman" w:hAnsi="Times New Roman" w:cs="Times New Roman"/>
          <w:sz w:val="24"/>
        </w:rPr>
        <w:t xml:space="preserve"> технологий для снижения доли углеводородного сырья и топлива, снижения выбросов СО2 и парниковых газов; долгосрочный тренд на повышение себестоимости добычи ископаемого топлива на фоне возможного сокращения экономически-оправданных запасов углеводородного сырья; невозможность прироста добычи углеводородного сырья в таком объеме и масштабах, которые бы соответствовали прогнозируемому приросту электропотребления в мире; изменение структуры генерации за счет увеличения доли децентрализованной, распределенной генерации. С другой стороны, распространению технологий ВИЭ способствует увеличение их конкурентоспособности в результате быстрого технологического прогресса, сокращения стоимости и расширения возможностей финансирования. </w:t>
      </w:r>
    </w:p>
    <w:p w:rsidR="00576FCF" w:rsidRPr="00571A7B" w:rsidRDefault="00576FCF" w:rsidP="00576FCF">
      <w:pPr>
        <w:pStyle w:val="a3"/>
        <w:widowControl w:val="0"/>
        <w:numPr>
          <w:ilvl w:val="0"/>
          <w:numId w:val="11"/>
        </w:numPr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571A7B">
        <w:rPr>
          <w:rFonts w:ascii="Times New Roman" w:eastAsia="Times New Roman" w:hAnsi="Times New Roman" w:cs="Times New Roman"/>
          <w:sz w:val="24"/>
        </w:rPr>
        <w:t xml:space="preserve">В целом сложившаяся ситуация в мировом энергоснабжении представляется неблагоприятной для устойчивого развития человечества. Для достижения Целей устойчивого развития, которые были приняты Саммитом ООН в 2015 году, жизненно необходим ускоренный переход на возобновляемые источники энергии. Как показал анализ, использование ВИЭ решает не только те вопросы, которые связаны непосредственно с энергоснабжением, но и помогает решить проблемы, связанные с негативным воздействием деятельности человека на окружающую среду, обеспечить рост научно-технического </w:t>
      </w:r>
      <w:r w:rsidRPr="00571A7B">
        <w:rPr>
          <w:rFonts w:ascii="Times New Roman" w:eastAsia="Times New Roman" w:hAnsi="Times New Roman" w:cs="Times New Roman"/>
          <w:sz w:val="24"/>
        </w:rPr>
        <w:lastRenderedPageBreak/>
        <w:t xml:space="preserve">прогресса, создать новые рабочие места, дать миллионам людей, испытывающих </w:t>
      </w:r>
      <w:proofErr w:type="spellStart"/>
      <w:r w:rsidRPr="00571A7B">
        <w:rPr>
          <w:rFonts w:ascii="Times New Roman" w:eastAsia="Times New Roman" w:hAnsi="Times New Roman" w:cs="Times New Roman"/>
          <w:sz w:val="24"/>
        </w:rPr>
        <w:t>энергодефицит</w:t>
      </w:r>
      <w:proofErr w:type="spellEnd"/>
      <w:r w:rsidRPr="00571A7B">
        <w:rPr>
          <w:rFonts w:ascii="Times New Roman" w:eastAsia="Times New Roman" w:hAnsi="Times New Roman" w:cs="Times New Roman"/>
          <w:sz w:val="24"/>
        </w:rPr>
        <w:t xml:space="preserve">, доступ к чистой и безопасной энергии. Перечисленные пункты входят как минимум в три Цели устойчивого развития: Цель №7 (обеспечение доступа всех слоев населения к экономически приемлемым, надежным, экологически устойчивым и современным источникам энергии и ликвидация «энергетической бедности»), Цель №8 (обеспечение самоподдерживающегося, устойчивого и инклюзивного экономического роста), Цель №15 (устойчивое использование наземных экосистем, включая леса). </w:t>
      </w:r>
    </w:p>
    <w:p w:rsidR="00576FCF" w:rsidRPr="00571A7B" w:rsidRDefault="00576FCF" w:rsidP="00576FCF">
      <w:pPr>
        <w:pStyle w:val="a3"/>
        <w:widowControl w:val="0"/>
        <w:numPr>
          <w:ilvl w:val="0"/>
          <w:numId w:val="11"/>
        </w:numPr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571A7B">
        <w:rPr>
          <w:rFonts w:ascii="Times New Roman" w:eastAsia="Times New Roman" w:hAnsi="Times New Roman" w:cs="Times New Roman"/>
          <w:sz w:val="24"/>
        </w:rPr>
        <w:t xml:space="preserve">На основании анализа исследований Международного Энергетического Агентства, Международного Агентства Возобновляемой энергетики, ОЭСР, Всемирного Банка, Международной финансовой корпорации, Международной сети по возобновляемым источникам энергии автором были систематизированы и обобщены наблюдаемые и прогнозируемые эффекты развития ВИЭ. В частности, к таковым относится: </w:t>
      </w:r>
    </w:p>
    <w:p w:rsidR="00576FCF" w:rsidRDefault="00576FCF" w:rsidP="00576FCF">
      <w:pPr>
        <w:widowControl w:val="0"/>
        <w:tabs>
          <w:tab w:val="left" w:pos="1134"/>
          <w:tab w:val="left" w:pos="1276"/>
        </w:tabs>
        <w:spacing w:line="360" w:lineRule="auto"/>
        <w:ind w:left="851" w:right="-428"/>
        <w:jc w:val="both"/>
        <w:rPr>
          <w:rFonts w:ascii="Times New Roman" w:eastAsia="Times New Roman" w:hAnsi="Times New Roman" w:cs="Times New Roman"/>
          <w:sz w:val="24"/>
        </w:rPr>
      </w:pPr>
      <w:r w:rsidRPr="007A1B43">
        <w:rPr>
          <w:rFonts w:ascii="Times New Roman" w:eastAsia="Times New Roman" w:hAnsi="Times New Roman" w:cs="Times New Roman"/>
          <w:sz w:val="24"/>
        </w:rPr>
        <w:sym w:font="Symbol" w:char="F0B7"/>
      </w:r>
      <w:r w:rsidRPr="007A1B43">
        <w:rPr>
          <w:rFonts w:ascii="Times New Roman" w:eastAsia="Times New Roman" w:hAnsi="Times New Roman" w:cs="Times New Roman"/>
          <w:sz w:val="24"/>
        </w:rPr>
        <w:t xml:space="preserve"> создание добавленной стоимости и рост ВВП в ходе реализации требования локализации; </w:t>
      </w:r>
    </w:p>
    <w:p w:rsidR="00576FCF" w:rsidRDefault="00576FCF" w:rsidP="00576FCF">
      <w:pPr>
        <w:widowControl w:val="0"/>
        <w:tabs>
          <w:tab w:val="left" w:pos="1134"/>
          <w:tab w:val="left" w:pos="1276"/>
        </w:tabs>
        <w:spacing w:line="360" w:lineRule="auto"/>
        <w:ind w:left="851" w:right="-428"/>
        <w:jc w:val="both"/>
        <w:rPr>
          <w:rFonts w:ascii="Times New Roman" w:eastAsia="Times New Roman" w:hAnsi="Times New Roman" w:cs="Times New Roman"/>
          <w:sz w:val="24"/>
        </w:rPr>
      </w:pPr>
      <w:r w:rsidRPr="007A1B43">
        <w:rPr>
          <w:rFonts w:ascii="Times New Roman" w:eastAsia="Times New Roman" w:hAnsi="Times New Roman" w:cs="Times New Roman"/>
          <w:sz w:val="24"/>
        </w:rPr>
        <w:sym w:font="Symbol" w:char="F0B7"/>
      </w:r>
      <w:r w:rsidRPr="007A1B43">
        <w:rPr>
          <w:rFonts w:ascii="Times New Roman" w:eastAsia="Times New Roman" w:hAnsi="Times New Roman" w:cs="Times New Roman"/>
          <w:sz w:val="24"/>
        </w:rPr>
        <w:t xml:space="preserve"> созд</w:t>
      </w:r>
      <w:r>
        <w:rPr>
          <w:rFonts w:ascii="Times New Roman" w:eastAsia="Times New Roman" w:hAnsi="Times New Roman" w:cs="Times New Roman"/>
          <w:sz w:val="24"/>
        </w:rPr>
        <w:t>ание новых рабочих мест;</w:t>
      </w:r>
    </w:p>
    <w:p w:rsidR="00576FCF" w:rsidRDefault="00576FCF" w:rsidP="00576FCF">
      <w:pPr>
        <w:widowControl w:val="0"/>
        <w:tabs>
          <w:tab w:val="left" w:pos="1134"/>
          <w:tab w:val="left" w:pos="1276"/>
        </w:tabs>
        <w:spacing w:line="360" w:lineRule="auto"/>
        <w:ind w:left="851" w:right="-428"/>
        <w:jc w:val="both"/>
        <w:rPr>
          <w:rFonts w:ascii="Times New Roman" w:eastAsia="Times New Roman" w:hAnsi="Times New Roman" w:cs="Times New Roman"/>
          <w:sz w:val="24"/>
        </w:rPr>
      </w:pPr>
      <w:r w:rsidRPr="007A1B43">
        <w:rPr>
          <w:rFonts w:ascii="Times New Roman" w:eastAsia="Times New Roman" w:hAnsi="Times New Roman" w:cs="Times New Roman"/>
          <w:sz w:val="24"/>
        </w:rPr>
        <w:sym w:font="Symbol" w:char="F0B7"/>
      </w:r>
      <w:r w:rsidRPr="007A1B43">
        <w:rPr>
          <w:rFonts w:ascii="Times New Roman" w:eastAsia="Times New Roman" w:hAnsi="Times New Roman" w:cs="Times New Roman"/>
          <w:sz w:val="24"/>
        </w:rPr>
        <w:t xml:space="preserve"> сокращение средних цен на оптовом рынке электроэнергии з</w:t>
      </w:r>
      <w:r>
        <w:rPr>
          <w:rFonts w:ascii="Times New Roman" w:eastAsia="Times New Roman" w:hAnsi="Times New Roman" w:cs="Times New Roman"/>
          <w:sz w:val="24"/>
        </w:rPr>
        <w:t>а счет замещения станциями ВИЭ</w:t>
      </w:r>
      <w:r w:rsidRPr="007A1B43">
        <w:rPr>
          <w:rFonts w:ascii="Times New Roman" w:eastAsia="Times New Roman" w:hAnsi="Times New Roman" w:cs="Times New Roman"/>
          <w:sz w:val="24"/>
        </w:rPr>
        <w:t xml:space="preserve"> генераторов традиционной энергетики; </w:t>
      </w:r>
    </w:p>
    <w:p w:rsidR="00576FCF" w:rsidRDefault="00576FCF" w:rsidP="00576FCF">
      <w:pPr>
        <w:widowControl w:val="0"/>
        <w:tabs>
          <w:tab w:val="left" w:pos="1134"/>
          <w:tab w:val="left" w:pos="1276"/>
        </w:tabs>
        <w:spacing w:line="360" w:lineRule="auto"/>
        <w:ind w:left="851" w:right="-428"/>
        <w:jc w:val="both"/>
        <w:rPr>
          <w:rFonts w:ascii="Times New Roman" w:eastAsia="Times New Roman" w:hAnsi="Times New Roman" w:cs="Times New Roman"/>
          <w:sz w:val="24"/>
        </w:rPr>
      </w:pPr>
      <w:r w:rsidRPr="007A1B43">
        <w:rPr>
          <w:rFonts w:ascii="Times New Roman" w:eastAsia="Times New Roman" w:hAnsi="Times New Roman" w:cs="Times New Roman"/>
          <w:sz w:val="24"/>
        </w:rPr>
        <w:sym w:font="Symbol" w:char="F0B7"/>
      </w:r>
      <w:r w:rsidRPr="007A1B43">
        <w:rPr>
          <w:rFonts w:ascii="Times New Roman" w:eastAsia="Times New Roman" w:hAnsi="Times New Roman" w:cs="Times New Roman"/>
          <w:sz w:val="24"/>
        </w:rPr>
        <w:t xml:space="preserve"> сокращение выбросов парниковых газов и СО2; </w:t>
      </w:r>
    </w:p>
    <w:p w:rsidR="00576FCF" w:rsidRDefault="00576FCF" w:rsidP="00576FCF">
      <w:pPr>
        <w:widowControl w:val="0"/>
        <w:tabs>
          <w:tab w:val="left" w:pos="1134"/>
          <w:tab w:val="left" w:pos="1276"/>
        </w:tabs>
        <w:spacing w:line="360" w:lineRule="auto"/>
        <w:ind w:left="851" w:right="-428"/>
        <w:jc w:val="both"/>
        <w:rPr>
          <w:rFonts w:ascii="Times New Roman" w:eastAsia="Times New Roman" w:hAnsi="Times New Roman" w:cs="Times New Roman"/>
          <w:sz w:val="24"/>
        </w:rPr>
      </w:pPr>
      <w:r w:rsidRPr="007A1B43">
        <w:rPr>
          <w:rFonts w:ascii="Times New Roman" w:eastAsia="Times New Roman" w:hAnsi="Times New Roman" w:cs="Times New Roman"/>
          <w:sz w:val="24"/>
        </w:rPr>
        <w:sym w:font="Symbol" w:char="F0B7"/>
      </w:r>
      <w:r w:rsidRPr="007A1B43">
        <w:rPr>
          <w:rFonts w:ascii="Times New Roman" w:eastAsia="Times New Roman" w:hAnsi="Times New Roman" w:cs="Times New Roman"/>
          <w:sz w:val="24"/>
        </w:rPr>
        <w:t xml:space="preserve"> сокращение расходов на лечение от респираторных заболеваний; </w:t>
      </w:r>
    </w:p>
    <w:p w:rsidR="00576FCF" w:rsidRDefault="00576FCF" w:rsidP="00576FCF">
      <w:pPr>
        <w:widowControl w:val="0"/>
        <w:tabs>
          <w:tab w:val="left" w:pos="1134"/>
          <w:tab w:val="left" w:pos="1276"/>
        </w:tabs>
        <w:spacing w:line="360" w:lineRule="auto"/>
        <w:ind w:left="851" w:right="-428"/>
        <w:jc w:val="both"/>
        <w:rPr>
          <w:rFonts w:ascii="Times New Roman" w:eastAsia="Times New Roman" w:hAnsi="Times New Roman" w:cs="Times New Roman"/>
          <w:sz w:val="24"/>
        </w:rPr>
      </w:pPr>
      <w:r w:rsidRPr="007A1B43">
        <w:rPr>
          <w:rFonts w:ascii="Times New Roman" w:eastAsia="Times New Roman" w:hAnsi="Times New Roman" w:cs="Times New Roman"/>
          <w:sz w:val="24"/>
        </w:rPr>
        <w:sym w:font="Symbol" w:char="F0B7"/>
      </w:r>
      <w:r w:rsidRPr="007A1B43">
        <w:rPr>
          <w:rFonts w:ascii="Times New Roman" w:eastAsia="Times New Roman" w:hAnsi="Times New Roman" w:cs="Times New Roman"/>
          <w:sz w:val="24"/>
        </w:rPr>
        <w:t xml:space="preserve"> дополнительные фискальные сборы правительства и территорий; </w:t>
      </w:r>
    </w:p>
    <w:p w:rsidR="00576FCF" w:rsidRDefault="00576FCF" w:rsidP="00576FCF">
      <w:pPr>
        <w:widowControl w:val="0"/>
        <w:tabs>
          <w:tab w:val="left" w:pos="1134"/>
          <w:tab w:val="left" w:pos="1276"/>
        </w:tabs>
        <w:spacing w:line="360" w:lineRule="auto"/>
        <w:ind w:left="851" w:right="-428"/>
        <w:jc w:val="both"/>
        <w:rPr>
          <w:rFonts w:ascii="Times New Roman" w:eastAsia="Times New Roman" w:hAnsi="Times New Roman" w:cs="Times New Roman"/>
          <w:sz w:val="24"/>
        </w:rPr>
      </w:pPr>
      <w:r w:rsidRPr="007A1B43">
        <w:rPr>
          <w:rFonts w:ascii="Times New Roman" w:eastAsia="Times New Roman" w:hAnsi="Times New Roman" w:cs="Times New Roman"/>
          <w:sz w:val="24"/>
        </w:rPr>
        <w:sym w:font="Symbol" w:char="F0B7"/>
      </w:r>
      <w:r w:rsidRPr="007A1B43">
        <w:rPr>
          <w:rFonts w:ascii="Times New Roman" w:eastAsia="Times New Roman" w:hAnsi="Times New Roman" w:cs="Times New Roman"/>
          <w:sz w:val="24"/>
        </w:rPr>
        <w:t xml:space="preserve"> расширение доступа к энергообеспечению технологически изолированных регионов. </w:t>
      </w:r>
    </w:p>
    <w:p w:rsidR="00576FCF" w:rsidRPr="005E2726" w:rsidRDefault="00576FCF" w:rsidP="00576FCF">
      <w:pPr>
        <w:pStyle w:val="a3"/>
        <w:numPr>
          <w:ilvl w:val="0"/>
          <w:numId w:val="11"/>
        </w:num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 w:rsidRPr="005E2726">
        <w:rPr>
          <w:rFonts w:ascii="Times New Roman" w:hAnsi="Times New Roman" w:cs="Times New Roman"/>
          <w:sz w:val="24"/>
        </w:rPr>
        <w:t xml:space="preserve">Анализ показал, что в большинстве стран, использующих генерацию энергии на основе возобновляемых источников, существуют государственные программы поддержки. Но тем не менее, государственная поддержка углеводородной и ядерной энергетики остаётся на порядок выше, чем поддержка возобновляемой энергетики. Автор пришла к выводу, что недостаточные меры по поддержке ВИЭ вызваны в первую очередь, растущей конкуренцией между традиционной энергетикой и возобновляемой генерацией. </w:t>
      </w:r>
    </w:p>
    <w:p w:rsidR="00576FCF" w:rsidRPr="00571A7B" w:rsidRDefault="00576FCF" w:rsidP="00576FCF">
      <w:pPr>
        <w:pStyle w:val="a3"/>
        <w:numPr>
          <w:ilvl w:val="0"/>
          <w:numId w:val="11"/>
        </w:numPr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  <w:r w:rsidRPr="002E23F2">
        <w:rPr>
          <w:rFonts w:ascii="Times New Roman" w:hAnsi="Times New Roman" w:cs="Times New Roman"/>
          <w:sz w:val="24"/>
        </w:rPr>
        <w:t xml:space="preserve">Проанализированы существующие барьеры и препятствия для развития российской возобновляемой энергетики: субсидирование топливных энергоносителей, а также регуляторный риск. </w:t>
      </w:r>
      <w:r w:rsidRPr="00571A7B">
        <w:rPr>
          <w:rFonts w:ascii="Times New Roman" w:hAnsi="Times New Roman" w:cs="Times New Roman"/>
          <w:sz w:val="24"/>
        </w:rPr>
        <w:t xml:space="preserve">В параграфе </w:t>
      </w:r>
      <w:r>
        <w:rPr>
          <w:rFonts w:ascii="Times New Roman" w:hAnsi="Times New Roman" w:cs="Times New Roman"/>
          <w:sz w:val="24"/>
        </w:rPr>
        <w:t xml:space="preserve">3.2 </w:t>
      </w:r>
      <w:r w:rsidRPr="00571A7B">
        <w:rPr>
          <w:rFonts w:ascii="Times New Roman" w:hAnsi="Times New Roman" w:cs="Times New Roman"/>
          <w:sz w:val="24"/>
        </w:rPr>
        <w:t>магистерской диссертации даются практические рекомендации по созданию нормативно-правовой базы поддержки и стимулирования развития ВИЭ в Российской Федерации, касающиеся изменений в системе налогообложения и инноваций в сфере формальных институтов.</w:t>
      </w:r>
    </w:p>
    <w:p w:rsidR="00576FCF" w:rsidRPr="00A53E7D" w:rsidRDefault="00576FCF" w:rsidP="00576FCF">
      <w:pPr>
        <w:pStyle w:val="a4"/>
        <w:widowControl w:val="0"/>
        <w:numPr>
          <w:ilvl w:val="0"/>
          <w:numId w:val="11"/>
        </w:numPr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571A7B">
        <w:rPr>
          <w:rFonts w:ascii="Times New Roman" w:eastAsia="Times New Roman" w:hAnsi="Times New Roman" w:cs="Times New Roman"/>
          <w:sz w:val="24"/>
        </w:rPr>
        <w:lastRenderedPageBreak/>
        <w:t>Была обоснована экономическая эффективность развития ВИЭ в труднодоступных регионах где проживает более 20 млн. человек</w:t>
      </w:r>
      <w:r>
        <w:rPr>
          <w:rFonts w:ascii="Times New Roman" w:eastAsia="Times New Roman" w:hAnsi="Times New Roman" w:cs="Times New Roman"/>
          <w:sz w:val="24"/>
        </w:rPr>
        <w:t>,</w:t>
      </w:r>
      <w:r w:rsidRPr="00571A7B">
        <w:rPr>
          <w:rFonts w:ascii="Times New Roman" w:eastAsia="Times New Roman" w:hAnsi="Times New Roman" w:cs="Times New Roman"/>
          <w:sz w:val="24"/>
        </w:rPr>
        <w:t xml:space="preserve"> на примере </w:t>
      </w:r>
      <w:proofErr w:type="gramStart"/>
      <w:r w:rsidRPr="00571A7B">
        <w:rPr>
          <w:rFonts w:ascii="Times New Roman" w:eastAsia="Times New Roman" w:hAnsi="Times New Roman" w:cs="Times New Roman"/>
          <w:sz w:val="24"/>
        </w:rPr>
        <w:t>Республики  Саха</w:t>
      </w:r>
      <w:proofErr w:type="gramEnd"/>
      <w:r w:rsidRPr="00571A7B">
        <w:rPr>
          <w:rFonts w:ascii="Times New Roman" w:eastAsia="Times New Roman" w:hAnsi="Times New Roman" w:cs="Times New Roman"/>
          <w:sz w:val="24"/>
        </w:rPr>
        <w:t xml:space="preserve"> (Якутия), </w:t>
      </w:r>
      <w:r>
        <w:rPr>
          <w:rFonts w:ascii="Times New Roman" w:eastAsia="Times New Roman" w:hAnsi="Times New Roman" w:cs="Times New Roman"/>
          <w:sz w:val="24"/>
        </w:rPr>
        <w:t xml:space="preserve">где </w:t>
      </w:r>
      <w:r w:rsidRPr="00571A7B">
        <w:rPr>
          <w:rFonts w:ascii="Times New Roman" w:eastAsia="Times New Roman" w:hAnsi="Times New Roman" w:cs="Times New Roman"/>
          <w:sz w:val="24"/>
        </w:rPr>
        <w:t xml:space="preserve">основным источником электроэнергии является дорогостоящая дизельная генерация. </w:t>
      </w:r>
      <w:r w:rsidRPr="002E23F2">
        <w:rPr>
          <w:rFonts w:ascii="Times New Roman" w:hAnsi="Times New Roman" w:cs="Times New Roman"/>
          <w:sz w:val="24"/>
          <w:szCs w:val="24"/>
        </w:rPr>
        <w:t>Внедрение ВИЭ в энергобаланс Якутии позволит частично или полностью заменить существующие на сегодняшний день автономные дизельные электростанции, многие из которых достигли степени износа в 70-80%. ВИЭ также позволит достичь устойчивого развития региона, добиться экономии бюджетных средств, выделяющихся на топливо, и в целом, повысить качество жизни населения и дать новые рабочие места.</w:t>
      </w:r>
      <w:r w:rsidRPr="00A53E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6FCF" w:rsidRDefault="00576FCF" w:rsidP="00576FC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Перспективы дальнейшего исследования проблемы </w:t>
      </w:r>
      <w:r w:rsidR="005233F6">
        <w:rPr>
          <w:rFonts w:ascii="Times New Roman" w:eastAsia="Times New Roman" w:hAnsi="Times New Roman" w:cs="Times New Roman"/>
          <w:sz w:val="24"/>
        </w:rPr>
        <w:t>автор видит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</w:rPr>
        <w:t xml:space="preserve"> в более подробном изучении аспектов влияния возобновляемой энергетики на международные отношения, и на то, какой будет теоретическая основа ВИЭ в международных отношениях. Кроме рассмотренных взаимосвязей между возобновляемой энергетикой и устойчивым развитием, по нашему мнению, было бы интересно изучить влияние ВИЭ на каждую отдельно взятую ЦУР. Также остается малоизученным вопрос влияния на российскую экономику перехода европейских стран на возобновляемые источники. </w:t>
      </w:r>
    </w:p>
    <w:p w:rsidR="00576FCF" w:rsidRDefault="00576FCF" w:rsidP="00576FC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576FCF" w:rsidRDefault="00576FCF" w:rsidP="00576FCF">
      <w:pPr>
        <w:suppressAutoHyphens w:val="0"/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CC2F36" w:rsidRDefault="00CC2F36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Список использованных источников </w:t>
      </w:r>
      <w:r w:rsidR="009F3BAE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sdt>
      <w:sdtPr>
        <w:rPr>
          <w:rFonts w:asciiTheme="majorHAnsi" w:eastAsiaTheme="majorEastAsia" w:hAnsiTheme="majorHAnsi"/>
          <w:color w:val="2E74B5" w:themeColor="accent1" w:themeShade="BF"/>
          <w:sz w:val="32"/>
          <w:szCs w:val="29"/>
        </w:rPr>
        <w:id w:val="546104179"/>
        <w:docPartObj>
          <w:docPartGallery w:val="Bibliographies"/>
          <w:docPartUnique/>
        </w:docPartObj>
      </w:sdtPr>
      <w:sdtEndPr>
        <w:rPr>
          <w:rFonts w:ascii="Arial" w:eastAsia="SimSun" w:hAnsi="Arial"/>
          <w:color w:val="auto"/>
          <w:sz w:val="20"/>
          <w:szCs w:val="24"/>
        </w:rPr>
      </w:sdtEndPr>
      <w:sdtContent>
        <w:sdt>
          <w:sdtPr>
            <w:id w:val="111145805"/>
            <w:showingPlcHdr/>
            <w:bibliography/>
          </w:sdtPr>
          <w:sdtContent>
            <w:p w:rsidR="009F3BAE" w:rsidRDefault="009F3BAE">
              <w:r>
                <w:t xml:space="preserve">     </w:t>
              </w:r>
            </w:p>
          </w:sdtContent>
        </w:sdt>
      </w:sdtContent>
    </w:sdt>
    <w:p w:rsidR="009F3BAE" w:rsidRDefault="009F3BAE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F3BAE" w:rsidRPr="00865251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865251">
        <w:rPr>
          <w:rFonts w:ascii="Times New Roman" w:hAnsi="Times New Roman" w:cs="Times New Roman"/>
          <w:sz w:val="24"/>
          <w:lang w:val="en-US"/>
        </w:rPr>
        <w:t>A</w:t>
      </w:r>
      <w:r w:rsidRPr="00865251">
        <w:rPr>
          <w:rFonts w:ascii="Times New Roman" w:hAnsi="Times New Roman" w:cs="Times New Roman"/>
          <w:sz w:val="24"/>
        </w:rPr>
        <w:t xml:space="preserve"> </w:t>
      </w:r>
      <w:r w:rsidRPr="00865251">
        <w:rPr>
          <w:rFonts w:ascii="Times New Roman" w:hAnsi="Times New Roman" w:cs="Times New Roman"/>
          <w:sz w:val="24"/>
          <w:lang w:val="en-US"/>
        </w:rPr>
        <w:t>UNEP</w:t>
      </w:r>
      <w:r w:rsidRPr="00865251">
        <w:rPr>
          <w:rFonts w:ascii="Times New Roman" w:hAnsi="Times New Roman" w:cs="Times New Roman"/>
          <w:sz w:val="24"/>
        </w:rPr>
        <w:t xml:space="preserve"> </w:t>
      </w:r>
      <w:r w:rsidRPr="00865251">
        <w:rPr>
          <w:rFonts w:ascii="Times New Roman" w:hAnsi="Times New Roman" w:cs="Times New Roman"/>
          <w:sz w:val="24"/>
          <w:lang w:val="en-US"/>
        </w:rPr>
        <w:t>Synthesis</w:t>
      </w:r>
      <w:r w:rsidRPr="00865251">
        <w:rPr>
          <w:rFonts w:ascii="Times New Roman" w:hAnsi="Times New Roman" w:cs="Times New Roman"/>
          <w:sz w:val="24"/>
        </w:rPr>
        <w:t xml:space="preserve"> </w:t>
      </w:r>
      <w:r w:rsidRPr="00865251">
        <w:rPr>
          <w:rFonts w:ascii="Times New Roman" w:hAnsi="Times New Roman" w:cs="Times New Roman"/>
          <w:sz w:val="24"/>
          <w:lang w:val="en-US"/>
        </w:rPr>
        <w:t>Report</w:t>
      </w:r>
      <w:r w:rsidRPr="00865251">
        <w:rPr>
          <w:rFonts w:ascii="Times New Roman" w:hAnsi="Times New Roman" w:cs="Times New Roman"/>
          <w:sz w:val="24"/>
        </w:rPr>
        <w:t xml:space="preserve">. </w:t>
      </w:r>
      <w:r w:rsidRPr="00865251">
        <w:rPr>
          <w:rFonts w:ascii="Times New Roman" w:hAnsi="Times New Roman" w:cs="Times New Roman"/>
          <w:sz w:val="24"/>
          <w:lang w:val="en-US"/>
        </w:rPr>
        <w:t>The</w:t>
      </w:r>
      <w:r w:rsidRPr="00865251">
        <w:rPr>
          <w:rFonts w:ascii="Times New Roman" w:hAnsi="Times New Roman" w:cs="Times New Roman"/>
          <w:sz w:val="24"/>
        </w:rPr>
        <w:t xml:space="preserve"> </w:t>
      </w:r>
      <w:r w:rsidRPr="00865251">
        <w:rPr>
          <w:rFonts w:ascii="Times New Roman" w:hAnsi="Times New Roman" w:cs="Times New Roman"/>
          <w:sz w:val="24"/>
          <w:lang w:val="en-US"/>
        </w:rPr>
        <w:t>Emission</w:t>
      </w:r>
      <w:r w:rsidRPr="00865251">
        <w:rPr>
          <w:rFonts w:ascii="Times New Roman" w:hAnsi="Times New Roman" w:cs="Times New Roman"/>
          <w:sz w:val="24"/>
        </w:rPr>
        <w:t xml:space="preserve"> </w:t>
      </w:r>
      <w:r w:rsidRPr="00865251">
        <w:rPr>
          <w:rFonts w:ascii="Times New Roman" w:hAnsi="Times New Roman" w:cs="Times New Roman"/>
          <w:sz w:val="24"/>
          <w:lang w:val="en-US"/>
        </w:rPr>
        <w:t>Gap</w:t>
      </w:r>
      <w:r w:rsidRPr="00865251">
        <w:rPr>
          <w:rFonts w:ascii="Times New Roman" w:hAnsi="Times New Roman" w:cs="Times New Roman"/>
          <w:sz w:val="24"/>
        </w:rPr>
        <w:t xml:space="preserve"> </w:t>
      </w:r>
      <w:r w:rsidRPr="00865251">
        <w:rPr>
          <w:rFonts w:ascii="Times New Roman" w:hAnsi="Times New Roman" w:cs="Times New Roman"/>
          <w:sz w:val="24"/>
          <w:lang w:val="en-US"/>
        </w:rPr>
        <w:t>Report</w:t>
      </w:r>
      <w:r w:rsidRPr="00865251">
        <w:rPr>
          <w:rFonts w:ascii="Times New Roman" w:hAnsi="Times New Roman" w:cs="Times New Roman"/>
          <w:sz w:val="24"/>
        </w:rPr>
        <w:t>. /</w:t>
      </w:r>
      <w:proofErr w:type="gramStart"/>
      <w:r w:rsidRPr="00865251">
        <w:rPr>
          <w:rFonts w:ascii="Times New Roman" w:hAnsi="Times New Roman" w:cs="Times New Roman"/>
          <w:sz w:val="24"/>
        </w:rPr>
        <w:t>/[</w:t>
      </w:r>
      <w:proofErr w:type="gramEnd"/>
      <w:r w:rsidRPr="00865251">
        <w:rPr>
          <w:rFonts w:ascii="Times New Roman" w:hAnsi="Times New Roman" w:cs="Times New Roman"/>
          <w:sz w:val="24"/>
        </w:rPr>
        <w:t xml:space="preserve">Электронный ресурс] Режим доступа: </w:t>
      </w:r>
      <w:r w:rsidRPr="00865251">
        <w:rPr>
          <w:rFonts w:ascii="Times New Roman" w:hAnsi="Times New Roman" w:cs="Times New Roman"/>
          <w:sz w:val="24"/>
          <w:lang w:val="en-US"/>
        </w:rPr>
        <w:t>http</w:t>
      </w:r>
      <w:r w:rsidRPr="00865251">
        <w:rPr>
          <w:rFonts w:ascii="Times New Roman" w:hAnsi="Times New Roman" w:cs="Times New Roman"/>
          <w:sz w:val="24"/>
        </w:rPr>
        <w:t>://</w:t>
      </w:r>
      <w:r w:rsidRPr="00865251">
        <w:rPr>
          <w:rFonts w:ascii="Times New Roman" w:hAnsi="Times New Roman" w:cs="Times New Roman"/>
          <w:sz w:val="24"/>
          <w:lang w:val="en-US"/>
        </w:rPr>
        <w:t>www</w:t>
      </w:r>
      <w:r w:rsidRPr="00865251">
        <w:rPr>
          <w:rFonts w:ascii="Times New Roman" w:hAnsi="Times New Roman" w:cs="Times New Roman"/>
          <w:sz w:val="24"/>
        </w:rPr>
        <w:t>.</w:t>
      </w:r>
      <w:proofErr w:type="spellStart"/>
      <w:r w:rsidRPr="00865251">
        <w:rPr>
          <w:rFonts w:ascii="Times New Roman" w:hAnsi="Times New Roman" w:cs="Times New Roman"/>
          <w:sz w:val="24"/>
          <w:lang w:val="en-US"/>
        </w:rPr>
        <w:t>unep</w:t>
      </w:r>
      <w:proofErr w:type="spellEnd"/>
      <w:r w:rsidRPr="00865251">
        <w:rPr>
          <w:rFonts w:ascii="Times New Roman" w:hAnsi="Times New Roman" w:cs="Times New Roman"/>
          <w:sz w:val="24"/>
        </w:rPr>
        <w:t>.</w:t>
      </w:r>
      <w:r w:rsidRPr="00865251">
        <w:rPr>
          <w:rFonts w:ascii="Times New Roman" w:hAnsi="Times New Roman" w:cs="Times New Roman"/>
          <w:sz w:val="24"/>
          <w:lang w:val="en-US"/>
        </w:rPr>
        <w:t>org</w:t>
      </w:r>
      <w:r w:rsidRPr="00865251">
        <w:rPr>
          <w:rFonts w:ascii="Times New Roman" w:hAnsi="Times New Roman" w:cs="Times New Roman"/>
          <w:sz w:val="24"/>
        </w:rPr>
        <w:t>/</w:t>
      </w:r>
      <w:proofErr w:type="spellStart"/>
      <w:r w:rsidRPr="00865251">
        <w:rPr>
          <w:rFonts w:ascii="Times New Roman" w:hAnsi="Times New Roman" w:cs="Times New Roman"/>
          <w:sz w:val="24"/>
          <w:lang w:val="en-US"/>
        </w:rPr>
        <w:t>emissionsgap</w:t>
      </w:r>
      <w:proofErr w:type="spellEnd"/>
      <w:r w:rsidRPr="00865251">
        <w:rPr>
          <w:rFonts w:ascii="Times New Roman" w:hAnsi="Times New Roman" w:cs="Times New Roman"/>
          <w:sz w:val="24"/>
        </w:rPr>
        <w:t>/  (Дата обращения: 27.11.2016)</w:t>
      </w:r>
      <w:r>
        <w:rPr>
          <w:rFonts w:ascii="Times New Roman" w:hAnsi="Times New Roman" w:cs="Times New Roman"/>
          <w:sz w:val="24"/>
        </w:rPr>
        <w:t xml:space="preserve"> </w:t>
      </w:r>
    </w:p>
    <w:p w:rsidR="009F3BAE" w:rsidRPr="006E0CF0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 w:rsidRPr="007759DC">
        <w:rPr>
          <w:rFonts w:ascii="Times New Roman" w:hAnsi="Times New Roman" w:cs="Times New Roman"/>
          <w:sz w:val="24"/>
        </w:rPr>
        <w:t xml:space="preserve"> </w:t>
      </w:r>
      <w:r w:rsidRPr="006E0CF0">
        <w:rPr>
          <w:rFonts w:ascii="Times New Roman" w:hAnsi="Times New Roman" w:cs="Times New Roman"/>
          <w:sz w:val="24"/>
          <w:lang w:val="en-US"/>
        </w:rPr>
        <w:t>American Recovery &amp; Reinvestment Act Homepage // U.S. Department of Energy // [</w:t>
      </w:r>
      <w:r w:rsidRPr="006E0CF0">
        <w:rPr>
          <w:rFonts w:ascii="Times New Roman" w:hAnsi="Times New Roman" w:cs="Times New Roman"/>
          <w:sz w:val="24"/>
        </w:rPr>
        <w:t>Электронный</w:t>
      </w:r>
      <w:r w:rsidRPr="006E0CF0">
        <w:rPr>
          <w:rFonts w:ascii="Times New Roman" w:hAnsi="Times New Roman" w:cs="Times New Roman"/>
          <w:sz w:val="24"/>
          <w:lang w:val="en-US"/>
        </w:rPr>
        <w:t xml:space="preserve"> </w:t>
      </w:r>
      <w:r w:rsidRPr="006E0CF0">
        <w:rPr>
          <w:rFonts w:ascii="Times New Roman" w:hAnsi="Times New Roman" w:cs="Times New Roman"/>
          <w:sz w:val="24"/>
        </w:rPr>
        <w:t>ресурс</w:t>
      </w:r>
      <w:r w:rsidRPr="006E0CF0">
        <w:rPr>
          <w:rFonts w:ascii="Times New Roman" w:hAnsi="Times New Roman" w:cs="Times New Roman"/>
          <w:sz w:val="24"/>
          <w:lang w:val="en-US"/>
        </w:rPr>
        <w:t xml:space="preserve">] </w:t>
      </w:r>
      <w:r w:rsidRPr="006E0CF0">
        <w:rPr>
          <w:rFonts w:ascii="Times New Roman" w:hAnsi="Times New Roman" w:cs="Times New Roman"/>
          <w:sz w:val="24"/>
        </w:rPr>
        <w:t>Режим</w:t>
      </w:r>
      <w:r w:rsidRPr="006E0CF0">
        <w:rPr>
          <w:rFonts w:ascii="Times New Roman" w:hAnsi="Times New Roman" w:cs="Times New Roman"/>
          <w:sz w:val="24"/>
          <w:lang w:val="en-US"/>
        </w:rPr>
        <w:t xml:space="preserve"> </w:t>
      </w:r>
      <w:r w:rsidRPr="006E0CF0">
        <w:rPr>
          <w:rFonts w:ascii="Times New Roman" w:hAnsi="Times New Roman" w:cs="Times New Roman"/>
          <w:sz w:val="24"/>
        </w:rPr>
        <w:t>доступа</w:t>
      </w:r>
      <w:r w:rsidRPr="006E0CF0">
        <w:rPr>
          <w:rFonts w:ascii="Times New Roman" w:hAnsi="Times New Roman" w:cs="Times New Roman"/>
          <w:sz w:val="24"/>
          <w:lang w:val="en-US"/>
        </w:rPr>
        <w:t>: http://www1.eere.energy.gov/recovery/index.html. (</w:t>
      </w:r>
      <w:r w:rsidRPr="006E0CF0">
        <w:rPr>
          <w:rFonts w:ascii="Times New Roman" w:hAnsi="Times New Roman" w:cs="Times New Roman"/>
          <w:sz w:val="24"/>
        </w:rPr>
        <w:t>Дата</w:t>
      </w:r>
      <w:r w:rsidRPr="006E0CF0">
        <w:rPr>
          <w:rFonts w:ascii="Times New Roman" w:hAnsi="Times New Roman" w:cs="Times New Roman"/>
          <w:sz w:val="24"/>
          <w:lang w:val="en-US"/>
        </w:rPr>
        <w:t xml:space="preserve"> </w:t>
      </w:r>
      <w:r w:rsidRPr="006E0CF0">
        <w:rPr>
          <w:rFonts w:ascii="Times New Roman" w:hAnsi="Times New Roman" w:cs="Times New Roman"/>
          <w:sz w:val="24"/>
        </w:rPr>
        <w:t>обращения</w:t>
      </w:r>
      <w:r w:rsidRPr="006E0CF0">
        <w:rPr>
          <w:rFonts w:ascii="Times New Roman" w:hAnsi="Times New Roman" w:cs="Times New Roman"/>
          <w:sz w:val="24"/>
          <w:lang w:val="en-US"/>
        </w:rPr>
        <w:t xml:space="preserve">: 29.03.2016) </w:t>
      </w:r>
    </w:p>
    <w:p w:rsidR="009F3BAE" w:rsidRPr="00361736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 w:rsidRPr="00B67E4D">
        <w:rPr>
          <w:rFonts w:ascii="Times New Roman" w:hAnsi="Times New Roman" w:cs="Times New Roman"/>
          <w:sz w:val="24"/>
          <w:lang w:val="en-US"/>
        </w:rPr>
        <w:t xml:space="preserve">Capital for the Future: Saving and Investment in an Interdependent World, The World Bank, Washington DC 2013. </w:t>
      </w:r>
      <w:r w:rsidRPr="00361736">
        <w:rPr>
          <w:rFonts w:ascii="Times New Roman" w:hAnsi="Times New Roman" w:cs="Times New Roman"/>
          <w:sz w:val="24"/>
          <w:lang w:val="en-US"/>
        </w:rPr>
        <w:t>P.5</w:t>
      </w:r>
    </w:p>
    <w:p w:rsidR="009F3BAE" w:rsidRPr="00361736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 w:rsidRPr="00B67E4D">
        <w:rPr>
          <w:rFonts w:ascii="Times New Roman" w:hAnsi="Times New Roman" w:cs="Times New Roman"/>
          <w:sz w:val="24"/>
          <w:lang w:val="en-US"/>
        </w:rPr>
        <w:t xml:space="preserve">Capital for the Future: Saving and Investment in an Interdependent World, The World Bank, Washington DC 2013. </w:t>
      </w:r>
      <w:r w:rsidRPr="00361736">
        <w:rPr>
          <w:rFonts w:ascii="Times New Roman" w:hAnsi="Times New Roman" w:cs="Times New Roman"/>
          <w:sz w:val="24"/>
          <w:lang w:val="en-US"/>
        </w:rPr>
        <w:t>P.5</w:t>
      </w:r>
    </w:p>
    <w:p w:rsidR="009F3BAE" w:rsidRPr="00B67E4D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  <w:lang w:val="en-US"/>
        </w:rPr>
        <w:t>CO2 emissions from fuel combustion, IEA Statistics, IEA (International Energy Agency) 2010, p.8 [</w:t>
      </w:r>
      <w:r w:rsidRPr="00B67E4D">
        <w:rPr>
          <w:rFonts w:ascii="Times New Roman" w:hAnsi="Times New Roman" w:cs="Times New Roman"/>
          <w:sz w:val="24"/>
        </w:rPr>
        <w:t>Электронный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ресурс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]/ </w:t>
      </w:r>
      <w:r w:rsidRPr="00B67E4D">
        <w:rPr>
          <w:rFonts w:ascii="Times New Roman" w:hAnsi="Times New Roman" w:cs="Times New Roman"/>
          <w:sz w:val="24"/>
        </w:rPr>
        <w:t>Режим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доступа</w:t>
      </w:r>
      <w:r w:rsidRPr="00B67E4D">
        <w:rPr>
          <w:rFonts w:ascii="Times New Roman" w:hAnsi="Times New Roman" w:cs="Times New Roman"/>
          <w:sz w:val="24"/>
          <w:lang w:val="en-US"/>
        </w:rPr>
        <w:t>: http://www.oecd-ilibrary.org/energy/co2-emissions-from-fuel-combustion-2010_9789264096134-en (</w:t>
      </w:r>
      <w:r w:rsidRPr="00B67E4D">
        <w:rPr>
          <w:rFonts w:ascii="Times New Roman" w:hAnsi="Times New Roman" w:cs="Times New Roman"/>
          <w:sz w:val="24"/>
        </w:rPr>
        <w:t>Дата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обращения</w:t>
      </w:r>
      <w:r w:rsidRPr="00B67E4D">
        <w:rPr>
          <w:rFonts w:ascii="Times New Roman" w:hAnsi="Times New Roman" w:cs="Times New Roman"/>
          <w:sz w:val="24"/>
          <w:lang w:val="en-US"/>
        </w:rPr>
        <w:t>: 02.03.2016)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6E0CF0">
        <w:rPr>
          <w:rFonts w:ascii="Times New Roman" w:hAnsi="Times New Roman" w:cs="Times New Roman"/>
          <w:sz w:val="24"/>
          <w:lang w:val="en-US"/>
        </w:rPr>
        <w:t xml:space="preserve">Committee on U.S.-China Cooperation on Electricity from Renewable Resources. The Power of Renewables: Opportunities and Challenges for China and the United States (2010). </w:t>
      </w:r>
      <w:r w:rsidRPr="006E0CF0">
        <w:rPr>
          <w:rFonts w:ascii="Times New Roman" w:hAnsi="Times New Roman" w:cs="Times New Roman"/>
          <w:sz w:val="24"/>
        </w:rPr>
        <w:t>Р. 89.</w:t>
      </w:r>
      <w:r>
        <w:rPr>
          <w:rFonts w:ascii="Times New Roman" w:hAnsi="Times New Roman" w:cs="Times New Roman"/>
          <w:sz w:val="24"/>
        </w:rPr>
        <w:t xml:space="preserve"> </w:t>
      </w:r>
    </w:p>
    <w:p w:rsidR="009F3BAE" w:rsidRPr="006E5B61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proofErr w:type="spellStart"/>
      <w:r w:rsidRPr="006E5B61">
        <w:rPr>
          <w:rFonts w:ascii="Times New Roman" w:hAnsi="Times New Roman" w:cs="Times New Roman"/>
          <w:sz w:val="24"/>
          <w:lang w:val="en-US"/>
        </w:rPr>
        <w:t>Criekemans</w:t>
      </w:r>
      <w:proofErr w:type="spellEnd"/>
      <w:r w:rsidRPr="006E5B61">
        <w:rPr>
          <w:rFonts w:ascii="Times New Roman" w:hAnsi="Times New Roman" w:cs="Times New Roman"/>
          <w:sz w:val="24"/>
          <w:lang w:val="en-US"/>
        </w:rPr>
        <w:t xml:space="preserve"> D. The geopolitics of renewable energy: different or similar to conventional energy? // [</w:t>
      </w:r>
      <w:r w:rsidRPr="006E5B61">
        <w:rPr>
          <w:rFonts w:ascii="Times New Roman" w:hAnsi="Times New Roman" w:cs="Times New Roman"/>
          <w:sz w:val="24"/>
        </w:rPr>
        <w:t>Электронный</w:t>
      </w:r>
      <w:r w:rsidRPr="006E5B61">
        <w:rPr>
          <w:rFonts w:ascii="Times New Roman" w:hAnsi="Times New Roman" w:cs="Times New Roman"/>
          <w:sz w:val="24"/>
          <w:lang w:val="en-US"/>
        </w:rPr>
        <w:t xml:space="preserve"> </w:t>
      </w:r>
      <w:r w:rsidRPr="006E5B61">
        <w:rPr>
          <w:rFonts w:ascii="Times New Roman" w:hAnsi="Times New Roman" w:cs="Times New Roman"/>
          <w:sz w:val="24"/>
        </w:rPr>
        <w:t>ресурс</w:t>
      </w:r>
      <w:r w:rsidRPr="006E5B61">
        <w:rPr>
          <w:rFonts w:ascii="Times New Roman" w:hAnsi="Times New Roman" w:cs="Times New Roman"/>
          <w:sz w:val="24"/>
          <w:lang w:val="en-US"/>
        </w:rPr>
        <w:t xml:space="preserve">]. </w:t>
      </w:r>
      <w:r w:rsidRPr="006E5B61">
        <w:rPr>
          <w:rFonts w:ascii="Times New Roman" w:hAnsi="Times New Roman" w:cs="Times New Roman"/>
          <w:sz w:val="24"/>
        </w:rPr>
        <w:t xml:space="preserve">Режим доступа: http://www.exploringgeopolitics.org/publication_criekemans_david_geopolitics_of_renewable_energy_technology_desertec_north_seas_countries_offshore_grid_initiative_co2_emissions_investments_germany/ (Дата обращения: 26.03.2016). </w:t>
      </w:r>
    </w:p>
    <w:p w:rsidR="009F3BAE" w:rsidRPr="00F51648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 w:rsidRPr="0069531C">
        <w:rPr>
          <w:rFonts w:ascii="Times New Roman" w:hAnsi="Times New Roman" w:cs="Times New Roman"/>
          <w:sz w:val="24"/>
        </w:rPr>
        <w:t xml:space="preserve">  </w:t>
      </w:r>
      <w:r w:rsidRPr="00F51648">
        <w:rPr>
          <w:rFonts w:ascii="Times New Roman" w:hAnsi="Times New Roman" w:cs="Times New Roman"/>
          <w:sz w:val="24"/>
          <w:lang w:val="en-US"/>
        </w:rPr>
        <w:t xml:space="preserve">Dunne T., </w:t>
      </w:r>
      <w:proofErr w:type="spellStart"/>
      <w:r w:rsidRPr="00F51648">
        <w:rPr>
          <w:rFonts w:ascii="Times New Roman" w:hAnsi="Times New Roman" w:cs="Times New Roman"/>
          <w:sz w:val="24"/>
          <w:lang w:val="en-US"/>
        </w:rPr>
        <w:t>Kurki</w:t>
      </w:r>
      <w:proofErr w:type="spellEnd"/>
      <w:r w:rsidRPr="00F51648">
        <w:rPr>
          <w:rFonts w:ascii="Times New Roman" w:hAnsi="Times New Roman" w:cs="Times New Roman"/>
          <w:sz w:val="24"/>
          <w:lang w:val="en-US"/>
        </w:rPr>
        <w:t xml:space="preserve"> M., Smith S. International Relations Theories. OUP Oxford, 2013. P. 269. </w:t>
      </w:r>
    </w:p>
    <w:p w:rsidR="009F3BAE" w:rsidRPr="00F51648" w:rsidRDefault="009F3BAE" w:rsidP="00361736">
      <w:pPr>
        <w:pStyle w:val="a4"/>
        <w:numPr>
          <w:ilvl w:val="0"/>
          <w:numId w:val="12"/>
        </w:numPr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5164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E. Moe</w:t>
      </w:r>
      <w:r w:rsidRPr="00F51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Pr="00F5164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F5164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P. </w:t>
      </w:r>
      <w:proofErr w:type="spellStart"/>
      <w:r w:rsidRPr="00F5164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Midford</w:t>
      </w:r>
      <w:proofErr w:type="spellEnd"/>
      <w:r w:rsidRPr="00F5164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Pr="00F51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 Political Economy of Renewable Energy and Energy Security: Common Challenges and National Responses in Japan, China and Northern Europe. Springer, 2014. P. 27.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361736">
        <w:rPr>
          <w:rFonts w:ascii="Times New Roman" w:hAnsi="Times New Roman" w:cs="Times New Roman"/>
          <w:sz w:val="24"/>
          <w:lang w:val="en-US"/>
        </w:rPr>
        <w:t xml:space="preserve">Energy for Sustainable Future. Report and recommendations. The Secretary-General’s Advisory group on energy and climate change (AGECC). </w:t>
      </w:r>
      <w:r w:rsidRPr="00361736">
        <w:rPr>
          <w:rFonts w:ascii="Times New Roman" w:hAnsi="Times New Roman" w:cs="Times New Roman"/>
          <w:sz w:val="24"/>
        </w:rPr>
        <w:t xml:space="preserve">[Электронный ресурс] Режим доступа: </w:t>
      </w:r>
      <w:proofErr w:type="gramStart"/>
      <w:r w:rsidRPr="00361736">
        <w:rPr>
          <w:rFonts w:ascii="Times New Roman" w:hAnsi="Times New Roman" w:cs="Times New Roman"/>
          <w:sz w:val="24"/>
          <w:lang w:val="en-US"/>
        </w:rPr>
        <w:t>http</w:t>
      </w:r>
      <w:r w:rsidRPr="00361736">
        <w:rPr>
          <w:rFonts w:ascii="Times New Roman" w:hAnsi="Times New Roman" w:cs="Times New Roman"/>
          <w:sz w:val="24"/>
        </w:rPr>
        <w:t>://</w:t>
      </w:r>
      <w:r w:rsidRPr="00361736">
        <w:rPr>
          <w:rFonts w:ascii="Times New Roman" w:hAnsi="Times New Roman" w:cs="Times New Roman"/>
          <w:sz w:val="24"/>
          <w:lang w:val="en-US"/>
        </w:rPr>
        <w:t>www</w:t>
      </w:r>
      <w:r w:rsidRPr="00361736">
        <w:rPr>
          <w:rFonts w:ascii="Times New Roman" w:hAnsi="Times New Roman" w:cs="Times New Roman"/>
          <w:sz w:val="24"/>
        </w:rPr>
        <w:t>.</w:t>
      </w:r>
      <w:r w:rsidRPr="00361736">
        <w:rPr>
          <w:rFonts w:ascii="Times New Roman" w:hAnsi="Times New Roman" w:cs="Times New Roman"/>
          <w:sz w:val="24"/>
          <w:lang w:val="en-US"/>
        </w:rPr>
        <w:t>un</w:t>
      </w:r>
      <w:r w:rsidRPr="00361736">
        <w:rPr>
          <w:rFonts w:ascii="Times New Roman" w:hAnsi="Times New Roman" w:cs="Times New Roman"/>
          <w:sz w:val="24"/>
        </w:rPr>
        <w:t>.</w:t>
      </w:r>
      <w:r w:rsidRPr="00361736">
        <w:rPr>
          <w:rFonts w:ascii="Times New Roman" w:hAnsi="Times New Roman" w:cs="Times New Roman"/>
          <w:sz w:val="24"/>
          <w:lang w:val="en-US"/>
        </w:rPr>
        <w:t>org</w:t>
      </w:r>
      <w:r w:rsidRPr="00361736">
        <w:rPr>
          <w:rFonts w:ascii="Times New Roman" w:hAnsi="Times New Roman" w:cs="Times New Roman"/>
          <w:sz w:val="24"/>
        </w:rPr>
        <w:t>/</w:t>
      </w:r>
      <w:proofErr w:type="spellStart"/>
      <w:r w:rsidRPr="00361736">
        <w:rPr>
          <w:rFonts w:ascii="Times New Roman" w:hAnsi="Times New Roman" w:cs="Times New Roman"/>
          <w:sz w:val="24"/>
          <w:lang w:val="en-US"/>
        </w:rPr>
        <w:t>millenniumgoals</w:t>
      </w:r>
      <w:proofErr w:type="spellEnd"/>
      <w:r w:rsidRPr="00361736">
        <w:rPr>
          <w:rFonts w:ascii="Times New Roman" w:hAnsi="Times New Roman" w:cs="Times New Roman"/>
          <w:sz w:val="24"/>
        </w:rPr>
        <w:t>/</w:t>
      </w:r>
      <w:r w:rsidRPr="00361736">
        <w:rPr>
          <w:rFonts w:ascii="Times New Roman" w:hAnsi="Times New Roman" w:cs="Times New Roman"/>
          <w:sz w:val="24"/>
          <w:lang w:val="en-US"/>
        </w:rPr>
        <w:t>pdf</w:t>
      </w:r>
      <w:r w:rsidRPr="00361736">
        <w:rPr>
          <w:rFonts w:ascii="Times New Roman" w:hAnsi="Times New Roman" w:cs="Times New Roman"/>
          <w:sz w:val="24"/>
        </w:rPr>
        <w:t>/</w:t>
      </w:r>
      <w:proofErr w:type="spellStart"/>
      <w:r w:rsidRPr="00361736">
        <w:rPr>
          <w:rFonts w:ascii="Times New Roman" w:hAnsi="Times New Roman" w:cs="Times New Roman"/>
          <w:sz w:val="24"/>
          <w:lang w:val="en-US"/>
        </w:rPr>
        <w:t>AGECCsummaryreport</w:t>
      </w:r>
      <w:proofErr w:type="spellEnd"/>
      <w:r w:rsidRPr="00361736">
        <w:rPr>
          <w:rFonts w:ascii="Times New Roman" w:hAnsi="Times New Roman" w:cs="Times New Roman"/>
          <w:sz w:val="24"/>
        </w:rPr>
        <w:t>[</w:t>
      </w:r>
      <w:proofErr w:type="gramEnd"/>
      <w:r w:rsidRPr="00361736">
        <w:rPr>
          <w:rFonts w:ascii="Times New Roman" w:hAnsi="Times New Roman" w:cs="Times New Roman"/>
          <w:sz w:val="24"/>
        </w:rPr>
        <w:t>1].</w:t>
      </w:r>
      <w:r w:rsidRPr="00361736">
        <w:rPr>
          <w:rFonts w:ascii="Times New Roman" w:hAnsi="Times New Roman" w:cs="Times New Roman"/>
          <w:sz w:val="24"/>
          <w:lang w:val="en-US"/>
        </w:rPr>
        <w:t>pdf</w:t>
      </w:r>
      <w:r w:rsidRPr="00361736">
        <w:rPr>
          <w:rFonts w:ascii="Times New Roman" w:hAnsi="Times New Roman" w:cs="Times New Roman"/>
          <w:sz w:val="24"/>
        </w:rPr>
        <w:t xml:space="preserve">. (Дата обращения: 23.01.2016) </w:t>
      </w:r>
    </w:p>
    <w:p w:rsidR="009F3BAE" w:rsidRPr="00F51648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7759DC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F51648">
        <w:rPr>
          <w:rFonts w:ascii="Times New Roman" w:hAnsi="Times New Roman" w:cs="Times New Roman"/>
          <w:sz w:val="24"/>
          <w:lang w:val="en-US"/>
        </w:rPr>
        <w:t>Esakova</w:t>
      </w:r>
      <w:proofErr w:type="spellEnd"/>
      <w:r w:rsidRPr="00F51648">
        <w:rPr>
          <w:rFonts w:ascii="Times New Roman" w:hAnsi="Times New Roman" w:cs="Times New Roman"/>
          <w:sz w:val="24"/>
          <w:lang w:val="en-US"/>
        </w:rPr>
        <w:t xml:space="preserve"> N. European Energy security. </w:t>
      </w:r>
      <w:proofErr w:type="spellStart"/>
      <w:r w:rsidRPr="00F51648">
        <w:rPr>
          <w:rFonts w:ascii="Times New Roman" w:hAnsi="Times New Roman" w:cs="Times New Roman"/>
          <w:sz w:val="24"/>
          <w:lang w:val="en-US"/>
        </w:rPr>
        <w:t>Analysing</w:t>
      </w:r>
      <w:proofErr w:type="spellEnd"/>
      <w:r w:rsidRPr="00F51648">
        <w:rPr>
          <w:rFonts w:ascii="Times New Roman" w:hAnsi="Times New Roman" w:cs="Times New Roman"/>
          <w:sz w:val="24"/>
          <w:lang w:val="en-US"/>
        </w:rPr>
        <w:t xml:space="preserve"> the EU-Russia Energy Security Regime in Terms of Interdependence Theory. //Berlin: Springer Science &amp; Business Media, 2013. </w:t>
      </w:r>
      <w:r w:rsidRPr="00F51648">
        <w:rPr>
          <w:rFonts w:ascii="Times New Roman" w:hAnsi="Times New Roman" w:cs="Times New Roman"/>
          <w:sz w:val="24"/>
        </w:rPr>
        <w:t xml:space="preserve">Р. 275. </w:t>
      </w:r>
    </w:p>
    <w:p w:rsidR="009F3BAE" w:rsidRPr="00F51648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 w:rsidRPr="00F51648">
        <w:rPr>
          <w:rFonts w:ascii="Times New Roman" w:hAnsi="Times New Roman" w:cs="Times New Roman"/>
          <w:sz w:val="24"/>
          <w:lang w:val="en-US"/>
        </w:rPr>
        <w:lastRenderedPageBreak/>
        <w:t xml:space="preserve">  </w:t>
      </w:r>
      <w:proofErr w:type="spellStart"/>
      <w:r w:rsidRPr="00F51648">
        <w:rPr>
          <w:rFonts w:ascii="Times New Roman" w:hAnsi="Times New Roman" w:cs="Times New Roman"/>
          <w:sz w:val="24"/>
          <w:lang w:val="en-US"/>
        </w:rPr>
        <w:t>Goldthau</w:t>
      </w:r>
      <w:proofErr w:type="spellEnd"/>
      <w:r w:rsidRPr="00F51648">
        <w:rPr>
          <w:rFonts w:ascii="Times New Roman" w:hAnsi="Times New Roman" w:cs="Times New Roman"/>
          <w:sz w:val="24"/>
          <w:lang w:val="en-US"/>
        </w:rPr>
        <w:t xml:space="preserve"> A., Witte J. M. Global Energy Governance: The New Rules of the Game. //Washington: Brookings Institution, 2009, 361 p. </w:t>
      </w:r>
    </w:p>
    <w:p w:rsidR="009F3BAE" w:rsidRPr="00B67E4D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  <w:lang w:val="en-US"/>
        </w:rPr>
        <w:t>Household Air Pollution and Health, Fact sheet N°292, WHO 2014 [</w:t>
      </w:r>
      <w:r w:rsidRPr="00B67E4D">
        <w:rPr>
          <w:rFonts w:ascii="Times New Roman" w:hAnsi="Times New Roman" w:cs="Times New Roman"/>
          <w:sz w:val="24"/>
        </w:rPr>
        <w:t>Электронный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ресурс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]/ </w:t>
      </w:r>
      <w:r w:rsidRPr="00B67E4D">
        <w:rPr>
          <w:rFonts w:ascii="Times New Roman" w:hAnsi="Times New Roman" w:cs="Times New Roman"/>
          <w:sz w:val="24"/>
        </w:rPr>
        <w:t>Режим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доступа</w:t>
      </w:r>
      <w:r w:rsidRPr="00B67E4D">
        <w:rPr>
          <w:rFonts w:ascii="Times New Roman" w:hAnsi="Times New Roman" w:cs="Times New Roman"/>
          <w:sz w:val="24"/>
          <w:lang w:val="en-US"/>
        </w:rPr>
        <w:t>: http://www.who.int/mediacentre/news/releases/2014/air-pollution/en/ (</w:t>
      </w:r>
      <w:r w:rsidRPr="00B67E4D">
        <w:rPr>
          <w:rFonts w:ascii="Times New Roman" w:hAnsi="Times New Roman" w:cs="Times New Roman"/>
          <w:sz w:val="24"/>
        </w:rPr>
        <w:t>Дата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обращения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 23.01.17) 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F51648">
        <w:rPr>
          <w:rFonts w:ascii="Times New Roman" w:hAnsi="Times New Roman" w:cs="Times New Roman"/>
          <w:sz w:val="24"/>
          <w:lang w:val="en-US"/>
        </w:rPr>
        <w:t xml:space="preserve">Ibrahim S.G., Uke I.I. From Kyoto protocol to COPENHAGEN: A theoretical approach to international politics of climate change. </w:t>
      </w:r>
      <w:r w:rsidRPr="00F51648">
        <w:rPr>
          <w:rFonts w:ascii="Times New Roman" w:hAnsi="Times New Roman" w:cs="Times New Roman"/>
          <w:sz w:val="24"/>
        </w:rPr>
        <w:t>[Электронный ресурс]. Режим доступа: http://www.academicjournals.org/journal/AJPSIR/article-full-text-pdf/F7A16E440741. Дата</w:t>
      </w:r>
      <w:r w:rsidRPr="00F51648">
        <w:rPr>
          <w:rFonts w:ascii="Times New Roman" w:hAnsi="Times New Roman" w:cs="Times New Roman"/>
          <w:sz w:val="24"/>
          <w:lang w:val="en-US"/>
        </w:rPr>
        <w:t xml:space="preserve"> </w:t>
      </w:r>
      <w:r w:rsidRPr="00F51648">
        <w:rPr>
          <w:rFonts w:ascii="Times New Roman" w:hAnsi="Times New Roman" w:cs="Times New Roman"/>
          <w:sz w:val="24"/>
        </w:rPr>
        <w:t>обращения</w:t>
      </w:r>
      <w:r w:rsidRPr="00F51648">
        <w:rPr>
          <w:rFonts w:ascii="Times New Roman" w:hAnsi="Times New Roman" w:cs="Times New Roman"/>
          <w:sz w:val="24"/>
          <w:lang w:val="en-US"/>
        </w:rPr>
        <w:t>: 09.02.2016.</w:t>
      </w:r>
      <w:r>
        <w:rPr>
          <w:rFonts w:ascii="Times New Roman" w:hAnsi="Times New Roman" w:cs="Times New Roman"/>
          <w:sz w:val="24"/>
        </w:rPr>
        <w:t xml:space="preserve"> 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6E0CF0">
        <w:rPr>
          <w:rFonts w:ascii="Times New Roman" w:hAnsi="Times New Roman" w:cs="Times New Roman"/>
          <w:sz w:val="24"/>
          <w:lang w:val="en-US"/>
        </w:rPr>
        <w:t xml:space="preserve">International Energy Agency. World Energy Outlook 2010 // International Energy Agency. </w:t>
      </w:r>
      <w:r w:rsidRPr="006E0CF0">
        <w:rPr>
          <w:rFonts w:ascii="Times New Roman" w:hAnsi="Times New Roman" w:cs="Times New Roman"/>
          <w:sz w:val="24"/>
        </w:rPr>
        <w:t>2010. URL: http://www.iea.org/media/weowebsite/2010/ weo2010_caspian.pdf (Дата обращения: 26.11.2016)</w:t>
      </w:r>
      <w:r>
        <w:rPr>
          <w:rFonts w:ascii="Times New Roman" w:hAnsi="Times New Roman" w:cs="Times New Roman"/>
          <w:sz w:val="24"/>
        </w:rPr>
        <w:t xml:space="preserve"> </w:t>
      </w:r>
    </w:p>
    <w:p w:rsidR="009F3BAE" w:rsidRPr="00F0608C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69531C">
        <w:rPr>
          <w:rFonts w:ascii="Times New Roman" w:hAnsi="Times New Roman" w:cs="Times New Roman"/>
          <w:sz w:val="24"/>
        </w:rPr>
        <w:t xml:space="preserve"> </w:t>
      </w:r>
      <w:r w:rsidRPr="00F0608C">
        <w:rPr>
          <w:rFonts w:ascii="Times New Roman" w:hAnsi="Times New Roman" w:cs="Times New Roman"/>
          <w:sz w:val="24"/>
          <w:lang w:val="en-US"/>
        </w:rPr>
        <w:t xml:space="preserve">IRENA, Renewable energy and jobs. </w:t>
      </w:r>
      <w:proofErr w:type="spellStart"/>
      <w:r w:rsidRPr="00F0608C">
        <w:rPr>
          <w:rFonts w:ascii="Times New Roman" w:hAnsi="Times New Roman" w:cs="Times New Roman"/>
          <w:sz w:val="24"/>
        </w:rPr>
        <w:t>Annual</w:t>
      </w:r>
      <w:proofErr w:type="spellEnd"/>
      <w:r w:rsidRPr="00F060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0608C">
        <w:rPr>
          <w:rFonts w:ascii="Times New Roman" w:hAnsi="Times New Roman" w:cs="Times New Roman"/>
          <w:sz w:val="24"/>
        </w:rPr>
        <w:t>Review</w:t>
      </w:r>
      <w:proofErr w:type="spellEnd"/>
      <w:r w:rsidRPr="00F0608C">
        <w:rPr>
          <w:rFonts w:ascii="Times New Roman" w:hAnsi="Times New Roman" w:cs="Times New Roman"/>
          <w:sz w:val="24"/>
        </w:rPr>
        <w:t xml:space="preserve"> 2016 /</w:t>
      </w:r>
      <w:proofErr w:type="gramStart"/>
      <w:r w:rsidRPr="00F0608C">
        <w:rPr>
          <w:rFonts w:ascii="Times New Roman" w:hAnsi="Times New Roman" w:cs="Times New Roman"/>
          <w:sz w:val="24"/>
        </w:rPr>
        <w:t>/[</w:t>
      </w:r>
      <w:proofErr w:type="gramEnd"/>
      <w:r w:rsidRPr="00F0608C">
        <w:rPr>
          <w:rFonts w:ascii="Times New Roman" w:hAnsi="Times New Roman" w:cs="Times New Roman"/>
          <w:sz w:val="24"/>
        </w:rPr>
        <w:t>Электронный ресурс] Режим доступа: http://www.irena.org/DocumentDownloads/Publications/IRENA_RE_Jobs_Annual_Review_2016.pdf (Дата обращения: 17.11.2016)</w:t>
      </w:r>
    </w:p>
    <w:p w:rsidR="009F3BAE" w:rsidRPr="009F3BAE" w:rsidRDefault="009F3BAE" w:rsidP="009F3BAE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 w:rsidRPr="007759DC">
        <w:rPr>
          <w:rFonts w:ascii="Times New Roman" w:hAnsi="Times New Roman" w:cs="Times New Roman"/>
          <w:sz w:val="24"/>
        </w:rPr>
        <w:t xml:space="preserve"> </w:t>
      </w:r>
      <w:r w:rsidRPr="00B77AE1">
        <w:rPr>
          <w:rFonts w:ascii="Times New Roman" w:hAnsi="Times New Roman" w:cs="Times New Roman"/>
          <w:sz w:val="24"/>
          <w:lang w:val="en-US"/>
        </w:rPr>
        <w:t>IRENA. The Power to Change: Solar and Wind Cost Re</w:t>
      </w:r>
      <w:r>
        <w:rPr>
          <w:rFonts w:ascii="Times New Roman" w:hAnsi="Times New Roman" w:cs="Times New Roman"/>
          <w:sz w:val="24"/>
          <w:lang w:val="en-US"/>
        </w:rPr>
        <w:t>duction Potential to 2025, 2016 // [</w:t>
      </w:r>
      <w:r>
        <w:rPr>
          <w:rFonts w:ascii="Times New Roman" w:hAnsi="Times New Roman" w:cs="Times New Roman"/>
          <w:sz w:val="24"/>
        </w:rPr>
        <w:t>Электронный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ресурс</w:t>
      </w:r>
      <w:r>
        <w:rPr>
          <w:rFonts w:ascii="Times New Roman" w:hAnsi="Times New Roman" w:cs="Times New Roman"/>
          <w:sz w:val="24"/>
          <w:lang w:val="en-US"/>
        </w:rPr>
        <w:t>]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Режим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доступа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: </w:t>
      </w:r>
      <w:r w:rsidRPr="00361736">
        <w:rPr>
          <w:rFonts w:ascii="Times New Roman" w:hAnsi="Times New Roman" w:cs="Times New Roman"/>
          <w:sz w:val="24"/>
          <w:lang w:val="en-US"/>
        </w:rPr>
        <w:t>http://www.irena.org/DocumentDownloads/Publications/IRENA_Power_to_Change_2016.pdf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 (</w:t>
      </w:r>
      <w:proofErr w:type="spellStart"/>
      <w:r w:rsidRPr="009F3BAE">
        <w:rPr>
          <w:rFonts w:ascii="Times New Roman" w:hAnsi="Times New Roman" w:cs="Times New Roman"/>
          <w:sz w:val="24"/>
          <w:lang w:val="en-US"/>
        </w:rPr>
        <w:t>Дата</w:t>
      </w:r>
      <w:proofErr w:type="spellEnd"/>
      <w:r w:rsidRPr="009F3BA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F3BAE">
        <w:rPr>
          <w:rFonts w:ascii="Times New Roman" w:hAnsi="Times New Roman" w:cs="Times New Roman"/>
          <w:sz w:val="24"/>
          <w:lang w:val="en-US"/>
        </w:rPr>
        <w:t>обращения</w:t>
      </w:r>
      <w:proofErr w:type="spellEnd"/>
      <w:r w:rsidRPr="009F3BAE">
        <w:rPr>
          <w:rFonts w:ascii="Times New Roman" w:hAnsi="Times New Roman" w:cs="Times New Roman"/>
          <w:sz w:val="24"/>
          <w:lang w:val="en-US"/>
        </w:rPr>
        <w:t>: 26.04.2016).</w:t>
      </w:r>
    </w:p>
    <w:p w:rsidR="009F3BAE" w:rsidRP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 w:rsidRPr="00F51648">
        <w:rPr>
          <w:rFonts w:ascii="Times New Roman" w:hAnsi="Times New Roman" w:cs="Times New Roman"/>
          <w:sz w:val="24"/>
          <w:shd w:val="clear" w:color="auto" w:fill="FFFFFF"/>
          <w:lang w:val="en-US"/>
        </w:rPr>
        <w:t xml:space="preserve">L. </w:t>
      </w:r>
      <w:proofErr w:type="spellStart"/>
      <w:r w:rsidRPr="00F51648">
        <w:rPr>
          <w:rFonts w:ascii="Times New Roman" w:hAnsi="Times New Roman" w:cs="Times New Roman"/>
          <w:sz w:val="24"/>
          <w:shd w:val="clear" w:color="auto" w:fill="FFFFFF"/>
          <w:lang w:val="en-US"/>
        </w:rPr>
        <w:t>Anceschi</w:t>
      </w:r>
      <w:proofErr w:type="spellEnd"/>
      <w:r w:rsidRPr="00F51648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,</w:t>
      </w:r>
      <w:r w:rsidRPr="00F51648">
        <w:rPr>
          <w:rStyle w:val="apple-converted-space"/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 </w:t>
      </w:r>
      <w:r w:rsidRPr="00F51648">
        <w:rPr>
          <w:rFonts w:ascii="Times New Roman" w:hAnsi="Times New Roman" w:cs="Times New Roman"/>
          <w:sz w:val="24"/>
          <w:shd w:val="clear" w:color="auto" w:fill="FFFFFF"/>
          <w:lang w:val="en-US"/>
        </w:rPr>
        <w:t xml:space="preserve">J. Symons, </w:t>
      </w:r>
      <w:r w:rsidRPr="00F51648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Energy Security in the Era of Climate Change: The Asia-Pacific Experience. P</w:t>
      </w:r>
      <w:r w:rsidRPr="009F3BAE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 xml:space="preserve">. 86. Springer, 2016 </w:t>
      </w:r>
    </w:p>
    <w:p w:rsidR="009F3BAE" w:rsidRPr="00B67E4D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 w:rsidRPr="0036173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67E4D">
        <w:rPr>
          <w:rFonts w:ascii="Times New Roman" w:hAnsi="Times New Roman" w:cs="Times New Roman"/>
          <w:sz w:val="24"/>
          <w:lang w:val="en-US"/>
        </w:rPr>
        <w:t>Machol</w:t>
      </w:r>
      <w:proofErr w:type="spellEnd"/>
      <w:r w:rsidRPr="00B67E4D">
        <w:rPr>
          <w:rFonts w:ascii="Times New Roman" w:hAnsi="Times New Roman" w:cs="Times New Roman"/>
          <w:sz w:val="24"/>
          <w:lang w:val="en-US"/>
        </w:rPr>
        <w:t xml:space="preserve">, B., </w:t>
      </w:r>
      <w:proofErr w:type="spellStart"/>
      <w:r w:rsidRPr="00B67E4D">
        <w:rPr>
          <w:rFonts w:ascii="Times New Roman" w:hAnsi="Times New Roman" w:cs="Times New Roman"/>
          <w:sz w:val="24"/>
          <w:lang w:val="en-US"/>
        </w:rPr>
        <w:t>Rizk</w:t>
      </w:r>
      <w:proofErr w:type="spellEnd"/>
      <w:r w:rsidRPr="00B67E4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proofErr w:type="gramStart"/>
      <w:r w:rsidRPr="00B67E4D">
        <w:rPr>
          <w:rFonts w:ascii="Times New Roman" w:hAnsi="Times New Roman" w:cs="Times New Roman"/>
          <w:sz w:val="24"/>
          <w:lang w:val="en-US"/>
        </w:rPr>
        <w:t>S.Economic</w:t>
      </w:r>
      <w:proofErr w:type="spellEnd"/>
      <w:proofErr w:type="gramEnd"/>
      <w:r w:rsidRPr="00B67E4D">
        <w:rPr>
          <w:rFonts w:ascii="Times New Roman" w:hAnsi="Times New Roman" w:cs="Times New Roman"/>
          <w:sz w:val="24"/>
          <w:lang w:val="en-US"/>
        </w:rPr>
        <w:t xml:space="preserve"> value of U.S. fossil fuel electricity health impacts // Environment International Volume 52, February 2013, PP.75-80, </w:t>
      </w:r>
    </w:p>
    <w:p w:rsidR="009F3BAE" w:rsidRPr="00F51648" w:rsidRDefault="009F3BAE" w:rsidP="00361736">
      <w:pPr>
        <w:pStyle w:val="a4"/>
        <w:numPr>
          <w:ilvl w:val="0"/>
          <w:numId w:val="12"/>
        </w:numPr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5164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Monika </w:t>
      </w:r>
      <w:proofErr w:type="spellStart"/>
      <w:r w:rsidRPr="00F5164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Szkarłat</w:t>
      </w:r>
      <w:proofErr w:type="spellEnd"/>
      <w:r w:rsidRPr="00F5164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</w:t>
      </w:r>
      <w:r w:rsidRPr="00F5164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proofErr w:type="spellStart"/>
      <w:r w:rsidRPr="00F5164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Katarzyna</w:t>
      </w:r>
      <w:proofErr w:type="spellEnd"/>
      <w:r w:rsidRPr="00F5164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5164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Mojska</w:t>
      </w:r>
      <w:proofErr w:type="spellEnd"/>
      <w:r w:rsidRPr="00F5164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Pr="00F51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New Technologies as a Factor of International Relations. Cambridge Scholars Publishing, 2016. </w:t>
      </w:r>
      <w:r w:rsidRPr="00F51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F51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. 353. </w:t>
      </w:r>
    </w:p>
    <w:p w:rsidR="009F3BAE" w:rsidRPr="00F51648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F51648">
        <w:rPr>
          <w:rFonts w:ascii="Times New Roman" w:hAnsi="Times New Roman" w:cs="Times New Roman"/>
          <w:sz w:val="24"/>
          <w:lang w:val="en-US"/>
        </w:rPr>
        <w:t>Prefferle</w:t>
      </w:r>
      <w:proofErr w:type="spellEnd"/>
      <w:r w:rsidRPr="00F51648">
        <w:rPr>
          <w:rFonts w:ascii="Times New Roman" w:hAnsi="Times New Roman" w:cs="Times New Roman"/>
          <w:sz w:val="24"/>
          <w:lang w:val="en-US"/>
        </w:rPr>
        <w:t xml:space="preserve"> T. Climate Change Politics Through a Constructivist Prism. /</w:t>
      </w:r>
      <w:proofErr w:type="gramStart"/>
      <w:r w:rsidRPr="00F51648">
        <w:rPr>
          <w:rFonts w:ascii="Times New Roman" w:hAnsi="Times New Roman" w:cs="Times New Roman"/>
          <w:sz w:val="24"/>
          <w:lang w:val="en-US"/>
        </w:rPr>
        <w:t>/[</w:t>
      </w:r>
      <w:proofErr w:type="gramEnd"/>
      <w:r w:rsidRPr="00F51648">
        <w:rPr>
          <w:rFonts w:ascii="Times New Roman" w:hAnsi="Times New Roman" w:cs="Times New Roman"/>
          <w:sz w:val="24"/>
        </w:rPr>
        <w:t>Электронный</w:t>
      </w:r>
      <w:r w:rsidRPr="00F51648">
        <w:rPr>
          <w:rFonts w:ascii="Times New Roman" w:hAnsi="Times New Roman" w:cs="Times New Roman"/>
          <w:sz w:val="24"/>
          <w:lang w:val="en-US"/>
        </w:rPr>
        <w:t xml:space="preserve"> </w:t>
      </w:r>
      <w:r w:rsidRPr="00F51648">
        <w:rPr>
          <w:rFonts w:ascii="Times New Roman" w:hAnsi="Times New Roman" w:cs="Times New Roman"/>
          <w:sz w:val="24"/>
        </w:rPr>
        <w:t>ресурс</w:t>
      </w:r>
      <w:r w:rsidRPr="00F51648">
        <w:rPr>
          <w:rFonts w:ascii="Times New Roman" w:hAnsi="Times New Roman" w:cs="Times New Roman"/>
          <w:sz w:val="24"/>
          <w:lang w:val="en-US"/>
        </w:rPr>
        <w:t xml:space="preserve">] </w:t>
      </w:r>
      <w:r w:rsidRPr="00F51648">
        <w:rPr>
          <w:rFonts w:ascii="Times New Roman" w:hAnsi="Times New Roman" w:cs="Times New Roman"/>
          <w:sz w:val="24"/>
        </w:rPr>
        <w:t>Режим</w:t>
      </w:r>
      <w:r w:rsidRPr="00F51648">
        <w:rPr>
          <w:rFonts w:ascii="Times New Roman" w:hAnsi="Times New Roman" w:cs="Times New Roman"/>
          <w:sz w:val="24"/>
          <w:lang w:val="en-US"/>
        </w:rPr>
        <w:t xml:space="preserve"> </w:t>
      </w:r>
      <w:r w:rsidRPr="00F51648">
        <w:rPr>
          <w:rFonts w:ascii="Times New Roman" w:hAnsi="Times New Roman" w:cs="Times New Roman"/>
          <w:sz w:val="24"/>
        </w:rPr>
        <w:t>доступа</w:t>
      </w:r>
      <w:r w:rsidRPr="00F51648">
        <w:rPr>
          <w:rFonts w:ascii="Times New Roman" w:hAnsi="Times New Roman" w:cs="Times New Roman"/>
          <w:sz w:val="24"/>
          <w:lang w:val="en-US"/>
        </w:rPr>
        <w:t>: http://www.e-ir.info/2014/06/18/climate-change-politics-through-a-constructivist-prism/ (</w:t>
      </w:r>
      <w:r w:rsidRPr="00F51648">
        <w:rPr>
          <w:rFonts w:ascii="Times New Roman" w:hAnsi="Times New Roman" w:cs="Times New Roman"/>
          <w:sz w:val="24"/>
        </w:rPr>
        <w:t>Дата</w:t>
      </w:r>
      <w:r w:rsidRPr="00F51648">
        <w:rPr>
          <w:rFonts w:ascii="Times New Roman" w:hAnsi="Times New Roman" w:cs="Times New Roman"/>
          <w:sz w:val="24"/>
          <w:lang w:val="en-US"/>
        </w:rPr>
        <w:t xml:space="preserve"> </w:t>
      </w:r>
      <w:r w:rsidRPr="00F51648">
        <w:rPr>
          <w:rFonts w:ascii="Times New Roman" w:hAnsi="Times New Roman" w:cs="Times New Roman"/>
          <w:sz w:val="24"/>
        </w:rPr>
        <w:t>обращения</w:t>
      </w:r>
      <w:r w:rsidRPr="00F51648">
        <w:rPr>
          <w:rFonts w:ascii="Times New Roman" w:hAnsi="Times New Roman" w:cs="Times New Roman"/>
          <w:sz w:val="24"/>
          <w:lang w:val="en-US"/>
        </w:rPr>
        <w:t xml:space="preserve">: 09.02.2016). 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36173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67E4D">
        <w:rPr>
          <w:rFonts w:ascii="Times New Roman" w:hAnsi="Times New Roman" w:cs="Times New Roman"/>
          <w:sz w:val="24"/>
          <w:lang w:val="en-US"/>
        </w:rPr>
        <w:t>REmap</w:t>
      </w:r>
      <w:proofErr w:type="spellEnd"/>
      <w:r w:rsidRPr="00B67E4D">
        <w:rPr>
          <w:rFonts w:ascii="Times New Roman" w:hAnsi="Times New Roman" w:cs="Times New Roman"/>
          <w:sz w:val="24"/>
          <w:lang w:val="en-US"/>
        </w:rPr>
        <w:t xml:space="preserve"> 2030: A Renewable Energy Roadmap, Summary of Findings, June 2014. </w:t>
      </w:r>
      <w:r w:rsidRPr="00B67E4D">
        <w:rPr>
          <w:rFonts w:ascii="Times New Roman" w:hAnsi="Times New Roman" w:cs="Times New Roman"/>
          <w:sz w:val="24"/>
        </w:rPr>
        <w:t xml:space="preserve">IRENA, </w:t>
      </w:r>
      <w:proofErr w:type="spellStart"/>
      <w:r w:rsidRPr="00B67E4D">
        <w:rPr>
          <w:rFonts w:ascii="Times New Roman" w:hAnsi="Times New Roman" w:cs="Times New Roman"/>
          <w:sz w:val="24"/>
        </w:rPr>
        <w:t>Abu</w:t>
      </w:r>
      <w:proofErr w:type="spellEnd"/>
      <w:r w:rsidRPr="00B67E4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7E4D">
        <w:rPr>
          <w:rFonts w:ascii="Times New Roman" w:hAnsi="Times New Roman" w:cs="Times New Roman"/>
          <w:sz w:val="24"/>
        </w:rPr>
        <w:t>Dhabi</w:t>
      </w:r>
      <w:proofErr w:type="spellEnd"/>
      <w:r w:rsidRPr="00B67E4D">
        <w:rPr>
          <w:rFonts w:ascii="Times New Roman" w:hAnsi="Times New Roman" w:cs="Times New Roman"/>
          <w:sz w:val="24"/>
        </w:rPr>
        <w:t>. [Электронный ресурс]/ Режим доступа: http.www.irena.org/</w:t>
      </w:r>
      <w:proofErr w:type="spellStart"/>
      <w:r w:rsidRPr="00B67E4D">
        <w:rPr>
          <w:rFonts w:ascii="Times New Roman" w:hAnsi="Times New Roman" w:cs="Times New Roman"/>
          <w:sz w:val="24"/>
        </w:rPr>
        <w:t>remap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9F3BAE" w:rsidRPr="0069531C" w:rsidRDefault="009F3BAE" w:rsidP="009F3BAE">
      <w:p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</w:p>
    <w:p w:rsidR="009F3BAE" w:rsidRPr="00B77AE1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 w:rsidRPr="0069531C">
        <w:rPr>
          <w:rFonts w:ascii="Times New Roman" w:hAnsi="Times New Roman" w:cs="Times New Roman"/>
          <w:sz w:val="24"/>
        </w:rPr>
        <w:lastRenderedPageBreak/>
        <w:t xml:space="preserve"> </w:t>
      </w:r>
      <w:r w:rsidRPr="00B77AE1">
        <w:rPr>
          <w:rFonts w:ascii="Times New Roman" w:hAnsi="Times New Roman" w:cs="Times New Roman"/>
          <w:sz w:val="24"/>
          <w:lang w:val="en-US"/>
        </w:rPr>
        <w:t>Renewables 2015 Global Status Report, REN21 (Renewable Energy Policy Network for the 21st Century) 2015 /</w:t>
      </w:r>
      <w:proofErr w:type="gramStart"/>
      <w:r w:rsidRPr="00B77AE1">
        <w:rPr>
          <w:rFonts w:ascii="Times New Roman" w:hAnsi="Times New Roman" w:cs="Times New Roman"/>
          <w:sz w:val="24"/>
          <w:lang w:val="en-US"/>
        </w:rPr>
        <w:t>/[</w:t>
      </w:r>
      <w:proofErr w:type="spellStart"/>
      <w:proofErr w:type="gramEnd"/>
      <w:r w:rsidRPr="00B77AE1">
        <w:rPr>
          <w:rFonts w:ascii="Times New Roman" w:hAnsi="Times New Roman" w:cs="Times New Roman"/>
          <w:sz w:val="24"/>
          <w:lang w:val="en-US"/>
        </w:rPr>
        <w:t>Электронный</w:t>
      </w:r>
      <w:proofErr w:type="spellEnd"/>
      <w:r w:rsidRPr="00B77AE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77AE1">
        <w:rPr>
          <w:rFonts w:ascii="Times New Roman" w:hAnsi="Times New Roman" w:cs="Times New Roman"/>
          <w:sz w:val="24"/>
          <w:lang w:val="en-US"/>
        </w:rPr>
        <w:t>ресурс</w:t>
      </w:r>
      <w:proofErr w:type="spellEnd"/>
      <w:r w:rsidRPr="00B77AE1">
        <w:rPr>
          <w:rFonts w:ascii="Times New Roman" w:hAnsi="Times New Roman" w:cs="Times New Roman"/>
          <w:sz w:val="24"/>
          <w:lang w:val="en-US"/>
        </w:rPr>
        <w:t xml:space="preserve">] </w:t>
      </w:r>
      <w:proofErr w:type="spellStart"/>
      <w:r w:rsidRPr="00B77AE1">
        <w:rPr>
          <w:rFonts w:ascii="Times New Roman" w:hAnsi="Times New Roman" w:cs="Times New Roman"/>
          <w:sz w:val="24"/>
          <w:lang w:val="en-US"/>
        </w:rPr>
        <w:t>Режим</w:t>
      </w:r>
      <w:proofErr w:type="spellEnd"/>
      <w:r w:rsidRPr="00B77AE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77AE1">
        <w:rPr>
          <w:rFonts w:ascii="Times New Roman" w:hAnsi="Times New Roman" w:cs="Times New Roman"/>
          <w:sz w:val="24"/>
          <w:lang w:val="en-US"/>
        </w:rPr>
        <w:t>доступа</w:t>
      </w:r>
      <w:proofErr w:type="spellEnd"/>
      <w:r w:rsidRPr="00B77AE1">
        <w:rPr>
          <w:rFonts w:ascii="Times New Roman" w:hAnsi="Times New Roman" w:cs="Times New Roman"/>
          <w:sz w:val="24"/>
          <w:lang w:val="en-US"/>
        </w:rPr>
        <w:t>: http://www.ren21.net/status-of-renewables/global-status-report/ с.18 (</w:t>
      </w:r>
      <w:proofErr w:type="spellStart"/>
      <w:r w:rsidRPr="00B77AE1">
        <w:rPr>
          <w:rFonts w:ascii="Times New Roman" w:hAnsi="Times New Roman" w:cs="Times New Roman"/>
          <w:sz w:val="24"/>
          <w:lang w:val="en-US"/>
        </w:rPr>
        <w:t>дата</w:t>
      </w:r>
      <w:proofErr w:type="spellEnd"/>
      <w:r w:rsidRPr="00B77AE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77AE1">
        <w:rPr>
          <w:rFonts w:ascii="Times New Roman" w:hAnsi="Times New Roman" w:cs="Times New Roman"/>
          <w:sz w:val="24"/>
          <w:lang w:val="en-US"/>
        </w:rPr>
        <w:t>обращения</w:t>
      </w:r>
      <w:proofErr w:type="spellEnd"/>
      <w:r w:rsidRPr="00B77AE1">
        <w:rPr>
          <w:rFonts w:ascii="Times New Roman" w:hAnsi="Times New Roman" w:cs="Times New Roman"/>
          <w:sz w:val="24"/>
          <w:lang w:val="en-US"/>
        </w:rPr>
        <w:t>: 25.04.2016)</w:t>
      </w:r>
    </w:p>
    <w:p w:rsidR="009F3BAE" w:rsidRP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 w:rsidRPr="00B77AE1">
        <w:rPr>
          <w:rFonts w:ascii="Times New Roman" w:hAnsi="Times New Roman" w:cs="Times New Roman"/>
          <w:sz w:val="24"/>
          <w:lang w:val="en-US"/>
        </w:rPr>
        <w:t xml:space="preserve"> Renewables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 </w:t>
      </w:r>
      <w:r w:rsidRPr="00B77AE1">
        <w:rPr>
          <w:rFonts w:ascii="Times New Roman" w:hAnsi="Times New Roman" w:cs="Times New Roman"/>
          <w:sz w:val="24"/>
          <w:lang w:val="en-US"/>
        </w:rPr>
        <w:t>Global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 </w:t>
      </w:r>
      <w:r w:rsidRPr="00B77AE1">
        <w:rPr>
          <w:rFonts w:ascii="Times New Roman" w:hAnsi="Times New Roman" w:cs="Times New Roman"/>
          <w:sz w:val="24"/>
          <w:lang w:val="en-US"/>
        </w:rPr>
        <w:t>Status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 </w:t>
      </w:r>
      <w:r w:rsidRPr="00B77AE1">
        <w:rPr>
          <w:rFonts w:ascii="Times New Roman" w:hAnsi="Times New Roman" w:cs="Times New Roman"/>
          <w:sz w:val="24"/>
          <w:lang w:val="en-US"/>
        </w:rPr>
        <w:t>report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. 2014 </w:t>
      </w:r>
      <w:r w:rsidRPr="00B77AE1">
        <w:rPr>
          <w:rFonts w:ascii="Times New Roman" w:hAnsi="Times New Roman" w:cs="Times New Roman"/>
          <w:sz w:val="24"/>
          <w:lang w:val="en-US"/>
        </w:rPr>
        <w:t>Renewable Energy Policy Network for the 21st Century)</w:t>
      </w:r>
      <w:r w:rsidRPr="009F3BAE">
        <w:rPr>
          <w:rFonts w:ascii="Times New Roman" w:hAnsi="Times New Roman" w:cs="Times New Roman"/>
          <w:sz w:val="24"/>
          <w:lang w:val="en-US"/>
        </w:rPr>
        <w:t>/</w:t>
      </w:r>
      <w:proofErr w:type="gramStart"/>
      <w:r w:rsidRPr="009F3BAE">
        <w:rPr>
          <w:rFonts w:ascii="Times New Roman" w:hAnsi="Times New Roman" w:cs="Times New Roman"/>
          <w:sz w:val="24"/>
          <w:lang w:val="en-US"/>
        </w:rPr>
        <w:t>/[</w:t>
      </w:r>
      <w:proofErr w:type="gramEnd"/>
      <w:r w:rsidRPr="00B77AE1">
        <w:rPr>
          <w:rFonts w:ascii="Times New Roman" w:hAnsi="Times New Roman" w:cs="Times New Roman"/>
          <w:sz w:val="24"/>
        </w:rPr>
        <w:t>Электронный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 </w:t>
      </w:r>
      <w:r w:rsidRPr="00B77AE1">
        <w:rPr>
          <w:rFonts w:ascii="Times New Roman" w:hAnsi="Times New Roman" w:cs="Times New Roman"/>
          <w:sz w:val="24"/>
        </w:rPr>
        <w:t>ресурс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] </w:t>
      </w:r>
      <w:r w:rsidRPr="00B77AE1">
        <w:rPr>
          <w:rFonts w:ascii="Times New Roman" w:hAnsi="Times New Roman" w:cs="Times New Roman"/>
          <w:sz w:val="24"/>
        </w:rPr>
        <w:t>Режим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 </w:t>
      </w:r>
      <w:r w:rsidRPr="00B77AE1">
        <w:rPr>
          <w:rFonts w:ascii="Times New Roman" w:hAnsi="Times New Roman" w:cs="Times New Roman"/>
          <w:sz w:val="24"/>
        </w:rPr>
        <w:t>доступа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: </w:t>
      </w:r>
      <w:r w:rsidRPr="00B77AE1">
        <w:rPr>
          <w:rFonts w:ascii="Times New Roman" w:hAnsi="Times New Roman" w:cs="Times New Roman"/>
          <w:sz w:val="24"/>
          <w:lang w:val="en-US"/>
        </w:rPr>
        <w:t>www</w:t>
      </w:r>
      <w:r w:rsidRPr="009F3BAE">
        <w:rPr>
          <w:rFonts w:ascii="Times New Roman" w:hAnsi="Times New Roman" w:cs="Times New Roman"/>
          <w:sz w:val="24"/>
          <w:lang w:val="en-US"/>
        </w:rPr>
        <w:t>.</w:t>
      </w:r>
      <w:r w:rsidRPr="00B77AE1">
        <w:rPr>
          <w:rFonts w:ascii="Times New Roman" w:hAnsi="Times New Roman" w:cs="Times New Roman"/>
          <w:sz w:val="24"/>
          <w:lang w:val="en-US"/>
        </w:rPr>
        <w:t>ren</w:t>
      </w:r>
      <w:r w:rsidRPr="009F3BAE">
        <w:rPr>
          <w:rFonts w:ascii="Times New Roman" w:hAnsi="Times New Roman" w:cs="Times New Roman"/>
          <w:sz w:val="24"/>
          <w:lang w:val="en-US"/>
        </w:rPr>
        <w:t>21.</w:t>
      </w:r>
      <w:r w:rsidRPr="00B77AE1">
        <w:rPr>
          <w:rFonts w:ascii="Times New Roman" w:hAnsi="Times New Roman" w:cs="Times New Roman"/>
          <w:sz w:val="24"/>
          <w:lang w:val="en-US"/>
        </w:rPr>
        <w:t>net</w:t>
      </w:r>
      <w:r w:rsidRPr="009F3BAE">
        <w:rPr>
          <w:rFonts w:ascii="Times New Roman" w:hAnsi="Times New Roman" w:cs="Times New Roman"/>
          <w:sz w:val="24"/>
          <w:lang w:val="en-US"/>
        </w:rPr>
        <w:t>/ (</w:t>
      </w:r>
      <w:r w:rsidRPr="00B77AE1">
        <w:rPr>
          <w:rFonts w:ascii="Times New Roman" w:hAnsi="Times New Roman" w:cs="Times New Roman"/>
          <w:sz w:val="24"/>
        </w:rPr>
        <w:t>Дата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 </w:t>
      </w:r>
      <w:r w:rsidRPr="00B77AE1">
        <w:rPr>
          <w:rFonts w:ascii="Times New Roman" w:hAnsi="Times New Roman" w:cs="Times New Roman"/>
          <w:sz w:val="24"/>
        </w:rPr>
        <w:t>обращения</w:t>
      </w:r>
      <w:r w:rsidRPr="009F3BAE">
        <w:rPr>
          <w:rFonts w:ascii="Times New Roman" w:hAnsi="Times New Roman" w:cs="Times New Roman"/>
          <w:sz w:val="24"/>
          <w:lang w:val="en-US"/>
        </w:rPr>
        <w:t>: 25.04.2016)</w:t>
      </w:r>
    </w:p>
    <w:p w:rsidR="009F3BAE" w:rsidRPr="0069531C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69531C">
        <w:rPr>
          <w:rFonts w:ascii="Times New Roman" w:hAnsi="Times New Roman" w:cs="Times New Roman"/>
          <w:sz w:val="24"/>
          <w:lang w:val="en-US"/>
        </w:rPr>
        <w:t>REthinking</w:t>
      </w:r>
      <w:proofErr w:type="spellEnd"/>
      <w:r w:rsidRPr="0069531C">
        <w:rPr>
          <w:rFonts w:ascii="Times New Roman" w:hAnsi="Times New Roman" w:cs="Times New Roman"/>
          <w:sz w:val="24"/>
          <w:lang w:val="en-US"/>
        </w:rPr>
        <w:t xml:space="preserve"> Energy: Towards a new power system, IRENA //Abu Dhabi 2014 [</w:t>
      </w:r>
      <w:r w:rsidRPr="00B67E4D">
        <w:rPr>
          <w:rFonts w:ascii="Times New Roman" w:hAnsi="Times New Roman" w:cs="Times New Roman"/>
          <w:sz w:val="24"/>
        </w:rPr>
        <w:t>Электронный</w:t>
      </w:r>
      <w:r w:rsidRPr="0069531C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ресурс</w:t>
      </w:r>
      <w:r w:rsidRPr="0069531C">
        <w:rPr>
          <w:rFonts w:ascii="Times New Roman" w:hAnsi="Times New Roman" w:cs="Times New Roman"/>
          <w:sz w:val="24"/>
          <w:lang w:val="en-US"/>
        </w:rPr>
        <w:t xml:space="preserve">] </w:t>
      </w:r>
      <w:r w:rsidRPr="00B67E4D">
        <w:rPr>
          <w:rFonts w:ascii="Times New Roman" w:hAnsi="Times New Roman" w:cs="Times New Roman"/>
          <w:sz w:val="24"/>
        </w:rPr>
        <w:t>Режим</w:t>
      </w:r>
      <w:r w:rsidRPr="0069531C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доступа</w:t>
      </w:r>
      <w:r w:rsidRPr="0069531C">
        <w:rPr>
          <w:rFonts w:ascii="Times New Roman" w:hAnsi="Times New Roman" w:cs="Times New Roman"/>
          <w:sz w:val="24"/>
          <w:lang w:val="en-US"/>
        </w:rPr>
        <w:t>: http://www.irena.org/rethinking/ p.21 (</w:t>
      </w:r>
      <w:r w:rsidRPr="00B67E4D">
        <w:rPr>
          <w:rFonts w:ascii="Times New Roman" w:hAnsi="Times New Roman" w:cs="Times New Roman"/>
          <w:sz w:val="24"/>
        </w:rPr>
        <w:t>Дата</w:t>
      </w:r>
      <w:r w:rsidRPr="0069531C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обращения</w:t>
      </w:r>
      <w:r w:rsidRPr="0069531C">
        <w:rPr>
          <w:rFonts w:ascii="Times New Roman" w:hAnsi="Times New Roman" w:cs="Times New Roman"/>
          <w:sz w:val="24"/>
          <w:lang w:val="en-US"/>
        </w:rPr>
        <w:t>: 23.01.2016)</w:t>
      </w:r>
    </w:p>
    <w:p w:rsidR="009F3BAE" w:rsidRPr="00B67E4D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69531C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  <w:lang w:val="en-US"/>
        </w:rPr>
        <w:t>Smoggy</w:t>
      </w:r>
      <w:r w:rsidRPr="00B67E4D">
        <w:rPr>
          <w:rFonts w:ascii="Times New Roman" w:hAnsi="Times New Roman" w:cs="Times New Roman"/>
          <w:sz w:val="24"/>
        </w:rPr>
        <w:t xml:space="preserve"> </w:t>
      </w:r>
      <w:r w:rsidRPr="00B67E4D">
        <w:rPr>
          <w:rFonts w:ascii="Times New Roman" w:hAnsi="Times New Roman" w:cs="Times New Roman"/>
          <w:sz w:val="24"/>
          <w:lang w:val="en-US"/>
        </w:rPr>
        <w:t>Beijing</w:t>
      </w:r>
      <w:r w:rsidRPr="00B67E4D">
        <w:rPr>
          <w:rFonts w:ascii="Times New Roman" w:hAnsi="Times New Roman" w:cs="Times New Roman"/>
          <w:sz w:val="24"/>
        </w:rPr>
        <w:t xml:space="preserve"> </w:t>
      </w:r>
      <w:r w:rsidRPr="00B67E4D">
        <w:rPr>
          <w:rFonts w:ascii="Times New Roman" w:hAnsi="Times New Roman" w:cs="Times New Roman"/>
          <w:sz w:val="24"/>
          <w:lang w:val="en-US"/>
        </w:rPr>
        <w:t>to</w:t>
      </w:r>
      <w:r w:rsidRPr="00B67E4D">
        <w:rPr>
          <w:rFonts w:ascii="Times New Roman" w:hAnsi="Times New Roman" w:cs="Times New Roman"/>
          <w:sz w:val="24"/>
        </w:rPr>
        <w:t xml:space="preserve"> </w:t>
      </w:r>
      <w:r w:rsidRPr="00B67E4D">
        <w:rPr>
          <w:rFonts w:ascii="Times New Roman" w:hAnsi="Times New Roman" w:cs="Times New Roman"/>
          <w:sz w:val="24"/>
          <w:lang w:val="en-US"/>
        </w:rPr>
        <w:t>ban</w:t>
      </w:r>
      <w:r w:rsidRPr="00B67E4D">
        <w:rPr>
          <w:rFonts w:ascii="Times New Roman" w:hAnsi="Times New Roman" w:cs="Times New Roman"/>
          <w:sz w:val="24"/>
        </w:rPr>
        <w:t xml:space="preserve"> </w:t>
      </w:r>
      <w:r w:rsidRPr="00B67E4D">
        <w:rPr>
          <w:rFonts w:ascii="Times New Roman" w:hAnsi="Times New Roman" w:cs="Times New Roman"/>
          <w:sz w:val="24"/>
          <w:lang w:val="en-US"/>
        </w:rPr>
        <w:t>coal</w:t>
      </w:r>
      <w:r w:rsidRPr="00B67E4D">
        <w:rPr>
          <w:rFonts w:ascii="Times New Roman" w:hAnsi="Times New Roman" w:cs="Times New Roman"/>
          <w:sz w:val="24"/>
        </w:rPr>
        <w:t xml:space="preserve"> </w:t>
      </w:r>
      <w:r w:rsidRPr="00B67E4D">
        <w:rPr>
          <w:rFonts w:ascii="Times New Roman" w:hAnsi="Times New Roman" w:cs="Times New Roman"/>
          <w:sz w:val="24"/>
          <w:lang w:val="en-US"/>
        </w:rPr>
        <w:t>use</w:t>
      </w:r>
      <w:r w:rsidRPr="00B67E4D">
        <w:rPr>
          <w:rFonts w:ascii="Times New Roman" w:hAnsi="Times New Roman" w:cs="Times New Roman"/>
          <w:sz w:val="24"/>
        </w:rPr>
        <w:t xml:space="preserve">, </w:t>
      </w:r>
      <w:r w:rsidRPr="00B67E4D">
        <w:rPr>
          <w:rFonts w:ascii="Times New Roman" w:hAnsi="Times New Roman" w:cs="Times New Roman"/>
          <w:sz w:val="24"/>
          <w:lang w:val="en-US"/>
        </w:rPr>
        <w:t>Xinhua</w:t>
      </w:r>
      <w:r w:rsidRPr="00B67E4D">
        <w:rPr>
          <w:rFonts w:ascii="Times New Roman" w:hAnsi="Times New Roman" w:cs="Times New Roman"/>
          <w:sz w:val="24"/>
        </w:rPr>
        <w:t xml:space="preserve"> 2014 [Электронный ресурс] / Режим доступа: </w:t>
      </w:r>
      <w:r w:rsidRPr="00B67E4D">
        <w:rPr>
          <w:rFonts w:ascii="Times New Roman" w:hAnsi="Times New Roman" w:cs="Times New Roman"/>
          <w:sz w:val="24"/>
          <w:lang w:val="en-US"/>
        </w:rPr>
        <w:t>http</w:t>
      </w:r>
      <w:r w:rsidRPr="00B67E4D">
        <w:rPr>
          <w:rFonts w:ascii="Times New Roman" w:hAnsi="Times New Roman" w:cs="Times New Roman"/>
          <w:sz w:val="24"/>
        </w:rPr>
        <w:t>://</w:t>
      </w:r>
      <w:r w:rsidRPr="00B67E4D">
        <w:rPr>
          <w:rFonts w:ascii="Times New Roman" w:hAnsi="Times New Roman" w:cs="Times New Roman"/>
          <w:sz w:val="24"/>
          <w:lang w:val="en-US"/>
        </w:rPr>
        <w:t>http</w:t>
      </w:r>
      <w:r w:rsidRPr="00B67E4D">
        <w:rPr>
          <w:rFonts w:ascii="Times New Roman" w:hAnsi="Times New Roman" w:cs="Times New Roman"/>
          <w:sz w:val="24"/>
        </w:rPr>
        <w:t>://</w:t>
      </w:r>
      <w:r w:rsidRPr="00B67E4D">
        <w:rPr>
          <w:rFonts w:ascii="Times New Roman" w:hAnsi="Times New Roman" w:cs="Times New Roman"/>
          <w:sz w:val="24"/>
          <w:lang w:val="en-US"/>
        </w:rPr>
        <w:t>news</w:t>
      </w:r>
      <w:r w:rsidRPr="00B67E4D">
        <w:rPr>
          <w:rFonts w:ascii="Times New Roman" w:hAnsi="Times New Roman" w:cs="Times New Roman"/>
          <w:sz w:val="24"/>
        </w:rPr>
        <w:t>.</w:t>
      </w:r>
      <w:proofErr w:type="spellStart"/>
      <w:r w:rsidRPr="00B67E4D">
        <w:rPr>
          <w:rFonts w:ascii="Times New Roman" w:hAnsi="Times New Roman" w:cs="Times New Roman"/>
          <w:sz w:val="24"/>
          <w:lang w:val="en-US"/>
        </w:rPr>
        <w:t>xinhuanet</w:t>
      </w:r>
      <w:proofErr w:type="spellEnd"/>
      <w:r w:rsidRPr="00B67E4D">
        <w:rPr>
          <w:rFonts w:ascii="Times New Roman" w:hAnsi="Times New Roman" w:cs="Times New Roman"/>
          <w:sz w:val="24"/>
        </w:rPr>
        <w:t>.</w:t>
      </w:r>
      <w:r w:rsidRPr="00B67E4D">
        <w:rPr>
          <w:rFonts w:ascii="Times New Roman" w:hAnsi="Times New Roman" w:cs="Times New Roman"/>
          <w:sz w:val="24"/>
          <w:lang w:val="en-US"/>
        </w:rPr>
        <w:t>com</w:t>
      </w:r>
      <w:r w:rsidRPr="00B67E4D">
        <w:rPr>
          <w:rFonts w:ascii="Times New Roman" w:hAnsi="Times New Roman" w:cs="Times New Roman"/>
          <w:sz w:val="24"/>
        </w:rPr>
        <w:t>/</w:t>
      </w:r>
      <w:proofErr w:type="spellStart"/>
      <w:r w:rsidRPr="00B67E4D">
        <w:rPr>
          <w:rFonts w:ascii="Times New Roman" w:hAnsi="Times New Roman" w:cs="Times New Roman"/>
          <w:sz w:val="24"/>
          <w:lang w:val="en-US"/>
        </w:rPr>
        <w:t>english</w:t>
      </w:r>
      <w:proofErr w:type="spellEnd"/>
      <w:r w:rsidRPr="00B67E4D">
        <w:rPr>
          <w:rFonts w:ascii="Times New Roman" w:hAnsi="Times New Roman" w:cs="Times New Roman"/>
          <w:sz w:val="24"/>
        </w:rPr>
        <w:t>/</w:t>
      </w:r>
      <w:r w:rsidRPr="00B67E4D">
        <w:rPr>
          <w:rFonts w:ascii="Times New Roman" w:hAnsi="Times New Roman" w:cs="Times New Roman"/>
          <w:sz w:val="24"/>
          <w:lang w:val="en-US"/>
        </w:rPr>
        <w:t>china</w:t>
      </w:r>
      <w:r w:rsidRPr="00B67E4D">
        <w:rPr>
          <w:rFonts w:ascii="Times New Roman" w:hAnsi="Times New Roman" w:cs="Times New Roman"/>
          <w:sz w:val="24"/>
        </w:rPr>
        <w:t>/2014-08/04/</w:t>
      </w:r>
      <w:r w:rsidRPr="00B67E4D">
        <w:rPr>
          <w:rFonts w:ascii="Times New Roman" w:hAnsi="Times New Roman" w:cs="Times New Roman"/>
          <w:sz w:val="24"/>
          <w:lang w:val="en-US"/>
        </w:rPr>
        <w:t>c</w:t>
      </w:r>
      <w:r w:rsidRPr="00B67E4D">
        <w:rPr>
          <w:rFonts w:ascii="Times New Roman" w:hAnsi="Times New Roman" w:cs="Times New Roman"/>
          <w:sz w:val="24"/>
        </w:rPr>
        <w:t>_133531366.</w:t>
      </w:r>
      <w:proofErr w:type="spellStart"/>
      <w:r w:rsidRPr="00B67E4D">
        <w:rPr>
          <w:rFonts w:ascii="Times New Roman" w:hAnsi="Times New Roman" w:cs="Times New Roman"/>
          <w:sz w:val="24"/>
          <w:lang w:val="en-US"/>
        </w:rPr>
        <w:t>htm</w:t>
      </w:r>
      <w:proofErr w:type="spellEnd"/>
      <w:r w:rsidRPr="00B67E4D">
        <w:rPr>
          <w:rFonts w:ascii="Times New Roman" w:hAnsi="Times New Roman" w:cs="Times New Roman"/>
          <w:sz w:val="24"/>
        </w:rPr>
        <w:t xml:space="preserve"> (Дата обращения 23.01.17)</w:t>
      </w:r>
    </w:p>
    <w:p w:rsidR="009F3BAE" w:rsidRP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 w:rsidRPr="0069531C">
        <w:rPr>
          <w:rFonts w:ascii="Times New Roman" w:hAnsi="Times New Roman" w:cs="Times New Roman"/>
          <w:sz w:val="24"/>
        </w:rPr>
        <w:t xml:space="preserve"> </w:t>
      </w:r>
      <w:r w:rsidRPr="00F51648">
        <w:rPr>
          <w:rFonts w:ascii="Times New Roman" w:hAnsi="Times New Roman" w:cs="Times New Roman"/>
          <w:sz w:val="24"/>
          <w:lang w:val="en-US"/>
        </w:rPr>
        <w:t xml:space="preserve">Sosa-Nunez G. Atkins E. Environment, Climate Change &amp; International Relations //E-International Relations, 2016. </w:t>
      </w:r>
      <w:r w:rsidRPr="00F51648">
        <w:rPr>
          <w:rFonts w:ascii="Times New Roman" w:hAnsi="Times New Roman" w:cs="Times New Roman"/>
          <w:sz w:val="24"/>
        </w:rPr>
        <w:t>Р</w:t>
      </w:r>
      <w:r w:rsidRPr="009F3BAE">
        <w:rPr>
          <w:rFonts w:ascii="Times New Roman" w:hAnsi="Times New Roman" w:cs="Times New Roman"/>
          <w:sz w:val="24"/>
          <w:lang w:val="en-US"/>
        </w:rPr>
        <w:t xml:space="preserve">. 16. </w:t>
      </w:r>
    </w:p>
    <w:p w:rsidR="009F3BAE" w:rsidRPr="00361736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361736">
        <w:rPr>
          <w:rFonts w:ascii="Times New Roman" w:hAnsi="Times New Roman" w:cs="Times New Roman"/>
          <w:sz w:val="24"/>
          <w:lang w:val="en-US"/>
        </w:rPr>
        <w:t xml:space="preserve">Stanislaw J.A. Resource nationalism, the global scramble for energy, and the need for mutual interdependence. // Deloitte Center for Energy Solutions, 2009. </w:t>
      </w:r>
      <w:r w:rsidRPr="00361736">
        <w:rPr>
          <w:rFonts w:ascii="Times New Roman" w:hAnsi="Times New Roman" w:cs="Times New Roman"/>
          <w:sz w:val="24"/>
        </w:rPr>
        <w:t xml:space="preserve">[Электронный ресурс] Режим доступа: 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http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://</w:t>
      </w:r>
      <w:proofErr w:type="spellStart"/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expertosenred</w:t>
      </w:r>
      <w:proofErr w:type="spellEnd"/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  <w:proofErr w:type="spellStart"/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olade</w:t>
      </w:r>
      <w:proofErr w:type="spellEnd"/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org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/</w:t>
      </w:r>
      <w:proofErr w:type="spellStart"/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wp</w:t>
      </w:r>
      <w:proofErr w:type="spellEnd"/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-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content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/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uploads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/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sites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/3/2014/07/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IE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005-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us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_</w:t>
      </w:r>
      <w:proofErr w:type="spellStart"/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er</w:t>
      </w:r>
      <w:proofErr w:type="spellEnd"/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_</w:t>
      </w:r>
      <w:proofErr w:type="spellStart"/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PowerPlayResource</w:t>
      </w:r>
      <w:proofErr w:type="spellEnd"/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-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Nationalism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_</w:t>
      </w:r>
      <w:proofErr w:type="spellStart"/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theGlobalScramble</w:t>
      </w:r>
      <w:proofErr w:type="spellEnd"/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_</w:t>
      </w:r>
      <w:proofErr w:type="spellStart"/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forEnergyWEB</w:t>
      </w:r>
      <w:proofErr w:type="spellEnd"/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</w:rPr>
        <w:t>_240209.</w:t>
      </w:r>
      <w:r w:rsidRPr="00361736">
        <w:rPr>
          <w:rFonts w:ascii="Times New Roman" w:hAnsi="Times New Roman" w:cs="Times New Roman"/>
          <w:color w:val="000000"/>
          <w:sz w:val="24"/>
          <w:shd w:val="clear" w:color="auto" w:fill="FFFFFF"/>
          <w:lang w:val="en-US"/>
        </w:rPr>
        <w:t>pdf</w:t>
      </w:r>
      <w:r w:rsidRPr="00361736">
        <w:rPr>
          <w:rFonts w:ascii="Times New Roman" w:hAnsi="Times New Roman" w:cs="Times New Roman"/>
          <w:sz w:val="24"/>
        </w:rPr>
        <w:t xml:space="preserve"> (Дата обращения: 23.03.2016). </w:t>
      </w:r>
    </w:p>
    <w:p w:rsidR="009F3BAE" w:rsidRPr="00F51648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 w:rsidRPr="006953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1648">
        <w:rPr>
          <w:rFonts w:ascii="Times New Roman" w:hAnsi="Times New Roman" w:cs="Times New Roman"/>
          <w:sz w:val="24"/>
          <w:lang w:val="en-US"/>
        </w:rPr>
        <w:t>Talshir</w:t>
      </w:r>
      <w:proofErr w:type="spellEnd"/>
      <w:r w:rsidRPr="00F51648">
        <w:rPr>
          <w:rFonts w:ascii="Times New Roman" w:hAnsi="Times New Roman" w:cs="Times New Roman"/>
          <w:sz w:val="24"/>
          <w:lang w:val="en-US"/>
        </w:rPr>
        <w:t xml:space="preserve">, G. The role of Environmentalism: From the Silent Spring to the Silent Revolution. London: Routledge, 2004. P. 27. </w:t>
      </w:r>
    </w:p>
    <w:p w:rsidR="009F3BAE" w:rsidRPr="00F51648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F51648">
        <w:rPr>
          <w:rFonts w:ascii="Times New Roman" w:hAnsi="Times New Roman" w:cs="Times New Roman"/>
          <w:sz w:val="24"/>
          <w:lang w:val="en-US"/>
        </w:rPr>
        <w:t xml:space="preserve">Tanner. T., </w:t>
      </w:r>
      <w:proofErr w:type="spellStart"/>
      <w:r w:rsidRPr="00F51648">
        <w:rPr>
          <w:rFonts w:ascii="Times New Roman" w:hAnsi="Times New Roman" w:cs="Times New Roman"/>
          <w:sz w:val="24"/>
          <w:lang w:val="en-US"/>
        </w:rPr>
        <w:t>Allouche</w:t>
      </w:r>
      <w:proofErr w:type="spellEnd"/>
      <w:r w:rsidRPr="00F51648">
        <w:rPr>
          <w:rFonts w:ascii="Times New Roman" w:hAnsi="Times New Roman" w:cs="Times New Roman"/>
          <w:sz w:val="24"/>
          <w:lang w:val="en-US"/>
        </w:rPr>
        <w:t xml:space="preserve">. J. Towards a New Political Economy of Climate Change and Development //IDS Bulletin, 42(3), 2011. </w:t>
      </w:r>
      <w:r w:rsidRPr="00F51648">
        <w:rPr>
          <w:rFonts w:ascii="Times New Roman" w:hAnsi="Times New Roman" w:cs="Times New Roman"/>
          <w:sz w:val="24"/>
        </w:rPr>
        <w:t>P. 13.</w:t>
      </w:r>
    </w:p>
    <w:p w:rsidR="009F3BAE" w:rsidRP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1648">
        <w:rPr>
          <w:rFonts w:ascii="Times New Roman" w:hAnsi="Times New Roman" w:cs="Times New Roman"/>
          <w:sz w:val="24"/>
          <w:lang w:val="en-US"/>
        </w:rPr>
        <w:t>Taqwadin</w:t>
      </w:r>
      <w:proofErr w:type="spellEnd"/>
      <w:r w:rsidRPr="009F3BAE">
        <w:rPr>
          <w:rFonts w:ascii="Times New Roman" w:hAnsi="Times New Roman" w:cs="Times New Roman"/>
          <w:sz w:val="24"/>
        </w:rPr>
        <w:t xml:space="preserve"> </w:t>
      </w:r>
      <w:r w:rsidRPr="00F51648">
        <w:rPr>
          <w:rFonts w:ascii="Times New Roman" w:hAnsi="Times New Roman" w:cs="Times New Roman"/>
          <w:sz w:val="24"/>
          <w:lang w:val="en-US"/>
        </w:rPr>
        <w:t>D</w:t>
      </w:r>
      <w:r w:rsidRPr="009F3BAE">
        <w:rPr>
          <w:rFonts w:ascii="Times New Roman" w:hAnsi="Times New Roman" w:cs="Times New Roman"/>
          <w:sz w:val="24"/>
        </w:rPr>
        <w:t xml:space="preserve">. </w:t>
      </w:r>
      <w:r w:rsidRPr="00F51648">
        <w:rPr>
          <w:rFonts w:ascii="Times New Roman" w:hAnsi="Times New Roman" w:cs="Times New Roman"/>
          <w:sz w:val="24"/>
          <w:lang w:val="en-US"/>
        </w:rPr>
        <w:t>A</w:t>
      </w:r>
      <w:r w:rsidRPr="009F3BAE">
        <w:rPr>
          <w:rFonts w:ascii="Times New Roman" w:hAnsi="Times New Roman" w:cs="Times New Roman"/>
          <w:sz w:val="24"/>
        </w:rPr>
        <w:t xml:space="preserve">. </w:t>
      </w:r>
      <w:r w:rsidRPr="00F51648">
        <w:rPr>
          <w:rFonts w:ascii="Times New Roman" w:hAnsi="Times New Roman" w:cs="Times New Roman"/>
          <w:sz w:val="24"/>
          <w:lang w:val="en-US"/>
        </w:rPr>
        <w:t>Green</w:t>
      </w:r>
      <w:r w:rsidRPr="009F3BAE">
        <w:rPr>
          <w:rFonts w:ascii="Times New Roman" w:hAnsi="Times New Roman" w:cs="Times New Roman"/>
          <w:sz w:val="24"/>
        </w:rPr>
        <w:t xml:space="preserve"> “</w:t>
      </w:r>
      <w:r w:rsidRPr="00F51648">
        <w:rPr>
          <w:rFonts w:ascii="Times New Roman" w:hAnsi="Times New Roman" w:cs="Times New Roman"/>
          <w:sz w:val="24"/>
          <w:lang w:val="en-US"/>
        </w:rPr>
        <w:t>International</w:t>
      </w:r>
      <w:r w:rsidRPr="009F3BAE">
        <w:rPr>
          <w:rFonts w:ascii="Times New Roman" w:hAnsi="Times New Roman" w:cs="Times New Roman"/>
          <w:sz w:val="24"/>
        </w:rPr>
        <w:t xml:space="preserve"> </w:t>
      </w:r>
      <w:r w:rsidRPr="00F51648">
        <w:rPr>
          <w:rFonts w:ascii="Times New Roman" w:hAnsi="Times New Roman" w:cs="Times New Roman"/>
          <w:sz w:val="24"/>
          <w:lang w:val="en-US"/>
        </w:rPr>
        <w:t>Theories</w:t>
      </w:r>
      <w:r w:rsidRPr="009F3BAE">
        <w:rPr>
          <w:rFonts w:ascii="Times New Roman" w:hAnsi="Times New Roman" w:cs="Times New Roman"/>
          <w:sz w:val="24"/>
        </w:rPr>
        <w:t xml:space="preserve">” </w:t>
      </w:r>
      <w:r w:rsidRPr="00F51648">
        <w:rPr>
          <w:rFonts w:ascii="Times New Roman" w:hAnsi="Times New Roman" w:cs="Times New Roman"/>
          <w:sz w:val="24"/>
          <w:lang w:val="en-US"/>
        </w:rPr>
        <w:t>Relations</w:t>
      </w:r>
      <w:r w:rsidRPr="009F3BAE">
        <w:rPr>
          <w:rFonts w:ascii="Times New Roman" w:hAnsi="Times New Roman" w:cs="Times New Roman"/>
          <w:sz w:val="24"/>
        </w:rPr>
        <w:t xml:space="preserve">. // [Электронный ресурс] Режим доступа: </w:t>
      </w:r>
      <w:r w:rsidRPr="00F51648">
        <w:rPr>
          <w:rFonts w:ascii="Times New Roman" w:hAnsi="Times New Roman" w:cs="Times New Roman"/>
          <w:sz w:val="24"/>
          <w:lang w:val="en-US"/>
        </w:rPr>
        <w:t>https</w:t>
      </w:r>
      <w:r w:rsidRPr="009F3BAE">
        <w:rPr>
          <w:rFonts w:ascii="Times New Roman" w:hAnsi="Times New Roman" w:cs="Times New Roman"/>
          <w:sz w:val="24"/>
        </w:rPr>
        <w:t>://</w:t>
      </w:r>
      <w:r w:rsidRPr="00F51648">
        <w:rPr>
          <w:rFonts w:ascii="Times New Roman" w:hAnsi="Times New Roman" w:cs="Times New Roman"/>
          <w:sz w:val="24"/>
          <w:lang w:val="en-US"/>
        </w:rPr>
        <w:t>www</w:t>
      </w:r>
      <w:r w:rsidRPr="009F3BAE">
        <w:rPr>
          <w:rFonts w:ascii="Times New Roman" w:hAnsi="Times New Roman" w:cs="Times New Roman"/>
          <w:sz w:val="24"/>
        </w:rPr>
        <w:t>.</w:t>
      </w:r>
      <w:r w:rsidRPr="00F51648">
        <w:rPr>
          <w:rFonts w:ascii="Times New Roman" w:hAnsi="Times New Roman" w:cs="Times New Roman"/>
          <w:sz w:val="24"/>
          <w:lang w:val="en-US"/>
        </w:rPr>
        <w:t>academia</w:t>
      </w:r>
      <w:r w:rsidRPr="009F3BAE">
        <w:rPr>
          <w:rFonts w:ascii="Times New Roman" w:hAnsi="Times New Roman" w:cs="Times New Roman"/>
          <w:sz w:val="24"/>
        </w:rPr>
        <w:t>.</w:t>
      </w:r>
      <w:proofErr w:type="spellStart"/>
      <w:r w:rsidRPr="00F51648">
        <w:rPr>
          <w:rFonts w:ascii="Times New Roman" w:hAnsi="Times New Roman" w:cs="Times New Roman"/>
          <w:sz w:val="24"/>
          <w:lang w:val="en-US"/>
        </w:rPr>
        <w:t>edu</w:t>
      </w:r>
      <w:proofErr w:type="spellEnd"/>
      <w:r w:rsidRPr="009F3BAE">
        <w:rPr>
          <w:rFonts w:ascii="Times New Roman" w:hAnsi="Times New Roman" w:cs="Times New Roman"/>
          <w:sz w:val="24"/>
        </w:rPr>
        <w:t>/5521881/</w:t>
      </w:r>
      <w:r w:rsidRPr="00F51648">
        <w:rPr>
          <w:rFonts w:ascii="Times New Roman" w:hAnsi="Times New Roman" w:cs="Times New Roman"/>
          <w:sz w:val="24"/>
          <w:lang w:val="en-US"/>
        </w:rPr>
        <w:t>Green</w:t>
      </w:r>
      <w:r w:rsidRPr="009F3BAE">
        <w:rPr>
          <w:rFonts w:ascii="Times New Roman" w:hAnsi="Times New Roman" w:cs="Times New Roman"/>
          <w:sz w:val="24"/>
        </w:rPr>
        <w:t>_</w:t>
      </w:r>
      <w:r w:rsidRPr="00F51648">
        <w:rPr>
          <w:rFonts w:ascii="Times New Roman" w:hAnsi="Times New Roman" w:cs="Times New Roman"/>
          <w:sz w:val="24"/>
          <w:lang w:val="en-US"/>
        </w:rPr>
        <w:t>International</w:t>
      </w:r>
      <w:r w:rsidRPr="009F3BAE">
        <w:rPr>
          <w:rFonts w:ascii="Times New Roman" w:hAnsi="Times New Roman" w:cs="Times New Roman"/>
          <w:sz w:val="24"/>
        </w:rPr>
        <w:t>_</w:t>
      </w:r>
      <w:r w:rsidRPr="00F51648">
        <w:rPr>
          <w:rFonts w:ascii="Times New Roman" w:hAnsi="Times New Roman" w:cs="Times New Roman"/>
          <w:sz w:val="24"/>
          <w:lang w:val="en-US"/>
        </w:rPr>
        <w:t>Relations</w:t>
      </w:r>
      <w:r w:rsidRPr="009F3BAE">
        <w:rPr>
          <w:rFonts w:ascii="Times New Roman" w:hAnsi="Times New Roman" w:cs="Times New Roman"/>
          <w:sz w:val="24"/>
        </w:rPr>
        <w:t>_</w:t>
      </w:r>
      <w:r w:rsidRPr="00F51648">
        <w:rPr>
          <w:rFonts w:ascii="Times New Roman" w:hAnsi="Times New Roman" w:cs="Times New Roman"/>
          <w:sz w:val="24"/>
          <w:lang w:val="en-US"/>
        </w:rPr>
        <w:t>Theory</w:t>
      </w:r>
      <w:r w:rsidRPr="009F3BAE">
        <w:rPr>
          <w:rFonts w:ascii="Times New Roman" w:hAnsi="Times New Roman" w:cs="Times New Roman"/>
          <w:sz w:val="24"/>
        </w:rPr>
        <w:t xml:space="preserve"> (Дата обращения: 23.02.2016) </w:t>
      </w:r>
    </w:p>
    <w:p w:rsidR="009F3BAE" w:rsidRPr="00F51648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F51648">
        <w:rPr>
          <w:rFonts w:ascii="Times New Roman" w:hAnsi="Times New Roman" w:cs="Times New Roman"/>
          <w:sz w:val="24"/>
          <w:lang w:val="en-US"/>
        </w:rPr>
        <w:t xml:space="preserve">Technology Roadmap. Solar Thermal Electricity. </w:t>
      </w:r>
      <w:r w:rsidRPr="00F51648">
        <w:rPr>
          <w:rFonts w:ascii="Times New Roman" w:hAnsi="Times New Roman" w:cs="Times New Roman"/>
          <w:sz w:val="24"/>
        </w:rPr>
        <w:t xml:space="preserve">2014 </w:t>
      </w:r>
      <w:proofErr w:type="spellStart"/>
      <w:r w:rsidRPr="00F51648">
        <w:rPr>
          <w:rFonts w:ascii="Times New Roman" w:hAnsi="Times New Roman" w:cs="Times New Roman"/>
          <w:sz w:val="24"/>
        </w:rPr>
        <w:t>Edition</w:t>
      </w:r>
      <w:proofErr w:type="spellEnd"/>
      <w:r w:rsidRPr="00F51648">
        <w:rPr>
          <w:rFonts w:ascii="Times New Roman" w:hAnsi="Times New Roman" w:cs="Times New Roman"/>
          <w:sz w:val="24"/>
        </w:rPr>
        <w:t>, IEA. [Электронный ресурс] Режим доступа: https://www.iea.org/publications/freepublications/publication/TechnologyRoadmapSolarPhotovoltaicEnergy_2014edition.pdf P. 5. (Дата обращения: 24.10.2015)</w:t>
      </w:r>
    </w:p>
    <w:p w:rsidR="009F3BAE" w:rsidRPr="00B67E4D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  <w:lang w:val="en-US"/>
        </w:rPr>
        <w:t>The Emerging Middle Class in Developing Countries OECD (</w:t>
      </w:r>
      <w:proofErr w:type="spellStart"/>
      <w:r w:rsidRPr="00B67E4D">
        <w:rPr>
          <w:rFonts w:ascii="Times New Roman" w:hAnsi="Times New Roman" w:cs="Times New Roman"/>
          <w:sz w:val="24"/>
          <w:lang w:val="en-US"/>
        </w:rPr>
        <w:t>Organisation</w:t>
      </w:r>
      <w:proofErr w:type="spellEnd"/>
      <w:r w:rsidRPr="00B67E4D">
        <w:rPr>
          <w:rFonts w:ascii="Times New Roman" w:hAnsi="Times New Roman" w:cs="Times New Roman"/>
          <w:sz w:val="24"/>
          <w:lang w:val="en-US"/>
        </w:rPr>
        <w:t xml:space="preserve"> for Economic Co-operation and Development) 2010, [</w:t>
      </w:r>
      <w:r w:rsidRPr="00B67E4D">
        <w:rPr>
          <w:rFonts w:ascii="Times New Roman" w:hAnsi="Times New Roman" w:cs="Times New Roman"/>
          <w:sz w:val="24"/>
        </w:rPr>
        <w:t>Электронный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ресурс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] / </w:t>
      </w:r>
      <w:r w:rsidRPr="00B67E4D">
        <w:rPr>
          <w:rFonts w:ascii="Times New Roman" w:hAnsi="Times New Roman" w:cs="Times New Roman"/>
          <w:sz w:val="24"/>
        </w:rPr>
        <w:t>Режим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доступа</w:t>
      </w:r>
      <w:r w:rsidRPr="00B67E4D">
        <w:rPr>
          <w:rFonts w:ascii="Times New Roman" w:hAnsi="Times New Roman" w:cs="Times New Roman"/>
          <w:sz w:val="24"/>
          <w:lang w:val="en-US"/>
        </w:rPr>
        <w:t>: http://www.oecd.org/development/pgd/44457738.pdf p.27 (</w:t>
      </w:r>
      <w:r w:rsidRPr="00B67E4D">
        <w:rPr>
          <w:rFonts w:ascii="Times New Roman" w:hAnsi="Times New Roman" w:cs="Times New Roman"/>
          <w:sz w:val="24"/>
        </w:rPr>
        <w:t>Дата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обращения</w:t>
      </w:r>
      <w:r w:rsidRPr="00B67E4D">
        <w:rPr>
          <w:rFonts w:ascii="Times New Roman" w:hAnsi="Times New Roman" w:cs="Times New Roman"/>
          <w:sz w:val="24"/>
          <w:lang w:val="en-US"/>
        </w:rPr>
        <w:t>: 25.01.2016)</w:t>
      </w:r>
    </w:p>
    <w:p w:rsidR="009F3BAE" w:rsidRPr="00361736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 xml:space="preserve"> </w:t>
      </w:r>
      <w:r w:rsidRPr="00B67E4D">
        <w:rPr>
          <w:rFonts w:ascii="Times New Roman" w:hAnsi="Times New Roman" w:cs="Times New Roman"/>
          <w:sz w:val="24"/>
          <w:lang w:val="en-US"/>
        </w:rPr>
        <w:t>The Emerging Middle Class in Developing Countries OECD (</w:t>
      </w:r>
      <w:proofErr w:type="spellStart"/>
      <w:r w:rsidRPr="00B67E4D">
        <w:rPr>
          <w:rFonts w:ascii="Times New Roman" w:hAnsi="Times New Roman" w:cs="Times New Roman"/>
          <w:sz w:val="24"/>
          <w:lang w:val="en-US"/>
        </w:rPr>
        <w:t>Organisation</w:t>
      </w:r>
      <w:proofErr w:type="spellEnd"/>
      <w:r w:rsidRPr="00B67E4D">
        <w:rPr>
          <w:rFonts w:ascii="Times New Roman" w:hAnsi="Times New Roman" w:cs="Times New Roman"/>
          <w:sz w:val="24"/>
          <w:lang w:val="en-US"/>
        </w:rPr>
        <w:t xml:space="preserve"> for Economic Co-operation and Development) 2010, [</w:t>
      </w:r>
      <w:r w:rsidRPr="00B67E4D">
        <w:rPr>
          <w:rFonts w:ascii="Times New Roman" w:hAnsi="Times New Roman" w:cs="Times New Roman"/>
          <w:sz w:val="24"/>
        </w:rPr>
        <w:t>Электронный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ресурс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] / </w:t>
      </w:r>
      <w:r w:rsidRPr="00B67E4D">
        <w:rPr>
          <w:rFonts w:ascii="Times New Roman" w:hAnsi="Times New Roman" w:cs="Times New Roman"/>
          <w:sz w:val="24"/>
        </w:rPr>
        <w:t>Режим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доступа</w:t>
      </w:r>
      <w:r w:rsidRPr="00B67E4D">
        <w:rPr>
          <w:rFonts w:ascii="Times New Roman" w:hAnsi="Times New Roman" w:cs="Times New Roman"/>
          <w:sz w:val="24"/>
          <w:lang w:val="en-US"/>
        </w:rPr>
        <w:t xml:space="preserve">: http://www.oecd.org/development/pgd/44457738.pdf p.28. </w:t>
      </w:r>
      <w:r w:rsidRPr="00361736">
        <w:rPr>
          <w:rFonts w:ascii="Times New Roman" w:hAnsi="Times New Roman" w:cs="Times New Roman"/>
          <w:sz w:val="24"/>
          <w:lang w:val="en-US"/>
        </w:rPr>
        <w:t>(</w:t>
      </w:r>
      <w:r w:rsidRPr="00B67E4D">
        <w:rPr>
          <w:rFonts w:ascii="Times New Roman" w:hAnsi="Times New Roman" w:cs="Times New Roman"/>
          <w:sz w:val="24"/>
        </w:rPr>
        <w:t>Дата</w:t>
      </w:r>
      <w:r w:rsidRPr="00361736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обращения</w:t>
      </w:r>
      <w:r w:rsidRPr="00361736">
        <w:rPr>
          <w:rFonts w:ascii="Times New Roman" w:hAnsi="Times New Roman" w:cs="Times New Roman"/>
          <w:sz w:val="24"/>
          <w:lang w:val="en-US"/>
        </w:rPr>
        <w:t>: 26.01.2016)</w:t>
      </w:r>
    </w:p>
    <w:p w:rsidR="009F3BAE" w:rsidRPr="009F3BAE" w:rsidRDefault="009F3BAE" w:rsidP="00361736">
      <w:pPr>
        <w:pStyle w:val="a4"/>
        <w:numPr>
          <w:ilvl w:val="0"/>
          <w:numId w:val="12"/>
        </w:numPr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51648">
        <w:rPr>
          <w:rFonts w:ascii="Times New Roman" w:hAnsi="Times New Roman" w:cs="Times New Roman"/>
          <w:sz w:val="24"/>
          <w:szCs w:val="24"/>
          <w:lang w:val="en-US"/>
        </w:rPr>
        <w:t>Vanderheiden</w:t>
      </w:r>
      <w:proofErr w:type="spellEnd"/>
      <w:r w:rsidRPr="00F51648">
        <w:rPr>
          <w:rFonts w:ascii="Times New Roman" w:hAnsi="Times New Roman" w:cs="Times New Roman"/>
          <w:sz w:val="24"/>
          <w:szCs w:val="24"/>
          <w:lang w:val="en-US"/>
        </w:rPr>
        <w:t>, S. Atmospheric Justice: A Political Theory of Climate Change //Oxford: Oxford University Press, 2008. P</w:t>
      </w:r>
      <w:r w:rsidRPr="009F3BAE">
        <w:rPr>
          <w:rFonts w:ascii="Times New Roman" w:hAnsi="Times New Roman" w:cs="Times New Roman"/>
          <w:sz w:val="24"/>
          <w:szCs w:val="24"/>
          <w:lang w:val="en-US"/>
        </w:rPr>
        <w:t xml:space="preserve">. 92. </w:t>
      </w:r>
    </w:p>
    <w:p w:rsidR="009F3BAE" w:rsidRPr="00B67E4D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 w:rsidRPr="00361736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  <w:lang w:val="en-US"/>
        </w:rPr>
        <w:t>World Population Policies 2013 United Nations Department of Economic and Social Affairs (UN DESA), UN, New York, p. 542</w:t>
      </w:r>
    </w:p>
    <w:p w:rsidR="009F3BAE" w:rsidRPr="00B67E4D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9F3BAE">
        <w:rPr>
          <w:rFonts w:ascii="Times New Roman" w:hAnsi="Times New Roman" w:cs="Times New Roman"/>
          <w:sz w:val="24"/>
          <w:lang w:val="en-US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 xml:space="preserve">А. Макаров, А. Галкина, Е. Грушевенко, Д. Грушевенко, В. Кулагин, Т. </w:t>
      </w:r>
      <w:proofErr w:type="spellStart"/>
      <w:r w:rsidRPr="00B67E4D">
        <w:rPr>
          <w:rFonts w:ascii="Times New Roman" w:hAnsi="Times New Roman" w:cs="Times New Roman"/>
          <w:sz w:val="24"/>
        </w:rPr>
        <w:t>Митрова</w:t>
      </w:r>
      <w:proofErr w:type="spellEnd"/>
      <w:r w:rsidRPr="00B67E4D">
        <w:rPr>
          <w:rFonts w:ascii="Times New Roman" w:hAnsi="Times New Roman" w:cs="Times New Roman"/>
          <w:sz w:val="24"/>
        </w:rPr>
        <w:t>, С. Сорокин. Перспективы мировой энергетики до 2040 г. Журнал «Мировая экономика и международные отношения», 2014, № 1, c. 3–20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Безруких П.П. Возобновляемая энергетика – основа устойчивого развития. </w:t>
      </w:r>
      <w:r w:rsidRPr="003F6FBA">
        <w:rPr>
          <w:rFonts w:ascii="Times New Roman" w:hAnsi="Times New Roman" w:cs="Times New Roman"/>
          <w:sz w:val="24"/>
        </w:rPr>
        <w:t>http://www.energosovet.ru/stat328.html</w:t>
      </w:r>
      <w:r>
        <w:rPr>
          <w:rFonts w:ascii="Times New Roman" w:hAnsi="Times New Roman" w:cs="Times New Roman"/>
          <w:sz w:val="24"/>
        </w:rPr>
        <w:t xml:space="preserve"> 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F22338">
        <w:rPr>
          <w:rFonts w:ascii="Times New Roman" w:hAnsi="Times New Roman" w:cs="Times New Roman"/>
          <w:sz w:val="24"/>
        </w:rPr>
        <w:t>Безруких П.П., Карабанов С.М., Безруких П.П. (мл.). Исследование аспектов эффективности возобновляемой энергетики //Сборник трудов XIII международной конференции «Возобновляемая и малая энергетика 2016». М.: 2016. С. 20.</w:t>
      </w:r>
      <w:r>
        <w:rPr>
          <w:rFonts w:ascii="Times New Roman" w:hAnsi="Times New Roman" w:cs="Times New Roman"/>
          <w:sz w:val="24"/>
        </w:rPr>
        <w:t xml:space="preserve"> </w:t>
      </w:r>
    </w:p>
    <w:p w:rsidR="009F3BAE" w:rsidRPr="00F51648" w:rsidRDefault="009F3BAE" w:rsidP="00361736">
      <w:pPr>
        <w:pStyle w:val="a4"/>
        <w:numPr>
          <w:ilvl w:val="0"/>
          <w:numId w:val="12"/>
        </w:numPr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F51648">
        <w:rPr>
          <w:rFonts w:ascii="Times New Roman" w:hAnsi="Times New Roman" w:cs="Times New Roman"/>
          <w:sz w:val="24"/>
          <w:szCs w:val="24"/>
        </w:rPr>
        <w:t xml:space="preserve">Боровский Ю. В., </w:t>
      </w:r>
      <w:proofErr w:type="spellStart"/>
      <w:r w:rsidRPr="00F51648">
        <w:rPr>
          <w:rFonts w:ascii="Times New Roman" w:hAnsi="Times New Roman" w:cs="Times New Roman"/>
          <w:sz w:val="24"/>
          <w:szCs w:val="24"/>
        </w:rPr>
        <w:t>Трачук</w:t>
      </w:r>
      <w:proofErr w:type="spellEnd"/>
      <w:r w:rsidRPr="00F51648">
        <w:rPr>
          <w:rFonts w:ascii="Times New Roman" w:hAnsi="Times New Roman" w:cs="Times New Roman"/>
          <w:sz w:val="24"/>
          <w:szCs w:val="24"/>
        </w:rPr>
        <w:t xml:space="preserve"> К. В. Исследования энергетики в теории международных отношений. //Журнал «Международные процессы», 2015.Том 13, № 4, с. 87. </w:t>
      </w:r>
    </w:p>
    <w:p w:rsidR="009F3BAE" w:rsidRPr="00F51648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F51648">
        <w:rPr>
          <w:rFonts w:ascii="Times New Roman" w:hAnsi="Times New Roman" w:cs="Times New Roman"/>
          <w:sz w:val="24"/>
        </w:rPr>
        <w:t xml:space="preserve">Боровский Ю. В., </w:t>
      </w:r>
      <w:proofErr w:type="spellStart"/>
      <w:r w:rsidRPr="00F51648">
        <w:rPr>
          <w:rFonts w:ascii="Times New Roman" w:hAnsi="Times New Roman" w:cs="Times New Roman"/>
          <w:sz w:val="24"/>
        </w:rPr>
        <w:t>Трачук</w:t>
      </w:r>
      <w:proofErr w:type="spellEnd"/>
      <w:r w:rsidRPr="00F51648">
        <w:rPr>
          <w:rFonts w:ascii="Times New Roman" w:hAnsi="Times New Roman" w:cs="Times New Roman"/>
          <w:sz w:val="24"/>
        </w:rPr>
        <w:t xml:space="preserve"> К. В. Исследования энергетики в теории международных отношений. //Журнал «Международные процессы», 2015.Том 13, № 4, с. 87.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F51648">
        <w:rPr>
          <w:rFonts w:ascii="Times New Roman" w:hAnsi="Times New Roman" w:cs="Times New Roman"/>
          <w:sz w:val="24"/>
        </w:rPr>
        <w:t xml:space="preserve">Боровский Ю.В. Современные проблемы мировой энергетики / М.: </w:t>
      </w:r>
      <w:proofErr w:type="spellStart"/>
      <w:r w:rsidRPr="00F51648">
        <w:rPr>
          <w:rFonts w:ascii="Times New Roman" w:hAnsi="Times New Roman" w:cs="Times New Roman"/>
          <w:sz w:val="24"/>
        </w:rPr>
        <w:t>Навона</w:t>
      </w:r>
      <w:proofErr w:type="spellEnd"/>
      <w:r w:rsidRPr="00F51648">
        <w:rPr>
          <w:rFonts w:ascii="Times New Roman" w:hAnsi="Times New Roman" w:cs="Times New Roman"/>
          <w:sz w:val="24"/>
        </w:rPr>
        <w:t>, 2011. С. 50</w:t>
      </w:r>
      <w:r>
        <w:rPr>
          <w:rFonts w:ascii="Times New Roman" w:hAnsi="Times New Roman" w:cs="Times New Roman"/>
          <w:sz w:val="24"/>
        </w:rPr>
        <w:t xml:space="preserve"> 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proofErr w:type="spellStart"/>
      <w:r w:rsidRPr="00B67E4D">
        <w:rPr>
          <w:rFonts w:ascii="Times New Roman" w:hAnsi="Times New Roman" w:cs="Times New Roman"/>
          <w:sz w:val="24"/>
        </w:rPr>
        <w:t>Гречухина</w:t>
      </w:r>
      <w:proofErr w:type="spellEnd"/>
      <w:r w:rsidRPr="00B67E4D">
        <w:rPr>
          <w:rFonts w:ascii="Times New Roman" w:hAnsi="Times New Roman" w:cs="Times New Roman"/>
          <w:sz w:val="24"/>
        </w:rPr>
        <w:t xml:space="preserve"> И.А., Кирюшин П.А. Возобновляемые источники энергии как фактор трансформации глобальной энергетики // Интернет-журнал «НАУКОВЕДЕНИЕ» − 2015 − Том 7, №6</w:t>
      </w:r>
      <w:r>
        <w:rPr>
          <w:rFonts w:ascii="Times New Roman" w:hAnsi="Times New Roman" w:cs="Times New Roman"/>
          <w:sz w:val="24"/>
        </w:rPr>
        <w:t xml:space="preserve"> 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361736">
        <w:rPr>
          <w:rFonts w:ascii="Times New Roman" w:hAnsi="Times New Roman" w:cs="Times New Roman"/>
          <w:sz w:val="24"/>
        </w:rPr>
        <w:t xml:space="preserve">Д. </w:t>
      </w:r>
      <w:proofErr w:type="spellStart"/>
      <w:r w:rsidRPr="00361736">
        <w:rPr>
          <w:rFonts w:ascii="Times New Roman" w:hAnsi="Times New Roman" w:cs="Times New Roman"/>
          <w:sz w:val="24"/>
        </w:rPr>
        <w:t>Ергин</w:t>
      </w:r>
      <w:proofErr w:type="spellEnd"/>
      <w:r w:rsidRPr="00361736">
        <w:rPr>
          <w:rFonts w:ascii="Times New Roman" w:hAnsi="Times New Roman" w:cs="Times New Roman"/>
          <w:sz w:val="24"/>
        </w:rPr>
        <w:t>. В поисках энергии: Ресурсные войны, новые технологии и будущее энергетики. С</w:t>
      </w:r>
      <w:r w:rsidRPr="00361736">
        <w:rPr>
          <w:rFonts w:ascii="Times New Roman" w:hAnsi="Times New Roman" w:cs="Times New Roman"/>
          <w:sz w:val="24"/>
          <w:lang w:val="en-US"/>
        </w:rPr>
        <w:t>. 12</w:t>
      </w:r>
      <w:r>
        <w:rPr>
          <w:rFonts w:ascii="Times New Roman" w:hAnsi="Times New Roman" w:cs="Times New Roman"/>
          <w:sz w:val="24"/>
        </w:rPr>
        <w:t xml:space="preserve"> </w:t>
      </w:r>
    </w:p>
    <w:p w:rsidR="009F3BAE" w:rsidRPr="00F51648" w:rsidRDefault="009F3BAE" w:rsidP="00361736">
      <w:pPr>
        <w:pStyle w:val="a4"/>
        <w:numPr>
          <w:ilvl w:val="0"/>
          <w:numId w:val="12"/>
        </w:numPr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F51648">
        <w:rPr>
          <w:rFonts w:ascii="Times New Roman" w:hAnsi="Times New Roman" w:cs="Times New Roman"/>
          <w:sz w:val="24"/>
          <w:szCs w:val="24"/>
        </w:rPr>
        <w:t>Доклад Международной комиссии по окружающей среде и развитию «Наше общее будущее», 1987 г. /</w:t>
      </w:r>
      <w:proofErr w:type="gramStart"/>
      <w:r w:rsidRPr="00F51648">
        <w:rPr>
          <w:rFonts w:ascii="Times New Roman" w:hAnsi="Times New Roman" w:cs="Times New Roman"/>
          <w:sz w:val="24"/>
          <w:szCs w:val="24"/>
        </w:rPr>
        <w:t>/[</w:t>
      </w:r>
      <w:proofErr w:type="gramEnd"/>
      <w:r w:rsidRPr="00F51648">
        <w:rPr>
          <w:rFonts w:ascii="Times New Roman" w:hAnsi="Times New Roman" w:cs="Times New Roman"/>
          <w:sz w:val="24"/>
          <w:szCs w:val="24"/>
        </w:rPr>
        <w:t>Электронный ресурс]. Режим доступа: http://www.un.org/ru/ga/pdf/brundtland.pdf. (Дата обращения – 27.01.2016).</w:t>
      </w:r>
    </w:p>
    <w:p w:rsidR="009F3BAE" w:rsidRPr="00F51648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proofErr w:type="spellStart"/>
      <w:r w:rsidRPr="00F51648">
        <w:rPr>
          <w:rFonts w:ascii="Times New Roman" w:hAnsi="Times New Roman" w:cs="Times New Roman"/>
          <w:sz w:val="24"/>
        </w:rPr>
        <w:t>Жизнин</w:t>
      </w:r>
      <w:proofErr w:type="spellEnd"/>
      <w:r w:rsidRPr="00F51648">
        <w:rPr>
          <w:rFonts w:ascii="Times New Roman" w:hAnsi="Times New Roman" w:cs="Times New Roman"/>
          <w:sz w:val="24"/>
        </w:rPr>
        <w:t xml:space="preserve"> С. З. Экологические аспекты ТЭК России // Интернет-газета «Независимая газета». [Электронный ресурс]. Режим доступа: http://www.ng.ru/energy/2009-05-13/9_tek.html. (Дата обращения: 23.01.2016). 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F51648">
        <w:rPr>
          <w:rFonts w:ascii="Times New Roman" w:hAnsi="Times New Roman" w:cs="Times New Roman"/>
          <w:sz w:val="24"/>
        </w:rPr>
        <w:lastRenderedPageBreak/>
        <w:t>Какова доля сыр</w:t>
      </w:r>
      <w:r>
        <w:rPr>
          <w:rFonts w:ascii="Times New Roman" w:hAnsi="Times New Roman" w:cs="Times New Roman"/>
          <w:sz w:val="24"/>
        </w:rPr>
        <w:t>ьевых доходов в бюджете России /</w:t>
      </w:r>
      <w:proofErr w:type="gramStart"/>
      <w:r>
        <w:rPr>
          <w:rFonts w:ascii="Times New Roman" w:hAnsi="Times New Roman" w:cs="Times New Roman"/>
          <w:sz w:val="24"/>
        </w:rPr>
        <w:t>/</w:t>
      </w:r>
      <w:r w:rsidRPr="00F51648">
        <w:rPr>
          <w:rFonts w:ascii="Times New Roman" w:hAnsi="Times New Roman" w:cs="Times New Roman"/>
          <w:sz w:val="24"/>
        </w:rPr>
        <w:t>[</w:t>
      </w:r>
      <w:proofErr w:type="gramEnd"/>
      <w:r w:rsidRPr="00F51648">
        <w:rPr>
          <w:rFonts w:ascii="Times New Roman" w:hAnsi="Times New Roman" w:cs="Times New Roman"/>
          <w:sz w:val="24"/>
        </w:rPr>
        <w:t xml:space="preserve">Электронный ресурс] Режим доступа:  http://investorschool.ru/kakova-dolya-syrevyx-doxodov-v-byudzhete-rossii (Дата обращения: 25.10.2015) </w:t>
      </w:r>
    </w:p>
    <w:p w:rsidR="009F3BAE" w:rsidRPr="00F51648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F51648">
        <w:rPr>
          <w:rFonts w:ascii="Times New Roman" w:hAnsi="Times New Roman" w:cs="Times New Roman"/>
          <w:sz w:val="24"/>
        </w:rPr>
        <w:t>Мовчан А. Насколько экономика России зависит от нефти [Электронный ресурс] Режим доступа: http://carnegie.ru/commentary/?fa=61056 (Дата обращения: 24.10.2015)</w:t>
      </w:r>
    </w:p>
    <w:p w:rsidR="009F3BAE" w:rsidRPr="00F51648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F51648">
        <w:rPr>
          <w:rFonts w:ascii="Times New Roman" w:hAnsi="Times New Roman" w:cs="Times New Roman"/>
          <w:sz w:val="24"/>
        </w:rPr>
        <w:t xml:space="preserve">Новицкий И.Ю., Алексеев А.Е., </w:t>
      </w:r>
      <w:proofErr w:type="spellStart"/>
      <w:r w:rsidRPr="00F51648">
        <w:rPr>
          <w:rFonts w:ascii="Times New Roman" w:hAnsi="Times New Roman" w:cs="Times New Roman"/>
          <w:sz w:val="24"/>
        </w:rPr>
        <w:t>Пшава</w:t>
      </w:r>
      <w:proofErr w:type="spellEnd"/>
      <w:r w:rsidRPr="00F51648">
        <w:rPr>
          <w:rFonts w:ascii="Times New Roman" w:hAnsi="Times New Roman" w:cs="Times New Roman"/>
          <w:sz w:val="24"/>
        </w:rPr>
        <w:t xml:space="preserve"> Т.С., </w:t>
      </w:r>
      <w:proofErr w:type="spellStart"/>
      <w:r w:rsidRPr="00F51648">
        <w:rPr>
          <w:rFonts w:ascii="Times New Roman" w:hAnsi="Times New Roman" w:cs="Times New Roman"/>
          <w:sz w:val="24"/>
        </w:rPr>
        <w:t>Женжебир</w:t>
      </w:r>
      <w:proofErr w:type="spellEnd"/>
      <w:r w:rsidRPr="00F51648">
        <w:rPr>
          <w:rFonts w:ascii="Times New Roman" w:hAnsi="Times New Roman" w:cs="Times New Roman"/>
          <w:sz w:val="24"/>
        </w:rPr>
        <w:t xml:space="preserve"> В.Н., Шестов А.В. Энергетическая безопасность как фактор международного развития // Интернет-журнал «НАУКОВЕДЕНИЕ». Том 7, №6 (2015). Режим доступа: http://naukovedenie.ru/PDF/34EVN615.pdf. (Дата обращения: 23.01.2016).</w:t>
      </w:r>
    </w:p>
    <w:p w:rsidR="009F3BAE" w:rsidRPr="00865251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865251">
        <w:rPr>
          <w:rFonts w:ascii="Times New Roman" w:hAnsi="Times New Roman" w:cs="Times New Roman"/>
          <w:sz w:val="24"/>
        </w:rPr>
        <w:t xml:space="preserve">Петряков М.В., </w:t>
      </w:r>
      <w:proofErr w:type="spellStart"/>
      <w:r w:rsidRPr="00865251">
        <w:rPr>
          <w:rFonts w:ascii="Times New Roman" w:hAnsi="Times New Roman" w:cs="Times New Roman"/>
          <w:sz w:val="24"/>
        </w:rPr>
        <w:t>Гейст</w:t>
      </w:r>
      <w:proofErr w:type="spellEnd"/>
      <w:r w:rsidRPr="00865251">
        <w:rPr>
          <w:rFonts w:ascii="Times New Roman" w:hAnsi="Times New Roman" w:cs="Times New Roman"/>
          <w:sz w:val="24"/>
        </w:rPr>
        <w:t xml:space="preserve"> А.О. Влияние объектов энергетики на окружающую среду // Сборник трудов конференции «Научные достижения и открытия современной молодежи: актуальные вопросы и инновации», Пенза, 2017. С. 80.</w:t>
      </w:r>
    </w:p>
    <w:p w:rsidR="009F3BAE" w:rsidRPr="00CF2E19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CF2E19">
        <w:rPr>
          <w:rFonts w:ascii="Times New Roman" w:hAnsi="Times New Roman" w:cs="Times New Roman"/>
          <w:sz w:val="24"/>
        </w:rPr>
        <w:t>Повестка дня в области развития на период после 2015 года. // [Электронный ресурс] Режим доступа: http://www.un.org/ru/ga/president/68/settingthestage/ (Дата обращения: 14.12.2016)</w:t>
      </w:r>
    </w:p>
    <w:p w:rsidR="009F3BAE" w:rsidRPr="00CF2E19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CF2E19">
        <w:rPr>
          <w:rFonts w:ascii="Times New Roman" w:hAnsi="Times New Roman" w:cs="Times New Roman"/>
          <w:sz w:val="24"/>
        </w:rPr>
        <w:t>Порфирьев Б. Н. «Зеленая» экономика: общемировые тенденции развития и перспективы // Вестник РАН. 2012. Т. 82, № 4. С. 323–344.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CF2E19">
        <w:rPr>
          <w:rFonts w:ascii="Times New Roman" w:hAnsi="Times New Roman" w:cs="Times New Roman"/>
          <w:sz w:val="24"/>
        </w:rPr>
        <w:t xml:space="preserve">Порфирьев Б.Н., Рогинко С.А. Альтернативная энергетика и социально-ориентированная экономика. Вестник СПбГУ. Сер. 5. Экономика. 2016. </w:t>
      </w:r>
      <w:proofErr w:type="spellStart"/>
      <w:r w:rsidRPr="00CF2E19">
        <w:rPr>
          <w:rFonts w:ascii="Times New Roman" w:hAnsi="Times New Roman" w:cs="Times New Roman"/>
          <w:sz w:val="24"/>
        </w:rPr>
        <w:t>Вып</w:t>
      </w:r>
      <w:proofErr w:type="spellEnd"/>
      <w:r w:rsidRPr="00CF2E19">
        <w:rPr>
          <w:rFonts w:ascii="Times New Roman" w:hAnsi="Times New Roman" w:cs="Times New Roman"/>
          <w:sz w:val="24"/>
        </w:rPr>
        <w:t>. 3</w:t>
      </w:r>
      <w:r>
        <w:rPr>
          <w:rFonts w:ascii="Times New Roman" w:hAnsi="Times New Roman" w:cs="Times New Roman"/>
          <w:sz w:val="24"/>
        </w:rPr>
        <w:t xml:space="preserve"> </w:t>
      </w:r>
    </w:p>
    <w:p w:rsidR="009F3BAE" w:rsidRPr="00865251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865251">
        <w:rPr>
          <w:rFonts w:ascii="Times New Roman" w:hAnsi="Times New Roman" w:cs="Times New Roman"/>
          <w:sz w:val="24"/>
        </w:rPr>
        <w:t xml:space="preserve">Пятый оценочный доклад «Изменение климата. 2014 г.» // [Электронный ресурс] Режим доступа: </w:t>
      </w:r>
      <w:r w:rsidRPr="00865251">
        <w:rPr>
          <w:rFonts w:ascii="Times New Roman" w:hAnsi="Times New Roman" w:cs="Times New Roman"/>
          <w:sz w:val="24"/>
          <w:lang w:val="en-US"/>
        </w:rPr>
        <w:t>https</w:t>
      </w:r>
      <w:r w:rsidRPr="00865251">
        <w:rPr>
          <w:rFonts w:ascii="Times New Roman" w:hAnsi="Times New Roman" w:cs="Times New Roman"/>
          <w:sz w:val="24"/>
        </w:rPr>
        <w:t>://</w:t>
      </w:r>
      <w:r w:rsidRPr="00865251">
        <w:rPr>
          <w:rFonts w:ascii="Times New Roman" w:hAnsi="Times New Roman" w:cs="Times New Roman"/>
          <w:sz w:val="24"/>
          <w:lang w:val="en-US"/>
        </w:rPr>
        <w:t>www</w:t>
      </w:r>
      <w:r w:rsidRPr="00865251">
        <w:rPr>
          <w:rFonts w:ascii="Times New Roman" w:hAnsi="Times New Roman" w:cs="Times New Roman"/>
          <w:sz w:val="24"/>
        </w:rPr>
        <w:t>.</w:t>
      </w:r>
      <w:proofErr w:type="spellStart"/>
      <w:r w:rsidRPr="00865251">
        <w:rPr>
          <w:rFonts w:ascii="Times New Roman" w:hAnsi="Times New Roman" w:cs="Times New Roman"/>
          <w:sz w:val="24"/>
          <w:lang w:val="en-US"/>
        </w:rPr>
        <w:t>ipcc</w:t>
      </w:r>
      <w:proofErr w:type="spellEnd"/>
      <w:r w:rsidRPr="00865251">
        <w:rPr>
          <w:rFonts w:ascii="Times New Roman" w:hAnsi="Times New Roman" w:cs="Times New Roman"/>
          <w:sz w:val="24"/>
        </w:rPr>
        <w:t>.</w:t>
      </w:r>
      <w:proofErr w:type="spellStart"/>
      <w:r w:rsidRPr="00865251">
        <w:rPr>
          <w:rFonts w:ascii="Times New Roman" w:hAnsi="Times New Roman" w:cs="Times New Roman"/>
          <w:sz w:val="24"/>
          <w:lang w:val="en-US"/>
        </w:rPr>
        <w:t>ch</w:t>
      </w:r>
      <w:proofErr w:type="spellEnd"/>
      <w:r w:rsidRPr="00865251">
        <w:rPr>
          <w:rFonts w:ascii="Times New Roman" w:hAnsi="Times New Roman" w:cs="Times New Roman"/>
          <w:sz w:val="24"/>
        </w:rPr>
        <w:t>/</w:t>
      </w:r>
      <w:r w:rsidRPr="00865251">
        <w:rPr>
          <w:rFonts w:ascii="Times New Roman" w:hAnsi="Times New Roman" w:cs="Times New Roman"/>
          <w:sz w:val="24"/>
          <w:lang w:val="en-US"/>
        </w:rPr>
        <w:t>pdf</w:t>
      </w:r>
      <w:r w:rsidRPr="00865251">
        <w:rPr>
          <w:rFonts w:ascii="Times New Roman" w:hAnsi="Times New Roman" w:cs="Times New Roman"/>
          <w:sz w:val="24"/>
        </w:rPr>
        <w:t>/</w:t>
      </w:r>
      <w:r w:rsidRPr="00865251">
        <w:rPr>
          <w:rFonts w:ascii="Times New Roman" w:hAnsi="Times New Roman" w:cs="Times New Roman"/>
          <w:sz w:val="24"/>
          <w:lang w:val="en-US"/>
        </w:rPr>
        <w:t>assessment</w:t>
      </w:r>
      <w:r w:rsidRPr="00865251">
        <w:rPr>
          <w:rFonts w:ascii="Times New Roman" w:hAnsi="Times New Roman" w:cs="Times New Roman"/>
          <w:sz w:val="24"/>
        </w:rPr>
        <w:t>-</w:t>
      </w:r>
      <w:r w:rsidRPr="00865251">
        <w:rPr>
          <w:rFonts w:ascii="Times New Roman" w:hAnsi="Times New Roman" w:cs="Times New Roman"/>
          <w:sz w:val="24"/>
          <w:lang w:val="en-US"/>
        </w:rPr>
        <w:t>report</w:t>
      </w:r>
      <w:r w:rsidRPr="00865251">
        <w:rPr>
          <w:rFonts w:ascii="Times New Roman" w:hAnsi="Times New Roman" w:cs="Times New Roman"/>
          <w:sz w:val="24"/>
        </w:rPr>
        <w:t>/</w:t>
      </w:r>
      <w:proofErr w:type="spellStart"/>
      <w:r w:rsidRPr="00865251">
        <w:rPr>
          <w:rFonts w:ascii="Times New Roman" w:hAnsi="Times New Roman" w:cs="Times New Roman"/>
          <w:sz w:val="24"/>
          <w:lang w:val="en-US"/>
        </w:rPr>
        <w:t>ar</w:t>
      </w:r>
      <w:proofErr w:type="spellEnd"/>
      <w:r w:rsidRPr="00865251">
        <w:rPr>
          <w:rFonts w:ascii="Times New Roman" w:hAnsi="Times New Roman" w:cs="Times New Roman"/>
          <w:sz w:val="24"/>
        </w:rPr>
        <w:t>5/</w:t>
      </w:r>
      <w:proofErr w:type="spellStart"/>
      <w:r w:rsidRPr="00865251">
        <w:rPr>
          <w:rFonts w:ascii="Times New Roman" w:hAnsi="Times New Roman" w:cs="Times New Roman"/>
          <w:sz w:val="24"/>
          <w:lang w:val="en-US"/>
        </w:rPr>
        <w:t>wg</w:t>
      </w:r>
      <w:proofErr w:type="spellEnd"/>
      <w:r w:rsidRPr="00865251">
        <w:rPr>
          <w:rFonts w:ascii="Times New Roman" w:hAnsi="Times New Roman" w:cs="Times New Roman"/>
          <w:sz w:val="24"/>
        </w:rPr>
        <w:t>2/</w:t>
      </w:r>
      <w:proofErr w:type="spellStart"/>
      <w:r w:rsidRPr="00865251">
        <w:rPr>
          <w:rFonts w:ascii="Times New Roman" w:hAnsi="Times New Roman" w:cs="Times New Roman"/>
          <w:sz w:val="24"/>
          <w:lang w:val="en-US"/>
        </w:rPr>
        <w:t>ar</w:t>
      </w:r>
      <w:proofErr w:type="spellEnd"/>
      <w:r w:rsidRPr="00865251">
        <w:rPr>
          <w:rFonts w:ascii="Times New Roman" w:hAnsi="Times New Roman" w:cs="Times New Roman"/>
          <w:sz w:val="24"/>
        </w:rPr>
        <w:t>5_</w:t>
      </w:r>
      <w:proofErr w:type="spellStart"/>
      <w:r w:rsidRPr="00865251">
        <w:rPr>
          <w:rFonts w:ascii="Times New Roman" w:hAnsi="Times New Roman" w:cs="Times New Roman"/>
          <w:sz w:val="24"/>
          <w:lang w:val="en-US"/>
        </w:rPr>
        <w:t>wgII</w:t>
      </w:r>
      <w:proofErr w:type="spellEnd"/>
      <w:r w:rsidRPr="00865251">
        <w:rPr>
          <w:rFonts w:ascii="Times New Roman" w:hAnsi="Times New Roman" w:cs="Times New Roman"/>
          <w:sz w:val="24"/>
        </w:rPr>
        <w:t>_</w:t>
      </w:r>
      <w:proofErr w:type="spellStart"/>
      <w:r w:rsidRPr="00865251">
        <w:rPr>
          <w:rFonts w:ascii="Times New Roman" w:hAnsi="Times New Roman" w:cs="Times New Roman"/>
          <w:sz w:val="24"/>
          <w:lang w:val="en-US"/>
        </w:rPr>
        <w:t>spm</w:t>
      </w:r>
      <w:proofErr w:type="spellEnd"/>
      <w:r w:rsidRPr="00865251">
        <w:rPr>
          <w:rFonts w:ascii="Times New Roman" w:hAnsi="Times New Roman" w:cs="Times New Roman"/>
          <w:sz w:val="24"/>
        </w:rPr>
        <w:t>_</w:t>
      </w:r>
      <w:r w:rsidRPr="00865251">
        <w:rPr>
          <w:rFonts w:ascii="Times New Roman" w:hAnsi="Times New Roman" w:cs="Times New Roman"/>
          <w:sz w:val="24"/>
          <w:lang w:val="en-US"/>
        </w:rPr>
        <w:t>ru</w:t>
      </w:r>
      <w:r w:rsidRPr="00865251">
        <w:rPr>
          <w:rFonts w:ascii="Times New Roman" w:hAnsi="Times New Roman" w:cs="Times New Roman"/>
          <w:sz w:val="24"/>
        </w:rPr>
        <w:t>.</w:t>
      </w:r>
      <w:r w:rsidRPr="00865251">
        <w:rPr>
          <w:rFonts w:ascii="Times New Roman" w:hAnsi="Times New Roman" w:cs="Times New Roman"/>
          <w:sz w:val="24"/>
          <w:lang w:val="en-US"/>
        </w:rPr>
        <w:t>pdf</w:t>
      </w:r>
      <w:r w:rsidRPr="00865251">
        <w:rPr>
          <w:rFonts w:ascii="Times New Roman" w:hAnsi="Times New Roman" w:cs="Times New Roman"/>
          <w:sz w:val="24"/>
        </w:rPr>
        <w:t xml:space="preserve"> С. 7. (Дата обращения: 10.04.2016)</w:t>
      </w:r>
    </w:p>
    <w:p w:rsidR="009F3BAE" w:rsidRPr="006E0CF0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6E0CF0">
        <w:rPr>
          <w:rFonts w:ascii="Times New Roman" w:hAnsi="Times New Roman" w:cs="Times New Roman"/>
          <w:sz w:val="24"/>
        </w:rPr>
        <w:t>Резолюция Генеральной Ассамблеи ООН (A/RES/66/288) от 27 июля 2012 г. Будущее, которого мы хотим. П. 125.</w:t>
      </w:r>
    </w:p>
    <w:p w:rsidR="009F3BAE" w:rsidRPr="00F51648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F51648">
        <w:rPr>
          <w:rFonts w:ascii="Times New Roman" w:hAnsi="Times New Roman" w:cs="Times New Roman"/>
          <w:sz w:val="24"/>
        </w:rPr>
        <w:t xml:space="preserve">Сидорович В., Мировая энергетическая революция: как возобновляемые источники энергии изменят наш мир/ - М.: Альпина </w:t>
      </w:r>
      <w:proofErr w:type="spellStart"/>
      <w:r w:rsidRPr="00F51648">
        <w:rPr>
          <w:rFonts w:ascii="Times New Roman" w:hAnsi="Times New Roman" w:cs="Times New Roman"/>
          <w:sz w:val="24"/>
        </w:rPr>
        <w:t>Паблишер</w:t>
      </w:r>
      <w:proofErr w:type="spellEnd"/>
      <w:r w:rsidRPr="00F51648">
        <w:rPr>
          <w:rFonts w:ascii="Times New Roman" w:hAnsi="Times New Roman" w:cs="Times New Roman"/>
          <w:sz w:val="24"/>
        </w:rPr>
        <w:t>, 2015. – с. 10</w:t>
      </w:r>
    </w:p>
    <w:p w:rsidR="009F3BAE" w:rsidRPr="00B67E4D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Содействие расширению использования новых и возобновляемых источников энергии. Доклад Генерального секретаря ООН. Шестьдесят девятая сессия Пункт 19(i) предварительной повестки дня. C. 1 URL: http://www.un.org/ga/search/view_doc.asp?symbol=A/69/323&amp;referer=/english/&amp;Lang=R (Дата обращения 24.04.16)</w:t>
      </w:r>
    </w:p>
    <w:p w:rsidR="009F3BAE" w:rsidRPr="00B67E4D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 xml:space="preserve">Содействие расширению использования новых и возобновляемых источников энергии. Резолюция, принятая Генеральной Ассамблеей 21 декабря 2012 года URL: </w:t>
      </w:r>
      <w:r w:rsidRPr="00B67E4D">
        <w:rPr>
          <w:rFonts w:ascii="Times New Roman" w:hAnsi="Times New Roman" w:cs="Times New Roman"/>
          <w:sz w:val="24"/>
        </w:rPr>
        <w:lastRenderedPageBreak/>
        <w:t>http://www.un.org/ga/search/view_doc.asp?symbol=A/RES/67/215&amp;Lang=R (Дата обращения 24.04.16)</w:t>
      </w:r>
    </w:p>
    <w:p w:rsidR="009F3BAE" w:rsidRPr="00361736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361736">
        <w:rPr>
          <w:rFonts w:ascii="Times New Roman" w:hAnsi="Times New Roman" w:cs="Times New Roman"/>
          <w:sz w:val="24"/>
        </w:rPr>
        <w:t xml:space="preserve"> </w:t>
      </w:r>
      <w:r w:rsidRPr="00B67E4D">
        <w:rPr>
          <w:rFonts w:ascii="Times New Roman" w:hAnsi="Times New Roman" w:cs="Times New Roman"/>
          <w:sz w:val="24"/>
        </w:rPr>
        <w:t>Содействие расширению использования новых и возобновляемых источников энергии. Доклад Генерального секретаря ООН. Шестьдесят девятая сессия Пункт 19(</w:t>
      </w:r>
      <w:proofErr w:type="spellStart"/>
      <w:r w:rsidRPr="00B67E4D">
        <w:rPr>
          <w:rFonts w:ascii="Times New Roman" w:hAnsi="Times New Roman" w:cs="Times New Roman"/>
          <w:sz w:val="24"/>
          <w:lang w:val="en-US"/>
        </w:rPr>
        <w:t>i</w:t>
      </w:r>
      <w:proofErr w:type="spellEnd"/>
      <w:r w:rsidRPr="00B67E4D">
        <w:rPr>
          <w:rFonts w:ascii="Times New Roman" w:hAnsi="Times New Roman" w:cs="Times New Roman"/>
          <w:sz w:val="24"/>
        </w:rPr>
        <w:t xml:space="preserve">) предварительной повестки дня. </w:t>
      </w:r>
      <w:r w:rsidRPr="00B67E4D">
        <w:rPr>
          <w:rFonts w:ascii="Times New Roman" w:hAnsi="Times New Roman" w:cs="Times New Roman"/>
          <w:sz w:val="24"/>
          <w:lang w:val="en-US"/>
        </w:rPr>
        <w:t>C</w:t>
      </w:r>
      <w:r w:rsidRPr="00B67E4D">
        <w:rPr>
          <w:rFonts w:ascii="Times New Roman" w:hAnsi="Times New Roman" w:cs="Times New Roman"/>
          <w:sz w:val="24"/>
        </w:rPr>
        <w:t xml:space="preserve">. 1 </w:t>
      </w:r>
      <w:r w:rsidRPr="00B67E4D">
        <w:rPr>
          <w:rFonts w:ascii="Times New Roman" w:hAnsi="Times New Roman" w:cs="Times New Roman"/>
          <w:sz w:val="24"/>
          <w:lang w:val="en-US"/>
        </w:rPr>
        <w:t>URL</w:t>
      </w:r>
      <w:r w:rsidRPr="00B67E4D">
        <w:rPr>
          <w:rFonts w:ascii="Times New Roman" w:hAnsi="Times New Roman" w:cs="Times New Roman"/>
          <w:sz w:val="24"/>
        </w:rPr>
        <w:t xml:space="preserve">: </w:t>
      </w:r>
      <w:r w:rsidRPr="00B67E4D">
        <w:rPr>
          <w:rFonts w:ascii="Times New Roman" w:hAnsi="Times New Roman" w:cs="Times New Roman"/>
          <w:sz w:val="24"/>
          <w:lang w:val="en-US"/>
        </w:rPr>
        <w:t>http</w:t>
      </w:r>
      <w:r w:rsidRPr="00B67E4D">
        <w:rPr>
          <w:rFonts w:ascii="Times New Roman" w:hAnsi="Times New Roman" w:cs="Times New Roman"/>
          <w:sz w:val="24"/>
        </w:rPr>
        <w:t>://</w:t>
      </w:r>
      <w:r w:rsidRPr="00B67E4D">
        <w:rPr>
          <w:rFonts w:ascii="Times New Roman" w:hAnsi="Times New Roman" w:cs="Times New Roman"/>
          <w:sz w:val="24"/>
          <w:lang w:val="en-US"/>
        </w:rPr>
        <w:t>www</w:t>
      </w:r>
      <w:r w:rsidRPr="00B67E4D">
        <w:rPr>
          <w:rFonts w:ascii="Times New Roman" w:hAnsi="Times New Roman" w:cs="Times New Roman"/>
          <w:sz w:val="24"/>
        </w:rPr>
        <w:t>.</w:t>
      </w:r>
      <w:r w:rsidRPr="00B67E4D">
        <w:rPr>
          <w:rFonts w:ascii="Times New Roman" w:hAnsi="Times New Roman" w:cs="Times New Roman"/>
          <w:sz w:val="24"/>
          <w:lang w:val="en-US"/>
        </w:rPr>
        <w:t>un</w:t>
      </w:r>
      <w:r w:rsidRPr="00B67E4D">
        <w:rPr>
          <w:rFonts w:ascii="Times New Roman" w:hAnsi="Times New Roman" w:cs="Times New Roman"/>
          <w:sz w:val="24"/>
        </w:rPr>
        <w:t>.</w:t>
      </w:r>
      <w:r w:rsidRPr="00B67E4D">
        <w:rPr>
          <w:rFonts w:ascii="Times New Roman" w:hAnsi="Times New Roman" w:cs="Times New Roman"/>
          <w:sz w:val="24"/>
          <w:lang w:val="en-US"/>
        </w:rPr>
        <w:t>org</w:t>
      </w:r>
      <w:r w:rsidRPr="00B67E4D">
        <w:rPr>
          <w:rFonts w:ascii="Times New Roman" w:hAnsi="Times New Roman" w:cs="Times New Roman"/>
          <w:sz w:val="24"/>
        </w:rPr>
        <w:t>/</w:t>
      </w:r>
      <w:proofErr w:type="spellStart"/>
      <w:r w:rsidRPr="00B67E4D">
        <w:rPr>
          <w:rFonts w:ascii="Times New Roman" w:hAnsi="Times New Roman" w:cs="Times New Roman"/>
          <w:sz w:val="24"/>
          <w:lang w:val="en-US"/>
        </w:rPr>
        <w:t>ga</w:t>
      </w:r>
      <w:proofErr w:type="spellEnd"/>
      <w:r w:rsidRPr="00B67E4D">
        <w:rPr>
          <w:rFonts w:ascii="Times New Roman" w:hAnsi="Times New Roman" w:cs="Times New Roman"/>
          <w:sz w:val="24"/>
        </w:rPr>
        <w:t>/</w:t>
      </w:r>
      <w:r w:rsidRPr="00B67E4D">
        <w:rPr>
          <w:rFonts w:ascii="Times New Roman" w:hAnsi="Times New Roman" w:cs="Times New Roman"/>
          <w:sz w:val="24"/>
          <w:lang w:val="en-US"/>
        </w:rPr>
        <w:t>search</w:t>
      </w:r>
      <w:r w:rsidRPr="00B67E4D">
        <w:rPr>
          <w:rFonts w:ascii="Times New Roman" w:hAnsi="Times New Roman" w:cs="Times New Roman"/>
          <w:sz w:val="24"/>
        </w:rPr>
        <w:t>/</w:t>
      </w:r>
      <w:r w:rsidRPr="00B67E4D">
        <w:rPr>
          <w:rFonts w:ascii="Times New Roman" w:hAnsi="Times New Roman" w:cs="Times New Roman"/>
          <w:sz w:val="24"/>
          <w:lang w:val="en-US"/>
        </w:rPr>
        <w:t>view</w:t>
      </w:r>
      <w:r w:rsidRPr="00B67E4D">
        <w:rPr>
          <w:rFonts w:ascii="Times New Roman" w:hAnsi="Times New Roman" w:cs="Times New Roman"/>
          <w:sz w:val="24"/>
        </w:rPr>
        <w:t>_</w:t>
      </w:r>
      <w:r w:rsidRPr="00B67E4D">
        <w:rPr>
          <w:rFonts w:ascii="Times New Roman" w:hAnsi="Times New Roman" w:cs="Times New Roman"/>
          <w:sz w:val="24"/>
          <w:lang w:val="en-US"/>
        </w:rPr>
        <w:t>doc</w:t>
      </w:r>
      <w:r w:rsidRPr="00B67E4D">
        <w:rPr>
          <w:rFonts w:ascii="Times New Roman" w:hAnsi="Times New Roman" w:cs="Times New Roman"/>
          <w:sz w:val="24"/>
        </w:rPr>
        <w:t>.</w:t>
      </w:r>
      <w:r w:rsidRPr="00B67E4D">
        <w:rPr>
          <w:rFonts w:ascii="Times New Roman" w:hAnsi="Times New Roman" w:cs="Times New Roman"/>
          <w:sz w:val="24"/>
          <w:lang w:val="en-US"/>
        </w:rPr>
        <w:t>asp</w:t>
      </w:r>
      <w:r w:rsidRPr="00B67E4D">
        <w:rPr>
          <w:rFonts w:ascii="Times New Roman" w:hAnsi="Times New Roman" w:cs="Times New Roman"/>
          <w:sz w:val="24"/>
        </w:rPr>
        <w:t>?</w:t>
      </w:r>
      <w:r w:rsidRPr="00B67E4D">
        <w:rPr>
          <w:rFonts w:ascii="Times New Roman" w:hAnsi="Times New Roman" w:cs="Times New Roman"/>
          <w:sz w:val="24"/>
          <w:lang w:val="en-US"/>
        </w:rPr>
        <w:t>symbol</w:t>
      </w:r>
      <w:r w:rsidRPr="00B67E4D">
        <w:rPr>
          <w:rFonts w:ascii="Times New Roman" w:hAnsi="Times New Roman" w:cs="Times New Roman"/>
          <w:sz w:val="24"/>
        </w:rPr>
        <w:t>=</w:t>
      </w:r>
      <w:r w:rsidRPr="00B67E4D">
        <w:rPr>
          <w:rFonts w:ascii="Times New Roman" w:hAnsi="Times New Roman" w:cs="Times New Roman"/>
          <w:sz w:val="24"/>
          <w:lang w:val="en-US"/>
        </w:rPr>
        <w:t>A</w:t>
      </w:r>
      <w:r w:rsidRPr="00B67E4D">
        <w:rPr>
          <w:rFonts w:ascii="Times New Roman" w:hAnsi="Times New Roman" w:cs="Times New Roman"/>
          <w:sz w:val="24"/>
        </w:rPr>
        <w:t>/69/323&amp;</w:t>
      </w:r>
      <w:proofErr w:type="spellStart"/>
      <w:r w:rsidRPr="00B67E4D">
        <w:rPr>
          <w:rFonts w:ascii="Times New Roman" w:hAnsi="Times New Roman" w:cs="Times New Roman"/>
          <w:sz w:val="24"/>
          <w:lang w:val="en-US"/>
        </w:rPr>
        <w:t>referer</w:t>
      </w:r>
      <w:proofErr w:type="spellEnd"/>
      <w:r w:rsidRPr="00B67E4D">
        <w:rPr>
          <w:rFonts w:ascii="Times New Roman" w:hAnsi="Times New Roman" w:cs="Times New Roman"/>
          <w:sz w:val="24"/>
        </w:rPr>
        <w:t>=/</w:t>
      </w:r>
      <w:proofErr w:type="spellStart"/>
      <w:r w:rsidRPr="00B67E4D">
        <w:rPr>
          <w:rFonts w:ascii="Times New Roman" w:hAnsi="Times New Roman" w:cs="Times New Roman"/>
          <w:sz w:val="24"/>
          <w:lang w:val="en-US"/>
        </w:rPr>
        <w:t>english</w:t>
      </w:r>
      <w:proofErr w:type="spellEnd"/>
      <w:r w:rsidRPr="00B67E4D">
        <w:rPr>
          <w:rFonts w:ascii="Times New Roman" w:hAnsi="Times New Roman" w:cs="Times New Roman"/>
          <w:sz w:val="24"/>
        </w:rPr>
        <w:t>/&amp;</w:t>
      </w:r>
      <w:r w:rsidRPr="00B67E4D">
        <w:rPr>
          <w:rFonts w:ascii="Times New Roman" w:hAnsi="Times New Roman" w:cs="Times New Roman"/>
          <w:sz w:val="24"/>
          <w:lang w:val="en-US"/>
        </w:rPr>
        <w:t>Lang</w:t>
      </w:r>
      <w:r w:rsidRPr="00B67E4D">
        <w:rPr>
          <w:rFonts w:ascii="Times New Roman" w:hAnsi="Times New Roman" w:cs="Times New Roman"/>
          <w:sz w:val="24"/>
        </w:rPr>
        <w:t>=</w:t>
      </w:r>
      <w:r w:rsidRPr="00B67E4D">
        <w:rPr>
          <w:rFonts w:ascii="Times New Roman" w:hAnsi="Times New Roman" w:cs="Times New Roman"/>
          <w:sz w:val="24"/>
          <w:lang w:val="en-US"/>
        </w:rPr>
        <w:t>R</w:t>
      </w:r>
      <w:r w:rsidRPr="00B67E4D">
        <w:rPr>
          <w:rFonts w:ascii="Times New Roman" w:hAnsi="Times New Roman" w:cs="Times New Roman"/>
          <w:sz w:val="24"/>
        </w:rPr>
        <w:t xml:space="preserve"> (Дата обращения 24.04.16)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6E5B61">
        <w:rPr>
          <w:rFonts w:ascii="Times New Roman" w:hAnsi="Times New Roman" w:cs="Times New Roman"/>
          <w:sz w:val="24"/>
        </w:rPr>
        <w:t xml:space="preserve">  Солнцев, А. М., Симонян, А. С. Международное сотрудничество в сфере использования возобновляемых источников </w:t>
      </w:r>
      <w:proofErr w:type="gramStart"/>
      <w:r w:rsidRPr="006E5B61">
        <w:rPr>
          <w:rFonts w:ascii="Times New Roman" w:hAnsi="Times New Roman" w:cs="Times New Roman"/>
          <w:sz w:val="24"/>
        </w:rPr>
        <w:t>энергии  /</w:t>
      </w:r>
      <w:proofErr w:type="gramEnd"/>
      <w:r w:rsidRPr="006E5B61">
        <w:rPr>
          <w:rFonts w:ascii="Times New Roman" w:hAnsi="Times New Roman" w:cs="Times New Roman"/>
          <w:sz w:val="24"/>
        </w:rPr>
        <w:t>/Энергетическое право. -2011. - № 1. - С. 43-46</w:t>
      </w:r>
      <w:r>
        <w:rPr>
          <w:rFonts w:ascii="Times New Roman" w:hAnsi="Times New Roman" w:cs="Times New Roman"/>
          <w:sz w:val="24"/>
        </w:rPr>
        <w:t xml:space="preserve"> 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F0608C">
        <w:rPr>
          <w:rFonts w:ascii="Times New Roman" w:hAnsi="Times New Roman" w:cs="Times New Roman"/>
          <w:sz w:val="24"/>
        </w:rPr>
        <w:t>Специальный доклад МГЭИК по возобновляемым источникам энергии и смягчению воздействий на изменение климата. Стр. 18.</w:t>
      </w:r>
      <w:r>
        <w:rPr>
          <w:rFonts w:ascii="Times New Roman" w:hAnsi="Times New Roman" w:cs="Times New Roman"/>
          <w:sz w:val="24"/>
        </w:rPr>
        <w:t xml:space="preserve"> </w:t>
      </w:r>
    </w:p>
    <w:p w:rsidR="009F3BAE" w:rsidRPr="00F51648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9F3BAE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F51648">
        <w:rPr>
          <w:rFonts w:ascii="Times New Roman" w:hAnsi="Times New Roman" w:cs="Times New Roman"/>
          <w:sz w:val="24"/>
        </w:rPr>
        <w:t>Трачук</w:t>
      </w:r>
      <w:proofErr w:type="spellEnd"/>
      <w:r w:rsidRPr="00F51648">
        <w:rPr>
          <w:rFonts w:ascii="Times New Roman" w:hAnsi="Times New Roman" w:cs="Times New Roman"/>
          <w:sz w:val="24"/>
        </w:rPr>
        <w:t xml:space="preserve"> К. В. Современные исследования проблем энергетической безопасности: теоретические аспекты // [Электронный ресурс]. Режим доступа: </w:t>
      </w:r>
      <w:r w:rsidRPr="00F51648">
        <w:rPr>
          <w:rFonts w:ascii="Times New Roman" w:hAnsi="Times New Roman" w:cs="Times New Roman"/>
          <w:sz w:val="24"/>
          <w:lang w:val="en-US"/>
        </w:rPr>
        <w:t>http</w:t>
      </w:r>
      <w:r w:rsidRPr="00F51648">
        <w:rPr>
          <w:rFonts w:ascii="Times New Roman" w:hAnsi="Times New Roman" w:cs="Times New Roman"/>
          <w:sz w:val="24"/>
        </w:rPr>
        <w:t>://</w:t>
      </w:r>
      <w:r w:rsidRPr="00F51648">
        <w:rPr>
          <w:rFonts w:ascii="Times New Roman" w:hAnsi="Times New Roman" w:cs="Times New Roman"/>
          <w:sz w:val="24"/>
          <w:lang w:val="en-US"/>
        </w:rPr>
        <w:t>www</w:t>
      </w:r>
      <w:r w:rsidRPr="00F51648">
        <w:rPr>
          <w:rFonts w:ascii="Times New Roman" w:hAnsi="Times New Roman" w:cs="Times New Roman"/>
          <w:sz w:val="24"/>
        </w:rPr>
        <w:t>.</w:t>
      </w:r>
      <w:proofErr w:type="spellStart"/>
      <w:r w:rsidRPr="00F51648">
        <w:rPr>
          <w:rFonts w:ascii="Times New Roman" w:hAnsi="Times New Roman" w:cs="Times New Roman"/>
          <w:sz w:val="24"/>
          <w:lang w:val="en-US"/>
        </w:rPr>
        <w:t>vestnik</w:t>
      </w:r>
      <w:proofErr w:type="spellEnd"/>
      <w:r w:rsidRPr="00F51648">
        <w:rPr>
          <w:rFonts w:ascii="Times New Roman" w:hAnsi="Times New Roman" w:cs="Times New Roman"/>
          <w:sz w:val="24"/>
        </w:rPr>
        <w:t>.</w:t>
      </w:r>
      <w:proofErr w:type="spellStart"/>
      <w:r w:rsidRPr="00F51648">
        <w:rPr>
          <w:rFonts w:ascii="Times New Roman" w:hAnsi="Times New Roman" w:cs="Times New Roman"/>
          <w:sz w:val="24"/>
          <w:lang w:val="en-US"/>
        </w:rPr>
        <w:t>mgimo</w:t>
      </w:r>
      <w:proofErr w:type="spellEnd"/>
      <w:r w:rsidRPr="00F51648">
        <w:rPr>
          <w:rFonts w:ascii="Times New Roman" w:hAnsi="Times New Roman" w:cs="Times New Roman"/>
          <w:sz w:val="24"/>
        </w:rPr>
        <w:t>.</w:t>
      </w:r>
      <w:r w:rsidRPr="00F51648">
        <w:rPr>
          <w:rFonts w:ascii="Times New Roman" w:hAnsi="Times New Roman" w:cs="Times New Roman"/>
          <w:sz w:val="24"/>
          <w:lang w:val="en-US"/>
        </w:rPr>
        <w:t>ru</w:t>
      </w:r>
      <w:r w:rsidRPr="00F51648">
        <w:rPr>
          <w:rFonts w:ascii="Times New Roman" w:hAnsi="Times New Roman" w:cs="Times New Roman"/>
          <w:sz w:val="24"/>
        </w:rPr>
        <w:t>/</w:t>
      </w:r>
      <w:r w:rsidRPr="00F51648">
        <w:rPr>
          <w:rFonts w:ascii="Times New Roman" w:hAnsi="Times New Roman" w:cs="Times New Roman"/>
          <w:sz w:val="24"/>
          <w:lang w:val="en-US"/>
        </w:rPr>
        <w:t>sites</w:t>
      </w:r>
      <w:r w:rsidRPr="00F51648">
        <w:rPr>
          <w:rFonts w:ascii="Times New Roman" w:hAnsi="Times New Roman" w:cs="Times New Roman"/>
          <w:sz w:val="24"/>
        </w:rPr>
        <w:t>/</w:t>
      </w:r>
      <w:r w:rsidRPr="00F51648">
        <w:rPr>
          <w:rFonts w:ascii="Times New Roman" w:hAnsi="Times New Roman" w:cs="Times New Roman"/>
          <w:sz w:val="24"/>
          <w:lang w:val="en-US"/>
        </w:rPr>
        <w:t>default</w:t>
      </w:r>
      <w:r w:rsidRPr="00F51648">
        <w:rPr>
          <w:rFonts w:ascii="Times New Roman" w:hAnsi="Times New Roman" w:cs="Times New Roman"/>
          <w:sz w:val="24"/>
        </w:rPr>
        <w:t>/</w:t>
      </w:r>
      <w:r w:rsidRPr="00F51648">
        <w:rPr>
          <w:rFonts w:ascii="Times New Roman" w:hAnsi="Times New Roman" w:cs="Times New Roman"/>
          <w:sz w:val="24"/>
          <w:lang w:val="en-US"/>
        </w:rPr>
        <w:t>files</w:t>
      </w:r>
      <w:r w:rsidRPr="00F51648">
        <w:rPr>
          <w:rFonts w:ascii="Times New Roman" w:hAnsi="Times New Roman" w:cs="Times New Roman"/>
          <w:sz w:val="24"/>
        </w:rPr>
        <w:t>/</w:t>
      </w:r>
      <w:r w:rsidRPr="00F51648">
        <w:rPr>
          <w:rFonts w:ascii="Times New Roman" w:hAnsi="Times New Roman" w:cs="Times New Roman"/>
          <w:sz w:val="24"/>
          <w:lang w:val="en-US"/>
        </w:rPr>
        <w:t>pdf</w:t>
      </w:r>
      <w:r w:rsidRPr="00F51648">
        <w:rPr>
          <w:rFonts w:ascii="Times New Roman" w:hAnsi="Times New Roman" w:cs="Times New Roman"/>
          <w:sz w:val="24"/>
        </w:rPr>
        <w:t>/27</w:t>
      </w:r>
      <w:proofErr w:type="spellStart"/>
      <w:r w:rsidRPr="00F51648">
        <w:rPr>
          <w:rFonts w:ascii="Times New Roman" w:hAnsi="Times New Roman" w:cs="Times New Roman"/>
          <w:sz w:val="24"/>
          <w:lang w:val="en-US"/>
        </w:rPr>
        <w:t>politologiya</w:t>
      </w:r>
      <w:proofErr w:type="spellEnd"/>
      <w:r w:rsidRPr="00F51648">
        <w:rPr>
          <w:rFonts w:ascii="Times New Roman" w:hAnsi="Times New Roman" w:cs="Times New Roman"/>
          <w:sz w:val="24"/>
        </w:rPr>
        <w:t>_</w:t>
      </w:r>
      <w:proofErr w:type="spellStart"/>
      <w:r w:rsidRPr="00F51648">
        <w:rPr>
          <w:rFonts w:ascii="Times New Roman" w:hAnsi="Times New Roman" w:cs="Times New Roman"/>
          <w:sz w:val="24"/>
          <w:lang w:val="en-US"/>
        </w:rPr>
        <w:t>trachuk</w:t>
      </w:r>
      <w:proofErr w:type="spellEnd"/>
      <w:r w:rsidRPr="00F51648">
        <w:rPr>
          <w:rFonts w:ascii="Times New Roman" w:hAnsi="Times New Roman" w:cs="Times New Roman"/>
          <w:sz w:val="24"/>
        </w:rPr>
        <w:t>.</w:t>
      </w:r>
      <w:r w:rsidRPr="00F51648">
        <w:rPr>
          <w:rFonts w:ascii="Times New Roman" w:hAnsi="Times New Roman" w:cs="Times New Roman"/>
          <w:sz w:val="24"/>
          <w:lang w:val="en-US"/>
        </w:rPr>
        <w:t>pdf</w:t>
      </w:r>
      <w:r w:rsidRPr="00F51648">
        <w:rPr>
          <w:rFonts w:ascii="Times New Roman" w:hAnsi="Times New Roman" w:cs="Times New Roman"/>
          <w:sz w:val="24"/>
        </w:rPr>
        <w:t>. (Дата обращения: 09.02.2016).</w:t>
      </w:r>
    </w:p>
    <w:p w:rsidR="009F3BAE" w:rsidRPr="00361736" w:rsidRDefault="009F3BAE" w:rsidP="007759DC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361736">
        <w:rPr>
          <w:rFonts w:ascii="Times New Roman" w:hAnsi="Times New Roman" w:cs="Times New Roman"/>
          <w:sz w:val="24"/>
        </w:rPr>
        <w:t xml:space="preserve">Тренды и сценарии развития мировой энергетики в первой половине XXI века/А.М. </w:t>
      </w:r>
      <w:proofErr w:type="spellStart"/>
      <w:r w:rsidRPr="00361736">
        <w:rPr>
          <w:rFonts w:ascii="Times New Roman" w:hAnsi="Times New Roman" w:cs="Times New Roman"/>
          <w:sz w:val="24"/>
        </w:rPr>
        <w:t>Белогорьев</w:t>
      </w:r>
      <w:proofErr w:type="spellEnd"/>
      <w:r w:rsidRPr="00361736">
        <w:rPr>
          <w:rFonts w:ascii="Times New Roman" w:hAnsi="Times New Roman" w:cs="Times New Roman"/>
          <w:sz w:val="24"/>
        </w:rPr>
        <w:t xml:space="preserve">, В.В. Бушуев, А.И. Громов, Н.К. </w:t>
      </w:r>
      <w:proofErr w:type="spellStart"/>
      <w:r w:rsidRPr="00361736">
        <w:rPr>
          <w:rFonts w:ascii="Times New Roman" w:hAnsi="Times New Roman" w:cs="Times New Roman"/>
          <w:sz w:val="24"/>
        </w:rPr>
        <w:t>Куричев</w:t>
      </w:r>
      <w:proofErr w:type="spellEnd"/>
      <w:r w:rsidRPr="00361736">
        <w:rPr>
          <w:rFonts w:ascii="Times New Roman" w:hAnsi="Times New Roman" w:cs="Times New Roman"/>
          <w:sz w:val="24"/>
        </w:rPr>
        <w:t xml:space="preserve">, А.М. </w:t>
      </w:r>
      <w:proofErr w:type="spellStart"/>
      <w:r w:rsidRPr="00361736">
        <w:rPr>
          <w:rFonts w:ascii="Times New Roman" w:hAnsi="Times New Roman" w:cs="Times New Roman"/>
          <w:sz w:val="24"/>
        </w:rPr>
        <w:t>Мастепанов</w:t>
      </w:r>
      <w:proofErr w:type="spellEnd"/>
      <w:r w:rsidRPr="00361736">
        <w:rPr>
          <w:rFonts w:ascii="Times New Roman" w:hAnsi="Times New Roman" w:cs="Times New Roman"/>
          <w:sz w:val="24"/>
        </w:rPr>
        <w:t>, А.А. Троицкий. Под ред. В.В. Бушуева. – М.: ИД «ЭНЕРГИЯ», 2011., с. 75.</w:t>
      </w:r>
    </w:p>
    <w:p w:rsidR="009F3BAE" w:rsidRPr="00361736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  <w:lang w:val="en-US"/>
        </w:rPr>
      </w:pPr>
      <w:r w:rsidRPr="009F3BAE">
        <w:rPr>
          <w:rFonts w:ascii="Times New Roman" w:hAnsi="Times New Roman" w:cs="Times New Roman"/>
          <w:sz w:val="24"/>
        </w:rPr>
        <w:t xml:space="preserve"> </w:t>
      </w:r>
      <w:r w:rsidRPr="00361736">
        <w:rPr>
          <w:rFonts w:ascii="Times New Roman" w:hAnsi="Times New Roman" w:cs="Times New Roman"/>
          <w:sz w:val="24"/>
        </w:rPr>
        <w:t xml:space="preserve">Тренды и сценарии развития мировой энергетики в первой половине </w:t>
      </w:r>
      <w:r w:rsidRPr="00361736">
        <w:rPr>
          <w:rFonts w:ascii="Times New Roman" w:hAnsi="Times New Roman" w:cs="Times New Roman"/>
          <w:sz w:val="24"/>
          <w:lang w:val="en-US"/>
        </w:rPr>
        <w:t>XXI</w:t>
      </w:r>
      <w:r w:rsidRPr="00361736">
        <w:rPr>
          <w:rFonts w:ascii="Times New Roman" w:hAnsi="Times New Roman" w:cs="Times New Roman"/>
          <w:sz w:val="24"/>
        </w:rPr>
        <w:t xml:space="preserve"> века//А.М. </w:t>
      </w:r>
      <w:proofErr w:type="spellStart"/>
      <w:r w:rsidRPr="00361736">
        <w:rPr>
          <w:rFonts w:ascii="Times New Roman" w:hAnsi="Times New Roman" w:cs="Times New Roman"/>
          <w:sz w:val="24"/>
        </w:rPr>
        <w:t>Белогорьев</w:t>
      </w:r>
      <w:proofErr w:type="spellEnd"/>
      <w:r w:rsidRPr="00361736">
        <w:rPr>
          <w:rFonts w:ascii="Times New Roman" w:hAnsi="Times New Roman" w:cs="Times New Roman"/>
          <w:sz w:val="24"/>
        </w:rPr>
        <w:t xml:space="preserve">, В.В. Бушуев, А.И. Громов, Н.К. </w:t>
      </w:r>
      <w:proofErr w:type="spellStart"/>
      <w:r w:rsidRPr="00361736">
        <w:rPr>
          <w:rFonts w:ascii="Times New Roman" w:hAnsi="Times New Roman" w:cs="Times New Roman"/>
          <w:sz w:val="24"/>
        </w:rPr>
        <w:t>Куричев</w:t>
      </w:r>
      <w:proofErr w:type="spellEnd"/>
      <w:r w:rsidRPr="00361736">
        <w:rPr>
          <w:rFonts w:ascii="Times New Roman" w:hAnsi="Times New Roman" w:cs="Times New Roman"/>
          <w:sz w:val="24"/>
        </w:rPr>
        <w:t xml:space="preserve">, А.М. </w:t>
      </w:r>
      <w:proofErr w:type="spellStart"/>
      <w:r w:rsidRPr="00361736">
        <w:rPr>
          <w:rFonts w:ascii="Times New Roman" w:hAnsi="Times New Roman" w:cs="Times New Roman"/>
          <w:sz w:val="24"/>
        </w:rPr>
        <w:t>Мастепанов</w:t>
      </w:r>
      <w:proofErr w:type="spellEnd"/>
      <w:r w:rsidRPr="00361736">
        <w:rPr>
          <w:rFonts w:ascii="Times New Roman" w:hAnsi="Times New Roman" w:cs="Times New Roman"/>
          <w:sz w:val="24"/>
        </w:rPr>
        <w:t>, А.А. Троицкий. Под ред. В.В. Бушуева. – М.: ИД «ЭНЕРГИЯ», 2011., с. 75.</w:t>
      </w:r>
    </w:p>
    <w:p w:rsidR="009F3BAE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 w:rsidRPr="00361736">
        <w:rPr>
          <w:rFonts w:ascii="Times New Roman" w:hAnsi="Times New Roman" w:cs="Times New Roman"/>
          <w:sz w:val="24"/>
        </w:rPr>
        <w:t>Чиж А.М. Влияние энергетических проблем на международные отношения в начале XXI в. //Журнал международного права и международных отношений. — 2014. — № 2</w:t>
      </w:r>
      <w:r>
        <w:rPr>
          <w:rFonts w:ascii="Times New Roman" w:hAnsi="Times New Roman" w:cs="Times New Roman"/>
          <w:sz w:val="24"/>
        </w:rPr>
        <w:t xml:space="preserve"> </w:t>
      </w:r>
    </w:p>
    <w:p w:rsidR="009F3BAE" w:rsidRPr="006E0CF0" w:rsidRDefault="009F3BAE" w:rsidP="00361736">
      <w:pPr>
        <w:pStyle w:val="a3"/>
        <w:numPr>
          <w:ilvl w:val="0"/>
          <w:numId w:val="12"/>
        </w:numPr>
        <w:suppressAutoHyphens w:val="0"/>
        <w:spacing w:line="360" w:lineRule="auto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6E0CF0">
        <w:rPr>
          <w:rFonts w:ascii="Times New Roman" w:hAnsi="Times New Roman" w:cs="Times New Roman"/>
          <w:sz w:val="24"/>
        </w:rPr>
        <w:t>Экологические проблемы возобновляемых источников энергии: монография / Е.Н. Соснина (и др.). – Нижний Новгород, 2014. – с. 5-6.</w:t>
      </w:r>
    </w:p>
    <w:p w:rsidR="00CC2F36" w:rsidRDefault="00CC2F36" w:rsidP="00361736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61736" w:rsidRDefault="00361736" w:rsidP="00361736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F3BAE" w:rsidRDefault="009F3BAE" w:rsidP="00361736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F3BAE" w:rsidRDefault="009F3BAE" w:rsidP="00361736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F3BAE" w:rsidRDefault="009F3BAE" w:rsidP="00361736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F3BAE" w:rsidRDefault="009F3BAE" w:rsidP="00361736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C2F36" w:rsidRDefault="00CC2F36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76FCF" w:rsidRPr="00E62792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62792">
        <w:rPr>
          <w:rFonts w:ascii="Times New Roman" w:eastAsia="Times New Roman" w:hAnsi="Times New Roman" w:cs="Times New Roman"/>
          <w:b/>
          <w:sz w:val="24"/>
        </w:rPr>
        <w:lastRenderedPageBreak/>
        <w:t>Приложение А</w:t>
      </w:r>
    </w:p>
    <w:p w:rsidR="00576FCF" w:rsidRDefault="00576FCF" w:rsidP="00576FC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576FCF" w:rsidRPr="00BB2458" w:rsidRDefault="00576FCF" w:rsidP="00576FCF">
      <w:pPr>
        <w:pStyle w:val="a3"/>
        <w:tabs>
          <w:tab w:val="left" w:pos="1134"/>
        </w:tabs>
        <w:spacing w:line="360" w:lineRule="auto"/>
        <w:ind w:left="284" w:right="-285" w:firstLine="567"/>
        <w:jc w:val="both"/>
        <w:rPr>
          <w:rFonts w:ascii="Times New Roman" w:hAnsi="Times New Roman" w:cs="Times New Roman"/>
          <w:sz w:val="24"/>
        </w:rPr>
      </w:pPr>
      <w:r w:rsidRPr="00E62792">
        <w:rPr>
          <w:rFonts w:ascii="Times New Roman" w:hAnsi="Times New Roman" w:cs="Times New Roman"/>
          <w:sz w:val="24"/>
        </w:rPr>
        <w:t xml:space="preserve">Рис. 1. Антропогенные выбросы парниковых газов от различных </w:t>
      </w:r>
      <w:proofErr w:type="gramStart"/>
      <w:r w:rsidRPr="00E62792">
        <w:rPr>
          <w:rFonts w:ascii="Times New Roman" w:hAnsi="Times New Roman" w:cs="Times New Roman"/>
          <w:sz w:val="24"/>
        </w:rPr>
        <w:t>видов  деятельности</w:t>
      </w:r>
      <w:proofErr w:type="gramEnd"/>
      <w:r w:rsidRPr="00E62792">
        <w:rPr>
          <w:rFonts w:ascii="Times New Roman" w:hAnsi="Times New Roman" w:cs="Times New Roman"/>
          <w:sz w:val="24"/>
        </w:rPr>
        <w:t xml:space="preserve"> человека (в пересчете на СО2-эквивалент). </w:t>
      </w:r>
    </w:p>
    <w:p w:rsidR="00576FCF" w:rsidRPr="001161E2" w:rsidRDefault="00576FCF" w:rsidP="00576FCF">
      <w:pPr>
        <w:widowControl w:val="0"/>
        <w:spacing w:line="360" w:lineRule="auto"/>
        <w:ind w:left="284" w:right="-42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/>
          <w:noProof/>
          <w:szCs w:val="20"/>
          <w:lang w:eastAsia="ru-RU" w:bidi="ar-SA"/>
        </w:rPr>
        <w:drawing>
          <wp:inline distT="0" distB="0" distL="0" distR="0" wp14:anchorId="3D1EC264" wp14:editId="601455B6">
            <wp:extent cx="5486400" cy="25728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48" cy="2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FCF" w:rsidRPr="00E62792" w:rsidRDefault="00576FCF" w:rsidP="00576FC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Cs w:val="20"/>
        </w:rPr>
      </w:pPr>
      <w:r w:rsidRPr="00E62792">
        <w:rPr>
          <w:rFonts w:ascii="Times New Roman" w:hAnsi="Times New Roman" w:cs="Times New Roman"/>
          <w:szCs w:val="20"/>
        </w:rPr>
        <w:t>Источник: Составлено автором на основе Доклада Программы ООН по окружающей среде «</w:t>
      </w:r>
      <w:r w:rsidRPr="00E62792">
        <w:rPr>
          <w:rFonts w:ascii="Times New Roman" w:hAnsi="Times New Roman" w:cs="Times New Roman"/>
          <w:szCs w:val="20"/>
          <w:lang w:val="en-US"/>
        </w:rPr>
        <w:t>The</w:t>
      </w:r>
      <w:r w:rsidRPr="00E62792">
        <w:rPr>
          <w:rFonts w:ascii="Times New Roman" w:hAnsi="Times New Roman" w:cs="Times New Roman"/>
          <w:szCs w:val="20"/>
        </w:rPr>
        <w:t xml:space="preserve"> </w:t>
      </w:r>
      <w:r w:rsidRPr="00E62792">
        <w:rPr>
          <w:rFonts w:ascii="Times New Roman" w:hAnsi="Times New Roman" w:cs="Times New Roman"/>
          <w:szCs w:val="20"/>
          <w:lang w:val="en-US"/>
        </w:rPr>
        <w:t>Emission</w:t>
      </w:r>
      <w:r w:rsidRPr="00E62792">
        <w:rPr>
          <w:rFonts w:ascii="Times New Roman" w:hAnsi="Times New Roman" w:cs="Times New Roman"/>
          <w:szCs w:val="20"/>
        </w:rPr>
        <w:t xml:space="preserve"> </w:t>
      </w:r>
      <w:r w:rsidRPr="00E62792">
        <w:rPr>
          <w:rFonts w:ascii="Times New Roman" w:hAnsi="Times New Roman" w:cs="Times New Roman"/>
          <w:szCs w:val="20"/>
          <w:lang w:val="en-US"/>
        </w:rPr>
        <w:t>Gap</w:t>
      </w:r>
      <w:r w:rsidRPr="00E62792">
        <w:rPr>
          <w:rFonts w:ascii="Times New Roman" w:hAnsi="Times New Roman" w:cs="Times New Roman"/>
          <w:szCs w:val="20"/>
        </w:rPr>
        <w:t xml:space="preserve"> </w:t>
      </w:r>
      <w:r w:rsidRPr="00E62792">
        <w:rPr>
          <w:rFonts w:ascii="Times New Roman" w:hAnsi="Times New Roman" w:cs="Times New Roman"/>
          <w:szCs w:val="20"/>
          <w:lang w:val="en-US"/>
        </w:rPr>
        <w:t>Report</w:t>
      </w:r>
      <w:r w:rsidRPr="00E62792">
        <w:rPr>
          <w:rFonts w:ascii="Times New Roman" w:hAnsi="Times New Roman" w:cs="Times New Roman"/>
          <w:szCs w:val="20"/>
        </w:rPr>
        <w:t xml:space="preserve">, </w:t>
      </w:r>
      <w:r w:rsidRPr="00E62792">
        <w:rPr>
          <w:rFonts w:ascii="Times New Roman" w:hAnsi="Times New Roman" w:cs="Times New Roman"/>
          <w:szCs w:val="20"/>
          <w:lang w:val="en-US"/>
        </w:rPr>
        <w:t>UNEP</w:t>
      </w:r>
      <w:r w:rsidRPr="00E62792">
        <w:rPr>
          <w:rFonts w:ascii="Times New Roman" w:hAnsi="Times New Roman" w:cs="Times New Roman"/>
          <w:szCs w:val="20"/>
        </w:rPr>
        <w:t xml:space="preserve">, </w:t>
      </w:r>
      <w:r w:rsidRPr="00E62792">
        <w:rPr>
          <w:rFonts w:ascii="Times New Roman" w:hAnsi="Times New Roman" w:cs="Times New Roman"/>
          <w:szCs w:val="20"/>
          <w:lang w:val="en-US"/>
        </w:rPr>
        <w:t>December</w:t>
      </w:r>
      <w:r w:rsidRPr="00E62792">
        <w:rPr>
          <w:rFonts w:ascii="Times New Roman" w:hAnsi="Times New Roman" w:cs="Times New Roman"/>
          <w:szCs w:val="20"/>
        </w:rPr>
        <w:t xml:space="preserve"> 2010»: </w:t>
      </w:r>
      <w:r w:rsidRPr="00E62792">
        <w:rPr>
          <w:rFonts w:ascii="Times New Roman" w:hAnsi="Times New Roman" w:cs="Times New Roman"/>
          <w:szCs w:val="20"/>
          <w:lang w:val="en-US"/>
        </w:rPr>
        <w:t>http</w:t>
      </w:r>
      <w:r w:rsidRPr="00E62792">
        <w:rPr>
          <w:rFonts w:ascii="Times New Roman" w:hAnsi="Times New Roman" w:cs="Times New Roman"/>
          <w:szCs w:val="20"/>
        </w:rPr>
        <w:t>://</w:t>
      </w:r>
      <w:r w:rsidRPr="00E62792">
        <w:rPr>
          <w:rFonts w:ascii="Times New Roman" w:hAnsi="Times New Roman" w:cs="Times New Roman"/>
          <w:szCs w:val="20"/>
          <w:lang w:val="en-US"/>
        </w:rPr>
        <w:t>www</w:t>
      </w:r>
      <w:r w:rsidRPr="00E62792">
        <w:rPr>
          <w:rFonts w:ascii="Times New Roman" w:hAnsi="Times New Roman" w:cs="Times New Roman"/>
          <w:szCs w:val="20"/>
        </w:rPr>
        <w:t>.</w:t>
      </w:r>
      <w:proofErr w:type="spellStart"/>
      <w:r w:rsidRPr="00E62792">
        <w:rPr>
          <w:rFonts w:ascii="Times New Roman" w:hAnsi="Times New Roman" w:cs="Times New Roman"/>
          <w:szCs w:val="20"/>
          <w:lang w:val="en-US"/>
        </w:rPr>
        <w:t>unep</w:t>
      </w:r>
      <w:proofErr w:type="spellEnd"/>
      <w:r w:rsidRPr="00E62792">
        <w:rPr>
          <w:rFonts w:ascii="Times New Roman" w:hAnsi="Times New Roman" w:cs="Times New Roman"/>
          <w:szCs w:val="20"/>
        </w:rPr>
        <w:t>.</w:t>
      </w:r>
      <w:r w:rsidRPr="00E62792">
        <w:rPr>
          <w:rFonts w:ascii="Times New Roman" w:hAnsi="Times New Roman" w:cs="Times New Roman"/>
          <w:szCs w:val="20"/>
          <w:lang w:val="en-US"/>
        </w:rPr>
        <w:t>org</w:t>
      </w:r>
      <w:r w:rsidRPr="00E62792">
        <w:rPr>
          <w:rFonts w:ascii="Times New Roman" w:hAnsi="Times New Roman" w:cs="Times New Roman"/>
          <w:szCs w:val="20"/>
        </w:rPr>
        <w:t>/</w:t>
      </w:r>
      <w:r w:rsidRPr="00E62792">
        <w:rPr>
          <w:rFonts w:ascii="Times New Roman" w:hAnsi="Times New Roman" w:cs="Times New Roman"/>
          <w:szCs w:val="20"/>
          <w:lang w:val="en-US"/>
        </w:rPr>
        <w:t>publications</w:t>
      </w:r>
      <w:r w:rsidRPr="00E62792">
        <w:rPr>
          <w:rFonts w:ascii="Times New Roman" w:hAnsi="Times New Roman" w:cs="Times New Roman"/>
          <w:szCs w:val="20"/>
        </w:rPr>
        <w:t>/</w:t>
      </w:r>
      <w:proofErr w:type="spellStart"/>
      <w:r w:rsidRPr="00E62792">
        <w:rPr>
          <w:rFonts w:ascii="Times New Roman" w:hAnsi="Times New Roman" w:cs="Times New Roman"/>
          <w:szCs w:val="20"/>
          <w:lang w:val="en-US"/>
        </w:rPr>
        <w:t>ebooks</w:t>
      </w:r>
      <w:proofErr w:type="spellEnd"/>
      <w:r w:rsidRPr="00E62792">
        <w:rPr>
          <w:rFonts w:ascii="Times New Roman" w:hAnsi="Times New Roman" w:cs="Times New Roman"/>
          <w:szCs w:val="20"/>
        </w:rPr>
        <w:t>/</w:t>
      </w:r>
      <w:proofErr w:type="spellStart"/>
      <w:r w:rsidRPr="00E62792">
        <w:rPr>
          <w:rFonts w:ascii="Times New Roman" w:hAnsi="Times New Roman" w:cs="Times New Roman"/>
          <w:szCs w:val="20"/>
          <w:lang w:val="en-US"/>
        </w:rPr>
        <w:t>emissionsgapreport</w:t>
      </w:r>
      <w:proofErr w:type="spellEnd"/>
    </w:p>
    <w:p w:rsidR="00576FCF" w:rsidRDefault="00576FCF" w:rsidP="00576FC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576FCF" w:rsidRDefault="00576FCF" w:rsidP="00576FC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Рис. 2. Ориентировочная оценка вклада стран в выбросы парниковых газов в атмосферу. </w:t>
      </w:r>
    </w:p>
    <w:p w:rsidR="00576FCF" w:rsidRDefault="00576FCF" w:rsidP="00576FCF">
      <w:pPr>
        <w:widowControl w:val="0"/>
        <w:spacing w:line="360" w:lineRule="auto"/>
        <w:ind w:left="284" w:right="-42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 w:bidi="ar-SA"/>
        </w:rPr>
        <w:drawing>
          <wp:inline distT="0" distB="0" distL="0" distR="0" wp14:anchorId="072909BA" wp14:editId="4C66D98B">
            <wp:extent cx="5509260" cy="357351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клад ЮНЕП 20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429" cy="357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CF" w:rsidRPr="009E5618" w:rsidRDefault="00576FCF" w:rsidP="00576FCF">
      <w:pPr>
        <w:pStyle w:val="a4"/>
        <w:spacing w:line="360" w:lineRule="auto"/>
        <w:ind w:left="284" w:firstLine="567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Cs w:val="20"/>
        </w:rPr>
        <w:t>И</w:t>
      </w:r>
      <w:r w:rsidRPr="00C3365E">
        <w:rPr>
          <w:rFonts w:ascii="Times New Roman" w:hAnsi="Times New Roman" w:cs="Times New Roman"/>
          <w:szCs w:val="20"/>
        </w:rPr>
        <w:t>сточник</w:t>
      </w:r>
      <w:r w:rsidRPr="00BB2458">
        <w:rPr>
          <w:rFonts w:ascii="Times New Roman" w:hAnsi="Times New Roman" w:cs="Times New Roman"/>
          <w:szCs w:val="20"/>
          <w:lang w:val="en-US"/>
        </w:rPr>
        <w:t xml:space="preserve">: </w:t>
      </w:r>
      <w:r w:rsidRPr="00EC4D1A">
        <w:rPr>
          <w:rFonts w:ascii="Times New Roman" w:hAnsi="Times New Roman" w:cs="Times New Roman"/>
          <w:lang w:val="en-US"/>
        </w:rPr>
        <w:t>A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EC4D1A">
        <w:rPr>
          <w:rFonts w:ascii="Times New Roman" w:hAnsi="Times New Roman" w:cs="Times New Roman"/>
          <w:lang w:val="en-US"/>
        </w:rPr>
        <w:t>UNEP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EC4D1A">
        <w:rPr>
          <w:rFonts w:ascii="Times New Roman" w:hAnsi="Times New Roman" w:cs="Times New Roman"/>
          <w:lang w:val="en-US"/>
        </w:rPr>
        <w:t>Synthesis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EC4D1A">
        <w:rPr>
          <w:rFonts w:ascii="Times New Roman" w:hAnsi="Times New Roman" w:cs="Times New Roman"/>
          <w:lang w:val="en-US"/>
        </w:rPr>
        <w:t>Report</w:t>
      </w:r>
      <w:r w:rsidRPr="00BB2458">
        <w:rPr>
          <w:rFonts w:ascii="Times New Roman" w:hAnsi="Times New Roman" w:cs="Times New Roman"/>
          <w:lang w:val="en-US"/>
        </w:rPr>
        <w:t xml:space="preserve">. </w:t>
      </w:r>
      <w:r w:rsidRPr="00EC4D1A">
        <w:rPr>
          <w:rFonts w:ascii="Times New Roman" w:hAnsi="Times New Roman" w:cs="Times New Roman"/>
          <w:szCs w:val="20"/>
          <w:lang w:val="en-US"/>
        </w:rPr>
        <w:t>The Emission Gap Report</w:t>
      </w:r>
      <w:r w:rsidRPr="00EC4D1A">
        <w:rPr>
          <w:rFonts w:ascii="Times New Roman" w:hAnsi="Times New Roman" w:cs="Times New Roman"/>
          <w:lang w:val="en-US"/>
        </w:rPr>
        <w:t>. November</w:t>
      </w:r>
      <w:r w:rsidRPr="00836B6F">
        <w:rPr>
          <w:rFonts w:ascii="Times New Roman" w:hAnsi="Times New Roman" w:cs="Times New Roman"/>
          <w:lang w:val="en-US"/>
        </w:rPr>
        <w:t xml:space="preserve"> 2016</w:t>
      </w:r>
      <w:r w:rsidRPr="00836B6F">
        <w:rPr>
          <w:rFonts w:ascii="Times New Roman" w:hAnsi="Times New Roman" w:cs="Times New Roman"/>
          <w:szCs w:val="20"/>
          <w:lang w:val="en-US"/>
        </w:rPr>
        <w:t xml:space="preserve">. </w:t>
      </w:r>
      <w:r w:rsidRPr="00625024">
        <w:rPr>
          <w:rFonts w:ascii="Times New Roman" w:hAnsi="Times New Roman" w:cs="Times New Roman"/>
          <w:szCs w:val="20"/>
          <w:lang w:val="en-US"/>
        </w:rPr>
        <w:t>http</w:t>
      </w:r>
      <w:r w:rsidRPr="00836B6F">
        <w:rPr>
          <w:rFonts w:ascii="Times New Roman" w:hAnsi="Times New Roman" w:cs="Times New Roman"/>
          <w:szCs w:val="20"/>
          <w:lang w:val="en-US"/>
        </w:rPr>
        <w:t>://</w:t>
      </w:r>
      <w:r w:rsidRPr="00625024">
        <w:rPr>
          <w:rFonts w:ascii="Times New Roman" w:hAnsi="Times New Roman" w:cs="Times New Roman"/>
          <w:szCs w:val="20"/>
          <w:lang w:val="en-US"/>
        </w:rPr>
        <w:t>www</w:t>
      </w:r>
      <w:r w:rsidRPr="00836B6F">
        <w:rPr>
          <w:rFonts w:ascii="Times New Roman" w:hAnsi="Times New Roman" w:cs="Times New Roman"/>
          <w:szCs w:val="20"/>
          <w:lang w:val="en-US"/>
        </w:rPr>
        <w:t>.</w:t>
      </w:r>
      <w:r w:rsidRPr="00625024">
        <w:rPr>
          <w:rFonts w:ascii="Times New Roman" w:hAnsi="Times New Roman" w:cs="Times New Roman"/>
          <w:szCs w:val="20"/>
          <w:lang w:val="en-US"/>
        </w:rPr>
        <w:t>unep</w:t>
      </w:r>
      <w:r w:rsidRPr="00836B6F">
        <w:rPr>
          <w:rFonts w:ascii="Times New Roman" w:hAnsi="Times New Roman" w:cs="Times New Roman"/>
          <w:szCs w:val="20"/>
          <w:lang w:val="en-US"/>
        </w:rPr>
        <w:t>.</w:t>
      </w:r>
      <w:r w:rsidRPr="00625024">
        <w:rPr>
          <w:rFonts w:ascii="Times New Roman" w:hAnsi="Times New Roman" w:cs="Times New Roman"/>
          <w:szCs w:val="20"/>
          <w:lang w:val="en-US"/>
        </w:rPr>
        <w:t>org</w:t>
      </w:r>
      <w:r w:rsidRPr="00836B6F">
        <w:rPr>
          <w:rFonts w:ascii="Times New Roman" w:hAnsi="Times New Roman" w:cs="Times New Roman"/>
          <w:szCs w:val="20"/>
          <w:lang w:val="en-US"/>
        </w:rPr>
        <w:t>/</w:t>
      </w:r>
      <w:r w:rsidRPr="00625024">
        <w:rPr>
          <w:rFonts w:ascii="Times New Roman" w:hAnsi="Times New Roman" w:cs="Times New Roman"/>
          <w:szCs w:val="20"/>
          <w:lang w:val="en-US"/>
        </w:rPr>
        <w:t>publications</w:t>
      </w:r>
      <w:r w:rsidRPr="00836B6F">
        <w:rPr>
          <w:rFonts w:ascii="Times New Roman" w:hAnsi="Times New Roman" w:cs="Times New Roman"/>
          <w:szCs w:val="20"/>
          <w:lang w:val="en-US"/>
        </w:rPr>
        <w:t>/</w:t>
      </w:r>
      <w:r w:rsidRPr="00625024">
        <w:rPr>
          <w:rFonts w:ascii="Times New Roman" w:hAnsi="Times New Roman" w:cs="Times New Roman"/>
          <w:szCs w:val="20"/>
          <w:lang w:val="en-US"/>
        </w:rPr>
        <w:t>ebooks</w:t>
      </w:r>
      <w:r w:rsidRPr="00836B6F">
        <w:rPr>
          <w:rFonts w:ascii="Times New Roman" w:hAnsi="Times New Roman" w:cs="Times New Roman"/>
          <w:szCs w:val="20"/>
          <w:lang w:val="en-US"/>
        </w:rPr>
        <w:t>/</w:t>
      </w:r>
      <w:r w:rsidRPr="00625024">
        <w:rPr>
          <w:rFonts w:ascii="Times New Roman" w:hAnsi="Times New Roman" w:cs="Times New Roman"/>
          <w:szCs w:val="20"/>
          <w:lang w:val="en-US"/>
        </w:rPr>
        <w:t>emissionsgapreport</w:t>
      </w:r>
      <w:r w:rsidRPr="009E5618">
        <w:rPr>
          <w:rFonts w:ascii="Times New Roman" w:hAnsi="Times New Roman" w:cs="Times New Roman"/>
          <w:szCs w:val="20"/>
          <w:lang w:val="en-US"/>
        </w:rPr>
        <w:t xml:space="preserve"> </w:t>
      </w:r>
    </w:p>
    <w:p w:rsidR="00576FCF" w:rsidRPr="00B45A15" w:rsidRDefault="00576FCF" w:rsidP="00576FC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  <w:lang w:val="en-US"/>
        </w:rPr>
      </w:pPr>
    </w:p>
    <w:p w:rsidR="00576FCF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Приложение А (продолжение) </w:t>
      </w:r>
    </w:p>
    <w:p w:rsidR="00576FCF" w:rsidRDefault="00576FCF" w:rsidP="00576FC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 w:rsidRPr="009E5618">
        <w:rPr>
          <w:rFonts w:ascii="Times New Roman" w:eastAsia="Times New Roman" w:hAnsi="Times New Roman" w:cs="Times New Roman"/>
          <w:sz w:val="24"/>
        </w:rPr>
        <w:t xml:space="preserve">Рис. 3. </w:t>
      </w:r>
      <w:r>
        <w:rPr>
          <w:rFonts w:ascii="Times New Roman" w:eastAsia="Times New Roman" w:hAnsi="Times New Roman" w:cs="Times New Roman"/>
          <w:sz w:val="24"/>
        </w:rPr>
        <w:t xml:space="preserve">Распределение рабочих мест в возобновляемой энергетике по отраслям. </w:t>
      </w:r>
    </w:p>
    <w:p w:rsidR="00576FCF" w:rsidRPr="009E5618" w:rsidRDefault="00576FCF" w:rsidP="00576FCF">
      <w:pPr>
        <w:widowControl w:val="0"/>
        <w:spacing w:line="360" w:lineRule="auto"/>
        <w:ind w:left="284" w:right="-42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ru-RU" w:bidi="ar-SA"/>
        </w:rPr>
        <w:drawing>
          <wp:inline distT="0" distB="0" distL="0" distR="0" wp14:anchorId="20B49372" wp14:editId="4A89501C">
            <wp:extent cx="5940425" cy="36531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RENAJobs2016_146497792105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CF" w:rsidRPr="009E5618" w:rsidRDefault="00576FCF" w:rsidP="00576FCF">
      <w:pPr>
        <w:pStyle w:val="a4"/>
        <w:spacing w:line="360" w:lineRule="auto"/>
        <w:ind w:left="284" w:firstLine="567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Cs w:val="20"/>
        </w:rPr>
        <w:t>И</w:t>
      </w:r>
      <w:r w:rsidRPr="00C3365E">
        <w:rPr>
          <w:rFonts w:ascii="Times New Roman" w:hAnsi="Times New Roman" w:cs="Times New Roman"/>
          <w:szCs w:val="20"/>
        </w:rPr>
        <w:t>сточник</w:t>
      </w:r>
      <w:r w:rsidRPr="003E6198">
        <w:rPr>
          <w:rFonts w:ascii="Times New Roman" w:hAnsi="Times New Roman" w:cs="Times New Roman"/>
          <w:szCs w:val="20"/>
          <w:lang w:val="en-US"/>
        </w:rPr>
        <w:t xml:space="preserve">: </w:t>
      </w:r>
      <w:r>
        <w:rPr>
          <w:rFonts w:ascii="Times New Roman" w:hAnsi="Times New Roman" w:cs="Times New Roman"/>
          <w:szCs w:val="20"/>
          <w:lang w:val="en-US"/>
        </w:rPr>
        <w:t xml:space="preserve">IRENA. </w:t>
      </w:r>
      <w:r w:rsidRPr="003E6198">
        <w:rPr>
          <w:rFonts w:ascii="Times New Roman" w:hAnsi="Times New Roman" w:cs="Times New Roman"/>
          <w:lang w:val="en-US"/>
        </w:rPr>
        <w:t>Renewable Energy and Jobs Annual Review 2016</w:t>
      </w:r>
      <w:r w:rsidRPr="00836B6F">
        <w:rPr>
          <w:rFonts w:ascii="Times New Roman" w:hAnsi="Times New Roman" w:cs="Times New Roman"/>
          <w:szCs w:val="20"/>
          <w:lang w:val="en-US"/>
        </w:rPr>
        <w:t xml:space="preserve">. </w:t>
      </w:r>
      <w:r w:rsidRPr="003E6198">
        <w:rPr>
          <w:rFonts w:ascii="Times New Roman" w:hAnsi="Times New Roman" w:cs="Times New Roman"/>
          <w:szCs w:val="20"/>
          <w:lang w:val="en-US"/>
        </w:rPr>
        <w:t>http://www.irena.org/DocumentDownloads/Publications/IRENA_RE_Jobs_Annual_Review_2016.pdf</w:t>
      </w:r>
    </w:p>
    <w:p w:rsidR="00576FCF" w:rsidRPr="003E6198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576FCF" w:rsidRPr="003E6198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576FCF" w:rsidRPr="003E6198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576FCF" w:rsidRPr="003E6198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576FCF" w:rsidRPr="003E6198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576FCF" w:rsidRPr="003E6198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576FCF" w:rsidRPr="003E6198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576FCF" w:rsidRPr="003E6198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576FCF" w:rsidRPr="003E6198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576FCF" w:rsidRPr="003E6198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576FCF" w:rsidRPr="003E6198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576FCF" w:rsidRPr="003E6198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576FCF" w:rsidRPr="003E6198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576FCF" w:rsidRPr="003E6198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576FCF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</w:t>
      </w:r>
      <w:r w:rsidRPr="00673626">
        <w:rPr>
          <w:rFonts w:ascii="Times New Roman" w:eastAsia="Times New Roman" w:hAnsi="Times New Roman" w:cs="Times New Roman"/>
          <w:b/>
          <w:sz w:val="24"/>
        </w:rPr>
        <w:t xml:space="preserve">риложение </w:t>
      </w:r>
      <w:r>
        <w:rPr>
          <w:rFonts w:ascii="Times New Roman" w:eastAsia="Times New Roman" w:hAnsi="Times New Roman" w:cs="Times New Roman"/>
          <w:b/>
          <w:sz w:val="24"/>
        </w:rPr>
        <w:t>Б</w:t>
      </w:r>
    </w:p>
    <w:p w:rsidR="00576FCF" w:rsidRPr="00673626" w:rsidRDefault="00576FCF" w:rsidP="00576FCF">
      <w:pPr>
        <w:widowControl w:val="0"/>
        <w:spacing w:line="360" w:lineRule="auto"/>
        <w:ind w:left="284" w:right="-428" w:firstLine="567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76FCF" w:rsidRDefault="00576FCF" w:rsidP="00576FC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Табл. 1. Оценка преимуществ и недостатков традиционной энергетики, основанной на ископаемом топливе.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4"/>
        <w:gridCol w:w="4670"/>
      </w:tblGrid>
      <w:tr w:rsidR="00576FCF" w:rsidRPr="004E5253" w:rsidTr="007759DC">
        <w:tc>
          <w:tcPr>
            <w:tcW w:w="4785" w:type="dxa"/>
          </w:tcPr>
          <w:p w:rsidR="00576FCF" w:rsidRPr="00673626" w:rsidRDefault="00576FCF" w:rsidP="007759DC">
            <w:pPr>
              <w:pStyle w:val="1"/>
              <w:spacing w:before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7362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Преимущества</w:t>
            </w:r>
          </w:p>
          <w:p w:rsidR="00576FCF" w:rsidRPr="00AA4940" w:rsidRDefault="00576FCF" w:rsidP="00576FCF">
            <w:pPr>
              <w:pStyle w:val="a3"/>
              <w:numPr>
                <w:ilvl w:val="0"/>
                <w:numId w:val="7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Высокая плотность энергии</w:t>
            </w:r>
          </w:p>
          <w:p w:rsidR="00576FCF" w:rsidRPr="00AA4940" w:rsidRDefault="00576FCF" w:rsidP="00576FCF">
            <w:pPr>
              <w:pStyle w:val="a3"/>
              <w:numPr>
                <w:ilvl w:val="0"/>
                <w:numId w:val="7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Высокая степень освоения технологий от разведки запасов до потребления</w:t>
            </w:r>
          </w:p>
          <w:p w:rsidR="00576FCF" w:rsidRPr="00AA4940" w:rsidRDefault="00576FCF" w:rsidP="00576FCF">
            <w:pPr>
              <w:pStyle w:val="a3"/>
              <w:numPr>
                <w:ilvl w:val="0"/>
                <w:numId w:val="7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Ориентация мирового хозяйства на использование ресурсов в качестве топлива и сырья</w:t>
            </w:r>
          </w:p>
          <w:p w:rsidR="00576FCF" w:rsidRPr="00AA4940" w:rsidRDefault="00576FCF" w:rsidP="00576FCF">
            <w:pPr>
              <w:pStyle w:val="a3"/>
              <w:numPr>
                <w:ilvl w:val="0"/>
                <w:numId w:val="7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Развитая инфраструктура на всех стадиях: добыча, транспортировка, переработка и использование</w:t>
            </w:r>
          </w:p>
          <w:p w:rsidR="00576FCF" w:rsidRPr="00AA4940" w:rsidRDefault="00576FCF" w:rsidP="00576FCF">
            <w:pPr>
              <w:pStyle w:val="a3"/>
              <w:numPr>
                <w:ilvl w:val="0"/>
                <w:numId w:val="7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Развитая структура подготовки научных и эксплуатационных кадров</w:t>
            </w:r>
          </w:p>
          <w:p w:rsidR="00576FCF" w:rsidRDefault="00576FCF" w:rsidP="00576FCF">
            <w:pPr>
              <w:pStyle w:val="a3"/>
              <w:numPr>
                <w:ilvl w:val="0"/>
                <w:numId w:val="7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Развитая структура производства оборудования и приборов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76FCF" w:rsidRPr="00AA4940" w:rsidRDefault="00576FCF" w:rsidP="00576FCF">
            <w:pPr>
              <w:pStyle w:val="a3"/>
              <w:numPr>
                <w:ilvl w:val="0"/>
                <w:numId w:val="7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sz w:val="24"/>
              </w:rPr>
              <w:t>Развитая инфраструктура научных учреждений</w:t>
            </w:r>
          </w:p>
          <w:p w:rsidR="00576FCF" w:rsidRPr="00673626" w:rsidRDefault="00576FCF" w:rsidP="007759D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576FCF" w:rsidRPr="00673626" w:rsidRDefault="00576FCF" w:rsidP="007759D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673626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Недостатки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8"/>
              </w:numPr>
              <w:spacing w:line="360" w:lineRule="auto"/>
              <w:ind w:left="31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Истощаемость ресурсов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8"/>
              </w:numPr>
              <w:spacing w:line="360" w:lineRule="auto"/>
              <w:ind w:left="31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Глобальное влияние на изменение климата вследствие эмиссии СО2 и теплового загрязнения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8"/>
              </w:numPr>
              <w:spacing w:line="360" w:lineRule="auto"/>
              <w:ind w:left="31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Загрязнение среды обитания человека отходами производства (жидкие, газообразные, твердые)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8"/>
              </w:numPr>
              <w:spacing w:line="360" w:lineRule="auto"/>
              <w:ind w:left="31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Неравномерность распределения по земному шару – источник нестабильности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8"/>
              </w:numPr>
              <w:spacing w:line="360" w:lineRule="auto"/>
              <w:ind w:left="31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Угроза загрязнений среды обитания человека и пожаров при транспортировке и хранении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8"/>
              </w:numPr>
              <w:spacing w:line="360" w:lineRule="auto"/>
              <w:ind w:left="31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Потенциальная угроза аварий на АЭС с выбросом радиоактивных веществ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8"/>
              </w:numPr>
              <w:spacing w:line="360" w:lineRule="auto"/>
              <w:ind w:left="31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Изменение структуры земной коры вследствие добычи газа, нефти и угля с непредсказуемыми последствиями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8"/>
              </w:numPr>
              <w:spacing w:line="360" w:lineRule="auto"/>
              <w:ind w:left="315"/>
              <w:jc w:val="both"/>
              <w:rPr>
                <w:rFonts w:ascii="Times New Roman" w:hAnsi="Times New Roman" w:cs="Times New Roman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 xml:space="preserve">Большая потребность в воде </w:t>
            </w:r>
          </w:p>
        </w:tc>
      </w:tr>
    </w:tbl>
    <w:p w:rsidR="00576FCF" w:rsidRPr="00AA4940" w:rsidRDefault="00576FCF" w:rsidP="00576FCF">
      <w:pPr>
        <w:pStyle w:val="a4"/>
        <w:spacing w:line="360" w:lineRule="auto"/>
        <w:ind w:left="28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0"/>
        </w:rPr>
        <w:t>И</w:t>
      </w:r>
      <w:r w:rsidRPr="00C3365E">
        <w:rPr>
          <w:rFonts w:ascii="Times New Roman" w:hAnsi="Times New Roman" w:cs="Times New Roman"/>
          <w:szCs w:val="20"/>
        </w:rPr>
        <w:t>сточник</w:t>
      </w:r>
      <w:r w:rsidRPr="00AA4940">
        <w:rPr>
          <w:rFonts w:ascii="Times New Roman" w:hAnsi="Times New Roman" w:cs="Times New Roman"/>
          <w:szCs w:val="20"/>
        </w:rPr>
        <w:t xml:space="preserve">: </w:t>
      </w:r>
      <w:r>
        <w:rPr>
          <w:rFonts w:ascii="Times New Roman" w:hAnsi="Times New Roman" w:cs="Times New Roman"/>
        </w:rPr>
        <w:t>Безруких</w:t>
      </w:r>
      <w:r w:rsidRPr="00AA49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AA494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П</w:t>
      </w:r>
      <w:r w:rsidRPr="00AA494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zCs w:val="20"/>
        </w:rPr>
        <w:t>Возобновляемая энергетика – основа устойчивого развития</w:t>
      </w:r>
      <w:r w:rsidRPr="00AA4940">
        <w:rPr>
          <w:rFonts w:ascii="Times New Roman" w:hAnsi="Times New Roman" w:cs="Times New Roman"/>
          <w:szCs w:val="20"/>
        </w:rPr>
        <w:t xml:space="preserve">. </w:t>
      </w:r>
      <w:r w:rsidRPr="00AA4940">
        <w:rPr>
          <w:rFonts w:ascii="Times New Roman" w:hAnsi="Times New Roman" w:cs="Times New Roman"/>
          <w:szCs w:val="20"/>
          <w:lang w:val="en-US"/>
        </w:rPr>
        <w:t>http</w:t>
      </w:r>
      <w:r w:rsidRPr="00AA4940">
        <w:rPr>
          <w:rFonts w:ascii="Times New Roman" w:hAnsi="Times New Roman" w:cs="Times New Roman"/>
          <w:szCs w:val="20"/>
        </w:rPr>
        <w:t>://</w:t>
      </w:r>
      <w:r w:rsidRPr="00AA4940">
        <w:rPr>
          <w:rFonts w:ascii="Times New Roman" w:hAnsi="Times New Roman" w:cs="Times New Roman"/>
          <w:szCs w:val="20"/>
          <w:lang w:val="en-US"/>
        </w:rPr>
        <w:t>www</w:t>
      </w:r>
      <w:r w:rsidRPr="00AA4940">
        <w:rPr>
          <w:rFonts w:ascii="Times New Roman" w:hAnsi="Times New Roman" w:cs="Times New Roman"/>
          <w:szCs w:val="20"/>
        </w:rPr>
        <w:t>.</w:t>
      </w:r>
      <w:proofErr w:type="spellStart"/>
      <w:r w:rsidRPr="00AA4940">
        <w:rPr>
          <w:rFonts w:ascii="Times New Roman" w:hAnsi="Times New Roman" w:cs="Times New Roman"/>
          <w:szCs w:val="20"/>
          <w:lang w:val="en-US"/>
        </w:rPr>
        <w:t>energosovet</w:t>
      </w:r>
      <w:proofErr w:type="spellEnd"/>
      <w:r w:rsidRPr="00AA4940">
        <w:rPr>
          <w:rFonts w:ascii="Times New Roman" w:hAnsi="Times New Roman" w:cs="Times New Roman"/>
          <w:szCs w:val="20"/>
        </w:rPr>
        <w:t>.</w:t>
      </w:r>
      <w:r w:rsidRPr="00AA4940">
        <w:rPr>
          <w:rFonts w:ascii="Times New Roman" w:hAnsi="Times New Roman" w:cs="Times New Roman"/>
          <w:szCs w:val="20"/>
          <w:lang w:val="en-US"/>
        </w:rPr>
        <w:t>ru</w:t>
      </w:r>
      <w:r w:rsidRPr="00AA4940">
        <w:rPr>
          <w:rFonts w:ascii="Times New Roman" w:hAnsi="Times New Roman" w:cs="Times New Roman"/>
          <w:szCs w:val="20"/>
        </w:rPr>
        <w:t>/</w:t>
      </w:r>
      <w:r w:rsidRPr="00AA4940">
        <w:rPr>
          <w:rFonts w:ascii="Times New Roman" w:hAnsi="Times New Roman" w:cs="Times New Roman"/>
          <w:szCs w:val="20"/>
          <w:lang w:val="en-US"/>
        </w:rPr>
        <w:t>stat</w:t>
      </w:r>
      <w:r w:rsidRPr="00AA4940">
        <w:rPr>
          <w:rFonts w:ascii="Times New Roman" w:hAnsi="Times New Roman" w:cs="Times New Roman"/>
          <w:szCs w:val="20"/>
        </w:rPr>
        <w:t>328.</w:t>
      </w:r>
      <w:r w:rsidRPr="00AA4940">
        <w:rPr>
          <w:rFonts w:ascii="Times New Roman" w:hAnsi="Times New Roman" w:cs="Times New Roman"/>
          <w:szCs w:val="20"/>
          <w:lang w:val="en-US"/>
        </w:rPr>
        <w:t>html</w:t>
      </w:r>
    </w:p>
    <w:p w:rsidR="00576FCF" w:rsidRPr="00AA4940" w:rsidRDefault="00576FCF" w:rsidP="00576FC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576FCF" w:rsidRDefault="00576FCF" w:rsidP="00576FCF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Табл. 2. Оценка преимуществ и недостатков возобновляемой энергетики.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2"/>
        <w:gridCol w:w="4672"/>
      </w:tblGrid>
      <w:tr w:rsidR="00576FCF" w:rsidRPr="004E5253" w:rsidTr="007759DC">
        <w:tc>
          <w:tcPr>
            <w:tcW w:w="4785" w:type="dxa"/>
          </w:tcPr>
          <w:p w:rsidR="00576FCF" w:rsidRPr="00AA4940" w:rsidRDefault="00576FCF" w:rsidP="007759DC">
            <w:pPr>
              <w:pStyle w:val="a3"/>
              <w:spacing w:line="360" w:lineRule="auto"/>
              <w:ind w:left="28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b/>
                <w:sz w:val="24"/>
              </w:rPr>
              <w:t>Преимущества</w:t>
            </w:r>
          </w:p>
          <w:p w:rsidR="00576FCF" w:rsidRPr="00AA4940" w:rsidRDefault="00576FCF" w:rsidP="007759DC">
            <w:pPr>
              <w:spacing w:line="360" w:lineRule="auto"/>
              <w:ind w:left="284" w:firstLine="284"/>
              <w:jc w:val="center"/>
              <w:rPr>
                <w:rFonts w:ascii="Times New Roman" w:hAnsi="Times New Roman" w:cs="Times New Roman"/>
                <w:b/>
                <w:bCs/>
                <w:vanish/>
                <w:color w:val="000000"/>
                <w:sz w:val="24"/>
              </w:rPr>
            </w:pPr>
          </w:p>
          <w:p w:rsidR="00576FCF" w:rsidRPr="00AA4940" w:rsidRDefault="00576FCF" w:rsidP="007759DC">
            <w:pPr>
              <w:pStyle w:val="a3"/>
              <w:numPr>
                <w:ilvl w:val="0"/>
                <w:numId w:val="9"/>
              </w:numPr>
              <w:spacing w:line="360" w:lineRule="auto"/>
              <w:ind w:left="28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Неистощаемость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9"/>
              </w:numPr>
              <w:spacing w:line="360" w:lineRule="auto"/>
              <w:ind w:left="28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Отсутствие дополнительной эмиссии углекислого газа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9"/>
              </w:numPr>
              <w:spacing w:line="360" w:lineRule="auto"/>
              <w:ind w:left="28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Отсутствие вредных выбросов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9"/>
              </w:numPr>
              <w:spacing w:line="360" w:lineRule="auto"/>
              <w:ind w:left="28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Сохранение теплового баланса планеты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9"/>
              </w:numPr>
              <w:spacing w:line="360" w:lineRule="auto"/>
              <w:ind w:left="28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Доступность использования (солнце, ветер)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9"/>
              </w:numPr>
              <w:spacing w:line="360" w:lineRule="auto"/>
              <w:ind w:left="28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 xml:space="preserve">Возможность одновременного использования земли для хозяйственных и энергетических целей (ветростанции, тепловые насосы, </w:t>
            </w:r>
            <w:proofErr w:type="spellStart"/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бесплотинные</w:t>
            </w:r>
            <w:proofErr w:type="spellEnd"/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 xml:space="preserve"> ГЭС)</w:t>
            </w:r>
          </w:p>
          <w:p w:rsidR="00576FCF" w:rsidRDefault="00576FCF" w:rsidP="007759DC">
            <w:pPr>
              <w:pStyle w:val="a3"/>
              <w:numPr>
                <w:ilvl w:val="0"/>
                <w:numId w:val="9"/>
              </w:numPr>
              <w:spacing w:line="360" w:lineRule="auto"/>
              <w:ind w:left="28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Возможность использования земель, не приспособленных для хозяйственных целей (солнечные, ветровые установки и станции)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9"/>
              </w:numPr>
              <w:spacing w:line="360" w:lineRule="auto"/>
              <w:ind w:left="28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 xml:space="preserve">Отсутствие потребности в воде (солнечные, ветровые электростанции) </w:t>
            </w:r>
          </w:p>
        </w:tc>
        <w:tc>
          <w:tcPr>
            <w:tcW w:w="4786" w:type="dxa"/>
          </w:tcPr>
          <w:p w:rsidR="00576FCF" w:rsidRPr="00AA4940" w:rsidRDefault="00576FCF" w:rsidP="007759DC">
            <w:pPr>
              <w:pStyle w:val="3"/>
              <w:tabs>
                <w:tab w:val="left" w:pos="599"/>
              </w:tabs>
              <w:spacing w:before="0" w:line="360" w:lineRule="auto"/>
              <w:ind w:left="174"/>
              <w:rPr>
                <w:rFonts w:ascii="Times New Roman" w:hAnsi="Times New Roman" w:cs="Times New Roman"/>
                <w:b/>
                <w:color w:val="auto"/>
                <w:szCs w:val="24"/>
              </w:rPr>
            </w:pPr>
            <w:r w:rsidRPr="00AA4940">
              <w:rPr>
                <w:rFonts w:ascii="Times New Roman" w:hAnsi="Times New Roman" w:cs="Times New Roman"/>
                <w:b/>
                <w:color w:val="auto"/>
                <w:szCs w:val="24"/>
              </w:rPr>
              <w:lastRenderedPageBreak/>
              <w:t>Недостатки</w:t>
            </w:r>
          </w:p>
          <w:p w:rsidR="00576FCF" w:rsidRPr="00AA4940" w:rsidRDefault="00576FCF" w:rsidP="007759DC">
            <w:pPr>
              <w:tabs>
                <w:tab w:val="left" w:pos="599"/>
              </w:tabs>
              <w:spacing w:line="360" w:lineRule="auto"/>
              <w:ind w:left="315" w:hanging="315"/>
              <w:jc w:val="center"/>
              <w:rPr>
                <w:rFonts w:ascii="Times New Roman" w:hAnsi="Times New Roman" w:cs="Times New Roman"/>
                <w:vanish/>
                <w:color w:val="000000"/>
                <w:sz w:val="24"/>
              </w:rPr>
            </w:pPr>
          </w:p>
          <w:p w:rsidR="00576FCF" w:rsidRPr="00AA4940" w:rsidRDefault="00576FCF" w:rsidP="007759DC">
            <w:pPr>
              <w:pStyle w:val="a3"/>
              <w:numPr>
                <w:ilvl w:val="0"/>
                <w:numId w:val="10"/>
              </w:numPr>
              <w:tabs>
                <w:tab w:val="left" w:pos="599"/>
              </w:tabs>
              <w:spacing w:line="360" w:lineRule="auto"/>
              <w:ind w:left="315" w:hanging="31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Низкая плотность энергии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10"/>
              </w:numPr>
              <w:tabs>
                <w:tab w:val="left" w:pos="599"/>
              </w:tabs>
              <w:spacing w:line="360" w:lineRule="auto"/>
              <w:ind w:left="315" w:hanging="31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Необходимость использования концентраторов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10"/>
              </w:numPr>
              <w:tabs>
                <w:tab w:val="left" w:pos="599"/>
              </w:tabs>
              <w:spacing w:line="360" w:lineRule="auto"/>
              <w:ind w:left="315" w:hanging="31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Непостоянный, вероятностный характер поступления энергии (солнце, ветер, в меньшей степени ГЭС)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10"/>
              </w:numPr>
              <w:tabs>
                <w:tab w:val="left" w:pos="599"/>
              </w:tabs>
              <w:spacing w:line="360" w:lineRule="auto"/>
              <w:ind w:left="315" w:hanging="31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Необходимость аккумулирования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10"/>
              </w:numPr>
              <w:tabs>
                <w:tab w:val="left" w:pos="599"/>
              </w:tabs>
              <w:spacing w:line="360" w:lineRule="auto"/>
              <w:ind w:left="315" w:hanging="31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Необходимость резервирования (солнечная, ветровая)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10"/>
              </w:numPr>
              <w:tabs>
                <w:tab w:val="left" w:pos="599"/>
              </w:tabs>
              <w:spacing w:line="360" w:lineRule="auto"/>
              <w:ind w:left="315" w:hanging="31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Неразвитость промышленности и отсутствие инфраструктуры (для России)</w:t>
            </w:r>
          </w:p>
          <w:p w:rsidR="00576FCF" w:rsidRDefault="00576FCF" w:rsidP="007759DC">
            <w:pPr>
              <w:pStyle w:val="a3"/>
              <w:numPr>
                <w:ilvl w:val="0"/>
                <w:numId w:val="10"/>
              </w:numPr>
              <w:tabs>
                <w:tab w:val="left" w:pos="599"/>
              </w:tabs>
              <w:spacing w:line="360" w:lineRule="auto"/>
              <w:ind w:left="315" w:hanging="31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>Затопление плодородных земель (большие ГЭС)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76FCF" w:rsidRPr="00AA4940" w:rsidRDefault="00576FCF" w:rsidP="007759DC">
            <w:pPr>
              <w:pStyle w:val="a3"/>
              <w:numPr>
                <w:ilvl w:val="0"/>
                <w:numId w:val="10"/>
              </w:numPr>
              <w:tabs>
                <w:tab w:val="left" w:pos="599"/>
              </w:tabs>
              <w:spacing w:line="360" w:lineRule="auto"/>
              <w:ind w:left="315" w:hanging="31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A4940">
              <w:rPr>
                <w:rFonts w:ascii="Times New Roman" w:hAnsi="Times New Roman" w:cs="Times New Roman"/>
                <w:color w:val="000000"/>
                <w:sz w:val="24"/>
              </w:rPr>
              <w:t xml:space="preserve">Локальное изменение климата (большие ГЭС) </w:t>
            </w:r>
          </w:p>
          <w:p w:rsidR="00576FCF" w:rsidRPr="00AA4940" w:rsidRDefault="00576FCF" w:rsidP="007759DC">
            <w:pPr>
              <w:tabs>
                <w:tab w:val="left" w:pos="599"/>
              </w:tabs>
              <w:spacing w:line="360" w:lineRule="auto"/>
              <w:ind w:left="174" w:hanging="17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76FCF" w:rsidRPr="00AA4940" w:rsidRDefault="00576FCF" w:rsidP="00576FCF">
      <w:pPr>
        <w:pStyle w:val="a4"/>
        <w:spacing w:line="360" w:lineRule="auto"/>
        <w:ind w:left="28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0"/>
        </w:rPr>
        <w:lastRenderedPageBreak/>
        <w:t>И</w:t>
      </w:r>
      <w:r w:rsidRPr="00C3365E">
        <w:rPr>
          <w:rFonts w:ascii="Times New Roman" w:hAnsi="Times New Roman" w:cs="Times New Roman"/>
          <w:szCs w:val="20"/>
        </w:rPr>
        <w:t>сточник</w:t>
      </w:r>
      <w:r w:rsidRPr="00AA4940">
        <w:rPr>
          <w:rFonts w:ascii="Times New Roman" w:hAnsi="Times New Roman" w:cs="Times New Roman"/>
          <w:szCs w:val="20"/>
        </w:rPr>
        <w:t xml:space="preserve">: </w:t>
      </w:r>
      <w:r>
        <w:rPr>
          <w:rFonts w:ascii="Times New Roman" w:hAnsi="Times New Roman" w:cs="Times New Roman"/>
        </w:rPr>
        <w:t>Безруких</w:t>
      </w:r>
      <w:r w:rsidRPr="00AA49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AA494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П</w:t>
      </w:r>
      <w:r w:rsidRPr="00AA494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zCs w:val="20"/>
        </w:rPr>
        <w:t>Возобновляемая энергетика – основа устойчивого развития</w:t>
      </w:r>
      <w:r w:rsidRPr="00AA4940">
        <w:rPr>
          <w:rFonts w:ascii="Times New Roman" w:hAnsi="Times New Roman" w:cs="Times New Roman"/>
          <w:szCs w:val="20"/>
        </w:rPr>
        <w:t xml:space="preserve">. </w:t>
      </w:r>
      <w:r w:rsidRPr="00AA4940">
        <w:rPr>
          <w:rFonts w:ascii="Times New Roman" w:hAnsi="Times New Roman" w:cs="Times New Roman"/>
          <w:szCs w:val="20"/>
          <w:lang w:val="en-US"/>
        </w:rPr>
        <w:t>http</w:t>
      </w:r>
      <w:r w:rsidRPr="00AA4940">
        <w:rPr>
          <w:rFonts w:ascii="Times New Roman" w:hAnsi="Times New Roman" w:cs="Times New Roman"/>
          <w:szCs w:val="20"/>
        </w:rPr>
        <w:t>://</w:t>
      </w:r>
      <w:r w:rsidRPr="00AA4940">
        <w:rPr>
          <w:rFonts w:ascii="Times New Roman" w:hAnsi="Times New Roman" w:cs="Times New Roman"/>
          <w:szCs w:val="20"/>
          <w:lang w:val="en-US"/>
        </w:rPr>
        <w:t>www</w:t>
      </w:r>
      <w:r w:rsidRPr="00AA4940">
        <w:rPr>
          <w:rFonts w:ascii="Times New Roman" w:hAnsi="Times New Roman" w:cs="Times New Roman"/>
          <w:szCs w:val="20"/>
        </w:rPr>
        <w:t>.</w:t>
      </w:r>
      <w:proofErr w:type="spellStart"/>
      <w:r w:rsidRPr="00AA4940">
        <w:rPr>
          <w:rFonts w:ascii="Times New Roman" w:hAnsi="Times New Roman" w:cs="Times New Roman"/>
          <w:szCs w:val="20"/>
          <w:lang w:val="en-US"/>
        </w:rPr>
        <w:t>energosovet</w:t>
      </w:r>
      <w:proofErr w:type="spellEnd"/>
      <w:r w:rsidRPr="00AA4940">
        <w:rPr>
          <w:rFonts w:ascii="Times New Roman" w:hAnsi="Times New Roman" w:cs="Times New Roman"/>
          <w:szCs w:val="20"/>
        </w:rPr>
        <w:t>.</w:t>
      </w:r>
      <w:r w:rsidRPr="00AA4940">
        <w:rPr>
          <w:rFonts w:ascii="Times New Roman" w:hAnsi="Times New Roman" w:cs="Times New Roman"/>
          <w:szCs w:val="20"/>
          <w:lang w:val="en-US"/>
        </w:rPr>
        <w:t>ru</w:t>
      </w:r>
      <w:r w:rsidRPr="00AA4940">
        <w:rPr>
          <w:rFonts w:ascii="Times New Roman" w:hAnsi="Times New Roman" w:cs="Times New Roman"/>
          <w:szCs w:val="20"/>
        </w:rPr>
        <w:t>/</w:t>
      </w:r>
      <w:r w:rsidRPr="00AA4940">
        <w:rPr>
          <w:rFonts w:ascii="Times New Roman" w:hAnsi="Times New Roman" w:cs="Times New Roman"/>
          <w:szCs w:val="20"/>
          <w:lang w:val="en-US"/>
        </w:rPr>
        <w:t>stat</w:t>
      </w:r>
      <w:r w:rsidRPr="00AA4940">
        <w:rPr>
          <w:rFonts w:ascii="Times New Roman" w:hAnsi="Times New Roman" w:cs="Times New Roman"/>
          <w:szCs w:val="20"/>
        </w:rPr>
        <w:t>328.</w:t>
      </w:r>
      <w:r w:rsidRPr="00AA4940">
        <w:rPr>
          <w:rFonts w:ascii="Times New Roman" w:hAnsi="Times New Roman" w:cs="Times New Roman"/>
          <w:szCs w:val="20"/>
          <w:lang w:val="en-US"/>
        </w:rPr>
        <w:t>html</w:t>
      </w:r>
    </w:p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576FCF"/>
    <w:p w:rsidR="00576FCF" w:rsidRDefault="00576FCF" w:rsidP="00985DC1">
      <w:pPr>
        <w:spacing w:line="360" w:lineRule="auto"/>
        <w:ind w:left="284" w:right="-284"/>
        <w:jc w:val="center"/>
        <w:rPr>
          <w:rFonts w:ascii="Times New Roman" w:hAnsi="Times New Roman" w:cs="Times New Roman"/>
          <w:b/>
          <w:sz w:val="24"/>
        </w:rPr>
      </w:pPr>
      <w:r w:rsidRPr="005C154F">
        <w:rPr>
          <w:rFonts w:ascii="Times New Roman" w:hAnsi="Times New Roman" w:cs="Times New Roman"/>
          <w:b/>
          <w:sz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</w:rPr>
        <w:t xml:space="preserve">В </w:t>
      </w:r>
    </w:p>
    <w:p w:rsidR="00576FC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  <w:r w:rsidRPr="005C154F">
        <w:rPr>
          <w:rFonts w:ascii="Times New Roman" w:hAnsi="Times New Roman" w:cs="Times New Roman"/>
          <w:sz w:val="24"/>
        </w:rPr>
        <w:t xml:space="preserve">Рис. 1. </w:t>
      </w:r>
      <w:r>
        <w:rPr>
          <w:rFonts w:ascii="Times New Roman" w:hAnsi="Times New Roman" w:cs="Times New Roman"/>
          <w:sz w:val="24"/>
        </w:rPr>
        <w:t xml:space="preserve">Ветровые ресурсы России. </w:t>
      </w:r>
    </w:p>
    <w:p w:rsidR="00576FC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 w:bidi="ar-SA"/>
        </w:rPr>
        <w:drawing>
          <wp:inline distT="0" distB="0" distL="0" distR="0">
            <wp:extent cx="5509260" cy="363279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етровые ресурсы России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435" cy="36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C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 2. Солнечные ресурсы России. </w:t>
      </w:r>
    </w:p>
    <w:p w:rsidR="00576FC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 w:bidi="ar-SA"/>
        </w:rPr>
        <w:drawing>
          <wp:inline distT="0" distB="0" distL="0" distR="0">
            <wp:extent cx="5471160" cy="36386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Энергия Солнца в Росси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322" cy="364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C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 3. Ресурсы древесной растительности. </w:t>
      </w:r>
    </w:p>
    <w:p w:rsidR="00576FC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 w:bidi="ar-SA"/>
        </w:rPr>
        <w:lastRenderedPageBreak/>
        <w:drawing>
          <wp:inline distT="0" distB="0" distL="0" distR="0">
            <wp:extent cx="5364480" cy="335953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ревесная растительность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906" cy="336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C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 4. Гидроэнергетические ресурсы. </w:t>
      </w:r>
    </w:p>
    <w:p w:rsidR="00576FC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 w:bidi="ar-SA"/>
        </w:rPr>
        <w:drawing>
          <wp:inline distT="0" distB="0" distL="0" distR="0">
            <wp:extent cx="5364480" cy="3614744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идроэнергетический потенциал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332" cy="361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C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</w:p>
    <w:p w:rsidR="00576FC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</w:p>
    <w:p w:rsidR="00576FC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</w:p>
    <w:p w:rsidR="00576FC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</w:p>
    <w:p w:rsidR="00576FC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</w:p>
    <w:p w:rsidR="00576FC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Рис. 5. Проектируемые малые гидроэлектростанции. </w:t>
      </w:r>
    </w:p>
    <w:p w:rsidR="00576FCF" w:rsidRPr="005C154F" w:rsidRDefault="00576FCF" w:rsidP="00985DC1">
      <w:pPr>
        <w:spacing w:line="360" w:lineRule="auto"/>
        <w:ind w:left="284"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 w:bidi="ar-SA"/>
        </w:rPr>
        <w:drawing>
          <wp:inline distT="0" distB="0" distL="0" distR="0">
            <wp:extent cx="5471160" cy="362989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оектируемые малые ГЭС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948" cy="36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CF" w:rsidRDefault="00576FCF" w:rsidP="00576FCF">
      <w:pPr>
        <w:spacing w:line="360" w:lineRule="auto"/>
        <w:ind w:left="284" w:right="-284" w:firstLine="567"/>
        <w:jc w:val="center"/>
        <w:rPr>
          <w:rFonts w:ascii="Times New Roman" w:hAnsi="Times New Roman" w:cs="Times New Roman"/>
          <w:b/>
          <w:sz w:val="24"/>
        </w:rPr>
      </w:pPr>
    </w:p>
    <w:p w:rsidR="00576FCF" w:rsidRPr="005C154F" w:rsidRDefault="00576FCF" w:rsidP="00576FCF">
      <w:pPr>
        <w:spacing w:line="360" w:lineRule="auto"/>
        <w:ind w:left="284" w:right="-284" w:firstLine="567"/>
        <w:jc w:val="center"/>
        <w:rPr>
          <w:rFonts w:ascii="Times New Roman" w:hAnsi="Times New Roman" w:cs="Times New Roman"/>
          <w:b/>
          <w:sz w:val="24"/>
        </w:rPr>
      </w:pPr>
    </w:p>
    <w:p w:rsidR="00576FCF" w:rsidRDefault="00576FCF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576FCF" w:rsidRDefault="00576FCF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576FCF" w:rsidRDefault="00576FCF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576FCF" w:rsidRPr="00D948D6" w:rsidRDefault="00576FCF" w:rsidP="00D948D6">
      <w:pPr>
        <w:suppressAutoHyphens w:val="0"/>
        <w:spacing w:line="360" w:lineRule="auto"/>
        <w:ind w:left="426" w:right="-426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948D6" w:rsidRDefault="00D948D6" w:rsidP="00D948D6">
      <w:pPr>
        <w:shd w:val="clear" w:color="auto" w:fill="FFFFFF"/>
        <w:spacing w:line="360" w:lineRule="auto"/>
        <w:ind w:left="426" w:right="-284" w:firstLine="567"/>
        <w:jc w:val="both"/>
        <w:rPr>
          <w:rFonts w:ascii="Times New Roman" w:hAnsi="Times New Roman" w:cs="Times New Roman"/>
          <w:sz w:val="24"/>
        </w:rPr>
      </w:pPr>
    </w:p>
    <w:p w:rsidR="00D948D6" w:rsidRPr="004175AF" w:rsidRDefault="00D948D6" w:rsidP="00D948D6">
      <w:pPr>
        <w:suppressAutoHyphens w:val="0"/>
        <w:spacing w:line="360" w:lineRule="auto"/>
        <w:ind w:left="284" w:right="-284" w:firstLine="567"/>
        <w:jc w:val="both"/>
        <w:rPr>
          <w:rFonts w:ascii="Times New Roman" w:hAnsi="Times New Roman" w:cs="Times New Roman"/>
          <w:sz w:val="24"/>
        </w:rPr>
      </w:pPr>
    </w:p>
    <w:p w:rsidR="00DB0EE5" w:rsidRDefault="00DB0EE5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B0EE5" w:rsidRDefault="00DB0EE5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B0EE5" w:rsidRDefault="00DB0EE5" w:rsidP="008B2B65">
      <w:pPr>
        <w:suppressAutoHyphens w:val="0"/>
        <w:spacing w:line="360" w:lineRule="auto"/>
        <w:ind w:left="284" w:right="-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8B2B65" w:rsidRDefault="008B2B65" w:rsidP="00EB0449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B0449" w:rsidRDefault="00EB0449" w:rsidP="00C4614C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BE5514" w:rsidRDefault="00BE5514" w:rsidP="00C4614C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C4614C" w:rsidRPr="005204D4" w:rsidRDefault="00C4614C" w:rsidP="00C4614C">
      <w:pPr>
        <w:widowControl w:val="0"/>
        <w:spacing w:line="360" w:lineRule="auto"/>
        <w:ind w:left="284" w:right="-428" w:firstLine="567"/>
        <w:jc w:val="both"/>
        <w:rPr>
          <w:rFonts w:ascii="Times New Roman" w:eastAsia="Times New Roman" w:hAnsi="Times New Roman" w:cs="Times New Roman"/>
          <w:sz w:val="24"/>
        </w:rPr>
      </w:pPr>
    </w:p>
    <w:sectPr w:rsidR="00C4614C" w:rsidRPr="005204D4" w:rsidSect="009417B7">
      <w:footerReference w:type="default" r:id="rId16"/>
      <w:pgSz w:w="11906" w:h="16838"/>
      <w:pgMar w:top="1418" w:right="85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CE9" w:rsidRDefault="00441CE9" w:rsidP="00A5258F">
      <w:r>
        <w:separator/>
      </w:r>
    </w:p>
  </w:endnote>
  <w:endnote w:type="continuationSeparator" w:id="0">
    <w:p w:rsidR="00441CE9" w:rsidRDefault="00441CE9" w:rsidP="00A52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986092"/>
      <w:docPartObj>
        <w:docPartGallery w:val="Page Numbers (Bottom of Page)"/>
        <w:docPartUnique/>
      </w:docPartObj>
    </w:sdtPr>
    <w:sdtContent>
      <w:p w:rsidR="00E4047A" w:rsidRDefault="00E4047A">
        <w:pPr>
          <w:pStyle w:val="a9"/>
          <w:jc w:val="center"/>
        </w:pPr>
        <w:r w:rsidRPr="00A5258F">
          <w:rPr>
            <w:rFonts w:ascii="Times New Roman" w:hAnsi="Times New Roman" w:cs="Times New Roman"/>
          </w:rPr>
          <w:fldChar w:fldCharType="begin"/>
        </w:r>
        <w:r w:rsidRPr="00A5258F">
          <w:rPr>
            <w:rFonts w:ascii="Times New Roman" w:hAnsi="Times New Roman" w:cs="Times New Roman"/>
          </w:rPr>
          <w:instrText>PAGE   \* MERGEFORMAT</w:instrText>
        </w:r>
        <w:r w:rsidRPr="00A5258F">
          <w:rPr>
            <w:rFonts w:ascii="Times New Roman" w:hAnsi="Times New Roman" w:cs="Times New Roman"/>
          </w:rPr>
          <w:fldChar w:fldCharType="separate"/>
        </w:r>
        <w:r w:rsidR="005233F6">
          <w:rPr>
            <w:rFonts w:ascii="Times New Roman" w:hAnsi="Times New Roman" w:cs="Times New Roman"/>
            <w:noProof/>
          </w:rPr>
          <w:t>74</w:t>
        </w:r>
        <w:r w:rsidRPr="00A5258F">
          <w:rPr>
            <w:rFonts w:ascii="Times New Roman" w:hAnsi="Times New Roman" w:cs="Times New Roman"/>
          </w:rPr>
          <w:fldChar w:fldCharType="end"/>
        </w:r>
      </w:p>
    </w:sdtContent>
  </w:sdt>
  <w:p w:rsidR="00E4047A" w:rsidRDefault="00E4047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CE9" w:rsidRDefault="00441CE9" w:rsidP="00A5258F">
      <w:r>
        <w:separator/>
      </w:r>
    </w:p>
  </w:footnote>
  <w:footnote w:type="continuationSeparator" w:id="0">
    <w:p w:rsidR="00441CE9" w:rsidRDefault="00441CE9" w:rsidP="00A5258F">
      <w:r>
        <w:continuationSeparator/>
      </w:r>
    </w:p>
  </w:footnote>
  <w:footnote w:id="1">
    <w:p w:rsidR="00E4047A" w:rsidRPr="00D578CD" w:rsidRDefault="00E4047A" w:rsidP="00D578CD">
      <w:pPr>
        <w:pStyle w:val="a4"/>
        <w:ind w:left="284" w:right="-427"/>
        <w:jc w:val="both"/>
        <w:rPr>
          <w:rFonts w:ascii="Times New Roman" w:hAnsi="Times New Roman" w:cs="Times New Roman"/>
          <w:szCs w:val="20"/>
        </w:rPr>
      </w:pPr>
      <w:r w:rsidRPr="00D578CD">
        <w:rPr>
          <w:rStyle w:val="a6"/>
          <w:rFonts w:ascii="Times New Roman" w:hAnsi="Times New Roman" w:cs="Times New Roman"/>
          <w:szCs w:val="20"/>
        </w:rPr>
        <w:footnoteRef/>
      </w:r>
      <w:r w:rsidRPr="00D578CD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Список условных обозначений составлен в соответствии с</w:t>
      </w:r>
      <w:r w:rsidRPr="00D578CD">
        <w:rPr>
          <w:rFonts w:ascii="Times New Roman" w:hAnsi="Times New Roman" w:cs="Times New Roman"/>
          <w:szCs w:val="20"/>
        </w:rPr>
        <w:t xml:space="preserve"> справочник</w:t>
      </w:r>
      <w:r>
        <w:rPr>
          <w:rFonts w:ascii="Times New Roman" w:hAnsi="Times New Roman" w:cs="Times New Roman"/>
          <w:szCs w:val="20"/>
        </w:rPr>
        <w:t>ом</w:t>
      </w:r>
      <w:r w:rsidRPr="00D578CD">
        <w:rPr>
          <w:rFonts w:ascii="Times New Roman" w:hAnsi="Times New Roman" w:cs="Times New Roman"/>
          <w:szCs w:val="20"/>
        </w:rPr>
        <w:t xml:space="preserve"> «Возобновляемые источники энергии: термины и определения». </w:t>
      </w:r>
      <w:r w:rsidRPr="00D578CD">
        <w:rPr>
          <w:rFonts w:ascii="Times New Roman" w:hAnsi="Times New Roman" w:cs="Times New Roman"/>
          <w:color w:val="222222"/>
          <w:szCs w:val="20"/>
          <w:shd w:val="clear" w:color="auto" w:fill="FFFFFF"/>
        </w:rPr>
        <w:t xml:space="preserve">Т. И. Андреенко, С. В. Киселева, Т. И. </w:t>
      </w:r>
      <w:proofErr w:type="spellStart"/>
      <w:r w:rsidRPr="00D578CD">
        <w:rPr>
          <w:rFonts w:ascii="Times New Roman" w:hAnsi="Times New Roman" w:cs="Times New Roman"/>
          <w:color w:val="222222"/>
          <w:szCs w:val="20"/>
          <w:shd w:val="clear" w:color="auto" w:fill="FFFFFF"/>
        </w:rPr>
        <w:t>Коробкова</w:t>
      </w:r>
      <w:proofErr w:type="spellEnd"/>
      <w:r w:rsidRPr="00D578CD">
        <w:rPr>
          <w:rFonts w:ascii="Times New Roman" w:hAnsi="Times New Roman" w:cs="Times New Roman"/>
          <w:color w:val="222222"/>
          <w:szCs w:val="20"/>
          <w:shd w:val="clear" w:color="auto" w:fill="FFFFFF"/>
        </w:rPr>
        <w:t xml:space="preserve">, Л. В. Нефедова, Н. А. Рустамов, </w:t>
      </w:r>
      <w:proofErr w:type="spellStart"/>
      <w:r w:rsidRPr="00D578CD">
        <w:rPr>
          <w:rFonts w:ascii="Times New Roman" w:hAnsi="Times New Roman" w:cs="Times New Roman"/>
          <w:color w:val="222222"/>
          <w:szCs w:val="20"/>
          <w:shd w:val="clear" w:color="auto" w:fill="FFFFFF"/>
        </w:rPr>
        <w:t>and</w:t>
      </w:r>
      <w:proofErr w:type="spellEnd"/>
      <w:r w:rsidRPr="00D578CD">
        <w:rPr>
          <w:rFonts w:ascii="Times New Roman" w:hAnsi="Times New Roman" w:cs="Times New Roman"/>
          <w:color w:val="222222"/>
          <w:szCs w:val="20"/>
          <w:shd w:val="clear" w:color="auto" w:fill="FFFFFF"/>
        </w:rPr>
        <w:t xml:space="preserve"> Н. И. Чернова.</w:t>
      </w:r>
      <w:r w:rsidRPr="00D578CD">
        <w:rPr>
          <w:rStyle w:val="apple-converted-space"/>
          <w:rFonts w:ascii="Times New Roman" w:hAnsi="Times New Roman" w:cs="Times New Roman"/>
          <w:color w:val="222222"/>
          <w:szCs w:val="20"/>
          <w:shd w:val="clear" w:color="auto" w:fill="FFFFFF"/>
        </w:rPr>
        <w:t> </w:t>
      </w:r>
      <w:r w:rsidRPr="00D578CD">
        <w:rPr>
          <w:rStyle w:val="ab"/>
          <w:rFonts w:ascii="Times New Roman" w:hAnsi="Times New Roman" w:cs="Times New Roman"/>
          <w:i w:val="0"/>
          <w:color w:val="222222"/>
          <w:szCs w:val="20"/>
          <w:bdr w:val="none" w:sz="0" w:space="0" w:color="auto" w:frame="1"/>
          <w:shd w:val="clear" w:color="auto" w:fill="FFFFFF"/>
        </w:rPr>
        <w:t xml:space="preserve">ВОЗОБНОВЛЯЕМЫЕ ИСТОЧНИКИ ЭНЕРГИИ: термины и определения / под редакцией Соловьева А.А. и </w:t>
      </w:r>
      <w:proofErr w:type="spellStart"/>
      <w:r w:rsidRPr="00D578CD">
        <w:rPr>
          <w:rStyle w:val="ab"/>
          <w:rFonts w:ascii="Times New Roman" w:hAnsi="Times New Roman" w:cs="Times New Roman"/>
          <w:i w:val="0"/>
          <w:color w:val="222222"/>
          <w:szCs w:val="20"/>
          <w:bdr w:val="none" w:sz="0" w:space="0" w:color="auto" w:frame="1"/>
          <w:shd w:val="clear" w:color="auto" w:fill="FFFFFF"/>
        </w:rPr>
        <w:t>Рустамова</w:t>
      </w:r>
      <w:proofErr w:type="spellEnd"/>
      <w:r w:rsidRPr="00D578CD">
        <w:rPr>
          <w:rStyle w:val="ab"/>
          <w:rFonts w:ascii="Times New Roman" w:hAnsi="Times New Roman" w:cs="Times New Roman"/>
          <w:i w:val="0"/>
          <w:color w:val="222222"/>
          <w:szCs w:val="20"/>
          <w:bdr w:val="none" w:sz="0" w:space="0" w:color="auto" w:frame="1"/>
          <w:shd w:val="clear" w:color="auto" w:fill="FFFFFF"/>
        </w:rPr>
        <w:t xml:space="preserve"> Н.А</w:t>
      </w:r>
      <w:r w:rsidRPr="00D578CD">
        <w:rPr>
          <w:rFonts w:ascii="Times New Roman" w:hAnsi="Times New Roman" w:cs="Times New Roman"/>
          <w:i/>
          <w:color w:val="222222"/>
          <w:szCs w:val="20"/>
          <w:shd w:val="clear" w:color="auto" w:fill="FFFFFF"/>
        </w:rPr>
        <w:t xml:space="preserve">. </w:t>
      </w:r>
      <w:proofErr w:type="spellStart"/>
      <w:r w:rsidRPr="00D578CD">
        <w:rPr>
          <w:rFonts w:ascii="Times New Roman" w:hAnsi="Times New Roman" w:cs="Times New Roman"/>
          <w:color w:val="222222"/>
          <w:szCs w:val="20"/>
          <w:shd w:val="clear" w:color="auto" w:fill="FFFFFF"/>
        </w:rPr>
        <w:t>Франтера</w:t>
      </w:r>
      <w:proofErr w:type="spellEnd"/>
      <w:r w:rsidRPr="00D578CD">
        <w:rPr>
          <w:rFonts w:ascii="Times New Roman" w:hAnsi="Times New Roman" w:cs="Times New Roman"/>
          <w:color w:val="222222"/>
          <w:szCs w:val="20"/>
          <w:shd w:val="clear" w:color="auto" w:fill="FFFFFF"/>
        </w:rPr>
        <w:t xml:space="preserve"> Москва, 2014.</w:t>
      </w:r>
    </w:p>
  </w:footnote>
  <w:footnote w:id="2">
    <w:p w:rsidR="00E4047A" w:rsidRPr="00B076B9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B076B9">
        <w:rPr>
          <w:rStyle w:val="a6"/>
          <w:rFonts w:ascii="Times New Roman" w:hAnsi="Times New Roman" w:cs="Times New Roman"/>
        </w:rPr>
        <w:footnoteRef/>
      </w:r>
      <w:r w:rsidRPr="00B076B9">
        <w:rPr>
          <w:rFonts w:ascii="Times New Roman" w:hAnsi="Times New Roman" w:cs="Times New Roman"/>
        </w:rPr>
        <w:t xml:space="preserve"> Сидорович В., Мировая энергетическая революция: как возобновляемые источники энергии изменят наш мир/ - М.: Альпина </w:t>
      </w:r>
      <w:proofErr w:type="spellStart"/>
      <w:r w:rsidRPr="00B076B9">
        <w:rPr>
          <w:rFonts w:ascii="Times New Roman" w:hAnsi="Times New Roman" w:cs="Times New Roman"/>
        </w:rPr>
        <w:t>Паблишер</w:t>
      </w:r>
      <w:proofErr w:type="spellEnd"/>
      <w:r w:rsidRPr="00B076B9">
        <w:rPr>
          <w:rFonts w:ascii="Times New Roman" w:hAnsi="Times New Roman" w:cs="Times New Roman"/>
        </w:rPr>
        <w:t>, 2015. – с. 10</w:t>
      </w:r>
    </w:p>
  </w:footnote>
  <w:footnote w:id="3">
    <w:p w:rsidR="00E4047A" w:rsidRPr="00B076B9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B076B9">
        <w:rPr>
          <w:rStyle w:val="a6"/>
          <w:rFonts w:ascii="Times New Roman" w:hAnsi="Times New Roman" w:cs="Times New Roman"/>
        </w:rPr>
        <w:footnoteRef/>
      </w:r>
      <w:r w:rsidRPr="00B076B9">
        <w:rPr>
          <w:rFonts w:ascii="Times New Roman" w:hAnsi="Times New Roman" w:cs="Times New Roman"/>
          <w:lang w:val="en-US"/>
        </w:rPr>
        <w:t xml:space="preserve"> Technology Roadmap. Solar Thermal Electricity. </w:t>
      </w:r>
      <w:r w:rsidRPr="00B076B9">
        <w:rPr>
          <w:rFonts w:ascii="Times New Roman" w:hAnsi="Times New Roman" w:cs="Times New Roman"/>
        </w:rPr>
        <w:t xml:space="preserve">2014 </w:t>
      </w:r>
      <w:r w:rsidRPr="00B076B9">
        <w:rPr>
          <w:rFonts w:ascii="Times New Roman" w:hAnsi="Times New Roman" w:cs="Times New Roman"/>
          <w:lang w:val="en-US"/>
        </w:rPr>
        <w:t>Edition</w:t>
      </w:r>
      <w:r w:rsidRPr="00B076B9">
        <w:rPr>
          <w:rFonts w:ascii="Times New Roman" w:hAnsi="Times New Roman" w:cs="Times New Roman"/>
        </w:rPr>
        <w:t xml:space="preserve">, </w:t>
      </w:r>
      <w:r w:rsidRPr="00B076B9">
        <w:rPr>
          <w:rFonts w:ascii="Times New Roman" w:hAnsi="Times New Roman" w:cs="Times New Roman"/>
          <w:lang w:val="en-US"/>
        </w:rPr>
        <w:t>IEA</w:t>
      </w:r>
      <w:r w:rsidRPr="00B076B9">
        <w:rPr>
          <w:rFonts w:ascii="Times New Roman" w:hAnsi="Times New Roman" w:cs="Times New Roman"/>
        </w:rPr>
        <w:t xml:space="preserve">. [Электронный ресурс] Режим доступа: https://www.iea.org/publications/freepublications/publication/TechnologyRoadmapSolarPhotovoltaicEnergy_2014edition.pdf </w:t>
      </w:r>
      <w:r w:rsidRPr="00B076B9">
        <w:rPr>
          <w:rFonts w:ascii="Times New Roman" w:hAnsi="Times New Roman" w:cs="Times New Roman"/>
          <w:lang w:val="en-US"/>
        </w:rPr>
        <w:t>P</w:t>
      </w:r>
      <w:r w:rsidRPr="00B076B9">
        <w:rPr>
          <w:rFonts w:ascii="Times New Roman" w:hAnsi="Times New Roman" w:cs="Times New Roman"/>
        </w:rPr>
        <w:t>. 5. (Дата обращения: 24.10.2015)</w:t>
      </w:r>
    </w:p>
  </w:footnote>
  <w:footnote w:id="4">
    <w:p w:rsidR="00E4047A" w:rsidRPr="00B076B9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B076B9">
        <w:rPr>
          <w:rStyle w:val="a6"/>
          <w:rFonts w:ascii="Times New Roman" w:hAnsi="Times New Roman" w:cs="Times New Roman"/>
        </w:rPr>
        <w:footnoteRef/>
      </w:r>
      <w:r w:rsidRPr="00B076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Мовчан А.</w:t>
      </w:r>
      <w:r w:rsidRPr="00B076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</w:t>
      </w:r>
      <w:r w:rsidRPr="00B076B9">
        <w:rPr>
          <w:rFonts w:ascii="Times New Roman" w:hAnsi="Times New Roman" w:cs="Times New Roman"/>
        </w:rPr>
        <w:t>асколько экономика России зависит от нефти [Электронный ресурс] Режим доступа: http://carnegie.ru/commentary/?fa=61056 (Дата обращения: 24.10.2015)</w:t>
      </w:r>
    </w:p>
  </w:footnote>
  <w:footnote w:id="5">
    <w:p w:rsidR="00E4047A" w:rsidRPr="00B076B9" w:rsidRDefault="00E4047A" w:rsidP="00D578CD">
      <w:pPr>
        <w:pStyle w:val="a4"/>
        <w:ind w:left="284" w:right="-426"/>
        <w:jc w:val="both"/>
      </w:pPr>
      <w:r w:rsidRPr="00B076B9">
        <w:rPr>
          <w:rStyle w:val="a6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B076B9">
        <w:rPr>
          <w:rFonts w:ascii="Times New Roman" w:hAnsi="Times New Roman" w:cs="Times New Roman"/>
        </w:rPr>
        <w:t xml:space="preserve">Какова доля сырьевых доходов в бюджете России. [Электронный ресурс] Режим </w:t>
      </w:r>
      <w:proofErr w:type="gramStart"/>
      <w:r w:rsidRPr="00B076B9">
        <w:rPr>
          <w:rFonts w:ascii="Times New Roman" w:hAnsi="Times New Roman" w:cs="Times New Roman"/>
        </w:rPr>
        <w:t xml:space="preserve">доступа:  </w:t>
      </w:r>
      <w:r w:rsidRPr="00B076B9">
        <w:rPr>
          <w:rFonts w:ascii="Times New Roman" w:hAnsi="Times New Roman" w:cs="Times New Roman"/>
          <w:lang w:val="en-US"/>
        </w:rPr>
        <w:t>http</w:t>
      </w:r>
      <w:r w:rsidRPr="00B076B9">
        <w:rPr>
          <w:rFonts w:ascii="Times New Roman" w:hAnsi="Times New Roman" w:cs="Times New Roman"/>
        </w:rPr>
        <w:t>://</w:t>
      </w:r>
      <w:proofErr w:type="spellStart"/>
      <w:r w:rsidRPr="00B076B9">
        <w:rPr>
          <w:rFonts w:ascii="Times New Roman" w:hAnsi="Times New Roman" w:cs="Times New Roman"/>
          <w:lang w:val="en-US"/>
        </w:rPr>
        <w:t>investorschool</w:t>
      </w:r>
      <w:proofErr w:type="spellEnd"/>
      <w:r w:rsidRPr="00B076B9">
        <w:rPr>
          <w:rFonts w:ascii="Times New Roman" w:hAnsi="Times New Roman" w:cs="Times New Roman"/>
        </w:rPr>
        <w:t>.</w:t>
      </w:r>
      <w:r w:rsidRPr="00B076B9">
        <w:rPr>
          <w:rFonts w:ascii="Times New Roman" w:hAnsi="Times New Roman" w:cs="Times New Roman"/>
          <w:lang w:val="en-US"/>
        </w:rPr>
        <w:t>ru</w:t>
      </w:r>
      <w:r w:rsidRPr="00B076B9">
        <w:rPr>
          <w:rFonts w:ascii="Times New Roman" w:hAnsi="Times New Roman" w:cs="Times New Roman"/>
        </w:rPr>
        <w:t>/</w:t>
      </w:r>
      <w:proofErr w:type="spellStart"/>
      <w:r w:rsidRPr="00B076B9">
        <w:rPr>
          <w:rFonts w:ascii="Times New Roman" w:hAnsi="Times New Roman" w:cs="Times New Roman"/>
          <w:lang w:val="en-US"/>
        </w:rPr>
        <w:t>kakova</w:t>
      </w:r>
      <w:proofErr w:type="spellEnd"/>
      <w:r w:rsidRPr="00B076B9">
        <w:rPr>
          <w:rFonts w:ascii="Times New Roman" w:hAnsi="Times New Roman" w:cs="Times New Roman"/>
        </w:rPr>
        <w:t>-</w:t>
      </w:r>
      <w:proofErr w:type="spellStart"/>
      <w:r w:rsidRPr="00B076B9">
        <w:rPr>
          <w:rFonts w:ascii="Times New Roman" w:hAnsi="Times New Roman" w:cs="Times New Roman"/>
          <w:lang w:val="en-US"/>
        </w:rPr>
        <w:t>dolya</w:t>
      </w:r>
      <w:proofErr w:type="spellEnd"/>
      <w:r w:rsidRPr="00B076B9">
        <w:rPr>
          <w:rFonts w:ascii="Times New Roman" w:hAnsi="Times New Roman" w:cs="Times New Roman"/>
        </w:rPr>
        <w:t>-</w:t>
      </w:r>
      <w:proofErr w:type="spellStart"/>
      <w:r w:rsidRPr="00B076B9">
        <w:rPr>
          <w:rFonts w:ascii="Times New Roman" w:hAnsi="Times New Roman" w:cs="Times New Roman"/>
          <w:lang w:val="en-US"/>
        </w:rPr>
        <w:t>syrevyx</w:t>
      </w:r>
      <w:proofErr w:type="spellEnd"/>
      <w:r w:rsidRPr="00B076B9">
        <w:rPr>
          <w:rFonts w:ascii="Times New Roman" w:hAnsi="Times New Roman" w:cs="Times New Roman"/>
        </w:rPr>
        <w:t>-</w:t>
      </w:r>
      <w:proofErr w:type="spellStart"/>
      <w:r w:rsidRPr="00B076B9">
        <w:rPr>
          <w:rFonts w:ascii="Times New Roman" w:hAnsi="Times New Roman" w:cs="Times New Roman"/>
          <w:lang w:val="en-US"/>
        </w:rPr>
        <w:t>doxodov</w:t>
      </w:r>
      <w:proofErr w:type="spellEnd"/>
      <w:r w:rsidRPr="00B076B9">
        <w:rPr>
          <w:rFonts w:ascii="Times New Roman" w:hAnsi="Times New Roman" w:cs="Times New Roman"/>
        </w:rPr>
        <w:t>-</w:t>
      </w:r>
      <w:r w:rsidRPr="00B076B9">
        <w:rPr>
          <w:rFonts w:ascii="Times New Roman" w:hAnsi="Times New Roman" w:cs="Times New Roman"/>
          <w:lang w:val="en-US"/>
        </w:rPr>
        <w:t>v</w:t>
      </w:r>
      <w:r w:rsidRPr="00B076B9">
        <w:rPr>
          <w:rFonts w:ascii="Times New Roman" w:hAnsi="Times New Roman" w:cs="Times New Roman"/>
        </w:rPr>
        <w:t>-</w:t>
      </w:r>
      <w:proofErr w:type="spellStart"/>
      <w:r w:rsidRPr="00B076B9">
        <w:rPr>
          <w:rFonts w:ascii="Times New Roman" w:hAnsi="Times New Roman" w:cs="Times New Roman"/>
          <w:lang w:val="en-US"/>
        </w:rPr>
        <w:t>byudzhete</w:t>
      </w:r>
      <w:proofErr w:type="spellEnd"/>
      <w:r w:rsidRPr="00B076B9">
        <w:rPr>
          <w:rFonts w:ascii="Times New Roman" w:hAnsi="Times New Roman" w:cs="Times New Roman"/>
        </w:rPr>
        <w:t>-</w:t>
      </w:r>
      <w:proofErr w:type="spellStart"/>
      <w:r w:rsidRPr="00B076B9">
        <w:rPr>
          <w:rFonts w:ascii="Times New Roman" w:hAnsi="Times New Roman" w:cs="Times New Roman"/>
          <w:lang w:val="en-US"/>
        </w:rPr>
        <w:t>rossii</w:t>
      </w:r>
      <w:proofErr w:type="spellEnd"/>
      <w:proofErr w:type="gramEnd"/>
      <w:r w:rsidRPr="00B076B9">
        <w:rPr>
          <w:rFonts w:ascii="Times New Roman" w:hAnsi="Times New Roman" w:cs="Times New Roman"/>
        </w:rPr>
        <w:t xml:space="preserve"> (Дата обращения: 25.10.2015)</w:t>
      </w:r>
    </w:p>
  </w:footnote>
  <w:footnote w:id="6">
    <w:p w:rsidR="00E4047A" w:rsidRPr="000A2155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0A2155">
        <w:rPr>
          <w:rStyle w:val="a6"/>
          <w:rFonts w:ascii="Times New Roman" w:hAnsi="Times New Roman" w:cs="Times New Roman"/>
        </w:rPr>
        <w:footnoteRef/>
      </w:r>
      <w:r w:rsidRPr="000A2155">
        <w:rPr>
          <w:rFonts w:ascii="Times New Roman" w:hAnsi="Times New Roman" w:cs="Times New Roman"/>
        </w:rPr>
        <w:t xml:space="preserve"> Чиж А.М. Влияние энергетических проблем на междунаро</w:t>
      </w:r>
      <w:r>
        <w:rPr>
          <w:rFonts w:ascii="Times New Roman" w:hAnsi="Times New Roman" w:cs="Times New Roman"/>
        </w:rPr>
        <w:t>дные отношения в начале XXI в. //</w:t>
      </w:r>
      <w:r w:rsidRPr="000A2155">
        <w:rPr>
          <w:rFonts w:ascii="Times New Roman" w:hAnsi="Times New Roman" w:cs="Times New Roman"/>
        </w:rPr>
        <w:t>Журнал международного права и международных отношений. — 2014. — № 2</w:t>
      </w:r>
    </w:p>
  </w:footnote>
  <w:footnote w:id="7">
    <w:p w:rsidR="00E4047A" w:rsidRPr="000A2155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0A2155">
        <w:rPr>
          <w:rStyle w:val="a6"/>
          <w:rFonts w:ascii="Times New Roman" w:hAnsi="Times New Roman" w:cs="Times New Roman"/>
        </w:rPr>
        <w:footnoteRef/>
      </w:r>
      <w:r w:rsidRPr="008B3BDF">
        <w:rPr>
          <w:rFonts w:ascii="Times New Roman" w:hAnsi="Times New Roman" w:cs="Times New Roman"/>
          <w:lang w:val="en-US"/>
        </w:rPr>
        <w:t xml:space="preserve">  </w:t>
      </w:r>
      <w:r>
        <w:rPr>
          <w:rFonts w:ascii="Times New Roman" w:hAnsi="Times New Roman" w:cs="Times New Roman"/>
          <w:lang w:val="en-US"/>
        </w:rPr>
        <w:t>Energy</w:t>
      </w:r>
      <w:r w:rsidRPr="008B3BD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for</w:t>
      </w:r>
      <w:r w:rsidRPr="008B3BD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Sustainable</w:t>
      </w:r>
      <w:r w:rsidRPr="008B3BD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Future</w:t>
      </w:r>
      <w:r w:rsidRPr="008B3BDF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Report</w:t>
      </w:r>
      <w:r w:rsidRPr="008B3BD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and</w:t>
      </w:r>
      <w:r w:rsidRPr="008B3BD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recommendations</w:t>
      </w:r>
      <w:r w:rsidRPr="008B3BDF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The Secretary-General’s Advisory group on energy and climate change (AGECC)</w:t>
      </w:r>
      <w:r w:rsidRPr="000A2155">
        <w:rPr>
          <w:rFonts w:ascii="Times New Roman" w:hAnsi="Times New Roman" w:cs="Times New Roman"/>
          <w:lang w:val="en-US"/>
        </w:rPr>
        <w:t xml:space="preserve">. </w:t>
      </w:r>
      <w:r w:rsidRPr="008A4FCD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Электронный ресурс</w:t>
      </w:r>
      <w:r w:rsidRPr="008A4FCD">
        <w:rPr>
          <w:rFonts w:ascii="Times New Roman" w:hAnsi="Times New Roman" w:cs="Times New Roman"/>
        </w:rPr>
        <w:t xml:space="preserve">] </w:t>
      </w:r>
      <w:r>
        <w:rPr>
          <w:rFonts w:ascii="Times New Roman" w:hAnsi="Times New Roman" w:cs="Times New Roman"/>
        </w:rPr>
        <w:t xml:space="preserve">Режим доступа: </w:t>
      </w:r>
      <w:hyperlink r:id="rId1" w:history="1">
        <w:r w:rsidR="00404F0E" w:rsidRPr="00223D1D">
          <w:rPr>
            <w:rStyle w:val="ac"/>
            <w:rFonts w:ascii="Times New Roman" w:hAnsi="Times New Roman" w:cs="Times New Roman"/>
            <w:lang w:val="en-US"/>
          </w:rPr>
          <w:t>http</w:t>
        </w:r>
        <w:r w:rsidR="00404F0E" w:rsidRPr="00223D1D">
          <w:rPr>
            <w:rStyle w:val="ac"/>
            <w:rFonts w:ascii="Times New Roman" w:hAnsi="Times New Roman" w:cs="Times New Roman"/>
          </w:rPr>
          <w:t>://</w:t>
        </w:r>
        <w:r w:rsidR="00404F0E" w:rsidRPr="00223D1D">
          <w:rPr>
            <w:rStyle w:val="ac"/>
            <w:rFonts w:ascii="Times New Roman" w:hAnsi="Times New Roman" w:cs="Times New Roman"/>
            <w:lang w:val="en-US"/>
          </w:rPr>
          <w:t>www</w:t>
        </w:r>
        <w:r w:rsidR="00404F0E" w:rsidRPr="00223D1D">
          <w:rPr>
            <w:rStyle w:val="ac"/>
            <w:rFonts w:ascii="Times New Roman" w:hAnsi="Times New Roman" w:cs="Times New Roman"/>
          </w:rPr>
          <w:t>.</w:t>
        </w:r>
        <w:r w:rsidR="00404F0E" w:rsidRPr="00223D1D">
          <w:rPr>
            <w:rStyle w:val="ac"/>
            <w:rFonts w:ascii="Times New Roman" w:hAnsi="Times New Roman" w:cs="Times New Roman"/>
            <w:lang w:val="en-US"/>
          </w:rPr>
          <w:t>un</w:t>
        </w:r>
        <w:r w:rsidR="00404F0E" w:rsidRPr="00223D1D">
          <w:rPr>
            <w:rStyle w:val="ac"/>
            <w:rFonts w:ascii="Times New Roman" w:hAnsi="Times New Roman" w:cs="Times New Roman"/>
          </w:rPr>
          <w:t>.</w:t>
        </w:r>
        <w:r w:rsidR="00404F0E" w:rsidRPr="00223D1D">
          <w:rPr>
            <w:rStyle w:val="ac"/>
            <w:rFonts w:ascii="Times New Roman" w:hAnsi="Times New Roman" w:cs="Times New Roman"/>
            <w:lang w:val="en-US"/>
          </w:rPr>
          <w:t>org</w:t>
        </w:r>
        <w:r w:rsidR="00404F0E" w:rsidRPr="00223D1D">
          <w:rPr>
            <w:rStyle w:val="ac"/>
            <w:rFonts w:ascii="Times New Roman" w:hAnsi="Times New Roman" w:cs="Times New Roman"/>
          </w:rPr>
          <w:t>/</w:t>
        </w:r>
        <w:proofErr w:type="spellStart"/>
        <w:r w:rsidR="00404F0E" w:rsidRPr="00223D1D">
          <w:rPr>
            <w:rStyle w:val="ac"/>
            <w:rFonts w:ascii="Times New Roman" w:hAnsi="Times New Roman" w:cs="Times New Roman"/>
            <w:lang w:val="en-US"/>
          </w:rPr>
          <w:t>millenniumgoals</w:t>
        </w:r>
        <w:proofErr w:type="spellEnd"/>
        <w:r w:rsidR="00404F0E" w:rsidRPr="00223D1D">
          <w:rPr>
            <w:rStyle w:val="ac"/>
            <w:rFonts w:ascii="Times New Roman" w:hAnsi="Times New Roman" w:cs="Times New Roman"/>
          </w:rPr>
          <w:t>/</w:t>
        </w:r>
        <w:r w:rsidR="00404F0E" w:rsidRPr="00223D1D">
          <w:rPr>
            <w:rStyle w:val="ac"/>
            <w:rFonts w:ascii="Times New Roman" w:hAnsi="Times New Roman" w:cs="Times New Roman"/>
            <w:lang w:val="en-US"/>
          </w:rPr>
          <w:t>pdf</w:t>
        </w:r>
        <w:r w:rsidR="00404F0E" w:rsidRPr="00223D1D">
          <w:rPr>
            <w:rStyle w:val="ac"/>
            <w:rFonts w:ascii="Times New Roman" w:hAnsi="Times New Roman" w:cs="Times New Roman"/>
          </w:rPr>
          <w:t>/</w:t>
        </w:r>
        <w:proofErr w:type="spellStart"/>
        <w:r w:rsidR="00404F0E" w:rsidRPr="00223D1D">
          <w:rPr>
            <w:rStyle w:val="ac"/>
            <w:rFonts w:ascii="Times New Roman" w:hAnsi="Times New Roman" w:cs="Times New Roman"/>
            <w:lang w:val="en-US"/>
          </w:rPr>
          <w:t>AGECCsummaryreport</w:t>
        </w:r>
        <w:proofErr w:type="spellEnd"/>
        <w:r w:rsidR="00404F0E" w:rsidRPr="00223D1D">
          <w:rPr>
            <w:rStyle w:val="ac"/>
            <w:rFonts w:ascii="Times New Roman" w:hAnsi="Times New Roman" w:cs="Times New Roman"/>
          </w:rPr>
          <w:t>[1].</w:t>
        </w:r>
        <w:r w:rsidR="00404F0E" w:rsidRPr="00223D1D">
          <w:rPr>
            <w:rStyle w:val="ac"/>
            <w:rFonts w:ascii="Times New Roman" w:hAnsi="Times New Roman" w:cs="Times New Roman"/>
            <w:lang w:val="en-US"/>
          </w:rPr>
          <w:t>pdf</w:t>
        </w:r>
      </w:hyperlink>
      <w:r>
        <w:rPr>
          <w:rFonts w:ascii="Times New Roman" w:hAnsi="Times New Roman" w:cs="Times New Roman"/>
        </w:rPr>
        <w:t>.</w:t>
      </w:r>
      <w:r w:rsidR="00404F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(Дата обращения: 23.01.2016) </w:t>
      </w:r>
    </w:p>
  </w:footnote>
  <w:footnote w:id="8">
    <w:p w:rsidR="00E4047A" w:rsidRPr="00BB2458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  <w:lang w:val="en-US"/>
        </w:rPr>
      </w:pPr>
      <w:r w:rsidRPr="00DA653D">
        <w:rPr>
          <w:rStyle w:val="a6"/>
          <w:rFonts w:ascii="Times New Roman" w:hAnsi="Times New Roman" w:cs="Times New Roman"/>
        </w:rPr>
        <w:footnoteRef/>
      </w:r>
      <w:r w:rsidRPr="00DA653D">
        <w:rPr>
          <w:rFonts w:ascii="Times New Roman" w:hAnsi="Times New Roman" w:cs="Times New Roman"/>
        </w:rPr>
        <w:t xml:space="preserve"> Д. </w:t>
      </w:r>
      <w:proofErr w:type="spellStart"/>
      <w:r w:rsidRPr="00DA653D">
        <w:rPr>
          <w:rFonts w:ascii="Times New Roman" w:hAnsi="Times New Roman" w:cs="Times New Roman"/>
        </w:rPr>
        <w:t>Ергин</w:t>
      </w:r>
      <w:proofErr w:type="spellEnd"/>
      <w:r w:rsidRPr="00DA653D">
        <w:rPr>
          <w:rFonts w:ascii="Times New Roman" w:hAnsi="Times New Roman" w:cs="Times New Roman"/>
        </w:rPr>
        <w:t>. В поисках энергии: Ресурсные войны, новые т</w:t>
      </w:r>
      <w:r>
        <w:rPr>
          <w:rFonts w:ascii="Times New Roman" w:hAnsi="Times New Roman" w:cs="Times New Roman"/>
        </w:rPr>
        <w:t xml:space="preserve">ехнологии и будущее энергетики // М.: Альпина </w:t>
      </w:r>
      <w:proofErr w:type="spellStart"/>
      <w:r>
        <w:rPr>
          <w:rFonts w:ascii="Times New Roman" w:hAnsi="Times New Roman" w:cs="Times New Roman"/>
        </w:rPr>
        <w:t>Паблишер</w:t>
      </w:r>
      <w:proofErr w:type="spellEnd"/>
      <w:r>
        <w:rPr>
          <w:rFonts w:ascii="Times New Roman" w:hAnsi="Times New Roman" w:cs="Times New Roman"/>
        </w:rPr>
        <w:t xml:space="preserve">, 2017. </w:t>
      </w:r>
      <w:r w:rsidRPr="00DA653D">
        <w:rPr>
          <w:rFonts w:ascii="Times New Roman" w:hAnsi="Times New Roman" w:cs="Times New Roman"/>
        </w:rPr>
        <w:t>С</w:t>
      </w:r>
      <w:r w:rsidRPr="00BB2458">
        <w:rPr>
          <w:rFonts w:ascii="Times New Roman" w:hAnsi="Times New Roman" w:cs="Times New Roman"/>
          <w:lang w:val="en-US"/>
        </w:rPr>
        <w:t>. 12</w:t>
      </w:r>
    </w:p>
  </w:footnote>
  <w:footnote w:id="9">
    <w:p w:rsidR="00E4047A" w:rsidRPr="00A37D18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A37D18">
        <w:rPr>
          <w:rStyle w:val="a6"/>
          <w:rFonts w:ascii="Times New Roman" w:hAnsi="Times New Roman" w:cs="Times New Roman"/>
        </w:rPr>
        <w:footnoteRef/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A37D18">
        <w:rPr>
          <w:rFonts w:ascii="Times New Roman" w:hAnsi="Times New Roman" w:cs="Times New Roman"/>
          <w:lang w:val="en-US"/>
        </w:rPr>
        <w:t>Stanislaw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A37D18">
        <w:rPr>
          <w:rFonts w:ascii="Times New Roman" w:hAnsi="Times New Roman" w:cs="Times New Roman"/>
          <w:lang w:val="en-US"/>
        </w:rPr>
        <w:t>J</w:t>
      </w:r>
      <w:r w:rsidRPr="00BB2458">
        <w:rPr>
          <w:rFonts w:ascii="Times New Roman" w:hAnsi="Times New Roman" w:cs="Times New Roman"/>
          <w:lang w:val="en-US"/>
        </w:rPr>
        <w:t>.</w:t>
      </w:r>
      <w:r w:rsidRPr="00A37D18">
        <w:rPr>
          <w:rFonts w:ascii="Times New Roman" w:hAnsi="Times New Roman" w:cs="Times New Roman"/>
          <w:lang w:val="en-US"/>
        </w:rPr>
        <w:t>A</w:t>
      </w:r>
      <w:r w:rsidRPr="00BB2458">
        <w:rPr>
          <w:rFonts w:ascii="Times New Roman" w:hAnsi="Times New Roman" w:cs="Times New Roman"/>
          <w:lang w:val="en-US"/>
        </w:rPr>
        <w:t xml:space="preserve">. </w:t>
      </w:r>
      <w:r w:rsidRPr="00A37D18">
        <w:rPr>
          <w:rFonts w:ascii="Times New Roman" w:hAnsi="Times New Roman" w:cs="Times New Roman"/>
          <w:lang w:val="en-US"/>
        </w:rPr>
        <w:t>Resource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A37D18">
        <w:rPr>
          <w:rFonts w:ascii="Times New Roman" w:hAnsi="Times New Roman" w:cs="Times New Roman"/>
          <w:lang w:val="en-US"/>
        </w:rPr>
        <w:t>nationalism</w:t>
      </w:r>
      <w:r w:rsidRPr="00BB2458">
        <w:rPr>
          <w:rFonts w:ascii="Times New Roman" w:hAnsi="Times New Roman" w:cs="Times New Roman"/>
          <w:lang w:val="en-US"/>
        </w:rPr>
        <w:t xml:space="preserve">, </w:t>
      </w:r>
      <w:r w:rsidRPr="00A37D18">
        <w:rPr>
          <w:rFonts w:ascii="Times New Roman" w:hAnsi="Times New Roman" w:cs="Times New Roman"/>
          <w:lang w:val="en-US"/>
        </w:rPr>
        <w:t>the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A37D18">
        <w:rPr>
          <w:rFonts w:ascii="Times New Roman" w:hAnsi="Times New Roman" w:cs="Times New Roman"/>
          <w:lang w:val="en-US"/>
        </w:rPr>
        <w:t>global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A37D18">
        <w:rPr>
          <w:rFonts w:ascii="Times New Roman" w:hAnsi="Times New Roman" w:cs="Times New Roman"/>
          <w:lang w:val="en-US"/>
        </w:rPr>
        <w:t>scramble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A37D18">
        <w:rPr>
          <w:rFonts w:ascii="Times New Roman" w:hAnsi="Times New Roman" w:cs="Times New Roman"/>
          <w:lang w:val="en-US"/>
        </w:rPr>
        <w:t>for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A37D18">
        <w:rPr>
          <w:rFonts w:ascii="Times New Roman" w:hAnsi="Times New Roman" w:cs="Times New Roman"/>
          <w:lang w:val="en-US"/>
        </w:rPr>
        <w:t>energy</w:t>
      </w:r>
      <w:r w:rsidRPr="00BB2458">
        <w:rPr>
          <w:rFonts w:ascii="Times New Roman" w:hAnsi="Times New Roman" w:cs="Times New Roman"/>
          <w:lang w:val="en-US"/>
        </w:rPr>
        <w:t xml:space="preserve">, </w:t>
      </w:r>
      <w:r w:rsidRPr="00A37D18">
        <w:rPr>
          <w:rFonts w:ascii="Times New Roman" w:hAnsi="Times New Roman" w:cs="Times New Roman"/>
          <w:lang w:val="en-US"/>
        </w:rPr>
        <w:t>and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A37D18">
        <w:rPr>
          <w:rFonts w:ascii="Times New Roman" w:hAnsi="Times New Roman" w:cs="Times New Roman"/>
          <w:lang w:val="en-US"/>
        </w:rPr>
        <w:t>the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A37D18">
        <w:rPr>
          <w:rFonts w:ascii="Times New Roman" w:hAnsi="Times New Roman" w:cs="Times New Roman"/>
          <w:lang w:val="en-US"/>
        </w:rPr>
        <w:t>need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A37D18">
        <w:rPr>
          <w:rFonts w:ascii="Times New Roman" w:hAnsi="Times New Roman" w:cs="Times New Roman"/>
          <w:lang w:val="en-US"/>
        </w:rPr>
        <w:t>for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A37D18">
        <w:rPr>
          <w:rFonts w:ascii="Times New Roman" w:hAnsi="Times New Roman" w:cs="Times New Roman"/>
          <w:lang w:val="en-US"/>
        </w:rPr>
        <w:t>mutual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A37D18">
        <w:rPr>
          <w:rFonts w:ascii="Times New Roman" w:hAnsi="Times New Roman" w:cs="Times New Roman"/>
          <w:lang w:val="en-US"/>
        </w:rPr>
        <w:t>interdependence</w:t>
      </w:r>
      <w:r w:rsidRPr="00BB2458">
        <w:rPr>
          <w:rFonts w:ascii="Times New Roman" w:hAnsi="Times New Roman" w:cs="Times New Roman"/>
          <w:lang w:val="en-US"/>
        </w:rPr>
        <w:t xml:space="preserve">. // </w:t>
      </w:r>
      <w:r w:rsidRPr="00A37D18">
        <w:rPr>
          <w:rFonts w:ascii="Times New Roman" w:hAnsi="Times New Roman" w:cs="Times New Roman"/>
          <w:lang w:val="en-US"/>
        </w:rPr>
        <w:t>Deloitte</w:t>
      </w:r>
      <w:r w:rsidRPr="00BB2458">
        <w:rPr>
          <w:rFonts w:ascii="Times New Roman" w:hAnsi="Times New Roman" w:cs="Times New Roman"/>
          <w:lang w:val="en-US"/>
        </w:rPr>
        <w:t xml:space="preserve"> </w:t>
      </w:r>
      <w:r w:rsidRPr="00A37D18">
        <w:rPr>
          <w:rFonts w:ascii="Times New Roman" w:hAnsi="Times New Roman" w:cs="Times New Roman"/>
          <w:lang w:val="en-US"/>
        </w:rPr>
        <w:t xml:space="preserve">Center for Energy Solutions, 2009. </w:t>
      </w:r>
      <w:r w:rsidRPr="00A37D18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Электронный ресурс</w:t>
      </w:r>
      <w:r w:rsidRPr="00A37D18">
        <w:rPr>
          <w:rFonts w:ascii="Times New Roman" w:hAnsi="Times New Roman" w:cs="Times New Roman"/>
        </w:rPr>
        <w:t xml:space="preserve">] </w:t>
      </w:r>
      <w:r>
        <w:rPr>
          <w:rFonts w:ascii="Times New Roman" w:hAnsi="Times New Roman" w:cs="Times New Roman"/>
        </w:rPr>
        <w:t>Режим</w:t>
      </w:r>
      <w:r w:rsidRPr="00A37D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доступа</w:t>
      </w:r>
      <w:r w:rsidRPr="00A37D18">
        <w:rPr>
          <w:rFonts w:ascii="Times New Roman" w:hAnsi="Times New Roman" w:cs="Times New Roman"/>
        </w:rPr>
        <w:t xml:space="preserve">: </w:t>
      </w:r>
      <w:hyperlink r:id="rId2" w:history="1"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http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://</w:t>
        </w:r>
        <w:proofErr w:type="spellStart"/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expertosenred</w:t>
        </w:r>
        <w:proofErr w:type="spellEnd"/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.</w:t>
        </w:r>
        <w:proofErr w:type="spellStart"/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olade</w:t>
        </w:r>
        <w:proofErr w:type="spellEnd"/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.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org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/</w:t>
        </w:r>
        <w:proofErr w:type="spellStart"/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wp</w:t>
        </w:r>
        <w:proofErr w:type="spellEnd"/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-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content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/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uploads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/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sites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/3/2014/07/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IE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005-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us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_</w:t>
        </w:r>
        <w:proofErr w:type="spellStart"/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er</w:t>
        </w:r>
        <w:proofErr w:type="spellEnd"/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_</w:t>
        </w:r>
        <w:proofErr w:type="spellStart"/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PowerPlayResource</w:t>
        </w:r>
        <w:proofErr w:type="spellEnd"/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-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Nationalism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_</w:t>
        </w:r>
        <w:proofErr w:type="spellStart"/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theGlobalScramble</w:t>
        </w:r>
        <w:proofErr w:type="spellEnd"/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_</w:t>
        </w:r>
        <w:proofErr w:type="spellStart"/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forEnergyWEB</w:t>
        </w:r>
        <w:proofErr w:type="spellEnd"/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</w:rPr>
          <w:t>_240209.</w:t>
        </w:r>
        <w:r w:rsidR="00404F0E" w:rsidRPr="00223D1D">
          <w:rPr>
            <w:rStyle w:val="ac"/>
            <w:rFonts w:ascii="Times New Roman" w:hAnsi="Times New Roman" w:cs="Times New Roman"/>
            <w:szCs w:val="20"/>
            <w:shd w:val="clear" w:color="auto" w:fill="FFFFFF"/>
            <w:lang w:val="en-US"/>
          </w:rPr>
          <w:t>pdf</w:t>
        </w:r>
      </w:hyperlink>
      <w:r w:rsidR="00404F0E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</w:t>
      </w:r>
      <w:r w:rsidRPr="00A37D1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Дата</w:t>
      </w:r>
      <w:r w:rsidRPr="00A37D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обращения</w:t>
      </w:r>
      <w:r w:rsidRPr="00A37D18">
        <w:rPr>
          <w:rFonts w:ascii="Times New Roman" w:hAnsi="Times New Roman" w:cs="Times New Roman"/>
        </w:rPr>
        <w:t xml:space="preserve">: 23.03.2016). </w:t>
      </w:r>
    </w:p>
  </w:footnote>
  <w:footnote w:id="10">
    <w:p w:rsidR="00E4047A" w:rsidRPr="008B3BDF" w:rsidRDefault="00E4047A" w:rsidP="00D578CD">
      <w:pPr>
        <w:pStyle w:val="a4"/>
        <w:ind w:left="284" w:right="-426"/>
        <w:jc w:val="both"/>
        <w:rPr>
          <w:lang w:val="en-US"/>
        </w:rPr>
      </w:pPr>
      <w:r w:rsidRPr="00DA653D">
        <w:rPr>
          <w:rStyle w:val="a6"/>
          <w:rFonts w:ascii="Times New Roman" w:hAnsi="Times New Roman" w:cs="Times New Roman"/>
        </w:rPr>
        <w:footnoteRef/>
      </w:r>
      <w:r w:rsidRPr="008B3BDF">
        <w:rPr>
          <w:rFonts w:ascii="Times New Roman" w:hAnsi="Times New Roman" w:cs="Times New Roman"/>
          <w:lang w:val="en-US"/>
        </w:rPr>
        <w:t xml:space="preserve"> </w:t>
      </w:r>
      <w:r w:rsidRPr="008B3BDF">
        <w:rPr>
          <w:rFonts w:ascii="Times New Roman" w:hAnsi="Times New Roman" w:cs="Times New Roman"/>
          <w:szCs w:val="20"/>
          <w:shd w:val="clear" w:color="auto" w:fill="FFFFFF"/>
          <w:lang w:val="en-US"/>
        </w:rPr>
        <w:t xml:space="preserve">Monika </w:t>
      </w:r>
      <w:proofErr w:type="spellStart"/>
      <w:r w:rsidRPr="008B3BDF">
        <w:rPr>
          <w:rFonts w:ascii="Times New Roman" w:hAnsi="Times New Roman" w:cs="Times New Roman"/>
          <w:szCs w:val="20"/>
          <w:shd w:val="clear" w:color="auto" w:fill="FFFFFF"/>
          <w:lang w:val="en-US"/>
        </w:rPr>
        <w:t>Szkarłat</w:t>
      </w:r>
      <w:proofErr w:type="spellEnd"/>
      <w:r w:rsidRPr="008B3BDF">
        <w:rPr>
          <w:rFonts w:ascii="Times New Roman" w:hAnsi="Times New Roman" w:cs="Times New Roman"/>
          <w:szCs w:val="20"/>
          <w:shd w:val="clear" w:color="auto" w:fill="FFFFFF"/>
          <w:lang w:val="en-US"/>
        </w:rPr>
        <w:t>,</w:t>
      </w:r>
      <w:r w:rsidRPr="008B3BDF">
        <w:rPr>
          <w:rStyle w:val="apple-converted-space"/>
          <w:rFonts w:ascii="Times New Roman" w:hAnsi="Times New Roman" w:cs="Times New Roman"/>
          <w:szCs w:val="20"/>
          <w:shd w:val="clear" w:color="auto" w:fill="FFFFFF"/>
          <w:lang w:val="en-US"/>
        </w:rPr>
        <w:t> </w:t>
      </w:r>
      <w:proofErr w:type="spellStart"/>
      <w:r w:rsidRPr="008B3BDF">
        <w:rPr>
          <w:rFonts w:ascii="Times New Roman" w:hAnsi="Times New Roman" w:cs="Times New Roman"/>
          <w:szCs w:val="20"/>
          <w:shd w:val="clear" w:color="auto" w:fill="FFFFFF"/>
          <w:lang w:val="en-US"/>
        </w:rPr>
        <w:t>Katarzyna</w:t>
      </w:r>
      <w:proofErr w:type="spellEnd"/>
      <w:r w:rsidRPr="008B3BDF">
        <w:rPr>
          <w:rFonts w:ascii="Times New Roman" w:hAnsi="Times New Roman" w:cs="Times New Roman"/>
          <w:szCs w:val="20"/>
          <w:shd w:val="clear" w:color="auto" w:fill="FFFFFF"/>
          <w:lang w:val="en-US"/>
        </w:rPr>
        <w:t xml:space="preserve"> </w:t>
      </w:r>
      <w:proofErr w:type="spellStart"/>
      <w:r w:rsidRPr="008B3BDF">
        <w:rPr>
          <w:rFonts w:ascii="Times New Roman" w:hAnsi="Times New Roman" w:cs="Times New Roman"/>
          <w:szCs w:val="20"/>
          <w:shd w:val="clear" w:color="auto" w:fill="FFFFFF"/>
          <w:lang w:val="en-US"/>
        </w:rPr>
        <w:t>Mojska</w:t>
      </w:r>
      <w:proofErr w:type="spellEnd"/>
      <w:r w:rsidRPr="008B3BDF">
        <w:rPr>
          <w:rFonts w:ascii="Times New Roman" w:hAnsi="Times New Roman" w:cs="Times New Roman"/>
          <w:szCs w:val="20"/>
          <w:shd w:val="clear" w:color="auto" w:fill="FFFFFF"/>
          <w:lang w:val="en-US"/>
        </w:rPr>
        <w:t xml:space="preserve">. </w:t>
      </w:r>
      <w:r w:rsidRPr="00DA653D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New Technologies as a Fa</w:t>
      </w:r>
      <w:r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ctor of International Relations //</w:t>
      </w:r>
      <w:r w:rsidRPr="00DA653D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 xml:space="preserve">Cambridge Scholars Publishing, 2016. </w:t>
      </w:r>
      <w:r w:rsidRPr="00DA653D">
        <w:rPr>
          <w:rFonts w:ascii="Times New Roman" w:hAnsi="Times New Roman" w:cs="Times New Roman"/>
          <w:color w:val="000000"/>
          <w:szCs w:val="20"/>
          <w:shd w:val="clear" w:color="auto" w:fill="FFFFFF"/>
        </w:rPr>
        <w:t>Р</w:t>
      </w:r>
      <w:r w:rsidRPr="00DA653D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 xml:space="preserve">. </w:t>
      </w:r>
      <w:r w:rsidRPr="008B3BDF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353.</w:t>
      </w:r>
      <w:r w:rsidRPr="008B3BDF">
        <w:rPr>
          <w:rFonts w:cs="Arial"/>
          <w:color w:val="000000"/>
          <w:szCs w:val="20"/>
          <w:shd w:val="clear" w:color="auto" w:fill="FFFFFF"/>
          <w:lang w:val="en-US"/>
        </w:rPr>
        <w:t xml:space="preserve"> </w:t>
      </w:r>
    </w:p>
  </w:footnote>
  <w:footnote w:id="11">
    <w:p w:rsidR="00E4047A" w:rsidRPr="006C1F0F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  <w:lang w:val="en-US"/>
        </w:rPr>
      </w:pPr>
      <w:r w:rsidRPr="00B17289">
        <w:rPr>
          <w:rStyle w:val="a6"/>
          <w:rFonts w:ascii="Times New Roman" w:hAnsi="Times New Roman" w:cs="Times New Roman"/>
        </w:rPr>
        <w:footnoteRef/>
      </w:r>
      <w:r w:rsidRPr="00B17289">
        <w:rPr>
          <w:rFonts w:ascii="Times New Roman" w:hAnsi="Times New Roman" w:cs="Times New Roman"/>
          <w:lang w:val="en-US"/>
        </w:rPr>
        <w:t xml:space="preserve"> </w:t>
      </w:r>
      <w:r w:rsidRPr="00B17289">
        <w:rPr>
          <w:rFonts w:ascii="Times New Roman" w:hAnsi="Times New Roman" w:cs="Times New Roman"/>
          <w:szCs w:val="20"/>
          <w:shd w:val="clear" w:color="auto" w:fill="FFFFFF"/>
          <w:lang w:val="en-US"/>
        </w:rPr>
        <w:t>E. Moe</w:t>
      </w:r>
      <w:r w:rsidRPr="00B17289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,</w:t>
      </w:r>
      <w:r w:rsidRPr="00B17289">
        <w:rPr>
          <w:rStyle w:val="apple-converted-space"/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 </w:t>
      </w:r>
      <w:r w:rsidRPr="00B17289">
        <w:rPr>
          <w:rFonts w:ascii="Times New Roman" w:hAnsi="Times New Roman" w:cs="Times New Roman"/>
          <w:szCs w:val="20"/>
          <w:shd w:val="clear" w:color="auto" w:fill="FFFFFF"/>
          <w:lang w:val="en-US"/>
        </w:rPr>
        <w:t xml:space="preserve">P. </w:t>
      </w:r>
      <w:proofErr w:type="spellStart"/>
      <w:r w:rsidRPr="00B17289">
        <w:rPr>
          <w:rFonts w:ascii="Times New Roman" w:hAnsi="Times New Roman" w:cs="Times New Roman"/>
          <w:szCs w:val="20"/>
          <w:shd w:val="clear" w:color="auto" w:fill="FFFFFF"/>
          <w:lang w:val="en-US"/>
        </w:rPr>
        <w:t>Midford</w:t>
      </w:r>
      <w:proofErr w:type="spellEnd"/>
      <w:r w:rsidRPr="00B17289">
        <w:rPr>
          <w:rFonts w:ascii="Times New Roman" w:hAnsi="Times New Roman" w:cs="Times New Roman"/>
          <w:szCs w:val="20"/>
          <w:shd w:val="clear" w:color="auto" w:fill="FFFFFF"/>
          <w:lang w:val="en-US"/>
        </w:rPr>
        <w:t xml:space="preserve">. </w:t>
      </w:r>
      <w:r w:rsidRPr="00B17289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The Political Economy of Renewable Energy and Energy Security: Common Challenges and National Responses in Ja</w:t>
      </w:r>
      <w:r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pan, China and Northern Europe //</w:t>
      </w:r>
      <w:r w:rsidRPr="008B3BDF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 xml:space="preserve">Springer, 2014. </w:t>
      </w:r>
      <w:r w:rsidRPr="00B17289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P</w:t>
      </w:r>
      <w:r w:rsidRPr="006C1F0F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. 27.</w:t>
      </w:r>
    </w:p>
  </w:footnote>
  <w:footnote w:id="12">
    <w:p w:rsidR="00E4047A" w:rsidRPr="001078F1" w:rsidRDefault="00E4047A" w:rsidP="00404F0E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6C1F0F">
        <w:rPr>
          <w:rStyle w:val="a6"/>
          <w:rFonts w:ascii="Times New Roman" w:hAnsi="Times New Roman" w:cs="Times New Roman"/>
        </w:rPr>
        <w:footnoteRef/>
      </w:r>
      <w:r w:rsidRPr="006C1F0F">
        <w:rPr>
          <w:rFonts w:ascii="Times New Roman" w:hAnsi="Times New Roman" w:cs="Times New Roman"/>
          <w:lang w:val="en-US"/>
        </w:rPr>
        <w:t xml:space="preserve"> </w:t>
      </w:r>
      <w:r w:rsidRPr="006C1F0F">
        <w:rPr>
          <w:rFonts w:ascii="Times New Roman" w:hAnsi="Times New Roman" w:cs="Times New Roman"/>
          <w:szCs w:val="20"/>
          <w:shd w:val="clear" w:color="auto" w:fill="FFFFFF"/>
          <w:lang w:val="en-US"/>
        </w:rPr>
        <w:t xml:space="preserve">L. </w:t>
      </w:r>
      <w:proofErr w:type="spellStart"/>
      <w:r w:rsidRPr="006C1F0F">
        <w:rPr>
          <w:rFonts w:ascii="Times New Roman" w:hAnsi="Times New Roman" w:cs="Times New Roman"/>
          <w:szCs w:val="20"/>
          <w:shd w:val="clear" w:color="auto" w:fill="FFFFFF"/>
          <w:lang w:val="en-US"/>
        </w:rPr>
        <w:t>Anceschi</w:t>
      </w:r>
      <w:proofErr w:type="spellEnd"/>
      <w:r w:rsidRPr="006C1F0F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,</w:t>
      </w:r>
      <w:r w:rsidRPr="006C1F0F">
        <w:rPr>
          <w:rStyle w:val="apple-converted-space"/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 </w:t>
      </w:r>
      <w:r w:rsidRPr="006C1F0F">
        <w:rPr>
          <w:rFonts w:ascii="Times New Roman" w:hAnsi="Times New Roman" w:cs="Times New Roman"/>
          <w:szCs w:val="20"/>
          <w:shd w:val="clear" w:color="auto" w:fill="FFFFFF"/>
          <w:lang w:val="en-US"/>
        </w:rPr>
        <w:t xml:space="preserve">J. Symons, </w:t>
      </w:r>
      <w:r w:rsidRPr="006C1F0F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Energy Security in the Era of Climate Change: The Asia-Pacific Experience. P</w:t>
      </w:r>
      <w:r w:rsidRPr="001078F1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. 86. </w:t>
      </w:r>
      <w:proofErr w:type="spellStart"/>
      <w:r w:rsidRPr="006C1F0F">
        <w:rPr>
          <w:rFonts w:ascii="Times New Roman" w:hAnsi="Times New Roman" w:cs="Times New Roman"/>
          <w:color w:val="000000"/>
          <w:szCs w:val="20"/>
          <w:shd w:val="clear" w:color="auto" w:fill="FFFFFF"/>
        </w:rPr>
        <w:t>Springer</w:t>
      </w:r>
      <w:proofErr w:type="spellEnd"/>
      <w:r w:rsidRPr="006C1F0F">
        <w:rPr>
          <w:rFonts w:ascii="Times New Roman" w:hAnsi="Times New Roman" w:cs="Times New Roman"/>
          <w:color w:val="000000"/>
          <w:szCs w:val="20"/>
          <w:shd w:val="clear" w:color="auto" w:fill="FFFFFF"/>
        </w:rPr>
        <w:t>, 2016</w:t>
      </w:r>
    </w:p>
  </w:footnote>
  <w:footnote w:id="13">
    <w:p w:rsidR="00E4047A" w:rsidRPr="00A145C0" w:rsidRDefault="00E4047A" w:rsidP="00404F0E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A145C0">
        <w:rPr>
          <w:rStyle w:val="a6"/>
          <w:rFonts w:ascii="Times New Roman" w:hAnsi="Times New Roman" w:cs="Times New Roman"/>
        </w:rPr>
        <w:footnoteRef/>
      </w:r>
      <w:r w:rsidRPr="00A145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A145C0">
        <w:rPr>
          <w:rFonts w:ascii="Times New Roman" w:hAnsi="Times New Roman" w:cs="Times New Roman"/>
        </w:rPr>
        <w:t>Боровский Ю.В. Современные проблемы мировой энергетики</w:t>
      </w:r>
      <w:r>
        <w:rPr>
          <w:rFonts w:ascii="Times New Roman" w:hAnsi="Times New Roman" w:cs="Times New Roman"/>
        </w:rPr>
        <w:t xml:space="preserve"> /</w:t>
      </w:r>
      <w:r w:rsidRPr="00A145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М.</w:t>
      </w:r>
      <w:r w:rsidRPr="00A145C0">
        <w:rPr>
          <w:rFonts w:ascii="Times New Roman" w:hAnsi="Times New Roman" w:cs="Times New Roman"/>
        </w:rPr>
        <w:t xml:space="preserve">: </w:t>
      </w:r>
      <w:proofErr w:type="spellStart"/>
      <w:r w:rsidRPr="00A145C0">
        <w:rPr>
          <w:rFonts w:ascii="Times New Roman" w:hAnsi="Times New Roman" w:cs="Times New Roman"/>
        </w:rPr>
        <w:t>Навона</w:t>
      </w:r>
      <w:proofErr w:type="spellEnd"/>
      <w:r w:rsidRPr="00A145C0">
        <w:rPr>
          <w:rFonts w:ascii="Times New Roman" w:hAnsi="Times New Roman" w:cs="Times New Roman"/>
        </w:rPr>
        <w:t>, 2011. С. 50</w:t>
      </w:r>
    </w:p>
  </w:footnote>
  <w:footnote w:id="14">
    <w:p w:rsidR="00E4047A" w:rsidRPr="00A145C0" w:rsidRDefault="00E4047A" w:rsidP="00404F0E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A145C0">
        <w:rPr>
          <w:rStyle w:val="a6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145C0">
        <w:rPr>
          <w:rFonts w:ascii="Times New Roman" w:hAnsi="Times New Roman" w:cs="Times New Roman"/>
        </w:rPr>
        <w:t xml:space="preserve">Новицкий И.Ю., Алексеев А.Е., </w:t>
      </w:r>
      <w:proofErr w:type="spellStart"/>
      <w:r w:rsidRPr="00A145C0">
        <w:rPr>
          <w:rFonts w:ascii="Times New Roman" w:hAnsi="Times New Roman" w:cs="Times New Roman"/>
        </w:rPr>
        <w:t>Пшава</w:t>
      </w:r>
      <w:proofErr w:type="spellEnd"/>
      <w:r w:rsidRPr="00A145C0">
        <w:rPr>
          <w:rFonts w:ascii="Times New Roman" w:hAnsi="Times New Roman" w:cs="Times New Roman"/>
        </w:rPr>
        <w:t xml:space="preserve"> Т.С., </w:t>
      </w:r>
      <w:proofErr w:type="spellStart"/>
      <w:r w:rsidRPr="00A145C0">
        <w:rPr>
          <w:rFonts w:ascii="Times New Roman" w:hAnsi="Times New Roman" w:cs="Times New Roman"/>
        </w:rPr>
        <w:t>Женжебир</w:t>
      </w:r>
      <w:proofErr w:type="spellEnd"/>
      <w:r w:rsidRPr="00A145C0">
        <w:rPr>
          <w:rFonts w:ascii="Times New Roman" w:hAnsi="Times New Roman" w:cs="Times New Roman"/>
        </w:rPr>
        <w:t xml:space="preserve"> В.Н., Шестов А.В. Энергетическая безопасность как фактор международного развития // </w:t>
      </w:r>
      <w:r w:rsidRPr="00C66883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Электронный ресурс</w:t>
      </w:r>
      <w:r w:rsidRPr="00C66883">
        <w:rPr>
          <w:rFonts w:ascii="Times New Roman" w:hAnsi="Times New Roman" w:cs="Times New Roman"/>
        </w:rPr>
        <w:t xml:space="preserve">] </w:t>
      </w:r>
      <w:r w:rsidRPr="00A145C0">
        <w:rPr>
          <w:rFonts w:ascii="Times New Roman" w:hAnsi="Times New Roman" w:cs="Times New Roman"/>
        </w:rPr>
        <w:t>Интернет-журнал «</w:t>
      </w:r>
      <w:proofErr w:type="spellStart"/>
      <w:r w:rsidRPr="00A145C0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ауковедение</w:t>
      </w:r>
      <w:proofErr w:type="spellEnd"/>
      <w:r w:rsidRPr="00A145C0">
        <w:rPr>
          <w:rFonts w:ascii="Times New Roman" w:hAnsi="Times New Roman" w:cs="Times New Roman"/>
        </w:rPr>
        <w:t xml:space="preserve">». Том 7, №6 (2015). Режим доступа: </w:t>
      </w:r>
      <w:hyperlink r:id="rId3" w:history="1">
        <w:r w:rsidR="00404F0E" w:rsidRPr="00223D1D">
          <w:rPr>
            <w:rStyle w:val="ac"/>
            <w:rFonts w:ascii="Times New Roman" w:hAnsi="Times New Roman" w:cs="Times New Roman"/>
          </w:rPr>
          <w:t>http://naukovedenie.ru/PDF/34EVN615.pdf</w:t>
        </w:r>
      </w:hyperlink>
      <w:r w:rsidRPr="00A145C0">
        <w:rPr>
          <w:rFonts w:ascii="Times New Roman" w:hAnsi="Times New Roman" w:cs="Times New Roman"/>
        </w:rPr>
        <w:t>.</w:t>
      </w:r>
      <w:r w:rsidR="00404F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A145C0">
        <w:rPr>
          <w:rFonts w:ascii="Times New Roman" w:hAnsi="Times New Roman" w:cs="Times New Roman"/>
        </w:rPr>
        <w:t>Дата обращения: 23.01.2016</w:t>
      </w:r>
      <w:r>
        <w:rPr>
          <w:rFonts w:ascii="Times New Roman" w:hAnsi="Times New Roman" w:cs="Times New Roman"/>
        </w:rPr>
        <w:t>)</w:t>
      </w:r>
      <w:r w:rsidRPr="00A145C0">
        <w:rPr>
          <w:rFonts w:ascii="Times New Roman" w:hAnsi="Times New Roman" w:cs="Times New Roman"/>
        </w:rPr>
        <w:t>.</w:t>
      </w:r>
    </w:p>
  </w:footnote>
  <w:footnote w:id="15">
    <w:p w:rsidR="00E4047A" w:rsidRPr="00A145C0" w:rsidRDefault="00E4047A" w:rsidP="00404F0E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A145C0">
        <w:rPr>
          <w:rStyle w:val="a6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spellStart"/>
      <w:r w:rsidRPr="00A145C0">
        <w:rPr>
          <w:rFonts w:ascii="Times New Roman" w:hAnsi="Times New Roman" w:cs="Times New Roman"/>
        </w:rPr>
        <w:t>Жизнин</w:t>
      </w:r>
      <w:proofErr w:type="spellEnd"/>
      <w:r w:rsidRPr="00A145C0">
        <w:rPr>
          <w:rFonts w:ascii="Times New Roman" w:hAnsi="Times New Roman" w:cs="Times New Roman"/>
        </w:rPr>
        <w:t xml:space="preserve"> С. З. Экологические аспекты ТЭК России // </w:t>
      </w:r>
      <w:r>
        <w:rPr>
          <w:rFonts w:ascii="Times New Roman" w:hAnsi="Times New Roman" w:cs="Times New Roman"/>
        </w:rPr>
        <w:t xml:space="preserve">[Электронный ресурс]. </w:t>
      </w:r>
      <w:r w:rsidRPr="00A145C0">
        <w:rPr>
          <w:rFonts w:ascii="Times New Roman" w:hAnsi="Times New Roman" w:cs="Times New Roman"/>
        </w:rPr>
        <w:t xml:space="preserve">Интернет-газета «Независимая газета». Режим доступа: </w:t>
      </w:r>
      <w:hyperlink r:id="rId4" w:history="1">
        <w:r w:rsidR="00404F0E" w:rsidRPr="00223D1D">
          <w:rPr>
            <w:rStyle w:val="ac"/>
            <w:rFonts w:ascii="Times New Roman" w:hAnsi="Times New Roman" w:cs="Times New Roman"/>
          </w:rPr>
          <w:t>http://www.ng.ru/energy/2009-05-13/9_tek.html</w:t>
        </w:r>
      </w:hyperlink>
      <w:r w:rsidRPr="00A145C0">
        <w:rPr>
          <w:rFonts w:ascii="Times New Roman" w:hAnsi="Times New Roman" w:cs="Times New Roman"/>
        </w:rPr>
        <w:t>.</w:t>
      </w:r>
      <w:r w:rsidR="00404F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A145C0">
        <w:rPr>
          <w:rFonts w:ascii="Times New Roman" w:hAnsi="Times New Roman" w:cs="Times New Roman"/>
        </w:rPr>
        <w:t>Дата обращения: 23.01.2016</w:t>
      </w:r>
      <w:r>
        <w:rPr>
          <w:rFonts w:ascii="Times New Roman" w:hAnsi="Times New Roman" w:cs="Times New Roman"/>
        </w:rPr>
        <w:t>)</w:t>
      </w:r>
      <w:r w:rsidRPr="00A145C0">
        <w:rPr>
          <w:rFonts w:ascii="Times New Roman" w:hAnsi="Times New Roman" w:cs="Times New Roman"/>
        </w:rPr>
        <w:t>.</w:t>
      </w:r>
    </w:p>
  </w:footnote>
  <w:footnote w:id="16">
    <w:p w:rsidR="00E4047A" w:rsidRPr="00A145C0" w:rsidRDefault="00E4047A" w:rsidP="00D578CD">
      <w:pPr>
        <w:pStyle w:val="a4"/>
        <w:ind w:left="284"/>
        <w:jc w:val="both"/>
      </w:pPr>
      <w:r w:rsidRPr="00A145C0">
        <w:rPr>
          <w:rStyle w:val="a6"/>
          <w:rFonts w:ascii="Times New Roman" w:hAnsi="Times New Roman" w:cs="Times New Roman"/>
        </w:rPr>
        <w:footnoteRef/>
      </w:r>
      <w:r w:rsidRPr="00A145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A145C0">
        <w:rPr>
          <w:rFonts w:ascii="Times New Roman" w:hAnsi="Times New Roman" w:cs="Times New Roman"/>
        </w:rPr>
        <w:t>Доклад Международной комиссии по окружающей среде и развитию «Наше общее будущее», 1</w:t>
      </w:r>
      <w:r>
        <w:rPr>
          <w:rFonts w:ascii="Times New Roman" w:hAnsi="Times New Roman" w:cs="Times New Roman"/>
        </w:rPr>
        <w:t>987 г. /</w:t>
      </w:r>
      <w:proofErr w:type="gramStart"/>
      <w:r>
        <w:rPr>
          <w:rFonts w:ascii="Times New Roman" w:hAnsi="Times New Roman" w:cs="Times New Roman"/>
        </w:rPr>
        <w:t>/[</w:t>
      </w:r>
      <w:proofErr w:type="gramEnd"/>
      <w:r>
        <w:rPr>
          <w:rFonts w:ascii="Times New Roman" w:hAnsi="Times New Roman" w:cs="Times New Roman"/>
        </w:rPr>
        <w:t>Электронный ресурс]. Режим доступа</w:t>
      </w:r>
      <w:r w:rsidRPr="00A145C0">
        <w:rPr>
          <w:rFonts w:ascii="Times New Roman" w:hAnsi="Times New Roman" w:cs="Times New Roman"/>
        </w:rPr>
        <w:t xml:space="preserve">: </w:t>
      </w:r>
      <w:hyperlink r:id="rId5" w:history="1">
        <w:r w:rsidR="00404F0E" w:rsidRPr="00223D1D">
          <w:rPr>
            <w:rStyle w:val="ac"/>
            <w:rFonts w:ascii="Times New Roman" w:hAnsi="Times New Roman" w:cs="Times New Roman"/>
          </w:rPr>
          <w:t>http://www.un.org/ru/ga/pdf/brundtland.pdf</w:t>
        </w:r>
      </w:hyperlink>
      <w:r>
        <w:rPr>
          <w:rFonts w:ascii="Times New Roman" w:hAnsi="Times New Roman" w:cs="Times New Roman"/>
        </w:rPr>
        <w:t>.</w:t>
      </w:r>
      <w:r w:rsidR="00404F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(Дата обращения – 27.01.2016).</w:t>
      </w:r>
    </w:p>
  </w:footnote>
  <w:footnote w:id="17">
    <w:p w:rsidR="00E4047A" w:rsidRPr="00836B6F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  <w:lang w:val="en-US"/>
        </w:rPr>
      </w:pPr>
      <w:r w:rsidRPr="00BE765B">
        <w:rPr>
          <w:rStyle w:val="a6"/>
          <w:rFonts w:ascii="Times New Roman" w:hAnsi="Times New Roman" w:cs="Times New Roman"/>
        </w:rPr>
        <w:footnoteRef/>
      </w:r>
      <w:r w:rsidRPr="00836B6F">
        <w:rPr>
          <w:rFonts w:ascii="Times New Roman" w:hAnsi="Times New Roman" w:cs="Times New Roman"/>
          <w:lang w:val="en-US"/>
        </w:rPr>
        <w:t xml:space="preserve"> </w:t>
      </w:r>
      <w:r w:rsidRPr="00BE765B">
        <w:rPr>
          <w:rFonts w:ascii="Times New Roman" w:hAnsi="Times New Roman" w:cs="Times New Roman"/>
        </w:rPr>
        <w:t>Там</w:t>
      </w:r>
      <w:r w:rsidRPr="00836B6F">
        <w:rPr>
          <w:rFonts w:ascii="Times New Roman" w:hAnsi="Times New Roman" w:cs="Times New Roman"/>
          <w:lang w:val="en-US"/>
        </w:rPr>
        <w:t xml:space="preserve"> </w:t>
      </w:r>
      <w:r w:rsidRPr="00BE765B">
        <w:rPr>
          <w:rFonts w:ascii="Times New Roman" w:hAnsi="Times New Roman" w:cs="Times New Roman"/>
        </w:rPr>
        <w:t>же</w:t>
      </w:r>
      <w:r w:rsidRPr="00836B6F">
        <w:rPr>
          <w:rFonts w:ascii="Times New Roman" w:hAnsi="Times New Roman" w:cs="Times New Roman"/>
          <w:lang w:val="en-US"/>
        </w:rPr>
        <w:t xml:space="preserve">. </w:t>
      </w:r>
    </w:p>
  </w:footnote>
  <w:footnote w:id="18">
    <w:p w:rsidR="00E4047A" w:rsidRPr="00BE765B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BE765B">
        <w:rPr>
          <w:rStyle w:val="a6"/>
          <w:rFonts w:ascii="Times New Roman" w:hAnsi="Times New Roman" w:cs="Times New Roman"/>
        </w:rPr>
        <w:footnoteRef/>
      </w:r>
      <w:r w:rsidRPr="00BE765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E765B">
        <w:rPr>
          <w:rFonts w:ascii="Times New Roman" w:hAnsi="Times New Roman" w:cs="Times New Roman"/>
          <w:lang w:val="en-US"/>
        </w:rPr>
        <w:t>Vanderheiden</w:t>
      </w:r>
      <w:proofErr w:type="spellEnd"/>
      <w:r w:rsidRPr="00BE765B">
        <w:rPr>
          <w:rFonts w:ascii="Times New Roman" w:hAnsi="Times New Roman" w:cs="Times New Roman"/>
          <w:lang w:val="en-US"/>
        </w:rPr>
        <w:t>, S. Atmospheric Justice: A Political Theory of Climate Change //Oxford: Oxford University Press, 2008. P</w:t>
      </w:r>
      <w:r w:rsidRPr="00BE765B">
        <w:rPr>
          <w:rFonts w:ascii="Times New Roman" w:hAnsi="Times New Roman" w:cs="Times New Roman"/>
        </w:rPr>
        <w:t xml:space="preserve">. 92. </w:t>
      </w:r>
    </w:p>
  </w:footnote>
  <w:footnote w:id="19">
    <w:p w:rsidR="00E4047A" w:rsidRPr="00BE765B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BE765B">
        <w:rPr>
          <w:rStyle w:val="a6"/>
          <w:rFonts w:ascii="Times New Roman" w:hAnsi="Times New Roman" w:cs="Times New Roman"/>
        </w:rPr>
        <w:footnoteRef/>
      </w:r>
      <w:r w:rsidRPr="00BE765B">
        <w:rPr>
          <w:rFonts w:ascii="Times New Roman" w:hAnsi="Times New Roman" w:cs="Times New Roman"/>
        </w:rPr>
        <w:t xml:space="preserve"> Боровский Ю. В., </w:t>
      </w:r>
      <w:proofErr w:type="spellStart"/>
      <w:r w:rsidRPr="00BE765B">
        <w:rPr>
          <w:rFonts w:ascii="Times New Roman" w:hAnsi="Times New Roman" w:cs="Times New Roman"/>
        </w:rPr>
        <w:t>Трачук</w:t>
      </w:r>
      <w:proofErr w:type="spellEnd"/>
      <w:r w:rsidRPr="00BE765B">
        <w:rPr>
          <w:rFonts w:ascii="Times New Roman" w:hAnsi="Times New Roman" w:cs="Times New Roman"/>
        </w:rPr>
        <w:t xml:space="preserve"> К. В. Исследования энергетики в теории международных отношений. </w:t>
      </w:r>
      <w:r>
        <w:rPr>
          <w:rFonts w:ascii="Times New Roman" w:hAnsi="Times New Roman" w:cs="Times New Roman"/>
        </w:rPr>
        <w:t>//</w:t>
      </w:r>
      <w:r w:rsidRPr="00BE765B">
        <w:rPr>
          <w:rFonts w:ascii="Times New Roman" w:hAnsi="Times New Roman" w:cs="Times New Roman"/>
        </w:rPr>
        <w:t xml:space="preserve">Журнал «Международные процессы», 2015.Том 13, № 4, с. 87. </w:t>
      </w:r>
    </w:p>
  </w:footnote>
  <w:footnote w:id="20">
    <w:p w:rsidR="00E4047A" w:rsidRPr="00836B6F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  <w:lang w:val="en-US"/>
        </w:rPr>
      </w:pPr>
      <w:r w:rsidRPr="00BE765B">
        <w:rPr>
          <w:rStyle w:val="a6"/>
          <w:rFonts w:ascii="Times New Roman" w:hAnsi="Times New Roman" w:cs="Times New Roman"/>
        </w:rPr>
        <w:footnoteRef/>
      </w:r>
      <w:r w:rsidRPr="00BE765B">
        <w:rPr>
          <w:rFonts w:ascii="Times New Roman" w:hAnsi="Times New Roman" w:cs="Times New Roman"/>
          <w:lang w:val="en-US"/>
        </w:rPr>
        <w:t xml:space="preserve"> Ibrahim S.G., Uke I.I. From Kyoto protocol to COPENHAGEN: A theoretical approach to international politics of climate change. </w:t>
      </w:r>
      <w:r w:rsidRPr="00BE765B">
        <w:rPr>
          <w:rFonts w:ascii="Times New Roman" w:hAnsi="Times New Roman" w:cs="Times New Roman"/>
        </w:rPr>
        <w:t xml:space="preserve">[Электронный ресурс]. Режим доступа: </w:t>
      </w:r>
      <w:hyperlink r:id="rId6" w:history="1">
        <w:r w:rsidR="00404F0E" w:rsidRPr="00223D1D">
          <w:rPr>
            <w:rStyle w:val="ac"/>
            <w:rFonts w:ascii="Times New Roman" w:hAnsi="Times New Roman" w:cs="Times New Roman"/>
          </w:rPr>
          <w:t>http://www.academicjournals.org/journal/AJPSIR/article-full-text-pdf/F7A16E440741</w:t>
        </w:r>
      </w:hyperlink>
      <w:r w:rsidRPr="00BE765B">
        <w:rPr>
          <w:rFonts w:ascii="Times New Roman" w:hAnsi="Times New Roman" w:cs="Times New Roman"/>
        </w:rPr>
        <w:t>.</w:t>
      </w:r>
      <w:r w:rsidR="00404F0E">
        <w:rPr>
          <w:rFonts w:ascii="Times New Roman" w:hAnsi="Times New Roman" w:cs="Times New Roman"/>
        </w:rPr>
        <w:t xml:space="preserve"> </w:t>
      </w:r>
      <w:r w:rsidRPr="00BE765B">
        <w:rPr>
          <w:rFonts w:ascii="Times New Roman" w:hAnsi="Times New Roman" w:cs="Times New Roman"/>
        </w:rPr>
        <w:t>Дата</w:t>
      </w:r>
      <w:r w:rsidRPr="00836B6F">
        <w:rPr>
          <w:rFonts w:ascii="Times New Roman" w:hAnsi="Times New Roman" w:cs="Times New Roman"/>
          <w:lang w:val="en-US"/>
        </w:rPr>
        <w:t xml:space="preserve"> </w:t>
      </w:r>
      <w:r w:rsidRPr="00BE765B">
        <w:rPr>
          <w:rFonts w:ascii="Times New Roman" w:hAnsi="Times New Roman" w:cs="Times New Roman"/>
        </w:rPr>
        <w:t>обращения</w:t>
      </w:r>
      <w:r w:rsidRPr="00836B6F">
        <w:rPr>
          <w:rFonts w:ascii="Times New Roman" w:hAnsi="Times New Roman" w:cs="Times New Roman"/>
          <w:lang w:val="en-US"/>
        </w:rPr>
        <w:t xml:space="preserve">: 09.02.2016. </w:t>
      </w:r>
    </w:p>
  </w:footnote>
  <w:footnote w:id="21">
    <w:p w:rsidR="00E4047A" w:rsidRPr="00740B77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  <w:lang w:val="en-US"/>
        </w:rPr>
      </w:pPr>
      <w:r w:rsidRPr="00BE765B">
        <w:rPr>
          <w:rStyle w:val="a6"/>
          <w:rFonts w:ascii="Times New Roman" w:hAnsi="Times New Roman" w:cs="Times New Roman"/>
        </w:rPr>
        <w:footnoteRef/>
      </w:r>
      <w:r w:rsidRPr="00BE765B">
        <w:rPr>
          <w:rFonts w:ascii="Times New Roman" w:hAnsi="Times New Roman" w:cs="Times New Roman"/>
          <w:lang w:val="en-US"/>
        </w:rPr>
        <w:t xml:space="preserve"> Tanner. T., </w:t>
      </w:r>
      <w:proofErr w:type="spellStart"/>
      <w:r w:rsidRPr="00BE765B">
        <w:rPr>
          <w:rFonts w:ascii="Times New Roman" w:hAnsi="Times New Roman" w:cs="Times New Roman"/>
          <w:lang w:val="en-US"/>
        </w:rPr>
        <w:t>Allouche</w:t>
      </w:r>
      <w:proofErr w:type="spellEnd"/>
      <w:r w:rsidRPr="00BE765B">
        <w:rPr>
          <w:rFonts w:ascii="Times New Roman" w:hAnsi="Times New Roman" w:cs="Times New Roman"/>
          <w:lang w:val="en-US"/>
        </w:rPr>
        <w:t>. J. Towards a New Political Economy of Climate Change and Development //IDS Bulletin, 42(3), 2011. P. 13.</w:t>
      </w:r>
    </w:p>
  </w:footnote>
  <w:footnote w:id="22">
    <w:p w:rsidR="00E4047A" w:rsidRPr="00836B6F" w:rsidRDefault="00E4047A" w:rsidP="00D578CD">
      <w:pPr>
        <w:pStyle w:val="a4"/>
        <w:ind w:left="284"/>
        <w:jc w:val="both"/>
        <w:rPr>
          <w:rFonts w:ascii="Times New Roman" w:hAnsi="Times New Roman" w:cs="Times New Roman"/>
          <w:lang w:val="en-US"/>
        </w:rPr>
      </w:pPr>
      <w:r w:rsidRPr="00BE765B">
        <w:rPr>
          <w:rStyle w:val="a6"/>
          <w:rFonts w:ascii="Times New Roman" w:hAnsi="Times New Roman" w:cs="Times New Roman"/>
        </w:rPr>
        <w:footnoteRef/>
      </w:r>
      <w:r w:rsidRPr="00BE765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E765B">
        <w:rPr>
          <w:rFonts w:ascii="Times New Roman" w:hAnsi="Times New Roman" w:cs="Times New Roman"/>
          <w:lang w:val="en-US"/>
        </w:rPr>
        <w:t>Esakova</w:t>
      </w:r>
      <w:proofErr w:type="spellEnd"/>
      <w:r w:rsidRPr="00BE765B">
        <w:rPr>
          <w:rFonts w:ascii="Times New Roman" w:hAnsi="Times New Roman" w:cs="Times New Roman"/>
          <w:lang w:val="en-US"/>
        </w:rPr>
        <w:t xml:space="preserve"> N. European Energy security. </w:t>
      </w:r>
      <w:proofErr w:type="spellStart"/>
      <w:r w:rsidRPr="00BE765B">
        <w:rPr>
          <w:rFonts w:ascii="Times New Roman" w:hAnsi="Times New Roman" w:cs="Times New Roman"/>
          <w:lang w:val="en-US"/>
        </w:rPr>
        <w:t>Analysing</w:t>
      </w:r>
      <w:proofErr w:type="spellEnd"/>
      <w:r w:rsidRPr="00BE765B">
        <w:rPr>
          <w:rFonts w:ascii="Times New Roman" w:hAnsi="Times New Roman" w:cs="Times New Roman"/>
          <w:lang w:val="en-US"/>
        </w:rPr>
        <w:t xml:space="preserve"> the EU-Russia Energy Security Regime in Terms of</w:t>
      </w:r>
      <w:r>
        <w:rPr>
          <w:rFonts w:ascii="Times New Roman" w:hAnsi="Times New Roman" w:cs="Times New Roman"/>
          <w:lang w:val="en-US"/>
        </w:rPr>
        <w:t xml:space="preserve"> Interdependence Theory</w:t>
      </w:r>
      <w:r w:rsidRPr="00BE765B">
        <w:rPr>
          <w:rFonts w:ascii="Times New Roman" w:hAnsi="Times New Roman" w:cs="Times New Roman"/>
          <w:lang w:val="en-US"/>
        </w:rPr>
        <w:t xml:space="preserve"> //Berlin: Springer Science &amp; Business Media, 2013. </w:t>
      </w:r>
      <w:r w:rsidRPr="00BE765B">
        <w:rPr>
          <w:rFonts w:ascii="Times New Roman" w:hAnsi="Times New Roman" w:cs="Times New Roman"/>
        </w:rPr>
        <w:t>Р</w:t>
      </w:r>
      <w:r w:rsidRPr="00836B6F">
        <w:rPr>
          <w:rFonts w:ascii="Times New Roman" w:hAnsi="Times New Roman" w:cs="Times New Roman"/>
          <w:lang w:val="en-US"/>
        </w:rPr>
        <w:t xml:space="preserve">. 275. </w:t>
      </w:r>
    </w:p>
  </w:footnote>
  <w:footnote w:id="23">
    <w:p w:rsidR="00E4047A" w:rsidRPr="00CB3454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  <w:lang w:val="en-US"/>
        </w:rPr>
      </w:pPr>
      <w:r w:rsidRPr="00CB3454">
        <w:rPr>
          <w:rStyle w:val="a6"/>
          <w:rFonts w:ascii="Times New Roman" w:hAnsi="Times New Roman" w:cs="Times New Roman"/>
        </w:rPr>
        <w:footnoteRef/>
      </w:r>
      <w:r w:rsidRPr="00CB34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B3454">
        <w:rPr>
          <w:rFonts w:ascii="Times New Roman" w:hAnsi="Times New Roman" w:cs="Times New Roman"/>
          <w:lang w:val="en-US"/>
        </w:rPr>
        <w:t>Goldthau</w:t>
      </w:r>
      <w:proofErr w:type="spellEnd"/>
      <w:r w:rsidRPr="00CB3454">
        <w:rPr>
          <w:rFonts w:ascii="Times New Roman" w:hAnsi="Times New Roman" w:cs="Times New Roman"/>
          <w:lang w:val="en-US"/>
        </w:rPr>
        <w:t xml:space="preserve"> A., Witte J. M. Global Energy Governan</w:t>
      </w:r>
      <w:r>
        <w:rPr>
          <w:rFonts w:ascii="Times New Roman" w:hAnsi="Times New Roman" w:cs="Times New Roman"/>
          <w:lang w:val="en-US"/>
        </w:rPr>
        <w:t>ce: The New Rules of the Game /</w:t>
      </w:r>
      <w:r w:rsidRPr="00CB3454">
        <w:rPr>
          <w:rFonts w:ascii="Times New Roman" w:hAnsi="Times New Roman" w:cs="Times New Roman"/>
          <w:lang w:val="en-US"/>
        </w:rPr>
        <w:t xml:space="preserve">/Washington: Brookings Institution, 2009, 361 p. </w:t>
      </w:r>
    </w:p>
  </w:footnote>
  <w:footnote w:id="24">
    <w:p w:rsidR="00E4047A" w:rsidRPr="00856497" w:rsidRDefault="00E4047A" w:rsidP="00D578CD">
      <w:pPr>
        <w:pStyle w:val="a4"/>
        <w:ind w:left="284" w:right="-568"/>
        <w:jc w:val="both"/>
        <w:rPr>
          <w:rFonts w:ascii="Times New Roman" w:hAnsi="Times New Roman" w:cs="Times New Roman"/>
        </w:rPr>
      </w:pPr>
      <w:r w:rsidRPr="00856497">
        <w:rPr>
          <w:rStyle w:val="a6"/>
          <w:rFonts w:ascii="Times New Roman" w:hAnsi="Times New Roman" w:cs="Times New Roman"/>
        </w:rPr>
        <w:footnoteRef/>
      </w:r>
      <w:r w:rsidRPr="00856497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Sosa-Nunez G. Atkins E. </w:t>
      </w:r>
      <w:r w:rsidRPr="00856497">
        <w:rPr>
          <w:rFonts w:ascii="Times New Roman" w:hAnsi="Times New Roman" w:cs="Times New Roman"/>
          <w:lang w:val="en-US"/>
        </w:rPr>
        <w:t>Environment, Climate C</w:t>
      </w:r>
      <w:r>
        <w:rPr>
          <w:rFonts w:ascii="Times New Roman" w:hAnsi="Times New Roman" w:cs="Times New Roman"/>
          <w:lang w:val="en-US"/>
        </w:rPr>
        <w:t>hange &amp; International Relations //</w:t>
      </w:r>
      <w:r w:rsidRPr="00856497">
        <w:rPr>
          <w:rFonts w:ascii="Times New Roman" w:hAnsi="Times New Roman" w:cs="Times New Roman"/>
          <w:lang w:val="en-US"/>
        </w:rPr>
        <w:t>E-Int</w:t>
      </w:r>
      <w:r>
        <w:rPr>
          <w:rFonts w:ascii="Times New Roman" w:hAnsi="Times New Roman" w:cs="Times New Roman"/>
          <w:lang w:val="en-US"/>
        </w:rPr>
        <w:t xml:space="preserve">ernational Relations, 2016. </w:t>
      </w:r>
      <w:r>
        <w:rPr>
          <w:rFonts w:ascii="Times New Roman" w:hAnsi="Times New Roman" w:cs="Times New Roman"/>
        </w:rPr>
        <w:t>Р</w:t>
      </w:r>
      <w:r w:rsidRPr="00836B6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16. </w:t>
      </w:r>
    </w:p>
  </w:footnote>
  <w:footnote w:id="25">
    <w:p w:rsidR="00E4047A" w:rsidRPr="00BC2255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BC2255">
        <w:rPr>
          <w:rStyle w:val="a6"/>
          <w:rFonts w:ascii="Times New Roman" w:hAnsi="Times New Roman" w:cs="Times New Roman"/>
        </w:rPr>
        <w:footnoteRef/>
      </w:r>
      <w:r w:rsidRPr="00C27155">
        <w:rPr>
          <w:rFonts w:ascii="Times New Roman" w:hAnsi="Times New Roman" w:cs="Times New Roman"/>
        </w:rPr>
        <w:t xml:space="preserve"> </w:t>
      </w:r>
      <w:r w:rsidRPr="00BC2255">
        <w:rPr>
          <w:rFonts w:ascii="Times New Roman" w:hAnsi="Times New Roman" w:cs="Times New Roman"/>
        </w:rPr>
        <w:t>Боровский</w:t>
      </w:r>
      <w:r w:rsidRPr="00C27155">
        <w:rPr>
          <w:rFonts w:ascii="Times New Roman" w:hAnsi="Times New Roman" w:cs="Times New Roman"/>
        </w:rPr>
        <w:t xml:space="preserve"> </w:t>
      </w:r>
      <w:r w:rsidRPr="00BC2255">
        <w:rPr>
          <w:rFonts w:ascii="Times New Roman" w:hAnsi="Times New Roman" w:cs="Times New Roman"/>
        </w:rPr>
        <w:t>Ю</w:t>
      </w:r>
      <w:r w:rsidRPr="00C27155">
        <w:rPr>
          <w:rFonts w:ascii="Times New Roman" w:hAnsi="Times New Roman" w:cs="Times New Roman"/>
        </w:rPr>
        <w:t xml:space="preserve">. </w:t>
      </w:r>
      <w:r w:rsidRPr="00BC2255">
        <w:rPr>
          <w:rFonts w:ascii="Times New Roman" w:hAnsi="Times New Roman" w:cs="Times New Roman"/>
        </w:rPr>
        <w:t>В</w:t>
      </w:r>
      <w:r w:rsidRPr="00C27155">
        <w:rPr>
          <w:rFonts w:ascii="Times New Roman" w:hAnsi="Times New Roman" w:cs="Times New Roman"/>
        </w:rPr>
        <w:t xml:space="preserve">., </w:t>
      </w:r>
      <w:proofErr w:type="spellStart"/>
      <w:r w:rsidRPr="00BC2255">
        <w:rPr>
          <w:rFonts w:ascii="Times New Roman" w:hAnsi="Times New Roman" w:cs="Times New Roman"/>
        </w:rPr>
        <w:t>Трачук</w:t>
      </w:r>
      <w:proofErr w:type="spellEnd"/>
      <w:r w:rsidRPr="00C27155">
        <w:rPr>
          <w:rFonts w:ascii="Times New Roman" w:hAnsi="Times New Roman" w:cs="Times New Roman"/>
        </w:rPr>
        <w:t xml:space="preserve"> </w:t>
      </w:r>
      <w:r w:rsidRPr="00BC2255">
        <w:rPr>
          <w:rFonts w:ascii="Times New Roman" w:hAnsi="Times New Roman" w:cs="Times New Roman"/>
        </w:rPr>
        <w:t>К</w:t>
      </w:r>
      <w:r w:rsidRPr="00C27155">
        <w:rPr>
          <w:rFonts w:ascii="Times New Roman" w:hAnsi="Times New Roman" w:cs="Times New Roman"/>
        </w:rPr>
        <w:t xml:space="preserve">. </w:t>
      </w:r>
      <w:r w:rsidRPr="00BC2255">
        <w:rPr>
          <w:rFonts w:ascii="Times New Roman" w:hAnsi="Times New Roman" w:cs="Times New Roman"/>
        </w:rPr>
        <w:t>В</w:t>
      </w:r>
      <w:r w:rsidRPr="00C27155">
        <w:rPr>
          <w:rFonts w:ascii="Times New Roman" w:hAnsi="Times New Roman" w:cs="Times New Roman"/>
        </w:rPr>
        <w:t xml:space="preserve">. </w:t>
      </w:r>
      <w:r w:rsidRPr="00BC2255">
        <w:rPr>
          <w:rFonts w:ascii="Times New Roman" w:hAnsi="Times New Roman" w:cs="Times New Roman"/>
        </w:rPr>
        <w:t>Исследования</w:t>
      </w:r>
      <w:r w:rsidRPr="00C27155">
        <w:rPr>
          <w:rFonts w:ascii="Times New Roman" w:hAnsi="Times New Roman" w:cs="Times New Roman"/>
        </w:rPr>
        <w:t xml:space="preserve"> </w:t>
      </w:r>
      <w:r w:rsidRPr="00BC2255">
        <w:rPr>
          <w:rFonts w:ascii="Times New Roman" w:hAnsi="Times New Roman" w:cs="Times New Roman"/>
        </w:rPr>
        <w:t>энергетики</w:t>
      </w:r>
      <w:r w:rsidRPr="00C27155">
        <w:rPr>
          <w:rFonts w:ascii="Times New Roman" w:hAnsi="Times New Roman" w:cs="Times New Roman"/>
        </w:rPr>
        <w:t xml:space="preserve"> </w:t>
      </w:r>
      <w:r w:rsidRPr="00BC2255">
        <w:rPr>
          <w:rFonts w:ascii="Times New Roman" w:hAnsi="Times New Roman" w:cs="Times New Roman"/>
        </w:rPr>
        <w:t>в</w:t>
      </w:r>
      <w:r w:rsidRPr="00C27155">
        <w:rPr>
          <w:rFonts w:ascii="Times New Roman" w:hAnsi="Times New Roman" w:cs="Times New Roman"/>
        </w:rPr>
        <w:t xml:space="preserve"> </w:t>
      </w:r>
      <w:r w:rsidRPr="00BC2255">
        <w:rPr>
          <w:rFonts w:ascii="Times New Roman" w:hAnsi="Times New Roman" w:cs="Times New Roman"/>
        </w:rPr>
        <w:t>теории</w:t>
      </w:r>
      <w:r w:rsidRPr="00C27155">
        <w:rPr>
          <w:rFonts w:ascii="Times New Roman" w:hAnsi="Times New Roman" w:cs="Times New Roman"/>
        </w:rPr>
        <w:t xml:space="preserve"> </w:t>
      </w:r>
      <w:r w:rsidRPr="00BC2255">
        <w:rPr>
          <w:rFonts w:ascii="Times New Roman" w:hAnsi="Times New Roman" w:cs="Times New Roman"/>
        </w:rPr>
        <w:t>международных</w:t>
      </w:r>
      <w:r w:rsidRPr="00C27155">
        <w:rPr>
          <w:rFonts w:ascii="Times New Roman" w:hAnsi="Times New Roman" w:cs="Times New Roman"/>
        </w:rPr>
        <w:t xml:space="preserve"> </w:t>
      </w:r>
      <w:r w:rsidRPr="00BC2255">
        <w:rPr>
          <w:rFonts w:ascii="Times New Roman" w:hAnsi="Times New Roman" w:cs="Times New Roman"/>
        </w:rPr>
        <w:t>отношений</w:t>
      </w:r>
      <w:r w:rsidRPr="00C27155">
        <w:rPr>
          <w:rFonts w:ascii="Times New Roman" w:hAnsi="Times New Roman" w:cs="Times New Roman"/>
        </w:rPr>
        <w:t xml:space="preserve"> //</w:t>
      </w:r>
      <w:r w:rsidRPr="00BC2255">
        <w:rPr>
          <w:rFonts w:ascii="Times New Roman" w:hAnsi="Times New Roman" w:cs="Times New Roman"/>
        </w:rPr>
        <w:t>Журнал</w:t>
      </w:r>
      <w:r w:rsidRPr="00C27155">
        <w:rPr>
          <w:rFonts w:ascii="Times New Roman" w:hAnsi="Times New Roman" w:cs="Times New Roman"/>
        </w:rPr>
        <w:t xml:space="preserve"> «</w:t>
      </w:r>
      <w:r w:rsidRPr="00BC2255">
        <w:rPr>
          <w:rFonts w:ascii="Times New Roman" w:hAnsi="Times New Roman" w:cs="Times New Roman"/>
        </w:rPr>
        <w:t>Международные</w:t>
      </w:r>
      <w:r w:rsidRPr="00C27155">
        <w:rPr>
          <w:rFonts w:ascii="Times New Roman" w:hAnsi="Times New Roman" w:cs="Times New Roman"/>
        </w:rPr>
        <w:t xml:space="preserve"> </w:t>
      </w:r>
      <w:r w:rsidRPr="00BC2255">
        <w:rPr>
          <w:rFonts w:ascii="Times New Roman" w:hAnsi="Times New Roman" w:cs="Times New Roman"/>
        </w:rPr>
        <w:t>процессы», 2015.Том 13, № 4, с. 87.</w:t>
      </w:r>
    </w:p>
  </w:footnote>
  <w:footnote w:id="26">
    <w:p w:rsidR="00E4047A" w:rsidRPr="001F32FE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  <w:lang w:val="en-US"/>
        </w:rPr>
      </w:pPr>
      <w:r w:rsidRPr="00BC2255">
        <w:rPr>
          <w:rStyle w:val="a6"/>
          <w:rFonts w:ascii="Times New Roman" w:hAnsi="Times New Roman" w:cs="Times New Roman"/>
        </w:rPr>
        <w:footnoteRef/>
      </w:r>
      <w:r w:rsidRPr="00BC225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C2255">
        <w:rPr>
          <w:rFonts w:ascii="Times New Roman" w:hAnsi="Times New Roman" w:cs="Times New Roman"/>
          <w:lang w:val="en-US"/>
        </w:rPr>
        <w:t>Prefferle</w:t>
      </w:r>
      <w:proofErr w:type="spellEnd"/>
      <w:r w:rsidRPr="00BC2255">
        <w:rPr>
          <w:rFonts w:ascii="Times New Roman" w:hAnsi="Times New Roman" w:cs="Times New Roman"/>
          <w:lang w:val="en-US"/>
        </w:rPr>
        <w:t xml:space="preserve"> T. Climate Change Politics Through a Constructivist Prism. </w:t>
      </w:r>
      <w:r w:rsidRPr="001F32FE">
        <w:rPr>
          <w:rFonts w:ascii="Times New Roman" w:hAnsi="Times New Roman" w:cs="Times New Roman"/>
          <w:lang w:val="en-US"/>
        </w:rPr>
        <w:t>//[</w:t>
      </w:r>
      <w:r w:rsidRPr="00BC2255">
        <w:rPr>
          <w:rFonts w:ascii="Times New Roman" w:hAnsi="Times New Roman" w:cs="Times New Roman"/>
        </w:rPr>
        <w:t>Электронный</w:t>
      </w:r>
      <w:r w:rsidRPr="001F32FE">
        <w:rPr>
          <w:rFonts w:ascii="Times New Roman" w:hAnsi="Times New Roman" w:cs="Times New Roman"/>
          <w:lang w:val="en-US"/>
        </w:rPr>
        <w:t xml:space="preserve"> </w:t>
      </w:r>
      <w:r w:rsidRPr="00BC2255">
        <w:rPr>
          <w:rFonts w:ascii="Times New Roman" w:hAnsi="Times New Roman" w:cs="Times New Roman"/>
        </w:rPr>
        <w:t>ресурс</w:t>
      </w:r>
      <w:r w:rsidRPr="001F32FE">
        <w:rPr>
          <w:rFonts w:ascii="Times New Roman" w:hAnsi="Times New Roman" w:cs="Times New Roman"/>
          <w:lang w:val="en-US"/>
        </w:rPr>
        <w:t xml:space="preserve">] </w:t>
      </w:r>
      <w:r w:rsidRPr="00BC2255">
        <w:rPr>
          <w:rFonts w:ascii="Times New Roman" w:hAnsi="Times New Roman" w:cs="Times New Roman"/>
        </w:rPr>
        <w:t>Режим</w:t>
      </w:r>
      <w:r w:rsidRPr="001F32FE">
        <w:rPr>
          <w:rFonts w:ascii="Times New Roman" w:hAnsi="Times New Roman" w:cs="Times New Roman"/>
          <w:lang w:val="en-US"/>
        </w:rPr>
        <w:t xml:space="preserve"> </w:t>
      </w:r>
      <w:r w:rsidRPr="00BC2255">
        <w:rPr>
          <w:rFonts w:ascii="Times New Roman" w:hAnsi="Times New Roman" w:cs="Times New Roman"/>
        </w:rPr>
        <w:t>доступа</w:t>
      </w:r>
      <w:r w:rsidRPr="001F32FE">
        <w:rPr>
          <w:rFonts w:ascii="Times New Roman" w:hAnsi="Times New Roman" w:cs="Times New Roman"/>
          <w:lang w:val="en-US"/>
        </w:rPr>
        <w:t xml:space="preserve">: </w:t>
      </w:r>
      <w:hyperlink r:id="rId7" w:history="1">
        <w:r w:rsidR="00404F0E" w:rsidRPr="00223D1D">
          <w:rPr>
            <w:rStyle w:val="ac"/>
            <w:rFonts w:ascii="Times New Roman" w:hAnsi="Times New Roman" w:cs="Times New Roman"/>
            <w:lang w:val="en-US"/>
          </w:rPr>
          <w:t>http://www.e-ir.info/2014/06/18/climate-change-politics-through-a-constructivist-prism/</w:t>
        </w:r>
      </w:hyperlink>
      <w:r w:rsidR="00404F0E" w:rsidRPr="00404F0E">
        <w:rPr>
          <w:rFonts w:ascii="Times New Roman" w:hAnsi="Times New Roman" w:cs="Times New Roman"/>
          <w:lang w:val="en-US"/>
        </w:rPr>
        <w:t xml:space="preserve"> </w:t>
      </w:r>
      <w:r w:rsidRPr="001F32FE">
        <w:rPr>
          <w:rFonts w:ascii="Times New Roman" w:hAnsi="Times New Roman" w:cs="Times New Roman"/>
          <w:lang w:val="en-US"/>
        </w:rPr>
        <w:t>(</w:t>
      </w:r>
      <w:r w:rsidRPr="00BC2255">
        <w:rPr>
          <w:rFonts w:ascii="Times New Roman" w:hAnsi="Times New Roman" w:cs="Times New Roman"/>
        </w:rPr>
        <w:t>Дата</w:t>
      </w:r>
      <w:r w:rsidRPr="001F32FE">
        <w:rPr>
          <w:rFonts w:ascii="Times New Roman" w:hAnsi="Times New Roman" w:cs="Times New Roman"/>
          <w:lang w:val="en-US"/>
        </w:rPr>
        <w:t xml:space="preserve"> </w:t>
      </w:r>
      <w:r w:rsidRPr="00BC2255">
        <w:rPr>
          <w:rFonts w:ascii="Times New Roman" w:hAnsi="Times New Roman" w:cs="Times New Roman"/>
        </w:rPr>
        <w:t>обращения</w:t>
      </w:r>
      <w:r w:rsidRPr="001F32FE">
        <w:rPr>
          <w:rFonts w:ascii="Times New Roman" w:hAnsi="Times New Roman" w:cs="Times New Roman"/>
          <w:lang w:val="en-US"/>
        </w:rPr>
        <w:t>: 09.02.2016).</w:t>
      </w:r>
    </w:p>
  </w:footnote>
  <w:footnote w:id="27">
    <w:p w:rsidR="00E4047A" w:rsidRPr="00E91DDD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E91DDD">
        <w:rPr>
          <w:rStyle w:val="a6"/>
          <w:rFonts w:ascii="Times New Roman" w:hAnsi="Times New Roman" w:cs="Times New Roman"/>
        </w:rPr>
        <w:footnoteRef/>
      </w:r>
      <w:r w:rsidRPr="00E91DDD">
        <w:rPr>
          <w:rFonts w:ascii="Times New Roman" w:hAnsi="Times New Roman" w:cs="Times New Roman"/>
        </w:rPr>
        <w:t xml:space="preserve"> </w:t>
      </w:r>
      <w:proofErr w:type="spellStart"/>
      <w:r w:rsidRPr="00E91DDD">
        <w:rPr>
          <w:rFonts w:ascii="Times New Roman" w:hAnsi="Times New Roman" w:cs="Times New Roman"/>
        </w:rPr>
        <w:t>Трачук</w:t>
      </w:r>
      <w:proofErr w:type="spellEnd"/>
      <w:r w:rsidRPr="00E91DDD">
        <w:rPr>
          <w:rFonts w:ascii="Times New Roman" w:hAnsi="Times New Roman" w:cs="Times New Roman"/>
        </w:rPr>
        <w:t xml:space="preserve"> К. В. Современные исследования проблем энергетической безопасности: теоретические аспекты // [Электронный ресурс]. Режим доступа: </w:t>
      </w:r>
      <w:hyperlink r:id="rId8" w:history="1">
        <w:r w:rsidR="00404F0E" w:rsidRPr="00223D1D">
          <w:rPr>
            <w:rStyle w:val="ac"/>
            <w:rFonts w:ascii="Times New Roman" w:hAnsi="Times New Roman" w:cs="Times New Roman"/>
          </w:rPr>
          <w:t>http://www.vestnik.mgimo.ru/sites/default/files/pdf/27politologiya_trachuk.pdf</w:t>
        </w:r>
      </w:hyperlink>
      <w:r w:rsidRPr="00E91DDD">
        <w:rPr>
          <w:rFonts w:ascii="Times New Roman" w:hAnsi="Times New Roman" w:cs="Times New Roman"/>
        </w:rPr>
        <w:t>.</w:t>
      </w:r>
      <w:r w:rsidR="00404F0E">
        <w:rPr>
          <w:rFonts w:ascii="Times New Roman" w:hAnsi="Times New Roman" w:cs="Times New Roman"/>
        </w:rPr>
        <w:t xml:space="preserve"> </w:t>
      </w:r>
      <w:r w:rsidRPr="00E91DDD">
        <w:rPr>
          <w:rFonts w:ascii="Times New Roman" w:hAnsi="Times New Roman" w:cs="Times New Roman"/>
        </w:rPr>
        <w:t>(Дата обращения: 09.02.2016).</w:t>
      </w:r>
    </w:p>
  </w:footnote>
  <w:footnote w:id="28">
    <w:p w:rsidR="00E4047A" w:rsidRPr="00836B6F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  <w:lang w:val="en-US"/>
        </w:rPr>
      </w:pPr>
      <w:r w:rsidRPr="00E91DDD">
        <w:rPr>
          <w:rStyle w:val="a6"/>
          <w:rFonts w:ascii="Times New Roman" w:hAnsi="Times New Roman" w:cs="Times New Roman"/>
        </w:rPr>
        <w:footnoteRef/>
      </w:r>
      <w:r w:rsidRPr="00E91D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91DDD">
        <w:rPr>
          <w:rFonts w:ascii="Times New Roman" w:hAnsi="Times New Roman" w:cs="Times New Roman"/>
          <w:lang w:val="en-US"/>
        </w:rPr>
        <w:t>Talshir</w:t>
      </w:r>
      <w:proofErr w:type="spellEnd"/>
      <w:r w:rsidRPr="00E91DDD">
        <w:rPr>
          <w:rFonts w:ascii="Times New Roman" w:hAnsi="Times New Roman" w:cs="Times New Roman"/>
          <w:lang w:val="en-US"/>
        </w:rPr>
        <w:t xml:space="preserve">, G. The role of Environmentalism: From the Silent Spring to the Silent Revolution. </w:t>
      </w:r>
      <w:r w:rsidRPr="00836B6F">
        <w:rPr>
          <w:rFonts w:ascii="Times New Roman" w:hAnsi="Times New Roman" w:cs="Times New Roman"/>
          <w:lang w:val="en-US"/>
        </w:rPr>
        <w:t xml:space="preserve">London: Routledge, 2004. </w:t>
      </w:r>
      <w:r w:rsidRPr="00E91DDD">
        <w:rPr>
          <w:rFonts w:ascii="Times New Roman" w:hAnsi="Times New Roman" w:cs="Times New Roman"/>
          <w:lang w:val="en-US"/>
        </w:rPr>
        <w:t>P</w:t>
      </w:r>
      <w:r w:rsidRPr="00836B6F">
        <w:rPr>
          <w:rFonts w:ascii="Times New Roman" w:hAnsi="Times New Roman" w:cs="Times New Roman"/>
          <w:lang w:val="en-US"/>
        </w:rPr>
        <w:t xml:space="preserve">. 27. </w:t>
      </w:r>
    </w:p>
  </w:footnote>
  <w:footnote w:id="29">
    <w:p w:rsidR="00E4047A" w:rsidRPr="00E91DDD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  <w:lang w:val="en-US"/>
        </w:rPr>
      </w:pPr>
      <w:r w:rsidRPr="00E91DDD">
        <w:rPr>
          <w:rStyle w:val="a6"/>
          <w:rFonts w:ascii="Times New Roman" w:hAnsi="Times New Roman" w:cs="Times New Roman"/>
        </w:rPr>
        <w:footnoteRef/>
      </w:r>
      <w:r w:rsidRPr="00E91DDD">
        <w:rPr>
          <w:rFonts w:ascii="Times New Roman" w:hAnsi="Times New Roman" w:cs="Times New Roman"/>
          <w:lang w:val="en-US"/>
        </w:rPr>
        <w:t xml:space="preserve"> </w:t>
      </w:r>
      <w:r w:rsidRPr="00E91DDD">
        <w:rPr>
          <w:rFonts w:ascii="Times New Roman" w:hAnsi="Times New Roman" w:cs="Times New Roman"/>
          <w:szCs w:val="20"/>
          <w:shd w:val="clear" w:color="auto" w:fill="FFFFFF"/>
          <w:lang w:val="en-US"/>
        </w:rPr>
        <w:t>Dunne T.</w:t>
      </w:r>
      <w:r w:rsidRPr="00E91DDD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,</w:t>
      </w:r>
      <w:r w:rsidRPr="00E91DDD">
        <w:rPr>
          <w:rStyle w:val="apple-converted-space"/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 </w:t>
      </w:r>
      <w:proofErr w:type="spellStart"/>
      <w:r w:rsidRPr="00E91DDD">
        <w:rPr>
          <w:rFonts w:ascii="Times New Roman" w:hAnsi="Times New Roman" w:cs="Times New Roman"/>
          <w:szCs w:val="20"/>
          <w:shd w:val="clear" w:color="auto" w:fill="FFFFFF"/>
          <w:lang w:val="en-US"/>
        </w:rPr>
        <w:t>Kurki</w:t>
      </w:r>
      <w:proofErr w:type="spellEnd"/>
      <w:r w:rsidRPr="00E91DDD">
        <w:rPr>
          <w:rFonts w:ascii="Times New Roman" w:hAnsi="Times New Roman" w:cs="Times New Roman"/>
          <w:szCs w:val="20"/>
          <w:shd w:val="clear" w:color="auto" w:fill="FFFFFF"/>
          <w:lang w:val="en-US"/>
        </w:rPr>
        <w:t xml:space="preserve"> M.</w:t>
      </w:r>
      <w:r w:rsidRPr="00E91DDD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,</w:t>
      </w:r>
      <w:r w:rsidRPr="00E91DDD">
        <w:rPr>
          <w:rStyle w:val="apple-converted-space"/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 </w:t>
      </w:r>
      <w:r w:rsidRPr="00E91DDD">
        <w:rPr>
          <w:rFonts w:ascii="Times New Roman" w:hAnsi="Times New Roman" w:cs="Times New Roman"/>
          <w:szCs w:val="20"/>
          <w:shd w:val="clear" w:color="auto" w:fill="FFFFFF"/>
          <w:lang w:val="en-US"/>
        </w:rPr>
        <w:t xml:space="preserve">Smith S. International Relations Theories. </w:t>
      </w:r>
      <w:r w:rsidRPr="00836B6F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 xml:space="preserve">OUP Oxford, 2013. </w:t>
      </w:r>
      <w:r w:rsidRPr="00E91DDD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>P</w:t>
      </w:r>
      <w:r w:rsidRPr="00836B6F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 xml:space="preserve">. </w:t>
      </w:r>
      <w:r w:rsidRPr="00E91DDD">
        <w:rPr>
          <w:rFonts w:ascii="Times New Roman" w:hAnsi="Times New Roman" w:cs="Times New Roman"/>
          <w:color w:val="000000"/>
          <w:szCs w:val="20"/>
          <w:shd w:val="clear" w:color="auto" w:fill="FFFFFF"/>
          <w:lang w:val="en-US"/>
        </w:rPr>
        <w:t xml:space="preserve">269. </w:t>
      </w:r>
    </w:p>
  </w:footnote>
  <w:footnote w:id="30">
    <w:p w:rsidR="00E4047A" w:rsidRPr="00E91DDD" w:rsidRDefault="00E4047A" w:rsidP="00D578CD">
      <w:pPr>
        <w:pStyle w:val="a4"/>
        <w:ind w:left="284" w:right="-426"/>
        <w:jc w:val="both"/>
        <w:rPr>
          <w:lang w:val="en-US"/>
        </w:rPr>
      </w:pPr>
      <w:r w:rsidRPr="00E91DDD">
        <w:rPr>
          <w:rStyle w:val="a6"/>
          <w:rFonts w:ascii="Times New Roman" w:hAnsi="Times New Roman" w:cs="Times New Roman"/>
        </w:rPr>
        <w:footnoteRef/>
      </w:r>
      <w:r w:rsidRPr="00E91D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91DDD">
        <w:rPr>
          <w:rFonts w:ascii="Times New Roman" w:hAnsi="Times New Roman" w:cs="Times New Roman"/>
          <w:lang w:val="en-US"/>
        </w:rPr>
        <w:t>Taqwadin</w:t>
      </w:r>
      <w:proofErr w:type="spellEnd"/>
      <w:r w:rsidRPr="00E91DDD">
        <w:rPr>
          <w:rFonts w:ascii="Times New Roman" w:hAnsi="Times New Roman" w:cs="Times New Roman"/>
          <w:lang w:val="en-US"/>
        </w:rPr>
        <w:t xml:space="preserve"> D. A. Green “International Theories” Relations. // [</w:t>
      </w:r>
      <w:r w:rsidRPr="00E91DDD">
        <w:rPr>
          <w:rFonts w:ascii="Times New Roman" w:hAnsi="Times New Roman" w:cs="Times New Roman"/>
        </w:rPr>
        <w:t>Электронный</w:t>
      </w:r>
      <w:r w:rsidRPr="00E91DDD">
        <w:rPr>
          <w:rFonts w:ascii="Times New Roman" w:hAnsi="Times New Roman" w:cs="Times New Roman"/>
          <w:lang w:val="en-US"/>
        </w:rPr>
        <w:t xml:space="preserve"> </w:t>
      </w:r>
      <w:r w:rsidRPr="00E91DDD">
        <w:rPr>
          <w:rFonts w:ascii="Times New Roman" w:hAnsi="Times New Roman" w:cs="Times New Roman"/>
        </w:rPr>
        <w:t>ресурс</w:t>
      </w:r>
      <w:r w:rsidRPr="00E91DDD">
        <w:rPr>
          <w:rFonts w:ascii="Times New Roman" w:hAnsi="Times New Roman" w:cs="Times New Roman"/>
          <w:lang w:val="en-US"/>
        </w:rPr>
        <w:t xml:space="preserve">] </w:t>
      </w:r>
      <w:r w:rsidRPr="00E91DDD">
        <w:rPr>
          <w:rFonts w:ascii="Times New Roman" w:hAnsi="Times New Roman" w:cs="Times New Roman"/>
        </w:rPr>
        <w:t>Режим</w:t>
      </w:r>
      <w:r w:rsidRPr="00E91DDD">
        <w:rPr>
          <w:rFonts w:ascii="Times New Roman" w:hAnsi="Times New Roman" w:cs="Times New Roman"/>
          <w:lang w:val="en-US"/>
        </w:rPr>
        <w:t xml:space="preserve"> </w:t>
      </w:r>
      <w:r w:rsidRPr="00E91DDD">
        <w:rPr>
          <w:rFonts w:ascii="Times New Roman" w:hAnsi="Times New Roman" w:cs="Times New Roman"/>
        </w:rPr>
        <w:t>доступа</w:t>
      </w:r>
      <w:r w:rsidRPr="00E91DDD">
        <w:rPr>
          <w:rFonts w:ascii="Times New Roman" w:hAnsi="Times New Roman" w:cs="Times New Roman"/>
          <w:lang w:val="en-US"/>
        </w:rPr>
        <w:t xml:space="preserve">: </w:t>
      </w:r>
      <w:hyperlink r:id="rId9" w:history="1">
        <w:r w:rsidR="00404F0E" w:rsidRPr="00223D1D">
          <w:rPr>
            <w:rStyle w:val="ac"/>
            <w:rFonts w:ascii="Times New Roman" w:hAnsi="Times New Roman" w:cs="Times New Roman"/>
            <w:lang w:val="en-US"/>
          </w:rPr>
          <w:t>https://www.academia.edu/5521881/Green_International_Relations_Theory</w:t>
        </w:r>
      </w:hyperlink>
      <w:r w:rsidR="00404F0E" w:rsidRPr="00404F0E">
        <w:rPr>
          <w:rFonts w:ascii="Times New Roman" w:hAnsi="Times New Roman" w:cs="Times New Roman"/>
          <w:lang w:val="en-US"/>
        </w:rPr>
        <w:t xml:space="preserve"> </w:t>
      </w:r>
      <w:r w:rsidRPr="00E91DDD">
        <w:rPr>
          <w:rFonts w:ascii="Times New Roman" w:hAnsi="Times New Roman" w:cs="Times New Roman"/>
          <w:lang w:val="en-US"/>
        </w:rPr>
        <w:t>(</w:t>
      </w:r>
      <w:r w:rsidRPr="00E91DDD">
        <w:rPr>
          <w:rFonts w:ascii="Times New Roman" w:hAnsi="Times New Roman" w:cs="Times New Roman"/>
        </w:rPr>
        <w:t>Дата</w:t>
      </w:r>
      <w:r w:rsidRPr="00E91DDD">
        <w:rPr>
          <w:rFonts w:ascii="Times New Roman" w:hAnsi="Times New Roman" w:cs="Times New Roman"/>
          <w:lang w:val="en-US"/>
        </w:rPr>
        <w:t xml:space="preserve"> </w:t>
      </w:r>
      <w:r w:rsidRPr="00E91DDD">
        <w:rPr>
          <w:rFonts w:ascii="Times New Roman" w:hAnsi="Times New Roman" w:cs="Times New Roman"/>
        </w:rPr>
        <w:t>обращения</w:t>
      </w:r>
      <w:r w:rsidRPr="00E91DDD">
        <w:rPr>
          <w:rFonts w:ascii="Times New Roman" w:hAnsi="Times New Roman" w:cs="Times New Roman"/>
          <w:lang w:val="en-US"/>
        </w:rPr>
        <w:t>: 23.02.2016)</w:t>
      </w:r>
    </w:p>
  </w:footnote>
  <w:footnote w:id="31">
    <w:p w:rsidR="00E4047A" w:rsidRPr="00F44EC2" w:rsidRDefault="00E4047A" w:rsidP="00D578CD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9C79B6">
        <w:rPr>
          <w:rStyle w:val="a6"/>
          <w:rFonts w:ascii="Times New Roman" w:hAnsi="Times New Roman" w:cs="Times New Roman"/>
        </w:rPr>
        <w:footnoteRef/>
      </w:r>
      <w:r w:rsidRPr="00836B6F">
        <w:rPr>
          <w:rFonts w:ascii="Times New Roman" w:hAnsi="Times New Roman" w:cs="Times New Roman"/>
          <w:lang w:val="en-US"/>
        </w:rPr>
        <w:t xml:space="preserve"> </w:t>
      </w:r>
      <w:r w:rsidR="00404F0E">
        <w:rPr>
          <w:rFonts w:ascii="Times New Roman" w:hAnsi="Times New Roman" w:cs="Times New Roman"/>
          <w:lang w:val="en-US"/>
        </w:rPr>
        <w:t>Ibid</w:t>
      </w:r>
    </w:p>
  </w:footnote>
  <w:footnote w:id="32">
    <w:p w:rsidR="00E4047A" w:rsidRPr="00FE7B37" w:rsidRDefault="00E4047A" w:rsidP="00FE7B37">
      <w:pPr>
        <w:pStyle w:val="a4"/>
        <w:ind w:left="284" w:right="-426"/>
        <w:jc w:val="both"/>
        <w:rPr>
          <w:rFonts w:ascii="Times New Roman" w:hAnsi="Times New Roman" w:cs="Times New Roman"/>
          <w:lang w:val="en-US"/>
        </w:rPr>
      </w:pPr>
      <w:r w:rsidRPr="008A2A62">
        <w:rPr>
          <w:rStyle w:val="a6"/>
          <w:rFonts w:ascii="Times New Roman" w:hAnsi="Times New Roman" w:cs="Times New Roman"/>
        </w:rPr>
        <w:footnoteRef/>
      </w:r>
      <w:r w:rsidRPr="008A2A6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A2A62">
        <w:rPr>
          <w:rFonts w:ascii="Times New Roman" w:hAnsi="Times New Roman" w:cs="Times New Roman"/>
          <w:lang w:val="en-US"/>
        </w:rPr>
        <w:t>Criekemans</w:t>
      </w:r>
      <w:proofErr w:type="spellEnd"/>
      <w:r w:rsidRPr="008A2A62">
        <w:rPr>
          <w:rFonts w:ascii="Times New Roman" w:hAnsi="Times New Roman" w:cs="Times New Roman"/>
          <w:lang w:val="en-US"/>
        </w:rPr>
        <w:t xml:space="preserve"> D. The geopolitics of renewable energy: different or similar to conventional energy? // [</w:t>
      </w:r>
      <w:r w:rsidRPr="008A2A62">
        <w:rPr>
          <w:rFonts w:ascii="Times New Roman" w:hAnsi="Times New Roman" w:cs="Times New Roman"/>
        </w:rPr>
        <w:t>Электронный</w:t>
      </w:r>
      <w:r w:rsidRPr="008A2A62">
        <w:rPr>
          <w:rFonts w:ascii="Times New Roman" w:hAnsi="Times New Roman" w:cs="Times New Roman"/>
          <w:lang w:val="en-US"/>
        </w:rPr>
        <w:t xml:space="preserve"> </w:t>
      </w:r>
      <w:r w:rsidRPr="008A2A62">
        <w:rPr>
          <w:rFonts w:ascii="Times New Roman" w:hAnsi="Times New Roman" w:cs="Times New Roman"/>
        </w:rPr>
        <w:t>ресурс</w:t>
      </w:r>
      <w:r>
        <w:rPr>
          <w:rFonts w:ascii="Times New Roman" w:hAnsi="Times New Roman" w:cs="Times New Roman"/>
          <w:lang w:val="en-US"/>
        </w:rPr>
        <w:t xml:space="preserve">] </w:t>
      </w:r>
      <w:r w:rsidRPr="008A2A62">
        <w:rPr>
          <w:rFonts w:ascii="Times New Roman" w:hAnsi="Times New Roman" w:cs="Times New Roman"/>
        </w:rPr>
        <w:t>Режим</w:t>
      </w:r>
      <w:r w:rsidRPr="00FE7B37">
        <w:rPr>
          <w:rFonts w:ascii="Times New Roman" w:hAnsi="Times New Roman" w:cs="Times New Roman"/>
          <w:lang w:val="en-US"/>
        </w:rPr>
        <w:t xml:space="preserve"> </w:t>
      </w:r>
      <w:r w:rsidRPr="008A2A62">
        <w:rPr>
          <w:rFonts w:ascii="Times New Roman" w:hAnsi="Times New Roman" w:cs="Times New Roman"/>
        </w:rPr>
        <w:t>доступа</w:t>
      </w:r>
      <w:r w:rsidRPr="00FE7B37">
        <w:rPr>
          <w:rFonts w:ascii="Times New Roman" w:hAnsi="Times New Roman" w:cs="Times New Roman"/>
          <w:lang w:val="en-US"/>
        </w:rPr>
        <w:t xml:space="preserve">: </w:t>
      </w:r>
      <w:hyperlink r:id="rId10" w:history="1">
        <w:r w:rsidRPr="00FE7B37">
          <w:rPr>
            <w:rStyle w:val="ac"/>
            <w:rFonts w:ascii="Times New Roman" w:hAnsi="Times New Roman" w:cs="Times New Roman"/>
            <w:lang w:val="en-US"/>
          </w:rPr>
          <w:t>http://www.exploringgeopolitics.org/publication_criekemans_david_geopolitics_of_renewable_energy_technology_desertec_north_seas_countries_offshore_grid_initiative_co2_emissions_investments_germany/</w:t>
        </w:r>
      </w:hyperlink>
      <w:r w:rsidRPr="00FE7B37">
        <w:rPr>
          <w:rFonts w:ascii="Times New Roman" w:hAnsi="Times New Roman" w:cs="Times New Roman"/>
          <w:lang w:val="en-US"/>
        </w:rPr>
        <w:t xml:space="preserve"> (</w:t>
      </w:r>
      <w:r w:rsidRPr="008A2A62">
        <w:rPr>
          <w:rFonts w:ascii="Times New Roman" w:hAnsi="Times New Roman" w:cs="Times New Roman"/>
        </w:rPr>
        <w:t>Дата</w:t>
      </w:r>
      <w:r w:rsidRPr="00FE7B37">
        <w:rPr>
          <w:rFonts w:ascii="Times New Roman" w:hAnsi="Times New Roman" w:cs="Times New Roman"/>
          <w:lang w:val="en-US"/>
        </w:rPr>
        <w:t xml:space="preserve"> </w:t>
      </w:r>
      <w:r w:rsidRPr="008A2A62">
        <w:rPr>
          <w:rFonts w:ascii="Times New Roman" w:hAnsi="Times New Roman" w:cs="Times New Roman"/>
        </w:rPr>
        <w:t>обращения</w:t>
      </w:r>
      <w:r w:rsidRPr="00FE7B37">
        <w:rPr>
          <w:rFonts w:ascii="Times New Roman" w:hAnsi="Times New Roman" w:cs="Times New Roman"/>
          <w:lang w:val="en-US"/>
        </w:rPr>
        <w:t xml:space="preserve">: 26.03.2016). </w:t>
      </w:r>
    </w:p>
  </w:footnote>
  <w:footnote w:id="33">
    <w:p w:rsidR="00E4047A" w:rsidRDefault="00E4047A" w:rsidP="00D578CD">
      <w:pPr>
        <w:pStyle w:val="a4"/>
        <w:ind w:left="284" w:right="-426"/>
        <w:jc w:val="both"/>
      </w:pPr>
      <w:r w:rsidRPr="00AE491B">
        <w:rPr>
          <w:rStyle w:val="a6"/>
          <w:rFonts w:ascii="Times New Roman" w:hAnsi="Times New Roman" w:cs="Times New Roman"/>
        </w:rPr>
        <w:footnoteRef/>
      </w:r>
      <w:r w:rsidRPr="00AE491B">
        <w:rPr>
          <w:rFonts w:ascii="Times New Roman" w:hAnsi="Times New Roman" w:cs="Times New Roman"/>
        </w:rPr>
        <w:t xml:space="preserve"> Солнцев, А. М., Симонян, А. С. Международное сотрудничество в сфере использования возобновляемых источников </w:t>
      </w:r>
      <w:proofErr w:type="gramStart"/>
      <w:r w:rsidRPr="00AE491B">
        <w:rPr>
          <w:rFonts w:ascii="Times New Roman" w:hAnsi="Times New Roman" w:cs="Times New Roman"/>
        </w:rPr>
        <w:t>энергии  /</w:t>
      </w:r>
      <w:proofErr w:type="gramEnd"/>
      <w:r w:rsidRPr="00AE491B">
        <w:rPr>
          <w:rFonts w:ascii="Times New Roman" w:hAnsi="Times New Roman" w:cs="Times New Roman"/>
        </w:rPr>
        <w:t>/Энергетическое право. -2011. - № 1. - С. 43-46</w:t>
      </w:r>
    </w:p>
  </w:footnote>
  <w:footnote w:id="34">
    <w:p w:rsidR="00E4047A" w:rsidRPr="005C405A" w:rsidRDefault="00E4047A" w:rsidP="009850A4">
      <w:pPr>
        <w:pStyle w:val="a4"/>
        <w:ind w:left="284" w:right="-427"/>
        <w:jc w:val="both"/>
        <w:rPr>
          <w:rFonts w:ascii="Times New Roman" w:hAnsi="Times New Roman" w:cs="Times New Roman"/>
          <w:szCs w:val="20"/>
        </w:rPr>
      </w:pPr>
      <w:r w:rsidRPr="00A8548C">
        <w:rPr>
          <w:rStyle w:val="a6"/>
          <w:rFonts w:ascii="Times New Roman" w:hAnsi="Times New Roman" w:cs="Times New Roman"/>
          <w:szCs w:val="20"/>
        </w:rPr>
        <w:footnoteRef/>
      </w:r>
      <w:r w:rsidRPr="00A8548C">
        <w:rPr>
          <w:rFonts w:ascii="Times New Roman" w:hAnsi="Times New Roman" w:cs="Times New Roman"/>
          <w:szCs w:val="20"/>
          <w:lang w:val="en-US"/>
        </w:rPr>
        <w:t xml:space="preserve"> </w:t>
      </w:r>
      <w:proofErr w:type="spellStart"/>
      <w:r w:rsidRPr="00E4047A">
        <w:rPr>
          <w:rFonts w:ascii="Times New Roman" w:hAnsi="Times New Roman" w:cs="Times New Roman"/>
          <w:szCs w:val="20"/>
          <w:shd w:val="clear" w:color="auto" w:fill="F7F5F0"/>
          <w:lang w:val="en-US"/>
        </w:rPr>
        <w:t>Ottmar</w:t>
      </w:r>
      <w:proofErr w:type="spellEnd"/>
      <w:r w:rsidRPr="00E4047A">
        <w:rPr>
          <w:rFonts w:ascii="Times New Roman" w:hAnsi="Times New Roman" w:cs="Times New Roman"/>
          <w:szCs w:val="20"/>
          <w:shd w:val="clear" w:color="auto" w:fill="F7F5F0"/>
          <w:lang w:val="en-US"/>
        </w:rPr>
        <w:t xml:space="preserve"> </w:t>
      </w:r>
      <w:proofErr w:type="spellStart"/>
      <w:r w:rsidRPr="00E4047A">
        <w:rPr>
          <w:rFonts w:ascii="Times New Roman" w:hAnsi="Times New Roman" w:cs="Times New Roman"/>
          <w:szCs w:val="20"/>
          <w:shd w:val="clear" w:color="auto" w:fill="F7F5F0"/>
          <w:lang w:val="en-US"/>
        </w:rPr>
        <w:t>Edenhofer</w:t>
      </w:r>
      <w:proofErr w:type="spellEnd"/>
      <w:r w:rsidRPr="00E4047A">
        <w:rPr>
          <w:rFonts w:ascii="Times New Roman" w:hAnsi="Times New Roman" w:cs="Times New Roman"/>
          <w:color w:val="666666"/>
          <w:szCs w:val="20"/>
          <w:shd w:val="clear" w:color="auto" w:fill="F7F5F0"/>
          <w:lang w:val="en-US"/>
        </w:rPr>
        <w:t xml:space="preserve">. </w:t>
      </w:r>
      <w:r w:rsidRPr="00E4047A">
        <w:rPr>
          <w:rFonts w:ascii="Times New Roman" w:hAnsi="Times New Roman" w:cs="Times New Roman"/>
          <w:bCs/>
          <w:color w:val="333333"/>
          <w:szCs w:val="20"/>
          <w:shd w:val="clear" w:color="auto" w:fill="F7F5F0"/>
          <w:lang w:val="en-US"/>
        </w:rPr>
        <w:t>King Coal and the queen of subsidies. Science</w:t>
      </w:r>
      <w:r w:rsidRPr="00E4047A">
        <w:rPr>
          <w:rFonts w:ascii="Times New Roman" w:hAnsi="Times New Roman" w:cs="Times New Roman"/>
          <w:bCs/>
          <w:color w:val="333333"/>
          <w:szCs w:val="20"/>
          <w:shd w:val="clear" w:color="auto" w:fill="F7F5F0"/>
        </w:rPr>
        <w:t xml:space="preserve">, </w:t>
      </w:r>
      <w:r w:rsidRPr="00E4047A">
        <w:rPr>
          <w:rFonts w:ascii="Times New Roman" w:hAnsi="Times New Roman" w:cs="Times New Roman"/>
          <w:bCs/>
          <w:color w:val="333333"/>
          <w:szCs w:val="20"/>
          <w:shd w:val="clear" w:color="auto" w:fill="F7F5F0"/>
          <w:lang w:val="en-US"/>
        </w:rPr>
        <w:t>Vol</w:t>
      </w:r>
      <w:r w:rsidRPr="00E4047A">
        <w:rPr>
          <w:rFonts w:ascii="Times New Roman" w:hAnsi="Times New Roman" w:cs="Times New Roman"/>
          <w:bCs/>
          <w:color w:val="333333"/>
          <w:szCs w:val="20"/>
          <w:shd w:val="clear" w:color="auto" w:fill="F7F5F0"/>
        </w:rPr>
        <w:t xml:space="preserve">. 349, 2015 // [Электронный ресурс] Режим доступа: </w:t>
      </w:r>
      <w:hyperlink r:id="rId11" w:history="1">
        <w:r w:rsidRPr="00E4047A">
          <w:rPr>
            <w:rStyle w:val="ac"/>
            <w:rFonts w:ascii="Times New Roman" w:hAnsi="Times New Roman" w:cs="Times New Roman"/>
            <w:bCs/>
            <w:szCs w:val="20"/>
            <w:shd w:val="clear" w:color="auto" w:fill="F7F5F0"/>
          </w:rPr>
          <w:t>http://science.sciencemag.org/content/349/6254/1286</w:t>
        </w:r>
      </w:hyperlink>
      <w:r w:rsidRPr="00E4047A">
        <w:rPr>
          <w:rFonts w:ascii="Times New Roman" w:hAnsi="Times New Roman" w:cs="Times New Roman"/>
          <w:bCs/>
          <w:color w:val="333333"/>
          <w:szCs w:val="20"/>
          <w:shd w:val="clear" w:color="auto" w:fill="F7F5F0"/>
        </w:rPr>
        <w:t xml:space="preserve"> (Дата обращения: 10.04.2016)</w:t>
      </w:r>
    </w:p>
  </w:footnote>
  <w:footnote w:id="35">
    <w:p w:rsidR="00E4047A" w:rsidRPr="0005365B" w:rsidRDefault="00E4047A" w:rsidP="00A314B6">
      <w:pPr>
        <w:pStyle w:val="a4"/>
        <w:ind w:left="284" w:right="-284"/>
        <w:jc w:val="both"/>
        <w:rPr>
          <w:rFonts w:ascii="Times New Roman" w:hAnsi="Times New Roman" w:cs="Times New Roman"/>
          <w:szCs w:val="20"/>
        </w:rPr>
      </w:pPr>
      <w:r w:rsidRPr="0005365B">
        <w:rPr>
          <w:rStyle w:val="a6"/>
          <w:rFonts w:ascii="Times New Roman" w:hAnsi="Times New Roman" w:cs="Times New Roman"/>
          <w:szCs w:val="20"/>
        </w:rPr>
        <w:footnoteRef/>
      </w:r>
      <w:r w:rsidRPr="0005365B">
        <w:rPr>
          <w:rFonts w:ascii="Times New Roman" w:hAnsi="Times New Roman" w:cs="Times New Roman"/>
          <w:szCs w:val="20"/>
        </w:rPr>
        <w:t xml:space="preserve"> Пятый оценочный доклад «Изменение климата. 2014 г.» </w:t>
      </w:r>
      <w:r>
        <w:rPr>
          <w:rFonts w:ascii="Times New Roman" w:hAnsi="Times New Roman" w:cs="Times New Roman"/>
          <w:szCs w:val="20"/>
        </w:rPr>
        <w:t xml:space="preserve">// </w:t>
      </w:r>
      <w:r w:rsidRPr="00F66F52">
        <w:rPr>
          <w:rFonts w:ascii="Times New Roman" w:hAnsi="Times New Roman" w:cs="Times New Roman"/>
          <w:szCs w:val="20"/>
        </w:rPr>
        <w:t>[</w:t>
      </w:r>
      <w:r>
        <w:rPr>
          <w:rFonts w:ascii="Times New Roman" w:hAnsi="Times New Roman" w:cs="Times New Roman"/>
          <w:szCs w:val="20"/>
        </w:rPr>
        <w:t>Электронный ресурс</w:t>
      </w:r>
      <w:r w:rsidRPr="00F66F52">
        <w:rPr>
          <w:rFonts w:ascii="Times New Roman" w:hAnsi="Times New Roman" w:cs="Times New Roman"/>
          <w:szCs w:val="20"/>
        </w:rPr>
        <w:t>]</w:t>
      </w:r>
      <w:r>
        <w:rPr>
          <w:rFonts w:ascii="Times New Roman" w:hAnsi="Times New Roman" w:cs="Times New Roman"/>
          <w:szCs w:val="20"/>
        </w:rPr>
        <w:t xml:space="preserve"> Режим доступа: </w:t>
      </w:r>
      <w:hyperlink r:id="rId12" w:history="1">
        <w:r w:rsidRPr="00D21918">
          <w:rPr>
            <w:rStyle w:val="ac"/>
            <w:rFonts w:ascii="Times New Roman" w:hAnsi="Times New Roman" w:cs="Times New Roman"/>
            <w:szCs w:val="20"/>
          </w:rPr>
          <w:t>https://www.ipcc.ch/pdf/assessment-report/ar5/wg2/ar5_wgII_spm_ru.pdf</w:t>
        </w:r>
      </w:hyperlink>
      <w:r>
        <w:rPr>
          <w:rFonts w:ascii="Times New Roman" w:hAnsi="Times New Roman" w:cs="Times New Roman"/>
          <w:szCs w:val="20"/>
        </w:rPr>
        <w:t xml:space="preserve"> С</w:t>
      </w:r>
      <w:r w:rsidRPr="0005365B">
        <w:rPr>
          <w:rFonts w:ascii="Times New Roman" w:hAnsi="Times New Roman" w:cs="Times New Roman"/>
          <w:szCs w:val="20"/>
        </w:rPr>
        <w:t>. 7.</w:t>
      </w:r>
      <w:r>
        <w:rPr>
          <w:rFonts w:ascii="Times New Roman" w:hAnsi="Times New Roman" w:cs="Times New Roman"/>
          <w:szCs w:val="20"/>
        </w:rPr>
        <w:t xml:space="preserve"> (Дата обращения: 10.04.2016)</w:t>
      </w:r>
    </w:p>
  </w:footnote>
  <w:footnote w:id="36">
    <w:p w:rsidR="00E4047A" w:rsidRPr="005204D4" w:rsidRDefault="00E4047A" w:rsidP="00B971D6">
      <w:pPr>
        <w:pStyle w:val="a4"/>
        <w:ind w:left="284" w:right="-284"/>
        <w:jc w:val="both"/>
        <w:rPr>
          <w:rFonts w:ascii="Times New Roman" w:hAnsi="Times New Roman" w:cs="Times New Roman"/>
        </w:rPr>
      </w:pPr>
      <w:r w:rsidRPr="005204D4">
        <w:rPr>
          <w:rStyle w:val="a6"/>
          <w:rFonts w:ascii="Times New Roman" w:hAnsi="Times New Roman" w:cs="Times New Roman"/>
        </w:rPr>
        <w:footnoteRef/>
      </w:r>
      <w:r w:rsidRPr="005204D4">
        <w:rPr>
          <w:rFonts w:ascii="Times New Roman" w:hAnsi="Times New Roman" w:cs="Times New Roman"/>
        </w:rPr>
        <w:t xml:space="preserve"> Экологические проблемы возобновляемых источников энергии: монография / Е.Н. Соснина (и др.). – Нижний Новгород, 2014. – с. 5-6.</w:t>
      </w:r>
    </w:p>
  </w:footnote>
  <w:footnote w:id="37">
    <w:p w:rsidR="00E4047A" w:rsidRPr="006E61CA" w:rsidRDefault="00E4047A" w:rsidP="006E61CA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6E61CA">
        <w:rPr>
          <w:rStyle w:val="a6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6E61CA">
        <w:rPr>
          <w:rFonts w:ascii="Times New Roman" w:hAnsi="Times New Roman" w:cs="Times New Roman"/>
          <w:lang w:val="en-US"/>
        </w:rPr>
        <w:t>A</w:t>
      </w:r>
      <w:r w:rsidRPr="006E61CA">
        <w:rPr>
          <w:rFonts w:ascii="Times New Roman" w:hAnsi="Times New Roman" w:cs="Times New Roman"/>
        </w:rPr>
        <w:t xml:space="preserve"> </w:t>
      </w:r>
      <w:r w:rsidRPr="006E61CA">
        <w:rPr>
          <w:rFonts w:ascii="Times New Roman" w:hAnsi="Times New Roman" w:cs="Times New Roman"/>
          <w:lang w:val="en-US"/>
        </w:rPr>
        <w:t>UNEP</w:t>
      </w:r>
      <w:r w:rsidRPr="006E61CA">
        <w:rPr>
          <w:rFonts w:ascii="Times New Roman" w:hAnsi="Times New Roman" w:cs="Times New Roman"/>
        </w:rPr>
        <w:t xml:space="preserve"> </w:t>
      </w:r>
      <w:r w:rsidRPr="006E61CA">
        <w:rPr>
          <w:rFonts w:ascii="Times New Roman" w:hAnsi="Times New Roman" w:cs="Times New Roman"/>
          <w:lang w:val="en-US"/>
        </w:rPr>
        <w:t>Synthesis</w:t>
      </w:r>
      <w:r w:rsidRPr="006E61CA">
        <w:rPr>
          <w:rFonts w:ascii="Times New Roman" w:hAnsi="Times New Roman" w:cs="Times New Roman"/>
        </w:rPr>
        <w:t xml:space="preserve"> </w:t>
      </w:r>
      <w:r w:rsidRPr="006E61CA">
        <w:rPr>
          <w:rFonts w:ascii="Times New Roman" w:hAnsi="Times New Roman" w:cs="Times New Roman"/>
          <w:lang w:val="en-US"/>
        </w:rPr>
        <w:t>Report</w:t>
      </w:r>
      <w:r w:rsidRPr="006E61CA">
        <w:rPr>
          <w:rFonts w:ascii="Times New Roman" w:hAnsi="Times New Roman" w:cs="Times New Roman"/>
        </w:rPr>
        <w:t xml:space="preserve">. </w:t>
      </w:r>
      <w:r w:rsidRPr="006E61CA">
        <w:rPr>
          <w:rFonts w:ascii="Times New Roman" w:hAnsi="Times New Roman" w:cs="Times New Roman"/>
          <w:szCs w:val="20"/>
          <w:lang w:val="en-US"/>
        </w:rPr>
        <w:t>The</w:t>
      </w:r>
      <w:r w:rsidRPr="006E61CA">
        <w:rPr>
          <w:rFonts w:ascii="Times New Roman" w:hAnsi="Times New Roman" w:cs="Times New Roman"/>
          <w:szCs w:val="20"/>
        </w:rPr>
        <w:t xml:space="preserve"> </w:t>
      </w:r>
      <w:r w:rsidRPr="006E61CA">
        <w:rPr>
          <w:rFonts w:ascii="Times New Roman" w:hAnsi="Times New Roman" w:cs="Times New Roman"/>
          <w:szCs w:val="20"/>
          <w:lang w:val="en-US"/>
        </w:rPr>
        <w:t>Emission</w:t>
      </w:r>
      <w:r w:rsidRPr="006E61CA">
        <w:rPr>
          <w:rFonts w:ascii="Times New Roman" w:hAnsi="Times New Roman" w:cs="Times New Roman"/>
          <w:szCs w:val="20"/>
        </w:rPr>
        <w:t xml:space="preserve"> </w:t>
      </w:r>
      <w:r w:rsidRPr="006E61CA">
        <w:rPr>
          <w:rFonts w:ascii="Times New Roman" w:hAnsi="Times New Roman" w:cs="Times New Roman"/>
          <w:szCs w:val="20"/>
          <w:lang w:val="en-US"/>
        </w:rPr>
        <w:t>Gap</w:t>
      </w:r>
      <w:r w:rsidRPr="006E61CA">
        <w:rPr>
          <w:rFonts w:ascii="Times New Roman" w:hAnsi="Times New Roman" w:cs="Times New Roman"/>
          <w:szCs w:val="20"/>
        </w:rPr>
        <w:t xml:space="preserve"> </w:t>
      </w:r>
      <w:r w:rsidRPr="006E61CA">
        <w:rPr>
          <w:rFonts w:ascii="Times New Roman" w:hAnsi="Times New Roman" w:cs="Times New Roman"/>
          <w:szCs w:val="20"/>
          <w:lang w:val="en-US"/>
        </w:rPr>
        <w:t>Report</w:t>
      </w:r>
      <w:r w:rsidRPr="006E61CA">
        <w:rPr>
          <w:rFonts w:ascii="Times New Roman" w:hAnsi="Times New Roman" w:cs="Times New Roman"/>
        </w:rPr>
        <w:t xml:space="preserve">. //[Электронный ресурс] Режим доступа: </w:t>
      </w:r>
      <w:hyperlink r:id="rId13" w:history="1">
        <w:r w:rsidRPr="00223D1D">
          <w:rPr>
            <w:rStyle w:val="ac"/>
            <w:rFonts w:ascii="Times New Roman" w:hAnsi="Times New Roman" w:cs="Times New Roman"/>
          </w:rPr>
          <w:t>http://www.unep.org/emissionsgap/</w:t>
        </w:r>
      </w:hyperlink>
      <w:r>
        <w:rPr>
          <w:rFonts w:ascii="Times New Roman" w:hAnsi="Times New Roman" w:cs="Times New Roman"/>
        </w:rPr>
        <w:t xml:space="preserve"> </w:t>
      </w:r>
      <w:r w:rsidRPr="006E61CA">
        <w:rPr>
          <w:rFonts w:ascii="Times New Roman" w:hAnsi="Times New Roman" w:cs="Times New Roman"/>
        </w:rPr>
        <w:t xml:space="preserve"> (Дата обращения: 27.11.2016)</w:t>
      </w:r>
    </w:p>
  </w:footnote>
  <w:footnote w:id="38">
    <w:p w:rsidR="00E4047A" w:rsidRPr="006E61CA" w:rsidRDefault="00E4047A" w:rsidP="006E61CA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6E61CA">
        <w:rPr>
          <w:rStyle w:val="a6"/>
          <w:rFonts w:ascii="Times New Roman" w:hAnsi="Times New Roman" w:cs="Times New Roman"/>
        </w:rPr>
        <w:footnoteRef/>
      </w:r>
      <w:r w:rsidRPr="006E61CA">
        <w:rPr>
          <w:rFonts w:ascii="Times New Roman" w:hAnsi="Times New Roman" w:cs="Times New Roman"/>
        </w:rPr>
        <w:t xml:space="preserve"> </w:t>
      </w:r>
      <w:r w:rsidRPr="006E61CA">
        <w:rPr>
          <w:rFonts w:ascii="Times New Roman" w:hAnsi="Times New Roman" w:cs="Times New Roman"/>
          <w:lang w:val="en-US"/>
        </w:rPr>
        <w:t>Ibid</w:t>
      </w:r>
      <w:r w:rsidRPr="006E61CA">
        <w:rPr>
          <w:rFonts w:ascii="Times New Roman" w:hAnsi="Times New Roman" w:cs="Times New Roman"/>
        </w:rPr>
        <w:t xml:space="preserve">. </w:t>
      </w:r>
    </w:p>
  </w:footnote>
  <w:footnote w:id="39">
    <w:p w:rsidR="00E4047A" w:rsidRPr="006E61CA" w:rsidRDefault="00E4047A" w:rsidP="006E61CA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6E61CA">
        <w:rPr>
          <w:rStyle w:val="a6"/>
          <w:rFonts w:ascii="Times New Roman" w:hAnsi="Times New Roman" w:cs="Times New Roman"/>
        </w:rPr>
        <w:footnoteRef/>
      </w:r>
      <w:r w:rsidRPr="006E61CA">
        <w:rPr>
          <w:rFonts w:ascii="Times New Roman" w:hAnsi="Times New Roman" w:cs="Times New Roman"/>
        </w:rPr>
        <w:t xml:space="preserve"> См. Приложение А, рис. 1 «Антропогенные выбросы парниковых газов от различных видов деятельности человека (в пересчете на СО2-эквивалент)»</w:t>
      </w:r>
    </w:p>
  </w:footnote>
  <w:footnote w:id="40">
    <w:p w:rsidR="00E4047A" w:rsidRPr="006E61CA" w:rsidRDefault="00E4047A" w:rsidP="006E61CA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6E61CA">
        <w:rPr>
          <w:rStyle w:val="a6"/>
          <w:rFonts w:ascii="Times New Roman" w:hAnsi="Times New Roman" w:cs="Times New Roman"/>
        </w:rPr>
        <w:footnoteRef/>
      </w:r>
      <w:r w:rsidRPr="006E61CA">
        <w:rPr>
          <w:rFonts w:ascii="Times New Roman" w:hAnsi="Times New Roman" w:cs="Times New Roman"/>
        </w:rPr>
        <w:t xml:space="preserve"> </w:t>
      </w:r>
      <w:r w:rsidRPr="006E61CA">
        <w:rPr>
          <w:rFonts w:ascii="Times New Roman" w:hAnsi="Times New Roman" w:cs="Times New Roman"/>
          <w:lang w:val="en-US"/>
        </w:rPr>
        <w:t>Current</w:t>
      </w:r>
      <w:r w:rsidRPr="006E61CA">
        <w:rPr>
          <w:rFonts w:ascii="Times New Roman" w:hAnsi="Times New Roman" w:cs="Times New Roman"/>
        </w:rPr>
        <w:t xml:space="preserve"> </w:t>
      </w:r>
      <w:r w:rsidRPr="006E61CA">
        <w:rPr>
          <w:rFonts w:ascii="Times New Roman" w:hAnsi="Times New Roman" w:cs="Times New Roman"/>
          <w:lang w:val="en-US"/>
        </w:rPr>
        <w:t>And</w:t>
      </w:r>
      <w:r w:rsidRPr="006E61CA">
        <w:rPr>
          <w:rFonts w:ascii="Times New Roman" w:hAnsi="Times New Roman" w:cs="Times New Roman"/>
        </w:rPr>
        <w:t xml:space="preserve"> </w:t>
      </w:r>
      <w:r w:rsidRPr="006E61CA">
        <w:rPr>
          <w:rFonts w:ascii="Times New Roman" w:hAnsi="Times New Roman" w:cs="Times New Roman"/>
          <w:lang w:val="en-US"/>
        </w:rPr>
        <w:t>Projected</w:t>
      </w:r>
      <w:r w:rsidRPr="006E61CA">
        <w:rPr>
          <w:rFonts w:ascii="Times New Roman" w:hAnsi="Times New Roman" w:cs="Times New Roman"/>
        </w:rPr>
        <w:t xml:space="preserve"> </w:t>
      </w:r>
      <w:r w:rsidRPr="006E61CA">
        <w:rPr>
          <w:rFonts w:ascii="Times New Roman" w:hAnsi="Times New Roman" w:cs="Times New Roman"/>
          <w:lang w:val="en-US"/>
        </w:rPr>
        <w:t>Greenhouse</w:t>
      </w:r>
      <w:r w:rsidRPr="006E61CA">
        <w:rPr>
          <w:rFonts w:ascii="Times New Roman" w:hAnsi="Times New Roman" w:cs="Times New Roman"/>
        </w:rPr>
        <w:t xml:space="preserve"> </w:t>
      </w:r>
      <w:r w:rsidRPr="006E61CA">
        <w:rPr>
          <w:rFonts w:ascii="Times New Roman" w:hAnsi="Times New Roman" w:cs="Times New Roman"/>
          <w:lang w:val="en-US"/>
        </w:rPr>
        <w:t>Gas</w:t>
      </w:r>
      <w:r w:rsidRPr="006E61CA">
        <w:rPr>
          <w:rFonts w:ascii="Times New Roman" w:hAnsi="Times New Roman" w:cs="Times New Roman"/>
        </w:rPr>
        <w:t xml:space="preserve"> </w:t>
      </w:r>
      <w:r w:rsidRPr="006E61CA">
        <w:rPr>
          <w:rFonts w:ascii="Times New Roman" w:hAnsi="Times New Roman" w:cs="Times New Roman"/>
          <w:lang w:val="en-US"/>
        </w:rPr>
        <w:t>Emissions</w:t>
      </w:r>
      <w:r w:rsidRPr="006E61CA">
        <w:rPr>
          <w:rFonts w:ascii="Times New Roman" w:hAnsi="Times New Roman" w:cs="Times New Roman"/>
        </w:rPr>
        <w:t xml:space="preserve"> // [Электронный ресурс] Режим доступа: </w:t>
      </w:r>
      <w:hyperlink r:id="rId14" w:history="1">
        <w:r w:rsidRPr="006E61CA">
          <w:rPr>
            <w:rStyle w:val="ac"/>
            <w:rFonts w:ascii="Times New Roman" w:hAnsi="Times New Roman" w:cs="Times New Roman"/>
            <w:lang w:val="en-US"/>
          </w:rPr>
          <w:t>http</w:t>
        </w:r>
        <w:r w:rsidRPr="006E61CA">
          <w:rPr>
            <w:rStyle w:val="ac"/>
            <w:rFonts w:ascii="Times New Roman" w:hAnsi="Times New Roman" w:cs="Times New Roman"/>
          </w:rPr>
          <w:t>://</w:t>
        </w:r>
        <w:r w:rsidRPr="006E61CA">
          <w:rPr>
            <w:rStyle w:val="ac"/>
            <w:rFonts w:ascii="Times New Roman" w:hAnsi="Times New Roman" w:cs="Times New Roman"/>
            <w:lang w:val="en-US"/>
          </w:rPr>
          <w:t>www</w:t>
        </w:r>
        <w:r w:rsidRPr="006E61CA">
          <w:rPr>
            <w:rStyle w:val="ac"/>
            <w:rFonts w:ascii="Times New Roman" w:hAnsi="Times New Roman" w:cs="Times New Roman"/>
          </w:rPr>
          <w:t>.</w:t>
        </w:r>
        <w:proofErr w:type="spellStart"/>
        <w:r w:rsidRPr="006E61CA">
          <w:rPr>
            <w:rStyle w:val="ac"/>
            <w:rFonts w:ascii="Times New Roman" w:hAnsi="Times New Roman" w:cs="Times New Roman"/>
            <w:lang w:val="en-US"/>
          </w:rPr>
          <w:t>ekalavvya</w:t>
        </w:r>
        <w:proofErr w:type="spellEnd"/>
        <w:r w:rsidRPr="006E61CA">
          <w:rPr>
            <w:rStyle w:val="ac"/>
            <w:rFonts w:ascii="Times New Roman" w:hAnsi="Times New Roman" w:cs="Times New Roman"/>
          </w:rPr>
          <w:t>.</w:t>
        </w:r>
        <w:r w:rsidRPr="006E61CA">
          <w:rPr>
            <w:rStyle w:val="ac"/>
            <w:rFonts w:ascii="Times New Roman" w:hAnsi="Times New Roman" w:cs="Times New Roman"/>
            <w:lang w:val="en-US"/>
          </w:rPr>
          <w:t>com</w:t>
        </w:r>
        <w:r w:rsidRPr="006E61CA">
          <w:rPr>
            <w:rStyle w:val="ac"/>
            <w:rFonts w:ascii="Times New Roman" w:hAnsi="Times New Roman" w:cs="Times New Roman"/>
          </w:rPr>
          <w:t>/</w:t>
        </w:r>
        <w:r w:rsidRPr="006E61CA">
          <w:rPr>
            <w:rStyle w:val="ac"/>
            <w:rFonts w:ascii="Times New Roman" w:hAnsi="Times New Roman" w:cs="Times New Roman"/>
            <w:lang w:val="en-US"/>
          </w:rPr>
          <w:t>current</w:t>
        </w:r>
        <w:r w:rsidRPr="006E61CA">
          <w:rPr>
            <w:rStyle w:val="ac"/>
            <w:rFonts w:ascii="Times New Roman" w:hAnsi="Times New Roman" w:cs="Times New Roman"/>
          </w:rPr>
          <w:t>-</w:t>
        </w:r>
        <w:r w:rsidRPr="006E61CA">
          <w:rPr>
            <w:rStyle w:val="ac"/>
            <w:rFonts w:ascii="Times New Roman" w:hAnsi="Times New Roman" w:cs="Times New Roman"/>
            <w:lang w:val="en-US"/>
          </w:rPr>
          <w:t>and</w:t>
        </w:r>
        <w:r w:rsidRPr="006E61CA">
          <w:rPr>
            <w:rStyle w:val="ac"/>
            <w:rFonts w:ascii="Times New Roman" w:hAnsi="Times New Roman" w:cs="Times New Roman"/>
          </w:rPr>
          <w:t>-</w:t>
        </w:r>
        <w:r w:rsidRPr="006E61CA">
          <w:rPr>
            <w:rStyle w:val="ac"/>
            <w:rFonts w:ascii="Times New Roman" w:hAnsi="Times New Roman" w:cs="Times New Roman"/>
            <w:lang w:val="en-US"/>
          </w:rPr>
          <w:t>projected</w:t>
        </w:r>
        <w:r w:rsidRPr="006E61CA">
          <w:rPr>
            <w:rStyle w:val="ac"/>
            <w:rFonts w:ascii="Times New Roman" w:hAnsi="Times New Roman" w:cs="Times New Roman"/>
          </w:rPr>
          <w:t>-</w:t>
        </w:r>
        <w:r w:rsidRPr="006E61CA">
          <w:rPr>
            <w:rStyle w:val="ac"/>
            <w:rFonts w:ascii="Times New Roman" w:hAnsi="Times New Roman" w:cs="Times New Roman"/>
            <w:lang w:val="en-US"/>
          </w:rPr>
          <w:t>greenhouse</w:t>
        </w:r>
        <w:r w:rsidRPr="006E61CA">
          <w:rPr>
            <w:rStyle w:val="ac"/>
            <w:rFonts w:ascii="Times New Roman" w:hAnsi="Times New Roman" w:cs="Times New Roman"/>
          </w:rPr>
          <w:t>-</w:t>
        </w:r>
        <w:r w:rsidRPr="006E61CA">
          <w:rPr>
            <w:rStyle w:val="ac"/>
            <w:rFonts w:ascii="Times New Roman" w:hAnsi="Times New Roman" w:cs="Times New Roman"/>
            <w:lang w:val="en-US"/>
          </w:rPr>
          <w:t>gas</w:t>
        </w:r>
        <w:r w:rsidRPr="006E61CA">
          <w:rPr>
            <w:rStyle w:val="ac"/>
            <w:rFonts w:ascii="Times New Roman" w:hAnsi="Times New Roman" w:cs="Times New Roman"/>
          </w:rPr>
          <w:t>-</w:t>
        </w:r>
        <w:r w:rsidRPr="006E61CA">
          <w:rPr>
            <w:rStyle w:val="ac"/>
            <w:rFonts w:ascii="Times New Roman" w:hAnsi="Times New Roman" w:cs="Times New Roman"/>
            <w:lang w:val="en-US"/>
          </w:rPr>
          <w:t>emissions</w:t>
        </w:r>
        <w:r w:rsidRPr="006E61CA">
          <w:rPr>
            <w:rStyle w:val="ac"/>
            <w:rFonts w:ascii="Times New Roman" w:hAnsi="Times New Roman" w:cs="Times New Roman"/>
          </w:rPr>
          <w:t>/</w:t>
        </w:r>
      </w:hyperlink>
      <w:r w:rsidRPr="006E61CA">
        <w:rPr>
          <w:rFonts w:ascii="Times New Roman" w:hAnsi="Times New Roman" w:cs="Times New Roman"/>
        </w:rPr>
        <w:t xml:space="preserve"> (Дата обращения: 28.11.2016)</w:t>
      </w:r>
    </w:p>
  </w:footnote>
  <w:footnote w:id="41">
    <w:p w:rsidR="00E4047A" w:rsidRPr="006E61CA" w:rsidRDefault="00E4047A" w:rsidP="006E61CA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6E61CA">
        <w:rPr>
          <w:rStyle w:val="a6"/>
          <w:rFonts w:ascii="Times New Roman" w:hAnsi="Times New Roman" w:cs="Times New Roman"/>
        </w:rPr>
        <w:footnoteRef/>
      </w:r>
      <w:r w:rsidRPr="006E61CA">
        <w:rPr>
          <w:rFonts w:ascii="Times New Roman" w:hAnsi="Times New Roman" w:cs="Times New Roman"/>
        </w:rPr>
        <w:t xml:space="preserve"> См. Приложение Б. Табл. 1. «Оценка преимуществ и недостатков возобновляемой энергетики»</w:t>
      </w:r>
    </w:p>
  </w:footnote>
  <w:footnote w:id="42">
    <w:p w:rsidR="00E4047A" w:rsidRPr="006E61CA" w:rsidRDefault="00E4047A" w:rsidP="006E61CA">
      <w:pPr>
        <w:pStyle w:val="a4"/>
        <w:ind w:left="284" w:right="-427"/>
        <w:jc w:val="both"/>
        <w:rPr>
          <w:lang w:val="en-US"/>
        </w:rPr>
      </w:pPr>
      <w:r w:rsidRPr="006E61CA">
        <w:rPr>
          <w:rStyle w:val="a6"/>
          <w:rFonts w:ascii="Times New Roman" w:hAnsi="Times New Roman" w:cs="Times New Roman"/>
        </w:rPr>
        <w:footnoteRef/>
      </w:r>
      <w:r w:rsidRPr="006E61CA">
        <w:rPr>
          <w:rFonts w:ascii="Times New Roman" w:hAnsi="Times New Roman" w:cs="Times New Roman"/>
          <w:lang w:val="en-US"/>
        </w:rPr>
        <w:t xml:space="preserve"> Trends in Global CO2 emissions: 2016 report. Netherlands Environmental Assessment Agency The Hague, 2016 // [</w:t>
      </w:r>
      <w:r w:rsidRPr="006E61CA">
        <w:rPr>
          <w:rFonts w:ascii="Times New Roman" w:hAnsi="Times New Roman" w:cs="Times New Roman"/>
        </w:rPr>
        <w:t>Электронный</w:t>
      </w:r>
      <w:r w:rsidRPr="006E61CA">
        <w:rPr>
          <w:rFonts w:ascii="Times New Roman" w:hAnsi="Times New Roman" w:cs="Times New Roman"/>
          <w:lang w:val="en-US"/>
        </w:rPr>
        <w:t xml:space="preserve"> </w:t>
      </w:r>
      <w:r w:rsidRPr="006E61CA">
        <w:rPr>
          <w:rFonts w:ascii="Times New Roman" w:hAnsi="Times New Roman" w:cs="Times New Roman"/>
        </w:rPr>
        <w:t>ресурс</w:t>
      </w:r>
      <w:r w:rsidRPr="006E61CA">
        <w:rPr>
          <w:rFonts w:ascii="Times New Roman" w:hAnsi="Times New Roman" w:cs="Times New Roman"/>
          <w:lang w:val="en-US"/>
        </w:rPr>
        <w:t xml:space="preserve">] </w:t>
      </w:r>
      <w:r w:rsidRPr="006E61CA">
        <w:rPr>
          <w:rFonts w:ascii="Times New Roman" w:hAnsi="Times New Roman" w:cs="Times New Roman"/>
        </w:rPr>
        <w:t>Режим</w:t>
      </w:r>
      <w:r w:rsidRPr="006E61CA">
        <w:rPr>
          <w:rFonts w:ascii="Times New Roman" w:hAnsi="Times New Roman" w:cs="Times New Roman"/>
          <w:lang w:val="en-US"/>
        </w:rPr>
        <w:t xml:space="preserve"> </w:t>
      </w:r>
      <w:r w:rsidRPr="006E61CA">
        <w:rPr>
          <w:rFonts w:ascii="Times New Roman" w:hAnsi="Times New Roman" w:cs="Times New Roman"/>
        </w:rPr>
        <w:t>доступа</w:t>
      </w:r>
      <w:r w:rsidRPr="006E61CA">
        <w:rPr>
          <w:rFonts w:ascii="Times New Roman" w:hAnsi="Times New Roman" w:cs="Times New Roman"/>
          <w:lang w:val="en-US"/>
        </w:rPr>
        <w:t xml:space="preserve">: </w:t>
      </w:r>
      <w:hyperlink r:id="rId15" w:history="1">
        <w:r w:rsidRPr="006E61CA">
          <w:rPr>
            <w:rStyle w:val="ac"/>
            <w:rFonts w:ascii="Times New Roman" w:hAnsi="Times New Roman" w:cs="Times New Roman"/>
            <w:lang w:val="en-US"/>
          </w:rPr>
          <w:t>http://edgar.jrc.ec.europa.eu/news_docs/jrc-2016-trends-in-global-co2-emissions-2016-report-103425.pdf</w:t>
        </w:r>
      </w:hyperlink>
      <w:r w:rsidRPr="006E61CA">
        <w:rPr>
          <w:rFonts w:ascii="Times New Roman" w:hAnsi="Times New Roman" w:cs="Times New Roman"/>
          <w:lang w:val="en-US"/>
        </w:rPr>
        <w:t xml:space="preserve"> (</w:t>
      </w:r>
      <w:r w:rsidRPr="006E61CA">
        <w:rPr>
          <w:rFonts w:ascii="Times New Roman" w:hAnsi="Times New Roman" w:cs="Times New Roman"/>
        </w:rPr>
        <w:t>Дата</w:t>
      </w:r>
      <w:r w:rsidRPr="006E61CA">
        <w:rPr>
          <w:rFonts w:ascii="Times New Roman" w:hAnsi="Times New Roman" w:cs="Times New Roman"/>
          <w:lang w:val="en-US"/>
        </w:rPr>
        <w:t xml:space="preserve"> </w:t>
      </w:r>
      <w:r w:rsidRPr="006E61CA">
        <w:rPr>
          <w:rFonts w:ascii="Times New Roman" w:hAnsi="Times New Roman" w:cs="Times New Roman"/>
        </w:rPr>
        <w:t>обращения</w:t>
      </w:r>
      <w:r w:rsidRPr="006E61CA">
        <w:rPr>
          <w:rFonts w:ascii="Times New Roman" w:hAnsi="Times New Roman" w:cs="Times New Roman"/>
          <w:lang w:val="en-US"/>
        </w:rPr>
        <w:t>: 05.04.2016)</w:t>
      </w:r>
    </w:p>
  </w:footnote>
  <w:footnote w:id="43">
    <w:p w:rsidR="00E4047A" w:rsidRPr="002338C3" w:rsidRDefault="00E4047A" w:rsidP="00B04DC1">
      <w:pPr>
        <w:pStyle w:val="a4"/>
        <w:ind w:left="284" w:right="-427"/>
        <w:rPr>
          <w:rFonts w:ascii="Times New Roman" w:hAnsi="Times New Roman" w:cs="Times New Roman"/>
        </w:rPr>
      </w:pPr>
      <w:r w:rsidRPr="002338C3">
        <w:rPr>
          <w:rStyle w:val="a6"/>
          <w:rFonts w:ascii="Times New Roman" w:hAnsi="Times New Roman" w:cs="Times New Roman"/>
        </w:rPr>
        <w:footnoteRef/>
      </w:r>
      <w:r w:rsidRPr="002338C3">
        <w:rPr>
          <w:rFonts w:ascii="Times New Roman" w:hAnsi="Times New Roman" w:cs="Times New Roman"/>
        </w:rPr>
        <w:t xml:space="preserve"> См. Приложение Б. Табл. 1. «Оценка преимуществ и недостатков традиционной энергетики, основанной на ископаемом топливе»</w:t>
      </w:r>
    </w:p>
  </w:footnote>
  <w:footnote w:id="44">
    <w:p w:rsidR="00E4047A" w:rsidRDefault="00E4047A" w:rsidP="00B04DC1">
      <w:pPr>
        <w:pStyle w:val="a4"/>
        <w:ind w:left="284" w:right="-427"/>
      </w:pPr>
      <w:r w:rsidRPr="002338C3">
        <w:rPr>
          <w:rStyle w:val="a6"/>
          <w:rFonts w:ascii="Times New Roman" w:hAnsi="Times New Roman" w:cs="Times New Roman"/>
        </w:rPr>
        <w:footnoteRef/>
      </w:r>
      <w:r w:rsidRPr="002338C3">
        <w:rPr>
          <w:rFonts w:ascii="Times New Roman" w:hAnsi="Times New Roman" w:cs="Times New Roman"/>
        </w:rPr>
        <w:t xml:space="preserve"> См. Приложение Б. Табл. 1. «Оценка преимуществ и недостатков возобновляемой энергетики»</w:t>
      </w:r>
    </w:p>
  </w:footnote>
  <w:footnote w:id="45">
    <w:p w:rsidR="00E4047A" w:rsidRPr="0069169E" w:rsidRDefault="00E4047A" w:rsidP="00B04DC1">
      <w:pPr>
        <w:pStyle w:val="a4"/>
        <w:ind w:left="284" w:right="-427"/>
        <w:jc w:val="both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Безруких</w:t>
      </w:r>
      <w:r w:rsidRPr="00AA49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AA494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П</w:t>
      </w:r>
      <w:r w:rsidRPr="00AA494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zCs w:val="20"/>
        </w:rPr>
        <w:t xml:space="preserve">Возобновляемая энергетика – основа устойчивого развития // </w:t>
      </w:r>
      <w:r w:rsidRPr="002A1D58">
        <w:rPr>
          <w:rFonts w:ascii="Times New Roman" w:hAnsi="Times New Roman" w:cs="Times New Roman"/>
          <w:szCs w:val="20"/>
        </w:rPr>
        <w:t>[</w:t>
      </w:r>
      <w:r>
        <w:rPr>
          <w:rFonts w:ascii="Times New Roman" w:hAnsi="Times New Roman" w:cs="Times New Roman"/>
          <w:szCs w:val="20"/>
        </w:rPr>
        <w:t>Электронный ресурс</w:t>
      </w:r>
      <w:r w:rsidRPr="002A1D58">
        <w:rPr>
          <w:rFonts w:ascii="Times New Roman" w:hAnsi="Times New Roman" w:cs="Times New Roman"/>
          <w:szCs w:val="20"/>
        </w:rPr>
        <w:t>]</w:t>
      </w:r>
      <w:r>
        <w:rPr>
          <w:rFonts w:ascii="Times New Roman" w:hAnsi="Times New Roman" w:cs="Times New Roman"/>
          <w:szCs w:val="20"/>
        </w:rPr>
        <w:t xml:space="preserve"> Режим доступа: </w:t>
      </w:r>
      <w:hyperlink r:id="rId16" w:history="1">
        <w:r w:rsidRPr="00D21918">
          <w:rPr>
            <w:rStyle w:val="ac"/>
            <w:rFonts w:ascii="Times New Roman" w:hAnsi="Times New Roman" w:cs="Times New Roman"/>
            <w:szCs w:val="20"/>
            <w:lang w:val="en-US"/>
          </w:rPr>
          <w:t>http</w:t>
        </w:r>
        <w:r w:rsidRPr="00D21918">
          <w:rPr>
            <w:rStyle w:val="ac"/>
            <w:rFonts w:ascii="Times New Roman" w:hAnsi="Times New Roman" w:cs="Times New Roman"/>
            <w:szCs w:val="20"/>
          </w:rPr>
          <w:t>://</w:t>
        </w:r>
        <w:r w:rsidRPr="00D21918">
          <w:rPr>
            <w:rStyle w:val="ac"/>
            <w:rFonts w:ascii="Times New Roman" w:hAnsi="Times New Roman" w:cs="Times New Roman"/>
            <w:szCs w:val="20"/>
            <w:lang w:val="en-US"/>
          </w:rPr>
          <w:t>www</w:t>
        </w:r>
        <w:r w:rsidRPr="00D21918">
          <w:rPr>
            <w:rStyle w:val="ac"/>
            <w:rFonts w:ascii="Times New Roman" w:hAnsi="Times New Roman" w:cs="Times New Roman"/>
            <w:szCs w:val="20"/>
          </w:rPr>
          <w:t>.</w:t>
        </w:r>
        <w:proofErr w:type="spellStart"/>
        <w:r w:rsidRPr="00D21918">
          <w:rPr>
            <w:rStyle w:val="ac"/>
            <w:rFonts w:ascii="Times New Roman" w:hAnsi="Times New Roman" w:cs="Times New Roman"/>
            <w:szCs w:val="20"/>
            <w:lang w:val="en-US"/>
          </w:rPr>
          <w:t>energosovet</w:t>
        </w:r>
        <w:proofErr w:type="spellEnd"/>
        <w:r w:rsidRPr="00D21918">
          <w:rPr>
            <w:rStyle w:val="ac"/>
            <w:rFonts w:ascii="Times New Roman" w:hAnsi="Times New Roman" w:cs="Times New Roman"/>
            <w:szCs w:val="20"/>
          </w:rPr>
          <w:t>.</w:t>
        </w:r>
        <w:r w:rsidRPr="00D21918">
          <w:rPr>
            <w:rStyle w:val="ac"/>
            <w:rFonts w:ascii="Times New Roman" w:hAnsi="Times New Roman" w:cs="Times New Roman"/>
            <w:szCs w:val="20"/>
            <w:lang w:val="en-US"/>
          </w:rPr>
          <w:t>ru</w:t>
        </w:r>
        <w:r w:rsidRPr="00D21918">
          <w:rPr>
            <w:rStyle w:val="ac"/>
            <w:rFonts w:ascii="Times New Roman" w:hAnsi="Times New Roman" w:cs="Times New Roman"/>
            <w:szCs w:val="20"/>
          </w:rPr>
          <w:t>/</w:t>
        </w:r>
        <w:r w:rsidRPr="00D21918">
          <w:rPr>
            <w:rStyle w:val="ac"/>
            <w:rFonts w:ascii="Times New Roman" w:hAnsi="Times New Roman" w:cs="Times New Roman"/>
            <w:szCs w:val="20"/>
            <w:lang w:val="en-US"/>
          </w:rPr>
          <w:t>stat</w:t>
        </w:r>
        <w:r w:rsidRPr="00D21918">
          <w:rPr>
            <w:rStyle w:val="ac"/>
            <w:rFonts w:ascii="Times New Roman" w:hAnsi="Times New Roman" w:cs="Times New Roman"/>
            <w:szCs w:val="20"/>
          </w:rPr>
          <w:t>328.</w:t>
        </w:r>
        <w:r w:rsidRPr="00D21918">
          <w:rPr>
            <w:rStyle w:val="ac"/>
            <w:rFonts w:ascii="Times New Roman" w:hAnsi="Times New Roman" w:cs="Times New Roman"/>
            <w:szCs w:val="20"/>
            <w:lang w:val="en-US"/>
          </w:rPr>
          <w:t>html</w:t>
        </w:r>
      </w:hyperlink>
      <w:r>
        <w:rPr>
          <w:rFonts w:ascii="Times New Roman" w:hAnsi="Times New Roman" w:cs="Times New Roman"/>
          <w:szCs w:val="20"/>
        </w:rPr>
        <w:t xml:space="preserve"> (Дата обращения: 15.03.2016)</w:t>
      </w:r>
    </w:p>
  </w:footnote>
  <w:footnote w:id="46">
    <w:p w:rsidR="00E4047A" w:rsidRPr="0069531C" w:rsidRDefault="00E4047A" w:rsidP="00B04DC1">
      <w:pPr>
        <w:pStyle w:val="a4"/>
        <w:ind w:left="284" w:right="-427"/>
        <w:rPr>
          <w:rFonts w:ascii="Times New Roman" w:hAnsi="Times New Roman" w:cs="Times New Roman"/>
          <w:lang w:val="en-US"/>
        </w:rPr>
      </w:pPr>
      <w:r w:rsidRPr="0069169E">
        <w:rPr>
          <w:rStyle w:val="a6"/>
          <w:rFonts w:ascii="Times New Roman" w:hAnsi="Times New Roman" w:cs="Times New Roman"/>
        </w:rPr>
        <w:footnoteRef/>
      </w:r>
      <w:r w:rsidRPr="0069531C">
        <w:rPr>
          <w:rFonts w:ascii="Times New Roman" w:hAnsi="Times New Roman" w:cs="Times New Roman"/>
          <w:lang w:val="en-US"/>
        </w:rPr>
        <w:t xml:space="preserve"> </w:t>
      </w:r>
      <w:r w:rsidRPr="0069169E">
        <w:rPr>
          <w:rFonts w:ascii="Times New Roman" w:hAnsi="Times New Roman" w:cs="Times New Roman"/>
        </w:rPr>
        <w:t>Там</w:t>
      </w:r>
      <w:r w:rsidRPr="0069531C">
        <w:rPr>
          <w:rFonts w:ascii="Times New Roman" w:hAnsi="Times New Roman" w:cs="Times New Roman"/>
          <w:lang w:val="en-US"/>
        </w:rPr>
        <w:t xml:space="preserve"> </w:t>
      </w:r>
      <w:r w:rsidRPr="0069169E">
        <w:rPr>
          <w:rFonts w:ascii="Times New Roman" w:hAnsi="Times New Roman" w:cs="Times New Roman"/>
        </w:rPr>
        <w:t>же</w:t>
      </w:r>
      <w:r w:rsidRPr="0069531C">
        <w:rPr>
          <w:rFonts w:ascii="Times New Roman" w:hAnsi="Times New Roman" w:cs="Times New Roman"/>
          <w:lang w:val="en-US"/>
        </w:rPr>
        <w:t>.</w:t>
      </w:r>
    </w:p>
  </w:footnote>
  <w:footnote w:id="47">
    <w:p w:rsidR="00E4047A" w:rsidRPr="00F302D1" w:rsidRDefault="00E4047A" w:rsidP="00B04DC1">
      <w:pPr>
        <w:pStyle w:val="a4"/>
        <w:ind w:left="284" w:right="-284"/>
        <w:jc w:val="both"/>
        <w:rPr>
          <w:lang w:val="en-US"/>
        </w:rPr>
      </w:pPr>
      <w:r w:rsidRPr="00AA3B6C">
        <w:rPr>
          <w:rStyle w:val="a6"/>
          <w:rFonts w:ascii="Times New Roman" w:hAnsi="Times New Roman" w:cs="Times New Roman"/>
          <w:szCs w:val="20"/>
        </w:rPr>
        <w:footnoteRef/>
      </w:r>
      <w:r w:rsidRPr="00AA3B6C">
        <w:rPr>
          <w:rFonts w:ascii="Times New Roman" w:hAnsi="Times New Roman" w:cs="Times New Roman"/>
          <w:szCs w:val="20"/>
          <w:lang w:val="en-US"/>
        </w:rPr>
        <w:t xml:space="preserve"> Committee on U.S.-China Cooperation on Electricity from Renewable Resources. The Power of Renewables: Opportunities and Challenges for Chin</w:t>
      </w:r>
      <w:r>
        <w:rPr>
          <w:rFonts w:ascii="Times New Roman" w:hAnsi="Times New Roman" w:cs="Times New Roman"/>
          <w:szCs w:val="20"/>
          <w:lang w:val="en-US"/>
        </w:rPr>
        <w:t>a and the United States (2010) // [</w:t>
      </w:r>
      <w:r>
        <w:rPr>
          <w:rFonts w:ascii="Times New Roman" w:hAnsi="Times New Roman" w:cs="Times New Roman"/>
          <w:szCs w:val="20"/>
        </w:rPr>
        <w:t>Электронный</w:t>
      </w:r>
      <w:r w:rsidRPr="00F302D1">
        <w:rPr>
          <w:rFonts w:ascii="Times New Roman" w:hAnsi="Times New Roman" w:cs="Times New Roman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Cs w:val="20"/>
        </w:rPr>
        <w:t>ресурс</w:t>
      </w:r>
      <w:r>
        <w:rPr>
          <w:rFonts w:ascii="Times New Roman" w:hAnsi="Times New Roman" w:cs="Times New Roman"/>
          <w:szCs w:val="20"/>
          <w:lang w:val="en-US"/>
        </w:rPr>
        <w:t>]</w:t>
      </w:r>
      <w:r w:rsidRPr="00F302D1">
        <w:rPr>
          <w:rFonts w:ascii="Times New Roman" w:hAnsi="Times New Roman" w:cs="Times New Roman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Cs w:val="20"/>
        </w:rPr>
        <w:t>Режим</w:t>
      </w:r>
      <w:r w:rsidRPr="00F302D1">
        <w:rPr>
          <w:rFonts w:ascii="Times New Roman" w:hAnsi="Times New Roman" w:cs="Times New Roman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Cs w:val="20"/>
        </w:rPr>
        <w:t>доступа</w:t>
      </w:r>
      <w:r w:rsidRPr="00F302D1">
        <w:rPr>
          <w:rFonts w:ascii="Times New Roman" w:hAnsi="Times New Roman" w:cs="Times New Roman"/>
          <w:szCs w:val="20"/>
          <w:lang w:val="en-US"/>
        </w:rPr>
        <w:t xml:space="preserve">: </w:t>
      </w:r>
      <w:hyperlink r:id="rId17" w:history="1">
        <w:r w:rsidR="00F44EC2" w:rsidRPr="00223D1D">
          <w:rPr>
            <w:rStyle w:val="ac"/>
            <w:rFonts w:ascii="Times New Roman" w:hAnsi="Times New Roman" w:cs="Times New Roman"/>
            <w:szCs w:val="20"/>
            <w:lang w:val="en-US"/>
          </w:rPr>
          <w:t>https://www.nap.edu/catalog/12987/the-power-of-renewables-opportunities-and-challenges-for-china-and</w:t>
        </w:r>
      </w:hyperlink>
      <w:r w:rsidR="00F44EC2" w:rsidRPr="00F44EC2">
        <w:rPr>
          <w:rFonts w:ascii="Times New Roman" w:hAnsi="Times New Roman" w:cs="Times New Roman"/>
          <w:szCs w:val="20"/>
          <w:lang w:val="en-US"/>
        </w:rPr>
        <w:t xml:space="preserve"> </w:t>
      </w:r>
      <w:r w:rsidRPr="00F302D1">
        <w:rPr>
          <w:rFonts w:ascii="Times New Roman" w:hAnsi="Times New Roman" w:cs="Times New Roman"/>
          <w:szCs w:val="20"/>
          <w:lang w:val="en-US"/>
        </w:rPr>
        <w:t>(</w:t>
      </w:r>
      <w:r>
        <w:rPr>
          <w:rFonts w:ascii="Times New Roman" w:hAnsi="Times New Roman" w:cs="Times New Roman"/>
          <w:szCs w:val="20"/>
        </w:rPr>
        <w:t>Дата</w:t>
      </w:r>
      <w:r w:rsidRPr="00F302D1">
        <w:rPr>
          <w:rFonts w:ascii="Times New Roman" w:hAnsi="Times New Roman" w:cs="Times New Roman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Cs w:val="20"/>
        </w:rPr>
        <w:t>обращения</w:t>
      </w:r>
      <w:r w:rsidRPr="00F302D1">
        <w:rPr>
          <w:rFonts w:ascii="Times New Roman" w:hAnsi="Times New Roman" w:cs="Times New Roman"/>
          <w:szCs w:val="20"/>
          <w:lang w:val="en-US"/>
        </w:rPr>
        <w:t xml:space="preserve">: </w:t>
      </w:r>
      <w:r>
        <w:rPr>
          <w:rFonts w:ascii="Times New Roman" w:hAnsi="Times New Roman" w:cs="Times New Roman"/>
          <w:szCs w:val="20"/>
          <w:lang w:val="en-US"/>
        </w:rPr>
        <w:t>25.10.2016).</w:t>
      </w:r>
    </w:p>
  </w:footnote>
  <w:footnote w:id="48">
    <w:p w:rsidR="00E4047A" w:rsidRPr="003B7479" w:rsidRDefault="00E4047A" w:rsidP="00B04DC1">
      <w:pPr>
        <w:pStyle w:val="a4"/>
        <w:ind w:left="284" w:right="-284"/>
        <w:jc w:val="both"/>
        <w:rPr>
          <w:rFonts w:ascii="Times New Roman" w:hAnsi="Times New Roman" w:cs="Times New Roman"/>
          <w:szCs w:val="20"/>
        </w:rPr>
      </w:pPr>
      <w:r w:rsidRPr="003B7479">
        <w:rPr>
          <w:rStyle w:val="a6"/>
          <w:rFonts w:ascii="Times New Roman" w:hAnsi="Times New Roman" w:cs="Times New Roman"/>
          <w:szCs w:val="20"/>
        </w:rPr>
        <w:footnoteRef/>
      </w:r>
      <w:r w:rsidRPr="003B7479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Например,</w:t>
      </w:r>
      <w:r w:rsidRPr="003B7479">
        <w:rPr>
          <w:rFonts w:ascii="Times New Roman" w:hAnsi="Times New Roman" w:cs="Times New Roman"/>
          <w:szCs w:val="20"/>
        </w:rPr>
        <w:t xml:space="preserve"> взрыв нефтяной платформы </w:t>
      </w:r>
      <w:proofErr w:type="spellStart"/>
      <w:r>
        <w:rPr>
          <w:rFonts w:ascii="Times New Roman" w:hAnsi="Times New Roman" w:cs="Times New Roman"/>
          <w:szCs w:val="20"/>
        </w:rPr>
        <w:t>Deepwater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Horizon</w:t>
      </w:r>
      <w:proofErr w:type="spellEnd"/>
      <w:r>
        <w:rPr>
          <w:rFonts w:ascii="Times New Roman" w:hAnsi="Times New Roman" w:cs="Times New Roman"/>
          <w:szCs w:val="20"/>
        </w:rPr>
        <w:t xml:space="preserve"> в 2010, авария</w:t>
      </w:r>
      <w:r w:rsidRPr="003B7479">
        <w:rPr>
          <w:rFonts w:ascii="Times New Roman" w:hAnsi="Times New Roman" w:cs="Times New Roman"/>
          <w:szCs w:val="20"/>
        </w:rPr>
        <w:t xml:space="preserve"> на АЭС </w:t>
      </w:r>
      <w:proofErr w:type="spellStart"/>
      <w:r w:rsidRPr="003B7479">
        <w:rPr>
          <w:rFonts w:ascii="Times New Roman" w:hAnsi="Times New Roman" w:cs="Times New Roman"/>
          <w:szCs w:val="20"/>
        </w:rPr>
        <w:t>Фукусима</w:t>
      </w:r>
      <w:proofErr w:type="spellEnd"/>
      <w:r w:rsidRPr="003B7479">
        <w:rPr>
          <w:rFonts w:ascii="Times New Roman" w:hAnsi="Times New Roman" w:cs="Times New Roman"/>
          <w:szCs w:val="20"/>
        </w:rPr>
        <w:t xml:space="preserve"> в 2011 г. или Чернобыль в 1986 г.</w:t>
      </w:r>
    </w:p>
  </w:footnote>
  <w:footnote w:id="49">
    <w:p w:rsidR="00E4047A" w:rsidRPr="00FA5DDB" w:rsidRDefault="00E4047A" w:rsidP="00FA5DDB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FA5DDB">
        <w:rPr>
          <w:rStyle w:val="a6"/>
          <w:rFonts w:ascii="Times New Roman" w:hAnsi="Times New Roman" w:cs="Times New Roman"/>
        </w:rPr>
        <w:footnoteRef/>
      </w:r>
      <w:r w:rsidRPr="00FA5DDB">
        <w:rPr>
          <w:rFonts w:ascii="Times New Roman" w:hAnsi="Times New Roman" w:cs="Times New Roman"/>
        </w:rPr>
        <w:t xml:space="preserve"> Киотский протокол к Рамочной конвенции Организации Объединенных Наций об изменении климата // [Электронный ресурс] Режим доступа: </w:t>
      </w:r>
      <w:hyperlink r:id="rId18" w:history="1">
        <w:r w:rsidRPr="00FA5DDB">
          <w:rPr>
            <w:rStyle w:val="ac"/>
            <w:rFonts w:ascii="Times New Roman" w:hAnsi="Times New Roman" w:cs="Times New Roman"/>
          </w:rPr>
          <w:t>http://www.un.org/ru/documents/decl_conv/conventions/kyoto.shtml</w:t>
        </w:r>
      </w:hyperlink>
      <w:r w:rsidRPr="00FA5DDB">
        <w:rPr>
          <w:rFonts w:ascii="Times New Roman" w:hAnsi="Times New Roman" w:cs="Times New Roman"/>
        </w:rPr>
        <w:t xml:space="preserve"> (Дата обращения: 25.03.2016)</w:t>
      </w:r>
    </w:p>
  </w:footnote>
  <w:footnote w:id="50">
    <w:p w:rsidR="00E4047A" w:rsidRPr="00B971D6" w:rsidRDefault="00E4047A" w:rsidP="00FA5DDB">
      <w:pPr>
        <w:pStyle w:val="a4"/>
        <w:ind w:left="284" w:right="-284"/>
        <w:jc w:val="both"/>
        <w:rPr>
          <w:rFonts w:ascii="Times New Roman" w:hAnsi="Times New Roman" w:cs="Times New Roman"/>
        </w:rPr>
      </w:pPr>
      <w:r w:rsidRPr="005204D4">
        <w:rPr>
          <w:rStyle w:val="a6"/>
          <w:rFonts w:ascii="Times New Roman" w:hAnsi="Times New Roman" w:cs="Times New Roman"/>
        </w:rPr>
        <w:footnoteRef/>
      </w:r>
      <w:r w:rsidRPr="005204D4">
        <w:rPr>
          <w:rFonts w:ascii="Times New Roman" w:hAnsi="Times New Roman" w:cs="Times New Roman"/>
        </w:rPr>
        <w:t xml:space="preserve"> Резолюция Генеральной Ассамблеи ООН (</w:t>
      </w:r>
      <w:r w:rsidRPr="005204D4">
        <w:rPr>
          <w:rFonts w:ascii="Times New Roman" w:hAnsi="Times New Roman" w:cs="Times New Roman"/>
          <w:lang w:val="en-US"/>
        </w:rPr>
        <w:t>A</w:t>
      </w:r>
      <w:r w:rsidRPr="005204D4">
        <w:rPr>
          <w:rFonts w:ascii="Times New Roman" w:hAnsi="Times New Roman" w:cs="Times New Roman"/>
        </w:rPr>
        <w:t>/</w:t>
      </w:r>
      <w:r w:rsidRPr="005204D4">
        <w:rPr>
          <w:rFonts w:ascii="Times New Roman" w:hAnsi="Times New Roman" w:cs="Times New Roman"/>
          <w:lang w:val="en-US"/>
        </w:rPr>
        <w:t>RES</w:t>
      </w:r>
      <w:r w:rsidRPr="005204D4">
        <w:rPr>
          <w:rFonts w:ascii="Times New Roman" w:hAnsi="Times New Roman" w:cs="Times New Roman"/>
        </w:rPr>
        <w:t>/66/288) от 27 июля 2012 г. Будущее, которого мы хотим. П</w:t>
      </w:r>
      <w:r w:rsidRPr="00B971D6">
        <w:rPr>
          <w:rFonts w:ascii="Times New Roman" w:hAnsi="Times New Roman" w:cs="Times New Roman"/>
        </w:rPr>
        <w:t>. 125.</w:t>
      </w:r>
    </w:p>
  </w:footnote>
  <w:footnote w:id="51">
    <w:p w:rsidR="00E4047A" w:rsidRPr="00ED4349" w:rsidRDefault="00E4047A" w:rsidP="00ED4349">
      <w:pPr>
        <w:pStyle w:val="a4"/>
        <w:ind w:left="284" w:right="-285"/>
        <w:jc w:val="both"/>
        <w:rPr>
          <w:rFonts w:ascii="Times New Roman" w:hAnsi="Times New Roman" w:cs="Times New Roman"/>
        </w:rPr>
      </w:pPr>
      <w:r w:rsidRPr="00ED4349">
        <w:rPr>
          <w:rStyle w:val="a6"/>
          <w:rFonts w:ascii="Times New Roman" w:hAnsi="Times New Roman" w:cs="Times New Roman"/>
        </w:rPr>
        <w:footnoteRef/>
      </w:r>
      <w:r w:rsidRPr="00ED4349">
        <w:rPr>
          <w:rFonts w:ascii="Times New Roman" w:hAnsi="Times New Roman" w:cs="Times New Roman"/>
        </w:rPr>
        <w:t xml:space="preserve"> Парижское соглашение об изменении климата // [Электронный ресурс] Режим доступа: </w:t>
      </w:r>
      <w:hyperlink r:id="rId19" w:history="1">
        <w:r w:rsidRPr="00ED4349">
          <w:rPr>
            <w:rStyle w:val="ac"/>
            <w:rFonts w:ascii="Times New Roman" w:hAnsi="Times New Roman" w:cs="Times New Roman"/>
          </w:rPr>
          <w:t>http://unfccc.int/files/meetings/paris_nov_2015/application/pdf/paris_agreement_russian_.pdf</w:t>
        </w:r>
      </w:hyperlink>
      <w:r w:rsidRPr="00ED4349">
        <w:rPr>
          <w:rFonts w:ascii="Times New Roman" w:hAnsi="Times New Roman" w:cs="Times New Roman"/>
        </w:rPr>
        <w:t xml:space="preserve"> (Дата обращения: 25.03.2016)</w:t>
      </w:r>
    </w:p>
  </w:footnote>
  <w:footnote w:id="52">
    <w:p w:rsidR="00E4047A" w:rsidRPr="005C73B4" w:rsidRDefault="00E4047A" w:rsidP="00ED4349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5C73B4">
        <w:rPr>
          <w:rStyle w:val="a6"/>
          <w:rFonts w:ascii="Times New Roman" w:hAnsi="Times New Roman" w:cs="Times New Roman"/>
        </w:rPr>
        <w:footnoteRef/>
      </w:r>
      <w:r w:rsidRPr="005C73B4">
        <w:rPr>
          <w:rFonts w:ascii="Times New Roman" w:hAnsi="Times New Roman" w:cs="Times New Roman"/>
        </w:rPr>
        <w:t xml:space="preserve"> Доклад Генерального секретаря ООН «Энергетика и транспорт» //[Электронный ресурс] Режим доступа: </w:t>
      </w:r>
      <w:hyperlink r:id="rId20" w:history="1">
        <w:r w:rsidR="00F44EC2" w:rsidRPr="00223D1D">
          <w:rPr>
            <w:rStyle w:val="ac"/>
            <w:rFonts w:ascii="Times New Roman" w:hAnsi="Times New Roman" w:cs="Times New Roman"/>
          </w:rPr>
          <w:t>http://www.ihst.ru/~biosphere/terminal/gensek_energia_transport.htm</w:t>
        </w:r>
      </w:hyperlink>
      <w:r w:rsidR="00F44EC2">
        <w:rPr>
          <w:rFonts w:ascii="Times New Roman" w:hAnsi="Times New Roman" w:cs="Times New Roman"/>
        </w:rPr>
        <w:t xml:space="preserve"> </w:t>
      </w:r>
      <w:r w:rsidRPr="005C73B4">
        <w:rPr>
          <w:rFonts w:ascii="Times New Roman" w:hAnsi="Times New Roman" w:cs="Times New Roman"/>
        </w:rPr>
        <w:t>(Дата обращения: 15.11.2016)</w:t>
      </w:r>
    </w:p>
  </w:footnote>
  <w:footnote w:id="53">
    <w:p w:rsidR="00E4047A" w:rsidRPr="00C4614C" w:rsidRDefault="00E4047A" w:rsidP="00C4614C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C4614C">
        <w:rPr>
          <w:rStyle w:val="a6"/>
          <w:rFonts w:ascii="Times New Roman" w:hAnsi="Times New Roman" w:cs="Times New Roman"/>
        </w:rPr>
        <w:footnoteRef/>
      </w:r>
      <w:r w:rsidRPr="00C4614C">
        <w:rPr>
          <w:rFonts w:ascii="Times New Roman" w:hAnsi="Times New Roman" w:cs="Times New Roman"/>
        </w:rPr>
        <w:t xml:space="preserve"> Доклад Международной комиссии по окружающей среде и развитию «Наше общее будущее», 1987 г. [Электронный ресурс]. Режим доступа: </w:t>
      </w:r>
      <w:hyperlink r:id="rId21" w:history="1">
        <w:r w:rsidRPr="00D21918">
          <w:rPr>
            <w:rStyle w:val="ac"/>
            <w:rFonts w:ascii="Times New Roman" w:hAnsi="Times New Roman" w:cs="Times New Roman"/>
          </w:rPr>
          <w:t>http://www.un.org/ru/ga/pdf/brundtland.pdf</w:t>
        </w:r>
      </w:hyperlink>
      <w:r>
        <w:rPr>
          <w:rFonts w:ascii="Times New Roman" w:hAnsi="Times New Roman" w:cs="Times New Roman"/>
        </w:rPr>
        <w:t xml:space="preserve"> </w:t>
      </w:r>
      <w:r w:rsidRPr="00C4614C">
        <w:rPr>
          <w:rFonts w:ascii="Times New Roman" w:hAnsi="Times New Roman" w:cs="Times New Roman"/>
        </w:rPr>
        <w:t>(Дата обращения – 27.01.2016).</w:t>
      </w:r>
    </w:p>
  </w:footnote>
  <w:footnote w:id="54">
    <w:p w:rsidR="00E4047A" w:rsidRPr="00C4614C" w:rsidRDefault="00E4047A" w:rsidP="00C4614C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C4614C">
        <w:rPr>
          <w:rStyle w:val="a6"/>
          <w:rFonts w:ascii="Times New Roman" w:hAnsi="Times New Roman" w:cs="Times New Roman"/>
        </w:rPr>
        <w:footnoteRef/>
      </w:r>
      <w:r w:rsidRPr="00C4614C">
        <w:rPr>
          <w:rFonts w:ascii="Times New Roman" w:hAnsi="Times New Roman" w:cs="Times New Roman"/>
        </w:rPr>
        <w:t xml:space="preserve"> Повестка дня в области развития на период после 2015 года. // [Электронный ресурс] Режим доступа: </w:t>
      </w:r>
      <w:hyperlink r:id="rId22" w:history="1">
        <w:r w:rsidRPr="00D21918">
          <w:rPr>
            <w:rStyle w:val="ac"/>
            <w:rFonts w:ascii="Times New Roman" w:hAnsi="Times New Roman" w:cs="Times New Roman"/>
          </w:rPr>
          <w:t>http://www.un.org/ru/ga/president/68/settingthestage/</w:t>
        </w:r>
      </w:hyperlink>
      <w:r>
        <w:rPr>
          <w:rFonts w:ascii="Times New Roman" w:hAnsi="Times New Roman" w:cs="Times New Roman"/>
        </w:rPr>
        <w:t xml:space="preserve"> </w:t>
      </w:r>
      <w:r w:rsidRPr="00C4614C">
        <w:rPr>
          <w:rFonts w:ascii="Times New Roman" w:hAnsi="Times New Roman" w:cs="Times New Roman"/>
        </w:rPr>
        <w:t>(Дата обращения: 14.12.2016)</w:t>
      </w:r>
    </w:p>
  </w:footnote>
  <w:footnote w:id="55">
    <w:p w:rsidR="00E4047A" w:rsidRPr="00C4614C" w:rsidRDefault="00E4047A" w:rsidP="00C4614C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C4614C">
        <w:rPr>
          <w:rStyle w:val="a6"/>
          <w:rFonts w:ascii="Times New Roman" w:hAnsi="Times New Roman" w:cs="Times New Roman"/>
        </w:rPr>
        <w:footnoteRef/>
      </w:r>
      <w:r w:rsidRPr="00C4614C">
        <w:rPr>
          <w:rFonts w:ascii="Times New Roman" w:hAnsi="Times New Roman" w:cs="Times New Roman"/>
        </w:rPr>
        <w:t xml:space="preserve"> Парижское соглашение об изменении климата // [Электронный ресурс] Режим доступа: </w:t>
      </w:r>
      <w:hyperlink r:id="rId23" w:history="1">
        <w:r w:rsidRPr="00C4614C">
          <w:rPr>
            <w:rStyle w:val="ac"/>
            <w:rFonts w:ascii="Times New Roman" w:hAnsi="Times New Roman" w:cs="Times New Roman"/>
          </w:rPr>
          <w:t>http://unfccc.int/files/meetings/paris_nov_2015/application/pdf/paris_agreement_russian_.pdf</w:t>
        </w:r>
      </w:hyperlink>
      <w:r w:rsidRPr="00C4614C">
        <w:rPr>
          <w:rFonts w:ascii="Times New Roman" w:hAnsi="Times New Roman" w:cs="Times New Roman"/>
        </w:rPr>
        <w:t xml:space="preserve"> (Дата обращения: 25.03.2016)</w:t>
      </w:r>
    </w:p>
  </w:footnote>
  <w:footnote w:id="56">
    <w:p w:rsidR="00E4047A" w:rsidRDefault="00E4047A" w:rsidP="00C4614C">
      <w:pPr>
        <w:pStyle w:val="a4"/>
        <w:ind w:left="284" w:right="-426"/>
        <w:jc w:val="both"/>
      </w:pPr>
      <w:r w:rsidRPr="00C4614C">
        <w:rPr>
          <w:rStyle w:val="a6"/>
          <w:rFonts w:ascii="Times New Roman" w:hAnsi="Times New Roman" w:cs="Times New Roman"/>
        </w:rPr>
        <w:footnoteRef/>
      </w:r>
      <w:r w:rsidRPr="00C4614C">
        <w:rPr>
          <w:rFonts w:ascii="Times New Roman" w:hAnsi="Times New Roman" w:cs="Times New Roman"/>
        </w:rPr>
        <w:t xml:space="preserve"> Порфирьев Б. Н. «Зеленая» экономика: общемировые тенденции развития и перспективы // Вестник РАН. 2012. Т. 82, № 4. С. 323–344.</w:t>
      </w:r>
    </w:p>
  </w:footnote>
  <w:footnote w:id="57">
    <w:p w:rsidR="00E4047A" w:rsidRPr="00BE5514" w:rsidRDefault="00E4047A" w:rsidP="00BE5514">
      <w:pPr>
        <w:pStyle w:val="a4"/>
        <w:ind w:left="284" w:right="-285"/>
        <w:jc w:val="both"/>
        <w:rPr>
          <w:rFonts w:ascii="Times New Roman" w:hAnsi="Times New Roman" w:cs="Times New Roman"/>
        </w:rPr>
      </w:pPr>
      <w:r w:rsidRPr="00BE5514">
        <w:rPr>
          <w:rStyle w:val="a6"/>
          <w:rFonts w:ascii="Times New Roman" w:hAnsi="Times New Roman" w:cs="Times New Roman"/>
        </w:rPr>
        <w:footnoteRef/>
      </w:r>
      <w:r w:rsidRPr="00BE55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Цели в области устойчивого развития // </w:t>
      </w:r>
      <w:r w:rsidRPr="00BE5514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Электронный ресурс</w:t>
      </w:r>
      <w:r w:rsidRPr="00BE5514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Режим доступа: </w:t>
      </w:r>
      <w:hyperlink r:id="rId24" w:history="1">
        <w:r w:rsidRPr="00D21918">
          <w:rPr>
            <w:rStyle w:val="ac"/>
            <w:rFonts w:ascii="Times New Roman" w:hAnsi="Times New Roman" w:cs="Times New Roman"/>
          </w:rPr>
          <w:t>http://www.un.org/sustainabledevelopment/ru/issues/people/energy/</w:t>
        </w:r>
      </w:hyperlink>
      <w:r>
        <w:rPr>
          <w:rFonts w:ascii="Times New Roman" w:hAnsi="Times New Roman" w:cs="Times New Roman"/>
        </w:rPr>
        <w:t xml:space="preserve"> (Дата обращения: 30.30.2016)</w:t>
      </w:r>
    </w:p>
  </w:footnote>
  <w:footnote w:id="58">
    <w:p w:rsidR="00E4047A" w:rsidRPr="007802F2" w:rsidRDefault="00E4047A" w:rsidP="007802F2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7802F2">
        <w:rPr>
          <w:rStyle w:val="a6"/>
          <w:rFonts w:ascii="Times New Roman" w:hAnsi="Times New Roman" w:cs="Times New Roman"/>
        </w:rPr>
        <w:footnoteRef/>
      </w:r>
      <w:r w:rsidRPr="007802F2">
        <w:rPr>
          <w:rFonts w:ascii="Times New Roman" w:hAnsi="Times New Roman" w:cs="Times New Roman"/>
        </w:rPr>
        <w:t xml:space="preserve"> Цели в области устойчивого развития // [Электронный ресурс] Режим доступа: </w:t>
      </w:r>
      <w:hyperlink r:id="rId25" w:history="1">
        <w:r w:rsidRPr="007802F2">
          <w:rPr>
            <w:rStyle w:val="ac"/>
            <w:rFonts w:ascii="Times New Roman" w:hAnsi="Times New Roman" w:cs="Times New Roman"/>
          </w:rPr>
          <w:t>http://www.un.org/sustainabledevelopment/ru/issues/prosperity/economic-growth/</w:t>
        </w:r>
      </w:hyperlink>
      <w:r w:rsidRPr="007802F2">
        <w:rPr>
          <w:rFonts w:ascii="Times New Roman" w:hAnsi="Times New Roman" w:cs="Times New Roman"/>
        </w:rPr>
        <w:t xml:space="preserve"> (Дата обращения: 30.30.2016)</w:t>
      </w:r>
    </w:p>
  </w:footnote>
  <w:footnote w:id="59">
    <w:p w:rsidR="00E4047A" w:rsidRPr="007802F2" w:rsidRDefault="00E4047A" w:rsidP="007802F2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7802F2">
        <w:rPr>
          <w:rStyle w:val="a6"/>
          <w:rFonts w:ascii="Times New Roman" w:hAnsi="Times New Roman" w:cs="Times New Roman"/>
        </w:rPr>
        <w:footnoteRef/>
      </w:r>
      <w:r w:rsidRPr="007802F2">
        <w:rPr>
          <w:rFonts w:ascii="Times New Roman" w:hAnsi="Times New Roman" w:cs="Times New Roman"/>
          <w:lang w:val="en-US"/>
        </w:rPr>
        <w:t xml:space="preserve"> IRENA, Renewable energy and jobs. Annual</w:t>
      </w:r>
      <w:r w:rsidRPr="007802F2">
        <w:rPr>
          <w:rFonts w:ascii="Times New Roman" w:hAnsi="Times New Roman" w:cs="Times New Roman"/>
        </w:rPr>
        <w:t xml:space="preserve"> </w:t>
      </w:r>
      <w:r w:rsidRPr="007802F2">
        <w:rPr>
          <w:rFonts w:ascii="Times New Roman" w:hAnsi="Times New Roman" w:cs="Times New Roman"/>
          <w:lang w:val="en-US"/>
        </w:rPr>
        <w:t>Review</w:t>
      </w:r>
      <w:r w:rsidRPr="007802F2">
        <w:rPr>
          <w:rFonts w:ascii="Times New Roman" w:hAnsi="Times New Roman" w:cs="Times New Roman"/>
        </w:rPr>
        <w:t xml:space="preserve"> 2016 //[Электронный ресурс] Режим доступа: </w:t>
      </w:r>
      <w:hyperlink r:id="rId26" w:history="1">
        <w:r w:rsidR="00F44EC2" w:rsidRPr="00223D1D">
          <w:rPr>
            <w:rStyle w:val="ac"/>
            <w:rFonts w:ascii="Times New Roman" w:hAnsi="Times New Roman" w:cs="Times New Roman"/>
          </w:rPr>
          <w:t>http://www.irena.org/DocumentDownloads/Publications/IRENA_RE_Jobs_Annual_Review_2016.pdf</w:t>
        </w:r>
      </w:hyperlink>
      <w:r w:rsidR="00F44EC2">
        <w:rPr>
          <w:rFonts w:ascii="Times New Roman" w:hAnsi="Times New Roman" w:cs="Times New Roman"/>
        </w:rPr>
        <w:t xml:space="preserve"> </w:t>
      </w:r>
      <w:r w:rsidRPr="007802F2">
        <w:rPr>
          <w:rFonts w:ascii="Times New Roman" w:hAnsi="Times New Roman" w:cs="Times New Roman"/>
        </w:rPr>
        <w:t>(Дата обращения: 17.11.2016)</w:t>
      </w:r>
    </w:p>
  </w:footnote>
  <w:footnote w:id="60">
    <w:p w:rsidR="00E4047A" w:rsidRPr="007802F2" w:rsidRDefault="00E4047A" w:rsidP="007802F2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7802F2">
        <w:rPr>
          <w:rStyle w:val="a6"/>
          <w:rFonts w:ascii="Times New Roman" w:hAnsi="Times New Roman" w:cs="Times New Roman"/>
        </w:rPr>
        <w:footnoteRef/>
      </w:r>
      <w:r w:rsidRPr="007802F2">
        <w:rPr>
          <w:rFonts w:ascii="Times New Roman" w:hAnsi="Times New Roman" w:cs="Times New Roman"/>
        </w:rPr>
        <w:t xml:space="preserve"> См. Приложение А. Рис. 3 «Распределение рабочих мест в возобновляемой энергетике по отраслям»</w:t>
      </w:r>
    </w:p>
  </w:footnote>
  <w:footnote w:id="61">
    <w:p w:rsidR="00E4047A" w:rsidRPr="007802F2" w:rsidRDefault="00E4047A" w:rsidP="007802F2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7802F2">
        <w:rPr>
          <w:rStyle w:val="a6"/>
          <w:rFonts w:ascii="Times New Roman" w:hAnsi="Times New Roman" w:cs="Times New Roman"/>
        </w:rPr>
        <w:footnoteRef/>
      </w:r>
      <w:r w:rsidRPr="007802F2">
        <w:rPr>
          <w:rFonts w:ascii="Times New Roman" w:hAnsi="Times New Roman" w:cs="Times New Roman"/>
        </w:rPr>
        <w:t xml:space="preserve"> Безруких П.П., Карабанов С.М., Безруких П.П. (мл.). Исследование аспектов эффективности возобновляемой энергетики //Сборник трудов </w:t>
      </w:r>
      <w:r w:rsidRPr="007802F2">
        <w:rPr>
          <w:rFonts w:ascii="Times New Roman" w:hAnsi="Times New Roman" w:cs="Times New Roman"/>
          <w:lang w:val="en-US"/>
        </w:rPr>
        <w:t>XIII</w:t>
      </w:r>
      <w:r w:rsidRPr="007802F2">
        <w:rPr>
          <w:rFonts w:ascii="Times New Roman" w:hAnsi="Times New Roman" w:cs="Times New Roman"/>
        </w:rPr>
        <w:t xml:space="preserve"> международной конференции «Возобновляемая и малая энергетика 2016». М.: 2016. С. 20. </w:t>
      </w:r>
    </w:p>
  </w:footnote>
  <w:footnote w:id="62">
    <w:p w:rsidR="00E4047A" w:rsidRPr="007802F2" w:rsidRDefault="00E4047A" w:rsidP="00D46889">
      <w:pPr>
        <w:pStyle w:val="a4"/>
        <w:ind w:left="284" w:right="-426"/>
        <w:jc w:val="both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 w:rsidRPr="007802F2">
        <w:rPr>
          <w:rFonts w:ascii="Times New Roman" w:hAnsi="Times New Roman" w:cs="Times New Roman"/>
        </w:rPr>
        <w:t xml:space="preserve">Цели в области устойчивого развития // [Электронный ресурс] Режим доступа: </w:t>
      </w:r>
      <w:hyperlink r:id="rId27" w:history="1">
        <w:r w:rsidRPr="00D21918">
          <w:rPr>
            <w:rStyle w:val="ac"/>
            <w:rFonts w:ascii="Times New Roman" w:hAnsi="Times New Roman" w:cs="Times New Roman"/>
          </w:rPr>
          <w:t>http://www.un.org/sustainabledevelopment/ru/issues/prosperity/infrastructure/</w:t>
        </w:r>
      </w:hyperlink>
      <w:r>
        <w:rPr>
          <w:rFonts w:ascii="Times New Roman" w:hAnsi="Times New Roman" w:cs="Times New Roman"/>
        </w:rPr>
        <w:t xml:space="preserve"> </w:t>
      </w:r>
      <w:r w:rsidRPr="007802F2">
        <w:rPr>
          <w:rFonts w:ascii="Times New Roman" w:hAnsi="Times New Roman" w:cs="Times New Roman"/>
        </w:rPr>
        <w:t>(Дата обращения: 30.30.2016)</w:t>
      </w:r>
    </w:p>
  </w:footnote>
  <w:footnote w:id="63">
    <w:p w:rsidR="00E4047A" w:rsidRPr="00F0085D" w:rsidRDefault="00E4047A" w:rsidP="00F0085D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F0085D">
        <w:rPr>
          <w:rStyle w:val="a6"/>
          <w:rFonts w:ascii="Times New Roman" w:hAnsi="Times New Roman" w:cs="Times New Roman"/>
        </w:rPr>
        <w:footnoteRef/>
      </w:r>
      <w:r w:rsidRPr="00F0085D">
        <w:rPr>
          <w:rFonts w:ascii="Times New Roman" w:hAnsi="Times New Roman" w:cs="Times New Roman"/>
        </w:rPr>
        <w:t xml:space="preserve"> Цели в области устойчивого развития // [Электронный ресурс] Режим доступа: </w:t>
      </w:r>
      <w:hyperlink r:id="rId28" w:history="1">
        <w:r w:rsidRPr="00D21918">
          <w:rPr>
            <w:rStyle w:val="ac"/>
            <w:rFonts w:ascii="Times New Roman" w:hAnsi="Times New Roman" w:cs="Times New Roman"/>
          </w:rPr>
          <w:t>http://www.un.org/sustainabledevelopment/ru/issues/planet/climate-change/</w:t>
        </w:r>
      </w:hyperlink>
      <w:r>
        <w:rPr>
          <w:rFonts w:ascii="Times New Roman" w:hAnsi="Times New Roman" w:cs="Times New Roman"/>
        </w:rPr>
        <w:t xml:space="preserve"> </w:t>
      </w:r>
      <w:r w:rsidRPr="00F0085D">
        <w:rPr>
          <w:rFonts w:ascii="Times New Roman" w:hAnsi="Times New Roman" w:cs="Times New Roman"/>
        </w:rPr>
        <w:t>(Дата обращения: 30.30.2016)</w:t>
      </w:r>
    </w:p>
  </w:footnote>
  <w:footnote w:id="64">
    <w:p w:rsidR="00E4047A" w:rsidRPr="00F44EC2" w:rsidRDefault="00E4047A" w:rsidP="00F0085D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F0085D">
        <w:rPr>
          <w:rStyle w:val="a6"/>
          <w:rFonts w:ascii="Times New Roman" w:hAnsi="Times New Roman" w:cs="Times New Roman"/>
        </w:rPr>
        <w:footnoteRef/>
      </w:r>
      <w:r w:rsidRPr="00F0085D">
        <w:rPr>
          <w:rFonts w:ascii="Times New Roman" w:hAnsi="Times New Roman" w:cs="Times New Roman"/>
        </w:rPr>
        <w:t xml:space="preserve"> </w:t>
      </w:r>
      <w:r w:rsidR="00F44EC2">
        <w:rPr>
          <w:rFonts w:ascii="Times New Roman" w:hAnsi="Times New Roman" w:cs="Times New Roman"/>
          <w:lang w:val="en-US"/>
        </w:rPr>
        <w:t>Ibid</w:t>
      </w:r>
    </w:p>
    <w:p w:rsidR="00E4047A" w:rsidRDefault="00E4047A" w:rsidP="00BE5514">
      <w:pPr>
        <w:pStyle w:val="a4"/>
        <w:ind w:left="284"/>
      </w:pPr>
    </w:p>
  </w:footnote>
  <w:footnote w:id="65">
    <w:p w:rsidR="00E4047A" w:rsidRPr="003A6E73" w:rsidRDefault="00E4047A" w:rsidP="003A6E73">
      <w:pPr>
        <w:pStyle w:val="a4"/>
        <w:ind w:left="284" w:right="-285"/>
        <w:jc w:val="both"/>
        <w:rPr>
          <w:rFonts w:ascii="Times New Roman" w:hAnsi="Times New Roman" w:cs="Times New Roman"/>
          <w:lang w:val="en-US"/>
        </w:rPr>
      </w:pPr>
      <w:r w:rsidRPr="003A6E73">
        <w:rPr>
          <w:rStyle w:val="a6"/>
          <w:rFonts w:ascii="Times New Roman" w:hAnsi="Times New Roman" w:cs="Times New Roman"/>
        </w:rPr>
        <w:footnoteRef/>
      </w:r>
      <w:r w:rsidRPr="003A6E73">
        <w:rPr>
          <w:rFonts w:ascii="Times New Roman" w:hAnsi="Times New Roman" w:cs="Times New Roman"/>
          <w:lang w:val="en-US"/>
        </w:rPr>
        <w:t xml:space="preserve"> Global energy outlook – a transformation of the landscape //[</w:t>
      </w:r>
      <w:r w:rsidRPr="003A6E73">
        <w:rPr>
          <w:rFonts w:ascii="Times New Roman" w:hAnsi="Times New Roman" w:cs="Times New Roman"/>
        </w:rPr>
        <w:t>Электронный</w:t>
      </w:r>
      <w:r w:rsidRPr="003A6E73">
        <w:rPr>
          <w:rFonts w:ascii="Times New Roman" w:hAnsi="Times New Roman" w:cs="Times New Roman"/>
          <w:lang w:val="en-US"/>
        </w:rPr>
        <w:t xml:space="preserve"> </w:t>
      </w:r>
      <w:r w:rsidRPr="003A6E73">
        <w:rPr>
          <w:rFonts w:ascii="Times New Roman" w:hAnsi="Times New Roman" w:cs="Times New Roman"/>
        </w:rPr>
        <w:t>ресурс</w:t>
      </w:r>
      <w:r w:rsidRPr="003A6E73">
        <w:rPr>
          <w:rFonts w:ascii="Times New Roman" w:hAnsi="Times New Roman" w:cs="Times New Roman"/>
          <w:lang w:val="en-US"/>
        </w:rPr>
        <w:t xml:space="preserve">] </w:t>
      </w:r>
      <w:r w:rsidRPr="003A6E73">
        <w:rPr>
          <w:rFonts w:ascii="Times New Roman" w:hAnsi="Times New Roman" w:cs="Times New Roman"/>
        </w:rPr>
        <w:t>Режим</w:t>
      </w:r>
      <w:r w:rsidRPr="003A6E73">
        <w:rPr>
          <w:rFonts w:ascii="Times New Roman" w:hAnsi="Times New Roman" w:cs="Times New Roman"/>
          <w:lang w:val="en-US"/>
        </w:rPr>
        <w:t xml:space="preserve"> </w:t>
      </w:r>
      <w:r w:rsidRPr="003A6E73">
        <w:rPr>
          <w:rFonts w:ascii="Times New Roman" w:hAnsi="Times New Roman" w:cs="Times New Roman"/>
        </w:rPr>
        <w:t>доступа</w:t>
      </w:r>
      <w:r w:rsidRPr="003A6E73">
        <w:rPr>
          <w:rFonts w:ascii="Times New Roman" w:hAnsi="Times New Roman" w:cs="Times New Roman"/>
          <w:lang w:val="en-US"/>
        </w:rPr>
        <w:t xml:space="preserve">: </w:t>
      </w:r>
      <w:hyperlink r:id="rId29" w:history="1">
        <w:r w:rsidRPr="003A6E73">
          <w:rPr>
            <w:rStyle w:val="ac"/>
            <w:rFonts w:ascii="Times New Roman" w:hAnsi="Times New Roman" w:cs="Times New Roman"/>
            <w:lang w:val="en-US"/>
          </w:rPr>
          <w:t>http://www.modernpowersystems.com/features/featureglobal-energy-outlook-a-transformation-of-the-landscape-5773427/</w:t>
        </w:r>
      </w:hyperlink>
      <w:r w:rsidRPr="003A6E73">
        <w:rPr>
          <w:rFonts w:ascii="Times New Roman" w:hAnsi="Times New Roman" w:cs="Times New Roman"/>
          <w:lang w:val="en-US"/>
        </w:rPr>
        <w:t xml:space="preserve"> (</w:t>
      </w:r>
      <w:r w:rsidRPr="003A6E73">
        <w:rPr>
          <w:rFonts w:ascii="Times New Roman" w:hAnsi="Times New Roman" w:cs="Times New Roman"/>
        </w:rPr>
        <w:t>Дата</w:t>
      </w:r>
      <w:r w:rsidRPr="003A6E73">
        <w:rPr>
          <w:rFonts w:ascii="Times New Roman" w:hAnsi="Times New Roman" w:cs="Times New Roman"/>
          <w:lang w:val="en-US"/>
        </w:rPr>
        <w:t xml:space="preserve"> </w:t>
      </w:r>
      <w:r w:rsidRPr="003A6E73">
        <w:rPr>
          <w:rFonts w:ascii="Times New Roman" w:hAnsi="Times New Roman" w:cs="Times New Roman"/>
        </w:rPr>
        <w:t>обращения</w:t>
      </w:r>
      <w:r w:rsidRPr="003A6E73">
        <w:rPr>
          <w:rFonts w:ascii="Times New Roman" w:hAnsi="Times New Roman" w:cs="Times New Roman"/>
          <w:lang w:val="en-US"/>
        </w:rPr>
        <w:t>: 03.04.2017)</w:t>
      </w:r>
    </w:p>
  </w:footnote>
  <w:footnote w:id="66">
    <w:p w:rsidR="00E4047A" w:rsidRPr="00225130" w:rsidRDefault="00E4047A" w:rsidP="003A6E73">
      <w:pPr>
        <w:pStyle w:val="a4"/>
        <w:ind w:left="284" w:right="-285"/>
        <w:jc w:val="both"/>
        <w:rPr>
          <w:rFonts w:ascii="Times New Roman" w:hAnsi="Times New Roman" w:cs="Times New Roman"/>
        </w:rPr>
      </w:pPr>
      <w:r w:rsidRPr="003A6E73">
        <w:rPr>
          <w:rStyle w:val="a6"/>
          <w:rFonts w:ascii="Times New Roman" w:hAnsi="Times New Roman" w:cs="Times New Roman"/>
        </w:rPr>
        <w:footnoteRef/>
      </w:r>
      <w:r w:rsidRPr="003A6E73">
        <w:rPr>
          <w:rFonts w:ascii="Times New Roman" w:hAnsi="Times New Roman" w:cs="Times New Roman"/>
        </w:rPr>
        <w:t xml:space="preserve"> Сидорович В., Мировая энергетическая революция: как возобновляемые источники энергии изменят наш мир// - М.: Альпина </w:t>
      </w:r>
      <w:proofErr w:type="spellStart"/>
      <w:r w:rsidRPr="003A6E73">
        <w:rPr>
          <w:rFonts w:ascii="Times New Roman" w:hAnsi="Times New Roman" w:cs="Times New Roman"/>
        </w:rPr>
        <w:t>Паблишер</w:t>
      </w:r>
      <w:proofErr w:type="spellEnd"/>
      <w:r w:rsidRPr="003A6E73">
        <w:rPr>
          <w:rFonts w:ascii="Times New Roman" w:hAnsi="Times New Roman" w:cs="Times New Roman"/>
        </w:rPr>
        <w:t>, 2015. – с. 14</w:t>
      </w:r>
    </w:p>
  </w:footnote>
  <w:footnote w:id="67">
    <w:p w:rsidR="00E4047A" w:rsidRPr="002721F6" w:rsidRDefault="00E4047A" w:rsidP="004C47A8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2721F6">
        <w:rPr>
          <w:rStyle w:val="a6"/>
          <w:rFonts w:ascii="Times New Roman" w:hAnsi="Times New Roman" w:cs="Times New Roman"/>
        </w:rPr>
        <w:footnoteRef/>
      </w:r>
      <w:r w:rsidRPr="002721F6">
        <w:rPr>
          <w:rFonts w:ascii="Times New Roman" w:hAnsi="Times New Roman" w:cs="Times New Roman"/>
        </w:rPr>
        <w:t xml:space="preserve"> </w:t>
      </w:r>
      <w:proofErr w:type="spellStart"/>
      <w:r w:rsidRPr="002721F6">
        <w:rPr>
          <w:rFonts w:ascii="Times New Roman" w:hAnsi="Times New Roman" w:cs="Times New Roman"/>
        </w:rPr>
        <w:t>Фюкс</w:t>
      </w:r>
      <w:proofErr w:type="spellEnd"/>
      <w:r w:rsidRPr="002721F6">
        <w:rPr>
          <w:rFonts w:ascii="Times New Roman" w:hAnsi="Times New Roman" w:cs="Times New Roman"/>
        </w:rPr>
        <w:t xml:space="preserve"> Р., Зеленая революция// - М.: Альпина нон-фикшн, 2016. – с. 248.</w:t>
      </w:r>
    </w:p>
  </w:footnote>
  <w:footnote w:id="68">
    <w:p w:rsidR="00E4047A" w:rsidRPr="002721F6" w:rsidRDefault="00E4047A" w:rsidP="004C47A8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2721F6">
        <w:rPr>
          <w:rStyle w:val="a6"/>
          <w:rFonts w:ascii="Times New Roman" w:hAnsi="Times New Roman" w:cs="Times New Roman"/>
        </w:rPr>
        <w:footnoteRef/>
      </w:r>
      <w:r w:rsidRPr="002721F6">
        <w:rPr>
          <w:rFonts w:ascii="Times New Roman" w:hAnsi="Times New Roman" w:cs="Times New Roman"/>
        </w:rPr>
        <w:t xml:space="preserve"> </w:t>
      </w:r>
      <w:r w:rsidRPr="002721F6">
        <w:rPr>
          <w:rFonts w:ascii="Times New Roman" w:hAnsi="Times New Roman" w:cs="Times New Roman"/>
          <w:lang w:val="en-US"/>
        </w:rPr>
        <w:t>IEA</w:t>
      </w:r>
      <w:r w:rsidRPr="002721F6">
        <w:rPr>
          <w:rFonts w:ascii="Times New Roman" w:hAnsi="Times New Roman" w:cs="Times New Roman"/>
        </w:rPr>
        <w:t xml:space="preserve"> (2016), </w:t>
      </w:r>
      <w:r w:rsidRPr="002721F6">
        <w:rPr>
          <w:rFonts w:ascii="Times New Roman" w:hAnsi="Times New Roman" w:cs="Times New Roman"/>
          <w:lang w:val="en-US"/>
        </w:rPr>
        <w:t>World</w:t>
      </w:r>
      <w:r w:rsidRPr="002721F6">
        <w:rPr>
          <w:rFonts w:ascii="Times New Roman" w:hAnsi="Times New Roman" w:cs="Times New Roman"/>
        </w:rPr>
        <w:t xml:space="preserve"> </w:t>
      </w:r>
      <w:r w:rsidRPr="002721F6">
        <w:rPr>
          <w:rFonts w:ascii="Times New Roman" w:hAnsi="Times New Roman" w:cs="Times New Roman"/>
          <w:lang w:val="en-US"/>
        </w:rPr>
        <w:t>Energy</w:t>
      </w:r>
      <w:r w:rsidRPr="002721F6">
        <w:rPr>
          <w:rFonts w:ascii="Times New Roman" w:hAnsi="Times New Roman" w:cs="Times New Roman"/>
        </w:rPr>
        <w:t xml:space="preserve"> </w:t>
      </w:r>
      <w:r w:rsidRPr="002721F6">
        <w:rPr>
          <w:rFonts w:ascii="Times New Roman" w:hAnsi="Times New Roman" w:cs="Times New Roman"/>
          <w:lang w:val="en-US"/>
        </w:rPr>
        <w:t>Outlook</w:t>
      </w:r>
      <w:r w:rsidRPr="002721F6">
        <w:rPr>
          <w:rFonts w:ascii="Times New Roman" w:hAnsi="Times New Roman" w:cs="Times New Roman"/>
        </w:rPr>
        <w:t xml:space="preserve"> // [Электронный ресурс] </w:t>
      </w:r>
      <w:hyperlink r:id="rId30" w:history="1">
        <w:r w:rsidRPr="002721F6">
          <w:rPr>
            <w:rStyle w:val="ac"/>
            <w:rFonts w:ascii="Times New Roman" w:hAnsi="Times New Roman" w:cs="Times New Roman"/>
            <w:lang w:val="en-US"/>
          </w:rPr>
          <w:t>http</w:t>
        </w:r>
        <w:r w:rsidRPr="002721F6">
          <w:rPr>
            <w:rStyle w:val="ac"/>
            <w:rFonts w:ascii="Times New Roman" w:hAnsi="Times New Roman" w:cs="Times New Roman"/>
          </w:rPr>
          <w:t>://</w:t>
        </w:r>
        <w:r w:rsidRPr="002721F6">
          <w:rPr>
            <w:rStyle w:val="ac"/>
            <w:rFonts w:ascii="Times New Roman" w:hAnsi="Times New Roman" w:cs="Times New Roman"/>
            <w:lang w:val="en-US"/>
          </w:rPr>
          <w:t>www</w:t>
        </w:r>
        <w:r w:rsidRPr="002721F6">
          <w:rPr>
            <w:rStyle w:val="ac"/>
            <w:rFonts w:ascii="Times New Roman" w:hAnsi="Times New Roman" w:cs="Times New Roman"/>
          </w:rPr>
          <w:t>.</w:t>
        </w:r>
        <w:proofErr w:type="spellStart"/>
        <w:r w:rsidRPr="002721F6">
          <w:rPr>
            <w:rStyle w:val="ac"/>
            <w:rFonts w:ascii="Times New Roman" w:hAnsi="Times New Roman" w:cs="Times New Roman"/>
            <w:lang w:val="en-US"/>
          </w:rPr>
          <w:t>iea</w:t>
        </w:r>
        <w:proofErr w:type="spellEnd"/>
        <w:r w:rsidRPr="002721F6">
          <w:rPr>
            <w:rStyle w:val="ac"/>
            <w:rFonts w:ascii="Times New Roman" w:hAnsi="Times New Roman" w:cs="Times New Roman"/>
          </w:rPr>
          <w:t>.</w:t>
        </w:r>
        <w:r w:rsidRPr="002721F6">
          <w:rPr>
            <w:rStyle w:val="ac"/>
            <w:rFonts w:ascii="Times New Roman" w:hAnsi="Times New Roman" w:cs="Times New Roman"/>
            <w:lang w:val="en-US"/>
          </w:rPr>
          <w:t>org</w:t>
        </w:r>
        <w:r w:rsidRPr="002721F6">
          <w:rPr>
            <w:rStyle w:val="ac"/>
            <w:rFonts w:ascii="Times New Roman" w:hAnsi="Times New Roman" w:cs="Times New Roman"/>
          </w:rPr>
          <w:t>/</w:t>
        </w:r>
        <w:r w:rsidRPr="002721F6">
          <w:rPr>
            <w:rStyle w:val="ac"/>
            <w:rFonts w:ascii="Times New Roman" w:hAnsi="Times New Roman" w:cs="Times New Roman"/>
            <w:lang w:val="en-US"/>
          </w:rPr>
          <w:t>newsroom</w:t>
        </w:r>
        <w:r w:rsidRPr="002721F6">
          <w:rPr>
            <w:rStyle w:val="ac"/>
            <w:rFonts w:ascii="Times New Roman" w:hAnsi="Times New Roman" w:cs="Times New Roman"/>
          </w:rPr>
          <w:t>/</w:t>
        </w:r>
        <w:r w:rsidRPr="002721F6">
          <w:rPr>
            <w:rStyle w:val="ac"/>
            <w:rFonts w:ascii="Times New Roman" w:hAnsi="Times New Roman" w:cs="Times New Roman"/>
            <w:lang w:val="en-US"/>
          </w:rPr>
          <w:t>news</w:t>
        </w:r>
        <w:r w:rsidRPr="002721F6">
          <w:rPr>
            <w:rStyle w:val="ac"/>
            <w:rFonts w:ascii="Times New Roman" w:hAnsi="Times New Roman" w:cs="Times New Roman"/>
          </w:rPr>
          <w:t>/2016/</w:t>
        </w:r>
        <w:proofErr w:type="spellStart"/>
        <w:r w:rsidRPr="002721F6">
          <w:rPr>
            <w:rStyle w:val="ac"/>
            <w:rFonts w:ascii="Times New Roman" w:hAnsi="Times New Roman" w:cs="Times New Roman"/>
            <w:lang w:val="en-US"/>
          </w:rPr>
          <w:t>november</w:t>
        </w:r>
        <w:proofErr w:type="spellEnd"/>
        <w:r w:rsidRPr="002721F6">
          <w:rPr>
            <w:rStyle w:val="ac"/>
            <w:rFonts w:ascii="Times New Roman" w:hAnsi="Times New Roman" w:cs="Times New Roman"/>
          </w:rPr>
          <w:t>/</w:t>
        </w:r>
        <w:r w:rsidRPr="002721F6">
          <w:rPr>
            <w:rStyle w:val="ac"/>
            <w:rFonts w:ascii="Times New Roman" w:hAnsi="Times New Roman" w:cs="Times New Roman"/>
            <w:lang w:val="en-US"/>
          </w:rPr>
          <w:t>world</w:t>
        </w:r>
        <w:r w:rsidRPr="002721F6">
          <w:rPr>
            <w:rStyle w:val="ac"/>
            <w:rFonts w:ascii="Times New Roman" w:hAnsi="Times New Roman" w:cs="Times New Roman"/>
          </w:rPr>
          <w:t>-</w:t>
        </w:r>
        <w:r w:rsidRPr="002721F6">
          <w:rPr>
            <w:rStyle w:val="ac"/>
            <w:rFonts w:ascii="Times New Roman" w:hAnsi="Times New Roman" w:cs="Times New Roman"/>
            <w:lang w:val="en-US"/>
          </w:rPr>
          <w:t>energy</w:t>
        </w:r>
        <w:r w:rsidRPr="002721F6">
          <w:rPr>
            <w:rStyle w:val="ac"/>
            <w:rFonts w:ascii="Times New Roman" w:hAnsi="Times New Roman" w:cs="Times New Roman"/>
          </w:rPr>
          <w:t>-</w:t>
        </w:r>
        <w:r w:rsidRPr="002721F6">
          <w:rPr>
            <w:rStyle w:val="ac"/>
            <w:rFonts w:ascii="Times New Roman" w:hAnsi="Times New Roman" w:cs="Times New Roman"/>
            <w:lang w:val="en-US"/>
          </w:rPr>
          <w:t>outlook</w:t>
        </w:r>
        <w:r w:rsidRPr="002721F6">
          <w:rPr>
            <w:rStyle w:val="ac"/>
            <w:rFonts w:ascii="Times New Roman" w:hAnsi="Times New Roman" w:cs="Times New Roman"/>
          </w:rPr>
          <w:t>-2016.</w:t>
        </w:r>
        <w:r w:rsidRPr="002721F6">
          <w:rPr>
            <w:rStyle w:val="ac"/>
            <w:rFonts w:ascii="Times New Roman" w:hAnsi="Times New Roman" w:cs="Times New Roman"/>
            <w:lang w:val="en-US"/>
          </w:rPr>
          <w:t>html</w:t>
        </w:r>
      </w:hyperlink>
      <w:r w:rsidRPr="002721F6">
        <w:rPr>
          <w:rFonts w:ascii="Times New Roman" w:hAnsi="Times New Roman" w:cs="Times New Roman"/>
        </w:rPr>
        <w:t xml:space="preserve"> (Дата обращения: 12.12.2016)</w:t>
      </w:r>
    </w:p>
  </w:footnote>
  <w:footnote w:id="69">
    <w:p w:rsidR="00E4047A" w:rsidRPr="004C47A8" w:rsidRDefault="00E4047A" w:rsidP="004C47A8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2721F6">
        <w:rPr>
          <w:rStyle w:val="a6"/>
          <w:rFonts w:ascii="Times New Roman" w:hAnsi="Times New Roman" w:cs="Times New Roman"/>
        </w:rPr>
        <w:footnoteRef/>
      </w:r>
      <w:r w:rsidRPr="004C47A8">
        <w:rPr>
          <w:rFonts w:ascii="Times New Roman" w:hAnsi="Times New Roman" w:cs="Times New Roman"/>
        </w:rPr>
        <w:t xml:space="preserve"> </w:t>
      </w:r>
      <w:r w:rsidRPr="002721F6">
        <w:rPr>
          <w:rFonts w:ascii="Times New Roman" w:hAnsi="Times New Roman" w:cs="Times New Roman"/>
          <w:lang w:val="en-US"/>
        </w:rPr>
        <w:t>Ibid</w:t>
      </w:r>
      <w:r w:rsidRPr="004C47A8">
        <w:rPr>
          <w:rFonts w:ascii="Times New Roman" w:hAnsi="Times New Roman" w:cs="Times New Roman"/>
        </w:rPr>
        <w:t>.</w:t>
      </w:r>
    </w:p>
  </w:footnote>
  <w:footnote w:id="70">
    <w:p w:rsidR="00E4047A" w:rsidRPr="004C47A8" w:rsidRDefault="00E4047A" w:rsidP="004C47A8">
      <w:pPr>
        <w:pStyle w:val="a4"/>
        <w:ind w:left="284" w:right="-426"/>
        <w:jc w:val="both"/>
      </w:pPr>
      <w:r>
        <w:rPr>
          <w:rStyle w:val="a6"/>
        </w:rPr>
        <w:footnoteRef/>
      </w:r>
      <w:r w:rsidRPr="004C47A8">
        <w:t xml:space="preserve"> </w:t>
      </w:r>
      <w:r w:rsidRPr="002721F6">
        <w:rPr>
          <w:rFonts w:ascii="Times New Roman" w:hAnsi="Times New Roman" w:cs="Times New Roman"/>
          <w:lang w:val="en-US"/>
        </w:rPr>
        <w:t>IEA</w:t>
      </w:r>
      <w:r w:rsidRPr="002721F6">
        <w:rPr>
          <w:rFonts w:ascii="Times New Roman" w:hAnsi="Times New Roman" w:cs="Times New Roman"/>
        </w:rPr>
        <w:t xml:space="preserve"> (2016), </w:t>
      </w:r>
      <w:r w:rsidRPr="002721F6">
        <w:rPr>
          <w:rFonts w:ascii="Times New Roman" w:hAnsi="Times New Roman" w:cs="Times New Roman"/>
          <w:lang w:val="en-US"/>
        </w:rPr>
        <w:t>World</w:t>
      </w:r>
      <w:r w:rsidRPr="002721F6">
        <w:rPr>
          <w:rFonts w:ascii="Times New Roman" w:hAnsi="Times New Roman" w:cs="Times New Roman"/>
        </w:rPr>
        <w:t xml:space="preserve"> </w:t>
      </w:r>
      <w:r w:rsidRPr="002721F6">
        <w:rPr>
          <w:rFonts w:ascii="Times New Roman" w:hAnsi="Times New Roman" w:cs="Times New Roman"/>
          <w:lang w:val="en-US"/>
        </w:rPr>
        <w:t>Energy</w:t>
      </w:r>
      <w:r w:rsidRPr="002721F6">
        <w:rPr>
          <w:rFonts w:ascii="Times New Roman" w:hAnsi="Times New Roman" w:cs="Times New Roman"/>
        </w:rPr>
        <w:t xml:space="preserve"> </w:t>
      </w:r>
      <w:r w:rsidRPr="002721F6">
        <w:rPr>
          <w:rFonts w:ascii="Times New Roman" w:hAnsi="Times New Roman" w:cs="Times New Roman"/>
          <w:lang w:val="en-US"/>
        </w:rPr>
        <w:t>Outlook</w:t>
      </w:r>
      <w:r w:rsidRPr="002721F6">
        <w:rPr>
          <w:rFonts w:ascii="Times New Roman" w:hAnsi="Times New Roman" w:cs="Times New Roman"/>
        </w:rPr>
        <w:t xml:space="preserve"> // [Электронный ресурс] </w:t>
      </w:r>
      <w:r>
        <w:rPr>
          <w:rFonts w:ascii="Times New Roman" w:hAnsi="Times New Roman" w:cs="Times New Roman"/>
        </w:rPr>
        <w:t xml:space="preserve">Режим доступа: </w:t>
      </w:r>
      <w:hyperlink r:id="rId31" w:history="1">
        <w:r w:rsidRPr="002721F6">
          <w:rPr>
            <w:rStyle w:val="ac"/>
            <w:rFonts w:ascii="Times New Roman" w:hAnsi="Times New Roman" w:cs="Times New Roman"/>
            <w:lang w:val="en-US"/>
          </w:rPr>
          <w:t>http</w:t>
        </w:r>
        <w:r w:rsidRPr="002721F6">
          <w:rPr>
            <w:rStyle w:val="ac"/>
            <w:rFonts w:ascii="Times New Roman" w:hAnsi="Times New Roman" w:cs="Times New Roman"/>
          </w:rPr>
          <w:t>://</w:t>
        </w:r>
        <w:r w:rsidRPr="002721F6">
          <w:rPr>
            <w:rStyle w:val="ac"/>
            <w:rFonts w:ascii="Times New Roman" w:hAnsi="Times New Roman" w:cs="Times New Roman"/>
            <w:lang w:val="en-US"/>
          </w:rPr>
          <w:t>www</w:t>
        </w:r>
        <w:r w:rsidRPr="002721F6">
          <w:rPr>
            <w:rStyle w:val="ac"/>
            <w:rFonts w:ascii="Times New Roman" w:hAnsi="Times New Roman" w:cs="Times New Roman"/>
          </w:rPr>
          <w:t>.</w:t>
        </w:r>
        <w:proofErr w:type="spellStart"/>
        <w:r w:rsidRPr="002721F6">
          <w:rPr>
            <w:rStyle w:val="ac"/>
            <w:rFonts w:ascii="Times New Roman" w:hAnsi="Times New Roman" w:cs="Times New Roman"/>
            <w:lang w:val="en-US"/>
          </w:rPr>
          <w:t>iea</w:t>
        </w:r>
        <w:proofErr w:type="spellEnd"/>
        <w:r w:rsidRPr="002721F6">
          <w:rPr>
            <w:rStyle w:val="ac"/>
            <w:rFonts w:ascii="Times New Roman" w:hAnsi="Times New Roman" w:cs="Times New Roman"/>
          </w:rPr>
          <w:t>.</w:t>
        </w:r>
        <w:r w:rsidRPr="002721F6">
          <w:rPr>
            <w:rStyle w:val="ac"/>
            <w:rFonts w:ascii="Times New Roman" w:hAnsi="Times New Roman" w:cs="Times New Roman"/>
            <w:lang w:val="en-US"/>
          </w:rPr>
          <w:t>org</w:t>
        </w:r>
        <w:r w:rsidRPr="002721F6">
          <w:rPr>
            <w:rStyle w:val="ac"/>
            <w:rFonts w:ascii="Times New Roman" w:hAnsi="Times New Roman" w:cs="Times New Roman"/>
          </w:rPr>
          <w:t>/</w:t>
        </w:r>
        <w:r w:rsidRPr="002721F6">
          <w:rPr>
            <w:rStyle w:val="ac"/>
            <w:rFonts w:ascii="Times New Roman" w:hAnsi="Times New Roman" w:cs="Times New Roman"/>
            <w:lang w:val="en-US"/>
          </w:rPr>
          <w:t>newsroom</w:t>
        </w:r>
        <w:r w:rsidRPr="002721F6">
          <w:rPr>
            <w:rStyle w:val="ac"/>
            <w:rFonts w:ascii="Times New Roman" w:hAnsi="Times New Roman" w:cs="Times New Roman"/>
          </w:rPr>
          <w:t>/</w:t>
        </w:r>
        <w:r w:rsidRPr="002721F6">
          <w:rPr>
            <w:rStyle w:val="ac"/>
            <w:rFonts w:ascii="Times New Roman" w:hAnsi="Times New Roman" w:cs="Times New Roman"/>
            <w:lang w:val="en-US"/>
          </w:rPr>
          <w:t>news</w:t>
        </w:r>
        <w:r w:rsidRPr="002721F6">
          <w:rPr>
            <w:rStyle w:val="ac"/>
            <w:rFonts w:ascii="Times New Roman" w:hAnsi="Times New Roman" w:cs="Times New Roman"/>
          </w:rPr>
          <w:t>/2016/</w:t>
        </w:r>
        <w:proofErr w:type="spellStart"/>
        <w:r w:rsidRPr="002721F6">
          <w:rPr>
            <w:rStyle w:val="ac"/>
            <w:rFonts w:ascii="Times New Roman" w:hAnsi="Times New Roman" w:cs="Times New Roman"/>
            <w:lang w:val="en-US"/>
          </w:rPr>
          <w:t>november</w:t>
        </w:r>
        <w:proofErr w:type="spellEnd"/>
        <w:r w:rsidRPr="002721F6">
          <w:rPr>
            <w:rStyle w:val="ac"/>
            <w:rFonts w:ascii="Times New Roman" w:hAnsi="Times New Roman" w:cs="Times New Roman"/>
          </w:rPr>
          <w:t>/</w:t>
        </w:r>
        <w:r w:rsidRPr="002721F6">
          <w:rPr>
            <w:rStyle w:val="ac"/>
            <w:rFonts w:ascii="Times New Roman" w:hAnsi="Times New Roman" w:cs="Times New Roman"/>
            <w:lang w:val="en-US"/>
          </w:rPr>
          <w:t>world</w:t>
        </w:r>
        <w:r w:rsidRPr="002721F6">
          <w:rPr>
            <w:rStyle w:val="ac"/>
            <w:rFonts w:ascii="Times New Roman" w:hAnsi="Times New Roman" w:cs="Times New Roman"/>
          </w:rPr>
          <w:t>-</w:t>
        </w:r>
        <w:r w:rsidRPr="002721F6">
          <w:rPr>
            <w:rStyle w:val="ac"/>
            <w:rFonts w:ascii="Times New Roman" w:hAnsi="Times New Roman" w:cs="Times New Roman"/>
            <w:lang w:val="en-US"/>
          </w:rPr>
          <w:t>energy</w:t>
        </w:r>
        <w:r w:rsidRPr="002721F6">
          <w:rPr>
            <w:rStyle w:val="ac"/>
            <w:rFonts w:ascii="Times New Roman" w:hAnsi="Times New Roman" w:cs="Times New Roman"/>
          </w:rPr>
          <w:t>-</w:t>
        </w:r>
        <w:r w:rsidRPr="002721F6">
          <w:rPr>
            <w:rStyle w:val="ac"/>
            <w:rFonts w:ascii="Times New Roman" w:hAnsi="Times New Roman" w:cs="Times New Roman"/>
            <w:lang w:val="en-US"/>
          </w:rPr>
          <w:t>outlook</w:t>
        </w:r>
        <w:r w:rsidRPr="002721F6">
          <w:rPr>
            <w:rStyle w:val="ac"/>
            <w:rFonts w:ascii="Times New Roman" w:hAnsi="Times New Roman" w:cs="Times New Roman"/>
          </w:rPr>
          <w:t>-2016.</w:t>
        </w:r>
        <w:r w:rsidRPr="002721F6">
          <w:rPr>
            <w:rStyle w:val="ac"/>
            <w:rFonts w:ascii="Times New Roman" w:hAnsi="Times New Roman" w:cs="Times New Roman"/>
            <w:lang w:val="en-US"/>
          </w:rPr>
          <w:t>html</w:t>
        </w:r>
      </w:hyperlink>
      <w:r w:rsidRPr="002721F6">
        <w:rPr>
          <w:rFonts w:ascii="Times New Roman" w:hAnsi="Times New Roman" w:cs="Times New Roman"/>
        </w:rPr>
        <w:t xml:space="preserve"> (Дата обращения: 12.12.2016)</w:t>
      </w:r>
    </w:p>
  </w:footnote>
  <w:footnote w:id="71">
    <w:p w:rsidR="00E4047A" w:rsidRPr="002721F6" w:rsidRDefault="00E4047A" w:rsidP="004C47A8">
      <w:pPr>
        <w:pStyle w:val="a4"/>
        <w:ind w:left="284" w:right="-426"/>
        <w:jc w:val="both"/>
        <w:rPr>
          <w:lang w:val="en-US"/>
        </w:rPr>
      </w:pPr>
      <w:r w:rsidRPr="002721F6">
        <w:rPr>
          <w:rStyle w:val="a6"/>
          <w:rFonts w:ascii="Times New Roman" w:hAnsi="Times New Roman" w:cs="Times New Roman"/>
        </w:rPr>
        <w:footnoteRef/>
      </w:r>
      <w:r w:rsidRPr="002721F6">
        <w:rPr>
          <w:rFonts w:ascii="Times New Roman" w:hAnsi="Times New Roman" w:cs="Times New Roman"/>
          <w:lang w:val="en-US"/>
        </w:rPr>
        <w:t xml:space="preserve"> IEEFA, 2016: Year in Review—Three Trends Highlighting the Accelerating Global Energy Market Transformation// [</w:t>
      </w:r>
      <w:r w:rsidRPr="002721F6">
        <w:rPr>
          <w:rFonts w:ascii="Times New Roman" w:hAnsi="Times New Roman" w:cs="Times New Roman"/>
        </w:rPr>
        <w:t>Электронный</w:t>
      </w:r>
      <w:r w:rsidRPr="002721F6">
        <w:rPr>
          <w:rFonts w:ascii="Times New Roman" w:hAnsi="Times New Roman" w:cs="Times New Roman"/>
          <w:lang w:val="en-US"/>
        </w:rPr>
        <w:t xml:space="preserve"> </w:t>
      </w:r>
      <w:r w:rsidRPr="002721F6">
        <w:rPr>
          <w:rFonts w:ascii="Times New Roman" w:hAnsi="Times New Roman" w:cs="Times New Roman"/>
        </w:rPr>
        <w:t>ресурс</w:t>
      </w:r>
      <w:r w:rsidRPr="002721F6">
        <w:rPr>
          <w:rFonts w:ascii="Times New Roman" w:hAnsi="Times New Roman" w:cs="Times New Roman"/>
          <w:lang w:val="en-US"/>
        </w:rPr>
        <w:t xml:space="preserve">] </w:t>
      </w:r>
      <w:r w:rsidRPr="002721F6">
        <w:rPr>
          <w:rFonts w:ascii="Times New Roman" w:hAnsi="Times New Roman" w:cs="Times New Roman"/>
        </w:rPr>
        <w:t>Режим</w:t>
      </w:r>
      <w:r w:rsidRPr="002721F6">
        <w:rPr>
          <w:rFonts w:ascii="Times New Roman" w:hAnsi="Times New Roman" w:cs="Times New Roman"/>
          <w:lang w:val="en-US"/>
        </w:rPr>
        <w:t xml:space="preserve"> </w:t>
      </w:r>
      <w:r w:rsidRPr="002721F6">
        <w:rPr>
          <w:rFonts w:ascii="Times New Roman" w:hAnsi="Times New Roman" w:cs="Times New Roman"/>
        </w:rPr>
        <w:t>доступа</w:t>
      </w:r>
      <w:r w:rsidRPr="002721F6">
        <w:rPr>
          <w:rFonts w:ascii="Times New Roman" w:hAnsi="Times New Roman" w:cs="Times New Roman"/>
          <w:lang w:val="en-US"/>
        </w:rPr>
        <w:t xml:space="preserve">: </w:t>
      </w:r>
      <w:hyperlink r:id="rId32" w:history="1">
        <w:r w:rsidRPr="002721F6">
          <w:rPr>
            <w:rStyle w:val="ac"/>
            <w:rFonts w:ascii="Times New Roman" w:hAnsi="Times New Roman" w:cs="Times New Roman"/>
            <w:lang w:val="en-US"/>
          </w:rPr>
          <w:t>http://ieefa.org/wp-content/uploads/2016/11/2016-Year-in-Review.pdf</w:t>
        </w:r>
      </w:hyperlink>
      <w:r w:rsidRPr="002721F6">
        <w:rPr>
          <w:rFonts w:ascii="Times New Roman" w:hAnsi="Times New Roman" w:cs="Times New Roman"/>
          <w:lang w:val="en-US"/>
        </w:rPr>
        <w:t xml:space="preserve"> (</w:t>
      </w:r>
      <w:r w:rsidRPr="002721F6">
        <w:rPr>
          <w:rFonts w:ascii="Times New Roman" w:hAnsi="Times New Roman" w:cs="Times New Roman"/>
        </w:rPr>
        <w:t>Дата</w:t>
      </w:r>
      <w:r w:rsidRPr="002721F6">
        <w:rPr>
          <w:rFonts w:ascii="Times New Roman" w:hAnsi="Times New Roman" w:cs="Times New Roman"/>
          <w:lang w:val="en-US"/>
        </w:rPr>
        <w:t xml:space="preserve"> </w:t>
      </w:r>
      <w:r w:rsidRPr="002721F6">
        <w:rPr>
          <w:rFonts w:ascii="Times New Roman" w:hAnsi="Times New Roman" w:cs="Times New Roman"/>
        </w:rPr>
        <w:t>обращения</w:t>
      </w:r>
      <w:r w:rsidRPr="002721F6">
        <w:rPr>
          <w:rFonts w:ascii="Times New Roman" w:hAnsi="Times New Roman" w:cs="Times New Roman"/>
          <w:lang w:val="en-US"/>
        </w:rPr>
        <w:t>: 12.12.2016)</w:t>
      </w:r>
    </w:p>
  </w:footnote>
  <w:footnote w:id="72">
    <w:p w:rsidR="00E4047A" w:rsidRPr="004C47A8" w:rsidRDefault="00E4047A" w:rsidP="004C47A8">
      <w:pPr>
        <w:pStyle w:val="a4"/>
        <w:ind w:left="284" w:right="-427"/>
        <w:jc w:val="both"/>
        <w:rPr>
          <w:rFonts w:ascii="Times New Roman" w:hAnsi="Times New Roman" w:cs="Times New Roman"/>
          <w:lang w:val="en-US"/>
        </w:rPr>
      </w:pPr>
      <w:r w:rsidRPr="004C47A8">
        <w:rPr>
          <w:rStyle w:val="a6"/>
          <w:rFonts w:ascii="Times New Roman" w:hAnsi="Times New Roman" w:cs="Times New Roman"/>
        </w:rPr>
        <w:footnoteRef/>
      </w:r>
      <w:r w:rsidRPr="004C47A8">
        <w:rPr>
          <w:rFonts w:ascii="Times New Roman" w:hAnsi="Times New Roman" w:cs="Times New Roman"/>
          <w:lang w:val="en-US"/>
        </w:rPr>
        <w:t xml:space="preserve"> Green, F. and Stern, N. 2016. China’s changing economy: Implications for its carbon emissions, Climate Policy// [</w:t>
      </w:r>
      <w:r w:rsidRPr="004C47A8">
        <w:rPr>
          <w:rFonts w:ascii="Times New Roman" w:hAnsi="Times New Roman" w:cs="Times New Roman"/>
        </w:rPr>
        <w:t>Электронный</w:t>
      </w:r>
      <w:r w:rsidRPr="004C47A8">
        <w:rPr>
          <w:rFonts w:ascii="Times New Roman" w:hAnsi="Times New Roman" w:cs="Times New Roman"/>
          <w:lang w:val="en-US"/>
        </w:rPr>
        <w:t xml:space="preserve"> </w:t>
      </w:r>
      <w:r w:rsidRPr="004C47A8">
        <w:rPr>
          <w:rFonts w:ascii="Times New Roman" w:hAnsi="Times New Roman" w:cs="Times New Roman"/>
        </w:rPr>
        <w:t>ресурс</w:t>
      </w:r>
      <w:r w:rsidRPr="004C47A8">
        <w:rPr>
          <w:rFonts w:ascii="Times New Roman" w:hAnsi="Times New Roman" w:cs="Times New Roman"/>
          <w:lang w:val="en-US"/>
        </w:rPr>
        <w:t xml:space="preserve">] </w:t>
      </w:r>
      <w:r w:rsidRPr="004C47A8">
        <w:rPr>
          <w:rFonts w:ascii="Times New Roman" w:hAnsi="Times New Roman" w:cs="Times New Roman"/>
        </w:rPr>
        <w:t>Режим</w:t>
      </w:r>
      <w:r w:rsidRPr="004C47A8">
        <w:rPr>
          <w:rFonts w:ascii="Times New Roman" w:hAnsi="Times New Roman" w:cs="Times New Roman"/>
          <w:lang w:val="en-US"/>
        </w:rPr>
        <w:t xml:space="preserve"> </w:t>
      </w:r>
      <w:r w:rsidRPr="004C47A8">
        <w:rPr>
          <w:rFonts w:ascii="Times New Roman" w:hAnsi="Times New Roman" w:cs="Times New Roman"/>
        </w:rPr>
        <w:t>доступа</w:t>
      </w:r>
      <w:r w:rsidRPr="004C47A8">
        <w:rPr>
          <w:rFonts w:ascii="Times New Roman" w:hAnsi="Times New Roman" w:cs="Times New Roman"/>
          <w:lang w:val="en-US"/>
        </w:rPr>
        <w:t xml:space="preserve">: </w:t>
      </w:r>
    </w:p>
  </w:footnote>
  <w:footnote w:id="73">
    <w:p w:rsidR="00E4047A" w:rsidRPr="004C47A8" w:rsidRDefault="00E4047A" w:rsidP="004C47A8">
      <w:pPr>
        <w:pStyle w:val="a4"/>
        <w:ind w:left="284" w:right="-427"/>
        <w:jc w:val="both"/>
      </w:pPr>
      <w:r w:rsidRPr="004C47A8">
        <w:rPr>
          <w:rStyle w:val="a6"/>
          <w:rFonts w:ascii="Times New Roman" w:hAnsi="Times New Roman" w:cs="Times New Roman"/>
        </w:rPr>
        <w:footnoteRef/>
      </w:r>
      <w:r w:rsidRPr="004C47A8">
        <w:rPr>
          <w:rFonts w:ascii="Times New Roman" w:hAnsi="Times New Roman" w:cs="Times New Roman"/>
        </w:rPr>
        <w:t xml:space="preserve"> </w:t>
      </w:r>
      <w:r w:rsidRPr="004C47A8">
        <w:rPr>
          <w:rFonts w:ascii="Times New Roman" w:hAnsi="Times New Roman" w:cs="Times New Roman"/>
          <w:lang w:val="en-US"/>
        </w:rPr>
        <w:t>IEA</w:t>
      </w:r>
      <w:r w:rsidRPr="004C47A8">
        <w:rPr>
          <w:rFonts w:ascii="Times New Roman" w:hAnsi="Times New Roman" w:cs="Times New Roman"/>
        </w:rPr>
        <w:t xml:space="preserve"> (2016), </w:t>
      </w:r>
      <w:r w:rsidRPr="004C47A8">
        <w:rPr>
          <w:rFonts w:ascii="Times New Roman" w:hAnsi="Times New Roman" w:cs="Times New Roman"/>
          <w:lang w:val="en-US"/>
        </w:rPr>
        <w:t>World</w:t>
      </w:r>
      <w:r w:rsidRPr="004C47A8">
        <w:rPr>
          <w:rFonts w:ascii="Times New Roman" w:hAnsi="Times New Roman" w:cs="Times New Roman"/>
        </w:rPr>
        <w:t xml:space="preserve"> </w:t>
      </w:r>
      <w:r w:rsidRPr="004C47A8">
        <w:rPr>
          <w:rFonts w:ascii="Times New Roman" w:hAnsi="Times New Roman" w:cs="Times New Roman"/>
          <w:lang w:val="en-US"/>
        </w:rPr>
        <w:t>Energy</w:t>
      </w:r>
      <w:r w:rsidRPr="004C47A8">
        <w:rPr>
          <w:rFonts w:ascii="Times New Roman" w:hAnsi="Times New Roman" w:cs="Times New Roman"/>
        </w:rPr>
        <w:t xml:space="preserve"> </w:t>
      </w:r>
      <w:r w:rsidRPr="004C47A8">
        <w:rPr>
          <w:rFonts w:ascii="Times New Roman" w:hAnsi="Times New Roman" w:cs="Times New Roman"/>
          <w:lang w:val="en-US"/>
        </w:rPr>
        <w:t>Outlook</w:t>
      </w:r>
      <w:r w:rsidRPr="004C47A8">
        <w:rPr>
          <w:rFonts w:ascii="Times New Roman" w:hAnsi="Times New Roman" w:cs="Times New Roman"/>
        </w:rPr>
        <w:t xml:space="preserve"> // [Электронный ресурс] Режим доступа: </w:t>
      </w:r>
      <w:hyperlink r:id="rId33" w:history="1">
        <w:r w:rsidRPr="004C47A8">
          <w:rPr>
            <w:rStyle w:val="ac"/>
            <w:rFonts w:ascii="Times New Roman" w:hAnsi="Times New Roman" w:cs="Times New Roman"/>
            <w:lang w:val="en-US"/>
          </w:rPr>
          <w:t>http</w:t>
        </w:r>
        <w:r w:rsidRPr="004C47A8">
          <w:rPr>
            <w:rStyle w:val="ac"/>
            <w:rFonts w:ascii="Times New Roman" w:hAnsi="Times New Roman" w:cs="Times New Roman"/>
          </w:rPr>
          <w:t>://</w:t>
        </w:r>
        <w:r w:rsidRPr="004C47A8">
          <w:rPr>
            <w:rStyle w:val="ac"/>
            <w:rFonts w:ascii="Times New Roman" w:hAnsi="Times New Roman" w:cs="Times New Roman"/>
            <w:lang w:val="en-US"/>
          </w:rPr>
          <w:t>www</w:t>
        </w:r>
        <w:r w:rsidRPr="004C47A8">
          <w:rPr>
            <w:rStyle w:val="ac"/>
            <w:rFonts w:ascii="Times New Roman" w:hAnsi="Times New Roman" w:cs="Times New Roman"/>
          </w:rPr>
          <w:t>.</w:t>
        </w:r>
        <w:proofErr w:type="spellStart"/>
        <w:r w:rsidRPr="004C47A8">
          <w:rPr>
            <w:rStyle w:val="ac"/>
            <w:rFonts w:ascii="Times New Roman" w:hAnsi="Times New Roman" w:cs="Times New Roman"/>
            <w:lang w:val="en-US"/>
          </w:rPr>
          <w:t>iea</w:t>
        </w:r>
        <w:proofErr w:type="spellEnd"/>
        <w:r w:rsidRPr="004C47A8">
          <w:rPr>
            <w:rStyle w:val="ac"/>
            <w:rFonts w:ascii="Times New Roman" w:hAnsi="Times New Roman" w:cs="Times New Roman"/>
          </w:rPr>
          <w:t>.</w:t>
        </w:r>
        <w:r w:rsidRPr="004C47A8">
          <w:rPr>
            <w:rStyle w:val="ac"/>
            <w:rFonts w:ascii="Times New Roman" w:hAnsi="Times New Roman" w:cs="Times New Roman"/>
            <w:lang w:val="en-US"/>
          </w:rPr>
          <w:t>org</w:t>
        </w:r>
        <w:r w:rsidRPr="004C47A8">
          <w:rPr>
            <w:rStyle w:val="ac"/>
            <w:rFonts w:ascii="Times New Roman" w:hAnsi="Times New Roman" w:cs="Times New Roman"/>
          </w:rPr>
          <w:t>/</w:t>
        </w:r>
        <w:r w:rsidRPr="004C47A8">
          <w:rPr>
            <w:rStyle w:val="ac"/>
            <w:rFonts w:ascii="Times New Roman" w:hAnsi="Times New Roman" w:cs="Times New Roman"/>
            <w:lang w:val="en-US"/>
          </w:rPr>
          <w:t>newsroom</w:t>
        </w:r>
        <w:r w:rsidRPr="004C47A8">
          <w:rPr>
            <w:rStyle w:val="ac"/>
            <w:rFonts w:ascii="Times New Roman" w:hAnsi="Times New Roman" w:cs="Times New Roman"/>
          </w:rPr>
          <w:t>/</w:t>
        </w:r>
        <w:r w:rsidRPr="004C47A8">
          <w:rPr>
            <w:rStyle w:val="ac"/>
            <w:rFonts w:ascii="Times New Roman" w:hAnsi="Times New Roman" w:cs="Times New Roman"/>
            <w:lang w:val="en-US"/>
          </w:rPr>
          <w:t>news</w:t>
        </w:r>
        <w:r w:rsidRPr="004C47A8">
          <w:rPr>
            <w:rStyle w:val="ac"/>
            <w:rFonts w:ascii="Times New Roman" w:hAnsi="Times New Roman" w:cs="Times New Roman"/>
          </w:rPr>
          <w:t>/2016/</w:t>
        </w:r>
        <w:proofErr w:type="spellStart"/>
        <w:r w:rsidRPr="004C47A8">
          <w:rPr>
            <w:rStyle w:val="ac"/>
            <w:rFonts w:ascii="Times New Roman" w:hAnsi="Times New Roman" w:cs="Times New Roman"/>
            <w:lang w:val="en-US"/>
          </w:rPr>
          <w:t>november</w:t>
        </w:r>
        <w:proofErr w:type="spellEnd"/>
        <w:r w:rsidRPr="004C47A8">
          <w:rPr>
            <w:rStyle w:val="ac"/>
            <w:rFonts w:ascii="Times New Roman" w:hAnsi="Times New Roman" w:cs="Times New Roman"/>
          </w:rPr>
          <w:t>/</w:t>
        </w:r>
        <w:r w:rsidRPr="004C47A8">
          <w:rPr>
            <w:rStyle w:val="ac"/>
            <w:rFonts w:ascii="Times New Roman" w:hAnsi="Times New Roman" w:cs="Times New Roman"/>
            <w:lang w:val="en-US"/>
          </w:rPr>
          <w:t>world</w:t>
        </w:r>
        <w:r w:rsidRPr="004C47A8">
          <w:rPr>
            <w:rStyle w:val="ac"/>
            <w:rFonts w:ascii="Times New Roman" w:hAnsi="Times New Roman" w:cs="Times New Roman"/>
          </w:rPr>
          <w:t>-</w:t>
        </w:r>
        <w:r w:rsidRPr="004C47A8">
          <w:rPr>
            <w:rStyle w:val="ac"/>
            <w:rFonts w:ascii="Times New Roman" w:hAnsi="Times New Roman" w:cs="Times New Roman"/>
            <w:lang w:val="en-US"/>
          </w:rPr>
          <w:t>energy</w:t>
        </w:r>
        <w:r w:rsidRPr="004C47A8">
          <w:rPr>
            <w:rStyle w:val="ac"/>
            <w:rFonts w:ascii="Times New Roman" w:hAnsi="Times New Roman" w:cs="Times New Roman"/>
          </w:rPr>
          <w:t>-</w:t>
        </w:r>
        <w:r w:rsidRPr="004C47A8">
          <w:rPr>
            <w:rStyle w:val="ac"/>
            <w:rFonts w:ascii="Times New Roman" w:hAnsi="Times New Roman" w:cs="Times New Roman"/>
            <w:lang w:val="en-US"/>
          </w:rPr>
          <w:t>outlook</w:t>
        </w:r>
        <w:r w:rsidRPr="004C47A8">
          <w:rPr>
            <w:rStyle w:val="ac"/>
            <w:rFonts w:ascii="Times New Roman" w:hAnsi="Times New Roman" w:cs="Times New Roman"/>
          </w:rPr>
          <w:t>-2016.</w:t>
        </w:r>
        <w:r w:rsidRPr="004C47A8">
          <w:rPr>
            <w:rStyle w:val="ac"/>
            <w:rFonts w:ascii="Times New Roman" w:hAnsi="Times New Roman" w:cs="Times New Roman"/>
            <w:lang w:val="en-US"/>
          </w:rPr>
          <w:t>html</w:t>
        </w:r>
      </w:hyperlink>
      <w:r w:rsidRPr="004C47A8">
        <w:rPr>
          <w:rFonts w:ascii="Times New Roman" w:hAnsi="Times New Roman" w:cs="Times New Roman"/>
        </w:rPr>
        <w:t xml:space="preserve"> (Дата обращения: 12.12.2016)</w:t>
      </w:r>
    </w:p>
  </w:footnote>
  <w:footnote w:id="74">
    <w:p w:rsidR="00E4047A" w:rsidRPr="004C47A8" w:rsidRDefault="00E4047A" w:rsidP="004C47A8">
      <w:pPr>
        <w:pStyle w:val="a4"/>
        <w:ind w:left="284"/>
        <w:rPr>
          <w:rFonts w:ascii="Times New Roman" w:hAnsi="Times New Roman" w:cs="Times New Roman"/>
          <w:lang w:val="en-US"/>
        </w:rPr>
      </w:pPr>
      <w:r w:rsidRPr="004C47A8">
        <w:rPr>
          <w:rStyle w:val="a6"/>
          <w:rFonts w:ascii="Times New Roman" w:hAnsi="Times New Roman" w:cs="Times New Roman"/>
        </w:rPr>
        <w:footnoteRef/>
      </w:r>
      <w:r w:rsidRPr="004C47A8">
        <w:rPr>
          <w:rFonts w:ascii="Times New Roman" w:hAnsi="Times New Roman" w:cs="Times New Roman"/>
          <w:lang w:val="en-US"/>
        </w:rPr>
        <w:t xml:space="preserve"> Ibid</w:t>
      </w:r>
    </w:p>
  </w:footnote>
  <w:footnote w:id="75">
    <w:p w:rsidR="00E4047A" w:rsidRPr="00B0413E" w:rsidRDefault="00E4047A" w:rsidP="00B0413E">
      <w:pPr>
        <w:pStyle w:val="a4"/>
        <w:ind w:left="284"/>
        <w:rPr>
          <w:lang w:val="en-US"/>
        </w:rPr>
      </w:pPr>
      <w:r w:rsidRPr="00B0413E">
        <w:rPr>
          <w:rStyle w:val="a6"/>
          <w:rFonts w:ascii="Times New Roman" w:hAnsi="Times New Roman" w:cs="Times New Roman"/>
        </w:rPr>
        <w:footnoteRef/>
      </w:r>
      <w:r w:rsidRPr="00B0413E">
        <w:rPr>
          <w:rFonts w:ascii="Times New Roman" w:hAnsi="Times New Roman" w:cs="Times New Roman"/>
          <w:lang w:val="en-US"/>
        </w:rPr>
        <w:t xml:space="preserve"> </w:t>
      </w:r>
      <w:r w:rsidRPr="004C47A8">
        <w:rPr>
          <w:rFonts w:ascii="Times New Roman" w:hAnsi="Times New Roman" w:cs="Times New Roman"/>
          <w:lang w:val="en-US"/>
        </w:rPr>
        <w:t>Ibid</w:t>
      </w:r>
    </w:p>
  </w:footnote>
  <w:footnote w:id="76">
    <w:p w:rsidR="00E4047A" w:rsidRPr="0060746B" w:rsidRDefault="00E4047A" w:rsidP="0077085B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60746B">
        <w:rPr>
          <w:rStyle w:val="a6"/>
          <w:rFonts w:ascii="Times New Roman" w:hAnsi="Times New Roman" w:cs="Times New Roman"/>
        </w:rPr>
        <w:footnoteRef/>
      </w:r>
      <w:r w:rsidRPr="0060746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0746B">
        <w:rPr>
          <w:rFonts w:ascii="Times New Roman" w:hAnsi="Times New Roman" w:cs="Times New Roman"/>
          <w:lang w:val="en-US"/>
        </w:rPr>
        <w:t>REmap</w:t>
      </w:r>
      <w:proofErr w:type="spellEnd"/>
      <w:r w:rsidRPr="0060746B">
        <w:rPr>
          <w:rFonts w:ascii="Times New Roman" w:hAnsi="Times New Roman" w:cs="Times New Roman"/>
          <w:lang w:val="en-US"/>
        </w:rPr>
        <w:t xml:space="preserve"> 2030: A Renewable Energy Roadmap, Summary of Findings, June 2014. </w:t>
      </w:r>
      <w:r w:rsidRPr="0060746B">
        <w:rPr>
          <w:rFonts w:ascii="Times New Roman" w:hAnsi="Times New Roman" w:cs="Times New Roman"/>
        </w:rPr>
        <w:t xml:space="preserve">IRENA, </w:t>
      </w:r>
      <w:proofErr w:type="spellStart"/>
      <w:r w:rsidRPr="0060746B">
        <w:rPr>
          <w:rFonts w:ascii="Times New Roman" w:hAnsi="Times New Roman" w:cs="Times New Roman"/>
        </w:rPr>
        <w:t>Abu</w:t>
      </w:r>
      <w:proofErr w:type="spellEnd"/>
      <w:r w:rsidRPr="0060746B">
        <w:rPr>
          <w:rFonts w:ascii="Times New Roman" w:hAnsi="Times New Roman" w:cs="Times New Roman"/>
        </w:rPr>
        <w:t xml:space="preserve"> </w:t>
      </w:r>
      <w:proofErr w:type="spellStart"/>
      <w:r w:rsidRPr="0060746B">
        <w:rPr>
          <w:rFonts w:ascii="Times New Roman" w:hAnsi="Times New Roman" w:cs="Times New Roman"/>
        </w:rPr>
        <w:t>Dhabi</w:t>
      </w:r>
      <w:proofErr w:type="spellEnd"/>
      <w:r w:rsidRPr="0060746B">
        <w:rPr>
          <w:rFonts w:ascii="Times New Roman" w:hAnsi="Times New Roman" w:cs="Times New Roman"/>
        </w:rPr>
        <w:t>. [Электронный ресурс]/ Режим доступа: http.www.irena.org/</w:t>
      </w:r>
      <w:proofErr w:type="spellStart"/>
      <w:r w:rsidRPr="0060746B">
        <w:rPr>
          <w:rFonts w:ascii="Times New Roman" w:hAnsi="Times New Roman" w:cs="Times New Roman"/>
        </w:rPr>
        <w:t>remap</w:t>
      </w:r>
      <w:proofErr w:type="spellEnd"/>
      <w:r w:rsidR="00F44EC2">
        <w:rPr>
          <w:rFonts w:ascii="Times New Roman" w:hAnsi="Times New Roman" w:cs="Times New Roman"/>
        </w:rPr>
        <w:t xml:space="preserve"> </w:t>
      </w:r>
    </w:p>
  </w:footnote>
  <w:footnote w:id="77">
    <w:p w:rsidR="00E4047A" w:rsidRPr="001A1C59" w:rsidRDefault="00E4047A" w:rsidP="005233F6">
      <w:pPr>
        <w:pStyle w:val="a4"/>
        <w:ind w:left="284" w:right="-285"/>
        <w:jc w:val="both"/>
      </w:pPr>
      <w:r>
        <w:rPr>
          <w:rStyle w:val="a6"/>
        </w:rPr>
        <w:footnoteRef/>
      </w:r>
      <w:r w:rsidRPr="00B0413E">
        <w:rPr>
          <w:lang w:val="en-US"/>
        </w:rPr>
        <w:t xml:space="preserve"> </w:t>
      </w:r>
      <w:r w:rsidRPr="002A7674">
        <w:rPr>
          <w:rFonts w:ascii="Times New Roman" w:hAnsi="Times New Roman" w:cs="Times New Roman"/>
          <w:lang w:val="en-US"/>
        </w:rPr>
        <w:t xml:space="preserve">Capital for the Future: Saving and Investment in an Interdependent World, The World Bank, Washington DC 2013. </w:t>
      </w:r>
      <w:r w:rsidRPr="002A7674">
        <w:rPr>
          <w:rFonts w:ascii="Times New Roman" w:hAnsi="Times New Roman" w:cs="Times New Roman"/>
        </w:rPr>
        <w:t>P.5</w:t>
      </w:r>
      <w:r>
        <w:rPr>
          <w:rFonts w:ascii="Times New Roman" w:hAnsi="Times New Roman" w:cs="Times New Roman"/>
        </w:rPr>
        <w:t xml:space="preserve"> </w:t>
      </w:r>
      <w:r w:rsidRPr="001A1C59">
        <w:rPr>
          <w:rFonts w:ascii="Times New Roman" w:hAnsi="Times New Roman" w:cs="Times New Roman"/>
        </w:rPr>
        <w:t>//[</w:t>
      </w:r>
      <w:r>
        <w:rPr>
          <w:rFonts w:ascii="Times New Roman" w:hAnsi="Times New Roman" w:cs="Times New Roman"/>
        </w:rPr>
        <w:t>Электронный ресурс</w:t>
      </w:r>
      <w:r w:rsidRPr="001A1C59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Режим доступа: </w:t>
      </w:r>
      <w:hyperlink r:id="rId34" w:history="1">
        <w:r w:rsidRPr="00D21918">
          <w:rPr>
            <w:rStyle w:val="ac"/>
            <w:rFonts w:ascii="Times New Roman" w:hAnsi="Times New Roman" w:cs="Times New Roman"/>
          </w:rPr>
          <w:t>http://elibrary.worldbank.org/doi/abs/10.1596/978-0-8213-9635-3</w:t>
        </w:r>
      </w:hyperlink>
      <w:r>
        <w:rPr>
          <w:rFonts w:ascii="Times New Roman" w:hAnsi="Times New Roman" w:cs="Times New Roman"/>
        </w:rPr>
        <w:t xml:space="preserve"> (Дата обращения: 14.02.2017)</w:t>
      </w:r>
    </w:p>
  </w:footnote>
  <w:footnote w:id="78">
    <w:p w:rsidR="00E4047A" w:rsidRPr="002A7674" w:rsidRDefault="00E4047A" w:rsidP="001A1C59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2A7674">
        <w:rPr>
          <w:rStyle w:val="a6"/>
          <w:rFonts w:ascii="Times New Roman" w:hAnsi="Times New Roman" w:cs="Times New Roman"/>
        </w:rPr>
        <w:footnoteRef/>
      </w:r>
      <w:r w:rsidRPr="002A7674">
        <w:rPr>
          <w:rFonts w:ascii="Times New Roman" w:hAnsi="Times New Roman" w:cs="Times New Roman"/>
        </w:rPr>
        <w:t xml:space="preserve"> </w:t>
      </w:r>
      <w:proofErr w:type="spellStart"/>
      <w:r w:rsidRPr="002A7674">
        <w:rPr>
          <w:rFonts w:ascii="Times New Roman" w:hAnsi="Times New Roman" w:cs="Times New Roman"/>
        </w:rPr>
        <w:t>Гречухина</w:t>
      </w:r>
      <w:proofErr w:type="spellEnd"/>
      <w:r w:rsidRPr="002A7674">
        <w:rPr>
          <w:rFonts w:ascii="Times New Roman" w:hAnsi="Times New Roman" w:cs="Times New Roman"/>
        </w:rPr>
        <w:t xml:space="preserve"> И.А., Кирюшин П.А. Возобновляемые источники энергии как фактор трансформации глобальной энергетики // Интернет-журнал «НАУКОВЕДЕНИЕ» − 2015 − Том 7, №6</w:t>
      </w:r>
    </w:p>
  </w:footnote>
  <w:footnote w:id="79">
    <w:p w:rsidR="00E4047A" w:rsidRPr="000749E0" w:rsidRDefault="00E4047A" w:rsidP="00560BDA">
      <w:pPr>
        <w:pStyle w:val="a4"/>
        <w:ind w:left="284" w:right="-426"/>
        <w:jc w:val="both"/>
        <w:rPr>
          <w:rFonts w:ascii="Times New Roman" w:hAnsi="Times New Roman" w:cs="Times New Roman"/>
        </w:rPr>
      </w:pPr>
      <w:r>
        <w:rPr>
          <w:rStyle w:val="a6"/>
        </w:rPr>
        <w:footnoteRef/>
      </w:r>
      <w:r w:rsidRPr="00560BDA">
        <w:t xml:space="preserve"> </w:t>
      </w:r>
      <w:proofErr w:type="spellStart"/>
      <w:r w:rsidRPr="000749E0">
        <w:rPr>
          <w:rFonts w:ascii="Times New Roman" w:hAnsi="Times New Roman" w:cs="Times New Roman"/>
        </w:rPr>
        <w:t>Smoggy</w:t>
      </w:r>
      <w:proofErr w:type="spellEnd"/>
      <w:r w:rsidRPr="000749E0">
        <w:rPr>
          <w:rFonts w:ascii="Times New Roman" w:hAnsi="Times New Roman" w:cs="Times New Roman"/>
        </w:rPr>
        <w:t xml:space="preserve"> </w:t>
      </w:r>
      <w:proofErr w:type="spellStart"/>
      <w:r w:rsidRPr="000749E0">
        <w:rPr>
          <w:rFonts w:ascii="Times New Roman" w:hAnsi="Times New Roman" w:cs="Times New Roman"/>
        </w:rPr>
        <w:t>Beijing</w:t>
      </w:r>
      <w:proofErr w:type="spellEnd"/>
      <w:r w:rsidRPr="000749E0">
        <w:rPr>
          <w:rFonts w:ascii="Times New Roman" w:hAnsi="Times New Roman" w:cs="Times New Roman"/>
        </w:rPr>
        <w:t xml:space="preserve"> </w:t>
      </w:r>
      <w:proofErr w:type="spellStart"/>
      <w:r w:rsidRPr="000749E0">
        <w:rPr>
          <w:rFonts w:ascii="Times New Roman" w:hAnsi="Times New Roman" w:cs="Times New Roman"/>
        </w:rPr>
        <w:t>to</w:t>
      </w:r>
      <w:proofErr w:type="spellEnd"/>
      <w:r w:rsidRPr="000749E0">
        <w:rPr>
          <w:rFonts w:ascii="Times New Roman" w:hAnsi="Times New Roman" w:cs="Times New Roman"/>
        </w:rPr>
        <w:t xml:space="preserve"> </w:t>
      </w:r>
      <w:proofErr w:type="spellStart"/>
      <w:r w:rsidRPr="000749E0">
        <w:rPr>
          <w:rFonts w:ascii="Times New Roman" w:hAnsi="Times New Roman" w:cs="Times New Roman"/>
        </w:rPr>
        <w:t>ban</w:t>
      </w:r>
      <w:proofErr w:type="spellEnd"/>
      <w:r w:rsidRPr="000749E0">
        <w:rPr>
          <w:rFonts w:ascii="Times New Roman" w:hAnsi="Times New Roman" w:cs="Times New Roman"/>
        </w:rPr>
        <w:t xml:space="preserve"> </w:t>
      </w:r>
      <w:proofErr w:type="spellStart"/>
      <w:r w:rsidRPr="000749E0">
        <w:rPr>
          <w:rFonts w:ascii="Times New Roman" w:hAnsi="Times New Roman" w:cs="Times New Roman"/>
        </w:rPr>
        <w:t>coal</w:t>
      </w:r>
      <w:proofErr w:type="spellEnd"/>
      <w:r w:rsidRPr="000749E0">
        <w:rPr>
          <w:rFonts w:ascii="Times New Roman" w:hAnsi="Times New Roman" w:cs="Times New Roman"/>
        </w:rPr>
        <w:t xml:space="preserve"> </w:t>
      </w:r>
      <w:proofErr w:type="spellStart"/>
      <w:r w:rsidRPr="000749E0">
        <w:rPr>
          <w:rFonts w:ascii="Times New Roman" w:hAnsi="Times New Roman" w:cs="Times New Roman"/>
        </w:rPr>
        <w:t>use</w:t>
      </w:r>
      <w:proofErr w:type="spellEnd"/>
      <w:r w:rsidRPr="000749E0">
        <w:rPr>
          <w:rFonts w:ascii="Times New Roman" w:hAnsi="Times New Roman" w:cs="Times New Roman"/>
        </w:rPr>
        <w:t xml:space="preserve">, </w:t>
      </w:r>
      <w:proofErr w:type="spellStart"/>
      <w:r w:rsidRPr="000749E0">
        <w:rPr>
          <w:rFonts w:ascii="Times New Roman" w:hAnsi="Times New Roman" w:cs="Times New Roman"/>
        </w:rPr>
        <w:t>Xinhua</w:t>
      </w:r>
      <w:proofErr w:type="spellEnd"/>
      <w:r w:rsidRPr="000749E0">
        <w:rPr>
          <w:rFonts w:ascii="Times New Roman" w:hAnsi="Times New Roman" w:cs="Times New Roman"/>
        </w:rPr>
        <w:t xml:space="preserve"> 2014 [Электронный ресурс] / Режим доступа: </w:t>
      </w:r>
      <w:hyperlink r:id="rId35" w:history="1">
        <w:r w:rsidR="00F44EC2" w:rsidRPr="00223D1D">
          <w:rPr>
            <w:rStyle w:val="ac"/>
            <w:rFonts w:ascii="Times New Roman" w:hAnsi="Times New Roman" w:cs="Times New Roman"/>
          </w:rPr>
          <w:t>http://http://news.xinhuanet.com/english/china/2014-08/04/c_133531366.htm</w:t>
        </w:r>
      </w:hyperlink>
      <w:r w:rsidR="00F44EC2">
        <w:rPr>
          <w:rFonts w:ascii="Times New Roman" w:hAnsi="Times New Roman" w:cs="Times New Roman"/>
        </w:rPr>
        <w:t xml:space="preserve"> </w:t>
      </w:r>
      <w:r w:rsidRPr="000749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0749E0">
        <w:rPr>
          <w:rFonts w:ascii="Times New Roman" w:hAnsi="Times New Roman" w:cs="Times New Roman"/>
        </w:rPr>
        <w:t>Дата обращения 23.01.17</w:t>
      </w:r>
      <w:r>
        <w:rPr>
          <w:rFonts w:ascii="Times New Roman" w:hAnsi="Times New Roman" w:cs="Times New Roman"/>
        </w:rPr>
        <w:t>)</w:t>
      </w:r>
    </w:p>
    <w:p w:rsidR="00E4047A" w:rsidRPr="00560BDA" w:rsidRDefault="00E4047A">
      <w:pPr>
        <w:pStyle w:val="a4"/>
      </w:pPr>
    </w:p>
  </w:footnote>
  <w:footnote w:id="80">
    <w:p w:rsidR="00E4047A" w:rsidRPr="000D7F3D" w:rsidRDefault="00E4047A" w:rsidP="00560BDA">
      <w:pPr>
        <w:pStyle w:val="a4"/>
        <w:ind w:left="284" w:right="-426"/>
        <w:jc w:val="both"/>
        <w:rPr>
          <w:rFonts w:ascii="Times New Roman" w:hAnsi="Times New Roman" w:cs="Times New Roman"/>
        </w:rPr>
      </w:pPr>
      <w:r w:rsidRPr="000D7F3D">
        <w:rPr>
          <w:rStyle w:val="a6"/>
          <w:rFonts w:ascii="Times New Roman" w:hAnsi="Times New Roman" w:cs="Times New Roman"/>
        </w:rPr>
        <w:footnoteRef/>
      </w:r>
      <w:r w:rsidRPr="000D7F3D">
        <w:rPr>
          <w:rFonts w:ascii="Times New Roman" w:hAnsi="Times New Roman" w:cs="Times New Roman"/>
        </w:rPr>
        <w:t xml:space="preserve"> Содействие расширению использования новых и возобновляемых источников энергии. Доклад Генерального секретаря ООН. Шестьдесят девятая сессия Пункт 19(i) предварительной повестки дня. C. 1 URL: http://www.un.org/ga/search/view_doc.asp?symbol=A/69/323&amp;referer=/english/&amp;Lang=R </w:t>
      </w:r>
      <w:r>
        <w:rPr>
          <w:rFonts w:ascii="Times New Roman" w:hAnsi="Times New Roman" w:cs="Times New Roman"/>
        </w:rPr>
        <w:t>(Дата обращения 24.04.16)</w:t>
      </w:r>
    </w:p>
  </w:footnote>
  <w:footnote w:id="81">
    <w:p w:rsidR="00E4047A" w:rsidRPr="00560BDA" w:rsidRDefault="00E4047A" w:rsidP="00560BDA">
      <w:pPr>
        <w:pStyle w:val="a4"/>
        <w:ind w:left="284" w:right="-285"/>
        <w:rPr>
          <w:rFonts w:ascii="Times New Roman" w:hAnsi="Times New Roman" w:cs="Times New Roman"/>
        </w:rPr>
      </w:pPr>
      <w:r w:rsidRPr="00560BDA">
        <w:rPr>
          <w:rStyle w:val="a6"/>
          <w:rFonts w:ascii="Times New Roman" w:hAnsi="Times New Roman" w:cs="Times New Roman"/>
        </w:rPr>
        <w:footnoteRef/>
      </w:r>
      <w:r w:rsidRPr="00560BDA">
        <w:rPr>
          <w:rFonts w:ascii="Times New Roman" w:hAnsi="Times New Roman" w:cs="Times New Roman"/>
        </w:rPr>
        <w:t xml:space="preserve"> А. Макаров, А. Галкина, Е. Грушевенко, Д. Грушевенко, В. Кулагин, Т. </w:t>
      </w:r>
      <w:proofErr w:type="spellStart"/>
      <w:r w:rsidRPr="00560BDA">
        <w:rPr>
          <w:rFonts w:ascii="Times New Roman" w:hAnsi="Times New Roman" w:cs="Times New Roman"/>
        </w:rPr>
        <w:t>Митрова</w:t>
      </w:r>
      <w:proofErr w:type="spellEnd"/>
      <w:r w:rsidRPr="00560BDA">
        <w:rPr>
          <w:rFonts w:ascii="Times New Roman" w:hAnsi="Times New Roman" w:cs="Times New Roman"/>
        </w:rPr>
        <w:t>, С. Сорокин. Перспективы мировой энергетики до 2040 г. Журнал «Мировая экономика и международные отношения», 2014, № 1, c. 3–20</w:t>
      </w:r>
    </w:p>
  </w:footnote>
  <w:footnote w:id="82">
    <w:p w:rsidR="00E4047A" w:rsidRPr="0069531C" w:rsidRDefault="00E4047A" w:rsidP="00560BDA">
      <w:pPr>
        <w:pStyle w:val="a4"/>
        <w:ind w:left="284" w:right="-285"/>
        <w:rPr>
          <w:lang w:val="en-US"/>
        </w:rPr>
      </w:pPr>
      <w:r w:rsidRPr="00560BDA">
        <w:rPr>
          <w:rStyle w:val="a6"/>
          <w:rFonts w:ascii="Times New Roman" w:hAnsi="Times New Roman" w:cs="Times New Roman"/>
        </w:rPr>
        <w:footnoteRef/>
      </w:r>
      <w:r w:rsidRPr="00560BDA">
        <w:rPr>
          <w:rFonts w:ascii="Times New Roman" w:hAnsi="Times New Roman" w:cs="Times New Roman"/>
          <w:lang w:val="en-US"/>
        </w:rPr>
        <w:t xml:space="preserve"> </w:t>
      </w:r>
      <w:r w:rsidRPr="00560BDA">
        <w:rPr>
          <w:rFonts w:ascii="Times New Roman" w:hAnsi="Times New Roman" w:cs="Times New Roman"/>
        </w:rPr>
        <w:t>Там</w:t>
      </w:r>
      <w:r w:rsidRPr="0069531C">
        <w:rPr>
          <w:rFonts w:ascii="Times New Roman" w:hAnsi="Times New Roman" w:cs="Times New Roman"/>
          <w:lang w:val="en-US"/>
        </w:rPr>
        <w:t xml:space="preserve"> </w:t>
      </w:r>
      <w:r w:rsidRPr="00560BDA">
        <w:rPr>
          <w:rFonts w:ascii="Times New Roman" w:hAnsi="Times New Roman" w:cs="Times New Roman"/>
        </w:rPr>
        <w:t>же</w:t>
      </w:r>
      <w:r w:rsidRPr="0069531C">
        <w:rPr>
          <w:rFonts w:ascii="Times New Roman" w:hAnsi="Times New Roman" w:cs="Times New Roman"/>
          <w:lang w:val="en-US"/>
        </w:rPr>
        <w:t>.</w:t>
      </w:r>
      <w:r w:rsidRPr="0069531C">
        <w:rPr>
          <w:lang w:val="en-US"/>
        </w:rPr>
        <w:t xml:space="preserve"> </w:t>
      </w:r>
    </w:p>
  </w:footnote>
  <w:footnote w:id="83">
    <w:p w:rsidR="00E4047A" w:rsidRPr="005D70E7" w:rsidRDefault="00E4047A" w:rsidP="005D70E7">
      <w:pPr>
        <w:pStyle w:val="a4"/>
        <w:ind w:left="284" w:right="-285"/>
        <w:jc w:val="both"/>
        <w:rPr>
          <w:rFonts w:ascii="Times New Roman" w:hAnsi="Times New Roman" w:cs="Times New Roman"/>
          <w:lang w:val="en-US"/>
        </w:rPr>
      </w:pPr>
      <w:r w:rsidRPr="005D70E7">
        <w:rPr>
          <w:rStyle w:val="a6"/>
          <w:rFonts w:ascii="Times New Roman" w:hAnsi="Times New Roman" w:cs="Times New Roman"/>
        </w:rPr>
        <w:footnoteRef/>
      </w:r>
      <w:r w:rsidRPr="005D70E7">
        <w:rPr>
          <w:rFonts w:ascii="Times New Roman" w:hAnsi="Times New Roman" w:cs="Times New Roman"/>
          <w:lang w:val="en-US"/>
        </w:rPr>
        <w:t xml:space="preserve"> IRENA (2017), </w:t>
      </w:r>
      <w:proofErr w:type="spellStart"/>
      <w:r w:rsidRPr="005D70E7">
        <w:rPr>
          <w:rFonts w:ascii="Times New Roman" w:hAnsi="Times New Roman" w:cs="Times New Roman"/>
          <w:lang w:val="en-US"/>
        </w:rPr>
        <w:t>REthinking</w:t>
      </w:r>
      <w:proofErr w:type="spellEnd"/>
      <w:r w:rsidRPr="005D70E7">
        <w:rPr>
          <w:rFonts w:ascii="Times New Roman" w:hAnsi="Times New Roman" w:cs="Times New Roman"/>
          <w:lang w:val="en-US"/>
        </w:rPr>
        <w:t xml:space="preserve"> Energy 2017: Accelerating the global energy transformation. International Renewable Energy Agency, Abu Dhabi. // [</w:t>
      </w:r>
      <w:r w:rsidRPr="005D70E7">
        <w:rPr>
          <w:rFonts w:ascii="Times New Roman" w:hAnsi="Times New Roman" w:cs="Times New Roman"/>
        </w:rPr>
        <w:t>Электронный</w:t>
      </w:r>
      <w:r w:rsidRPr="005D70E7">
        <w:rPr>
          <w:rFonts w:ascii="Times New Roman" w:hAnsi="Times New Roman" w:cs="Times New Roman"/>
          <w:lang w:val="en-US"/>
        </w:rPr>
        <w:t xml:space="preserve"> </w:t>
      </w:r>
      <w:r w:rsidRPr="005D70E7">
        <w:rPr>
          <w:rFonts w:ascii="Times New Roman" w:hAnsi="Times New Roman" w:cs="Times New Roman"/>
        </w:rPr>
        <w:t>ресурс</w:t>
      </w:r>
      <w:r w:rsidRPr="005D70E7">
        <w:rPr>
          <w:rFonts w:ascii="Times New Roman" w:hAnsi="Times New Roman" w:cs="Times New Roman"/>
          <w:lang w:val="en-US"/>
        </w:rPr>
        <w:t xml:space="preserve">] </w:t>
      </w:r>
      <w:r w:rsidRPr="005D70E7">
        <w:rPr>
          <w:rFonts w:ascii="Times New Roman" w:hAnsi="Times New Roman" w:cs="Times New Roman"/>
        </w:rPr>
        <w:t>Режим</w:t>
      </w:r>
      <w:r w:rsidRPr="005D70E7">
        <w:rPr>
          <w:rFonts w:ascii="Times New Roman" w:hAnsi="Times New Roman" w:cs="Times New Roman"/>
          <w:lang w:val="en-US"/>
        </w:rPr>
        <w:t xml:space="preserve"> </w:t>
      </w:r>
      <w:r w:rsidRPr="005D70E7">
        <w:rPr>
          <w:rFonts w:ascii="Times New Roman" w:hAnsi="Times New Roman" w:cs="Times New Roman"/>
        </w:rPr>
        <w:t>доступа</w:t>
      </w:r>
      <w:r w:rsidRPr="005D70E7">
        <w:rPr>
          <w:rFonts w:ascii="Times New Roman" w:hAnsi="Times New Roman" w:cs="Times New Roman"/>
          <w:lang w:val="en-US"/>
        </w:rPr>
        <w:t xml:space="preserve">: </w:t>
      </w:r>
      <w:hyperlink r:id="rId36" w:history="1">
        <w:r w:rsidRPr="005D70E7">
          <w:rPr>
            <w:rStyle w:val="ac"/>
            <w:rFonts w:ascii="Times New Roman" w:hAnsi="Times New Roman" w:cs="Times New Roman"/>
            <w:lang w:val="en-US"/>
          </w:rPr>
          <w:t>http://www.irena.org/DocumentDownloads/Publications/IRENA_REthinking_Energy_2017.pdf</w:t>
        </w:r>
      </w:hyperlink>
      <w:r w:rsidRPr="005D70E7">
        <w:rPr>
          <w:rFonts w:ascii="Times New Roman" w:hAnsi="Times New Roman" w:cs="Times New Roman"/>
          <w:lang w:val="en-US"/>
        </w:rPr>
        <w:t xml:space="preserve"> (</w:t>
      </w:r>
      <w:r w:rsidRPr="005D70E7">
        <w:rPr>
          <w:rFonts w:ascii="Times New Roman" w:hAnsi="Times New Roman" w:cs="Times New Roman"/>
        </w:rPr>
        <w:t>Дата</w:t>
      </w:r>
      <w:r w:rsidRPr="005D70E7">
        <w:rPr>
          <w:rFonts w:ascii="Times New Roman" w:hAnsi="Times New Roman" w:cs="Times New Roman"/>
          <w:lang w:val="en-US"/>
        </w:rPr>
        <w:t xml:space="preserve"> </w:t>
      </w:r>
      <w:r w:rsidRPr="005D70E7">
        <w:rPr>
          <w:rFonts w:ascii="Times New Roman" w:hAnsi="Times New Roman" w:cs="Times New Roman"/>
        </w:rPr>
        <w:t>обращения</w:t>
      </w:r>
      <w:r w:rsidRPr="005D70E7">
        <w:rPr>
          <w:rFonts w:ascii="Times New Roman" w:hAnsi="Times New Roman" w:cs="Times New Roman"/>
          <w:lang w:val="en-US"/>
        </w:rPr>
        <w:t>: 14.02.2017)</w:t>
      </w:r>
    </w:p>
  </w:footnote>
  <w:footnote w:id="84">
    <w:p w:rsidR="00E4047A" w:rsidRPr="00643EDB" w:rsidRDefault="00E4047A" w:rsidP="00643EDB">
      <w:pPr>
        <w:pStyle w:val="a4"/>
        <w:ind w:left="284" w:right="-285"/>
        <w:jc w:val="both"/>
        <w:rPr>
          <w:rFonts w:ascii="Times New Roman" w:hAnsi="Times New Roman" w:cs="Times New Roman"/>
        </w:rPr>
      </w:pPr>
      <w:r w:rsidRPr="00643EDB">
        <w:rPr>
          <w:rStyle w:val="a6"/>
          <w:rFonts w:ascii="Times New Roman" w:hAnsi="Times New Roman" w:cs="Times New Roman"/>
        </w:rPr>
        <w:footnoteRef/>
      </w:r>
      <w:r w:rsidRPr="00643EDB">
        <w:rPr>
          <w:rFonts w:ascii="Times New Roman" w:hAnsi="Times New Roman" w:cs="Times New Roman"/>
        </w:rPr>
        <w:t xml:space="preserve"> </w:t>
      </w:r>
      <w:proofErr w:type="spellStart"/>
      <w:r w:rsidRPr="00643EDB">
        <w:rPr>
          <w:rFonts w:ascii="Times New Roman" w:hAnsi="Times New Roman" w:cs="Times New Roman"/>
        </w:rPr>
        <w:t>Подосенова</w:t>
      </w:r>
      <w:proofErr w:type="spellEnd"/>
      <w:r w:rsidRPr="00643EDB">
        <w:rPr>
          <w:rFonts w:ascii="Times New Roman" w:hAnsi="Times New Roman" w:cs="Times New Roman"/>
        </w:rPr>
        <w:t xml:space="preserve"> О., Запредельная энергетика //[Электронный ресурс] Режим доступа: </w:t>
      </w:r>
      <w:hyperlink r:id="rId37" w:history="1">
        <w:r w:rsidRPr="00643EDB">
          <w:rPr>
            <w:rStyle w:val="ac"/>
            <w:rFonts w:ascii="Times New Roman" w:hAnsi="Times New Roman" w:cs="Times New Roman"/>
          </w:rPr>
          <w:t>http://bellona.ru/2017/03/29/energy-2050/</w:t>
        </w:r>
      </w:hyperlink>
      <w:r w:rsidRPr="00643EDB">
        <w:rPr>
          <w:rFonts w:ascii="Times New Roman" w:hAnsi="Times New Roman" w:cs="Times New Roman"/>
        </w:rPr>
        <w:t xml:space="preserve"> (Дата обращения: 02.04.2017)</w:t>
      </w:r>
    </w:p>
  </w:footnote>
  <w:footnote w:id="85">
    <w:p w:rsidR="00E4047A" w:rsidRPr="005233F6" w:rsidRDefault="00E4047A" w:rsidP="005233F6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Тренды и сценарии развития мировой энергетики в первой половине XXI века//А.М. </w:t>
      </w:r>
      <w:proofErr w:type="spellStart"/>
      <w:r w:rsidRPr="005233F6">
        <w:rPr>
          <w:rFonts w:ascii="Times New Roman" w:hAnsi="Times New Roman" w:cs="Times New Roman"/>
        </w:rPr>
        <w:t>Белогорьев</w:t>
      </w:r>
      <w:proofErr w:type="spellEnd"/>
      <w:r w:rsidRPr="005233F6">
        <w:rPr>
          <w:rFonts w:ascii="Times New Roman" w:hAnsi="Times New Roman" w:cs="Times New Roman"/>
        </w:rPr>
        <w:t xml:space="preserve">, В.В. Бушуев, А.И. Громов, Н.К. </w:t>
      </w:r>
      <w:proofErr w:type="spellStart"/>
      <w:r w:rsidRPr="005233F6">
        <w:rPr>
          <w:rFonts w:ascii="Times New Roman" w:hAnsi="Times New Roman" w:cs="Times New Roman"/>
        </w:rPr>
        <w:t>Куричев</w:t>
      </w:r>
      <w:proofErr w:type="spellEnd"/>
      <w:r w:rsidRPr="005233F6">
        <w:rPr>
          <w:rFonts w:ascii="Times New Roman" w:hAnsi="Times New Roman" w:cs="Times New Roman"/>
        </w:rPr>
        <w:t xml:space="preserve">, А.М. </w:t>
      </w:r>
      <w:proofErr w:type="spellStart"/>
      <w:r w:rsidRPr="005233F6">
        <w:rPr>
          <w:rFonts w:ascii="Times New Roman" w:hAnsi="Times New Roman" w:cs="Times New Roman"/>
        </w:rPr>
        <w:t>Мастепанов</w:t>
      </w:r>
      <w:proofErr w:type="spellEnd"/>
      <w:r w:rsidRPr="005233F6">
        <w:rPr>
          <w:rFonts w:ascii="Times New Roman" w:hAnsi="Times New Roman" w:cs="Times New Roman"/>
        </w:rPr>
        <w:t>, А.А. Троицкий. Под ред. В.В. Бушуева. – М.: ИД «ЭНЕРГИЯ», 2011., с. 75.</w:t>
      </w:r>
    </w:p>
  </w:footnote>
  <w:footnote w:id="86">
    <w:p w:rsidR="00E4047A" w:rsidRPr="005233F6" w:rsidRDefault="00E4047A" w:rsidP="005233F6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</w:t>
      </w:r>
      <w:r w:rsidRPr="005233F6">
        <w:rPr>
          <w:rFonts w:ascii="Times New Roman" w:hAnsi="Times New Roman" w:cs="Times New Roman"/>
          <w:lang w:val="en-US"/>
        </w:rPr>
        <w:t>Renewable</w:t>
      </w:r>
      <w:r w:rsidRPr="005233F6">
        <w:rPr>
          <w:rFonts w:ascii="Times New Roman" w:hAnsi="Times New Roman" w:cs="Times New Roman"/>
        </w:rPr>
        <w:t xml:space="preserve"> </w:t>
      </w:r>
      <w:r w:rsidRPr="005233F6">
        <w:rPr>
          <w:rFonts w:ascii="Times New Roman" w:hAnsi="Times New Roman" w:cs="Times New Roman"/>
          <w:lang w:val="en-US"/>
        </w:rPr>
        <w:t>Infrastructure</w:t>
      </w:r>
      <w:r w:rsidRPr="005233F6">
        <w:rPr>
          <w:rFonts w:ascii="Times New Roman" w:hAnsi="Times New Roman" w:cs="Times New Roman"/>
        </w:rPr>
        <w:t xml:space="preserve"> </w:t>
      </w:r>
      <w:r w:rsidRPr="005233F6">
        <w:rPr>
          <w:rFonts w:ascii="Times New Roman" w:hAnsi="Times New Roman" w:cs="Times New Roman"/>
          <w:lang w:val="en-US"/>
        </w:rPr>
        <w:t>Investment</w:t>
      </w:r>
      <w:r w:rsidRPr="005233F6">
        <w:rPr>
          <w:rFonts w:ascii="Times New Roman" w:hAnsi="Times New Roman" w:cs="Times New Roman"/>
        </w:rPr>
        <w:t xml:space="preserve"> </w:t>
      </w:r>
      <w:r w:rsidRPr="005233F6">
        <w:rPr>
          <w:rFonts w:ascii="Times New Roman" w:hAnsi="Times New Roman" w:cs="Times New Roman"/>
          <w:lang w:val="en-US"/>
        </w:rPr>
        <w:t>Handbook</w:t>
      </w:r>
      <w:r w:rsidRPr="005233F6">
        <w:rPr>
          <w:rFonts w:ascii="Times New Roman" w:hAnsi="Times New Roman" w:cs="Times New Roman"/>
        </w:rPr>
        <w:t xml:space="preserve">: </w:t>
      </w:r>
      <w:r w:rsidRPr="005233F6">
        <w:rPr>
          <w:rFonts w:ascii="Times New Roman" w:hAnsi="Times New Roman" w:cs="Times New Roman"/>
          <w:lang w:val="en-US"/>
        </w:rPr>
        <w:t>A</w:t>
      </w:r>
      <w:r w:rsidRPr="005233F6">
        <w:rPr>
          <w:rFonts w:ascii="Times New Roman" w:hAnsi="Times New Roman" w:cs="Times New Roman"/>
        </w:rPr>
        <w:t xml:space="preserve"> </w:t>
      </w:r>
      <w:r w:rsidRPr="005233F6">
        <w:rPr>
          <w:rFonts w:ascii="Times New Roman" w:hAnsi="Times New Roman" w:cs="Times New Roman"/>
          <w:lang w:val="en-US"/>
        </w:rPr>
        <w:t>Guide</w:t>
      </w:r>
      <w:r w:rsidRPr="005233F6">
        <w:rPr>
          <w:rFonts w:ascii="Times New Roman" w:hAnsi="Times New Roman" w:cs="Times New Roman"/>
        </w:rPr>
        <w:t xml:space="preserve"> </w:t>
      </w:r>
      <w:r w:rsidRPr="005233F6">
        <w:rPr>
          <w:rFonts w:ascii="Times New Roman" w:hAnsi="Times New Roman" w:cs="Times New Roman"/>
          <w:lang w:val="en-US"/>
        </w:rPr>
        <w:t>for</w:t>
      </w:r>
      <w:r w:rsidRPr="005233F6">
        <w:rPr>
          <w:rFonts w:ascii="Times New Roman" w:hAnsi="Times New Roman" w:cs="Times New Roman"/>
        </w:rPr>
        <w:t xml:space="preserve"> </w:t>
      </w:r>
      <w:r w:rsidRPr="005233F6">
        <w:rPr>
          <w:rFonts w:ascii="Times New Roman" w:hAnsi="Times New Roman" w:cs="Times New Roman"/>
          <w:lang w:val="en-US"/>
        </w:rPr>
        <w:t>Institutional</w:t>
      </w:r>
      <w:r w:rsidRPr="005233F6">
        <w:rPr>
          <w:rFonts w:ascii="Times New Roman" w:hAnsi="Times New Roman" w:cs="Times New Roman"/>
        </w:rPr>
        <w:t xml:space="preserve"> </w:t>
      </w:r>
      <w:r w:rsidRPr="005233F6">
        <w:rPr>
          <w:rFonts w:ascii="Times New Roman" w:hAnsi="Times New Roman" w:cs="Times New Roman"/>
          <w:lang w:val="en-US"/>
        </w:rPr>
        <w:t>Investors</w:t>
      </w:r>
      <w:r w:rsidRPr="005233F6">
        <w:rPr>
          <w:rFonts w:ascii="Times New Roman" w:hAnsi="Times New Roman" w:cs="Times New Roman"/>
        </w:rPr>
        <w:t xml:space="preserve">, </w:t>
      </w:r>
      <w:r w:rsidRPr="005233F6">
        <w:rPr>
          <w:rFonts w:ascii="Times New Roman" w:hAnsi="Times New Roman" w:cs="Times New Roman"/>
          <w:lang w:val="en-US"/>
        </w:rPr>
        <w:t>WEF</w:t>
      </w:r>
      <w:r w:rsidRPr="005233F6">
        <w:rPr>
          <w:rFonts w:ascii="Times New Roman" w:hAnsi="Times New Roman" w:cs="Times New Roman"/>
        </w:rPr>
        <w:t xml:space="preserve">// [Электронный ресурс] Режим доступа: </w:t>
      </w:r>
      <w:hyperlink r:id="rId38" w:history="1">
        <w:r w:rsidRPr="005233F6">
          <w:rPr>
            <w:rStyle w:val="ac"/>
            <w:rFonts w:ascii="Times New Roman" w:hAnsi="Times New Roman" w:cs="Times New Roman"/>
            <w:lang w:val="en-US"/>
          </w:rPr>
          <w:t>http</w:t>
        </w:r>
        <w:r w:rsidRPr="005233F6">
          <w:rPr>
            <w:rStyle w:val="ac"/>
            <w:rFonts w:ascii="Times New Roman" w:hAnsi="Times New Roman" w:cs="Times New Roman"/>
          </w:rPr>
          <w:t>://</w:t>
        </w:r>
        <w:r w:rsidRPr="005233F6">
          <w:rPr>
            <w:rStyle w:val="ac"/>
            <w:rFonts w:ascii="Times New Roman" w:hAnsi="Times New Roman" w:cs="Times New Roman"/>
            <w:lang w:val="en-US"/>
          </w:rPr>
          <w:t>www</w:t>
        </w:r>
        <w:r w:rsidRPr="005233F6">
          <w:rPr>
            <w:rStyle w:val="ac"/>
            <w:rFonts w:ascii="Times New Roman" w:hAnsi="Times New Roman" w:cs="Times New Roman"/>
          </w:rPr>
          <w:t>3.</w:t>
        </w:r>
        <w:proofErr w:type="spellStart"/>
        <w:r w:rsidRPr="005233F6">
          <w:rPr>
            <w:rStyle w:val="ac"/>
            <w:rFonts w:ascii="Times New Roman" w:hAnsi="Times New Roman" w:cs="Times New Roman"/>
            <w:lang w:val="en-US"/>
          </w:rPr>
          <w:t>weforum</w:t>
        </w:r>
        <w:proofErr w:type="spellEnd"/>
        <w:r w:rsidRPr="005233F6">
          <w:rPr>
            <w:rStyle w:val="ac"/>
            <w:rFonts w:ascii="Times New Roman" w:hAnsi="Times New Roman" w:cs="Times New Roman"/>
          </w:rPr>
          <w:t>.</w:t>
        </w:r>
        <w:r w:rsidRPr="005233F6">
          <w:rPr>
            <w:rStyle w:val="ac"/>
            <w:rFonts w:ascii="Times New Roman" w:hAnsi="Times New Roman" w:cs="Times New Roman"/>
            <w:lang w:val="en-US"/>
          </w:rPr>
          <w:t>org</w:t>
        </w:r>
        <w:r w:rsidRPr="005233F6">
          <w:rPr>
            <w:rStyle w:val="ac"/>
            <w:rFonts w:ascii="Times New Roman" w:hAnsi="Times New Roman" w:cs="Times New Roman"/>
          </w:rPr>
          <w:t>/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docs</w:t>
        </w:r>
        <w:r w:rsidRPr="005233F6">
          <w:rPr>
            <w:rStyle w:val="ac"/>
            <w:rFonts w:ascii="Times New Roman" w:hAnsi="Times New Roman" w:cs="Times New Roman"/>
          </w:rPr>
          <w:t>/</w:t>
        </w:r>
        <w:r w:rsidRPr="005233F6">
          <w:rPr>
            <w:rStyle w:val="ac"/>
            <w:rFonts w:ascii="Times New Roman" w:hAnsi="Times New Roman" w:cs="Times New Roman"/>
            <w:lang w:val="en-US"/>
          </w:rPr>
          <w:t>WEF</w:t>
        </w:r>
        <w:r w:rsidRPr="005233F6">
          <w:rPr>
            <w:rStyle w:val="ac"/>
            <w:rFonts w:ascii="Times New Roman" w:hAnsi="Times New Roman" w:cs="Times New Roman"/>
          </w:rPr>
          <w:t>_</w:t>
        </w:r>
        <w:r w:rsidRPr="005233F6">
          <w:rPr>
            <w:rStyle w:val="ac"/>
            <w:rFonts w:ascii="Times New Roman" w:hAnsi="Times New Roman" w:cs="Times New Roman"/>
            <w:lang w:val="en-US"/>
          </w:rPr>
          <w:t>Renewable</w:t>
        </w:r>
        <w:r w:rsidRPr="005233F6">
          <w:rPr>
            <w:rStyle w:val="ac"/>
            <w:rFonts w:ascii="Times New Roman" w:hAnsi="Times New Roman" w:cs="Times New Roman"/>
          </w:rPr>
          <w:t>_</w:t>
        </w:r>
        <w:r w:rsidRPr="005233F6">
          <w:rPr>
            <w:rStyle w:val="ac"/>
            <w:rFonts w:ascii="Times New Roman" w:hAnsi="Times New Roman" w:cs="Times New Roman"/>
            <w:lang w:val="en-US"/>
          </w:rPr>
          <w:t>Infrastructure</w:t>
        </w:r>
        <w:r w:rsidRPr="005233F6">
          <w:rPr>
            <w:rStyle w:val="ac"/>
            <w:rFonts w:ascii="Times New Roman" w:hAnsi="Times New Roman" w:cs="Times New Roman"/>
          </w:rPr>
          <w:t>_</w:t>
        </w:r>
        <w:r w:rsidRPr="005233F6">
          <w:rPr>
            <w:rStyle w:val="ac"/>
            <w:rFonts w:ascii="Times New Roman" w:hAnsi="Times New Roman" w:cs="Times New Roman"/>
            <w:lang w:val="en-US"/>
          </w:rPr>
          <w:t>Investment</w:t>
        </w:r>
        <w:r w:rsidRPr="005233F6">
          <w:rPr>
            <w:rStyle w:val="ac"/>
            <w:rFonts w:ascii="Times New Roman" w:hAnsi="Times New Roman" w:cs="Times New Roman"/>
          </w:rPr>
          <w:t>_</w:t>
        </w:r>
        <w:r w:rsidRPr="005233F6">
          <w:rPr>
            <w:rStyle w:val="ac"/>
            <w:rFonts w:ascii="Times New Roman" w:hAnsi="Times New Roman" w:cs="Times New Roman"/>
            <w:lang w:val="en-US"/>
          </w:rPr>
          <w:t>Handbook</w:t>
        </w:r>
        <w:r w:rsidRPr="005233F6">
          <w:rPr>
            <w:rStyle w:val="ac"/>
            <w:rFonts w:ascii="Times New Roman" w:hAnsi="Times New Roman" w:cs="Times New Roman"/>
          </w:rPr>
          <w:t>.</w:t>
        </w:r>
        <w:r w:rsidRPr="005233F6">
          <w:rPr>
            <w:rStyle w:val="ac"/>
            <w:rFonts w:ascii="Times New Roman" w:hAnsi="Times New Roman" w:cs="Times New Roman"/>
            <w:lang w:val="en-US"/>
          </w:rPr>
          <w:t>pdf</w:t>
        </w:r>
      </w:hyperlink>
      <w:r w:rsidRPr="005233F6">
        <w:rPr>
          <w:rFonts w:ascii="Times New Roman" w:hAnsi="Times New Roman" w:cs="Times New Roman"/>
        </w:rPr>
        <w:t xml:space="preserve"> (Дата обращения: 27.02.2017) </w:t>
      </w:r>
    </w:p>
  </w:footnote>
  <w:footnote w:id="87">
    <w:p w:rsidR="00E4047A" w:rsidRPr="005233F6" w:rsidRDefault="00E4047A" w:rsidP="005233F6">
      <w:pPr>
        <w:pStyle w:val="a4"/>
        <w:ind w:left="284" w:right="-427"/>
        <w:jc w:val="both"/>
        <w:rPr>
          <w:rFonts w:ascii="Times New Roman" w:hAnsi="Times New Roman" w:cs="Times New Roman"/>
          <w:lang w:val="en-US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  <w:lang w:val="en-US"/>
        </w:rPr>
        <w:t xml:space="preserve"> Ibid</w:t>
      </w:r>
    </w:p>
  </w:footnote>
  <w:footnote w:id="88">
    <w:p w:rsidR="00E4047A" w:rsidRPr="005233F6" w:rsidRDefault="00E4047A" w:rsidP="005233F6">
      <w:pPr>
        <w:pStyle w:val="a4"/>
        <w:ind w:left="284" w:right="-427"/>
        <w:jc w:val="both"/>
        <w:rPr>
          <w:rFonts w:ascii="Times New Roman" w:hAnsi="Times New Roman" w:cs="Times New Roman"/>
          <w:lang w:val="en-US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  <w:lang w:val="en-US"/>
        </w:rPr>
        <w:t xml:space="preserve"> IRENA. The Power to Change: Solar and Wind Cost Reduction Potential to 2025, 2016 // [</w:t>
      </w:r>
      <w:r w:rsidRPr="005233F6">
        <w:rPr>
          <w:rFonts w:ascii="Times New Roman" w:hAnsi="Times New Roman" w:cs="Times New Roman"/>
        </w:rPr>
        <w:t>Электронный</w:t>
      </w:r>
      <w:r w:rsidRPr="005233F6">
        <w:rPr>
          <w:rFonts w:ascii="Times New Roman" w:hAnsi="Times New Roman" w:cs="Times New Roman"/>
          <w:lang w:val="en-US"/>
        </w:rPr>
        <w:t xml:space="preserve"> </w:t>
      </w:r>
      <w:r w:rsidRPr="005233F6">
        <w:rPr>
          <w:rFonts w:ascii="Times New Roman" w:hAnsi="Times New Roman" w:cs="Times New Roman"/>
        </w:rPr>
        <w:t>ресурс</w:t>
      </w:r>
      <w:r w:rsidRPr="005233F6">
        <w:rPr>
          <w:rFonts w:ascii="Times New Roman" w:hAnsi="Times New Roman" w:cs="Times New Roman"/>
          <w:lang w:val="en-US"/>
        </w:rPr>
        <w:t xml:space="preserve">] </w:t>
      </w:r>
      <w:r w:rsidRPr="005233F6">
        <w:rPr>
          <w:rFonts w:ascii="Times New Roman" w:hAnsi="Times New Roman" w:cs="Times New Roman"/>
        </w:rPr>
        <w:t>Режим</w:t>
      </w:r>
      <w:r w:rsidRPr="005233F6">
        <w:rPr>
          <w:rFonts w:ascii="Times New Roman" w:hAnsi="Times New Roman" w:cs="Times New Roman"/>
          <w:lang w:val="en-US"/>
        </w:rPr>
        <w:t xml:space="preserve"> </w:t>
      </w:r>
      <w:r w:rsidRPr="005233F6">
        <w:rPr>
          <w:rFonts w:ascii="Times New Roman" w:hAnsi="Times New Roman" w:cs="Times New Roman"/>
        </w:rPr>
        <w:t>доступа</w:t>
      </w:r>
      <w:r w:rsidRPr="005233F6">
        <w:rPr>
          <w:rFonts w:ascii="Times New Roman" w:hAnsi="Times New Roman" w:cs="Times New Roman"/>
          <w:lang w:val="en-US"/>
        </w:rPr>
        <w:t>: http://www.irena.org/DocumentDownloads/Publications/IRENA_Power_to_Change_2016.pdf (</w:t>
      </w:r>
      <w:r w:rsidRPr="005233F6">
        <w:rPr>
          <w:rFonts w:ascii="Times New Roman" w:hAnsi="Times New Roman" w:cs="Times New Roman"/>
        </w:rPr>
        <w:t>Дата</w:t>
      </w:r>
      <w:r w:rsidRPr="005233F6">
        <w:rPr>
          <w:rFonts w:ascii="Times New Roman" w:hAnsi="Times New Roman" w:cs="Times New Roman"/>
          <w:lang w:val="en-US"/>
        </w:rPr>
        <w:t xml:space="preserve"> </w:t>
      </w:r>
      <w:r w:rsidRPr="005233F6">
        <w:rPr>
          <w:rFonts w:ascii="Times New Roman" w:hAnsi="Times New Roman" w:cs="Times New Roman"/>
        </w:rPr>
        <w:t>обращения</w:t>
      </w:r>
      <w:r w:rsidRPr="005233F6">
        <w:rPr>
          <w:rFonts w:ascii="Times New Roman" w:hAnsi="Times New Roman" w:cs="Times New Roman"/>
          <w:lang w:val="en-US"/>
        </w:rPr>
        <w:t>: 26.04.2016).</w:t>
      </w:r>
    </w:p>
  </w:footnote>
  <w:footnote w:id="89">
    <w:p w:rsidR="00E4047A" w:rsidRDefault="00E4047A" w:rsidP="005233F6">
      <w:pPr>
        <w:pStyle w:val="a4"/>
        <w:ind w:left="284" w:right="-427"/>
        <w:jc w:val="both"/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</w:t>
      </w:r>
      <w:r w:rsidRPr="005233F6">
        <w:rPr>
          <w:rFonts w:ascii="Times New Roman" w:hAnsi="Times New Roman" w:cs="Times New Roman"/>
          <w:lang w:val="en-US"/>
        </w:rPr>
        <w:t>Renewables</w:t>
      </w:r>
      <w:r w:rsidRPr="005233F6">
        <w:rPr>
          <w:rFonts w:ascii="Times New Roman" w:hAnsi="Times New Roman" w:cs="Times New Roman"/>
        </w:rPr>
        <w:t xml:space="preserve"> </w:t>
      </w:r>
      <w:r w:rsidRPr="005233F6">
        <w:rPr>
          <w:rFonts w:ascii="Times New Roman" w:hAnsi="Times New Roman" w:cs="Times New Roman"/>
          <w:lang w:val="en-US"/>
        </w:rPr>
        <w:t>Global</w:t>
      </w:r>
      <w:r w:rsidRPr="005233F6">
        <w:rPr>
          <w:rFonts w:ascii="Times New Roman" w:hAnsi="Times New Roman" w:cs="Times New Roman"/>
        </w:rPr>
        <w:t xml:space="preserve"> </w:t>
      </w:r>
      <w:r w:rsidRPr="005233F6">
        <w:rPr>
          <w:rFonts w:ascii="Times New Roman" w:hAnsi="Times New Roman" w:cs="Times New Roman"/>
          <w:lang w:val="en-US"/>
        </w:rPr>
        <w:t>Status</w:t>
      </w:r>
      <w:r w:rsidRPr="005233F6">
        <w:rPr>
          <w:rFonts w:ascii="Times New Roman" w:hAnsi="Times New Roman" w:cs="Times New Roman"/>
        </w:rPr>
        <w:t xml:space="preserve"> </w:t>
      </w:r>
      <w:r w:rsidRPr="005233F6">
        <w:rPr>
          <w:rFonts w:ascii="Times New Roman" w:hAnsi="Times New Roman" w:cs="Times New Roman"/>
          <w:lang w:val="en-US"/>
        </w:rPr>
        <w:t>report</w:t>
      </w:r>
      <w:r w:rsidRPr="005233F6">
        <w:rPr>
          <w:rFonts w:ascii="Times New Roman" w:hAnsi="Times New Roman" w:cs="Times New Roman"/>
        </w:rPr>
        <w:t>. 2014 /</w:t>
      </w:r>
      <w:proofErr w:type="gramStart"/>
      <w:r w:rsidRPr="005233F6">
        <w:rPr>
          <w:rFonts w:ascii="Times New Roman" w:hAnsi="Times New Roman" w:cs="Times New Roman"/>
        </w:rPr>
        <w:t>/[</w:t>
      </w:r>
      <w:proofErr w:type="gramEnd"/>
      <w:r w:rsidRPr="005233F6">
        <w:rPr>
          <w:rFonts w:ascii="Times New Roman" w:hAnsi="Times New Roman" w:cs="Times New Roman"/>
        </w:rPr>
        <w:t xml:space="preserve">Электронный ресурс] Режим доступа: </w:t>
      </w:r>
      <w:r w:rsidRPr="005233F6">
        <w:rPr>
          <w:rFonts w:ascii="Times New Roman" w:hAnsi="Times New Roman" w:cs="Times New Roman"/>
          <w:lang w:val="en-US"/>
        </w:rPr>
        <w:t>www</w:t>
      </w:r>
      <w:r w:rsidRPr="005233F6">
        <w:rPr>
          <w:rFonts w:ascii="Times New Roman" w:hAnsi="Times New Roman" w:cs="Times New Roman"/>
        </w:rPr>
        <w:t>.</w:t>
      </w:r>
      <w:proofErr w:type="spellStart"/>
      <w:r w:rsidRPr="005233F6">
        <w:rPr>
          <w:rFonts w:ascii="Times New Roman" w:hAnsi="Times New Roman" w:cs="Times New Roman"/>
          <w:lang w:val="en-US"/>
        </w:rPr>
        <w:t>ren</w:t>
      </w:r>
      <w:proofErr w:type="spellEnd"/>
      <w:r w:rsidRPr="005233F6">
        <w:rPr>
          <w:rFonts w:ascii="Times New Roman" w:hAnsi="Times New Roman" w:cs="Times New Roman"/>
        </w:rPr>
        <w:t>21.</w:t>
      </w:r>
      <w:r w:rsidRPr="005233F6">
        <w:rPr>
          <w:rFonts w:ascii="Times New Roman" w:hAnsi="Times New Roman" w:cs="Times New Roman"/>
          <w:lang w:val="en-US"/>
        </w:rPr>
        <w:t>net</w:t>
      </w:r>
      <w:r w:rsidRPr="005233F6">
        <w:rPr>
          <w:rFonts w:ascii="Times New Roman" w:hAnsi="Times New Roman" w:cs="Times New Roman"/>
        </w:rPr>
        <w:t>/ (Дата обращения: 25.04.2016)</w:t>
      </w:r>
    </w:p>
  </w:footnote>
  <w:footnote w:id="90">
    <w:p w:rsidR="00E4047A" w:rsidRPr="005233F6" w:rsidRDefault="00E4047A" w:rsidP="0018564C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Новые рекорды развития ВИЭ в Китае. // [Электронный ресурс] Режим доступа: </w:t>
      </w:r>
      <w:hyperlink r:id="rId39" w:history="1">
        <w:r w:rsidRPr="005233F6">
          <w:rPr>
            <w:rStyle w:val="ac"/>
            <w:rFonts w:ascii="Times New Roman" w:hAnsi="Times New Roman" w:cs="Times New Roman"/>
            <w:lang w:val="en-US"/>
          </w:rPr>
          <w:t>http</w:t>
        </w:r>
        <w:r w:rsidRPr="005233F6">
          <w:rPr>
            <w:rStyle w:val="ac"/>
            <w:rFonts w:ascii="Times New Roman" w:hAnsi="Times New Roman" w:cs="Times New Roman"/>
          </w:rPr>
          <w:t>://</w:t>
        </w:r>
        <w:r w:rsidRPr="005233F6">
          <w:rPr>
            <w:rStyle w:val="ac"/>
            <w:rFonts w:ascii="Times New Roman" w:hAnsi="Times New Roman" w:cs="Times New Roman"/>
            <w:lang w:val="en-US"/>
          </w:rPr>
          <w:t>www</w:t>
        </w:r>
        <w:r w:rsidRPr="005233F6">
          <w:rPr>
            <w:rStyle w:val="ac"/>
            <w:rFonts w:ascii="Times New Roman" w:hAnsi="Times New Roman" w:cs="Times New Roman"/>
          </w:rPr>
          <w:t>.</w:t>
        </w:r>
        <w:r w:rsidRPr="005233F6">
          <w:rPr>
            <w:rStyle w:val="ac"/>
            <w:rFonts w:ascii="Times New Roman" w:hAnsi="Times New Roman" w:cs="Times New Roman"/>
            <w:lang w:val="en-US"/>
          </w:rPr>
          <w:t>e</w:t>
        </w:r>
        <w:r w:rsidRPr="005233F6">
          <w:rPr>
            <w:rStyle w:val="ac"/>
            <w:rFonts w:ascii="Times New Roman" w:hAnsi="Times New Roman" w:cs="Times New Roman"/>
          </w:rPr>
          <w:t>-</w:t>
        </w:r>
        <w:proofErr w:type="spellStart"/>
        <w:r w:rsidRPr="005233F6">
          <w:rPr>
            <w:rStyle w:val="ac"/>
            <w:rFonts w:ascii="Times New Roman" w:hAnsi="Times New Roman" w:cs="Times New Roman"/>
            <w:lang w:val="en-US"/>
          </w:rPr>
          <w:t>institut</w:t>
        </w:r>
        <w:proofErr w:type="spellEnd"/>
        <w:r w:rsidRPr="005233F6">
          <w:rPr>
            <w:rStyle w:val="ac"/>
            <w:rFonts w:ascii="Times New Roman" w:hAnsi="Times New Roman" w:cs="Times New Roman"/>
          </w:rPr>
          <w:t>.</w:t>
        </w:r>
        <w:r w:rsidRPr="005233F6">
          <w:rPr>
            <w:rStyle w:val="ac"/>
            <w:rFonts w:ascii="Times New Roman" w:hAnsi="Times New Roman" w:cs="Times New Roman"/>
            <w:lang w:val="en-US"/>
          </w:rPr>
          <w:t>ru</w:t>
        </w:r>
        <w:r w:rsidRPr="005233F6">
          <w:rPr>
            <w:rStyle w:val="ac"/>
            <w:rFonts w:ascii="Times New Roman" w:hAnsi="Times New Roman" w:cs="Times New Roman"/>
          </w:rPr>
          <w:t>/</w:t>
        </w:r>
        <w:r w:rsidRPr="005233F6">
          <w:rPr>
            <w:rStyle w:val="ac"/>
            <w:rFonts w:ascii="Times New Roman" w:hAnsi="Times New Roman" w:cs="Times New Roman"/>
            <w:lang w:val="en-US"/>
          </w:rPr>
          <w:t>single</w:t>
        </w:r>
        <w:r w:rsidRPr="005233F6">
          <w:rPr>
            <w:rStyle w:val="ac"/>
            <w:rFonts w:ascii="Times New Roman" w:hAnsi="Times New Roman" w:cs="Times New Roman"/>
          </w:rPr>
          <w:t>-</w:t>
        </w:r>
        <w:r w:rsidRPr="005233F6">
          <w:rPr>
            <w:rStyle w:val="ac"/>
            <w:rFonts w:ascii="Times New Roman" w:hAnsi="Times New Roman" w:cs="Times New Roman"/>
            <w:lang w:val="en-US"/>
          </w:rPr>
          <w:t>post</w:t>
        </w:r>
        <w:r w:rsidRPr="005233F6">
          <w:rPr>
            <w:rStyle w:val="ac"/>
            <w:rFonts w:ascii="Times New Roman" w:hAnsi="Times New Roman" w:cs="Times New Roman"/>
          </w:rPr>
          <w:t>/2016/02/04/%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0%9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BE</w:t>
        </w:r>
        <w:r w:rsidRPr="005233F6">
          <w:rPr>
            <w:rStyle w:val="ac"/>
            <w:rFonts w:ascii="Times New Roman" w:hAnsi="Times New Roman" w:cs="Times New Roman"/>
          </w:rPr>
          <w:t>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2%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1%8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5-%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1%80%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5%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BA</w:t>
        </w:r>
        <w:r w:rsidRPr="005233F6">
          <w:rPr>
            <w:rStyle w:val="ac"/>
            <w:rFonts w:ascii="Times New Roman" w:hAnsi="Times New Roman" w:cs="Times New Roman"/>
          </w:rPr>
          <w:t>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BE</w:t>
        </w:r>
        <w:r w:rsidRPr="005233F6">
          <w:rPr>
            <w:rStyle w:val="ac"/>
            <w:rFonts w:ascii="Times New Roman" w:hAnsi="Times New Roman" w:cs="Times New Roman"/>
          </w:rPr>
          <w:t>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1%80%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4%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1%8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-%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1%80%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7%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2%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8%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1%82%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8%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1%8</w:t>
        </w:r>
        <w:r w:rsidRPr="005233F6">
          <w:rPr>
            <w:rStyle w:val="ac"/>
            <w:rFonts w:ascii="Times New Roman" w:hAnsi="Times New Roman" w:cs="Times New Roman"/>
            <w:lang w:val="en-US"/>
          </w:rPr>
          <w:t>F</w:t>
        </w:r>
        <w:r w:rsidRPr="005233F6">
          <w:rPr>
            <w:rStyle w:val="ac"/>
            <w:rFonts w:ascii="Times New Roman" w:hAnsi="Times New Roman" w:cs="Times New Roman"/>
          </w:rPr>
          <w:t>-%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0%92%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0%98%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AD</w:t>
        </w:r>
        <w:r w:rsidRPr="005233F6">
          <w:rPr>
            <w:rStyle w:val="ac"/>
            <w:rFonts w:ascii="Times New Roman" w:hAnsi="Times New Roman" w:cs="Times New Roman"/>
          </w:rPr>
          <w:t>-%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2-%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0%9</w:t>
        </w:r>
        <w:r w:rsidRPr="005233F6">
          <w:rPr>
            <w:rStyle w:val="ac"/>
            <w:rFonts w:ascii="Times New Roman" w:hAnsi="Times New Roman" w:cs="Times New Roman"/>
            <w:lang w:val="en-US"/>
          </w:rPr>
          <w:t>A</w:t>
        </w:r>
        <w:r w:rsidRPr="005233F6">
          <w:rPr>
            <w:rStyle w:val="ac"/>
            <w:rFonts w:ascii="Times New Roman" w:hAnsi="Times New Roman" w:cs="Times New Roman"/>
          </w:rPr>
          <w:t>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8%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1%82%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D</w:t>
        </w:r>
        <w:r w:rsidRPr="005233F6">
          <w:rPr>
            <w:rStyle w:val="ac"/>
            <w:rFonts w:ascii="Times New Roman" w:hAnsi="Times New Roman" w:cs="Times New Roman"/>
          </w:rPr>
          <w:t>0%</w:t>
        </w:r>
        <w:r w:rsidRPr="005233F6">
          <w:rPr>
            <w:rStyle w:val="ac"/>
            <w:rFonts w:ascii="Times New Roman" w:hAnsi="Times New Roman" w:cs="Times New Roman"/>
            <w:lang w:val="en-US"/>
          </w:rPr>
          <w:t>B</w:t>
        </w:r>
        <w:r w:rsidRPr="005233F6">
          <w:rPr>
            <w:rStyle w:val="ac"/>
            <w:rFonts w:ascii="Times New Roman" w:hAnsi="Times New Roman" w:cs="Times New Roman"/>
          </w:rPr>
          <w:t>5</w:t>
        </w:r>
      </w:hyperlink>
      <w:r w:rsidRPr="005233F6">
        <w:rPr>
          <w:rFonts w:ascii="Times New Roman" w:hAnsi="Times New Roman" w:cs="Times New Roman"/>
        </w:rPr>
        <w:t xml:space="preserve"> (Дата обращения: 05.03.2016)</w:t>
      </w:r>
    </w:p>
  </w:footnote>
  <w:footnote w:id="91">
    <w:p w:rsidR="00E4047A" w:rsidRPr="005233F6" w:rsidRDefault="00E4047A" w:rsidP="0018564C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Там же</w:t>
      </w:r>
    </w:p>
  </w:footnote>
  <w:footnote w:id="92">
    <w:p w:rsidR="00E4047A" w:rsidRDefault="00E4047A" w:rsidP="0018564C">
      <w:pPr>
        <w:pStyle w:val="a4"/>
        <w:ind w:left="284" w:right="-427"/>
        <w:jc w:val="both"/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На сегодняшний день доля угля составляет 76% в энергобалансе страны. Сидорович В., Мировая энергетическая революция: как возобновляемые источники энергии изменят наш мир/ - М.: Альпина </w:t>
      </w:r>
      <w:proofErr w:type="spellStart"/>
      <w:r w:rsidRPr="005233F6">
        <w:rPr>
          <w:rFonts w:ascii="Times New Roman" w:hAnsi="Times New Roman" w:cs="Times New Roman"/>
        </w:rPr>
        <w:t>Паблишер</w:t>
      </w:r>
      <w:proofErr w:type="spellEnd"/>
      <w:r w:rsidRPr="005233F6">
        <w:rPr>
          <w:rFonts w:ascii="Times New Roman" w:hAnsi="Times New Roman" w:cs="Times New Roman"/>
        </w:rPr>
        <w:t>, 2015. – с. 131.</w:t>
      </w:r>
    </w:p>
  </w:footnote>
  <w:footnote w:id="93">
    <w:p w:rsidR="00E4047A" w:rsidRPr="005233F6" w:rsidRDefault="00E4047A" w:rsidP="005233F6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Сидорович В., Мировая энергетическая революция: как возобновляемые источники энергии изменят наш мир/ - М.: Альпина </w:t>
      </w:r>
      <w:proofErr w:type="spellStart"/>
      <w:r w:rsidRPr="005233F6">
        <w:rPr>
          <w:rFonts w:ascii="Times New Roman" w:hAnsi="Times New Roman" w:cs="Times New Roman"/>
        </w:rPr>
        <w:t>Паблишер</w:t>
      </w:r>
      <w:proofErr w:type="spellEnd"/>
      <w:r w:rsidRPr="005233F6">
        <w:rPr>
          <w:rFonts w:ascii="Times New Roman" w:hAnsi="Times New Roman" w:cs="Times New Roman"/>
        </w:rPr>
        <w:t>, 2015. – с. 124.</w:t>
      </w:r>
    </w:p>
  </w:footnote>
  <w:footnote w:id="94">
    <w:p w:rsidR="00E4047A" w:rsidRPr="005233F6" w:rsidRDefault="00E4047A" w:rsidP="005233F6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Там же</w:t>
      </w:r>
    </w:p>
  </w:footnote>
  <w:footnote w:id="95">
    <w:p w:rsidR="00E4047A" w:rsidRPr="005233F6" w:rsidRDefault="00E4047A" w:rsidP="005233F6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</w:t>
      </w:r>
      <w:proofErr w:type="spellStart"/>
      <w:r w:rsidRPr="005233F6">
        <w:rPr>
          <w:rFonts w:ascii="Times New Roman" w:hAnsi="Times New Roman" w:cs="Times New Roman"/>
        </w:rPr>
        <w:t>Bloomberg</w:t>
      </w:r>
      <w:proofErr w:type="spellEnd"/>
      <w:r w:rsidRPr="005233F6">
        <w:rPr>
          <w:rFonts w:ascii="Times New Roman" w:hAnsi="Times New Roman" w:cs="Times New Roman"/>
        </w:rPr>
        <w:t xml:space="preserve">: Германия может полностью перейти на возобновляемые источники энергии// [Электронный ресурс] Режим доступа: </w:t>
      </w:r>
      <w:hyperlink r:id="rId40" w:history="1">
        <w:r w:rsidRPr="005233F6">
          <w:rPr>
            <w:rStyle w:val="ac"/>
            <w:rFonts w:ascii="Times New Roman" w:hAnsi="Times New Roman" w:cs="Times New Roman"/>
          </w:rPr>
          <w:t>https://www.gazeta.ru/business/news/2016/05/16/n_8639933.shtml</w:t>
        </w:r>
      </w:hyperlink>
      <w:r w:rsidRPr="005233F6">
        <w:rPr>
          <w:rFonts w:ascii="Times New Roman" w:hAnsi="Times New Roman" w:cs="Times New Roman"/>
        </w:rPr>
        <w:t xml:space="preserve"> (Дата обращения: 23.09.2016)</w:t>
      </w:r>
    </w:p>
  </w:footnote>
  <w:footnote w:id="96">
    <w:p w:rsidR="00E4047A" w:rsidRPr="005233F6" w:rsidRDefault="00E4047A" w:rsidP="005233F6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Доля ВИЭ в США достигла рекордно высокого показателя// [Электронный ресурс] Режим доступа: </w:t>
      </w:r>
      <w:hyperlink r:id="rId41" w:history="1">
        <w:r w:rsidRPr="005233F6">
          <w:rPr>
            <w:rStyle w:val="ac"/>
            <w:rFonts w:ascii="Times New Roman" w:hAnsi="Times New Roman" w:cs="Times New Roman"/>
          </w:rPr>
          <w:t>http://caspianenergy.net/ru/energetika/23014-dolya-vie-v-ssha-dostigla-rekordno-vysokogo-pokazatelya</w:t>
        </w:r>
      </w:hyperlink>
      <w:r w:rsidRPr="005233F6">
        <w:rPr>
          <w:rFonts w:ascii="Times New Roman" w:hAnsi="Times New Roman" w:cs="Times New Roman"/>
        </w:rPr>
        <w:t xml:space="preserve"> (Дата обращения: 23.09.2016)</w:t>
      </w:r>
    </w:p>
  </w:footnote>
  <w:footnote w:id="97">
    <w:p w:rsidR="00E4047A" w:rsidRPr="00876D90" w:rsidRDefault="00E4047A" w:rsidP="005233F6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Возобновляемые источники энергии США: обзор </w:t>
      </w:r>
      <w:proofErr w:type="spellStart"/>
      <w:r w:rsidRPr="005233F6">
        <w:rPr>
          <w:rFonts w:ascii="Times New Roman" w:hAnsi="Times New Roman" w:cs="Times New Roman"/>
        </w:rPr>
        <w:t>Citigroup</w:t>
      </w:r>
      <w:proofErr w:type="spellEnd"/>
      <w:r w:rsidRPr="005233F6">
        <w:rPr>
          <w:rFonts w:ascii="Times New Roman" w:hAnsi="Times New Roman" w:cs="Times New Roman"/>
        </w:rPr>
        <w:t xml:space="preserve"> //[Электронный ресурс] Режим доступа: </w:t>
      </w:r>
      <w:hyperlink r:id="rId42" w:history="1">
        <w:r w:rsidRPr="005233F6">
          <w:rPr>
            <w:rStyle w:val="ac"/>
            <w:rFonts w:ascii="Times New Roman" w:hAnsi="Times New Roman" w:cs="Times New Roman"/>
          </w:rPr>
          <w:t>http://energosberejenie.org/analitika/vozobnovlyaemye-istochniki-energii-ssha-obzor-citigroup</w:t>
        </w:r>
      </w:hyperlink>
      <w:r w:rsidRPr="005233F6">
        <w:rPr>
          <w:rFonts w:ascii="Times New Roman" w:hAnsi="Times New Roman" w:cs="Times New Roman"/>
        </w:rPr>
        <w:t xml:space="preserve"> (Дата обращения: 24.04.2017)</w:t>
      </w:r>
    </w:p>
  </w:footnote>
  <w:footnote w:id="98">
    <w:p w:rsidR="00E4047A" w:rsidRPr="00876D90" w:rsidRDefault="00E4047A" w:rsidP="00876D90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876D90">
        <w:rPr>
          <w:rStyle w:val="a6"/>
          <w:rFonts w:ascii="Times New Roman" w:hAnsi="Times New Roman" w:cs="Times New Roman"/>
        </w:rPr>
        <w:footnoteRef/>
      </w:r>
      <w:r w:rsidRPr="00876D90">
        <w:rPr>
          <w:rFonts w:ascii="Times New Roman" w:hAnsi="Times New Roman" w:cs="Times New Roman"/>
        </w:rPr>
        <w:t xml:space="preserve"> EIA: ПЛАН ПО ЧИСТОЙ ЭНЕРГЕТИКЕ УСКОРИТ РОСТ ВИЭ В США // [Электронный ресурс] Режим доступа:  </w:t>
      </w:r>
      <w:hyperlink r:id="rId43" w:history="1">
        <w:r w:rsidRPr="00876D90">
          <w:rPr>
            <w:rStyle w:val="ac"/>
            <w:rFonts w:ascii="Times New Roman" w:hAnsi="Times New Roman" w:cs="Times New Roman"/>
          </w:rPr>
          <w:t>http://www.ngv.ru/analytics/eia_plan_po_chistoy_energetike_uskorit_rost_vie_v_ssha/</w:t>
        </w:r>
      </w:hyperlink>
      <w:r w:rsidRPr="00876D90">
        <w:rPr>
          <w:rFonts w:ascii="Times New Roman" w:hAnsi="Times New Roman" w:cs="Times New Roman"/>
        </w:rPr>
        <w:t xml:space="preserve"> (Дата обращения: 20.04.2017)</w:t>
      </w:r>
    </w:p>
  </w:footnote>
  <w:footnote w:id="99">
    <w:p w:rsidR="00E4047A" w:rsidRPr="00876D90" w:rsidRDefault="00E4047A" w:rsidP="00876D90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876D90">
        <w:rPr>
          <w:rStyle w:val="a6"/>
          <w:rFonts w:ascii="Times New Roman" w:hAnsi="Times New Roman" w:cs="Times New Roman"/>
        </w:rPr>
        <w:footnoteRef/>
      </w:r>
      <w:r w:rsidRPr="00876D90">
        <w:rPr>
          <w:rFonts w:ascii="Times New Roman" w:hAnsi="Times New Roman" w:cs="Times New Roman"/>
        </w:rPr>
        <w:t xml:space="preserve"> Вязов Н. США потратили на ВИЭ 375 млрд. долларов // [Электронный ресурс] </w:t>
      </w:r>
      <w:proofErr w:type="spellStart"/>
      <w:r w:rsidRPr="00876D90">
        <w:rPr>
          <w:rFonts w:ascii="Times New Roman" w:hAnsi="Times New Roman" w:cs="Times New Roman"/>
        </w:rPr>
        <w:t>Режис</w:t>
      </w:r>
      <w:proofErr w:type="spellEnd"/>
      <w:r w:rsidRPr="00876D90">
        <w:rPr>
          <w:rFonts w:ascii="Times New Roman" w:hAnsi="Times New Roman" w:cs="Times New Roman"/>
        </w:rPr>
        <w:t xml:space="preserve"> доступа: </w:t>
      </w:r>
      <w:hyperlink r:id="rId44" w:history="1">
        <w:r w:rsidRPr="00876D90">
          <w:rPr>
            <w:rStyle w:val="ac"/>
            <w:rFonts w:ascii="Times New Roman" w:hAnsi="Times New Roman" w:cs="Times New Roman"/>
          </w:rPr>
          <w:t>http://24news.com.ua/24460-ssha-potratili-na-vie-375-mlrd-dollarov/</w:t>
        </w:r>
      </w:hyperlink>
      <w:r w:rsidRPr="00876D90">
        <w:rPr>
          <w:rFonts w:ascii="Times New Roman" w:hAnsi="Times New Roman" w:cs="Times New Roman"/>
        </w:rPr>
        <w:t xml:space="preserve"> (дата обращения: 02.04.2017)</w:t>
      </w:r>
    </w:p>
  </w:footnote>
  <w:footnote w:id="100">
    <w:p w:rsidR="00E4047A" w:rsidRPr="00C426CD" w:rsidRDefault="00E4047A" w:rsidP="00876D90">
      <w:pPr>
        <w:pStyle w:val="a4"/>
        <w:ind w:left="284" w:right="-427"/>
        <w:jc w:val="both"/>
      </w:pPr>
      <w:r w:rsidRPr="00876D90">
        <w:rPr>
          <w:rStyle w:val="a6"/>
          <w:rFonts w:ascii="Times New Roman" w:hAnsi="Times New Roman" w:cs="Times New Roman"/>
        </w:rPr>
        <w:footnoteRef/>
      </w:r>
      <w:r w:rsidRPr="00876D90">
        <w:rPr>
          <w:rFonts w:ascii="Times New Roman" w:hAnsi="Times New Roman" w:cs="Times New Roman"/>
        </w:rPr>
        <w:t xml:space="preserve"> [Электронный ресурс] Режим доступа: </w:t>
      </w:r>
      <w:hyperlink r:id="rId45" w:history="1">
        <w:r w:rsidRPr="00876D90">
          <w:rPr>
            <w:rStyle w:val="ac"/>
            <w:rFonts w:ascii="Times New Roman" w:hAnsi="Times New Roman" w:cs="Times New Roman"/>
          </w:rPr>
          <w:t>http://reform.energy/news/v-evrosoyuze-na-vie-prikhodilos-167-potrebleniya-energii-v-2015-godu-426</w:t>
        </w:r>
      </w:hyperlink>
      <w:r w:rsidRPr="00876D90">
        <w:rPr>
          <w:rFonts w:ascii="Times New Roman" w:hAnsi="Times New Roman" w:cs="Times New Roman"/>
        </w:rPr>
        <w:t xml:space="preserve"> (Дата обращения: 15.03.2017)</w:t>
      </w:r>
    </w:p>
  </w:footnote>
  <w:footnote w:id="101">
    <w:p w:rsidR="00E4047A" w:rsidRPr="00C02722" w:rsidRDefault="00E4047A" w:rsidP="00C02722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C02722">
        <w:rPr>
          <w:rStyle w:val="a6"/>
          <w:rFonts w:ascii="Times New Roman" w:hAnsi="Times New Roman" w:cs="Times New Roman"/>
        </w:rPr>
        <w:footnoteRef/>
      </w:r>
      <w:r w:rsidRPr="00C02722">
        <w:rPr>
          <w:rFonts w:ascii="Times New Roman" w:hAnsi="Times New Roman" w:cs="Times New Roman"/>
        </w:rPr>
        <w:t xml:space="preserve"> Справочник по возобновляемой энергетике Европейского союза, НИУ ВШЭ, 2016 //[Электронный ресурс] Режим доступа: </w:t>
      </w:r>
      <w:hyperlink r:id="rId46" w:history="1">
        <w:r w:rsidRPr="00C02722">
          <w:rPr>
            <w:rStyle w:val="ac"/>
            <w:rFonts w:ascii="Times New Roman" w:hAnsi="Times New Roman" w:cs="Times New Roman"/>
          </w:rPr>
          <w:t>https://www.hse.ru/data/2016/12/21/1112025400/%D0%A1%D0%BF%D1%80%D0%B0%D0%B2%D0%BE%D1%87%D0%BD%D0%B8%D0%BA%20%D0%92%D0%98%D0%AD%20%D0%B2%20%D0%95%D0%A1.pdf</w:t>
        </w:r>
      </w:hyperlink>
      <w:r w:rsidRPr="00C02722">
        <w:rPr>
          <w:rFonts w:ascii="Times New Roman" w:hAnsi="Times New Roman" w:cs="Times New Roman"/>
        </w:rPr>
        <w:t xml:space="preserve"> (Дата обращения: 05.03.2017)</w:t>
      </w:r>
    </w:p>
  </w:footnote>
  <w:footnote w:id="102">
    <w:p w:rsidR="00E4047A" w:rsidRPr="00C02722" w:rsidRDefault="00E4047A" w:rsidP="00C02722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C02722">
        <w:rPr>
          <w:rStyle w:val="a6"/>
          <w:rFonts w:ascii="Times New Roman" w:hAnsi="Times New Roman" w:cs="Times New Roman"/>
        </w:rPr>
        <w:footnoteRef/>
      </w:r>
      <w:r w:rsidRPr="00C02722">
        <w:rPr>
          <w:rFonts w:ascii="Times New Roman" w:hAnsi="Times New Roman" w:cs="Times New Roman"/>
        </w:rPr>
        <w:t xml:space="preserve"> </w:t>
      </w:r>
      <w:r w:rsidRPr="00C02722">
        <w:rPr>
          <w:rFonts w:ascii="Times New Roman" w:hAnsi="Times New Roman" w:cs="Times New Roman"/>
          <w:lang w:val="en-US"/>
        </w:rPr>
        <w:t>Energy</w:t>
      </w:r>
      <w:r w:rsidRPr="00C02722">
        <w:rPr>
          <w:rFonts w:ascii="Times New Roman" w:hAnsi="Times New Roman" w:cs="Times New Roman"/>
        </w:rPr>
        <w:t xml:space="preserve"> </w:t>
      </w:r>
      <w:r w:rsidRPr="00C02722">
        <w:rPr>
          <w:rFonts w:ascii="Times New Roman" w:hAnsi="Times New Roman" w:cs="Times New Roman"/>
          <w:lang w:val="en-US"/>
        </w:rPr>
        <w:t>use</w:t>
      </w:r>
      <w:r w:rsidRPr="00C02722">
        <w:rPr>
          <w:rFonts w:ascii="Times New Roman" w:hAnsi="Times New Roman" w:cs="Times New Roman"/>
        </w:rPr>
        <w:t xml:space="preserve"> </w:t>
      </w:r>
      <w:r w:rsidRPr="00C02722">
        <w:rPr>
          <w:rFonts w:ascii="Times New Roman" w:hAnsi="Times New Roman" w:cs="Times New Roman"/>
          <w:lang w:val="en-US"/>
        </w:rPr>
        <w:t>in</w:t>
      </w:r>
      <w:r w:rsidRPr="00C02722">
        <w:rPr>
          <w:rFonts w:ascii="Times New Roman" w:hAnsi="Times New Roman" w:cs="Times New Roman"/>
        </w:rPr>
        <w:t xml:space="preserve"> </w:t>
      </w:r>
      <w:r w:rsidRPr="00C02722">
        <w:rPr>
          <w:rFonts w:ascii="Times New Roman" w:hAnsi="Times New Roman" w:cs="Times New Roman"/>
          <w:lang w:val="en-US"/>
        </w:rPr>
        <w:t>Sweden</w:t>
      </w:r>
      <w:r w:rsidRPr="00C02722">
        <w:rPr>
          <w:rFonts w:ascii="Times New Roman" w:hAnsi="Times New Roman" w:cs="Times New Roman"/>
        </w:rPr>
        <w:t xml:space="preserve"> //[Электронный ресурс] Режим доступа: </w:t>
      </w:r>
      <w:hyperlink r:id="rId47" w:history="1">
        <w:r w:rsidRPr="00C02722">
          <w:rPr>
            <w:rStyle w:val="ac"/>
            <w:rFonts w:ascii="Times New Roman" w:hAnsi="Times New Roman" w:cs="Times New Roman"/>
          </w:rPr>
          <w:t>https://sweden.se/society/energy-use-in-sweden/</w:t>
        </w:r>
      </w:hyperlink>
      <w:r w:rsidRPr="00C02722">
        <w:rPr>
          <w:rFonts w:ascii="Times New Roman" w:hAnsi="Times New Roman" w:cs="Times New Roman"/>
        </w:rPr>
        <w:t xml:space="preserve"> (Дата обращения: 10.09.2016)</w:t>
      </w:r>
    </w:p>
  </w:footnote>
  <w:footnote w:id="103">
    <w:p w:rsidR="00E4047A" w:rsidRPr="00C02722" w:rsidRDefault="00E4047A" w:rsidP="00C02722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C02722">
        <w:rPr>
          <w:rStyle w:val="a6"/>
          <w:rFonts w:ascii="Times New Roman" w:hAnsi="Times New Roman" w:cs="Times New Roman"/>
        </w:rPr>
        <w:footnoteRef/>
      </w:r>
      <w:r w:rsidRPr="00C02722">
        <w:rPr>
          <w:rFonts w:ascii="Times New Roman" w:hAnsi="Times New Roman" w:cs="Times New Roman"/>
          <w:lang w:val="en-US"/>
        </w:rPr>
        <w:t xml:space="preserve"> IRENA. Renewable energy Policy Brief. Brazil</w:t>
      </w:r>
      <w:r w:rsidRPr="00C02722">
        <w:rPr>
          <w:rFonts w:ascii="Times New Roman" w:hAnsi="Times New Roman" w:cs="Times New Roman"/>
        </w:rPr>
        <w:t xml:space="preserve">  // [Электронный ресурс] Режим доступа: </w:t>
      </w:r>
      <w:hyperlink r:id="rId48" w:history="1">
        <w:r w:rsidRPr="00C02722">
          <w:rPr>
            <w:rStyle w:val="ac"/>
            <w:rFonts w:ascii="Times New Roman" w:hAnsi="Times New Roman" w:cs="Times New Roman"/>
          </w:rPr>
          <w:t>http://www.irena.org/DocumentDownloads/Publications/IRENA_RE_Latin_America_Policies_2015_Country_Brazil.pdf</w:t>
        </w:r>
      </w:hyperlink>
      <w:r w:rsidRPr="00C02722">
        <w:rPr>
          <w:rFonts w:ascii="Times New Roman" w:hAnsi="Times New Roman" w:cs="Times New Roman"/>
        </w:rPr>
        <w:t xml:space="preserve"> (Дата обращения: 18.03.2017)</w:t>
      </w:r>
    </w:p>
  </w:footnote>
  <w:footnote w:id="104">
    <w:p w:rsidR="00E4047A" w:rsidRPr="00C02722" w:rsidRDefault="00E4047A" w:rsidP="00C02722">
      <w:pPr>
        <w:pStyle w:val="a4"/>
        <w:ind w:left="284" w:right="-427"/>
        <w:jc w:val="both"/>
        <w:rPr>
          <w:rFonts w:ascii="Times New Roman" w:hAnsi="Times New Roman" w:cs="Times New Roman"/>
          <w:lang w:val="en-US"/>
        </w:rPr>
      </w:pPr>
      <w:r w:rsidRPr="00C02722">
        <w:rPr>
          <w:rStyle w:val="a6"/>
          <w:rFonts w:ascii="Times New Roman" w:hAnsi="Times New Roman" w:cs="Times New Roman"/>
        </w:rPr>
        <w:footnoteRef/>
      </w:r>
      <w:r w:rsidRPr="00C02722">
        <w:rPr>
          <w:rFonts w:ascii="Times New Roman" w:hAnsi="Times New Roman" w:cs="Times New Roman"/>
          <w:lang w:val="en-US"/>
        </w:rPr>
        <w:t xml:space="preserve"> RENEWABLE ENERGY JAPAN: SOLAR, WIND, GEO-THERMAL, AND BIO-MASS //[</w:t>
      </w:r>
      <w:r w:rsidRPr="00C02722">
        <w:rPr>
          <w:rFonts w:ascii="Times New Roman" w:hAnsi="Times New Roman" w:cs="Times New Roman"/>
        </w:rPr>
        <w:t>Электронный</w:t>
      </w:r>
      <w:r w:rsidRPr="00C02722">
        <w:rPr>
          <w:rFonts w:ascii="Times New Roman" w:hAnsi="Times New Roman" w:cs="Times New Roman"/>
          <w:lang w:val="en-US"/>
        </w:rPr>
        <w:t xml:space="preserve"> </w:t>
      </w:r>
      <w:r w:rsidRPr="00C02722">
        <w:rPr>
          <w:rFonts w:ascii="Times New Roman" w:hAnsi="Times New Roman" w:cs="Times New Roman"/>
        </w:rPr>
        <w:t>ресурс</w:t>
      </w:r>
      <w:r w:rsidRPr="00C02722">
        <w:rPr>
          <w:rFonts w:ascii="Times New Roman" w:hAnsi="Times New Roman" w:cs="Times New Roman"/>
          <w:lang w:val="en-US"/>
        </w:rPr>
        <w:t xml:space="preserve">] </w:t>
      </w:r>
      <w:r w:rsidRPr="00C02722">
        <w:rPr>
          <w:rFonts w:ascii="Times New Roman" w:hAnsi="Times New Roman" w:cs="Times New Roman"/>
        </w:rPr>
        <w:t>Режим</w:t>
      </w:r>
      <w:r w:rsidRPr="00C02722">
        <w:rPr>
          <w:rFonts w:ascii="Times New Roman" w:hAnsi="Times New Roman" w:cs="Times New Roman"/>
          <w:lang w:val="en-US"/>
        </w:rPr>
        <w:t xml:space="preserve"> </w:t>
      </w:r>
      <w:r w:rsidRPr="00C02722">
        <w:rPr>
          <w:rFonts w:ascii="Times New Roman" w:hAnsi="Times New Roman" w:cs="Times New Roman"/>
        </w:rPr>
        <w:t>доступа</w:t>
      </w:r>
      <w:r w:rsidRPr="00C02722">
        <w:rPr>
          <w:rFonts w:ascii="Times New Roman" w:hAnsi="Times New Roman" w:cs="Times New Roman"/>
          <w:lang w:val="en-US"/>
        </w:rPr>
        <w:t xml:space="preserve">: </w:t>
      </w:r>
      <w:hyperlink r:id="rId49" w:history="1">
        <w:r w:rsidRPr="00C02722">
          <w:rPr>
            <w:rStyle w:val="ac"/>
            <w:rFonts w:ascii="Times New Roman" w:hAnsi="Times New Roman" w:cs="Times New Roman"/>
            <w:lang w:val="en-US"/>
          </w:rPr>
          <w:t>http://www.eurotechnology.com/japan-energy/renewable/</w:t>
        </w:r>
      </w:hyperlink>
      <w:r w:rsidRPr="00C02722">
        <w:rPr>
          <w:rFonts w:ascii="Times New Roman" w:hAnsi="Times New Roman" w:cs="Times New Roman"/>
          <w:lang w:val="en-US"/>
        </w:rPr>
        <w:t xml:space="preserve"> (</w:t>
      </w:r>
      <w:r w:rsidRPr="00C02722">
        <w:rPr>
          <w:rFonts w:ascii="Times New Roman" w:hAnsi="Times New Roman" w:cs="Times New Roman"/>
        </w:rPr>
        <w:t>Дата</w:t>
      </w:r>
      <w:r w:rsidRPr="00C02722">
        <w:rPr>
          <w:rFonts w:ascii="Times New Roman" w:hAnsi="Times New Roman" w:cs="Times New Roman"/>
          <w:lang w:val="en-US"/>
        </w:rPr>
        <w:t xml:space="preserve"> </w:t>
      </w:r>
      <w:r w:rsidRPr="00C02722">
        <w:rPr>
          <w:rFonts w:ascii="Times New Roman" w:hAnsi="Times New Roman" w:cs="Times New Roman"/>
        </w:rPr>
        <w:t>обращения</w:t>
      </w:r>
      <w:r w:rsidRPr="00C02722">
        <w:rPr>
          <w:rFonts w:ascii="Times New Roman" w:hAnsi="Times New Roman" w:cs="Times New Roman"/>
          <w:lang w:val="en-US"/>
        </w:rPr>
        <w:t>: 10.09.2016)</w:t>
      </w:r>
    </w:p>
  </w:footnote>
  <w:footnote w:id="105">
    <w:p w:rsidR="00E4047A" w:rsidRPr="00C02722" w:rsidRDefault="00E4047A" w:rsidP="00C02722">
      <w:pPr>
        <w:pStyle w:val="a4"/>
        <w:ind w:left="284" w:right="-426"/>
        <w:jc w:val="both"/>
        <w:rPr>
          <w:rFonts w:ascii="Times New Roman" w:hAnsi="Times New Roman" w:cs="Times New Roman"/>
          <w:lang w:val="en-US"/>
        </w:rPr>
      </w:pPr>
      <w:r>
        <w:rPr>
          <w:rStyle w:val="a6"/>
        </w:rPr>
        <w:footnoteRef/>
      </w:r>
      <w:r w:rsidRPr="00C02722">
        <w:rPr>
          <w:lang w:val="en-US"/>
        </w:rPr>
        <w:t xml:space="preserve"> </w:t>
      </w:r>
      <w:r w:rsidRPr="00725BE7">
        <w:rPr>
          <w:rFonts w:ascii="Times New Roman" w:hAnsi="Times New Roman" w:cs="Times New Roman"/>
          <w:lang w:val="en-US"/>
        </w:rPr>
        <w:t>Stephen Roper, Jim H Love and Jonathan Scott. THE SCOTTISH INNOVATION SYSTEM: REVIEW &amp; APPLICATION OF POLICY// [</w:t>
      </w:r>
      <w:r w:rsidRPr="00725BE7">
        <w:rPr>
          <w:rFonts w:ascii="Times New Roman" w:hAnsi="Times New Roman" w:cs="Times New Roman"/>
        </w:rPr>
        <w:t>Электронный</w:t>
      </w:r>
      <w:r w:rsidRPr="00725BE7">
        <w:rPr>
          <w:rFonts w:ascii="Times New Roman" w:hAnsi="Times New Roman" w:cs="Times New Roman"/>
          <w:lang w:val="en-US"/>
        </w:rPr>
        <w:t xml:space="preserve"> </w:t>
      </w:r>
      <w:r w:rsidRPr="00725BE7">
        <w:rPr>
          <w:rFonts w:ascii="Times New Roman" w:hAnsi="Times New Roman" w:cs="Times New Roman"/>
        </w:rPr>
        <w:t>ресурс</w:t>
      </w:r>
      <w:r w:rsidRPr="00725BE7">
        <w:rPr>
          <w:rFonts w:ascii="Times New Roman" w:hAnsi="Times New Roman" w:cs="Times New Roman"/>
          <w:lang w:val="en-US"/>
        </w:rPr>
        <w:t xml:space="preserve">] </w:t>
      </w:r>
      <w:r w:rsidRPr="00725BE7">
        <w:rPr>
          <w:rFonts w:ascii="Times New Roman" w:hAnsi="Times New Roman" w:cs="Times New Roman"/>
        </w:rPr>
        <w:t>Режим</w:t>
      </w:r>
      <w:r w:rsidRPr="00725BE7">
        <w:rPr>
          <w:rFonts w:ascii="Times New Roman" w:hAnsi="Times New Roman" w:cs="Times New Roman"/>
          <w:lang w:val="en-US"/>
        </w:rPr>
        <w:t xml:space="preserve"> </w:t>
      </w:r>
      <w:r w:rsidRPr="00725BE7">
        <w:rPr>
          <w:rFonts w:ascii="Times New Roman" w:hAnsi="Times New Roman" w:cs="Times New Roman"/>
        </w:rPr>
        <w:t>доступа</w:t>
      </w:r>
      <w:r w:rsidRPr="00725BE7">
        <w:rPr>
          <w:rFonts w:ascii="Times New Roman" w:hAnsi="Times New Roman" w:cs="Times New Roman"/>
          <w:lang w:val="en-US"/>
        </w:rPr>
        <w:t xml:space="preserve">: </w:t>
      </w:r>
      <w:hyperlink r:id="rId50" w:history="1">
        <w:r w:rsidRPr="00D21918">
          <w:rPr>
            <w:rStyle w:val="ac"/>
            <w:rFonts w:ascii="Times New Roman" w:hAnsi="Times New Roman" w:cs="Times New Roman"/>
            <w:lang w:val="en-US"/>
          </w:rPr>
          <w:t>http://www.gov.scot/Resource/Doc/170949/0047879.pdf</w:t>
        </w:r>
      </w:hyperlink>
      <w:r w:rsidRPr="00C02722">
        <w:rPr>
          <w:rFonts w:ascii="Times New Roman" w:hAnsi="Times New Roman" w:cs="Times New Roman"/>
          <w:lang w:val="en-US"/>
        </w:rPr>
        <w:t xml:space="preserve"> </w:t>
      </w:r>
      <w:r w:rsidRPr="00725BE7">
        <w:rPr>
          <w:rFonts w:ascii="Times New Roman" w:hAnsi="Times New Roman" w:cs="Times New Roman"/>
          <w:lang w:val="en-US"/>
        </w:rPr>
        <w:t>(</w:t>
      </w:r>
      <w:r w:rsidRPr="00725BE7">
        <w:rPr>
          <w:rFonts w:ascii="Times New Roman" w:hAnsi="Times New Roman" w:cs="Times New Roman"/>
        </w:rPr>
        <w:t>Дата</w:t>
      </w:r>
      <w:r w:rsidRPr="00725BE7">
        <w:rPr>
          <w:rFonts w:ascii="Times New Roman" w:hAnsi="Times New Roman" w:cs="Times New Roman"/>
          <w:lang w:val="en-US"/>
        </w:rPr>
        <w:t xml:space="preserve"> </w:t>
      </w:r>
      <w:r w:rsidRPr="00725BE7">
        <w:rPr>
          <w:rFonts w:ascii="Times New Roman" w:hAnsi="Times New Roman" w:cs="Times New Roman"/>
        </w:rPr>
        <w:t>обращения</w:t>
      </w:r>
      <w:r>
        <w:rPr>
          <w:rFonts w:ascii="Times New Roman" w:hAnsi="Times New Roman" w:cs="Times New Roman"/>
          <w:lang w:val="en-US"/>
        </w:rPr>
        <w:t>: 25</w:t>
      </w:r>
      <w:r w:rsidRPr="00725BE7">
        <w:rPr>
          <w:rFonts w:ascii="Times New Roman" w:hAnsi="Times New Roman" w:cs="Times New Roman"/>
          <w:lang w:val="en-US"/>
        </w:rPr>
        <w:t>.03</w:t>
      </w:r>
      <w:r>
        <w:rPr>
          <w:rFonts w:ascii="Times New Roman" w:hAnsi="Times New Roman" w:cs="Times New Roman"/>
          <w:lang w:val="en-US"/>
        </w:rPr>
        <w:t>.2017</w:t>
      </w:r>
    </w:p>
  </w:footnote>
  <w:footnote w:id="106">
    <w:p w:rsidR="00E4047A" w:rsidRPr="00C02722" w:rsidRDefault="00E4047A" w:rsidP="00900D4A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C02722">
        <w:rPr>
          <w:rStyle w:val="a6"/>
          <w:rFonts w:ascii="Times New Roman" w:hAnsi="Times New Roman" w:cs="Times New Roman"/>
        </w:rPr>
        <w:footnoteRef/>
      </w:r>
      <w:r w:rsidRPr="00C02722">
        <w:rPr>
          <w:rFonts w:ascii="Times New Roman" w:hAnsi="Times New Roman" w:cs="Times New Roman"/>
        </w:rPr>
        <w:t xml:space="preserve"> </w:t>
      </w:r>
      <w:proofErr w:type="spellStart"/>
      <w:r w:rsidRPr="00C02722">
        <w:rPr>
          <w:rFonts w:ascii="Times New Roman" w:hAnsi="Times New Roman" w:cs="Times New Roman"/>
        </w:rPr>
        <w:t>Saudi</w:t>
      </w:r>
      <w:proofErr w:type="spellEnd"/>
      <w:r w:rsidRPr="00C02722">
        <w:rPr>
          <w:rFonts w:ascii="Times New Roman" w:hAnsi="Times New Roman" w:cs="Times New Roman"/>
        </w:rPr>
        <w:t xml:space="preserve"> </w:t>
      </w:r>
      <w:proofErr w:type="spellStart"/>
      <w:r w:rsidRPr="00C02722">
        <w:rPr>
          <w:rFonts w:ascii="Times New Roman" w:hAnsi="Times New Roman" w:cs="Times New Roman"/>
        </w:rPr>
        <w:t>Renewables</w:t>
      </w:r>
      <w:proofErr w:type="spellEnd"/>
      <w:r w:rsidRPr="00C02722">
        <w:rPr>
          <w:rFonts w:ascii="Times New Roman" w:hAnsi="Times New Roman" w:cs="Times New Roman"/>
        </w:rPr>
        <w:t xml:space="preserve">: </w:t>
      </w:r>
      <w:proofErr w:type="spellStart"/>
      <w:r w:rsidRPr="00C02722">
        <w:rPr>
          <w:rFonts w:ascii="Times New Roman" w:hAnsi="Times New Roman" w:cs="Times New Roman"/>
        </w:rPr>
        <w:t>Reset</w:t>
      </w:r>
      <w:proofErr w:type="spellEnd"/>
      <w:r w:rsidRPr="00C02722">
        <w:rPr>
          <w:rFonts w:ascii="Times New Roman" w:hAnsi="Times New Roman" w:cs="Times New Roman"/>
        </w:rPr>
        <w:t xml:space="preserve"> </w:t>
      </w:r>
      <w:proofErr w:type="spellStart"/>
      <w:r w:rsidRPr="00C02722">
        <w:rPr>
          <w:rFonts w:ascii="Times New Roman" w:hAnsi="Times New Roman" w:cs="Times New Roman"/>
        </w:rPr>
        <w:t>and</w:t>
      </w:r>
      <w:proofErr w:type="spellEnd"/>
      <w:r w:rsidRPr="00C02722">
        <w:rPr>
          <w:rFonts w:ascii="Times New Roman" w:hAnsi="Times New Roman" w:cs="Times New Roman"/>
        </w:rPr>
        <w:t xml:space="preserve"> </w:t>
      </w:r>
      <w:proofErr w:type="spellStart"/>
      <w:r w:rsidRPr="00C02722">
        <w:rPr>
          <w:rFonts w:ascii="Times New Roman" w:hAnsi="Times New Roman" w:cs="Times New Roman"/>
        </w:rPr>
        <w:t>Launch</w:t>
      </w:r>
      <w:proofErr w:type="spellEnd"/>
      <w:r w:rsidRPr="00C02722">
        <w:rPr>
          <w:rFonts w:ascii="Times New Roman" w:hAnsi="Times New Roman" w:cs="Times New Roman"/>
        </w:rPr>
        <w:t xml:space="preserve"> // [Электронный ресурс] Режим доступа: </w:t>
      </w:r>
      <w:hyperlink r:id="rId51" w:history="1">
        <w:r w:rsidRPr="00C02722">
          <w:rPr>
            <w:rStyle w:val="ac"/>
            <w:rFonts w:ascii="Times New Roman" w:hAnsi="Times New Roman" w:cs="Times New Roman"/>
          </w:rPr>
          <w:t>http://www.renewableenergyworld.com/articles/2017/02/saudi-renewables-reset-and-launch.html</w:t>
        </w:r>
      </w:hyperlink>
      <w:r w:rsidRPr="00C02722">
        <w:rPr>
          <w:rFonts w:ascii="Times New Roman" w:hAnsi="Times New Roman" w:cs="Times New Roman"/>
        </w:rPr>
        <w:t xml:space="preserve"> (Дата обращения: 21.03.2017)</w:t>
      </w:r>
    </w:p>
  </w:footnote>
  <w:footnote w:id="107">
    <w:p w:rsidR="00E4047A" w:rsidRPr="00C02722" w:rsidRDefault="00E4047A" w:rsidP="00900D4A">
      <w:pPr>
        <w:pStyle w:val="a4"/>
        <w:ind w:left="284" w:right="-427"/>
        <w:rPr>
          <w:lang w:val="en-US"/>
        </w:rPr>
      </w:pPr>
      <w:r>
        <w:rPr>
          <w:rStyle w:val="a6"/>
        </w:rPr>
        <w:footnoteRef/>
      </w:r>
      <w:r w:rsidRPr="00C02722">
        <w:rPr>
          <w:lang w:val="en-US"/>
        </w:rPr>
        <w:t xml:space="preserve"> </w:t>
      </w:r>
      <w:r w:rsidRPr="00725BE7">
        <w:rPr>
          <w:rFonts w:ascii="Times New Roman" w:hAnsi="Times New Roman" w:cs="Times New Roman"/>
          <w:lang w:val="en-US"/>
        </w:rPr>
        <w:t>India plans nearly 60% of electricity capacity from non-fossil fuels by 2027// [</w:t>
      </w:r>
      <w:r w:rsidRPr="007D3F90">
        <w:rPr>
          <w:rFonts w:ascii="Times New Roman" w:hAnsi="Times New Roman" w:cs="Times New Roman"/>
        </w:rPr>
        <w:t>Электронный</w:t>
      </w:r>
      <w:r w:rsidRPr="00725BE7">
        <w:rPr>
          <w:rFonts w:ascii="Times New Roman" w:hAnsi="Times New Roman" w:cs="Times New Roman"/>
          <w:lang w:val="en-US"/>
        </w:rPr>
        <w:t xml:space="preserve"> </w:t>
      </w:r>
      <w:r w:rsidRPr="007D3F90">
        <w:rPr>
          <w:rFonts w:ascii="Times New Roman" w:hAnsi="Times New Roman" w:cs="Times New Roman"/>
        </w:rPr>
        <w:t>ресурс</w:t>
      </w:r>
      <w:r w:rsidRPr="00725BE7">
        <w:rPr>
          <w:rFonts w:ascii="Times New Roman" w:hAnsi="Times New Roman" w:cs="Times New Roman"/>
          <w:lang w:val="en-US"/>
        </w:rPr>
        <w:t xml:space="preserve">] </w:t>
      </w:r>
      <w:r w:rsidRPr="007D3F90">
        <w:rPr>
          <w:rFonts w:ascii="Times New Roman" w:hAnsi="Times New Roman" w:cs="Times New Roman"/>
        </w:rPr>
        <w:t>Режим</w:t>
      </w:r>
      <w:r w:rsidRPr="00725BE7">
        <w:rPr>
          <w:rFonts w:ascii="Times New Roman" w:hAnsi="Times New Roman" w:cs="Times New Roman"/>
          <w:lang w:val="en-US"/>
        </w:rPr>
        <w:t xml:space="preserve"> </w:t>
      </w:r>
      <w:r w:rsidRPr="007D3F90">
        <w:rPr>
          <w:rFonts w:ascii="Times New Roman" w:hAnsi="Times New Roman" w:cs="Times New Roman"/>
        </w:rPr>
        <w:t>доступа</w:t>
      </w:r>
      <w:r w:rsidRPr="00725BE7">
        <w:rPr>
          <w:rFonts w:ascii="Times New Roman" w:hAnsi="Times New Roman" w:cs="Times New Roman"/>
          <w:lang w:val="en-US"/>
        </w:rPr>
        <w:t xml:space="preserve">: </w:t>
      </w:r>
      <w:hyperlink r:id="rId52" w:history="1">
        <w:r w:rsidRPr="00D21918">
          <w:rPr>
            <w:rStyle w:val="ac"/>
            <w:rFonts w:ascii="Times New Roman" w:hAnsi="Times New Roman" w:cs="Times New Roman"/>
            <w:lang w:val="en-US"/>
          </w:rPr>
          <w:t>https://www.theguardian.com/world/2016/dec/21/india-renewable-energy-paris-climate-summit-target</w:t>
        </w:r>
      </w:hyperlink>
      <w:r w:rsidRPr="00900D4A">
        <w:rPr>
          <w:rFonts w:ascii="Times New Roman" w:hAnsi="Times New Roman" w:cs="Times New Roman"/>
          <w:lang w:val="en-US"/>
        </w:rPr>
        <w:t xml:space="preserve"> </w:t>
      </w:r>
      <w:r w:rsidRPr="00725BE7">
        <w:rPr>
          <w:rFonts w:ascii="Times New Roman" w:hAnsi="Times New Roman" w:cs="Times New Roman"/>
          <w:lang w:val="en-US"/>
        </w:rPr>
        <w:t>(</w:t>
      </w:r>
      <w:r w:rsidRPr="007D3F90">
        <w:rPr>
          <w:rFonts w:ascii="Times New Roman" w:hAnsi="Times New Roman" w:cs="Times New Roman"/>
        </w:rPr>
        <w:t>Дата</w:t>
      </w:r>
      <w:r w:rsidRPr="00725BE7">
        <w:rPr>
          <w:rFonts w:ascii="Times New Roman" w:hAnsi="Times New Roman" w:cs="Times New Roman"/>
          <w:lang w:val="en-US"/>
        </w:rPr>
        <w:t xml:space="preserve"> </w:t>
      </w:r>
      <w:r w:rsidRPr="007D3F90">
        <w:rPr>
          <w:rFonts w:ascii="Times New Roman" w:hAnsi="Times New Roman" w:cs="Times New Roman"/>
        </w:rPr>
        <w:t>обращения</w:t>
      </w:r>
      <w:r>
        <w:rPr>
          <w:rFonts w:ascii="Times New Roman" w:hAnsi="Times New Roman" w:cs="Times New Roman"/>
          <w:lang w:val="en-US"/>
        </w:rPr>
        <w:t>: 14</w:t>
      </w:r>
      <w:r w:rsidRPr="00725BE7">
        <w:rPr>
          <w:rFonts w:ascii="Times New Roman" w:hAnsi="Times New Roman" w:cs="Times New Roman"/>
          <w:lang w:val="en-US"/>
        </w:rPr>
        <w:t>.03</w:t>
      </w:r>
      <w:r>
        <w:rPr>
          <w:rFonts w:ascii="Times New Roman" w:hAnsi="Times New Roman" w:cs="Times New Roman"/>
          <w:lang w:val="en-US"/>
        </w:rPr>
        <w:t>.2017</w:t>
      </w:r>
      <w:r w:rsidRPr="00725BE7">
        <w:rPr>
          <w:rFonts w:ascii="Times New Roman" w:hAnsi="Times New Roman" w:cs="Times New Roman"/>
          <w:lang w:val="en-US"/>
        </w:rPr>
        <w:t>)</w:t>
      </w:r>
    </w:p>
  </w:footnote>
  <w:footnote w:id="108">
    <w:p w:rsidR="00E4047A" w:rsidRPr="00BC6908" w:rsidRDefault="00E4047A" w:rsidP="00BC6908">
      <w:pPr>
        <w:pStyle w:val="a4"/>
        <w:ind w:left="284" w:right="-285"/>
        <w:jc w:val="both"/>
        <w:rPr>
          <w:rFonts w:ascii="Times New Roman" w:hAnsi="Times New Roman" w:cs="Times New Roman"/>
        </w:rPr>
      </w:pPr>
      <w:r w:rsidRPr="00BC6908">
        <w:rPr>
          <w:rStyle w:val="a6"/>
          <w:rFonts w:ascii="Times New Roman" w:hAnsi="Times New Roman" w:cs="Times New Roman"/>
        </w:rPr>
        <w:footnoteRef/>
      </w:r>
      <w:r w:rsidRPr="00BC6908">
        <w:rPr>
          <w:rFonts w:ascii="Times New Roman" w:hAnsi="Times New Roman" w:cs="Times New Roman"/>
        </w:rPr>
        <w:t xml:space="preserve"> Сидорович В., Мировая энергетическая революция: как возобновляемые источники энергии изменят наш мир/ - М.: Альпина </w:t>
      </w:r>
      <w:proofErr w:type="spellStart"/>
      <w:r w:rsidRPr="00BC6908">
        <w:rPr>
          <w:rFonts w:ascii="Times New Roman" w:hAnsi="Times New Roman" w:cs="Times New Roman"/>
        </w:rPr>
        <w:t>Паблишер</w:t>
      </w:r>
      <w:proofErr w:type="spellEnd"/>
      <w:r w:rsidRPr="00BC6908">
        <w:rPr>
          <w:rFonts w:ascii="Times New Roman" w:hAnsi="Times New Roman" w:cs="Times New Roman"/>
        </w:rPr>
        <w:t>, 2015. – с. 166.</w:t>
      </w:r>
    </w:p>
  </w:footnote>
  <w:footnote w:id="109">
    <w:p w:rsidR="00E4047A" w:rsidRPr="00BC6908" w:rsidRDefault="00E4047A" w:rsidP="00BC6908">
      <w:pPr>
        <w:pStyle w:val="a4"/>
        <w:ind w:left="284" w:right="-285"/>
        <w:jc w:val="both"/>
        <w:rPr>
          <w:rFonts w:ascii="Times New Roman" w:hAnsi="Times New Roman" w:cs="Times New Roman"/>
        </w:rPr>
      </w:pPr>
      <w:r w:rsidRPr="00BC6908">
        <w:rPr>
          <w:rStyle w:val="a6"/>
          <w:rFonts w:ascii="Times New Roman" w:hAnsi="Times New Roman" w:cs="Times New Roman"/>
        </w:rPr>
        <w:footnoteRef/>
      </w:r>
      <w:r w:rsidRPr="00BC6908">
        <w:rPr>
          <w:rFonts w:ascii="Times New Roman" w:hAnsi="Times New Roman" w:cs="Times New Roman"/>
        </w:rPr>
        <w:t xml:space="preserve"> </w:t>
      </w:r>
      <w:r w:rsidRPr="00BC6908">
        <w:rPr>
          <w:rFonts w:ascii="Times New Roman" w:hAnsi="Times New Roman" w:cs="Times New Roman"/>
          <w:lang w:val="en-US"/>
        </w:rPr>
        <w:t>Renewables</w:t>
      </w:r>
      <w:r w:rsidRPr="00BC6908">
        <w:rPr>
          <w:rFonts w:ascii="Times New Roman" w:hAnsi="Times New Roman" w:cs="Times New Roman"/>
        </w:rPr>
        <w:t xml:space="preserve">, 2010. </w:t>
      </w:r>
      <w:r w:rsidRPr="00BC6908">
        <w:rPr>
          <w:rFonts w:ascii="Times New Roman" w:hAnsi="Times New Roman" w:cs="Times New Roman"/>
          <w:lang w:val="en-US"/>
        </w:rPr>
        <w:t>REN</w:t>
      </w:r>
      <w:r w:rsidRPr="00BC6908">
        <w:rPr>
          <w:rFonts w:ascii="Times New Roman" w:hAnsi="Times New Roman" w:cs="Times New Roman"/>
        </w:rPr>
        <w:t xml:space="preserve">21// [Электронный ресурс] Режим доступа: </w:t>
      </w:r>
      <w:hyperlink r:id="rId53" w:history="1">
        <w:r w:rsidRPr="00BC6908">
          <w:rPr>
            <w:rStyle w:val="ac"/>
            <w:rFonts w:ascii="Times New Roman" w:hAnsi="Times New Roman" w:cs="Times New Roman"/>
          </w:rPr>
          <w:t>http://solex-un.ru/sites/default/files/energo_files/ren21_gsr_2010_full_revised_sept2010.pdf</w:t>
        </w:r>
      </w:hyperlink>
      <w:r w:rsidRPr="00BC6908">
        <w:rPr>
          <w:rFonts w:ascii="Times New Roman" w:hAnsi="Times New Roman" w:cs="Times New Roman"/>
        </w:rPr>
        <w:t xml:space="preserve"> (Дата обращения: 16.03.2017)</w:t>
      </w:r>
    </w:p>
  </w:footnote>
  <w:footnote w:id="110">
    <w:p w:rsidR="00E4047A" w:rsidRDefault="00E4047A" w:rsidP="00BC6908">
      <w:pPr>
        <w:pStyle w:val="a4"/>
        <w:ind w:left="284" w:right="-285"/>
        <w:jc w:val="both"/>
      </w:pPr>
      <w:r w:rsidRPr="00BC6908">
        <w:rPr>
          <w:rStyle w:val="a6"/>
          <w:rFonts w:ascii="Times New Roman" w:hAnsi="Times New Roman" w:cs="Times New Roman"/>
        </w:rPr>
        <w:footnoteRef/>
      </w:r>
      <w:r w:rsidRPr="00BC6908">
        <w:rPr>
          <w:rFonts w:ascii="Times New Roman" w:hAnsi="Times New Roman" w:cs="Times New Roman"/>
        </w:rPr>
        <w:t xml:space="preserve"> Сидорович В., «Мировая энергетическая революция: как возобновляемые источники энергии изменят наш мир»/ - М.: Альпина </w:t>
      </w:r>
      <w:proofErr w:type="spellStart"/>
      <w:r w:rsidRPr="00BC6908">
        <w:rPr>
          <w:rFonts w:ascii="Times New Roman" w:hAnsi="Times New Roman" w:cs="Times New Roman"/>
        </w:rPr>
        <w:t>Паблишер</w:t>
      </w:r>
      <w:proofErr w:type="spellEnd"/>
      <w:r w:rsidRPr="00BC6908">
        <w:rPr>
          <w:rFonts w:ascii="Times New Roman" w:hAnsi="Times New Roman" w:cs="Times New Roman"/>
        </w:rPr>
        <w:t>, 2015. – с. 120</w:t>
      </w:r>
    </w:p>
  </w:footnote>
  <w:footnote w:id="111">
    <w:p w:rsidR="00E4047A" w:rsidRPr="00891BED" w:rsidRDefault="00E4047A" w:rsidP="004175AF">
      <w:pPr>
        <w:suppressAutoHyphens w:val="0"/>
        <w:spacing w:after="160" w:line="259" w:lineRule="auto"/>
        <w:ind w:left="284" w:right="-284"/>
        <w:jc w:val="both"/>
        <w:rPr>
          <w:rFonts w:ascii="Times New Roman" w:hAnsi="Times New Roman" w:cs="Times New Roman"/>
          <w:lang w:val="en-US"/>
        </w:rPr>
      </w:pPr>
      <w:r w:rsidRPr="004175AF">
        <w:rPr>
          <w:rStyle w:val="a6"/>
          <w:rFonts w:ascii="Times New Roman" w:hAnsi="Times New Roman" w:cs="Times New Roman"/>
        </w:rPr>
        <w:footnoteRef/>
      </w:r>
      <w:r w:rsidRPr="004175AF">
        <w:rPr>
          <w:lang w:val="en-US"/>
        </w:rPr>
        <w:t xml:space="preserve"> </w:t>
      </w:r>
      <w:r w:rsidRPr="00CC6910">
        <w:rPr>
          <w:rFonts w:ascii="Times New Roman" w:hAnsi="Times New Roman" w:cs="Times New Roman"/>
          <w:lang w:val="en-US"/>
        </w:rPr>
        <w:t>Mitchell, C. Chapter 11: Policy, Financing and Implementation”, IPCC (Intergovernmental Panel on Climate Change) Special Report on Renewable Energy Sources and Climate Change Mitigation, Cambridge University Press, Cambridge and New York, 2011, pp. 865-950</w:t>
      </w:r>
    </w:p>
    <w:p w:rsidR="00E4047A" w:rsidRPr="004175AF" w:rsidRDefault="00E4047A">
      <w:pPr>
        <w:pStyle w:val="a4"/>
        <w:rPr>
          <w:lang w:val="en-US"/>
        </w:rPr>
      </w:pPr>
    </w:p>
  </w:footnote>
  <w:footnote w:id="112">
    <w:p w:rsidR="00E4047A" w:rsidRPr="009417B7" w:rsidRDefault="00E4047A" w:rsidP="00D948D6">
      <w:pPr>
        <w:pStyle w:val="a4"/>
        <w:ind w:left="284" w:right="-285"/>
        <w:jc w:val="both"/>
        <w:rPr>
          <w:rFonts w:ascii="Times New Roman" w:hAnsi="Times New Roman" w:cs="Times New Roman"/>
        </w:rPr>
      </w:pPr>
      <w:r w:rsidRPr="00D948D6">
        <w:rPr>
          <w:rStyle w:val="a6"/>
          <w:rFonts w:ascii="Times New Roman" w:hAnsi="Times New Roman" w:cs="Times New Roman"/>
        </w:rPr>
        <w:footnoteRef/>
      </w:r>
      <w:r w:rsidRPr="009417B7">
        <w:rPr>
          <w:rFonts w:ascii="Times New Roman" w:hAnsi="Times New Roman" w:cs="Times New Roman"/>
        </w:rPr>
        <w:t xml:space="preserve"> </w:t>
      </w:r>
      <w:r w:rsidRPr="00D948D6">
        <w:rPr>
          <w:rFonts w:ascii="Times New Roman" w:hAnsi="Times New Roman" w:cs="Times New Roman"/>
          <w:lang w:val="en-US"/>
        </w:rPr>
        <w:t>Renewables</w:t>
      </w:r>
      <w:r w:rsidRPr="009417B7">
        <w:rPr>
          <w:rFonts w:ascii="Times New Roman" w:hAnsi="Times New Roman" w:cs="Times New Roman"/>
        </w:rPr>
        <w:t xml:space="preserve"> 2015 </w:t>
      </w:r>
      <w:r w:rsidRPr="00D948D6">
        <w:rPr>
          <w:rFonts w:ascii="Times New Roman" w:hAnsi="Times New Roman" w:cs="Times New Roman"/>
          <w:lang w:val="en-US"/>
        </w:rPr>
        <w:t>Global</w:t>
      </w:r>
      <w:r w:rsidRPr="009417B7">
        <w:rPr>
          <w:rFonts w:ascii="Times New Roman" w:hAnsi="Times New Roman" w:cs="Times New Roman"/>
        </w:rPr>
        <w:t xml:space="preserve"> </w:t>
      </w:r>
      <w:r w:rsidRPr="00D948D6">
        <w:rPr>
          <w:rFonts w:ascii="Times New Roman" w:hAnsi="Times New Roman" w:cs="Times New Roman"/>
          <w:lang w:val="en-US"/>
        </w:rPr>
        <w:t>Status</w:t>
      </w:r>
      <w:r w:rsidRPr="009417B7">
        <w:rPr>
          <w:rFonts w:ascii="Times New Roman" w:hAnsi="Times New Roman" w:cs="Times New Roman"/>
        </w:rPr>
        <w:t xml:space="preserve"> </w:t>
      </w:r>
      <w:r w:rsidRPr="00D948D6">
        <w:rPr>
          <w:rFonts w:ascii="Times New Roman" w:hAnsi="Times New Roman" w:cs="Times New Roman"/>
          <w:lang w:val="en-US"/>
        </w:rPr>
        <w:t>Report</w:t>
      </w:r>
      <w:r w:rsidRPr="009417B7">
        <w:rPr>
          <w:rFonts w:ascii="Times New Roman" w:hAnsi="Times New Roman" w:cs="Times New Roman"/>
        </w:rPr>
        <w:t xml:space="preserve">, </w:t>
      </w:r>
      <w:r w:rsidRPr="00D948D6">
        <w:rPr>
          <w:rFonts w:ascii="Times New Roman" w:hAnsi="Times New Roman" w:cs="Times New Roman"/>
          <w:lang w:val="en-US"/>
        </w:rPr>
        <w:t>REN</w:t>
      </w:r>
      <w:r>
        <w:rPr>
          <w:rFonts w:ascii="Times New Roman" w:hAnsi="Times New Roman" w:cs="Times New Roman"/>
        </w:rPr>
        <w:t>21 2015//[Электронный ресурс]</w:t>
      </w:r>
      <w:r w:rsidRPr="00D948D6">
        <w:rPr>
          <w:rFonts w:ascii="Times New Roman" w:hAnsi="Times New Roman" w:cs="Times New Roman"/>
        </w:rPr>
        <w:t xml:space="preserve"> Режим доступа: </w:t>
      </w:r>
      <w:hyperlink r:id="rId54" w:history="1">
        <w:r w:rsidRPr="00223D1D">
          <w:rPr>
            <w:rStyle w:val="ac"/>
            <w:rFonts w:ascii="Times New Roman" w:hAnsi="Times New Roman" w:cs="Times New Roman"/>
          </w:rPr>
          <w:t>http://www.ren21.net/status-of-renewables/global-status-report/</w:t>
        </w:r>
      </w:hyperlink>
      <w:r w:rsidRPr="009417B7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Дата обращения: 14.03.2017</w:t>
      </w:r>
      <w:r w:rsidRPr="009417B7">
        <w:rPr>
          <w:rFonts w:ascii="Times New Roman" w:hAnsi="Times New Roman" w:cs="Times New Roman"/>
        </w:rPr>
        <w:t>)</w:t>
      </w:r>
    </w:p>
  </w:footnote>
  <w:footnote w:id="113">
    <w:p w:rsidR="00E4047A" w:rsidRPr="00D948D6" w:rsidRDefault="00E4047A" w:rsidP="00D948D6">
      <w:pPr>
        <w:pStyle w:val="a4"/>
        <w:ind w:left="284" w:right="-285"/>
        <w:jc w:val="both"/>
        <w:rPr>
          <w:rFonts w:ascii="Times New Roman" w:hAnsi="Times New Roman" w:cs="Times New Roman"/>
        </w:rPr>
      </w:pPr>
      <w:r w:rsidRPr="00D948D6">
        <w:rPr>
          <w:rStyle w:val="a6"/>
          <w:rFonts w:ascii="Times New Roman" w:hAnsi="Times New Roman" w:cs="Times New Roman"/>
        </w:rPr>
        <w:footnoteRef/>
      </w:r>
      <w:r w:rsidRPr="00D948D6">
        <w:rPr>
          <w:rFonts w:ascii="Times New Roman" w:hAnsi="Times New Roman" w:cs="Times New Roman"/>
        </w:rPr>
        <w:t xml:space="preserve"> Там же</w:t>
      </w:r>
    </w:p>
  </w:footnote>
  <w:footnote w:id="114">
    <w:p w:rsidR="00E4047A" w:rsidRPr="00CC322C" w:rsidRDefault="00E4047A" w:rsidP="00D948D6">
      <w:pPr>
        <w:pStyle w:val="a4"/>
        <w:ind w:left="284" w:right="-285"/>
        <w:jc w:val="both"/>
      </w:pPr>
      <w:r w:rsidRPr="00D948D6">
        <w:rPr>
          <w:rStyle w:val="a6"/>
          <w:rFonts w:ascii="Times New Roman" w:hAnsi="Times New Roman" w:cs="Times New Roman"/>
        </w:rPr>
        <w:footnoteRef/>
      </w:r>
      <w:r w:rsidRPr="00D948D6">
        <w:rPr>
          <w:rFonts w:ascii="Times New Roman" w:hAnsi="Times New Roman" w:cs="Times New Roman"/>
        </w:rPr>
        <w:t xml:space="preserve"> Зарубежный и российский опыт по стимулированию ВИЭ, местных видов топлив и вторичных энергоресурсов. Энергоэ</w:t>
      </w:r>
      <w:r>
        <w:rPr>
          <w:rFonts w:ascii="Times New Roman" w:hAnsi="Times New Roman" w:cs="Times New Roman"/>
        </w:rPr>
        <w:t>ффективность и энергосбережение</w:t>
      </w:r>
      <w:r w:rsidRPr="00D948D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/</w:t>
      </w:r>
      <w:r w:rsidRPr="00D948D6">
        <w:rPr>
          <w:rFonts w:ascii="Times New Roman" w:hAnsi="Times New Roman" w:cs="Times New Roman"/>
        </w:rPr>
        <w:t xml:space="preserve">[Электронный ресурс] Режим доступа: </w:t>
      </w:r>
      <w:hyperlink r:id="rId55" w:history="1">
        <w:r w:rsidRPr="00D948D6">
          <w:rPr>
            <w:rStyle w:val="ac"/>
            <w:rFonts w:ascii="Times New Roman" w:hAnsi="Times New Roman" w:cs="Times New Roman"/>
          </w:rPr>
          <w:t>http://solex-un.ru/energo/reviews/opyt-ispolzovaniya-vie/obzor-2-opyt-po-stimulirovaniyu-vie</w:t>
        </w:r>
      </w:hyperlink>
      <w:r w:rsidRPr="00D948D6">
        <w:rPr>
          <w:rFonts w:ascii="Times New Roman" w:hAnsi="Times New Roman" w:cs="Times New Roman"/>
        </w:rPr>
        <w:t xml:space="preserve"> (Дата обращения: 15.03.2017)</w:t>
      </w:r>
    </w:p>
  </w:footnote>
  <w:footnote w:id="115">
    <w:p w:rsidR="00E4047A" w:rsidRPr="00906F1B" w:rsidRDefault="00E4047A" w:rsidP="00D948D6">
      <w:pPr>
        <w:pStyle w:val="a4"/>
        <w:ind w:left="284" w:right="-284"/>
        <w:jc w:val="both"/>
        <w:rPr>
          <w:rFonts w:ascii="Times New Roman" w:hAnsi="Times New Roman" w:cs="Times New Roman"/>
        </w:rPr>
      </w:pPr>
      <w:r w:rsidRPr="00906F1B">
        <w:rPr>
          <w:rStyle w:val="a6"/>
          <w:rFonts w:ascii="Times New Roman" w:hAnsi="Times New Roman" w:cs="Times New Roman"/>
        </w:rPr>
        <w:footnoteRef/>
      </w:r>
      <w:r w:rsidRPr="00906F1B">
        <w:rPr>
          <w:rFonts w:ascii="Times New Roman" w:hAnsi="Times New Roman" w:cs="Times New Roman"/>
        </w:rPr>
        <w:t xml:space="preserve"> Куликов С.А. Дорого и чисто. // [Электронный ресурс] </w:t>
      </w:r>
      <w:hyperlink r:id="rId56" w:history="1">
        <w:r w:rsidRPr="00223D1D">
          <w:rPr>
            <w:rStyle w:val="ac"/>
            <w:rFonts w:ascii="Times New Roman" w:hAnsi="Times New Roman" w:cs="Times New Roman"/>
          </w:rPr>
          <w:t>https://rg.ru/2016/04/25/investicii-v-vozobnovliaemye-istochniki-energii-sostavili-286-mlrd.html</w:t>
        </w:r>
      </w:hyperlink>
      <w:r w:rsidRPr="009417B7">
        <w:rPr>
          <w:rFonts w:ascii="Times New Roman" w:hAnsi="Times New Roman" w:cs="Times New Roman"/>
        </w:rPr>
        <w:t xml:space="preserve"> </w:t>
      </w:r>
      <w:r w:rsidRPr="00906F1B">
        <w:rPr>
          <w:rFonts w:ascii="Times New Roman" w:hAnsi="Times New Roman" w:cs="Times New Roman"/>
        </w:rPr>
        <w:t>(Дата обращения: 01.06.2016)</w:t>
      </w:r>
    </w:p>
  </w:footnote>
  <w:footnote w:id="116">
    <w:p w:rsidR="00E4047A" w:rsidRPr="00C55B26" w:rsidRDefault="00E4047A" w:rsidP="00D948D6">
      <w:pPr>
        <w:pStyle w:val="a4"/>
        <w:ind w:left="426" w:right="-284"/>
        <w:jc w:val="both"/>
        <w:rPr>
          <w:rFonts w:ascii="Times New Roman" w:hAnsi="Times New Roman" w:cs="Times New Roman"/>
        </w:rPr>
      </w:pPr>
      <w:r w:rsidRPr="00C55B26">
        <w:rPr>
          <w:rStyle w:val="a6"/>
          <w:rFonts w:ascii="Times New Roman" w:hAnsi="Times New Roman" w:cs="Times New Roman"/>
        </w:rPr>
        <w:footnoteRef/>
      </w:r>
      <w:r w:rsidRPr="00C55B26">
        <w:rPr>
          <w:rFonts w:ascii="Times New Roman" w:hAnsi="Times New Roman" w:cs="Times New Roman"/>
        </w:rPr>
        <w:t xml:space="preserve">   Мовчан А. Насколько экономика России зависит от нефти [Электронный ресурс] Режим доступа: </w:t>
      </w:r>
      <w:hyperlink r:id="rId57" w:history="1">
        <w:r w:rsidRPr="00223D1D">
          <w:rPr>
            <w:rStyle w:val="ac"/>
            <w:rFonts w:ascii="Times New Roman" w:hAnsi="Times New Roman" w:cs="Times New Roman"/>
          </w:rPr>
          <w:t>http://carnegie.ru/commentary/?fa=61056</w:t>
        </w:r>
      </w:hyperlink>
      <w:r>
        <w:rPr>
          <w:rFonts w:ascii="Times New Roman" w:hAnsi="Times New Roman" w:cs="Times New Roman"/>
        </w:rPr>
        <w:t xml:space="preserve"> </w:t>
      </w:r>
      <w:r w:rsidRPr="00C55B26">
        <w:rPr>
          <w:rFonts w:ascii="Times New Roman" w:hAnsi="Times New Roman" w:cs="Times New Roman"/>
        </w:rPr>
        <w:t>(Дата обращения: 24.10.2015)</w:t>
      </w:r>
    </w:p>
  </w:footnote>
  <w:footnote w:id="117">
    <w:p w:rsidR="00E4047A" w:rsidRDefault="00E4047A" w:rsidP="00D948D6">
      <w:pPr>
        <w:pStyle w:val="a4"/>
        <w:ind w:left="426" w:right="-284"/>
        <w:jc w:val="both"/>
      </w:pPr>
      <w:r w:rsidRPr="00C55B26">
        <w:rPr>
          <w:rStyle w:val="a6"/>
          <w:rFonts w:ascii="Times New Roman" w:hAnsi="Times New Roman" w:cs="Times New Roman"/>
        </w:rPr>
        <w:footnoteRef/>
      </w:r>
      <w:r w:rsidRPr="00C55B26">
        <w:rPr>
          <w:rFonts w:ascii="Times New Roman" w:hAnsi="Times New Roman" w:cs="Times New Roman"/>
        </w:rPr>
        <w:t xml:space="preserve"> Какова доля сырьевых доходов в бюджете России. [Электронный ресурс] Режим доступа:  </w:t>
      </w:r>
      <w:hyperlink r:id="rId58" w:history="1">
        <w:r w:rsidRPr="00223D1D">
          <w:rPr>
            <w:rStyle w:val="ac"/>
            <w:rFonts w:ascii="Times New Roman" w:hAnsi="Times New Roman" w:cs="Times New Roman"/>
          </w:rPr>
          <w:t>http://investorschool.ru/kakova-dolya-syrevyx-doxodov-v-byudzhete-rossii</w:t>
        </w:r>
      </w:hyperlink>
      <w:r>
        <w:rPr>
          <w:rFonts w:ascii="Times New Roman" w:hAnsi="Times New Roman" w:cs="Times New Roman"/>
        </w:rPr>
        <w:t xml:space="preserve"> </w:t>
      </w:r>
      <w:r w:rsidRPr="00C55B26">
        <w:rPr>
          <w:rFonts w:ascii="Times New Roman" w:hAnsi="Times New Roman" w:cs="Times New Roman"/>
        </w:rPr>
        <w:t>(Дата обращения: 25.10.2015)</w:t>
      </w:r>
    </w:p>
  </w:footnote>
  <w:footnote w:id="118">
    <w:p w:rsidR="00E4047A" w:rsidRPr="00BD72B6" w:rsidRDefault="00E4047A" w:rsidP="00BD72B6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BD72B6">
        <w:rPr>
          <w:rStyle w:val="a6"/>
          <w:rFonts w:ascii="Times New Roman" w:hAnsi="Times New Roman" w:cs="Times New Roman"/>
        </w:rPr>
        <w:footnoteRef/>
      </w:r>
      <w:r w:rsidRPr="00BD72B6">
        <w:rPr>
          <w:rFonts w:ascii="Times New Roman" w:hAnsi="Times New Roman" w:cs="Times New Roman"/>
        </w:rPr>
        <w:t xml:space="preserve"> Елистратов В.В., Автономное энергоснабжение// [Электронный ресурс] Режим доступа: </w:t>
      </w:r>
      <w:hyperlink r:id="rId59" w:history="1">
        <w:r w:rsidRPr="00BD72B6">
          <w:rPr>
            <w:rStyle w:val="ac"/>
            <w:rFonts w:ascii="Times New Roman" w:hAnsi="Times New Roman" w:cs="Times New Roman"/>
          </w:rPr>
          <w:t>https://postnauka.ru/video/62744</w:t>
        </w:r>
      </w:hyperlink>
      <w:r w:rsidRPr="00BD72B6">
        <w:rPr>
          <w:rFonts w:ascii="Times New Roman" w:hAnsi="Times New Roman" w:cs="Times New Roman"/>
        </w:rPr>
        <w:t xml:space="preserve"> (Дата обращения: 20.04.2016)</w:t>
      </w:r>
    </w:p>
  </w:footnote>
  <w:footnote w:id="119">
    <w:p w:rsidR="00E4047A" w:rsidRPr="005233F6" w:rsidRDefault="00E4047A" w:rsidP="005233F6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Елистратов В.В., Автономное энергоснабжение// [Электронный ресурс] Режим доступа: </w:t>
      </w:r>
      <w:hyperlink r:id="rId60" w:history="1">
        <w:r w:rsidRPr="005233F6">
          <w:rPr>
            <w:rStyle w:val="ac"/>
            <w:rFonts w:ascii="Times New Roman" w:hAnsi="Times New Roman" w:cs="Times New Roman"/>
          </w:rPr>
          <w:t>https://postnauka.ru/video/62744</w:t>
        </w:r>
      </w:hyperlink>
      <w:r w:rsidRPr="005233F6">
        <w:rPr>
          <w:rFonts w:ascii="Times New Roman" w:hAnsi="Times New Roman" w:cs="Times New Roman"/>
        </w:rPr>
        <w:t xml:space="preserve"> (Дата обращения: 20.04.2016)</w:t>
      </w:r>
    </w:p>
  </w:footnote>
  <w:footnote w:id="120">
    <w:p w:rsidR="00E4047A" w:rsidRPr="005233F6" w:rsidRDefault="00E4047A" w:rsidP="005233F6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Башмаков И. А. Повышение </w:t>
      </w:r>
      <w:proofErr w:type="spellStart"/>
      <w:r w:rsidRPr="005233F6">
        <w:rPr>
          <w:rFonts w:ascii="Times New Roman" w:hAnsi="Times New Roman" w:cs="Times New Roman"/>
        </w:rPr>
        <w:t>энергоэффективности</w:t>
      </w:r>
      <w:proofErr w:type="spellEnd"/>
      <w:r w:rsidRPr="005233F6">
        <w:rPr>
          <w:rFonts w:ascii="Times New Roman" w:hAnsi="Times New Roman" w:cs="Times New Roman"/>
        </w:rPr>
        <w:t xml:space="preserve"> в северных регионах России //[Электронный ресурс] Режим доступа: </w:t>
      </w:r>
      <w:hyperlink r:id="rId61" w:history="1">
        <w:r w:rsidRPr="005233F6">
          <w:rPr>
            <w:rStyle w:val="ac"/>
            <w:rFonts w:ascii="Times New Roman" w:hAnsi="Times New Roman" w:cs="Times New Roman"/>
          </w:rPr>
          <w:t>https://www.abok.ru/for_spec/articles.php?nid=6616</w:t>
        </w:r>
      </w:hyperlink>
      <w:r w:rsidRPr="005233F6">
        <w:rPr>
          <w:rFonts w:ascii="Times New Roman" w:hAnsi="Times New Roman" w:cs="Times New Roman"/>
        </w:rPr>
        <w:t xml:space="preserve"> (Дата обращения: 09.02.2017)</w:t>
      </w:r>
    </w:p>
  </w:footnote>
  <w:footnote w:id="121">
    <w:p w:rsidR="00E4047A" w:rsidRPr="005233F6" w:rsidRDefault="00E4047A" w:rsidP="005233F6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Елистратов В.В., Автономное энергоснабжение// [Электронный ресурс] Режим доступа: </w:t>
      </w:r>
      <w:hyperlink r:id="rId62" w:history="1">
        <w:r w:rsidRPr="005233F6">
          <w:rPr>
            <w:rStyle w:val="ac"/>
            <w:rFonts w:ascii="Times New Roman" w:hAnsi="Times New Roman" w:cs="Times New Roman"/>
          </w:rPr>
          <w:t>https://postnauka.ru/video/62744</w:t>
        </w:r>
      </w:hyperlink>
      <w:r w:rsidRPr="005233F6">
        <w:rPr>
          <w:rFonts w:ascii="Times New Roman" w:hAnsi="Times New Roman" w:cs="Times New Roman"/>
        </w:rPr>
        <w:t xml:space="preserve"> (Дата обращения: 20.04.2016)</w:t>
      </w:r>
    </w:p>
  </w:footnote>
  <w:footnote w:id="122">
    <w:p w:rsidR="00E4047A" w:rsidRPr="005233F6" w:rsidRDefault="00E4047A" w:rsidP="005233F6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Возобновляемая энергетика в России: от возможности к реальности. ОЭСР/МЭА, 2004 [Электронный ресурс] / Режим доступа: </w:t>
      </w:r>
      <w:hyperlink r:id="rId63" w:history="1">
        <w:r w:rsidRPr="005233F6">
          <w:rPr>
            <w:rStyle w:val="ac"/>
            <w:rFonts w:ascii="Times New Roman" w:hAnsi="Times New Roman" w:cs="Times New Roman"/>
          </w:rPr>
          <w:t>https://www.iea.org/media/translations/russian/RenewRussian2003.pdf</w:t>
        </w:r>
      </w:hyperlink>
      <w:r w:rsidRPr="005233F6">
        <w:rPr>
          <w:rFonts w:ascii="Times New Roman" w:hAnsi="Times New Roman" w:cs="Times New Roman"/>
        </w:rPr>
        <w:t xml:space="preserve"> Дата обращения: 10.02.2017)</w:t>
      </w:r>
    </w:p>
  </w:footnote>
  <w:footnote w:id="123">
    <w:p w:rsidR="00E4047A" w:rsidRPr="005233F6" w:rsidRDefault="00E4047A" w:rsidP="005233F6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Егоров И. Современное состояние и потенциал развития биогазовой энергетики в России. Выпуск 2 «Возобновляемые источники энергии». Русско-немецкое бюро экологической информации (Русско-немецкий обмен) Берлин. 2013. С. 7−15.</w:t>
      </w:r>
    </w:p>
  </w:footnote>
  <w:footnote w:id="124">
    <w:p w:rsidR="00E4047A" w:rsidRPr="005233F6" w:rsidRDefault="00E4047A" w:rsidP="005233F6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Кожуховский И.С. Концепция развития электроэнергетической и теплоснабжающей инфраструктуры в Российской Федерации на основе </w:t>
      </w:r>
      <w:proofErr w:type="spellStart"/>
      <w:r w:rsidRPr="005233F6">
        <w:rPr>
          <w:rFonts w:ascii="Times New Roman" w:hAnsi="Times New Roman" w:cs="Times New Roman"/>
        </w:rPr>
        <w:t>когенерации</w:t>
      </w:r>
      <w:proofErr w:type="spellEnd"/>
      <w:r w:rsidRPr="005233F6">
        <w:rPr>
          <w:rFonts w:ascii="Times New Roman" w:hAnsi="Times New Roman" w:cs="Times New Roman"/>
        </w:rPr>
        <w:t xml:space="preserve"> и распределенной энергетики//Международный форум </w:t>
      </w:r>
      <w:proofErr w:type="spellStart"/>
      <w:r w:rsidRPr="005233F6">
        <w:rPr>
          <w:rFonts w:ascii="Times New Roman" w:hAnsi="Times New Roman" w:cs="Times New Roman"/>
        </w:rPr>
        <w:t>Smart</w:t>
      </w:r>
      <w:proofErr w:type="spellEnd"/>
      <w:r w:rsidRPr="005233F6">
        <w:rPr>
          <w:rFonts w:ascii="Times New Roman" w:hAnsi="Times New Roman" w:cs="Times New Roman"/>
        </w:rPr>
        <w:t xml:space="preserve"> </w:t>
      </w:r>
      <w:proofErr w:type="spellStart"/>
      <w:r w:rsidRPr="005233F6">
        <w:rPr>
          <w:rFonts w:ascii="Times New Roman" w:hAnsi="Times New Roman" w:cs="Times New Roman"/>
        </w:rPr>
        <w:t>grid</w:t>
      </w:r>
      <w:proofErr w:type="spellEnd"/>
      <w:r w:rsidRPr="005233F6">
        <w:rPr>
          <w:rFonts w:ascii="Times New Roman" w:hAnsi="Times New Roman" w:cs="Times New Roman"/>
        </w:rPr>
        <w:t xml:space="preserve"> &amp; </w:t>
      </w:r>
      <w:proofErr w:type="spellStart"/>
      <w:r w:rsidRPr="005233F6">
        <w:rPr>
          <w:rFonts w:ascii="Times New Roman" w:hAnsi="Times New Roman" w:cs="Times New Roman"/>
        </w:rPr>
        <w:t>Metering</w:t>
      </w:r>
      <w:proofErr w:type="spellEnd"/>
      <w:r w:rsidRPr="005233F6">
        <w:rPr>
          <w:rFonts w:ascii="Times New Roman" w:hAnsi="Times New Roman" w:cs="Times New Roman"/>
        </w:rPr>
        <w:t>. Интеллектуальные сети и системы измерений. 15 ноября 2012 г.</w:t>
      </w:r>
    </w:p>
  </w:footnote>
  <w:footnote w:id="125">
    <w:p w:rsidR="00E4047A" w:rsidRPr="00050497" w:rsidRDefault="00E4047A" w:rsidP="005233F6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Там же</w:t>
      </w:r>
    </w:p>
  </w:footnote>
  <w:footnote w:id="126">
    <w:p w:rsidR="00E4047A" w:rsidRPr="00050497" w:rsidRDefault="00E4047A" w:rsidP="00050497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050497">
        <w:rPr>
          <w:rStyle w:val="a6"/>
          <w:rFonts w:ascii="Times New Roman" w:hAnsi="Times New Roman" w:cs="Times New Roman"/>
        </w:rPr>
        <w:footnoteRef/>
      </w:r>
      <w:r w:rsidRPr="00050497">
        <w:rPr>
          <w:rFonts w:ascii="Times New Roman" w:hAnsi="Times New Roman" w:cs="Times New Roman"/>
        </w:rPr>
        <w:t xml:space="preserve"> </w:t>
      </w:r>
      <w:proofErr w:type="spellStart"/>
      <w:r w:rsidRPr="00050497">
        <w:rPr>
          <w:rFonts w:ascii="Times New Roman" w:hAnsi="Times New Roman" w:cs="Times New Roman"/>
        </w:rPr>
        <w:t>Гречухина</w:t>
      </w:r>
      <w:proofErr w:type="spellEnd"/>
      <w:r w:rsidRPr="00050497">
        <w:rPr>
          <w:rFonts w:ascii="Times New Roman" w:hAnsi="Times New Roman" w:cs="Times New Roman"/>
        </w:rPr>
        <w:t xml:space="preserve"> И.А. Факторы развития возобновляемых источников энергии в России и в мире. Научные исследования и разработки в эпоху глобализации. Сборник статей международной научно-практической конференции. 5 февраля 2016 г. Научно-издательский центр «</w:t>
      </w:r>
      <w:proofErr w:type="spellStart"/>
      <w:r w:rsidRPr="00050497">
        <w:rPr>
          <w:rFonts w:ascii="Times New Roman" w:hAnsi="Times New Roman" w:cs="Times New Roman"/>
        </w:rPr>
        <w:t>Аэтерна</w:t>
      </w:r>
      <w:proofErr w:type="spellEnd"/>
      <w:r w:rsidRPr="00050497">
        <w:rPr>
          <w:rFonts w:ascii="Times New Roman" w:hAnsi="Times New Roman" w:cs="Times New Roman"/>
        </w:rPr>
        <w:t>» С75-79</w:t>
      </w:r>
    </w:p>
  </w:footnote>
  <w:footnote w:id="127">
    <w:p w:rsidR="00E4047A" w:rsidRPr="00050497" w:rsidRDefault="00E4047A" w:rsidP="00050497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050497">
        <w:rPr>
          <w:rStyle w:val="a6"/>
          <w:rFonts w:ascii="Times New Roman" w:hAnsi="Times New Roman" w:cs="Times New Roman"/>
        </w:rPr>
        <w:footnoteRef/>
      </w:r>
      <w:r w:rsidRPr="00050497">
        <w:rPr>
          <w:rFonts w:ascii="Times New Roman" w:hAnsi="Times New Roman" w:cs="Times New Roman"/>
        </w:rPr>
        <w:t xml:space="preserve"> Там же.</w:t>
      </w:r>
    </w:p>
  </w:footnote>
  <w:footnote w:id="128">
    <w:p w:rsidR="00E4047A" w:rsidRPr="009F38BA" w:rsidRDefault="00E4047A" w:rsidP="009F38BA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9F38BA">
        <w:rPr>
          <w:rStyle w:val="a6"/>
          <w:rFonts w:ascii="Times New Roman" w:hAnsi="Times New Roman" w:cs="Times New Roman"/>
        </w:rPr>
        <w:footnoteRef/>
      </w:r>
      <w:r w:rsidRPr="009F38BA">
        <w:rPr>
          <w:rFonts w:ascii="Times New Roman" w:hAnsi="Times New Roman" w:cs="Times New Roman"/>
        </w:rPr>
        <w:t xml:space="preserve"> Мартынова А., Лекарство против старения //[Электронный ресурс] Режим доступа: </w:t>
      </w:r>
      <w:hyperlink r:id="rId64" w:history="1">
        <w:r w:rsidRPr="009F38BA">
          <w:rPr>
            <w:rStyle w:val="ac"/>
            <w:rFonts w:ascii="Times New Roman" w:hAnsi="Times New Roman" w:cs="Times New Roman"/>
          </w:rPr>
          <w:t>http://peretok.ru/articles/generation/15467/</w:t>
        </w:r>
      </w:hyperlink>
      <w:r w:rsidRPr="009F38BA">
        <w:rPr>
          <w:rFonts w:ascii="Times New Roman" w:hAnsi="Times New Roman" w:cs="Times New Roman"/>
        </w:rPr>
        <w:t xml:space="preserve"> (Дата обращения: 20.02.2017)</w:t>
      </w:r>
    </w:p>
  </w:footnote>
  <w:footnote w:id="129">
    <w:p w:rsidR="00E4047A" w:rsidRPr="00050497" w:rsidRDefault="00E4047A" w:rsidP="00050497">
      <w:pPr>
        <w:pStyle w:val="a4"/>
        <w:ind w:left="426" w:right="-285"/>
        <w:jc w:val="both"/>
      </w:pPr>
      <w:r w:rsidRPr="00050497">
        <w:rPr>
          <w:rStyle w:val="a6"/>
          <w:rFonts w:ascii="Times New Roman" w:hAnsi="Times New Roman" w:cs="Times New Roman"/>
        </w:rPr>
        <w:footnoteRef/>
      </w:r>
      <w:r w:rsidRPr="00050497">
        <w:rPr>
          <w:rFonts w:ascii="Times New Roman" w:hAnsi="Times New Roman" w:cs="Times New Roman"/>
        </w:rPr>
        <w:t xml:space="preserve"> Петров Н., Альтернативная энергетика в СССР. Журнал «Огонёк», №26 от 06.07.2015, стр. 15// [Электронный ресурс] Режим доступа: </w:t>
      </w:r>
      <w:hyperlink r:id="rId65" w:history="1">
        <w:r w:rsidRPr="00050497">
          <w:rPr>
            <w:rStyle w:val="ac"/>
            <w:rFonts w:ascii="Times New Roman" w:hAnsi="Times New Roman" w:cs="Times New Roman"/>
          </w:rPr>
          <w:t>http://www.kommersant.ru/doc/2759540#comments</w:t>
        </w:r>
      </w:hyperlink>
      <w:r w:rsidRPr="00050497">
        <w:rPr>
          <w:rFonts w:ascii="Times New Roman" w:hAnsi="Times New Roman" w:cs="Times New Roman"/>
        </w:rPr>
        <w:t xml:space="preserve"> (Дата обращения: 20.02.2017)</w:t>
      </w:r>
    </w:p>
  </w:footnote>
  <w:footnote w:id="130">
    <w:p w:rsidR="00E4047A" w:rsidRPr="009F38BA" w:rsidRDefault="00E4047A" w:rsidP="009F38BA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9F38BA">
        <w:rPr>
          <w:rStyle w:val="a6"/>
          <w:rFonts w:ascii="Times New Roman" w:hAnsi="Times New Roman" w:cs="Times New Roman"/>
        </w:rPr>
        <w:footnoteRef/>
      </w:r>
      <w:r w:rsidRPr="009F38BA">
        <w:rPr>
          <w:rFonts w:ascii="Times New Roman" w:hAnsi="Times New Roman" w:cs="Times New Roman"/>
        </w:rPr>
        <w:t xml:space="preserve"> Федеральный закон от 03.04.1996 N 28-ФЗ (ред. от 30.12.2008) "Об энергосбережении" // [Электронный ресурс] Режим доступа: </w:t>
      </w:r>
      <w:hyperlink r:id="rId66" w:history="1">
        <w:r w:rsidRPr="009F38BA">
          <w:rPr>
            <w:rStyle w:val="ac"/>
            <w:rFonts w:ascii="Times New Roman" w:hAnsi="Times New Roman" w:cs="Times New Roman"/>
          </w:rPr>
          <w:t>http://nnhpe.spbstu.ru/wp-content/uploads/2015/01/FZ_03.04.1996_N_28-FZ.pdf</w:t>
        </w:r>
      </w:hyperlink>
      <w:r w:rsidRPr="009F38BA">
        <w:rPr>
          <w:rFonts w:ascii="Times New Roman" w:hAnsi="Times New Roman" w:cs="Times New Roman"/>
        </w:rPr>
        <w:t xml:space="preserve"> (Дата обращения: 03.03.2017)</w:t>
      </w:r>
    </w:p>
  </w:footnote>
  <w:footnote w:id="131">
    <w:p w:rsidR="00E4047A" w:rsidRPr="009F38BA" w:rsidRDefault="00E4047A" w:rsidP="009F38BA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9F38BA">
        <w:rPr>
          <w:rStyle w:val="a6"/>
          <w:rFonts w:ascii="Times New Roman" w:hAnsi="Times New Roman" w:cs="Times New Roman"/>
        </w:rPr>
        <w:footnoteRef/>
      </w:r>
      <w:r w:rsidRPr="009F38BA">
        <w:rPr>
          <w:rFonts w:ascii="Times New Roman" w:hAnsi="Times New Roman" w:cs="Times New Roman"/>
        </w:rPr>
        <w:t xml:space="preserve"> Проект федерального закона N 98033104-2 "О государственной политике в сфере использования нетрадиционных возобновляемых источников энергии" (внесен депутатом ГД В. И. </w:t>
      </w:r>
      <w:proofErr w:type="spellStart"/>
      <w:r w:rsidRPr="009F38BA">
        <w:rPr>
          <w:rFonts w:ascii="Times New Roman" w:hAnsi="Times New Roman" w:cs="Times New Roman"/>
        </w:rPr>
        <w:t>Овченковым</w:t>
      </w:r>
      <w:proofErr w:type="spellEnd"/>
      <w:r w:rsidRPr="009F38BA">
        <w:rPr>
          <w:rFonts w:ascii="Times New Roman" w:hAnsi="Times New Roman" w:cs="Times New Roman"/>
        </w:rPr>
        <w:t xml:space="preserve">) (не действует) // [Электронный ресурс] Режим доступа: </w:t>
      </w:r>
      <w:hyperlink r:id="rId67" w:history="1">
        <w:r w:rsidRPr="009F38BA">
          <w:rPr>
            <w:rStyle w:val="ac"/>
            <w:rFonts w:ascii="Times New Roman" w:hAnsi="Times New Roman" w:cs="Times New Roman"/>
          </w:rPr>
          <w:t>http://base.garant.ru/3108698/#ixzz4i7HeSL8e</w:t>
        </w:r>
      </w:hyperlink>
      <w:r w:rsidRPr="009F38BA">
        <w:rPr>
          <w:rFonts w:ascii="Times New Roman" w:hAnsi="Times New Roman" w:cs="Times New Roman"/>
        </w:rPr>
        <w:t xml:space="preserve"> (Дата обращения: 10.03.2017)</w:t>
      </w:r>
    </w:p>
  </w:footnote>
  <w:footnote w:id="132">
    <w:p w:rsidR="00E4047A" w:rsidRPr="009F38BA" w:rsidRDefault="00E4047A" w:rsidP="009F38BA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9F38BA">
        <w:rPr>
          <w:rStyle w:val="a6"/>
          <w:rFonts w:ascii="Times New Roman" w:hAnsi="Times New Roman" w:cs="Times New Roman"/>
        </w:rPr>
        <w:footnoteRef/>
      </w:r>
      <w:r w:rsidRPr="009F38BA">
        <w:rPr>
          <w:rFonts w:ascii="Times New Roman" w:hAnsi="Times New Roman" w:cs="Times New Roman"/>
        </w:rPr>
        <w:t xml:space="preserve"> Энергетическая стратегия России на период до 2020 года. Режим доступа: </w:t>
      </w:r>
      <w:hyperlink r:id="rId68" w:history="1">
        <w:r w:rsidRPr="009F38BA">
          <w:rPr>
            <w:rStyle w:val="ac"/>
            <w:rFonts w:ascii="Times New Roman" w:hAnsi="Times New Roman" w:cs="Times New Roman"/>
          </w:rPr>
          <w:t>http://www.cpnt.ru/userfiles/_files_normativ_energosafe_energostrategy.pdf</w:t>
        </w:r>
      </w:hyperlink>
      <w:r w:rsidRPr="009F38BA">
        <w:rPr>
          <w:rFonts w:ascii="Times New Roman" w:hAnsi="Times New Roman" w:cs="Times New Roman"/>
        </w:rPr>
        <w:t xml:space="preserve"> (Дата обращения: 10.03.2017)</w:t>
      </w:r>
    </w:p>
  </w:footnote>
  <w:footnote w:id="133">
    <w:p w:rsidR="00E4047A" w:rsidRPr="009F38BA" w:rsidRDefault="00E4047A" w:rsidP="009F38BA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9F38BA">
        <w:rPr>
          <w:rStyle w:val="a6"/>
          <w:rFonts w:ascii="Times New Roman" w:hAnsi="Times New Roman" w:cs="Times New Roman"/>
        </w:rPr>
        <w:footnoteRef/>
      </w:r>
      <w:r w:rsidRPr="009F38BA">
        <w:rPr>
          <w:rFonts w:ascii="Times New Roman" w:hAnsi="Times New Roman" w:cs="Times New Roman"/>
        </w:rPr>
        <w:t xml:space="preserve"> Энергетическая стратегия России на период до 2020 года. Режим доступа: </w:t>
      </w:r>
      <w:hyperlink r:id="rId69" w:history="1">
        <w:r w:rsidRPr="009F38BA">
          <w:rPr>
            <w:rStyle w:val="ac"/>
            <w:rFonts w:ascii="Times New Roman" w:hAnsi="Times New Roman" w:cs="Times New Roman"/>
          </w:rPr>
          <w:t>https://minenergo.gov.ru/node/1026</w:t>
        </w:r>
      </w:hyperlink>
      <w:r w:rsidRPr="009F38BA">
        <w:rPr>
          <w:rFonts w:ascii="Times New Roman" w:hAnsi="Times New Roman" w:cs="Times New Roman"/>
        </w:rPr>
        <w:t xml:space="preserve"> (Дата обращения: 10.03.2017)</w:t>
      </w:r>
    </w:p>
  </w:footnote>
  <w:footnote w:id="134">
    <w:p w:rsidR="00E4047A" w:rsidRDefault="00E4047A" w:rsidP="009F38BA">
      <w:pPr>
        <w:pStyle w:val="a4"/>
        <w:ind w:left="426" w:right="-285"/>
        <w:jc w:val="both"/>
      </w:pPr>
      <w:r w:rsidRPr="009F38BA">
        <w:rPr>
          <w:rStyle w:val="a6"/>
          <w:rFonts w:ascii="Times New Roman" w:hAnsi="Times New Roman" w:cs="Times New Roman"/>
        </w:rPr>
        <w:footnoteRef/>
      </w:r>
      <w:r w:rsidRPr="009F38BA">
        <w:rPr>
          <w:rFonts w:ascii="Times New Roman" w:hAnsi="Times New Roman" w:cs="Times New Roman"/>
        </w:rPr>
        <w:t xml:space="preserve"> Энергетическая стратегия России на период до 2020 года. Режим доступа: </w:t>
      </w:r>
      <w:hyperlink r:id="rId70" w:history="1">
        <w:r w:rsidRPr="009F38BA">
          <w:rPr>
            <w:rStyle w:val="ac"/>
            <w:rFonts w:ascii="Times New Roman" w:hAnsi="Times New Roman" w:cs="Times New Roman"/>
          </w:rPr>
          <w:t>http://www.energystrategy.ru/ab_ins/source/ES-2035_09_2015.pdf</w:t>
        </w:r>
      </w:hyperlink>
      <w:r w:rsidRPr="009F38BA">
        <w:rPr>
          <w:rFonts w:ascii="Times New Roman" w:hAnsi="Times New Roman" w:cs="Times New Roman"/>
        </w:rPr>
        <w:t xml:space="preserve"> (Дата обращения: 10.03.2017)</w:t>
      </w:r>
    </w:p>
  </w:footnote>
  <w:footnote w:id="135">
    <w:p w:rsidR="00E4047A" w:rsidRPr="00FB4E26" w:rsidRDefault="00E4047A" w:rsidP="00FE7B37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FB4E26">
        <w:rPr>
          <w:rStyle w:val="a6"/>
          <w:rFonts w:ascii="Times New Roman" w:hAnsi="Times New Roman" w:cs="Times New Roman"/>
        </w:rPr>
        <w:footnoteRef/>
      </w:r>
      <w:r w:rsidRPr="00FB4E26">
        <w:rPr>
          <w:rFonts w:ascii="Times New Roman" w:hAnsi="Times New Roman" w:cs="Times New Roman"/>
        </w:rPr>
        <w:t xml:space="preserve"> Там же</w:t>
      </w:r>
    </w:p>
  </w:footnote>
  <w:footnote w:id="136">
    <w:p w:rsidR="00E4047A" w:rsidRPr="00FB4E26" w:rsidRDefault="00E4047A" w:rsidP="00FE7B37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FB4E26">
        <w:rPr>
          <w:rStyle w:val="a6"/>
          <w:rFonts w:ascii="Times New Roman" w:hAnsi="Times New Roman" w:cs="Times New Roman"/>
        </w:rPr>
        <w:footnoteRef/>
      </w:r>
      <w:r w:rsidRPr="00FB4E26">
        <w:rPr>
          <w:rFonts w:ascii="Times New Roman" w:hAnsi="Times New Roman" w:cs="Times New Roman"/>
        </w:rPr>
        <w:t xml:space="preserve"> Распоряжение Правительства Российской Федерации от 08.01.2009 г. № 1-р </w:t>
      </w:r>
      <w:hyperlink r:id="rId71" w:history="1">
        <w:r w:rsidRPr="00FB4E26">
          <w:rPr>
            <w:rStyle w:val="ac"/>
            <w:rFonts w:ascii="Times New Roman" w:hAnsi="Times New Roman" w:cs="Times New Roman"/>
          </w:rPr>
          <w:t>http://government.ru/docs/all/66930/</w:t>
        </w:r>
      </w:hyperlink>
      <w:r w:rsidRPr="00FB4E26">
        <w:rPr>
          <w:rFonts w:ascii="Times New Roman" w:hAnsi="Times New Roman" w:cs="Times New Roman"/>
        </w:rPr>
        <w:t xml:space="preserve"> (Дата обращения: 12.02.2017)</w:t>
      </w:r>
    </w:p>
  </w:footnote>
  <w:footnote w:id="137">
    <w:p w:rsidR="00E4047A" w:rsidRPr="00FB4E26" w:rsidRDefault="00E4047A" w:rsidP="00FE7B37">
      <w:pPr>
        <w:pStyle w:val="a4"/>
        <w:ind w:left="426" w:right="-285"/>
        <w:jc w:val="both"/>
        <w:rPr>
          <w:rFonts w:ascii="Times New Roman" w:hAnsi="Times New Roman" w:cs="Times New Roman"/>
        </w:rPr>
      </w:pPr>
      <w:r w:rsidRPr="00FB4E26">
        <w:rPr>
          <w:rStyle w:val="a6"/>
          <w:rFonts w:ascii="Times New Roman" w:hAnsi="Times New Roman" w:cs="Times New Roman"/>
        </w:rPr>
        <w:footnoteRef/>
      </w:r>
      <w:r w:rsidRPr="00FB4E26">
        <w:rPr>
          <w:rFonts w:ascii="Times New Roman" w:hAnsi="Times New Roman" w:cs="Times New Roman"/>
        </w:rPr>
        <w:t xml:space="preserve"> Обзор возможностей для внедрения возобновляемой энергетики в Российской Федерации. Доклад// [Электронный ресурс] Режим доступа: </w:t>
      </w:r>
      <w:hyperlink r:id="rId72" w:history="1">
        <w:r w:rsidRPr="00FB4E26">
          <w:rPr>
            <w:rStyle w:val="ac"/>
            <w:rFonts w:ascii="Times New Roman" w:hAnsi="Times New Roman" w:cs="Times New Roman"/>
          </w:rPr>
          <w:t>https://below2c.files.wordpress.com/2014/02/reer160220141.pdf</w:t>
        </w:r>
      </w:hyperlink>
      <w:r w:rsidRPr="00FB4E26">
        <w:rPr>
          <w:rFonts w:ascii="Times New Roman" w:hAnsi="Times New Roman" w:cs="Times New Roman"/>
        </w:rPr>
        <w:t xml:space="preserve"> (Дата обращения: 23.03.2017)</w:t>
      </w:r>
    </w:p>
  </w:footnote>
  <w:footnote w:id="138">
    <w:p w:rsidR="00E4047A" w:rsidRPr="00FB4E26" w:rsidRDefault="00E4047A" w:rsidP="00FE7B37">
      <w:pPr>
        <w:pStyle w:val="a4"/>
        <w:ind w:left="426" w:right="-285"/>
        <w:jc w:val="both"/>
      </w:pPr>
      <w:r w:rsidRPr="00FB4E26">
        <w:rPr>
          <w:rStyle w:val="a6"/>
          <w:rFonts w:ascii="Times New Roman" w:hAnsi="Times New Roman" w:cs="Times New Roman"/>
        </w:rPr>
        <w:footnoteRef/>
      </w:r>
      <w:r w:rsidRPr="00FB4E26">
        <w:rPr>
          <w:rFonts w:ascii="Times New Roman" w:hAnsi="Times New Roman" w:cs="Times New Roman"/>
        </w:rPr>
        <w:t xml:space="preserve"> Политика в области развития возобновляемой энергетики: как разбудить Российского великана. Аналитический доклад, Программа IFC по развитию возобновляемых источников энергии в России // [Электронный ресурс] Режим доступа: </w:t>
      </w:r>
      <w:hyperlink r:id="rId73" w:history="1">
        <w:r w:rsidRPr="00FB4E26">
          <w:rPr>
            <w:rStyle w:val="ac"/>
            <w:rFonts w:ascii="Times New Roman" w:hAnsi="Times New Roman" w:cs="Times New Roman"/>
          </w:rPr>
          <w:t>https://www.ifc.org/wps/wcm/connect/6834db8040c81109b86ebd5d948a4a50/Green+Giant+RUS.pdf?MOD=AJPERES</w:t>
        </w:r>
      </w:hyperlink>
      <w:r w:rsidRPr="00FB4E26">
        <w:rPr>
          <w:rFonts w:ascii="Times New Roman" w:hAnsi="Times New Roman" w:cs="Times New Roman"/>
        </w:rPr>
        <w:t xml:space="preserve"> (Дата обращения: 23.03.2017)</w:t>
      </w:r>
    </w:p>
  </w:footnote>
  <w:footnote w:id="139">
    <w:p w:rsidR="00E4047A" w:rsidRPr="00FE7B37" w:rsidRDefault="00E4047A" w:rsidP="00FE7B37">
      <w:pPr>
        <w:pStyle w:val="a4"/>
        <w:ind w:left="426" w:right="-285"/>
        <w:jc w:val="both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Каланов А. Возобновляемая энергетика в России: стоять на месте или сделать первый шаг. </w:t>
      </w:r>
      <w:r>
        <w:rPr>
          <w:rFonts w:ascii="Times New Roman" w:hAnsi="Times New Roman" w:cs="Times New Roman"/>
          <w:lang w:val="en-US"/>
        </w:rPr>
        <w:t>Forbes</w:t>
      </w:r>
      <w:r w:rsidRPr="00FE7B37">
        <w:rPr>
          <w:rFonts w:ascii="Times New Roman" w:hAnsi="Times New Roman" w:cs="Times New Roman"/>
        </w:rPr>
        <w:t>, 18.04.2017 //[</w:t>
      </w:r>
      <w:r>
        <w:rPr>
          <w:rFonts w:ascii="Times New Roman" w:hAnsi="Times New Roman" w:cs="Times New Roman"/>
        </w:rPr>
        <w:t>Электронный ресурс</w:t>
      </w:r>
      <w:r w:rsidRPr="00FE7B37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Режим доступа: </w:t>
      </w:r>
      <w:hyperlink r:id="rId74" w:history="1">
        <w:r w:rsidRPr="00223D1D">
          <w:rPr>
            <w:rStyle w:val="ac"/>
            <w:rFonts w:ascii="Times New Roman" w:hAnsi="Times New Roman" w:cs="Times New Roman"/>
          </w:rPr>
          <w:t>http://www.forbes.ru/biznes/342905-vozobnovlyaemaya-energetika-v-rossii-stoyat-na-meste-ili-sdelat-pervyy-shag</w:t>
        </w:r>
      </w:hyperlink>
      <w:r>
        <w:rPr>
          <w:rFonts w:ascii="Times New Roman" w:hAnsi="Times New Roman" w:cs="Times New Roman"/>
        </w:rPr>
        <w:t xml:space="preserve"> (Дата обращения: 15.05.2017)</w:t>
      </w:r>
    </w:p>
  </w:footnote>
  <w:footnote w:id="140">
    <w:p w:rsidR="00476AFC" w:rsidRPr="00237D67" w:rsidRDefault="00476AFC" w:rsidP="00476AFC">
      <w:pPr>
        <w:pStyle w:val="a4"/>
        <w:ind w:left="426"/>
        <w:jc w:val="both"/>
        <w:rPr>
          <w:rFonts w:ascii="Times New Roman" w:hAnsi="Times New Roman" w:cs="Times New Roman"/>
        </w:rPr>
      </w:pPr>
      <w:r w:rsidRPr="00237D67">
        <w:rPr>
          <w:rStyle w:val="a6"/>
          <w:rFonts w:ascii="Times New Roman" w:hAnsi="Times New Roman" w:cs="Times New Roman"/>
        </w:rPr>
        <w:footnoteRef/>
      </w:r>
      <w:r w:rsidRPr="00237D67">
        <w:rPr>
          <w:rFonts w:ascii="Times New Roman" w:hAnsi="Times New Roman" w:cs="Times New Roman"/>
        </w:rPr>
        <w:t xml:space="preserve"> См. Приложение В. Рис. 1 – 5. </w:t>
      </w:r>
    </w:p>
  </w:footnote>
  <w:footnote w:id="141">
    <w:p w:rsidR="00D949F9" w:rsidRPr="00744526" w:rsidRDefault="00D949F9" w:rsidP="00744526">
      <w:pPr>
        <w:pStyle w:val="a4"/>
        <w:ind w:left="426" w:right="-427"/>
        <w:jc w:val="both"/>
        <w:rPr>
          <w:rFonts w:ascii="Times New Roman" w:hAnsi="Times New Roman" w:cs="Times New Roman"/>
        </w:rPr>
      </w:pPr>
      <w:r w:rsidRPr="00744526">
        <w:rPr>
          <w:rStyle w:val="a6"/>
          <w:rFonts w:ascii="Times New Roman" w:hAnsi="Times New Roman" w:cs="Times New Roman"/>
        </w:rPr>
        <w:footnoteRef/>
      </w:r>
      <w:r w:rsidRPr="00744526">
        <w:rPr>
          <w:rFonts w:ascii="Times New Roman" w:hAnsi="Times New Roman" w:cs="Times New Roman"/>
        </w:rPr>
        <w:t xml:space="preserve"> </w:t>
      </w:r>
      <w:r w:rsidRPr="00744526">
        <w:rPr>
          <w:rFonts w:ascii="Times New Roman" w:hAnsi="Times New Roman" w:cs="Times New Roman"/>
        </w:rPr>
        <w:t xml:space="preserve">Обзор возможностей для внедрения возобновляемой энергетики в Российской Федерации. Доклад// [Электронный ресурс] Режим доступа: </w:t>
      </w:r>
      <w:hyperlink r:id="rId75" w:history="1">
        <w:r w:rsidRPr="00744526">
          <w:rPr>
            <w:rStyle w:val="ac"/>
            <w:rFonts w:ascii="Times New Roman" w:hAnsi="Times New Roman" w:cs="Times New Roman"/>
          </w:rPr>
          <w:t>https://below2c.files.wordpress.com/2014/02/reer160220141.pdf</w:t>
        </w:r>
      </w:hyperlink>
      <w:r w:rsidRPr="00744526">
        <w:rPr>
          <w:rFonts w:ascii="Times New Roman" w:hAnsi="Times New Roman" w:cs="Times New Roman"/>
        </w:rPr>
        <w:t xml:space="preserve"> (Дата обращения: 23.03.2017)</w:t>
      </w:r>
    </w:p>
  </w:footnote>
  <w:footnote w:id="142">
    <w:p w:rsidR="001A42DF" w:rsidRDefault="001A42DF" w:rsidP="00744526">
      <w:pPr>
        <w:pStyle w:val="a4"/>
        <w:ind w:left="426" w:right="-427"/>
        <w:jc w:val="both"/>
      </w:pPr>
      <w:r w:rsidRPr="00744526">
        <w:rPr>
          <w:rStyle w:val="a6"/>
          <w:rFonts w:ascii="Times New Roman" w:hAnsi="Times New Roman" w:cs="Times New Roman"/>
        </w:rPr>
        <w:footnoteRef/>
      </w:r>
      <w:r w:rsidRPr="00744526">
        <w:rPr>
          <w:rFonts w:ascii="Times New Roman" w:hAnsi="Times New Roman" w:cs="Times New Roman"/>
        </w:rPr>
        <w:t xml:space="preserve"> Там же.</w:t>
      </w:r>
    </w:p>
  </w:footnote>
  <w:footnote w:id="143">
    <w:p w:rsidR="00744526" w:rsidRDefault="00744526" w:rsidP="00744526">
      <w:pPr>
        <w:pStyle w:val="a4"/>
        <w:ind w:left="426" w:right="-427"/>
        <w:jc w:val="both"/>
      </w:pPr>
      <w:r>
        <w:rPr>
          <w:rStyle w:val="a6"/>
        </w:rPr>
        <w:footnoteRef/>
      </w:r>
      <w:r>
        <w:t xml:space="preserve"> </w:t>
      </w:r>
      <w:r w:rsidRPr="00FB4E26">
        <w:rPr>
          <w:rFonts w:ascii="Times New Roman" w:hAnsi="Times New Roman" w:cs="Times New Roman"/>
        </w:rPr>
        <w:t xml:space="preserve">Политика в области развития возобновляемой энергетики: как разбудить Российского великана. Аналитический доклад, Программа IFC по развитию возобновляемых источников энергии в России // [Электронный ресурс] Режим доступа: </w:t>
      </w:r>
      <w:hyperlink r:id="rId76" w:history="1">
        <w:r w:rsidRPr="00FB4E26">
          <w:rPr>
            <w:rStyle w:val="ac"/>
            <w:rFonts w:ascii="Times New Roman" w:hAnsi="Times New Roman" w:cs="Times New Roman"/>
          </w:rPr>
          <w:t>https://www.ifc.org/wps/wcm/connect/6834db8040c81109b86ebd5d948a4a50/Green+Giant+RUS.pdf?MOD=AJPERES</w:t>
        </w:r>
      </w:hyperlink>
      <w:r w:rsidRPr="00FB4E26">
        <w:rPr>
          <w:rFonts w:ascii="Times New Roman" w:hAnsi="Times New Roman" w:cs="Times New Roman"/>
        </w:rPr>
        <w:t xml:space="preserve"> (Дата обращения: 23.03.2017)</w:t>
      </w:r>
    </w:p>
  </w:footnote>
  <w:footnote w:id="144">
    <w:p w:rsidR="001A1E0E" w:rsidRPr="0008292D" w:rsidRDefault="001A1E0E" w:rsidP="001A1E0E">
      <w:pPr>
        <w:pStyle w:val="af"/>
        <w:ind w:left="284" w:right="-284"/>
        <w:jc w:val="both"/>
        <w:rPr>
          <w:rFonts w:eastAsia="Times New Roman" w:cs="Times New Roman"/>
          <w:color w:val="000000"/>
          <w:kern w:val="0"/>
          <w:sz w:val="20"/>
          <w:szCs w:val="20"/>
          <w:lang w:eastAsia="ru-RU" w:bidi="ar-SA"/>
        </w:rPr>
      </w:pPr>
      <w:r w:rsidRPr="0008292D">
        <w:rPr>
          <w:rStyle w:val="a6"/>
          <w:rFonts w:cs="Times New Roman"/>
          <w:sz w:val="20"/>
          <w:szCs w:val="20"/>
        </w:rPr>
        <w:footnoteRef/>
      </w:r>
      <w:r w:rsidRPr="0008292D">
        <w:rPr>
          <w:rFonts w:cs="Times New Roman"/>
          <w:sz w:val="20"/>
          <w:szCs w:val="20"/>
        </w:rPr>
        <w:t xml:space="preserve"> </w:t>
      </w:r>
      <w:proofErr w:type="spellStart"/>
      <w:r w:rsidRPr="0008292D">
        <w:rPr>
          <w:rFonts w:eastAsia="Times New Roman" w:cs="Times New Roman"/>
          <w:color w:val="000000"/>
          <w:kern w:val="0"/>
          <w:sz w:val="20"/>
          <w:szCs w:val="20"/>
          <w:lang w:eastAsia="ru-RU" w:bidi="ar-SA"/>
        </w:rPr>
        <w:t>Суржикова</w:t>
      </w:r>
      <w:proofErr w:type="spellEnd"/>
      <w:r w:rsidRPr="0008292D">
        <w:rPr>
          <w:rFonts w:eastAsia="Times New Roman" w:cs="Times New Roman"/>
          <w:color w:val="000000"/>
          <w:kern w:val="0"/>
          <w:sz w:val="20"/>
          <w:szCs w:val="20"/>
          <w:lang w:eastAsia="ru-RU" w:bidi="ar-SA"/>
        </w:rPr>
        <w:t xml:space="preserve"> Ольга Анатольевна Проблемы и основные направления развития электроснабжения удаленных и малонаселенных потребителей России // Вестник науки Сибири. 2012. №3 (4) С.103-108. </w:t>
      </w:r>
    </w:p>
  </w:footnote>
  <w:footnote w:id="145">
    <w:p w:rsidR="00E17CD0" w:rsidRPr="0008292D" w:rsidRDefault="00E17CD0" w:rsidP="00E17CD0">
      <w:pPr>
        <w:pStyle w:val="a4"/>
        <w:ind w:left="284"/>
        <w:rPr>
          <w:rFonts w:ascii="Times New Roman" w:hAnsi="Times New Roman" w:cs="Times New Roman"/>
        </w:rPr>
      </w:pPr>
      <w:r w:rsidRPr="0008292D">
        <w:rPr>
          <w:rStyle w:val="a6"/>
          <w:rFonts w:ascii="Times New Roman" w:hAnsi="Times New Roman" w:cs="Times New Roman"/>
        </w:rPr>
        <w:footnoteRef/>
      </w:r>
      <w:r w:rsidRPr="0008292D">
        <w:rPr>
          <w:rFonts w:ascii="Times New Roman" w:hAnsi="Times New Roman" w:cs="Times New Roman"/>
        </w:rPr>
        <w:t xml:space="preserve"> Там же. </w:t>
      </w:r>
    </w:p>
  </w:footnote>
  <w:footnote w:id="146">
    <w:p w:rsidR="001A1E0E" w:rsidRDefault="001A1E0E" w:rsidP="001A1E0E">
      <w:pPr>
        <w:pStyle w:val="a4"/>
        <w:ind w:left="284" w:right="-284"/>
        <w:jc w:val="both"/>
      </w:pPr>
      <w:r w:rsidRPr="0008292D">
        <w:rPr>
          <w:rStyle w:val="a6"/>
          <w:rFonts w:ascii="Times New Roman" w:hAnsi="Times New Roman" w:cs="Times New Roman"/>
          <w:szCs w:val="20"/>
        </w:rPr>
        <w:footnoteRef/>
      </w:r>
      <w:r w:rsidRPr="0008292D">
        <w:rPr>
          <w:rFonts w:ascii="Times New Roman" w:hAnsi="Times New Roman" w:cs="Times New Roman"/>
          <w:szCs w:val="20"/>
        </w:rPr>
        <w:t xml:space="preserve"> АКТУАЛЬНЫЕ ПРОБЛЕМЫ, НАПРАВЛЕНИЯ И МЕХАНИЗМЫ РАЗВИТИЯ ПРОИЗВОДИТЕЛЬНЫХ СИЛ СЕВЕРА – 2014. </w:t>
      </w:r>
      <w:r w:rsidRPr="0008292D">
        <w:rPr>
          <w:rFonts w:ascii="Times New Roman" w:hAnsi="Times New Roman" w:cs="Times New Roman"/>
          <w:color w:val="000000"/>
          <w:szCs w:val="20"/>
          <w:shd w:val="clear" w:color="auto" w:fill="F5F5F5"/>
        </w:rPr>
        <w:t>Материалы Четвертого Всероссийского научного семинара: в 2 частях</w:t>
      </w:r>
      <w:r w:rsidRPr="0008292D">
        <w:rPr>
          <w:rFonts w:ascii="Times New Roman" w:hAnsi="Times New Roman" w:cs="Times New Roman"/>
          <w:color w:val="000000"/>
          <w:szCs w:val="20"/>
        </w:rPr>
        <w:t xml:space="preserve">. </w:t>
      </w:r>
      <w:r w:rsidRPr="0008292D">
        <w:rPr>
          <w:rFonts w:ascii="Times New Roman" w:hAnsi="Times New Roman" w:cs="Times New Roman"/>
          <w:color w:val="000000"/>
          <w:szCs w:val="20"/>
          <w:shd w:val="clear" w:color="auto" w:fill="F5F5F5"/>
        </w:rPr>
        <w:t xml:space="preserve">Институт социально-экономических и энергетических проблем Севера Коми НЦ </w:t>
      </w:r>
      <w:proofErr w:type="spellStart"/>
      <w:r w:rsidRPr="0008292D">
        <w:rPr>
          <w:rFonts w:ascii="Times New Roman" w:hAnsi="Times New Roman" w:cs="Times New Roman"/>
          <w:color w:val="000000"/>
          <w:szCs w:val="20"/>
          <w:shd w:val="clear" w:color="auto" w:fill="F5F5F5"/>
        </w:rPr>
        <w:t>УрО</w:t>
      </w:r>
      <w:proofErr w:type="spellEnd"/>
      <w:r w:rsidRPr="0008292D">
        <w:rPr>
          <w:rFonts w:ascii="Times New Roman" w:hAnsi="Times New Roman" w:cs="Times New Roman"/>
          <w:color w:val="000000"/>
          <w:szCs w:val="20"/>
          <w:shd w:val="clear" w:color="auto" w:fill="F5F5F5"/>
        </w:rPr>
        <w:t xml:space="preserve"> РАН. - Том. Часть II</w:t>
      </w:r>
      <w:r w:rsidRPr="0008292D">
        <w:rPr>
          <w:rFonts w:ascii="Times New Roman" w:hAnsi="Times New Roman" w:cs="Times New Roman"/>
          <w:szCs w:val="20"/>
        </w:rPr>
        <w:t>// [Электронный ресурс] Режим доступа: https://elibrary.ru/download/elibrary_23352257_96819131.pdf (Дата обращения: 04.05.2017)</w:t>
      </w:r>
    </w:p>
  </w:footnote>
  <w:footnote w:id="147">
    <w:p w:rsidR="00FA634A" w:rsidRPr="00FA634A" w:rsidRDefault="00FA634A" w:rsidP="00CD7676">
      <w:pPr>
        <w:pStyle w:val="a4"/>
        <w:ind w:left="284" w:right="-285"/>
        <w:jc w:val="both"/>
        <w:rPr>
          <w:rFonts w:ascii="Times New Roman" w:hAnsi="Times New Roman" w:cs="Times New Roman"/>
        </w:rPr>
      </w:pPr>
      <w:r w:rsidRPr="00FA634A">
        <w:rPr>
          <w:rStyle w:val="a6"/>
          <w:rFonts w:ascii="Times New Roman" w:hAnsi="Times New Roman" w:cs="Times New Roman"/>
        </w:rPr>
        <w:footnoteRef/>
      </w:r>
      <w:r w:rsidRPr="00FA634A">
        <w:rPr>
          <w:rFonts w:ascii="Times New Roman" w:hAnsi="Times New Roman" w:cs="Times New Roman"/>
        </w:rPr>
        <w:t xml:space="preserve"> </w:t>
      </w:r>
      <w:proofErr w:type="spellStart"/>
      <w:r w:rsidRPr="00FA634A">
        <w:rPr>
          <w:rFonts w:ascii="Times New Roman" w:hAnsi="Times New Roman" w:cs="Times New Roman"/>
        </w:rPr>
        <w:t>Маринычев</w:t>
      </w:r>
      <w:proofErr w:type="spellEnd"/>
      <w:r w:rsidRPr="00FA634A">
        <w:rPr>
          <w:rFonts w:ascii="Times New Roman" w:hAnsi="Times New Roman" w:cs="Times New Roman"/>
        </w:rPr>
        <w:t xml:space="preserve"> П.А. Перспектива развития электроэнергетики и ВИЭ в Республике Саха (Якутия) // [Электронный ресурс] Режим доступа: </w:t>
      </w:r>
      <w:hyperlink r:id="rId77" w:history="1">
        <w:r w:rsidRPr="00FA634A">
          <w:rPr>
            <w:rStyle w:val="ac"/>
            <w:rFonts w:ascii="Times New Roman" w:hAnsi="Times New Roman" w:cs="Times New Roman"/>
          </w:rPr>
          <w:t>http://www.eastrenewable.ru/upload/iblock/b4f/1%20%D0%98%D0%B3%D0%BE%D1%80%D1%8C%20%D0%9D%D0%B8%D0%BA%D0%B8%D1%84%D0%BE%D1%80%D0%BE%D0%B2.pdf</w:t>
        </w:r>
      </w:hyperlink>
      <w:r w:rsidRPr="00FA634A">
        <w:rPr>
          <w:rFonts w:ascii="Times New Roman" w:hAnsi="Times New Roman" w:cs="Times New Roman"/>
        </w:rPr>
        <w:t xml:space="preserve"> (Дата обращения: 15.05.2017)</w:t>
      </w:r>
    </w:p>
  </w:footnote>
  <w:footnote w:id="148">
    <w:p w:rsidR="001A1E0E" w:rsidRPr="0008292D" w:rsidRDefault="001A1E0E" w:rsidP="00CD7676">
      <w:pPr>
        <w:pStyle w:val="af"/>
        <w:ind w:left="284" w:right="-285"/>
        <w:jc w:val="both"/>
        <w:rPr>
          <w:rFonts w:cs="Times New Roman"/>
          <w:sz w:val="20"/>
          <w:szCs w:val="20"/>
        </w:rPr>
      </w:pPr>
      <w:r w:rsidRPr="0008292D">
        <w:rPr>
          <w:rStyle w:val="a6"/>
          <w:rFonts w:cs="Times New Roman"/>
          <w:sz w:val="20"/>
          <w:szCs w:val="20"/>
        </w:rPr>
        <w:footnoteRef/>
      </w:r>
      <w:r w:rsidRPr="0008292D">
        <w:rPr>
          <w:rFonts w:cs="Times New Roman"/>
          <w:sz w:val="20"/>
          <w:szCs w:val="20"/>
        </w:rPr>
        <w:t xml:space="preserve"> </w:t>
      </w:r>
      <w:r w:rsidRPr="0008292D">
        <w:rPr>
          <w:rFonts w:eastAsia="Times New Roman" w:cs="Times New Roman"/>
          <w:color w:val="000000"/>
          <w:kern w:val="0"/>
          <w:sz w:val="20"/>
          <w:szCs w:val="20"/>
          <w:lang w:eastAsia="ru-RU" w:bidi="ar-SA"/>
        </w:rPr>
        <w:t xml:space="preserve">Ощепкова Яна Олеговна, </w:t>
      </w:r>
      <w:proofErr w:type="spellStart"/>
      <w:r w:rsidRPr="0008292D">
        <w:rPr>
          <w:rFonts w:eastAsia="Times New Roman" w:cs="Times New Roman"/>
          <w:color w:val="000000"/>
          <w:kern w:val="0"/>
          <w:sz w:val="20"/>
          <w:szCs w:val="20"/>
          <w:lang w:eastAsia="ru-RU" w:bidi="ar-SA"/>
        </w:rPr>
        <w:t>Киушкина</w:t>
      </w:r>
      <w:proofErr w:type="spellEnd"/>
      <w:r w:rsidRPr="0008292D">
        <w:rPr>
          <w:rFonts w:eastAsia="Times New Roman" w:cs="Times New Roman"/>
          <w:color w:val="000000"/>
          <w:kern w:val="0"/>
          <w:sz w:val="20"/>
          <w:szCs w:val="20"/>
          <w:lang w:eastAsia="ru-RU" w:bidi="ar-SA"/>
        </w:rPr>
        <w:t xml:space="preserve"> Виолетта </w:t>
      </w:r>
      <w:proofErr w:type="spellStart"/>
      <w:r w:rsidRPr="0008292D">
        <w:rPr>
          <w:rFonts w:eastAsia="Times New Roman" w:cs="Times New Roman"/>
          <w:color w:val="000000"/>
          <w:kern w:val="0"/>
          <w:sz w:val="20"/>
          <w:szCs w:val="20"/>
          <w:lang w:eastAsia="ru-RU" w:bidi="ar-SA"/>
        </w:rPr>
        <w:t>Рафиковна</w:t>
      </w:r>
      <w:proofErr w:type="spellEnd"/>
      <w:r w:rsidRPr="0008292D">
        <w:rPr>
          <w:rFonts w:eastAsia="Times New Roman" w:cs="Times New Roman"/>
          <w:color w:val="000000"/>
          <w:kern w:val="0"/>
          <w:sz w:val="20"/>
          <w:szCs w:val="20"/>
          <w:lang w:eastAsia="ru-RU" w:bidi="ar-SA"/>
        </w:rPr>
        <w:t xml:space="preserve"> Кластерный анализ потенциала возобновляемых источников энергии в Республике Саха (Якутия) // Интернет-журнал </w:t>
      </w:r>
      <w:proofErr w:type="spellStart"/>
      <w:r w:rsidRPr="0008292D">
        <w:rPr>
          <w:rFonts w:eastAsia="Times New Roman" w:cs="Times New Roman"/>
          <w:color w:val="000000"/>
          <w:kern w:val="0"/>
          <w:sz w:val="20"/>
          <w:szCs w:val="20"/>
          <w:lang w:eastAsia="ru-RU" w:bidi="ar-SA"/>
        </w:rPr>
        <w:t>Науковедение</w:t>
      </w:r>
      <w:proofErr w:type="spellEnd"/>
      <w:r w:rsidRPr="0008292D">
        <w:rPr>
          <w:rFonts w:eastAsia="Times New Roman" w:cs="Times New Roman"/>
          <w:color w:val="000000"/>
          <w:kern w:val="0"/>
          <w:sz w:val="20"/>
          <w:szCs w:val="20"/>
          <w:lang w:eastAsia="ru-RU" w:bidi="ar-SA"/>
        </w:rPr>
        <w:t>. 2014. №4 (23) С.12.</w:t>
      </w:r>
      <w:r w:rsidRPr="0008292D">
        <w:rPr>
          <w:rFonts w:cs="Times New Roman"/>
          <w:sz w:val="20"/>
          <w:szCs w:val="20"/>
        </w:rPr>
        <w:t xml:space="preserve"> </w:t>
      </w:r>
    </w:p>
  </w:footnote>
  <w:footnote w:id="149">
    <w:p w:rsidR="00E17CD0" w:rsidRDefault="00E17CD0" w:rsidP="00CD7676">
      <w:pPr>
        <w:pStyle w:val="a4"/>
        <w:ind w:left="284" w:right="-285"/>
        <w:jc w:val="both"/>
      </w:pPr>
      <w:r>
        <w:rPr>
          <w:rStyle w:val="a6"/>
        </w:rPr>
        <w:footnoteRef/>
      </w:r>
      <w:r>
        <w:t xml:space="preserve"> </w:t>
      </w:r>
      <w:proofErr w:type="spellStart"/>
      <w:r w:rsidRPr="00FA634A">
        <w:rPr>
          <w:rFonts w:ascii="Times New Roman" w:hAnsi="Times New Roman" w:cs="Times New Roman"/>
        </w:rPr>
        <w:t>Маринычев</w:t>
      </w:r>
      <w:proofErr w:type="spellEnd"/>
      <w:r w:rsidRPr="00FA634A">
        <w:rPr>
          <w:rFonts w:ascii="Times New Roman" w:hAnsi="Times New Roman" w:cs="Times New Roman"/>
        </w:rPr>
        <w:t xml:space="preserve"> П.А. Перспектива развития электроэнергетики и ВИЭ в Республике Саха (Якутия) // [Электронный ресурс] Режим доступа: </w:t>
      </w:r>
      <w:hyperlink r:id="rId78" w:history="1">
        <w:r w:rsidRPr="00FA634A">
          <w:rPr>
            <w:rStyle w:val="ac"/>
            <w:rFonts w:ascii="Times New Roman" w:hAnsi="Times New Roman" w:cs="Times New Roman"/>
          </w:rPr>
          <w:t>http://www.eastrenewable.ru/upload/iblock/b4f/1%20%D0%98%D0%B3%D0%BE%D1%80%D1%8C%20%D0%9D%D0%B8%D0%BA%D0%B8%D1%84%D0%BE%D1%80%D0%BE%D0%B2.pdf</w:t>
        </w:r>
      </w:hyperlink>
      <w:r w:rsidRPr="00FA634A">
        <w:rPr>
          <w:rFonts w:ascii="Times New Roman" w:hAnsi="Times New Roman" w:cs="Times New Roman"/>
        </w:rPr>
        <w:t xml:space="preserve"> (Дата обращения: 15.05.2017)</w:t>
      </w:r>
    </w:p>
  </w:footnote>
  <w:footnote w:id="150">
    <w:p w:rsidR="00CD7676" w:rsidRPr="00CD7676" w:rsidRDefault="00CD7676" w:rsidP="00CD7676">
      <w:pPr>
        <w:pStyle w:val="a4"/>
        <w:ind w:left="284" w:right="-427"/>
        <w:jc w:val="both"/>
        <w:rPr>
          <w:rFonts w:ascii="Times New Roman" w:hAnsi="Times New Roman" w:cs="Times New Roman"/>
        </w:rPr>
      </w:pPr>
      <w:r w:rsidRPr="00CD7676">
        <w:rPr>
          <w:rStyle w:val="a6"/>
          <w:rFonts w:ascii="Times New Roman" w:hAnsi="Times New Roman" w:cs="Times New Roman"/>
        </w:rPr>
        <w:footnoteRef/>
      </w:r>
      <w:r w:rsidRPr="00CD7676">
        <w:rPr>
          <w:rFonts w:ascii="Times New Roman" w:hAnsi="Times New Roman" w:cs="Times New Roman"/>
        </w:rPr>
        <w:t xml:space="preserve"> Никифоров И. Перспективы развития электроэнергетики и </w:t>
      </w:r>
      <w:proofErr w:type="spellStart"/>
      <w:r w:rsidRPr="00CD7676">
        <w:rPr>
          <w:rFonts w:ascii="Times New Roman" w:hAnsi="Times New Roman" w:cs="Times New Roman"/>
        </w:rPr>
        <w:t>ВИЭв</w:t>
      </w:r>
      <w:proofErr w:type="spellEnd"/>
      <w:r w:rsidRPr="00CD7676">
        <w:rPr>
          <w:rFonts w:ascii="Times New Roman" w:hAnsi="Times New Roman" w:cs="Times New Roman"/>
        </w:rPr>
        <w:t xml:space="preserve"> Республике Саха (Якутия). 2016// [Электронный ресурс] Режим доступа: </w:t>
      </w:r>
      <w:hyperlink r:id="rId79" w:history="1">
        <w:r w:rsidRPr="00CD7676">
          <w:rPr>
            <w:rStyle w:val="ac"/>
            <w:rFonts w:ascii="Times New Roman" w:hAnsi="Times New Roman" w:cs="Times New Roman"/>
          </w:rPr>
          <w:t>http://www.eastrenewable.ru/upload/iblock/b4f/1%20%D0%98%D0%B3%D0%BE%D1%80%D1%8C%20%D0%9D%D0%B8%D0%BA%D0%B8%D1%84%D0%BE%D1%80%D0%BE%D0%B2.pdf</w:t>
        </w:r>
      </w:hyperlink>
      <w:r w:rsidRPr="00CD7676">
        <w:rPr>
          <w:rFonts w:ascii="Times New Roman" w:hAnsi="Times New Roman" w:cs="Times New Roman"/>
        </w:rPr>
        <w:t xml:space="preserve"> (Дата обращения: 05.05.2017)</w:t>
      </w:r>
    </w:p>
  </w:footnote>
  <w:footnote w:id="151">
    <w:p w:rsidR="00D10F95" w:rsidRPr="00D10F95" w:rsidRDefault="00D10F95" w:rsidP="00D10F95">
      <w:pPr>
        <w:pStyle w:val="a4"/>
        <w:ind w:left="284" w:right="-427"/>
        <w:rPr>
          <w:rFonts w:ascii="Times New Roman" w:hAnsi="Times New Roman" w:cs="Times New Roman"/>
        </w:rPr>
      </w:pPr>
      <w:r w:rsidRPr="00D10F95">
        <w:rPr>
          <w:rStyle w:val="a6"/>
          <w:rFonts w:ascii="Times New Roman" w:hAnsi="Times New Roman" w:cs="Times New Roman"/>
        </w:rPr>
        <w:footnoteRef/>
      </w:r>
      <w:r w:rsidRPr="00D10F95">
        <w:rPr>
          <w:rFonts w:ascii="Times New Roman" w:hAnsi="Times New Roman" w:cs="Times New Roman"/>
        </w:rPr>
        <w:t xml:space="preserve"> Закон Республики Саха (Якутия) «О возобновляемых источниках энергии»</w:t>
      </w:r>
    </w:p>
  </w:footnote>
  <w:footnote w:id="152">
    <w:p w:rsidR="004B1D92" w:rsidRPr="00E15F43" w:rsidRDefault="004B1D92" w:rsidP="00F46D33">
      <w:pPr>
        <w:pStyle w:val="a4"/>
        <w:ind w:left="284" w:right="-285"/>
        <w:jc w:val="both"/>
        <w:rPr>
          <w:rFonts w:ascii="Times New Roman" w:hAnsi="Times New Roman" w:cs="Times New Roman"/>
        </w:rPr>
      </w:pPr>
      <w:r w:rsidRPr="00E15F43">
        <w:rPr>
          <w:rStyle w:val="a6"/>
          <w:rFonts w:ascii="Times New Roman" w:hAnsi="Times New Roman" w:cs="Times New Roman"/>
        </w:rPr>
        <w:footnoteRef/>
      </w:r>
      <w:r w:rsidRPr="00E15F43">
        <w:rPr>
          <w:rFonts w:ascii="Times New Roman" w:hAnsi="Times New Roman" w:cs="Times New Roman"/>
        </w:rPr>
        <w:t xml:space="preserve"> </w:t>
      </w:r>
      <w:r w:rsidRPr="00E15F43">
        <w:rPr>
          <w:rFonts w:ascii="Times New Roman" w:hAnsi="Times New Roman" w:cs="Times New Roman"/>
        </w:rPr>
        <w:t xml:space="preserve">Никифоров И. Перспективы развития электроэнергетики и </w:t>
      </w:r>
      <w:proofErr w:type="spellStart"/>
      <w:r w:rsidRPr="00E15F43">
        <w:rPr>
          <w:rFonts w:ascii="Times New Roman" w:hAnsi="Times New Roman" w:cs="Times New Roman"/>
        </w:rPr>
        <w:t>ВИЭв</w:t>
      </w:r>
      <w:proofErr w:type="spellEnd"/>
      <w:r w:rsidRPr="00E15F43">
        <w:rPr>
          <w:rFonts w:ascii="Times New Roman" w:hAnsi="Times New Roman" w:cs="Times New Roman"/>
        </w:rPr>
        <w:t xml:space="preserve"> Республике Саха (Якутия). 2016// [Электронный ресурс] Режим доступа: </w:t>
      </w:r>
      <w:hyperlink r:id="rId80" w:history="1">
        <w:r w:rsidRPr="00E15F43">
          <w:rPr>
            <w:rStyle w:val="ac"/>
            <w:rFonts w:ascii="Times New Roman" w:hAnsi="Times New Roman" w:cs="Times New Roman"/>
          </w:rPr>
          <w:t>http://www.eastrenewable.ru/upload/iblock/b4f/1%20%D0%98%D0%B3%D0%BE%D1%80%D1%8C%20%D0%9D%D0%B8%D0%BA%D0%B8%D1%84%D0%BE%D1%80%D0%BE%D0%B2.pdf</w:t>
        </w:r>
      </w:hyperlink>
      <w:r w:rsidRPr="00E15F43">
        <w:rPr>
          <w:rFonts w:ascii="Times New Roman" w:hAnsi="Times New Roman" w:cs="Times New Roman"/>
        </w:rPr>
        <w:t xml:space="preserve"> (Дата обращения: 05.05.2017)</w:t>
      </w:r>
    </w:p>
  </w:footnote>
  <w:footnote w:id="153">
    <w:p w:rsidR="00E15F43" w:rsidRPr="00E15F43" w:rsidRDefault="00E15F43" w:rsidP="00F46D33">
      <w:pPr>
        <w:pStyle w:val="a4"/>
        <w:ind w:left="284" w:right="-285"/>
        <w:jc w:val="both"/>
        <w:rPr>
          <w:rFonts w:ascii="Times New Roman" w:hAnsi="Times New Roman" w:cs="Times New Roman"/>
        </w:rPr>
      </w:pPr>
      <w:r w:rsidRPr="00E15F43">
        <w:rPr>
          <w:rStyle w:val="a6"/>
          <w:rFonts w:ascii="Times New Roman" w:hAnsi="Times New Roman" w:cs="Times New Roman"/>
        </w:rPr>
        <w:footnoteRef/>
      </w:r>
      <w:r w:rsidRPr="00E15F43">
        <w:rPr>
          <w:rFonts w:ascii="Times New Roman" w:hAnsi="Times New Roman" w:cs="Times New Roman"/>
        </w:rPr>
        <w:t xml:space="preserve"> Благодаря возобновляемым источникам энергии республике Саха (Якутия) за 9 месяцев 2016 г удалось сэкономить почти 14 млн </w:t>
      </w:r>
      <w:proofErr w:type="spellStart"/>
      <w:r w:rsidRPr="00E15F43">
        <w:rPr>
          <w:rFonts w:ascii="Times New Roman" w:hAnsi="Times New Roman" w:cs="Times New Roman"/>
        </w:rPr>
        <w:t>руб</w:t>
      </w:r>
      <w:proofErr w:type="spellEnd"/>
      <w:r w:rsidRPr="00E15F43">
        <w:rPr>
          <w:rFonts w:ascii="Times New Roman" w:hAnsi="Times New Roman" w:cs="Times New Roman"/>
        </w:rPr>
        <w:t xml:space="preserve"> // [Электронный ресурс] Режим доступа: </w:t>
      </w:r>
      <w:hyperlink r:id="rId81" w:history="1">
        <w:r w:rsidRPr="00E15F43">
          <w:rPr>
            <w:rStyle w:val="ac"/>
            <w:rFonts w:ascii="Times New Roman" w:hAnsi="Times New Roman" w:cs="Times New Roman"/>
          </w:rPr>
          <w:t>http://neftegaz.ru/news/view/154802-Blagodarya-vozobnovlyaemym-istochnikam-energii-respublike-Saha-Yakutiya-za-9-mesyatsev-2016-g-udalos-sekonomit-pochti-14-mln-rub</w:t>
        </w:r>
      </w:hyperlink>
      <w:r w:rsidRPr="00E15F43">
        <w:rPr>
          <w:rFonts w:ascii="Times New Roman" w:hAnsi="Times New Roman" w:cs="Times New Roman"/>
        </w:rPr>
        <w:t xml:space="preserve"> (Дата обращения: 06.05.2017)</w:t>
      </w:r>
    </w:p>
  </w:footnote>
  <w:footnote w:id="154">
    <w:p w:rsidR="008F1CAB" w:rsidRDefault="008F1CAB" w:rsidP="00F46D33">
      <w:pPr>
        <w:pStyle w:val="a4"/>
        <w:ind w:left="284" w:right="-285"/>
        <w:jc w:val="both"/>
      </w:pPr>
      <w:r w:rsidRPr="00E15F43">
        <w:rPr>
          <w:rStyle w:val="a6"/>
          <w:rFonts w:ascii="Times New Roman" w:hAnsi="Times New Roman" w:cs="Times New Roman"/>
        </w:rPr>
        <w:footnoteRef/>
      </w:r>
      <w:r w:rsidRPr="00E15F43">
        <w:rPr>
          <w:rFonts w:ascii="Times New Roman" w:hAnsi="Times New Roman" w:cs="Times New Roman"/>
        </w:rPr>
        <w:t xml:space="preserve"> </w:t>
      </w:r>
      <w:r w:rsidRPr="00E15F43">
        <w:rPr>
          <w:rFonts w:ascii="Times New Roman" w:hAnsi="Times New Roman" w:cs="Times New Roman"/>
          <w:bCs/>
        </w:rPr>
        <w:t>«РАО ЭС Востока» строит три новые солнечные станции в отдаленных поселках Якутии</w:t>
      </w:r>
      <w:r w:rsidRPr="00E15F43">
        <w:rPr>
          <w:rFonts w:ascii="Times New Roman" w:hAnsi="Times New Roman" w:cs="Times New Roman"/>
        </w:rPr>
        <w:t xml:space="preserve"> // [Электронный ресурс] Режим доступа: </w:t>
      </w:r>
      <w:hyperlink r:id="rId82" w:history="1">
        <w:r w:rsidRPr="00E15F43">
          <w:rPr>
            <w:rStyle w:val="ac"/>
            <w:rFonts w:ascii="Times New Roman" w:hAnsi="Times New Roman" w:cs="Times New Roman"/>
          </w:rPr>
          <w:t>http://sakhaenergo.ru/index.php?option=com_content&amp;task=view&amp;id=1394&amp;Itemid=34</w:t>
        </w:r>
      </w:hyperlink>
      <w:r w:rsidRPr="00E15F43">
        <w:rPr>
          <w:rFonts w:ascii="Times New Roman" w:hAnsi="Times New Roman" w:cs="Times New Roman"/>
        </w:rPr>
        <w:t xml:space="preserve"> (Дата обращения: 06.05.2017)</w:t>
      </w:r>
    </w:p>
  </w:footnote>
  <w:footnote w:id="155">
    <w:p w:rsidR="00CA3EBC" w:rsidRPr="005233F6" w:rsidRDefault="00CA3EBC" w:rsidP="00F46D33">
      <w:pPr>
        <w:pStyle w:val="a4"/>
        <w:ind w:left="284" w:right="-285"/>
        <w:jc w:val="both"/>
        <w:rPr>
          <w:rFonts w:ascii="Times New Roman" w:hAnsi="Times New Roman" w:cs="Times New Roman"/>
          <w:szCs w:val="20"/>
        </w:rPr>
      </w:pPr>
      <w:r w:rsidRPr="005233F6">
        <w:rPr>
          <w:rStyle w:val="a6"/>
          <w:rFonts w:ascii="Times New Roman" w:hAnsi="Times New Roman" w:cs="Times New Roman"/>
          <w:szCs w:val="20"/>
        </w:rPr>
        <w:footnoteRef/>
      </w:r>
      <w:r w:rsidRPr="005233F6">
        <w:rPr>
          <w:rFonts w:ascii="Times New Roman" w:hAnsi="Times New Roman" w:cs="Times New Roman"/>
          <w:szCs w:val="20"/>
        </w:rPr>
        <w:t xml:space="preserve"> </w:t>
      </w:r>
      <w:r w:rsidRPr="005233F6">
        <w:rPr>
          <w:rFonts w:ascii="Times New Roman" w:hAnsi="Times New Roman" w:cs="Times New Roman"/>
          <w:szCs w:val="20"/>
          <w:shd w:val="clear" w:color="auto" w:fill="FFFFFF"/>
        </w:rPr>
        <w:t>Заголило С.А., Семёнов А.С. ПЕРСПЕКТИВЫ ИСПОЛЬЗОВАНИЯ СОЛНЕЧНОЙ ЭНЕРГЕТИКИ В ДЕЦЕНТРАЛИЗОВАННЫХ ЭНЕРГОРАЙОНАХ КРАЙНЕГО СЕВЕРА // Международный журнал прикладных и фундаментальных исследований. – 2015. – № 11-3. – С. 333-336;</w:t>
      </w:r>
      <w:r w:rsidRPr="005233F6">
        <w:rPr>
          <w:rFonts w:ascii="Times New Roman" w:hAnsi="Times New Roman" w:cs="Times New Roman"/>
          <w:szCs w:val="20"/>
        </w:rPr>
        <w:br/>
      </w:r>
      <w:r w:rsidRPr="005233F6">
        <w:rPr>
          <w:rFonts w:ascii="Times New Roman" w:hAnsi="Times New Roman" w:cs="Times New Roman"/>
          <w:szCs w:val="20"/>
          <w:shd w:val="clear" w:color="auto" w:fill="FFFFFF"/>
        </w:rPr>
        <w:t>URL: https://www.applied-research.ru/ru/article/view?id=7733 (Дата обращения: 21.01.2017).</w:t>
      </w:r>
    </w:p>
  </w:footnote>
  <w:footnote w:id="156">
    <w:p w:rsidR="00CA3EBC" w:rsidRPr="00CE0A7D" w:rsidRDefault="00CA3EBC" w:rsidP="00F46D33">
      <w:pPr>
        <w:pStyle w:val="a4"/>
        <w:ind w:left="284" w:right="-285"/>
        <w:jc w:val="both"/>
        <w:rPr>
          <w:rFonts w:ascii="Times New Roman" w:hAnsi="Times New Roman" w:cs="Times New Roman"/>
        </w:rPr>
      </w:pPr>
      <w:r w:rsidRPr="005233F6">
        <w:rPr>
          <w:rStyle w:val="a6"/>
          <w:rFonts w:ascii="Times New Roman" w:hAnsi="Times New Roman" w:cs="Times New Roman"/>
        </w:rPr>
        <w:footnoteRef/>
      </w:r>
      <w:r w:rsidRPr="005233F6">
        <w:rPr>
          <w:rFonts w:ascii="Times New Roman" w:hAnsi="Times New Roman" w:cs="Times New Roman"/>
        </w:rPr>
        <w:t xml:space="preserve"> </w:t>
      </w:r>
      <w:proofErr w:type="spellStart"/>
      <w:r w:rsidRPr="005233F6">
        <w:rPr>
          <w:rFonts w:ascii="Times New Roman" w:hAnsi="Times New Roman" w:cs="Times New Roman"/>
        </w:rPr>
        <w:t>Лукутин</w:t>
      </w:r>
      <w:proofErr w:type="spellEnd"/>
      <w:r w:rsidRPr="005233F6">
        <w:rPr>
          <w:rFonts w:ascii="Times New Roman" w:hAnsi="Times New Roman" w:cs="Times New Roman"/>
        </w:rPr>
        <w:t xml:space="preserve"> Б.В., </w:t>
      </w:r>
      <w:proofErr w:type="spellStart"/>
      <w:r w:rsidRPr="005233F6">
        <w:rPr>
          <w:rFonts w:ascii="Times New Roman" w:hAnsi="Times New Roman" w:cs="Times New Roman"/>
        </w:rPr>
        <w:t>Киушкина</w:t>
      </w:r>
      <w:proofErr w:type="spellEnd"/>
      <w:r w:rsidRPr="005233F6">
        <w:rPr>
          <w:rFonts w:ascii="Times New Roman" w:hAnsi="Times New Roman" w:cs="Times New Roman"/>
        </w:rPr>
        <w:t xml:space="preserve"> В.Р. </w:t>
      </w:r>
      <w:proofErr w:type="spellStart"/>
      <w:r w:rsidRPr="005233F6">
        <w:rPr>
          <w:rFonts w:ascii="Times New Roman" w:hAnsi="Times New Roman" w:cs="Times New Roman"/>
        </w:rPr>
        <w:t>Ветроэлектростанции</w:t>
      </w:r>
      <w:proofErr w:type="spellEnd"/>
      <w:r w:rsidRPr="005233F6">
        <w:rPr>
          <w:rFonts w:ascii="Times New Roman" w:hAnsi="Times New Roman" w:cs="Times New Roman"/>
        </w:rPr>
        <w:t xml:space="preserve"> в автономной энергетике Якутии. – Томск: Изд-во ТПУ, 2006. – с. 59.</w:t>
      </w:r>
    </w:p>
  </w:footnote>
  <w:footnote w:id="157">
    <w:p w:rsidR="00F46D33" w:rsidRPr="00F46D33" w:rsidRDefault="00F46D33" w:rsidP="00F46D33">
      <w:pPr>
        <w:pStyle w:val="a4"/>
        <w:ind w:left="284" w:right="-285"/>
        <w:jc w:val="both"/>
        <w:rPr>
          <w:rFonts w:ascii="Times New Roman" w:hAnsi="Times New Roman" w:cs="Times New Roman"/>
          <w:szCs w:val="20"/>
        </w:rPr>
      </w:pPr>
      <w:r w:rsidRPr="00F46D33">
        <w:rPr>
          <w:rStyle w:val="a6"/>
          <w:rFonts w:ascii="Times New Roman" w:hAnsi="Times New Roman" w:cs="Times New Roman"/>
        </w:rPr>
        <w:footnoteRef/>
      </w:r>
      <w:r w:rsidRPr="00F46D33">
        <w:rPr>
          <w:rFonts w:ascii="Times New Roman" w:hAnsi="Times New Roman" w:cs="Times New Roman"/>
        </w:rPr>
        <w:t xml:space="preserve"> </w:t>
      </w:r>
      <w:r w:rsidRPr="0020382D">
        <w:rPr>
          <w:rFonts w:ascii="Times New Roman" w:hAnsi="Times New Roman" w:cs="Times New Roman"/>
          <w:color w:val="333333"/>
          <w:szCs w:val="20"/>
          <w:shd w:val="clear" w:color="auto" w:fill="FFFFFF"/>
        </w:rPr>
        <w:t>Заголило С.А., Семёнов А.С. ПЕРСПЕКТИВЫ ИСПОЛЬЗОВАНИЯ СОЛНЕЧНОЙ ЭНЕРГЕТИКИ В ДЕЦЕНТРАЛИЗОВАННЫХ ЭНЕРГОРАЙОНАХ КРАЙНЕГО СЕВЕРА // Международный журнал прикладных и фундаментальных исследований. – 2015. – № 11-3. – С. 333-336;</w:t>
      </w:r>
      <w:r w:rsidRPr="0020382D">
        <w:rPr>
          <w:rFonts w:ascii="Times New Roman" w:hAnsi="Times New Roman" w:cs="Times New Roman"/>
          <w:color w:val="333333"/>
          <w:szCs w:val="20"/>
        </w:rPr>
        <w:br/>
      </w:r>
      <w:r w:rsidRPr="0020382D">
        <w:rPr>
          <w:rFonts w:ascii="Times New Roman" w:hAnsi="Times New Roman" w:cs="Times New Roman"/>
          <w:color w:val="333333"/>
          <w:szCs w:val="20"/>
          <w:shd w:val="clear" w:color="auto" w:fill="FFFFFF"/>
        </w:rPr>
        <w:t>URL: https://www.applied-research.ru/ru/article/vie</w:t>
      </w:r>
      <w:r>
        <w:rPr>
          <w:rFonts w:ascii="Times New Roman" w:hAnsi="Times New Roman" w:cs="Times New Roman"/>
          <w:color w:val="333333"/>
          <w:szCs w:val="20"/>
          <w:shd w:val="clear" w:color="auto" w:fill="FFFFFF"/>
        </w:rPr>
        <w:t>w?id=7733 (Дата обращения: 21.01</w:t>
      </w:r>
      <w:r w:rsidRPr="0020382D">
        <w:rPr>
          <w:rFonts w:ascii="Times New Roman" w:hAnsi="Times New Roman" w:cs="Times New Roman"/>
          <w:color w:val="333333"/>
          <w:szCs w:val="20"/>
          <w:shd w:val="clear" w:color="auto" w:fill="FFFFFF"/>
        </w:rPr>
        <w:t>.2017).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B3C70"/>
    <w:multiLevelType w:val="multilevel"/>
    <w:tmpl w:val="C8FCF8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" w15:restartNumberingAfterBreak="0">
    <w:nsid w:val="0B4A4EAA"/>
    <w:multiLevelType w:val="hybridMultilevel"/>
    <w:tmpl w:val="3378E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B6AB1"/>
    <w:multiLevelType w:val="hybridMultilevel"/>
    <w:tmpl w:val="946C97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7C043EA"/>
    <w:multiLevelType w:val="hybridMultilevel"/>
    <w:tmpl w:val="5CAED3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D091369"/>
    <w:multiLevelType w:val="hybridMultilevel"/>
    <w:tmpl w:val="FB883A74"/>
    <w:lvl w:ilvl="0" w:tplc="FAA896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AB81F84"/>
    <w:multiLevelType w:val="hybridMultilevel"/>
    <w:tmpl w:val="81FC133A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6" w15:restartNumberingAfterBreak="0">
    <w:nsid w:val="2DDB737B"/>
    <w:multiLevelType w:val="hybridMultilevel"/>
    <w:tmpl w:val="99885C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FC72068"/>
    <w:multiLevelType w:val="hybridMultilevel"/>
    <w:tmpl w:val="C28E502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C5140E0"/>
    <w:multiLevelType w:val="hybridMultilevel"/>
    <w:tmpl w:val="48D21A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44E2B97"/>
    <w:multiLevelType w:val="hybridMultilevel"/>
    <w:tmpl w:val="1B18B8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7DD3F18"/>
    <w:multiLevelType w:val="hybridMultilevel"/>
    <w:tmpl w:val="66009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3C3297"/>
    <w:multiLevelType w:val="hybridMultilevel"/>
    <w:tmpl w:val="07EEABA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592C2D18"/>
    <w:multiLevelType w:val="multilevel"/>
    <w:tmpl w:val="2B9C5F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</w:rPr>
    </w:lvl>
  </w:abstractNum>
  <w:abstractNum w:abstractNumId="13" w15:restartNumberingAfterBreak="0">
    <w:nsid w:val="5AD6133C"/>
    <w:multiLevelType w:val="multilevel"/>
    <w:tmpl w:val="38B4B8C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62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4" w15:restartNumberingAfterBreak="0">
    <w:nsid w:val="63ED5771"/>
    <w:multiLevelType w:val="hybridMultilevel"/>
    <w:tmpl w:val="A084770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70E673E8"/>
    <w:multiLevelType w:val="multilevel"/>
    <w:tmpl w:val="B734F34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746B0C9D"/>
    <w:multiLevelType w:val="multilevel"/>
    <w:tmpl w:val="2B9C5F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15"/>
  </w:num>
  <w:num w:numId="4">
    <w:abstractNumId w:val="14"/>
  </w:num>
  <w:num w:numId="5">
    <w:abstractNumId w:val="7"/>
  </w:num>
  <w:num w:numId="6">
    <w:abstractNumId w:val="13"/>
  </w:num>
  <w:num w:numId="7">
    <w:abstractNumId w:val="6"/>
  </w:num>
  <w:num w:numId="8">
    <w:abstractNumId w:val="5"/>
  </w:num>
  <w:num w:numId="9">
    <w:abstractNumId w:val="2"/>
  </w:num>
  <w:num w:numId="10">
    <w:abstractNumId w:val="9"/>
  </w:num>
  <w:num w:numId="11">
    <w:abstractNumId w:val="4"/>
  </w:num>
  <w:num w:numId="12">
    <w:abstractNumId w:val="10"/>
  </w:num>
  <w:num w:numId="13">
    <w:abstractNumId w:val="16"/>
  </w:num>
  <w:num w:numId="14">
    <w:abstractNumId w:val="12"/>
  </w:num>
  <w:num w:numId="15">
    <w:abstractNumId w:val="11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58F"/>
    <w:rsid w:val="00050497"/>
    <w:rsid w:val="00052BF1"/>
    <w:rsid w:val="000B6D19"/>
    <w:rsid w:val="000D7BCC"/>
    <w:rsid w:val="00123F0B"/>
    <w:rsid w:val="00143BA8"/>
    <w:rsid w:val="00161F6A"/>
    <w:rsid w:val="0018564C"/>
    <w:rsid w:val="001A1C59"/>
    <w:rsid w:val="001A1E0E"/>
    <w:rsid w:val="001A42DF"/>
    <w:rsid w:val="001B51AF"/>
    <w:rsid w:val="00225130"/>
    <w:rsid w:val="002338C3"/>
    <w:rsid w:val="002721F6"/>
    <w:rsid w:val="002934DA"/>
    <w:rsid w:val="002A1D58"/>
    <w:rsid w:val="002D7027"/>
    <w:rsid w:val="002F1290"/>
    <w:rsid w:val="003263CD"/>
    <w:rsid w:val="0035335D"/>
    <w:rsid w:val="00361736"/>
    <w:rsid w:val="00374C7C"/>
    <w:rsid w:val="003777CD"/>
    <w:rsid w:val="003A6E73"/>
    <w:rsid w:val="00402BE7"/>
    <w:rsid w:val="00404F0E"/>
    <w:rsid w:val="004175AF"/>
    <w:rsid w:val="0042142C"/>
    <w:rsid w:val="00441282"/>
    <w:rsid w:val="00441CE9"/>
    <w:rsid w:val="00443C36"/>
    <w:rsid w:val="00476AFC"/>
    <w:rsid w:val="004B1D92"/>
    <w:rsid w:val="004C47A8"/>
    <w:rsid w:val="004D59F7"/>
    <w:rsid w:val="005233F6"/>
    <w:rsid w:val="005417C2"/>
    <w:rsid w:val="00560BDA"/>
    <w:rsid w:val="00572CFA"/>
    <w:rsid w:val="00576FCF"/>
    <w:rsid w:val="00597729"/>
    <w:rsid w:val="005B0968"/>
    <w:rsid w:val="005C405A"/>
    <w:rsid w:val="005C6D66"/>
    <w:rsid w:val="005D0BCD"/>
    <w:rsid w:val="005D70E7"/>
    <w:rsid w:val="005F7732"/>
    <w:rsid w:val="006363FF"/>
    <w:rsid w:val="00643EDB"/>
    <w:rsid w:val="00671448"/>
    <w:rsid w:val="00674DE4"/>
    <w:rsid w:val="0069169E"/>
    <w:rsid w:val="00694057"/>
    <w:rsid w:val="0069531C"/>
    <w:rsid w:val="006E61CA"/>
    <w:rsid w:val="00704800"/>
    <w:rsid w:val="007407EB"/>
    <w:rsid w:val="00744526"/>
    <w:rsid w:val="0077085B"/>
    <w:rsid w:val="007759DC"/>
    <w:rsid w:val="007802F2"/>
    <w:rsid w:val="00795CA6"/>
    <w:rsid w:val="007A3B78"/>
    <w:rsid w:val="007A4E59"/>
    <w:rsid w:val="007B6878"/>
    <w:rsid w:val="00807CD9"/>
    <w:rsid w:val="0083522E"/>
    <w:rsid w:val="00852741"/>
    <w:rsid w:val="00875DAD"/>
    <w:rsid w:val="00876D90"/>
    <w:rsid w:val="008B2B65"/>
    <w:rsid w:val="008F1CAB"/>
    <w:rsid w:val="00900D4A"/>
    <w:rsid w:val="009063FF"/>
    <w:rsid w:val="009417B7"/>
    <w:rsid w:val="009850A4"/>
    <w:rsid w:val="00985DC1"/>
    <w:rsid w:val="009B5287"/>
    <w:rsid w:val="009F0D4B"/>
    <w:rsid w:val="009F38BA"/>
    <w:rsid w:val="009F3BAE"/>
    <w:rsid w:val="00A024EB"/>
    <w:rsid w:val="00A23E3D"/>
    <w:rsid w:val="00A314B6"/>
    <w:rsid w:val="00A33D3A"/>
    <w:rsid w:val="00A3505C"/>
    <w:rsid w:val="00A5258F"/>
    <w:rsid w:val="00A55445"/>
    <w:rsid w:val="00A67897"/>
    <w:rsid w:val="00A67929"/>
    <w:rsid w:val="00A8548C"/>
    <w:rsid w:val="00B0413E"/>
    <w:rsid w:val="00B04DC1"/>
    <w:rsid w:val="00B2028A"/>
    <w:rsid w:val="00B20F53"/>
    <w:rsid w:val="00B4551C"/>
    <w:rsid w:val="00B971D6"/>
    <w:rsid w:val="00BA526B"/>
    <w:rsid w:val="00BC6908"/>
    <w:rsid w:val="00BD72B6"/>
    <w:rsid w:val="00BE5514"/>
    <w:rsid w:val="00C007AC"/>
    <w:rsid w:val="00C02722"/>
    <w:rsid w:val="00C426CD"/>
    <w:rsid w:val="00C4614C"/>
    <w:rsid w:val="00C70303"/>
    <w:rsid w:val="00C71571"/>
    <w:rsid w:val="00C72AB2"/>
    <w:rsid w:val="00C9218D"/>
    <w:rsid w:val="00CA3EBC"/>
    <w:rsid w:val="00CC2F36"/>
    <w:rsid w:val="00CC322C"/>
    <w:rsid w:val="00CC5C4D"/>
    <w:rsid w:val="00CD7676"/>
    <w:rsid w:val="00D10F95"/>
    <w:rsid w:val="00D121B3"/>
    <w:rsid w:val="00D46889"/>
    <w:rsid w:val="00D541BF"/>
    <w:rsid w:val="00D578CD"/>
    <w:rsid w:val="00D634BE"/>
    <w:rsid w:val="00D92A31"/>
    <w:rsid w:val="00D948D6"/>
    <w:rsid w:val="00D949F9"/>
    <w:rsid w:val="00DA0F3A"/>
    <w:rsid w:val="00DA5BCD"/>
    <w:rsid w:val="00DB0EE5"/>
    <w:rsid w:val="00DB176C"/>
    <w:rsid w:val="00DD164F"/>
    <w:rsid w:val="00E15F43"/>
    <w:rsid w:val="00E17CD0"/>
    <w:rsid w:val="00E21E46"/>
    <w:rsid w:val="00E4047A"/>
    <w:rsid w:val="00EA5664"/>
    <w:rsid w:val="00EB0449"/>
    <w:rsid w:val="00ED4349"/>
    <w:rsid w:val="00ED5F39"/>
    <w:rsid w:val="00EE3C32"/>
    <w:rsid w:val="00EE3E44"/>
    <w:rsid w:val="00F0085D"/>
    <w:rsid w:val="00F01545"/>
    <w:rsid w:val="00F07114"/>
    <w:rsid w:val="00F44EC2"/>
    <w:rsid w:val="00F46D33"/>
    <w:rsid w:val="00F60DD1"/>
    <w:rsid w:val="00F6305D"/>
    <w:rsid w:val="00F64604"/>
    <w:rsid w:val="00F949DA"/>
    <w:rsid w:val="00F960DA"/>
    <w:rsid w:val="00FA5DDB"/>
    <w:rsid w:val="00FA634A"/>
    <w:rsid w:val="00FB4E26"/>
    <w:rsid w:val="00FD650C"/>
    <w:rsid w:val="00FE4766"/>
    <w:rsid w:val="00FE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410C8"/>
  <w15:chartTrackingRefBased/>
  <w15:docId w15:val="{CC03E2A9-3BAE-4486-AB2A-5CE20C1A3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58F"/>
    <w:pPr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402BE7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5DDB"/>
    <w:pPr>
      <w:keepNext/>
      <w:keepLines/>
      <w:spacing w:before="4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6FCF"/>
    <w:pPr>
      <w:keepNext/>
      <w:keepLines/>
      <w:spacing w:before="40"/>
      <w:outlineLvl w:val="2"/>
    </w:pPr>
    <w:rPr>
      <w:rFonts w:asciiTheme="majorHAnsi" w:eastAsiaTheme="majorEastAsia" w:hAnsiTheme="majorHAnsi"/>
      <w:color w:val="1F4D78" w:themeColor="accent1" w:themeShade="7F"/>
      <w:sz w:val="24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258F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A5258F"/>
    <w:rPr>
      <w:szCs w:val="18"/>
    </w:rPr>
  </w:style>
  <w:style w:type="character" w:customStyle="1" w:styleId="a5">
    <w:name w:val="Текст сноски Знак"/>
    <w:basedOn w:val="a0"/>
    <w:link w:val="a4"/>
    <w:uiPriority w:val="99"/>
    <w:rsid w:val="00A5258F"/>
    <w:rPr>
      <w:rFonts w:ascii="Arial" w:eastAsia="SimSun" w:hAnsi="Arial" w:cs="Mangal"/>
      <w:kern w:val="1"/>
      <w:sz w:val="20"/>
      <w:szCs w:val="18"/>
      <w:lang w:eastAsia="hi-IN" w:bidi="hi-IN"/>
    </w:rPr>
  </w:style>
  <w:style w:type="character" w:styleId="a6">
    <w:name w:val="footnote reference"/>
    <w:basedOn w:val="a0"/>
    <w:uiPriority w:val="99"/>
    <w:semiHidden/>
    <w:unhideWhenUsed/>
    <w:rsid w:val="00A5258F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5258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5258F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9">
    <w:name w:val="footer"/>
    <w:basedOn w:val="a"/>
    <w:link w:val="aa"/>
    <w:uiPriority w:val="99"/>
    <w:unhideWhenUsed/>
    <w:rsid w:val="00A5258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5258F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pple-converted-space">
    <w:name w:val="apple-converted-space"/>
    <w:basedOn w:val="a0"/>
    <w:rsid w:val="00D578CD"/>
  </w:style>
  <w:style w:type="character" w:styleId="ab">
    <w:name w:val="Emphasis"/>
    <w:basedOn w:val="a0"/>
    <w:uiPriority w:val="20"/>
    <w:qFormat/>
    <w:rsid w:val="00D578CD"/>
    <w:rPr>
      <w:i/>
      <w:iCs/>
    </w:rPr>
  </w:style>
  <w:style w:type="character" w:styleId="ac">
    <w:name w:val="Hyperlink"/>
    <w:basedOn w:val="a0"/>
    <w:uiPriority w:val="99"/>
    <w:unhideWhenUsed/>
    <w:rsid w:val="005C405A"/>
    <w:rPr>
      <w:color w:val="0563C1" w:themeColor="hyperlink"/>
      <w:u w:val="single"/>
    </w:rPr>
  </w:style>
  <w:style w:type="character" w:styleId="ad">
    <w:name w:val="Placeholder Text"/>
    <w:basedOn w:val="a0"/>
    <w:uiPriority w:val="99"/>
    <w:semiHidden/>
    <w:rsid w:val="00A6789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402BE7"/>
    <w:rPr>
      <w:rFonts w:asciiTheme="majorHAnsi" w:eastAsiaTheme="majorEastAsia" w:hAnsiTheme="majorHAnsi" w:cs="Mangal"/>
      <w:color w:val="2E74B5" w:themeColor="accent1" w:themeShade="BF"/>
      <w:kern w:val="1"/>
      <w:sz w:val="32"/>
      <w:szCs w:val="29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semiHidden/>
    <w:rsid w:val="00FA5DDB"/>
    <w:rPr>
      <w:rFonts w:asciiTheme="majorHAnsi" w:eastAsiaTheme="majorEastAsia" w:hAnsiTheme="majorHAnsi" w:cs="Mangal"/>
      <w:color w:val="2E74B5" w:themeColor="accent1" w:themeShade="BF"/>
      <w:kern w:val="1"/>
      <w:sz w:val="26"/>
      <w:szCs w:val="23"/>
      <w:lang w:eastAsia="hi-IN" w:bidi="hi-IN"/>
    </w:rPr>
  </w:style>
  <w:style w:type="table" w:styleId="ae">
    <w:name w:val="Table Grid"/>
    <w:basedOn w:val="a1"/>
    <w:uiPriority w:val="39"/>
    <w:rsid w:val="00417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576FCF"/>
    <w:rPr>
      <w:rFonts w:ascii="Times New Roman" w:hAnsi="Times New Roman"/>
      <w:sz w:val="24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sid w:val="00576FCF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styleId="af0">
    <w:name w:val="Balloon Text"/>
    <w:basedOn w:val="a"/>
    <w:link w:val="af1"/>
    <w:uiPriority w:val="99"/>
    <w:semiHidden/>
    <w:unhideWhenUsed/>
    <w:rsid w:val="009F3BAE"/>
    <w:rPr>
      <w:rFonts w:ascii="Segoe UI" w:hAnsi="Segoe UI"/>
      <w:sz w:val="18"/>
      <w:szCs w:val="16"/>
    </w:rPr>
  </w:style>
  <w:style w:type="paragraph" w:styleId="af2">
    <w:name w:val="toa heading"/>
    <w:basedOn w:val="a"/>
    <w:next w:val="a"/>
    <w:uiPriority w:val="99"/>
    <w:semiHidden/>
    <w:unhideWhenUsed/>
    <w:rsid w:val="009F3BAE"/>
    <w:pPr>
      <w:spacing w:before="120"/>
    </w:pPr>
    <w:rPr>
      <w:rFonts w:asciiTheme="majorHAnsi" w:eastAsiaTheme="majorEastAsia" w:hAnsiTheme="majorHAnsi"/>
      <w:b/>
      <w:bCs/>
      <w:sz w:val="24"/>
      <w:szCs w:val="21"/>
    </w:rPr>
  </w:style>
  <w:style w:type="character" w:customStyle="1" w:styleId="af1">
    <w:name w:val="Текст выноски Знак"/>
    <w:basedOn w:val="a0"/>
    <w:link w:val="af0"/>
    <w:uiPriority w:val="99"/>
    <w:semiHidden/>
    <w:rsid w:val="009F3BAE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3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nep.org/emissionsgap/" TargetMode="External"/><Relationship Id="rId18" Type="http://schemas.openxmlformats.org/officeDocument/2006/relationships/hyperlink" Target="http://www.un.org/ru/documents/decl_conv/conventions/kyoto.shtml" TargetMode="External"/><Relationship Id="rId26" Type="http://schemas.openxmlformats.org/officeDocument/2006/relationships/hyperlink" Target="http://www.irena.org/DocumentDownloads/Publications/IRENA_RE_Jobs_Annual_Review_2016.pdf" TargetMode="External"/><Relationship Id="rId39" Type="http://schemas.openxmlformats.org/officeDocument/2006/relationships/hyperlink" Target="http://www.e-institut.ru/single-post/2016/02/04/%D0%9D%D0%BE%D0%B2%D1%8B%D0%B5-%D1%80%D0%B5%D0%BA%D0%BE%D1%80%D0%B4%D1%8B-%D1%80%D0%B0%D0%B7%D0%B2%D0%B8%D1%82%D0%B8%D1%8F-%D0%92%D0%98%D0%AD-%D0%B2-%D0%9A%D0%B8%D1%82%D0%B0%D0%B5" TargetMode="External"/><Relationship Id="rId21" Type="http://schemas.openxmlformats.org/officeDocument/2006/relationships/hyperlink" Target="http://www.un.org/ru/ga/pdf/brundtland.pdf" TargetMode="External"/><Relationship Id="rId34" Type="http://schemas.openxmlformats.org/officeDocument/2006/relationships/hyperlink" Target="http://elibrary.worldbank.org/doi/abs/10.1596/978-0-8213-9635-3" TargetMode="External"/><Relationship Id="rId42" Type="http://schemas.openxmlformats.org/officeDocument/2006/relationships/hyperlink" Target="http://energosberejenie.org/analitika/vozobnovlyaemye-istochniki-energii-ssha-obzor-citigroup" TargetMode="External"/><Relationship Id="rId47" Type="http://schemas.openxmlformats.org/officeDocument/2006/relationships/hyperlink" Target="https://sweden.se/society/energy-use-in-sweden/" TargetMode="External"/><Relationship Id="rId50" Type="http://schemas.openxmlformats.org/officeDocument/2006/relationships/hyperlink" Target="http://www.gov.scot/Resource/Doc/170949/0047879.pdf" TargetMode="External"/><Relationship Id="rId55" Type="http://schemas.openxmlformats.org/officeDocument/2006/relationships/hyperlink" Target="http://solex-un.ru/energo/reviews/opyt-ispolzovaniya-vie/obzor-2-opyt-po-stimulirovaniyu-vie" TargetMode="External"/><Relationship Id="rId63" Type="http://schemas.openxmlformats.org/officeDocument/2006/relationships/hyperlink" Target="https://www.iea.org/media/translations/russian/RenewRussian2003.pdf" TargetMode="External"/><Relationship Id="rId68" Type="http://schemas.openxmlformats.org/officeDocument/2006/relationships/hyperlink" Target="http://www.cpnt.ru/userfiles/_files_normativ_energosafe_energostrategy.pdf" TargetMode="External"/><Relationship Id="rId76" Type="http://schemas.openxmlformats.org/officeDocument/2006/relationships/hyperlink" Target="https://www.ifc.org/wps/wcm/connect/6834db8040c81109b86ebd5d948a4a50/Green+Giant+RUS.pdf?MOD=AJPERES" TargetMode="External"/><Relationship Id="rId7" Type="http://schemas.openxmlformats.org/officeDocument/2006/relationships/hyperlink" Target="http://www.e-ir.info/2014/06/18/climate-change-politics-through-a-constructivist-prism/" TargetMode="External"/><Relationship Id="rId71" Type="http://schemas.openxmlformats.org/officeDocument/2006/relationships/hyperlink" Target="http://government.ru/docs/all/66930/" TargetMode="External"/><Relationship Id="rId2" Type="http://schemas.openxmlformats.org/officeDocument/2006/relationships/hyperlink" Target="http://expertosenred.olade.org/wp-content/uploads/sites/3/2014/07/IE005-us_er_PowerPlayResource-Nationalism_theGlobalScramble_forEnergyWEB_240209.pdf" TargetMode="External"/><Relationship Id="rId16" Type="http://schemas.openxmlformats.org/officeDocument/2006/relationships/hyperlink" Target="http://www.energosovet.ru/stat328.html" TargetMode="External"/><Relationship Id="rId29" Type="http://schemas.openxmlformats.org/officeDocument/2006/relationships/hyperlink" Target="http://www.modernpowersystems.com/features/featureglobal-energy-outlook-a-transformation-of-the-landscape-5773427/" TargetMode="External"/><Relationship Id="rId11" Type="http://schemas.openxmlformats.org/officeDocument/2006/relationships/hyperlink" Target="http://science.sciencemag.org/content/349/6254/1286" TargetMode="External"/><Relationship Id="rId24" Type="http://schemas.openxmlformats.org/officeDocument/2006/relationships/hyperlink" Target="http://www.un.org/sustainabledevelopment/ru/issues/people/energy/" TargetMode="External"/><Relationship Id="rId32" Type="http://schemas.openxmlformats.org/officeDocument/2006/relationships/hyperlink" Target="http://ieefa.org/wp-content/uploads/2016/11/2016-Year-in-Review.pdf" TargetMode="External"/><Relationship Id="rId37" Type="http://schemas.openxmlformats.org/officeDocument/2006/relationships/hyperlink" Target="http://bellona.ru/2017/03/29/energy-2050/" TargetMode="External"/><Relationship Id="rId40" Type="http://schemas.openxmlformats.org/officeDocument/2006/relationships/hyperlink" Target="https://www.gazeta.ru/business/news/2016/05/16/n_8639933.shtml" TargetMode="External"/><Relationship Id="rId45" Type="http://schemas.openxmlformats.org/officeDocument/2006/relationships/hyperlink" Target="http://reform.energy/news/v-evrosoyuze-na-vie-prikhodilos-167-potrebleniya-energii-v-2015-godu-426" TargetMode="External"/><Relationship Id="rId53" Type="http://schemas.openxmlformats.org/officeDocument/2006/relationships/hyperlink" Target="http://solex-un.ru/sites/default/files/energo_files/ren21_gsr_2010_full_revised_sept2010.pdf" TargetMode="External"/><Relationship Id="rId58" Type="http://schemas.openxmlformats.org/officeDocument/2006/relationships/hyperlink" Target="http://investorschool.ru/kakova-dolya-syrevyx-doxodov-v-byudzhete-rossii" TargetMode="External"/><Relationship Id="rId66" Type="http://schemas.openxmlformats.org/officeDocument/2006/relationships/hyperlink" Target="http://nnhpe.spbstu.ru/wp-content/uploads/2015/01/FZ_03.04.1996_N_28-FZ.pdf" TargetMode="External"/><Relationship Id="rId74" Type="http://schemas.openxmlformats.org/officeDocument/2006/relationships/hyperlink" Target="http://www.forbes.ru/biznes/342905-vozobnovlyaemaya-energetika-v-rossii-stoyat-na-meste-ili-sdelat-pervyy-shag" TargetMode="External"/><Relationship Id="rId79" Type="http://schemas.openxmlformats.org/officeDocument/2006/relationships/hyperlink" Target="http://www.eastrenewable.ru/upload/iblock/b4f/1%20%D0%98%D0%B3%D0%BE%D1%80%D1%8C%20%D0%9D%D0%B8%D0%BA%D0%B8%D1%84%D0%BE%D1%80%D0%BE%D0%B2.pdf" TargetMode="External"/><Relationship Id="rId5" Type="http://schemas.openxmlformats.org/officeDocument/2006/relationships/hyperlink" Target="http://www.un.org/ru/ga/pdf/brundtland.pdf" TargetMode="External"/><Relationship Id="rId61" Type="http://schemas.openxmlformats.org/officeDocument/2006/relationships/hyperlink" Target="https://www.abok.ru/for_spec/articles.php?nid=6616" TargetMode="External"/><Relationship Id="rId82" Type="http://schemas.openxmlformats.org/officeDocument/2006/relationships/hyperlink" Target="http://sakhaenergo.ru/index.php?option=com_content&amp;task=view&amp;id=1394&amp;Itemid=34" TargetMode="External"/><Relationship Id="rId10" Type="http://schemas.openxmlformats.org/officeDocument/2006/relationships/hyperlink" Target="http://www.exploringgeopolitics.org/publication_criekemans_david_geopolitics_of_renewable_energy_technology_desertec_north_seas_countries_offshore_grid_initiative_co2_emissions_investments_germany/" TargetMode="External"/><Relationship Id="rId19" Type="http://schemas.openxmlformats.org/officeDocument/2006/relationships/hyperlink" Target="http://unfccc.int/files/meetings/paris_nov_2015/application/pdf/paris_agreement_russian_.pdf" TargetMode="External"/><Relationship Id="rId31" Type="http://schemas.openxmlformats.org/officeDocument/2006/relationships/hyperlink" Target="http://www.iea.org/newsroom/news/2016/november/world-energy-outlook-2016.html" TargetMode="External"/><Relationship Id="rId44" Type="http://schemas.openxmlformats.org/officeDocument/2006/relationships/hyperlink" Target="http://24news.com.ua/24460-ssha-potratili-na-vie-375-mlrd-dollarov/" TargetMode="External"/><Relationship Id="rId52" Type="http://schemas.openxmlformats.org/officeDocument/2006/relationships/hyperlink" Target="https://www.theguardian.com/world/2016/dec/21/india-renewable-energy-paris-climate-summit-target" TargetMode="External"/><Relationship Id="rId60" Type="http://schemas.openxmlformats.org/officeDocument/2006/relationships/hyperlink" Target="https://postnauka.ru/video/62744" TargetMode="External"/><Relationship Id="rId65" Type="http://schemas.openxmlformats.org/officeDocument/2006/relationships/hyperlink" Target="http://www.kommersant.ru/doc/2759540#comments" TargetMode="External"/><Relationship Id="rId73" Type="http://schemas.openxmlformats.org/officeDocument/2006/relationships/hyperlink" Target="https://www.ifc.org/wps/wcm/connect/6834db8040c81109b86ebd5d948a4a50/Green+Giant+RUS.pdf?MOD=AJPERES" TargetMode="External"/><Relationship Id="rId78" Type="http://schemas.openxmlformats.org/officeDocument/2006/relationships/hyperlink" Target="http://www.eastrenewable.ru/upload/iblock/b4f/1%20%D0%98%D0%B3%D0%BE%D1%80%D1%8C%20%D0%9D%D0%B8%D0%BA%D0%B8%D1%84%D0%BE%D1%80%D0%BE%D0%B2.pdf" TargetMode="External"/><Relationship Id="rId81" Type="http://schemas.openxmlformats.org/officeDocument/2006/relationships/hyperlink" Target="http://neftegaz.ru/news/view/154802-Blagodarya-vozobnovlyaemym-istochnikam-energii-respublike-Saha-Yakutiya-za-9-mesyatsev-2016-g-udalos-sekonomit-pochti-14-mln-rub" TargetMode="External"/><Relationship Id="rId4" Type="http://schemas.openxmlformats.org/officeDocument/2006/relationships/hyperlink" Target="http://www.ng.ru/energy/2009-05-13/9_tek.html" TargetMode="External"/><Relationship Id="rId9" Type="http://schemas.openxmlformats.org/officeDocument/2006/relationships/hyperlink" Target="https://www.academia.edu/5521881/Green_International_Relations_Theory" TargetMode="External"/><Relationship Id="rId14" Type="http://schemas.openxmlformats.org/officeDocument/2006/relationships/hyperlink" Target="http://www.ekalavvya.com/current-and-projected-greenhouse-gas-emissions/" TargetMode="External"/><Relationship Id="rId22" Type="http://schemas.openxmlformats.org/officeDocument/2006/relationships/hyperlink" Target="http://www.un.org/ru/ga/president/68/settingthestage/" TargetMode="External"/><Relationship Id="rId27" Type="http://schemas.openxmlformats.org/officeDocument/2006/relationships/hyperlink" Target="http://www.un.org/sustainabledevelopment/ru/issues/prosperity/infrastructure/" TargetMode="External"/><Relationship Id="rId30" Type="http://schemas.openxmlformats.org/officeDocument/2006/relationships/hyperlink" Target="http://www.iea.org/newsroom/news/2016/november/world-energy-outlook-2016.html" TargetMode="External"/><Relationship Id="rId35" Type="http://schemas.openxmlformats.org/officeDocument/2006/relationships/hyperlink" Target="http://http://news.xinhuanet.com/english/china/2014-08/04/c_133531366.htm" TargetMode="External"/><Relationship Id="rId43" Type="http://schemas.openxmlformats.org/officeDocument/2006/relationships/hyperlink" Target="http://www.ngv.ru/analytics/eia_plan_po_chistoy_energetike_uskorit_rost_vie_v_ssha/" TargetMode="External"/><Relationship Id="rId48" Type="http://schemas.openxmlformats.org/officeDocument/2006/relationships/hyperlink" Target="http://www.irena.org/DocumentDownloads/Publications/IRENA_RE_Latin_America_Policies_2015_Country_Brazil.pdf" TargetMode="External"/><Relationship Id="rId56" Type="http://schemas.openxmlformats.org/officeDocument/2006/relationships/hyperlink" Target="https://rg.ru/2016/04/25/investicii-v-vozobnovliaemye-istochniki-energii-sostavili-286-mlrd.html" TargetMode="External"/><Relationship Id="rId64" Type="http://schemas.openxmlformats.org/officeDocument/2006/relationships/hyperlink" Target="http://peretok.ru/articles/generation/15467/" TargetMode="External"/><Relationship Id="rId69" Type="http://schemas.openxmlformats.org/officeDocument/2006/relationships/hyperlink" Target="https://minenergo.gov.ru/node/1026" TargetMode="External"/><Relationship Id="rId77" Type="http://schemas.openxmlformats.org/officeDocument/2006/relationships/hyperlink" Target="http://www.eastrenewable.ru/upload/iblock/b4f/1%20%D0%98%D0%B3%D0%BE%D1%80%D1%8C%20%D0%9D%D0%B8%D0%BA%D0%B8%D1%84%D0%BE%D1%80%D0%BE%D0%B2.pdf" TargetMode="External"/><Relationship Id="rId8" Type="http://schemas.openxmlformats.org/officeDocument/2006/relationships/hyperlink" Target="http://www.vestnik.mgimo.ru/sites/default/files/pdf/27politologiya_trachuk.pdf" TargetMode="External"/><Relationship Id="rId51" Type="http://schemas.openxmlformats.org/officeDocument/2006/relationships/hyperlink" Target="http://www.renewableenergyworld.com/articles/2017/02/saudi-renewables-reset-and-launch.html" TargetMode="External"/><Relationship Id="rId72" Type="http://schemas.openxmlformats.org/officeDocument/2006/relationships/hyperlink" Target="https://below2c.files.wordpress.com/2014/02/reer160220141.pdf" TargetMode="External"/><Relationship Id="rId80" Type="http://schemas.openxmlformats.org/officeDocument/2006/relationships/hyperlink" Target="http://www.eastrenewable.ru/upload/iblock/b4f/1%20%D0%98%D0%B3%D0%BE%D1%80%D1%8C%20%D0%9D%D0%B8%D0%BA%D0%B8%D1%84%D0%BE%D1%80%D0%BE%D0%B2.pdf" TargetMode="External"/><Relationship Id="rId3" Type="http://schemas.openxmlformats.org/officeDocument/2006/relationships/hyperlink" Target="http://naukovedenie.ru/PDF/34EVN615.pdf" TargetMode="External"/><Relationship Id="rId12" Type="http://schemas.openxmlformats.org/officeDocument/2006/relationships/hyperlink" Target="https://www.ipcc.ch/pdf/assessment-report/ar5/wg2/ar5_wgII_spm_ru.pdf" TargetMode="External"/><Relationship Id="rId17" Type="http://schemas.openxmlformats.org/officeDocument/2006/relationships/hyperlink" Target="https://www.nap.edu/catalog/12987/the-power-of-renewables-opportunities-and-challenges-for-china-and" TargetMode="External"/><Relationship Id="rId25" Type="http://schemas.openxmlformats.org/officeDocument/2006/relationships/hyperlink" Target="http://www.un.org/sustainabledevelopment/ru/issues/prosperity/economic-growth/" TargetMode="External"/><Relationship Id="rId33" Type="http://schemas.openxmlformats.org/officeDocument/2006/relationships/hyperlink" Target="http://www.iea.org/newsroom/news/2016/november/world-energy-outlook-2016.html" TargetMode="External"/><Relationship Id="rId38" Type="http://schemas.openxmlformats.org/officeDocument/2006/relationships/hyperlink" Target="http://www3.weforum.org/docs/WEF_Renewable_Infrastructure_Investment_Handbook.pdf" TargetMode="External"/><Relationship Id="rId46" Type="http://schemas.openxmlformats.org/officeDocument/2006/relationships/hyperlink" Target="https://www.hse.ru/data/2016/12/21/1112025400/%D0%A1%D0%BF%D1%80%D0%B0%D0%B2%D0%BE%D1%87%D0%BD%D0%B8%D0%BA%20%D0%92%D0%98%D0%AD%20%D0%B2%20%D0%95%D0%A1.pdf" TargetMode="External"/><Relationship Id="rId59" Type="http://schemas.openxmlformats.org/officeDocument/2006/relationships/hyperlink" Target="https://postnauka.ru/video/62744" TargetMode="External"/><Relationship Id="rId67" Type="http://schemas.openxmlformats.org/officeDocument/2006/relationships/hyperlink" Target="http://base.garant.ru/3108698/#ixzz4i7HeSL8e" TargetMode="External"/><Relationship Id="rId20" Type="http://schemas.openxmlformats.org/officeDocument/2006/relationships/hyperlink" Target="http://www.ihst.ru/~biosphere/terminal/gensek_energia_transport.htm" TargetMode="External"/><Relationship Id="rId41" Type="http://schemas.openxmlformats.org/officeDocument/2006/relationships/hyperlink" Target="http://caspianenergy.net/ru/energetika/23014-dolya-vie-v-ssha-dostigla-rekordno-vysokogo-pokazatelya" TargetMode="External"/><Relationship Id="rId54" Type="http://schemas.openxmlformats.org/officeDocument/2006/relationships/hyperlink" Target="http://www.ren21.net/status-of-renewables/global-status-report/" TargetMode="External"/><Relationship Id="rId62" Type="http://schemas.openxmlformats.org/officeDocument/2006/relationships/hyperlink" Target="https://postnauka.ru/video/62744" TargetMode="External"/><Relationship Id="rId70" Type="http://schemas.openxmlformats.org/officeDocument/2006/relationships/hyperlink" Target="http://www.energystrategy.ru/ab_ins/source/ES-2035_09_2015.pdf" TargetMode="External"/><Relationship Id="rId75" Type="http://schemas.openxmlformats.org/officeDocument/2006/relationships/hyperlink" Target="https://below2c.files.wordpress.com/2014/02/reer160220141.pdf" TargetMode="External"/><Relationship Id="rId1" Type="http://schemas.openxmlformats.org/officeDocument/2006/relationships/hyperlink" Target="http://www.un.org/millenniumgoals/pdf/AGECCsummaryreport%5b1%5d.pdf" TargetMode="External"/><Relationship Id="rId6" Type="http://schemas.openxmlformats.org/officeDocument/2006/relationships/hyperlink" Target="http://www.academicjournals.org/journal/AJPSIR/article-full-text-pdf/F7A16E440741" TargetMode="External"/><Relationship Id="rId15" Type="http://schemas.openxmlformats.org/officeDocument/2006/relationships/hyperlink" Target="http://edgar.jrc.ec.europa.eu/news_docs/jrc-2016-trends-in-global-co2-emissions-2016-report-103425.pdf" TargetMode="External"/><Relationship Id="rId23" Type="http://schemas.openxmlformats.org/officeDocument/2006/relationships/hyperlink" Target="http://unfccc.int/files/meetings/paris_nov_2015/application/pdf/paris_agreement_russian_.pdf" TargetMode="External"/><Relationship Id="rId28" Type="http://schemas.openxmlformats.org/officeDocument/2006/relationships/hyperlink" Target="http://www.un.org/sustainabledevelopment/ru/issues/planet/climate-change/" TargetMode="External"/><Relationship Id="rId36" Type="http://schemas.openxmlformats.org/officeDocument/2006/relationships/hyperlink" Target="http://www.irena.org/DocumentDownloads/Publications/IRENA_REthinking_Energy_2017.pdf" TargetMode="External"/><Relationship Id="rId49" Type="http://schemas.openxmlformats.org/officeDocument/2006/relationships/hyperlink" Target="http://www.eurotechnology.com/japan-energy/renewable/" TargetMode="External"/><Relationship Id="rId57" Type="http://schemas.openxmlformats.org/officeDocument/2006/relationships/hyperlink" Target="http://carnegie.ru/commentary/?fa=610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3140B-196E-4382-BAE2-17CA702D8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75</Pages>
  <Words>19686</Words>
  <Characters>112212</Characters>
  <Application>Microsoft Office Word</Application>
  <DocSecurity>0</DocSecurity>
  <Lines>935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Hotu Tual</dc:creator>
  <cp:keywords/>
  <dc:description/>
  <cp:lastModifiedBy>Hotu Tual</cp:lastModifiedBy>
  <cp:revision>13</cp:revision>
  <cp:lastPrinted>2017-05-25T14:15:00Z</cp:lastPrinted>
  <dcterms:created xsi:type="dcterms:W3CDTF">2017-05-25T19:50:00Z</dcterms:created>
  <dcterms:modified xsi:type="dcterms:W3CDTF">2017-05-25T23:32:00Z</dcterms:modified>
</cp:coreProperties>
</file>