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D4" w:rsidRPr="002874A6" w:rsidRDefault="004013D4" w:rsidP="004013D4">
      <w:pPr>
        <w:rPr>
          <w:rFonts w:ascii="Times New Roman" w:hAnsi="Times New Roman" w:cs="Times New Roman"/>
          <w:sz w:val="28"/>
          <w:szCs w:val="28"/>
        </w:rPr>
      </w:pPr>
      <w:r w:rsidRPr="002874A6">
        <w:rPr>
          <w:rFonts w:ascii="Times New Roman" w:hAnsi="Times New Roman" w:cs="Times New Roman"/>
          <w:sz w:val="28"/>
          <w:szCs w:val="28"/>
        </w:rPr>
        <w:t>Аннотация дипломной работы</w:t>
      </w:r>
    </w:p>
    <w:p w:rsidR="004013D4" w:rsidRPr="002874A6" w:rsidRDefault="004013D4" w:rsidP="004013D4">
      <w:pPr>
        <w:rPr>
          <w:rFonts w:ascii="Times New Roman" w:hAnsi="Times New Roman" w:cs="Times New Roman"/>
          <w:sz w:val="28"/>
          <w:szCs w:val="28"/>
        </w:rPr>
      </w:pPr>
    </w:p>
    <w:p w:rsidR="004013D4" w:rsidRPr="002874A6" w:rsidRDefault="004013D4" w:rsidP="004013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4013D4" w:rsidRPr="004013D4" w:rsidRDefault="004013D4" w:rsidP="004013D4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  <w:r w:rsidRPr="004013D4">
        <w:rPr>
          <w:rFonts w:ascii="Times New Roman" w:hAnsi="Times New Roman" w:cs="Times New Roman"/>
          <w:sz w:val="28"/>
        </w:rPr>
        <w:t>Функциональные свойства монокристаллов сплава Ni</w:t>
      </w:r>
      <w:r w:rsidRPr="004013D4">
        <w:rPr>
          <w:rFonts w:ascii="Times New Roman" w:hAnsi="Times New Roman" w:cs="Times New Roman"/>
          <w:sz w:val="28"/>
          <w:vertAlign w:val="subscript"/>
        </w:rPr>
        <w:t>55</w:t>
      </w:r>
      <w:r w:rsidRPr="004013D4">
        <w:rPr>
          <w:rFonts w:ascii="Times New Roman" w:hAnsi="Times New Roman" w:cs="Times New Roman"/>
          <w:sz w:val="28"/>
        </w:rPr>
        <w:t>Fe</w:t>
      </w:r>
      <w:r w:rsidRPr="004013D4">
        <w:rPr>
          <w:rFonts w:ascii="Times New Roman" w:hAnsi="Times New Roman" w:cs="Times New Roman"/>
          <w:sz w:val="28"/>
          <w:vertAlign w:val="subscript"/>
        </w:rPr>
        <w:t>18</w:t>
      </w:r>
      <w:r w:rsidRPr="004013D4">
        <w:rPr>
          <w:rFonts w:ascii="Times New Roman" w:hAnsi="Times New Roman" w:cs="Times New Roman"/>
          <w:sz w:val="28"/>
        </w:rPr>
        <w:t>Ga</w:t>
      </w:r>
      <w:r w:rsidRPr="004013D4">
        <w:rPr>
          <w:rFonts w:ascii="Times New Roman" w:hAnsi="Times New Roman" w:cs="Times New Roman"/>
          <w:sz w:val="28"/>
          <w:vertAlign w:val="subscript"/>
        </w:rPr>
        <w:t>27</w:t>
      </w:r>
      <w:r w:rsidRPr="004013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памятью </w:t>
      </w:r>
      <w:r w:rsidRPr="004013D4">
        <w:rPr>
          <w:rFonts w:ascii="Times New Roman" w:hAnsi="Times New Roman" w:cs="Times New Roman"/>
          <w:sz w:val="28"/>
        </w:rPr>
        <w:t>формы</w:t>
      </w:r>
    </w:p>
    <w:p w:rsidR="004013D4" w:rsidRPr="002874A6" w:rsidRDefault="004013D4" w:rsidP="004013D4">
      <w:pPr>
        <w:rPr>
          <w:rFonts w:ascii="Times New Roman" w:hAnsi="Times New Roman" w:cs="Times New Roman"/>
          <w:sz w:val="28"/>
          <w:szCs w:val="28"/>
        </w:rPr>
      </w:pPr>
      <w:r w:rsidRPr="002874A6">
        <w:rPr>
          <w:rFonts w:ascii="Times New Roman" w:hAnsi="Times New Roman" w:cs="Times New Roman"/>
          <w:sz w:val="28"/>
          <w:szCs w:val="28"/>
        </w:rPr>
        <w:t xml:space="preserve">Научный руководитель: д.ф.-м.н. </w:t>
      </w:r>
      <w:proofErr w:type="spellStart"/>
      <w:r w:rsidRPr="002874A6">
        <w:rPr>
          <w:rFonts w:ascii="Times New Roman" w:hAnsi="Times New Roman" w:cs="Times New Roman"/>
          <w:sz w:val="28"/>
          <w:szCs w:val="28"/>
        </w:rPr>
        <w:t>Реснина</w:t>
      </w:r>
      <w:proofErr w:type="spellEnd"/>
      <w:r w:rsidRPr="002874A6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4013D4" w:rsidRPr="002874A6" w:rsidRDefault="004013D4" w:rsidP="004013D4">
      <w:pPr>
        <w:rPr>
          <w:rFonts w:ascii="Times New Roman" w:hAnsi="Times New Roman" w:cs="Times New Roman"/>
          <w:sz w:val="28"/>
          <w:szCs w:val="28"/>
        </w:rPr>
      </w:pPr>
      <w:r w:rsidRPr="002874A6">
        <w:rPr>
          <w:rFonts w:ascii="Times New Roman" w:hAnsi="Times New Roman" w:cs="Times New Roman"/>
          <w:sz w:val="28"/>
          <w:szCs w:val="28"/>
        </w:rPr>
        <w:t xml:space="preserve">Математико-механический факультет, кафедра </w:t>
      </w:r>
      <w:r>
        <w:rPr>
          <w:rFonts w:ascii="Times New Roman" w:hAnsi="Times New Roman" w:cs="Times New Roman"/>
          <w:sz w:val="28"/>
          <w:szCs w:val="28"/>
        </w:rPr>
        <w:t>физической механики</w:t>
      </w:r>
    </w:p>
    <w:p w:rsidR="004013D4" w:rsidRPr="002874A6" w:rsidRDefault="004013D4" w:rsidP="004013D4">
      <w:pPr>
        <w:rPr>
          <w:rFonts w:ascii="Times New Roman" w:hAnsi="Times New Roman" w:cs="Times New Roman"/>
          <w:sz w:val="28"/>
          <w:szCs w:val="28"/>
        </w:rPr>
      </w:pPr>
    </w:p>
    <w:p w:rsidR="004013D4" w:rsidRPr="00A34D09" w:rsidRDefault="004013D4" w:rsidP="00EA4A88">
      <w:pPr>
        <w:pStyle w:val="a6"/>
        <w:spacing w:line="360" w:lineRule="auto"/>
        <w:rPr>
          <w:sz w:val="28"/>
          <w:szCs w:val="22"/>
        </w:rPr>
      </w:pPr>
      <w:r w:rsidRPr="002874A6">
        <w:rPr>
          <w:sz w:val="28"/>
          <w:szCs w:val="28"/>
        </w:rPr>
        <w:t>В работе исследовал</w:t>
      </w:r>
      <w:r>
        <w:rPr>
          <w:sz w:val="28"/>
          <w:szCs w:val="28"/>
        </w:rPr>
        <w:t xml:space="preserve">и </w:t>
      </w:r>
      <w:r w:rsidR="00EA4A88">
        <w:rPr>
          <w:sz w:val="28"/>
        </w:rPr>
        <w:t>ф</w:t>
      </w:r>
      <w:r w:rsidR="00A34D09" w:rsidRPr="004013D4">
        <w:rPr>
          <w:sz w:val="28"/>
        </w:rPr>
        <w:t>ункциональные свойства монокристаллов сплава Ni</w:t>
      </w:r>
      <w:r w:rsidR="00A34D09" w:rsidRPr="004013D4">
        <w:rPr>
          <w:sz w:val="28"/>
          <w:vertAlign w:val="subscript"/>
        </w:rPr>
        <w:t>55</w:t>
      </w:r>
      <w:r w:rsidR="00A34D09" w:rsidRPr="004013D4">
        <w:rPr>
          <w:sz w:val="28"/>
        </w:rPr>
        <w:t>Fe</w:t>
      </w:r>
      <w:r w:rsidR="00A34D09" w:rsidRPr="004013D4">
        <w:rPr>
          <w:sz w:val="28"/>
          <w:vertAlign w:val="subscript"/>
        </w:rPr>
        <w:t>18</w:t>
      </w:r>
      <w:r w:rsidR="00A34D09" w:rsidRPr="004013D4">
        <w:rPr>
          <w:sz w:val="28"/>
        </w:rPr>
        <w:t>Ga</w:t>
      </w:r>
      <w:r w:rsidR="00A34D09" w:rsidRPr="004013D4">
        <w:rPr>
          <w:sz w:val="28"/>
          <w:vertAlign w:val="subscript"/>
        </w:rPr>
        <w:t>27</w:t>
      </w:r>
      <w:r w:rsidR="00A34D09" w:rsidRPr="004013D4">
        <w:rPr>
          <w:sz w:val="28"/>
        </w:rPr>
        <w:t xml:space="preserve"> </w:t>
      </w:r>
      <w:r w:rsidR="00A34D09">
        <w:rPr>
          <w:sz w:val="28"/>
        </w:rPr>
        <w:t xml:space="preserve">с памятью </w:t>
      </w:r>
      <w:r w:rsidR="00A34D09" w:rsidRPr="004013D4">
        <w:rPr>
          <w:sz w:val="28"/>
        </w:rPr>
        <w:t>формы</w:t>
      </w:r>
      <w:r w:rsidRPr="002874A6">
        <w:rPr>
          <w:sz w:val="28"/>
          <w:szCs w:val="28"/>
        </w:rPr>
        <w:t xml:space="preserve">. </w:t>
      </w:r>
      <w:r w:rsidR="000218CC">
        <w:rPr>
          <w:sz w:val="28"/>
          <w:szCs w:val="28"/>
        </w:rPr>
        <w:t>Установлены механизмы деформирования монокристаллов</w:t>
      </w:r>
      <w:r w:rsidR="00A34D09">
        <w:rPr>
          <w:sz w:val="28"/>
          <w:szCs w:val="28"/>
        </w:rPr>
        <w:t xml:space="preserve"> сплава </w:t>
      </w:r>
      <w:r w:rsidR="00A34D09" w:rsidRPr="00C15AD0">
        <w:rPr>
          <w:sz w:val="28"/>
          <w:szCs w:val="28"/>
        </w:rPr>
        <w:t>Ni</w:t>
      </w:r>
      <w:r w:rsidR="00A34D09" w:rsidRPr="00C15AD0">
        <w:rPr>
          <w:sz w:val="28"/>
          <w:szCs w:val="28"/>
          <w:vertAlign w:val="subscript"/>
        </w:rPr>
        <w:t>55</w:t>
      </w:r>
      <w:r w:rsidR="00A34D09" w:rsidRPr="00C15AD0">
        <w:rPr>
          <w:sz w:val="28"/>
          <w:szCs w:val="28"/>
        </w:rPr>
        <w:t>Fe</w:t>
      </w:r>
      <w:r w:rsidR="00A34D09" w:rsidRPr="00C15AD0">
        <w:rPr>
          <w:sz w:val="28"/>
          <w:szCs w:val="28"/>
          <w:vertAlign w:val="subscript"/>
        </w:rPr>
        <w:t>18</w:t>
      </w:r>
      <w:r w:rsidR="00A34D09" w:rsidRPr="00C15AD0">
        <w:rPr>
          <w:sz w:val="28"/>
          <w:szCs w:val="28"/>
        </w:rPr>
        <w:t>Ga</w:t>
      </w:r>
      <w:r w:rsidR="00A34D09" w:rsidRPr="00C15AD0">
        <w:rPr>
          <w:sz w:val="28"/>
          <w:szCs w:val="28"/>
          <w:vertAlign w:val="subscript"/>
        </w:rPr>
        <w:t>27</w:t>
      </w:r>
      <w:r w:rsidR="00A34D09">
        <w:rPr>
          <w:sz w:val="28"/>
          <w:szCs w:val="28"/>
        </w:rPr>
        <w:t xml:space="preserve"> с ориентацией </w:t>
      </w:r>
      <w:r w:rsidR="00A34D09" w:rsidRPr="0079642F">
        <w:rPr>
          <w:sz w:val="28"/>
          <w:szCs w:val="28"/>
        </w:rPr>
        <w:t>[001]</w:t>
      </w:r>
      <w:r w:rsidR="00A34D09">
        <w:rPr>
          <w:sz w:val="28"/>
          <w:szCs w:val="28"/>
        </w:rPr>
        <w:t xml:space="preserve"> в </w:t>
      </w:r>
      <w:proofErr w:type="gramStart"/>
      <w:r w:rsidR="00A34D09">
        <w:rPr>
          <w:sz w:val="28"/>
          <w:szCs w:val="28"/>
        </w:rPr>
        <w:t>мартенситном</w:t>
      </w:r>
      <w:proofErr w:type="gramEnd"/>
      <w:r w:rsidR="000218CC">
        <w:rPr>
          <w:sz w:val="28"/>
          <w:szCs w:val="28"/>
        </w:rPr>
        <w:t xml:space="preserve"> и аустенитном состояниях.</w:t>
      </w:r>
      <w:r w:rsidR="00A34D09">
        <w:rPr>
          <w:sz w:val="28"/>
          <w:szCs w:val="28"/>
        </w:rPr>
        <w:t xml:space="preserve"> </w:t>
      </w:r>
      <w:r w:rsidR="000218CC">
        <w:rPr>
          <w:sz w:val="28"/>
          <w:szCs w:val="28"/>
        </w:rPr>
        <w:t xml:space="preserve"> </w:t>
      </w:r>
      <w:r w:rsidR="00053725">
        <w:rPr>
          <w:sz w:val="28"/>
          <w:szCs w:val="28"/>
        </w:rPr>
        <w:t>Изучено</w:t>
      </w:r>
      <w:r w:rsidR="00EA4A88">
        <w:rPr>
          <w:sz w:val="28"/>
          <w:szCs w:val="28"/>
        </w:rPr>
        <w:t xml:space="preserve"> влияние предварительной деформации на эффекты </w:t>
      </w:r>
      <w:r w:rsidR="00053725">
        <w:rPr>
          <w:sz w:val="28"/>
          <w:szCs w:val="28"/>
        </w:rPr>
        <w:t xml:space="preserve">однократно и </w:t>
      </w:r>
      <w:r w:rsidR="00EA4A88">
        <w:rPr>
          <w:sz w:val="28"/>
          <w:szCs w:val="28"/>
        </w:rPr>
        <w:t>обратимой памяти формы</w:t>
      </w:r>
      <w:r w:rsidR="00053725">
        <w:rPr>
          <w:sz w:val="28"/>
          <w:szCs w:val="28"/>
        </w:rPr>
        <w:t xml:space="preserve"> и эффект генерации реактивных напряжений,</w:t>
      </w:r>
      <w:bookmarkStart w:id="0" w:name="_GoBack"/>
      <w:bookmarkEnd w:id="0"/>
      <w:r w:rsidR="00053725">
        <w:rPr>
          <w:sz w:val="28"/>
          <w:szCs w:val="28"/>
        </w:rPr>
        <w:t xml:space="preserve"> </w:t>
      </w:r>
      <w:r w:rsidR="00AB57F4">
        <w:rPr>
          <w:sz w:val="28"/>
          <w:szCs w:val="28"/>
        </w:rPr>
        <w:t xml:space="preserve">влияние </w:t>
      </w:r>
      <w:r w:rsidR="001138B7">
        <w:rPr>
          <w:sz w:val="28"/>
          <w:szCs w:val="28"/>
        </w:rPr>
        <w:t>напряжения на эффекты пластичн</w:t>
      </w:r>
      <w:r w:rsidR="00053725">
        <w:rPr>
          <w:sz w:val="28"/>
          <w:szCs w:val="28"/>
        </w:rPr>
        <w:t>ости превращения и памяти формы</w:t>
      </w:r>
      <w:r w:rsidR="001138B7">
        <w:rPr>
          <w:sz w:val="28"/>
          <w:szCs w:val="28"/>
        </w:rPr>
        <w:t xml:space="preserve"> </w:t>
      </w:r>
      <w:r w:rsidR="00EA4A88">
        <w:rPr>
          <w:sz w:val="28"/>
          <w:szCs w:val="28"/>
        </w:rPr>
        <w:t>в [001]-монокристаллах сплава Ni</w:t>
      </w:r>
      <w:r w:rsidR="00EA4A88">
        <w:rPr>
          <w:sz w:val="28"/>
          <w:szCs w:val="28"/>
          <w:vertAlign w:val="subscript"/>
        </w:rPr>
        <w:t>55</w:t>
      </w:r>
      <w:r w:rsidR="00EA4A88">
        <w:rPr>
          <w:sz w:val="28"/>
          <w:szCs w:val="28"/>
        </w:rPr>
        <w:t>Fe</w:t>
      </w:r>
      <w:r w:rsidR="00EA4A88">
        <w:rPr>
          <w:sz w:val="28"/>
          <w:szCs w:val="28"/>
          <w:vertAlign w:val="subscript"/>
        </w:rPr>
        <w:t>18</w:t>
      </w:r>
      <w:r w:rsidR="00EA4A88">
        <w:rPr>
          <w:sz w:val="28"/>
          <w:szCs w:val="28"/>
        </w:rPr>
        <w:t>Ga</w:t>
      </w:r>
      <w:r w:rsidR="00EA4A88">
        <w:rPr>
          <w:sz w:val="28"/>
          <w:szCs w:val="28"/>
          <w:vertAlign w:val="subscript"/>
        </w:rPr>
        <w:t>27</w:t>
      </w:r>
      <w:r w:rsidR="00EA4A88">
        <w:rPr>
          <w:sz w:val="28"/>
          <w:szCs w:val="28"/>
        </w:rPr>
        <w:t>.</w:t>
      </w:r>
      <w:r w:rsidR="000218CC">
        <w:rPr>
          <w:sz w:val="28"/>
          <w:szCs w:val="28"/>
        </w:rPr>
        <w:t xml:space="preserve"> </w:t>
      </w:r>
    </w:p>
    <w:p w:rsidR="004013D4" w:rsidRPr="002874A6" w:rsidRDefault="004013D4" w:rsidP="004013D4">
      <w:pPr>
        <w:rPr>
          <w:rFonts w:ascii="Times New Roman" w:hAnsi="Times New Roman" w:cs="Times New Roman"/>
          <w:sz w:val="28"/>
          <w:szCs w:val="28"/>
        </w:rPr>
      </w:pPr>
    </w:p>
    <w:p w:rsidR="004013D4" w:rsidRPr="002874A6" w:rsidRDefault="004013D4" w:rsidP="004013D4">
      <w:pPr>
        <w:rPr>
          <w:rFonts w:ascii="Times New Roman" w:hAnsi="Times New Roman" w:cs="Times New Roman"/>
          <w:sz w:val="28"/>
          <w:szCs w:val="28"/>
        </w:rPr>
      </w:pPr>
      <w:r w:rsidRPr="002874A6">
        <w:rPr>
          <w:rFonts w:ascii="Times New Roman" w:hAnsi="Times New Roman" w:cs="Times New Roman"/>
          <w:sz w:val="28"/>
          <w:szCs w:val="28"/>
        </w:rPr>
        <w:t xml:space="preserve">Количество использованных источников – </w:t>
      </w:r>
      <w:r w:rsidR="00B10B65">
        <w:rPr>
          <w:rFonts w:ascii="Times New Roman" w:hAnsi="Times New Roman" w:cs="Times New Roman"/>
          <w:sz w:val="28"/>
          <w:szCs w:val="28"/>
        </w:rPr>
        <w:t>19</w:t>
      </w:r>
    </w:p>
    <w:p w:rsidR="004013D4" w:rsidRPr="002874A6" w:rsidRDefault="004013D4" w:rsidP="004013D4">
      <w:pPr>
        <w:rPr>
          <w:rFonts w:ascii="Times New Roman" w:hAnsi="Times New Roman" w:cs="Times New Roman"/>
          <w:sz w:val="28"/>
          <w:szCs w:val="28"/>
        </w:rPr>
      </w:pPr>
    </w:p>
    <w:p w:rsidR="004013D4" w:rsidRPr="002874A6" w:rsidRDefault="004013D4" w:rsidP="004013D4">
      <w:pPr>
        <w:rPr>
          <w:rFonts w:ascii="Times New Roman" w:hAnsi="Times New Roman" w:cs="Times New Roman"/>
          <w:sz w:val="28"/>
          <w:szCs w:val="28"/>
        </w:rPr>
      </w:pPr>
    </w:p>
    <w:p w:rsidR="004013D4" w:rsidRPr="00646C88" w:rsidRDefault="00646C88" w:rsidP="00646C88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="004013D4" w:rsidRPr="002874A6">
        <w:rPr>
          <w:rFonts w:ascii="Times New Roman" w:hAnsi="Times New Roman" w:cs="Times New Roman"/>
          <w:sz w:val="28"/>
          <w:szCs w:val="28"/>
        </w:rPr>
        <w:t xml:space="preserve"> </w:t>
      </w:r>
      <w:r w:rsidRPr="004013D4">
        <w:rPr>
          <w:rFonts w:ascii="Times New Roman" w:hAnsi="Times New Roman" w:cs="Times New Roman"/>
          <w:sz w:val="28"/>
        </w:rPr>
        <w:t>Функциональные свойства монокристаллов сплава Ni</w:t>
      </w:r>
      <w:r w:rsidRPr="004013D4">
        <w:rPr>
          <w:rFonts w:ascii="Times New Roman" w:hAnsi="Times New Roman" w:cs="Times New Roman"/>
          <w:sz w:val="28"/>
          <w:vertAlign w:val="subscript"/>
        </w:rPr>
        <w:t>55</w:t>
      </w:r>
      <w:r w:rsidRPr="004013D4">
        <w:rPr>
          <w:rFonts w:ascii="Times New Roman" w:hAnsi="Times New Roman" w:cs="Times New Roman"/>
          <w:sz w:val="28"/>
        </w:rPr>
        <w:t>Fe</w:t>
      </w:r>
      <w:r w:rsidRPr="004013D4">
        <w:rPr>
          <w:rFonts w:ascii="Times New Roman" w:hAnsi="Times New Roman" w:cs="Times New Roman"/>
          <w:sz w:val="28"/>
          <w:vertAlign w:val="subscript"/>
        </w:rPr>
        <w:t>18</w:t>
      </w:r>
      <w:r w:rsidRPr="004013D4">
        <w:rPr>
          <w:rFonts w:ascii="Times New Roman" w:hAnsi="Times New Roman" w:cs="Times New Roman"/>
          <w:sz w:val="28"/>
        </w:rPr>
        <w:t>Ga</w:t>
      </w:r>
      <w:r w:rsidRPr="004013D4">
        <w:rPr>
          <w:rFonts w:ascii="Times New Roman" w:hAnsi="Times New Roman" w:cs="Times New Roman"/>
          <w:sz w:val="28"/>
          <w:vertAlign w:val="subscript"/>
        </w:rPr>
        <w:t>27</w:t>
      </w:r>
      <w:r w:rsidRPr="004013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памятью </w:t>
      </w:r>
      <w:r w:rsidRPr="004013D4">
        <w:rPr>
          <w:rFonts w:ascii="Times New Roman" w:hAnsi="Times New Roman" w:cs="Times New Roman"/>
          <w:sz w:val="28"/>
        </w:rPr>
        <w:t>формы</w:t>
      </w:r>
      <w:r w:rsidR="004013D4" w:rsidRPr="002874A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магистерская диссертация</w:t>
      </w:r>
      <w:r w:rsidR="004013D4" w:rsidRPr="002874A6">
        <w:rPr>
          <w:rFonts w:ascii="Times New Roman" w:hAnsi="Times New Roman" w:cs="Times New Roman"/>
          <w:sz w:val="28"/>
          <w:szCs w:val="28"/>
        </w:rPr>
        <w:t>: защищена</w:t>
      </w:r>
      <w:r>
        <w:rPr>
          <w:rFonts w:ascii="Times New Roman" w:hAnsi="Times New Roman" w:cs="Times New Roman"/>
          <w:sz w:val="28"/>
          <w:szCs w:val="28"/>
        </w:rPr>
        <w:t xml:space="preserve"> 08.06.2017</w:t>
      </w:r>
      <w:r w:rsidR="004013D4" w:rsidRPr="002874A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="00E3553B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E3553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3553B">
        <w:rPr>
          <w:rFonts w:ascii="Times New Roman" w:hAnsi="Times New Roman" w:cs="Times New Roman"/>
          <w:sz w:val="28"/>
          <w:szCs w:val="28"/>
        </w:rPr>
        <w:t>2017</w:t>
      </w:r>
      <w:r w:rsidR="004013D4" w:rsidRPr="002874A6">
        <w:rPr>
          <w:rFonts w:ascii="Times New Roman" w:hAnsi="Times New Roman" w:cs="Times New Roman"/>
          <w:sz w:val="28"/>
          <w:szCs w:val="28"/>
        </w:rPr>
        <w:t>. –</w:t>
      </w:r>
      <w:r w:rsidR="00E3553B">
        <w:rPr>
          <w:rFonts w:ascii="Times New Roman" w:hAnsi="Times New Roman" w:cs="Times New Roman"/>
          <w:sz w:val="28"/>
          <w:szCs w:val="28"/>
        </w:rPr>
        <w:t xml:space="preserve"> 51</w:t>
      </w:r>
      <w:r w:rsidR="004013D4" w:rsidRPr="002874A6">
        <w:rPr>
          <w:rFonts w:ascii="Times New Roman" w:hAnsi="Times New Roman" w:cs="Times New Roman"/>
          <w:sz w:val="28"/>
          <w:szCs w:val="28"/>
        </w:rPr>
        <w:t xml:space="preserve">с. – </w:t>
      </w:r>
      <w:proofErr w:type="spellStart"/>
      <w:r w:rsidR="004013D4" w:rsidRPr="002874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4013D4" w:rsidRPr="002874A6">
        <w:rPr>
          <w:rFonts w:ascii="Times New Roman" w:hAnsi="Times New Roman" w:cs="Times New Roman"/>
          <w:sz w:val="28"/>
          <w:szCs w:val="28"/>
        </w:rPr>
        <w:t xml:space="preserve">.: с. </w:t>
      </w:r>
      <w:r w:rsidR="00E3553B">
        <w:rPr>
          <w:rFonts w:ascii="Times New Roman" w:hAnsi="Times New Roman" w:cs="Times New Roman"/>
          <w:sz w:val="28"/>
          <w:szCs w:val="28"/>
        </w:rPr>
        <w:t>4</w:t>
      </w:r>
      <w:r w:rsidR="004013D4" w:rsidRPr="002874A6">
        <w:rPr>
          <w:rFonts w:ascii="Times New Roman" w:hAnsi="Times New Roman" w:cs="Times New Roman"/>
          <w:sz w:val="28"/>
          <w:szCs w:val="28"/>
        </w:rPr>
        <w:t>9</w:t>
      </w:r>
      <w:r w:rsidR="00E3553B">
        <w:rPr>
          <w:rFonts w:ascii="Times New Roman" w:hAnsi="Times New Roman" w:cs="Times New Roman"/>
          <w:sz w:val="28"/>
          <w:szCs w:val="28"/>
        </w:rPr>
        <w:t>-51</w:t>
      </w:r>
      <w:r w:rsidR="004013D4" w:rsidRPr="002874A6">
        <w:rPr>
          <w:rFonts w:ascii="Times New Roman" w:hAnsi="Times New Roman" w:cs="Times New Roman"/>
          <w:sz w:val="28"/>
          <w:szCs w:val="28"/>
        </w:rPr>
        <w:t>.</w:t>
      </w:r>
    </w:p>
    <w:p w:rsidR="00AA58C2" w:rsidRPr="004013D4" w:rsidRDefault="00AA58C2"/>
    <w:sectPr w:rsidR="00AA58C2" w:rsidRPr="004013D4" w:rsidSect="00BF6D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>
    <w:useFELayout/>
  </w:compat>
  <w:rsids>
    <w:rsidRoot w:val="004013D4"/>
    <w:rsid w:val="000218CC"/>
    <w:rsid w:val="00053725"/>
    <w:rsid w:val="000D3E0B"/>
    <w:rsid w:val="000E3F9A"/>
    <w:rsid w:val="001138B7"/>
    <w:rsid w:val="001266CF"/>
    <w:rsid w:val="001306FE"/>
    <w:rsid w:val="0014043B"/>
    <w:rsid w:val="0014127E"/>
    <w:rsid w:val="00203756"/>
    <w:rsid w:val="00265DD7"/>
    <w:rsid w:val="002820E7"/>
    <w:rsid w:val="002A0562"/>
    <w:rsid w:val="003C722A"/>
    <w:rsid w:val="004013D4"/>
    <w:rsid w:val="00441E0E"/>
    <w:rsid w:val="0045289D"/>
    <w:rsid w:val="00453EA1"/>
    <w:rsid w:val="004F4C6D"/>
    <w:rsid w:val="00547858"/>
    <w:rsid w:val="00646C88"/>
    <w:rsid w:val="0070137C"/>
    <w:rsid w:val="00803000"/>
    <w:rsid w:val="0080634D"/>
    <w:rsid w:val="008802E2"/>
    <w:rsid w:val="009218D9"/>
    <w:rsid w:val="00955F94"/>
    <w:rsid w:val="00A34D09"/>
    <w:rsid w:val="00A830FB"/>
    <w:rsid w:val="00AA58C2"/>
    <w:rsid w:val="00AB57F4"/>
    <w:rsid w:val="00B10B65"/>
    <w:rsid w:val="00B265AF"/>
    <w:rsid w:val="00B55A59"/>
    <w:rsid w:val="00B770B9"/>
    <w:rsid w:val="00BD6C28"/>
    <w:rsid w:val="00C27497"/>
    <w:rsid w:val="00C85142"/>
    <w:rsid w:val="00CC0850"/>
    <w:rsid w:val="00CE0A5F"/>
    <w:rsid w:val="00CE5822"/>
    <w:rsid w:val="00D23EE6"/>
    <w:rsid w:val="00D51446"/>
    <w:rsid w:val="00E24D3E"/>
    <w:rsid w:val="00E318C7"/>
    <w:rsid w:val="00E3553B"/>
    <w:rsid w:val="00E6569F"/>
    <w:rsid w:val="00EA05AA"/>
    <w:rsid w:val="00EA4A88"/>
    <w:rsid w:val="00EE61EF"/>
    <w:rsid w:val="00F7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9A"/>
  </w:style>
  <w:style w:type="paragraph" w:styleId="1">
    <w:name w:val="heading 1"/>
    <w:basedOn w:val="a"/>
    <w:next w:val="a"/>
    <w:link w:val="10"/>
    <w:uiPriority w:val="9"/>
    <w:qFormat/>
    <w:rsid w:val="0045289D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2">
    <w:name w:val="heading 2"/>
    <w:basedOn w:val="a"/>
    <w:next w:val="a"/>
    <w:link w:val="20"/>
    <w:qFormat/>
    <w:rsid w:val="00CE0A5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89D"/>
    <w:pPr>
      <w:keepNext/>
      <w:keepLines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rsid w:val="00CE0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28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paragraph" w:styleId="a3">
    <w:name w:val="Title"/>
    <w:basedOn w:val="a"/>
    <w:link w:val="a4"/>
    <w:qFormat/>
    <w:rsid w:val="00CE0A5F"/>
    <w:pPr>
      <w:widowControl w:val="0"/>
      <w:autoSpaceDE w:val="0"/>
      <w:autoSpaceDN w:val="0"/>
      <w:adjustRightInd w:val="0"/>
      <w:spacing w:before="200" w:after="0" w:line="36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CE0A5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E0A5F"/>
    <w:rPr>
      <w:i/>
      <w:iCs/>
    </w:rPr>
  </w:style>
  <w:style w:type="paragraph" w:styleId="a6">
    <w:name w:val="No Spacing"/>
    <w:uiPriority w:val="1"/>
    <w:qFormat/>
    <w:rsid w:val="0045289D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List Paragraph"/>
    <w:basedOn w:val="a"/>
    <w:uiPriority w:val="34"/>
    <w:qFormat/>
    <w:rsid w:val="00CE0A5F"/>
    <w:pPr>
      <w:spacing w:after="0" w:line="36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TOC Heading"/>
    <w:basedOn w:val="1"/>
    <w:next w:val="a"/>
    <w:uiPriority w:val="39"/>
    <w:semiHidden/>
    <w:unhideWhenUsed/>
    <w:qFormat/>
    <w:rsid w:val="0045289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89D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2">
    <w:name w:val="heading 2"/>
    <w:basedOn w:val="a"/>
    <w:next w:val="a"/>
    <w:link w:val="20"/>
    <w:qFormat/>
    <w:rsid w:val="00CE0A5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89D"/>
    <w:pPr>
      <w:keepNext/>
      <w:keepLines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rsid w:val="00CE0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28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paragraph" w:styleId="a3">
    <w:name w:val="Title"/>
    <w:basedOn w:val="a"/>
    <w:link w:val="a4"/>
    <w:qFormat/>
    <w:rsid w:val="00CE0A5F"/>
    <w:pPr>
      <w:widowControl w:val="0"/>
      <w:autoSpaceDE w:val="0"/>
      <w:autoSpaceDN w:val="0"/>
      <w:adjustRightInd w:val="0"/>
      <w:spacing w:before="200" w:after="0" w:line="36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CE0A5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E0A5F"/>
    <w:rPr>
      <w:i/>
      <w:iCs/>
    </w:rPr>
  </w:style>
  <w:style w:type="paragraph" w:styleId="a6">
    <w:name w:val="No Spacing"/>
    <w:uiPriority w:val="1"/>
    <w:qFormat/>
    <w:rsid w:val="0045289D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List Paragraph"/>
    <w:basedOn w:val="a"/>
    <w:uiPriority w:val="34"/>
    <w:qFormat/>
    <w:rsid w:val="00CE0A5F"/>
    <w:pPr>
      <w:spacing w:after="0" w:line="36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TOC Heading"/>
    <w:basedOn w:val="1"/>
    <w:next w:val="a"/>
    <w:uiPriority w:val="39"/>
    <w:semiHidden/>
    <w:unhideWhenUsed/>
    <w:qFormat/>
    <w:rsid w:val="004528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2017-05-22T12:46:00Z</dcterms:created>
  <dcterms:modified xsi:type="dcterms:W3CDTF">2017-05-23T13:54:00Z</dcterms:modified>
</cp:coreProperties>
</file>