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DF0" w:rsidRPr="00112DF0" w:rsidRDefault="00112DF0" w:rsidP="00112DF0">
      <w:pPr>
        <w:spacing w:after="120" w:line="240" w:lineRule="auto"/>
        <w:jc w:val="center"/>
        <w:rPr>
          <w:rFonts w:ascii="Times New Roman" w:hAnsi="Times New Roman" w:cs="Times New Roman"/>
          <w:sz w:val="28"/>
          <w:szCs w:val="28"/>
        </w:rPr>
      </w:pPr>
      <w:bookmarkStart w:id="0" w:name="OLE_LINK86"/>
      <w:bookmarkStart w:id="1" w:name="OLE_LINK87"/>
      <w:r w:rsidRPr="00112DF0">
        <w:rPr>
          <w:rFonts w:ascii="Times New Roman" w:hAnsi="Times New Roman" w:cs="Times New Roman"/>
          <w:sz w:val="28"/>
          <w:szCs w:val="28"/>
        </w:rPr>
        <w:t>САНКТ-ПЕТЕРБУРГСКИЙ ГОСУДАРСТВЕННЫЙ УНИВЕРСИТЕТ</w:t>
      </w:r>
    </w:p>
    <w:p w:rsidR="00112DF0" w:rsidRPr="00112DF0" w:rsidRDefault="00112DF0" w:rsidP="00112DF0">
      <w:pPr>
        <w:spacing w:after="120" w:line="240" w:lineRule="auto"/>
        <w:jc w:val="center"/>
        <w:rPr>
          <w:rFonts w:ascii="Times New Roman" w:hAnsi="Times New Roman" w:cs="Times New Roman"/>
          <w:sz w:val="28"/>
          <w:szCs w:val="28"/>
        </w:rPr>
      </w:pPr>
      <w:r w:rsidRPr="00112DF0">
        <w:rPr>
          <w:rFonts w:ascii="Times New Roman" w:hAnsi="Times New Roman" w:cs="Times New Roman"/>
          <w:sz w:val="28"/>
          <w:szCs w:val="28"/>
        </w:rPr>
        <w:t>Магистерская программа</w:t>
      </w:r>
    </w:p>
    <w:p w:rsidR="00112DF0" w:rsidRPr="00112DF0" w:rsidRDefault="00112DF0" w:rsidP="00112DF0">
      <w:pPr>
        <w:spacing w:after="120" w:line="240" w:lineRule="auto"/>
        <w:jc w:val="center"/>
        <w:rPr>
          <w:rFonts w:ascii="Times New Roman" w:hAnsi="Times New Roman" w:cs="Times New Roman"/>
          <w:i/>
          <w:sz w:val="28"/>
          <w:szCs w:val="28"/>
        </w:rPr>
      </w:pPr>
      <w:r>
        <w:rPr>
          <w:rFonts w:ascii="Times New Roman" w:hAnsi="Times New Roman" w:cs="Times New Roman"/>
          <w:i/>
          <w:sz w:val="28"/>
          <w:szCs w:val="28"/>
        </w:rPr>
        <w:t>«Мировая политика»</w:t>
      </w:r>
    </w:p>
    <w:p w:rsidR="00112DF0" w:rsidRPr="00112DF0" w:rsidRDefault="00112DF0" w:rsidP="00112DF0">
      <w:pPr>
        <w:spacing w:after="120" w:line="240" w:lineRule="auto"/>
        <w:rPr>
          <w:rFonts w:ascii="Times New Roman" w:hAnsi="Times New Roman" w:cs="Times New Roman"/>
          <w:sz w:val="28"/>
          <w:szCs w:val="28"/>
        </w:rPr>
      </w:pPr>
    </w:p>
    <w:p w:rsidR="00112DF0" w:rsidRPr="00112DF0" w:rsidRDefault="00112DF0" w:rsidP="00112DF0">
      <w:pPr>
        <w:spacing w:after="120" w:line="240" w:lineRule="auto"/>
        <w:jc w:val="center"/>
        <w:rPr>
          <w:rFonts w:ascii="Times New Roman" w:hAnsi="Times New Roman" w:cs="Times New Roman"/>
          <w:sz w:val="28"/>
          <w:szCs w:val="28"/>
        </w:rPr>
      </w:pPr>
    </w:p>
    <w:p w:rsidR="00112DF0" w:rsidRPr="00112DF0" w:rsidRDefault="00112DF0" w:rsidP="00112DF0">
      <w:pPr>
        <w:spacing w:after="120" w:line="240" w:lineRule="auto"/>
        <w:jc w:val="center"/>
        <w:rPr>
          <w:rFonts w:ascii="Times New Roman" w:hAnsi="Times New Roman" w:cs="Times New Roman"/>
          <w:sz w:val="28"/>
          <w:szCs w:val="28"/>
        </w:rPr>
      </w:pPr>
    </w:p>
    <w:p w:rsidR="00112DF0" w:rsidRPr="00112DF0" w:rsidRDefault="00112DF0" w:rsidP="00112DF0">
      <w:pPr>
        <w:spacing w:after="120" w:line="240" w:lineRule="auto"/>
        <w:jc w:val="center"/>
        <w:rPr>
          <w:rFonts w:ascii="Times New Roman" w:hAnsi="Times New Roman" w:cs="Times New Roman"/>
          <w:sz w:val="28"/>
          <w:szCs w:val="28"/>
        </w:rPr>
      </w:pPr>
    </w:p>
    <w:p w:rsidR="00112DF0" w:rsidRPr="00112DF0" w:rsidRDefault="00112DF0" w:rsidP="00112DF0">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ГУЛЯЕВ Егор Владимирович</w:t>
      </w:r>
    </w:p>
    <w:p w:rsidR="00112DF0" w:rsidRPr="00112DF0" w:rsidRDefault="00112DF0" w:rsidP="00112DF0">
      <w:pPr>
        <w:spacing w:after="120" w:line="240" w:lineRule="auto"/>
        <w:jc w:val="center"/>
        <w:rPr>
          <w:rFonts w:ascii="Times New Roman" w:hAnsi="Times New Roman" w:cs="Times New Roman"/>
          <w:sz w:val="28"/>
          <w:szCs w:val="28"/>
        </w:rPr>
      </w:pPr>
    </w:p>
    <w:p w:rsidR="00112DF0" w:rsidRPr="00112DF0" w:rsidRDefault="00B24D48" w:rsidP="00112DF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Политика Германии по повышению </w:t>
      </w:r>
      <w:proofErr w:type="spellStart"/>
      <w:r>
        <w:rPr>
          <w:rFonts w:ascii="Times New Roman" w:hAnsi="Times New Roman" w:cs="Times New Roman"/>
          <w:b/>
          <w:sz w:val="28"/>
          <w:szCs w:val="28"/>
        </w:rPr>
        <w:t>мирополитического</w:t>
      </w:r>
      <w:proofErr w:type="spellEnd"/>
      <w:r>
        <w:rPr>
          <w:rFonts w:ascii="Times New Roman" w:hAnsi="Times New Roman" w:cs="Times New Roman"/>
          <w:b/>
          <w:sz w:val="28"/>
          <w:szCs w:val="28"/>
        </w:rPr>
        <w:t xml:space="preserve"> статуса страны на современном этапе</w:t>
      </w:r>
    </w:p>
    <w:p w:rsidR="00112DF0" w:rsidRPr="00634649" w:rsidRDefault="00634649" w:rsidP="00112DF0">
      <w:pPr>
        <w:spacing w:after="0" w:line="360" w:lineRule="auto"/>
        <w:jc w:val="center"/>
        <w:rPr>
          <w:rFonts w:ascii="Times New Roman" w:hAnsi="Times New Roman" w:cs="Times New Roman"/>
          <w:b/>
          <w:sz w:val="28"/>
          <w:szCs w:val="28"/>
          <w:lang w:val="en-US"/>
        </w:rPr>
      </w:pPr>
      <w:r w:rsidRPr="00634649">
        <w:rPr>
          <w:rFonts w:ascii="Times New Roman" w:hAnsi="Times New Roman" w:cs="Times New Roman"/>
          <w:b/>
          <w:sz w:val="28"/>
          <w:szCs w:val="28"/>
          <w:lang w:val="en-US"/>
        </w:rPr>
        <w:t>The German policy designed to improve its status in global politics at present</w:t>
      </w:r>
    </w:p>
    <w:p w:rsidR="00112DF0" w:rsidRPr="00112DF0" w:rsidRDefault="00112DF0" w:rsidP="00112DF0">
      <w:pPr>
        <w:spacing w:after="120" w:line="240" w:lineRule="auto"/>
        <w:rPr>
          <w:rFonts w:ascii="Times New Roman" w:hAnsi="Times New Roman" w:cs="Times New Roman"/>
          <w:b/>
          <w:sz w:val="28"/>
          <w:szCs w:val="28"/>
          <w:lang w:val="en-US"/>
        </w:rPr>
      </w:pPr>
    </w:p>
    <w:p w:rsidR="00112DF0" w:rsidRPr="00112DF0" w:rsidRDefault="00112DF0" w:rsidP="00112DF0">
      <w:pPr>
        <w:spacing w:after="120" w:line="240" w:lineRule="auto"/>
        <w:jc w:val="center"/>
        <w:rPr>
          <w:rFonts w:ascii="Times New Roman" w:hAnsi="Times New Roman" w:cs="Times New Roman"/>
          <w:sz w:val="28"/>
          <w:szCs w:val="28"/>
        </w:rPr>
      </w:pPr>
      <w:r w:rsidRPr="00112DF0">
        <w:rPr>
          <w:rFonts w:ascii="Times New Roman" w:hAnsi="Times New Roman" w:cs="Times New Roman"/>
          <w:sz w:val="28"/>
          <w:szCs w:val="28"/>
        </w:rPr>
        <w:t xml:space="preserve">Д и с </w:t>
      </w:r>
      <w:proofErr w:type="spellStart"/>
      <w:proofErr w:type="gramStart"/>
      <w:r w:rsidRPr="00112DF0">
        <w:rPr>
          <w:rFonts w:ascii="Times New Roman" w:hAnsi="Times New Roman" w:cs="Times New Roman"/>
          <w:sz w:val="28"/>
          <w:szCs w:val="28"/>
        </w:rPr>
        <w:t>с</w:t>
      </w:r>
      <w:proofErr w:type="spellEnd"/>
      <w:proofErr w:type="gramEnd"/>
      <w:r w:rsidRPr="00112DF0">
        <w:rPr>
          <w:rFonts w:ascii="Times New Roman" w:hAnsi="Times New Roman" w:cs="Times New Roman"/>
          <w:sz w:val="28"/>
          <w:szCs w:val="28"/>
        </w:rPr>
        <w:t xml:space="preserve"> е р т а ц и я</w:t>
      </w:r>
    </w:p>
    <w:p w:rsidR="00112DF0" w:rsidRPr="00112DF0" w:rsidRDefault="00112DF0" w:rsidP="00112DF0">
      <w:pPr>
        <w:spacing w:after="120" w:line="240" w:lineRule="auto"/>
        <w:jc w:val="center"/>
        <w:rPr>
          <w:rFonts w:ascii="Times New Roman" w:hAnsi="Times New Roman" w:cs="Times New Roman"/>
          <w:sz w:val="28"/>
          <w:szCs w:val="28"/>
        </w:rPr>
      </w:pPr>
      <w:r w:rsidRPr="00112DF0">
        <w:rPr>
          <w:rFonts w:ascii="Times New Roman" w:hAnsi="Times New Roman" w:cs="Times New Roman"/>
          <w:sz w:val="28"/>
          <w:szCs w:val="28"/>
        </w:rPr>
        <w:t>на соискание степени магистра</w:t>
      </w:r>
    </w:p>
    <w:p w:rsidR="00112DF0" w:rsidRPr="00112DF0" w:rsidRDefault="004C0AED" w:rsidP="00112DF0">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направлению </w:t>
      </w:r>
      <w:r w:rsidR="00194FC0">
        <w:rPr>
          <w:rFonts w:ascii="Times New Roman" w:hAnsi="Times New Roman" w:cs="Times New Roman"/>
          <w:sz w:val="28"/>
          <w:szCs w:val="28"/>
        </w:rPr>
        <w:t>41</w:t>
      </w:r>
      <w:r w:rsidR="009D43F1">
        <w:rPr>
          <w:rFonts w:ascii="Times New Roman" w:hAnsi="Times New Roman" w:cs="Times New Roman"/>
          <w:sz w:val="28"/>
          <w:szCs w:val="28"/>
        </w:rPr>
        <w:t xml:space="preserve"> </w:t>
      </w:r>
      <w:r w:rsidR="00194FC0">
        <w:rPr>
          <w:rFonts w:ascii="Times New Roman" w:hAnsi="Times New Roman" w:cs="Times New Roman"/>
          <w:sz w:val="28"/>
          <w:szCs w:val="28"/>
        </w:rPr>
        <w:t>04</w:t>
      </w:r>
      <w:r w:rsidR="009D43F1">
        <w:rPr>
          <w:rFonts w:ascii="Times New Roman" w:hAnsi="Times New Roman" w:cs="Times New Roman"/>
          <w:sz w:val="28"/>
          <w:szCs w:val="28"/>
        </w:rPr>
        <w:t xml:space="preserve"> </w:t>
      </w:r>
      <w:r w:rsidR="00194FC0">
        <w:rPr>
          <w:rFonts w:ascii="Times New Roman" w:hAnsi="Times New Roman" w:cs="Times New Roman"/>
          <w:sz w:val="28"/>
          <w:szCs w:val="28"/>
        </w:rPr>
        <w:t>05</w:t>
      </w:r>
      <w:r w:rsidRPr="004C0AED">
        <w:rPr>
          <w:rFonts w:ascii="Times New Roman" w:hAnsi="Times New Roman" w:cs="Times New Roman"/>
          <w:sz w:val="28"/>
          <w:szCs w:val="28"/>
        </w:rPr>
        <w:t xml:space="preserve"> </w:t>
      </w:r>
      <w:r w:rsidR="00112DF0" w:rsidRPr="00112DF0">
        <w:rPr>
          <w:rFonts w:ascii="Times New Roman" w:hAnsi="Times New Roman" w:cs="Times New Roman"/>
          <w:sz w:val="28"/>
          <w:szCs w:val="28"/>
        </w:rPr>
        <w:t xml:space="preserve"> «Международные отношения»</w:t>
      </w:r>
    </w:p>
    <w:p w:rsidR="00112DF0" w:rsidRPr="00112DF0" w:rsidRDefault="00112DF0" w:rsidP="00112DF0">
      <w:pPr>
        <w:spacing w:after="120" w:line="240" w:lineRule="auto"/>
        <w:jc w:val="center"/>
        <w:rPr>
          <w:rFonts w:ascii="Times New Roman" w:hAnsi="Times New Roman" w:cs="Times New Roman"/>
          <w:sz w:val="28"/>
          <w:szCs w:val="28"/>
        </w:rPr>
      </w:pPr>
    </w:p>
    <w:p w:rsidR="00112DF0" w:rsidRDefault="00112DF0" w:rsidP="00112DF0">
      <w:pPr>
        <w:spacing w:after="120" w:line="240" w:lineRule="auto"/>
        <w:jc w:val="center"/>
        <w:rPr>
          <w:rFonts w:ascii="Times New Roman" w:hAnsi="Times New Roman" w:cs="Times New Roman"/>
          <w:sz w:val="28"/>
          <w:szCs w:val="28"/>
        </w:rPr>
      </w:pPr>
    </w:p>
    <w:p w:rsidR="00330695" w:rsidRDefault="00330695" w:rsidP="00112DF0">
      <w:pPr>
        <w:spacing w:after="120" w:line="240" w:lineRule="auto"/>
        <w:jc w:val="center"/>
        <w:rPr>
          <w:rFonts w:ascii="Times New Roman" w:hAnsi="Times New Roman" w:cs="Times New Roman"/>
          <w:sz w:val="28"/>
          <w:szCs w:val="28"/>
        </w:rPr>
      </w:pPr>
    </w:p>
    <w:p w:rsidR="00330695" w:rsidRPr="00112DF0" w:rsidRDefault="00330695" w:rsidP="00112DF0">
      <w:pPr>
        <w:spacing w:after="120" w:line="240" w:lineRule="auto"/>
        <w:jc w:val="center"/>
        <w:rPr>
          <w:rFonts w:ascii="Times New Roman" w:hAnsi="Times New Roman" w:cs="Times New Roman"/>
          <w:sz w:val="28"/>
          <w:szCs w:val="28"/>
        </w:rPr>
      </w:pPr>
    </w:p>
    <w:p w:rsidR="00112DF0" w:rsidRPr="00112DF0" w:rsidRDefault="00112DF0" w:rsidP="00112DF0">
      <w:pPr>
        <w:spacing w:after="120" w:line="240" w:lineRule="auto"/>
        <w:jc w:val="right"/>
        <w:rPr>
          <w:rFonts w:ascii="Times New Roman" w:hAnsi="Times New Roman" w:cs="Times New Roman"/>
          <w:sz w:val="28"/>
          <w:szCs w:val="28"/>
        </w:rPr>
      </w:pPr>
      <w:r w:rsidRPr="00112DF0">
        <w:rPr>
          <w:rFonts w:ascii="Times New Roman" w:hAnsi="Times New Roman" w:cs="Times New Roman"/>
          <w:sz w:val="28"/>
          <w:szCs w:val="28"/>
        </w:rPr>
        <w:t>Научный руководитель –</w:t>
      </w:r>
    </w:p>
    <w:p w:rsidR="00112DF0" w:rsidRPr="00112DF0" w:rsidRDefault="00112DF0" w:rsidP="00112DF0">
      <w:pPr>
        <w:spacing w:after="120" w:line="240" w:lineRule="auto"/>
        <w:jc w:val="right"/>
        <w:rPr>
          <w:rFonts w:ascii="Times New Roman" w:hAnsi="Times New Roman" w:cs="Times New Roman"/>
          <w:sz w:val="28"/>
          <w:szCs w:val="28"/>
        </w:rPr>
      </w:pPr>
      <w:r w:rsidRPr="00112DF0">
        <w:rPr>
          <w:rFonts w:ascii="Times New Roman" w:hAnsi="Times New Roman" w:cs="Times New Roman"/>
          <w:sz w:val="28"/>
          <w:szCs w:val="28"/>
        </w:rPr>
        <w:t xml:space="preserve">доктор </w:t>
      </w:r>
      <w:r w:rsidR="00330695">
        <w:rPr>
          <w:rFonts w:ascii="Times New Roman" w:hAnsi="Times New Roman" w:cs="Times New Roman"/>
          <w:sz w:val="28"/>
          <w:szCs w:val="28"/>
        </w:rPr>
        <w:t>философских</w:t>
      </w:r>
      <w:r w:rsidRPr="00112DF0">
        <w:rPr>
          <w:rFonts w:ascii="Times New Roman" w:hAnsi="Times New Roman" w:cs="Times New Roman"/>
          <w:sz w:val="28"/>
          <w:szCs w:val="28"/>
        </w:rPr>
        <w:t xml:space="preserve"> наук,</w:t>
      </w:r>
    </w:p>
    <w:p w:rsidR="00112DF0" w:rsidRPr="00112DF0" w:rsidRDefault="00330695" w:rsidP="00112DF0">
      <w:pPr>
        <w:spacing w:after="120" w:line="240" w:lineRule="auto"/>
        <w:jc w:val="right"/>
        <w:rPr>
          <w:rFonts w:ascii="Times New Roman" w:hAnsi="Times New Roman" w:cs="Times New Roman"/>
          <w:sz w:val="28"/>
          <w:szCs w:val="28"/>
        </w:rPr>
      </w:pPr>
      <w:r>
        <w:rPr>
          <w:rFonts w:ascii="Times New Roman" w:hAnsi="Times New Roman" w:cs="Times New Roman"/>
          <w:sz w:val="28"/>
          <w:szCs w:val="28"/>
        </w:rPr>
        <w:t>профессор Н.А. Васильева</w:t>
      </w:r>
    </w:p>
    <w:p w:rsidR="00112DF0" w:rsidRPr="00112DF0" w:rsidRDefault="00112DF0" w:rsidP="00112DF0">
      <w:pPr>
        <w:spacing w:after="120" w:line="240" w:lineRule="auto"/>
        <w:rPr>
          <w:rFonts w:ascii="Times New Roman" w:hAnsi="Times New Roman" w:cs="Times New Roman"/>
          <w:sz w:val="28"/>
          <w:szCs w:val="28"/>
        </w:rPr>
      </w:pPr>
      <w:r w:rsidRPr="00112DF0">
        <w:rPr>
          <w:rFonts w:ascii="Times New Roman" w:hAnsi="Times New Roman" w:cs="Times New Roman"/>
          <w:sz w:val="28"/>
          <w:szCs w:val="28"/>
        </w:rPr>
        <w:t xml:space="preserve">Студент: </w:t>
      </w:r>
    </w:p>
    <w:p w:rsidR="00112DF0" w:rsidRPr="00112DF0" w:rsidRDefault="00112DF0" w:rsidP="00112DF0">
      <w:pPr>
        <w:spacing w:after="120" w:line="240" w:lineRule="auto"/>
        <w:rPr>
          <w:rFonts w:ascii="Times New Roman" w:hAnsi="Times New Roman" w:cs="Times New Roman"/>
          <w:sz w:val="28"/>
          <w:szCs w:val="28"/>
        </w:rPr>
      </w:pPr>
      <w:r w:rsidRPr="00112DF0">
        <w:rPr>
          <w:rFonts w:ascii="Times New Roman" w:hAnsi="Times New Roman" w:cs="Times New Roman"/>
          <w:sz w:val="28"/>
          <w:szCs w:val="28"/>
        </w:rPr>
        <w:t>Научный руководитель:</w:t>
      </w:r>
    </w:p>
    <w:p w:rsidR="00E762B5" w:rsidRPr="00E762B5" w:rsidRDefault="00E762B5" w:rsidP="00E762B5">
      <w:pPr>
        <w:spacing w:after="120" w:line="240" w:lineRule="auto"/>
        <w:rPr>
          <w:rFonts w:ascii="Times New Roman" w:hAnsi="Times New Roman" w:cs="Times New Roman"/>
          <w:sz w:val="28"/>
          <w:szCs w:val="28"/>
        </w:rPr>
      </w:pPr>
      <w:r w:rsidRPr="00E762B5">
        <w:rPr>
          <w:rFonts w:ascii="Times New Roman" w:hAnsi="Times New Roman" w:cs="Times New Roman"/>
          <w:sz w:val="28"/>
          <w:szCs w:val="28"/>
        </w:rPr>
        <w:t>Работа представлена на кафедру</w:t>
      </w:r>
    </w:p>
    <w:p w:rsidR="00E762B5" w:rsidRPr="00E762B5" w:rsidRDefault="00E762B5" w:rsidP="00E762B5">
      <w:pPr>
        <w:spacing w:after="120" w:line="240" w:lineRule="auto"/>
        <w:rPr>
          <w:rFonts w:ascii="Times New Roman" w:hAnsi="Times New Roman" w:cs="Times New Roman"/>
          <w:sz w:val="28"/>
          <w:szCs w:val="28"/>
        </w:rPr>
      </w:pPr>
      <w:r w:rsidRPr="00E762B5">
        <w:rPr>
          <w:rFonts w:ascii="Times New Roman" w:hAnsi="Times New Roman" w:cs="Times New Roman"/>
          <w:sz w:val="28"/>
          <w:szCs w:val="28"/>
        </w:rPr>
        <w:t>“___” ______________ 2017 г.</w:t>
      </w:r>
    </w:p>
    <w:p w:rsidR="00E762B5" w:rsidRPr="00E762B5" w:rsidRDefault="00E762B5" w:rsidP="00E762B5">
      <w:pPr>
        <w:spacing w:after="120" w:line="240" w:lineRule="auto"/>
        <w:rPr>
          <w:rFonts w:ascii="Times New Roman" w:hAnsi="Times New Roman" w:cs="Times New Roman"/>
          <w:sz w:val="28"/>
          <w:szCs w:val="28"/>
        </w:rPr>
      </w:pPr>
      <w:r w:rsidRPr="00E762B5">
        <w:rPr>
          <w:rFonts w:ascii="Times New Roman" w:hAnsi="Times New Roman" w:cs="Times New Roman"/>
          <w:sz w:val="28"/>
          <w:szCs w:val="28"/>
        </w:rPr>
        <w:t>Заведующий кафедрой:</w:t>
      </w:r>
    </w:p>
    <w:p w:rsidR="00112DF0" w:rsidRPr="00112DF0" w:rsidRDefault="00112DF0" w:rsidP="00112DF0">
      <w:pPr>
        <w:spacing w:after="120" w:line="240" w:lineRule="auto"/>
        <w:rPr>
          <w:rFonts w:ascii="Times New Roman" w:hAnsi="Times New Roman" w:cs="Times New Roman"/>
          <w:sz w:val="28"/>
          <w:szCs w:val="28"/>
        </w:rPr>
      </w:pPr>
    </w:p>
    <w:p w:rsidR="00112DF0" w:rsidRPr="00112DF0" w:rsidRDefault="00112DF0" w:rsidP="00112DF0">
      <w:pPr>
        <w:spacing w:after="120" w:line="240" w:lineRule="auto"/>
        <w:rPr>
          <w:rFonts w:ascii="Times New Roman" w:hAnsi="Times New Roman" w:cs="Times New Roman"/>
          <w:sz w:val="28"/>
          <w:szCs w:val="28"/>
        </w:rPr>
      </w:pPr>
    </w:p>
    <w:p w:rsidR="00112DF0" w:rsidRPr="00112DF0" w:rsidRDefault="00112DF0" w:rsidP="00E762B5">
      <w:pPr>
        <w:spacing w:after="120" w:line="240" w:lineRule="auto"/>
        <w:jc w:val="center"/>
        <w:rPr>
          <w:rFonts w:ascii="Times New Roman" w:hAnsi="Times New Roman" w:cs="Times New Roman"/>
          <w:sz w:val="28"/>
          <w:szCs w:val="28"/>
        </w:rPr>
      </w:pPr>
      <w:r w:rsidRPr="00112DF0">
        <w:rPr>
          <w:rFonts w:ascii="Times New Roman" w:hAnsi="Times New Roman" w:cs="Times New Roman"/>
          <w:sz w:val="28"/>
          <w:szCs w:val="28"/>
        </w:rPr>
        <w:t>Санкт-Петербург</w:t>
      </w:r>
    </w:p>
    <w:p w:rsidR="004C0AED" w:rsidRPr="00E762B5" w:rsidRDefault="00112DF0" w:rsidP="00E762B5">
      <w:pPr>
        <w:spacing w:after="0" w:line="360" w:lineRule="auto"/>
        <w:jc w:val="center"/>
        <w:rPr>
          <w:rFonts w:ascii="Times New Roman" w:hAnsi="Times New Roman" w:cs="Times New Roman"/>
          <w:sz w:val="28"/>
          <w:szCs w:val="28"/>
        </w:rPr>
      </w:pPr>
      <w:r w:rsidRPr="00112DF0">
        <w:rPr>
          <w:rFonts w:ascii="Times New Roman" w:hAnsi="Times New Roman" w:cs="Times New Roman"/>
          <w:sz w:val="28"/>
          <w:szCs w:val="28"/>
        </w:rPr>
        <w:t>2017</w:t>
      </w:r>
    </w:p>
    <w:sdt>
      <w:sdtPr>
        <w:id w:val="467412519"/>
        <w:docPartObj>
          <w:docPartGallery w:val="Table of Contents"/>
          <w:docPartUnique/>
        </w:docPartObj>
      </w:sdtPr>
      <w:sdtContent>
        <w:p w:rsidR="00A227E3" w:rsidRPr="00A227E3" w:rsidRDefault="00A227E3" w:rsidP="00A227E3">
          <w:pPr>
            <w:keepNext/>
            <w:keepLines/>
            <w:spacing w:before="480" w:after="0"/>
            <w:jc w:val="center"/>
            <w:rPr>
              <w:rFonts w:ascii="Times New Roman" w:eastAsiaTheme="majorEastAsia" w:hAnsi="Times New Roman" w:cs="Times New Roman"/>
              <w:b/>
              <w:bCs/>
              <w:color w:val="000000" w:themeColor="text1"/>
              <w:sz w:val="28"/>
              <w:szCs w:val="28"/>
              <w:lang w:eastAsia="ru-RU"/>
            </w:rPr>
          </w:pPr>
          <w:r w:rsidRPr="00A227E3">
            <w:rPr>
              <w:rFonts w:ascii="Times New Roman" w:eastAsiaTheme="majorEastAsia" w:hAnsi="Times New Roman" w:cs="Times New Roman"/>
              <w:b/>
              <w:bCs/>
              <w:color w:val="000000" w:themeColor="text1"/>
              <w:sz w:val="28"/>
              <w:szCs w:val="28"/>
              <w:lang w:eastAsia="ru-RU"/>
            </w:rPr>
            <w:t>Оглавление</w:t>
          </w:r>
        </w:p>
        <w:p w:rsidR="00A227E3" w:rsidRPr="00A227E3" w:rsidRDefault="00A227E3" w:rsidP="00A227E3">
          <w:pPr>
            <w:tabs>
              <w:tab w:val="right" w:leader="dot" w:pos="9345"/>
            </w:tabs>
            <w:spacing w:after="100"/>
            <w:rPr>
              <w:rFonts w:ascii="Times New Roman" w:eastAsia="Times New Roman" w:hAnsi="Times New Roman" w:cs="Times New Roman"/>
              <w:noProof/>
              <w:color w:val="000000" w:themeColor="text1"/>
              <w:sz w:val="24"/>
              <w:szCs w:val="24"/>
              <w:lang w:eastAsia="ru-RU"/>
            </w:rPr>
          </w:pPr>
          <w:r w:rsidRPr="00A227E3">
            <w:rPr>
              <w:rFonts w:ascii="Times New Roman" w:eastAsia="Times New Roman" w:hAnsi="Times New Roman" w:cs="Times New Roman"/>
              <w:b/>
              <w:noProof/>
              <w:color w:val="000000" w:themeColor="text1"/>
              <w:sz w:val="24"/>
              <w:szCs w:val="24"/>
              <w:lang w:eastAsia="ru-RU"/>
            </w:rPr>
            <w:fldChar w:fldCharType="begin"/>
          </w:r>
          <w:r w:rsidRPr="00A227E3">
            <w:rPr>
              <w:rFonts w:ascii="Times New Roman" w:eastAsia="Times New Roman" w:hAnsi="Times New Roman" w:cs="Times New Roman"/>
              <w:b/>
              <w:noProof/>
              <w:color w:val="000000" w:themeColor="text1"/>
              <w:sz w:val="24"/>
              <w:szCs w:val="24"/>
              <w:lang w:eastAsia="ru-RU"/>
            </w:rPr>
            <w:instrText xml:space="preserve"> TOC \o "1-3" \h \z \u </w:instrText>
          </w:r>
          <w:r w:rsidRPr="00A227E3">
            <w:rPr>
              <w:rFonts w:ascii="Times New Roman" w:eastAsia="Times New Roman" w:hAnsi="Times New Roman" w:cs="Times New Roman"/>
              <w:b/>
              <w:noProof/>
              <w:color w:val="000000" w:themeColor="text1"/>
              <w:sz w:val="24"/>
              <w:szCs w:val="24"/>
              <w:lang w:eastAsia="ru-RU"/>
            </w:rPr>
            <w:fldChar w:fldCharType="separate"/>
          </w:r>
          <w:hyperlink w:anchor="_Toc482758313" w:history="1">
            <w:r w:rsidRPr="00A227E3">
              <w:rPr>
                <w:rFonts w:ascii="Times New Roman" w:eastAsia="Times New Roman" w:hAnsi="Times New Roman" w:cs="Times New Roman"/>
                <w:b/>
                <w:noProof/>
                <w:color w:val="000000" w:themeColor="text1"/>
                <w:sz w:val="24"/>
                <w:szCs w:val="24"/>
                <w:lang w:eastAsia="ru-RU"/>
              </w:rPr>
              <w:t>Введение</w:t>
            </w:r>
            <w:r w:rsidRPr="00A227E3">
              <w:rPr>
                <w:rFonts w:ascii="Times New Roman" w:eastAsia="Times New Roman" w:hAnsi="Times New Roman" w:cs="Times New Roman"/>
                <w:noProof/>
                <w:webHidden/>
                <w:color w:val="000000" w:themeColor="text1"/>
                <w:sz w:val="24"/>
                <w:szCs w:val="24"/>
                <w:lang w:eastAsia="ru-RU"/>
              </w:rPr>
              <w:tab/>
            </w:r>
            <w:r w:rsidRPr="001B548A">
              <w:rPr>
                <w:rFonts w:ascii="Times New Roman" w:eastAsia="Times New Roman" w:hAnsi="Times New Roman" w:cs="Times New Roman"/>
                <w:b/>
                <w:noProof/>
                <w:webHidden/>
                <w:color w:val="000000" w:themeColor="text1"/>
                <w:sz w:val="24"/>
                <w:szCs w:val="24"/>
                <w:lang w:eastAsia="ru-RU"/>
              </w:rPr>
              <w:fldChar w:fldCharType="begin"/>
            </w:r>
            <w:r w:rsidRPr="001B548A">
              <w:rPr>
                <w:rFonts w:ascii="Times New Roman" w:eastAsia="Times New Roman" w:hAnsi="Times New Roman" w:cs="Times New Roman"/>
                <w:b/>
                <w:noProof/>
                <w:webHidden/>
                <w:color w:val="000000" w:themeColor="text1"/>
                <w:sz w:val="24"/>
                <w:szCs w:val="24"/>
                <w:lang w:eastAsia="ru-RU"/>
              </w:rPr>
              <w:instrText xml:space="preserve"> PAGEREF _Toc482758313 \h </w:instrText>
            </w:r>
            <w:r w:rsidRPr="001B548A">
              <w:rPr>
                <w:rFonts w:ascii="Times New Roman" w:eastAsia="Times New Roman" w:hAnsi="Times New Roman" w:cs="Times New Roman"/>
                <w:b/>
                <w:noProof/>
                <w:webHidden/>
                <w:color w:val="000000" w:themeColor="text1"/>
                <w:sz w:val="24"/>
                <w:szCs w:val="24"/>
                <w:lang w:eastAsia="ru-RU"/>
              </w:rPr>
            </w:r>
            <w:r w:rsidRPr="001B548A">
              <w:rPr>
                <w:rFonts w:ascii="Times New Roman" w:eastAsia="Times New Roman" w:hAnsi="Times New Roman" w:cs="Times New Roman"/>
                <w:b/>
                <w:noProof/>
                <w:webHidden/>
                <w:color w:val="000000" w:themeColor="text1"/>
                <w:sz w:val="24"/>
                <w:szCs w:val="24"/>
                <w:lang w:eastAsia="ru-RU"/>
              </w:rPr>
              <w:fldChar w:fldCharType="separate"/>
            </w:r>
            <w:r w:rsidRPr="001B548A">
              <w:rPr>
                <w:rFonts w:ascii="Times New Roman" w:eastAsia="Times New Roman" w:hAnsi="Times New Roman" w:cs="Times New Roman"/>
                <w:b/>
                <w:noProof/>
                <w:webHidden/>
                <w:color w:val="000000" w:themeColor="text1"/>
                <w:sz w:val="24"/>
                <w:szCs w:val="24"/>
                <w:lang w:eastAsia="ru-RU"/>
              </w:rPr>
              <w:t>3</w:t>
            </w:r>
            <w:r w:rsidRPr="001B548A">
              <w:rPr>
                <w:rFonts w:ascii="Times New Roman" w:eastAsia="Times New Roman" w:hAnsi="Times New Roman" w:cs="Times New Roman"/>
                <w:b/>
                <w:noProof/>
                <w:webHidden/>
                <w:color w:val="000000" w:themeColor="text1"/>
                <w:sz w:val="24"/>
                <w:szCs w:val="24"/>
                <w:lang w:eastAsia="ru-RU"/>
              </w:rPr>
              <w:fldChar w:fldCharType="end"/>
            </w:r>
          </w:hyperlink>
        </w:p>
        <w:p w:rsidR="00A227E3" w:rsidRPr="00A227E3" w:rsidRDefault="00A227E3" w:rsidP="00A227E3">
          <w:pPr>
            <w:tabs>
              <w:tab w:val="right" w:leader="dot" w:pos="9345"/>
            </w:tabs>
            <w:spacing w:after="100"/>
            <w:rPr>
              <w:rFonts w:ascii="Times New Roman" w:eastAsia="Calibri" w:hAnsi="Times New Roman" w:cs="Times New Roman"/>
              <w:noProof/>
              <w:color w:val="000000" w:themeColor="text1"/>
              <w:sz w:val="24"/>
              <w:szCs w:val="24"/>
            </w:rPr>
          </w:pPr>
          <w:hyperlink w:anchor="_Toc482758314" w:history="1">
            <w:r w:rsidRPr="00A227E3">
              <w:rPr>
                <w:rFonts w:ascii="Times New Roman" w:eastAsia="Calibri" w:hAnsi="Times New Roman" w:cs="Times New Roman"/>
                <w:b/>
                <w:noProof/>
                <w:color w:val="000000" w:themeColor="text1"/>
                <w:sz w:val="24"/>
                <w:szCs w:val="24"/>
              </w:rPr>
              <w:t xml:space="preserve">Глава 1. </w:t>
            </w:r>
            <w:r w:rsidRPr="00A227E3">
              <w:rPr>
                <w:rFonts w:ascii="Times New Roman" w:eastAsia="Times New Roman" w:hAnsi="Times New Roman" w:cs="Times New Roman"/>
                <w:b/>
                <w:noProof/>
                <w:color w:val="000000" w:themeColor="text1"/>
                <w:sz w:val="24"/>
                <w:szCs w:val="24"/>
                <w:lang w:eastAsia="ru-RU"/>
              </w:rPr>
              <w:t>Эволюция деятельности Германии по увеличению влияния в мировой политике</w:t>
            </w:r>
            <w:r w:rsidRPr="00A227E3">
              <w:rPr>
                <w:rFonts w:ascii="Times New Roman" w:eastAsia="Calibri" w:hAnsi="Times New Roman" w:cs="Times New Roman"/>
                <w:noProof/>
                <w:webHidden/>
                <w:color w:val="000000" w:themeColor="text1"/>
                <w:sz w:val="24"/>
                <w:szCs w:val="24"/>
              </w:rPr>
              <w:tab/>
            </w:r>
            <w:r w:rsidRPr="001B548A">
              <w:rPr>
                <w:rFonts w:ascii="Times New Roman" w:eastAsia="Calibri" w:hAnsi="Times New Roman" w:cs="Times New Roman"/>
                <w:b/>
                <w:noProof/>
                <w:webHidden/>
                <w:color w:val="000000" w:themeColor="text1"/>
                <w:sz w:val="24"/>
                <w:szCs w:val="24"/>
              </w:rPr>
              <w:fldChar w:fldCharType="begin"/>
            </w:r>
            <w:r w:rsidRPr="001B548A">
              <w:rPr>
                <w:rFonts w:ascii="Times New Roman" w:eastAsia="Calibri" w:hAnsi="Times New Roman" w:cs="Times New Roman"/>
                <w:b/>
                <w:noProof/>
                <w:webHidden/>
                <w:color w:val="000000" w:themeColor="text1"/>
                <w:sz w:val="24"/>
                <w:szCs w:val="24"/>
              </w:rPr>
              <w:instrText xml:space="preserve"> PAGEREF _Toc482758314 \h </w:instrText>
            </w:r>
            <w:r w:rsidRPr="001B548A">
              <w:rPr>
                <w:rFonts w:ascii="Times New Roman" w:eastAsia="Calibri" w:hAnsi="Times New Roman" w:cs="Times New Roman"/>
                <w:b/>
                <w:noProof/>
                <w:webHidden/>
                <w:color w:val="000000" w:themeColor="text1"/>
                <w:sz w:val="24"/>
                <w:szCs w:val="24"/>
              </w:rPr>
            </w:r>
            <w:r w:rsidRPr="001B548A">
              <w:rPr>
                <w:rFonts w:ascii="Times New Roman" w:eastAsia="Calibri" w:hAnsi="Times New Roman" w:cs="Times New Roman"/>
                <w:b/>
                <w:noProof/>
                <w:webHidden/>
                <w:color w:val="000000" w:themeColor="text1"/>
                <w:sz w:val="24"/>
                <w:szCs w:val="24"/>
              </w:rPr>
              <w:fldChar w:fldCharType="separate"/>
            </w:r>
            <w:r w:rsidRPr="001B548A">
              <w:rPr>
                <w:rFonts w:ascii="Times New Roman" w:eastAsia="Calibri" w:hAnsi="Times New Roman" w:cs="Times New Roman"/>
                <w:b/>
                <w:noProof/>
                <w:webHidden/>
                <w:color w:val="000000" w:themeColor="text1"/>
                <w:sz w:val="24"/>
                <w:szCs w:val="24"/>
              </w:rPr>
              <w:t>10</w:t>
            </w:r>
            <w:r w:rsidRPr="001B548A">
              <w:rPr>
                <w:rFonts w:ascii="Times New Roman" w:eastAsia="Calibri" w:hAnsi="Times New Roman" w:cs="Times New Roman"/>
                <w:b/>
                <w:noProof/>
                <w:webHidden/>
                <w:color w:val="000000" w:themeColor="text1"/>
                <w:sz w:val="24"/>
                <w:szCs w:val="24"/>
              </w:rPr>
              <w:fldChar w:fldCharType="end"/>
            </w:r>
          </w:hyperlink>
        </w:p>
        <w:p w:rsidR="00A227E3" w:rsidRPr="00A227E3" w:rsidRDefault="00A227E3" w:rsidP="00A227E3">
          <w:pPr>
            <w:tabs>
              <w:tab w:val="right" w:leader="dot" w:pos="9345"/>
            </w:tabs>
            <w:spacing w:after="100"/>
            <w:rPr>
              <w:rFonts w:ascii="Times New Roman" w:eastAsia="Calibri" w:hAnsi="Times New Roman" w:cs="Times New Roman"/>
              <w:noProof/>
              <w:color w:val="000000" w:themeColor="text1"/>
              <w:sz w:val="24"/>
              <w:szCs w:val="24"/>
            </w:rPr>
          </w:pPr>
          <w:hyperlink w:anchor="_Toc482758315" w:history="1">
            <w:r w:rsidRPr="00A227E3">
              <w:rPr>
                <w:rFonts w:ascii="Times New Roman" w:eastAsia="Calibri" w:hAnsi="Times New Roman" w:cs="Times New Roman"/>
                <w:b/>
                <w:noProof/>
                <w:color w:val="000000" w:themeColor="text1"/>
                <w:sz w:val="24"/>
                <w:szCs w:val="24"/>
              </w:rPr>
              <w:t>1.1. Особенности вступления Германии в международные организации</w:t>
            </w:r>
            <w:r w:rsidRPr="00A227E3">
              <w:rPr>
                <w:rFonts w:ascii="Times New Roman" w:eastAsia="Calibri" w:hAnsi="Times New Roman" w:cs="Times New Roman"/>
                <w:noProof/>
                <w:webHidden/>
                <w:color w:val="000000" w:themeColor="text1"/>
                <w:sz w:val="24"/>
                <w:szCs w:val="24"/>
              </w:rPr>
              <w:tab/>
            </w:r>
            <w:r w:rsidRPr="001B548A">
              <w:rPr>
                <w:rFonts w:ascii="Times New Roman" w:eastAsia="Calibri" w:hAnsi="Times New Roman" w:cs="Times New Roman"/>
                <w:b/>
                <w:noProof/>
                <w:webHidden/>
                <w:color w:val="000000" w:themeColor="text1"/>
                <w:sz w:val="24"/>
                <w:szCs w:val="24"/>
              </w:rPr>
              <w:fldChar w:fldCharType="begin"/>
            </w:r>
            <w:r w:rsidRPr="001B548A">
              <w:rPr>
                <w:rFonts w:ascii="Times New Roman" w:eastAsia="Calibri" w:hAnsi="Times New Roman" w:cs="Times New Roman"/>
                <w:b/>
                <w:noProof/>
                <w:webHidden/>
                <w:color w:val="000000" w:themeColor="text1"/>
                <w:sz w:val="24"/>
                <w:szCs w:val="24"/>
              </w:rPr>
              <w:instrText xml:space="preserve"> PAGEREF _Toc482758315 \h </w:instrText>
            </w:r>
            <w:r w:rsidRPr="001B548A">
              <w:rPr>
                <w:rFonts w:ascii="Times New Roman" w:eastAsia="Calibri" w:hAnsi="Times New Roman" w:cs="Times New Roman"/>
                <w:b/>
                <w:noProof/>
                <w:webHidden/>
                <w:color w:val="000000" w:themeColor="text1"/>
                <w:sz w:val="24"/>
                <w:szCs w:val="24"/>
              </w:rPr>
            </w:r>
            <w:r w:rsidRPr="001B548A">
              <w:rPr>
                <w:rFonts w:ascii="Times New Roman" w:eastAsia="Calibri" w:hAnsi="Times New Roman" w:cs="Times New Roman"/>
                <w:b/>
                <w:noProof/>
                <w:webHidden/>
                <w:color w:val="000000" w:themeColor="text1"/>
                <w:sz w:val="24"/>
                <w:szCs w:val="24"/>
              </w:rPr>
              <w:fldChar w:fldCharType="separate"/>
            </w:r>
            <w:r w:rsidRPr="001B548A">
              <w:rPr>
                <w:rFonts w:ascii="Times New Roman" w:eastAsia="Calibri" w:hAnsi="Times New Roman" w:cs="Times New Roman"/>
                <w:b/>
                <w:noProof/>
                <w:webHidden/>
                <w:color w:val="000000" w:themeColor="text1"/>
                <w:sz w:val="24"/>
                <w:szCs w:val="24"/>
              </w:rPr>
              <w:t>10</w:t>
            </w:r>
            <w:r w:rsidRPr="001B548A">
              <w:rPr>
                <w:rFonts w:ascii="Times New Roman" w:eastAsia="Calibri" w:hAnsi="Times New Roman" w:cs="Times New Roman"/>
                <w:b/>
                <w:noProof/>
                <w:webHidden/>
                <w:color w:val="000000" w:themeColor="text1"/>
                <w:sz w:val="24"/>
                <w:szCs w:val="24"/>
              </w:rPr>
              <w:fldChar w:fldCharType="end"/>
            </w:r>
          </w:hyperlink>
        </w:p>
        <w:p w:rsidR="00A227E3" w:rsidRPr="00A227E3" w:rsidRDefault="00A227E3" w:rsidP="00A227E3">
          <w:pPr>
            <w:tabs>
              <w:tab w:val="right" w:leader="dot" w:pos="9345"/>
            </w:tabs>
            <w:spacing w:after="100"/>
            <w:rPr>
              <w:rFonts w:ascii="Times New Roman" w:eastAsia="Calibri" w:hAnsi="Times New Roman" w:cs="Times New Roman"/>
              <w:noProof/>
              <w:color w:val="000000" w:themeColor="text1"/>
              <w:sz w:val="24"/>
              <w:szCs w:val="24"/>
            </w:rPr>
          </w:pPr>
          <w:hyperlink w:anchor="_Toc482758316" w:history="1">
            <w:r w:rsidRPr="00A227E3">
              <w:rPr>
                <w:rFonts w:ascii="Times New Roman" w:eastAsia="Calibri" w:hAnsi="Times New Roman" w:cs="Times New Roman"/>
                <w:b/>
                <w:noProof/>
                <w:color w:val="000000" w:themeColor="text1"/>
                <w:sz w:val="24"/>
                <w:szCs w:val="24"/>
              </w:rPr>
              <w:t>1.2. Политика ФРГ после объединения</w:t>
            </w:r>
            <w:r w:rsidRPr="00A227E3">
              <w:rPr>
                <w:rFonts w:ascii="Times New Roman" w:eastAsia="Calibri" w:hAnsi="Times New Roman" w:cs="Times New Roman"/>
                <w:noProof/>
                <w:webHidden/>
                <w:color w:val="000000" w:themeColor="text1"/>
                <w:sz w:val="24"/>
                <w:szCs w:val="24"/>
              </w:rPr>
              <w:tab/>
            </w:r>
            <w:r w:rsidRPr="001B548A">
              <w:rPr>
                <w:rFonts w:ascii="Times New Roman" w:eastAsia="Calibri" w:hAnsi="Times New Roman" w:cs="Times New Roman"/>
                <w:b/>
                <w:noProof/>
                <w:webHidden/>
                <w:color w:val="000000" w:themeColor="text1"/>
                <w:sz w:val="24"/>
                <w:szCs w:val="24"/>
              </w:rPr>
              <w:fldChar w:fldCharType="begin"/>
            </w:r>
            <w:r w:rsidRPr="001B548A">
              <w:rPr>
                <w:rFonts w:ascii="Times New Roman" w:eastAsia="Calibri" w:hAnsi="Times New Roman" w:cs="Times New Roman"/>
                <w:b/>
                <w:noProof/>
                <w:webHidden/>
                <w:color w:val="000000" w:themeColor="text1"/>
                <w:sz w:val="24"/>
                <w:szCs w:val="24"/>
              </w:rPr>
              <w:instrText xml:space="preserve"> PAGEREF _Toc482758316 \h </w:instrText>
            </w:r>
            <w:r w:rsidRPr="001B548A">
              <w:rPr>
                <w:rFonts w:ascii="Times New Roman" w:eastAsia="Calibri" w:hAnsi="Times New Roman" w:cs="Times New Roman"/>
                <w:b/>
                <w:noProof/>
                <w:webHidden/>
                <w:color w:val="000000" w:themeColor="text1"/>
                <w:sz w:val="24"/>
                <w:szCs w:val="24"/>
              </w:rPr>
            </w:r>
            <w:r w:rsidRPr="001B548A">
              <w:rPr>
                <w:rFonts w:ascii="Times New Roman" w:eastAsia="Calibri" w:hAnsi="Times New Roman" w:cs="Times New Roman"/>
                <w:b/>
                <w:noProof/>
                <w:webHidden/>
                <w:color w:val="000000" w:themeColor="text1"/>
                <w:sz w:val="24"/>
                <w:szCs w:val="24"/>
              </w:rPr>
              <w:fldChar w:fldCharType="separate"/>
            </w:r>
            <w:r w:rsidRPr="001B548A">
              <w:rPr>
                <w:rFonts w:ascii="Times New Roman" w:eastAsia="Calibri" w:hAnsi="Times New Roman" w:cs="Times New Roman"/>
                <w:b/>
                <w:noProof/>
                <w:webHidden/>
                <w:color w:val="000000" w:themeColor="text1"/>
                <w:sz w:val="24"/>
                <w:szCs w:val="24"/>
              </w:rPr>
              <w:t>15</w:t>
            </w:r>
            <w:r w:rsidRPr="001B548A">
              <w:rPr>
                <w:rFonts w:ascii="Times New Roman" w:eastAsia="Calibri" w:hAnsi="Times New Roman" w:cs="Times New Roman"/>
                <w:b/>
                <w:noProof/>
                <w:webHidden/>
                <w:color w:val="000000" w:themeColor="text1"/>
                <w:sz w:val="24"/>
                <w:szCs w:val="24"/>
              </w:rPr>
              <w:fldChar w:fldCharType="end"/>
            </w:r>
          </w:hyperlink>
        </w:p>
        <w:p w:rsidR="00A227E3" w:rsidRPr="00A227E3" w:rsidRDefault="00A227E3" w:rsidP="00A227E3">
          <w:pPr>
            <w:spacing w:after="0" w:line="360" w:lineRule="auto"/>
            <w:jc w:val="both"/>
            <w:rPr>
              <w:rFonts w:ascii="Times New Roman" w:eastAsia="Times New Roman" w:hAnsi="Times New Roman" w:cs="Times New Roman"/>
              <w:bCs/>
              <w:noProof/>
              <w:color w:val="000000" w:themeColor="text1"/>
              <w:sz w:val="24"/>
              <w:szCs w:val="24"/>
              <w:lang w:eastAsia="ru-RU"/>
            </w:rPr>
          </w:pPr>
          <w:r w:rsidRPr="00A227E3">
            <w:rPr>
              <w:rFonts w:ascii="Times New Roman" w:eastAsia="Times New Roman" w:hAnsi="Times New Roman" w:cs="Times New Roman"/>
              <w:bCs/>
              <w:noProof/>
              <w:color w:val="000000" w:themeColor="text1"/>
              <w:sz w:val="24"/>
              <w:szCs w:val="24"/>
              <w:u w:val="single"/>
              <w:lang w:eastAsia="ru-RU"/>
            </w:rPr>
            <w:t>1.2.1. Основные изменения, произошедшие во внешней политике Германии в 1990-е годы</w:t>
          </w:r>
          <w:r w:rsidRPr="00A227E3">
            <w:rPr>
              <w:rFonts w:ascii="Times New Roman" w:eastAsia="Times New Roman" w:hAnsi="Times New Roman" w:cs="Times New Roman"/>
              <w:bCs/>
              <w:noProof/>
              <w:color w:val="000000" w:themeColor="text1"/>
              <w:sz w:val="24"/>
              <w:szCs w:val="24"/>
              <w:lang w:eastAsia="ru-RU"/>
            </w:rPr>
            <w:t>...............................................................................................................................................14</w:t>
          </w:r>
        </w:p>
        <w:p w:rsidR="00A227E3" w:rsidRPr="00A227E3" w:rsidRDefault="00A227E3" w:rsidP="00A227E3">
          <w:pPr>
            <w:tabs>
              <w:tab w:val="right" w:leader="dot" w:pos="9345"/>
            </w:tabs>
            <w:spacing w:after="100"/>
            <w:rPr>
              <w:rFonts w:ascii="Times New Roman" w:eastAsia="Calibri" w:hAnsi="Times New Roman" w:cs="Times New Roman"/>
              <w:noProof/>
              <w:color w:val="000000" w:themeColor="text1"/>
              <w:sz w:val="24"/>
              <w:szCs w:val="24"/>
            </w:rPr>
          </w:pPr>
          <w:r w:rsidRPr="00A227E3">
            <w:rPr>
              <w:rFonts w:ascii="Times New Roman" w:eastAsia="Calibri" w:hAnsi="Times New Roman" w:cs="Times New Roman"/>
              <w:noProof/>
              <w:color w:val="000000" w:themeColor="text1"/>
              <w:sz w:val="24"/>
              <w:szCs w:val="24"/>
              <w:u w:val="single"/>
              <w:lang w:eastAsia="ru-RU"/>
            </w:rPr>
            <w:t>1.2.2. Внешнеполитическая деятельность ФРГ  в 2000-е – начале 2010-х годов</w:t>
          </w:r>
          <w:hyperlink w:anchor="_Toc482758318" w:history="1">
            <w:r w:rsidRPr="00A227E3">
              <w:rPr>
                <w:rFonts w:ascii="Times New Roman" w:eastAsia="Calibri" w:hAnsi="Times New Roman" w:cs="Times New Roman"/>
                <w:noProof/>
                <w:webHidden/>
                <w:color w:val="000000" w:themeColor="text1"/>
                <w:sz w:val="24"/>
                <w:szCs w:val="24"/>
              </w:rPr>
              <w:tab/>
            </w:r>
            <w:r w:rsidRPr="00A227E3">
              <w:rPr>
                <w:rFonts w:ascii="Times New Roman" w:eastAsia="Calibri" w:hAnsi="Times New Roman" w:cs="Times New Roman"/>
                <w:noProof/>
                <w:webHidden/>
                <w:color w:val="000000" w:themeColor="text1"/>
                <w:sz w:val="24"/>
                <w:szCs w:val="24"/>
              </w:rPr>
              <w:fldChar w:fldCharType="begin"/>
            </w:r>
            <w:r w:rsidRPr="00A227E3">
              <w:rPr>
                <w:rFonts w:ascii="Times New Roman" w:eastAsia="Calibri" w:hAnsi="Times New Roman" w:cs="Times New Roman"/>
                <w:noProof/>
                <w:webHidden/>
                <w:color w:val="000000" w:themeColor="text1"/>
                <w:sz w:val="24"/>
                <w:szCs w:val="24"/>
              </w:rPr>
              <w:instrText xml:space="preserve"> PAGEREF _Toc482758318 \h </w:instrText>
            </w:r>
            <w:r w:rsidRPr="00A227E3">
              <w:rPr>
                <w:rFonts w:ascii="Times New Roman" w:eastAsia="Calibri" w:hAnsi="Times New Roman" w:cs="Times New Roman"/>
                <w:noProof/>
                <w:webHidden/>
                <w:color w:val="000000" w:themeColor="text1"/>
                <w:sz w:val="24"/>
                <w:szCs w:val="24"/>
              </w:rPr>
            </w:r>
            <w:r w:rsidRPr="00A227E3">
              <w:rPr>
                <w:rFonts w:ascii="Times New Roman" w:eastAsia="Calibri" w:hAnsi="Times New Roman" w:cs="Times New Roman"/>
                <w:noProof/>
                <w:webHidden/>
                <w:color w:val="000000" w:themeColor="text1"/>
                <w:sz w:val="24"/>
                <w:szCs w:val="24"/>
              </w:rPr>
              <w:fldChar w:fldCharType="separate"/>
            </w:r>
            <w:r w:rsidRPr="00A227E3">
              <w:rPr>
                <w:rFonts w:ascii="Times New Roman" w:eastAsia="Calibri" w:hAnsi="Times New Roman" w:cs="Times New Roman"/>
                <w:noProof/>
                <w:webHidden/>
                <w:color w:val="000000" w:themeColor="text1"/>
                <w:sz w:val="24"/>
                <w:szCs w:val="24"/>
              </w:rPr>
              <w:t>23</w:t>
            </w:r>
            <w:r w:rsidRPr="00A227E3">
              <w:rPr>
                <w:rFonts w:ascii="Times New Roman" w:eastAsia="Calibri" w:hAnsi="Times New Roman" w:cs="Times New Roman"/>
                <w:noProof/>
                <w:webHidden/>
                <w:color w:val="000000" w:themeColor="text1"/>
                <w:sz w:val="24"/>
                <w:szCs w:val="24"/>
              </w:rPr>
              <w:fldChar w:fldCharType="end"/>
            </w:r>
          </w:hyperlink>
        </w:p>
        <w:p w:rsidR="00A227E3" w:rsidRPr="00A227E3" w:rsidRDefault="00A227E3" w:rsidP="00A227E3">
          <w:pPr>
            <w:tabs>
              <w:tab w:val="right" w:leader="dot" w:pos="9345"/>
            </w:tabs>
            <w:spacing w:after="100"/>
            <w:rPr>
              <w:rFonts w:ascii="Times New Roman" w:eastAsia="Calibri" w:hAnsi="Times New Roman" w:cs="Times New Roman"/>
              <w:noProof/>
              <w:color w:val="000000" w:themeColor="text1"/>
              <w:sz w:val="24"/>
              <w:szCs w:val="24"/>
            </w:rPr>
          </w:pPr>
          <w:hyperlink w:anchor="_Toc482758319" w:history="1">
            <w:r w:rsidRPr="00A227E3">
              <w:rPr>
                <w:rFonts w:ascii="Times New Roman" w:eastAsia="Calibri" w:hAnsi="Times New Roman" w:cs="Times New Roman"/>
                <w:b/>
                <w:noProof/>
                <w:color w:val="000000" w:themeColor="text1"/>
                <w:sz w:val="24"/>
                <w:szCs w:val="24"/>
              </w:rPr>
              <w:t>1.3. Теоретические аспекты внешней политики Германии</w:t>
            </w:r>
            <w:r w:rsidRPr="00A227E3">
              <w:rPr>
                <w:rFonts w:ascii="Times New Roman" w:eastAsia="Calibri" w:hAnsi="Times New Roman" w:cs="Times New Roman"/>
                <w:noProof/>
                <w:webHidden/>
                <w:color w:val="000000" w:themeColor="text1"/>
                <w:sz w:val="24"/>
                <w:szCs w:val="24"/>
              </w:rPr>
              <w:tab/>
            </w:r>
            <w:r w:rsidRPr="001B548A">
              <w:rPr>
                <w:rFonts w:ascii="Times New Roman" w:eastAsia="Calibri" w:hAnsi="Times New Roman" w:cs="Times New Roman"/>
                <w:b/>
                <w:noProof/>
                <w:webHidden/>
                <w:color w:val="000000" w:themeColor="text1"/>
                <w:sz w:val="24"/>
                <w:szCs w:val="24"/>
              </w:rPr>
              <w:fldChar w:fldCharType="begin"/>
            </w:r>
            <w:r w:rsidRPr="001B548A">
              <w:rPr>
                <w:rFonts w:ascii="Times New Roman" w:eastAsia="Calibri" w:hAnsi="Times New Roman" w:cs="Times New Roman"/>
                <w:b/>
                <w:noProof/>
                <w:webHidden/>
                <w:color w:val="000000" w:themeColor="text1"/>
                <w:sz w:val="24"/>
                <w:szCs w:val="24"/>
              </w:rPr>
              <w:instrText xml:space="preserve"> PAGEREF _Toc482758319 \h </w:instrText>
            </w:r>
            <w:r w:rsidRPr="001B548A">
              <w:rPr>
                <w:rFonts w:ascii="Times New Roman" w:eastAsia="Calibri" w:hAnsi="Times New Roman" w:cs="Times New Roman"/>
                <w:b/>
                <w:noProof/>
                <w:webHidden/>
                <w:color w:val="000000" w:themeColor="text1"/>
                <w:sz w:val="24"/>
                <w:szCs w:val="24"/>
              </w:rPr>
            </w:r>
            <w:r w:rsidRPr="001B548A">
              <w:rPr>
                <w:rFonts w:ascii="Times New Roman" w:eastAsia="Calibri" w:hAnsi="Times New Roman" w:cs="Times New Roman"/>
                <w:b/>
                <w:noProof/>
                <w:webHidden/>
                <w:color w:val="000000" w:themeColor="text1"/>
                <w:sz w:val="24"/>
                <w:szCs w:val="24"/>
              </w:rPr>
              <w:fldChar w:fldCharType="separate"/>
            </w:r>
            <w:r w:rsidRPr="001B548A">
              <w:rPr>
                <w:rFonts w:ascii="Times New Roman" w:eastAsia="Calibri" w:hAnsi="Times New Roman" w:cs="Times New Roman"/>
                <w:b/>
                <w:noProof/>
                <w:webHidden/>
                <w:color w:val="000000" w:themeColor="text1"/>
                <w:sz w:val="24"/>
                <w:szCs w:val="24"/>
              </w:rPr>
              <w:t>25</w:t>
            </w:r>
            <w:r w:rsidRPr="001B548A">
              <w:rPr>
                <w:rFonts w:ascii="Times New Roman" w:eastAsia="Calibri" w:hAnsi="Times New Roman" w:cs="Times New Roman"/>
                <w:b/>
                <w:noProof/>
                <w:webHidden/>
                <w:color w:val="000000" w:themeColor="text1"/>
                <w:sz w:val="24"/>
                <w:szCs w:val="24"/>
              </w:rPr>
              <w:fldChar w:fldCharType="end"/>
            </w:r>
          </w:hyperlink>
        </w:p>
        <w:p w:rsidR="00A227E3" w:rsidRPr="00A227E3" w:rsidRDefault="00A227E3" w:rsidP="00A227E3">
          <w:pPr>
            <w:tabs>
              <w:tab w:val="right" w:leader="dot" w:pos="9345"/>
            </w:tabs>
            <w:spacing w:after="100"/>
            <w:rPr>
              <w:rFonts w:ascii="Times New Roman" w:eastAsia="Calibri" w:hAnsi="Times New Roman" w:cs="Times New Roman"/>
              <w:noProof/>
              <w:color w:val="000000" w:themeColor="text1"/>
              <w:sz w:val="24"/>
              <w:szCs w:val="24"/>
            </w:rPr>
          </w:pPr>
          <w:hyperlink w:anchor="_Toc482758320" w:history="1">
            <w:r w:rsidRPr="00A227E3">
              <w:rPr>
                <w:rFonts w:ascii="Times New Roman" w:eastAsia="Calibri" w:hAnsi="Times New Roman" w:cs="Times New Roman"/>
                <w:b/>
                <w:noProof/>
                <w:color w:val="000000" w:themeColor="text1"/>
                <w:sz w:val="24"/>
                <w:szCs w:val="24"/>
              </w:rPr>
              <w:t>Вывод к главе 1</w:t>
            </w:r>
            <w:r w:rsidRPr="00A227E3">
              <w:rPr>
                <w:rFonts w:ascii="Times New Roman" w:eastAsia="Calibri" w:hAnsi="Times New Roman" w:cs="Times New Roman"/>
                <w:noProof/>
                <w:webHidden/>
                <w:color w:val="000000" w:themeColor="text1"/>
                <w:sz w:val="24"/>
                <w:szCs w:val="24"/>
              </w:rPr>
              <w:tab/>
            </w:r>
            <w:r w:rsidRPr="001B548A">
              <w:rPr>
                <w:rFonts w:ascii="Times New Roman" w:eastAsia="Calibri" w:hAnsi="Times New Roman" w:cs="Times New Roman"/>
                <w:b/>
                <w:noProof/>
                <w:webHidden/>
                <w:color w:val="000000" w:themeColor="text1"/>
                <w:sz w:val="24"/>
                <w:szCs w:val="24"/>
              </w:rPr>
              <w:fldChar w:fldCharType="begin"/>
            </w:r>
            <w:r w:rsidRPr="001B548A">
              <w:rPr>
                <w:rFonts w:ascii="Times New Roman" w:eastAsia="Calibri" w:hAnsi="Times New Roman" w:cs="Times New Roman"/>
                <w:b/>
                <w:noProof/>
                <w:webHidden/>
                <w:color w:val="000000" w:themeColor="text1"/>
                <w:sz w:val="24"/>
                <w:szCs w:val="24"/>
              </w:rPr>
              <w:instrText xml:space="preserve"> PAGEREF _Toc482758320 \h </w:instrText>
            </w:r>
            <w:r w:rsidRPr="001B548A">
              <w:rPr>
                <w:rFonts w:ascii="Times New Roman" w:eastAsia="Calibri" w:hAnsi="Times New Roman" w:cs="Times New Roman"/>
                <w:b/>
                <w:noProof/>
                <w:webHidden/>
                <w:color w:val="000000" w:themeColor="text1"/>
                <w:sz w:val="24"/>
                <w:szCs w:val="24"/>
              </w:rPr>
            </w:r>
            <w:r w:rsidRPr="001B548A">
              <w:rPr>
                <w:rFonts w:ascii="Times New Roman" w:eastAsia="Calibri" w:hAnsi="Times New Roman" w:cs="Times New Roman"/>
                <w:b/>
                <w:noProof/>
                <w:webHidden/>
                <w:color w:val="000000" w:themeColor="text1"/>
                <w:sz w:val="24"/>
                <w:szCs w:val="24"/>
              </w:rPr>
              <w:fldChar w:fldCharType="separate"/>
            </w:r>
            <w:r w:rsidRPr="001B548A">
              <w:rPr>
                <w:rFonts w:ascii="Times New Roman" w:eastAsia="Calibri" w:hAnsi="Times New Roman" w:cs="Times New Roman"/>
                <w:b/>
                <w:noProof/>
                <w:webHidden/>
                <w:color w:val="000000" w:themeColor="text1"/>
                <w:sz w:val="24"/>
                <w:szCs w:val="24"/>
              </w:rPr>
              <w:t>28</w:t>
            </w:r>
            <w:r w:rsidRPr="001B548A">
              <w:rPr>
                <w:rFonts w:ascii="Times New Roman" w:eastAsia="Calibri" w:hAnsi="Times New Roman" w:cs="Times New Roman"/>
                <w:b/>
                <w:noProof/>
                <w:webHidden/>
                <w:color w:val="000000" w:themeColor="text1"/>
                <w:sz w:val="24"/>
                <w:szCs w:val="24"/>
              </w:rPr>
              <w:fldChar w:fldCharType="end"/>
            </w:r>
          </w:hyperlink>
        </w:p>
        <w:p w:rsidR="00A227E3" w:rsidRPr="00A227E3" w:rsidRDefault="00A227E3" w:rsidP="00A227E3">
          <w:pPr>
            <w:tabs>
              <w:tab w:val="right" w:leader="dot" w:pos="9345"/>
            </w:tabs>
            <w:spacing w:after="100"/>
            <w:rPr>
              <w:rFonts w:ascii="Times New Roman" w:eastAsia="Calibri" w:hAnsi="Times New Roman" w:cs="Times New Roman"/>
              <w:noProof/>
              <w:color w:val="000000" w:themeColor="text1"/>
              <w:sz w:val="24"/>
              <w:szCs w:val="24"/>
            </w:rPr>
          </w:pPr>
          <w:r w:rsidRPr="00A227E3">
            <w:rPr>
              <w:rFonts w:ascii="Times New Roman" w:eastAsia="Calibri" w:hAnsi="Times New Roman" w:cs="Times New Roman"/>
              <w:noProof/>
              <w:color w:val="000000" w:themeColor="text1"/>
              <w:sz w:val="24"/>
              <w:szCs w:val="24"/>
            </w:rPr>
            <w:t xml:space="preserve">Глава </w:t>
          </w:r>
          <w:hyperlink w:anchor="_Toc482758321" w:history="1">
            <w:r w:rsidRPr="00A227E3">
              <w:rPr>
                <w:rFonts w:ascii="Times New Roman" w:eastAsia="Calibri" w:hAnsi="Times New Roman" w:cs="Times New Roman"/>
                <w:b/>
                <w:noProof/>
                <w:color w:val="000000" w:themeColor="text1"/>
                <w:sz w:val="24"/>
                <w:szCs w:val="24"/>
              </w:rPr>
              <w:t>2. Современная деятельность ФРГ в качестве члена ведущих международных</w:t>
            </w:r>
            <w:r w:rsidRPr="00A227E3">
              <w:rPr>
                <w:rFonts w:ascii="Times New Roman" w:eastAsia="Calibri" w:hAnsi="Times New Roman" w:cs="Times New Roman"/>
                <w:noProof/>
                <w:color w:val="000000" w:themeColor="text1"/>
                <w:sz w:val="24"/>
                <w:szCs w:val="24"/>
              </w:rPr>
              <w:t xml:space="preserve"> </w:t>
            </w:r>
            <w:r w:rsidRPr="00A227E3">
              <w:rPr>
                <w:rFonts w:ascii="Times New Roman" w:eastAsia="Calibri" w:hAnsi="Times New Roman" w:cs="Times New Roman"/>
                <w:b/>
                <w:noProof/>
                <w:color w:val="000000" w:themeColor="text1"/>
                <w:sz w:val="24"/>
                <w:szCs w:val="24"/>
              </w:rPr>
              <w:t>организаций</w:t>
            </w:r>
            <w:r w:rsidRPr="00A227E3">
              <w:rPr>
                <w:rFonts w:ascii="Times New Roman" w:eastAsia="Calibri" w:hAnsi="Times New Roman" w:cs="Times New Roman"/>
                <w:noProof/>
                <w:webHidden/>
                <w:color w:val="000000" w:themeColor="text1"/>
                <w:sz w:val="24"/>
                <w:szCs w:val="24"/>
              </w:rPr>
              <w:tab/>
            </w:r>
            <w:r w:rsidRPr="001B548A">
              <w:rPr>
                <w:rFonts w:ascii="Times New Roman" w:eastAsia="Calibri" w:hAnsi="Times New Roman" w:cs="Times New Roman"/>
                <w:b/>
                <w:noProof/>
                <w:webHidden/>
                <w:color w:val="000000" w:themeColor="text1"/>
                <w:sz w:val="24"/>
                <w:szCs w:val="24"/>
              </w:rPr>
              <w:fldChar w:fldCharType="begin"/>
            </w:r>
            <w:r w:rsidRPr="001B548A">
              <w:rPr>
                <w:rFonts w:ascii="Times New Roman" w:eastAsia="Calibri" w:hAnsi="Times New Roman" w:cs="Times New Roman"/>
                <w:b/>
                <w:noProof/>
                <w:webHidden/>
                <w:color w:val="000000" w:themeColor="text1"/>
                <w:sz w:val="24"/>
                <w:szCs w:val="24"/>
              </w:rPr>
              <w:instrText xml:space="preserve"> PAGEREF _Toc482758321 \h </w:instrText>
            </w:r>
            <w:r w:rsidRPr="001B548A">
              <w:rPr>
                <w:rFonts w:ascii="Times New Roman" w:eastAsia="Calibri" w:hAnsi="Times New Roman" w:cs="Times New Roman"/>
                <w:b/>
                <w:noProof/>
                <w:webHidden/>
                <w:color w:val="000000" w:themeColor="text1"/>
                <w:sz w:val="24"/>
                <w:szCs w:val="24"/>
              </w:rPr>
            </w:r>
            <w:r w:rsidRPr="001B548A">
              <w:rPr>
                <w:rFonts w:ascii="Times New Roman" w:eastAsia="Calibri" w:hAnsi="Times New Roman" w:cs="Times New Roman"/>
                <w:b/>
                <w:noProof/>
                <w:webHidden/>
                <w:color w:val="000000" w:themeColor="text1"/>
                <w:sz w:val="24"/>
                <w:szCs w:val="24"/>
              </w:rPr>
              <w:fldChar w:fldCharType="separate"/>
            </w:r>
            <w:r w:rsidRPr="001B548A">
              <w:rPr>
                <w:rFonts w:ascii="Times New Roman" w:eastAsia="Calibri" w:hAnsi="Times New Roman" w:cs="Times New Roman"/>
                <w:b/>
                <w:noProof/>
                <w:webHidden/>
                <w:color w:val="000000" w:themeColor="text1"/>
                <w:sz w:val="24"/>
                <w:szCs w:val="24"/>
              </w:rPr>
              <w:t>30</w:t>
            </w:r>
            <w:r w:rsidRPr="001B548A">
              <w:rPr>
                <w:rFonts w:ascii="Times New Roman" w:eastAsia="Calibri" w:hAnsi="Times New Roman" w:cs="Times New Roman"/>
                <w:b/>
                <w:noProof/>
                <w:webHidden/>
                <w:color w:val="000000" w:themeColor="text1"/>
                <w:sz w:val="24"/>
                <w:szCs w:val="24"/>
              </w:rPr>
              <w:fldChar w:fldCharType="end"/>
            </w:r>
          </w:hyperlink>
        </w:p>
        <w:p w:rsidR="00A227E3" w:rsidRPr="00A227E3" w:rsidRDefault="00A227E3" w:rsidP="00A227E3">
          <w:pPr>
            <w:tabs>
              <w:tab w:val="right" w:leader="dot" w:pos="9345"/>
            </w:tabs>
            <w:spacing w:after="100"/>
            <w:rPr>
              <w:rFonts w:ascii="Times New Roman" w:eastAsia="Calibri" w:hAnsi="Times New Roman" w:cs="Times New Roman"/>
              <w:noProof/>
              <w:color w:val="000000" w:themeColor="text1"/>
              <w:sz w:val="24"/>
              <w:szCs w:val="24"/>
            </w:rPr>
          </w:pPr>
          <w:hyperlink w:anchor="_Toc482758322" w:history="1">
            <w:r w:rsidRPr="00A227E3">
              <w:rPr>
                <w:rFonts w:ascii="Times New Roman" w:eastAsia="Calibri" w:hAnsi="Times New Roman" w:cs="Times New Roman"/>
                <w:b/>
                <w:noProof/>
                <w:color w:val="000000" w:themeColor="text1"/>
                <w:sz w:val="24"/>
                <w:szCs w:val="24"/>
              </w:rPr>
              <w:t>2.1. Деятельность Германии в ООН</w:t>
            </w:r>
            <w:r w:rsidRPr="00A227E3">
              <w:rPr>
                <w:rFonts w:ascii="Times New Roman" w:eastAsia="Calibri" w:hAnsi="Times New Roman" w:cs="Times New Roman"/>
                <w:noProof/>
                <w:webHidden/>
                <w:color w:val="000000" w:themeColor="text1"/>
                <w:sz w:val="24"/>
                <w:szCs w:val="24"/>
              </w:rPr>
              <w:tab/>
            </w:r>
            <w:r w:rsidRPr="001B548A">
              <w:rPr>
                <w:rFonts w:ascii="Times New Roman" w:eastAsia="Calibri" w:hAnsi="Times New Roman" w:cs="Times New Roman"/>
                <w:b/>
                <w:noProof/>
                <w:webHidden/>
                <w:color w:val="000000" w:themeColor="text1"/>
                <w:sz w:val="24"/>
                <w:szCs w:val="24"/>
              </w:rPr>
              <w:fldChar w:fldCharType="begin"/>
            </w:r>
            <w:r w:rsidRPr="001B548A">
              <w:rPr>
                <w:rFonts w:ascii="Times New Roman" w:eastAsia="Calibri" w:hAnsi="Times New Roman" w:cs="Times New Roman"/>
                <w:b/>
                <w:noProof/>
                <w:webHidden/>
                <w:color w:val="000000" w:themeColor="text1"/>
                <w:sz w:val="24"/>
                <w:szCs w:val="24"/>
              </w:rPr>
              <w:instrText xml:space="preserve"> PAGEREF _Toc482758322 \h </w:instrText>
            </w:r>
            <w:r w:rsidRPr="001B548A">
              <w:rPr>
                <w:rFonts w:ascii="Times New Roman" w:eastAsia="Calibri" w:hAnsi="Times New Roman" w:cs="Times New Roman"/>
                <w:b/>
                <w:noProof/>
                <w:webHidden/>
                <w:color w:val="000000" w:themeColor="text1"/>
                <w:sz w:val="24"/>
                <w:szCs w:val="24"/>
              </w:rPr>
            </w:r>
            <w:r w:rsidRPr="001B548A">
              <w:rPr>
                <w:rFonts w:ascii="Times New Roman" w:eastAsia="Calibri" w:hAnsi="Times New Roman" w:cs="Times New Roman"/>
                <w:b/>
                <w:noProof/>
                <w:webHidden/>
                <w:color w:val="000000" w:themeColor="text1"/>
                <w:sz w:val="24"/>
                <w:szCs w:val="24"/>
              </w:rPr>
              <w:fldChar w:fldCharType="separate"/>
            </w:r>
            <w:r w:rsidRPr="001B548A">
              <w:rPr>
                <w:rFonts w:ascii="Times New Roman" w:eastAsia="Calibri" w:hAnsi="Times New Roman" w:cs="Times New Roman"/>
                <w:b/>
                <w:noProof/>
                <w:webHidden/>
                <w:color w:val="000000" w:themeColor="text1"/>
                <w:sz w:val="24"/>
                <w:szCs w:val="24"/>
              </w:rPr>
              <w:t>30</w:t>
            </w:r>
            <w:r w:rsidRPr="001B548A">
              <w:rPr>
                <w:rFonts w:ascii="Times New Roman" w:eastAsia="Calibri" w:hAnsi="Times New Roman" w:cs="Times New Roman"/>
                <w:b/>
                <w:noProof/>
                <w:webHidden/>
                <w:color w:val="000000" w:themeColor="text1"/>
                <w:sz w:val="24"/>
                <w:szCs w:val="24"/>
              </w:rPr>
              <w:fldChar w:fldCharType="end"/>
            </w:r>
          </w:hyperlink>
        </w:p>
        <w:p w:rsidR="00A227E3" w:rsidRPr="00A227E3" w:rsidRDefault="00A227E3" w:rsidP="00A227E3">
          <w:pPr>
            <w:tabs>
              <w:tab w:val="right" w:leader="dot" w:pos="9345"/>
            </w:tabs>
            <w:spacing w:after="100"/>
            <w:rPr>
              <w:rFonts w:ascii="Times New Roman" w:eastAsia="Calibri" w:hAnsi="Times New Roman" w:cs="Times New Roman"/>
              <w:noProof/>
              <w:color w:val="000000" w:themeColor="text1"/>
              <w:sz w:val="24"/>
              <w:szCs w:val="24"/>
            </w:rPr>
          </w:pPr>
          <w:hyperlink w:anchor="_Toc482758323" w:history="1">
            <w:r w:rsidRPr="00A227E3">
              <w:rPr>
                <w:rFonts w:ascii="Times New Roman" w:eastAsia="Calibri" w:hAnsi="Times New Roman" w:cs="Times New Roman"/>
                <w:b/>
                <w:noProof/>
                <w:color w:val="000000" w:themeColor="text1"/>
                <w:sz w:val="24"/>
                <w:szCs w:val="24"/>
              </w:rPr>
              <w:t>2.2. Политика ФРГ в Европейском союзе</w:t>
            </w:r>
            <w:r w:rsidRPr="00A227E3">
              <w:rPr>
                <w:rFonts w:ascii="Times New Roman" w:eastAsia="Calibri" w:hAnsi="Times New Roman" w:cs="Times New Roman"/>
                <w:noProof/>
                <w:webHidden/>
                <w:color w:val="000000" w:themeColor="text1"/>
                <w:sz w:val="24"/>
                <w:szCs w:val="24"/>
              </w:rPr>
              <w:tab/>
            </w:r>
            <w:r w:rsidRPr="001B548A">
              <w:rPr>
                <w:rFonts w:ascii="Times New Roman" w:eastAsia="Calibri" w:hAnsi="Times New Roman" w:cs="Times New Roman"/>
                <w:b/>
                <w:noProof/>
                <w:webHidden/>
                <w:color w:val="000000" w:themeColor="text1"/>
                <w:sz w:val="24"/>
                <w:szCs w:val="24"/>
              </w:rPr>
              <w:fldChar w:fldCharType="begin"/>
            </w:r>
            <w:r w:rsidRPr="001B548A">
              <w:rPr>
                <w:rFonts w:ascii="Times New Roman" w:eastAsia="Calibri" w:hAnsi="Times New Roman" w:cs="Times New Roman"/>
                <w:b/>
                <w:noProof/>
                <w:webHidden/>
                <w:color w:val="000000" w:themeColor="text1"/>
                <w:sz w:val="24"/>
                <w:szCs w:val="24"/>
              </w:rPr>
              <w:instrText xml:space="preserve"> PAGEREF _Toc482758323 \h </w:instrText>
            </w:r>
            <w:r w:rsidRPr="001B548A">
              <w:rPr>
                <w:rFonts w:ascii="Times New Roman" w:eastAsia="Calibri" w:hAnsi="Times New Roman" w:cs="Times New Roman"/>
                <w:b/>
                <w:noProof/>
                <w:webHidden/>
                <w:color w:val="000000" w:themeColor="text1"/>
                <w:sz w:val="24"/>
                <w:szCs w:val="24"/>
              </w:rPr>
            </w:r>
            <w:r w:rsidRPr="001B548A">
              <w:rPr>
                <w:rFonts w:ascii="Times New Roman" w:eastAsia="Calibri" w:hAnsi="Times New Roman" w:cs="Times New Roman"/>
                <w:b/>
                <w:noProof/>
                <w:webHidden/>
                <w:color w:val="000000" w:themeColor="text1"/>
                <w:sz w:val="24"/>
                <w:szCs w:val="24"/>
              </w:rPr>
              <w:fldChar w:fldCharType="separate"/>
            </w:r>
            <w:r w:rsidRPr="001B548A">
              <w:rPr>
                <w:rFonts w:ascii="Times New Roman" w:eastAsia="Calibri" w:hAnsi="Times New Roman" w:cs="Times New Roman"/>
                <w:b/>
                <w:noProof/>
                <w:webHidden/>
                <w:color w:val="000000" w:themeColor="text1"/>
                <w:sz w:val="24"/>
                <w:szCs w:val="24"/>
              </w:rPr>
              <w:t>35</w:t>
            </w:r>
            <w:r w:rsidRPr="001B548A">
              <w:rPr>
                <w:rFonts w:ascii="Times New Roman" w:eastAsia="Calibri" w:hAnsi="Times New Roman" w:cs="Times New Roman"/>
                <w:b/>
                <w:noProof/>
                <w:webHidden/>
                <w:color w:val="000000" w:themeColor="text1"/>
                <w:sz w:val="24"/>
                <w:szCs w:val="24"/>
              </w:rPr>
              <w:fldChar w:fldCharType="end"/>
            </w:r>
          </w:hyperlink>
        </w:p>
        <w:p w:rsidR="00A227E3" w:rsidRPr="00A227E3" w:rsidRDefault="00A227E3" w:rsidP="00A227E3">
          <w:pPr>
            <w:tabs>
              <w:tab w:val="right" w:leader="dot" w:pos="9345"/>
            </w:tabs>
            <w:spacing w:after="100"/>
            <w:rPr>
              <w:rFonts w:ascii="Times New Roman" w:eastAsia="Calibri" w:hAnsi="Times New Roman" w:cs="Times New Roman"/>
              <w:noProof/>
              <w:color w:val="000000" w:themeColor="text1"/>
              <w:sz w:val="24"/>
              <w:szCs w:val="24"/>
            </w:rPr>
          </w:pPr>
          <w:hyperlink w:anchor="_Toc482758324" w:history="1">
            <w:r w:rsidRPr="00A227E3">
              <w:rPr>
                <w:rFonts w:ascii="Times New Roman" w:eastAsia="Calibri" w:hAnsi="Times New Roman" w:cs="Times New Roman"/>
                <w:b/>
                <w:noProof/>
                <w:color w:val="000000" w:themeColor="text1"/>
                <w:sz w:val="24"/>
                <w:szCs w:val="24"/>
              </w:rPr>
              <w:t>2.3. Взаимодействие Германии и НАТО</w:t>
            </w:r>
            <w:r w:rsidRPr="00A227E3">
              <w:rPr>
                <w:rFonts w:ascii="Times New Roman" w:eastAsia="Calibri" w:hAnsi="Times New Roman" w:cs="Times New Roman"/>
                <w:noProof/>
                <w:webHidden/>
                <w:color w:val="000000" w:themeColor="text1"/>
                <w:sz w:val="24"/>
                <w:szCs w:val="24"/>
              </w:rPr>
              <w:tab/>
            </w:r>
            <w:r w:rsidRPr="001B548A">
              <w:rPr>
                <w:rFonts w:ascii="Times New Roman" w:eastAsia="Calibri" w:hAnsi="Times New Roman" w:cs="Times New Roman"/>
                <w:b/>
                <w:noProof/>
                <w:webHidden/>
                <w:color w:val="000000" w:themeColor="text1"/>
                <w:sz w:val="24"/>
                <w:szCs w:val="24"/>
              </w:rPr>
              <w:fldChar w:fldCharType="begin"/>
            </w:r>
            <w:r w:rsidRPr="001B548A">
              <w:rPr>
                <w:rFonts w:ascii="Times New Roman" w:eastAsia="Calibri" w:hAnsi="Times New Roman" w:cs="Times New Roman"/>
                <w:b/>
                <w:noProof/>
                <w:webHidden/>
                <w:color w:val="000000" w:themeColor="text1"/>
                <w:sz w:val="24"/>
                <w:szCs w:val="24"/>
              </w:rPr>
              <w:instrText xml:space="preserve"> PAGEREF _Toc482758324 \h </w:instrText>
            </w:r>
            <w:r w:rsidRPr="001B548A">
              <w:rPr>
                <w:rFonts w:ascii="Times New Roman" w:eastAsia="Calibri" w:hAnsi="Times New Roman" w:cs="Times New Roman"/>
                <w:b/>
                <w:noProof/>
                <w:webHidden/>
                <w:color w:val="000000" w:themeColor="text1"/>
                <w:sz w:val="24"/>
                <w:szCs w:val="24"/>
              </w:rPr>
            </w:r>
            <w:r w:rsidRPr="001B548A">
              <w:rPr>
                <w:rFonts w:ascii="Times New Roman" w:eastAsia="Calibri" w:hAnsi="Times New Roman" w:cs="Times New Roman"/>
                <w:b/>
                <w:noProof/>
                <w:webHidden/>
                <w:color w:val="000000" w:themeColor="text1"/>
                <w:sz w:val="24"/>
                <w:szCs w:val="24"/>
              </w:rPr>
              <w:fldChar w:fldCharType="separate"/>
            </w:r>
            <w:r w:rsidRPr="001B548A">
              <w:rPr>
                <w:rFonts w:ascii="Times New Roman" w:eastAsia="Calibri" w:hAnsi="Times New Roman" w:cs="Times New Roman"/>
                <w:b/>
                <w:noProof/>
                <w:webHidden/>
                <w:color w:val="000000" w:themeColor="text1"/>
                <w:sz w:val="24"/>
                <w:szCs w:val="24"/>
              </w:rPr>
              <w:t>41</w:t>
            </w:r>
            <w:r w:rsidRPr="001B548A">
              <w:rPr>
                <w:rFonts w:ascii="Times New Roman" w:eastAsia="Calibri" w:hAnsi="Times New Roman" w:cs="Times New Roman"/>
                <w:b/>
                <w:noProof/>
                <w:webHidden/>
                <w:color w:val="000000" w:themeColor="text1"/>
                <w:sz w:val="24"/>
                <w:szCs w:val="24"/>
              </w:rPr>
              <w:fldChar w:fldCharType="end"/>
            </w:r>
          </w:hyperlink>
        </w:p>
        <w:p w:rsidR="00A227E3" w:rsidRPr="00A227E3" w:rsidRDefault="00A227E3" w:rsidP="00A227E3">
          <w:pPr>
            <w:tabs>
              <w:tab w:val="right" w:leader="dot" w:pos="9345"/>
            </w:tabs>
            <w:spacing w:after="100"/>
            <w:rPr>
              <w:rFonts w:ascii="Times New Roman" w:eastAsia="Calibri" w:hAnsi="Times New Roman" w:cs="Times New Roman"/>
              <w:noProof/>
              <w:color w:val="000000" w:themeColor="text1"/>
              <w:sz w:val="24"/>
              <w:szCs w:val="24"/>
            </w:rPr>
          </w:pPr>
          <w:r w:rsidRPr="00A227E3">
            <w:rPr>
              <w:rFonts w:ascii="Times New Roman" w:eastAsia="Times New Roman" w:hAnsi="Times New Roman" w:cs="Times New Roman"/>
              <w:bCs/>
              <w:noProof/>
              <w:color w:val="000000" w:themeColor="text1"/>
              <w:sz w:val="24"/>
              <w:szCs w:val="24"/>
              <w:u w:val="single"/>
              <w:lang w:eastAsia="ru-RU"/>
            </w:rPr>
            <w:t>2.3.1. Военно-политическое сотрудничество</w:t>
          </w:r>
          <w:r w:rsidRPr="00A227E3">
            <w:rPr>
              <w:rFonts w:ascii="Times New Roman" w:eastAsia="Calibri" w:hAnsi="Times New Roman" w:cs="Times New Roman"/>
              <w:noProof/>
              <w:color w:val="000000" w:themeColor="text1"/>
              <w:sz w:val="24"/>
              <w:szCs w:val="24"/>
            </w:rPr>
            <w:t xml:space="preserve"> </w:t>
          </w:r>
          <w:hyperlink w:anchor="_Toc482758325" w:history="1">
            <w:r w:rsidRPr="00A227E3">
              <w:rPr>
                <w:rFonts w:ascii="Times New Roman" w:eastAsia="Calibri" w:hAnsi="Times New Roman" w:cs="Times New Roman"/>
                <w:noProof/>
                <w:webHidden/>
                <w:color w:val="000000" w:themeColor="text1"/>
                <w:sz w:val="24"/>
                <w:szCs w:val="24"/>
              </w:rPr>
              <w:tab/>
            </w:r>
            <w:r w:rsidRPr="00A227E3">
              <w:rPr>
                <w:rFonts w:ascii="Times New Roman" w:eastAsia="Calibri" w:hAnsi="Times New Roman" w:cs="Times New Roman"/>
                <w:noProof/>
                <w:webHidden/>
                <w:color w:val="000000" w:themeColor="text1"/>
                <w:sz w:val="24"/>
                <w:szCs w:val="24"/>
              </w:rPr>
              <w:fldChar w:fldCharType="begin"/>
            </w:r>
            <w:r w:rsidRPr="00A227E3">
              <w:rPr>
                <w:rFonts w:ascii="Times New Roman" w:eastAsia="Calibri" w:hAnsi="Times New Roman" w:cs="Times New Roman"/>
                <w:noProof/>
                <w:webHidden/>
                <w:color w:val="000000" w:themeColor="text1"/>
                <w:sz w:val="24"/>
                <w:szCs w:val="24"/>
              </w:rPr>
              <w:instrText xml:space="preserve"> PAGEREF _Toc482758325 \h </w:instrText>
            </w:r>
            <w:r w:rsidRPr="00A227E3">
              <w:rPr>
                <w:rFonts w:ascii="Times New Roman" w:eastAsia="Calibri" w:hAnsi="Times New Roman" w:cs="Times New Roman"/>
                <w:noProof/>
                <w:webHidden/>
                <w:color w:val="000000" w:themeColor="text1"/>
                <w:sz w:val="24"/>
                <w:szCs w:val="24"/>
              </w:rPr>
            </w:r>
            <w:r w:rsidRPr="00A227E3">
              <w:rPr>
                <w:rFonts w:ascii="Times New Roman" w:eastAsia="Calibri" w:hAnsi="Times New Roman" w:cs="Times New Roman"/>
                <w:noProof/>
                <w:webHidden/>
                <w:color w:val="000000" w:themeColor="text1"/>
                <w:sz w:val="24"/>
                <w:szCs w:val="24"/>
              </w:rPr>
              <w:fldChar w:fldCharType="separate"/>
            </w:r>
            <w:r w:rsidRPr="00A227E3">
              <w:rPr>
                <w:rFonts w:ascii="Times New Roman" w:eastAsia="Calibri" w:hAnsi="Times New Roman" w:cs="Times New Roman"/>
                <w:noProof/>
                <w:webHidden/>
                <w:color w:val="000000" w:themeColor="text1"/>
                <w:sz w:val="24"/>
                <w:szCs w:val="24"/>
              </w:rPr>
              <w:t>41</w:t>
            </w:r>
            <w:r w:rsidRPr="00A227E3">
              <w:rPr>
                <w:rFonts w:ascii="Times New Roman" w:eastAsia="Calibri" w:hAnsi="Times New Roman" w:cs="Times New Roman"/>
                <w:noProof/>
                <w:webHidden/>
                <w:color w:val="000000" w:themeColor="text1"/>
                <w:sz w:val="24"/>
                <w:szCs w:val="24"/>
              </w:rPr>
              <w:fldChar w:fldCharType="end"/>
            </w:r>
          </w:hyperlink>
        </w:p>
        <w:p w:rsidR="00A227E3" w:rsidRPr="00A227E3" w:rsidRDefault="00A227E3" w:rsidP="00A227E3">
          <w:pPr>
            <w:tabs>
              <w:tab w:val="right" w:leader="dot" w:pos="9345"/>
            </w:tabs>
            <w:spacing w:after="100"/>
            <w:rPr>
              <w:rFonts w:ascii="Times New Roman" w:eastAsia="Calibri" w:hAnsi="Times New Roman" w:cs="Times New Roman"/>
              <w:noProof/>
              <w:color w:val="000000" w:themeColor="text1"/>
              <w:sz w:val="24"/>
              <w:szCs w:val="24"/>
            </w:rPr>
          </w:pPr>
          <w:r w:rsidRPr="00A227E3">
            <w:rPr>
              <w:rFonts w:ascii="Times New Roman" w:eastAsia="Times New Roman" w:hAnsi="Times New Roman" w:cs="Times New Roman"/>
              <w:bCs/>
              <w:noProof/>
              <w:color w:val="000000" w:themeColor="text1"/>
              <w:sz w:val="24"/>
              <w:szCs w:val="24"/>
              <w:u w:val="single"/>
              <w:lang w:eastAsia="ru-RU"/>
            </w:rPr>
            <w:t>2.3.2. Другие аспекты сотрудничества Германии и НАТО</w:t>
          </w:r>
          <w:r w:rsidRPr="00A227E3">
            <w:rPr>
              <w:rFonts w:ascii="Times New Roman" w:eastAsia="Calibri" w:hAnsi="Times New Roman" w:cs="Times New Roman"/>
              <w:noProof/>
              <w:color w:val="000000" w:themeColor="text1"/>
              <w:sz w:val="24"/>
              <w:szCs w:val="24"/>
            </w:rPr>
            <w:t xml:space="preserve"> </w:t>
          </w:r>
          <w:hyperlink w:anchor="_Toc482758326" w:history="1">
            <w:r w:rsidRPr="00A227E3">
              <w:rPr>
                <w:rFonts w:ascii="Times New Roman" w:eastAsia="Calibri" w:hAnsi="Times New Roman" w:cs="Times New Roman"/>
                <w:noProof/>
                <w:webHidden/>
                <w:color w:val="000000" w:themeColor="text1"/>
                <w:sz w:val="24"/>
                <w:szCs w:val="24"/>
              </w:rPr>
              <w:tab/>
            </w:r>
            <w:r w:rsidRPr="00A227E3">
              <w:rPr>
                <w:rFonts w:ascii="Times New Roman" w:eastAsia="Calibri" w:hAnsi="Times New Roman" w:cs="Times New Roman"/>
                <w:noProof/>
                <w:webHidden/>
                <w:color w:val="000000" w:themeColor="text1"/>
                <w:sz w:val="24"/>
                <w:szCs w:val="24"/>
              </w:rPr>
              <w:fldChar w:fldCharType="begin"/>
            </w:r>
            <w:r w:rsidRPr="00A227E3">
              <w:rPr>
                <w:rFonts w:ascii="Times New Roman" w:eastAsia="Calibri" w:hAnsi="Times New Roman" w:cs="Times New Roman"/>
                <w:noProof/>
                <w:webHidden/>
                <w:color w:val="000000" w:themeColor="text1"/>
                <w:sz w:val="24"/>
                <w:szCs w:val="24"/>
              </w:rPr>
              <w:instrText xml:space="preserve"> PAGEREF _Toc482758326 \h </w:instrText>
            </w:r>
            <w:r w:rsidRPr="00A227E3">
              <w:rPr>
                <w:rFonts w:ascii="Times New Roman" w:eastAsia="Calibri" w:hAnsi="Times New Roman" w:cs="Times New Roman"/>
                <w:noProof/>
                <w:webHidden/>
                <w:color w:val="000000" w:themeColor="text1"/>
                <w:sz w:val="24"/>
                <w:szCs w:val="24"/>
              </w:rPr>
            </w:r>
            <w:r w:rsidRPr="00A227E3">
              <w:rPr>
                <w:rFonts w:ascii="Times New Roman" w:eastAsia="Calibri" w:hAnsi="Times New Roman" w:cs="Times New Roman"/>
                <w:noProof/>
                <w:webHidden/>
                <w:color w:val="000000" w:themeColor="text1"/>
                <w:sz w:val="24"/>
                <w:szCs w:val="24"/>
              </w:rPr>
              <w:fldChar w:fldCharType="separate"/>
            </w:r>
            <w:r w:rsidRPr="00A227E3">
              <w:rPr>
                <w:rFonts w:ascii="Times New Roman" w:eastAsia="Calibri" w:hAnsi="Times New Roman" w:cs="Times New Roman"/>
                <w:noProof/>
                <w:webHidden/>
                <w:color w:val="000000" w:themeColor="text1"/>
                <w:sz w:val="24"/>
                <w:szCs w:val="24"/>
              </w:rPr>
              <w:t>44</w:t>
            </w:r>
            <w:r w:rsidRPr="00A227E3">
              <w:rPr>
                <w:rFonts w:ascii="Times New Roman" w:eastAsia="Calibri" w:hAnsi="Times New Roman" w:cs="Times New Roman"/>
                <w:noProof/>
                <w:webHidden/>
                <w:color w:val="000000" w:themeColor="text1"/>
                <w:sz w:val="24"/>
                <w:szCs w:val="24"/>
              </w:rPr>
              <w:fldChar w:fldCharType="end"/>
            </w:r>
          </w:hyperlink>
        </w:p>
        <w:p w:rsidR="00A227E3" w:rsidRPr="00A227E3" w:rsidRDefault="00A227E3" w:rsidP="00A227E3">
          <w:pPr>
            <w:tabs>
              <w:tab w:val="right" w:leader="dot" w:pos="9345"/>
            </w:tabs>
            <w:spacing w:after="100"/>
            <w:rPr>
              <w:rFonts w:ascii="Times New Roman" w:eastAsia="Calibri" w:hAnsi="Times New Roman" w:cs="Times New Roman"/>
              <w:noProof/>
              <w:color w:val="000000" w:themeColor="text1"/>
              <w:sz w:val="24"/>
              <w:szCs w:val="24"/>
            </w:rPr>
          </w:pPr>
          <w:hyperlink w:anchor="_Toc482758327" w:history="1">
            <w:r w:rsidRPr="00A227E3">
              <w:rPr>
                <w:rFonts w:ascii="Times New Roman" w:eastAsia="Calibri" w:hAnsi="Times New Roman" w:cs="Times New Roman"/>
                <w:b/>
                <w:noProof/>
                <w:color w:val="000000" w:themeColor="text1"/>
                <w:sz w:val="24"/>
                <w:szCs w:val="24"/>
              </w:rPr>
              <w:t>2.4. Взаимодействие ФРГ с другими международными организациями</w:t>
            </w:r>
            <w:r w:rsidRPr="00A227E3">
              <w:rPr>
                <w:rFonts w:ascii="Times New Roman" w:eastAsia="Calibri" w:hAnsi="Times New Roman" w:cs="Times New Roman"/>
                <w:noProof/>
                <w:webHidden/>
                <w:color w:val="000000" w:themeColor="text1"/>
                <w:sz w:val="24"/>
                <w:szCs w:val="24"/>
              </w:rPr>
              <w:tab/>
            </w:r>
            <w:r w:rsidRPr="001B548A">
              <w:rPr>
                <w:rFonts w:ascii="Times New Roman" w:eastAsia="Calibri" w:hAnsi="Times New Roman" w:cs="Times New Roman"/>
                <w:b/>
                <w:noProof/>
                <w:webHidden/>
                <w:color w:val="000000" w:themeColor="text1"/>
                <w:sz w:val="24"/>
                <w:szCs w:val="24"/>
              </w:rPr>
              <w:fldChar w:fldCharType="begin"/>
            </w:r>
            <w:r w:rsidRPr="001B548A">
              <w:rPr>
                <w:rFonts w:ascii="Times New Roman" w:eastAsia="Calibri" w:hAnsi="Times New Roman" w:cs="Times New Roman"/>
                <w:b/>
                <w:noProof/>
                <w:webHidden/>
                <w:color w:val="000000" w:themeColor="text1"/>
                <w:sz w:val="24"/>
                <w:szCs w:val="24"/>
              </w:rPr>
              <w:instrText xml:space="preserve"> PAGEREF _Toc482758327 \h </w:instrText>
            </w:r>
            <w:r w:rsidRPr="001B548A">
              <w:rPr>
                <w:rFonts w:ascii="Times New Roman" w:eastAsia="Calibri" w:hAnsi="Times New Roman" w:cs="Times New Roman"/>
                <w:b/>
                <w:noProof/>
                <w:webHidden/>
                <w:color w:val="000000" w:themeColor="text1"/>
                <w:sz w:val="24"/>
                <w:szCs w:val="24"/>
              </w:rPr>
            </w:r>
            <w:r w:rsidRPr="001B548A">
              <w:rPr>
                <w:rFonts w:ascii="Times New Roman" w:eastAsia="Calibri" w:hAnsi="Times New Roman" w:cs="Times New Roman"/>
                <w:b/>
                <w:noProof/>
                <w:webHidden/>
                <w:color w:val="000000" w:themeColor="text1"/>
                <w:sz w:val="24"/>
                <w:szCs w:val="24"/>
              </w:rPr>
              <w:fldChar w:fldCharType="separate"/>
            </w:r>
            <w:r w:rsidRPr="001B548A">
              <w:rPr>
                <w:rFonts w:ascii="Times New Roman" w:eastAsia="Calibri" w:hAnsi="Times New Roman" w:cs="Times New Roman"/>
                <w:b/>
                <w:noProof/>
                <w:webHidden/>
                <w:color w:val="000000" w:themeColor="text1"/>
                <w:sz w:val="24"/>
                <w:szCs w:val="24"/>
              </w:rPr>
              <w:t>47</w:t>
            </w:r>
            <w:r w:rsidRPr="001B548A">
              <w:rPr>
                <w:rFonts w:ascii="Times New Roman" w:eastAsia="Calibri" w:hAnsi="Times New Roman" w:cs="Times New Roman"/>
                <w:b/>
                <w:noProof/>
                <w:webHidden/>
                <w:color w:val="000000" w:themeColor="text1"/>
                <w:sz w:val="24"/>
                <w:szCs w:val="24"/>
              </w:rPr>
              <w:fldChar w:fldCharType="end"/>
            </w:r>
          </w:hyperlink>
        </w:p>
        <w:p w:rsidR="00A227E3" w:rsidRPr="00A227E3" w:rsidRDefault="00A227E3" w:rsidP="00A227E3">
          <w:pPr>
            <w:tabs>
              <w:tab w:val="right" w:leader="dot" w:pos="9345"/>
            </w:tabs>
            <w:spacing w:after="100"/>
            <w:rPr>
              <w:rFonts w:ascii="Times New Roman" w:eastAsia="Calibri" w:hAnsi="Times New Roman" w:cs="Times New Roman"/>
              <w:noProof/>
              <w:color w:val="000000" w:themeColor="text1"/>
              <w:sz w:val="24"/>
              <w:szCs w:val="24"/>
            </w:rPr>
          </w:pPr>
          <w:hyperlink w:anchor="_Toc482758328" w:history="1">
            <w:r w:rsidRPr="00A227E3">
              <w:rPr>
                <w:rFonts w:ascii="Times New Roman" w:eastAsia="Calibri" w:hAnsi="Times New Roman" w:cs="Times New Roman"/>
                <w:b/>
                <w:noProof/>
                <w:color w:val="000000" w:themeColor="text1"/>
                <w:sz w:val="24"/>
                <w:szCs w:val="24"/>
              </w:rPr>
              <w:t>Вывод к главе 2</w:t>
            </w:r>
            <w:r w:rsidRPr="00A227E3">
              <w:rPr>
                <w:rFonts w:ascii="Times New Roman" w:eastAsia="Calibri" w:hAnsi="Times New Roman" w:cs="Times New Roman"/>
                <w:noProof/>
                <w:webHidden/>
                <w:color w:val="000000" w:themeColor="text1"/>
                <w:sz w:val="24"/>
                <w:szCs w:val="24"/>
              </w:rPr>
              <w:tab/>
            </w:r>
            <w:r w:rsidRPr="001B548A">
              <w:rPr>
                <w:rFonts w:ascii="Times New Roman" w:eastAsia="Calibri" w:hAnsi="Times New Roman" w:cs="Times New Roman"/>
                <w:b/>
                <w:noProof/>
                <w:webHidden/>
                <w:color w:val="000000" w:themeColor="text1"/>
                <w:sz w:val="24"/>
                <w:szCs w:val="24"/>
              </w:rPr>
              <w:fldChar w:fldCharType="begin"/>
            </w:r>
            <w:r w:rsidRPr="001B548A">
              <w:rPr>
                <w:rFonts w:ascii="Times New Roman" w:eastAsia="Calibri" w:hAnsi="Times New Roman" w:cs="Times New Roman"/>
                <w:b/>
                <w:noProof/>
                <w:webHidden/>
                <w:color w:val="000000" w:themeColor="text1"/>
                <w:sz w:val="24"/>
                <w:szCs w:val="24"/>
              </w:rPr>
              <w:instrText xml:space="preserve"> PAGEREF _Toc482758328 \h </w:instrText>
            </w:r>
            <w:r w:rsidRPr="001B548A">
              <w:rPr>
                <w:rFonts w:ascii="Times New Roman" w:eastAsia="Calibri" w:hAnsi="Times New Roman" w:cs="Times New Roman"/>
                <w:b/>
                <w:noProof/>
                <w:webHidden/>
                <w:color w:val="000000" w:themeColor="text1"/>
                <w:sz w:val="24"/>
                <w:szCs w:val="24"/>
              </w:rPr>
            </w:r>
            <w:r w:rsidRPr="001B548A">
              <w:rPr>
                <w:rFonts w:ascii="Times New Roman" w:eastAsia="Calibri" w:hAnsi="Times New Roman" w:cs="Times New Roman"/>
                <w:b/>
                <w:noProof/>
                <w:webHidden/>
                <w:color w:val="000000" w:themeColor="text1"/>
                <w:sz w:val="24"/>
                <w:szCs w:val="24"/>
              </w:rPr>
              <w:fldChar w:fldCharType="separate"/>
            </w:r>
            <w:r w:rsidRPr="001B548A">
              <w:rPr>
                <w:rFonts w:ascii="Times New Roman" w:eastAsia="Calibri" w:hAnsi="Times New Roman" w:cs="Times New Roman"/>
                <w:b/>
                <w:noProof/>
                <w:webHidden/>
                <w:color w:val="000000" w:themeColor="text1"/>
                <w:sz w:val="24"/>
                <w:szCs w:val="24"/>
              </w:rPr>
              <w:t>49</w:t>
            </w:r>
            <w:r w:rsidRPr="001B548A">
              <w:rPr>
                <w:rFonts w:ascii="Times New Roman" w:eastAsia="Calibri" w:hAnsi="Times New Roman" w:cs="Times New Roman"/>
                <w:b/>
                <w:noProof/>
                <w:webHidden/>
                <w:color w:val="000000" w:themeColor="text1"/>
                <w:sz w:val="24"/>
                <w:szCs w:val="24"/>
              </w:rPr>
              <w:fldChar w:fldCharType="end"/>
            </w:r>
          </w:hyperlink>
        </w:p>
        <w:p w:rsidR="00A227E3" w:rsidRPr="00A227E3" w:rsidRDefault="00A227E3" w:rsidP="00A227E3">
          <w:pPr>
            <w:tabs>
              <w:tab w:val="right" w:leader="dot" w:pos="9345"/>
            </w:tabs>
            <w:spacing w:after="100"/>
            <w:rPr>
              <w:rFonts w:ascii="Times New Roman" w:eastAsia="Calibri" w:hAnsi="Times New Roman" w:cs="Times New Roman"/>
              <w:noProof/>
              <w:color w:val="000000" w:themeColor="text1"/>
              <w:sz w:val="24"/>
              <w:szCs w:val="24"/>
            </w:rPr>
          </w:pPr>
          <w:hyperlink w:anchor="_Toc482758329" w:history="1">
            <w:r w:rsidRPr="00A227E3">
              <w:rPr>
                <w:rFonts w:ascii="Times New Roman" w:eastAsia="Calibri" w:hAnsi="Times New Roman" w:cs="Times New Roman"/>
                <w:b/>
                <w:noProof/>
                <w:color w:val="000000" w:themeColor="text1"/>
                <w:sz w:val="24"/>
                <w:szCs w:val="24"/>
              </w:rPr>
              <w:t>Глава 3. Перспективы и формы политики Германии по повышению мирополитического статуса</w:t>
            </w:r>
            <w:r w:rsidRPr="00A227E3">
              <w:rPr>
                <w:rFonts w:ascii="Times New Roman" w:eastAsia="Calibri" w:hAnsi="Times New Roman" w:cs="Times New Roman"/>
                <w:noProof/>
                <w:webHidden/>
                <w:color w:val="000000" w:themeColor="text1"/>
                <w:sz w:val="24"/>
                <w:szCs w:val="24"/>
              </w:rPr>
              <w:tab/>
            </w:r>
            <w:r w:rsidRPr="00A227E3">
              <w:rPr>
                <w:rFonts w:ascii="Times New Roman" w:eastAsia="Calibri" w:hAnsi="Times New Roman" w:cs="Times New Roman"/>
                <w:b/>
                <w:noProof/>
                <w:webHidden/>
                <w:color w:val="000000" w:themeColor="text1"/>
                <w:sz w:val="24"/>
                <w:szCs w:val="24"/>
              </w:rPr>
              <w:fldChar w:fldCharType="begin"/>
            </w:r>
            <w:r w:rsidRPr="00A227E3">
              <w:rPr>
                <w:rFonts w:ascii="Times New Roman" w:eastAsia="Calibri" w:hAnsi="Times New Roman" w:cs="Times New Roman"/>
                <w:b/>
                <w:noProof/>
                <w:webHidden/>
                <w:color w:val="000000" w:themeColor="text1"/>
                <w:sz w:val="24"/>
                <w:szCs w:val="24"/>
              </w:rPr>
              <w:instrText xml:space="preserve"> PAGEREF _Toc482758329 \h </w:instrText>
            </w:r>
            <w:r w:rsidRPr="00A227E3">
              <w:rPr>
                <w:rFonts w:ascii="Times New Roman" w:eastAsia="Calibri" w:hAnsi="Times New Roman" w:cs="Times New Roman"/>
                <w:b/>
                <w:noProof/>
                <w:webHidden/>
                <w:color w:val="000000" w:themeColor="text1"/>
                <w:sz w:val="24"/>
                <w:szCs w:val="24"/>
              </w:rPr>
            </w:r>
            <w:r w:rsidRPr="00A227E3">
              <w:rPr>
                <w:rFonts w:ascii="Times New Roman" w:eastAsia="Calibri" w:hAnsi="Times New Roman" w:cs="Times New Roman"/>
                <w:b/>
                <w:noProof/>
                <w:webHidden/>
                <w:color w:val="000000" w:themeColor="text1"/>
                <w:sz w:val="24"/>
                <w:szCs w:val="24"/>
              </w:rPr>
              <w:fldChar w:fldCharType="separate"/>
            </w:r>
            <w:r w:rsidRPr="00A227E3">
              <w:rPr>
                <w:rFonts w:ascii="Times New Roman" w:eastAsia="Calibri" w:hAnsi="Times New Roman" w:cs="Times New Roman"/>
                <w:b/>
                <w:noProof/>
                <w:webHidden/>
                <w:color w:val="000000" w:themeColor="text1"/>
                <w:sz w:val="24"/>
                <w:szCs w:val="24"/>
              </w:rPr>
              <w:t>51</w:t>
            </w:r>
            <w:r w:rsidRPr="00A227E3">
              <w:rPr>
                <w:rFonts w:ascii="Times New Roman" w:eastAsia="Calibri" w:hAnsi="Times New Roman" w:cs="Times New Roman"/>
                <w:b/>
                <w:noProof/>
                <w:webHidden/>
                <w:color w:val="000000" w:themeColor="text1"/>
                <w:sz w:val="24"/>
                <w:szCs w:val="24"/>
              </w:rPr>
              <w:fldChar w:fldCharType="end"/>
            </w:r>
          </w:hyperlink>
        </w:p>
        <w:p w:rsidR="00A227E3" w:rsidRPr="00A227E3" w:rsidRDefault="00A227E3" w:rsidP="00A227E3">
          <w:pPr>
            <w:tabs>
              <w:tab w:val="right" w:leader="dot" w:pos="9345"/>
            </w:tabs>
            <w:spacing w:after="100"/>
            <w:rPr>
              <w:rFonts w:ascii="Times New Roman" w:eastAsia="Calibri" w:hAnsi="Times New Roman" w:cs="Times New Roman"/>
              <w:noProof/>
              <w:color w:val="000000" w:themeColor="text1"/>
              <w:sz w:val="24"/>
              <w:szCs w:val="24"/>
            </w:rPr>
          </w:pPr>
          <w:hyperlink w:anchor="_Toc482758330" w:history="1">
            <w:r w:rsidRPr="00A227E3">
              <w:rPr>
                <w:rFonts w:ascii="Times New Roman" w:eastAsia="Calibri" w:hAnsi="Times New Roman" w:cs="Times New Roman"/>
                <w:b/>
                <w:noProof/>
                <w:color w:val="000000" w:themeColor="text1"/>
                <w:sz w:val="24"/>
                <w:szCs w:val="24"/>
              </w:rPr>
              <w:t>3.1. Политика ФРГ на глобальном уровне</w:t>
            </w:r>
            <w:r w:rsidRPr="00A227E3">
              <w:rPr>
                <w:rFonts w:ascii="Times New Roman" w:eastAsia="Calibri" w:hAnsi="Times New Roman" w:cs="Times New Roman"/>
                <w:noProof/>
                <w:webHidden/>
                <w:color w:val="000000" w:themeColor="text1"/>
                <w:sz w:val="24"/>
                <w:szCs w:val="24"/>
              </w:rPr>
              <w:tab/>
            </w:r>
            <w:r w:rsidRPr="00A227E3">
              <w:rPr>
                <w:rFonts w:ascii="Times New Roman" w:eastAsia="Calibri" w:hAnsi="Times New Roman" w:cs="Times New Roman"/>
                <w:b/>
                <w:noProof/>
                <w:webHidden/>
                <w:color w:val="000000" w:themeColor="text1"/>
                <w:sz w:val="24"/>
                <w:szCs w:val="24"/>
              </w:rPr>
              <w:fldChar w:fldCharType="begin"/>
            </w:r>
            <w:r w:rsidRPr="00A227E3">
              <w:rPr>
                <w:rFonts w:ascii="Times New Roman" w:eastAsia="Calibri" w:hAnsi="Times New Roman" w:cs="Times New Roman"/>
                <w:b/>
                <w:noProof/>
                <w:webHidden/>
                <w:color w:val="000000" w:themeColor="text1"/>
                <w:sz w:val="24"/>
                <w:szCs w:val="24"/>
              </w:rPr>
              <w:instrText xml:space="preserve"> PAGEREF _Toc482758330 \h </w:instrText>
            </w:r>
            <w:r w:rsidRPr="00A227E3">
              <w:rPr>
                <w:rFonts w:ascii="Times New Roman" w:eastAsia="Calibri" w:hAnsi="Times New Roman" w:cs="Times New Roman"/>
                <w:b/>
                <w:noProof/>
                <w:webHidden/>
                <w:color w:val="000000" w:themeColor="text1"/>
                <w:sz w:val="24"/>
                <w:szCs w:val="24"/>
              </w:rPr>
            </w:r>
            <w:r w:rsidRPr="00A227E3">
              <w:rPr>
                <w:rFonts w:ascii="Times New Roman" w:eastAsia="Calibri" w:hAnsi="Times New Roman" w:cs="Times New Roman"/>
                <w:b/>
                <w:noProof/>
                <w:webHidden/>
                <w:color w:val="000000" w:themeColor="text1"/>
                <w:sz w:val="24"/>
                <w:szCs w:val="24"/>
              </w:rPr>
              <w:fldChar w:fldCharType="separate"/>
            </w:r>
            <w:r w:rsidRPr="00A227E3">
              <w:rPr>
                <w:rFonts w:ascii="Times New Roman" w:eastAsia="Calibri" w:hAnsi="Times New Roman" w:cs="Times New Roman"/>
                <w:b/>
                <w:noProof/>
                <w:webHidden/>
                <w:color w:val="000000" w:themeColor="text1"/>
                <w:sz w:val="24"/>
                <w:szCs w:val="24"/>
              </w:rPr>
              <w:t>51</w:t>
            </w:r>
            <w:r w:rsidRPr="00A227E3">
              <w:rPr>
                <w:rFonts w:ascii="Times New Roman" w:eastAsia="Calibri" w:hAnsi="Times New Roman" w:cs="Times New Roman"/>
                <w:b/>
                <w:noProof/>
                <w:webHidden/>
                <w:color w:val="000000" w:themeColor="text1"/>
                <w:sz w:val="24"/>
                <w:szCs w:val="24"/>
              </w:rPr>
              <w:fldChar w:fldCharType="end"/>
            </w:r>
          </w:hyperlink>
        </w:p>
        <w:p w:rsidR="00A227E3" w:rsidRPr="00A227E3" w:rsidRDefault="00A227E3" w:rsidP="00A227E3">
          <w:pPr>
            <w:tabs>
              <w:tab w:val="right" w:leader="dot" w:pos="9345"/>
            </w:tabs>
            <w:spacing w:after="100"/>
            <w:rPr>
              <w:rFonts w:ascii="Times New Roman" w:eastAsia="Calibri" w:hAnsi="Times New Roman" w:cs="Times New Roman"/>
              <w:noProof/>
              <w:color w:val="000000" w:themeColor="text1"/>
              <w:sz w:val="24"/>
              <w:szCs w:val="24"/>
            </w:rPr>
          </w:pPr>
          <w:hyperlink w:anchor="_Toc482758331" w:history="1">
            <w:r w:rsidRPr="00A227E3">
              <w:rPr>
                <w:rFonts w:ascii="Times New Roman" w:eastAsia="Calibri" w:hAnsi="Times New Roman" w:cs="Times New Roman"/>
                <w:b/>
                <w:noProof/>
                <w:color w:val="000000" w:themeColor="text1"/>
                <w:sz w:val="24"/>
                <w:szCs w:val="24"/>
              </w:rPr>
              <w:t>3.2. Политика ФРГ на региональном уровне</w:t>
            </w:r>
            <w:r w:rsidRPr="00A227E3">
              <w:rPr>
                <w:rFonts w:ascii="Times New Roman" w:eastAsia="Calibri" w:hAnsi="Times New Roman" w:cs="Times New Roman"/>
                <w:noProof/>
                <w:webHidden/>
                <w:color w:val="000000" w:themeColor="text1"/>
                <w:sz w:val="24"/>
                <w:szCs w:val="24"/>
              </w:rPr>
              <w:tab/>
            </w:r>
            <w:r w:rsidRPr="00A227E3">
              <w:rPr>
                <w:rFonts w:ascii="Times New Roman" w:eastAsia="Calibri" w:hAnsi="Times New Roman" w:cs="Times New Roman"/>
                <w:b/>
                <w:noProof/>
                <w:webHidden/>
                <w:color w:val="000000" w:themeColor="text1"/>
                <w:sz w:val="24"/>
                <w:szCs w:val="24"/>
              </w:rPr>
              <w:fldChar w:fldCharType="begin"/>
            </w:r>
            <w:r w:rsidRPr="00A227E3">
              <w:rPr>
                <w:rFonts w:ascii="Times New Roman" w:eastAsia="Calibri" w:hAnsi="Times New Roman" w:cs="Times New Roman"/>
                <w:b/>
                <w:noProof/>
                <w:webHidden/>
                <w:color w:val="000000" w:themeColor="text1"/>
                <w:sz w:val="24"/>
                <w:szCs w:val="24"/>
              </w:rPr>
              <w:instrText xml:space="preserve"> PAGEREF _Toc482758331 \h </w:instrText>
            </w:r>
            <w:r w:rsidRPr="00A227E3">
              <w:rPr>
                <w:rFonts w:ascii="Times New Roman" w:eastAsia="Calibri" w:hAnsi="Times New Roman" w:cs="Times New Roman"/>
                <w:b/>
                <w:noProof/>
                <w:webHidden/>
                <w:color w:val="000000" w:themeColor="text1"/>
                <w:sz w:val="24"/>
                <w:szCs w:val="24"/>
              </w:rPr>
            </w:r>
            <w:r w:rsidRPr="00A227E3">
              <w:rPr>
                <w:rFonts w:ascii="Times New Roman" w:eastAsia="Calibri" w:hAnsi="Times New Roman" w:cs="Times New Roman"/>
                <w:b/>
                <w:noProof/>
                <w:webHidden/>
                <w:color w:val="000000" w:themeColor="text1"/>
                <w:sz w:val="24"/>
                <w:szCs w:val="24"/>
              </w:rPr>
              <w:fldChar w:fldCharType="separate"/>
            </w:r>
            <w:r w:rsidRPr="00A227E3">
              <w:rPr>
                <w:rFonts w:ascii="Times New Roman" w:eastAsia="Calibri" w:hAnsi="Times New Roman" w:cs="Times New Roman"/>
                <w:b/>
                <w:noProof/>
                <w:webHidden/>
                <w:color w:val="000000" w:themeColor="text1"/>
                <w:sz w:val="24"/>
                <w:szCs w:val="24"/>
              </w:rPr>
              <w:t>54</w:t>
            </w:r>
            <w:r w:rsidRPr="00A227E3">
              <w:rPr>
                <w:rFonts w:ascii="Times New Roman" w:eastAsia="Calibri" w:hAnsi="Times New Roman" w:cs="Times New Roman"/>
                <w:b/>
                <w:noProof/>
                <w:webHidden/>
                <w:color w:val="000000" w:themeColor="text1"/>
                <w:sz w:val="24"/>
                <w:szCs w:val="24"/>
              </w:rPr>
              <w:fldChar w:fldCharType="end"/>
            </w:r>
          </w:hyperlink>
        </w:p>
        <w:p w:rsidR="00A227E3" w:rsidRPr="00A227E3" w:rsidRDefault="00A227E3" w:rsidP="00A227E3">
          <w:pPr>
            <w:tabs>
              <w:tab w:val="right" w:leader="dot" w:pos="9345"/>
            </w:tabs>
            <w:spacing w:after="100"/>
            <w:rPr>
              <w:rFonts w:ascii="Times New Roman" w:eastAsia="Calibri" w:hAnsi="Times New Roman" w:cs="Times New Roman"/>
              <w:noProof/>
              <w:color w:val="000000" w:themeColor="text1"/>
              <w:sz w:val="24"/>
              <w:szCs w:val="24"/>
            </w:rPr>
          </w:pPr>
          <w:hyperlink w:anchor="_Toc482758332" w:history="1">
            <w:r w:rsidRPr="00A227E3">
              <w:rPr>
                <w:rFonts w:ascii="Times New Roman" w:eastAsia="Calibri" w:hAnsi="Times New Roman" w:cs="Times New Roman"/>
                <w:b/>
                <w:noProof/>
                <w:color w:val="000000" w:themeColor="text1"/>
                <w:sz w:val="24"/>
                <w:szCs w:val="24"/>
              </w:rPr>
              <w:t>3.3. Применение Германией «мягкой силы»</w:t>
            </w:r>
            <w:r w:rsidRPr="00A227E3">
              <w:rPr>
                <w:rFonts w:ascii="Times New Roman" w:eastAsia="Calibri" w:hAnsi="Times New Roman" w:cs="Times New Roman"/>
                <w:noProof/>
                <w:webHidden/>
                <w:color w:val="000000" w:themeColor="text1"/>
                <w:sz w:val="24"/>
                <w:szCs w:val="24"/>
              </w:rPr>
              <w:tab/>
            </w:r>
            <w:r w:rsidRPr="00A227E3">
              <w:rPr>
                <w:rFonts w:ascii="Times New Roman" w:eastAsia="Calibri" w:hAnsi="Times New Roman" w:cs="Times New Roman"/>
                <w:b/>
                <w:noProof/>
                <w:webHidden/>
                <w:color w:val="000000" w:themeColor="text1"/>
                <w:sz w:val="24"/>
                <w:szCs w:val="24"/>
              </w:rPr>
              <w:fldChar w:fldCharType="begin"/>
            </w:r>
            <w:r w:rsidRPr="00A227E3">
              <w:rPr>
                <w:rFonts w:ascii="Times New Roman" w:eastAsia="Calibri" w:hAnsi="Times New Roman" w:cs="Times New Roman"/>
                <w:b/>
                <w:noProof/>
                <w:webHidden/>
                <w:color w:val="000000" w:themeColor="text1"/>
                <w:sz w:val="24"/>
                <w:szCs w:val="24"/>
              </w:rPr>
              <w:instrText xml:space="preserve"> PAGEREF _Toc482758332 \h </w:instrText>
            </w:r>
            <w:r w:rsidRPr="00A227E3">
              <w:rPr>
                <w:rFonts w:ascii="Times New Roman" w:eastAsia="Calibri" w:hAnsi="Times New Roman" w:cs="Times New Roman"/>
                <w:b/>
                <w:noProof/>
                <w:webHidden/>
                <w:color w:val="000000" w:themeColor="text1"/>
                <w:sz w:val="24"/>
                <w:szCs w:val="24"/>
              </w:rPr>
            </w:r>
            <w:r w:rsidRPr="00A227E3">
              <w:rPr>
                <w:rFonts w:ascii="Times New Roman" w:eastAsia="Calibri" w:hAnsi="Times New Roman" w:cs="Times New Roman"/>
                <w:b/>
                <w:noProof/>
                <w:webHidden/>
                <w:color w:val="000000" w:themeColor="text1"/>
                <w:sz w:val="24"/>
                <w:szCs w:val="24"/>
              </w:rPr>
              <w:fldChar w:fldCharType="separate"/>
            </w:r>
            <w:r w:rsidRPr="00A227E3">
              <w:rPr>
                <w:rFonts w:ascii="Times New Roman" w:eastAsia="Calibri" w:hAnsi="Times New Roman" w:cs="Times New Roman"/>
                <w:b/>
                <w:noProof/>
                <w:webHidden/>
                <w:color w:val="000000" w:themeColor="text1"/>
                <w:sz w:val="24"/>
                <w:szCs w:val="24"/>
              </w:rPr>
              <w:t>58</w:t>
            </w:r>
            <w:r w:rsidRPr="00A227E3">
              <w:rPr>
                <w:rFonts w:ascii="Times New Roman" w:eastAsia="Calibri" w:hAnsi="Times New Roman" w:cs="Times New Roman"/>
                <w:b/>
                <w:noProof/>
                <w:webHidden/>
                <w:color w:val="000000" w:themeColor="text1"/>
                <w:sz w:val="24"/>
                <w:szCs w:val="24"/>
              </w:rPr>
              <w:fldChar w:fldCharType="end"/>
            </w:r>
          </w:hyperlink>
        </w:p>
        <w:p w:rsidR="00A227E3" w:rsidRPr="00A227E3" w:rsidRDefault="00A227E3" w:rsidP="00A227E3">
          <w:pPr>
            <w:tabs>
              <w:tab w:val="right" w:leader="dot" w:pos="9345"/>
            </w:tabs>
            <w:spacing w:after="100"/>
            <w:rPr>
              <w:rFonts w:ascii="Times New Roman" w:eastAsia="Calibri" w:hAnsi="Times New Roman" w:cs="Times New Roman"/>
              <w:noProof/>
              <w:color w:val="000000" w:themeColor="text1"/>
              <w:sz w:val="24"/>
              <w:szCs w:val="24"/>
            </w:rPr>
          </w:pPr>
          <w:hyperlink w:anchor="_Toc482758333" w:history="1">
            <w:r w:rsidRPr="00A227E3">
              <w:rPr>
                <w:rFonts w:ascii="Times New Roman" w:eastAsia="Calibri" w:hAnsi="Times New Roman" w:cs="Times New Roman"/>
                <w:b/>
                <w:noProof/>
                <w:color w:val="000000" w:themeColor="text1"/>
                <w:sz w:val="24"/>
                <w:szCs w:val="24"/>
              </w:rPr>
              <w:t>Вывод к главе 3</w:t>
            </w:r>
            <w:r w:rsidRPr="00A227E3">
              <w:rPr>
                <w:rFonts w:ascii="Times New Roman" w:eastAsia="Calibri" w:hAnsi="Times New Roman" w:cs="Times New Roman"/>
                <w:noProof/>
                <w:webHidden/>
                <w:color w:val="000000" w:themeColor="text1"/>
                <w:sz w:val="24"/>
                <w:szCs w:val="24"/>
              </w:rPr>
              <w:tab/>
            </w:r>
            <w:r w:rsidRPr="00A227E3">
              <w:rPr>
                <w:rFonts w:ascii="Times New Roman" w:eastAsia="Calibri" w:hAnsi="Times New Roman" w:cs="Times New Roman"/>
                <w:b/>
                <w:noProof/>
                <w:webHidden/>
                <w:color w:val="000000" w:themeColor="text1"/>
                <w:sz w:val="24"/>
                <w:szCs w:val="24"/>
              </w:rPr>
              <w:fldChar w:fldCharType="begin"/>
            </w:r>
            <w:r w:rsidRPr="00A227E3">
              <w:rPr>
                <w:rFonts w:ascii="Times New Roman" w:eastAsia="Calibri" w:hAnsi="Times New Roman" w:cs="Times New Roman"/>
                <w:b/>
                <w:noProof/>
                <w:webHidden/>
                <w:color w:val="000000" w:themeColor="text1"/>
                <w:sz w:val="24"/>
                <w:szCs w:val="24"/>
              </w:rPr>
              <w:instrText xml:space="preserve"> PAGEREF _Toc482758333 \h </w:instrText>
            </w:r>
            <w:r w:rsidRPr="00A227E3">
              <w:rPr>
                <w:rFonts w:ascii="Times New Roman" w:eastAsia="Calibri" w:hAnsi="Times New Roman" w:cs="Times New Roman"/>
                <w:b/>
                <w:noProof/>
                <w:webHidden/>
                <w:color w:val="000000" w:themeColor="text1"/>
                <w:sz w:val="24"/>
                <w:szCs w:val="24"/>
              </w:rPr>
            </w:r>
            <w:r w:rsidRPr="00A227E3">
              <w:rPr>
                <w:rFonts w:ascii="Times New Roman" w:eastAsia="Calibri" w:hAnsi="Times New Roman" w:cs="Times New Roman"/>
                <w:b/>
                <w:noProof/>
                <w:webHidden/>
                <w:color w:val="000000" w:themeColor="text1"/>
                <w:sz w:val="24"/>
                <w:szCs w:val="24"/>
              </w:rPr>
              <w:fldChar w:fldCharType="separate"/>
            </w:r>
            <w:r w:rsidRPr="00A227E3">
              <w:rPr>
                <w:rFonts w:ascii="Times New Roman" w:eastAsia="Calibri" w:hAnsi="Times New Roman" w:cs="Times New Roman"/>
                <w:b/>
                <w:noProof/>
                <w:webHidden/>
                <w:color w:val="000000" w:themeColor="text1"/>
                <w:sz w:val="24"/>
                <w:szCs w:val="24"/>
              </w:rPr>
              <w:t>63</w:t>
            </w:r>
            <w:r w:rsidRPr="00A227E3">
              <w:rPr>
                <w:rFonts w:ascii="Times New Roman" w:eastAsia="Calibri" w:hAnsi="Times New Roman" w:cs="Times New Roman"/>
                <w:b/>
                <w:noProof/>
                <w:webHidden/>
                <w:color w:val="000000" w:themeColor="text1"/>
                <w:sz w:val="24"/>
                <w:szCs w:val="24"/>
              </w:rPr>
              <w:fldChar w:fldCharType="end"/>
            </w:r>
          </w:hyperlink>
        </w:p>
        <w:p w:rsidR="00A227E3" w:rsidRPr="00A227E3" w:rsidRDefault="00A227E3" w:rsidP="00A227E3">
          <w:pPr>
            <w:tabs>
              <w:tab w:val="right" w:leader="dot" w:pos="9345"/>
            </w:tabs>
            <w:spacing w:after="100"/>
            <w:rPr>
              <w:rFonts w:ascii="Times New Roman" w:eastAsia="Calibri" w:hAnsi="Times New Roman" w:cs="Times New Roman"/>
              <w:noProof/>
              <w:color w:val="000000" w:themeColor="text1"/>
              <w:sz w:val="24"/>
              <w:szCs w:val="24"/>
            </w:rPr>
          </w:pPr>
          <w:hyperlink w:anchor="_Toc482758334" w:history="1">
            <w:r w:rsidRPr="00A227E3">
              <w:rPr>
                <w:rFonts w:ascii="Times New Roman" w:eastAsia="Calibri" w:hAnsi="Times New Roman" w:cs="Times New Roman"/>
                <w:b/>
                <w:noProof/>
                <w:color w:val="000000" w:themeColor="text1"/>
                <w:sz w:val="24"/>
                <w:szCs w:val="24"/>
              </w:rPr>
              <w:t>Заключение</w:t>
            </w:r>
            <w:r w:rsidRPr="00A227E3">
              <w:rPr>
                <w:rFonts w:ascii="Times New Roman" w:eastAsia="Calibri" w:hAnsi="Times New Roman" w:cs="Times New Roman"/>
                <w:noProof/>
                <w:webHidden/>
                <w:color w:val="000000" w:themeColor="text1"/>
                <w:sz w:val="24"/>
                <w:szCs w:val="24"/>
              </w:rPr>
              <w:tab/>
            </w:r>
            <w:r w:rsidRPr="00A227E3">
              <w:rPr>
                <w:rFonts w:ascii="Times New Roman" w:eastAsia="Calibri" w:hAnsi="Times New Roman" w:cs="Times New Roman"/>
                <w:b/>
                <w:noProof/>
                <w:webHidden/>
                <w:color w:val="000000" w:themeColor="text1"/>
                <w:sz w:val="24"/>
                <w:szCs w:val="24"/>
              </w:rPr>
              <w:fldChar w:fldCharType="begin"/>
            </w:r>
            <w:r w:rsidRPr="00A227E3">
              <w:rPr>
                <w:rFonts w:ascii="Times New Roman" w:eastAsia="Calibri" w:hAnsi="Times New Roman" w:cs="Times New Roman"/>
                <w:b/>
                <w:noProof/>
                <w:webHidden/>
                <w:color w:val="000000" w:themeColor="text1"/>
                <w:sz w:val="24"/>
                <w:szCs w:val="24"/>
              </w:rPr>
              <w:instrText xml:space="preserve"> PAGEREF _Toc482758334 \h </w:instrText>
            </w:r>
            <w:r w:rsidRPr="00A227E3">
              <w:rPr>
                <w:rFonts w:ascii="Times New Roman" w:eastAsia="Calibri" w:hAnsi="Times New Roman" w:cs="Times New Roman"/>
                <w:b/>
                <w:noProof/>
                <w:webHidden/>
                <w:color w:val="000000" w:themeColor="text1"/>
                <w:sz w:val="24"/>
                <w:szCs w:val="24"/>
              </w:rPr>
            </w:r>
            <w:r w:rsidRPr="00A227E3">
              <w:rPr>
                <w:rFonts w:ascii="Times New Roman" w:eastAsia="Calibri" w:hAnsi="Times New Roman" w:cs="Times New Roman"/>
                <w:b/>
                <w:noProof/>
                <w:webHidden/>
                <w:color w:val="000000" w:themeColor="text1"/>
                <w:sz w:val="24"/>
                <w:szCs w:val="24"/>
              </w:rPr>
              <w:fldChar w:fldCharType="separate"/>
            </w:r>
            <w:r w:rsidRPr="00A227E3">
              <w:rPr>
                <w:rFonts w:ascii="Times New Roman" w:eastAsia="Calibri" w:hAnsi="Times New Roman" w:cs="Times New Roman"/>
                <w:b/>
                <w:noProof/>
                <w:webHidden/>
                <w:color w:val="000000" w:themeColor="text1"/>
                <w:sz w:val="24"/>
                <w:szCs w:val="24"/>
              </w:rPr>
              <w:t>65</w:t>
            </w:r>
            <w:r w:rsidRPr="00A227E3">
              <w:rPr>
                <w:rFonts w:ascii="Times New Roman" w:eastAsia="Calibri" w:hAnsi="Times New Roman" w:cs="Times New Roman"/>
                <w:b/>
                <w:noProof/>
                <w:webHidden/>
                <w:color w:val="000000" w:themeColor="text1"/>
                <w:sz w:val="24"/>
                <w:szCs w:val="24"/>
              </w:rPr>
              <w:fldChar w:fldCharType="end"/>
            </w:r>
          </w:hyperlink>
        </w:p>
        <w:p w:rsidR="00A227E3" w:rsidRPr="00A227E3" w:rsidRDefault="00A227E3" w:rsidP="00A227E3">
          <w:pPr>
            <w:tabs>
              <w:tab w:val="right" w:leader="dot" w:pos="9345"/>
            </w:tabs>
            <w:spacing w:after="100"/>
            <w:rPr>
              <w:rFonts w:ascii="Times New Roman" w:eastAsia="Calibri" w:hAnsi="Times New Roman" w:cs="Times New Roman"/>
              <w:noProof/>
              <w:color w:val="000000" w:themeColor="text1"/>
              <w:sz w:val="24"/>
              <w:szCs w:val="24"/>
            </w:rPr>
          </w:pPr>
          <w:hyperlink w:anchor="_Toc482758335" w:history="1">
            <w:r w:rsidRPr="00A227E3">
              <w:rPr>
                <w:rFonts w:ascii="Times New Roman" w:eastAsia="Calibri" w:hAnsi="Times New Roman" w:cs="Times New Roman"/>
                <w:b/>
                <w:noProof/>
                <w:color w:val="000000" w:themeColor="text1"/>
                <w:sz w:val="24"/>
                <w:szCs w:val="24"/>
              </w:rPr>
              <w:t>Список источников и литературы</w:t>
            </w:r>
            <w:r w:rsidRPr="00A227E3">
              <w:rPr>
                <w:rFonts w:ascii="Times New Roman" w:eastAsia="Calibri" w:hAnsi="Times New Roman" w:cs="Times New Roman"/>
                <w:noProof/>
                <w:webHidden/>
                <w:color w:val="000000" w:themeColor="text1"/>
                <w:sz w:val="24"/>
                <w:szCs w:val="24"/>
              </w:rPr>
              <w:tab/>
            </w:r>
            <w:r w:rsidRPr="00A227E3">
              <w:rPr>
                <w:rFonts w:ascii="Times New Roman" w:eastAsia="Calibri" w:hAnsi="Times New Roman" w:cs="Times New Roman"/>
                <w:b/>
                <w:noProof/>
                <w:webHidden/>
                <w:color w:val="000000" w:themeColor="text1"/>
                <w:sz w:val="24"/>
                <w:szCs w:val="24"/>
              </w:rPr>
              <w:fldChar w:fldCharType="begin"/>
            </w:r>
            <w:r w:rsidRPr="00A227E3">
              <w:rPr>
                <w:rFonts w:ascii="Times New Roman" w:eastAsia="Calibri" w:hAnsi="Times New Roman" w:cs="Times New Roman"/>
                <w:b/>
                <w:noProof/>
                <w:webHidden/>
                <w:color w:val="000000" w:themeColor="text1"/>
                <w:sz w:val="24"/>
                <w:szCs w:val="24"/>
              </w:rPr>
              <w:instrText xml:space="preserve"> PAGEREF _Toc482758335 \h </w:instrText>
            </w:r>
            <w:r w:rsidRPr="00A227E3">
              <w:rPr>
                <w:rFonts w:ascii="Times New Roman" w:eastAsia="Calibri" w:hAnsi="Times New Roman" w:cs="Times New Roman"/>
                <w:b/>
                <w:noProof/>
                <w:webHidden/>
                <w:color w:val="000000" w:themeColor="text1"/>
                <w:sz w:val="24"/>
                <w:szCs w:val="24"/>
              </w:rPr>
            </w:r>
            <w:r w:rsidRPr="00A227E3">
              <w:rPr>
                <w:rFonts w:ascii="Times New Roman" w:eastAsia="Calibri" w:hAnsi="Times New Roman" w:cs="Times New Roman"/>
                <w:b/>
                <w:noProof/>
                <w:webHidden/>
                <w:color w:val="000000" w:themeColor="text1"/>
                <w:sz w:val="24"/>
                <w:szCs w:val="24"/>
              </w:rPr>
              <w:fldChar w:fldCharType="separate"/>
            </w:r>
            <w:r w:rsidRPr="00A227E3">
              <w:rPr>
                <w:rFonts w:ascii="Times New Roman" w:eastAsia="Calibri" w:hAnsi="Times New Roman" w:cs="Times New Roman"/>
                <w:b/>
                <w:noProof/>
                <w:webHidden/>
                <w:color w:val="000000" w:themeColor="text1"/>
                <w:sz w:val="24"/>
                <w:szCs w:val="24"/>
              </w:rPr>
              <w:t>71</w:t>
            </w:r>
            <w:r w:rsidRPr="00A227E3">
              <w:rPr>
                <w:rFonts w:ascii="Times New Roman" w:eastAsia="Calibri" w:hAnsi="Times New Roman" w:cs="Times New Roman"/>
                <w:b/>
                <w:noProof/>
                <w:webHidden/>
                <w:color w:val="000000" w:themeColor="text1"/>
                <w:sz w:val="24"/>
                <w:szCs w:val="24"/>
              </w:rPr>
              <w:fldChar w:fldCharType="end"/>
            </w:r>
          </w:hyperlink>
        </w:p>
        <w:p w:rsidR="00A227E3" w:rsidRPr="00A227E3" w:rsidRDefault="00A227E3" w:rsidP="00A227E3">
          <w:r w:rsidRPr="00A227E3">
            <w:rPr>
              <w:b/>
              <w:bCs/>
              <w:color w:val="000000" w:themeColor="text1"/>
            </w:rPr>
            <w:fldChar w:fldCharType="end"/>
          </w:r>
        </w:p>
      </w:sdtContent>
    </w:sdt>
    <w:p w:rsidR="00DF1673" w:rsidRPr="001B548A" w:rsidRDefault="00DF1673" w:rsidP="001B548A">
      <w:pPr>
        <w:spacing w:after="0" w:line="360" w:lineRule="auto"/>
        <w:rPr>
          <w:rFonts w:ascii="Times New Roman" w:eastAsia="Times New Roman" w:hAnsi="Times New Roman" w:cs="Times New Roman"/>
          <w:b/>
          <w:bCs/>
          <w:sz w:val="28"/>
          <w:szCs w:val="28"/>
          <w:lang w:eastAsia="ru-RU"/>
        </w:rPr>
      </w:pPr>
    </w:p>
    <w:p w:rsidR="00112DF0" w:rsidRDefault="00112DF0" w:rsidP="00736F4B">
      <w:pPr>
        <w:spacing w:after="0" w:line="360" w:lineRule="auto"/>
        <w:jc w:val="both"/>
        <w:rPr>
          <w:rFonts w:ascii="Times New Roman" w:hAnsi="Times New Roman" w:cs="Times New Roman"/>
          <w:sz w:val="24"/>
          <w:szCs w:val="24"/>
        </w:rPr>
      </w:pPr>
    </w:p>
    <w:p w:rsidR="00AA7E17" w:rsidRDefault="00AA7E17" w:rsidP="00736F4B">
      <w:pPr>
        <w:spacing w:after="0" w:line="360" w:lineRule="auto"/>
        <w:jc w:val="both"/>
        <w:rPr>
          <w:rFonts w:ascii="Times New Roman" w:hAnsi="Times New Roman" w:cs="Times New Roman"/>
          <w:sz w:val="24"/>
          <w:szCs w:val="24"/>
        </w:rPr>
      </w:pPr>
    </w:p>
    <w:p w:rsidR="009079B5" w:rsidRDefault="009079B5" w:rsidP="00736F4B">
      <w:pPr>
        <w:spacing w:after="0" w:line="360" w:lineRule="auto"/>
        <w:jc w:val="both"/>
        <w:rPr>
          <w:rFonts w:ascii="Times New Roman" w:eastAsia="Times New Roman" w:hAnsi="Times New Roman" w:cs="Times New Roman"/>
          <w:b/>
          <w:bCs/>
          <w:sz w:val="28"/>
          <w:szCs w:val="28"/>
          <w:lang w:eastAsia="ru-RU"/>
        </w:rPr>
      </w:pPr>
    </w:p>
    <w:p w:rsidR="009079B5" w:rsidRDefault="009079B5" w:rsidP="00982717">
      <w:pPr>
        <w:spacing w:after="0" w:line="360" w:lineRule="auto"/>
        <w:jc w:val="both"/>
        <w:rPr>
          <w:rFonts w:ascii="Times New Roman" w:eastAsia="Times New Roman" w:hAnsi="Times New Roman" w:cs="Times New Roman"/>
          <w:b/>
          <w:bCs/>
          <w:sz w:val="28"/>
          <w:szCs w:val="28"/>
          <w:lang w:eastAsia="ru-RU"/>
        </w:rPr>
      </w:pPr>
    </w:p>
    <w:p w:rsidR="00B358DD" w:rsidRDefault="00B358DD" w:rsidP="001B548A">
      <w:pPr>
        <w:spacing w:after="0" w:line="360" w:lineRule="auto"/>
        <w:rPr>
          <w:rFonts w:ascii="Times New Roman" w:eastAsia="Times New Roman" w:hAnsi="Times New Roman" w:cs="Times New Roman"/>
          <w:b/>
          <w:bCs/>
          <w:sz w:val="28"/>
          <w:szCs w:val="28"/>
          <w:lang w:eastAsia="ru-RU"/>
        </w:rPr>
      </w:pPr>
    </w:p>
    <w:p w:rsidR="0041563A" w:rsidRDefault="0041563A" w:rsidP="0041563A">
      <w:pPr>
        <w:spacing w:after="0" w:line="360" w:lineRule="auto"/>
        <w:jc w:val="center"/>
        <w:rPr>
          <w:rFonts w:ascii="Times New Roman" w:hAnsi="Times New Roman" w:cs="Times New Roman"/>
          <w:sz w:val="24"/>
          <w:szCs w:val="24"/>
        </w:rPr>
      </w:pPr>
      <w:r w:rsidRPr="00CC0365">
        <w:rPr>
          <w:rFonts w:ascii="Times New Roman" w:eastAsia="Times New Roman" w:hAnsi="Times New Roman" w:cs="Times New Roman"/>
          <w:b/>
          <w:bCs/>
          <w:sz w:val="28"/>
          <w:szCs w:val="28"/>
          <w:lang w:eastAsia="ru-RU"/>
        </w:rPr>
        <w:lastRenderedPageBreak/>
        <w:t>Введение</w:t>
      </w:r>
    </w:p>
    <w:p w:rsidR="002F40FA" w:rsidRDefault="00F612ED" w:rsidP="00E07C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настоящее время в мировой политике наблюдается активизация борьбы за глобальное лидерство. После прекращения существования биполярной системы</w:t>
      </w:r>
      <w:r w:rsidR="005B2657">
        <w:rPr>
          <w:rFonts w:ascii="Times New Roman" w:hAnsi="Times New Roman" w:cs="Times New Roman"/>
          <w:sz w:val="24"/>
          <w:szCs w:val="24"/>
        </w:rPr>
        <w:t>, наблюдавшейся со второй половины 1940-х годов до распада СССР,</w:t>
      </w:r>
      <w:r w:rsidR="008771C4">
        <w:rPr>
          <w:rFonts w:ascii="Times New Roman" w:hAnsi="Times New Roman" w:cs="Times New Roman"/>
          <w:sz w:val="24"/>
          <w:szCs w:val="24"/>
        </w:rPr>
        <w:t xml:space="preserve"> мировое сообщество начало поиск нового формата, который обеспечил бы достаточно стабильное мироустройство. </w:t>
      </w:r>
      <w:proofErr w:type="gramStart"/>
      <w:r w:rsidR="008771C4">
        <w:rPr>
          <w:rFonts w:ascii="Times New Roman" w:hAnsi="Times New Roman" w:cs="Times New Roman"/>
          <w:sz w:val="24"/>
          <w:szCs w:val="24"/>
        </w:rPr>
        <w:t>Если 1990-е годы были ознаменованы безусловным лидерством «коллективного Запада» (в который традиционн</w:t>
      </w:r>
      <w:r w:rsidR="00ED4981">
        <w:rPr>
          <w:rFonts w:ascii="Times New Roman" w:hAnsi="Times New Roman" w:cs="Times New Roman"/>
          <w:sz w:val="24"/>
          <w:szCs w:val="24"/>
        </w:rPr>
        <w:t xml:space="preserve">о включают США, Канаду, Японию и страны, входящие в ЕС и НАТО) в целом и США как главного центра западного мира в частности, то уже в следующем десятилетии начались дискуссии о преобразовании этой системы в более плюралистическую, в которой учитывались бы интересы большего количества </w:t>
      </w:r>
      <w:proofErr w:type="spellStart"/>
      <w:r w:rsidR="00ED4981">
        <w:rPr>
          <w:rFonts w:ascii="Times New Roman" w:hAnsi="Times New Roman" w:cs="Times New Roman"/>
          <w:sz w:val="24"/>
          <w:szCs w:val="24"/>
        </w:rPr>
        <w:t>акторов</w:t>
      </w:r>
      <w:proofErr w:type="spellEnd"/>
      <w:r w:rsidR="00ED4981">
        <w:rPr>
          <w:rFonts w:ascii="Times New Roman" w:hAnsi="Times New Roman" w:cs="Times New Roman"/>
          <w:sz w:val="24"/>
          <w:szCs w:val="24"/>
        </w:rPr>
        <w:t>.</w:t>
      </w:r>
      <w:proofErr w:type="gramEnd"/>
      <w:r w:rsidR="00ED4981">
        <w:rPr>
          <w:rFonts w:ascii="Times New Roman" w:hAnsi="Times New Roman" w:cs="Times New Roman"/>
          <w:sz w:val="24"/>
          <w:szCs w:val="24"/>
        </w:rPr>
        <w:t xml:space="preserve"> Активизировалась внешняя политика России, на фоне экономических успехов возросли амбиции Китая, стали заметнее на международной арене Индия, Бразилия и некоторые другие государства.</w:t>
      </w:r>
    </w:p>
    <w:p w:rsidR="0071209E" w:rsidRDefault="002F40FA" w:rsidP="00E07C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этом, говоря о перераспределении влияния в мировой политике, чаще всего имеют в виду увеличение </w:t>
      </w:r>
      <w:r w:rsidR="002A1AEB">
        <w:rPr>
          <w:rFonts w:ascii="Times New Roman" w:hAnsi="Times New Roman" w:cs="Times New Roman"/>
          <w:sz w:val="24"/>
          <w:szCs w:val="24"/>
        </w:rPr>
        <w:t xml:space="preserve">веса </w:t>
      </w:r>
      <w:proofErr w:type="spellStart"/>
      <w:r w:rsidR="002A1AEB">
        <w:rPr>
          <w:rFonts w:ascii="Times New Roman" w:hAnsi="Times New Roman" w:cs="Times New Roman"/>
          <w:sz w:val="24"/>
          <w:szCs w:val="24"/>
        </w:rPr>
        <w:t>акторов</w:t>
      </w:r>
      <w:proofErr w:type="spellEnd"/>
      <w:r w:rsidR="002A1AEB">
        <w:rPr>
          <w:rFonts w:ascii="Times New Roman" w:hAnsi="Times New Roman" w:cs="Times New Roman"/>
          <w:sz w:val="24"/>
          <w:szCs w:val="24"/>
        </w:rPr>
        <w:t xml:space="preserve">, </w:t>
      </w:r>
      <w:proofErr w:type="gramStart"/>
      <w:r w:rsidR="002A1AEB">
        <w:rPr>
          <w:rFonts w:ascii="Times New Roman" w:hAnsi="Times New Roman" w:cs="Times New Roman"/>
          <w:sz w:val="24"/>
          <w:szCs w:val="24"/>
        </w:rPr>
        <w:t>находящихся</w:t>
      </w:r>
      <w:proofErr w:type="gramEnd"/>
      <w:r w:rsidR="002A1AEB">
        <w:rPr>
          <w:rFonts w:ascii="Times New Roman" w:hAnsi="Times New Roman" w:cs="Times New Roman"/>
          <w:sz w:val="24"/>
          <w:szCs w:val="24"/>
        </w:rPr>
        <w:t xml:space="preserve"> за пределами «коллективного Запада». Однако стоит признать, что эта группа стран сохраняет значительные возможности для воздействия на глобальные процессы, и перераспределение влияния внутри Евроатлантического сообщества также несёт в себе перспективы значительного изменения мироустройства.</w:t>
      </w:r>
      <w:r w:rsidR="004C11A0">
        <w:rPr>
          <w:rFonts w:ascii="Times New Roman" w:hAnsi="Times New Roman" w:cs="Times New Roman"/>
          <w:sz w:val="24"/>
          <w:szCs w:val="24"/>
        </w:rPr>
        <w:t xml:space="preserve"> И наиболее значительные последствия,</w:t>
      </w:r>
      <w:r w:rsidR="002A1AEB">
        <w:rPr>
          <w:rFonts w:ascii="Times New Roman" w:hAnsi="Times New Roman" w:cs="Times New Roman"/>
          <w:sz w:val="24"/>
          <w:szCs w:val="24"/>
        </w:rPr>
        <w:t xml:space="preserve"> по мнению многих исследователей, </w:t>
      </w:r>
      <w:r w:rsidR="004C11A0">
        <w:rPr>
          <w:rFonts w:ascii="Times New Roman" w:hAnsi="Times New Roman" w:cs="Times New Roman"/>
          <w:sz w:val="24"/>
          <w:szCs w:val="24"/>
        </w:rPr>
        <w:t xml:space="preserve">может повлечь за собой </w:t>
      </w:r>
      <w:r w:rsidR="002A1AEB">
        <w:rPr>
          <w:rFonts w:ascii="Times New Roman" w:hAnsi="Times New Roman" w:cs="Times New Roman"/>
          <w:sz w:val="24"/>
          <w:szCs w:val="24"/>
        </w:rPr>
        <w:t>измене</w:t>
      </w:r>
      <w:r w:rsidR="004C11A0">
        <w:rPr>
          <w:rFonts w:ascii="Times New Roman" w:hAnsi="Times New Roman" w:cs="Times New Roman"/>
          <w:sz w:val="24"/>
          <w:szCs w:val="24"/>
        </w:rPr>
        <w:t>ние рол</w:t>
      </w:r>
      <w:r w:rsidR="00765D06">
        <w:rPr>
          <w:rFonts w:ascii="Times New Roman" w:hAnsi="Times New Roman" w:cs="Times New Roman"/>
          <w:sz w:val="24"/>
          <w:szCs w:val="24"/>
        </w:rPr>
        <w:t>и Германии, которое стало более чем вероятным после</w:t>
      </w:r>
      <w:r w:rsidR="002A1AEB">
        <w:rPr>
          <w:rFonts w:ascii="Times New Roman" w:hAnsi="Times New Roman" w:cs="Times New Roman"/>
          <w:sz w:val="24"/>
          <w:szCs w:val="24"/>
        </w:rPr>
        <w:t xml:space="preserve"> объединения страны в 1990 году</w:t>
      </w:r>
      <w:r w:rsidR="002A1AEB">
        <w:rPr>
          <w:rStyle w:val="a5"/>
          <w:rFonts w:ascii="Times New Roman" w:hAnsi="Times New Roman" w:cs="Times New Roman"/>
          <w:sz w:val="24"/>
          <w:szCs w:val="24"/>
        </w:rPr>
        <w:footnoteReference w:id="1"/>
      </w:r>
      <w:r w:rsidR="004C11A0">
        <w:rPr>
          <w:rFonts w:ascii="Times New Roman" w:hAnsi="Times New Roman" w:cs="Times New Roman"/>
          <w:sz w:val="24"/>
          <w:szCs w:val="24"/>
        </w:rPr>
        <w:t>.</w:t>
      </w:r>
    </w:p>
    <w:p w:rsidR="00F612ED" w:rsidRDefault="0071209E" w:rsidP="00E07C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Принимая во внимание</w:t>
      </w:r>
      <w:r w:rsidR="001B638D">
        <w:rPr>
          <w:rFonts w:ascii="Times New Roman" w:hAnsi="Times New Roman" w:cs="Times New Roman"/>
          <w:sz w:val="24"/>
          <w:szCs w:val="24"/>
        </w:rPr>
        <w:t xml:space="preserve"> вы</w:t>
      </w:r>
      <w:r w:rsidR="00AD03C9">
        <w:rPr>
          <w:rFonts w:ascii="Times New Roman" w:hAnsi="Times New Roman" w:cs="Times New Roman"/>
          <w:sz w:val="24"/>
          <w:szCs w:val="24"/>
        </w:rPr>
        <w:t>шесказанное, следует упомянуть</w:t>
      </w:r>
      <w:r w:rsidR="001B638D">
        <w:rPr>
          <w:rFonts w:ascii="Times New Roman" w:hAnsi="Times New Roman" w:cs="Times New Roman"/>
          <w:sz w:val="24"/>
          <w:szCs w:val="24"/>
        </w:rPr>
        <w:t xml:space="preserve"> ряд факторов, с которыми связана </w:t>
      </w:r>
      <w:r w:rsidR="001B638D" w:rsidRPr="00196B5D">
        <w:rPr>
          <w:rFonts w:ascii="Times New Roman" w:hAnsi="Times New Roman" w:cs="Times New Roman"/>
          <w:b/>
          <w:sz w:val="24"/>
          <w:szCs w:val="24"/>
        </w:rPr>
        <w:t>актуальность</w:t>
      </w:r>
      <w:r w:rsidR="001B638D">
        <w:rPr>
          <w:rFonts w:ascii="Times New Roman" w:hAnsi="Times New Roman" w:cs="Times New Roman"/>
          <w:sz w:val="24"/>
          <w:szCs w:val="24"/>
        </w:rPr>
        <w:t xml:space="preserve"> темы исследования.</w:t>
      </w:r>
    </w:p>
    <w:p w:rsidR="00207BC7" w:rsidRDefault="00BA17E9" w:rsidP="00E07C51">
      <w:pPr>
        <w:spacing w:after="0" w:line="36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Во-первых, ФРГ </w:t>
      </w:r>
      <w:r w:rsidR="00134116" w:rsidRPr="00134116">
        <w:rPr>
          <w:rFonts w:ascii="Times New Roman" w:hAnsi="Times New Roman" w:cs="Times New Roman"/>
          <w:sz w:val="24"/>
          <w:szCs w:val="24"/>
        </w:rPr>
        <w:t>является одним из наиболее крупных государств мира.</w:t>
      </w:r>
      <w:r w:rsidR="00134116">
        <w:rPr>
          <w:rFonts w:ascii="Times New Roman" w:hAnsi="Times New Roman" w:cs="Times New Roman"/>
          <w:sz w:val="24"/>
          <w:szCs w:val="24"/>
        </w:rPr>
        <w:t xml:space="preserve"> </w:t>
      </w:r>
      <w:r w:rsidR="00134116">
        <w:rPr>
          <w:rFonts w:ascii="Times New Roman" w:eastAsia="Calibri" w:hAnsi="Times New Roman" w:cs="Times New Roman"/>
          <w:sz w:val="24"/>
          <w:szCs w:val="24"/>
        </w:rPr>
        <w:t>Население страны,</w:t>
      </w:r>
      <w:r w:rsidR="00134116" w:rsidRPr="00134116">
        <w:rPr>
          <w:rFonts w:ascii="Times New Roman" w:eastAsia="Calibri" w:hAnsi="Times New Roman" w:cs="Times New Roman"/>
          <w:sz w:val="24"/>
          <w:szCs w:val="24"/>
        </w:rPr>
        <w:t xml:space="preserve"> по данным последней переписи, составляет более 80 миллионов человек</w:t>
      </w:r>
      <w:r w:rsidR="00134116" w:rsidRPr="00134116">
        <w:rPr>
          <w:rFonts w:ascii="Times New Roman" w:eastAsia="Calibri" w:hAnsi="Times New Roman" w:cs="Times New Roman"/>
          <w:sz w:val="24"/>
          <w:szCs w:val="24"/>
          <w:vertAlign w:val="superscript"/>
        </w:rPr>
        <w:footnoteReference w:id="2"/>
      </w:r>
      <w:r w:rsidR="00C569BE">
        <w:rPr>
          <w:rFonts w:ascii="Times New Roman" w:eastAsia="Calibri" w:hAnsi="Times New Roman" w:cs="Times New Roman"/>
          <w:sz w:val="24"/>
          <w:szCs w:val="24"/>
        </w:rPr>
        <w:t>, а объём ВВП в 2016 году – около 3,5 триллионов долларов США</w:t>
      </w:r>
      <w:r w:rsidR="00C569BE">
        <w:rPr>
          <w:rStyle w:val="a5"/>
          <w:rFonts w:ascii="Times New Roman" w:eastAsia="Calibri" w:hAnsi="Times New Roman" w:cs="Times New Roman"/>
          <w:sz w:val="24"/>
          <w:szCs w:val="24"/>
        </w:rPr>
        <w:footnoteReference w:id="3"/>
      </w:r>
      <w:r w:rsidR="00C569BE">
        <w:rPr>
          <w:rFonts w:ascii="Times New Roman" w:eastAsia="Calibri" w:hAnsi="Times New Roman" w:cs="Times New Roman"/>
          <w:sz w:val="24"/>
          <w:szCs w:val="24"/>
        </w:rPr>
        <w:t>, по</w:t>
      </w:r>
      <w:r w:rsidR="00C569BE" w:rsidRPr="00C569BE">
        <w:rPr>
          <w:rFonts w:ascii="Times New Roman" w:eastAsia="Calibri" w:hAnsi="Times New Roman" w:cs="Times New Roman"/>
          <w:sz w:val="24"/>
          <w:szCs w:val="24"/>
        </w:rPr>
        <w:t xml:space="preserve"> обоим показателям Германия занимает первые места в ЕС и очень высокие - в мире. Это делает ФРГ одним из самых значимых игроков во всех международных организациях, членом которых она является, что оказывает серьёзное влияние на процессы, происх</w:t>
      </w:r>
      <w:r w:rsidR="0031551B">
        <w:rPr>
          <w:rFonts w:ascii="Times New Roman" w:eastAsia="Calibri" w:hAnsi="Times New Roman" w:cs="Times New Roman"/>
          <w:sz w:val="24"/>
          <w:szCs w:val="24"/>
        </w:rPr>
        <w:t>одящие в условиях глобализации.</w:t>
      </w:r>
    </w:p>
    <w:p w:rsidR="006B11BD" w:rsidRPr="00207BC7" w:rsidRDefault="00203E80" w:rsidP="00E07C51">
      <w:pPr>
        <w:spacing w:after="0" w:line="360" w:lineRule="auto"/>
        <w:ind w:firstLine="709"/>
        <w:jc w:val="both"/>
        <w:rPr>
          <w:rFonts w:ascii="Times New Roman" w:eastAsia="Calibri" w:hAnsi="Times New Roman" w:cs="Times New Roman"/>
          <w:sz w:val="24"/>
          <w:szCs w:val="24"/>
        </w:rPr>
      </w:pPr>
      <w:r w:rsidRPr="00203E80">
        <w:rPr>
          <w:rFonts w:ascii="Times New Roman" w:eastAsia="Calibri" w:hAnsi="Times New Roman" w:cs="Times New Roman"/>
          <w:sz w:val="24"/>
          <w:szCs w:val="24"/>
          <w:lang w:eastAsia="ru-RU"/>
        </w:rPr>
        <w:t xml:space="preserve">Во-вторых, тема данной работы приобретает особое значение в той ситуации, которая на данный момент сложилась в мировой политике. Нынешний кризис в </w:t>
      </w:r>
      <w:r w:rsidRPr="00203E80">
        <w:rPr>
          <w:rFonts w:ascii="Times New Roman" w:eastAsia="Calibri" w:hAnsi="Times New Roman" w:cs="Times New Roman"/>
          <w:sz w:val="24"/>
          <w:szCs w:val="24"/>
          <w:lang w:eastAsia="ru-RU"/>
        </w:rPr>
        <w:lastRenderedPageBreak/>
        <w:t xml:space="preserve">отношениях между Россией и западными государствами является на данный момент одной из главных проблем, влияние этого конфликта на </w:t>
      </w:r>
      <w:proofErr w:type="spellStart"/>
      <w:r w:rsidRPr="00203E80">
        <w:rPr>
          <w:rFonts w:ascii="Times New Roman" w:eastAsia="Calibri" w:hAnsi="Times New Roman" w:cs="Times New Roman"/>
          <w:sz w:val="24"/>
          <w:szCs w:val="24"/>
          <w:lang w:eastAsia="ru-RU"/>
        </w:rPr>
        <w:t>мирополитические</w:t>
      </w:r>
      <w:proofErr w:type="spellEnd"/>
      <w:r w:rsidRPr="00203E80">
        <w:rPr>
          <w:rFonts w:ascii="Times New Roman" w:eastAsia="Calibri" w:hAnsi="Times New Roman" w:cs="Times New Roman"/>
          <w:sz w:val="24"/>
          <w:szCs w:val="24"/>
          <w:lang w:eastAsia="ru-RU"/>
        </w:rPr>
        <w:t xml:space="preserve"> процессы трудно переоценить, он затрагивает экономическую, политическую, военную и многие другие сферы международного сотрудничества. Поиск путей выхода из сложившейся ситуации – важная задача для всего мира. И одним из таких выходов может стать налаживание отношений между Россией и Германией, потому что Германия, по мнению автора данной работы, на данный момент является наиболее удобным кандидатом на роль посредника между Россией и Западом.</w:t>
      </w:r>
      <w:r w:rsidR="008E54C7">
        <w:rPr>
          <w:rFonts w:ascii="Times New Roman" w:eastAsia="Calibri" w:hAnsi="Times New Roman" w:cs="Times New Roman"/>
          <w:sz w:val="24"/>
          <w:szCs w:val="24"/>
          <w:lang w:eastAsia="ru-RU"/>
        </w:rPr>
        <w:t xml:space="preserve"> Этому могут способствовать остающиеся довольно тесными, несмотря на </w:t>
      </w:r>
      <w:proofErr w:type="spellStart"/>
      <w:r w:rsidR="008E54C7">
        <w:rPr>
          <w:rFonts w:ascii="Times New Roman" w:eastAsia="Calibri" w:hAnsi="Times New Roman" w:cs="Times New Roman"/>
          <w:sz w:val="24"/>
          <w:szCs w:val="24"/>
          <w:lang w:eastAsia="ru-RU"/>
        </w:rPr>
        <w:t>санкционные</w:t>
      </w:r>
      <w:proofErr w:type="spellEnd"/>
      <w:r w:rsidR="008E54C7">
        <w:rPr>
          <w:rFonts w:ascii="Times New Roman" w:eastAsia="Calibri" w:hAnsi="Times New Roman" w:cs="Times New Roman"/>
          <w:sz w:val="24"/>
          <w:szCs w:val="24"/>
          <w:lang w:eastAsia="ru-RU"/>
        </w:rPr>
        <w:t xml:space="preserve"> ограничения, экономические связи (торговый оборот между Россией и ФРГ в 2016 году составил более 40,7 </w:t>
      </w:r>
      <w:proofErr w:type="gramStart"/>
      <w:r w:rsidR="008E54C7">
        <w:rPr>
          <w:rFonts w:ascii="Times New Roman" w:eastAsia="Calibri" w:hAnsi="Times New Roman" w:cs="Times New Roman"/>
          <w:sz w:val="24"/>
          <w:szCs w:val="24"/>
          <w:lang w:eastAsia="ru-RU"/>
        </w:rPr>
        <w:t>млрд</w:t>
      </w:r>
      <w:proofErr w:type="gramEnd"/>
      <w:r w:rsidR="008E54C7">
        <w:rPr>
          <w:rFonts w:ascii="Times New Roman" w:eastAsia="Calibri" w:hAnsi="Times New Roman" w:cs="Times New Roman"/>
          <w:sz w:val="24"/>
          <w:szCs w:val="24"/>
          <w:lang w:eastAsia="ru-RU"/>
        </w:rPr>
        <w:t xml:space="preserve"> долларов США, 8,7% внешнеторгового оборота РФ пришлось на Германию, которая уступает по этому показателю только Китаю, на который приходится 14,1%</w:t>
      </w:r>
      <w:r w:rsidR="008E54C7">
        <w:rPr>
          <w:rStyle w:val="a5"/>
          <w:rFonts w:ascii="Times New Roman" w:eastAsia="Calibri" w:hAnsi="Times New Roman" w:cs="Times New Roman"/>
          <w:sz w:val="24"/>
          <w:szCs w:val="24"/>
          <w:lang w:eastAsia="ru-RU"/>
        </w:rPr>
        <w:footnoteReference w:id="4"/>
      </w:r>
      <w:r w:rsidR="00C805CC">
        <w:rPr>
          <w:rFonts w:ascii="Times New Roman" w:eastAsia="Calibri" w:hAnsi="Times New Roman" w:cs="Times New Roman"/>
          <w:sz w:val="24"/>
          <w:szCs w:val="24"/>
          <w:lang w:eastAsia="ru-RU"/>
        </w:rPr>
        <w:t xml:space="preserve">). Кроме того, политическое взаимодействие между Россией и ФРГ также традиционно находятся на довольно высоком уровне. </w:t>
      </w:r>
      <w:proofErr w:type="gramStart"/>
      <w:r w:rsidR="006B11BD" w:rsidRPr="006B11BD">
        <w:rPr>
          <w:rFonts w:ascii="Times New Roman" w:hAnsi="Times New Roman" w:cs="Times New Roman"/>
          <w:sz w:val="24"/>
          <w:szCs w:val="24"/>
        </w:rPr>
        <w:t>Н.В. Павлов отмечает, что ФРГ – это единственное государство ЕС, которое после распада СССР прилагало большие усилия для адаптации России к изменившейся международной обстановке и, возможно, даже для интеграции РФ в евроатлантическую систему координат</w:t>
      </w:r>
      <w:r w:rsidR="006B11BD" w:rsidRPr="006B11BD">
        <w:rPr>
          <w:rStyle w:val="a5"/>
          <w:rFonts w:ascii="Times New Roman" w:hAnsi="Times New Roman" w:cs="Times New Roman"/>
          <w:sz w:val="24"/>
          <w:szCs w:val="24"/>
        </w:rPr>
        <w:footnoteReference w:id="5"/>
      </w:r>
      <w:r w:rsidR="006B11BD" w:rsidRPr="006B11BD">
        <w:rPr>
          <w:rFonts w:ascii="Times New Roman" w:hAnsi="Times New Roman" w:cs="Times New Roman"/>
          <w:sz w:val="24"/>
          <w:szCs w:val="24"/>
        </w:rPr>
        <w:t>. В утверждённом в конце ноября 2013 года и действующем до сих пор коалиционном договоре между ХДС/ХСС и СДПГ особое место уделено вопросу отношений с Россией</w:t>
      </w:r>
      <w:proofErr w:type="gramEnd"/>
      <w:r w:rsidR="006B11BD" w:rsidRPr="006B11BD">
        <w:rPr>
          <w:rFonts w:ascii="Times New Roman" w:hAnsi="Times New Roman" w:cs="Times New Roman"/>
          <w:sz w:val="24"/>
          <w:szCs w:val="24"/>
        </w:rPr>
        <w:t xml:space="preserve">, </w:t>
      </w:r>
      <w:proofErr w:type="gramStart"/>
      <w:r w:rsidR="006B11BD" w:rsidRPr="006B11BD">
        <w:rPr>
          <w:rFonts w:ascii="Times New Roman" w:hAnsi="Times New Roman" w:cs="Times New Roman"/>
          <w:sz w:val="24"/>
          <w:szCs w:val="24"/>
        </w:rPr>
        <w:t>которые предлагается всесторонне укреплять как на государственном уровне, так и на уровне гражданского общества.</w:t>
      </w:r>
      <w:proofErr w:type="gramEnd"/>
      <w:r w:rsidR="006B11BD" w:rsidRPr="006B11BD">
        <w:rPr>
          <w:rFonts w:ascii="Times New Roman" w:hAnsi="Times New Roman" w:cs="Times New Roman"/>
          <w:sz w:val="24"/>
          <w:szCs w:val="24"/>
        </w:rPr>
        <w:t xml:space="preserve"> </w:t>
      </w:r>
      <w:proofErr w:type="gramStart"/>
      <w:r w:rsidR="006B11BD" w:rsidRPr="006B11BD">
        <w:rPr>
          <w:rFonts w:ascii="Times New Roman" w:hAnsi="Times New Roman" w:cs="Times New Roman"/>
          <w:sz w:val="24"/>
          <w:szCs w:val="24"/>
        </w:rPr>
        <w:t>В договоре подчёркивается важность диалога с Россией по вопросам внешней политики и политики безопасности, причём европейская безопасность, как особо отмечается в тексте договора, может быть достигнута только при сотрудничестве с РФ, а не против неё</w:t>
      </w:r>
      <w:r w:rsidR="006B11BD" w:rsidRPr="006B11BD">
        <w:rPr>
          <w:rStyle w:val="a5"/>
          <w:rFonts w:ascii="Times New Roman" w:hAnsi="Times New Roman" w:cs="Times New Roman"/>
          <w:sz w:val="24"/>
          <w:szCs w:val="24"/>
        </w:rPr>
        <w:footnoteReference w:id="6"/>
      </w:r>
      <w:r w:rsidR="006B11BD" w:rsidRPr="006B11BD">
        <w:rPr>
          <w:rFonts w:ascii="Times New Roman" w:hAnsi="Times New Roman" w:cs="Times New Roman"/>
          <w:sz w:val="24"/>
          <w:szCs w:val="24"/>
        </w:rPr>
        <w:t>. Разумеется, события на Украине, которые произошли уже после подписания данного соглашения, внесли свои коррективы в его реализацию и во внешнеполитический курс Германии</w:t>
      </w:r>
      <w:r w:rsidR="006B11BD">
        <w:rPr>
          <w:rFonts w:ascii="Times New Roman" w:hAnsi="Times New Roman" w:cs="Times New Roman"/>
          <w:sz w:val="24"/>
          <w:szCs w:val="24"/>
        </w:rPr>
        <w:t xml:space="preserve"> в целом, однако</w:t>
      </w:r>
      <w:proofErr w:type="gramEnd"/>
      <w:r w:rsidR="006B11BD" w:rsidRPr="006B11BD">
        <w:rPr>
          <w:rFonts w:ascii="Times New Roman" w:hAnsi="Times New Roman" w:cs="Times New Roman"/>
          <w:sz w:val="24"/>
          <w:szCs w:val="24"/>
        </w:rPr>
        <w:t xml:space="preserve"> факт такого особого упоминания России в договоре говорит о многом. </w:t>
      </w:r>
    </w:p>
    <w:p w:rsidR="00850F10" w:rsidRDefault="00850F10" w:rsidP="00E07C51">
      <w:pPr>
        <w:spacing w:line="360" w:lineRule="auto"/>
        <w:ind w:firstLine="709"/>
        <w:jc w:val="center"/>
        <w:rPr>
          <w:rFonts w:ascii="Times New Roman" w:hAnsi="Times New Roman" w:cs="Times New Roman"/>
          <w:b/>
          <w:sz w:val="24"/>
          <w:szCs w:val="24"/>
        </w:rPr>
      </w:pPr>
    </w:p>
    <w:p w:rsidR="00C732E3" w:rsidRDefault="00C732E3" w:rsidP="004E4398">
      <w:pPr>
        <w:spacing w:line="360" w:lineRule="auto"/>
        <w:jc w:val="center"/>
        <w:rPr>
          <w:rFonts w:ascii="Times New Roman" w:hAnsi="Times New Roman" w:cs="Times New Roman"/>
          <w:b/>
          <w:sz w:val="24"/>
          <w:szCs w:val="24"/>
        </w:rPr>
      </w:pPr>
    </w:p>
    <w:p w:rsidR="00196B5D" w:rsidRDefault="00196B5D" w:rsidP="004E4398">
      <w:pPr>
        <w:spacing w:line="360" w:lineRule="auto"/>
        <w:jc w:val="center"/>
        <w:rPr>
          <w:rFonts w:ascii="Times New Roman" w:hAnsi="Times New Roman" w:cs="Times New Roman"/>
          <w:b/>
          <w:sz w:val="24"/>
          <w:szCs w:val="24"/>
        </w:rPr>
      </w:pPr>
      <w:r w:rsidRPr="00196B5D">
        <w:rPr>
          <w:rFonts w:ascii="Times New Roman" w:hAnsi="Times New Roman" w:cs="Times New Roman"/>
          <w:b/>
          <w:sz w:val="24"/>
          <w:szCs w:val="24"/>
        </w:rPr>
        <w:lastRenderedPageBreak/>
        <w:t>Степень научной разработанности темы</w:t>
      </w:r>
    </w:p>
    <w:p w:rsidR="0018729C" w:rsidRDefault="00196B5D" w:rsidP="004D008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Различные аспекты политики ФРГ, направленной на увеличение её влияния в мире, не раз попадали в поле зрения российских и зарубежных исслед</w:t>
      </w:r>
      <w:r w:rsidR="005E044B">
        <w:rPr>
          <w:rFonts w:ascii="Times New Roman" w:hAnsi="Times New Roman" w:cs="Times New Roman"/>
          <w:sz w:val="24"/>
          <w:szCs w:val="24"/>
        </w:rPr>
        <w:t>ователей. Исторические этапы этой политики рассматривали О.В. Семёнов</w:t>
      </w:r>
      <w:r w:rsidR="005E044B">
        <w:rPr>
          <w:rStyle w:val="a5"/>
          <w:rFonts w:ascii="Times New Roman" w:hAnsi="Times New Roman" w:cs="Times New Roman"/>
          <w:sz w:val="24"/>
          <w:szCs w:val="24"/>
        </w:rPr>
        <w:footnoteReference w:id="7"/>
      </w:r>
      <w:r w:rsidR="005E044B">
        <w:rPr>
          <w:rFonts w:ascii="Times New Roman" w:hAnsi="Times New Roman" w:cs="Times New Roman"/>
          <w:sz w:val="24"/>
          <w:szCs w:val="24"/>
        </w:rPr>
        <w:t>, А.Н. Матков</w:t>
      </w:r>
      <w:r w:rsidR="005E044B">
        <w:rPr>
          <w:rStyle w:val="a5"/>
          <w:rFonts w:ascii="Times New Roman" w:hAnsi="Times New Roman" w:cs="Times New Roman"/>
          <w:sz w:val="24"/>
          <w:szCs w:val="24"/>
        </w:rPr>
        <w:footnoteReference w:id="8"/>
      </w:r>
      <w:r w:rsidR="00677F03">
        <w:rPr>
          <w:rFonts w:ascii="Times New Roman" w:hAnsi="Times New Roman" w:cs="Times New Roman"/>
          <w:sz w:val="24"/>
          <w:szCs w:val="24"/>
        </w:rPr>
        <w:t xml:space="preserve">, Н.П. </w:t>
      </w:r>
      <w:proofErr w:type="spellStart"/>
      <w:r w:rsidR="00677F03">
        <w:rPr>
          <w:rFonts w:ascii="Times New Roman" w:hAnsi="Times New Roman" w:cs="Times New Roman"/>
          <w:sz w:val="24"/>
          <w:szCs w:val="24"/>
        </w:rPr>
        <w:t>Пархитько</w:t>
      </w:r>
      <w:proofErr w:type="spellEnd"/>
      <w:r w:rsidR="00677F03">
        <w:rPr>
          <w:rStyle w:val="a5"/>
          <w:rFonts w:ascii="Times New Roman" w:hAnsi="Times New Roman" w:cs="Times New Roman"/>
          <w:sz w:val="24"/>
          <w:szCs w:val="24"/>
        </w:rPr>
        <w:footnoteReference w:id="9"/>
      </w:r>
      <w:r w:rsidR="00030C37">
        <w:rPr>
          <w:rFonts w:ascii="Times New Roman" w:hAnsi="Times New Roman" w:cs="Times New Roman"/>
          <w:sz w:val="24"/>
          <w:szCs w:val="24"/>
        </w:rPr>
        <w:t>.</w:t>
      </w:r>
      <w:r w:rsidR="00677F03">
        <w:rPr>
          <w:rFonts w:ascii="Times New Roman" w:hAnsi="Times New Roman" w:cs="Times New Roman"/>
          <w:sz w:val="24"/>
          <w:szCs w:val="24"/>
        </w:rPr>
        <w:t xml:space="preserve"> Ф.О. </w:t>
      </w:r>
      <w:proofErr w:type="spellStart"/>
      <w:r w:rsidR="00677F03">
        <w:rPr>
          <w:rFonts w:ascii="Times New Roman" w:hAnsi="Times New Roman" w:cs="Times New Roman"/>
          <w:sz w:val="24"/>
          <w:szCs w:val="24"/>
        </w:rPr>
        <w:t>Трунов</w:t>
      </w:r>
      <w:proofErr w:type="spellEnd"/>
      <w:r w:rsidR="00677F03">
        <w:rPr>
          <w:rFonts w:ascii="Times New Roman" w:hAnsi="Times New Roman" w:cs="Times New Roman"/>
          <w:sz w:val="24"/>
          <w:szCs w:val="24"/>
        </w:rPr>
        <w:t xml:space="preserve"> исследовал оборонную политику Герман</w:t>
      </w:r>
      <w:r w:rsidR="00266339">
        <w:rPr>
          <w:rFonts w:ascii="Times New Roman" w:hAnsi="Times New Roman" w:cs="Times New Roman"/>
          <w:sz w:val="24"/>
          <w:szCs w:val="24"/>
        </w:rPr>
        <w:t xml:space="preserve">ии в исторической ретроспективе </w:t>
      </w:r>
      <w:r w:rsidR="00677F03">
        <w:rPr>
          <w:rFonts w:ascii="Times New Roman" w:hAnsi="Times New Roman" w:cs="Times New Roman"/>
          <w:sz w:val="24"/>
          <w:szCs w:val="24"/>
        </w:rPr>
        <w:t>и на современном этапе</w:t>
      </w:r>
      <w:r w:rsidR="00677F03">
        <w:rPr>
          <w:rStyle w:val="a5"/>
          <w:rFonts w:ascii="Times New Roman" w:hAnsi="Times New Roman" w:cs="Times New Roman"/>
          <w:sz w:val="24"/>
          <w:szCs w:val="24"/>
        </w:rPr>
        <w:footnoteReference w:id="10"/>
      </w:r>
      <w:r w:rsidR="00677F03">
        <w:rPr>
          <w:rFonts w:ascii="Times New Roman" w:hAnsi="Times New Roman" w:cs="Times New Roman"/>
          <w:sz w:val="24"/>
          <w:szCs w:val="24"/>
        </w:rPr>
        <w:t>. Также следует отметить работу Н.А. Власова</w:t>
      </w:r>
      <w:r w:rsidR="00677F03">
        <w:rPr>
          <w:rStyle w:val="a5"/>
          <w:rFonts w:ascii="Times New Roman" w:hAnsi="Times New Roman" w:cs="Times New Roman"/>
          <w:sz w:val="24"/>
          <w:szCs w:val="24"/>
        </w:rPr>
        <w:footnoteReference w:id="11"/>
      </w:r>
      <w:r w:rsidR="00677F03">
        <w:rPr>
          <w:rFonts w:ascii="Times New Roman" w:hAnsi="Times New Roman" w:cs="Times New Roman"/>
          <w:sz w:val="24"/>
          <w:szCs w:val="24"/>
        </w:rPr>
        <w:t>, который даёт характеристику участию Бундесвера в зарубежных военных операциях.</w:t>
      </w:r>
      <w:r w:rsidR="00030C37">
        <w:rPr>
          <w:rFonts w:ascii="Times New Roman" w:hAnsi="Times New Roman" w:cs="Times New Roman"/>
          <w:sz w:val="24"/>
          <w:szCs w:val="24"/>
        </w:rPr>
        <w:t xml:space="preserve"> </w:t>
      </w:r>
      <w:proofErr w:type="gramStart"/>
      <w:r w:rsidR="00030C37">
        <w:rPr>
          <w:rFonts w:ascii="Times New Roman" w:hAnsi="Times New Roman" w:cs="Times New Roman"/>
          <w:sz w:val="24"/>
          <w:szCs w:val="24"/>
        </w:rPr>
        <w:t xml:space="preserve">Из зарубежных авторов можно выделить М. </w:t>
      </w:r>
      <w:proofErr w:type="spellStart"/>
      <w:r w:rsidR="00030C37">
        <w:rPr>
          <w:rFonts w:ascii="Times New Roman" w:hAnsi="Times New Roman" w:cs="Times New Roman"/>
          <w:sz w:val="24"/>
          <w:szCs w:val="24"/>
        </w:rPr>
        <w:t>Дамеса</w:t>
      </w:r>
      <w:proofErr w:type="spellEnd"/>
      <w:r w:rsidR="00030C37">
        <w:rPr>
          <w:rFonts w:ascii="Times New Roman" w:hAnsi="Times New Roman" w:cs="Times New Roman"/>
          <w:sz w:val="24"/>
          <w:szCs w:val="24"/>
        </w:rPr>
        <w:t xml:space="preserve"> и Ф. </w:t>
      </w:r>
      <w:proofErr w:type="spellStart"/>
      <w:r w:rsidR="00030C37">
        <w:rPr>
          <w:rFonts w:ascii="Times New Roman" w:hAnsi="Times New Roman" w:cs="Times New Roman"/>
          <w:sz w:val="24"/>
          <w:szCs w:val="24"/>
        </w:rPr>
        <w:t>Бётеля</w:t>
      </w:r>
      <w:proofErr w:type="spellEnd"/>
      <w:r w:rsidR="00030C37">
        <w:rPr>
          <w:rStyle w:val="a5"/>
          <w:rFonts w:ascii="Times New Roman" w:hAnsi="Times New Roman" w:cs="Times New Roman"/>
          <w:sz w:val="24"/>
          <w:szCs w:val="24"/>
        </w:rPr>
        <w:footnoteReference w:id="12"/>
      </w:r>
      <w:r w:rsidR="00030C37">
        <w:rPr>
          <w:rFonts w:ascii="Times New Roman" w:hAnsi="Times New Roman" w:cs="Times New Roman"/>
          <w:sz w:val="24"/>
          <w:szCs w:val="24"/>
        </w:rPr>
        <w:t>, Я. Якобса</w:t>
      </w:r>
      <w:r w:rsidR="00030C37">
        <w:rPr>
          <w:rStyle w:val="a5"/>
          <w:rFonts w:ascii="Times New Roman" w:hAnsi="Times New Roman" w:cs="Times New Roman"/>
          <w:sz w:val="24"/>
          <w:szCs w:val="24"/>
        </w:rPr>
        <w:footnoteReference w:id="13"/>
      </w:r>
      <w:r w:rsidR="004458FC">
        <w:rPr>
          <w:rFonts w:ascii="Times New Roman" w:hAnsi="Times New Roman" w:cs="Times New Roman"/>
          <w:sz w:val="24"/>
          <w:szCs w:val="24"/>
        </w:rPr>
        <w:t>.</w:t>
      </w:r>
      <w:r w:rsidR="00E248C1">
        <w:rPr>
          <w:rFonts w:ascii="Times New Roman" w:hAnsi="Times New Roman" w:cs="Times New Roman"/>
          <w:sz w:val="24"/>
          <w:szCs w:val="24"/>
        </w:rPr>
        <w:t xml:space="preserve"> Вопросы теории международных отношений, имеющие большое значение для изучения внешней политики ФРГ, поднимались основателем структурного неореализма К. </w:t>
      </w:r>
      <w:proofErr w:type="spellStart"/>
      <w:r w:rsidR="00E248C1">
        <w:rPr>
          <w:rFonts w:ascii="Times New Roman" w:hAnsi="Times New Roman" w:cs="Times New Roman"/>
          <w:sz w:val="24"/>
          <w:szCs w:val="24"/>
        </w:rPr>
        <w:t>Уолтсом</w:t>
      </w:r>
      <w:proofErr w:type="spellEnd"/>
      <w:r w:rsidR="00E248C1">
        <w:rPr>
          <w:rStyle w:val="a5"/>
          <w:rFonts w:ascii="Times New Roman" w:hAnsi="Times New Roman" w:cs="Times New Roman"/>
          <w:sz w:val="24"/>
          <w:szCs w:val="24"/>
        </w:rPr>
        <w:footnoteReference w:id="14"/>
      </w:r>
      <w:r w:rsidR="00E248C1">
        <w:rPr>
          <w:rFonts w:ascii="Times New Roman" w:hAnsi="Times New Roman" w:cs="Times New Roman"/>
          <w:sz w:val="24"/>
          <w:szCs w:val="24"/>
        </w:rPr>
        <w:t xml:space="preserve">, теоретиками неолиберализма Р. </w:t>
      </w:r>
      <w:proofErr w:type="spellStart"/>
      <w:r w:rsidR="00E248C1">
        <w:rPr>
          <w:rFonts w:ascii="Times New Roman" w:hAnsi="Times New Roman" w:cs="Times New Roman"/>
          <w:sz w:val="24"/>
          <w:szCs w:val="24"/>
        </w:rPr>
        <w:t>Кохейном</w:t>
      </w:r>
      <w:proofErr w:type="spellEnd"/>
      <w:r w:rsidR="00E248C1">
        <w:rPr>
          <w:rFonts w:ascii="Times New Roman" w:hAnsi="Times New Roman" w:cs="Times New Roman"/>
          <w:sz w:val="24"/>
          <w:szCs w:val="24"/>
        </w:rPr>
        <w:t xml:space="preserve"> и Дж. Наем</w:t>
      </w:r>
      <w:r w:rsidR="00E248C1">
        <w:rPr>
          <w:rStyle w:val="a5"/>
          <w:rFonts w:ascii="Times New Roman" w:hAnsi="Times New Roman" w:cs="Times New Roman"/>
          <w:sz w:val="24"/>
          <w:szCs w:val="24"/>
        </w:rPr>
        <w:footnoteReference w:id="15"/>
      </w:r>
      <w:r w:rsidR="00E248C1">
        <w:rPr>
          <w:rFonts w:ascii="Times New Roman" w:hAnsi="Times New Roman" w:cs="Times New Roman"/>
          <w:sz w:val="24"/>
          <w:szCs w:val="24"/>
        </w:rPr>
        <w:t xml:space="preserve">, основателями теории </w:t>
      </w:r>
      <w:proofErr w:type="spellStart"/>
      <w:r w:rsidR="00E248C1">
        <w:rPr>
          <w:rFonts w:ascii="Times New Roman" w:hAnsi="Times New Roman" w:cs="Times New Roman"/>
          <w:sz w:val="24"/>
          <w:szCs w:val="24"/>
        </w:rPr>
        <w:t>секьюритизации</w:t>
      </w:r>
      <w:proofErr w:type="spellEnd"/>
      <w:r w:rsidR="00E248C1">
        <w:rPr>
          <w:rFonts w:ascii="Times New Roman" w:hAnsi="Times New Roman" w:cs="Times New Roman"/>
          <w:sz w:val="24"/>
          <w:szCs w:val="24"/>
        </w:rPr>
        <w:t xml:space="preserve"> Б. </w:t>
      </w:r>
      <w:proofErr w:type="spellStart"/>
      <w:r w:rsidR="00E248C1">
        <w:rPr>
          <w:rFonts w:ascii="Times New Roman" w:hAnsi="Times New Roman" w:cs="Times New Roman"/>
          <w:sz w:val="24"/>
          <w:szCs w:val="24"/>
        </w:rPr>
        <w:t>Бузаном</w:t>
      </w:r>
      <w:proofErr w:type="spellEnd"/>
      <w:r w:rsidR="00E248C1">
        <w:rPr>
          <w:rFonts w:ascii="Times New Roman" w:hAnsi="Times New Roman" w:cs="Times New Roman"/>
          <w:sz w:val="24"/>
          <w:szCs w:val="24"/>
        </w:rPr>
        <w:t xml:space="preserve"> и О. </w:t>
      </w:r>
      <w:proofErr w:type="spellStart"/>
      <w:r w:rsidR="00E248C1">
        <w:rPr>
          <w:rFonts w:ascii="Times New Roman" w:hAnsi="Times New Roman" w:cs="Times New Roman"/>
          <w:sz w:val="24"/>
          <w:szCs w:val="24"/>
        </w:rPr>
        <w:t>Вейвером</w:t>
      </w:r>
      <w:proofErr w:type="spellEnd"/>
      <w:r w:rsidR="00E248C1">
        <w:rPr>
          <w:rStyle w:val="a5"/>
          <w:rFonts w:ascii="Times New Roman" w:hAnsi="Times New Roman" w:cs="Times New Roman"/>
          <w:sz w:val="24"/>
          <w:szCs w:val="24"/>
        </w:rPr>
        <w:footnoteReference w:id="16"/>
      </w:r>
      <w:r w:rsidR="00E248C1">
        <w:rPr>
          <w:rFonts w:ascii="Times New Roman" w:hAnsi="Times New Roman" w:cs="Times New Roman"/>
          <w:sz w:val="24"/>
          <w:szCs w:val="24"/>
        </w:rPr>
        <w:t>, также для систематизации данных о позициях представителей ряда других теоретических тече</w:t>
      </w:r>
      <w:r w:rsidR="0018729C">
        <w:rPr>
          <w:rFonts w:ascii="Times New Roman" w:hAnsi="Times New Roman" w:cs="Times New Roman"/>
          <w:sz w:val="24"/>
          <w:szCs w:val="24"/>
        </w:rPr>
        <w:t>ний по рассматриваемым вопросам в</w:t>
      </w:r>
      <w:proofErr w:type="gramEnd"/>
      <w:r w:rsidR="0018729C">
        <w:rPr>
          <w:rFonts w:ascii="Times New Roman" w:hAnsi="Times New Roman" w:cs="Times New Roman"/>
          <w:sz w:val="24"/>
          <w:szCs w:val="24"/>
        </w:rPr>
        <w:t xml:space="preserve"> данной работе использовалось исследование В.Н. Конышева и А.А. </w:t>
      </w:r>
      <w:proofErr w:type="spellStart"/>
      <w:r w:rsidR="0018729C">
        <w:rPr>
          <w:rFonts w:ascii="Times New Roman" w:hAnsi="Times New Roman" w:cs="Times New Roman"/>
          <w:sz w:val="24"/>
          <w:szCs w:val="24"/>
        </w:rPr>
        <w:t>Сергунина</w:t>
      </w:r>
      <w:proofErr w:type="spellEnd"/>
      <w:r w:rsidR="0018729C">
        <w:rPr>
          <w:rStyle w:val="a5"/>
          <w:rFonts w:ascii="Times New Roman" w:hAnsi="Times New Roman" w:cs="Times New Roman"/>
          <w:sz w:val="24"/>
          <w:szCs w:val="24"/>
        </w:rPr>
        <w:footnoteReference w:id="17"/>
      </w:r>
      <w:r w:rsidR="0018729C">
        <w:rPr>
          <w:rFonts w:ascii="Times New Roman" w:hAnsi="Times New Roman" w:cs="Times New Roman"/>
          <w:sz w:val="24"/>
          <w:szCs w:val="24"/>
        </w:rPr>
        <w:t xml:space="preserve">. </w:t>
      </w:r>
    </w:p>
    <w:p w:rsidR="00253D9B" w:rsidRDefault="0018729C" w:rsidP="004D0083">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Характеристику современному состоянию внешней политики Германии, в частности, её участию в деятельности крупнейших международных организаций, помимо уже упомянутых работ Ф.О. </w:t>
      </w:r>
      <w:proofErr w:type="spellStart"/>
      <w:r>
        <w:rPr>
          <w:rFonts w:ascii="Times New Roman" w:hAnsi="Times New Roman" w:cs="Times New Roman"/>
          <w:sz w:val="24"/>
          <w:szCs w:val="24"/>
        </w:rPr>
        <w:t>Трунова</w:t>
      </w:r>
      <w:proofErr w:type="spellEnd"/>
      <w:r>
        <w:rPr>
          <w:rFonts w:ascii="Times New Roman" w:hAnsi="Times New Roman" w:cs="Times New Roman"/>
          <w:sz w:val="24"/>
          <w:szCs w:val="24"/>
        </w:rPr>
        <w:t xml:space="preserve">, Н.А. Власова и Н.П. </w:t>
      </w:r>
      <w:proofErr w:type="spellStart"/>
      <w:r>
        <w:rPr>
          <w:rFonts w:ascii="Times New Roman" w:hAnsi="Times New Roman" w:cs="Times New Roman"/>
          <w:sz w:val="24"/>
          <w:szCs w:val="24"/>
        </w:rPr>
        <w:t>Пархитько</w:t>
      </w:r>
      <w:proofErr w:type="spellEnd"/>
      <w:r>
        <w:rPr>
          <w:rFonts w:ascii="Times New Roman" w:hAnsi="Times New Roman" w:cs="Times New Roman"/>
          <w:sz w:val="24"/>
          <w:szCs w:val="24"/>
        </w:rPr>
        <w:t>, в которых в рамках исследования оборонной политики Германии рассматривается её деятельнос</w:t>
      </w:r>
      <w:r w:rsidR="00DD5CE5">
        <w:rPr>
          <w:rFonts w:ascii="Times New Roman" w:hAnsi="Times New Roman" w:cs="Times New Roman"/>
          <w:sz w:val="24"/>
          <w:szCs w:val="24"/>
        </w:rPr>
        <w:t xml:space="preserve">ть в НАТО, </w:t>
      </w:r>
      <w:r w:rsidR="00DD5CE5">
        <w:rPr>
          <w:rFonts w:ascii="Times New Roman" w:hAnsi="Times New Roman" w:cs="Times New Roman"/>
          <w:sz w:val="24"/>
          <w:szCs w:val="24"/>
        </w:rPr>
        <w:lastRenderedPageBreak/>
        <w:t xml:space="preserve">давали Н.В. </w:t>
      </w:r>
      <w:proofErr w:type="spellStart"/>
      <w:r w:rsidR="00DD5CE5">
        <w:rPr>
          <w:rFonts w:ascii="Times New Roman" w:hAnsi="Times New Roman" w:cs="Times New Roman"/>
          <w:sz w:val="24"/>
          <w:szCs w:val="24"/>
        </w:rPr>
        <w:t>Тоганова</w:t>
      </w:r>
      <w:proofErr w:type="spellEnd"/>
      <w:r>
        <w:rPr>
          <w:rStyle w:val="a5"/>
          <w:rFonts w:ascii="Times New Roman" w:hAnsi="Times New Roman" w:cs="Times New Roman"/>
          <w:sz w:val="24"/>
          <w:szCs w:val="24"/>
        </w:rPr>
        <w:footnoteReference w:id="18"/>
      </w:r>
      <w:r w:rsidR="00DD5CE5">
        <w:rPr>
          <w:rFonts w:ascii="Times New Roman" w:hAnsi="Times New Roman" w:cs="Times New Roman"/>
          <w:sz w:val="24"/>
          <w:szCs w:val="24"/>
        </w:rPr>
        <w:t xml:space="preserve">, Е.А. </w:t>
      </w:r>
      <w:proofErr w:type="spellStart"/>
      <w:r w:rsidR="00DD5CE5">
        <w:rPr>
          <w:rFonts w:ascii="Times New Roman" w:hAnsi="Times New Roman" w:cs="Times New Roman"/>
          <w:sz w:val="24"/>
          <w:szCs w:val="24"/>
        </w:rPr>
        <w:t>Бугакова</w:t>
      </w:r>
      <w:proofErr w:type="spellEnd"/>
      <w:r w:rsidR="00DD5CE5">
        <w:rPr>
          <w:rStyle w:val="a5"/>
          <w:rFonts w:ascii="Times New Roman" w:hAnsi="Times New Roman" w:cs="Times New Roman"/>
          <w:sz w:val="24"/>
          <w:szCs w:val="24"/>
        </w:rPr>
        <w:footnoteReference w:id="19"/>
      </w:r>
      <w:r w:rsidR="00DD5CE5">
        <w:rPr>
          <w:rFonts w:ascii="Times New Roman" w:hAnsi="Times New Roman" w:cs="Times New Roman"/>
          <w:sz w:val="24"/>
          <w:szCs w:val="24"/>
        </w:rPr>
        <w:t>, рассматривавшие политику Германии в ЕС, проблемы реформирования ООН, включая имеющий крайнюю</w:t>
      </w:r>
      <w:proofErr w:type="gramEnd"/>
      <w:r w:rsidR="00DD5CE5">
        <w:rPr>
          <w:rFonts w:ascii="Times New Roman" w:hAnsi="Times New Roman" w:cs="Times New Roman"/>
          <w:sz w:val="24"/>
          <w:szCs w:val="24"/>
        </w:rPr>
        <w:t xml:space="preserve"> </w:t>
      </w:r>
      <w:proofErr w:type="gramStart"/>
      <w:r w:rsidR="00DD5CE5">
        <w:rPr>
          <w:rFonts w:ascii="Times New Roman" w:hAnsi="Times New Roman" w:cs="Times New Roman"/>
          <w:sz w:val="24"/>
          <w:szCs w:val="24"/>
        </w:rPr>
        <w:t xml:space="preserve">важность для ФРГ вопрос о представлении стране постоянного места в Совете Безопасности ООН, находятся в фокусе внимания известного российского дипломата В.Ф. </w:t>
      </w:r>
      <w:proofErr w:type="spellStart"/>
      <w:r w:rsidR="00DD5CE5">
        <w:rPr>
          <w:rFonts w:ascii="Times New Roman" w:hAnsi="Times New Roman" w:cs="Times New Roman"/>
          <w:sz w:val="24"/>
          <w:szCs w:val="24"/>
        </w:rPr>
        <w:t>Заемского</w:t>
      </w:r>
      <w:proofErr w:type="spellEnd"/>
      <w:r w:rsidR="00DD5CE5">
        <w:rPr>
          <w:rStyle w:val="a5"/>
          <w:rFonts w:ascii="Times New Roman" w:hAnsi="Times New Roman" w:cs="Times New Roman"/>
          <w:sz w:val="24"/>
          <w:szCs w:val="24"/>
        </w:rPr>
        <w:footnoteReference w:id="20"/>
      </w:r>
      <w:r w:rsidR="00DD5CE5">
        <w:rPr>
          <w:rStyle w:val="a5"/>
          <w:rFonts w:ascii="Times New Roman" w:hAnsi="Times New Roman" w:cs="Times New Roman"/>
          <w:sz w:val="24"/>
          <w:szCs w:val="24"/>
        </w:rPr>
        <w:footnoteReference w:id="21"/>
      </w:r>
      <w:r w:rsidR="0047614B">
        <w:rPr>
          <w:rFonts w:ascii="Times New Roman" w:hAnsi="Times New Roman" w:cs="Times New Roman"/>
          <w:sz w:val="24"/>
          <w:szCs w:val="24"/>
        </w:rPr>
        <w:t>, а также М.С. Айрапетян</w:t>
      </w:r>
      <w:r w:rsidR="00DD5CE5">
        <w:rPr>
          <w:rStyle w:val="a5"/>
          <w:rFonts w:ascii="Times New Roman" w:hAnsi="Times New Roman" w:cs="Times New Roman"/>
          <w:sz w:val="24"/>
          <w:szCs w:val="24"/>
        </w:rPr>
        <w:footnoteReference w:id="22"/>
      </w:r>
      <w:r w:rsidR="004458FC">
        <w:rPr>
          <w:rFonts w:ascii="Times New Roman" w:hAnsi="Times New Roman" w:cs="Times New Roman"/>
          <w:sz w:val="24"/>
          <w:szCs w:val="24"/>
        </w:rPr>
        <w:t>. Кроме того, при рассмотрении политики ФРГ в НАТО в данной работе использовалось исследование этой организации, проведённое А.Л. Белоноговым</w:t>
      </w:r>
      <w:r w:rsidR="004458FC">
        <w:rPr>
          <w:rStyle w:val="a5"/>
          <w:rFonts w:ascii="Times New Roman" w:hAnsi="Times New Roman" w:cs="Times New Roman"/>
          <w:sz w:val="24"/>
          <w:szCs w:val="24"/>
        </w:rPr>
        <w:footnoteReference w:id="23"/>
      </w:r>
      <w:r w:rsidR="004458FC">
        <w:rPr>
          <w:rFonts w:ascii="Times New Roman" w:hAnsi="Times New Roman" w:cs="Times New Roman"/>
          <w:sz w:val="24"/>
          <w:szCs w:val="24"/>
        </w:rPr>
        <w:t>. Оценку позициям, занимаемым Германией в мире после объединения, дали авт</w:t>
      </w:r>
      <w:r w:rsidR="00253D9B">
        <w:rPr>
          <w:rFonts w:ascii="Times New Roman" w:hAnsi="Times New Roman" w:cs="Times New Roman"/>
          <w:sz w:val="24"/>
          <w:szCs w:val="24"/>
        </w:rPr>
        <w:t>оры выпущенного в ФРГ</w:t>
      </w:r>
      <w:proofErr w:type="gramEnd"/>
      <w:r w:rsidR="00253D9B">
        <w:rPr>
          <w:rFonts w:ascii="Times New Roman" w:hAnsi="Times New Roman" w:cs="Times New Roman"/>
          <w:sz w:val="24"/>
          <w:szCs w:val="24"/>
        </w:rPr>
        <w:t xml:space="preserve"> во второй половине 1990-х годов, но не теряющего своей актуальности до сих пор сборника </w:t>
      </w:r>
      <w:r w:rsidR="004458FC">
        <w:rPr>
          <w:rFonts w:ascii="Times New Roman" w:hAnsi="Times New Roman" w:cs="Times New Roman"/>
          <w:sz w:val="24"/>
          <w:szCs w:val="24"/>
        </w:rPr>
        <w:t>«Новая внешняя политика Германии» («</w:t>
      </w:r>
      <w:proofErr w:type="spellStart"/>
      <w:r w:rsidR="004458FC" w:rsidRPr="004458FC">
        <w:rPr>
          <w:rFonts w:ascii="Times New Roman" w:hAnsi="Times New Roman" w:cs="Times New Roman"/>
          <w:sz w:val="24"/>
          <w:szCs w:val="24"/>
        </w:rPr>
        <w:t>Deutschlands</w:t>
      </w:r>
      <w:proofErr w:type="spellEnd"/>
      <w:r w:rsidR="004458FC" w:rsidRPr="004458FC">
        <w:rPr>
          <w:rFonts w:ascii="Times New Roman" w:hAnsi="Times New Roman" w:cs="Times New Roman"/>
          <w:sz w:val="24"/>
          <w:szCs w:val="24"/>
        </w:rPr>
        <w:t xml:space="preserve"> </w:t>
      </w:r>
      <w:proofErr w:type="spellStart"/>
      <w:r w:rsidR="004458FC" w:rsidRPr="004458FC">
        <w:rPr>
          <w:rFonts w:ascii="Times New Roman" w:hAnsi="Times New Roman" w:cs="Times New Roman"/>
          <w:sz w:val="24"/>
          <w:szCs w:val="24"/>
        </w:rPr>
        <w:t>neue</w:t>
      </w:r>
      <w:proofErr w:type="spellEnd"/>
      <w:r w:rsidR="004458FC" w:rsidRPr="004458FC">
        <w:rPr>
          <w:rFonts w:ascii="Times New Roman" w:hAnsi="Times New Roman" w:cs="Times New Roman"/>
          <w:sz w:val="24"/>
          <w:szCs w:val="24"/>
        </w:rPr>
        <w:t xml:space="preserve"> </w:t>
      </w:r>
      <w:proofErr w:type="spellStart"/>
      <w:r w:rsidR="004458FC" w:rsidRPr="004458FC">
        <w:rPr>
          <w:rFonts w:ascii="Times New Roman" w:hAnsi="Times New Roman" w:cs="Times New Roman"/>
          <w:sz w:val="24"/>
          <w:szCs w:val="24"/>
        </w:rPr>
        <w:t>Außenpolitik</w:t>
      </w:r>
      <w:proofErr w:type="spellEnd"/>
      <w:r w:rsidR="00B26C28">
        <w:rPr>
          <w:rFonts w:ascii="Times New Roman" w:hAnsi="Times New Roman" w:cs="Times New Roman"/>
          <w:sz w:val="24"/>
          <w:szCs w:val="24"/>
        </w:rPr>
        <w:t>»): Г. Кремер</w:t>
      </w:r>
      <w:r w:rsidR="00B26C28">
        <w:rPr>
          <w:rStyle w:val="a5"/>
          <w:rFonts w:ascii="Times New Roman" w:hAnsi="Times New Roman" w:cs="Times New Roman"/>
          <w:sz w:val="24"/>
          <w:szCs w:val="24"/>
        </w:rPr>
        <w:footnoteReference w:id="24"/>
      </w:r>
      <w:r w:rsidR="006F764E">
        <w:rPr>
          <w:rFonts w:ascii="Times New Roman" w:hAnsi="Times New Roman" w:cs="Times New Roman"/>
          <w:sz w:val="24"/>
          <w:szCs w:val="24"/>
        </w:rPr>
        <w:t xml:space="preserve">, К. </w:t>
      </w:r>
      <w:proofErr w:type="spellStart"/>
      <w:r w:rsidR="006F764E">
        <w:rPr>
          <w:rFonts w:ascii="Times New Roman" w:hAnsi="Times New Roman" w:cs="Times New Roman"/>
          <w:sz w:val="24"/>
          <w:szCs w:val="24"/>
        </w:rPr>
        <w:t>Хольст</w:t>
      </w:r>
      <w:proofErr w:type="spellEnd"/>
      <w:r w:rsidR="00B26C28">
        <w:rPr>
          <w:rStyle w:val="a5"/>
          <w:rFonts w:ascii="Times New Roman" w:hAnsi="Times New Roman" w:cs="Times New Roman"/>
          <w:sz w:val="24"/>
          <w:szCs w:val="24"/>
        </w:rPr>
        <w:footnoteReference w:id="25"/>
      </w:r>
      <w:r w:rsidR="00253D9B">
        <w:rPr>
          <w:rFonts w:ascii="Times New Roman" w:hAnsi="Times New Roman" w:cs="Times New Roman"/>
          <w:sz w:val="24"/>
          <w:szCs w:val="24"/>
        </w:rPr>
        <w:t xml:space="preserve">. </w:t>
      </w:r>
    </w:p>
    <w:p w:rsidR="00207BC7" w:rsidRDefault="00253D9B" w:rsidP="00E07C5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Говоря об и</w:t>
      </w:r>
      <w:r w:rsidR="00BD7406">
        <w:rPr>
          <w:rFonts w:ascii="Times New Roman" w:hAnsi="Times New Roman" w:cs="Times New Roman"/>
          <w:sz w:val="24"/>
          <w:szCs w:val="24"/>
        </w:rPr>
        <w:t>сследовании перспектив и форм политики ФРГ по увеличению её роли в мировой политике,</w:t>
      </w:r>
      <w:r w:rsidR="001330AB">
        <w:rPr>
          <w:rFonts w:ascii="Times New Roman" w:hAnsi="Times New Roman" w:cs="Times New Roman"/>
          <w:sz w:val="24"/>
          <w:szCs w:val="24"/>
        </w:rPr>
        <w:t xml:space="preserve"> необходимо упомянуть труды зарубежных авторов: М. Цапфе</w:t>
      </w:r>
      <w:r w:rsidR="001330AB">
        <w:rPr>
          <w:rStyle w:val="a5"/>
          <w:rFonts w:ascii="Times New Roman" w:hAnsi="Times New Roman" w:cs="Times New Roman"/>
          <w:sz w:val="24"/>
          <w:szCs w:val="24"/>
        </w:rPr>
        <w:footnoteReference w:id="26"/>
      </w:r>
      <w:r w:rsidR="001330AB">
        <w:rPr>
          <w:rFonts w:ascii="Times New Roman" w:hAnsi="Times New Roman" w:cs="Times New Roman"/>
          <w:sz w:val="24"/>
          <w:szCs w:val="24"/>
        </w:rPr>
        <w:t xml:space="preserve">, Дж. </w:t>
      </w:r>
      <w:proofErr w:type="spellStart"/>
      <w:r w:rsidR="001330AB">
        <w:rPr>
          <w:rFonts w:ascii="Times New Roman" w:hAnsi="Times New Roman" w:cs="Times New Roman"/>
          <w:sz w:val="24"/>
          <w:szCs w:val="24"/>
        </w:rPr>
        <w:t>Фалега</w:t>
      </w:r>
      <w:proofErr w:type="spellEnd"/>
      <w:r w:rsidR="001330AB">
        <w:rPr>
          <w:rStyle w:val="a5"/>
          <w:rFonts w:ascii="Times New Roman" w:hAnsi="Times New Roman" w:cs="Times New Roman"/>
          <w:sz w:val="24"/>
          <w:szCs w:val="24"/>
        </w:rPr>
        <w:footnoteReference w:id="27"/>
      </w:r>
      <w:r w:rsidR="001330AB">
        <w:rPr>
          <w:rFonts w:ascii="Times New Roman" w:hAnsi="Times New Roman" w:cs="Times New Roman"/>
          <w:sz w:val="24"/>
          <w:szCs w:val="24"/>
        </w:rPr>
        <w:t>, изучающих перспективы оборонной политики ФРГ, также</w:t>
      </w:r>
      <w:r w:rsidR="00BD7406">
        <w:rPr>
          <w:rFonts w:ascii="Times New Roman" w:hAnsi="Times New Roman" w:cs="Times New Roman"/>
          <w:sz w:val="24"/>
          <w:szCs w:val="24"/>
        </w:rPr>
        <w:t xml:space="preserve"> следует обратить особое внимание </w:t>
      </w:r>
      <w:r w:rsidR="00985550">
        <w:rPr>
          <w:rFonts w:ascii="Times New Roman" w:hAnsi="Times New Roman" w:cs="Times New Roman"/>
          <w:sz w:val="24"/>
          <w:szCs w:val="24"/>
        </w:rPr>
        <w:t xml:space="preserve">на работы авторов, рассматривавших применение Германией так </w:t>
      </w:r>
      <w:r w:rsidR="00985550">
        <w:rPr>
          <w:rFonts w:ascii="Times New Roman" w:hAnsi="Times New Roman" w:cs="Times New Roman"/>
          <w:sz w:val="24"/>
          <w:szCs w:val="24"/>
        </w:rPr>
        <w:lastRenderedPageBreak/>
        <w:t xml:space="preserve">называемой «мягкой силы»: Т.А. </w:t>
      </w:r>
      <w:proofErr w:type="spellStart"/>
      <w:r w:rsidR="00985550">
        <w:rPr>
          <w:rFonts w:ascii="Times New Roman" w:hAnsi="Times New Roman" w:cs="Times New Roman"/>
          <w:sz w:val="24"/>
          <w:szCs w:val="24"/>
        </w:rPr>
        <w:t>Ланьшиной</w:t>
      </w:r>
      <w:proofErr w:type="spellEnd"/>
      <w:r w:rsidR="00985550">
        <w:rPr>
          <w:rStyle w:val="a5"/>
          <w:rFonts w:ascii="Times New Roman" w:hAnsi="Times New Roman" w:cs="Times New Roman"/>
          <w:sz w:val="24"/>
          <w:szCs w:val="24"/>
        </w:rPr>
        <w:footnoteReference w:id="28"/>
      </w:r>
      <w:r w:rsidR="00985550">
        <w:rPr>
          <w:rFonts w:ascii="Times New Roman" w:hAnsi="Times New Roman" w:cs="Times New Roman"/>
          <w:sz w:val="24"/>
          <w:szCs w:val="24"/>
        </w:rPr>
        <w:t xml:space="preserve">, </w:t>
      </w:r>
      <w:r w:rsidR="001330AB">
        <w:rPr>
          <w:rFonts w:ascii="Times New Roman" w:hAnsi="Times New Roman" w:cs="Times New Roman"/>
          <w:sz w:val="24"/>
          <w:szCs w:val="24"/>
        </w:rPr>
        <w:t xml:space="preserve">М.М. Лебедевой, Л.Р. </w:t>
      </w:r>
      <w:proofErr w:type="spellStart"/>
      <w:r w:rsidR="001330AB">
        <w:rPr>
          <w:rFonts w:ascii="Times New Roman" w:hAnsi="Times New Roman" w:cs="Times New Roman"/>
          <w:sz w:val="24"/>
          <w:szCs w:val="24"/>
        </w:rPr>
        <w:t>Рустамовой</w:t>
      </w:r>
      <w:proofErr w:type="spellEnd"/>
      <w:r w:rsidR="001330AB">
        <w:rPr>
          <w:rFonts w:ascii="Times New Roman" w:hAnsi="Times New Roman" w:cs="Times New Roman"/>
          <w:sz w:val="24"/>
          <w:szCs w:val="24"/>
        </w:rPr>
        <w:t xml:space="preserve"> и М.В. Шарко</w:t>
      </w:r>
      <w:r w:rsidR="001330AB">
        <w:rPr>
          <w:rStyle w:val="a5"/>
          <w:rFonts w:ascii="Times New Roman" w:hAnsi="Times New Roman" w:cs="Times New Roman"/>
          <w:sz w:val="24"/>
          <w:szCs w:val="24"/>
        </w:rPr>
        <w:footnoteReference w:id="29"/>
      </w:r>
      <w:r w:rsidR="001330AB">
        <w:rPr>
          <w:rFonts w:ascii="Times New Roman" w:hAnsi="Times New Roman" w:cs="Times New Roman"/>
          <w:sz w:val="24"/>
          <w:szCs w:val="24"/>
        </w:rPr>
        <w:t>.</w:t>
      </w:r>
    </w:p>
    <w:p w:rsidR="00207BC7" w:rsidRDefault="00644557" w:rsidP="00E07C51">
      <w:pPr>
        <w:spacing w:line="360" w:lineRule="auto"/>
        <w:ind w:firstLine="709"/>
        <w:jc w:val="both"/>
        <w:rPr>
          <w:rFonts w:ascii="Times New Roman" w:hAnsi="Times New Roman" w:cs="Times New Roman"/>
          <w:sz w:val="24"/>
          <w:szCs w:val="24"/>
        </w:rPr>
      </w:pPr>
      <w:proofErr w:type="spellStart"/>
      <w:r w:rsidRPr="00D13A2D">
        <w:rPr>
          <w:rFonts w:ascii="Times New Roman" w:hAnsi="Times New Roman" w:cs="Times New Roman"/>
          <w:b/>
          <w:sz w:val="24"/>
          <w:szCs w:val="24"/>
        </w:rPr>
        <w:t>Источниковую</w:t>
      </w:r>
      <w:proofErr w:type="spellEnd"/>
      <w:r w:rsidRPr="00D13A2D">
        <w:rPr>
          <w:rFonts w:ascii="Times New Roman" w:hAnsi="Times New Roman" w:cs="Times New Roman"/>
          <w:b/>
          <w:sz w:val="24"/>
          <w:szCs w:val="24"/>
        </w:rPr>
        <w:t xml:space="preserve"> базу</w:t>
      </w:r>
      <w:r w:rsidRPr="00644557">
        <w:rPr>
          <w:rFonts w:ascii="Times New Roman" w:hAnsi="Times New Roman" w:cs="Times New Roman"/>
          <w:sz w:val="24"/>
          <w:szCs w:val="24"/>
        </w:rPr>
        <w:t xml:space="preserve"> исследования составил широки</w:t>
      </w:r>
      <w:r>
        <w:rPr>
          <w:rFonts w:ascii="Times New Roman" w:hAnsi="Times New Roman" w:cs="Times New Roman"/>
          <w:sz w:val="24"/>
          <w:szCs w:val="24"/>
        </w:rPr>
        <w:t>й круг источников на русском и иностранных (немецком и английском) языках</w:t>
      </w:r>
      <w:r w:rsidR="00D13A2D">
        <w:rPr>
          <w:rFonts w:ascii="Times New Roman" w:hAnsi="Times New Roman" w:cs="Times New Roman"/>
          <w:sz w:val="24"/>
          <w:szCs w:val="24"/>
        </w:rPr>
        <w:t xml:space="preserve">. </w:t>
      </w:r>
      <w:proofErr w:type="gramStart"/>
      <w:r w:rsidR="00D13A2D">
        <w:rPr>
          <w:rFonts w:ascii="Times New Roman" w:hAnsi="Times New Roman" w:cs="Times New Roman"/>
          <w:sz w:val="24"/>
          <w:szCs w:val="24"/>
        </w:rPr>
        <w:t>В частности, использовались международные договоры, принятые в рамках международных организаций (в частности, НАТО и ЕС), договоры, регулирующие послевоенные взаимоотношения Германии с государствами, победившими во Второй мировой войне,</w:t>
      </w:r>
      <w:r w:rsidR="00B962DB">
        <w:rPr>
          <w:rFonts w:ascii="Times New Roman" w:hAnsi="Times New Roman" w:cs="Times New Roman"/>
          <w:sz w:val="24"/>
          <w:szCs w:val="24"/>
        </w:rPr>
        <w:t xml:space="preserve"> нормативные акты ФРГ и</w:t>
      </w:r>
      <w:r w:rsidR="00D13A2D">
        <w:rPr>
          <w:rFonts w:ascii="Times New Roman" w:hAnsi="Times New Roman" w:cs="Times New Roman"/>
          <w:sz w:val="24"/>
          <w:szCs w:val="24"/>
        </w:rPr>
        <w:t xml:space="preserve"> документы</w:t>
      </w:r>
      <w:r w:rsidR="00B962DB">
        <w:rPr>
          <w:rFonts w:ascii="Times New Roman" w:hAnsi="Times New Roman" w:cs="Times New Roman"/>
          <w:sz w:val="24"/>
          <w:szCs w:val="24"/>
        </w:rPr>
        <w:t xml:space="preserve"> её</w:t>
      </w:r>
      <w:r w:rsidR="00D13A2D">
        <w:rPr>
          <w:rFonts w:ascii="Times New Roman" w:hAnsi="Times New Roman" w:cs="Times New Roman"/>
          <w:sz w:val="24"/>
          <w:szCs w:val="24"/>
        </w:rPr>
        <w:t xml:space="preserve"> различных </w:t>
      </w:r>
      <w:r w:rsidR="00B962DB">
        <w:rPr>
          <w:rFonts w:ascii="Times New Roman" w:hAnsi="Times New Roman" w:cs="Times New Roman"/>
          <w:sz w:val="24"/>
          <w:szCs w:val="24"/>
        </w:rPr>
        <w:t>ведомств,</w:t>
      </w:r>
      <w:r w:rsidR="00D13A2D">
        <w:rPr>
          <w:rFonts w:ascii="Times New Roman" w:hAnsi="Times New Roman" w:cs="Times New Roman"/>
          <w:sz w:val="24"/>
          <w:szCs w:val="24"/>
        </w:rPr>
        <w:t xml:space="preserve"> статистические данные международных организаций и внутригосударственных органов </w:t>
      </w:r>
      <w:r w:rsidR="00FA00D8">
        <w:rPr>
          <w:rFonts w:ascii="Times New Roman" w:hAnsi="Times New Roman" w:cs="Times New Roman"/>
          <w:sz w:val="24"/>
          <w:szCs w:val="24"/>
        </w:rPr>
        <w:t>Германии и её основных партнёров,</w:t>
      </w:r>
      <w:r w:rsidR="00B962DB">
        <w:rPr>
          <w:rFonts w:ascii="Times New Roman" w:hAnsi="Times New Roman" w:cs="Times New Roman"/>
          <w:sz w:val="24"/>
          <w:szCs w:val="24"/>
        </w:rPr>
        <w:t xml:space="preserve"> официальные заявления, сделанные должностными лицами Германии и других государств.</w:t>
      </w:r>
      <w:proofErr w:type="gramEnd"/>
    </w:p>
    <w:p w:rsidR="005940B8" w:rsidRPr="005940B8" w:rsidRDefault="005940B8" w:rsidP="00E07C51">
      <w:pPr>
        <w:spacing w:line="360" w:lineRule="auto"/>
        <w:ind w:firstLine="709"/>
        <w:jc w:val="both"/>
        <w:rPr>
          <w:rFonts w:ascii="Times New Roman" w:hAnsi="Times New Roman" w:cs="Times New Roman"/>
          <w:sz w:val="24"/>
          <w:szCs w:val="24"/>
        </w:rPr>
      </w:pPr>
      <w:r w:rsidRPr="005940B8">
        <w:rPr>
          <w:rFonts w:ascii="Times New Roman" w:hAnsi="Times New Roman" w:cs="Times New Roman"/>
          <w:b/>
          <w:sz w:val="24"/>
          <w:szCs w:val="24"/>
        </w:rPr>
        <w:t>Объектом</w:t>
      </w:r>
      <w:r w:rsidRPr="005940B8">
        <w:rPr>
          <w:rFonts w:ascii="Times New Roman" w:hAnsi="Times New Roman" w:cs="Times New Roman"/>
          <w:sz w:val="24"/>
          <w:szCs w:val="24"/>
        </w:rPr>
        <w:t xml:space="preserve"> данной работы является внешняя политика Германии.  </w:t>
      </w:r>
    </w:p>
    <w:p w:rsidR="005940B8" w:rsidRPr="005940B8" w:rsidRDefault="005940B8" w:rsidP="00E07C51">
      <w:pPr>
        <w:spacing w:line="360" w:lineRule="auto"/>
        <w:ind w:firstLine="709"/>
        <w:jc w:val="both"/>
        <w:rPr>
          <w:rFonts w:ascii="Times New Roman" w:hAnsi="Times New Roman" w:cs="Times New Roman"/>
          <w:sz w:val="24"/>
          <w:szCs w:val="24"/>
        </w:rPr>
      </w:pPr>
      <w:r w:rsidRPr="005940B8">
        <w:rPr>
          <w:rFonts w:ascii="Times New Roman" w:hAnsi="Times New Roman" w:cs="Times New Roman"/>
          <w:b/>
          <w:sz w:val="24"/>
          <w:szCs w:val="24"/>
        </w:rPr>
        <w:t>Предмет</w:t>
      </w:r>
      <w:r w:rsidRPr="005940B8">
        <w:rPr>
          <w:rFonts w:ascii="Times New Roman" w:hAnsi="Times New Roman" w:cs="Times New Roman"/>
          <w:sz w:val="24"/>
          <w:szCs w:val="24"/>
        </w:rPr>
        <w:t xml:space="preserve"> работы – действия, предпринимаемые страной для увеличения её роли в мировой политике.</w:t>
      </w:r>
    </w:p>
    <w:p w:rsidR="005940B8" w:rsidRPr="005940B8" w:rsidRDefault="005940B8" w:rsidP="00E07C51">
      <w:pPr>
        <w:spacing w:line="360" w:lineRule="auto"/>
        <w:ind w:firstLine="709"/>
        <w:jc w:val="both"/>
        <w:rPr>
          <w:rFonts w:ascii="Times New Roman" w:hAnsi="Times New Roman" w:cs="Times New Roman"/>
          <w:sz w:val="24"/>
          <w:szCs w:val="24"/>
        </w:rPr>
      </w:pPr>
      <w:r w:rsidRPr="005940B8">
        <w:rPr>
          <w:rFonts w:ascii="Times New Roman" w:hAnsi="Times New Roman" w:cs="Times New Roman"/>
          <w:b/>
          <w:sz w:val="24"/>
          <w:szCs w:val="24"/>
        </w:rPr>
        <w:t xml:space="preserve">Цель </w:t>
      </w:r>
      <w:r w:rsidRPr="005940B8">
        <w:rPr>
          <w:rFonts w:ascii="Times New Roman" w:hAnsi="Times New Roman" w:cs="Times New Roman"/>
          <w:sz w:val="24"/>
          <w:szCs w:val="24"/>
        </w:rPr>
        <w:t xml:space="preserve">исследования – определить, какую политику проводит ФРГ для достижения более выгодного положения в мире. </w:t>
      </w:r>
    </w:p>
    <w:p w:rsidR="005940B8" w:rsidRPr="005C21D5" w:rsidRDefault="005940B8" w:rsidP="00E07C51">
      <w:pPr>
        <w:spacing w:line="360" w:lineRule="auto"/>
        <w:ind w:firstLine="709"/>
        <w:jc w:val="both"/>
        <w:rPr>
          <w:rFonts w:ascii="Times New Roman" w:hAnsi="Times New Roman" w:cs="Times New Roman"/>
          <w:b/>
          <w:sz w:val="24"/>
          <w:szCs w:val="24"/>
        </w:rPr>
      </w:pPr>
      <w:r w:rsidRPr="005940B8">
        <w:rPr>
          <w:rFonts w:ascii="Times New Roman" w:hAnsi="Times New Roman" w:cs="Times New Roman"/>
          <w:sz w:val="24"/>
          <w:szCs w:val="24"/>
        </w:rPr>
        <w:t xml:space="preserve">Исходя из данной цели, автор поставил перед собой следующие </w:t>
      </w:r>
      <w:r w:rsidRPr="005C21D5">
        <w:rPr>
          <w:rFonts w:ascii="Times New Roman" w:hAnsi="Times New Roman" w:cs="Times New Roman"/>
          <w:b/>
          <w:sz w:val="24"/>
          <w:szCs w:val="24"/>
        </w:rPr>
        <w:t>задачи</w:t>
      </w:r>
      <w:r w:rsidRPr="005C21D5">
        <w:rPr>
          <w:rFonts w:ascii="Times New Roman" w:hAnsi="Times New Roman" w:cs="Times New Roman"/>
          <w:sz w:val="24"/>
          <w:szCs w:val="24"/>
        </w:rPr>
        <w:t>:</w:t>
      </w:r>
    </w:p>
    <w:p w:rsidR="005940B8" w:rsidRPr="005940B8" w:rsidRDefault="005940B8" w:rsidP="0041563A">
      <w:pPr>
        <w:spacing w:line="360" w:lineRule="auto"/>
        <w:jc w:val="both"/>
        <w:rPr>
          <w:rFonts w:ascii="Times New Roman" w:hAnsi="Times New Roman" w:cs="Times New Roman"/>
          <w:sz w:val="24"/>
          <w:szCs w:val="24"/>
        </w:rPr>
      </w:pPr>
      <w:r w:rsidRPr="005940B8">
        <w:rPr>
          <w:rFonts w:ascii="Times New Roman" w:hAnsi="Times New Roman" w:cs="Times New Roman"/>
          <w:sz w:val="24"/>
          <w:szCs w:val="24"/>
        </w:rPr>
        <w:t>•</w:t>
      </w:r>
      <w:r w:rsidRPr="005940B8">
        <w:rPr>
          <w:rFonts w:ascii="Times New Roman" w:hAnsi="Times New Roman" w:cs="Times New Roman"/>
          <w:sz w:val="24"/>
          <w:szCs w:val="24"/>
        </w:rPr>
        <w:tab/>
        <w:t>Рассмотреть эволюцию внешней политики Германии на указанном направлении;</w:t>
      </w:r>
    </w:p>
    <w:p w:rsidR="005940B8" w:rsidRPr="005940B8" w:rsidRDefault="005940B8" w:rsidP="0041563A">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Определить</w:t>
      </w:r>
      <w:r w:rsidRPr="005940B8">
        <w:rPr>
          <w:rFonts w:ascii="Times New Roman" w:hAnsi="Times New Roman" w:cs="Times New Roman"/>
          <w:sz w:val="24"/>
          <w:szCs w:val="24"/>
        </w:rPr>
        <w:t xml:space="preserve"> современное состояние взаимоотношений ФРГ с международными организациями, в которые она входит;</w:t>
      </w:r>
    </w:p>
    <w:p w:rsidR="005C21D5" w:rsidRDefault="005940B8" w:rsidP="0041563A">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Охарактеризовать перспективы и формы деятельности страны, направленной на усилени</w:t>
      </w:r>
      <w:r w:rsidR="00C82971">
        <w:rPr>
          <w:rFonts w:ascii="Times New Roman" w:hAnsi="Times New Roman" w:cs="Times New Roman"/>
          <w:sz w:val="24"/>
          <w:szCs w:val="24"/>
        </w:rPr>
        <w:t>е её позиций в мировой политике.</w:t>
      </w:r>
    </w:p>
    <w:p w:rsidR="00DB2891" w:rsidRDefault="005C21D5" w:rsidP="00E07C51">
      <w:pPr>
        <w:spacing w:line="360" w:lineRule="auto"/>
        <w:ind w:firstLine="709"/>
        <w:jc w:val="both"/>
        <w:rPr>
          <w:rFonts w:ascii="Times New Roman" w:hAnsi="Times New Roman" w:cs="Times New Roman"/>
          <w:sz w:val="24"/>
          <w:szCs w:val="24"/>
        </w:rPr>
      </w:pPr>
      <w:r w:rsidRPr="0079452B">
        <w:rPr>
          <w:rFonts w:ascii="Times New Roman" w:hAnsi="Times New Roman" w:cs="Times New Roman"/>
          <w:b/>
          <w:sz w:val="24"/>
          <w:szCs w:val="24"/>
        </w:rPr>
        <w:t>Хронологические рамки</w:t>
      </w:r>
      <w:r>
        <w:rPr>
          <w:rFonts w:ascii="Times New Roman" w:hAnsi="Times New Roman" w:cs="Times New Roman"/>
          <w:sz w:val="24"/>
          <w:szCs w:val="24"/>
        </w:rPr>
        <w:t xml:space="preserve"> данного исследования включают промежуток с момента образования ФРГ в 1949 году до настоящего времени. Тем не менее, в единичных случаях рассматриваются факты, имевшие место ранее, в частности, при описании истории участия Германии в международных организациях упоминаются события, происходившие в конце </w:t>
      </w:r>
      <w:r>
        <w:rPr>
          <w:rFonts w:ascii="Times New Roman" w:hAnsi="Times New Roman" w:cs="Times New Roman"/>
          <w:sz w:val="24"/>
          <w:szCs w:val="24"/>
          <w:lang w:val="en-US"/>
        </w:rPr>
        <w:t>XIX</w:t>
      </w:r>
      <w:r>
        <w:rPr>
          <w:rFonts w:ascii="Times New Roman" w:hAnsi="Times New Roman" w:cs="Times New Roman"/>
          <w:sz w:val="24"/>
          <w:szCs w:val="24"/>
        </w:rPr>
        <w:t xml:space="preserve"> века и в </w:t>
      </w:r>
      <w:proofErr w:type="spellStart"/>
      <w:r>
        <w:rPr>
          <w:rFonts w:ascii="Times New Roman" w:hAnsi="Times New Roman" w:cs="Times New Roman"/>
          <w:sz w:val="24"/>
          <w:szCs w:val="24"/>
        </w:rPr>
        <w:t>межвоенный</w:t>
      </w:r>
      <w:proofErr w:type="spellEnd"/>
      <w:r>
        <w:rPr>
          <w:rFonts w:ascii="Times New Roman" w:hAnsi="Times New Roman" w:cs="Times New Roman"/>
          <w:sz w:val="24"/>
          <w:szCs w:val="24"/>
        </w:rPr>
        <w:t xml:space="preserve"> период.</w:t>
      </w:r>
    </w:p>
    <w:p w:rsidR="00196B5D" w:rsidRDefault="005940B8" w:rsidP="00E07C51">
      <w:pPr>
        <w:spacing w:line="360" w:lineRule="auto"/>
        <w:ind w:firstLine="709"/>
        <w:jc w:val="both"/>
        <w:rPr>
          <w:rFonts w:ascii="Times New Roman" w:hAnsi="Times New Roman" w:cs="Times New Roman"/>
          <w:sz w:val="24"/>
          <w:szCs w:val="24"/>
        </w:rPr>
      </w:pPr>
      <w:proofErr w:type="gramStart"/>
      <w:r w:rsidRPr="005940B8">
        <w:rPr>
          <w:rFonts w:ascii="Times New Roman" w:hAnsi="Times New Roman" w:cs="Times New Roman"/>
          <w:sz w:val="24"/>
          <w:szCs w:val="24"/>
        </w:rPr>
        <w:lastRenderedPageBreak/>
        <w:t xml:space="preserve">В данной работе используются следующие общенаучные </w:t>
      </w:r>
      <w:r w:rsidRPr="004440F7">
        <w:rPr>
          <w:rFonts w:ascii="Times New Roman" w:hAnsi="Times New Roman" w:cs="Times New Roman"/>
          <w:b/>
          <w:sz w:val="24"/>
          <w:szCs w:val="24"/>
        </w:rPr>
        <w:t>методы</w:t>
      </w:r>
      <w:r w:rsidRPr="005940B8">
        <w:rPr>
          <w:rFonts w:ascii="Times New Roman" w:hAnsi="Times New Roman" w:cs="Times New Roman"/>
          <w:sz w:val="24"/>
          <w:szCs w:val="24"/>
        </w:rPr>
        <w:t>: анализ и синтез (рассматриваются взаимоотношения Германии в с каждой международной организацией в различных областях, чтобы сделать вывод об общем состоянии взаимоотношений Германии с этой организацией), индукция (выводы о ситуации, сложившейся в отношениях Германии с той или иной организацией, делаются на основе обобщения эмпирических данных), исторический метод (ис</w:t>
      </w:r>
      <w:r w:rsidR="00656423">
        <w:rPr>
          <w:rFonts w:ascii="Times New Roman" w:hAnsi="Times New Roman" w:cs="Times New Roman"/>
          <w:sz w:val="24"/>
          <w:szCs w:val="24"/>
        </w:rPr>
        <w:t>следована история политики Германии по увеличению международного</w:t>
      </w:r>
      <w:proofErr w:type="gramEnd"/>
      <w:r w:rsidR="00656423">
        <w:rPr>
          <w:rFonts w:ascii="Times New Roman" w:hAnsi="Times New Roman" w:cs="Times New Roman"/>
          <w:sz w:val="24"/>
          <w:szCs w:val="24"/>
        </w:rPr>
        <w:t xml:space="preserve"> влияния</w:t>
      </w:r>
      <w:r w:rsidRPr="005940B8">
        <w:rPr>
          <w:rFonts w:ascii="Times New Roman" w:hAnsi="Times New Roman" w:cs="Times New Roman"/>
          <w:sz w:val="24"/>
          <w:szCs w:val="24"/>
        </w:rPr>
        <w:t xml:space="preserve">). </w:t>
      </w:r>
      <w:proofErr w:type="gramStart"/>
      <w:r w:rsidRPr="005940B8">
        <w:rPr>
          <w:rFonts w:ascii="Times New Roman" w:hAnsi="Times New Roman" w:cs="Times New Roman"/>
          <w:sz w:val="24"/>
          <w:szCs w:val="24"/>
        </w:rPr>
        <w:t>Из междисциплинарных методов использованы институциональный анализ (исследовано влияние институтов ФРГ и международных институтов на происходящие процессы).</w:t>
      </w:r>
      <w:proofErr w:type="gramEnd"/>
      <w:r w:rsidRPr="005940B8">
        <w:rPr>
          <w:rFonts w:ascii="Times New Roman" w:hAnsi="Times New Roman" w:cs="Times New Roman"/>
          <w:sz w:val="24"/>
          <w:szCs w:val="24"/>
        </w:rPr>
        <w:t xml:space="preserve"> Также при написании работы были использованы метод сравнительного анализа (сравнивались позиции Германии в </w:t>
      </w:r>
      <w:r w:rsidR="00C82971">
        <w:rPr>
          <w:rFonts w:ascii="Times New Roman" w:hAnsi="Times New Roman" w:cs="Times New Roman"/>
          <w:sz w:val="24"/>
          <w:szCs w:val="24"/>
        </w:rPr>
        <w:t>ООН, ЕС и НАТО, и факторы, влияющие на эти позиции</w:t>
      </w:r>
      <w:r w:rsidRPr="005940B8">
        <w:rPr>
          <w:rFonts w:ascii="Times New Roman" w:hAnsi="Times New Roman" w:cs="Times New Roman"/>
          <w:sz w:val="24"/>
          <w:szCs w:val="24"/>
        </w:rPr>
        <w:t xml:space="preserve">) и метод </w:t>
      </w:r>
      <w:proofErr w:type="spellStart"/>
      <w:r w:rsidRPr="005940B8">
        <w:rPr>
          <w:rFonts w:ascii="Times New Roman" w:hAnsi="Times New Roman" w:cs="Times New Roman"/>
          <w:sz w:val="24"/>
          <w:szCs w:val="24"/>
        </w:rPr>
        <w:t>case</w:t>
      </w:r>
      <w:proofErr w:type="spellEnd"/>
      <w:r w:rsidRPr="005940B8">
        <w:rPr>
          <w:rFonts w:ascii="Times New Roman" w:hAnsi="Times New Roman" w:cs="Times New Roman"/>
          <w:sz w:val="24"/>
          <w:szCs w:val="24"/>
        </w:rPr>
        <w:t xml:space="preserve"> </w:t>
      </w:r>
      <w:proofErr w:type="spellStart"/>
      <w:r w:rsidRPr="005940B8">
        <w:rPr>
          <w:rFonts w:ascii="Times New Roman" w:hAnsi="Times New Roman" w:cs="Times New Roman"/>
          <w:sz w:val="24"/>
          <w:szCs w:val="24"/>
        </w:rPr>
        <w:t>study</w:t>
      </w:r>
      <w:proofErr w:type="spellEnd"/>
      <w:r w:rsidRPr="005940B8">
        <w:rPr>
          <w:rFonts w:ascii="Times New Roman" w:hAnsi="Times New Roman" w:cs="Times New Roman"/>
          <w:sz w:val="24"/>
          <w:szCs w:val="24"/>
        </w:rPr>
        <w:t xml:space="preserve"> (взаимодействие ФРГ с некоторыми организациями изучалось на конкретных примерах).</w:t>
      </w:r>
    </w:p>
    <w:p w:rsidR="00C82971" w:rsidRDefault="00C82971" w:rsidP="00E07C51">
      <w:pPr>
        <w:spacing w:line="360" w:lineRule="auto"/>
        <w:ind w:firstLine="709"/>
        <w:jc w:val="both"/>
        <w:rPr>
          <w:rFonts w:ascii="Times New Roman" w:hAnsi="Times New Roman" w:cs="Times New Roman"/>
          <w:sz w:val="24"/>
          <w:szCs w:val="24"/>
        </w:rPr>
      </w:pPr>
      <w:r w:rsidRPr="00C82971">
        <w:rPr>
          <w:rFonts w:ascii="Times New Roman" w:hAnsi="Times New Roman" w:cs="Times New Roman"/>
          <w:b/>
          <w:sz w:val="24"/>
          <w:szCs w:val="24"/>
        </w:rPr>
        <w:t>Научная новизна</w:t>
      </w:r>
      <w:r>
        <w:rPr>
          <w:rFonts w:ascii="Times New Roman" w:hAnsi="Times New Roman" w:cs="Times New Roman"/>
          <w:sz w:val="24"/>
          <w:szCs w:val="24"/>
        </w:rPr>
        <w:t xml:space="preserve"> данного исследования заключается в следующем.</w:t>
      </w:r>
    </w:p>
    <w:p w:rsidR="009B4BF9" w:rsidRDefault="00C82971" w:rsidP="00E07C51">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Во-первых,</w:t>
      </w:r>
      <w:r w:rsidRPr="00C82971">
        <w:rPr>
          <w:rFonts w:ascii="Times New Roman" w:hAnsi="Times New Roman" w:cs="Times New Roman"/>
          <w:sz w:val="24"/>
          <w:szCs w:val="24"/>
        </w:rPr>
        <w:t xml:space="preserve"> </w:t>
      </w:r>
      <w:r>
        <w:rPr>
          <w:rFonts w:ascii="Times New Roman" w:hAnsi="Times New Roman" w:cs="Times New Roman"/>
          <w:sz w:val="24"/>
          <w:szCs w:val="24"/>
        </w:rPr>
        <w:t xml:space="preserve">несмотря </w:t>
      </w:r>
      <w:r w:rsidRPr="00C82971">
        <w:rPr>
          <w:rFonts w:ascii="Times New Roman" w:hAnsi="Times New Roman" w:cs="Times New Roman"/>
          <w:sz w:val="24"/>
          <w:szCs w:val="24"/>
        </w:rPr>
        <w:t>на существование большого количества литературы, так или иначе относящейся к теме данного исследования, следует отметить, что практически все авторы фокусируют своё внимание на каком-либо одном аспекте политики Германии по повышению её статуса в мировом сообществе (или на узком круге таких аспектов) Это либо деятельно</w:t>
      </w:r>
      <w:r>
        <w:rPr>
          <w:rFonts w:ascii="Times New Roman" w:hAnsi="Times New Roman" w:cs="Times New Roman"/>
          <w:sz w:val="24"/>
          <w:szCs w:val="24"/>
        </w:rPr>
        <w:t>сть страны в сфере безопасности,</w:t>
      </w:r>
      <w:r w:rsidRPr="00C82971">
        <w:rPr>
          <w:rFonts w:ascii="Times New Roman" w:hAnsi="Times New Roman" w:cs="Times New Roman"/>
          <w:sz w:val="24"/>
          <w:szCs w:val="24"/>
        </w:rPr>
        <w:t xml:space="preserve"> либо применение «мягкой силы», либо факторы, влияющие на перспективы получения</w:t>
      </w:r>
      <w:proofErr w:type="gramEnd"/>
      <w:r w:rsidRPr="00C82971">
        <w:rPr>
          <w:rFonts w:ascii="Times New Roman" w:hAnsi="Times New Roman" w:cs="Times New Roman"/>
          <w:sz w:val="24"/>
          <w:szCs w:val="24"/>
        </w:rPr>
        <w:t xml:space="preserve"> ФРГ постоянного </w:t>
      </w:r>
      <w:r w:rsidR="009B4BF9">
        <w:rPr>
          <w:rFonts w:ascii="Times New Roman" w:hAnsi="Times New Roman" w:cs="Times New Roman"/>
          <w:sz w:val="24"/>
          <w:szCs w:val="24"/>
        </w:rPr>
        <w:t>места в Совете Безопасности, либо другие отдельные аспекты рассматриваемой проблемы. Таким образом, комплексных исследований политики Германии по повышению статуса в мировой политике с учётом различных факторов в имеющих значение для данной политики сферах, каким является настоящая работа, ранее не существовало.</w:t>
      </w:r>
      <w:r w:rsidRPr="00C82971">
        <w:rPr>
          <w:rFonts w:ascii="Times New Roman" w:hAnsi="Times New Roman" w:cs="Times New Roman"/>
          <w:sz w:val="24"/>
          <w:szCs w:val="24"/>
        </w:rPr>
        <w:t xml:space="preserve"> </w:t>
      </w:r>
    </w:p>
    <w:p w:rsidR="00DB2891" w:rsidRDefault="009B4BF9" w:rsidP="00E07C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Во-вторых, в данной работе проанализировано влияние на положение Германии в мире ряда событий (например, решения Великобритании выйти из ЕС и избрания </w:t>
      </w:r>
      <w:r w:rsidR="00C82971" w:rsidRPr="00C82971">
        <w:rPr>
          <w:rFonts w:ascii="Times New Roman" w:hAnsi="Times New Roman" w:cs="Times New Roman"/>
          <w:sz w:val="24"/>
          <w:szCs w:val="24"/>
        </w:rPr>
        <w:t>президент</w:t>
      </w:r>
      <w:r>
        <w:rPr>
          <w:rFonts w:ascii="Times New Roman" w:hAnsi="Times New Roman" w:cs="Times New Roman"/>
          <w:sz w:val="24"/>
          <w:szCs w:val="24"/>
        </w:rPr>
        <w:t>ом США Д. Трампа), которое ещё не было в достаточной степени проанализировано</w:t>
      </w:r>
      <w:r w:rsidR="00C82971" w:rsidRPr="00C82971">
        <w:rPr>
          <w:rFonts w:ascii="Times New Roman" w:hAnsi="Times New Roman" w:cs="Times New Roman"/>
          <w:sz w:val="24"/>
          <w:szCs w:val="24"/>
        </w:rPr>
        <w:t xml:space="preserve"> в </w:t>
      </w:r>
      <w:r w:rsidR="00DB2891">
        <w:rPr>
          <w:rFonts w:ascii="Times New Roman" w:hAnsi="Times New Roman" w:cs="Times New Roman"/>
          <w:sz w:val="24"/>
          <w:szCs w:val="24"/>
        </w:rPr>
        <w:t xml:space="preserve">научной литературе. </w:t>
      </w:r>
    </w:p>
    <w:p w:rsidR="00DF4E63" w:rsidRPr="00DF4E63" w:rsidRDefault="003A0151" w:rsidP="00E07C5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Данное исследование уже получило определённую степень </w:t>
      </w:r>
      <w:r w:rsidRPr="00F566B5">
        <w:rPr>
          <w:rFonts w:ascii="Times New Roman" w:hAnsi="Times New Roman" w:cs="Times New Roman"/>
          <w:b/>
          <w:sz w:val="24"/>
          <w:szCs w:val="24"/>
        </w:rPr>
        <w:t>апробации</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Так, </w:t>
      </w:r>
      <w:r w:rsidR="00DF4E63">
        <w:rPr>
          <w:rFonts w:ascii="Times New Roman" w:hAnsi="Times New Roman" w:cs="Times New Roman"/>
          <w:sz w:val="24"/>
          <w:szCs w:val="24"/>
        </w:rPr>
        <w:t xml:space="preserve">в марте 2015 года, в период активизации дискуссии о путях нормализации отношений между РФ и западными государствами, автор выступил на </w:t>
      </w:r>
      <w:r w:rsidR="00DF4E63">
        <w:rPr>
          <w:rFonts w:ascii="Times New Roman" w:hAnsi="Times New Roman" w:cs="Times New Roman"/>
          <w:sz w:val="24"/>
          <w:szCs w:val="24"/>
          <w:lang w:val="en-US"/>
        </w:rPr>
        <w:t>III</w:t>
      </w:r>
      <w:r w:rsidR="00DF4E63">
        <w:rPr>
          <w:rFonts w:ascii="Times New Roman" w:hAnsi="Times New Roman" w:cs="Times New Roman"/>
          <w:sz w:val="24"/>
          <w:szCs w:val="24"/>
        </w:rPr>
        <w:t xml:space="preserve"> Всероссийской студенческой конференции «Россия в современном мире: новые вызовы и возможности» с докладом «</w:t>
      </w:r>
      <w:r w:rsidR="00DF4E63" w:rsidRPr="00DF4E63">
        <w:rPr>
          <w:rFonts w:ascii="Times New Roman" w:hAnsi="Times New Roman" w:cs="Times New Roman"/>
          <w:sz w:val="24"/>
          <w:szCs w:val="24"/>
        </w:rPr>
        <w:t>Влияние российско-германских взаимоотношений на мировую политику</w:t>
      </w:r>
      <w:r w:rsidR="00DF4E63">
        <w:rPr>
          <w:rFonts w:ascii="Times New Roman" w:hAnsi="Times New Roman" w:cs="Times New Roman"/>
          <w:sz w:val="24"/>
          <w:szCs w:val="24"/>
        </w:rPr>
        <w:t xml:space="preserve">», в основу которого легло высказанное в настоящей работе утверждение о том, что именно </w:t>
      </w:r>
      <w:r w:rsidR="00DF4E63">
        <w:rPr>
          <w:rFonts w:ascii="Times New Roman" w:hAnsi="Times New Roman" w:cs="Times New Roman"/>
          <w:sz w:val="24"/>
          <w:szCs w:val="24"/>
        </w:rPr>
        <w:lastRenderedPageBreak/>
        <w:t>ФРГ является наиболее подходящим кандидатом на</w:t>
      </w:r>
      <w:proofErr w:type="gramEnd"/>
      <w:r w:rsidR="00DF4E63">
        <w:rPr>
          <w:rFonts w:ascii="Times New Roman" w:hAnsi="Times New Roman" w:cs="Times New Roman"/>
          <w:sz w:val="24"/>
          <w:szCs w:val="24"/>
        </w:rPr>
        <w:t xml:space="preserve"> роль посредника между Россией и западными странами.</w:t>
      </w:r>
    </w:p>
    <w:p w:rsidR="00000631" w:rsidRDefault="00000631" w:rsidP="00E07C51">
      <w:pPr>
        <w:spacing w:line="360" w:lineRule="auto"/>
        <w:ind w:firstLine="709"/>
        <w:jc w:val="both"/>
        <w:rPr>
          <w:rFonts w:ascii="Times New Roman" w:hAnsi="Times New Roman" w:cs="Times New Roman"/>
          <w:sz w:val="24"/>
          <w:szCs w:val="24"/>
        </w:rPr>
      </w:pPr>
      <w:r w:rsidRPr="00000631">
        <w:rPr>
          <w:rFonts w:ascii="Times New Roman" w:hAnsi="Times New Roman" w:cs="Times New Roman"/>
          <w:sz w:val="24"/>
          <w:szCs w:val="24"/>
        </w:rPr>
        <w:t>Работа состоит из введения, трёх глав, заключения, списка использованных источников и литературы.</w:t>
      </w:r>
    </w:p>
    <w:p w:rsidR="005C21D5" w:rsidRPr="00196B5D" w:rsidRDefault="005C21D5" w:rsidP="0041563A">
      <w:pPr>
        <w:spacing w:line="360" w:lineRule="auto"/>
        <w:jc w:val="both"/>
        <w:rPr>
          <w:rFonts w:ascii="Times New Roman" w:hAnsi="Times New Roman" w:cs="Times New Roman"/>
          <w:sz w:val="24"/>
          <w:szCs w:val="24"/>
        </w:rPr>
      </w:pPr>
    </w:p>
    <w:p w:rsidR="00134116" w:rsidRPr="006B11BD" w:rsidRDefault="00134116" w:rsidP="00134116">
      <w:pPr>
        <w:spacing w:after="0" w:line="360" w:lineRule="auto"/>
        <w:rPr>
          <w:rFonts w:ascii="Times New Roman" w:eastAsia="Calibri" w:hAnsi="Times New Roman" w:cs="Times New Roman"/>
          <w:sz w:val="24"/>
          <w:szCs w:val="24"/>
          <w:lang w:eastAsia="ru-RU"/>
        </w:rPr>
      </w:pPr>
    </w:p>
    <w:p w:rsidR="00F612ED" w:rsidRDefault="00F612ED" w:rsidP="00C6737B">
      <w:pPr>
        <w:spacing w:after="0" w:line="360" w:lineRule="auto"/>
        <w:jc w:val="center"/>
        <w:rPr>
          <w:rFonts w:ascii="Times New Roman" w:hAnsi="Times New Roman" w:cs="Times New Roman"/>
          <w:b/>
          <w:sz w:val="24"/>
          <w:szCs w:val="24"/>
        </w:rPr>
      </w:pPr>
    </w:p>
    <w:p w:rsidR="00B2080A" w:rsidRDefault="00B2080A" w:rsidP="00C6737B">
      <w:pPr>
        <w:spacing w:after="0" w:line="360" w:lineRule="auto"/>
        <w:jc w:val="center"/>
        <w:rPr>
          <w:rFonts w:ascii="Times New Roman" w:hAnsi="Times New Roman" w:cs="Times New Roman"/>
          <w:b/>
          <w:sz w:val="24"/>
          <w:szCs w:val="24"/>
        </w:rPr>
      </w:pPr>
    </w:p>
    <w:p w:rsidR="00B2080A" w:rsidRDefault="00B2080A" w:rsidP="00C6737B">
      <w:pPr>
        <w:spacing w:after="0" w:line="360" w:lineRule="auto"/>
        <w:jc w:val="center"/>
        <w:rPr>
          <w:rFonts w:ascii="Times New Roman" w:hAnsi="Times New Roman" w:cs="Times New Roman"/>
          <w:b/>
          <w:sz w:val="24"/>
          <w:szCs w:val="24"/>
        </w:rPr>
      </w:pPr>
    </w:p>
    <w:p w:rsidR="00B2080A" w:rsidRDefault="00B2080A" w:rsidP="00C6737B">
      <w:pPr>
        <w:spacing w:after="0" w:line="360" w:lineRule="auto"/>
        <w:jc w:val="center"/>
        <w:rPr>
          <w:rFonts w:ascii="Times New Roman" w:hAnsi="Times New Roman" w:cs="Times New Roman"/>
          <w:b/>
          <w:sz w:val="24"/>
          <w:szCs w:val="24"/>
        </w:rPr>
      </w:pPr>
    </w:p>
    <w:p w:rsidR="00B2080A" w:rsidRDefault="00B2080A" w:rsidP="00C6737B">
      <w:pPr>
        <w:spacing w:after="0" w:line="360" w:lineRule="auto"/>
        <w:jc w:val="center"/>
        <w:rPr>
          <w:rFonts w:ascii="Times New Roman" w:hAnsi="Times New Roman" w:cs="Times New Roman"/>
          <w:b/>
          <w:sz w:val="24"/>
          <w:szCs w:val="24"/>
        </w:rPr>
      </w:pPr>
    </w:p>
    <w:p w:rsidR="00B2080A" w:rsidRDefault="00B2080A" w:rsidP="00C6737B">
      <w:pPr>
        <w:spacing w:after="0" w:line="360" w:lineRule="auto"/>
        <w:jc w:val="center"/>
        <w:rPr>
          <w:rFonts w:ascii="Times New Roman" w:hAnsi="Times New Roman" w:cs="Times New Roman"/>
          <w:b/>
          <w:sz w:val="24"/>
          <w:szCs w:val="24"/>
        </w:rPr>
      </w:pPr>
    </w:p>
    <w:p w:rsidR="00B2080A" w:rsidRDefault="00B2080A" w:rsidP="00C6737B">
      <w:pPr>
        <w:spacing w:after="0" w:line="360" w:lineRule="auto"/>
        <w:jc w:val="center"/>
        <w:rPr>
          <w:rFonts w:ascii="Times New Roman" w:hAnsi="Times New Roman" w:cs="Times New Roman"/>
          <w:b/>
          <w:sz w:val="24"/>
          <w:szCs w:val="24"/>
        </w:rPr>
      </w:pPr>
    </w:p>
    <w:p w:rsidR="00B2080A" w:rsidRDefault="00B2080A" w:rsidP="00C6737B">
      <w:pPr>
        <w:spacing w:after="0" w:line="360" w:lineRule="auto"/>
        <w:jc w:val="center"/>
        <w:rPr>
          <w:rFonts w:ascii="Times New Roman" w:hAnsi="Times New Roman" w:cs="Times New Roman"/>
          <w:b/>
          <w:sz w:val="24"/>
          <w:szCs w:val="24"/>
        </w:rPr>
      </w:pPr>
    </w:p>
    <w:p w:rsidR="00B2080A" w:rsidRDefault="00B2080A" w:rsidP="00C6737B">
      <w:pPr>
        <w:spacing w:after="0" w:line="360" w:lineRule="auto"/>
        <w:jc w:val="center"/>
        <w:rPr>
          <w:rFonts w:ascii="Times New Roman" w:hAnsi="Times New Roman" w:cs="Times New Roman"/>
          <w:b/>
          <w:sz w:val="24"/>
          <w:szCs w:val="24"/>
        </w:rPr>
      </w:pPr>
    </w:p>
    <w:p w:rsidR="00B2080A" w:rsidRDefault="00B2080A" w:rsidP="00C6737B">
      <w:pPr>
        <w:spacing w:after="0" w:line="360" w:lineRule="auto"/>
        <w:jc w:val="center"/>
        <w:rPr>
          <w:rFonts w:ascii="Times New Roman" w:hAnsi="Times New Roman" w:cs="Times New Roman"/>
          <w:b/>
          <w:sz w:val="24"/>
          <w:szCs w:val="24"/>
        </w:rPr>
      </w:pPr>
    </w:p>
    <w:p w:rsidR="00B2080A" w:rsidRDefault="00B2080A" w:rsidP="00C6737B">
      <w:pPr>
        <w:spacing w:after="0" w:line="360" w:lineRule="auto"/>
        <w:jc w:val="center"/>
        <w:rPr>
          <w:rFonts w:ascii="Times New Roman" w:hAnsi="Times New Roman" w:cs="Times New Roman"/>
          <w:b/>
          <w:sz w:val="24"/>
          <w:szCs w:val="24"/>
        </w:rPr>
      </w:pPr>
    </w:p>
    <w:p w:rsidR="00B2080A" w:rsidRDefault="00B2080A" w:rsidP="00C6737B">
      <w:pPr>
        <w:spacing w:after="0" w:line="360" w:lineRule="auto"/>
        <w:jc w:val="center"/>
        <w:rPr>
          <w:rFonts w:ascii="Times New Roman" w:hAnsi="Times New Roman" w:cs="Times New Roman"/>
          <w:b/>
          <w:sz w:val="24"/>
          <w:szCs w:val="24"/>
        </w:rPr>
      </w:pPr>
    </w:p>
    <w:p w:rsidR="00B2080A" w:rsidRDefault="00B2080A" w:rsidP="00C6737B">
      <w:pPr>
        <w:spacing w:after="0" w:line="360" w:lineRule="auto"/>
        <w:jc w:val="center"/>
        <w:rPr>
          <w:rFonts w:ascii="Times New Roman" w:hAnsi="Times New Roman" w:cs="Times New Roman"/>
          <w:b/>
          <w:sz w:val="24"/>
          <w:szCs w:val="24"/>
        </w:rPr>
      </w:pPr>
    </w:p>
    <w:p w:rsidR="00B2080A" w:rsidRDefault="00B2080A" w:rsidP="00C6737B">
      <w:pPr>
        <w:spacing w:after="0" w:line="360" w:lineRule="auto"/>
        <w:jc w:val="center"/>
        <w:rPr>
          <w:rFonts w:ascii="Times New Roman" w:hAnsi="Times New Roman" w:cs="Times New Roman"/>
          <w:b/>
          <w:sz w:val="24"/>
          <w:szCs w:val="24"/>
        </w:rPr>
      </w:pPr>
    </w:p>
    <w:p w:rsidR="00B2080A" w:rsidRDefault="00B2080A" w:rsidP="00C6737B">
      <w:pPr>
        <w:spacing w:after="0" w:line="360" w:lineRule="auto"/>
        <w:jc w:val="center"/>
        <w:rPr>
          <w:rFonts w:ascii="Times New Roman" w:hAnsi="Times New Roman" w:cs="Times New Roman"/>
          <w:b/>
          <w:sz w:val="24"/>
          <w:szCs w:val="24"/>
        </w:rPr>
      </w:pPr>
    </w:p>
    <w:p w:rsidR="00B2080A" w:rsidRDefault="00B2080A" w:rsidP="00C6737B">
      <w:pPr>
        <w:spacing w:after="0" w:line="360" w:lineRule="auto"/>
        <w:jc w:val="center"/>
        <w:rPr>
          <w:rFonts w:ascii="Times New Roman" w:hAnsi="Times New Roman" w:cs="Times New Roman"/>
          <w:b/>
          <w:sz w:val="24"/>
          <w:szCs w:val="24"/>
        </w:rPr>
      </w:pPr>
    </w:p>
    <w:p w:rsidR="00B2080A" w:rsidRDefault="00B2080A" w:rsidP="00C6737B">
      <w:pPr>
        <w:spacing w:after="0" w:line="360" w:lineRule="auto"/>
        <w:jc w:val="center"/>
        <w:rPr>
          <w:rFonts w:ascii="Times New Roman" w:hAnsi="Times New Roman" w:cs="Times New Roman"/>
          <w:b/>
          <w:sz w:val="24"/>
          <w:szCs w:val="24"/>
        </w:rPr>
      </w:pPr>
    </w:p>
    <w:p w:rsidR="00B2080A" w:rsidRDefault="00B2080A" w:rsidP="00C6737B">
      <w:pPr>
        <w:spacing w:after="0" w:line="360" w:lineRule="auto"/>
        <w:jc w:val="center"/>
        <w:rPr>
          <w:rFonts w:ascii="Times New Roman" w:hAnsi="Times New Roman" w:cs="Times New Roman"/>
          <w:b/>
          <w:sz w:val="24"/>
          <w:szCs w:val="24"/>
        </w:rPr>
      </w:pPr>
    </w:p>
    <w:p w:rsidR="00B2080A" w:rsidRDefault="00B2080A" w:rsidP="00C6737B">
      <w:pPr>
        <w:spacing w:after="0" w:line="360" w:lineRule="auto"/>
        <w:jc w:val="center"/>
        <w:rPr>
          <w:rFonts w:ascii="Times New Roman" w:hAnsi="Times New Roman" w:cs="Times New Roman"/>
          <w:b/>
          <w:sz w:val="24"/>
          <w:szCs w:val="24"/>
        </w:rPr>
      </w:pPr>
    </w:p>
    <w:p w:rsidR="00B2080A" w:rsidRDefault="00B2080A" w:rsidP="00C6737B">
      <w:pPr>
        <w:spacing w:after="0" w:line="360" w:lineRule="auto"/>
        <w:jc w:val="center"/>
        <w:rPr>
          <w:rFonts w:ascii="Times New Roman" w:hAnsi="Times New Roman" w:cs="Times New Roman"/>
          <w:b/>
          <w:sz w:val="24"/>
          <w:szCs w:val="24"/>
        </w:rPr>
      </w:pPr>
    </w:p>
    <w:p w:rsidR="00B2080A" w:rsidRDefault="00B2080A" w:rsidP="00C6737B">
      <w:pPr>
        <w:spacing w:after="0" w:line="360" w:lineRule="auto"/>
        <w:jc w:val="center"/>
        <w:rPr>
          <w:rFonts w:ascii="Times New Roman" w:hAnsi="Times New Roman" w:cs="Times New Roman"/>
          <w:b/>
          <w:sz w:val="24"/>
          <w:szCs w:val="24"/>
        </w:rPr>
      </w:pPr>
    </w:p>
    <w:p w:rsidR="00B2080A" w:rsidRDefault="00B2080A" w:rsidP="00C6737B">
      <w:pPr>
        <w:spacing w:after="0" w:line="360" w:lineRule="auto"/>
        <w:jc w:val="center"/>
        <w:rPr>
          <w:rFonts w:ascii="Times New Roman" w:hAnsi="Times New Roman" w:cs="Times New Roman"/>
          <w:b/>
          <w:sz w:val="24"/>
          <w:szCs w:val="24"/>
        </w:rPr>
      </w:pPr>
    </w:p>
    <w:p w:rsidR="00B2080A" w:rsidRDefault="00B2080A" w:rsidP="00C6737B">
      <w:pPr>
        <w:spacing w:after="0" w:line="360" w:lineRule="auto"/>
        <w:jc w:val="center"/>
        <w:rPr>
          <w:rFonts w:ascii="Times New Roman" w:hAnsi="Times New Roman" w:cs="Times New Roman"/>
          <w:b/>
          <w:sz w:val="24"/>
          <w:szCs w:val="24"/>
        </w:rPr>
      </w:pPr>
    </w:p>
    <w:p w:rsidR="00B2080A" w:rsidRDefault="00B2080A" w:rsidP="00C6737B">
      <w:pPr>
        <w:spacing w:after="0" w:line="360" w:lineRule="auto"/>
        <w:jc w:val="center"/>
        <w:rPr>
          <w:rFonts w:ascii="Times New Roman" w:hAnsi="Times New Roman" w:cs="Times New Roman"/>
          <w:b/>
          <w:sz w:val="24"/>
          <w:szCs w:val="24"/>
        </w:rPr>
      </w:pPr>
    </w:p>
    <w:p w:rsidR="00B2080A" w:rsidRDefault="00B2080A" w:rsidP="00C6737B">
      <w:pPr>
        <w:spacing w:after="0" w:line="360" w:lineRule="auto"/>
        <w:jc w:val="center"/>
        <w:rPr>
          <w:rFonts w:ascii="Times New Roman" w:hAnsi="Times New Roman" w:cs="Times New Roman"/>
          <w:b/>
          <w:sz w:val="24"/>
          <w:szCs w:val="24"/>
        </w:rPr>
      </w:pPr>
    </w:p>
    <w:p w:rsidR="00B2080A" w:rsidRDefault="00B2080A" w:rsidP="00C6737B">
      <w:pPr>
        <w:spacing w:after="0" w:line="360" w:lineRule="auto"/>
        <w:jc w:val="center"/>
        <w:rPr>
          <w:rFonts w:ascii="Times New Roman" w:hAnsi="Times New Roman" w:cs="Times New Roman"/>
          <w:b/>
          <w:sz w:val="24"/>
          <w:szCs w:val="24"/>
        </w:rPr>
      </w:pPr>
    </w:p>
    <w:p w:rsidR="00B76909" w:rsidRPr="00A30948" w:rsidRDefault="00CB2DE5" w:rsidP="00C6737B">
      <w:pPr>
        <w:spacing w:after="0" w:line="360" w:lineRule="auto"/>
        <w:jc w:val="center"/>
        <w:rPr>
          <w:rFonts w:ascii="Times New Roman" w:eastAsia="Times New Roman" w:hAnsi="Times New Roman" w:cs="Times New Roman"/>
          <w:b/>
          <w:bCs/>
          <w:sz w:val="28"/>
          <w:szCs w:val="28"/>
          <w:lang w:eastAsia="ru-RU"/>
        </w:rPr>
      </w:pPr>
      <w:r w:rsidRPr="00A30948">
        <w:rPr>
          <w:rFonts w:ascii="Times New Roman" w:hAnsi="Times New Roman" w:cs="Times New Roman"/>
          <w:b/>
          <w:sz w:val="28"/>
          <w:szCs w:val="28"/>
        </w:rPr>
        <w:lastRenderedPageBreak/>
        <w:t xml:space="preserve">Глава </w:t>
      </w:r>
      <w:r w:rsidR="00B64809" w:rsidRPr="00A30948">
        <w:rPr>
          <w:rFonts w:ascii="Times New Roman" w:hAnsi="Times New Roman" w:cs="Times New Roman"/>
          <w:b/>
          <w:sz w:val="28"/>
          <w:szCs w:val="28"/>
        </w:rPr>
        <w:t>1.</w:t>
      </w:r>
      <w:r w:rsidR="00B64809" w:rsidRPr="00A30948">
        <w:rPr>
          <w:b/>
          <w:sz w:val="28"/>
          <w:szCs w:val="28"/>
        </w:rPr>
        <w:t xml:space="preserve"> </w:t>
      </w:r>
      <w:r w:rsidR="00A30948">
        <w:rPr>
          <w:rFonts w:ascii="Times New Roman" w:eastAsia="Times New Roman" w:hAnsi="Times New Roman" w:cs="Times New Roman"/>
          <w:b/>
          <w:bCs/>
          <w:sz w:val="28"/>
          <w:szCs w:val="28"/>
          <w:lang w:eastAsia="ru-RU"/>
        </w:rPr>
        <w:t>Эволюция деятельности</w:t>
      </w:r>
      <w:r w:rsidR="00B64809" w:rsidRPr="00A30948">
        <w:rPr>
          <w:rFonts w:ascii="Times New Roman" w:eastAsia="Times New Roman" w:hAnsi="Times New Roman" w:cs="Times New Roman"/>
          <w:b/>
          <w:bCs/>
          <w:sz w:val="28"/>
          <w:szCs w:val="28"/>
          <w:lang w:eastAsia="ru-RU"/>
        </w:rPr>
        <w:t xml:space="preserve"> Германии по увелич</w:t>
      </w:r>
      <w:r w:rsidR="0018207E" w:rsidRPr="00A30948">
        <w:rPr>
          <w:rFonts w:ascii="Times New Roman" w:eastAsia="Times New Roman" w:hAnsi="Times New Roman" w:cs="Times New Roman"/>
          <w:b/>
          <w:bCs/>
          <w:sz w:val="28"/>
          <w:szCs w:val="28"/>
          <w:lang w:eastAsia="ru-RU"/>
        </w:rPr>
        <w:t>ению влияния в мировой политике</w:t>
      </w:r>
    </w:p>
    <w:p w:rsidR="0018207E" w:rsidRDefault="007475D6" w:rsidP="0018207E">
      <w:pPr>
        <w:spacing w:line="360" w:lineRule="auto"/>
        <w:jc w:val="center"/>
        <w:rPr>
          <w:rFonts w:ascii="Times New Roman" w:eastAsia="Calibri" w:hAnsi="Times New Roman" w:cs="Times New Roman"/>
          <w:b/>
          <w:sz w:val="24"/>
          <w:szCs w:val="24"/>
        </w:rPr>
      </w:pPr>
      <w:r w:rsidRPr="00252C4A">
        <w:rPr>
          <w:sz w:val="24"/>
          <w:szCs w:val="24"/>
        </w:rPr>
        <w:t xml:space="preserve"> </w:t>
      </w:r>
      <w:r w:rsidR="00163CAE" w:rsidRPr="00252C4A">
        <w:rPr>
          <w:rFonts w:ascii="Times New Roman" w:eastAsia="Calibri" w:hAnsi="Times New Roman" w:cs="Times New Roman"/>
          <w:b/>
          <w:sz w:val="24"/>
          <w:szCs w:val="24"/>
        </w:rPr>
        <w:t>1.1. Особенности вступления Германии в международные организации</w:t>
      </w:r>
    </w:p>
    <w:p w:rsidR="0018207E" w:rsidRPr="0018207E" w:rsidRDefault="00835866" w:rsidP="00E07C51">
      <w:pPr>
        <w:spacing w:after="0" w:line="360" w:lineRule="auto"/>
        <w:ind w:firstLine="709"/>
        <w:jc w:val="both"/>
        <w:rPr>
          <w:rFonts w:ascii="Times New Roman" w:eastAsia="Calibri" w:hAnsi="Times New Roman" w:cs="Times New Roman"/>
          <w:b/>
          <w:sz w:val="24"/>
          <w:szCs w:val="24"/>
        </w:rPr>
      </w:pPr>
      <w:r w:rsidRPr="00252C4A">
        <w:rPr>
          <w:rFonts w:ascii="Times New Roman" w:eastAsia="Calibri" w:hAnsi="Times New Roman" w:cs="Times New Roman"/>
          <w:sz w:val="24"/>
          <w:szCs w:val="24"/>
        </w:rPr>
        <w:t>По итогам Второй мировой войны Германия была фактически исключена из числа действующих лиц мировой политики. В течение четырёх лет её территория находилась по</w:t>
      </w:r>
      <w:r w:rsidR="00EE2AC9" w:rsidRPr="00252C4A">
        <w:rPr>
          <w:rFonts w:ascii="Times New Roman" w:eastAsia="Calibri" w:hAnsi="Times New Roman" w:cs="Times New Roman"/>
          <w:sz w:val="24"/>
          <w:szCs w:val="24"/>
        </w:rPr>
        <w:t>д оккупацией, экономическому потенциалу был нанесён серьёзный ущерб в результате военных действий, на ряд значительных аспектов внутренней и внешней политики были наложены существенные ограничения. Кроме того, в 1949 году на территории Германии были образованы сразу два государства, проявлявших крайнюю враждебн</w:t>
      </w:r>
      <w:r w:rsidR="0018207E">
        <w:rPr>
          <w:rFonts w:ascii="Times New Roman" w:eastAsia="Calibri" w:hAnsi="Times New Roman" w:cs="Times New Roman"/>
          <w:sz w:val="24"/>
          <w:szCs w:val="24"/>
        </w:rPr>
        <w:t>ость по отношению друг к другу.</w:t>
      </w:r>
    </w:p>
    <w:p w:rsidR="0018207E" w:rsidRDefault="00EE2AC9" w:rsidP="00E07C51">
      <w:pPr>
        <w:spacing w:after="0" w:line="360" w:lineRule="auto"/>
        <w:ind w:firstLine="709"/>
        <w:jc w:val="both"/>
        <w:rPr>
          <w:rFonts w:ascii="Times New Roman" w:eastAsia="Calibri" w:hAnsi="Times New Roman" w:cs="Times New Roman"/>
          <w:sz w:val="24"/>
          <w:szCs w:val="24"/>
        </w:rPr>
      </w:pPr>
      <w:r w:rsidRPr="00252C4A">
        <w:rPr>
          <w:rFonts w:ascii="Times New Roman" w:eastAsia="Calibri" w:hAnsi="Times New Roman" w:cs="Times New Roman"/>
          <w:sz w:val="24"/>
          <w:szCs w:val="24"/>
        </w:rPr>
        <w:t xml:space="preserve">В сложившихся условиях бороться за увеличение своего влияния в мировой политике было крайне проблематично. </w:t>
      </w:r>
      <w:r w:rsidR="0018148B" w:rsidRPr="00252C4A">
        <w:rPr>
          <w:rFonts w:ascii="Times New Roman" w:eastAsia="Calibri" w:hAnsi="Times New Roman" w:cs="Times New Roman"/>
          <w:sz w:val="24"/>
          <w:szCs w:val="24"/>
        </w:rPr>
        <w:t xml:space="preserve">Единственным способом возвращения страны на мировую арену стала деятельность в рамках международных организаций, не вызывавшая опасений со стороны соседних государств и ключевых </w:t>
      </w:r>
      <w:proofErr w:type="spellStart"/>
      <w:r w:rsidR="0018148B" w:rsidRPr="00252C4A">
        <w:rPr>
          <w:rFonts w:ascii="Times New Roman" w:eastAsia="Calibri" w:hAnsi="Times New Roman" w:cs="Times New Roman"/>
          <w:sz w:val="24"/>
          <w:szCs w:val="24"/>
        </w:rPr>
        <w:t>акторов</w:t>
      </w:r>
      <w:proofErr w:type="spellEnd"/>
      <w:r w:rsidR="0018148B" w:rsidRPr="00252C4A">
        <w:rPr>
          <w:rFonts w:ascii="Times New Roman" w:eastAsia="Calibri" w:hAnsi="Times New Roman" w:cs="Times New Roman"/>
          <w:sz w:val="24"/>
          <w:szCs w:val="24"/>
        </w:rPr>
        <w:t xml:space="preserve"> мировой политики.</w:t>
      </w:r>
      <w:r w:rsidR="0018207E">
        <w:rPr>
          <w:rFonts w:ascii="Times New Roman" w:eastAsia="Calibri" w:hAnsi="Times New Roman" w:cs="Times New Roman"/>
          <w:sz w:val="24"/>
          <w:szCs w:val="24"/>
        </w:rPr>
        <w:t xml:space="preserve"> </w:t>
      </w:r>
    </w:p>
    <w:p w:rsidR="0018207E" w:rsidRDefault="000B6179" w:rsidP="00E07C51">
      <w:pPr>
        <w:spacing w:after="0" w:line="360" w:lineRule="auto"/>
        <w:ind w:firstLine="709"/>
        <w:jc w:val="both"/>
        <w:rPr>
          <w:rFonts w:ascii="Times New Roman" w:eastAsia="Calibri" w:hAnsi="Times New Roman" w:cs="Times New Roman"/>
          <w:sz w:val="24"/>
          <w:szCs w:val="24"/>
        </w:rPr>
      </w:pPr>
      <w:r w:rsidRPr="00252C4A">
        <w:rPr>
          <w:rFonts w:ascii="Times New Roman" w:eastAsia="Calibri" w:hAnsi="Times New Roman" w:cs="Times New Roman"/>
          <w:sz w:val="24"/>
          <w:szCs w:val="24"/>
        </w:rPr>
        <w:t xml:space="preserve">Членство Германии в международных организациях имеет довольно долгую историю. </w:t>
      </w:r>
      <w:proofErr w:type="gramStart"/>
      <w:r w:rsidRPr="00252C4A">
        <w:rPr>
          <w:rFonts w:ascii="Times New Roman" w:eastAsia="Calibri" w:hAnsi="Times New Roman" w:cs="Times New Roman"/>
          <w:sz w:val="24"/>
          <w:szCs w:val="24"/>
        </w:rPr>
        <w:t xml:space="preserve">Активность Германии в этой сфере можно проследить с </w:t>
      </w:r>
      <w:r w:rsidRPr="00252C4A">
        <w:rPr>
          <w:rFonts w:ascii="Times New Roman" w:eastAsia="Calibri" w:hAnsi="Times New Roman" w:cs="Times New Roman"/>
          <w:sz w:val="24"/>
          <w:szCs w:val="24"/>
          <w:lang w:val="en-US"/>
        </w:rPr>
        <w:t>XIX</w:t>
      </w:r>
      <w:r w:rsidRPr="00252C4A">
        <w:rPr>
          <w:rFonts w:ascii="Times New Roman" w:eastAsia="Calibri" w:hAnsi="Times New Roman" w:cs="Times New Roman"/>
          <w:sz w:val="24"/>
          <w:szCs w:val="24"/>
        </w:rPr>
        <w:t xml:space="preserve"> века, например, в 1874 году по инициативе Генриха фон Стефана, генерального почтмейстера Северогерманского союза, был создан Всеобщий почтовый союз, впоследствии переименованный во Всемирный почтовый союз, который является одной из старейших международных организаций мира и с 1948 года функционирует как специализированное учреждение ООН</w:t>
      </w:r>
      <w:r w:rsidRPr="00252C4A">
        <w:rPr>
          <w:rStyle w:val="a5"/>
          <w:rFonts w:ascii="Times New Roman" w:eastAsia="Calibri" w:hAnsi="Times New Roman" w:cs="Times New Roman"/>
          <w:sz w:val="24"/>
          <w:szCs w:val="24"/>
        </w:rPr>
        <w:footnoteReference w:id="30"/>
      </w:r>
      <w:r w:rsidRPr="00252C4A">
        <w:rPr>
          <w:rFonts w:ascii="Times New Roman" w:eastAsia="Calibri" w:hAnsi="Times New Roman" w:cs="Times New Roman"/>
          <w:sz w:val="24"/>
          <w:szCs w:val="24"/>
        </w:rPr>
        <w:t>.  В 1926 году Веймарская республика была принята в Лигу</w:t>
      </w:r>
      <w:proofErr w:type="gramEnd"/>
      <w:r w:rsidRPr="00252C4A">
        <w:rPr>
          <w:rFonts w:ascii="Times New Roman" w:eastAsia="Calibri" w:hAnsi="Times New Roman" w:cs="Times New Roman"/>
          <w:sz w:val="24"/>
          <w:szCs w:val="24"/>
        </w:rPr>
        <w:t xml:space="preserve"> наций, членство страны в этой организации было прекращено в октябре 1933 года, вскоре п</w:t>
      </w:r>
      <w:r w:rsidR="0018207E">
        <w:rPr>
          <w:rFonts w:ascii="Times New Roman" w:eastAsia="Calibri" w:hAnsi="Times New Roman" w:cs="Times New Roman"/>
          <w:sz w:val="24"/>
          <w:szCs w:val="24"/>
        </w:rPr>
        <w:t>осле прихода к власти нацистов.</w:t>
      </w:r>
    </w:p>
    <w:p w:rsidR="001213A6" w:rsidRDefault="00425485" w:rsidP="00E07C51">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Почти сразу же после войны, параллельно с процессом восстановления Германии, началось сотрудничество страны с различными организациями. В 1948 западная часть Германии вступила в Организацию европейского экономического сотрудничества (впоследствии преобразованную в </w:t>
      </w:r>
      <w:r w:rsidR="001213A6">
        <w:rPr>
          <w:rFonts w:ascii="Times New Roman" w:eastAsia="Calibri" w:hAnsi="Times New Roman" w:cs="Times New Roman"/>
          <w:sz w:val="24"/>
          <w:szCs w:val="24"/>
        </w:rPr>
        <w:t>Организацию экономического сотрудничества и развития), став одним из 18 её основателей</w:t>
      </w:r>
      <w:r w:rsidR="001213A6">
        <w:rPr>
          <w:rStyle w:val="a5"/>
          <w:rFonts w:ascii="Times New Roman" w:eastAsia="Calibri" w:hAnsi="Times New Roman" w:cs="Times New Roman"/>
          <w:sz w:val="24"/>
          <w:szCs w:val="24"/>
        </w:rPr>
        <w:footnoteReference w:id="31"/>
      </w:r>
      <w:r w:rsidR="001213A6">
        <w:rPr>
          <w:rFonts w:ascii="Times New Roman" w:eastAsia="Calibri" w:hAnsi="Times New Roman" w:cs="Times New Roman"/>
          <w:sz w:val="24"/>
          <w:szCs w:val="24"/>
        </w:rPr>
        <w:t xml:space="preserve">. Наиболее примечательно то, что на тот момент ещё не было создано западногерманское государство, и в организацию вступила территория, находящаяся под оккупацией. Это говорит о чрезвычайно высоком экономическом потенциале страны, который был очевиден даже в послевоенных условиях </w:t>
      </w:r>
      <w:r w:rsidR="001213A6">
        <w:rPr>
          <w:rFonts w:ascii="Times New Roman" w:eastAsia="Calibri" w:hAnsi="Times New Roman" w:cs="Times New Roman"/>
          <w:sz w:val="24"/>
          <w:szCs w:val="24"/>
        </w:rPr>
        <w:lastRenderedPageBreak/>
        <w:t>и позволял интегрироваться в мировое сообщество даже при существенных ограничениях на другие виды деятельности.</w:t>
      </w:r>
    </w:p>
    <w:p w:rsidR="00E43F75" w:rsidRDefault="001213A6" w:rsidP="00E07C51">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1949 году</w:t>
      </w:r>
      <w:r w:rsidR="001343AD">
        <w:rPr>
          <w:rFonts w:ascii="Times New Roman" w:eastAsia="Calibri" w:hAnsi="Times New Roman" w:cs="Times New Roman"/>
          <w:sz w:val="24"/>
          <w:szCs w:val="24"/>
        </w:rPr>
        <w:t xml:space="preserve"> были образованы ФРГ и ГДР. Уже</w:t>
      </w:r>
      <w:r>
        <w:rPr>
          <w:rFonts w:ascii="Times New Roman" w:eastAsia="Calibri" w:hAnsi="Times New Roman" w:cs="Times New Roman"/>
          <w:sz w:val="24"/>
          <w:szCs w:val="24"/>
        </w:rPr>
        <w:t xml:space="preserve"> 1950-е годы началось активное сотрудничество ФРГ с ООН. Страна принимала участие в деятельности </w:t>
      </w:r>
      <w:r w:rsidR="00141D48">
        <w:rPr>
          <w:rFonts w:ascii="Times New Roman" w:eastAsia="Calibri" w:hAnsi="Times New Roman" w:cs="Times New Roman"/>
          <w:sz w:val="24"/>
          <w:szCs w:val="24"/>
        </w:rPr>
        <w:t>ряда её организаций (напр</w:t>
      </w:r>
      <w:r w:rsidR="001343AD">
        <w:rPr>
          <w:rFonts w:ascii="Times New Roman" w:eastAsia="Calibri" w:hAnsi="Times New Roman" w:cs="Times New Roman"/>
          <w:sz w:val="24"/>
          <w:szCs w:val="24"/>
        </w:rPr>
        <w:t>имер, ЮНЕСКО и Всемирного комитета</w:t>
      </w:r>
      <w:r w:rsidR="00141D48">
        <w:rPr>
          <w:rFonts w:ascii="Times New Roman" w:eastAsia="Calibri" w:hAnsi="Times New Roman" w:cs="Times New Roman"/>
          <w:sz w:val="24"/>
          <w:szCs w:val="24"/>
        </w:rPr>
        <w:t xml:space="preserve"> по продовольствию) в статусе «активного добровольного участника». В 1973 году, после нормализации отношений ФРГ и ГДР, оба государства всё-таки стали членами организации. При этом вступление в ООН само по себе являлось внешнеполитическим успехом Германии, и об использовании организации для дальнейшего укрепления позиций на международной арене речь пока не шла. Выступая перед Генеральной </w:t>
      </w:r>
      <w:r w:rsidR="00FB2F9E">
        <w:rPr>
          <w:rFonts w:ascii="Times New Roman" w:eastAsia="Calibri" w:hAnsi="Times New Roman" w:cs="Times New Roman"/>
          <w:sz w:val="24"/>
          <w:szCs w:val="24"/>
        </w:rPr>
        <w:t xml:space="preserve">Ассамблеей в сентябре 1973 года, канцлер ФРГ Вилли Брандт заявил: </w:t>
      </w:r>
      <w:proofErr w:type="gramStart"/>
      <w:r w:rsidR="00FB2F9E">
        <w:rPr>
          <w:rFonts w:ascii="Times New Roman" w:eastAsia="Calibri" w:hAnsi="Times New Roman" w:cs="Times New Roman"/>
          <w:sz w:val="24"/>
          <w:szCs w:val="24"/>
        </w:rPr>
        <w:t>«</w:t>
      </w:r>
      <w:r w:rsidR="00FB2F9E" w:rsidRPr="00FB2F9E">
        <w:rPr>
          <w:rFonts w:ascii="Times New Roman" w:eastAsia="Calibri" w:hAnsi="Times New Roman" w:cs="Times New Roman"/>
          <w:sz w:val="24"/>
          <w:szCs w:val="24"/>
        </w:rPr>
        <w:t>Мы сюда пришли не для того, чтобы использовать ООН как трибуну для дискуссий по немецкой проблеме или выставления претензий, которых</w:t>
      </w:r>
      <w:r w:rsidR="006A106C">
        <w:rPr>
          <w:rFonts w:ascii="Times New Roman" w:eastAsia="Calibri" w:hAnsi="Times New Roman" w:cs="Times New Roman"/>
          <w:sz w:val="24"/>
          <w:szCs w:val="24"/>
        </w:rPr>
        <w:t xml:space="preserve"> здесь и без того уже достаточно»</w:t>
      </w:r>
      <w:r w:rsidR="00141D48">
        <w:rPr>
          <w:rStyle w:val="a5"/>
          <w:rFonts w:ascii="Times New Roman" w:eastAsia="Calibri" w:hAnsi="Times New Roman" w:cs="Times New Roman"/>
          <w:sz w:val="24"/>
          <w:szCs w:val="24"/>
        </w:rPr>
        <w:footnoteReference w:id="32"/>
      </w:r>
      <w:r w:rsidR="00FB2F9E">
        <w:rPr>
          <w:rFonts w:ascii="Times New Roman" w:eastAsia="Calibri" w:hAnsi="Times New Roman" w:cs="Times New Roman"/>
          <w:sz w:val="24"/>
          <w:szCs w:val="24"/>
        </w:rPr>
        <w:t>.</w:t>
      </w:r>
      <w:r w:rsidR="006A106C">
        <w:rPr>
          <w:rFonts w:ascii="Times New Roman" w:eastAsia="Calibri" w:hAnsi="Times New Roman" w:cs="Times New Roman"/>
          <w:sz w:val="24"/>
          <w:szCs w:val="24"/>
        </w:rPr>
        <w:t xml:space="preserve"> Своей основной целью в организации Германия провозгласила борьбу за соблюдение прав человека во всём мире, что, безусловно, было необходимо для страны, ассоциировавшейся с не так давно закончившейся войной.</w:t>
      </w:r>
      <w:proofErr w:type="gramEnd"/>
      <w:r w:rsidR="004647BE">
        <w:rPr>
          <w:rFonts w:ascii="Times New Roman" w:eastAsia="Calibri" w:hAnsi="Times New Roman" w:cs="Times New Roman"/>
          <w:sz w:val="24"/>
          <w:szCs w:val="24"/>
        </w:rPr>
        <w:t xml:space="preserve"> Уже в 1977 году ФРГ в первый раз была избрана непостоянным членом Совета Безопасности на двухлетний срок,</w:t>
      </w:r>
      <w:r w:rsidR="00FA01DC">
        <w:rPr>
          <w:rFonts w:ascii="Times New Roman" w:eastAsia="Calibri" w:hAnsi="Times New Roman" w:cs="Times New Roman"/>
          <w:sz w:val="24"/>
          <w:szCs w:val="24"/>
        </w:rPr>
        <w:t xml:space="preserve"> что показывает окончательное восстановление доверия мирового сообщества к Германии. В </w:t>
      </w:r>
      <w:r w:rsidR="004647BE">
        <w:rPr>
          <w:rFonts w:ascii="Times New Roman" w:eastAsia="Calibri" w:hAnsi="Times New Roman" w:cs="Times New Roman"/>
          <w:sz w:val="24"/>
          <w:szCs w:val="24"/>
        </w:rPr>
        <w:t>1980-1981 гг. местом в Совбезе обладала ГДР</w:t>
      </w:r>
      <w:r w:rsidR="004647BE">
        <w:rPr>
          <w:rStyle w:val="a5"/>
          <w:rFonts w:ascii="Times New Roman" w:eastAsia="Calibri" w:hAnsi="Times New Roman" w:cs="Times New Roman"/>
          <w:sz w:val="24"/>
          <w:szCs w:val="24"/>
        </w:rPr>
        <w:footnoteReference w:id="33"/>
      </w:r>
      <w:r w:rsidR="004647BE">
        <w:rPr>
          <w:rFonts w:ascii="Times New Roman" w:eastAsia="Calibri" w:hAnsi="Times New Roman" w:cs="Times New Roman"/>
          <w:sz w:val="24"/>
          <w:szCs w:val="24"/>
        </w:rPr>
        <w:t>.</w:t>
      </w:r>
      <w:r w:rsidR="006A106C">
        <w:rPr>
          <w:rFonts w:ascii="Times New Roman" w:eastAsia="Calibri" w:hAnsi="Times New Roman" w:cs="Times New Roman"/>
          <w:sz w:val="24"/>
          <w:szCs w:val="24"/>
        </w:rPr>
        <w:t xml:space="preserve">   </w:t>
      </w:r>
      <w:r w:rsidR="00C171BF">
        <w:rPr>
          <w:rFonts w:ascii="Times New Roman" w:eastAsia="Calibri" w:hAnsi="Times New Roman" w:cs="Times New Roman"/>
          <w:sz w:val="24"/>
          <w:szCs w:val="24"/>
        </w:rPr>
        <w:t xml:space="preserve"> </w:t>
      </w:r>
    </w:p>
    <w:p w:rsidR="00AA584B" w:rsidRPr="00252C4A" w:rsidRDefault="000B6179" w:rsidP="00E07C51">
      <w:pPr>
        <w:spacing w:after="0" w:line="360" w:lineRule="auto"/>
        <w:ind w:firstLine="709"/>
        <w:jc w:val="both"/>
        <w:rPr>
          <w:rFonts w:ascii="Times New Roman" w:eastAsia="Calibri" w:hAnsi="Times New Roman" w:cs="Times New Roman"/>
          <w:sz w:val="24"/>
          <w:szCs w:val="24"/>
        </w:rPr>
      </w:pPr>
      <w:r w:rsidRPr="00252C4A">
        <w:rPr>
          <w:rFonts w:ascii="Times New Roman" w:eastAsia="Calibri" w:hAnsi="Times New Roman" w:cs="Times New Roman"/>
          <w:sz w:val="24"/>
          <w:szCs w:val="24"/>
        </w:rPr>
        <w:t>Германия является одним из шести государств, подписавших в 1951 году Парижский договор, на основании которого было создано ЕОУС. С этого момента ФРГ была одним из наиболее влиятельных участников этой организации, которая в результате ряда трансформаций превратилась в Европейский союз. При этом именно необходимость включения ФРГ в региональные интеграционные процессы стала одной из главных причин создания ЕОУС</w:t>
      </w:r>
      <w:r w:rsidRPr="00252C4A">
        <w:rPr>
          <w:rStyle w:val="a5"/>
          <w:rFonts w:ascii="Times New Roman" w:eastAsia="Calibri" w:hAnsi="Times New Roman" w:cs="Times New Roman"/>
          <w:sz w:val="24"/>
          <w:szCs w:val="24"/>
        </w:rPr>
        <w:footnoteReference w:id="34"/>
      </w:r>
      <w:r w:rsidRPr="00252C4A">
        <w:rPr>
          <w:rFonts w:ascii="Times New Roman" w:eastAsia="Calibri" w:hAnsi="Times New Roman" w:cs="Times New Roman"/>
          <w:sz w:val="24"/>
          <w:szCs w:val="24"/>
        </w:rPr>
        <w:t>.</w:t>
      </w:r>
      <w:r w:rsidR="00AA584B" w:rsidRPr="00252C4A">
        <w:rPr>
          <w:rFonts w:ascii="Times New Roman" w:eastAsia="Calibri" w:hAnsi="Times New Roman" w:cs="Times New Roman"/>
          <w:sz w:val="24"/>
          <w:szCs w:val="24"/>
        </w:rPr>
        <w:t xml:space="preserve"> В 1957 году страна подписала Римские договоры, в результате которых были созданы ЕЭС и </w:t>
      </w:r>
      <w:proofErr w:type="spellStart"/>
      <w:r w:rsidR="00AA584B" w:rsidRPr="00252C4A">
        <w:rPr>
          <w:rFonts w:ascii="Times New Roman" w:eastAsia="Calibri" w:hAnsi="Times New Roman" w:cs="Times New Roman"/>
          <w:sz w:val="24"/>
          <w:szCs w:val="24"/>
        </w:rPr>
        <w:t>Евроатом</w:t>
      </w:r>
      <w:proofErr w:type="spellEnd"/>
      <w:r w:rsidR="00AA584B" w:rsidRPr="00252C4A">
        <w:rPr>
          <w:rFonts w:ascii="Times New Roman" w:eastAsia="Calibri" w:hAnsi="Times New Roman" w:cs="Times New Roman"/>
          <w:sz w:val="24"/>
          <w:szCs w:val="24"/>
        </w:rPr>
        <w:t>.</w:t>
      </w:r>
      <w:r w:rsidR="007856BA">
        <w:rPr>
          <w:rFonts w:ascii="Times New Roman" w:eastAsia="Calibri" w:hAnsi="Times New Roman" w:cs="Times New Roman"/>
          <w:sz w:val="24"/>
          <w:szCs w:val="24"/>
        </w:rPr>
        <w:t xml:space="preserve"> Европейский проект привлекал всё большее число участников: в 1973 году новыми членами организации стали Великобритания, Дания и Ирландия, в 1981 году – Греция, в 1986 – Испания и Португалия. </w:t>
      </w:r>
      <w:r w:rsidR="006C71CA">
        <w:rPr>
          <w:rFonts w:ascii="Times New Roman" w:eastAsia="Calibri" w:hAnsi="Times New Roman" w:cs="Times New Roman"/>
          <w:sz w:val="24"/>
          <w:szCs w:val="24"/>
        </w:rPr>
        <w:t xml:space="preserve">Параллельно с этим происходило углубление интеграции, что находило практически полную поддержку в Германии, данная тенденция наблюдалась </w:t>
      </w:r>
      <w:r w:rsidR="00DB4C2B">
        <w:rPr>
          <w:rFonts w:ascii="Times New Roman" w:eastAsia="Calibri" w:hAnsi="Times New Roman" w:cs="Times New Roman"/>
          <w:sz w:val="24"/>
          <w:szCs w:val="24"/>
        </w:rPr>
        <w:t xml:space="preserve">вне зависимости от нахождения на посту канцлера представителя той или иной партии: как представлявшие блок ХДС/ХСС К. </w:t>
      </w:r>
      <w:r w:rsidR="00DB4C2B">
        <w:rPr>
          <w:rFonts w:ascii="Times New Roman" w:eastAsia="Calibri" w:hAnsi="Times New Roman" w:cs="Times New Roman"/>
          <w:sz w:val="24"/>
          <w:szCs w:val="24"/>
        </w:rPr>
        <w:lastRenderedPageBreak/>
        <w:t xml:space="preserve">Аденауэр (1949-1963 гг.), Л. </w:t>
      </w:r>
      <w:proofErr w:type="spellStart"/>
      <w:r w:rsidR="00DB4C2B">
        <w:rPr>
          <w:rFonts w:ascii="Times New Roman" w:eastAsia="Calibri" w:hAnsi="Times New Roman" w:cs="Times New Roman"/>
          <w:sz w:val="24"/>
          <w:szCs w:val="24"/>
        </w:rPr>
        <w:t>Эрхард</w:t>
      </w:r>
      <w:proofErr w:type="spellEnd"/>
      <w:r w:rsidR="00DB4C2B">
        <w:rPr>
          <w:rFonts w:ascii="Times New Roman" w:eastAsia="Calibri" w:hAnsi="Times New Roman" w:cs="Times New Roman"/>
          <w:sz w:val="24"/>
          <w:szCs w:val="24"/>
        </w:rPr>
        <w:t xml:space="preserve"> (1963-1966 гг.) и К. </w:t>
      </w:r>
      <w:proofErr w:type="spellStart"/>
      <w:r w:rsidR="00DB4C2B">
        <w:rPr>
          <w:rFonts w:ascii="Times New Roman" w:eastAsia="Calibri" w:hAnsi="Times New Roman" w:cs="Times New Roman"/>
          <w:sz w:val="24"/>
          <w:szCs w:val="24"/>
        </w:rPr>
        <w:t>Кизингер</w:t>
      </w:r>
      <w:proofErr w:type="spellEnd"/>
      <w:r w:rsidR="00DB4C2B">
        <w:rPr>
          <w:rFonts w:ascii="Times New Roman" w:eastAsia="Calibri" w:hAnsi="Times New Roman" w:cs="Times New Roman"/>
          <w:sz w:val="24"/>
          <w:szCs w:val="24"/>
        </w:rPr>
        <w:t xml:space="preserve"> (1966-1969</w:t>
      </w:r>
      <w:r w:rsidR="00AA660D">
        <w:rPr>
          <w:rFonts w:ascii="Times New Roman" w:eastAsia="Calibri" w:hAnsi="Times New Roman" w:cs="Times New Roman"/>
          <w:sz w:val="24"/>
          <w:szCs w:val="24"/>
        </w:rPr>
        <w:t xml:space="preserve"> гг.), так и социал-демократы В. Брандт (1969-1974 гг.) и Г. Шмидт (1974-1982 гг.) сохраняли приверже</w:t>
      </w:r>
      <w:r w:rsidR="00860BE2">
        <w:rPr>
          <w:rFonts w:ascii="Times New Roman" w:eastAsia="Calibri" w:hAnsi="Times New Roman" w:cs="Times New Roman"/>
          <w:sz w:val="24"/>
          <w:szCs w:val="24"/>
        </w:rPr>
        <w:t xml:space="preserve">нность Европейским сообществам. </w:t>
      </w:r>
      <w:proofErr w:type="gramStart"/>
      <w:r w:rsidR="00860BE2">
        <w:rPr>
          <w:rFonts w:ascii="Times New Roman" w:eastAsia="Calibri" w:hAnsi="Times New Roman" w:cs="Times New Roman"/>
          <w:sz w:val="24"/>
          <w:szCs w:val="24"/>
        </w:rPr>
        <w:t>Первые восемь лет пребывания в должности следующего канцлера, христианского демократа Г. Коля, были отмечены принятием в 1986 году Единого европейского акта, расширявшего полномочия парламента и затруднявшие блокирование каким-либо одним государством принятия решения в Совете</w:t>
      </w:r>
      <w:r w:rsidR="00A13251">
        <w:rPr>
          <w:rStyle w:val="a5"/>
          <w:rFonts w:ascii="Times New Roman" w:eastAsia="Calibri" w:hAnsi="Times New Roman" w:cs="Times New Roman"/>
          <w:sz w:val="24"/>
          <w:szCs w:val="24"/>
        </w:rPr>
        <w:footnoteReference w:id="35"/>
      </w:r>
      <w:r w:rsidR="00677155">
        <w:rPr>
          <w:rFonts w:ascii="Times New Roman" w:eastAsia="Calibri" w:hAnsi="Times New Roman" w:cs="Times New Roman"/>
          <w:sz w:val="24"/>
          <w:szCs w:val="24"/>
        </w:rPr>
        <w:t>.</w:t>
      </w:r>
      <w:r w:rsidR="00C77D62">
        <w:rPr>
          <w:rFonts w:ascii="Times New Roman" w:eastAsia="Calibri" w:hAnsi="Times New Roman" w:cs="Times New Roman"/>
          <w:sz w:val="24"/>
          <w:szCs w:val="24"/>
        </w:rPr>
        <w:t xml:space="preserve"> Все эти решения в Германии практически не встречали какого-либо серьёзного противодействия и были одобрены без проведения референдумов, как это имело место в некоторых других государствах.</w:t>
      </w:r>
      <w:r w:rsidR="00860BE2">
        <w:rPr>
          <w:rFonts w:ascii="Times New Roman" w:eastAsia="Calibri" w:hAnsi="Times New Roman" w:cs="Times New Roman"/>
          <w:sz w:val="24"/>
          <w:szCs w:val="24"/>
        </w:rPr>
        <w:t xml:space="preserve"> </w:t>
      </w:r>
      <w:r w:rsidR="006A106C">
        <w:rPr>
          <w:rFonts w:ascii="Times New Roman" w:eastAsia="Calibri" w:hAnsi="Times New Roman" w:cs="Times New Roman"/>
          <w:sz w:val="24"/>
          <w:szCs w:val="24"/>
        </w:rPr>
        <w:t xml:space="preserve"> </w:t>
      </w:r>
      <w:r w:rsidR="00AA584B" w:rsidRPr="00252C4A">
        <w:rPr>
          <w:rFonts w:ascii="Times New Roman" w:eastAsia="Calibri" w:hAnsi="Times New Roman" w:cs="Times New Roman"/>
          <w:sz w:val="24"/>
          <w:szCs w:val="24"/>
        </w:rPr>
        <w:t xml:space="preserve"> </w:t>
      </w:r>
      <w:r w:rsidRPr="00252C4A">
        <w:rPr>
          <w:rFonts w:ascii="Times New Roman" w:eastAsia="Calibri" w:hAnsi="Times New Roman" w:cs="Times New Roman"/>
          <w:sz w:val="24"/>
          <w:szCs w:val="24"/>
        </w:rPr>
        <w:t xml:space="preserve">            </w:t>
      </w:r>
      <w:proofErr w:type="gramEnd"/>
    </w:p>
    <w:p w:rsidR="000B6179" w:rsidRPr="00252C4A" w:rsidRDefault="000B6179" w:rsidP="00E07C51">
      <w:pPr>
        <w:spacing w:after="0" w:line="360" w:lineRule="auto"/>
        <w:ind w:firstLine="709"/>
        <w:jc w:val="both"/>
        <w:rPr>
          <w:rFonts w:ascii="Times New Roman" w:eastAsia="Calibri" w:hAnsi="Times New Roman" w:cs="Times New Roman"/>
          <w:sz w:val="24"/>
          <w:szCs w:val="24"/>
        </w:rPr>
      </w:pPr>
      <w:r w:rsidRPr="00252C4A">
        <w:rPr>
          <w:rFonts w:ascii="Times New Roman" w:eastAsia="Calibri" w:hAnsi="Times New Roman" w:cs="Times New Roman"/>
          <w:sz w:val="24"/>
          <w:szCs w:val="24"/>
        </w:rPr>
        <w:t>Однако наиболее показательной и поэтому заслуживающей особого рассмотрения является история членства ФРГ в НАТО. Первый генеральный секретарь а</w:t>
      </w:r>
      <w:r w:rsidR="003C374F">
        <w:rPr>
          <w:rFonts w:ascii="Times New Roman" w:eastAsia="Calibri" w:hAnsi="Times New Roman" w:cs="Times New Roman"/>
          <w:sz w:val="24"/>
          <w:szCs w:val="24"/>
        </w:rPr>
        <w:t xml:space="preserve">льянса, Гастингс </w:t>
      </w:r>
      <w:proofErr w:type="spellStart"/>
      <w:r w:rsidR="003C374F">
        <w:rPr>
          <w:rFonts w:ascii="Times New Roman" w:eastAsia="Calibri" w:hAnsi="Times New Roman" w:cs="Times New Roman"/>
          <w:sz w:val="24"/>
          <w:szCs w:val="24"/>
        </w:rPr>
        <w:t>Исмэй</w:t>
      </w:r>
      <w:proofErr w:type="spellEnd"/>
      <w:r w:rsidR="003C374F">
        <w:rPr>
          <w:rFonts w:ascii="Times New Roman" w:eastAsia="Calibri" w:hAnsi="Times New Roman" w:cs="Times New Roman"/>
          <w:sz w:val="24"/>
          <w:szCs w:val="24"/>
        </w:rPr>
        <w:t>, утверждал,</w:t>
      </w:r>
      <w:r w:rsidRPr="00252C4A">
        <w:rPr>
          <w:rFonts w:ascii="Times New Roman" w:eastAsia="Calibri" w:hAnsi="Times New Roman" w:cs="Times New Roman"/>
          <w:sz w:val="24"/>
          <w:szCs w:val="24"/>
        </w:rPr>
        <w:t xml:space="preserve"> что цель организации – «удерживать русских в стороне, американцев внутри и немцев внизу»</w:t>
      </w:r>
      <w:r w:rsidRPr="00252C4A">
        <w:rPr>
          <w:rFonts w:ascii="Times New Roman" w:eastAsia="Calibri" w:hAnsi="Times New Roman" w:cs="Times New Roman"/>
          <w:sz w:val="24"/>
          <w:szCs w:val="24"/>
          <w:vertAlign w:val="superscript"/>
        </w:rPr>
        <w:footnoteReference w:id="36"/>
      </w:r>
      <w:r w:rsidR="005B2657">
        <w:rPr>
          <w:rFonts w:ascii="Times New Roman" w:eastAsia="Calibri" w:hAnsi="Times New Roman" w:cs="Times New Roman"/>
          <w:sz w:val="24"/>
          <w:szCs w:val="24"/>
        </w:rPr>
        <w:t xml:space="preserve">. Вхождение ФРГ в альянс </w:t>
      </w:r>
      <w:r w:rsidRPr="00252C4A">
        <w:rPr>
          <w:rFonts w:ascii="Times New Roman" w:eastAsia="Calibri" w:hAnsi="Times New Roman" w:cs="Times New Roman"/>
          <w:sz w:val="24"/>
          <w:szCs w:val="24"/>
        </w:rPr>
        <w:t>стало результатом многолетних дискуссий между западными лидерами и руководителями Германии, население которой выступало против любой формы ремилитаризации германского государства.</w:t>
      </w:r>
    </w:p>
    <w:p w:rsidR="00E43F75" w:rsidRDefault="00E43F75" w:rsidP="00E07C51">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B6179" w:rsidRPr="00252C4A">
        <w:rPr>
          <w:rFonts w:ascii="Times New Roman" w:eastAsia="Calibri" w:hAnsi="Times New Roman" w:cs="Times New Roman"/>
          <w:sz w:val="24"/>
          <w:szCs w:val="24"/>
        </w:rPr>
        <w:t>Потребность во включении страны в НАТО сформировалась уже в начале 50-х годов XX века. Это было связано в первую очередь с растущей напряженностью в отношениях между западными странами и СССР. Активное вовлечение Восточной Германии в ор</w:t>
      </w:r>
      <w:r w:rsidR="003C374F">
        <w:rPr>
          <w:rFonts w:ascii="Times New Roman" w:eastAsia="Calibri" w:hAnsi="Times New Roman" w:cs="Times New Roman"/>
          <w:sz w:val="24"/>
          <w:szCs w:val="24"/>
        </w:rPr>
        <w:t>биту советской внешней политики</w:t>
      </w:r>
      <w:r w:rsidR="000B6179" w:rsidRPr="00252C4A">
        <w:rPr>
          <w:rFonts w:ascii="Times New Roman" w:eastAsia="Calibri" w:hAnsi="Times New Roman" w:cs="Times New Roman"/>
          <w:sz w:val="24"/>
          <w:szCs w:val="24"/>
        </w:rPr>
        <w:t xml:space="preserve"> не могло не волновать Западную Германию, которая соседствовала с несколькими государствами сов</w:t>
      </w:r>
      <w:r w:rsidR="003C374F">
        <w:rPr>
          <w:rFonts w:ascii="Times New Roman" w:eastAsia="Calibri" w:hAnsi="Times New Roman" w:cs="Times New Roman"/>
          <w:sz w:val="24"/>
          <w:szCs w:val="24"/>
        </w:rPr>
        <w:t>етского блока. Однако опасения</w:t>
      </w:r>
      <w:r w:rsidR="000B6179" w:rsidRPr="00252C4A">
        <w:rPr>
          <w:rFonts w:ascii="Times New Roman" w:eastAsia="Calibri" w:hAnsi="Times New Roman" w:cs="Times New Roman"/>
          <w:sz w:val="24"/>
          <w:szCs w:val="24"/>
        </w:rPr>
        <w:t xml:space="preserve"> возможной негативной реакции мирового сообщества, пр</w:t>
      </w:r>
      <w:r w:rsidR="003C374F">
        <w:rPr>
          <w:rFonts w:ascii="Times New Roman" w:eastAsia="Calibri" w:hAnsi="Times New Roman" w:cs="Times New Roman"/>
          <w:sz w:val="24"/>
          <w:szCs w:val="24"/>
        </w:rPr>
        <w:t>ежде всего Франции, не позволяли</w:t>
      </w:r>
      <w:r w:rsidR="000B6179" w:rsidRPr="00252C4A">
        <w:rPr>
          <w:rFonts w:ascii="Times New Roman" w:eastAsia="Calibri" w:hAnsi="Times New Roman" w:cs="Times New Roman"/>
          <w:sz w:val="24"/>
          <w:szCs w:val="24"/>
        </w:rPr>
        <w:t xml:space="preserve"> быстро перейти к плану включения ФРГ в НАТО, поскольку это было бы неизбежно связано с воссо</w:t>
      </w:r>
      <w:r>
        <w:rPr>
          <w:rFonts w:ascii="Times New Roman" w:eastAsia="Calibri" w:hAnsi="Times New Roman" w:cs="Times New Roman"/>
          <w:sz w:val="24"/>
          <w:szCs w:val="24"/>
        </w:rPr>
        <w:t>зданием сильной немецкой армии.</w:t>
      </w:r>
    </w:p>
    <w:p w:rsidR="00E43F75" w:rsidRDefault="000B6179" w:rsidP="00E07C51">
      <w:pPr>
        <w:spacing w:after="0" w:line="360" w:lineRule="auto"/>
        <w:ind w:firstLine="709"/>
        <w:jc w:val="both"/>
        <w:rPr>
          <w:rFonts w:ascii="Times New Roman" w:eastAsia="Calibri" w:hAnsi="Times New Roman" w:cs="Times New Roman"/>
          <w:sz w:val="24"/>
          <w:szCs w:val="24"/>
        </w:rPr>
      </w:pPr>
      <w:r w:rsidRPr="00252C4A">
        <w:rPr>
          <w:rFonts w:ascii="Times New Roman" w:eastAsia="Calibri" w:hAnsi="Times New Roman" w:cs="Times New Roman"/>
          <w:sz w:val="24"/>
          <w:szCs w:val="24"/>
        </w:rPr>
        <w:t xml:space="preserve">Тем не менее, принятие Германии в альянс становилось все более и более </w:t>
      </w:r>
      <w:r w:rsidR="006E2BCF">
        <w:rPr>
          <w:rFonts w:ascii="Times New Roman" w:eastAsia="Calibri" w:hAnsi="Times New Roman" w:cs="Times New Roman"/>
          <w:sz w:val="24"/>
          <w:szCs w:val="24"/>
        </w:rPr>
        <w:t xml:space="preserve">необходимым. Оно </w:t>
      </w:r>
      <w:r w:rsidRPr="00252C4A">
        <w:rPr>
          <w:rFonts w:ascii="Times New Roman" w:eastAsia="Calibri" w:hAnsi="Times New Roman" w:cs="Times New Roman"/>
          <w:sz w:val="24"/>
          <w:szCs w:val="24"/>
        </w:rPr>
        <w:t>зависело от того, какими в итоге будут вооружённые силы ФРГ. Фран</w:t>
      </w:r>
      <w:r w:rsidR="00E87D58">
        <w:rPr>
          <w:rFonts w:ascii="Times New Roman" w:eastAsia="Calibri" w:hAnsi="Times New Roman" w:cs="Times New Roman"/>
          <w:sz w:val="24"/>
          <w:szCs w:val="24"/>
        </w:rPr>
        <w:t>ция и Великобритания выступили</w:t>
      </w:r>
      <w:r w:rsidRPr="00252C4A">
        <w:rPr>
          <w:rFonts w:ascii="Times New Roman" w:eastAsia="Calibri" w:hAnsi="Times New Roman" w:cs="Times New Roman"/>
          <w:sz w:val="24"/>
          <w:szCs w:val="24"/>
        </w:rPr>
        <w:t xml:space="preserve"> за создание европейской армии и «Европейского оборонительного сообщества» (ЕОС), к которому должна была присоединиться Германия. Однако эт</w:t>
      </w:r>
      <w:r w:rsidR="009E5681">
        <w:rPr>
          <w:rFonts w:ascii="Times New Roman" w:eastAsia="Calibri" w:hAnsi="Times New Roman" w:cs="Times New Roman"/>
          <w:sz w:val="24"/>
          <w:szCs w:val="24"/>
        </w:rPr>
        <w:t xml:space="preserve">от план не был осуществлён, так как </w:t>
      </w:r>
      <w:r w:rsidR="00305D78" w:rsidRPr="00252C4A">
        <w:rPr>
          <w:rFonts w:ascii="Times New Roman" w:eastAsia="Calibri" w:hAnsi="Times New Roman" w:cs="Times New Roman"/>
          <w:sz w:val="24"/>
          <w:szCs w:val="24"/>
        </w:rPr>
        <w:t>Национальное</w:t>
      </w:r>
      <w:r w:rsidRPr="00252C4A">
        <w:rPr>
          <w:rFonts w:ascii="Times New Roman" w:eastAsia="Calibri" w:hAnsi="Times New Roman" w:cs="Times New Roman"/>
          <w:sz w:val="24"/>
          <w:szCs w:val="24"/>
        </w:rPr>
        <w:t xml:space="preserve"> собрание Франции в</w:t>
      </w:r>
      <w:r w:rsidR="00E27644">
        <w:rPr>
          <w:rFonts w:ascii="Times New Roman" w:eastAsia="Calibri" w:hAnsi="Times New Roman" w:cs="Times New Roman"/>
          <w:sz w:val="24"/>
          <w:szCs w:val="24"/>
        </w:rPr>
        <w:t xml:space="preserve"> 1954 году отвергло проект ЕОС.</w:t>
      </w:r>
      <w:r w:rsidRPr="00252C4A">
        <w:rPr>
          <w:rFonts w:ascii="Times New Roman" w:eastAsia="Calibri" w:hAnsi="Times New Roman" w:cs="Times New Roman"/>
          <w:sz w:val="24"/>
          <w:szCs w:val="24"/>
        </w:rPr>
        <w:t xml:space="preserve"> Тем не менее, попытки создания ЕО</w:t>
      </w:r>
      <w:r w:rsidR="00DF165A" w:rsidRPr="00252C4A">
        <w:rPr>
          <w:rFonts w:ascii="Times New Roman" w:eastAsia="Calibri" w:hAnsi="Times New Roman" w:cs="Times New Roman"/>
          <w:sz w:val="24"/>
          <w:szCs w:val="24"/>
        </w:rPr>
        <w:t>С не остались бесследными в процессе</w:t>
      </w:r>
      <w:r w:rsidRPr="00252C4A">
        <w:rPr>
          <w:rFonts w:ascii="Times New Roman" w:eastAsia="Calibri" w:hAnsi="Times New Roman" w:cs="Times New Roman"/>
          <w:sz w:val="24"/>
          <w:szCs w:val="24"/>
        </w:rPr>
        <w:t xml:space="preserve"> вооружения Западной Германии. Дискуссии, которые велись в </w:t>
      </w:r>
      <w:r w:rsidRPr="00252C4A">
        <w:rPr>
          <w:rFonts w:ascii="Times New Roman" w:eastAsia="Calibri" w:hAnsi="Times New Roman" w:cs="Times New Roman"/>
          <w:sz w:val="24"/>
          <w:szCs w:val="24"/>
        </w:rPr>
        <w:lastRenderedPageBreak/>
        <w:t>рамках этого плана, предоставили ФРГ возможности для разработк</w:t>
      </w:r>
      <w:r w:rsidR="00E43F75">
        <w:rPr>
          <w:rFonts w:ascii="Times New Roman" w:eastAsia="Calibri" w:hAnsi="Times New Roman" w:cs="Times New Roman"/>
          <w:sz w:val="24"/>
          <w:szCs w:val="24"/>
        </w:rPr>
        <w:t>и основ военного строительства.</w:t>
      </w:r>
    </w:p>
    <w:p w:rsidR="00E64D16" w:rsidRPr="00252C4A" w:rsidRDefault="000B6179" w:rsidP="00E07C51">
      <w:pPr>
        <w:spacing w:after="0" w:line="360" w:lineRule="auto"/>
        <w:ind w:firstLine="709"/>
        <w:jc w:val="both"/>
        <w:rPr>
          <w:rFonts w:ascii="Times New Roman" w:eastAsia="Calibri" w:hAnsi="Times New Roman" w:cs="Times New Roman"/>
          <w:sz w:val="24"/>
          <w:szCs w:val="24"/>
        </w:rPr>
      </w:pPr>
      <w:r w:rsidRPr="00252C4A">
        <w:rPr>
          <w:rFonts w:ascii="Times New Roman" w:eastAsia="Calibri" w:hAnsi="Times New Roman" w:cs="Times New Roman"/>
          <w:sz w:val="24"/>
          <w:szCs w:val="24"/>
        </w:rPr>
        <w:t>23 октября 1954 года в Брюссельский договор, подписанный в 1948 году пятью европейскими государствами (Франция, Великобритания, Бельгия, Нидерланды, Люксембург), именовавшийся также Западным союзом, вступили ФРГ и Италия, а сам союз был переименован в Западноевропейский. В тот же день на четырнадцатой сессии совета НАТО в Париже состоялось под</w:t>
      </w:r>
      <w:r w:rsidR="0075152A" w:rsidRPr="00252C4A">
        <w:rPr>
          <w:rFonts w:ascii="Times New Roman" w:eastAsia="Calibri" w:hAnsi="Times New Roman" w:cs="Times New Roman"/>
          <w:sz w:val="24"/>
          <w:szCs w:val="24"/>
        </w:rPr>
        <w:t>писание соглашения, которое легализовало перевооружение Западной Германии. В качестве составной части соглашения был подписан Протокол о присоединении ФРГ к НАТО</w:t>
      </w:r>
      <w:r w:rsidR="00BF2A58" w:rsidRPr="00252C4A">
        <w:rPr>
          <w:rFonts w:ascii="Times New Roman" w:eastAsia="Calibri" w:hAnsi="Times New Roman" w:cs="Times New Roman"/>
          <w:sz w:val="24"/>
          <w:szCs w:val="24"/>
        </w:rPr>
        <w:t>. Одна из принятых в Париже поправок</w:t>
      </w:r>
      <w:r w:rsidR="00B62187" w:rsidRPr="00252C4A">
        <w:rPr>
          <w:rFonts w:ascii="Times New Roman" w:eastAsia="Calibri" w:hAnsi="Times New Roman" w:cs="Times New Roman"/>
          <w:sz w:val="24"/>
          <w:szCs w:val="24"/>
        </w:rPr>
        <w:t xml:space="preserve"> к Соглашению между Федеративной Республикой Германией и</w:t>
      </w:r>
      <w:proofErr w:type="gramStart"/>
      <w:r w:rsidR="00B62187" w:rsidRPr="00252C4A">
        <w:rPr>
          <w:rFonts w:ascii="Times New Roman" w:eastAsia="Calibri" w:hAnsi="Times New Roman" w:cs="Times New Roman"/>
          <w:sz w:val="24"/>
          <w:szCs w:val="24"/>
        </w:rPr>
        <w:t xml:space="preserve"> Т</w:t>
      </w:r>
      <w:proofErr w:type="gramEnd"/>
      <w:r w:rsidR="00B62187" w:rsidRPr="00252C4A">
        <w:rPr>
          <w:rFonts w:ascii="Times New Roman" w:eastAsia="Calibri" w:hAnsi="Times New Roman" w:cs="Times New Roman"/>
          <w:sz w:val="24"/>
          <w:szCs w:val="24"/>
        </w:rPr>
        <w:t>ремя Державами (США, Великобританией и Францией) гласила: «Федеративная Республика будет пользоваться полными правами суверенного государства в своих внутренних и внешних делах»</w:t>
      </w:r>
      <w:r w:rsidR="00B62187" w:rsidRPr="00252C4A">
        <w:rPr>
          <w:rStyle w:val="a5"/>
          <w:rFonts w:ascii="Times New Roman" w:eastAsia="Calibri" w:hAnsi="Times New Roman" w:cs="Times New Roman"/>
          <w:sz w:val="24"/>
          <w:szCs w:val="24"/>
        </w:rPr>
        <w:footnoteReference w:id="37"/>
      </w:r>
      <w:r w:rsidR="00BF2A58" w:rsidRPr="00252C4A">
        <w:rPr>
          <w:rFonts w:ascii="Times New Roman" w:eastAsia="Calibri" w:hAnsi="Times New Roman" w:cs="Times New Roman"/>
          <w:sz w:val="24"/>
          <w:szCs w:val="24"/>
        </w:rPr>
        <w:t xml:space="preserve">. </w:t>
      </w:r>
    </w:p>
    <w:p w:rsidR="000B6179" w:rsidRPr="00252C4A" w:rsidRDefault="00BF2A58" w:rsidP="00E07C51">
      <w:pPr>
        <w:spacing w:after="0" w:line="360" w:lineRule="auto"/>
        <w:ind w:firstLine="709"/>
        <w:jc w:val="both"/>
        <w:rPr>
          <w:rFonts w:ascii="Times New Roman" w:eastAsia="Calibri" w:hAnsi="Times New Roman" w:cs="Times New Roman"/>
          <w:sz w:val="24"/>
          <w:szCs w:val="24"/>
        </w:rPr>
      </w:pPr>
      <w:r w:rsidRPr="00252C4A">
        <w:rPr>
          <w:rFonts w:ascii="Times New Roman" w:eastAsia="Calibri" w:hAnsi="Times New Roman" w:cs="Times New Roman"/>
          <w:sz w:val="24"/>
          <w:szCs w:val="24"/>
        </w:rPr>
        <w:t xml:space="preserve">Юридическая легализация Парижских соглашений </w:t>
      </w:r>
      <w:r w:rsidR="000B6179" w:rsidRPr="00252C4A">
        <w:rPr>
          <w:rFonts w:ascii="Times New Roman" w:eastAsia="Calibri" w:hAnsi="Times New Roman" w:cs="Times New Roman"/>
          <w:sz w:val="24"/>
          <w:szCs w:val="24"/>
        </w:rPr>
        <w:t>с</w:t>
      </w:r>
      <w:r w:rsidRPr="00252C4A">
        <w:rPr>
          <w:rFonts w:ascii="Times New Roman" w:eastAsia="Calibri" w:hAnsi="Times New Roman" w:cs="Times New Roman"/>
          <w:sz w:val="24"/>
          <w:szCs w:val="24"/>
        </w:rPr>
        <w:t xml:space="preserve">остоялась </w:t>
      </w:r>
      <w:r w:rsidR="000B6179" w:rsidRPr="00252C4A">
        <w:rPr>
          <w:rFonts w:ascii="Times New Roman" w:eastAsia="Calibri" w:hAnsi="Times New Roman" w:cs="Times New Roman"/>
          <w:sz w:val="24"/>
          <w:szCs w:val="24"/>
        </w:rPr>
        <w:t>в декабре</w:t>
      </w:r>
      <w:r w:rsidRPr="00252C4A">
        <w:rPr>
          <w:rFonts w:ascii="Times New Roman" w:eastAsia="Calibri" w:hAnsi="Times New Roman" w:cs="Times New Roman"/>
          <w:sz w:val="24"/>
          <w:szCs w:val="24"/>
        </w:rPr>
        <w:t xml:space="preserve"> 1954 года, а</w:t>
      </w:r>
      <w:r w:rsidR="00E87D58">
        <w:rPr>
          <w:rFonts w:ascii="Times New Roman" w:eastAsia="Calibri" w:hAnsi="Times New Roman" w:cs="Times New Roman"/>
          <w:sz w:val="24"/>
          <w:szCs w:val="24"/>
        </w:rPr>
        <w:t xml:space="preserve"> в мае</w:t>
      </w:r>
      <w:r w:rsidR="000B6179" w:rsidRPr="00252C4A">
        <w:rPr>
          <w:rFonts w:ascii="Times New Roman" w:eastAsia="Calibri" w:hAnsi="Times New Roman" w:cs="Times New Roman"/>
          <w:sz w:val="24"/>
          <w:szCs w:val="24"/>
        </w:rPr>
        <w:t xml:space="preserve"> </w:t>
      </w:r>
      <w:r w:rsidR="00355406">
        <w:rPr>
          <w:rFonts w:ascii="Times New Roman" w:eastAsia="Calibri" w:hAnsi="Times New Roman" w:cs="Times New Roman"/>
          <w:sz w:val="24"/>
          <w:szCs w:val="24"/>
        </w:rPr>
        <w:t xml:space="preserve">1955 года они вступили в силу.  Через несколько дней </w:t>
      </w:r>
      <w:r w:rsidR="000B6179" w:rsidRPr="00252C4A">
        <w:rPr>
          <w:rFonts w:ascii="Times New Roman" w:eastAsia="Calibri" w:hAnsi="Times New Roman" w:cs="Times New Roman"/>
          <w:sz w:val="24"/>
          <w:szCs w:val="24"/>
        </w:rPr>
        <w:t>образовался Западноевропейский союз. 9 мая 1955 года ФРГ стала членом НАТО. Страна получила право на формирование вооруженных сил численностью 5000 человек, имея сухопутную армию в составе 12 моторизованных и танковых дивизий, авиацию с самолётным парком 1350 самолетов и военные штабы</w:t>
      </w:r>
      <w:r w:rsidR="000B6179" w:rsidRPr="00252C4A">
        <w:rPr>
          <w:rStyle w:val="a5"/>
          <w:rFonts w:ascii="Times New Roman" w:eastAsia="Calibri" w:hAnsi="Times New Roman" w:cs="Times New Roman"/>
          <w:sz w:val="24"/>
          <w:szCs w:val="24"/>
        </w:rPr>
        <w:footnoteReference w:id="38"/>
      </w:r>
      <w:r w:rsidR="000B6179" w:rsidRPr="00252C4A">
        <w:rPr>
          <w:rFonts w:ascii="Times New Roman" w:eastAsia="Calibri" w:hAnsi="Times New Roman" w:cs="Times New Roman"/>
          <w:sz w:val="24"/>
          <w:szCs w:val="24"/>
        </w:rPr>
        <w:t>.</w:t>
      </w:r>
    </w:p>
    <w:p w:rsidR="00E43F75" w:rsidRDefault="000B6179" w:rsidP="00E07C51">
      <w:pPr>
        <w:spacing w:after="0" w:line="360" w:lineRule="auto"/>
        <w:ind w:firstLine="709"/>
        <w:jc w:val="both"/>
        <w:rPr>
          <w:rFonts w:ascii="Times New Roman" w:eastAsia="Calibri" w:hAnsi="Times New Roman" w:cs="Times New Roman"/>
          <w:sz w:val="24"/>
          <w:szCs w:val="24"/>
        </w:rPr>
      </w:pPr>
      <w:r w:rsidRPr="00252C4A">
        <w:rPr>
          <w:rFonts w:ascii="Times New Roman" w:eastAsia="Calibri" w:hAnsi="Times New Roman" w:cs="Times New Roman"/>
          <w:sz w:val="24"/>
          <w:szCs w:val="24"/>
        </w:rPr>
        <w:t xml:space="preserve">Развитие </w:t>
      </w:r>
      <w:r w:rsidR="00E43F75">
        <w:rPr>
          <w:rFonts w:ascii="Times New Roman" w:eastAsia="Calibri" w:hAnsi="Times New Roman" w:cs="Times New Roman"/>
          <w:sz w:val="24"/>
          <w:szCs w:val="24"/>
        </w:rPr>
        <w:t xml:space="preserve">Бундесвера проходило медленно и сложно, но </w:t>
      </w:r>
      <w:r w:rsidRPr="00252C4A">
        <w:rPr>
          <w:rFonts w:ascii="Times New Roman" w:eastAsia="Calibri" w:hAnsi="Times New Roman" w:cs="Times New Roman"/>
          <w:sz w:val="24"/>
          <w:szCs w:val="24"/>
        </w:rPr>
        <w:t>второе расширение НАТО, в результате которого Федеративная Республика Германия стала пятнадцатым членом альянса, стало важным этапом в послевоенном восстановлении страны и подготовило почву для того, чтобы Германия играла значительную роль в обороне Западной Европы во время «холодной войны».</w:t>
      </w:r>
      <w:r w:rsidR="00924F63">
        <w:rPr>
          <w:rFonts w:ascii="Times New Roman" w:eastAsia="Calibri" w:hAnsi="Times New Roman" w:cs="Times New Roman"/>
          <w:sz w:val="24"/>
          <w:szCs w:val="24"/>
        </w:rPr>
        <w:t xml:space="preserve"> </w:t>
      </w:r>
      <w:proofErr w:type="gramStart"/>
      <w:r w:rsidR="00924F63">
        <w:rPr>
          <w:rFonts w:ascii="Times New Roman" w:eastAsia="Calibri" w:hAnsi="Times New Roman" w:cs="Times New Roman"/>
          <w:sz w:val="24"/>
          <w:szCs w:val="24"/>
        </w:rPr>
        <w:t>При этом создание новых вооружённых сил страны проходило под практи</w:t>
      </w:r>
      <w:r w:rsidR="00F050D2">
        <w:rPr>
          <w:rFonts w:ascii="Times New Roman" w:eastAsia="Calibri" w:hAnsi="Times New Roman" w:cs="Times New Roman"/>
          <w:sz w:val="24"/>
          <w:szCs w:val="24"/>
        </w:rPr>
        <w:t xml:space="preserve">чески полным контролем альянса: более 80% военнослужащих ФРГ были интегрированы в НАТО, то есть находились в подчинении </w:t>
      </w:r>
      <w:r w:rsidR="00440138">
        <w:rPr>
          <w:rFonts w:ascii="Times New Roman" w:eastAsia="Calibri" w:hAnsi="Times New Roman" w:cs="Times New Roman"/>
          <w:sz w:val="24"/>
          <w:szCs w:val="24"/>
        </w:rPr>
        <w:t>её единых органов управления</w:t>
      </w:r>
      <w:r w:rsidR="00440138">
        <w:rPr>
          <w:rStyle w:val="a5"/>
          <w:rFonts w:ascii="Times New Roman" w:eastAsia="Calibri" w:hAnsi="Times New Roman" w:cs="Times New Roman"/>
          <w:sz w:val="24"/>
          <w:szCs w:val="24"/>
        </w:rPr>
        <w:footnoteReference w:id="39"/>
      </w:r>
      <w:r w:rsidR="00D1280D">
        <w:rPr>
          <w:rFonts w:ascii="Times New Roman" w:eastAsia="Calibri" w:hAnsi="Times New Roman" w:cs="Times New Roman"/>
          <w:sz w:val="24"/>
          <w:szCs w:val="24"/>
        </w:rPr>
        <w:t xml:space="preserve">, и усилия Бундесвера ввиду нахождения Германии у границ альянса были </w:t>
      </w:r>
      <w:r w:rsidR="00D1280D">
        <w:rPr>
          <w:rFonts w:ascii="Times New Roman" w:eastAsia="Calibri" w:hAnsi="Times New Roman" w:cs="Times New Roman"/>
          <w:sz w:val="24"/>
          <w:szCs w:val="24"/>
        </w:rPr>
        <w:lastRenderedPageBreak/>
        <w:t>сосредоточены исключительно на обеспечении обороны территории страны и других членов организации</w:t>
      </w:r>
      <w:r w:rsidR="00D1280D">
        <w:rPr>
          <w:rStyle w:val="a5"/>
          <w:rFonts w:ascii="Times New Roman" w:eastAsia="Calibri" w:hAnsi="Times New Roman" w:cs="Times New Roman"/>
          <w:sz w:val="24"/>
          <w:szCs w:val="24"/>
        </w:rPr>
        <w:footnoteReference w:id="40"/>
      </w:r>
      <w:r w:rsidR="00C04F85">
        <w:rPr>
          <w:rFonts w:ascii="Times New Roman" w:eastAsia="Calibri" w:hAnsi="Times New Roman" w:cs="Times New Roman"/>
          <w:sz w:val="24"/>
          <w:szCs w:val="24"/>
        </w:rPr>
        <w:t>.</w:t>
      </w:r>
      <w:r w:rsidRPr="00252C4A">
        <w:rPr>
          <w:rFonts w:ascii="Times New Roman" w:eastAsia="Calibri" w:hAnsi="Times New Roman" w:cs="Times New Roman"/>
          <w:sz w:val="24"/>
          <w:szCs w:val="24"/>
        </w:rPr>
        <w:t xml:space="preserve"> </w:t>
      </w:r>
      <w:proofErr w:type="gramEnd"/>
    </w:p>
    <w:p w:rsidR="00231C94" w:rsidRDefault="00494684" w:rsidP="00E07C51">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Тем не менее,  во второй половине 1950-х годов</w:t>
      </w:r>
      <w:r w:rsidR="000B6179" w:rsidRPr="00252C4A">
        <w:rPr>
          <w:rFonts w:ascii="Times New Roman" w:eastAsia="Calibri" w:hAnsi="Times New Roman" w:cs="Times New Roman"/>
          <w:sz w:val="24"/>
          <w:szCs w:val="24"/>
        </w:rPr>
        <w:t xml:space="preserve"> отношения ФРГ и НАТО были омрачены кризисом, связанным с размещением оружия массового поражения под контролем США на ее территории, а также сменой стратегии США по отношению к обычным вооружениям. Ещё один кризис возник из-за позиции Франции, которая в период правления </w:t>
      </w:r>
      <w:r>
        <w:rPr>
          <w:rFonts w:ascii="Times New Roman" w:eastAsia="Calibri" w:hAnsi="Times New Roman" w:cs="Times New Roman"/>
          <w:sz w:val="24"/>
          <w:szCs w:val="24"/>
        </w:rPr>
        <w:t xml:space="preserve">Ш. </w:t>
      </w:r>
      <w:r w:rsidR="000B6179" w:rsidRPr="00252C4A">
        <w:rPr>
          <w:rFonts w:ascii="Times New Roman" w:eastAsia="Calibri" w:hAnsi="Times New Roman" w:cs="Times New Roman"/>
          <w:sz w:val="24"/>
          <w:szCs w:val="24"/>
        </w:rPr>
        <w:t>де Голля хотела добиться домин</w:t>
      </w:r>
      <w:r w:rsidR="00C04F85">
        <w:rPr>
          <w:rFonts w:ascii="Times New Roman" w:eastAsia="Calibri" w:hAnsi="Times New Roman" w:cs="Times New Roman"/>
          <w:sz w:val="24"/>
          <w:szCs w:val="24"/>
        </w:rPr>
        <w:t xml:space="preserve">ирующего положения в альянсе. Следующий кризис произошёл в </w:t>
      </w:r>
      <w:r w:rsidR="000B6179" w:rsidRPr="00252C4A">
        <w:rPr>
          <w:rFonts w:ascii="Times New Roman" w:eastAsia="Calibri" w:hAnsi="Times New Roman" w:cs="Times New Roman"/>
          <w:sz w:val="24"/>
          <w:szCs w:val="24"/>
        </w:rPr>
        <w:t xml:space="preserve">1979 году из-за решения </w:t>
      </w:r>
      <w:r w:rsidR="00C04F85">
        <w:rPr>
          <w:rFonts w:ascii="Times New Roman" w:eastAsia="Calibri" w:hAnsi="Times New Roman" w:cs="Times New Roman"/>
          <w:sz w:val="24"/>
          <w:szCs w:val="24"/>
        </w:rPr>
        <w:t xml:space="preserve">руководства США </w:t>
      </w:r>
      <w:r w:rsidR="000B6179" w:rsidRPr="00252C4A">
        <w:rPr>
          <w:rFonts w:ascii="Times New Roman" w:eastAsia="Calibri" w:hAnsi="Times New Roman" w:cs="Times New Roman"/>
          <w:sz w:val="24"/>
          <w:szCs w:val="24"/>
        </w:rPr>
        <w:t xml:space="preserve">разместить на территории ФРГ ядерные ракеты средней дальности, вызвавшего протестную </w:t>
      </w:r>
      <w:r w:rsidR="00C04F85">
        <w:rPr>
          <w:rFonts w:ascii="Times New Roman" w:eastAsia="Calibri" w:hAnsi="Times New Roman" w:cs="Times New Roman"/>
          <w:sz w:val="24"/>
          <w:szCs w:val="24"/>
        </w:rPr>
        <w:t>реакцию западногерманского общества.</w:t>
      </w:r>
    </w:p>
    <w:p w:rsidR="00231C94" w:rsidRDefault="000B6179" w:rsidP="00E07C51">
      <w:pPr>
        <w:spacing w:after="0" w:line="360" w:lineRule="auto"/>
        <w:ind w:firstLine="709"/>
        <w:jc w:val="both"/>
        <w:rPr>
          <w:rFonts w:ascii="Times New Roman" w:eastAsia="Calibri" w:hAnsi="Times New Roman" w:cs="Times New Roman"/>
          <w:sz w:val="24"/>
          <w:szCs w:val="24"/>
        </w:rPr>
      </w:pPr>
      <w:r w:rsidRPr="00252C4A">
        <w:rPr>
          <w:rFonts w:ascii="Times New Roman" w:eastAsia="Calibri" w:hAnsi="Times New Roman" w:cs="Times New Roman"/>
          <w:sz w:val="24"/>
          <w:szCs w:val="24"/>
        </w:rPr>
        <w:t xml:space="preserve">В 1988 году на пост генерального секретаря НАТО был избран министр обороны ФРГ Манфред Вернер, занимавший </w:t>
      </w:r>
      <w:proofErr w:type="gramStart"/>
      <w:r w:rsidRPr="00252C4A">
        <w:rPr>
          <w:rFonts w:ascii="Times New Roman" w:eastAsia="Calibri" w:hAnsi="Times New Roman" w:cs="Times New Roman"/>
          <w:sz w:val="24"/>
          <w:szCs w:val="24"/>
        </w:rPr>
        <w:t>крайне антисоветские</w:t>
      </w:r>
      <w:proofErr w:type="gramEnd"/>
      <w:r w:rsidRPr="00252C4A">
        <w:rPr>
          <w:rFonts w:ascii="Times New Roman" w:eastAsia="Calibri" w:hAnsi="Times New Roman" w:cs="Times New Roman"/>
          <w:sz w:val="24"/>
          <w:szCs w:val="24"/>
        </w:rPr>
        <w:t xml:space="preserve"> и антикоммунистические позиции. Он также выступал за жесткий курс на переговорах запад</w:t>
      </w:r>
      <w:r w:rsidR="00E27644">
        <w:rPr>
          <w:rFonts w:ascii="Times New Roman" w:eastAsia="Calibri" w:hAnsi="Times New Roman" w:cs="Times New Roman"/>
          <w:sz w:val="24"/>
          <w:szCs w:val="24"/>
        </w:rPr>
        <w:t xml:space="preserve">ных стран с СССР. Вернер находился </w:t>
      </w:r>
      <w:r w:rsidRPr="00252C4A">
        <w:rPr>
          <w:rFonts w:ascii="Times New Roman" w:eastAsia="Calibri" w:hAnsi="Times New Roman" w:cs="Times New Roman"/>
          <w:sz w:val="24"/>
          <w:szCs w:val="24"/>
        </w:rPr>
        <w:t>на посту генерального секретаря Североатл</w:t>
      </w:r>
      <w:r w:rsidR="000B3762" w:rsidRPr="00252C4A">
        <w:rPr>
          <w:rFonts w:ascii="Times New Roman" w:eastAsia="Calibri" w:hAnsi="Times New Roman" w:cs="Times New Roman"/>
          <w:sz w:val="24"/>
          <w:szCs w:val="24"/>
        </w:rPr>
        <w:t>антического альянса до 1994 года</w:t>
      </w:r>
      <w:r w:rsidRPr="00252C4A">
        <w:rPr>
          <w:rFonts w:ascii="Times New Roman" w:eastAsia="Calibri" w:hAnsi="Times New Roman" w:cs="Times New Roman"/>
          <w:sz w:val="24"/>
          <w:szCs w:val="24"/>
          <w:vertAlign w:val="superscript"/>
        </w:rPr>
        <w:footnoteReference w:id="41"/>
      </w:r>
      <w:r w:rsidR="000B3762" w:rsidRPr="00252C4A">
        <w:rPr>
          <w:rFonts w:ascii="Times New Roman" w:eastAsia="Calibri" w:hAnsi="Times New Roman" w:cs="Times New Roman"/>
          <w:sz w:val="24"/>
          <w:szCs w:val="24"/>
        </w:rPr>
        <w:t>.</w:t>
      </w:r>
    </w:p>
    <w:p w:rsidR="00231C94" w:rsidRDefault="000B6179" w:rsidP="00E07C51">
      <w:pPr>
        <w:spacing w:after="0" w:line="360" w:lineRule="auto"/>
        <w:ind w:firstLine="709"/>
        <w:jc w:val="both"/>
        <w:rPr>
          <w:rFonts w:ascii="Times New Roman" w:eastAsia="Calibri" w:hAnsi="Times New Roman" w:cs="Times New Roman"/>
          <w:sz w:val="24"/>
          <w:szCs w:val="24"/>
        </w:rPr>
      </w:pPr>
      <w:r w:rsidRPr="00252C4A">
        <w:rPr>
          <w:rFonts w:ascii="Times New Roman" w:eastAsia="Calibri" w:hAnsi="Times New Roman" w:cs="Times New Roman"/>
          <w:sz w:val="24"/>
          <w:szCs w:val="24"/>
        </w:rPr>
        <w:t xml:space="preserve">ФРГ </w:t>
      </w:r>
      <w:proofErr w:type="gramStart"/>
      <w:r w:rsidRPr="00252C4A">
        <w:rPr>
          <w:rFonts w:ascii="Times New Roman" w:eastAsia="Calibri" w:hAnsi="Times New Roman" w:cs="Times New Roman"/>
          <w:sz w:val="24"/>
          <w:szCs w:val="24"/>
        </w:rPr>
        <w:t>участвовала</w:t>
      </w:r>
      <w:proofErr w:type="gramEnd"/>
      <w:r w:rsidRPr="00252C4A">
        <w:rPr>
          <w:rFonts w:ascii="Times New Roman" w:eastAsia="Calibri" w:hAnsi="Times New Roman" w:cs="Times New Roman"/>
          <w:sz w:val="24"/>
          <w:szCs w:val="24"/>
        </w:rPr>
        <w:t xml:space="preserve"> а деятельности и других организаций. </w:t>
      </w:r>
      <w:proofErr w:type="gramStart"/>
      <w:r w:rsidRPr="00252C4A">
        <w:rPr>
          <w:rFonts w:ascii="Times New Roman" w:eastAsia="Calibri" w:hAnsi="Times New Roman" w:cs="Times New Roman"/>
          <w:sz w:val="24"/>
          <w:szCs w:val="24"/>
        </w:rPr>
        <w:t>С 1950 года Германия входит в состав Совета Европы и принимает в его деятельности активное участие, представителям ФРГ за время существования организации удавалось занимать там значимые посты, например, с 1996 по 1999 годы Лени Фишер являлась руководителем Парламентской ассамблеи Совета Европы, став первой женщиной, занявшей эту должность</w:t>
      </w:r>
      <w:r w:rsidRPr="00252C4A">
        <w:rPr>
          <w:rFonts w:ascii="Times New Roman" w:eastAsia="Calibri" w:hAnsi="Times New Roman" w:cs="Times New Roman"/>
          <w:sz w:val="24"/>
          <w:szCs w:val="24"/>
          <w:vertAlign w:val="superscript"/>
        </w:rPr>
        <w:footnoteReference w:id="42"/>
      </w:r>
      <w:r w:rsidR="001D2647">
        <w:rPr>
          <w:rFonts w:ascii="Times New Roman" w:eastAsia="Calibri" w:hAnsi="Times New Roman" w:cs="Times New Roman"/>
          <w:sz w:val="24"/>
          <w:szCs w:val="24"/>
        </w:rPr>
        <w:t xml:space="preserve">. </w:t>
      </w:r>
      <w:r w:rsidRPr="00252C4A">
        <w:rPr>
          <w:rFonts w:ascii="Times New Roman" w:eastAsia="Calibri" w:hAnsi="Times New Roman" w:cs="Times New Roman"/>
          <w:sz w:val="24"/>
          <w:szCs w:val="24"/>
        </w:rPr>
        <w:t xml:space="preserve">С начала 1970-х годов ФРГ принимала </w:t>
      </w:r>
      <w:r w:rsidR="00167F7B" w:rsidRPr="00252C4A">
        <w:rPr>
          <w:rFonts w:ascii="Times New Roman" w:eastAsia="Calibri" w:hAnsi="Times New Roman" w:cs="Times New Roman"/>
          <w:sz w:val="24"/>
          <w:szCs w:val="24"/>
        </w:rPr>
        <w:t xml:space="preserve">активное </w:t>
      </w:r>
      <w:r w:rsidRPr="00252C4A">
        <w:rPr>
          <w:rFonts w:ascii="Times New Roman" w:eastAsia="Calibri" w:hAnsi="Times New Roman" w:cs="Times New Roman"/>
          <w:sz w:val="24"/>
          <w:szCs w:val="24"/>
        </w:rPr>
        <w:t>участие в Совещании по безопасности и</w:t>
      </w:r>
      <w:proofErr w:type="gramEnd"/>
      <w:r w:rsidRPr="00252C4A">
        <w:rPr>
          <w:rFonts w:ascii="Times New Roman" w:eastAsia="Calibri" w:hAnsi="Times New Roman" w:cs="Times New Roman"/>
          <w:sz w:val="24"/>
          <w:szCs w:val="24"/>
        </w:rPr>
        <w:t xml:space="preserve"> сотрудничеству в Европе, в кот</w:t>
      </w:r>
      <w:r w:rsidR="00167F7B" w:rsidRPr="00252C4A">
        <w:rPr>
          <w:rFonts w:ascii="Times New Roman" w:eastAsia="Calibri" w:hAnsi="Times New Roman" w:cs="Times New Roman"/>
          <w:sz w:val="24"/>
          <w:szCs w:val="24"/>
        </w:rPr>
        <w:t xml:space="preserve">ором участвовала и ГДР. </w:t>
      </w:r>
      <w:proofErr w:type="gramStart"/>
      <w:r w:rsidR="00167F7B" w:rsidRPr="00252C4A">
        <w:rPr>
          <w:rFonts w:ascii="Times New Roman" w:eastAsia="Calibri" w:hAnsi="Times New Roman" w:cs="Times New Roman"/>
          <w:sz w:val="24"/>
          <w:szCs w:val="24"/>
        </w:rPr>
        <w:t>В своих воспоминаниях министр</w:t>
      </w:r>
      <w:r w:rsidR="00885D6A" w:rsidRPr="00252C4A">
        <w:rPr>
          <w:rFonts w:ascii="Times New Roman" w:eastAsia="Calibri" w:hAnsi="Times New Roman" w:cs="Times New Roman"/>
          <w:sz w:val="24"/>
          <w:szCs w:val="24"/>
        </w:rPr>
        <w:t xml:space="preserve"> иностранных дел ФРГ Ганс Дитрих</w:t>
      </w:r>
      <w:r w:rsidR="00167F7B" w:rsidRPr="00252C4A">
        <w:rPr>
          <w:rFonts w:ascii="Times New Roman" w:eastAsia="Calibri" w:hAnsi="Times New Roman" w:cs="Times New Roman"/>
          <w:sz w:val="24"/>
          <w:szCs w:val="24"/>
        </w:rPr>
        <w:t xml:space="preserve"> </w:t>
      </w:r>
      <w:proofErr w:type="spellStart"/>
      <w:r w:rsidR="00167F7B" w:rsidRPr="00252C4A">
        <w:rPr>
          <w:rFonts w:ascii="Times New Roman" w:eastAsia="Calibri" w:hAnsi="Times New Roman" w:cs="Times New Roman"/>
          <w:sz w:val="24"/>
          <w:szCs w:val="24"/>
        </w:rPr>
        <w:t>Геншер</w:t>
      </w:r>
      <w:proofErr w:type="spellEnd"/>
      <w:r w:rsidR="00167F7B" w:rsidRPr="00252C4A">
        <w:rPr>
          <w:rFonts w:ascii="Times New Roman" w:eastAsia="Calibri" w:hAnsi="Times New Roman" w:cs="Times New Roman"/>
          <w:sz w:val="24"/>
          <w:szCs w:val="24"/>
        </w:rPr>
        <w:t xml:space="preserve"> утверждал, что «именно хельсинкский процесс дал возможность преодолеть конфликт Запада и Востока, сделать Европу единой и свободной, а СБСЕ – решить национальную задачу немцев и добиться объединения страны»</w:t>
      </w:r>
      <w:r w:rsidR="00167F7B" w:rsidRPr="00252C4A">
        <w:rPr>
          <w:rStyle w:val="a5"/>
          <w:rFonts w:ascii="Times New Roman" w:eastAsia="Calibri" w:hAnsi="Times New Roman" w:cs="Times New Roman"/>
          <w:sz w:val="24"/>
          <w:szCs w:val="24"/>
        </w:rPr>
        <w:footnoteReference w:id="43"/>
      </w:r>
      <w:r w:rsidR="00167F7B" w:rsidRPr="00252C4A">
        <w:rPr>
          <w:rFonts w:ascii="Times New Roman" w:eastAsia="Calibri" w:hAnsi="Times New Roman" w:cs="Times New Roman"/>
          <w:sz w:val="24"/>
          <w:szCs w:val="24"/>
        </w:rPr>
        <w:t>. С</w:t>
      </w:r>
      <w:r w:rsidRPr="00252C4A">
        <w:rPr>
          <w:rFonts w:ascii="Times New Roman" w:eastAsia="Calibri" w:hAnsi="Times New Roman" w:cs="Times New Roman"/>
          <w:sz w:val="24"/>
          <w:szCs w:val="24"/>
        </w:rPr>
        <w:t xml:space="preserve"> начала 1990-х годов, когда на основе СБСЕ была образована Организация по безопасности и сотрудничеству в Европе, Германия входит и в эту организацию</w:t>
      </w:r>
      <w:proofErr w:type="gramEnd"/>
      <w:r w:rsidRPr="00252C4A">
        <w:rPr>
          <w:rFonts w:ascii="Times New Roman" w:eastAsia="Calibri" w:hAnsi="Times New Roman" w:cs="Times New Roman"/>
          <w:sz w:val="24"/>
          <w:szCs w:val="24"/>
        </w:rPr>
        <w:t xml:space="preserve">. Первым Генеральным секретарём ОБСЕ с 1993 по 1996 годы был немецкий дипломат Вильгельм </w:t>
      </w:r>
      <w:proofErr w:type="spellStart"/>
      <w:r w:rsidRPr="00252C4A">
        <w:rPr>
          <w:rFonts w:ascii="Times New Roman" w:eastAsia="Calibri" w:hAnsi="Times New Roman" w:cs="Times New Roman"/>
          <w:sz w:val="24"/>
          <w:szCs w:val="24"/>
        </w:rPr>
        <w:t>Хойнк</w:t>
      </w:r>
      <w:proofErr w:type="spellEnd"/>
      <w:r w:rsidRPr="00252C4A">
        <w:rPr>
          <w:rFonts w:ascii="Times New Roman" w:eastAsia="Calibri" w:hAnsi="Times New Roman" w:cs="Times New Roman"/>
          <w:sz w:val="24"/>
          <w:szCs w:val="24"/>
        </w:rPr>
        <w:t>.</w:t>
      </w:r>
      <w:r w:rsidRPr="00252C4A">
        <w:rPr>
          <w:rFonts w:ascii="Times New Roman" w:eastAsia="Calibri" w:hAnsi="Times New Roman" w:cs="Times New Roman"/>
          <w:sz w:val="24"/>
          <w:szCs w:val="24"/>
          <w:vertAlign w:val="superscript"/>
        </w:rPr>
        <w:footnoteReference w:id="44"/>
      </w:r>
      <w:r w:rsidR="00231C94">
        <w:rPr>
          <w:rFonts w:ascii="Times New Roman" w:eastAsia="Calibri" w:hAnsi="Times New Roman" w:cs="Times New Roman"/>
          <w:sz w:val="24"/>
          <w:szCs w:val="24"/>
        </w:rPr>
        <w:t>.</w:t>
      </w:r>
    </w:p>
    <w:p w:rsidR="000B3762" w:rsidRPr="00252C4A" w:rsidRDefault="000B6179" w:rsidP="00E07C51">
      <w:pPr>
        <w:spacing w:after="0" w:line="360" w:lineRule="auto"/>
        <w:ind w:firstLine="709"/>
        <w:jc w:val="both"/>
        <w:rPr>
          <w:rFonts w:ascii="Times New Roman" w:eastAsia="Calibri" w:hAnsi="Times New Roman" w:cs="Times New Roman"/>
          <w:sz w:val="24"/>
          <w:szCs w:val="24"/>
        </w:rPr>
      </w:pPr>
      <w:r w:rsidRPr="00252C4A">
        <w:rPr>
          <w:rFonts w:ascii="Times New Roman" w:eastAsia="Calibri" w:hAnsi="Times New Roman" w:cs="Times New Roman"/>
          <w:sz w:val="24"/>
          <w:szCs w:val="24"/>
        </w:rPr>
        <w:lastRenderedPageBreak/>
        <w:t>ГДР также принимала участие в деятельности международных организаций. В 1950 году это государство стало членом Совета экономической взаимопомощи – международной экономической организации, образованной в январе 1949 года по инициативе СССР с целью обеспечения совместной плановой деятельности участников. С 1955 года (то есть с момента создания организации) ГДР входила в число участников Организации Варшавского договора – военного союза социалистических государств Европы. В 1973 году, как уже отмечалось, ГДР вместе с Ф</w:t>
      </w:r>
      <w:proofErr w:type="gramStart"/>
      <w:r w:rsidRPr="00252C4A">
        <w:rPr>
          <w:rFonts w:ascii="Times New Roman" w:eastAsia="Calibri" w:hAnsi="Times New Roman" w:cs="Times New Roman"/>
          <w:sz w:val="24"/>
          <w:szCs w:val="24"/>
        </w:rPr>
        <w:t>РГ вст</w:t>
      </w:r>
      <w:proofErr w:type="gramEnd"/>
      <w:r w:rsidRPr="00252C4A">
        <w:rPr>
          <w:rFonts w:ascii="Times New Roman" w:eastAsia="Calibri" w:hAnsi="Times New Roman" w:cs="Times New Roman"/>
          <w:sz w:val="24"/>
          <w:szCs w:val="24"/>
        </w:rPr>
        <w:t>упила в ООН. После объединения Германии в 1990 году территория ГДР стала частью НАТО, ЕС и всех других международных орган</w:t>
      </w:r>
      <w:r w:rsidR="00C04F85">
        <w:rPr>
          <w:rFonts w:ascii="Times New Roman" w:eastAsia="Calibri" w:hAnsi="Times New Roman" w:cs="Times New Roman"/>
          <w:sz w:val="24"/>
          <w:szCs w:val="24"/>
        </w:rPr>
        <w:t xml:space="preserve">изаций, в которые входила ФРГ, </w:t>
      </w:r>
      <w:r w:rsidRPr="00252C4A">
        <w:rPr>
          <w:rFonts w:ascii="Times New Roman" w:eastAsia="Calibri" w:hAnsi="Times New Roman" w:cs="Times New Roman"/>
          <w:sz w:val="24"/>
          <w:szCs w:val="24"/>
        </w:rPr>
        <w:t>как часть единого германского государства, а членство ГДР в организациях, в которые не входила ФРГ, прекратилось.</w:t>
      </w:r>
    </w:p>
    <w:p w:rsidR="0079452B" w:rsidRDefault="0079452B" w:rsidP="00E16412">
      <w:pPr>
        <w:spacing w:line="360" w:lineRule="auto"/>
        <w:jc w:val="center"/>
        <w:rPr>
          <w:rFonts w:ascii="Times New Roman" w:eastAsia="Calibri" w:hAnsi="Times New Roman" w:cs="Times New Roman"/>
          <w:b/>
          <w:sz w:val="24"/>
          <w:szCs w:val="24"/>
        </w:rPr>
      </w:pPr>
    </w:p>
    <w:p w:rsidR="00B76909" w:rsidRDefault="00E16412" w:rsidP="00E16412">
      <w:pPr>
        <w:spacing w:line="360" w:lineRule="auto"/>
        <w:jc w:val="center"/>
        <w:rPr>
          <w:rFonts w:ascii="Times New Roman" w:eastAsia="Calibri" w:hAnsi="Times New Roman" w:cs="Times New Roman"/>
          <w:b/>
          <w:sz w:val="24"/>
          <w:szCs w:val="24"/>
        </w:rPr>
      </w:pPr>
      <w:r w:rsidRPr="00252C4A">
        <w:rPr>
          <w:rFonts w:ascii="Times New Roman" w:eastAsia="Calibri" w:hAnsi="Times New Roman" w:cs="Times New Roman"/>
          <w:b/>
          <w:sz w:val="24"/>
          <w:szCs w:val="24"/>
        </w:rPr>
        <w:t>1.2. Политика ФРГ после объединения</w:t>
      </w:r>
    </w:p>
    <w:p w:rsidR="008821B8" w:rsidRPr="00A30948" w:rsidRDefault="008821B8" w:rsidP="00E16412">
      <w:pPr>
        <w:spacing w:line="360" w:lineRule="auto"/>
        <w:jc w:val="center"/>
        <w:rPr>
          <w:rFonts w:ascii="Times New Roman" w:eastAsia="Calibri" w:hAnsi="Times New Roman" w:cs="Times New Roman"/>
          <w:sz w:val="24"/>
          <w:szCs w:val="24"/>
          <w:u w:val="single"/>
        </w:rPr>
      </w:pPr>
      <w:r w:rsidRPr="00A30948">
        <w:rPr>
          <w:rFonts w:ascii="Times New Roman" w:eastAsia="Calibri" w:hAnsi="Times New Roman" w:cs="Times New Roman"/>
          <w:sz w:val="24"/>
          <w:szCs w:val="24"/>
          <w:u w:val="single"/>
        </w:rPr>
        <w:t>1.2.1. Основные изменения, произошедшие во внешней политике Германии в 1990-е годы</w:t>
      </w:r>
    </w:p>
    <w:p w:rsidR="00E16412" w:rsidRPr="00252C4A" w:rsidRDefault="00E16412" w:rsidP="00124DBB">
      <w:pPr>
        <w:spacing w:after="0" w:line="360" w:lineRule="auto"/>
        <w:ind w:firstLine="709"/>
        <w:jc w:val="both"/>
        <w:rPr>
          <w:rFonts w:ascii="Times New Roman" w:eastAsia="Calibri" w:hAnsi="Times New Roman" w:cs="Times New Roman"/>
          <w:sz w:val="24"/>
          <w:szCs w:val="24"/>
        </w:rPr>
      </w:pPr>
      <w:r w:rsidRPr="00252C4A">
        <w:rPr>
          <w:rFonts w:ascii="Times New Roman" w:eastAsia="Calibri" w:hAnsi="Times New Roman" w:cs="Times New Roman"/>
          <w:sz w:val="24"/>
          <w:szCs w:val="24"/>
        </w:rPr>
        <w:t>В 1990 году произошло объединение Германии, представлявшее собой включение территории ГДР в состав ФРГ.</w:t>
      </w:r>
      <w:r w:rsidR="004C62F8" w:rsidRPr="00252C4A">
        <w:rPr>
          <w:rFonts w:ascii="Times New Roman" w:eastAsia="Calibri" w:hAnsi="Times New Roman" w:cs="Times New Roman"/>
          <w:sz w:val="24"/>
          <w:szCs w:val="24"/>
        </w:rPr>
        <w:t xml:space="preserve"> Образовавшееся в результате объединения государство занимало первые места среди европейских стран по численности населения и объёму ВВП.</w:t>
      </w:r>
      <w:r w:rsidR="00A60E3A" w:rsidRPr="00252C4A">
        <w:rPr>
          <w:rFonts w:ascii="Times New Roman" w:eastAsia="Calibri" w:hAnsi="Times New Roman" w:cs="Times New Roman"/>
          <w:sz w:val="24"/>
          <w:szCs w:val="24"/>
        </w:rPr>
        <w:t xml:space="preserve"> Появилась возможность ставить вопрос о проведении более активной внешней политики.</w:t>
      </w:r>
    </w:p>
    <w:p w:rsidR="00A60E3A" w:rsidRPr="00252C4A" w:rsidRDefault="00A60E3A" w:rsidP="00124DBB">
      <w:pPr>
        <w:spacing w:after="0" w:line="360" w:lineRule="auto"/>
        <w:ind w:firstLine="709"/>
        <w:jc w:val="both"/>
        <w:rPr>
          <w:rFonts w:ascii="Times New Roman" w:eastAsia="Calibri" w:hAnsi="Times New Roman" w:cs="Times New Roman"/>
          <w:sz w:val="24"/>
          <w:szCs w:val="24"/>
        </w:rPr>
      </w:pPr>
      <w:r w:rsidRPr="00252C4A">
        <w:rPr>
          <w:rFonts w:ascii="Times New Roman" w:eastAsia="Calibri" w:hAnsi="Times New Roman" w:cs="Times New Roman"/>
          <w:sz w:val="24"/>
          <w:szCs w:val="24"/>
        </w:rPr>
        <w:t>В основу внешнеполитического курса Германии периода объединения был положен принцип «разумного самоограничения»</w:t>
      </w:r>
      <w:r w:rsidR="00C90ECB" w:rsidRPr="00252C4A">
        <w:rPr>
          <w:rFonts w:ascii="Times New Roman" w:eastAsia="Calibri" w:hAnsi="Times New Roman" w:cs="Times New Roman"/>
          <w:sz w:val="24"/>
          <w:szCs w:val="24"/>
        </w:rPr>
        <w:t xml:space="preserve">, предполагавший лояльность по отношению ко всем крупным действующим лицам мировой политики. Этот принцип ограничивал действия ФРГ даже в рамках союзнических соглашений и вынуждал лавировать во многих вопросах между курсами США и России, хотя приверженность курсу НАТО и оставалась в числе внешнеполитических приоритетов </w:t>
      </w:r>
      <w:r w:rsidR="00BA277F" w:rsidRPr="00252C4A">
        <w:rPr>
          <w:rFonts w:ascii="Times New Roman" w:eastAsia="Calibri" w:hAnsi="Times New Roman" w:cs="Times New Roman"/>
          <w:sz w:val="24"/>
          <w:szCs w:val="24"/>
        </w:rPr>
        <w:t>страны</w:t>
      </w:r>
      <w:r w:rsidR="00BA277F" w:rsidRPr="00252C4A">
        <w:rPr>
          <w:rStyle w:val="a5"/>
          <w:rFonts w:ascii="Times New Roman" w:eastAsia="Calibri" w:hAnsi="Times New Roman" w:cs="Times New Roman"/>
          <w:sz w:val="24"/>
          <w:szCs w:val="24"/>
        </w:rPr>
        <w:footnoteReference w:id="45"/>
      </w:r>
      <w:r w:rsidR="00D53F5B" w:rsidRPr="00252C4A">
        <w:rPr>
          <w:rFonts w:ascii="Times New Roman" w:eastAsia="Calibri" w:hAnsi="Times New Roman" w:cs="Times New Roman"/>
          <w:sz w:val="24"/>
          <w:szCs w:val="24"/>
        </w:rPr>
        <w:t>.</w:t>
      </w:r>
      <w:r w:rsidR="00C90ECB" w:rsidRPr="00252C4A">
        <w:rPr>
          <w:rFonts w:ascii="Times New Roman" w:eastAsia="Calibri" w:hAnsi="Times New Roman" w:cs="Times New Roman"/>
          <w:sz w:val="24"/>
          <w:szCs w:val="24"/>
        </w:rPr>
        <w:t xml:space="preserve">   </w:t>
      </w:r>
    </w:p>
    <w:p w:rsidR="005F751A" w:rsidRPr="00252C4A" w:rsidRDefault="00152227" w:rsidP="00124DBB">
      <w:pPr>
        <w:spacing w:after="0" w:line="360" w:lineRule="auto"/>
        <w:ind w:firstLine="709"/>
        <w:jc w:val="both"/>
        <w:rPr>
          <w:rFonts w:ascii="Times New Roman" w:eastAsia="Calibri" w:hAnsi="Times New Roman" w:cs="Times New Roman"/>
          <w:sz w:val="24"/>
          <w:szCs w:val="24"/>
        </w:rPr>
      </w:pPr>
      <w:r w:rsidRPr="00252C4A">
        <w:rPr>
          <w:rFonts w:ascii="Times New Roman" w:eastAsia="Calibri" w:hAnsi="Times New Roman" w:cs="Times New Roman"/>
          <w:sz w:val="24"/>
          <w:szCs w:val="24"/>
        </w:rPr>
        <w:t xml:space="preserve">Расширение НАТО в восточном направлении дало ФРГ один существенный плюс - повышение собственной безопасности путем включения в блок бывших противников ФРГ, являвшихся членами Организации Варшавского договора. Экономические связи между Германией и странами Центральной и Восточной Европы в 90-е годы </w:t>
      </w:r>
      <w:r w:rsidRPr="00252C4A">
        <w:rPr>
          <w:rFonts w:ascii="Times New Roman" w:eastAsia="Calibri" w:hAnsi="Times New Roman" w:cs="Times New Roman"/>
          <w:sz w:val="24"/>
          <w:szCs w:val="24"/>
          <w:lang w:val="en-US"/>
        </w:rPr>
        <w:t>XX</w:t>
      </w:r>
      <w:r w:rsidRPr="00252C4A">
        <w:rPr>
          <w:rFonts w:ascii="Times New Roman" w:eastAsia="Calibri" w:hAnsi="Times New Roman" w:cs="Times New Roman"/>
          <w:sz w:val="24"/>
          <w:szCs w:val="24"/>
        </w:rPr>
        <w:t xml:space="preserve"> неуклонно укреплялись</w:t>
      </w:r>
      <w:r w:rsidR="009C5126" w:rsidRPr="00252C4A">
        <w:rPr>
          <w:rFonts w:ascii="Times New Roman" w:eastAsia="Calibri" w:hAnsi="Times New Roman" w:cs="Times New Roman"/>
          <w:sz w:val="24"/>
          <w:szCs w:val="24"/>
        </w:rPr>
        <w:t>.</w:t>
      </w:r>
      <w:r w:rsidR="00F33835" w:rsidRPr="00252C4A">
        <w:rPr>
          <w:rFonts w:ascii="Times New Roman" w:eastAsia="Calibri" w:hAnsi="Times New Roman" w:cs="Times New Roman"/>
          <w:sz w:val="24"/>
          <w:szCs w:val="24"/>
        </w:rPr>
        <w:t xml:space="preserve"> В силу слабости своих постсоциалистических экономик и географической близости эти </w:t>
      </w:r>
      <w:r w:rsidR="00832701" w:rsidRPr="00252C4A">
        <w:rPr>
          <w:rFonts w:ascii="Times New Roman" w:eastAsia="Calibri" w:hAnsi="Times New Roman" w:cs="Times New Roman"/>
          <w:sz w:val="24"/>
          <w:szCs w:val="24"/>
        </w:rPr>
        <w:t xml:space="preserve">страны стали хорошей </w:t>
      </w:r>
      <w:r w:rsidR="00F33835" w:rsidRPr="00252C4A">
        <w:rPr>
          <w:rFonts w:ascii="Times New Roman" w:eastAsia="Calibri" w:hAnsi="Times New Roman" w:cs="Times New Roman"/>
          <w:sz w:val="24"/>
          <w:szCs w:val="24"/>
        </w:rPr>
        <w:t>площадкой для масштабного проникновения немецкого ка</w:t>
      </w:r>
      <w:r w:rsidR="00EB3885" w:rsidRPr="00252C4A">
        <w:rPr>
          <w:rFonts w:ascii="Times New Roman" w:eastAsia="Calibri" w:hAnsi="Times New Roman" w:cs="Times New Roman"/>
          <w:sz w:val="24"/>
          <w:szCs w:val="24"/>
        </w:rPr>
        <w:t xml:space="preserve">питала во все сферы их экономической жизни. Уже к </w:t>
      </w:r>
      <w:r w:rsidR="00EB3885" w:rsidRPr="00252C4A">
        <w:rPr>
          <w:rFonts w:ascii="Times New Roman" w:eastAsia="Calibri" w:hAnsi="Times New Roman" w:cs="Times New Roman"/>
          <w:sz w:val="24"/>
          <w:szCs w:val="24"/>
        </w:rPr>
        <w:lastRenderedPageBreak/>
        <w:t>середине 1990-х годов Германия заняла первое место среди торго</w:t>
      </w:r>
      <w:r w:rsidR="001D4B65">
        <w:rPr>
          <w:rFonts w:ascii="Times New Roman" w:eastAsia="Calibri" w:hAnsi="Times New Roman" w:cs="Times New Roman"/>
          <w:sz w:val="24"/>
          <w:szCs w:val="24"/>
        </w:rPr>
        <w:t>вых партнёров этих государств,</w:t>
      </w:r>
      <w:r w:rsidR="00EB3885" w:rsidRPr="00252C4A">
        <w:rPr>
          <w:rFonts w:ascii="Times New Roman" w:eastAsia="Calibri" w:hAnsi="Times New Roman" w:cs="Times New Roman"/>
          <w:sz w:val="24"/>
          <w:szCs w:val="24"/>
        </w:rPr>
        <w:t xml:space="preserve"> объём их торговли с ней составил порядка 40% всего их внешнеторгового оборота, то есть достиг уровня их оборота с СССР</w:t>
      </w:r>
      <w:r w:rsidR="00EB3885" w:rsidRPr="00252C4A">
        <w:rPr>
          <w:rStyle w:val="a5"/>
          <w:rFonts w:ascii="Times New Roman" w:eastAsia="Calibri" w:hAnsi="Times New Roman" w:cs="Times New Roman"/>
          <w:sz w:val="24"/>
          <w:szCs w:val="24"/>
        </w:rPr>
        <w:footnoteReference w:id="46"/>
      </w:r>
      <w:r w:rsidR="00C07657" w:rsidRPr="00252C4A">
        <w:rPr>
          <w:rFonts w:ascii="Times New Roman" w:eastAsia="Calibri" w:hAnsi="Times New Roman" w:cs="Times New Roman"/>
          <w:sz w:val="24"/>
          <w:szCs w:val="24"/>
        </w:rPr>
        <w:t>.</w:t>
      </w:r>
    </w:p>
    <w:p w:rsidR="005F751A" w:rsidRPr="00252C4A" w:rsidRDefault="005F751A" w:rsidP="00E07C51">
      <w:pPr>
        <w:spacing w:after="0" w:line="360" w:lineRule="auto"/>
        <w:ind w:firstLine="709"/>
        <w:jc w:val="both"/>
        <w:rPr>
          <w:rFonts w:ascii="Times New Roman" w:eastAsia="Calibri" w:hAnsi="Times New Roman" w:cs="Times New Roman"/>
          <w:sz w:val="24"/>
          <w:szCs w:val="24"/>
        </w:rPr>
      </w:pPr>
      <w:r w:rsidRPr="00252C4A">
        <w:rPr>
          <w:rFonts w:ascii="Times New Roman" w:eastAsia="Calibri" w:hAnsi="Times New Roman" w:cs="Times New Roman"/>
          <w:sz w:val="24"/>
          <w:szCs w:val="24"/>
        </w:rPr>
        <w:t>В области европейской интеграции страна поддерживала серьёзные перемены, которые происходили в этот период.</w:t>
      </w:r>
      <w:r w:rsidR="00C12ACF">
        <w:rPr>
          <w:rFonts w:ascii="Times New Roman" w:eastAsia="Calibri" w:hAnsi="Times New Roman" w:cs="Times New Roman"/>
          <w:sz w:val="24"/>
          <w:szCs w:val="24"/>
        </w:rPr>
        <w:t xml:space="preserve"> В 1992 году был подписан и в 1993</w:t>
      </w:r>
      <w:r w:rsidR="00C4494F">
        <w:rPr>
          <w:rFonts w:ascii="Times New Roman" w:eastAsia="Calibri" w:hAnsi="Times New Roman" w:cs="Times New Roman"/>
          <w:sz w:val="24"/>
          <w:szCs w:val="24"/>
        </w:rPr>
        <w:t xml:space="preserve"> </w:t>
      </w:r>
      <w:r w:rsidR="00C12ACF">
        <w:rPr>
          <w:rFonts w:ascii="Times New Roman" w:eastAsia="Calibri" w:hAnsi="Times New Roman" w:cs="Times New Roman"/>
          <w:sz w:val="24"/>
          <w:szCs w:val="24"/>
        </w:rPr>
        <w:t xml:space="preserve">вступил в силу </w:t>
      </w:r>
      <w:r w:rsidR="0055148E">
        <w:rPr>
          <w:rFonts w:ascii="Times New Roman" w:eastAsia="Calibri" w:hAnsi="Times New Roman" w:cs="Times New Roman"/>
          <w:sz w:val="24"/>
          <w:szCs w:val="24"/>
        </w:rPr>
        <w:t>Маастрихтский договор, по которо</w:t>
      </w:r>
      <w:r w:rsidR="00C12ACF">
        <w:rPr>
          <w:rFonts w:ascii="Times New Roman" w:eastAsia="Calibri" w:hAnsi="Times New Roman" w:cs="Times New Roman"/>
          <w:sz w:val="24"/>
          <w:szCs w:val="24"/>
        </w:rPr>
        <w:t>му на базе Европейского экономического сообщества</w:t>
      </w:r>
      <w:r w:rsidR="0055148E">
        <w:rPr>
          <w:rFonts w:ascii="Times New Roman" w:eastAsia="Calibri" w:hAnsi="Times New Roman" w:cs="Times New Roman"/>
          <w:sz w:val="24"/>
          <w:szCs w:val="24"/>
        </w:rPr>
        <w:t xml:space="preserve"> был образован Европейский союз. Было принято решение о постепенном переходе к единой валюте. При этом именно</w:t>
      </w:r>
      <w:r w:rsidR="0055148E" w:rsidRPr="00252C4A">
        <w:rPr>
          <w:rFonts w:ascii="Times New Roman" w:eastAsia="Calibri" w:hAnsi="Times New Roman" w:cs="Times New Roman"/>
          <w:sz w:val="24"/>
          <w:szCs w:val="24"/>
        </w:rPr>
        <w:t xml:space="preserve"> ФРГ в 1991 году стала инициатором разработки «Маастрихтских критериев», которым должна соответствовать любая страна-кандидат на вхождение в еврозону, и Пакта стабильности и роста – подписанного в 1997 году соглашения, предусматривающего контроль над налоговой политикой стран ЕС и определение чётких критериев допустимого бюджетного дефицита</w:t>
      </w:r>
      <w:r w:rsidR="0055148E" w:rsidRPr="00252C4A">
        <w:rPr>
          <w:rStyle w:val="a5"/>
          <w:rFonts w:ascii="Times New Roman" w:eastAsia="Calibri" w:hAnsi="Times New Roman" w:cs="Times New Roman"/>
          <w:sz w:val="24"/>
          <w:szCs w:val="24"/>
        </w:rPr>
        <w:footnoteReference w:id="47"/>
      </w:r>
      <w:r w:rsidR="0055148E" w:rsidRPr="00252C4A">
        <w:rPr>
          <w:rFonts w:ascii="Times New Roman" w:eastAsia="Calibri" w:hAnsi="Times New Roman" w:cs="Times New Roman"/>
          <w:sz w:val="24"/>
          <w:szCs w:val="24"/>
        </w:rPr>
        <w:t>.</w:t>
      </w:r>
      <w:r w:rsidR="006801AB">
        <w:rPr>
          <w:rFonts w:ascii="Times New Roman" w:eastAsia="Calibri" w:hAnsi="Times New Roman" w:cs="Times New Roman"/>
          <w:sz w:val="24"/>
          <w:szCs w:val="24"/>
        </w:rPr>
        <w:t xml:space="preserve"> Также в 1997 году был подписан и с 1999 года вступил </w:t>
      </w:r>
      <w:r w:rsidR="004E3423">
        <w:rPr>
          <w:rFonts w:ascii="Times New Roman" w:eastAsia="Calibri" w:hAnsi="Times New Roman" w:cs="Times New Roman"/>
          <w:sz w:val="24"/>
          <w:szCs w:val="24"/>
        </w:rPr>
        <w:t>в силу Амстердамский договор, расширившей, помимо всего прочего, сотрудничество стран ЕС в области общей внешней политики и политики безопасности. В частности, был введён пост Верховного представителя по общей внешней политике и политике безопасности</w:t>
      </w:r>
      <w:r w:rsidR="004E3423">
        <w:rPr>
          <w:rStyle w:val="a5"/>
          <w:rFonts w:ascii="Times New Roman" w:eastAsia="Calibri" w:hAnsi="Times New Roman" w:cs="Times New Roman"/>
          <w:sz w:val="24"/>
          <w:szCs w:val="24"/>
        </w:rPr>
        <w:footnoteReference w:id="48"/>
      </w:r>
      <w:r w:rsidR="00AF5E58">
        <w:rPr>
          <w:rFonts w:ascii="Times New Roman" w:eastAsia="Calibri" w:hAnsi="Times New Roman" w:cs="Times New Roman"/>
          <w:sz w:val="24"/>
          <w:szCs w:val="24"/>
        </w:rPr>
        <w:t>.</w:t>
      </w:r>
      <w:r w:rsidR="00C4494F">
        <w:rPr>
          <w:rFonts w:ascii="Times New Roman" w:eastAsia="Calibri" w:hAnsi="Times New Roman" w:cs="Times New Roman"/>
          <w:sz w:val="24"/>
          <w:szCs w:val="24"/>
        </w:rPr>
        <w:t xml:space="preserve"> Произошедшее в 1995 году расширение ЕС также вполне способствовало интересам Герма</w:t>
      </w:r>
      <w:r w:rsidR="00D328CF">
        <w:rPr>
          <w:rFonts w:ascii="Times New Roman" w:eastAsia="Calibri" w:hAnsi="Times New Roman" w:cs="Times New Roman"/>
          <w:sz w:val="24"/>
          <w:szCs w:val="24"/>
        </w:rPr>
        <w:t>нии: в состав объединения вошла соседняя с ней Австрия, которая на протяжении всей «холодной войны» оставалась вне военных и политических блоков. Также членами Европейского союза стали Швеция и Финляндия, что упростило развитие экономических связей между</w:t>
      </w:r>
      <w:r w:rsidR="00C4494F">
        <w:rPr>
          <w:rFonts w:ascii="Times New Roman" w:eastAsia="Calibri" w:hAnsi="Times New Roman" w:cs="Times New Roman"/>
          <w:sz w:val="24"/>
          <w:szCs w:val="24"/>
        </w:rPr>
        <w:t xml:space="preserve"> государствами. </w:t>
      </w:r>
    </w:p>
    <w:p w:rsidR="00C07657" w:rsidRPr="00252C4A" w:rsidRDefault="0067213B" w:rsidP="00124DBB">
      <w:pPr>
        <w:spacing w:after="0" w:line="360" w:lineRule="auto"/>
        <w:ind w:firstLine="709"/>
        <w:jc w:val="both"/>
        <w:rPr>
          <w:rFonts w:ascii="Times New Roman" w:eastAsia="Calibri" w:hAnsi="Times New Roman" w:cs="Times New Roman"/>
          <w:sz w:val="24"/>
          <w:szCs w:val="24"/>
        </w:rPr>
      </w:pPr>
      <w:r w:rsidRPr="00252C4A">
        <w:rPr>
          <w:rFonts w:ascii="Times New Roman" w:eastAsia="Calibri" w:hAnsi="Times New Roman" w:cs="Times New Roman"/>
          <w:sz w:val="24"/>
          <w:szCs w:val="24"/>
        </w:rPr>
        <w:t>Политика</w:t>
      </w:r>
      <w:r w:rsidR="00215444">
        <w:rPr>
          <w:rFonts w:ascii="Times New Roman" w:eastAsia="Calibri" w:hAnsi="Times New Roman" w:cs="Times New Roman"/>
          <w:sz w:val="24"/>
          <w:szCs w:val="24"/>
        </w:rPr>
        <w:t xml:space="preserve"> Ф</w:t>
      </w:r>
      <w:proofErr w:type="gramStart"/>
      <w:r w:rsidR="00215444">
        <w:rPr>
          <w:rFonts w:ascii="Times New Roman" w:eastAsia="Calibri" w:hAnsi="Times New Roman" w:cs="Times New Roman"/>
          <w:sz w:val="24"/>
          <w:szCs w:val="24"/>
        </w:rPr>
        <w:t>РГ в сф</w:t>
      </w:r>
      <w:proofErr w:type="gramEnd"/>
      <w:r w:rsidR="00215444">
        <w:rPr>
          <w:rFonts w:ascii="Times New Roman" w:eastAsia="Calibri" w:hAnsi="Times New Roman" w:cs="Times New Roman"/>
          <w:sz w:val="24"/>
          <w:szCs w:val="24"/>
        </w:rPr>
        <w:t xml:space="preserve">ере безопасности также </w:t>
      </w:r>
      <w:r w:rsidRPr="00252C4A">
        <w:rPr>
          <w:rFonts w:ascii="Times New Roman" w:eastAsia="Calibri" w:hAnsi="Times New Roman" w:cs="Times New Roman"/>
          <w:sz w:val="24"/>
          <w:szCs w:val="24"/>
        </w:rPr>
        <w:t>пр</w:t>
      </w:r>
      <w:r w:rsidR="00FD3C48" w:rsidRPr="00252C4A">
        <w:rPr>
          <w:rFonts w:ascii="Times New Roman" w:eastAsia="Calibri" w:hAnsi="Times New Roman" w:cs="Times New Roman"/>
          <w:sz w:val="24"/>
          <w:szCs w:val="24"/>
        </w:rPr>
        <w:t>етерпела определённые изменения, и эти изменения, на наш взгля</w:t>
      </w:r>
      <w:r w:rsidR="00C07657" w:rsidRPr="00252C4A">
        <w:rPr>
          <w:rFonts w:ascii="Times New Roman" w:eastAsia="Calibri" w:hAnsi="Times New Roman" w:cs="Times New Roman"/>
          <w:sz w:val="24"/>
          <w:szCs w:val="24"/>
        </w:rPr>
        <w:t>д, имели первостепенное значение</w:t>
      </w:r>
      <w:r w:rsidR="00FD3C48" w:rsidRPr="00252C4A">
        <w:rPr>
          <w:rFonts w:ascii="Times New Roman" w:eastAsia="Calibri" w:hAnsi="Times New Roman" w:cs="Times New Roman"/>
          <w:sz w:val="24"/>
          <w:szCs w:val="24"/>
        </w:rPr>
        <w:t xml:space="preserve"> для увеличения ве</w:t>
      </w:r>
      <w:r w:rsidR="00C07657" w:rsidRPr="00252C4A">
        <w:rPr>
          <w:rFonts w:ascii="Times New Roman" w:eastAsia="Calibri" w:hAnsi="Times New Roman" w:cs="Times New Roman"/>
          <w:sz w:val="24"/>
          <w:szCs w:val="24"/>
        </w:rPr>
        <w:t>са страны на международной арене ввиду значительности существовавших ограничений на деятельность в этой сфере.</w:t>
      </w:r>
    </w:p>
    <w:p w:rsidR="00B6215B" w:rsidRPr="00252C4A" w:rsidRDefault="00F3117E" w:rsidP="00124DBB">
      <w:pPr>
        <w:spacing w:after="0" w:line="360" w:lineRule="auto"/>
        <w:ind w:firstLine="709"/>
        <w:jc w:val="both"/>
        <w:rPr>
          <w:rFonts w:ascii="Times New Roman" w:eastAsia="Calibri" w:hAnsi="Times New Roman" w:cs="Times New Roman"/>
          <w:sz w:val="24"/>
          <w:szCs w:val="24"/>
        </w:rPr>
      </w:pPr>
      <w:r w:rsidRPr="00252C4A">
        <w:rPr>
          <w:rFonts w:ascii="Times New Roman" w:eastAsia="Calibri" w:hAnsi="Times New Roman" w:cs="Times New Roman"/>
          <w:sz w:val="24"/>
          <w:szCs w:val="24"/>
        </w:rPr>
        <w:t xml:space="preserve"> Сложившаяся международная обстановка была для Германии гораздо более благоприятной, чем в предшествующие периоды её истории. </w:t>
      </w:r>
      <w:proofErr w:type="gramStart"/>
      <w:r w:rsidRPr="00252C4A">
        <w:rPr>
          <w:rFonts w:ascii="Times New Roman" w:eastAsia="Calibri" w:hAnsi="Times New Roman" w:cs="Times New Roman"/>
          <w:sz w:val="24"/>
          <w:szCs w:val="24"/>
        </w:rPr>
        <w:t xml:space="preserve">Впервые с </w:t>
      </w:r>
      <w:r w:rsidRPr="00252C4A">
        <w:rPr>
          <w:rFonts w:ascii="Times New Roman" w:eastAsia="Calibri" w:hAnsi="Times New Roman" w:cs="Times New Roman"/>
          <w:sz w:val="24"/>
          <w:szCs w:val="24"/>
          <w:lang w:val="en-US"/>
        </w:rPr>
        <w:t>XVIII</w:t>
      </w:r>
      <w:r w:rsidR="00832701" w:rsidRPr="00252C4A">
        <w:rPr>
          <w:rFonts w:ascii="Times New Roman" w:eastAsia="Calibri" w:hAnsi="Times New Roman" w:cs="Times New Roman"/>
          <w:sz w:val="24"/>
          <w:szCs w:val="24"/>
        </w:rPr>
        <w:t xml:space="preserve"> века</w:t>
      </w:r>
      <w:r w:rsidRPr="00252C4A">
        <w:rPr>
          <w:rFonts w:ascii="Times New Roman" w:eastAsia="Calibri" w:hAnsi="Times New Roman" w:cs="Times New Roman"/>
          <w:sz w:val="24"/>
          <w:szCs w:val="24"/>
        </w:rPr>
        <w:t xml:space="preserve"> территория страны не подвергалась непосредственной военной угрозе, которая могла бы перерасти в </w:t>
      </w:r>
      <w:proofErr w:type="spellStart"/>
      <w:r w:rsidRPr="00252C4A">
        <w:rPr>
          <w:rFonts w:ascii="Times New Roman" w:eastAsia="Calibri" w:hAnsi="Times New Roman" w:cs="Times New Roman"/>
          <w:sz w:val="24"/>
          <w:szCs w:val="24"/>
        </w:rPr>
        <w:t>общеконтинентальную</w:t>
      </w:r>
      <w:proofErr w:type="spellEnd"/>
      <w:r w:rsidRPr="00252C4A">
        <w:rPr>
          <w:rFonts w:ascii="Times New Roman" w:eastAsia="Calibri" w:hAnsi="Times New Roman" w:cs="Times New Roman"/>
          <w:sz w:val="24"/>
          <w:szCs w:val="24"/>
        </w:rPr>
        <w:t xml:space="preserve"> войну</w:t>
      </w:r>
      <w:r w:rsidRPr="00252C4A">
        <w:rPr>
          <w:rStyle w:val="a5"/>
          <w:rFonts w:ascii="Times New Roman" w:eastAsia="Calibri" w:hAnsi="Times New Roman" w:cs="Times New Roman"/>
          <w:sz w:val="24"/>
          <w:szCs w:val="24"/>
        </w:rPr>
        <w:footnoteReference w:id="49"/>
      </w:r>
      <w:r w:rsidR="00A60E3A" w:rsidRPr="00252C4A">
        <w:rPr>
          <w:rFonts w:ascii="Times New Roman" w:eastAsia="Calibri" w:hAnsi="Times New Roman" w:cs="Times New Roman"/>
          <w:sz w:val="24"/>
          <w:szCs w:val="24"/>
        </w:rPr>
        <w:t xml:space="preserve">. </w:t>
      </w:r>
      <w:r w:rsidR="00222088" w:rsidRPr="00252C4A">
        <w:rPr>
          <w:rFonts w:ascii="Times New Roman" w:eastAsia="Calibri" w:hAnsi="Times New Roman" w:cs="Times New Roman"/>
          <w:sz w:val="24"/>
          <w:szCs w:val="24"/>
        </w:rPr>
        <w:t>В 1991 году генеральный</w:t>
      </w:r>
      <w:r w:rsidR="0067213B" w:rsidRPr="00252C4A">
        <w:rPr>
          <w:rFonts w:ascii="Times New Roman" w:eastAsia="Calibri" w:hAnsi="Times New Roman" w:cs="Times New Roman"/>
          <w:sz w:val="24"/>
          <w:szCs w:val="24"/>
        </w:rPr>
        <w:t xml:space="preserve"> штаб министерства обороны ФРГ под руководством Генерального инспектора Бундесвера Клауса </w:t>
      </w:r>
      <w:proofErr w:type="spellStart"/>
      <w:r w:rsidR="0067213B" w:rsidRPr="00252C4A">
        <w:rPr>
          <w:rFonts w:ascii="Times New Roman" w:eastAsia="Calibri" w:hAnsi="Times New Roman" w:cs="Times New Roman"/>
          <w:sz w:val="24"/>
          <w:szCs w:val="24"/>
        </w:rPr>
        <w:t>Науманна</w:t>
      </w:r>
      <w:proofErr w:type="spellEnd"/>
      <w:r w:rsidR="0067213B" w:rsidRPr="00252C4A">
        <w:rPr>
          <w:rFonts w:ascii="Times New Roman" w:eastAsia="Calibri" w:hAnsi="Times New Roman" w:cs="Times New Roman"/>
          <w:sz w:val="24"/>
          <w:szCs w:val="24"/>
        </w:rPr>
        <w:t xml:space="preserve"> </w:t>
      </w:r>
      <w:r w:rsidR="0067213B" w:rsidRPr="00252C4A">
        <w:rPr>
          <w:rFonts w:ascii="Times New Roman" w:eastAsia="Calibri" w:hAnsi="Times New Roman" w:cs="Times New Roman"/>
          <w:sz w:val="24"/>
          <w:szCs w:val="24"/>
        </w:rPr>
        <w:lastRenderedPageBreak/>
        <w:t xml:space="preserve">разработал концепцию, которая была представлена в меморандуме «Военно-политические и военно-стратегические основы и концептуальное основное направление </w:t>
      </w:r>
      <w:r w:rsidR="00E108CF" w:rsidRPr="00252C4A">
        <w:rPr>
          <w:rFonts w:ascii="Times New Roman" w:eastAsia="Calibri" w:hAnsi="Times New Roman" w:cs="Times New Roman"/>
          <w:sz w:val="24"/>
          <w:szCs w:val="24"/>
        </w:rPr>
        <w:t>переустройства Бундесвера»</w:t>
      </w:r>
      <w:r w:rsidR="00E108CF" w:rsidRPr="00252C4A">
        <w:rPr>
          <w:rStyle w:val="a5"/>
          <w:rFonts w:ascii="Times New Roman" w:eastAsia="Calibri" w:hAnsi="Times New Roman" w:cs="Times New Roman"/>
          <w:sz w:val="24"/>
          <w:szCs w:val="24"/>
        </w:rPr>
        <w:footnoteReference w:id="50"/>
      </w:r>
      <w:r w:rsidR="00982301" w:rsidRPr="00252C4A">
        <w:rPr>
          <w:rFonts w:ascii="Times New Roman" w:eastAsia="Calibri" w:hAnsi="Times New Roman" w:cs="Times New Roman"/>
          <w:sz w:val="24"/>
          <w:szCs w:val="24"/>
        </w:rPr>
        <w:t>. В 1992 году меморандум был представлен правительству, и в том</w:t>
      </w:r>
      <w:proofErr w:type="gramEnd"/>
      <w:r w:rsidR="00982301" w:rsidRPr="00252C4A">
        <w:rPr>
          <w:rFonts w:ascii="Times New Roman" w:eastAsia="Calibri" w:hAnsi="Times New Roman" w:cs="Times New Roman"/>
          <w:sz w:val="24"/>
          <w:szCs w:val="24"/>
        </w:rPr>
        <w:t xml:space="preserve"> </w:t>
      </w:r>
      <w:proofErr w:type="gramStart"/>
      <w:r w:rsidR="00982301" w:rsidRPr="00252C4A">
        <w:rPr>
          <w:rFonts w:ascii="Times New Roman" w:eastAsia="Calibri" w:hAnsi="Times New Roman" w:cs="Times New Roman"/>
          <w:sz w:val="24"/>
          <w:szCs w:val="24"/>
        </w:rPr>
        <w:t>же</w:t>
      </w:r>
      <w:proofErr w:type="gramEnd"/>
      <w:r w:rsidR="00982301" w:rsidRPr="00252C4A">
        <w:rPr>
          <w:rFonts w:ascii="Times New Roman" w:eastAsia="Calibri" w:hAnsi="Times New Roman" w:cs="Times New Roman"/>
          <w:sz w:val="24"/>
          <w:szCs w:val="24"/>
        </w:rPr>
        <w:t xml:space="preserve"> году министр обороны </w:t>
      </w:r>
      <w:proofErr w:type="spellStart"/>
      <w:r w:rsidR="00982301" w:rsidRPr="00252C4A">
        <w:rPr>
          <w:rFonts w:ascii="Times New Roman" w:eastAsia="Calibri" w:hAnsi="Times New Roman" w:cs="Times New Roman"/>
          <w:sz w:val="24"/>
          <w:szCs w:val="24"/>
        </w:rPr>
        <w:t>Фолькер</w:t>
      </w:r>
      <w:proofErr w:type="spellEnd"/>
      <w:r w:rsidR="00982301" w:rsidRPr="00252C4A">
        <w:rPr>
          <w:rFonts w:ascii="Times New Roman" w:eastAsia="Calibri" w:hAnsi="Times New Roman" w:cs="Times New Roman"/>
          <w:sz w:val="24"/>
          <w:szCs w:val="24"/>
        </w:rPr>
        <w:t xml:space="preserve"> </w:t>
      </w:r>
      <w:proofErr w:type="spellStart"/>
      <w:r w:rsidR="00982301" w:rsidRPr="00252C4A">
        <w:rPr>
          <w:rFonts w:ascii="Times New Roman" w:eastAsia="Calibri" w:hAnsi="Times New Roman" w:cs="Times New Roman"/>
          <w:sz w:val="24"/>
          <w:szCs w:val="24"/>
        </w:rPr>
        <w:t>Рюэ</w:t>
      </w:r>
      <w:proofErr w:type="spellEnd"/>
      <w:r w:rsidR="00982301" w:rsidRPr="00252C4A">
        <w:rPr>
          <w:rFonts w:ascii="Times New Roman" w:eastAsia="Calibri" w:hAnsi="Times New Roman" w:cs="Times New Roman"/>
          <w:sz w:val="24"/>
          <w:szCs w:val="24"/>
        </w:rPr>
        <w:t>, взяв данный документ за основу, представил «Дир</w:t>
      </w:r>
      <w:r w:rsidR="00AD3642" w:rsidRPr="00252C4A">
        <w:rPr>
          <w:rFonts w:ascii="Times New Roman" w:eastAsia="Calibri" w:hAnsi="Times New Roman" w:cs="Times New Roman"/>
          <w:sz w:val="24"/>
          <w:szCs w:val="24"/>
        </w:rPr>
        <w:t>ективы по оборонной политике» («</w:t>
      </w:r>
      <w:proofErr w:type="spellStart"/>
      <w:r w:rsidR="00AD3642" w:rsidRPr="00252C4A">
        <w:rPr>
          <w:rFonts w:ascii="Times New Roman" w:eastAsia="Calibri" w:hAnsi="Times New Roman" w:cs="Times New Roman"/>
          <w:sz w:val="24"/>
          <w:szCs w:val="24"/>
        </w:rPr>
        <w:t>Verteidigungpolitische</w:t>
      </w:r>
      <w:proofErr w:type="spellEnd"/>
      <w:r w:rsidR="00982301" w:rsidRPr="00252C4A">
        <w:rPr>
          <w:rFonts w:ascii="Times New Roman" w:eastAsia="Calibri" w:hAnsi="Times New Roman" w:cs="Times New Roman"/>
          <w:sz w:val="24"/>
          <w:szCs w:val="24"/>
        </w:rPr>
        <w:t xml:space="preserve"> </w:t>
      </w:r>
      <w:proofErr w:type="spellStart"/>
      <w:r w:rsidR="00982301" w:rsidRPr="00252C4A">
        <w:rPr>
          <w:rFonts w:ascii="Times New Roman" w:eastAsia="Calibri" w:hAnsi="Times New Roman" w:cs="Times New Roman"/>
          <w:sz w:val="24"/>
          <w:szCs w:val="24"/>
          <w:lang w:val="en-US"/>
        </w:rPr>
        <w:t>Richtlinien</w:t>
      </w:r>
      <w:proofErr w:type="spellEnd"/>
      <w:r w:rsidR="00982301" w:rsidRPr="00252C4A">
        <w:rPr>
          <w:rFonts w:ascii="Times New Roman" w:eastAsia="Calibri" w:hAnsi="Times New Roman" w:cs="Times New Roman"/>
          <w:sz w:val="24"/>
          <w:szCs w:val="24"/>
        </w:rPr>
        <w:t xml:space="preserve">»). </w:t>
      </w:r>
      <w:r w:rsidR="00B6215B" w:rsidRPr="00252C4A">
        <w:rPr>
          <w:rFonts w:ascii="Times New Roman" w:eastAsia="Calibri" w:hAnsi="Times New Roman" w:cs="Times New Roman"/>
          <w:sz w:val="24"/>
          <w:szCs w:val="24"/>
        </w:rPr>
        <w:t>В данном документе в качестве основных приоритетов страны в сфере обороны упомянуты следующие:</w:t>
      </w:r>
    </w:p>
    <w:p w:rsidR="00B6215B" w:rsidRPr="00252C4A" w:rsidRDefault="00B6215B" w:rsidP="00E07C51">
      <w:pPr>
        <w:spacing w:after="0" w:line="360" w:lineRule="auto"/>
        <w:rPr>
          <w:rFonts w:ascii="Times New Roman" w:eastAsia="Calibri" w:hAnsi="Times New Roman" w:cs="Times New Roman"/>
          <w:sz w:val="24"/>
          <w:szCs w:val="24"/>
        </w:rPr>
      </w:pPr>
      <w:r w:rsidRPr="00252C4A">
        <w:rPr>
          <w:rFonts w:ascii="Times New Roman" w:eastAsia="Calibri" w:hAnsi="Times New Roman" w:cs="Times New Roman"/>
          <w:sz w:val="24"/>
          <w:szCs w:val="24"/>
        </w:rPr>
        <w:t>- защита населения страны, а также целостности и стабильности государства, от внешних угроз, противодействие возникновению и развитию международных кризисов, которые могут нести такие угрозы;</w:t>
      </w:r>
    </w:p>
    <w:p w:rsidR="00B6215B" w:rsidRPr="00252C4A" w:rsidRDefault="00B6215B" w:rsidP="00124DBB">
      <w:pPr>
        <w:spacing w:line="360" w:lineRule="auto"/>
        <w:jc w:val="both"/>
        <w:rPr>
          <w:rFonts w:ascii="Times New Roman" w:eastAsia="Calibri" w:hAnsi="Times New Roman" w:cs="Times New Roman"/>
          <w:sz w:val="24"/>
          <w:szCs w:val="24"/>
        </w:rPr>
      </w:pPr>
      <w:r w:rsidRPr="00252C4A">
        <w:rPr>
          <w:rFonts w:ascii="Times New Roman" w:eastAsia="Calibri" w:hAnsi="Times New Roman" w:cs="Times New Roman"/>
          <w:sz w:val="24"/>
          <w:szCs w:val="24"/>
        </w:rPr>
        <w:t>- сохранение союза с крупными государствами НАТО, имеющими ядерное оружие и крупные военно-морские силы</w:t>
      </w:r>
      <w:r w:rsidR="00C57779" w:rsidRPr="00252C4A">
        <w:rPr>
          <w:rFonts w:ascii="Times New Roman" w:eastAsia="Calibri" w:hAnsi="Times New Roman" w:cs="Times New Roman"/>
          <w:sz w:val="24"/>
          <w:szCs w:val="24"/>
        </w:rPr>
        <w:t>, ввиду ограниченности военных возможностей Германии</w:t>
      </w:r>
      <w:r w:rsidRPr="00252C4A">
        <w:rPr>
          <w:rFonts w:ascii="Times New Roman" w:eastAsia="Calibri" w:hAnsi="Times New Roman" w:cs="Times New Roman"/>
          <w:sz w:val="24"/>
          <w:szCs w:val="24"/>
        </w:rPr>
        <w:t>;</w:t>
      </w:r>
    </w:p>
    <w:p w:rsidR="00C57779" w:rsidRPr="00252C4A" w:rsidRDefault="00B6215B" w:rsidP="00124DBB">
      <w:pPr>
        <w:spacing w:line="360" w:lineRule="auto"/>
        <w:jc w:val="both"/>
        <w:rPr>
          <w:rFonts w:ascii="Times New Roman" w:eastAsia="Calibri" w:hAnsi="Times New Roman" w:cs="Times New Roman"/>
          <w:sz w:val="24"/>
          <w:szCs w:val="24"/>
        </w:rPr>
      </w:pPr>
      <w:r w:rsidRPr="00252C4A">
        <w:rPr>
          <w:rFonts w:ascii="Times New Roman" w:eastAsia="Calibri" w:hAnsi="Times New Roman" w:cs="Times New Roman"/>
          <w:sz w:val="24"/>
          <w:szCs w:val="24"/>
        </w:rPr>
        <w:t xml:space="preserve">- содействие процессам европейской интеграции, в том числе </w:t>
      </w:r>
      <w:r w:rsidR="00C57779" w:rsidRPr="00252C4A">
        <w:rPr>
          <w:rFonts w:ascii="Times New Roman" w:eastAsia="Calibri" w:hAnsi="Times New Roman" w:cs="Times New Roman"/>
          <w:sz w:val="24"/>
          <w:szCs w:val="24"/>
        </w:rPr>
        <w:t>в сфере обороны;</w:t>
      </w:r>
    </w:p>
    <w:p w:rsidR="00C57779" w:rsidRPr="00252C4A" w:rsidRDefault="00C57779" w:rsidP="00124DBB">
      <w:pPr>
        <w:spacing w:line="360" w:lineRule="auto"/>
        <w:jc w:val="both"/>
        <w:rPr>
          <w:rFonts w:ascii="Times New Roman" w:eastAsia="Calibri" w:hAnsi="Times New Roman" w:cs="Times New Roman"/>
          <w:sz w:val="24"/>
          <w:szCs w:val="24"/>
        </w:rPr>
      </w:pPr>
      <w:r w:rsidRPr="00252C4A">
        <w:rPr>
          <w:rFonts w:ascii="Times New Roman" w:eastAsia="Calibri" w:hAnsi="Times New Roman" w:cs="Times New Roman"/>
          <w:sz w:val="24"/>
          <w:szCs w:val="24"/>
        </w:rPr>
        <w:t>- укрепление и расширение структур безопасности как регионального, так и глобального уровня, в частности, посредством деятельности дополняющих друг друга международных организаций;</w:t>
      </w:r>
    </w:p>
    <w:p w:rsidR="00C57779" w:rsidRPr="00252C4A" w:rsidRDefault="00C57779" w:rsidP="00124DBB">
      <w:pPr>
        <w:spacing w:line="360" w:lineRule="auto"/>
        <w:jc w:val="both"/>
        <w:rPr>
          <w:rFonts w:ascii="Times New Roman" w:eastAsia="Calibri" w:hAnsi="Times New Roman" w:cs="Times New Roman"/>
          <w:sz w:val="24"/>
          <w:szCs w:val="24"/>
        </w:rPr>
      </w:pPr>
      <w:r w:rsidRPr="00252C4A">
        <w:rPr>
          <w:rFonts w:ascii="Times New Roman" w:eastAsia="Calibri" w:hAnsi="Times New Roman" w:cs="Times New Roman"/>
          <w:sz w:val="24"/>
          <w:szCs w:val="24"/>
        </w:rPr>
        <w:t>- равноправные взаимоотношения Европы и США, что должно заключаться, с одной стороны,  в признании последними интересов европейских государств, с другой – в военном присутствии США в Европе;</w:t>
      </w:r>
    </w:p>
    <w:p w:rsidR="001F4F31" w:rsidRPr="00252C4A" w:rsidRDefault="001F4F31" w:rsidP="00124DBB">
      <w:pPr>
        <w:spacing w:line="360" w:lineRule="auto"/>
        <w:jc w:val="both"/>
        <w:rPr>
          <w:rFonts w:ascii="Times New Roman" w:eastAsia="Calibri" w:hAnsi="Times New Roman" w:cs="Times New Roman"/>
          <w:sz w:val="24"/>
          <w:szCs w:val="24"/>
        </w:rPr>
      </w:pPr>
      <w:r w:rsidRPr="00252C4A">
        <w:rPr>
          <w:rFonts w:ascii="Times New Roman" w:eastAsia="Calibri" w:hAnsi="Times New Roman" w:cs="Times New Roman"/>
          <w:sz w:val="24"/>
          <w:szCs w:val="24"/>
        </w:rPr>
        <w:t>- продолжение осуществления контроля над вооружениями в регионе;</w:t>
      </w:r>
    </w:p>
    <w:p w:rsidR="00C57779" w:rsidRPr="00252C4A" w:rsidRDefault="00C57779" w:rsidP="00124DBB">
      <w:pPr>
        <w:spacing w:line="360" w:lineRule="auto"/>
        <w:jc w:val="both"/>
        <w:rPr>
          <w:rFonts w:ascii="Times New Roman" w:eastAsia="Calibri" w:hAnsi="Times New Roman" w:cs="Times New Roman"/>
          <w:sz w:val="24"/>
          <w:szCs w:val="24"/>
        </w:rPr>
      </w:pPr>
      <w:r w:rsidRPr="00252C4A">
        <w:rPr>
          <w:rFonts w:ascii="Times New Roman" w:eastAsia="Calibri" w:hAnsi="Times New Roman" w:cs="Times New Roman"/>
          <w:sz w:val="24"/>
          <w:szCs w:val="24"/>
        </w:rPr>
        <w:t>- развитие процессов демократизации, сокращение разрыва в социально-экономических п</w:t>
      </w:r>
      <w:r w:rsidR="001F4F31" w:rsidRPr="00252C4A">
        <w:rPr>
          <w:rFonts w:ascii="Times New Roman" w:eastAsia="Calibri" w:hAnsi="Times New Roman" w:cs="Times New Roman"/>
          <w:sz w:val="24"/>
          <w:szCs w:val="24"/>
        </w:rPr>
        <w:t xml:space="preserve">оказателях различных государств </w:t>
      </w:r>
      <w:r w:rsidRPr="00252C4A">
        <w:rPr>
          <w:rFonts w:ascii="Times New Roman" w:eastAsia="Calibri" w:hAnsi="Times New Roman" w:cs="Times New Roman"/>
          <w:sz w:val="24"/>
          <w:szCs w:val="24"/>
        </w:rPr>
        <w:t>в Европе и в мире</w:t>
      </w:r>
      <w:r w:rsidR="001F4F31" w:rsidRPr="00252C4A">
        <w:rPr>
          <w:rFonts w:ascii="Times New Roman" w:eastAsia="Calibri" w:hAnsi="Times New Roman" w:cs="Times New Roman"/>
          <w:sz w:val="24"/>
          <w:szCs w:val="24"/>
        </w:rPr>
        <w:t>, стремление к справедливым мировым экономическим отношениям и достаточному доступу всех стран к источникам сырьевых ресурсов и рынкам;</w:t>
      </w:r>
    </w:p>
    <w:p w:rsidR="001F4F31" w:rsidRPr="00252C4A" w:rsidRDefault="001F4F31" w:rsidP="00124DBB">
      <w:pPr>
        <w:spacing w:line="360" w:lineRule="auto"/>
        <w:jc w:val="both"/>
        <w:rPr>
          <w:rFonts w:ascii="Times New Roman" w:eastAsia="Calibri" w:hAnsi="Times New Roman" w:cs="Times New Roman"/>
          <w:sz w:val="24"/>
          <w:szCs w:val="24"/>
        </w:rPr>
      </w:pPr>
      <w:r w:rsidRPr="00252C4A">
        <w:rPr>
          <w:rFonts w:ascii="Times New Roman" w:eastAsia="Calibri" w:hAnsi="Times New Roman" w:cs="Times New Roman"/>
          <w:sz w:val="24"/>
          <w:szCs w:val="24"/>
        </w:rPr>
        <w:t>- использование национальной экономической мощи, военного потенциала и статуса одной из крупнейших стран мира, обладающих стабильной демократической системой, для влияния на международные процессы и институты в интересах ФРГ</w:t>
      </w:r>
      <w:r w:rsidRPr="00252C4A">
        <w:rPr>
          <w:rStyle w:val="a5"/>
          <w:rFonts w:ascii="Times New Roman" w:eastAsia="Calibri" w:hAnsi="Times New Roman" w:cs="Times New Roman"/>
          <w:sz w:val="24"/>
          <w:szCs w:val="24"/>
        </w:rPr>
        <w:footnoteReference w:id="51"/>
      </w:r>
      <w:r w:rsidR="007A09BE" w:rsidRPr="00252C4A">
        <w:rPr>
          <w:rFonts w:ascii="Times New Roman" w:eastAsia="Calibri" w:hAnsi="Times New Roman" w:cs="Times New Roman"/>
          <w:sz w:val="24"/>
          <w:szCs w:val="24"/>
        </w:rPr>
        <w:t>.</w:t>
      </w:r>
    </w:p>
    <w:p w:rsidR="00D42C62" w:rsidRPr="00252C4A" w:rsidRDefault="00972FA0" w:rsidP="00124DBB">
      <w:pPr>
        <w:spacing w:after="0" w:line="360" w:lineRule="auto"/>
        <w:ind w:firstLine="709"/>
        <w:jc w:val="both"/>
        <w:rPr>
          <w:rFonts w:ascii="Times New Roman" w:eastAsia="Calibri" w:hAnsi="Times New Roman" w:cs="Times New Roman"/>
          <w:sz w:val="24"/>
          <w:szCs w:val="24"/>
        </w:rPr>
      </w:pPr>
      <w:r w:rsidRPr="00252C4A">
        <w:rPr>
          <w:rFonts w:ascii="Times New Roman" w:eastAsia="Calibri" w:hAnsi="Times New Roman" w:cs="Times New Roman"/>
          <w:sz w:val="24"/>
          <w:szCs w:val="24"/>
        </w:rPr>
        <w:t xml:space="preserve">По мнению О. </w:t>
      </w:r>
      <w:proofErr w:type="spellStart"/>
      <w:r w:rsidRPr="00252C4A">
        <w:rPr>
          <w:rFonts w:ascii="Times New Roman" w:eastAsia="Calibri" w:hAnsi="Times New Roman" w:cs="Times New Roman"/>
          <w:sz w:val="24"/>
          <w:szCs w:val="24"/>
        </w:rPr>
        <w:t>Семёнова</w:t>
      </w:r>
      <w:proofErr w:type="spellEnd"/>
      <w:r w:rsidRPr="00252C4A">
        <w:rPr>
          <w:rFonts w:ascii="Times New Roman" w:eastAsia="Calibri" w:hAnsi="Times New Roman" w:cs="Times New Roman"/>
          <w:sz w:val="24"/>
          <w:szCs w:val="24"/>
        </w:rPr>
        <w:t>,</w:t>
      </w:r>
      <w:r w:rsidR="004E2C45" w:rsidRPr="00252C4A">
        <w:rPr>
          <w:rFonts w:ascii="Times New Roman" w:eastAsia="Calibri" w:hAnsi="Times New Roman" w:cs="Times New Roman"/>
          <w:sz w:val="24"/>
          <w:szCs w:val="24"/>
        </w:rPr>
        <w:t xml:space="preserve"> </w:t>
      </w:r>
      <w:r w:rsidR="008C53FB" w:rsidRPr="00252C4A">
        <w:rPr>
          <w:rFonts w:ascii="Times New Roman" w:eastAsia="Calibri" w:hAnsi="Times New Roman" w:cs="Times New Roman"/>
          <w:sz w:val="24"/>
          <w:szCs w:val="24"/>
        </w:rPr>
        <w:t xml:space="preserve">данные тезисы не являются уникальными, однако интересны тем, что впервые с момента образования ФРГ указанные интересы определены как национальные. </w:t>
      </w:r>
      <w:r w:rsidR="00F26BEC" w:rsidRPr="00252C4A">
        <w:rPr>
          <w:rFonts w:ascii="Times New Roman" w:eastAsia="Calibri" w:hAnsi="Times New Roman" w:cs="Times New Roman"/>
          <w:sz w:val="24"/>
          <w:szCs w:val="24"/>
        </w:rPr>
        <w:t xml:space="preserve">С другой стороны, в тексте документа чётко прослеживается </w:t>
      </w:r>
      <w:r w:rsidR="00F26BEC" w:rsidRPr="00252C4A">
        <w:rPr>
          <w:rFonts w:ascii="Times New Roman" w:eastAsia="Calibri" w:hAnsi="Times New Roman" w:cs="Times New Roman"/>
          <w:sz w:val="24"/>
          <w:szCs w:val="24"/>
        </w:rPr>
        <w:lastRenderedPageBreak/>
        <w:t>зависимость Германии в оборонной сфере от НАТО и процессов европейской интеграции. Это свидетельствует о понимании военными аналитиками страны того, что военно-политическая мощь ФРГ будет спокойно восприниматься соседними государствами и партнёрами по Североатлантическому альянсу только в том случае, если она будет ассоциироваться с наднациональными институтами</w:t>
      </w:r>
      <w:r w:rsidR="00F26BEC" w:rsidRPr="00252C4A">
        <w:rPr>
          <w:rStyle w:val="a5"/>
          <w:rFonts w:ascii="Times New Roman" w:eastAsia="Calibri" w:hAnsi="Times New Roman" w:cs="Times New Roman"/>
          <w:sz w:val="24"/>
          <w:szCs w:val="24"/>
        </w:rPr>
        <w:footnoteReference w:id="52"/>
      </w:r>
      <w:r w:rsidR="00BA7488" w:rsidRPr="00252C4A">
        <w:rPr>
          <w:rFonts w:ascii="Times New Roman" w:eastAsia="Calibri" w:hAnsi="Times New Roman" w:cs="Times New Roman"/>
          <w:sz w:val="24"/>
          <w:szCs w:val="24"/>
        </w:rPr>
        <w:t>.</w:t>
      </w:r>
      <w:r w:rsidR="00F26BEC" w:rsidRPr="00252C4A">
        <w:rPr>
          <w:rFonts w:ascii="Times New Roman" w:eastAsia="Calibri" w:hAnsi="Times New Roman" w:cs="Times New Roman"/>
          <w:sz w:val="24"/>
          <w:szCs w:val="24"/>
        </w:rPr>
        <w:t xml:space="preserve"> </w:t>
      </w:r>
    </w:p>
    <w:p w:rsidR="00A60E3A" w:rsidRPr="00252C4A" w:rsidRDefault="00D42C62" w:rsidP="00124DBB">
      <w:pPr>
        <w:spacing w:after="0" w:line="360" w:lineRule="auto"/>
        <w:ind w:firstLine="709"/>
        <w:jc w:val="both"/>
        <w:rPr>
          <w:rFonts w:ascii="Times New Roman" w:eastAsia="Calibri" w:hAnsi="Times New Roman" w:cs="Times New Roman"/>
          <w:sz w:val="24"/>
          <w:szCs w:val="24"/>
        </w:rPr>
      </w:pPr>
      <w:proofErr w:type="gramStart"/>
      <w:r w:rsidRPr="00252C4A">
        <w:rPr>
          <w:rFonts w:ascii="Times New Roman" w:eastAsia="Calibri" w:hAnsi="Times New Roman" w:cs="Times New Roman"/>
          <w:sz w:val="24"/>
          <w:szCs w:val="24"/>
        </w:rPr>
        <w:t>В качестве основных угроз безопасности Германии и Европы в документе указаны неопределённость будущих политических процессов в России, обладающей ядерным оружием и значительным военным потенциалом, локальные конфликты внутри Европы наподобие югославского, военный потенциал государств, находящихся на периферии европейского континента (например, стран Северной Африки и Ближнего Востока), и возможные нападения на граждан Германии и других европейских государств за рубежом</w:t>
      </w:r>
      <w:r w:rsidR="00222088" w:rsidRPr="00252C4A">
        <w:rPr>
          <w:rStyle w:val="a5"/>
          <w:rFonts w:ascii="Times New Roman" w:eastAsia="Calibri" w:hAnsi="Times New Roman" w:cs="Times New Roman"/>
          <w:sz w:val="24"/>
          <w:szCs w:val="24"/>
        </w:rPr>
        <w:footnoteReference w:id="53"/>
      </w:r>
      <w:r w:rsidRPr="00252C4A">
        <w:rPr>
          <w:rFonts w:ascii="Times New Roman" w:eastAsia="Calibri" w:hAnsi="Times New Roman" w:cs="Times New Roman"/>
          <w:sz w:val="24"/>
          <w:szCs w:val="24"/>
        </w:rPr>
        <w:t>.</w:t>
      </w:r>
      <w:proofErr w:type="gramEnd"/>
    </w:p>
    <w:p w:rsidR="00F84BBA" w:rsidRPr="00252C4A" w:rsidRDefault="00A60E3A" w:rsidP="00124DBB">
      <w:pPr>
        <w:spacing w:after="0" w:line="360" w:lineRule="auto"/>
        <w:ind w:firstLine="709"/>
        <w:jc w:val="both"/>
        <w:rPr>
          <w:rFonts w:ascii="Times New Roman" w:eastAsia="Calibri" w:hAnsi="Times New Roman" w:cs="Times New Roman"/>
          <w:sz w:val="24"/>
          <w:szCs w:val="24"/>
        </w:rPr>
      </w:pPr>
      <w:r w:rsidRPr="00252C4A">
        <w:rPr>
          <w:rFonts w:ascii="Times New Roman" w:eastAsia="Calibri" w:hAnsi="Times New Roman" w:cs="Times New Roman"/>
          <w:sz w:val="24"/>
          <w:szCs w:val="24"/>
        </w:rPr>
        <w:t>Первым серьёзным внешнеполитическим шагом, направленным на увеличение роли страны в решении ключевых вопросов мировой политики, можно считать участие ФРГ в начавшемся в 1990 году конфликте в Персидском заливе.</w:t>
      </w:r>
      <w:r w:rsidR="007125F7" w:rsidRPr="00252C4A">
        <w:rPr>
          <w:rFonts w:ascii="Times New Roman" w:eastAsia="Calibri" w:hAnsi="Times New Roman" w:cs="Times New Roman"/>
          <w:sz w:val="24"/>
          <w:szCs w:val="24"/>
        </w:rPr>
        <w:t xml:space="preserve"> Вмешательство страны в процессы этого региона можно проследить и раньше, так, во время ирано-иракской войны 1980-1988 гг. Германия открыто поддерживала Иран, </w:t>
      </w:r>
      <w:r w:rsidR="00493BEE" w:rsidRPr="00252C4A">
        <w:rPr>
          <w:rFonts w:ascii="Times New Roman" w:eastAsia="Calibri" w:hAnsi="Times New Roman" w:cs="Times New Roman"/>
          <w:sz w:val="24"/>
          <w:szCs w:val="24"/>
        </w:rPr>
        <w:t>который являлся крупным поста</w:t>
      </w:r>
      <w:r w:rsidR="007A4DEE" w:rsidRPr="00252C4A">
        <w:rPr>
          <w:rFonts w:ascii="Times New Roman" w:eastAsia="Calibri" w:hAnsi="Times New Roman" w:cs="Times New Roman"/>
          <w:sz w:val="24"/>
          <w:szCs w:val="24"/>
        </w:rPr>
        <w:t>вщиком нефти в ФРГ. Также</w:t>
      </w:r>
      <w:r w:rsidR="00493BEE" w:rsidRPr="00252C4A">
        <w:rPr>
          <w:rFonts w:ascii="Times New Roman" w:eastAsia="Calibri" w:hAnsi="Times New Roman" w:cs="Times New Roman"/>
          <w:sz w:val="24"/>
          <w:szCs w:val="24"/>
        </w:rPr>
        <w:t xml:space="preserve"> Герман</w:t>
      </w:r>
      <w:r w:rsidR="00211319">
        <w:rPr>
          <w:rFonts w:ascii="Times New Roman" w:eastAsia="Calibri" w:hAnsi="Times New Roman" w:cs="Times New Roman"/>
          <w:sz w:val="24"/>
          <w:szCs w:val="24"/>
        </w:rPr>
        <w:t>ия поставляла Ирану вооружения.</w:t>
      </w:r>
      <w:r w:rsidR="007A4DEE" w:rsidRPr="00252C4A">
        <w:rPr>
          <w:rFonts w:ascii="Times New Roman" w:eastAsia="Calibri" w:hAnsi="Times New Roman" w:cs="Times New Roman"/>
          <w:sz w:val="24"/>
          <w:szCs w:val="24"/>
        </w:rPr>
        <w:t xml:space="preserve"> </w:t>
      </w:r>
      <w:r w:rsidR="004F7A5C" w:rsidRPr="00252C4A">
        <w:rPr>
          <w:rFonts w:ascii="Times New Roman" w:eastAsia="Calibri" w:hAnsi="Times New Roman" w:cs="Times New Roman"/>
          <w:sz w:val="24"/>
          <w:szCs w:val="24"/>
        </w:rPr>
        <w:t>Такие действия шли в разрез с курсом США, испытывавших после «исламской революции» 1979 года серьёзные трудности в отношениях с Ираном</w:t>
      </w:r>
      <w:r w:rsidR="009F2F77">
        <w:rPr>
          <w:rFonts w:ascii="Times New Roman" w:eastAsia="Calibri" w:hAnsi="Times New Roman" w:cs="Times New Roman"/>
          <w:sz w:val="24"/>
          <w:szCs w:val="24"/>
        </w:rPr>
        <w:t xml:space="preserve"> и</w:t>
      </w:r>
      <w:r w:rsidR="004F7A5C" w:rsidRPr="00252C4A">
        <w:rPr>
          <w:rFonts w:ascii="Times New Roman" w:eastAsia="Calibri" w:hAnsi="Times New Roman" w:cs="Times New Roman"/>
          <w:sz w:val="24"/>
          <w:szCs w:val="24"/>
        </w:rPr>
        <w:t xml:space="preserve"> стремившихся закончить войну с помощью принятия Советом Безопасности ООН резолюции, направленной против этой стороны конфликта</w:t>
      </w:r>
      <w:r w:rsidR="004F7A5C" w:rsidRPr="00252C4A">
        <w:rPr>
          <w:rStyle w:val="a5"/>
          <w:rFonts w:ascii="Times New Roman" w:eastAsia="Calibri" w:hAnsi="Times New Roman" w:cs="Times New Roman"/>
          <w:sz w:val="24"/>
          <w:szCs w:val="24"/>
        </w:rPr>
        <w:footnoteReference w:id="54"/>
      </w:r>
      <w:r w:rsidR="00F84BBA" w:rsidRPr="00252C4A">
        <w:rPr>
          <w:rFonts w:ascii="Times New Roman" w:eastAsia="Calibri" w:hAnsi="Times New Roman" w:cs="Times New Roman"/>
          <w:sz w:val="24"/>
          <w:szCs w:val="24"/>
        </w:rPr>
        <w:t>.</w:t>
      </w:r>
    </w:p>
    <w:p w:rsidR="00050BDA" w:rsidRPr="00252C4A" w:rsidRDefault="00BA54E5" w:rsidP="00124DBB">
      <w:pPr>
        <w:spacing w:after="0" w:line="360" w:lineRule="auto"/>
        <w:ind w:firstLine="709"/>
        <w:jc w:val="both"/>
        <w:rPr>
          <w:rFonts w:ascii="Times New Roman" w:eastAsia="Calibri" w:hAnsi="Times New Roman" w:cs="Times New Roman"/>
          <w:sz w:val="24"/>
          <w:szCs w:val="24"/>
        </w:rPr>
      </w:pPr>
      <w:r w:rsidRPr="00252C4A">
        <w:rPr>
          <w:rFonts w:ascii="Times New Roman" w:eastAsia="Calibri" w:hAnsi="Times New Roman" w:cs="Times New Roman"/>
          <w:sz w:val="24"/>
          <w:szCs w:val="24"/>
        </w:rPr>
        <w:t>В августе 1990 года иракская армия вторглась на территорию Кувейта. Практически сразу после решения США перебросить крупный контингент своих вооружённых сил в район конфликта власти ФРГ разрешили им использовать находящиеся на территории страны вое</w:t>
      </w:r>
      <w:r w:rsidR="00050BDA" w:rsidRPr="00252C4A">
        <w:rPr>
          <w:rFonts w:ascii="Times New Roman" w:eastAsia="Calibri" w:hAnsi="Times New Roman" w:cs="Times New Roman"/>
          <w:sz w:val="24"/>
          <w:szCs w:val="24"/>
        </w:rPr>
        <w:t>нные базы и учреждения. Также Германия перебросила в район Персидского залива военно-морские соединения, занимавшиеся разминированием территориальных вод Кувейта.</w:t>
      </w:r>
      <w:r w:rsidR="008E20EE" w:rsidRPr="00252C4A">
        <w:rPr>
          <w:rFonts w:ascii="Times New Roman" w:eastAsia="Calibri" w:hAnsi="Times New Roman" w:cs="Times New Roman"/>
          <w:sz w:val="24"/>
          <w:szCs w:val="24"/>
        </w:rPr>
        <w:t xml:space="preserve"> В июне 1991 года в Ирак прибыли немецкие специалисты, которые оценивали потенциал этой страны в сфере создания оружия массового поражения.</w:t>
      </w:r>
      <w:r w:rsidR="00050BDA" w:rsidRPr="00252C4A">
        <w:rPr>
          <w:rFonts w:ascii="Times New Roman" w:eastAsia="Calibri" w:hAnsi="Times New Roman" w:cs="Times New Roman"/>
          <w:sz w:val="24"/>
          <w:szCs w:val="24"/>
        </w:rPr>
        <w:t xml:space="preserve"> Активно обсуждалась возможность непосредственного </w:t>
      </w:r>
      <w:r w:rsidR="00050BDA" w:rsidRPr="00252C4A">
        <w:rPr>
          <w:rFonts w:ascii="Times New Roman" w:eastAsia="Calibri" w:hAnsi="Times New Roman" w:cs="Times New Roman"/>
          <w:sz w:val="24"/>
          <w:szCs w:val="24"/>
        </w:rPr>
        <w:lastRenderedPageBreak/>
        <w:t>участия вооружённых сил ФРГ в боевых действиях. Эти действия вызвали резко негативную реакцию со стороны СССР, став важным шагом на пути выхода из орбиты советского влияния.</w:t>
      </w:r>
      <w:r w:rsidR="00373EC6" w:rsidRPr="00252C4A">
        <w:rPr>
          <w:rFonts w:ascii="Times New Roman" w:eastAsia="Calibri" w:hAnsi="Times New Roman" w:cs="Times New Roman"/>
          <w:sz w:val="24"/>
          <w:szCs w:val="24"/>
        </w:rPr>
        <w:t xml:space="preserve"> Хотя советское правительство официально поддерживало США и их союзников в данном конфликте</w:t>
      </w:r>
      <w:r w:rsidR="002A2BDA" w:rsidRPr="00252C4A">
        <w:rPr>
          <w:rFonts w:ascii="Times New Roman" w:eastAsia="Calibri" w:hAnsi="Times New Roman" w:cs="Times New Roman"/>
          <w:sz w:val="24"/>
          <w:szCs w:val="24"/>
        </w:rPr>
        <w:t>, такая самостоятельность ФРГ вызвала чрезвычайно негативную реакцию Москвы.</w:t>
      </w:r>
      <w:r w:rsidR="00050BDA" w:rsidRPr="00252C4A">
        <w:rPr>
          <w:rFonts w:ascii="Times New Roman" w:eastAsia="Calibri" w:hAnsi="Times New Roman" w:cs="Times New Roman"/>
          <w:sz w:val="24"/>
          <w:szCs w:val="24"/>
        </w:rPr>
        <w:t xml:space="preserve"> При этом на момент начала конфликта процесс объединения Германии не был завершён, и ухудшение отношений с СССР могло крайне негативно отразиться на развитии ситуации</w:t>
      </w:r>
      <w:r w:rsidR="00373EC6" w:rsidRPr="00252C4A">
        <w:rPr>
          <w:rStyle w:val="a5"/>
          <w:rFonts w:ascii="Times New Roman" w:eastAsia="Calibri" w:hAnsi="Times New Roman" w:cs="Times New Roman"/>
          <w:sz w:val="24"/>
          <w:szCs w:val="24"/>
        </w:rPr>
        <w:footnoteReference w:id="55"/>
      </w:r>
      <w:r w:rsidR="00050BDA" w:rsidRPr="00252C4A">
        <w:rPr>
          <w:rFonts w:ascii="Times New Roman" w:eastAsia="Calibri" w:hAnsi="Times New Roman" w:cs="Times New Roman"/>
          <w:sz w:val="24"/>
          <w:szCs w:val="24"/>
        </w:rPr>
        <w:t>.</w:t>
      </w:r>
    </w:p>
    <w:p w:rsidR="00972FA0" w:rsidRPr="00252C4A" w:rsidRDefault="002A2BDA" w:rsidP="00124DBB">
      <w:pPr>
        <w:spacing w:after="0" w:line="360" w:lineRule="auto"/>
        <w:ind w:firstLine="709"/>
        <w:jc w:val="both"/>
        <w:rPr>
          <w:rFonts w:ascii="Times New Roman" w:eastAsia="Calibri" w:hAnsi="Times New Roman" w:cs="Times New Roman"/>
          <w:sz w:val="24"/>
          <w:szCs w:val="24"/>
        </w:rPr>
      </w:pPr>
      <w:r w:rsidRPr="00252C4A">
        <w:rPr>
          <w:rFonts w:ascii="Times New Roman" w:eastAsia="Calibri" w:hAnsi="Times New Roman" w:cs="Times New Roman"/>
          <w:sz w:val="24"/>
          <w:szCs w:val="24"/>
        </w:rPr>
        <w:t xml:space="preserve">Наиболее </w:t>
      </w:r>
      <w:proofErr w:type="gramStart"/>
      <w:r w:rsidRPr="00252C4A">
        <w:rPr>
          <w:rFonts w:ascii="Times New Roman" w:eastAsia="Calibri" w:hAnsi="Times New Roman" w:cs="Times New Roman"/>
          <w:sz w:val="24"/>
          <w:szCs w:val="24"/>
        </w:rPr>
        <w:t>ощутим</w:t>
      </w:r>
      <w:proofErr w:type="gramEnd"/>
      <w:r w:rsidRPr="00252C4A">
        <w:rPr>
          <w:rFonts w:ascii="Times New Roman" w:eastAsia="Calibri" w:hAnsi="Times New Roman" w:cs="Times New Roman"/>
          <w:sz w:val="24"/>
          <w:szCs w:val="24"/>
        </w:rPr>
        <w:t xml:space="preserve"> бы</w:t>
      </w:r>
      <w:r w:rsidR="00896D46" w:rsidRPr="00252C4A">
        <w:rPr>
          <w:rFonts w:ascii="Times New Roman" w:eastAsia="Calibri" w:hAnsi="Times New Roman" w:cs="Times New Roman"/>
          <w:sz w:val="24"/>
          <w:szCs w:val="24"/>
        </w:rPr>
        <w:t xml:space="preserve">л финансовый вклад ФРГ в </w:t>
      </w:r>
      <w:r w:rsidRPr="00252C4A">
        <w:rPr>
          <w:rFonts w:ascii="Times New Roman" w:eastAsia="Calibri" w:hAnsi="Times New Roman" w:cs="Times New Roman"/>
          <w:sz w:val="24"/>
          <w:szCs w:val="24"/>
        </w:rPr>
        <w:t>операцию.</w:t>
      </w:r>
      <w:r w:rsidR="00896D46" w:rsidRPr="00252C4A">
        <w:rPr>
          <w:rFonts w:ascii="Times New Roman" w:eastAsia="Calibri" w:hAnsi="Times New Roman" w:cs="Times New Roman"/>
          <w:sz w:val="24"/>
          <w:szCs w:val="24"/>
        </w:rPr>
        <w:t xml:space="preserve"> Помимо поддержки США, выражавшейся в финансировании самой операции и предоставлении военных баз, Германия частично возместила </w:t>
      </w:r>
      <w:r w:rsidR="00832701" w:rsidRPr="00252C4A">
        <w:rPr>
          <w:rFonts w:ascii="Times New Roman" w:eastAsia="Calibri" w:hAnsi="Times New Roman" w:cs="Times New Roman"/>
          <w:sz w:val="24"/>
          <w:szCs w:val="24"/>
        </w:rPr>
        <w:t>понесённые в результате войны расходы Великобритании, Франции, Турции</w:t>
      </w:r>
      <w:r w:rsidR="00896D46" w:rsidRPr="00252C4A">
        <w:rPr>
          <w:rFonts w:ascii="Times New Roman" w:eastAsia="Calibri" w:hAnsi="Times New Roman" w:cs="Times New Roman"/>
          <w:sz w:val="24"/>
          <w:szCs w:val="24"/>
        </w:rPr>
        <w:t xml:space="preserve"> и подвергшемуся прямым ракетным ударам Израилю. Последним двум странам, а также Иордании и Египту</w:t>
      </w:r>
      <w:r w:rsidR="00832701" w:rsidRPr="00252C4A">
        <w:rPr>
          <w:rFonts w:ascii="Times New Roman" w:eastAsia="Calibri" w:hAnsi="Times New Roman" w:cs="Times New Roman"/>
          <w:sz w:val="24"/>
          <w:szCs w:val="24"/>
        </w:rPr>
        <w:t>,</w:t>
      </w:r>
      <w:r w:rsidR="00896D46" w:rsidRPr="00252C4A">
        <w:rPr>
          <w:rFonts w:ascii="Times New Roman" w:eastAsia="Calibri" w:hAnsi="Times New Roman" w:cs="Times New Roman"/>
          <w:sz w:val="24"/>
          <w:szCs w:val="24"/>
        </w:rPr>
        <w:t xml:space="preserve"> были поставлены немецкие вооружения. </w:t>
      </w:r>
      <w:r w:rsidR="00972FA0" w:rsidRPr="00252C4A">
        <w:rPr>
          <w:rFonts w:ascii="Times New Roman" w:eastAsia="Calibri" w:hAnsi="Times New Roman" w:cs="Times New Roman"/>
          <w:sz w:val="24"/>
          <w:szCs w:val="24"/>
        </w:rPr>
        <w:t>Также ФРГ активно финансировала помощь беженцам, в частности, размещённым на территории Турц</w:t>
      </w:r>
      <w:proofErr w:type="gramStart"/>
      <w:r w:rsidR="00972FA0" w:rsidRPr="00252C4A">
        <w:rPr>
          <w:rFonts w:ascii="Times New Roman" w:eastAsia="Calibri" w:hAnsi="Times New Roman" w:cs="Times New Roman"/>
          <w:sz w:val="24"/>
          <w:szCs w:val="24"/>
        </w:rPr>
        <w:t>ии и Ио</w:t>
      </w:r>
      <w:proofErr w:type="gramEnd"/>
      <w:r w:rsidR="00972FA0" w:rsidRPr="00252C4A">
        <w:rPr>
          <w:rFonts w:ascii="Times New Roman" w:eastAsia="Calibri" w:hAnsi="Times New Roman" w:cs="Times New Roman"/>
          <w:sz w:val="24"/>
          <w:szCs w:val="24"/>
        </w:rPr>
        <w:t xml:space="preserve">рдании. Как отмечает Е. </w:t>
      </w:r>
      <w:proofErr w:type="spellStart"/>
      <w:r w:rsidR="00972FA0" w:rsidRPr="00252C4A">
        <w:rPr>
          <w:rFonts w:ascii="Times New Roman" w:eastAsia="Calibri" w:hAnsi="Times New Roman" w:cs="Times New Roman"/>
          <w:sz w:val="24"/>
          <w:szCs w:val="24"/>
        </w:rPr>
        <w:t>Корьякина</w:t>
      </w:r>
      <w:proofErr w:type="spellEnd"/>
      <w:r w:rsidR="00972FA0" w:rsidRPr="00252C4A">
        <w:rPr>
          <w:rFonts w:ascii="Times New Roman" w:eastAsia="Calibri" w:hAnsi="Times New Roman" w:cs="Times New Roman"/>
          <w:sz w:val="24"/>
          <w:szCs w:val="24"/>
        </w:rPr>
        <w:t>, стоимость усилий, затраченных Германией, в денежном эквиваленте превосходит даже материальный вклад США</w:t>
      </w:r>
      <w:r w:rsidR="00972FA0" w:rsidRPr="00252C4A">
        <w:rPr>
          <w:rStyle w:val="a5"/>
          <w:rFonts w:ascii="Times New Roman" w:eastAsia="Calibri" w:hAnsi="Times New Roman" w:cs="Times New Roman"/>
          <w:sz w:val="24"/>
          <w:szCs w:val="24"/>
        </w:rPr>
        <w:footnoteReference w:id="56"/>
      </w:r>
      <w:r w:rsidR="00972FA0" w:rsidRPr="00252C4A">
        <w:rPr>
          <w:rFonts w:ascii="Times New Roman" w:eastAsia="Calibri" w:hAnsi="Times New Roman" w:cs="Times New Roman"/>
          <w:sz w:val="24"/>
          <w:szCs w:val="24"/>
        </w:rPr>
        <w:t>.</w:t>
      </w:r>
    </w:p>
    <w:p w:rsidR="003C53F9" w:rsidRPr="00252C4A" w:rsidRDefault="00972FA0" w:rsidP="00124DBB">
      <w:pPr>
        <w:spacing w:after="0" w:line="360" w:lineRule="auto"/>
        <w:ind w:firstLine="709"/>
        <w:jc w:val="both"/>
        <w:rPr>
          <w:rFonts w:ascii="Times New Roman" w:eastAsia="Calibri" w:hAnsi="Times New Roman" w:cs="Times New Roman"/>
          <w:sz w:val="24"/>
          <w:szCs w:val="24"/>
        </w:rPr>
      </w:pPr>
      <w:r w:rsidRPr="00252C4A">
        <w:rPr>
          <w:rFonts w:ascii="Times New Roman" w:eastAsia="Calibri" w:hAnsi="Times New Roman" w:cs="Times New Roman"/>
          <w:sz w:val="24"/>
          <w:szCs w:val="24"/>
        </w:rPr>
        <w:t xml:space="preserve">Примечательна реакция немецкого общества на участие Германии в войне. Согласно данным, опубликованным в журнале «Шпигель», около 67% опрошенных выступали против отправки подразделений Бундесвера в зону конфликта, однако </w:t>
      </w:r>
      <w:r w:rsidR="00ED42F4" w:rsidRPr="00252C4A">
        <w:rPr>
          <w:rFonts w:ascii="Times New Roman" w:eastAsia="Calibri" w:hAnsi="Times New Roman" w:cs="Times New Roman"/>
          <w:sz w:val="24"/>
          <w:szCs w:val="24"/>
        </w:rPr>
        <w:t>почти 69% поддерживали финансирование военной операции союзников с целью укрепления позиций ФРГ на международной арене</w:t>
      </w:r>
      <w:r w:rsidR="00ED42F4" w:rsidRPr="00252C4A">
        <w:rPr>
          <w:rStyle w:val="a5"/>
          <w:rFonts w:ascii="Times New Roman" w:eastAsia="Calibri" w:hAnsi="Times New Roman" w:cs="Times New Roman"/>
          <w:sz w:val="24"/>
          <w:szCs w:val="24"/>
        </w:rPr>
        <w:footnoteReference w:id="57"/>
      </w:r>
      <w:r w:rsidR="008E20EE" w:rsidRPr="00252C4A">
        <w:rPr>
          <w:rFonts w:ascii="Times New Roman" w:eastAsia="Calibri" w:hAnsi="Times New Roman" w:cs="Times New Roman"/>
          <w:sz w:val="24"/>
          <w:szCs w:val="24"/>
        </w:rPr>
        <w:t>.</w:t>
      </w:r>
    </w:p>
    <w:p w:rsidR="001F4F31" w:rsidRPr="00252C4A" w:rsidRDefault="003C53F9" w:rsidP="00124DBB">
      <w:pPr>
        <w:spacing w:after="0" w:line="360" w:lineRule="auto"/>
        <w:ind w:firstLine="709"/>
        <w:jc w:val="both"/>
        <w:rPr>
          <w:rFonts w:ascii="Times New Roman" w:eastAsia="Calibri" w:hAnsi="Times New Roman" w:cs="Times New Roman"/>
          <w:sz w:val="24"/>
          <w:szCs w:val="24"/>
        </w:rPr>
      </w:pPr>
      <w:proofErr w:type="gramStart"/>
      <w:r w:rsidRPr="00252C4A">
        <w:rPr>
          <w:rFonts w:ascii="Times New Roman" w:eastAsia="Calibri" w:hAnsi="Times New Roman" w:cs="Times New Roman"/>
          <w:sz w:val="24"/>
          <w:szCs w:val="24"/>
        </w:rPr>
        <w:t xml:space="preserve">Общественная дискуссия, обострившаяся после этих событий и подогреваемая позицией Гельмута Коля, не скрывавшего намерений добиться более масштабного участия Германии в операциях за пределами страны, достигла своего апогея в 1994 году, когда СДПГ и </w:t>
      </w:r>
      <w:proofErr w:type="spellStart"/>
      <w:r w:rsidRPr="00252C4A">
        <w:rPr>
          <w:rFonts w:ascii="Times New Roman" w:eastAsia="Calibri" w:hAnsi="Times New Roman" w:cs="Times New Roman"/>
          <w:sz w:val="24"/>
          <w:szCs w:val="24"/>
        </w:rPr>
        <w:t>СвДП</w:t>
      </w:r>
      <w:proofErr w:type="spellEnd"/>
      <w:r w:rsidRPr="00252C4A">
        <w:rPr>
          <w:rFonts w:ascii="Times New Roman" w:eastAsia="Calibri" w:hAnsi="Times New Roman" w:cs="Times New Roman"/>
          <w:sz w:val="24"/>
          <w:szCs w:val="24"/>
        </w:rPr>
        <w:t xml:space="preserve"> обратились с жалобой в Конституционный суд</w:t>
      </w:r>
      <w:r w:rsidRPr="00252C4A">
        <w:rPr>
          <w:rStyle w:val="a5"/>
          <w:rFonts w:ascii="Times New Roman" w:eastAsia="Calibri" w:hAnsi="Times New Roman" w:cs="Times New Roman"/>
          <w:sz w:val="24"/>
          <w:szCs w:val="24"/>
        </w:rPr>
        <w:footnoteReference w:id="58"/>
      </w:r>
      <w:r w:rsidR="008B0698">
        <w:rPr>
          <w:rFonts w:ascii="Times New Roman" w:eastAsia="Calibri" w:hAnsi="Times New Roman" w:cs="Times New Roman"/>
          <w:sz w:val="24"/>
          <w:szCs w:val="24"/>
        </w:rPr>
        <w:t>. Однако суд встал на сторону правительства: 12 июля 1994 года он</w:t>
      </w:r>
      <w:r w:rsidR="00FB0BA5" w:rsidRPr="00252C4A">
        <w:rPr>
          <w:rFonts w:ascii="Times New Roman" w:eastAsia="Calibri" w:hAnsi="Times New Roman" w:cs="Times New Roman"/>
          <w:sz w:val="24"/>
          <w:szCs w:val="24"/>
        </w:rPr>
        <w:t xml:space="preserve"> снял возражения против участия вооружённых сил ФРГ в военных</w:t>
      </w:r>
      <w:proofErr w:type="gramEnd"/>
      <w:r w:rsidR="00FB0BA5" w:rsidRPr="00252C4A">
        <w:rPr>
          <w:rFonts w:ascii="Times New Roman" w:eastAsia="Calibri" w:hAnsi="Times New Roman" w:cs="Times New Roman"/>
          <w:sz w:val="24"/>
          <w:szCs w:val="24"/>
        </w:rPr>
        <w:t xml:space="preserve"> </w:t>
      </w:r>
      <w:proofErr w:type="gramStart"/>
      <w:r w:rsidR="00FB0BA5" w:rsidRPr="00252C4A">
        <w:rPr>
          <w:rFonts w:ascii="Times New Roman" w:eastAsia="Calibri" w:hAnsi="Times New Roman" w:cs="Times New Roman"/>
          <w:sz w:val="24"/>
          <w:szCs w:val="24"/>
        </w:rPr>
        <w:t>операция</w:t>
      </w:r>
      <w:r w:rsidR="004F7C41">
        <w:rPr>
          <w:rFonts w:ascii="Times New Roman" w:eastAsia="Calibri" w:hAnsi="Times New Roman" w:cs="Times New Roman"/>
          <w:sz w:val="24"/>
          <w:szCs w:val="24"/>
        </w:rPr>
        <w:t>х</w:t>
      </w:r>
      <w:proofErr w:type="gramEnd"/>
      <w:r w:rsidR="004F7C41">
        <w:rPr>
          <w:rFonts w:ascii="Times New Roman" w:eastAsia="Calibri" w:hAnsi="Times New Roman" w:cs="Times New Roman"/>
          <w:sz w:val="24"/>
          <w:szCs w:val="24"/>
        </w:rPr>
        <w:t xml:space="preserve"> за рубежом. Формулировка</w:t>
      </w:r>
      <w:r w:rsidR="00FB0BA5" w:rsidRPr="00252C4A">
        <w:rPr>
          <w:rFonts w:ascii="Times New Roman" w:eastAsia="Calibri" w:hAnsi="Times New Roman" w:cs="Times New Roman"/>
          <w:sz w:val="24"/>
          <w:szCs w:val="24"/>
        </w:rPr>
        <w:t xml:space="preserve"> пункта 2 статьи 24</w:t>
      </w:r>
      <w:r w:rsidR="004F7C41">
        <w:rPr>
          <w:rFonts w:ascii="Times New Roman" w:eastAsia="Calibri" w:hAnsi="Times New Roman" w:cs="Times New Roman"/>
          <w:sz w:val="24"/>
          <w:szCs w:val="24"/>
        </w:rPr>
        <w:t xml:space="preserve"> после этого решения выглядит</w:t>
      </w:r>
      <w:r w:rsidR="00BC38C4" w:rsidRPr="00252C4A">
        <w:rPr>
          <w:rFonts w:ascii="Times New Roman" w:eastAsia="Calibri" w:hAnsi="Times New Roman" w:cs="Times New Roman"/>
          <w:sz w:val="24"/>
          <w:szCs w:val="24"/>
        </w:rPr>
        <w:t xml:space="preserve"> следующим образом: «Для обеспечения мира Федерация может включиться в систему взаимной коллективной безопасности; тем самым Федерация согласится на ограничение своих суверенных прав, которое должно привести к </w:t>
      </w:r>
      <w:r w:rsidR="00BC38C4" w:rsidRPr="00252C4A">
        <w:rPr>
          <w:rFonts w:ascii="Times New Roman" w:eastAsia="Calibri" w:hAnsi="Times New Roman" w:cs="Times New Roman"/>
          <w:sz w:val="24"/>
          <w:szCs w:val="24"/>
        </w:rPr>
        <w:lastRenderedPageBreak/>
        <w:t>установлению и обеспечению мирного и длительного порядка в Европе и между народами всего мира»</w:t>
      </w:r>
      <w:r w:rsidR="00BC38C4" w:rsidRPr="00252C4A">
        <w:rPr>
          <w:rStyle w:val="a5"/>
          <w:rFonts w:ascii="Times New Roman" w:eastAsia="Calibri" w:hAnsi="Times New Roman" w:cs="Times New Roman"/>
          <w:sz w:val="24"/>
          <w:szCs w:val="24"/>
        </w:rPr>
        <w:footnoteReference w:id="59"/>
      </w:r>
      <w:r w:rsidR="00BC38C4" w:rsidRPr="00252C4A">
        <w:rPr>
          <w:rFonts w:ascii="Times New Roman" w:eastAsia="Calibri" w:hAnsi="Times New Roman" w:cs="Times New Roman"/>
          <w:sz w:val="24"/>
          <w:szCs w:val="24"/>
        </w:rPr>
        <w:t xml:space="preserve">. </w:t>
      </w:r>
    </w:p>
    <w:p w:rsidR="00AF008B" w:rsidRPr="00252C4A" w:rsidRDefault="00BC38C4" w:rsidP="00E07C51">
      <w:pPr>
        <w:spacing w:after="0" w:line="360" w:lineRule="auto"/>
        <w:ind w:firstLine="709"/>
        <w:jc w:val="both"/>
        <w:rPr>
          <w:rFonts w:ascii="Times New Roman" w:eastAsia="Calibri" w:hAnsi="Times New Roman" w:cs="Times New Roman"/>
          <w:sz w:val="24"/>
          <w:szCs w:val="24"/>
        </w:rPr>
      </w:pPr>
      <w:r w:rsidRPr="00252C4A">
        <w:rPr>
          <w:rFonts w:ascii="Times New Roman" w:eastAsia="Calibri" w:hAnsi="Times New Roman" w:cs="Times New Roman"/>
          <w:sz w:val="24"/>
          <w:szCs w:val="24"/>
        </w:rPr>
        <w:t>Последовавшая за этим решением</w:t>
      </w:r>
      <w:r w:rsidR="004F330C" w:rsidRPr="00252C4A">
        <w:rPr>
          <w:rFonts w:ascii="Times New Roman" w:eastAsia="Calibri" w:hAnsi="Times New Roman" w:cs="Times New Roman"/>
          <w:sz w:val="24"/>
          <w:szCs w:val="24"/>
        </w:rPr>
        <w:t xml:space="preserve"> активизация использования вооружённых сил Германии в военных операциях, проводимых её союзниками,</w:t>
      </w:r>
      <w:r w:rsidR="00BE0063">
        <w:rPr>
          <w:rFonts w:ascii="Times New Roman" w:eastAsia="Calibri" w:hAnsi="Times New Roman" w:cs="Times New Roman"/>
          <w:sz w:val="24"/>
          <w:szCs w:val="24"/>
        </w:rPr>
        <w:t xml:space="preserve"> была</w:t>
      </w:r>
      <w:r w:rsidR="004F330C" w:rsidRPr="00252C4A">
        <w:rPr>
          <w:rFonts w:ascii="Times New Roman" w:eastAsia="Calibri" w:hAnsi="Times New Roman" w:cs="Times New Roman"/>
          <w:sz w:val="24"/>
          <w:szCs w:val="24"/>
        </w:rPr>
        <w:t xml:space="preserve"> связана с конфликтами, происходившими на территории бывшей Югославии.</w:t>
      </w:r>
      <w:r w:rsidR="00A34B88">
        <w:rPr>
          <w:rFonts w:ascii="Times New Roman" w:eastAsia="Calibri" w:hAnsi="Times New Roman" w:cs="Times New Roman"/>
          <w:sz w:val="24"/>
          <w:szCs w:val="24"/>
        </w:rPr>
        <w:t xml:space="preserve"> </w:t>
      </w:r>
      <w:r w:rsidR="00EF733C" w:rsidRPr="00252C4A">
        <w:rPr>
          <w:rFonts w:ascii="Times New Roman" w:eastAsia="Calibri" w:hAnsi="Times New Roman" w:cs="Times New Roman"/>
          <w:sz w:val="24"/>
          <w:szCs w:val="24"/>
        </w:rPr>
        <w:t xml:space="preserve">Как и в начале </w:t>
      </w:r>
      <w:r w:rsidR="00EF733C" w:rsidRPr="00252C4A">
        <w:rPr>
          <w:rFonts w:ascii="Times New Roman" w:eastAsia="Calibri" w:hAnsi="Times New Roman" w:cs="Times New Roman"/>
          <w:sz w:val="24"/>
          <w:szCs w:val="24"/>
          <w:lang w:val="en-US"/>
        </w:rPr>
        <w:t>XX</w:t>
      </w:r>
      <w:r w:rsidR="00EF733C" w:rsidRPr="00252C4A">
        <w:rPr>
          <w:rFonts w:ascii="Times New Roman" w:eastAsia="Calibri" w:hAnsi="Times New Roman" w:cs="Times New Roman"/>
          <w:sz w:val="24"/>
          <w:szCs w:val="24"/>
        </w:rPr>
        <w:t xml:space="preserve"> века, балканский регион имел большое значение для укрепления позиций Германии в Европе и в мире. Однако если в предшествующие периоды Германия опиралась на поддержку зависимых от неё крупных европейских государств, будучи лидером крупных союзов, то теперь она вынуждена была прятать свои интересы за общими интересами стран НАТО, проводивших операцию. </w:t>
      </w:r>
      <w:proofErr w:type="gramStart"/>
      <w:r w:rsidR="00EF733C" w:rsidRPr="00252C4A">
        <w:rPr>
          <w:rFonts w:ascii="Times New Roman" w:eastAsia="Calibri" w:hAnsi="Times New Roman" w:cs="Times New Roman"/>
          <w:sz w:val="24"/>
          <w:szCs w:val="24"/>
        </w:rPr>
        <w:t xml:space="preserve">При этом, по мнению А. </w:t>
      </w:r>
      <w:proofErr w:type="spellStart"/>
      <w:r w:rsidR="00EF733C" w:rsidRPr="00252C4A">
        <w:rPr>
          <w:rFonts w:ascii="Times New Roman" w:eastAsia="Calibri" w:hAnsi="Times New Roman" w:cs="Times New Roman"/>
          <w:sz w:val="24"/>
          <w:szCs w:val="24"/>
        </w:rPr>
        <w:t>Латкова</w:t>
      </w:r>
      <w:proofErr w:type="spellEnd"/>
      <w:r w:rsidR="00EF733C" w:rsidRPr="00252C4A">
        <w:rPr>
          <w:rFonts w:ascii="Times New Roman" w:eastAsia="Calibri" w:hAnsi="Times New Roman" w:cs="Times New Roman"/>
          <w:sz w:val="24"/>
          <w:szCs w:val="24"/>
        </w:rPr>
        <w:t xml:space="preserve">, интересы страны в регионе во многом остались неизменными, а прямое и косвенное участие в конфликтах, происходящих на полуострове, является попыткой вернуть статус одного из ключевых </w:t>
      </w:r>
      <w:proofErr w:type="spellStart"/>
      <w:r w:rsidR="00EF733C" w:rsidRPr="00252C4A">
        <w:rPr>
          <w:rFonts w:ascii="Times New Roman" w:eastAsia="Calibri" w:hAnsi="Times New Roman" w:cs="Times New Roman"/>
          <w:sz w:val="24"/>
          <w:szCs w:val="24"/>
        </w:rPr>
        <w:t>акторов</w:t>
      </w:r>
      <w:proofErr w:type="spellEnd"/>
      <w:r w:rsidR="00EF733C" w:rsidRPr="00252C4A">
        <w:rPr>
          <w:rFonts w:ascii="Times New Roman" w:eastAsia="Calibri" w:hAnsi="Times New Roman" w:cs="Times New Roman"/>
          <w:sz w:val="24"/>
          <w:szCs w:val="24"/>
        </w:rPr>
        <w:t xml:space="preserve"> Европы</w:t>
      </w:r>
      <w:r w:rsidR="00EF733C" w:rsidRPr="00252C4A">
        <w:rPr>
          <w:rStyle w:val="a5"/>
          <w:rFonts w:ascii="Times New Roman" w:eastAsia="Calibri" w:hAnsi="Times New Roman" w:cs="Times New Roman"/>
          <w:sz w:val="24"/>
          <w:szCs w:val="24"/>
        </w:rPr>
        <w:footnoteReference w:id="60"/>
      </w:r>
      <w:r w:rsidR="00EF733C" w:rsidRPr="00252C4A">
        <w:rPr>
          <w:rFonts w:ascii="Times New Roman" w:eastAsia="Calibri" w:hAnsi="Times New Roman" w:cs="Times New Roman"/>
          <w:sz w:val="24"/>
          <w:szCs w:val="24"/>
        </w:rPr>
        <w:t>.</w:t>
      </w:r>
      <w:r w:rsidR="00132101" w:rsidRPr="00252C4A">
        <w:rPr>
          <w:rFonts w:ascii="Times New Roman" w:eastAsia="Calibri" w:hAnsi="Times New Roman" w:cs="Times New Roman"/>
          <w:sz w:val="24"/>
          <w:szCs w:val="24"/>
        </w:rPr>
        <w:t xml:space="preserve"> Причём именно Германия оказывала заметное влияние на развитие к</w:t>
      </w:r>
      <w:r w:rsidR="00051705">
        <w:rPr>
          <w:rFonts w:ascii="Times New Roman" w:eastAsia="Calibri" w:hAnsi="Times New Roman" w:cs="Times New Roman"/>
          <w:sz w:val="24"/>
          <w:szCs w:val="24"/>
        </w:rPr>
        <w:t>онфликта в целом, используя, как считают некоторые исследователи,</w:t>
      </w:r>
      <w:r w:rsidR="00132101" w:rsidRPr="00252C4A">
        <w:rPr>
          <w:rFonts w:ascii="Times New Roman" w:eastAsia="Calibri" w:hAnsi="Times New Roman" w:cs="Times New Roman"/>
          <w:sz w:val="24"/>
          <w:szCs w:val="24"/>
        </w:rPr>
        <w:t xml:space="preserve"> операции НАТО в качестве инструмента для дости</w:t>
      </w:r>
      <w:r w:rsidR="00A54D7A">
        <w:rPr>
          <w:rFonts w:ascii="Times New Roman" w:eastAsia="Calibri" w:hAnsi="Times New Roman" w:cs="Times New Roman"/>
          <w:sz w:val="24"/>
          <w:szCs w:val="24"/>
        </w:rPr>
        <w:t>жения собственных целей, к которым</w:t>
      </w:r>
      <w:proofErr w:type="gramEnd"/>
      <w:r w:rsidR="00A54D7A">
        <w:rPr>
          <w:rFonts w:ascii="Times New Roman" w:eastAsia="Calibri" w:hAnsi="Times New Roman" w:cs="Times New Roman"/>
          <w:sz w:val="24"/>
          <w:szCs w:val="24"/>
        </w:rPr>
        <w:t xml:space="preserve"> </w:t>
      </w:r>
      <w:proofErr w:type="gramStart"/>
      <w:r w:rsidR="00A54D7A">
        <w:rPr>
          <w:rFonts w:ascii="Times New Roman" w:eastAsia="Calibri" w:hAnsi="Times New Roman" w:cs="Times New Roman"/>
          <w:sz w:val="24"/>
          <w:szCs w:val="24"/>
        </w:rPr>
        <w:t xml:space="preserve">относились доступ </w:t>
      </w:r>
      <w:r w:rsidR="00132101" w:rsidRPr="00252C4A">
        <w:rPr>
          <w:rFonts w:ascii="Times New Roman" w:eastAsia="Calibri" w:hAnsi="Times New Roman" w:cs="Times New Roman"/>
          <w:sz w:val="24"/>
          <w:szCs w:val="24"/>
        </w:rPr>
        <w:t>к ис</w:t>
      </w:r>
      <w:r w:rsidR="00806137">
        <w:rPr>
          <w:rFonts w:ascii="Times New Roman" w:eastAsia="Calibri" w:hAnsi="Times New Roman" w:cs="Times New Roman"/>
          <w:sz w:val="24"/>
          <w:szCs w:val="24"/>
        </w:rPr>
        <w:t xml:space="preserve">точникам сырья и новым рынкам, а также </w:t>
      </w:r>
      <w:r w:rsidR="00A54D7A">
        <w:rPr>
          <w:rFonts w:ascii="Times New Roman" w:eastAsia="Calibri" w:hAnsi="Times New Roman" w:cs="Times New Roman"/>
          <w:sz w:val="24"/>
          <w:szCs w:val="24"/>
        </w:rPr>
        <w:t xml:space="preserve">экономическое доминирование в регионе, подкреплённые </w:t>
      </w:r>
      <w:r w:rsidR="00132101" w:rsidRPr="00252C4A">
        <w:rPr>
          <w:rFonts w:ascii="Times New Roman" w:eastAsia="Calibri" w:hAnsi="Times New Roman" w:cs="Times New Roman"/>
          <w:sz w:val="24"/>
          <w:szCs w:val="24"/>
        </w:rPr>
        <w:t>лозунгами защиты притесняемых народов</w:t>
      </w:r>
      <w:r w:rsidR="00132101" w:rsidRPr="00252C4A">
        <w:rPr>
          <w:rStyle w:val="a5"/>
          <w:rFonts w:ascii="Times New Roman" w:eastAsia="Calibri" w:hAnsi="Times New Roman" w:cs="Times New Roman"/>
          <w:sz w:val="24"/>
          <w:szCs w:val="24"/>
        </w:rPr>
        <w:footnoteReference w:id="61"/>
      </w:r>
      <w:r w:rsidR="00132101" w:rsidRPr="00252C4A">
        <w:rPr>
          <w:rFonts w:ascii="Times New Roman" w:eastAsia="Calibri" w:hAnsi="Times New Roman" w:cs="Times New Roman"/>
          <w:sz w:val="24"/>
          <w:szCs w:val="24"/>
        </w:rPr>
        <w:t>.</w:t>
      </w:r>
      <w:r w:rsidR="00EF733C" w:rsidRPr="00252C4A">
        <w:rPr>
          <w:rFonts w:ascii="Times New Roman" w:eastAsia="Calibri" w:hAnsi="Times New Roman" w:cs="Times New Roman"/>
          <w:sz w:val="24"/>
          <w:szCs w:val="24"/>
        </w:rPr>
        <w:t xml:space="preserve"> </w:t>
      </w:r>
      <w:r w:rsidR="00806137" w:rsidRPr="00252C4A">
        <w:rPr>
          <w:rFonts w:ascii="Times New Roman" w:eastAsia="Calibri" w:hAnsi="Times New Roman" w:cs="Times New Roman"/>
          <w:sz w:val="24"/>
          <w:szCs w:val="24"/>
        </w:rPr>
        <w:t xml:space="preserve">По меткому выражению </w:t>
      </w:r>
      <w:r w:rsidR="00DF333E">
        <w:rPr>
          <w:rFonts w:ascii="Times New Roman" w:eastAsia="Calibri" w:hAnsi="Times New Roman" w:cs="Times New Roman"/>
          <w:sz w:val="24"/>
          <w:szCs w:val="24"/>
        </w:rPr>
        <w:t xml:space="preserve">известного немецкого журналиста и публициста Ю. </w:t>
      </w:r>
      <w:proofErr w:type="spellStart"/>
      <w:r w:rsidR="00806137" w:rsidRPr="00252C4A">
        <w:rPr>
          <w:rFonts w:ascii="Times New Roman" w:eastAsia="Calibri" w:hAnsi="Times New Roman" w:cs="Times New Roman"/>
          <w:sz w:val="24"/>
          <w:szCs w:val="24"/>
        </w:rPr>
        <w:t>Элзессера</w:t>
      </w:r>
      <w:proofErr w:type="spellEnd"/>
      <w:r w:rsidR="00806137" w:rsidRPr="00252C4A">
        <w:rPr>
          <w:rFonts w:ascii="Times New Roman" w:eastAsia="Calibri" w:hAnsi="Times New Roman" w:cs="Times New Roman"/>
          <w:sz w:val="24"/>
          <w:szCs w:val="24"/>
        </w:rPr>
        <w:t>, «тип всех войн в бывшей СФРЮ был одинаков: главным поджигателем была Германия, американцы тушили этот пожар бензином»</w:t>
      </w:r>
      <w:r w:rsidR="00806137" w:rsidRPr="00252C4A">
        <w:rPr>
          <w:rStyle w:val="a5"/>
          <w:rFonts w:ascii="Times New Roman" w:eastAsia="Calibri" w:hAnsi="Times New Roman" w:cs="Times New Roman"/>
          <w:sz w:val="24"/>
          <w:szCs w:val="24"/>
        </w:rPr>
        <w:footnoteReference w:id="62"/>
      </w:r>
      <w:r w:rsidR="00806137" w:rsidRPr="00252C4A">
        <w:rPr>
          <w:rFonts w:ascii="Times New Roman" w:eastAsia="Calibri" w:hAnsi="Times New Roman" w:cs="Times New Roman"/>
          <w:sz w:val="24"/>
          <w:szCs w:val="24"/>
        </w:rPr>
        <w:t>.</w:t>
      </w:r>
      <w:r w:rsidR="00806137">
        <w:rPr>
          <w:rFonts w:ascii="Times New Roman" w:eastAsia="Calibri" w:hAnsi="Times New Roman" w:cs="Times New Roman"/>
          <w:sz w:val="24"/>
          <w:szCs w:val="24"/>
        </w:rPr>
        <w:t xml:space="preserve"> </w:t>
      </w:r>
      <w:r w:rsidR="00EF733C" w:rsidRPr="00252C4A">
        <w:rPr>
          <w:rFonts w:ascii="Times New Roman" w:eastAsia="Calibri" w:hAnsi="Times New Roman" w:cs="Times New Roman"/>
          <w:sz w:val="24"/>
          <w:szCs w:val="24"/>
        </w:rPr>
        <w:t>Это можно считать новой для послевоенной Германии постановкой вопроса во внешней политике, так как</w:t>
      </w:r>
      <w:proofErr w:type="gramEnd"/>
      <w:r w:rsidR="00EF733C" w:rsidRPr="00252C4A">
        <w:rPr>
          <w:rFonts w:ascii="Times New Roman" w:eastAsia="Calibri" w:hAnsi="Times New Roman" w:cs="Times New Roman"/>
          <w:sz w:val="24"/>
          <w:szCs w:val="24"/>
        </w:rPr>
        <w:t xml:space="preserve"> на таком уровне участие вооружённых сил в продвижении национальных интересов страны не наблюдалось с момента основания ФРГ.</w:t>
      </w:r>
      <w:r w:rsidR="00D10FE5" w:rsidRPr="00252C4A">
        <w:rPr>
          <w:rFonts w:ascii="Times New Roman" w:eastAsia="Calibri" w:hAnsi="Times New Roman" w:cs="Times New Roman"/>
          <w:sz w:val="24"/>
          <w:szCs w:val="24"/>
        </w:rPr>
        <w:t xml:space="preserve"> </w:t>
      </w:r>
    </w:p>
    <w:p w:rsidR="00493F9F" w:rsidRDefault="00AF008B" w:rsidP="00E07C51">
      <w:pPr>
        <w:spacing w:after="0" w:line="360" w:lineRule="auto"/>
        <w:ind w:firstLine="709"/>
        <w:jc w:val="both"/>
        <w:rPr>
          <w:rFonts w:ascii="Times New Roman" w:eastAsia="Calibri" w:hAnsi="Times New Roman" w:cs="Times New Roman"/>
          <w:sz w:val="24"/>
          <w:szCs w:val="24"/>
        </w:rPr>
      </w:pPr>
      <w:proofErr w:type="gramStart"/>
      <w:r w:rsidRPr="00252C4A">
        <w:rPr>
          <w:rFonts w:ascii="Times New Roman" w:eastAsia="Calibri" w:hAnsi="Times New Roman" w:cs="Times New Roman"/>
          <w:sz w:val="24"/>
          <w:szCs w:val="24"/>
        </w:rPr>
        <w:t>ФРГ с начала 1990-х годов проводила на Балканах достаточно независимую политику, примером чему можно считать одностороннее признание независимости Словении и Хорватии в 1991 году, что способствовало распаду Югославии</w:t>
      </w:r>
      <w:r w:rsidRPr="00252C4A">
        <w:rPr>
          <w:rStyle w:val="a5"/>
          <w:rFonts w:ascii="Times New Roman" w:eastAsia="Calibri" w:hAnsi="Times New Roman" w:cs="Times New Roman"/>
          <w:sz w:val="24"/>
          <w:szCs w:val="24"/>
        </w:rPr>
        <w:footnoteReference w:id="63"/>
      </w:r>
      <w:r w:rsidR="00DF165A" w:rsidRPr="00252C4A">
        <w:rPr>
          <w:rFonts w:ascii="Times New Roman" w:eastAsia="Calibri" w:hAnsi="Times New Roman" w:cs="Times New Roman"/>
          <w:sz w:val="24"/>
          <w:szCs w:val="24"/>
        </w:rPr>
        <w:t>.</w:t>
      </w:r>
      <w:r w:rsidR="00BE0063">
        <w:rPr>
          <w:rFonts w:ascii="Times New Roman" w:eastAsia="Calibri" w:hAnsi="Times New Roman" w:cs="Times New Roman"/>
          <w:sz w:val="24"/>
          <w:szCs w:val="24"/>
        </w:rPr>
        <w:t xml:space="preserve"> </w:t>
      </w:r>
      <w:r w:rsidR="008F338C">
        <w:rPr>
          <w:rFonts w:ascii="Times New Roman" w:eastAsia="Calibri" w:hAnsi="Times New Roman" w:cs="Times New Roman"/>
          <w:sz w:val="24"/>
          <w:szCs w:val="24"/>
        </w:rPr>
        <w:t>В августе 1995 года, после обострения конфликта сербских вооружённых формирований в Боснии и Герцеговине с группировками боснийских мусульман и хорватов НАТО приняла решение о проведении военно-воздушной операции «Обдуманная сила»</w:t>
      </w:r>
      <w:r w:rsidR="000A162F">
        <w:rPr>
          <w:rFonts w:ascii="Times New Roman" w:eastAsia="Calibri" w:hAnsi="Times New Roman" w:cs="Times New Roman"/>
          <w:sz w:val="24"/>
          <w:szCs w:val="24"/>
        </w:rPr>
        <w:t xml:space="preserve"> с целью оказания</w:t>
      </w:r>
      <w:proofErr w:type="gramEnd"/>
      <w:r w:rsidR="000A162F">
        <w:rPr>
          <w:rFonts w:ascii="Times New Roman" w:eastAsia="Calibri" w:hAnsi="Times New Roman" w:cs="Times New Roman"/>
          <w:sz w:val="24"/>
          <w:szCs w:val="24"/>
        </w:rPr>
        <w:t xml:space="preserve"> давления </w:t>
      </w:r>
      <w:r w:rsidR="000A162F">
        <w:rPr>
          <w:rFonts w:ascii="Times New Roman" w:eastAsia="Calibri" w:hAnsi="Times New Roman" w:cs="Times New Roman"/>
          <w:sz w:val="24"/>
          <w:szCs w:val="24"/>
        </w:rPr>
        <w:lastRenderedPageBreak/>
        <w:t xml:space="preserve">на Сербию и её боснийских союзников. В этой операции с предварительного согласия Бундестага приняла участие и германская авиация, </w:t>
      </w:r>
      <w:r w:rsidR="00E16412" w:rsidRPr="00252C4A">
        <w:rPr>
          <w:rFonts w:ascii="Times New Roman" w:eastAsia="Calibri" w:hAnsi="Times New Roman" w:cs="Times New Roman"/>
          <w:sz w:val="24"/>
          <w:szCs w:val="24"/>
        </w:rPr>
        <w:t xml:space="preserve">совершив в общей сложности 59 </w:t>
      </w:r>
      <w:proofErr w:type="spellStart"/>
      <w:proofErr w:type="gramStart"/>
      <w:r w:rsidR="00E16412" w:rsidRPr="00252C4A">
        <w:rPr>
          <w:rFonts w:ascii="Times New Roman" w:eastAsia="Calibri" w:hAnsi="Times New Roman" w:cs="Times New Roman"/>
          <w:sz w:val="24"/>
          <w:szCs w:val="24"/>
        </w:rPr>
        <w:t>самолёто</w:t>
      </w:r>
      <w:proofErr w:type="spellEnd"/>
      <w:r w:rsidR="00E16412" w:rsidRPr="00252C4A">
        <w:rPr>
          <w:rFonts w:ascii="Times New Roman" w:eastAsia="Calibri" w:hAnsi="Times New Roman" w:cs="Times New Roman"/>
          <w:sz w:val="24"/>
          <w:szCs w:val="24"/>
        </w:rPr>
        <w:t>-вылетов</w:t>
      </w:r>
      <w:proofErr w:type="gramEnd"/>
      <w:r w:rsidR="00E16412" w:rsidRPr="00252C4A">
        <w:rPr>
          <w:rFonts w:ascii="Times New Roman" w:eastAsia="Calibri" w:hAnsi="Times New Roman" w:cs="Times New Roman"/>
          <w:sz w:val="24"/>
          <w:szCs w:val="24"/>
        </w:rPr>
        <w:t>, причём это были первые боевые в</w:t>
      </w:r>
      <w:r w:rsidR="000A162F">
        <w:rPr>
          <w:rFonts w:ascii="Times New Roman" w:eastAsia="Calibri" w:hAnsi="Times New Roman" w:cs="Times New Roman"/>
          <w:sz w:val="24"/>
          <w:szCs w:val="24"/>
        </w:rPr>
        <w:t>ылеты германской авиации с 1945 года</w:t>
      </w:r>
      <w:r w:rsidR="00E16412" w:rsidRPr="00252C4A">
        <w:rPr>
          <w:rFonts w:ascii="Times New Roman" w:eastAsia="Calibri" w:hAnsi="Times New Roman" w:cs="Times New Roman"/>
          <w:sz w:val="24"/>
          <w:szCs w:val="24"/>
          <w:vertAlign w:val="superscript"/>
        </w:rPr>
        <w:footnoteReference w:id="64"/>
      </w:r>
      <w:r w:rsidR="00E16412" w:rsidRPr="00252C4A">
        <w:rPr>
          <w:rFonts w:ascii="Times New Roman" w:eastAsia="Calibri" w:hAnsi="Times New Roman" w:cs="Times New Roman"/>
          <w:sz w:val="24"/>
          <w:szCs w:val="24"/>
        </w:rPr>
        <w:t>.</w:t>
      </w:r>
      <w:r w:rsidR="000A162F">
        <w:rPr>
          <w:rFonts w:ascii="Times New Roman" w:eastAsia="Calibri" w:hAnsi="Times New Roman" w:cs="Times New Roman"/>
          <w:sz w:val="24"/>
          <w:szCs w:val="24"/>
        </w:rPr>
        <w:t xml:space="preserve"> Вскоре после начала операции Сербия заявила о готовности к переговорам, которые завершились в декабре 1995 года подписанием Дейтонского соглашения</w:t>
      </w:r>
      <w:r w:rsidR="00F822ED">
        <w:rPr>
          <w:rFonts w:ascii="Times New Roman" w:eastAsia="Calibri" w:hAnsi="Times New Roman" w:cs="Times New Roman"/>
          <w:sz w:val="24"/>
          <w:szCs w:val="24"/>
        </w:rPr>
        <w:t xml:space="preserve">. </w:t>
      </w:r>
      <w:r w:rsidR="004F10DB">
        <w:rPr>
          <w:rFonts w:ascii="Times New Roman" w:eastAsia="Calibri" w:hAnsi="Times New Roman" w:cs="Times New Roman"/>
          <w:sz w:val="24"/>
          <w:szCs w:val="24"/>
        </w:rPr>
        <w:t xml:space="preserve">После этого на территории Боснии и Герцеговины был размещён контингент НАТО </w:t>
      </w:r>
      <w:r w:rsidR="004F10DB">
        <w:rPr>
          <w:rFonts w:ascii="Times New Roman" w:eastAsia="Calibri" w:hAnsi="Times New Roman" w:cs="Times New Roman"/>
          <w:sz w:val="24"/>
          <w:szCs w:val="24"/>
          <w:lang w:val="en-US"/>
        </w:rPr>
        <w:t>IFOR</w:t>
      </w:r>
      <w:r w:rsidR="004F10DB">
        <w:rPr>
          <w:rFonts w:ascii="Times New Roman" w:eastAsia="Calibri" w:hAnsi="Times New Roman" w:cs="Times New Roman"/>
          <w:sz w:val="24"/>
          <w:szCs w:val="24"/>
        </w:rPr>
        <w:t xml:space="preserve"> (</w:t>
      </w:r>
      <w:r w:rsidR="004F10DB">
        <w:rPr>
          <w:rFonts w:ascii="Times New Roman" w:eastAsia="Calibri" w:hAnsi="Times New Roman" w:cs="Times New Roman"/>
          <w:sz w:val="24"/>
          <w:szCs w:val="24"/>
          <w:lang w:val="en-US"/>
        </w:rPr>
        <w:t>Implementation</w:t>
      </w:r>
      <w:r w:rsidR="004F10DB">
        <w:rPr>
          <w:rFonts w:ascii="Times New Roman" w:eastAsia="Calibri" w:hAnsi="Times New Roman" w:cs="Times New Roman"/>
          <w:sz w:val="24"/>
          <w:szCs w:val="24"/>
        </w:rPr>
        <w:t xml:space="preserve"> </w:t>
      </w:r>
      <w:r w:rsidR="004F10DB">
        <w:rPr>
          <w:rFonts w:ascii="Times New Roman" w:eastAsia="Calibri" w:hAnsi="Times New Roman" w:cs="Times New Roman"/>
          <w:sz w:val="24"/>
          <w:szCs w:val="24"/>
          <w:lang w:val="en-US"/>
        </w:rPr>
        <w:t>Force</w:t>
      </w:r>
      <w:r w:rsidR="004F10DB">
        <w:rPr>
          <w:rFonts w:ascii="Times New Roman" w:eastAsia="Calibri" w:hAnsi="Times New Roman" w:cs="Times New Roman"/>
          <w:sz w:val="24"/>
          <w:szCs w:val="24"/>
        </w:rPr>
        <w:t>), в составе которого присутствовали три тысячи солдат Бундесвера</w:t>
      </w:r>
      <w:r w:rsidR="004F10DB">
        <w:rPr>
          <w:rStyle w:val="a5"/>
          <w:rFonts w:ascii="Times New Roman" w:eastAsia="Calibri" w:hAnsi="Times New Roman" w:cs="Times New Roman"/>
          <w:sz w:val="24"/>
          <w:szCs w:val="24"/>
        </w:rPr>
        <w:footnoteReference w:id="65"/>
      </w:r>
      <w:r w:rsidR="00A34B88">
        <w:rPr>
          <w:rFonts w:ascii="Times New Roman" w:eastAsia="Calibri" w:hAnsi="Times New Roman" w:cs="Times New Roman"/>
          <w:sz w:val="24"/>
          <w:szCs w:val="24"/>
        </w:rPr>
        <w:t>.</w:t>
      </w:r>
    </w:p>
    <w:p w:rsidR="00493F9F" w:rsidRDefault="00493F9F" w:rsidP="00E07C51">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Тем не менее, на территории бывшей Югославии сохранялись крупные очаги напряжённости. Наиболее сложная ситуация в конце 1990-х годов наблюдалась в Косово, принадлежащем Сербии, однако населённом этническими албанцами.</w:t>
      </w:r>
      <w:r w:rsidR="001C0C1C">
        <w:rPr>
          <w:rFonts w:ascii="Times New Roman" w:eastAsia="Calibri" w:hAnsi="Times New Roman" w:cs="Times New Roman"/>
          <w:sz w:val="24"/>
          <w:szCs w:val="24"/>
        </w:rPr>
        <w:t xml:space="preserve"> В октябре 1998 года НАТО заявила о готовности применить против официального Белграда военную силу с целью добиться прекращения боевых действий в Косово. Бундестаг одобрил участие войск ФРГ в операции альянса, позиция страны не изменилась и после выборов, на которых правящая коалиция потерпела поражение. Новое правительство, сформированное социал-демократами и «Зелёными», подтвердило решимость Германии поддержать действия других членов альянса, и </w:t>
      </w:r>
      <w:r w:rsidR="00EB0515">
        <w:rPr>
          <w:rFonts w:ascii="Times New Roman" w:eastAsia="Calibri" w:hAnsi="Times New Roman" w:cs="Times New Roman"/>
          <w:sz w:val="24"/>
          <w:szCs w:val="24"/>
        </w:rPr>
        <w:t xml:space="preserve">в марте 1999 года была начата новая военно-воздушная операция против Сербии, также проводившаяся при активном участии германской авиации. В июне удалось достичь договорённости о прекращении огня и введении на территорию Косово международного контингента </w:t>
      </w:r>
      <w:r w:rsidR="00EB0515" w:rsidRPr="00EB0515">
        <w:rPr>
          <w:rFonts w:ascii="Times New Roman" w:eastAsia="Calibri" w:hAnsi="Times New Roman" w:cs="Times New Roman"/>
          <w:sz w:val="24"/>
          <w:szCs w:val="24"/>
        </w:rPr>
        <w:t>KFOR (</w:t>
      </w:r>
      <w:proofErr w:type="spellStart"/>
      <w:r w:rsidR="00EB0515" w:rsidRPr="00EB0515">
        <w:rPr>
          <w:rFonts w:ascii="Times New Roman" w:eastAsia="Calibri" w:hAnsi="Times New Roman" w:cs="Times New Roman"/>
          <w:sz w:val="24"/>
          <w:szCs w:val="24"/>
        </w:rPr>
        <w:t>Kosovo</w:t>
      </w:r>
      <w:proofErr w:type="spellEnd"/>
      <w:r w:rsidR="00EB0515" w:rsidRPr="00EB0515">
        <w:rPr>
          <w:rFonts w:ascii="Times New Roman" w:eastAsia="Calibri" w:hAnsi="Times New Roman" w:cs="Times New Roman"/>
          <w:sz w:val="24"/>
          <w:szCs w:val="24"/>
        </w:rPr>
        <w:t xml:space="preserve"> </w:t>
      </w:r>
      <w:proofErr w:type="spellStart"/>
      <w:r w:rsidR="00EB0515" w:rsidRPr="00EB0515">
        <w:rPr>
          <w:rFonts w:ascii="Times New Roman" w:eastAsia="Calibri" w:hAnsi="Times New Roman" w:cs="Times New Roman"/>
          <w:sz w:val="24"/>
          <w:szCs w:val="24"/>
        </w:rPr>
        <w:t>Force</w:t>
      </w:r>
      <w:proofErr w:type="spellEnd"/>
      <w:r w:rsidR="00EB0515" w:rsidRPr="00EB0515">
        <w:rPr>
          <w:rFonts w:ascii="Times New Roman" w:eastAsia="Calibri" w:hAnsi="Times New Roman" w:cs="Times New Roman"/>
          <w:sz w:val="24"/>
          <w:szCs w:val="24"/>
        </w:rPr>
        <w:t>)</w:t>
      </w:r>
      <w:r w:rsidR="00EB0515">
        <w:rPr>
          <w:rFonts w:ascii="Times New Roman" w:eastAsia="Calibri" w:hAnsi="Times New Roman" w:cs="Times New Roman"/>
          <w:sz w:val="24"/>
          <w:szCs w:val="24"/>
        </w:rPr>
        <w:t>, в том числе и входивших в его сос</w:t>
      </w:r>
      <w:r w:rsidR="00EC0AED">
        <w:rPr>
          <w:rFonts w:ascii="Times New Roman" w:eastAsia="Calibri" w:hAnsi="Times New Roman" w:cs="Times New Roman"/>
          <w:sz w:val="24"/>
          <w:szCs w:val="24"/>
        </w:rPr>
        <w:t>тав 8,5 тысяч солдат Бундесвера</w:t>
      </w:r>
      <w:r w:rsidR="00EB0515">
        <w:rPr>
          <w:rStyle w:val="a5"/>
          <w:rFonts w:ascii="Times New Roman" w:eastAsia="Calibri" w:hAnsi="Times New Roman" w:cs="Times New Roman"/>
          <w:sz w:val="24"/>
          <w:szCs w:val="24"/>
        </w:rPr>
        <w:footnoteReference w:id="66"/>
      </w:r>
      <w:r w:rsidR="00EB0515">
        <w:rPr>
          <w:rFonts w:ascii="Times New Roman" w:eastAsia="Calibri" w:hAnsi="Times New Roman" w:cs="Times New Roman"/>
          <w:sz w:val="24"/>
          <w:szCs w:val="24"/>
        </w:rPr>
        <w:t xml:space="preserve">. </w:t>
      </w:r>
      <w:r w:rsidR="00EC0AED" w:rsidRPr="00EC0AED">
        <w:rPr>
          <w:rFonts w:ascii="Times New Roman" w:eastAsia="Calibri" w:hAnsi="Times New Roman" w:cs="Times New Roman"/>
          <w:sz w:val="24"/>
          <w:szCs w:val="24"/>
        </w:rPr>
        <w:t>Этот контингент присутствует в Косово и в настоящее время</w:t>
      </w:r>
      <w:r w:rsidR="00EC0AED">
        <w:rPr>
          <w:rFonts w:ascii="Times New Roman" w:eastAsia="Calibri" w:hAnsi="Times New Roman" w:cs="Times New Roman"/>
          <w:sz w:val="24"/>
          <w:szCs w:val="24"/>
        </w:rPr>
        <w:t>.</w:t>
      </w:r>
    </w:p>
    <w:p w:rsidR="00EB0515" w:rsidRPr="00252C4A" w:rsidRDefault="00EC0AED" w:rsidP="00E07C51">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Наиболее примечательно в данной военно-воздушной операции то, что она была осуществлена без санкции Совета Безопасности ООН (Россия наложила вето на предложенную резолюцию), то есть только на основании решения НАТО, представляющей собой союз ограниченного числа членов мирового сообщества, что являлось нарушением международного права. По мнению Ф. </w:t>
      </w:r>
      <w:proofErr w:type="spellStart"/>
      <w:r>
        <w:rPr>
          <w:rFonts w:ascii="Times New Roman" w:eastAsia="Calibri" w:hAnsi="Times New Roman" w:cs="Times New Roman"/>
          <w:sz w:val="24"/>
          <w:szCs w:val="24"/>
        </w:rPr>
        <w:t>Трунова</w:t>
      </w:r>
      <w:proofErr w:type="spellEnd"/>
      <w:r>
        <w:rPr>
          <w:rFonts w:ascii="Times New Roman" w:eastAsia="Calibri" w:hAnsi="Times New Roman" w:cs="Times New Roman"/>
          <w:sz w:val="24"/>
          <w:szCs w:val="24"/>
        </w:rPr>
        <w:t xml:space="preserve">, это </w:t>
      </w:r>
      <w:r w:rsidR="009860C4">
        <w:rPr>
          <w:rFonts w:ascii="Times New Roman" w:eastAsia="Calibri" w:hAnsi="Times New Roman" w:cs="Times New Roman"/>
          <w:sz w:val="24"/>
          <w:szCs w:val="24"/>
        </w:rPr>
        <w:t xml:space="preserve">продемонстрировало окончательное возвращения внешней политики ФРГ в «нормальное» </w:t>
      </w:r>
      <w:r w:rsidR="009860C4">
        <w:rPr>
          <w:rFonts w:ascii="Times New Roman" w:eastAsia="Calibri" w:hAnsi="Times New Roman" w:cs="Times New Roman"/>
          <w:sz w:val="24"/>
          <w:szCs w:val="24"/>
        </w:rPr>
        <w:lastRenderedPageBreak/>
        <w:t>для суверенного государства состояние и способность страны гораздо более самостоятельно, чем ранее, применять «жёсткую» силу</w:t>
      </w:r>
      <w:r w:rsidR="009860C4">
        <w:rPr>
          <w:rStyle w:val="a5"/>
          <w:rFonts w:ascii="Times New Roman" w:eastAsia="Calibri" w:hAnsi="Times New Roman" w:cs="Times New Roman"/>
          <w:sz w:val="24"/>
          <w:szCs w:val="24"/>
        </w:rPr>
        <w:footnoteReference w:id="67"/>
      </w:r>
      <w:r w:rsidR="001C08D3">
        <w:rPr>
          <w:rFonts w:ascii="Times New Roman" w:eastAsia="Calibri" w:hAnsi="Times New Roman" w:cs="Times New Roman"/>
          <w:sz w:val="24"/>
          <w:szCs w:val="24"/>
        </w:rPr>
        <w:t>.</w:t>
      </w:r>
    </w:p>
    <w:p w:rsidR="00DC1590" w:rsidRPr="00252C4A" w:rsidRDefault="001F6FF2" w:rsidP="00E07C51">
      <w:pPr>
        <w:spacing w:after="0" w:line="360" w:lineRule="auto"/>
        <w:ind w:firstLine="709"/>
        <w:jc w:val="both"/>
        <w:rPr>
          <w:rFonts w:ascii="Times New Roman" w:eastAsia="Calibri" w:hAnsi="Times New Roman" w:cs="Times New Roman"/>
          <w:sz w:val="24"/>
          <w:szCs w:val="24"/>
        </w:rPr>
      </w:pPr>
      <w:proofErr w:type="gramStart"/>
      <w:r w:rsidRPr="00252C4A">
        <w:rPr>
          <w:rFonts w:ascii="Times New Roman" w:eastAsia="Calibri" w:hAnsi="Times New Roman" w:cs="Times New Roman"/>
          <w:sz w:val="24"/>
          <w:szCs w:val="24"/>
        </w:rPr>
        <w:t>По мнению И.Б. Власовой и В.</w:t>
      </w:r>
      <w:r w:rsidR="00ED0287" w:rsidRPr="00252C4A">
        <w:rPr>
          <w:rFonts w:ascii="Times New Roman" w:eastAsia="Calibri" w:hAnsi="Times New Roman" w:cs="Times New Roman"/>
          <w:sz w:val="24"/>
          <w:szCs w:val="24"/>
        </w:rPr>
        <w:t>С. Павлова, «Югославия стала испытательным полигоном новой германской внешней политики, а радиус действия ФРГ в военной области существенно увеличился в ходе югославского конфликта»</w:t>
      </w:r>
      <w:r w:rsidR="00ED0287" w:rsidRPr="00252C4A">
        <w:rPr>
          <w:rStyle w:val="a5"/>
          <w:rFonts w:ascii="Times New Roman" w:eastAsia="Calibri" w:hAnsi="Times New Roman" w:cs="Times New Roman"/>
          <w:sz w:val="24"/>
          <w:szCs w:val="24"/>
        </w:rPr>
        <w:footnoteReference w:id="68"/>
      </w:r>
      <w:r w:rsidR="00ED0287" w:rsidRPr="00252C4A">
        <w:rPr>
          <w:rFonts w:ascii="Times New Roman" w:eastAsia="Calibri" w:hAnsi="Times New Roman" w:cs="Times New Roman"/>
          <w:sz w:val="24"/>
          <w:szCs w:val="24"/>
        </w:rPr>
        <w:t>.</w:t>
      </w:r>
      <w:r w:rsidR="00487AA4" w:rsidRPr="00252C4A">
        <w:rPr>
          <w:rFonts w:ascii="Times New Roman" w:eastAsia="Calibri" w:hAnsi="Times New Roman" w:cs="Times New Roman"/>
          <w:sz w:val="24"/>
          <w:szCs w:val="24"/>
        </w:rPr>
        <w:t xml:space="preserve"> Страна впервые после Второй мировой войны напрямую использовала свои вооружённые силы в военной операции, что способствовало как успеху НАТО в целом, так и продвижению интересов Германии внутри альянса и вне</w:t>
      </w:r>
      <w:proofErr w:type="gramEnd"/>
      <w:r w:rsidR="00487AA4" w:rsidRPr="00252C4A">
        <w:rPr>
          <w:rFonts w:ascii="Times New Roman" w:eastAsia="Calibri" w:hAnsi="Times New Roman" w:cs="Times New Roman"/>
          <w:sz w:val="24"/>
          <w:szCs w:val="24"/>
        </w:rPr>
        <w:t xml:space="preserve"> его.</w:t>
      </w:r>
    </w:p>
    <w:p w:rsidR="00FC028D" w:rsidRDefault="00FC028D" w:rsidP="00E07C51">
      <w:pPr>
        <w:spacing w:line="360" w:lineRule="auto"/>
        <w:ind w:firstLine="709"/>
        <w:jc w:val="both"/>
        <w:rPr>
          <w:rFonts w:ascii="Times New Roman" w:eastAsia="Calibri" w:hAnsi="Times New Roman" w:cs="Times New Roman"/>
          <w:sz w:val="24"/>
          <w:szCs w:val="24"/>
        </w:rPr>
      </w:pPr>
      <w:proofErr w:type="gramStart"/>
      <w:r w:rsidRPr="00252C4A">
        <w:rPr>
          <w:rFonts w:ascii="Times New Roman" w:eastAsia="Calibri" w:hAnsi="Times New Roman" w:cs="Times New Roman"/>
          <w:sz w:val="24"/>
          <w:szCs w:val="24"/>
        </w:rPr>
        <w:t>В целом, правительство Германии</w:t>
      </w:r>
      <w:r w:rsidR="006F0898" w:rsidRPr="00252C4A">
        <w:rPr>
          <w:rFonts w:ascii="Times New Roman" w:eastAsia="Calibri" w:hAnsi="Times New Roman" w:cs="Times New Roman"/>
          <w:sz w:val="24"/>
          <w:szCs w:val="24"/>
        </w:rPr>
        <w:t>, в которой оставалась довольно влиятельной концепция «гражданской державы» (</w:t>
      </w:r>
      <w:proofErr w:type="spellStart"/>
      <w:r w:rsidR="006F0898" w:rsidRPr="00252C4A">
        <w:rPr>
          <w:rFonts w:ascii="Times New Roman" w:eastAsia="Calibri" w:hAnsi="Times New Roman" w:cs="Times New Roman"/>
          <w:sz w:val="24"/>
          <w:szCs w:val="24"/>
          <w:lang w:val="en-US"/>
        </w:rPr>
        <w:t>Zivilmacht</w:t>
      </w:r>
      <w:proofErr w:type="spellEnd"/>
      <w:r w:rsidR="006F0898" w:rsidRPr="00252C4A">
        <w:rPr>
          <w:rFonts w:ascii="Times New Roman" w:eastAsia="Calibri" w:hAnsi="Times New Roman" w:cs="Times New Roman"/>
          <w:sz w:val="24"/>
          <w:szCs w:val="24"/>
        </w:rPr>
        <w:t>)</w:t>
      </w:r>
      <w:r w:rsidR="00D53F5B" w:rsidRPr="00252C4A">
        <w:rPr>
          <w:rFonts w:ascii="Times New Roman" w:eastAsia="Calibri" w:hAnsi="Times New Roman" w:cs="Times New Roman"/>
          <w:sz w:val="24"/>
          <w:szCs w:val="24"/>
        </w:rPr>
        <w:t>, добивающейся своих целей исключительно мирным путём,</w:t>
      </w:r>
      <w:r w:rsidRPr="00252C4A">
        <w:rPr>
          <w:rFonts w:ascii="Times New Roman" w:eastAsia="Calibri" w:hAnsi="Times New Roman" w:cs="Times New Roman"/>
          <w:sz w:val="24"/>
          <w:szCs w:val="24"/>
        </w:rPr>
        <w:t xml:space="preserve"> на протяжении 1990-х годов</w:t>
      </w:r>
      <w:r w:rsidR="006F0898" w:rsidRPr="00252C4A">
        <w:rPr>
          <w:rFonts w:ascii="Times New Roman" w:eastAsia="Calibri" w:hAnsi="Times New Roman" w:cs="Times New Roman"/>
          <w:sz w:val="24"/>
          <w:szCs w:val="24"/>
        </w:rPr>
        <w:t xml:space="preserve"> занималось постепенным «приучением» общественности к военным операциям Бундесвера за рубежом</w:t>
      </w:r>
      <w:r w:rsidR="006F0898" w:rsidRPr="00252C4A">
        <w:rPr>
          <w:rStyle w:val="a5"/>
          <w:rFonts w:ascii="Times New Roman" w:eastAsia="Calibri" w:hAnsi="Times New Roman" w:cs="Times New Roman"/>
          <w:sz w:val="24"/>
          <w:szCs w:val="24"/>
        </w:rPr>
        <w:footnoteReference w:id="69"/>
      </w:r>
      <w:r w:rsidR="00D53F5B" w:rsidRPr="00252C4A">
        <w:rPr>
          <w:rFonts w:ascii="Times New Roman" w:eastAsia="Calibri" w:hAnsi="Times New Roman" w:cs="Times New Roman"/>
          <w:sz w:val="24"/>
          <w:szCs w:val="24"/>
        </w:rPr>
        <w:t>.</w:t>
      </w:r>
      <w:r w:rsidR="00655855" w:rsidRPr="00252C4A">
        <w:rPr>
          <w:rFonts w:ascii="Times New Roman" w:eastAsia="Calibri" w:hAnsi="Times New Roman" w:cs="Times New Roman"/>
          <w:sz w:val="24"/>
          <w:szCs w:val="24"/>
        </w:rPr>
        <w:t xml:space="preserve"> И эта политика увенчалась некоторым успехом: если в начале десятилетия менее половины граждан страны одобряли её участие в миротворческих операциях, то к концу число положительно относящихся к</w:t>
      </w:r>
      <w:proofErr w:type="gramEnd"/>
      <w:r w:rsidR="00655855" w:rsidRPr="00252C4A">
        <w:rPr>
          <w:rFonts w:ascii="Times New Roman" w:eastAsia="Calibri" w:hAnsi="Times New Roman" w:cs="Times New Roman"/>
          <w:sz w:val="24"/>
          <w:szCs w:val="24"/>
        </w:rPr>
        <w:t xml:space="preserve"> ним немцев превысило 70%</w:t>
      </w:r>
      <w:r w:rsidR="00655855" w:rsidRPr="00252C4A">
        <w:rPr>
          <w:rStyle w:val="a5"/>
          <w:rFonts w:ascii="Times New Roman" w:eastAsia="Calibri" w:hAnsi="Times New Roman" w:cs="Times New Roman"/>
          <w:sz w:val="24"/>
          <w:szCs w:val="24"/>
        </w:rPr>
        <w:footnoteReference w:id="70"/>
      </w:r>
      <w:r w:rsidR="00655855" w:rsidRPr="00252C4A">
        <w:rPr>
          <w:rFonts w:ascii="Times New Roman" w:eastAsia="Calibri" w:hAnsi="Times New Roman" w:cs="Times New Roman"/>
          <w:sz w:val="24"/>
          <w:szCs w:val="24"/>
        </w:rPr>
        <w:t>.</w:t>
      </w:r>
      <w:r w:rsidR="00AE54ED">
        <w:rPr>
          <w:rFonts w:ascii="Times New Roman" w:eastAsia="Calibri" w:hAnsi="Times New Roman" w:cs="Times New Roman"/>
          <w:sz w:val="24"/>
          <w:szCs w:val="24"/>
        </w:rPr>
        <w:t xml:space="preserve"> Ф. </w:t>
      </w:r>
      <w:proofErr w:type="spellStart"/>
      <w:r w:rsidR="00AE54ED">
        <w:rPr>
          <w:rFonts w:ascii="Times New Roman" w:eastAsia="Calibri" w:hAnsi="Times New Roman" w:cs="Times New Roman"/>
          <w:sz w:val="24"/>
          <w:szCs w:val="24"/>
        </w:rPr>
        <w:t>Трунов</w:t>
      </w:r>
      <w:proofErr w:type="spellEnd"/>
      <w:r w:rsidR="00AE54ED">
        <w:rPr>
          <w:rFonts w:ascii="Times New Roman" w:eastAsia="Calibri" w:hAnsi="Times New Roman" w:cs="Times New Roman"/>
          <w:sz w:val="24"/>
          <w:szCs w:val="24"/>
        </w:rPr>
        <w:t xml:space="preserve"> также отмечает возросшее влияние ФРГ по итогам последнего десятилетия </w:t>
      </w:r>
      <w:r w:rsidR="00AE54ED">
        <w:rPr>
          <w:rFonts w:ascii="Times New Roman" w:eastAsia="Calibri" w:hAnsi="Times New Roman" w:cs="Times New Roman"/>
          <w:sz w:val="24"/>
          <w:szCs w:val="24"/>
          <w:lang w:val="en-US"/>
        </w:rPr>
        <w:t>XX</w:t>
      </w:r>
      <w:r w:rsidR="00AE54ED">
        <w:rPr>
          <w:rFonts w:ascii="Times New Roman" w:eastAsia="Calibri" w:hAnsi="Times New Roman" w:cs="Times New Roman"/>
          <w:sz w:val="24"/>
          <w:szCs w:val="24"/>
        </w:rPr>
        <w:t xml:space="preserve"> века и утверждает, что в условиях доминирования «коллективного Запада» на мировой арене она, позиционируя себя в качестве его полноправного члена, «использовала </w:t>
      </w:r>
      <w:r w:rsidR="00AE54ED" w:rsidRPr="00AE54ED">
        <w:rPr>
          <w:rFonts w:ascii="Times New Roman" w:eastAsia="Calibri" w:hAnsi="Times New Roman" w:cs="Times New Roman"/>
          <w:sz w:val="24"/>
          <w:szCs w:val="24"/>
        </w:rPr>
        <w:t>возможность для постепенн</w:t>
      </w:r>
      <w:r w:rsidR="00AE54ED">
        <w:rPr>
          <w:rFonts w:ascii="Times New Roman" w:eastAsia="Calibri" w:hAnsi="Times New Roman" w:cs="Times New Roman"/>
          <w:sz w:val="24"/>
          <w:szCs w:val="24"/>
        </w:rPr>
        <w:t xml:space="preserve">ого утверждения себя в качестве </w:t>
      </w:r>
      <w:r w:rsidR="00AE54ED" w:rsidRPr="00AE54ED">
        <w:rPr>
          <w:rFonts w:ascii="Times New Roman" w:eastAsia="Calibri" w:hAnsi="Times New Roman" w:cs="Times New Roman"/>
          <w:sz w:val="24"/>
          <w:szCs w:val="24"/>
        </w:rPr>
        <w:t>глобально оперирующей державы</w:t>
      </w:r>
      <w:r w:rsidR="00AE54ED">
        <w:rPr>
          <w:rFonts w:ascii="Times New Roman" w:eastAsia="Calibri" w:hAnsi="Times New Roman" w:cs="Times New Roman"/>
          <w:sz w:val="24"/>
          <w:szCs w:val="24"/>
        </w:rPr>
        <w:t>»</w:t>
      </w:r>
      <w:r w:rsidR="00AE54ED">
        <w:rPr>
          <w:rStyle w:val="a5"/>
          <w:rFonts w:ascii="Times New Roman" w:eastAsia="Calibri" w:hAnsi="Times New Roman" w:cs="Times New Roman"/>
          <w:sz w:val="24"/>
          <w:szCs w:val="24"/>
        </w:rPr>
        <w:footnoteReference w:id="71"/>
      </w:r>
      <w:r w:rsidR="009F2F77">
        <w:rPr>
          <w:rFonts w:ascii="Times New Roman" w:eastAsia="Calibri" w:hAnsi="Times New Roman" w:cs="Times New Roman"/>
          <w:sz w:val="24"/>
          <w:szCs w:val="24"/>
        </w:rPr>
        <w:t>.</w:t>
      </w:r>
    </w:p>
    <w:p w:rsidR="00C93741" w:rsidRPr="00A30948" w:rsidRDefault="00C93741" w:rsidP="00C93741">
      <w:pPr>
        <w:spacing w:line="360" w:lineRule="auto"/>
        <w:jc w:val="center"/>
        <w:rPr>
          <w:rFonts w:ascii="Times New Roman" w:eastAsia="Calibri" w:hAnsi="Times New Roman" w:cs="Times New Roman"/>
          <w:sz w:val="24"/>
          <w:szCs w:val="24"/>
          <w:u w:val="single"/>
        </w:rPr>
      </w:pPr>
      <w:r w:rsidRPr="00A30948">
        <w:rPr>
          <w:rFonts w:ascii="Times New Roman" w:eastAsia="Calibri" w:hAnsi="Times New Roman" w:cs="Times New Roman"/>
          <w:sz w:val="24"/>
          <w:szCs w:val="24"/>
          <w:u w:val="single"/>
        </w:rPr>
        <w:t xml:space="preserve">1.2.2. Внешнеполитическая деятельность ФРГ  в 2000-е – начале 2010-х годов </w:t>
      </w:r>
    </w:p>
    <w:p w:rsidR="00C93741" w:rsidRDefault="00C93741" w:rsidP="00E07C51">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Начало нового десятилетия ознаменовалось расширением и углублением процессов европейской интеграции, что было поддержано руководством Германии. </w:t>
      </w:r>
      <w:proofErr w:type="gramStart"/>
      <w:r>
        <w:rPr>
          <w:rFonts w:ascii="Times New Roman" w:eastAsia="Calibri" w:hAnsi="Times New Roman" w:cs="Times New Roman"/>
          <w:sz w:val="24"/>
          <w:szCs w:val="24"/>
        </w:rPr>
        <w:t xml:space="preserve">В 2001 году был принят и в 2003 вступил в силу </w:t>
      </w:r>
      <w:proofErr w:type="spellStart"/>
      <w:r>
        <w:rPr>
          <w:rFonts w:ascii="Times New Roman" w:eastAsia="Calibri" w:hAnsi="Times New Roman" w:cs="Times New Roman"/>
          <w:sz w:val="24"/>
          <w:szCs w:val="24"/>
        </w:rPr>
        <w:t>Ниццкий</w:t>
      </w:r>
      <w:proofErr w:type="spellEnd"/>
      <w:r>
        <w:rPr>
          <w:rFonts w:ascii="Times New Roman" w:eastAsia="Calibri" w:hAnsi="Times New Roman" w:cs="Times New Roman"/>
          <w:sz w:val="24"/>
          <w:szCs w:val="24"/>
        </w:rPr>
        <w:t xml:space="preserve"> договор, благодаря которому было произведено реформирование структур Европейского союза, подготовившее ЕС к принятию новых </w:t>
      </w:r>
      <w:r>
        <w:rPr>
          <w:rFonts w:ascii="Times New Roman" w:eastAsia="Calibri" w:hAnsi="Times New Roman" w:cs="Times New Roman"/>
          <w:sz w:val="24"/>
          <w:szCs w:val="24"/>
        </w:rPr>
        <w:lastRenderedPageBreak/>
        <w:t>членов</w:t>
      </w:r>
      <w:r>
        <w:rPr>
          <w:rStyle w:val="a5"/>
          <w:rFonts w:ascii="Times New Roman" w:eastAsia="Calibri" w:hAnsi="Times New Roman" w:cs="Times New Roman"/>
          <w:sz w:val="24"/>
          <w:szCs w:val="24"/>
        </w:rPr>
        <w:footnoteReference w:id="72"/>
      </w:r>
      <w:r>
        <w:rPr>
          <w:rFonts w:ascii="Times New Roman" w:eastAsia="Calibri" w:hAnsi="Times New Roman" w:cs="Times New Roman"/>
          <w:sz w:val="24"/>
          <w:szCs w:val="24"/>
        </w:rPr>
        <w:t>. Произошедшее в 2004 году масштабное расширение ЕС включило в его состав, в частности, Чехию, Словакию, Польшу и Венгрию, соседние с Германией страны, ранее входившие в социалистический блок.</w:t>
      </w:r>
      <w:proofErr w:type="gramEnd"/>
      <w:r>
        <w:rPr>
          <w:rFonts w:ascii="Times New Roman" w:eastAsia="Calibri" w:hAnsi="Times New Roman" w:cs="Times New Roman"/>
          <w:sz w:val="24"/>
          <w:szCs w:val="24"/>
        </w:rPr>
        <w:t xml:space="preserve"> Таким образом, экономические связи ФРГ с этими государствами, и так достигшие крайне большого объёма, ещё более укрепились. Например, если в 2003 году товарооборот между Германией и Чехией составил около 13,6 </w:t>
      </w:r>
      <w:proofErr w:type="gramStart"/>
      <w:r>
        <w:rPr>
          <w:rFonts w:ascii="Times New Roman" w:eastAsia="Calibri" w:hAnsi="Times New Roman" w:cs="Times New Roman"/>
          <w:sz w:val="24"/>
          <w:szCs w:val="24"/>
        </w:rPr>
        <w:t>млрд</w:t>
      </w:r>
      <w:proofErr w:type="gramEnd"/>
      <w:r>
        <w:rPr>
          <w:rFonts w:ascii="Times New Roman" w:eastAsia="Calibri" w:hAnsi="Times New Roman" w:cs="Times New Roman"/>
          <w:sz w:val="24"/>
          <w:szCs w:val="24"/>
        </w:rPr>
        <w:t xml:space="preserve"> евро, то в 2004 (после вступления Чехии в ЕС) – уже 17,4 млрд и с тех пор неуклонно рос, достигнув в 2016 году 34,1 млрд евро, или примерно 30% общего внешнеторгового оборота Чехии</w:t>
      </w:r>
      <w:r>
        <w:rPr>
          <w:rStyle w:val="a5"/>
          <w:rFonts w:ascii="Times New Roman" w:eastAsia="Calibri" w:hAnsi="Times New Roman" w:cs="Times New Roman"/>
          <w:sz w:val="24"/>
          <w:szCs w:val="24"/>
        </w:rPr>
        <w:footnoteReference w:id="73"/>
      </w:r>
      <w:r>
        <w:rPr>
          <w:rFonts w:ascii="Times New Roman" w:eastAsia="Calibri" w:hAnsi="Times New Roman" w:cs="Times New Roman"/>
          <w:sz w:val="24"/>
          <w:szCs w:val="24"/>
        </w:rPr>
        <w:t xml:space="preserve">. Внешнеторговый оборот Германии и Словении с 2003 по 2005 годы увеличился с 5,2 до 6 </w:t>
      </w:r>
      <w:proofErr w:type="gramStart"/>
      <w:r>
        <w:rPr>
          <w:rFonts w:ascii="Times New Roman" w:eastAsia="Calibri" w:hAnsi="Times New Roman" w:cs="Times New Roman"/>
          <w:sz w:val="24"/>
          <w:szCs w:val="24"/>
        </w:rPr>
        <w:t>млрд</w:t>
      </w:r>
      <w:proofErr w:type="gramEnd"/>
      <w:r>
        <w:rPr>
          <w:rFonts w:ascii="Times New Roman" w:eastAsia="Calibri" w:hAnsi="Times New Roman" w:cs="Times New Roman"/>
          <w:sz w:val="24"/>
          <w:szCs w:val="24"/>
        </w:rPr>
        <w:t xml:space="preserve"> евро</w:t>
      </w:r>
      <w:r>
        <w:rPr>
          <w:rStyle w:val="a5"/>
          <w:rFonts w:ascii="Times New Roman" w:eastAsia="Calibri" w:hAnsi="Times New Roman" w:cs="Times New Roman"/>
          <w:sz w:val="24"/>
          <w:szCs w:val="24"/>
        </w:rPr>
        <w:footnoteReference w:id="74"/>
      </w:r>
      <w:r>
        <w:rPr>
          <w:rFonts w:ascii="Times New Roman" w:eastAsia="Calibri" w:hAnsi="Times New Roman" w:cs="Times New Roman"/>
          <w:sz w:val="24"/>
          <w:szCs w:val="24"/>
        </w:rPr>
        <w:t xml:space="preserve">. Таким образом, серьёзно возросло экономическое влияние ФРГ в Восточной Европе. В 2007 году состоялось дальнейшее расширение ЕС, в </w:t>
      </w:r>
      <w:proofErr w:type="gramStart"/>
      <w:r>
        <w:rPr>
          <w:rFonts w:ascii="Times New Roman" w:eastAsia="Calibri" w:hAnsi="Times New Roman" w:cs="Times New Roman"/>
          <w:sz w:val="24"/>
          <w:szCs w:val="24"/>
        </w:rPr>
        <w:t>который</w:t>
      </w:r>
      <w:proofErr w:type="gramEnd"/>
      <w:r>
        <w:rPr>
          <w:rFonts w:ascii="Times New Roman" w:eastAsia="Calibri" w:hAnsi="Times New Roman" w:cs="Times New Roman"/>
          <w:sz w:val="24"/>
          <w:szCs w:val="24"/>
        </w:rPr>
        <w:t xml:space="preserve"> вступили Болгария и Румыния, в 2013 году членом союза стала Хорватия. Экономики всех этих постсоциалистических государств также стали крепко связаны с экономикой ФРГ. </w:t>
      </w:r>
      <w:r w:rsidRPr="00C93741">
        <w:rPr>
          <w:rFonts w:ascii="Times New Roman" w:eastAsia="Calibri" w:hAnsi="Times New Roman" w:cs="Times New Roman"/>
          <w:sz w:val="24"/>
          <w:szCs w:val="24"/>
        </w:rPr>
        <w:t>Приверженность Германии углублению европейской интеграции</w:t>
      </w:r>
      <w:r>
        <w:rPr>
          <w:rFonts w:ascii="Times New Roman" w:eastAsia="Calibri" w:hAnsi="Times New Roman" w:cs="Times New Roman"/>
          <w:sz w:val="24"/>
          <w:szCs w:val="24"/>
        </w:rPr>
        <w:t xml:space="preserve"> также</w:t>
      </w:r>
      <w:r w:rsidRPr="00C93741">
        <w:rPr>
          <w:rFonts w:ascii="Times New Roman" w:eastAsia="Calibri" w:hAnsi="Times New Roman" w:cs="Times New Roman"/>
          <w:sz w:val="24"/>
          <w:szCs w:val="24"/>
        </w:rPr>
        <w:t xml:space="preserve"> осталась неизменной.</w:t>
      </w:r>
      <w:r>
        <w:rPr>
          <w:rFonts w:ascii="Times New Roman" w:eastAsia="Calibri" w:hAnsi="Times New Roman" w:cs="Times New Roman"/>
          <w:sz w:val="24"/>
          <w:szCs w:val="24"/>
        </w:rPr>
        <w:t xml:space="preserve"> Проект Европейской Конституции, подписанной в 2004 году лидерами стран-членов ЕС, </w:t>
      </w:r>
      <w:r w:rsidRPr="00C93741">
        <w:rPr>
          <w:rFonts w:ascii="Times New Roman" w:eastAsia="Calibri" w:hAnsi="Times New Roman" w:cs="Times New Roman"/>
          <w:sz w:val="24"/>
          <w:szCs w:val="24"/>
        </w:rPr>
        <w:t xml:space="preserve">легко прошёл ратификацию в Бундестаге, и страна в целом поддерживала её принятие, хотя лидер оппозиционной на тот момент Свободной Демократической партии </w:t>
      </w:r>
      <w:proofErr w:type="spellStart"/>
      <w:r w:rsidRPr="00C93741">
        <w:rPr>
          <w:rFonts w:ascii="Times New Roman" w:eastAsia="Calibri" w:hAnsi="Times New Roman" w:cs="Times New Roman"/>
          <w:sz w:val="24"/>
          <w:szCs w:val="24"/>
        </w:rPr>
        <w:t>Гидо</w:t>
      </w:r>
      <w:proofErr w:type="spellEnd"/>
      <w:r w:rsidRPr="00C93741">
        <w:rPr>
          <w:rFonts w:ascii="Times New Roman" w:eastAsia="Calibri" w:hAnsi="Times New Roman" w:cs="Times New Roman"/>
          <w:sz w:val="24"/>
          <w:szCs w:val="24"/>
        </w:rPr>
        <w:t xml:space="preserve"> </w:t>
      </w:r>
      <w:proofErr w:type="spellStart"/>
      <w:r w:rsidRPr="00C93741">
        <w:rPr>
          <w:rFonts w:ascii="Times New Roman" w:eastAsia="Calibri" w:hAnsi="Times New Roman" w:cs="Times New Roman"/>
          <w:sz w:val="24"/>
          <w:szCs w:val="24"/>
        </w:rPr>
        <w:t>Вестервелле</w:t>
      </w:r>
      <w:proofErr w:type="spellEnd"/>
      <w:r w:rsidRPr="00C93741">
        <w:rPr>
          <w:rFonts w:ascii="Times New Roman" w:eastAsia="Calibri" w:hAnsi="Times New Roman" w:cs="Times New Roman"/>
          <w:sz w:val="24"/>
          <w:szCs w:val="24"/>
        </w:rPr>
        <w:t xml:space="preserve"> настаивал на проведении</w:t>
      </w:r>
      <w:r>
        <w:rPr>
          <w:rFonts w:ascii="Times New Roman" w:eastAsia="Calibri" w:hAnsi="Times New Roman" w:cs="Times New Roman"/>
          <w:sz w:val="24"/>
          <w:szCs w:val="24"/>
        </w:rPr>
        <w:t xml:space="preserve"> референдума по данному вопросу</w:t>
      </w:r>
      <w:r w:rsidRPr="00C93741">
        <w:rPr>
          <w:rFonts w:ascii="Times New Roman" w:eastAsia="Calibri" w:hAnsi="Times New Roman" w:cs="Times New Roman"/>
          <w:sz w:val="24"/>
          <w:szCs w:val="24"/>
        </w:rPr>
        <w:t>.</w:t>
      </w:r>
      <w:r>
        <w:rPr>
          <w:rFonts w:ascii="Times New Roman" w:eastAsia="Calibri" w:hAnsi="Times New Roman" w:cs="Times New Roman"/>
          <w:sz w:val="24"/>
          <w:szCs w:val="24"/>
        </w:rPr>
        <w:t xml:space="preserve"> Тем не менее, из-за провала на референдумах во Франции и в Нидерландах конституция так и не вступила в силу.</w:t>
      </w:r>
      <w:r w:rsidRPr="00C9374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2E744E" w:rsidRPr="00252C4A" w:rsidRDefault="00624FA8" w:rsidP="00124DBB">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1990-е годы военная активность ФРГ</w:t>
      </w:r>
      <w:r w:rsidR="00A41B3A" w:rsidRPr="00252C4A">
        <w:rPr>
          <w:rFonts w:ascii="Times New Roman" w:eastAsia="Calibri" w:hAnsi="Times New Roman" w:cs="Times New Roman"/>
          <w:sz w:val="24"/>
          <w:szCs w:val="24"/>
        </w:rPr>
        <w:t xml:space="preserve"> заметно возросла, а роль страны в мире и</w:t>
      </w:r>
      <w:r w:rsidR="00AC1292" w:rsidRPr="00252C4A">
        <w:rPr>
          <w:rFonts w:ascii="Times New Roman" w:eastAsia="Calibri" w:hAnsi="Times New Roman" w:cs="Times New Roman"/>
          <w:sz w:val="24"/>
          <w:szCs w:val="24"/>
        </w:rPr>
        <w:t xml:space="preserve"> особенно</w:t>
      </w:r>
      <w:r w:rsidR="00A41B3A" w:rsidRPr="00252C4A">
        <w:rPr>
          <w:rFonts w:ascii="Times New Roman" w:eastAsia="Calibri" w:hAnsi="Times New Roman" w:cs="Times New Roman"/>
          <w:sz w:val="24"/>
          <w:szCs w:val="24"/>
        </w:rPr>
        <w:t xml:space="preserve"> внутри НАТО существенно увеличилась. Однако уже в 2001 г</w:t>
      </w:r>
      <w:r w:rsidR="00AC1292" w:rsidRPr="00252C4A">
        <w:rPr>
          <w:rFonts w:ascii="Times New Roman" w:eastAsia="Calibri" w:hAnsi="Times New Roman" w:cs="Times New Roman"/>
          <w:sz w:val="24"/>
          <w:szCs w:val="24"/>
        </w:rPr>
        <w:t>оду, после произошедших 11 сентября терактов, мировое сообщество столкнулось с новой серьёзной угрозой в лице международного терроризма, принявшего беспрецедентные масштабы. Эта угроза стала серьёзным вызовом для позиций ФРГ на мировой арене, так ка</w:t>
      </w:r>
      <w:r w:rsidR="002E744E" w:rsidRPr="00252C4A">
        <w:rPr>
          <w:rFonts w:ascii="Times New Roman" w:eastAsia="Calibri" w:hAnsi="Times New Roman" w:cs="Times New Roman"/>
          <w:sz w:val="24"/>
          <w:szCs w:val="24"/>
        </w:rPr>
        <w:t>к вновь сделала самым важным аспектом мировой политики проблему международной безопасности. Чтобы сохранить своё влияние, Германия, продолжавшая испытывать определённые трудности в осуществлении оборонной политики, должна была продемонстрировать возможность осуществлять вклад в военные операции своих союзников, значительно отличающиеся по характеру и масштабам от действий, предпринимаемых в предшествующее десятилетие.</w:t>
      </w:r>
    </w:p>
    <w:p w:rsidR="000F1E18" w:rsidRPr="00252C4A" w:rsidRDefault="00A13FB1" w:rsidP="00124DBB">
      <w:pPr>
        <w:spacing w:after="0" w:line="360" w:lineRule="auto"/>
        <w:ind w:firstLine="709"/>
        <w:jc w:val="both"/>
        <w:rPr>
          <w:rFonts w:ascii="Times New Roman" w:eastAsia="Calibri" w:hAnsi="Times New Roman" w:cs="Times New Roman"/>
          <w:sz w:val="24"/>
          <w:szCs w:val="24"/>
        </w:rPr>
      </w:pPr>
      <w:r w:rsidRPr="00252C4A">
        <w:rPr>
          <w:rFonts w:ascii="Times New Roman" w:eastAsia="Calibri" w:hAnsi="Times New Roman" w:cs="Times New Roman"/>
          <w:sz w:val="24"/>
          <w:szCs w:val="24"/>
        </w:rPr>
        <w:lastRenderedPageBreak/>
        <w:t xml:space="preserve">Осенью 2001 года правительство ФРГ приняло решение о присоединении к операции в Афганистане, которую готовили США при поддержке союзников по НАТО. Вопрос об отправке военнослужащих в Афганистан вызвал серьёзную полемику как в немецком обществе в целом, так и внутри правящей коалиции СДПГ и «Зелёных». </w:t>
      </w:r>
      <w:proofErr w:type="gramStart"/>
      <w:r w:rsidRPr="00252C4A">
        <w:rPr>
          <w:rFonts w:ascii="Times New Roman" w:eastAsia="Calibri" w:hAnsi="Times New Roman" w:cs="Times New Roman"/>
          <w:sz w:val="24"/>
          <w:szCs w:val="24"/>
        </w:rPr>
        <w:t xml:space="preserve">Федеральный канцлер Г. </w:t>
      </w:r>
      <w:proofErr w:type="spellStart"/>
      <w:r w:rsidRPr="00252C4A">
        <w:rPr>
          <w:rFonts w:ascii="Times New Roman" w:eastAsia="Calibri" w:hAnsi="Times New Roman" w:cs="Times New Roman"/>
          <w:sz w:val="24"/>
          <w:szCs w:val="24"/>
        </w:rPr>
        <w:t>Ш</w:t>
      </w:r>
      <w:r w:rsidR="0054229D" w:rsidRPr="00252C4A">
        <w:rPr>
          <w:rFonts w:ascii="Times New Roman" w:eastAsia="Calibri" w:hAnsi="Times New Roman" w:cs="Times New Roman"/>
          <w:sz w:val="24"/>
          <w:szCs w:val="24"/>
        </w:rPr>
        <w:t>рёдер</w:t>
      </w:r>
      <w:proofErr w:type="spellEnd"/>
      <w:r w:rsidR="0054229D" w:rsidRPr="00252C4A">
        <w:rPr>
          <w:rFonts w:ascii="Times New Roman" w:eastAsia="Calibri" w:hAnsi="Times New Roman" w:cs="Times New Roman"/>
          <w:sz w:val="24"/>
          <w:szCs w:val="24"/>
        </w:rPr>
        <w:t xml:space="preserve"> добился одобрения Бундестагом участия немецких военных </w:t>
      </w:r>
      <w:r w:rsidRPr="00252C4A">
        <w:rPr>
          <w:rFonts w:ascii="Times New Roman" w:eastAsia="Calibri" w:hAnsi="Times New Roman" w:cs="Times New Roman"/>
          <w:sz w:val="24"/>
          <w:szCs w:val="24"/>
        </w:rPr>
        <w:t>в операции, только поставив одновременно на голосование вопрос о доверии себе, объявив о нам</w:t>
      </w:r>
      <w:r w:rsidR="0054229D" w:rsidRPr="00252C4A">
        <w:rPr>
          <w:rFonts w:ascii="Times New Roman" w:eastAsia="Calibri" w:hAnsi="Times New Roman" w:cs="Times New Roman"/>
          <w:sz w:val="24"/>
          <w:szCs w:val="24"/>
        </w:rPr>
        <w:t>ерении уйти в отставку в случае, если решение не будет поддержано</w:t>
      </w:r>
      <w:r w:rsidR="0054229D" w:rsidRPr="00252C4A">
        <w:rPr>
          <w:rStyle w:val="a5"/>
          <w:rFonts w:ascii="Times New Roman" w:eastAsia="Calibri" w:hAnsi="Times New Roman" w:cs="Times New Roman"/>
          <w:sz w:val="24"/>
          <w:szCs w:val="24"/>
        </w:rPr>
        <w:footnoteReference w:id="75"/>
      </w:r>
      <w:r w:rsidR="003411D6" w:rsidRPr="00252C4A">
        <w:rPr>
          <w:rFonts w:ascii="Times New Roman" w:eastAsia="Calibri" w:hAnsi="Times New Roman" w:cs="Times New Roman"/>
          <w:sz w:val="24"/>
          <w:szCs w:val="24"/>
        </w:rPr>
        <w:t>. Таким образом, можно сделать вывод, что правительство понимало важность участия Германии в этой операции в крайне важный для мирового сообщества момент и было готово пойти на</w:t>
      </w:r>
      <w:proofErr w:type="gramEnd"/>
      <w:r w:rsidR="003411D6" w:rsidRPr="00252C4A">
        <w:rPr>
          <w:rFonts w:ascii="Times New Roman" w:eastAsia="Calibri" w:hAnsi="Times New Roman" w:cs="Times New Roman"/>
          <w:sz w:val="24"/>
          <w:szCs w:val="24"/>
        </w:rPr>
        <w:t xml:space="preserve"> любые шаги для того, чтобы отправка войск в Афганистан состоялась.</w:t>
      </w:r>
    </w:p>
    <w:p w:rsidR="000F1E18" w:rsidRPr="00252C4A" w:rsidRDefault="000F1E18" w:rsidP="00124DBB">
      <w:pPr>
        <w:spacing w:after="0" w:line="360" w:lineRule="auto"/>
        <w:ind w:firstLine="709"/>
        <w:jc w:val="both"/>
        <w:rPr>
          <w:rFonts w:ascii="Times New Roman" w:eastAsia="Calibri" w:hAnsi="Times New Roman" w:cs="Times New Roman"/>
          <w:sz w:val="24"/>
          <w:szCs w:val="24"/>
        </w:rPr>
      </w:pPr>
      <w:r w:rsidRPr="00252C4A">
        <w:rPr>
          <w:rFonts w:ascii="Times New Roman" w:eastAsia="Calibri" w:hAnsi="Times New Roman" w:cs="Times New Roman"/>
          <w:sz w:val="24"/>
          <w:szCs w:val="24"/>
        </w:rPr>
        <w:t>Первая группа немецких военных была отправлена в Афганистан в январе 2002 года,  но только летом 2003 года присутствие Бундесвера было распространено за пределы Кабула.</w:t>
      </w:r>
      <w:r w:rsidR="00436D9B" w:rsidRPr="00252C4A">
        <w:rPr>
          <w:rFonts w:ascii="Times New Roman" w:eastAsia="Calibri" w:hAnsi="Times New Roman" w:cs="Times New Roman"/>
          <w:sz w:val="24"/>
          <w:szCs w:val="24"/>
        </w:rPr>
        <w:t xml:space="preserve"> При этом численность германского контингента за это время выросла с 70 до 1500 человек, в последующие годы она также увеличивалась</w:t>
      </w:r>
      <w:r w:rsidR="001A3EEA" w:rsidRPr="00252C4A">
        <w:rPr>
          <w:rFonts w:ascii="Times New Roman" w:eastAsia="Calibri" w:hAnsi="Times New Roman" w:cs="Times New Roman"/>
          <w:sz w:val="24"/>
          <w:szCs w:val="24"/>
        </w:rPr>
        <w:t>. Параллельно Ф</w:t>
      </w:r>
      <w:proofErr w:type="gramStart"/>
      <w:r w:rsidR="001A3EEA" w:rsidRPr="00252C4A">
        <w:rPr>
          <w:rFonts w:ascii="Times New Roman" w:eastAsia="Calibri" w:hAnsi="Times New Roman" w:cs="Times New Roman"/>
          <w:sz w:val="24"/>
          <w:szCs w:val="24"/>
        </w:rPr>
        <w:t>РГ вкл</w:t>
      </w:r>
      <w:proofErr w:type="gramEnd"/>
      <w:r w:rsidR="001A3EEA" w:rsidRPr="00252C4A">
        <w:rPr>
          <w:rFonts w:ascii="Times New Roman" w:eastAsia="Calibri" w:hAnsi="Times New Roman" w:cs="Times New Roman"/>
          <w:sz w:val="24"/>
          <w:szCs w:val="24"/>
        </w:rPr>
        <w:t xml:space="preserve">адывала значительные средства в восстановление инфраструктуры Афганистана. </w:t>
      </w:r>
      <w:r w:rsidR="00AE1882" w:rsidRPr="00252C4A">
        <w:rPr>
          <w:rFonts w:ascii="Times New Roman" w:eastAsia="Calibri" w:hAnsi="Times New Roman" w:cs="Times New Roman"/>
          <w:sz w:val="24"/>
          <w:szCs w:val="24"/>
        </w:rPr>
        <w:t xml:space="preserve">При этом, несмотря на остававшееся довольно неоднозначным </w:t>
      </w:r>
      <w:r w:rsidR="004031B2" w:rsidRPr="00252C4A">
        <w:rPr>
          <w:rFonts w:ascii="Times New Roman" w:eastAsia="Calibri" w:hAnsi="Times New Roman" w:cs="Times New Roman"/>
          <w:sz w:val="24"/>
          <w:szCs w:val="24"/>
        </w:rPr>
        <w:t>отношение немецкой общественности к участию страны в операции, сою</w:t>
      </w:r>
      <w:r w:rsidR="00756FFD" w:rsidRPr="00252C4A">
        <w:rPr>
          <w:rFonts w:ascii="Times New Roman" w:eastAsia="Calibri" w:hAnsi="Times New Roman" w:cs="Times New Roman"/>
          <w:sz w:val="24"/>
          <w:szCs w:val="24"/>
        </w:rPr>
        <w:t xml:space="preserve">зники требовали ещё более активных действий. В 2006 году Генеральный секретарь НАТО Я. де </w:t>
      </w:r>
      <w:proofErr w:type="spellStart"/>
      <w:r w:rsidR="00756FFD" w:rsidRPr="00252C4A">
        <w:rPr>
          <w:rFonts w:ascii="Times New Roman" w:eastAsia="Calibri" w:hAnsi="Times New Roman" w:cs="Times New Roman"/>
          <w:sz w:val="24"/>
          <w:szCs w:val="24"/>
        </w:rPr>
        <w:t>Хооп</w:t>
      </w:r>
      <w:proofErr w:type="spellEnd"/>
      <w:r w:rsidR="00756FFD" w:rsidRPr="00252C4A">
        <w:rPr>
          <w:rFonts w:ascii="Times New Roman" w:eastAsia="Calibri" w:hAnsi="Times New Roman" w:cs="Times New Roman"/>
          <w:sz w:val="24"/>
          <w:szCs w:val="24"/>
        </w:rPr>
        <w:t xml:space="preserve"> </w:t>
      </w:r>
      <w:proofErr w:type="spellStart"/>
      <w:r w:rsidR="00756FFD" w:rsidRPr="00252C4A">
        <w:rPr>
          <w:rFonts w:ascii="Times New Roman" w:eastAsia="Calibri" w:hAnsi="Times New Roman" w:cs="Times New Roman"/>
          <w:sz w:val="24"/>
          <w:szCs w:val="24"/>
        </w:rPr>
        <w:t>Схеффер</w:t>
      </w:r>
      <w:proofErr w:type="spellEnd"/>
      <w:r w:rsidR="00756FFD" w:rsidRPr="00252C4A">
        <w:rPr>
          <w:rFonts w:ascii="Times New Roman" w:eastAsia="Calibri" w:hAnsi="Times New Roman" w:cs="Times New Roman"/>
          <w:sz w:val="24"/>
          <w:szCs w:val="24"/>
        </w:rPr>
        <w:t xml:space="preserve"> потребовал от Германии и других членов альянса снять законодательные ограничения на деятельность своих миротворцев в Афганистане</w:t>
      </w:r>
      <w:r w:rsidR="00756FFD" w:rsidRPr="00252C4A">
        <w:rPr>
          <w:rStyle w:val="a5"/>
          <w:rFonts w:ascii="Times New Roman" w:eastAsia="Calibri" w:hAnsi="Times New Roman" w:cs="Times New Roman"/>
          <w:sz w:val="24"/>
          <w:szCs w:val="24"/>
        </w:rPr>
        <w:footnoteReference w:id="76"/>
      </w:r>
      <w:r w:rsidR="00756FFD" w:rsidRPr="00252C4A">
        <w:rPr>
          <w:rFonts w:ascii="Times New Roman" w:eastAsia="Calibri" w:hAnsi="Times New Roman" w:cs="Times New Roman"/>
          <w:sz w:val="24"/>
          <w:szCs w:val="24"/>
        </w:rPr>
        <w:t>, что можно считать приз</w:t>
      </w:r>
      <w:r w:rsidR="00887CDB">
        <w:rPr>
          <w:rFonts w:ascii="Times New Roman" w:eastAsia="Calibri" w:hAnsi="Times New Roman" w:cs="Times New Roman"/>
          <w:sz w:val="24"/>
          <w:szCs w:val="24"/>
        </w:rPr>
        <w:t xml:space="preserve">наком поощрения </w:t>
      </w:r>
      <w:r w:rsidR="00756FFD" w:rsidRPr="00252C4A">
        <w:rPr>
          <w:rFonts w:ascii="Times New Roman" w:eastAsia="Calibri" w:hAnsi="Times New Roman" w:cs="Times New Roman"/>
          <w:sz w:val="24"/>
          <w:szCs w:val="24"/>
        </w:rPr>
        <w:t>партнёрами Германии активизации её военной политики, причём даже большего, чем внутри страны.</w:t>
      </w:r>
      <w:r w:rsidRPr="00252C4A">
        <w:rPr>
          <w:rFonts w:ascii="Times New Roman" w:eastAsia="Calibri" w:hAnsi="Times New Roman" w:cs="Times New Roman"/>
          <w:sz w:val="24"/>
          <w:szCs w:val="24"/>
        </w:rPr>
        <w:t xml:space="preserve"> </w:t>
      </w:r>
    </w:p>
    <w:p w:rsidR="003D4E5D" w:rsidRPr="00252C4A" w:rsidRDefault="00E64D16" w:rsidP="00124DBB">
      <w:pPr>
        <w:spacing w:line="360" w:lineRule="auto"/>
        <w:ind w:firstLine="709"/>
        <w:jc w:val="both"/>
        <w:rPr>
          <w:rFonts w:ascii="Times New Roman" w:eastAsia="Calibri" w:hAnsi="Times New Roman" w:cs="Times New Roman"/>
          <w:sz w:val="24"/>
          <w:szCs w:val="24"/>
        </w:rPr>
      </w:pPr>
      <w:r w:rsidRPr="00252C4A">
        <w:rPr>
          <w:rFonts w:ascii="Times New Roman" w:eastAsia="Calibri" w:hAnsi="Times New Roman" w:cs="Times New Roman"/>
          <w:sz w:val="24"/>
          <w:szCs w:val="24"/>
        </w:rPr>
        <w:t>Первоначально участие Германии в операции с точки зрения повышения авторитета страны на международно</w:t>
      </w:r>
      <w:r w:rsidR="00D722C3">
        <w:rPr>
          <w:rFonts w:ascii="Times New Roman" w:eastAsia="Calibri" w:hAnsi="Times New Roman" w:cs="Times New Roman"/>
          <w:sz w:val="24"/>
          <w:szCs w:val="24"/>
        </w:rPr>
        <w:t>й арене, равно как и достижения одобрительного отношения граждан страны к активизации её военной политики, было довольно успешным.</w:t>
      </w:r>
      <w:r w:rsidRPr="00252C4A">
        <w:rPr>
          <w:rFonts w:ascii="Times New Roman" w:eastAsia="Calibri" w:hAnsi="Times New Roman" w:cs="Times New Roman"/>
          <w:sz w:val="24"/>
          <w:szCs w:val="24"/>
        </w:rPr>
        <w:t xml:space="preserve"> В </w:t>
      </w:r>
      <w:r w:rsidR="00270B97" w:rsidRPr="00252C4A">
        <w:rPr>
          <w:rFonts w:ascii="Times New Roman" w:eastAsia="Calibri" w:hAnsi="Times New Roman" w:cs="Times New Roman"/>
          <w:sz w:val="24"/>
          <w:szCs w:val="24"/>
        </w:rPr>
        <w:t xml:space="preserve">декабре 2002 года министр обороны П. </w:t>
      </w:r>
      <w:proofErr w:type="spellStart"/>
      <w:r w:rsidR="00270B97" w:rsidRPr="00252C4A">
        <w:rPr>
          <w:rFonts w:ascii="Times New Roman" w:eastAsia="Calibri" w:hAnsi="Times New Roman" w:cs="Times New Roman"/>
          <w:sz w:val="24"/>
          <w:szCs w:val="24"/>
        </w:rPr>
        <w:t>Штрук</w:t>
      </w:r>
      <w:proofErr w:type="spellEnd"/>
      <w:r w:rsidR="00270B97" w:rsidRPr="00252C4A">
        <w:rPr>
          <w:rFonts w:ascii="Times New Roman" w:eastAsia="Calibri" w:hAnsi="Times New Roman" w:cs="Times New Roman"/>
          <w:sz w:val="24"/>
          <w:szCs w:val="24"/>
        </w:rPr>
        <w:t xml:space="preserve"> сделал дос</w:t>
      </w:r>
      <w:r w:rsidR="00D722C3">
        <w:rPr>
          <w:rFonts w:ascii="Times New Roman" w:eastAsia="Calibri" w:hAnsi="Times New Roman" w:cs="Times New Roman"/>
          <w:sz w:val="24"/>
          <w:szCs w:val="24"/>
        </w:rPr>
        <w:t>таточно смелое для</w:t>
      </w:r>
      <w:r w:rsidR="00270B97" w:rsidRPr="00252C4A">
        <w:rPr>
          <w:rFonts w:ascii="Times New Roman" w:eastAsia="Calibri" w:hAnsi="Times New Roman" w:cs="Times New Roman"/>
          <w:sz w:val="24"/>
          <w:szCs w:val="24"/>
        </w:rPr>
        <w:t xml:space="preserve"> немецкого политика</w:t>
      </w:r>
      <w:r w:rsidR="00D722C3">
        <w:rPr>
          <w:rFonts w:ascii="Times New Roman" w:eastAsia="Calibri" w:hAnsi="Times New Roman" w:cs="Times New Roman"/>
          <w:sz w:val="24"/>
          <w:szCs w:val="24"/>
        </w:rPr>
        <w:t xml:space="preserve"> послевоенного периода</w:t>
      </w:r>
      <w:r w:rsidR="00270B97" w:rsidRPr="00252C4A">
        <w:rPr>
          <w:rFonts w:ascii="Times New Roman" w:eastAsia="Calibri" w:hAnsi="Times New Roman" w:cs="Times New Roman"/>
          <w:sz w:val="24"/>
          <w:szCs w:val="24"/>
        </w:rPr>
        <w:t xml:space="preserve"> заявление о том, что «безопасность Германии нужно защищать также и на Гиндукуше»</w:t>
      </w:r>
      <w:r w:rsidR="00270B97" w:rsidRPr="00252C4A">
        <w:rPr>
          <w:rStyle w:val="a5"/>
          <w:rFonts w:ascii="Times New Roman" w:eastAsia="Calibri" w:hAnsi="Times New Roman" w:cs="Times New Roman"/>
          <w:sz w:val="24"/>
          <w:szCs w:val="24"/>
        </w:rPr>
        <w:footnoteReference w:id="77"/>
      </w:r>
      <w:r w:rsidR="00270B97" w:rsidRPr="00252C4A">
        <w:rPr>
          <w:rFonts w:ascii="Times New Roman" w:eastAsia="Calibri" w:hAnsi="Times New Roman" w:cs="Times New Roman"/>
          <w:sz w:val="24"/>
          <w:szCs w:val="24"/>
        </w:rPr>
        <w:t>, что можно считать показателем роста глобальных амбиций страны.</w:t>
      </w:r>
      <w:r w:rsidR="004E2658" w:rsidRPr="00252C4A">
        <w:rPr>
          <w:rFonts w:ascii="Times New Roman" w:eastAsia="Calibri" w:hAnsi="Times New Roman" w:cs="Times New Roman"/>
          <w:sz w:val="24"/>
          <w:szCs w:val="24"/>
        </w:rPr>
        <w:t xml:space="preserve"> После формирования в 2005 году нового правительства во </w:t>
      </w:r>
      <w:r w:rsidR="004E2658" w:rsidRPr="00252C4A">
        <w:rPr>
          <w:rFonts w:ascii="Times New Roman" w:eastAsia="Calibri" w:hAnsi="Times New Roman" w:cs="Times New Roman"/>
          <w:sz w:val="24"/>
          <w:szCs w:val="24"/>
        </w:rPr>
        <w:lastRenderedPageBreak/>
        <w:t>главе с А. Меркель наблюдалась полная преемственность позиции руководства страны в отношении операции.</w:t>
      </w:r>
      <w:r w:rsidR="0091646D">
        <w:rPr>
          <w:rFonts w:ascii="Times New Roman" w:eastAsia="Calibri" w:hAnsi="Times New Roman" w:cs="Times New Roman"/>
          <w:sz w:val="24"/>
          <w:szCs w:val="24"/>
        </w:rPr>
        <w:t xml:space="preserve"> Однако затем положение дел изменилось.</w:t>
      </w:r>
      <w:r w:rsidR="00270B97" w:rsidRPr="00252C4A">
        <w:rPr>
          <w:rFonts w:ascii="Times New Roman" w:eastAsia="Calibri" w:hAnsi="Times New Roman" w:cs="Times New Roman"/>
          <w:sz w:val="24"/>
          <w:szCs w:val="24"/>
        </w:rPr>
        <w:t xml:space="preserve"> Затянувшаяся операция приводила к растущим затратам и боевым потерям</w:t>
      </w:r>
      <w:r w:rsidR="00D81498" w:rsidRPr="00252C4A">
        <w:rPr>
          <w:rFonts w:ascii="Times New Roman" w:eastAsia="Calibri" w:hAnsi="Times New Roman" w:cs="Times New Roman"/>
          <w:sz w:val="24"/>
          <w:szCs w:val="24"/>
        </w:rPr>
        <w:t>, не принося существенных результатов</w:t>
      </w:r>
      <w:r w:rsidR="00D81498" w:rsidRPr="00252C4A">
        <w:rPr>
          <w:rStyle w:val="a5"/>
          <w:rFonts w:ascii="Times New Roman" w:eastAsia="Calibri" w:hAnsi="Times New Roman" w:cs="Times New Roman"/>
          <w:sz w:val="24"/>
          <w:szCs w:val="24"/>
        </w:rPr>
        <w:footnoteReference w:id="78"/>
      </w:r>
      <w:r w:rsidR="00D81498" w:rsidRPr="00252C4A">
        <w:rPr>
          <w:rFonts w:ascii="Times New Roman" w:eastAsia="Calibri" w:hAnsi="Times New Roman" w:cs="Times New Roman"/>
          <w:sz w:val="24"/>
          <w:szCs w:val="24"/>
        </w:rPr>
        <w:t xml:space="preserve">. Ситуация заметно обострилась после инцидента, произошедшего в 2009 году в районе города </w:t>
      </w:r>
      <w:proofErr w:type="spellStart"/>
      <w:r w:rsidR="00D81498" w:rsidRPr="00252C4A">
        <w:rPr>
          <w:rFonts w:ascii="Times New Roman" w:eastAsia="Calibri" w:hAnsi="Times New Roman" w:cs="Times New Roman"/>
          <w:sz w:val="24"/>
          <w:szCs w:val="24"/>
        </w:rPr>
        <w:t>Кундуз</w:t>
      </w:r>
      <w:proofErr w:type="spellEnd"/>
      <w:r w:rsidR="00D81498" w:rsidRPr="00252C4A">
        <w:rPr>
          <w:rFonts w:ascii="Times New Roman" w:eastAsia="Calibri" w:hAnsi="Times New Roman" w:cs="Times New Roman"/>
          <w:sz w:val="24"/>
          <w:szCs w:val="24"/>
        </w:rPr>
        <w:t xml:space="preserve">, где германское командование по ошибке организовало удар, жертвами которого стали более сотни мирных жителей. </w:t>
      </w:r>
      <w:proofErr w:type="gramStart"/>
      <w:r w:rsidR="00D81498" w:rsidRPr="00252C4A">
        <w:rPr>
          <w:rFonts w:ascii="Times New Roman" w:eastAsia="Calibri" w:hAnsi="Times New Roman" w:cs="Times New Roman"/>
          <w:sz w:val="24"/>
          <w:szCs w:val="24"/>
        </w:rPr>
        <w:t>Общественное мнение в ФРГ сильно изменилось в пользу вывода Бундесвера из Афганистана: с 2005 по 2010 годы количество граждан ФРГ, выступающих за принятие такого решения, выросло с 34 до 62%</w:t>
      </w:r>
      <w:r w:rsidR="00D81498" w:rsidRPr="00252C4A">
        <w:rPr>
          <w:rStyle w:val="a5"/>
          <w:rFonts w:ascii="Times New Roman" w:eastAsia="Calibri" w:hAnsi="Times New Roman" w:cs="Times New Roman"/>
          <w:sz w:val="24"/>
          <w:szCs w:val="24"/>
        </w:rPr>
        <w:footnoteReference w:id="79"/>
      </w:r>
      <w:r w:rsidR="001D2CA9" w:rsidRPr="00252C4A">
        <w:rPr>
          <w:rFonts w:ascii="Times New Roman" w:eastAsia="Calibri" w:hAnsi="Times New Roman" w:cs="Times New Roman"/>
          <w:sz w:val="24"/>
          <w:szCs w:val="24"/>
        </w:rPr>
        <w:t>.</w:t>
      </w:r>
      <w:r w:rsidR="004D30E5" w:rsidRPr="00252C4A">
        <w:rPr>
          <w:rFonts w:ascii="Times New Roman" w:eastAsia="Calibri" w:hAnsi="Times New Roman" w:cs="Times New Roman"/>
          <w:sz w:val="24"/>
          <w:szCs w:val="24"/>
        </w:rPr>
        <w:t xml:space="preserve"> Тем не менее, на вывод войск правительство так и не решилось, и подразделения Бундесвера участвовали в операции вплоть до её завершения в декабре 2014 года.</w:t>
      </w:r>
      <w:proofErr w:type="gramEnd"/>
      <w:r w:rsidR="001D2CA9" w:rsidRPr="00252C4A">
        <w:rPr>
          <w:rFonts w:ascii="Times New Roman" w:eastAsia="Calibri" w:hAnsi="Times New Roman" w:cs="Times New Roman"/>
          <w:sz w:val="24"/>
          <w:szCs w:val="24"/>
        </w:rPr>
        <w:t xml:space="preserve"> </w:t>
      </w:r>
      <w:r w:rsidR="004740AB" w:rsidRPr="00252C4A">
        <w:rPr>
          <w:rFonts w:ascii="Times New Roman" w:eastAsia="Calibri" w:hAnsi="Times New Roman" w:cs="Times New Roman"/>
          <w:sz w:val="24"/>
          <w:szCs w:val="24"/>
        </w:rPr>
        <w:t xml:space="preserve"> Такие результаты участия в афганской операции во многом заставили ФРГ в дальнейшем избегать активного участи</w:t>
      </w:r>
      <w:r w:rsidR="00920889">
        <w:rPr>
          <w:rFonts w:ascii="Times New Roman" w:eastAsia="Calibri" w:hAnsi="Times New Roman" w:cs="Times New Roman"/>
          <w:sz w:val="24"/>
          <w:szCs w:val="24"/>
        </w:rPr>
        <w:t>я в военных операциях (например, в 2011 году в Ливии),</w:t>
      </w:r>
      <w:r w:rsidR="004740AB" w:rsidRPr="00252C4A">
        <w:rPr>
          <w:rFonts w:ascii="Times New Roman" w:eastAsia="Calibri" w:hAnsi="Times New Roman" w:cs="Times New Roman"/>
          <w:sz w:val="24"/>
          <w:szCs w:val="24"/>
        </w:rPr>
        <w:t xml:space="preserve"> а также в целом в операциях, проводимых Европейским союзом.</w:t>
      </w:r>
    </w:p>
    <w:p w:rsidR="003D4E5D" w:rsidRPr="00252C4A" w:rsidRDefault="003D4E5D" w:rsidP="00163CAE">
      <w:pPr>
        <w:spacing w:line="360" w:lineRule="auto"/>
        <w:jc w:val="center"/>
        <w:rPr>
          <w:rFonts w:ascii="Times New Roman" w:eastAsia="Calibri" w:hAnsi="Times New Roman" w:cs="Times New Roman"/>
          <w:b/>
          <w:sz w:val="24"/>
          <w:szCs w:val="24"/>
        </w:rPr>
      </w:pPr>
      <w:r w:rsidRPr="00252C4A">
        <w:rPr>
          <w:rFonts w:ascii="Times New Roman" w:eastAsia="Calibri" w:hAnsi="Times New Roman" w:cs="Times New Roman"/>
          <w:b/>
          <w:sz w:val="24"/>
          <w:szCs w:val="24"/>
        </w:rPr>
        <w:t>1.3. Теоретические аспекты внешней политики Германии</w:t>
      </w:r>
    </w:p>
    <w:p w:rsidR="003D4E5D" w:rsidRPr="00252C4A" w:rsidRDefault="003D4E5D" w:rsidP="00E07C51">
      <w:pPr>
        <w:spacing w:after="0" w:line="360" w:lineRule="auto"/>
        <w:ind w:firstLine="709"/>
        <w:jc w:val="both"/>
        <w:rPr>
          <w:rFonts w:ascii="Times New Roman" w:eastAsia="Calibri" w:hAnsi="Times New Roman" w:cs="Times New Roman"/>
          <w:sz w:val="24"/>
          <w:szCs w:val="24"/>
        </w:rPr>
      </w:pPr>
      <w:r w:rsidRPr="00252C4A">
        <w:rPr>
          <w:rFonts w:ascii="Times New Roman" w:eastAsia="Calibri" w:hAnsi="Times New Roman" w:cs="Times New Roman"/>
          <w:sz w:val="24"/>
          <w:szCs w:val="24"/>
        </w:rPr>
        <w:t>Говоря о действиях, направленных на повышение статуса ФРГ в мировой политике, необходимо вспомнить о теоретических аспектах рассматриваемой проблемы.</w:t>
      </w:r>
    </w:p>
    <w:p w:rsidR="00453E5C" w:rsidRDefault="00E93AD3" w:rsidP="00E07C51">
      <w:pPr>
        <w:spacing w:after="0" w:line="360" w:lineRule="auto"/>
        <w:ind w:firstLine="709"/>
        <w:jc w:val="both"/>
        <w:rPr>
          <w:rFonts w:ascii="Times New Roman" w:eastAsia="Calibri" w:hAnsi="Times New Roman" w:cs="Times New Roman"/>
          <w:sz w:val="24"/>
          <w:szCs w:val="24"/>
        </w:rPr>
      </w:pPr>
      <w:proofErr w:type="gramStart"/>
      <w:r w:rsidRPr="00252C4A">
        <w:rPr>
          <w:rFonts w:ascii="Times New Roman" w:eastAsia="Calibri" w:hAnsi="Times New Roman" w:cs="Times New Roman"/>
          <w:sz w:val="24"/>
          <w:szCs w:val="24"/>
        </w:rPr>
        <w:t>Неореалисты рассматр</w:t>
      </w:r>
      <w:r w:rsidR="00DE2D78" w:rsidRPr="00252C4A">
        <w:rPr>
          <w:rFonts w:ascii="Times New Roman" w:eastAsia="Calibri" w:hAnsi="Times New Roman" w:cs="Times New Roman"/>
          <w:sz w:val="24"/>
          <w:szCs w:val="24"/>
        </w:rPr>
        <w:t>ивают участие страны в международных структурах</w:t>
      </w:r>
      <w:r w:rsidR="00D1251D" w:rsidRPr="00252C4A">
        <w:rPr>
          <w:rFonts w:ascii="Times New Roman" w:eastAsia="Calibri" w:hAnsi="Times New Roman" w:cs="Times New Roman"/>
          <w:sz w:val="24"/>
          <w:szCs w:val="24"/>
        </w:rPr>
        <w:t xml:space="preserve"> как способ</w:t>
      </w:r>
      <w:r w:rsidRPr="00252C4A">
        <w:rPr>
          <w:rFonts w:ascii="Times New Roman" w:eastAsia="Calibri" w:hAnsi="Times New Roman" w:cs="Times New Roman"/>
          <w:sz w:val="24"/>
          <w:szCs w:val="24"/>
        </w:rPr>
        <w:t xml:space="preserve"> увеличения её</w:t>
      </w:r>
      <w:r w:rsidR="00D1251D" w:rsidRPr="00252C4A">
        <w:rPr>
          <w:rFonts w:ascii="Times New Roman" w:eastAsia="Calibri" w:hAnsi="Times New Roman" w:cs="Times New Roman"/>
          <w:sz w:val="24"/>
          <w:szCs w:val="24"/>
        </w:rPr>
        <w:t xml:space="preserve"> влияния на международной арене путём введения структурных ограничений для внешней политики других государств и минимизации таких ограничений для своей внешней политики</w:t>
      </w:r>
      <w:r w:rsidR="007643F1" w:rsidRPr="00252C4A">
        <w:rPr>
          <w:rFonts w:ascii="Times New Roman" w:eastAsia="Calibri" w:hAnsi="Times New Roman" w:cs="Times New Roman"/>
          <w:sz w:val="24"/>
          <w:szCs w:val="24"/>
        </w:rPr>
        <w:t>, особенно если речь идёт о крупном и сильном государстве</w:t>
      </w:r>
      <w:r w:rsidR="00F73772" w:rsidRPr="00252C4A">
        <w:rPr>
          <w:rStyle w:val="a5"/>
          <w:rFonts w:ascii="Times New Roman" w:eastAsia="Calibri" w:hAnsi="Times New Roman" w:cs="Times New Roman"/>
          <w:sz w:val="24"/>
          <w:szCs w:val="24"/>
        </w:rPr>
        <w:footnoteReference w:id="80"/>
      </w:r>
      <w:r w:rsidR="00D1251D" w:rsidRPr="00252C4A">
        <w:rPr>
          <w:rFonts w:ascii="Times New Roman" w:eastAsia="Calibri" w:hAnsi="Times New Roman" w:cs="Times New Roman"/>
          <w:sz w:val="24"/>
          <w:szCs w:val="24"/>
        </w:rPr>
        <w:t xml:space="preserve">. </w:t>
      </w:r>
      <w:proofErr w:type="spellStart"/>
      <w:r w:rsidR="00D1251D" w:rsidRPr="00252C4A">
        <w:rPr>
          <w:rFonts w:ascii="Times New Roman" w:eastAsia="Calibri" w:hAnsi="Times New Roman" w:cs="Times New Roman"/>
          <w:sz w:val="24"/>
          <w:szCs w:val="24"/>
        </w:rPr>
        <w:t>Неолибералы</w:t>
      </w:r>
      <w:proofErr w:type="spellEnd"/>
      <w:r w:rsidR="002B24EF" w:rsidRPr="00252C4A">
        <w:rPr>
          <w:rFonts w:ascii="Times New Roman" w:eastAsia="Calibri" w:hAnsi="Times New Roman" w:cs="Times New Roman"/>
          <w:sz w:val="24"/>
          <w:szCs w:val="24"/>
        </w:rPr>
        <w:t xml:space="preserve"> видят в таких структурах способ регулирования взаимоотношений государств в условиях комплексной взаимозависимости с целью достижения максимальной пользы для</w:t>
      </w:r>
      <w:proofErr w:type="gramEnd"/>
      <w:r w:rsidR="002B24EF" w:rsidRPr="00252C4A">
        <w:rPr>
          <w:rFonts w:ascii="Times New Roman" w:eastAsia="Calibri" w:hAnsi="Times New Roman" w:cs="Times New Roman"/>
          <w:sz w:val="24"/>
          <w:szCs w:val="24"/>
        </w:rPr>
        <w:t xml:space="preserve"> </w:t>
      </w:r>
      <w:proofErr w:type="gramStart"/>
      <w:r w:rsidR="002B24EF" w:rsidRPr="00252C4A">
        <w:rPr>
          <w:rFonts w:ascii="Times New Roman" w:eastAsia="Calibri" w:hAnsi="Times New Roman" w:cs="Times New Roman"/>
          <w:sz w:val="24"/>
          <w:szCs w:val="24"/>
        </w:rPr>
        <w:t>всех участников системы</w:t>
      </w:r>
      <w:r w:rsidR="002B24EF" w:rsidRPr="00252C4A">
        <w:rPr>
          <w:rStyle w:val="a5"/>
          <w:rFonts w:ascii="Times New Roman" w:eastAsia="Calibri" w:hAnsi="Times New Roman" w:cs="Times New Roman"/>
          <w:sz w:val="24"/>
          <w:szCs w:val="24"/>
        </w:rPr>
        <w:footnoteReference w:id="81"/>
      </w:r>
      <w:r w:rsidR="00C22112" w:rsidRPr="00252C4A">
        <w:rPr>
          <w:rFonts w:ascii="Times New Roman" w:eastAsia="Calibri" w:hAnsi="Times New Roman" w:cs="Times New Roman"/>
          <w:sz w:val="24"/>
          <w:szCs w:val="24"/>
        </w:rPr>
        <w:t>.</w:t>
      </w:r>
      <w:r w:rsidR="00776B9B" w:rsidRPr="00252C4A">
        <w:rPr>
          <w:rFonts w:ascii="Times New Roman" w:eastAsia="Calibri" w:hAnsi="Times New Roman" w:cs="Times New Roman"/>
          <w:sz w:val="24"/>
          <w:szCs w:val="24"/>
        </w:rPr>
        <w:t xml:space="preserve"> Сторонники глобализма смотрят на международные структуры как на некое подобие «мирового правительства», которое может в перспективе стать аналогом государственной власти на международном уровне</w:t>
      </w:r>
      <w:r w:rsidR="00F54D4F">
        <w:rPr>
          <w:rStyle w:val="a5"/>
          <w:rFonts w:ascii="Times New Roman" w:eastAsia="Calibri" w:hAnsi="Times New Roman" w:cs="Times New Roman"/>
          <w:sz w:val="24"/>
          <w:szCs w:val="24"/>
        </w:rPr>
        <w:footnoteReference w:id="82"/>
      </w:r>
      <w:r w:rsidR="00776B9B" w:rsidRPr="00252C4A">
        <w:rPr>
          <w:rFonts w:ascii="Times New Roman" w:eastAsia="Calibri" w:hAnsi="Times New Roman" w:cs="Times New Roman"/>
          <w:sz w:val="24"/>
          <w:szCs w:val="24"/>
        </w:rPr>
        <w:t>.</w:t>
      </w:r>
      <w:r w:rsidR="002B24EF" w:rsidRPr="00252C4A">
        <w:rPr>
          <w:rFonts w:ascii="Times New Roman" w:eastAsia="Calibri" w:hAnsi="Times New Roman" w:cs="Times New Roman"/>
          <w:sz w:val="24"/>
          <w:szCs w:val="24"/>
        </w:rPr>
        <w:t xml:space="preserve">  </w:t>
      </w:r>
      <w:r w:rsidR="00EE2437" w:rsidRPr="00252C4A">
        <w:rPr>
          <w:rFonts w:ascii="Times New Roman" w:eastAsia="Calibri" w:hAnsi="Times New Roman" w:cs="Times New Roman"/>
          <w:sz w:val="24"/>
          <w:szCs w:val="24"/>
        </w:rPr>
        <w:t xml:space="preserve">Представители </w:t>
      </w:r>
      <w:proofErr w:type="spellStart"/>
      <w:r w:rsidR="00EE2437" w:rsidRPr="00252C4A">
        <w:rPr>
          <w:rFonts w:ascii="Times New Roman" w:eastAsia="Calibri" w:hAnsi="Times New Roman" w:cs="Times New Roman"/>
          <w:sz w:val="24"/>
          <w:szCs w:val="24"/>
        </w:rPr>
        <w:t>постпозитивистских</w:t>
      </w:r>
      <w:proofErr w:type="spellEnd"/>
      <w:r w:rsidR="00EE2437" w:rsidRPr="00252C4A">
        <w:rPr>
          <w:rFonts w:ascii="Times New Roman" w:eastAsia="Calibri" w:hAnsi="Times New Roman" w:cs="Times New Roman"/>
          <w:sz w:val="24"/>
          <w:szCs w:val="24"/>
        </w:rPr>
        <w:t xml:space="preserve"> направлений считают международные институты </w:t>
      </w:r>
      <w:r w:rsidR="00EE2437" w:rsidRPr="00252C4A">
        <w:rPr>
          <w:rFonts w:ascii="Times New Roman" w:eastAsia="Calibri" w:hAnsi="Times New Roman" w:cs="Times New Roman"/>
          <w:sz w:val="24"/>
          <w:szCs w:val="24"/>
        </w:rPr>
        <w:lastRenderedPageBreak/>
        <w:t>одним из способов «растворения» государства</w:t>
      </w:r>
      <w:r w:rsidR="00714AA7" w:rsidRPr="00252C4A">
        <w:rPr>
          <w:rFonts w:ascii="Times New Roman" w:eastAsia="Calibri" w:hAnsi="Times New Roman" w:cs="Times New Roman"/>
          <w:sz w:val="24"/>
          <w:szCs w:val="24"/>
        </w:rPr>
        <w:t xml:space="preserve"> в современном мире, способом, при котором это происходит «сверху», в то время как существуют и внутригосударственные процессы, «растворяющие» государство «снизу».</w:t>
      </w:r>
      <w:r w:rsidR="008C6F7B" w:rsidRPr="00252C4A">
        <w:rPr>
          <w:rFonts w:ascii="Times New Roman" w:eastAsia="Calibri" w:hAnsi="Times New Roman" w:cs="Times New Roman"/>
          <w:sz w:val="24"/>
          <w:szCs w:val="24"/>
        </w:rPr>
        <w:t xml:space="preserve"> </w:t>
      </w:r>
      <w:proofErr w:type="gramEnd"/>
    </w:p>
    <w:p w:rsidR="00F643F8" w:rsidRPr="00252C4A" w:rsidRDefault="00F643F8" w:rsidP="00E07C51">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Также при рассмотрении современной внешней политики ФРГ представляет большой интерес теория </w:t>
      </w:r>
      <w:proofErr w:type="spellStart"/>
      <w:r>
        <w:rPr>
          <w:rFonts w:ascii="Times New Roman" w:eastAsia="Calibri" w:hAnsi="Times New Roman" w:cs="Times New Roman"/>
          <w:sz w:val="24"/>
          <w:szCs w:val="24"/>
        </w:rPr>
        <w:t>секьюритизации</w:t>
      </w:r>
      <w:proofErr w:type="spell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Согласно этой теории, основные положения которой были разраб</w:t>
      </w:r>
      <w:r w:rsidR="00E5565D">
        <w:rPr>
          <w:rFonts w:ascii="Times New Roman" w:eastAsia="Calibri" w:hAnsi="Times New Roman" w:cs="Times New Roman"/>
          <w:sz w:val="24"/>
          <w:szCs w:val="24"/>
        </w:rPr>
        <w:t xml:space="preserve">отаны Б. </w:t>
      </w:r>
      <w:proofErr w:type="spellStart"/>
      <w:r w:rsidR="00E5565D">
        <w:rPr>
          <w:rFonts w:ascii="Times New Roman" w:eastAsia="Calibri" w:hAnsi="Times New Roman" w:cs="Times New Roman"/>
          <w:sz w:val="24"/>
          <w:szCs w:val="24"/>
        </w:rPr>
        <w:t>Бузаном</w:t>
      </w:r>
      <w:proofErr w:type="spellEnd"/>
      <w:r w:rsidR="00E5565D">
        <w:rPr>
          <w:rFonts w:ascii="Times New Roman" w:eastAsia="Calibri" w:hAnsi="Times New Roman" w:cs="Times New Roman"/>
          <w:sz w:val="24"/>
          <w:szCs w:val="24"/>
        </w:rPr>
        <w:t xml:space="preserve"> и О. </w:t>
      </w:r>
      <w:proofErr w:type="spellStart"/>
      <w:r w:rsidR="00E5565D">
        <w:rPr>
          <w:rFonts w:ascii="Times New Roman" w:eastAsia="Calibri" w:hAnsi="Times New Roman" w:cs="Times New Roman"/>
          <w:sz w:val="24"/>
          <w:szCs w:val="24"/>
        </w:rPr>
        <w:t>Вейвером</w:t>
      </w:r>
      <w:proofErr w:type="spellEnd"/>
      <w:r w:rsidR="00E5565D">
        <w:rPr>
          <w:rFonts w:ascii="Times New Roman" w:eastAsia="Calibri" w:hAnsi="Times New Roman" w:cs="Times New Roman"/>
          <w:sz w:val="24"/>
          <w:szCs w:val="24"/>
        </w:rPr>
        <w:t>, понятие безопасности государства включает в себя не только военную, но и экономическую, социально-политическую</w:t>
      </w:r>
      <w:r w:rsidR="00285C2D">
        <w:rPr>
          <w:rFonts w:ascii="Times New Roman" w:eastAsia="Calibri" w:hAnsi="Times New Roman" w:cs="Times New Roman"/>
          <w:sz w:val="24"/>
          <w:szCs w:val="24"/>
        </w:rPr>
        <w:t>, экологическую</w:t>
      </w:r>
      <w:r w:rsidR="00E5565D">
        <w:rPr>
          <w:rFonts w:ascii="Times New Roman" w:eastAsia="Calibri" w:hAnsi="Times New Roman" w:cs="Times New Roman"/>
          <w:sz w:val="24"/>
          <w:szCs w:val="24"/>
        </w:rPr>
        <w:t xml:space="preserve"> и другие сферы,</w:t>
      </w:r>
      <w:r w:rsidR="00285C2D">
        <w:rPr>
          <w:rFonts w:ascii="Times New Roman" w:eastAsia="Calibri" w:hAnsi="Times New Roman" w:cs="Times New Roman"/>
          <w:sz w:val="24"/>
          <w:szCs w:val="24"/>
        </w:rPr>
        <w:t xml:space="preserve"> которые также имеют огромное значение </w:t>
      </w:r>
      <w:r w:rsidR="00E5565D">
        <w:rPr>
          <w:rFonts w:ascii="Times New Roman" w:eastAsia="Calibri" w:hAnsi="Times New Roman" w:cs="Times New Roman"/>
          <w:sz w:val="24"/>
          <w:szCs w:val="24"/>
        </w:rPr>
        <w:t>для национальной безопасности</w:t>
      </w:r>
      <w:r w:rsidR="00E5565D">
        <w:rPr>
          <w:rStyle w:val="a5"/>
          <w:rFonts w:ascii="Times New Roman" w:eastAsia="Calibri" w:hAnsi="Times New Roman" w:cs="Times New Roman"/>
          <w:sz w:val="24"/>
          <w:szCs w:val="24"/>
        </w:rPr>
        <w:footnoteReference w:id="83"/>
      </w:r>
      <w:r w:rsidR="00285C2D">
        <w:rPr>
          <w:rFonts w:ascii="Times New Roman" w:eastAsia="Calibri" w:hAnsi="Times New Roman" w:cs="Times New Roman"/>
          <w:sz w:val="24"/>
          <w:szCs w:val="24"/>
        </w:rPr>
        <w:t>. Таким образом, говоря об ограниченности Германии в проведении самостоятельной политики в сфере безопасности ввиду существующих ограничений военной политики страны, а также о</w:t>
      </w:r>
      <w:proofErr w:type="gramEnd"/>
      <w:r w:rsidR="00285C2D">
        <w:rPr>
          <w:rFonts w:ascii="Times New Roman" w:eastAsia="Calibri" w:hAnsi="Times New Roman" w:cs="Times New Roman"/>
          <w:sz w:val="24"/>
          <w:szCs w:val="24"/>
        </w:rPr>
        <w:t xml:space="preserve"> </w:t>
      </w:r>
      <w:proofErr w:type="gramStart"/>
      <w:r w:rsidR="00285C2D">
        <w:rPr>
          <w:rFonts w:ascii="Times New Roman" w:eastAsia="Calibri" w:hAnsi="Times New Roman" w:cs="Times New Roman"/>
          <w:sz w:val="24"/>
          <w:szCs w:val="24"/>
        </w:rPr>
        <w:t>трудностях</w:t>
      </w:r>
      <w:proofErr w:type="gramEnd"/>
      <w:r w:rsidR="00285C2D">
        <w:rPr>
          <w:rFonts w:ascii="Times New Roman" w:eastAsia="Calibri" w:hAnsi="Times New Roman" w:cs="Times New Roman"/>
          <w:sz w:val="24"/>
          <w:szCs w:val="24"/>
        </w:rPr>
        <w:t xml:space="preserve">, связанных с участием в мероприятиях Европейского союза, </w:t>
      </w:r>
      <w:r w:rsidR="00F54715">
        <w:rPr>
          <w:rFonts w:ascii="Times New Roman" w:eastAsia="Calibri" w:hAnsi="Times New Roman" w:cs="Times New Roman"/>
          <w:sz w:val="24"/>
          <w:szCs w:val="24"/>
        </w:rPr>
        <w:t>имеющих отношение к общей внешней политике и политике безопасности, необходимо учитывать позиции ФРГ в других сферах. Экономика страны, нап</w:t>
      </w:r>
      <w:r w:rsidR="00C37E0C">
        <w:rPr>
          <w:rFonts w:ascii="Times New Roman" w:eastAsia="Calibri" w:hAnsi="Times New Roman" w:cs="Times New Roman"/>
          <w:sz w:val="24"/>
          <w:szCs w:val="24"/>
        </w:rPr>
        <w:t>ример, исходя из данной теории,</w:t>
      </w:r>
      <w:r w:rsidR="00F54715">
        <w:rPr>
          <w:rFonts w:ascii="Times New Roman" w:eastAsia="Calibri" w:hAnsi="Times New Roman" w:cs="Times New Roman"/>
          <w:sz w:val="24"/>
          <w:szCs w:val="24"/>
        </w:rPr>
        <w:t xml:space="preserve"> позволяет ей как лидеру ЕС в этой сфере вносить весомый вклад в обеспечение безопасности соседей, несмотря на менее активное</w:t>
      </w:r>
      <w:r w:rsidR="00804BE8">
        <w:rPr>
          <w:rFonts w:ascii="Times New Roman" w:eastAsia="Calibri" w:hAnsi="Times New Roman" w:cs="Times New Roman"/>
          <w:sz w:val="24"/>
          <w:szCs w:val="24"/>
        </w:rPr>
        <w:t xml:space="preserve"> использование вооружённых сил. </w:t>
      </w:r>
      <w:r w:rsidR="00F54715">
        <w:rPr>
          <w:rFonts w:ascii="Times New Roman" w:eastAsia="Calibri" w:hAnsi="Times New Roman" w:cs="Times New Roman"/>
          <w:sz w:val="24"/>
          <w:szCs w:val="24"/>
        </w:rPr>
        <w:t xml:space="preserve"> </w:t>
      </w:r>
    </w:p>
    <w:p w:rsidR="00FE2536" w:rsidRPr="00252C4A" w:rsidRDefault="008C6F7B" w:rsidP="00E07C51">
      <w:pPr>
        <w:spacing w:after="0" w:line="360" w:lineRule="auto"/>
        <w:ind w:firstLine="709"/>
        <w:jc w:val="both"/>
        <w:rPr>
          <w:rFonts w:ascii="Times New Roman" w:eastAsia="Calibri" w:hAnsi="Times New Roman" w:cs="Times New Roman"/>
          <w:sz w:val="24"/>
          <w:szCs w:val="24"/>
        </w:rPr>
      </w:pPr>
      <w:r w:rsidRPr="00252C4A">
        <w:rPr>
          <w:rFonts w:ascii="Times New Roman" w:eastAsia="Calibri" w:hAnsi="Times New Roman" w:cs="Times New Roman"/>
          <w:sz w:val="24"/>
          <w:szCs w:val="24"/>
        </w:rPr>
        <w:t>Рассма</w:t>
      </w:r>
      <w:r w:rsidR="00E5565D">
        <w:rPr>
          <w:rFonts w:ascii="Times New Roman" w:eastAsia="Calibri" w:hAnsi="Times New Roman" w:cs="Times New Roman"/>
          <w:sz w:val="24"/>
          <w:szCs w:val="24"/>
        </w:rPr>
        <w:t>тривать борьбу</w:t>
      </w:r>
      <w:r w:rsidR="00E96694" w:rsidRPr="00252C4A">
        <w:rPr>
          <w:rFonts w:ascii="Times New Roman" w:eastAsia="Calibri" w:hAnsi="Times New Roman" w:cs="Times New Roman"/>
          <w:sz w:val="24"/>
          <w:szCs w:val="24"/>
        </w:rPr>
        <w:t xml:space="preserve"> ФРГ за увеличение</w:t>
      </w:r>
      <w:r w:rsidRPr="00252C4A">
        <w:rPr>
          <w:rFonts w:ascii="Times New Roman" w:eastAsia="Calibri" w:hAnsi="Times New Roman" w:cs="Times New Roman"/>
          <w:sz w:val="24"/>
          <w:szCs w:val="24"/>
        </w:rPr>
        <w:t xml:space="preserve"> её влияния мы будем в первую оче</w:t>
      </w:r>
      <w:r w:rsidR="00453E5C" w:rsidRPr="00252C4A">
        <w:rPr>
          <w:rFonts w:ascii="Times New Roman" w:eastAsia="Calibri" w:hAnsi="Times New Roman" w:cs="Times New Roman"/>
          <w:sz w:val="24"/>
          <w:szCs w:val="24"/>
        </w:rPr>
        <w:t xml:space="preserve">редь с точки зрения неореализма. По мнению автора данной работы, </w:t>
      </w:r>
      <w:r w:rsidR="00323A80">
        <w:rPr>
          <w:rFonts w:ascii="Times New Roman" w:eastAsia="Calibri" w:hAnsi="Times New Roman" w:cs="Times New Roman"/>
          <w:sz w:val="24"/>
          <w:szCs w:val="24"/>
        </w:rPr>
        <w:t xml:space="preserve">с помощью именно такого теоретического подхода </w:t>
      </w:r>
      <w:r w:rsidR="001E7C15" w:rsidRPr="00252C4A">
        <w:rPr>
          <w:rFonts w:ascii="Times New Roman" w:eastAsia="Calibri" w:hAnsi="Times New Roman" w:cs="Times New Roman"/>
          <w:sz w:val="24"/>
          <w:szCs w:val="24"/>
        </w:rPr>
        <w:t>можно наилучшим образом исследовать попытки ФРГ увеличить своё влияни</w:t>
      </w:r>
      <w:r w:rsidR="002400F4" w:rsidRPr="00252C4A">
        <w:rPr>
          <w:rFonts w:ascii="Times New Roman" w:eastAsia="Calibri" w:hAnsi="Times New Roman" w:cs="Times New Roman"/>
          <w:sz w:val="24"/>
          <w:szCs w:val="24"/>
        </w:rPr>
        <w:t>е путём продвижения своих интер</w:t>
      </w:r>
      <w:r w:rsidR="005F5A73" w:rsidRPr="00252C4A">
        <w:rPr>
          <w:rFonts w:ascii="Times New Roman" w:eastAsia="Calibri" w:hAnsi="Times New Roman" w:cs="Times New Roman"/>
          <w:sz w:val="24"/>
          <w:szCs w:val="24"/>
        </w:rPr>
        <w:t>есов в международных институтах.</w:t>
      </w:r>
      <w:r w:rsidR="00FE2536" w:rsidRPr="00252C4A">
        <w:rPr>
          <w:rFonts w:ascii="Times New Roman" w:eastAsia="Calibri" w:hAnsi="Times New Roman" w:cs="Times New Roman"/>
          <w:sz w:val="24"/>
          <w:szCs w:val="24"/>
        </w:rPr>
        <w:t xml:space="preserve"> Получение постоянного места в Совбезе, например, поможет Германии блокировать противоречащие интересам страны инициативы и проводить </w:t>
      </w:r>
      <w:r w:rsidR="005F5A73" w:rsidRPr="00252C4A">
        <w:rPr>
          <w:rFonts w:ascii="Times New Roman" w:eastAsia="Calibri" w:hAnsi="Times New Roman" w:cs="Times New Roman"/>
          <w:sz w:val="24"/>
          <w:szCs w:val="24"/>
        </w:rPr>
        <w:t>более активную внешнюю политику.</w:t>
      </w:r>
      <w:r w:rsidR="00FE2536" w:rsidRPr="00252C4A">
        <w:rPr>
          <w:rFonts w:ascii="Times New Roman" w:eastAsia="Calibri" w:hAnsi="Times New Roman" w:cs="Times New Roman"/>
          <w:sz w:val="24"/>
          <w:szCs w:val="24"/>
        </w:rPr>
        <w:t xml:space="preserve">  </w:t>
      </w:r>
    </w:p>
    <w:p w:rsidR="00776B9B" w:rsidRPr="00252C4A" w:rsidRDefault="00453E5C" w:rsidP="00E07C51">
      <w:pPr>
        <w:spacing w:after="0" w:line="360" w:lineRule="auto"/>
        <w:ind w:firstLine="709"/>
        <w:jc w:val="both"/>
        <w:rPr>
          <w:rFonts w:ascii="Times New Roman" w:eastAsia="Calibri" w:hAnsi="Times New Roman" w:cs="Times New Roman"/>
          <w:sz w:val="24"/>
          <w:szCs w:val="24"/>
        </w:rPr>
      </w:pPr>
      <w:r w:rsidRPr="00252C4A">
        <w:rPr>
          <w:rFonts w:ascii="Times New Roman" w:eastAsia="Calibri" w:hAnsi="Times New Roman" w:cs="Times New Roman"/>
          <w:sz w:val="24"/>
          <w:szCs w:val="24"/>
        </w:rPr>
        <w:t xml:space="preserve"> Более того, политику Германии в международных структурах можно считать наиболее ярким примером их использования государством с целью увеличения своего веса на мировой арене. Существуют и другие государства, активно использующие эти ст</w:t>
      </w:r>
      <w:r w:rsidR="00B91076" w:rsidRPr="00252C4A">
        <w:rPr>
          <w:rFonts w:ascii="Times New Roman" w:eastAsia="Calibri" w:hAnsi="Times New Roman" w:cs="Times New Roman"/>
          <w:sz w:val="24"/>
          <w:szCs w:val="24"/>
        </w:rPr>
        <w:t>руктуры в своих целях, например, США. Однако очевидно, что они располагают и другими эффективными способами для продвижения своих интересов. Например, военная мощь США не раз позволяла им добиваться своих целей без участия международных институтов, достаточно вспомнить вторжение в Ирак без санкции Совета Безопасности ООН.</w:t>
      </w:r>
      <w:r w:rsidR="005A2EEC" w:rsidRPr="00252C4A">
        <w:rPr>
          <w:rFonts w:ascii="Times New Roman" w:eastAsia="Calibri" w:hAnsi="Times New Roman" w:cs="Times New Roman"/>
          <w:sz w:val="24"/>
          <w:szCs w:val="24"/>
        </w:rPr>
        <w:t xml:space="preserve"> В принципе, США обладают силой, которая позволяла бы им претендовать на роль мирового лидера даже при рассмотр</w:t>
      </w:r>
      <w:r w:rsidR="00654417" w:rsidRPr="00252C4A">
        <w:rPr>
          <w:rFonts w:ascii="Times New Roman" w:eastAsia="Calibri" w:hAnsi="Times New Roman" w:cs="Times New Roman"/>
          <w:sz w:val="24"/>
          <w:szCs w:val="24"/>
        </w:rPr>
        <w:t>ении сложившейся в мире обстановки</w:t>
      </w:r>
      <w:r w:rsidR="005A2EEC" w:rsidRPr="00252C4A">
        <w:rPr>
          <w:rFonts w:ascii="Times New Roman" w:eastAsia="Calibri" w:hAnsi="Times New Roman" w:cs="Times New Roman"/>
          <w:sz w:val="24"/>
          <w:szCs w:val="24"/>
        </w:rPr>
        <w:t xml:space="preserve"> с точк</w:t>
      </w:r>
      <w:r w:rsidR="00654417" w:rsidRPr="00252C4A">
        <w:rPr>
          <w:rFonts w:ascii="Times New Roman" w:eastAsia="Calibri" w:hAnsi="Times New Roman" w:cs="Times New Roman"/>
          <w:sz w:val="24"/>
          <w:szCs w:val="24"/>
        </w:rPr>
        <w:t xml:space="preserve">и зрения классического реализма в ситуации, которая наблюдалась в начале </w:t>
      </w:r>
      <w:r w:rsidR="00654417" w:rsidRPr="00252C4A">
        <w:rPr>
          <w:rFonts w:ascii="Times New Roman" w:eastAsia="Calibri" w:hAnsi="Times New Roman" w:cs="Times New Roman"/>
          <w:sz w:val="24"/>
          <w:szCs w:val="24"/>
          <w:lang w:val="en-US"/>
        </w:rPr>
        <w:t>XX</w:t>
      </w:r>
      <w:r w:rsidR="00654417" w:rsidRPr="00252C4A">
        <w:rPr>
          <w:rFonts w:ascii="Times New Roman" w:eastAsia="Calibri" w:hAnsi="Times New Roman" w:cs="Times New Roman"/>
          <w:sz w:val="24"/>
          <w:szCs w:val="24"/>
        </w:rPr>
        <w:t xml:space="preserve"> века и </w:t>
      </w:r>
      <w:r w:rsidR="00654417" w:rsidRPr="00252C4A">
        <w:rPr>
          <w:rFonts w:ascii="Times New Roman" w:eastAsia="Calibri" w:hAnsi="Times New Roman" w:cs="Times New Roman"/>
          <w:sz w:val="24"/>
          <w:szCs w:val="24"/>
        </w:rPr>
        <w:lastRenderedPageBreak/>
        <w:t xml:space="preserve">характеризовалась гораздо более значительной анархичностью международных отношений и фактическим отсутствием международных организаций. </w:t>
      </w:r>
      <w:r w:rsidR="00FE2536" w:rsidRPr="00252C4A">
        <w:rPr>
          <w:rFonts w:ascii="Times New Roman" w:eastAsia="Calibri" w:hAnsi="Times New Roman" w:cs="Times New Roman"/>
          <w:sz w:val="24"/>
          <w:szCs w:val="24"/>
        </w:rPr>
        <w:t xml:space="preserve"> Германия имеет гораздо меньше возможностей для односторонних действий, единственный (или, по крайней мере, наиболее реальный) шанс страны добиться увеличения своего влияния состоит в использовании международных структур.</w:t>
      </w:r>
      <w:r w:rsidR="009A3D49" w:rsidRPr="00252C4A">
        <w:rPr>
          <w:rFonts w:ascii="Times New Roman" w:eastAsia="Calibri" w:hAnsi="Times New Roman" w:cs="Times New Roman"/>
          <w:sz w:val="24"/>
          <w:szCs w:val="24"/>
        </w:rPr>
        <w:t xml:space="preserve"> Экономический потенциал ФРГ позволяет ей быть вовлечённой в деятельность организаций с самыми разными направлениями деятельности, так как вопрос </w:t>
      </w:r>
      <w:proofErr w:type="gramStart"/>
      <w:r w:rsidR="009A3D49" w:rsidRPr="00252C4A">
        <w:rPr>
          <w:rFonts w:ascii="Times New Roman" w:eastAsia="Calibri" w:hAnsi="Times New Roman" w:cs="Times New Roman"/>
          <w:sz w:val="24"/>
          <w:szCs w:val="24"/>
        </w:rPr>
        <w:t>финансирования</w:t>
      </w:r>
      <w:proofErr w:type="gramEnd"/>
      <w:r w:rsidR="009A3D49" w:rsidRPr="00252C4A">
        <w:rPr>
          <w:rFonts w:ascii="Times New Roman" w:eastAsia="Calibri" w:hAnsi="Times New Roman" w:cs="Times New Roman"/>
          <w:sz w:val="24"/>
          <w:szCs w:val="24"/>
        </w:rPr>
        <w:t xml:space="preserve"> так или иначе стоит перед любой организацией.</w:t>
      </w:r>
      <w:r w:rsidR="00E43FCA" w:rsidRPr="00252C4A">
        <w:rPr>
          <w:rFonts w:ascii="Times New Roman" w:eastAsia="Calibri" w:hAnsi="Times New Roman" w:cs="Times New Roman"/>
          <w:sz w:val="24"/>
          <w:szCs w:val="24"/>
        </w:rPr>
        <w:t xml:space="preserve"> Таким образом, позиция Германии внутри организации будет учитываться при приня</w:t>
      </w:r>
      <w:r w:rsidR="008F46B1" w:rsidRPr="00252C4A">
        <w:rPr>
          <w:rFonts w:ascii="Times New Roman" w:eastAsia="Calibri" w:hAnsi="Times New Roman" w:cs="Times New Roman"/>
          <w:sz w:val="24"/>
          <w:szCs w:val="24"/>
        </w:rPr>
        <w:t>тии ключевых решений, даже если речь идёт о НАТО, в которой во главу угла поставлена военная деятельность – слабая сторона ФРГ.</w:t>
      </w:r>
      <w:r w:rsidR="003553EB" w:rsidRPr="00252C4A">
        <w:rPr>
          <w:rFonts w:ascii="Times New Roman" w:eastAsia="Calibri" w:hAnsi="Times New Roman" w:cs="Times New Roman"/>
          <w:sz w:val="24"/>
          <w:szCs w:val="24"/>
        </w:rPr>
        <w:t xml:space="preserve"> В отсутствие развитых международных структур проведение такой политики было бы невозможным.</w:t>
      </w:r>
      <w:r w:rsidR="00894B5D" w:rsidRPr="00252C4A">
        <w:rPr>
          <w:rFonts w:ascii="Times New Roman" w:eastAsia="Calibri" w:hAnsi="Times New Roman" w:cs="Times New Roman"/>
          <w:sz w:val="24"/>
          <w:szCs w:val="24"/>
        </w:rPr>
        <w:t xml:space="preserve"> Существуют и другие гос</w:t>
      </w:r>
      <w:r w:rsidR="0089758B">
        <w:rPr>
          <w:rFonts w:ascii="Times New Roman" w:eastAsia="Calibri" w:hAnsi="Times New Roman" w:cs="Times New Roman"/>
          <w:sz w:val="24"/>
          <w:szCs w:val="24"/>
        </w:rPr>
        <w:t>ударства, активно использующие</w:t>
      </w:r>
      <w:r w:rsidR="00894B5D" w:rsidRPr="00252C4A">
        <w:rPr>
          <w:rFonts w:ascii="Times New Roman" w:eastAsia="Calibri" w:hAnsi="Times New Roman" w:cs="Times New Roman"/>
          <w:sz w:val="24"/>
          <w:szCs w:val="24"/>
        </w:rPr>
        <w:t xml:space="preserve"> деятельность внутри международных организаций для того, чтобы заявить о себе в мировой политике. Например, так в </w:t>
      </w:r>
      <w:r w:rsidR="00894B5D" w:rsidRPr="00252C4A">
        <w:rPr>
          <w:rFonts w:ascii="Times New Roman" w:eastAsia="Calibri" w:hAnsi="Times New Roman" w:cs="Times New Roman"/>
          <w:sz w:val="24"/>
          <w:szCs w:val="24"/>
          <w:lang w:val="en-US"/>
        </w:rPr>
        <w:t>XX</w:t>
      </w:r>
      <w:r w:rsidR="00894B5D" w:rsidRPr="00252C4A">
        <w:rPr>
          <w:rFonts w:ascii="Times New Roman" w:eastAsia="Calibri" w:hAnsi="Times New Roman" w:cs="Times New Roman"/>
          <w:sz w:val="24"/>
          <w:szCs w:val="24"/>
        </w:rPr>
        <w:t xml:space="preserve"> – начале </w:t>
      </w:r>
      <w:r w:rsidR="00894B5D" w:rsidRPr="00252C4A">
        <w:rPr>
          <w:rFonts w:ascii="Times New Roman" w:eastAsia="Calibri" w:hAnsi="Times New Roman" w:cs="Times New Roman"/>
          <w:sz w:val="24"/>
          <w:szCs w:val="24"/>
          <w:lang w:val="en-US"/>
        </w:rPr>
        <w:t>XXI</w:t>
      </w:r>
      <w:r w:rsidR="00894B5D" w:rsidRPr="00252C4A">
        <w:rPr>
          <w:rFonts w:ascii="Times New Roman" w:eastAsia="Calibri" w:hAnsi="Times New Roman" w:cs="Times New Roman"/>
          <w:sz w:val="24"/>
          <w:szCs w:val="24"/>
        </w:rPr>
        <w:t xml:space="preserve"> века часто действовали Швеция и другие скандинавские страны. Однако ни одно </w:t>
      </w:r>
      <w:r w:rsidR="000B37A1" w:rsidRPr="00252C4A">
        <w:rPr>
          <w:rFonts w:ascii="Times New Roman" w:eastAsia="Calibri" w:hAnsi="Times New Roman" w:cs="Times New Roman"/>
          <w:sz w:val="24"/>
          <w:szCs w:val="24"/>
        </w:rPr>
        <w:t>из этих государств явно не может</w:t>
      </w:r>
      <w:r w:rsidR="00894B5D" w:rsidRPr="00252C4A">
        <w:rPr>
          <w:rFonts w:ascii="Times New Roman" w:eastAsia="Calibri" w:hAnsi="Times New Roman" w:cs="Times New Roman"/>
          <w:sz w:val="24"/>
          <w:szCs w:val="24"/>
        </w:rPr>
        <w:t xml:space="preserve"> претендовать на рол</w:t>
      </w:r>
      <w:r w:rsidR="0089758B">
        <w:rPr>
          <w:rFonts w:ascii="Times New Roman" w:eastAsia="Calibri" w:hAnsi="Times New Roman" w:cs="Times New Roman"/>
          <w:sz w:val="24"/>
          <w:szCs w:val="24"/>
        </w:rPr>
        <w:t>ь одного из глобальных лидеров.</w:t>
      </w:r>
      <w:r w:rsidR="00894B5D" w:rsidRPr="00252C4A">
        <w:rPr>
          <w:rFonts w:ascii="Times New Roman" w:eastAsia="Calibri" w:hAnsi="Times New Roman" w:cs="Times New Roman"/>
          <w:sz w:val="24"/>
          <w:szCs w:val="24"/>
        </w:rPr>
        <w:t xml:space="preserve"> Всё это делает действия Германии на международной арене наиболее показательным примером политики, описываемой в </w:t>
      </w:r>
      <w:r w:rsidR="000B37A1" w:rsidRPr="00252C4A">
        <w:rPr>
          <w:rFonts w:ascii="Times New Roman" w:eastAsia="Calibri" w:hAnsi="Times New Roman" w:cs="Times New Roman"/>
          <w:sz w:val="24"/>
          <w:szCs w:val="24"/>
        </w:rPr>
        <w:t>трудах неореалистов.</w:t>
      </w:r>
      <w:r w:rsidR="005F5A73" w:rsidRPr="00252C4A">
        <w:rPr>
          <w:rFonts w:ascii="Times New Roman" w:eastAsia="Calibri" w:hAnsi="Times New Roman" w:cs="Times New Roman"/>
          <w:sz w:val="24"/>
          <w:szCs w:val="24"/>
        </w:rPr>
        <w:t xml:space="preserve"> </w:t>
      </w:r>
    </w:p>
    <w:p w:rsidR="00073D9C" w:rsidRPr="002C4CDB" w:rsidRDefault="00776B9B" w:rsidP="0047738B">
      <w:pPr>
        <w:spacing w:line="360" w:lineRule="auto"/>
        <w:ind w:firstLine="709"/>
        <w:jc w:val="both"/>
        <w:rPr>
          <w:rFonts w:ascii="Times New Roman" w:hAnsi="Times New Roman" w:cs="Times New Roman"/>
          <w:sz w:val="24"/>
          <w:szCs w:val="24"/>
        </w:rPr>
      </w:pPr>
      <w:r w:rsidRPr="00252C4A">
        <w:rPr>
          <w:rFonts w:ascii="Times New Roman" w:eastAsia="Calibri" w:hAnsi="Times New Roman" w:cs="Times New Roman"/>
          <w:sz w:val="24"/>
          <w:szCs w:val="24"/>
        </w:rPr>
        <w:t>Вместе с тем, как считают многие эксперты, в настоящее время позиции неореализма и неолиберализма по большому количеству вопросов достаточно близки</w:t>
      </w:r>
      <w:r w:rsidR="00F54D4F">
        <w:rPr>
          <w:rStyle w:val="a5"/>
          <w:rFonts w:ascii="Times New Roman" w:eastAsia="Calibri" w:hAnsi="Times New Roman" w:cs="Times New Roman"/>
          <w:sz w:val="24"/>
          <w:szCs w:val="24"/>
        </w:rPr>
        <w:footnoteReference w:id="84"/>
      </w:r>
      <w:r w:rsidR="00323A80">
        <w:rPr>
          <w:rFonts w:ascii="Times New Roman" w:eastAsia="Calibri" w:hAnsi="Times New Roman" w:cs="Times New Roman"/>
          <w:sz w:val="24"/>
          <w:szCs w:val="24"/>
        </w:rPr>
        <w:t>, так что</w:t>
      </w:r>
      <w:r w:rsidRPr="00252C4A">
        <w:rPr>
          <w:rFonts w:ascii="Times New Roman" w:eastAsia="Calibri" w:hAnsi="Times New Roman" w:cs="Times New Roman"/>
          <w:sz w:val="24"/>
          <w:szCs w:val="24"/>
        </w:rPr>
        <w:t xml:space="preserve"> неолиберальная парадигма</w:t>
      </w:r>
      <w:r w:rsidR="003C404F" w:rsidRPr="00252C4A">
        <w:rPr>
          <w:rFonts w:ascii="Times New Roman" w:eastAsia="Calibri" w:hAnsi="Times New Roman" w:cs="Times New Roman"/>
          <w:sz w:val="24"/>
          <w:szCs w:val="24"/>
        </w:rPr>
        <w:t xml:space="preserve"> также может использоваться при рассмотрении некоторых процессов и явлений, связанных с деятельностью Германии в международных организациях. Например, политика страны, направленная на реформирование некоторых организаций, вполне может иметь своей целью достижение благоприятного результата для всей организации и многих её участников, а не только быть обусловленной национальными интересами страны. </w:t>
      </w:r>
      <w:proofErr w:type="gramStart"/>
      <w:r w:rsidR="003C404F" w:rsidRPr="00252C4A">
        <w:rPr>
          <w:rFonts w:ascii="Times New Roman" w:eastAsia="Calibri" w:hAnsi="Times New Roman" w:cs="Times New Roman"/>
          <w:sz w:val="24"/>
          <w:szCs w:val="24"/>
        </w:rPr>
        <w:t>Даже</w:t>
      </w:r>
      <w:r w:rsidR="00522CE3" w:rsidRPr="00252C4A">
        <w:rPr>
          <w:rFonts w:ascii="Times New Roman" w:eastAsia="Calibri" w:hAnsi="Times New Roman" w:cs="Times New Roman"/>
          <w:sz w:val="24"/>
          <w:szCs w:val="24"/>
        </w:rPr>
        <w:t xml:space="preserve"> достиж</w:t>
      </w:r>
      <w:r w:rsidR="0092701A" w:rsidRPr="00252C4A">
        <w:rPr>
          <w:rFonts w:ascii="Times New Roman" w:eastAsia="Calibri" w:hAnsi="Times New Roman" w:cs="Times New Roman"/>
          <w:sz w:val="24"/>
          <w:szCs w:val="24"/>
        </w:rPr>
        <w:t>ение ФРГ такой явно нацеленной</w:t>
      </w:r>
      <w:r w:rsidR="00522CE3" w:rsidRPr="00252C4A">
        <w:rPr>
          <w:rFonts w:ascii="Times New Roman" w:eastAsia="Calibri" w:hAnsi="Times New Roman" w:cs="Times New Roman"/>
          <w:sz w:val="24"/>
          <w:szCs w:val="24"/>
        </w:rPr>
        <w:t xml:space="preserve"> на выгоду в первую очередь для этой страны цели, как получение </w:t>
      </w:r>
      <w:r w:rsidR="003C404F" w:rsidRPr="00252C4A">
        <w:rPr>
          <w:rFonts w:ascii="Times New Roman" w:eastAsia="Calibri" w:hAnsi="Times New Roman" w:cs="Times New Roman"/>
          <w:sz w:val="24"/>
          <w:szCs w:val="24"/>
        </w:rPr>
        <w:t>постоянного места в Совете</w:t>
      </w:r>
      <w:r w:rsidR="00522CE3" w:rsidRPr="00252C4A">
        <w:rPr>
          <w:rFonts w:ascii="Times New Roman" w:eastAsia="Calibri" w:hAnsi="Times New Roman" w:cs="Times New Roman"/>
          <w:sz w:val="24"/>
          <w:szCs w:val="24"/>
        </w:rPr>
        <w:t xml:space="preserve"> Безопасности ООН, по мнению А. Айрапетяна, пойдёт на пользу всему мировому сообществу, </w:t>
      </w:r>
      <w:r w:rsidR="00522CE3" w:rsidRPr="00252C4A">
        <w:rPr>
          <w:rFonts w:ascii="Times New Roman" w:hAnsi="Times New Roman" w:cs="Times New Roman"/>
          <w:sz w:val="24"/>
          <w:szCs w:val="24"/>
        </w:rPr>
        <w:t>прочнее утвердив принцип ядерного нераспространения, так как чётко отделит наличие у государства ядерного оружия от признанного международного влияния</w:t>
      </w:r>
      <w:r w:rsidR="00522CE3" w:rsidRPr="00252C4A">
        <w:rPr>
          <w:rStyle w:val="a5"/>
          <w:rFonts w:ascii="Times New Roman" w:hAnsi="Times New Roman" w:cs="Times New Roman"/>
          <w:sz w:val="24"/>
          <w:szCs w:val="24"/>
        </w:rPr>
        <w:footnoteReference w:id="85"/>
      </w:r>
      <w:r w:rsidR="00522CE3" w:rsidRPr="00252C4A">
        <w:rPr>
          <w:rFonts w:ascii="Times New Roman" w:hAnsi="Times New Roman" w:cs="Times New Roman"/>
          <w:sz w:val="24"/>
          <w:szCs w:val="24"/>
        </w:rPr>
        <w:t>.</w:t>
      </w:r>
      <w:r w:rsidR="002C4CDB">
        <w:rPr>
          <w:rFonts w:ascii="Times New Roman" w:hAnsi="Times New Roman" w:cs="Times New Roman"/>
          <w:sz w:val="24"/>
          <w:szCs w:val="24"/>
        </w:rPr>
        <w:t xml:space="preserve"> </w:t>
      </w:r>
      <w:r w:rsidR="0089758B">
        <w:rPr>
          <w:rFonts w:ascii="Times New Roman" w:hAnsi="Times New Roman" w:cs="Times New Roman"/>
          <w:sz w:val="24"/>
          <w:szCs w:val="24"/>
        </w:rPr>
        <w:t>Кроме того, использование государством так называемой «мягкой силы» также</w:t>
      </w:r>
      <w:proofErr w:type="gramEnd"/>
      <w:r w:rsidR="0089758B">
        <w:rPr>
          <w:rFonts w:ascii="Times New Roman" w:hAnsi="Times New Roman" w:cs="Times New Roman"/>
          <w:sz w:val="24"/>
          <w:szCs w:val="24"/>
        </w:rPr>
        <w:t xml:space="preserve"> лучше вписывается в неолиберальную парадигму.</w:t>
      </w:r>
      <w:r w:rsidRPr="00252C4A">
        <w:rPr>
          <w:rFonts w:ascii="Times New Roman" w:eastAsia="Calibri" w:hAnsi="Times New Roman" w:cs="Times New Roman"/>
          <w:sz w:val="24"/>
          <w:szCs w:val="24"/>
        </w:rPr>
        <w:t xml:space="preserve"> </w:t>
      </w:r>
      <w:r w:rsidR="00313096" w:rsidRPr="00252C4A">
        <w:rPr>
          <w:rFonts w:ascii="Times New Roman" w:eastAsia="Calibri" w:hAnsi="Times New Roman" w:cs="Times New Roman"/>
          <w:sz w:val="24"/>
          <w:szCs w:val="24"/>
        </w:rPr>
        <w:t xml:space="preserve"> </w:t>
      </w:r>
      <w:r w:rsidR="00FE2536" w:rsidRPr="00252C4A">
        <w:rPr>
          <w:rFonts w:ascii="Times New Roman" w:eastAsia="Calibri" w:hAnsi="Times New Roman" w:cs="Times New Roman"/>
          <w:sz w:val="24"/>
          <w:szCs w:val="24"/>
        </w:rPr>
        <w:t xml:space="preserve"> </w:t>
      </w:r>
      <w:r w:rsidR="00E1143F" w:rsidRPr="00252C4A">
        <w:rPr>
          <w:rFonts w:ascii="Times New Roman" w:eastAsia="Calibri" w:hAnsi="Times New Roman" w:cs="Times New Roman"/>
          <w:sz w:val="24"/>
          <w:szCs w:val="24"/>
        </w:rPr>
        <w:t xml:space="preserve"> </w:t>
      </w:r>
      <w:r w:rsidR="00453E5C" w:rsidRPr="00252C4A">
        <w:rPr>
          <w:rFonts w:ascii="Times New Roman" w:eastAsia="Calibri" w:hAnsi="Times New Roman" w:cs="Times New Roman"/>
          <w:sz w:val="24"/>
          <w:szCs w:val="24"/>
        </w:rPr>
        <w:t xml:space="preserve"> </w:t>
      </w:r>
      <w:r w:rsidR="00E96694" w:rsidRPr="00252C4A">
        <w:rPr>
          <w:rFonts w:ascii="Times New Roman" w:eastAsia="Calibri" w:hAnsi="Times New Roman" w:cs="Times New Roman"/>
          <w:sz w:val="24"/>
          <w:szCs w:val="24"/>
        </w:rPr>
        <w:t xml:space="preserve"> </w:t>
      </w:r>
    </w:p>
    <w:p w:rsidR="00073D9C" w:rsidRPr="00252C4A" w:rsidRDefault="00073D9C" w:rsidP="00073D9C">
      <w:pPr>
        <w:spacing w:line="360" w:lineRule="auto"/>
        <w:jc w:val="center"/>
        <w:rPr>
          <w:rFonts w:ascii="Times New Roman" w:eastAsia="Calibri" w:hAnsi="Times New Roman" w:cs="Times New Roman"/>
          <w:b/>
          <w:sz w:val="24"/>
          <w:szCs w:val="24"/>
        </w:rPr>
      </w:pPr>
      <w:r w:rsidRPr="00252C4A">
        <w:rPr>
          <w:rFonts w:ascii="Times New Roman" w:eastAsia="Calibri" w:hAnsi="Times New Roman" w:cs="Times New Roman"/>
          <w:b/>
          <w:sz w:val="24"/>
          <w:szCs w:val="24"/>
        </w:rPr>
        <w:lastRenderedPageBreak/>
        <w:t>Вывод к главе 1</w:t>
      </w:r>
    </w:p>
    <w:p w:rsidR="00465CA1" w:rsidRPr="00252C4A" w:rsidRDefault="00073D9C" w:rsidP="0047738B">
      <w:pPr>
        <w:spacing w:after="0" w:line="360" w:lineRule="auto"/>
        <w:ind w:firstLine="709"/>
        <w:jc w:val="both"/>
        <w:rPr>
          <w:rFonts w:ascii="Times New Roman" w:eastAsia="Calibri" w:hAnsi="Times New Roman" w:cs="Times New Roman"/>
          <w:sz w:val="24"/>
          <w:szCs w:val="24"/>
        </w:rPr>
      </w:pPr>
      <w:r w:rsidRPr="00252C4A">
        <w:rPr>
          <w:rFonts w:ascii="Times New Roman" w:eastAsia="Calibri" w:hAnsi="Times New Roman" w:cs="Times New Roman"/>
          <w:sz w:val="24"/>
          <w:szCs w:val="24"/>
        </w:rPr>
        <w:t>Германия имеет долгую историю активного участия в международных отношениях и попыток добиться лидирующего положения в мировой политике. Потерпев поражение в попытках достичь своих целей военными средствами, ФРГ с момента своего образования прилагает значительные усилия для того, чтобы играть заметную роль в европейских интеграционных процессах и деятельности крупне</w:t>
      </w:r>
      <w:r w:rsidR="00465CA1" w:rsidRPr="00252C4A">
        <w:rPr>
          <w:rFonts w:ascii="Times New Roman" w:eastAsia="Calibri" w:hAnsi="Times New Roman" w:cs="Times New Roman"/>
          <w:sz w:val="24"/>
          <w:szCs w:val="24"/>
        </w:rPr>
        <w:t>йших международных организаций. Наиболее успешно эта деятельность на протяжении всего рассмотренного периода времени осуществлял</w:t>
      </w:r>
      <w:r w:rsidR="00FD06D4" w:rsidRPr="00252C4A">
        <w:rPr>
          <w:rFonts w:ascii="Times New Roman" w:eastAsia="Calibri" w:hAnsi="Times New Roman" w:cs="Times New Roman"/>
          <w:sz w:val="24"/>
          <w:szCs w:val="24"/>
        </w:rPr>
        <w:t>ась в тех организациях, в кругу компетенции которых наибольшее значение имеют вопросы, связанные с экономикой. Обладающая огромным экономическим потенциалом, западная част</w:t>
      </w:r>
      <w:r w:rsidR="00C96DF7" w:rsidRPr="00252C4A">
        <w:rPr>
          <w:rFonts w:ascii="Times New Roman" w:eastAsia="Calibri" w:hAnsi="Times New Roman" w:cs="Times New Roman"/>
          <w:sz w:val="24"/>
          <w:szCs w:val="24"/>
        </w:rPr>
        <w:t xml:space="preserve">ь Германии была принята в Организацию европейского экономического сотрудничества в 1948 году, ещё являясь оккупированной территорией. В 1951 году страна </w:t>
      </w:r>
      <w:r w:rsidR="00884E56" w:rsidRPr="00252C4A">
        <w:rPr>
          <w:rFonts w:ascii="Times New Roman" w:eastAsia="Calibri" w:hAnsi="Times New Roman" w:cs="Times New Roman"/>
          <w:sz w:val="24"/>
          <w:szCs w:val="24"/>
        </w:rPr>
        <w:t>стала одним из основа</w:t>
      </w:r>
      <w:r w:rsidR="0079452B">
        <w:rPr>
          <w:rFonts w:ascii="Times New Roman" w:eastAsia="Calibri" w:hAnsi="Times New Roman" w:cs="Times New Roman"/>
          <w:sz w:val="24"/>
          <w:szCs w:val="24"/>
        </w:rPr>
        <w:t xml:space="preserve">телей ЕОУС. В организациях, к сфере компетенции которых относятся в первую очередь экономические вопросы, </w:t>
      </w:r>
      <w:r w:rsidR="00884E56" w:rsidRPr="00252C4A">
        <w:rPr>
          <w:rFonts w:ascii="Times New Roman" w:eastAsia="Calibri" w:hAnsi="Times New Roman" w:cs="Times New Roman"/>
          <w:sz w:val="24"/>
          <w:szCs w:val="24"/>
        </w:rPr>
        <w:t xml:space="preserve">ФРГ, бесспорно, обладает огромным влиянием, что не раз подтверждалось, особенно </w:t>
      </w:r>
      <w:r w:rsidR="00475AA8" w:rsidRPr="00252C4A">
        <w:rPr>
          <w:rFonts w:ascii="Times New Roman" w:eastAsia="Calibri" w:hAnsi="Times New Roman" w:cs="Times New Roman"/>
          <w:sz w:val="24"/>
          <w:szCs w:val="24"/>
        </w:rPr>
        <w:t xml:space="preserve">в ходе европейской интеграции. </w:t>
      </w:r>
    </w:p>
    <w:p w:rsidR="00475AA8" w:rsidRPr="00252C4A" w:rsidRDefault="00475AA8" w:rsidP="0047738B">
      <w:pPr>
        <w:spacing w:after="0" w:line="360" w:lineRule="auto"/>
        <w:ind w:firstLine="709"/>
        <w:jc w:val="both"/>
        <w:rPr>
          <w:rFonts w:ascii="Times New Roman" w:eastAsia="Calibri" w:hAnsi="Times New Roman" w:cs="Times New Roman"/>
          <w:sz w:val="24"/>
          <w:szCs w:val="24"/>
        </w:rPr>
      </w:pPr>
      <w:r w:rsidRPr="00252C4A">
        <w:rPr>
          <w:rFonts w:ascii="Times New Roman" w:eastAsia="Calibri" w:hAnsi="Times New Roman" w:cs="Times New Roman"/>
          <w:sz w:val="24"/>
          <w:szCs w:val="24"/>
        </w:rPr>
        <w:t>Тем не менее, в тех сферах международной жизни, в которых экономика имеет не такое большое значение, ФРГ сталкивается с ощутимыми трудностями в продвижении своего влияния, а иногда даже с выполнением своих обязательств в качестве полноправного члена организации. Речь идёт в первую очередь о НАТО. В эту организацию Германия была принята после долгих дискуссий, так как даже право страны на создание собственной армии подвергалось сомнению, особенно соседними с ней государствами. Однако и зде</w:t>
      </w:r>
      <w:r w:rsidR="00170F87" w:rsidRPr="00252C4A">
        <w:rPr>
          <w:rFonts w:ascii="Times New Roman" w:eastAsia="Calibri" w:hAnsi="Times New Roman" w:cs="Times New Roman"/>
          <w:sz w:val="24"/>
          <w:szCs w:val="24"/>
        </w:rPr>
        <w:t xml:space="preserve">сь у ФРГ были свои инструменты, которые давали ей возможность для заметной </w:t>
      </w:r>
      <w:proofErr w:type="spellStart"/>
      <w:r w:rsidR="00170F87" w:rsidRPr="00252C4A">
        <w:rPr>
          <w:rFonts w:ascii="Times New Roman" w:eastAsia="Calibri" w:hAnsi="Times New Roman" w:cs="Times New Roman"/>
          <w:sz w:val="24"/>
          <w:szCs w:val="24"/>
        </w:rPr>
        <w:t>вовлечённости</w:t>
      </w:r>
      <w:proofErr w:type="spellEnd"/>
      <w:r w:rsidR="00170F87" w:rsidRPr="00252C4A">
        <w:rPr>
          <w:rFonts w:ascii="Times New Roman" w:eastAsia="Calibri" w:hAnsi="Times New Roman" w:cs="Times New Roman"/>
          <w:sz w:val="24"/>
          <w:szCs w:val="24"/>
        </w:rPr>
        <w:t xml:space="preserve"> в интеграционные процессы и аргументы на переговорах с ключевыми партнёрами. В первые послевоенные десятилетия главным козырем ФРГ было её стратегически важное географическое положение. Страна, находящаяся в центре Европы на границе между западными государствами и странами восточного блока, не могла не представлять интереса для ключевых региональных и мировых </w:t>
      </w:r>
      <w:proofErr w:type="spellStart"/>
      <w:r w:rsidR="00170F87" w:rsidRPr="00252C4A">
        <w:rPr>
          <w:rFonts w:ascii="Times New Roman" w:eastAsia="Calibri" w:hAnsi="Times New Roman" w:cs="Times New Roman"/>
          <w:sz w:val="24"/>
          <w:szCs w:val="24"/>
        </w:rPr>
        <w:t>акторов</w:t>
      </w:r>
      <w:proofErr w:type="spellEnd"/>
      <w:r w:rsidR="00170F87" w:rsidRPr="00252C4A">
        <w:rPr>
          <w:rFonts w:ascii="Times New Roman" w:eastAsia="Calibri" w:hAnsi="Times New Roman" w:cs="Times New Roman"/>
          <w:sz w:val="24"/>
          <w:szCs w:val="24"/>
        </w:rPr>
        <w:t>.</w:t>
      </w:r>
      <w:r w:rsidR="005B11FE" w:rsidRPr="00252C4A">
        <w:rPr>
          <w:rFonts w:ascii="Times New Roman" w:eastAsia="Calibri" w:hAnsi="Times New Roman" w:cs="Times New Roman"/>
          <w:sz w:val="24"/>
          <w:szCs w:val="24"/>
        </w:rPr>
        <w:t xml:space="preserve"> Со временем ситуация изменялась, и Германия получила возможность использовать другие способы для увеличения своего влияния в мире. Одним из них был</w:t>
      </w:r>
      <w:r w:rsidR="004A7632">
        <w:rPr>
          <w:rFonts w:ascii="Times New Roman" w:eastAsia="Calibri" w:hAnsi="Times New Roman" w:cs="Times New Roman"/>
          <w:sz w:val="24"/>
          <w:szCs w:val="24"/>
        </w:rPr>
        <w:t xml:space="preserve">а сильная экономика, </w:t>
      </w:r>
      <w:r w:rsidR="0023109F">
        <w:rPr>
          <w:rFonts w:ascii="Times New Roman" w:eastAsia="Calibri" w:hAnsi="Times New Roman" w:cs="Times New Roman"/>
          <w:sz w:val="24"/>
          <w:szCs w:val="24"/>
        </w:rPr>
        <w:t xml:space="preserve">позволявшая </w:t>
      </w:r>
      <w:r w:rsidR="005B11FE" w:rsidRPr="00252C4A">
        <w:rPr>
          <w:rFonts w:ascii="Times New Roman" w:eastAsia="Calibri" w:hAnsi="Times New Roman" w:cs="Times New Roman"/>
          <w:sz w:val="24"/>
          <w:szCs w:val="24"/>
        </w:rPr>
        <w:t xml:space="preserve">оказывать союзникам финансовую поддержку в проведении </w:t>
      </w:r>
      <w:r w:rsidR="00021DC6">
        <w:rPr>
          <w:rFonts w:ascii="Times New Roman" w:eastAsia="Calibri" w:hAnsi="Times New Roman" w:cs="Times New Roman"/>
          <w:sz w:val="24"/>
          <w:szCs w:val="24"/>
        </w:rPr>
        <w:t>военных операций, принимая, таким образом, в них участие,</w:t>
      </w:r>
      <w:r w:rsidR="00B24F5F" w:rsidRPr="00252C4A">
        <w:rPr>
          <w:rFonts w:ascii="Times New Roman" w:eastAsia="Calibri" w:hAnsi="Times New Roman" w:cs="Times New Roman"/>
          <w:sz w:val="24"/>
          <w:szCs w:val="24"/>
        </w:rPr>
        <w:t xml:space="preserve"> несмотря на ограничения в использовании собственных вооружённых сил. Финансовые возможности также использовались ФРГ с начала 1990-х годов для распространения её политического влияния в восточноевропейских странах, ранее входивши</w:t>
      </w:r>
      <w:r w:rsidR="0023109F">
        <w:rPr>
          <w:rFonts w:ascii="Times New Roman" w:eastAsia="Calibri" w:hAnsi="Times New Roman" w:cs="Times New Roman"/>
          <w:sz w:val="24"/>
          <w:szCs w:val="24"/>
        </w:rPr>
        <w:t>х в сферу интересов</w:t>
      </w:r>
      <w:r w:rsidR="00B24F5F" w:rsidRPr="00252C4A">
        <w:rPr>
          <w:rFonts w:ascii="Times New Roman" w:eastAsia="Calibri" w:hAnsi="Times New Roman" w:cs="Times New Roman"/>
          <w:sz w:val="24"/>
          <w:szCs w:val="24"/>
        </w:rPr>
        <w:t xml:space="preserve"> СССР. </w:t>
      </w:r>
      <w:r w:rsidR="00387AA7" w:rsidRPr="00252C4A">
        <w:rPr>
          <w:rFonts w:ascii="Times New Roman" w:eastAsia="Calibri" w:hAnsi="Times New Roman" w:cs="Times New Roman"/>
          <w:sz w:val="24"/>
          <w:szCs w:val="24"/>
        </w:rPr>
        <w:lastRenderedPageBreak/>
        <w:t>Кроме того, Германия получила возможность  напрямую использовать свои вооружённые силы в операциях за рубежом, что помогло ей стать гораздо более ценным членом НАТО и сократить отставание в военной сфере от ключевых союзников.</w:t>
      </w:r>
      <w:r w:rsidR="00B545CC" w:rsidRPr="00252C4A">
        <w:rPr>
          <w:rFonts w:ascii="Times New Roman" w:eastAsia="Calibri" w:hAnsi="Times New Roman" w:cs="Times New Roman"/>
          <w:sz w:val="24"/>
          <w:szCs w:val="24"/>
        </w:rPr>
        <w:t xml:space="preserve"> Первые военные операции альянса, проводимые с участием Германии, доказали наличие у страны большого потенциала в данной области.</w:t>
      </w:r>
      <w:r w:rsidR="00E1143F" w:rsidRPr="00252C4A">
        <w:rPr>
          <w:rFonts w:ascii="Times New Roman" w:eastAsia="Calibri" w:hAnsi="Times New Roman" w:cs="Times New Roman"/>
          <w:sz w:val="24"/>
          <w:szCs w:val="24"/>
        </w:rPr>
        <w:t xml:space="preserve"> Однако готовность страны справляться с угрозами международной безопасности на новом уровне, которая требовалась после терактов 11 сентября 2001 года, оказалась более сомнительной.</w:t>
      </w:r>
      <w:r w:rsidR="00FF633E" w:rsidRPr="00252C4A">
        <w:rPr>
          <w:rFonts w:ascii="Times New Roman" w:eastAsia="Calibri" w:hAnsi="Times New Roman" w:cs="Times New Roman"/>
          <w:sz w:val="24"/>
          <w:szCs w:val="24"/>
        </w:rPr>
        <w:t xml:space="preserve"> Операция в Афганистане, в которой приняла участие ФРГ, оказалась гораздо более масштабной и длительной, чем те, в которых Германия участвовала в 1990-е годы.</w:t>
      </w:r>
      <w:r w:rsidR="0027215C" w:rsidRPr="00252C4A">
        <w:rPr>
          <w:rFonts w:ascii="Times New Roman" w:eastAsia="Calibri" w:hAnsi="Times New Roman" w:cs="Times New Roman"/>
          <w:sz w:val="24"/>
          <w:szCs w:val="24"/>
        </w:rPr>
        <w:t xml:space="preserve"> Несмотря на первоначальные успехи, операция затягивалась, росли вызванные ей затр</w:t>
      </w:r>
      <w:r w:rsidR="00386A20" w:rsidRPr="00252C4A">
        <w:rPr>
          <w:rFonts w:ascii="Times New Roman" w:eastAsia="Calibri" w:hAnsi="Times New Roman" w:cs="Times New Roman"/>
          <w:sz w:val="24"/>
          <w:szCs w:val="24"/>
        </w:rPr>
        <w:t>аты и боевые потери. Стало</w:t>
      </w:r>
      <w:r w:rsidR="0027215C" w:rsidRPr="00252C4A">
        <w:rPr>
          <w:rFonts w:ascii="Times New Roman" w:eastAsia="Calibri" w:hAnsi="Times New Roman" w:cs="Times New Roman"/>
          <w:sz w:val="24"/>
          <w:szCs w:val="24"/>
        </w:rPr>
        <w:t xml:space="preserve"> очевидно, что Германия не готова поддерживать операции союзников на таком уровне. Во многом из-за этого отношение</w:t>
      </w:r>
      <w:r w:rsidR="005E3292" w:rsidRPr="00252C4A">
        <w:rPr>
          <w:rFonts w:ascii="Times New Roman" w:eastAsia="Calibri" w:hAnsi="Times New Roman" w:cs="Times New Roman"/>
          <w:sz w:val="24"/>
          <w:szCs w:val="24"/>
        </w:rPr>
        <w:t xml:space="preserve"> населения Германии к военным операциям Бундесвера, даже проводимым в соответствии с решениями ООН, остаётся довольно неоднозначным.</w:t>
      </w:r>
      <w:r w:rsidR="0027215C" w:rsidRPr="00252C4A">
        <w:rPr>
          <w:rFonts w:ascii="Times New Roman" w:eastAsia="Calibri" w:hAnsi="Times New Roman" w:cs="Times New Roman"/>
          <w:sz w:val="24"/>
          <w:szCs w:val="24"/>
        </w:rPr>
        <w:t xml:space="preserve"> Однако остаётся неоспоримой огромная роль тех организаций, в деятельности которых страна принимает участие, в увеличении её международ</w:t>
      </w:r>
      <w:r w:rsidR="00D45B77">
        <w:rPr>
          <w:rFonts w:ascii="Times New Roman" w:eastAsia="Calibri" w:hAnsi="Times New Roman" w:cs="Times New Roman"/>
          <w:sz w:val="24"/>
          <w:szCs w:val="24"/>
        </w:rPr>
        <w:t xml:space="preserve">ного статуса, в том числе </w:t>
      </w:r>
      <w:r w:rsidR="0027215C" w:rsidRPr="00252C4A">
        <w:rPr>
          <w:rFonts w:ascii="Times New Roman" w:eastAsia="Calibri" w:hAnsi="Times New Roman" w:cs="Times New Roman"/>
          <w:sz w:val="24"/>
          <w:szCs w:val="24"/>
        </w:rPr>
        <w:t>благодаря финансовым вложениям.</w:t>
      </w:r>
      <w:r w:rsidR="002535F5" w:rsidRPr="00252C4A">
        <w:rPr>
          <w:rFonts w:ascii="Times New Roman" w:eastAsia="Calibri" w:hAnsi="Times New Roman" w:cs="Times New Roman"/>
          <w:sz w:val="24"/>
          <w:szCs w:val="24"/>
        </w:rPr>
        <w:t xml:space="preserve">  </w:t>
      </w:r>
      <w:r w:rsidR="00D45B77">
        <w:rPr>
          <w:rFonts w:ascii="Times New Roman" w:eastAsia="Calibri" w:hAnsi="Times New Roman" w:cs="Times New Roman"/>
          <w:sz w:val="24"/>
          <w:szCs w:val="24"/>
        </w:rPr>
        <w:t xml:space="preserve">То есть Германия </w:t>
      </w:r>
      <w:r w:rsidR="005F5A73" w:rsidRPr="00252C4A">
        <w:rPr>
          <w:rFonts w:ascii="Times New Roman" w:eastAsia="Calibri" w:hAnsi="Times New Roman" w:cs="Times New Roman"/>
          <w:sz w:val="24"/>
          <w:szCs w:val="24"/>
        </w:rPr>
        <w:t>в большей степени, чем какая-либо другая</w:t>
      </w:r>
      <w:r w:rsidR="00D45B77">
        <w:rPr>
          <w:rFonts w:ascii="Times New Roman" w:eastAsia="Calibri" w:hAnsi="Times New Roman" w:cs="Times New Roman"/>
          <w:sz w:val="24"/>
          <w:szCs w:val="24"/>
        </w:rPr>
        <w:t xml:space="preserve"> страна</w:t>
      </w:r>
      <w:r w:rsidR="005F5A73" w:rsidRPr="00252C4A">
        <w:rPr>
          <w:rFonts w:ascii="Times New Roman" w:eastAsia="Calibri" w:hAnsi="Times New Roman" w:cs="Times New Roman"/>
          <w:sz w:val="24"/>
          <w:szCs w:val="24"/>
        </w:rPr>
        <w:t>, своей политикой показывает пример крупного государства, продвигающего свои интересы с помощью международных структур, тем самым наглядно демонстрируя тезис неореалистов о том, что в современном мире крупные государства будут действовать именно так.</w:t>
      </w:r>
      <w:r w:rsidR="00E1143F" w:rsidRPr="00252C4A">
        <w:rPr>
          <w:rFonts w:ascii="Times New Roman" w:eastAsia="Calibri" w:hAnsi="Times New Roman" w:cs="Times New Roman"/>
          <w:sz w:val="24"/>
          <w:szCs w:val="24"/>
        </w:rPr>
        <w:t xml:space="preserve"> </w:t>
      </w:r>
      <w:r w:rsidR="009A3D49" w:rsidRPr="00252C4A">
        <w:rPr>
          <w:rFonts w:ascii="Times New Roman" w:eastAsia="Calibri" w:hAnsi="Times New Roman" w:cs="Times New Roman"/>
          <w:sz w:val="24"/>
          <w:szCs w:val="24"/>
        </w:rPr>
        <w:t xml:space="preserve"> </w:t>
      </w:r>
    </w:p>
    <w:p w:rsidR="003D4E5D" w:rsidRPr="00252C4A" w:rsidRDefault="003D4E5D" w:rsidP="0047738B">
      <w:pPr>
        <w:spacing w:after="0" w:line="360" w:lineRule="auto"/>
        <w:ind w:firstLine="709"/>
        <w:jc w:val="center"/>
        <w:rPr>
          <w:rFonts w:ascii="Times New Roman" w:eastAsia="Calibri" w:hAnsi="Times New Roman" w:cs="Times New Roman"/>
          <w:b/>
          <w:sz w:val="24"/>
          <w:szCs w:val="24"/>
        </w:rPr>
      </w:pPr>
    </w:p>
    <w:p w:rsidR="003D4E5D" w:rsidRPr="00252C4A" w:rsidRDefault="003D4E5D" w:rsidP="0047738B">
      <w:pPr>
        <w:spacing w:after="0" w:line="360" w:lineRule="auto"/>
        <w:ind w:firstLine="709"/>
        <w:jc w:val="center"/>
        <w:rPr>
          <w:rFonts w:ascii="Times New Roman" w:eastAsia="Calibri" w:hAnsi="Times New Roman" w:cs="Times New Roman"/>
          <w:b/>
          <w:sz w:val="24"/>
          <w:szCs w:val="24"/>
        </w:rPr>
      </w:pPr>
    </w:p>
    <w:p w:rsidR="003D4E5D" w:rsidRPr="00252C4A" w:rsidRDefault="003D4E5D" w:rsidP="0047738B">
      <w:pPr>
        <w:spacing w:after="0" w:line="360" w:lineRule="auto"/>
        <w:ind w:firstLine="709"/>
        <w:jc w:val="center"/>
        <w:rPr>
          <w:rFonts w:ascii="Times New Roman" w:eastAsia="Calibri" w:hAnsi="Times New Roman" w:cs="Times New Roman"/>
          <w:b/>
          <w:sz w:val="24"/>
          <w:szCs w:val="24"/>
        </w:rPr>
      </w:pPr>
    </w:p>
    <w:p w:rsidR="003D4E5D" w:rsidRPr="00252C4A" w:rsidRDefault="003D4E5D" w:rsidP="0047738B">
      <w:pPr>
        <w:spacing w:after="0" w:line="360" w:lineRule="auto"/>
        <w:ind w:firstLine="709"/>
        <w:jc w:val="center"/>
        <w:rPr>
          <w:rFonts w:ascii="Times New Roman" w:eastAsia="Calibri" w:hAnsi="Times New Roman" w:cs="Times New Roman"/>
          <w:b/>
          <w:sz w:val="24"/>
          <w:szCs w:val="24"/>
        </w:rPr>
      </w:pPr>
    </w:p>
    <w:p w:rsidR="003D4E5D" w:rsidRPr="00252C4A" w:rsidRDefault="003D4E5D" w:rsidP="00163CAE">
      <w:pPr>
        <w:spacing w:line="360" w:lineRule="auto"/>
        <w:jc w:val="center"/>
        <w:rPr>
          <w:rFonts w:ascii="Times New Roman" w:eastAsia="Calibri" w:hAnsi="Times New Roman" w:cs="Times New Roman"/>
          <w:b/>
          <w:sz w:val="24"/>
          <w:szCs w:val="24"/>
        </w:rPr>
      </w:pPr>
    </w:p>
    <w:p w:rsidR="003D4E5D" w:rsidRPr="00252C4A" w:rsidRDefault="003D4E5D" w:rsidP="00163CAE">
      <w:pPr>
        <w:spacing w:line="360" w:lineRule="auto"/>
        <w:jc w:val="center"/>
        <w:rPr>
          <w:rFonts w:ascii="Times New Roman" w:eastAsia="Calibri" w:hAnsi="Times New Roman" w:cs="Times New Roman"/>
          <w:b/>
          <w:sz w:val="24"/>
          <w:szCs w:val="24"/>
        </w:rPr>
      </w:pPr>
    </w:p>
    <w:p w:rsidR="003D4E5D" w:rsidRPr="00252C4A" w:rsidRDefault="003D4E5D" w:rsidP="00163CAE">
      <w:pPr>
        <w:spacing w:line="360" w:lineRule="auto"/>
        <w:jc w:val="center"/>
        <w:rPr>
          <w:rFonts w:ascii="Times New Roman" w:eastAsia="Calibri" w:hAnsi="Times New Roman" w:cs="Times New Roman"/>
          <w:b/>
          <w:sz w:val="24"/>
          <w:szCs w:val="24"/>
        </w:rPr>
      </w:pPr>
    </w:p>
    <w:p w:rsidR="003D4E5D" w:rsidRPr="00252C4A" w:rsidRDefault="003D4E5D" w:rsidP="00163CAE">
      <w:pPr>
        <w:spacing w:line="360" w:lineRule="auto"/>
        <w:jc w:val="center"/>
        <w:rPr>
          <w:rFonts w:ascii="Times New Roman" w:eastAsia="Calibri" w:hAnsi="Times New Roman" w:cs="Times New Roman"/>
          <w:b/>
          <w:sz w:val="24"/>
          <w:szCs w:val="24"/>
        </w:rPr>
      </w:pPr>
    </w:p>
    <w:p w:rsidR="003D4E5D" w:rsidRPr="00252C4A" w:rsidRDefault="003D4E5D" w:rsidP="00163CAE">
      <w:pPr>
        <w:spacing w:line="360" w:lineRule="auto"/>
        <w:jc w:val="center"/>
        <w:rPr>
          <w:rFonts w:ascii="Times New Roman" w:eastAsia="Calibri" w:hAnsi="Times New Roman" w:cs="Times New Roman"/>
          <w:b/>
          <w:sz w:val="24"/>
          <w:szCs w:val="24"/>
        </w:rPr>
      </w:pPr>
    </w:p>
    <w:p w:rsidR="000E5F0A" w:rsidRDefault="000E5F0A" w:rsidP="0047738B">
      <w:pPr>
        <w:spacing w:line="360" w:lineRule="auto"/>
        <w:rPr>
          <w:rFonts w:ascii="Times New Roman" w:eastAsia="Calibri" w:hAnsi="Times New Roman" w:cs="Times New Roman"/>
          <w:b/>
          <w:sz w:val="24"/>
          <w:szCs w:val="24"/>
        </w:rPr>
      </w:pPr>
    </w:p>
    <w:p w:rsidR="0047738B" w:rsidRPr="00252C4A" w:rsidRDefault="0047738B" w:rsidP="0047738B">
      <w:pPr>
        <w:spacing w:line="360" w:lineRule="auto"/>
        <w:rPr>
          <w:rFonts w:ascii="Times New Roman" w:eastAsia="Calibri" w:hAnsi="Times New Roman" w:cs="Times New Roman"/>
          <w:b/>
          <w:sz w:val="24"/>
          <w:szCs w:val="24"/>
        </w:rPr>
      </w:pPr>
    </w:p>
    <w:p w:rsidR="003D4E5D" w:rsidRPr="00A30948" w:rsidRDefault="00B64809" w:rsidP="00163CAE">
      <w:pPr>
        <w:spacing w:line="360" w:lineRule="auto"/>
        <w:jc w:val="center"/>
        <w:rPr>
          <w:rFonts w:ascii="Times New Roman" w:eastAsia="Calibri" w:hAnsi="Times New Roman" w:cs="Times New Roman"/>
          <w:b/>
          <w:sz w:val="28"/>
          <w:szCs w:val="28"/>
        </w:rPr>
      </w:pPr>
      <w:r w:rsidRPr="00A30948">
        <w:rPr>
          <w:rFonts w:ascii="Times New Roman" w:eastAsia="Calibri" w:hAnsi="Times New Roman" w:cs="Times New Roman"/>
          <w:b/>
          <w:sz w:val="28"/>
          <w:szCs w:val="28"/>
        </w:rPr>
        <w:lastRenderedPageBreak/>
        <w:t>2. Современная деятельнос</w:t>
      </w:r>
      <w:r w:rsidR="000E5F0A" w:rsidRPr="00A30948">
        <w:rPr>
          <w:rFonts w:ascii="Times New Roman" w:eastAsia="Calibri" w:hAnsi="Times New Roman" w:cs="Times New Roman"/>
          <w:b/>
          <w:sz w:val="28"/>
          <w:szCs w:val="28"/>
        </w:rPr>
        <w:t>ть ФРГ в качестве члена ведущих</w:t>
      </w:r>
      <w:r w:rsidR="00382BC6" w:rsidRPr="00A30948">
        <w:rPr>
          <w:rFonts w:ascii="Times New Roman" w:eastAsia="Calibri" w:hAnsi="Times New Roman" w:cs="Times New Roman"/>
          <w:b/>
          <w:sz w:val="28"/>
          <w:szCs w:val="28"/>
        </w:rPr>
        <w:t xml:space="preserve"> международных организаций</w:t>
      </w:r>
    </w:p>
    <w:p w:rsidR="00382BC6" w:rsidRPr="00252C4A" w:rsidRDefault="00382BC6" w:rsidP="00382BC6">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2.1. </w:t>
      </w:r>
      <w:r w:rsidR="004225B0">
        <w:rPr>
          <w:rFonts w:ascii="Times New Roman" w:eastAsia="Calibri" w:hAnsi="Times New Roman" w:cs="Times New Roman"/>
          <w:b/>
          <w:sz w:val="24"/>
          <w:szCs w:val="24"/>
        </w:rPr>
        <w:t xml:space="preserve">Деятельность Германии в </w:t>
      </w:r>
      <w:r w:rsidRPr="00252C4A">
        <w:rPr>
          <w:rFonts w:ascii="Times New Roman" w:eastAsia="Calibri" w:hAnsi="Times New Roman" w:cs="Times New Roman"/>
          <w:b/>
          <w:sz w:val="24"/>
          <w:szCs w:val="24"/>
        </w:rPr>
        <w:t>ООН</w:t>
      </w:r>
    </w:p>
    <w:p w:rsidR="00F67076" w:rsidRDefault="00944C81" w:rsidP="0047738B">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82BC6" w:rsidRPr="00252C4A">
        <w:rPr>
          <w:rFonts w:ascii="Times New Roman" w:eastAsia="Calibri" w:hAnsi="Times New Roman" w:cs="Times New Roman"/>
          <w:sz w:val="24"/>
          <w:szCs w:val="24"/>
        </w:rPr>
        <w:t>Германия сегодня разносторонним образом участвует в деятельно</w:t>
      </w:r>
      <w:r w:rsidR="004647BE">
        <w:rPr>
          <w:rFonts w:ascii="Times New Roman" w:eastAsia="Calibri" w:hAnsi="Times New Roman" w:cs="Times New Roman"/>
          <w:sz w:val="24"/>
          <w:szCs w:val="24"/>
        </w:rPr>
        <w:t xml:space="preserve">сти ООН.  </w:t>
      </w:r>
      <w:proofErr w:type="gramStart"/>
      <w:r w:rsidR="004647BE">
        <w:rPr>
          <w:rFonts w:ascii="Times New Roman" w:eastAsia="Calibri" w:hAnsi="Times New Roman" w:cs="Times New Roman"/>
          <w:sz w:val="24"/>
          <w:szCs w:val="24"/>
        </w:rPr>
        <w:t xml:space="preserve">В 2011-2012 годах страна </w:t>
      </w:r>
      <w:r w:rsidR="00382BC6" w:rsidRPr="00252C4A">
        <w:rPr>
          <w:rFonts w:ascii="Times New Roman" w:eastAsia="Calibri" w:hAnsi="Times New Roman" w:cs="Times New Roman"/>
          <w:sz w:val="24"/>
          <w:szCs w:val="24"/>
        </w:rPr>
        <w:t>в очередной раз была непостоянным членом Совета Безопасности</w:t>
      </w:r>
      <w:r w:rsidR="004647BE">
        <w:rPr>
          <w:rFonts w:ascii="Times New Roman" w:eastAsia="Calibri" w:hAnsi="Times New Roman" w:cs="Times New Roman"/>
          <w:sz w:val="24"/>
          <w:szCs w:val="24"/>
        </w:rPr>
        <w:t>, с момента вхождения в организацию ФРГ была членом Сов</w:t>
      </w:r>
      <w:r w:rsidR="008F1DBF">
        <w:rPr>
          <w:rFonts w:ascii="Times New Roman" w:eastAsia="Calibri" w:hAnsi="Times New Roman" w:cs="Times New Roman"/>
          <w:sz w:val="24"/>
          <w:szCs w:val="24"/>
        </w:rPr>
        <w:t>беза в общей сложности пять раз</w:t>
      </w:r>
      <w:r w:rsidR="00382BC6" w:rsidRPr="00252C4A">
        <w:rPr>
          <w:rStyle w:val="a5"/>
          <w:rFonts w:ascii="Times New Roman" w:eastAsia="Calibri" w:hAnsi="Times New Roman" w:cs="Times New Roman"/>
          <w:sz w:val="24"/>
          <w:szCs w:val="24"/>
        </w:rPr>
        <w:footnoteReference w:id="86"/>
      </w:r>
      <w:r w:rsidR="00382BC6" w:rsidRPr="00252C4A">
        <w:rPr>
          <w:rFonts w:ascii="Times New Roman" w:eastAsia="Calibri" w:hAnsi="Times New Roman" w:cs="Times New Roman"/>
          <w:sz w:val="24"/>
          <w:szCs w:val="24"/>
        </w:rPr>
        <w:t xml:space="preserve">. </w:t>
      </w:r>
      <w:r w:rsidR="00F67076">
        <w:rPr>
          <w:rFonts w:ascii="Times New Roman" w:eastAsia="Calibri" w:hAnsi="Times New Roman" w:cs="Times New Roman"/>
          <w:sz w:val="24"/>
          <w:szCs w:val="24"/>
        </w:rPr>
        <w:t xml:space="preserve">Последний на данный момент период членства Германии в Совете был отмечен решением воздержаться при голосовании по вопросу о введении </w:t>
      </w:r>
      <w:proofErr w:type="spellStart"/>
      <w:r w:rsidR="00F67076">
        <w:rPr>
          <w:rFonts w:ascii="Times New Roman" w:eastAsia="Calibri" w:hAnsi="Times New Roman" w:cs="Times New Roman"/>
          <w:sz w:val="24"/>
          <w:szCs w:val="24"/>
        </w:rPr>
        <w:t>бесполётной</w:t>
      </w:r>
      <w:proofErr w:type="spellEnd"/>
      <w:r w:rsidR="00F67076">
        <w:rPr>
          <w:rFonts w:ascii="Times New Roman" w:eastAsia="Calibri" w:hAnsi="Times New Roman" w:cs="Times New Roman"/>
          <w:sz w:val="24"/>
          <w:szCs w:val="24"/>
        </w:rPr>
        <w:t xml:space="preserve"> зоны над Ливией, что фактически давало возможность начать военную операцию против режима М. Каддафи</w:t>
      </w:r>
      <w:proofErr w:type="gramEnd"/>
      <w:r w:rsidR="00F67076">
        <w:rPr>
          <w:rFonts w:ascii="Times New Roman" w:eastAsia="Calibri" w:hAnsi="Times New Roman" w:cs="Times New Roman"/>
          <w:sz w:val="24"/>
          <w:szCs w:val="24"/>
        </w:rPr>
        <w:t xml:space="preserve">. Это было довольно смелым шагом, так как ключевые партнёры Германии по НАТО выступали за такое решение и приняли впоследствии непосредственное участие в его реализации. </w:t>
      </w:r>
    </w:p>
    <w:p w:rsidR="008F1DBF" w:rsidRDefault="00944C81" w:rsidP="0047738B">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F1DBF" w:rsidRPr="00252C4A">
        <w:rPr>
          <w:rFonts w:ascii="Times New Roman" w:eastAsia="Calibri" w:hAnsi="Times New Roman" w:cs="Times New Roman"/>
          <w:sz w:val="24"/>
          <w:szCs w:val="24"/>
        </w:rPr>
        <w:t>В настоящее время страна является членом</w:t>
      </w:r>
      <w:r w:rsidR="0075257F">
        <w:rPr>
          <w:rFonts w:ascii="Times New Roman" w:eastAsia="Calibri" w:hAnsi="Times New Roman" w:cs="Times New Roman"/>
          <w:sz w:val="24"/>
          <w:szCs w:val="24"/>
        </w:rPr>
        <w:t xml:space="preserve"> и страной-заместителем председателя</w:t>
      </w:r>
      <w:r w:rsidR="008F1DBF" w:rsidRPr="00252C4A">
        <w:rPr>
          <w:rFonts w:ascii="Times New Roman" w:eastAsia="Calibri" w:hAnsi="Times New Roman" w:cs="Times New Roman"/>
          <w:sz w:val="24"/>
          <w:szCs w:val="24"/>
        </w:rPr>
        <w:t xml:space="preserve"> ЭКОСО</w:t>
      </w:r>
      <w:r w:rsidR="008F1DBF">
        <w:rPr>
          <w:rFonts w:ascii="Times New Roman" w:eastAsia="Calibri" w:hAnsi="Times New Roman" w:cs="Times New Roman"/>
          <w:sz w:val="24"/>
          <w:szCs w:val="24"/>
        </w:rPr>
        <w:t>С, её полномочия истекают в нынешнем</w:t>
      </w:r>
      <w:r w:rsidR="008F1DBF" w:rsidRPr="00252C4A">
        <w:rPr>
          <w:rFonts w:ascii="Times New Roman" w:eastAsia="Calibri" w:hAnsi="Times New Roman" w:cs="Times New Roman"/>
          <w:sz w:val="24"/>
          <w:szCs w:val="24"/>
        </w:rPr>
        <w:t xml:space="preserve"> году</w:t>
      </w:r>
      <w:r w:rsidR="008F1DBF" w:rsidRPr="00252C4A">
        <w:rPr>
          <w:rStyle w:val="a5"/>
          <w:rFonts w:ascii="Times New Roman" w:eastAsia="Calibri" w:hAnsi="Times New Roman" w:cs="Times New Roman"/>
          <w:sz w:val="24"/>
          <w:szCs w:val="24"/>
        </w:rPr>
        <w:footnoteReference w:id="87"/>
      </w:r>
      <w:r w:rsidR="008F1DBF" w:rsidRPr="00252C4A">
        <w:rPr>
          <w:rFonts w:ascii="Times New Roman" w:eastAsia="Calibri" w:hAnsi="Times New Roman" w:cs="Times New Roman"/>
          <w:sz w:val="24"/>
          <w:szCs w:val="24"/>
        </w:rPr>
        <w:t>.</w:t>
      </w:r>
    </w:p>
    <w:p w:rsidR="00382BC6" w:rsidRPr="00252C4A" w:rsidRDefault="00F67076" w:rsidP="0047738B">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82BC6" w:rsidRPr="00252C4A">
        <w:rPr>
          <w:rFonts w:ascii="Times New Roman" w:eastAsia="Calibri" w:hAnsi="Times New Roman" w:cs="Times New Roman"/>
          <w:sz w:val="24"/>
          <w:szCs w:val="24"/>
        </w:rPr>
        <w:t xml:space="preserve"> Страна занимает третье место среди всех членов ООН по объёму взносов в деятельность организации, внося более 7% от всех выплачиваемых государствами средств</w:t>
      </w:r>
      <w:r w:rsidR="00382BC6" w:rsidRPr="00252C4A">
        <w:rPr>
          <w:rFonts w:ascii="Times New Roman" w:eastAsia="Calibri" w:hAnsi="Times New Roman" w:cs="Times New Roman"/>
          <w:sz w:val="24"/>
          <w:szCs w:val="24"/>
          <w:vertAlign w:val="superscript"/>
        </w:rPr>
        <w:footnoteReference w:id="88"/>
      </w:r>
      <w:r w:rsidR="00382BC6" w:rsidRPr="00252C4A">
        <w:rPr>
          <w:rFonts w:ascii="Times New Roman" w:eastAsia="Calibri" w:hAnsi="Times New Roman" w:cs="Times New Roman"/>
          <w:sz w:val="24"/>
          <w:szCs w:val="24"/>
        </w:rPr>
        <w:t>. Также ФРГ находится в числе лидеров по размеру взносов на проводимые ООН операции по поддержанию мира</w:t>
      </w:r>
      <w:r w:rsidR="00382BC6" w:rsidRPr="00252C4A">
        <w:rPr>
          <w:rFonts w:ascii="Times New Roman" w:eastAsia="Calibri" w:hAnsi="Times New Roman" w:cs="Times New Roman"/>
          <w:sz w:val="24"/>
          <w:szCs w:val="24"/>
          <w:vertAlign w:val="superscript"/>
        </w:rPr>
        <w:footnoteReference w:id="89"/>
      </w:r>
      <w:r w:rsidR="00D57E4F">
        <w:rPr>
          <w:rFonts w:ascii="Times New Roman" w:eastAsia="Calibri" w:hAnsi="Times New Roman" w:cs="Times New Roman"/>
          <w:sz w:val="24"/>
          <w:szCs w:val="24"/>
        </w:rPr>
        <w:t>. Кроме того, Германия принимает</w:t>
      </w:r>
      <w:r w:rsidR="00382BC6" w:rsidRPr="00252C4A">
        <w:rPr>
          <w:rFonts w:ascii="Times New Roman" w:eastAsia="Calibri" w:hAnsi="Times New Roman" w:cs="Times New Roman"/>
          <w:sz w:val="24"/>
          <w:szCs w:val="24"/>
        </w:rPr>
        <w:t xml:space="preserve"> активное участие в деятельности </w:t>
      </w:r>
      <w:r w:rsidR="00736F4B">
        <w:rPr>
          <w:rFonts w:ascii="Times New Roman" w:eastAsia="Calibri" w:hAnsi="Times New Roman" w:cs="Times New Roman"/>
          <w:sz w:val="24"/>
          <w:szCs w:val="24"/>
        </w:rPr>
        <w:t xml:space="preserve">ряда </w:t>
      </w:r>
      <w:r w:rsidR="00382BC6" w:rsidRPr="00252C4A">
        <w:rPr>
          <w:rFonts w:ascii="Times New Roman" w:eastAsia="Calibri" w:hAnsi="Times New Roman" w:cs="Times New Roman"/>
          <w:sz w:val="24"/>
          <w:szCs w:val="24"/>
        </w:rPr>
        <w:t xml:space="preserve">специализированных учреждений ООН. Наиболее ярко оно проявляется в деятельности учреждений, занимающихся финансовыми вопросами. В этой связи следует особо отметить сотрудничество ФРГ с Международным валютным фондом и группой Всемирного банка.                                            </w:t>
      </w:r>
    </w:p>
    <w:p w:rsidR="00382BC6" w:rsidRPr="00252C4A" w:rsidRDefault="00944C81" w:rsidP="0047738B">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82BC6" w:rsidRPr="00252C4A">
        <w:rPr>
          <w:rFonts w:ascii="Times New Roman" w:eastAsia="Calibri" w:hAnsi="Times New Roman" w:cs="Times New Roman"/>
          <w:sz w:val="24"/>
          <w:szCs w:val="24"/>
        </w:rPr>
        <w:t>МВФ - специализированное учреждение</w:t>
      </w:r>
      <w:r w:rsidR="00736F4B">
        <w:rPr>
          <w:rFonts w:ascii="Times New Roman" w:eastAsia="Calibri" w:hAnsi="Times New Roman" w:cs="Times New Roman"/>
          <w:sz w:val="24"/>
          <w:szCs w:val="24"/>
        </w:rPr>
        <w:t xml:space="preserve"> ООН, штаб-квартира которого находится</w:t>
      </w:r>
      <w:r w:rsidR="00382BC6" w:rsidRPr="00252C4A">
        <w:rPr>
          <w:rFonts w:ascii="Times New Roman" w:eastAsia="Calibri" w:hAnsi="Times New Roman" w:cs="Times New Roman"/>
          <w:sz w:val="24"/>
          <w:szCs w:val="24"/>
        </w:rPr>
        <w:t xml:space="preserve"> в Вашингтоне. Фонд был создан в 1945 году на основе соглашения, разработанного в 1944 году на </w:t>
      </w:r>
      <w:proofErr w:type="spellStart"/>
      <w:r w:rsidR="00382BC6" w:rsidRPr="00252C4A">
        <w:rPr>
          <w:rFonts w:ascii="Times New Roman" w:eastAsia="Calibri" w:hAnsi="Times New Roman" w:cs="Times New Roman"/>
          <w:sz w:val="24"/>
          <w:szCs w:val="24"/>
        </w:rPr>
        <w:t>Бреттон-Вудской</w:t>
      </w:r>
      <w:proofErr w:type="spellEnd"/>
      <w:r w:rsidR="00382BC6" w:rsidRPr="00252C4A">
        <w:rPr>
          <w:rFonts w:ascii="Times New Roman" w:eastAsia="Calibri" w:hAnsi="Times New Roman" w:cs="Times New Roman"/>
          <w:sz w:val="24"/>
          <w:szCs w:val="24"/>
        </w:rPr>
        <w:t xml:space="preserve"> конференции. МВФ занимается предоставлением краткосрочных и среднесрочных кредитов государствам, столкнувшимся с дефицитом платёжного баланса. Главный источник финансирования фонда – выплачиваемые государствами-участниками взносы, максимальный размер </w:t>
      </w:r>
      <w:r w:rsidR="00382BC6" w:rsidRPr="00252C4A">
        <w:rPr>
          <w:rFonts w:ascii="Times New Roman" w:eastAsia="Calibri" w:hAnsi="Times New Roman" w:cs="Times New Roman"/>
          <w:sz w:val="24"/>
          <w:szCs w:val="24"/>
        </w:rPr>
        <w:lastRenderedPageBreak/>
        <w:t xml:space="preserve">которых зависит от квот, которые устанавливаются отдельно для каждого государства. Германия имеет одну из наибольших квот - более 14,5 </w:t>
      </w:r>
      <w:proofErr w:type="gramStart"/>
      <w:r w:rsidR="00382BC6" w:rsidRPr="00252C4A">
        <w:rPr>
          <w:rFonts w:ascii="Times New Roman" w:eastAsia="Calibri" w:hAnsi="Times New Roman" w:cs="Times New Roman"/>
          <w:sz w:val="24"/>
          <w:szCs w:val="24"/>
        </w:rPr>
        <w:t>млрд</w:t>
      </w:r>
      <w:proofErr w:type="gramEnd"/>
      <w:r w:rsidR="00382BC6" w:rsidRPr="00252C4A">
        <w:rPr>
          <w:rFonts w:ascii="Times New Roman" w:eastAsia="Calibri" w:hAnsi="Times New Roman" w:cs="Times New Roman"/>
          <w:sz w:val="24"/>
          <w:szCs w:val="24"/>
        </w:rPr>
        <w:t xml:space="preserve"> специальных прав заимствования, что составляет примерно 18,5 млрд в пересчёте на евро. Квоты в МВФ в большой степени влияют на количество голосов, которое государства имеют при принятии решений, Германия обладает примерно 6% голосов, уступая по этому показателю только США и Японии. О заинтересованности МВФ в сотрудничестве с Германией может говорить и тот факт, что страна стала членом фонда в 1952 году, то есть задолго до вступления в ООН</w:t>
      </w:r>
      <w:r w:rsidR="00382BC6" w:rsidRPr="00252C4A">
        <w:rPr>
          <w:rStyle w:val="a5"/>
          <w:rFonts w:ascii="Times New Roman" w:eastAsia="Calibri" w:hAnsi="Times New Roman" w:cs="Times New Roman"/>
          <w:sz w:val="24"/>
          <w:szCs w:val="24"/>
        </w:rPr>
        <w:footnoteReference w:id="90"/>
      </w:r>
      <w:r w:rsidR="00382BC6" w:rsidRPr="00252C4A">
        <w:rPr>
          <w:rFonts w:ascii="Times New Roman" w:eastAsia="Calibri" w:hAnsi="Times New Roman" w:cs="Times New Roman"/>
          <w:sz w:val="24"/>
          <w:szCs w:val="24"/>
        </w:rPr>
        <w:t>.</w:t>
      </w:r>
    </w:p>
    <w:p w:rsidR="00382BC6" w:rsidRPr="00252C4A" w:rsidRDefault="00382BC6" w:rsidP="0047738B">
      <w:pPr>
        <w:spacing w:after="0" w:line="360" w:lineRule="auto"/>
        <w:ind w:firstLine="709"/>
        <w:jc w:val="both"/>
        <w:rPr>
          <w:rFonts w:ascii="Times New Roman" w:eastAsia="Calibri" w:hAnsi="Times New Roman" w:cs="Times New Roman"/>
          <w:sz w:val="24"/>
          <w:szCs w:val="24"/>
        </w:rPr>
      </w:pPr>
      <w:r w:rsidRPr="00252C4A">
        <w:rPr>
          <w:rFonts w:ascii="Times New Roman" w:eastAsia="Calibri" w:hAnsi="Times New Roman" w:cs="Times New Roman"/>
          <w:sz w:val="24"/>
          <w:szCs w:val="24"/>
        </w:rPr>
        <w:t xml:space="preserve">          Всемирный банк – учреждение, которое также было создано по итогам </w:t>
      </w:r>
      <w:proofErr w:type="spellStart"/>
      <w:r w:rsidRPr="00252C4A">
        <w:rPr>
          <w:rFonts w:ascii="Times New Roman" w:eastAsia="Calibri" w:hAnsi="Times New Roman" w:cs="Times New Roman"/>
          <w:sz w:val="24"/>
          <w:szCs w:val="24"/>
        </w:rPr>
        <w:t>Бреттон-Вудской</w:t>
      </w:r>
      <w:proofErr w:type="spellEnd"/>
      <w:r w:rsidRPr="00252C4A">
        <w:rPr>
          <w:rFonts w:ascii="Times New Roman" w:eastAsia="Calibri" w:hAnsi="Times New Roman" w:cs="Times New Roman"/>
          <w:sz w:val="24"/>
          <w:szCs w:val="24"/>
        </w:rPr>
        <w:t xml:space="preserve"> конференции и которое имеет своей целью предоставление финансовой и технической помощи развивающимся странам. В настоящее время Всемирный банк состоит из Международного банка реконструкции и развития, который предоставляет финансирование государствам со средним доходом и кредитоспособным странам с низким уровнем дохода, и Международной ассоциации развития, которая занимается предоставлением беспроцентных займов и грантов беднейшим государствам мира. В группу Всемирного банка также входят Международная финансовая корпорация, сотрудничающая с частным сектором, Многостороннее агентство по гарантированию инвестиций, созданное в 1988 году для содействия привлечения иностранных инвестиций с помощью страхования инвесторов от политических рисков, и Международный центр по урегулированию инвестиционных споров</w:t>
      </w:r>
      <w:r w:rsidRPr="00252C4A">
        <w:rPr>
          <w:rStyle w:val="a5"/>
          <w:rFonts w:ascii="Times New Roman" w:eastAsia="Calibri" w:hAnsi="Times New Roman" w:cs="Times New Roman"/>
          <w:sz w:val="24"/>
          <w:szCs w:val="24"/>
        </w:rPr>
        <w:footnoteReference w:id="91"/>
      </w:r>
      <w:r w:rsidRPr="00252C4A">
        <w:rPr>
          <w:rFonts w:ascii="Times New Roman" w:eastAsia="Calibri" w:hAnsi="Times New Roman" w:cs="Times New Roman"/>
          <w:sz w:val="24"/>
          <w:szCs w:val="24"/>
        </w:rPr>
        <w:t xml:space="preserve">. Германия играет важную роль в деятельности группы Всемирного банка. Организация отмечает, что страна </w:t>
      </w:r>
      <w:proofErr w:type="gramStart"/>
      <w:r w:rsidRPr="00252C4A">
        <w:rPr>
          <w:rFonts w:ascii="Times New Roman" w:eastAsia="Calibri" w:hAnsi="Times New Roman" w:cs="Times New Roman"/>
          <w:sz w:val="24"/>
          <w:szCs w:val="24"/>
        </w:rPr>
        <w:t>предпринимает значительные усилия</w:t>
      </w:r>
      <w:proofErr w:type="gramEnd"/>
      <w:r w:rsidRPr="00252C4A">
        <w:rPr>
          <w:rFonts w:ascii="Times New Roman" w:eastAsia="Calibri" w:hAnsi="Times New Roman" w:cs="Times New Roman"/>
          <w:sz w:val="24"/>
          <w:szCs w:val="24"/>
        </w:rPr>
        <w:t xml:space="preserve"> для обеспечения стабильности мировой экономики. ФРГ присоединилась к МБРР в 1952 году, в состав других организаций группы Всемирного банка страна входит с момента их основания. Как и в МВФ, Германия входит в число лидеров по объёму денежных средств, вкладываемых в деятельность группы Всемирного банка. Доля Германии в акциях МБРР составляет 4,86%, что даёт стране 4,62% голосов. В Международной ассоциации развития Германия обладает 5,6% голосов, в Международной финансовой корпорации – 5,37% акций и 5,11% голосов, в Многостороннем агентстве по гарантированию инвестиций – 5,05% акций и 4,19% голосов. Поскольку ФРГ входит в пятёрку лидеров по величине долей акций, страна наряду с США, Японией, Францией и Великобританией самостоятельно назначает одного из исполнительных директоров, </w:t>
      </w:r>
      <w:r w:rsidRPr="00252C4A">
        <w:rPr>
          <w:rFonts w:ascii="Times New Roman" w:eastAsia="Calibri" w:hAnsi="Times New Roman" w:cs="Times New Roman"/>
          <w:sz w:val="24"/>
          <w:szCs w:val="24"/>
        </w:rPr>
        <w:lastRenderedPageBreak/>
        <w:t>которые руководят деятельностью МБРР, МАР и МФК. В настоящее время Германию в Совете директоров представляет Урсула Мюллер</w:t>
      </w:r>
      <w:r w:rsidRPr="00252C4A">
        <w:rPr>
          <w:rStyle w:val="a5"/>
          <w:rFonts w:ascii="Times New Roman" w:eastAsia="Calibri" w:hAnsi="Times New Roman" w:cs="Times New Roman"/>
          <w:sz w:val="24"/>
          <w:szCs w:val="24"/>
        </w:rPr>
        <w:footnoteReference w:id="92"/>
      </w:r>
      <w:r w:rsidRPr="00252C4A">
        <w:rPr>
          <w:rFonts w:ascii="Times New Roman" w:eastAsia="Calibri" w:hAnsi="Times New Roman" w:cs="Times New Roman"/>
          <w:sz w:val="24"/>
          <w:szCs w:val="24"/>
        </w:rPr>
        <w:t xml:space="preserve">.  </w:t>
      </w:r>
    </w:p>
    <w:p w:rsidR="00382BC6" w:rsidRPr="00252C4A" w:rsidRDefault="00382BC6" w:rsidP="0047738B">
      <w:pPr>
        <w:spacing w:after="0" w:line="360" w:lineRule="auto"/>
        <w:ind w:firstLine="709"/>
        <w:jc w:val="both"/>
        <w:rPr>
          <w:rFonts w:ascii="Times New Roman" w:eastAsia="Calibri" w:hAnsi="Times New Roman" w:cs="Times New Roman"/>
          <w:sz w:val="24"/>
          <w:szCs w:val="24"/>
        </w:rPr>
      </w:pPr>
      <w:r w:rsidRPr="00252C4A">
        <w:rPr>
          <w:rFonts w:ascii="Times New Roman" w:eastAsia="Calibri" w:hAnsi="Times New Roman" w:cs="Times New Roman"/>
          <w:sz w:val="24"/>
          <w:szCs w:val="24"/>
        </w:rPr>
        <w:t xml:space="preserve">        В настоящее время, как уже отмечалось, Германия занимает третье место в мире по объёму взносов в деятельность ООН.</w:t>
      </w:r>
      <w:r>
        <w:rPr>
          <w:rFonts w:ascii="Times New Roman" w:eastAsia="Calibri" w:hAnsi="Times New Roman" w:cs="Times New Roman"/>
          <w:sz w:val="24"/>
          <w:szCs w:val="24"/>
        </w:rPr>
        <w:t xml:space="preserve"> Объём средств, выделенных Германией в 2015 году на взносы в деятельность организации, составил 719 </w:t>
      </w:r>
      <w:proofErr w:type="gramStart"/>
      <w:r>
        <w:rPr>
          <w:rFonts w:ascii="Times New Roman" w:eastAsia="Calibri" w:hAnsi="Times New Roman" w:cs="Times New Roman"/>
          <w:sz w:val="24"/>
          <w:szCs w:val="24"/>
        </w:rPr>
        <w:t>млн</w:t>
      </w:r>
      <w:proofErr w:type="gramEnd"/>
      <w:r>
        <w:rPr>
          <w:rFonts w:ascii="Times New Roman" w:eastAsia="Calibri" w:hAnsi="Times New Roman" w:cs="Times New Roman"/>
          <w:sz w:val="24"/>
          <w:szCs w:val="24"/>
        </w:rPr>
        <w:t xml:space="preserve"> евро, что составляет 21,3% бюджета Министерства иностранных дел</w:t>
      </w:r>
      <w:r>
        <w:rPr>
          <w:rStyle w:val="a5"/>
          <w:rFonts w:ascii="Times New Roman" w:eastAsia="Calibri" w:hAnsi="Times New Roman" w:cs="Times New Roman"/>
          <w:sz w:val="24"/>
          <w:szCs w:val="24"/>
        </w:rPr>
        <w:footnoteReference w:id="93"/>
      </w:r>
      <w:r>
        <w:rPr>
          <w:rFonts w:ascii="Times New Roman" w:eastAsia="Calibri" w:hAnsi="Times New Roman" w:cs="Times New Roman"/>
          <w:sz w:val="24"/>
          <w:szCs w:val="24"/>
        </w:rPr>
        <w:t xml:space="preserve"> </w:t>
      </w:r>
      <w:r w:rsidRPr="00252C4A">
        <w:rPr>
          <w:rFonts w:ascii="Times New Roman" w:eastAsia="Calibri" w:hAnsi="Times New Roman" w:cs="Times New Roman"/>
          <w:sz w:val="24"/>
          <w:szCs w:val="24"/>
        </w:rPr>
        <w:t xml:space="preserve"> Таким образом, ФРГ обладает там достаточно большим влиянием для того, чтобы могла идти дискуссия о возможном официальном закреплении той важной роли, которую эта страна играет в организации. Так, Германия рассматривается в качестве одного из главных фаворитов в борьбе за постоянное место в Совете Безопасности. В мае 2005 года вм</w:t>
      </w:r>
      <w:r>
        <w:rPr>
          <w:rFonts w:ascii="Times New Roman" w:eastAsia="Calibri" w:hAnsi="Times New Roman" w:cs="Times New Roman"/>
          <w:sz w:val="24"/>
          <w:szCs w:val="24"/>
        </w:rPr>
        <w:t>есте с Индией, Японией</w:t>
      </w:r>
      <w:r w:rsidRPr="00252C4A">
        <w:rPr>
          <w:rFonts w:ascii="Times New Roman" w:eastAsia="Calibri" w:hAnsi="Times New Roman" w:cs="Times New Roman"/>
          <w:sz w:val="24"/>
          <w:szCs w:val="24"/>
        </w:rPr>
        <w:t xml:space="preserve"> и Бразилией она выдвинула так называемый «проект четвёрки», предполагающий создание шести дополнительных постоянных ме</w:t>
      </w:r>
      <w:proofErr w:type="gramStart"/>
      <w:r w:rsidRPr="00252C4A">
        <w:rPr>
          <w:rFonts w:ascii="Times New Roman" w:eastAsia="Calibri" w:hAnsi="Times New Roman" w:cs="Times New Roman"/>
          <w:sz w:val="24"/>
          <w:szCs w:val="24"/>
        </w:rPr>
        <w:t>ст в СБ</w:t>
      </w:r>
      <w:proofErr w:type="gramEnd"/>
      <w:r w:rsidRPr="00252C4A">
        <w:rPr>
          <w:rFonts w:ascii="Times New Roman" w:eastAsia="Calibri" w:hAnsi="Times New Roman" w:cs="Times New Roman"/>
          <w:sz w:val="24"/>
          <w:szCs w:val="24"/>
        </w:rPr>
        <w:t>. При этом ещё в 90-е годы российское руководство обещало Германии поддержку в этом вопросе</w:t>
      </w:r>
      <w:r>
        <w:rPr>
          <w:rStyle w:val="a5"/>
          <w:rFonts w:ascii="Times New Roman" w:eastAsia="Calibri" w:hAnsi="Times New Roman" w:cs="Times New Roman"/>
          <w:sz w:val="24"/>
          <w:szCs w:val="24"/>
        </w:rPr>
        <w:footnoteReference w:id="94"/>
      </w:r>
      <w:r w:rsidRPr="00252C4A">
        <w:rPr>
          <w:rFonts w:ascii="Times New Roman" w:eastAsia="Calibri" w:hAnsi="Times New Roman" w:cs="Times New Roman"/>
          <w:sz w:val="24"/>
          <w:szCs w:val="24"/>
        </w:rPr>
        <w:t>.</w:t>
      </w:r>
    </w:p>
    <w:p w:rsidR="00382BC6" w:rsidRDefault="00382BC6" w:rsidP="0047738B">
      <w:pPr>
        <w:spacing w:after="0" w:line="360" w:lineRule="auto"/>
        <w:ind w:firstLine="709"/>
        <w:jc w:val="both"/>
        <w:rPr>
          <w:rFonts w:ascii="Times New Roman" w:eastAsia="Calibri" w:hAnsi="Times New Roman" w:cs="Times New Roman"/>
          <w:sz w:val="24"/>
          <w:szCs w:val="24"/>
        </w:rPr>
      </w:pPr>
      <w:r w:rsidRPr="00252C4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В настоящее время вопрос </w:t>
      </w:r>
      <w:r w:rsidRPr="00252C4A">
        <w:rPr>
          <w:rFonts w:ascii="Times New Roman" w:eastAsia="Calibri" w:hAnsi="Times New Roman" w:cs="Times New Roman"/>
          <w:sz w:val="24"/>
          <w:szCs w:val="24"/>
        </w:rPr>
        <w:t xml:space="preserve">об увеличении количества постоянных членов Совета безопасности, в том числе </w:t>
      </w:r>
      <w:r>
        <w:rPr>
          <w:rFonts w:ascii="Times New Roman" w:eastAsia="Calibri" w:hAnsi="Times New Roman" w:cs="Times New Roman"/>
          <w:sz w:val="24"/>
          <w:szCs w:val="24"/>
        </w:rPr>
        <w:t>путём включения в него Германии, продолжает обсуждаться.</w:t>
      </w:r>
      <w:r w:rsidRPr="00252C4A">
        <w:rPr>
          <w:rFonts w:ascii="Times New Roman" w:eastAsia="Calibri" w:hAnsi="Times New Roman" w:cs="Times New Roman"/>
          <w:sz w:val="24"/>
          <w:szCs w:val="24"/>
        </w:rPr>
        <w:t xml:space="preserve"> </w:t>
      </w:r>
      <w:proofErr w:type="gramStart"/>
      <w:r w:rsidRPr="00252C4A">
        <w:rPr>
          <w:rFonts w:ascii="Times New Roman" w:eastAsia="Calibri" w:hAnsi="Times New Roman" w:cs="Times New Roman"/>
          <w:sz w:val="24"/>
          <w:szCs w:val="24"/>
        </w:rPr>
        <w:t>Такие предложения выдвигались и были выражены в виде конкретных формул расширения Совбеза с 1997 года, когда с предложением удвоить количество постоянных членов за счёт включения в их число</w:t>
      </w:r>
      <w:r w:rsidRPr="00252C4A">
        <w:rPr>
          <w:sz w:val="24"/>
          <w:szCs w:val="24"/>
        </w:rPr>
        <w:t xml:space="preserve"> </w:t>
      </w:r>
      <w:r w:rsidRPr="00252C4A">
        <w:rPr>
          <w:rFonts w:ascii="Times New Roman" w:eastAsia="Calibri" w:hAnsi="Times New Roman" w:cs="Times New Roman"/>
          <w:sz w:val="24"/>
          <w:szCs w:val="24"/>
        </w:rPr>
        <w:t>по одному государству от развивающихся стран Африки, Азии и Латинской Америки и двух индустриально развитых стран выступил председатель Рабочей группы о</w:t>
      </w:r>
      <w:r w:rsidR="00B260C9">
        <w:rPr>
          <w:rFonts w:ascii="Times New Roman" w:eastAsia="Calibri" w:hAnsi="Times New Roman" w:cs="Times New Roman"/>
          <w:sz w:val="24"/>
          <w:szCs w:val="24"/>
        </w:rPr>
        <w:t xml:space="preserve">ткрытого состава И. </w:t>
      </w:r>
      <w:proofErr w:type="spellStart"/>
      <w:r w:rsidR="00B260C9">
        <w:rPr>
          <w:rFonts w:ascii="Times New Roman" w:eastAsia="Calibri" w:hAnsi="Times New Roman" w:cs="Times New Roman"/>
          <w:sz w:val="24"/>
          <w:szCs w:val="24"/>
        </w:rPr>
        <w:t>Разали</w:t>
      </w:r>
      <w:proofErr w:type="spellEnd"/>
      <w:r w:rsidR="00B260C9">
        <w:rPr>
          <w:rFonts w:ascii="Times New Roman" w:eastAsia="Calibri" w:hAnsi="Times New Roman" w:cs="Times New Roman"/>
          <w:sz w:val="24"/>
          <w:szCs w:val="24"/>
        </w:rPr>
        <w:t>, при этом в качестве основных кандидатов</w:t>
      </w:r>
      <w:r w:rsidRPr="00252C4A">
        <w:rPr>
          <w:rFonts w:ascii="Times New Roman" w:eastAsia="Calibri" w:hAnsi="Times New Roman" w:cs="Times New Roman"/>
          <w:sz w:val="24"/>
          <w:szCs w:val="24"/>
        </w:rPr>
        <w:t xml:space="preserve"> на постоянные</w:t>
      </w:r>
      <w:proofErr w:type="gramEnd"/>
      <w:r w:rsidRPr="00252C4A">
        <w:rPr>
          <w:rFonts w:ascii="Times New Roman" w:eastAsia="Calibri" w:hAnsi="Times New Roman" w:cs="Times New Roman"/>
          <w:sz w:val="24"/>
          <w:szCs w:val="24"/>
        </w:rPr>
        <w:t xml:space="preserve"> места</w:t>
      </w:r>
      <w:r w:rsidR="00B260C9">
        <w:rPr>
          <w:rFonts w:ascii="Times New Roman" w:eastAsia="Calibri" w:hAnsi="Times New Roman" w:cs="Times New Roman"/>
          <w:sz w:val="24"/>
          <w:szCs w:val="24"/>
        </w:rPr>
        <w:t xml:space="preserve"> от индустриально развитых государств</w:t>
      </w:r>
      <w:r w:rsidRPr="00252C4A">
        <w:rPr>
          <w:rFonts w:ascii="Times New Roman" w:eastAsia="Calibri" w:hAnsi="Times New Roman" w:cs="Times New Roman"/>
          <w:sz w:val="24"/>
          <w:szCs w:val="24"/>
        </w:rPr>
        <w:t xml:space="preserve"> были Япония и Германия. В альтернативном проекте, с которым выступили США, </w:t>
      </w:r>
      <w:proofErr w:type="gramStart"/>
      <w:r w:rsidRPr="00252C4A">
        <w:rPr>
          <w:rFonts w:ascii="Times New Roman" w:eastAsia="Calibri" w:hAnsi="Times New Roman" w:cs="Times New Roman"/>
          <w:sz w:val="24"/>
          <w:szCs w:val="24"/>
        </w:rPr>
        <w:t>Германия</w:t>
      </w:r>
      <w:proofErr w:type="gramEnd"/>
      <w:r w:rsidRPr="00252C4A">
        <w:rPr>
          <w:rFonts w:ascii="Times New Roman" w:eastAsia="Calibri" w:hAnsi="Times New Roman" w:cs="Times New Roman"/>
          <w:sz w:val="24"/>
          <w:szCs w:val="24"/>
        </w:rPr>
        <w:t xml:space="preserve"> была прямо указана как кандидат на постоянное место</w:t>
      </w:r>
      <w:r w:rsidRPr="00252C4A">
        <w:rPr>
          <w:rStyle w:val="a5"/>
          <w:rFonts w:ascii="Times New Roman" w:eastAsia="Calibri" w:hAnsi="Times New Roman" w:cs="Times New Roman"/>
          <w:sz w:val="24"/>
          <w:szCs w:val="24"/>
        </w:rPr>
        <w:footnoteReference w:id="95"/>
      </w:r>
      <w:r w:rsidRPr="00252C4A">
        <w:rPr>
          <w:rFonts w:ascii="Times New Roman" w:eastAsia="Calibri" w:hAnsi="Times New Roman" w:cs="Times New Roman"/>
          <w:sz w:val="24"/>
          <w:szCs w:val="24"/>
        </w:rPr>
        <w:t>. Дискуссия о включении ФРГ в число постоянных членов Совета Безопасности продолжилась и в новом тысячелетии. В мае 20</w:t>
      </w:r>
      <w:r>
        <w:rPr>
          <w:rFonts w:ascii="Times New Roman" w:eastAsia="Calibri" w:hAnsi="Times New Roman" w:cs="Times New Roman"/>
          <w:sz w:val="24"/>
          <w:szCs w:val="24"/>
        </w:rPr>
        <w:t>05 года вместе с Индией, Японией</w:t>
      </w:r>
      <w:r w:rsidRPr="00252C4A">
        <w:rPr>
          <w:rFonts w:ascii="Times New Roman" w:eastAsia="Calibri" w:hAnsi="Times New Roman" w:cs="Times New Roman"/>
          <w:sz w:val="24"/>
          <w:szCs w:val="24"/>
        </w:rPr>
        <w:t xml:space="preserve"> и Бразил</w:t>
      </w:r>
      <w:r>
        <w:rPr>
          <w:rFonts w:ascii="Times New Roman" w:eastAsia="Calibri" w:hAnsi="Times New Roman" w:cs="Times New Roman"/>
          <w:sz w:val="24"/>
          <w:szCs w:val="24"/>
        </w:rPr>
        <w:t xml:space="preserve">ией она выдвинула уже упомянутый «проект четвёрки», который, однако, был не единственным проектом увеличения числа постоянных членов, выдвинутым на тот момент. </w:t>
      </w:r>
      <w:proofErr w:type="gramStart"/>
      <w:r>
        <w:rPr>
          <w:rFonts w:ascii="Times New Roman" w:eastAsia="Calibri" w:hAnsi="Times New Roman" w:cs="Times New Roman"/>
          <w:sz w:val="24"/>
          <w:szCs w:val="24"/>
        </w:rPr>
        <w:t>Согласно формуле так называемого «быстрого решения» («</w:t>
      </w:r>
      <w:r>
        <w:rPr>
          <w:rFonts w:ascii="Times New Roman" w:eastAsia="Calibri" w:hAnsi="Times New Roman" w:cs="Times New Roman"/>
          <w:sz w:val="24"/>
          <w:szCs w:val="24"/>
          <w:lang w:val="en-US"/>
        </w:rPr>
        <w:t>quick</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fix</w:t>
      </w:r>
      <w:r>
        <w:rPr>
          <w:rFonts w:ascii="Times New Roman" w:eastAsia="Calibri" w:hAnsi="Times New Roman" w:cs="Times New Roman"/>
          <w:sz w:val="24"/>
          <w:szCs w:val="24"/>
        </w:rPr>
        <w:t xml:space="preserve">»), пользовавшейся популярностью в некоторых западных государствах, в том числе в США, следовало предоставить новые </w:t>
      </w:r>
      <w:r>
        <w:rPr>
          <w:rFonts w:ascii="Times New Roman" w:eastAsia="Calibri" w:hAnsi="Times New Roman" w:cs="Times New Roman"/>
          <w:sz w:val="24"/>
          <w:szCs w:val="24"/>
        </w:rPr>
        <w:lastRenderedPageBreak/>
        <w:t>постоянные места в Совете Безопасности только развитым государствам, так как кандидатуры этой категории стран (Германия и Япония) были довольно чётко определены, в то время как развивающиеся государства со своими кандидатами не определились.</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Многими из последних эта формула была расценена как дискриминационная, что в дальнейшем привело к довольно негативной оценке развивающимися странами кандидатур Германии и Японии в принципе</w:t>
      </w:r>
      <w:r>
        <w:rPr>
          <w:rStyle w:val="a5"/>
          <w:rFonts w:ascii="Times New Roman" w:eastAsia="Calibri" w:hAnsi="Times New Roman" w:cs="Times New Roman"/>
          <w:sz w:val="24"/>
          <w:szCs w:val="24"/>
        </w:rPr>
        <w:footnoteReference w:id="96"/>
      </w:r>
      <w:r>
        <w:rPr>
          <w:rFonts w:ascii="Times New Roman" w:eastAsia="Calibri" w:hAnsi="Times New Roman" w:cs="Times New Roman"/>
          <w:sz w:val="24"/>
          <w:szCs w:val="24"/>
        </w:rPr>
        <w:t>. Кроме того, в том же году Испания, Южная Корея, Мексика и Канада выдвинули свой проект, не предполагавший введение новых постоянных мест, но предусматривавший создание ещё десяти непостоянных с возможностью немедленного переизбрания</w:t>
      </w:r>
      <w:r>
        <w:rPr>
          <w:rStyle w:val="a5"/>
          <w:rFonts w:ascii="Times New Roman" w:eastAsia="Calibri" w:hAnsi="Times New Roman" w:cs="Times New Roman"/>
          <w:sz w:val="24"/>
          <w:szCs w:val="24"/>
        </w:rPr>
        <w:footnoteReference w:id="97"/>
      </w:r>
      <w:r>
        <w:rPr>
          <w:rFonts w:ascii="Times New Roman" w:eastAsia="Calibri" w:hAnsi="Times New Roman" w:cs="Times New Roman"/>
          <w:sz w:val="24"/>
          <w:szCs w:val="24"/>
        </w:rPr>
        <w:t xml:space="preserve">.   </w:t>
      </w:r>
      <w:r w:rsidRPr="00252C4A">
        <w:rPr>
          <w:rFonts w:ascii="Times New Roman" w:eastAsia="Calibri" w:hAnsi="Times New Roman" w:cs="Times New Roman"/>
          <w:sz w:val="24"/>
          <w:szCs w:val="24"/>
        </w:rPr>
        <w:t xml:space="preserve"> </w:t>
      </w:r>
      <w:proofErr w:type="gramEnd"/>
    </w:p>
    <w:p w:rsidR="00382BC6" w:rsidRDefault="00382BC6" w:rsidP="0047738B">
      <w:pPr>
        <w:spacing w:after="0" w:line="360" w:lineRule="auto"/>
        <w:ind w:firstLine="709"/>
        <w:jc w:val="both"/>
        <w:rPr>
          <w:rFonts w:ascii="Times New Roman" w:eastAsia="Calibri" w:hAnsi="Times New Roman" w:cs="Times New Roman"/>
          <w:sz w:val="24"/>
          <w:szCs w:val="24"/>
        </w:rPr>
      </w:pPr>
      <w:r w:rsidRPr="00252C4A">
        <w:rPr>
          <w:rFonts w:ascii="Times New Roman" w:eastAsia="Calibri" w:hAnsi="Times New Roman" w:cs="Times New Roman"/>
          <w:sz w:val="24"/>
          <w:szCs w:val="24"/>
        </w:rPr>
        <w:t>Существует ещё целый ряд проектов, результатом осуществления которых могло стать постоянное членство Германии в Совбезе. Так, в 2005 году Генеральный секретарь ООН Кофи Аннан выступил с докладом «</w:t>
      </w:r>
      <w:bookmarkStart w:id="44" w:name="OLE_LINK46"/>
      <w:r w:rsidRPr="00252C4A">
        <w:rPr>
          <w:rFonts w:ascii="Times New Roman" w:eastAsia="Calibri" w:hAnsi="Times New Roman" w:cs="Times New Roman"/>
          <w:sz w:val="24"/>
          <w:szCs w:val="24"/>
        </w:rPr>
        <w:t>При большей свободе: к развитию, безопасности и правам человека для всех</w:t>
      </w:r>
      <w:bookmarkEnd w:id="44"/>
      <w:r w:rsidRPr="00252C4A">
        <w:rPr>
          <w:rFonts w:ascii="Times New Roman" w:eastAsia="Calibri" w:hAnsi="Times New Roman" w:cs="Times New Roman"/>
          <w:sz w:val="24"/>
          <w:szCs w:val="24"/>
        </w:rPr>
        <w:t>». В этом докладе Аннан говорил о необходимости переориентировать ООН на потребности 21 века. Для этого Генеральный секретарь предлагает свои идеи по реформе различных органов ООН, включая Совет Безопасности. Аннан предложил два способа реформирования Совбеза (модели</w:t>
      </w:r>
      <w:proofErr w:type="gramStart"/>
      <w:r w:rsidRPr="00252C4A">
        <w:rPr>
          <w:rFonts w:ascii="Times New Roman" w:eastAsia="Calibri" w:hAnsi="Times New Roman" w:cs="Times New Roman"/>
          <w:sz w:val="24"/>
          <w:szCs w:val="24"/>
        </w:rPr>
        <w:t xml:space="preserve"> А</w:t>
      </w:r>
      <w:proofErr w:type="gramEnd"/>
      <w:r w:rsidRPr="00252C4A">
        <w:rPr>
          <w:rFonts w:ascii="Times New Roman" w:eastAsia="Calibri" w:hAnsi="Times New Roman" w:cs="Times New Roman"/>
          <w:sz w:val="24"/>
          <w:szCs w:val="24"/>
        </w:rPr>
        <w:t xml:space="preserve"> и В). Модель </w:t>
      </w:r>
      <w:r w:rsidRPr="00252C4A">
        <w:rPr>
          <w:rFonts w:ascii="Times New Roman" w:eastAsia="Calibri" w:hAnsi="Times New Roman" w:cs="Times New Roman"/>
          <w:sz w:val="24"/>
          <w:szCs w:val="24"/>
          <w:lang w:val="en-US"/>
        </w:rPr>
        <w:t>A</w:t>
      </w:r>
      <w:r w:rsidRPr="00252C4A">
        <w:rPr>
          <w:rFonts w:ascii="Times New Roman" w:eastAsia="Calibri" w:hAnsi="Times New Roman" w:cs="Times New Roman"/>
          <w:sz w:val="24"/>
          <w:szCs w:val="24"/>
        </w:rPr>
        <w:t xml:space="preserve"> - план по введению шести новых постоянных мест без предоставления их обладателям права вето при сохранении этого права для пяти стран, уже являющихся постоянными членами СБ. Из новых постоянных мест 2 должны занять государства Африки, 2- государства Азии и Тихого океана, 1- Европы и 1- Америки. Также предлагается увеличить число непостоянных членов Совета Безопасности с 10 до 13. Модель</w:t>
      </w:r>
      <w:proofErr w:type="gramStart"/>
      <w:r w:rsidRPr="00252C4A">
        <w:rPr>
          <w:rFonts w:ascii="Times New Roman" w:eastAsia="Calibri" w:hAnsi="Times New Roman" w:cs="Times New Roman"/>
          <w:sz w:val="24"/>
          <w:szCs w:val="24"/>
        </w:rPr>
        <w:t xml:space="preserve"> В</w:t>
      </w:r>
      <w:proofErr w:type="gramEnd"/>
      <w:r w:rsidRPr="00252C4A">
        <w:rPr>
          <w:rFonts w:ascii="Times New Roman" w:eastAsia="Calibri" w:hAnsi="Times New Roman" w:cs="Times New Roman"/>
          <w:sz w:val="24"/>
          <w:szCs w:val="24"/>
        </w:rPr>
        <w:t>, в отличие от модели А, не предусматривает введение новых постоянных мест, вместо этого вводятся восемь мест на четырёхлетний возобновляемый срок (с возможностью переизбрания), из которых Африка, Европа, Америка и азиатско-тихоокеанский регион получают по 2 места</w:t>
      </w:r>
      <w:r w:rsidRPr="00252C4A">
        <w:rPr>
          <w:rStyle w:val="a5"/>
          <w:rFonts w:ascii="Times New Roman" w:eastAsia="Calibri" w:hAnsi="Times New Roman" w:cs="Times New Roman"/>
          <w:sz w:val="24"/>
          <w:szCs w:val="24"/>
        </w:rPr>
        <w:footnoteReference w:id="98"/>
      </w:r>
      <w:r w:rsidRPr="00252C4A">
        <w:rPr>
          <w:rFonts w:ascii="Times New Roman" w:eastAsia="Calibri" w:hAnsi="Times New Roman" w:cs="Times New Roman"/>
          <w:sz w:val="24"/>
          <w:szCs w:val="24"/>
        </w:rPr>
        <w:t>. При этом очевидно, что в свете главного принципа этих идей, озвученного Аннаном («Совет Безопасности должен широко представлять реальную расстановку сил в сегодняшнем мире»</w:t>
      </w:r>
      <w:r w:rsidRPr="00252C4A">
        <w:rPr>
          <w:rStyle w:val="a5"/>
          <w:rFonts w:ascii="Times New Roman" w:eastAsia="Calibri" w:hAnsi="Times New Roman" w:cs="Times New Roman"/>
          <w:sz w:val="24"/>
          <w:szCs w:val="24"/>
        </w:rPr>
        <w:footnoteReference w:id="99"/>
      </w:r>
      <w:r w:rsidRPr="00252C4A">
        <w:rPr>
          <w:rFonts w:ascii="Times New Roman" w:eastAsia="Calibri" w:hAnsi="Times New Roman" w:cs="Times New Roman"/>
          <w:sz w:val="24"/>
          <w:szCs w:val="24"/>
        </w:rPr>
        <w:t xml:space="preserve">), именно Германия является одним из наиболее вероятных кандидатов от Европы на постоянное место, предоставляемое этому региону планом </w:t>
      </w:r>
      <w:r w:rsidRPr="00252C4A">
        <w:rPr>
          <w:rFonts w:ascii="Times New Roman" w:eastAsia="Calibri" w:hAnsi="Times New Roman" w:cs="Times New Roman"/>
          <w:sz w:val="24"/>
          <w:szCs w:val="24"/>
          <w:lang w:val="en-US"/>
        </w:rPr>
        <w:t>A</w:t>
      </w:r>
      <w:r w:rsidRPr="00252C4A">
        <w:rPr>
          <w:rFonts w:ascii="Times New Roman" w:eastAsia="Calibri" w:hAnsi="Times New Roman" w:cs="Times New Roman"/>
          <w:sz w:val="24"/>
          <w:szCs w:val="24"/>
        </w:rPr>
        <w:t xml:space="preserve">, и имеет хорошие шансы регулярно избираться на одно из двух мест, отведённых Европе планом </w:t>
      </w:r>
      <w:r w:rsidRPr="00252C4A">
        <w:rPr>
          <w:rFonts w:ascii="Times New Roman" w:eastAsia="Calibri" w:hAnsi="Times New Roman" w:cs="Times New Roman"/>
          <w:sz w:val="24"/>
          <w:szCs w:val="24"/>
          <w:lang w:val="en-US"/>
        </w:rPr>
        <w:t>B</w:t>
      </w:r>
      <w:r w:rsidRPr="00252C4A">
        <w:rPr>
          <w:rFonts w:ascii="Times New Roman" w:eastAsia="Calibri" w:hAnsi="Times New Roman" w:cs="Times New Roman"/>
          <w:sz w:val="24"/>
          <w:szCs w:val="24"/>
        </w:rPr>
        <w:t xml:space="preserve">. Поддержку кандидатуре Германии и проекту «четвёрки» в целом готовы оказать Франция и </w:t>
      </w:r>
      <w:r w:rsidRPr="00252C4A">
        <w:rPr>
          <w:rFonts w:ascii="Times New Roman" w:eastAsia="Calibri" w:hAnsi="Times New Roman" w:cs="Times New Roman"/>
          <w:sz w:val="24"/>
          <w:szCs w:val="24"/>
        </w:rPr>
        <w:lastRenderedPageBreak/>
        <w:t>Великобритания</w:t>
      </w:r>
      <w:r w:rsidRPr="00252C4A">
        <w:rPr>
          <w:rStyle w:val="a5"/>
          <w:rFonts w:ascii="Times New Roman" w:eastAsia="Calibri" w:hAnsi="Times New Roman" w:cs="Times New Roman"/>
          <w:sz w:val="24"/>
          <w:szCs w:val="24"/>
        </w:rPr>
        <w:footnoteReference w:id="100"/>
      </w:r>
      <w:r w:rsidRPr="00252C4A">
        <w:rPr>
          <w:rFonts w:ascii="Times New Roman" w:eastAsia="Calibri" w:hAnsi="Times New Roman" w:cs="Times New Roman"/>
          <w:sz w:val="24"/>
          <w:szCs w:val="24"/>
        </w:rPr>
        <w:t>, уже имеющие постоянные места в Совете Безопасности, что увеличивает шансы ФРГ на успех в этом направлении. Россию также можно отнести к числу стран, готовых согласиться на предоста</w:t>
      </w:r>
      <w:r>
        <w:rPr>
          <w:rFonts w:ascii="Times New Roman" w:eastAsia="Calibri" w:hAnsi="Times New Roman" w:cs="Times New Roman"/>
          <w:sz w:val="24"/>
          <w:szCs w:val="24"/>
        </w:rPr>
        <w:t>вление Германии постоянного места,</w:t>
      </w:r>
      <w:r w:rsidRPr="00252C4A">
        <w:rPr>
          <w:rFonts w:ascii="Times New Roman" w:eastAsia="Calibri" w:hAnsi="Times New Roman" w:cs="Times New Roman"/>
          <w:sz w:val="24"/>
          <w:szCs w:val="24"/>
        </w:rPr>
        <w:t xml:space="preserve"> так как ещё в 90-е годы российское руководство обещало Германии поддержку в этом вопросе</w:t>
      </w:r>
      <w:r w:rsidR="001C07F9">
        <w:rPr>
          <w:rStyle w:val="a5"/>
          <w:rFonts w:ascii="Times New Roman" w:eastAsia="Calibri" w:hAnsi="Times New Roman" w:cs="Times New Roman"/>
          <w:sz w:val="24"/>
          <w:szCs w:val="24"/>
        </w:rPr>
        <w:footnoteReference w:id="101"/>
      </w:r>
      <w:r w:rsidRPr="00252C4A">
        <w:rPr>
          <w:rFonts w:ascii="Times New Roman" w:eastAsia="Calibri" w:hAnsi="Times New Roman" w:cs="Times New Roman"/>
          <w:sz w:val="24"/>
          <w:szCs w:val="24"/>
        </w:rPr>
        <w:t>.</w:t>
      </w:r>
    </w:p>
    <w:p w:rsidR="00052501" w:rsidRDefault="00052501" w:rsidP="0047738B">
      <w:pPr>
        <w:spacing w:after="0" w:line="360" w:lineRule="auto"/>
        <w:ind w:firstLine="709"/>
        <w:rPr>
          <w:rFonts w:ascii="Times New Roman" w:eastAsia="Calibri" w:hAnsi="Times New Roman" w:cs="Times New Roman"/>
          <w:sz w:val="24"/>
          <w:szCs w:val="24"/>
          <w:lang w:eastAsia="ru-RU"/>
        </w:rPr>
      </w:pPr>
      <w:r>
        <w:rPr>
          <w:rFonts w:ascii="Times New Roman" w:eastAsia="Calibri" w:hAnsi="Times New Roman" w:cs="Times New Roman"/>
          <w:sz w:val="24"/>
          <w:szCs w:val="24"/>
        </w:rPr>
        <w:t xml:space="preserve">При этом стремление ФРГ добиться увеличения своей роли в организации на данный момент очевидно. Выступая </w:t>
      </w:r>
      <w:r w:rsidRPr="00052501">
        <w:rPr>
          <w:rFonts w:ascii="Times New Roman" w:eastAsia="Calibri" w:hAnsi="Times New Roman" w:cs="Times New Roman"/>
          <w:sz w:val="24"/>
          <w:szCs w:val="24"/>
        </w:rPr>
        <w:t>на сессии Генеральной Ассамбл</w:t>
      </w:r>
      <w:proofErr w:type="gramStart"/>
      <w:r w:rsidRPr="00052501">
        <w:rPr>
          <w:rFonts w:ascii="Times New Roman" w:eastAsia="Calibri" w:hAnsi="Times New Roman" w:cs="Times New Roman"/>
          <w:sz w:val="24"/>
          <w:szCs w:val="24"/>
        </w:rPr>
        <w:t>еи ОО</w:t>
      </w:r>
      <w:proofErr w:type="gramEnd"/>
      <w:r w:rsidRPr="00052501">
        <w:rPr>
          <w:rFonts w:ascii="Times New Roman" w:eastAsia="Calibri" w:hAnsi="Times New Roman" w:cs="Times New Roman"/>
          <w:sz w:val="24"/>
          <w:szCs w:val="24"/>
        </w:rPr>
        <w:t>Н</w:t>
      </w:r>
      <w:r w:rsidRPr="00052501">
        <w:t xml:space="preserve"> </w:t>
      </w:r>
      <w:r>
        <w:rPr>
          <w:rFonts w:ascii="Times New Roman" w:eastAsia="Calibri" w:hAnsi="Times New Roman" w:cs="Times New Roman"/>
          <w:sz w:val="24"/>
          <w:szCs w:val="24"/>
        </w:rPr>
        <w:t xml:space="preserve">в 2012 г., тогдашний </w:t>
      </w:r>
      <w:r w:rsidRPr="00052501">
        <w:rPr>
          <w:rFonts w:ascii="Times New Roman" w:eastAsia="Calibri" w:hAnsi="Times New Roman" w:cs="Times New Roman"/>
          <w:sz w:val="24"/>
          <w:szCs w:val="24"/>
        </w:rPr>
        <w:t xml:space="preserve">министр иностранных дел </w:t>
      </w:r>
      <w:proofErr w:type="spellStart"/>
      <w:r w:rsidRPr="00052501">
        <w:rPr>
          <w:rFonts w:ascii="Times New Roman" w:eastAsia="Calibri" w:hAnsi="Times New Roman" w:cs="Times New Roman"/>
          <w:sz w:val="24"/>
          <w:szCs w:val="24"/>
        </w:rPr>
        <w:t>Гидо</w:t>
      </w:r>
      <w:proofErr w:type="spellEnd"/>
      <w:r w:rsidRPr="00052501">
        <w:rPr>
          <w:rFonts w:ascii="Times New Roman" w:eastAsia="Calibri" w:hAnsi="Times New Roman" w:cs="Times New Roman"/>
          <w:sz w:val="24"/>
          <w:szCs w:val="24"/>
        </w:rPr>
        <w:t xml:space="preserve"> </w:t>
      </w:r>
      <w:proofErr w:type="spellStart"/>
      <w:r w:rsidRPr="00052501">
        <w:rPr>
          <w:rFonts w:ascii="Times New Roman" w:eastAsia="Calibri" w:hAnsi="Times New Roman" w:cs="Times New Roman"/>
          <w:sz w:val="24"/>
          <w:szCs w:val="24"/>
        </w:rPr>
        <w:t>Вестервелле</w:t>
      </w:r>
      <w:proofErr w:type="spellEnd"/>
      <w:r w:rsidRPr="0005250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заявил, что </w:t>
      </w:r>
      <w:r w:rsidRPr="00052501">
        <w:rPr>
          <w:rFonts w:ascii="Times New Roman" w:eastAsia="Calibri" w:hAnsi="Times New Roman" w:cs="Times New Roman"/>
          <w:sz w:val="24"/>
          <w:szCs w:val="24"/>
        </w:rPr>
        <w:t>Германия  готова «брать на себя больше ответственности»</w:t>
      </w:r>
      <w:r w:rsidRPr="00052501">
        <w:rPr>
          <w:rFonts w:ascii="Times New Roman" w:eastAsia="Calibri" w:hAnsi="Times New Roman" w:cs="Times New Roman"/>
          <w:sz w:val="24"/>
          <w:szCs w:val="24"/>
          <w:vertAlign w:val="superscript"/>
        </w:rPr>
        <w:footnoteReference w:id="102"/>
      </w:r>
      <w:r w:rsidRPr="00052501">
        <w:rPr>
          <w:rFonts w:ascii="Times New Roman" w:eastAsia="Calibri" w:hAnsi="Times New Roman" w:cs="Times New Roman"/>
          <w:sz w:val="24"/>
          <w:szCs w:val="24"/>
        </w:rPr>
        <w:t>. При этом с такой точкой зрения в Германии согласны представители всех основных политических сил</w:t>
      </w:r>
      <w:r w:rsidRPr="00052501">
        <w:rPr>
          <w:rFonts w:ascii="Times New Roman" w:eastAsia="Calibri" w:hAnsi="Times New Roman" w:cs="Times New Roman"/>
          <w:sz w:val="24"/>
          <w:szCs w:val="24"/>
          <w:vertAlign w:val="superscript"/>
        </w:rPr>
        <w:footnoteReference w:id="103"/>
      </w:r>
      <w:r w:rsidRPr="00052501">
        <w:rPr>
          <w:rFonts w:ascii="Times New Roman" w:eastAsia="Calibri" w:hAnsi="Times New Roman" w:cs="Times New Roman"/>
          <w:sz w:val="24"/>
          <w:szCs w:val="24"/>
        </w:rPr>
        <w:t>.</w:t>
      </w:r>
      <w:r w:rsidRPr="00052501">
        <w:rPr>
          <w:rFonts w:ascii="Times New Roman" w:eastAsia="Calibri" w:hAnsi="Times New Roman" w:cs="Times New Roman"/>
          <w:sz w:val="24"/>
          <w:szCs w:val="24"/>
          <w:lang w:eastAsia="ru-RU"/>
        </w:rPr>
        <w:t xml:space="preserve"> </w:t>
      </w:r>
    </w:p>
    <w:p w:rsidR="00052501" w:rsidRPr="00252C4A" w:rsidRDefault="00382BC6" w:rsidP="0047738B">
      <w:pPr>
        <w:spacing w:after="0" w:line="360" w:lineRule="auto"/>
        <w:ind w:firstLine="709"/>
        <w:jc w:val="both"/>
        <w:rPr>
          <w:rFonts w:ascii="Times New Roman" w:hAnsi="Times New Roman" w:cs="Times New Roman"/>
          <w:sz w:val="24"/>
          <w:szCs w:val="24"/>
        </w:rPr>
      </w:pPr>
      <w:r w:rsidRPr="00252C4A">
        <w:rPr>
          <w:rFonts w:ascii="Times New Roman" w:eastAsia="Calibri" w:hAnsi="Times New Roman" w:cs="Times New Roman"/>
          <w:sz w:val="24"/>
          <w:szCs w:val="24"/>
        </w:rPr>
        <w:t xml:space="preserve">Вместе с тем, участие страны в операциях по поддержанию мира, проводимых ООН, остаётся на достаточно скромном уровне, так как численность солдат Бундесвера, задействованных в операциях, крайне мала. </w:t>
      </w:r>
      <w:r w:rsidRPr="00252C4A">
        <w:rPr>
          <w:rFonts w:ascii="Times New Roman" w:hAnsi="Times New Roman" w:cs="Times New Roman"/>
          <w:sz w:val="24"/>
          <w:szCs w:val="24"/>
        </w:rPr>
        <w:t xml:space="preserve">Военнослужащие ФРГ участвуют в следующих миссиях ООН: </w:t>
      </w:r>
      <w:r w:rsidRPr="00252C4A">
        <w:rPr>
          <w:rFonts w:ascii="Times New Roman" w:hAnsi="Times New Roman" w:cs="Times New Roman"/>
          <w:sz w:val="24"/>
          <w:szCs w:val="24"/>
          <w:lang w:val="en-US"/>
        </w:rPr>
        <w:t>UNIFIL</w:t>
      </w:r>
      <w:r w:rsidRPr="00252C4A">
        <w:rPr>
          <w:rFonts w:ascii="Times New Roman" w:hAnsi="Times New Roman" w:cs="Times New Roman"/>
          <w:sz w:val="24"/>
          <w:szCs w:val="24"/>
        </w:rPr>
        <w:t xml:space="preserve"> в Ливане (108 человек), UNMISS в Южном Судане (16 человек), UNAMID в Судане (9 человек),</w:t>
      </w:r>
      <w:r w:rsidRPr="00252C4A">
        <w:rPr>
          <w:sz w:val="24"/>
          <w:szCs w:val="24"/>
        </w:rPr>
        <w:t xml:space="preserve"> </w:t>
      </w:r>
      <w:r w:rsidRPr="00252C4A">
        <w:rPr>
          <w:rFonts w:ascii="Times New Roman" w:hAnsi="Times New Roman" w:cs="Times New Roman"/>
          <w:sz w:val="24"/>
          <w:szCs w:val="24"/>
        </w:rPr>
        <w:t>MINURSO в Западной Сахаре (4 человека),</w:t>
      </w:r>
      <w:r w:rsidRPr="00252C4A">
        <w:rPr>
          <w:sz w:val="24"/>
          <w:szCs w:val="24"/>
        </w:rPr>
        <w:t xml:space="preserve"> </w:t>
      </w:r>
      <w:r w:rsidRPr="00252C4A">
        <w:rPr>
          <w:rFonts w:ascii="Times New Roman" w:hAnsi="Times New Roman" w:cs="Times New Roman"/>
          <w:sz w:val="24"/>
          <w:szCs w:val="24"/>
        </w:rPr>
        <w:t>UNMIL в Либерии (3 человека)</w:t>
      </w:r>
      <w:r w:rsidRPr="00252C4A">
        <w:rPr>
          <w:rStyle w:val="a5"/>
          <w:rFonts w:ascii="Times New Roman" w:hAnsi="Times New Roman" w:cs="Times New Roman"/>
          <w:sz w:val="24"/>
          <w:szCs w:val="24"/>
        </w:rPr>
        <w:footnoteReference w:id="104"/>
      </w:r>
      <w:r w:rsidRPr="00252C4A">
        <w:rPr>
          <w:rFonts w:ascii="Times New Roman" w:hAnsi="Times New Roman" w:cs="Times New Roman"/>
          <w:sz w:val="24"/>
          <w:szCs w:val="24"/>
        </w:rPr>
        <w:t xml:space="preserve">. </w:t>
      </w:r>
    </w:p>
    <w:p w:rsidR="00382BC6" w:rsidRPr="00252C4A" w:rsidRDefault="00382BC6" w:rsidP="0047738B">
      <w:pPr>
        <w:spacing w:after="0" w:line="360" w:lineRule="auto"/>
        <w:ind w:firstLine="709"/>
        <w:jc w:val="both"/>
        <w:rPr>
          <w:rFonts w:ascii="Times New Roman" w:hAnsi="Times New Roman" w:cs="Times New Roman"/>
          <w:sz w:val="24"/>
          <w:szCs w:val="24"/>
        </w:rPr>
      </w:pPr>
      <w:r w:rsidRPr="00252C4A">
        <w:rPr>
          <w:rFonts w:ascii="Times New Roman" w:hAnsi="Times New Roman" w:cs="Times New Roman"/>
          <w:sz w:val="24"/>
          <w:szCs w:val="24"/>
        </w:rPr>
        <w:t xml:space="preserve"> </w:t>
      </w:r>
      <w:r w:rsidRPr="00252C4A">
        <w:rPr>
          <w:rFonts w:ascii="Times New Roman" w:eastAsia="Calibri" w:hAnsi="Times New Roman" w:cs="Times New Roman"/>
          <w:sz w:val="24"/>
          <w:szCs w:val="24"/>
        </w:rPr>
        <w:t xml:space="preserve">С 1 января 2017 года Генеральным секретарём ООН является бывший премьер-министр Португалии А. </w:t>
      </w:r>
      <w:proofErr w:type="spellStart"/>
      <w:r w:rsidRPr="00252C4A">
        <w:rPr>
          <w:rFonts w:ascii="Times New Roman" w:eastAsia="Calibri" w:hAnsi="Times New Roman" w:cs="Times New Roman"/>
          <w:sz w:val="24"/>
          <w:szCs w:val="24"/>
        </w:rPr>
        <w:t>Гутерреш</w:t>
      </w:r>
      <w:proofErr w:type="spellEnd"/>
      <w:r w:rsidRPr="00252C4A">
        <w:rPr>
          <w:rFonts w:ascii="Times New Roman" w:eastAsia="Calibri" w:hAnsi="Times New Roman" w:cs="Times New Roman"/>
          <w:sz w:val="24"/>
          <w:szCs w:val="24"/>
        </w:rPr>
        <w:t xml:space="preserve">. </w:t>
      </w:r>
      <w:proofErr w:type="gramStart"/>
      <w:r w:rsidRPr="00252C4A">
        <w:rPr>
          <w:rFonts w:ascii="Times New Roman" w:eastAsia="Calibri" w:hAnsi="Times New Roman" w:cs="Times New Roman"/>
          <w:sz w:val="24"/>
          <w:szCs w:val="24"/>
        </w:rPr>
        <w:t xml:space="preserve">Уже в феврале он заявил о необходимости </w:t>
      </w:r>
      <w:r w:rsidRPr="00252C4A">
        <w:rPr>
          <w:rFonts w:ascii="Times New Roman" w:hAnsi="Times New Roman" w:cs="Times New Roman"/>
          <w:sz w:val="24"/>
          <w:szCs w:val="24"/>
        </w:rPr>
        <w:t>реформирования Совета Безопасности</w:t>
      </w:r>
      <w:r w:rsidR="006E5B0A">
        <w:rPr>
          <w:rFonts w:ascii="Times New Roman" w:hAnsi="Times New Roman" w:cs="Times New Roman"/>
          <w:sz w:val="24"/>
          <w:szCs w:val="24"/>
        </w:rPr>
        <w:t xml:space="preserve"> ввиду того, что сегодня, по мнению Генерального секретаря, в мире «существует </w:t>
      </w:r>
      <w:r w:rsidR="006E5B0A" w:rsidRPr="006E5B0A">
        <w:rPr>
          <w:rFonts w:ascii="Times New Roman" w:hAnsi="Times New Roman" w:cs="Times New Roman"/>
          <w:sz w:val="24"/>
          <w:szCs w:val="24"/>
        </w:rPr>
        <w:t>явное недоверие к Совету Безопасности, ясное понимание того, что Совет Безопасности больше не соответствует логике сегодняшнего мира, который отличается от мира, существовавшего после Второй мировой войны, когда был создан этот Совет</w:t>
      </w:r>
      <w:r w:rsidR="006E5B0A">
        <w:rPr>
          <w:rFonts w:ascii="Times New Roman" w:hAnsi="Times New Roman" w:cs="Times New Roman"/>
          <w:sz w:val="24"/>
          <w:szCs w:val="24"/>
        </w:rPr>
        <w:t>»</w:t>
      </w:r>
      <w:r w:rsidRPr="00252C4A">
        <w:rPr>
          <w:rStyle w:val="a5"/>
          <w:rFonts w:ascii="Times New Roman" w:hAnsi="Times New Roman" w:cs="Times New Roman"/>
          <w:sz w:val="24"/>
          <w:szCs w:val="24"/>
        </w:rPr>
        <w:footnoteReference w:id="105"/>
      </w:r>
      <w:r w:rsidRPr="00252C4A">
        <w:rPr>
          <w:rFonts w:ascii="Times New Roman" w:hAnsi="Times New Roman" w:cs="Times New Roman"/>
          <w:sz w:val="24"/>
          <w:szCs w:val="24"/>
        </w:rPr>
        <w:t>, так что в дальнейшем можно ожидать новой активизации</w:t>
      </w:r>
      <w:proofErr w:type="gramEnd"/>
      <w:r w:rsidRPr="00252C4A">
        <w:rPr>
          <w:rFonts w:ascii="Times New Roman" w:hAnsi="Times New Roman" w:cs="Times New Roman"/>
          <w:sz w:val="24"/>
          <w:szCs w:val="24"/>
        </w:rPr>
        <w:t xml:space="preserve"> дискуссии на эту тему после перерыва, наблюдавшегося во время нахождения в должности Пан Ги Муна.</w:t>
      </w:r>
      <w:r w:rsidRPr="00252C4A">
        <w:rPr>
          <w:rFonts w:ascii="Times New Roman" w:eastAsia="Calibri" w:hAnsi="Times New Roman" w:cs="Times New Roman"/>
          <w:sz w:val="24"/>
          <w:szCs w:val="24"/>
        </w:rPr>
        <w:t xml:space="preserve">  </w:t>
      </w:r>
    </w:p>
    <w:p w:rsidR="0034444A" w:rsidRPr="0034444A" w:rsidRDefault="00382BC6" w:rsidP="0047738B">
      <w:pPr>
        <w:spacing w:line="360" w:lineRule="auto"/>
        <w:jc w:val="both"/>
        <w:rPr>
          <w:rFonts w:ascii="Times New Roman" w:eastAsia="Calibri" w:hAnsi="Times New Roman" w:cs="Times New Roman"/>
          <w:sz w:val="24"/>
          <w:szCs w:val="24"/>
        </w:rPr>
      </w:pPr>
      <w:r w:rsidRPr="00252C4A">
        <w:rPr>
          <w:rFonts w:ascii="Times New Roman" w:eastAsia="Calibri" w:hAnsi="Times New Roman" w:cs="Times New Roman"/>
          <w:sz w:val="24"/>
          <w:szCs w:val="24"/>
        </w:rPr>
        <w:t xml:space="preserve">         И в самой Германии присутствует ООН. Многие расположенные в ФРГ учреждения этой организации используют открытый в 2006 году кампус ООН в Бонне. В Гамбурге расположен офис Международного трибунала по морскому праву. В Берлине находятся </w:t>
      </w:r>
      <w:r w:rsidRPr="00252C4A">
        <w:rPr>
          <w:rFonts w:ascii="Times New Roman" w:eastAsia="Calibri" w:hAnsi="Times New Roman" w:cs="Times New Roman"/>
          <w:sz w:val="24"/>
          <w:szCs w:val="24"/>
        </w:rPr>
        <w:lastRenderedPageBreak/>
        <w:t>офисы Верховного комиссара ООН по делам беженцев, Международной организации труда и Всемирной продовольственной программы. Во Франкфурте-на-Майне, крупном финансовом центре, расположена одна из компаний группы Всемирного банка</w:t>
      </w:r>
      <w:r w:rsidRPr="00252C4A">
        <w:rPr>
          <w:rFonts w:ascii="Times New Roman" w:eastAsia="Calibri" w:hAnsi="Times New Roman" w:cs="Times New Roman"/>
          <w:sz w:val="24"/>
          <w:szCs w:val="24"/>
          <w:vertAlign w:val="superscript"/>
        </w:rPr>
        <w:footnoteReference w:id="106"/>
      </w:r>
      <w:r w:rsidRPr="00252C4A">
        <w:rPr>
          <w:rFonts w:ascii="Times New Roman" w:eastAsia="Calibri" w:hAnsi="Times New Roman" w:cs="Times New Roman"/>
          <w:sz w:val="24"/>
          <w:szCs w:val="24"/>
        </w:rPr>
        <w:t>.</w:t>
      </w:r>
      <w:r w:rsidR="00D03884">
        <w:rPr>
          <w:rFonts w:ascii="Times New Roman" w:eastAsia="Calibri" w:hAnsi="Times New Roman" w:cs="Times New Roman"/>
          <w:sz w:val="24"/>
          <w:szCs w:val="24"/>
        </w:rPr>
        <w:t xml:space="preserve"> Также организация, как отметил А. </w:t>
      </w:r>
      <w:proofErr w:type="spellStart"/>
      <w:r w:rsidR="00D03884">
        <w:rPr>
          <w:rFonts w:ascii="Times New Roman" w:eastAsia="Calibri" w:hAnsi="Times New Roman" w:cs="Times New Roman"/>
          <w:sz w:val="24"/>
          <w:szCs w:val="24"/>
        </w:rPr>
        <w:t>Гутерреш</w:t>
      </w:r>
      <w:proofErr w:type="spellEnd"/>
      <w:r w:rsidR="00D03884">
        <w:rPr>
          <w:rFonts w:ascii="Times New Roman" w:eastAsia="Calibri" w:hAnsi="Times New Roman" w:cs="Times New Roman"/>
          <w:sz w:val="24"/>
          <w:szCs w:val="24"/>
        </w:rPr>
        <w:t>, высоко ценит пример толерантности и гостеприимства, подаваемый Германией в отношении мигрантов, а также тот факт, что страна является «крепкой опорой международных институтов»</w:t>
      </w:r>
      <w:r w:rsidR="00D03884">
        <w:rPr>
          <w:rStyle w:val="a5"/>
          <w:rFonts w:ascii="Times New Roman" w:eastAsia="Calibri" w:hAnsi="Times New Roman" w:cs="Times New Roman"/>
          <w:sz w:val="24"/>
          <w:szCs w:val="24"/>
        </w:rPr>
        <w:footnoteReference w:id="107"/>
      </w:r>
      <w:r w:rsidR="00D03884">
        <w:rPr>
          <w:rFonts w:ascii="Times New Roman" w:eastAsia="Calibri" w:hAnsi="Times New Roman" w:cs="Times New Roman"/>
          <w:sz w:val="24"/>
          <w:szCs w:val="24"/>
        </w:rPr>
        <w:t>.</w:t>
      </w:r>
    </w:p>
    <w:p w:rsidR="00163CAE" w:rsidRPr="00252C4A" w:rsidRDefault="00F57E45" w:rsidP="00163CAE">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2.2.</w:t>
      </w:r>
      <w:r w:rsidR="000B3762" w:rsidRPr="00252C4A">
        <w:rPr>
          <w:rFonts w:ascii="Times New Roman" w:eastAsia="Calibri" w:hAnsi="Times New Roman" w:cs="Times New Roman"/>
          <w:b/>
          <w:sz w:val="24"/>
          <w:szCs w:val="24"/>
        </w:rPr>
        <w:t xml:space="preserve"> </w:t>
      </w:r>
      <w:r w:rsidR="004225B0">
        <w:rPr>
          <w:rFonts w:ascii="Times New Roman" w:eastAsia="Calibri" w:hAnsi="Times New Roman" w:cs="Times New Roman"/>
          <w:b/>
          <w:sz w:val="24"/>
          <w:szCs w:val="24"/>
        </w:rPr>
        <w:t xml:space="preserve">Политика </w:t>
      </w:r>
      <w:r w:rsidR="00382BC6">
        <w:rPr>
          <w:rFonts w:ascii="Times New Roman" w:eastAsia="Calibri" w:hAnsi="Times New Roman" w:cs="Times New Roman"/>
          <w:b/>
          <w:sz w:val="24"/>
          <w:szCs w:val="24"/>
        </w:rPr>
        <w:t>ФРГ в Европейском союзе</w:t>
      </w:r>
      <w:r w:rsidR="00163CAE" w:rsidRPr="00252C4A">
        <w:rPr>
          <w:rFonts w:ascii="Times New Roman" w:eastAsia="Calibri" w:hAnsi="Times New Roman" w:cs="Times New Roman"/>
          <w:b/>
          <w:sz w:val="24"/>
          <w:szCs w:val="24"/>
        </w:rPr>
        <w:t xml:space="preserve"> </w:t>
      </w:r>
    </w:p>
    <w:p w:rsidR="00163CAE" w:rsidRPr="00252C4A" w:rsidRDefault="00163CAE" w:rsidP="0047738B">
      <w:pPr>
        <w:spacing w:after="0" w:line="360" w:lineRule="auto"/>
        <w:ind w:firstLine="709"/>
        <w:jc w:val="both"/>
        <w:rPr>
          <w:rFonts w:ascii="Times New Roman" w:eastAsia="Calibri" w:hAnsi="Times New Roman" w:cs="Times New Roman"/>
          <w:sz w:val="24"/>
          <w:szCs w:val="24"/>
        </w:rPr>
      </w:pPr>
      <w:r w:rsidRPr="00252C4A">
        <w:rPr>
          <w:rFonts w:ascii="Times New Roman" w:eastAsia="Calibri" w:hAnsi="Times New Roman" w:cs="Times New Roman"/>
          <w:sz w:val="24"/>
          <w:szCs w:val="24"/>
        </w:rPr>
        <w:t xml:space="preserve">       Как один из инициаторов и активнейших участников </w:t>
      </w:r>
      <w:proofErr w:type="spellStart"/>
      <w:r w:rsidRPr="00252C4A">
        <w:rPr>
          <w:rFonts w:ascii="Times New Roman" w:eastAsia="Calibri" w:hAnsi="Times New Roman" w:cs="Times New Roman"/>
          <w:sz w:val="24"/>
          <w:szCs w:val="24"/>
        </w:rPr>
        <w:t>евроинтеграции</w:t>
      </w:r>
      <w:proofErr w:type="spellEnd"/>
      <w:r w:rsidRPr="00252C4A">
        <w:rPr>
          <w:rFonts w:ascii="Times New Roman" w:eastAsia="Calibri" w:hAnsi="Times New Roman" w:cs="Times New Roman"/>
          <w:sz w:val="24"/>
          <w:szCs w:val="24"/>
        </w:rPr>
        <w:t>, Германия активно участвует в деятельности различных органов ЕС, а представители ФРГ регулярно занимают руководящие должности в различных европейских органах.</w:t>
      </w:r>
    </w:p>
    <w:p w:rsidR="00997C26" w:rsidRPr="00252C4A" w:rsidRDefault="00997C26" w:rsidP="0047738B">
      <w:pPr>
        <w:spacing w:after="0" w:line="360" w:lineRule="auto"/>
        <w:ind w:firstLine="709"/>
        <w:jc w:val="both"/>
        <w:rPr>
          <w:rFonts w:ascii="Times New Roman" w:eastAsia="Calibri" w:hAnsi="Times New Roman" w:cs="Times New Roman"/>
          <w:sz w:val="24"/>
          <w:szCs w:val="24"/>
        </w:rPr>
      </w:pPr>
      <w:r w:rsidRPr="00252C4A">
        <w:rPr>
          <w:rFonts w:ascii="Times New Roman" w:eastAsia="Calibri" w:hAnsi="Times New Roman" w:cs="Times New Roman"/>
          <w:sz w:val="24"/>
          <w:szCs w:val="24"/>
        </w:rPr>
        <w:t xml:space="preserve">Германию часто называют «локомотивом </w:t>
      </w:r>
      <w:proofErr w:type="spellStart"/>
      <w:r w:rsidRPr="00252C4A">
        <w:rPr>
          <w:rFonts w:ascii="Times New Roman" w:eastAsia="Calibri" w:hAnsi="Times New Roman" w:cs="Times New Roman"/>
          <w:sz w:val="24"/>
          <w:szCs w:val="24"/>
        </w:rPr>
        <w:t>евроинтеграции</w:t>
      </w:r>
      <w:proofErr w:type="spellEnd"/>
      <w:r w:rsidRPr="00252C4A">
        <w:rPr>
          <w:rFonts w:ascii="Times New Roman" w:eastAsia="Calibri" w:hAnsi="Times New Roman" w:cs="Times New Roman"/>
          <w:sz w:val="24"/>
          <w:szCs w:val="24"/>
        </w:rPr>
        <w:t>», именно эта страна активнее других на протяжении долгого времени отстаивала европейскую идею. С ратификацией основных европейск</w:t>
      </w:r>
      <w:r w:rsidR="00645DB4">
        <w:rPr>
          <w:rFonts w:ascii="Times New Roman" w:eastAsia="Calibri" w:hAnsi="Times New Roman" w:cs="Times New Roman"/>
          <w:sz w:val="24"/>
          <w:szCs w:val="24"/>
        </w:rPr>
        <w:t xml:space="preserve">их договоров в Германии </w:t>
      </w:r>
      <w:r w:rsidRPr="00252C4A">
        <w:rPr>
          <w:rFonts w:ascii="Times New Roman" w:eastAsia="Calibri" w:hAnsi="Times New Roman" w:cs="Times New Roman"/>
          <w:sz w:val="24"/>
          <w:szCs w:val="24"/>
        </w:rPr>
        <w:t xml:space="preserve">не возникало таких проблем, как в некоторых других европейских государствах. В целом, несмотря на </w:t>
      </w:r>
      <w:r w:rsidR="00645DB4">
        <w:rPr>
          <w:rFonts w:ascii="Times New Roman" w:eastAsia="Calibri" w:hAnsi="Times New Roman" w:cs="Times New Roman"/>
          <w:sz w:val="24"/>
          <w:szCs w:val="24"/>
        </w:rPr>
        <w:t xml:space="preserve">значительную </w:t>
      </w:r>
      <w:r w:rsidRPr="00252C4A">
        <w:rPr>
          <w:rFonts w:ascii="Times New Roman" w:eastAsia="Calibri" w:hAnsi="Times New Roman" w:cs="Times New Roman"/>
          <w:sz w:val="24"/>
          <w:szCs w:val="24"/>
        </w:rPr>
        <w:t>экономическую нагрузку, которую вынуждена брать на себя Германия для поддержания на плаву более слабых экономик ЕС, руководство ФРГ занимает на данный момент однозначно проевропейскую позицию, хотя отношение граждан страны к ЕС находится на достаточно тревожном для проевропейских сил уровне.</w:t>
      </w:r>
    </w:p>
    <w:p w:rsidR="00163CAE" w:rsidRPr="00252C4A" w:rsidRDefault="00163CAE" w:rsidP="0047738B">
      <w:pPr>
        <w:spacing w:after="0" w:line="360" w:lineRule="auto"/>
        <w:ind w:firstLine="709"/>
        <w:rPr>
          <w:rFonts w:ascii="Times New Roman" w:eastAsia="Calibri" w:hAnsi="Times New Roman" w:cs="Times New Roman"/>
          <w:sz w:val="24"/>
          <w:szCs w:val="24"/>
        </w:rPr>
      </w:pPr>
      <w:r w:rsidRPr="00252C4A">
        <w:rPr>
          <w:rFonts w:ascii="Times New Roman" w:eastAsia="Calibri" w:hAnsi="Times New Roman" w:cs="Times New Roman"/>
          <w:sz w:val="24"/>
          <w:szCs w:val="24"/>
        </w:rPr>
        <w:t xml:space="preserve">       Как и любой другой член ЕС, Германия имеет в Еврокомиссии одного представителя. На сегодняшний день это комиссар по цифровой экономике и обществу Гюнтер </w:t>
      </w:r>
      <w:proofErr w:type="spellStart"/>
      <w:r w:rsidRPr="00252C4A">
        <w:rPr>
          <w:rFonts w:ascii="Times New Roman" w:eastAsia="Calibri" w:hAnsi="Times New Roman" w:cs="Times New Roman"/>
          <w:sz w:val="24"/>
          <w:szCs w:val="24"/>
        </w:rPr>
        <w:t>Эттингер</w:t>
      </w:r>
      <w:proofErr w:type="spellEnd"/>
      <w:r w:rsidRPr="00252C4A">
        <w:rPr>
          <w:rFonts w:ascii="Times New Roman" w:eastAsia="Calibri" w:hAnsi="Times New Roman" w:cs="Times New Roman"/>
          <w:sz w:val="24"/>
          <w:szCs w:val="24"/>
          <w:vertAlign w:val="superscript"/>
        </w:rPr>
        <w:footnoteReference w:id="108"/>
      </w:r>
      <w:r w:rsidRPr="00252C4A">
        <w:rPr>
          <w:rFonts w:ascii="Times New Roman" w:eastAsia="Calibri" w:hAnsi="Times New Roman" w:cs="Times New Roman"/>
          <w:sz w:val="24"/>
          <w:szCs w:val="24"/>
        </w:rPr>
        <w:t xml:space="preserve">. В предыдущем составе Комиссии </w:t>
      </w:r>
      <w:proofErr w:type="spellStart"/>
      <w:r w:rsidRPr="00252C4A">
        <w:rPr>
          <w:rFonts w:ascii="Times New Roman" w:eastAsia="Calibri" w:hAnsi="Times New Roman" w:cs="Times New Roman"/>
          <w:sz w:val="24"/>
          <w:szCs w:val="24"/>
        </w:rPr>
        <w:t>Эттингер</w:t>
      </w:r>
      <w:proofErr w:type="spellEnd"/>
      <w:r w:rsidRPr="00252C4A">
        <w:rPr>
          <w:rFonts w:ascii="Times New Roman" w:eastAsia="Calibri" w:hAnsi="Times New Roman" w:cs="Times New Roman"/>
          <w:sz w:val="24"/>
          <w:szCs w:val="24"/>
        </w:rPr>
        <w:t xml:space="preserve"> отвечал за энергетику, а в</w:t>
      </w:r>
      <w:r w:rsidR="007643F1" w:rsidRPr="00252C4A">
        <w:rPr>
          <w:rFonts w:ascii="Times New Roman" w:eastAsia="Calibri" w:hAnsi="Times New Roman" w:cs="Times New Roman"/>
          <w:sz w:val="24"/>
          <w:szCs w:val="24"/>
        </w:rPr>
        <w:t xml:space="preserve"> позапрошлом составе  (2004-2009</w:t>
      </w:r>
      <w:r w:rsidRPr="00252C4A">
        <w:rPr>
          <w:rFonts w:ascii="Times New Roman" w:eastAsia="Calibri" w:hAnsi="Times New Roman" w:cs="Times New Roman"/>
          <w:sz w:val="24"/>
          <w:szCs w:val="24"/>
        </w:rPr>
        <w:t xml:space="preserve"> гг.) Германию представлял Гюнтер </w:t>
      </w:r>
      <w:proofErr w:type="spellStart"/>
      <w:r w:rsidRPr="00252C4A">
        <w:rPr>
          <w:rFonts w:ascii="Times New Roman" w:eastAsia="Calibri" w:hAnsi="Times New Roman" w:cs="Times New Roman"/>
          <w:sz w:val="24"/>
          <w:szCs w:val="24"/>
        </w:rPr>
        <w:t>Ферхойген</w:t>
      </w:r>
      <w:proofErr w:type="spellEnd"/>
      <w:r w:rsidRPr="00252C4A">
        <w:rPr>
          <w:rFonts w:ascii="Times New Roman" w:eastAsia="Calibri" w:hAnsi="Times New Roman" w:cs="Times New Roman"/>
          <w:sz w:val="24"/>
          <w:szCs w:val="24"/>
        </w:rPr>
        <w:t>,</w:t>
      </w:r>
      <w:r w:rsidR="009F1255" w:rsidRPr="00252C4A">
        <w:rPr>
          <w:rFonts w:ascii="Times New Roman" w:eastAsia="Calibri" w:hAnsi="Times New Roman" w:cs="Times New Roman"/>
          <w:sz w:val="24"/>
          <w:szCs w:val="24"/>
        </w:rPr>
        <w:t xml:space="preserve"> вице-председатель и комиссар</w:t>
      </w:r>
      <w:r w:rsidRPr="00252C4A">
        <w:rPr>
          <w:rFonts w:ascii="Times New Roman" w:eastAsia="Calibri" w:hAnsi="Times New Roman" w:cs="Times New Roman"/>
          <w:sz w:val="24"/>
          <w:szCs w:val="24"/>
        </w:rPr>
        <w:t xml:space="preserve"> по предприятиям и промышленности</w:t>
      </w:r>
      <w:r w:rsidRPr="00252C4A">
        <w:rPr>
          <w:rFonts w:ascii="Times New Roman" w:eastAsia="Calibri" w:hAnsi="Times New Roman" w:cs="Times New Roman"/>
          <w:sz w:val="24"/>
          <w:szCs w:val="24"/>
          <w:vertAlign w:val="superscript"/>
        </w:rPr>
        <w:footnoteReference w:id="109"/>
      </w:r>
      <w:r w:rsidRPr="00252C4A">
        <w:rPr>
          <w:rFonts w:ascii="Times New Roman" w:eastAsia="Calibri" w:hAnsi="Times New Roman" w:cs="Times New Roman"/>
          <w:sz w:val="24"/>
          <w:szCs w:val="24"/>
        </w:rPr>
        <w:t xml:space="preserve">. С момента образования Еврокомиссии в ней есть представитель Германии. Первым председателем Европейской комиссии был известный немецкий дипломат и политический деятель Вальтер </w:t>
      </w:r>
      <w:proofErr w:type="spellStart"/>
      <w:r w:rsidRPr="00252C4A">
        <w:rPr>
          <w:rFonts w:ascii="Times New Roman" w:eastAsia="Calibri" w:hAnsi="Times New Roman" w:cs="Times New Roman"/>
          <w:sz w:val="24"/>
          <w:szCs w:val="24"/>
        </w:rPr>
        <w:t>Хальштейн</w:t>
      </w:r>
      <w:proofErr w:type="spellEnd"/>
      <w:r w:rsidRPr="00252C4A">
        <w:rPr>
          <w:rFonts w:ascii="Times New Roman" w:eastAsia="Calibri" w:hAnsi="Times New Roman" w:cs="Times New Roman"/>
          <w:sz w:val="24"/>
          <w:szCs w:val="24"/>
        </w:rPr>
        <w:t>. До 2004 года Ге</w:t>
      </w:r>
      <w:r w:rsidR="00701BDC">
        <w:rPr>
          <w:rFonts w:ascii="Times New Roman" w:eastAsia="Calibri" w:hAnsi="Times New Roman" w:cs="Times New Roman"/>
          <w:sz w:val="24"/>
          <w:szCs w:val="24"/>
        </w:rPr>
        <w:t>рмания имела в комиссии</w:t>
      </w:r>
      <w:r w:rsidRPr="00252C4A">
        <w:rPr>
          <w:rFonts w:ascii="Times New Roman" w:eastAsia="Calibri" w:hAnsi="Times New Roman" w:cs="Times New Roman"/>
          <w:sz w:val="24"/>
          <w:szCs w:val="24"/>
        </w:rPr>
        <w:t xml:space="preserve"> двух представителей</w:t>
      </w:r>
      <w:r w:rsidRPr="00252C4A">
        <w:rPr>
          <w:rFonts w:ascii="Times New Roman" w:eastAsia="Calibri" w:hAnsi="Times New Roman" w:cs="Times New Roman"/>
          <w:sz w:val="24"/>
          <w:szCs w:val="24"/>
          <w:vertAlign w:val="superscript"/>
        </w:rPr>
        <w:footnoteReference w:id="110"/>
      </w:r>
      <w:r w:rsidRPr="00252C4A">
        <w:rPr>
          <w:rFonts w:ascii="Times New Roman" w:eastAsia="Calibri" w:hAnsi="Times New Roman" w:cs="Times New Roman"/>
          <w:sz w:val="24"/>
          <w:szCs w:val="24"/>
        </w:rPr>
        <w:t xml:space="preserve">, а не одного, что свидетельствует о большом влиянии ФРГ в Евросоюзе. В качестве яркого примера </w:t>
      </w:r>
      <w:r w:rsidRPr="00252C4A">
        <w:rPr>
          <w:rFonts w:ascii="Times New Roman" w:eastAsia="Calibri" w:hAnsi="Times New Roman" w:cs="Times New Roman"/>
          <w:sz w:val="24"/>
          <w:szCs w:val="24"/>
        </w:rPr>
        <w:lastRenderedPageBreak/>
        <w:t>влияния ФРГ здесь также можно привести избрание в 2014 главой Еврокомиссии</w:t>
      </w:r>
      <w:r w:rsidR="007D7D53">
        <w:rPr>
          <w:rFonts w:ascii="Times New Roman" w:eastAsia="Calibri" w:hAnsi="Times New Roman" w:cs="Times New Roman"/>
          <w:sz w:val="24"/>
          <w:szCs w:val="24"/>
        </w:rPr>
        <w:t xml:space="preserve"> бывшего премьер-министра Люксембурга</w:t>
      </w:r>
      <w:r w:rsidRPr="00252C4A">
        <w:rPr>
          <w:rFonts w:ascii="Times New Roman" w:eastAsia="Calibri" w:hAnsi="Times New Roman" w:cs="Times New Roman"/>
          <w:sz w:val="24"/>
          <w:szCs w:val="24"/>
        </w:rPr>
        <w:t xml:space="preserve"> Жана-Клода Юнкера, которое состоялось во многом благодаря поддержке, оказанной Юнкеру Ангелой Меркель, </w:t>
      </w:r>
      <w:proofErr w:type="gramStart"/>
      <w:r w:rsidRPr="00252C4A">
        <w:rPr>
          <w:rFonts w:ascii="Times New Roman" w:eastAsia="Calibri" w:hAnsi="Times New Roman" w:cs="Times New Roman"/>
          <w:sz w:val="24"/>
          <w:szCs w:val="24"/>
        </w:rPr>
        <w:t>и</w:t>
      </w:r>
      <w:proofErr w:type="gramEnd"/>
      <w:r w:rsidRPr="00252C4A">
        <w:rPr>
          <w:rFonts w:ascii="Times New Roman" w:eastAsia="Calibri" w:hAnsi="Times New Roman" w:cs="Times New Roman"/>
          <w:sz w:val="24"/>
          <w:szCs w:val="24"/>
        </w:rPr>
        <w:t xml:space="preserve"> несмотря на резко негативное отношение к его кандидатуре со стороны Великобритании, также имеющей значительное политическое влияние</w:t>
      </w:r>
      <w:r w:rsidRPr="00252C4A">
        <w:rPr>
          <w:rFonts w:ascii="Times New Roman" w:eastAsia="Calibri" w:hAnsi="Times New Roman" w:cs="Times New Roman"/>
          <w:sz w:val="24"/>
          <w:szCs w:val="24"/>
          <w:vertAlign w:val="superscript"/>
        </w:rPr>
        <w:footnoteReference w:id="111"/>
      </w:r>
      <w:r w:rsidRPr="00252C4A">
        <w:rPr>
          <w:rFonts w:ascii="Times New Roman" w:eastAsia="Calibri" w:hAnsi="Times New Roman" w:cs="Times New Roman"/>
          <w:sz w:val="24"/>
          <w:szCs w:val="24"/>
        </w:rPr>
        <w:t>.</w:t>
      </w:r>
    </w:p>
    <w:p w:rsidR="00163CAE" w:rsidRPr="00252C4A" w:rsidRDefault="00163CAE" w:rsidP="0047738B">
      <w:pPr>
        <w:spacing w:after="0" w:line="360" w:lineRule="auto"/>
        <w:ind w:firstLine="709"/>
        <w:jc w:val="both"/>
        <w:rPr>
          <w:rFonts w:ascii="Times New Roman" w:eastAsia="Calibri" w:hAnsi="Times New Roman" w:cs="Times New Roman"/>
          <w:sz w:val="24"/>
          <w:szCs w:val="24"/>
        </w:rPr>
      </w:pPr>
      <w:r w:rsidRPr="00252C4A">
        <w:rPr>
          <w:rFonts w:ascii="Times New Roman" w:eastAsia="Calibri" w:hAnsi="Times New Roman" w:cs="Times New Roman"/>
          <w:sz w:val="24"/>
          <w:szCs w:val="24"/>
        </w:rPr>
        <w:t xml:space="preserve">        В сентябре 2012 года министр иностранных дел Германии Г. </w:t>
      </w:r>
      <w:proofErr w:type="spellStart"/>
      <w:r w:rsidRPr="00252C4A">
        <w:rPr>
          <w:rFonts w:ascii="Times New Roman" w:eastAsia="Calibri" w:hAnsi="Times New Roman" w:cs="Times New Roman"/>
          <w:sz w:val="24"/>
          <w:szCs w:val="24"/>
        </w:rPr>
        <w:t>Вестервелле</w:t>
      </w:r>
      <w:proofErr w:type="spellEnd"/>
      <w:r w:rsidR="006D2C69">
        <w:rPr>
          <w:rFonts w:ascii="Times New Roman" w:eastAsia="Calibri" w:hAnsi="Times New Roman" w:cs="Times New Roman"/>
          <w:sz w:val="24"/>
          <w:szCs w:val="24"/>
        </w:rPr>
        <w:t xml:space="preserve"> вместе со своим польским коллегой Р. Сикорским</w:t>
      </w:r>
      <w:r w:rsidRPr="00252C4A">
        <w:rPr>
          <w:rFonts w:ascii="Times New Roman" w:eastAsia="Calibri" w:hAnsi="Times New Roman" w:cs="Times New Roman"/>
          <w:sz w:val="24"/>
          <w:szCs w:val="24"/>
        </w:rPr>
        <w:t xml:space="preserve"> выступил с предложением избирать главу Еврокомиссии путём прямого всеобщего голосования, а полномочия внутри Комиссии перераспределить в пользу внешнеполитического комиссариата, возглавляемого на тот момент британской баронессой Кэтрин </w:t>
      </w:r>
      <w:proofErr w:type="spellStart"/>
      <w:r w:rsidRPr="00252C4A">
        <w:rPr>
          <w:rFonts w:ascii="Times New Roman" w:eastAsia="Calibri" w:hAnsi="Times New Roman" w:cs="Times New Roman"/>
          <w:sz w:val="24"/>
          <w:szCs w:val="24"/>
        </w:rPr>
        <w:t>Эштон</w:t>
      </w:r>
      <w:proofErr w:type="spellEnd"/>
      <w:r w:rsidRPr="00252C4A">
        <w:rPr>
          <w:rFonts w:ascii="Times New Roman" w:eastAsia="Calibri" w:hAnsi="Times New Roman" w:cs="Times New Roman"/>
          <w:sz w:val="24"/>
          <w:szCs w:val="24"/>
        </w:rPr>
        <w:t>.</w:t>
      </w:r>
      <w:r w:rsidR="0096392B">
        <w:rPr>
          <w:rFonts w:ascii="Times New Roman" w:eastAsia="Calibri" w:hAnsi="Times New Roman" w:cs="Times New Roman"/>
          <w:sz w:val="24"/>
          <w:szCs w:val="24"/>
        </w:rPr>
        <w:t xml:space="preserve"> </w:t>
      </w:r>
      <w:proofErr w:type="spellStart"/>
      <w:r w:rsidR="0096392B">
        <w:rPr>
          <w:rFonts w:ascii="Times New Roman" w:eastAsia="Calibri" w:hAnsi="Times New Roman" w:cs="Times New Roman"/>
          <w:sz w:val="24"/>
          <w:szCs w:val="24"/>
        </w:rPr>
        <w:t>Вестервелле</w:t>
      </w:r>
      <w:proofErr w:type="spellEnd"/>
      <w:r w:rsidR="0096392B">
        <w:rPr>
          <w:rFonts w:ascii="Times New Roman" w:eastAsia="Calibri" w:hAnsi="Times New Roman" w:cs="Times New Roman"/>
          <w:sz w:val="24"/>
          <w:szCs w:val="24"/>
        </w:rPr>
        <w:t xml:space="preserve"> также выдвинул</w:t>
      </w:r>
      <w:r w:rsidR="004F5F14" w:rsidRPr="00252C4A">
        <w:rPr>
          <w:rFonts w:ascii="Times New Roman" w:eastAsia="Calibri" w:hAnsi="Times New Roman" w:cs="Times New Roman"/>
          <w:sz w:val="24"/>
          <w:szCs w:val="24"/>
        </w:rPr>
        <w:t xml:space="preserve"> проект реформирования Европейского совета путём перехода к прямым выборам его главы</w:t>
      </w:r>
      <w:r w:rsidR="004F5F14" w:rsidRPr="00252C4A">
        <w:rPr>
          <w:rFonts w:ascii="Times New Roman" w:eastAsia="Calibri" w:hAnsi="Times New Roman" w:cs="Times New Roman"/>
          <w:sz w:val="24"/>
          <w:szCs w:val="24"/>
          <w:vertAlign w:val="superscript"/>
        </w:rPr>
        <w:footnoteReference w:id="112"/>
      </w:r>
      <w:r w:rsidR="004F5F14" w:rsidRPr="00252C4A">
        <w:rPr>
          <w:rFonts w:ascii="Times New Roman" w:eastAsia="Calibri" w:hAnsi="Times New Roman" w:cs="Times New Roman"/>
          <w:sz w:val="24"/>
          <w:szCs w:val="24"/>
        </w:rPr>
        <w:t>.</w:t>
      </w:r>
    </w:p>
    <w:p w:rsidR="00163CAE" w:rsidRPr="00252C4A" w:rsidRDefault="00163CAE" w:rsidP="0047738B">
      <w:pPr>
        <w:spacing w:after="0" w:line="360" w:lineRule="auto"/>
        <w:ind w:firstLine="709"/>
        <w:jc w:val="both"/>
        <w:rPr>
          <w:rFonts w:ascii="Times New Roman" w:eastAsia="Calibri" w:hAnsi="Times New Roman" w:cs="Times New Roman"/>
          <w:sz w:val="24"/>
          <w:szCs w:val="24"/>
        </w:rPr>
      </w:pPr>
      <w:r w:rsidRPr="00252C4A">
        <w:rPr>
          <w:rFonts w:ascii="Times New Roman" w:eastAsia="Calibri" w:hAnsi="Times New Roman" w:cs="Times New Roman"/>
          <w:sz w:val="24"/>
          <w:szCs w:val="24"/>
        </w:rPr>
        <w:t xml:space="preserve">         Из 751 депутатов Европейского парламента 96 представляют Германию. Предсе</w:t>
      </w:r>
      <w:r w:rsidR="00DB456E" w:rsidRPr="00252C4A">
        <w:rPr>
          <w:rFonts w:ascii="Times New Roman" w:eastAsia="Calibri" w:hAnsi="Times New Roman" w:cs="Times New Roman"/>
          <w:sz w:val="24"/>
          <w:szCs w:val="24"/>
        </w:rPr>
        <w:t xml:space="preserve">дателем Европарламента до недавнего времени являлся </w:t>
      </w:r>
      <w:r w:rsidRPr="00252C4A">
        <w:rPr>
          <w:rFonts w:ascii="Times New Roman" w:eastAsia="Calibri" w:hAnsi="Times New Roman" w:cs="Times New Roman"/>
          <w:sz w:val="24"/>
          <w:szCs w:val="24"/>
        </w:rPr>
        <w:t xml:space="preserve">Мартин Шульц, представитель Германии. Это оказывает влияние на роль Германии в ЕС, хотя позиция депутатов в Европейском парламенте определяется в первую очередь партийной принадлежностью, а не представляемой страной. Депутаты от Германии входили в состав Европарламента  с момента его основания. </w:t>
      </w:r>
    </w:p>
    <w:p w:rsidR="00163CAE" w:rsidRPr="00252C4A" w:rsidRDefault="00163CAE" w:rsidP="0047738B">
      <w:pPr>
        <w:spacing w:after="0" w:line="360" w:lineRule="auto"/>
        <w:ind w:firstLine="709"/>
        <w:jc w:val="both"/>
        <w:rPr>
          <w:rFonts w:ascii="Times New Roman" w:eastAsia="Calibri" w:hAnsi="Times New Roman" w:cs="Times New Roman"/>
          <w:sz w:val="24"/>
          <w:szCs w:val="24"/>
        </w:rPr>
      </w:pPr>
      <w:r w:rsidRPr="00252C4A">
        <w:rPr>
          <w:rFonts w:ascii="Times New Roman" w:eastAsia="Calibri" w:hAnsi="Times New Roman" w:cs="Times New Roman"/>
          <w:sz w:val="24"/>
          <w:szCs w:val="24"/>
        </w:rPr>
        <w:t xml:space="preserve">       </w:t>
      </w:r>
      <w:proofErr w:type="gramStart"/>
      <w:r w:rsidRPr="00252C4A">
        <w:rPr>
          <w:rFonts w:ascii="Times New Roman" w:eastAsia="Calibri" w:hAnsi="Times New Roman" w:cs="Times New Roman"/>
          <w:sz w:val="24"/>
          <w:szCs w:val="24"/>
        </w:rPr>
        <w:t>Понимая большую роль парламента в развитии ЕС, ФРГ в  2012 году выступила на заседании группы «Будущее Европы», включающей министров иностранных дел 11 государств (Германии, Франции, Италии, Австрии, Португалии, Испании, с</w:t>
      </w:r>
      <w:r w:rsidR="00701BDC">
        <w:rPr>
          <w:rFonts w:ascii="Times New Roman" w:eastAsia="Calibri" w:hAnsi="Times New Roman" w:cs="Times New Roman"/>
          <w:sz w:val="24"/>
          <w:szCs w:val="24"/>
        </w:rPr>
        <w:t xml:space="preserve">тран Бенилюкс, Дании и Польши) </w:t>
      </w:r>
      <w:r w:rsidRPr="00252C4A">
        <w:rPr>
          <w:rFonts w:ascii="Times New Roman" w:eastAsia="Calibri" w:hAnsi="Times New Roman" w:cs="Times New Roman"/>
          <w:sz w:val="24"/>
          <w:szCs w:val="24"/>
        </w:rPr>
        <w:t>с предложением усилить Европарламент, наделив его членов правом законодательной инициативы (в настоящее время парламент лишь одобряет или отклоняет поступающие в него законопроекты).</w:t>
      </w:r>
      <w:proofErr w:type="gramEnd"/>
      <w:r w:rsidRPr="00252C4A">
        <w:rPr>
          <w:rFonts w:ascii="Times New Roman" w:eastAsia="Calibri" w:hAnsi="Times New Roman" w:cs="Times New Roman"/>
          <w:sz w:val="24"/>
          <w:szCs w:val="24"/>
        </w:rPr>
        <w:t xml:space="preserve"> Также Германия призвала к выдвижению от каждой фракции Европейского парламента отдельной политической фигуры, которая говорила бы от имени всех европейских либералов или социал-демократов.</w:t>
      </w:r>
    </w:p>
    <w:p w:rsidR="00163CAE" w:rsidRPr="00252C4A" w:rsidRDefault="00163CAE" w:rsidP="0047738B">
      <w:pPr>
        <w:spacing w:after="0" w:line="360" w:lineRule="auto"/>
        <w:ind w:firstLine="709"/>
        <w:jc w:val="both"/>
        <w:rPr>
          <w:rFonts w:ascii="Times New Roman" w:eastAsia="Calibri" w:hAnsi="Times New Roman" w:cs="Times New Roman"/>
          <w:sz w:val="24"/>
          <w:szCs w:val="24"/>
        </w:rPr>
      </w:pPr>
      <w:r w:rsidRPr="00252C4A">
        <w:rPr>
          <w:rFonts w:ascii="Times New Roman" w:eastAsia="Calibri" w:hAnsi="Times New Roman" w:cs="Times New Roman"/>
          <w:sz w:val="24"/>
          <w:szCs w:val="24"/>
        </w:rPr>
        <w:t xml:space="preserve">              В деятельности Совета ЕС Германия также принимает активное участие, а её роль в этом органе тр</w:t>
      </w:r>
      <w:r w:rsidR="007B489F" w:rsidRPr="00252C4A">
        <w:rPr>
          <w:rFonts w:ascii="Times New Roman" w:eastAsia="Calibri" w:hAnsi="Times New Roman" w:cs="Times New Roman"/>
          <w:sz w:val="24"/>
          <w:szCs w:val="24"/>
        </w:rPr>
        <w:t xml:space="preserve">адиционно высока. Согласно </w:t>
      </w:r>
      <w:proofErr w:type="spellStart"/>
      <w:r w:rsidRPr="00252C4A">
        <w:rPr>
          <w:rFonts w:ascii="Times New Roman" w:eastAsia="Calibri" w:hAnsi="Times New Roman" w:cs="Times New Roman"/>
          <w:sz w:val="24"/>
          <w:szCs w:val="24"/>
        </w:rPr>
        <w:t>Ниццкому</w:t>
      </w:r>
      <w:proofErr w:type="spellEnd"/>
      <w:r w:rsidRPr="00252C4A">
        <w:rPr>
          <w:rFonts w:ascii="Times New Roman" w:eastAsia="Calibri" w:hAnsi="Times New Roman" w:cs="Times New Roman"/>
          <w:sz w:val="24"/>
          <w:szCs w:val="24"/>
        </w:rPr>
        <w:t xml:space="preserve"> до</w:t>
      </w:r>
      <w:r w:rsidR="009F1255" w:rsidRPr="00252C4A">
        <w:rPr>
          <w:rFonts w:ascii="Times New Roman" w:eastAsia="Calibri" w:hAnsi="Times New Roman" w:cs="Times New Roman"/>
          <w:sz w:val="24"/>
          <w:szCs w:val="24"/>
        </w:rPr>
        <w:t xml:space="preserve">говору, подписанному в 2001 году </w:t>
      </w:r>
      <w:r w:rsidRPr="00252C4A">
        <w:rPr>
          <w:rFonts w:ascii="Times New Roman" w:eastAsia="Calibri" w:hAnsi="Times New Roman" w:cs="Times New Roman"/>
          <w:sz w:val="24"/>
          <w:szCs w:val="24"/>
        </w:rPr>
        <w:t xml:space="preserve">и вступившему в силу в 2003, голосование по большинству вопросов проходило по довольно сложной схеме «квалифицированного большинства», при которой учитывалась численность населения каждого государства. </w:t>
      </w:r>
      <w:proofErr w:type="gramStart"/>
      <w:r w:rsidRPr="00252C4A">
        <w:rPr>
          <w:rFonts w:ascii="Times New Roman" w:eastAsia="Calibri" w:hAnsi="Times New Roman" w:cs="Times New Roman"/>
          <w:sz w:val="24"/>
          <w:szCs w:val="24"/>
        </w:rPr>
        <w:t xml:space="preserve">Германия, которая занимает </w:t>
      </w:r>
      <w:r w:rsidRPr="00252C4A">
        <w:rPr>
          <w:rFonts w:ascii="Times New Roman" w:eastAsia="Calibri" w:hAnsi="Times New Roman" w:cs="Times New Roman"/>
          <w:sz w:val="24"/>
          <w:szCs w:val="24"/>
        </w:rPr>
        <w:lastRenderedPageBreak/>
        <w:t>первое место в ЕС по численности населения, относилась к числу крупнейших государств и имела в Совете 29 голосов</w:t>
      </w:r>
      <w:r w:rsidRPr="00252C4A">
        <w:rPr>
          <w:rFonts w:ascii="Times New Roman" w:eastAsia="Calibri" w:hAnsi="Times New Roman" w:cs="Times New Roman"/>
          <w:sz w:val="24"/>
          <w:szCs w:val="24"/>
          <w:vertAlign w:val="superscript"/>
        </w:rPr>
        <w:footnoteReference w:id="113"/>
      </w:r>
      <w:r w:rsidRPr="00252C4A">
        <w:rPr>
          <w:rFonts w:ascii="Times New Roman" w:eastAsia="Calibri" w:hAnsi="Times New Roman" w:cs="Times New Roman"/>
          <w:sz w:val="24"/>
          <w:szCs w:val="24"/>
        </w:rPr>
        <w:t>. После вступления в силу Лиссабонского договора система голосования по схеме «квалифицированного большинства» претерпела изменения, и на настоящий момент существует минимальная общая численность населения государств (65% населения ЕС)</w:t>
      </w:r>
      <w:r w:rsidRPr="00252C4A">
        <w:rPr>
          <w:rFonts w:ascii="Times New Roman" w:eastAsia="Calibri" w:hAnsi="Times New Roman" w:cs="Times New Roman"/>
          <w:sz w:val="24"/>
          <w:szCs w:val="24"/>
          <w:vertAlign w:val="superscript"/>
        </w:rPr>
        <w:footnoteReference w:id="114"/>
      </w:r>
      <w:r w:rsidRPr="00252C4A">
        <w:rPr>
          <w:rFonts w:ascii="Times New Roman" w:eastAsia="Calibri" w:hAnsi="Times New Roman" w:cs="Times New Roman"/>
          <w:sz w:val="24"/>
          <w:szCs w:val="24"/>
        </w:rPr>
        <w:t>, высказавшихся в поддержку предложения, для одобрения которого требуется «квалифицированное большинство», чтобы решение</w:t>
      </w:r>
      <w:proofErr w:type="gramEnd"/>
      <w:r w:rsidRPr="00252C4A">
        <w:rPr>
          <w:rFonts w:ascii="Times New Roman" w:eastAsia="Calibri" w:hAnsi="Times New Roman" w:cs="Times New Roman"/>
          <w:sz w:val="24"/>
          <w:szCs w:val="24"/>
        </w:rPr>
        <w:t xml:space="preserve"> было принято. При этом численность населения ФРГ по-прежнему предоставляет ей значительное влияние в Совете.</w:t>
      </w:r>
    </w:p>
    <w:p w:rsidR="00163CAE" w:rsidRDefault="00163CAE" w:rsidP="0047738B">
      <w:pPr>
        <w:spacing w:after="0" w:line="360" w:lineRule="auto"/>
        <w:ind w:firstLine="709"/>
        <w:jc w:val="both"/>
        <w:rPr>
          <w:rFonts w:ascii="Times New Roman" w:eastAsia="Calibri" w:hAnsi="Times New Roman" w:cs="Times New Roman"/>
          <w:sz w:val="24"/>
          <w:szCs w:val="24"/>
        </w:rPr>
      </w:pPr>
      <w:r w:rsidRPr="00252C4A">
        <w:rPr>
          <w:rFonts w:ascii="Times New Roman" w:eastAsia="Calibri" w:hAnsi="Times New Roman" w:cs="Times New Roman"/>
          <w:sz w:val="24"/>
          <w:szCs w:val="24"/>
        </w:rPr>
        <w:t xml:space="preserve">       </w:t>
      </w:r>
      <w:proofErr w:type="gramStart"/>
      <w:r w:rsidRPr="00252C4A">
        <w:rPr>
          <w:rFonts w:ascii="Times New Roman" w:eastAsia="Calibri" w:hAnsi="Times New Roman" w:cs="Times New Roman"/>
          <w:sz w:val="24"/>
          <w:szCs w:val="24"/>
        </w:rPr>
        <w:t>В Экономическом и социальном комитете (консультативном органе ЕС, отвечающем за связь европейских институтов с гражданским обществом) Германия располагает 24 представителями, то есть максимально допустимым числом представителей одного государства в данном органе</w:t>
      </w:r>
      <w:r w:rsidRPr="00252C4A">
        <w:rPr>
          <w:rStyle w:val="a5"/>
          <w:rFonts w:ascii="Times New Roman" w:eastAsia="Calibri" w:hAnsi="Times New Roman" w:cs="Times New Roman"/>
          <w:sz w:val="24"/>
          <w:szCs w:val="24"/>
        </w:rPr>
        <w:footnoteReference w:id="115"/>
      </w:r>
      <w:r w:rsidRPr="00252C4A">
        <w:rPr>
          <w:rFonts w:ascii="Times New Roman" w:eastAsia="Calibri" w:hAnsi="Times New Roman" w:cs="Times New Roman"/>
          <w:sz w:val="24"/>
          <w:szCs w:val="24"/>
        </w:rPr>
        <w:t>. Таким же количеством представителей страна располагает и в Комитете регионов, другом консультативном органе, обеспечивающем участие в работе ЕС региональных и местных администраций</w:t>
      </w:r>
      <w:r w:rsidRPr="00252C4A">
        <w:rPr>
          <w:rStyle w:val="a5"/>
          <w:rFonts w:ascii="Times New Roman" w:eastAsia="Calibri" w:hAnsi="Times New Roman" w:cs="Times New Roman"/>
          <w:sz w:val="24"/>
          <w:szCs w:val="24"/>
        </w:rPr>
        <w:footnoteReference w:id="116"/>
      </w:r>
      <w:r w:rsidRPr="00252C4A">
        <w:rPr>
          <w:rFonts w:ascii="Times New Roman" w:eastAsia="Calibri" w:hAnsi="Times New Roman" w:cs="Times New Roman"/>
          <w:sz w:val="24"/>
          <w:szCs w:val="24"/>
        </w:rPr>
        <w:t>.</w:t>
      </w:r>
      <w:proofErr w:type="gramEnd"/>
    </w:p>
    <w:p w:rsidR="007D7D53" w:rsidRDefault="00FC436C" w:rsidP="0047738B">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условиях значительного экономического дисбаланса внутри ЕС Германия остаётся его бесспорным экономическим лидером, а целый ряд государств</w:t>
      </w:r>
      <w:r w:rsidR="006F62CF">
        <w:rPr>
          <w:rFonts w:ascii="Times New Roman" w:eastAsia="Calibri" w:hAnsi="Times New Roman" w:cs="Times New Roman"/>
          <w:sz w:val="24"/>
          <w:szCs w:val="24"/>
        </w:rPr>
        <w:t xml:space="preserve"> (особенно наименее благополучные страны Южной Европы)</w:t>
      </w:r>
      <w:r>
        <w:rPr>
          <w:rFonts w:ascii="Times New Roman" w:eastAsia="Calibri" w:hAnsi="Times New Roman" w:cs="Times New Roman"/>
          <w:sz w:val="24"/>
          <w:szCs w:val="24"/>
        </w:rPr>
        <w:t xml:space="preserve"> становится всё более зависимым </w:t>
      </w:r>
      <w:r w:rsidR="006F62CF">
        <w:rPr>
          <w:rFonts w:ascii="Times New Roman" w:eastAsia="Calibri" w:hAnsi="Times New Roman" w:cs="Times New Roman"/>
          <w:sz w:val="24"/>
          <w:szCs w:val="24"/>
        </w:rPr>
        <w:t xml:space="preserve">от экономики ФРГ. Если в 90-е годы страна </w:t>
      </w:r>
      <w:r w:rsidR="00963425">
        <w:rPr>
          <w:rFonts w:ascii="Times New Roman" w:eastAsia="Calibri" w:hAnsi="Times New Roman" w:cs="Times New Roman"/>
          <w:sz w:val="24"/>
          <w:szCs w:val="24"/>
        </w:rPr>
        <w:t xml:space="preserve">была сосредоточена на решении экономических проблем, связанных с объединением страны, то с началом кризиса в зоне евро в 2009 году роль страны в Европейском союзе стала гораздо более заметной. С одной стороны, это вызывает </w:t>
      </w:r>
      <w:r w:rsidR="00F7430E">
        <w:rPr>
          <w:rFonts w:ascii="Times New Roman" w:eastAsia="Calibri" w:hAnsi="Times New Roman" w:cs="Times New Roman"/>
          <w:sz w:val="24"/>
          <w:szCs w:val="24"/>
        </w:rPr>
        <w:t>критику со стороны обладающих более слабыми экономиками государств, недовольных приобретением всё большего политического влияния одним государством, с другой – в условиях кризиса существует спрос на германское лидерство</w:t>
      </w:r>
      <w:r w:rsidR="00F7430E">
        <w:rPr>
          <w:rStyle w:val="a5"/>
          <w:rFonts w:ascii="Times New Roman" w:eastAsia="Calibri" w:hAnsi="Times New Roman" w:cs="Times New Roman"/>
          <w:sz w:val="24"/>
          <w:szCs w:val="24"/>
        </w:rPr>
        <w:footnoteReference w:id="117"/>
      </w:r>
      <w:r w:rsidR="003065ED">
        <w:rPr>
          <w:rFonts w:ascii="Times New Roman" w:eastAsia="Calibri" w:hAnsi="Times New Roman" w:cs="Times New Roman"/>
          <w:sz w:val="24"/>
          <w:szCs w:val="24"/>
        </w:rPr>
        <w:t>. Наиболее показательна здесь ситуация с греческим долговым кризисом</w:t>
      </w:r>
      <w:r w:rsidR="001A1B35">
        <w:rPr>
          <w:rFonts w:ascii="Times New Roman" w:eastAsia="Calibri" w:hAnsi="Times New Roman" w:cs="Times New Roman"/>
          <w:sz w:val="24"/>
          <w:szCs w:val="24"/>
        </w:rPr>
        <w:t xml:space="preserve">. Именно Германия принимала ключевые решения, касающиеся политики ЕС в отношении Греции. </w:t>
      </w:r>
      <w:r w:rsidR="000B593C">
        <w:rPr>
          <w:rFonts w:ascii="Times New Roman" w:eastAsia="Calibri" w:hAnsi="Times New Roman" w:cs="Times New Roman"/>
          <w:sz w:val="24"/>
          <w:szCs w:val="24"/>
        </w:rPr>
        <w:t xml:space="preserve">ФРГ, которая внесла наибольший финансовый вклад в спасение греческой экономики, является </w:t>
      </w:r>
      <w:r w:rsidR="000B593C">
        <w:rPr>
          <w:rFonts w:ascii="Times New Roman" w:eastAsia="Calibri" w:hAnsi="Times New Roman" w:cs="Times New Roman"/>
          <w:sz w:val="24"/>
          <w:szCs w:val="24"/>
        </w:rPr>
        <w:lastRenderedPageBreak/>
        <w:t xml:space="preserve">архитектором программы «затягивания поясов» и наиболее последовательным сторонником сохранения Греции в Еврозоне. </w:t>
      </w:r>
      <w:proofErr w:type="gramStart"/>
      <w:r w:rsidR="000B593C">
        <w:rPr>
          <w:rFonts w:ascii="Times New Roman" w:eastAsia="Calibri" w:hAnsi="Times New Roman" w:cs="Times New Roman"/>
          <w:sz w:val="24"/>
          <w:szCs w:val="24"/>
        </w:rPr>
        <w:t>Правительство Германии оказывало наиболее сильное политическое давление на руководство Греции в 2015 году, после проведённого в стране референдума о принятии условий кредиторов</w:t>
      </w:r>
      <w:r w:rsidR="000B593C">
        <w:rPr>
          <w:rStyle w:val="a5"/>
          <w:rFonts w:ascii="Times New Roman" w:eastAsia="Calibri" w:hAnsi="Times New Roman" w:cs="Times New Roman"/>
          <w:sz w:val="24"/>
          <w:szCs w:val="24"/>
        </w:rPr>
        <w:footnoteReference w:id="118"/>
      </w:r>
      <w:r w:rsidR="002A7417">
        <w:rPr>
          <w:rFonts w:ascii="Times New Roman" w:eastAsia="Calibri" w:hAnsi="Times New Roman" w:cs="Times New Roman"/>
          <w:sz w:val="24"/>
          <w:szCs w:val="24"/>
        </w:rPr>
        <w:t>. Исходя из этого, значительное смягчение кризиса и его переход в менее острую фазу, которая наблюдается в настоящий момент, можно считать плодом усилий ФРГ, несмотря на то, что ценой такого смягчения стало значительное</w:t>
      </w:r>
      <w:r w:rsidR="007D7D53">
        <w:rPr>
          <w:rFonts w:ascii="Times New Roman" w:eastAsia="Calibri" w:hAnsi="Times New Roman" w:cs="Times New Roman"/>
          <w:sz w:val="24"/>
          <w:szCs w:val="24"/>
        </w:rPr>
        <w:t xml:space="preserve"> падение уровня жизни в Греции.</w:t>
      </w:r>
      <w:proofErr w:type="gramEnd"/>
    </w:p>
    <w:p w:rsidR="00975DE8" w:rsidRPr="00252C4A" w:rsidRDefault="007D7D53" w:rsidP="0047738B">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Следующими примерами увеличения влияния Германии в ЕС после долгового кризиса можно считать уже </w:t>
      </w:r>
      <w:proofErr w:type="spellStart"/>
      <w:r>
        <w:rPr>
          <w:rFonts w:ascii="Times New Roman" w:eastAsia="Calibri" w:hAnsi="Times New Roman" w:cs="Times New Roman"/>
          <w:sz w:val="24"/>
          <w:szCs w:val="24"/>
        </w:rPr>
        <w:t>упоминавшееся</w:t>
      </w:r>
      <w:proofErr w:type="spellEnd"/>
      <w:r>
        <w:rPr>
          <w:rFonts w:ascii="Times New Roman" w:eastAsia="Calibri" w:hAnsi="Times New Roman" w:cs="Times New Roman"/>
          <w:sz w:val="24"/>
          <w:szCs w:val="24"/>
        </w:rPr>
        <w:t xml:space="preserve"> в данной работе избрание в 2014 году главой Еврокомиссии Жана-Клода Юнкера</w:t>
      </w:r>
      <w:r w:rsidR="007B2AB0">
        <w:rPr>
          <w:rFonts w:ascii="Times New Roman" w:eastAsia="Calibri" w:hAnsi="Times New Roman" w:cs="Times New Roman"/>
          <w:sz w:val="24"/>
          <w:szCs w:val="24"/>
        </w:rPr>
        <w:t>, ставшее возможным благодаря поддержке Ангелы Меркель, хотя против этой кандидатуры у некоторых членов ЕС существовали серьёзные возражения. Последняя по времени ситуация, которая показывает вес ФРГ внутри Европейского союза, с</w:t>
      </w:r>
      <w:r w:rsidR="00763704">
        <w:rPr>
          <w:rFonts w:ascii="Times New Roman" w:eastAsia="Calibri" w:hAnsi="Times New Roman" w:cs="Times New Roman"/>
          <w:sz w:val="24"/>
          <w:szCs w:val="24"/>
        </w:rPr>
        <w:t xml:space="preserve">вязана с миграционным кризисом. В результате событий, происходящих на Ближнем Востоке с 2011 года, в частности, гражданских войн в Ливии и Сирии, в Европу хлынул поток беженцев, что вызвало довольно неоднозначную </w:t>
      </w:r>
      <w:proofErr w:type="gramStart"/>
      <w:r w:rsidR="00763704">
        <w:rPr>
          <w:rFonts w:ascii="Times New Roman" w:eastAsia="Calibri" w:hAnsi="Times New Roman" w:cs="Times New Roman"/>
          <w:sz w:val="24"/>
          <w:szCs w:val="24"/>
        </w:rPr>
        <w:t>реакцию</w:t>
      </w:r>
      <w:proofErr w:type="gramEnd"/>
      <w:r w:rsidR="00763704">
        <w:rPr>
          <w:rFonts w:ascii="Times New Roman" w:eastAsia="Calibri" w:hAnsi="Times New Roman" w:cs="Times New Roman"/>
          <w:sz w:val="24"/>
          <w:szCs w:val="24"/>
        </w:rPr>
        <w:t xml:space="preserve"> как населения, так и руководства находящихся там государств. </w:t>
      </w:r>
      <w:proofErr w:type="gramStart"/>
      <w:r w:rsidR="00763704">
        <w:rPr>
          <w:rFonts w:ascii="Times New Roman" w:eastAsia="Calibri" w:hAnsi="Times New Roman" w:cs="Times New Roman"/>
          <w:sz w:val="24"/>
          <w:szCs w:val="24"/>
        </w:rPr>
        <w:t>Наибольшее число мигрантов (</w:t>
      </w:r>
      <w:r w:rsidR="009D4B7E">
        <w:rPr>
          <w:rFonts w:ascii="Times New Roman" w:eastAsia="Calibri" w:hAnsi="Times New Roman" w:cs="Times New Roman"/>
          <w:sz w:val="24"/>
          <w:szCs w:val="24"/>
        </w:rPr>
        <w:t>к концу октября 2015 года – более 315 тысяч человек из 942,5 тысяч прибывших в Европу) подали заявления на получение статуса беженца именно в Германии</w:t>
      </w:r>
      <w:r w:rsidR="009D4B7E">
        <w:rPr>
          <w:rStyle w:val="a5"/>
          <w:rFonts w:ascii="Times New Roman" w:eastAsia="Calibri" w:hAnsi="Times New Roman" w:cs="Times New Roman"/>
          <w:sz w:val="24"/>
          <w:szCs w:val="24"/>
        </w:rPr>
        <w:footnoteReference w:id="119"/>
      </w:r>
      <w:r w:rsidR="009D4B7E">
        <w:rPr>
          <w:rFonts w:ascii="Times New Roman" w:eastAsia="Calibri" w:hAnsi="Times New Roman" w:cs="Times New Roman"/>
          <w:sz w:val="24"/>
          <w:szCs w:val="24"/>
        </w:rPr>
        <w:t>. Несмотря на определённые экономические трудности, связанные с прибытием в страну беженцев, и отрицательное отношение значительной части немецкого общества к дальнейшему приёму мигрантов, А. Меркель последовательно продвигает идею приёма беженцев, несмотря на разногласия по</w:t>
      </w:r>
      <w:proofErr w:type="gramEnd"/>
      <w:r w:rsidR="009D4B7E">
        <w:rPr>
          <w:rFonts w:ascii="Times New Roman" w:eastAsia="Calibri" w:hAnsi="Times New Roman" w:cs="Times New Roman"/>
          <w:sz w:val="24"/>
          <w:szCs w:val="24"/>
        </w:rPr>
        <w:t xml:space="preserve"> этому поводу внутри ЕС.</w:t>
      </w:r>
      <w:r w:rsidR="00107BD5">
        <w:rPr>
          <w:rFonts w:ascii="Times New Roman" w:eastAsia="Calibri" w:hAnsi="Times New Roman" w:cs="Times New Roman"/>
          <w:sz w:val="24"/>
          <w:szCs w:val="24"/>
        </w:rPr>
        <w:t xml:space="preserve"> В сентябре 2015 года Германия начала пускать на свою территорию беженцев, скопившихся в Венгрии. </w:t>
      </w:r>
      <w:r w:rsidR="00A743DD">
        <w:rPr>
          <w:rFonts w:ascii="Times New Roman" w:eastAsia="Calibri" w:hAnsi="Times New Roman" w:cs="Times New Roman"/>
          <w:sz w:val="24"/>
          <w:szCs w:val="24"/>
        </w:rPr>
        <w:t>После этого при активной поддержке ФРГ было принято решение о введении для европейских госуда</w:t>
      </w:r>
      <w:proofErr w:type="gramStart"/>
      <w:r w:rsidR="00A743DD">
        <w:rPr>
          <w:rFonts w:ascii="Times New Roman" w:eastAsia="Calibri" w:hAnsi="Times New Roman" w:cs="Times New Roman"/>
          <w:sz w:val="24"/>
          <w:szCs w:val="24"/>
        </w:rPr>
        <w:t>рств кв</w:t>
      </w:r>
      <w:proofErr w:type="gramEnd"/>
      <w:r w:rsidR="00A743DD">
        <w:rPr>
          <w:rFonts w:ascii="Times New Roman" w:eastAsia="Calibri" w:hAnsi="Times New Roman" w:cs="Times New Roman"/>
          <w:sz w:val="24"/>
          <w:szCs w:val="24"/>
        </w:rPr>
        <w:t xml:space="preserve">от на приём мигрантов, против которого выступал целый ряд государств Восточной Европы. </w:t>
      </w:r>
      <w:proofErr w:type="gramStart"/>
      <w:r w:rsidR="00A743DD">
        <w:rPr>
          <w:rFonts w:ascii="Times New Roman" w:eastAsia="Calibri" w:hAnsi="Times New Roman" w:cs="Times New Roman"/>
          <w:sz w:val="24"/>
          <w:szCs w:val="24"/>
        </w:rPr>
        <w:t>Такие действия привели к увеличению напряжённости внутри ЕС и падению рейтинга Меркель в самой Германии</w:t>
      </w:r>
      <w:r w:rsidR="00A743DD">
        <w:rPr>
          <w:rStyle w:val="a5"/>
          <w:rFonts w:ascii="Times New Roman" w:eastAsia="Calibri" w:hAnsi="Times New Roman" w:cs="Times New Roman"/>
          <w:sz w:val="24"/>
          <w:szCs w:val="24"/>
        </w:rPr>
        <w:footnoteReference w:id="120"/>
      </w:r>
      <w:r w:rsidR="00FC1FD4">
        <w:rPr>
          <w:rFonts w:ascii="Times New Roman" w:eastAsia="Calibri" w:hAnsi="Times New Roman" w:cs="Times New Roman"/>
          <w:sz w:val="24"/>
          <w:szCs w:val="24"/>
        </w:rPr>
        <w:t xml:space="preserve">, однако сам факт возможности навязывания руководством ФРГ другим странам ЕС своей точки зрения на то, какие действия должны предприниматься в этой довольно серьёзно затрагивающей их </w:t>
      </w:r>
      <w:r w:rsidR="00FC1FD4">
        <w:rPr>
          <w:rFonts w:ascii="Times New Roman" w:eastAsia="Calibri" w:hAnsi="Times New Roman" w:cs="Times New Roman"/>
          <w:sz w:val="24"/>
          <w:szCs w:val="24"/>
        </w:rPr>
        <w:lastRenderedPageBreak/>
        <w:t xml:space="preserve">сфере говорит о том, что влияние Германии внутри ЕС сейчас находится на крайне высоком уровне. </w:t>
      </w:r>
      <w:r w:rsidR="007B2AB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0B593C">
        <w:rPr>
          <w:rFonts w:ascii="Times New Roman" w:eastAsia="Calibri" w:hAnsi="Times New Roman" w:cs="Times New Roman"/>
          <w:sz w:val="24"/>
          <w:szCs w:val="24"/>
        </w:rPr>
        <w:t xml:space="preserve"> </w:t>
      </w:r>
      <w:r w:rsidR="00FC436C">
        <w:rPr>
          <w:rFonts w:ascii="Times New Roman" w:eastAsia="Calibri" w:hAnsi="Times New Roman" w:cs="Times New Roman"/>
          <w:sz w:val="24"/>
          <w:szCs w:val="24"/>
        </w:rPr>
        <w:t xml:space="preserve"> </w:t>
      </w:r>
      <w:proofErr w:type="gramEnd"/>
    </w:p>
    <w:p w:rsidR="00005B8F" w:rsidRDefault="00FC1FD4" w:rsidP="0047738B">
      <w:pPr>
        <w:spacing w:after="0" w:line="360" w:lineRule="auto"/>
        <w:ind w:firstLine="709"/>
        <w:rPr>
          <w:rFonts w:ascii="Times New Roman" w:hAnsi="Times New Roman" w:cs="Times New Roman"/>
          <w:sz w:val="24"/>
          <w:szCs w:val="24"/>
        </w:rPr>
      </w:pPr>
      <w:r>
        <w:rPr>
          <w:rFonts w:ascii="Times New Roman" w:eastAsia="Calibri" w:hAnsi="Times New Roman" w:cs="Times New Roman"/>
          <w:sz w:val="24"/>
          <w:szCs w:val="24"/>
        </w:rPr>
        <w:t xml:space="preserve">Однако в ЕС существуют и менее успешные для ФРГ сферы деятельности. </w:t>
      </w:r>
      <w:r w:rsidR="00975DE8" w:rsidRPr="00252C4A">
        <w:rPr>
          <w:rFonts w:ascii="Times New Roman" w:eastAsia="Calibri" w:hAnsi="Times New Roman" w:cs="Times New Roman"/>
          <w:sz w:val="24"/>
          <w:szCs w:val="24"/>
        </w:rPr>
        <w:t>В настоящее время всё большее значение приобретает общая внешняя политика и политика безопасности Е</w:t>
      </w:r>
      <w:r w:rsidR="00D31399" w:rsidRPr="00252C4A">
        <w:rPr>
          <w:rFonts w:ascii="Times New Roman" w:eastAsia="Calibri" w:hAnsi="Times New Roman" w:cs="Times New Roman"/>
          <w:sz w:val="24"/>
          <w:szCs w:val="24"/>
        </w:rPr>
        <w:t>С. В рамках осуществления этой политики проводятся военные операции под эгидой Европейского союза, в которых участвуют и вооружённые силы ФРГ.</w:t>
      </w:r>
      <w:r w:rsidR="00ED58E4" w:rsidRPr="00252C4A">
        <w:rPr>
          <w:rFonts w:ascii="Times New Roman" w:eastAsia="Calibri" w:hAnsi="Times New Roman" w:cs="Times New Roman"/>
          <w:sz w:val="24"/>
          <w:szCs w:val="24"/>
        </w:rPr>
        <w:t xml:space="preserve"> </w:t>
      </w:r>
      <w:r w:rsidR="00D31399" w:rsidRPr="00252C4A">
        <w:rPr>
          <w:rFonts w:ascii="Times New Roman" w:eastAsia="Calibri" w:hAnsi="Times New Roman" w:cs="Times New Roman"/>
          <w:sz w:val="24"/>
          <w:szCs w:val="24"/>
        </w:rPr>
        <w:t xml:space="preserve"> Тем не менее, участие страны в этих операциях находится на достаточно скромно</w:t>
      </w:r>
      <w:r w:rsidR="00ED58E4" w:rsidRPr="00252C4A">
        <w:rPr>
          <w:rFonts w:ascii="Times New Roman" w:eastAsia="Calibri" w:hAnsi="Times New Roman" w:cs="Times New Roman"/>
          <w:sz w:val="24"/>
          <w:szCs w:val="24"/>
        </w:rPr>
        <w:t xml:space="preserve">м уровне. Наиболее заметной роль ФРГ была в миссии «ЕСФОР </w:t>
      </w:r>
      <w:proofErr w:type="gramStart"/>
      <w:r w:rsidR="00ED58E4" w:rsidRPr="00252C4A">
        <w:rPr>
          <w:rFonts w:ascii="Times New Roman" w:eastAsia="Calibri" w:hAnsi="Times New Roman" w:cs="Times New Roman"/>
          <w:sz w:val="24"/>
          <w:szCs w:val="24"/>
        </w:rPr>
        <w:t>ДР</w:t>
      </w:r>
      <w:proofErr w:type="gramEnd"/>
      <w:r w:rsidR="00ED58E4" w:rsidRPr="00252C4A">
        <w:rPr>
          <w:rFonts w:ascii="Times New Roman" w:eastAsia="Calibri" w:hAnsi="Times New Roman" w:cs="Times New Roman"/>
          <w:sz w:val="24"/>
          <w:szCs w:val="24"/>
        </w:rPr>
        <w:t xml:space="preserve"> Конго» в 2006 году, которую она официально возглавляла. </w:t>
      </w:r>
      <w:proofErr w:type="gramStart"/>
      <w:r w:rsidR="00ED58E4" w:rsidRPr="00252C4A">
        <w:rPr>
          <w:rFonts w:ascii="Times New Roman" w:eastAsia="Calibri" w:hAnsi="Times New Roman" w:cs="Times New Roman"/>
          <w:sz w:val="24"/>
          <w:szCs w:val="24"/>
        </w:rPr>
        <w:t xml:space="preserve">Однако лидерство Германии, как считают многие эксперты, было формальным, а фактически </w:t>
      </w:r>
      <w:r w:rsidR="00280801" w:rsidRPr="00252C4A">
        <w:rPr>
          <w:rFonts w:ascii="Times New Roman" w:eastAsia="Calibri" w:hAnsi="Times New Roman" w:cs="Times New Roman"/>
          <w:sz w:val="24"/>
          <w:szCs w:val="24"/>
        </w:rPr>
        <w:t>основная роль принадлежала другим государствам, прежде всего, Франции и Бельгии, причём даже к осуществлению такого формального руководства у партнёров были серьёзные претензии, связанные с организацией командования операцией и блокированием её продления, на котором настаивали другие её участники</w:t>
      </w:r>
      <w:r w:rsidR="00280801" w:rsidRPr="00252C4A">
        <w:rPr>
          <w:rStyle w:val="a5"/>
          <w:rFonts w:ascii="Times New Roman" w:eastAsia="Calibri" w:hAnsi="Times New Roman" w:cs="Times New Roman"/>
          <w:sz w:val="24"/>
          <w:szCs w:val="24"/>
        </w:rPr>
        <w:footnoteReference w:id="121"/>
      </w:r>
      <w:r w:rsidR="00B51B01">
        <w:rPr>
          <w:rFonts w:ascii="Times New Roman" w:eastAsia="Calibri" w:hAnsi="Times New Roman" w:cs="Times New Roman"/>
          <w:sz w:val="24"/>
          <w:szCs w:val="24"/>
        </w:rPr>
        <w:t>.</w:t>
      </w:r>
      <w:r w:rsidR="00ED58E4" w:rsidRPr="00252C4A">
        <w:rPr>
          <w:rFonts w:ascii="Times New Roman" w:eastAsia="Calibri" w:hAnsi="Times New Roman" w:cs="Times New Roman"/>
          <w:sz w:val="24"/>
          <w:szCs w:val="24"/>
        </w:rPr>
        <w:t xml:space="preserve">  </w:t>
      </w:r>
      <w:r w:rsidR="00ED58E4" w:rsidRPr="00252C4A">
        <w:rPr>
          <w:rFonts w:ascii="Times New Roman" w:hAnsi="Times New Roman" w:cs="Times New Roman"/>
          <w:sz w:val="24"/>
          <w:szCs w:val="24"/>
        </w:rPr>
        <w:t>Несмотря на то, что, как нам представляется, военная деятельность Евросоюза вряд ли</w:t>
      </w:r>
      <w:proofErr w:type="gramEnd"/>
      <w:r w:rsidR="00ED58E4" w:rsidRPr="00252C4A">
        <w:rPr>
          <w:rFonts w:ascii="Times New Roman" w:hAnsi="Times New Roman" w:cs="Times New Roman"/>
          <w:sz w:val="24"/>
          <w:szCs w:val="24"/>
        </w:rPr>
        <w:t xml:space="preserve"> </w:t>
      </w:r>
      <w:proofErr w:type="gramStart"/>
      <w:r w:rsidR="00ED58E4" w:rsidRPr="00252C4A">
        <w:rPr>
          <w:rFonts w:ascii="Times New Roman" w:hAnsi="Times New Roman" w:cs="Times New Roman"/>
          <w:sz w:val="24"/>
          <w:szCs w:val="24"/>
        </w:rPr>
        <w:t>по своему значению приблизится к другим сферам, в которых ФРГ более сильна, остаётся открытым вопрос о том, сможет ли Германия с нынешними ограничениями военной деятельности полноценно участвовать в осуществлении общей внешней политики и политики безопасности, которая входит в число «трёх опор» ЕС и большое значение которой закреплено в Договоре о Европейском союзе</w:t>
      </w:r>
      <w:r w:rsidR="00ED58E4" w:rsidRPr="00252C4A">
        <w:rPr>
          <w:rStyle w:val="a5"/>
          <w:rFonts w:ascii="Times New Roman" w:hAnsi="Times New Roman" w:cs="Times New Roman"/>
          <w:sz w:val="24"/>
          <w:szCs w:val="24"/>
        </w:rPr>
        <w:footnoteReference w:id="122"/>
      </w:r>
      <w:r w:rsidR="00ED58E4" w:rsidRPr="00252C4A">
        <w:rPr>
          <w:rFonts w:ascii="Times New Roman" w:hAnsi="Times New Roman" w:cs="Times New Roman"/>
          <w:sz w:val="24"/>
          <w:szCs w:val="24"/>
        </w:rPr>
        <w:t>.</w:t>
      </w:r>
      <w:r w:rsidR="00B64809" w:rsidRPr="00252C4A">
        <w:rPr>
          <w:rFonts w:ascii="Times New Roman" w:hAnsi="Times New Roman" w:cs="Times New Roman"/>
          <w:sz w:val="24"/>
          <w:szCs w:val="24"/>
        </w:rPr>
        <w:t xml:space="preserve"> Операции в Африке, проводимые в последние годы, также</w:t>
      </w:r>
      <w:proofErr w:type="gramEnd"/>
      <w:r w:rsidR="00B64809" w:rsidRPr="00252C4A">
        <w:rPr>
          <w:rFonts w:ascii="Times New Roman" w:hAnsi="Times New Roman" w:cs="Times New Roman"/>
          <w:sz w:val="24"/>
          <w:szCs w:val="24"/>
        </w:rPr>
        <w:t xml:space="preserve"> показывают, что стремление ФРГ свести своё участие к символическому вызывает негативную реакцию со стороны партнёров</w:t>
      </w:r>
      <w:r w:rsidR="00B64809" w:rsidRPr="00252C4A">
        <w:rPr>
          <w:rStyle w:val="a5"/>
          <w:rFonts w:ascii="Times New Roman" w:hAnsi="Times New Roman" w:cs="Times New Roman"/>
          <w:sz w:val="24"/>
          <w:szCs w:val="24"/>
        </w:rPr>
        <w:footnoteReference w:id="123"/>
      </w:r>
      <w:r w:rsidR="00B64809" w:rsidRPr="00252C4A">
        <w:rPr>
          <w:rFonts w:ascii="Times New Roman" w:hAnsi="Times New Roman" w:cs="Times New Roman"/>
          <w:sz w:val="24"/>
          <w:szCs w:val="24"/>
        </w:rPr>
        <w:t xml:space="preserve">. На сегодняшний день </w:t>
      </w:r>
      <w:r w:rsidR="00975DE8" w:rsidRPr="00252C4A">
        <w:rPr>
          <w:rFonts w:ascii="Times New Roman" w:eastAsia="Calibri" w:hAnsi="Times New Roman" w:cs="Times New Roman"/>
          <w:sz w:val="24"/>
          <w:szCs w:val="24"/>
        </w:rPr>
        <w:t xml:space="preserve">в </w:t>
      </w:r>
      <w:r w:rsidR="00975DE8" w:rsidRPr="00252C4A">
        <w:rPr>
          <w:rFonts w:ascii="Times New Roman" w:hAnsi="Times New Roman" w:cs="Times New Roman"/>
          <w:sz w:val="24"/>
          <w:szCs w:val="24"/>
        </w:rPr>
        <w:t>миссии ЕС в Мали</w:t>
      </w:r>
      <w:r w:rsidR="00B51B01">
        <w:rPr>
          <w:rFonts w:ascii="Times New Roman" w:hAnsi="Times New Roman" w:cs="Times New Roman"/>
          <w:sz w:val="24"/>
          <w:szCs w:val="24"/>
        </w:rPr>
        <w:t xml:space="preserve"> принимают участие 192 военнослужащих Бундесвера,</w:t>
      </w:r>
      <w:r w:rsidR="00975DE8" w:rsidRPr="00252C4A">
        <w:rPr>
          <w:rFonts w:ascii="Times New Roman" w:hAnsi="Times New Roman" w:cs="Times New Roman"/>
          <w:sz w:val="24"/>
          <w:szCs w:val="24"/>
        </w:rPr>
        <w:t xml:space="preserve"> в военно-морской операции </w:t>
      </w:r>
      <w:r w:rsidR="00B51B01">
        <w:rPr>
          <w:rFonts w:ascii="Times New Roman" w:hAnsi="Times New Roman" w:cs="Times New Roman"/>
          <w:sz w:val="24"/>
          <w:szCs w:val="24"/>
        </w:rPr>
        <w:t xml:space="preserve"> ATALANTA в Сомали – 111</w:t>
      </w:r>
      <w:r w:rsidR="00975DE8" w:rsidRPr="00252C4A">
        <w:rPr>
          <w:rStyle w:val="a5"/>
          <w:rFonts w:ascii="Times New Roman" w:hAnsi="Times New Roman" w:cs="Times New Roman"/>
          <w:sz w:val="24"/>
          <w:szCs w:val="24"/>
        </w:rPr>
        <w:footnoteReference w:id="124"/>
      </w:r>
      <w:r w:rsidR="00975DE8" w:rsidRPr="00252C4A">
        <w:rPr>
          <w:rFonts w:ascii="Times New Roman" w:hAnsi="Times New Roman" w:cs="Times New Roman"/>
          <w:sz w:val="24"/>
          <w:szCs w:val="24"/>
        </w:rPr>
        <w:t>.</w:t>
      </w:r>
    </w:p>
    <w:p w:rsidR="00A9058E" w:rsidRDefault="00005B8F" w:rsidP="0047738B">
      <w:pPr>
        <w:spacing w:after="0" w:line="36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Во взаимоотношениях Германии с органами ЕС по мере углубления европейской интеграции накапливаются и институционально-правовые противоречия. </w:t>
      </w:r>
      <w:proofErr w:type="gramStart"/>
      <w:r w:rsidRPr="00005B8F">
        <w:rPr>
          <w:rFonts w:ascii="Times New Roman" w:eastAsia="Calibri" w:hAnsi="Times New Roman" w:cs="Times New Roman"/>
          <w:sz w:val="24"/>
          <w:szCs w:val="24"/>
        </w:rPr>
        <w:t>Так, в органах Европейского союза принят принцип приоритета европейского права над национальным, которое не должно противоречить европейскому</w:t>
      </w:r>
      <w:r w:rsidRPr="00005B8F">
        <w:rPr>
          <w:rFonts w:ascii="Times New Roman" w:eastAsia="Calibri" w:hAnsi="Times New Roman" w:cs="Times New Roman"/>
          <w:sz w:val="24"/>
          <w:szCs w:val="24"/>
          <w:vertAlign w:val="superscript"/>
        </w:rPr>
        <w:footnoteReference w:id="125"/>
      </w:r>
      <w:r w:rsidRPr="00005B8F">
        <w:rPr>
          <w:rFonts w:ascii="Times New Roman" w:eastAsia="Calibri" w:hAnsi="Times New Roman" w:cs="Times New Roman"/>
          <w:sz w:val="24"/>
          <w:szCs w:val="24"/>
        </w:rPr>
        <w:t>. В ФРГ же господствует концепция приоритета национального немецкого права и конституци</w:t>
      </w:r>
      <w:r>
        <w:rPr>
          <w:rFonts w:ascii="Times New Roman" w:eastAsia="Calibri" w:hAnsi="Times New Roman" w:cs="Times New Roman"/>
          <w:sz w:val="24"/>
          <w:szCs w:val="24"/>
        </w:rPr>
        <w:t xml:space="preserve">и ФРГ над общеевропейским </w:t>
      </w:r>
      <w:r>
        <w:rPr>
          <w:rFonts w:ascii="Times New Roman" w:eastAsia="Calibri" w:hAnsi="Times New Roman" w:cs="Times New Roman"/>
          <w:sz w:val="24"/>
          <w:szCs w:val="24"/>
        </w:rPr>
        <w:lastRenderedPageBreak/>
        <w:t>правом,</w:t>
      </w:r>
      <w:r w:rsidRPr="00005B8F">
        <w:rPr>
          <w:rFonts w:ascii="Times New Roman" w:eastAsia="Calibri" w:hAnsi="Times New Roman" w:cs="Times New Roman"/>
          <w:sz w:val="24"/>
          <w:szCs w:val="24"/>
        </w:rPr>
        <w:t xml:space="preserve"> что приводит к таким последствиям, как, например, запрет представителям Германии в европейских органах голосовать за решения, противоречащие Основному закону ФРГ</w:t>
      </w:r>
      <w:r w:rsidRPr="00005B8F">
        <w:rPr>
          <w:rFonts w:ascii="Times New Roman" w:eastAsia="Calibri" w:hAnsi="Times New Roman" w:cs="Times New Roman"/>
          <w:sz w:val="24"/>
          <w:szCs w:val="24"/>
          <w:vertAlign w:val="superscript"/>
        </w:rPr>
        <w:footnoteReference w:id="126"/>
      </w:r>
      <w:r w:rsidRPr="00005B8F">
        <w:rPr>
          <w:rFonts w:ascii="Times New Roman" w:eastAsia="Calibri" w:hAnsi="Times New Roman" w:cs="Times New Roman"/>
          <w:sz w:val="24"/>
          <w:szCs w:val="24"/>
        </w:rPr>
        <w:t>. Согласно Конституции, для принятия норм ЕС, которые могут</w:t>
      </w:r>
      <w:proofErr w:type="gramEnd"/>
      <w:r w:rsidRPr="00005B8F">
        <w:rPr>
          <w:rFonts w:ascii="Times New Roman" w:eastAsia="Calibri" w:hAnsi="Times New Roman" w:cs="Times New Roman"/>
          <w:sz w:val="24"/>
          <w:szCs w:val="24"/>
        </w:rPr>
        <w:t xml:space="preserve"> её изменить или дополнить (а сфера применения Конституции  очень широка, ей связаны все органы ФРГ), необходимо большинство в две трети голосов членов Бундестага и две трети голосов членов Бундесрата, причём принятие изменений, касающихся основных принципов ФРГ, таких как принципы участия </w:t>
      </w:r>
      <w:proofErr w:type="gramStart"/>
      <w:r w:rsidRPr="00005B8F">
        <w:rPr>
          <w:rFonts w:ascii="Times New Roman" w:eastAsia="Calibri" w:hAnsi="Times New Roman" w:cs="Times New Roman"/>
          <w:sz w:val="24"/>
          <w:szCs w:val="24"/>
        </w:rPr>
        <w:t>земель</w:t>
      </w:r>
      <w:proofErr w:type="gramEnd"/>
      <w:r w:rsidRPr="00005B8F">
        <w:rPr>
          <w:rFonts w:ascii="Times New Roman" w:eastAsia="Calibri" w:hAnsi="Times New Roman" w:cs="Times New Roman"/>
          <w:sz w:val="24"/>
          <w:szCs w:val="24"/>
        </w:rPr>
        <w:t xml:space="preserve"> в законодательстве, не допускается</w:t>
      </w:r>
      <w:r w:rsidRPr="00005B8F">
        <w:rPr>
          <w:rFonts w:ascii="Times New Roman" w:eastAsia="Calibri" w:hAnsi="Times New Roman" w:cs="Times New Roman"/>
          <w:sz w:val="24"/>
          <w:szCs w:val="24"/>
          <w:vertAlign w:val="superscript"/>
        </w:rPr>
        <w:footnoteReference w:id="127"/>
      </w:r>
      <w:r w:rsidRPr="00005B8F">
        <w:rPr>
          <w:rFonts w:ascii="Times New Roman" w:eastAsia="Calibri" w:hAnsi="Times New Roman" w:cs="Times New Roman"/>
          <w:sz w:val="24"/>
          <w:szCs w:val="24"/>
        </w:rPr>
        <w:t xml:space="preserve">. Основные проблемы связаны с прямыми директивами ЕС, которые иногда признаются антиконституционными и действие которых на территории Германии отменяется Федеральным Конституционным судом. </w:t>
      </w:r>
      <w:proofErr w:type="gramStart"/>
      <w:r w:rsidRPr="00005B8F">
        <w:rPr>
          <w:rFonts w:ascii="Times New Roman" w:eastAsia="Calibri" w:hAnsi="Times New Roman" w:cs="Times New Roman"/>
          <w:sz w:val="24"/>
          <w:szCs w:val="24"/>
        </w:rPr>
        <w:t>Противостояние между этим судом и Судом ЕС – довольно частое явление с момента создания последнего</w:t>
      </w:r>
      <w:r w:rsidRPr="00005B8F">
        <w:rPr>
          <w:rFonts w:ascii="Times New Roman" w:eastAsia="Calibri" w:hAnsi="Times New Roman" w:cs="Times New Roman"/>
          <w:sz w:val="24"/>
          <w:szCs w:val="24"/>
          <w:vertAlign w:val="superscript"/>
        </w:rPr>
        <w:footnoteReference w:id="128"/>
      </w:r>
      <w:r w:rsidRPr="00005B8F">
        <w:rPr>
          <w:rFonts w:ascii="Times New Roman" w:eastAsia="Calibri" w:hAnsi="Times New Roman" w:cs="Times New Roman"/>
          <w:sz w:val="24"/>
          <w:szCs w:val="24"/>
        </w:rPr>
        <w:t>.</w:t>
      </w:r>
      <w:r w:rsidR="004427A8">
        <w:rPr>
          <w:rFonts w:ascii="Times New Roman" w:eastAsia="Calibri" w:hAnsi="Times New Roman" w:cs="Times New Roman"/>
          <w:sz w:val="24"/>
          <w:szCs w:val="24"/>
        </w:rPr>
        <w:t xml:space="preserve"> </w:t>
      </w:r>
      <w:r w:rsidR="004427A8" w:rsidRPr="004427A8">
        <w:rPr>
          <w:rFonts w:ascii="Times New Roman" w:eastAsia="Calibri" w:hAnsi="Times New Roman" w:cs="Times New Roman"/>
          <w:sz w:val="24"/>
          <w:szCs w:val="24"/>
        </w:rPr>
        <w:t>При всех этих противоречиях нормы, основанные на именно германском праве, активно используются в Европейском союзе, а не</w:t>
      </w:r>
      <w:r w:rsidR="009D4406">
        <w:rPr>
          <w:rFonts w:ascii="Times New Roman" w:eastAsia="Calibri" w:hAnsi="Times New Roman" w:cs="Times New Roman"/>
          <w:sz w:val="24"/>
          <w:szCs w:val="24"/>
        </w:rPr>
        <w:t>которые исследователи, например,</w:t>
      </w:r>
      <w:r w:rsidR="004427A8" w:rsidRPr="004427A8">
        <w:rPr>
          <w:rFonts w:ascii="Times New Roman" w:eastAsia="Calibri" w:hAnsi="Times New Roman" w:cs="Times New Roman"/>
          <w:sz w:val="24"/>
          <w:szCs w:val="24"/>
        </w:rPr>
        <w:t xml:space="preserve"> А.В. </w:t>
      </w:r>
      <w:proofErr w:type="spellStart"/>
      <w:r w:rsidR="004427A8" w:rsidRPr="004427A8">
        <w:rPr>
          <w:rFonts w:ascii="Times New Roman" w:eastAsia="Calibri" w:hAnsi="Times New Roman" w:cs="Times New Roman"/>
          <w:sz w:val="24"/>
          <w:szCs w:val="24"/>
        </w:rPr>
        <w:t>Клёмин</w:t>
      </w:r>
      <w:proofErr w:type="spellEnd"/>
      <w:r w:rsidR="004427A8" w:rsidRPr="004427A8">
        <w:rPr>
          <w:rFonts w:ascii="Times New Roman" w:eastAsia="Calibri" w:hAnsi="Times New Roman" w:cs="Times New Roman"/>
          <w:sz w:val="24"/>
          <w:szCs w:val="24"/>
        </w:rPr>
        <w:t>, полагают, что немецкие правовые конструкции не просто присутствуют в праве ЕС, но и, например, сам архитектурный принцип ЕС основан именно на германской модели федерализма</w:t>
      </w:r>
      <w:r w:rsidR="004427A8" w:rsidRPr="004427A8">
        <w:rPr>
          <w:rFonts w:ascii="Times New Roman" w:eastAsia="Calibri" w:hAnsi="Times New Roman" w:cs="Times New Roman"/>
          <w:sz w:val="24"/>
          <w:szCs w:val="24"/>
          <w:vertAlign w:val="superscript"/>
        </w:rPr>
        <w:footnoteReference w:id="129"/>
      </w:r>
      <w:r w:rsidR="004427A8" w:rsidRPr="004427A8">
        <w:rPr>
          <w:rFonts w:ascii="Times New Roman" w:eastAsia="Calibri" w:hAnsi="Times New Roman" w:cs="Times New Roman"/>
          <w:sz w:val="24"/>
          <w:szCs w:val="24"/>
        </w:rPr>
        <w:t xml:space="preserve">. </w:t>
      </w:r>
      <w:proofErr w:type="gramEnd"/>
    </w:p>
    <w:p w:rsidR="0034444A" w:rsidRPr="0034444A" w:rsidRDefault="00A9058E" w:rsidP="0047738B">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Отношение немецкого общества к членству в Европейском союзе также со временем становится всё более неоднозначным. </w:t>
      </w:r>
      <w:r w:rsidR="004427A8" w:rsidRPr="004427A8">
        <w:rPr>
          <w:rFonts w:ascii="Times New Roman" w:eastAsia="Calibri" w:hAnsi="Times New Roman" w:cs="Times New Roman"/>
          <w:sz w:val="24"/>
          <w:szCs w:val="24"/>
        </w:rPr>
        <w:t xml:space="preserve"> </w:t>
      </w:r>
      <w:r w:rsidRPr="00A9058E">
        <w:rPr>
          <w:rFonts w:ascii="Times New Roman" w:eastAsia="Calibri" w:hAnsi="Times New Roman" w:cs="Times New Roman"/>
          <w:sz w:val="24"/>
          <w:szCs w:val="24"/>
        </w:rPr>
        <w:t>Поддержка двух самых крупных политических партий Германии, безоговорочно поддерживающих участие страны в деятельности ЕС, в последнее время снижается, и если в 2005 году две ведущие партии страны поддерживались 69% населения, то к 2009 году поддержка сократилась до 56,8% (увеличившись, тем не менее, до 67,2% в 2013 году</w:t>
      </w:r>
      <w:r w:rsidRPr="00A9058E">
        <w:rPr>
          <w:rStyle w:val="a5"/>
          <w:rFonts w:ascii="Times New Roman" w:eastAsia="Calibri" w:hAnsi="Times New Roman" w:cs="Times New Roman"/>
          <w:sz w:val="24"/>
          <w:szCs w:val="24"/>
        </w:rPr>
        <w:footnoteReference w:id="130"/>
      </w:r>
      <w:r w:rsidRPr="00A9058E">
        <w:rPr>
          <w:rFonts w:ascii="Times New Roman" w:eastAsia="Calibri" w:hAnsi="Times New Roman" w:cs="Times New Roman"/>
          <w:sz w:val="24"/>
          <w:szCs w:val="24"/>
        </w:rPr>
        <w:t>)</w:t>
      </w:r>
      <w:proofErr w:type="gramStart"/>
      <w:r w:rsidRPr="00A9058E">
        <w:rPr>
          <w:rFonts w:ascii="Times New Roman" w:eastAsia="Calibri" w:hAnsi="Times New Roman" w:cs="Times New Roman"/>
          <w:sz w:val="24"/>
          <w:szCs w:val="24"/>
        </w:rPr>
        <w:t>,а</w:t>
      </w:r>
      <w:proofErr w:type="gramEnd"/>
      <w:r w:rsidRPr="00A9058E">
        <w:rPr>
          <w:rFonts w:ascii="Times New Roman" w:eastAsia="Calibri" w:hAnsi="Times New Roman" w:cs="Times New Roman"/>
          <w:sz w:val="24"/>
          <w:szCs w:val="24"/>
        </w:rPr>
        <w:t xml:space="preserve"> уровень доверия населения к ведущим партиям сократился с 41% в 1995 году до 17% в 2009</w:t>
      </w:r>
      <w:r w:rsidRPr="00A9058E">
        <w:rPr>
          <w:rFonts w:ascii="Times New Roman" w:eastAsia="Calibri" w:hAnsi="Times New Roman" w:cs="Times New Roman"/>
          <w:sz w:val="24"/>
          <w:szCs w:val="24"/>
          <w:vertAlign w:val="superscript"/>
        </w:rPr>
        <w:footnoteReference w:id="131"/>
      </w:r>
      <w:r w:rsidRPr="00A9058E">
        <w:rPr>
          <w:rFonts w:ascii="Times New Roman" w:eastAsia="Calibri" w:hAnsi="Times New Roman" w:cs="Times New Roman"/>
          <w:sz w:val="24"/>
          <w:szCs w:val="24"/>
        </w:rPr>
        <w:t>. Таким образом, позиции основных сторонников европейской интеграции в Германии слабеют. Явка на выборах в Европейский парламент в 2009 году составила в Германии менее 43%</w:t>
      </w:r>
      <w:r w:rsidRPr="00A9058E">
        <w:rPr>
          <w:rFonts w:ascii="Times New Roman" w:eastAsia="Calibri" w:hAnsi="Times New Roman" w:cs="Times New Roman"/>
          <w:sz w:val="24"/>
          <w:szCs w:val="24"/>
          <w:vertAlign w:val="superscript"/>
        </w:rPr>
        <w:footnoteReference w:id="132"/>
      </w:r>
      <w:r w:rsidRPr="00A9058E">
        <w:rPr>
          <w:rFonts w:ascii="Times New Roman" w:eastAsia="Calibri" w:hAnsi="Times New Roman" w:cs="Times New Roman"/>
          <w:sz w:val="24"/>
          <w:szCs w:val="24"/>
        </w:rPr>
        <w:t>, а в 2014 году – чуть больше 40%</w:t>
      </w:r>
      <w:r w:rsidRPr="00A9058E">
        <w:rPr>
          <w:rFonts w:ascii="Times New Roman" w:eastAsia="Calibri" w:hAnsi="Times New Roman" w:cs="Times New Roman"/>
          <w:sz w:val="24"/>
          <w:szCs w:val="24"/>
          <w:vertAlign w:val="superscript"/>
        </w:rPr>
        <w:footnoteReference w:id="133"/>
      </w:r>
      <w:r w:rsidRPr="00A9058E">
        <w:rPr>
          <w:rFonts w:ascii="Times New Roman" w:eastAsia="Calibri" w:hAnsi="Times New Roman" w:cs="Times New Roman"/>
          <w:sz w:val="24"/>
          <w:szCs w:val="24"/>
        </w:rPr>
        <w:t xml:space="preserve"> со временем явка на выборах в Европарламент снижается, эта </w:t>
      </w:r>
      <w:r w:rsidRPr="00A9058E">
        <w:rPr>
          <w:rFonts w:ascii="Times New Roman" w:eastAsia="Calibri" w:hAnsi="Times New Roman" w:cs="Times New Roman"/>
          <w:sz w:val="24"/>
          <w:szCs w:val="24"/>
        </w:rPr>
        <w:lastRenderedPageBreak/>
        <w:t xml:space="preserve">тенденция свойственна многим странам ЕС и существует достаточно давно. </w:t>
      </w:r>
      <w:proofErr w:type="gramStart"/>
      <w:r w:rsidRPr="00A9058E">
        <w:rPr>
          <w:rFonts w:ascii="Times New Roman" w:eastAsia="Calibri" w:hAnsi="Times New Roman" w:cs="Times New Roman"/>
          <w:sz w:val="24"/>
          <w:szCs w:val="24"/>
        </w:rPr>
        <w:t>Наиболее ярко иллюстрируют ухудшение отношения многих немцев к ЕС успехи созданной в начале 2013 года партии «Альтернатива для Германии», получившей на выборах в Бундестаг в 2013 году 4,7% голосов избирателей (то есть остановившейся в шаге от пятипроцентного барьера)</w:t>
      </w:r>
      <w:r w:rsidRPr="00A9058E">
        <w:rPr>
          <w:rFonts w:ascii="Times New Roman" w:eastAsia="Calibri" w:hAnsi="Times New Roman" w:cs="Times New Roman"/>
          <w:sz w:val="24"/>
          <w:szCs w:val="24"/>
          <w:vertAlign w:val="superscript"/>
        </w:rPr>
        <w:footnoteReference w:id="134"/>
      </w:r>
      <w:r w:rsidRPr="00A9058E">
        <w:rPr>
          <w:rFonts w:ascii="Times New Roman" w:eastAsia="Calibri" w:hAnsi="Times New Roman" w:cs="Times New Roman"/>
          <w:sz w:val="24"/>
          <w:szCs w:val="24"/>
        </w:rPr>
        <w:t>, а в 2014 году набравшей на выборах в Европарламент более 7% голосов и получившей там 7 мандатов из 96, которые в данном</w:t>
      </w:r>
      <w:proofErr w:type="gramEnd"/>
      <w:r w:rsidRPr="00A9058E">
        <w:rPr>
          <w:rFonts w:ascii="Times New Roman" w:eastAsia="Calibri" w:hAnsi="Times New Roman" w:cs="Times New Roman"/>
          <w:sz w:val="24"/>
          <w:szCs w:val="24"/>
        </w:rPr>
        <w:t xml:space="preserve"> </w:t>
      </w:r>
      <w:proofErr w:type="gramStart"/>
      <w:r w:rsidRPr="00A9058E">
        <w:rPr>
          <w:rFonts w:ascii="Times New Roman" w:eastAsia="Calibri" w:hAnsi="Times New Roman" w:cs="Times New Roman"/>
          <w:sz w:val="24"/>
          <w:szCs w:val="24"/>
        </w:rPr>
        <w:t>органе</w:t>
      </w:r>
      <w:proofErr w:type="gramEnd"/>
      <w:r w:rsidRPr="00A9058E">
        <w:rPr>
          <w:rFonts w:ascii="Times New Roman" w:eastAsia="Calibri" w:hAnsi="Times New Roman" w:cs="Times New Roman"/>
          <w:sz w:val="24"/>
          <w:szCs w:val="24"/>
        </w:rPr>
        <w:t xml:space="preserve"> имеет Германия</w:t>
      </w:r>
      <w:r w:rsidRPr="00A9058E">
        <w:rPr>
          <w:rFonts w:ascii="Times New Roman" w:eastAsia="Calibri" w:hAnsi="Times New Roman" w:cs="Times New Roman"/>
          <w:sz w:val="24"/>
          <w:szCs w:val="24"/>
          <w:vertAlign w:val="superscript"/>
        </w:rPr>
        <w:footnoteReference w:id="135"/>
      </w:r>
      <w:r w:rsidRPr="00A9058E">
        <w:rPr>
          <w:rFonts w:ascii="Times New Roman" w:eastAsia="Calibri" w:hAnsi="Times New Roman" w:cs="Times New Roman"/>
          <w:sz w:val="24"/>
          <w:szCs w:val="24"/>
        </w:rPr>
        <w:t>.</w:t>
      </w:r>
      <w:r>
        <w:rPr>
          <w:rFonts w:ascii="Times New Roman" w:eastAsia="Calibri" w:hAnsi="Times New Roman" w:cs="Times New Roman"/>
          <w:sz w:val="24"/>
          <w:szCs w:val="24"/>
        </w:rPr>
        <w:t xml:space="preserve"> Однако даже если «Альтернатива» пройдёт в следующий созыв Бундестага, вряд ли стоит ожидать заметных изменений в политической системе Германии и в её отношениях с другими государствами, так как говорить о реальном вызове господству двух крупнейших партий пока рано. Вместе с тем, такие результаты последних выборов являются для руководства Германии сигналом о том, что политика страны, особенно связанная с приёмом беженцев, не пользуется абсолютной поддержкой.</w:t>
      </w:r>
    </w:p>
    <w:p w:rsidR="0001034E" w:rsidRPr="00252C4A" w:rsidRDefault="00F57E45" w:rsidP="00B64809">
      <w:pPr>
        <w:spacing w:after="24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2.3.</w:t>
      </w:r>
      <w:r w:rsidR="004225B0">
        <w:rPr>
          <w:rFonts w:ascii="Times New Roman" w:eastAsia="Calibri" w:hAnsi="Times New Roman" w:cs="Times New Roman"/>
          <w:b/>
          <w:sz w:val="24"/>
          <w:szCs w:val="24"/>
        </w:rPr>
        <w:t xml:space="preserve"> Взаимодействие Германии и </w:t>
      </w:r>
      <w:r w:rsidR="00B64809" w:rsidRPr="00252C4A">
        <w:rPr>
          <w:rFonts w:ascii="Times New Roman" w:eastAsia="Calibri" w:hAnsi="Times New Roman" w:cs="Times New Roman"/>
          <w:b/>
          <w:sz w:val="24"/>
          <w:szCs w:val="24"/>
        </w:rPr>
        <w:t>НАТО</w:t>
      </w:r>
    </w:p>
    <w:p w:rsidR="00B64809" w:rsidRPr="00A30948" w:rsidRDefault="00F57E45" w:rsidP="00B64809">
      <w:pPr>
        <w:spacing w:after="240" w:line="360" w:lineRule="auto"/>
        <w:jc w:val="center"/>
        <w:rPr>
          <w:rFonts w:ascii="Times New Roman" w:eastAsia="Calibri" w:hAnsi="Times New Roman" w:cs="Times New Roman"/>
          <w:sz w:val="24"/>
          <w:szCs w:val="24"/>
          <w:u w:val="single"/>
        </w:rPr>
      </w:pPr>
      <w:r w:rsidRPr="00A30948">
        <w:rPr>
          <w:rFonts w:ascii="Times New Roman" w:eastAsia="Calibri" w:hAnsi="Times New Roman" w:cs="Times New Roman"/>
          <w:sz w:val="24"/>
          <w:szCs w:val="24"/>
          <w:u w:val="single"/>
        </w:rPr>
        <w:t xml:space="preserve">2.3.1. </w:t>
      </w:r>
      <w:r w:rsidR="00C804E7" w:rsidRPr="00A30948">
        <w:rPr>
          <w:rFonts w:ascii="Times New Roman" w:eastAsia="Calibri" w:hAnsi="Times New Roman" w:cs="Times New Roman"/>
          <w:sz w:val="24"/>
          <w:szCs w:val="24"/>
          <w:u w:val="single"/>
        </w:rPr>
        <w:t>Военно-политическое сотрудничество</w:t>
      </w:r>
    </w:p>
    <w:p w:rsidR="0001034E" w:rsidRPr="00252C4A" w:rsidRDefault="00FE4525" w:rsidP="0047738B">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A6586">
        <w:rPr>
          <w:rFonts w:ascii="Times New Roman" w:eastAsia="Calibri" w:hAnsi="Times New Roman" w:cs="Times New Roman"/>
          <w:sz w:val="24"/>
          <w:szCs w:val="24"/>
        </w:rPr>
        <w:t xml:space="preserve">Перемены, происходившие в положении Германии в НАТО после объединения страны, имели разнонаправленный эффект на влияние ФРГ в этой организации. </w:t>
      </w:r>
      <w:r>
        <w:rPr>
          <w:rFonts w:ascii="Times New Roman" w:eastAsia="Calibri" w:hAnsi="Times New Roman" w:cs="Times New Roman"/>
          <w:sz w:val="24"/>
          <w:szCs w:val="24"/>
        </w:rPr>
        <w:t>Присоединение к альянсу стран Центральной и Восточной Европы</w:t>
      </w:r>
      <w:r w:rsidR="003A6586">
        <w:rPr>
          <w:rFonts w:ascii="Times New Roman" w:eastAsia="Calibri" w:hAnsi="Times New Roman" w:cs="Times New Roman"/>
          <w:sz w:val="24"/>
          <w:szCs w:val="24"/>
        </w:rPr>
        <w:t xml:space="preserve"> укрепило безопасность восточных рубежей Германии. </w:t>
      </w:r>
      <w:proofErr w:type="gramStart"/>
      <w:r w:rsidR="003A6586">
        <w:rPr>
          <w:rFonts w:ascii="Times New Roman" w:eastAsia="Calibri" w:hAnsi="Times New Roman" w:cs="Times New Roman"/>
          <w:sz w:val="24"/>
          <w:szCs w:val="24"/>
        </w:rPr>
        <w:t>Также, как</w:t>
      </w:r>
      <w:proofErr w:type="gramEnd"/>
      <w:r w:rsidR="003A6586">
        <w:rPr>
          <w:rFonts w:ascii="Times New Roman" w:eastAsia="Calibri" w:hAnsi="Times New Roman" w:cs="Times New Roman"/>
          <w:sz w:val="24"/>
          <w:szCs w:val="24"/>
        </w:rPr>
        <w:t xml:space="preserve"> мы уже отмечали, евроатлантическая интеграция постсоциалистических государств укрепляет связи ФРГ с ними и вовлекает их в орбиту её экономического и политического влияния. Однако руководство стран ЦВЕ в большинстве случаев отличается глубоко проамериканской позицией и, как правило, следует</w:t>
      </w:r>
      <w:r w:rsidR="0001034E" w:rsidRPr="00252C4A">
        <w:rPr>
          <w:rFonts w:ascii="Times New Roman" w:eastAsia="Calibri" w:hAnsi="Times New Roman" w:cs="Times New Roman"/>
          <w:sz w:val="24"/>
          <w:szCs w:val="24"/>
        </w:rPr>
        <w:t xml:space="preserve"> в своей внешней политике за США. Это не может не затруднят</w:t>
      </w:r>
      <w:r w:rsidR="00BE189C">
        <w:rPr>
          <w:rFonts w:ascii="Times New Roman" w:eastAsia="Calibri" w:hAnsi="Times New Roman" w:cs="Times New Roman"/>
          <w:sz w:val="24"/>
          <w:szCs w:val="24"/>
        </w:rPr>
        <w:t xml:space="preserve">ь Германии расширение </w:t>
      </w:r>
      <w:r w:rsidR="0001034E" w:rsidRPr="00252C4A">
        <w:rPr>
          <w:rFonts w:ascii="Times New Roman" w:eastAsia="Calibri" w:hAnsi="Times New Roman" w:cs="Times New Roman"/>
          <w:sz w:val="24"/>
          <w:szCs w:val="24"/>
        </w:rPr>
        <w:t>сферы сво</w:t>
      </w:r>
      <w:r w:rsidR="003A6586">
        <w:rPr>
          <w:rFonts w:ascii="Times New Roman" w:eastAsia="Calibri" w:hAnsi="Times New Roman" w:cs="Times New Roman"/>
          <w:sz w:val="24"/>
          <w:szCs w:val="24"/>
        </w:rPr>
        <w:t>его политического влияния в регионе,</w:t>
      </w:r>
      <w:r w:rsidR="0001034E" w:rsidRPr="00252C4A">
        <w:rPr>
          <w:rFonts w:ascii="Times New Roman" w:eastAsia="Calibri" w:hAnsi="Times New Roman" w:cs="Times New Roman"/>
          <w:sz w:val="24"/>
          <w:szCs w:val="24"/>
        </w:rPr>
        <w:t xml:space="preserve"> поскольку политические линии Берлина и Вашингтона</w:t>
      </w:r>
      <w:r w:rsidR="003A6586">
        <w:rPr>
          <w:rFonts w:ascii="Times New Roman" w:eastAsia="Calibri" w:hAnsi="Times New Roman" w:cs="Times New Roman"/>
          <w:sz w:val="24"/>
          <w:szCs w:val="24"/>
        </w:rPr>
        <w:t xml:space="preserve">, как также уже было показано в данной работе на некоторых примерах, </w:t>
      </w:r>
      <w:r w:rsidR="0001034E" w:rsidRPr="00252C4A">
        <w:rPr>
          <w:rFonts w:ascii="Times New Roman" w:eastAsia="Calibri" w:hAnsi="Times New Roman" w:cs="Times New Roman"/>
          <w:sz w:val="24"/>
          <w:szCs w:val="24"/>
        </w:rPr>
        <w:t xml:space="preserve"> </w:t>
      </w:r>
      <w:r w:rsidR="003A6586">
        <w:rPr>
          <w:rFonts w:ascii="Times New Roman" w:eastAsia="Calibri" w:hAnsi="Times New Roman" w:cs="Times New Roman"/>
          <w:sz w:val="24"/>
          <w:szCs w:val="24"/>
        </w:rPr>
        <w:t>не всегда совпадают.</w:t>
      </w:r>
      <w:r w:rsidR="0064546D">
        <w:rPr>
          <w:rFonts w:ascii="Times New Roman" w:eastAsia="Calibri" w:hAnsi="Times New Roman" w:cs="Times New Roman"/>
          <w:sz w:val="24"/>
          <w:szCs w:val="24"/>
        </w:rPr>
        <w:t xml:space="preserve"> </w:t>
      </w:r>
      <w:r w:rsidR="0001034E" w:rsidRPr="00252C4A">
        <w:rPr>
          <w:rFonts w:ascii="Times New Roman" w:eastAsia="Calibri" w:hAnsi="Times New Roman" w:cs="Times New Roman"/>
          <w:sz w:val="24"/>
          <w:szCs w:val="24"/>
        </w:rPr>
        <w:t xml:space="preserve"> </w:t>
      </w:r>
    </w:p>
    <w:p w:rsidR="0064546D" w:rsidRDefault="0001034E" w:rsidP="0047738B">
      <w:pPr>
        <w:spacing w:after="0" w:line="360" w:lineRule="auto"/>
        <w:ind w:firstLine="709"/>
        <w:jc w:val="both"/>
        <w:rPr>
          <w:rFonts w:ascii="Times New Roman" w:eastAsia="Calibri" w:hAnsi="Times New Roman" w:cs="Times New Roman"/>
          <w:sz w:val="24"/>
          <w:szCs w:val="24"/>
        </w:rPr>
      </w:pPr>
      <w:r w:rsidRPr="00252C4A">
        <w:rPr>
          <w:rFonts w:ascii="Times New Roman" w:eastAsia="Calibri" w:hAnsi="Times New Roman" w:cs="Times New Roman"/>
          <w:sz w:val="24"/>
          <w:szCs w:val="24"/>
        </w:rPr>
        <w:t xml:space="preserve">       В силу своего особого статуса, если принимать во внимание целый ряд ограничений военного характера, наложенных на ФРГ, любому расширению влияния </w:t>
      </w:r>
      <w:r w:rsidRPr="00252C4A">
        <w:rPr>
          <w:rFonts w:ascii="Times New Roman" w:eastAsia="Calibri" w:hAnsi="Times New Roman" w:cs="Times New Roman"/>
          <w:sz w:val="24"/>
          <w:szCs w:val="24"/>
        </w:rPr>
        <w:lastRenderedPageBreak/>
        <w:t>Германии в НАТО положен определенный предел</w:t>
      </w:r>
      <w:r w:rsidRPr="00252C4A">
        <w:rPr>
          <w:rStyle w:val="a5"/>
          <w:rFonts w:ascii="Times New Roman" w:eastAsia="Calibri" w:hAnsi="Times New Roman" w:cs="Times New Roman"/>
          <w:sz w:val="24"/>
          <w:szCs w:val="24"/>
        </w:rPr>
        <w:footnoteReference w:id="136"/>
      </w:r>
      <w:r w:rsidRPr="00252C4A">
        <w:rPr>
          <w:rFonts w:ascii="Times New Roman" w:eastAsia="Calibri" w:hAnsi="Times New Roman" w:cs="Times New Roman"/>
          <w:sz w:val="24"/>
          <w:szCs w:val="24"/>
        </w:rPr>
        <w:t>. Причем касается это и политического, и тем более военного аспекта. Немецкая Белая книга 2006 года содержит чёткие фразы о том, что когда речь идет о преобразовании и обеспечении интересов безопасности Герм</w:t>
      </w:r>
      <w:r w:rsidR="005D321C">
        <w:rPr>
          <w:rFonts w:ascii="Times New Roman" w:eastAsia="Calibri" w:hAnsi="Times New Roman" w:cs="Times New Roman"/>
          <w:sz w:val="24"/>
          <w:szCs w:val="24"/>
        </w:rPr>
        <w:t>ании, сотрудничество</w:t>
      </w:r>
      <w:r w:rsidR="00FE4525">
        <w:rPr>
          <w:rFonts w:ascii="Times New Roman" w:eastAsia="Calibri" w:hAnsi="Times New Roman" w:cs="Times New Roman"/>
          <w:sz w:val="24"/>
          <w:szCs w:val="24"/>
        </w:rPr>
        <w:t xml:space="preserve"> с</w:t>
      </w:r>
      <w:r w:rsidR="005D321C">
        <w:rPr>
          <w:rFonts w:ascii="Times New Roman" w:eastAsia="Calibri" w:hAnsi="Times New Roman" w:cs="Times New Roman"/>
          <w:sz w:val="24"/>
          <w:szCs w:val="24"/>
        </w:rPr>
        <w:t xml:space="preserve"> США и НАТО является приоритетным</w:t>
      </w:r>
      <w:r w:rsidRPr="00252C4A">
        <w:rPr>
          <w:rFonts w:ascii="Times New Roman" w:eastAsia="Calibri" w:hAnsi="Times New Roman" w:cs="Times New Roman"/>
          <w:sz w:val="24"/>
          <w:szCs w:val="24"/>
          <w:vertAlign w:val="superscript"/>
        </w:rPr>
        <w:footnoteReference w:id="137"/>
      </w:r>
      <w:r w:rsidRPr="00252C4A">
        <w:rPr>
          <w:rFonts w:ascii="Times New Roman" w:eastAsia="Calibri" w:hAnsi="Times New Roman" w:cs="Times New Roman"/>
          <w:sz w:val="24"/>
          <w:szCs w:val="24"/>
        </w:rPr>
        <w:t>. Политическое преобладание США в НАТО неоспоримо. То же самое можно сказать и о военном потенциале. Экономический же аспект, то есть, та сфера, в которой ФРГ особенно сильна, в рамках НАТО имеет если не второстепенное значение, то, по крайней мере, не основное. Участие же Германии в различных операциях, проводимых под эгидой НАТО, далеко не всегда приносит стране политические дивиденды на международной арене</w:t>
      </w:r>
      <w:r w:rsidRPr="00252C4A">
        <w:rPr>
          <w:rFonts w:ascii="Times New Roman" w:eastAsia="Calibri" w:hAnsi="Times New Roman" w:cs="Times New Roman"/>
          <w:sz w:val="24"/>
          <w:szCs w:val="24"/>
          <w:vertAlign w:val="superscript"/>
        </w:rPr>
        <w:footnoteReference w:id="138"/>
      </w:r>
      <w:r w:rsidR="0064546D">
        <w:rPr>
          <w:rFonts w:ascii="Times New Roman" w:eastAsia="Calibri" w:hAnsi="Times New Roman" w:cs="Times New Roman"/>
          <w:sz w:val="24"/>
          <w:szCs w:val="24"/>
        </w:rPr>
        <w:t>.</w:t>
      </w:r>
    </w:p>
    <w:p w:rsidR="0064546D" w:rsidRPr="0064546D" w:rsidRDefault="0064546D" w:rsidP="0047738B">
      <w:pPr>
        <w:spacing w:after="0" w:line="360" w:lineRule="auto"/>
        <w:ind w:firstLine="709"/>
        <w:jc w:val="both"/>
        <w:rPr>
          <w:rFonts w:ascii="Times New Roman" w:eastAsia="Calibri" w:hAnsi="Times New Roman" w:cs="Times New Roman"/>
          <w:sz w:val="28"/>
          <w:szCs w:val="28"/>
        </w:rPr>
      </w:pPr>
      <w:r w:rsidRPr="00EB43F8">
        <w:rPr>
          <w:rFonts w:ascii="Times New Roman" w:eastAsia="Calibri" w:hAnsi="Times New Roman" w:cs="Times New Roman"/>
          <w:sz w:val="24"/>
          <w:szCs w:val="24"/>
        </w:rPr>
        <w:t>Несмотря на решение Конституционного суда, принятое в 1994 году, отношение к военным операциям, пусть даже в составе сил НАТО, внутри Германии остаётся довольно неоднозначным, и любое упоминание о возможности отстаивания национальных интересов страны с помощью таких операций воспринимается крайне болезненно. Так, в мае 2010 года президент ФРГ Хорст Кёлер, допустивший неосторожное высказывание о том, что присутствие немецких войск в Афганистане помогает защищать экономические интересы Германии, из-за разразившегося скандала был вынужден уйти в отставку</w:t>
      </w:r>
      <w:r w:rsidRPr="00EB43F8">
        <w:rPr>
          <w:rFonts w:ascii="Times New Roman" w:eastAsia="Calibri" w:hAnsi="Times New Roman" w:cs="Times New Roman"/>
          <w:sz w:val="24"/>
          <w:szCs w:val="24"/>
          <w:vertAlign w:val="superscript"/>
        </w:rPr>
        <w:footnoteReference w:id="139"/>
      </w:r>
      <w:r>
        <w:rPr>
          <w:rFonts w:ascii="Times New Roman" w:eastAsia="Calibri" w:hAnsi="Times New Roman" w:cs="Times New Roman"/>
          <w:sz w:val="28"/>
          <w:szCs w:val="28"/>
        </w:rPr>
        <w:t>.</w:t>
      </w:r>
    </w:p>
    <w:p w:rsidR="0001034E" w:rsidRDefault="0064546D" w:rsidP="0047738B">
      <w:pPr>
        <w:spacing w:after="0" w:line="36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 </w:t>
      </w:r>
      <w:proofErr w:type="gramStart"/>
      <w:r w:rsidR="0001034E" w:rsidRPr="00252C4A">
        <w:rPr>
          <w:rFonts w:ascii="Times New Roman" w:eastAsia="Calibri" w:hAnsi="Times New Roman" w:cs="Times New Roman"/>
          <w:sz w:val="24"/>
          <w:szCs w:val="24"/>
        </w:rPr>
        <w:t>В настоящее время в различных миссиях НАТО и в деятельности воинских контингентов, находящихся  под управлением альянса, участвуют лиш</w:t>
      </w:r>
      <w:r w:rsidR="003D49CD">
        <w:rPr>
          <w:rFonts w:ascii="Times New Roman" w:eastAsia="Calibri" w:hAnsi="Times New Roman" w:cs="Times New Roman"/>
          <w:sz w:val="24"/>
          <w:szCs w:val="24"/>
        </w:rPr>
        <w:t xml:space="preserve">ь около трёх тысяч </w:t>
      </w:r>
      <w:r w:rsidR="00C04F5B" w:rsidRPr="00252C4A">
        <w:rPr>
          <w:rFonts w:ascii="Times New Roman" w:eastAsia="Calibri" w:hAnsi="Times New Roman" w:cs="Times New Roman"/>
          <w:sz w:val="24"/>
          <w:szCs w:val="24"/>
        </w:rPr>
        <w:t>человек, из них около 800</w:t>
      </w:r>
      <w:r w:rsidR="0001034E" w:rsidRPr="00252C4A">
        <w:rPr>
          <w:rFonts w:ascii="Times New Roman" w:eastAsia="Calibri" w:hAnsi="Times New Roman" w:cs="Times New Roman"/>
          <w:sz w:val="24"/>
          <w:szCs w:val="24"/>
        </w:rPr>
        <w:t xml:space="preserve"> человек принимают участие в операции «Решительная поддержка» в Афганистане</w:t>
      </w:r>
      <w:r w:rsidR="0001034E" w:rsidRPr="00252C4A">
        <w:rPr>
          <w:rStyle w:val="a5"/>
          <w:rFonts w:ascii="Times New Roman" w:eastAsia="Calibri" w:hAnsi="Times New Roman" w:cs="Times New Roman"/>
          <w:sz w:val="24"/>
          <w:szCs w:val="24"/>
        </w:rPr>
        <w:footnoteReference w:id="140"/>
      </w:r>
      <w:r w:rsidR="0001034E" w:rsidRPr="00252C4A">
        <w:rPr>
          <w:rFonts w:ascii="Times New Roman" w:eastAsia="Calibri" w:hAnsi="Times New Roman" w:cs="Times New Roman"/>
          <w:sz w:val="24"/>
          <w:szCs w:val="24"/>
        </w:rPr>
        <w:t>,</w:t>
      </w:r>
      <w:r w:rsidR="00C04F5B" w:rsidRPr="00252C4A">
        <w:rPr>
          <w:rFonts w:ascii="Times New Roman" w:eastAsia="Calibri" w:hAnsi="Times New Roman" w:cs="Times New Roman"/>
          <w:sz w:val="24"/>
          <w:szCs w:val="24"/>
        </w:rPr>
        <w:t xml:space="preserve"> которая проводится в этом государстве после прекращения миссии </w:t>
      </w:r>
      <w:r w:rsidR="00C04F5B" w:rsidRPr="00252C4A">
        <w:rPr>
          <w:rFonts w:ascii="Times New Roman" w:eastAsia="Calibri" w:hAnsi="Times New Roman" w:cs="Times New Roman"/>
          <w:sz w:val="24"/>
          <w:szCs w:val="24"/>
          <w:lang w:val="en-US"/>
        </w:rPr>
        <w:t>ISAF</w:t>
      </w:r>
      <w:r w:rsidR="00C04F5B" w:rsidRPr="00252C4A">
        <w:rPr>
          <w:rFonts w:ascii="Times New Roman" w:eastAsia="Calibri" w:hAnsi="Times New Roman" w:cs="Times New Roman"/>
          <w:sz w:val="24"/>
          <w:szCs w:val="24"/>
        </w:rPr>
        <w:t xml:space="preserve"> в 2014 году, ещё примерно такое же количество</w:t>
      </w:r>
      <w:r w:rsidR="0001034E" w:rsidRPr="00252C4A">
        <w:rPr>
          <w:rFonts w:ascii="Times New Roman" w:eastAsia="Calibri" w:hAnsi="Times New Roman" w:cs="Times New Roman"/>
          <w:sz w:val="24"/>
          <w:szCs w:val="24"/>
        </w:rPr>
        <w:t xml:space="preserve"> военнослужащих, участвую</w:t>
      </w:r>
      <w:r w:rsidR="00C04F5B" w:rsidRPr="00252C4A">
        <w:rPr>
          <w:rFonts w:ascii="Times New Roman" w:eastAsia="Calibri" w:hAnsi="Times New Roman" w:cs="Times New Roman"/>
          <w:sz w:val="24"/>
          <w:szCs w:val="24"/>
        </w:rPr>
        <w:t>щих в этой операции, расположено на базе</w:t>
      </w:r>
      <w:proofErr w:type="gramEnd"/>
      <w:r w:rsidR="00C04F5B" w:rsidRPr="00252C4A">
        <w:rPr>
          <w:rFonts w:ascii="Times New Roman" w:eastAsia="Calibri" w:hAnsi="Times New Roman" w:cs="Times New Roman"/>
          <w:sz w:val="24"/>
          <w:szCs w:val="24"/>
        </w:rPr>
        <w:t xml:space="preserve"> ВВС ФРГ в</w:t>
      </w:r>
      <w:r w:rsidR="0001034E" w:rsidRPr="00252C4A">
        <w:rPr>
          <w:rFonts w:ascii="Times New Roman" w:eastAsia="Calibri" w:hAnsi="Times New Roman" w:cs="Times New Roman"/>
          <w:sz w:val="24"/>
          <w:szCs w:val="24"/>
        </w:rPr>
        <w:t xml:space="preserve"> узбекском городе Термез</w:t>
      </w:r>
      <w:r w:rsidR="0099624C" w:rsidRPr="00252C4A">
        <w:rPr>
          <w:rFonts w:ascii="Times New Roman" w:eastAsia="Calibri" w:hAnsi="Times New Roman" w:cs="Times New Roman"/>
          <w:sz w:val="24"/>
          <w:szCs w:val="24"/>
        </w:rPr>
        <w:t>, за аренду которой</w:t>
      </w:r>
      <w:r w:rsidR="003D49CD">
        <w:rPr>
          <w:rFonts w:ascii="Times New Roman" w:eastAsia="Calibri" w:hAnsi="Times New Roman" w:cs="Times New Roman"/>
          <w:sz w:val="24"/>
          <w:szCs w:val="24"/>
        </w:rPr>
        <w:t xml:space="preserve"> Германия</w:t>
      </w:r>
      <w:r w:rsidR="0099624C" w:rsidRPr="00252C4A">
        <w:rPr>
          <w:rFonts w:ascii="Times New Roman" w:eastAsia="Calibri" w:hAnsi="Times New Roman" w:cs="Times New Roman"/>
          <w:sz w:val="24"/>
          <w:szCs w:val="24"/>
        </w:rPr>
        <w:t xml:space="preserve"> выплачивает ежегодно (по состоянию на 2015 год) 35 </w:t>
      </w:r>
      <w:proofErr w:type="gramStart"/>
      <w:r w:rsidR="0099624C" w:rsidRPr="00252C4A">
        <w:rPr>
          <w:rFonts w:ascii="Times New Roman" w:eastAsia="Calibri" w:hAnsi="Times New Roman" w:cs="Times New Roman"/>
          <w:sz w:val="24"/>
          <w:szCs w:val="24"/>
        </w:rPr>
        <w:t>млн</w:t>
      </w:r>
      <w:proofErr w:type="gramEnd"/>
      <w:r w:rsidR="0099624C" w:rsidRPr="00252C4A">
        <w:rPr>
          <w:rFonts w:ascii="Times New Roman" w:eastAsia="Calibri" w:hAnsi="Times New Roman" w:cs="Times New Roman"/>
          <w:sz w:val="24"/>
          <w:szCs w:val="24"/>
        </w:rPr>
        <w:t xml:space="preserve"> </w:t>
      </w:r>
      <w:bookmarkStart w:id="67" w:name="_GoBack"/>
      <w:bookmarkEnd w:id="67"/>
      <w:r w:rsidR="0099624C" w:rsidRPr="00252C4A">
        <w:rPr>
          <w:rFonts w:ascii="Times New Roman" w:eastAsia="Calibri" w:hAnsi="Times New Roman" w:cs="Times New Roman"/>
          <w:sz w:val="24"/>
          <w:szCs w:val="24"/>
        </w:rPr>
        <w:lastRenderedPageBreak/>
        <w:t>евро</w:t>
      </w:r>
      <w:r w:rsidR="0001034E" w:rsidRPr="00252C4A">
        <w:rPr>
          <w:rStyle w:val="a5"/>
          <w:rFonts w:ascii="Times New Roman" w:eastAsia="Calibri" w:hAnsi="Times New Roman" w:cs="Times New Roman"/>
          <w:sz w:val="24"/>
          <w:szCs w:val="24"/>
        </w:rPr>
        <w:footnoteReference w:id="141"/>
      </w:r>
      <w:r w:rsidR="0099624C" w:rsidRPr="00252C4A">
        <w:rPr>
          <w:rFonts w:ascii="Times New Roman" w:eastAsia="Calibri" w:hAnsi="Times New Roman" w:cs="Times New Roman"/>
          <w:sz w:val="24"/>
          <w:szCs w:val="24"/>
        </w:rPr>
        <w:t xml:space="preserve">, 795 человек </w:t>
      </w:r>
      <w:r w:rsidR="0001034E" w:rsidRPr="00252C4A">
        <w:rPr>
          <w:rFonts w:ascii="Times New Roman" w:eastAsia="Calibri" w:hAnsi="Times New Roman" w:cs="Times New Roman"/>
          <w:sz w:val="24"/>
          <w:szCs w:val="24"/>
        </w:rPr>
        <w:t xml:space="preserve"> участвуют в миссии </w:t>
      </w:r>
      <w:r w:rsidR="0001034E" w:rsidRPr="00252C4A">
        <w:rPr>
          <w:rFonts w:ascii="Times New Roman" w:eastAsia="Calibri" w:hAnsi="Times New Roman" w:cs="Times New Roman"/>
          <w:sz w:val="24"/>
          <w:szCs w:val="24"/>
          <w:lang w:val="en-US"/>
        </w:rPr>
        <w:t>KFOR</w:t>
      </w:r>
      <w:r w:rsidR="0001034E" w:rsidRPr="00252C4A">
        <w:rPr>
          <w:rFonts w:ascii="Times New Roman" w:eastAsia="Calibri" w:hAnsi="Times New Roman" w:cs="Times New Roman"/>
          <w:sz w:val="24"/>
          <w:szCs w:val="24"/>
        </w:rPr>
        <w:t xml:space="preserve"> в Косово, при этом Германия руководит оперативной группировкой «Юг», а командующим </w:t>
      </w:r>
      <w:r w:rsidR="0001034E" w:rsidRPr="00252C4A">
        <w:rPr>
          <w:rFonts w:ascii="Times New Roman" w:eastAsia="Calibri" w:hAnsi="Times New Roman" w:cs="Times New Roman"/>
          <w:sz w:val="24"/>
          <w:szCs w:val="24"/>
          <w:lang w:val="en-US"/>
        </w:rPr>
        <w:t>KFOR</w:t>
      </w:r>
      <w:r w:rsidR="0001034E" w:rsidRPr="00252C4A">
        <w:rPr>
          <w:rFonts w:ascii="Times New Roman" w:eastAsia="Calibri" w:hAnsi="Times New Roman" w:cs="Times New Roman"/>
          <w:sz w:val="24"/>
          <w:szCs w:val="24"/>
        </w:rPr>
        <w:t xml:space="preserve"> с сентября 2012 года</w:t>
      </w:r>
      <w:r w:rsidR="003D49CD">
        <w:rPr>
          <w:rFonts w:ascii="Times New Roman" w:eastAsia="Calibri" w:hAnsi="Times New Roman" w:cs="Times New Roman"/>
          <w:sz w:val="24"/>
          <w:szCs w:val="24"/>
        </w:rPr>
        <w:t xml:space="preserve"> является представитель ФРГ</w:t>
      </w:r>
      <w:r w:rsidR="0001034E" w:rsidRPr="00252C4A">
        <w:rPr>
          <w:rFonts w:ascii="Times New Roman" w:eastAsia="Calibri" w:hAnsi="Times New Roman" w:cs="Times New Roman"/>
          <w:sz w:val="24"/>
          <w:szCs w:val="24"/>
        </w:rPr>
        <w:t xml:space="preserve"> </w:t>
      </w:r>
      <w:proofErr w:type="spellStart"/>
      <w:r w:rsidR="0001034E" w:rsidRPr="00252C4A">
        <w:rPr>
          <w:rFonts w:ascii="Times New Roman" w:eastAsia="Calibri" w:hAnsi="Times New Roman" w:cs="Times New Roman"/>
          <w:sz w:val="24"/>
          <w:szCs w:val="24"/>
        </w:rPr>
        <w:t>Фолькер</w:t>
      </w:r>
      <w:proofErr w:type="spellEnd"/>
      <w:r w:rsidR="0001034E" w:rsidRPr="00252C4A">
        <w:rPr>
          <w:rFonts w:ascii="Times New Roman" w:eastAsia="Calibri" w:hAnsi="Times New Roman" w:cs="Times New Roman"/>
          <w:sz w:val="24"/>
          <w:szCs w:val="24"/>
        </w:rPr>
        <w:t xml:space="preserve"> </w:t>
      </w:r>
      <w:proofErr w:type="spellStart"/>
      <w:r w:rsidR="0001034E" w:rsidRPr="00252C4A">
        <w:rPr>
          <w:rFonts w:ascii="Times New Roman" w:eastAsia="Calibri" w:hAnsi="Times New Roman" w:cs="Times New Roman"/>
          <w:sz w:val="24"/>
          <w:szCs w:val="24"/>
        </w:rPr>
        <w:t>Хальбауэр</w:t>
      </w:r>
      <w:proofErr w:type="spellEnd"/>
      <w:r w:rsidR="0001034E" w:rsidRPr="00252C4A">
        <w:rPr>
          <w:rStyle w:val="a5"/>
          <w:rFonts w:ascii="Times New Roman" w:eastAsia="Calibri" w:hAnsi="Times New Roman" w:cs="Times New Roman"/>
          <w:sz w:val="24"/>
          <w:szCs w:val="24"/>
        </w:rPr>
        <w:footnoteReference w:id="142"/>
      </w:r>
      <w:r w:rsidR="00B6381E" w:rsidRPr="00252C4A">
        <w:rPr>
          <w:rFonts w:ascii="Times New Roman" w:eastAsia="Calibri" w:hAnsi="Times New Roman" w:cs="Times New Roman"/>
          <w:sz w:val="24"/>
          <w:szCs w:val="24"/>
        </w:rPr>
        <w:t>. Вне официальных миссий НАТО, однако в тесной кооперации с основными союзниками по альянсу</w:t>
      </w:r>
      <w:r w:rsidR="00736C81" w:rsidRPr="00252C4A">
        <w:rPr>
          <w:rFonts w:ascii="Times New Roman" w:eastAsia="Calibri" w:hAnsi="Times New Roman" w:cs="Times New Roman"/>
          <w:sz w:val="24"/>
          <w:szCs w:val="24"/>
        </w:rPr>
        <w:t xml:space="preserve"> 140 солдат </w:t>
      </w:r>
      <w:r w:rsidR="00B6381E" w:rsidRPr="00252C4A">
        <w:rPr>
          <w:rFonts w:ascii="Times New Roman" w:eastAsia="Calibri" w:hAnsi="Times New Roman" w:cs="Times New Roman"/>
          <w:sz w:val="24"/>
          <w:szCs w:val="24"/>
        </w:rPr>
        <w:t>Бундесвера у</w:t>
      </w:r>
      <w:r w:rsidR="00E4356B" w:rsidRPr="00252C4A">
        <w:rPr>
          <w:rFonts w:ascii="Times New Roman" w:eastAsia="Calibri" w:hAnsi="Times New Roman" w:cs="Times New Roman"/>
          <w:sz w:val="24"/>
          <w:szCs w:val="24"/>
        </w:rPr>
        <w:t xml:space="preserve">частвуют в тренировочной операции </w:t>
      </w:r>
      <w:r w:rsidR="00B6381E" w:rsidRPr="00252C4A">
        <w:rPr>
          <w:rFonts w:ascii="Times New Roman" w:eastAsia="Calibri" w:hAnsi="Times New Roman" w:cs="Times New Roman"/>
          <w:sz w:val="24"/>
          <w:szCs w:val="24"/>
        </w:rPr>
        <w:t xml:space="preserve">по обучению курдских </w:t>
      </w:r>
      <w:r w:rsidR="00E4356B" w:rsidRPr="00252C4A">
        <w:rPr>
          <w:rFonts w:ascii="Times New Roman" w:eastAsia="Calibri" w:hAnsi="Times New Roman" w:cs="Times New Roman"/>
          <w:sz w:val="24"/>
          <w:szCs w:val="24"/>
        </w:rPr>
        <w:t>ополченцев в Ираке</w:t>
      </w:r>
      <w:r w:rsidR="00E4356B" w:rsidRPr="00252C4A">
        <w:rPr>
          <w:rStyle w:val="a5"/>
          <w:rFonts w:ascii="Times New Roman" w:eastAsia="Calibri" w:hAnsi="Times New Roman" w:cs="Times New Roman"/>
          <w:sz w:val="24"/>
          <w:szCs w:val="24"/>
        </w:rPr>
        <w:footnoteReference w:id="143"/>
      </w:r>
      <w:r w:rsidR="00736C81" w:rsidRPr="00252C4A">
        <w:rPr>
          <w:rFonts w:ascii="Times New Roman" w:eastAsia="Calibri" w:hAnsi="Times New Roman" w:cs="Times New Roman"/>
          <w:sz w:val="24"/>
          <w:szCs w:val="24"/>
        </w:rPr>
        <w:t>,</w:t>
      </w:r>
      <w:r w:rsidR="00E4356B" w:rsidRPr="00252C4A">
        <w:rPr>
          <w:rFonts w:ascii="Times New Roman" w:eastAsia="Calibri" w:hAnsi="Times New Roman" w:cs="Times New Roman"/>
          <w:sz w:val="24"/>
          <w:szCs w:val="24"/>
        </w:rPr>
        <w:t xml:space="preserve"> </w:t>
      </w:r>
      <w:r w:rsidR="00932C84" w:rsidRPr="00252C4A">
        <w:rPr>
          <w:rFonts w:ascii="Times New Roman" w:hAnsi="Times New Roman" w:cs="Times New Roman"/>
          <w:sz w:val="24"/>
          <w:szCs w:val="24"/>
        </w:rPr>
        <w:t>426 человек участвуют в военной операции против ИГИЛ в Сирии</w:t>
      </w:r>
      <w:r w:rsidR="00B02FCA" w:rsidRPr="00252C4A">
        <w:rPr>
          <w:rFonts w:ascii="Times New Roman" w:hAnsi="Times New Roman" w:cs="Times New Roman"/>
          <w:sz w:val="24"/>
          <w:szCs w:val="24"/>
        </w:rPr>
        <w:t>, при этом участие ФРГ ограничивается организацией авиационных ударов</w:t>
      </w:r>
      <w:r w:rsidR="00736C81" w:rsidRPr="00252C4A">
        <w:rPr>
          <w:rStyle w:val="a5"/>
          <w:rFonts w:ascii="Times New Roman" w:hAnsi="Times New Roman" w:cs="Times New Roman"/>
          <w:sz w:val="24"/>
          <w:szCs w:val="24"/>
        </w:rPr>
        <w:footnoteReference w:id="144"/>
      </w:r>
      <w:r w:rsidR="00932C84" w:rsidRPr="00252C4A">
        <w:rPr>
          <w:rFonts w:ascii="Times New Roman" w:hAnsi="Times New Roman" w:cs="Times New Roman"/>
          <w:sz w:val="24"/>
          <w:szCs w:val="24"/>
        </w:rPr>
        <w:t xml:space="preserve">. </w:t>
      </w:r>
    </w:p>
    <w:p w:rsidR="00E825CA" w:rsidRPr="00E825CA" w:rsidRDefault="00E825CA" w:rsidP="0047738B">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Тем не менее, позиция Германии по некоторым вопросам, имеющим большое значение для альянса, отличается самостоятельностью. </w:t>
      </w:r>
      <w:proofErr w:type="gramStart"/>
      <w:r w:rsidRPr="00E825CA">
        <w:rPr>
          <w:rFonts w:ascii="Times New Roman" w:eastAsia="Calibri" w:hAnsi="Times New Roman" w:cs="Times New Roman"/>
          <w:sz w:val="24"/>
          <w:szCs w:val="24"/>
        </w:rPr>
        <w:t>В сентябре 2014 года в</w:t>
      </w:r>
      <w:r>
        <w:rPr>
          <w:rFonts w:ascii="Times New Roman" w:eastAsia="Calibri" w:hAnsi="Times New Roman" w:cs="Times New Roman"/>
          <w:sz w:val="24"/>
          <w:szCs w:val="24"/>
        </w:rPr>
        <w:t xml:space="preserve"> Брюсселе состоялся саммит </w:t>
      </w:r>
      <w:r w:rsidRPr="00E825CA">
        <w:rPr>
          <w:rFonts w:ascii="Times New Roman" w:eastAsia="Calibri" w:hAnsi="Times New Roman" w:cs="Times New Roman"/>
          <w:sz w:val="24"/>
          <w:szCs w:val="24"/>
        </w:rPr>
        <w:t>организации</w:t>
      </w:r>
      <w:r>
        <w:rPr>
          <w:rFonts w:ascii="Times New Roman" w:eastAsia="Calibri" w:hAnsi="Times New Roman" w:cs="Times New Roman"/>
          <w:sz w:val="24"/>
          <w:szCs w:val="24"/>
        </w:rPr>
        <w:t>,</w:t>
      </w:r>
      <w:r w:rsidRPr="00E825CA">
        <w:rPr>
          <w:rFonts w:ascii="Times New Roman" w:eastAsia="Calibri" w:hAnsi="Times New Roman" w:cs="Times New Roman"/>
          <w:sz w:val="24"/>
          <w:szCs w:val="24"/>
        </w:rPr>
        <w:t xml:space="preserve"> перед началом которого Барак Обама и Дэвид </w:t>
      </w:r>
      <w:proofErr w:type="spellStart"/>
      <w:r w:rsidRPr="00E825CA">
        <w:rPr>
          <w:rFonts w:ascii="Times New Roman" w:eastAsia="Calibri" w:hAnsi="Times New Roman" w:cs="Times New Roman"/>
          <w:sz w:val="24"/>
          <w:szCs w:val="24"/>
        </w:rPr>
        <w:t>Кэмерон</w:t>
      </w:r>
      <w:proofErr w:type="spellEnd"/>
      <w:r w:rsidRPr="00E825CA">
        <w:rPr>
          <w:rFonts w:ascii="Times New Roman" w:eastAsia="Calibri" w:hAnsi="Times New Roman" w:cs="Times New Roman"/>
          <w:sz w:val="24"/>
          <w:szCs w:val="24"/>
        </w:rPr>
        <w:t xml:space="preserve"> призвали к значительному увеличению военного присутствия альянса в Восточной Европе</w:t>
      </w:r>
      <w:r w:rsidRPr="00E825CA">
        <w:rPr>
          <w:rFonts w:ascii="Times New Roman" w:eastAsia="Calibri" w:hAnsi="Times New Roman" w:cs="Times New Roman"/>
          <w:sz w:val="24"/>
          <w:szCs w:val="24"/>
          <w:vertAlign w:val="superscript"/>
        </w:rPr>
        <w:footnoteReference w:id="145"/>
      </w:r>
      <w:r w:rsidRPr="00E825CA">
        <w:rPr>
          <w:rFonts w:ascii="Times New Roman" w:eastAsia="Calibri" w:hAnsi="Times New Roman" w:cs="Times New Roman"/>
          <w:sz w:val="24"/>
          <w:szCs w:val="24"/>
        </w:rPr>
        <w:t xml:space="preserve">. В ответ на это министр обороны ФРГ Урсула фон дер </w:t>
      </w:r>
      <w:proofErr w:type="spellStart"/>
      <w:r w:rsidRPr="00E825CA">
        <w:rPr>
          <w:rFonts w:ascii="Times New Roman" w:eastAsia="Calibri" w:hAnsi="Times New Roman" w:cs="Times New Roman"/>
          <w:sz w:val="24"/>
          <w:szCs w:val="24"/>
        </w:rPr>
        <w:t>Ляйен</w:t>
      </w:r>
      <w:proofErr w:type="spellEnd"/>
      <w:r w:rsidRPr="00E825CA">
        <w:rPr>
          <w:rFonts w:ascii="Times New Roman" w:eastAsia="Calibri" w:hAnsi="Times New Roman" w:cs="Times New Roman"/>
          <w:sz w:val="24"/>
          <w:szCs w:val="24"/>
        </w:rPr>
        <w:t xml:space="preserve"> заявила, что Германия сохранит приверженность «Основополагающему акту Россия-НАТО» от 1997 года, существенно ограничивающему количество военнослужащих, которые могут располагаться в Восточной Европе.</w:t>
      </w:r>
      <w:proofErr w:type="gramEnd"/>
      <w:r w:rsidRPr="00E825CA">
        <w:rPr>
          <w:rFonts w:ascii="Times New Roman" w:eastAsia="Calibri" w:hAnsi="Times New Roman" w:cs="Times New Roman"/>
          <w:sz w:val="24"/>
          <w:szCs w:val="24"/>
        </w:rPr>
        <w:t xml:space="preserve"> Также министр выступила против предложения о продаже оружия Украине, которое активно поддерживает Вашингтон</w:t>
      </w:r>
      <w:r w:rsidRPr="00E825CA">
        <w:rPr>
          <w:rFonts w:ascii="Times New Roman" w:eastAsia="Calibri" w:hAnsi="Times New Roman" w:cs="Times New Roman"/>
          <w:sz w:val="24"/>
          <w:szCs w:val="24"/>
          <w:vertAlign w:val="superscript"/>
        </w:rPr>
        <w:footnoteReference w:id="146"/>
      </w:r>
      <w:r w:rsidRPr="00E825CA">
        <w:rPr>
          <w:rFonts w:ascii="Times New Roman" w:eastAsia="Calibri" w:hAnsi="Times New Roman" w:cs="Times New Roman"/>
          <w:sz w:val="24"/>
          <w:szCs w:val="24"/>
        </w:rPr>
        <w:t xml:space="preserve">. Подобные примеры убедительно доказывают как сравнительную мягкость внешнеполитического курса ФРГ по отношению к России, так и высокую степень его независимости от других </w:t>
      </w:r>
      <w:r w:rsidR="009F23E1">
        <w:rPr>
          <w:rFonts w:ascii="Times New Roman" w:eastAsia="Calibri" w:hAnsi="Times New Roman" w:cs="Times New Roman"/>
          <w:sz w:val="24"/>
          <w:szCs w:val="24"/>
        </w:rPr>
        <w:t>крупнейших западных государств.</w:t>
      </w:r>
    </w:p>
    <w:p w:rsidR="00E825CA" w:rsidRPr="00252C4A" w:rsidRDefault="0001034E" w:rsidP="0047738B">
      <w:pPr>
        <w:spacing w:after="0" w:line="360" w:lineRule="auto"/>
        <w:ind w:firstLine="709"/>
        <w:jc w:val="both"/>
        <w:rPr>
          <w:rFonts w:ascii="Times New Roman" w:eastAsia="Calibri" w:hAnsi="Times New Roman" w:cs="Times New Roman"/>
          <w:sz w:val="24"/>
          <w:szCs w:val="24"/>
        </w:rPr>
      </w:pPr>
      <w:r w:rsidRPr="00252C4A">
        <w:rPr>
          <w:rFonts w:ascii="Times New Roman" w:eastAsia="Calibri" w:hAnsi="Times New Roman" w:cs="Times New Roman"/>
          <w:sz w:val="24"/>
          <w:szCs w:val="24"/>
        </w:rPr>
        <w:t>Из-за военных ограничений Германия далеко не всегда может добиваться соблюдения своих интересов с помощью вооружённых с</w:t>
      </w:r>
      <w:r w:rsidR="00736C81" w:rsidRPr="00252C4A">
        <w:rPr>
          <w:rFonts w:ascii="Times New Roman" w:eastAsia="Calibri" w:hAnsi="Times New Roman" w:cs="Times New Roman"/>
          <w:sz w:val="24"/>
          <w:szCs w:val="24"/>
        </w:rPr>
        <w:t xml:space="preserve">ил, чем объясняется её стремление </w:t>
      </w:r>
      <w:r w:rsidRPr="00252C4A">
        <w:rPr>
          <w:rFonts w:ascii="Times New Roman" w:eastAsia="Calibri" w:hAnsi="Times New Roman" w:cs="Times New Roman"/>
          <w:sz w:val="24"/>
          <w:szCs w:val="24"/>
        </w:rPr>
        <w:t xml:space="preserve">быть максимально вовлечённой в политическую деятельность альянса. Первый федеральный канцлер объединённой Германии </w:t>
      </w:r>
      <w:proofErr w:type="gramStart"/>
      <w:r w:rsidRPr="00252C4A">
        <w:rPr>
          <w:rFonts w:ascii="Times New Roman" w:eastAsia="Calibri" w:hAnsi="Times New Roman" w:cs="Times New Roman"/>
          <w:sz w:val="24"/>
          <w:szCs w:val="24"/>
        </w:rPr>
        <w:t>Гельмут</w:t>
      </w:r>
      <w:proofErr w:type="gramEnd"/>
      <w:r w:rsidRPr="00252C4A">
        <w:rPr>
          <w:rFonts w:ascii="Times New Roman" w:eastAsia="Calibri" w:hAnsi="Times New Roman" w:cs="Times New Roman"/>
          <w:sz w:val="24"/>
          <w:szCs w:val="24"/>
        </w:rPr>
        <w:t xml:space="preserve"> Коль говорил, что видит в НАТО «не столько военную силу, сколько общность наций, исповедующих совместные </w:t>
      </w:r>
      <w:r w:rsidRPr="00252C4A">
        <w:rPr>
          <w:rFonts w:ascii="Times New Roman" w:eastAsia="Calibri" w:hAnsi="Times New Roman" w:cs="Times New Roman"/>
          <w:sz w:val="24"/>
          <w:szCs w:val="24"/>
        </w:rPr>
        <w:lastRenderedPageBreak/>
        <w:t>ценности человеческого достоинства, господства права, свободы и демократии»</w:t>
      </w:r>
      <w:r w:rsidRPr="00252C4A">
        <w:rPr>
          <w:rFonts w:ascii="Times New Roman" w:eastAsia="Calibri" w:hAnsi="Times New Roman" w:cs="Times New Roman"/>
          <w:sz w:val="24"/>
          <w:szCs w:val="24"/>
          <w:vertAlign w:val="superscript"/>
        </w:rPr>
        <w:footnoteReference w:id="147"/>
      </w:r>
      <w:r w:rsidRPr="00252C4A">
        <w:rPr>
          <w:rFonts w:ascii="Times New Roman" w:eastAsia="Calibri" w:hAnsi="Times New Roman" w:cs="Times New Roman"/>
          <w:sz w:val="24"/>
          <w:szCs w:val="24"/>
        </w:rPr>
        <w:t>. При этом положительное отношение Германии к идее расширения НАТО на восток, которое как раз и является одним из способов расширения политического влияния ФРГ с помощью участия в политической деятельности альянса, осложняет германо-российские отношения, потому что интересы Германии здесь идут вразрез с интересами России</w:t>
      </w:r>
      <w:r w:rsidRPr="00252C4A">
        <w:rPr>
          <w:rFonts w:ascii="Times New Roman" w:eastAsia="Calibri" w:hAnsi="Times New Roman" w:cs="Times New Roman"/>
          <w:sz w:val="24"/>
          <w:szCs w:val="24"/>
          <w:vertAlign w:val="superscript"/>
        </w:rPr>
        <w:footnoteReference w:id="148"/>
      </w:r>
      <w:r w:rsidRPr="00252C4A">
        <w:rPr>
          <w:rFonts w:ascii="Times New Roman" w:eastAsia="Calibri" w:hAnsi="Times New Roman" w:cs="Times New Roman"/>
          <w:sz w:val="24"/>
          <w:szCs w:val="24"/>
        </w:rPr>
        <w:t xml:space="preserve">. </w:t>
      </w:r>
    </w:p>
    <w:p w:rsidR="0001034E" w:rsidRPr="00252C4A" w:rsidRDefault="00C86311" w:rsidP="0047738B">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Из всего этого можно</w:t>
      </w:r>
      <w:r w:rsidR="0001034E" w:rsidRPr="00252C4A">
        <w:rPr>
          <w:rFonts w:ascii="Times New Roman" w:eastAsia="Calibri" w:hAnsi="Times New Roman" w:cs="Times New Roman"/>
          <w:sz w:val="24"/>
          <w:szCs w:val="24"/>
        </w:rPr>
        <w:t xml:space="preserve"> сделать следующие выводы: НАТО обладает отлаженной системой принятия политических решений, при котором учитываются интересы всех стран-членов, и Германия активно участвует в политической сфере деятельности организации, и хотя в этой области ФРГ иногда наталкивается на противодействие, именно политическая деятельность в НАТО во многом помогает этой стране продвигать свои внешнеполитические интересы.</w:t>
      </w:r>
      <w:r w:rsidR="00797178">
        <w:rPr>
          <w:rFonts w:ascii="Times New Roman" w:eastAsia="Calibri" w:hAnsi="Times New Roman" w:cs="Times New Roman"/>
          <w:sz w:val="24"/>
          <w:szCs w:val="24"/>
        </w:rPr>
        <w:t xml:space="preserve"> </w:t>
      </w:r>
      <w:r w:rsidR="0001034E" w:rsidRPr="00252C4A">
        <w:rPr>
          <w:rFonts w:ascii="Times New Roman" w:eastAsia="Calibri" w:hAnsi="Times New Roman" w:cs="Times New Roman"/>
          <w:sz w:val="24"/>
          <w:szCs w:val="24"/>
        </w:rPr>
        <w:t xml:space="preserve">   </w:t>
      </w:r>
    </w:p>
    <w:p w:rsidR="0001034E" w:rsidRPr="00A30948" w:rsidRDefault="0001034E" w:rsidP="0001034E">
      <w:pPr>
        <w:spacing w:line="360" w:lineRule="auto"/>
        <w:jc w:val="center"/>
        <w:rPr>
          <w:rFonts w:ascii="Times New Roman" w:eastAsia="Calibri" w:hAnsi="Times New Roman" w:cs="Times New Roman"/>
          <w:sz w:val="24"/>
          <w:szCs w:val="24"/>
          <w:u w:val="single"/>
        </w:rPr>
      </w:pPr>
      <w:r w:rsidRPr="00A30948">
        <w:rPr>
          <w:rFonts w:ascii="Times New Roman" w:eastAsia="Calibri" w:hAnsi="Times New Roman" w:cs="Times New Roman"/>
          <w:sz w:val="24"/>
          <w:szCs w:val="24"/>
          <w:u w:val="single"/>
        </w:rPr>
        <w:t>2.2.2. Другие аспекты сотрудничества Германии и НАТО</w:t>
      </w:r>
    </w:p>
    <w:p w:rsidR="00C86311" w:rsidRDefault="00B52436" w:rsidP="0047738B">
      <w:pPr>
        <w:spacing w:after="0" w:line="360" w:lineRule="auto"/>
        <w:ind w:firstLine="709"/>
        <w:jc w:val="both"/>
        <w:rPr>
          <w:rFonts w:ascii="Times New Roman" w:eastAsia="Calibri" w:hAnsi="Times New Roman" w:cs="Times New Roman"/>
          <w:sz w:val="24"/>
          <w:szCs w:val="24"/>
        </w:rPr>
      </w:pPr>
      <w:r w:rsidRPr="00252C4A">
        <w:rPr>
          <w:rFonts w:ascii="Times New Roman" w:eastAsia="Calibri" w:hAnsi="Times New Roman" w:cs="Times New Roman"/>
          <w:sz w:val="24"/>
          <w:szCs w:val="24"/>
        </w:rPr>
        <w:t>Участие ФРГ в военных операциях под эгидой НАТО далеко не всегда приносит стране политические дивиденды на международной арене. Именно поэтому ФРГ приходится изыскивать альтернативные способы повышения своего влияния в мире и прежде всего - в Европе</w:t>
      </w:r>
      <w:r w:rsidRPr="00252C4A">
        <w:rPr>
          <w:rStyle w:val="a5"/>
          <w:rFonts w:ascii="Times New Roman" w:eastAsia="Calibri" w:hAnsi="Times New Roman" w:cs="Times New Roman"/>
          <w:sz w:val="24"/>
          <w:szCs w:val="24"/>
        </w:rPr>
        <w:footnoteReference w:id="149"/>
      </w:r>
      <w:r w:rsidRPr="00252C4A">
        <w:rPr>
          <w:rFonts w:ascii="Times New Roman" w:eastAsia="Calibri" w:hAnsi="Times New Roman" w:cs="Times New Roman"/>
          <w:sz w:val="24"/>
          <w:szCs w:val="24"/>
        </w:rPr>
        <w:t>.</w:t>
      </w:r>
    </w:p>
    <w:p w:rsidR="0001034E" w:rsidRPr="00252C4A" w:rsidRDefault="00BA5D3C" w:rsidP="0047738B">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последние десятилетия в рамках НАТО активно развивается сотрудничество в не связанных напрямую с традиционной военной деятельностью областях, которые, тем не менее, имеют большое значение для безопасности членов альянса. Например, серьёзное влияние на международные отношения стало оказывать </w:t>
      </w:r>
      <w:r w:rsidR="0001034E" w:rsidRPr="00252C4A">
        <w:rPr>
          <w:rFonts w:ascii="Times New Roman" w:eastAsia="Calibri" w:hAnsi="Times New Roman" w:cs="Times New Roman"/>
          <w:sz w:val="24"/>
          <w:szCs w:val="24"/>
        </w:rPr>
        <w:t>развитие информационно-ком</w:t>
      </w:r>
      <w:r>
        <w:rPr>
          <w:rFonts w:ascii="Times New Roman" w:eastAsia="Calibri" w:hAnsi="Times New Roman" w:cs="Times New Roman"/>
          <w:sz w:val="24"/>
          <w:szCs w:val="24"/>
        </w:rPr>
        <w:t xml:space="preserve">муникационных технологий. </w:t>
      </w:r>
      <w:proofErr w:type="gramStart"/>
      <w:r w:rsidR="0001034E" w:rsidRPr="00252C4A">
        <w:rPr>
          <w:rFonts w:ascii="Times New Roman" w:eastAsia="Calibri" w:hAnsi="Times New Roman" w:cs="Times New Roman"/>
          <w:sz w:val="24"/>
          <w:szCs w:val="24"/>
        </w:rPr>
        <w:t xml:space="preserve">Рассмотрение вырабатываемых в рамках НАТО подходов по противодействию информационным угрозам и обеспечению </w:t>
      </w:r>
      <w:proofErr w:type="spellStart"/>
      <w:r w:rsidR="0001034E" w:rsidRPr="00252C4A">
        <w:rPr>
          <w:rFonts w:ascii="Times New Roman" w:eastAsia="Calibri" w:hAnsi="Times New Roman" w:cs="Times New Roman"/>
          <w:sz w:val="24"/>
          <w:szCs w:val="24"/>
        </w:rPr>
        <w:t>киберобороны</w:t>
      </w:r>
      <w:proofErr w:type="spellEnd"/>
      <w:r w:rsidR="0001034E" w:rsidRPr="00252C4A">
        <w:rPr>
          <w:rFonts w:ascii="Times New Roman" w:eastAsia="Calibri" w:hAnsi="Times New Roman" w:cs="Times New Roman"/>
          <w:sz w:val="24"/>
          <w:szCs w:val="24"/>
        </w:rPr>
        <w:t xml:space="preserve"> представляет интерес в свете того, что вопросы в данной области относят к сфере «мягкой» безопасности (</w:t>
      </w:r>
      <w:proofErr w:type="spellStart"/>
      <w:r w:rsidR="0001034E" w:rsidRPr="00252C4A">
        <w:rPr>
          <w:rFonts w:ascii="Times New Roman" w:eastAsia="Calibri" w:hAnsi="Times New Roman" w:cs="Times New Roman"/>
          <w:sz w:val="24"/>
          <w:szCs w:val="24"/>
        </w:rPr>
        <w:t>soft</w:t>
      </w:r>
      <w:proofErr w:type="spellEnd"/>
      <w:r w:rsidR="0001034E" w:rsidRPr="00252C4A">
        <w:rPr>
          <w:rFonts w:ascii="Times New Roman" w:eastAsia="Calibri" w:hAnsi="Times New Roman" w:cs="Times New Roman"/>
          <w:sz w:val="24"/>
          <w:szCs w:val="24"/>
        </w:rPr>
        <w:t xml:space="preserve"> </w:t>
      </w:r>
      <w:proofErr w:type="spellStart"/>
      <w:r w:rsidR="0001034E" w:rsidRPr="00252C4A">
        <w:rPr>
          <w:rFonts w:ascii="Times New Roman" w:eastAsia="Calibri" w:hAnsi="Times New Roman" w:cs="Times New Roman"/>
          <w:sz w:val="24"/>
          <w:szCs w:val="24"/>
        </w:rPr>
        <w:t>security</w:t>
      </w:r>
      <w:proofErr w:type="spellEnd"/>
      <w:r w:rsidR="0001034E" w:rsidRPr="00252C4A">
        <w:rPr>
          <w:rFonts w:ascii="Times New Roman" w:eastAsia="Calibri" w:hAnsi="Times New Roman" w:cs="Times New Roman"/>
          <w:sz w:val="24"/>
          <w:szCs w:val="24"/>
        </w:rPr>
        <w:t>), в то время как главная задача НАТО – противодействовать конвенциональным вызовам безопасности (</w:t>
      </w:r>
      <w:proofErr w:type="spellStart"/>
      <w:r w:rsidR="0001034E" w:rsidRPr="00252C4A">
        <w:rPr>
          <w:rFonts w:ascii="Times New Roman" w:eastAsia="Calibri" w:hAnsi="Times New Roman" w:cs="Times New Roman"/>
          <w:sz w:val="24"/>
          <w:szCs w:val="24"/>
        </w:rPr>
        <w:t>hard</w:t>
      </w:r>
      <w:proofErr w:type="spellEnd"/>
      <w:r w:rsidR="0001034E" w:rsidRPr="00252C4A">
        <w:rPr>
          <w:rFonts w:ascii="Times New Roman" w:eastAsia="Calibri" w:hAnsi="Times New Roman" w:cs="Times New Roman"/>
          <w:sz w:val="24"/>
          <w:szCs w:val="24"/>
        </w:rPr>
        <w:t xml:space="preserve"> </w:t>
      </w:r>
      <w:proofErr w:type="spellStart"/>
      <w:r w:rsidR="0001034E" w:rsidRPr="00252C4A">
        <w:rPr>
          <w:rFonts w:ascii="Times New Roman" w:eastAsia="Calibri" w:hAnsi="Times New Roman" w:cs="Times New Roman"/>
          <w:sz w:val="24"/>
          <w:szCs w:val="24"/>
        </w:rPr>
        <w:t>security</w:t>
      </w:r>
      <w:proofErr w:type="spellEnd"/>
      <w:r w:rsidR="0001034E" w:rsidRPr="00252C4A">
        <w:rPr>
          <w:rFonts w:ascii="Times New Roman" w:eastAsia="Calibri" w:hAnsi="Times New Roman" w:cs="Times New Roman"/>
          <w:sz w:val="24"/>
          <w:szCs w:val="24"/>
        </w:rPr>
        <w:t>)</w:t>
      </w:r>
      <w:r w:rsidR="0001034E" w:rsidRPr="00252C4A">
        <w:rPr>
          <w:rFonts w:ascii="Times New Roman" w:eastAsia="Calibri" w:hAnsi="Times New Roman" w:cs="Times New Roman"/>
          <w:sz w:val="24"/>
          <w:szCs w:val="24"/>
          <w:vertAlign w:val="superscript"/>
        </w:rPr>
        <w:footnoteReference w:id="150"/>
      </w:r>
      <w:r w:rsidR="0001034E" w:rsidRPr="00252C4A">
        <w:rPr>
          <w:rFonts w:ascii="Times New Roman" w:eastAsia="Calibri" w:hAnsi="Times New Roman" w:cs="Times New Roman"/>
          <w:sz w:val="24"/>
          <w:szCs w:val="24"/>
        </w:rPr>
        <w:t xml:space="preserve">. Тем не менее, в последнее время НАТО вынуждена всё больше внимания уделять именно </w:t>
      </w:r>
      <w:proofErr w:type="spellStart"/>
      <w:r w:rsidR="0001034E" w:rsidRPr="00252C4A">
        <w:rPr>
          <w:rFonts w:ascii="Times New Roman" w:eastAsia="Calibri" w:hAnsi="Times New Roman" w:cs="Times New Roman"/>
          <w:sz w:val="24"/>
          <w:szCs w:val="24"/>
        </w:rPr>
        <w:t>кибербезопасности</w:t>
      </w:r>
      <w:proofErr w:type="spellEnd"/>
      <w:r w:rsidR="0001034E" w:rsidRPr="00252C4A">
        <w:rPr>
          <w:rFonts w:ascii="Times New Roman" w:eastAsia="Calibri" w:hAnsi="Times New Roman" w:cs="Times New Roman"/>
          <w:sz w:val="24"/>
          <w:szCs w:val="24"/>
        </w:rPr>
        <w:t>.</w:t>
      </w:r>
      <w:proofErr w:type="gramEnd"/>
    </w:p>
    <w:p w:rsidR="0001034E" w:rsidRPr="00252C4A" w:rsidRDefault="0001034E" w:rsidP="0047738B">
      <w:pPr>
        <w:spacing w:after="0" w:line="360" w:lineRule="auto"/>
        <w:ind w:firstLine="709"/>
        <w:jc w:val="both"/>
        <w:rPr>
          <w:rFonts w:ascii="Times New Roman" w:eastAsia="Calibri" w:hAnsi="Times New Roman" w:cs="Times New Roman"/>
          <w:sz w:val="24"/>
          <w:szCs w:val="24"/>
        </w:rPr>
      </w:pPr>
      <w:bookmarkStart w:id="76" w:name="OLE_LINK33"/>
      <w:bookmarkStart w:id="77" w:name="OLE_LINK34"/>
      <w:r w:rsidRPr="00252C4A">
        <w:rPr>
          <w:rFonts w:ascii="Times New Roman" w:eastAsia="Calibri" w:hAnsi="Times New Roman" w:cs="Times New Roman"/>
          <w:sz w:val="24"/>
          <w:szCs w:val="24"/>
        </w:rPr>
        <w:t>Впервые воп</w:t>
      </w:r>
      <w:r w:rsidR="009F1255" w:rsidRPr="00252C4A">
        <w:rPr>
          <w:rFonts w:ascii="Times New Roman" w:eastAsia="Calibri" w:hAnsi="Times New Roman" w:cs="Times New Roman"/>
          <w:sz w:val="24"/>
          <w:szCs w:val="24"/>
        </w:rPr>
        <w:t>рос о её обеспечении</w:t>
      </w:r>
      <w:r w:rsidRPr="00252C4A">
        <w:rPr>
          <w:rFonts w:ascii="Times New Roman" w:eastAsia="Calibri" w:hAnsi="Times New Roman" w:cs="Times New Roman"/>
          <w:sz w:val="24"/>
          <w:szCs w:val="24"/>
        </w:rPr>
        <w:t xml:space="preserve"> появился в политической повестке дня НАТО на саммите в Праге в ноябре 2002 г., когда лидеры стран Альянса выразили готовность </w:t>
      </w:r>
      <w:r w:rsidRPr="00252C4A">
        <w:rPr>
          <w:rFonts w:ascii="Times New Roman" w:eastAsia="Calibri" w:hAnsi="Times New Roman" w:cs="Times New Roman"/>
          <w:sz w:val="24"/>
          <w:szCs w:val="24"/>
        </w:rPr>
        <w:lastRenderedPageBreak/>
        <w:t xml:space="preserve">усиливать возможности по оказанию противодействия информационным атакам. С данного момента началось создание специальных органов НАТО, например таких, как Агентство по обслуживанию коммуникационных и информационных систем, характеризуемое как первая линия защиты Альянса против </w:t>
      </w:r>
      <w:proofErr w:type="spellStart"/>
      <w:r w:rsidRPr="00252C4A">
        <w:rPr>
          <w:rFonts w:ascii="Times New Roman" w:eastAsia="Calibri" w:hAnsi="Times New Roman" w:cs="Times New Roman"/>
          <w:sz w:val="24"/>
          <w:szCs w:val="24"/>
        </w:rPr>
        <w:t>кибертерроризма</w:t>
      </w:r>
      <w:proofErr w:type="spellEnd"/>
      <w:r w:rsidRPr="00252C4A">
        <w:rPr>
          <w:rStyle w:val="a5"/>
          <w:rFonts w:ascii="Times New Roman" w:eastAsia="Calibri" w:hAnsi="Times New Roman" w:cs="Times New Roman"/>
          <w:sz w:val="24"/>
          <w:szCs w:val="24"/>
        </w:rPr>
        <w:footnoteReference w:id="151"/>
      </w:r>
      <w:r w:rsidRPr="00252C4A">
        <w:rPr>
          <w:rFonts w:ascii="Times New Roman" w:eastAsia="Calibri" w:hAnsi="Times New Roman" w:cs="Times New Roman"/>
          <w:sz w:val="24"/>
          <w:szCs w:val="24"/>
        </w:rPr>
        <w:t xml:space="preserve">. Окончательный консенсус по поводу необходимости объединить усилия в борьбе за информационную безопасность возник в НАТО после серии </w:t>
      </w:r>
      <w:proofErr w:type="spellStart"/>
      <w:r w:rsidRPr="00252C4A">
        <w:rPr>
          <w:rFonts w:ascii="Times New Roman" w:eastAsia="Calibri" w:hAnsi="Times New Roman" w:cs="Times New Roman"/>
          <w:sz w:val="24"/>
          <w:szCs w:val="24"/>
        </w:rPr>
        <w:t>кибератак</w:t>
      </w:r>
      <w:proofErr w:type="spellEnd"/>
      <w:r w:rsidRPr="00252C4A">
        <w:rPr>
          <w:rFonts w:ascii="Times New Roman" w:eastAsia="Calibri" w:hAnsi="Times New Roman" w:cs="Times New Roman"/>
          <w:sz w:val="24"/>
          <w:szCs w:val="24"/>
        </w:rPr>
        <w:t xml:space="preserve">, которым подверглась Эстония весной 2007 года. В 2008 году было создано Управление по осуществлению </w:t>
      </w:r>
      <w:proofErr w:type="spellStart"/>
      <w:r w:rsidRPr="00252C4A">
        <w:rPr>
          <w:rFonts w:ascii="Times New Roman" w:eastAsia="Calibri" w:hAnsi="Times New Roman" w:cs="Times New Roman"/>
          <w:sz w:val="24"/>
          <w:szCs w:val="24"/>
        </w:rPr>
        <w:t>киберобороны</w:t>
      </w:r>
      <w:proofErr w:type="spellEnd"/>
      <w:r w:rsidRPr="00252C4A">
        <w:rPr>
          <w:rFonts w:ascii="Times New Roman" w:eastAsia="Calibri" w:hAnsi="Times New Roman" w:cs="Times New Roman"/>
          <w:sz w:val="24"/>
          <w:szCs w:val="24"/>
        </w:rPr>
        <w:t xml:space="preserve">. В задачи Управления входило инициировать и координировать ответные действия в случае </w:t>
      </w:r>
      <w:proofErr w:type="spellStart"/>
      <w:r w:rsidRPr="00252C4A">
        <w:rPr>
          <w:rFonts w:ascii="Times New Roman" w:eastAsia="Calibri" w:hAnsi="Times New Roman" w:cs="Times New Roman"/>
          <w:sz w:val="24"/>
          <w:szCs w:val="24"/>
        </w:rPr>
        <w:t>кибератаки</w:t>
      </w:r>
      <w:proofErr w:type="spellEnd"/>
      <w:r w:rsidRPr="00252C4A">
        <w:rPr>
          <w:rFonts w:ascii="Times New Roman" w:eastAsia="Calibri" w:hAnsi="Times New Roman" w:cs="Times New Roman"/>
          <w:sz w:val="24"/>
          <w:szCs w:val="24"/>
        </w:rPr>
        <w:t>, направленной против кого-либо из государств-членов НАТО или самой НАТО</w:t>
      </w:r>
      <w:bookmarkEnd w:id="76"/>
      <w:bookmarkEnd w:id="77"/>
      <w:r w:rsidRPr="00252C4A">
        <w:rPr>
          <w:rFonts w:ascii="Times New Roman" w:eastAsia="Calibri" w:hAnsi="Times New Roman" w:cs="Times New Roman"/>
          <w:sz w:val="24"/>
          <w:szCs w:val="24"/>
          <w:vertAlign w:val="superscript"/>
        </w:rPr>
        <w:footnoteReference w:id="152"/>
      </w:r>
      <w:r w:rsidRPr="00252C4A">
        <w:rPr>
          <w:rFonts w:ascii="Times New Roman" w:eastAsia="Calibri" w:hAnsi="Times New Roman" w:cs="Times New Roman"/>
          <w:sz w:val="24"/>
          <w:szCs w:val="24"/>
        </w:rPr>
        <w:t xml:space="preserve">. </w:t>
      </w:r>
    </w:p>
    <w:p w:rsidR="00DC16A7" w:rsidRDefault="0001034E" w:rsidP="0047738B">
      <w:pPr>
        <w:spacing w:after="0" w:line="360" w:lineRule="auto"/>
        <w:ind w:firstLine="709"/>
        <w:jc w:val="both"/>
        <w:rPr>
          <w:rFonts w:ascii="Times New Roman" w:eastAsia="Calibri" w:hAnsi="Times New Roman" w:cs="Times New Roman"/>
          <w:sz w:val="24"/>
          <w:szCs w:val="24"/>
        </w:rPr>
      </w:pPr>
      <w:r w:rsidRPr="00252C4A">
        <w:rPr>
          <w:rFonts w:ascii="Times New Roman" w:eastAsia="Calibri" w:hAnsi="Times New Roman" w:cs="Times New Roman"/>
          <w:sz w:val="24"/>
          <w:szCs w:val="24"/>
        </w:rPr>
        <w:t xml:space="preserve">Германии </w:t>
      </w:r>
      <w:r w:rsidR="00B52436" w:rsidRPr="00252C4A">
        <w:rPr>
          <w:rFonts w:ascii="Times New Roman" w:eastAsia="Calibri" w:hAnsi="Times New Roman" w:cs="Times New Roman"/>
          <w:sz w:val="24"/>
          <w:szCs w:val="24"/>
        </w:rPr>
        <w:t xml:space="preserve">на сегодняшний день </w:t>
      </w:r>
      <w:r w:rsidRPr="00252C4A">
        <w:rPr>
          <w:rFonts w:ascii="Times New Roman" w:eastAsia="Calibri" w:hAnsi="Times New Roman" w:cs="Times New Roman"/>
          <w:sz w:val="24"/>
          <w:szCs w:val="24"/>
        </w:rPr>
        <w:t xml:space="preserve">принадлежит роль одного из лидеров НАТО в области обеспечения </w:t>
      </w:r>
      <w:proofErr w:type="spellStart"/>
      <w:r w:rsidRPr="00252C4A">
        <w:rPr>
          <w:rFonts w:ascii="Times New Roman" w:eastAsia="Calibri" w:hAnsi="Times New Roman" w:cs="Times New Roman"/>
          <w:sz w:val="24"/>
          <w:szCs w:val="24"/>
        </w:rPr>
        <w:t>кибербезопасности</w:t>
      </w:r>
      <w:proofErr w:type="spellEnd"/>
      <w:r w:rsidRPr="00252C4A">
        <w:rPr>
          <w:rFonts w:ascii="Times New Roman" w:eastAsia="Calibri" w:hAnsi="Times New Roman" w:cs="Times New Roman"/>
          <w:sz w:val="24"/>
          <w:szCs w:val="24"/>
        </w:rPr>
        <w:t xml:space="preserve">. Особую важность данной сферы для национальной безопасности ФРГ отметил в 2011 году министр внутренних дел Томас де </w:t>
      </w:r>
      <w:proofErr w:type="spellStart"/>
      <w:r w:rsidRPr="00252C4A">
        <w:rPr>
          <w:rFonts w:ascii="Times New Roman" w:eastAsia="Calibri" w:hAnsi="Times New Roman" w:cs="Times New Roman"/>
          <w:sz w:val="24"/>
          <w:szCs w:val="24"/>
        </w:rPr>
        <w:t>Мезьер</w:t>
      </w:r>
      <w:proofErr w:type="spellEnd"/>
      <w:r w:rsidRPr="00252C4A">
        <w:rPr>
          <w:rFonts w:ascii="Times New Roman" w:eastAsia="Calibri" w:hAnsi="Times New Roman" w:cs="Times New Roman"/>
          <w:sz w:val="24"/>
          <w:szCs w:val="24"/>
        </w:rPr>
        <w:t xml:space="preserve">, который отметил, что Интернет стал для Германии критической инфраструктурой, то есть его саботаж имел бы для страны не менее критические последствия, чем выход из строя линий электропередач, подрыв газопровода или системы водоснабжения.  При этом, по мнению министра, поскольку интернет </w:t>
      </w:r>
      <w:proofErr w:type="spellStart"/>
      <w:r w:rsidRPr="00252C4A">
        <w:rPr>
          <w:rFonts w:ascii="Times New Roman" w:eastAsia="Calibri" w:hAnsi="Times New Roman" w:cs="Times New Roman"/>
          <w:sz w:val="24"/>
          <w:szCs w:val="24"/>
        </w:rPr>
        <w:t>трансграничен</w:t>
      </w:r>
      <w:proofErr w:type="spellEnd"/>
      <w:r w:rsidRPr="00252C4A">
        <w:rPr>
          <w:rFonts w:ascii="Times New Roman" w:eastAsia="Calibri" w:hAnsi="Times New Roman" w:cs="Times New Roman"/>
          <w:sz w:val="24"/>
          <w:szCs w:val="24"/>
        </w:rPr>
        <w:t xml:space="preserve">, усилия для обеспечения </w:t>
      </w:r>
      <w:proofErr w:type="gramStart"/>
      <w:r w:rsidRPr="00252C4A">
        <w:rPr>
          <w:rFonts w:ascii="Times New Roman" w:eastAsia="Calibri" w:hAnsi="Times New Roman" w:cs="Times New Roman"/>
          <w:sz w:val="24"/>
          <w:szCs w:val="24"/>
        </w:rPr>
        <w:t>интернет-безопасности</w:t>
      </w:r>
      <w:proofErr w:type="gramEnd"/>
      <w:r w:rsidRPr="00252C4A">
        <w:rPr>
          <w:rFonts w:ascii="Times New Roman" w:eastAsia="Calibri" w:hAnsi="Times New Roman" w:cs="Times New Roman"/>
          <w:sz w:val="24"/>
          <w:szCs w:val="24"/>
        </w:rPr>
        <w:t xml:space="preserve"> тоже должны быть международными. В том же своём выступлении де </w:t>
      </w:r>
      <w:proofErr w:type="spellStart"/>
      <w:r w:rsidRPr="00252C4A">
        <w:rPr>
          <w:rFonts w:ascii="Times New Roman" w:eastAsia="Calibri" w:hAnsi="Times New Roman" w:cs="Times New Roman"/>
          <w:sz w:val="24"/>
          <w:szCs w:val="24"/>
        </w:rPr>
        <w:t>Мезьер</w:t>
      </w:r>
      <w:proofErr w:type="spellEnd"/>
      <w:r w:rsidRPr="00252C4A">
        <w:rPr>
          <w:rFonts w:ascii="Times New Roman" w:eastAsia="Calibri" w:hAnsi="Times New Roman" w:cs="Times New Roman"/>
          <w:sz w:val="24"/>
          <w:szCs w:val="24"/>
        </w:rPr>
        <w:t xml:space="preserve"> сделал довольно ясные намёки на то, что Россию в Германии считают потенциальным источником </w:t>
      </w:r>
      <w:proofErr w:type="spellStart"/>
      <w:r w:rsidRPr="00252C4A">
        <w:rPr>
          <w:rFonts w:ascii="Times New Roman" w:eastAsia="Calibri" w:hAnsi="Times New Roman" w:cs="Times New Roman"/>
          <w:sz w:val="24"/>
          <w:szCs w:val="24"/>
        </w:rPr>
        <w:t>киберагрессии</w:t>
      </w:r>
      <w:proofErr w:type="spellEnd"/>
      <w:r w:rsidRPr="00252C4A">
        <w:rPr>
          <w:rFonts w:ascii="Times New Roman" w:eastAsia="Calibri" w:hAnsi="Times New Roman" w:cs="Times New Roman"/>
          <w:sz w:val="24"/>
          <w:szCs w:val="24"/>
          <w:vertAlign w:val="superscript"/>
        </w:rPr>
        <w:footnoteReference w:id="153"/>
      </w:r>
      <w:r w:rsidR="00AA25BB">
        <w:rPr>
          <w:rFonts w:ascii="Times New Roman" w:eastAsia="Calibri" w:hAnsi="Times New Roman" w:cs="Times New Roman"/>
          <w:sz w:val="24"/>
          <w:szCs w:val="24"/>
        </w:rPr>
        <w:t>, что показывает довольно низкий уровень доверия к России в данной сфере и наличие серьёзных препятствий для достижения взаимопонимания между РФ и НАТО и возможного посредничества ФРГ в данном процессе.</w:t>
      </w:r>
      <w:r w:rsidRPr="00252C4A">
        <w:rPr>
          <w:rFonts w:ascii="Times New Roman" w:eastAsia="Calibri" w:hAnsi="Times New Roman" w:cs="Times New Roman"/>
          <w:sz w:val="24"/>
          <w:szCs w:val="24"/>
        </w:rPr>
        <w:t xml:space="preserve"> </w:t>
      </w:r>
    </w:p>
    <w:p w:rsidR="0001034E" w:rsidRPr="00252C4A" w:rsidRDefault="00DC16A7" w:rsidP="0047738B">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Ещё одним важным направлением невоенной деятельности НАТО является охрана окружающей среды. Её историю можно проследить с 1959 года, когда был создан комитет альянса</w:t>
      </w:r>
      <w:r w:rsidR="0001034E" w:rsidRPr="00252C4A">
        <w:rPr>
          <w:rFonts w:ascii="Times New Roman" w:eastAsia="Calibri" w:hAnsi="Times New Roman" w:cs="Times New Roman"/>
          <w:sz w:val="24"/>
          <w:szCs w:val="24"/>
        </w:rPr>
        <w:t xml:space="preserve"> по океанографии. Таким образом, НАТО начала свою деятельность в сфере борьбы с</w:t>
      </w:r>
      <w:r>
        <w:rPr>
          <w:rFonts w:ascii="Times New Roman" w:eastAsia="Calibri" w:hAnsi="Times New Roman" w:cs="Times New Roman"/>
          <w:sz w:val="24"/>
          <w:szCs w:val="24"/>
        </w:rPr>
        <w:t xml:space="preserve"> загрязнением Мирового океана.</w:t>
      </w:r>
      <w:r w:rsidR="0001034E" w:rsidRPr="00252C4A">
        <w:rPr>
          <w:rFonts w:ascii="Times New Roman" w:eastAsia="Calibri" w:hAnsi="Times New Roman" w:cs="Times New Roman"/>
          <w:sz w:val="24"/>
          <w:szCs w:val="24"/>
        </w:rPr>
        <w:t xml:space="preserve"> Через десять лет в структуре НАТО появился отдельный ко</w:t>
      </w:r>
      <w:r>
        <w:rPr>
          <w:rFonts w:ascii="Times New Roman" w:eastAsia="Calibri" w:hAnsi="Times New Roman" w:cs="Times New Roman"/>
          <w:sz w:val="24"/>
          <w:szCs w:val="24"/>
        </w:rPr>
        <w:t>митет для решения задач в данной сфере</w:t>
      </w:r>
      <w:r w:rsidR="0001034E" w:rsidRPr="00252C4A">
        <w:rPr>
          <w:rFonts w:ascii="Times New Roman" w:eastAsia="Calibri" w:hAnsi="Times New Roman" w:cs="Times New Roman"/>
          <w:sz w:val="24"/>
          <w:szCs w:val="24"/>
        </w:rPr>
        <w:t xml:space="preserve"> - Комитет по проблемам со</w:t>
      </w:r>
      <w:r w:rsidR="00F24D4A">
        <w:rPr>
          <w:rFonts w:ascii="Times New Roman" w:eastAsia="Calibri" w:hAnsi="Times New Roman" w:cs="Times New Roman"/>
          <w:sz w:val="24"/>
          <w:szCs w:val="24"/>
        </w:rPr>
        <w:t xml:space="preserve">временного общества. </w:t>
      </w:r>
      <w:proofErr w:type="gramStart"/>
      <w:r w:rsidR="00F24D4A">
        <w:rPr>
          <w:rFonts w:ascii="Times New Roman" w:eastAsia="Calibri" w:hAnsi="Times New Roman" w:cs="Times New Roman"/>
          <w:sz w:val="24"/>
          <w:szCs w:val="24"/>
        </w:rPr>
        <w:t xml:space="preserve">Он </w:t>
      </w:r>
      <w:r w:rsidR="0001034E" w:rsidRPr="00252C4A">
        <w:rPr>
          <w:rFonts w:ascii="Times New Roman" w:eastAsia="Calibri" w:hAnsi="Times New Roman" w:cs="Times New Roman"/>
          <w:sz w:val="24"/>
          <w:szCs w:val="24"/>
        </w:rPr>
        <w:t>был создан в соответствии с концепцией прези</w:t>
      </w:r>
      <w:r w:rsidR="004637C9">
        <w:rPr>
          <w:rFonts w:ascii="Times New Roman" w:eastAsia="Calibri" w:hAnsi="Times New Roman" w:cs="Times New Roman"/>
          <w:sz w:val="24"/>
          <w:szCs w:val="24"/>
        </w:rPr>
        <w:t xml:space="preserve">дента США Р. Никсона существовании третьего, «социального» измерения альянса и со статьёй 2 </w:t>
      </w:r>
      <w:r w:rsidR="004637C9">
        <w:rPr>
          <w:rFonts w:ascii="Times New Roman" w:eastAsia="Calibri" w:hAnsi="Times New Roman" w:cs="Times New Roman"/>
          <w:sz w:val="24"/>
          <w:szCs w:val="24"/>
        </w:rPr>
        <w:lastRenderedPageBreak/>
        <w:t>Североатлантического</w:t>
      </w:r>
      <w:r w:rsidR="0001034E" w:rsidRPr="00252C4A">
        <w:rPr>
          <w:rFonts w:ascii="Times New Roman" w:eastAsia="Calibri" w:hAnsi="Times New Roman" w:cs="Times New Roman"/>
          <w:sz w:val="24"/>
          <w:szCs w:val="24"/>
        </w:rPr>
        <w:t xml:space="preserve"> до</w:t>
      </w:r>
      <w:r w:rsidR="004637C9">
        <w:rPr>
          <w:rFonts w:ascii="Times New Roman" w:eastAsia="Calibri" w:hAnsi="Times New Roman" w:cs="Times New Roman"/>
          <w:sz w:val="24"/>
          <w:szCs w:val="24"/>
        </w:rPr>
        <w:t>говора, предусматрива</w:t>
      </w:r>
      <w:r w:rsidR="002D5CD1">
        <w:rPr>
          <w:rFonts w:ascii="Times New Roman" w:eastAsia="Calibri" w:hAnsi="Times New Roman" w:cs="Times New Roman"/>
          <w:sz w:val="24"/>
          <w:szCs w:val="24"/>
        </w:rPr>
        <w:t>ющей, что государства-участники «</w:t>
      </w:r>
      <w:r w:rsidR="002D5CD1" w:rsidRPr="002D5CD1">
        <w:rPr>
          <w:rFonts w:ascii="Times New Roman" w:eastAsia="Calibri" w:hAnsi="Times New Roman" w:cs="Times New Roman"/>
          <w:sz w:val="24"/>
          <w:szCs w:val="24"/>
        </w:rPr>
        <w:t xml:space="preserve">будут содействовать дальнейшему развитию международных отношений мира и дружбы путем укрепления своих свободных институтов, достижения большего понимания принципов, на которых они </w:t>
      </w:r>
      <w:proofErr w:type="spellStart"/>
      <w:r w:rsidR="002D5CD1" w:rsidRPr="002D5CD1">
        <w:rPr>
          <w:rFonts w:ascii="Times New Roman" w:eastAsia="Calibri" w:hAnsi="Times New Roman" w:cs="Times New Roman"/>
          <w:sz w:val="24"/>
          <w:szCs w:val="24"/>
        </w:rPr>
        <w:t>зиждятся</w:t>
      </w:r>
      <w:proofErr w:type="spellEnd"/>
      <w:r w:rsidR="002D5CD1" w:rsidRPr="002D5CD1">
        <w:rPr>
          <w:rFonts w:ascii="Times New Roman" w:eastAsia="Calibri" w:hAnsi="Times New Roman" w:cs="Times New Roman"/>
          <w:sz w:val="24"/>
          <w:szCs w:val="24"/>
        </w:rPr>
        <w:t>, и содействия созданию условий стабильности и благосостояния</w:t>
      </w:r>
      <w:r w:rsidR="002D5CD1">
        <w:rPr>
          <w:rFonts w:ascii="Times New Roman" w:eastAsia="Calibri" w:hAnsi="Times New Roman" w:cs="Times New Roman"/>
          <w:sz w:val="24"/>
          <w:szCs w:val="24"/>
        </w:rPr>
        <w:t>»</w:t>
      </w:r>
      <w:r w:rsidR="0001034E" w:rsidRPr="00252C4A">
        <w:rPr>
          <w:rFonts w:ascii="Times New Roman" w:eastAsia="Calibri" w:hAnsi="Times New Roman" w:cs="Times New Roman"/>
          <w:sz w:val="24"/>
          <w:szCs w:val="24"/>
          <w:vertAlign w:val="superscript"/>
        </w:rPr>
        <w:footnoteReference w:id="154"/>
      </w:r>
      <w:r w:rsidR="0001034E" w:rsidRPr="00252C4A">
        <w:rPr>
          <w:rFonts w:ascii="Times New Roman" w:eastAsia="Calibri" w:hAnsi="Times New Roman" w:cs="Times New Roman"/>
          <w:sz w:val="24"/>
          <w:szCs w:val="24"/>
        </w:rPr>
        <w:t>.</w:t>
      </w:r>
      <w:proofErr w:type="gramEnd"/>
    </w:p>
    <w:p w:rsidR="00C86311" w:rsidRDefault="0001034E" w:rsidP="0047738B">
      <w:pPr>
        <w:spacing w:after="0" w:line="360" w:lineRule="auto"/>
        <w:ind w:firstLine="709"/>
        <w:jc w:val="both"/>
        <w:rPr>
          <w:rFonts w:ascii="Times New Roman" w:eastAsia="Calibri" w:hAnsi="Times New Roman" w:cs="Times New Roman"/>
          <w:sz w:val="24"/>
          <w:szCs w:val="24"/>
        </w:rPr>
      </w:pPr>
      <w:r w:rsidRPr="00252C4A">
        <w:rPr>
          <w:rFonts w:ascii="Times New Roman" w:eastAsia="Calibri" w:hAnsi="Times New Roman" w:cs="Times New Roman"/>
          <w:sz w:val="24"/>
          <w:szCs w:val="24"/>
        </w:rPr>
        <w:t xml:space="preserve">Появление Комитета по проблемам современного общества в определенной степени стало ответом на доклад Римскому клубу «Пределы роста», подготовленный группой авторов во главе с </w:t>
      </w:r>
      <w:proofErr w:type="spellStart"/>
      <w:r w:rsidRPr="00252C4A">
        <w:rPr>
          <w:rFonts w:ascii="Times New Roman" w:eastAsia="Calibri" w:hAnsi="Times New Roman" w:cs="Times New Roman"/>
          <w:sz w:val="24"/>
          <w:szCs w:val="24"/>
        </w:rPr>
        <w:t>Медоузом</w:t>
      </w:r>
      <w:proofErr w:type="spellEnd"/>
      <w:r w:rsidRPr="00252C4A">
        <w:rPr>
          <w:rFonts w:ascii="Times New Roman" w:eastAsia="Calibri" w:hAnsi="Times New Roman" w:cs="Times New Roman"/>
          <w:sz w:val="24"/>
          <w:szCs w:val="24"/>
        </w:rPr>
        <w:t xml:space="preserve">, который стал одним из первых научно обоснованных прогнозов о </w:t>
      </w:r>
      <w:proofErr w:type="spellStart"/>
      <w:r w:rsidRPr="00252C4A">
        <w:rPr>
          <w:rFonts w:ascii="Times New Roman" w:eastAsia="Calibri" w:hAnsi="Times New Roman" w:cs="Times New Roman"/>
          <w:sz w:val="24"/>
          <w:szCs w:val="24"/>
        </w:rPr>
        <w:t>тупиковости</w:t>
      </w:r>
      <w:proofErr w:type="spellEnd"/>
      <w:r w:rsidRPr="00252C4A">
        <w:rPr>
          <w:rFonts w:ascii="Times New Roman" w:eastAsia="Calibri" w:hAnsi="Times New Roman" w:cs="Times New Roman"/>
          <w:sz w:val="24"/>
          <w:szCs w:val="24"/>
        </w:rPr>
        <w:t xml:space="preserve"> дальнейшего развития цивилизации без учета экологической составляющей. НАТО не могла дистанцироваться от пробле</w:t>
      </w:r>
      <w:r w:rsidR="003054ED">
        <w:rPr>
          <w:rFonts w:ascii="Times New Roman" w:eastAsia="Calibri" w:hAnsi="Times New Roman" w:cs="Times New Roman"/>
          <w:sz w:val="24"/>
          <w:szCs w:val="24"/>
        </w:rPr>
        <w:t>м, привлекавших столь пристальное внимание мирового</w:t>
      </w:r>
      <w:r w:rsidRPr="00252C4A">
        <w:rPr>
          <w:rFonts w:ascii="Times New Roman" w:eastAsia="Calibri" w:hAnsi="Times New Roman" w:cs="Times New Roman"/>
          <w:sz w:val="24"/>
          <w:szCs w:val="24"/>
        </w:rPr>
        <w:t xml:space="preserve"> сообщества, что стало импульсом для соз</w:t>
      </w:r>
      <w:r w:rsidR="00C86311">
        <w:rPr>
          <w:rFonts w:ascii="Times New Roman" w:eastAsia="Calibri" w:hAnsi="Times New Roman" w:cs="Times New Roman"/>
          <w:sz w:val="24"/>
          <w:szCs w:val="24"/>
        </w:rPr>
        <w:t>дания вышеупомянутого комитета.</w:t>
      </w:r>
    </w:p>
    <w:p w:rsidR="0001034E" w:rsidRPr="00252C4A" w:rsidRDefault="0001034E" w:rsidP="0047738B">
      <w:pPr>
        <w:spacing w:after="0" w:line="360" w:lineRule="auto"/>
        <w:ind w:firstLine="709"/>
        <w:jc w:val="both"/>
        <w:rPr>
          <w:rFonts w:ascii="Times New Roman" w:eastAsia="Calibri" w:hAnsi="Times New Roman" w:cs="Times New Roman"/>
          <w:sz w:val="24"/>
          <w:szCs w:val="24"/>
        </w:rPr>
      </w:pPr>
      <w:r w:rsidRPr="00252C4A">
        <w:rPr>
          <w:rFonts w:ascii="Times New Roman" w:eastAsia="Calibri" w:hAnsi="Times New Roman" w:cs="Times New Roman"/>
          <w:sz w:val="24"/>
          <w:szCs w:val="24"/>
        </w:rPr>
        <w:t>С этого момента экологическая деятельность НАТО стала осуществляться в рамках двух комитетов: Научного и Комитета по проблемам совреме</w:t>
      </w:r>
      <w:r w:rsidR="004B4281">
        <w:rPr>
          <w:rFonts w:ascii="Times New Roman" w:eastAsia="Calibri" w:hAnsi="Times New Roman" w:cs="Times New Roman"/>
          <w:sz w:val="24"/>
          <w:szCs w:val="24"/>
        </w:rPr>
        <w:t xml:space="preserve">нного общества. Это связано с тем, что </w:t>
      </w:r>
      <w:r w:rsidRPr="00252C4A">
        <w:rPr>
          <w:rFonts w:ascii="Times New Roman" w:eastAsia="Calibri" w:hAnsi="Times New Roman" w:cs="Times New Roman"/>
          <w:sz w:val="24"/>
          <w:szCs w:val="24"/>
        </w:rPr>
        <w:t>экологическая безопасность является одной из приоритетных сфер сотрудничества Научного комитета наряду с разработкой технологий для разоружения, высоких технологий, компьютерных сетей, а также политики в сфере науки и технологии.</w:t>
      </w:r>
    </w:p>
    <w:p w:rsidR="0001034E" w:rsidRPr="00252C4A" w:rsidRDefault="0001034E" w:rsidP="0047738B">
      <w:pPr>
        <w:spacing w:after="0" w:line="360" w:lineRule="auto"/>
        <w:ind w:firstLine="709"/>
        <w:jc w:val="both"/>
        <w:rPr>
          <w:rFonts w:ascii="Times New Roman" w:eastAsia="Calibri" w:hAnsi="Times New Roman" w:cs="Times New Roman"/>
          <w:sz w:val="24"/>
          <w:szCs w:val="24"/>
        </w:rPr>
      </w:pPr>
      <w:r w:rsidRPr="00252C4A">
        <w:rPr>
          <w:rFonts w:ascii="Times New Roman" w:eastAsia="Calibri" w:hAnsi="Times New Roman" w:cs="Times New Roman"/>
          <w:sz w:val="24"/>
          <w:szCs w:val="24"/>
        </w:rPr>
        <w:t>Работа этих комитетов, занимающихся природоохранной проблематикой, носит взаимодополняющий характер. Различие заключается в том, что в рамках Научного комитета инициативы исходят «снизу», т.е. выдвигаются учеными или группами ученых. Что касается Комитета по проблемам современного общества, то здесь про</w:t>
      </w:r>
      <w:r w:rsidR="003054ED">
        <w:rPr>
          <w:rFonts w:ascii="Times New Roman" w:eastAsia="Calibri" w:hAnsi="Times New Roman" w:cs="Times New Roman"/>
          <w:sz w:val="24"/>
          <w:szCs w:val="24"/>
        </w:rPr>
        <w:t>екты выдвигаются группами государств</w:t>
      </w:r>
      <w:r w:rsidRPr="00252C4A">
        <w:rPr>
          <w:rFonts w:ascii="Times New Roman" w:eastAsia="Calibri" w:hAnsi="Times New Roman" w:cs="Times New Roman"/>
          <w:sz w:val="24"/>
          <w:szCs w:val="24"/>
        </w:rPr>
        <w:t xml:space="preserve"> и только затем рассматриваются учеными.</w:t>
      </w:r>
    </w:p>
    <w:p w:rsidR="0001034E" w:rsidRPr="00252C4A" w:rsidRDefault="0001034E" w:rsidP="0047738B">
      <w:pPr>
        <w:spacing w:after="0" w:line="360" w:lineRule="auto"/>
        <w:ind w:firstLine="709"/>
        <w:jc w:val="both"/>
        <w:rPr>
          <w:rFonts w:ascii="Times New Roman" w:eastAsia="Calibri" w:hAnsi="Times New Roman" w:cs="Times New Roman"/>
          <w:sz w:val="24"/>
          <w:szCs w:val="24"/>
        </w:rPr>
      </w:pPr>
      <w:r w:rsidRPr="00252C4A">
        <w:rPr>
          <w:rFonts w:ascii="Times New Roman" w:eastAsia="Calibri" w:hAnsi="Times New Roman" w:cs="Times New Roman"/>
          <w:sz w:val="24"/>
          <w:szCs w:val="24"/>
        </w:rPr>
        <w:t>Значимым моментом в истории Комитета по проблемам современного общества стало подписание в 1991 году в Риме  Декларации о мире и сотрудничестве, в которой было указано, что новые инициативы НАТО расширят участие её партнеров в Третьей сфере деятельности по научным и экологическим программам нашего союза. Так же, как и в случае с Научной программой НАТО, новым моментом в деятельности данного комитета стало активное привлечение восточноевропейских партнеров к его работе, что стало возможным после того, как в странах региона произошли «бархатные революции»</w:t>
      </w:r>
      <w:r w:rsidRPr="00252C4A">
        <w:rPr>
          <w:rFonts w:ascii="Times New Roman" w:eastAsia="Calibri" w:hAnsi="Times New Roman" w:cs="Times New Roman"/>
          <w:sz w:val="24"/>
          <w:szCs w:val="24"/>
          <w:vertAlign w:val="superscript"/>
        </w:rPr>
        <w:footnoteReference w:id="155"/>
      </w:r>
      <w:r w:rsidRPr="00252C4A">
        <w:rPr>
          <w:rFonts w:ascii="Times New Roman" w:eastAsia="Calibri" w:hAnsi="Times New Roman" w:cs="Times New Roman"/>
          <w:sz w:val="24"/>
          <w:szCs w:val="24"/>
        </w:rPr>
        <w:t>.</w:t>
      </w:r>
    </w:p>
    <w:p w:rsidR="00C86311" w:rsidRDefault="00FD3C48" w:rsidP="0047738B">
      <w:pPr>
        <w:spacing w:after="0" w:line="360" w:lineRule="auto"/>
        <w:ind w:firstLine="709"/>
        <w:jc w:val="both"/>
        <w:rPr>
          <w:rFonts w:ascii="Times New Roman" w:eastAsia="Calibri" w:hAnsi="Times New Roman" w:cs="Times New Roman"/>
          <w:sz w:val="24"/>
          <w:szCs w:val="24"/>
        </w:rPr>
      </w:pPr>
      <w:r w:rsidRPr="00252C4A">
        <w:rPr>
          <w:rFonts w:ascii="Times New Roman" w:eastAsia="Calibri" w:hAnsi="Times New Roman" w:cs="Times New Roman"/>
          <w:sz w:val="24"/>
          <w:szCs w:val="24"/>
        </w:rPr>
        <w:lastRenderedPageBreak/>
        <w:t>В целом, как отмечает А.Л. Белоногов, растёт политическое значение невоенной деятельности НАТО, в том числе экологической и научной</w:t>
      </w:r>
      <w:r w:rsidRPr="00252C4A">
        <w:rPr>
          <w:rFonts w:ascii="Times New Roman" w:eastAsia="Calibri" w:hAnsi="Times New Roman" w:cs="Times New Roman"/>
          <w:sz w:val="24"/>
          <w:szCs w:val="24"/>
          <w:vertAlign w:val="superscript"/>
        </w:rPr>
        <w:footnoteReference w:id="156"/>
      </w:r>
      <w:r w:rsidR="00C86311">
        <w:rPr>
          <w:rFonts w:ascii="Times New Roman" w:eastAsia="Calibri" w:hAnsi="Times New Roman" w:cs="Times New Roman"/>
          <w:sz w:val="24"/>
          <w:szCs w:val="24"/>
        </w:rPr>
        <w:t>.</w:t>
      </w:r>
    </w:p>
    <w:p w:rsidR="0001034E" w:rsidRPr="00252C4A" w:rsidRDefault="0001034E" w:rsidP="0047738B">
      <w:pPr>
        <w:spacing w:after="0" w:line="360" w:lineRule="auto"/>
        <w:ind w:firstLine="709"/>
        <w:jc w:val="both"/>
        <w:rPr>
          <w:rFonts w:ascii="Times New Roman" w:eastAsia="Calibri" w:hAnsi="Times New Roman" w:cs="Times New Roman"/>
          <w:sz w:val="24"/>
          <w:szCs w:val="24"/>
        </w:rPr>
      </w:pPr>
      <w:r w:rsidRPr="00252C4A">
        <w:rPr>
          <w:rFonts w:ascii="Times New Roman" w:eastAsia="Calibri" w:hAnsi="Times New Roman" w:cs="Times New Roman"/>
          <w:sz w:val="24"/>
          <w:szCs w:val="24"/>
        </w:rPr>
        <w:t>Даже при таком активном экологическом сотрудничестве роль Германии в деятельности НАТО в этой сфере и сам уровень такой деятельности альянса подвергаются критике некоторыми организациями, наприм</w:t>
      </w:r>
      <w:r w:rsidR="00B41B04" w:rsidRPr="00252C4A">
        <w:rPr>
          <w:rFonts w:ascii="Times New Roman" w:eastAsia="Calibri" w:hAnsi="Times New Roman" w:cs="Times New Roman"/>
          <w:sz w:val="24"/>
          <w:szCs w:val="24"/>
        </w:rPr>
        <w:t>ер, немецко</w:t>
      </w:r>
      <w:r w:rsidR="00832A78" w:rsidRPr="00252C4A">
        <w:rPr>
          <w:rFonts w:ascii="Times New Roman" w:eastAsia="Calibri" w:hAnsi="Times New Roman" w:cs="Times New Roman"/>
          <w:sz w:val="24"/>
          <w:szCs w:val="24"/>
        </w:rPr>
        <w:t>й партией «Зелёных». В 1998 году</w:t>
      </w:r>
      <w:r w:rsidR="00B41B04" w:rsidRPr="00252C4A">
        <w:rPr>
          <w:rFonts w:ascii="Times New Roman" w:eastAsia="Calibri" w:hAnsi="Times New Roman" w:cs="Times New Roman"/>
          <w:sz w:val="24"/>
          <w:szCs w:val="24"/>
        </w:rPr>
        <w:t xml:space="preserve"> в Фонде имени Генриха Бёлля, «мозговом центре» партии, был представлен доклад «Внешняя экологическая политика и трансатлантические связи». Авторы доклада настаивают на том, что</w:t>
      </w:r>
      <w:r w:rsidRPr="00252C4A">
        <w:rPr>
          <w:rFonts w:ascii="Times New Roman" w:eastAsia="Calibri" w:hAnsi="Times New Roman" w:cs="Times New Roman"/>
          <w:sz w:val="24"/>
          <w:szCs w:val="24"/>
        </w:rPr>
        <w:t xml:space="preserve"> «экология должна переместиться с периферии в самый центр германской внешней политики», и видят будущее за </w:t>
      </w:r>
      <w:proofErr w:type="spellStart"/>
      <w:r w:rsidRPr="00252C4A">
        <w:rPr>
          <w:rFonts w:ascii="Times New Roman" w:eastAsia="Calibri" w:hAnsi="Times New Roman" w:cs="Times New Roman"/>
          <w:sz w:val="24"/>
          <w:szCs w:val="24"/>
        </w:rPr>
        <w:t>экодипломат</w:t>
      </w:r>
      <w:r w:rsidR="00B41B04" w:rsidRPr="00252C4A">
        <w:rPr>
          <w:rFonts w:ascii="Times New Roman" w:eastAsia="Calibri" w:hAnsi="Times New Roman" w:cs="Times New Roman"/>
          <w:sz w:val="24"/>
          <w:szCs w:val="24"/>
        </w:rPr>
        <w:t>ией</w:t>
      </w:r>
      <w:proofErr w:type="spellEnd"/>
      <w:r w:rsidR="00B41B04" w:rsidRPr="00252C4A">
        <w:rPr>
          <w:rFonts w:ascii="Times New Roman" w:eastAsia="Calibri" w:hAnsi="Times New Roman" w:cs="Times New Roman"/>
          <w:sz w:val="24"/>
          <w:szCs w:val="24"/>
        </w:rPr>
        <w:t>, которая, по их мнению,</w:t>
      </w:r>
      <w:r w:rsidRPr="00252C4A">
        <w:rPr>
          <w:rFonts w:ascii="Times New Roman" w:eastAsia="Calibri" w:hAnsi="Times New Roman" w:cs="Times New Roman"/>
          <w:sz w:val="24"/>
          <w:szCs w:val="24"/>
        </w:rPr>
        <w:t xml:space="preserve"> способна найти решение многих международных проблем, например, разрешить конфликты из-за водных ресурсов с помощью их более рационального использования. Лидерами </w:t>
      </w:r>
      <w:proofErr w:type="spellStart"/>
      <w:r w:rsidRPr="00252C4A">
        <w:rPr>
          <w:rFonts w:ascii="Times New Roman" w:eastAsia="Calibri" w:hAnsi="Times New Roman" w:cs="Times New Roman"/>
          <w:sz w:val="24"/>
          <w:szCs w:val="24"/>
        </w:rPr>
        <w:t>экодипломатии</w:t>
      </w:r>
      <w:proofErr w:type="spellEnd"/>
      <w:r w:rsidRPr="00252C4A">
        <w:rPr>
          <w:rFonts w:ascii="Times New Roman" w:eastAsia="Calibri" w:hAnsi="Times New Roman" w:cs="Times New Roman"/>
          <w:sz w:val="24"/>
          <w:szCs w:val="24"/>
        </w:rPr>
        <w:t xml:space="preserve"> немецкие «Зелёные» и сочувствующие им видят США и Германию как наиболее развитые в технологическом отношении и активно участвующие в экологической политике страны («Великие экологические державы») и их сотрудничество, в том числе и в рамках НАТО, считают ключевым для становления </w:t>
      </w:r>
      <w:proofErr w:type="spellStart"/>
      <w:r w:rsidRPr="00252C4A">
        <w:rPr>
          <w:rFonts w:ascii="Times New Roman" w:eastAsia="Calibri" w:hAnsi="Times New Roman" w:cs="Times New Roman"/>
          <w:sz w:val="24"/>
          <w:szCs w:val="24"/>
        </w:rPr>
        <w:t>экодипломатии</w:t>
      </w:r>
      <w:proofErr w:type="spellEnd"/>
      <w:r w:rsidRPr="00252C4A">
        <w:rPr>
          <w:rFonts w:ascii="Times New Roman" w:eastAsia="Calibri" w:hAnsi="Times New Roman" w:cs="Times New Roman"/>
          <w:sz w:val="24"/>
          <w:szCs w:val="24"/>
          <w:vertAlign w:val="superscript"/>
        </w:rPr>
        <w:footnoteReference w:id="157"/>
      </w:r>
      <w:r w:rsidRPr="00252C4A">
        <w:rPr>
          <w:rFonts w:ascii="Times New Roman" w:eastAsia="Calibri" w:hAnsi="Times New Roman" w:cs="Times New Roman"/>
          <w:sz w:val="24"/>
          <w:szCs w:val="24"/>
        </w:rPr>
        <w:t xml:space="preserve">. </w:t>
      </w:r>
    </w:p>
    <w:p w:rsidR="004542E5" w:rsidRPr="00252C4A" w:rsidRDefault="0001034E" w:rsidP="0047738B">
      <w:pPr>
        <w:spacing w:line="360" w:lineRule="auto"/>
        <w:ind w:firstLine="709"/>
        <w:jc w:val="both"/>
        <w:rPr>
          <w:rFonts w:ascii="Times New Roman" w:eastAsia="Calibri" w:hAnsi="Times New Roman" w:cs="Times New Roman"/>
          <w:sz w:val="24"/>
          <w:szCs w:val="24"/>
        </w:rPr>
      </w:pPr>
      <w:r w:rsidRPr="00252C4A">
        <w:rPr>
          <w:rFonts w:ascii="Times New Roman" w:eastAsia="Calibri" w:hAnsi="Times New Roman" w:cs="Times New Roman"/>
          <w:sz w:val="24"/>
          <w:szCs w:val="24"/>
        </w:rPr>
        <w:t xml:space="preserve">Исходя из вышесказанного, можно сделать следующие выводы: НАТО активно развивает первоначально не являвшиеся основными сферы своей деятельности, отвечая новым вызовам, и таким образом всё больше преобразуется в универсальную организацию, и Германия довольно активно участвует в такой эволюции альянса и его деятельности на новых направлениях. </w:t>
      </w:r>
    </w:p>
    <w:p w:rsidR="004542E5" w:rsidRPr="00252C4A" w:rsidRDefault="00D23C16" w:rsidP="004542E5">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2.4. Взаимодействие Ф</w:t>
      </w:r>
      <w:proofErr w:type="gramStart"/>
      <w:r>
        <w:rPr>
          <w:rFonts w:ascii="Times New Roman" w:eastAsia="Calibri" w:hAnsi="Times New Roman" w:cs="Times New Roman"/>
          <w:b/>
          <w:sz w:val="24"/>
          <w:szCs w:val="24"/>
        </w:rPr>
        <w:t>РГ с др</w:t>
      </w:r>
      <w:proofErr w:type="gramEnd"/>
      <w:r>
        <w:rPr>
          <w:rFonts w:ascii="Times New Roman" w:eastAsia="Calibri" w:hAnsi="Times New Roman" w:cs="Times New Roman"/>
          <w:b/>
          <w:sz w:val="24"/>
          <w:szCs w:val="24"/>
        </w:rPr>
        <w:t>угими международными организациями</w:t>
      </w:r>
    </w:p>
    <w:p w:rsidR="00C86311" w:rsidRDefault="004542E5" w:rsidP="0047738B">
      <w:pPr>
        <w:spacing w:after="0" w:line="360" w:lineRule="auto"/>
        <w:ind w:firstLine="709"/>
        <w:jc w:val="both"/>
        <w:rPr>
          <w:rFonts w:ascii="Times New Roman" w:eastAsia="Calibri" w:hAnsi="Times New Roman" w:cs="Times New Roman"/>
          <w:sz w:val="24"/>
          <w:szCs w:val="24"/>
        </w:rPr>
      </w:pPr>
      <w:r w:rsidRPr="00252C4A">
        <w:rPr>
          <w:rFonts w:ascii="Times New Roman" w:eastAsia="Calibri" w:hAnsi="Times New Roman" w:cs="Times New Roman"/>
          <w:sz w:val="24"/>
          <w:szCs w:val="24"/>
        </w:rPr>
        <w:t>ФРГ принимает активное участие и в деятельности других международных организаций. В Совете Европы Германия принимает участие в деятельности всех органов. В Совете Министров страну представляет министр иностранн</w:t>
      </w:r>
      <w:r w:rsidR="00BA2431" w:rsidRPr="00252C4A">
        <w:rPr>
          <w:rFonts w:ascii="Times New Roman" w:eastAsia="Calibri" w:hAnsi="Times New Roman" w:cs="Times New Roman"/>
          <w:sz w:val="24"/>
          <w:szCs w:val="24"/>
        </w:rPr>
        <w:t xml:space="preserve">ых дел </w:t>
      </w:r>
      <w:proofErr w:type="spellStart"/>
      <w:r w:rsidR="00BA2431" w:rsidRPr="00252C4A">
        <w:rPr>
          <w:rFonts w:ascii="Times New Roman" w:eastAsia="Calibri" w:hAnsi="Times New Roman" w:cs="Times New Roman"/>
          <w:sz w:val="24"/>
          <w:szCs w:val="24"/>
        </w:rPr>
        <w:t>Зигмар</w:t>
      </w:r>
      <w:proofErr w:type="spellEnd"/>
      <w:r w:rsidR="00BA2431" w:rsidRPr="00252C4A">
        <w:rPr>
          <w:rFonts w:ascii="Times New Roman" w:eastAsia="Calibri" w:hAnsi="Times New Roman" w:cs="Times New Roman"/>
          <w:sz w:val="24"/>
          <w:szCs w:val="24"/>
        </w:rPr>
        <w:t xml:space="preserve"> Габриэль, </w:t>
      </w:r>
      <w:r w:rsidRPr="00252C4A">
        <w:rPr>
          <w:rFonts w:ascii="Times New Roman" w:eastAsia="Calibri" w:hAnsi="Times New Roman" w:cs="Times New Roman"/>
          <w:sz w:val="24"/>
          <w:szCs w:val="24"/>
        </w:rPr>
        <w:t xml:space="preserve">постоянным представителем Германии при Совете Европы с сентября 2011 года является </w:t>
      </w:r>
      <w:proofErr w:type="spellStart"/>
      <w:r w:rsidRPr="00252C4A">
        <w:rPr>
          <w:rFonts w:ascii="Times New Roman" w:eastAsia="Calibri" w:hAnsi="Times New Roman" w:cs="Times New Roman"/>
          <w:sz w:val="24"/>
          <w:szCs w:val="24"/>
        </w:rPr>
        <w:t>Юлиус</w:t>
      </w:r>
      <w:proofErr w:type="spellEnd"/>
      <w:r w:rsidRPr="00252C4A">
        <w:rPr>
          <w:rFonts w:ascii="Times New Roman" w:eastAsia="Calibri" w:hAnsi="Times New Roman" w:cs="Times New Roman"/>
          <w:sz w:val="24"/>
          <w:szCs w:val="24"/>
        </w:rPr>
        <w:t xml:space="preserve"> Георг Луи. В Парламентской ассамблее Германия представлена делегацией из 18 представителей и 18 их заместителей, таким же образом ФРГ представлена в Конгрессе местных и региональных властей. В Европейском суде по правам человека Германию представляет </w:t>
      </w:r>
      <w:proofErr w:type="spellStart"/>
      <w:r w:rsidRPr="00252C4A">
        <w:rPr>
          <w:rFonts w:ascii="Times New Roman" w:eastAsia="Calibri" w:hAnsi="Times New Roman" w:cs="Times New Roman"/>
          <w:sz w:val="24"/>
          <w:szCs w:val="24"/>
        </w:rPr>
        <w:t>Ангелика</w:t>
      </w:r>
      <w:proofErr w:type="spellEnd"/>
      <w:r w:rsidRPr="00252C4A">
        <w:rPr>
          <w:rFonts w:ascii="Times New Roman" w:eastAsia="Calibri" w:hAnsi="Times New Roman" w:cs="Times New Roman"/>
          <w:sz w:val="24"/>
          <w:szCs w:val="24"/>
        </w:rPr>
        <w:t xml:space="preserve"> </w:t>
      </w:r>
      <w:proofErr w:type="spellStart"/>
      <w:r w:rsidRPr="00252C4A">
        <w:rPr>
          <w:rFonts w:ascii="Times New Roman" w:eastAsia="Calibri" w:hAnsi="Times New Roman" w:cs="Times New Roman"/>
          <w:sz w:val="24"/>
          <w:szCs w:val="24"/>
        </w:rPr>
        <w:t>Нусбергер</w:t>
      </w:r>
      <w:proofErr w:type="spellEnd"/>
      <w:r w:rsidRPr="00252C4A">
        <w:rPr>
          <w:rFonts w:ascii="Times New Roman" w:eastAsia="Calibri" w:hAnsi="Times New Roman" w:cs="Times New Roman"/>
          <w:sz w:val="24"/>
          <w:szCs w:val="24"/>
        </w:rPr>
        <w:t xml:space="preserve">. В 2013 году Суд вынес в отношении Германии 6 </w:t>
      </w:r>
      <w:r w:rsidRPr="00252C4A">
        <w:rPr>
          <w:rFonts w:ascii="Times New Roman" w:eastAsia="Calibri" w:hAnsi="Times New Roman" w:cs="Times New Roman"/>
          <w:sz w:val="24"/>
          <w:szCs w:val="24"/>
        </w:rPr>
        <w:lastRenderedPageBreak/>
        <w:t>постановлений, из них в 3 случаях были установлены нарушения. На данный момент ФРГ подписала и ратифицировала 127 договоров Совета Европы, в том числе устав организации и Конвенцию о защите прав человека и основных свобод. Ещё 44 соглашения были подписаны, но не ратифицированы Германией, а 5 конвенций были ей подписаны, но впоследствии расторгнуты. Из примерно 417 миллионов евро общего бюджета организации в 2015 году Германия внесла около 35,5  миллионов</w:t>
      </w:r>
      <w:r w:rsidRPr="00252C4A">
        <w:rPr>
          <w:rFonts w:ascii="Times New Roman" w:eastAsia="Calibri" w:hAnsi="Times New Roman" w:cs="Times New Roman"/>
          <w:sz w:val="24"/>
          <w:szCs w:val="24"/>
          <w:vertAlign w:val="superscript"/>
        </w:rPr>
        <w:footnoteReference w:id="158"/>
      </w:r>
      <w:r w:rsidR="00C86311">
        <w:rPr>
          <w:rFonts w:ascii="Times New Roman" w:eastAsia="Calibri" w:hAnsi="Times New Roman" w:cs="Times New Roman"/>
          <w:sz w:val="24"/>
          <w:szCs w:val="24"/>
        </w:rPr>
        <w:t>.</w:t>
      </w:r>
    </w:p>
    <w:p w:rsidR="00C86311" w:rsidRDefault="004542E5" w:rsidP="0047738B">
      <w:pPr>
        <w:spacing w:after="0" w:line="360" w:lineRule="auto"/>
        <w:ind w:firstLine="709"/>
        <w:jc w:val="both"/>
        <w:rPr>
          <w:rFonts w:ascii="Times New Roman" w:eastAsia="Calibri" w:hAnsi="Times New Roman" w:cs="Times New Roman"/>
          <w:sz w:val="24"/>
          <w:szCs w:val="24"/>
        </w:rPr>
      </w:pPr>
      <w:r w:rsidRPr="00252C4A">
        <w:rPr>
          <w:rFonts w:ascii="Times New Roman" w:eastAsia="Calibri" w:hAnsi="Times New Roman" w:cs="Times New Roman"/>
          <w:sz w:val="24"/>
          <w:szCs w:val="24"/>
        </w:rPr>
        <w:t>С ОЭСР ФРГ сотрудничает в различных областях. Организация отмечает успехи Германии в борьбе с кризисом, экономическую стабильность, более низкий, чем в среднем по ОЭСР, уровень социального неравенства</w:t>
      </w:r>
      <w:r w:rsidRPr="00252C4A">
        <w:rPr>
          <w:rStyle w:val="a5"/>
          <w:rFonts w:ascii="Times New Roman" w:eastAsia="Calibri" w:hAnsi="Times New Roman" w:cs="Times New Roman"/>
          <w:sz w:val="24"/>
          <w:szCs w:val="24"/>
        </w:rPr>
        <w:footnoteReference w:id="159"/>
      </w:r>
      <w:r w:rsidRPr="00252C4A">
        <w:rPr>
          <w:rFonts w:ascii="Times New Roman" w:eastAsia="Calibri" w:hAnsi="Times New Roman" w:cs="Times New Roman"/>
          <w:sz w:val="24"/>
          <w:szCs w:val="24"/>
        </w:rPr>
        <w:t>. Сотрудничество с данной организацией содействует корректировке политики Германии в некоторых</w:t>
      </w:r>
      <w:r w:rsidR="00C86311">
        <w:rPr>
          <w:rFonts w:ascii="Times New Roman" w:eastAsia="Calibri" w:hAnsi="Times New Roman" w:cs="Times New Roman"/>
          <w:sz w:val="24"/>
          <w:szCs w:val="24"/>
        </w:rPr>
        <w:t xml:space="preserve"> проблемных сферах.            </w:t>
      </w:r>
    </w:p>
    <w:p w:rsidR="00F64143" w:rsidRDefault="004542E5" w:rsidP="0047738B">
      <w:pPr>
        <w:spacing w:after="0" w:line="360" w:lineRule="auto"/>
        <w:ind w:firstLine="709"/>
        <w:jc w:val="both"/>
        <w:rPr>
          <w:rFonts w:ascii="Times New Roman" w:eastAsia="Calibri" w:hAnsi="Times New Roman" w:cs="Times New Roman"/>
          <w:sz w:val="24"/>
          <w:szCs w:val="24"/>
        </w:rPr>
      </w:pPr>
      <w:r w:rsidRPr="00252C4A">
        <w:rPr>
          <w:rFonts w:ascii="Times New Roman" w:eastAsia="Calibri" w:hAnsi="Times New Roman" w:cs="Times New Roman"/>
          <w:sz w:val="24"/>
          <w:szCs w:val="24"/>
        </w:rPr>
        <w:t xml:space="preserve">Например, в 2000 году ОЭСР провела исследование образовательных достижений школьников (тест </w:t>
      </w:r>
      <w:r w:rsidRPr="00252C4A">
        <w:rPr>
          <w:rFonts w:ascii="Times New Roman" w:eastAsia="Calibri" w:hAnsi="Times New Roman" w:cs="Times New Roman"/>
          <w:sz w:val="24"/>
          <w:szCs w:val="24"/>
          <w:lang w:val="en-US"/>
        </w:rPr>
        <w:t>PISA</w:t>
      </w:r>
      <w:r w:rsidRPr="00252C4A">
        <w:rPr>
          <w:rFonts w:ascii="Times New Roman" w:eastAsia="Calibri" w:hAnsi="Times New Roman" w:cs="Times New Roman"/>
          <w:sz w:val="24"/>
          <w:szCs w:val="24"/>
        </w:rPr>
        <w:t>), которое выявило значительные пр</w:t>
      </w:r>
      <w:r w:rsidR="00FE7ACF">
        <w:rPr>
          <w:rFonts w:ascii="Times New Roman" w:eastAsia="Calibri" w:hAnsi="Times New Roman" w:cs="Times New Roman"/>
          <w:sz w:val="24"/>
          <w:szCs w:val="24"/>
        </w:rPr>
        <w:t xml:space="preserve">облемы системы образования ФРГ: </w:t>
      </w:r>
      <w:r w:rsidRPr="00252C4A">
        <w:rPr>
          <w:rFonts w:ascii="Times New Roman" w:eastAsia="Calibri" w:hAnsi="Times New Roman" w:cs="Times New Roman"/>
          <w:sz w:val="24"/>
          <w:szCs w:val="24"/>
        </w:rPr>
        <w:t xml:space="preserve">немецкие школьники оказались на 21 месте среди школьников из 30 государств, входивших на тот момент в организацию. Такие результаты теста вызвали в Германии, в которой до этого считалось, что образование в стране находится на довольно высоком уровне, так </w:t>
      </w:r>
      <w:proofErr w:type="gramStart"/>
      <w:r w:rsidRPr="00252C4A">
        <w:rPr>
          <w:rFonts w:ascii="Times New Roman" w:eastAsia="Calibri" w:hAnsi="Times New Roman" w:cs="Times New Roman"/>
          <w:sz w:val="24"/>
          <w:szCs w:val="24"/>
        </w:rPr>
        <w:t>называемый</w:t>
      </w:r>
      <w:proofErr w:type="gramEnd"/>
      <w:r w:rsidRPr="00252C4A">
        <w:rPr>
          <w:rFonts w:ascii="Times New Roman" w:eastAsia="Calibri" w:hAnsi="Times New Roman" w:cs="Times New Roman"/>
          <w:sz w:val="24"/>
          <w:szCs w:val="24"/>
        </w:rPr>
        <w:t xml:space="preserve"> «</w:t>
      </w:r>
      <w:r w:rsidRPr="00252C4A">
        <w:rPr>
          <w:rFonts w:ascii="Times New Roman" w:eastAsia="Calibri" w:hAnsi="Times New Roman" w:cs="Times New Roman"/>
          <w:sz w:val="24"/>
          <w:szCs w:val="24"/>
          <w:lang w:val="en-US"/>
        </w:rPr>
        <w:t>PISA</w:t>
      </w:r>
      <w:r w:rsidRPr="00252C4A">
        <w:rPr>
          <w:rFonts w:ascii="Times New Roman" w:eastAsia="Calibri" w:hAnsi="Times New Roman" w:cs="Times New Roman"/>
          <w:sz w:val="24"/>
          <w:szCs w:val="24"/>
        </w:rPr>
        <w:t>-шок», следствием которого стало проведение серьёзных реформ системы школьного образования, позволивших ФРГ значительно улучшить свои результаты к 2012 году, когда проводилось последнее исследование</w:t>
      </w:r>
      <w:r w:rsidRPr="00252C4A">
        <w:rPr>
          <w:rStyle w:val="a5"/>
          <w:rFonts w:ascii="Times New Roman" w:eastAsia="Calibri" w:hAnsi="Times New Roman" w:cs="Times New Roman"/>
          <w:sz w:val="24"/>
          <w:szCs w:val="24"/>
        </w:rPr>
        <w:footnoteReference w:id="160"/>
      </w:r>
      <w:r w:rsidR="00F64143">
        <w:rPr>
          <w:rFonts w:ascii="Times New Roman" w:eastAsia="Calibri" w:hAnsi="Times New Roman" w:cs="Times New Roman"/>
          <w:sz w:val="24"/>
          <w:szCs w:val="24"/>
        </w:rPr>
        <w:t>.</w:t>
      </w:r>
    </w:p>
    <w:p w:rsidR="004542E5" w:rsidRDefault="004542E5" w:rsidP="0047738B">
      <w:pPr>
        <w:spacing w:line="360" w:lineRule="auto"/>
        <w:ind w:firstLine="709"/>
        <w:jc w:val="both"/>
        <w:rPr>
          <w:rFonts w:ascii="Times New Roman" w:eastAsia="Calibri" w:hAnsi="Times New Roman" w:cs="Times New Roman"/>
          <w:sz w:val="24"/>
          <w:szCs w:val="24"/>
        </w:rPr>
      </w:pPr>
      <w:r w:rsidRPr="00252C4A">
        <w:rPr>
          <w:rFonts w:ascii="Times New Roman" w:eastAsia="Calibri" w:hAnsi="Times New Roman" w:cs="Times New Roman"/>
          <w:sz w:val="24"/>
          <w:szCs w:val="24"/>
        </w:rPr>
        <w:t xml:space="preserve">Германия также активно участвует в деятельности ОБСЕ. Политическое влияние страны в организации находит отражение в её институтах. </w:t>
      </w:r>
      <w:proofErr w:type="gramStart"/>
      <w:r w:rsidRPr="00252C4A">
        <w:rPr>
          <w:rFonts w:ascii="Times New Roman" w:eastAsia="Calibri" w:hAnsi="Times New Roman" w:cs="Times New Roman"/>
          <w:sz w:val="24"/>
          <w:szCs w:val="24"/>
        </w:rPr>
        <w:t xml:space="preserve">Так, численность делегации ФРГ в Парламентской Ассамблее составляет 13 человек (столько же, сколько и численность делегаций Великобритании, США и Италии), немецкая делегация уступает по этому показателю только России, направляющей в Ассамблею 15 человек, а Дорис </w:t>
      </w:r>
      <w:proofErr w:type="spellStart"/>
      <w:r w:rsidRPr="00252C4A">
        <w:rPr>
          <w:rFonts w:ascii="Times New Roman" w:eastAsia="Calibri" w:hAnsi="Times New Roman" w:cs="Times New Roman"/>
          <w:sz w:val="24"/>
          <w:szCs w:val="24"/>
        </w:rPr>
        <w:t>Барнетт</w:t>
      </w:r>
      <w:proofErr w:type="spellEnd"/>
      <w:r w:rsidRPr="00252C4A">
        <w:rPr>
          <w:rFonts w:ascii="Times New Roman" w:eastAsia="Calibri" w:hAnsi="Times New Roman" w:cs="Times New Roman"/>
          <w:sz w:val="24"/>
          <w:szCs w:val="24"/>
        </w:rPr>
        <w:t>, руководитель немецкой делегации, представляющая социал-демократов, является вице-председателем Ассамблеи</w:t>
      </w:r>
      <w:r w:rsidRPr="00252C4A">
        <w:rPr>
          <w:rStyle w:val="a5"/>
          <w:rFonts w:ascii="Times New Roman" w:eastAsia="Calibri" w:hAnsi="Times New Roman" w:cs="Times New Roman"/>
          <w:sz w:val="24"/>
          <w:szCs w:val="24"/>
        </w:rPr>
        <w:footnoteReference w:id="161"/>
      </w:r>
      <w:r w:rsidRPr="00252C4A">
        <w:rPr>
          <w:rFonts w:ascii="Times New Roman" w:eastAsia="Calibri" w:hAnsi="Times New Roman" w:cs="Times New Roman"/>
          <w:sz w:val="24"/>
          <w:szCs w:val="24"/>
        </w:rPr>
        <w:t>. Представители Германии есть и в руководстве других органов ОБСЕ, так, Бюро по демократическим институтам и правам</w:t>
      </w:r>
      <w:proofErr w:type="gramEnd"/>
      <w:r w:rsidRPr="00252C4A">
        <w:rPr>
          <w:rFonts w:ascii="Times New Roman" w:eastAsia="Calibri" w:hAnsi="Times New Roman" w:cs="Times New Roman"/>
          <w:sz w:val="24"/>
          <w:szCs w:val="24"/>
        </w:rPr>
        <w:t xml:space="preserve"> человека (БДИПЧ) с 2014 года возглавляет немецкий политик Михаэль Георг </w:t>
      </w:r>
      <w:proofErr w:type="spellStart"/>
      <w:r w:rsidRPr="00252C4A">
        <w:rPr>
          <w:rFonts w:ascii="Times New Roman" w:eastAsia="Calibri" w:hAnsi="Times New Roman" w:cs="Times New Roman"/>
          <w:sz w:val="24"/>
          <w:szCs w:val="24"/>
        </w:rPr>
        <w:t>Линк</w:t>
      </w:r>
      <w:proofErr w:type="spellEnd"/>
      <w:r w:rsidRPr="00252C4A">
        <w:rPr>
          <w:rFonts w:ascii="Times New Roman" w:eastAsia="Calibri" w:hAnsi="Times New Roman" w:cs="Times New Roman"/>
          <w:sz w:val="24"/>
          <w:szCs w:val="24"/>
        </w:rPr>
        <w:t xml:space="preserve">, ранее </w:t>
      </w:r>
      <w:r w:rsidRPr="00252C4A">
        <w:rPr>
          <w:rFonts w:ascii="Times New Roman" w:eastAsia="Calibri" w:hAnsi="Times New Roman" w:cs="Times New Roman"/>
          <w:sz w:val="24"/>
          <w:szCs w:val="24"/>
        </w:rPr>
        <w:lastRenderedPageBreak/>
        <w:t>отвечавший в МИД Германии за сотрудничество страны с международными организациями</w:t>
      </w:r>
      <w:r w:rsidRPr="00252C4A">
        <w:rPr>
          <w:rStyle w:val="a5"/>
          <w:rFonts w:ascii="Times New Roman" w:eastAsia="Calibri" w:hAnsi="Times New Roman" w:cs="Times New Roman"/>
          <w:sz w:val="24"/>
          <w:szCs w:val="24"/>
        </w:rPr>
        <w:footnoteReference w:id="162"/>
      </w:r>
      <w:r w:rsidRPr="00252C4A">
        <w:rPr>
          <w:rFonts w:ascii="Times New Roman" w:eastAsia="Calibri" w:hAnsi="Times New Roman" w:cs="Times New Roman"/>
          <w:sz w:val="24"/>
          <w:szCs w:val="24"/>
        </w:rPr>
        <w:t>.</w:t>
      </w:r>
    </w:p>
    <w:p w:rsidR="00691E87" w:rsidRPr="00691E87" w:rsidRDefault="00691E87" w:rsidP="00691E87">
      <w:pPr>
        <w:spacing w:line="36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Вывод к главе 2</w:t>
      </w:r>
    </w:p>
    <w:p w:rsidR="00110CB3" w:rsidRPr="00110CB3" w:rsidRDefault="00691E87" w:rsidP="0047738B">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ФРГ в настоящее время активно сотрудничает с крупнейшими международными ст</w:t>
      </w:r>
      <w:r w:rsidR="00110CB3">
        <w:rPr>
          <w:rFonts w:ascii="Times New Roman" w:eastAsia="Calibri" w:hAnsi="Times New Roman" w:cs="Times New Roman"/>
          <w:sz w:val="24"/>
          <w:szCs w:val="24"/>
        </w:rPr>
        <w:t xml:space="preserve">руктурами. При этом </w:t>
      </w:r>
      <w:r w:rsidR="00110CB3" w:rsidRPr="00110CB3">
        <w:rPr>
          <w:rFonts w:ascii="Times New Roman" w:eastAsia="Calibri" w:hAnsi="Times New Roman" w:cs="Times New Roman"/>
          <w:sz w:val="24"/>
          <w:szCs w:val="24"/>
        </w:rPr>
        <w:t>наблюдается прямая связь между значением экономических аспектов деятельности для организации и влиянием, которое имеет в ней ФРГ. Если в Европейском союзе, где экономика играет традиционно большую роль, Германия является наиболее влиятельным государством и может эффективно продвигать свои решения в ключевых европейских органах, то в НАТО и ООН влияние Германии менее ощутимо, что, впрочем, также связано с наличием в этих организациях других крупных государств (в первую очередь США). При этом, например, в тех организациях системы ООН, деятельность которых связана с экономическими вопросами, Германия также входит в число наиболее влиятельных участников.</w:t>
      </w:r>
    </w:p>
    <w:p w:rsidR="00691E87" w:rsidRDefault="00110CB3" w:rsidP="0047738B">
      <w:pPr>
        <w:spacing w:after="0" w:line="360" w:lineRule="auto"/>
        <w:ind w:firstLine="709"/>
        <w:jc w:val="both"/>
        <w:rPr>
          <w:rFonts w:ascii="Times New Roman" w:eastAsia="Calibri" w:hAnsi="Times New Roman" w:cs="Times New Roman"/>
          <w:sz w:val="24"/>
          <w:szCs w:val="24"/>
        </w:rPr>
      </w:pPr>
      <w:r w:rsidRPr="00110CB3">
        <w:rPr>
          <w:rFonts w:ascii="Times New Roman" w:eastAsia="Calibri" w:hAnsi="Times New Roman" w:cs="Times New Roman"/>
          <w:sz w:val="24"/>
          <w:szCs w:val="24"/>
        </w:rPr>
        <w:t xml:space="preserve">В этой ситуации достаточно остро встаёт вопрос о предоставлении ФРГ постоянного места в Совете Безопасности ООН. </w:t>
      </w:r>
      <w:proofErr w:type="gramStart"/>
      <w:r w:rsidRPr="00110CB3">
        <w:rPr>
          <w:rFonts w:ascii="Times New Roman" w:eastAsia="Calibri" w:hAnsi="Times New Roman" w:cs="Times New Roman"/>
          <w:sz w:val="24"/>
          <w:szCs w:val="24"/>
        </w:rPr>
        <w:t xml:space="preserve">Дискуссии по этому поводу ведутся достаточно давно, и ФРГ рассматривается в качестве одного из наиболее вероятных кандидатов на такое место, а в большинстве проектов расширения Совбеза предусмотрено одно новое постоянное место для Европы, на которое Германия, исходя из своих характеристик и </w:t>
      </w:r>
      <w:proofErr w:type="spellStart"/>
      <w:r w:rsidRPr="00110CB3">
        <w:rPr>
          <w:rFonts w:ascii="Times New Roman" w:eastAsia="Calibri" w:hAnsi="Times New Roman" w:cs="Times New Roman"/>
          <w:sz w:val="24"/>
          <w:szCs w:val="24"/>
        </w:rPr>
        <w:t>вовлечённости</w:t>
      </w:r>
      <w:proofErr w:type="spellEnd"/>
      <w:r w:rsidRPr="00110CB3">
        <w:rPr>
          <w:rFonts w:ascii="Times New Roman" w:eastAsia="Calibri" w:hAnsi="Times New Roman" w:cs="Times New Roman"/>
          <w:sz w:val="24"/>
          <w:szCs w:val="24"/>
        </w:rPr>
        <w:t xml:space="preserve"> в деятельность ООН, особенно в экономической сфере, является одним из самых перспективных кандидатов.</w:t>
      </w:r>
      <w:proofErr w:type="gramEnd"/>
    </w:p>
    <w:p w:rsidR="00F64143" w:rsidRDefault="00A37C73" w:rsidP="0047738B">
      <w:pPr>
        <w:spacing w:after="0" w:line="360" w:lineRule="auto"/>
        <w:ind w:firstLine="709"/>
        <w:jc w:val="both"/>
        <w:rPr>
          <w:rFonts w:ascii="Times New Roman" w:eastAsia="Calibri" w:hAnsi="Times New Roman" w:cs="Times New Roman"/>
          <w:sz w:val="24"/>
          <w:szCs w:val="24"/>
        </w:rPr>
      </w:pPr>
      <w:r w:rsidRPr="00A37C73">
        <w:rPr>
          <w:rFonts w:ascii="Times New Roman" w:eastAsia="Calibri" w:hAnsi="Times New Roman" w:cs="Times New Roman"/>
          <w:sz w:val="24"/>
          <w:szCs w:val="24"/>
        </w:rPr>
        <w:t>Однако в этой области у ФРГ существуют и препятствия. Позиция ряда государств по этому поводу является для Германии неблагоприятной. Кроме того, для ФРГ как одного из основных кандидатов серьёзным препятствием является серьёзная критика самой идеи  расширения Совбеза ООН, вызванная опасениями затруднения процесса принятия решений.</w:t>
      </w:r>
    </w:p>
    <w:p w:rsidR="0094440F" w:rsidRPr="00F64143" w:rsidRDefault="0094440F" w:rsidP="0047738B">
      <w:pPr>
        <w:spacing w:after="0" w:line="360" w:lineRule="auto"/>
        <w:ind w:firstLine="709"/>
        <w:jc w:val="both"/>
        <w:rPr>
          <w:rFonts w:ascii="Times New Roman" w:eastAsia="Calibri" w:hAnsi="Times New Roman" w:cs="Times New Roman"/>
          <w:sz w:val="24"/>
          <w:szCs w:val="24"/>
        </w:rPr>
      </w:pPr>
      <w:r w:rsidRPr="0094440F">
        <w:rPr>
          <w:rFonts w:ascii="Times New Roman" w:eastAsia="Calibri" w:hAnsi="Times New Roman" w:cs="Times New Roman"/>
          <w:sz w:val="24"/>
          <w:szCs w:val="24"/>
        </w:rPr>
        <w:t xml:space="preserve">В деятельности международных организаций в настоящее время продолжает играть большую роль военная сфера. Деятельность ФРГ в данной области продолжает оставаться довольно ограниченной, хотя Бундесвер и принимает участие в ряде военных операций НАТО и операций по поддержанию мира, проводимых ООН. Население страны также отрицательно относится к любым возможным попыткам отстаивания интересов Германии на внешнеполитической арене с помощью вооружённых сил. Серьёзнее всего этот фактор </w:t>
      </w:r>
      <w:r w:rsidRPr="0094440F">
        <w:rPr>
          <w:rFonts w:ascii="Times New Roman" w:eastAsia="Calibri" w:hAnsi="Times New Roman" w:cs="Times New Roman"/>
          <w:sz w:val="24"/>
          <w:szCs w:val="24"/>
        </w:rPr>
        <w:lastRenderedPageBreak/>
        <w:t xml:space="preserve">влияет на роль Германии в НАТО. ФРГ частично компенсирует этот недостаток своей политической деятельностью в организации, а также деятельностью в других сферах, например, экологической или в сфере </w:t>
      </w:r>
      <w:proofErr w:type="spellStart"/>
      <w:r w:rsidRPr="0094440F">
        <w:rPr>
          <w:rFonts w:ascii="Times New Roman" w:eastAsia="Calibri" w:hAnsi="Times New Roman" w:cs="Times New Roman"/>
          <w:sz w:val="24"/>
          <w:szCs w:val="24"/>
        </w:rPr>
        <w:t>кибербезопасности</w:t>
      </w:r>
      <w:proofErr w:type="spellEnd"/>
      <w:r w:rsidRPr="0094440F">
        <w:rPr>
          <w:rFonts w:ascii="Times New Roman" w:eastAsia="Calibri" w:hAnsi="Times New Roman" w:cs="Times New Roman"/>
          <w:sz w:val="24"/>
          <w:szCs w:val="24"/>
        </w:rPr>
        <w:t>. Однако очевидно, что военные ограничения существенно сдерживают рост влияния Германии в организации. В ООН влияние данного фактора представляется не таким значительным, однако, например, именно наличие достаточной военной мощи в числе критериев для кандидатов на постоянные места в Совете безопасности, выдвинутых США, мешает Германии соответствовать этим критериям. Этот фактор, хоть и в меньшей степени, влияет даже на роль ФРГ в Европейском союзе. С 2004 года Вооружённые силы Европейского союза (EUFOR) проводят свои военные операции, на</w:t>
      </w:r>
      <w:r>
        <w:rPr>
          <w:rFonts w:ascii="Times New Roman" w:eastAsia="Calibri" w:hAnsi="Times New Roman" w:cs="Times New Roman"/>
          <w:sz w:val="24"/>
          <w:szCs w:val="24"/>
        </w:rPr>
        <w:t xml:space="preserve">правленные на поддержание мира. </w:t>
      </w:r>
      <w:proofErr w:type="gramStart"/>
      <w:r w:rsidRPr="0094440F">
        <w:rPr>
          <w:rFonts w:ascii="Times New Roman" w:hAnsi="Times New Roman" w:cs="Times New Roman"/>
          <w:sz w:val="24"/>
          <w:szCs w:val="24"/>
        </w:rPr>
        <w:t>Несмотря на то, что, как нам представляется, военная деятельность Евросоюза вряд ли по своему значению приблизится к другим сферам, в которых ФРГ более сильна, остаётся открытым вопрос о том, сможет ли Германия с нынешними ограничениями военной деятельности полноценно участвовать в осуществлении общей внешней политики и политики безопасности, которая входит в число «трёх опор» ЕС и большое значение которой закреплено в</w:t>
      </w:r>
      <w:proofErr w:type="gramEnd"/>
      <w:r w:rsidRPr="0094440F">
        <w:rPr>
          <w:rFonts w:ascii="Times New Roman" w:hAnsi="Times New Roman" w:cs="Times New Roman"/>
          <w:sz w:val="24"/>
          <w:szCs w:val="24"/>
        </w:rPr>
        <w:t xml:space="preserve"> </w:t>
      </w:r>
      <w:proofErr w:type="gramStart"/>
      <w:r w:rsidRPr="0094440F">
        <w:rPr>
          <w:rFonts w:ascii="Times New Roman" w:hAnsi="Times New Roman" w:cs="Times New Roman"/>
          <w:sz w:val="24"/>
          <w:szCs w:val="24"/>
        </w:rPr>
        <w:t>Договоре</w:t>
      </w:r>
      <w:proofErr w:type="gramEnd"/>
      <w:r w:rsidRPr="0094440F">
        <w:rPr>
          <w:rFonts w:ascii="Times New Roman" w:hAnsi="Times New Roman" w:cs="Times New Roman"/>
          <w:sz w:val="24"/>
          <w:szCs w:val="24"/>
        </w:rPr>
        <w:t xml:space="preserve"> о Европейском союзе</w:t>
      </w:r>
      <w:r w:rsidRPr="0094440F">
        <w:rPr>
          <w:rStyle w:val="a5"/>
          <w:rFonts w:ascii="Times New Roman" w:hAnsi="Times New Roman" w:cs="Times New Roman"/>
          <w:sz w:val="24"/>
          <w:szCs w:val="24"/>
        </w:rPr>
        <w:footnoteReference w:id="163"/>
      </w:r>
      <w:r w:rsidRPr="0094440F">
        <w:rPr>
          <w:rFonts w:ascii="Times New Roman" w:hAnsi="Times New Roman" w:cs="Times New Roman"/>
          <w:sz w:val="24"/>
          <w:szCs w:val="24"/>
        </w:rPr>
        <w:t>.</w:t>
      </w:r>
    </w:p>
    <w:p w:rsidR="00F64143" w:rsidRDefault="0094440F" w:rsidP="0047738B">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Тем не менее, общая роль Германии в международных организациях</w:t>
      </w:r>
      <w:r w:rsidR="00B66D3C">
        <w:rPr>
          <w:rFonts w:ascii="Times New Roman" w:eastAsia="Calibri" w:hAnsi="Times New Roman" w:cs="Times New Roman"/>
          <w:sz w:val="24"/>
          <w:szCs w:val="24"/>
        </w:rPr>
        <w:t xml:space="preserve"> остаётся чрезвычайно высокой, так как финансовый вклад страны в их деятельность чрезвычайно велик, что позволяет ко</w:t>
      </w:r>
      <w:r w:rsidR="00F64143">
        <w:rPr>
          <w:rFonts w:ascii="Times New Roman" w:eastAsia="Calibri" w:hAnsi="Times New Roman" w:cs="Times New Roman"/>
          <w:sz w:val="24"/>
          <w:szCs w:val="24"/>
        </w:rPr>
        <w:t xml:space="preserve">мпенсировать некоторую ограниченность других видов деятельности. Наиболее ощутимо это проявляется во взаимоотношениях ФРГ с Европейским союзом, где важнейшую роль традиционно играет экономическая сфера. Здесь Германия является бесспорным лидером организации, оказывающим ключевое влияние на решение важнейших вопросов, от назначения того или иного </w:t>
      </w:r>
      <w:proofErr w:type="gramStart"/>
      <w:r w:rsidR="00F64143">
        <w:rPr>
          <w:rFonts w:ascii="Times New Roman" w:eastAsia="Calibri" w:hAnsi="Times New Roman" w:cs="Times New Roman"/>
          <w:sz w:val="24"/>
          <w:szCs w:val="24"/>
        </w:rPr>
        <w:t>политика на</w:t>
      </w:r>
      <w:proofErr w:type="gramEnd"/>
      <w:r w:rsidR="00F64143">
        <w:rPr>
          <w:rFonts w:ascii="Times New Roman" w:eastAsia="Calibri" w:hAnsi="Times New Roman" w:cs="Times New Roman"/>
          <w:sz w:val="24"/>
          <w:szCs w:val="24"/>
        </w:rPr>
        <w:t xml:space="preserve"> руководящую должность в ключевых институтах до выработки единой позиции в отношении кризисных ситуаций, будь то долговой кризис в Греции или наплыв мигрантов из Ближнего Востока.</w:t>
      </w:r>
      <w:r>
        <w:rPr>
          <w:rFonts w:ascii="Times New Roman" w:eastAsia="Calibri" w:hAnsi="Times New Roman" w:cs="Times New Roman"/>
          <w:sz w:val="24"/>
          <w:szCs w:val="24"/>
        </w:rPr>
        <w:t xml:space="preserve"> </w:t>
      </w:r>
    </w:p>
    <w:p w:rsidR="004C7EAC" w:rsidRDefault="00F64143" w:rsidP="0047738B">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Таким образом, позиции ФРГ на мировой арене в настоящее время продвигаются в первую очередь благодаря международным институтам. Именно </w:t>
      </w:r>
      <w:r w:rsidR="004C7EAC" w:rsidRPr="004C7EAC">
        <w:rPr>
          <w:rFonts w:ascii="Times New Roman" w:eastAsia="Calibri" w:hAnsi="Times New Roman" w:cs="Times New Roman"/>
          <w:sz w:val="24"/>
          <w:szCs w:val="24"/>
        </w:rPr>
        <w:t xml:space="preserve">международные организации, даже создававшиеся после Второй мировой </w:t>
      </w:r>
      <w:proofErr w:type="gramStart"/>
      <w:r w:rsidR="004C7EAC" w:rsidRPr="004C7EAC">
        <w:rPr>
          <w:rFonts w:ascii="Times New Roman" w:eastAsia="Calibri" w:hAnsi="Times New Roman" w:cs="Times New Roman"/>
          <w:sz w:val="24"/>
          <w:szCs w:val="24"/>
        </w:rPr>
        <w:t>войны</w:t>
      </w:r>
      <w:proofErr w:type="gramEnd"/>
      <w:r w:rsidR="004C7EAC" w:rsidRPr="004C7EAC">
        <w:rPr>
          <w:rFonts w:ascii="Times New Roman" w:eastAsia="Calibri" w:hAnsi="Times New Roman" w:cs="Times New Roman"/>
          <w:sz w:val="24"/>
          <w:szCs w:val="24"/>
        </w:rPr>
        <w:t xml:space="preserve"> в том числе с целью контролировать действия ФРГ и сдерживать её возможную чрезмерную активность, в настоящее время являются наиболее эффективным инструментом для увеличения влияния Германии в мире.</w:t>
      </w:r>
    </w:p>
    <w:p w:rsidR="00772D37" w:rsidRDefault="00772D37" w:rsidP="004542E5">
      <w:pPr>
        <w:spacing w:line="360" w:lineRule="auto"/>
        <w:jc w:val="both"/>
        <w:rPr>
          <w:rFonts w:ascii="Times New Roman" w:eastAsia="Calibri" w:hAnsi="Times New Roman" w:cs="Times New Roman"/>
          <w:sz w:val="24"/>
          <w:szCs w:val="24"/>
        </w:rPr>
      </w:pPr>
    </w:p>
    <w:p w:rsidR="000E5F0A" w:rsidRPr="00A30948" w:rsidRDefault="000E5F0A" w:rsidP="000E5F0A">
      <w:pPr>
        <w:spacing w:line="360" w:lineRule="auto"/>
        <w:jc w:val="center"/>
        <w:rPr>
          <w:rFonts w:ascii="Times New Roman" w:eastAsia="Calibri" w:hAnsi="Times New Roman" w:cs="Times New Roman"/>
          <w:b/>
          <w:sz w:val="28"/>
          <w:szCs w:val="28"/>
        </w:rPr>
      </w:pPr>
      <w:bookmarkStart w:id="88" w:name="OLE_LINK68"/>
      <w:bookmarkStart w:id="89" w:name="OLE_LINK69"/>
      <w:r w:rsidRPr="00A30948">
        <w:rPr>
          <w:rFonts w:ascii="Times New Roman" w:eastAsia="Calibri" w:hAnsi="Times New Roman" w:cs="Times New Roman"/>
          <w:b/>
          <w:sz w:val="28"/>
          <w:szCs w:val="28"/>
        </w:rPr>
        <w:lastRenderedPageBreak/>
        <w:t>Глава 3. Перспективы и формы политики Германии по повы</w:t>
      </w:r>
      <w:r w:rsidR="0018207E" w:rsidRPr="00A30948">
        <w:rPr>
          <w:rFonts w:ascii="Times New Roman" w:eastAsia="Calibri" w:hAnsi="Times New Roman" w:cs="Times New Roman"/>
          <w:b/>
          <w:sz w:val="28"/>
          <w:szCs w:val="28"/>
        </w:rPr>
        <w:t xml:space="preserve">шению </w:t>
      </w:r>
      <w:proofErr w:type="spellStart"/>
      <w:r w:rsidR="0018207E" w:rsidRPr="00A30948">
        <w:rPr>
          <w:rFonts w:ascii="Times New Roman" w:eastAsia="Calibri" w:hAnsi="Times New Roman" w:cs="Times New Roman"/>
          <w:b/>
          <w:sz w:val="28"/>
          <w:szCs w:val="28"/>
        </w:rPr>
        <w:t>мирополитического</w:t>
      </w:r>
      <w:proofErr w:type="spellEnd"/>
      <w:r w:rsidR="0018207E" w:rsidRPr="00A30948">
        <w:rPr>
          <w:rFonts w:ascii="Times New Roman" w:eastAsia="Calibri" w:hAnsi="Times New Roman" w:cs="Times New Roman"/>
          <w:b/>
          <w:sz w:val="28"/>
          <w:szCs w:val="28"/>
        </w:rPr>
        <w:t xml:space="preserve"> статуса</w:t>
      </w:r>
    </w:p>
    <w:p w:rsidR="000E5F0A" w:rsidRDefault="000E5F0A" w:rsidP="000E5F0A">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3.1. По</w:t>
      </w:r>
      <w:r w:rsidR="00CB2DE5">
        <w:rPr>
          <w:rFonts w:ascii="Times New Roman" w:eastAsia="Calibri" w:hAnsi="Times New Roman" w:cs="Times New Roman"/>
          <w:b/>
          <w:sz w:val="24"/>
          <w:szCs w:val="24"/>
        </w:rPr>
        <w:t>литика ФРГ на глобальном уровне</w:t>
      </w:r>
    </w:p>
    <w:p w:rsidR="000E5F0A" w:rsidRDefault="000E5F0A" w:rsidP="00230581">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Говоря о перспективах изменения роли ФРГ в мировой политике, следует в первую очередь рассмотреть действия страны в глобальном масштабе. Наиболее характерны здесь взаимоотношения Германии с ООН, крупнейшей глобальной международной </w:t>
      </w:r>
      <w:r w:rsidR="0044647F">
        <w:rPr>
          <w:rFonts w:ascii="Times New Roman" w:eastAsia="Calibri" w:hAnsi="Times New Roman" w:cs="Times New Roman"/>
          <w:sz w:val="24"/>
          <w:szCs w:val="24"/>
        </w:rPr>
        <w:t>организацией общей компетенции.</w:t>
      </w:r>
    </w:p>
    <w:p w:rsidR="003A0E6A" w:rsidRDefault="008C3F3E" w:rsidP="00230581">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Политика ФРГ в рамках ООН может развиваться несколькими путями. С нашей точки зрения, как уже отмечалось в данной работе, в случае принятия любого из планов реформирования организации,</w:t>
      </w:r>
      <w:r w:rsidR="00E85DCD">
        <w:rPr>
          <w:rFonts w:ascii="Times New Roman" w:eastAsia="Calibri" w:hAnsi="Times New Roman" w:cs="Times New Roman"/>
          <w:sz w:val="24"/>
          <w:szCs w:val="24"/>
        </w:rPr>
        <w:t xml:space="preserve"> существующих на данный момент, роль Германии в организации существенно увеличится.</w:t>
      </w:r>
      <w:r w:rsidR="00A948A8">
        <w:rPr>
          <w:rFonts w:ascii="Times New Roman" w:eastAsia="Calibri" w:hAnsi="Times New Roman" w:cs="Times New Roman"/>
          <w:sz w:val="24"/>
          <w:szCs w:val="24"/>
        </w:rPr>
        <w:t xml:space="preserve"> Ни один проект, предусматривающий создание новых постоянных мест, не может оставить в стороне западные государства, а ни одно из западных государств, кроме Японии, не может быть альтернативой Германии. Как уже отмечалось, ФРГ и Япония</w:t>
      </w:r>
      <w:r w:rsidR="00C01822">
        <w:rPr>
          <w:rFonts w:ascii="Times New Roman" w:eastAsia="Calibri" w:hAnsi="Times New Roman" w:cs="Times New Roman"/>
          <w:sz w:val="24"/>
          <w:szCs w:val="24"/>
        </w:rPr>
        <w:t xml:space="preserve"> чаще всего фигурируют в связке как два кандидата от индустриально развитых государств, которые если и должны получить постоянные места в Совбезе, то только одновременно.</w:t>
      </w:r>
      <w:r w:rsidR="00B21378">
        <w:rPr>
          <w:rFonts w:ascii="Times New Roman" w:eastAsia="Calibri" w:hAnsi="Times New Roman" w:cs="Times New Roman"/>
          <w:sz w:val="24"/>
          <w:szCs w:val="24"/>
        </w:rPr>
        <w:t xml:space="preserve"> Такой подход позволяет Германии в перспективе рассчитывать на поддержку США, положительно относящихся к кандидатуре Японии. Однако он в целом уменьшает шансы страны на положительное решение данного вопроса, </w:t>
      </w:r>
      <w:r w:rsidR="003C5218">
        <w:rPr>
          <w:rFonts w:ascii="Times New Roman" w:eastAsia="Calibri" w:hAnsi="Times New Roman" w:cs="Times New Roman"/>
          <w:sz w:val="24"/>
          <w:szCs w:val="24"/>
        </w:rPr>
        <w:t>так как категорически против кандидатуры Японии выступает Китай, позиция России, вероятнее всего, также будет негативной, учитывая нерешённый территориальный спор с Японией.</w:t>
      </w:r>
      <w:r w:rsidR="00385D23">
        <w:rPr>
          <w:rFonts w:ascii="Times New Roman" w:eastAsia="Calibri" w:hAnsi="Times New Roman" w:cs="Times New Roman"/>
          <w:sz w:val="24"/>
          <w:szCs w:val="24"/>
        </w:rPr>
        <w:t xml:space="preserve"> </w:t>
      </w:r>
      <w:proofErr w:type="gramStart"/>
      <w:r w:rsidR="00385D23">
        <w:rPr>
          <w:rFonts w:ascii="Times New Roman" w:eastAsia="Calibri" w:hAnsi="Times New Roman" w:cs="Times New Roman"/>
          <w:sz w:val="24"/>
          <w:szCs w:val="24"/>
        </w:rPr>
        <w:t xml:space="preserve">Против </w:t>
      </w:r>
      <w:r w:rsidR="005F639B">
        <w:rPr>
          <w:rFonts w:ascii="Times New Roman" w:eastAsia="Calibri" w:hAnsi="Times New Roman" w:cs="Times New Roman"/>
          <w:sz w:val="24"/>
          <w:szCs w:val="24"/>
        </w:rPr>
        <w:t>кандидатур Г</w:t>
      </w:r>
      <w:r w:rsidR="003A0E6A">
        <w:rPr>
          <w:rFonts w:ascii="Times New Roman" w:eastAsia="Calibri" w:hAnsi="Times New Roman" w:cs="Times New Roman"/>
          <w:sz w:val="24"/>
          <w:szCs w:val="24"/>
        </w:rPr>
        <w:t>ермании и Японии также выступает</w:t>
      </w:r>
      <w:r w:rsidR="005F639B">
        <w:rPr>
          <w:rFonts w:ascii="Times New Roman" w:eastAsia="Calibri" w:hAnsi="Times New Roman" w:cs="Times New Roman"/>
          <w:sz w:val="24"/>
          <w:szCs w:val="24"/>
        </w:rPr>
        <w:t xml:space="preserve"> Италия, недовольная </w:t>
      </w:r>
      <w:r w:rsidR="00F00067">
        <w:rPr>
          <w:rFonts w:ascii="Times New Roman" w:eastAsia="Calibri" w:hAnsi="Times New Roman" w:cs="Times New Roman"/>
          <w:sz w:val="24"/>
          <w:szCs w:val="24"/>
        </w:rPr>
        <w:t>перспективой включения в Совбез двух из трёх крупнейших государств, потерпевших поражение во Второй мировой войне, после которой была создана ООН, кроме Италии</w:t>
      </w:r>
      <w:r w:rsidR="00F00067">
        <w:rPr>
          <w:rStyle w:val="a5"/>
          <w:rFonts w:ascii="Times New Roman" w:eastAsia="Calibri" w:hAnsi="Times New Roman" w:cs="Times New Roman"/>
          <w:sz w:val="24"/>
          <w:szCs w:val="24"/>
        </w:rPr>
        <w:footnoteReference w:id="164"/>
      </w:r>
      <w:r w:rsidR="00F00067">
        <w:rPr>
          <w:rFonts w:ascii="Times New Roman" w:eastAsia="Calibri" w:hAnsi="Times New Roman" w:cs="Times New Roman"/>
          <w:sz w:val="24"/>
          <w:szCs w:val="24"/>
        </w:rPr>
        <w:t>.</w:t>
      </w:r>
      <w:r w:rsidR="003A0E6A">
        <w:rPr>
          <w:rFonts w:ascii="Times New Roman" w:eastAsia="Calibri" w:hAnsi="Times New Roman" w:cs="Times New Roman"/>
          <w:sz w:val="24"/>
          <w:szCs w:val="24"/>
        </w:rPr>
        <w:t xml:space="preserve"> Кроме того, как уже отмечалось в данной работе, развивающиеся государства крайне негативно восприняли идею «быстрого решения», заключающуюся в предоставлении постоянных мест ФРГ и Японии и отложение рассмотрения вопроса о</w:t>
      </w:r>
      <w:proofErr w:type="gramEnd"/>
      <w:r w:rsidR="003A0E6A">
        <w:rPr>
          <w:rFonts w:ascii="Times New Roman" w:eastAsia="Calibri" w:hAnsi="Times New Roman" w:cs="Times New Roman"/>
          <w:sz w:val="24"/>
          <w:szCs w:val="24"/>
        </w:rPr>
        <w:t xml:space="preserve"> </w:t>
      </w:r>
      <w:proofErr w:type="gramStart"/>
      <w:r w:rsidR="003A0E6A">
        <w:rPr>
          <w:rFonts w:ascii="Times New Roman" w:eastAsia="Calibri" w:hAnsi="Times New Roman" w:cs="Times New Roman"/>
          <w:sz w:val="24"/>
          <w:szCs w:val="24"/>
        </w:rPr>
        <w:t>кандидатах</w:t>
      </w:r>
      <w:proofErr w:type="gramEnd"/>
      <w:r w:rsidR="003A0E6A">
        <w:rPr>
          <w:rFonts w:ascii="Times New Roman" w:eastAsia="Calibri" w:hAnsi="Times New Roman" w:cs="Times New Roman"/>
          <w:sz w:val="24"/>
          <w:szCs w:val="24"/>
        </w:rPr>
        <w:t xml:space="preserve"> от Африки и Латинской Америки. </w:t>
      </w:r>
    </w:p>
    <w:p w:rsidR="008C3F3E" w:rsidRDefault="00F00067" w:rsidP="00230581">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 учётом сложившейся ситуации, Германия, на наш взгляд, в ближайшем будущем должна добиться отдельного рассмотрения своей кандидатуры, предложив, в случае принятия решения о расширении Совета Безопасности в категории постоянных членов, другую формулу «быстрого решения», на этот раз только для выбора кандидатов от развитых государств. </w:t>
      </w:r>
      <w:r w:rsidR="00B039FF">
        <w:rPr>
          <w:rFonts w:ascii="Times New Roman" w:eastAsia="Calibri" w:hAnsi="Times New Roman" w:cs="Times New Roman"/>
          <w:sz w:val="24"/>
          <w:szCs w:val="24"/>
        </w:rPr>
        <w:t xml:space="preserve">Эта формула должна предполагать предоставление постоянного </w:t>
      </w:r>
      <w:r w:rsidR="00B039FF">
        <w:rPr>
          <w:rFonts w:ascii="Times New Roman" w:eastAsia="Calibri" w:hAnsi="Times New Roman" w:cs="Times New Roman"/>
          <w:sz w:val="24"/>
          <w:szCs w:val="24"/>
        </w:rPr>
        <w:lastRenderedPageBreak/>
        <w:t>места для Германии как единственной страны, кандидатура которой не встречает серьёзных возражений ни от одного из нынешних постоянных членов, и отложение рассмотрения кандидатуры Японии до урегулирования всех спорных вопросов, мешающих принятию положительного решения.</w:t>
      </w:r>
      <w:r w:rsidR="00C01822">
        <w:rPr>
          <w:rFonts w:ascii="Times New Roman" w:eastAsia="Calibri" w:hAnsi="Times New Roman" w:cs="Times New Roman"/>
          <w:sz w:val="24"/>
          <w:szCs w:val="24"/>
        </w:rPr>
        <w:t xml:space="preserve"> </w:t>
      </w:r>
      <w:r w:rsidR="00A948A8">
        <w:rPr>
          <w:rFonts w:ascii="Times New Roman" w:eastAsia="Calibri" w:hAnsi="Times New Roman" w:cs="Times New Roman"/>
          <w:sz w:val="24"/>
          <w:szCs w:val="24"/>
        </w:rPr>
        <w:t xml:space="preserve">  </w:t>
      </w:r>
      <w:r w:rsidR="00E85DCD">
        <w:rPr>
          <w:rFonts w:ascii="Times New Roman" w:eastAsia="Calibri" w:hAnsi="Times New Roman" w:cs="Times New Roman"/>
          <w:sz w:val="24"/>
          <w:szCs w:val="24"/>
        </w:rPr>
        <w:t xml:space="preserve"> </w:t>
      </w:r>
    </w:p>
    <w:p w:rsidR="007811C1" w:rsidRDefault="00600B47" w:rsidP="002536C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Важным фактором, влияющим на перспективы глобального лидерства ФРГ, является также восприятие населением </w:t>
      </w:r>
      <w:r w:rsidR="00F67902">
        <w:rPr>
          <w:rFonts w:ascii="Times New Roman" w:hAnsi="Times New Roman" w:cs="Times New Roman"/>
          <w:sz w:val="24"/>
          <w:szCs w:val="24"/>
        </w:rPr>
        <w:t xml:space="preserve">других членов мирового сообщества </w:t>
      </w:r>
      <w:r>
        <w:rPr>
          <w:rFonts w:ascii="Times New Roman" w:hAnsi="Times New Roman" w:cs="Times New Roman"/>
          <w:sz w:val="24"/>
          <w:szCs w:val="24"/>
        </w:rPr>
        <w:t>её деятельности на глобальном уровне</w:t>
      </w:r>
      <w:r w:rsidR="00F67902">
        <w:rPr>
          <w:rFonts w:ascii="Times New Roman" w:hAnsi="Times New Roman" w:cs="Times New Roman"/>
          <w:sz w:val="24"/>
          <w:szCs w:val="24"/>
        </w:rPr>
        <w:t>.</w:t>
      </w:r>
      <w:r>
        <w:rPr>
          <w:rFonts w:ascii="Times New Roman" w:hAnsi="Times New Roman" w:cs="Times New Roman"/>
          <w:sz w:val="24"/>
          <w:szCs w:val="24"/>
        </w:rPr>
        <w:t xml:space="preserve">  </w:t>
      </w:r>
      <w:r w:rsidR="00144767" w:rsidRPr="00144767">
        <w:rPr>
          <w:rFonts w:ascii="Times New Roman" w:hAnsi="Times New Roman" w:cs="Times New Roman"/>
          <w:sz w:val="24"/>
          <w:szCs w:val="24"/>
        </w:rPr>
        <w:t>С 2007 года институт Гэллапа проводит исследования, цель которых - выяс</w:t>
      </w:r>
      <w:r>
        <w:rPr>
          <w:rFonts w:ascii="Times New Roman" w:hAnsi="Times New Roman" w:cs="Times New Roman"/>
          <w:sz w:val="24"/>
          <w:szCs w:val="24"/>
        </w:rPr>
        <w:t xml:space="preserve">нить, как относятся жители </w:t>
      </w:r>
      <w:r w:rsidR="00144767" w:rsidRPr="00144767">
        <w:rPr>
          <w:rFonts w:ascii="Times New Roman" w:hAnsi="Times New Roman" w:cs="Times New Roman"/>
          <w:sz w:val="24"/>
          <w:szCs w:val="24"/>
        </w:rPr>
        <w:t xml:space="preserve">стран мира к лидерству на международной арене крупнейших игроков (к которым авторы исследований на данный момент относят США, Германию, Китай, Россию и ЕС). По данным последнего опроса, проведённого в 2015 году, политику Германии одобряют 43% опрошенных, по этому показателю страна уступает только США, к действиям которых положительно относятся 45% участников опроса, и опережает ЕС (39%), Китай (30%) и Россию (24%). </w:t>
      </w:r>
      <w:proofErr w:type="gramStart"/>
      <w:r w:rsidR="00144767" w:rsidRPr="00144767">
        <w:rPr>
          <w:rFonts w:ascii="Times New Roman" w:hAnsi="Times New Roman" w:cs="Times New Roman"/>
          <w:sz w:val="24"/>
          <w:szCs w:val="24"/>
        </w:rPr>
        <w:t xml:space="preserve">При этом неодобрительно к политике ФРГ относится лишь 21% опрошенных, что является самым низким показателем среди всех мировых лидеров (у США и ЕС по 28%, </w:t>
      </w:r>
      <w:r w:rsidR="00144767">
        <w:rPr>
          <w:rFonts w:ascii="Times New Roman" w:hAnsi="Times New Roman" w:cs="Times New Roman"/>
          <w:sz w:val="24"/>
          <w:szCs w:val="24"/>
        </w:rPr>
        <w:t>у Китая – 30 и у России – 33)</w:t>
      </w:r>
      <w:r w:rsidR="00BB1646">
        <w:rPr>
          <w:rStyle w:val="a5"/>
          <w:rFonts w:ascii="Times New Roman" w:hAnsi="Times New Roman" w:cs="Times New Roman"/>
          <w:sz w:val="24"/>
          <w:szCs w:val="24"/>
        </w:rPr>
        <w:footnoteReference w:id="165"/>
      </w:r>
      <w:r w:rsidR="0093049A">
        <w:rPr>
          <w:rFonts w:ascii="Times New Roman" w:hAnsi="Times New Roman" w:cs="Times New Roman"/>
          <w:sz w:val="24"/>
          <w:szCs w:val="24"/>
        </w:rPr>
        <w:t xml:space="preserve">. Одобрение </w:t>
      </w:r>
      <w:r w:rsidR="00144767">
        <w:rPr>
          <w:rFonts w:ascii="Times New Roman" w:hAnsi="Times New Roman" w:cs="Times New Roman"/>
          <w:sz w:val="24"/>
          <w:szCs w:val="24"/>
        </w:rPr>
        <w:t>политики ФРГ</w:t>
      </w:r>
      <w:r w:rsidR="0093049A">
        <w:rPr>
          <w:rFonts w:ascii="Times New Roman" w:hAnsi="Times New Roman" w:cs="Times New Roman"/>
          <w:sz w:val="24"/>
          <w:szCs w:val="24"/>
        </w:rPr>
        <w:t xml:space="preserve"> находится на самом высоком с 2011 года уровне и</w:t>
      </w:r>
      <w:r w:rsidR="00144767">
        <w:rPr>
          <w:rFonts w:ascii="Times New Roman" w:hAnsi="Times New Roman" w:cs="Times New Roman"/>
          <w:sz w:val="24"/>
          <w:szCs w:val="24"/>
        </w:rPr>
        <w:t xml:space="preserve"> за год выросло на 2%: в</w:t>
      </w:r>
      <w:r w:rsidR="00144767" w:rsidRPr="00144767">
        <w:rPr>
          <w:rFonts w:ascii="Times New Roman" w:hAnsi="Times New Roman" w:cs="Times New Roman"/>
          <w:sz w:val="24"/>
          <w:szCs w:val="24"/>
        </w:rPr>
        <w:t xml:space="preserve"> 2014 году 41% опрошенных положительно относился к действиям Германии, что</w:t>
      </w:r>
      <w:proofErr w:type="gramEnd"/>
      <w:r w:rsidR="00144767" w:rsidRPr="00144767">
        <w:rPr>
          <w:rFonts w:ascii="Times New Roman" w:hAnsi="Times New Roman" w:cs="Times New Roman"/>
          <w:sz w:val="24"/>
          <w:szCs w:val="24"/>
        </w:rPr>
        <w:t xml:space="preserve"> всего на 4% меньше показателя США, рейтинг которых был наиболее высок в данном списке. </w:t>
      </w:r>
      <w:proofErr w:type="gramStart"/>
      <w:r w:rsidR="00144767" w:rsidRPr="00144767">
        <w:rPr>
          <w:rFonts w:ascii="Times New Roman" w:hAnsi="Times New Roman" w:cs="Times New Roman"/>
          <w:sz w:val="24"/>
          <w:szCs w:val="24"/>
        </w:rPr>
        <w:t>При этом действия ЕС в целом одобряли только 39% опрошенных, Китая – 29%, России – 22%</w:t>
      </w:r>
      <w:r w:rsidR="00761795">
        <w:rPr>
          <w:rStyle w:val="a5"/>
          <w:rFonts w:ascii="Times New Roman" w:hAnsi="Times New Roman" w:cs="Times New Roman"/>
          <w:sz w:val="24"/>
          <w:szCs w:val="24"/>
        </w:rPr>
        <w:footnoteReference w:id="166"/>
      </w:r>
      <w:r w:rsidR="007D118D">
        <w:rPr>
          <w:rFonts w:ascii="Times New Roman" w:hAnsi="Times New Roman" w:cs="Times New Roman"/>
          <w:sz w:val="24"/>
          <w:szCs w:val="24"/>
        </w:rPr>
        <w:t xml:space="preserve">. </w:t>
      </w:r>
      <w:r w:rsidR="00144767" w:rsidRPr="00144767">
        <w:rPr>
          <w:rFonts w:ascii="Times New Roman" w:hAnsi="Times New Roman" w:cs="Times New Roman"/>
          <w:sz w:val="24"/>
          <w:szCs w:val="24"/>
        </w:rPr>
        <w:t>На наш взгляд, эти результаты вызваны наименьшим количеством неоднозначных внешнеполитических действий, которые могли быть восприняты как агрессивные или угрожающие международной стабильности.</w:t>
      </w:r>
      <w:proofErr w:type="gramEnd"/>
      <w:r w:rsidR="00144767" w:rsidRPr="00144767">
        <w:rPr>
          <w:rFonts w:ascii="Times New Roman" w:hAnsi="Times New Roman" w:cs="Times New Roman"/>
          <w:sz w:val="24"/>
          <w:szCs w:val="24"/>
        </w:rPr>
        <w:t xml:space="preserve"> Например, вооружённые силы страны участвуют только в операциях, санкционированных Советом Безопасности ООН и в составе международных контингентов. Таким образом, Германию видят наиболее беспристрастным международным арбитром и силой, действия которой отличаются взвешенностью и максимальным учётом интересов других государств. Очевидно, что такие данные подкрепляют перспективы вхождения ФРГ в число мировых политических лидеров как страны, внешняя политика которой не отличается такой  противоречивостью, как политика её основных соперников, и в целом рассматривается в мире </w:t>
      </w:r>
      <w:proofErr w:type="gramStart"/>
      <w:r w:rsidR="00144767" w:rsidRPr="00144767">
        <w:rPr>
          <w:rFonts w:ascii="Times New Roman" w:hAnsi="Times New Roman" w:cs="Times New Roman"/>
          <w:sz w:val="24"/>
          <w:szCs w:val="24"/>
        </w:rPr>
        <w:t>более положительно</w:t>
      </w:r>
      <w:proofErr w:type="gramEnd"/>
      <w:r w:rsidR="00144767" w:rsidRPr="00144767">
        <w:rPr>
          <w:rFonts w:ascii="Times New Roman" w:hAnsi="Times New Roman" w:cs="Times New Roman"/>
          <w:sz w:val="24"/>
          <w:szCs w:val="24"/>
        </w:rPr>
        <w:t>.</w:t>
      </w:r>
      <w:r w:rsidR="007811C1">
        <w:rPr>
          <w:rFonts w:ascii="Times New Roman" w:hAnsi="Times New Roman" w:cs="Times New Roman"/>
          <w:sz w:val="24"/>
          <w:szCs w:val="24"/>
        </w:rPr>
        <w:t xml:space="preserve"> </w:t>
      </w:r>
    </w:p>
    <w:p w:rsidR="00DA6DAB" w:rsidRDefault="00DA6DAB" w:rsidP="00230581">
      <w:pPr>
        <w:spacing w:after="0" w:line="36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lastRenderedPageBreak/>
        <w:t xml:space="preserve">При этом в России уровень недовольства лидерством ФРГ является самым высоким в мире. </w:t>
      </w:r>
      <w:r>
        <w:rPr>
          <w:rFonts w:ascii="Times New Roman" w:eastAsia="Calibri" w:hAnsi="Times New Roman" w:cs="Times New Roman"/>
          <w:sz w:val="24"/>
          <w:szCs w:val="24"/>
        </w:rPr>
        <w:t xml:space="preserve">Согласно данным уже </w:t>
      </w:r>
      <w:proofErr w:type="spellStart"/>
      <w:r>
        <w:rPr>
          <w:rFonts w:ascii="Times New Roman" w:eastAsia="Calibri" w:hAnsi="Times New Roman" w:cs="Times New Roman"/>
          <w:sz w:val="24"/>
          <w:szCs w:val="24"/>
        </w:rPr>
        <w:t>упоминавшихся</w:t>
      </w:r>
      <w:proofErr w:type="spellEnd"/>
      <w:r>
        <w:rPr>
          <w:rFonts w:ascii="Times New Roman" w:eastAsia="Calibri" w:hAnsi="Times New Roman" w:cs="Times New Roman"/>
          <w:sz w:val="24"/>
          <w:szCs w:val="24"/>
        </w:rPr>
        <w:t xml:space="preserve"> в данной работе опросов, действия Германии не одобряют 76% граждан РФ</w:t>
      </w:r>
      <w:r>
        <w:rPr>
          <w:rStyle w:val="a5"/>
          <w:rFonts w:ascii="Times New Roman" w:eastAsia="Calibri" w:hAnsi="Times New Roman" w:cs="Times New Roman"/>
          <w:sz w:val="24"/>
          <w:szCs w:val="24"/>
        </w:rPr>
        <w:footnoteReference w:id="167"/>
      </w:r>
      <w:r>
        <w:rPr>
          <w:rFonts w:ascii="Times New Roman" w:eastAsia="Calibri" w:hAnsi="Times New Roman" w:cs="Times New Roman"/>
          <w:sz w:val="24"/>
          <w:szCs w:val="24"/>
        </w:rPr>
        <w:t xml:space="preserve">, что, безусловно, негативно отражается на перспективах посредничества Германии между Россией и Западом. </w:t>
      </w:r>
      <w:proofErr w:type="gramStart"/>
      <w:r>
        <w:rPr>
          <w:rFonts w:ascii="Times New Roman" w:eastAsia="Calibri" w:hAnsi="Times New Roman" w:cs="Times New Roman"/>
          <w:sz w:val="24"/>
          <w:szCs w:val="24"/>
        </w:rPr>
        <w:t xml:space="preserve">Однако недоверие к другим западным </w:t>
      </w:r>
      <w:proofErr w:type="spellStart"/>
      <w:r>
        <w:rPr>
          <w:rFonts w:ascii="Times New Roman" w:eastAsia="Calibri" w:hAnsi="Times New Roman" w:cs="Times New Roman"/>
          <w:sz w:val="24"/>
          <w:szCs w:val="24"/>
        </w:rPr>
        <w:t>акторам</w:t>
      </w:r>
      <w:proofErr w:type="spellEnd"/>
      <w:r>
        <w:rPr>
          <w:rFonts w:ascii="Times New Roman" w:eastAsia="Calibri" w:hAnsi="Times New Roman" w:cs="Times New Roman"/>
          <w:sz w:val="24"/>
          <w:szCs w:val="24"/>
        </w:rPr>
        <w:t xml:space="preserve"> в нашей стране ещё больше: к политике США,</w:t>
      </w:r>
      <w:r w:rsidR="00EB43F8">
        <w:rPr>
          <w:rFonts w:ascii="Times New Roman" w:eastAsia="Calibri" w:hAnsi="Times New Roman" w:cs="Times New Roman"/>
          <w:sz w:val="24"/>
          <w:szCs w:val="24"/>
        </w:rPr>
        <w:t xml:space="preserve"> например,</w:t>
      </w:r>
      <w:r>
        <w:rPr>
          <w:rFonts w:ascii="Times New Roman" w:eastAsia="Calibri" w:hAnsi="Times New Roman" w:cs="Times New Roman"/>
          <w:sz w:val="24"/>
          <w:szCs w:val="24"/>
        </w:rPr>
        <w:t xml:space="preserve"> по данным тех же исследований, негативно относятся 89% россиян</w:t>
      </w:r>
      <w:r>
        <w:rPr>
          <w:rStyle w:val="a5"/>
          <w:rFonts w:ascii="Times New Roman" w:eastAsia="Calibri" w:hAnsi="Times New Roman" w:cs="Times New Roman"/>
          <w:sz w:val="24"/>
          <w:szCs w:val="24"/>
        </w:rPr>
        <w:footnoteReference w:id="168"/>
      </w:r>
      <w:r>
        <w:rPr>
          <w:rFonts w:ascii="Times New Roman" w:eastAsia="Calibri" w:hAnsi="Times New Roman" w:cs="Times New Roman"/>
          <w:sz w:val="24"/>
          <w:szCs w:val="24"/>
        </w:rPr>
        <w:t>. Таким образом, США, даже будучи признанным лидером западного мира, вряд ли могут рассчитывать на ведущую роль в налаживании отношений с Россией и снижении напряжённости в мировой политике путём сглаживания существующих противоречий между нашей страной и западными</w:t>
      </w:r>
      <w:proofErr w:type="gramEnd"/>
      <w:r>
        <w:rPr>
          <w:rFonts w:ascii="Times New Roman" w:eastAsia="Calibri" w:hAnsi="Times New Roman" w:cs="Times New Roman"/>
          <w:sz w:val="24"/>
          <w:szCs w:val="24"/>
        </w:rPr>
        <w:t xml:space="preserve"> государствами.</w:t>
      </w:r>
      <w:r w:rsidR="001E293C">
        <w:rPr>
          <w:rFonts w:ascii="Times New Roman" w:eastAsia="Calibri" w:hAnsi="Times New Roman" w:cs="Times New Roman"/>
          <w:sz w:val="24"/>
          <w:szCs w:val="24"/>
        </w:rPr>
        <w:t xml:space="preserve"> Учитывая то, что вероятный посредник должен обладать достаточным влиянием на мировой арене</w:t>
      </w:r>
      <w:r w:rsidR="00597446">
        <w:rPr>
          <w:rFonts w:ascii="Times New Roman" w:eastAsia="Calibri" w:hAnsi="Times New Roman" w:cs="Times New Roman"/>
          <w:sz w:val="24"/>
          <w:szCs w:val="24"/>
        </w:rPr>
        <w:t xml:space="preserve"> и иметь при этом меньше противоречий в отношениях с противоположной стороной конфликта, Германия на сегодняшний день является, на наш взгляд, наиболее перспективным кандидатом на эту роль. Посредничество в урегулировании этого серьёзнейшего </w:t>
      </w:r>
      <w:r w:rsidR="00E116EF">
        <w:rPr>
          <w:rFonts w:ascii="Times New Roman" w:eastAsia="Calibri" w:hAnsi="Times New Roman" w:cs="Times New Roman"/>
          <w:sz w:val="24"/>
          <w:szCs w:val="24"/>
        </w:rPr>
        <w:t xml:space="preserve">глобального </w:t>
      </w:r>
      <w:r w:rsidR="00597446">
        <w:rPr>
          <w:rFonts w:ascii="Times New Roman" w:eastAsia="Calibri" w:hAnsi="Times New Roman" w:cs="Times New Roman"/>
          <w:sz w:val="24"/>
          <w:szCs w:val="24"/>
        </w:rPr>
        <w:t>конфликта, безусловно, серьёзно повысит авторитет страны на мировой арене.</w:t>
      </w:r>
      <w:r w:rsidR="007B40D6">
        <w:rPr>
          <w:rFonts w:ascii="Times New Roman" w:eastAsia="Calibri" w:hAnsi="Times New Roman" w:cs="Times New Roman"/>
          <w:sz w:val="24"/>
          <w:szCs w:val="24"/>
        </w:rPr>
        <w:t xml:space="preserve"> Первым успехом Германии на этом направлении стало утверждение в 2014 году так называемого «нормандского формата» переговоров по урегулированию проблем, связанных с ситуацией на Украине. Создание для этих целей группы, в которую входят представители России, Украины, Германии и Франции, как считают некоторые исследователи, было вызвано именно</w:t>
      </w:r>
      <w:r w:rsidR="00AC72E4">
        <w:rPr>
          <w:rFonts w:ascii="Times New Roman" w:eastAsia="Calibri" w:hAnsi="Times New Roman" w:cs="Times New Roman"/>
          <w:sz w:val="24"/>
          <w:szCs w:val="24"/>
        </w:rPr>
        <w:t xml:space="preserve"> политической волей А. Меркель, хоть и было согласовано с Вашингтоном. </w:t>
      </w:r>
      <w:proofErr w:type="gramStart"/>
      <w:r w:rsidR="00AC72E4">
        <w:rPr>
          <w:rFonts w:ascii="Times New Roman" w:eastAsia="Calibri" w:hAnsi="Times New Roman" w:cs="Times New Roman"/>
          <w:sz w:val="24"/>
          <w:szCs w:val="24"/>
        </w:rPr>
        <w:t>Кроме того, канцлер выступила против возможных поставок США летального оружия Киеву, что тоже можно объяснить стремлением к посредничеству в конфликте</w:t>
      </w:r>
      <w:r w:rsidR="00AC72E4">
        <w:rPr>
          <w:rStyle w:val="a5"/>
          <w:rFonts w:ascii="Times New Roman" w:eastAsia="Calibri" w:hAnsi="Times New Roman" w:cs="Times New Roman"/>
          <w:sz w:val="24"/>
          <w:szCs w:val="24"/>
        </w:rPr>
        <w:footnoteReference w:id="169"/>
      </w:r>
      <w:r w:rsidR="00C7563A">
        <w:rPr>
          <w:rFonts w:ascii="Times New Roman" w:eastAsia="Calibri" w:hAnsi="Times New Roman" w:cs="Times New Roman"/>
          <w:sz w:val="24"/>
          <w:szCs w:val="24"/>
        </w:rPr>
        <w:t>.</w:t>
      </w:r>
      <w:r w:rsidR="00AC72E4">
        <w:rPr>
          <w:rFonts w:ascii="Times New Roman" w:eastAsia="Calibri" w:hAnsi="Times New Roman" w:cs="Times New Roman"/>
          <w:sz w:val="24"/>
          <w:szCs w:val="24"/>
        </w:rPr>
        <w:t xml:space="preserve"> </w:t>
      </w:r>
      <w:r w:rsidR="00C7563A">
        <w:rPr>
          <w:rFonts w:ascii="Times New Roman" w:eastAsia="Calibri" w:hAnsi="Times New Roman" w:cs="Times New Roman"/>
          <w:sz w:val="24"/>
          <w:szCs w:val="24"/>
        </w:rPr>
        <w:t xml:space="preserve"> Таким образом, позиция ФРГ более благоприятна для РФ, чем позиция других крупных западных государств, и найти в ближайшее время другого посредника, обладающего схожей </w:t>
      </w:r>
      <w:proofErr w:type="spellStart"/>
      <w:r w:rsidR="00C7563A">
        <w:rPr>
          <w:rFonts w:ascii="Times New Roman" w:eastAsia="Calibri" w:hAnsi="Times New Roman" w:cs="Times New Roman"/>
          <w:sz w:val="24"/>
          <w:szCs w:val="24"/>
        </w:rPr>
        <w:t>компромиссностью</w:t>
      </w:r>
      <w:proofErr w:type="spellEnd"/>
      <w:r w:rsidR="00C7563A">
        <w:rPr>
          <w:rFonts w:ascii="Times New Roman" w:eastAsia="Calibri" w:hAnsi="Times New Roman" w:cs="Times New Roman"/>
          <w:sz w:val="24"/>
          <w:szCs w:val="24"/>
        </w:rPr>
        <w:t xml:space="preserve"> позиции и при этом таким же значительным влиянием, едва ли представляется возможным.</w:t>
      </w:r>
      <w:proofErr w:type="gramEnd"/>
    </w:p>
    <w:p w:rsidR="007811C1" w:rsidRPr="00837CB4" w:rsidRDefault="0018207E" w:rsidP="00230581">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Кроме того, в контексте параллельных глобализации процессов регионализации политика Германии в региональных объединениях оказывает серьёзное влияние на положен</w:t>
      </w:r>
      <w:r w:rsidR="00837CB4">
        <w:rPr>
          <w:rFonts w:ascii="Times New Roman" w:eastAsia="Calibri" w:hAnsi="Times New Roman" w:cs="Times New Roman"/>
          <w:sz w:val="24"/>
          <w:szCs w:val="24"/>
        </w:rPr>
        <w:t>ие страны на глобальном уровне.</w:t>
      </w:r>
    </w:p>
    <w:p w:rsidR="00230581" w:rsidRDefault="00230581" w:rsidP="00144767">
      <w:pPr>
        <w:spacing w:line="360" w:lineRule="auto"/>
        <w:jc w:val="center"/>
        <w:rPr>
          <w:rFonts w:ascii="Times New Roman" w:eastAsia="Calibri" w:hAnsi="Times New Roman" w:cs="Times New Roman"/>
          <w:b/>
          <w:sz w:val="24"/>
          <w:szCs w:val="24"/>
        </w:rPr>
      </w:pPr>
    </w:p>
    <w:p w:rsidR="0044647F" w:rsidRDefault="0044647F" w:rsidP="00144767">
      <w:pPr>
        <w:spacing w:line="360" w:lineRule="auto"/>
        <w:jc w:val="center"/>
        <w:rPr>
          <w:rFonts w:ascii="Times New Roman" w:eastAsia="Calibri" w:hAnsi="Times New Roman" w:cs="Times New Roman"/>
          <w:b/>
          <w:sz w:val="24"/>
          <w:szCs w:val="24"/>
        </w:rPr>
      </w:pPr>
      <w:r w:rsidRPr="0044647F">
        <w:rPr>
          <w:rFonts w:ascii="Times New Roman" w:eastAsia="Calibri" w:hAnsi="Times New Roman" w:cs="Times New Roman"/>
          <w:b/>
          <w:sz w:val="24"/>
          <w:szCs w:val="24"/>
        </w:rPr>
        <w:lastRenderedPageBreak/>
        <w:t xml:space="preserve">3.2. </w:t>
      </w:r>
      <w:r w:rsidR="00C40C2F">
        <w:rPr>
          <w:rFonts w:ascii="Times New Roman" w:eastAsia="Calibri" w:hAnsi="Times New Roman" w:cs="Times New Roman"/>
          <w:b/>
          <w:sz w:val="24"/>
          <w:szCs w:val="24"/>
        </w:rPr>
        <w:t>Поли</w:t>
      </w:r>
      <w:r w:rsidR="0018207E">
        <w:rPr>
          <w:rFonts w:ascii="Times New Roman" w:eastAsia="Calibri" w:hAnsi="Times New Roman" w:cs="Times New Roman"/>
          <w:b/>
          <w:sz w:val="24"/>
          <w:szCs w:val="24"/>
        </w:rPr>
        <w:t>тика ФРГ на региональном уровне</w:t>
      </w:r>
    </w:p>
    <w:p w:rsidR="0044647F" w:rsidRDefault="0044647F" w:rsidP="002536C0">
      <w:pPr>
        <w:spacing w:after="0" w:line="360" w:lineRule="auto"/>
        <w:ind w:firstLine="709"/>
        <w:jc w:val="both"/>
        <w:rPr>
          <w:rFonts w:ascii="Times New Roman" w:eastAsia="Calibri" w:hAnsi="Times New Roman" w:cs="Times New Roman"/>
          <w:sz w:val="24"/>
          <w:szCs w:val="24"/>
        </w:rPr>
      </w:pPr>
      <w:r w:rsidRPr="00144767">
        <w:rPr>
          <w:rFonts w:ascii="Times New Roman" w:eastAsia="Calibri" w:hAnsi="Times New Roman" w:cs="Times New Roman"/>
          <w:sz w:val="24"/>
          <w:szCs w:val="24"/>
        </w:rPr>
        <w:t>На регион</w:t>
      </w:r>
      <w:r w:rsidR="00303A9E">
        <w:rPr>
          <w:rFonts w:ascii="Times New Roman" w:eastAsia="Calibri" w:hAnsi="Times New Roman" w:cs="Times New Roman"/>
          <w:sz w:val="24"/>
          <w:szCs w:val="24"/>
        </w:rPr>
        <w:t xml:space="preserve">альном уровне ключевое значение </w:t>
      </w:r>
      <w:r w:rsidRPr="00144767">
        <w:rPr>
          <w:rFonts w:ascii="Times New Roman" w:eastAsia="Calibri" w:hAnsi="Times New Roman" w:cs="Times New Roman"/>
          <w:sz w:val="24"/>
          <w:szCs w:val="24"/>
        </w:rPr>
        <w:t>имеет полити</w:t>
      </w:r>
      <w:r w:rsidR="00230581">
        <w:rPr>
          <w:rFonts w:ascii="Times New Roman" w:eastAsia="Calibri" w:hAnsi="Times New Roman" w:cs="Times New Roman"/>
          <w:sz w:val="24"/>
          <w:szCs w:val="24"/>
        </w:rPr>
        <w:t>ка Германии в Европейском союзе и НАТО.</w:t>
      </w:r>
      <w:r w:rsidRPr="00144767">
        <w:rPr>
          <w:rFonts w:ascii="Times New Roman" w:eastAsia="Calibri" w:hAnsi="Times New Roman" w:cs="Times New Roman"/>
          <w:sz w:val="24"/>
          <w:szCs w:val="24"/>
        </w:rPr>
        <w:t xml:space="preserve"> Более того, ЕС</w:t>
      </w:r>
      <w:r w:rsidR="00230581">
        <w:rPr>
          <w:rFonts w:ascii="Times New Roman" w:eastAsia="Calibri" w:hAnsi="Times New Roman" w:cs="Times New Roman"/>
          <w:sz w:val="24"/>
          <w:szCs w:val="24"/>
        </w:rPr>
        <w:t xml:space="preserve"> и НАТО на сегодняшний день являются довольно крупными </w:t>
      </w:r>
      <w:proofErr w:type="spellStart"/>
      <w:r w:rsidR="00230581">
        <w:rPr>
          <w:rFonts w:ascii="Times New Roman" w:eastAsia="Calibri" w:hAnsi="Times New Roman" w:cs="Times New Roman"/>
          <w:sz w:val="24"/>
          <w:szCs w:val="24"/>
        </w:rPr>
        <w:t>акторами</w:t>
      </w:r>
      <w:proofErr w:type="spellEnd"/>
      <w:r w:rsidRPr="00144767">
        <w:rPr>
          <w:rFonts w:ascii="Times New Roman" w:eastAsia="Calibri" w:hAnsi="Times New Roman" w:cs="Times New Roman"/>
          <w:sz w:val="24"/>
          <w:szCs w:val="24"/>
        </w:rPr>
        <w:t xml:space="preserve"> мировой политики, та</w:t>
      </w:r>
      <w:r w:rsidR="00230581">
        <w:rPr>
          <w:rFonts w:ascii="Times New Roman" w:eastAsia="Calibri" w:hAnsi="Times New Roman" w:cs="Times New Roman"/>
          <w:sz w:val="24"/>
          <w:szCs w:val="24"/>
        </w:rPr>
        <w:t>ким образом, в данных случаях</w:t>
      </w:r>
      <w:r w:rsidR="00736F4B">
        <w:rPr>
          <w:rFonts w:ascii="Times New Roman" w:eastAsia="Calibri" w:hAnsi="Times New Roman" w:cs="Times New Roman"/>
          <w:sz w:val="24"/>
          <w:szCs w:val="24"/>
        </w:rPr>
        <w:t>, как уже было отмечено в данной работе,</w:t>
      </w:r>
      <w:r w:rsidR="00230581">
        <w:rPr>
          <w:rFonts w:ascii="Times New Roman" w:eastAsia="Calibri" w:hAnsi="Times New Roman" w:cs="Times New Roman"/>
          <w:sz w:val="24"/>
          <w:szCs w:val="24"/>
        </w:rPr>
        <w:t xml:space="preserve"> </w:t>
      </w:r>
      <w:r w:rsidR="00EC6933" w:rsidRPr="00144767">
        <w:rPr>
          <w:rFonts w:ascii="Times New Roman" w:eastAsia="Calibri" w:hAnsi="Times New Roman" w:cs="Times New Roman"/>
          <w:sz w:val="24"/>
          <w:szCs w:val="24"/>
        </w:rPr>
        <w:t>можно говорить и о глобальном уровне.</w:t>
      </w:r>
    </w:p>
    <w:p w:rsidR="00FB5821" w:rsidRPr="00E74474" w:rsidRDefault="00E74474" w:rsidP="002536C0">
      <w:pPr>
        <w:spacing w:after="0" w:line="360" w:lineRule="auto"/>
        <w:ind w:firstLine="709"/>
        <w:jc w:val="both"/>
        <w:rPr>
          <w:rFonts w:ascii="Times New Roman" w:hAnsi="Times New Roman" w:cs="Times New Roman"/>
          <w:sz w:val="24"/>
          <w:szCs w:val="24"/>
        </w:rPr>
      </w:pPr>
      <w:r w:rsidRPr="007811C1">
        <w:rPr>
          <w:rFonts w:ascii="Times New Roman" w:hAnsi="Times New Roman" w:cs="Times New Roman"/>
          <w:sz w:val="24"/>
          <w:szCs w:val="24"/>
        </w:rPr>
        <w:t>Наибольшей популярностью политика ФРГ пользуется в европейских странах: в 2015 году наивысший в мире уровень её одобрения наблюдался в непризнанном Косово (84%) и Нидерландах (81%), 10 государств, население которых наиболее одобряет действия Германии, находятся в Европе, и большинство из них входят в ЕС. Из стран Европейского союза негативно деятельность ФРГ большая часть населения оценивает только в Греции (70%), что объясняется позицией Германии по вопросу долговых обязатель</w:t>
      </w:r>
      <w:proofErr w:type="gramStart"/>
      <w:r w:rsidRPr="007811C1">
        <w:rPr>
          <w:rFonts w:ascii="Times New Roman" w:hAnsi="Times New Roman" w:cs="Times New Roman"/>
          <w:sz w:val="24"/>
          <w:szCs w:val="24"/>
        </w:rPr>
        <w:t>ств стр</w:t>
      </w:r>
      <w:proofErr w:type="gramEnd"/>
      <w:r w:rsidRPr="007811C1">
        <w:rPr>
          <w:rFonts w:ascii="Times New Roman" w:hAnsi="Times New Roman" w:cs="Times New Roman"/>
          <w:sz w:val="24"/>
          <w:szCs w:val="24"/>
        </w:rPr>
        <w:t>аны. Также высок уровень неодобрения Германии в Испании (46%)</w:t>
      </w:r>
      <w:r>
        <w:rPr>
          <w:rStyle w:val="a5"/>
          <w:rFonts w:ascii="Times New Roman" w:hAnsi="Times New Roman" w:cs="Times New Roman"/>
          <w:sz w:val="24"/>
          <w:szCs w:val="24"/>
        </w:rPr>
        <w:footnoteReference w:id="170"/>
      </w:r>
      <w:r w:rsidRPr="00296E9F">
        <w:rPr>
          <w:rFonts w:ascii="Times New Roman" w:hAnsi="Times New Roman" w:cs="Times New Roman"/>
          <w:sz w:val="24"/>
          <w:szCs w:val="24"/>
        </w:rPr>
        <w:t>, также имеющей проблемы с бюджетной дисциплиной, одним из главных сторонников которой в ЕС является Германия</w:t>
      </w:r>
      <w:r w:rsidRPr="007811C1">
        <w:rPr>
          <w:rFonts w:ascii="Times New Roman" w:hAnsi="Times New Roman" w:cs="Times New Roman"/>
          <w:sz w:val="24"/>
          <w:szCs w:val="24"/>
        </w:rPr>
        <w:t>.</w:t>
      </w:r>
    </w:p>
    <w:p w:rsidR="00B51B01" w:rsidRPr="00144767" w:rsidRDefault="00B51B01" w:rsidP="002536C0">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Выход из Европейского союза Великобритании, занимающей в нём второе место</w:t>
      </w:r>
      <w:r w:rsidR="00370B4B">
        <w:rPr>
          <w:rFonts w:ascii="Times New Roman" w:eastAsia="Calibri" w:hAnsi="Times New Roman" w:cs="Times New Roman"/>
          <w:sz w:val="24"/>
          <w:szCs w:val="24"/>
        </w:rPr>
        <w:t xml:space="preserve"> по объёму ВВП и третье – по численности населения</w:t>
      </w:r>
      <w:r w:rsidR="00F70F8F">
        <w:rPr>
          <w:rStyle w:val="a5"/>
          <w:rFonts w:ascii="Times New Roman" w:eastAsia="Calibri" w:hAnsi="Times New Roman" w:cs="Times New Roman"/>
          <w:sz w:val="24"/>
          <w:szCs w:val="24"/>
        </w:rPr>
        <w:footnoteReference w:id="171"/>
      </w:r>
      <w:r w:rsidR="00370B4B">
        <w:rPr>
          <w:rFonts w:ascii="Times New Roman" w:eastAsia="Calibri" w:hAnsi="Times New Roman" w:cs="Times New Roman"/>
          <w:sz w:val="24"/>
          <w:szCs w:val="24"/>
        </w:rPr>
        <w:t>, безусловно,</w:t>
      </w:r>
      <w:r w:rsidR="00FE7BEF">
        <w:rPr>
          <w:rFonts w:ascii="Times New Roman" w:eastAsia="Calibri" w:hAnsi="Times New Roman" w:cs="Times New Roman"/>
          <w:sz w:val="24"/>
          <w:szCs w:val="24"/>
        </w:rPr>
        <w:t xml:space="preserve"> окажет влияние на положение Германии, однако существуют разные точки зрения по поводу того, каким будет это влияние. </w:t>
      </w:r>
      <w:proofErr w:type="gramStart"/>
      <w:r w:rsidR="00FE7BEF">
        <w:rPr>
          <w:rFonts w:ascii="Times New Roman" w:eastAsia="Calibri" w:hAnsi="Times New Roman" w:cs="Times New Roman"/>
          <w:sz w:val="24"/>
          <w:szCs w:val="24"/>
        </w:rPr>
        <w:t>Некоторые эксперт</w:t>
      </w:r>
      <w:r w:rsidR="0002305E">
        <w:rPr>
          <w:rFonts w:ascii="Times New Roman" w:eastAsia="Calibri" w:hAnsi="Times New Roman" w:cs="Times New Roman"/>
          <w:sz w:val="24"/>
          <w:szCs w:val="24"/>
        </w:rPr>
        <w:t xml:space="preserve">ы считают, что потеря Германией как локомотивом ЕС </w:t>
      </w:r>
      <w:r w:rsidR="00FE7BEF">
        <w:rPr>
          <w:rFonts w:ascii="Times New Roman" w:eastAsia="Calibri" w:hAnsi="Times New Roman" w:cs="Times New Roman"/>
          <w:sz w:val="24"/>
          <w:szCs w:val="24"/>
        </w:rPr>
        <w:t>важн</w:t>
      </w:r>
      <w:r w:rsidR="0002305E">
        <w:rPr>
          <w:rFonts w:ascii="Times New Roman" w:eastAsia="Calibri" w:hAnsi="Times New Roman" w:cs="Times New Roman"/>
          <w:sz w:val="24"/>
          <w:szCs w:val="24"/>
        </w:rPr>
        <w:t>ого торгового партнёра внутри объединения</w:t>
      </w:r>
      <w:r w:rsidR="00FE7BEF">
        <w:rPr>
          <w:rFonts w:ascii="Times New Roman" w:eastAsia="Calibri" w:hAnsi="Times New Roman" w:cs="Times New Roman"/>
          <w:sz w:val="24"/>
          <w:szCs w:val="24"/>
        </w:rPr>
        <w:t xml:space="preserve"> будет иметь для неё негативные последствия</w:t>
      </w:r>
      <w:r w:rsidR="00FE7BEF">
        <w:rPr>
          <w:rStyle w:val="a5"/>
          <w:rFonts w:ascii="Times New Roman" w:eastAsia="Calibri" w:hAnsi="Times New Roman" w:cs="Times New Roman"/>
          <w:sz w:val="24"/>
          <w:szCs w:val="24"/>
        </w:rPr>
        <w:footnoteReference w:id="172"/>
      </w:r>
      <w:r w:rsidR="00F70F8F">
        <w:rPr>
          <w:rFonts w:ascii="Times New Roman" w:eastAsia="Calibri" w:hAnsi="Times New Roman" w:cs="Times New Roman"/>
          <w:sz w:val="24"/>
          <w:szCs w:val="24"/>
        </w:rPr>
        <w:t>, однако с нашей точки зрения, потеря одного из наиболее влиятельных конкурентов в борьбе за лидерство внутри ЕС, имевшего по многим вопрос</w:t>
      </w:r>
      <w:r w:rsidR="00FB5821">
        <w:rPr>
          <w:rFonts w:ascii="Times New Roman" w:eastAsia="Calibri" w:hAnsi="Times New Roman" w:cs="Times New Roman"/>
          <w:sz w:val="24"/>
          <w:szCs w:val="24"/>
        </w:rPr>
        <w:t>ам различные с ФРГ точки зрения, что уже было показано в данной работе, сделает из Германии бесспорного лидера Европейского союза</w:t>
      </w:r>
      <w:proofErr w:type="gramEnd"/>
      <w:r w:rsidR="00FB5821">
        <w:rPr>
          <w:rFonts w:ascii="Times New Roman" w:eastAsia="Calibri" w:hAnsi="Times New Roman" w:cs="Times New Roman"/>
          <w:sz w:val="24"/>
          <w:szCs w:val="24"/>
        </w:rPr>
        <w:t xml:space="preserve"> и даст возможность</w:t>
      </w:r>
      <w:r w:rsidR="00491A9B">
        <w:rPr>
          <w:rFonts w:ascii="Times New Roman" w:eastAsia="Calibri" w:hAnsi="Times New Roman" w:cs="Times New Roman"/>
          <w:sz w:val="24"/>
          <w:szCs w:val="24"/>
        </w:rPr>
        <w:t xml:space="preserve"> </w:t>
      </w:r>
      <w:r w:rsidR="00491A9B" w:rsidRPr="00491A9B">
        <w:rPr>
          <w:rFonts w:ascii="Times New Roman" w:eastAsia="Calibri" w:hAnsi="Times New Roman" w:cs="Times New Roman"/>
          <w:sz w:val="24"/>
          <w:szCs w:val="24"/>
        </w:rPr>
        <w:t>претворять в жизнь инициативы, которые ранее столкнулись бы с сопротивлением со стороны Великобритании.</w:t>
      </w:r>
      <w:r w:rsidR="00E86597">
        <w:rPr>
          <w:rFonts w:ascii="Times New Roman" w:eastAsia="Calibri" w:hAnsi="Times New Roman" w:cs="Times New Roman"/>
          <w:sz w:val="24"/>
          <w:szCs w:val="24"/>
        </w:rPr>
        <w:t xml:space="preserve"> Например, могут появиться перспективы для более тесной интеграции, против которой выступала Великобритания, и у других государств будет меньше возможностей для требований предоставить особый статус по её примеру</w:t>
      </w:r>
      <w:r w:rsidR="00E86597">
        <w:rPr>
          <w:rStyle w:val="a5"/>
          <w:rFonts w:ascii="Times New Roman" w:eastAsia="Calibri" w:hAnsi="Times New Roman" w:cs="Times New Roman"/>
          <w:sz w:val="24"/>
          <w:szCs w:val="24"/>
        </w:rPr>
        <w:footnoteReference w:id="173"/>
      </w:r>
      <w:r w:rsidR="00E86597">
        <w:rPr>
          <w:rFonts w:ascii="Times New Roman" w:eastAsia="Calibri" w:hAnsi="Times New Roman" w:cs="Times New Roman"/>
          <w:sz w:val="24"/>
          <w:szCs w:val="24"/>
        </w:rPr>
        <w:t>. Также станут возможными более активные совместные действия в сфере безопасности и обороны</w:t>
      </w:r>
      <w:r w:rsidR="002C6454">
        <w:rPr>
          <w:rFonts w:ascii="Times New Roman" w:eastAsia="Calibri" w:hAnsi="Times New Roman" w:cs="Times New Roman"/>
          <w:sz w:val="24"/>
          <w:szCs w:val="24"/>
        </w:rPr>
        <w:t xml:space="preserve">, против которых она выступала. </w:t>
      </w:r>
      <w:proofErr w:type="gramStart"/>
      <w:r w:rsidR="002C6454">
        <w:rPr>
          <w:rFonts w:ascii="Times New Roman" w:eastAsia="Calibri" w:hAnsi="Times New Roman" w:cs="Times New Roman"/>
          <w:sz w:val="24"/>
          <w:szCs w:val="24"/>
        </w:rPr>
        <w:t>При этом именно Великобритания вместе с Францией</w:t>
      </w:r>
      <w:r w:rsidR="00C3386A">
        <w:rPr>
          <w:rFonts w:ascii="Times New Roman" w:eastAsia="Calibri" w:hAnsi="Times New Roman" w:cs="Times New Roman"/>
          <w:sz w:val="24"/>
          <w:szCs w:val="24"/>
        </w:rPr>
        <w:t xml:space="preserve"> </w:t>
      </w:r>
      <w:r w:rsidR="00C3386A">
        <w:rPr>
          <w:rFonts w:ascii="Times New Roman" w:eastAsia="Calibri" w:hAnsi="Times New Roman" w:cs="Times New Roman"/>
          <w:sz w:val="24"/>
          <w:szCs w:val="24"/>
        </w:rPr>
        <w:lastRenderedPageBreak/>
        <w:t>изначально</w:t>
      </w:r>
      <w:r w:rsidR="002C6454">
        <w:rPr>
          <w:rFonts w:ascii="Times New Roman" w:eastAsia="Calibri" w:hAnsi="Times New Roman" w:cs="Times New Roman"/>
          <w:sz w:val="24"/>
          <w:szCs w:val="24"/>
        </w:rPr>
        <w:t xml:space="preserve"> были главными инициаторами общей внешней политики и политики безопасности ЕС, а их суммарные расходы на оборону составляют 40% от оборонных расходов всех стран союза</w:t>
      </w:r>
      <w:r w:rsidR="00C3386A">
        <w:rPr>
          <w:rStyle w:val="a5"/>
          <w:rFonts w:ascii="Times New Roman" w:eastAsia="Calibri" w:hAnsi="Times New Roman" w:cs="Times New Roman"/>
          <w:sz w:val="24"/>
          <w:szCs w:val="24"/>
        </w:rPr>
        <w:footnoteReference w:id="174"/>
      </w:r>
      <w:r w:rsidR="00AF2551">
        <w:rPr>
          <w:rFonts w:ascii="Times New Roman" w:eastAsia="Calibri" w:hAnsi="Times New Roman" w:cs="Times New Roman"/>
          <w:sz w:val="24"/>
          <w:szCs w:val="24"/>
        </w:rPr>
        <w:t xml:space="preserve">. Выход Великобритании </w:t>
      </w:r>
      <w:r w:rsidR="00C3386A">
        <w:rPr>
          <w:rFonts w:ascii="Times New Roman" w:eastAsia="Calibri" w:hAnsi="Times New Roman" w:cs="Times New Roman"/>
          <w:sz w:val="24"/>
          <w:szCs w:val="24"/>
        </w:rPr>
        <w:t xml:space="preserve">заставит Германию более активно участвовать в реализации совместных оборонных проектов, но вместе с тем даст ей гораздо большую </w:t>
      </w:r>
      <w:r w:rsidR="00AF2551">
        <w:rPr>
          <w:rFonts w:ascii="Times New Roman" w:eastAsia="Calibri" w:hAnsi="Times New Roman" w:cs="Times New Roman"/>
          <w:sz w:val="24"/>
          <w:szCs w:val="24"/>
        </w:rPr>
        <w:t>инициативу и самостоятельность в данной сфере, а также</w:t>
      </w:r>
      <w:proofErr w:type="gramEnd"/>
      <w:r w:rsidR="00AF2551">
        <w:rPr>
          <w:rFonts w:ascii="Times New Roman" w:eastAsia="Calibri" w:hAnsi="Times New Roman" w:cs="Times New Roman"/>
          <w:sz w:val="24"/>
          <w:szCs w:val="24"/>
        </w:rPr>
        <w:t xml:space="preserve"> возможность вывести европейское оборонное сотрудничество на более высокий уровень, чем это было бы возможно при сохранении членства Великобритании.</w:t>
      </w:r>
      <w:r w:rsidR="00E86597">
        <w:rPr>
          <w:rFonts w:ascii="Times New Roman" w:eastAsia="Calibri" w:hAnsi="Times New Roman" w:cs="Times New Roman"/>
          <w:sz w:val="24"/>
          <w:szCs w:val="24"/>
        </w:rPr>
        <w:t xml:space="preserve"> </w:t>
      </w:r>
      <w:r w:rsidR="00491A9B" w:rsidRPr="00491A9B">
        <w:rPr>
          <w:rFonts w:ascii="Times New Roman" w:eastAsia="Calibri" w:hAnsi="Times New Roman" w:cs="Times New Roman"/>
          <w:sz w:val="24"/>
          <w:szCs w:val="24"/>
        </w:rPr>
        <w:t xml:space="preserve">   </w:t>
      </w:r>
      <w:r w:rsidR="00FB5821">
        <w:rPr>
          <w:rFonts w:ascii="Times New Roman" w:eastAsia="Calibri" w:hAnsi="Times New Roman" w:cs="Times New Roman"/>
          <w:sz w:val="24"/>
          <w:szCs w:val="24"/>
        </w:rPr>
        <w:t xml:space="preserve"> </w:t>
      </w:r>
      <w:r w:rsidR="00370B4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B72AF5" w:rsidRDefault="00B54123" w:rsidP="002536C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позиции ФРГ в Европейском союзе, как можно предположить, и дальше будет отрицательно влиять её ограниченность в проведении военной политики. </w:t>
      </w:r>
      <w:proofErr w:type="gramStart"/>
      <w:r w:rsidR="00144767" w:rsidRPr="00144767">
        <w:rPr>
          <w:rFonts w:ascii="Times New Roman" w:hAnsi="Times New Roman" w:cs="Times New Roman"/>
          <w:sz w:val="24"/>
          <w:szCs w:val="24"/>
        </w:rPr>
        <w:t>Тем не менее, некоторые авторы утверждают, что стремление избежать участия в масштабных операциях может заставить ФРГ активнее участвовать в развитии общей европейской политики безопасности и обороны, в рамках которой на первый план выйдут «маленькие операции низкой интенсивности»</w:t>
      </w:r>
      <w:r w:rsidR="00144767" w:rsidRPr="00144767">
        <w:rPr>
          <w:rStyle w:val="a5"/>
          <w:rFonts w:ascii="Times New Roman" w:hAnsi="Times New Roman" w:cs="Times New Roman"/>
          <w:sz w:val="24"/>
          <w:szCs w:val="24"/>
        </w:rPr>
        <w:footnoteReference w:id="175"/>
      </w:r>
      <w:r w:rsidR="00144767" w:rsidRPr="00144767">
        <w:rPr>
          <w:rFonts w:ascii="Times New Roman" w:hAnsi="Times New Roman" w:cs="Times New Roman"/>
          <w:sz w:val="24"/>
          <w:szCs w:val="24"/>
        </w:rPr>
        <w:t>.</w:t>
      </w:r>
      <w:r w:rsidR="00A56027">
        <w:rPr>
          <w:rFonts w:ascii="Times New Roman" w:hAnsi="Times New Roman" w:cs="Times New Roman"/>
          <w:sz w:val="24"/>
          <w:szCs w:val="24"/>
        </w:rPr>
        <w:t xml:space="preserve"> В своей речи на открытии Мюнхенской конференции по безопасности в феврале текущего года министр обороны ФРГ Урсула фон дер </w:t>
      </w:r>
      <w:proofErr w:type="spellStart"/>
      <w:r w:rsidR="00A56027">
        <w:rPr>
          <w:rFonts w:ascii="Times New Roman" w:hAnsi="Times New Roman" w:cs="Times New Roman"/>
          <w:sz w:val="24"/>
          <w:szCs w:val="24"/>
        </w:rPr>
        <w:t>Ляйен</w:t>
      </w:r>
      <w:proofErr w:type="spellEnd"/>
      <w:r w:rsidR="00A56027">
        <w:rPr>
          <w:rFonts w:ascii="Times New Roman" w:hAnsi="Times New Roman" w:cs="Times New Roman"/>
          <w:sz w:val="24"/>
          <w:szCs w:val="24"/>
        </w:rPr>
        <w:t xml:space="preserve"> призвала к активизации</w:t>
      </w:r>
      <w:proofErr w:type="gramEnd"/>
      <w:r w:rsidR="00A56027">
        <w:rPr>
          <w:rFonts w:ascii="Times New Roman" w:hAnsi="Times New Roman" w:cs="Times New Roman"/>
          <w:sz w:val="24"/>
          <w:szCs w:val="24"/>
        </w:rPr>
        <w:t xml:space="preserve"> </w:t>
      </w:r>
      <w:proofErr w:type="gramStart"/>
      <w:r w:rsidR="00A56027">
        <w:rPr>
          <w:rFonts w:ascii="Times New Roman" w:hAnsi="Times New Roman" w:cs="Times New Roman"/>
          <w:sz w:val="24"/>
          <w:szCs w:val="24"/>
        </w:rPr>
        <w:t>совместных действий стран ЕС в борьбе с основными угрозами их безопасно</w:t>
      </w:r>
      <w:r w:rsidR="0058705D">
        <w:rPr>
          <w:rFonts w:ascii="Times New Roman" w:hAnsi="Times New Roman" w:cs="Times New Roman"/>
          <w:sz w:val="24"/>
          <w:szCs w:val="24"/>
        </w:rPr>
        <w:t>сти и к созданию большого количества совместных военных частей с участием военнослужащих различных государств ЕС</w:t>
      </w:r>
      <w:r w:rsidR="0058705D">
        <w:rPr>
          <w:rStyle w:val="a5"/>
          <w:rFonts w:ascii="Times New Roman" w:hAnsi="Times New Roman" w:cs="Times New Roman"/>
          <w:sz w:val="24"/>
          <w:szCs w:val="24"/>
        </w:rPr>
        <w:footnoteReference w:id="176"/>
      </w:r>
      <w:r w:rsidR="0058705D">
        <w:rPr>
          <w:rFonts w:ascii="Times New Roman" w:hAnsi="Times New Roman" w:cs="Times New Roman"/>
          <w:sz w:val="24"/>
          <w:szCs w:val="24"/>
        </w:rPr>
        <w:t>. Таким образом, Германия взяла на себя инициативу в активизации оборонного сотрудничества в Европейском союзе, то есть стала претендовать на лидерство в той сфере, в которой ещё недавно считалась аутсайдером.</w:t>
      </w:r>
      <w:proofErr w:type="gramEnd"/>
      <w:r w:rsidR="0058705D">
        <w:rPr>
          <w:rFonts w:ascii="Times New Roman" w:hAnsi="Times New Roman" w:cs="Times New Roman"/>
          <w:sz w:val="24"/>
          <w:szCs w:val="24"/>
        </w:rPr>
        <w:t xml:space="preserve"> Ближайшие несколько лет, на наш взгляд, должны показать, насколько успешной будет такая политика, однако сама постановка </w:t>
      </w:r>
      <w:proofErr w:type="gramStart"/>
      <w:r w:rsidR="0058705D">
        <w:rPr>
          <w:rFonts w:ascii="Times New Roman" w:hAnsi="Times New Roman" w:cs="Times New Roman"/>
          <w:sz w:val="24"/>
          <w:szCs w:val="24"/>
        </w:rPr>
        <w:t>вопроса</w:t>
      </w:r>
      <w:proofErr w:type="gramEnd"/>
      <w:r w:rsidR="0058705D">
        <w:rPr>
          <w:rFonts w:ascii="Times New Roman" w:hAnsi="Times New Roman" w:cs="Times New Roman"/>
          <w:sz w:val="24"/>
          <w:szCs w:val="24"/>
        </w:rPr>
        <w:t xml:space="preserve"> таким образом является признаком выхода Германии из кризиса, связанного с операцией в Афганистане.</w:t>
      </w:r>
    </w:p>
    <w:p w:rsidR="00EC7DEC" w:rsidRDefault="00EC7DEC" w:rsidP="002536C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Расширение ЕС также увеличивает международное влияние Германии.</w:t>
      </w:r>
      <w:r w:rsidR="00BC50C4">
        <w:rPr>
          <w:rFonts w:ascii="Times New Roman" w:hAnsi="Times New Roman" w:cs="Times New Roman"/>
          <w:sz w:val="24"/>
          <w:szCs w:val="24"/>
        </w:rPr>
        <w:t xml:space="preserve"> В той же степени, в какой его расширение на восток стимулировало развитие связей ФРГ с новыми членами, особенно государствами Центральной и Восточной Европы, включение новых госуда</w:t>
      </w:r>
      <w:proofErr w:type="gramStart"/>
      <w:r w:rsidR="00BC50C4">
        <w:rPr>
          <w:rFonts w:ascii="Times New Roman" w:hAnsi="Times New Roman" w:cs="Times New Roman"/>
          <w:sz w:val="24"/>
          <w:szCs w:val="24"/>
        </w:rPr>
        <w:t>рств вп</w:t>
      </w:r>
      <w:proofErr w:type="gramEnd"/>
      <w:r w:rsidR="00BC50C4">
        <w:rPr>
          <w:rFonts w:ascii="Times New Roman" w:hAnsi="Times New Roman" w:cs="Times New Roman"/>
          <w:sz w:val="24"/>
          <w:szCs w:val="24"/>
        </w:rPr>
        <w:t>олне может сделать их более зависимыми от внешнеполитического курса и экономической политики Берлина.</w:t>
      </w:r>
      <w:r w:rsidR="002F7032">
        <w:rPr>
          <w:rFonts w:ascii="Times New Roman" w:hAnsi="Times New Roman" w:cs="Times New Roman"/>
          <w:sz w:val="24"/>
          <w:szCs w:val="24"/>
        </w:rPr>
        <w:t xml:space="preserve"> В особенности это актуально для стран, расположенных на Балканском полуострове и ранее входивших в состав Югославии. Мы </w:t>
      </w:r>
      <w:r w:rsidR="002F7032">
        <w:rPr>
          <w:rFonts w:ascii="Times New Roman" w:hAnsi="Times New Roman" w:cs="Times New Roman"/>
          <w:sz w:val="24"/>
          <w:szCs w:val="24"/>
        </w:rPr>
        <w:lastRenderedPageBreak/>
        <w:t>уже отмечали большое значение данного региона для внешней политики ФРГ, и нет причин полагать, что в ближайшем будущем эта ситуация изменится.</w:t>
      </w:r>
      <w:r w:rsidR="00A21388">
        <w:rPr>
          <w:rFonts w:ascii="Times New Roman" w:hAnsi="Times New Roman" w:cs="Times New Roman"/>
          <w:sz w:val="24"/>
          <w:szCs w:val="24"/>
        </w:rPr>
        <w:t xml:space="preserve"> Также автор обращал внимание на серьёзное укрепление экономических связей между Германией и обладающими значительно более слабой экономикой постсоциалистическими государствами Европы после их вхождения в Европейский союз. Процесс присоединения к ЕС балканских государств в настоящее время продолжается, в 2013 году в союз вошла Хорватия, реальные шансы последовать за ней в перспективе имеют Сербия, Черногория и Македония.</w:t>
      </w:r>
      <w:r w:rsidR="00EE6AFB">
        <w:rPr>
          <w:rFonts w:ascii="Times New Roman" w:hAnsi="Times New Roman" w:cs="Times New Roman"/>
          <w:sz w:val="24"/>
          <w:szCs w:val="24"/>
        </w:rPr>
        <w:t xml:space="preserve"> Таким образом, Германия может путём установления экономического контроля получить преобладающее политическое влияние в этом ключевом для её интересов регионе. Также на 2017 год намечено вступление Черногории в НАТО, что станет ещё одним шагом на пути евроатлантической интеграции балканских государств, предоставляющей большие выгоды Германии. ФРГ довольно резко реагирует при возникновении угрозы её интересам на полуострове, например, жёсткая позиция страны по вопросу греческого долга и возможности выхода Греции из еврозоны и даже ЕС вполне может объясняться не только перспективой значительных экономических потерь, но и возможностью ослабления влияния Германии на процессы, происходящие на Балканах.</w:t>
      </w:r>
      <w:r w:rsidR="00566764">
        <w:rPr>
          <w:rFonts w:ascii="Times New Roman" w:hAnsi="Times New Roman" w:cs="Times New Roman"/>
          <w:sz w:val="24"/>
          <w:szCs w:val="24"/>
        </w:rPr>
        <w:t xml:space="preserve"> Факт сохранения Греции в еврозоне и согласия правительства страны на проведение реформ, на которых настаивали кредиторы (включая Германию), говорит о том, </w:t>
      </w:r>
      <w:r w:rsidR="00185287">
        <w:rPr>
          <w:rFonts w:ascii="Times New Roman" w:hAnsi="Times New Roman" w:cs="Times New Roman"/>
          <w:sz w:val="24"/>
          <w:szCs w:val="24"/>
        </w:rPr>
        <w:t>что у ФРГ есть возможности для настойчивого продвижения своих интересов в этой части Европы.</w:t>
      </w:r>
      <w:r w:rsidR="00A21388">
        <w:rPr>
          <w:rFonts w:ascii="Times New Roman" w:hAnsi="Times New Roman" w:cs="Times New Roman"/>
          <w:sz w:val="24"/>
          <w:szCs w:val="24"/>
        </w:rPr>
        <w:t xml:space="preserve"> </w:t>
      </w:r>
    </w:p>
    <w:p w:rsidR="00A9058E" w:rsidRDefault="00006107" w:rsidP="002536C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Кроме того, нельзя забывать и про фактор личности того или иного политического лидера во внешней политике государства. В настоящее время А. Меркель является наиболее авторитетным из европейских лидеров, и </w:t>
      </w:r>
      <w:r w:rsidR="00E15386">
        <w:rPr>
          <w:rFonts w:ascii="Times New Roman" w:hAnsi="Times New Roman" w:cs="Times New Roman"/>
          <w:sz w:val="24"/>
          <w:szCs w:val="24"/>
        </w:rPr>
        <w:t xml:space="preserve">вряд ли в ближайшее время ей найдётся реальный конкурент. </w:t>
      </w:r>
      <w:proofErr w:type="gramStart"/>
      <w:r w:rsidR="00E15386">
        <w:rPr>
          <w:rFonts w:ascii="Times New Roman" w:hAnsi="Times New Roman" w:cs="Times New Roman"/>
          <w:sz w:val="24"/>
          <w:szCs w:val="24"/>
        </w:rPr>
        <w:t xml:space="preserve">С решением Великобритании о выходе из ЕС и избранием президентом Франции Э. </w:t>
      </w:r>
      <w:proofErr w:type="spellStart"/>
      <w:r w:rsidR="00E15386">
        <w:rPr>
          <w:rFonts w:ascii="Times New Roman" w:hAnsi="Times New Roman" w:cs="Times New Roman"/>
          <w:sz w:val="24"/>
          <w:szCs w:val="24"/>
        </w:rPr>
        <w:t>Макрона</w:t>
      </w:r>
      <w:proofErr w:type="spellEnd"/>
      <w:r w:rsidR="00E15386">
        <w:rPr>
          <w:rFonts w:ascii="Times New Roman" w:hAnsi="Times New Roman" w:cs="Times New Roman"/>
          <w:sz w:val="24"/>
          <w:szCs w:val="24"/>
        </w:rPr>
        <w:t xml:space="preserve"> становится ясно, что именно Меркель будет обладать наибольшим личным влиянием и авторитетом в ЕС в течение следующих нескольких лет (в случае очередного избрания на пост канцлера после выборов 2017 года), что вполне может отразиться на положении Германии в союзе.</w:t>
      </w:r>
      <w:proofErr w:type="gramEnd"/>
    </w:p>
    <w:p w:rsidR="00850F10" w:rsidRDefault="00170856" w:rsidP="002536C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Вес Германии в НАТО также </w:t>
      </w:r>
      <w:r w:rsidR="00FC3A5F">
        <w:rPr>
          <w:rFonts w:ascii="Times New Roman" w:hAnsi="Times New Roman" w:cs="Times New Roman"/>
          <w:sz w:val="24"/>
          <w:szCs w:val="24"/>
        </w:rPr>
        <w:t xml:space="preserve">может увеличиться, несмотря на сохраняющиеся препятствия в осуществлении военной политики. </w:t>
      </w:r>
      <w:r w:rsidR="00FB5821">
        <w:rPr>
          <w:rFonts w:ascii="Times New Roman" w:hAnsi="Times New Roman" w:cs="Times New Roman"/>
          <w:sz w:val="24"/>
          <w:szCs w:val="24"/>
        </w:rPr>
        <w:t>Экономическая деятельность стран-участников, то есть та сфера, в которой ФРГ имеет гораздо больше шансов рассчитывать на лидирующие позиции, на данный момент имеет в НАТО второстепенное значение. Однако в ближайшей перспекти</w:t>
      </w:r>
      <w:r w:rsidR="00FC3A5F">
        <w:rPr>
          <w:rFonts w:ascii="Times New Roman" w:hAnsi="Times New Roman" w:cs="Times New Roman"/>
          <w:sz w:val="24"/>
          <w:szCs w:val="24"/>
        </w:rPr>
        <w:t xml:space="preserve">ве существует возможность изменения данной ситуации. </w:t>
      </w:r>
      <w:r w:rsidR="00FB5821">
        <w:rPr>
          <w:rFonts w:ascii="Times New Roman" w:hAnsi="Times New Roman" w:cs="Times New Roman"/>
          <w:sz w:val="24"/>
          <w:szCs w:val="24"/>
        </w:rPr>
        <w:t xml:space="preserve"> </w:t>
      </w:r>
      <w:proofErr w:type="gramStart"/>
      <w:r w:rsidR="00FB5821">
        <w:rPr>
          <w:rFonts w:ascii="Times New Roman" w:hAnsi="Times New Roman" w:cs="Times New Roman"/>
          <w:sz w:val="24"/>
          <w:szCs w:val="24"/>
        </w:rPr>
        <w:t xml:space="preserve">Как отмечает российский исследователь международных организаций Э. Кочетов, каким бы значительным не было влияние геополитики и </w:t>
      </w:r>
      <w:proofErr w:type="spellStart"/>
      <w:r w:rsidR="00FB5821">
        <w:rPr>
          <w:rFonts w:ascii="Times New Roman" w:hAnsi="Times New Roman" w:cs="Times New Roman"/>
          <w:sz w:val="24"/>
          <w:szCs w:val="24"/>
        </w:rPr>
        <w:t>геостратегии</w:t>
      </w:r>
      <w:proofErr w:type="spellEnd"/>
      <w:r w:rsidR="00FB5821">
        <w:rPr>
          <w:rFonts w:ascii="Times New Roman" w:hAnsi="Times New Roman" w:cs="Times New Roman"/>
          <w:sz w:val="24"/>
          <w:szCs w:val="24"/>
        </w:rPr>
        <w:t xml:space="preserve">, увеличивающее значение военной сферы для организации, рано или поздно такой статус начнёт тяготить входящие </w:t>
      </w:r>
      <w:r w:rsidR="00FB5821">
        <w:rPr>
          <w:rFonts w:ascii="Times New Roman" w:hAnsi="Times New Roman" w:cs="Times New Roman"/>
          <w:sz w:val="24"/>
          <w:szCs w:val="24"/>
        </w:rPr>
        <w:lastRenderedPageBreak/>
        <w:t>в её состав государства, которые будут выражать недовольство затратами ресурсов в угоду военно-стратегическим целям, и эта черта организации станет менее приоритетной, уступив место социально-экономической сфере</w:t>
      </w:r>
      <w:r w:rsidR="00FB5821">
        <w:rPr>
          <w:rStyle w:val="a5"/>
          <w:rFonts w:ascii="Times New Roman" w:hAnsi="Times New Roman" w:cs="Times New Roman"/>
          <w:sz w:val="24"/>
          <w:szCs w:val="24"/>
        </w:rPr>
        <w:footnoteReference w:id="177"/>
      </w:r>
      <w:r w:rsidR="00FB5821">
        <w:rPr>
          <w:rFonts w:ascii="Times New Roman" w:hAnsi="Times New Roman" w:cs="Times New Roman"/>
          <w:sz w:val="24"/>
          <w:szCs w:val="24"/>
        </w:rPr>
        <w:t>. Данный тезис в настоящее</w:t>
      </w:r>
      <w:proofErr w:type="gramEnd"/>
      <w:r w:rsidR="00FB5821">
        <w:rPr>
          <w:rFonts w:ascii="Times New Roman" w:hAnsi="Times New Roman" w:cs="Times New Roman"/>
          <w:sz w:val="24"/>
          <w:szCs w:val="24"/>
        </w:rPr>
        <w:t xml:space="preserve"> время находит своё подтверждение применительно к НАТО: после заявлений президента США Д. Трампа о том, что другие члены организации должны вносить больший финансовый вклад в её деятельность</w:t>
      </w:r>
      <w:r w:rsidR="00FB5821">
        <w:rPr>
          <w:rStyle w:val="a5"/>
          <w:rFonts w:ascii="Times New Roman" w:hAnsi="Times New Roman" w:cs="Times New Roman"/>
          <w:sz w:val="24"/>
          <w:szCs w:val="24"/>
        </w:rPr>
        <w:footnoteReference w:id="178"/>
      </w:r>
      <w:r w:rsidR="00FB5821">
        <w:rPr>
          <w:rFonts w:ascii="Times New Roman" w:hAnsi="Times New Roman" w:cs="Times New Roman"/>
          <w:sz w:val="24"/>
          <w:szCs w:val="24"/>
        </w:rPr>
        <w:t xml:space="preserve">, это направление может выйти в альянсе на первый план, как </w:t>
      </w:r>
      <w:proofErr w:type="gramStart"/>
      <w:r w:rsidR="00FB5821">
        <w:rPr>
          <w:rFonts w:ascii="Times New Roman" w:hAnsi="Times New Roman" w:cs="Times New Roman"/>
          <w:sz w:val="24"/>
          <w:szCs w:val="24"/>
        </w:rPr>
        <w:t>минимум</w:t>
      </w:r>
      <w:proofErr w:type="gramEnd"/>
      <w:r w:rsidR="00FB5821">
        <w:rPr>
          <w:rFonts w:ascii="Times New Roman" w:hAnsi="Times New Roman" w:cs="Times New Roman"/>
          <w:sz w:val="24"/>
          <w:szCs w:val="24"/>
        </w:rPr>
        <w:t xml:space="preserve"> сравнявшись по своему значению с военно-стратегическим.</w:t>
      </w:r>
      <w:r w:rsidR="001130C2" w:rsidRPr="001130C2">
        <w:t xml:space="preserve"> </w:t>
      </w:r>
      <w:r w:rsidR="001130C2" w:rsidRPr="001130C2">
        <w:rPr>
          <w:rFonts w:ascii="Times New Roman" w:hAnsi="Times New Roman" w:cs="Times New Roman"/>
          <w:sz w:val="24"/>
          <w:szCs w:val="24"/>
        </w:rPr>
        <w:t>В этом случае роль Германии как обладающей наибольшими экономическими ресурсами страны из числа европейских членов альянса существенно увеличится.</w:t>
      </w:r>
      <w:r w:rsidR="00623023">
        <w:rPr>
          <w:rFonts w:ascii="Times New Roman" w:hAnsi="Times New Roman" w:cs="Times New Roman"/>
          <w:sz w:val="24"/>
          <w:szCs w:val="24"/>
        </w:rPr>
        <w:t xml:space="preserve"> В</w:t>
      </w:r>
      <w:r w:rsidR="00B72AF5">
        <w:rPr>
          <w:rFonts w:ascii="Times New Roman" w:hAnsi="Times New Roman" w:cs="Times New Roman"/>
          <w:sz w:val="24"/>
          <w:szCs w:val="24"/>
        </w:rPr>
        <w:t xml:space="preserve"> 2016 году была принята очередная Белая книга, в которой (ещё до избрания Трампа) декларировалось стремление к достижению расходов на оборону, составляющих 2% ВВП, на чём сейчас настаивают США, а также к более </w:t>
      </w:r>
      <w:r w:rsidR="00594586">
        <w:rPr>
          <w:rFonts w:ascii="Times New Roman" w:hAnsi="Times New Roman" w:cs="Times New Roman"/>
          <w:sz w:val="24"/>
          <w:szCs w:val="24"/>
        </w:rPr>
        <w:t xml:space="preserve">активному сотрудничеству европейских </w:t>
      </w:r>
      <w:proofErr w:type="gramStart"/>
      <w:r w:rsidR="00594586">
        <w:rPr>
          <w:rFonts w:ascii="Times New Roman" w:hAnsi="Times New Roman" w:cs="Times New Roman"/>
          <w:sz w:val="24"/>
          <w:szCs w:val="24"/>
        </w:rPr>
        <w:t>стран</w:t>
      </w:r>
      <w:proofErr w:type="gramEnd"/>
      <w:r w:rsidR="00594586">
        <w:rPr>
          <w:rFonts w:ascii="Times New Roman" w:hAnsi="Times New Roman" w:cs="Times New Roman"/>
          <w:sz w:val="24"/>
          <w:szCs w:val="24"/>
        </w:rPr>
        <w:t xml:space="preserve"> как в рамках НАТО, так и в рамках Европейского союза, хотя главная ответственность за безопасность европейских государств возлагалась пока на Североатлантический альянс (У. фон дер </w:t>
      </w:r>
      <w:proofErr w:type="spellStart"/>
      <w:r w:rsidR="00594586">
        <w:rPr>
          <w:rFonts w:ascii="Times New Roman" w:hAnsi="Times New Roman" w:cs="Times New Roman"/>
          <w:sz w:val="24"/>
          <w:szCs w:val="24"/>
        </w:rPr>
        <w:t>Ляйен</w:t>
      </w:r>
      <w:proofErr w:type="spellEnd"/>
      <w:r w:rsidR="00594586">
        <w:rPr>
          <w:rFonts w:ascii="Times New Roman" w:hAnsi="Times New Roman" w:cs="Times New Roman"/>
          <w:sz w:val="24"/>
          <w:szCs w:val="24"/>
        </w:rPr>
        <w:t xml:space="preserve"> в уже упомянутой речи пошла дальше, говоря о необходимости стран ЕС развивать европейские оборонные проекты). Кроме того, в Белой книге говорится и о намерении ФРГ добиваться ослабления напряжённости между НАТО и Россией, несмотря на серьёзность существующих противоречий</w:t>
      </w:r>
      <w:r w:rsidR="00594586">
        <w:rPr>
          <w:rStyle w:val="a5"/>
          <w:rFonts w:ascii="Times New Roman" w:hAnsi="Times New Roman" w:cs="Times New Roman"/>
          <w:sz w:val="24"/>
          <w:szCs w:val="24"/>
        </w:rPr>
        <w:footnoteReference w:id="179"/>
      </w:r>
      <w:r w:rsidR="00623023">
        <w:rPr>
          <w:rFonts w:ascii="Times New Roman" w:hAnsi="Times New Roman" w:cs="Times New Roman"/>
          <w:sz w:val="24"/>
          <w:szCs w:val="24"/>
        </w:rPr>
        <w:t>.</w:t>
      </w:r>
      <w:r w:rsidR="001130C2" w:rsidRPr="001130C2">
        <w:rPr>
          <w:rFonts w:ascii="Times New Roman" w:hAnsi="Times New Roman" w:cs="Times New Roman"/>
          <w:sz w:val="24"/>
          <w:szCs w:val="24"/>
        </w:rPr>
        <w:t xml:space="preserve"> </w:t>
      </w:r>
      <w:r w:rsidR="001130C2">
        <w:rPr>
          <w:rFonts w:ascii="Times New Roman" w:hAnsi="Times New Roman" w:cs="Times New Roman"/>
          <w:sz w:val="24"/>
          <w:szCs w:val="24"/>
        </w:rPr>
        <w:t xml:space="preserve"> </w:t>
      </w:r>
    </w:p>
    <w:p w:rsidR="00170856" w:rsidRDefault="005724D8" w:rsidP="002536C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Также следует отметить, что отказ ФРГ от участия в некоторых операциях альянса, несмотря на очевидную негативную реакцию партнёров, в некоторых случаях даёт положительный </w:t>
      </w:r>
      <w:proofErr w:type="spellStart"/>
      <w:r>
        <w:rPr>
          <w:rFonts w:ascii="Times New Roman" w:hAnsi="Times New Roman" w:cs="Times New Roman"/>
          <w:sz w:val="24"/>
          <w:szCs w:val="24"/>
        </w:rPr>
        <w:t>репутационный</w:t>
      </w:r>
      <w:proofErr w:type="spellEnd"/>
      <w:r>
        <w:rPr>
          <w:rFonts w:ascii="Times New Roman" w:hAnsi="Times New Roman" w:cs="Times New Roman"/>
          <w:sz w:val="24"/>
          <w:szCs w:val="24"/>
        </w:rPr>
        <w:t xml:space="preserve"> эффект. Так, наибольший уровень одобрения внешней политики Германии в мире (47% и первое место в рейтинге) был зафиксирован в 2011 году</w:t>
      </w:r>
      <w:r>
        <w:rPr>
          <w:rStyle w:val="a5"/>
          <w:rFonts w:ascii="Times New Roman" w:hAnsi="Times New Roman" w:cs="Times New Roman"/>
          <w:sz w:val="24"/>
          <w:szCs w:val="24"/>
        </w:rPr>
        <w:footnoteReference w:id="180"/>
      </w:r>
      <w:r>
        <w:rPr>
          <w:rFonts w:ascii="Times New Roman" w:hAnsi="Times New Roman" w:cs="Times New Roman"/>
          <w:sz w:val="24"/>
          <w:szCs w:val="24"/>
        </w:rPr>
        <w:t xml:space="preserve">, после того, как страна максимально дистанцировалась от помощи союзникам во время довольно неоднозначно воспринятой операции в Ливии.  </w:t>
      </w:r>
    </w:p>
    <w:p w:rsidR="00797178" w:rsidRDefault="00B54123" w:rsidP="002536C0">
      <w:pPr>
        <w:spacing w:line="360" w:lineRule="auto"/>
        <w:ind w:firstLine="709"/>
        <w:jc w:val="both"/>
        <w:rPr>
          <w:rFonts w:ascii="Times New Roman" w:hAnsi="Times New Roman" w:cs="Times New Roman"/>
          <w:sz w:val="24"/>
          <w:szCs w:val="24"/>
        </w:rPr>
      </w:pPr>
      <w:r w:rsidRPr="00144767">
        <w:rPr>
          <w:rFonts w:ascii="Times New Roman" w:hAnsi="Times New Roman" w:cs="Times New Roman"/>
          <w:sz w:val="24"/>
          <w:szCs w:val="24"/>
        </w:rPr>
        <w:t xml:space="preserve">Украинский кризис, начавшийся в 2014 году, повысил актуальность проблем безопасности внутри Европы. В целом увеличение напряжённости в регионе не соответствует интересам ФРГ, однако оно даёт возможность сместить фокус кризисного </w:t>
      </w:r>
      <w:r w:rsidRPr="00144767">
        <w:rPr>
          <w:rFonts w:ascii="Times New Roman" w:hAnsi="Times New Roman" w:cs="Times New Roman"/>
          <w:sz w:val="24"/>
          <w:szCs w:val="24"/>
        </w:rPr>
        <w:lastRenderedPageBreak/>
        <w:t xml:space="preserve">регулирования на европейский континент. </w:t>
      </w:r>
      <w:proofErr w:type="gramStart"/>
      <w:r w:rsidRPr="00144767">
        <w:rPr>
          <w:rFonts w:ascii="Times New Roman" w:hAnsi="Times New Roman" w:cs="Times New Roman"/>
          <w:sz w:val="24"/>
          <w:szCs w:val="24"/>
        </w:rPr>
        <w:t>Это позволяет Германии утверждать, что подразделения вооружённых сил страны, находящиеся на её территории, вносят серьёзный вклад в обеспечение безопасности в регионе</w:t>
      </w:r>
      <w:r w:rsidRPr="00144767">
        <w:rPr>
          <w:rStyle w:val="a5"/>
          <w:rFonts w:ascii="Times New Roman" w:hAnsi="Times New Roman" w:cs="Times New Roman"/>
          <w:sz w:val="24"/>
          <w:szCs w:val="24"/>
        </w:rPr>
        <w:footnoteReference w:id="181"/>
      </w:r>
      <w:r>
        <w:rPr>
          <w:rFonts w:ascii="Times New Roman" w:hAnsi="Times New Roman" w:cs="Times New Roman"/>
          <w:sz w:val="24"/>
          <w:szCs w:val="24"/>
        </w:rPr>
        <w:t>.  Мнение Н. Власова разделяют</w:t>
      </w:r>
      <w:r w:rsidRPr="00144767">
        <w:rPr>
          <w:rFonts w:ascii="Times New Roman" w:hAnsi="Times New Roman" w:cs="Times New Roman"/>
          <w:sz w:val="24"/>
          <w:szCs w:val="24"/>
        </w:rPr>
        <w:t xml:space="preserve"> и некоторые немецкие исследователи, так, М. Цапфе утверждает, что «в связи с общим негативным отношением общественности к военным интервенциям Федеративной Республике выгодно смещение центра тяжести обратно на территорию альянса»</w:t>
      </w:r>
      <w:r w:rsidRPr="00144767">
        <w:rPr>
          <w:rStyle w:val="a5"/>
          <w:rFonts w:ascii="Times New Roman" w:hAnsi="Times New Roman" w:cs="Times New Roman"/>
          <w:sz w:val="24"/>
          <w:szCs w:val="24"/>
        </w:rPr>
        <w:footnoteReference w:id="182"/>
      </w:r>
      <w:r w:rsidRPr="00144767">
        <w:rPr>
          <w:rFonts w:ascii="Times New Roman" w:hAnsi="Times New Roman" w:cs="Times New Roman"/>
          <w:sz w:val="24"/>
          <w:szCs w:val="24"/>
        </w:rPr>
        <w:t>.</w:t>
      </w:r>
      <w:r w:rsidR="00006107">
        <w:rPr>
          <w:rFonts w:ascii="Times New Roman" w:hAnsi="Times New Roman" w:cs="Times New Roman"/>
          <w:sz w:val="24"/>
          <w:szCs w:val="24"/>
        </w:rPr>
        <w:t xml:space="preserve"> В настоящее время на другом конце</w:t>
      </w:r>
      <w:proofErr w:type="gramEnd"/>
      <w:r w:rsidR="00006107">
        <w:rPr>
          <w:rFonts w:ascii="Times New Roman" w:hAnsi="Times New Roman" w:cs="Times New Roman"/>
          <w:sz w:val="24"/>
          <w:szCs w:val="24"/>
        </w:rPr>
        <w:t xml:space="preserve"> Евразии </w:t>
      </w:r>
      <w:r w:rsidR="00F117EC">
        <w:rPr>
          <w:rFonts w:ascii="Times New Roman" w:hAnsi="Times New Roman" w:cs="Times New Roman"/>
          <w:sz w:val="24"/>
          <w:szCs w:val="24"/>
        </w:rPr>
        <w:t>появилось и практическое подтверждение этого тезиса: в связи с эскалацией напряжённости на востоке Азии из-за агрессивных действий КНДР активизировалась военная политика Японии, что находит полную поддержку её американских партнёров. Таким образом, эта страна постепенно преодолевает ограничения своей военной деятельности, не отправляя контингенты для участия в крупных дорогостоящих операциях на большом расстоянии от своей территории.</w:t>
      </w:r>
    </w:p>
    <w:p w:rsidR="003B3965" w:rsidRPr="003B3965" w:rsidRDefault="00C40C2F" w:rsidP="003B3965">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3.3. При</w:t>
      </w:r>
      <w:r w:rsidR="00CB2DE5">
        <w:rPr>
          <w:rFonts w:ascii="Times New Roman" w:eastAsia="Calibri" w:hAnsi="Times New Roman" w:cs="Times New Roman"/>
          <w:b/>
          <w:sz w:val="24"/>
          <w:szCs w:val="24"/>
        </w:rPr>
        <w:t>менение Германией «мягкой силы»</w:t>
      </w:r>
    </w:p>
    <w:p w:rsidR="00850F10" w:rsidRDefault="003B3965" w:rsidP="002536C0">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Также заслуживают внимания усилия Германии по распространению культурного влияния в других государствах.</w:t>
      </w:r>
      <w:r w:rsidR="000D52CC">
        <w:rPr>
          <w:rFonts w:ascii="Times New Roman" w:eastAsia="Calibri" w:hAnsi="Times New Roman" w:cs="Times New Roman"/>
          <w:sz w:val="24"/>
          <w:szCs w:val="24"/>
        </w:rPr>
        <w:t xml:space="preserve"> Ввиду ограниченной доступности инструментов «жёсткой силы», необходимости восстановления репутации страны после Второй мировой войны, особенно в сфере защиты прав человека, а также наблюдающегося роста популярности «мягкой силы» в мире в целом данное направление имеет большое значение для внешней политики ФРГ</w:t>
      </w:r>
      <w:r w:rsidR="000D52CC">
        <w:rPr>
          <w:rStyle w:val="a5"/>
          <w:rFonts w:ascii="Times New Roman" w:eastAsia="Calibri" w:hAnsi="Times New Roman" w:cs="Times New Roman"/>
          <w:sz w:val="24"/>
          <w:szCs w:val="24"/>
        </w:rPr>
        <w:footnoteReference w:id="183"/>
      </w:r>
      <w:r w:rsidR="002526B9">
        <w:rPr>
          <w:rFonts w:ascii="Times New Roman" w:eastAsia="Calibri" w:hAnsi="Times New Roman" w:cs="Times New Roman"/>
          <w:sz w:val="24"/>
          <w:szCs w:val="24"/>
        </w:rPr>
        <w:t>.</w:t>
      </w:r>
      <w:r w:rsidR="00A0791B">
        <w:rPr>
          <w:rFonts w:ascii="Times New Roman" w:eastAsia="Calibri" w:hAnsi="Times New Roman" w:cs="Times New Roman"/>
          <w:sz w:val="24"/>
          <w:szCs w:val="24"/>
        </w:rPr>
        <w:t xml:space="preserve"> В 2015 году на оказание гуманитарной помощи, деятельность по предотвращению кризисов</w:t>
      </w:r>
      <w:r w:rsidR="00960E9B">
        <w:rPr>
          <w:rFonts w:ascii="Times New Roman" w:eastAsia="Calibri" w:hAnsi="Times New Roman" w:cs="Times New Roman"/>
          <w:sz w:val="24"/>
          <w:szCs w:val="24"/>
        </w:rPr>
        <w:t xml:space="preserve"> и </w:t>
      </w:r>
      <w:r w:rsidR="00A0791B">
        <w:rPr>
          <w:rFonts w:ascii="Times New Roman" w:eastAsia="Calibri" w:hAnsi="Times New Roman" w:cs="Times New Roman"/>
          <w:sz w:val="24"/>
          <w:szCs w:val="24"/>
        </w:rPr>
        <w:t xml:space="preserve"> развитие </w:t>
      </w:r>
      <w:r w:rsidR="00960E9B">
        <w:rPr>
          <w:rFonts w:ascii="Times New Roman" w:eastAsia="Calibri" w:hAnsi="Times New Roman" w:cs="Times New Roman"/>
          <w:sz w:val="24"/>
          <w:szCs w:val="24"/>
        </w:rPr>
        <w:t xml:space="preserve">международного партнёрства </w:t>
      </w:r>
      <w:r w:rsidR="00A0791B">
        <w:rPr>
          <w:rFonts w:ascii="Times New Roman" w:eastAsia="Calibri" w:hAnsi="Times New Roman" w:cs="Times New Roman"/>
          <w:sz w:val="24"/>
          <w:szCs w:val="24"/>
        </w:rPr>
        <w:t xml:space="preserve"> было выделено 766,6 </w:t>
      </w:r>
      <w:proofErr w:type="gramStart"/>
      <w:r w:rsidR="00A0791B">
        <w:rPr>
          <w:rFonts w:ascii="Times New Roman" w:eastAsia="Calibri" w:hAnsi="Times New Roman" w:cs="Times New Roman"/>
          <w:sz w:val="24"/>
          <w:szCs w:val="24"/>
        </w:rPr>
        <w:t>млн</w:t>
      </w:r>
      <w:proofErr w:type="gramEnd"/>
      <w:r w:rsidR="00A0791B">
        <w:rPr>
          <w:rFonts w:ascii="Times New Roman" w:eastAsia="Calibri" w:hAnsi="Times New Roman" w:cs="Times New Roman"/>
          <w:sz w:val="24"/>
          <w:szCs w:val="24"/>
        </w:rPr>
        <w:t xml:space="preserve"> евро, что составляет 21,5% бюджета Министерства иностранных дел ФРГ</w:t>
      </w:r>
      <w:r w:rsidR="00960E9B">
        <w:rPr>
          <w:rFonts w:ascii="Times New Roman" w:eastAsia="Calibri" w:hAnsi="Times New Roman" w:cs="Times New Roman"/>
          <w:sz w:val="24"/>
          <w:szCs w:val="24"/>
        </w:rPr>
        <w:t xml:space="preserve">, на культурное взаимодействие с другими государствами – ещё 761,9 </w:t>
      </w:r>
      <w:proofErr w:type="gramStart"/>
      <w:r w:rsidR="00960E9B">
        <w:rPr>
          <w:rFonts w:ascii="Times New Roman" w:eastAsia="Calibri" w:hAnsi="Times New Roman" w:cs="Times New Roman"/>
          <w:sz w:val="24"/>
          <w:szCs w:val="24"/>
        </w:rPr>
        <w:t>млн</w:t>
      </w:r>
      <w:proofErr w:type="gramEnd"/>
      <w:r w:rsidR="00960E9B">
        <w:rPr>
          <w:rFonts w:ascii="Times New Roman" w:eastAsia="Calibri" w:hAnsi="Times New Roman" w:cs="Times New Roman"/>
          <w:sz w:val="24"/>
          <w:szCs w:val="24"/>
        </w:rPr>
        <w:t>, или 21,3% общего бюджета ведомства</w:t>
      </w:r>
      <w:r w:rsidR="00A0791B">
        <w:rPr>
          <w:rStyle w:val="a5"/>
          <w:rFonts w:ascii="Times New Roman" w:eastAsia="Calibri" w:hAnsi="Times New Roman" w:cs="Times New Roman"/>
          <w:sz w:val="24"/>
          <w:szCs w:val="24"/>
        </w:rPr>
        <w:footnoteReference w:id="184"/>
      </w:r>
      <w:r w:rsidR="00960E9B">
        <w:rPr>
          <w:rFonts w:ascii="Times New Roman" w:eastAsia="Calibri" w:hAnsi="Times New Roman" w:cs="Times New Roman"/>
          <w:sz w:val="24"/>
          <w:szCs w:val="24"/>
        </w:rPr>
        <w:t>.</w:t>
      </w:r>
    </w:p>
    <w:p w:rsidR="00582076" w:rsidRDefault="00706FDF" w:rsidP="002536C0">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Эти средства направляются на финансирование большого количества организаций, занимающихся образовательной, культурной, гуманитарной и прочей социально значимой деятельностью. В их число входит существующий с 1951 года </w:t>
      </w:r>
      <w:r w:rsidR="00ED17B4">
        <w:rPr>
          <w:rFonts w:ascii="Times New Roman" w:eastAsia="Calibri" w:hAnsi="Times New Roman" w:cs="Times New Roman"/>
          <w:sz w:val="24"/>
          <w:szCs w:val="24"/>
        </w:rPr>
        <w:t xml:space="preserve">Гёте-институт, к задачам </w:t>
      </w:r>
      <w:r w:rsidR="00ED17B4">
        <w:rPr>
          <w:rFonts w:ascii="Times New Roman" w:eastAsia="Calibri" w:hAnsi="Times New Roman" w:cs="Times New Roman"/>
          <w:sz w:val="24"/>
          <w:szCs w:val="24"/>
        </w:rPr>
        <w:lastRenderedPageBreak/>
        <w:t xml:space="preserve">которого относятся популяризация немецкого языка и немецкой культуры в других государствах, а также расширения культурного взаимодействия с ними, включая обмен общественными ценностями. </w:t>
      </w:r>
      <w:proofErr w:type="gramStart"/>
      <w:r w:rsidR="00ED17B4">
        <w:rPr>
          <w:rFonts w:ascii="Times New Roman" w:eastAsia="Calibri" w:hAnsi="Times New Roman" w:cs="Times New Roman"/>
          <w:sz w:val="24"/>
          <w:szCs w:val="24"/>
        </w:rPr>
        <w:t>Основным источником финансирования института являются дотации федерального мини</w:t>
      </w:r>
      <w:r w:rsidR="005C6024">
        <w:rPr>
          <w:rFonts w:ascii="Times New Roman" w:eastAsia="Calibri" w:hAnsi="Times New Roman" w:cs="Times New Roman"/>
          <w:sz w:val="24"/>
          <w:szCs w:val="24"/>
        </w:rPr>
        <w:t>стерства иностранных дел</w:t>
      </w:r>
      <w:r w:rsidR="00582076">
        <w:rPr>
          <w:rFonts w:ascii="Times New Roman" w:eastAsia="Calibri" w:hAnsi="Times New Roman" w:cs="Times New Roman"/>
          <w:sz w:val="24"/>
          <w:szCs w:val="24"/>
        </w:rPr>
        <w:t>, также организация получает определённые доходы от своей деятельности, например, проведения экзаменов</w:t>
      </w:r>
      <w:r w:rsidR="00ED17B4">
        <w:rPr>
          <w:rStyle w:val="a5"/>
          <w:rFonts w:ascii="Times New Roman" w:eastAsia="Calibri" w:hAnsi="Times New Roman" w:cs="Times New Roman"/>
          <w:sz w:val="24"/>
          <w:szCs w:val="24"/>
        </w:rPr>
        <w:footnoteReference w:id="185"/>
      </w:r>
      <w:r w:rsidR="005C6024">
        <w:rPr>
          <w:rFonts w:ascii="Times New Roman" w:eastAsia="Calibri" w:hAnsi="Times New Roman" w:cs="Times New Roman"/>
          <w:sz w:val="24"/>
          <w:szCs w:val="24"/>
        </w:rPr>
        <w:t>. Различные учреждения Гёте-института расположены на территории 98 государств в 159 городах, в том числе в Москве, Санкт-Петербурге и Новосибирске</w:t>
      </w:r>
      <w:r w:rsidR="005C6024">
        <w:rPr>
          <w:rStyle w:val="a5"/>
          <w:rFonts w:ascii="Times New Roman" w:eastAsia="Calibri" w:hAnsi="Times New Roman" w:cs="Times New Roman"/>
          <w:sz w:val="24"/>
          <w:szCs w:val="24"/>
        </w:rPr>
        <w:footnoteReference w:id="186"/>
      </w:r>
      <w:r w:rsidR="005C6024">
        <w:rPr>
          <w:rFonts w:ascii="Times New Roman" w:eastAsia="Calibri" w:hAnsi="Times New Roman" w:cs="Times New Roman"/>
          <w:sz w:val="24"/>
          <w:szCs w:val="24"/>
        </w:rPr>
        <w:t>. С 1989 года филиалы института начали открываться в странах Восточной Европы, что можно считать активизацией культурной политики ФРГ в данном</w:t>
      </w:r>
      <w:proofErr w:type="gramEnd"/>
      <w:r w:rsidR="005C6024">
        <w:rPr>
          <w:rFonts w:ascii="Times New Roman" w:eastAsia="Calibri" w:hAnsi="Times New Roman" w:cs="Times New Roman"/>
          <w:sz w:val="24"/>
          <w:szCs w:val="24"/>
        </w:rPr>
        <w:t xml:space="preserve"> </w:t>
      </w:r>
      <w:proofErr w:type="gramStart"/>
      <w:r w:rsidR="005C6024">
        <w:rPr>
          <w:rFonts w:ascii="Times New Roman" w:eastAsia="Calibri" w:hAnsi="Times New Roman" w:cs="Times New Roman"/>
          <w:sz w:val="24"/>
          <w:szCs w:val="24"/>
        </w:rPr>
        <w:t>регионе</w:t>
      </w:r>
      <w:proofErr w:type="gramEnd"/>
      <w:r w:rsidR="005C6024">
        <w:rPr>
          <w:rFonts w:ascii="Times New Roman" w:eastAsia="Calibri" w:hAnsi="Times New Roman" w:cs="Times New Roman"/>
          <w:sz w:val="24"/>
          <w:szCs w:val="24"/>
        </w:rPr>
        <w:t>. В 2004 году был открыт и регулярн</w:t>
      </w:r>
      <w:r w:rsidR="00BB163A">
        <w:rPr>
          <w:rFonts w:ascii="Times New Roman" w:eastAsia="Calibri" w:hAnsi="Times New Roman" w:cs="Times New Roman"/>
          <w:sz w:val="24"/>
          <w:szCs w:val="24"/>
        </w:rPr>
        <w:t>о проводит различные мероприятия</w:t>
      </w:r>
      <w:r w:rsidR="005C6024">
        <w:rPr>
          <w:rFonts w:ascii="Times New Roman" w:eastAsia="Calibri" w:hAnsi="Times New Roman" w:cs="Times New Roman"/>
          <w:sz w:val="24"/>
          <w:szCs w:val="24"/>
        </w:rPr>
        <w:t xml:space="preserve"> информационный центр Гёте-института в Пхеньяне, первое культурное учреждение западного государства в КНДР</w:t>
      </w:r>
      <w:r w:rsidR="005C6024">
        <w:rPr>
          <w:rStyle w:val="a5"/>
          <w:rFonts w:ascii="Times New Roman" w:eastAsia="Calibri" w:hAnsi="Times New Roman" w:cs="Times New Roman"/>
          <w:sz w:val="24"/>
          <w:szCs w:val="24"/>
        </w:rPr>
        <w:footnoteReference w:id="187"/>
      </w:r>
      <w:r w:rsidR="00662843">
        <w:rPr>
          <w:rFonts w:ascii="Times New Roman" w:eastAsia="Calibri" w:hAnsi="Times New Roman" w:cs="Times New Roman"/>
          <w:sz w:val="24"/>
          <w:szCs w:val="24"/>
        </w:rPr>
        <w:t>.</w:t>
      </w:r>
    </w:p>
    <w:p w:rsidR="00CE414B" w:rsidRDefault="00CE414B" w:rsidP="002536C0">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сотрудничестве с Гёте-институтом работает другая организация - Германска</w:t>
      </w:r>
      <w:r w:rsidR="0022072E">
        <w:rPr>
          <w:rFonts w:ascii="Times New Roman" w:eastAsia="Calibri" w:hAnsi="Times New Roman" w:cs="Times New Roman"/>
          <w:sz w:val="24"/>
          <w:szCs w:val="24"/>
        </w:rPr>
        <w:t>я служба академических обменов (</w:t>
      </w:r>
      <w:r w:rsidR="0022072E">
        <w:rPr>
          <w:rFonts w:ascii="Times New Roman" w:eastAsia="Calibri" w:hAnsi="Times New Roman" w:cs="Times New Roman"/>
          <w:sz w:val="24"/>
          <w:szCs w:val="24"/>
          <w:lang w:val="en-US"/>
        </w:rPr>
        <w:t>DAAD</w:t>
      </w:r>
      <w:r w:rsidR="0022072E">
        <w:rPr>
          <w:rFonts w:ascii="Times New Roman" w:eastAsia="Calibri" w:hAnsi="Times New Roman" w:cs="Times New Roman"/>
          <w:sz w:val="24"/>
          <w:szCs w:val="24"/>
        </w:rPr>
        <w:t>), созданная в 1925 году.</w:t>
      </w:r>
      <w:r>
        <w:rPr>
          <w:rFonts w:ascii="Times New Roman" w:eastAsia="Calibri" w:hAnsi="Times New Roman" w:cs="Times New Roman"/>
          <w:sz w:val="24"/>
          <w:szCs w:val="24"/>
        </w:rPr>
        <w:t xml:space="preserve"> Это также финансируемая в первую очередь МИДом структура, которая занимается </w:t>
      </w:r>
      <w:r w:rsidR="0022072E">
        <w:rPr>
          <w:rFonts w:ascii="Times New Roman" w:eastAsia="Calibri" w:hAnsi="Times New Roman" w:cs="Times New Roman"/>
          <w:sz w:val="24"/>
          <w:szCs w:val="24"/>
        </w:rPr>
        <w:t>организацией международного обмена студентами и учёными, поддержкой изучения немецкого языка и литературы за рубежом и консультированием правительства ФРГ по вопросам, связанным с внешней политикой в сфере науки и культуры</w:t>
      </w:r>
      <w:r w:rsidR="0022072E">
        <w:rPr>
          <w:rStyle w:val="a5"/>
          <w:rFonts w:ascii="Times New Roman" w:eastAsia="Calibri" w:hAnsi="Times New Roman" w:cs="Times New Roman"/>
          <w:sz w:val="24"/>
          <w:szCs w:val="24"/>
        </w:rPr>
        <w:footnoteReference w:id="188"/>
      </w:r>
      <w:r w:rsidR="0022072E">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E55E3B" w:rsidRPr="00CE414B" w:rsidRDefault="000118B3" w:rsidP="002536C0">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Содействием международному развитию занимается Общество международного сотрудничества, также финансируемое правительством. </w:t>
      </w:r>
      <w:proofErr w:type="gramStart"/>
      <w:r>
        <w:rPr>
          <w:rFonts w:ascii="Times New Roman" w:eastAsia="Calibri" w:hAnsi="Times New Roman" w:cs="Times New Roman"/>
          <w:sz w:val="24"/>
          <w:szCs w:val="24"/>
        </w:rPr>
        <w:t>Оно оказывает поддержку устойчивому развитию с учётом специфики конкретных государств, в первую очередь путём субсидирования осуществления различных проектов в развивающихся странах и государствах с переходной экономической системой, предоставляет соответствующие товары и консультационные услуги для реа</w:t>
      </w:r>
      <w:r w:rsidR="007A4145">
        <w:rPr>
          <w:rFonts w:ascii="Times New Roman" w:eastAsia="Calibri" w:hAnsi="Times New Roman" w:cs="Times New Roman"/>
          <w:sz w:val="24"/>
          <w:szCs w:val="24"/>
        </w:rPr>
        <w:t>лизации таких проектов, а также оказывает связанные с профилем своей деятельности услуги государственным органам ФРГ и частным заказчикам</w:t>
      </w:r>
      <w:r w:rsidR="007A4145">
        <w:rPr>
          <w:rStyle w:val="a5"/>
          <w:rFonts w:ascii="Times New Roman" w:eastAsia="Calibri" w:hAnsi="Times New Roman" w:cs="Times New Roman"/>
          <w:sz w:val="24"/>
          <w:szCs w:val="24"/>
        </w:rPr>
        <w:footnoteReference w:id="189"/>
      </w:r>
      <w:r w:rsidR="007A4145">
        <w:rPr>
          <w:rFonts w:ascii="Times New Roman" w:eastAsia="Calibri" w:hAnsi="Times New Roman" w:cs="Times New Roman"/>
          <w:sz w:val="24"/>
          <w:szCs w:val="24"/>
        </w:rPr>
        <w:t>. Кроме того, организацией финансового сотрудничества Германии с развивающимися</w:t>
      </w:r>
      <w:proofErr w:type="gramEnd"/>
      <w:r w:rsidR="007A4145">
        <w:rPr>
          <w:rFonts w:ascii="Times New Roman" w:eastAsia="Calibri" w:hAnsi="Times New Roman" w:cs="Times New Roman"/>
          <w:sz w:val="24"/>
          <w:szCs w:val="24"/>
        </w:rPr>
        <w:t xml:space="preserve"> </w:t>
      </w:r>
      <w:proofErr w:type="gramStart"/>
      <w:r w:rsidR="007A4145">
        <w:rPr>
          <w:rFonts w:ascii="Times New Roman" w:eastAsia="Calibri" w:hAnsi="Times New Roman" w:cs="Times New Roman"/>
          <w:sz w:val="24"/>
          <w:szCs w:val="24"/>
        </w:rPr>
        <w:t>и переходными экономиками занимаетс</w:t>
      </w:r>
      <w:r w:rsidR="00B65200">
        <w:rPr>
          <w:rFonts w:ascii="Times New Roman" w:eastAsia="Calibri" w:hAnsi="Times New Roman" w:cs="Times New Roman"/>
          <w:sz w:val="24"/>
          <w:szCs w:val="24"/>
        </w:rPr>
        <w:t xml:space="preserve">я государственный Банк развития </w:t>
      </w:r>
      <w:proofErr w:type="spellStart"/>
      <w:r w:rsidR="007A4145" w:rsidRPr="007A4145">
        <w:rPr>
          <w:rFonts w:ascii="Times New Roman" w:eastAsia="Calibri" w:hAnsi="Times New Roman" w:cs="Times New Roman"/>
          <w:sz w:val="24"/>
          <w:szCs w:val="24"/>
        </w:rPr>
        <w:t>KfW</w:t>
      </w:r>
      <w:proofErr w:type="spellEnd"/>
      <w:r w:rsidR="00173C8A">
        <w:rPr>
          <w:rFonts w:ascii="Times New Roman" w:eastAsia="Calibri" w:hAnsi="Times New Roman" w:cs="Times New Roman"/>
          <w:sz w:val="24"/>
          <w:szCs w:val="24"/>
        </w:rPr>
        <w:t xml:space="preserve">, оказывающий финансовую и консультационную поддержку </w:t>
      </w:r>
      <w:r w:rsidR="00B65200">
        <w:rPr>
          <w:rFonts w:ascii="Times New Roman" w:eastAsia="Calibri" w:hAnsi="Times New Roman" w:cs="Times New Roman"/>
          <w:sz w:val="24"/>
          <w:szCs w:val="24"/>
        </w:rPr>
        <w:t>для реализации проектов в сфере устойчивого развития</w:t>
      </w:r>
      <w:r w:rsidR="00B65200">
        <w:rPr>
          <w:rStyle w:val="a5"/>
          <w:rFonts w:ascii="Times New Roman" w:eastAsia="Calibri" w:hAnsi="Times New Roman" w:cs="Times New Roman"/>
          <w:sz w:val="24"/>
          <w:szCs w:val="24"/>
        </w:rPr>
        <w:footnoteReference w:id="190"/>
      </w:r>
      <w:r w:rsidR="00B65200">
        <w:rPr>
          <w:rFonts w:ascii="Times New Roman" w:eastAsia="Calibri" w:hAnsi="Times New Roman" w:cs="Times New Roman"/>
          <w:sz w:val="24"/>
          <w:szCs w:val="24"/>
        </w:rPr>
        <w:t xml:space="preserve">. Немецкие Внешнеторговые палаты </w:t>
      </w:r>
      <w:r w:rsidR="00B65200">
        <w:rPr>
          <w:rFonts w:ascii="Times New Roman" w:eastAsia="Calibri" w:hAnsi="Times New Roman" w:cs="Times New Roman"/>
          <w:sz w:val="24"/>
          <w:szCs w:val="24"/>
        </w:rPr>
        <w:lastRenderedPageBreak/>
        <w:t>(</w:t>
      </w:r>
      <w:proofErr w:type="spellStart"/>
      <w:r w:rsidR="00B65200" w:rsidRPr="00B65200">
        <w:rPr>
          <w:rFonts w:ascii="Times New Roman" w:eastAsia="Calibri" w:hAnsi="Times New Roman" w:cs="Times New Roman"/>
          <w:sz w:val="24"/>
          <w:szCs w:val="24"/>
        </w:rPr>
        <w:t>Deutsche</w:t>
      </w:r>
      <w:proofErr w:type="spellEnd"/>
      <w:r w:rsidR="00B65200" w:rsidRPr="00B65200">
        <w:rPr>
          <w:rFonts w:ascii="Times New Roman" w:eastAsia="Calibri" w:hAnsi="Times New Roman" w:cs="Times New Roman"/>
          <w:sz w:val="24"/>
          <w:szCs w:val="24"/>
        </w:rPr>
        <w:t xml:space="preserve"> </w:t>
      </w:r>
      <w:proofErr w:type="spellStart"/>
      <w:r w:rsidR="00B65200" w:rsidRPr="00B65200">
        <w:rPr>
          <w:rFonts w:ascii="Times New Roman" w:eastAsia="Calibri" w:hAnsi="Times New Roman" w:cs="Times New Roman"/>
          <w:sz w:val="24"/>
          <w:szCs w:val="24"/>
        </w:rPr>
        <w:t>Auslandshandelskammern</w:t>
      </w:r>
      <w:proofErr w:type="spellEnd"/>
      <w:r w:rsidR="00B65200">
        <w:rPr>
          <w:rFonts w:ascii="Times New Roman" w:eastAsia="Calibri" w:hAnsi="Times New Roman" w:cs="Times New Roman"/>
          <w:sz w:val="24"/>
          <w:szCs w:val="24"/>
        </w:rPr>
        <w:t>) функционируют в 80 странах мира и консультируют представителей немецкого бизнеса по вопросам, связанным с ведением бизнеса в этих странах, а также содействуют организации деловых встреч, семинаров и других мероприятий с участием</w:t>
      </w:r>
      <w:r w:rsidR="00781DEB">
        <w:rPr>
          <w:rFonts w:ascii="Times New Roman" w:eastAsia="Calibri" w:hAnsi="Times New Roman" w:cs="Times New Roman"/>
          <w:sz w:val="24"/>
          <w:szCs w:val="24"/>
        </w:rPr>
        <w:t xml:space="preserve"> предпринимателей из Германии и</w:t>
      </w:r>
      <w:proofErr w:type="gramEnd"/>
      <w:r w:rsidR="00781DEB">
        <w:rPr>
          <w:rFonts w:ascii="Times New Roman" w:eastAsia="Calibri" w:hAnsi="Times New Roman" w:cs="Times New Roman"/>
          <w:sz w:val="24"/>
          <w:szCs w:val="24"/>
        </w:rPr>
        <w:t xml:space="preserve"> проведению таких мероприятий иностранными компаниями в Германии</w:t>
      </w:r>
      <w:r w:rsidR="00781DEB">
        <w:rPr>
          <w:rStyle w:val="a5"/>
          <w:rFonts w:ascii="Times New Roman" w:eastAsia="Calibri" w:hAnsi="Times New Roman" w:cs="Times New Roman"/>
          <w:sz w:val="24"/>
          <w:szCs w:val="24"/>
        </w:rPr>
        <w:footnoteReference w:id="191"/>
      </w:r>
      <w:r w:rsidR="00E52B3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C60F29" w:rsidRDefault="00E52B33" w:rsidP="002536C0">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Ещё один важный</w:t>
      </w:r>
      <w:r w:rsidR="00582076">
        <w:rPr>
          <w:rFonts w:ascii="Times New Roman" w:eastAsia="Calibri" w:hAnsi="Times New Roman" w:cs="Times New Roman"/>
          <w:sz w:val="24"/>
          <w:szCs w:val="24"/>
        </w:rPr>
        <w:t xml:space="preserve"> компонент «мягкой силы» в политике ФРГ представляют собой фонды, связанные с политическими партиями. </w:t>
      </w:r>
      <w:r w:rsidR="00C4677F">
        <w:rPr>
          <w:rFonts w:ascii="Times New Roman" w:eastAsia="Calibri" w:hAnsi="Times New Roman" w:cs="Times New Roman"/>
          <w:sz w:val="24"/>
          <w:szCs w:val="24"/>
        </w:rPr>
        <w:t xml:space="preserve">Всего в настоящий момент существует шесть таких фондов: </w:t>
      </w:r>
      <w:proofErr w:type="gramStart"/>
      <w:r w:rsidR="00C4677F">
        <w:rPr>
          <w:rFonts w:ascii="Times New Roman" w:eastAsia="Calibri" w:hAnsi="Times New Roman" w:cs="Times New Roman"/>
          <w:sz w:val="24"/>
          <w:szCs w:val="24"/>
        </w:rPr>
        <w:t xml:space="preserve">Фонд имени Конрада Аденауэра, основанный в 1965 году и относящийся к ХДС, Фонд имени Ганса </w:t>
      </w:r>
      <w:proofErr w:type="spellStart"/>
      <w:r w:rsidR="00C4677F">
        <w:rPr>
          <w:rFonts w:ascii="Times New Roman" w:eastAsia="Calibri" w:hAnsi="Times New Roman" w:cs="Times New Roman"/>
          <w:sz w:val="24"/>
          <w:szCs w:val="24"/>
        </w:rPr>
        <w:t>Зайделя</w:t>
      </w:r>
      <w:proofErr w:type="spellEnd"/>
      <w:r w:rsidR="00C4677F">
        <w:rPr>
          <w:rFonts w:ascii="Times New Roman" w:eastAsia="Calibri" w:hAnsi="Times New Roman" w:cs="Times New Roman"/>
          <w:sz w:val="24"/>
          <w:szCs w:val="24"/>
        </w:rPr>
        <w:t xml:space="preserve"> (создан в 1967 году, связан с ХСС, партнёром ХДС), Фонд имени Фридриха </w:t>
      </w:r>
      <w:proofErr w:type="spellStart"/>
      <w:r w:rsidR="00C4677F">
        <w:rPr>
          <w:rFonts w:ascii="Times New Roman" w:eastAsia="Calibri" w:hAnsi="Times New Roman" w:cs="Times New Roman"/>
          <w:sz w:val="24"/>
          <w:szCs w:val="24"/>
        </w:rPr>
        <w:t>Эберта</w:t>
      </w:r>
      <w:proofErr w:type="spellEnd"/>
      <w:r w:rsidR="00C4677F">
        <w:rPr>
          <w:rFonts w:ascii="Times New Roman" w:eastAsia="Calibri" w:hAnsi="Times New Roman" w:cs="Times New Roman"/>
          <w:sz w:val="24"/>
          <w:szCs w:val="24"/>
        </w:rPr>
        <w:t xml:space="preserve"> (старейший из всех фондов, основан в 1925 году и функционирует при Социал-Демократической партии Германии), Фонд имени Генриха Бёлля (создан в 1987 году, относится к партии «Союз 90 / Зелёные»), Фонд имени Розы</w:t>
      </w:r>
      <w:proofErr w:type="gramEnd"/>
      <w:r w:rsidR="00C4677F">
        <w:rPr>
          <w:rFonts w:ascii="Times New Roman" w:eastAsia="Calibri" w:hAnsi="Times New Roman" w:cs="Times New Roman"/>
          <w:sz w:val="24"/>
          <w:szCs w:val="24"/>
        </w:rPr>
        <w:t xml:space="preserve"> Люксембург (основан в 1992 году, связан с «Левыми») и Фонд имени Фридриха </w:t>
      </w:r>
      <w:proofErr w:type="spellStart"/>
      <w:r w:rsidR="00C4677F">
        <w:rPr>
          <w:rFonts w:ascii="Times New Roman" w:eastAsia="Calibri" w:hAnsi="Times New Roman" w:cs="Times New Roman"/>
          <w:sz w:val="24"/>
          <w:szCs w:val="24"/>
        </w:rPr>
        <w:t>Науманна</w:t>
      </w:r>
      <w:proofErr w:type="spellEnd"/>
      <w:r w:rsidR="00C4677F">
        <w:rPr>
          <w:rFonts w:ascii="Times New Roman" w:eastAsia="Calibri" w:hAnsi="Times New Roman" w:cs="Times New Roman"/>
          <w:sz w:val="24"/>
          <w:szCs w:val="24"/>
        </w:rPr>
        <w:t>, основанный в 1958 году при не входящей на данный момент в Бундестаг Свободной демократической партии</w:t>
      </w:r>
      <w:r w:rsidR="008A4452">
        <w:rPr>
          <w:rFonts w:ascii="Times New Roman" w:eastAsia="Calibri" w:hAnsi="Times New Roman" w:cs="Times New Roman"/>
          <w:sz w:val="24"/>
          <w:szCs w:val="24"/>
        </w:rPr>
        <w:t>.</w:t>
      </w:r>
      <w:r w:rsidR="00FC3583">
        <w:rPr>
          <w:rFonts w:ascii="Times New Roman" w:eastAsia="Calibri" w:hAnsi="Times New Roman" w:cs="Times New Roman"/>
          <w:sz w:val="24"/>
          <w:szCs w:val="24"/>
        </w:rPr>
        <w:t xml:space="preserve"> </w:t>
      </w:r>
      <w:proofErr w:type="gramStart"/>
      <w:r w:rsidR="006068A2">
        <w:rPr>
          <w:rFonts w:ascii="Times New Roman" w:eastAsia="Calibri" w:hAnsi="Times New Roman" w:cs="Times New Roman"/>
          <w:sz w:val="24"/>
          <w:szCs w:val="24"/>
        </w:rPr>
        <w:t xml:space="preserve">Изначально эти фонды финансировались создавшими их партиями, однако с 1960-х годов с целью стимулирования их деятельности за пределами ФРГ средства на их деятельность стали выделяться в </w:t>
      </w:r>
      <w:r w:rsidR="00FC3583">
        <w:rPr>
          <w:rFonts w:ascii="Times New Roman" w:eastAsia="Calibri" w:hAnsi="Times New Roman" w:cs="Times New Roman"/>
          <w:sz w:val="24"/>
          <w:szCs w:val="24"/>
        </w:rPr>
        <w:t>первую очередь за счёт государственного бюджета, причём объём финансирования зависит от количества мест, занимаемых той или иной партией в Бундестаге</w:t>
      </w:r>
      <w:r w:rsidR="00FC3583">
        <w:rPr>
          <w:rStyle w:val="a5"/>
          <w:rFonts w:ascii="Times New Roman" w:eastAsia="Calibri" w:hAnsi="Times New Roman" w:cs="Times New Roman"/>
          <w:sz w:val="24"/>
          <w:szCs w:val="24"/>
        </w:rPr>
        <w:footnoteReference w:id="192"/>
      </w:r>
      <w:r w:rsidR="00350E7E">
        <w:rPr>
          <w:rFonts w:ascii="Times New Roman" w:eastAsia="Calibri" w:hAnsi="Times New Roman" w:cs="Times New Roman"/>
          <w:sz w:val="24"/>
          <w:szCs w:val="24"/>
        </w:rPr>
        <w:t xml:space="preserve">. </w:t>
      </w:r>
      <w:r w:rsidR="006068A2">
        <w:rPr>
          <w:rFonts w:ascii="Times New Roman" w:eastAsia="Calibri" w:hAnsi="Times New Roman" w:cs="Times New Roman"/>
          <w:sz w:val="24"/>
          <w:szCs w:val="24"/>
        </w:rPr>
        <w:t>Также фонды привлекают средства частных спонсоров.</w:t>
      </w:r>
      <w:proofErr w:type="gramEnd"/>
      <w:r w:rsidR="00350E7E">
        <w:rPr>
          <w:rFonts w:ascii="Times New Roman" w:eastAsia="Calibri" w:hAnsi="Times New Roman" w:cs="Times New Roman"/>
          <w:sz w:val="24"/>
          <w:szCs w:val="24"/>
        </w:rPr>
        <w:t xml:space="preserve"> В первую очередь данные фонды занимаются поддержкой развития политического образования, культуры, искусства, укрепления демократических традиций, материальной помощью одарённой молодёжи в Германии и за её пределами</w:t>
      </w:r>
      <w:r w:rsidR="00BD3957">
        <w:rPr>
          <w:rFonts w:ascii="Times New Roman" w:eastAsia="Calibri" w:hAnsi="Times New Roman" w:cs="Times New Roman"/>
          <w:sz w:val="24"/>
          <w:szCs w:val="24"/>
        </w:rPr>
        <w:t xml:space="preserve">. Также политические фонды активно участвуют в организации выставок, семинаров конференций и других мероприятий. </w:t>
      </w:r>
      <w:proofErr w:type="gramStart"/>
      <w:r w:rsidR="00BD3957">
        <w:rPr>
          <w:rFonts w:ascii="Times New Roman" w:eastAsia="Calibri" w:hAnsi="Times New Roman" w:cs="Times New Roman"/>
          <w:sz w:val="24"/>
          <w:szCs w:val="24"/>
        </w:rPr>
        <w:t xml:space="preserve">В последнее время международная деятельность становится для этих фондов всё более и более приоритетной, </w:t>
      </w:r>
      <w:r w:rsidR="003E1293">
        <w:rPr>
          <w:rFonts w:ascii="Times New Roman" w:eastAsia="Calibri" w:hAnsi="Times New Roman" w:cs="Times New Roman"/>
          <w:sz w:val="24"/>
          <w:szCs w:val="24"/>
        </w:rPr>
        <w:t>а возможности для работы расширяются, так как в мире в целом содействие международному развитию вместо традиционной технической помощи становится более направленным на обеспечение политических и экономических условий развития государств (поддержку демократии, защиту прав человека и т.д.)</w:t>
      </w:r>
      <w:r w:rsidR="003E1293">
        <w:rPr>
          <w:rStyle w:val="a5"/>
          <w:rFonts w:ascii="Times New Roman" w:eastAsia="Calibri" w:hAnsi="Times New Roman" w:cs="Times New Roman"/>
          <w:sz w:val="24"/>
          <w:szCs w:val="24"/>
        </w:rPr>
        <w:footnoteReference w:id="193"/>
      </w:r>
      <w:r w:rsidR="00EA080D">
        <w:rPr>
          <w:rFonts w:ascii="Times New Roman" w:eastAsia="Calibri" w:hAnsi="Times New Roman" w:cs="Times New Roman"/>
          <w:sz w:val="24"/>
          <w:szCs w:val="24"/>
        </w:rPr>
        <w:t>.</w:t>
      </w:r>
      <w:proofErr w:type="gramEnd"/>
      <w:r w:rsidR="00EA080D">
        <w:rPr>
          <w:rFonts w:ascii="Times New Roman" w:eastAsia="Calibri" w:hAnsi="Times New Roman" w:cs="Times New Roman"/>
          <w:sz w:val="24"/>
          <w:szCs w:val="24"/>
        </w:rPr>
        <w:t xml:space="preserve"> При этом каждый фонд в зависимости от программных установок создавшей его партии имеет свою специфику деятельности. Например, Фонд имени Генриха Бёлля, помимо прочего, занимается вопросами, связанными с охраной </w:t>
      </w:r>
      <w:r w:rsidR="00EA080D">
        <w:rPr>
          <w:rFonts w:ascii="Times New Roman" w:eastAsia="Calibri" w:hAnsi="Times New Roman" w:cs="Times New Roman"/>
          <w:sz w:val="24"/>
          <w:szCs w:val="24"/>
        </w:rPr>
        <w:lastRenderedPageBreak/>
        <w:t>окружающей среды</w:t>
      </w:r>
      <w:r w:rsidR="00EA080D">
        <w:rPr>
          <w:rStyle w:val="a5"/>
          <w:rFonts w:ascii="Times New Roman" w:eastAsia="Calibri" w:hAnsi="Times New Roman" w:cs="Times New Roman"/>
          <w:sz w:val="24"/>
          <w:szCs w:val="24"/>
        </w:rPr>
        <w:footnoteReference w:id="194"/>
      </w:r>
      <w:r w:rsidR="00EA080D">
        <w:rPr>
          <w:rFonts w:ascii="Times New Roman" w:eastAsia="Calibri" w:hAnsi="Times New Roman" w:cs="Times New Roman"/>
          <w:sz w:val="24"/>
          <w:szCs w:val="24"/>
        </w:rPr>
        <w:t xml:space="preserve">, а Фонд имени Фридриха </w:t>
      </w:r>
      <w:proofErr w:type="spellStart"/>
      <w:r w:rsidR="00EA080D">
        <w:rPr>
          <w:rFonts w:ascii="Times New Roman" w:eastAsia="Calibri" w:hAnsi="Times New Roman" w:cs="Times New Roman"/>
          <w:sz w:val="24"/>
          <w:szCs w:val="24"/>
        </w:rPr>
        <w:t>Эберта</w:t>
      </w:r>
      <w:proofErr w:type="spellEnd"/>
      <w:r w:rsidR="00EA080D">
        <w:rPr>
          <w:rFonts w:ascii="Times New Roman" w:eastAsia="Calibri" w:hAnsi="Times New Roman" w:cs="Times New Roman"/>
          <w:sz w:val="24"/>
          <w:szCs w:val="24"/>
        </w:rPr>
        <w:t xml:space="preserve"> – сотрудничеством между профсоюзами</w:t>
      </w:r>
      <w:r w:rsidR="00EA080D">
        <w:rPr>
          <w:rStyle w:val="a5"/>
          <w:rFonts w:ascii="Times New Roman" w:eastAsia="Calibri" w:hAnsi="Times New Roman" w:cs="Times New Roman"/>
          <w:sz w:val="24"/>
          <w:szCs w:val="24"/>
        </w:rPr>
        <w:footnoteReference w:id="195"/>
      </w:r>
      <w:r w:rsidR="001B1EC2">
        <w:rPr>
          <w:rFonts w:ascii="Times New Roman" w:eastAsia="Calibri" w:hAnsi="Times New Roman" w:cs="Times New Roman"/>
          <w:sz w:val="24"/>
          <w:szCs w:val="24"/>
        </w:rPr>
        <w:t>.</w:t>
      </w:r>
    </w:p>
    <w:p w:rsidR="00E44975" w:rsidRDefault="00C30F70" w:rsidP="002536C0">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Кроме того,</w:t>
      </w:r>
      <w:r w:rsidR="00E44975">
        <w:rPr>
          <w:rFonts w:ascii="Times New Roman" w:eastAsia="Calibri" w:hAnsi="Times New Roman" w:cs="Times New Roman"/>
          <w:sz w:val="24"/>
          <w:szCs w:val="24"/>
        </w:rPr>
        <w:t xml:space="preserve"> говоря о «мягких» инструментах распространения влияния ФР</w:t>
      </w:r>
      <w:r>
        <w:rPr>
          <w:rFonts w:ascii="Times New Roman" w:eastAsia="Calibri" w:hAnsi="Times New Roman" w:cs="Times New Roman"/>
          <w:sz w:val="24"/>
          <w:szCs w:val="24"/>
        </w:rPr>
        <w:t xml:space="preserve">Г, следует упомянуть </w:t>
      </w:r>
      <w:proofErr w:type="spellStart"/>
      <w:r w:rsidR="00E44975">
        <w:rPr>
          <w:rFonts w:ascii="Times New Roman" w:eastAsia="Calibri" w:hAnsi="Times New Roman" w:cs="Times New Roman"/>
          <w:sz w:val="24"/>
          <w:szCs w:val="24"/>
        </w:rPr>
        <w:t>медиакомпанию</w:t>
      </w:r>
      <w:proofErr w:type="spellEnd"/>
      <w:r w:rsidR="00E44975">
        <w:rPr>
          <w:rFonts w:ascii="Times New Roman" w:eastAsia="Calibri" w:hAnsi="Times New Roman" w:cs="Times New Roman"/>
          <w:sz w:val="24"/>
          <w:szCs w:val="24"/>
        </w:rPr>
        <w:t xml:space="preserve"> </w:t>
      </w:r>
      <w:proofErr w:type="spellStart"/>
      <w:r w:rsidR="00E44975">
        <w:rPr>
          <w:rFonts w:ascii="Times New Roman" w:eastAsia="Calibri" w:hAnsi="Times New Roman" w:cs="Times New Roman"/>
          <w:sz w:val="24"/>
          <w:szCs w:val="24"/>
        </w:rPr>
        <w:t>Deutsche</w:t>
      </w:r>
      <w:proofErr w:type="spellEnd"/>
      <w:r w:rsidR="00E44975">
        <w:rPr>
          <w:rFonts w:ascii="Times New Roman" w:eastAsia="Calibri" w:hAnsi="Times New Roman" w:cs="Times New Roman"/>
          <w:sz w:val="24"/>
          <w:szCs w:val="24"/>
        </w:rPr>
        <w:t xml:space="preserve"> </w:t>
      </w:r>
      <w:proofErr w:type="spellStart"/>
      <w:r w:rsidR="00E44975" w:rsidRPr="00E44975">
        <w:rPr>
          <w:rFonts w:ascii="Times New Roman" w:eastAsia="Calibri" w:hAnsi="Times New Roman" w:cs="Times New Roman"/>
          <w:sz w:val="24"/>
          <w:szCs w:val="24"/>
        </w:rPr>
        <w:t>Welle</w:t>
      </w:r>
      <w:proofErr w:type="spellEnd"/>
      <w:r w:rsidR="00E44975">
        <w:rPr>
          <w:rFonts w:ascii="Times New Roman" w:eastAsia="Calibri" w:hAnsi="Times New Roman" w:cs="Times New Roman"/>
          <w:sz w:val="24"/>
          <w:szCs w:val="24"/>
        </w:rPr>
        <w:t>, созданную в 1953 году.</w:t>
      </w:r>
      <w:r w:rsidR="007D04ED">
        <w:rPr>
          <w:rFonts w:ascii="Times New Roman" w:eastAsia="Calibri" w:hAnsi="Times New Roman" w:cs="Times New Roman"/>
          <w:sz w:val="24"/>
          <w:szCs w:val="24"/>
        </w:rPr>
        <w:t xml:space="preserve"> Согласно специально принятому в 2005 году Закону о </w:t>
      </w:r>
      <w:proofErr w:type="spellStart"/>
      <w:r w:rsidR="007D04ED" w:rsidRPr="007D04ED">
        <w:rPr>
          <w:rFonts w:ascii="Times New Roman" w:eastAsia="Calibri" w:hAnsi="Times New Roman" w:cs="Times New Roman"/>
          <w:sz w:val="24"/>
          <w:szCs w:val="24"/>
        </w:rPr>
        <w:t>Deutsche</w:t>
      </w:r>
      <w:proofErr w:type="spellEnd"/>
      <w:r w:rsidR="007D04ED" w:rsidRPr="007D04ED">
        <w:rPr>
          <w:rFonts w:ascii="Times New Roman" w:eastAsia="Calibri" w:hAnsi="Times New Roman" w:cs="Times New Roman"/>
          <w:sz w:val="24"/>
          <w:szCs w:val="24"/>
        </w:rPr>
        <w:t xml:space="preserve"> </w:t>
      </w:r>
      <w:proofErr w:type="spellStart"/>
      <w:r w:rsidR="007D04ED" w:rsidRPr="007D04ED">
        <w:rPr>
          <w:rFonts w:ascii="Times New Roman" w:eastAsia="Calibri" w:hAnsi="Times New Roman" w:cs="Times New Roman"/>
          <w:sz w:val="24"/>
          <w:szCs w:val="24"/>
        </w:rPr>
        <w:t>Welle</w:t>
      </w:r>
      <w:proofErr w:type="spellEnd"/>
      <w:r w:rsidR="007D04ED">
        <w:rPr>
          <w:rFonts w:ascii="Times New Roman" w:eastAsia="Calibri" w:hAnsi="Times New Roman" w:cs="Times New Roman"/>
          <w:sz w:val="24"/>
          <w:szCs w:val="24"/>
        </w:rPr>
        <w:t xml:space="preserve">, материалы компании должны </w:t>
      </w:r>
      <w:proofErr w:type="spellStart"/>
      <w:proofErr w:type="gramStart"/>
      <w:r w:rsidR="00D977B2">
        <w:rPr>
          <w:rFonts w:ascii="Times New Roman" w:eastAsia="Calibri" w:hAnsi="Times New Roman" w:cs="Times New Roman"/>
          <w:sz w:val="24"/>
          <w:szCs w:val="24"/>
        </w:rPr>
        <w:t>должны</w:t>
      </w:r>
      <w:proofErr w:type="spellEnd"/>
      <w:proofErr w:type="gramEnd"/>
      <w:r w:rsidR="00D977B2">
        <w:rPr>
          <w:rFonts w:ascii="Times New Roman" w:eastAsia="Calibri" w:hAnsi="Times New Roman" w:cs="Times New Roman"/>
          <w:sz w:val="24"/>
          <w:szCs w:val="24"/>
        </w:rPr>
        <w:t xml:space="preserve"> позиционировать Германию как демократическое правовое государство и европейскую культурную нацию, не поддерживая напрямую какие-либо политические партии и объединения. </w:t>
      </w:r>
      <w:proofErr w:type="gramStart"/>
      <w:r w:rsidR="00D977B2">
        <w:rPr>
          <w:rFonts w:ascii="Times New Roman" w:eastAsia="Calibri" w:hAnsi="Times New Roman" w:cs="Times New Roman"/>
          <w:sz w:val="24"/>
          <w:szCs w:val="24"/>
        </w:rPr>
        <w:t>Также компания должна предпринимать усилия по обучению работников сферы СМИ</w:t>
      </w:r>
      <w:r w:rsidR="00304497">
        <w:rPr>
          <w:rFonts w:ascii="Times New Roman" w:eastAsia="Calibri" w:hAnsi="Times New Roman" w:cs="Times New Roman"/>
          <w:sz w:val="24"/>
          <w:szCs w:val="24"/>
        </w:rPr>
        <w:t xml:space="preserve"> в рамках оказания содействия международному развитию</w:t>
      </w:r>
      <w:r w:rsidR="00304497">
        <w:rPr>
          <w:rStyle w:val="a5"/>
          <w:rFonts w:ascii="Times New Roman" w:eastAsia="Calibri" w:hAnsi="Times New Roman" w:cs="Times New Roman"/>
          <w:sz w:val="24"/>
          <w:szCs w:val="24"/>
        </w:rPr>
        <w:footnoteReference w:id="196"/>
      </w:r>
      <w:r>
        <w:rPr>
          <w:rFonts w:ascii="Times New Roman" w:eastAsia="Calibri" w:hAnsi="Times New Roman" w:cs="Times New Roman"/>
          <w:sz w:val="24"/>
          <w:szCs w:val="24"/>
        </w:rPr>
        <w:t xml:space="preserve">. С этой целью была создана </w:t>
      </w:r>
      <w:r w:rsidR="00922493">
        <w:rPr>
          <w:rFonts w:ascii="Times New Roman" w:eastAsia="Calibri" w:hAnsi="Times New Roman" w:cs="Times New Roman"/>
          <w:sz w:val="24"/>
          <w:szCs w:val="24"/>
        </w:rPr>
        <w:t xml:space="preserve">академия </w:t>
      </w:r>
      <w:bookmarkStart w:id="110" w:name="OLE_LINK65"/>
      <w:r w:rsidR="00922493">
        <w:rPr>
          <w:rFonts w:ascii="Times New Roman" w:eastAsia="Calibri" w:hAnsi="Times New Roman" w:cs="Times New Roman"/>
          <w:sz w:val="24"/>
          <w:szCs w:val="24"/>
          <w:lang w:val="en-US"/>
        </w:rPr>
        <w:t>Deutsche</w:t>
      </w:r>
      <w:r w:rsidR="00922493">
        <w:rPr>
          <w:rFonts w:ascii="Times New Roman" w:eastAsia="Calibri" w:hAnsi="Times New Roman" w:cs="Times New Roman"/>
          <w:sz w:val="24"/>
          <w:szCs w:val="24"/>
        </w:rPr>
        <w:t xml:space="preserve"> </w:t>
      </w:r>
      <w:proofErr w:type="spellStart"/>
      <w:r w:rsidR="00922493">
        <w:rPr>
          <w:rFonts w:ascii="Times New Roman" w:eastAsia="Calibri" w:hAnsi="Times New Roman" w:cs="Times New Roman"/>
          <w:sz w:val="24"/>
          <w:szCs w:val="24"/>
          <w:lang w:val="en-US"/>
        </w:rPr>
        <w:t>Welle</w:t>
      </w:r>
      <w:bookmarkEnd w:id="110"/>
      <w:proofErr w:type="spellEnd"/>
      <w:r w:rsidR="00922493">
        <w:rPr>
          <w:rFonts w:ascii="Times New Roman" w:eastAsia="Calibri" w:hAnsi="Times New Roman" w:cs="Times New Roman"/>
          <w:sz w:val="24"/>
          <w:szCs w:val="24"/>
        </w:rPr>
        <w:t>, которая помимо подготовки кадров непосредственно для компании обучает журналистов и технического персонала СМИ других стран, многие выпускники этой академии впоследствии занимают руководящие должности в информационных компаниях в своих государствах</w:t>
      </w:r>
      <w:r w:rsidR="007D04ED">
        <w:rPr>
          <w:rStyle w:val="a5"/>
          <w:rFonts w:ascii="Times New Roman" w:eastAsia="Calibri" w:hAnsi="Times New Roman" w:cs="Times New Roman"/>
          <w:sz w:val="24"/>
          <w:szCs w:val="24"/>
        </w:rPr>
        <w:footnoteReference w:id="197"/>
      </w:r>
      <w:r w:rsidR="007D04ED">
        <w:rPr>
          <w:rFonts w:ascii="Times New Roman" w:eastAsia="Calibri" w:hAnsi="Times New Roman" w:cs="Times New Roman"/>
          <w:sz w:val="24"/>
          <w:szCs w:val="24"/>
        </w:rPr>
        <w:t xml:space="preserve">. </w:t>
      </w:r>
      <w:proofErr w:type="gramEnd"/>
    </w:p>
    <w:p w:rsidR="00BE3674" w:rsidRDefault="005C165A" w:rsidP="002536C0">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Исходя из приведённых выше данных, можно прийти к выводу о том, что </w:t>
      </w:r>
      <w:r w:rsidR="005D55F0">
        <w:rPr>
          <w:rFonts w:ascii="Times New Roman" w:eastAsia="Calibri" w:hAnsi="Times New Roman" w:cs="Times New Roman"/>
          <w:sz w:val="24"/>
          <w:szCs w:val="24"/>
        </w:rPr>
        <w:t xml:space="preserve">правительство ФРГ уделяет большое внимание использованию инструментов «мягкой силы», что выражается в создании большого количества организаций, действующих в различных сферах, и </w:t>
      </w:r>
      <w:r w:rsidR="00ED0526">
        <w:rPr>
          <w:rFonts w:ascii="Times New Roman" w:eastAsia="Calibri" w:hAnsi="Times New Roman" w:cs="Times New Roman"/>
          <w:sz w:val="24"/>
          <w:szCs w:val="24"/>
        </w:rPr>
        <w:t xml:space="preserve">выделяет на их деятельность значительные средства. </w:t>
      </w:r>
      <w:r w:rsidR="00C60F29">
        <w:rPr>
          <w:rFonts w:ascii="Times New Roman" w:eastAsia="Calibri" w:hAnsi="Times New Roman" w:cs="Times New Roman"/>
          <w:sz w:val="24"/>
          <w:szCs w:val="24"/>
        </w:rPr>
        <w:t xml:space="preserve">Вместе с тем, у такого активного использования «мягкой силы» существуют и негативные последствия. </w:t>
      </w:r>
      <w:proofErr w:type="gramStart"/>
      <w:r w:rsidR="00C60F29">
        <w:rPr>
          <w:rFonts w:ascii="Times New Roman" w:eastAsia="Calibri" w:hAnsi="Times New Roman" w:cs="Times New Roman"/>
          <w:sz w:val="24"/>
          <w:szCs w:val="24"/>
        </w:rPr>
        <w:t xml:space="preserve">Так, некоторые исследователи отмечают связь между успехами в глобальном позиционировании Германии и </w:t>
      </w:r>
      <w:r w:rsidR="00050A7B">
        <w:rPr>
          <w:rFonts w:ascii="Times New Roman" w:eastAsia="Calibri" w:hAnsi="Times New Roman" w:cs="Times New Roman"/>
          <w:sz w:val="24"/>
          <w:szCs w:val="24"/>
        </w:rPr>
        <w:t>крайне высокой привлекательностью страны для мигрантов, что привело к превра</w:t>
      </w:r>
      <w:r w:rsidR="00ED0526">
        <w:rPr>
          <w:rFonts w:ascii="Times New Roman" w:eastAsia="Calibri" w:hAnsi="Times New Roman" w:cs="Times New Roman"/>
          <w:sz w:val="24"/>
          <w:szCs w:val="24"/>
        </w:rPr>
        <w:t xml:space="preserve">щению страны конечный пункт </w:t>
      </w:r>
      <w:r w:rsidR="00050A7B">
        <w:rPr>
          <w:rFonts w:ascii="Times New Roman" w:eastAsia="Calibri" w:hAnsi="Times New Roman" w:cs="Times New Roman"/>
          <w:sz w:val="24"/>
          <w:szCs w:val="24"/>
        </w:rPr>
        <w:t>крупных потоков легальных и нелегальных мигрантов с соответствующими экономическими</w:t>
      </w:r>
      <w:r w:rsidR="0044777E">
        <w:rPr>
          <w:rFonts w:ascii="Times New Roman" w:eastAsia="Calibri" w:hAnsi="Times New Roman" w:cs="Times New Roman"/>
          <w:sz w:val="24"/>
          <w:szCs w:val="24"/>
        </w:rPr>
        <w:t xml:space="preserve"> и социально-политическими</w:t>
      </w:r>
      <w:r w:rsidR="00050A7B">
        <w:rPr>
          <w:rFonts w:ascii="Times New Roman" w:eastAsia="Calibri" w:hAnsi="Times New Roman" w:cs="Times New Roman"/>
          <w:sz w:val="24"/>
          <w:szCs w:val="24"/>
        </w:rPr>
        <w:t xml:space="preserve"> последствиями</w:t>
      </w:r>
      <w:r w:rsidR="00050A7B">
        <w:rPr>
          <w:rStyle w:val="a5"/>
          <w:rFonts w:ascii="Times New Roman" w:eastAsia="Calibri" w:hAnsi="Times New Roman" w:cs="Times New Roman"/>
          <w:sz w:val="24"/>
          <w:szCs w:val="24"/>
        </w:rPr>
        <w:footnoteReference w:id="198"/>
      </w:r>
      <w:r w:rsidR="00A32B76">
        <w:rPr>
          <w:rFonts w:ascii="Times New Roman" w:eastAsia="Calibri" w:hAnsi="Times New Roman" w:cs="Times New Roman"/>
          <w:sz w:val="24"/>
          <w:szCs w:val="24"/>
        </w:rPr>
        <w:t>.</w:t>
      </w:r>
      <w:r w:rsidR="0044777E">
        <w:rPr>
          <w:rFonts w:ascii="Times New Roman" w:eastAsia="Calibri" w:hAnsi="Times New Roman" w:cs="Times New Roman"/>
          <w:sz w:val="24"/>
          <w:szCs w:val="24"/>
        </w:rPr>
        <w:t xml:space="preserve"> Однако, с нашей точки зрения, такие результаты хоть и являются сами по себе серьёзной проблемой, которая требует принятия определённых мер, но в то</w:t>
      </w:r>
      <w:proofErr w:type="gramEnd"/>
      <w:r w:rsidR="0044777E">
        <w:rPr>
          <w:rFonts w:ascii="Times New Roman" w:eastAsia="Calibri" w:hAnsi="Times New Roman" w:cs="Times New Roman"/>
          <w:sz w:val="24"/>
          <w:szCs w:val="24"/>
        </w:rPr>
        <w:t xml:space="preserve"> </w:t>
      </w:r>
      <w:proofErr w:type="gramStart"/>
      <w:r w:rsidR="0044777E">
        <w:rPr>
          <w:rFonts w:ascii="Times New Roman" w:eastAsia="Calibri" w:hAnsi="Times New Roman" w:cs="Times New Roman"/>
          <w:sz w:val="24"/>
          <w:szCs w:val="24"/>
        </w:rPr>
        <w:t>же</w:t>
      </w:r>
      <w:proofErr w:type="gramEnd"/>
      <w:r w:rsidR="0044777E">
        <w:rPr>
          <w:rFonts w:ascii="Times New Roman" w:eastAsia="Calibri" w:hAnsi="Times New Roman" w:cs="Times New Roman"/>
          <w:sz w:val="24"/>
          <w:szCs w:val="24"/>
        </w:rPr>
        <w:t xml:space="preserve"> время являются показателем успешности политики ФРГ в данной сфере и говорят о крайне положительном имидже страны в мире в целом и в развив</w:t>
      </w:r>
      <w:r w:rsidR="00A03064">
        <w:rPr>
          <w:rFonts w:ascii="Times New Roman" w:eastAsia="Calibri" w:hAnsi="Times New Roman" w:cs="Times New Roman"/>
          <w:sz w:val="24"/>
          <w:szCs w:val="24"/>
        </w:rPr>
        <w:t>ающихся странах в частности. Это</w:t>
      </w:r>
      <w:r w:rsidR="0044777E">
        <w:rPr>
          <w:rFonts w:ascii="Times New Roman" w:eastAsia="Calibri" w:hAnsi="Times New Roman" w:cs="Times New Roman"/>
          <w:sz w:val="24"/>
          <w:szCs w:val="24"/>
        </w:rPr>
        <w:t xml:space="preserve"> может быть использовано Германией для более активной внешней политики в </w:t>
      </w:r>
      <w:r w:rsidR="00A03064">
        <w:rPr>
          <w:rFonts w:ascii="Times New Roman" w:eastAsia="Calibri" w:hAnsi="Times New Roman" w:cs="Times New Roman"/>
          <w:sz w:val="24"/>
          <w:szCs w:val="24"/>
        </w:rPr>
        <w:t xml:space="preserve">соответствующих регионах и выстраивании отношений с </w:t>
      </w:r>
      <w:r w:rsidR="00A03064">
        <w:rPr>
          <w:rFonts w:ascii="Times New Roman" w:eastAsia="Calibri" w:hAnsi="Times New Roman" w:cs="Times New Roman"/>
          <w:sz w:val="24"/>
          <w:szCs w:val="24"/>
        </w:rPr>
        <w:lastRenderedPageBreak/>
        <w:t>развивающимися странами, что также может привести к увел</w:t>
      </w:r>
      <w:r w:rsidR="00B54123">
        <w:rPr>
          <w:rFonts w:ascii="Times New Roman" w:eastAsia="Calibri" w:hAnsi="Times New Roman" w:cs="Times New Roman"/>
          <w:sz w:val="24"/>
          <w:szCs w:val="24"/>
        </w:rPr>
        <w:t xml:space="preserve">ичению влияния Германии в мире. Дж. </w:t>
      </w:r>
      <w:proofErr w:type="spellStart"/>
      <w:r w:rsidR="00B54123">
        <w:rPr>
          <w:rFonts w:ascii="Times New Roman" w:eastAsia="Calibri" w:hAnsi="Times New Roman" w:cs="Times New Roman"/>
          <w:sz w:val="24"/>
          <w:szCs w:val="24"/>
        </w:rPr>
        <w:t>Най</w:t>
      </w:r>
      <w:proofErr w:type="spellEnd"/>
      <w:r w:rsidR="00B54123">
        <w:rPr>
          <w:rFonts w:ascii="Times New Roman" w:eastAsia="Calibri" w:hAnsi="Times New Roman" w:cs="Times New Roman"/>
          <w:sz w:val="24"/>
          <w:szCs w:val="24"/>
        </w:rPr>
        <w:t>, один из авторов концепции «мягкой силы», предложил в качестве способа оценивания её эффективности использование социологических опросов</w:t>
      </w:r>
      <w:r w:rsidR="00B54123">
        <w:rPr>
          <w:rStyle w:val="a5"/>
          <w:rFonts w:ascii="Times New Roman" w:eastAsia="Calibri" w:hAnsi="Times New Roman" w:cs="Times New Roman"/>
          <w:sz w:val="24"/>
          <w:szCs w:val="24"/>
        </w:rPr>
        <w:footnoteReference w:id="199"/>
      </w:r>
      <w:r w:rsidR="00E83D0D">
        <w:rPr>
          <w:rFonts w:ascii="Times New Roman" w:eastAsia="Calibri" w:hAnsi="Times New Roman" w:cs="Times New Roman"/>
          <w:sz w:val="24"/>
          <w:szCs w:val="24"/>
        </w:rPr>
        <w:t>.</w:t>
      </w:r>
      <w:r w:rsidR="007B7191">
        <w:rPr>
          <w:rFonts w:ascii="Times New Roman" w:eastAsia="Calibri" w:hAnsi="Times New Roman" w:cs="Times New Roman"/>
          <w:sz w:val="24"/>
          <w:szCs w:val="24"/>
        </w:rPr>
        <w:t xml:space="preserve"> Таким образом, ещё </w:t>
      </w:r>
      <w:r w:rsidR="00A03064">
        <w:rPr>
          <w:rFonts w:ascii="Times New Roman" w:eastAsia="Calibri" w:hAnsi="Times New Roman" w:cs="Times New Roman"/>
          <w:sz w:val="24"/>
          <w:szCs w:val="24"/>
        </w:rPr>
        <w:t>одним показателем эффективности применения ФРГ «мягкой силы» можно назвать приведённые в данной работе данные опросов жителей различных государств, свидетельствующие о высокой оценке Германии как одного из г</w:t>
      </w:r>
      <w:r w:rsidR="00413E1F">
        <w:rPr>
          <w:rFonts w:ascii="Times New Roman" w:eastAsia="Calibri" w:hAnsi="Times New Roman" w:cs="Times New Roman"/>
          <w:sz w:val="24"/>
          <w:szCs w:val="24"/>
        </w:rPr>
        <w:t>лобальных лидеров. Эти опросы</w:t>
      </w:r>
      <w:r w:rsidR="00A03064">
        <w:rPr>
          <w:rFonts w:ascii="Times New Roman" w:eastAsia="Calibri" w:hAnsi="Times New Roman" w:cs="Times New Roman"/>
          <w:sz w:val="24"/>
          <w:szCs w:val="24"/>
        </w:rPr>
        <w:t xml:space="preserve"> показывают отношение к политике ФРГ в целом, однако усилия страны по созданию положительного имиджа и активное социально-экономическое и культурное взаимодействия с другими государствами, безусловно, оказали влияние на результаты исследований.</w:t>
      </w:r>
    </w:p>
    <w:p w:rsidR="00BE3674" w:rsidRDefault="0044777E" w:rsidP="002536C0">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A080D">
        <w:rPr>
          <w:rFonts w:ascii="Times New Roman" w:eastAsia="Calibri" w:hAnsi="Times New Roman" w:cs="Times New Roman"/>
          <w:sz w:val="24"/>
          <w:szCs w:val="24"/>
        </w:rPr>
        <w:t xml:space="preserve"> </w:t>
      </w:r>
      <w:r w:rsidR="00BE3674">
        <w:rPr>
          <w:rFonts w:ascii="Times New Roman" w:eastAsia="Calibri" w:hAnsi="Times New Roman" w:cs="Times New Roman"/>
          <w:sz w:val="24"/>
          <w:szCs w:val="24"/>
        </w:rPr>
        <w:t xml:space="preserve">Отношения ФРГ с различными странами по отдельности также представляют интерес при изучении внешней политики Германии. В силу наблюдающихся на данный момент </w:t>
      </w:r>
      <w:proofErr w:type="spellStart"/>
      <w:r w:rsidR="00BE3674">
        <w:rPr>
          <w:rFonts w:ascii="Times New Roman" w:eastAsia="Calibri" w:hAnsi="Times New Roman" w:cs="Times New Roman"/>
          <w:sz w:val="24"/>
          <w:szCs w:val="24"/>
        </w:rPr>
        <w:t>глобализационных</w:t>
      </w:r>
      <w:proofErr w:type="spellEnd"/>
      <w:r w:rsidR="00BE3674">
        <w:rPr>
          <w:rFonts w:ascii="Times New Roman" w:eastAsia="Calibri" w:hAnsi="Times New Roman" w:cs="Times New Roman"/>
          <w:sz w:val="24"/>
          <w:szCs w:val="24"/>
        </w:rPr>
        <w:t xml:space="preserve"> процессов взаимоотношения с отдельными странами также оказывают влияние на глобальный уровень рассматриваемых нами действий Германии, в </w:t>
      </w:r>
      <w:proofErr w:type="gramStart"/>
      <w:r w:rsidR="00BE3674">
        <w:rPr>
          <w:rFonts w:ascii="Times New Roman" w:eastAsia="Calibri" w:hAnsi="Times New Roman" w:cs="Times New Roman"/>
          <w:sz w:val="24"/>
          <w:szCs w:val="24"/>
        </w:rPr>
        <w:t>особенности</w:t>
      </w:r>
      <w:proofErr w:type="gramEnd"/>
      <w:r w:rsidR="00BE3674">
        <w:rPr>
          <w:rFonts w:ascii="Times New Roman" w:eastAsia="Calibri" w:hAnsi="Times New Roman" w:cs="Times New Roman"/>
          <w:sz w:val="24"/>
          <w:szCs w:val="24"/>
        </w:rPr>
        <w:t xml:space="preserve"> если речь идёт о крупных и влиятельных государствах.</w:t>
      </w:r>
    </w:p>
    <w:p w:rsidR="00BE3674" w:rsidRDefault="00BE3674" w:rsidP="002536C0">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Важную роль в развитии взаимоотношений России и Германии играет взаимодействие гражданских обще</w:t>
      </w:r>
      <w:proofErr w:type="gramStart"/>
      <w:r>
        <w:rPr>
          <w:rFonts w:ascii="Times New Roman" w:eastAsia="Calibri" w:hAnsi="Times New Roman" w:cs="Times New Roman"/>
          <w:sz w:val="24"/>
          <w:szCs w:val="24"/>
        </w:rPr>
        <w:t>ств дв</w:t>
      </w:r>
      <w:proofErr w:type="gramEnd"/>
      <w:r>
        <w:rPr>
          <w:rFonts w:ascii="Times New Roman" w:eastAsia="Calibri" w:hAnsi="Times New Roman" w:cs="Times New Roman"/>
          <w:sz w:val="24"/>
          <w:szCs w:val="24"/>
        </w:rPr>
        <w:t xml:space="preserve">ух государств. С 2001 года в Санкт-Петербурге по инициативе В. Путина и Г. </w:t>
      </w:r>
      <w:proofErr w:type="spellStart"/>
      <w:r>
        <w:rPr>
          <w:rFonts w:ascii="Times New Roman" w:eastAsia="Calibri" w:hAnsi="Times New Roman" w:cs="Times New Roman"/>
          <w:sz w:val="24"/>
          <w:szCs w:val="24"/>
        </w:rPr>
        <w:t>Шрёдера</w:t>
      </w:r>
      <w:proofErr w:type="spellEnd"/>
      <w:r>
        <w:rPr>
          <w:rFonts w:ascii="Times New Roman" w:eastAsia="Calibri" w:hAnsi="Times New Roman" w:cs="Times New Roman"/>
          <w:sz w:val="24"/>
          <w:szCs w:val="24"/>
        </w:rPr>
        <w:t xml:space="preserve"> проводится ежегодный форум «Петербургский диалог», на котором более 200 деятелей из различных сфер общественной жизни обсуждают наиболее актуальные проблемы двусторонних отношений. В работе форума обычно принимают участие Президент РФ и Федеральный канцлер ФРГ, хотя в последние годы они ограничиваются приветственными телеграммами в адрес участников форума</w:t>
      </w:r>
      <w:r>
        <w:rPr>
          <w:rStyle w:val="a5"/>
          <w:rFonts w:ascii="Times New Roman" w:eastAsia="Calibri" w:hAnsi="Times New Roman" w:cs="Times New Roman"/>
          <w:sz w:val="24"/>
          <w:szCs w:val="24"/>
        </w:rPr>
        <w:footnoteReference w:id="200"/>
      </w:r>
      <w:r>
        <w:rPr>
          <w:rFonts w:ascii="Times New Roman" w:eastAsia="Calibri" w:hAnsi="Times New Roman" w:cs="Times New Roman"/>
          <w:sz w:val="24"/>
          <w:szCs w:val="24"/>
        </w:rPr>
        <w:t xml:space="preserve">, что говорит о некотором снижении его статуса. События, связанные с «Петербургским диалогом», можно также считать индикатором процессов, происходящих в отношениях России и Германии. </w:t>
      </w:r>
      <w:proofErr w:type="gramStart"/>
      <w:r>
        <w:rPr>
          <w:rFonts w:ascii="Times New Roman" w:eastAsia="Calibri" w:hAnsi="Times New Roman" w:cs="Times New Roman"/>
          <w:sz w:val="24"/>
          <w:szCs w:val="24"/>
        </w:rPr>
        <w:t>Так, в 2014 году форум не проводился по решению А. Меркель из-за обострения политической ситуации, хотя ряд запланированных в его рамках встреч состоялся</w:t>
      </w:r>
      <w:r>
        <w:rPr>
          <w:rStyle w:val="a5"/>
          <w:rFonts w:ascii="Times New Roman" w:eastAsia="Calibri" w:hAnsi="Times New Roman" w:cs="Times New Roman"/>
          <w:sz w:val="24"/>
          <w:szCs w:val="24"/>
        </w:rPr>
        <w:footnoteReference w:id="201"/>
      </w:r>
      <w:r>
        <w:rPr>
          <w:rFonts w:ascii="Times New Roman" w:eastAsia="Calibri" w:hAnsi="Times New Roman" w:cs="Times New Roman"/>
          <w:sz w:val="24"/>
          <w:szCs w:val="24"/>
        </w:rPr>
        <w:t>. В настоящее время наблюдается тенденция на активизацию сотрудничества в рамках «Петербургского диалога», так, возобновлены ежегодные форумы, также существуют проекты и мероприятия рабочих групп по различным аспектам российско-германских взаимоотношений (политика, экономика, культура и т.д.), причём число этих</w:t>
      </w:r>
      <w:proofErr w:type="gramEnd"/>
      <w:r>
        <w:rPr>
          <w:rFonts w:ascii="Times New Roman" w:eastAsia="Calibri" w:hAnsi="Times New Roman" w:cs="Times New Roman"/>
          <w:sz w:val="24"/>
          <w:szCs w:val="24"/>
        </w:rPr>
        <w:t xml:space="preserve"> групп в 2016 году было увеличено в 8 до 10.  </w:t>
      </w:r>
      <w:proofErr w:type="gramStart"/>
      <w:r>
        <w:rPr>
          <w:rFonts w:ascii="Times New Roman" w:eastAsia="Calibri" w:hAnsi="Times New Roman" w:cs="Times New Roman"/>
          <w:sz w:val="24"/>
          <w:szCs w:val="24"/>
        </w:rPr>
        <w:t xml:space="preserve">Также проводится ежегодный круглый стол </w:t>
      </w:r>
      <w:r>
        <w:rPr>
          <w:rFonts w:ascii="Times New Roman" w:eastAsia="Calibri" w:hAnsi="Times New Roman" w:cs="Times New Roman"/>
          <w:sz w:val="24"/>
          <w:szCs w:val="24"/>
        </w:rPr>
        <w:lastRenderedPageBreak/>
        <w:t>на тему «</w:t>
      </w:r>
      <w:r w:rsidRPr="00F776F4">
        <w:rPr>
          <w:rFonts w:ascii="Times New Roman" w:eastAsia="Calibri" w:hAnsi="Times New Roman" w:cs="Times New Roman"/>
          <w:sz w:val="24"/>
          <w:szCs w:val="24"/>
        </w:rPr>
        <w:t>«Германо-российский диалог: на пути к доверию и глобальной безопасности»</w:t>
      </w:r>
      <w:r>
        <w:rPr>
          <w:rFonts w:ascii="Times New Roman" w:eastAsia="Calibri" w:hAnsi="Times New Roman" w:cs="Times New Roman"/>
          <w:sz w:val="24"/>
          <w:szCs w:val="24"/>
        </w:rPr>
        <w:t xml:space="preserve">, присуждается премия имени доктора Фридриха Йозефа </w:t>
      </w:r>
      <w:proofErr w:type="spellStart"/>
      <w:r>
        <w:rPr>
          <w:rFonts w:ascii="Times New Roman" w:eastAsia="Calibri" w:hAnsi="Times New Roman" w:cs="Times New Roman"/>
          <w:sz w:val="24"/>
          <w:szCs w:val="24"/>
        </w:rPr>
        <w:t>Гааза</w:t>
      </w:r>
      <w:proofErr w:type="spellEnd"/>
      <w:r>
        <w:rPr>
          <w:rFonts w:ascii="Times New Roman" w:eastAsia="Calibri" w:hAnsi="Times New Roman" w:cs="Times New Roman"/>
          <w:sz w:val="24"/>
          <w:szCs w:val="24"/>
        </w:rPr>
        <w:t xml:space="preserve"> </w:t>
      </w:r>
      <w:r w:rsidRPr="00F776F4">
        <w:rPr>
          <w:rFonts w:ascii="Times New Roman" w:eastAsia="Calibri" w:hAnsi="Times New Roman" w:cs="Times New Roman"/>
          <w:sz w:val="24"/>
          <w:szCs w:val="24"/>
        </w:rPr>
        <w:t>за вклад в развитие германо-р</w:t>
      </w:r>
      <w:r>
        <w:rPr>
          <w:rFonts w:ascii="Times New Roman" w:eastAsia="Calibri" w:hAnsi="Times New Roman" w:cs="Times New Roman"/>
          <w:sz w:val="24"/>
          <w:szCs w:val="24"/>
        </w:rPr>
        <w:t>оссийского взаимопонимания</w:t>
      </w:r>
      <w:r>
        <w:rPr>
          <w:rStyle w:val="a5"/>
          <w:rFonts w:ascii="Times New Roman" w:eastAsia="Calibri" w:hAnsi="Times New Roman" w:cs="Times New Roman"/>
          <w:sz w:val="24"/>
          <w:szCs w:val="24"/>
        </w:rPr>
        <w:footnoteReference w:id="202"/>
      </w:r>
      <w:r>
        <w:rPr>
          <w:rFonts w:ascii="Times New Roman" w:eastAsia="Calibri" w:hAnsi="Times New Roman" w:cs="Times New Roman"/>
          <w:sz w:val="24"/>
          <w:szCs w:val="24"/>
        </w:rPr>
        <w:t xml:space="preserve">. Тем не менее, в своём интервью в преддверии очередного форума в июле 2016 года председатель правления форума с немецкой стороны, бывший глава ведомства Федерального канцлера Германии Р. </w:t>
      </w:r>
      <w:proofErr w:type="spellStart"/>
      <w:r>
        <w:rPr>
          <w:rFonts w:ascii="Times New Roman" w:eastAsia="Calibri" w:hAnsi="Times New Roman" w:cs="Times New Roman"/>
          <w:sz w:val="24"/>
          <w:szCs w:val="24"/>
        </w:rPr>
        <w:t>Пофалла</w:t>
      </w:r>
      <w:proofErr w:type="spellEnd"/>
      <w:r>
        <w:rPr>
          <w:rFonts w:ascii="Times New Roman" w:eastAsia="Calibri" w:hAnsi="Times New Roman" w:cs="Times New Roman"/>
          <w:sz w:val="24"/>
          <w:szCs w:val="24"/>
        </w:rPr>
        <w:t xml:space="preserve"> заявил, что отношения</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между РФ и ФРГ находятся на «сложнейшем с 1990 года» этапе и «санкции Запада против России на настоящий момент неизбежны»</w:t>
      </w:r>
      <w:r>
        <w:rPr>
          <w:rStyle w:val="a5"/>
          <w:rFonts w:ascii="Times New Roman" w:eastAsia="Calibri" w:hAnsi="Times New Roman" w:cs="Times New Roman"/>
          <w:sz w:val="24"/>
          <w:szCs w:val="24"/>
        </w:rPr>
        <w:footnoteReference w:id="203"/>
      </w:r>
      <w:r>
        <w:rPr>
          <w:rFonts w:ascii="Times New Roman" w:eastAsia="Calibri" w:hAnsi="Times New Roman" w:cs="Times New Roman"/>
          <w:sz w:val="24"/>
          <w:szCs w:val="24"/>
        </w:rPr>
        <w:t xml:space="preserve">. </w:t>
      </w:r>
      <w:r w:rsidR="002349E6">
        <w:rPr>
          <w:rFonts w:ascii="Times New Roman" w:eastAsia="Calibri" w:hAnsi="Times New Roman" w:cs="Times New Roman"/>
          <w:sz w:val="24"/>
          <w:szCs w:val="24"/>
        </w:rPr>
        <w:t>При этом, как отмечает Ф.А. Басов, именно отрицательное восприятие России значительной частью гражданского общества Германии, особенно правозащитным сообществом, является одним из главных факторов, вынуждающих страну быть проводником политики антироссийских санкций</w:t>
      </w:r>
      <w:r w:rsidR="002349E6">
        <w:rPr>
          <w:rStyle w:val="a5"/>
          <w:rFonts w:ascii="Times New Roman" w:eastAsia="Calibri" w:hAnsi="Times New Roman" w:cs="Times New Roman"/>
          <w:sz w:val="24"/>
          <w:szCs w:val="24"/>
        </w:rPr>
        <w:footnoteReference w:id="204"/>
      </w:r>
      <w:r w:rsidR="00110E0D">
        <w:rPr>
          <w:rFonts w:ascii="Times New Roman" w:eastAsia="Calibri" w:hAnsi="Times New Roman" w:cs="Times New Roman"/>
          <w:sz w:val="24"/>
          <w:szCs w:val="24"/>
        </w:rPr>
        <w:t>.</w:t>
      </w:r>
      <w:proofErr w:type="gramEnd"/>
    </w:p>
    <w:p w:rsidR="00D74E32" w:rsidRPr="00D74E32" w:rsidRDefault="00D74E32" w:rsidP="00D74E32">
      <w:pPr>
        <w:spacing w:line="360" w:lineRule="auto"/>
        <w:jc w:val="center"/>
        <w:rPr>
          <w:rFonts w:ascii="Times New Roman" w:eastAsia="Calibri" w:hAnsi="Times New Roman" w:cs="Times New Roman"/>
          <w:b/>
          <w:sz w:val="24"/>
          <w:szCs w:val="24"/>
        </w:rPr>
      </w:pPr>
      <w:r w:rsidRPr="00D74E32">
        <w:rPr>
          <w:rFonts w:ascii="Times New Roman" w:eastAsia="Calibri" w:hAnsi="Times New Roman" w:cs="Times New Roman"/>
          <w:b/>
          <w:sz w:val="24"/>
          <w:szCs w:val="24"/>
        </w:rPr>
        <w:t>Вывод к главе 3</w:t>
      </w:r>
    </w:p>
    <w:p w:rsidR="0013625A" w:rsidRDefault="003E1293" w:rsidP="002536C0">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4677F">
        <w:rPr>
          <w:rFonts w:ascii="Times New Roman" w:eastAsia="Calibri" w:hAnsi="Times New Roman" w:cs="Times New Roman"/>
          <w:sz w:val="24"/>
          <w:szCs w:val="24"/>
        </w:rPr>
        <w:t xml:space="preserve"> </w:t>
      </w:r>
      <w:r w:rsidR="0032157E">
        <w:rPr>
          <w:rFonts w:ascii="Times New Roman" w:eastAsia="Calibri" w:hAnsi="Times New Roman" w:cs="Times New Roman"/>
          <w:sz w:val="24"/>
          <w:szCs w:val="24"/>
        </w:rPr>
        <w:t xml:space="preserve"> </w:t>
      </w:r>
      <w:r w:rsidR="00746FCA">
        <w:rPr>
          <w:rFonts w:ascii="Times New Roman" w:eastAsia="Calibri" w:hAnsi="Times New Roman" w:cs="Times New Roman"/>
          <w:sz w:val="24"/>
          <w:szCs w:val="24"/>
        </w:rPr>
        <w:t xml:space="preserve">  </w:t>
      </w:r>
      <w:r w:rsidR="00D74E32">
        <w:rPr>
          <w:rFonts w:ascii="Times New Roman" w:eastAsia="Calibri" w:hAnsi="Times New Roman" w:cs="Times New Roman"/>
          <w:sz w:val="24"/>
          <w:szCs w:val="24"/>
        </w:rPr>
        <w:t xml:space="preserve">Изменение роли ФРГ в мире может происходить благодаря деятельности </w:t>
      </w:r>
      <w:proofErr w:type="gramStart"/>
      <w:r w:rsidR="00D74E32">
        <w:rPr>
          <w:rFonts w:ascii="Times New Roman" w:eastAsia="Calibri" w:hAnsi="Times New Roman" w:cs="Times New Roman"/>
          <w:sz w:val="24"/>
          <w:szCs w:val="24"/>
        </w:rPr>
        <w:t>страны</w:t>
      </w:r>
      <w:proofErr w:type="gramEnd"/>
      <w:r w:rsidR="00D74E32">
        <w:rPr>
          <w:rFonts w:ascii="Times New Roman" w:eastAsia="Calibri" w:hAnsi="Times New Roman" w:cs="Times New Roman"/>
          <w:sz w:val="24"/>
          <w:szCs w:val="24"/>
        </w:rPr>
        <w:t xml:space="preserve"> как на глобальном, так и на региональном уровне. На глобальном уровне имеет основное значение роль страны в ООН. После избрания А. </w:t>
      </w:r>
      <w:proofErr w:type="spellStart"/>
      <w:r w:rsidR="00D74E32">
        <w:rPr>
          <w:rFonts w:ascii="Times New Roman" w:eastAsia="Calibri" w:hAnsi="Times New Roman" w:cs="Times New Roman"/>
          <w:sz w:val="24"/>
          <w:szCs w:val="24"/>
        </w:rPr>
        <w:t>Гутерриша</w:t>
      </w:r>
      <w:proofErr w:type="spellEnd"/>
      <w:r w:rsidR="00D74E32">
        <w:rPr>
          <w:rFonts w:ascii="Times New Roman" w:eastAsia="Calibri" w:hAnsi="Times New Roman" w:cs="Times New Roman"/>
          <w:sz w:val="24"/>
          <w:szCs w:val="24"/>
        </w:rPr>
        <w:t xml:space="preserve"> новым Генеральным секретарём организации чрезвычайно вновь был поднят вопрос о реформировании Совета Безопасности, что является выгодным для Германии развитием событий. Будучи одним из основных кандидатов на постоянное место в Совбезе от Европы и от развитых стран в целом, Германия, как и раньше, может столкнуться с противодействием своему возможному получению вместе с Японией постоянных мест в этом органе</w:t>
      </w:r>
      <w:r w:rsidR="0013625A">
        <w:rPr>
          <w:rFonts w:ascii="Times New Roman" w:eastAsia="Calibri" w:hAnsi="Times New Roman" w:cs="Times New Roman"/>
          <w:sz w:val="24"/>
          <w:szCs w:val="24"/>
        </w:rPr>
        <w:t xml:space="preserve">. </w:t>
      </w:r>
      <w:proofErr w:type="gramStart"/>
      <w:r w:rsidR="0013625A">
        <w:rPr>
          <w:rFonts w:ascii="Times New Roman" w:eastAsia="Calibri" w:hAnsi="Times New Roman" w:cs="Times New Roman"/>
          <w:sz w:val="24"/>
          <w:szCs w:val="24"/>
        </w:rPr>
        <w:t xml:space="preserve">Однако кандидатура Японии вызывает гораздо больше претензий у других влиятельных членов ООН (Китая, в ближайшем будущем, возможно, и России), чем Германии, поэтому главной задачей ФРГ, на наш взгляд, является рассмотрение её кандидатуры отдельно от Японии, что Германия может аргументировать необходимостью скорейшего реформирования организации для соответствия вызовам меняющегося мира и невозможностью принятия достаточно быстрого решения по кандидатуре Японии ввиду существующих противоречий. </w:t>
      </w:r>
      <w:proofErr w:type="gramEnd"/>
    </w:p>
    <w:p w:rsidR="007A7A43" w:rsidRDefault="0013625A" w:rsidP="002536C0">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Мнение населения различных стран мира о возможном лидерстве той или иной страны также показывает перспективы увеличения её влияния. Как показывают </w:t>
      </w:r>
      <w:r>
        <w:rPr>
          <w:rFonts w:ascii="Times New Roman" w:eastAsia="Calibri" w:hAnsi="Times New Roman" w:cs="Times New Roman"/>
          <w:sz w:val="24"/>
          <w:szCs w:val="24"/>
        </w:rPr>
        <w:lastRenderedPageBreak/>
        <w:t xml:space="preserve">результаты опросов, положительное отношение к возможному лидерству Германии находится на более высоком уровне, чем к лидерству любой другой страны или политического объединения, кроме США. При этом Россия крайне негативно относится к лидерству Германии, однако уровень недоверия к ней в нашей стране меньше, чем </w:t>
      </w:r>
      <w:proofErr w:type="gramStart"/>
      <w:r>
        <w:rPr>
          <w:rFonts w:ascii="Times New Roman" w:eastAsia="Calibri" w:hAnsi="Times New Roman" w:cs="Times New Roman"/>
          <w:sz w:val="24"/>
          <w:szCs w:val="24"/>
        </w:rPr>
        <w:t>к</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других</w:t>
      </w:r>
      <w:proofErr w:type="gramEnd"/>
      <w:r>
        <w:rPr>
          <w:rFonts w:ascii="Times New Roman" w:eastAsia="Calibri" w:hAnsi="Times New Roman" w:cs="Times New Roman"/>
          <w:sz w:val="24"/>
          <w:szCs w:val="24"/>
        </w:rPr>
        <w:t xml:space="preserve"> основным </w:t>
      </w:r>
      <w:proofErr w:type="spellStart"/>
      <w:r>
        <w:rPr>
          <w:rFonts w:ascii="Times New Roman" w:eastAsia="Calibri" w:hAnsi="Times New Roman" w:cs="Times New Roman"/>
          <w:sz w:val="24"/>
          <w:szCs w:val="24"/>
        </w:rPr>
        <w:t>акторам</w:t>
      </w:r>
      <w:proofErr w:type="spellEnd"/>
      <w:r>
        <w:rPr>
          <w:rFonts w:ascii="Times New Roman" w:eastAsia="Calibri" w:hAnsi="Times New Roman" w:cs="Times New Roman"/>
          <w:sz w:val="24"/>
          <w:szCs w:val="24"/>
        </w:rPr>
        <w:t xml:space="preserve"> западного мира (США и ЕС в целом), что говорит о возможной перспективе</w:t>
      </w:r>
      <w:r w:rsidR="007A7A43">
        <w:rPr>
          <w:rFonts w:ascii="Times New Roman" w:eastAsia="Calibri" w:hAnsi="Times New Roman" w:cs="Times New Roman"/>
          <w:sz w:val="24"/>
          <w:szCs w:val="24"/>
        </w:rPr>
        <w:t xml:space="preserve"> посредничества между Россией и «коллективным Западом» для преодоления существующего кризиса.</w:t>
      </w:r>
    </w:p>
    <w:p w:rsidR="00DC53D8" w:rsidRDefault="007A7A43" w:rsidP="002536C0">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Роль Германии в ЕС, безусловно, увеличится после выхода из него Великобритании. У ФРГ появится возможность добиться более глубокой интеграции, на чём эта страна всегда настаивала и против чего долгое время выступала Великобритания. Также у Германии остаётся гораздо меньше конкурентов, которые смогли бы упрекнуть её в недостаточно активном участии в проведении общей политики безопасности. Более того, ФРГ сможет боро</w:t>
      </w:r>
      <w:r w:rsidR="00F5326D">
        <w:rPr>
          <w:rFonts w:ascii="Times New Roman" w:eastAsia="Calibri" w:hAnsi="Times New Roman" w:cs="Times New Roman"/>
          <w:sz w:val="24"/>
          <w:szCs w:val="24"/>
        </w:rPr>
        <w:t xml:space="preserve">ться за звание лидера ЕС в </w:t>
      </w:r>
      <w:r w:rsidR="00DC53D8">
        <w:rPr>
          <w:rFonts w:ascii="Times New Roman" w:eastAsia="Calibri" w:hAnsi="Times New Roman" w:cs="Times New Roman"/>
          <w:sz w:val="24"/>
          <w:szCs w:val="24"/>
        </w:rPr>
        <w:t xml:space="preserve">этой </w:t>
      </w:r>
      <w:r w:rsidR="00F5326D">
        <w:rPr>
          <w:rFonts w:ascii="Times New Roman" w:eastAsia="Calibri" w:hAnsi="Times New Roman" w:cs="Times New Roman"/>
          <w:sz w:val="24"/>
          <w:szCs w:val="24"/>
        </w:rPr>
        <w:t>сфере, в которой она раньше уступала другим его участникам.</w:t>
      </w:r>
      <w:r w:rsidR="00DC53D8">
        <w:rPr>
          <w:rFonts w:ascii="Times New Roman" w:eastAsia="Calibri" w:hAnsi="Times New Roman" w:cs="Times New Roman"/>
          <w:sz w:val="24"/>
          <w:szCs w:val="24"/>
        </w:rPr>
        <w:t xml:space="preserve"> </w:t>
      </w:r>
    </w:p>
    <w:p w:rsidR="00982E04" w:rsidRDefault="00DC53D8" w:rsidP="002536C0">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Также новые перспективы открывает перед Германией расширение ЕС. </w:t>
      </w:r>
      <w:proofErr w:type="gramStart"/>
      <w:r>
        <w:rPr>
          <w:rFonts w:ascii="Times New Roman" w:eastAsia="Calibri" w:hAnsi="Times New Roman" w:cs="Times New Roman"/>
          <w:sz w:val="24"/>
          <w:szCs w:val="24"/>
        </w:rPr>
        <w:t>Включение в его состав экономически слабых государств, которые могут стать в значительной степени зависимыми от товарооборота с ФРГ (что уже наблюдалось при присоединении к ЕС целого ряда государств в 2000-е годы)</w:t>
      </w:r>
      <w:r w:rsidR="00982E04">
        <w:rPr>
          <w:rFonts w:ascii="Times New Roman" w:eastAsia="Calibri" w:hAnsi="Times New Roman" w:cs="Times New Roman"/>
          <w:sz w:val="24"/>
          <w:szCs w:val="24"/>
        </w:rPr>
        <w:t>, увеличит влияние Германии в имеющем для неё огромное геополитическое значение балканском регионе, в котором сосредоточено большинство обладающих наибольшими шансами на вхождение в ЕС кандидатов.</w:t>
      </w:r>
      <w:proofErr w:type="gramEnd"/>
    </w:p>
    <w:p w:rsidR="0082413B" w:rsidRDefault="00982E04" w:rsidP="002536C0">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Также существует вполне реальная возможность увеличения влияния ФРГ в НАТО из-за назревающих внутри этой организации перемен. Сокращение участия США в её деятельности, о котором</w:t>
      </w:r>
      <w:r w:rsidR="0082413B">
        <w:rPr>
          <w:rFonts w:ascii="Times New Roman" w:eastAsia="Calibri" w:hAnsi="Times New Roman" w:cs="Times New Roman"/>
          <w:sz w:val="24"/>
          <w:szCs w:val="24"/>
        </w:rPr>
        <w:t xml:space="preserve"> неоднократно заявлял Д. Трамп, неизбежно приведёт к перераспределению влияния в альянсе в пользу его европейских участников, а требования вносить больший финансовый вклад в деятельность НАТО также выгодны для Германии как для наиболее экономически развитого государства Европы.</w:t>
      </w:r>
    </w:p>
    <w:p w:rsidR="00326BCA" w:rsidRDefault="0082413B" w:rsidP="00407CD1">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Кроме того, в условиях ограниченности возможностей применения Германией «жёсткой» силы, а также в условиях глобализации, большое значение приобретает использование страной «мягких» инструментов для продвижения своего влияния. В настоящее время политика Германии в данной сфере хорошо организована и поддерживается государственным финансированием в достаточно большом объёме, а о достигнутых результатах </w:t>
      </w:r>
      <w:proofErr w:type="gramStart"/>
      <w:r>
        <w:rPr>
          <w:rFonts w:ascii="Times New Roman" w:eastAsia="Calibri" w:hAnsi="Times New Roman" w:cs="Times New Roman"/>
          <w:sz w:val="24"/>
          <w:szCs w:val="24"/>
        </w:rPr>
        <w:t>говорят</w:t>
      </w:r>
      <w:proofErr w:type="gramEnd"/>
      <w:r>
        <w:rPr>
          <w:rFonts w:ascii="Times New Roman" w:eastAsia="Calibri" w:hAnsi="Times New Roman" w:cs="Times New Roman"/>
          <w:sz w:val="24"/>
          <w:szCs w:val="24"/>
        </w:rPr>
        <w:t xml:space="preserve"> в том числе и уж</w:t>
      </w:r>
      <w:r w:rsidR="00407CD1">
        <w:rPr>
          <w:rFonts w:ascii="Times New Roman" w:eastAsia="Calibri" w:hAnsi="Times New Roman" w:cs="Times New Roman"/>
          <w:sz w:val="24"/>
          <w:szCs w:val="24"/>
        </w:rPr>
        <w:t xml:space="preserve">е </w:t>
      </w:r>
      <w:proofErr w:type="spellStart"/>
      <w:r w:rsidR="00407CD1">
        <w:rPr>
          <w:rFonts w:ascii="Times New Roman" w:eastAsia="Calibri" w:hAnsi="Times New Roman" w:cs="Times New Roman"/>
          <w:sz w:val="24"/>
          <w:szCs w:val="24"/>
        </w:rPr>
        <w:t>упоминавшиеся</w:t>
      </w:r>
      <w:proofErr w:type="spellEnd"/>
      <w:r w:rsidR="00407CD1">
        <w:rPr>
          <w:rFonts w:ascii="Times New Roman" w:eastAsia="Calibri" w:hAnsi="Times New Roman" w:cs="Times New Roman"/>
          <w:sz w:val="24"/>
          <w:szCs w:val="24"/>
        </w:rPr>
        <w:t xml:space="preserve"> данные опросов.</w:t>
      </w:r>
    </w:p>
    <w:p w:rsidR="00407CD1" w:rsidRPr="00407CD1" w:rsidRDefault="00407CD1" w:rsidP="00407CD1">
      <w:pPr>
        <w:spacing w:after="0" w:line="360" w:lineRule="auto"/>
        <w:ind w:firstLine="709"/>
        <w:jc w:val="both"/>
        <w:rPr>
          <w:rFonts w:ascii="Times New Roman" w:eastAsia="Calibri" w:hAnsi="Times New Roman" w:cs="Times New Roman"/>
          <w:sz w:val="24"/>
          <w:szCs w:val="24"/>
        </w:rPr>
      </w:pPr>
    </w:p>
    <w:p w:rsidR="00326BCA" w:rsidRDefault="00407CD1" w:rsidP="00407CD1">
      <w:pPr>
        <w:tabs>
          <w:tab w:val="left" w:pos="2235"/>
        </w:tabs>
        <w:spacing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ab/>
      </w:r>
    </w:p>
    <w:p w:rsidR="00746FCA" w:rsidRPr="00A30948" w:rsidRDefault="00675E74" w:rsidP="00181BFD">
      <w:pPr>
        <w:spacing w:line="360" w:lineRule="auto"/>
        <w:jc w:val="center"/>
        <w:rPr>
          <w:rFonts w:ascii="Times New Roman" w:eastAsia="Calibri" w:hAnsi="Times New Roman" w:cs="Times New Roman"/>
          <w:b/>
          <w:sz w:val="28"/>
          <w:szCs w:val="28"/>
        </w:rPr>
      </w:pPr>
      <w:r w:rsidRPr="00A30948">
        <w:rPr>
          <w:rFonts w:ascii="Times New Roman" w:eastAsia="Calibri" w:hAnsi="Times New Roman" w:cs="Times New Roman"/>
          <w:b/>
          <w:sz w:val="28"/>
          <w:szCs w:val="28"/>
        </w:rPr>
        <w:lastRenderedPageBreak/>
        <w:t>Заключение</w:t>
      </w:r>
    </w:p>
    <w:p w:rsidR="007B4B46" w:rsidRDefault="00181BFD" w:rsidP="00407CD1">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Перераспределение влияния в мировой политике в сложившейся на сегодняшний день ситуации представляется практически неизбежным. Большое количество конфликтов и глобальных противоречий, новых угроз наподобие международного терроризма и глобального потепления, растущая зависимость госуда</w:t>
      </w:r>
      <w:proofErr w:type="gramStart"/>
      <w:r>
        <w:rPr>
          <w:rFonts w:ascii="Times New Roman" w:eastAsia="Calibri" w:hAnsi="Times New Roman" w:cs="Times New Roman"/>
          <w:sz w:val="24"/>
          <w:szCs w:val="24"/>
        </w:rPr>
        <w:t>рств др</w:t>
      </w:r>
      <w:proofErr w:type="gramEnd"/>
      <w:r>
        <w:rPr>
          <w:rFonts w:ascii="Times New Roman" w:eastAsia="Calibri" w:hAnsi="Times New Roman" w:cs="Times New Roman"/>
          <w:sz w:val="24"/>
          <w:szCs w:val="24"/>
        </w:rPr>
        <w:t>уг от друга и явное несоответствие системы, в значительной степени сформировавшейся после Второй мировой войны в совершенно других реалиях, вызовам современности, остро ставят вопрос о формир</w:t>
      </w:r>
      <w:r w:rsidR="007B4B46">
        <w:rPr>
          <w:rFonts w:ascii="Times New Roman" w:eastAsia="Calibri" w:hAnsi="Times New Roman" w:cs="Times New Roman"/>
          <w:sz w:val="24"/>
          <w:szCs w:val="24"/>
        </w:rPr>
        <w:t xml:space="preserve">овании нового мирового порядка. И, по нашему мнению, именно Германия в настоящее время приобретает всё больше возможностей для влияния на </w:t>
      </w:r>
      <w:proofErr w:type="spellStart"/>
      <w:r w:rsidR="007B4B46">
        <w:rPr>
          <w:rFonts w:ascii="Times New Roman" w:eastAsia="Calibri" w:hAnsi="Times New Roman" w:cs="Times New Roman"/>
          <w:sz w:val="24"/>
          <w:szCs w:val="24"/>
        </w:rPr>
        <w:t>мирополитические</w:t>
      </w:r>
      <w:proofErr w:type="spellEnd"/>
      <w:r w:rsidR="007B4B46">
        <w:rPr>
          <w:rFonts w:ascii="Times New Roman" w:eastAsia="Calibri" w:hAnsi="Times New Roman" w:cs="Times New Roman"/>
          <w:sz w:val="24"/>
          <w:szCs w:val="24"/>
        </w:rPr>
        <w:t xml:space="preserve"> процессы, становясь одним из центров западного мира и приобретая всё больший вес на мировой арене.</w:t>
      </w:r>
      <w:r w:rsidR="00362A70">
        <w:rPr>
          <w:rFonts w:ascii="Times New Roman" w:eastAsia="Calibri" w:hAnsi="Times New Roman" w:cs="Times New Roman"/>
          <w:sz w:val="24"/>
          <w:szCs w:val="24"/>
        </w:rPr>
        <w:t xml:space="preserve"> Данная работа посвящена исследованию политики, проводимой этой страной для способствования этому процессу.</w:t>
      </w:r>
    </w:p>
    <w:p w:rsidR="00506FC7" w:rsidRDefault="00362A70" w:rsidP="00407CD1">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Pr="00416866">
        <w:rPr>
          <w:rFonts w:ascii="Times New Roman" w:eastAsia="Calibri" w:hAnsi="Times New Roman" w:cs="Times New Roman"/>
          <w:b/>
          <w:sz w:val="24"/>
          <w:szCs w:val="24"/>
        </w:rPr>
        <w:t>главе 1</w:t>
      </w:r>
      <w:r>
        <w:rPr>
          <w:rFonts w:ascii="Times New Roman" w:eastAsia="Calibri" w:hAnsi="Times New Roman" w:cs="Times New Roman"/>
          <w:sz w:val="24"/>
          <w:szCs w:val="24"/>
        </w:rPr>
        <w:t xml:space="preserve"> настоящей работы было рассмотрено изменение </w:t>
      </w:r>
      <w:r w:rsidR="007B4B46">
        <w:rPr>
          <w:rFonts w:ascii="Times New Roman" w:eastAsia="Calibri" w:hAnsi="Times New Roman" w:cs="Times New Roman"/>
          <w:sz w:val="24"/>
          <w:szCs w:val="24"/>
        </w:rPr>
        <w:t>роли ФРГ в мировой политике</w:t>
      </w:r>
      <w:r>
        <w:rPr>
          <w:rFonts w:ascii="Times New Roman" w:eastAsia="Calibri" w:hAnsi="Times New Roman" w:cs="Times New Roman"/>
          <w:sz w:val="24"/>
          <w:szCs w:val="24"/>
        </w:rPr>
        <w:t>, которое</w:t>
      </w:r>
      <w:r w:rsidR="007B4B46">
        <w:rPr>
          <w:rFonts w:ascii="Times New Roman" w:eastAsia="Calibri" w:hAnsi="Times New Roman" w:cs="Times New Roman"/>
          <w:sz w:val="24"/>
          <w:szCs w:val="24"/>
        </w:rPr>
        <w:t xml:space="preserve"> прошло через несколько важных этапов. Созданное в 1949 году государство было в значительной степени ограничено в своих действиях как внутри страны, так и на международной арене. В частности, страна не имела вооружённых сил и должна была консультироваться по ряду важ</w:t>
      </w:r>
      <w:r w:rsidR="00AE65EC">
        <w:rPr>
          <w:rFonts w:ascii="Times New Roman" w:eastAsia="Calibri" w:hAnsi="Times New Roman" w:cs="Times New Roman"/>
          <w:sz w:val="24"/>
          <w:szCs w:val="24"/>
        </w:rPr>
        <w:t>нейших вопросов с США, Великобританией и Францией.</w:t>
      </w:r>
      <w:r w:rsidR="007B4B46">
        <w:rPr>
          <w:rFonts w:ascii="Times New Roman" w:eastAsia="Calibri" w:hAnsi="Times New Roman" w:cs="Times New Roman"/>
          <w:sz w:val="24"/>
          <w:szCs w:val="24"/>
        </w:rPr>
        <w:t xml:space="preserve"> Одновре</w:t>
      </w:r>
      <w:r w:rsidR="00AE65EC">
        <w:rPr>
          <w:rFonts w:ascii="Times New Roman" w:eastAsia="Calibri" w:hAnsi="Times New Roman" w:cs="Times New Roman"/>
          <w:sz w:val="24"/>
          <w:szCs w:val="24"/>
        </w:rPr>
        <w:t xml:space="preserve">менно </w:t>
      </w:r>
      <w:proofErr w:type="gramStart"/>
      <w:r w:rsidR="00AE65EC">
        <w:rPr>
          <w:rFonts w:ascii="Times New Roman" w:eastAsia="Calibri" w:hAnsi="Times New Roman" w:cs="Times New Roman"/>
          <w:sz w:val="24"/>
          <w:szCs w:val="24"/>
        </w:rPr>
        <w:t>на значительной части территории</w:t>
      </w:r>
      <w:proofErr w:type="gramEnd"/>
      <w:r w:rsidR="00AE65EC">
        <w:rPr>
          <w:rFonts w:ascii="Times New Roman" w:eastAsia="Calibri" w:hAnsi="Times New Roman" w:cs="Times New Roman"/>
          <w:sz w:val="24"/>
          <w:szCs w:val="24"/>
        </w:rPr>
        <w:t xml:space="preserve"> Германии, находящейся под контролем СССР, было создано другое государство, отношения которо</w:t>
      </w:r>
      <w:r w:rsidR="00B47D25">
        <w:rPr>
          <w:rFonts w:ascii="Times New Roman" w:eastAsia="Calibri" w:hAnsi="Times New Roman" w:cs="Times New Roman"/>
          <w:sz w:val="24"/>
          <w:szCs w:val="24"/>
        </w:rPr>
        <w:t xml:space="preserve">го с ФРГ были крайне сложными. Однако страна обладала некоторыми преимуществами, которые заставляли </w:t>
      </w:r>
      <w:r w:rsidR="00506FC7">
        <w:rPr>
          <w:rFonts w:ascii="Times New Roman" w:eastAsia="Calibri" w:hAnsi="Times New Roman" w:cs="Times New Roman"/>
          <w:sz w:val="24"/>
          <w:szCs w:val="24"/>
        </w:rPr>
        <w:t xml:space="preserve">обращать на неё внимание оказавшиеся после войны в более выигрышном положении государства. Главным из этих преимуществ был экономический потенциал. Он позволил Германии играть важную роль в деятельности ряда международных структур, которые, таким образом, стали использоваться ФРГ для постепенного возвращения в число активных действующих лиц мировой политики. Страна начала принимать участие в процессах европейской интеграции, став одним из основателей ЕОУС, впоследствии преобразованного в ЕЭС. </w:t>
      </w:r>
      <w:proofErr w:type="gramStart"/>
      <w:r w:rsidR="00506FC7">
        <w:rPr>
          <w:rFonts w:ascii="Times New Roman" w:eastAsia="Calibri" w:hAnsi="Times New Roman" w:cs="Times New Roman"/>
          <w:sz w:val="24"/>
          <w:szCs w:val="24"/>
        </w:rPr>
        <w:t>Ещё</w:t>
      </w:r>
      <w:proofErr w:type="gramEnd"/>
      <w:r w:rsidR="00506FC7">
        <w:rPr>
          <w:rFonts w:ascii="Times New Roman" w:eastAsia="Calibri" w:hAnsi="Times New Roman" w:cs="Times New Roman"/>
          <w:sz w:val="24"/>
          <w:szCs w:val="24"/>
        </w:rPr>
        <w:t xml:space="preserve"> будучи оккупированной территорией, западная часть Германии стала членом Организации европейского экономического сотрудничества (прообраза ОСЭР). То есть организации, для которых первостепенное значение имели экономические вопросы, охотно принимали ФРГ в число участников и становились одним из инструментов для увеличения влияния Германии.</w:t>
      </w:r>
    </w:p>
    <w:p w:rsidR="002B3AC8" w:rsidRDefault="008D4C6E" w:rsidP="00407CD1">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Однако влияние Германии в тех организациях, компетенция которых включала в себя в первую очередь другие вопросы, было </w:t>
      </w:r>
      <w:proofErr w:type="gramStart"/>
      <w:r>
        <w:rPr>
          <w:rFonts w:ascii="Times New Roman" w:eastAsia="Calibri" w:hAnsi="Times New Roman" w:cs="Times New Roman"/>
          <w:sz w:val="24"/>
          <w:szCs w:val="24"/>
        </w:rPr>
        <w:t>существенно ограничено</w:t>
      </w:r>
      <w:proofErr w:type="gramEnd"/>
      <w:r>
        <w:rPr>
          <w:rFonts w:ascii="Times New Roman" w:eastAsia="Calibri" w:hAnsi="Times New Roman" w:cs="Times New Roman"/>
          <w:sz w:val="24"/>
          <w:szCs w:val="24"/>
        </w:rPr>
        <w:t xml:space="preserve">. Западные государства, создавшие в 1949 году НАТО, оборонительный союз, направленный на </w:t>
      </w:r>
      <w:r>
        <w:rPr>
          <w:rFonts w:ascii="Times New Roman" w:eastAsia="Calibri" w:hAnsi="Times New Roman" w:cs="Times New Roman"/>
          <w:sz w:val="24"/>
          <w:szCs w:val="24"/>
        </w:rPr>
        <w:lastRenderedPageBreak/>
        <w:t xml:space="preserve">коллективную защиту от возможной агрессии (ожидаемой от СССР и подконтрольных ему государств), не спешили содействовать ремилитаризации Германии всего через несколько лет после окончания войны. Однако здесь важную роль сыграло другое преимущество ФРГ - её стратегически важное положение на границе с «восточным блоком».  </w:t>
      </w:r>
      <w:r w:rsidR="002B3AC8">
        <w:rPr>
          <w:rFonts w:ascii="Times New Roman" w:eastAsia="Calibri" w:hAnsi="Times New Roman" w:cs="Times New Roman"/>
          <w:sz w:val="24"/>
          <w:szCs w:val="24"/>
        </w:rPr>
        <w:t>Чтобы гарантировать безопасность восточных границ альянса, а также обеспечить подконтрольность неминуемого восстановления вооружённых сил Германии, государства НАТО согласил</w:t>
      </w:r>
      <w:r w:rsidR="00C101B0">
        <w:rPr>
          <w:rFonts w:ascii="Times New Roman" w:eastAsia="Calibri" w:hAnsi="Times New Roman" w:cs="Times New Roman"/>
          <w:sz w:val="24"/>
          <w:szCs w:val="24"/>
        </w:rPr>
        <w:t xml:space="preserve">ись на принятие в неё ФРГ, </w:t>
      </w:r>
      <w:r w:rsidR="002B3AC8">
        <w:rPr>
          <w:rFonts w:ascii="Times New Roman" w:eastAsia="Calibri" w:hAnsi="Times New Roman" w:cs="Times New Roman"/>
          <w:sz w:val="24"/>
          <w:szCs w:val="24"/>
        </w:rPr>
        <w:t xml:space="preserve">которое состоялось в 1955 году. </w:t>
      </w:r>
    </w:p>
    <w:p w:rsidR="00614BD8" w:rsidRDefault="002B3AC8" w:rsidP="00407CD1">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Одновременно развивалось и сотрудничеств</w:t>
      </w:r>
      <w:r w:rsidR="00C101B0">
        <w:rPr>
          <w:rFonts w:ascii="Times New Roman" w:eastAsia="Calibri" w:hAnsi="Times New Roman" w:cs="Times New Roman"/>
          <w:sz w:val="24"/>
          <w:szCs w:val="24"/>
        </w:rPr>
        <w:t>о ФРГ</w:t>
      </w:r>
      <w:r>
        <w:rPr>
          <w:rFonts w:ascii="Times New Roman" w:eastAsia="Calibri" w:hAnsi="Times New Roman" w:cs="Times New Roman"/>
          <w:sz w:val="24"/>
          <w:szCs w:val="24"/>
        </w:rPr>
        <w:t xml:space="preserve"> с ООН. Несмотря на активное участие страны в некоторых учреждениях «семьи ООН», Германия на протяжении долгого времени не могла добиться членства в организации, которое должно было означать официальное возвращение этой страны в число суверенных государств. Вступление </w:t>
      </w:r>
      <w:r w:rsidR="00923627">
        <w:rPr>
          <w:rFonts w:ascii="Times New Roman" w:eastAsia="Calibri" w:hAnsi="Times New Roman" w:cs="Times New Roman"/>
          <w:sz w:val="24"/>
          <w:szCs w:val="24"/>
        </w:rPr>
        <w:t>ФРГ в ООН стало возможным только в 1973 году,</w:t>
      </w:r>
      <w:r>
        <w:rPr>
          <w:rFonts w:ascii="Times New Roman" w:eastAsia="Calibri" w:hAnsi="Times New Roman" w:cs="Times New Roman"/>
          <w:sz w:val="24"/>
          <w:szCs w:val="24"/>
        </w:rPr>
        <w:t xml:space="preserve"> после того, как новая восточная политика канцлера Вилли Брандта позволила </w:t>
      </w:r>
      <w:r w:rsidR="00C101B0">
        <w:rPr>
          <w:rFonts w:ascii="Times New Roman" w:eastAsia="Calibri" w:hAnsi="Times New Roman" w:cs="Times New Roman"/>
          <w:sz w:val="24"/>
          <w:szCs w:val="24"/>
        </w:rPr>
        <w:t xml:space="preserve">добиться нормализации отношений со странами советского лагеря. </w:t>
      </w:r>
      <w:r>
        <w:rPr>
          <w:rFonts w:ascii="Times New Roman" w:eastAsia="Calibri" w:hAnsi="Times New Roman" w:cs="Times New Roman"/>
          <w:sz w:val="24"/>
          <w:szCs w:val="24"/>
        </w:rPr>
        <w:t xml:space="preserve"> </w:t>
      </w:r>
    </w:p>
    <w:p w:rsidR="00BD4660" w:rsidRDefault="002B3AC8" w:rsidP="00407CD1">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После</w:t>
      </w:r>
      <w:r w:rsidR="00B35C76">
        <w:rPr>
          <w:rFonts w:ascii="Times New Roman" w:eastAsia="Calibri" w:hAnsi="Times New Roman" w:cs="Times New Roman"/>
          <w:sz w:val="24"/>
          <w:szCs w:val="24"/>
        </w:rPr>
        <w:t xml:space="preserve"> объединения Германии и практически одновременной ликвидации биполярной системы страна постепенно начала избавляться от существующих </w:t>
      </w:r>
      <w:r w:rsidR="00BD4660">
        <w:rPr>
          <w:rFonts w:ascii="Times New Roman" w:eastAsia="Calibri" w:hAnsi="Times New Roman" w:cs="Times New Roman"/>
          <w:sz w:val="24"/>
          <w:szCs w:val="24"/>
        </w:rPr>
        <w:t xml:space="preserve">ограничений. </w:t>
      </w:r>
      <w:proofErr w:type="gramStart"/>
      <w:r w:rsidR="00BD4660">
        <w:rPr>
          <w:rFonts w:ascii="Times New Roman" w:eastAsia="Calibri" w:hAnsi="Times New Roman" w:cs="Times New Roman"/>
          <w:sz w:val="24"/>
          <w:szCs w:val="24"/>
        </w:rPr>
        <w:t xml:space="preserve">Страна постепенно повышает </w:t>
      </w:r>
      <w:r w:rsidR="00B35C76">
        <w:rPr>
          <w:rFonts w:ascii="Times New Roman" w:eastAsia="Calibri" w:hAnsi="Times New Roman" w:cs="Times New Roman"/>
          <w:sz w:val="24"/>
          <w:szCs w:val="24"/>
        </w:rPr>
        <w:t>уровень своего участия в военных операциях своих партнёров по НАТО (сначала внося значительный финансовый вклад, затем, после соответствующего решения Конституционного суда, принимая полноценное участие в боевых действиях, начиная с операции в Боснии и Герцеговине, а вслед за этим – и участвуя в операции в Косово, проводи</w:t>
      </w:r>
      <w:r w:rsidR="00BD4660">
        <w:rPr>
          <w:rFonts w:ascii="Times New Roman" w:eastAsia="Calibri" w:hAnsi="Times New Roman" w:cs="Times New Roman"/>
          <w:sz w:val="24"/>
          <w:szCs w:val="24"/>
        </w:rPr>
        <w:t>мой без санкции Совета Безопасности ООН, что является нарушением международного права), тем самым</w:t>
      </w:r>
      <w:proofErr w:type="gramEnd"/>
      <w:r w:rsidR="00BD4660">
        <w:rPr>
          <w:rFonts w:ascii="Times New Roman" w:eastAsia="Calibri" w:hAnsi="Times New Roman" w:cs="Times New Roman"/>
          <w:sz w:val="24"/>
          <w:szCs w:val="24"/>
        </w:rPr>
        <w:t xml:space="preserve"> добиваясь повышения своего влияния в мировой политике путём увеличения своей роли в НАТО и достижения собственных геополитических целей на Балканах. Одновременно ФРГ активно принимает участие в процессах европейской интеграции, став, помимо всего </w:t>
      </w:r>
      <w:r w:rsidR="00614BD8">
        <w:rPr>
          <w:rFonts w:ascii="Times New Roman" w:eastAsia="Calibri" w:hAnsi="Times New Roman" w:cs="Times New Roman"/>
          <w:sz w:val="24"/>
          <w:szCs w:val="24"/>
        </w:rPr>
        <w:t>прочего, основным наблюдателем за</w:t>
      </w:r>
      <w:r w:rsidR="00BD4660">
        <w:rPr>
          <w:rFonts w:ascii="Times New Roman" w:eastAsia="Calibri" w:hAnsi="Times New Roman" w:cs="Times New Roman"/>
          <w:sz w:val="24"/>
          <w:szCs w:val="24"/>
        </w:rPr>
        <w:t xml:space="preserve"> финансовой дисциплиной в ЕС, что впоследствии проявилось в той позиции, которую страна заняла после начала долгового кризиса.</w:t>
      </w:r>
    </w:p>
    <w:p w:rsidR="00614BD8" w:rsidRDefault="00BD4660" w:rsidP="00407CD1">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Однако после терактов 2001 года в Нью-Йорке значение вопросов безопасности для мирового сообщества возросло до уровня, на котором Германия ещё не могла действовать достаточно эффективно. Операция в Афганистане, к которой страна с готовностью присоединилась, после первоначальных успехов привела к большому количеству боевых потерь и колоссальным финансовым затратам, результатом чего</w:t>
      </w:r>
      <w:r w:rsidR="004D2A95">
        <w:rPr>
          <w:rFonts w:ascii="Times New Roman" w:eastAsia="Calibri" w:hAnsi="Times New Roman" w:cs="Times New Roman"/>
          <w:sz w:val="24"/>
          <w:szCs w:val="24"/>
        </w:rPr>
        <w:t xml:space="preserve"> стало резкое ухудшение</w:t>
      </w:r>
      <w:r>
        <w:rPr>
          <w:rFonts w:ascii="Times New Roman" w:eastAsia="Calibri" w:hAnsi="Times New Roman" w:cs="Times New Roman"/>
          <w:sz w:val="24"/>
          <w:szCs w:val="24"/>
        </w:rPr>
        <w:t xml:space="preserve"> отношения населения ФРГ к </w:t>
      </w:r>
      <w:r w:rsidR="004D2A95">
        <w:rPr>
          <w:rFonts w:ascii="Times New Roman" w:eastAsia="Calibri" w:hAnsi="Times New Roman" w:cs="Times New Roman"/>
          <w:sz w:val="24"/>
          <w:szCs w:val="24"/>
        </w:rPr>
        <w:t>активизации военной деятельности страны.</w:t>
      </w:r>
      <w:r w:rsidR="00FC3533">
        <w:rPr>
          <w:rFonts w:ascii="Times New Roman" w:eastAsia="Calibri" w:hAnsi="Times New Roman" w:cs="Times New Roman"/>
          <w:sz w:val="24"/>
          <w:szCs w:val="24"/>
        </w:rPr>
        <w:t xml:space="preserve"> После этого Германия на протяжении долгого времени стремилась </w:t>
      </w:r>
      <w:r w:rsidR="00FC3533">
        <w:rPr>
          <w:rFonts w:ascii="Times New Roman" w:eastAsia="Calibri" w:hAnsi="Times New Roman" w:cs="Times New Roman"/>
          <w:sz w:val="24"/>
          <w:szCs w:val="24"/>
        </w:rPr>
        <w:lastRenderedPageBreak/>
        <w:t>воздерживаться от участия в военных операциях союзников по НАТО и ЕС или сводить его к минимуму, что вызывало у них негативную ре</w:t>
      </w:r>
      <w:r w:rsidR="00614BD8">
        <w:rPr>
          <w:rFonts w:ascii="Times New Roman" w:eastAsia="Calibri" w:hAnsi="Times New Roman" w:cs="Times New Roman"/>
          <w:sz w:val="24"/>
          <w:szCs w:val="24"/>
        </w:rPr>
        <w:t>акцию.</w:t>
      </w:r>
    </w:p>
    <w:p w:rsidR="00614BD8" w:rsidRDefault="00DD2D51" w:rsidP="00407CD1">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целом международные</w:t>
      </w:r>
      <w:r w:rsidR="00614BD8">
        <w:rPr>
          <w:rFonts w:ascii="Times New Roman" w:eastAsia="Calibri" w:hAnsi="Times New Roman" w:cs="Times New Roman"/>
          <w:sz w:val="24"/>
          <w:szCs w:val="24"/>
        </w:rPr>
        <w:t xml:space="preserve"> организации (в особенности ООН, ЕС и НАТО) сыграли ключевую роль в восстановлении позиций Германии на мировой арене после Второй мировой войны. Рассматривая </w:t>
      </w:r>
      <w:r w:rsidR="00235755">
        <w:rPr>
          <w:rFonts w:ascii="Times New Roman" w:eastAsia="Calibri" w:hAnsi="Times New Roman" w:cs="Times New Roman"/>
          <w:sz w:val="24"/>
          <w:szCs w:val="24"/>
        </w:rPr>
        <w:t xml:space="preserve">описанную выше </w:t>
      </w:r>
      <w:r w:rsidR="00614BD8">
        <w:rPr>
          <w:rFonts w:ascii="Times New Roman" w:eastAsia="Calibri" w:hAnsi="Times New Roman" w:cs="Times New Roman"/>
          <w:sz w:val="24"/>
          <w:szCs w:val="24"/>
        </w:rPr>
        <w:t>деятельность ФРГ в этих организациях</w:t>
      </w:r>
      <w:r w:rsidR="00235755">
        <w:rPr>
          <w:rFonts w:ascii="Times New Roman" w:eastAsia="Calibri" w:hAnsi="Times New Roman" w:cs="Times New Roman"/>
          <w:sz w:val="24"/>
          <w:szCs w:val="24"/>
        </w:rPr>
        <w:t xml:space="preserve"> на протяжении её послевоенной истории</w:t>
      </w:r>
      <w:r w:rsidR="00614BD8">
        <w:rPr>
          <w:rFonts w:ascii="Times New Roman" w:eastAsia="Calibri" w:hAnsi="Times New Roman" w:cs="Times New Roman"/>
          <w:sz w:val="24"/>
          <w:szCs w:val="24"/>
        </w:rPr>
        <w:t xml:space="preserve">, можно прийти к выводу, что эта деятельность является наиболее ярким подтверждением тезиса неореалистов о том, что международные организации в современных условиях являются инструментом, используемым крупными государствами для увеличения своего влияния. Таким образом, дальнейшее изучение внешней политики Германии может иметь большое значение для развития данного направления теории международных отношений. </w:t>
      </w:r>
    </w:p>
    <w:p w:rsidR="00BA1C70" w:rsidRDefault="0063582D" w:rsidP="00407CD1">
      <w:pPr>
        <w:spacing w:after="0" w:line="360" w:lineRule="auto"/>
        <w:ind w:firstLine="709"/>
        <w:jc w:val="both"/>
        <w:rPr>
          <w:rFonts w:ascii="Times New Roman" w:eastAsia="Calibri" w:hAnsi="Times New Roman" w:cs="Times New Roman"/>
          <w:sz w:val="24"/>
          <w:szCs w:val="24"/>
        </w:rPr>
      </w:pPr>
      <w:r w:rsidRPr="00416866">
        <w:rPr>
          <w:rFonts w:ascii="Times New Roman" w:eastAsia="Calibri" w:hAnsi="Times New Roman" w:cs="Times New Roman"/>
          <w:b/>
          <w:sz w:val="24"/>
          <w:szCs w:val="24"/>
        </w:rPr>
        <w:t>Глава 2</w:t>
      </w:r>
      <w:r>
        <w:rPr>
          <w:rFonts w:ascii="Times New Roman" w:eastAsia="Calibri" w:hAnsi="Times New Roman" w:cs="Times New Roman"/>
          <w:sz w:val="24"/>
          <w:szCs w:val="24"/>
        </w:rPr>
        <w:t xml:space="preserve"> посвящена рассмотрению политики, которую проводит ФРГ в качестве члена основных международных организаций, среди которых следует выделить ООН, ЕС и НАТО. Наибольшее значение для Германии в данной сфере, на наш взгляд, имеет </w:t>
      </w:r>
      <w:r w:rsidR="00A4538A">
        <w:rPr>
          <w:rFonts w:ascii="Times New Roman" w:eastAsia="Calibri" w:hAnsi="Times New Roman" w:cs="Times New Roman"/>
          <w:sz w:val="24"/>
          <w:szCs w:val="24"/>
        </w:rPr>
        <w:t>вопро</w:t>
      </w:r>
      <w:r w:rsidR="00781675">
        <w:rPr>
          <w:rFonts w:ascii="Times New Roman" w:eastAsia="Calibri" w:hAnsi="Times New Roman" w:cs="Times New Roman"/>
          <w:sz w:val="24"/>
          <w:szCs w:val="24"/>
        </w:rPr>
        <w:t>с об увеличении числа постоянных членов Совета Безопасности ООН, который начал активно обсуждаться на рубеже 2000-х годов в связи с изменением обстановки в современном мире.</w:t>
      </w:r>
      <w:r w:rsidR="00A4538A">
        <w:rPr>
          <w:rFonts w:ascii="Times New Roman" w:eastAsia="Calibri" w:hAnsi="Times New Roman" w:cs="Times New Roman"/>
          <w:sz w:val="24"/>
          <w:szCs w:val="24"/>
        </w:rPr>
        <w:t xml:space="preserve"> Для Германии, которая</w:t>
      </w:r>
      <w:r w:rsidR="00E24D0D">
        <w:rPr>
          <w:rFonts w:ascii="Times New Roman" w:eastAsia="Calibri" w:hAnsi="Times New Roman" w:cs="Times New Roman"/>
          <w:sz w:val="24"/>
          <w:szCs w:val="24"/>
        </w:rPr>
        <w:t xml:space="preserve"> в силу своих характеристик</w:t>
      </w:r>
      <w:r w:rsidR="00A4538A">
        <w:rPr>
          <w:rFonts w:ascii="Times New Roman" w:eastAsia="Calibri" w:hAnsi="Times New Roman" w:cs="Times New Roman"/>
          <w:sz w:val="24"/>
          <w:szCs w:val="24"/>
        </w:rPr>
        <w:t xml:space="preserve"> была одним из очевидных кандидатов от развитых государств, это означало перспективу </w:t>
      </w:r>
      <w:r w:rsidR="00E24D0D">
        <w:rPr>
          <w:rFonts w:ascii="Times New Roman" w:eastAsia="Calibri" w:hAnsi="Times New Roman" w:cs="Times New Roman"/>
          <w:sz w:val="24"/>
          <w:szCs w:val="24"/>
        </w:rPr>
        <w:t xml:space="preserve">заметного увеличения международного влияния и его институционального закрепления на глобальном уровне. Но кандидатуры Германии и Японии столкнулись с противодействием, с одной стороны, развивающихся государств, которые были возмущены предложением предоставить постоянные места двум развитым странам и отложить рассмотрение остальных кандидатур до того момента, когда они будут чётко определены, с другой – отдельных стран, недовольных конкретно кандидатурами ФРГ и Японии. </w:t>
      </w:r>
      <w:proofErr w:type="gramStart"/>
      <w:r w:rsidR="00E24D0D">
        <w:rPr>
          <w:rFonts w:ascii="Times New Roman" w:eastAsia="Calibri" w:hAnsi="Times New Roman" w:cs="Times New Roman"/>
          <w:sz w:val="24"/>
          <w:szCs w:val="24"/>
        </w:rPr>
        <w:t>При этом против Германии выступает только Италия, её единственный теоретических конкурент в борьбе за место от Европы, а против Японии – обладающий правом вето в Совбезе Китай</w:t>
      </w:r>
      <w:r w:rsidR="0047160B">
        <w:rPr>
          <w:rFonts w:ascii="Times New Roman" w:eastAsia="Calibri" w:hAnsi="Times New Roman" w:cs="Times New Roman"/>
          <w:sz w:val="24"/>
          <w:szCs w:val="24"/>
        </w:rPr>
        <w:t>, позиция имеющей с Японией территориальный спор России до сих пор чётко не определена.</w:t>
      </w:r>
      <w:proofErr w:type="gramEnd"/>
      <w:r w:rsidR="00781675">
        <w:rPr>
          <w:rFonts w:ascii="Times New Roman" w:eastAsia="Calibri" w:hAnsi="Times New Roman" w:cs="Times New Roman"/>
          <w:sz w:val="24"/>
          <w:szCs w:val="24"/>
        </w:rPr>
        <w:t xml:space="preserve"> </w:t>
      </w:r>
      <w:r w:rsidR="00781675" w:rsidRPr="00781675">
        <w:rPr>
          <w:rFonts w:ascii="Times New Roman" w:eastAsia="Calibri" w:hAnsi="Times New Roman" w:cs="Times New Roman"/>
          <w:sz w:val="24"/>
          <w:szCs w:val="24"/>
        </w:rPr>
        <w:t>Кроме того, несмотря на третье место в мире по объёму ср</w:t>
      </w:r>
      <w:r w:rsidR="00BA1C70">
        <w:rPr>
          <w:rFonts w:ascii="Times New Roman" w:eastAsia="Calibri" w:hAnsi="Times New Roman" w:cs="Times New Roman"/>
          <w:sz w:val="24"/>
          <w:szCs w:val="24"/>
        </w:rPr>
        <w:t>едств, выделяемых на нужды ООН, участие ФРГ в миротворческих операциях организации остаётся на достаточно скромном уровне, что отрицательно влияет на положение страны в организации и на шансы Германии стать постоянным членом Совбеза.</w:t>
      </w:r>
    </w:p>
    <w:p w:rsidR="00BA1C70" w:rsidRDefault="00BA1C70" w:rsidP="00407CD1">
      <w:pPr>
        <w:spacing w:line="360" w:lineRule="auto"/>
        <w:ind w:firstLine="709"/>
        <w:jc w:val="both"/>
        <w:rPr>
          <w:rFonts w:ascii="Times New Roman" w:eastAsia="Calibri" w:hAnsi="Times New Roman" w:cs="Times New Roman"/>
          <w:sz w:val="24"/>
          <w:szCs w:val="24"/>
        </w:rPr>
      </w:pPr>
      <w:r w:rsidRPr="00BA1C70">
        <w:rPr>
          <w:rFonts w:ascii="Times New Roman" w:eastAsia="Calibri" w:hAnsi="Times New Roman" w:cs="Times New Roman"/>
          <w:sz w:val="24"/>
          <w:szCs w:val="24"/>
        </w:rPr>
        <w:t xml:space="preserve">Проблемы, связанные с проведением военной политики, ограничивают и влияние страны в ЕС. С 2004 года это объединение проводит свои военные операции, а общая </w:t>
      </w:r>
      <w:r w:rsidRPr="00BA1C70">
        <w:rPr>
          <w:rFonts w:ascii="Times New Roman" w:eastAsia="Calibri" w:hAnsi="Times New Roman" w:cs="Times New Roman"/>
          <w:sz w:val="24"/>
          <w:szCs w:val="24"/>
        </w:rPr>
        <w:lastRenderedPageBreak/>
        <w:t>внешняя политика и политика безопасности признаётся одним из основных направлений совместной деятельности его членов. В этих условиях отказ от полноценного участия в операциях союзников ощутимо ухудшает положение страны в ЕС, не говоря уже о НАТО, которая является военно-политическим блоком.</w:t>
      </w:r>
      <w:r>
        <w:rPr>
          <w:rFonts w:ascii="Times New Roman" w:eastAsia="Calibri" w:hAnsi="Times New Roman" w:cs="Times New Roman"/>
          <w:sz w:val="24"/>
          <w:szCs w:val="24"/>
        </w:rPr>
        <w:t xml:space="preserve"> Однако финансовые возможности Германии позволяют ей занимать лидирующие позиции в ЕС и иметь последнее слово при решении наиболее важных для этой организации вопросов. Это подтверждается целым рядом примеров, таких как </w:t>
      </w:r>
      <w:proofErr w:type="gramStart"/>
      <w:r>
        <w:rPr>
          <w:rFonts w:ascii="Times New Roman" w:eastAsia="Calibri" w:hAnsi="Times New Roman" w:cs="Times New Roman"/>
          <w:sz w:val="24"/>
          <w:szCs w:val="24"/>
        </w:rPr>
        <w:t>избрание</w:t>
      </w:r>
      <w:proofErr w:type="gramEnd"/>
      <w:r>
        <w:rPr>
          <w:rFonts w:ascii="Times New Roman" w:eastAsia="Calibri" w:hAnsi="Times New Roman" w:cs="Times New Roman"/>
          <w:sz w:val="24"/>
          <w:szCs w:val="24"/>
        </w:rPr>
        <w:t xml:space="preserve"> главой Еврокомиссии поддержанного Германией Жана-Клода Юнкера, несмотря на противодействие со стороны некоторых государств, решение вопроса с внешним долгом Греции по предложенному Германией плану или политика в отношении миграционного кризиса.</w:t>
      </w:r>
      <w:r w:rsidR="0047520B">
        <w:rPr>
          <w:rFonts w:ascii="Times New Roman" w:eastAsia="Calibri" w:hAnsi="Times New Roman" w:cs="Times New Roman"/>
          <w:sz w:val="24"/>
          <w:szCs w:val="24"/>
        </w:rPr>
        <w:t xml:space="preserve"> Влияние Германии в НАТО пока не так значительно, как в ЕС, так как в Североатлантическом альянсе есть более значимые игроки, а основным направлением деятельности является военное, в котором возможности Германии в настоящее время весьма скромны. Тем не менее, в невоенных сферах деятельности альянса, политическое значение которых со временем увеличивается, Германия является одним из лидеров, что положительно сказывается на позициях страны в организации.</w:t>
      </w:r>
    </w:p>
    <w:p w:rsidR="0047160B" w:rsidRDefault="0047520B" w:rsidP="00407CD1">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Перспективы и формы политики ФРГ по увеличению влияния страны на мировой арене рассматриваются в </w:t>
      </w:r>
      <w:r w:rsidRPr="00416866">
        <w:rPr>
          <w:rFonts w:ascii="Times New Roman" w:eastAsia="Calibri" w:hAnsi="Times New Roman" w:cs="Times New Roman"/>
          <w:b/>
          <w:sz w:val="24"/>
          <w:szCs w:val="24"/>
        </w:rPr>
        <w:t>главе 3</w:t>
      </w:r>
      <w:r>
        <w:rPr>
          <w:rFonts w:ascii="Times New Roman" w:eastAsia="Calibri" w:hAnsi="Times New Roman" w:cs="Times New Roman"/>
          <w:sz w:val="24"/>
          <w:szCs w:val="24"/>
        </w:rPr>
        <w:t xml:space="preserve"> данной работы. На глобальном уровне главной целью Германии в указанной сфере является получение постоянного места в Совете Безопасности ООН. С точки зрения автора данной работы, ФРГ нео</w:t>
      </w:r>
      <w:r w:rsidR="00416866">
        <w:rPr>
          <w:rFonts w:ascii="Times New Roman" w:eastAsia="Calibri" w:hAnsi="Times New Roman" w:cs="Times New Roman"/>
          <w:sz w:val="24"/>
          <w:szCs w:val="24"/>
        </w:rPr>
        <w:t>бходимо добиться рассмотрения своей кандидатуры отдельно от Японии, которая сталкивается гораздо более</w:t>
      </w:r>
      <w:r w:rsidR="0047160B">
        <w:rPr>
          <w:rFonts w:ascii="Times New Roman" w:eastAsia="Calibri" w:hAnsi="Times New Roman" w:cs="Times New Roman"/>
          <w:sz w:val="24"/>
          <w:szCs w:val="24"/>
        </w:rPr>
        <w:t xml:space="preserve"> серьёзным противодействием. Также у</w:t>
      </w:r>
      <w:r w:rsidR="00BA1C70">
        <w:rPr>
          <w:rFonts w:ascii="Times New Roman" w:eastAsia="Calibri" w:hAnsi="Times New Roman" w:cs="Times New Roman"/>
          <w:sz w:val="24"/>
          <w:szCs w:val="24"/>
        </w:rPr>
        <w:t xml:space="preserve">величению роли ФРГ в ООН по-прежнему мешает </w:t>
      </w:r>
      <w:r w:rsidR="0047160B">
        <w:rPr>
          <w:rFonts w:ascii="Times New Roman" w:eastAsia="Calibri" w:hAnsi="Times New Roman" w:cs="Times New Roman"/>
          <w:sz w:val="24"/>
          <w:szCs w:val="24"/>
        </w:rPr>
        <w:t>недостаточно активное участие страны в операциях по поддержанию мира, вызванное ограниченностью военной п</w:t>
      </w:r>
      <w:r w:rsidR="00BA1C70">
        <w:rPr>
          <w:rFonts w:ascii="Times New Roman" w:eastAsia="Calibri" w:hAnsi="Times New Roman" w:cs="Times New Roman"/>
          <w:sz w:val="24"/>
          <w:szCs w:val="24"/>
        </w:rPr>
        <w:t xml:space="preserve">олитики. Но основным фактором, не дававшим до сих пор перейти к завершающей стадии рассмотрения </w:t>
      </w:r>
      <w:r w:rsidR="0047160B">
        <w:rPr>
          <w:rFonts w:ascii="Times New Roman" w:eastAsia="Calibri" w:hAnsi="Times New Roman" w:cs="Times New Roman"/>
          <w:sz w:val="24"/>
          <w:szCs w:val="24"/>
        </w:rPr>
        <w:t xml:space="preserve">вопроса об увеличении количества постоянных членов ООН, была общая неготовность мирового сообщества к таким серьёзным изменениям, которая привела к исчезновению этого вопроса из повестки дня для организации на целое десятилетие. Однако новый Генеральный секретарь А. </w:t>
      </w:r>
      <w:proofErr w:type="spellStart"/>
      <w:r w:rsidR="0047160B">
        <w:rPr>
          <w:rFonts w:ascii="Times New Roman" w:eastAsia="Calibri" w:hAnsi="Times New Roman" w:cs="Times New Roman"/>
          <w:sz w:val="24"/>
          <w:szCs w:val="24"/>
        </w:rPr>
        <w:t>Гутерриш</w:t>
      </w:r>
      <w:proofErr w:type="spellEnd"/>
      <w:r w:rsidR="0047160B">
        <w:rPr>
          <w:rFonts w:ascii="Times New Roman" w:eastAsia="Calibri" w:hAnsi="Times New Roman" w:cs="Times New Roman"/>
          <w:sz w:val="24"/>
          <w:szCs w:val="24"/>
        </w:rPr>
        <w:t xml:space="preserve"> в 2017 году вновь поднял данный вопрос, и период нахождения </w:t>
      </w:r>
      <w:proofErr w:type="spellStart"/>
      <w:r w:rsidR="0047160B">
        <w:rPr>
          <w:rFonts w:ascii="Times New Roman" w:eastAsia="Calibri" w:hAnsi="Times New Roman" w:cs="Times New Roman"/>
          <w:sz w:val="24"/>
          <w:szCs w:val="24"/>
        </w:rPr>
        <w:t>Гутерриша</w:t>
      </w:r>
      <w:proofErr w:type="spellEnd"/>
      <w:r w:rsidR="0047160B">
        <w:rPr>
          <w:rFonts w:ascii="Times New Roman" w:eastAsia="Calibri" w:hAnsi="Times New Roman" w:cs="Times New Roman"/>
          <w:sz w:val="24"/>
          <w:szCs w:val="24"/>
        </w:rPr>
        <w:t xml:space="preserve"> в должности может стать определяющим для принятия в этой области крайне важных для мирового сообщества решений.</w:t>
      </w:r>
    </w:p>
    <w:p w:rsidR="00A51847" w:rsidRDefault="00416866" w:rsidP="00407CD1">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 региональном уровне существуют довольно явные предпосылки для усиления позиций Германии в тех объединениях, в число членов которых она входит. В </w:t>
      </w:r>
      <w:r w:rsidR="00B05866">
        <w:rPr>
          <w:rFonts w:ascii="Times New Roman" w:eastAsia="Calibri" w:hAnsi="Times New Roman" w:cs="Times New Roman"/>
          <w:sz w:val="24"/>
          <w:szCs w:val="24"/>
        </w:rPr>
        <w:t xml:space="preserve">последнее время ФРГ оправилась от потрясения, которым для неё стала операция в Афганистане, что </w:t>
      </w:r>
      <w:r w:rsidR="00B05866">
        <w:rPr>
          <w:rFonts w:ascii="Times New Roman" w:eastAsia="Calibri" w:hAnsi="Times New Roman" w:cs="Times New Roman"/>
          <w:sz w:val="24"/>
          <w:szCs w:val="24"/>
        </w:rPr>
        <w:lastRenderedPageBreak/>
        <w:t>проявляется в намерении страны у</w:t>
      </w:r>
      <w:r w:rsidR="000947DB">
        <w:rPr>
          <w:rFonts w:ascii="Times New Roman" w:eastAsia="Calibri" w:hAnsi="Times New Roman" w:cs="Times New Roman"/>
          <w:sz w:val="24"/>
          <w:szCs w:val="24"/>
        </w:rPr>
        <w:t xml:space="preserve">величить военные расходы, о котором </w:t>
      </w:r>
      <w:r w:rsidR="00B05866">
        <w:rPr>
          <w:rFonts w:ascii="Times New Roman" w:eastAsia="Calibri" w:hAnsi="Times New Roman" w:cs="Times New Roman"/>
          <w:sz w:val="24"/>
          <w:szCs w:val="24"/>
        </w:rPr>
        <w:t>говорится в новой «Белой книге»</w:t>
      </w:r>
      <w:r w:rsidR="000947DB">
        <w:rPr>
          <w:rFonts w:ascii="Times New Roman" w:eastAsia="Calibri" w:hAnsi="Times New Roman" w:cs="Times New Roman"/>
          <w:sz w:val="24"/>
          <w:szCs w:val="24"/>
        </w:rPr>
        <w:t xml:space="preserve">, и в призывах руководства ФРГ к более активному сотрудничеству стран ЕС в сфере обороны. Кроме того, выход из ЕС Великобритании, являющейся на сегодняшний день одним из лидеров союза в данной сфере, создаёт необходимые предпосылки для увеличения роли Германии. Выход Великобритании также в целом укрепит позиции ФРГ внутри ЕС, предоставив ей возможность добиться более глубокой интеграции </w:t>
      </w:r>
      <w:r w:rsidR="00A51847">
        <w:rPr>
          <w:rFonts w:ascii="Times New Roman" w:eastAsia="Calibri" w:hAnsi="Times New Roman" w:cs="Times New Roman"/>
          <w:sz w:val="24"/>
          <w:szCs w:val="24"/>
        </w:rPr>
        <w:t>оставшихся членов, против чего во многих случаях выступала Великобритания.</w:t>
      </w:r>
    </w:p>
    <w:p w:rsidR="00A51847" w:rsidRDefault="00A51847" w:rsidP="00407CD1">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Положение Германии в НАТО, очевидно, также в ближайшем будущем изменится. Сокращение участия США в деятельности альянса предоставляет его европейским участникам </w:t>
      </w:r>
      <w:proofErr w:type="gramStart"/>
      <w:r>
        <w:rPr>
          <w:rFonts w:ascii="Times New Roman" w:eastAsia="Calibri" w:hAnsi="Times New Roman" w:cs="Times New Roman"/>
          <w:sz w:val="24"/>
          <w:szCs w:val="24"/>
        </w:rPr>
        <w:t>гораздо большую</w:t>
      </w:r>
      <w:proofErr w:type="gramEnd"/>
      <w:r>
        <w:rPr>
          <w:rFonts w:ascii="Times New Roman" w:eastAsia="Calibri" w:hAnsi="Times New Roman" w:cs="Times New Roman"/>
          <w:sz w:val="24"/>
          <w:szCs w:val="24"/>
        </w:rPr>
        <w:t xml:space="preserve"> самостоятельность в принятии решений, а стремление Вашингтона заставить европейских членов организации вкладывать больше средств в её деятельность выгодно ФРГ ка</w:t>
      </w:r>
      <w:r w:rsidR="00F00229">
        <w:rPr>
          <w:rFonts w:ascii="Times New Roman" w:eastAsia="Calibri" w:hAnsi="Times New Roman" w:cs="Times New Roman"/>
          <w:sz w:val="24"/>
          <w:szCs w:val="24"/>
        </w:rPr>
        <w:t>к госуда</w:t>
      </w:r>
      <w:r w:rsidR="00416866">
        <w:rPr>
          <w:rFonts w:ascii="Times New Roman" w:eastAsia="Calibri" w:hAnsi="Times New Roman" w:cs="Times New Roman"/>
          <w:sz w:val="24"/>
          <w:szCs w:val="24"/>
        </w:rPr>
        <w:t xml:space="preserve">рству, обладающему сильнейшей в </w:t>
      </w:r>
      <w:r w:rsidR="00F00229">
        <w:rPr>
          <w:rFonts w:ascii="Times New Roman" w:eastAsia="Calibri" w:hAnsi="Times New Roman" w:cs="Times New Roman"/>
          <w:sz w:val="24"/>
          <w:szCs w:val="24"/>
        </w:rPr>
        <w:t>Европе экономикой.</w:t>
      </w:r>
    </w:p>
    <w:p w:rsidR="00F00229" w:rsidRDefault="00A51847" w:rsidP="00407CD1">
      <w:pPr>
        <w:spacing w:after="0" w:line="36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Кроме того, влияние «мягкой силы» в современном мире также увеличивается, и у Германии как страны, уделяющей большое внимание этому инструменту проведения внешней политики, что выражается в финансировании большого таких орг</w:t>
      </w:r>
      <w:r w:rsidR="00AB591E">
        <w:rPr>
          <w:rFonts w:ascii="Times New Roman" w:eastAsia="Calibri" w:hAnsi="Times New Roman" w:cs="Times New Roman"/>
          <w:sz w:val="24"/>
          <w:szCs w:val="24"/>
        </w:rPr>
        <w:t>анизаций, как Гёте-институт, политические фонды и структуры, работающие в сфере содействия развитию экономик наименее благополучных стран мира, есть широкие возможности для его успешного использования, что находит своё подтверждение в опросах населения</w:t>
      </w:r>
      <w:proofErr w:type="gramEnd"/>
      <w:r w:rsidR="00AB591E">
        <w:rPr>
          <w:rFonts w:ascii="Times New Roman" w:eastAsia="Calibri" w:hAnsi="Times New Roman" w:cs="Times New Roman"/>
          <w:sz w:val="24"/>
          <w:szCs w:val="24"/>
        </w:rPr>
        <w:t xml:space="preserve"> различных государств о возможном</w:t>
      </w:r>
      <w:r w:rsidR="00F00229">
        <w:rPr>
          <w:rFonts w:ascii="Times New Roman" w:eastAsia="Calibri" w:hAnsi="Times New Roman" w:cs="Times New Roman"/>
          <w:sz w:val="24"/>
          <w:szCs w:val="24"/>
        </w:rPr>
        <w:t xml:space="preserve"> глобальном лидерстве Германии, которые дают довольно благоприятные для этой страны результаты.</w:t>
      </w:r>
    </w:p>
    <w:p w:rsidR="00337B4C" w:rsidRDefault="00337B4C" w:rsidP="00407CD1">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Ещё одним способом повышения статуса ФРГ в современном мире может стать посредничество между западными государствами и Россией в урегулировании существующего конфликта, вызванного украинским кризисом. Несмотря на явную принадлежность Германии </w:t>
      </w:r>
      <w:r w:rsidR="00C25FB0">
        <w:rPr>
          <w:rFonts w:ascii="Times New Roman" w:eastAsia="Calibri" w:hAnsi="Times New Roman" w:cs="Times New Roman"/>
          <w:sz w:val="24"/>
          <w:szCs w:val="24"/>
        </w:rPr>
        <w:t xml:space="preserve">к западному миру, её традиционно более лояльная, чем у других крупнейших членов ЕС и НАТО, позиция по отношению к России и крепкие экономические и политические связи с ней даёт ФРГ большие возможности для поиска компромиссов с нашей страной </w:t>
      </w:r>
      <w:proofErr w:type="gramStart"/>
      <w:r w:rsidR="00C25FB0">
        <w:rPr>
          <w:rFonts w:ascii="Times New Roman" w:eastAsia="Calibri" w:hAnsi="Times New Roman" w:cs="Times New Roman"/>
          <w:sz w:val="24"/>
          <w:szCs w:val="24"/>
        </w:rPr>
        <w:t>по</w:t>
      </w:r>
      <w:proofErr w:type="gramEnd"/>
      <w:r w:rsidR="00C25FB0">
        <w:rPr>
          <w:rFonts w:ascii="Times New Roman" w:eastAsia="Calibri" w:hAnsi="Times New Roman" w:cs="Times New Roman"/>
          <w:sz w:val="24"/>
          <w:szCs w:val="24"/>
        </w:rPr>
        <w:t xml:space="preserve"> </w:t>
      </w:r>
      <w:proofErr w:type="gramStart"/>
      <w:r w:rsidR="00C25FB0">
        <w:rPr>
          <w:rFonts w:ascii="Times New Roman" w:eastAsia="Calibri" w:hAnsi="Times New Roman" w:cs="Times New Roman"/>
          <w:sz w:val="24"/>
          <w:szCs w:val="24"/>
        </w:rPr>
        <w:t>основным</w:t>
      </w:r>
      <w:proofErr w:type="gramEnd"/>
      <w:r w:rsidR="00C25FB0">
        <w:rPr>
          <w:rFonts w:ascii="Times New Roman" w:eastAsia="Calibri" w:hAnsi="Times New Roman" w:cs="Times New Roman"/>
          <w:sz w:val="24"/>
          <w:szCs w:val="24"/>
        </w:rPr>
        <w:t xml:space="preserve"> спорным вопросам.</w:t>
      </w:r>
      <w:r w:rsidR="00DB6F19">
        <w:rPr>
          <w:rFonts w:ascii="Times New Roman" w:eastAsia="Calibri" w:hAnsi="Times New Roman" w:cs="Times New Roman"/>
          <w:sz w:val="24"/>
          <w:szCs w:val="24"/>
        </w:rPr>
        <w:t xml:space="preserve"> Участие в разрешении данного конфликта может существенно укрепить её позиции в мировом сообществе.</w:t>
      </w:r>
    </w:p>
    <w:p w:rsidR="00181BFD" w:rsidRDefault="00F00229" w:rsidP="00407CD1">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Таким образом, говоря о политике Германии по увеличению её влияния в современном мире, можно утверждать, что, несмотря на большую степень неопределённости в мировой политике и невозможность точно спрогнозировать вероятные изменения, позиции Германии неуклонно укрепляются. Это выражается</w:t>
      </w:r>
      <w:r w:rsidR="004F520C">
        <w:rPr>
          <w:rFonts w:ascii="Times New Roman" w:eastAsia="Calibri" w:hAnsi="Times New Roman" w:cs="Times New Roman"/>
          <w:sz w:val="24"/>
          <w:szCs w:val="24"/>
        </w:rPr>
        <w:t xml:space="preserve"> в первую очередь</w:t>
      </w:r>
      <w:r>
        <w:rPr>
          <w:rFonts w:ascii="Times New Roman" w:eastAsia="Calibri" w:hAnsi="Times New Roman" w:cs="Times New Roman"/>
          <w:sz w:val="24"/>
          <w:szCs w:val="24"/>
        </w:rPr>
        <w:t xml:space="preserve"> в её растущем влиянии в ключевых организациях, членом которых она </w:t>
      </w:r>
      <w:r>
        <w:rPr>
          <w:rFonts w:ascii="Times New Roman" w:eastAsia="Calibri" w:hAnsi="Times New Roman" w:cs="Times New Roman"/>
          <w:sz w:val="24"/>
          <w:szCs w:val="24"/>
        </w:rPr>
        <w:lastRenderedPageBreak/>
        <w:t>является</w:t>
      </w:r>
      <w:r w:rsidR="004F520C">
        <w:rPr>
          <w:rFonts w:ascii="Times New Roman" w:eastAsia="Calibri" w:hAnsi="Times New Roman" w:cs="Times New Roman"/>
          <w:sz w:val="24"/>
          <w:szCs w:val="24"/>
        </w:rPr>
        <w:t>. Можно ожидать активизацию дискуссии по предоставлению ФРГ постоянного места в Совете безопасности ООН, консолидации членов ЕС, остающихся в организации, вокруг Германии как всё более явного лидера и укрепления альтернативного США европейского центра влияния в НАТО, в котором ФРГ также будет занимать одно из ключевых мест. При этом факторы, влияющие на положение Германии в различных организациях, практически идентичны: положительное влияние на позиции ФРГ оказывают её экономические показатели, отрицательное – недостат</w:t>
      </w:r>
      <w:r w:rsidR="004E4185">
        <w:rPr>
          <w:rFonts w:ascii="Times New Roman" w:eastAsia="Calibri" w:hAnsi="Times New Roman" w:cs="Times New Roman"/>
          <w:sz w:val="24"/>
          <w:szCs w:val="24"/>
        </w:rPr>
        <w:t>очно активная военная политика, хотя в данный момент правительство Германии предпринимает настойчивые шаги к устранению данной проблемы. Кроме того, как уже было показано, в настоящее время наблюдается универсализация деятельности организаций, постепенно приводящая к равноценной значимости для той или иной организации различных факторов вне зависимости от того, какие сферы деятельности были заявлены как приоритетные при основании организации. Таким образом, только</w:t>
      </w:r>
      <w:r w:rsidR="004E4185" w:rsidRPr="004E4185">
        <w:rPr>
          <w:rFonts w:ascii="Times New Roman" w:eastAsia="Calibri" w:hAnsi="Times New Roman" w:cs="Times New Roman"/>
          <w:sz w:val="24"/>
          <w:szCs w:val="24"/>
        </w:rPr>
        <w:t xml:space="preserve"> комплексный подход в изучении указанных проблем может привести к пониманию</w:t>
      </w:r>
      <w:r w:rsidR="004E4185">
        <w:rPr>
          <w:rFonts w:ascii="Times New Roman" w:eastAsia="Calibri" w:hAnsi="Times New Roman" w:cs="Times New Roman"/>
          <w:sz w:val="24"/>
          <w:szCs w:val="24"/>
        </w:rPr>
        <w:t xml:space="preserve"> процессов, оказывающих влияние на положение Германии в мире.</w:t>
      </w:r>
      <w:r w:rsidR="00E24D0D">
        <w:rPr>
          <w:rFonts w:ascii="Times New Roman" w:eastAsia="Calibri" w:hAnsi="Times New Roman" w:cs="Times New Roman"/>
          <w:sz w:val="24"/>
          <w:szCs w:val="24"/>
        </w:rPr>
        <w:t xml:space="preserve"> </w:t>
      </w:r>
      <w:r w:rsidR="00181BFD">
        <w:rPr>
          <w:rFonts w:ascii="Times New Roman" w:eastAsia="Calibri" w:hAnsi="Times New Roman" w:cs="Times New Roman"/>
          <w:sz w:val="24"/>
          <w:szCs w:val="24"/>
        </w:rPr>
        <w:t xml:space="preserve"> </w:t>
      </w:r>
    </w:p>
    <w:p w:rsidR="00181BFD" w:rsidRPr="00181BFD" w:rsidRDefault="00181BFD" w:rsidP="00407CD1">
      <w:pPr>
        <w:spacing w:after="0" w:line="360" w:lineRule="auto"/>
        <w:ind w:firstLine="709"/>
        <w:jc w:val="both"/>
        <w:rPr>
          <w:rFonts w:ascii="Times New Roman" w:eastAsia="Calibri" w:hAnsi="Times New Roman" w:cs="Times New Roman"/>
          <w:sz w:val="24"/>
          <w:szCs w:val="24"/>
        </w:rPr>
      </w:pPr>
    </w:p>
    <w:p w:rsidR="007811C1" w:rsidRDefault="007811C1" w:rsidP="00407CD1">
      <w:pPr>
        <w:spacing w:after="0" w:line="360" w:lineRule="auto"/>
        <w:ind w:firstLine="709"/>
        <w:jc w:val="center"/>
        <w:rPr>
          <w:rFonts w:ascii="Times New Roman" w:eastAsia="Calibri" w:hAnsi="Times New Roman" w:cs="Times New Roman"/>
          <w:b/>
          <w:sz w:val="24"/>
          <w:szCs w:val="24"/>
        </w:rPr>
      </w:pPr>
    </w:p>
    <w:p w:rsidR="0044647F" w:rsidRPr="0044647F" w:rsidRDefault="0044647F" w:rsidP="00407CD1">
      <w:pPr>
        <w:spacing w:after="0" w:line="360" w:lineRule="auto"/>
        <w:ind w:firstLine="709"/>
        <w:rPr>
          <w:rFonts w:ascii="Times New Roman" w:eastAsia="Calibri" w:hAnsi="Times New Roman" w:cs="Times New Roman"/>
          <w:sz w:val="24"/>
          <w:szCs w:val="24"/>
        </w:rPr>
      </w:pPr>
    </w:p>
    <w:p w:rsidR="004542E5" w:rsidRPr="000E5F0A" w:rsidRDefault="004542E5" w:rsidP="000E5F0A">
      <w:pPr>
        <w:spacing w:line="360" w:lineRule="auto"/>
        <w:jc w:val="center"/>
        <w:rPr>
          <w:rFonts w:ascii="Times New Roman" w:eastAsia="Calibri" w:hAnsi="Times New Roman" w:cs="Times New Roman"/>
          <w:b/>
          <w:sz w:val="24"/>
          <w:szCs w:val="24"/>
        </w:rPr>
      </w:pPr>
    </w:p>
    <w:p w:rsidR="0001034E" w:rsidRPr="000E5F0A" w:rsidRDefault="0001034E" w:rsidP="000E5F0A">
      <w:pPr>
        <w:spacing w:line="360" w:lineRule="auto"/>
        <w:jc w:val="center"/>
        <w:rPr>
          <w:rFonts w:ascii="Times New Roman" w:eastAsia="Calibri" w:hAnsi="Times New Roman" w:cs="Times New Roman"/>
          <w:b/>
          <w:sz w:val="24"/>
          <w:szCs w:val="24"/>
        </w:rPr>
      </w:pPr>
    </w:p>
    <w:bookmarkEnd w:id="88"/>
    <w:bookmarkEnd w:id="89"/>
    <w:p w:rsidR="00E15F54" w:rsidRDefault="00E15F54" w:rsidP="00E15F54">
      <w:pPr>
        <w:spacing w:line="360" w:lineRule="auto"/>
        <w:rPr>
          <w:rFonts w:ascii="Times New Roman" w:eastAsia="Calibri" w:hAnsi="Times New Roman" w:cs="Times New Roman"/>
          <w:sz w:val="24"/>
          <w:szCs w:val="24"/>
        </w:rPr>
      </w:pPr>
    </w:p>
    <w:p w:rsidR="00C12A7A" w:rsidRDefault="00C12A7A" w:rsidP="00E15F54">
      <w:pPr>
        <w:spacing w:line="360" w:lineRule="auto"/>
        <w:rPr>
          <w:rFonts w:ascii="Times New Roman" w:eastAsia="Calibri" w:hAnsi="Times New Roman" w:cs="Times New Roman"/>
          <w:sz w:val="24"/>
          <w:szCs w:val="24"/>
        </w:rPr>
      </w:pPr>
    </w:p>
    <w:p w:rsidR="00C12A7A" w:rsidRDefault="00C12A7A" w:rsidP="00E15F54">
      <w:pPr>
        <w:spacing w:line="360" w:lineRule="auto"/>
        <w:rPr>
          <w:rFonts w:ascii="Times New Roman" w:eastAsia="Calibri" w:hAnsi="Times New Roman" w:cs="Times New Roman"/>
          <w:sz w:val="24"/>
          <w:szCs w:val="24"/>
        </w:rPr>
      </w:pPr>
    </w:p>
    <w:p w:rsidR="00C12A7A" w:rsidRDefault="00C12A7A" w:rsidP="00E15F54">
      <w:pPr>
        <w:spacing w:line="360" w:lineRule="auto"/>
        <w:rPr>
          <w:rFonts w:ascii="Times New Roman" w:eastAsia="Calibri" w:hAnsi="Times New Roman" w:cs="Times New Roman"/>
          <w:sz w:val="24"/>
          <w:szCs w:val="24"/>
        </w:rPr>
      </w:pPr>
    </w:p>
    <w:p w:rsidR="00C12A7A" w:rsidRPr="00E15F54" w:rsidRDefault="00C12A7A" w:rsidP="00E15F54">
      <w:pPr>
        <w:spacing w:line="360" w:lineRule="auto"/>
        <w:rPr>
          <w:rFonts w:ascii="Times New Roman" w:eastAsia="Calibri" w:hAnsi="Times New Roman" w:cs="Times New Roman"/>
          <w:sz w:val="24"/>
          <w:szCs w:val="24"/>
        </w:rPr>
      </w:pPr>
    </w:p>
    <w:p w:rsidR="00407CD1" w:rsidRDefault="00E15F54" w:rsidP="00BF3ABF">
      <w:pPr>
        <w:jc w:val="center"/>
        <w:rPr>
          <w:rFonts w:ascii="Times New Roman" w:eastAsia="Calibri" w:hAnsi="Times New Roman" w:cs="Times New Roman"/>
          <w:sz w:val="24"/>
          <w:szCs w:val="24"/>
        </w:rPr>
      </w:pPr>
      <w:r w:rsidRPr="00E15F54">
        <w:rPr>
          <w:rFonts w:ascii="Times New Roman" w:eastAsia="Calibri" w:hAnsi="Times New Roman" w:cs="Times New Roman"/>
          <w:sz w:val="24"/>
          <w:szCs w:val="24"/>
        </w:rPr>
        <w:t xml:space="preserve"> </w:t>
      </w:r>
    </w:p>
    <w:p w:rsidR="00407CD1" w:rsidRDefault="00407CD1" w:rsidP="00BF3ABF">
      <w:pPr>
        <w:jc w:val="center"/>
        <w:rPr>
          <w:rFonts w:ascii="Times New Roman" w:eastAsia="Calibri" w:hAnsi="Times New Roman" w:cs="Times New Roman"/>
          <w:sz w:val="24"/>
          <w:szCs w:val="24"/>
        </w:rPr>
      </w:pPr>
    </w:p>
    <w:p w:rsidR="00407CD1" w:rsidRDefault="00407CD1" w:rsidP="00BF3ABF">
      <w:pPr>
        <w:jc w:val="center"/>
        <w:rPr>
          <w:rFonts w:ascii="Times New Roman" w:eastAsia="Calibri" w:hAnsi="Times New Roman" w:cs="Times New Roman"/>
          <w:sz w:val="24"/>
          <w:szCs w:val="24"/>
        </w:rPr>
      </w:pPr>
    </w:p>
    <w:p w:rsidR="00407CD1" w:rsidRDefault="00407CD1" w:rsidP="00BF3ABF">
      <w:pPr>
        <w:jc w:val="center"/>
        <w:rPr>
          <w:rFonts w:ascii="Times New Roman" w:eastAsia="Calibri" w:hAnsi="Times New Roman" w:cs="Times New Roman"/>
          <w:sz w:val="24"/>
          <w:szCs w:val="24"/>
        </w:rPr>
      </w:pPr>
    </w:p>
    <w:p w:rsidR="00407CD1" w:rsidRDefault="00407CD1" w:rsidP="00BF3ABF">
      <w:pPr>
        <w:jc w:val="center"/>
        <w:rPr>
          <w:rFonts w:ascii="Times New Roman" w:eastAsia="Calibri" w:hAnsi="Times New Roman" w:cs="Times New Roman"/>
          <w:sz w:val="24"/>
          <w:szCs w:val="24"/>
        </w:rPr>
      </w:pPr>
    </w:p>
    <w:p w:rsidR="00BF3ABF" w:rsidRDefault="00BF3ABF" w:rsidP="00BF3ABF">
      <w:pPr>
        <w:jc w:val="center"/>
        <w:rPr>
          <w:rFonts w:ascii="Times New Roman" w:hAnsi="Times New Roman" w:cs="Times New Roman"/>
          <w:b/>
          <w:sz w:val="28"/>
          <w:szCs w:val="28"/>
        </w:rPr>
      </w:pPr>
      <w:r w:rsidRPr="000C3905">
        <w:rPr>
          <w:rFonts w:ascii="Times New Roman" w:hAnsi="Times New Roman" w:cs="Times New Roman"/>
          <w:b/>
          <w:sz w:val="28"/>
          <w:szCs w:val="28"/>
        </w:rPr>
        <w:lastRenderedPageBreak/>
        <w:t>Список источников и литературы</w:t>
      </w:r>
    </w:p>
    <w:p w:rsidR="00BF3ABF" w:rsidRDefault="009500F1" w:rsidP="009500F1">
      <w:pPr>
        <w:jc w:val="center"/>
        <w:rPr>
          <w:rFonts w:ascii="Times New Roman" w:hAnsi="Times New Roman" w:cs="Times New Roman"/>
          <w:b/>
          <w:sz w:val="24"/>
          <w:szCs w:val="24"/>
        </w:rPr>
      </w:pPr>
      <w:r>
        <w:rPr>
          <w:rFonts w:ascii="Times New Roman" w:hAnsi="Times New Roman" w:cs="Times New Roman"/>
          <w:b/>
          <w:sz w:val="24"/>
          <w:szCs w:val="24"/>
        </w:rPr>
        <w:t>1. Источники</w:t>
      </w:r>
    </w:p>
    <w:p w:rsidR="009500F1" w:rsidRPr="009500F1" w:rsidRDefault="009500F1" w:rsidP="009500F1">
      <w:pPr>
        <w:jc w:val="both"/>
        <w:rPr>
          <w:rFonts w:ascii="Times New Roman" w:hAnsi="Times New Roman" w:cs="Times New Roman"/>
          <w:sz w:val="24"/>
          <w:szCs w:val="24"/>
        </w:rPr>
      </w:pPr>
      <w:r w:rsidRPr="009500F1">
        <w:rPr>
          <w:rFonts w:ascii="Times New Roman" w:hAnsi="Times New Roman" w:cs="Times New Roman"/>
          <w:sz w:val="24"/>
          <w:szCs w:val="24"/>
          <w:u w:val="single"/>
        </w:rPr>
        <w:t>1. Документы и заявления официальных лиц</w:t>
      </w:r>
      <w:r>
        <w:rPr>
          <w:rFonts w:ascii="Times New Roman" w:hAnsi="Times New Roman" w:cs="Times New Roman"/>
          <w:sz w:val="24"/>
          <w:szCs w:val="24"/>
        </w:rPr>
        <w:t>:</w:t>
      </w:r>
    </w:p>
    <w:p w:rsidR="00462A52" w:rsidRPr="00462A52" w:rsidRDefault="005A0756" w:rsidP="00462A52">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407CD1">
        <w:rPr>
          <w:rFonts w:ascii="Times New Roman" w:eastAsia="Calibri" w:hAnsi="Times New Roman" w:cs="Times New Roman"/>
          <w:sz w:val="24"/>
          <w:szCs w:val="24"/>
        </w:rPr>
        <w:t xml:space="preserve">Аннан К. </w:t>
      </w:r>
      <w:r w:rsidR="00462A52" w:rsidRPr="00462A52">
        <w:rPr>
          <w:rFonts w:ascii="Times New Roman" w:eastAsia="Calibri" w:hAnsi="Times New Roman" w:cs="Times New Roman"/>
          <w:sz w:val="24"/>
          <w:szCs w:val="24"/>
        </w:rPr>
        <w:t xml:space="preserve">При большей свободе: к развитию, безопасности и правам человека для всех, доклад Генерального секретаря ООН // </w:t>
      </w:r>
      <w:proofErr w:type="gramStart"/>
      <w:r w:rsidR="00462A52" w:rsidRPr="00462A52">
        <w:rPr>
          <w:rFonts w:ascii="Times New Roman" w:eastAsia="Calibri" w:hAnsi="Times New Roman" w:cs="Times New Roman"/>
          <w:sz w:val="24"/>
          <w:szCs w:val="24"/>
        </w:rPr>
        <w:t>ООН</w:t>
      </w:r>
      <w:proofErr w:type="gramEnd"/>
      <w:r w:rsidR="00462A52" w:rsidRPr="00462A52">
        <w:rPr>
          <w:rFonts w:ascii="Times New Roman" w:eastAsia="Calibri" w:hAnsi="Times New Roman" w:cs="Times New Roman"/>
          <w:sz w:val="24"/>
          <w:szCs w:val="24"/>
        </w:rPr>
        <w:t>, 21.03.2005 (</w:t>
      </w:r>
      <w:r w:rsidR="00462A52" w:rsidRPr="00462A52">
        <w:rPr>
          <w:rFonts w:ascii="Times New Roman" w:eastAsia="Calibri" w:hAnsi="Times New Roman" w:cs="Times New Roman"/>
          <w:sz w:val="24"/>
          <w:szCs w:val="24"/>
          <w:lang w:val="en-US"/>
        </w:rPr>
        <w:t>URL</w:t>
      </w:r>
      <w:r w:rsidR="00462A52" w:rsidRPr="00462A52">
        <w:rPr>
          <w:rFonts w:ascii="Times New Roman" w:eastAsia="Calibri" w:hAnsi="Times New Roman" w:cs="Times New Roman"/>
          <w:sz w:val="24"/>
          <w:szCs w:val="24"/>
        </w:rPr>
        <w:t xml:space="preserve">: </w:t>
      </w:r>
      <w:r w:rsidR="00462A52" w:rsidRPr="00462A52">
        <w:rPr>
          <w:rFonts w:ascii="Times New Roman" w:eastAsia="Calibri" w:hAnsi="Times New Roman" w:cs="Times New Roman"/>
          <w:sz w:val="24"/>
          <w:szCs w:val="24"/>
          <w:lang w:val="en-US"/>
        </w:rPr>
        <w:t>http</w:t>
      </w:r>
      <w:r w:rsidR="00462A52" w:rsidRPr="00462A52">
        <w:rPr>
          <w:rFonts w:ascii="Times New Roman" w:eastAsia="Calibri" w:hAnsi="Times New Roman" w:cs="Times New Roman"/>
          <w:sz w:val="24"/>
          <w:szCs w:val="24"/>
        </w:rPr>
        <w:t>://</w:t>
      </w:r>
      <w:proofErr w:type="spellStart"/>
      <w:r w:rsidR="00462A52" w:rsidRPr="00462A52">
        <w:rPr>
          <w:rFonts w:ascii="Times New Roman" w:eastAsia="Calibri" w:hAnsi="Times New Roman" w:cs="Times New Roman"/>
          <w:sz w:val="24"/>
          <w:szCs w:val="24"/>
          <w:lang w:val="en-US"/>
        </w:rPr>
        <w:t>daccess</w:t>
      </w:r>
      <w:proofErr w:type="spellEnd"/>
      <w:r w:rsidR="00462A52" w:rsidRPr="00462A52">
        <w:rPr>
          <w:rFonts w:ascii="Times New Roman" w:eastAsia="Calibri" w:hAnsi="Times New Roman" w:cs="Times New Roman"/>
          <w:sz w:val="24"/>
          <w:szCs w:val="24"/>
        </w:rPr>
        <w:t>-</w:t>
      </w:r>
      <w:proofErr w:type="spellStart"/>
      <w:r w:rsidR="00462A52" w:rsidRPr="00462A52">
        <w:rPr>
          <w:rFonts w:ascii="Times New Roman" w:eastAsia="Calibri" w:hAnsi="Times New Roman" w:cs="Times New Roman"/>
          <w:sz w:val="24"/>
          <w:szCs w:val="24"/>
          <w:lang w:val="en-US"/>
        </w:rPr>
        <w:t>dds</w:t>
      </w:r>
      <w:proofErr w:type="spellEnd"/>
      <w:r w:rsidR="00462A52" w:rsidRPr="00462A52">
        <w:rPr>
          <w:rFonts w:ascii="Times New Roman" w:eastAsia="Calibri" w:hAnsi="Times New Roman" w:cs="Times New Roman"/>
          <w:sz w:val="24"/>
          <w:szCs w:val="24"/>
        </w:rPr>
        <w:t>-</w:t>
      </w:r>
      <w:proofErr w:type="spellStart"/>
      <w:r w:rsidR="00462A52" w:rsidRPr="00462A52">
        <w:rPr>
          <w:rFonts w:ascii="Times New Roman" w:eastAsia="Calibri" w:hAnsi="Times New Roman" w:cs="Times New Roman"/>
          <w:sz w:val="24"/>
          <w:szCs w:val="24"/>
          <w:lang w:val="en-US"/>
        </w:rPr>
        <w:t>ny</w:t>
      </w:r>
      <w:proofErr w:type="spellEnd"/>
      <w:r w:rsidR="00462A52" w:rsidRPr="00462A52">
        <w:rPr>
          <w:rFonts w:ascii="Times New Roman" w:eastAsia="Calibri" w:hAnsi="Times New Roman" w:cs="Times New Roman"/>
          <w:sz w:val="24"/>
          <w:szCs w:val="24"/>
        </w:rPr>
        <w:t>.</w:t>
      </w:r>
      <w:r w:rsidR="00462A52" w:rsidRPr="00462A52">
        <w:rPr>
          <w:rFonts w:ascii="Times New Roman" w:eastAsia="Calibri" w:hAnsi="Times New Roman" w:cs="Times New Roman"/>
          <w:sz w:val="24"/>
          <w:szCs w:val="24"/>
          <w:lang w:val="en-US"/>
        </w:rPr>
        <w:t>un</w:t>
      </w:r>
      <w:r w:rsidR="00462A52" w:rsidRPr="00462A52">
        <w:rPr>
          <w:rFonts w:ascii="Times New Roman" w:eastAsia="Calibri" w:hAnsi="Times New Roman" w:cs="Times New Roman"/>
          <w:sz w:val="24"/>
          <w:szCs w:val="24"/>
        </w:rPr>
        <w:t>.</w:t>
      </w:r>
      <w:r w:rsidR="00462A52" w:rsidRPr="00462A52">
        <w:rPr>
          <w:rFonts w:ascii="Times New Roman" w:eastAsia="Calibri" w:hAnsi="Times New Roman" w:cs="Times New Roman"/>
          <w:sz w:val="24"/>
          <w:szCs w:val="24"/>
          <w:lang w:val="en-US"/>
        </w:rPr>
        <w:t>org</w:t>
      </w:r>
      <w:r w:rsidR="00462A52" w:rsidRPr="00462A52">
        <w:rPr>
          <w:rFonts w:ascii="Times New Roman" w:eastAsia="Calibri" w:hAnsi="Times New Roman" w:cs="Times New Roman"/>
          <w:sz w:val="24"/>
          <w:szCs w:val="24"/>
        </w:rPr>
        <w:t>/</w:t>
      </w:r>
      <w:r w:rsidR="00462A52" w:rsidRPr="00462A52">
        <w:rPr>
          <w:rFonts w:ascii="Times New Roman" w:eastAsia="Calibri" w:hAnsi="Times New Roman" w:cs="Times New Roman"/>
          <w:sz w:val="24"/>
          <w:szCs w:val="24"/>
          <w:lang w:val="en-US"/>
        </w:rPr>
        <w:t>doc</w:t>
      </w:r>
      <w:r w:rsidR="00462A52" w:rsidRPr="00462A52">
        <w:rPr>
          <w:rFonts w:ascii="Times New Roman" w:eastAsia="Calibri" w:hAnsi="Times New Roman" w:cs="Times New Roman"/>
          <w:sz w:val="24"/>
          <w:szCs w:val="24"/>
        </w:rPr>
        <w:t>/</w:t>
      </w:r>
      <w:r w:rsidR="00462A52" w:rsidRPr="00462A52">
        <w:rPr>
          <w:rFonts w:ascii="Times New Roman" w:eastAsia="Calibri" w:hAnsi="Times New Roman" w:cs="Times New Roman"/>
          <w:sz w:val="24"/>
          <w:szCs w:val="24"/>
          <w:lang w:val="en-US"/>
        </w:rPr>
        <w:t>UNDOC</w:t>
      </w:r>
      <w:r w:rsidR="00462A52" w:rsidRPr="00462A52">
        <w:rPr>
          <w:rFonts w:ascii="Times New Roman" w:eastAsia="Calibri" w:hAnsi="Times New Roman" w:cs="Times New Roman"/>
          <w:sz w:val="24"/>
          <w:szCs w:val="24"/>
        </w:rPr>
        <w:t>/</w:t>
      </w:r>
      <w:r w:rsidR="00462A52" w:rsidRPr="00462A52">
        <w:rPr>
          <w:rFonts w:ascii="Times New Roman" w:eastAsia="Calibri" w:hAnsi="Times New Roman" w:cs="Times New Roman"/>
          <w:sz w:val="24"/>
          <w:szCs w:val="24"/>
          <w:lang w:val="en-US"/>
        </w:rPr>
        <w:t>GEN</w:t>
      </w:r>
      <w:r w:rsidR="00462A52" w:rsidRPr="00462A52">
        <w:rPr>
          <w:rFonts w:ascii="Times New Roman" w:eastAsia="Calibri" w:hAnsi="Times New Roman" w:cs="Times New Roman"/>
          <w:sz w:val="24"/>
          <w:szCs w:val="24"/>
        </w:rPr>
        <w:t>/</w:t>
      </w:r>
      <w:r w:rsidR="00462A52" w:rsidRPr="00462A52">
        <w:rPr>
          <w:rFonts w:ascii="Times New Roman" w:eastAsia="Calibri" w:hAnsi="Times New Roman" w:cs="Times New Roman"/>
          <w:sz w:val="24"/>
          <w:szCs w:val="24"/>
          <w:lang w:val="en-US"/>
        </w:rPr>
        <w:t>N</w:t>
      </w:r>
      <w:r w:rsidR="00462A52" w:rsidRPr="00462A52">
        <w:rPr>
          <w:rFonts w:ascii="Times New Roman" w:eastAsia="Calibri" w:hAnsi="Times New Roman" w:cs="Times New Roman"/>
          <w:sz w:val="24"/>
          <w:szCs w:val="24"/>
        </w:rPr>
        <w:t>05/270/80/</w:t>
      </w:r>
      <w:r w:rsidR="00462A52" w:rsidRPr="00462A52">
        <w:rPr>
          <w:rFonts w:ascii="Times New Roman" w:eastAsia="Calibri" w:hAnsi="Times New Roman" w:cs="Times New Roman"/>
          <w:sz w:val="24"/>
          <w:szCs w:val="24"/>
          <w:lang w:val="en-US"/>
        </w:rPr>
        <w:t>PDF</w:t>
      </w:r>
      <w:r w:rsidR="00462A52" w:rsidRPr="00462A52">
        <w:rPr>
          <w:rFonts w:ascii="Times New Roman" w:eastAsia="Calibri" w:hAnsi="Times New Roman" w:cs="Times New Roman"/>
          <w:sz w:val="24"/>
          <w:szCs w:val="24"/>
        </w:rPr>
        <w:t>/</w:t>
      </w:r>
      <w:r w:rsidR="00462A52" w:rsidRPr="00462A52">
        <w:rPr>
          <w:rFonts w:ascii="Times New Roman" w:eastAsia="Calibri" w:hAnsi="Times New Roman" w:cs="Times New Roman"/>
          <w:sz w:val="24"/>
          <w:szCs w:val="24"/>
          <w:lang w:val="en-US"/>
        </w:rPr>
        <w:t>N</w:t>
      </w:r>
      <w:r w:rsidR="00462A52" w:rsidRPr="00462A52">
        <w:rPr>
          <w:rFonts w:ascii="Times New Roman" w:eastAsia="Calibri" w:hAnsi="Times New Roman" w:cs="Times New Roman"/>
          <w:sz w:val="24"/>
          <w:szCs w:val="24"/>
        </w:rPr>
        <w:t>0527080.</w:t>
      </w:r>
      <w:r w:rsidR="00462A52" w:rsidRPr="00462A52">
        <w:rPr>
          <w:rFonts w:ascii="Times New Roman" w:eastAsia="Calibri" w:hAnsi="Times New Roman" w:cs="Times New Roman"/>
          <w:sz w:val="24"/>
          <w:szCs w:val="24"/>
          <w:lang w:val="en-US"/>
        </w:rPr>
        <w:t>pdf</w:t>
      </w:r>
      <w:r w:rsidR="00462A52" w:rsidRPr="00462A52">
        <w:rPr>
          <w:rFonts w:ascii="Times New Roman" w:eastAsia="Calibri" w:hAnsi="Times New Roman" w:cs="Times New Roman"/>
          <w:sz w:val="24"/>
          <w:szCs w:val="24"/>
        </w:rPr>
        <w:t>?</w:t>
      </w:r>
      <w:proofErr w:type="spellStart"/>
      <w:r w:rsidR="00462A52" w:rsidRPr="00462A52">
        <w:rPr>
          <w:rFonts w:ascii="Times New Roman" w:eastAsia="Calibri" w:hAnsi="Times New Roman" w:cs="Times New Roman"/>
          <w:sz w:val="24"/>
          <w:szCs w:val="24"/>
          <w:lang w:val="en-US"/>
        </w:rPr>
        <w:t>OpenElement</w:t>
      </w:r>
      <w:proofErr w:type="spellEnd"/>
      <w:r w:rsidR="00462A52" w:rsidRPr="00462A52">
        <w:rPr>
          <w:rFonts w:ascii="Times New Roman" w:eastAsia="Calibri" w:hAnsi="Times New Roman" w:cs="Times New Roman"/>
          <w:sz w:val="24"/>
          <w:szCs w:val="24"/>
        </w:rPr>
        <w:t>, дата обращения: 23.03.2017).</w:t>
      </w:r>
    </w:p>
    <w:p w:rsidR="00462A52" w:rsidRPr="004C0AED" w:rsidRDefault="005A0756" w:rsidP="00462A52">
      <w:pPr>
        <w:spacing w:line="360" w:lineRule="auto"/>
        <w:jc w:val="both"/>
        <w:rPr>
          <w:rFonts w:ascii="Times New Roman" w:eastAsia="Calibri" w:hAnsi="Times New Roman" w:cs="Times New Roman"/>
          <w:sz w:val="24"/>
          <w:szCs w:val="24"/>
          <w:lang w:val="en-US"/>
        </w:rPr>
      </w:pPr>
      <w:r w:rsidRPr="005A0756">
        <w:rPr>
          <w:rFonts w:ascii="Times New Roman" w:eastAsia="Calibri" w:hAnsi="Times New Roman" w:cs="Times New Roman"/>
          <w:sz w:val="24"/>
          <w:szCs w:val="24"/>
          <w:lang w:val="en-US"/>
        </w:rPr>
        <w:t xml:space="preserve">2. </w:t>
      </w:r>
      <w:r w:rsidR="00462A52" w:rsidRPr="00462A52">
        <w:rPr>
          <w:rFonts w:ascii="Times New Roman" w:eastAsia="Calibri" w:hAnsi="Times New Roman" w:cs="Times New Roman"/>
          <w:sz w:val="24"/>
          <w:szCs w:val="24"/>
          <w:lang w:val="en-US"/>
        </w:rPr>
        <w:t>Secretary-General’s remarks at the World Government Summit with Q&amp;A // United Nations, 13.02.2017 (URL: https://www.un.org/sg/en/content/sg/statement/2017-02-13/secretary-general%E2%80%99s-remarks-world-government-summit-qa-delivered</w:t>
      </w:r>
      <w:proofErr w:type="gramStart"/>
      <w:r w:rsidR="00462A52" w:rsidRPr="00462A52">
        <w:rPr>
          <w:rFonts w:ascii="Times New Roman" w:eastAsia="Calibri" w:hAnsi="Times New Roman" w:cs="Times New Roman"/>
          <w:sz w:val="24"/>
          <w:szCs w:val="24"/>
          <w:lang w:val="en-US"/>
        </w:rPr>
        <w:t xml:space="preserve">,  </w:t>
      </w:r>
      <w:r w:rsidR="00462A52" w:rsidRPr="00462A52">
        <w:rPr>
          <w:rFonts w:ascii="Times New Roman" w:eastAsia="Calibri" w:hAnsi="Times New Roman" w:cs="Times New Roman"/>
          <w:sz w:val="24"/>
          <w:szCs w:val="24"/>
        </w:rPr>
        <w:t>дата</w:t>
      </w:r>
      <w:proofErr w:type="gramEnd"/>
      <w:r w:rsidR="00462A52" w:rsidRPr="00462A52">
        <w:rPr>
          <w:rFonts w:ascii="Times New Roman" w:eastAsia="Calibri" w:hAnsi="Times New Roman" w:cs="Times New Roman"/>
          <w:sz w:val="24"/>
          <w:szCs w:val="24"/>
          <w:lang w:val="en-US"/>
        </w:rPr>
        <w:t xml:space="preserve"> </w:t>
      </w:r>
      <w:r w:rsidR="00462A52" w:rsidRPr="00462A52">
        <w:rPr>
          <w:rFonts w:ascii="Times New Roman" w:eastAsia="Calibri" w:hAnsi="Times New Roman" w:cs="Times New Roman"/>
          <w:sz w:val="24"/>
          <w:szCs w:val="24"/>
        </w:rPr>
        <w:t>обращения</w:t>
      </w:r>
      <w:r w:rsidR="00462A52" w:rsidRPr="00462A52">
        <w:rPr>
          <w:rFonts w:ascii="Times New Roman" w:eastAsia="Calibri" w:hAnsi="Times New Roman" w:cs="Times New Roman"/>
          <w:sz w:val="24"/>
          <w:szCs w:val="24"/>
          <w:lang w:val="en-US"/>
        </w:rPr>
        <w:t>: 15.03.2017).</w:t>
      </w:r>
      <w:r w:rsidR="00D02200" w:rsidRPr="00462A52">
        <w:rPr>
          <w:rFonts w:ascii="Times New Roman" w:eastAsia="Calibri" w:hAnsi="Times New Roman" w:cs="Times New Roman"/>
          <w:sz w:val="24"/>
          <w:szCs w:val="24"/>
          <w:lang w:val="en-US"/>
        </w:rPr>
        <w:t xml:space="preserve"> </w:t>
      </w:r>
    </w:p>
    <w:p w:rsidR="005A0756" w:rsidRPr="005A0756" w:rsidRDefault="005A0756" w:rsidP="005A075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5A0756">
        <w:rPr>
          <w:rFonts w:ascii="Times New Roman" w:eastAsia="Calibri" w:hAnsi="Times New Roman" w:cs="Times New Roman"/>
          <w:sz w:val="24"/>
          <w:szCs w:val="24"/>
        </w:rPr>
        <w:t>Североат</w:t>
      </w:r>
      <w:r>
        <w:rPr>
          <w:rFonts w:ascii="Times New Roman" w:eastAsia="Calibri" w:hAnsi="Times New Roman" w:cs="Times New Roman"/>
          <w:sz w:val="24"/>
          <w:szCs w:val="24"/>
        </w:rPr>
        <w:t xml:space="preserve">лантический договор, 1949 (URL: </w:t>
      </w:r>
      <w:r w:rsidRPr="005A0756">
        <w:rPr>
          <w:rFonts w:ascii="Times New Roman" w:eastAsia="Calibri" w:hAnsi="Times New Roman" w:cs="Times New Roman"/>
          <w:sz w:val="24"/>
          <w:szCs w:val="24"/>
        </w:rPr>
        <w:t>http://www.nato.int/cps/ru/natolive/official_texts_17120.htm, дата обращения: 15.03.2017).</w:t>
      </w:r>
    </w:p>
    <w:p w:rsidR="005A0756" w:rsidRPr="005A0756" w:rsidRDefault="005A0756" w:rsidP="00462A52">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5A0756">
        <w:rPr>
          <w:rFonts w:ascii="Times New Roman" w:eastAsia="Calibri" w:hAnsi="Times New Roman" w:cs="Times New Roman"/>
          <w:sz w:val="24"/>
          <w:szCs w:val="24"/>
        </w:rPr>
        <w:t>Соглашение об отношениях между Федеративной Республикой Германией и</w:t>
      </w:r>
      <w:proofErr w:type="gramStart"/>
      <w:r w:rsidRPr="005A0756">
        <w:rPr>
          <w:rFonts w:ascii="Times New Roman" w:eastAsia="Calibri" w:hAnsi="Times New Roman" w:cs="Times New Roman"/>
          <w:sz w:val="24"/>
          <w:szCs w:val="24"/>
        </w:rPr>
        <w:t xml:space="preserve"> Т</w:t>
      </w:r>
      <w:proofErr w:type="gramEnd"/>
      <w:r w:rsidRPr="005A0756">
        <w:rPr>
          <w:rFonts w:ascii="Times New Roman" w:eastAsia="Calibri" w:hAnsi="Times New Roman" w:cs="Times New Roman"/>
          <w:sz w:val="24"/>
          <w:szCs w:val="24"/>
        </w:rPr>
        <w:t>ремя Державами с последующими изменениями и дополнениями, 1954 (URL: http://www.1000dokumente.de/index.html?c=dokument_de&amp;dokument=0018_par&amp;object=context&amp;st=&amp;l=ru, дата обращения: 23.03.2017).</w:t>
      </w:r>
    </w:p>
    <w:p w:rsidR="00BF3ABF" w:rsidRPr="00462A52" w:rsidRDefault="005A0756" w:rsidP="00BF3ABF">
      <w:pPr>
        <w:spacing w:line="360" w:lineRule="auto"/>
        <w:jc w:val="both"/>
        <w:rPr>
          <w:rFonts w:ascii="Times New Roman" w:eastAsia="Calibri" w:hAnsi="Times New Roman" w:cs="Times New Roman"/>
          <w:sz w:val="24"/>
          <w:szCs w:val="24"/>
          <w:lang w:val="en-US"/>
        </w:rPr>
      </w:pPr>
      <w:r w:rsidRPr="005A0756">
        <w:rPr>
          <w:rFonts w:ascii="Times New Roman" w:eastAsia="Calibri" w:hAnsi="Times New Roman" w:cs="Times New Roman"/>
          <w:sz w:val="24"/>
          <w:szCs w:val="24"/>
          <w:lang w:val="en-US"/>
        </w:rPr>
        <w:t xml:space="preserve">5. </w:t>
      </w:r>
      <w:r w:rsidR="00D02200" w:rsidRPr="00D02200">
        <w:rPr>
          <w:rFonts w:ascii="Times New Roman" w:eastAsia="Calibri" w:hAnsi="Times New Roman" w:cs="Times New Roman"/>
          <w:sz w:val="24"/>
          <w:szCs w:val="24"/>
          <w:lang w:val="en-US"/>
        </w:rPr>
        <w:t>Single European Act</w:t>
      </w:r>
      <w:r w:rsidR="005B57BB" w:rsidRPr="005B57BB">
        <w:rPr>
          <w:rFonts w:ascii="Times New Roman" w:eastAsia="Calibri" w:hAnsi="Times New Roman" w:cs="Times New Roman"/>
          <w:sz w:val="24"/>
          <w:szCs w:val="24"/>
          <w:lang w:val="en-US"/>
        </w:rPr>
        <w:t>, 1986</w:t>
      </w:r>
      <w:r w:rsidR="00D02200" w:rsidRPr="00D02200">
        <w:rPr>
          <w:rFonts w:ascii="Times New Roman" w:eastAsia="Calibri" w:hAnsi="Times New Roman" w:cs="Times New Roman"/>
          <w:sz w:val="24"/>
          <w:szCs w:val="24"/>
          <w:lang w:val="en-US"/>
        </w:rPr>
        <w:t xml:space="preserve"> (URL: </w:t>
      </w:r>
      <w:bookmarkStart w:id="118" w:name="OLE_LINK91"/>
      <w:bookmarkStart w:id="119" w:name="OLE_LINK103"/>
      <w:r w:rsidR="00D02200" w:rsidRPr="00D02200">
        <w:rPr>
          <w:rFonts w:ascii="Times New Roman" w:eastAsia="Calibri" w:hAnsi="Times New Roman" w:cs="Times New Roman"/>
          <w:sz w:val="24"/>
          <w:szCs w:val="24"/>
          <w:lang w:val="en-US"/>
        </w:rPr>
        <w:t>http://europa.eu/european-union/sites/europaeu/files/docs/body/treaties_establishing_the_european_communities_single_european_act_en.pdf</w:t>
      </w:r>
      <w:bookmarkEnd w:id="118"/>
      <w:bookmarkEnd w:id="119"/>
      <w:r w:rsidR="00D02200" w:rsidRPr="00D02200">
        <w:rPr>
          <w:rFonts w:ascii="Times New Roman" w:eastAsia="Calibri" w:hAnsi="Times New Roman" w:cs="Times New Roman"/>
          <w:sz w:val="24"/>
          <w:szCs w:val="24"/>
          <w:lang w:val="en-US"/>
        </w:rPr>
        <w:t xml:space="preserve">, </w:t>
      </w:r>
      <w:r w:rsidR="00D02200" w:rsidRPr="00D02200">
        <w:rPr>
          <w:rFonts w:ascii="Times New Roman" w:eastAsia="Calibri" w:hAnsi="Times New Roman" w:cs="Times New Roman"/>
          <w:sz w:val="24"/>
          <w:szCs w:val="24"/>
        </w:rPr>
        <w:t>дата</w:t>
      </w:r>
      <w:r w:rsidR="00D02200" w:rsidRPr="00D02200">
        <w:rPr>
          <w:rFonts w:ascii="Times New Roman" w:eastAsia="Calibri" w:hAnsi="Times New Roman" w:cs="Times New Roman"/>
          <w:sz w:val="24"/>
          <w:szCs w:val="24"/>
          <w:lang w:val="en-US"/>
        </w:rPr>
        <w:t xml:space="preserve"> </w:t>
      </w:r>
      <w:r w:rsidR="00D02200" w:rsidRPr="00D02200">
        <w:rPr>
          <w:rFonts w:ascii="Times New Roman" w:eastAsia="Calibri" w:hAnsi="Times New Roman" w:cs="Times New Roman"/>
          <w:sz w:val="24"/>
          <w:szCs w:val="24"/>
        </w:rPr>
        <w:t>обращения</w:t>
      </w:r>
      <w:r w:rsidR="00D02200" w:rsidRPr="00D02200">
        <w:rPr>
          <w:rFonts w:ascii="Times New Roman" w:eastAsia="Calibri" w:hAnsi="Times New Roman" w:cs="Times New Roman"/>
          <w:sz w:val="24"/>
          <w:szCs w:val="24"/>
          <w:lang w:val="en-US"/>
        </w:rPr>
        <w:t>: 09.05.2017).</w:t>
      </w:r>
    </w:p>
    <w:p w:rsidR="00025372" w:rsidRPr="004C0AED" w:rsidRDefault="005A0756" w:rsidP="00025372">
      <w:pPr>
        <w:spacing w:line="360" w:lineRule="auto"/>
        <w:jc w:val="both"/>
        <w:rPr>
          <w:rFonts w:ascii="Times New Roman" w:eastAsia="Calibri" w:hAnsi="Times New Roman" w:cs="Times New Roman"/>
          <w:sz w:val="24"/>
          <w:szCs w:val="24"/>
          <w:lang w:val="en-US"/>
        </w:rPr>
      </w:pPr>
      <w:r w:rsidRPr="005A0756">
        <w:rPr>
          <w:rFonts w:ascii="Times New Roman" w:eastAsia="Calibri" w:hAnsi="Times New Roman" w:cs="Times New Roman"/>
          <w:sz w:val="24"/>
          <w:szCs w:val="24"/>
          <w:lang w:val="en-US"/>
        </w:rPr>
        <w:t xml:space="preserve">6. </w:t>
      </w:r>
      <w:r w:rsidR="00025372" w:rsidRPr="00025372">
        <w:rPr>
          <w:rFonts w:ascii="Times New Roman" w:eastAsia="Calibri" w:hAnsi="Times New Roman" w:cs="Times New Roman"/>
          <w:sz w:val="24"/>
          <w:szCs w:val="24"/>
          <w:lang w:val="en-US"/>
        </w:rPr>
        <w:t>Treaty of Amsterdam amending the Treaty on European Union, the treaties establishing the European Communities and certain related acts</w:t>
      </w:r>
      <w:r w:rsidR="004E308E" w:rsidRPr="004E308E">
        <w:rPr>
          <w:rFonts w:ascii="Times New Roman" w:eastAsia="Calibri" w:hAnsi="Times New Roman" w:cs="Times New Roman"/>
          <w:sz w:val="24"/>
          <w:szCs w:val="24"/>
          <w:lang w:val="en-US"/>
        </w:rPr>
        <w:t>, 1997</w:t>
      </w:r>
      <w:r w:rsidR="00025372" w:rsidRPr="00025372">
        <w:rPr>
          <w:rFonts w:ascii="Times New Roman" w:eastAsia="Calibri" w:hAnsi="Times New Roman" w:cs="Times New Roman"/>
          <w:sz w:val="24"/>
          <w:szCs w:val="24"/>
          <w:lang w:val="en-US"/>
        </w:rPr>
        <w:t xml:space="preserve"> (URL:  http://europa.eu/european-union/sites/europaeu/files/docs/body/treaty_of_amsterdam_en.pdf,  </w:t>
      </w:r>
      <w:r w:rsidR="00025372" w:rsidRPr="00025372">
        <w:rPr>
          <w:rFonts w:ascii="Times New Roman" w:eastAsia="Calibri" w:hAnsi="Times New Roman" w:cs="Times New Roman"/>
          <w:sz w:val="24"/>
          <w:szCs w:val="24"/>
        </w:rPr>
        <w:t>дата</w:t>
      </w:r>
      <w:r w:rsidR="00025372" w:rsidRPr="00025372">
        <w:rPr>
          <w:rFonts w:ascii="Times New Roman" w:eastAsia="Calibri" w:hAnsi="Times New Roman" w:cs="Times New Roman"/>
          <w:sz w:val="24"/>
          <w:szCs w:val="24"/>
          <w:lang w:val="en-US"/>
        </w:rPr>
        <w:t xml:space="preserve"> </w:t>
      </w:r>
      <w:r w:rsidR="00025372" w:rsidRPr="00025372">
        <w:rPr>
          <w:rFonts w:ascii="Times New Roman" w:eastAsia="Calibri" w:hAnsi="Times New Roman" w:cs="Times New Roman"/>
          <w:sz w:val="24"/>
          <w:szCs w:val="24"/>
        </w:rPr>
        <w:t>обращения</w:t>
      </w:r>
      <w:r w:rsidR="00025372" w:rsidRPr="00025372">
        <w:rPr>
          <w:rFonts w:ascii="Times New Roman" w:eastAsia="Calibri" w:hAnsi="Times New Roman" w:cs="Times New Roman"/>
          <w:sz w:val="24"/>
          <w:szCs w:val="24"/>
          <w:lang w:val="en-US"/>
        </w:rPr>
        <w:t>: 04.04.2017).</w:t>
      </w:r>
    </w:p>
    <w:p w:rsidR="005A0756" w:rsidRPr="004C0AED" w:rsidRDefault="005A0756" w:rsidP="00025372">
      <w:pPr>
        <w:spacing w:line="360" w:lineRule="auto"/>
        <w:jc w:val="both"/>
        <w:rPr>
          <w:rFonts w:ascii="Times New Roman" w:eastAsia="Calibri" w:hAnsi="Times New Roman" w:cs="Times New Roman"/>
          <w:sz w:val="24"/>
          <w:szCs w:val="24"/>
          <w:lang w:val="en-US"/>
        </w:rPr>
      </w:pPr>
      <w:r w:rsidRPr="005A0756">
        <w:rPr>
          <w:rFonts w:ascii="Times New Roman" w:eastAsia="Calibri" w:hAnsi="Times New Roman" w:cs="Times New Roman"/>
          <w:sz w:val="24"/>
          <w:szCs w:val="24"/>
          <w:lang w:val="en-US"/>
        </w:rPr>
        <w:t xml:space="preserve">7. Treaty of Nice amending the Treaty on European Union, the Treaties establishing the European Communities and certain related acts, 2001 (URL: http://eur-lex.europa.eu/legal-content/EN/TXT/?uri=CELEX:12001C/TXT, </w:t>
      </w:r>
      <w:r w:rsidRPr="005A0756">
        <w:rPr>
          <w:rFonts w:ascii="Times New Roman" w:eastAsia="Calibri" w:hAnsi="Times New Roman" w:cs="Times New Roman"/>
          <w:sz w:val="24"/>
          <w:szCs w:val="24"/>
        </w:rPr>
        <w:t>дата</w:t>
      </w:r>
      <w:r w:rsidRPr="005A0756">
        <w:rPr>
          <w:rFonts w:ascii="Times New Roman" w:eastAsia="Calibri" w:hAnsi="Times New Roman" w:cs="Times New Roman"/>
          <w:sz w:val="24"/>
          <w:szCs w:val="24"/>
          <w:lang w:val="en-US"/>
        </w:rPr>
        <w:t xml:space="preserve"> </w:t>
      </w:r>
      <w:r w:rsidRPr="005A0756">
        <w:rPr>
          <w:rFonts w:ascii="Times New Roman" w:eastAsia="Calibri" w:hAnsi="Times New Roman" w:cs="Times New Roman"/>
          <w:sz w:val="24"/>
          <w:szCs w:val="24"/>
        </w:rPr>
        <w:t>обращения</w:t>
      </w:r>
      <w:r w:rsidRPr="005A0756">
        <w:rPr>
          <w:rFonts w:ascii="Times New Roman" w:eastAsia="Calibri" w:hAnsi="Times New Roman" w:cs="Times New Roman"/>
          <w:sz w:val="24"/>
          <w:szCs w:val="24"/>
          <w:lang w:val="en-US"/>
        </w:rPr>
        <w:t>: 04.04.2017).</w:t>
      </w:r>
    </w:p>
    <w:p w:rsidR="005A0756" w:rsidRPr="004C0AED" w:rsidRDefault="005A0756" w:rsidP="00025372">
      <w:pPr>
        <w:spacing w:line="360" w:lineRule="auto"/>
        <w:jc w:val="both"/>
        <w:rPr>
          <w:rFonts w:ascii="Times New Roman" w:eastAsia="Calibri" w:hAnsi="Times New Roman" w:cs="Times New Roman"/>
          <w:sz w:val="24"/>
          <w:szCs w:val="24"/>
          <w:lang w:val="en-US"/>
        </w:rPr>
      </w:pPr>
      <w:r w:rsidRPr="005A0756">
        <w:rPr>
          <w:rFonts w:ascii="Times New Roman" w:eastAsia="Calibri" w:hAnsi="Times New Roman" w:cs="Times New Roman"/>
          <w:sz w:val="24"/>
          <w:szCs w:val="24"/>
          <w:lang w:val="en-US"/>
        </w:rPr>
        <w:t xml:space="preserve">8. Treaty of Lisbon amending the Treaty on European Union and the Treaty establishing the European Community, 2007 (URL: 2007/C306/01http://eur-lex.europa.eu/JOHtml.do?uri=OJ:C:2007:306:SOM:EN:HTML, </w:t>
      </w:r>
      <w:r w:rsidRPr="005A0756">
        <w:rPr>
          <w:rFonts w:ascii="Times New Roman" w:eastAsia="Calibri" w:hAnsi="Times New Roman" w:cs="Times New Roman"/>
          <w:sz w:val="24"/>
          <w:szCs w:val="24"/>
        </w:rPr>
        <w:t>дата</w:t>
      </w:r>
      <w:r w:rsidRPr="005A0756">
        <w:rPr>
          <w:rFonts w:ascii="Times New Roman" w:eastAsia="Calibri" w:hAnsi="Times New Roman" w:cs="Times New Roman"/>
          <w:sz w:val="24"/>
          <w:szCs w:val="24"/>
          <w:lang w:val="en-US"/>
        </w:rPr>
        <w:t xml:space="preserve"> </w:t>
      </w:r>
      <w:r w:rsidRPr="005A0756">
        <w:rPr>
          <w:rFonts w:ascii="Times New Roman" w:eastAsia="Calibri" w:hAnsi="Times New Roman" w:cs="Times New Roman"/>
          <w:sz w:val="24"/>
          <w:szCs w:val="24"/>
        </w:rPr>
        <w:t>обращения</w:t>
      </w:r>
      <w:r w:rsidRPr="005A0756">
        <w:rPr>
          <w:rFonts w:ascii="Times New Roman" w:eastAsia="Calibri" w:hAnsi="Times New Roman" w:cs="Times New Roman"/>
          <w:sz w:val="24"/>
          <w:szCs w:val="24"/>
          <w:lang w:val="en-US"/>
        </w:rPr>
        <w:t>: 15.03.2017).</w:t>
      </w:r>
    </w:p>
    <w:p w:rsidR="005A0756" w:rsidRDefault="005A0756" w:rsidP="00025372">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9. </w:t>
      </w:r>
      <w:r w:rsidRPr="005A0756">
        <w:rPr>
          <w:rFonts w:ascii="Times New Roman" w:eastAsia="Calibri" w:hAnsi="Times New Roman" w:cs="Times New Roman"/>
          <w:sz w:val="24"/>
          <w:szCs w:val="24"/>
        </w:rPr>
        <w:t>Основной закон Федеративной Республики Германия от 23 мая 1949 года с последующими изменениями и дополнениями (URL: http://worldconstitutions.ru/?p=155, дата обращения: 23.03.2017).</w:t>
      </w:r>
    </w:p>
    <w:p w:rsidR="00025372" w:rsidRPr="00634649" w:rsidRDefault="005A0756" w:rsidP="00025372">
      <w:pPr>
        <w:spacing w:line="360" w:lineRule="auto"/>
        <w:jc w:val="both"/>
        <w:rPr>
          <w:rFonts w:ascii="Times New Roman" w:eastAsia="Calibri" w:hAnsi="Times New Roman" w:cs="Times New Roman"/>
          <w:sz w:val="24"/>
          <w:szCs w:val="24"/>
          <w:lang w:val="en-US"/>
        </w:rPr>
      </w:pPr>
      <w:proofErr w:type="gramStart"/>
      <w:r w:rsidRPr="005A0756">
        <w:rPr>
          <w:rFonts w:ascii="Times New Roman" w:eastAsia="Calibri" w:hAnsi="Times New Roman" w:cs="Times New Roman"/>
          <w:sz w:val="24"/>
          <w:szCs w:val="24"/>
          <w:lang w:val="en-US"/>
        </w:rPr>
        <w:t xml:space="preserve">10. </w:t>
      </w:r>
      <w:r w:rsidR="00025372" w:rsidRPr="00025372">
        <w:rPr>
          <w:rFonts w:ascii="Times New Roman" w:eastAsia="Calibri" w:hAnsi="Times New Roman" w:cs="Times New Roman"/>
          <w:sz w:val="24"/>
          <w:szCs w:val="24"/>
          <w:lang w:val="en-US"/>
        </w:rPr>
        <w:t xml:space="preserve">Der </w:t>
      </w:r>
      <w:proofErr w:type="spellStart"/>
      <w:r w:rsidR="00025372" w:rsidRPr="00025372">
        <w:rPr>
          <w:rFonts w:ascii="Times New Roman" w:eastAsia="Calibri" w:hAnsi="Times New Roman" w:cs="Times New Roman"/>
          <w:sz w:val="24"/>
          <w:szCs w:val="24"/>
          <w:lang w:val="en-US"/>
        </w:rPr>
        <w:t>Bundesminister</w:t>
      </w:r>
      <w:proofErr w:type="spellEnd"/>
      <w:r w:rsidR="00025372" w:rsidRPr="00025372">
        <w:rPr>
          <w:rFonts w:ascii="Times New Roman" w:eastAsia="Calibri" w:hAnsi="Times New Roman" w:cs="Times New Roman"/>
          <w:sz w:val="24"/>
          <w:szCs w:val="24"/>
          <w:lang w:val="en-US"/>
        </w:rPr>
        <w:t xml:space="preserve"> der </w:t>
      </w:r>
      <w:proofErr w:type="spellStart"/>
      <w:r w:rsidR="00025372" w:rsidRPr="00025372">
        <w:rPr>
          <w:rFonts w:ascii="Times New Roman" w:eastAsia="Calibri" w:hAnsi="Times New Roman" w:cs="Times New Roman"/>
          <w:sz w:val="24"/>
          <w:szCs w:val="24"/>
          <w:lang w:val="en-US"/>
        </w:rPr>
        <w:t>Verteidigung</w:t>
      </w:r>
      <w:proofErr w:type="spellEnd"/>
      <w:r w:rsidR="00025372" w:rsidRPr="00025372">
        <w:rPr>
          <w:rFonts w:ascii="Times New Roman" w:eastAsia="Calibri" w:hAnsi="Times New Roman" w:cs="Times New Roman"/>
          <w:sz w:val="24"/>
          <w:szCs w:val="24"/>
          <w:lang w:val="en-US"/>
        </w:rPr>
        <w:t>.</w:t>
      </w:r>
      <w:proofErr w:type="gramEnd"/>
      <w:r w:rsidR="00025372" w:rsidRPr="00025372">
        <w:rPr>
          <w:rFonts w:ascii="Times New Roman" w:eastAsia="Calibri" w:hAnsi="Times New Roman" w:cs="Times New Roman"/>
          <w:sz w:val="24"/>
          <w:szCs w:val="24"/>
          <w:lang w:val="en-US"/>
        </w:rPr>
        <w:t xml:space="preserve"> </w:t>
      </w:r>
      <w:proofErr w:type="spellStart"/>
      <w:r w:rsidR="00025372" w:rsidRPr="00025372">
        <w:rPr>
          <w:rFonts w:ascii="Times New Roman" w:eastAsia="Calibri" w:hAnsi="Times New Roman" w:cs="Times New Roman"/>
          <w:sz w:val="24"/>
          <w:szCs w:val="24"/>
          <w:lang w:val="en-US"/>
        </w:rPr>
        <w:t>Vert</w:t>
      </w:r>
      <w:r>
        <w:rPr>
          <w:rFonts w:ascii="Times New Roman" w:eastAsia="Calibri" w:hAnsi="Times New Roman" w:cs="Times New Roman"/>
          <w:sz w:val="24"/>
          <w:szCs w:val="24"/>
          <w:lang w:val="en-US"/>
        </w:rPr>
        <w:t>eidigungpolitische</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Richtlinien</w:t>
      </w:r>
      <w:proofErr w:type="spellEnd"/>
      <w:r w:rsidRPr="005A0756">
        <w:rPr>
          <w:rFonts w:ascii="Times New Roman" w:eastAsia="Calibri" w:hAnsi="Times New Roman" w:cs="Times New Roman"/>
          <w:sz w:val="24"/>
          <w:szCs w:val="24"/>
          <w:lang w:val="en-US"/>
        </w:rPr>
        <w:t xml:space="preserve">, </w:t>
      </w:r>
      <w:r w:rsidR="00025372" w:rsidRPr="005A0756">
        <w:rPr>
          <w:rFonts w:ascii="Times New Roman" w:eastAsia="Calibri" w:hAnsi="Times New Roman" w:cs="Times New Roman"/>
          <w:sz w:val="24"/>
          <w:szCs w:val="24"/>
          <w:lang w:val="en-US"/>
        </w:rPr>
        <w:t xml:space="preserve">1992 (www.uni-kassel.de/fb5/frieden/themen/Bundeswehr/vpr1992.html, </w:t>
      </w:r>
      <w:r w:rsidR="00025372" w:rsidRPr="00025372">
        <w:rPr>
          <w:rFonts w:ascii="Times New Roman" w:eastAsia="Calibri" w:hAnsi="Times New Roman" w:cs="Times New Roman"/>
          <w:sz w:val="24"/>
          <w:szCs w:val="24"/>
        </w:rPr>
        <w:t>дата</w:t>
      </w:r>
      <w:r w:rsidR="00025372" w:rsidRPr="005A0756">
        <w:rPr>
          <w:rFonts w:ascii="Times New Roman" w:eastAsia="Calibri" w:hAnsi="Times New Roman" w:cs="Times New Roman"/>
          <w:sz w:val="24"/>
          <w:szCs w:val="24"/>
          <w:lang w:val="en-US"/>
        </w:rPr>
        <w:t xml:space="preserve"> </w:t>
      </w:r>
      <w:r w:rsidR="00025372" w:rsidRPr="00025372">
        <w:rPr>
          <w:rFonts w:ascii="Times New Roman" w:eastAsia="Calibri" w:hAnsi="Times New Roman" w:cs="Times New Roman"/>
          <w:sz w:val="24"/>
          <w:szCs w:val="24"/>
        </w:rPr>
        <w:t>обращения</w:t>
      </w:r>
      <w:r w:rsidR="00025372" w:rsidRPr="005A0756">
        <w:rPr>
          <w:rFonts w:ascii="Times New Roman" w:eastAsia="Calibri" w:hAnsi="Times New Roman" w:cs="Times New Roman"/>
          <w:sz w:val="24"/>
          <w:szCs w:val="24"/>
          <w:lang w:val="en-US"/>
        </w:rPr>
        <w:t>: 19.02.2017).</w:t>
      </w:r>
    </w:p>
    <w:p w:rsidR="00355406" w:rsidRPr="00A30948" w:rsidRDefault="00113754" w:rsidP="00025372">
      <w:pPr>
        <w:spacing w:line="360" w:lineRule="auto"/>
        <w:jc w:val="both"/>
        <w:rPr>
          <w:rFonts w:ascii="Times New Roman" w:eastAsia="Calibri" w:hAnsi="Times New Roman" w:cs="Times New Roman"/>
          <w:sz w:val="24"/>
          <w:szCs w:val="24"/>
          <w:lang w:val="en-US"/>
        </w:rPr>
      </w:pPr>
      <w:r w:rsidRPr="00113754">
        <w:rPr>
          <w:rFonts w:ascii="Times New Roman" w:eastAsia="Calibri" w:hAnsi="Times New Roman" w:cs="Times New Roman"/>
          <w:sz w:val="24"/>
          <w:szCs w:val="24"/>
          <w:lang w:val="en-US"/>
        </w:rPr>
        <w:t xml:space="preserve">11. </w:t>
      </w:r>
      <w:proofErr w:type="spellStart"/>
      <w:r w:rsidR="00355406" w:rsidRPr="00355406">
        <w:rPr>
          <w:rFonts w:ascii="Times New Roman" w:eastAsia="Calibri" w:hAnsi="Times New Roman" w:cs="Times New Roman"/>
          <w:sz w:val="24"/>
          <w:szCs w:val="24"/>
          <w:lang w:val="en-US"/>
        </w:rPr>
        <w:t>Genscher</w:t>
      </w:r>
      <w:proofErr w:type="spellEnd"/>
      <w:r w:rsidR="00355406" w:rsidRPr="00355406">
        <w:rPr>
          <w:rFonts w:ascii="Times New Roman" w:eastAsia="Calibri" w:hAnsi="Times New Roman" w:cs="Times New Roman"/>
          <w:sz w:val="24"/>
          <w:szCs w:val="24"/>
          <w:lang w:val="en-US"/>
        </w:rPr>
        <w:t xml:space="preserve"> H.D. </w:t>
      </w:r>
      <w:proofErr w:type="spellStart"/>
      <w:r w:rsidR="00355406" w:rsidRPr="00355406">
        <w:rPr>
          <w:rFonts w:ascii="Times New Roman" w:eastAsia="Calibri" w:hAnsi="Times New Roman" w:cs="Times New Roman"/>
          <w:sz w:val="24"/>
          <w:szCs w:val="24"/>
          <w:lang w:val="en-US"/>
        </w:rPr>
        <w:t>Erinnerungen</w:t>
      </w:r>
      <w:proofErr w:type="spellEnd"/>
      <w:r w:rsidR="00355406" w:rsidRPr="00355406">
        <w:rPr>
          <w:rFonts w:ascii="Times New Roman" w:eastAsia="Calibri" w:hAnsi="Times New Roman" w:cs="Times New Roman"/>
          <w:sz w:val="24"/>
          <w:szCs w:val="24"/>
          <w:lang w:val="en-US"/>
        </w:rPr>
        <w:t xml:space="preserve"> / H.D. </w:t>
      </w:r>
      <w:proofErr w:type="spellStart"/>
      <w:r w:rsidR="00355406" w:rsidRPr="00355406">
        <w:rPr>
          <w:rFonts w:ascii="Times New Roman" w:eastAsia="Calibri" w:hAnsi="Times New Roman" w:cs="Times New Roman"/>
          <w:sz w:val="24"/>
          <w:szCs w:val="24"/>
          <w:lang w:val="en-US"/>
        </w:rPr>
        <w:t>Genscher</w:t>
      </w:r>
      <w:proofErr w:type="spellEnd"/>
      <w:r w:rsidR="00355406" w:rsidRPr="00355406">
        <w:rPr>
          <w:rFonts w:ascii="Times New Roman" w:eastAsia="Calibri" w:hAnsi="Times New Roman" w:cs="Times New Roman"/>
          <w:sz w:val="24"/>
          <w:szCs w:val="24"/>
          <w:lang w:val="en-US"/>
        </w:rPr>
        <w:t xml:space="preserve"> – Berlin: </w:t>
      </w:r>
      <w:proofErr w:type="spellStart"/>
      <w:r w:rsidR="00355406" w:rsidRPr="00355406">
        <w:rPr>
          <w:rFonts w:ascii="Times New Roman" w:eastAsia="Calibri" w:hAnsi="Times New Roman" w:cs="Times New Roman"/>
          <w:sz w:val="24"/>
          <w:szCs w:val="24"/>
          <w:lang w:val="en-US"/>
        </w:rPr>
        <w:t>Siedler</w:t>
      </w:r>
      <w:proofErr w:type="spellEnd"/>
      <w:r w:rsidR="00355406" w:rsidRPr="00355406">
        <w:rPr>
          <w:rFonts w:ascii="Times New Roman" w:eastAsia="Calibri" w:hAnsi="Times New Roman" w:cs="Times New Roman"/>
          <w:sz w:val="24"/>
          <w:szCs w:val="24"/>
          <w:lang w:val="en-US"/>
        </w:rPr>
        <w:t xml:space="preserve">, 1995. </w:t>
      </w:r>
      <w:proofErr w:type="gramStart"/>
      <w:r w:rsidR="00355406" w:rsidRPr="00355406">
        <w:rPr>
          <w:rFonts w:ascii="Times New Roman" w:eastAsia="Calibri" w:hAnsi="Times New Roman" w:cs="Times New Roman"/>
          <w:sz w:val="24"/>
          <w:szCs w:val="24"/>
          <w:lang w:val="en-US"/>
        </w:rPr>
        <w:t>1086 S.</w:t>
      </w:r>
      <w:proofErr w:type="gramEnd"/>
    </w:p>
    <w:p w:rsidR="00D65CA1" w:rsidRPr="00A30948" w:rsidRDefault="00113754" w:rsidP="00025372">
      <w:pPr>
        <w:spacing w:line="360" w:lineRule="auto"/>
        <w:jc w:val="both"/>
        <w:rPr>
          <w:rFonts w:ascii="Times New Roman" w:eastAsia="Calibri" w:hAnsi="Times New Roman" w:cs="Times New Roman"/>
          <w:sz w:val="24"/>
          <w:szCs w:val="24"/>
          <w:lang w:val="en-US"/>
        </w:rPr>
      </w:pPr>
      <w:r w:rsidRPr="00113754">
        <w:rPr>
          <w:rFonts w:ascii="Times New Roman" w:eastAsia="Calibri" w:hAnsi="Times New Roman" w:cs="Times New Roman"/>
          <w:sz w:val="24"/>
          <w:szCs w:val="24"/>
          <w:lang w:val="en-US"/>
        </w:rPr>
        <w:t xml:space="preserve">12. </w:t>
      </w:r>
      <w:proofErr w:type="spellStart"/>
      <w:r w:rsidR="00D65CA1" w:rsidRPr="00D65CA1">
        <w:rPr>
          <w:rFonts w:ascii="Times New Roman" w:eastAsia="Calibri" w:hAnsi="Times New Roman" w:cs="Times New Roman"/>
          <w:sz w:val="24"/>
          <w:szCs w:val="24"/>
          <w:lang w:val="en-US"/>
        </w:rPr>
        <w:t>Antrag</w:t>
      </w:r>
      <w:proofErr w:type="spellEnd"/>
      <w:r w:rsidR="00D65CA1" w:rsidRPr="00D65CA1">
        <w:rPr>
          <w:rFonts w:ascii="Times New Roman" w:eastAsia="Calibri" w:hAnsi="Times New Roman" w:cs="Times New Roman"/>
          <w:sz w:val="24"/>
          <w:szCs w:val="24"/>
          <w:lang w:val="en-US"/>
        </w:rPr>
        <w:t xml:space="preserve"> der </w:t>
      </w:r>
      <w:proofErr w:type="spellStart"/>
      <w:r w:rsidR="00D65CA1" w:rsidRPr="00D65CA1">
        <w:rPr>
          <w:rFonts w:ascii="Times New Roman" w:eastAsia="Calibri" w:hAnsi="Times New Roman" w:cs="Times New Roman"/>
          <w:sz w:val="24"/>
          <w:szCs w:val="24"/>
          <w:lang w:val="en-US"/>
        </w:rPr>
        <w:t>Bundesregierung</w:t>
      </w:r>
      <w:proofErr w:type="spellEnd"/>
      <w:r w:rsidR="00D65CA1" w:rsidRPr="00D65CA1">
        <w:rPr>
          <w:rFonts w:ascii="Times New Roman" w:eastAsia="Calibri" w:hAnsi="Times New Roman" w:cs="Times New Roman"/>
          <w:sz w:val="24"/>
          <w:szCs w:val="24"/>
          <w:lang w:val="en-US"/>
        </w:rPr>
        <w:t xml:space="preserve">: Deutsche </w:t>
      </w:r>
      <w:proofErr w:type="spellStart"/>
      <w:r w:rsidR="00D65CA1" w:rsidRPr="00D65CA1">
        <w:rPr>
          <w:rFonts w:ascii="Times New Roman" w:eastAsia="Calibri" w:hAnsi="Times New Roman" w:cs="Times New Roman"/>
          <w:sz w:val="24"/>
          <w:szCs w:val="24"/>
          <w:lang w:val="en-US"/>
        </w:rPr>
        <w:t>Beteiligung</w:t>
      </w:r>
      <w:proofErr w:type="spellEnd"/>
      <w:r w:rsidR="00D65CA1" w:rsidRPr="00D65CA1">
        <w:rPr>
          <w:rFonts w:ascii="Times New Roman" w:eastAsia="Calibri" w:hAnsi="Times New Roman" w:cs="Times New Roman"/>
          <w:sz w:val="24"/>
          <w:szCs w:val="24"/>
          <w:lang w:val="en-US"/>
        </w:rPr>
        <w:t xml:space="preserve"> </w:t>
      </w:r>
      <w:proofErr w:type="gramStart"/>
      <w:r w:rsidR="00D65CA1" w:rsidRPr="00D65CA1">
        <w:rPr>
          <w:rFonts w:ascii="Times New Roman" w:eastAsia="Calibri" w:hAnsi="Times New Roman" w:cs="Times New Roman"/>
          <w:sz w:val="24"/>
          <w:szCs w:val="24"/>
          <w:lang w:val="en-US"/>
        </w:rPr>
        <w:t>an</w:t>
      </w:r>
      <w:proofErr w:type="gramEnd"/>
      <w:r w:rsidR="00D65CA1" w:rsidRPr="00D65CA1">
        <w:rPr>
          <w:rFonts w:ascii="Times New Roman" w:eastAsia="Calibri" w:hAnsi="Times New Roman" w:cs="Times New Roman"/>
          <w:sz w:val="24"/>
          <w:szCs w:val="24"/>
          <w:lang w:val="en-US"/>
        </w:rPr>
        <w:t xml:space="preserve"> der von der NATO </w:t>
      </w:r>
      <w:proofErr w:type="spellStart"/>
      <w:r w:rsidR="00D65CA1" w:rsidRPr="00D65CA1">
        <w:rPr>
          <w:rFonts w:ascii="Times New Roman" w:eastAsia="Calibri" w:hAnsi="Times New Roman" w:cs="Times New Roman"/>
          <w:sz w:val="24"/>
          <w:szCs w:val="24"/>
          <w:lang w:val="en-US"/>
        </w:rPr>
        <w:t>geplanten</w:t>
      </w:r>
      <w:proofErr w:type="spellEnd"/>
      <w:r w:rsidR="00D65CA1" w:rsidRPr="00D65CA1">
        <w:rPr>
          <w:rFonts w:ascii="Times New Roman" w:eastAsia="Calibri" w:hAnsi="Times New Roman" w:cs="Times New Roman"/>
          <w:sz w:val="24"/>
          <w:szCs w:val="24"/>
          <w:lang w:val="en-US"/>
        </w:rPr>
        <w:t xml:space="preserve"> Operation </w:t>
      </w:r>
      <w:proofErr w:type="spellStart"/>
      <w:r w:rsidR="00D65CA1" w:rsidRPr="00D65CA1">
        <w:rPr>
          <w:rFonts w:ascii="Times New Roman" w:eastAsia="Calibri" w:hAnsi="Times New Roman" w:cs="Times New Roman"/>
          <w:sz w:val="24"/>
          <w:szCs w:val="24"/>
          <w:lang w:val="en-US"/>
        </w:rPr>
        <w:t>zur</w:t>
      </w:r>
      <w:proofErr w:type="spellEnd"/>
      <w:r w:rsidR="00D65CA1" w:rsidRPr="00D65CA1">
        <w:rPr>
          <w:rFonts w:ascii="Times New Roman" w:eastAsia="Calibri" w:hAnsi="Times New Roman" w:cs="Times New Roman"/>
          <w:sz w:val="24"/>
          <w:szCs w:val="24"/>
          <w:lang w:val="en-US"/>
        </w:rPr>
        <w:t xml:space="preserve"> </w:t>
      </w:r>
      <w:proofErr w:type="spellStart"/>
      <w:r w:rsidR="00D65CA1" w:rsidRPr="00D65CA1">
        <w:rPr>
          <w:rFonts w:ascii="Times New Roman" w:eastAsia="Calibri" w:hAnsi="Times New Roman" w:cs="Times New Roman"/>
          <w:sz w:val="24"/>
          <w:szCs w:val="24"/>
          <w:lang w:val="en-US"/>
        </w:rPr>
        <w:t>weiteren</w:t>
      </w:r>
      <w:proofErr w:type="spellEnd"/>
      <w:r w:rsidR="00D65CA1" w:rsidRPr="00D65CA1">
        <w:rPr>
          <w:rFonts w:ascii="Times New Roman" w:eastAsia="Calibri" w:hAnsi="Times New Roman" w:cs="Times New Roman"/>
          <w:sz w:val="24"/>
          <w:szCs w:val="24"/>
          <w:lang w:val="en-US"/>
        </w:rPr>
        <w:t xml:space="preserve"> </w:t>
      </w:r>
      <w:proofErr w:type="spellStart"/>
      <w:r w:rsidR="00D65CA1" w:rsidRPr="00D65CA1">
        <w:rPr>
          <w:rFonts w:ascii="Times New Roman" w:eastAsia="Calibri" w:hAnsi="Times New Roman" w:cs="Times New Roman"/>
          <w:sz w:val="24"/>
          <w:szCs w:val="24"/>
          <w:lang w:val="en-US"/>
        </w:rPr>
        <w:t>militärischen</w:t>
      </w:r>
      <w:proofErr w:type="spellEnd"/>
      <w:r w:rsidR="00D65CA1" w:rsidRPr="00D65CA1">
        <w:rPr>
          <w:rFonts w:ascii="Times New Roman" w:eastAsia="Calibri" w:hAnsi="Times New Roman" w:cs="Times New Roman"/>
          <w:sz w:val="24"/>
          <w:szCs w:val="24"/>
          <w:lang w:val="en-US"/>
        </w:rPr>
        <w:t xml:space="preserve"> </w:t>
      </w:r>
      <w:proofErr w:type="spellStart"/>
      <w:r w:rsidR="00D65CA1" w:rsidRPr="00D65CA1">
        <w:rPr>
          <w:rFonts w:ascii="Times New Roman" w:eastAsia="Calibri" w:hAnsi="Times New Roman" w:cs="Times New Roman"/>
          <w:sz w:val="24"/>
          <w:szCs w:val="24"/>
          <w:lang w:val="en-US"/>
        </w:rPr>
        <w:t>Absicherung</w:t>
      </w:r>
      <w:proofErr w:type="spellEnd"/>
      <w:r w:rsidR="00D65CA1" w:rsidRPr="00D65CA1">
        <w:rPr>
          <w:rFonts w:ascii="Times New Roman" w:eastAsia="Calibri" w:hAnsi="Times New Roman" w:cs="Times New Roman"/>
          <w:sz w:val="24"/>
          <w:szCs w:val="24"/>
          <w:lang w:val="en-US"/>
        </w:rPr>
        <w:t xml:space="preserve"> des </w:t>
      </w:r>
      <w:proofErr w:type="spellStart"/>
      <w:r w:rsidR="00D65CA1" w:rsidRPr="00D65CA1">
        <w:rPr>
          <w:rFonts w:ascii="Times New Roman" w:eastAsia="Calibri" w:hAnsi="Times New Roman" w:cs="Times New Roman"/>
          <w:sz w:val="24"/>
          <w:szCs w:val="24"/>
          <w:lang w:val="en-US"/>
        </w:rPr>
        <w:t>Friedensprozesses</w:t>
      </w:r>
      <w:proofErr w:type="spellEnd"/>
      <w:r w:rsidR="00D65CA1" w:rsidRPr="00D65CA1">
        <w:rPr>
          <w:rFonts w:ascii="Times New Roman" w:eastAsia="Calibri" w:hAnsi="Times New Roman" w:cs="Times New Roman"/>
          <w:sz w:val="24"/>
          <w:szCs w:val="24"/>
          <w:lang w:val="en-US"/>
        </w:rPr>
        <w:t xml:space="preserve"> </w:t>
      </w:r>
      <w:proofErr w:type="spellStart"/>
      <w:r w:rsidR="00D65CA1" w:rsidRPr="00D65CA1">
        <w:rPr>
          <w:rFonts w:ascii="Times New Roman" w:eastAsia="Calibri" w:hAnsi="Times New Roman" w:cs="Times New Roman"/>
          <w:sz w:val="24"/>
          <w:szCs w:val="24"/>
          <w:lang w:val="en-US"/>
        </w:rPr>
        <w:t>im</w:t>
      </w:r>
      <w:proofErr w:type="spellEnd"/>
      <w:r w:rsidR="00D65CA1" w:rsidRPr="00D65CA1">
        <w:rPr>
          <w:rFonts w:ascii="Times New Roman" w:eastAsia="Calibri" w:hAnsi="Times New Roman" w:cs="Times New Roman"/>
          <w:sz w:val="24"/>
          <w:szCs w:val="24"/>
          <w:lang w:val="en-US"/>
        </w:rPr>
        <w:t xml:space="preserve"> </w:t>
      </w:r>
      <w:proofErr w:type="spellStart"/>
      <w:r w:rsidR="00D65CA1" w:rsidRPr="00D65CA1">
        <w:rPr>
          <w:rFonts w:ascii="Times New Roman" w:eastAsia="Calibri" w:hAnsi="Times New Roman" w:cs="Times New Roman"/>
          <w:sz w:val="24"/>
          <w:szCs w:val="24"/>
          <w:lang w:val="en-US"/>
        </w:rPr>
        <w:t>früheren</w:t>
      </w:r>
      <w:proofErr w:type="spellEnd"/>
      <w:r w:rsidR="00D65CA1" w:rsidRPr="00D65CA1">
        <w:rPr>
          <w:rFonts w:ascii="Times New Roman" w:eastAsia="Calibri" w:hAnsi="Times New Roman" w:cs="Times New Roman"/>
          <w:sz w:val="24"/>
          <w:szCs w:val="24"/>
          <w:lang w:val="en-US"/>
        </w:rPr>
        <w:t xml:space="preserve"> </w:t>
      </w:r>
      <w:proofErr w:type="spellStart"/>
      <w:r w:rsidR="00D65CA1" w:rsidRPr="00D65CA1">
        <w:rPr>
          <w:rFonts w:ascii="Times New Roman" w:eastAsia="Calibri" w:hAnsi="Times New Roman" w:cs="Times New Roman"/>
          <w:sz w:val="24"/>
          <w:szCs w:val="24"/>
          <w:lang w:val="en-US"/>
        </w:rPr>
        <w:t>Jugoslawien</w:t>
      </w:r>
      <w:proofErr w:type="spellEnd"/>
      <w:r w:rsidR="00D65CA1" w:rsidRPr="00D65CA1">
        <w:rPr>
          <w:rFonts w:ascii="Times New Roman" w:eastAsia="Calibri" w:hAnsi="Times New Roman" w:cs="Times New Roman"/>
          <w:sz w:val="24"/>
          <w:szCs w:val="24"/>
          <w:lang w:val="en-US"/>
        </w:rPr>
        <w:t xml:space="preserve"> </w:t>
      </w:r>
      <w:proofErr w:type="spellStart"/>
      <w:r w:rsidR="00D65CA1" w:rsidRPr="00D65CA1">
        <w:rPr>
          <w:rFonts w:ascii="Times New Roman" w:eastAsia="Calibri" w:hAnsi="Times New Roman" w:cs="Times New Roman"/>
          <w:sz w:val="24"/>
          <w:szCs w:val="24"/>
          <w:lang w:val="en-US"/>
        </w:rPr>
        <w:t>über</w:t>
      </w:r>
      <w:proofErr w:type="spellEnd"/>
      <w:r w:rsidR="00D65CA1" w:rsidRPr="00D65CA1">
        <w:rPr>
          <w:rFonts w:ascii="Times New Roman" w:eastAsia="Calibri" w:hAnsi="Times New Roman" w:cs="Times New Roman"/>
          <w:sz w:val="24"/>
          <w:szCs w:val="24"/>
          <w:lang w:val="en-US"/>
        </w:rPr>
        <w:t xml:space="preserve"> den 19. </w:t>
      </w:r>
      <w:proofErr w:type="spellStart"/>
      <w:proofErr w:type="gramStart"/>
      <w:r w:rsidR="00D65CA1" w:rsidRPr="00D65CA1">
        <w:rPr>
          <w:rFonts w:ascii="Times New Roman" w:eastAsia="Calibri" w:hAnsi="Times New Roman" w:cs="Times New Roman"/>
          <w:sz w:val="24"/>
          <w:szCs w:val="24"/>
          <w:lang w:val="en-US"/>
        </w:rPr>
        <w:t>Juni</w:t>
      </w:r>
      <w:proofErr w:type="spellEnd"/>
      <w:r w:rsidR="00D65CA1" w:rsidRPr="00D65CA1">
        <w:rPr>
          <w:rFonts w:ascii="Times New Roman" w:eastAsia="Calibri" w:hAnsi="Times New Roman" w:cs="Times New Roman"/>
          <w:sz w:val="24"/>
          <w:szCs w:val="24"/>
          <w:lang w:val="en-US"/>
        </w:rPr>
        <w:t xml:space="preserve"> 1998 </w:t>
      </w:r>
      <w:proofErr w:type="spellStart"/>
      <w:r w:rsidR="00D65CA1" w:rsidRPr="00D65CA1">
        <w:rPr>
          <w:rFonts w:ascii="Times New Roman" w:eastAsia="Calibri" w:hAnsi="Times New Roman" w:cs="Times New Roman"/>
          <w:sz w:val="24"/>
          <w:szCs w:val="24"/>
          <w:lang w:val="en-US"/>
        </w:rPr>
        <w:t>hinaus</w:t>
      </w:r>
      <w:proofErr w:type="spellEnd"/>
      <w:r w:rsidR="00D65CA1" w:rsidRPr="00D65CA1">
        <w:rPr>
          <w:rFonts w:ascii="Times New Roman" w:eastAsia="Calibri" w:hAnsi="Times New Roman" w:cs="Times New Roman"/>
          <w:sz w:val="24"/>
          <w:szCs w:val="24"/>
          <w:lang w:val="en-US"/>
        </w:rPr>
        <w:t xml:space="preserve"> (SFOR-</w:t>
      </w:r>
      <w:proofErr w:type="spellStart"/>
      <w:r w:rsidR="00D65CA1" w:rsidRPr="00D65CA1">
        <w:rPr>
          <w:rFonts w:ascii="Times New Roman" w:eastAsia="Calibri" w:hAnsi="Times New Roman" w:cs="Times New Roman"/>
          <w:sz w:val="24"/>
          <w:szCs w:val="24"/>
          <w:lang w:val="en-US"/>
        </w:rPr>
        <w:t>Folgeoperation</w:t>
      </w:r>
      <w:proofErr w:type="spellEnd"/>
      <w:r w:rsidR="00D65CA1" w:rsidRPr="00D65CA1">
        <w:rPr>
          <w:rFonts w:ascii="Times New Roman" w:eastAsia="Calibri" w:hAnsi="Times New Roman" w:cs="Times New Roman"/>
          <w:sz w:val="24"/>
          <w:szCs w:val="24"/>
          <w:lang w:val="en-US"/>
        </w:rPr>
        <w:t xml:space="preserve">) / </w:t>
      </w:r>
      <w:proofErr w:type="spellStart"/>
      <w:r w:rsidR="00D65CA1" w:rsidRPr="00D65CA1">
        <w:rPr>
          <w:rFonts w:ascii="Times New Roman" w:eastAsia="Calibri" w:hAnsi="Times New Roman" w:cs="Times New Roman"/>
          <w:sz w:val="24"/>
          <w:szCs w:val="24"/>
          <w:lang w:val="en-US"/>
        </w:rPr>
        <w:t>Deutscher</w:t>
      </w:r>
      <w:proofErr w:type="spellEnd"/>
      <w:r w:rsidR="00D65CA1" w:rsidRPr="00D65CA1">
        <w:rPr>
          <w:rFonts w:ascii="Times New Roman" w:eastAsia="Calibri" w:hAnsi="Times New Roman" w:cs="Times New Roman"/>
          <w:sz w:val="24"/>
          <w:szCs w:val="24"/>
          <w:lang w:val="en-US"/>
        </w:rPr>
        <w:t xml:space="preserve"> Bundestag, 13.</w:t>
      </w:r>
      <w:proofErr w:type="gramEnd"/>
      <w:r w:rsidR="00D65CA1" w:rsidRPr="00D65CA1">
        <w:rPr>
          <w:rFonts w:ascii="Times New Roman" w:eastAsia="Calibri" w:hAnsi="Times New Roman" w:cs="Times New Roman"/>
          <w:sz w:val="24"/>
          <w:szCs w:val="24"/>
          <w:lang w:val="en-US"/>
        </w:rPr>
        <w:t xml:space="preserve"> </w:t>
      </w:r>
      <w:proofErr w:type="spellStart"/>
      <w:proofErr w:type="gramStart"/>
      <w:r w:rsidR="00D65CA1" w:rsidRPr="00D65CA1">
        <w:rPr>
          <w:rFonts w:ascii="Times New Roman" w:eastAsia="Calibri" w:hAnsi="Times New Roman" w:cs="Times New Roman"/>
          <w:sz w:val="24"/>
          <w:szCs w:val="24"/>
          <w:lang w:val="en-US"/>
        </w:rPr>
        <w:t>Wahlperiode</w:t>
      </w:r>
      <w:proofErr w:type="spellEnd"/>
      <w:r w:rsidR="00D65CA1" w:rsidRPr="00D65CA1">
        <w:rPr>
          <w:rFonts w:ascii="Times New Roman" w:eastAsia="Calibri" w:hAnsi="Times New Roman" w:cs="Times New Roman"/>
          <w:sz w:val="24"/>
          <w:szCs w:val="24"/>
          <w:lang w:val="en-US"/>
        </w:rPr>
        <w:t>.</w:t>
      </w:r>
      <w:proofErr w:type="gramEnd"/>
      <w:r w:rsidR="00D65CA1" w:rsidRPr="00D65CA1">
        <w:rPr>
          <w:rFonts w:ascii="Times New Roman" w:eastAsia="Calibri" w:hAnsi="Times New Roman" w:cs="Times New Roman"/>
          <w:sz w:val="24"/>
          <w:szCs w:val="24"/>
          <w:lang w:val="en-US"/>
        </w:rPr>
        <w:t xml:space="preserve"> </w:t>
      </w:r>
      <w:proofErr w:type="spellStart"/>
      <w:r w:rsidR="00D65CA1" w:rsidRPr="00D65CA1">
        <w:rPr>
          <w:rFonts w:ascii="Times New Roman" w:eastAsia="Calibri" w:hAnsi="Times New Roman" w:cs="Times New Roman"/>
          <w:sz w:val="24"/>
          <w:szCs w:val="24"/>
          <w:lang w:val="en-US"/>
        </w:rPr>
        <w:t>Drucksache</w:t>
      </w:r>
      <w:proofErr w:type="spellEnd"/>
      <w:r w:rsidR="00D65CA1" w:rsidRPr="00D65CA1">
        <w:rPr>
          <w:rFonts w:ascii="Times New Roman" w:eastAsia="Calibri" w:hAnsi="Times New Roman" w:cs="Times New Roman"/>
          <w:sz w:val="24"/>
          <w:szCs w:val="24"/>
          <w:lang w:val="en-US"/>
        </w:rPr>
        <w:t xml:space="preserve"> 13/10977, 17.06.1998 (URL: http://dip21.bundestag.de/dip21/btd/13/109/1310977.pdf, </w:t>
      </w:r>
      <w:r w:rsidR="00D65CA1" w:rsidRPr="00D65CA1">
        <w:rPr>
          <w:rFonts w:ascii="Times New Roman" w:eastAsia="Calibri" w:hAnsi="Times New Roman" w:cs="Times New Roman"/>
          <w:sz w:val="24"/>
          <w:szCs w:val="24"/>
        </w:rPr>
        <w:t>дата</w:t>
      </w:r>
      <w:r w:rsidR="00D65CA1" w:rsidRPr="00D65CA1">
        <w:rPr>
          <w:rFonts w:ascii="Times New Roman" w:eastAsia="Calibri" w:hAnsi="Times New Roman" w:cs="Times New Roman"/>
          <w:sz w:val="24"/>
          <w:szCs w:val="24"/>
          <w:lang w:val="en-US"/>
        </w:rPr>
        <w:t xml:space="preserve"> </w:t>
      </w:r>
      <w:r w:rsidR="00D65CA1" w:rsidRPr="00D65CA1">
        <w:rPr>
          <w:rFonts w:ascii="Times New Roman" w:eastAsia="Calibri" w:hAnsi="Times New Roman" w:cs="Times New Roman"/>
          <w:sz w:val="24"/>
          <w:szCs w:val="24"/>
        </w:rPr>
        <w:t>обращения</w:t>
      </w:r>
      <w:r w:rsidR="00D65CA1" w:rsidRPr="00D65CA1">
        <w:rPr>
          <w:rFonts w:ascii="Times New Roman" w:eastAsia="Calibri" w:hAnsi="Times New Roman" w:cs="Times New Roman"/>
          <w:sz w:val="24"/>
          <w:szCs w:val="24"/>
          <w:lang w:val="en-US"/>
        </w:rPr>
        <w:t>: 27.04.2017).</w:t>
      </w:r>
    </w:p>
    <w:p w:rsidR="00D65CA1" w:rsidRPr="00D65CA1" w:rsidRDefault="00113754" w:rsidP="00025372">
      <w:pPr>
        <w:spacing w:line="360" w:lineRule="auto"/>
        <w:jc w:val="both"/>
        <w:rPr>
          <w:rFonts w:ascii="Times New Roman" w:eastAsia="Calibri" w:hAnsi="Times New Roman" w:cs="Times New Roman"/>
          <w:sz w:val="24"/>
          <w:szCs w:val="24"/>
          <w:lang w:val="en-US"/>
        </w:rPr>
      </w:pPr>
      <w:r w:rsidRPr="00113754">
        <w:rPr>
          <w:rFonts w:ascii="Times New Roman" w:eastAsia="Calibri" w:hAnsi="Times New Roman" w:cs="Times New Roman"/>
          <w:sz w:val="24"/>
          <w:szCs w:val="24"/>
          <w:lang w:val="en-US"/>
        </w:rPr>
        <w:t xml:space="preserve">13. </w:t>
      </w:r>
      <w:proofErr w:type="spellStart"/>
      <w:r w:rsidR="00D65CA1" w:rsidRPr="00D65CA1">
        <w:rPr>
          <w:rFonts w:ascii="Times New Roman" w:eastAsia="Calibri" w:hAnsi="Times New Roman" w:cs="Times New Roman"/>
          <w:sz w:val="24"/>
          <w:szCs w:val="24"/>
          <w:lang w:val="en-US"/>
        </w:rPr>
        <w:t>Antrag</w:t>
      </w:r>
      <w:proofErr w:type="spellEnd"/>
      <w:r w:rsidR="00D65CA1" w:rsidRPr="00D65CA1">
        <w:rPr>
          <w:rFonts w:ascii="Times New Roman" w:eastAsia="Calibri" w:hAnsi="Times New Roman" w:cs="Times New Roman"/>
          <w:sz w:val="24"/>
          <w:szCs w:val="24"/>
          <w:lang w:val="en-US"/>
        </w:rPr>
        <w:t xml:space="preserve"> der </w:t>
      </w:r>
      <w:proofErr w:type="spellStart"/>
      <w:r w:rsidR="00D65CA1" w:rsidRPr="00D65CA1">
        <w:rPr>
          <w:rFonts w:ascii="Times New Roman" w:eastAsia="Calibri" w:hAnsi="Times New Roman" w:cs="Times New Roman"/>
          <w:sz w:val="24"/>
          <w:szCs w:val="24"/>
          <w:lang w:val="en-US"/>
        </w:rPr>
        <w:t>Bundesregierung</w:t>
      </w:r>
      <w:proofErr w:type="spellEnd"/>
      <w:r w:rsidR="00D65CA1" w:rsidRPr="00D65CA1">
        <w:rPr>
          <w:rFonts w:ascii="Times New Roman" w:eastAsia="Calibri" w:hAnsi="Times New Roman" w:cs="Times New Roman"/>
          <w:sz w:val="24"/>
          <w:szCs w:val="24"/>
          <w:lang w:val="en-US"/>
        </w:rPr>
        <w:t xml:space="preserve">: </w:t>
      </w:r>
      <w:proofErr w:type="spellStart"/>
      <w:r w:rsidR="00D65CA1" w:rsidRPr="00D65CA1">
        <w:rPr>
          <w:rFonts w:ascii="Times New Roman" w:eastAsia="Calibri" w:hAnsi="Times New Roman" w:cs="Times New Roman"/>
          <w:sz w:val="24"/>
          <w:szCs w:val="24"/>
          <w:lang w:val="en-US"/>
        </w:rPr>
        <w:t>Fortsetzung</w:t>
      </w:r>
      <w:proofErr w:type="spellEnd"/>
      <w:r w:rsidR="00D65CA1" w:rsidRPr="00D65CA1">
        <w:rPr>
          <w:rFonts w:ascii="Times New Roman" w:eastAsia="Calibri" w:hAnsi="Times New Roman" w:cs="Times New Roman"/>
          <w:sz w:val="24"/>
          <w:szCs w:val="24"/>
          <w:lang w:val="en-US"/>
        </w:rPr>
        <w:t xml:space="preserve"> der </w:t>
      </w:r>
      <w:proofErr w:type="spellStart"/>
      <w:r w:rsidR="00D65CA1" w:rsidRPr="00D65CA1">
        <w:rPr>
          <w:rFonts w:ascii="Times New Roman" w:eastAsia="Calibri" w:hAnsi="Times New Roman" w:cs="Times New Roman"/>
          <w:sz w:val="24"/>
          <w:szCs w:val="24"/>
          <w:lang w:val="en-US"/>
        </w:rPr>
        <w:t>deutschen</w:t>
      </w:r>
      <w:proofErr w:type="spellEnd"/>
      <w:r w:rsidR="00D65CA1" w:rsidRPr="00D65CA1">
        <w:rPr>
          <w:rFonts w:ascii="Times New Roman" w:eastAsia="Calibri" w:hAnsi="Times New Roman" w:cs="Times New Roman"/>
          <w:sz w:val="24"/>
          <w:szCs w:val="24"/>
          <w:lang w:val="en-US"/>
        </w:rPr>
        <w:t xml:space="preserve"> </w:t>
      </w:r>
      <w:proofErr w:type="spellStart"/>
      <w:r w:rsidR="00D65CA1" w:rsidRPr="00D65CA1">
        <w:rPr>
          <w:rFonts w:ascii="Times New Roman" w:eastAsia="Calibri" w:hAnsi="Times New Roman" w:cs="Times New Roman"/>
          <w:sz w:val="24"/>
          <w:szCs w:val="24"/>
          <w:lang w:val="en-US"/>
        </w:rPr>
        <w:t>Beteiligung</w:t>
      </w:r>
      <w:proofErr w:type="spellEnd"/>
      <w:r w:rsidR="00D65CA1" w:rsidRPr="00D65CA1">
        <w:rPr>
          <w:rFonts w:ascii="Times New Roman" w:eastAsia="Calibri" w:hAnsi="Times New Roman" w:cs="Times New Roman"/>
          <w:sz w:val="24"/>
          <w:szCs w:val="24"/>
          <w:lang w:val="en-US"/>
        </w:rPr>
        <w:t xml:space="preserve"> an </w:t>
      </w:r>
      <w:proofErr w:type="spellStart"/>
      <w:r w:rsidR="00D65CA1" w:rsidRPr="00D65CA1">
        <w:rPr>
          <w:rFonts w:ascii="Times New Roman" w:eastAsia="Calibri" w:hAnsi="Times New Roman" w:cs="Times New Roman"/>
          <w:sz w:val="24"/>
          <w:szCs w:val="24"/>
          <w:lang w:val="en-US"/>
        </w:rPr>
        <w:t>einer</w:t>
      </w:r>
      <w:proofErr w:type="spellEnd"/>
      <w:r w:rsidR="00D65CA1" w:rsidRPr="00D65CA1">
        <w:rPr>
          <w:rFonts w:ascii="Times New Roman" w:eastAsia="Calibri" w:hAnsi="Times New Roman" w:cs="Times New Roman"/>
          <w:sz w:val="24"/>
          <w:szCs w:val="24"/>
          <w:lang w:val="en-US"/>
        </w:rPr>
        <w:t xml:space="preserve"> </w:t>
      </w:r>
      <w:proofErr w:type="spellStart"/>
      <w:r w:rsidR="00D65CA1" w:rsidRPr="00D65CA1">
        <w:rPr>
          <w:rFonts w:ascii="Times New Roman" w:eastAsia="Calibri" w:hAnsi="Times New Roman" w:cs="Times New Roman"/>
          <w:sz w:val="24"/>
          <w:szCs w:val="24"/>
          <w:lang w:val="en-US"/>
        </w:rPr>
        <w:t>internationalen</w:t>
      </w:r>
      <w:proofErr w:type="spellEnd"/>
      <w:r w:rsidR="00D65CA1" w:rsidRPr="00D65CA1">
        <w:rPr>
          <w:rFonts w:ascii="Times New Roman" w:eastAsia="Calibri" w:hAnsi="Times New Roman" w:cs="Times New Roman"/>
          <w:sz w:val="24"/>
          <w:szCs w:val="24"/>
          <w:lang w:val="en-US"/>
        </w:rPr>
        <w:t xml:space="preserve"> </w:t>
      </w:r>
      <w:proofErr w:type="spellStart"/>
      <w:r w:rsidR="00D65CA1" w:rsidRPr="00D65CA1">
        <w:rPr>
          <w:rFonts w:ascii="Times New Roman" w:eastAsia="Calibri" w:hAnsi="Times New Roman" w:cs="Times New Roman"/>
          <w:sz w:val="24"/>
          <w:szCs w:val="24"/>
          <w:lang w:val="en-US"/>
        </w:rPr>
        <w:t>Sicherheitspräsenz</w:t>
      </w:r>
      <w:proofErr w:type="spellEnd"/>
      <w:r w:rsidR="00D65CA1" w:rsidRPr="00D65CA1">
        <w:rPr>
          <w:rFonts w:ascii="Times New Roman" w:eastAsia="Calibri" w:hAnsi="Times New Roman" w:cs="Times New Roman"/>
          <w:sz w:val="24"/>
          <w:szCs w:val="24"/>
          <w:lang w:val="en-US"/>
        </w:rPr>
        <w:t xml:space="preserve"> </w:t>
      </w:r>
      <w:proofErr w:type="spellStart"/>
      <w:r w:rsidR="00D65CA1" w:rsidRPr="00D65CA1">
        <w:rPr>
          <w:rFonts w:ascii="Times New Roman" w:eastAsia="Calibri" w:hAnsi="Times New Roman" w:cs="Times New Roman"/>
          <w:sz w:val="24"/>
          <w:szCs w:val="24"/>
          <w:lang w:val="en-US"/>
        </w:rPr>
        <w:t>im</w:t>
      </w:r>
      <w:proofErr w:type="spellEnd"/>
      <w:r w:rsidR="00D65CA1" w:rsidRPr="00D65CA1">
        <w:rPr>
          <w:rFonts w:ascii="Times New Roman" w:eastAsia="Calibri" w:hAnsi="Times New Roman" w:cs="Times New Roman"/>
          <w:sz w:val="24"/>
          <w:szCs w:val="24"/>
          <w:lang w:val="en-US"/>
        </w:rPr>
        <w:t xml:space="preserve"> Kosovo </w:t>
      </w:r>
      <w:proofErr w:type="spellStart"/>
      <w:r w:rsidR="00D65CA1" w:rsidRPr="00D65CA1">
        <w:rPr>
          <w:rFonts w:ascii="Times New Roman" w:eastAsia="Calibri" w:hAnsi="Times New Roman" w:cs="Times New Roman"/>
          <w:sz w:val="24"/>
          <w:szCs w:val="24"/>
          <w:lang w:val="en-US"/>
        </w:rPr>
        <w:t>zur</w:t>
      </w:r>
      <w:proofErr w:type="spellEnd"/>
      <w:r w:rsidR="00D65CA1" w:rsidRPr="00D65CA1">
        <w:rPr>
          <w:rFonts w:ascii="Times New Roman" w:eastAsia="Calibri" w:hAnsi="Times New Roman" w:cs="Times New Roman"/>
          <w:sz w:val="24"/>
          <w:szCs w:val="24"/>
          <w:lang w:val="en-US"/>
        </w:rPr>
        <w:t xml:space="preserve"> </w:t>
      </w:r>
      <w:proofErr w:type="spellStart"/>
      <w:r w:rsidR="00D65CA1" w:rsidRPr="00D65CA1">
        <w:rPr>
          <w:rFonts w:ascii="Times New Roman" w:eastAsia="Calibri" w:hAnsi="Times New Roman" w:cs="Times New Roman"/>
          <w:sz w:val="24"/>
          <w:szCs w:val="24"/>
          <w:lang w:val="en-US"/>
        </w:rPr>
        <w:t>Gewährleistung</w:t>
      </w:r>
      <w:proofErr w:type="spellEnd"/>
      <w:r w:rsidR="00D65CA1" w:rsidRPr="00D65CA1">
        <w:rPr>
          <w:rFonts w:ascii="Times New Roman" w:eastAsia="Calibri" w:hAnsi="Times New Roman" w:cs="Times New Roman"/>
          <w:sz w:val="24"/>
          <w:szCs w:val="24"/>
          <w:lang w:val="en-US"/>
        </w:rPr>
        <w:t xml:space="preserve"> </w:t>
      </w:r>
      <w:proofErr w:type="spellStart"/>
      <w:r w:rsidR="00D65CA1" w:rsidRPr="00D65CA1">
        <w:rPr>
          <w:rFonts w:ascii="Times New Roman" w:eastAsia="Calibri" w:hAnsi="Times New Roman" w:cs="Times New Roman"/>
          <w:sz w:val="24"/>
          <w:szCs w:val="24"/>
          <w:lang w:val="en-US"/>
        </w:rPr>
        <w:t>eines</w:t>
      </w:r>
      <w:proofErr w:type="spellEnd"/>
      <w:r w:rsidR="00D65CA1" w:rsidRPr="00D65CA1">
        <w:rPr>
          <w:rFonts w:ascii="Times New Roman" w:eastAsia="Calibri" w:hAnsi="Times New Roman" w:cs="Times New Roman"/>
          <w:sz w:val="24"/>
          <w:szCs w:val="24"/>
          <w:lang w:val="en-US"/>
        </w:rPr>
        <w:t xml:space="preserve"> </w:t>
      </w:r>
      <w:proofErr w:type="spellStart"/>
      <w:r w:rsidR="00D65CA1" w:rsidRPr="00D65CA1">
        <w:rPr>
          <w:rFonts w:ascii="Times New Roman" w:eastAsia="Calibri" w:hAnsi="Times New Roman" w:cs="Times New Roman"/>
          <w:sz w:val="24"/>
          <w:szCs w:val="24"/>
          <w:lang w:val="en-US"/>
        </w:rPr>
        <w:t>sicheren</w:t>
      </w:r>
      <w:proofErr w:type="spellEnd"/>
      <w:r w:rsidR="00D65CA1" w:rsidRPr="00D65CA1">
        <w:rPr>
          <w:rFonts w:ascii="Times New Roman" w:eastAsia="Calibri" w:hAnsi="Times New Roman" w:cs="Times New Roman"/>
          <w:sz w:val="24"/>
          <w:szCs w:val="24"/>
          <w:lang w:val="en-US"/>
        </w:rPr>
        <w:t xml:space="preserve"> </w:t>
      </w:r>
      <w:proofErr w:type="spellStart"/>
      <w:r w:rsidR="00D65CA1" w:rsidRPr="00D65CA1">
        <w:rPr>
          <w:rFonts w:ascii="Times New Roman" w:eastAsia="Calibri" w:hAnsi="Times New Roman" w:cs="Times New Roman"/>
          <w:sz w:val="24"/>
          <w:szCs w:val="24"/>
          <w:lang w:val="en-US"/>
        </w:rPr>
        <w:t>Umfeldes</w:t>
      </w:r>
      <w:proofErr w:type="spellEnd"/>
      <w:r w:rsidR="00D65CA1" w:rsidRPr="00D65CA1">
        <w:rPr>
          <w:rFonts w:ascii="Times New Roman" w:eastAsia="Calibri" w:hAnsi="Times New Roman" w:cs="Times New Roman"/>
          <w:sz w:val="24"/>
          <w:szCs w:val="24"/>
          <w:lang w:val="en-US"/>
        </w:rPr>
        <w:t xml:space="preserve"> </w:t>
      </w:r>
      <w:proofErr w:type="spellStart"/>
      <w:r w:rsidR="00D65CA1" w:rsidRPr="00D65CA1">
        <w:rPr>
          <w:rFonts w:ascii="Times New Roman" w:eastAsia="Calibri" w:hAnsi="Times New Roman" w:cs="Times New Roman"/>
          <w:sz w:val="24"/>
          <w:szCs w:val="24"/>
          <w:lang w:val="en-US"/>
        </w:rPr>
        <w:t>für</w:t>
      </w:r>
      <w:proofErr w:type="spellEnd"/>
      <w:r w:rsidR="00D65CA1" w:rsidRPr="00D65CA1">
        <w:rPr>
          <w:rFonts w:ascii="Times New Roman" w:eastAsia="Calibri" w:hAnsi="Times New Roman" w:cs="Times New Roman"/>
          <w:sz w:val="24"/>
          <w:szCs w:val="24"/>
          <w:lang w:val="en-US"/>
        </w:rPr>
        <w:t xml:space="preserve"> die </w:t>
      </w:r>
      <w:proofErr w:type="spellStart"/>
      <w:r w:rsidR="00D65CA1" w:rsidRPr="00D65CA1">
        <w:rPr>
          <w:rFonts w:ascii="Times New Roman" w:eastAsia="Calibri" w:hAnsi="Times New Roman" w:cs="Times New Roman"/>
          <w:sz w:val="24"/>
          <w:szCs w:val="24"/>
          <w:lang w:val="en-US"/>
        </w:rPr>
        <w:t>Flüchtlingsrückkehr</w:t>
      </w:r>
      <w:proofErr w:type="spellEnd"/>
      <w:r w:rsidR="00D65CA1" w:rsidRPr="00D65CA1">
        <w:rPr>
          <w:rFonts w:ascii="Times New Roman" w:eastAsia="Calibri" w:hAnsi="Times New Roman" w:cs="Times New Roman"/>
          <w:sz w:val="24"/>
          <w:szCs w:val="24"/>
          <w:lang w:val="en-US"/>
        </w:rPr>
        <w:t xml:space="preserve"> und </w:t>
      </w:r>
      <w:proofErr w:type="spellStart"/>
      <w:r w:rsidR="00D65CA1" w:rsidRPr="00D65CA1">
        <w:rPr>
          <w:rFonts w:ascii="Times New Roman" w:eastAsia="Calibri" w:hAnsi="Times New Roman" w:cs="Times New Roman"/>
          <w:sz w:val="24"/>
          <w:szCs w:val="24"/>
          <w:lang w:val="en-US"/>
        </w:rPr>
        <w:t>zur</w:t>
      </w:r>
      <w:proofErr w:type="spellEnd"/>
      <w:r w:rsidR="00D65CA1" w:rsidRPr="00D65CA1">
        <w:rPr>
          <w:rFonts w:ascii="Times New Roman" w:eastAsia="Calibri" w:hAnsi="Times New Roman" w:cs="Times New Roman"/>
          <w:sz w:val="24"/>
          <w:szCs w:val="24"/>
          <w:lang w:val="en-US"/>
        </w:rPr>
        <w:t xml:space="preserve"> </w:t>
      </w:r>
      <w:proofErr w:type="spellStart"/>
      <w:r w:rsidR="00D65CA1" w:rsidRPr="00D65CA1">
        <w:rPr>
          <w:rFonts w:ascii="Times New Roman" w:eastAsia="Calibri" w:hAnsi="Times New Roman" w:cs="Times New Roman"/>
          <w:sz w:val="24"/>
          <w:szCs w:val="24"/>
          <w:lang w:val="en-US"/>
        </w:rPr>
        <w:t>militärischen</w:t>
      </w:r>
      <w:proofErr w:type="spellEnd"/>
      <w:r w:rsidR="00D65CA1" w:rsidRPr="00D65CA1">
        <w:rPr>
          <w:rFonts w:ascii="Times New Roman" w:eastAsia="Calibri" w:hAnsi="Times New Roman" w:cs="Times New Roman"/>
          <w:sz w:val="24"/>
          <w:szCs w:val="24"/>
          <w:lang w:val="en-US"/>
        </w:rPr>
        <w:t xml:space="preserve"> </w:t>
      </w:r>
      <w:proofErr w:type="spellStart"/>
      <w:r w:rsidR="00D65CA1" w:rsidRPr="00D65CA1">
        <w:rPr>
          <w:rFonts w:ascii="Times New Roman" w:eastAsia="Calibri" w:hAnsi="Times New Roman" w:cs="Times New Roman"/>
          <w:sz w:val="24"/>
          <w:szCs w:val="24"/>
          <w:lang w:val="en-US"/>
        </w:rPr>
        <w:t>Absicherung</w:t>
      </w:r>
      <w:proofErr w:type="spellEnd"/>
      <w:r w:rsidR="00D65CA1" w:rsidRPr="00D65CA1">
        <w:rPr>
          <w:rFonts w:ascii="Times New Roman" w:eastAsia="Calibri" w:hAnsi="Times New Roman" w:cs="Times New Roman"/>
          <w:sz w:val="24"/>
          <w:szCs w:val="24"/>
          <w:lang w:val="en-US"/>
        </w:rPr>
        <w:t xml:space="preserve"> der </w:t>
      </w:r>
      <w:proofErr w:type="spellStart"/>
      <w:r w:rsidR="00D65CA1" w:rsidRPr="00D65CA1">
        <w:rPr>
          <w:rFonts w:ascii="Times New Roman" w:eastAsia="Calibri" w:hAnsi="Times New Roman" w:cs="Times New Roman"/>
          <w:sz w:val="24"/>
          <w:szCs w:val="24"/>
          <w:lang w:val="en-US"/>
        </w:rPr>
        <w:t>Friedensregelung</w:t>
      </w:r>
      <w:proofErr w:type="spellEnd"/>
      <w:r w:rsidR="00D65CA1" w:rsidRPr="00D65CA1">
        <w:rPr>
          <w:rFonts w:ascii="Times New Roman" w:eastAsia="Calibri" w:hAnsi="Times New Roman" w:cs="Times New Roman"/>
          <w:sz w:val="24"/>
          <w:szCs w:val="24"/>
          <w:lang w:val="en-US"/>
        </w:rPr>
        <w:t xml:space="preserve"> </w:t>
      </w:r>
      <w:proofErr w:type="spellStart"/>
      <w:r w:rsidR="00D65CA1" w:rsidRPr="00D65CA1">
        <w:rPr>
          <w:rFonts w:ascii="Times New Roman" w:eastAsia="Calibri" w:hAnsi="Times New Roman" w:cs="Times New Roman"/>
          <w:sz w:val="24"/>
          <w:szCs w:val="24"/>
          <w:lang w:val="en-US"/>
        </w:rPr>
        <w:t>für</w:t>
      </w:r>
      <w:proofErr w:type="spellEnd"/>
      <w:r w:rsidR="00D65CA1" w:rsidRPr="00D65CA1">
        <w:rPr>
          <w:rFonts w:ascii="Times New Roman" w:eastAsia="Calibri" w:hAnsi="Times New Roman" w:cs="Times New Roman"/>
          <w:sz w:val="24"/>
          <w:szCs w:val="24"/>
          <w:lang w:val="en-US"/>
        </w:rPr>
        <w:t xml:space="preserve"> das Kosovo auf der </w:t>
      </w:r>
      <w:proofErr w:type="spellStart"/>
      <w:r w:rsidR="00D65CA1" w:rsidRPr="00D65CA1">
        <w:rPr>
          <w:rFonts w:ascii="Times New Roman" w:eastAsia="Calibri" w:hAnsi="Times New Roman" w:cs="Times New Roman"/>
          <w:sz w:val="24"/>
          <w:szCs w:val="24"/>
          <w:lang w:val="en-US"/>
        </w:rPr>
        <w:t>Grundlage</w:t>
      </w:r>
      <w:proofErr w:type="spellEnd"/>
      <w:r w:rsidR="00D65CA1" w:rsidRPr="00D65CA1">
        <w:rPr>
          <w:rFonts w:ascii="Times New Roman" w:eastAsia="Calibri" w:hAnsi="Times New Roman" w:cs="Times New Roman"/>
          <w:sz w:val="24"/>
          <w:szCs w:val="24"/>
          <w:lang w:val="en-US"/>
        </w:rPr>
        <w:t xml:space="preserve"> der Resolution 1244 (1999) des </w:t>
      </w:r>
      <w:proofErr w:type="spellStart"/>
      <w:r w:rsidR="00D65CA1" w:rsidRPr="00D65CA1">
        <w:rPr>
          <w:rFonts w:ascii="Times New Roman" w:eastAsia="Calibri" w:hAnsi="Times New Roman" w:cs="Times New Roman"/>
          <w:sz w:val="24"/>
          <w:szCs w:val="24"/>
          <w:lang w:val="en-US"/>
        </w:rPr>
        <w:t>Sicherheitsrats</w:t>
      </w:r>
      <w:proofErr w:type="spellEnd"/>
      <w:r w:rsidR="00D65CA1" w:rsidRPr="00D65CA1">
        <w:rPr>
          <w:rFonts w:ascii="Times New Roman" w:eastAsia="Calibri" w:hAnsi="Times New Roman" w:cs="Times New Roman"/>
          <w:sz w:val="24"/>
          <w:szCs w:val="24"/>
          <w:lang w:val="en-US"/>
        </w:rPr>
        <w:t xml:space="preserve"> der </w:t>
      </w:r>
      <w:proofErr w:type="spellStart"/>
      <w:r w:rsidR="00D65CA1" w:rsidRPr="00D65CA1">
        <w:rPr>
          <w:rFonts w:ascii="Times New Roman" w:eastAsia="Calibri" w:hAnsi="Times New Roman" w:cs="Times New Roman"/>
          <w:sz w:val="24"/>
          <w:szCs w:val="24"/>
          <w:lang w:val="en-US"/>
        </w:rPr>
        <w:t>Vereinten</w:t>
      </w:r>
      <w:proofErr w:type="spellEnd"/>
      <w:r w:rsidR="00D65CA1" w:rsidRPr="00D65CA1">
        <w:rPr>
          <w:rFonts w:ascii="Times New Roman" w:eastAsia="Calibri" w:hAnsi="Times New Roman" w:cs="Times New Roman"/>
          <w:sz w:val="24"/>
          <w:szCs w:val="24"/>
          <w:lang w:val="en-US"/>
        </w:rPr>
        <w:t xml:space="preserve"> </w:t>
      </w:r>
      <w:proofErr w:type="spellStart"/>
      <w:r w:rsidR="00D65CA1" w:rsidRPr="00D65CA1">
        <w:rPr>
          <w:rFonts w:ascii="Times New Roman" w:eastAsia="Calibri" w:hAnsi="Times New Roman" w:cs="Times New Roman"/>
          <w:sz w:val="24"/>
          <w:szCs w:val="24"/>
          <w:lang w:val="en-US"/>
        </w:rPr>
        <w:t>Nationen</w:t>
      </w:r>
      <w:proofErr w:type="spellEnd"/>
      <w:r w:rsidR="00D65CA1" w:rsidRPr="00D65CA1">
        <w:rPr>
          <w:rFonts w:ascii="Times New Roman" w:eastAsia="Calibri" w:hAnsi="Times New Roman" w:cs="Times New Roman"/>
          <w:sz w:val="24"/>
          <w:szCs w:val="24"/>
          <w:lang w:val="en-US"/>
        </w:rPr>
        <w:t xml:space="preserve"> </w:t>
      </w:r>
      <w:proofErr w:type="spellStart"/>
      <w:r w:rsidR="00D65CA1" w:rsidRPr="00D65CA1">
        <w:rPr>
          <w:rFonts w:ascii="Times New Roman" w:eastAsia="Calibri" w:hAnsi="Times New Roman" w:cs="Times New Roman"/>
          <w:sz w:val="24"/>
          <w:szCs w:val="24"/>
          <w:lang w:val="en-US"/>
        </w:rPr>
        <w:t>vom</w:t>
      </w:r>
      <w:proofErr w:type="spellEnd"/>
      <w:r w:rsidR="00D65CA1" w:rsidRPr="00D65CA1">
        <w:rPr>
          <w:rFonts w:ascii="Times New Roman" w:eastAsia="Calibri" w:hAnsi="Times New Roman" w:cs="Times New Roman"/>
          <w:sz w:val="24"/>
          <w:szCs w:val="24"/>
          <w:lang w:val="en-US"/>
        </w:rPr>
        <w:t xml:space="preserve"> 10. </w:t>
      </w:r>
      <w:proofErr w:type="spellStart"/>
      <w:proofErr w:type="gramStart"/>
      <w:r w:rsidR="00D65CA1" w:rsidRPr="00D65CA1">
        <w:rPr>
          <w:rFonts w:ascii="Times New Roman" w:eastAsia="Calibri" w:hAnsi="Times New Roman" w:cs="Times New Roman"/>
          <w:sz w:val="24"/>
          <w:szCs w:val="24"/>
          <w:lang w:val="en-US"/>
        </w:rPr>
        <w:t>Juni</w:t>
      </w:r>
      <w:proofErr w:type="spellEnd"/>
      <w:r w:rsidR="00D65CA1" w:rsidRPr="00D65CA1">
        <w:rPr>
          <w:rFonts w:ascii="Times New Roman" w:eastAsia="Calibri" w:hAnsi="Times New Roman" w:cs="Times New Roman"/>
          <w:sz w:val="24"/>
          <w:szCs w:val="24"/>
          <w:lang w:val="en-US"/>
        </w:rPr>
        <w:t xml:space="preserve"> 1999 /</w:t>
      </w:r>
      <w:proofErr w:type="spellStart"/>
      <w:r w:rsidR="00D65CA1" w:rsidRPr="00D65CA1">
        <w:rPr>
          <w:rFonts w:ascii="Times New Roman" w:eastAsia="Calibri" w:hAnsi="Times New Roman" w:cs="Times New Roman"/>
          <w:sz w:val="24"/>
          <w:szCs w:val="24"/>
          <w:lang w:val="en-US"/>
        </w:rPr>
        <w:t>Deutscher</w:t>
      </w:r>
      <w:proofErr w:type="spellEnd"/>
      <w:r w:rsidR="00D65CA1" w:rsidRPr="00D65CA1">
        <w:rPr>
          <w:rFonts w:ascii="Times New Roman" w:eastAsia="Calibri" w:hAnsi="Times New Roman" w:cs="Times New Roman"/>
          <w:sz w:val="24"/>
          <w:szCs w:val="24"/>
          <w:lang w:val="en-US"/>
        </w:rPr>
        <w:t xml:space="preserve"> Bundestag, 14.</w:t>
      </w:r>
      <w:proofErr w:type="gramEnd"/>
      <w:r w:rsidR="00D65CA1" w:rsidRPr="00D65CA1">
        <w:rPr>
          <w:rFonts w:ascii="Times New Roman" w:eastAsia="Calibri" w:hAnsi="Times New Roman" w:cs="Times New Roman"/>
          <w:sz w:val="24"/>
          <w:szCs w:val="24"/>
          <w:lang w:val="en-US"/>
        </w:rPr>
        <w:t xml:space="preserve"> </w:t>
      </w:r>
      <w:proofErr w:type="spellStart"/>
      <w:proofErr w:type="gramStart"/>
      <w:r w:rsidR="00D65CA1" w:rsidRPr="00D65CA1">
        <w:rPr>
          <w:rFonts w:ascii="Times New Roman" w:eastAsia="Calibri" w:hAnsi="Times New Roman" w:cs="Times New Roman"/>
          <w:sz w:val="24"/>
          <w:szCs w:val="24"/>
          <w:lang w:val="en-US"/>
        </w:rPr>
        <w:t>Wahlperiode</w:t>
      </w:r>
      <w:proofErr w:type="spellEnd"/>
      <w:r w:rsidR="00D65CA1" w:rsidRPr="00D65CA1">
        <w:rPr>
          <w:rFonts w:ascii="Times New Roman" w:eastAsia="Calibri" w:hAnsi="Times New Roman" w:cs="Times New Roman"/>
          <w:sz w:val="24"/>
          <w:szCs w:val="24"/>
          <w:lang w:val="en-US"/>
        </w:rPr>
        <w:t>.</w:t>
      </w:r>
      <w:proofErr w:type="gramEnd"/>
      <w:r w:rsidR="00D65CA1" w:rsidRPr="00D65CA1">
        <w:rPr>
          <w:rFonts w:ascii="Times New Roman" w:eastAsia="Calibri" w:hAnsi="Times New Roman" w:cs="Times New Roman"/>
          <w:sz w:val="24"/>
          <w:szCs w:val="24"/>
          <w:lang w:val="en-US"/>
        </w:rPr>
        <w:t xml:space="preserve"> </w:t>
      </w:r>
      <w:proofErr w:type="spellStart"/>
      <w:r w:rsidR="00D65CA1" w:rsidRPr="00D65CA1">
        <w:rPr>
          <w:rFonts w:ascii="Times New Roman" w:eastAsia="Calibri" w:hAnsi="Times New Roman" w:cs="Times New Roman"/>
          <w:sz w:val="24"/>
          <w:szCs w:val="24"/>
          <w:lang w:val="en-US"/>
        </w:rPr>
        <w:t>Drucksache</w:t>
      </w:r>
      <w:proofErr w:type="spellEnd"/>
      <w:r w:rsidR="00D65CA1" w:rsidRPr="00D65CA1">
        <w:rPr>
          <w:rFonts w:ascii="Times New Roman" w:eastAsia="Calibri" w:hAnsi="Times New Roman" w:cs="Times New Roman"/>
          <w:sz w:val="24"/>
          <w:szCs w:val="24"/>
          <w:lang w:val="en-US"/>
        </w:rPr>
        <w:t xml:space="preserve"> 14/3454, 25.05.2000 (URL: http://dip21.bundestag.de/dip21/btd/14/034/1403454.pdf, </w:t>
      </w:r>
      <w:r w:rsidR="00D65CA1" w:rsidRPr="00D65CA1">
        <w:rPr>
          <w:rFonts w:ascii="Times New Roman" w:eastAsia="Calibri" w:hAnsi="Times New Roman" w:cs="Times New Roman"/>
          <w:sz w:val="24"/>
          <w:szCs w:val="24"/>
        </w:rPr>
        <w:t>дата</w:t>
      </w:r>
      <w:r w:rsidR="00D65CA1" w:rsidRPr="00D65CA1">
        <w:rPr>
          <w:rFonts w:ascii="Times New Roman" w:eastAsia="Calibri" w:hAnsi="Times New Roman" w:cs="Times New Roman"/>
          <w:sz w:val="24"/>
          <w:szCs w:val="24"/>
          <w:lang w:val="en-US"/>
        </w:rPr>
        <w:t xml:space="preserve"> </w:t>
      </w:r>
      <w:r w:rsidR="00D65CA1" w:rsidRPr="00D65CA1">
        <w:rPr>
          <w:rFonts w:ascii="Times New Roman" w:eastAsia="Calibri" w:hAnsi="Times New Roman" w:cs="Times New Roman"/>
          <w:sz w:val="24"/>
          <w:szCs w:val="24"/>
        </w:rPr>
        <w:t>обращения</w:t>
      </w:r>
      <w:r w:rsidR="00D65CA1" w:rsidRPr="00D65CA1">
        <w:rPr>
          <w:rFonts w:ascii="Times New Roman" w:eastAsia="Calibri" w:hAnsi="Times New Roman" w:cs="Times New Roman"/>
          <w:sz w:val="24"/>
          <w:szCs w:val="24"/>
          <w:lang w:val="en-US"/>
        </w:rPr>
        <w:t>: 01.05.2017).</w:t>
      </w:r>
    </w:p>
    <w:p w:rsidR="00C36EBE" w:rsidRPr="004C0AED" w:rsidRDefault="00113754" w:rsidP="001879F5">
      <w:pPr>
        <w:spacing w:line="360" w:lineRule="auto"/>
        <w:jc w:val="both"/>
        <w:rPr>
          <w:rFonts w:ascii="Times New Roman" w:eastAsia="Calibri" w:hAnsi="Times New Roman" w:cs="Times New Roman"/>
          <w:sz w:val="24"/>
          <w:szCs w:val="24"/>
          <w:lang w:val="en-US"/>
        </w:rPr>
      </w:pPr>
      <w:r w:rsidRPr="00B358DD">
        <w:rPr>
          <w:rFonts w:ascii="Times New Roman" w:eastAsia="Calibri" w:hAnsi="Times New Roman" w:cs="Times New Roman"/>
          <w:sz w:val="24"/>
          <w:szCs w:val="24"/>
          <w:lang w:val="en-US"/>
        </w:rPr>
        <w:t xml:space="preserve">14. </w:t>
      </w:r>
      <w:proofErr w:type="spellStart"/>
      <w:r w:rsidR="001C490E" w:rsidRPr="001C490E">
        <w:rPr>
          <w:rFonts w:ascii="Times New Roman" w:eastAsia="Calibri" w:hAnsi="Times New Roman" w:cs="Times New Roman"/>
          <w:sz w:val="24"/>
          <w:szCs w:val="24"/>
          <w:lang w:val="en-US"/>
        </w:rPr>
        <w:t>Pressekonferenz</w:t>
      </w:r>
      <w:proofErr w:type="spellEnd"/>
      <w:r w:rsidR="001C490E" w:rsidRPr="001C490E">
        <w:rPr>
          <w:rFonts w:ascii="Times New Roman" w:eastAsia="Calibri" w:hAnsi="Times New Roman" w:cs="Times New Roman"/>
          <w:sz w:val="24"/>
          <w:szCs w:val="24"/>
          <w:lang w:val="en-US"/>
        </w:rPr>
        <w:t xml:space="preserve"> </w:t>
      </w:r>
      <w:proofErr w:type="gramStart"/>
      <w:r w:rsidR="001C490E" w:rsidRPr="001C490E">
        <w:rPr>
          <w:rFonts w:ascii="Times New Roman" w:eastAsia="Calibri" w:hAnsi="Times New Roman" w:cs="Times New Roman"/>
          <w:sz w:val="24"/>
          <w:szCs w:val="24"/>
          <w:lang w:val="en-US"/>
        </w:rPr>
        <w:t>am</w:t>
      </w:r>
      <w:proofErr w:type="gramEnd"/>
      <w:r w:rsidR="001C490E" w:rsidRPr="001C490E">
        <w:rPr>
          <w:rFonts w:ascii="Times New Roman" w:eastAsia="Calibri" w:hAnsi="Times New Roman" w:cs="Times New Roman"/>
          <w:sz w:val="24"/>
          <w:szCs w:val="24"/>
          <w:lang w:val="en-US"/>
        </w:rPr>
        <w:t xml:space="preserve"> 5. </w:t>
      </w:r>
      <w:proofErr w:type="spellStart"/>
      <w:r w:rsidR="001C490E" w:rsidRPr="001C490E">
        <w:rPr>
          <w:rFonts w:ascii="Times New Roman" w:eastAsia="Calibri" w:hAnsi="Times New Roman" w:cs="Times New Roman"/>
          <w:sz w:val="24"/>
          <w:szCs w:val="24"/>
          <w:lang w:val="en-US"/>
        </w:rPr>
        <w:t>Dezember</w:t>
      </w:r>
      <w:proofErr w:type="spellEnd"/>
      <w:r w:rsidR="001C490E" w:rsidRPr="001C490E">
        <w:rPr>
          <w:rFonts w:ascii="Times New Roman" w:eastAsia="Calibri" w:hAnsi="Times New Roman" w:cs="Times New Roman"/>
          <w:sz w:val="24"/>
          <w:szCs w:val="24"/>
          <w:lang w:val="en-US"/>
        </w:rPr>
        <w:t xml:space="preserve"> 2002 </w:t>
      </w:r>
      <w:proofErr w:type="spellStart"/>
      <w:r w:rsidR="001C490E" w:rsidRPr="001C490E">
        <w:rPr>
          <w:rFonts w:ascii="Times New Roman" w:eastAsia="Calibri" w:hAnsi="Times New Roman" w:cs="Times New Roman"/>
          <w:sz w:val="24"/>
          <w:szCs w:val="24"/>
          <w:lang w:val="en-US"/>
        </w:rPr>
        <w:t>mit</w:t>
      </w:r>
      <w:proofErr w:type="spellEnd"/>
      <w:r w:rsidR="001C490E" w:rsidRPr="001C490E">
        <w:rPr>
          <w:rFonts w:ascii="Times New Roman" w:eastAsia="Calibri" w:hAnsi="Times New Roman" w:cs="Times New Roman"/>
          <w:sz w:val="24"/>
          <w:szCs w:val="24"/>
          <w:lang w:val="en-US"/>
        </w:rPr>
        <w:t xml:space="preserve"> </w:t>
      </w:r>
      <w:proofErr w:type="spellStart"/>
      <w:r w:rsidR="001C490E" w:rsidRPr="001C490E">
        <w:rPr>
          <w:rFonts w:ascii="Times New Roman" w:eastAsia="Calibri" w:hAnsi="Times New Roman" w:cs="Times New Roman"/>
          <w:sz w:val="24"/>
          <w:szCs w:val="24"/>
          <w:lang w:val="en-US"/>
        </w:rPr>
        <w:t>Bundesminister</w:t>
      </w:r>
      <w:proofErr w:type="spellEnd"/>
      <w:r w:rsidR="001C490E" w:rsidRPr="001C490E">
        <w:rPr>
          <w:rFonts w:ascii="Times New Roman" w:eastAsia="Calibri" w:hAnsi="Times New Roman" w:cs="Times New Roman"/>
          <w:sz w:val="24"/>
          <w:szCs w:val="24"/>
          <w:lang w:val="en-US"/>
        </w:rPr>
        <w:t xml:space="preserve"> Dr. Peter Struck </w:t>
      </w:r>
      <w:proofErr w:type="spellStart"/>
      <w:r w:rsidR="001C490E" w:rsidRPr="001C490E">
        <w:rPr>
          <w:rFonts w:ascii="Times New Roman" w:eastAsia="Calibri" w:hAnsi="Times New Roman" w:cs="Times New Roman"/>
          <w:sz w:val="24"/>
          <w:szCs w:val="24"/>
          <w:lang w:val="en-US"/>
        </w:rPr>
        <w:t>zur</w:t>
      </w:r>
      <w:proofErr w:type="spellEnd"/>
      <w:r w:rsidR="001C490E" w:rsidRPr="001C490E">
        <w:rPr>
          <w:rFonts w:ascii="Times New Roman" w:eastAsia="Calibri" w:hAnsi="Times New Roman" w:cs="Times New Roman"/>
          <w:sz w:val="24"/>
          <w:szCs w:val="24"/>
          <w:lang w:val="en-US"/>
        </w:rPr>
        <w:t xml:space="preserve"> </w:t>
      </w:r>
      <w:proofErr w:type="spellStart"/>
      <w:r w:rsidR="001C490E" w:rsidRPr="001C490E">
        <w:rPr>
          <w:rFonts w:ascii="Times New Roman" w:eastAsia="Calibri" w:hAnsi="Times New Roman" w:cs="Times New Roman"/>
          <w:sz w:val="24"/>
          <w:szCs w:val="24"/>
          <w:lang w:val="en-US"/>
        </w:rPr>
        <w:t>Weiterentwicklung</w:t>
      </w:r>
      <w:proofErr w:type="spellEnd"/>
      <w:r w:rsidR="001C490E" w:rsidRPr="001C490E">
        <w:rPr>
          <w:rFonts w:ascii="Times New Roman" w:eastAsia="Calibri" w:hAnsi="Times New Roman" w:cs="Times New Roman"/>
          <w:sz w:val="24"/>
          <w:szCs w:val="24"/>
          <w:lang w:val="en-US"/>
        </w:rPr>
        <w:t xml:space="preserve"> der </w:t>
      </w:r>
      <w:proofErr w:type="spellStart"/>
      <w:r w:rsidR="001C490E" w:rsidRPr="001C490E">
        <w:rPr>
          <w:rFonts w:ascii="Times New Roman" w:eastAsia="Calibri" w:hAnsi="Times New Roman" w:cs="Times New Roman"/>
          <w:sz w:val="24"/>
          <w:szCs w:val="24"/>
          <w:lang w:val="en-US"/>
        </w:rPr>
        <w:t>Bundeswehr</w:t>
      </w:r>
      <w:proofErr w:type="spellEnd"/>
      <w:r w:rsidR="001C490E" w:rsidRPr="001C490E">
        <w:rPr>
          <w:rFonts w:ascii="Times New Roman" w:eastAsia="Calibri" w:hAnsi="Times New Roman" w:cs="Times New Roman"/>
          <w:sz w:val="24"/>
          <w:szCs w:val="24"/>
          <w:lang w:val="en-US"/>
        </w:rPr>
        <w:t xml:space="preserve"> // </w:t>
      </w:r>
      <w:proofErr w:type="spellStart"/>
      <w:r w:rsidR="001C490E" w:rsidRPr="001C490E">
        <w:rPr>
          <w:rFonts w:ascii="Times New Roman" w:eastAsia="Calibri" w:hAnsi="Times New Roman" w:cs="Times New Roman"/>
          <w:sz w:val="24"/>
          <w:szCs w:val="24"/>
          <w:lang w:val="en-US"/>
        </w:rPr>
        <w:t>Bundesministerium</w:t>
      </w:r>
      <w:proofErr w:type="spellEnd"/>
      <w:r w:rsidR="001C490E" w:rsidRPr="001C490E">
        <w:rPr>
          <w:rFonts w:ascii="Times New Roman" w:eastAsia="Calibri" w:hAnsi="Times New Roman" w:cs="Times New Roman"/>
          <w:sz w:val="24"/>
          <w:szCs w:val="24"/>
          <w:lang w:val="en-US"/>
        </w:rPr>
        <w:t xml:space="preserve"> der </w:t>
      </w:r>
      <w:proofErr w:type="spellStart"/>
      <w:r w:rsidR="001C490E" w:rsidRPr="001C490E">
        <w:rPr>
          <w:rFonts w:ascii="Times New Roman" w:eastAsia="Calibri" w:hAnsi="Times New Roman" w:cs="Times New Roman"/>
          <w:sz w:val="24"/>
          <w:szCs w:val="24"/>
          <w:lang w:val="en-US"/>
        </w:rPr>
        <w:t>Verteidigung</w:t>
      </w:r>
      <w:proofErr w:type="spellEnd"/>
      <w:r w:rsidR="001C490E" w:rsidRPr="001C490E">
        <w:rPr>
          <w:rFonts w:ascii="Times New Roman" w:eastAsia="Calibri" w:hAnsi="Times New Roman" w:cs="Times New Roman"/>
          <w:sz w:val="24"/>
          <w:szCs w:val="24"/>
          <w:lang w:val="en-US"/>
        </w:rPr>
        <w:t>, 05. 12.2002. (URL: http://www.bmvg.de/portal/a/ bmvg/</w:t>
      </w:r>
      <w:proofErr w:type="gramStart"/>
      <w:r w:rsidR="001C490E" w:rsidRPr="001C490E">
        <w:rPr>
          <w:rFonts w:ascii="Times New Roman" w:eastAsia="Calibri" w:hAnsi="Times New Roman" w:cs="Times New Roman"/>
          <w:sz w:val="24"/>
          <w:szCs w:val="24"/>
          <w:lang w:val="en-US"/>
        </w:rPr>
        <w:t>!ut</w:t>
      </w:r>
      <w:proofErr w:type="gramEnd"/>
      <w:r w:rsidR="001C490E" w:rsidRPr="001C490E">
        <w:rPr>
          <w:rFonts w:ascii="Times New Roman" w:eastAsia="Calibri" w:hAnsi="Times New Roman" w:cs="Times New Roman"/>
          <w:sz w:val="24"/>
          <w:szCs w:val="24"/>
          <w:lang w:val="en-US"/>
        </w:rPr>
        <w:t xml:space="preserve">/p/c4/NY3BCsIwEET_KGkOFetNUUEPetR6KWmypItNUjabevHjTYXOwBzmDYx8yeKg-Z3SaMQY9yqdsDe76j-j97ITHgImBMHvhIJkBzcDQ_dkMxIAWXQ4urcMuAXKnmroWliYoTWLK5i- 0fy5MFYWIAXpIhMJZ0pDmSmCLxuJBMVIhAK9tKHQ-Vqlap72bbXk9NqS63811O3u9_-L2Ycw!!/, </w:t>
      </w:r>
      <w:proofErr w:type="spellStart"/>
      <w:r w:rsidR="001C490E" w:rsidRPr="001C490E">
        <w:rPr>
          <w:rFonts w:ascii="Times New Roman" w:eastAsia="Calibri" w:hAnsi="Times New Roman" w:cs="Times New Roman"/>
          <w:sz w:val="24"/>
          <w:szCs w:val="24"/>
          <w:lang w:val="en-US"/>
        </w:rPr>
        <w:t>дата</w:t>
      </w:r>
      <w:proofErr w:type="spellEnd"/>
      <w:r w:rsidR="001C490E" w:rsidRPr="001C490E">
        <w:rPr>
          <w:rFonts w:ascii="Times New Roman" w:eastAsia="Calibri" w:hAnsi="Times New Roman" w:cs="Times New Roman"/>
          <w:sz w:val="24"/>
          <w:szCs w:val="24"/>
          <w:lang w:val="en-US"/>
        </w:rPr>
        <w:t xml:space="preserve"> </w:t>
      </w:r>
      <w:proofErr w:type="spellStart"/>
      <w:r w:rsidR="001C490E" w:rsidRPr="001C490E">
        <w:rPr>
          <w:rFonts w:ascii="Times New Roman" w:eastAsia="Calibri" w:hAnsi="Times New Roman" w:cs="Times New Roman"/>
          <w:sz w:val="24"/>
          <w:szCs w:val="24"/>
          <w:lang w:val="en-US"/>
        </w:rPr>
        <w:t>обращения</w:t>
      </w:r>
      <w:proofErr w:type="spellEnd"/>
      <w:r w:rsidR="001C490E" w:rsidRPr="001C490E">
        <w:rPr>
          <w:rFonts w:ascii="Times New Roman" w:eastAsia="Calibri" w:hAnsi="Times New Roman" w:cs="Times New Roman"/>
          <w:sz w:val="24"/>
          <w:szCs w:val="24"/>
          <w:lang w:val="en-US"/>
        </w:rPr>
        <w:t>: 23.03.2017).</w:t>
      </w:r>
    </w:p>
    <w:p w:rsidR="00602756" w:rsidRPr="00924832" w:rsidRDefault="00113754" w:rsidP="001879F5">
      <w:pPr>
        <w:spacing w:line="360" w:lineRule="auto"/>
        <w:jc w:val="both"/>
        <w:rPr>
          <w:rFonts w:ascii="Times New Roman" w:eastAsia="Calibri" w:hAnsi="Times New Roman" w:cs="Times New Roman"/>
          <w:sz w:val="24"/>
          <w:szCs w:val="24"/>
          <w:lang w:val="en-US"/>
        </w:rPr>
      </w:pPr>
      <w:r w:rsidRPr="00113754">
        <w:rPr>
          <w:rFonts w:ascii="Times New Roman" w:eastAsia="Calibri" w:hAnsi="Times New Roman" w:cs="Times New Roman"/>
          <w:sz w:val="24"/>
          <w:szCs w:val="24"/>
          <w:lang w:val="en-US"/>
        </w:rPr>
        <w:t xml:space="preserve">15. </w:t>
      </w:r>
      <w:proofErr w:type="spellStart"/>
      <w:r w:rsidR="00602756" w:rsidRPr="00602756">
        <w:rPr>
          <w:rFonts w:ascii="Times New Roman" w:eastAsia="Calibri" w:hAnsi="Times New Roman" w:cs="Times New Roman"/>
          <w:sz w:val="24"/>
          <w:szCs w:val="24"/>
          <w:lang w:val="en-US"/>
        </w:rPr>
        <w:t>Gesetz</w:t>
      </w:r>
      <w:proofErr w:type="spellEnd"/>
      <w:r w:rsidR="00602756" w:rsidRPr="00602756">
        <w:rPr>
          <w:rFonts w:ascii="Times New Roman" w:eastAsia="Calibri" w:hAnsi="Times New Roman" w:cs="Times New Roman"/>
          <w:sz w:val="24"/>
          <w:szCs w:val="24"/>
          <w:lang w:val="en-US"/>
        </w:rPr>
        <w:t xml:space="preserve"> </w:t>
      </w:r>
      <w:proofErr w:type="spellStart"/>
      <w:r w:rsidR="00602756" w:rsidRPr="00602756">
        <w:rPr>
          <w:rFonts w:ascii="Times New Roman" w:eastAsia="Calibri" w:hAnsi="Times New Roman" w:cs="Times New Roman"/>
          <w:sz w:val="24"/>
          <w:szCs w:val="24"/>
          <w:lang w:val="en-US"/>
        </w:rPr>
        <w:t>über</w:t>
      </w:r>
      <w:proofErr w:type="spellEnd"/>
      <w:r w:rsidR="00602756" w:rsidRPr="00602756">
        <w:rPr>
          <w:rFonts w:ascii="Times New Roman" w:eastAsia="Calibri" w:hAnsi="Times New Roman" w:cs="Times New Roman"/>
          <w:sz w:val="24"/>
          <w:szCs w:val="24"/>
          <w:lang w:val="en-US"/>
        </w:rPr>
        <w:t xml:space="preserve"> die </w:t>
      </w:r>
      <w:proofErr w:type="spellStart"/>
      <w:r w:rsidR="00602756" w:rsidRPr="00602756">
        <w:rPr>
          <w:rFonts w:ascii="Times New Roman" w:eastAsia="Calibri" w:hAnsi="Times New Roman" w:cs="Times New Roman"/>
          <w:sz w:val="24"/>
          <w:szCs w:val="24"/>
          <w:lang w:val="en-US"/>
        </w:rPr>
        <w:t>Rundfunkanstalt</w:t>
      </w:r>
      <w:proofErr w:type="spellEnd"/>
      <w:r w:rsidR="00602756" w:rsidRPr="00602756">
        <w:rPr>
          <w:rFonts w:ascii="Times New Roman" w:eastAsia="Calibri" w:hAnsi="Times New Roman" w:cs="Times New Roman"/>
          <w:sz w:val="24"/>
          <w:szCs w:val="24"/>
          <w:lang w:val="en-US"/>
        </w:rPr>
        <w:t xml:space="preserve"> des </w:t>
      </w:r>
      <w:proofErr w:type="spellStart"/>
      <w:r w:rsidR="00602756" w:rsidRPr="00602756">
        <w:rPr>
          <w:rFonts w:ascii="Times New Roman" w:eastAsia="Calibri" w:hAnsi="Times New Roman" w:cs="Times New Roman"/>
          <w:sz w:val="24"/>
          <w:szCs w:val="24"/>
          <w:lang w:val="en-US"/>
        </w:rPr>
        <w:t>Bundesrechts</w:t>
      </w:r>
      <w:proofErr w:type="spellEnd"/>
      <w:r w:rsidR="00602756" w:rsidRPr="00602756">
        <w:rPr>
          <w:rFonts w:ascii="Times New Roman" w:eastAsia="Calibri" w:hAnsi="Times New Roman" w:cs="Times New Roman"/>
          <w:sz w:val="24"/>
          <w:szCs w:val="24"/>
          <w:lang w:val="en-US"/>
        </w:rPr>
        <w:t xml:space="preserve"> «Deutsche </w:t>
      </w:r>
      <w:proofErr w:type="spellStart"/>
      <w:r w:rsidR="00602756" w:rsidRPr="00602756">
        <w:rPr>
          <w:rFonts w:ascii="Times New Roman" w:eastAsia="Calibri" w:hAnsi="Times New Roman" w:cs="Times New Roman"/>
          <w:sz w:val="24"/>
          <w:szCs w:val="24"/>
          <w:lang w:val="en-US"/>
        </w:rPr>
        <w:t>Welle</w:t>
      </w:r>
      <w:proofErr w:type="spellEnd"/>
      <w:r w:rsidR="00602756" w:rsidRPr="00602756">
        <w:rPr>
          <w:rFonts w:ascii="Times New Roman" w:eastAsia="Calibri" w:hAnsi="Times New Roman" w:cs="Times New Roman"/>
          <w:sz w:val="24"/>
          <w:szCs w:val="24"/>
          <w:lang w:val="en-US"/>
        </w:rPr>
        <w:t xml:space="preserve">», 2005 // </w:t>
      </w:r>
      <w:proofErr w:type="spellStart"/>
      <w:r w:rsidR="00602756" w:rsidRPr="00602756">
        <w:rPr>
          <w:rFonts w:ascii="Times New Roman" w:eastAsia="Calibri" w:hAnsi="Times New Roman" w:cs="Times New Roman"/>
          <w:sz w:val="24"/>
          <w:szCs w:val="24"/>
          <w:lang w:val="en-US"/>
        </w:rPr>
        <w:t>Bundesministerium</w:t>
      </w:r>
      <w:proofErr w:type="spellEnd"/>
      <w:r w:rsidR="00602756" w:rsidRPr="00602756">
        <w:rPr>
          <w:rFonts w:ascii="Times New Roman" w:eastAsia="Calibri" w:hAnsi="Times New Roman" w:cs="Times New Roman"/>
          <w:sz w:val="24"/>
          <w:szCs w:val="24"/>
          <w:lang w:val="en-US"/>
        </w:rPr>
        <w:t xml:space="preserve"> der </w:t>
      </w:r>
      <w:proofErr w:type="spellStart"/>
      <w:r w:rsidR="00602756" w:rsidRPr="00602756">
        <w:rPr>
          <w:rFonts w:ascii="Times New Roman" w:eastAsia="Calibri" w:hAnsi="Times New Roman" w:cs="Times New Roman"/>
          <w:sz w:val="24"/>
          <w:szCs w:val="24"/>
          <w:lang w:val="en-US"/>
        </w:rPr>
        <w:t>Justiz</w:t>
      </w:r>
      <w:proofErr w:type="spellEnd"/>
      <w:r w:rsidR="00602756" w:rsidRPr="00602756">
        <w:rPr>
          <w:rFonts w:ascii="Times New Roman" w:eastAsia="Calibri" w:hAnsi="Times New Roman" w:cs="Times New Roman"/>
          <w:sz w:val="24"/>
          <w:szCs w:val="24"/>
          <w:lang w:val="en-US"/>
        </w:rPr>
        <w:t xml:space="preserve"> (URL: http://www.gesetze-im-internet.de/dwg/BJNR309410997.html#BJNR309410997BJNG006501310, </w:t>
      </w:r>
      <w:r w:rsidR="00602756" w:rsidRPr="00602756">
        <w:rPr>
          <w:rFonts w:ascii="Times New Roman" w:eastAsia="Calibri" w:hAnsi="Times New Roman" w:cs="Times New Roman"/>
          <w:sz w:val="24"/>
          <w:szCs w:val="24"/>
        </w:rPr>
        <w:t>дата</w:t>
      </w:r>
      <w:r w:rsidR="00602756" w:rsidRPr="00602756">
        <w:rPr>
          <w:rFonts w:ascii="Times New Roman" w:eastAsia="Calibri" w:hAnsi="Times New Roman" w:cs="Times New Roman"/>
          <w:sz w:val="24"/>
          <w:szCs w:val="24"/>
          <w:lang w:val="en-US"/>
        </w:rPr>
        <w:t xml:space="preserve"> </w:t>
      </w:r>
      <w:r w:rsidR="00602756" w:rsidRPr="00602756">
        <w:rPr>
          <w:rFonts w:ascii="Times New Roman" w:eastAsia="Calibri" w:hAnsi="Times New Roman" w:cs="Times New Roman"/>
          <w:sz w:val="24"/>
          <w:szCs w:val="24"/>
        </w:rPr>
        <w:t>обращения</w:t>
      </w:r>
      <w:r w:rsidR="00602756" w:rsidRPr="00602756">
        <w:rPr>
          <w:rFonts w:ascii="Times New Roman" w:eastAsia="Calibri" w:hAnsi="Times New Roman" w:cs="Times New Roman"/>
          <w:sz w:val="24"/>
          <w:szCs w:val="24"/>
          <w:lang w:val="en-US"/>
        </w:rPr>
        <w:t>: 15.04.2017).</w:t>
      </w:r>
    </w:p>
    <w:p w:rsidR="005E6D80" w:rsidRPr="005E6D80" w:rsidRDefault="00113754" w:rsidP="001879F5">
      <w:pPr>
        <w:spacing w:line="360" w:lineRule="auto"/>
        <w:jc w:val="both"/>
        <w:rPr>
          <w:rFonts w:ascii="Times New Roman" w:eastAsia="Calibri" w:hAnsi="Times New Roman" w:cs="Times New Roman"/>
          <w:sz w:val="24"/>
          <w:szCs w:val="24"/>
          <w:lang w:val="en-US"/>
        </w:rPr>
      </w:pPr>
      <w:r w:rsidRPr="00113754">
        <w:rPr>
          <w:rFonts w:ascii="Times New Roman" w:eastAsia="Calibri" w:hAnsi="Times New Roman" w:cs="Times New Roman"/>
          <w:sz w:val="24"/>
          <w:szCs w:val="24"/>
          <w:lang w:val="en-US"/>
        </w:rPr>
        <w:t xml:space="preserve">16. </w:t>
      </w:r>
      <w:r w:rsidR="005E6D80" w:rsidRPr="005E6D80">
        <w:rPr>
          <w:rFonts w:ascii="Times New Roman" w:eastAsia="Calibri" w:hAnsi="Times New Roman" w:cs="Times New Roman"/>
          <w:sz w:val="24"/>
          <w:szCs w:val="24"/>
          <w:lang w:val="en-US"/>
        </w:rPr>
        <w:t xml:space="preserve">White Paper 2006 on German Security Policy and the Future of the </w:t>
      </w:r>
      <w:proofErr w:type="spellStart"/>
      <w:r w:rsidR="005E6D80" w:rsidRPr="005E6D80">
        <w:rPr>
          <w:rFonts w:ascii="Times New Roman" w:eastAsia="Calibri" w:hAnsi="Times New Roman" w:cs="Times New Roman"/>
          <w:sz w:val="24"/>
          <w:szCs w:val="24"/>
          <w:lang w:val="en-US"/>
        </w:rPr>
        <w:t>Bundeswehr</w:t>
      </w:r>
      <w:proofErr w:type="spellEnd"/>
      <w:r w:rsidR="005E6D80" w:rsidRPr="005E6D80">
        <w:rPr>
          <w:rFonts w:ascii="Times New Roman" w:eastAsia="Calibri" w:hAnsi="Times New Roman" w:cs="Times New Roman"/>
          <w:sz w:val="24"/>
          <w:szCs w:val="24"/>
          <w:lang w:val="en-US"/>
        </w:rPr>
        <w:t xml:space="preserve"> // </w:t>
      </w:r>
      <w:proofErr w:type="spellStart"/>
      <w:r w:rsidR="005E6D80" w:rsidRPr="005E6D80">
        <w:rPr>
          <w:rFonts w:ascii="Times New Roman" w:eastAsia="Calibri" w:hAnsi="Times New Roman" w:cs="Times New Roman"/>
          <w:sz w:val="24"/>
          <w:szCs w:val="24"/>
          <w:lang w:val="en-US"/>
        </w:rPr>
        <w:t>Bundesministerium</w:t>
      </w:r>
      <w:proofErr w:type="spellEnd"/>
      <w:r w:rsidR="005E6D80" w:rsidRPr="005E6D80">
        <w:rPr>
          <w:rFonts w:ascii="Times New Roman" w:eastAsia="Calibri" w:hAnsi="Times New Roman" w:cs="Times New Roman"/>
          <w:sz w:val="24"/>
          <w:szCs w:val="24"/>
          <w:lang w:val="en-US"/>
        </w:rPr>
        <w:t xml:space="preserve"> der </w:t>
      </w:r>
      <w:proofErr w:type="spellStart"/>
      <w:r w:rsidR="005E6D80" w:rsidRPr="005E6D80">
        <w:rPr>
          <w:rFonts w:ascii="Times New Roman" w:eastAsia="Calibri" w:hAnsi="Times New Roman" w:cs="Times New Roman"/>
          <w:sz w:val="24"/>
          <w:szCs w:val="24"/>
          <w:lang w:val="en-US"/>
        </w:rPr>
        <w:t>Verteidigung</w:t>
      </w:r>
      <w:proofErr w:type="spellEnd"/>
      <w:r w:rsidR="005E6D80" w:rsidRPr="005E6D80">
        <w:rPr>
          <w:rFonts w:ascii="Times New Roman" w:eastAsia="Calibri" w:hAnsi="Times New Roman" w:cs="Times New Roman"/>
          <w:sz w:val="24"/>
          <w:szCs w:val="24"/>
          <w:lang w:val="en-US"/>
        </w:rPr>
        <w:t xml:space="preserve"> (URL: </w:t>
      </w:r>
      <w:r w:rsidR="005E6D80" w:rsidRPr="005E6D80">
        <w:rPr>
          <w:rFonts w:ascii="Times New Roman" w:eastAsia="Calibri" w:hAnsi="Times New Roman" w:cs="Times New Roman"/>
          <w:sz w:val="24"/>
          <w:szCs w:val="24"/>
          <w:lang w:val="en-US"/>
        </w:rPr>
        <w:lastRenderedPageBreak/>
        <w:t xml:space="preserve">https://www.bmvg.de/resource/resource/UlRvcjZYSW1RcEVHaUd4cklzQU4yNWFvejhLbjVyYnR1OCt3ZlU1N09FVXFpZ21UK2RwSWNmeGU5ZVZLQTZVUG9nUyszVy8xUnRSZXROUlNXUlRqZDhFcFFUbWZFank0bUZhakNINHdPKzQ9/Wei%C3%9Fbuch%202006.pdf, </w:t>
      </w:r>
      <w:r w:rsidR="005E6D80" w:rsidRPr="005E6D80">
        <w:rPr>
          <w:rFonts w:ascii="Times New Roman" w:eastAsia="Calibri" w:hAnsi="Times New Roman" w:cs="Times New Roman"/>
          <w:sz w:val="24"/>
          <w:szCs w:val="24"/>
        </w:rPr>
        <w:t>дата</w:t>
      </w:r>
      <w:r w:rsidR="005E6D80" w:rsidRPr="005E6D80">
        <w:rPr>
          <w:rFonts w:ascii="Times New Roman" w:eastAsia="Calibri" w:hAnsi="Times New Roman" w:cs="Times New Roman"/>
          <w:sz w:val="24"/>
          <w:szCs w:val="24"/>
          <w:lang w:val="en-US"/>
        </w:rPr>
        <w:t xml:space="preserve"> </w:t>
      </w:r>
      <w:r w:rsidR="005E6D80" w:rsidRPr="005E6D80">
        <w:rPr>
          <w:rFonts w:ascii="Times New Roman" w:eastAsia="Calibri" w:hAnsi="Times New Roman" w:cs="Times New Roman"/>
          <w:sz w:val="24"/>
          <w:szCs w:val="24"/>
        </w:rPr>
        <w:t>обращения</w:t>
      </w:r>
      <w:r w:rsidR="005E6D80" w:rsidRPr="005E6D80">
        <w:rPr>
          <w:rFonts w:ascii="Times New Roman" w:eastAsia="Calibri" w:hAnsi="Times New Roman" w:cs="Times New Roman"/>
          <w:sz w:val="24"/>
          <w:szCs w:val="24"/>
          <w:lang w:val="en-US"/>
        </w:rPr>
        <w:t>: 15.03.2017).</w:t>
      </w:r>
    </w:p>
    <w:p w:rsidR="00E85552" w:rsidRPr="00E85552" w:rsidRDefault="00113754" w:rsidP="00C36EBE">
      <w:pPr>
        <w:spacing w:line="360" w:lineRule="auto"/>
        <w:jc w:val="both"/>
        <w:rPr>
          <w:rFonts w:ascii="Times New Roman" w:eastAsia="Calibri" w:hAnsi="Times New Roman" w:cs="Times New Roman"/>
          <w:sz w:val="24"/>
          <w:szCs w:val="24"/>
          <w:lang w:val="en-US"/>
        </w:rPr>
      </w:pPr>
      <w:r w:rsidRPr="00113754">
        <w:rPr>
          <w:rFonts w:ascii="Times New Roman" w:eastAsia="Calibri" w:hAnsi="Times New Roman" w:cs="Times New Roman"/>
          <w:sz w:val="24"/>
          <w:szCs w:val="24"/>
          <w:lang w:val="en-US"/>
        </w:rPr>
        <w:t xml:space="preserve">17. </w:t>
      </w:r>
      <w:r w:rsidR="00663972" w:rsidRPr="00663972">
        <w:rPr>
          <w:rFonts w:ascii="Times New Roman" w:eastAsia="Calibri" w:hAnsi="Times New Roman" w:cs="Times New Roman"/>
          <w:sz w:val="24"/>
          <w:szCs w:val="24"/>
          <w:lang w:val="en-US"/>
        </w:rPr>
        <w:t xml:space="preserve">Sikorski R., </w:t>
      </w:r>
      <w:proofErr w:type="spellStart"/>
      <w:r w:rsidR="00663972" w:rsidRPr="00663972">
        <w:rPr>
          <w:rFonts w:ascii="Times New Roman" w:eastAsia="Calibri" w:hAnsi="Times New Roman" w:cs="Times New Roman"/>
          <w:sz w:val="24"/>
          <w:szCs w:val="24"/>
          <w:lang w:val="en-US"/>
        </w:rPr>
        <w:t>Westerwelle</w:t>
      </w:r>
      <w:proofErr w:type="spellEnd"/>
      <w:r w:rsidR="00663972" w:rsidRPr="00663972">
        <w:rPr>
          <w:rFonts w:ascii="Times New Roman" w:eastAsia="Calibri" w:hAnsi="Times New Roman" w:cs="Times New Roman"/>
          <w:sz w:val="24"/>
          <w:szCs w:val="24"/>
          <w:lang w:val="en-US"/>
        </w:rPr>
        <w:t xml:space="preserve"> G. A New Vision of Europe // The New York Times, 18.09.2012 (</w:t>
      </w:r>
      <w:r w:rsidR="00E84818">
        <w:rPr>
          <w:rFonts w:ascii="Times New Roman" w:eastAsia="Calibri" w:hAnsi="Times New Roman" w:cs="Times New Roman"/>
          <w:sz w:val="24"/>
          <w:szCs w:val="24"/>
          <w:lang w:val="en-US"/>
        </w:rPr>
        <w:t>URL</w:t>
      </w:r>
      <w:r w:rsidR="00E84818" w:rsidRPr="00E84818">
        <w:rPr>
          <w:rFonts w:ascii="Times New Roman" w:eastAsia="Calibri" w:hAnsi="Times New Roman" w:cs="Times New Roman"/>
          <w:sz w:val="24"/>
          <w:szCs w:val="24"/>
          <w:lang w:val="en-US"/>
        </w:rPr>
        <w:t xml:space="preserve">: </w:t>
      </w:r>
      <w:r w:rsidR="00663972" w:rsidRPr="00663972">
        <w:rPr>
          <w:rFonts w:ascii="Times New Roman" w:eastAsia="Calibri" w:hAnsi="Times New Roman" w:cs="Times New Roman"/>
          <w:sz w:val="24"/>
          <w:szCs w:val="24"/>
          <w:lang w:val="en-US"/>
        </w:rPr>
        <w:t xml:space="preserve">http://www.nytimes.com/2012/09/18/opinion/a-new-vision-of-europe.html </w:t>
      </w:r>
      <w:r w:rsidR="00663972" w:rsidRPr="00663972">
        <w:rPr>
          <w:rFonts w:ascii="Times New Roman" w:eastAsia="Calibri" w:hAnsi="Times New Roman" w:cs="Times New Roman"/>
          <w:sz w:val="24"/>
          <w:szCs w:val="24"/>
        </w:rPr>
        <w:t>дата</w:t>
      </w:r>
      <w:r w:rsidR="00663972" w:rsidRPr="00663972">
        <w:rPr>
          <w:rFonts w:ascii="Times New Roman" w:eastAsia="Calibri" w:hAnsi="Times New Roman" w:cs="Times New Roman"/>
          <w:sz w:val="24"/>
          <w:szCs w:val="24"/>
          <w:lang w:val="en-US"/>
        </w:rPr>
        <w:t xml:space="preserve"> </w:t>
      </w:r>
      <w:r w:rsidR="00663972" w:rsidRPr="00663972">
        <w:rPr>
          <w:rFonts w:ascii="Times New Roman" w:eastAsia="Calibri" w:hAnsi="Times New Roman" w:cs="Times New Roman"/>
          <w:sz w:val="24"/>
          <w:szCs w:val="24"/>
        </w:rPr>
        <w:t>обращения</w:t>
      </w:r>
      <w:r w:rsidR="007E4338">
        <w:rPr>
          <w:rFonts w:ascii="Times New Roman" w:eastAsia="Calibri" w:hAnsi="Times New Roman" w:cs="Times New Roman"/>
          <w:sz w:val="24"/>
          <w:szCs w:val="24"/>
          <w:lang w:val="en-US"/>
        </w:rPr>
        <w:t>: 15.03.2017)</w:t>
      </w:r>
      <w:r w:rsidR="007E4338" w:rsidRPr="007E4338">
        <w:rPr>
          <w:rFonts w:ascii="Times New Roman" w:eastAsia="Calibri" w:hAnsi="Times New Roman" w:cs="Times New Roman"/>
          <w:sz w:val="24"/>
          <w:szCs w:val="24"/>
          <w:lang w:val="en-US"/>
        </w:rPr>
        <w:t>.</w:t>
      </w:r>
    </w:p>
    <w:p w:rsidR="00E85552" w:rsidRPr="00E85552" w:rsidRDefault="00113754" w:rsidP="00C36EBE">
      <w:pPr>
        <w:spacing w:line="360" w:lineRule="auto"/>
        <w:jc w:val="both"/>
        <w:rPr>
          <w:rFonts w:ascii="Times New Roman" w:eastAsia="Calibri" w:hAnsi="Times New Roman" w:cs="Times New Roman"/>
          <w:sz w:val="24"/>
          <w:szCs w:val="24"/>
          <w:lang w:val="en-US"/>
        </w:rPr>
      </w:pPr>
      <w:proofErr w:type="gramStart"/>
      <w:r w:rsidRPr="00B358DD">
        <w:rPr>
          <w:rFonts w:ascii="Times New Roman" w:eastAsia="Calibri" w:hAnsi="Times New Roman" w:cs="Times New Roman"/>
          <w:sz w:val="24"/>
          <w:szCs w:val="24"/>
          <w:lang w:val="en-US"/>
        </w:rPr>
        <w:t xml:space="preserve">18. </w:t>
      </w:r>
      <w:proofErr w:type="spellStart"/>
      <w:r w:rsidR="00E85552" w:rsidRPr="00E85552">
        <w:rPr>
          <w:rFonts w:ascii="Times New Roman" w:eastAsia="Calibri" w:hAnsi="Times New Roman" w:cs="Times New Roman"/>
          <w:sz w:val="24"/>
          <w:szCs w:val="24"/>
          <w:lang w:val="en-US"/>
        </w:rPr>
        <w:t>Deutschlands</w:t>
      </w:r>
      <w:proofErr w:type="spellEnd"/>
      <w:r w:rsidR="00E85552" w:rsidRPr="00E85552">
        <w:rPr>
          <w:rFonts w:ascii="Times New Roman" w:eastAsia="Calibri" w:hAnsi="Times New Roman" w:cs="Times New Roman"/>
          <w:sz w:val="24"/>
          <w:szCs w:val="24"/>
          <w:lang w:val="en-US"/>
        </w:rPr>
        <w:t xml:space="preserve"> </w:t>
      </w:r>
      <w:proofErr w:type="spellStart"/>
      <w:r w:rsidR="00E85552" w:rsidRPr="00E85552">
        <w:rPr>
          <w:rFonts w:ascii="Times New Roman" w:eastAsia="Calibri" w:hAnsi="Times New Roman" w:cs="Times New Roman"/>
          <w:sz w:val="24"/>
          <w:szCs w:val="24"/>
          <w:lang w:val="en-US"/>
        </w:rPr>
        <w:t>Zukunft</w:t>
      </w:r>
      <w:proofErr w:type="spellEnd"/>
      <w:r w:rsidR="00E85552" w:rsidRPr="00E85552">
        <w:rPr>
          <w:rFonts w:ascii="Times New Roman" w:eastAsia="Calibri" w:hAnsi="Times New Roman" w:cs="Times New Roman"/>
          <w:sz w:val="24"/>
          <w:szCs w:val="24"/>
          <w:lang w:val="en-US"/>
        </w:rPr>
        <w:t xml:space="preserve"> </w:t>
      </w:r>
      <w:proofErr w:type="spellStart"/>
      <w:r w:rsidR="00E85552" w:rsidRPr="00E85552">
        <w:rPr>
          <w:rFonts w:ascii="Times New Roman" w:eastAsia="Calibri" w:hAnsi="Times New Roman" w:cs="Times New Roman"/>
          <w:sz w:val="24"/>
          <w:szCs w:val="24"/>
          <w:lang w:val="en-US"/>
        </w:rPr>
        <w:t>gestalten</w:t>
      </w:r>
      <w:proofErr w:type="spellEnd"/>
      <w:r w:rsidR="00E85552" w:rsidRPr="00E85552">
        <w:rPr>
          <w:rFonts w:ascii="Times New Roman" w:eastAsia="Calibri" w:hAnsi="Times New Roman" w:cs="Times New Roman"/>
          <w:sz w:val="24"/>
          <w:szCs w:val="24"/>
          <w:lang w:val="en-US"/>
        </w:rPr>
        <w:t>.</w:t>
      </w:r>
      <w:proofErr w:type="gramEnd"/>
      <w:r w:rsidR="00E85552" w:rsidRPr="00E85552">
        <w:rPr>
          <w:rFonts w:ascii="Times New Roman" w:eastAsia="Calibri" w:hAnsi="Times New Roman" w:cs="Times New Roman"/>
          <w:sz w:val="24"/>
          <w:szCs w:val="24"/>
          <w:lang w:val="en-US"/>
        </w:rPr>
        <w:t xml:space="preserve"> </w:t>
      </w:r>
      <w:proofErr w:type="spellStart"/>
      <w:proofErr w:type="gramStart"/>
      <w:r w:rsidR="00E85552" w:rsidRPr="00E85552">
        <w:rPr>
          <w:rFonts w:ascii="Times New Roman" w:eastAsia="Calibri" w:hAnsi="Times New Roman" w:cs="Times New Roman"/>
          <w:sz w:val="24"/>
          <w:szCs w:val="24"/>
          <w:lang w:val="en-US"/>
        </w:rPr>
        <w:t>Koalitionsvertrag</w:t>
      </w:r>
      <w:proofErr w:type="spellEnd"/>
      <w:r w:rsidR="00E85552" w:rsidRPr="00E85552">
        <w:rPr>
          <w:rFonts w:ascii="Times New Roman" w:eastAsia="Calibri" w:hAnsi="Times New Roman" w:cs="Times New Roman"/>
          <w:sz w:val="24"/>
          <w:szCs w:val="24"/>
          <w:lang w:val="en-US"/>
        </w:rPr>
        <w:t xml:space="preserve"> </w:t>
      </w:r>
      <w:proofErr w:type="spellStart"/>
      <w:r w:rsidR="00E85552" w:rsidRPr="00E85552">
        <w:rPr>
          <w:rFonts w:ascii="Times New Roman" w:eastAsia="Calibri" w:hAnsi="Times New Roman" w:cs="Times New Roman"/>
          <w:sz w:val="24"/>
          <w:szCs w:val="24"/>
          <w:lang w:val="en-US"/>
        </w:rPr>
        <w:t>zwischen</w:t>
      </w:r>
      <w:proofErr w:type="spellEnd"/>
      <w:r w:rsidR="00E85552" w:rsidRPr="00E85552">
        <w:rPr>
          <w:rFonts w:ascii="Times New Roman" w:eastAsia="Calibri" w:hAnsi="Times New Roman" w:cs="Times New Roman"/>
          <w:sz w:val="24"/>
          <w:szCs w:val="24"/>
          <w:lang w:val="en-US"/>
        </w:rPr>
        <w:t xml:space="preserve"> CDU, CSU und SPD.</w:t>
      </w:r>
      <w:proofErr w:type="gramEnd"/>
      <w:r w:rsidR="00E85552" w:rsidRPr="00E85552">
        <w:rPr>
          <w:rFonts w:ascii="Times New Roman" w:eastAsia="Calibri" w:hAnsi="Times New Roman" w:cs="Times New Roman"/>
          <w:sz w:val="24"/>
          <w:szCs w:val="24"/>
          <w:lang w:val="en-US"/>
        </w:rPr>
        <w:t xml:space="preserve"> 18. </w:t>
      </w:r>
      <w:proofErr w:type="spellStart"/>
      <w:r w:rsidR="00E85552" w:rsidRPr="00E85552">
        <w:rPr>
          <w:rFonts w:ascii="Times New Roman" w:eastAsia="Calibri" w:hAnsi="Times New Roman" w:cs="Times New Roman"/>
          <w:sz w:val="24"/>
          <w:szCs w:val="24"/>
          <w:lang w:val="en-US"/>
        </w:rPr>
        <w:t>Legislaturperiode</w:t>
      </w:r>
      <w:proofErr w:type="spellEnd"/>
      <w:r w:rsidR="00E85552" w:rsidRPr="00E85552">
        <w:rPr>
          <w:rFonts w:ascii="Times New Roman" w:eastAsia="Calibri" w:hAnsi="Times New Roman" w:cs="Times New Roman"/>
          <w:sz w:val="24"/>
          <w:szCs w:val="24"/>
          <w:lang w:val="en-US"/>
        </w:rPr>
        <w:t xml:space="preserve">, 2013 (URL: http://www.tagesschau.de/inland/koalitionsvertrag152.pdf, </w:t>
      </w:r>
      <w:r w:rsidR="00E85552" w:rsidRPr="00E85552">
        <w:rPr>
          <w:rFonts w:ascii="Times New Roman" w:eastAsia="Calibri" w:hAnsi="Times New Roman" w:cs="Times New Roman"/>
          <w:sz w:val="24"/>
          <w:szCs w:val="24"/>
        </w:rPr>
        <w:t>дата</w:t>
      </w:r>
      <w:r w:rsidR="00E85552" w:rsidRPr="00E85552">
        <w:rPr>
          <w:rFonts w:ascii="Times New Roman" w:eastAsia="Calibri" w:hAnsi="Times New Roman" w:cs="Times New Roman"/>
          <w:sz w:val="24"/>
          <w:szCs w:val="24"/>
          <w:lang w:val="en-US"/>
        </w:rPr>
        <w:t xml:space="preserve"> </w:t>
      </w:r>
      <w:r w:rsidR="00E85552" w:rsidRPr="00E85552">
        <w:rPr>
          <w:rFonts w:ascii="Times New Roman" w:eastAsia="Calibri" w:hAnsi="Times New Roman" w:cs="Times New Roman"/>
          <w:sz w:val="24"/>
          <w:szCs w:val="24"/>
        </w:rPr>
        <w:t>обращения</w:t>
      </w:r>
      <w:r w:rsidR="00E85552" w:rsidRPr="00E85552">
        <w:rPr>
          <w:rFonts w:ascii="Times New Roman" w:eastAsia="Calibri" w:hAnsi="Times New Roman" w:cs="Times New Roman"/>
          <w:sz w:val="24"/>
          <w:szCs w:val="24"/>
          <w:lang w:val="en-US"/>
        </w:rPr>
        <w:t xml:space="preserve"> – 01.02.2017).</w:t>
      </w:r>
    </w:p>
    <w:p w:rsidR="00924832" w:rsidRPr="00924832" w:rsidRDefault="00113754" w:rsidP="00C36EBE">
      <w:pPr>
        <w:spacing w:line="360" w:lineRule="auto"/>
        <w:jc w:val="both"/>
        <w:rPr>
          <w:rFonts w:ascii="Times New Roman" w:eastAsia="Calibri" w:hAnsi="Times New Roman" w:cs="Times New Roman"/>
          <w:sz w:val="24"/>
          <w:szCs w:val="24"/>
          <w:lang w:val="en-US"/>
        </w:rPr>
      </w:pPr>
      <w:r w:rsidRPr="00113754">
        <w:rPr>
          <w:rFonts w:ascii="Times New Roman" w:eastAsia="Calibri" w:hAnsi="Times New Roman" w:cs="Times New Roman"/>
          <w:sz w:val="24"/>
          <w:szCs w:val="24"/>
          <w:lang w:val="en-US"/>
        </w:rPr>
        <w:t xml:space="preserve">19. </w:t>
      </w:r>
      <w:r w:rsidR="00924832" w:rsidRPr="00924832">
        <w:rPr>
          <w:rFonts w:ascii="Times New Roman" w:eastAsia="Calibri" w:hAnsi="Times New Roman" w:cs="Times New Roman"/>
          <w:sz w:val="24"/>
          <w:szCs w:val="24"/>
          <w:lang w:val="en-US"/>
        </w:rPr>
        <w:t xml:space="preserve">White Paper 2016 on German Security Policy and the Future of the </w:t>
      </w:r>
      <w:proofErr w:type="spellStart"/>
      <w:r w:rsidR="00924832" w:rsidRPr="00924832">
        <w:rPr>
          <w:rFonts w:ascii="Times New Roman" w:eastAsia="Calibri" w:hAnsi="Times New Roman" w:cs="Times New Roman"/>
          <w:sz w:val="24"/>
          <w:szCs w:val="24"/>
          <w:lang w:val="en-US"/>
        </w:rPr>
        <w:t>Bundeswehr</w:t>
      </w:r>
      <w:proofErr w:type="spellEnd"/>
      <w:r w:rsidR="00924832" w:rsidRPr="00924832">
        <w:rPr>
          <w:rFonts w:ascii="Times New Roman" w:eastAsia="Calibri" w:hAnsi="Times New Roman" w:cs="Times New Roman"/>
          <w:sz w:val="24"/>
          <w:szCs w:val="24"/>
          <w:lang w:val="en-US"/>
        </w:rPr>
        <w:t xml:space="preserve">  // </w:t>
      </w:r>
      <w:proofErr w:type="spellStart"/>
      <w:r w:rsidR="00924832" w:rsidRPr="00924832">
        <w:rPr>
          <w:rFonts w:ascii="Times New Roman" w:eastAsia="Calibri" w:hAnsi="Times New Roman" w:cs="Times New Roman"/>
          <w:sz w:val="24"/>
          <w:szCs w:val="24"/>
          <w:lang w:val="en-US"/>
        </w:rPr>
        <w:t>Bundesministerium</w:t>
      </w:r>
      <w:proofErr w:type="spellEnd"/>
      <w:r w:rsidR="00924832" w:rsidRPr="00924832">
        <w:rPr>
          <w:rFonts w:ascii="Times New Roman" w:eastAsia="Calibri" w:hAnsi="Times New Roman" w:cs="Times New Roman"/>
          <w:sz w:val="24"/>
          <w:szCs w:val="24"/>
          <w:lang w:val="en-US"/>
        </w:rPr>
        <w:t xml:space="preserve"> der </w:t>
      </w:r>
      <w:proofErr w:type="spellStart"/>
      <w:r w:rsidR="00924832" w:rsidRPr="00924832">
        <w:rPr>
          <w:rFonts w:ascii="Times New Roman" w:eastAsia="Calibri" w:hAnsi="Times New Roman" w:cs="Times New Roman"/>
          <w:sz w:val="24"/>
          <w:szCs w:val="24"/>
          <w:lang w:val="en-US"/>
        </w:rPr>
        <w:t>Verteidigung</w:t>
      </w:r>
      <w:proofErr w:type="spellEnd"/>
      <w:r w:rsidR="00924832" w:rsidRPr="00924832">
        <w:rPr>
          <w:rFonts w:ascii="Times New Roman" w:eastAsia="Calibri" w:hAnsi="Times New Roman" w:cs="Times New Roman"/>
          <w:sz w:val="24"/>
          <w:szCs w:val="24"/>
          <w:lang w:val="en-US"/>
        </w:rPr>
        <w:t xml:space="preserve">, 18.07.2016 (URL:https://www.bmvg.de/resource/resource/UlRvcjZYSW1RcEVHaUd4cklzQU4yNWFvejhLbjVyYnR1OCt3ZlU1N09FVkZoYmR4Sjljb1E2UW9BdC9qQ3U1bmVEck9CbDgvcUFZaUhSL1dSSFA0alRxelpqQ3dyK1E3LzB4N0lXQ0lhcHM9/Weissbuch2016_barrierefrei.pdf, </w:t>
      </w:r>
      <w:r w:rsidR="00924832" w:rsidRPr="00924832">
        <w:rPr>
          <w:rFonts w:ascii="Times New Roman" w:eastAsia="Calibri" w:hAnsi="Times New Roman" w:cs="Times New Roman"/>
          <w:sz w:val="24"/>
          <w:szCs w:val="24"/>
        </w:rPr>
        <w:t>дата</w:t>
      </w:r>
      <w:r w:rsidR="00924832" w:rsidRPr="00924832">
        <w:rPr>
          <w:rFonts w:ascii="Times New Roman" w:eastAsia="Calibri" w:hAnsi="Times New Roman" w:cs="Times New Roman"/>
          <w:sz w:val="24"/>
          <w:szCs w:val="24"/>
          <w:lang w:val="en-US"/>
        </w:rPr>
        <w:t xml:space="preserve"> </w:t>
      </w:r>
      <w:r w:rsidR="00924832" w:rsidRPr="00924832">
        <w:rPr>
          <w:rFonts w:ascii="Times New Roman" w:eastAsia="Calibri" w:hAnsi="Times New Roman" w:cs="Times New Roman"/>
          <w:sz w:val="24"/>
          <w:szCs w:val="24"/>
        </w:rPr>
        <w:t>обращения</w:t>
      </w:r>
      <w:r w:rsidR="00924832" w:rsidRPr="00924832">
        <w:rPr>
          <w:rFonts w:ascii="Times New Roman" w:eastAsia="Calibri" w:hAnsi="Times New Roman" w:cs="Times New Roman"/>
          <w:sz w:val="24"/>
          <w:szCs w:val="24"/>
          <w:lang w:val="en-US"/>
        </w:rPr>
        <w:t>: 02.05.2017).</w:t>
      </w:r>
    </w:p>
    <w:p w:rsidR="000D73EB" w:rsidRPr="00860849" w:rsidRDefault="00113754" w:rsidP="00C36EBE">
      <w:pPr>
        <w:spacing w:line="360" w:lineRule="auto"/>
        <w:jc w:val="both"/>
        <w:rPr>
          <w:rFonts w:ascii="Times New Roman" w:eastAsia="Calibri" w:hAnsi="Times New Roman" w:cs="Times New Roman"/>
          <w:sz w:val="24"/>
          <w:szCs w:val="24"/>
          <w:lang w:val="en-US"/>
        </w:rPr>
      </w:pPr>
      <w:r w:rsidRPr="00113754">
        <w:rPr>
          <w:rFonts w:ascii="Times New Roman" w:eastAsia="Calibri" w:hAnsi="Times New Roman" w:cs="Times New Roman"/>
          <w:sz w:val="24"/>
          <w:szCs w:val="24"/>
          <w:lang w:val="en-US"/>
        </w:rPr>
        <w:t xml:space="preserve">20. </w:t>
      </w:r>
      <w:proofErr w:type="spellStart"/>
      <w:r w:rsidR="00616DBC" w:rsidRPr="00616DBC">
        <w:rPr>
          <w:rFonts w:ascii="Times New Roman" w:eastAsia="Calibri" w:hAnsi="Times New Roman" w:cs="Times New Roman"/>
          <w:sz w:val="24"/>
          <w:szCs w:val="24"/>
          <w:lang w:val="en-US"/>
        </w:rPr>
        <w:t>Rede</w:t>
      </w:r>
      <w:proofErr w:type="spellEnd"/>
      <w:r w:rsidR="00616DBC" w:rsidRPr="00616DBC">
        <w:rPr>
          <w:rFonts w:ascii="Times New Roman" w:eastAsia="Calibri" w:hAnsi="Times New Roman" w:cs="Times New Roman"/>
          <w:sz w:val="24"/>
          <w:szCs w:val="24"/>
          <w:lang w:val="en-US"/>
        </w:rPr>
        <w:t xml:space="preserve"> der </w:t>
      </w:r>
      <w:proofErr w:type="spellStart"/>
      <w:r w:rsidR="00616DBC" w:rsidRPr="00616DBC">
        <w:rPr>
          <w:rFonts w:ascii="Times New Roman" w:eastAsia="Calibri" w:hAnsi="Times New Roman" w:cs="Times New Roman"/>
          <w:sz w:val="24"/>
          <w:szCs w:val="24"/>
          <w:lang w:val="en-US"/>
        </w:rPr>
        <w:t>Bundesministerin</w:t>
      </w:r>
      <w:proofErr w:type="spellEnd"/>
      <w:r w:rsidR="00616DBC" w:rsidRPr="00616DBC">
        <w:rPr>
          <w:rFonts w:ascii="Times New Roman" w:eastAsia="Calibri" w:hAnsi="Times New Roman" w:cs="Times New Roman"/>
          <w:sz w:val="24"/>
          <w:szCs w:val="24"/>
          <w:lang w:val="en-US"/>
        </w:rPr>
        <w:t xml:space="preserve"> der </w:t>
      </w:r>
      <w:proofErr w:type="spellStart"/>
      <w:r w:rsidR="00616DBC" w:rsidRPr="00616DBC">
        <w:rPr>
          <w:rFonts w:ascii="Times New Roman" w:eastAsia="Calibri" w:hAnsi="Times New Roman" w:cs="Times New Roman"/>
          <w:sz w:val="24"/>
          <w:szCs w:val="24"/>
          <w:lang w:val="en-US"/>
        </w:rPr>
        <w:t>Verteidigung</w:t>
      </w:r>
      <w:proofErr w:type="spellEnd"/>
      <w:r w:rsidR="00616DBC" w:rsidRPr="00616DBC">
        <w:rPr>
          <w:rFonts w:ascii="Times New Roman" w:eastAsia="Calibri" w:hAnsi="Times New Roman" w:cs="Times New Roman"/>
          <w:sz w:val="24"/>
          <w:szCs w:val="24"/>
          <w:lang w:val="en-US"/>
        </w:rPr>
        <w:t xml:space="preserve"> Dr. Ursula von der </w:t>
      </w:r>
      <w:proofErr w:type="spellStart"/>
      <w:r w:rsidR="00616DBC" w:rsidRPr="00616DBC">
        <w:rPr>
          <w:rFonts w:ascii="Times New Roman" w:eastAsia="Calibri" w:hAnsi="Times New Roman" w:cs="Times New Roman"/>
          <w:sz w:val="24"/>
          <w:szCs w:val="24"/>
          <w:lang w:val="en-US"/>
        </w:rPr>
        <w:t>Leyen</w:t>
      </w:r>
      <w:proofErr w:type="spellEnd"/>
      <w:r w:rsidR="00616DBC" w:rsidRPr="00616DBC">
        <w:rPr>
          <w:rFonts w:ascii="Times New Roman" w:eastAsia="Calibri" w:hAnsi="Times New Roman" w:cs="Times New Roman"/>
          <w:sz w:val="24"/>
          <w:szCs w:val="24"/>
          <w:lang w:val="en-US"/>
        </w:rPr>
        <w:t xml:space="preserve"> </w:t>
      </w:r>
      <w:proofErr w:type="spellStart"/>
      <w:r w:rsidR="00616DBC" w:rsidRPr="00616DBC">
        <w:rPr>
          <w:rFonts w:ascii="Times New Roman" w:eastAsia="Calibri" w:hAnsi="Times New Roman" w:cs="Times New Roman"/>
          <w:sz w:val="24"/>
          <w:szCs w:val="24"/>
          <w:lang w:val="en-US"/>
        </w:rPr>
        <w:t>anlässlich</w:t>
      </w:r>
      <w:proofErr w:type="spellEnd"/>
      <w:r w:rsidR="00616DBC" w:rsidRPr="00616DBC">
        <w:rPr>
          <w:rFonts w:ascii="Times New Roman" w:eastAsia="Calibri" w:hAnsi="Times New Roman" w:cs="Times New Roman"/>
          <w:sz w:val="24"/>
          <w:szCs w:val="24"/>
          <w:lang w:val="en-US"/>
        </w:rPr>
        <w:t xml:space="preserve"> der </w:t>
      </w:r>
      <w:proofErr w:type="spellStart"/>
      <w:r w:rsidR="00616DBC" w:rsidRPr="00616DBC">
        <w:rPr>
          <w:rFonts w:ascii="Times New Roman" w:eastAsia="Calibri" w:hAnsi="Times New Roman" w:cs="Times New Roman"/>
          <w:sz w:val="24"/>
          <w:szCs w:val="24"/>
          <w:lang w:val="en-US"/>
        </w:rPr>
        <w:t>Eröffnung</w:t>
      </w:r>
      <w:proofErr w:type="spellEnd"/>
      <w:r w:rsidR="00616DBC" w:rsidRPr="00616DBC">
        <w:rPr>
          <w:rFonts w:ascii="Times New Roman" w:eastAsia="Calibri" w:hAnsi="Times New Roman" w:cs="Times New Roman"/>
          <w:sz w:val="24"/>
          <w:szCs w:val="24"/>
          <w:lang w:val="en-US"/>
        </w:rPr>
        <w:t xml:space="preserve"> der </w:t>
      </w:r>
      <w:proofErr w:type="spellStart"/>
      <w:r w:rsidR="00616DBC" w:rsidRPr="00616DBC">
        <w:rPr>
          <w:rFonts w:ascii="Times New Roman" w:eastAsia="Calibri" w:hAnsi="Times New Roman" w:cs="Times New Roman"/>
          <w:sz w:val="24"/>
          <w:szCs w:val="24"/>
          <w:lang w:val="en-US"/>
        </w:rPr>
        <w:t>Münchner</w:t>
      </w:r>
      <w:proofErr w:type="spellEnd"/>
      <w:r w:rsidR="00616DBC" w:rsidRPr="00616DBC">
        <w:rPr>
          <w:rFonts w:ascii="Times New Roman" w:eastAsia="Calibri" w:hAnsi="Times New Roman" w:cs="Times New Roman"/>
          <w:sz w:val="24"/>
          <w:szCs w:val="24"/>
          <w:lang w:val="en-US"/>
        </w:rPr>
        <w:t xml:space="preserve"> </w:t>
      </w:r>
      <w:proofErr w:type="spellStart"/>
      <w:r w:rsidR="00616DBC" w:rsidRPr="00616DBC">
        <w:rPr>
          <w:rFonts w:ascii="Times New Roman" w:eastAsia="Calibri" w:hAnsi="Times New Roman" w:cs="Times New Roman"/>
          <w:sz w:val="24"/>
          <w:szCs w:val="24"/>
          <w:lang w:val="en-US"/>
        </w:rPr>
        <w:t>Sicherheitskonferenz</w:t>
      </w:r>
      <w:proofErr w:type="spellEnd"/>
      <w:r w:rsidR="00616DBC" w:rsidRPr="00616DBC">
        <w:rPr>
          <w:rFonts w:ascii="Times New Roman" w:eastAsia="Calibri" w:hAnsi="Times New Roman" w:cs="Times New Roman"/>
          <w:sz w:val="24"/>
          <w:szCs w:val="24"/>
          <w:lang w:val="en-US"/>
        </w:rPr>
        <w:t xml:space="preserve"> am 17 </w:t>
      </w:r>
      <w:proofErr w:type="spellStart"/>
      <w:r w:rsidR="00616DBC" w:rsidRPr="00616DBC">
        <w:rPr>
          <w:rFonts w:ascii="Times New Roman" w:eastAsia="Calibri" w:hAnsi="Times New Roman" w:cs="Times New Roman"/>
          <w:sz w:val="24"/>
          <w:szCs w:val="24"/>
          <w:lang w:val="en-US"/>
        </w:rPr>
        <w:t>Februar</w:t>
      </w:r>
      <w:proofErr w:type="spellEnd"/>
      <w:r w:rsidR="00616DBC" w:rsidRPr="00616DBC">
        <w:rPr>
          <w:rFonts w:ascii="Times New Roman" w:eastAsia="Calibri" w:hAnsi="Times New Roman" w:cs="Times New Roman"/>
          <w:sz w:val="24"/>
          <w:szCs w:val="24"/>
          <w:lang w:val="en-US"/>
        </w:rPr>
        <w:t xml:space="preserve"> 2017 in </w:t>
      </w:r>
      <w:proofErr w:type="spellStart"/>
      <w:r w:rsidR="00616DBC" w:rsidRPr="00616DBC">
        <w:rPr>
          <w:rFonts w:ascii="Times New Roman" w:eastAsia="Calibri" w:hAnsi="Times New Roman" w:cs="Times New Roman"/>
          <w:sz w:val="24"/>
          <w:szCs w:val="24"/>
          <w:lang w:val="en-US"/>
        </w:rPr>
        <w:t>München</w:t>
      </w:r>
      <w:proofErr w:type="spellEnd"/>
      <w:r w:rsidR="00616DBC" w:rsidRPr="00616DBC">
        <w:rPr>
          <w:rFonts w:ascii="Times New Roman" w:eastAsia="Calibri" w:hAnsi="Times New Roman" w:cs="Times New Roman"/>
          <w:sz w:val="24"/>
          <w:szCs w:val="24"/>
          <w:lang w:val="en-US"/>
        </w:rPr>
        <w:t xml:space="preserve"> // </w:t>
      </w:r>
      <w:proofErr w:type="spellStart"/>
      <w:r w:rsidR="00616DBC" w:rsidRPr="00616DBC">
        <w:rPr>
          <w:rFonts w:ascii="Times New Roman" w:eastAsia="Calibri" w:hAnsi="Times New Roman" w:cs="Times New Roman"/>
          <w:sz w:val="24"/>
          <w:szCs w:val="24"/>
          <w:lang w:val="en-US"/>
        </w:rPr>
        <w:t>Bundesministerium</w:t>
      </w:r>
      <w:proofErr w:type="spellEnd"/>
      <w:r w:rsidR="00616DBC" w:rsidRPr="00616DBC">
        <w:rPr>
          <w:rFonts w:ascii="Times New Roman" w:eastAsia="Calibri" w:hAnsi="Times New Roman" w:cs="Times New Roman"/>
          <w:sz w:val="24"/>
          <w:szCs w:val="24"/>
          <w:lang w:val="en-US"/>
        </w:rPr>
        <w:t xml:space="preserve"> der </w:t>
      </w:r>
      <w:proofErr w:type="spellStart"/>
      <w:r w:rsidR="00616DBC" w:rsidRPr="00616DBC">
        <w:rPr>
          <w:rFonts w:ascii="Times New Roman" w:eastAsia="Calibri" w:hAnsi="Times New Roman" w:cs="Times New Roman"/>
          <w:sz w:val="24"/>
          <w:szCs w:val="24"/>
          <w:lang w:val="en-US"/>
        </w:rPr>
        <w:t>Verteidigung</w:t>
      </w:r>
      <w:proofErr w:type="spellEnd"/>
      <w:r w:rsidR="00616DBC" w:rsidRPr="00616DBC">
        <w:rPr>
          <w:rFonts w:ascii="Times New Roman" w:eastAsia="Calibri" w:hAnsi="Times New Roman" w:cs="Times New Roman"/>
          <w:sz w:val="24"/>
          <w:szCs w:val="24"/>
          <w:lang w:val="en-US"/>
        </w:rPr>
        <w:t xml:space="preserve">, 17.02.2017 (URL:https://www.bmvg.de/resource/resource/TU1jZzdTaGNNanAzeDRBMlRGeEU3WHVDTGFRc3R5bHFEclVIR0M0bmJjM2Vya0lYejdaWUlTNjFtZi8rT0ZPMXE4YmhlcEF2Smxsd3AySkRNbVdKR1FnQWhJcCsxZ01rb0dPcXg5ekRMajQ9/Rede_BMin_MSC.pdf, </w:t>
      </w:r>
      <w:r w:rsidR="00616DBC" w:rsidRPr="00616DBC">
        <w:rPr>
          <w:rFonts w:ascii="Times New Roman" w:eastAsia="Calibri" w:hAnsi="Times New Roman" w:cs="Times New Roman"/>
          <w:sz w:val="24"/>
          <w:szCs w:val="24"/>
        </w:rPr>
        <w:t>дата</w:t>
      </w:r>
      <w:r w:rsidR="00616DBC" w:rsidRPr="00616DBC">
        <w:rPr>
          <w:rFonts w:ascii="Times New Roman" w:eastAsia="Calibri" w:hAnsi="Times New Roman" w:cs="Times New Roman"/>
          <w:sz w:val="24"/>
          <w:szCs w:val="24"/>
          <w:lang w:val="en-US"/>
        </w:rPr>
        <w:t xml:space="preserve"> </w:t>
      </w:r>
      <w:r w:rsidR="00616DBC" w:rsidRPr="00616DBC">
        <w:rPr>
          <w:rFonts w:ascii="Times New Roman" w:eastAsia="Calibri" w:hAnsi="Times New Roman" w:cs="Times New Roman"/>
          <w:sz w:val="24"/>
          <w:szCs w:val="24"/>
        </w:rPr>
        <w:t>обращения</w:t>
      </w:r>
      <w:r w:rsidR="00616DBC" w:rsidRPr="00616DBC">
        <w:rPr>
          <w:rFonts w:ascii="Times New Roman" w:eastAsia="Calibri" w:hAnsi="Times New Roman" w:cs="Times New Roman"/>
          <w:sz w:val="24"/>
          <w:szCs w:val="24"/>
          <w:lang w:val="en-US"/>
        </w:rPr>
        <w:t>: 02.05.2017).</w:t>
      </w:r>
    </w:p>
    <w:p w:rsidR="00854DA7" w:rsidRDefault="009500F1" w:rsidP="00854DA7">
      <w:pPr>
        <w:spacing w:line="360" w:lineRule="auto"/>
        <w:rPr>
          <w:rFonts w:ascii="Times New Roman" w:eastAsia="Calibri" w:hAnsi="Times New Roman" w:cs="Times New Roman"/>
          <w:sz w:val="24"/>
          <w:szCs w:val="24"/>
        </w:rPr>
      </w:pPr>
      <w:r w:rsidRPr="009500F1">
        <w:rPr>
          <w:rFonts w:ascii="Times New Roman" w:eastAsia="Calibri" w:hAnsi="Times New Roman" w:cs="Times New Roman"/>
          <w:sz w:val="24"/>
          <w:szCs w:val="24"/>
          <w:u w:val="single"/>
        </w:rPr>
        <w:t xml:space="preserve">2. </w:t>
      </w:r>
      <w:r w:rsidR="000D73EB" w:rsidRPr="009500F1">
        <w:rPr>
          <w:rFonts w:ascii="Times New Roman" w:eastAsia="Calibri" w:hAnsi="Times New Roman" w:cs="Times New Roman"/>
          <w:sz w:val="24"/>
          <w:szCs w:val="24"/>
          <w:u w:val="single"/>
        </w:rPr>
        <w:t>Электронные ресурсы</w:t>
      </w:r>
      <w:r w:rsidR="000D73EB" w:rsidRPr="009500F1">
        <w:rPr>
          <w:rFonts w:ascii="Times New Roman" w:eastAsia="Calibri" w:hAnsi="Times New Roman" w:cs="Times New Roman"/>
          <w:sz w:val="24"/>
          <w:szCs w:val="24"/>
        </w:rPr>
        <w:t>:</w:t>
      </w:r>
    </w:p>
    <w:p w:rsidR="00854DA7" w:rsidRDefault="00113754" w:rsidP="00854DA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21. </w:t>
      </w:r>
      <w:r w:rsidR="00D5329A" w:rsidRPr="00D5329A">
        <w:rPr>
          <w:rFonts w:ascii="Times New Roman" w:eastAsia="Calibri" w:hAnsi="Times New Roman" w:cs="Times New Roman"/>
          <w:sz w:val="24"/>
          <w:szCs w:val="24"/>
        </w:rPr>
        <w:t xml:space="preserve">Взаимодействие Германии и НАТО // </w:t>
      </w:r>
      <w:proofErr w:type="spellStart"/>
      <w:proofErr w:type="gramStart"/>
      <w:r w:rsidR="00D5329A" w:rsidRPr="00D5329A">
        <w:rPr>
          <w:rFonts w:ascii="Times New Roman" w:eastAsia="Calibri" w:hAnsi="Times New Roman" w:cs="Times New Roman"/>
          <w:sz w:val="24"/>
          <w:szCs w:val="24"/>
        </w:rPr>
        <w:t>НАТО</w:t>
      </w:r>
      <w:proofErr w:type="gramEnd"/>
      <w:r w:rsidR="00D5329A" w:rsidRPr="00D5329A">
        <w:rPr>
          <w:rFonts w:ascii="Times New Roman" w:eastAsia="Calibri" w:hAnsi="Times New Roman" w:cs="Times New Roman"/>
          <w:sz w:val="24"/>
          <w:szCs w:val="24"/>
        </w:rPr>
        <w:t>.рф</w:t>
      </w:r>
      <w:proofErr w:type="spellEnd"/>
      <w:r w:rsidR="00D5329A" w:rsidRPr="00D5329A">
        <w:rPr>
          <w:rFonts w:ascii="Times New Roman" w:eastAsia="Calibri" w:hAnsi="Times New Roman" w:cs="Times New Roman"/>
          <w:sz w:val="24"/>
          <w:szCs w:val="24"/>
        </w:rPr>
        <w:t xml:space="preserve">  (URL: http://нато.рф/ru/germany.html, дата обращения</w:t>
      </w:r>
      <w:r w:rsidR="00854DA7">
        <w:rPr>
          <w:rFonts w:ascii="Times New Roman" w:eastAsia="Calibri" w:hAnsi="Times New Roman" w:cs="Times New Roman"/>
          <w:sz w:val="24"/>
          <w:szCs w:val="24"/>
        </w:rPr>
        <w:t>: 10.03.2017).</w:t>
      </w:r>
    </w:p>
    <w:p w:rsidR="00D5329A" w:rsidRDefault="00113754" w:rsidP="00854DA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22. </w:t>
      </w:r>
      <w:r w:rsidR="00D5329A" w:rsidRPr="00D5329A">
        <w:rPr>
          <w:rFonts w:ascii="Times New Roman" w:eastAsia="Calibri" w:hAnsi="Times New Roman" w:cs="Times New Roman"/>
          <w:sz w:val="24"/>
          <w:szCs w:val="24"/>
        </w:rPr>
        <w:t>Взносы государств-членов // ООН (URL: http://www.un.org/ru/aboutun/finance/contrib, дата обращения: 23.03.2017).</w:t>
      </w:r>
    </w:p>
    <w:p w:rsidR="00854DA7" w:rsidRDefault="00113754" w:rsidP="00854DA7">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23. </w:t>
      </w:r>
      <w:r w:rsidR="00D5329A" w:rsidRPr="00D5329A">
        <w:rPr>
          <w:rFonts w:ascii="Times New Roman" w:eastAsia="Calibri" w:hAnsi="Times New Roman" w:cs="Times New Roman"/>
          <w:sz w:val="24"/>
          <w:szCs w:val="24"/>
        </w:rPr>
        <w:t xml:space="preserve">Внешняя торговля Российской Федерации по основным странам за январь-декабрь 2016 г. // Федеральная таможенная служба России, 09.02.2017 (URL: </w:t>
      </w:r>
      <w:r w:rsidR="00D5329A" w:rsidRPr="00D5329A">
        <w:rPr>
          <w:rFonts w:ascii="Times New Roman" w:eastAsia="Calibri" w:hAnsi="Times New Roman" w:cs="Times New Roman"/>
          <w:sz w:val="24"/>
          <w:szCs w:val="24"/>
        </w:rPr>
        <w:lastRenderedPageBreak/>
        <w:t>http://www.customs.ru/index2.php?option=com_content&amp;view=article&amp;id=24785:----------2016--&amp;catid=125:2011-02-04-16-01-54&amp;Itemid=1976, дата обращения: 03.05.2017).</w:t>
      </w:r>
    </w:p>
    <w:p w:rsidR="00D5329A" w:rsidRDefault="00113754" w:rsidP="00854DA7">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24. </w:t>
      </w:r>
      <w:r w:rsidR="00D5329A" w:rsidRPr="00D5329A">
        <w:rPr>
          <w:rFonts w:ascii="Times New Roman" w:eastAsia="Calibri" w:hAnsi="Times New Roman" w:cs="Times New Roman"/>
          <w:sz w:val="24"/>
          <w:szCs w:val="24"/>
        </w:rPr>
        <w:t>Германия в ООН // Deutschland.de, 17.09.2013 (URL: https://www.deutschland.de/ru/topic/politika/globalnye-voprosy-i-prava/germaniya-v-oon, дата обращения: 10.04.2017).</w:t>
      </w:r>
    </w:p>
    <w:p w:rsidR="00854DA7" w:rsidRDefault="00113754" w:rsidP="00854DA7">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25. </w:t>
      </w:r>
      <w:r w:rsidR="00D5329A" w:rsidRPr="00D5329A">
        <w:rPr>
          <w:rFonts w:ascii="Times New Roman" w:eastAsia="Calibri" w:hAnsi="Times New Roman" w:cs="Times New Roman"/>
          <w:sz w:val="24"/>
          <w:szCs w:val="24"/>
        </w:rPr>
        <w:t>Германия – Страна-член // Совет Европы (URL: http://www.coe.int/ru/web/portal/germany, дата обращения: 10.03.2017).</w:t>
      </w:r>
    </w:p>
    <w:p w:rsidR="00854DA7" w:rsidRDefault="00113754" w:rsidP="00854DA7">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26. </w:t>
      </w:r>
      <w:r w:rsidR="00D5329A" w:rsidRPr="00D5329A">
        <w:rPr>
          <w:rFonts w:ascii="Times New Roman" w:eastAsia="Calibri" w:hAnsi="Times New Roman" w:cs="Times New Roman"/>
          <w:sz w:val="24"/>
          <w:szCs w:val="24"/>
        </w:rPr>
        <w:t>Операц</w:t>
      </w:r>
      <w:proofErr w:type="gramStart"/>
      <w:r w:rsidR="00D5329A" w:rsidRPr="00D5329A">
        <w:rPr>
          <w:rFonts w:ascii="Times New Roman" w:eastAsia="Calibri" w:hAnsi="Times New Roman" w:cs="Times New Roman"/>
          <w:sz w:val="24"/>
          <w:szCs w:val="24"/>
        </w:rPr>
        <w:t>ии ОО</w:t>
      </w:r>
      <w:proofErr w:type="gramEnd"/>
      <w:r w:rsidR="00D5329A" w:rsidRPr="00D5329A">
        <w:rPr>
          <w:rFonts w:ascii="Times New Roman" w:eastAsia="Calibri" w:hAnsi="Times New Roman" w:cs="Times New Roman"/>
          <w:sz w:val="24"/>
          <w:szCs w:val="24"/>
        </w:rPr>
        <w:t>Н по поддержанию мира. Текущие операц</w:t>
      </w:r>
      <w:proofErr w:type="gramStart"/>
      <w:r w:rsidR="00D5329A" w:rsidRPr="00D5329A">
        <w:rPr>
          <w:rFonts w:ascii="Times New Roman" w:eastAsia="Calibri" w:hAnsi="Times New Roman" w:cs="Times New Roman"/>
          <w:sz w:val="24"/>
          <w:szCs w:val="24"/>
        </w:rPr>
        <w:t>ии // ОО</w:t>
      </w:r>
      <w:proofErr w:type="gramEnd"/>
      <w:r w:rsidR="00D5329A" w:rsidRPr="00D5329A">
        <w:rPr>
          <w:rFonts w:ascii="Times New Roman" w:eastAsia="Calibri" w:hAnsi="Times New Roman" w:cs="Times New Roman"/>
          <w:sz w:val="24"/>
          <w:szCs w:val="24"/>
        </w:rPr>
        <w:t>Н (URL: http://www.un.org/ru/peacekeeping/operations/current.shtml, дата обращения: 30.03.2017).</w:t>
      </w:r>
    </w:p>
    <w:p w:rsidR="00D5329A" w:rsidRDefault="00113754" w:rsidP="00854DA7">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27. </w:t>
      </w:r>
      <w:r w:rsidR="00D5329A" w:rsidRPr="00D5329A">
        <w:rPr>
          <w:rFonts w:ascii="Times New Roman" w:eastAsia="Calibri" w:hAnsi="Times New Roman" w:cs="Times New Roman"/>
          <w:sz w:val="24"/>
          <w:szCs w:val="24"/>
        </w:rPr>
        <w:t>Организационная структура // Всемирный банк (URL: http://pubdocs.worldbank.org/pubdocs/publicdoc/2014/10/162981412346999162/wbg-org-chart-ru.pdf , дата обращения: 23.04.2</w:t>
      </w:r>
      <w:r w:rsidR="00D5329A">
        <w:rPr>
          <w:rFonts w:ascii="Times New Roman" w:eastAsia="Calibri" w:hAnsi="Times New Roman" w:cs="Times New Roman"/>
          <w:sz w:val="24"/>
          <w:szCs w:val="24"/>
        </w:rPr>
        <w:t>017).</w:t>
      </w:r>
    </w:p>
    <w:p w:rsidR="00854DA7" w:rsidRDefault="00113754" w:rsidP="00854DA7">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28. </w:t>
      </w:r>
      <w:r w:rsidR="00D5329A" w:rsidRPr="00D5329A">
        <w:rPr>
          <w:rFonts w:ascii="Times New Roman" w:eastAsia="Calibri" w:hAnsi="Times New Roman" w:cs="Times New Roman"/>
          <w:sz w:val="24"/>
          <w:szCs w:val="24"/>
        </w:rPr>
        <w:t>Страны, которые избирались членами Совета Безопасности // ООН (URL: http://www.un.org/ru/sc/members/elected.asp,  дата обращения: 23.03.2017).</w:t>
      </w:r>
      <w:r w:rsidR="00795414">
        <w:rPr>
          <w:rFonts w:ascii="Times New Roman" w:eastAsia="Calibri" w:hAnsi="Times New Roman" w:cs="Times New Roman"/>
          <w:sz w:val="24"/>
          <w:szCs w:val="24"/>
        </w:rPr>
        <w:t xml:space="preserve">  </w:t>
      </w:r>
      <w:r w:rsidR="00795414" w:rsidRPr="00795414">
        <w:rPr>
          <w:rFonts w:ascii="Times New Roman" w:eastAsia="Calibri" w:hAnsi="Times New Roman" w:cs="Times New Roman"/>
          <w:sz w:val="24"/>
          <w:szCs w:val="24"/>
        </w:rPr>
        <w:t xml:space="preserve">  </w:t>
      </w:r>
    </w:p>
    <w:p w:rsidR="00854DA7" w:rsidRDefault="00113754" w:rsidP="00854DA7">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29. </w:t>
      </w:r>
      <w:r w:rsidR="00795414" w:rsidRPr="00795414">
        <w:rPr>
          <w:rFonts w:ascii="Times New Roman" w:eastAsia="Calibri" w:hAnsi="Times New Roman" w:cs="Times New Roman"/>
          <w:sz w:val="24"/>
          <w:szCs w:val="24"/>
        </w:rPr>
        <w:t>Цифры и факты. Операц</w:t>
      </w:r>
      <w:proofErr w:type="gramStart"/>
      <w:r w:rsidR="00795414" w:rsidRPr="00795414">
        <w:rPr>
          <w:rFonts w:ascii="Times New Roman" w:eastAsia="Calibri" w:hAnsi="Times New Roman" w:cs="Times New Roman"/>
          <w:sz w:val="24"/>
          <w:szCs w:val="24"/>
        </w:rPr>
        <w:t>ии ОО</w:t>
      </w:r>
      <w:proofErr w:type="gramEnd"/>
      <w:r w:rsidR="00795414" w:rsidRPr="00795414">
        <w:rPr>
          <w:rFonts w:ascii="Times New Roman" w:eastAsia="Calibri" w:hAnsi="Times New Roman" w:cs="Times New Roman"/>
          <w:sz w:val="24"/>
          <w:szCs w:val="24"/>
        </w:rPr>
        <w:t>Н по поддержанию мира // ООН (URL: http://www.un.org/ru/peacekeeping/resources/statistics/factsheet.sh</w:t>
      </w:r>
      <w:r w:rsidR="00854DA7">
        <w:rPr>
          <w:rFonts w:ascii="Times New Roman" w:eastAsia="Calibri" w:hAnsi="Times New Roman" w:cs="Times New Roman"/>
          <w:sz w:val="24"/>
          <w:szCs w:val="24"/>
        </w:rPr>
        <w:t>tml, дата обращения: 24.03.2017).</w:t>
      </w:r>
    </w:p>
    <w:p w:rsidR="00854DA7" w:rsidRDefault="00113754" w:rsidP="00854DA7">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30. </w:t>
      </w:r>
      <w:r w:rsidR="00795414" w:rsidRPr="00795414">
        <w:rPr>
          <w:rFonts w:ascii="Times New Roman" w:eastAsia="Calibri" w:hAnsi="Times New Roman" w:cs="Times New Roman"/>
          <w:sz w:val="24"/>
          <w:szCs w:val="24"/>
        </w:rPr>
        <w:t>Члены Экономического и социального совета // ООН (URL: https://www.un.org/ecosoc/ru/content/membe</w:t>
      </w:r>
      <w:r w:rsidR="00513707">
        <w:rPr>
          <w:rFonts w:ascii="Times New Roman" w:eastAsia="Calibri" w:hAnsi="Times New Roman" w:cs="Times New Roman"/>
          <w:sz w:val="24"/>
          <w:szCs w:val="24"/>
        </w:rPr>
        <w:t>rs , дата обращения: 23.03.2017</w:t>
      </w:r>
      <w:r w:rsidR="00795414" w:rsidRPr="00795414">
        <w:rPr>
          <w:rFonts w:ascii="Times New Roman" w:eastAsia="Calibri" w:hAnsi="Times New Roman" w:cs="Times New Roman"/>
          <w:sz w:val="24"/>
          <w:szCs w:val="24"/>
        </w:rPr>
        <w:t>).</w:t>
      </w:r>
      <w:r w:rsidR="009500F1" w:rsidRPr="00854DA7">
        <w:rPr>
          <w:rFonts w:ascii="Times New Roman" w:eastAsia="Calibri" w:hAnsi="Times New Roman" w:cs="Times New Roman"/>
          <w:sz w:val="24"/>
          <w:szCs w:val="24"/>
        </w:rPr>
        <w:t xml:space="preserve">  </w:t>
      </w:r>
    </w:p>
    <w:p w:rsidR="009500F1" w:rsidRPr="00854DA7" w:rsidRDefault="00113754" w:rsidP="00854DA7">
      <w:pPr>
        <w:spacing w:line="360" w:lineRule="auto"/>
        <w:jc w:val="both"/>
        <w:rPr>
          <w:rFonts w:ascii="Times New Roman" w:eastAsia="Calibri" w:hAnsi="Times New Roman" w:cs="Times New Roman"/>
          <w:sz w:val="24"/>
          <w:szCs w:val="24"/>
          <w:lang w:val="en-US"/>
        </w:rPr>
      </w:pPr>
      <w:r w:rsidRPr="00113754">
        <w:rPr>
          <w:rFonts w:ascii="Times New Roman" w:eastAsia="Calibri" w:hAnsi="Times New Roman" w:cs="Times New Roman"/>
          <w:sz w:val="24"/>
          <w:szCs w:val="24"/>
          <w:lang w:val="en-US"/>
        </w:rPr>
        <w:t xml:space="preserve">31. </w:t>
      </w:r>
      <w:r w:rsidR="009500F1" w:rsidRPr="009500F1">
        <w:rPr>
          <w:rFonts w:ascii="Times New Roman" w:eastAsia="Calibri" w:hAnsi="Times New Roman" w:cs="Times New Roman"/>
          <w:sz w:val="24"/>
          <w:szCs w:val="24"/>
          <w:lang w:val="en-US"/>
        </w:rPr>
        <w:t xml:space="preserve">About history // UPU (URL: http://www.upu.int/en.html, </w:t>
      </w:r>
      <w:r w:rsidR="009500F1" w:rsidRPr="009500F1">
        <w:rPr>
          <w:rFonts w:ascii="Times New Roman" w:eastAsia="Calibri" w:hAnsi="Times New Roman" w:cs="Times New Roman"/>
          <w:sz w:val="24"/>
          <w:szCs w:val="24"/>
        </w:rPr>
        <w:t>дата</w:t>
      </w:r>
      <w:r w:rsidR="009500F1" w:rsidRPr="009500F1">
        <w:rPr>
          <w:rFonts w:ascii="Times New Roman" w:eastAsia="Calibri" w:hAnsi="Times New Roman" w:cs="Times New Roman"/>
          <w:sz w:val="24"/>
          <w:szCs w:val="24"/>
          <w:lang w:val="en-US"/>
        </w:rPr>
        <w:t xml:space="preserve"> </w:t>
      </w:r>
      <w:r w:rsidR="009500F1" w:rsidRPr="009500F1">
        <w:rPr>
          <w:rFonts w:ascii="Times New Roman" w:eastAsia="Calibri" w:hAnsi="Times New Roman" w:cs="Times New Roman"/>
          <w:sz w:val="24"/>
          <w:szCs w:val="24"/>
        </w:rPr>
        <w:t>обращения</w:t>
      </w:r>
      <w:r w:rsidR="009500F1" w:rsidRPr="009500F1">
        <w:rPr>
          <w:rFonts w:ascii="Times New Roman" w:eastAsia="Calibri" w:hAnsi="Times New Roman" w:cs="Times New Roman"/>
          <w:sz w:val="24"/>
          <w:szCs w:val="24"/>
          <w:lang w:val="en-US"/>
        </w:rPr>
        <w:t>: 15.02.2017).</w:t>
      </w:r>
    </w:p>
    <w:p w:rsidR="009500F1" w:rsidRPr="00113754" w:rsidRDefault="00113754" w:rsidP="00854DA7">
      <w:pPr>
        <w:spacing w:line="360" w:lineRule="auto"/>
        <w:jc w:val="both"/>
        <w:rPr>
          <w:rFonts w:ascii="Times New Roman" w:eastAsia="Calibri" w:hAnsi="Times New Roman" w:cs="Times New Roman"/>
          <w:sz w:val="24"/>
          <w:szCs w:val="24"/>
          <w:lang w:val="en-US"/>
        </w:rPr>
      </w:pPr>
      <w:r w:rsidRPr="00113754">
        <w:rPr>
          <w:rFonts w:ascii="Times New Roman" w:eastAsia="Calibri" w:hAnsi="Times New Roman" w:cs="Times New Roman"/>
          <w:sz w:val="24"/>
          <w:szCs w:val="24"/>
          <w:lang w:val="en-US"/>
        </w:rPr>
        <w:t xml:space="preserve">32. </w:t>
      </w:r>
      <w:r w:rsidR="009500F1" w:rsidRPr="00113754">
        <w:rPr>
          <w:rFonts w:ascii="Times New Roman" w:eastAsia="Calibri" w:hAnsi="Times New Roman" w:cs="Times New Roman"/>
          <w:sz w:val="24"/>
          <w:szCs w:val="24"/>
          <w:lang w:val="en-US"/>
        </w:rPr>
        <w:t xml:space="preserve">About the IMF // IMF (URL: http://www.imf.org/external/about.htm, </w:t>
      </w:r>
      <w:r w:rsidR="009500F1" w:rsidRPr="009500F1">
        <w:rPr>
          <w:rFonts w:ascii="Times New Roman" w:eastAsia="Calibri" w:hAnsi="Times New Roman" w:cs="Times New Roman"/>
          <w:sz w:val="24"/>
          <w:szCs w:val="24"/>
        </w:rPr>
        <w:t>дата</w:t>
      </w:r>
      <w:r w:rsidR="009500F1" w:rsidRPr="00113754">
        <w:rPr>
          <w:rFonts w:ascii="Times New Roman" w:eastAsia="Calibri" w:hAnsi="Times New Roman" w:cs="Times New Roman"/>
          <w:sz w:val="24"/>
          <w:szCs w:val="24"/>
          <w:lang w:val="en-US"/>
        </w:rPr>
        <w:t xml:space="preserve"> </w:t>
      </w:r>
      <w:r w:rsidR="009500F1" w:rsidRPr="009500F1">
        <w:rPr>
          <w:rFonts w:ascii="Times New Roman" w:eastAsia="Calibri" w:hAnsi="Times New Roman" w:cs="Times New Roman"/>
          <w:sz w:val="24"/>
          <w:szCs w:val="24"/>
        </w:rPr>
        <w:t>обращения</w:t>
      </w:r>
      <w:r w:rsidR="009500F1" w:rsidRPr="00113754">
        <w:rPr>
          <w:rFonts w:ascii="Times New Roman" w:eastAsia="Calibri" w:hAnsi="Times New Roman" w:cs="Times New Roman"/>
          <w:sz w:val="24"/>
          <w:szCs w:val="24"/>
          <w:lang w:val="en-US"/>
        </w:rPr>
        <w:t>: 23.04.2015).</w:t>
      </w:r>
    </w:p>
    <w:p w:rsidR="00854DA7" w:rsidRPr="00854DA7" w:rsidRDefault="00113754" w:rsidP="00854DA7">
      <w:pPr>
        <w:spacing w:line="360" w:lineRule="auto"/>
        <w:jc w:val="both"/>
        <w:rPr>
          <w:rFonts w:ascii="Times New Roman" w:eastAsia="Calibri" w:hAnsi="Times New Roman" w:cs="Times New Roman"/>
          <w:sz w:val="24"/>
          <w:szCs w:val="24"/>
          <w:lang w:val="en-US"/>
        </w:rPr>
      </w:pPr>
      <w:r w:rsidRPr="00113754">
        <w:rPr>
          <w:rFonts w:ascii="Times New Roman" w:eastAsia="Calibri" w:hAnsi="Times New Roman" w:cs="Times New Roman"/>
          <w:sz w:val="24"/>
          <w:szCs w:val="24"/>
          <w:lang w:val="en-US"/>
        </w:rPr>
        <w:t xml:space="preserve">33. </w:t>
      </w:r>
      <w:r w:rsidR="009500F1" w:rsidRPr="009500F1">
        <w:rPr>
          <w:rFonts w:ascii="Times New Roman" w:eastAsia="Calibri" w:hAnsi="Times New Roman" w:cs="Times New Roman"/>
          <w:sz w:val="24"/>
          <w:szCs w:val="24"/>
          <w:lang w:val="en-US"/>
        </w:rPr>
        <w:t xml:space="preserve">AHK </w:t>
      </w:r>
      <w:proofErr w:type="spellStart"/>
      <w:r w:rsidR="009500F1" w:rsidRPr="009500F1">
        <w:rPr>
          <w:rFonts w:ascii="Times New Roman" w:eastAsia="Calibri" w:hAnsi="Times New Roman" w:cs="Times New Roman"/>
          <w:sz w:val="24"/>
          <w:szCs w:val="24"/>
          <w:lang w:val="en-US"/>
        </w:rPr>
        <w:t>Organisation</w:t>
      </w:r>
      <w:proofErr w:type="spellEnd"/>
      <w:r w:rsidR="009500F1" w:rsidRPr="009500F1">
        <w:rPr>
          <w:rFonts w:ascii="Times New Roman" w:eastAsia="Calibri" w:hAnsi="Times New Roman" w:cs="Times New Roman"/>
          <w:sz w:val="24"/>
          <w:szCs w:val="24"/>
          <w:lang w:val="en-US"/>
        </w:rPr>
        <w:t xml:space="preserve"> // AHK (URL: http://ahk.de/ueber-ahk/ahk-organisation/, </w:t>
      </w:r>
      <w:r w:rsidR="009500F1" w:rsidRPr="009500F1">
        <w:rPr>
          <w:rFonts w:ascii="Times New Roman" w:eastAsia="Calibri" w:hAnsi="Times New Roman" w:cs="Times New Roman"/>
          <w:sz w:val="24"/>
          <w:szCs w:val="24"/>
        </w:rPr>
        <w:t>дата</w:t>
      </w:r>
      <w:r w:rsidR="009500F1" w:rsidRPr="009500F1">
        <w:rPr>
          <w:rFonts w:ascii="Times New Roman" w:eastAsia="Calibri" w:hAnsi="Times New Roman" w:cs="Times New Roman"/>
          <w:sz w:val="24"/>
          <w:szCs w:val="24"/>
          <w:lang w:val="en-US"/>
        </w:rPr>
        <w:t xml:space="preserve"> </w:t>
      </w:r>
      <w:r w:rsidR="009500F1" w:rsidRPr="009500F1">
        <w:rPr>
          <w:rFonts w:ascii="Times New Roman" w:eastAsia="Calibri" w:hAnsi="Times New Roman" w:cs="Times New Roman"/>
          <w:sz w:val="24"/>
          <w:szCs w:val="24"/>
        </w:rPr>
        <w:t>обращения</w:t>
      </w:r>
      <w:r w:rsidR="009500F1" w:rsidRPr="009500F1">
        <w:rPr>
          <w:rFonts w:ascii="Times New Roman" w:eastAsia="Calibri" w:hAnsi="Times New Roman" w:cs="Times New Roman"/>
          <w:sz w:val="24"/>
          <w:szCs w:val="24"/>
          <w:lang w:val="en-US"/>
        </w:rPr>
        <w:t>: 14.04.2017).</w:t>
      </w:r>
      <w:r w:rsidR="003859CD" w:rsidRPr="003859CD">
        <w:rPr>
          <w:rFonts w:ascii="Times New Roman" w:eastAsia="Calibri" w:hAnsi="Times New Roman" w:cs="Times New Roman"/>
          <w:sz w:val="24"/>
          <w:szCs w:val="24"/>
          <w:lang w:val="en-US"/>
        </w:rPr>
        <w:t xml:space="preserve">  </w:t>
      </w:r>
    </w:p>
    <w:p w:rsidR="003859CD" w:rsidRPr="00854DA7" w:rsidRDefault="00113754" w:rsidP="00854DA7">
      <w:pPr>
        <w:spacing w:line="360" w:lineRule="auto"/>
        <w:jc w:val="both"/>
        <w:rPr>
          <w:rFonts w:ascii="Times New Roman" w:eastAsia="Calibri" w:hAnsi="Times New Roman" w:cs="Times New Roman"/>
          <w:sz w:val="24"/>
          <w:szCs w:val="24"/>
          <w:lang w:val="en-US"/>
        </w:rPr>
      </w:pPr>
      <w:r w:rsidRPr="00113754">
        <w:rPr>
          <w:rFonts w:ascii="Times New Roman" w:eastAsia="Calibri" w:hAnsi="Times New Roman" w:cs="Times New Roman"/>
          <w:sz w:val="24"/>
          <w:szCs w:val="24"/>
          <w:lang w:val="en-US"/>
        </w:rPr>
        <w:t xml:space="preserve">34. </w:t>
      </w:r>
      <w:r w:rsidR="003859CD" w:rsidRPr="003859CD">
        <w:rPr>
          <w:rFonts w:ascii="Times New Roman" w:eastAsia="Calibri" w:hAnsi="Times New Roman" w:cs="Times New Roman"/>
          <w:sz w:val="24"/>
          <w:szCs w:val="24"/>
          <w:lang w:val="en-US"/>
        </w:rPr>
        <w:t xml:space="preserve">Deployed Units // EU NAVFOR Somalia official website (URL: http://eunavfor.eu/deployed-units/mpras/#news-tabs, </w:t>
      </w:r>
      <w:r w:rsidR="003859CD" w:rsidRPr="003859CD">
        <w:rPr>
          <w:rFonts w:ascii="Times New Roman" w:eastAsia="Calibri" w:hAnsi="Times New Roman" w:cs="Times New Roman"/>
          <w:sz w:val="24"/>
          <w:szCs w:val="24"/>
        </w:rPr>
        <w:t>дата</w:t>
      </w:r>
      <w:r w:rsidR="003859CD" w:rsidRPr="003859CD">
        <w:rPr>
          <w:rFonts w:ascii="Times New Roman" w:eastAsia="Calibri" w:hAnsi="Times New Roman" w:cs="Times New Roman"/>
          <w:sz w:val="24"/>
          <w:szCs w:val="24"/>
          <w:lang w:val="en-US"/>
        </w:rPr>
        <w:t xml:space="preserve"> </w:t>
      </w:r>
      <w:r w:rsidR="003859CD" w:rsidRPr="003859CD">
        <w:rPr>
          <w:rFonts w:ascii="Times New Roman" w:eastAsia="Calibri" w:hAnsi="Times New Roman" w:cs="Times New Roman"/>
          <w:sz w:val="24"/>
          <w:szCs w:val="24"/>
        </w:rPr>
        <w:t>обращения</w:t>
      </w:r>
      <w:r w:rsidR="003859CD" w:rsidRPr="003859CD">
        <w:rPr>
          <w:rFonts w:ascii="Times New Roman" w:eastAsia="Calibri" w:hAnsi="Times New Roman" w:cs="Times New Roman"/>
          <w:sz w:val="24"/>
          <w:szCs w:val="24"/>
          <w:lang w:val="en-US"/>
        </w:rPr>
        <w:t>:  30.03.2017).</w:t>
      </w:r>
    </w:p>
    <w:p w:rsidR="00854DA7" w:rsidRPr="00113754" w:rsidRDefault="003859CD" w:rsidP="00854DA7">
      <w:pPr>
        <w:spacing w:line="360" w:lineRule="auto"/>
        <w:jc w:val="both"/>
        <w:rPr>
          <w:rFonts w:ascii="Times New Roman" w:eastAsia="Calibri" w:hAnsi="Times New Roman" w:cs="Times New Roman"/>
          <w:sz w:val="24"/>
          <w:szCs w:val="24"/>
          <w:lang w:val="en-US"/>
        </w:rPr>
      </w:pPr>
      <w:r w:rsidRPr="00854DA7">
        <w:rPr>
          <w:rFonts w:ascii="Times New Roman" w:eastAsia="Calibri" w:hAnsi="Times New Roman" w:cs="Times New Roman"/>
          <w:sz w:val="24"/>
          <w:szCs w:val="24"/>
          <w:lang w:val="en-US"/>
        </w:rPr>
        <w:t xml:space="preserve">  </w:t>
      </w:r>
    </w:p>
    <w:p w:rsidR="003859CD" w:rsidRPr="00113754" w:rsidRDefault="00113754" w:rsidP="00854DA7">
      <w:pPr>
        <w:spacing w:line="360" w:lineRule="auto"/>
        <w:jc w:val="both"/>
        <w:rPr>
          <w:rFonts w:ascii="Times New Roman" w:eastAsia="Calibri" w:hAnsi="Times New Roman" w:cs="Times New Roman"/>
          <w:sz w:val="24"/>
          <w:szCs w:val="24"/>
          <w:lang w:val="en-US"/>
        </w:rPr>
      </w:pPr>
      <w:r w:rsidRPr="00113754">
        <w:rPr>
          <w:rFonts w:ascii="Times New Roman" w:eastAsia="Calibri" w:hAnsi="Times New Roman" w:cs="Times New Roman"/>
          <w:sz w:val="24"/>
          <w:szCs w:val="24"/>
          <w:lang w:val="en-US"/>
        </w:rPr>
        <w:lastRenderedPageBreak/>
        <w:t xml:space="preserve">35. </w:t>
      </w:r>
      <w:r w:rsidR="003859CD" w:rsidRPr="00113754">
        <w:rPr>
          <w:rFonts w:ascii="Times New Roman" w:eastAsia="Calibri" w:hAnsi="Times New Roman" w:cs="Times New Roman"/>
          <w:sz w:val="24"/>
          <w:szCs w:val="24"/>
          <w:lang w:val="en-US"/>
        </w:rPr>
        <w:t xml:space="preserve">Deutsche   </w:t>
      </w:r>
      <w:proofErr w:type="spellStart"/>
      <w:r w:rsidR="003859CD" w:rsidRPr="00113754">
        <w:rPr>
          <w:rFonts w:ascii="Times New Roman" w:eastAsia="Calibri" w:hAnsi="Times New Roman" w:cs="Times New Roman"/>
          <w:sz w:val="24"/>
          <w:szCs w:val="24"/>
          <w:lang w:val="en-US"/>
        </w:rPr>
        <w:t>Gesellschaft</w:t>
      </w:r>
      <w:proofErr w:type="spellEnd"/>
      <w:r w:rsidR="003859CD" w:rsidRPr="00113754">
        <w:rPr>
          <w:rFonts w:ascii="Times New Roman" w:eastAsia="Calibri" w:hAnsi="Times New Roman" w:cs="Times New Roman"/>
          <w:sz w:val="24"/>
          <w:szCs w:val="24"/>
          <w:lang w:val="en-US"/>
        </w:rPr>
        <w:t xml:space="preserve">   </w:t>
      </w:r>
      <w:proofErr w:type="spellStart"/>
      <w:r w:rsidR="003859CD" w:rsidRPr="00113754">
        <w:rPr>
          <w:rFonts w:ascii="Times New Roman" w:eastAsia="Calibri" w:hAnsi="Times New Roman" w:cs="Times New Roman"/>
          <w:sz w:val="24"/>
          <w:szCs w:val="24"/>
          <w:lang w:val="en-US"/>
        </w:rPr>
        <w:t>für</w:t>
      </w:r>
      <w:proofErr w:type="spellEnd"/>
      <w:r w:rsidR="003859CD" w:rsidRPr="00113754">
        <w:rPr>
          <w:rFonts w:ascii="Times New Roman" w:eastAsia="Calibri" w:hAnsi="Times New Roman" w:cs="Times New Roman"/>
          <w:sz w:val="24"/>
          <w:szCs w:val="24"/>
          <w:lang w:val="en-US"/>
        </w:rPr>
        <w:t xml:space="preserve">   </w:t>
      </w:r>
      <w:proofErr w:type="spellStart"/>
      <w:r w:rsidR="003859CD" w:rsidRPr="00113754">
        <w:rPr>
          <w:rFonts w:ascii="Times New Roman" w:eastAsia="Calibri" w:hAnsi="Times New Roman" w:cs="Times New Roman"/>
          <w:sz w:val="24"/>
          <w:szCs w:val="24"/>
          <w:lang w:val="en-US"/>
        </w:rPr>
        <w:t>Internationale</w:t>
      </w:r>
      <w:proofErr w:type="spellEnd"/>
      <w:r w:rsidR="003859CD" w:rsidRPr="00113754">
        <w:rPr>
          <w:rFonts w:ascii="Times New Roman" w:eastAsia="Calibri" w:hAnsi="Times New Roman" w:cs="Times New Roman"/>
          <w:sz w:val="24"/>
          <w:szCs w:val="24"/>
          <w:lang w:val="en-US"/>
        </w:rPr>
        <w:t xml:space="preserve">   </w:t>
      </w:r>
      <w:proofErr w:type="spellStart"/>
      <w:r w:rsidR="003859CD" w:rsidRPr="00113754">
        <w:rPr>
          <w:rFonts w:ascii="Times New Roman" w:eastAsia="Calibri" w:hAnsi="Times New Roman" w:cs="Times New Roman"/>
          <w:sz w:val="24"/>
          <w:szCs w:val="24"/>
          <w:lang w:val="en-US"/>
        </w:rPr>
        <w:t>Zusammenarbeit</w:t>
      </w:r>
      <w:proofErr w:type="spellEnd"/>
      <w:r w:rsidR="003859CD" w:rsidRPr="00113754">
        <w:rPr>
          <w:rFonts w:ascii="Times New Roman" w:eastAsia="Calibri" w:hAnsi="Times New Roman" w:cs="Times New Roman"/>
          <w:sz w:val="24"/>
          <w:szCs w:val="24"/>
          <w:lang w:val="en-US"/>
        </w:rPr>
        <w:t xml:space="preserve">   (GIZ)   // </w:t>
      </w:r>
      <w:proofErr w:type="spellStart"/>
      <w:r w:rsidR="003859CD" w:rsidRPr="00113754">
        <w:rPr>
          <w:rFonts w:ascii="Times New Roman" w:eastAsia="Calibri" w:hAnsi="Times New Roman" w:cs="Times New Roman"/>
          <w:sz w:val="24"/>
          <w:szCs w:val="24"/>
          <w:lang w:val="en-US"/>
        </w:rPr>
        <w:t>Bundesministerium</w:t>
      </w:r>
      <w:proofErr w:type="spellEnd"/>
      <w:r w:rsidR="003859CD" w:rsidRPr="00113754">
        <w:rPr>
          <w:rFonts w:ascii="Times New Roman" w:eastAsia="Calibri" w:hAnsi="Times New Roman" w:cs="Times New Roman"/>
          <w:sz w:val="24"/>
          <w:szCs w:val="24"/>
          <w:lang w:val="en-US"/>
        </w:rPr>
        <w:t xml:space="preserve">   </w:t>
      </w:r>
      <w:proofErr w:type="spellStart"/>
      <w:r w:rsidR="003859CD" w:rsidRPr="00113754">
        <w:rPr>
          <w:rFonts w:ascii="Times New Roman" w:eastAsia="Calibri" w:hAnsi="Times New Roman" w:cs="Times New Roman"/>
          <w:sz w:val="24"/>
          <w:szCs w:val="24"/>
          <w:lang w:val="en-US"/>
        </w:rPr>
        <w:t>für</w:t>
      </w:r>
      <w:proofErr w:type="spellEnd"/>
      <w:r w:rsidR="003859CD" w:rsidRPr="00113754">
        <w:rPr>
          <w:rFonts w:ascii="Times New Roman" w:eastAsia="Calibri" w:hAnsi="Times New Roman" w:cs="Times New Roman"/>
          <w:sz w:val="24"/>
          <w:szCs w:val="24"/>
          <w:lang w:val="en-US"/>
        </w:rPr>
        <w:t xml:space="preserve"> </w:t>
      </w:r>
      <w:proofErr w:type="spellStart"/>
      <w:proofErr w:type="gramStart"/>
      <w:r w:rsidR="003859CD" w:rsidRPr="00113754">
        <w:rPr>
          <w:rFonts w:ascii="Times New Roman" w:eastAsia="Calibri" w:hAnsi="Times New Roman" w:cs="Times New Roman"/>
          <w:sz w:val="24"/>
          <w:szCs w:val="24"/>
          <w:lang w:val="en-US"/>
        </w:rPr>
        <w:t>Wirtschaftliche</w:t>
      </w:r>
      <w:proofErr w:type="spellEnd"/>
      <w:r w:rsidR="003859CD" w:rsidRPr="00113754">
        <w:rPr>
          <w:rFonts w:ascii="Times New Roman" w:eastAsia="Calibri" w:hAnsi="Times New Roman" w:cs="Times New Roman"/>
          <w:sz w:val="24"/>
          <w:szCs w:val="24"/>
          <w:lang w:val="en-US"/>
        </w:rPr>
        <w:t xml:space="preserve">  </w:t>
      </w:r>
      <w:proofErr w:type="spellStart"/>
      <w:r w:rsidR="003859CD" w:rsidRPr="00113754">
        <w:rPr>
          <w:rFonts w:ascii="Times New Roman" w:eastAsia="Calibri" w:hAnsi="Times New Roman" w:cs="Times New Roman"/>
          <w:sz w:val="24"/>
          <w:szCs w:val="24"/>
          <w:lang w:val="en-US"/>
        </w:rPr>
        <w:t>Zusammenarbeit</w:t>
      </w:r>
      <w:proofErr w:type="spellEnd"/>
      <w:proofErr w:type="gramEnd"/>
      <w:r w:rsidR="003859CD" w:rsidRPr="00113754">
        <w:rPr>
          <w:rFonts w:ascii="Times New Roman" w:eastAsia="Calibri" w:hAnsi="Times New Roman" w:cs="Times New Roman"/>
          <w:sz w:val="24"/>
          <w:szCs w:val="24"/>
          <w:lang w:val="en-US"/>
        </w:rPr>
        <w:t xml:space="preserve">  und  </w:t>
      </w:r>
      <w:proofErr w:type="spellStart"/>
      <w:r w:rsidR="003859CD" w:rsidRPr="00113754">
        <w:rPr>
          <w:rFonts w:ascii="Times New Roman" w:eastAsia="Calibri" w:hAnsi="Times New Roman" w:cs="Times New Roman"/>
          <w:sz w:val="24"/>
          <w:szCs w:val="24"/>
          <w:lang w:val="en-US"/>
        </w:rPr>
        <w:t>Entwicklung</w:t>
      </w:r>
      <w:proofErr w:type="spellEnd"/>
      <w:r w:rsidR="003859CD" w:rsidRPr="00113754">
        <w:rPr>
          <w:rFonts w:ascii="Times New Roman" w:eastAsia="Calibri" w:hAnsi="Times New Roman" w:cs="Times New Roman"/>
          <w:sz w:val="24"/>
          <w:szCs w:val="24"/>
          <w:lang w:val="en-US"/>
        </w:rPr>
        <w:t xml:space="preserve"> (URL: http://www.bmz.de/de/was_wir_machen/wege/bilaterale_ez/akteure_ez/einzelakteure/giz/index.html, </w:t>
      </w:r>
      <w:r w:rsidR="003859CD" w:rsidRPr="003859CD">
        <w:rPr>
          <w:rFonts w:ascii="Times New Roman" w:eastAsia="Calibri" w:hAnsi="Times New Roman" w:cs="Times New Roman"/>
          <w:sz w:val="24"/>
          <w:szCs w:val="24"/>
        </w:rPr>
        <w:t>дата</w:t>
      </w:r>
      <w:r w:rsidR="003859CD" w:rsidRPr="00113754">
        <w:rPr>
          <w:rFonts w:ascii="Times New Roman" w:eastAsia="Calibri" w:hAnsi="Times New Roman" w:cs="Times New Roman"/>
          <w:sz w:val="24"/>
          <w:szCs w:val="24"/>
          <w:lang w:val="en-US"/>
        </w:rPr>
        <w:t xml:space="preserve"> </w:t>
      </w:r>
      <w:r w:rsidR="003859CD" w:rsidRPr="003859CD">
        <w:rPr>
          <w:rFonts w:ascii="Times New Roman" w:eastAsia="Calibri" w:hAnsi="Times New Roman" w:cs="Times New Roman"/>
          <w:sz w:val="24"/>
          <w:szCs w:val="24"/>
        </w:rPr>
        <w:t>обращения</w:t>
      </w:r>
      <w:r w:rsidR="003859CD" w:rsidRPr="00113754">
        <w:rPr>
          <w:rFonts w:ascii="Times New Roman" w:eastAsia="Calibri" w:hAnsi="Times New Roman" w:cs="Times New Roman"/>
          <w:sz w:val="24"/>
          <w:szCs w:val="24"/>
          <w:lang w:val="en-US"/>
        </w:rPr>
        <w:t xml:space="preserve">: 14.04.2017).  </w:t>
      </w:r>
    </w:p>
    <w:p w:rsidR="00854DA7" w:rsidRPr="00113754" w:rsidRDefault="00113754" w:rsidP="00854DA7">
      <w:pPr>
        <w:spacing w:line="360" w:lineRule="auto"/>
        <w:jc w:val="both"/>
        <w:rPr>
          <w:rFonts w:ascii="Times New Roman" w:eastAsia="Calibri" w:hAnsi="Times New Roman" w:cs="Times New Roman"/>
          <w:sz w:val="24"/>
          <w:szCs w:val="24"/>
          <w:lang w:val="en-US"/>
        </w:rPr>
      </w:pPr>
      <w:r w:rsidRPr="00113754">
        <w:rPr>
          <w:rFonts w:ascii="Times New Roman" w:eastAsia="Calibri" w:hAnsi="Times New Roman" w:cs="Times New Roman"/>
          <w:sz w:val="24"/>
          <w:szCs w:val="24"/>
          <w:lang w:val="en-US"/>
        </w:rPr>
        <w:t xml:space="preserve">36. </w:t>
      </w:r>
      <w:proofErr w:type="spellStart"/>
      <w:r w:rsidR="003859CD" w:rsidRPr="00113754">
        <w:rPr>
          <w:rFonts w:ascii="Times New Roman" w:eastAsia="Calibri" w:hAnsi="Times New Roman" w:cs="Times New Roman"/>
          <w:sz w:val="24"/>
          <w:szCs w:val="24"/>
          <w:lang w:val="en-US"/>
        </w:rPr>
        <w:t>Endgültiges</w:t>
      </w:r>
      <w:proofErr w:type="spellEnd"/>
      <w:r w:rsidR="003859CD" w:rsidRPr="00113754">
        <w:rPr>
          <w:rFonts w:ascii="Times New Roman" w:eastAsia="Calibri" w:hAnsi="Times New Roman" w:cs="Times New Roman"/>
          <w:sz w:val="24"/>
          <w:szCs w:val="24"/>
          <w:lang w:val="en-US"/>
        </w:rPr>
        <w:t xml:space="preserve"> </w:t>
      </w:r>
      <w:proofErr w:type="spellStart"/>
      <w:r w:rsidR="003859CD" w:rsidRPr="00113754">
        <w:rPr>
          <w:rFonts w:ascii="Times New Roman" w:eastAsia="Calibri" w:hAnsi="Times New Roman" w:cs="Times New Roman"/>
          <w:sz w:val="24"/>
          <w:szCs w:val="24"/>
          <w:lang w:val="en-US"/>
        </w:rPr>
        <w:t>Ergebnis</w:t>
      </w:r>
      <w:proofErr w:type="spellEnd"/>
      <w:r w:rsidR="003859CD" w:rsidRPr="00113754">
        <w:rPr>
          <w:rFonts w:ascii="Times New Roman" w:eastAsia="Calibri" w:hAnsi="Times New Roman" w:cs="Times New Roman"/>
          <w:sz w:val="24"/>
          <w:szCs w:val="24"/>
          <w:lang w:val="en-US"/>
        </w:rPr>
        <w:t xml:space="preserve"> der </w:t>
      </w:r>
      <w:proofErr w:type="spellStart"/>
      <w:r w:rsidR="003859CD" w:rsidRPr="00113754">
        <w:rPr>
          <w:rFonts w:ascii="Times New Roman" w:eastAsia="Calibri" w:hAnsi="Times New Roman" w:cs="Times New Roman"/>
          <w:sz w:val="24"/>
          <w:szCs w:val="24"/>
          <w:lang w:val="en-US"/>
        </w:rPr>
        <w:t>Bundestagswahl</w:t>
      </w:r>
      <w:proofErr w:type="spellEnd"/>
      <w:r w:rsidR="003859CD" w:rsidRPr="00113754">
        <w:rPr>
          <w:rFonts w:ascii="Times New Roman" w:eastAsia="Calibri" w:hAnsi="Times New Roman" w:cs="Times New Roman"/>
          <w:sz w:val="24"/>
          <w:szCs w:val="24"/>
          <w:lang w:val="en-US"/>
        </w:rPr>
        <w:t xml:space="preserve"> 2013 // Der </w:t>
      </w:r>
      <w:proofErr w:type="spellStart"/>
      <w:r w:rsidR="003859CD" w:rsidRPr="00113754">
        <w:rPr>
          <w:rFonts w:ascii="Times New Roman" w:eastAsia="Calibri" w:hAnsi="Times New Roman" w:cs="Times New Roman"/>
          <w:sz w:val="24"/>
          <w:szCs w:val="24"/>
          <w:lang w:val="en-US"/>
        </w:rPr>
        <w:t>Bundeswahlhielter</w:t>
      </w:r>
      <w:proofErr w:type="spellEnd"/>
      <w:r w:rsidR="003859CD" w:rsidRPr="00113754">
        <w:rPr>
          <w:rFonts w:ascii="Times New Roman" w:eastAsia="Calibri" w:hAnsi="Times New Roman" w:cs="Times New Roman"/>
          <w:sz w:val="24"/>
          <w:szCs w:val="24"/>
          <w:lang w:val="en-US"/>
        </w:rPr>
        <w:t xml:space="preserve"> (URL: http://www.bundeswahlleiter.de/de/bundestagswahlen/BTW_BUND_13/ergebnisse/bundesergebnisse/, </w:t>
      </w:r>
      <w:r w:rsidR="003859CD" w:rsidRPr="003859CD">
        <w:rPr>
          <w:rFonts w:ascii="Times New Roman" w:eastAsia="Calibri" w:hAnsi="Times New Roman" w:cs="Times New Roman"/>
          <w:sz w:val="24"/>
          <w:szCs w:val="24"/>
        </w:rPr>
        <w:t>дата</w:t>
      </w:r>
      <w:r w:rsidR="003859CD" w:rsidRPr="00113754">
        <w:rPr>
          <w:rFonts w:ascii="Times New Roman" w:eastAsia="Calibri" w:hAnsi="Times New Roman" w:cs="Times New Roman"/>
          <w:sz w:val="24"/>
          <w:szCs w:val="24"/>
          <w:lang w:val="en-US"/>
        </w:rPr>
        <w:t xml:space="preserve"> </w:t>
      </w:r>
      <w:r w:rsidR="003859CD" w:rsidRPr="003859CD">
        <w:rPr>
          <w:rFonts w:ascii="Times New Roman" w:eastAsia="Calibri" w:hAnsi="Times New Roman" w:cs="Times New Roman"/>
          <w:sz w:val="24"/>
          <w:szCs w:val="24"/>
        </w:rPr>
        <w:t>обращения</w:t>
      </w:r>
      <w:r w:rsidR="003859CD" w:rsidRPr="00113754">
        <w:rPr>
          <w:rFonts w:ascii="Times New Roman" w:eastAsia="Calibri" w:hAnsi="Times New Roman" w:cs="Times New Roman"/>
          <w:sz w:val="24"/>
          <w:szCs w:val="24"/>
          <w:lang w:val="en-US"/>
        </w:rPr>
        <w:t xml:space="preserve">: 10.04.2017).  </w:t>
      </w:r>
    </w:p>
    <w:p w:rsidR="003859CD" w:rsidRPr="00113754" w:rsidRDefault="00113754" w:rsidP="00854DA7">
      <w:pPr>
        <w:spacing w:line="360" w:lineRule="auto"/>
        <w:jc w:val="both"/>
        <w:rPr>
          <w:rFonts w:ascii="Times New Roman" w:eastAsia="Calibri" w:hAnsi="Times New Roman" w:cs="Times New Roman"/>
          <w:sz w:val="24"/>
          <w:szCs w:val="24"/>
          <w:lang w:val="en-US"/>
        </w:rPr>
      </w:pPr>
      <w:r w:rsidRPr="00113754">
        <w:rPr>
          <w:rFonts w:ascii="Times New Roman" w:eastAsia="Calibri" w:hAnsi="Times New Roman" w:cs="Times New Roman"/>
          <w:sz w:val="24"/>
          <w:szCs w:val="24"/>
          <w:lang w:val="en-US"/>
        </w:rPr>
        <w:t xml:space="preserve">37. </w:t>
      </w:r>
      <w:proofErr w:type="spellStart"/>
      <w:r w:rsidR="003859CD" w:rsidRPr="00113754">
        <w:rPr>
          <w:rFonts w:ascii="Times New Roman" w:eastAsia="Calibri" w:hAnsi="Times New Roman" w:cs="Times New Roman"/>
          <w:sz w:val="24"/>
          <w:szCs w:val="24"/>
          <w:lang w:val="en-US"/>
        </w:rPr>
        <w:t>Endgültiges</w:t>
      </w:r>
      <w:proofErr w:type="spellEnd"/>
      <w:r w:rsidR="003859CD" w:rsidRPr="00113754">
        <w:rPr>
          <w:rFonts w:ascii="Times New Roman" w:eastAsia="Calibri" w:hAnsi="Times New Roman" w:cs="Times New Roman"/>
          <w:sz w:val="24"/>
          <w:szCs w:val="24"/>
          <w:lang w:val="en-US"/>
        </w:rPr>
        <w:t xml:space="preserve"> </w:t>
      </w:r>
      <w:proofErr w:type="spellStart"/>
      <w:r w:rsidR="003859CD" w:rsidRPr="00113754">
        <w:rPr>
          <w:rFonts w:ascii="Times New Roman" w:eastAsia="Calibri" w:hAnsi="Times New Roman" w:cs="Times New Roman"/>
          <w:sz w:val="24"/>
          <w:szCs w:val="24"/>
          <w:lang w:val="en-US"/>
        </w:rPr>
        <w:t>Ergebnis</w:t>
      </w:r>
      <w:proofErr w:type="spellEnd"/>
      <w:r w:rsidR="003859CD" w:rsidRPr="00113754">
        <w:rPr>
          <w:rFonts w:ascii="Times New Roman" w:eastAsia="Calibri" w:hAnsi="Times New Roman" w:cs="Times New Roman"/>
          <w:sz w:val="24"/>
          <w:szCs w:val="24"/>
          <w:lang w:val="en-US"/>
        </w:rPr>
        <w:t xml:space="preserve"> der </w:t>
      </w:r>
      <w:proofErr w:type="spellStart"/>
      <w:r w:rsidR="003859CD" w:rsidRPr="00113754">
        <w:rPr>
          <w:rFonts w:ascii="Times New Roman" w:eastAsia="Calibri" w:hAnsi="Times New Roman" w:cs="Times New Roman"/>
          <w:sz w:val="24"/>
          <w:szCs w:val="24"/>
          <w:lang w:val="en-US"/>
        </w:rPr>
        <w:t>Europawahl</w:t>
      </w:r>
      <w:proofErr w:type="spellEnd"/>
      <w:r w:rsidR="003859CD" w:rsidRPr="00113754">
        <w:rPr>
          <w:rFonts w:ascii="Times New Roman" w:eastAsia="Calibri" w:hAnsi="Times New Roman" w:cs="Times New Roman"/>
          <w:sz w:val="24"/>
          <w:szCs w:val="24"/>
          <w:lang w:val="en-US"/>
        </w:rPr>
        <w:t xml:space="preserve"> 2014 // Der </w:t>
      </w:r>
      <w:proofErr w:type="spellStart"/>
      <w:r w:rsidR="003859CD" w:rsidRPr="00113754">
        <w:rPr>
          <w:rFonts w:ascii="Times New Roman" w:eastAsia="Calibri" w:hAnsi="Times New Roman" w:cs="Times New Roman"/>
          <w:sz w:val="24"/>
          <w:szCs w:val="24"/>
          <w:lang w:val="en-US"/>
        </w:rPr>
        <w:t>Bundeswahlhielter</w:t>
      </w:r>
      <w:proofErr w:type="spellEnd"/>
      <w:r w:rsidR="003859CD" w:rsidRPr="00113754">
        <w:rPr>
          <w:rFonts w:ascii="Times New Roman" w:eastAsia="Calibri" w:hAnsi="Times New Roman" w:cs="Times New Roman"/>
          <w:sz w:val="24"/>
          <w:szCs w:val="24"/>
          <w:lang w:val="en-US"/>
        </w:rPr>
        <w:t xml:space="preserve"> (URL: http://www.bundeswahlleiter.de/de/europawahlen/EU_BUND_14/ergebnisse/bundesergebnisse/, </w:t>
      </w:r>
      <w:r w:rsidR="003859CD" w:rsidRPr="003859CD">
        <w:rPr>
          <w:rFonts w:ascii="Times New Roman" w:eastAsia="Calibri" w:hAnsi="Times New Roman" w:cs="Times New Roman"/>
          <w:sz w:val="24"/>
          <w:szCs w:val="24"/>
        </w:rPr>
        <w:t>дата</w:t>
      </w:r>
      <w:r w:rsidR="003859CD" w:rsidRPr="00113754">
        <w:rPr>
          <w:rFonts w:ascii="Times New Roman" w:eastAsia="Calibri" w:hAnsi="Times New Roman" w:cs="Times New Roman"/>
          <w:sz w:val="24"/>
          <w:szCs w:val="24"/>
          <w:lang w:val="en-US"/>
        </w:rPr>
        <w:t xml:space="preserve"> </w:t>
      </w:r>
      <w:r w:rsidR="003859CD" w:rsidRPr="003859CD">
        <w:rPr>
          <w:rFonts w:ascii="Times New Roman" w:eastAsia="Calibri" w:hAnsi="Times New Roman" w:cs="Times New Roman"/>
          <w:sz w:val="24"/>
          <w:szCs w:val="24"/>
        </w:rPr>
        <w:t>обращения</w:t>
      </w:r>
      <w:r w:rsidR="003859CD" w:rsidRPr="00113754">
        <w:rPr>
          <w:rFonts w:ascii="Times New Roman" w:eastAsia="Calibri" w:hAnsi="Times New Roman" w:cs="Times New Roman"/>
          <w:sz w:val="24"/>
          <w:szCs w:val="24"/>
          <w:lang w:val="en-US"/>
        </w:rPr>
        <w:t>: 10.04.2017).</w:t>
      </w:r>
    </w:p>
    <w:p w:rsidR="00854DA7" w:rsidRPr="00113754" w:rsidRDefault="00113754" w:rsidP="00854DA7">
      <w:pPr>
        <w:spacing w:line="360" w:lineRule="auto"/>
        <w:jc w:val="both"/>
        <w:rPr>
          <w:rFonts w:ascii="Times New Roman" w:eastAsia="Calibri" w:hAnsi="Times New Roman" w:cs="Times New Roman"/>
          <w:sz w:val="24"/>
          <w:szCs w:val="24"/>
          <w:lang w:val="en-US"/>
        </w:rPr>
      </w:pPr>
      <w:r w:rsidRPr="00113754">
        <w:rPr>
          <w:rFonts w:ascii="Times New Roman" w:eastAsia="Calibri" w:hAnsi="Times New Roman" w:cs="Times New Roman"/>
          <w:sz w:val="24"/>
          <w:szCs w:val="24"/>
          <w:lang w:val="en-US"/>
        </w:rPr>
        <w:t xml:space="preserve">38. </w:t>
      </w:r>
      <w:proofErr w:type="spellStart"/>
      <w:r w:rsidR="000D73EB" w:rsidRPr="00113754">
        <w:rPr>
          <w:rFonts w:ascii="Times New Roman" w:eastAsia="Calibri" w:hAnsi="Times New Roman" w:cs="Times New Roman"/>
          <w:sz w:val="24"/>
          <w:szCs w:val="24"/>
          <w:lang w:val="en-US"/>
        </w:rPr>
        <w:t>Ergebnis</w:t>
      </w:r>
      <w:proofErr w:type="spellEnd"/>
      <w:r w:rsidR="000D73EB" w:rsidRPr="00113754">
        <w:rPr>
          <w:rFonts w:ascii="Times New Roman" w:eastAsia="Calibri" w:hAnsi="Times New Roman" w:cs="Times New Roman"/>
          <w:sz w:val="24"/>
          <w:szCs w:val="24"/>
          <w:lang w:val="en-US"/>
        </w:rPr>
        <w:t xml:space="preserve"> des </w:t>
      </w:r>
      <w:proofErr w:type="spellStart"/>
      <w:r w:rsidR="000D73EB" w:rsidRPr="00113754">
        <w:rPr>
          <w:rFonts w:ascii="Times New Roman" w:eastAsia="Calibri" w:hAnsi="Times New Roman" w:cs="Times New Roman"/>
          <w:sz w:val="24"/>
          <w:szCs w:val="24"/>
          <w:lang w:val="en-US"/>
        </w:rPr>
        <w:t>Zensus</w:t>
      </w:r>
      <w:proofErr w:type="spellEnd"/>
      <w:r w:rsidR="000D73EB" w:rsidRPr="00113754">
        <w:rPr>
          <w:rFonts w:ascii="Times New Roman" w:eastAsia="Calibri" w:hAnsi="Times New Roman" w:cs="Times New Roman"/>
          <w:sz w:val="24"/>
          <w:szCs w:val="24"/>
          <w:lang w:val="en-US"/>
        </w:rPr>
        <w:t xml:space="preserve"> 2011 (URL: https://ergebnisse.zensus2011.de/#StaticContent:00,BEG_4_1_0,m,table, </w:t>
      </w:r>
      <w:r w:rsidR="000D73EB" w:rsidRPr="000D73EB">
        <w:rPr>
          <w:rFonts w:ascii="Times New Roman" w:eastAsia="Calibri" w:hAnsi="Times New Roman" w:cs="Times New Roman"/>
          <w:sz w:val="24"/>
          <w:szCs w:val="24"/>
        </w:rPr>
        <w:t>дата</w:t>
      </w:r>
      <w:r w:rsidR="000D73EB" w:rsidRPr="00113754">
        <w:rPr>
          <w:rFonts w:ascii="Times New Roman" w:eastAsia="Calibri" w:hAnsi="Times New Roman" w:cs="Times New Roman"/>
          <w:sz w:val="24"/>
          <w:szCs w:val="24"/>
          <w:lang w:val="en-US"/>
        </w:rPr>
        <w:t xml:space="preserve"> </w:t>
      </w:r>
      <w:r w:rsidR="000D73EB" w:rsidRPr="000D73EB">
        <w:rPr>
          <w:rFonts w:ascii="Times New Roman" w:eastAsia="Calibri" w:hAnsi="Times New Roman" w:cs="Times New Roman"/>
          <w:sz w:val="24"/>
          <w:szCs w:val="24"/>
        </w:rPr>
        <w:t>обращения</w:t>
      </w:r>
      <w:r w:rsidR="000D73EB" w:rsidRPr="00113754">
        <w:rPr>
          <w:rFonts w:ascii="Times New Roman" w:eastAsia="Calibri" w:hAnsi="Times New Roman" w:cs="Times New Roman"/>
          <w:sz w:val="24"/>
          <w:szCs w:val="24"/>
          <w:lang w:val="en-US"/>
        </w:rPr>
        <w:t xml:space="preserve"> – 01.02.2017).</w:t>
      </w:r>
      <w:r w:rsidR="003859CD" w:rsidRPr="00113754">
        <w:rPr>
          <w:rFonts w:ascii="Times New Roman" w:eastAsia="Calibri" w:hAnsi="Times New Roman" w:cs="Times New Roman"/>
          <w:sz w:val="24"/>
          <w:szCs w:val="24"/>
          <w:lang w:val="en-US"/>
        </w:rPr>
        <w:t xml:space="preserve">     </w:t>
      </w:r>
    </w:p>
    <w:p w:rsidR="00854DA7" w:rsidRPr="00854DA7" w:rsidRDefault="00113754" w:rsidP="00854DA7">
      <w:pPr>
        <w:spacing w:line="360" w:lineRule="auto"/>
        <w:jc w:val="both"/>
        <w:rPr>
          <w:rFonts w:ascii="Times New Roman" w:eastAsia="Calibri" w:hAnsi="Times New Roman" w:cs="Times New Roman"/>
          <w:sz w:val="24"/>
          <w:szCs w:val="24"/>
          <w:lang w:val="en-US"/>
        </w:rPr>
      </w:pPr>
      <w:r w:rsidRPr="00113754">
        <w:rPr>
          <w:rFonts w:ascii="Times New Roman" w:eastAsia="Calibri" w:hAnsi="Times New Roman" w:cs="Times New Roman"/>
          <w:sz w:val="24"/>
          <w:szCs w:val="24"/>
          <w:lang w:val="en-US"/>
        </w:rPr>
        <w:t xml:space="preserve">39. </w:t>
      </w:r>
      <w:proofErr w:type="spellStart"/>
      <w:r w:rsidR="003859CD" w:rsidRPr="003859CD">
        <w:rPr>
          <w:rFonts w:ascii="Times New Roman" w:eastAsia="Calibri" w:hAnsi="Times New Roman" w:cs="Times New Roman"/>
          <w:sz w:val="24"/>
          <w:szCs w:val="24"/>
          <w:lang w:val="en-US"/>
        </w:rPr>
        <w:t>Europawahl</w:t>
      </w:r>
      <w:proofErr w:type="spellEnd"/>
      <w:r w:rsidR="003859CD" w:rsidRPr="00854DA7">
        <w:rPr>
          <w:rFonts w:ascii="Times New Roman" w:eastAsia="Calibri" w:hAnsi="Times New Roman" w:cs="Times New Roman"/>
          <w:sz w:val="24"/>
          <w:szCs w:val="24"/>
          <w:lang w:val="en-US"/>
        </w:rPr>
        <w:t xml:space="preserve"> 2009 – </w:t>
      </w:r>
      <w:proofErr w:type="spellStart"/>
      <w:r w:rsidR="003859CD" w:rsidRPr="003859CD">
        <w:rPr>
          <w:rFonts w:ascii="Times New Roman" w:eastAsia="Calibri" w:hAnsi="Times New Roman" w:cs="Times New Roman"/>
          <w:sz w:val="24"/>
          <w:szCs w:val="24"/>
          <w:lang w:val="en-US"/>
        </w:rPr>
        <w:t>Wahlergebnisse</w:t>
      </w:r>
      <w:proofErr w:type="spellEnd"/>
      <w:r w:rsidR="003859CD" w:rsidRPr="00854DA7">
        <w:rPr>
          <w:rFonts w:ascii="Times New Roman" w:eastAsia="Calibri" w:hAnsi="Times New Roman" w:cs="Times New Roman"/>
          <w:sz w:val="24"/>
          <w:szCs w:val="24"/>
          <w:lang w:val="en-US"/>
        </w:rPr>
        <w:t xml:space="preserve"> // </w:t>
      </w:r>
      <w:r w:rsidR="003859CD" w:rsidRPr="003859CD">
        <w:rPr>
          <w:rFonts w:ascii="Times New Roman" w:eastAsia="Calibri" w:hAnsi="Times New Roman" w:cs="Times New Roman"/>
          <w:sz w:val="24"/>
          <w:szCs w:val="24"/>
          <w:lang w:val="en-US"/>
        </w:rPr>
        <w:t>Europa</w:t>
      </w:r>
      <w:r w:rsidR="003859CD" w:rsidRPr="00854DA7">
        <w:rPr>
          <w:rFonts w:ascii="Times New Roman" w:eastAsia="Calibri" w:hAnsi="Times New Roman" w:cs="Times New Roman"/>
          <w:sz w:val="24"/>
          <w:szCs w:val="24"/>
          <w:lang w:val="en-US"/>
        </w:rPr>
        <w:t xml:space="preserve"> </w:t>
      </w:r>
      <w:proofErr w:type="gramStart"/>
      <w:r w:rsidR="003859CD" w:rsidRPr="003859CD">
        <w:rPr>
          <w:rFonts w:ascii="Times New Roman" w:eastAsia="Calibri" w:hAnsi="Times New Roman" w:cs="Times New Roman"/>
          <w:sz w:val="24"/>
          <w:szCs w:val="24"/>
          <w:lang w:val="en-US"/>
        </w:rPr>
        <w:t>Portal</w:t>
      </w:r>
      <w:r w:rsidR="003859CD" w:rsidRPr="00854DA7">
        <w:rPr>
          <w:rFonts w:ascii="Times New Roman" w:eastAsia="Calibri" w:hAnsi="Times New Roman" w:cs="Times New Roman"/>
          <w:sz w:val="24"/>
          <w:szCs w:val="24"/>
          <w:lang w:val="en-US"/>
        </w:rPr>
        <w:t xml:space="preserve">  (</w:t>
      </w:r>
      <w:proofErr w:type="gramEnd"/>
      <w:r w:rsidR="003859CD" w:rsidRPr="003859CD">
        <w:rPr>
          <w:rFonts w:ascii="Times New Roman" w:eastAsia="Calibri" w:hAnsi="Times New Roman" w:cs="Times New Roman"/>
          <w:sz w:val="24"/>
          <w:szCs w:val="24"/>
          <w:lang w:val="en-US"/>
        </w:rPr>
        <w:t>URL</w:t>
      </w:r>
      <w:r w:rsidR="003859CD" w:rsidRPr="00854DA7">
        <w:rPr>
          <w:rFonts w:ascii="Times New Roman" w:eastAsia="Calibri" w:hAnsi="Times New Roman" w:cs="Times New Roman"/>
          <w:sz w:val="24"/>
          <w:szCs w:val="24"/>
          <w:lang w:val="en-US"/>
        </w:rPr>
        <w:t xml:space="preserve">: </w:t>
      </w:r>
      <w:r w:rsidR="003859CD" w:rsidRPr="003859CD">
        <w:rPr>
          <w:rFonts w:ascii="Times New Roman" w:eastAsia="Calibri" w:hAnsi="Times New Roman" w:cs="Times New Roman"/>
          <w:sz w:val="24"/>
          <w:szCs w:val="24"/>
          <w:lang w:val="en-US"/>
        </w:rPr>
        <w:t>http</w:t>
      </w:r>
      <w:r w:rsidR="003859CD" w:rsidRPr="00854DA7">
        <w:rPr>
          <w:rFonts w:ascii="Times New Roman" w:eastAsia="Calibri" w:hAnsi="Times New Roman" w:cs="Times New Roman"/>
          <w:sz w:val="24"/>
          <w:szCs w:val="24"/>
          <w:lang w:val="en-US"/>
        </w:rPr>
        <w:t>://</w:t>
      </w:r>
      <w:r w:rsidR="003859CD" w:rsidRPr="003859CD">
        <w:rPr>
          <w:rFonts w:ascii="Times New Roman" w:eastAsia="Calibri" w:hAnsi="Times New Roman" w:cs="Times New Roman"/>
          <w:sz w:val="24"/>
          <w:szCs w:val="24"/>
          <w:lang w:val="en-US"/>
        </w:rPr>
        <w:t>www</w:t>
      </w:r>
      <w:r w:rsidR="003859CD" w:rsidRPr="00854DA7">
        <w:rPr>
          <w:rFonts w:ascii="Times New Roman" w:eastAsia="Calibri" w:hAnsi="Times New Roman" w:cs="Times New Roman"/>
          <w:sz w:val="24"/>
          <w:szCs w:val="24"/>
          <w:lang w:val="en-US"/>
        </w:rPr>
        <w:t>.</w:t>
      </w:r>
      <w:r w:rsidR="003859CD" w:rsidRPr="003859CD">
        <w:rPr>
          <w:rFonts w:ascii="Times New Roman" w:eastAsia="Calibri" w:hAnsi="Times New Roman" w:cs="Times New Roman"/>
          <w:sz w:val="24"/>
          <w:szCs w:val="24"/>
          <w:lang w:val="en-US"/>
        </w:rPr>
        <w:t>webcitation</w:t>
      </w:r>
      <w:r w:rsidR="003859CD" w:rsidRPr="00854DA7">
        <w:rPr>
          <w:rFonts w:ascii="Times New Roman" w:eastAsia="Calibri" w:hAnsi="Times New Roman" w:cs="Times New Roman"/>
          <w:sz w:val="24"/>
          <w:szCs w:val="24"/>
          <w:lang w:val="en-US"/>
        </w:rPr>
        <w:t>.</w:t>
      </w:r>
      <w:r w:rsidR="003859CD" w:rsidRPr="003859CD">
        <w:rPr>
          <w:rFonts w:ascii="Times New Roman" w:eastAsia="Calibri" w:hAnsi="Times New Roman" w:cs="Times New Roman"/>
          <w:sz w:val="24"/>
          <w:szCs w:val="24"/>
          <w:lang w:val="en-US"/>
        </w:rPr>
        <w:t>org</w:t>
      </w:r>
      <w:r w:rsidR="003859CD" w:rsidRPr="00854DA7">
        <w:rPr>
          <w:rFonts w:ascii="Times New Roman" w:eastAsia="Calibri" w:hAnsi="Times New Roman" w:cs="Times New Roman"/>
          <w:sz w:val="24"/>
          <w:szCs w:val="24"/>
          <w:lang w:val="en-US"/>
        </w:rPr>
        <w:t>/66</w:t>
      </w:r>
      <w:r w:rsidR="003859CD" w:rsidRPr="003859CD">
        <w:rPr>
          <w:rFonts w:ascii="Times New Roman" w:eastAsia="Calibri" w:hAnsi="Times New Roman" w:cs="Times New Roman"/>
          <w:sz w:val="24"/>
          <w:szCs w:val="24"/>
          <w:lang w:val="en-US"/>
        </w:rPr>
        <w:t>b</w:t>
      </w:r>
      <w:r w:rsidR="003859CD" w:rsidRPr="00854DA7">
        <w:rPr>
          <w:rFonts w:ascii="Times New Roman" w:eastAsia="Calibri" w:hAnsi="Times New Roman" w:cs="Times New Roman"/>
          <w:sz w:val="24"/>
          <w:szCs w:val="24"/>
          <w:lang w:val="en-US"/>
        </w:rPr>
        <w:t>9</w:t>
      </w:r>
      <w:r w:rsidR="003859CD" w:rsidRPr="003859CD">
        <w:rPr>
          <w:rFonts w:ascii="Times New Roman" w:eastAsia="Calibri" w:hAnsi="Times New Roman" w:cs="Times New Roman"/>
          <w:sz w:val="24"/>
          <w:szCs w:val="24"/>
          <w:lang w:val="en-US"/>
        </w:rPr>
        <w:t>zHsaI</w:t>
      </w:r>
      <w:r w:rsidR="003859CD" w:rsidRPr="00854DA7">
        <w:rPr>
          <w:rFonts w:ascii="Times New Roman" w:eastAsia="Calibri" w:hAnsi="Times New Roman" w:cs="Times New Roman"/>
          <w:sz w:val="24"/>
          <w:szCs w:val="24"/>
          <w:lang w:val="en-US"/>
        </w:rPr>
        <w:t xml:space="preserve">, </w:t>
      </w:r>
      <w:r w:rsidR="003859CD" w:rsidRPr="003859CD">
        <w:rPr>
          <w:rFonts w:ascii="Times New Roman" w:eastAsia="Calibri" w:hAnsi="Times New Roman" w:cs="Times New Roman"/>
          <w:sz w:val="24"/>
          <w:szCs w:val="24"/>
        </w:rPr>
        <w:t>дата</w:t>
      </w:r>
      <w:r w:rsidR="003859CD" w:rsidRPr="00854DA7">
        <w:rPr>
          <w:rFonts w:ascii="Times New Roman" w:eastAsia="Calibri" w:hAnsi="Times New Roman" w:cs="Times New Roman"/>
          <w:sz w:val="24"/>
          <w:szCs w:val="24"/>
          <w:lang w:val="en-US"/>
        </w:rPr>
        <w:t xml:space="preserve"> </w:t>
      </w:r>
      <w:r w:rsidR="003859CD" w:rsidRPr="003859CD">
        <w:rPr>
          <w:rFonts w:ascii="Times New Roman" w:eastAsia="Calibri" w:hAnsi="Times New Roman" w:cs="Times New Roman"/>
          <w:sz w:val="24"/>
          <w:szCs w:val="24"/>
        </w:rPr>
        <w:t>обращения</w:t>
      </w:r>
      <w:r w:rsidR="003859CD" w:rsidRPr="00854DA7">
        <w:rPr>
          <w:rFonts w:ascii="Times New Roman" w:eastAsia="Calibri" w:hAnsi="Times New Roman" w:cs="Times New Roman"/>
          <w:sz w:val="24"/>
          <w:szCs w:val="24"/>
          <w:lang w:val="en-US"/>
        </w:rPr>
        <w:t xml:space="preserve">: 10.04.2017).    </w:t>
      </w:r>
    </w:p>
    <w:p w:rsidR="00854DA7" w:rsidRPr="00854DA7" w:rsidRDefault="00113754" w:rsidP="00854DA7">
      <w:pPr>
        <w:spacing w:line="360" w:lineRule="auto"/>
        <w:jc w:val="both"/>
        <w:rPr>
          <w:rFonts w:ascii="Times New Roman" w:eastAsia="Calibri" w:hAnsi="Times New Roman" w:cs="Times New Roman"/>
          <w:sz w:val="24"/>
          <w:szCs w:val="24"/>
          <w:lang w:val="en-US"/>
        </w:rPr>
      </w:pPr>
      <w:r w:rsidRPr="00113754">
        <w:rPr>
          <w:rFonts w:ascii="Times New Roman" w:eastAsia="Calibri" w:hAnsi="Times New Roman" w:cs="Times New Roman"/>
          <w:sz w:val="24"/>
          <w:szCs w:val="24"/>
          <w:lang w:val="en-US"/>
        </w:rPr>
        <w:t xml:space="preserve">40. </w:t>
      </w:r>
      <w:r w:rsidR="003859CD" w:rsidRPr="003859CD">
        <w:rPr>
          <w:rFonts w:ascii="Times New Roman" w:eastAsia="Calibri" w:hAnsi="Times New Roman" w:cs="Times New Roman"/>
          <w:sz w:val="24"/>
          <w:szCs w:val="24"/>
          <w:lang w:val="en-US"/>
        </w:rPr>
        <w:t xml:space="preserve">European Commission archives // European Commission (URL: http://ec.europa.eu/archives/commission_2004-2009/index_en.htm, </w:t>
      </w:r>
      <w:r w:rsidR="003859CD" w:rsidRPr="003859CD">
        <w:rPr>
          <w:rFonts w:ascii="Times New Roman" w:eastAsia="Calibri" w:hAnsi="Times New Roman" w:cs="Times New Roman"/>
          <w:sz w:val="24"/>
          <w:szCs w:val="24"/>
        </w:rPr>
        <w:t>дата</w:t>
      </w:r>
      <w:r w:rsidR="003859CD" w:rsidRPr="003859CD">
        <w:rPr>
          <w:rFonts w:ascii="Times New Roman" w:eastAsia="Calibri" w:hAnsi="Times New Roman" w:cs="Times New Roman"/>
          <w:sz w:val="24"/>
          <w:szCs w:val="24"/>
          <w:lang w:val="en-US"/>
        </w:rPr>
        <w:t xml:space="preserve"> </w:t>
      </w:r>
      <w:r w:rsidR="003859CD" w:rsidRPr="003859CD">
        <w:rPr>
          <w:rFonts w:ascii="Times New Roman" w:eastAsia="Calibri" w:hAnsi="Times New Roman" w:cs="Times New Roman"/>
          <w:sz w:val="24"/>
          <w:szCs w:val="24"/>
        </w:rPr>
        <w:t>обращения</w:t>
      </w:r>
      <w:r w:rsidR="003859CD" w:rsidRPr="003859CD">
        <w:rPr>
          <w:rFonts w:ascii="Times New Roman" w:eastAsia="Calibri" w:hAnsi="Times New Roman" w:cs="Times New Roman"/>
          <w:sz w:val="24"/>
          <w:szCs w:val="24"/>
          <w:lang w:val="en-US"/>
        </w:rPr>
        <w:t xml:space="preserve">: 15.03.2017).  </w:t>
      </w:r>
    </w:p>
    <w:p w:rsidR="003859CD" w:rsidRPr="003859CD" w:rsidRDefault="00113754" w:rsidP="00854DA7">
      <w:pPr>
        <w:spacing w:line="360" w:lineRule="auto"/>
        <w:jc w:val="both"/>
        <w:rPr>
          <w:rFonts w:ascii="Times New Roman" w:eastAsia="Calibri" w:hAnsi="Times New Roman" w:cs="Times New Roman"/>
          <w:sz w:val="24"/>
          <w:szCs w:val="24"/>
          <w:lang w:val="en-US"/>
        </w:rPr>
      </w:pPr>
      <w:r w:rsidRPr="00113754">
        <w:rPr>
          <w:rFonts w:ascii="Times New Roman" w:eastAsia="Calibri" w:hAnsi="Times New Roman" w:cs="Times New Roman"/>
          <w:sz w:val="24"/>
          <w:szCs w:val="24"/>
          <w:lang w:val="en-US"/>
        </w:rPr>
        <w:t xml:space="preserve">41. </w:t>
      </w:r>
      <w:r w:rsidR="003859CD" w:rsidRPr="003859CD">
        <w:rPr>
          <w:rFonts w:ascii="Times New Roman" w:eastAsia="Calibri" w:hAnsi="Times New Roman" w:cs="Times New Roman"/>
          <w:sz w:val="24"/>
          <w:szCs w:val="24"/>
          <w:lang w:val="en-US"/>
        </w:rPr>
        <w:t>Exports and imports by continents and countries, Slovenia, annually /</w:t>
      </w:r>
      <w:proofErr w:type="gramStart"/>
      <w:r w:rsidR="003859CD" w:rsidRPr="003859CD">
        <w:rPr>
          <w:rFonts w:ascii="Times New Roman" w:eastAsia="Calibri" w:hAnsi="Times New Roman" w:cs="Times New Roman"/>
          <w:sz w:val="24"/>
          <w:szCs w:val="24"/>
          <w:lang w:val="en-US"/>
        </w:rPr>
        <w:t>/  Statistical</w:t>
      </w:r>
      <w:proofErr w:type="gramEnd"/>
      <w:r w:rsidR="003859CD" w:rsidRPr="003859CD">
        <w:rPr>
          <w:rFonts w:ascii="Times New Roman" w:eastAsia="Calibri" w:hAnsi="Times New Roman" w:cs="Times New Roman"/>
          <w:sz w:val="24"/>
          <w:szCs w:val="24"/>
          <w:lang w:val="en-US"/>
        </w:rPr>
        <w:t xml:space="preserve"> Office of the Republic of Slovenia (URL: http://pxweb.stat.si/pxweb/Dialog/Saveshow.asp, </w:t>
      </w:r>
      <w:r w:rsidR="003859CD" w:rsidRPr="003859CD">
        <w:rPr>
          <w:rFonts w:ascii="Times New Roman" w:eastAsia="Calibri" w:hAnsi="Times New Roman" w:cs="Times New Roman"/>
          <w:sz w:val="24"/>
          <w:szCs w:val="24"/>
        </w:rPr>
        <w:t>дата</w:t>
      </w:r>
      <w:r w:rsidR="003859CD" w:rsidRPr="003859CD">
        <w:rPr>
          <w:rFonts w:ascii="Times New Roman" w:eastAsia="Calibri" w:hAnsi="Times New Roman" w:cs="Times New Roman"/>
          <w:sz w:val="24"/>
          <w:szCs w:val="24"/>
          <w:lang w:val="en-US"/>
        </w:rPr>
        <w:t xml:space="preserve"> </w:t>
      </w:r>
      <w:r w:rsidR="003859CD" w:rsidRPr="003859CD">
        <w:rPr>
          <w:rFonts w:ascii="Times New Roman" w:eastAsia="Calibri" w:hAnsi="Times New Roman" w:cs="Times New Roman"/>
          <w:sz w:val="24"/>
          <w:szCs w:val="24"/>
        </w:rPr>
        <w:t>обращения</w:t>
      </w:r>
      <w:r w:rsidR="003859CD" w:rsidRPr="003859CD">
        <w:rPr>
          <w:rFonts w:ascii="Times New Roman" w:eastAsia="Calibri" w:hAnsi="Times New Roman" w:cs="Times New Roman"/>
          <w:sz w:val="24"/>
          <w:szCs w:val="24"/>
          <w:lang w:val="en-US"/>
        </w:rPr>
        <w:t>: 04.04.2017).</w:t>
      </w:r>
    </w:p>
    <w:p w:rsidR="003859CD" w:rsidRPr="00113754" w:rsidRDefault="00113754" w:rsidP="00854DA7">
      <w:pPr>
        <w:spacing w:line="360" w:lineRule="auto"/>
        <w:jc w:val="both"/>
        <w:rPr>
          <w:rFonts w:ascii="Times New Roman" w:eastAsia="Calibri" w:hAnsi="Times New Roman" w:cs="Times New Roman"/>
          <w:sz w:val="24"/>
          <w:szCs w:val="24"/>
          <w:lang w:val="en-US"/>
        </w:rPr>
      </w:pPr>
      <w:r w:rsidRPr="00113754">
        <w:rPr>
          <w:rFonts w:ascii="Times New Roman" w:eastAsia="Calibri" w:hAnsi="Times New Roman" w:cs="Times New Roman"/>
          <w:sz w:val="24"/>
          <w:szCs w:val="24"/>
          <w:lang w:val="en-US"/>
        </w:rPr>
        <w:t xml:space="preserve">42. </w:t>
      </w:r>
      <w:r w:rsidR="003859CD" w:rsidRPr="003859CD">
        <w:rPr>
          <w:rFonts w:ascii="Times New Roman" w:eastAsia="Calibri" w:hAnsi="Times New Roman" w:cs="Times New Roman"/>
          <w:sz w:val="24"/>
          <w:szCs w:val="24"/>
          <w:lang w:val="en-US"/>
        </w:rPr>
        <w:t xml:space="preserve">External Trade Database // Czech Statistical Office (URL: http://apl.czso.cz/pll/stazo/STAZO.STAZO?jazyk=EN, </w:t>
      </w:r>
      <w:r w:rsidR="003859CD" w:rsidRPr="003859CD">
        <w:rPr>
          <w:rFonts w:ascii="Times New Roman" w:eastAsia="Calibri" w:hAnsi="Times New Roman" w:cs="Times New Roman"/>
          <w:sz w:val="24"/>
          <w:szCs w:val="24"/>
        </w:rPr>
        <w:t>дата</w:t>
      </w:r>
      <w:r w:rsidR="003859CD" w:rsidRPr="003859CD">
        <w:rPr>
          <w:rFonts w:ascii="Times New Roman" w:eastAsia="Calibri" w:hAnsi="Times New Roman" w:cs="Times New Roman"/>
          <w:sz w:val="24"/>
          <w:szCs w:val="24"/>
          <w:lang w:val="en-US"/>
        </w:rPr>
        <w:t xml:space="preserve"> </w:t>
      </w:r>
      <w:r w:rsidR="003859CD" w:rsidRPr="003859CD">
        <w:rPr>
          <w:rFonts w:ascii="Times New Roman" w:eastAsia="Calibri" w:hAnsi="Times New Roman" w:cs="Times New Roman"/>
          <w:sz w:val="24"/>
          <w:szCs w:val="24"/>
        </w:rPr>
        <w:t>обращения</w:t>
      </w:r>
      <w:r w:rsidR="003859CD" w:rsidRPr="003859CD">
        <w:rPr>
          <w:rFonts w:ascii="Times New Roman" w:eastAsia="Calibri" w:hAnsi="Times New Roman" w:cs="Times New Roman"/>
          <w:sz w:val="24"/>
          <w:szCs w:val="24"/>
          <w:lang w:val="en-US"/>
        </w:rPr>
        <w:t>: 02.05.2017).</w:t>
      </w:r>
    </w:p>
    <w:p w:rsidR="003859CD" w:rsidRPr="003859CD" w:rsidRDefault="00113754" w:rsidP="00854DA7">
      <w:pPr>
        <w:spacing w:line="360" w:lineRule="auto"/>
        <w:jc w:val="both"/>
        <w:rPr>
          <w:rFonts w:ascii="Times New Roman" w:eastAsia="Calibri" w:hAnsi="Times New Roman" w:cs="Times New Roman"/>
          <w:sz w:val="24"/>
          <w:szCs w:val="24"/>
          <w:lang w:val="en-US"/>
        </w:rPr>
      </w:pPr>
      <w:r w:rsidRPr="00113754">
        <w:rPr>
          <w:rFonts w:ascii="Times New Roman" w:eastAsia="Calibri" w:hAnsi="Times New Roman" w:cs="Times New Roman"/>
          <w:sz w:val="24"/>
          <w:szCs w:val="24"/>
          <w:lang w:val="en-US"/>
        </w:rPr>
        <w:t xml:space="preserve">43. </w:t>
      </w:r>
      <w:proofErr w:type="spellStart"/>
      <w:r w:rsidR="003859CD" w:rsidRPr="003859CD">
        <w:rPr>
          <w:rFonts w:ascii="Times New Roman" w:eastAsia="Calibri" w:hAnsi="Times New Roman" w:cs="Times New Roman"/>
          <w:sz w:val="24"/>
          <w:szCs w:val="24"/>
          <w:lang w:val="en-US"/>
        </w:rPr>
        <w:t>Finanzierungsinstrumente</w:t>
      </w:r>
      <w:proofErr w:type="spellEnd"/>
      <w:r w:rsidR="003859CD" w:rsidRPr="003859CD">
        <w:rPr>
          <w:rFonts w:ascii="Times New Roman" w:eastAsia="Calibri" w:hAnsi="Times New Roman" w:cs="Times New Roman"/>
          <w:sz w:val="24"/>
          <w:szCs w:val="24"/>
          <w:lang w:val="en-US"/>
        </w:rPr>
        <w:t xml:space="preserve"> // </w:t>
      </w:r>
      <w:proofErr w:type="spellStart"/>
      <w:r w:rsidR="003859CD" w:rsidRPr="003859CD">
        <w:rPr>
          <w:rFonts w:ascii="Times New Roman" w:eastAsia="Calibri" w:hAnsi="Times New Roman" w:cs="Times New Roman"/>
          <w:sz w:val="24"/>
          <w:szCs w:val="24"/>
          <w:lang w:val="en-US"/>
        </w:rPr>
        <w:t>KfW</w:t>
      </w:r>
      <w:proofErr w:type="spellEnd"/>
      <w:r w:rsidR="003859CD" w:rsidRPr="003859CD">
        <w:rPr>
          <w:rFonts w:ascii="Times New Roman" w:eastAsia="Calibri" w:hAnsi="Times New Roman" w:cs="Times New Roman"/>
          <w:sz w:val="24"/>
          <w:szCs w:val="24"/>
          <w:lang w:val="en-US"/>
        </w:rPr>
        <w:t xml:space="preserve"> </w:t>
      </w:r>
      <w:proofErr w:type="spellStart"/>
      <w:r w:rsidR="003859CD" w:rsidRPr="003859CD">
        <w:rPr>
          <w:rFonts w:ascii="Times New Roman" w:eastAsia="Calibri" w:hAnsi="Times New Roman" w:cs="Times New Roman"/>
          <w:sz w:val="24"/>
          <w:szCs w:val="24"/>
          <w:lang w:val="en-US"/>
        </w:rPr>
        <w:t>Entwicklungsbank</w:t>
      </w:r>
      <w:proofErr w:type="spellEnd"/>
      <w:r w:rsidR="003859CD" w:rsidRPr="003859CD">
        <w:rPr>
          <w:rFonts w:ascii="Times New Roman" w:eastAsia="Calibri" w:hAnsi="Times New Roman" w:cs="Times New Roman"/>
          <w:sz w:val="24"/>
          <w:szCs w:val="24"/>
          <w:lang w:val="en-US"/>
        </w:rPr>
        <w:t xml:space="preserve"> (URL: https://www.kfw-entwicklungs-</w:t>
      </w:r>
    </w:p>
    <w:p w:rsidR="00E41903" w:rsidRPr="00B358DD" w:rsidRDefault="003859CD" w:rsidP="00854DA7">
      <w:pPr>
        <w:spacing w:line="360" w:lineRule="auto"/>
        <w:jc w:val="both"/>
        <w:rPr>
          <w:rFonts w:ascii="Times New Roman" w:eastAsia="Calibri" w:hAnsi="Times New Roman" w:cs="Times New Roman"/>
          <w:sz w:val="24"/>
          <w:szCs w:val="24"/>
          <w:lang w:val="en-US"/>
        </w:rPr>
      </w:pPr>
      <w:r w:rsidRPr="003859CD">
        <w:rPr>
          <w:rFonts w:ascii="Times New Roman" w:eastAsia="Calibri" w:hAnsi="Times New Roman" w:cs="Times New Roman"/>
          <w:sz w:val="24"/>
          <w:szCs w:val="24"/>
          <w:lang w:val="en-US"/>
        </w:rPr>
        <w:t xml:space="preserve">bank.de/Internationale-Finanzierung/KfW-Entwicklungsbank/Projekte/#2, </w:t>
      </w:r>
      <w:r w:rsidRPr="003859CD">
        <w:rPr>
          <w:rFonts w:ascii="Times New Roman" w:eastAsia="Calibri" w:hAnsi="Times New Roman" w:cs="Times New Roman"/>
          <w:sz w:val="24"/>
          <w:szCs w:val="24"/>
        </w:rPr>
        <w:t>дата</w:t>
      </w:r>
      <w:r w:rsidRPr="003859CD">
        <w:rPr>
          <w:rFonts w:ascii="Times New Roman" w:eastAsia="Calibri" w:hAnsi="Times New Roman" w:cs="Times New Roman"/>
          <w:sz w:val="24"/>
          <w:szCs w:val="24"/>
          <w:lang w:val="en-US"/>
        </w:rPr>
        <w:t xml:space="preserve"> </w:t>
      </w:r>
      <w:r w:rsidRPr="003859CD">
        <w:rPr>
          <w:rFonts w:ascii="Times New Roman" w:eastAsia="Calibri" w:hAnsi="Times New Roman" w:cs="Times New Roman"/>
          <w:sz w:val="24"/>
          <w:szCs w:val="24"/>
        </w:rPr>
        <w:t>обращения</w:t>
      </w:r>
      <w:r w:rsidRPr="003859CD">
        <w:rPr>
          <w:rFonts w:ascii="Times New Roman" w:eastAsia="Calibri" w:hAnsi="Times New Roman" w:cs="Times New Roman"/>
          <w:sz w:val="24"/>
          <w:szCs w:val="24"/>
          <w:lang w:val="en-US"/>
        </w:rPr>
        <w:t>: 14.04.2017).</w:t>
      </w:r>
    </w:p>
    <w:p w:rsidR="00854DA7" w:rsidRPr="00854DA7" w:rsidRDefault="00113754" w:rsidP="00854DA7">
      <w:pPr>
        <w:spacing w:line="360" w:lineRule="auto"/>
        <w:jc w:val="both"/>
        <w:rPr>
          <w:rFonts w:ascii="Times New Roman" w:eastAsia="Calibri" w:hAnsi="Times New Roman" w:cs="Times New Roman"/>
          <w:sz w:val="24"/>
          <w:szCs w:val="24"/>
          <w:lang w:val="en-US"/>
        </w:rPr>
      </w:pPr>
      <w:r w:rsidRPr="00113754">
        <w:rPr>
          <w:rFonts w:ascii="Times New Roman" w:eastAsia="Calibri" w:hAnsi="Times New Roman" w:cs="Times New Roman"/>
          <w:sz w:val="24"/>
          <w:szCs w:val="24"/>
          <w:lang w:val="en-US"/>
        </w:rPr>
        <w:t xml:space="preserve">44. </w:t>
      </w:r>
      <w:proofErr w:type="spellStart"/>
      <w:r w:rsidR="00854DA7" w:rsidRPr="00854DA7">
        <w:rPr>
          <w:rFonts w:ascii="Times New Roman" w:eastAsia="Calibri" w:hAnsi="Times New Roman" w:cs="Times New Roman"/>
          <w:sz w:val="24"/>
          <w:szCs w:val="24"/>
          <w:lang w:val="en-US"/>
        </w:rPr>
        <w:t>Gemeinsame</w:t>
      </w:r>
      <w:proofErr w:type="spellEnd"/>
      <w:r w:rsidR="00854DA7" w:rsidRPr="00854DA7">
        <w:rPr>
          <w:rFonts w:ascii="Times New Roman" w:eastAsia="Calibri" w:hAnsi="Times New Roman" w:cs="Times New Roman"/>
          <w:sz w:val="24"/>
          <w:szCs w:val="24"/>
          <w:lang w:val="en-US"/>
        </w:rPr>
        <w:t xml:space="preserve"> </w:t>
      </w:r>
      <w:proofErr w:type="spellStart"/>
      <w:r w:rsidR="00854DA7" w:rsidRPr="00854DA7">
        <w:rPr>
          <w:rFonts w:ascii="Times New Roman" w:eastAsia="Calibri" w:hAnsi="Times New Roman" w:cs="Times New Roman"/>
          <w:sz w:val="24"/>
          <w:szCs w:val="24"/>
          <w:lang w:val="en-US"/>
        </w:rPr>
        <w:t>Erklärung</w:t>
      </w:r>
      <w:proofErr w:type="spellEnd"/>
      <w:r w:rsidR="00854DA7" w:rsidRPr="00854DA7">
        <w:rPr>
          <w:rFonts w:ascii="Times New Roman" w:eastAsia="Calibri" w:hAnsi="Times New Roman" w:cs="Times New Roman"/>
          <w:sz w:val="24"/>
          <w:szCs w:val="24"/>
          <w:lang w:val="en-US"/>
        </w:rPr>
        <w:t xml:space="preserve"> </w:t>
      </w:r>
      <w:proofErr w:type="spellStart"/>
      <w:r w:rsidR="00854DA7" w:rsidRPr="00854DA7">
        <w:rPr>
          <w:rFonts w:ascii="Times New Roman" w:eastAsia="Calibri" w:hAnsi="Times New Roman" w:cs="Times New Roman"/>
          <w:sz w:val="24"/>
          <w:szCs w:val="24"/>
          <w:lang w:val="en-US"/>
        </w:rPr>
        <w:t>zur</w:t>
      </w:r>
      <w:proofErr w:type="spellEnd"/>
      <w:r w:rsidR="00854DA7" w:rsidRPr="00854DA7">
        <w:rPr>
          <w:rFonts w:ascii="Times New Roman" w:eastAsia="Calibri" w:hAnsi="Times New Roman" w:cs="Times New Roman"/>
          <w:sz w:val="24"/>
          <w:szCs w:val="24"/>
          <w:lang w:val="en-US"/>
        </w:rPr>
        <w:t xml:space="preserve"> </w:t>
      </w:r>
      <w:proofErr w:type="spellStart"/>
      <w:r w:rsidR="00854DA7" w:rsidRPr="00854DA7">
        <w:rPr>
          <w:rFonts w:ascii="Times New Roman" w:eastAsia="Calibri" w:hAnsi="Times New Roman" w:cs="Times New Roman"/>
          <w:sz w:val="24"/>
          <w:szCs w:val="24"/>
          <w:lang w:val="en-US"/>
        </w:rPr>
        <w:t>staatlichen</w:t>
      </w:r>
      <w:proofErr w:type="spellEnd"/>
      <w:r w:rsidR="00854DA7" w:rsidRPr="00854DA7">
        <w:rPr>
          <w:rFonts w:ascii="Times New Roman" w:eastAsia="Calibri" w:hAnsi="Times New Roman" w:cs="Times New Roman"/>
          <w:sz w:val="24"/>
          <w:szCs w:val="24"/>
          <w:lang w:val="en-US"/>
        </w:rPr>
        <w:t xml:space="preserve"> </w:t>
      </w:r>
      <w:proofErr w:type="spellStart"/>
      <w:r w:rsidR="00854DA7" w:rsidRPr="00854DA7">
        <w:rPr>
          <w:rFonts w:ascii="Times New Roman" w:eastAsia="Calibri" w:hAnsi="Times New Roman" w:cs="Times New Roman"/>
          <w:sz w:val="24"/>
          <w:szCs w:val="24"/>
          <w:lang w:val="en-US"/>
        </w:rPr>
        <w:t>Finanzierung</w:t>
      </w:r>
      <w:proofErr w:type="spellEnd"/>
      <w:r w:rsidR="00854DA7" w:rsidRPr="00854DA7">
        <w:rPr>
          <w:rFonts w:ascii="Times New Roman" w:eastAsia="Calibri" w:hAnsi="Times New Roman" w:cs="Times New Roman"/>
          <w:sz w:val="24"/>
          <w:szCs w:val="24"/>
          <w:lang w:val="en-US"/>
        </w:rPr>
        <w:t xml:space="preserve"> der </w:t>
      </w:r>
      <w:proofErr w:type="spellStart"/>
      <w:r w:rsidR="00854DA7" w:rsidRPr="00854DA7">
        <w:rPr>
          <w:rFonts w:ascii="Times New Roman" w:eastAsia="Calibri" w:hAnsi="Times New Roman" w:cs="Times New Roman"/>
          <w:sz w:val="24"/>
          <w:szCs w:val="24"/>
          <w:lang w:val="en-US"/>
        </w:rPr>
        <w:t>Politischen</w:t>
      </w:r>
      <w:proofErr w:type="spellEnd"/>
      <w:r w:rsidR="00854DA7" w:rsidRPr="00854DA7">
        <w:rPr>
          <w:rFonts w:ascii="Times New Roman" w:eastAsia="Calibri" w:hAnsi="Times New Roman" w:cs="Times New Roman"/>
          <w:sz w:val="24"/>
          <w:szCs w:val="24"/>
          <w:lang w:val="en-US"/>
        </w:rPr>
        <w:t xml:space="preserve"> </w:t>
      </w:r>
      <w:proofErr w:type="spellStart"/>
      <w:r w:rsidR="00854DA7" w:rsidRPr="00854DA7">
        <w:rPr>
          <w:rFonts w:ascii="Times New Roman" w:eastAsia="Calibri" w:hAnsi="Times New Roman" w:cs="Times New Roman"/>
          <w:sz w:val="24"/>
          <w:szCs w:val="24"/>
          <w:lang w:val="en-US"/>
        </w:rPr>
        <w:t>Stiftungen</w:t>
      </w:r>
      <w:proofErr w:type="spellEnd"/>
      <w:r w:rsidR="00854DA7" w:rsidRPr="00854DA7">
        <w:rPr>
          <w:rFonts w:ascii="Times New Roman" w:eastAsia="Calibri" w:hAnsi="Times New Roman" w:cs="Times New Roman"/>
          <w:sz w:val="24"/>
          <w:szCs w:val="24"/>
          <w:lang w:val="en-US"/>
        </w:rPr>
        <w:t xml:space="preserve"> // Konrad-Adenauer-</w:t>
      </w:r>
      <w:proofErr w:type="spellStart"/>
      <w:r w:rsidR="00854DA7" w:rsidRPr="00854DA7">
        <w:rPr>
          <w:rFonts w:ascii="Times New Roman" w:eastAsia="Calibri" w:hAnsi="Times New Roman" w:cs="Times New Roman"/>
          <w:sz w:val="24"/>
          <w:szCs w:val="24"/>
          <w:lang w:val="en-US"/>
        </w:rPr>
        <w:t>Stiftung</w:t>
      </w:r>
      <w:proofErr w:type="spellEnd"/>
      <w:r w:rsidR="00854DA7" w:rsidRPr="00854DA7">
        <w:rPr>
          <w:rFonts w:ascii="Times New Roman" w:eastAsia="Calibri" w:hAnsi="Times New Roman" w:cs="Times New Roman"/>
          <w:sz w:val="24"/>
          <w:szCs w:val="24"/>
          <w:lang w:val="en-US"/>
        </w:rPr>
        <w:t xml:space="preserve"> (URL: http://www.kas.de/wf/de/71.5035/, </w:t>
      </w:r>
      <w:r w:rsidR="00854DA7" w:rsidRPr="00854DA7">
        <w:rPr>
          <w:rFonts w:ascii="Times New Roman" w:eastAsia="Calibri" w:hAnsi="Times New Roman" w:cs="Times New Roman"/>
          <w:sz w:val="24"/>
          <w:szCs w:val="24"/>
        </w:rPr>
        <w:t>дата</w:t>
      </w:r>
      <w:r w:rsidR="00854DA7" w:rsidRPr="00854DA7">
        <w:rPr>
          <w:rFonts w:ascii="Times New Roman" w:eastAsia="Calibri" w:hAnsi="Times New Roman" w:cs="Times New Roman"/>
          <w:sz w:val="24"/>
          <w:szCs w:val="24"/>
          <w:lang w:val="en-US"/>
        </w:rPr>
        <w:t xml:space="preserve"> </w:t>
      </w:r>
      <w:r w:rsidR="00854DA7" w:rsidRPr="00854DA7">
        <w:rPr>
          <w:rFonts w:ascii="Times New Roman" w:eastAsia="Calibri" w:hAnsi="Times New Roman" w:cs="Times New Roman"/>
          <w:sz w:val="24"/>
          <w:szCs w:val="24"/>
        </w:rPr>
        <w:t>обращения</w:t>
      </w:r>
      <w:r w:rsidR="00854DA7" w:rsidRPr="00854DA7">
        <w:rPr>
          <w:rFonts w:ascii="Times New Roman" w:eastAsia="Calibri" w:hAnsi="Times New Roman" w:cs="Times New Roman"/>
          <w:sz w:val="24"/>
          <w:szCs w:val="24"/>
          <w:lang w:val="en-US"/>
        </w:rPr>
        <w:t>: 14.04.2017).</w:t>
      </w:r>
      <w:r w:rsidR="00E41903" w:rsidRPr="00E41903">
        <w:rPr>
          <w:rFonts w:ascii="Times New Roman" w:eastAsia="Calibri" w:hAnsi="Times New Roman" w:cs="Times New Roman"/>
          <w:sz w:val="24"/>
          <w:szCs w:val="24"/>
          <w:lang w:val="en-US"/>
        </w:rPr>
        <w:t xml:space="preserve">   </w:t>
      </w:r>
    </w:p>
    <w:p w:rsidR="00113754" w:rsidRPr="00113754" w:rsidRDefault="00113754" w:rsidP="00854DA7">
      <w:pPr>
        <w:spacing w:line="360" w:lineRule="auto"/>
        <w:jc w:val="both"/>
        <w:rPr>
          <w:rFonts w:ascii="Times New Roman" w:eastAsia="Calibri" w:hAnsi="Times New Roman" w:cs="Times New Roman"/>
          <w:sz w:val="24"/>
          <w:szCs w:val="24"/>
          <w:lang w:val="en-US"/>
        </w:rPr>
      </w:pPr>
      <w:r w:rsidRPr="00113754">
        <w:rPr>
          <w:rFonts w:ascii="Times New Roman" w:eastAsia="Calibri" w:hAnsi="Times New Roman" w:cs="Times New Roman"/>
          <w:sz w:val="24"/>
          <w:szCs w:val="24"/>
          <w:lang w:val="en-US"/>
        </w:rPr>
        <w:t xml:space="preserve">45. </w:t>
      </w:r>
      <w:r w:rsidR="00E41903" w:rsidRPr="00E41903">
        <w:rPr>
          <w:rFonts w:ascii="Times New Roman" w:eastAsia="Calibri" w:hAnsi="Times New Roman" w:cs="Times New Roman"/>
          <w:sz w:val="24"/>
          <w:szCs w:val="24"/>
          <w:lang w:val="en-US"/>
        </w:rPr>
        <w:t>Germany</w:t>
      </w:r>
      <w:r w:rsidR="00E41903" w:rsidRPr="00854DA7">
        <w:rPr>
          <w:rFonts w:ascii="Times New Roman" w:eastAsia="Calibri" w:hAnsi="Times New Roman" w:cs="Times New Roman"/>
          <w:sz w:val="24"/>
          <w:szCs w:val="24"/>
          <w:lang w:val="en-US"/>
        </w:rPr>
        <w:t xml:space="preserve"> – </w:t>
      </w:r>
      <w:r w:rsidR="00E41903" w:rsidRPr="00E41903">
        <w:rPr>
          <w:rFonts w:ascii="Times New Roman" w:eastAsia="Calibri" w:hAnsi="Times New Roman" w:cs="Times New Roman"/>
          <w:sz w:val="24"/>
          <w:szCs w:val="24"/>
          <w:lang w:val="en-US"/>
        </w:rPr>
        <w:t>OECD</w:t>
      </w:r>
      <w:r w:rsidR="00E41903" w:rsidRPr="00854DA7">
        <w:rPr>
          <w:rFonts w:ascii="Times New Roman" w:eastAsia="Calibri" w:hAnsi="Times New Roman" w:cs="Times New Roman"/>
          <w:sz w:val="24"/>
          <w:szCs w:val="24"/>
          <w:lang w:val="en-US"/>
        </w:rPr>
        <w:t xml:space="preserve"> // </w:t>
      </w:r>
      <w:r w:rsidR="00E41903" w:rsidRPr="00E41903">
        <w:rPr>
          <w:rFonts w:ascii="Times New Roman" w:eastAsia="Calibri" w:hAnsi="Times New Roman" w:cs="Times New Roman"/>
          <w:sz w:val="24"/>
          <w:szCs w:val="24"/>
          <w:lang w:val="en-US"/>
        </w:rPr>
        <w:t>OECD</w:t>
      </w:r>
      <w:r w:rsidR="00E41903" w:rsidRPr="00854DA7">
        <w:rPr>
          <w:rFonts w:ascii="Times New Roman" w:eastAsia="Calibri" w:hAnsi="Times New Roman" w:cs="Times New Roman"/>
          <w:sz w:val="24"/>
          <w:szCs w:val="24"/>
          <w:lang w:val="en-US"/>
        </w:rPr>
        <w:t xml:space="preserve"> (</w:t>
      </w:r>
      <w:r w:rsidR="00E41903" w:rsidRPr="00E41903">
        <w:rPr>
          <w:rFonts w:ascii="Times New Roman" w:eastAsia="Calibri" w:hAnsi="Times New Roman" w:cs="Times New Roman"/>
          <w:sz w:val="24"/>
          <w:szCs w:val="24"/>
          <w:lang w:val="en-US"/>
        </w:rPr>
        <w:t>URL</w:t>
      </w:r>
      <w:r w:rsidR="00E41903" w:rsidRPr="00854DA7">
        <w:rPr>
          <w:rFonts w:ascii="Times New Roman" w:eastAsia="Calibri" w:hAnsi="Times New Roman" w:cs="Times New Roman"/>
          <w:sz w:val="24"/>
          <w:szCs w:val="24"/>
          <w:lang w:val="en-US"/>
        </w:rPr>
        <w:t xml:space="preserve">: </w:t>
      </w:r>
      <w:r w:rsidR="00E41903" w:rsidRPr="00E41903">
        <w:rPr>
          <w:rFonts w:ascii="Times New Roman" w:eastAsia="Calibri" w:hAnsi="Times New Roman" w:cs="Times New Roman"/>
          <w:sz w:val="24"/>
          <w:szCs w:val="24"/>
          <w:lang w:val="en-US"/>
        </w:rPr>
        <w:t>http</w:t>
      </w:r>
      <w:r w:rsidR="00E41903" w:rsidRPr="00854DA7">
        <w:rPr>
          <w:rFonts w:ascii="Times New Roman" w:eastAsia="Calibri" w:hAnsi="Times New Roman" w:cs="Times New Roman"/>
          <w:sz w:val="24"/>
          <w:szCs w:val="24"/>
          <w:lang w:val="en-US"/>
        </w:rPr>
        <w:t>://</w:t>
      </w:r>
      <w:r w:rsidR="00E41903" w:rsidRPr="00E41903">
        <w:rPr>
          <w:rFonts w:ascii="Times New Roman" w:eastAsia="Calibri" w:hAnsi="Times New Roman" w:cs="Times New Roman"/>
          <w:sz w:val="24"/>
          <w:szCs w:val="24"/>
          <w:lang w:val="en-US"/>
        </w:rPr>
        <w:t>www</w:t>
      </w:r>
      <w:r w:rsidR="00E41903" w:rsidRPr="00854DA7">
        <w:rPr>
          <w:rFonts w:ascii="Times New Roman" w:eastAsia="Calibri" w:hAnsi="Times New Roman" w:cs="Times New Roman"/>
          <w:sz w:val="24"/>
          <w:szCs w:val="24"/>
          <w:lang w:val="en-US"/>
        </w:rPr>
        <w:t>.</w:t>
      </w:r>
      <w:r w:rsidR="00E41903" w:rsidRPr="00E41903">
        <w:rPr>
          <w:rFonts w:ascii="Times New Roman" w:eastAsia="Calibri" w:hAnsi="Times New Roman" w:cs="Times New Roman"/>
          <w:sz w:val="24"/>
          <w:szCs w:val="24"/>
          <w:lang w:val="en-US"/>
        </w:rPr>
        <w:t>oecd</w:t>
      </w:r>
      <w:r w:rsidR="00E41903" w:rsidRPr="00854DA7">
        <w:rPr>
          <w:rFonts w:ascii="Times New Roman" w:eastAsia="Calibri" w:hAnsi="Times New Roman" w:cs="Times New Roman"/>
          <w:sz w:val="24"/>
          <w:szCs w:val="24"/>
          <w:lang w:val="en-US"/>
        </w:rPr>
        <w:t>.</w:t>
      </w:r>
      <w:r w:rsidR="00E41903" w:rsidRPr="00E41903">
        <w:rPr>
          <w:rFonts w:ascii="Times New Roman" w:eastAsia="Calibri" w:hAnsi="Times New Roman" w:cs="Times New Roman"/>
          <w:sz w:val="24"/>
          <w:szCs w:val="24"/>
          <w:lang w:val="en-US"/>
        </w:rPr>
        <w:t>org</w:t>
      </w:r>
      <w:r w:rsidR="00E41903" w:rsidRPr="00854DA7">
        <w:rPr>
          <w:rFonts w:ascii="Times New Roman" w:eastAsia="Calibri" w:hAnsi="Times New Roman" w:cs="Times New Roman"/>
          <w:sz w:val="24"/>
          <w:szCs w:val="24"/>
          <w:lang w:val="en-US"/>
        </w:rPr>
        <w:t xml:space="preserve">/, </w:t>
      </w:r>
      <w:r w:rsidR="00E41903" w:rsidRPr="00854DA7">
        <w:rPr>
          <w:rFonts w:ascii="Times New Roman" w:eastAsia="Calibri" w:hAnsi="Times New Roman" w:cs="Times New Roman"/>
          <w:sz w:val="24"/>
          <w:szCs w:val="24"/>
        </w:rPr>
        <w:t>дата</w:t>
      </w:r>
      <w:r w:rsidR="00E41903" w:rsidRPr="00854DA7">
        <w:rPr>
          <w:rFonts w:ascii="Times New Roman" w:eastAsia="Calibri" w:hAnsi="Times New Roman" w:cs="Times New Roman"/>
          <w:sz w:val="24"/>
          <w:szCs w:val="24"/>
          <w:lang w:val="en-US"/>
        </w:rPr>
        <w:t xml:space="preserve"> </w:t>
      </w:r>
      <w:r w:rsidR="00E41903" w:rsidRPr="00854DA7">
        <w:rPr>
          <w:rFonts w:ascii="Times New Roman" w:eastAsia="Calibri" w:hAnsi="Times New Roman" w:cs="Times New Roman"/>
          <w:sz w:val="24"/>
          <w:szCs w:val="24"/>
        </w:rPr>
        <w:t>обращения</w:t>
      </w:r>
      <w:r w:rsidR="00E41903" w:rsidRPr="00854DA7">
        <w:rPr>
          <w:rFonts w:ascii="Times New Roman" w:eastAsia="Calibri" w:hAnsi="Times New Roman" w:cs="Times New Roman"/>
          <w:sz w:val="24"/>
          <w:szCs w:val="24"/>
          <w:lang w:val="en-US"/>
        </w:rPr>
        <w:t xml:space="preserve">: 23.03.2017).  </w:t>
      </w:r>
    </w:p>
    <w:p w:rsidR="00854DA7" w:rsidRPr="00854DA7" w:rsidRDefault="00113754" w:rsidP="00854DA7">
      <w:pPr>
        <w:spacing w:line="360" w:lineRule="auto"/>
        <w:jc w:val="both"/>
        <w:rPr>
          <w:rFonts w:ascii="Times New Roman" w:eastAsia="Calibri" w:hAnsi="Times New Roman" w:cs="Times New Roman"/>
          <w:sz w:val="24"/>
          <w:szCs w:val="24"/>
          <w:lang w:val="en-US"/>
        </w:rPr>
      </w:pPr>
      <w:r w:rsidRPr="00113754">
        <w:rPr>
          <w:rFonts w:ascii="Times New Roman" w:eastAsia="Calibri" w:hAnsi="Times New Roman" w:cs="Times New Roman"/>
          <w:sz w:val="24"/>
          <w:szCs w:val="24"/>
          <w:lang w:val="en-US"/>
        </w:rPr>
        <w:lastRenderedPageBreak/>
        <w:t xml:space="preserve">46. </w:t>
      </w:r>
      <w:r w:rsidR="00E41903" w:rsidRPr="00E41903">
        <w:rPr>
          <w:rFonts w:ascii="Times New Roman" w:eastAsia="Calibri" w:hAnsi="Times New Roman" w:cs="Times New Roman"/>
          <w:sz w:val="24"/>
          <w:szCs w:val="24"/>
          <w:lang w:val="en-US"/>
        </w:rPr>
        <w:t xml:space="preserve">Germany: Once Weak International Standing Prompts Strong Nationwide Reforms for Rapid Improvement // OECD (URL: http://www.oecd.org/pisa/pisaproducts/46581323.pdf, </w:t>
      </w:r>
      <w:r w:rsidR="00E41903" w:rsidRPr="00E41903">
        <w:rPr>
          <w:rFonts w:ascii="Times New Roman" w:eastAsia="Calibri" w:hAnsi="Times New Roman" w:cs="Times New Roman"/>
          <w:sz w:val="24"/>
          <w:szCs w:val="24"/>
        </w:rPr>
        <w:t>дата</w:t>
      </w:r>
      <w:r w:rsidR="00E41903" w:rsidRPr="00E41903">
        <w:rPr>
          <w:rFonts w:ascii="Times New Roman" w:eastAsia="Calibri" w:hAnsi="Times New Roman" w:cs="Times New Roman"/>
          <w:sz w:val="24"/>
          <w:szCs w:val="24"/>
          <w:lang w:val="en-US"/>
        </w:rPr>
        <w:t xml:space="preserve"> </w:t>
      </w:r>
      <w:r w:rsidR="00E41903" w:rsidRPr="00E41903">
        <w:rPr>
          <w:rFonts w:ascii="Times New Roman" w:eastAsia="Calibri" w:hAnsi="Times New Roman" w:cs="Times New Roman"/>
          <w:sz w:val="24"/>
          <w:szCs w:val="24"/>
        </w:rPr>
        <w:t>обращения</w:t>
      </w:r>
      <w:r w:rsidR="00E41903" w:rsidRPr="00E41903">
        <w:rPr>
          <w:rFonts w:ascii="Times New Roman" w:eastAsia="Calibri" w:hAnsi="Times New Roman" w:cs="Times New Roman"/>
          <w:sz w:val="24"/>
          <w:szCs w:val="24"/>
          <w:lang w:val="en-US"/>
        </w:rPr>
        <w:t>: 23.03.2017).</w:t>
      </w:r>
    </w:p>
    <w:p w:rsidR="00854DA7" w:rsidRPr="00854DA7" w:rsidRDefault="00113754" w:rsidP="00854DA7">
      <w:pPr>
        <w:spacing w:line="360" w:lineRule="auto"/>
        <w:jc w:val="both"/>
        <w:rPr>
          <w:rFonts w:ascii="Times New Roman" w:eastAsia="Calibri" w:hAnsi="Times New Roman" w:cs="Times New Roman"/>
          <w:sz w:val="24"/>
          <w:szCs w:val="24"/>
          <w:lang w:val="en-US"/>
        </w:rPr>
      </w:pPr>
      <w:r w:rsidRPr="00113754">
        <w:rPr>
          <w:rFonts w:ascii="Times New Roman" w:eastAsia="Calibri" w:hAnsi="Times New Roman" w:cs="Times New Roman"/>
          <w:sz w:val="24"/>
          <w:szCs w:val="24"/>
          <w:lang w:val="en-US"/>
        </w:rPr>
        <w:t xml:space="preserve">47. </w:t>
      </w:r>
      <w:r w:rsidR="00E41903" w:rsidRPr="00E41903">
        <w:rPr>
          <w:rFonts w:ascii="Times New Roman" w:eastAsia="Calibri" w:hAnsi="Times New Roman" w:cs="Times New Roman"/>
          <w:sz w:val="24"/>
          <w:szCs w:val="24"/>
          <w:lang w:val="en-US"/>
        </w:rPr>
        <w:t xml:space="preserve">Germany // The World Bank (URL: http://www.worldbank.org/en/country/germany, </w:t>
      </w:r>
      <w:r w:rsidR="00E41903" w:rsidRPr="00E41903">
        <w:rPr>
          <w:rFonts w:ascii="Times New Roman" w:eastAsia="Calibri" w:hAnsi="Times New Roman" w:cs="Times New Roman"/>
          <w:sz w:val="24"/>
          <w:szCs w:val="24"/>
        </w:rPr>
        <w:t>дата</w:t>
      </w:r>
      <w:r w:rsidR="00E41903" w:rsidRPr="00E41903">
        <w:rPr>
          <w:rFonts w:ascii="Times New Roman" w:eastAsia="Calibri" w:hAnsi="Times New Roman" w:cs="Times New Roman"/>
          <w:sz w:val="24"/>
          <w:szCs w:val="24"/>
          <w:lang w:val="en-US"/>
        </w:rPr>
        <w:t xml:space="preserve"> </w:t>
      </w:r>
      <w:r w:rsidR="00E41903" w:rsidRPr="00E41903">
        <w:rPr>
          <w:rFonts w:ascii="Times New Roman" w:eastAsia="Calibri" w:hAnsi="Times New Roman" w:cs="Times New Roman"/>
          <w:sz w:val="24"/>
          <w:szCs w:val="24"/>
        </w:rPr>
        <w:t>обращения</w:t>
      </w:r>
      <w:r w:rsidR="00854DA7">
        <w:rPr>
          <w:rFonts w:ascii="Times New Roman" w:eastAsia="Calibri" w:hAnsi="Times New Roman" w:cs="Times New Roman"/>
          <w:sz w:val="24"/>
          <w:szCs w:val="24"/>
          <w:lang w:val="en-US"/>
        </w:rPr>
        <w:t>: 23.03.2017)</w:t>
      </w:r>
      <w:r w:rsidR="00854DA7" w:rsidRPr="00854DA7">
        <w:rPr>
          <w:rFonts w:ascii="Times New Roman" w:eastAsia="Calibri" w:hAnsi="Times New Roman" w:cs="Times New Roman"/>
          <w:sz w:val="24"/>
          <w:szCs w:val="24"/>
          <w:lang w:val="en-US"/>
        </w:rPr>
        <w:t>.</w:t>
      </w:r>
    </w:p>
    <w:p w:rsidR="00854DA7" w:rsidRPr="00854DA7" w:rsidRDefault="00B64FD1" w:rsidP="00854DA7">
      <w:pPr>
        <w:spacing w:line="360" w:lineRule="auto"/>
        <w:jc w:val="both"/>
        <w:rPr>
          <w:rFonts w:ascii="Times New Roman" w:eastAsia="Calibri" w:hAnsi="Times New Roman" w:cs="Times New Roman"/>
          <w:sz w:val="24"/>
          <w:szCs w:val="24"/>
          <w:lang w:val="en-US"/>
        </w:rPr>
      </w:pPr>
      <w:r w:rsidRPr="00B64FD1">
        <w:rPr>
          <w:rFonts w:ascii="Times New Roman" w:eastAsia="Calibri" w:hAnsi="Times New Roman" w:cs="Times New Roman"/>
          <w:sz w:val="24"/>
          <w:szCs w:val="24"/>
          <w:lang w:val="en-US"/>
        </w:rPr>
        <w:t xml:space="preserve">48. </w:t>
      </w:r>
      <w:r w:rsidR="00854DA7" w:rsidRPr="00854DA7">
        <w:rPr>
          <w:rFonts w:ascii="Times New Roman" w:eastAsia="Calibri" w:hAnsi="Times New Roman" w:cs="Times New Roman"/>
          <w:sz w:val="24"/>
          <w:szCs w:val="24"/>
          <w:lang w:val="en-US"/>
        </w:rPr>
        <w:t>Goethe-</w:t>
      </w:r>
      <w:proofErr w:type="spellStart"/>
      <w:r w:rsidR="00854DA7" w:rsidRPr="00854DA7">
        <w:rPr>
          <w:rFonts w:ascii="Times New Roman" w:eastAsia="Calibri" w:hAnsi="Times New Roman" w:cs="Times New Roman"/>
          <w:sz w:val="24"/>
          <w:szCs w:val="24"/>
          <w:lang w:val="en-US"/>
        </w:rPr>
        <w:t>Institut</w:t>
      </w:r>
      <w:proofErr w:type="spellEnd"/>
      <w:r w:rsidR="00854DA7" w:rsidRPr="00854DA7">
        <w:rPr>
          <w:rFonts w:ascii="Times New Roman" w:eastAsia="Calibri" w:hAnsi="Times New Roman" w:cs="Times New Roman"/>
          <w:sz w:val="24"/>
          <w:szCs w:val="24"/>
          <w:lang w:val="en-US"/>
        </w:rPr>
        <w:t xml:space="preserve"> </w:t>
      </w:r>
      <w:proofErr w:type="spellStart"/>
      <w:r w:rsidR="00854DA7" w:rsidRPr="00854DA7">
        <w:rPr>
          <w:rFonts w:ascii="Times New Roman" w:eastAsia="Calibri" w:hAnsi="Times New Roman" w:cs="Times New Roman"/>
          <w:sz w:val="24"/>
          <w:szCs w:val="24"/>
          <w:lang w:val="en-US"/>
        </w:rPr>
        <w:t>eröffnet</w:t>
      </w:r>
      <w:proofErr w:type="spellEnd"/>
      <w:r w:rsidR="00854DA7" w:rsidRPr="00854DA7">
        <w:rPr>
          <w:rFonts w:ascii="Times New Roman" w:eastAsia="Calibri" w:hAnsi="Times New Roman" w:cs="Times New Roman"/>
          <w:sz w:val="24"/>
          <w:szCs w:val="24"/>
          <w:lang w:val="en-US"/>
        </w:rPr>
        <w:t xml:space="preserve"> Deutsche </w:t>
      </w:r>
      <w:proofErr w:type="spellStart"/>
      <w:r w:rsidR="00854DA7" w:rsidRPr="00854DA7">
        <w:rPr>
          <w:rFonts w:ascii="Times New Roman" w:eastAsia="Calibri" w:hAnsi="Times New Roman" w:cs="Times New Roman"/>
          <w:sz w:val="24"/>
          <w:szCs w:val="24"/>
          <w:lang w:val="en-US"/>
        </w:rPr>
        <w:t>Filmwoche</w:t>
      </w:r>
      <w:proofErr w:type="spellEnd"/>
      <w:r w:rsidR="00854DA7" w:rsidRPr="00854DA7">
        <w:rPr>
          <w:rFonts w:ascii="Times New Roman" w:eastAsia="Calibri" w:hAnsi="Times New Roman" w:cs="Times New Roman"/>
          <w:sz w:val="24"/>
          <w:szCs w:val="24"/>
          <w:lang w:val="en-US"/>
        </w:rPr>
        <w:t xml:space="preserve"> in </w:t>
      </w:r>
      <w:proofErr w:type="spellStart"/>
      <w:r w:rsidR="00854DA7" w:rsidRPr="00854DA7">
        <w:rPr>
          <w:rFonts w:ascii="Times New Roman" w:eastAsia="Calibri" w:hAnsi="Times New Roman" w:cs="Times New Roman"/>
          <w:sz w:val="24"/>
          <w:szCs w:val="24"/>
          <w:lang w:val="en-US"/>
        </w:rPr>
        <w:t>Pjöngjang</w:t>
      </w:r>
      <w:proofErr w:type="spellEnd"/>
      <w:r w:rsidR="00854DA7" w:rsidRPr="00854DA7">
        <w:rPr>
          <w:rFonts w:ascii="Times New Roman" w:eastAsia="Calibri" w:hAnsi="Times New Roman" w:cs="Times New Roman"/>
          <w:sz w:val="24"/>
          <w:szCs w:val="24"/>
          <w:lang w:val="en-US"/>
        </w:rPr>
        <w:t xml:space="preserve"> // Goethe-</w:t>
      </w:r>
      <w:proofErr w:type="spellStart"/>
      <w:r w:rsidR="00854DA7" w:rsidRPr="00854DA7">
        <w:rPr>
          <w:rFonts w:ascii="Times New Roman" w:eastAsia="Calibri" w:hAnsi="Times New Roman" w:cs="Times New Roman"/>
          <w:sz w:val="24"/>
          <w:szCs w:val="24"/>
          <w:lang w:val="en-US"/>
        </w:rPr>
        <w:t>Institut</w:t>
      </w:r>
      <w:proofErr w:type="spellEnd"/>
      <w:r w:rsidR="00854DA7" w:rsidRPr="00854DA7">
        <w:rPr>
          <w:rFonts w:ascii="Times New Roman" w:eastAsia="Calibri" w:hAnsi="Times New Roman" w:cs="Times New Roman"/>
          <w:sz w:val="24"/>
          <w:szCs w:val="24"/>
          <w:lang w:val="en-US"/>
        </w:rPr>
        <w:t xml:space="preserve"> (URL: https://www.goethe.de/de/uun/prs/prm/p13/11853127.html</w:t>
      </w:r>
      <w:proofErr w:type="gramStart"/>
      <w:r w:rsidR="00854DA7" w:rsidRPr="00854DA7">
        <w:rPr>
          <w:rFonts w:ascii="Times New Roman" w:eastAsia="Calibri" w:hAnsi="Times New Roman" w:cs="Times New Roman"/>
          <w:sz w:val="24"/>
          <w:szCs w:val="24"/>
          <w:lang w:val="en-US"/>
        </w:rPr>
        <w:t xml:space="preserve">,  </w:t>
      </w:r>
      <w:r w:rsidR="00854DA7" w:rsidRPr="00854DA7">
        <w:rPr>
          <w:rFonts w:ascii="Times New Roman" w:eastAsia="Calibri" w:hAnsi="Times New Roman" w:cs="Times New Roman"/>
          <w:sz w:val="24"/>
          <w:szCs w:val="24"/>
        </w:rPr>
        <w:t>дата</w:t>
      </w:r>
      <w:proofErr w:type="gramEnd"/>
      <w:r w:rsidR="00854DA7" w:rsidRPr="00854DA7">
        <w:rPr>
          <w:rFonts w:ascii="Times New Roman" w:eastAsia="Calibri" w:hAnsi="Times New Roman" w:cs="Times New Roman"/>
          <w:sz w:val="24"/>
          <w:szCs w:val="24"/>
          <w:lang w:val="en-US"/>
        </w:rPr>
        <w:t xml:space="preserve"> </w:t>
      </w:r>
      <w:r w:rsidR="00854DA7" w:rsidRPr="00854DA7">
        <w:rPr>
          <w:rFonts w:ascii="Times New Roman" w:eastAsia="Calibri" w:hAnsi="Times New Roman" w:cs="Times New Roman"/>
          <w:sz w:val="24"/>
          <w:szCs w:val="24"/>
        </w:rPr>
        <w:t>обращения</w:t>
      </w:r>
      <w:r w:rsidR="00854DA7" w:rsidRPr="00854DA7">
        <w:rPr>
          <w:rFonts w:ascii="Times New Roman" w:eastAsia="Calibri" w:hAnsi="Times New Roman" w:cs="Times New Roman"/>
          <w:sz w:val="24"/>
          <w:szCs w:val="24"/>
          <w:lang w:val="en-US"/>
        </w:rPr>
        <w:t>: 13.04.2017).</w:t>
      </w:r>
    </w:p>
    <w:p w:rsidR="00854DA7" w:rsidRPr="00854DA7" w:rsidRDefault="00B64FD1" w:rsidP="00854DA7">
      <w:pPr>
        <w:spacing w:line="360" w:lineRule="auto"/>
        <w:jc w:val="both"/>
        <w:rPr>
          <w:rFonts w:ascii="Times New Roman" w:eastAsia="Calibri" w:hAnsi="Times New Roman" w:cs="Times New Roman"/>
          <w:sz w:val="24"/>
          <w:szCs w:val="24"/>
          <w:lang w:val="en-US"/>
        </w:rPr>
      </w:pPr>
      <w:r w:rsidRPr="00B64FD1">
        <w:rPr>
          <w:rFonts w:ascii="Times New Roman" w:eastAsia="Calibri" w:hAnsi="Times New Roman" w:cs="Times New Roman"/>
          <w:sz w:val="24"/>
          <w:szCs w:val="24"/>
          <w:lang w:val="en-US"/>
        </w:rPr>
        <w:t xml:space="preserve">49. </w:t>
      </w:r>
      <w:r w:rsidR="00854DA7" w:rsidRPr="00854DA7">
        <w:rPr>
          <w:rFonts w:ascii="Times New Roman" w:eastAsia="Calibri" w:hAnsi="Times New Roman" w:cs="Times New Roman"/>
          <w:sz w:val="24"/>
          <w:szCs w:val="24"/>
          <w:lang w:val="en-US"/>
        </w:rPr>
        <w:t xml:space="preserve">History // OSCE (URL: http://www.osce.org/history, </w:t>
      </w:r>
      <w:r w:rsidR="00854DA7" w:rsidRPr="00854DA7">
        <w:rPr>
          <w:rFonts w:ascii="Times New Roman" w:eastAsia="Calibri" w:hAnsi="Times New Roman" w:cs="Times New Roman"/>
          <w:sz w:val="24"/>
          <w:szCs w:val="24"/>
        </w:rPr>
        <w:t>дата</w:t>
      </w:r>
      <w:r w:rsidR="00854DA7" w:rsidRPr="00854DA7">
        <w:rPr>
          <w:rFonts w:ascii="Times New Roman" w:eastAsia="Calibri" w:hAnsi="Times New Roman" w:cs="Times New Roman"/>
          <w:sz w:val="24"/>
          <w:szCs w:val="24"/>
          <w:lang w:val="en-US"/>
        </w:rPr>
        <w:t xml:space="preserve"> </w:t>
      </w:r>
      <w:r w:rsidR="00854DA7" w:rsidRPr="00854DA7">
        <w:rPr>
          <w:rFonts w:ascii="Times New Roman" w:eastAsia="Calibri" w:hAnsi="Times New Roman" w:cs="Times New Roman"/>
          <w:sz w:val="24"/>
          <w:szCs w:val="24"/>
        </w:rPr>
        <w:t>обращения</w:t>
      </w:r>
      <w:r w:rsidR="00854DA7" w:rsidRPr="00854DA7">
        <w:rPr>
          <w:rFonts w:ascii="Times New Roman" w:eastAsia="Calibri" w:hAnsi="Times New Roman" w:cs="Times New Roman"/>
          <w:sz w:val="24"/>
          <w:szCs w:val="24"/>
          <w:lang w:val="en-US"/>
        </w:rPr>
        <w:t>: 15.03.2017).</w:t>
      </w:r>
    </w:p>
    <w:p w:rsidR="00854DA7" w:rsidRPr="00B64FD1" w:rsidRDefault="00B64FD1" w:rsidP="00854DA7">
      <w:pPr>
        <w:spacing w:line="360" w:lineRule="auto"/>
        <w:jc w:val="both"/>
        <w:rPr>
          <w:rFonts w:ascii="Times New Roman" w:eastAsia="Calibri" w:hAnsi="Times New Roman" w:cs="Times New Roman"/>
          <w:sz w:val="24"/>
          <w:szCs w:val="24"/>
          <w:lang w:val="en-US"/>
        </w:rPr>
      </w:pPr>
      <w:r w:rsidRPr="00B64FD1">
        <w:rPr>
          <w:rFonts w:ascii="Times New Roman" w:eastAsia="Calibri" w:hAnsi="Times New Roman" w:cs="Times New Roman"/>
          <w:sz w:val="24"/>
          <w:szCs w:val="24"/>
          <w:lang w:val="en-US"/>
        </w:rPr>
        <w:t xml:space="preserve">50. </w:t>
      </w:r>
      <w:proofErr w:type="spellStart"/>
      <w:r w:rsidR="00854DA7" w:rsidRPr="00B64FD1">
        <w:rPr>
          <w:rFonts w:ascii="Times New Roman" w:eastAsia="Calibri" w:hAnsi="Times New Roman" w:cs="Times New Roman"/>
          <w:sz w:val="24"/>
          <w:szCs w:val="24"/>
          <w:lang w:val="en-US"/>
        </w:rPr>
        <w:t>Jahresbericht</w:t>
      </w:r>
      <w:proofErr w:type="spellEnd"/>
      <w:r w:rsidR="00854DA7" w:rsidRPr="00B64FD1">
        <w:rPr>
          <w:rFonts w:ascii="Times New Roman" w:eastAsia="Calibri" w:hAnsi="Times New Roman" w:cs="Times New Roman"/>
          <w:sz w:val="24"/>
          <w:szCs w:val="24"/>
          <w:lang w:val="en-US"/>
        </w:rPr>
        <w:t xml:space="preserve">, 2015 // </w:t>
      </w:r>
      <w:proofErr w:type="spellStart"/>
      <w:proofErr w:type="gramStart"/>
      <w:r w:rsidR="00854DA7" w:rsidRPr="00B64FD1">
        <w:rPr>
          <w:rFonts w:ascii="Times New Roman" w:eastAsia="Calibri" w:hAnsi="Times New Roman" w:cs="Times New Roman"/>
          <w:sz w:val="24"/>
          <w:szCs w:val="24"/>
          <w:lang w:val="en-US"/>
        </w:rPr>
        <w:t>Bundesrechnungshof</w:t>
      </w:r>
      <w:proofErr w:type="spellEnd"/>
      <w:r w:rsidR="00854DA7" w:rsidRPr="00B64FD1">
        <w:rPr>
          <w:rFonts w:ascii="Times New Roman" w:eastAsia="Calibri" w:hAnsi="Times New Roman" w:cs="Times New Roman"/>
          <w:sz w:val="24"/>
          <w:szCs w:val="24"/>
          <w:lang w:val="en-US"/>
        </w:rPr>
        <w:t xml:space="preserve">  (</w:t>
      </w:r>
      <w:proofErr w:type="gramEnd"/>
      <w:r w:rsidR="00854DA7" w:rsidRPr="00B64FD1">
        <w:rPr>
          <w:rFonts w:ascii="Times New Roman" w:eastAsia="Calibri" w:hAnsi="Times New Roman" w:cs="Times New Roman"/>
          <w:sz w:val="24"/>
          <w:szCs w:val="24"/>
          <w:lang w:val="en-US"/>
        </w:rPr>
        <w:t xml:space="preserve">URL: https://www.bundesrechnungshof.de/de/veroeffentlichungen/bemerkungen-jahresberichte/jahresberichte/2015/inhalt/2015-bemerkungen-gesamtbericht-pdf, </w:t>
      </w:r>
      <w:r w:rsidR="00854DA7" w:rsidRPr="00854DA7">
        <w:rPr>
          <w:rFonts w:ascii="Times New Roman" w:eastAsia="Calibri" w:hAnsi="Times New Roman" w:cs="Times New Roman"/>
          <w:sz w:val="24"/>
          <w:szCs w:val="24"/>
        </w:rPr>
        <w:t>дата</w:t>
      </w:r>
      <w:r w:rsidR="00854DA7" w:rsidRPr="00B64FD1">
        <w:rPr>
          <w:rFonts w:ascii="Times New Roman" w:eastAsia="Calibri" w:hAnsi="Times New Roman" w:cs="Times New Roman"/>
          <w:sz w:val="24"/>
          <w:szCs w:val="24"/>
          <w:lang w:val="en-US"/>
        </w:rPr>
        <w:t xml:space="preserve"> </w:t>
      </w:r>
      <w:r w:rsidR="00854DA7" w:rsidRPr="00854DA7">
        <w:rPr>
          <w:rFonts w:ascii="Times New Roman" w:eastAsia="Calibri" w:hAnsi="Times New Roman" w:cs="Times New Roman"/>
          <w:sz w:val="24"/>
          <w:szCs w:val="24"/>
        </w:rPr>
        <w:t>обращения</w:t>
      </w:r>
      <w:r w:rsidR="00854DA7" w:rsidRPr="00B64FD1">
        <w:rPr>
          <w:rFonts w:ascii="Times New Roman" w:eastAsia="Calibri" w:hAnsi="Times New Roman" w:cs="Times New Roman"/>
          <w:sz w:val="24"/>
          <w:szCs w:val="24"/>
          <w:lang w:val="en-US"/>
        </w:rPr>
        <w:t>: 14.04.2017).</w:t>
      </w:r>
    </w:p>
    <w:p w:rsidR="00854DA7" w:rsidRPr="00854DA7" w:rsidRDefault="00B64FD1" w:rsidP="00854DA7">
      <w:pPr>
        <w:spacing w:line="360" w:lineRule="auto"/>
        <w:jc w:val="both"/>
        <w:rPr>
          <w:rFonts w:ascii="Times New Roman" w:eastAsia="Calibri" w:hAnsi="Times New Roman" w:cs="Times New Roman"/>
          <w:sz w:val="24"/>
          <w:szCs w:val="24"/>
          <w:lang w:val="en-US"/>
        </w:rPr>
      </w:pPr>
      <w:r w:rsidRPr="00B64FD1">
        <w:rPr>
          <w:rFonts w:ascii="Times New Roman" w:eastAsia="Calibri" w:hAnsi="Times New Roman" w:cs="Times New Roman"/>
          <w:sz w:val="24"/>
          <w:szCs w:val="24"/>
          <w:lang w:val="en-US"/>
        </w:rPr>
        <w:t xml:space="preserve">60. </w:t>
      </w:r>
      <w:r w:rsidR="00854DA7" w:rsidRPr="00854DA7">
        <w:rPr>
          <w:rFonts w:ascii="Times New Roman" w:eastAsia="Calibri" w:hAnsi="Times New Roman" w:cs="Times New Roman"/>
          <w:sz w:val="24"/>
          <w:szCs w:val="24"/>
          <w:lang w:val="en-US"/>
        </w:rPr>
        <w:t>KFOR - Trust and Commitment // NATO (URL: http://jfcnaples.nato.int/</w:t>
      </w:r>
      <w:proofErr w:type="gramStart"/>
      <w:r w:rsidR="00854DA7" w:rsidRPr="00854DA7">
        <w:rPr>
          <w:rFonts w:ascii="Times New Roman" w:eastAsia="Calibri" w:hAnsi="Times New Roman" w:cs="Times New Roman"/>
          <w:sz w:val="24"/>
          <w:szCs w:val="24"/>
          <w:lang w:val="en-US"/>
        </w:rPr>
        <w:t>kfor ,</w:t>
      </w:r>
      <w:proofErr w:type="gramEnd"/>
      <w:r w:rsidR="00854DA7" w:rsidRPr="00854DA7">
        <w:rPr>
          <w:rFonts w:ascii="Times New Roman" w:eastAsia="Calibri" w:hAnsi="Times New Roman" w:cs="Times New Roman"/>
          <w:sz w:val="24"/>
          <w:szCs w:val="24"/>
          <w:lang w:val="en-US"/>
        </w:rPr>
        <w:t xml:space="preserve"> </w:t>
      </w:r>
      <w:r w:rsidR="00854DA7" w:rsidRPr="00854DA7">
        <w:rPr>
          <w:rFonts w:ascii="Times New Roman" w:eastAsia="Calibri" w:hAnsi="Times New Roman" w:cs="Times New Roman"/>
          <w:sz w:val="24"/>
          <w:szCs w:val="24"/>
        </w:rPr>
        <w:t>дата</w:t>
      </w:r>
      <w:r w:rsidR="00854DA7" w:rsidRPr="00854DA7">
        <w:rPr>
          <w:rFonts w:ascii="Times New Roman" w:eastAsia="Calibri" w:hAnsi="Times New Roman" w:cs="Times New Roman"/>
          <w:sz w:val="24"/>
          <w:szCs w:val="24"/>
          <w:lang w:val="en-US"/>
        </w:rPr>
        <w:t xml:space="preserve"> </w:t>
      </w:r>
      <w:r w:rsidR="00854DA7" w:rsidRPr="00854DA7">
        <w:rPr>
          <w:rFonts w:ascii="Times New Roman" w:eastAsia="Calibri" w:hAnsi="Times New Roman" w:cs="Times New Roman"/>
          <w:sz w:val="24"/>
          <w:szCs w:val="24"/>
        </w:rPr>
        <w:t>обращения</w:t>
      </w:r>
      <w:r w:rsidR="00854DA7" w:rsidRPr="00854DA7">
        <w:rPr>
          <w:rFonts w:ascii="Times New Roman" w:eastAsia="Calibri" w:hAnsi="Times New Roman" w:cs="Times New Roman"/>
          <w:sz w:val="24"/>
          <w:szCs w:val="24"/>
          <w:lang w:val="en-US"/>
        </w:rPr>
        <w:t>: 15.03.2017).</w:t>
      </w:r>
    </w:p>
    <w:p w:rsidR="00854DA7" w:rsidRPr="00854DA7" w:rsidRDefault="00B64FD1" w:rsidP="00854DA7">
      <w:pPr>
        <w:spacing w:line="360" w:lineRule="auto"/>
        <w:jc w:val="both"/>
        <w:rPr>
          <w:rFonts w:ascii="Times New Roman" w:eastAsia="Calibri" w:hAnsi="Times New Roman" w:cs="Times New Roman"/>
          <w:sz w:val="24"/>
          <w:szCs w:val="24"/>
          <w:lang w:val="en-US"/>
        </w:rPr>
      </w:pPr>
      <w:r w:rsidRPr="00B64FD1">
        <w:rPr>
          <w:rFonts w:ascii="Times New Roman" w:eastAsia="Calibri" w:hAnsi="Times New Roman" w:cs="Times New Roman"/>
          <w:sz w:val="24"/>
          <w:szCs w:val="24"/>
          <w:lang w:val="en-US"/>
        </w:rPr>
        <w:t xml:space="preserve">61. </w:t>
      </w:r>
      <w:proofErr w:type="spellStart"/>
      <w:r w:rsidR="00854DA7" w:rsidRPr="00854DA7">
        <w:rPr>
          <w:rFonts w:ascii="Times New Roman" w:eastAsia="Calibri" w:hAnsi="Times New Roman" w:cs="Times New Roman"/>
          <w:sz w:val="24"/>
          <w:szCs w:val="24"/>
          <w:lang w:val="en-US"/>
        </w:rPr>
        <w:t>Kurzportrait</w:t>
      </w:r>
      <w:proofErr w:type="spellEnd"/>
      <w:r w:rsidR="00854DA7" w:rsidRPr="00854DA7">
        <w:rPr>
          <w:rFonts w:ascii="Times New Roman" w:eastAsia="Calibri" w:hAnsi="Times New Roman" w:cs="Times New Roman"/>
          <w:sz w:val="24"/>
          <w:szCs w:val="24"/>
          <w:lang w:val="en-US"/>
        </w:rPr>
        <w:t xml:space="preserve"> // </w:t>
      </w:r>
      <w:proofErr w:type="spellStart"/>
      <w:r w:rsidR="00854DA7" w:rsidRPr="00854DA7">
        <w:rPr>
          <w:rFonts w:ascii="Times New Roman" w:eastAsia="Calibri" w:hAnsi="Times New Roman" w:cs="Times New Roman"/>
          <w:sz w:val="24"/>
          <w:szCs w:val="24"/>
          <w:lang w:val="en-US"/>
        </w:rPr>
        <w:t>Deutscher</w:t>
      </w:r>
      <w:proofErr w:type="spellEnd"/>
      <w:r w:rsidR="00854DA7" w:rsidRPr="00854DA7">
        <w:rPr>
          <w:rFonts w:ascii="Times New Roman" w:eastAsia="Calibri" w:hAnsi="Times New Roman" w:cs="Times New Roman"/>
          <w:sz w:val="24"/>
          <w:szCs w:val="24"/>
          <w:lang w:val="en-US"/>
        </w:rPr>
        <w:t xml:space="preserve"> </w:t>
      </w:r>
      <w:proofErr w:type="spellStart"/>
      <w:r w:rsidR="00854DA7" w:rsidRPr="00854DA7">
        <w:rPr>
          <w:rFonts w:ascii="Times New Roman" w:eastAsia="Calibri" w:hAnsi="Times New Roman" w:cs="Times New Roman"/>
          <w:sz w:val="24"/>
          <w:szCs w:val="24"/>
          <w:lang w:val="en-US"/>
        </w:rPr>
        <w:t>Akademischer</w:t>
      </w:r>
      <w:proofErr w:type="spellEnd"/>
      <w:r w:rsidR="00854DA7" w:rsidRPr="00854DA7">
        <w:rPr>
          <w:rFonts w:ascii="Times New Roman" w:eastAsia="Calibri" w:hAnsi="Times New Roman" w:cs="Times New Roman"/>
          <w:sz w:val="24"/>
          <w:szCs w:val="24"/>
          <w:lang w:val="en-US"/>
        </w:rPr>
        <w:t xml:space="preserve"> </w:t>
      </w:r>
      <w:proofErr w:type="spellStart"/>
      <w:r w:rsidR="00854DA7" w:rsidRPr="00854DA7">
        <w:rPr>
          <w:rFonts w:ascii="Times New Roman" w:eastAsia="Calibri" w:hAnsi="Times New Roman" w:cs="Times New Roman"/>
          <w:sz w:val="24"/>
          <w:szCs w:val="24"/>
          <w:lang w:val="en-US"/>
        </w:rPr>
        <w:t>Austausch</w:t>
      </w:r>
      <w:proofErr w:type="spellEnd"/>
      <w:r w:rsidR="00854DA7" w:rsidRPr="00854DA7">
        <w:rPr>
          <w:rFonts w:ascii="Times New Roman" w:eastAsia="Calibri" w:hAnsi="Times New Roman" w:cs="Times New Roman"/>
          <w:sz w:val="24"/>
          <w:szCs w:val="24"/>
          <w:lang w:val="en-US"/>
        </w:rPr>
        <w:t xml:space="preserve"> </w:t>
      </w:r>
      <w:proofErr w:type="spellStart"/>
      <w:r w:rsidR="00854DA7" w:rsidRPr="00854DA7">
        <w:rPr>
          <w:rFonts w:ascii="Times New Roman" w:eastAsia="Calibri" w:hAnsi="Times New Roman" w:cs="Times New Roman"/>
          <w:sz w:val="24"/>
          <w:szCs w:val="24"/>
          <w:lang w:val="en-US"/>
        </w:rPr>
        <w:t>Dienst</w:t>
      </w:r>
      <w:proofErr w:type="spellEnd"/>
      <w:r w:rsidR="00854DA7" w:rsidRPr="00854DA7">
        <w:rPr>
          <w:rFonts w:ascii="Times New Roman" w:eastAsia="Calibri" w:hAnsi="Times New Roman" w:cs="Times New Roman"/>
          <w:sz w:val="24"/>
          <w:szCs w:val="24"/>
          <w:lang w:val="en-US"/>
        </w:rPr>
        <w:t xml:space="preserve"> (URL: https://www.daad.de/portrait/wer-wir-sind/kurzportrait/08940.de.html, </w:t>
      </w:r>
      <w:r w:rsidR="00854DA7" w:rsidRPr="00854DA7">
        <w:rPr>
          <w:rFonts w:ascii="Times New Roman" w:eastAsia="Calibri" w:hAnsi="Times New Roman" w:cs="Times New Roman"/>
          <w:sz w:val="24"/>
          <w:szCs w:val="24"/>
        </w:rPr>
        <w:t>дата</w:t>
      </w:r>
      <w:r w:rsidR="00854DA7" w:rsidRPr="00854DA7">
        <w:rPr>
          <w:rFonts w:ascii="Times New Roman" w:eastAsia="Calibri" w:hAnsi="Times New Roman" w:cs="Times New Roman"/>
          <w:sz w:val="24"/>
          <w:szCs w:val="24"/>
          <w:lang w:val="en-US"/>
        </w:rPr>
        <w:t xml:space="preserve"> </w:t>
      </w:r>
      <w:r w:rsidR="00854DA7" w:rsidRPr="00854DA7">
        <w:rPr>
          <w:rFonts w:ascii="Times New Roman" w:eastAsia="Calibri" w:hAnsi="Times New Roman" w:cs="Times New Roman"/>
          <w:sz w:val="24"/>
          <w:szCs w:val="24"/>
        </w:rPr>
        <w:t>обращения</w:t>
      </w:r>
      <w:r w:rsidR="00854DA7" w:rsidRPr="00854DA7">
        <w:rPr>
          <w:rFonts w:ascii="Times New Roman" w:eastAsia="Calibri" w:hAnsi="Times New Roman" w:cs="Times New Roman"/>
          <w:sz w:val="24"/>
          <w:szCs w:val="24"/>
          <w:lang w:val="en-US"/>
        </w:rPr>
        <w:t>: 14.04.2017).</w:t>
      </w:r>
    </w:p>
    <w:p w:rsidR="00854DA7" w:rsidRPr="00854DA7" w:rsidRDefault="00B64FD1" w:rsidP="00854DA7">
      <w:pPr>
        <w:spacing w:line="360" w:lineRule="auto"/>
        <w:jc w:val="both"/>
        <w:rPr>
          <w:rFonts w:ascii="Times New Roman" w:eastAsia="Calibri" w:hAnsi="Times New Roman" w:cs="Times New Roman"/>
          <w:sz w:val="24"/>
          <w:szCs w:val="24"/>
          <w:lang w:val="en-US"/>
        </w:rPr>
      </w:pPr>
      <w:r w:rsidRPr="00B64FD1">
        <w:rPr>
          <w:rFonts w:ascii="Times New Roman" w:eastAsia="Calibri" w:hAnsi="Times New Roman" w:cs="Times New Roman"/>
          <w:sz w:val="24"/>
          <w:szCs w:val="24"/>
          <w:lang w:val="en-US"/>
        </w:rPr>
        <w:t xml:space="preserve">62. </w:t>
      </w:r>
      <w:proofErr w:type="spellStart"/>
      <w:proofErr w:type="gramStart"/>
      <w:r w:rsidR="00854DA7" w:rsidRPr="00854DA7">
        <w:rPr>
          <w:rFonts w:ascii="Times New Roman" w:eastAsia="Calibri" w:hAnsi="Times New Roman" w:cs="Times New Roman"/>
          <w:sz w:val="24"/>
          <w:szCs w:val="24"/>
          <w:lang w:val="en-US"/>
        </w:rPr>
        <w:t>Leitbild</w:t>
      </w:r>
      <w:proofErr w:type="spellEnd"/>
      <w:r w:rsidR="00854DA7" w:rsidRPr="00854DA7">
        <w:rPr>
          <w:rFonts w:ascii="Times New Roman" w:eastAsia="Calibri" w:hAnsi="Times New Roman" w:cs="Times New Roman"/>
          <w:sz w:val="24"/>
          <w:szCs w:val="24"/>
          <w:lang w:val="en-US"/>
        </w:rPr>
        <w:t xml:space="preserve">  /</w:t>
      </w:r>
      <w:proofErr w:type="gramEnd"/>
      <w:r w:rsidR="00854DA7" w:rsidRPr="00854DA7">
        <w:rPr>
          <w:rFonts w:ascii="Times New Roman" w:eastAsia="Calibri" w:hAnsi="Times New Roman" w:cs="Times New Roman"/>
          <w:sz w:val="24"/>
          <w:szCs w:val="24"/>
          <w:lang w:val="en-US"/>
        </w:rPr>
        <w:t>/  Heinrich-</w:t>
      </w:r>
      <w:proofErr w:type="spellStart"/>
      <w:r w:rsidR="00854DA7" w:rsidRPr="00854DA7">
        <w:rPr>
          <w:rFonts w:ascii="Times New Roman" w:eastAsia="Calibri" w:hAnsi="Times New Roman" w:cs="Times New Roman"/>
          <w:sz w:val="24"/>
          <w:szCs w:val="24"/>
          <w:lang w:val="en-US"/>
        </w:rPr>
        <w:t>Böll</w:t>
      </w:r>
      <w:proofErr w:type="spellEnd"/>
      <w:r w:rsidR="00854DA7" w:rsidRPr="00854DA7">
        <w:rPr>
          <w:rFonts w:ascii="Times New Roman" w:eastAsia="Calibri" w:hAnsi="Times New Roman" w:cs="Times New Roman"/>
          <w:sz w:val="24"/>
          <w:szCs w:val="24"/>
          <w:lang w:val="en-US"/>
        </w:rPr>
        <w:t>-</w:t>
      </w:r>
      <w:proofErr w:type="spellStart"/>
      <w:r w:rsidR="00854DA7" w:rsidRPr="00854DA7">
        <w:rPr>
          <w:rFonts w:ascii="Times New Roman" w:eastAsia="Calibri" w:hAnsi="Times New Roman" w:cs="Times New Roman"/>
          <w:sz w:val="24"/>
          <w:szCs w:val="24"/>
          <w:lang w:val="en-US"/>
        </w:rPr>
        <w:t>Stiftung</w:t>
      </w:r>
      <w:proofErr w:type="spellEnd"/>
      <w:r w:rsidR="00854DA7" w:rsidRPr="00854DA7">
        <w:rPr>
          <w:rFonts w:ascii="Times New Roman" w:eastAsia="Calibri" w:hAnsi="Times New Roman" w:cs="Times New Roman"/>
          <w:sz w:val="24"/>
          <w:szCs w:val="24"/>
          <w:lang w:val="en-US"/>
        </w:rPr>
        <w:t xml:space="preserve"> (URL:  http://www.boell.de/de/navigation/ueber-uns-519.html, </w:t>
      </w:r>
      <w:r w:rsidR="00854DA7" w:rsidRPr="00854DA7">
        <w:rPr>
          <w:rFonts w:ascii="Times New Roman" w:eastAsia="Calibri" w:hAnsi="Times New Roman" w:cs="Times New Roman"/>
          <w:sz w:val="24"/>
          <w:szCs w:val="24"/>
        </w:rPr>
        <w:t>дата</w:t>
      </w:r>
      <w:r w:rsidR="00854DA7" w:rsidRPr="00854DA7">
        <w:rPr>
          <w:rFonts w:ascii="Times New Roman" w:eastAsia="Calibri" w:hAnsi="Times New Roman" w:cs="Times New Roman"/>
          <w:sz w:val="24"/>
          <w:szCs w:val="24"/>
          <w:lang w:val="en-US"/>
        </w:rPr>
        <w:t xml:space="preserve"> </w:t>
      </w:r>
      <w:r w:rsidR="00854DA7" w:rsidRPr="00854DA7">
        <w:rPr>
          <w:rFonts w:ascii="Times New Roman" w:eastAsia="Calibri" w:hAnsi="Times New Roman" w:cs="Times New Roman"/>
          <w:sz w:val="24"/>
          <w:szCs w:val="24"/>
        </w:rPr>
        <w:t>обращения</w:t>
      </w:r>
      <w:r w:rsidR="00854DA7" w:rsidRPr="00854DA7">
        <w:rPr>
          <w:rFonts w:ascii="Times New Roman" w:eastAsia="Calibri" w:hAnsi="Times New Roman" w:cs="Times New Roman"/>
          <w:sz w:val="24"/>
          <w:szCs w:val="24"/>
          <w:lang w:val="en-US"/>
        </w:rPr>
        <w:t>: 14.04.2017).</w:t>
      </w:r>
    </w:p>
    <w:p w:rsidR="00854DA7" w:rsidRPr="00854DA7" w:rsidRDefault="00B64FD1" w:rsidP="00854DA7">
      <w:pPr>
        <w:spacing w:line="360" w:lineRule="auto"/>
        <w:jc w:val="both"/>
        <w:rPr>
          <w:rFonts w:ascii="Times New Roman" w:eastAsia="Calibri" w:hAnsi="Times New Roman" w:cs="Times New Roman"/>
          <w:sz w:val="24"/>
          <w:szCs w:val="24"/>
          <w:lang w:val="en-US"/>
        </w:rPr>
      </w:pPr>
      <w:r w:rsidRPr="00B64FD1">
        <w:rPr>
          <w:rFonts w:ascii="Times New Roman" w:eastAsia="Calibri" w:hAnsi="Times New Roman" w:cs="Times New Roman"/>
          <w:sz w:val="24"/>
          <w:szCs w:val="24"/>
          <w:lang w:val="en-US"/>
        </w:rPr>
        <w:t xml:space="preserve">63. </w:t>
      </w:r>
      <w:r w:rsidR="00854DA7" w:rsidRPr="00854DA7">
        <w:rPr>
          <w:rFonts w:ascii="Times New Roman" w:eastAsia="Calibri" w:hAnsi="Times New Roman" w:cs="Times New Roman"/>
          <w:sz w:val="24"/>
          <w:szCs w:val="24"/>
          <w:lang w:val="en-US"/>
        </w:rPr>
        <w:t xml:space="preserve">List of Members and CCMI delegates // European Economic and Social </w:t>
      </w:r>
      <w:proofErr w:type="gramStart"/>
      <w:r w:rsidR="00854DA7" w:rsidRPr="00854DA7">
        <w:rPr>
          <w:rFonts w:ascii="Times New Roman" w:eastAsia="Calibri" w:hAnsi="Times New Roman" w:cs="Times New Roman"/>
          <w:sz w:val="24"/>
          <w:szCs w:val="24"/>
          <w:lang w:val="en-US"/>
        </w:rPr>
        <w:t>Committee  (</w:t>
      </w:r>
      <w:proofErr w:type="gramEnd"/>
      <w:r w:rsidR="00854DA7" w:rsidRPr="00854DA7">
        <w:rPr>
          <w:rFonts w:ascii="Times New Roman" w:eastAsia="Calibri" w:hAnsi="Times New Roman" w:cs="Times New Roman"/>
          <w:sz w:val="24"/>
          <w:szCs w:val="24"/>
          <w:lang w:val="en-US"/>
        </w:rPr>
        <w:t xml:space="preserve">URL: http://www.eesc.europa.eu/?i=portal.en.members-list-of-members , </w:t>
      </w:r>
      <w:r w:rsidR="00854DA7" w:rsidRPr="00854DA7">
        <w:rPr>
          <w:rFonts w:ascii="Times New Roman" w:eastAsia="Calibri" w:hAnsi="Times New Roman" w:cs="Times New Roman"/>
          <w:sz w:val="24"/>
          <w:szCs w:val="24"/>
        </w:rPr>
        <w:t>дата</w:t>
      </w:r>
      <w:r w:rsidR="00854DA7" w:rsidRPr="00854DA7">
        <w:rPr>
          <w:rFonts w:ascii="Times New Roman" w:eastAsia="Calibri" w:hAnsi="Times New Roman" w:cs="Times New Roman"/>
          <w:sz w:val="24"/>
          <w:szCs w:val="24"/>
          <w:lang w:val="en-US"/>
        </w:rPr>
        <w:t xml:space="preserve"> </w:t>
      </w:r>
      <w:r w:rsidR="00854DA7" w:rsidRPr="00854DA7">
        <w:rPr>
          <w:rFonts w:ascii="Times New Roman" w:eastAsia="Calibri" w:hAnsi="Times New Roman" w:cs="Times New Roman"/>
          <w:sz w:val="24"/>
          <w:szCs w:val="24"/>
        </w:rPr>
        <w:t>обращения</w:t>
      </w:r>
      <w:r w:rsidR="00854DA7" w:rsidRPr="00854DA7">
        <w:rPr>
          <w:rFonts w:ascii="Times New Roman" w:eastAsia="Calibri" w:hAnsi="Times New Roman" w:cs="Times New Roman"/>
          <w:sz w:val="24"/>
          <w:szCs w:val="24"/>
          <w:lang w:val="en-US"/>
        </w:rPr>
        <w:t>: 15.03.2017).</w:t>
      </w:r>
    </w:p>
    <w:p w:rsidR="00854DA7" w:rsidRPr="00B64FD1" w:rsidRDefault="00B64FD1" w:rsidP="00854DA7">
      <w:pPr>
        <w:spacing w:line="360" w:lineRule="auto"/>
        <w:jc w:val="both"/>
        <w:rPr>
          <w:rFonts w:ascii="Times New Roman" w:eastAsia="Calibri" w:hAnsi="Times New Roman" w:cs="Times New Roman"/>
          <w:sz w:val="24"/>
          <w:szCs w:val="24"/>
          <w:lang w:val="en-US"/>
        </w:rPr>
      </w:pPr>
      <w:r w:rsidRPr="00B64FD1">
        <w:rPr>
          <w:rFonts w:ascii="Times New Roman" w:eastAsia="Calibri" w:hAnsi="Times New Roman" w:cs="Times New Roman"/>
          <w:sz w:val="24"/>
          <w:szCs w:val="24"/>
          <w:lang w:val="en-US"/>
        </w:rPr>
        <w:t xml:space="preserve">64. </w:t>
      </w:r>
      <w:r w:rsidR="00854DA7" w:rsidRPr="00854DA7">
        <w:rPr>
          <w:rFonts w:ascii="Times New Roman" w:eastAsia="Calibri" w:hAnsi="Times New Roman" w:cs="Times New Roman"/>
          <w:sz w:val="24"/>
          <w:szCs w:val="24"/>
          <w:lang w:val="en-US"/>
        </w:rPr>
        <w:t xml:space="preserve">Members // OSCE PA (URL: http://www.oscepa.org/about-osce-pa/members, </w:t>
      </w:r>
      <w:r w:rsidR="00854DA7" w:rsidRPr="00854DA7">
        <w:rPr>
          <w:rFonts w:ascii="Times New Roman" w:eastAsia="Calibri" w:hAnsi="Times New Roman" w:cs="Times New Roman"/>
          <w:sz w:val="24"/>
          <w:szCs w:val="24"/>
        </w:rPr>
        <w:t>дата</w:t>
      </w:r>
      <w:r w:rsidR="00854DA7" w:rsidRPr="00854DA7">
        <w:rPr>
          <w:rFonts w:ascii="Times New Roman" w:eastAsia="Calibri" w:hAnsi="Times New Roman" w:cs="Times New Roman"/>
          <w:sz w:val="24"/>
          <w:szCs w:val="24"/>
          <w:lang w:val="en-US"/>
        </w:rPr>
        <w:t xml:space="preserve"> </w:t>
      </w:r>
      <w:r w:rsidR="00854DA7" w:rsidRPr="00854DA7">
        <w:rPr>
          <w:rFonts w:ascii="Times New Roman" w:eastAsia="Calibri" w:hAnsi="Times New Roman" w:cs="Times New Roman"/>
          <w:sz w:val="24"/>
          <w:szCs w:val="24"/>
        </w:rPr>
        <w:t>обращения</w:t>
      </w:r>
      <w:r w:rsidR="00854DA7">
        <w:rPr>
          <w:rFonts w:ascii="Times New Roman" w:eastAsia="Calibri" w:hAnsi="Times New Roman" w:cs="Times New Roman"/>
          <w:sz w:val="24"/>
          <w:szCs w:val="24"/>
          <w:lang w:val="en-US"/>
        </w:rPr>
        <w:t>: 23.03.2017)</w:t>
      </w:r>
      <w:r w:rsidR="00854DA7" w:rsidRPr="00B64FD1">
        <w:rPr>
          <w:rFonts w:ascii="Times New Roman" w:eastAsia="Calibri" w:hAnsi="Times New Roman" w:cs="Times New Roman"/>
          <w:sz w:val="24"/>
          <w:szCs w:val="24"/>
          <w:lang w:val="en-US"/>
        </w:rPr>
        <w:t xml:space="preserve">. </w:t>
      </w:r>
    </w:p>
    <w:p w:rsidR="00854DA7" w:rsidRPr="00854DA7" w:rsidRDefault="00B64FD1" w:rsidP="00854DA7">
      <w:pPr>
        <w:spacing w:line="360" w:lineRule="auto"/>
        <w:jc w:val="both"/>
        <w:rPr>
          <w:rFonts w:ascii="Times New Roman" w:eastAsia="Calibri" w:hAnsi="Times New Roman" w:cs="Times New Roman"/>
          <w:sz w:val="24"/>
          <w:szCs w:val="24"/>
          <w:lang w:val="en-US"/>
        </w:rPr>
      </w:pPr>
      <w:r w:rsidRPr="00B64FD1">
        <w:rPr>
          <w:rFonts w:ascii="Times New Roman" w:eastAsia="Calibri" w:hAnsi="Times New Roman" w:cs="Times New Roman"/>
          <w:sz w:val="24"/>
          <w:szCs w:val="24"/>
          <w:lang w:val="en-US"/>
        </w:rPr>
        <w:t xml:space="preserve">65. </w:t>
      </w:r>
      <w:proofErr w:type="spellStart"/>
      <w:r w:rsidR="00854DA7" w:rsidRPr="00854DA7">
        <w:rPr>
          <w:rFonts w:ascii="Times New Roman" w:eastAsia="Calibri" w:hAnsi="Times New Roman" w:cs="Times New Roman"/>
          <w:sz w:val="24"/>
          <w:szCs w:val="24"/>
          <w:lang w:val="en-US"/>
        </w:rPr>
        <w:t>Organisation</w:t>
      </w:r>
      <w:proofErr w:type="spellEnd"/>
      <w:r w:rsidR="00854DA7" w:rsidRPr="00854DA7">
        <w:rPr>
          <w:rFonts w:ascii="Times New Roman" w:eastAsia="Calibri" w:hAnsi="Times New Roman" w:cs="Times New Roman"/>
          <w:sz w:val="24"/>
          <w:szCs w:val="24"/>
          <w:lang w:val="en-US"/>
        </w:rPr>
        <w:t xml:space="preserve"> for European Economic Cooperation // OECD (URL: http://www.oecd.org/general/organisationforeuropeaneconomicco-operation.htm, </w:t>
      </w:r>
      <w:r w:rsidR="00854DA7" w:rsidRPr="00854DA7">
        <w:rPr>
          <w:rFonts w:ascii="Times New Roman" w:eastAsia="Calibri" w:hAnsi="Times New Roman" w:cs="Times New Roman"/>
          <w:sz w:val="24"/>
          <w:szCs w:val="24"/>
        </w:rPr>
        <w:t>дата</w:t>
      </w:r>
      <w:r w:rsidR="00854DA7" w:rsidRPr="00854DA7">
        <w:rPr>
          <w:rFonts w:ascii="Times New Roman" w:eastAsia="Calibri" w:hAnsi="Times New Roman" w:cs="Times New Roman"/>
          <w:sz w:val="24"/>
          <w:szCs w:val="24"/>
          <w:lang w:val="en-US"/>
        </w:rPr>
        <w:t xml:space="preserve"> </w:t>
      </w:r>
      <w:r w:rsidR="00854DA7" w:rsidRPr="00854DA7">
        <w:rPr>
          <w:rFonts w:ascii="Times New Roman" w:eastAsia="Calibri" w:hAnsi="Times New Roman" w:cs="Times New Roman"/>
          <w:sz w:val="24"/>
          <w:szCs w:val="24"/>
        </w:rPr>
        <w:t>обращения</w:t>
      </w:r>
      <w:r w:rsidR="00854DA7" w:rsidRPr="00854DA7">
        <w:rPr>
          <w:rFonts w:ascii="Times New Roman" w:eastAsia="Calibri" w:hAnsi="Times New Roman" w:cs="Times New Roman"/>
          <w:sz w:val="24"/>
          <w:szCs w:val="24"/>
          <w:lang w:val="en-US"/>
        </w:rPr>
        <w:t>: 27.04.2017).</w:t>
      </w:r>
    </w:p>
    <w:p w:rsidR="00854DA7" w:rsidRPr="00B64FD1" w:rsidRDefault="00854DA7" w:rsidP="00854DA7">
      <w:pPr>
        <w:spacing w:line="360" w:lineRule="auto"/>
        <w:rPr>
          <w:rFonts w:ascii="Times New Roman" w:eastAsia="Calibri" w:hAnsi="Times New Roman" w:cs="Times New Roman"/>
          <w:sz w:val="24"/>
          <w:szCs w:val="24"/>
          <w:lang w:val="en-US"/>
        </w:rPr>
      </w:pPr>
      <w:r w:rsidRPr="00854DA7">
        <w:rPr>
          <w:rFonts w:ascii="Times New Roman" w:eastAsia="Calibri" w:hAnsi="Times New Roman" w:cs="Times New Roman"/>
          <w:sz w:val="24"/>
          <w:szCs w:val="24"/>
          <w:lang w:val="en-US"/>
        </w:rPr>
        <w:t xml:space="preserve">  </w:t>
      </w:r>
    </w:p>
    <w:p w:rsidR="00854DA7" w:rsidRPr="00854DA7" w:rsidRDefault="00B64FD1" w:rsidP="00854DA7">
      <w:pPr>
        <w:spacing w:line="360" w:lineRule="auto"/>
        <w:rPr>
          <w:rFonts w:ascii="Times New Roman" w:eastAsia="Calibri" w:hAnsi="Times New Roman" w:cs="Times New Roman"/>
          <w:sz w:val="24"/>
          <w:szCs w:val="24"/>
          <w:lang w:val="en-US"/>
        </w:rPr>
      </w:pPr>
      <w:r w:rsidRPr="00B64FD1">
        <w:rPr>
          <w:rFonts w:ascii="Times New Roman" w:eastAsia="Calibri" w:hAnsi="Times New Roman" w:cs="Times New Roman"/>
          <w:sz w:val="24"/>
          <w:szCs w:val="24"/>
          <w:lang w:val="en-US"/>
        </w:rPr>
        <w:lastRenderedPageBreak/>
        <w:t xml:space="preserve">66. </w:t>
      </w:r>
      <w:proofErr w:type="spellStart"/>
      <w:r w:rsidR="00854DA7" w:rsidRPr="00854DA7">
        <w:rPr>
          <w:rFonts w:ascii="Times New Roman" w:eastAsia="Calibri" w:hAnsi="Times New Roman" w:cs="Times New Roman"/>
          <w:sz w:val="24"/>
          <w:szCs w:val="24"/>
          <w:lang w:val="en-US"/>
        </w:rPr>
        <w:t>Prozent</w:t>
      </w:r>
      <w:proofErr w:type="spellEnd"/>
      <w:r w:rsidR="00854DA7" w:rsidRPr="00854DA7">
        <w:rPr>
          <w:rFonts w:ascii="Times New Roman" w:eastAsia="Calibri" w:hAnsi="Times New Roman" w:cs="Times New Roman"/>
          <w:sz w:val="24"/>
          <w:szCs w:val="24"/>
          <w:lang w:val="en-US"/>
        </w:rPr>
        <w:t xml:space="preserve"> der </w:t>
      </w:r>
      <w:proofErr w:type="spellStart"/>
      <w:r w:rsidR="00854DA7" w:rsidRPr="00854DA7">
        <w:rPr>
          <w:rFonts w:ascii="Times New Roman" w:eastAsia="Calibri" w:hAnsi="Times New Roman" w:cs="Times New Roman"/>
          <w:sz w:val="24"/>
          <w:szCs w:val="24"/>
          <w:lang w:val="en-US"/>
        </w:rPr>
        <w:t>Deutschen</w:t>
      </w:r>
      <w:proofErr w:type="spellEnd"/>
      <w:r w:rsidR="00854DA7" w:rsidRPr="00854DA7">
        <w:rPr>
          <w:rFonts w:ascii="Times New Roman" w:eastAsia="Calibri" w:hAnsi="Times New Roman" w:cs="Times New Roman"/>
          <w:sz w:val="24"/>
          <w:szCs w:val="24"/>
          <w:lang w:val="en-US"/>
        </w:rPr>
        <w:t xml:space="preserve"> </w:t>
      </w:r>
      <w:proofErr w:type="spellStart"/>
      <w:r w:rsidR="00854DA7" w:rsidRPr="00854DA7">
        <w:rPr>
          <w:rFonts w:ascii="Times New Roman" w:eastAsia="Calibri" w:hAnsi="Times New Roman" w:cs="Times New Roman"/>
          <w:sz w:val="24"/>
          <w:szCs w:val="24"/>
          <w:lang w:val="en-US"/>
        </w:rPr>
        <w:t>für</w:t>
      </w:r>
      <w:proofErr w:type="spellEnd"/>
      <w:r w:rsidR="00854DA7" w:rsidRPr="00854DA7">
        <w:rPr>
          <w:rFonts w:ascii="Times New Roman" w:eastAsia="Calibri" w:hAnsi="Times New Roman" w:cs="Times New Roman"/>
          <w:sz w:val="24"/>
          <w:szCs w:val="24"/>
          <w:lang w:val="en-US"/>
        </w:rPr>
        <w:t xml:space="preserve"> Afghanistan-Abzug //Die Welt, 14.04.10 (URL: http://www.welt.de/politik/deutschland/article7174424/62-Prozent-der-Deutschen-fuer-Afghanistan-Abzug.html, </w:t>
      </w:r>
      <w:r w:rsidR="00854DA7" w:rsidRPr="00854DA7">
        <w:rPr>
          <w:rFonts w:ascii="Times New Roman" w:eastAsia="Calibri" w:hAnsi="Times New Roman" w:cs="Times New Roman"/>
          <w:sz w:val="24"/>
          <w:szCs w:val="24"/>
        </w:rPr>
        <w:t>дата</w:t>
      </w:r>
      <w:r w:rsidR="00854DA7" w:rsidRPr="00854DA7">
        <w:rPr>
          <w:rFonts w:ascii="Times New Roman" w:eastAsia="Calibri" w:hAnsi="Times New Roman" w:cs="Times New Roman"/>
          <w:sz w:val="24"/>
          <w:szCs w:val="24"/>
          <w:lang w:val="en-US"/>
        </w:rPr>
        <w:t xml:space="preserve"> </w:t>
      </w:r>
      <w:r w:rsidR="00854DA7" w:rsidRPr="00854DA7">
        <w:rPr>
          <w:rFonts w:ascii="Times New Roman" w:eastAsia="Calibri" w:hAnsi="Times New Roman" w:cs="Times New Roman"/>
          <w:sz w:val="24"/>
          <w:szCs w:val="24"/>
        </w:rPr>
        <w:t>обращения</w:t>
      </w:r>
      <w:r w:rsidR="00854DA7" w:rsidRPr="00854DA7">
        <w:rPr>
          <w:rFonts w:ascii="Times New Roman" w:eastAsia="Calibri" w:hAnsi="Times New Roman" w:cs="Times New Roman"/>
          <w:sz w:val="24"/>
          <w:szCs w:val="24"/>
          <w:lang w:val="en-US"/>
        </w:rPr>
        <w:t xml:space="preserve">: 23.03.2017).  </w:t>
      </w:r>
    </w:p>
    <w:p w:rsidR="00854DA7" w:rsidRPr="00854DA7" w:rsidRDefault="00B64FD1" w:rsidP="00854DA7">
      <w:pPr>
        <w:spacing w:line="360" w:lineRule="auto"/>
        <w:rPr>
          <w:rFonts w:ascii="Times New Roman" w:eastAsia="Calibri" w:hAnsi="Times New Roman" w:cs="Times New Roman"/>
          <w:sz w:val="24"/>
          <w:szCs w:val="24"/>
          <w:lang w:val="en-US"/>
        </w:rPr>
      </w:pPr>
      <w:r w:rsidRPr="00B64FD1">
        <w:rPr>
          <w:rFonts w:ascii="Times New Roman" w:eastAsia="Calibri" w:hAnsi="Times New Roman" w:cs="Times New Roman"/>
          <w:sz w:val="24"/>
          <w:szCs w:val="24"/>
          <w:lang w:val="en-US"/>
        </w:rPr>
        <w:t xml:space="preserve">67. </w:t>
      </w:r>
      <w:r w:rsidR="00854DA7" w:rsidRPr="00854DA7">
        <w:rPr>
          <w:rFonts w:ascii="Times New Roman" w:eastAsia="Calibri" w:hAnsi="Times New Roman" w:cs="Times New Roman"/>
          <w:sz w:val="24"/>
          <w:szCs w:val="24"/>
          <w:lang w:val="en-US"/>
        </w:rPr>
        <w:t xml:space="preserve">Rating World Leaders: 2016 // Gallup Institute (URL: http://www.gallup.com/reports/196292/rating-world-leaders-2016.aspx?g_source=Rating+World+Leaders&amp;g_medium=search&amp;g_campaign=tiles, </w:t>
      </w:r>
      <w:r w:rsidR="00854DA7" w:rsidRPr="00854DA7">
        <w:rPr>
          <w:rFonts w:ascii="Times New Roman" w:eastAsia="Calibri" w:hAnsi="Times New Roman" w:cs="Times New Roman"/>
          <w:sz w:val="24"/>
          <w:szCs w:val="24"/>
        </w:rPr>
        <w:t>дата</w:t>
      </w:r>
      <w:r w:rsidR="00854DA7" w:rsidRPr="00854DA7">
        <w:rPr>
          <w:rFonts w:ascii="Times New Roman" w:eastAsia="Calibri" w:hAnsi="Times New Roman" w:cs="Times New Roman"/>
          <w:sz w:val="24"/>
          <w:szCs w:val="24"/>
          <w:lang w:val="en-US"/>
        </w:rPr>
        <w:t xml:space="preserve"> </w:t>
      </w:r>
      <w:r w:rsidR="00854DA7" w:rsidRPr="00854DA7">
        <w:rPr>
          <w:rFonts w:ascii="Times New Roman" w:eastAsia="Calibri" w:hAnsi="Times New Roman" w:cs="Times New Roman"/>
          <w:sz w:val="24"/>
          <w:szCs w:val="24"/>
        </w:rPr>
        <w:t>обращения</w:t>
      </w:r>
      <w:r w:rsidR="00854DA7" w:rsidRPr="00854DA7">
        <w:rPr>
          <w:rFonts w:ascii="Times New Roman" w:eastAsia="Calibri" w:hAnsi="Times New Roman" w:cs="Times New Roman"/>
          <w:sz w:val="24"/>
          <w:szCs w:val="24"/>
          <w:lang w:val="en-US"/>
        </w:rPr>
        <w:t xml:space="preserve">: 05.04.2017).  </w:t>
      </w:r>
    </w:p>
    <w:p w:rsidR="00854DA7" w:rsidRPr="00854DA7" w:rsidRDefault="00B64FD1" w:rsidP="00854DA7">
      <w:pPr>
        <w:spacing w:line="360" w:lineRule="auto"/>
        <w:rPr>
          <w:rFonts w:ascii="Times New Roman" w:eastAsia="Calibri" w:hAnsi="Times New Roman" w:cs="Times New Roman"/>
          <w:sz w:val="24"/>
          <w:szCs w:val="24"/>
          <w:lang w:val="en-US"/>
        </w:rPr>
      </w:pPr>
      <w:r w:rsidRPr="00B64FD1">
        <w:rPr>
          <w:rFonts w:ascii="Times New Roman" w:eastAsia="Calibri" w:hAnsi="Times New Roman" w:cs="Times New Roman"/>
          <w:sz w:val="24"/>
          <w:szCs w:val="24"/>
          <w:lang w:val="en-US"/>
        </w:rPr>
        <w:t xml:space="preserve">68. </w:t>
      </w:r>
      <w:r w:rsidR="00854DA7" w:rsidRPr="00854DA7">
        <w:rPr>
          <w:rFonts w:ascii="Times New Roman" w:eastAsia="Calibri" w:hAnsi="Times New Roman" w:cs="Times New Roman"/>
          <w:sz w:val="24"/>
          <w:szCs w:val="24"/>
          <w:lang w:val="en-US"/>
        </w:rPr>
        <w:t xml:space="preserve">Rating World Leaders:  What People Worldwide Think of the U.S., China, Russia, the EU and Germany // Gallup Institute (URL: http://www.gallup.com/services/182510/rating-world-leaders-people-worldwide-think-china-russia-germany.aspx, </w:t>
      </w:r>
      <w:r w:rsidR="00854DA7" w:rsidRPr="00854DA7">
        <w:rPr>
          <w:rFonts w:ascii="Times New Roman" w:eastAsia="Calibri" w:hAnsi="Times New Roman" w:cs="Times New Roman"/>
          <w:sz w:val="24"/>
          <w:szCs w:val="24"/>
        </w:rPr>
        <w:t>дата</w:t>
      </w:r>
      <w:r w:rsidR="00854DA7" w:rsidRPr="00854DA7">
        <w:rPr>
          <w:rFonts w:ascii="Times New Roman" w:eastAsia="Calibri" w:hAnsi="Times New Roman" w:cs="Times New Roman"/>
          <w:sz w:val="24"/>
          <w:szCs w:val="24"/>
          <w:lang w:val="en-US"/>
        </w:rPr>
        <w:t xml:space="preserve"> </w:t>
      </w:r>
      <w:r w:rsidR="00854DA7" w:rsidRPr="00854DA7">
        <w:rPr>
          <w:rFonts w:ascii="Times New Roman" w:eastAsia="Calibri" w:hAnsi="Times New Roman" w:cs="Times New Roman"/>
          <w:sz w:val="24"/>
          <w:szCs w:val="24"/>
        </w:rPr>
        <w:t>обращения</w:t>
      </w:r>
      <w:r w:rsidR="00854DA7" w:rsidRPr="00854DA7">
        <w:rPr>
          <w:rFonts w:ascii="Times New Roman" w:eastAsia="Calibri" w:hAnsi="Times New Roman" w:cs="Times New Roman"/>
          <w:sz w:val="24"/>
          <w:szCs w:val="24"/>
          <w:lang w:val="en-US"/>
        </w:rPr>
        <w:t xml:space="preserve">: 05.04.2017).  </w:t>
      </w:r>
    </w:p>
    <w:p w:rsidR="00854DA7" w:rsidRPr="00854DA7" w:rsidRDefault="00B64FD1" w:rsidP="00854DA7">
      <w:pPr>
        <w:spacing w:line="360" w:lineRule="auto"/>
        <w:rPr>
          <w:rFonts w:ascii="Times New Roman" w:eastAsia="Calibri" w:hAnsi="Times New Roman" w:cs="Times New Roman"/>
          <w:sz w:val="24"/>
          <w:szCs w:val="24"/>
          <w:lang w:val="en-US"/>
        </w:rPr>
      </w:pPr>
      <w:r w:rsidRPr="00B64FD1">
        <w:rPr>
          <w:rFonts w:ascii="Times New Roman" w:eastAsia="Calibri" w:hAnsi="Times New Roman" w:cs="Times New Roman"/>
          <w:sz w:val="24"/>
          <w:szCs w:val="24"/>
          <w:lang w:val="en-US"/>
        </w:rPr>
        <w:t xml:space="preserve">69. </w:t>
      </w:r>
      <w:r w:rsidR="00854DA7" w:rsidRPr="00854DA7">
        <w:rPr>
          <w:rFonts w:ascii="Times New Roman" w:eastAsia="Calibri" w:hAnsi="Times New Roman" w:cs="Times New Roman"/>
          <w:sz w:val="24"/>
          <w:szCs w:val="24"/>
          <w:lang w:val="en-US"/>
        </w:rPr>
        <w:t xml:space="preserve">Resolute Support Mission in </w:t>
      </w:r>
      <w:proofErr w:type="gramStart"/>
      <w:r w:rsidR="00854DA7" w:rsidRPr="00854DA7">
        <w:rPr>
          <w:rFonts w:ascii="Times New Roman" w:eastAsia="Calibri" w:hAnsi="Times New Roman" w:cs="Times New Roman"/>
          <w:sz w:val="24"/>
          <w:szCs w:val="24"/>
          <w:lang w:val="en-US"/>
        </w:rPr>
        <w:t>Afghanistan  /</w:t>
      </w:r>
      <w:proofErr w:type="gramEnd"/>
      <w:r w:rsidR="00854DA7" w:rsidRPr="00854DA7">
        <w:rPr>
          <w:rFonts w:ascii="Times New Roman" w:eastAsia="Calibri" w:hAnsi="Times New Roman" w:cs="Times New Roman"/>
          <w:sz w:val="24"/>
          <w:szCs w:val="24"/>
          <w:lang w:val="en-US"/>
        </w:rPr>
        <w:t xml:space="preserve">/  NATO (URL: http://www.nato.int/cps/en/natohq/topics_113694.htm, </w:t>
      </w:r>
      <w:r w:rsidR="00854DA7" w:rsidRPr="00854DA7">
        <w:rPr>
          <w:rFonts w:ascii="Times New Roman" w:eastAsia="Calibri" w:hAnsi="Times New Roman" w:cs="Times New Roman"/>
          <w:sz w:val="24"/>
          <w:szCs w:val="24"/>
        </w:rPr>
        <w:t>дата</w:t>
      </w:r>
      <w:r w:rsidR="00854DA7" w:rsidRPr="00854DA7">
        <w:rPr>
          <w:rFonts w:ascii="Times New Roman" w:eastAsia="Calibri" w:hAnsi="Times New Roman" w:cs="Times New Roman"/>
          <w:sz w:val="24"/>
          <w:szCs w:val="24"/>
          <w:lang w:val="en-US"/>
        </w:rPr>
        <w:t xml:space="preserve"> </w:t>
      </w:r>
      <w:r w:rsidR="00854DA7" w:rsidRPr="00854DA7">
        <w:rPr>
          <w:rFonts w:ascii="Times New Roman" w:eastAsia="Calibri" w:hAnsi="Times New Roman" w:cs="Times New Roman"/>
          <w:sz w:val="24"/>
          <w:szCs w:val="24"/>
        </w:rPr>
        <w:t>обращения</w:t>
      </w:r>
      <w:r w:rsidR="00854DA7" w:rsidRPr="00854DA7">
        <w:rPr>
          <w:rFonts w:ascii="Times New Roman" w:eastAsia="Calibri" w:hAnsi="Times New Roman" w:cs="Times New Roman"/>
          <w:sz w:val="24"/>
          <w:szCs w:val="24"/>
          <w:lang w:val="en-US"/>
        </w:rPr>
        <w:t xml:space="preserve">: 15.04.2015).  </w:t>
      </w:r>
    </w:p>
    <w:p w:rsidR="00854DA7" w:rsidRPr="00854DA7" w:rsidRDefault="00B64FD1" w:rsidP="00854DA7">
      <w:pPr>
        <w:spacing w:line="360" w:lineRule="auto"/>
        <w:rPr>
          <w:rFonts w:ascii="Times New Roman" w:eastAsia="Calibri" w:hAnsi="Times New Roman" w:cs="Times New Roman"/>
          <w:sz w:val="24"/>
          <w:szCs w:val="24"/>
          <w:lang w:val="en-US"/>
        </w:rPr>
      </w:pPr>
      <w:r w:rsidRPr="00B64FD1">
        <w:rPr>
          <w:rFonts w:ascii="Times New Roman" w:eastAsia="Calibri" w:hAnsi="Times New Roman" w:cs="Times New Roman"/>
          <w:sz w:val="24"/>
          <w:szCs w:val="24"/>
          <w:lang w:val="en-US"/>
        </w:rPr>
        <w:t xml:space="preserve">70. </w:t>
      </w:r>
      <w:proofErr w:type="spellStart"/>
      <w:r w:rsidR="00854DA7" w:rsidRPr="00854DA7">
        <w:rPr>
          <w:rFonts w:ascii="Times New Roman" w:eastAsia="Calibri" w:hAnsi="Times New Roman" w:cs="Times New Roman"/>
          <w:sz w:val="24"/>
          <w:szCs w:val="24"/>
          <w:lang w:val="en-US"/>
        </w:rPr>
        <w:t>Standorte</w:t>
      </w:r>
      <w:proofErr w:type="spellEnd"/>
      <w:r w:rsidR="00854DA7" w:rsidRPr="00854DA7">
        <w:rPr>
          <w:rFonts w:ascii="Times New Roman" w:eastAsia="Calibri" w:hAnsi="Times New Roman" w:cs="Times New Roman"/>
          <w:sz w:val="24"/>
          <w:szCs w:val="24"/>
          <w:lang w:val="en-US"/>
        </w:rPr>
        <w:t xml:space="preserve"> // Goethe-</w:t>
      </w:r>
      <w:proofErr w:type="spellStart"/>
      <w:r w:rsidR="00854DA7" w:rsidRPr="00854DA7">
        <w:rPr>
          <w:rFonts w:ascii="Times New Roman" w:eastAsia="Calibri" w:hAnsi="Times New Roman" w:cs="Times New Roman"/>
          <w:sz w:val="24"/>
          <w:szCs w:val="24"/>
          <w:lang w:val="en-US"/>
        </w:rPr>
        <w:t>Institut</w:t>
      </w:r>
      <w:proofErr w:type="spellEnd"/>
      <w:r w:rsidR="00854DA7" w:rsidRPr="00854DA7">
        <w:rPr>
          <w:rFonts w:ascii="Times New Roman" w:eastAsia="Calibri" w:hAnsi="Times New Roman" w:cs="Times New Roman"/>
          <w:sz w:val="24"/>
          <w:szCs w:val="24"/>
          <w:lang w:val="en-US"/>
        </w:rPr>
        <w:t xml:space="preserve"> (URL: https://www.goethe.de/de/wwt.html, </w:t>
      </w:r>
      <w:r w:rsidR="00854DA7" w:rsidRPr="00854DA7">
        <w:rPr>
          <w:rFonts w:ascii="Times New Roman" w:eastAsia="Calibri" w:hAnsi="Times New Roman" w:cs="Times New Roman"/>
          <w:sz w:val="24"/>
          <w:szCs w:val="24"/>
        </w:rPr>
        <w:t>дата</w:t>
      </w:r>
      <w:r w:rsidR="00854DA7" w:rsidRPr="00854DA7">
        <w:rPr>
          <w:rFonts w:ascii="Times New Roman" w:eastAsia="Calibri" w:hAnsi="Times New Roman" w:cs="Times New Roman"/>
          <w:sz w:val="24"/>
          <w:szCs w:val="24"/>
          <w:lang w:val="en-US"/>
        </w:rPr>
        <w:t xml:space="preserve"> </w:t>
      </w:r>
      <w:r w:rsidR="00854DA7" w:rsidRPr="00854DA7">
        <w:rPr>
          <w:rFonts w:ascii="Times New Roman" w:eastAsia="Calibri" w:hAnsi="Times New Roman" w:cs="Times New Roman"/>
          <w:sz w:val="24"/>
          <w:szCs w:val="24"/>
        </w:rPr>
        <w:t>обращения</w:t>
      </w:r>
      <w:r w:rsidR="00854DA7" w:rsidRPr="00854DA7">
        <w:rPr>
          <w:rFonts w:ascii="Times New Roman" w:eastAsia="Calibri" w:hAnsi="Times New Roman" w:cs="Times New Roman"/>
          <w:sz w:val="24"/>
          <w:szCs w:val="24"/>
          <w:lang w:val="en-US"/>
        </w:rPr>
        <w:t>: 13.04.2017).</w:t>
      </w:r>
    </w:p>
    <w:p w:rsidR="00854DA7" w:rsidRPr="00854DA7" w:rsidRDefault="00B64FD1" w:rsidP="00854DA7">
      <w:pPr>
        <w:spacing w:line="360" w:lineRule="auto"/>
        <w:rPr>
          <w:rFonts w:ascii="Times New Roman" w:eastAsia="Calibri" w:hAnsi="Times New Roman" w:cs="Times New Roman"/>
          <w:sz w:val="24"/>
          <w:szCs w:val="24"/>
          <w:lang w:val="en-US"/>
        </w:rPr>
      </w:pPr>
      <w:r w:rsidRPr="00B64FD1">
        <w:rPr>
          <w:rFonts w:ascii="Times New Roman" w:eastAsia="Calibri" w:hAnsi="Times New Roman" w:cs="Times New Roman"/>
          <w:sz w:val="24"/>
          <w:szCs w:val="24"/>
          <w:lang w:val="en-US"/>
        </w:rPr>
        <w:t xml:space="preserve">71. </w:t>
      </w:r>
      <w:proofErr w:type="spellStart"/>
      <w:proofErr w:type="gramStart"/>
      <w:r w:rsidR="00854DA7" w:rsidRPr="00854DA7">
        <w:rPr>
          <w:rFonts w:ascii="Times New Roman" w:eastAsia="Calibri" w:hAnsi="Times New Roman" w:cs="Times New Roman"/>
          <w:sz w:val="24"/>
          <w:szCs w:val="24"/>
          <w:lang w:val="en-US"/>
        </w:rPr>
        <w:t>Über</w:t>
      </w:r>
      <w:proofErr w:type="spellEnd"/>
      <w:r w:rsidR="00854DA7" w:rsidRPr="00854DA7">
        <w:rPr>
          <w:rFonts w:ascii="Times New Roman" w:eastAsia="Calibri" w:hAnsi="Times New Roman" w:cs="Times New Roman"/>
          <w:sz w:val="24"/>
          <w:szCs w:val="24"/>
          <w:lang w:val="en-US"/>
        </w:rPr>
        <w:t xml:space="preserve">  die</w:t>
      </w:r>
      <w:proofErr w:type="gramEnd"/>
      <w:r w:rsidR="00854DA7" w:rsidRPr="00854DA7">
        <w:rPr>
          <w:rFonts w:ascii="Times New Roman" w:eastAsia="Calibri" w:hAnsi="Times New Roman" w:cs="Times New Roman"/>
          <w:sz w:val="24"/>
          <w:szCs w:val="24"/>
          <w:lang w:val="en-US"/>
        </w:rPr>
        <w:t xml:space="preserve">  FES  //  Friedrich-Ebert-</w:t>
      </w:r>
      <w:proofErr w:type="spellStart"/>
      <w:r w:rsidR="00854DA7" w:rsidRPr="00854DA7">
        <w:rPr>
          <w:rFonts w:ascii="Times New Roman" w:eastAsia="Calibri" w:hAnsi="Times New Roman" w:cs="Times New Roman"/>
          <w:sz w:val="24"/>
          <w:szCs w:val="24"/>
          <w:lang w:val="en-US"/>
        </w:rPr>
        <w:t>Stiftung</w:t>
      </w:r>
      <w:proofErr w:type="spellEnd"/>
      <w:r w:rsidR="00854DA7" w:rsidRPr="00854DA7">
        <w:rPr>
          <w:rFonts w:ascii="Times New Roman" w:eastAsia="Calibri" w:hAnsi="Times New Roman" w:cs="Times New Roman"/>
          <w:sz w:val="24"/>
          <w:szCs w:val="24"/>
          <w:lang w:val="en-US"/>
        </w:rPr>
        <w:t xml:space="preserve"> (URL: http://www.fes.de/sets/s_stif.htm, </w:t>
      </w:r>
      <w:r w:rsidR="00854DA7" w:rsidRPr="00854DA7">
        <w:rPr>
          <w:rFonts w:ascii="Times New Roman" w:eastAsia="Calibri" w:hAnsi="Times New Roman" w:cs="Times New Roman"/>
          <w:sz w:val="24"/>
          <w:szCs w:val="24"/>
        </w:rPr>
        <w:t>дата</w:t>
      </w:r>
      <w:r w:rsidR="00854DA7" w:rsidRPr="00854DA7">
        <w:rPr>
          <w:rFonts w:ascii="Times New Roman" w:eastAsia="Calibri" w:hAnsi="Times New Roman" w:cs="Times New Roman"/>
          <w:sz w:val="24"/>
          <w:szCs w:val="24"/>
          <w:lang w:val="en-US"/>
        </w:rPr>
        <w:t xml:space="preserve"> </w:t>
      </w:r>
      <w:r w:rsidR="00854DA7" w:rsidRPr="00854DA7">
        <w:rPr>
          <w:rFonts w:ascii="Times New Roman" w:eastAsia="Calibri" w:hAnsi="Times New Roman" w:cs="Times New Roman"/>
          <w:sz w:val="24"/>
          <w:szCs w:val="24"/>
        </w:rPr>
        <w:t>обращения</w:t>
      </w:r>
      <w:r w:rsidR="00854DA7" w:rsidRPr="00854DA7">
        <w:rPr>
          <w:rFonts w:ascii="Times New Roman" w:eastAsia="Calibri" w:hAnsi="Times New Roman" w:cs="Times New Roman"/>
          <w:sz w:val="24"/>
          <w:szCs w:val="24"/>
          <w:lang w:val="en-US"/>
        </w:rPr>
        <w:t xml:space="preserve">: 14.04.2017).  </w:t>
      </w:r>
    </w:p>
    <w:p w:rsidR="00854DA7" w:rsidRPr="00854DA7" w:rsidRDefault="00B64FD1" w:rsidP="00854DA7">
      <w:pPr>
        <w:spacing w:line="360" w:lineRule="auto"/>
        <w:rPr>
          <w:rFonts w:ascii="Times New Roman" w:eastAsia="Calibri" w:hAnsi="Times New Roman" w:cs="Times New Roman"/>
          <w:sz w:val="24"/>
          <w:szCs w:val="24"/>
          <w:lang w:val="en-US"/>
        </w:rPr>
      </w:pPr>
      <w:r w:rsidRPr="00B64FD1">
        <w:rPr>
          <w:rFonts w:ascii="Times New Roman" w:eastAsia="Calibri" w:hAnsi="Times New Roman" w:cs="Times New Roman"/>
          <w:sz w:val="24"/>
          <w:szCs w:val="24"/>
          <w:lang w:val="en-US"/>
        </w:rPr>
        <w:t xml:space="preserve">72. </w:t>
      </w:r>
      <w:proofErr w:type="spellStart"/>
      <w:r w:rsidR="00854DA7" w:rsidRPr="00854DA7">
        <w:rPr>
          <w:rFonts w:ascii="Times New Roman" w:eastAsia="Calibri" w:hAnsi="Times New Roman" w:cs="Times New Roman"/>
          <w:sz w:val="24"/>
          <w:szCs w:val="24"/>
          <w:lang w:val="en-US"/>
        </w:rPr>
        <w:t>Über</w:t>
      </w:r>
      <w:proofErr w:type="spellEnd"/>
      <w:r w:rsidR="00854DA7" w:rsidRPr="00854DA7">
        <w:rPr>
          <w:rFonts w:ascii="Times New Roman" w:eastAsia="Calibri" w:hAnsi="Times New Roman" w:cs="Times New Roman"/>
          <w:sz w:val="24"/>
          <w:szCs w:val="24"/>
          <w:lang w:val="en-US"/>
        </w:rPr>
        <w:t xml:space="preserve"> </w:t>
      </w:r>
      <w:proofErr w:type="spellStart"/>
      <w:r w:rsidR="00854DA7" w:rsidRPr="00854DA7">
        <w:rPr>
          <w:rFonts w:ascii="Times New Roman" w:eastAsia="Calibri" w:hAnsi="Times New Roman" w:cs="Times New Roman"/>
          <w:sz w:val="24"/>
          <w:szCs w:val="24"/>
          <w:lang w:val="en-US"/>
        </w:rPr>
        <w:t>uns</w:t>
      </w:r>
      <w:proofErr w:type="spellEnd"/>
      <w:r w:rsidR="00854DA7" w:rsidRPr="00854DA7">
        <w:rPr>
          <w:rFonts w:ascii="Times New Roman" w:eastAsia="Calibri" w:hAnsi="Times New Roman" w:cs="Times New Roman"/>
          <w:sz w:val="24"/>
          <w:szCs w:val="24"/>
          <w:lang w:val="en-US"/>
        </w:rPr>
        <w:t xml:space="preserve"> // Deutsche </w:t>
      </w:r>
      <w:proofErr w:type="spellStart"/>
      <w:r w:rsidR="00854DA7" w:rsidRPr="00854DA7">
        <w:rPr>
          <w:rFonts w:ascii="Times New Roman" w:eastAsia="Calibri" w:hAnsi="Times New Roman" w:cs="Times New Roman"/>
          <w:sz w:val="24"/>
          <w:szCs w:val="24"/>
          <w:lang w:val="en-US"/>
        </w:rPr>
        <w:t>Welle</w:t>
      </w:r>
      <w:proofErr w:type="spellEnd"/>
      <w:r w:rsidR="00854DA7" w:rsidRPr="00854DA7">
        <w:rPr>
          <w:rFonts w:ascii="Times New Roman" w:eastAsia="Calibri" w:hAnsi="Times New Roman" w:cs="Times New Roman"/>
          <w:sz w:val="24"/>
          <w:szCs w:val="24"/>
          <w:lang w:val="en-US"/>
        </w:rPr>
        <w:t xml:space="preserve"> </w:t>
      </w:r>
      <w:proofErr w:type="spellStart"/>
      <w:r w:rsidR="00854DA7" w:rsidRPr="00854DA7">
        <w:rPr>
          <w:rFonts w:ascii="Times New Roman" w:eastAsia="Calibri" w:hAnsi="Times New Roman" w:cs="Times New Roman"/>
          <w:sz w:val="24"/>
          <w:szCs w:val="24"/>
          <w:lang w:val="en-US"/>
        </w:rPr>
        <w:t>Akademie</w:t>
      </w:r>
      <w:proofErr w:type="spellEnd"/>
      <w:r w:rsidR="00854DA7" w:rsidRPr="00854DA7">
        <w:rPr>
          <w:rFonts w:ascii="Times New Roman" w:eastAsia="Calibri" w:hAnsi="Times New Roman" w:cs="Times New Roman"/>
          <w:sz w:val="24"/>
          <w:szCs w:val="24"/>
          <w:lang w:val="en-US"/>
        </w:rPr>
        <w:t xml:space="preserve"> (URL: http://www.dw.com/de/dw-akademie/%C3%BCber-uns/s-8101, </w:t>
      </w:r>
      <w:r w:rsidR="00854DA7" w:rsidRPr="00854DA7">
        <w:rPr>
          <w:rFonts w:ascii="Times New Roman" w:eastAsia="Calibri" w:hAnsi="Times New Roman" w:cs="Times New Roman"/>
          <w:sz w:val="24"/>
          <w:szCs w:val="24"/>
        </w:rPr>
        <w:t>дата</w:t>
      </w:r>
      <w:r w:rsidR="00854DA7" w:rsidRPr="00854DA7">
        <w:rPr>
          <w:rFonts w:ascii="Times New Roman" w:eastAsia="Calibri" w:hAnsi="Times New Roman" w:cs="Times New Roman"/>
          <w:sz w:val="24"/>
          <w:szCs w:val="24"/>
          <w:lang w:val="en-US"/>
        </w:rPr>
        <w:t xml:space="preserve"> </w:t>
      </w:r>
      <w:r w:rsidR="00854DA7" w:rsidRPr="00854DA7">
        <w:rPr>
          <w:rFonts w:ascii="Times New Roman" w:eastAsia="Calibri" w:hAnsi="Times New Roman" w:cs="Times New Roman"/>
          <w:sz w:val="24"/>
          <w:szCs w:val="24"/>
        </w:rPr>
        <w:t>обращения</w:t>
      </w:r>
      <w:r w:rsidR="00854DA7" w:rsidRPr="00854DA7">
        <w:rPr>
          <w:rFonts w:ascii="Times New Roman" w:eastAsia="Calibri" w:hAnsi="Times New Roman" w:cs="Times New Roman"/>
          <w:sz w:val="24"/>
          <w:szCs w:val="24"/>
          <w:lang w:val="en-US"/>
        </w:rPr>
        <w:t xml:space="preserve">: 15.04.2017).     </w:t>
      </w:r>
    </w:p>
    <w:p w:rsidR="00854DA7" w:rsidRPr="00854DA7" w:rsidRDefault="00B64FD1" w:rsidP="00854DA7">
      <w:pPr>
        <w:spacing w:line="360" w:lineRule="auto"/>
        <w:rPr>
          <w:rFonts w:ascii="Times New Roman" w:eastAsia="Calibri" w:hAnsi="Times New Roman" w:cs="Times New Roman"/>
          <w:sz w:val="24"/>
          <w:szCs w:val="24"/>
          <w:lang w:val="en-US"/>
        </w:rPr>
      </w:pPr>
      <w:r w:rsidRPr="00B64FD1">
        <w:rPr>
          <w:rFonts w:ascii="Times New Roman" w:eastAsia="Calibri" w:hAnsi="Times New Roman" w:cs="Times New Roman"/>
          <w:sz w:val="24"/>
          <w:szCs w:val="24"/>
          <w:lang w:val="en-US"/>
        </w:rPr>
        <w:t xml:space="preserve">73. </w:t>
      </w:r>
      <w:proofErr w:type="spellStart"/>
      <w:r w:rsidR="00854DA7" w:rsidRPr="00854DA7">
        <w:rPr>
          <w:rFonts w:ascii="Times New Roman" w:eastAsia="Calibri" w:hAnsi="Times New Roman" w:cs="Times New Roman"/>
          <w:sz w:val="24"/>
          <w:szCs w:val="24"/>
          <w:lang w:val="en-US"/>
        </w:rPr>
        <w:t>Über</w:t>
      </w:r>
      <w:proofErr w:type="spellEnd"/>
      <w:r w:rsidR="00854DA7" w:rsidRPr="00854DA7">
        <w:rPr>
          <w:rFonts w:ascii="Times New Roman" w:eastAsia="Calibri" w:hAnsi="Times New Roman" w:cs="Times New Roman"/>
          <w:sz w:val="24"/>
          <w:szCs w:val="24"/>
          <w:lang w:val="en-US"/>
        </w:rPr>
        <w:t xml:space="preserve"> </w:t>
      </w:r>
      <w:proofErr w:type="spellStart"/>
      <w:proofErr w:type="gramStart"/>
      <w:r w:rsidR="00854DA7" w:rsidRPr="00854DA7">
        <w:rPr>
          <w:rFonts w:ascii="Times New Roman" w:eastAsia="Calibri" w:hAnsi="Times New Roman" w:cs="Times New Roman"/>
          <w:sz w:val="24"/>
          <w:szCs w:val="24"/>
          <w:lang w:val="en-US"/>
        </w:rPr>
        <w:t>uns</w:t>
      </w:r>
      <w:proofErr w:type="spellEnd"/>
      <w:r w:rsidR="00854DA7" w:rsidRPr="00854DA7">
        <w:rPr>
          <w:rFonts w:ascii="Times New Roman" w:eastAsia="Calibri" w:hAnsi="Times New Roman" w:cs="Times New Roman"/>
          <w:sz w:val="24"/>
          <w:szCs w:val="24"/>
          <w:lang w:val="en-US"/>
        </w:rPr>
        <w:t xml:space="preserve">  /</w:t>
      </w:r>
      <w:proofErr w:type="gramEnd"/>
      <w:r w:rsidR="00854DA7" w:rsidRPr="00854DA7">
        <w:rPr>
          <w:rFonts w:ascii="Times New Roman" w:eastAsia="Calibri" w:hAnsi="Times New Roman" w:cs="Times New Roman"/>
          <w:sz w:val="24"/>
          <w:szCs w:val="24"/>
          <w:lang w:val="en-US"/>
        </w:rPr>
        <w:t>/ Goethe-</w:t>
      </w:r>
      <w:proofErr w:type="spellStart"/>
      <w:r w:rsidR="00854DA7" w:rsidRPr="00854DA7">
        <w:rPr>
          <w:rFonts w:ascii="Times New Roman" w:eastAsia="Calibri" w:hAnsi="Times New Roman" w:cs="Times New Roman"/>
          <w:sz w:val="24"/>
          <w:szCs w:val="24"/>
          <w:lang w:val="en-US"/>
        </w:rPr>
        <w:t>Institut</w:t>
      </w:r>
      <w:proofErr w:type="spellEnd"/>
      <w:r w:rsidR="00854DA7" w:rsidRPr="00854DA7">
        <w:rPr>
          <w:rFonts w:ascii="Times New Roman" w:eastAsia="Calibri" w:hAnsi="Times New Roman" w:cs="Times New Roman"/>
          <w:sz w:val="24"/>
          <w:szCs w:val="24"/>
          <w:lang w:val="en-US"/>
        </w:rPr>
        <w:t xml:space="preserve"> (URL: https://www.goethe.de/de/uun.html, </w:t>
      </w:r>
      <w:r w:rsidR="00854DA7" w:rsidRPr="00854DA7">
        <w:rPr>
          <w:rFonts w:ascii="Times New Roman" w:eastAsia="Calibri" w:hAnsi="Times New Roman" w:cs="Times New Roman"/>
          <w:sz w:val="24"/>
          <w:szCs w:val="24"/>
        </w:rPr>
        <w:t>дата</w:t>
      </w:r>
      <w:r w:rsidR="00854DA7" w:rsidRPr="00854DA7">
        <w:rPr>
          <w:rFonts w:ascii="Times New Roman" w:eastAsia="Calibri" w:hAnsi="Times New Roman" w:cs="Times New Roman"/>
          <w:sz w:val="24"/>
          <w:szCs w:val="24"/>
          <w:lang w:val="en-US"/>
        </w:rPr>
        <w:t xml:space="preserve"> </w:t>
      </w:r>
      <w:r w:rsidR="00854DA7" w:rsidRPr="00854DA7">
        <w:rPr>
          <w:rFonts w:ascii="Times New Roman" w:eastAsia="Calibri" w:hAnsi="Times New Roman" w:cs="Times New Roman"/>
          <w:sz w:val="24"/>
          <w:szCs w:val="24"/>
        </w:rPr>
        <w:t>обращения</w:t>
      </w:r>
      <w:r w:rsidR="00854DA7">
        <w:rPr>
          <w:rFonts w:ascii="Times New Roman" w:eastAsia="Calibri" w:hAnsi="Times New Roman" w:cs="Times New Roman"/>
          <w:sz w:val="24"/>
          <w:szCs w:val="24"/>
          <w:lang w:val="en-US"/>
        </w:rPr>
        <w:t>: 13.04.2017).</w:t>
      </w:r>
      <w:r w:rsidR="000D73EB" w:rsidRPr="00854DA7">
        <w:rPr>
          <w:rFonts w:ascii="Times New Roman" w:eastAsia="Calibri" w:hAnsi="Times New Roman" w:cs="Times New Roman"/>
          <w:sz w:val="24"/>
          <w:szCs w:val="24"/>
          <w:lang w:val="en-US"/>
        </w:rPr>
        <w:t xml:space="preserve">  </w:t>
      </w:r>
    </w:p>
    <w:p w:rsidR="00B64FD1" w:rsidRPr="00B64FD1" w:rsidRDefault="00B64FD1" w:rsidP="00B64FD1">
      <w:pPr>
        <w:spacing w:line="360" w:lineRule="auto"/>
        <w:rPr>
          <w:rFonts w:ascii="Times New Roman" w:eastAsia="Calibri" w:hAnsi="Times New Roman" w:cs="Times New Roman"/>
          <w:sz w:val="24"/>
          <w:szCs w:val="24"/>
          <w:lang w:val="en-US"/>
        </w:rPr>
      </w:pPr>
      <w:r w:rsidRPr="00B64FD1">
        <w:rPr>
          <w:rFonts w:ascii="Times New Roman" w:eastAsia="Calibri" w:hAnsi="Times New Roman" w:cs="Times New Roman"/>
          <w:sz w:val="24"/>
          <w:szCs w:val="24"/>
          <w:lang w:val="en-US"/>
        </w:rPr>
        <w:t xml:space="preserve">74. </w:t>
      </w:r>
      <w:r w:rsidR="000D73EB" w:rsidRPr="000D73EB">
        <w:rPr>
          <w:rFonts w:ascii="Times New Roman" w:eastAsia="Calibri" w:hAnsi="Times New Roman" w:cs="Times New Roman"/>
          <w:sz w:val="24"/>
          <w:szCs w:val="24"/>
          <w:lang w:val="en-US"/>
        </w:rPr>
        <w:t xml:space="preserve">World Economic Outlook Database // International Monetary </w:t>
      </w:r>
      <w:proofErr w:type="gramStart"/>
      <w:r w:rsidR="000D73EB" w:rsidRPr="000D73EB">
        <w:rPr>
          <w:rFonts w:ascii="Times New Roman" w:eastAsia="Calibri" w:hAnsi="Times New Roman" w:cs="Times New Roman"/>
          <w:sz w:val="24"/>
          <w:szCs w:val="24"/>
          <w:lang w:val="en-US"/>
        </w:rPr>
        <w:t>Fund  (</w:t>
      </w:r>
      <w:proofErr w:type="gramEnd"/>
      <w:r w:rsidR="000D73EB" w:rsidRPr="000D73EB">
        <w:rPr>
          <w:rFonts w:ascii="Times New Roman" w:eastAsia="Calibri" w:hAnsi="Times New Roman" w:cs="Times New Roman"/>
          <w:sz w:val="24"/>
          <w:szCs w:val="24"/>
          <w:lang w:val="en-US"/>
        </w:rPr>
        <w:t xml:space="preserve">URL: http://www.imf.org/external/pubs/ft/weo/2016/02/weodata/index.aspx, </w:t>
      </w:r>
      <w:r w:rsidR="000D73EB" w:rsidRPr="000D73EB">
        <w:rPr>
          <w:rFonts w:ascii="Times New Roman" w:eastAsia="Calibri" w:hAnsi="Times New Roman" w:cs="Times New Roman"/>
          <w:sz w:val="24"/>
          <w:szCs w:val="24"/>
        </w:rPr>
        <w:t>дата</w:t>
      </w:r>
      <w:r w:rsidR="000D73EB" w:rsidRPr="000D73EB">
        <w:rPr>
          <w:rFonts w:ascii="Times New Roman" w:eastAsia="Calibri" w:hAnsi="Times New Roman" w:cs="Times New Roman"/>
          <w:sz w:val="24"/>
          <w:szCs w:val="24"/>
          <w:lang w:val="en-US"/>
        </w:rPr>
        <w:t xml:space="preserve"> </w:t>
      </w:r>
      <w:r w:rsidR="000D73EB" w:rsidRPr="000D73EB">
        <w:rPr>
          <w:rFonts w:ascii="Times New Roman" w:eastAsia="Calibri" w:hAnsi="Times New Roman" w:cs="Times New Roman"/>
          <w:sz w:val="24"/>
          <w:szCs w:val="24"/>
        </w:rPr>
        <w:t>обращения</w:t>
      </w:r>
      <w:r w:rsidR="000D73EB" w:rsidRPr="000D73EB">
        <w:rPr>
          <w:rFonts w:ascii="Times New Roman" w:eastAsia="Calibri" w:hAnsi="Times New Roman" w:cs="Times New Roman"/>
          <w:sz w:val="24"/>
          <w:szCs w:val="24"/>
          <w:lang w:val="en-US"/>
        </w:rPr>
        <w:t>: 18.04.2</w:t>
      </w:r>
      <w:r>
        <w:rPr>
          <w:rFonts w:ascii="Times New Roman" w:eastAsia="Calibri" w:hAnsi="Times New Roman" w:cs="Times New Roman"/>
          <w:sz w:val="24"/>
          <w:szCs w:val="24"/>
          <w:lang w:val="en-US"/>
        </w:rPr>
        <w:t>017).</w:t>
      </w:r>
    </w:p>
    <w:p w:rsidR="000B75D2" w:rsidRPr="00860849" w:rsidRDefault="00860849" w:rsidP="00924832">
      <w:pPr>
        <w:spacing w:line="360" w:lineRule="auto"/>
        <w:jc w:val="center"/>
        <w:rPr>
          <w:rFonts w:ascii="Times New Roman" w:eastAsia="Calibri" w:hAnsi="Times New Roman" w:cs="Times New Roman"/>
          <w:b/>
          <w:sz w:val="24"/>
          <w:szCs w:val="24"/>
        </w:rPr>
      </w:pPr>
      <w:r w:rsidRPr="00860849">
        <w:rPr>
          <w:rFonts w:ascii="Times New Roman" w:eastAsia="Calibri" w:hAnsi="Times New Roman" w:cs="Times New Roman"/>
          <w:b/>
          <w:sz w:val="24"/>
          <w:szCs w:val="24"/>
        </w:rPr>
        <w:t>2. Литература</w:t>
      </w:r>
    </w:p>
    <w:p w:rsidR="00C36EBE" w:rsidRPr="00860849" w:rsidRDefault="00860849" w:rsidP="00860849">
      <w:pPr>
        <w:spacing w:line="360" w:lineRule="auto"/>
        <w:rPr>
          <w:rFonts w:ascii="Times New Roman" w:eastAsia="Calibri" w:hAnsi="Times New Roman" w:cs="Times New Roman"/>
          <w:sz w:val="24"/>
          <w:szCs w:val="24"/>
        </w:rPr>
      </w:pPr>
      <w:r w:rsidRPr="00860849">
        <w:rPr>
          <w:rFonts w:ascii="Times New Roman" w:eastAsia="Calibri" w:hAnsi="Times New Roman" w:cs="Times New Roman"/>
          <w:sz w:val="24"/>
          <w:szCs w:val="24"/>
          <w:u w:val="single"/>
        </w:rPr>
        <w:t>1. Книги и брошюры</w:t>
      </w:r>
      <w:r w:rsidRPr="0064745B">
        <w:rPr>
          <w:rFonts w:ascii="Times New Roman" w:eastAsia="Calibri" w:hAnsi="Times New Roman" w:cs="Times New Roman"/>
          <w:sz w:val="24"/>
          <w:szCs w:val="24"/>
        </w:rPr>
        <w:t>:</w:t>
      </w:r>
    </w:p>
    <w:p w:rsidR="00E84818" w:rsidRDefault="00B64FD1" w:rsidP="00924832">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75. </w:t>
      </w:r>
      <w:r w:rsidR="00E84818" w:rsidRPr="00E84818">
        <w:rPr>
          <w:rFonts w:ascii="Times New Roman" w:eastAsia="Calibri" w:hAnsi="Times New Roman" w:cs="Times New Roman"/>
          <w:sz w:val="24"/>
          <w:szCs w:val="24"/>
        </w:rPr>
        <w:t>Белоногов А.Л. НАТО – глобальная универсальная международная организация: дипломная работа, факультет международных отношений СПбГУ, 2002  (URL: http://www.bibliofond.ru/view.aspx?id=38089, дата обращения: 15.04.2017).</w:t>
      </w:r>
      <w:r w:rsidR="00E84818">
        <w:rPr>
          <w:rFonts w:ascii="Times New Roman" w:eastAsia="Calibri" w:hAnsi="Times New Roman" w:cs="Times New Roman"/>
          <w:sz w:val="24"/>
          <w:szCs w:val="24"/>
        </w:rPr>
        <w:t xml:space="preserve"> </w:t>
      </w:r>
    </w:p>
    <w:p w:rsidR="00E84818" w:rsidRDefault="00B64FD1" w:rsidP="00924832">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76.</w:t>
      </w:r>
      <w:r w:rsidR="00E84818">
        <w:rPr>
          <w:rFonts w:ascii="Times New Roman" w:eastAsia="Calibri" w:hAnsi="Times New Roman" w:cs="Times New Roman"/>
          <w:sz w:val="24"/>
          <w:szCs w:val="24"/>
        </w:rPr>
        <w:t xml:space="preserve"> </w:t>
      </w:r>
      <w:r w:rsidR="00E84818" w:rsidRPr="00E84818">
        <w:rPr>
          <w:rFonts w:ascii="Times New Roman" w:eastAsia="Calibri" w:hAnsi="Times New Roman" w:cs="Times New Roman"/>
          <w:sz w:val="24"/>
          <w:szCs w:val="24"/>
        </w:rPr>
        <w:t xml:space="preserve">Белоногов А.Л. Политическое значение невоенного сотрудничества НАТО в </w:t>
      </w:r>
      <w:proofErr w:type="spellStart"/>
      <w:r w:rsidR="00E84818" w:rsidRPr="00E84818">
        <w:rPr>
          <w:rFonts w:ascii="Times New Roman" w:eastAsia="Calibri" w:hAnsi="Times New Roman" w:cs="Times New Roman"/>
          <w:sz w:val="24"/>
          <w:szCs w:val="24"/>
        </w:rPr>
        <w:t>глобализирующемся</w:t>
      </w:r>
      <w:proofErr w:type="spellEnd"/>
      <w:r w:rsidR="00E84818" w:rsidRPr="00E84818">
        <w:rPr>
          <w:rFonts w:ascii="Times New Roman" w:eastAsia="Calibri" w:hAnsi="Times New Roman" w:cs="Times New Roman"/>
          <w:sz w:val="24"/>
          <w:szCs w:val="24"/>
        </w:rPr>
        <w:t xml:space="preserve"> мире, </w:t>
      </w:r>
      <w:proofErr w:type="spellStart"/>
      <w:r w:rsidR="00E84818" w:rsidRPr="00E84818">
        <w:rPr>
          <w:rFonts w:ascii="Times New Roman" w:eastAsia="Calibri" w:hAnsi="Times New Roman" w:cs="Times New Roman"/>
          <w:sz w:val="24"/>
          <w:szCs w:val="24"/>
        </w:rPr>
        <w:t>автореф</w:t>
      </w:r>
      <w:proofErr w:type="spellEnd"/>
      <w:r w:rsidR="00E84818" w:rsidRPr="00E84818">
        <w:rPr>
          <w:rFonts w:ascii="Times New Roman" w:eastAsia="Calibri" w:hAnsi="Times New Roman" w:cs="Times New Roman"/>
          <w:sz w:val="24"/>
          <w:szCs w:val="24"/>
        </w:rPr>
        <w:t xml:space="preserve">. </w:t>
      </w:r>
      <w:proofErr w:type="spellStart"/>
      <w:r w:rsidR="00E84818" w:rsidRPr="00E84818">
        <w:rPr>
          <w:rFonts w:ascii="Times New Roman" w:eastAsia="Calibri" w:hAnsi="Times New Roman" w:cs="Times New Roman"/>
          <w:sz w:val="24"/>
          <w:szCs w:val="24"/>
        </w:rPr>
        <w:t>дис</w:t>
      </w:r>
      <w:proofErr w:type="spellEnd"/>
      <w:r w:rsidR="00E84818" w:rsidRPr="00E84818">
        <w:rPr>
          <w:rFonts w:ascii="Times New Roman" w:eastAsia="Calibri" w:hAnsi="Times New Roman" w:cs="Times New Roman"/>
          <w:sz w:val="24"/>
          <w:szCs w:val="24"/>
        </w:rPr>
        <w:t>. ... канд. полит</w:t>
      </w:r>
      <w:proofErr w:type="gramStart"/>
      <w:r w:rsidR="00E84818" w:rsidRPr="00E84818">
        <w:rPr>
          <w:rFonts w:ascii="Times New Roman" w:eastAsia="Calibri" w:hAnsi="Times New Roman" w:cs="Times New Roman"/>
          <w:sz w:val="24"/>
          <w:szCs w:val="24"/>
        </w:rPr>
        <w:t>.</w:t>
      </w:r>
      <w:proofErr w:type="gramEnd"/>
      <w:r w:rsidR="00E84818" w:rsidRPr="00E84818">
        <w:rPr>
          <w:rFonts w:ascii="Times New Roman" w:eastAsia="Calibri" w:hAnsi="Times New Roman" w:cs="Times New Roman"/>
          <w:sz w:val="24"/>
          <w:szCs w:val="24"/>
        </w:rPr>
        <w:t xml:space="preserve"> </w:t>
      </w:r>
      <w:proofErr w:type="gramStart"/>
      <w:r w:rsidR="00E84818" w:rsidRPr="00E84818">
        <w:rPr>
          <w:rFonts w:ascii="Times New Roman" w:eastAsia="Calibri" w:hAnsi="Times New Roman" w:cs="Times New Roman"/>
          <w:sz w:val="24"/>
          <w:szCs w:val="24"/>
        </w:rPr>
        <w:t>н</w:t>
      </w:r>
      <w:proofErr w:type="gramEnd"/>
      <w:r w:rsidR="00E84818" w:rsidRPr="00E84818">
        <w:rPr>
          <w:rFonts w:ascii="Times New Roman" w:eastAsia="Calibri" w:hAnsi="Times New Roman" w:cs="Times New Roman"/>
          <w:sz w:val="24"/>
          <w:szCs w:val="24"/>
        </w:rPr>
        <w:t>аук. СПб, 2006   (URL: http://www.disserr.com/contents/162589.htm, дата обращения: 15.04.2017).</w:t>
      </w:r>
      <w:r>
        <w:rPr>
          <w:rFonts w:ascii="Times New Roman" w:eastAsia="Calibri" w:hAnsi="Times New Roman" w:cs="Times New Roman"/>
          <w:sz w:val="24"/>
          <w:szCs w:val="24"/>
        </w:rPr>
        <w:t xml:space="preserve"> </w:t>
      </w:r>
    </w:p>
    <w:p w:rsidR="00A80488" w:rsidRDefault="00B64FD1" w:rsidP="00924832">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77. </w:t>
      </w:r>
      <w:proofErr w:type="spellStart"/>
      <w:r w:rsidR="000A0003" w:rsidRPr="000A0003">
        <w:rPr>
          <w:rFonts w:ascii="Times New Roman" w:eastAsia="Calibri" w:hAnsi="Times New Roman" w:cs="Times New Roman"/>
          <w:sz w:val="24"/>
          <w:szCs w:val="24"/>
        </w:rPr>
        <w:t>Заемский</w:t>
      </w:r>
      <w:proofErr w:type="spellEnd"/>
      <w:r w:rsidR="000A0003" w:rsidRPr="000A0003">
        <w:rPr>
          <w:rFonts w:ascii="Times New Roman" w:eastAsia="Calibri" w:hAnsi="Times New Roman" w:cs="Times New Roman"/>
          <w:sz w:val="24"/>
          <w:szCs w:val="24"/>
        </w:rPr>
        <w:t xml:space="preserve"> В.Ф. Кому нужна реформа ООН. В интересах всех и каждого / </w:t>
      </w:r>
      <w:proofErr w:type="spellStart"/>
      <w:r w:rsidR="000A0003" w:rsidRPr="000A0003">
        <w:rPr>
          <w:rFonts w:ascii="Times New Roman" w:eastAsia="Calibri" w:hAnsi="Times New Roman" w:cs="Times New Roman"/>
          <w:sz w:val="24"/>
          <w:szCs w:val="24"/>
        </w:rPr>
        <w:t>Заемский</w:t>
      </w:r>
      <w:proofErr w:type="spellEnd"/>
      <w:r w:rsidR="000A0003" w:rsidRPr="000A0003">
        <w:rPr>
          <w:rFonts w:ascii="Times New Roman" w:eastAsia="Calibri" w:hAnsi="Times New Roman" w:cs="Times New Roman"/>
          <w:sz w:val="24"/>
          <w:szCs w:val="24"/>
        </w:rPr>
        <w:t xml:space="preserve"> В.Ф. - М.: Международные отношения, 2011.  </w:t>
      </w:r>
      <w:r w:rsidR="000A0003" w:rsidRPr="00A80488">
        <w:rPr>
          <w:rFonts w:ascii="Times New Roman" w:eastAsia="Calibri" w:hAnsi="Times New Roman" w:cs="Times New Roman"/>
          <w:sz w:val="24"/>
          <w:szCs w:val="24"/>
        </w:rPr>
        <w:t>- 295 с.</w:t>
      </w:r>
    </w:p>
    <w:p w:rsidR="000A0003" w:rsidRDefault="00B64FD1" w:rsidP="00924832">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78. </w:t>
      </w:r>
      <w:proofErr w:type="spellStart"/>
      <w:r w:rsidR="000A0003" w:rsidRPr="000A0003">
        <w:rPr>
          <w:rFonts w:ascii="Times New Roman" w:eastAsia="Calibri" w:hAnsi="Times New Roman" w:cs="Times New Roman"/>
          <w:sz w:val="24"/>
          <w:szCs w:val="24"/>
        </w:rPr>
        <w:t>Тоганова</w:t>
      </w:r>
      <w:proofErr w:type="spellEnd"/>
      <w:r w:rsidR="000A0003" w:rsidRPr="000A0003">
        <w:rPr>
          <w:rFonts w:ascii="Times New Roman" w:eastAsia="Calibri" w:hAnsi="Times New Roman" w:cs="Times New Roman"/>
          <w:sz w:val="24"/>
          <w:szCs w:val="24"/>
        </w:rPr>
        <w:t xml:space="preserve"> Н.В. Германия и помощь Греции: экономический прагматизм против политической необходимости / Н.В. </w:t>
      </w:r>
      <w:proofErr w:type="spellStart"/>
      <w:r w:rsidR="000A0003" w:rsidRPr="000A0003">
        <w:rPr>
          <w:rFonts w:ascii="Times New Roman" w:eastAsia="Calibri" w:hAnsi="Times New Roman" w:cs="Times New Roman"/>
          <w:sz w:val="24"/>
          <w:szCs w:val="24"/>
        </w:rPr>
        <w:t>Тоганова</w:t>
      </w:r>
      <w:proofErr w:type="spellEnd"/>
      <w:r w:rsidR="000A0003" w:rsidRPr="000A0003">
        <w:rPr>
          <w:rFonts w:ascii="Times New Roman" w:eastAsia="Calibri" w:hAnsi="Times New Roman" w:cs="Times New Roman"/>
          <w:sz w:val="24"/>
          <w:szCs w:val="24"/>
        </w:rPr>
        <w:t xml:space="preserve">  // Человеческое измерение мировой экономики и политики / Ф. </w:t>
      </w:r>
      <w:proofErr w:type="spellStart"/>
      <w:r w:rsidR="000A0003" w:rsidRPr="000A0003">
        <w:rPr>
          <w:rFonts w:ascii="Times New Roman" w:eastAsia="Calibri" w:hAnsi="Times New Roman" w:cs="Times New Roman"/>
          <w:sz w:val="24"/>
          <w:szCs w:val="24"/>
        </w:rPr>
        <w:t>Войтоловский</w:t>
      </w:r>
      <w:proofErr w:type="spellEnd"/>
      <w:r w:rsidR="000A0003" w:rsidRPr="000A0003">
        <w:rPr>
          <w:rFonts w:ascii="Times New Roman" w:eastAsia="Calibri" w:hAnsi="Times New Roman" w:cs="Times New Roman"/>
          <w:sz w:val="24"/>
          <w:szCs w:val="24"/>
        </w:rPr>
        <w:t xml:space="preserve">, Ю. Квашнин, А. Кузнецов, Н. </w:t>
      </w:r>
      <w:proofErr w:type="spellStart"/>
      <w:r w:rsidR="000A0003" w:rsidRPr="000A0003">
        <w:rPr>
          <w:rFonts w:ascii="Times New Roman" w:eastAsia="Calibri" w:hAnsi="Times New Roman" w:cs="Times New Roman"/>
          <w:sz w:val="24"/>
          <w:szCs w:val="24"/>
        </w:rPr>
        <w:t>Тоганова</w:t>
      </w:r>
      <w:proofErr w:type="spellEnd"/>
      <w:r w:rsidR="000A0003" w:rsidRPr="000A0003">
        <w:rPr>
          <w:rFonts w:ascii="Times New Roman" w:eastAsia="Calibri" w:hAnsi="Times New Roman" w:cs="Times New Roman"/>
          <w:sz w:val="24"/>
          <w:szCs w:val="24"/>
        </w:rPr>
        <w:t>,  С. Уткин. - М.: Национальный исследовательский институт мировой экономики и международных отношений имени Е.М. Примакова Российской академии наук, 2013. - С. 17-20.</w:t>
      </w:r>
    </w:p>
    <w:p w:rsidR="00B64FD1" w:rsidRDefault="00B64FD1" w:rsidP="004B62F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79. </w:t>
      </w:r>
      <w:proofErr w:type="spellStart"/>
      <w:r w:rsidR="00113862" w:rsidRPr="00113862">
        <w:rPr>
          <w:rFonts w:ascii="Times New Roman" w:eastAsia="Calibri" w:hAnsi="Times New Roman" w:cs="Times New Roman"/>
          <w:sz w:val="24"/>
          <w:szCs w:val="24"/>
        </w:rPr>
        <w:t>Клёмин</w:t>
      </w:r>
      <w:proofErr w:type="spellEnd"/>
      <w:r w:rsidR="00113862" w:rsidRPr="00113862">
        <w:rPr>
          <w:rFonts w:ascii="Times New Roman" w:eastAsia="Calibri" w:hAnsi="Times New Roman" w:cs="Times New Roman"/>
          <w:sz w:val="24"/>
          <w:szCs w:val="24"/>
        </w:rPr>
        <w:t xml:space="preserve"> А.В. Европейское право и Германия, баланс национального и наднационального / </w:t>
      </w:r>
      <w:proofErr w:type="spellStart"/>
      <w:r w:rsidR="00113862" w:rsidRPr="00113862">
        <w:rPr>
          <w:rFonts w:ascii="Times New Roman" w:eastAsia="Calibri" w:hAnsi="Times New Roman" w:cs="Times New Roman"/>
          <w:sz w:val="24"/>
          <w:szCs w:val="24"/>
        </w:rPr>
        <w:t>Клёмин</w:t>
      </w:r>
      <w:proofErr w:type="spellEnd"/>
      <w:r w:rsidR="00113862" w:rsidRPr="00113862">
        <w:rPr>
          <w:rFonts w:ascii="Times New Roman" w:eastAsia="Calibri" w:hAnsi="Times New Roman" w:cs="Times New Roman"/>
          <w:sz w:val="24"/>
          <w:szCs w:val="24"/>
        </w:rPr>
        <w:t xml:space="preserve">, А.В. - Казань: издательство Казанского университета, 2004.  </w:t>
      </w:r>
      <w:r w:rsidR="00113862" w:rsidRPr="004B62F6">
        <w:rPr>
          <w:rFonts w:ascii="Times New Roman" w:eastAsia="Calibri" w:hAnsi="Times New Roman" w:cs="Times New Roman"/>
          <w:sz w:val="24"/>
          <w:szCs w:val="24"/>
        </w:rPr>
        <w:t xml:space="preserve">– 586 </w:t>
      </w:r>
      <w:r w:rsidR="00113862" w:rsidRPr="00113862">
        <w:rPr>
          <w:rFonts w:ascii="Times New Roman" w:eastAsia="Calibri" w:hAnsi="Times New Roman" w:cs="Times New Roman"/>
          <w:sz w:val="24"/>
          <w:szCs w:val="24"/>
        </w:rPr>
        <w:t>с</w:t>
      </w:r>
      <w:r w:rsidR="00113862" w:rsidRPr="004B62F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5446B1" w:rsidRDefault="00B64FD1" w:rsidP="004B62F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80. </w:t>
      </w:r>
      <w:r w:rsidR="005446B1" w:rsidRPr="005446B1">
        <w:rPr>
          <w:rFonts w:ascii="Times New Roman" w:eastAsia="Calibri" w:hAnsi="Times New Roman" w:cs="Times New Roman"/>
          <w:sz w:val="24"/>
          <w:szCs w:val="24"/>
        </w:rPr>
        <w:t>Мюллер-</w:t>
      </w:r>
      <w:proofErr w:type="spellStart"/>
      <w:r w:rsidR="005446B1" w:rsidRPr="005446B1">
        <w:rPr>
          <w:rFonts w:ascii="Times New Roman" w:eastAsia="Calibri" w:hAnsi="Times New Roman" w:cs="Times New Roman"/>
          <w:sz w:val="24"/>
          <w:szCs w:val="24"/>
        </w:rPr>
        <w:t>Креннер</w:t>
      </w:r>
      <w:proofErr w:type="spellEnd"/>
      <w:r w:rsidR="005446B1" w:rsidRPr="005446B1">
        <w:rPr>
          <w:rFonts w:ascii="Times New Roman" w:eastAsia="Calibri" w:hAnsi="Times New Roman" w:cs="Times New Roman"/>
          <w:sz w:val="24"/>
          <w:szCs w:val="24"/>
        </w:rPr>
        <w:t xml:space="preserve"> С., </w:t>
      </w:r>
      <w:proofErr w:type="spellStart"/>
      <w:r w:rsidR="005446B1" w:rsidRPr="005446B1">
        <w:rPr>
          <w:rFonts w:ascii="Times New Roman" w:eastAsia="Calibri" w:hAnsi="Times New Roman" w:cs="Times New Roman"/>
          <w:sz w:val="24"/>
          <w:szCs w:val="24"/>
        </w:rPr>
        <w:t>Фюкс</w:t>
      </w:r>
      <w:proofErr w:type="spellEnd"/>
      <w:r w:rsidR="005446B1" w:rsidRPr="005446B1">
        <w:rPr>
          <w:rFonts w:ascii="Times New Roman" w:eastAsia="Calibri" w:hAnsi="Times New Roman" w:cs="Times New Roman"/>
          <w:sz w:val="24"/>
          <w:szCs w:val="24"/>
        </w:rPr>
        <w:t xml:space="preserve"> Р. Внешняя экологическая политика и трансатлантические связи / С. Мюллер-</w:t>
      </w:r>
      <w:proofErr w:type="spellStart"/>
      <w:r w:rsidR="005446B1" w:rsidRPr="005446B1">
        <w:rPr>
          <w:rFonts w:ascii="Times New Roman" w:eastAsia="Calibri" w:hAnsi="Times New Roman" w:cs="Times New Roman"/>
          <w:sz w:val="24"/>
          <w:szCs w:val="24"/>
        </w:rPr>
        <w:t>Креннер</w:t>
      </w:r>
      <w:proofErr w:type="spellEnd"/>
      <w:r w:rsidR="005446B1" w:rsidRPr="005446B1">
        <w:rPr>
          <w:rFonts w:ascii="Times New Roman" w:eastAsia="Calibri" w:hAnsi="Times New Roman" w:cs="Times New Roman"/>
          <w:sz w:val="24"/>
          <w:szCs w:val="24"/>
        </w:rPr>
        <w:t xml:space="preserve">, Р. </w:t>
      </w:r>
      <w:proofErr w:type="spellStart"/>
      <w:r w:rsidR="005446B1" w:rsidRPr="005446B1">
        <w:rPr>
          <w:rFonts w:ascii="Times New Roman" w:eastAsia="Calibri" w:hAnsi="Times New Roman" w:cs="Times New Roman"/>
          <w:sz w:val="24"/>
          <w:szCs w:val="24"/>
        </w:rPr>
        <w:t>Фюкс</w:t>
      </w:r>
      <w:proofErr w:type="spellEnd"/>
      <w:r w:rsidR="005446B1" w:rsidRPr="005446B1">
        <w:rPr>
          <w:rFonts w:ascii="Times New Roman" w:eastAsia="Calibri" w:hAnsi="Times New Roman" w:cs="Times New Roman"/>
          <w:sz w:val="24"/>
          <w:szCs w:val="24"/>
        </w:rPr>
        <w:t xml:space="preserve">. – Фонд имени Генриха Бёлля, 1998 (URL: http://www.imperativ.net/imp5/17.html, дата обращения: 15.03.2017).  </w:t>
      </w:r>
    </w:p>
    <w:p w:rsidR="00832678" w:rsidRPr="00355406" w:rsidRDefault="00B64FD1" w:rsidP="00924832">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81. </w:t>
      </w:r>
      <w:proofErr w:type="spellStart"/>
      <w:r w:rsidR="00B55039">
        <w:rPr>
          <w:rFonts w:ascii="Times New Roman" w:eastAsia="Calibri" w:hAnsi="Times New Roman" w:cs="Times New Roman"/>
          <w:sz w:val="24"/>
          <w:szCs w:val="24"/>
        </w:rPr>
        <w:t>Пархитько</w:t>
      </w:r>
      <w:proofErr w:type="spellEnd"/>
      <w:r w:rsidR="00B55039">
        <w:rPr>
          <w:rFonts w:ascii="Times New Roman" w:eastAsia="Calibri" w:hAnsi="Times New Roman" w:cs="Times New Roman"/>
          <w:sz w:val="24"/>
          <w:szCs w:val="24"/>
        </w:rPr>
        <w:t xml:space="preserve"> Н.П.</w:t>
      </w:r>
      <w:r w:rsidR="00355406" w:rsidRPr="00355406">
        <w:rPr>
          <w:rFonts w:ascii="Times New Roman" w:eastAsia="Calibri" w:hAnsi="Times New Roman" w:cs="Times New Roman"/>
          <w:sz w:val="24"/>
          <w:szCs w:val="24"/>
        </w:rPr>
        <w:t xml:space="preserve"> Политика ФРГ в НАТО в конце XX - начале XXI столетия и ее трансформация, </w:t>
      </w:r>
      <w:proofErr w:type="spellStart"/>
      <w:r w:rsidR="00355406" w:rsidRPr="00355406">
        <w:rPr>
          <w:rFonts w:ascii="Times New Roman" w:eastAsia="Calibri" w:hAnsi="Times New Roman" w:cs="Times New Roman"/>
          <w:sz w:val="24"/>
          <w:szCs w:val="24"/>
        </w:rPr>
        <w:t>автореф</w:t>
      </w:r>
      <w:proofErr w:type="spellEnd"/>
      <w:r w:rsidR="00355406" w:rsidRPr="00355406">
        <w:rPr>
          <w:rFonts w:ascii="Times New Roman" w:eastAsia="Calibri" w:hAnsi="Times New Roman" w:cs="Times New Roman"/>
          <w:sz w:val="24"/>
          <w:szCs w:val="24"/>
        </w:rPr>
        <w:t xml:space="preserve">. </w:t>
      </w:r>
      <w:proofErr w:type="spellStart"/>
      <w:r w:rsidR="00355406" w:rsidRPr="00355406">
        <w:rPr>
          <w:rFonts w:ascii="Times New Roman" w:eastAsia="Calibri" w:hAnsi="Times New Roman" w:cs="Times New Roman"/>
          <w:sz w:val="24"/>
          <w:szCs w:val="24"/>
        </w:rPr>
        <w:t>дис</w:t>
      </w:r>
      <w:proofErr w:type="spellEnd"/>
      <w:r w:rsidR="00355406" w:rsidRPr="00355406">
        <w:rPr>
          <w:rFonts w:ascii="Times New Roman" w:eastAsia="Calibri" w:hAnsi="Times New Roman" w:cs="Times New Roman"/>
          <w:sz w:val="24"/>
          <w:szCs w:val="24"/>
        </w:rPr>
        <w:t>. … канд. ист. наук. М., 2011 (URL: http://www.dissercat.com/content/politika-frg-v-nato-v-kontse-xx-nachale-xxi-stoletiya-i-ee-transformatsiya, дата обр</w:t>
      </w:r>
      <w:r w:rsidR="00832678">
        <w:rPr>
          <w:rFonts w:ascii="Times New Roman" w:eastAsia="Calibri" w:hAnsi="Times New Roman" w:cs="Times New Roman"/>
          <w:sz w:val="24"/>
          <w:szCs w:val="24"/>
        </w:rPr>
        <w:t>ащения: 15.03.2017).</w:t>
      </w:r>
    </w:p>
    <w:p w:rsidR="000A0003" w:rsidRPr="00A80488" w:rsidRDefault="00B64FD1" w:rsidP="00924832">
      <w:pPr>
        <w:spacing w:line="360" w:lineRule="auto"/>
        <w:jc w:val="both"/>
        <w:rPr>
          <w:rFonts w:ascii="Times New Roman" w:eastAsia="Calibri" w:hAnsi="Times New Roman" w:cs="Times New Roman"/>
          <w:sz w:val="24"/>
          <w:szCs w:val="24"/>
          <w:lang w:val="en-US"/>
        </w:rPr>
      </w:pPr>
      <w:r w:rsidRPr="00B64FD1">
        <w:rPr>
          <w:rFonts w:ascii="Times New Roman" w:eastAsia="Calibri" w:hAnsi="Times New Roman" w:cs="Times New Roman"/>
          <w:sz w:val="24"/>
          <w:szCs w:val="24"/>
          <w:lang w:val="en-US"/>
        </w:rPr>
        <w:t xml:space="preserve">82. </w:t>
      </w:r>
      <w:proofErr w:type="spellStart"/>
      <w:r w:rsidR="000A0003" w:rsidRPr="000A0003">
        <w:rPr>
          <w:rFonts w:ascii="Times New Roman" w:eastAsia="Calibri" w:hAnsi="Times New Roman" w:cs="Times New Roman"/>
          <w:sz w:val="24"/>
          <w:szCs w:val="24"/>
          <w:lang w:val="en-US"/>
        </w:rPr>
        <w:t>Buzan</w:t>
      </w:r>
      <w:proofErr w:type="spellEnd"/>
      <w:r w:rsidR="000A0003" w:rsidRPr="00A80488">
        <w:rPr>
          <w:rFonts w:ascii="Times New Roman" w:eastAsia="Calibri" w:hAnsi="Times New Roman" w:cs="Times New Roman"/>
          <w:sz w:val="24"/>
          <w:szCs w:val="24"/>
          <w:lang w:val="en-US"/>
        </w:rPr>
        <w:t xml:space="preserve"> </w:t>
      </w:r>
      <w:r w:rsidR="000A0003" w:rsidRPr="000A0003">
        <w:rPr>
          <w:rFonts w:ascii="Times New Roman" w:eastAsia="Calibri" w:hAnsi="Times New Roman" w:cs="Times New Roman"/>
          <w:sz w:val="24"/>
          <w:szCs w:val="24"/>
          <w:lang w:val="en-US"/>
        </w:rPr>
        <w:t>B</w:t>
      </w:r>
      <w:r w:rsidR="000A0003" w:rsidRPr="00A80488">
        <w:rPr>
          <w:rFonts w:ascii="Times New Roman" w:eastAsia="Calibri" w:hAnsi="Times New Roman" w:cs="Times New Roman"/>
          <w:sz w:val="24"/>
          <w:szCs w:val="24"/>
          <w:lang w:val="en-US"/>
        </w:rPr>
        <w:t xml:space="preserve">., </w:t>
      </w:r>
      <w:proofErr w:type="spellStart"/>
      <w:r w:rsidR="000A0003" w:rsidRPr="000A0003">
        <w:rPr>
          <w:rFonts w:ascii="Times New Roman" w:eastAsia="Calibri" w:hAnsi="Times New Roman" w:cs="Times New Roman"/>
          <w:sz w:val="24"/>
          <w:szCs w:val="24"/>
          <w:lang w:val="en-US"/>
        </w:rPr>
        <w:t>W</w:t>
      </w:r>
      <w:r w:rsidR="000A0003" w:rsidRPr="00A80488">
        <w:rPr>
          <w:rFonts w:ascii="Times New Roman" w:eastAsia="Calibri" w:hAnsi="Times New Roman" w:cs="Times New Roman"/>
          <w:sz w:val="24"/>
          <w:szCs w:val="24"/>
          <w:lang w:val="en-US"/>
        </w:rPr>
        <w:t>æ</w:t>
      </w:r>
      <w:r w:rsidR="000A0003" w:rsidRPr="000A0003">
        <w:rPr>
          <w:rFonts w:ascii="Times New Roman" w:eastAsia="Calibri" w:hAnsi="Times New Roman" w:cs="Times New Roman"/>
          <w:sz w:val="24"/>
          <w:szCs w:val="24"/>
          <w:lang w:val="en-US"/>
        </w:rPr>
        <w:t>ver</w:t>
      </w:r>
      <w:proofErr w:type="spellEnd"/>
      <w:r w:rsidR="000A0003" w:rsidRPr="00A80488">
        <w:rPr>
          <w:rFonts w:ascii="Times New Roman" w:eastAsia="Calibri" w:hAnsi="Times New Roman" w:cs="Times New Roman"/>
          <w:sz w:val="24"/>
          <w:szCs w:val="24"/>
          <w:lang w:val="en-US"/>
        </w:rPr>
        <w:t xml:space="preserve"> </w:t>
      </w:r>
      <w:r w:rsidR="000A0003" w:rsidRPr="000A0003">
        <w:rPr>
          <w:rFonts w:ascii="Times New Roman" w:eastAsia="Calibri" w:hAnsi="Times New Roman" w:cs="Times New Roman"/>
          <w:sz w:val="24"/>
          <w:szCs w:val="24"/>
          <w:lang w:val="en-US"/>
        </w:rPr>
        <w:t>O</w:t>
      </w:r>
      <w:r w:rsidR="000A0003" w:rsidRPr="00A80488">
        <w:rPr>
          <w:rFonts w:ascii="Times New Roman" w:eastAsia="Calibri" w:hAnsi="Times New Roman" w:cs="Times New Roman"/>
          <w:sz w:val="24"/>
          <w:szCs w:val="24"/>
          <w:lang w:val="en-US"/>
        </w:rPr>
        <w:t xml:space="preserve">., </w:t>
      </w:r>
      <w:r w:rsidR="000A0003" w:rsidRPr="000A0003">
        <w:rPr>
          <w:rFonts w:ascii="Times New Roman" w:eastAsia="Calibri" w:hAnsi="Times New Roman" w:cs="Times New Roman"/>
          <w:sz w:val="24"/>
          <w:szCs w:val="24"/>
          <w:lang w:val="en-US"/>
        </w:rPr>
        <w:t>Wilde</w:t>
      </w:r>
      <w:r w:rsidR="000A0003" w:rsidRPr="00A80488">
        <w:rPr>
          <w:rFonts w:ascii="Times New Roman" w:eastAsia="Calibri" w:hAnsi="Times New Roman" w:cs="Times New Roman"/>
          <w:sz w:val="24"/>
          <w:szCs w:val="24"/>
          <w:lang w:val="en-US"/>
        </w:rPr>
        <w:t xml:space="preserve"> </w:t>
      </w:r>
      <w:r w:rsidR="000A0003" w:rsidRPr="000A0003">
        <w:rPr>
          <w:rFonts w:ascii="Times New Roman" w:eastAsia="Calibri" w:hAnsi="Times New Roman" w:cs="Times New Roman"/>
          <w:sz w:val="24"/>
          <w:szCs w:val="24"/>
          <w:lang w:val="en-US"/>
        </w:rPr>
        <w:t>J</w:t>
      </w:r>
      <w:r w:rsidR="000A0003" w:rsidRPr="00A80488">
        <w:rPr>
          <w:rFonts w:ascii="Times New Roman" w:eastAsia="Calibri" w:hAnsi="Times New Roman" w:cs="Times New Roman"/>
          <w:sz w:val="24"/>
          <w:szCs w:val="24"/>
          <w:lang w:val="en-US"/>
        </w:rPr>
        <w:t xml:space="preserve">. </w:t>
      </w:r>
      <w:r w:rsidR="000A0003" w:rsidRPr="000A0003">
        <w:rPr>
          <w:rFonts w:ascii="Times New Roman" w:eastAsia="Calibri" w:hAnsi="Times New Roman" w:cs="Times New Roman"/>
          <w:sz w:val="24"/>
          <w:szCs w:val="24"/>
          <w:lang w:val="en-US"/>
        </w:rPr>
        <w:t>Security</w:t>
      </w:r>
      <w:r w:rsidR="000A0003" w:rsidRPr="00A80488">
        <w:rPr>
          <w:rFonts w:ascii="Times New Roman" w:eastAsia="Calibri" w:hAnsi="Times New Roman" w:cs="Times New Roman"/>
          <w:sz w:val="24"/>
          <w:szCs w:val="24"/>
          <w:lang w:val="en-US"/>
        </w:rPr>
        <w:t xml:space="preserve">: </w:t>
      </w:r>
      <w:r w:rsidR="000A0003" w:rsidRPr="000A0003">
        <w:rPr>
          <w:rFonts w:ascii="Times New Roman" w:eastAsia="Calibri" w:hAnsi="Times New Roman" w:cs="Times New Roman"/>
          <w:sz w:val="24"/>
          <w:szCs w:val="24"/>
          <w:lang w:val="en-US"/>
        </w:rPr>
        <w:t>A</w:t>
      </w:r>
      <w:r w:rsidR="000A0003" w:rsidRPr="00A80488">
        <w:rPr>
          <w:rFonts w:ascii="Times New Roman" w:eastAsia="Calibri" w:hAnsi="Times New Roman" w:cs="Times New Roman"/>
          <w:sz w:val="24"/>
          <w:szCs w:val="24"/>
          <w:lang w:val="en-US"/>
        </w:rPr>
        <w:t xml:space="preserve"> </w:t>
      </w:r>
      <w:r w:rsidR="000A0003" w:rsidRPr="000A0003">
        <w:rPr>
          <w:rFonts w:ascii="Times New Roman" w:eastAsia="Calibri" w:hAnsi="Times New Roman" w:cs="Times New Roman"/>
          <w:sz w:val="24"/>
          <w:szCs w:val="24"/>
          <w:lang w:val="en-US"/>
        </w:rPr>
        <w:t>new</w:t>
      </w:r>
      <w:r w:rsidR="000A0003" w:rsidRPr="00A80488">
        <w:rPr>
          <w:rFonts w:ascii="Times New Roman" w:eastAsia="Calibri" w:hAnsi="Times New Roman" w:cs="Times New Roman"/>
          <w:sz w:val="24"/>
          <w:szCs w:val="24"/>
          <w:lang w:val="en-US"/>
        </w:rPr>
        <w:t xml:space="preserve"> </w:t>
      </w:r>
      <w:r w:rsidR="000A0003" w:rsidRPr="000A0003">
        <w:rPr>
          <w:rFonts w:ascii="Times New Roman" w:eastAsia="Calibri" w:hAnsi="Times New Roman" w:cs="Times New Roman"/>
          <w:sz w:val="24"/>
          <w:szCs w:val="24"/>
          <w:lang w:val="en-US"/>
        </w:rPr>
        <w:t>framework</w:t>
      </w:r>
      <w:r w:rsidR="000A0003" w:rsidRPr="00A80488">
        <w:rPr>
          <w:rFonts w:ascii="Times New Roman" w:eastAsia="Calibri" w:hAnsi="Times New Roman" w:cs="Times New Roman"/>
          <w:sz w:val="24"/>
          <w:szCs w:val="24"/>
          <w:lang w:val="en-US"/>
        </w:rPr>
        <w:t xml:space="preserve"> </w:t>
      </w:r>
      <w:r w:rsidR="000A0003" w:rsidRPr="000A0003">
        <w:rPr>
          <w:rFonts w:ascii="Times New Roman" w:eastAsia="Calibri" w:hAnsi="Times New Roman" w:cs="Times New Roman"/>
          <w:sz w:val="24"/>
          <w:szCs w:val="24"/>
          <w:lang w:val="en-US"/>
        </w:rPr>
        <w:t>for</w:t>
      </w:r>
      <w:r w:rsidR="000A0003" w:rsidRPr="00A80488">
        <w:rPr>
          <w:rFonts w:ascii="Times New Roman" w:eastAsia="Calibri" w:hAnsi="Times New Roman" w:cs="Times New Roman"/>
          <w:sz w:val="24"/>
          <w:szCs w:val="24"/>
          <w:lang w:val="en-US"/>
        </w:rPr>
        <w:t xml:space="preserve"> </w:t>
      </w:r>
      <w:r w:rsidR="000A0003" w:rsidRPr="000A0003">
        <w:rPr>
          <w:rFonts w:ascii="Times New Roman" w:eastAsia="Calibri" w:hAnsi="Times New Roman" w:cs="Times New Roman"/>
          <w:sz w:val="24"/>
          <w:szCs w:val="24"/>
          <w:lang w:val="en-US"/>
        </w:rPr>
        <w:t>analysis</w:t>
      </w:r>
      <w:r w:rsidR="000A0003" w:rsidRPr="00A80488">
        <w:rPr>
          <w:rFonts w:ascii="Times New Roman" w:eastAsia="Calibri" w:hAnsi="Times New Roman" w:cs="Times New Roman"/>
          <w:sz w:val="24"/>
          <w:szCs w:val="24"/>
          <w:lang w:val="en-US"/>
        </w:rPr>
        <w:t xml:space="preserve"> / </w:t>
      </w:r>
      <w:r w:rsidR="000A0003" w:rsidRPr="000A0003">
        <w:rPr>
          <w:rFonts w:ascii="Times New Roman" w:eastAsia="Calibri" w:hAnsi="Times New Roman" w:cs="Times New Roman"/>
          <w:sz w:val="24"/>
          <w:szCs w:val="24"/>
          <w:lang w:val="en-US"/>
        </w:rPr>
        <w:t>B</w:t>
      </w:r>
      <w:r w:rsidR="000A0003" w:rsidRPr="00A80488">
        <w:rPr>
          <w:rFonts w:ascii="Times New Roman" w:eastAsia="Calibri" w:hAnsi="Times New Roman" w:cs="Times New Roman"/>
          <w:sz w:val="24"/>
          <w:szCs w:val="24"/>
          <w:lang w:val="en-US"/>
        </w:rPr>
        <w:t xml:space="preserve">. </w:t>
      </w:r>
      <w:proofErr w:type="spellStart"/>
      <w:r w:rsidR="000A0003" w:rsidRPr="000A0003">
        <w:rPr>
          <w:rFonts w:ascii="Times New Roman" w:eastAsia="Calibri" w:hAnsi="Times New Roman" w:cs="Times New Roman"/>
          <w:sz w:val="24"/>
          <w:szCs w:val="24"/>
          <w:lang w:val="en-US"/>
        </w:rPr>
        <w:t>Buzan</w:t>
      </w:r>
      <w:proofErr w:type="spellEnd"/>
      <w:proofErr w:type="gramStart"/>
      <w:r w:rsidR="000A0003" w:rsidRPr="00A80488">
        <w:rPr>
          <w:rFonts w:ascii="Times New Roman" w:eastAsia="Calibri" w:hAnsi="Times New Roman" w:cs="Times New Roman"/>
          <w:sz w:val="24"/>
          <w:szCs w:val="24"/>
          <w:lang w:val="en-US"/>
        </w:rPr>
        <w:t xml:space="preserve">,  </w:t>
      </w:r>
      <w:r w:rsidR="000A0003" w:rsidRPr="000A0003">
        <w:rPr>
          <w:rFonts w:ascii="Times New Roman" w:eastAsia="Calibri" w:hAnsi="Times New Roman" w:cs="Times New Roman"/>
          <w:sz w:val="24"/>
          <w:szCs w:val="24"/>
          <w:lang w:val="en-US"/>
        </w:rPr>
        <w:t>O</w:t>
      </w:r>
      <w:proofErr w:type="gramEnd"/>
      <w:r w:rsidR="000A0003" w:rsidRPr="00A80488">
        <w:rPr>
          <w:rFonts w:ascii="Times New Roman" w:eastAsia="Calibri" w:hAnsi="Times New Roman" w:cs="Times New Roman"/>
          <w:sz w:val="24"/>
          <w:szCs w:val="24"/>
          <w:lang w:val="en-US"/>
        </w:rPr>
        <w:t xml:space="preserve">. </w:t>
      </w:r>
      <w:proofErr w:type="spellStart"/>
      <w:r w:rsidR="000A0003" w:rsidRPr="000A0003">
        <w:rPr>
          <w:rFonts w:ascii="Times New Roman" w:eastAsia="Calibri" w:hAnsi="Times New Roman" w:cs="Times New Roman"/>
          <w:sz w:val="24"/>
          <w:szCs w:val="24"/>
          <w:lang w:val="en-US"/>
        </w:rPr>
        <w:t>W</w:t>
      </w:r>
      <w:r w:rsidR="000A0003" w:rsidRPr="00A80488">
        <w:rPr>
          <w:rFonts w:ascii="Times New Roman" w:eastAsia="Calibri" w:hAnsi="Times New Roman" w:cs="Times New Roman"/>
          <w:sz w:val="24"/>
          <w:szCs w:val="24"/>
          <w:lang w:val="en-US"/>
        </w:rPr>
        <w:t>æ</w:t>
      </w:r>
      <w:r w:rsidR="000A0003" w:rsidRPr="000A0003">
        <w:rPr>
          <w:rFonts w:ascii="Times New Roman" w:eastAsia="Calibri" w:hAnsi="Times New Roman" w:cs="Times New Roman"/>
          <w:sz w:val="24"/>
          <w:szCs w:val="24"/>
          <w:lang w:val="en-US"/>
        </w:rPr>
        <w:t>ver</w:t>
      </w:r>
      <w:proofErr w:type="spellEnd"/>
      <w:r w:rsidR="000A0003" w:rsidRPr="00A80488">
        <w:rPr>
          <w:rFonts w:ascii="Times New Roman" w:eastAsia="Calibri" w:hAnsi="Times New Roman" w:cs="Times New Roman"/>
          <w:sz w:val="24"/>
          <w:szCs w:val="24"/>
          <w:lang w:val="en-US"/>
        </w:rPr>
        <w:t xml:space="preserve">, </w:t>
      </w:r>
      <w:r w:rsidR="000A0003" w:rsidRPr="000A0003">
        <w:rPr>
          <w:rFonts w:ascii="Times New Roman" w:eastAsia="Calibri" w:hAnsi="Times New Roman" w:cs="Times New Roman"/>
          <w:sz w:val="24"/>
          <w:szCs w:val="24"/>
          <w:lang w:val="en-US"/>
        </w:rPr>
        <w:t>J</w:t>
      </w:r>
      <w:r w:rsidR="000A0003" w:rsidRPr="00A80488">
        <w:rPr>
          <w:rFonts w:ascii="Times New Roman" w:eastAsia="Calibri" w:hAnsi="Times New Roman" w:cs="Times New Roman"/>
          <w:sz w:val="24"/>
          <w:szCs w:val="24"/>
          <w:lang w:val="en-US"/>
        </w:rPr>
        <w:t xml:space="preserve">. </w:t>
      </w:r>
      <w:r w:rsidR="000A0003" w:rsidRPr="000A0003">
        <w:rPr>
          <w:rFonts w:ascii="Times New Roman" w:eastAsia="Calibri" w:hAnsi="Times New Roman" w:cs="Times New Roman"/>
          <w:sz w:val="24"/>
          <w:szCs w:val="24"/>
          <w:lang w:val="en-US"/>
        </w:rPr>
        <w:t>Wilde</w:t>
      </w:r>
      <w:r w:rsidR="00097B7E" w:rsidRPr="00097B7E">
        <w:rPr>
          <w:rFonts w:ascii="Times New Roman" w:eastAsia="Calibri" w:hAnsi="Times New Roman" w:cs="Times New Roman"/>
          <w:sz w:val="24"/>
          <w:szCs w:val="24"/>
          <w:lang w:val="en-US"/>
        </w:rPr>
        <w:t>.</w:t>
      </w:r>
      <w:r w:rsidR="000A0003" w:rsidRPr="00A80488">
        <w:rPr>
          <w:rFonts w:ascii="Times New Roman" w:eastAsia="Calibri" w:hAnsi="Times New Roman" w:cs="Times New Roman"/>
          <w:sz w:val="24"/>
          <w:szCs w:val="24"/>
          <w:lang w:val="en-US"/>
        </w:rPr>
        <w:t xml:space="preserve"> – </w:t>
      </w:r>
      <w:r w:rsidR="000A0003" w:rsidRPr="000A0003">
        <w:rPr>
          <w:rFonts w:ascii="Times New Roman" w:eastAsia="Calibri" w:hAnsi="Times New Roman" w:cs="Times New Roman"/>
          <w:sz w:val="24"/>
          <w:szCs w:val="24"/>
          <w:lang w:val="en-US"/>
        </w:rPr>
        <w:t>Boulder</w:t>
      </w:r>
      <w:r w:rsidR="000A0003" w:rsidRPr="00A80488">
        <w:rPr>
          <w:rFonts w:ascii="Times New Roman" w:eastAsia="Calibri" w:hAnsi="Times New Roman" w:cs="Times New Roman"/>
          <w:sz w:val="24"/>
          <w:szCs w:val="24"/>
          <w:lang w:val="en-US"/>
        </w:rPr>
        <w:t xml:space="preserve">, </w:t>
      </w:r>
      <w:r w:rsidR="000A0003" w:rsidRPr="000A0003">
        <w:rPr>
          <w:rFonts w:ascii="Times New Roman" w:eastAsia="Calibri" w:hAnsi="Times New Roman" w:cs="Times New Roman"/>
          <w:sz w:val="24"/>
          <w:szCs w:val="24"/>
          <w:lang w:val="en-US"/>
        </w:rPr>
        <w:t>CO</w:t>
      </w:r>
      <w:r w:rsidR="000A0003" w:rsidRPr="00A80488">
        <w:rPr>
          <w:rFonts w:ascii="Times New Roman" w:eastAsia="Calibri" w:hAnsi="Times New Roman" w:cs="Times New Roman"/>
          <w:sz w:val="24"/>
          <w:szCs w:val="24"/>
          <w:lang w:val="en-US"/>
        </w:rPr>
        <w:t xml:space="preserve">: </w:t>
      </w:r>
      <w:r w:rsidR="000A0003" w:rsidRPr="000A0003">
        <w:rPr>
          <w:rFonts w:ascii="Times New Roman" w:eastAsia="Calibri" w:hAnsi="Times New Roman" w:cs="Times New Roman"/>
          <w:sz w:val="24"/>
          <w:szCs w:val="24"/>
          <w:lang w:val="en-US"/>
        </w:rPr>
        <w:t>Lynne</w:t>
      </w:r>
      <w:r w:rsidR="000A0003" w:rsidRPr="00A80488">
        <w:rPr>
          <w:rFonts w:ascii="Times New Roman" w:eastAsia="Calibri" w:hAnsi="Times New Roman" w:cs="Times New Roman"/>
          <w:sz w:val="24"/>
          <w:szCs w:val="24"/>
          <w:lang w:val="en-US"/>
        </w:rPr>
        <w:t xml:space="preserve"> </w:t>
      </w:r>
      <w:proofErr w:type="spellStart"/>
      <w:r w:rsidR="000A0003" w:rsidRPr="000A0003">
        <w:rPr>
          <w:rFonts w:ascii="Times New Roman" w:eastAsia="Calibri" w:hAnsi="Times New Roman" w:cs="Times New Roman"/>
          <w:sz w:val="24"/>
          <w:szCs w:val="24"/>
          <w:lang w:val="en-US"/>
        </w:rPr>
        <w:t>Rienner</w:t>
      </w:r>
      <w:proofErr w:type="spellEnd"/>
      <w:r w:rsidR="000A0003" w:rsidRPr="000A0003">
        <w:rPr>
          <w:rFonts w:ascii="Times New Roman" w:eastAsia="Calibri" w:hAnsi="Times New Roman" w:cs="Times New Roman"/>
          <w:sz w:val="24"/>
          <w:szCs w:val="24"/>
          <w:lang w:val="en-US"/>
        </w:rPr>
        <w:t xml:space="preserve"> publishers, 1998. – 240 p.</w:t>
      </w:r>
    </w:p>
    <w:p w:rsidR="00A80488" w:rsidRPr="00A80488" w:rsidRDefault="00B64FD1" w:rsidP="00A80488">
      <w:pPr>
        <w:spacing w:line="360" w:lineRule="auto"/>
        <w:jc w:val="both"/>
        <w:rPr>
          <w:rFonts w:ascii="Times New Roman" w:eastAsia="Calibri" w:hAnsi="Times New Roman" w:cs="Times New Roman"/>
          <w:sz w:val="24"/>
          <w:szCs w:val="24"/>
          <w:lang w:val="en-US"/>
        </w:rPr>
      </w:pPr>
      <w:r w:rsidRPr="00B64FD1">
        <w:rPr>
          <w:rFonts w:ascii="Times New Roman" w:eastAsia="Calibri" w:hAnsi="Times New Roman" w:cs="Times New Roman"/>
          <w:sz w:val="24"/>
          <w:szCs w:val="24"/>
          <w:lang w:val="en-US"/>
        </w:rPr>
        <w:t xml:space="preserve">83. </w:t>
      </w:r>
      <w:proofErr w:type="spellStart"/>
      <w:r w:rsidR="000A0003" w:rsidRPr="000A0003">
        <w:rPr>
          <w:rFonts w:ascii="Times New Roman" w:eastAsia="Calibri" w:hAnsi="Times New Roman" w:cs="Times New Roman"/>
          <w:sz w:val="24"/>
          <w:szCs w:val="24"/>
          <w:lang w:val="en-US"/>
        </w:rPr>
        <w:t>Elsässer</w:t>
      </w:r>
      <w:proofErr w:type="spellEnd"/>
      <w:r w:rsidR="000A0003" w:rsidRPr="000A0003">
        <w:rPr>
          <w:rFonts w:ascii="Times New Roman" w:eastAsia="Calibri" w:hAnsi="Times New Roman" w:cs="Times New Roman"/>
          <w:sz w:val="24"/>
          <w:szCs w:val="24"/>
          <w:lang w:val="en-US"/>
        </w:rPr>
        <w:t xml:space="preserve"> J. </w:t>
      </w:r>
      <w:proofErr w:type="spellStart"/>
      <w:r w:rsidR="000A0003" w:rsidRPr="000A0003">
        <w:rPr>
          <w:rFonts w:ascii="Times New Roman" w:eastAsia="Calibri" w:hAnsi="Times New Roman" w:cs="Times New Roman"/>
          <w:sz w:val="24"/>
          <w:szCs w:val="24"/>
          <w:lang w:val="en-US"/>
        </w:rPr>
        <w:t>Nie</w:t>
      </w:r>
      <w:proofErr w:type="spellEnd"/>
      <w:r w:rsidR="000A0003" w:rsidRPr="000A0003">
        <w:rPr>
          <w:rFonts w:ascii="Times New Roman" w:eastAsia="Calibri" w:hAnsi="Times New Roman" w:cs="Times New Roman"/>
          <w:sz w:val="24"/>
          <w:szCs w:val="24"/>
          <w:lang w:val="en-US"/>
        </w:rPr>
        <w:t xml:space="preserve"> </w:t>
      </w:r>
      <w:proofErr w:type="spellStart"/>
      <w:r w:rsidR="000A0003" w:rsidRPr="000A0003">
        <w:rPr>
          <w:rFonts w:ascii="Times New Roman" w:eastAsia="Calibri" w:hAnsi="Times New Roman" w:cs="Times New Roman"/>
          <w:sz w:val="24"/>
          <w:szCs w:val="24"/>
          <w:lang w:val="en-US"/>
        </w:rPr>
        <w:t>wieder</w:t>
      </w:r>
      <w:proofErr w:type="spellEnd"/>
      <w:r w:rsidR="000A0003" w:rsidRPr="000A0003">
        <w:rPr>
          <w:rFonts w:ascii="Times New Roman" w:eastAsia="Calibri" w:hAnsi="Times New Roman" w:cs="Times New Roman"/>
          <w:sz w:val="24"/>
          <w:szCs w:val="24"/>
          <w:lang w:val="en-US"/>
        </w:rPr>
        <w:t xml:space="preserve"> Krieg </w:t>
      </w:r>
      <w:proofErr w:type="spellStart"/>
      <w:r w:rsidR="000A0003" w:rsidRPr="000A0003">
        <w:rPr>
          <w:rFonts w:ascii="Times New Roman" w:eastAsia="Calibri" w:hAnsi="Times New Roman" w:cs="Times New Roman"/>
          <w:sz w:val="24"/>
          <w:szCs w:val="24"/>
          <w:lang w:val="en-US"/>
        </w:rPr>
        <w:t>ohne</w:t>
      </w:r>
      <w:proofErr w:type="spellEnd"/>
      <w:r w:rsidR="000A0003" w:rsidRPr="000A0003">
        <w:rPr>
          <w:rFonts w:ascii="Times New Roman" w:eastAsia="Calibri" w:hAnsi="Times New Roman" w:cs="Times New Roman"/>
          <w:sz w:val="24"/>
          <w:szCs w:val="24"/>
          <w:lang w:val="en-US"/>
        </w:rPr>
        <w:t xml:space="preserve"> </w:t>
      </w:r>
      <w:proofErr w:type="spellStart"/>
      <w:r w:rsidR="000A0003" w:rsidRPr="000A0003">
        <w:rPr>
          <w:rFonts w:ascii="Times New Roman" w:eastAsia="Calibri" w:hAnsi="Times New Roman" w:cs="Times New Roman"/>
          <w:sz w:val="24"/>
          <w:szCs w:val="24"/>
          <w:lang w:val="en-US"/>
        </w:rPr>
        <w:t>uns</w:t>
      </w:r>
      <w:proofErr w:type="spellEnd"/>
      <w:r w:rsidR="000A0003" w:rsidRPr="000A0003">
        <w:rPr>
          <w:rFonts w:ascii="Times New Roman" w:eastAsia="Calibri" w:hAnsi="Times New Roman" w:cs="Times New Roman"/>
          <w:sz w:val="24"/>
          <w:szCs w:val="24"/>
          <w:lang w:val="en-US"/>
        </w:rPr>
        <w:t xml:space="preserve"> / J. </w:t>
      </w:r>
      <w:proofErr w:type="spellStart"/>
      <w:r w:rsidR="000A0003" w:rsidRPr="000A0003">
        <w:rPr>
          <w:rFonts w:ascii="Times New Roman" w:eastAsia="Calibri" w:hAnsi="Times New Roman" w:cs="Times New Roman"/>
          <w:sz w:val="24"/>
          <w:szCs w:val="24"/>
          <w:lang w:val="en-US"/>
        </w:rPr>
        <w:t>Elsässer</w:t>
      </w:r>
      <w:proofErr w:type="spellEnd"/>
      <w:r w:rsidR="000A0003" w:rsidRPr="000A0003">
        <w:rPr>
          <w:rFonts w:ascii="Times New Roman" w:eastAsia="Calibri" w:hAnsi="Times New Roman" w:cs="Times New Roman"/>
          <w:sz w:val="24"/>
          <w:szCs w:val="24"/>
          <w:lang w:val="en-US"/>
        </w:rPr>
        <w:t xml:space="preserve"> – Hamburg: KVV </w:t>
      </w:r>
      <w:proofErr w:type="spellStart"/>
      <w:r w:rsidR="000A0003" w:rsidRPr="000A0003">
        <w:rPr>
          <w:rFonts w:ascii="Times New Roman" w:eastAsia="Calibri" w:hAnsi="Times New Roman" w:cs="Times New Roman"/>
          <w:sz w:val="24"/>
          <w:szCs w:val="24"/>
          <w:lang w:val="en-US"/>
        </w:rPr>
        <w:t>Konkret</w:t>
      </w:r>
      <w:proofErr w:type="spellEnd"/>
      <w:r w:rsidR="000A0003" w:rsidRPr="000A0003">
        <w:rPr>
          <w:rFonts w:ascii="Times New Roman" w:eastAsia="Calibri" w:hAnsi="Times New Roman" w:cs="Times New Roman"/>
          <w:sz w:val="24"/>
          <w:szCs w:val="24"/>
          <w:lang w:val="en-US"/>
        </w:rPr>
        <w:t>, 1999. - 164 S.</w:t>
      </w:r>
    </w:p>
    <w:p w:rsidR="000A0003" w:rsidRPr="004C0AED" w:rsidRDefault="00B64FD1" w:rsidP="000A0003">
      <w:pPr>
        <w:rPr>
          <w:rFonts w:ascii="Times New Roman" w:eastAsia="Calibri" w:hAnsi="Times New Roman" w:cs="Times New Roman"/>
          <w:sz w:val="24"/>
          <w:szCs w:val="24"/>
          <w:lang w:val="en-US"/>
        </w:rPr>
      </w:pPr>
      <w:r w:rsidRPr="00B358DD">
        <w:rPr>
          <w:rFonts w:ascii="Times New Roman" w:eastAsia="Calibri" w:hAnsi="Times New Roman" w:cs="Times New Roman"/>
          <w:sz w:val="24"/>
          <w:szCs w:val="24"/>
          <w:lang w:val="en-US"/>
        </w:rPr>
        <w:t xml:space="preserve">84. </w:t>
      </w:r>
      <w:proofErr w:type="spellStart"/>
      <w:r w:rsidR="000A0003" w:rsidRPr="000A0003">
        <w:rPr>
          <w:rFonts w:ascii="Times New Roman" w:eastAsia="Calibri" w:hAnsi="Times New Roman" w:cs="Times New Roman"/>
          <w:sz w:val="24"/>
          <w:szCs w:val="24"/>
          <w:lang w:val="en-US"/>
        </w:rPr>
        <w:t>Gujer</w:t>
      </w:r>
      <w:proofErr w:type="spellEnd"/>
      <w:r w:rsidR="000A0003" w:rsidRPr="000A0003">
        <w:rPr>
          <w:rFonts w:ascii="Times New Roman" w:eastAsia="Calibri" w:hAnsi="Times New Roman" w:cs="Times New Roman"/>
          <w:sz w:val="24"/>
          <w:szCs w:val="24"/>
          <w:lang w:val="en-US"/>
        </w:rPr>
        <w:t xml:space="preserve"> E. </w:t>
      </w:r>
      <w:proofErr w:type="spellStart"/>
      <w:r w:rsidR="000A0003" w:rsidRPr="000A0003">
        <w:rPr>
          <w:rFonts w:ascii="Times New Roman" w:eastAsia="Calibri" w:hAnsi="Times New Roman" w:cs="Times New Roman"/>
          <w:sz w:val="24"/>
          <w:szCs w:val="24"/>
          <w:lang w:val="en-US"/>
        </w:rPr>
        <w:t>Auftrag</w:t>
      </w:r>
      <w:proofErr w:type="spellEnd"/>
      <w:r w:rsidR="000A0003" w:rsidRPr="000A0003">
        <w:rPr>
          <w:rFonts w:ascii="Times New Roman" w:eastAsia="Calibri" w:hAnsi="Times New Roman" w:cs="Times New Roman"/>
          <w:sz w:val="24"/>
          <w:szCs w:val="24"/>
          <w:lang w:val="en-US"/>
        </w:rPr>
        <w:t xml:space="preserve"> </w:t>
      </w:r>
      <w:proofErr w:type="spellStart"/>
      <w:r w:rsidR="000A0003" w:rsidRPr="000A0003">
        <w:rPr>
          <w:rFonts w:ascii="Times New Roman" w:eastAsia="Calibri" w:hAnsi="Times New Roman" w:cs="Times New Roman"/>
          <w:sz w:val="24"/>
          <w:szCs w:val="24"/>
          <w:lang w:val="en-US"/>
        </w:rPr>
        <w:t>Beschäftigungstherapie</w:t>
      </w:r>
      <w:proofErr w:type="spellEnd"/>
      <w:r w:rsidR="000A0003" w:rsidRPr="000A0003">
        <w:rPr>
          <w:rFonts w:ascii="Times New Roman" w:eastAsia="Calibri" w:hAnsi="Times New Roman" w:cs="Times New Roman"/>
          <w:sz w:val="24"/>
          <w:szCs w:val="24"/>
          <w:lang w:val="en-US"/>
        </w:rPr>
        <w:t xml:space="preserve">? Die </w:t>
      </w:r>
      <w:proofErr w:type="spellStart"/>
      <w:r w:rsidR="000A0003" w:rsidRPr="000A0003">
        <w:rPr>
          <w:rFonts w:ascii="Times New Roman" w:eastAsia="Calibri" w:hAnsi="Times New Roman" w:cs="Times New Roman"/>
          <w:sz w:val="24"/>
          <w:szCs w:val="24"/>
          <w:lang w:val="en-US"/>
        </w:rPr>
        <w:t>Bundeswehr</w:t>
      </w:r>
      <w:proofErr w:type="spellEnd"/>
      <w:r w:rsidR="000A0003" w:rsidRPr="000A0003">
        <w:rPr>
          <w:rFonts w:ascii="Times New Roman" w:eastAsia="Calibri" w:hAnsi="Times New Roman" w:cs="Times New Roman"/>
          <w:sz w:val="24"/>
          <w:szCs w:val="24"/>
          <w:lang w:val="en-US"/>
        </w:rPr>
        <w:t xml:space="preserve"> in </w:t>
      </w:r>
      <w:proofErr w:type="spellStart"/>
      <w:r w:rsidR="000A0003" w:rsidRPr="000A0003">
        <w:rPr>
          <w:rFonts w:ascii="Times New Roman" w:eastAsia="Calibri" w:hAnsi="Times New Roman" w:cs="Times New Roman"/>
          <w:sz w:val="24"/>
          <w:szCs w:val="24"/>
          <w:lang w:val="en-US"/>
        </w:rPr>
        <w:t>Afrika</w:t>
      </w:r>
      <w:proofErr w:type="spellEnd"/>
      <w:r w:rsidR="000A0003" w:rsidRPr="000A0003">
        <w:rPr>
          <w:rFonts w:ascii="Times New Roman" w:eastAsia="Calibri" w:hAnsi="Times New Roman" w:cs="Times New Roman"/>
          <w:sz w:val="24"/>
          <w:szCs w:val="24"/>
          <w:lang w:val="en-US"/>
        </w:rPr>
        <w:t xml:space="preserve"> und die </w:t>
      </w:r>
      <w:proofErr w:type="spellStart"/>
      <w:r w:rsidR="000A0003" w:rsidRPr="000A0003">
        <w:rPr>
          <w:rFonts w:ascii="Times New Roman" w:eastAsia="Calibri" w:hAnsi="Times New Roman" w:cs="Times New Roman"/>
          <w:sz w:val="24"/>
          <w:szCs w:val="24"/>
          <w:lang w:val="en-US"/>
        </w:rPr>
        <w:t>Zukunft</w:t>
      </w:r>
      <w:proofErr w:type="spellEnd"/>
      <w:r w:rsidR="000A0003" w:rsidRPr="000A0003">
        <w:rPr>
          <w:rFonts w:ascii="Times New Roman" w:eastAsia="Calibri" w:hAnsi="Times New Roman" w:cs="Times New Roman"/>
          <w:sz w:val="24"/>
          <w:szCs w:val="24"/>
          <w:lang w:val="en-US"/>
        </w:rPr>
        <w:t xml:space="preserve"> </w:t>
      </w:r>
      <w:proofErr w:type="spellStart"/>
      <w:r w:rsidR="000A0003" w:rsidRPr="000A0003">
        <w:rPr>
          <w:rFonts w:ascii="Times New Roman" w:eastAsia="Calibri" w:hAnsi="Times New Roman" w:cs="Times New Roman"/>
          <w:sz w:val="24"/>
          <w:szCs w:val="24"/>
          <w:lang w:val="en-US"/>
        </w:rPr>
        <w:t>deutscher</w:t>
      </w:r>
      <w:proofErr w:type="spellEnd"/>
      <w:r w:rsidR="000A0003" w:rsidRPr="000A0003">
        <w:rPr>
          <w:rFonts w:ascii="Times New Roman" w:eastAsia="Calibri" w:hAnsi="Times New Roman" w:cs="Times New Roman"/>
          <w:sz w:val="24"/>
          <w:szCs w:val="24"/>
          <w:lang w:val="en-US"/>
        </w:rPr>
        <w:t xml:space="preserve"> </w:t>
      </w:r>
      <w:proofErr w:type="spellStart"/>
      <w:r w:rsidR="000A0003" w:rsidRPr="000A0003">
        <w:rPr>
          <w:rFonts w:ascii="Times New Roman" w:eastAsia="Calibri" w:hAnsi="Times New Roman" w:cs="Times New Roman"/>
          <w:sz w:val="24"/>
          <w:szCs w:val="24"/>
          <w:lang w:val="en-US"/>
        </w:rPr>
        <w:t>Auslandseinsätze</w:t>
      </w:r>
      <w:proofErr w:type="spellEnd"/>
      <w:r w:rsidR="000A0003" w:rsidRPr="000A0003">
        <w:rPr>
          <w:rFonts w:ascii="Times New Roman" w:eastAsia="Calibri" w:hAnsi="Times New Roman" w:cs="Times New Roman"/>
          <w:sz w:val="24"/>
          <w:szCs w:val="24"/>
          <w:lang w:val="en-US"/>
        </w:rPr>
        <w:t xml:space="preserve"> / E. </w:t>
      </w:r>
      <w:proofErr w:type="spellStart"/>
      <w:r w:rsidR="000A0003" w:rsidRPr="000A0003">
        <w:rPr>
          <w:rFonts w:ascii="Times New Roman" w:eastAsia="Calibri" w:hAnsi="Times New Roman" w:cs="Times New Roman"/>
          <w:sz w:val="24"/>
          <w:szCs w:val="24"/>
          <w:lang w:val="en-US"/>
        </w:rPr>
        <w:t>Gujer</w:t>
      </w:r>
      <w:proofErr w:type="spellEnd"/>
      <w:r w:rsidR="000A0003" w:rsidRPr="000A0003">
        <w:rPr>
          <w:rFonts w:ascii="Times New Roman" w:eastAsia="Calibri" w:hAnsi="Times New Roman" w:cs="Times New Roman"/>
          <w:sz w:val="24"/>
          <w:szCs w:val="24"/>
          <w:lang w:val="en-US"/>
        </w:rPr>
        <w:t xml:space="preserve"> // Am </w:t>
      </w:r>
      <w:proofErr w:type="spellStart"/>
      <w:r w:rsidR="000A0003" w:rsidRPr="000A0003">
        <w:rPr>
          <w:rFonts w:ascii="Times New Roman" w:eastAsia="Calibri" w:hAnsi="Times New Roman" w:cs="Times New Roman"/>
          <w:sz w:val="24"/>
          <w:szCs w:val="24"/>
          <w:lang w:val="en-US"/>
        </w:rPr>
        <w:t>Hindukusch</w:t>
      </w:r>
      <w:proofErr w:type="spellEnd"/>
      <w:r w:rsidR="000A0003" w:rsidRPr="000A0003">
        <w:rPr>
          <w:rFonts w:ascii="Times New Roman" w:eastAsia="Calibri" w:hAnsi="Times New Roman" w:cs="Times New Roman"/>
          <w:sz w:val="24"/>
          <w:szCs w:val="24"/>
          <w:lang w:val="en-US"/>
        </w:rPr>
        <w:t xml:space="preserve"> - und </w:t>
      </w:r>
      <w:proofErr w:type="spellStart"/>
      <w:r w:rsidR="000A0003" w:rsidRPr="000A0003">
        <w:rPr>
          <w:rFonts w:ascii="Times New Roman" w:eastAsia="Calibri" w:hAnsi="Times New Roman" w:cs="Times New Roman"/>
          <w:sz w:val="24"/>
          <w:szCs w:val="24"/>
          <w:lang w:val="en-US"/>
        </w:rPr>
        <w:t>weiter</w:t>
      </w:r>
      <w:proofErr w:type="spellEnd"/>
      <w:r w:rsidR="000A0003" w:rsidRPr="000A0003">
        <w:rPr>
          <w:rFonts w:ascii="Times New Roman" w:eastAsia="Calibri" w:hAnsi="Times New Roman" w:cs="Times New Roman"/>
          <w:sz w:val="24"/>
          <w:szCs w:val="24"/>
          <w:lang w:val="en-US"/>
        </w:rPr>
        <w:t xml:space="preserve">? Die </w:t>
      </w:r>
      <w:proofErr w:type="spellStart"/>
      <w:r w:rsidR="000A0003" w:rsidRPr="000A0003">
        <w:rPr>
          <w:rFonts w:ascii="Times New Roman" w:eastAsia="Calibri" w:hAnsi="Times New Roman" w:cs="Times New Roman"/>
          <w:sz w:val="24"/>
          <w:szCs w:val="24"/>
          <w:lang w:val="en-US"/>
        </w:rPr>
        <w:t>Bundeswehr</w:t>
      </w:r>
      <w:proofErr w:type="spellEnd"/>
      <w:r w:rsidR="000A0003" w:rsidRPr="000A0003">
        <w:rPr>
          <w:rFonts w:ascii="Times New Roman" w:eastAsia="Calibri" w:hAnsi="Times New Roman" w:cs="Times New Roman"/>
          <w:sz w:val="24"/>
          <w:szCs w:val="24"/>
          <w:lang w:val="en-US"/>
        </w:rPr>
        <w:t xml:space="preserve"> </w:t>
      </w:r>
      <w:proofErr w:type="spellStart"/>
      <w:r w:rsidR="000A0003" w:rsidRPr="000A0003">
        <w:rPr>
          <w:rFonts w:ascii="Times New Roman" w:eastAsia="Calibri" w:hAnsi="Times New Roman" w:cs="Times New Roman"/>
          <w:sz w:val="24"/>
          <w:szCs w:val="24"/>
          <w:lang w:val="en-US"/>
        </w:rPr>
        <w:t>im</w:t>
      </w:r>
      <w:proofErr w:type="spellEnd"/>
      <w:r w:rsidR="000A0003" w:rsidRPr="000A0003">
        <w:rPr>
          <w:rFonts w:ascii="Times New Roman" w:eastAsia="Calibri" w:hAnsi="Times New Roman" w:cs="Times New Roman"/>
          <w:sz w:val="24"/>
          <w:szCs w:val="24"/>
          <w:lang w:val="en-US"/>
        </w:rPr>
        <w:t xml:space="preserve"> </w:t>
      </w:r>
      <w:proofErr w:type="spellStart"/>
      <w:r w:rsidR="000A0003" w:rsidRPr="000A0003">
        <w:rPr>
          <w:rFonts w:ascii="Times New Roman" w:eastAsia="Calibri" w:hAnsi="Times New Roman" w:cs="Times New Roman"/>
          <w:sz w:val="24"/>
          <w:szCs w:val="24"/>
          <w:lang w:val="en-US"/>
        </w:rPr>
        <w:t>Auslandseinsatz</w:t>
      </w:r>
      <w:proofErr w:type="spellEnd"/>
      <w:r w:rsidR="000A0003" w:rsidRPr="000A0003">
        <w:rPr>
          <w:rFonts w:ascii="Times New Roman" w:eastAsia="Calibri" w:hAnsi="Times New Roman" w:cs="Times New Roman"/>
          <w:sz w:val="24"/>
          <w:szCs w:val="24"/>
          <w:lang w:val="en-US"/>
        </w:rPr>
        <w:t xml:space="preserve">. </w:t>
      </w:r>
      <w:proofErr w:type="spellStart"/>
      <w:r w:rsidR="000A0003" w:rsidRPr="000A0003">
        <w:rPr>
          <w:rFonts w:ascii="Times New Roman" w:eastAsia="Calibri" w:hAnsi="Times New Roman" w:cs="Times New Roman"/>
          <w:sz w:val="24"/>
          <w:szCs w:val="24"/>
          <w:lang w:val="en-US"/>
        </w:rPr>
        <w:t>Erfahrungen</w:t>
      </w:r>
      <w:proofErr w:type="spellEnd"/>
      <w:r w:rsidR="000A0003" w:rsidRPr="000A0003">
        <w:rPr>
          <w:rFonts w:ascii="Times New Roman" w:eastAsia="Calibri" w:hAnsi="Times New Roman" w:cs="Times New Roman"/>
          <w:sz w:val="24"/>
          <w:szCs w:val="24"/>
          <w:lang w:val="en-US"/>
        </w:rPr>
        <w:t xml:space="preserve">, </w:t>
      </w:r>
      <w:proofErr w:type="spellStart"/>
      <w:r w:rsidR="000A0003" w:rsidRPr="000A0003">
        <w:rPr>
          <w:rFonts w:ascii="Times New Roman" w:eastAsia="Calibri" w:hAnsi="Times New Roman" w:cs="Times New Roman"/>
          <w:sz w:val="24"/>
          <w:szCs w:val="24"/>
          <w:lang w:val="en-US"/>
        </w:rPr>
        <w:t>Bilanzen</w:t>
      </w:r>
      <w:proofErr w:type="spellEnd"/>
      <w:r w:rsidR="000A0003" w:rsidRPr="000A0003">
        <w:rPr>
          <w:rFonts w:ascii="Times New Roman" w:eastAsia="Calibri" w:hAnsi="Times New Roman" w:cs="Times New Roman"/>
          <w:sz w:val="24"/>
          <w:szCs w:val="24"/>
          <w:lang w:val="en-US"/>
        </w:rPr>
        <w:t xml:space="preserve">, </w:t>
      </w:r>
      <w:proofErr w:type="spellStart"/>
      <w:r w:rsidR="000A0003" w:rsidRPr="000A0003">
        <w:rPr>
          <w:rFonts w:ascii="Times New Roman" w:eastAsia="Calibri" w:hAnsi="Times New Roman" w:cs="Times New Roman"/>
          <w:sz w:val="24"/>
          <w:szCs w:val="24"/>
          <w:lang w:val="en-US"/>
        </w:rPr>
        <w:t>Ausblicke</w:t>
      </w:r>
      <w:proofErr w:type="spellEnd"/>
      <w:r w:rsidR="000A0003" w:rsidRPr="000A0003">
        <w:rPr>
          <w:rFonts w:ascii="Times New Roman" w:eastAsia="Calibri" w:hAnsi="Times New Roman" w:cs="Times New Roman"/>
          <w:sz w:val="24"/>
          <w:szCs w:val="24"/>
          <w:lang w:val="en-US"/>
        </w:rPr>
        <w:t xml:space="preserve"> / R.L </w:t>
      </w:r>
      <w:proofErr w:type="spellStart"/>
      <w:r w:rsidR="000A0003" w:rsidRPr="000A0003">
        <w:rPr>
          <w:rFonts w:ascii="Times New Roman" w:eastAsia="Calibri" w:hAnsi="Times New Roman" w:cs="Times New Roman"/>
          <w:sz w:val="24"/>
          <w:szCs w:val="24"/>
          <w:lang w:val="en-US"/>
        </w:rPr>
        <w:t>Glatz</w:t>
      </w:r>
      <w:proofErr w:type="spellEnd"/>
      <w:proofErr w:type="gramStart"/>
      <w:r w:rsidR="000A0003" w:rsidRPr="000A0003">
        <w:rPr>
          <w:rFonts w:ascii="Times New Roman" w:eastAsia="Calibri" w:hAnsi="Times New Roman" w:cs="Times New Roman"/>
          <w:sz w:val="24"/>
          <w:szCs w:val="24"/>
          <w:lang w:val="en-US"/>
        </w:rPr>
        <w:t>,  R</w:t>
      </w:r>
      <w:proofErr w:type="gramEnd"/>
      <w:r w:rsidR="000A0003" w:rsidRPr="000A0003">
        <w:rPr>
          <w:rFonts w:ascii="Times New Roman" w:eastAsia="Calibri" w:hAnsi="Times New Roman" w:cs="Times New Roman"/>
          <w:sz w:val="24"/>
          <w:szCs w:val="24"/>
          <w:lang w:val="en-US"/>
        </w:rPr>
        <w:t xml:space="preserve">. </w:t>
      </w:r>
      <w:proofErr w:type="spellStart"/>
      <w:r w:rsidR="000A0003" w:rsidRPr="000A0003">
        <w:rPr>
          <w:rFonts w:ascii="Times New Roman" w:eastAsia="Calibri" w:hAnsi="Times New Roman" w:cs="Times New Roman"/>
          <w:sz w:val="24"/>
          <w:szCs w:val="24"/>
          <w:lang w:val="en-US"/>
        </w:rPr>
        <w:t>Tophoven</w:t>
      </w:r>
      <w:proofErr w:type="spellEnd"/>
      <w:r w:rsidR="000A0003" w:rsidRPr="000A0003">
        <w:rPr>
          <w:rFonts w:ascii="Times New Roman" w:eastAsia="Calibri" w:hAnsi="Times New Roman" w:cs="Times New Roman"/>
          <w:sz w:val="24"/>
          <w:szCs w:val="24"/>
          <w:lang w:val="en-US"/>
        </w:rPr>
        <w:t xml:space="preserve"> (</w:t>
      </w:r>
      <w:proofErr w:type="spellStart"/>
      <w:r w:rsidR="000A0003" w:rsidRPr="000A0003">
        <w:rPr>
          <w:rFonts w:ascii="Times New Roman" w:eastAsia="Calibri" w:hAnsi="Times New Roman" w:cs="Times New Roman"/>
          <w:sz w:val="24"/>
          <w:szCs w:val="24"/>
          <w:lang w:val="en-US"/>
        </w:rPr>
        <w:t>Hrsg</w:t>
      </w:r>
      <w:proofErr w:type="spellEnd"/>
      <w:r w:rsidR="000A0003" w:rsidRPr="000A0003">
        <w:rPr>
          <w:rFonts w:ascii="Times New Roman" w:eastAsia="Calibri" w:hAnsi="Times New Roman" w:cs="Times New Roman"/>
          <w:sz w:val="24"/>
          <w:szCs w:val="24"/>
          <w:lang w:val="en-US"/>
        </w:rPr>
        <w:t xml:space="preserve">.). </w:t>
      </w:r>
      <w:r w:rsidR="000A0003" w:rsidRPr="004C0AED">
        <w:rPr>
          <w:rFonts w:ascii="Times New Roman" w:eastAsia="Calibri" w:hAnsi="Times New Roman" w:cs="Times New Roman"/>
          <w:sz w:val="24"/>
          <w:szCs w:val="24"/>
          <w:lang w:val="en-US"/>
        </w:rPr>
        <w:t xml:space="preserve">Bonn: </w:t>
      </w:r>
      <w:proofErr w:type="spellStart"/>
      <w:r w:rsidR="000A0003" w:rsidRPr="004C0AED">
        <w:rPr>
          <w:rFonts w:ascii="Times New Roman" w:eastAsia="Calibri" w:hAnsi="Times New Roman" w:cs="Times New Roman"/>
          <w:sz w:val="24"/>
          <w:szCs w:val="24"/>
          <w:lang w:val="en-US"/>
        </w:rPr>
        <w:t>Bundeszentrale</w:t>
      </w:r>
      <w:proofErr w:type="spellEnd"/>
      <w:r w:rsidR="000A0003" w:rsidRPr="004C0AED">
        <w:rPr>
          <w:rFonts w:ascii="Times New Roman" w:eastAsia="Calibri" w:hAnsi="Times New Roman" w:cs="Times New Roman"/>
          <w:sz w:val="24"/>
          <w:szCs w:val="24"/>
          <w:lang w:val="en-US"/>
        </w:rPr>
        <w:t xml:space="preserve"> </w:t>
      </w:r>
      <w:proofErr w:type="spellStart"/>
      <w:r w:rsidR="000A0003" w:rsidRPr="004C0AED">
        <w:rPr>
          <w:rFonts w:ascii="Times New Roman" w:eastAsia="Calibri" w:hAnsi="Times New Roman" w:cs="Times New Roman"/>
          <w:sz w:val="24"/>
          <w:szCs w:val="24"/>
          <w:lang w:val="en-US"/>
        </w:rPr>
        <w:t>für</w:t>
      </w:r>
      <w:proofErr w:type="spellEnd"/>
      <w:r w:rsidR="000A0003" w:rsidRPr="004C0AED">
        <w:rPr>
          <w:rFonts w:ascii="Times New Roman" w:eastAsia="Calibri" w:hAnsi="Times New Roman" w:cs="Times New Roman"/>
          <w:sz w:val="24"/>
          <w:szCs w:val="24"/>
          <w:lang w:val="en-US"/>
        </w:rPr>
        <w:t xml:space="preserve"> </w:t>
      </w:r>
      <w:proofErr w:type="spellStart"/>
      <w:r w:rsidR="000A0003" w:rsidRPr="004C0AED">
        <w:rPr>
          <w:rFonts w:ascii="Times New Roman" w:eastAsia="Calibri" w:hAnsi="Times New Roman" w:cs="Times New Roman"/>
          <w:sz w:val="24"/>
          <w:szCs w:val="24"/>
          <w:lang w:val="en-US"/>
        </w:rPr>
        <w:t>politische</w:t>
      </w:r>
      <w:proofErr w:type="spellEnd"/>
      <w:r w:rsidR="000A0003" w:rsidRPr="004C0AED">
        <w:rPr>
          <w:rFonts w:ascii="Times New Roman" w:eastAsia="Calibri" w:hAnsi="Times New Roman" w:cs="Times New Roman"/>
          <w:sz w:val="24"/>
          <w:szCs w:val="24"/>
          <w:lang w:val="en-US"/>
        </w:rPr>
        <w:t xml:space="preserve"> </w:t>
      </w:r>
      <w:proofErr w:type="spellStart"/>
      <w:r w:rsidR="000A0003" w:rsidRPr="004C0AED">
        <w:rPr>
          <w:rFonts w:ascii="Times New Roman" w:eastAsia="Calibri" w:hAnsi="Times New Roman" w:cs="Times New Roman"/>
          <w:sz w:val="24"/>
          <w:szCs w:val="24"/>
          <w:lang w:val="en-US"/>
        </w:rPr>
        <w:t>Bildung</w:t>
      </w:r>
      <w:proofErr w:type="spellEnd"/>
      <w:r w:rsidR="000A0003" w:rsidRPr="004C0AED">
        <w:rPr>
          <w:rFonts w:ascii="Times New Roman" w:eastAsia="Calibri" w:hAnsi="Times New Roman" w:cs="Times New Roman"/>
          <w:sz w:val="24"/>
          <w:szCs w:val="24"/>
          <w:lang w:val="en-US"/>
        </w:rPr>
        <w:t>, 2015. - S. 356-368.</w:t>
      </w:r>
    </w:p>
    <w:p w:rsidR="006E2C22" w:rsidRPr="000D73EB" w:rsidRDefault="00B64FD1" w:rsidP="000A0003">
      <w:pPr>
        <w:rPr>
          <w:rFonts w:ascii="Times New Roman" w:eastAsia="Calibri" w:hAnsi="Times New Roman" w:cs="Times New Roman"/>
          <w:sz w:val="24"/>
          <w:szCs w:val="24"/>
          <w:lang w:val="en-US"/>
        </w:rPr>
      </w:pPr>
      <w:r w:rsidRPr="00B64FD1">
        <w:rPr>
          <w:rFonts w:ascii="Times New Roman" w:eastAsia="Calibri" w:hAnsi="Times New Roman" w:cs="Times New Roman"/>
          <w:sz w:val="24"/>
          <w:szCs w:val="24"/>
          <w:lang w:val="en-US"/>
        </w:rPr>
        <w:t xml:space="preserve">85. </w:t>
      </w:r>
      <w:r w:rsidR="006E2C22" w:rsidRPr="006E2C22">
        <w:rPr>
          <w:rFonts w:ascii="Times New Roman" w:eastAsia="Calibri" w:hAnsi="Times New Roman" w:cs="Times New Roman"/>
          <w:sz w:val="24"/>
          <w:szCs w:val="24"/>
          <w:lang w:val="en-US"/>
        </w:rPr>
        <w:t xml:space="preserve">Holst C. </w:t>
      </w:r>
      <w:proofErr w:type="spellStart"/>
      <w:r w:rsidR="006E2C22" w:rsidRPr="006E2C22">
        <w:rPr>
          <w:rFonts w:ascii="Times New Roman" w:eastAsia="Calibri" w:hAnsi="Times New Roman" w:cs="Times New Roman"/>
          <w:sz w:val="24"/>
          <w:szCs w:val="24"/>
          <w:lang w:val="en-US"/>
        </w:rPr>
        <w:t>Einstellungen</w:t>
      </w:r>
      <w:proofErr w:type="spellEnd"/>
      <w:r w:rsidR="006E2C22" w:rsidRPr="006E2C22">
        <w:rPr>
          <w:rFonts w:ascii="Times New Roman" w:eastAsia="Calibri" w:hAnsi="Times New Roman" w:cs="Times New Roman"/>
          <w:sz w:val="24"/>
          <w:szCs w:val="24"/>
          <w:lang w:val="en-US"/>
        </w:rPr>
        <w:t xml:space="preserve"> der </w:t>
      </w:r>
      <w:proofErr w:type="spellStart"/>
      <w:r w:rsidR="006E2C22" w:rsidRPr="006E2C22">
        <w:rPr>
          <w:rFonts w:ascii="Times New Roman" w:eastAsia="Calibri" w:hAnsi="Times New Roman" w:cs="Times New Roman"/>
          <w:sz w:val="24"/>
          <w:szCs w:val="24"/>
          <w:lang w:val="en-US"/>
        </w:rPr>
        <w:t>Bevölkerung</w:t>
      </w:r>
      <w:proofErr w:type="spellEnd"/>
      <w:r w:rsidR="006E2C22" w:rsidRPr="006E2C22">
        <w:rPr>
          <w:rFonts w:ascii="Times New Roman" w:eastAsia="Calibri" w:hAnsi="Times New Roman" w:cs="Times New Roman"/>
          <w:sz w:val="24"/>
          <w:szCs w:val="24"/>
          <w:lang w:val="en-US"/>
        </w:rPr>
        <w:t xml:space="preserve"> und der </w:t>
      </w:r>
      <w:proofErr w:type="spellStart"/>
      <w:r w:rsidR="006E2C22" w:rsidRPr="006E2C22">
        <w:rPr>
          <w:rFonts w:ascii="Times New Roman" w:eastAsia="Calibri" w:hAnsi="Times New Roman" w:cs="Times New Roman"/>
          <w:sz w:val="24"/>
          <w:szCs w:val="24"/>
          <w:lang w:val="en-US"/>
        </w:rPr>
        <w:t>Eliten</w:t>
      </w:r>
      <w:proofErr w:type="spellEnd"/>
      <w:r w:rsidR="006E2C22" w:rsidRPr="006E2C22">
        <w:rPr>
          <w:rFonts w:ascii="Times New Roman" w:eastAsia="Calibri" w:hAnsi="Times New Roman" w:cs="Times New Roman"/>
          <w:sz w:val="24"/>
          <w:szCs w:val="24"/>
          <w:lang w:val="en-US"/>
        </w:rPr>
        <w:t xml:space="preserve">: </w:t>
      </w:r>
      <w:proofErr w:type="spellStart"/>
      <w:r w:rsidR="006E2C22" w:rsidRPr="006E2C22">
        <w:rPr>
          <w:rFonts w:ascii="Times New Roman" w:eastAsia="Calibri" w:hAnsi="Times New Roman" w:cs="Times New Roman"/>
          <w:sz w:val="24"/>
          <w:szCs w:val="24"/>
          <w:lang w:val="en-US"/>
        </w:rPr>
        <w:t>vom</w:t>
      </w:r>
      <w:proofErr w:type="spellEnd"/>
      <w:r w:rsidR="006E2C22" w:rsidRPr="006E2C22">
        <w:rPr>
          <w:rFonts w:ascii="Times New Roman" w:eastAsia="Calibri" w:hAnsi="Times New Roman" w:cs="Times New Roman"/>
          <w:sz w:val="24"/>
          <w:szCs w:val="24"/>
          <w:lang w:val="en-US"/>
        </w:rPr>
        <w:t xml:space="preserve"> </w:t>
      </w:r>
      <w:proofErr w:type="spellStart"/>
      <w:r w:rsidR="006E2C22" w:rsidRPr="006E2C22">
        <w:rPr>
          <w:rFonts w:ascii="Times New Roman" w:eastAsia="Calibri" w:hAnsi="Times New Roman" w:cs="Times New Roman"/>
          <w:sz w:val="24"/>
          <w:szCs w:val="24"/>
          <w:lang w:val="en-US"/>
        </w:rPr>
        <w:t>alten</w:t>
      </w:r>
      <w:proofErr w:type="spellEnd"/>
      <w:r w:rsidR="006E2C22" w:rsidRPr="006E2C22">
        <w:rPr>
          <w:rFonts w:ascii="Times New Roman" w:eastAsia="Calibri" w:hAnsi="Times New Roman" w:cs="Times New Roman"/>
          <w:sz w:val="24"/>
          <w:szCs w:val="24"/>
          <w:lang w:val="en-US"/>
        </w:rPr>
        <w:t xml:space="preserve"> </w:t>
      </w:r>
      <w:proofErr w:type="spellStart"/>
      <w:r w:rsidR="006E2C22" w:rsidRPr="006E2C22">
        <w:rPr>
          <w:rFonts w:ascii="Times New Roman" w:eastAsia="Calibri" w:hAnsi="Times New Roman" w:cs="Times New Roman"/>
          <w:sz w:val="24"/>
          <w:szCs w:val="24"/>
          <w:lang w:val="en-US"/>
        </w:rPr>
        <w:t>zu</w:t>
      </w:r>
      <w:proofErr w:type="spellEnd"/>
      <w:r w:rsidR="006E2C22" w:rsidRPr="006E2C22">
        <w:rPr>
          <w:rFonts w:ascii="Times New Roman" w:eastAsia="Calibri" w:hAnsi="Times New Roman" w:cs="Times New Roman"/>
          <w:sz w:val="24"/>
          <w:szCs w:val="24"/>
          <w:lang w:val="en-US"/>
        </w:rPr>
        <w:t xml:space="preserve"> </w:t>
      </w:r>
      <w:proofErr w:type="spellStart"/>
      <w:r w:rsidR="006E2C22" w:rsidRPr="006E2C22">
        <w:rPr>
          <w:rFonts w:ascii="Times New Roman" w:eastAsia="Calibri" w:hAnsi="Times New Roman" w:cs="Times New Roman"/>
          <w:sz w:val="24"/>
          <w:szCs w:val="24"/>
          <w:lang w:val="en-US"/>
        </w:rPr>
        <w:t>neuen</w:t>
      </w:r>
      <w:proofErr w:type="spellEnd"/>
      <w:r w:rsidR="006E2C22" w:rsidRPr="006E2C22">
        <w:rPr>
          <w:rFonts w:ascii="Times New Roman" w:eastAsia="Calibri" w:hAnsi="Times New Roman" w:cs="Times New Roman"/>
          <w:sz w:val="24"/>
          <w:szCs w:val="24"/>
          <w:lang w:val="en-US"/>
        </w:rPr>
        <w:t xml:space="preserve"> </w:t>
      </w:r>
      <w:proofErr w:type="spellStart"/>
      <w:r w:rsidR="006E2C22" w:rsidRPr="006E2C22">
        <w:rPr>
          <w:rFonts w:ascii="Times New Roman" w:eastAsia="Calibri" w:hAnsi="Times New Roman" w:cs="Times New Roman"/>
          <w:sz w:val="24"/>
          <w:szCs w:val="24"/>
          <w:lang w:val="en-US"/>
        </w:rPr>
        <w:t>Aussenpolitischen</w:t>
      </w:r>
      <w:proofErr w:type="spellEnd"/>
      <w:r w:rsidR="006E2C22" w:rsidRPr="006E2C22">
        <w:rPr>
          <w:rFonts w:ascii="Times New Roman" w:eastAsia="Calibri" w:hAnsi="Times New Roman" w:cs="Times New Roman"/>
          <w:sz w:val="24"/>
          <w:szCs w:val="24"/>
          <w:lang w:val="en-US"/>
        </w:rPr>
        <w:t xml:space="preserve"> </w:t>
      </w:r>
      <w:proofErr w:type="spellStart"/>
      <w:r w:rsidR="006E2C22" w:rsidRPr="006E2C22">
        <w:rPr>
          <w:rFonts w:ascii="Times New Roman" w:eastAsia="Calibri" w:hAnsi="Times New Roman" w:cs="Times New Roman"/>
          <w:sz w:val="24"/>
          <w:szCs w:val="24"/>
          <w:lang w:val="en-US"/>
        </w:rPr>
        <w:t>Konsensus</w:t>
      </w:r>
      <w:proofErr w:type="spellEnd"/>
      <w:r w:rsidR="006E2C22" w:rsidRPr="006E2C22">
        <w:rPr>
          <w:rFonts w:ascii="Times New Roman" w:eastAsia="Calibri" w:hAnsi="Times New Roman" w:cs="Times New Roman"/>
          <w:sz w:val="24"/>
          <w:szCs w:val="24"/>
          <w:lang w:val="en-US"/>
        </w:rPr>
        <w:t xml:space="preserve">? / C. Holst // </w:t>
      </w:r>
      <w:proofErr w:type="spellStart"/>
      <w:r w:rsidR="006E2C22" w:rsidRPr="006E2C22">
        <w:rPr>
          <w:rFonts w:ascii="Times New Roman" w:eastAsia="Calibri" w:hAnsi="Times New Roman" w:cs="Times New Roman"/>
          <w:sz w:val="24"/>
          <w:szCs w:val="24"/>
          <w:lang w:val="en-US"/>
        </w:rPr>
        <w:t>Deutschlands</w:t>
      </w:r>
      <w:proofErr w:type="spellEnd"/>
      <w:r w:rsidR="006E2C22" w:rsidRPr="006E2C22">
        <w:rPr>
          <w:rFonts w:ascii="Times New Roman" w:eastAsia="Calibri" w:hAnsi="Times New Roman" w:cs="Times New Roman"/>
          <w:sz w:val="24"/>
          <w:szCs w:val="24"/>
          <w:lang w:val="en-US"/>
        </w:rPr>
        <w:t xml:space="preserve"> </w:t>
      </w:r>
      <w:proofErr w:type="spellStart"/>
      <w:r w:rsidR="006E2C22" w:rsidRPr="006E2C22">
        <w:rPr>
          <w:rFonts w:ascii="Times New Roman" w:eastAsia="Calibri" w:hAnsi="Times New Roman" w:cs="Times New Roman"/>
          <w:sz w:val="24"/>
          <w:szCs w:val="24"/>
          <w:lang w:val="en-US"/>
        </w:rPr>
        <w:t>neue</w:t>
      </w:r>
      <w:proofErr w:type="spellEnd"/>
      <w:r w:rsidR="006E2C22" w:rsidRPr="006E2C22">
        <w:rPr>
          <w:rFonts w:ascii="Times New Roman" w:eastAsia="Calibri" w:hAnsi="Times New Roman" w:cs="Times New Roman"/>
          <w:sz w:val="24"/>
          <w:szCs w:val="24"/>
          <w:lang w:val="en-US"/>
        </w:rPr>
        <w:t xml:space="preserve"> </w:t>
      </w:r>
      <w:proofErr w:type="spellStart"/>
      <w:r w:rsidR="006E2C22" w:rsidRPr="006E2C22">
        <w:rPr>
          <w:rFonts w:ascii="Times New Roman" w:eastAsia="Calibri" w:hAnsi="Times New Roman" w:cs="Times New Roman"/>
          <w:sz w:val="24"/>
          <w:szCs w:val="24"/>
          <w:lang w:val="en-US"/>
        </w:rPr>
        <w:t>Außenpolitik</w:t>
      </w:r>
      <w:proofErr w:type="spellEnd"/>
      <w:r w:rsidR="006E2C22" w:rsidRPr="006E2C22">
        <w:rPr>
          <w:rFonts w:ascii="Times New Roman" w:eastAsia="Calibri" w:hAnsi="Times New Roman" w:cs="Times New Roman"/>
          <w:sz w:val="24"/>
          <w:szCs w:val="24"/>
          <w:lang w:val="en-US"/>
        </w:rPr>
        <w:t xml:space="preserve">. Bd. 4: </w:t>
      </w:r>
      <w:proofErr w:type="spellStart"/>
      <w:r w:rsidR="006E2C22" w:rsidRPr="006E2C22">
        <w:rPr>
          <w:rFonts w:ascii="Times New Roman" w:eastAsia="Calibri" w:hAnsi="Times New Roman" w:cs="Times New Roman"/>
          <w:sz w:val="24"/>
          <w:szCs w:val="24"/>
          <w:lang w:val="en-US"/>
        </w:rPr>
        <w:t>Institutionen</w:t>
      </w:r>
      <w:proofErr w:type="spellEnd"/>
      <w:r w:rsidR="006E2C22" w:rsidRPr="006E2C22">
        <w:rPr>
          <w:rFonts w:ascii="Times New Roman" w:eastAsia="Calibri" w:hAnsi="Times New Roman" w:cs="Times New Roman"/>
          <w:sz w:val="24"/>
          <w:szCs w:val="24"/>
          <w:lang w:val="en-US"/>
        </w:rPr>
        <w:t xml:space="preserve"> und </w:t>
      </w:r>
      <w:proofErr w:type="spellStart"/>
      <w:r w:rsidR="006E2C22" w:rsidRPr="006E2C22">
        <w:rPr>
          <w:rFonts w:ascii="Times New Roman" w:eastAsia="Calibri" w:hAnsi="Times New Roman" w:cs="Times New Roman"/>
          <w:sz w:val="24"/>
          <w:szCs w:val="24"/>
          <w:lang w:val="en-US"/>
        </w:rPr>
        <w:t>Ressourcen</w:t>
      </w:r>
      <w:proofErr w:type="spellEnd"/>
      <w:r w:rsidR="006E2C22" w:rsidRPr="006E2C22">
        <w:rPr>
          <w:rFonts w:ascii="Times New Roman" w:eastAsia="Calibri" w:hAnsi="Times New Roman" w:cs="Times New Roman"/>
          <w:sz w:val="24"/>
          <w:szCs w:val="24"/>
          <w:lang w:val="en-US"/>
        </w:rPr>
        <w:t xml:space="preserve"> / W.-D</w:t>
      </w:r>
      <w:r w:rsidR="0094003E">
        <w:rPr>
          <w:rFonts w:ascii="Times New Roman" w:eastAsia="Calibri" w:hAnsi="Times New Roman" w:cs="Times New Roman"/>
          <w:sz w:val="24"/>
          <w:szCs w:val="24"/>
          <w:lang w:val="en-US"/>
        </w:rPr>
        <w:t xml:space="preserve"> </w:t>
      </w:r>
      <w:proofErr w:type="spellStart"/>
      <w:r w:rsidR="0094003E">
        <w:rPr>
          <w:rFonts w:ascii="Times New Roman" w:eastAsia="Calibri" w:hAnsi="Times New Roman" w:cs="Times New Roman"/>
          <w:sz w:val="24"/>
          <w:szCs w:val="24"/>
          <w:lang w:val="en-US"/>
        </w:rPr>
        <w:t>Eberwein</w:t>
      </w:r>
      <w:proofErr w:type="spellEnd"/>
      <w:r w:rsidR="0094003E">
        <w:rPr>
          <w:rFonts w:ascii="Times New Roman" w:eastAsia="Calibri" w:hAnsi="Times New Roman" w:cs="Times New Roman"/>
          <w:sz w:val="24"/>
          <w:szCs w:val="24"/>
          <w:lang w:val="en-US"/>
        </w:rPr>
        <w:t>, K. Kaiser (</w:t>
      </w:r>
      <w:proofErr w:type="spellStart"/>
      <w:r w:rsidR="0094003E">
        <w:rPr>
          <w:rFonts w:ascii="Times New Roman" w:eastAsia="Calibri" w:hAnsi="Times New Roman" w:cs="Times New Roman"/>
          <w:sz w:val="24"/>
          <w:szCs w:val="24"/>
          <w:lang w:val="en-US"/>
        </w:rPr>
        <w:t>Hrsg</w:t>
      </w:r>
      <w:proofErr w:type="spellEnd"/>
      <w:r w:rsidR="0094003E">
        <w:rPr>
          <w:rFonts w:ascii="Times New Roman" w:eastAsia="Calibri" w:hAnsi="Times New Roman" w:cs="Times New Roman"/>
          <w:sz w:val="24"/>
          <w:szCs w:val="24"/>
          <w:lang w:val="en-US"/>
        </w:rPr>
        <w:t xml:space="preserve">.). </w:t>
      </w:r>
      <w:r w:rsidR="006E2C22" w:rsidRPr="006E2C22">
        <w:rPr>
          <w:rFonts w:ascii="Times New Roman" w:eastAsia="Calibri" w:hAnsi="Times New Roman" w:cs="Times New Roman"/>
          <w:sz w:val="24"/>
          <w:szCs w:val="24"/>
          <w:lang w:val="en-US"/>
        </w:rPr>
        <w:t xml:space="preserve">- </w:t>
      </w:r>
      <w:proofErr w:type="spellStart"/>
      <w:r w:rsidR="006E2C22" w:rsidRPr="006E2C22">
        <w:rPr>
          <w:rFonts w:ascii="Times New Roman" w:eastAsia="Calibri" w:hAnsi="Times New Roman" w:cs="Times New Roman"/>
          <w:sz w:val="24"/>
          <w:szCs w:val="24"/>
          <w:lang w:val="en-US"/>
        </w:rPr>
        <w:t>München</w:t>
      </w:r>
      <w:proofErr w:type="spellEnd"/>
      <w:r w:rsidR="006E2C22" w:rsidRPr="006E2C22">
        <w:rPr>
          <w:rFonts w:ascii="Times New Roman" w:eastAsia="Calibri" w:hAnsi="Times New Roman" w:cs="Times New Roman"/>
          <w:sz w:val="24"/>
          <w:szCs w:val="24"/>
          <w:lang w:val="en-US"/>
        </w:rPr>
        <w:t xml:space="preserve">: </w:t>
      </w:r>
      <w:proofErr w:type="spellStart"/>
      <w:r w:rsidR="006E2C22" w:rsidRPr="006E2C22">
        <w:rPr>
          <w:rFonts w:ascii="Times New Roman" w:eastAsia="Calibri" w:hAnsi="Times New Roman" w:cs="Times New Roman"/>
          <w:sz w:val="24"/>
          <w:szCs w:val="24"/>
          <w:lang w:val="en-US"/>
        </w:rPr>
        <w:t>Oldenbourg</w:t>
      </w:r>
      <w:proofErr w:type="spellEnd"/>
      <w:r w:rsidR="006E2C22" w:rsidRPr="006E2C22">
        <w:rPr>
          <w:rFonts w:ascii="Times New Roman" w:eastAsia="Calibri" w:hAnsi="Times New Roman" w:cs="Times New Roman"/>
          <w:sz w:val="24"/>
          <w:szCs w:val="24"/>
          <w:lang w:val="en-US"/>
        </w:rPr>
        <w:t>, 1998. - S. 227-238.</w:t>
      </w:r>
    </w:p>
    <w:p w:rsidR="00A80488" w:rsidRPr="00A80488" w:rsidRDefault="00B64FD1" w:rsidP="006E2C22">
      <w:pPr>
        <w:rPr>
          <w:rFonts w:ascii="Times New Roman" w:eastAsia="Calibri" w:hAnsi="Times New Roman" w:cs="Times New Roman"/>
          <w:sz w:val="24"/>
          <w:szCs w:val="24"/>
          <w:lang w:val="en-US"/>
        </w:rPr>
      </w:pPr>
      <w:r w:rsidRPr="00B64FD1">
        <w:rPr>
          <w:rFonts w:ascii="Times New Roman" w:eastAsia="Calibri" w:hAnsi="Times New Roman" w:cs="Times New Roman"/>
          <w:sz w:val="24"/>
          <w:szCs w:val="24"/>
          <w:lang w:val="en-US"/>
        </w:rPr>
        <w:lastRenderedPageBreak/>
        <w:t xml:space="preserve">86. </w:t>
      </w:r>
      <w:r w:rsidR="006E2C22" w:rsidRPr="006E2C22">
        <w:rPr>
          <w:rFonts w:ascii="Times New Roman" w:eastAsia="Calibri" w:hAnsi="Times New Roman" w:cs="Times New Roman"/>
          <w:sz w:val="24"/>
          <w:szCs w:val="24"/>
          <w:lang w:val="en-US"/>
        </w:rPr>
        <w:t xml:space="preserve">Jacobs J. </w:t>
      </w:r>
      <w:proofErr w:type="spellStart"/>
      <w:r w:rsidR="006E2C22" w:rsidRPr="006E2C22">
        <w:rPr>
          <w:rFonts w:ascii="Times New Roman" w:eastAsia="Calibri" w:hAnsi="Times New Roman" w:cs="Times New Roman"/>
          <w:sz w:val="24"/>
          <w:szCs w:val="24"/>
          <w:lang w:val="en-US"/>
        </w:rPr>
        <w:t>Öffentliche</w:t>
      </w:r>
      <w:proofErr w:type="spellEnd"/>
      <w:r w:rsidR="006E2C22" w:rsidRPr="006E2C22">
        <w:rPr>
          <w:rFonts w:ascii="Times New Roman" w:eastAsia="Calibri" w:hAnsi="Times New Roman" w:cs="Times New Roman"/>
          <w:sz w:val="24"/>
          <w:szCs w:val="24"/>
          <w:lang w:val="en-US"/>
        </w:rPr>
        <w:t xml:space="preserve"> </w:t>
      </w:r>
      <w:proofErr w:type="spellStart"/>
      <w:r w:rsidR="006E2C22" w:rsidRPr="006E2C22">
        <w:rPr>
          <w:rFonts w:ascii="Times New Roman" w:eastAsia="Calibri" w:hAnsi="Times New Roman" w:cs="Times New Roman"/>
          <w:sz w:val="24"/>
          <w:szCs w:val="24"/>
          <w:lang w:val="en-US"/>
        </w:rPr>
        <w:t>Meinung</w:t>
      </w:r>
      <w:proofErr w:type="spellEnd"/>
      <w:r w:rsidR="006E2C22" w:rsidRPr="006E2C22">
        <w:rPr>
          <w:rFonts w:ascii="Times New Roman" w:eastAsia="Calibri" w:hAnsi="Times New Roman" w:cs="Times New Roman"/>
          <w:sz w:val="24"/>
          <w:szCs w:val="24"/>
          <w:lang w:val="en-US"/>
        </w:rPr>
        <w:t xml:space="preserve">, </w:t>
      </w:r>
      <w:proofErr w:type="spellStart"/>
      <w:r w:rsidR="006E2C22" w:rsidRPr="006E2C22">
        <w:rPr>
          <w:rFonts w:ascii="Times New Roman" w:eastAsia="Calibri" w:hAnsi="Times New Roman" w:cs="Times New Roman"/>
          <w:sz w:val="24"/>
          <w:szCs w:val="24"/>
          <w:lang w:val="en-US"/>
        </w:rPr>
        <w:t>Bundeswehr</w:t>
      </w:r>
      <w:proofErr w:type="spellEnd"/>
      <w:r w:rsidR="006E2C22" w:rsidRPr="006E2C22">
        <w:rPr>
          <w:rFonts w:ascii="Times New Roman" w:eastAsia="Calibri" w:hAnsi="Times New Roman" w:cs="Times New Roman"/>
          <w:sz w:val="24"/>
          <w:szCs w:val="24"/>
          <w:lang w:val="en-US"/>
        </w:rPr>
        <w:t xml:space="preserve"> und </w:t>
      </w:r>
      <w:proofErr w:type="spellStart"/>
      <w:proofErr w:type="gramStart"/>
      <w:r w:rsidR="006E2C22" w:rsidRPr="006E2C22">
        <w:rPr>
          <w:rFonts w:ascii="Times New Roman" w:eastAsia="Calibri" w:hAnsi="Times New Roman" w:cs="Times New Roman"/>
          <w:sz w:val="24"/>
          <w:szCs w:val="24"/>
          <w:lang w:val="en-US"/>
        </w:rPr>
        <w:t>Informationsarbeit</w:t>
      </w:r>
      <w:proofErr w:type="spellEnd"/>
      <w:r w:rsidR="006E2C22" w:rsidRPr="006E2C22">
        <w:rPr>
          <w:rFonts w:ascii="Times New Roman" w:eastAsia="Calibri" w:hAnsi="Times New Roman" w:cs="Times New Roman"/>
          <w:sz w:val="24"/>
          <w:szCs w:val="24"/>
          <w:lang w:val="en-US"/>
        </w:rPr>
        <w:t xml:space="preserve">  /</w:t>
      </w:r>
      <w:proofErr w:type="gramEnd"/>
      <w:r w:rsidR="006E2C22" w:rsidRPr="006E2C22">
        <w:rPr>
          <w:rFonts w:ascii="Times New Roman" w:eastAsia="Calibri" w:hAnsi="Times New Roman" w:cs="Times New Roman"/>
          <w:sz w:val="24"/>
          <w:szCs w:val="24"/>
          <w:lang w:val="en-US"/>
        </w:rPr>
        <w:t xml:space="preserve">  J. Jacobs  // Deutsche </w:t>
      </w:r>
      <w:proofErr w:type="spellStart"/>
      <w:r w:rsidR="006E2C22" w:rsidRPr="006E2C22">
        <w:rPr>
          <w:rFonts w:ascii="Times New Roman" w:eastAsia="Calibri" w:hAnsi="Times New Roman" w:cs="Times New Roman"/>
          <w:sz w:val="24"/>
          <w:szCs w:val="24"/>
          <w:lang w:val="en-US"/>
        </w:rPr>
        <w:t>Verteidigungspolitik</w:t>
      </w:r>
      <w:proofErr w:type="spellEnd"/>
      <w:r w:rsidR="006E2C22" w:rsidRPr="006E2C22">
        <w:rPr>
          <w:rFonts w:ascii="Times New Roman" w:eastAsia="Calibri" w:hAnsi="Times New Roman" w:cs="Times New Roman"/>
          <w:sz w:val="24"/>
          <w:szCs w:val="24"/>
          <w:lang w:val="en-US"/>
        </w:rPr>
        <w:t xml:space="preserve">. </w:t>
      </w:r>
      <w:r w:rsidR="006E2C22" w:rsidRPr="00A80488">
        <w:rPr>
          <w:rFonts w:ascii="Times New Roman" w:eastAsia="Calibri" w:hAnsi="Times New Roman" w:cs="Times New Roman"/>
          <w:sz w:val="24"/>
          <w:szCs w:val="24"/>
          <w:lang w:val="en-US"/>
        </w:rPr>
        <w:t xml:space="preserve">Baden-Baden: Nomos </w:t>
      </w:r>
      <w:proofErr w:type="spellStart"/>
      <w:r w:rsidR="006E2C22" w:rsidRPr="00A80488">
        <w:rPr>
          <w:rFonts w:ascii="Times New Roman" w:eastAsia="Calibri" w:hAnsi="Times New Roman" w:cs="Times New Roman"/>
          <w:sz w:val="24"/>
          <w:szCs w:val="24"/>
          <w:lang w:val="en-US"/>
        </w:rPr>
        <w:t>Verlagsgesellschaft</w:t>
      </w:r>
      <w:proofErr w:type="spellEnd"/>
      <w:r w:rsidR="006E2C22" w:rsidRPr="00A80488">
        <w:rPr>
          <w:rFonts w:ascii="Times New Roman" w:eastAsia="Calibri" w:hAnsi="Times New Roman" w:cs="Times New Roman"/>
          <w:sz w:val="24"/>
          <w:szCs w:val="24"/>
          <w:lang w:val="en-US"/>
        </w:rPr>
        <w:t>, 2013. - S. 305-318.</w:t>
      </w:r>
    </w:p>
    <w:p w:rsidR="00A80488" w:rsidRPr="004C0AED" w:rsidRDefault="00B64FD1" w:rsidP="006E2C22">
      <w:pPr>
        <w:rPr>
          <w:rFonts w:ascii="Times New Roman" w:eastAsia="Calibri" w:hAnsi="Times New Roman" w:cs="Times New Roman"/>
          <w:sz w:val="24"/>
          <w:szCs w:val="24"/>
          <w:lang w:val="en-US"/>
        </w:rPr>
      </w:pPr>
      <w:r w:rsidRPr="00B64FD1">
        <w:rPr>
          <w:rFonts w:ascii="Times New Roman" w:eastAsia="Calibri" w:hAnsi="Times New Roman" w:cs="Times New Roman"/>
          <w:sz w:val="24"/>
          <w:szCs w:val="24"/>
          <w:lang w:val="en-US"/>
        </w:rPr>
        <w:t xml:space="preserve">87. </w:t>
      </w:r>
      <w:proofErr w:type="spellStart"/>
      <w:r w:rsidR="006E2C22" w:rsidRPr="006E2C22">
        <w:rPr>
          <w:rFonts w:ascii="Times New Roman" w:eastAsia="Calibri" w:hAnsi="Times New Roman" w:cs="Times New Roman"/>
          <w:sz w:val="24"/>
          <w:szCs w:val="24"/>
          <w:lang w:val="en-US"/>
        </w:rPr>
        <w:t>Krämer</w:t>
      </w:r>
      <w:proofErr w:type="spellEnd"/>
      <w:r w:rsidR="006E2C22" w:rsidRPr="006E2C22">
        <w:rPr>
          <w:rFonts w:ascii="Times New Roman" w:eastAsia="Calibri" w:hAnsi="Times New Roman" w:cs="Times New Roman"/>
          <w:sz w:val="24"/>
          <w:szCs w:val="24"/>
          <w:lang w:val="en-US"/>
        </w:rPr>
        <w:t xml:space="preserve"> G. </w:t>
      </w:r>
      <w:proofErr w:type="spellStart"/>
      <w:r w:rsidR="006E2C22" w:rsidRPr="006E2C22">
        <w:rPr>
          <w:rFonts w:ascii="Times New Roman" w:eastAsia="Calibri" w:hAnsi="Times New Roman" w:cs="Times New Roman"/>
          <w:sz w:val="24"/>
          <w:szCs w:val="24"/>
          <w:lang w:val="en-US"/>
        </w:rPr>
        <w:t>Fremde</w:t>
      </w:r>
      <w:proofErr w:type="spellEnd"/>
      <w:r w:rsidR="006E2C22" w:rsidRPr="006E2C22">
        <w:rPr>
          <w:rFonts w:ascii="Times New Roman" w:eastAsia="Calibri" w:hAnsi="Times New Roman" w:cs="Times New Roman"/>
          <w:sz w:val="24"/>
          <w:szCs w:val="24"/>
          <w:lang w:val="en-US"/>
        </w:rPr>
        <w:t xml:space="preserve"> </w:t>
      </w:r>
      <w:proofErr w:type="spellStart"/>
      <w:r w:rsidR="006E2C22" w:rsidRPr="006E2C22">
        <w:rPr>
          <w:rFonts w:ascii="Times New Roman" w:eastAsia="Calibri" w:hAnsi="Times New Roman" w:cs="Times New Roman"/>
          <w:sz w:val="24"/>
          <w:szCs w:val="24"/>
          <w:lang w:val="en-US"/>
        </w:rPr>
        <w:t>Nachbarn</w:t>
      </w:r>
      <w:proofErr w:type="spellEnd"/>
      <w:r w:rsidR="006E2C22" w:rsidRPr="006E2C22">
        <w:rPr>
          <w:rFonts w:ascii="Times New Roman" w:eastAsia="Calibri" w:hAnsi="Times New Roman" w:cs="Times New Roman"/>
          <w:sz w:val="24"/>
          <w:szCs w:val="24"/>
          <w:lang w:val="en-US"/>
        </w:rPr>
        <w:t xml:space="preserve">: der </w:t>
      </w:r>
      <w:proofErr w:type="spellStart"/>
      <w:r w:rsidR="006E2C22" w:rsidRPr="006E2C22">
        <w:rPr>
          <w:rFonts w:ascii="Times New Roman" w:eastAsia="Calibri" w:hAnsi="Times New Roman" w:cs="Times New Roman"/>
          <w:sz w:val="24"/>
          <w:szCs w:val="24"/>
          <w:lang w:val="en-US"/>
        </w:rPr>
        <w:t>Nahe</w:t>
      </w:r>
      <w:proofErr w:type="spellEnd"/>
      <w:r w:rsidR="006E2C22" w:rsidRPr="006E2C22">
        <w:rPr>
          <w:rFonts w:ascii="Times New Roman" w:eastAsia="Calibri" w:hAnsi="Times New Roman" w:cs="Times New Roman"/>
          <w:sz w:val="24"/>
          <w:szCs w:val="24"/>
          <w:lang w:val="en-US"/>
        </w:rPr>
        <w:t xml:space="preserve"> und </w:t>
      </w:r>
      <w:proofErr w:type="spellStart"/>
      <w:r w:rsidR="006E2C22" w:rsidRPr="006E2C22">
        <w:rPr>
          <w:rFonts w:ascii="Times New Roman" w:eastAsia="Calibri" w:hAnsi="Times New Roman" w:cs="Times New Roman"/>
          <w:sz w:val="24"/>
          <w:szCs w:val="24"/>
          <w:lang w:val="en-US"/>
        </w:rPr>
        <w:t>Mittlere</w:t>
      </w:r>
      <w:proofErr w:type="spellEnd"/>
      <w:r w:rsidR="006E2C22" w:rsidRPr="006E2C22">
        <w:rPr>
          <w:rFonts w:ascii="Times New Roman" w:eastAsia="Calibri" w:hAnsi="Times New Roman" w:cs="Times New Roman"/>
          <w:sz w:val="24"/>
          <w:szCs w:val="24"/>
          <w:lang w:val="en-US"/>
        </w:rPr>
        <w:t xml:space="preserve"> </w:t>
      </w:r>
      <w:proofErr w:type="spellStart"/>
      <w:r w:rsidR="006E2C22" w:rsidRPr="006E2C22">
        <w:rPr>
          <w:rFonts w:ascii="Times New Roman" w:eastAsia="Calibri" w:hAnsi="Times New Roman" w:cs="Times New Roman"/>
          <w:sz w:val="24"/>
          <w:szCs w:val="24"/>
          <w:lang w:val="en-US"/>
        </w:rPr>
        <w:t>Osten</w:t>
      </w:r>
      <w:proofErr w:type="spellEnd"/>
      <w:r w:rsidR="006E2C22" w:rsidRPr="006E2C22">
        <w:rPr>
          <w:rFonts w:ascii="Times New Roman" w:eastAsia="Calibri" w:hAnsi="Times New Roman" w:cs="Times New Roman"/>
          <w:sz w:val="24"/>
          <w:szCs w:val="24"/>
          <w:lang w:val="en-US"/>
        </w:rPr>
        <w:t xml:space="preserve"> / G. </w:t>
      </w:r>
      <w:proofErr w:type="spellStart"/>
      <w:r w:rsidR="006E2C22" w:rsidRPr="006E2C22">
        <w:rPr>
          <w:rFonts w:ascii="Times New Roman" w:eastAsia="Calibri" w:hAnsi="Times New Roman" w:cs="Times New Roman"/>
          <w:sz w:val="24"/>
          <w:szCs w:val="24"/>
          <w:lang w:val="en-US"/>
        </w:rPr>
        <w:t>Krämer</w:t>
      </w:r>
      <w:proofErr w:type="spellEnd"/>
      <w:r w:rsidR="006E2C22" w:rsidRPr="006E2C22">
        <w:rPr>
          <w:rFonts w:ascii="Times New Roman" w:eastAsia="Calibri" w:hAnsi="Times New Roman" w:cs="Times New Roman"/>
          <w:sz w:val="24"/>
          <w:szCs w:val="24"/>
          <w:lang w:val="en-US"/>
        </w:rPr>
        <w:t xml:space="preserve"> // </w:t>
      </w:r>
      <w:proofErr w:type="spellStart"/>
      <w:r w:rsidR="006E2C22" w:rsidRPr="006E2C22">
        <w:rPr>
          <w:rFonts w:ascii="Times New Roman" w:eastAsia="Calibri" w:hAnsi="Times New Roman" w:cs="Times New Roman"/>
          <w:sz w:val="24"/>
          <w:szCs w:val="24"/>
          <w:lang w:val="en-US"/>
        </w:rPr>
        <w:t>Deutschlands</w:t>
      </w:r>
      <w:proofErr w:type="spellEnd"/>
      <w:r w:rsidR="006E2C22" w:rsidRPr="006E2C22">
        <w:rPr>
          <w:rFonts w:ascii="Times New Roman" w:eastAsia="Calibri" w:hAnsi="Times New Roman" w:cs="Times New Roman"/>
          <w:sz w:val="24"/>
          <w:szCs w:val="24"/>
          <w:lang w:val="en-US"/>
        </w:rPr>
        <w:t xml:space="preserve"> </w:t>
      </w:r>
      <w:proofErr w:type="spellStart"/>
      <w:r w:rsidR="006E2C22" w:rsidRPr="006E2C22">
        <w:rPr>
          <w:rFonts w:ascii="Times New Roman" w:eastAsia="Calibri" w:hAnsi="Times New Roman" w:cs="Times New Roman"/>
          <w:sz w:val="24"/>
          <w:szCs w:val="24"/>
          <w:lang w:val="en-US"/>
        </w:rPr>
        <w:t>neue</w:t>
      </w:r>
      <w:proofErr w:type="spellEnd"/>
      <w:r w:rsidR="006E2C22" w:rsidRPr="006E2C22">
        <w:rPr>
          <w:rFonts w:ascii="Times New Roman" w:eastAsia="Calibri" w:hAnsi="Times New Roman" w:cs="Times New Roman"/>
          <w:sz w:val="24"/>
          <w:szCs w:val="24"/>
          <w:lang w:val="en-US"/>
        </w:rPr>
        <w:t xml:space="preserve"> </w:t>
      </w:r>
      <w:proofErr w:type="spellStart"/>
      <w:r w:rsidR="006E2C22" w:rsidRPr="006E2C22">
        <w:rPr>
          <w:rFonts w:ascii="Times New Roman" w:eastAsia="Calibri" w:hAnsi="Times New Roman" w:cs="Times New Roman"/>
          <w:sz w:val="24"/>
          <w:szCs w:val="24"/>
          <w:lang w:val="en-US"/>
        </w:rPr>
        <w:t>Außenpolitik</w:t>
      </w:r>
      <w:proofErr w:type="spellEnd"/>
      <w:r w:rsidR="006E2C22" w:rsidRPr="006E2C22">
        <w:rPr>
          <w:rFonts w:ascii="Times New Roman" w:eastAsia="Calibri" w:hAnsi="Times New Roman" w:cs="Times New Roman"/>
          <w:sz w:val="24"/>
          <w:szCs w:val="24"/>
          <w:lang w:val="en-US"/>
        </w:rPr>
        <w:t xml:space="preserve">. </w:t>
      </w:r>
      <w:proofErr w:type="spellStart"/>
      <w:proofErr w:type="gramStart"/>
      <w:r w:rsidR="006E2C22" w:rsidRPr="006E2C22">
        <w:rPr>
          <w:rFonts w:ascii="Times New Roman" w:eastAsia="Calibri" w:hAnsi="Times New Roman" w:cs="Times New Roman"/>
          <w:sz w:val="24"/>
          <w:szCs w:val="24"/>
          <w:lang w:val="en-US"/>
        </w:rPr>
        <w:t>Bd</w:t>
      </w:r>
      <w:proofErr w:type="spellEnd"/>
      <w:r w:rsidR="006E2C22" w:rsidRPr="006E2C22">
        <w:rPr>
          <w:rFonts w:ascii="Times New Roman" w:eastAsia="Calibri" w:hAnsi="Times New Roman" w:cs="Times New Roman"/>
          <w:sz w:val="24"/>
          <w:szCs w:val="24"/>
          <w:lang w:val="en-US"/>
        </w:rPr>
        <w:t xml:space="preserve"> 2.</w:t>
      </w:r>
      <w:proofErr w:type="gramEnd"/>
      <w:r w:rsidR="006E2C22" w:rsidRPr="006E2C22">
        <w:rPr>
          <w:rFonts w:ascii="Times New Roman" w:eastAsia="Calibri" w:hAnsi="Times New Roman" w:cs="Times New Roman"/>
          <w:sz w:val="24"/>
          <w:szCs w:val="24"/>
          <w:lang w:val="en-US"/>
        </w:rPr>
        <w:t xml:space="preserve"> </w:t>
      </w:r>
      <w:proofErr w:type="spellStart"/>
      <w:r w:rsidR="006E2C22" w:rsidRPr="006E2C22">
        <w:rPr>
          <w:rFonts w:ascii="Times New Roman" w:eastAsia="Calibri" w:hAnsi="Times New Roman" w:cs="Times New Roman"/>
          <w:sz w:val="24"/>
          <w:szCs w:val="24"/>
          <w:lang w:val="en-US"/>
        </w:rPr>
        <w:t>Herausforderungen</w:t>
      </w:r>
      <w:proofErr w:type="spellEnd"/>
      <w:r w:rsidR="006E2C22" w:rsidRPr="006E2C22">
        <w:rPr>
          <w:rFonts w:ascii="Times New Roman" w:eastAsia="Calibri" w:hAnsi="Times New Roman" w:cs="Times New Roman"/>
          <w:sz w:val="24"/>
          <w:szCs w:val="24"/>
          <w:lang w:val="en-US"/>
        </w:rPr>
        <w:t xml:space="preserve"> / K. Kaiser, H W. </w:t>
      </w:r>
      <w:proofErr w:type="spellStart"/>
      <w:r w:rsidR="006E2C22" w:rsidRPr="006E2C22">
        <w:rPr>
          <w:rFonts w:ascii="Times New Roman" w:eastAsia="Calibri" w:hAnsi="Times New Roman" w:cs="Times New Roman"/>
          <w:sz w:val="24"/>
          <w:szCs w:val="24"/>
          <w:lang w:val="en-US"/>
        </w:rPr>
        <w:t>Maull</w:t>
      </w:r>
      <w:proofErr w:type="spellEnd"/>
      <w:r w:rsidR="006E2C22" w:rsidRPr="006E2C22">
        <w:rPr>
          <w:rFonts w:ascii="Times New Roman" w:eastAsia="Calibri" w:hAnsi="Times New Roman" w:cs="Times New Roman"/>
          <w:sz w:val="24"/>
          <w:szCs w:val="24"/>
          <w:lang w:val="en-US"/>
        </w:rPr>
        <w:t xml:space="preserve"> (</w:t>
      </w:r>
      <w:proofErr w:type="spellStart"/>
      <w:r w:rsidR="006E2C22" w:rsidRPr="006E2C22">
        <w:rPr>
          <w:rFonts w:ascii="Times New Roman" w:eastAsia="Calibri" w:hAnsi="Times New Roman" w:cs="Times New Roman"/>
          <w:sz w:val="24"/>
          <w:szCs w:val="24"/>
          <w:lang w:val="en-US"/>
        </w:rPr>
        <w:t>Hrsg</w:t>
      </w:r>
      <w:proofErr w:type="spellEnd"/>
      <w:r w:rsidR="006E2C22" w:rsidRPr="006E2C22">
        <w:rPr>
          <w:rFonts w:ascii="Times New Roman" w:eastAsia="Calibri" w:hAnsi="Times New Roman" w:cs="Times New Roman"/>
          <w:sz w:val="24"/>
          <w:szCs w:val="24"/>
          <w:lang w:val="en-US"/>
        </w:rPr>
        <w:t xml:space="preserve">.). – </w:t>
      </w:r>
      <w:proofErr w:type="spellStart"/>
      <w:r w:rsidR="006E2C22" w:rsidRPr="006E2C22">
        <w:rPr>
          <w:rFonts w:ascii="Times New Roman" w:eastAsia="Calibri" w:hAnsi="Times New Roman" w:cs="Times New Roman"/>
          <w:sz w:val="24"/>
          <w:szCs w:val="24"/>
          <w:lang w:val="en-US"/>
        </w:rPr>
        <w:t>München</w:t>
      </w:r>
      <w:proofErr w:type="spellEnd"/>
      <w:r w:rsidR="006E2C22" w:rsidRPr="006E2C22">
        <w:rPr>
          <w:rFonts w:ascii="Times New Roman" w:eastAsia="Calibri" w:hAnsi="Times New Roman" w:cs="Times New Roman"/>
          <w:sz w:val="24"/>
          <w:szCs w:val="24"/>
          <w:lang w:val="en-US"/>
        </w:rPr>
        <w:t xml:space="preserve">: </w:t>
      </w:r>
      <w:proofErr w:type="spellStart"/>
      <w:r w:rsidR="006E2C22" w:rsidRPr="006E2C22">
        <w:rPr>
          <w:rFonts w:ascii="Times New Roman" w:eastAsia="Calibri" w:hAnsi="Times New Roman" w:cs="Times New Roman"/>
          <w:sz w:val="24"/>
          <w:szCs w:val="24"/>
          <w:lang w:val="en-US"/>
        </w:rPr>
        <w:t>Oldenbourg</w:t>
      </w:r>
      <w:proofErr w:type="spellEnd"/>
      <w:r w:rsidR="006E2C22" w:rsidRPr="006E2C22">
        <w:rPr>
          <w:rFonts w:ascii="Times New Roman" w:eastAsia="Calibri" w:hAnsi="Times New Roman" w:cs="Times New Roman"/>
          <w:sz w:val="24"/>
          <w:szCs w:val="24"/>
          <w:lang w:val="en-US"/>
        </w:rPr>
        <w:t>, 1995. - S. 157-173.</w:t>
      </w:r>
    </w:p>
    <w:p w:rsidR="00113862" w:rsidRPr="00113862" w:rsidRDefault="00B64FD1" w:rsidP="006E2C22">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88.</w:t>
      </w:r>
      <w:r w:rsidRPr="00B64FD1">
        <w:rPr>
          <w:rFonts w:ascii="Times New Roman" w:eastAsia="Calibri" w:hAnsi="Times New Roman" w:cs="Times New Roman"/>
          <w:sz w:val="24"/>
          <w:szCs w:val="24"/>
          <w:lang w:val="en-US"/>
        </w:rPr>
        <w:t xml:space="preserve"> </w:t>
      </w:r>
      <w:proofErr w:type="spellStart"/>
      <w:r w:rsidR="00113862" w:rsidRPr="00113862">
        <w:rPr>
          <w:rFonts w:ascii="Times New Roman" w:eastAsia="Calibri" w:hAnsi="Times New Roman" w:cs="Times New Roman"/>
          <w:sz w:val="24"/>
          <w:szCs w:val="24"/>
          <w:lang w:val="en-US"/>
        </w:rPr>
        <w:t>Neu</w:t>
      </w:r>
      <w:proofErr w:type="spellEnd"/>
      <w:r w:rsidR="00113862" w:rsidRPr="00113862">
        <w:rPr>
          <w:rFonts w:ascii="Times New Roman" w:eastAsia="Calibri" w:hAnsi="Times New Roman" w:cs="Times New Roman"/>
          <w:sz w:val="24"/>
          <w:szCs w:val="24"/>
          <w:lang w:val="en-US"/>
        </w:rPr>
        <w:t xml:space="preserve"> V. </w:t>
      </w:r>
      <w:proofErr w:type="spellStart"/>
      <w:r w:rsidR="00113862" w:rsidRPr="00113862">
        <w:rPr>
          <w:rFonts w:ascii="Times New Roman" w:eastAsia="Calibri" w:hAnsi="Times New Roman" w:cs="Times New Roman"/>
          <w:sz w:val="24"/>
          <w:szCs w:val="24"/>
          <w:lang w:val="en-US"/>
        </w:rPr>
        <w:t>Bundeswahl</w:t>
      </w:r>
      <w:proofErr w:type="spellEnd"/>
      <w:r w:rsidR="00113862" w:rsidRPr="00113862">
        <w:rPr>
          <w:rFonts w:ascii="Times New Roman" w:eastAsia="Calibri" w:hAnsi="Times New Roman" w:cs="Times New Roman"/>
          <w:sz w:val="24"/>
          <w:szCs w:val="24"/>
          <w:lang w:val="en-US"/>
        </w:rPr>
        <w:t xml:space="preserve"> in Deutschland </w:t>
      </w:r>
      <w:proofErr w:type="gramStart"/>
      <w:r w:rsidR="00113862" w:rsidRPr="00113862">
        <w:rPr>
          <w:rFonts w:ascii="Times New Roman" w:eastAsia="Calibri" w:hAnsi="Times New Roman" w:cs="Times New Roman"/>
          <w:sz w:val="24"/>
          <w:szCs w:val="24"/>
          <w:lang w:val="en-US"/>
        </w:rPr>
        <w:t>am</w:t>
      </w:r>
      <w:proofErr w:type="gramEnd"/>
      <w:r w:rsidR="00113862" w:rsidRPr="00113862">
        <w:rPr>
          <w:rFonts w:ascii="Times New Roman" w:eastAsia="Calibri" w:hAnsi="Times New Roman" w:cs="Times New Roman"/>
          <w:sz w:val="24"/>
          <w:szCs w:val="24"/>
          <w:lang w:val="en-US"/>
        </w:rPr>
        <w:t xml:space="preserve"> 27. September 2009. </w:t>
      </w:r>
      <w:proofErr w:type="spellStart"/>
      <w:proofErr w:type="gramStart"/>
      <w:r w:rsidR="00113862" w:rsidRPr="00113862">
        <w:rPr>
          <w:rFonts w:ascii="Times New Roman" w:eastAsia="Calibri" w:hAnsi="Times New Roman" w:cs="Times New Roman"/>
          <w:sz w:val="24"/>
          <w:szCs w:val="24"/>
          <w:lang w:val="en-US"/>
        </w:rPr>
        <w:t>Wahlanalyse</w:t>
      </w:r>
      <w:proofErr w:type="spellEnd"/>
      <w:r w:rsidR="00113862" w:rsidRPr="00113862">
        <w:rPr>
          <w:rFonts w:ascii="Times New Roman" w:eastAsia="Calibri" w:hAnsi="Times New Roman" w:cs="Times New Roman"/>
          <w:sz w:val="24"/>
          <w:szCs w:val="24"/>
          <w:lang w:val="en-US"/>
        </w:rPr>
        <w:t xml:space="preserve">  /</w:t>
      </w:r>
      <w:proofErr w:type="gramEnd"/>
      <w:r w:rsidR="00113862" w:rsidRPr="00113862">
        <w:rPr>
          <w:rFonts w:ascii="Times New Roman" w:eastAsia="Calibri" w:hAnsi="Times New Roman" w:cs="Times New Roman"/>
          <w:sz w:val="24"/>
          <w:szCs w:val="24"/>
          <w:lang w:val="en-US"/>
        </w:rPr>
        <w:t xml:space="preserve"> V. </w:t>
      </w:r>
      <w:proofErr w:type="spellStart"/>
      <w:r w:rsidR="00113862" w:rsidRPr="00113862">
        <w:rPr>
          <w:rFonts w:ascii="Times New Roman" w:eastAsia="Calibri" w:hAnsi="Times New Roman" w:cs="Times New Roman"/>
          <w:sz w:val="24"/>
          <w:szCs w:val="24"/>
          <w:lang w:val="en-US"/>
        </w:rPr>
        <w:t>Neu</w:t>
      </w:r>
      <w:proofErr w:type="spellEnd"/>
      <w:r w:rsidR="00113862" w:rsidRPr="00113862">
        <w:rPr>
          <w:rFonts w:ascii="Times New Roman" w:eastAsia="Calibri" w:hAnsi="Times New Roman" w:cs="Times New Roman"/>
          <w:sz w:val="24"/>
          <w:szCs w:val="24"/>
          <w:lang w:val="en-US"/>
        </w:rPr>
        <w:t>. - Berlin: Konrad-Adenauer-</w:t>
      </w:r>
      <w:proofErr w:type="spellStart"/>
      <w:r w:rsidR="00113862" w:rsidRPr="00113862">
        <w:rPr>
          <w:rFonts w:ascii="Times New Roman" w:eastAsia="Calibri" w:hAnsi="Times New Roman" w:cs="Times New Roman"/>
          <w:sz w:val="24"/>
          <w:szCs w:val="24"/>
          <w:lang w:val="en-US"/>
        </w:rPr>
        <w:t>Stiftung</w:t>
      </w:r>
      <w:proofErr w:type="spellEnd"/>
      <w:r w:rsidR="00113862" w:rsidRPr="00113862">
        <w:rPr>
          <w:rFonts w:ascii="Times New Roman" w:eastAsia="Calibri" w:hAnsi="Times New Roman" w:cs="Times New Roman"/>
          <w:sz w:val="24"/>
          <w:szCs w:val="24"/>
          <w:lang w:val="en-US"/>
        </w:rPr>
        <w:t>, 2009.  - 103 S.</w:t>
      </w:r>
    </w:p>
    <w:p w:rsidR="006E2C22" w:rsidRPr="00634649" w:rsidRDefault="00B64FD1" w:rsidP="006E2C22">
      <w:pPr>
        <w:rPr>
          <w:rFonts w:ascii="Times New Roman" w:eastAsia="Calibri" w:hAnsi="Times New Roman" w:cs="Times New Roman"/>
          <w:sz w:val="24"/>
          <w:szCs w:val="24"/>
        </w:rPr>
      </w:pPr>
      <w:r>
        <w:rPr>
          <w:rFonts w:ascii="Times New Roman" w:eastAsia="Calibri" w:hAnsi="Times New Roman" w:cs="Times New Roman"/>
          <w:sz w:val="24"/>
          <w:szCs w:val="24"/>
          <w:lang w:val="en-US"/>
        </w:rPr>
        <w:t>89.</w:t>
      </w:r>
      <w:r w:rsidRPr="00B64FD1">
        <w:rPr>
          <w:rFonts w:ascii="Times New Roman" w:eastAsia="Calibri" w:hAnsi="Times New Roman" w:cs="Times New Roman"/>
          <w:sz w:val="24"/>
          <w:szCs w:val="24"/>
          <w:lang w:val="en-US"/>
        </w:rPr>
        <w:t xml:space="preserve"> </w:t>
      </w:r>
      <w:proofErr w:type="spellStart"/>
      <w:r w:rsidR="006E2C22" w:rsidRPr="006E2C22">
        <w:rPr>
          <w:rFonts w:ascii="Times New Roman" w:eastAsia="Calibri" w:hAnsi="Times New Roman" w:cs="Times New Roman"/>
          <w:sz w:val="24"/>
          <w:szCs w:val="24"/>
          <w:lang w:val="en-US"/>
        </w:rPr>
        <w:t>Zapfe</w:t>
      </w:r>
      <w:proofErr w:type="spellEnd"/>
      <w:r w:rsidR="006E2C22" w:rsidRPr="006E2C22">
        <w:rPr>
          <w:rFonts w:ascii="Times New Roman" w:eastAsia="Calibri" w:hAnsi="Times New Roman" w:cs="Times New Roman"/>
          <w:sz w:val="24"/>
          <w:szCs w:val="24"/>
          <w:lang w:val="en-US"/>
        </w:rPr>
        <w:t xml:space="preserve"> M. </w:t>
      </w:r>
      <w:proofErr w:type="spellStart"/>
      <w:r w:rsidR="006E2C22" w:rsidRPr="006E2C22">
        <w:rPr>
          <w:rFonts w:ascii="Times New Roman" w:eastAsia="Calibri" w:hAnsi="Times New Roman" w:cs="Times New Roman"/>
          <w:sz w:val="24"/>
          <w:szCs w:val="24"/>
          <w:lang w:val="en-US"/>
        </w:rPr>
        <w:t>Nach</w:t>
      </w:r>
      <w:proofErr w:type="spellEnd"/>
      <w:r w:rsidR="006E2C22" w:rsidRPr="006E2C22">
        <w:rPr>
          <w:rFonts w:ascii="Times New Roman" w:eastAsia="Calibri" w:hAnsi="Times New Roman" w:cs="Times New Roman"/>
          <w:sz w:val="24"/>
          <w:szCs w:val="24"/>
          <w:lang w:val="en-US"/>
        </w:rPr>
        <w:t xml:space="preserve"> Kabul und </w:t>
      </w:r>
      <w:proofErr w:type="spellStart"/>
      <w:r w:rsidR="006E2C22" w:rsidRPr="006E2C22">
        <w:rPr>
          <w:rFonts w:ascii="Times New Roman" w:eastAsia="Calibri" w:hAnsi="Times New Roman" w:cs="Times New Roman"/>
          <w:sz w:val="24"/>
          <w:szCs w:val="24"/>
          <w:lang w:val="en-US"/>
        </w:rPr>
        <w:t>Krim</w:t>
      </w:r>
      <w:proofErr w:type="spellEnd"/>
      <w:r w:rsidR="006E2C22" w:rsidRPr="006E2C22">
        <w:rPr>
          <w:rFonts w:ascii="Times New Roman" w:eastAsia="Calibri" w:hAnsi="Times New Roman" w:cs="Times New Roman"/>
          <w:sz w:val="24"/>
          <w:szCs w:val="24"/>
          <w:lang w:val="en-US"/>
        </w:rPr>
        <w:t xml:space="preserve"> - Deutschland in NATO und EU / M. </w:t>
      </w:r>
      <w:proofErr w:type="spellStart"/>
      <w:proofErr w:type="gramStart"/>
      <w:r w:rsidR="006E2C22" w:rsidRPr="006E2C22">
        <w:rPr>
          <w:rFonts w:ascii="Times New Roman" w:eastAsia="Calibri" w:hAnsi="Times New Roman" w:cs="Times New Roman"/>
          <w:sz w:val="24"/>
          <w:szCs w:val="24"/>
          <w:lang w:val="en-US"/>
        </w:rPr>
        <w:t>Zapfe</w:t>
      </w:r>
      <w:proofErr w:type="spellEnd"/>
      <w:r w:rsidR="006E2C22" w:rsidRPr="006E2C22">
        <w:rPr>
          <w:rFonts w:ascii="Times New Roman" w:eastAsia="Calibri" w:hAnsi="Times New Roman" w:cs="Times New Roman"/>
          <w:sz w:val="24"/>
          <w:szCs w:val="24"/>
          <w:lang w:val="en-US"/>
        </w:rPr>
        <w:t xml:space="preserve">  /</w:t>
      </w:r>
      <w:proofErr w:type="gramEnd"/>
      <w:r w:rsidR="006E2C22" w:rsidRPr="006E2C22">
        <w:rPr>
          <w:rFonts w:ascii="Times New Roman" w:eastAsia="Calibri" w:hAnsi="Times New Roman" w:cs="Times New Roman"/>
          <w:sz w:val="24"/>
          <w:szCs w:val="24"/>
          <w:lang w:val="en-US"/>
        </w:rPr>
        <w:t xml:space="preserve">/ Am </w:t>
      </w:r>
      <w:proofErr w:type="spellStart"/>
      <w:r w:rsidR="006E2C22" w:rsidRPr="006E2C22">
        <w:rPr>
          <w:rFonts w:ascii="Times New Roman" w:eastAsia="Calibri" w:hAnsi="Times New Roman" w:cs="Times New Roman"/>
          <w:sz w:val="24"/>
          <w:szCs w:val="24"/>
          <w:lang w:val="en-US"/>
        </w:rPr>
        <w:t>Hindukusch</w:t>
      </w:r>
      <w:proofErr w:type="spellEnd"/>
      <w:r w:rsidR="006E2C22" w:rsidRPr="006E2C22">
        <w:rPr>
          <w:rFonts w:ascii="Times New Roman" w:eastAsia="Calibri" w:hAnsi="Times New Roman" w:cs="Times New Roman"/>
          <w:sz w:val="24"/>
          <w:szCs w:val="24"/>
          <w:lang w:val="en-US"/>
        </w:rPr>
        <w:t xml:space="preserve"> - und </w:t>
      </w:r>
      <w:proofErr w:type="spellStart"/>
      <w:r w:rsidR="006E2C22" w:rsidRPr="006E2C22">
        <w:rPr>
          <w:rFonts w:ascii="Times New Roman" w:eastAsia="Calibri" w:hAnsi="Times New Roman" w:cs="Times New Roman"/>
          <w:sz w:val="24"/>
          <w:szCs w:val="24"/>
          <w:lang w:val="en-US"/>
        </w:rPr>
        <w:t>weiter</w:t>
      </w:r>
      <w:proofErr w:type="spellEnd"/>
      <w:r w:rsidR="006E2C22" w:rsidRPr="006E2C22">
        <w:rPr>
          <w:rFonts w:ascii="Times New Roman" w:eastAsia="Calibri" w:hAnsi="Times New Roman" w:cs="Times New Roman"/>
          <w:sz w:val="24"/>
          <w:szCs w:val="24"/>
          <w:lang w:val="en-US"/>
        </w:rPr>
        <w:t xml:space="preserve">? Die </w:t>
      </w:r>
      <w:proofErr w:type="spellStart"/>
      <w:r w:rsidR="006E2C22" w:rsidRPr="006E2C22">
        <w:rPr>
          <w:rFonts w:ascii="Times New Roman" w:eastAsia="Calibri" w:hAnsi="Times New Roman" w:cs="Times New Roman"/>
          <w:sz w:val="24"/>
          <w:szCs w:val="24"/>
          <w:lang w:val="en-US"/>
        </w:rPr>
        <w:t>Bundeswehr</w:t>
      </w:r>
      <w:proofErr w:type="spellEnd"/>
      <w:r w:rsidR="006E2C22" w:rsidRPr="006E2C22">
        <w:rPr>
          <w:rFonts w:ascii="Times New Roman" w:eastAsia="Calibri" w:hAnsi="Times New Roman" w:cs="Times New Roman"/>
          <w:sz w:val="24"/>
          <w:szCs w:val="24"/>
          <w:lang w:val="en-US"/>
        </w:rPr>
        <w:t xml:space="preserve"> </w:t>
      </w:r>
      <w:proofErr w:type="spellStart"/>
      <w:r w:rsidR="006E2C22" w:rsidRPr="006E2C22">
        <w:rPr>
          <w:rFonts w:ascii="Times New Roman" w:eastAsia="Calibri" w:hAnsi="Times New Roman" w:cs="Times New Roman"/>
          <w:sz w:val="24"/>
          <w:szCs w:val="24"/>
          <w:lang w:val="en-US"/>
        </w:rPr>
        <w:t>im</w:t>
      </w:r>
      <w:proofErr w:type="spellEnd"/>
      <w:r w:rsidR="006E2C22" w:rsidRPr="006E2C22">
        <w:rPr>
          <w:rFonts w:ascii="Times New Roman" w:eastAsia="Calibri" w:hAnsi="Times New Roman" w:cs="Times New Roman"/>
          <w:sz w:val="24"/>
          <w:szCs w:val="24"/>
          <w:lang w:val="en-US"/>
        </w:rPr>
        <w:t xml:space="preserve"> </w:t>
      </w:r>
      <w:proofErr w:type="spellStart"/>
      <w:r w:rsidR="006E2C22" w:rsidRPr="006E2C22">
        <w:rPr>
          <w:rFonts w:ascii="Times New Roman" w:eastAsia="Calibri" w:hAnsi="Times New Roman" w:cs="Times New Roman"/>
          <w:sz w:val="24"/>
          <w:szCs w:val="24"/>
          <w:lang w:val="en-US"/>
        </w:rPr>
        <w:t>Auslandseinsatz</w:t>
      </w:r>
      <w:proofErr w:type="spellEnd"/>
      <w:r w:rsidR="006E2C22" w:rsidRPr="006E2C22">
        <w:rPr>
          <w:rFonts w:ascii="Times New Roman" w:eastAsia="Calibri" w:hAnsi="Times New Roman" w:cs="Times New Roman"/>
          <w:sz w:val="24"/>
          <w:szCs w:val="24"/>
          <w:lang w:val="en-US"/>
        </w:rPr>
        <w:t xml:space="preserve">. </w:t>
      </w:r>
      <w:proofErr w:type="spellStart"/>
      <w:r w:rsidR="006E2C22" w:rsidRPr="006E2C22">
        <w:rPr>
          <w:rFonts w:ascii="Times New Roman" w:eastAsia="Calibri" w:hAnsi="Times New Roman" w:cs="Times New Roman"/>
          <w:sz w:val="24"/>
          <w:szCs w:val="24"/>
          <w:lang w:val="en-US"/>
        </w:rPr>
        <w:t>Erfahrungen</w:t>
      </w:r>
      <w:proofErr w:type="spellEnd"/>
      <w:r w:rsidR="006E2C22" w:rsidRPr="006E2C22">
        <w:rPr>
          <w:rFonts w:ascii="Times New Roman" w:eastAsia="Calibri" w:hAnsi="Times New Roman" w:cs="Times New Roman"/>
          <w:sz w:val="24"/>
          <w:szCs w:val="24"/>
          <w:lang w:val="en-US"/>
        </w:rPr>
        <w:t xml:space="preserve">, </w:t>
      </w:r>
      <w:proofErr w:type="spellStart"/>
      <w:r w:rsidR="006E2C22" w:rsidRPr="006E2C22">
        <w:rPr>
          <w:rFonts w:ascii="Times New Roman" w:eastAsia="Calibri" w:hAnsi="Times New Roman" w:cs="Times New Roman"/>
          <w:sz w:val="24"/>
          <w:szCs w:val="24"/>
          <w:lang w:val="en-US"/>
        </w:rPr>
        <w:t>Bilanzen</w:t>
      </w:r>
      <w:proofErr w:type="spellEnd"/>
      <w:r w:rsidR="006E2C22" w:rsidRPr="006E2C22">
        <w:rPr>
          <w:rFonts w:ascii="Times New Roman" w:eastAsia="Calibri" w:hAnsi="Times New Roman" w:cs="Times New Roman"/>
          <w:sz w:val="24"/>
          <w:szCs w:val="24"/>
          <w:lang w:val="en-US"/>
        </w:rPr>
        <w:t xml:space="preserve">, </w:t>
      </w:r>
      <w:proofErr w:type="spellStart"/>
      <w:r w:rsidR="006E2C22" w:rsidRPr="006E2C22">
        <w:rPr>
          <w:rFonts w:ascii="Times New Roman" w:eastAsia="Calibri" w:hAnsi="Times New Roman" w:cs="Times New Roman"/>
          <w:sz w:val="24"/>
          <w:szCs w:val="24"/>
          <w:lang w:val="en-US"/>
        </w:rPr>
        <w:t>Ausblicke</w:t>
      </w:r>
      <w:proofErr w:type="spellEnd"/>
      <w:r w:rsidR="006E2C22" w:rsidRPr="006E2C22">
        <w:rPr>
          <w:rFonts w:ascii="Times New Roman" w:eastAsia="Calibri" w:hAnsi="Times New Roman" w:cs="Times New Roman"/>
          <w:sz w:val="24"/>
          <w:szCs w:val="24"/>
          <w:lang w:val="en-US"/>
        </w:rPr>
        <w:t xml:space="preserve"> / R.L </w:t>
      </w:r>
      <w:proofErr w:type="spellStart"/>
      <w:r w:rsidR="006E2C22" w:rsidRPr="006E2C22">
        <w:rPr>
          <w:rFonts w:ascii="Times New Roman" w:eastAsia="Calibri" w:hAnsi="Times New Roman" w:cs="Times New Roman"/>
          <w:sz w:val="24"/>
          <w:szCs w:val="24"/>
          <w:lang w:val="en-US"/>
        </w:rPr>
        <w:t>Glatz</w:t>
      </w:r>
      <w:proofErr w:type="spellEnd"/>
      <w:proofErr w:type="gramStart"/>
      <w:r w:rsidR="006E2C22" w:rsidRPr="006E2C22">
        <w:rPr>
          <w:rFonts w:ascii="Times New Roman" w:eastAsia="Calibri" w:hAnsi="Times New Roman" w:cs="Times New Roman"/>
          <w:sz w:val="24"/>
          <w:szCs w:val="24"/>
          <w:lang w:val="en-US"/>
        </w:rPr>
        <w:t>,  R</w:t>
      </w:r>
      <w:proofErr w:type="gramEnd"/>
      <w:r w:rsidR="006E2C22" w:rsidRPr="006E2C22">
        <w:rPr>
          <w:rFonts w:ascii="Times New Roman" w:eastAsia="Calibri" w:hAnsi="Times New Roman" w:cs="Times New Roman"/>
          <w:sz w:val="24"/>
          <w:szCs w:val="24"/>
          <w:lang w:val="en-US"/>
        </w:rPr>
        <w:t xml:space="preserve">. </w:t>
      </w:r>
      <w:proofErr w:type="spellStart"/>
      <w:r w:rsidR="006E2C22" w:rsidRPr="006E2C22">
        <w:rPr>
          <w:rFonts w:ascii="Times New Roman" w:eastAsia="Calibri" w:hAnsi="Times New Roman" w:cs="Times New Roman"/>
          <w:sz w:val="24"/>
          <w:szCs w:val="24"/>
          <w:lang w:val="en-US"/>
        </w:rPr>
        <w:t>Tophoven</w:t>
      </w:r>
      <w:proofErr w:type="spellEnd"/>
      <w:r w:rsidR="006E2C22" w:rsidRPr="006E2C22">
        <w:rPr>
          <w:rFonts w:ascii="Times New Roman" w:eastAsia="Calibri" w:hAnsi="Times New Roman" w:cs="Times New Roman"/>
          <w:sz w:val="24"/>
          <w:szCs w:val="24"/>
          <w:lang w:val="en-US"/>
        </w:rPr>
        <w:t xml:space="preserve"> (</w:t>
      </w:r>
      <w:proofErr w:type="spellStart"/>
      <w:r w:rsidR="006E2C22" w:rsidRPr="006E2C22">
        <w:rPr>
          <w:rFonts w:ascii="Times New Roman" w:eastAsia="Calibri" w:hAnsi="Times New Roman" w:cs="Times New Roman"/>
          <w:sz w:val="24"/>
          <w:szCs w:val="24"/>
          <w:lang w:val="en-US"/>
        </w:rPr>
        <w:t>Hrsg</w:t>
      </w:r>
      <w:proofErr w:type="spellEnd"/>
      <w:r w:rsidR="006E2C22" w:rsidRPr="006E2C22">
        <w:rPr>
          <w:rFonts w:ascii="Times New Roman" w:eastAsia="Calibri" w:hAnsi="Times New Roman" w:cs="Times New Roman"/>
          <w:sz w:val="24"/>
          <w:szCs w:val="24"/>
          <w:lang w:val="en-US"/>
        </w:rPr>
        <w:t xml:space="preserve">.). </w:t>
      </w:r>
      <w:r w:rsidR="006E2C22" w:rsidRPr="004C0AED">
        <w:rPr>
          <w:rFonts w:ascii="Times New Roman" w:eastAsia="Calibri" w:hAnsi="Times New Roman" w:cs="Times New Roman"/>
          <w:sz w:val="24"/>
          <w:szCs w:val="24"/>
          <w:lang w:val="en-US"/>
        </w:rPr>
        <w:t>Bonn</w:t>
      </w:r>
      <w:r w:rsidR="006E2C22" w:rsidRPr="00B358DD">
        <w:rPr>
          <w:rFonts w:ascii="Times New Roman" w:eastAsia="Calibri" w:hAnsi="Times New Roman" w:cs="Times New Roman"/>
          <w:sz w:val="24"/>
          <w:szCs w:val="24"/>
        </w:rPr>
        <w:t xml:space="preserve">: </w:t>
      </w:r>
      <w:proofErr w:type="spellStart"/>
      <w:r w:rsidR="006E2C22" w:rsidRPr="004C0AED">
        <w:rPr>
          <w:rFonts w:ascii="Times New Roman" w:eastAsia="Calibri" w:hAnsi="Times New Roman" w:cs="Times New Roman"/>
          <w:sz w:val="24"/>
          <w:szCs w:val="24"/>
          <w:lang w:val="en-US"/>
        </w:rPr>
        <w:t>Bundeszentrale</w:t>
      </w:r>
      <w:proofErr w:type="spellEnd"/>
      <w:r w:rsidR="006E2C22" w:rsidRPr="00B358DD">
        <w:rPr>
          <w:rFonts w:ascii="Times New Roman" w:eastAsia="Calibri" w:hAnsi="Times New Roman" w:cs="Times New Roman"/>
          <w:sz w:val="24"/>
          <w:szCs w:val="24"/>
        </w:rPr>
        <w:t xml:space="preserve"> </w:t>
      </w:r>
      <w:r w:rsidR="006E2C22" w:rsidRPr="004C0AED">
        <w:rPr>
          <w:rFonts w:ascii="Times New Roman" w:eastAsia="Calibri" w:hAnsi="Times New Roman" w:cs="Times New Roman"/>
          <w:sz w:val="24"/>
          <w:szCs w:val="24"/>
          <w:lang w:val="en-US"/>
        </w:rPr>
        <w:t>f</w:t>
      </w:r>
      <w:r w:rsidR="006E2C22" w:rsidRPr="00634649">
        <w:rPr>
          <w:rFonts w:ascii="Times New Roman" w:eastAsia="Calibri" w:hAnsi="Times New Roman" w:cs="Times New Roman"/>
          <w:sz w:val="24"/>
          <w:szCs w:val="24"/>
        </w:rPr>
        <w:t>ü</w:t>
      </w:r>
      <w:r w:rsidR="006E2C22" w:rsidRPr="004C0AED">
        <w:rPr>
          <w:rFonts w:ascii="Times New Roman" w:eastAsia="Calibri" w:hAnsi="Times New Roman" w:cs="Times New Roman"/>
          <w:sz w:val="24"/>
          <w:szCs w:val="24"/>
          <w:lang w:val="en-US"/>
        </w:rPr>
        <w:t>r</w:t>
      </w:r>
      <w:r w:rsidR="006E2C22" w:rsidRPr="00634649">
        <w:rPr>
          <w:rFonts w:ascii="Times New Roman" w:eastAsia="Calibri" w:hAnsi="Times New Roman" w:cs="Times New Roman"/>
          <w:sz w:val="24"/>
          <w:szCs w:val="24"/>
        </w:rPr>
        <w:t xml:space="preserve"> </w:t>
      </w:r>
      <w:proofErr w:type="spellStart"/>
      <w:r w:rsidR="006E2C22" w:rsidRPr="004C0AED">
        <w:rPr>
          <w:rFonts w:ascii="Times New Roman" w:eastAsia="Calibri" w:hAnsi="Times New Roman" w:cs="Times New Roman"/>
          <w:sz w:val="24"/>
          <w:szCs w:val="24"/>
          <w:lang w:val="en-US"/>
        </w:rPr>
        <w:t>politische</w:t>
      </w:r>
      <w:proofErr w:type="spellEnd"/>
      <w:r w:rsidR="006E2C22" w:rsidRPr="00634649">
        <w:rPr>
          <w:rFonts w:ascii="Times New Roman" w:eastAsia="Calibri" w:hAnsi="Times New Roman" w:cs="Times New Roman"/>
          <w:sz w:val="24"/>
          <w:szCs w:val="24"/>
        </w:rPr>
        <w:t xml:space="preserve"> </w:t>
      </w:r>
      <w:proofErr w:type="spellStart"/>
      <w:r w:rsidR="006E2C22" w:rsidRPr="004C0AED">
        <w:rPr>
          <w:rFonts w:ascii="Times New Roman" w:eastAsia="Calibri" w:hAnsi="Times New Roman" w:cs="Times New Roman"/>
          <w:sz w:val="24"/>
          <w:szCs w:val="24"/>
          <w:lang w:val="en-US"/>
        </w:rPr>
        <w:t>Bildung</w:t>
      </w:r>
      <w:proofErr w:type="spellEnd"/>
      <w:r w:rsidR="006E2C22" w:rsidRPr="00634649">
        <w:rPr>
          <w:rFonts w:ascii="Times New Roman" w:eastAsia="Calibri" w:hAnsi="Times New Roman" w:cs="Times New Roman"/>
          <w:sz w:val="24"/>
          <w:szCs w:val="24"/>
        </w:rPr>
        <w:t xml:space="preserve">, 2015. - </w:t>
      </w:r>
      <w:r w:rsidR="006E2C22" w:rsidRPr="004C0AED">
        <w:rPr>
          <w:rFonts w:ascii="Times New Roman" w:eastAsia="Calibri" w:hAnsi="Times New Roman" w:cs="Times New Roman"/>
          <w:sz w:val="24"/>
          <w:szCs w:val="24"/>
          <w:lang w:val="en-US"/>
        </w:rPr>
        <w:t>S</w:t>
      </w:r>
      <w:r w:rsidR="006E2C22" w:rsidRPr="00634649">
        <w:rPr>
          <w:rFonts w:ascii="Times New Roman" w:eastAsia="Calibri" w:hAnsi="Times New Roman" w:cs="Times New Roman"/>
          <w:sz w:val="24"/>
          <w:szCs w:val="24"/>
        </w:rPr>
        <w:t>. 326-341.</w:t>
      </w:r>
    </w:p>
    <w:p w:rsidR="00F14931" w:rsidRPr="00860849" w:rsidRDefault="00113862" w:rsidP="00860849">
      <w:pPr>
        <w:rPr>
          <w:rFonts w:ascii="Times New Roman" w:eastAsia="Calibri" w:hAnsi="Times New Roman" w:cs="Times New Roman"/>
          <w:sz w:val="28"/>
          <w:szCs w:val="28"/>
        </w:rPr>
      </w:pPr>
      <w:r w:rsidRPr="00634649">
        <w:rPr>
          <w:rFonts w:ascii="Times New Roman" w:eastAsia="Calibri" w:hAnsi="Times New Roman" w:cs="Times New Roman"/>
          <w:sz w:val="24"/>
          <w:szCs w:val="24"/>
        </w:rPr>
        <w:t xml:space="preserve">  </w:t>
      </w:r>
    </w:p>
    <w:p w:rsidR="002375F9" w:rsidRPr="00860849" w:rsidRDefault="00860849" w:rsidP="002375F9">
      <w:pPr>
        <w:spacing w:line="360" w:lineRule="auto"/>
        <w:jc w:val="both"/>
        <w:rPr>
          <w:rFonts w:ascii="Times New Roman" w:eastAsia="Calibri" w:hAnsi="Times New Roman" w:cs="Times New Roman"/>
          <w:b/>
          <w:sz w:val="24"/>
          <w:szCs w:val="24"/>
          <w:u w:val="single"/>
        </w:rPr>
      </w:pPr>
      <w:r w:rsidRPr="00860849">
        <w:rPr>
          <w:rFonts w:ascii="Times New Roman" w:eastAsia="Calibri" w:hAnsi="Times New Roman" w:cs="Times New Roman"/>
          <w:sz w:val="24"/>
          <w:szCs w:val="24"/>
          <w:u w:val="single"/>
        </w:rPr>
        <w:t>2. Научные статьи</w:t>
      </w:r>
      <w:r w:rsidRPr="0064745B">
        <w:rPr>
          <w:rFonts w:ascii="Times New Roman" w:eastAsia="Calibri" w:hAnsi="Times New Roman" w:cs="Times New Roman"/>
          <w:sz w:val="24"/>
          <w:szCs w:val="24"/>
        </w:rPr>
        <w:t>:</w:t>
      </w:r>
      <w:r w:rsidR="00410288" w:rsidRPr="0064745B">
        <w:rPr>
          <w:rFonts w:ascii="Times New Roman" w:eastAsia="Calibri" w:hAnsi="Times New Roman" w:cs="Times New Roman"/>
          <w:b/>
          <w:sz w:val="24"/>
          <w:szCs w:val="24"/>
        </w:rPr>
        <w:t xml:space="preserve"> </w:t>
      </w:r>
    </w:p>
    <w:p w:rsidR="002375F9" w:rsidRPr="002375F9" w:rsidRDefault="00B64FD1" w:rsidP="002375F9">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90. </w:t>
      </w:r>
      <w:r w:rsidR="002375F9" w:rsidRPr="002375F9">
        <w:rPr>
          <w:rFonts w:ascii="Times New Roman" w:eastAsia="Calibri" w:hAnsi="Times New Roman" w:cs="Times New Roman"/>
          <w:sz w:val="24"/>
          <w:szCs w:val="24"/>
        </w:rPr>
        <w:t xml:space="preserve">Айрапетян М.С. Перспективы приобретения ФРГ статуса постоянного члена Совета Безопасности в контексте реформы ООН / М.С. Айрапетян // ПОЛИТЭКС. - 2010. № 3 (URL: http://www.politex.info/content/view/732/, дата обращения: 23.04.2017).   </w:t>
      </w:r>
    </w:p>
    <w:p w:rsidR="00AE1593" w:rsidRPr="00AE1593" w:rsidRDefault="00B64FD1" w:rsidP="002375F9">
      <w:pPr>
        <w:spacing w:line="36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91. </w:t>
      </w:r>
      <w:r w:rsidR="00B367F1" w:rsidRPr="00B367F1">
        <w:rPr>
          <w:rFonts w:ascii="Times New Roman" w:eastAsia="Calibri" w:hAnsi="Times New Roman" w:cs="Times New Roman"/>
          <w:sz w:val="24"/>
          <w:szCs w:val="24"/>
        </w:rPr>
        <w:t xml:space="preserve">Бабынина Л.О. Значение </w:t>
      </w:r>
      <w:proofErr w:type="spellStart"/>
      <w:r w:rsidR="00B367F1" w:rsidRPr="00B367F1">
        <w:rPr>
          <w:rFonts w:ascii="Times New Roman" w:eastAsia="Calibri" w:hAnsi="Times New Roman" w:cs="Times New Roman"/>
          <w:sz w:val="24"/>
          <w:szCs w:val="24"/>
        </w:rPr>
        <w:t>Brexit</w:t>
      </w:r>
      <w:proofErr w:type="spellEnd"/>
      <w:r w:rsidR="00B367F1" w:rsidRPr="00B367F1">
        <w:rPr>
          <w:rFonts w:ascii="Times New Roman" w:eastAsia="Calibri" w:hAnsi="Times New Roman" w:cs="Times New Roman"/>
          <w:sz w:val="24"/>
          <w:szCs w:val="24"/>
        </w:rPr>
        <w:t xml:space="preserve"> для Европейского союза / Л.О. Бабынина  // Современная Европа. - 2016. № 4 (70). – С. 21-33.</w:t>
      </w:r>
    </w:p>
    <w:p w:rsidR="00AE1593" w:rsidRDefault="00B64FD1" w:rsidP="00B367F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92. </w:t>
      </w:r>
      <w:r w:rsidR="00B71A1F" w:rsidRPr="00B71A1F">
        <w:rPr>
          <w:rFonts w:ascii="Times New Roman" w:eastAsia="Calibri" w:hAnsi="Times New Roman" w:cs="Times New Roman"/>
          <w:sz w:val="24"/>
          <w:szCs w:val="24"/>
        </w:rPr>
        <w:t>Басов Ф.А. Германия, Европарламент и политики санкций в отношении России / Ф.А. Басов // Мировая экономика и международные отношения. – 2016. Т. 60. № 12. – C. 62-68.</w:t>
      </w:r>
    </w:p>
    <w:p w:rsidR="00AE1593" w:rsidRDefault="00B64FD1" w:rsidP="00B367F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93. </w:t>
      </w:r>
      <w:proofErr w:type="spellStart"/>
      <w:r w:rsidR="00B71A1F" w:rsidRPr="00B71A1F">
        <w:rPr>
          <w:rFonts w:ascii="Times New Roman" w:eastAsia="Calibri" w:hAnsi="Times New Roman" w:cs="Times New Roman"/>
          <w:sz w:val="24"/>
          <w:szCs w:val="24"/>
        </w:rPr>
        <w:t>Бугакова</w:t>
      </w:r>
      <w:proofErr w:type="spellEnd"/>
      <w:r w:rsidR="00B71A1F" w:rsidRPr="00B71A1F">
        <w:rPr>
          <w:rFonts w:ascii="Times New Roman" w:eastAsia="Calibri" w:hAnsi="Times New Roman" w:cs="Times New Roman"/>
          <w:sz w:val="24"/>
          <w:szCs w:val="24"/>
        </w:rPr>
        <w:t xml:space="preserve"> Е. А. Миграционный кризис в Европе и попытки ЕС найти его разрешение / Е.А. </w:t>
      </w:r>
      <w:proofErr w:type="spellStart"/>
      <w:r w:rsidR="00B71A1F" w:rsidRPr="00B71A1F">
        <w:rPr>
          <w:rFonts w:ascii="Times New Roman" w:eastAsia="Calibri" w:hAnsi="Times New Roman" w:cs="Times New Roman"/>
          <w:sz w:val="24"/>
          <w:szCs w:val="24"/>
        </w:rPr>
        <w:t>Бугакова</w:t>
      </w:r>
      <w:proofErr w:type="spellEnd"/>
      <w:r w:rsidR="00B71A1F" w:rsidRPr="00B71A1F">
        <w:rPr>
          <w:rFonts w:ascii="Times New Roman" w:eastAsia="Calibri" w:hAnsi="Times New Roman" w:cs="Times New Roman"/>
          <w:sz w:val="24"/>
          <w:szCs w:val="24"/>
        </w:rPr>
        <w:t xml:space="preserve"> // Молодой учёный. -  2016.  №5(109). - С. 571-573.</w:t>
      </w:r>
    </w:p>
    <w:p w:rsidR="00AE1593" w:rsidRDefault="00B64FD1" w:rsidP="00B367F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94. </w:t>
      </w:r>
      <w:r w:rsidR="00B71A1F" w:rsidRPr="00B71A1F">
        <w:rPr>
          <w:rFonts w:ascii="Times New Roman" w:eastAsia="Calibri" w:hAnsi="Times New Roman" w:cs="Times New Roman"/>
          <w:sz w:val="24"/>
          <w:szCs w:val="24"/>
        </w:rPr>
        <w:t xml:space="preserve">Васильев В.И. Политика Германии в зоне турбулентности / В.И. Васильев // Научно-аналитический журнал Обозреватель - </w:t>
      </w:r>
      <w:proofErr w:type="spellStart"/>
      <w:r w:rsidR="00B71A1F" w:rsidRPr="00B71A1F">
        <w:rPr>
          <w:rFonts w:ascii="Times New Roman" w:eastAsia="Calibri" w:hAnsi="Times New Roman" w:cs="Times New Roman"/>
          <w:sz w:val="24"/>
          <w:szCs w:val="24"/>
        </w:rPr>
        <w:t>Observer</w:t>
      </w:r>
      <w:proofErr w:type="spellEnd"/>
      <w:r w:rsidR="00B71A1F" w:rsidRPr="00B71A1F">
        <w:rPr>
          <w:rFonts w:ascii="Times New Roman" w:eastAsia="Calibri" w:hAnsi="Times New Roman" w:cs="Times New Roman"/>
          <w:sz w:val="24"/>
          <w:szCs w:val="24"/>
        </w:rPr>
        <w:t>. - 2016. № 1 (312). – С. 72-91.</w:t>
      </w:r>
    </w:p>
    <w:p w:rsidR="00B71A1F" w:rsidRDefault="00B64FD1" w:rsidP="00B367F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95. </w:t>
      </w:r>
      <w:r w:rsidR="00B71A1F" w:rsidRPr="00B71A1F">
        <w:rPr>
          <w:rFonts w:ascii="Times New Roman" w:eastAsia="Calibri" w:hAnsi="Times New Roman" w:cs="Times New Roman"/>
          <w:sz w:val="24"/>
          <w:szCs w:val="24"/>
        </w:rPr>
        <w:t>Власов Н.А. Уроки Гиндукуша: миссия Бундесвера в Афганистане и политика безопасности ФРГ / Н.А. Власов  // Вестник Санкт-Петербургского университета. Серия 6. Политология. Международные отношения. – 2016. №3. - С. 108-121.</w:t>
      </w:r>
    </w:p>
    <w:p w:rsidR="00AE1593" w:rsidRDefault="00B64FD1" w:rsidP="00B367F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96. </w:t>
      </w:r>
      <w:r w:rsidR="00B71A1F" w:rsidRPr="00B71A1F">
        <w:rPr>
          <w:rFonts w:ascii="Times New Roman" w:eastAsia="Calibri" w:hAnsi="Times New Roman" w:cs="Times New Roman"/>
          <w:sz w:val="24"/>
          <w:szCs w:val="24"/>
        </w:rPr>
        <w:t>Власова И.Б., Павлов В.С. Роль германской делегации на переговорах в Дейтоне по урегулированию боснийского кризиса в 1995 году / И.Б. Власова, В.С. Павлов // Вестник Нижегородского университета им. Н.И. Лобачевского. История. - 2012. № 5 (1). С. 185–192.</w:t>
      </w:r>
    </w:p>
    <w:p w:rsidR="003A7D22" w:rsidRDefault="00B64FD1" w:rsidP="00B367F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97. </w:t>
      </w:r>
      <w:r w:rsidR="003A7D22" w:rsidRPr="003A7D22">
        <w:rPr>
          <w:rFonts w:ascii="Times New Roman" w:eastAsia="Calibri" w:hAnsi="Times New Roman" w:cs="Times New Roman"/>
          <w:sz w:val="24"/>
          <w:szCs w:val="24"/>
        </w:rPr>
        <w:t>Глазунова А.А. Отношения между «центром» и «периферией»  в рамках ЕС в свете экономического кризиса / А.А. Глазунова // Панорама (Воронежский государственный университет). – 2017. №27. - С. 101-104.</w:t>
      </w:r>
    </w:p>
    <w:p w:rsidR="00AE1593" w:rsidRDefault="00B64FD1" w:rsidP="00B367F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98. </w:t>
      </w:r>
      <w:r w:rsidR="003F1922" w:rsidRPr="003F1922">
        <w:rPr>
          <w:rFonts w:ascii="Times New Roman" w:eastAsia="Calibri" w:hAnsi="Times New Roman" w:cs="Times New Roman"/>
          <w:sz w:val="24"/>
          <w:szCs w:val="24"/>
        </w:rPr>
        <w:t xml:space="preserve">Егоров А.И., Российский фактор в дипломатической позиции Германии по вопросу расширения НАТО в 1990-е годы / А.И. Егоров // Вестник </w:t>
      </w:r>
      <w:proofErr w:type="spellStart"/>
      <w:r w:rsidR="003F1922" w:rsidRPr="003F1922">
        <w:rPr>
          <w:rFonts w:ascii="Times New Roman" w:eastAsia="Calibri" w:hAnsi="Times New Roman" w:cs="Times New Roman"/>
          <w:sz w:val="24"/>
          <w:szCs w:val="24"/>
        </w:rPr>
        <w:t>СамГУ</w:t>
      </w:r>
      <w:proofErr w:type="spellEnd"/>
      <w:r w:rsidR="003F1922" w:rsidRPr="003F1922">
        <w:rPr>
          <w:rFonts w:ascii="Times New Roman" w:eastAsia="Calibri" w:hAnsi="Times New Roman" w:cs="Times New Roman"/>
          <w:sz w:val="24"/>
          <w:szCs w:val="24"/>
        </w:rPr>
        <w:t>. – 2011. №7 (88). С. 76-80.</w:t>
      </w:r>
    </w:p>
    <w:p w:rsidR="00E61639" w:rsidRDefault="00B64FD1" w:rsidP="00B367F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99. </w:t>
      </w:r>
      <w:proofErr w:type="spellStart"/>
      <w:r w:rsidR="00805287" w:rsidRPr="00805287">
        <w:rPr>
          <w:rFonts w:ascii="Times New Roman" w:eastAsia="Calibri" w:hAnsi="Times New Roman" w:cs="Times New Roman"/>
          <w:sz w:val="24"/>
          <w:szCs w:val="24"/>
        </w:rPr>
        <w:t>Заемский</w:t>
      </w:r>
      <w:proofErr w:type="spellEnd"/>
      <w:r w:rsidR="00805287" w:rsidRPr="00805287">
        <w:rPr>
          <w:rFonts w:ascii="Times New Roman" w:eastAsia="Calibri" w:hAnsi="Times New Roman" w:cs="Times New Roman"/>
          <w:sz w:val="24"/>
          <w:szCs w:val="24"/>
        </w:rPr>
        <w:t xml:space="preserve"> В.Ф. Дискуссия вокруг реформы </w:t>
      </w:r>
      <w:proofErr w:type="gramStart"/>
      <w:r w:rsidR="00805287" w:rsidRPr="00805287">
        <w:rPr>
          <w:rFonts w:ascii="Times New Roman" w:eastAsia="Calibri" w:hAnsi="Times New Roman" w:cs="Times New Roman"/>
          <w:sz w:val="24"/>
          <w:szCs w:val="24"/>
        </w:rPr>
        <w:t>СБ</w:t>
      </w:r>
      <w:proofErr w:type="gramEnd"/>
      <w:r w:rsidR="00805287" w:rsidRPr="00805287">
        <w:rPr>
          <w:rFonts w:ascii="Times New Roman" w:eastAsia="Calibri" w:hAnsi="Times New Roman" w:cs="Times New Roman"/>
          <w:sz w:val="24"/>
          <w:szCs w:val="24"/>
        </w:rPr>
        <w:t xml:space="preserve"> ООН / В.Ф. </w:t>
      </w:r>
      <w:proofErr w:type="spellStart"/>
      <w:r w:rsidR="00805287" w:rsidRPr="00805287">
        <w:rPr>
          <w:rFonts w:ascii="Times New Roman" w:eastAsia="Calibri" w:hAnsi="Times New Roman" w:cs="Times New Roman"/>
          <w:sz w:val="24"/>
          <w:szCs w:val="24"/>
        </w:rPr>
        <w:t>Заемский</w:t>
      </w:r>
      <w:proofErr w:type="spellEnd"/>
      <w:r w:rsidR="00805287" w:rsidRPr="00805287">
        <w:rPr>
          <w:rFonts w:ascii="Times New Roman" w:eastAsia="Calibri" w:hAnsi="Times New Roman" w:cs="Times New Roman"/>
          <w:sz w:val="24"/>
          <w:szCs w:val="24"/>
        </w:rPr>
        <w:t xml:space="preserve"> // Мировая экономика и международные отношения. - 2008. № 11. - С. 24-31.</w:t>
      </w:r>
    </w:p>
    <w:p w:rsidR="00B64FD1" w:rsidRDefault="00B64FD1" w:rsidP="00B367F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100. </w:t>
      </w:r>
      <w:proofErr w:type="spellStart"/>
      <w:r w:rsidR="00E61639" w:rsidRPr="00E61639">
        <w:rPr>
          <w:rFonts w:ascii="Times New Roman" w:eastAsia="Calibri" w:hAnsi="Times New Roman" w:cs="Times New Roman"/>
          <w:sz w:val="24"/>
          <w:szCs w:val="24"/>
        </w:rPr>
        <w:t>Ионова</w:t>
      </w:r>
      <w:proofErr w:type="spellEnd"/>
      <w:r w:rsidR="00E61639" w:rsidRPr="00E61639">
        <w:rPr>
          <w:rFonts w:ascii="Times New Roman" w:eastAsia="Calibri" w:hAnsi="Times New Roman" w:cs="Times New Roman"/>
          <w:sz w:val="24"/>
          <w:szCs w:val="24"/>
        </w:rPr>
        <w:t xml:space="preserve"> Е.П. Геополитические аспекты президентских выборов в Узбекистане / И.П. </w:t>
      </w:r>
      <w:proofErr w:type="spellStart"/>
      <w:r w:rsidR="00E61639" w:rsidRPr="00E61639">
        <w:rPr>
          <w:rFonts w:ascii="Times New Roman" w:eastAsia="Calibri" w:hAnsi="Times New Roman" w:cs="Times New Roman"/>
          <w:sz w:val="24"/>
          <w:szCs w:val="24"/>
        </w:rPr>
        <w:t>Ионова</w:t>
      </w:r>
      <w:proofErr w:type="spellEnd"/>
      <w:r w:rsidR="00E61639" w:rsidRPr="00E61639">
        <w:rPr>
          <w:rFonts w:ascii="Times New Roman" w:eastAsia="Calibri" w:hAnsi="Times New Roman" w:cs="Times New Roman"/>
          <w:sz w:val="24"/>
          <w:szCs w:val="24"/>
        </w:rPr>
        <w:t xml:space="preserve"> // Россия и новые государства Евразии. - 2015, № 2 (27). – С. 101-107.</w:t>
      </w:r>
    </w:p>
    <w:p w:rsidR="004B056B" w:rsidRDefault="00B64FD1" w:rsidP="00B367F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101. </w:t>
      </w:r>
      <w:proofErr w:type="spellStart"/>
      <w:r w:rsidR="004B056B" w:rsidRPr="004B056B">
        <w:rPr>
          <w:rFonts w:ascii="Times New Roman" w:eastAsia="Calibri" w:hAnsi="Times New Roman" w:cs="Times New Roman"/>
          <w:sz w:val="24"/>
          <w:szCs w:val="24"/>
        </w:rPr>
        <w:t>Казаковцев</w:t>
      </w:r>
      <w:proofErr w:type="spellEnd"/>
      <w:r w:rsidR="004B056B" w:rsidRPr="004B056B">
        <w:rPr>
          <w:rFonts w:ascii="Times New Roman" w:eastAsia="Calibri" w:hAnsi="Times New Roman" w:cs="Times New Roman"/>
          <w:sz w:val="24"/>
          <w:szCs w:val="24"/>
        </w:rPr>
        <w:t xml:space="preserve"> А.В. НАТО и </w:t>
      </w:r>
      <w:proofErr w:type="spellStart"/>
      <w:r w:rsidR="004B056B" w:rsidRPr="004B056B">
        <w:rPr>
          <w:rFonts w:ascii="Times New Roman" w:eastAsia="Calibri" w:hAnsi="Times New Roman" w:cs="Times New Roman"/>
          <w:sz w:val="24"/>
          <w:szCs w:val="24"/>
        </w:rPr>
        <w:t>кибербезопасность</w:t>
      </w:r>
      <w:proofErr w:type="spellEnd"/>
      <w:r w:rsidR="004B056B" w:rsidRPr="004B056B">
        <w:rPr>
          <w:rFonts w:ascii="Times New Roman" w:eastAsia="Calibri" w:hAnsi="Times New Roman" w:cs="Times New Roman"/>
          <w:sz w:val="24"/>
          <w:szCs w:val="24"/>
        </w:rPr>
        <w:t xml:space="preserve">  / А.В. </w:t>
      </w:r>
      <w:proofErr w:type="spellStart"/>
      <w:r w:rsidR="004B056B" w:rsidRPr="004B056B">
        <w:rPr>
          <w:rFonts w:ascii="Times New Roman" w:eastAsia="Calibri" w:hAnsi="Times New Roman" w:cs="Times New Roman"/>
          <w:sz w:val="24"/>
          <w:szCs w:val="24"/>
        </w:rPr>
        <w:t>Казаковцев</w:t>
      </w:r>
      <w:proofErr w:type="spellEnd"/>
      <w:r w:rsidR="004B056B" w:rsidRPr="004B056B">
        <w:rPr>
          <w:rFonts w:ascii="Times New Roman" w:eastAsia="Calibri" w:hAnsi="Times New Roman" w:cs="Times New Roman"/>
          <w:sz w:val="24"/>
          <w:szCs w:val="24"/>
        </w:rPr>
        <w:t xml:space="preserve"> // Вестник Волгоградского </w:t>
      </w:r>
      <w:r w:rsidR="00AA16E6">
        <w:rPr>
          <w:rFonts w:ascii="Times New Roman" w:eastAsia="Calibri" w:hAnsi="Times New Roman" w:cs="Times New Roman"/>
          <w:sz w:val="24"/>
          <w:szCs w:val="24"/>
        </w:rPr>
        <w:t xml:space="preserve">государственного университета. </w:t>
      </w:r>
      <w:r w:rsidR="004B056B" w:rsidRPr="004B056B">
        <w:rPr>
          <w:rFonts w:ascii="Times New Roman" w:eastAsia="Calibri" w:hAnsi="Times New Roman" w:cs="Times New Roman"/>
          <w:sz w:val="24"/>
          <w:szCs w:val="24"/>
        </w:rPr>
        <w:t>- 2012. № 2 (22). – С. 109-114.</w:t>
      </w:r>
    </w:p>
    <w:p w:rsidR="003F1922" w:rsidRDefault="00B64FD1" w:rsidP="00B367F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102. </w:t>
      </w:r>
      <w:r w:rsidR="003F1922" w:rsidRPr="003F1922">
        <w:rPr>
          <w:rFonts w:ascii="Times New Roman" w:eastAsia="Calibri" w:hAnsi="Times New Roman" w:cs="Times New Roman"/>
          <w:sz w:val="24"/>
          <w:szCs w:val="24"/>
        </w:rPr>
        <w:t xml:space="preserve">Конышев В. Н., </w:t>
      </w:r>
      <w:proofErr w:type="spellStart"/>
      <w:r w:rsidR="003F1922" w:rsidRPr="003F1922">
        <w:rPr>
          <w:rFonts w:ascii="Times New Roman" w:eastAsia="Calibri" w:hAnsi="Times New Roman" w:cs="Times New Roman"/>
          <w:sz w:val="24"/>
          <w:szCs w:val="24"/>
        </w:rPr>
        <w:t>Сергунин</w:t>
      </w:r>
      <w:proofErr w:type="spellEnd"/>
      <w:r w:rsidR="003F1922" w:rsidRPr="003F1922">
        <w:rPr>
          <w:rFonts w:ascii="Times New Roman" w:eastAsia="Calibri" w:hAnsi="Times New Roman" w:cs="Times New Roman"/>
          <w:sz w:val="24"/>
          <w:szCs w:val="24"/>
        </w:rPr>
        <w:t xml:space="preserve"> А. А. Теория международных отношений: Канун новых «великих дебатов»? / В.Н. Конышев, А.А. </w:t>
      </w:r>
      <w:proofErr w:type="spellStart"/>
      <w:r w:rsidR="003F1922" w:rsidRPr="003F1922">
        <w:rPr>
          <w:rFonts w:ascii="Times New Roman" w:eastAsia="Calibri" w:hAnsi="Times New Roman" w:cs="Times New Roman"/>
          <w:sz w:val="24"/>
          <w:szCs w:val="24"/>
        </w:rPr>
        <w:t>Сергунин</w:t>
      </w:r>
      <w:proofErr w:type="spellEnd"/>
      <w:r w:rsidR="003F1922" w:rsidRPr="003F1922">
        <w:rPr>
          <w:rFonts w:ascii="Times New Roman" w:eastAsia="Calibri" w:hAnsi="Times New Roman" w:cs="Times New Roman"/>
          <w:sz w:val="24"/>
          <w:szCs w:val="24"/>
        </w:rPr>
        <w:t xml:space="preserve">  // Полис. Политические исследования. -  2013. № 2. - С. 66-78.</w:t>
      </w:r>
    </w:p>
    <w:p w:rsidR="006604B8" w:rsidRDefault="00B64FD1" w:rsidP="00B367F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103. </w:t>
      </w:r>
      <w:proofErr w:type="spellStart"/>
      <w:r w:rsidR="003F1922" w:rsidRPr="003F1922">
        <w:rPr>
          <w:rFonts w:ascii="Times New Roman" w:eastAsia="Calibri" w:hAnsi="Times New Roman" w:cs="Times New Roman"/>
          <w:sz w:val="24"/>
          <w:szCs w:val="24"/>
        </w:rPr>
        <w:t>Корьякина</w:t>
      </w:r>
      <w:proofErr w:type="spellEnd"/>
      <w:r w:rsidR="003F1922" w:rsidRPr="003F1922">
        <w:rPr>
          <w:rFonts w:ascii="Times New Roman" w:eastAsia="Calibri" w:hAnsi="Times New Roman" w:cs="Times New Roman"/>
          <w:sz w:val="24"/>
          <w:szCs w:val="24"/>
        </w:rPr>
        <w:t xml:space="preserve"> Е.Ю. Политика ФРГ на Ближнем Востоке в период объединения Германии и война в Персидском заливе /</w:t>
      </w:r>
      <w:r w:rsidR="00F20FF4">
        <w:rPr>
          <w:rFonts w:ascii="Times New Roman" w:eastAsia="Calibri" w:hAnsi="Times New Roman" w:cs="Times New Roman"/>
          <w:sz w:val="24"/>
          <w:szCs w:val="24"/>
        </w:rPr>
        <w:t xml:space="preserve"> </w:t>
      </w:r>
      <w:r w:rsidR="003F1922" w:rsidRPr="003F1922">
        <w:rPr>
          <w:rFonts w:ascii="Times New Roman" w:eastAsia="Calibri" w:hAnsi="Times New Roman" w:cs="Times New Roman"/>
          <w:sz w:val="24"/>
          <w:szCs w:val="24"/>
        </w:rPr>
        <w:t xml:space="preserve">Е.Ю. </w:t>
      </w:r>
      <w:proofErr w:type="spellStart"/>
      <w:r w:rsidR="003F1922" w:rsidRPr="003F1922">
        <w:rPr>
          <w:rFonts w:ascii="Times New Roman" w:eastAsia="Calibri" w:hAnsi="Times New Roman" w:cs="Times New Roman"/>
          <w:sz w:val="24"/>
          <w:szCs w:val="24"/>
        </w:rPr>
        <w:t>Корьякина</w:t>
      </w:r>
      <w:proofErr w:type="spellEnd"/>
      <w:r w:rsidR="003F1922" w:rsidRPr="003F1922">
        <w:rPr>
          <w:rFonts w:ascii="Times New Roman" w:eastAsia="Calibri" w:hAnsi="Times New Roman" w:cs="Times New Roman"/>
          <w:sz w:val="24"/>
          <w:szCs w:val="24"/>
        </w:rPr>
        <w:t xml:space="preserve"> // Научный диалог. История, Социология. Философия. -  2013. № 11 (23). – С. 85-94.</w:t>
      </w:r>
    </w:p>
    <w:p w:rsidR="006604B8" w:rsidRDefault="00B64FD1" w:rsidP="00B367F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104. </w:t>
      </w:r>
      <w:r w:rsidR="00AA3F5B" w:rsidRPr="00AA3F5B">
        <w:rPr>
          <w:rFonts w:ascii="Times New Roman" w:eastAsia="Calibri" w:hAnsi="Times New Roman" w:cs="Times New Roman"/>
          <w:sz w:val="24"/>
          <w:szCs w:val="24"/>
        </w:rPr>
        <w:t xml:space="preserve">Кочев И.А. Роль Германии в военной миссии ЕС «ЕСФОР </w:t>
      </w:r>
      <w:proofErr w:type="gramStart"/>
      <w:r w:rsidR="00AA3F5B" w:rsidRPr="00AA3F5B">
        <w:rPr>
          <w:rFonts w:ascii="Times New Roman" w:eastAsia="Calibri" w:hAnsi="Times New Roman" w:cs="Times New Roman"/>
          <w:sz w:val="24"/>
          <w:szCs w:val="24"/>
        </w:rPr>
        <w:t>ДР</w:t>
      </w:r>
      <w:proofErr w:type="gramEnd"/>
      <w:r w:rsidR="00AA3F5B" w:rsidRPr="00AA3F5B">
        <w:rPr>
          <w:rFonts w:ascii="Times New Roman" w:eastAsia="Calibri" w:hAnsi="Times New Roman" w:cs="Times New Roman"/>
          <w:sz w:val="24"/>
          <w:szCs w:val="24"/>
        </w:rPr>
        <w:t xml:space="preserve"> Конго» / И.А. Кочев // Вестник Томского государственного университета. - 2012. № 363. - С. 111-114.</w:t>
      </w:r>
    </w:p>
    <w:p w:rsidR="006604B8" w:rsidRDefault="00B64FD1" w:rsidP="00B367F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105. </w:t>
      </w:r>
      <w:r w:rsidR="006604B8" w:rsidRPr="006604B8">
        <w:rPr>
          <w:rFonts w:ascii="Times New Roman" w:eastAsia="Calibri" w:hAnsi="Times New Roman" w:cs="Times New Roman"/>
          <w:sz w:val="24"/>
          <w:szCs w:val="24"/>
        </w:rPr>
        <w:t>Кочетов Э. Выход Великобритании из Евросоюза с позиции геоэкономических воззрений / Э. Кочетов // Наука и инновации. 2016. №11. - С. 4-9.</w:t>
      </w:r>
    </w:p>
    <w:p w:rsidR="00AE1593" w:rsidRDefault="00B64FD1" w:rsidP="00B367F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106. </w:t>
      </w:r>
      <w:proofErr w:type="spellStart"/>
      <w:r w:rsidR="003F1922" w:rsidRPr="003F1922">
        <w:rPr>
          <w:rFonts w:ascii="Times New Roman" w:eastAsia="Calibri" w:hAnsi="Times New Roman" w:cs="Times New Roman"/>
          <w:sz w:val="24"/>
          <w:szCs w:val="24"/>
        </w:rPr>
        <w:t>Ланьшина</w:t>
      </w:r>
      <w:proofErr w:type="spellEnd"/>
      <w:r w:rsidR="003F1922" w:rsidRPr="003F1922">
        <w:rPr>
          <w:rFonts w:ascii="Times New Roman" w:eastAsia="Calibri" w:hAnsi="Times New Roman" w:cs="Times New Roman"/>
          <w:sz w:val="24"/>
          <w:szCs w:val="24"/>
        </w:rPr>
        <w:t xml:space="preserve"> Т.А. «Мягкая сила» Германии: культура, образование, наука / Т.А. </w:t>
      </w:r>
      <w:proofErr w:type="spellStart"/>
      <w:r w:rsidR="003F1922" w:rsidRPr="003F1922">
        <w:rPr>
          <w:rFonts w:ascii="Times New Roman" w:eastAsia="Calibri" w:hAnsi="Times New Roman" w:cs="Times New Roman"/>
          <w:sz w:val="24"/>
          <w:szCs w:val="24"/>
        </w:rPr>
        <w:t>Ланьшина</w:t>
      </w:r>
      <w:proofErr w:type="spellEnd"/>
      <w:r w:rsidR="003F1922" w:rsidRPr="003F1922">
        <w:rPr>
          <w:rFonts w:ascii="Times New Roman" w:eastAsia="Calibri" w:hAnsi="Times New Roman" w:cs="Times New Roman"/>
          <w:sz w:val="24"/>
          <w:szCs w:val="24"/>
        </w:rPr>
        <w:t xml:space="preserve">  // Вестник международных организаций: образование, наука, новая экономика. - 2014. Т. 9. № 2. - С. 28-58.</w:t>
      </w:r>
    </w:p>
    <w:p w:rsidR="00AE1593" w:rsidRDefault="00B64FD1" w:rsidP="00B367F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107. </w:t>
      </w:r>
      <w:proofErr w:type="spellStart"/>
      <w:r w:rsidR="00AE1593" w:rsidRPr="00AE1593">
        <w:rPr>
          <w:rFonts w:ascii="Times New Roman" w:eastAsia="Calibri" w:hAnsi="Times New Roman" w:cs="Times New Roman"/>
          <w:sz w:val="24"/>
          <w:szCs w:val="24"/>
        </w:rPr>
        <w:t>Латков</w:t>
      </w:r>
      <w:proofErr w:type="spellEnd"/>
      <w:r w:rsidR="00AE1593" w:rsidRPr="00AE1593">
        <w:rPr>
          <w:rFonts w:ascii="Times New Roman" w:eastAsia="Calibri" w:hAnsi="Times New Roman" w:cs="Times New Roman"/>
          <w:sz w:val="24"/>
          <w:szCs w:val="24"/>
        </w:rPr>
        <w:t xml:space="preserve"> А.С. Стратегические интересы Германии на Балканах на рубеже XX-XXI вв. / А.С. </w:t>
      </w:r>
      <w:proofErr w:type="spellStart"/>
      <w:r w:rsidR="00AE1593" w:rsidRPr="00AE1593">
        <w:rPr>
          <w:rFonts w:ascii="Times New Roman" w:eastAsia="Calibri" w:hAnsi="Times New Roman" w:cs="Times New Roman"/>
          <w:sz w:val="24"/>
          <w:szCs w:val="24"/>
        </w:rPr>
        <w:t>Латков</w:t>
      </w:r>
      <w:proofErr w:type="spellEnd"/>
      <w:r w:rsidR="00AE1593" w:rsidRPr="00AE1593">
        <w:rPr>
          <w:rFonts w:ascii="Times New Roman" w:eastAsia="Calibri" w:hAnsi="Times New Roman" w:cs="Times New Roman"/>
          <w:sz w:val="24"/>
          <w:szCs w:val="24"/>
        </w:rPr>
        <w:t xml:space="preserve"> // Вестник МГИМО-Университета. 2014.  №4 (37). - С. 101-108.</w:t>
      </w:r>
    </w:p>
    <w:p w:rsidR="00AE1593" w:rsidRDefault="00B64FD1" w:rsidP="00B367F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108. </w:t>
      </w:r>
      <w:r w:rsidR="00AE1593" w:rsidRPr="00AE1593">
        <w:rPr>
          <w:rFonts w:ascii="Times New Roman" w:eastAsia="Calibri" w:hAnsi="Times New Roman" w:cs="Times New Roman"/>
          <w:sz w:val="24"/>
          <w:szCs w:val="24"/>
        </w:rPr>
        <w:t xml:space="preserve">Лебедева М.М., </w:t>
      </w:r>
      <w:proofErr w:type="spellStart"/>
      <w:r w:rsidR="00AE1593" w:rsidRPr="00AE1593">
        <w:rPr>
          <w:rFonts w:ascii="Times New Roman" w:eastAsia="Calibri" w:hAnsi="Times New Roman" w:cs="Times New Roman"/>
          <w:sz w:val="24"/>
          <w:szCs w:val="24"/>
        </w:rPr>
        <w:t>Рустамова</w:t>
      </w:r>
      <w:proofErr w:type="spellEnd"/>
      <w:r w:rsidR="00AE1593" w:rsidRPr="00AE1593">
        <w:rPr>
          <w:rFonts w:ascii="Times New Roman" w:eastAsia="Calibri" w:hAnsi="Times New Roman" w:cs="Times New Roman"/>
          <w:sz w:val="24"/>
          <w:szCs w:val="24"/>
        </w:rPr>
        <w:t xml:space="preserve"> Л.</w:t>
      </w:r>
      <w:proofErr w:type="gramStart"/>
      <w:r w:rsidR="00AE1593" w:rsidRPr="00AE1593">
        <w:rPr>
          <w:rFonts w:ascii="Times New Roman" w:eastAsia="Calibri" w:hAnsi="Times New Roman" w:cs="Times New Roman"/>
          <w:sz w:val="24"/>
          <w:szCs w:val="24"/>
        </w:rPr>
        <w:t>Р</w:t>
      </w:r>
      <w:proofErr w:type="gramEnd"/>
      <w:r w:rsidR="00AE1593" w:rsidRPr="00AE1593">
        <w:rPr>
          <w:rFonts w:ascii="Times New Roman" w:eastAsia="Calibri" w:hAnsi="Times New Roman" w:cs="Times New Roman"/>
          <w:sz w:val="24"/>
          <w:szCs w:val="24"/>
        </w:rPr>
        <w:t xml:space="preserve">,  Шарко М.В. «Мягкая сила» : тёмная сторона (на примере Германии) / М.М. Лебедева, Л.Р. </w:t>
      </w:r>
      <w:proofErr w:type="spellStart"/>
      <w:r w:rsidR="00AE1593" w:rsidRPr="00AE1593">
        <w:rPr>
          <w:rFonts w:ascii="Times New Roman" w:eastAsia="Calibri" w:hAnsi="Times New Roman" w:cs="Times New Roman"/>
          <w:sz w:val="24"/>
          <w:szCs w:val="24"/>
        </w:rPr>
        <w:t>Рустамова</w:t>
      </w:r>
      <w:proofErr w:type="spellEnd"/>
      <w:r w:rsidR="00AE1593" w:rsidRPr="00AE1593">
        <w:rPr>
          <w:rFonts w:ascii="Times New Roman" w:eastAsia="Calibri" w:hAnsi="Times New Roman" w:cs="Times New Roman"/>
          <w:sz w:val="24"/>
          <w:szCs w:val="24"/>
        </w:rPr>
        <w:t>, М.В. Шарко // Вестник МГИМО (Университета). – 2016. №3(48). - С. 144-153.</w:t>
      </w:r>
    </w:p>
    <w:p w:rsidR="004C582B" w:rsidRDefault="00B64FD1" w:rsidP="00B367F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109. </w:t>
      </w:r>
      <w:r w:rsidR="00AA3F5B" w:rsidRPr="00AA3F5B">
        <w:rPr>
          <w:rFonts w:ascii="Times New Roman" w:eastAsia="Calibri" w:hAnsi="Times New Roman" w:cs="Times New Roman"/>
          <w:sz w:val="24"/>
          <w:szCs w:val="24"/>
        </w:rPr>
        <w:t>Матков А.Н. Отношения ФРГ с Евросоюзом, НАТО и Россией / А.Н. Матков  // Наука и школа. – 2011. №1. - С 152-154.</w:t>
      </w:r>
    </w:p>
    <w:p w:rsidR="00221898" w:rsidRDefault="00B64FD1" w:rsidP="00B367F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110. </w:t>
      </w:r>
      <w:r w:rsidR="004C582B" w:rsidRPr="004C582B">
        <w:rPr>
          <w:rFonts w:ascii="Times New Roman" w:eastAsia="Calibri" w:hAnsi="Times New Roman" w:cs="Times New Roman"/>
          <w:sz w:val="24"/>
          <w:szCs w:val="24"/>
        </w:rPr>
        <w:t>Михайлин К.Н. ФРГ и НАТО в Афганистане (2001-2008 гг.) / К.Н. Михайлин  // Известия Российского государственного педагогического университета им. А.И. Герцена. - 2009. №101. - С. 21-27.</w:t>
      </w:r>
    </w:p>
    <w:p w:rsidR="009224D4" w:rsidRDefault="00B64FD1" w:rsidP="00E9500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111. </w:t>
      </w:r>
      <w:r w:rsidR="00221898" w:rsidRPr="00221898">
        <w:rPr>
          <w:rFonts w:ascii="Times New Roman" w:eastAsia="Calibri" w:hAnsi="Times New Roman" w:cs="Times New Roman"/>
          <w:sz w:val="24"/>
          <w:szCs w:val="24"/>
        </w:rPr>
        <w:t>Островская Е. М. Трансформация роли Европейской комиссии в системе властных отношений Европейского союза по итогам расширения 2004–2007 гг. / Е.М. Островская // Вестник международных организаций. - 2014. №3. - С. 83-95.</w:t>
      </w:r>
    </w:p>
    <w:p w:rsidR="00B64FD1" w:rsidRDefault="00B64FD1" w:rsidP="00E9500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112. </w:t>
      </w:r>
      <w:r w:rsidR="009224D4" w:rsidRPr="009224D4">
        <w:rPr>
          <w:rFonts w:ascii="Times New Roman" w:eastAsia="Calibri" w:hAnsi="Times New Roman" w:cs="Times New Roman"/>
          <w:sz w:val="24"/>
          <w:szCs w:val="24"/>
        </w:rPr>
        <w:t xml:space="preserve">Павлов Н.В. Москва - Берлин - Брюссель: от </w:t>
      </w:r>
      <w:proofErr w:type="spellStart"/>
      <w:r w:rsidR="009224D4" w:rsidRPr="009224D4">
        <w:rPr>
          <w:rFonts w:ascii="Times New Roman" w:eastAsia="Calibri" w:hAnsi="Times New Roman" w:cs="Times New Roman"/>
          <w:sz w:val="24"/>
          <w:szCs w:val="24"/>
        </w:rPr>
        <w:t>трилатерализма</w:t>
      </w:r>
      <w:proofErr w:type="spellEnd"/>
      <w:r w:rsidR="009224D4" w:rsidRPr="009224D4">
        <w:rPr>
          <w:rFonts w:ascii="Times New Roman" w:eastAsia="Calibri" w:hAnsi="Times New Roman" w:cs="Times New Roman"/>
          <w:sz w:val="24"/>
          <w:szCs w:val="24"/>
        </w:rPr>
        <w:t xml:space="preserve"> к </w:t>
      </w:r>
      <w:proofErr w:type="spellStart"/>
      <w:r w:rsidR="009224D4" w:rsidRPr="009224D4">
        <w:rPr>
          <w:rFonts w:ascii="Times New Roman" w:eastAsia="Calibri" w:hAnsi="Times New Roman" w:cs="Times New Roman"/>
          <w:sz w:val="24"/>
          <w:szCs w:val="24"/>
        </w:rPr>
        <w:t>билатерализму</w:t>
      </w:r>
      <w:proofErr w:type="spellEnd"/>
      <w:r w:rsidR="009224D4" w:rsidRPr="009224D4">
        <w:rPr>
          <w:rFonts w:ascii="Times New Roman" w:eastAsia="Calibri" w:hAnsi="Times New Roman" w:cs="Times New Roman"/>
          <w:sz w:val="24"/>
          <w:szCs w:val="24"/>
        </w:rPr>
        <w:t xml:space="preserve"> / Н.В. Павлов  // Современная Европа. -  2014. №4 (60). С. 106-109.</w:t>
      </w:r>
    </w:p>
    <w:p w:rsidR="009E1D16" w:rsidRDefault="00896B22" w:rsidP="00E9500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113.</w:t>
      </w:r>
      <w:r w:rsidR="00B64FD1">
        <w:rPr>
          <w:rFonts w:ascii="Times New Roman" w:eastAsia="Calibri" w:hAnsi="Times New Roman" w:cs="Times New Roman"/>
          <w:sz w:val="24"/>
          <w:szCs w:val="24"/>
        </w:rPr>
        <w:t xml:space="preserve"> </w:t>
      </w:r>
      <w:r w:rsidR="001A3B6A" w:rsidRPr="001A3B6A">
        <w:rPr>
          <w:rFonts w:ascii="Times New Roman" w:eastAsia="Calibri" w:hAnsi="Times New Roman" w:cs="Times New Roman"/>
          <w:sz w:val="24"/>
          <w:szCs w:val="24"/>
        </w:rPr>
        <w:t>Пинчук И.И. Политика Германии в косовском конфликте 1990-х годов / И.И. Пинчук // Исторические, философские, политические и юридические науки, культурология и искусствоведение. Вопросы теории и практики. 2013. № 6-1 (32). - С. 137-142.</w:t>
      </w:r>
    </w:p>
    <w:p w:rsidR="009E1D16" w:rsidRDefault="00896B22" w:rsidP="00E9500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114. </w:t>
      </w:r>
      <w:r w:rsidR="009E1D16" w:rsidRPr="009E1D16">
        <w:rPr>
          <w:rFonts w:ascii="Times New Roman" w:eastAsia="Calibri" w:hAnsi="Times New Roman" w:cs="Times New Roman"/>
          <w:sz w:val="24"/>
          <w:szCs w:val="24"/>
        </w:rPr>
        <w:t>Семёнов О.В. Эволюция оборонной политики ФРГ и проблема безопасности  ЕС в конце XX – начале XXI века / О.В. Семёнов // Вестник Нижегородского университета им. Н.И. Лобачевского. - 2008. №1. - С. 185-189.</w:t>
      </w:r>
    </w:p>
    <w:p w:rsidR="00CB1C15" w:rsidRDefault="00896B22" w:rsidP="00E9500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115. </w:t>
      </w:r>
      <w:r w:rsidR="009E1D16" w:rsidRPr="009E1D16">
        <w:rPr>
          <w:rFonts w:ascii="Times New Roman" w:eastAsia="Calibri" w:hAnsi="Times New Roman" w:cs="Times New Roman"/>
          <w:sz w:val="24"/>
          <w:szCs w:val="24"/>
        </w:rPr>
        <w:t>Ткаченко С.Л. Перспективы создания валютных союзов в Западном полушарии: опыт ЕС / С.Л. Ткаченко // Латинская Америка. – 2011. №6. – С. 30-44.</w:t>
      </w:r>
    </w:p>
    <w:p w:rsidR="0061671F" w:rsidRDefault="00896B22" w:rsidP="00E9500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116. </w:t>
      </w:r>
      <w:proofErr w:type="spellStart"/>
      <w:r w:rsidR="00E9500C" w:rsidRPr="00E9500C">
        <w:rPr>
          <w:rFonts w:ascii="Times New Roman" w:eastAsia="Calibri" w:hAnsi="Times New Roman" w:cs="Times New Roman"/>
          <w:sz w:val="24"/>
          <w:szCs w:val="24"/>
        </w:rPr>
        <w:t>Трунов</w:t>
      </w:r>
      <w:proofErr w:type="spellEnd"/>
      <w:r w:rsidR="00E9500C" w:rsidRPr="00E9500C">
        <w:rPr>
          <w:rFonts w:ascii="Times New Roman" w:eastAsia="Calibri" w:hAnsi="Times New Roman" w:cs="Times New Roman"/>
          <w:sz w:val="24"/>
          <w:szCs w:val="24"/>
        </w:rPr>
        <w:t xml:space="preserve"> Ф.О. ФРГ как центр влияния в многополярном мире: особенности подхода к использованию силы / Ф.О. </w:t>
      </w:r>
      <w:proofErr w:type="spellStart"/>
      <w:r w:rsidR="00E9500C" w:rsidRPr="00E9500C">
        <w:rPr>
          <w:rFonts w:ascii="Times New Roman" w:eastAsia="Calibri" w:hAnsi="Times New Roman" w:cs="Times New Roman"/>
          <w:sz w:val="24"/>
          <w:szCs w:val="24"/>
        </w:rPr>
        <w:t>Трунов</w:t>
      </w:r>
      <w:proofErr w:type="spellEnd"/>
      <w:r w:rsidR="00E9500C" w:rsidRPr="00E9500C">
        <w:rPr>
          <w:rFonts w:ascii="Times New Roman" w:eastAsia="Calibri" w:hAnsi="Times New Roman" w:cs="Times New Roman"/>
          <w:sz w:val="24"/>
          <w:szCs w:val="24"/>
        </w:rPr>
        <w:t xml:space="preserve"> // Актуальные проблемы Европы. -  2017. </w:t>
      </w:r>
      <w:r w:rsidR="00E9500C" w:rsidRPr="004C0AED">
        <w:rPr>
          <w:rFonts w:ascii="Times New Roman" w:eastAsia="Calibri" w:hAnsi="Times New Roman" w:cs="Times New Roman"/>
          <w:sz w:val="24"/>
          <w:szCs w:val="24"/>
        </w:rPr>
        <w:t>№1. - С. 185-206.</w:t>
      </w:r>
    </w:p>
    <w:p w:rsidR="00832678" w:rsidRDefault="00896B22" w:rsidP="00E9500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117. </w:t>
      </w:r>
      <w:proofErr w:type="spellStart"/>
      <w:r w:rsidR="0061671F" w:rsidRPr="0061671F">
        <w:rPr>
          <w:rFonts w:ascii="Times New Roman" w:eastAsia="Calibri" w:hAnsi="Times New Roman" w:cs="Times New Roman"/>
          <w:sz w:val="24"/>
          <w:szCs w:val="24"/>
        </w:rPr>
        <w:t>Хришкевич</w:t>
      </w:r>
      <w:proofErr w:type="spellEnd"/>
      <w:r w:rsidR="0061671F" w:rsidRPr="0061671F">
        <w:rPr>
          <w:rFonts w:ascii="Times New Roman" w:eastAsia="Calibri" w:hAnsi="Times New Roman" w:cs="Times New Roman"/>
          <w:sz w:val="24"/>
          <w:szCs w:val="24"/>
        </w:rPr>
        <w:t xml:space="preserve"> Т.Г. Зарубежные миссии Бундесвера в начале XXI века / Т.Г. </w:t>
      </w:r>
      <w:proofErr w:type="spellStart"/>
      <w:r w:rsidR="0061671F" w:rsidRPr="0061671F">
        <w:rPr>
          <w:rFonts w:ascii="Times New Roman" w:eastAsia="Calibri" w:hAnsi="Times New Roman" w:cs="Times New Roman"/>
          <w:sz w:val="24"/>
          <w:szCs w:val="24"/>
        </w:rPr>
        <w:t>Хришкевич</w:t>
      </w:r>
      <w:proofErr w:type="spellEnd"/>
      <w:r w:rsidR="0061671F" w:rsidRPr="0061671F">
        <w:rPr>
          <w:rFonts w:ascii="Times New Roman" w:eastAsia="Calibri" w:hAnsi="Times New Roman" w:cs="Times New Roman"/>
          <w:sz w:val="24"/>
          <w:szCs w:val="24"/>
        </w:rPr>
        <w:t xml:space="preserve"> // Псковский военно-исторический вестник. – 2016. </w:t>
      </w:r>
      <w:r w:rsidR="0061671F" w:rsidRPr="006B6544">
        <w:rPr>
          <w:rFonts w:ascii="Times New Roman" w:eastAsia="Calibri" w:hAnsi="Times New Roman" w:cs="Times New Roman"/>
          <w:sz w:val="24"/>
          <w:szCs w:val="24"/>
        </w:rPr>
        <w:t xml:space="preserve">№2. – </w:t>
      </w:r>
      <w:r w:rsidR="0061671F" w:rsidRPr="0061671F">
        <w:rPr>
          <w:rFonts w:ascii="Times New Roman" w:eastAsia="Calibri" w:hAnsi="Times New Roman" w:cs="Times New Roman"/>
          <w:sz w:val="24"/>
          <w:szCs w:val="24"/>
        </w:rPr>
        <w:t>С</w:t>
      </w:r>
      <w:r w:rsidR="0061671F" w:rsidRPr="006B6544">
        <w:rPr>
          <w:rFonts w:ascii="Times New Roman" w:eastAsia="Calibri" w:hAnsi="Times New Roman" w:cs="Times New Roman"/>
          <w:sz w:val="24"/>
          <w:szCs w:val="24"/>
        </w:rPr>
        <w:t>. 176-183.</w:t>
      </w:r>
    </w:p>
    <w:p w:rsidR="006B6544" w:rsidRPr="00B358DD" w:rsidRDefault="00896B22" w:rsidP="00E9500C">
      <w:pPr>
        <w:spacing w:line="360" w:lineRule="auto"/>
        <w:jc w:val="both"/>
        <w:rPr>
          <w:rFonts w:ascii="Times New Roman" w:eastAsia="Calibri" w:hAnsi="Times New Roman" w:cs="Times New Roman"/>
          <w:sz w:val="24"/>
          <w:szCs w:val="24"/>
        </w:rPr>
      </w:pPr>
      <w:r w:rsidRPr="00B358DD">
        <w:rPr>
          <w:rFonts w:ascii="Times New Roman" w:eastAsia="Calibri" w:hAnsi="Times New Roman" w:cs="Times New Roman"/>
          <w:sz w:val="24"/>
          <w:szCs w:val="24"/>
        </w:rPr>
        <w:t xml:space="preserve">118. </w:t>
      </w:r>
      <w:r w:rsidR="00832678" w:rsidRPr="00832678">
        <w:rPr>
          <w:rFonts w:ascii="Times New Roman" w:eastAsia="Calibri" w:hAnsi="Times New Roman" w:cs="Times New Roman"/>
          <w:sz w:val="24"/>
          <w:szCs w:val="24"/>
          <w:lang w:val="en-US"/>
        </w:rPr>
        <w:t>Dames</w:t>
      </w:r>
      <w:r w:rsidR="00832678" w:rsidRPr="00B358DD">
        <w:rPr>
          <w:rFonts w:ascii="Times New Roman" w:eastAsia="Calibri" w:hAnsi="Times New Roman" w:cs="Times New Roman"/>
          <w:sz w:val="24"/>
          <w:szCs w:val="24"/>
        </w:rPr>
        <w:t xml:space="preserve"> </w:t>
      </w:r>
      <w:r w:rsidR="00832678" w:rsidRPr="00832678">
        <w:rPr>
          <w:rFonts w:ascii="Times New Roman" w:eastAsia="Calibri" w:hAnsi="Times New Roman" w:cs="Times New Roman"/>
          <w:sz w:val="24"/>
          <w:szCs w:val="24"/>
          <w:lang w:val="en-US"/>
        </w:rPr>
        <w:t>M</w:t>
      </w:r>
      <w:r w:rsidR="00832678" w:rsidRPr="00B358DD">
        <w:rPr>
          <w:rFonts w:ascii="Times New Roman" w:eastAsia="Calibri" w:hAnsi="Times New Roman" w:cs="Times New Roman"/>
          <w:sz w:val="24"/>
          <w:szCs w:val="24"/>
        </w:rPr>
        <w:t xml:space="preserve">., </w:t>
      </w:r>
      <w:r w:rsidR="00832678" w:rsidRPr="00832678">
        <w:rPr>
          <w:rFonts w:ascii="Times New Roman" w:eastAsia="Calibri" w:hAnsi="Times New Roman" w:cs="Times New Roman"/>
          <w:sz w:val="24"/>
          <w:szCs w:val="24"/>
          <w:lang w:val="en-US"/>
        </w:rPr>
        <w:t>B</w:t>
      </w:r>
      <w:r w:rsidR="00832678" w:rsidRPr="00B358DD">
        <w:rPr>
          <w:rFonts w:ascii="Times New Roman" w:eastAsia="Calibri" w:hAnsi="Times New Roman" w:cs="Times New Roman"/>
          <w:sz w:val="24"/>
          <w:szCs w:val="24"/>
        </w:rPr>
        <w:t>ö</w:t>
      </w:r>
      <w:proofErr w:type="spellStart"/>
      <w:r w:rsidR="00832678" w:rsidRPr="00832678">
        <w:rPr>
          <w:rFonts w:ascii="Times New Roman" w:eastAsia="Calibri" w:hAnsi="Times New Roman" w:cs="Times New Roman"/>
          <w:sz w:val="24"/>
          <w:szCs w:val="24"/>
          <w:lang w:val="en-US"/>
        </w:rPr>
        <w:t>tel</w:t>
      </w:r>
      <w:proofErr w:type="spellEnd"/>
      <w:r w:rsidR="00832678" w:rsidRPr="00B358DD">
        <w:rPr>
          <w:rFonts w:ascii="Times New Roman" w:eastAsia="Calibri" w:hAnsi="Times New Roman" w:cs="Times New Roman"/>
          <w:sz w:val="24"/>
          <w:szCs w:val="24"/>
        </w:rPr>
        <w:t xml:space="preserve"> </w:t>
      </w:r>
      <w:r w:rsidR="00832678" w:rsidRPr="00832678">
        <w:rPr>
          <w:rFonts w:ascii="Times New Roman" w:eastAsia="Calibri" w:hAnsi="Times New Roman" w:cs="Times New Roman"/>
          <w:sz w:val="24"/>
          <w:szCs w:val="24"/>
          <w:lang w:val="en-US"/>
        </w:rPr>
        <w:t>F</w:t>
      </w:r>
      <w:r w:rsidR="00832678" w:rsidRPr="00B358DD">
        <w:rPr>
          <w:rFonts w:ascii="Times New Roman" w:eastAsia="Calibri" w:hAnsi="Times New Roman" w:cs="Times New Roman"/>
          <w:sz w:val="24"/>
          <w:szCs w:val="24"/>
        </w:rPr>
        <w:t xml:space="preserve">. </w:t>
      </w:r>
      <w:proofErr w:type="spellStart"/>
      <w:r w:rsidR="00832678" w:rsidRPr="00832678">
        <w:rPr>
          <w:rFonts w:ascii="Times New Roman" w:eastAsia="Calibri" w:hAnsi="Times New Roman" w:cs="Times New Roman"/>
          <w:sz w:val="24"/>
          <w:szCs w:val="24"/>
          <w:lang w:val="en-US"/>
        </w:rPr>
        <w:t>Armee</w:t>
      </w:r>
      <w:proofErr w:type="spellEnd"/>
      <w:r w:rsidR="00832678" w:rsidRPr="00B358DD">
        <w:rPr>
          <w:rFonts w:ascii="Times New Roman" w:eastAsia="Calibri" w:hAnsi="Times New Roman" w:cs="Times New Roman"/>
          <w:sz w:val="24"/>
          <w:szCs w:val="24"/>
        </w:rPr>
        <w:t xml:space="preserve"> </w:t>
      </w:r>
      <w:proofErr w:type="spellStart"/>
      <w:r w:rsidR="00832678" w:rsidRPr="00832678">
        <w:rPr>
          <w:rFonts w:ascii="Times New Roman" w:eastAsia="Calibri" w:hAnsi="Times New Roman" w:cs="Times New Roman"/>
          <w:sz w:val="24"/>
          <w:szCs w:val="24"/>
          <w:lang w:val="en-US"/>
        </w:rPr>
        <w:t>im</w:t>
      </w:r>
      <w:proofErr w:type="spellEnd"/>
      <w:r w:rsidR="00832678" w:rsidRPr="00B358DD">
        <w:rPr>
          <w:rFonts w:ascii="Times New Roman" w:eastAsia="Calibri" w:hAnsi="Times New Roman" w:cs="Times New Roman"/>
          <w:sz w:val="24"/>
          <w:szCs w:val="24"/>
        </w:rPr>
        <w:t xml:space="preserve"> </w:t>
      </w:r>
      <w:proofErr w:type="spellStart"/>
      <w:r w:rsidR="00832678" w:rsidRPr="00832678">
        <w:rPr>
          <w:rFonts w:ascii="Times New Roman" w:eastAsia="Calibri" w:hAnsi="Times New Roman" w:cs="Times New Roman"/>
          <w:sz w:val="24"/>
          <w:szCs w:val="24"/>
          <w:lang w:val="en-US"/>
        </w:rPr>
        <w:t>Kalten</w:t>
      </w:r>
      <w:proofErr w:type="spellEnd"/>
      <w:r w:rsidR="00832678" w:rsidRPr="00B358DD">
        <w:rPr>
          <w:rFonts w:ascii="Times New Roman" w:eastAsia="Calibri" w:hAnsi="Times New Roman" w:cs="Times New Roman"/>
          <w:sz w:val="24"/>
          <w:szCs w:val="24"/>
        </w:rPr>
        <w:t xml:space="preserve"> </w:t>
      </w:r>
      <w:r w:rsidR="00832678" w:rsidRPr="00832678">
        <w:rPr>
          <w:rFonts w:ascii="Times New Roman" w:eastAsia="Calibri" w:hAnsi="Times New Roman" w:cs="Times New Roman"/>
          <w:sz w:val="24"/>
          <w:szCs w:val="24"/>
          <w:lang w:val="en-US"/>
        </w:rPr>
        <w:t>Krieg</w:t>
      </w:r>
      <w:r w:rsidR="00832678" w:rsidRPr="00B358DD">
        <w:rPr>
          <w:rFonts w:ascii="Times New Roman" w:eastAsia="Calibri" w:hAnsi="Times New Roman" w:cs="Times New Roman"/>
          <w:sz w:val="24"/>
          <w:szCs w:val="24"/>
        </w:rPr>
        <w:t xml:space="preserve"> / </w:t>
      </w:r>
      <w:r w:rsidR="00832678" w:rsidRPr="00832678">
        <w:rPr>
          <w:rFonts w:ascii="Times New Roman" w:eastAsia="Calibri" w:hAnsi="Times New Roman" w:cs="Times New Roman"/>
          <w:sz w:val="24"/>
          <w:szCs w:val="24"/>
          <w:lang w:val="en-US"/>
        </w:rPr>
        <w:t>M</w:t>
      </w:r>
      <w:r w:rsidR="00832678" w:rsidRPr="00B358DD">
        <w:rPr>
          <w:rFonts w:ascii="Times New Roman" w:eastAsia="Calibri" w:hAnsi="Times New Roman" w:cs="Times New Roman"/>
          <w:sz w:val="24"/>
          <w:szCs w:val="24"/>
        </w:rPr>
        <w:t xml:space="preserve">. </w:t>
      </w:r>
      <w:r w:rsidR="00832678" w:rsidRPr="00832678">
        <w:rPr>
          <w:rFonts w:ascii="Times New Roman" w:eastAsia="Calibri" w:hAnsi="Times New Roman" w:cs="Times New Roman"/>
          <w:sz w:val="24"/>
          <w:szCs w:val="24"/>
          <w:lang w:val="en-US"/>
        </w:rPr>
        <w:t>Dames</w:t>
      </w:r>
      <w:r w:rsidR="00832678" w:rsidRPr="00B358DD">
        <w:rPr>
          <w:rFonts w:ascii="Times New Roman" w:eastAsia="Calibri" w:hAnsi="Times New Roman" w:cs="Times New Roman"/>
          <w:sz w:val="24"/>
          <w:szCs w:val="24"/>
        </w:rPr>
        <w:t xml:space="preserve">, </w:t>
      </w:r>
      <w:r w:rsidR="00832678" w:rsidRPr="00832678">
        <w:rPr>
          <w:rFonts w:ascii="Times New Roman" w:eastAsia="Calibri" w:hAnsi="Times New Roman" w:cs="Times New Roman"/>
          <w:sz w:val="24"/>
          <w:szCs w:val="24"/>
          <w:lang w:val="en-US"/>
        </w:rPr>
        <w:t>F</w:t>
      </w:r>
      <w:r w:rsidR="00832678" w:rsidRPr="00B358DD">
        <w:rPr>
          <w:rFonts w:ascii="Times New Roman" w:eastAsia="Calibri" w:hAnsi="Times New Roman" w:cs="Times New Roman"/>
          <w:sz w:val="24"/>
          <w:szCs w:val="24"/>
        </w:rPr>
        <w:t xml:space="preserve">. </w:t>
      </w:r>
      <w:r w:rsidR="00832678" w:rsidRPr="00832678">
        <w:rPr>
          <w:rFonts w:ascii="Times New Roman" w:eastAsia="Calibri" w:hAnsi="Times New Roman" w:cs="Times New Roman"/>
          <w:sz w:val="24"/>
          <w:szCs w:val="24"/>
          <w:lang w:val="en-US"/>
        </w:rPr>
        <w:t>B</w:t>
      </w:r>
      <w:r w:rsidR="00832678" w:rsidRPr="00B358DD">
        <w:rPr>
          <w:rFonts w:ascii="Times New Roman" w:eastAsia="Calibri" w:hAnsi="Times New Roman" w:cs="Times New Roman"/>
          <w:sz w:val="24"/>
          <w:szCs w:val="24"/>
        </w:rPr>
        <w:t>ö</w:t>
      </w:r>
      <w:proofErr w:type="spellStart"/>
      <w:r w:rsidR="00832678" w:rsidRPr="00832678">
        <w:rPr>
          <w:rFonts w:ascii="Times New Roman" w:eastAsia="Calibri" w:hAnsi="Times New Roman" w:cs="Times New Roman"/>
          <w:sz w:val="24"/>
          <w:szCs w:val="24"/>
          <w:lang w:val="en-US"/>
        </w:rPr>
        <w:t>tel</w:t>
      </w:r>
      <w:proofErr w:type="spellEnd"/>
      <w:r w:rsidR="00832678" w:rsidRPr="00B358DD">
        <w:rPr>
          <w:rFonts w:ascii="Times New Roman" w:eastAsia="Calibri" w:hAnsi="Times New Roman" w:cs="Times New Roman"/>
          <w:sz w:val="24"/>
          <w:szCs w:val="24"/>
        </w:rPr>
        <w:t xml:space="preserve"> // </w:t>
      </w:r>
      <w:proofErr w:type="spellStart"/>
      <w:r w:rsidR="00832678" w:rsidRPr="00832678">
        <w:rPr>
          <w:rFonts w:ascii="Times New Roman" w:eastAsia="Calibri" w:hAnsi="Times New Roman" w:cs="Times New Roman"/>
          <w:sz w:val="24"/>
          <w:szCs w:val="24"/>
          <w:lang w:val="en-US"/>
        </w:rPr>
        <w:t>Bundeswehr</w:t>
      </w:r>
      <w:proofErr w:type="spellEnd"/>
      <w:r w:rsidR="001A3D73" w:rsidRPr="00B358DD">
        <w:rPr>
          <w:rFonts w:ascii="Times New Roman" w:eastAsia="Calibri" w:hAnsi="Times New Roman" w:cs="Times New Roman"/>
          <w:sz w:val="24"/>
          <w:szCs w:val="24"/>
        </w:rPr>
        <w:t xml:space="preserve">, 24.09.2015 </w:t>
      </w:r>
      <w:r w:rsidR="00832678" w:rsidRPr="00B358DD">
        <w:rPr>
          <w:rFonts w:ascii="Times New Roman" w:eastAsia="Calibri" w:hAnsi="Times New Roman" w:cs="Times New Roman"/>
          <w:sz w:val="24"/>
          <w:szCs w:val="24"/>
        </w:rPr>
        <w:t>(</w:t>
      </w:r>
      <w:r w:rsidR="00832678" w:rsidRPr="00832678">
        <w:rPr>
          <w:rFonts w:ascii="Times New Roman" w:eastAsia="Calibri" w:hAnsi="Times New Roman" w:cs="Times New Roman"/>
          <w:sz w:val="24"/>
          <w:szCs w:val="24"/>
          <w:lang w:val="en-US"/>
        </w:rPr>
        <w:t>URL</w:t>
      </w:r>
      <w:r w:rsidR="00832678" w:rsidRPr="00B358DD">
        <w:rPr>
          <w:rFonts w:ascii="Times New Roman" w:eastAsia="Calibri" w:hAnsi="Times New Roman" w:cs="Times New Roman"/>
          <w:sz w:val="24"/>
          <w:szCs w:val="24"/>
        </w:rPr>
        <w:t xml:space="preserve">: </w:t>
      </w:r>
      <w:r w:rsidR="00832678" w:rsidRPr="00832678">
        <w:rPr>
          <w:rFonts w:ascii="Times New Roman" w:eastAsia="Calibri" w:hAnsi="Times New Roman" w:cs="Times New Roman"/>
          <w:sz w:val="24"/>
          <w:szCs w:val="24"/>
          <w:lang w:val="en-US"/>
        </w:rPr>
        <w:t>http</w:t>
      </w:r>
      <w:r w:rsidR="00832678" w:rsidRPr="00B358DD">
        <w:rPr>
          <w:rFonts w:ascii="Times New Roman" w:eastAsia="Calibri" w:hAnsi="Times New Roman" w:cs="Times New Roman"/>
          <w:sz w:val="24"/>
          <w:szCs w:val="24"/>
        </w:rPr>
        <w:t>://</w:t>
      </w:r>
      <w:r w:rsidR="00832678" w:rsidRPr="00832678">
        <w:rPr>
          <w:rFonts w:ascii="Times New Roman" w:eastAsia="Calibri" w:hAnsi="Times New Roman" w:cs="Times New Roman"/>
          <w:sz w:val="24"/>
          <w:szCs w:val="24"/>
          <w:lang w:val="en-US"/>
        </w:rPr>
        <w:t>www</w:t>
      </w:r>
      <w:r w:rsidR="00832678" w:rsidRPr="00B358DD">
        <w:rPr>
          <w:rFonts w:ascii="Times New Roman" w:eastAsia="Calibri" w:hAnsi="Times New Roman" w:cs="Times New Roman"/>
          <w:sz w:val="24"/>
          <w:szCs w:val="24"/>
        </w:rPr>
        <w:t>.</w:t>
      </w:r>
      <w:proofErr w:type="spellStart"/>
      <w:r w:rsidR="00832678" w:rsidRPr="00832678">
        <w:rPr>
          <w:rFonts w:ascii="Times New Roman" w:eastAsia="Calibri" w:hAnsi="Times New Roman" w:cs="Times New Roman"/>
          <w:sz w:val="24"/>
          <w:szCs w:val="24"/>
          <w:lang w:val="en-US"/>
        </w:rPr>
        <w:t>bundeswehr</w:t>
      </w:r>
      <w:proofErr w:type="spellEnd"/>
      <w:r w:rsidR="00832678" w:rsidRPr="00B358DD">
        <w:rPr>
          <w:rFonts w:ascii="Times New Roman" w:eastAsia="Calibri" w:hAnsi="Times New Roman" w:cs="Times New Roman"/>
          <w:sz w:val="24"/>
          <w:szCs w:val="24"/>
        </w:rPr>
        <w:t>.</w:t>
      </w:r>
      <w:r w:rsidR="00832678" w:rsidRPr="00832678">
        <w:rPr>
          <w:rFonts w:ascii="Times New Roman" w:eastAsia="Calibri" w:hAnsi="Times New Roman" w:cs="Times New Roman"/>
          <w:sz w:val="24"/>
          <w:szCs w:val="24"/>
          <w:lang w:val="en-US"/>
        </w:rPr>
        <w:t>de</w:t>
      </w:r>
      <w:r w:rsidR="00832678" w:rsidRPr="00B358DD">
        <w:rPr>
          <w:rFonts w:ascii="Times New Roman" w:eastAsia="Calibri" w:hAnsi="Times New Roman" w:cs="Times New Roman"/>
          <w:sz w:val="24"/>
          <w:szCs w:val="24"/>
        </w:rPr>
        <w:t>/</w:t>
      </w:r>
      <w:r w:rsidR="00832678" w:rsidRPr="00832678">
        <w:rPr>
          <w:rFonts w:ascii="Times New Roman" w:eastAsia="Calibri" w:hAnsi="Times New Roman" w:cs="Times New Roman"/>
          <w:sz w:val="24"/>
          <w:szCs w:val="24"/>
          <w:lang w:val="en-US"/>
        </w:rPr>
        <w:t>portal</w:t>
      </w:r>
      <w:r w:rsidR="00832678" w:rsidRPr="00B358DD">
        <w:rPr>
          <w:rFonts w:ascii="Times New Roman" w:eastAsia="Calibri" w:hAnsi="Times New Roman" w:cs="Times New Roman"/>
          <w:sz w:val="24"/>
          <w:szCs w:val="24"/>
        </w:rPr>
        <w:t>/</w:t>
      </w:r>
      <w:r w:rsidR="00832678" w:rsidRPr="00832678">
        <w:rPr>
          <w:rFonts w:ascii="Times New Roman" w:eastAsia="Calibri" w:hAnsi="Times New Roman" w:cs="Times New Roman"/>
          <w:sz w:val="24"/>
          <w:szCs w:val="24"/>
          <w:lang w:val="en-US"/>
        </w:rPr>
        <w:t>a</w:t>
      </w:r>
      <w:r w:rsidR="00832678" w:rsidRPr="00B358DD">
        <w:rPr>
          <w:rFonts w:ascii="Times New Roman" w:eastAsia="Calibri" w:hAnsi="Times New Roman" w:cs="Times New Roman"/>
          <w:sz w:val="24"/>
          <w:szCs w:val="24"/>
        </w:rPr>
        <w:t>/</w:t>
      </w:r>
      <w:proofErr w:type="spellStart"/>
      <w:r w:rsidR="00832678" w:rsidRPr="00832678">
        <w:rPr>
          <w:rFonts w:ascii="Times New Roman" w:eastAsia="Calibri" w:hAnsi="Times New Roman" w:cs="Times New Roman"/>
          <w:sz w:val="24"/>
          <w:szCs w:val="24"/>
          <w:lang w:val="en-US"/>
        </w:rPr>
        <w:t>bwde</w:t>
      </w:r>
      <w:proofErr w:type="spellEnd"/>
      <w:r w:rsidR="00832678" w:rsidRPr="00B358DD">
        <w:rPr>
          <w:rFonts w:ascii="Times New Roman" w:eastAsia="Calibri" w:hAnsi="Times New Roman" w:cs="Times New Roman"/>
          <w:sz w:val="24"/>
          <w:szCs w:val="24"/>
        </w:rPr>
        <w:t>/!</w:t>
      </w:r>
      <w:proofErr w:type="spellStart"/>
      <w:r w:rsidR="00832678" w:rsidRPr="00832678">
        <w:rPr>
          <w:rFonts w:ascii="Times New Roman" w:eastAsia="Calibri" w:hAnsi="Times New Roman" w:cs="Times New Roman"/>
          <w:sz w:val="24"/>
          <w:szCs w:val="24"/>
          <w:lang w:val="en-US"/>
        </w:rPr>
        <w:t>ut</w:t>
      </w:r>
      <w:proofErr w:type="spellEnd"/>
      <w:r w:rsidR="00832678" w:rsidRPr="00B358DD">
        <w:rPr>
          <w:rFonts w:ascii="Times New Roman" w:eastAsia="Calibri" w:hAnsi="Times New Roman" w:cs="Times New Roman"/>
          <w:sz w:val="24"/>
          <w:szCs w:val="24"/>
        </w:rPr>
        <w:t>/</w:t>
      </w:r>
      <w:r w:rsidR="00832678" w:rsidRPr="00832678">
        <w:rPr>
          <w:rFonts w:ascii="Times New Roman" w:eastAsia="Calibri" w:hAnsi="Times New Roman" w:cs="Times New Roman"/>
          <w:sz w:val="24"/>
          <w:szCs w:val="24"/>
          <w:lang w:val="en-US"/>
        </w:rPr>
        <w:t>p</w:t>
      </w:r>
      <w:r w:rsidR="00832678" w:rsidRPr="00B358DD">
        <w:rPr>
          <w:rFonts w:ascii="Times New Roman" w:eastAsia="Calibri" w:hAnsi="Times New Roman" w:cs="Times New Roman"/>
          <w:sz w:val="24"/>
          <w:szCs w:val="24"/>
        </w:rPr>
        <w:t>/</w:t>
      </w:r>
      <w:r w:rsidR="00832678" w:rsidRPr="00832678">
        <w:rPr>
          <w:rFonts w:ascii="Times New Roman" w:eastAsia="Calibri" w:hAnsi="Times New Roman" w:cs="Times New Roman"/>
          <w:sz w:val="24"/>
          <w:szCs w:val="24"/>
          <w:lang w:val="en-US"/>
        </w:rPr>
        <w:t>c</w:t>
      </w:r>
      <w:r w:rsidR="00832678" w:rsidRPr="00B358DD">
        <w:rPr>
          <w:rFonts w:ascii="Times New Roman" w:eastAsia="Calibri" w:hAnsi="Times New Roman" w:cs="Times New Roman"/>
          <w:sz w:val="24"/>
          <w:szCs w:val="24"/>
        </w:rPr>
        <w:t>4/</w:t>
      </w:r>
      <w:proofErr w:type="spellStart"/>
      <w:r w:rsidR="00832678" w:rsidRPr="00832678">
        <w:rPr>
          <w:rFonts w:ascii="Times New Roman" w:eastAsia="Calibri" w:hAnsi="Times New Roman" w:cs="Times New Roman"/>
          <w:sz w:val="24"/>
          <w:szCs w:val="24"/>
          <w:lang w:val="en-US"/>
        </w:rPr>
        <w:t>DcgxDoAgDADAt</w:t>
      </w:r>
      <w:proofErr w:type="spellEnd"/>
      <w:r w:rsidR="00832678" w:rsidRPr="00B358DD">
        <w:rPr>
          <w:rFonts w:ascii="Times New Roman" w:eastAsia="Calibri" w:hAnsi="Times New Roman" w:cs="Times New Roman"/>
          <w:sz w:val="24"/>
          <w:szCs w:val="24"/>
        </w:rPr>
        <w:t>_</w:t>
      </w:r>
      <w:proofErr w:type="spellStart"/>
      <w:r w:rsidR="00832678" w:rsidRPr="00832678">
        <w:rPr>
          <w:rFonts w:ascii="Times New Roman" w:eastAsia="Calibri" w:hAnsi="Times New Roman" w:cs="Times New Roman"/>
          <w:sz w:val="24"/>
          <w:szCs w:val="24"/>
          <w:lang w:val="en-US"/>
        </w:rPr>
        <w:t>iBdnfzF</w:t>
      </w:r>
      <w:proofErr w:type="spellEnd"/>
      <w:r w:rsidR="00832678" w:rsidRPr="00B358DD">
        <w:rPr>
          <w:rFonts w:ascii="Times New Roman" w:eastAsia="Calibri" w:hAnsi="Times New Roman" w:cs="Times New Roman"/>
          <w:sz w:val="24"/>
          <w:szCs w:val="24"/>
        </w:rPr>
        <w:t>-</w:t>
      </w:r>
      <w:proofErr w:type="spellStart"/>
      <w:r w:rsidR="00832678" w:rsidRPr="00832678">
        <w:rPr>
          <w:rFonts w:ascii="Times New Roman" w:eastAsia="Calibri" w:hAnsi="Times New Roman" w:cs="Times New Roman"/>
          <w:sz w:val="24"/>
          <w:szCs w:val="24"/>
          <w:lang w:val="en-US"/>
        </w:rPr>
        <w:lastRenderedPageBreak/>
        <w:t>pWoJQGUg</w:t>
      </w:r>
      <w:proofErr w:type="spellEnd"/>
      <w:r w:rsidR="00832678" w:rsidRPr="00B358DD">
        <w:rPr>
          <w:rFonts w:ascii="Times New Roman" w:eastAsia="Calibri" w:hAnsi="Times New Roman" w:cs="Times New Roman"/>
          <w:sz w:val="24"/>
          <w:szCs w:val="24"/>
        </w:rPr>
        <w:t>1</w:t>
      </w:r>
      <w:r w:rsidR="00832678" w:rsidRPr="00832678">
        <w:rPr>
          <w:rFonts w:ascii="Times New Roman" w:eastAsia="Calibri" w:hAnsi="Times New Roman" w:cs="Times New Roman"/>
          <w:sz w:val="24"/>
          <w:szCs w:val="24"/>
          <w:lang w:val="en-US"/>
        </w:rPr>
        <w:t>U</w:t>
      </w:r>
      <w:r w:rsidR="00832678" w:rsidRPr="00B358DD">
        <w:rPr>
          <w:rFonts w:ascii="Times New Roman" w:eastAsia="Calibri" w:hAnsi="Times New Roman" w:cs="Times New Roman"/>
          <w:sz w:val="24"/>
          <w:szCs w:val="24"/>
        </w:rPr>
        <w:t>_</w:t>
      </w:r>
      <w:r w:rsidR="00832678" w:rsidRPr="00832678">
        <w:rPr>
          <w:rFonts w:ascii="Times New Roman" w:eastAsia="Calibri" w:hAnsi="Times New Roman" w:cs="Times New Roman"/>
          <w:sz w:val="24"/>
          <w:szCs w:val="24"/>
          <w:lang w:val="en-US"/>
        </w:rPr>
        <w:t>b</w:t>
      </w:r>
      <w:r w:rsidR="00832678" w:rsidRPr="00B358DD">
        <w:rPr>
          <w:rFonts w:ascii="Times New Roman" w:eastAsia="Calibri" w:hAnsi="Times New Roman" w:cs="Times New Roman"/>
          <w:sz w:val="24"/>
          <w:szCs w:val="24"/>
        </w:rPr>
        <w:t>7</w:t>
      </w:r>
      <w:proofErr w:type="spellStart"/>
      <w:r w:rsidR="00832678" w:rsidRPr="00832678">
        <w:rPr>
          <w:rFonts w:ascii="Times New Roman" w:eastAsia="Calibri" w:hAnsi="Times New Roman" w:cs="Times New Roman"/>
          <w:sz w:val="24"/>
          <w:szCs w:val="24"/>
          <w:lang w:val="en-US"/>
        </w:rPr>
        <w:t>ktsMTJ</w:t>
      </w:r>
      <w:proofErr w:type="spellEnd"/>
      <w:r w:rsidR="00832678" w:rsidRPr="00B358DD">
        <w:rPr>
          <w:rFonts w:ascii="Times New Roman" w:eastAsia="Calibri" w:hAnsi="Times New Roman" w:cs="Times New Roman"/>
          <w:sz w:val="24"/>
          <w:szCs w:val="24"/>
        </w:rPr>
        <w:t>6</w:t>
      </w:r>
      <w:proofErr w:type="spellStart"/>
      <w:r w:rsidR="00832678" w:rsidRPr="00832678">
        <w:rPr>
          <w:rFonts w:ascii="Times New Roman" w:eastAsia="Calibri" w:hAnsi="Times New Roman" w:cs="Times New Roman"/>
          <w:sz w:val="24"/>
          <w:szCs w:val="24"/>
          <w:lang w:val="en-US"/>
        </w:rPr>
        <w:t>NXhVwvo</w:t>
      </w:r>
      <w:proofErr w:type="spellEnd"/>
      <w:r w:rsidR="00832678" w:rsidRPr="00B358DD">
        <w:rPr>
          <w:rFonts w:ascii="Times New Roman" w:eastAsia="Calibri" w:hAnsi="Times New Roman" w:cs="Times New Roman"/>
          <w:sz w:val="24"/>
          <w:szCs w:val="24"/>
        </w:rPr>
        <w:t>4</w:t>
      </w:r>
      <w:r w:rsidR="00832678" w:rsidRPr="00832678">
        <w:rPr>
          <w:rFonts w:ascii="Times New Roman" w:eastAsia="Calibri" w:hAnsi="Times New Roman" w:cs="Times New Roman"/>
          <w:sz w:val="24"/>
          <w:szCs w:val="24"/>
          <w:lang w:val="en-US"/>
        </w:rPr>
        <w:t>Y</w:t>
      </w:r>
      <w:r w:rsidR="00832678" w:rsidRPr="00B358DD">
        <w:rPr>
          <w:rFonts w:ascii="Times New Roman" w:eastAsia="Calibri" w:hAnsi="Times New Roman" w:cs="Times New Roman"/>
          <w:sz w:val="24"/>
          <w:szCs w:val="24"/>
        </w:rPr>
        <w:t>7</w:t>
      </w:r>
      <w:proofErr w:type="spellStart"/>
      <w:r w:rsidR="00832678" w:rsidRPr="00832678">
        <w:rPr>
          <w:rFonts w:ascii="Times New Roman" w:eastAsia="Calibri" w:hAnsi="Times New Roman" w:cs="Times New Roman"/>
          <w:sz w:val="24"/>
          <w:szCs w:val="24"/>
          <w:lang w:val="en-US"/>
        </w:rPr>
        <w:t>HlHX</w:t>
      </w:r>
      <w:proofErr w:type="spellEnd"/>
      <w:r w:rsidR="00832678" w:rsidRPr="00B358DD">
        <w:rPr>
          <w:rFonts w:ascii="Times New Roman" w:eastAsia="Calibri" w:hAnsi="Times New Roman" w:cs="Times New Roman"/>
          <w:sz w:val="24"/>
          <w:szCs w:val="24"/>
        </w:rPr>
        <w:t>8</w:t>
      </w:r>
      <w:r w:rsidR="00832678" w:rsidRPr="00832678">
        <w:rPr>
          <w:rFonts w:ascii="Times New Roman" w:eastAsia="Calibri" w:hAnsi="Times New Roman" w:cs="Times New Roman"/>
          <w:sz w:val="24"/>
          <w:szCs w:val="24"/>
          <w:lang w:val="en-US"/>
        </w:rPr>
        <w:t>EH</w:t>
      </w:r>
      <w:r w:rsidR="00832678" w:rsidRPr="00B358DD">
        <w:rPr>
          <w:rFonts w:ascii="Times New Roman" w:eastAsia="Calibri" w:hAnsi="Times New Roman" w:cs="Times New Roman"/>
          <w:sz w:val="24"/>
          <w:szCs w:val="24"/>
        </w:rPr>
        <w:t>4</w:t>
      </w:r>
      <w:proofErr w:type="spellStart"/>
      <w:r w:rsidR="00832678" w:rsidRPr="00832678">
        <w:rPr>
          <w:rFonts w:ascii="Times New Roman" w:eastAsia="Calibri" w:hAnsi="Times New Roman" w:cs="Times New Roman"/>
          <w:sz w:val="24"/>
          <w:szCs w:val="24"/>
          <w:lang w:val="en-US"/>
        </w:rPr>
        <w:t>EsPwzuq</w:t>
      </w:r>
      <w:proofErr w:type="spellEnd"/>
      <w:r w:rsidR="00832678" w:rsidRPr="00B358DD">
        <w:rPr>
          <w:rFonts w:ascii="Times New Roman" w:eastAsia="Calibri" w:hAnsi="Times New Roman" w:cs="Times New Roman"/>
          <w:sz w:val="24"/>
          <w:szCs w:val="24"/>
        </w:rPr>
        <w:t>1</w:t>
      </w:r>
      <w:r w:rsidR="00832678" w:rsidRPr="00832678">
        <w:rPr>
          <w:rFonts w:ascii="Times New Roman" w:eastAsia="Calibri" w:hAnsi="Times New Roman" w:cs="Times New Roman"/>
          <w:sz w:val="24"/>
          <w:szCs w:val="24"/>
          <w:lang w:val="en-US"/>
        </w:rPr>
        <w:t>E</w:t>
      </w:r>
      <w:r w:rsidR="00832678" w:rsidRPr="00B358DD">
        <w:rPr>
          <w:rFonts w:ascii="Times New Roman" w:eastAsia="Calibri" w:hAnsi="Times New Roman" w:cs="Times New Roman"/>
          <w:sz w:val="24"/>
          <w:szCs w:val="24"/>
        </w:rPr>
        <w:t>2</w:t>
      </w:r>
      <w:proofErr w:type="spellStart"/>
      <w:r w:rsidR="00832678" w:rsidRPr="00832678">
        <w:rPr>
          <w:rFonts w:ascii="Times New Roman" w:eastAsia="Calibri" w:hAnsi="Times New Roman" w:cs="Times New Roman"/>
          <w:sz w:val="24"/>
          <w:szCs w:val="24"/>
          <w:lang w:val="en-US"/>
        </w:rPr>
        <w:t>dnkP</w:t>
      </w:r>
      <w:proofErr w:type="spellEnd"/>
      <w:r w:rsidR="00832678" w:rsidRPr="00B358DD">
        <w:rPr>
          <w:rFonts w:ascii="Times New Roman" w:eastAsia="Calibri" w:hAnsi="Times New Roman" w:cs="Times New Roman"/>
          <w:sz w:val="24"/>
          <w:szCs w:val="24"/>
        </w:rPr>
        <w:t>5</w:t>
      </w:r>
      <w:proofErr w:type="spellStart"/>
      <w:r w:rsidR="00832678" w:rsidRPr="00832678">
        <w:rPr>
          <w:rFonts w:ascii="Times New Roman" w:eastAsia="Calibri" w:hAnsi="Times New Roman" w:cs="Times New Roman"/>
          <w:sz w:val="24"/>
          <w:szCs w:val="24"/>
          <w:lang w:val="en-US"/>
        </w:rPr>
        <w:t>YaiRsIDxi</w:t>
      </w:r>
      <w:proofErr w:type="spellEnd"/>
      <w:r w:rsidR="00832678" w:rsidRPr="00B358DD">
        <w:rPr>
          <w:rFonts w:ascii="Times New Roman" w:eastAsia="Calibri" w:hAnsi="Times New Roman" w:cs="Times New Roman"/>
          <w:sz w:val="24"/>
          <w:szCs w:val="24"/>
        </w:rPr>
        <w:t>0</w:t>
      </w:r>
      <w:proofErr w:type="spellStart"/>
      <w:r w:rsidR="00832678" w:rsidRPr="00832678">
        <w:rPr>
          <w:rFonts w:ascii="Times New Roman" w:eastAsia="Calibri" w:hAnsi="Times New Roman" w:cs="Times New Roman"/>
          <w:sz w:val="24"/>
          <w:szCs w:val="24"/>
          <w:lang w:val="en-US"/>
        </w:rPr>
        <w:t>VjmkmViE</w:t>
      </w:r>
      <w:proofErr w:type="spellEnd"/>
      <w:r w:rsidR="00832678" w:rsidRPr="00B358DD">
        <w:rPr>
          <w:rFonts w:ascii="Times New Roman" w:eastAsia="Calibri" w:hAnsi="Times New Roman" w:cs="Times New Roman"/>
          <w:sz w:val="24"/>
          <w:szCs w:val="24"/>
        </w:rPr>
        <w:t>8</w:t>
      </w:r>
      <w:r w:rsidR="00832678" w:rsidRPr="00832678">
        <w:rPr>
          <w:rFonts w:ascii="Times New Roman" w:eastAsia="Calibri" w:hAnsi="Times New Roman" w:cs="Times New Roman"/>
          <w:sz w:val="24"/>
          <w:szCs w:val="24"/>
          <w:lang w:val="en-US"/>
        </w:rPr>
        <w:t>a</w:t>
      </w:r>
      <w:r w:rsidR="00832678" w:rsidRPr="00B358DD">
        <w:rPr>
          <w:rFonts w:ascii="Times New Roman" w:eastAsia="Calibri" w:hAnsi="Times New Roman" w:cs="Times New Roman"/>
          <w:sz w:val="24"/>
          <w:szCs w:val="24"/>
        </w:rPr>
        <w:t>7</w:t>
      </w:r>
      <w:proofErr w:type="spellStart"/>
      <w:r w:rsidR="00832678" w:rsidRPr="00832678">
        <w:rPr>
          <w:rFonts w:ascii="Times New Roman" w:eastAsia="Calibri" w:hAnsi="Times New Roman" w:cs="Times New Roman"/>
          <w:sz w:val="24"/>
          <w:szCs w:val="24"/>
          <w:lang w:val="en-US"/>
        </w:rPr>
        <w:t>bssPcobChA</w:t>
      </w:r>
      <w:proofErr w:type="spellEnd"/>
      <w:r w:rsidR="00832678" w:rsidRPr="00B358DD">
        <w:rPr>
          <w:rFonts w:ascii="Times New Roman" w:eastAsia="Calibri" w:hAnsi="Times New Roman" w:cs="Times New Roman"/>
          <w:sz w:val="24"/>
          <w:szCs w:val="24"/>
        </w:rPr>
        <w:t xml:space="preserve">!!/, </w:t>
      </w:r>
      <w:r w:rsidR="00832678" w:rsidRPr="00832678">
        <w:rPr>
          <w:rFonts w:ascii="Times New Roman" w:eastAsia="Calibri" w:hAnsi="Times New Roman" w:cs="Times New Roman"/>
          <w:sz w:val="24"/>
          <w:szCs w:val="24"/>
        </w:rPr>
        <w:t>дата</w:t>
      </w:r>
      <w:r w:rsidR="00832678" w:rsidRPr="00B358DD">
        <w:rPr>
          <w:rFonts w:ascii="Times New Roman" w:eastAsia="Calibri" w:hAnsi="Times New Roman" w:cs="Times New Roman"/>
          <w:sz w:val="24"/>
          <w:szCs w:val="24"/>
        </w:rPr>
        <w:t xml:space="preserve"> </w:t>
      </w:r>
      <w:r w:rsidR="00832678" w:rsidRPr="00832678">
        <w:rPr>
          <w:rFonts w:ascii="Times New Roman" w:eastAsia="Calibri" w:hAnsi="Times New Roman" w:cs="Times New Roman"/>
          <w:sz w:val="24"/>
          <w:szCs w:val="24"/>
        </w:rPr>
        <w:t>обращения</w:t>
      </w:r>
      <w:r w:rsidR="00832678" w:rsidRPr="00B358DD">
        <w:rPr>
          <w:rFonts w:ascii="Times New Roman" w:eastAsia="Calibri" w:hAnsi="Times New Roman" w:cs="Times New Roman"/>
          <w:sz w:val="24"/>
          <w:szCs w:val="24"/>
        </w:rPr>
        <w:t>: 21.04.2017).</w:t>
      </w:r>
    </w:p>
    <w:p w:rsidR="006B6544" w:rsidRPr="00634649" w:rsidRDefault="001A3D73" w:rsidP="00E9500C">
      <w:pPr>
        <w:spacing w:line="360" w:lineRule="auto"/>
        <w:jc w:val="both"/>
        <w:rPr>
          <w:rFonts w:ascii="Times New Roman" w:eastAsia="Calibri" w:hAnsi="Times New Roman" w:cs="Times New Roman"/>
          <w:sz w:val="24"/>
          <w:szCs w:val="24"/>
          <w:lang w:val="en-US"/>
        </w:rPr>
      </w:pPr>
      <w:r w:rsidRPr="001A3D73">
        <w:rPr>
          <w:rFonts w:ascii="Times New Roman" w:eastAsia="Calibri" w:hAnsi="Times New Roman" w:cs="Times New Roman"/>
          <w:sz w:val="24"/>
          <w:szCs w:val="24"/>
          <w:lang w:val="en-US"/>
        </w:rPr>
        <w:t xml:space="preserve">119. </w:t>
      </w:r>
      <w:proofErr w:type="spellStart"/>
      <w:r w:rsidR="006B6544" w:rsidRPr="006B6544">
        <w:rPr>
          <w:rFonts w:ascii="Times New Roman" w:eastAsia="Calibri" w:hAnsi="Times New Roman" w:cs="Times New Roman"/>
          <w:sz w:val="24"/>
          <w:szCs w:val="24"/>
          <w:lang w:val="en-US"/>
        </w:rPr>
        <w:t>Faleg</w:t>
      </w:r>
      <w:proofErr w:type="spellEnd"/>
      <w:r w:rsidR="006B6544" w:rsidRPr="006B6544">
        <w:rPr>
          <w:rFonts w:ascii="Times New Roman" w:eastAsia="Calibri" w:hAnsi="Times New Roman" w:cs="Times New Roman"/>
          <w:sz w:val="24"/>
          <w:szCs w:val="24"/>
          <w:lang w:val="en-US"/>
        </w:rPr>
        <w:t xml:space="preserve"> G. The implication of Brexit for EU’s Common Security and </w:t>
      </w:r>
      <w:proofErr w:type="spellStart"/>
      <w:r w:rsidR="006B6544" w:rsidRPr="006B6544">
        <w:rPr>
          <w:rFonts w:ascii="Times New Roman" w:eastAsia="Calibri" w:hAnsi="Times New Roman" w:cs="Times New Roman"/>
          <w:sz w:val="24"/>
          <w:szCs w:val="24"/>
          <w:lang w:val="en-US"/>
        </w:rPr>
        <w:t>Defence</w:t>
      </w:r>
      <w:proofErr w:type="spellEnd"/>
      <w:r w:rsidR="006B6544" w:rsidRPr="006B6544">
        <w:rPr>
          <w:rFonts w:ascii="Times New Roman" w:eastAsia="Calibri" w:hAnsi="Times New Roman" w:cs="Times New Roman"/>
          <w:sz w:val="24"/>
          <w:szCs w:val="24"/>
          <w:lang w:val="en-US"/>
        </w:rPr>
        <w:t xml:space="preserve"> Policy / G. </w:t>
      </w:r>
      <w:proofErr w:type="spellStart"/>
      <w:r w:rsidR="006B6544" w:rsidRPr="006B6544">
        <w:rPr>
          <w:rFonts w:ascii="Times New Roman" w:eastAsia="Calibri" w:hAnsi="Times New Roman" w:cs="Times New Roman"/>
          <w:sz w:val="24"/>
          <w:szCs w:val="24"/>
          <w:lang w:val="en-US"/>
        </w:rPr>
        <w:t>Faleg</w:t>
      </w:r>
      <w:proofErr w:type="spellEnd"/>
      <w:r w:rsidR="006B6544" w:rsidRPr="006B6544">
        <w:rPr>
          <w:rFonts w:ascii="Times New Roman" w:eastAsia="Calibri" w:hAnsi="Times New Roman" w:cs="Times New Roman"/>
          <w:sz w:val="24"/>
          <w:szCs w:val="24"/>
          <w:lang w:val="en-US"/>
        </w:rPr>
        <w:t xml:space="preserve"> // Centre for European Policy Studies (URL:  https://www.ceps.eu/publications/implications-brexit-eu%E2%80%99s-common-security-and-defence-policy, </w:t>
      </w:r>
      <w:r w:rsidR="006B6544" w:rsidRPr="006B6544">
        <w:rPr>
          <w:rFonts w:ascii="Times New Roman" w:eastAsia="Calibri" w:hAnsi="Times New Roman" w:cs="Times New Roman"/>
          <w:sz w:val="24"/>
          <w:szCs w:val="24"/>
        </w:rPr>
        <w:t>дата</w:t>
      </w:r>
      <w:r w:rsidR="006B6544" w:rsidRPr="006B6544">
        <w:rPr>
          <w:rFonts w:ascii="Times New Roman" w:eastAsia="Calibri" w:hAnsi="Times New Roman" w:cs="Times New Roman"/>
          <w:sz w:val="24"/>
          <w:szCs w:val="24"/>
          <w:lang w:val="en-US"/>
        </w:rPr>
        <w:t xml:space="preserve"> </w:t>
      </w:r>
      <w:r w:rsidR="006B6544" w:rsidRPr="006B6544">
        <w:rPr>
          <w:rFonts w:ascii="Times New Roman" w:eastAsia="Calibri" w:hAnsi="Times New Roman" w:cs="Times New Roman"/>
          <w:sz w:val="24"/>
          <w:szCs w:val="24"/>
        </w:rPr>
        <w:t>обращения</w:t>
      </w:r>
      <w:r w:rsidR="006B6544" w:rsidRPr="006B6544">
        <w:rPr>
          <w:rFonts w:ascii="Times New Roman" w:eastAsia="Calibri" w:hAnsi="Times New Roman" w:cs="Times New Roman"/>
          <w:sz w:val="24"/>
          <w:szCs w:val="24"/>
          <w:lang w:val="en-US"/>
        </w:rPr>
        <w:t>: 20.04.2017).</w:t>
      </w:r>
    </w:p>
    <w:p w:rsidR="00F21AFB" w:rsidRPr="00634649" w:rsidRDefault="001A3D73" w:rsidP="00E9500C">
      <w:pPr>
        <w:spacing w:line="360" w:lineRule="auto"/>
        <w:jc w:val="both"/>
        <w:rPr>
          <w:rFonts w:ascii="Times New Roman" w:eastAsia="Calibri" w:hAnsi="Times New Roman" w:cs="Times New Roman"/>
          <w:sz w:val="24"/>
          <w:szCs w:val="24"/>
          <w:lang w:val="en-US"/>
        </w:rPr>
      </w:pPr>
      <w:r w:rsidRPr="001A3D73">
        <w:rPr>
          <w:rFonts w:ascii="Times New Roman" w:eastAsia="Calibri" w:hAnsi="Times New Roman" w:cs="Times New Roman"/>
          <w:sz w:val="24"/>
          <w:szCs w:val="24"/>
          <w:lang w:val="en-US"/>
        </w:rPr>
        <w:t xml:space="preserve">120. </w:t>
      </w:r>
      <w:proofErr w:type="spellStart"/>
      <w:r w:rsidR="00F21AFB" w:rsidRPr="00F21AFB">
        <w:rPr>
          <w:rFonts w:ascii="Times New Roman" w:eastAsia="Calibri" w:hAnsi="Times New Roman" w:cs="Times New Roman"/>
          <w:sz w:val="24"/>
          <w:szCs w:val="24"/>
          <w:lang w:val="en-US"/>
        </w:rPr>
        <w:t>Keohane</w:t>
      </w:r>
      <w:proofErr w:type="spellEnd"/>
      <w:r w:rsidR="00F21AFB" w:rsidRPr="00F21AFB">
        <w:rPr>
          <w:rFonts w:ascii="Times New Roman" w:eastAsia="Calibri" w:hAnsi="Times New Roman" w:cs="Times New Roman"/>
          <w:sz w:val="24"/>
          <w:szCs w:val="24"/>
          <w:lang w:val="en-US"/>
        </w:rPr>
        <w:t xml:space="preserve"> R.O., Nye J.S. Power and </w:t>
      </w:r>
      <w:proofErr w:type="spellStart"/>
      <w:r w:rsidR="00F21AFB" w:rsidRPr="00F21AFB">
        <w:rPr>
          <w:rFonts w:ascii="Times New Roman" w:eastAsia="Calibri" w:hAnsi="Times New Roman" w:cs="Times New Roman"/>
          <w:sz w:val="24"/>
          <w:szCs w:val="24"/>
          <w:lang w:val="en-US"/>
        </w:rPr>
        <w:t>Interdependance</w:t>
      </w:r>
      <w:proofErr w:type="spellEnd"/>
      <w:r w:rsidR="00F21AFB" w:rsidRPr="00F21AFB">
        <w:rPr>
          <w:rFonts w:ascii="Times New Roman" w:eastAsia="Calibri" w:hAnsi="Times New Roman" w:cs="Times New Roman"/>
          <w:sz w:val="24"/>
          <w:szCs w:val="24"/>
          <w:lang w:val="en-US"/>
        </w:rPr>
        <w:t xml:space="preserve"> </w:t>
      </w:r>
      <w:proofErr w:type="gramStart"/>
      <w:r w:rsidR="00F21AFB" w:rsidRPr="00F21AFB">
        <w:rPr>
          <w:rFonts w:ascii="Times New Roman" w:eastAsia="Calibri" w:hAnsi="Times New Roman" w:cs="Times New Roman"/>
          <w:sz w:val="24"/>
          <w:szCs w:val="24"/>
          <w:lang w:val="en-US"/>
        </w:rPr>
        <w:t>Revisited  /</w:t>
      </w:r>
      <w:proofErr w:type="gramEnd"/>
      <w:r w:rsidR="00F21AFB" w:rsidRPr="00F21AFB">
        <w:rPr>
          <w:rFonts w:ascii="Times New Roman" w:eastAsia="Calibri" w:hAnsi="Times New Roman" w:cs="Times New Roman"/>
          <w:sz w:val="24"/>
          <w:szCs w:val="24"/>
          <w:lang w:val="en-US"/>
        </w:rPr>
        <w:t xml:space="preserve">  R.O. </w:t>
      </w:r>
      <w:proofErr w:type="spellStart"/>
      <w:r w:rsidR="00F21AFB" w:rsidRPr="00F21AFB">
        <w:rPr>
          <w:rFonts w:ascii="Times New Roman" w:eastAsia="Calibri" w:hAnsi="Times New Roman" w:cs="Times New Roman"/>
          <w:sz w:val="24"/>
          <w:szCs w:val="24"/>
          <w:lang w:val="en-US"/>
        </w:rPr>
        <w:t>Keohane</w:t>
      </w:r>
      <w:proofErr w:type="spellEnd"/>
      <w:r w:rsidR="00F21AFB" w:rsidRPr="00F21AFB">
        <w:rPr>
          <w:rFonts w:ascii="Times New Roman" w:eastAsia="Calibri" w:hAnsi="Times New Roman" w:cs="Times New Roman"/>
          <w:sz w:val="24"/>
          <w:szCs w:val="24"/>
          <w:lang w:val="en-US"/>
        </w:rPr>
        <w:t xml:space="preserve">, J.S. Nye // International </w:t>
      </w:r>
      <w:proofErr w:type="spellStart"/>
      <w:r w:rsidR="00F21AFB" w:rsidRPr="00F21AFB">
        <w:rPr>
          <w:rFonts w:ascii="Times New Roman" w:eastAsia="Calibri" w:hAnsi="Times New Roman" w:cs="Times New Roman"/>
          <w:sz w:val="24"/>
          <w:szCs w:val="24"/>
          <w:lang w:val="en-US"/>
        </w:rPr>
        <w:t>Organisation</w:t>
      </w:r>
      <w:proofErr w:type="spellEnd"/>
      <w:r w:rsidR="00F21AFB" w:rsidRPr="00F21AFB">
        <w:rPr>
          <w:rFonts w:ascii="Times New Roman" w:eastAsia="Calibri" w:hAnsi="Times New Roman" w:cs="Times New Roman"/>
          <w:sz w:val="24"/>
          <w:szCs w:val="24"/>
          <w:lang w:val="en-US"/>
        </w:rPr>
        <w:t>. – 1987. Vol. 41, № 4 (</w:t>
      </w:r>
      <w:proofErr w:type="gramStart"/>
      <w:r w:rsidR="00F21AFB" w:rsidRPr="00F21AFB">
        <w:rPr>
          <w:rFonts w:ascii="Times New Roman" w:eastAsia="Calibri" w:hAnsi="Times New Roman" w:cs="Times New Roman"/>
          <w:sz w:val="24"/>
          <w:szCs w:val="24"/>
          <w:lang w:val="en-US"/>
        </w:rPr>
        <w:t>Autumn</w:t>
      </w:r>
      <w:proofErr w:type="gramEnd"/>
      <w:r w:rsidR="00F21AFB" w:rsidRPr="00F21AFB">
        <w:rPr>
          <w:rFonts w:ascii="Times New Roman" w:eastAsia="Calibri" w:hAnsi="Times New Roman" w:cs="Times New Roman"/>
          <w:sz w:val="24"/>
          <w:szCs w:val="24"/>
          <w:lang w:val="en-US"/>
        </w:rPr>
        <w:t>). – P. 725-753.</w:t>
      </w:r>
    </w:p>
    <w:p w:rsidR="00F21AFB" w:rsidRPr="00F21AFB" w:rsidRDefault="001A3D73" w:rsidP="00E9500C">
      <w:pPr>
        <w:spacing w:line="360" w:lineRule="auto"/>
        <w:jc w:val="both"/>
        <w:rPr>
          <w:rFonts w:ascii="Times New Roman" w:eastAsia="Calibri" w:hAnsi="Times New Roman" w:cs="Times New Roman"/>
          <w:sz w:val="24"/>
          <w:szCs w:val="24"/>
          <w:lang w:val="en-US"/>
        </w:rPr>
      </w:pPr>
      <w:r w:rsidRPr="001A3D73">
        <w:rPr>
          <w:rFonts w:ascii="Times New Roman" w:eastAsia="Calibri" w:hAnsi="Times New Roman" w:cs="Times New Roman"/>
          <w:sz w:val="24"/>
          <w:szCs w:val="24"/>
          <w:lang w:val="en-US"/>
        </w:rPr>
        <w:t xml:space="preserve">121. </w:t>
      </w:r>
      <w:proofErr w:type="spellStart"/>
      <w:r w:rsidR="00F21AFB" w:rsidRPr="00F21AFB">
        <w:rPr>
          <w:rFonts w:ascii="Times New Roman" w:eastAsia="Calibri" w:hAnsi="Times New Roman" w:cs="Times New Roman"/>
          <w:sz w:val="24"/>
          <w:szCs w:val="24"/>
          <w:lang w:val="en-US"/>
        </w:rPr>
        <w:t>Manea</w:t>
      </w:r>
      <w:proofErr w:type="spellEnd"/>
      <w:r w:rsidR="00F21AFB" w:rsidRPr="00F21AFB">
        <w:rPr>
          <w:rFonts w:ascii="Times New Roman" w:eastAsia="Calibri" w:hAnsi="Times New Roman" w:cs="Times New Roman"/>
          <w:sz w:val="24"/>
          <w:szCs w:val="24"/>
          <w:lang w:val="en-US"/>
        </w:rPr>
        <w:t xml:space="preserve"> O. Lord </w:t>
      </w:r>
      <w:proofErr w:type="spellStart"/>
      <w:r w:rsidR="00F21AFB" w:rsidRPr="00F21AFB">
        <w:rPr>
          <w:rFonts w:ascii="Times New Roman" w:eastAsia="Calibri" w:hAnsi="Times New Roman" w:cs="Times New Roman"/>
          <w:sz w:val="24"/>
          <w:szCs w:val="24"/>
          <w:lang w:val="en-US"/>
        </w:rPr>
        <w:t>Ismay</w:t>
      </w:r>
      <w:proofErr w:type="spellEnd"/>
      <w:r w:rsidR="00F21AFB" w:rsidRPr="00F21AFB">
        <w:rPr>
          <w:rFonts w:ascii="Times New Roman" w:eastAsia="Calibri" w:hAnsi="Times New Roman" w:cs="Times New Roman"/>
          <w:sz w:val="24"/>
          <w:szCs w:val="24"/>
          <w:lang w:val="en-US"/>
        </w:rPr>
        <w:t xml:space="preserve">, Restated / O. </w:t>
      </w:r>
      <w:proofErr w:type="spellStart"/>
      <w:proofErr w:type="gramStart"/>
      <w:r w:rsidR="00F21AFB" w:rsidRPr="00F21AFB">
        <w:rPr>
          <w:rFonts w:ascii="Times New Roman" w:eastAsia="Calibri" w:hAnsi="Times New Roman" w:cs="Times New Roman"/>
          <w:sz w:val="24"/>
          <w:szCs w:val="24"/>
          <w:lang w:val="en-US"/>
        </w:rPr>
        <w:t>Manea</w:t>
      </w:r>
      <w:proofErr w:type="spellEnd"/>
      <w:r w:rsidR="00F21AFB" w:rsidRPr="00F21AFB">
        <w:rPr>
          <w:rFonts w:ascii="Times New Roman" w:eastAsia="Calibri" w:hAnsi="Times New Roman" w:cs="Times New Roman"/>
          <w:sz w:val="24"/>
          <w:szCs w:val="24"/>
          <w:lang w:val="en-US"/>
        </w:rPr>
        <w:t xml:space="preserve">  /</w:t>
      </w:r>
      <w:proofErr w:type="gramEnd"/>
      <w:r w:rsidR="00F21AFB" w:rsidRPr="00F21AFB">
        <w:rPr>
          <w:rFonts w:ascii="Times New Roman" w:eastAsia="Calibri" w:hAnsi="Times New Roman" w:cs="Times New Roman"/>
          <w:sz w:val="24"/>
          <w:szCs w:val="24"/>
          <w:lang w:val="en-US"/>
        </w:rPr>
        <w:t xml:space="preserve">/ Small Wars Journal, 18.11.2010 (URL: http://smallwarsjournal.com/blog/lord-ismay-restated, </w:t>
      </w:r>
      <w:r w:rsidR="00F21AFB" w:rsidRPr="00F21AFB">
        <w:rPr>
          <w:rFonts w:ascii="Times New Roman" w:eastAsia="Calibri" w:hAnsi="Times New Roman" w:cs="Times New Roman"/>
          <w:sz w:val="24"/>
          <w:szCs w:val="24"/>
        </w:rPr>
        <w:t>дата</w:t>
      </w:r>
      <w:r w:rsidR="00F21AFB" w:rsidRPr="00F21AFB">
        <w:rPr>
          <w:rFonts w:ascii="Times New Roman" w:eastAsia="Calibri" w:hAnsi="Times New Roman" w:cs="Times New Roman"/>
          <w:sz w:val="24"/>
          <w:szCs w:val="24"/>
          <w:lang w:val="en-US"/>
        </w:rPr>
        <w:t xml:space="preserve"> </w:t>
      </w:r>
      <w:r w:rsidR="00F21AFB" w:rsidRPr="00F21AFB">
        <w:rPr>
          <w:rFonts w:ascii="Times New Roman" w:eastAsia="Calibri" w:hAnsi="Times New Roman" w:cs="Times New Roman"/>
          <w:sz w:val="24"/>
          <w:szCs w:val="24"/>
        </w:rPr>
        <w:t>обращения</w:t>
      </w:r>
      <w:r w:rsidR="00F21AFB" w:rsidRPr="00F21AFB">
        <w:rPr>
          <w:rFonts w:ascii="Times New Roman" w:eastAsia="Calibri" w:hAnsi="Times New Roman" w:cs="Times New Roman"/>
          <w:sz w:val="24"/>
          <w:szCs w:val="24"/>
          <w:lang w:val="en-US"/>
        </w:rPr>
        <w:t>: 10.03.2017).</w:t>
      </w:r>
    </w:p>
    <w:p w:rsidR="00F21AFB" w:rsidRPr="00F21AFB" w:rsidRDefault="001A3D73" w:rsidP="00E9500C">
      <w:pPr>
        <w:spacing w:line="360" w:lineRule="auto"/>
        <w:jc w:val="both"/>
        <w:rPr>
          <w:rFonts w:ascii="Times New Roman" w:eastAsia="Calibri" w:hAnsi="Times New Roman" w:cs="Times New Roman"/>
          <w:sz w:val="24"/>
          <w:szCs w:val="24"/>
          <w:lang w:val="en-US"/>
        </w:rPr>
      </w:pPr>
      <w:r w:rsidRPr="001A3D73">
        <w:rPr>
          <w:rFonts w:ascii="Times New Roman" w:eastAsia="Calibri" w:hAnsi="Times New Roman" w:cs="Times New Roman"/>
          <w:sz w:val="24"/>
          <w:szCs w:val="24"/>
          <w:lang w:val="en-US"/>
        </w:rPr>
        <w:t xml:space="preserve">122. </w:t>
      </w:r>
      <w:r w:rsidR="00F21AFB" w:rsidRPr="00F21AFB">
        <w:rPr>
          <w:rFonts w:ascii="Times New Roman" w:eastAsia="Calibri" w:hAnsi="Times New Roman" w:cs="Times New Roman"/>
          <w:sz w:val="24"/>
          <w:szCs w:val="24"/>
          <w:lang w:val="en-US"/>
        </w:rPr>
        <w:t xml:space="preserve">McGee J. NATO and Cyber Defense: A Brief Overview and Recent Events / J. McGee // Center for Strategic and International Studies, 08.07.2011 (URL: http://csis.org/blog/natoand-cyber-defense-brief-overview-and-recentevents, </w:t>
      </w:r>
      <w:r w:rsidR="00F21AFB" w:rsidRPr="00F21AFB">
        <w:rPr>
          <w:rFonts w:ascii="Times New Roman" w:eastAsia="Calibri" w:hAnsi="Times New Roman" w:cs="Times New Roman"/>
          <w:sz w:val="24"/>
          <w:szCs w:val="24"/>
        </w:rPr>
        <w:t>дата</w:t>
      </w:r>
      <w:r w:rsidR="00F21AFB" w:rsidRPr="00F21AFB">
        <w:rPr>
          <w:rFonts w:ascii="Times New Roman" w:eastAsia="Calibri" w:hAnsi="Times New Roman" w:cs="Times New Roman"/>
          <w:sz w:val="24"/>
          <w:szCs w:val="24"/>
          <w:lang w:val="en-US"/>
        </w:rPr>
        <w:t xml:space="preserve"> </w:t>
      </w:r>
      <w:r w:rsidR="00F21AFB" w:rsidRPr="00F21AFB">
        <w:rPr>
          <w:rFonts w:ascii="Times New Roman" w:eastAsia="Calibri" w:hAnsi="Times New Roman" w:cs="Times New Roman"/>
          <w:sz w:val="24"/>
          <w:szCs w:val="24"/>
        </w:rPr>
        <w:t>обращения</w:t>
      </w:r>
      <w:r w:rsidR="00F21AFB" w:rsidRPr="00F21AFB">
        <w:rPr>
          <w:rFonts w:ascii="Times New Roman" w:eastAsia="Calibri" w:hAnsi="Times New Roman" w:cs="Times New Roman"/>
          <w:sz w:val="24"/>
          <w:szCs w:val="24"/>
          <w:lang w:val="en-US"/>
        </w:rPr>
        <w:t>: 15.03.2017).</w:t>
      </w:r>
    </w:p>
    <w:p w:rsidR="00F21AFB" w:rsidRPr="00634649" w:rsidRDefault="001A3D73" w:rsidP="00E9500C">
      <w:pPr>
        <w:spacing w:line="360" w:lineRule="auto"/>
        <w:jc w:val="both"/>
        <w:rPr>
          <w:rFonts w:ascii="Times New Roman" w:eastAsia="Calibri" w:hAnsi="Times New Roman" w:cs="Times New Roman"/>
          <w:sz w:val="24"/>
          <w:szCs w:val="24"/>
          <w:lang w:val="en-US"/>
        </w:rPr>
      </w:pPr>
      <w:r w:rsidRPr="001A3D73">
        <w:rPr>
          <w:rFonts w:ascii="Times New Roman" w:eastAsia="Calibri" w:hAnsi="Times New Roman" w:cs="Times New Roman"/>
          <w:sz w:val="24"/>
          <w:szCs w:val="24"/>
          <w:lang w:val="en-US"/>
        </w:rPr>
        <w:t xml:space="preserve">123. </w:t>
      </w:r>
      <w:proofErr w:type="spellStart"/>
      <w:r w:rsidR="00F21AFB" w:rsidRPr="00F21AFB">
        <w:rPr>
          <w:rFonts w:ascii="Times New Roman" w:eastAsia="Calibri" w:hAnsi="Times New Roman" w:cs="Times New Roman"/>
          <w:sz w:val="24"/>
          <w:szCs w:val="24"/>
          <w:lang w:val="en-US"/>
        </w:rPr>
        <w:t>Naumann</w:t>
      </w:r>
      <w:proofErr w:type="spellEnd"/>
      <w:r w:rsidR="00F21AFB" w:rsidRPr="00F21AFB">
        <w:rPr>
          <w:rFonts w:ascii="Times New Roman" w:eastAsia="Calibri" w:hAnsi="Times New Roman" w:cs="Times New Roman"/>
          <w:sz w:val="24"/>
          <w:szCs w:val="24"/>
          <w:lang w:val="en-US"/>
        </w:rPr>
        <w:t xml:space="preserve"> K. </w:t>
      </w:r>
      <w:proofErr w:type="spellStart"/>
      <w:r w:rsidR="00F21AFB" w:rsidRPr="00F21AFB">
        <w:rPr>
          <w:rFonts w:ascii="Times New Roman" w:eastAsia="Calibri" w:hAnsi="Times New Roman" w:cs="Times New Roman"/>
          <w:sz w:val="24"/>
          <w:szCs w:val="24"/>
          <w:lang w:val="en-US"/>
        </w:rPr>
        <w:t>Bundeswehr</w:t>
      </w:r>
      <w:proofErr w:type="spellEnd"/>
      <w:r w:rsidR="00F21AFB" w:rsidRPr="00F21AFB">
        <w:rPr>
          <w:rFonts w:ascii="Times New Roman" w:eastAsia="Calibri" w:hAnsi="Times New Roman" w:cs="Times New Roman"/>
          <w:sz w:val="24"/>
          <w:szCs w:val="24"/>
          <w:lang w:val="en-US"/>
        </w:rPr>
        <w:t xml:space="preserve"> und </w:t>
      </w:r>
      <w:proofErr w:type="spellStart"/>
      <w:r w:rsidR="00F21AFB" w:rsidRPr="00F21AFB">
        <w:rPr>
          <w:rFonts w:ascii="Times New Roman" w:eastAsia="Calibri" w:hAnsi="Times New Roman" w:cs="Times New Roman"/>
          <w:sz w:val="24"/>
          <w:szCs w:val="24"/>
          <w:lang w:val="en-US"/>
        </w:rPr>
        <w:t>Verteidigung</w:t>
      </w:r>
      <w:proofErr w:type="spellEnd"/>
      <w:r w:rsidR="00F21AFB" w:rsidRPr="00F21AFB">
        <w:rPr>
          <w:rFonts w:ascii="Times New Roman" w:eastAsia="Calibri" w:hAnsi="Times New Roman" w:cs="Times New Roman"/>
          <w:sz w:val="24"/>
          <w:szCs w:val="24"/>
          <w:lang w:val="en-US"/>
        </w:rPr>
        <w:t xml:space="preserve"> / K. </w:t>
      </w:r>
      <w:proofErr w:type="spellStart"/>
      <w:proofErr w:type="gramStart"/>
      <w:r w:rsidR="00F21AFB" w:rsidRPr="00F21AFB">
        <w:rPr>
          <w:rFonts w:ascii="Times New Roman" w:eastAsia="Calibri" w:hAnsi="Times New Roman" w:cs="Times New Roman"/>
          <w:sz w:val="24"/>
          <w:szCs w:val="24"/>
          <w:lang w:val="en-US"/>
        </w:rPr>
        <w:t>Naumann</w:t>
      </w:r>
      <w:proofErr w:type="spellEnd"/>
      <w:r w:rsidR="00F21AFB" w:rsidRPr="00F21AFB">
        <w:rPr>
          <w:rFonts w:ascii="Times New Roman" w:eastAsia="Calibri" w:hAnsi="Times New Roman" w:cs="Times New Roman"/>
          <w:sz w:val="24"/>
          <w:szCs w:val="24"/>
          <w:lang w:val="en-US"/>
        </w:rPr>
        <w:t xml:space="preserve">  /</w:t>
      </w:r>
      <w:proofErr w:type="gramEnd"/>
      <w:r w:rsidR="00F21AFB" w:rsidRPr="00F21AFB">
        <w:rPr>
          <w:rFonts w:ascii="Times New Roman" w:eastAsia="Calibri" w:hAnsi="Times New Roman" w:cs="Times New Roman"/>
          <w:sz w:val="24"/>
          <w:szCs w:val="24"/>
          <w:lang w:val="en-US"/>
        </w:rPr>
        <w:t xml:space="preserve">/ Das </w:t>
      </w:r>
      <w:proofErr w:type="spellStart"/>
      <w:r w:rsidR="00F21AFB" w:rsidRPr="00F21AFB">
        <w:rPr>
          <w:rFonts w:ascii="Times New Roman" w:eastAsia="Calibri" w:hAnsi="Times New Roman" w:cs="Times New Roman"/>
          <w:sz w:val="24"/>
          <w:szCs w:val="24"/>
          <w:lang w:val="en-US"/>
        </w:rPr>
        <w:t>Parlament</w:t>
      </w:r>
      <w:proofErr w:type="spellEnd"/>
      <w:r w:rsidR="00F21AFB" w:rsidRPr="00F21AFB">
        <w:rPr>
          <w:rFonts w:ascii="Times New Roman" w:eastAsia="Calibri" w:hAnsi="Times New Roman" w:cs="Times New Roman"/>
          <w:sz w:val="24"/>
          <w:szCs w:val="24"/>
          <w:lang w:val="en-US"/>
        </w:rPr>
        <w:t>. - 1992. №41</w:t>
      </w:r>
      <w:proofErr w:type="gramStart"/>
      <w:r w:rsidR="00F21AFB" w:rsidRPr="00F21AFB">
        <w:rPr>
          <w:rFonts w:ascii="Times New Roman" w:eastAsia="Calibri" w:hAnsi="Times New Roman" w:cs="Times New Roman"/>
          <w:sz w:val="24"/>
          <w:szCs w:val="24"/>
          <w:lang w:val="en-US"/>
        </w:rPr>
        <w:t>,2</w:t>
      </w:r>
      <w:proofErr w:type="gramEnd"/>
      <w:r w:rsidR="00F21AFB" w:rsidRPr="00F21AFB">
        <w:rPr>
          <w:rFonts w:ascii="Times New Roman" w:eastAsia="Calibri" w:hAnsi="Times New Roman" w:cs="Times New Roman"/>
          <w:sz w:val="24"/>
          <w:szCs w:val="24"/>
          <w:lang w:val="en-US"/>
        </w:rPr>
        <w:t xml:space="preserve"> - S. 15.</w:t>
      </w:r>
    </w:p>
    <w:p w:rsidR="00D103B2" w:rsidRPr="00D103B2" w:rsidRDefault="001A3D73" w:rsidP="00D103B2">
      <w:pPr>
        <w:spacing w:line="360" w:lineRule="auto"/>
        <w:jc w:val="both"/>
        <w:rPr>
          <w:rFonts w:ascii="Times New Roman" w:eastAsia="Calibri" w:hAnsi="Times New Roman" w:cs="Times New Roman"/>
          <w:sz w:val="24"/>
          <w:szCs w:val="24"/>
          <w:lang w:val="en-US"/>
        </w:rPr>
      </w:pPr>
      <w:r w:rsidRPr="001A3D73">
        <w:rPr>
          <w:rFonts w:ascii="Times New Roman" w:eastAsia="Calibri" w:hAnsi="Times New Roman" w:cs="Times New Roman"/>
          <w:sz w:val="24"/>
          <w:szCs w:val="24"/>
          <w:lang w:val="en-US"/>
        </w:rPr>
        <w:t xml:space="preserve">124. </w:t>
      </w:r>
      <w:r w:rsidR="00F21AFB" w:rsidRPr="00F21AFB">
        <w:rPr>
          <w:rFonts w:ascii="Times New Roman" w:eastAsia="Calibri" w:hAnsi="Times New Roman" w:cs="Times New Roman"/>
          <w:sz w:val="24"/>
          <w:szCs w:val="24"/>
          <w:lang w:val="en-US"/>
        </w:rPr>
        <w:t xml:space="preserve">Nye J.S. Soft Power and Higher Education / J. S. Nye // EDUCAUSE nonprofit organization (URL: https://library.educause.edu/~/media/files/library/2005/1/ffp0502s-pdf.pdf, </w:t>
      </w:r>
      <w:r w:rsidR="00F21AFB" w:rsidRPr="00F21AFB">
        <w:rPr>
          <w:rFonts w:ascii="Times New Roman" w:eastAsia="Calibri" w:hAnsi="Times New Roman" w:cs="Times New Roman"/>
          <w:sz w:val="24"/>
          <w:szCs w:val="24"/>
        </w:rPr>
        <w:t>дата</w:t>
      </w:r>
      <w:r w:rsidR="00F21AFB" w:rsidRPr="00F21AFB">
        <w:rPr>
          <w:rFonts w:ascii="Times New Roman" w:eastAsia="Calibri" w:hAnsi="Times New Roman" w:cs="Times New Roman"/>
          <w:sz w:val="24"/>
          <w:szCs w:val="24"/>
          <w:lang w:val="en-US"/>
        </w:rPr>
        <w:t xml:space="preserve"> </w:t>
      </w:r>
      <w:r w:rsidR="00F21AFB" w:rsidRPr="00F21AFB">
        <w:rPr>
          <w:rFonts w:ascii="Times New Roman" w:eastAsia="Calibri" w:hAnsi="Times New Roman" w:cs="Times New Roman"/>
          <w:sz w:val="24"/>
          <w:szCs w:val="24"/>
        </w:rPr>
        <w:t>обращения</w:t>
      </w:r>
      <w:r w:rsidR="00F21AFB" w:rsidRPr="00F21AFB">
        <w:rPr>
          <w:rFonts w:ascii="Times New Roman" w:eastAsia="Calibri" w:hAnsi="Times New Roman" w:cs="Times New Roman"/>
          <w:sz w:val="24"/>
          <w:szCs w:val="24"/>
          <w:lang w:val="en-US"/>
        </w:rPr>
        <w:t>: 17.04.2017).</w:t>
      </w:r>
    </w:p>
    <w:p w:rsidR="00D103B2" w:rsidRPr="00634649" w:rsidRDefault="001A3D73" w:rsidP="00D103B2">
      <w:pPr>
        <w:spacing w:line="360" w:lineRule="auto"/>
        <w:jc w:val="both"/>
        <w:rPr>
          <w:rFonts w:ascii="Times New Roman" w:eastAsia="Calibri" w:hAnsi="Times New Roman" w:cs="Times New Roman"/>
          <w:sz w:val="24"/>
          <w:szCs w:val="24"/>
          <w:lang w:val="en-US"/>
        </w:rPr>
      </w:pPr>
      <w:r w:rsidRPr="001A3D73">
        <w:rPr>
          <w:rFonts w:ascii="Times New Roman" w:eastAsia="Calibri" w:hAnsi="Times New Roman" w:cs="Times New Roman"/>
          <w:sz w:val="24"/>
          <w:szCs w:val="24"/>
          <w:lang w:val="en-US"/>
        </w:rPr>
        <w:t xml:space="preserve">125. </w:t>
      </w:r>
      <w:r w:rsidR="00D103B2" w:rsidRPr="00D103B2">
        <w:rPr>
          <w:rFonts w:ascii="Times New Roman" w:eastAsia="Calibri" w:hAnsi="Times New Roman" w:cs="Times New Roman"/>
          <w:sz w:val="24"/>
          <w:szCs w:val="24"/>
          <w:lang w:val="en-US"/>
        </w:rPr>
        <w:t xml:space="preserve">Waltz K.N. Structural Realism </w:t>
      </w:r>
      <w:proofErr w:type="gramStart"/>
      <w:r w:rsidR="00D103B2" w:rsidRPr="00D103B2">
        <w:rPr>
          <w:rFonts w:ascii="Times New Roman" w:eastAsia="Calibri" w:hAnsi="Times New Roman" w:cs="Times New Roman"/>
          <w:sz w:val="24"/>
          <w:szCs w:val="24"/>
          <w:lang w:val="en-US"/>
        </w:rPr>
        <w:t>After</w:t>
      </w:r>
      <w:proofErr w:type="gramEnd"/>
      <w:r w:rsidR="00D103B2" w:rsidRPr="00D103B2">
        <w:rPr>
          <w:rFonts w:ascii="Times New Roman" w:eastAsia="Calibri" w:hAnsi="Times New Roman" w:cs="Times New Roman"/>
          <w:sz w:val="24"/>
          <w:szCs w:val="24"/>
          <w:lang w:val="en-US"/>
        </w:rPr>
        <w:t xml:space="preserve"> the Cold War / K.N. Waltz // International Security. -  2</w:t>
      </w:r>
      <w:r w:rsidR="00D103B2">
        <w:rPr>
          <w:rFonts w:ascii="Times New Roman" w:eastAsia="Calibri" w:hAnsi="Times New Roman" w:cs="Times New Roman"/>
          <w:sz w:val="24"/>
          <w:szCs w:val="24"/>
          <w:lang w:val="en-US"/>
        </w:rPr>
        <w:t xml:space="preserve">000. № 25 (1) </w:t>
      </w:r>
      <w:proofErr w:type="gramStart"/>
      <w:r w:rsidR="00D103B2">
        <w:rPr>
          <w:rFonts w:ascii="Times New Roman" w:eastAsia="Calibri" w:hAnsi="Times New Roman" w:cs="Times New Roman"/>
          <w:sz w:val="24"/>
          <w:szCs w:val="24"/>
          <w:lang w:val="en-US"/>
        </w:rPr>
        <w:t>Summer</w:t>
      </w:r>
      <w:proofErr w:type="gramEnd"/>
      <w:r w:rsidR="00D103B2">
        <w:rPr>
          <w:rFonts w:ascii="Times New Roman" w:eastAsia="Calibri" w:hAnsi="Times New Roman" w:cs="Times New Roman"/>
          <w:sz w:val="24"/>
          <w:szCs w:val="24"/>
          <w:lang w:val="en-US"/>
        </w:rPr>
        <w:t>. – P. 5-41</w:t>
      </w:r>
      <w:r w:rsidR="00D103B2" w:rsidRPr="00634649">
        <w:rPr>
          <w:rFonts w:ascii="Times New Roman" w:eastAsia="Calibri" w:hAnsi="Times New Roman" w:cs="Times New Roman"/>
          <w:sz w:val="24"/>
          <w:szCs w:val="24"/>
          <w:lang w:val="en-US"/>
        </w:rPr>
        <w:t xml:space="preserve">. </w:t>
      </w:r>
    </w:p>
    <w:p w:rsidR="00D103B2" w:rsidRPr="00A30948" w:rsidRDefault="001A3D73" w:rsidP="00D103B2">
      <w:pPr>
        <w:spacing w:line="360" w:lineRule="auto"/>
        <w:jc w:val="both"/>
        <w:rPr>
          <w:rFonts w:ascii="Times New Roman" w:eastAsia="Calibri" w:hAnsi="Times New Roman" w:cs="Times New Roman"/>
          <w:sz w:val="24"/>
          <w:szCs w:val="24"/>
        </w:rPr>
      </w:pPr>
      <w:r w:rsidRPr="001A3D73">
        <w:rPr>
          <w:rFonts w:ascii="Times New Roman" w:eastAsia="Calibri" w:hAnsi="Times New Roman" w:cs="Times New Roman"/>
          <w:sz w:val="24"/>
          <w:szCs w:val="24"/>
          <w:lang w:val="en-US"/>
        </w:rPr>
        <w:t xml:space="preserve">126. </w:t>
      </w:r>
      <w:r w:rsidR="00D103B2" w:rsidRPr="00D103B2">
        <w:rPr>
          <w:rFonts w:ascii="Times New Roman" w:eastAsia="Calibri" w:hAnsi="Times New Roman" w:cs="Times New Roman"/>
          <w:sz w:val="24"/>
          <w:szCs w:val="24"/>
          <w:lang w:val="en-US"/>
        </w:rPr>
        <w:t xml:space="preserve">Warwick J. Die </w:t>
      </w:r>
      <w:proofErr w:type="spellStart"/>
      <w:r w:rsidR="00D103B2" w:rsidRPr="00D103B2">
        <w:rPr>
          <w:rFonts w:ascii="Times New Roman" w:eastAsia="Calibri" w:hAnsi="Times New Roman" w:cs="Times New Roman"/>
          <w:sz w:val="24"/>
          <w:szCs w:val="24"/>
          <w:lang w:val="en-US"/>
        </w:rPr>
        <w:t>Bundeswehr</w:t>
      </w:r>
      <w:proofErr w:type="spellEnd"/>
      <w:r w:rsidR="00D103B2" w:rsidRPr="00D103B2">
        <w:rPr>
          <w:rFonts w:ascii="Times New Roman" w:eastAsia="Calibri" w:hAnsi="Times New Roman" w:cs="Times New Roman"/>
          <w:sz w:val="24"/>
          <w:szCs w:val="24"/>
          <w:lang w:val="en-US"/>
        </w:rPr>
        <w:t xml:space="preserve"> </w:t>
      </w:r>
      <w:proofErr w:type="spellStart"/>
      <w:r w:rsidR="00D103B2" w:rsidRPr="00D103B2">
        <w:rPr>
          <w:rFonts w:ascii="Times New Roman" w:eastAsia="Calibri" w:hAnsi="Times New Roman" w:cs="Times New Roman"/>
          <w:sz w:val="24"/>
          <w:szCs w:val="24"/>
          <w:lang w:val="en-US"/>
        </w:rPr>
        <w:t>reformieren</w:t>
      </w:r>
      <w:proofErr w:type="spellEnd"/>
      <w:r w:rsidR="00D103B2" w:rsidRPr="00D103B2">
        <w:rPr>
          <w:rFonts w:ascii="Times New Roman" w:eastAsia="Calibri" w:hAnsi="Times New Roman" w:cs="Times New Roman"/>
          <w:sz w:val="24"/>
          <w:szCs w:val="24"/>
          <w:lang w:val="en-US"/>
        </w:rPr>
        <w:t xml:space="preserve"> / J. Warwick // </w:t>
      </w:r>
      <w:proofErr w:type="spellStart"/>
      <w:r w:rsidR="00D103B2" w:rsidRPr="00D103B2">
        <w:rPr>
          <w:rFonts w:ascii="Times New Roman" w:eastAsia="Calibri" w:hAnsi="Times New Roman" w:cs="Times New Roman"/>
          <w:sz w:val="24"/>
          <w:szCs w:val="24"/>
          <w:lang w:val="en-US"/>
        </w:rPr>
        <w:t>Internationale</w:t>
      </w:r>
      <w:proofErr w:type="spellEnd"/>
      <w:r w:rsidR="00D103B2" w:rsidRPr="00D103B2">
        <w:rPr>
          <w:rFonts w:ascii="Times New Roman" w:eastAsia="Calibri" w:hAnsi="Times New Roman" w:cs="Times New Roman"/>
          <w:sz w:val="24"/>
          <w:szCs w:val="24"/>
          <w:lang w:val="en-US"/>
        </w:rPr>
        <w:t xml:space="preserve"> </w:t>
      </w:r>
      <w:proofErr w:type="spellStart"/>
      <w:r w:rsidR="00D103B2" w:rsidRPr="00D103B2">
        <w:rPr>
          <w:rFonts w:ascii="Times New Roman" w:eastAsia="Calibri" w:hAnsi="Times New Roman" w:cs="Times New Roman"/>
          <w:sz w:val="24"/>
          <w:szCs w:val="24"/>
          <w:lang w:val="en-US"/>
        </w:rPr>
        <w:t>Politik</w:t>
      </w:r>
      <w:proofErr w:type="spellEnd"/>
      <w:r w:rsidR="00D103B2" w:rsidRPr="00D103B2">
        <w:rPr>
          <w:rFonts w:ascii="Times New Roman" w:eastAsia="Calibri" w:hAnsi="Times New Roman" w:cs="Times New Roman"/>
          <w:sz w:val="24"/>
          <w:szCs w:val="24"/>
          <w:lang w:val="en-US"/>
        </w:rPr>
        <w:t xml:space="preserve">. </w:t>
      </w:r>
      <w:r w:rsidR="00D103B2" w:rsidRPr="00A30948">
        <w:rPr>
          <w:rFonts w:ascii="Times New Roman" w:eastAsia="Calibri" w:hAnsi="Times New Roman" w:cs="Times New Roman"/>
          <w:sz w:val="24"/>
          <w:szCs w:val="24"/>
        </w:rPr>
        <w:t xml:space="preserve">2000. №7. - </w:t>
      </w:r>
      <w:r w:rsidR="00D103B2" w:rsidRPr="00D103B2">
        <w:rPr>
          <w:rFonts w:ascii="Times New Roman" w:eastAsia="Calibri" w:hAnsi="Times New Roman" w:cs="Times New Roman"/>
          <w:sz w:val="24"/>
          <w:szCs w:val="24"/>
          <w:lang w:val="en-US"/>
        </w:rPr>
        <w:t>S</w:t>
      </w:r>
      <w:r w:rsidR="00860849">
        <w:rPr>
          <w:rFonts w:ascii="Times New Roman" w:eastAsia="Calibri" w:hAnsi="Times New Roman" w:cs="Times New Roman"/>
          <w:sz w:val="24"/>
          <w:szCs w:val="24"/>
        </w:rPr>
        <w:t xml:space="preserve">. 63.  </w:t>
      </w:r>
    </w:p>
    <w:p w:rsidR="00860849" w:rsidRDefault="00860849" w:rsidP="00BF3ABF">
      <w:pPr>
        <w:spacing w:line="360" w:lineRule="auto"/>
        <w:jc w:val="both"/>
        <w:rPr>
          <w:rFonts w:ascii="Times New Roman" w:eastAsia="Calibri" w:hAnsi="Times New Roman" w:cs="Times New Roman"/>
          <w:sz w:val="24"/>
          <w:szCs w:val="24"/>
          <w:u w:val="single"/>
        </w:rPr>
      </w:pPr>
      <w:r w:rsidRPr="00860849">
        <w:rPr>
          <w:rFonts w:ascii="Times New Roman" w:eastAsia="Calibri" w:hAnsi="Times New Roman" w:cs="Times New Roman"/>
          <w:sz w:val="24"/>
          <w:szCs w:val="24"/>
          <w:u w:val="single"/>
        </w:rPr>
        <w:t>3. Материалы СМИ</w:t>
      </w:r>
      <w:r w:rsidRPr="0064745B">
        <w:rPr>
          <w:rFonts w:ascii="Times New Roman" w:eastAsia="Calibri" w:hAnsi="Times New Roman" w:cs="Times New Roman"/>
          <w:sz w:val="24"/>
          <w:szCs w:val="24"/>
        </w:rPr>
        <w:t>:</w:t>
      </w:r>
      <w:r w:rsidRPr="00860849">
        <w:rPr>
          <w:rFonts w:ascii="Times New Roman" w:eastAsia="Calibri" w:hAnsi="Times New Roman" w:cs="Times New Roman"/>
          <w:sz w:val="24"/>
          <w:szCs w:val="24"/>
          <w:u w:val="single"/>
        </w:rPr>
        <w:t xml:space="preserve">  </w:t>
      </w:r>
    </w:p>
    <w:p w:rsidR="00860849" w:rsidRPr="00860849" w:rsidRDefault="001A3D73" w:rsidP="00BF3ABF">
      <w:pPr>
        <w:spacing w:line="36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127. </w:t>
      </w:r>
      <w:proofErr w:type="spellStart"/>
      <w:r w:rsidR="00860849" w:rsidRPr="00860849">
        <w:rPr>
          <w:rFonts w:ascii="Times New Roman" w:eastAsia="Calibri" w:hAnsi="Times New Roman" w:cs="Times New Roman"/>
          <w:sz w:val="24"/>
          <w:szCs w:val="24"/>
        </w:rPr>
        <w:t>Антониу</w:t>
      </w:r>
      <w:proofErr w:type="spellEnd"/>
      <w:r w:rsidR="00860849" w:rsidRPr="00860849">
        <w:rPr>
          <w:rFonts w:ascii="Times New Roman" w:eastAsia="Calibri" w:hAnsi="Times New Roman" w:cs="Times New Roman"/>
          <w:sz w:val="24"/>
          <w:szCs w:val="24"/>
        </w:rPr>
        <w:t xml:space="preserve"> </w:t>
      </w:r>
      <w:proofErr w:type="spellStart"/>
      <w:r w:rsidR="00860849" w:rsidRPr="00860849">
        <w:rPr>
          <w:rFonts w:ascii="Times New Roman" w:eastAsia="Calibri" w:hAnsi="Times New Roman" w:cs="Times New Roman"/>
          <w:sz w:val="24"/>
          <w:szCs w:val="24"/>
        </w:rPr>
        <w:t>Гутерриш</w:t>
      </w:r>
      <w:proofErr w:type="spellEnd"/>
      <w:r w:rsidR="00860849" w:rsidRPr="00860849">
        <w:rPr>
          <w:rFonts w:ascii="Times New Roman" w:eastAsia="Calibri" w:hAnsi="Times New Roman" w:cs="Times New Roman"/>
          <w:sz w:val="24"/>
          <w:szCs w:val="24"/>
        </w:rPr>
        <w:t xml:space="preserve">: </w:t>
      </w:r>
      <w:proofErr w:type="gramStart"/>
      <w:r w:rsidR="00860849" w:rsidRPr="00860849">
        <w:rPr>
          <w:rFonts w:ascii="Times New Roman" w:eastAsia="Calibri" w:hAnsi="Times New Roman" w:cs="Times New Roman"/>
          <w:sz w:val="24"/>
          <w:szCs w:val="24"/>
        </w:rPr>
        <w:t>Германия подает пример толерантности и гостеприимства // ООН (URL: http://www.un.org/russian/news/story.asp?NewsID=27486#.WREHQ9wlEuU, дата обращения: 23.03.2017).</w:t>
      </w:r>
      <w:proofErr w:type="gramEnd"/>
    </w:p>
    <w:p w:rsidR="00860849" w:rsidRDefault="001A3D73" w:rsidP="00BF3ABF">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128. </w:t>
      </w:r>
      <w:proofErr w:type="spellStart"/>
      <w:r w:rsidR="00860849" w:rsidRPr="00860849">
        <w:rPr>
          <w:rFonts w:ascii="Times New Roman" w:eastAsia="Calibri" w:hAnsi="Times New Roman" w:cs="Times New Roman"/>
          <w:sz w:val="24"/>
          <w:szCs w:val="24"/>
        </w:rPr>
        <w:t>Венкина</w:t>
      </w:r>
      <w:proofErr w:type="spellEnd"/>
      <w:r w:rsidR="00860849" w:rsidRPr="00860849">
        <w:rPr>
          <w:rFonts w:ascii="Times New Roman" w:eastAsia="Calibri" w:hAnsi="Times New Roman" w:cs="Times New Roman"/>
          <w:sz w:val="24"/>
          <w:szCs w:val="24"/>
        </w:rPr>
        <w:t xml:space="preserve"> Е. Бундесвер расширяет тренировочную миссию в Ираке // </w:t>
      </w:r>
      <w:proofErr w:type="spellStart"/>
      <w:r w:rsidR="00860849" w:rsidRPr="00860849">
        <w:rPr>
          <w:rFonts w:ascii="Times New Roman" w:eastAsia="Calibri" w:hAnsi="Times New Roman" w:cs="Times New Roman"/>
          <w:sz w:val="24"/>
          <w:szCs w:val="24"/>
        </w:rPr>
        <w:t>Deutsche</w:t>
      </w:r>
      <w:proofErr w:type="spellEnd"/>
      <w:r w:rsidR="00860849" w:rsidRPr="00860849">
        <w:rPr>
          <w:rFonts w:ascii="Times New Roman" w:eastAsia="Calibri" w:hAnsi="Times New Roman" w:cs="Times New Roman"/>
          <w:sz w:val="24"/>
          <w:szCs w:val="24"/>
        </w:rPr>
        <w:t xml:space="preserve"> </w:t>
      </w:r>
      <w:proofErr w:type="spellStart"/>
      <w:r w:rsidR="00860849" w:rsidRPr="00860849">
        <w:rPr>
          <w:rFonts w:ascii="Times New Roman" w:eastAsia="Calibri" w:hAnsi="Times New Roman" w:cs="Times New Roman"/>
          <w:sz w:val="24"/>
          <w:szCs w:val="24"/>
        </w:rPr>
        <w:t>Welle</w:t>
      </w:r>
      <w:proofErr w:type="spellEnd"/>
      <w:r w:rsidR="00860849" w:rsidRPr="00860849">
        <w:rPr>
          <w:rFonts w:ascii="Times New Roman" w:eastAsia="Calibri" w:hAnsi="Times New Roman" w:cs="Times New Roman"/>
          <w:sz w:val="24"/>
          <w:szCs w:val="24"/>
        </w:rPr>
        <w:t>, 23.09.2016 (URL: http://www.dw.com/ru /бундесвер-расширяет-тренировочную-миссию-в-</w:t>
      </w:r>
      <w:proofErr w:type="spellStart"/>
      <w:r w:rsidR="00860849" w:rsidRPr="00860849">
        <w:rPr>
          <w:rFonts w:ascii="Times New Roman" w:eastAsia="Calibri" w:hAnsi="Times New Roman" w:cs="Times New Roman"/>
          <w:sz w:val="24"/>
          <w:szCs w:val="24"/>
        </w:rPr>
        <w:t>ираке</w:t>
      </w:r>
      <w:proofErr w:type="spellEnd"/>
      <w:r w:rsidR="00860849" w:rsidRPr="00860849">
        <w:rPr>
          <w:rFonts w:ascii="Times New Roman" w:eastAsia="Calibri" w:hAnsi="Times New Roman" w:cs="Times New Roman"/>
          <w:sz w:val="24"/>
          <w:szCs w:val="24"/>
        </w:rPr>
        <w:t>/a-19570579, дата обращения: 31.03.2017).</w:t>
      </w:r>
    </w:p>
    <w:p w:rsidR="00296C42" w:rsidRDefault="001A3D73" w:rsidP="00BF3ABF">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129. </w:t>
      </w:r>
      <w:proofErr w:type="spellStart"/>
      <w:r w:rsidR="00296C42" w:rsidRPr="00BF3ABF">
        <w:rPr>
          <w:rFonts w:ascii="Times New Roman" w:eastAsia="Calibri" w:hAnsi="Times New Roman" w:cs="Times New Roman"/>
          <w:sz w:val="24"/>
          <w:szCs w:val="24"/>
        </w:rPr>
        <w:t>Веркхойзер</w:t>
      </w:r>
      <w:proofErr w:type="spellEnd"/>
      <w:r w:rsidR="00296C42" w:rsidRPr="00BF3ABF">
        <w:rPr>
          <w:rFonts w:ascii="Times New Roman" w:eastAsia="Calibri" w:hAnsi="Times New Roman" w:cs="Times New Roman"/>
          <w:sz w:val="24"/>
          <w:szCs w:val="24"/>
        </w:rPr>
        <w:t xml:space="preserve"> Н.  Германия: 30 лет в ООН // </w:t>
      </w:r>
      <w:proofErr w:type="spellStart"/>
      <w:r w:rsidR="00296C42" w:rsidRPr="00BF3ABF">
        <w:rPr>
          <w:rFonts w:ascii="Times New Roman" w:eastAsia="Calibri" w:hAnsi="Times New Roman" w:cs="Times New Roman"/>
          <w:sz w:val="24"/>
          <w:szCs w:val="24"/>
        </w:rPr>
        <w:t>Deutsche</w:t>
      </w:r>
      <w:proofErr w:type="spellEnd"/>
      <w:r w:rsidR="00296C42" w:rsidRPr="00BF3ABF">
        <w:rPr>
          <w:rFonts w:ascii="Times New Roman" w:eastAsia="Calibri" w:hAnsi="Times New Roman" w:cs="Times New Roman"/>
          <w:sz w:val="24"/>
          <w:szCs w:val="24"/>
        </w:rPr>
        <w:t xml:space="preserve"> </w:t>
      </w:r>
      <w:proofErr w:type="spellStart"/>
      <w:r w:rsidR="00296C42" w:rsidRPr="00BF3ABF">
        <w:rPr>
          <w:rFonts w:ascii="Times New Roman" w:eastAsia="Calibri" w:hAnsi="Times New Roman" w:cs="Times New Roman"/>
          <w:sz w:val="24"/>
          <w:szCs w:val="24"/>
        </w:rPr>
        <w:t>Welle</w:t>
      </w:r>
      <w:proofErr w:type="spellEnd"/>
      <w:r w:rsidR="00296C42" w:rsidRPr="00BF3ABF">
        <w:rPr>
          <w:rFonts w:ascii="Times New Roman" w:eastAsia="Calibri" w:hAnsi="Times New Roman" w:cs="Times New Roman"/>
          <w:sz w:val="24"/>
          <w:szCs w:val="24"/>
        </w:rPr>
        <w:t>, 18.09.2003 (URL: http://www.dw.com/ru/германия-30-лет-в-оон/a-973305, дата обращения: 27.04.2017).</w:t>
      </w:r>
    </w:p>
    <w:p w:rsidR="00FD25D7" w:rsidRDefault="001A3D73" w:rsidP="00BF3ABF">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130. </w:t>
      </w:r>
      <w:proofErr w:type="spellStart"/>
      <w:proofErr w:type="gramStart"/>
      <w:r w:rsidR="00860849" w:rsidRPr="00860849">
        <w:rPr>
          <w:rFonts w:ascii="Times New Roman" w:eastAsia="Calibri" w:hAnsi="Times New Roman" w:cs="Times New Roman"/>
          <w:sz w:val="24"/>
          <w:szCs w:val="24"/>
        </w:rPr>
        <w:t>Жолквер</w:t>
      </w:r>
      <w:proofErr w:type="spellEnd"/>
      <w:r w:rsidR="00860849" w:rsidRPr="00860849">
        <w:rPr>
          <w:rFonts w:ascii="Times New Roman" w:eastAsia="Calibri" w:hAnsi="Times New Roman" w:cs="Times New Roman"/>
          <w:sz w:val="24"/>
          <w:szCs w:val="24"/>
        </w:rPr>
        <w:t xml:space="preserve"> Н. Германия выстраивает систему </w:t>
      </w:r>
      <w:proofErr w:type="spellStart"/>
      <w:r w:rsidR="00860849" w:rsidRPr="00860849">
        <w:rPr>
          <w:rFonts w:ascii="Times New Roman" w:eastAsia="Calibri" w:hAnsi="Times New Roman" w:cs="Times New Roman"/>
          <w:sz w:val="24"/>
          <w:szCs w:val="24"/>
        </w:rPr>
        <w:t>кибербезопасности</w:t>
      </w:r>
      <w:proofErr w:type="spellEnd"/>
      <w:r w:rsidR="00860849" w:rsidRPr="00860849">
        <w:rPr>
          <w:rFonts w:ascii="Times New Roman" w:eastAsia="Calibri" w:hAnsi="Times New Roman" w:cs="Times New Roman"/>
          <w:sz w:val="24"/>
          <w:szCs w:val="24"/>
        </w:rPr>
        <w:t xml:space="preserve"> // </w:t>
      </w:r>
      <w:proofErr w:type="spellStart"/>
      <w:r w:rsidR="00860849" w:rsidRPr="00860849">
        <w:rPr>
          <w:rFonts w:ascii="Times New Roman" w:eastAsia="Calibri" w:hAnsi="Times New Roman" w:cs="Times New Roman"/>
          <w:sz w:val="24"/>
          <w:szCs w:val="24"/>
        </w:rPr>
        <w:t>Deutsche</w:t>
      </w:r>
      <w:proofErr w:type="spellEnd"/>
      <w:r w:rsidR="00860849" w:rsidRPr="00860849">
        <w:rPr>
          <w:rFonts w:ascii="Times New Roman" w:eastAsia="Calibri" w:hAnsi="Times New Roman" w:cs="Times New Roman"/>
          <w:sz w:val="24"/>
          <w:szCs w:val="24"/>
        </w:rPr>
        <w:t xml:space="preserve"> </w:t>
      </w:r>
      <w:proofErr w:type="spellStart"/>
      <w:r w:rsidR="00860849" w:rsidRPr="00860849">
        <w:rPr>
          <w:rFonts w:ascii="Times New Roman" w:eastAsia="Calibri" w:hAnsi="Times New Roman" w:cs="Times New Roman"/>
          <w:sz w:val="24"/>
          <w:szCs w:val="24"/>
        </w:rPr>
        <w:t>welle</w:t>
      </w:r>
      <w:proofErr w:type="spellEnd"/>
      <w:r w:rsidR="00860849" w:rsidRPr="00860849">
        <w:rPr>
          <w:rFonts w:ascii="Times New Roman" w:eastAsia="Calibri" w:hAnsi="Times New Roman" w:cs="Times New Roman"/>
          <w:sz w:val="24"/>
          <w:szCs w:val="24"/>
        </w:rPr>
        <w:t>, 24.02.2011 (URL: http://webcache.googleusercontent.com/search?q=cache:NlcHxM66-oAJ:www.dw.de/dw/article/0,,14872477,00.html+&amp;cd=1&amp;hl=ru&amp;ct=clnk&amp;gl=ru, дата обращения: 15.04.2017).</w:t>
      </w:r>
      <w:r w:rsidR="0064745B" w:rsidRPr="0064745B">
        <w:rPr>
          <w:rFonts w:ascii="Times New Roman" w:eastAsia="Calibri" w:hAnsi="Times New Roman" w:cs="Times New Roman"/>
          <w:sz w:val="24"/>
          <w:szCs w:val="24"/>
        </w:rPr>
        <w:t xml:space="preserve">  </w:t>
      </w:r>
      <w:proofErr w:type="gramEnd"/>
    </w:p>
    <w:p w:rsidR="00FD25D7" w:rsidRDefault="001A3D73" w:rsidP="00BF3ABF">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131. </w:t>
      </w:r>
      <w:r w:rsidR="0064745B" w:rsidRPr="0064745B">
        <w:rPr>
          <w:rFonts w:ascii="Times New Roman" w:eastAsia="Calibri" w:hAnsi="Times New Roman" w:cs="Times New Roman"/>
          <w:sz w:val="24"/>
          <w:szCs w:val="24"/>
        </w:rPr>
        <w:t xml:space="preserve">Новым директором БДИПЧ ОБСЕ назначен дипломат Михаэль Георг </w:t>
      </w:r>
      <w:proofErr w:type="spellStart"/>
      <w:r w:rsidR="0064745B" w:rsidRPr="0064745B">
        <w:rPr>
          <w:rFonts w:ascii="Times New Roman" w:eastAsia="Calibri" w:hAnsi="Times New Roman" w:cs="Times New Roman"/>
          <w:sz w:val="24"/>
          <w:szCs w:val="24"/>
        </w:rPr>
        <w:t>Линк</w:t>
      </w:r>
      <w:proofErr w:type="spellEnd"/>
      <w:r w:rsidR="0064745B" w:rsidRPr="0064745B">
        <w:rPr>
          <w:rFonts w:ascii="Times New Roman" w:eastAsia="Calibri" w:hAnsi="Times New Roman" w:cs="Times New Roman"/>
          <w:sz w:val="24"/>
          <w:szCs w:val="24"/>
        </w:rPr>
        <w:t xml:space="preserve"> // CIS-EMO, 09.05.2014 (URL: http://www.cis-emo.net/ru/news/novym-direktorom-bdipch-obse-naznachen-diplomat-mihael-georg-link, дата обращения: 23.03.2017).  </w:t>
      </w:r>
    </w:p>
    <w:p w:rsidR="0064745B" w:rsidRDefault="001A3D73" w:rsidP="00BF3ABF">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132. </w:t>
      </w:r>
      <w:proofErr w:type="spellStart"/>
      <w:r w:rsidR="0064745B" w:rsidRPr="0064745B">
        <w:rPr>
          <w:rFonts w:ascii="Times New Roman" w:eastAsia="Calibri" w:hAnsi="Times New Roman" w:cs="Times New Roman"/>
          <w:sz w:val="24"/>
          <w:szCs w:val="24"/>
        </w:rPr>
        <w:t>Степовик</w:t>
      </w:r>
      <w:proofErr w:type="spellEnd"/>
      <w:r w:rsidR="0064745B" w:rsidRPr="0064745B">
        <w:rPr>
          <w:rFonts w:ascii="Times New Roman" w:eastAsia="Calibri" w:hAnsi="Times New Roman" w:cs="Times New Roman"/>
          <w:sz w:val="24"/>
          <w:szCs w:val="24"/>
        </w:rPr>
        <w:t xml:space="preserve"> М. Министр обороны ФРГ: Германия сохранит приверженность акту «НАТО-Россия»// </w:t>
      </w:r>
      <w:proofErr w:type="spellStart"/>
      <w:r w:rsidR="0064745B" w:rsidRPr="0064745B">
        <w:rPr>
          <w:rFonts w:ascii="Times New Roman" w:eastAsia="Calibri" w:hAnsi="Times New Roman" w:cs="Times New Roman"/>
          <w:sz w:val="24"/>
          <w:szCs w:val="24"/>
        </w:rPr>
        <w:t>Deutsche</w:t>
      </w:r>
      <w:proofErr w:type="spellEnd"/>
      <w:r w:rsidR="0064745B" w:rsidRPr="0064745B">
        <w:rPr>
          <w:rFonts w:ascii="Times New Roman" w:eastAsia="Calibri" w:hAnsi="Times New Roman" w:cs="Times New Roman"/>
          <w:sz w:val="24"/>
          <w:szCs w:val="24"/>
        </w:rPr>
        <w:t xml:space="preserve"> </w:t>
      </w:r>
      <w:proofErr w:type="spellStart"/>
      <w:r w:rsidR="0064745B" w:rsidRPr="0064745B">
        <w:rPr>
          <w:rFonts w:ascii="Times New Roman" w:eastAsia="Calibri" w:hAnsi="Times New Roman" w:cs="Times New Roman"/>
          <w:sz w:val="24"/>
          <w:szCs w:val="24"/>
        </w:rPr>
        <w:t>Welle</w:t>
      </w:r>
      <w:proofErr w:type="spellEnd"/>
      <w:r w:rsidR="0064745B" w:rsidRPr="0064745B">
        <w:rPr>
          <w:rFonts w:ascii="Times New Roman" w:eastAsia="Calibri" w:hAnsi="Times New Roman" w:cs="Times New Roman"/>
          <w:sz w:val="24"/>
          <w:szCs w:val="24"/>
        </w:rPr>
        <w:t>, 06.09.2014 (URL: http://www.dw.de/министр-обороны-фрг-германия-сохранит-приверженность-акту-нато-россия/a-17898729, дата обращения – 01.02.2017).</w:t>
      </w:r>
    </w:p>
    <w:p w:rsidR="00FD25D7" w:rsidRDefault="001A3D73" w:rsidP="00BF3ABF">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133. </w:t>
      </w:r>
      <w:r w:rsidR="0064745B" w:rsidRPr="0064745B">
        <w:rPr>
          <w:rFonts w:ascii="Times New Roman" w:eastAsia="Calibri" w:hAnsi="Times New Roman" w:cs="Times New Roman"/>
          <w:sz w:val="24"/>
          <w:szCs w:val="24"/>
        </w:rPr>
        <w:t xml:space="preserve">Шаталин В. Бундесвер причастен к ошибочному авиаудару в Сирии // </w:t>
      </w:r>
      <w:proofErr w:type="spellStart"/>
      <w:r w:rsidR="0064745B" w:rsidRPr="0064745B">
        <w:rPr>
          <w:rFonts w:ascii="Times New Roman" w:eastAsia="Calibri" w:hAnsi="Times New Roman" w:cs="Times New Roman"/>
          <w:sz w:val="24"/>
          <w:szCs w:val="24"/>
        </w:rPr>
        <w:t>Deutsche</w:t>
      </w:r>
      <w:proofErr w:type="spellEnd"/>
      <w:r w:rsidR="0064745B" w:rsidRPr="0064745B">
        <w:rPr>
          <w:rFonts w:ascii="Times New Roman" w:eastAsia="Calibri" w:hAnsi="Times New Roman" w:cs="Times New Roman"/>
          <w:sz w:val="24"/>
          <w:szCs w:val="24"/>
        </w:rPr>
        <w:t xml:space="preserve"> </w:t>
      </w:r>
      <w:proofErr w:type="spellStart"/>
      <w:r w:rsidR="0064745B" w:rsidRPr="0064745B">
        <w:rPr>
          <w:rFonts w:ascii="Times New Roman" w:eastAsia="Calibri" w:hAnsi="Times New Roman" w:cs="Times New Roman"/>
          <w:sz w:val="24"/>
          <w:szCs w:val="24"/>
        </w:rPr>
        <w:t>Welle</w:t>
      </w:r>
      <w:proofErr w:type="spellEnd"/>
      <w:r w:rsidR="0064745B" w:rsidRPr="0064745B">
        <w:rPr>
          <w:rFonts w:ascii="Times New Roman" w:eastAsia="Calibri" w:hAnsi="Times New Roman" w:cs="Times New Roman"/>
          <w:sz w:val="24"/>
          <w:szCs w:val="24"/>
        </w:rPr>
        <w:t>, 30.03.2017 (URL: http://www.dw.com/ru /бундесвер-причастен-к-ошибочному-авиаудару-в-</w:t>
      </w:r>
      <w:proofErr w:type="spellStart"/>
      <w:r w:rsidR="0064745B" w:rsidRPr="0064745B">
        <w:rPr>
          <w:rFonts w:ascii="Times New Roman" w:eastAsia="Calibri" w:hAnsi="Times New Roman" w:cs="Times New Roman"/>
          <w:sz w:val="24"/>
          <w:szCs w:val="24"/>
        </w:rPr>
        <w:t>сирии</w:t>
      </w:r>
      <w:proofErr w:type="spellEnd"/>
      <w:r w:rsidR="0064745B" w:rsidRPr="0064745B">
        <w:rPr>
          <w:rFonts w:ascii="Times New Roman" w:eastAsia="Calibri" w:hAnsi="Times New Roman" w:cs="Times New Roman"/>
          <w:sz w:val="24"/>
          <w:szCs w:val="24"/>
        </w:rPr>
        <w:t xml:space="preserve">/a-38200578, дата обращения: 31.03.2017).    </w:t>
      </w:r>
    </w:p>
    <w:p w:rsidR="0064745B" w:rsidRPr="00BF3ABF" w:rsidRDefault="001A3D73" w:rsidP="00BF3ABF">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134. </w:t>
      </w:r>
      <w:r w:rsidR="0064745B" w:rsidRPr="0064745B">
        <w:rPr>
          <w:rFonts w:ascii="Times New Roman" w:eastAsia="Calibri" w:hAnsi="Times New Roman" w:cs="Times New Roman"/>
          <w:sz w:val="24"/>
          <w:szCs w:val="24"/>
        </w:rPr>
        <w:t xml:space="preserve">Яковина С. </w:t>
      </w:r>
      <w:proofErr w:type="spellStart"/>
      <w:r w:rsidR="0064745B" w:rsidRPr="0064745B">
        <w:rPr>
          <w:rFonts w:ascii="Times New Roman" w:eastAsia="Calibri" w:hAnsi="Times New Roman" w:cs="Times New Roman"/>
          <w:sz w:val="24"/>
          <w:szCs w:val="24"/>
        </w:rPr>
        <w:t>The</w:t>
      </w:r>
      <w:proofErr w:type="spellEnd"/>
      <w:r w:rsidR="0064745B" w:rsidRPr="0064745B">
        <w:rPr>
          <w:rFonts w:ascii="Times New Roman" w:eastAsia="Calibri" w:hAnsi="Times New Roman" w:cs="Times New Roman"/>
          <w:sz w:val="24"/>
          <w:szCs w:val="24"/>
        </w:rPr>
        <w:t xml:space="preserve"> </w:t>
      </w:r>
      <w:proofErr w:type="spellStart"/>
      <w:r w:rsidR="0064745B" w:rsidRPr="0064745B">
        <w:rPr>
          <w:rFonts w:ascii="Times New Roman" w:eastAsia="Calibri" w:hAnsi="Times New Roman" w:cs="Times New Roman"/>
          <w:sz w:val="24"/>
          <w:szCs w:val="24"/>
        </w:rPr>
        <w:t>Times</w:t>
      </w:r>
      <w:proofErr w:type="spellEnd"/>
      <w:r w:rsidR="0064745B" w:rsidRPr="0064745B">
        <w:rPr>
          <w:rFonts w:ascii="Times New Roman" w:eastAsia="Calibri" w:hAnsi="Times New Roman" w:cs="Times New Roman"/>
          <w:sz w:val="24"/>
          <w:szCs w:val="24"/>
        </w:rPr>
        <w:t xml:space="preserve">: Обама и </w:t>
      </w:r>
      <w:proofErr w:type="spellStart"/>
      <w:r w:rsidR="0064745B" w:rsidRPr="0064745B">
        <w:rPr>
          <w:rFonts w:ascii="Times New Roman" w:eastAsia="Calibri" w:hAnsi="Times New Roman" w:cs="Times New Roman"/>
          <w:sz w:val="24"/>
          <w:szCs w:val="24"/>
        </w:rPr>
        <w:t>Кэмерон</w:t>
      </w:r>
      <w:proofErr w:type="spellEnd"/>
      <w:r w:rsidR="0064745B" w:rsidRPr="0064745B">
        <w:rPr>
          <w:rFonts w:ascii="Times New Roman" w:eastAsia="Calibri" w:hAnsi="Times New Roman" w:cs="Times New Roman"/>
          <w:sz w:val="24"/>
          <w:szCs w:val="24"/>
        </w:rPr>
        <w:t xml:space="preserve"> выступили в поддержку Украины // </w:t>
      </w:r>
      <w:proofErr w:type="spellStart"/>
      <w:r w:rsidR="0064745B" w:rsidRPr="0064745B">
        <w:rPr>
          <w:rFonts w:ascii="Times New Roman" w:eastAsia="Calibri" w:hAnsi="Times New Roman" w:cs="Times New Roman"/>
          <w:sz w:val="24"/>
          <w:szCs w:val="24"/>
        </w:rPr>
        <w:t>Дойче</w:t>
      </w:r>
      <w:proofErr w:type="spellEnd"/>
      <w:r w:rsidR="0064745B" w:rsidRPr="0064745B">
        <w:rPr>
          <w:rFonts w:ascii="Times New Roman" w:eastAsia="Calibri" w:hAnsi="Times New Roman" w:cs="Times New Roman"/>
          <w:sz w:val="24"/>
          <w:szCs w:val="24"/>
        </w:rPr>
        <w:t xml:space="preserve"> </w:t>
      </w:r>
      <w:proofErr w:type="spellStart"/>
      <w:r w:rsidR="0064745B" w:rsidRPr="0064745B">
        <w:rPr>
          <w:rFonts w:ascii="Times New Roman" w:eastAsia="Calibri" w:hAnsi="Times New Roman" w:cs="Times New Roman"/>
          <w:sz w:val="24"/>
          <w:szCs w:val="24"/>
        </w:rPr>
        <w:t>Велле</w:t>
      </w:r>
      <w:proofErr w:type="spellEnd"/>
      <w:r w:rsidR="0064745B" w:rsidRPr="0064745B">
        <w:rPr>
          <w:rFonts w:ascii="Times New Roman" w:eastAsia="Calibri" w:hAnsi="Times New Roman" w:cs="Times New Roman"/>
          <w:sz w:val="24"/>
          <w:szCs w:val="24"/>
        </w:rPr>
        <w:t>, 04.09.2014 (URL: http://www.dw.de/the-times-обама-и-кэмерон-выступили-в-поддержку-украины/a-17898560, дата обращения – 01.02.2017).</w:t>
      </w:r>
    </w:p>
    <w:bookmarkEnd w:id="0"/>
    <w:bookmarkEnd w:id="1"/>
    <w:p w:rsidR="00FD25D7" w:rsidRPr="00FD25D7" w:rsidRDefault="001A3D73" w:rsidP="00BF3ABF">
      <w:pPr>
        <w:jc w:val="both"/>
        <w:rPr>
          <w:rFonts w:ascii="Times New Roman" w:hAnsi="Times New Roman" w:cs="Times New Roman"/>
          <w:sz w:val="24"/>
          <w:szCs w:val="24"/>
          <w:lang w:val="en-US"/>
        </w:rPr>
      </w:pPr>
      <w:r w:rsidRPr="001A3D73">
        <w:rPr>
          <w:rFonts w:ascii="Times New Roman" w:hAnsi="Times New Roman" w:cs="Times New Roman"/>
          <w:sz w:val="24"/>
          <w:szCs w:val="24"/>
          <w:lang w:val="en-US"/>
        </w:rPr>
        <w:t xml:space="preserve">135. </w:t>
      </w:r>
      <w:r w:rsidR="00EE6381" w:rsidRPr="00BF3ABF">
        <w:rPr>
          <w:rFonts w:ascii="Times New Roman" w:hAnsi="Times New Roman" w:cs="Times New Roman"/>
          <w:sz w:val="24"/>
          <w:szCs w:val="24"/>
          <w:lang w:val="en-US"/>
        </w:rPr>
        <w:t>EU backs Juncker to head Commission in blow to UK /</w:t>
      </w:r>
      <w:proofErr w:type="gramStart"/>
      <w:r w:rsidR="00EE6381" w:rsidRPr="00BF3ABF">
        <w:rPr>
          <w:rFonts w:ascii="Times New Roman" w:hAnsi="Times New Roman" w:cs="Times New Roman"/>
          <w:sz w:val="24"/>
          <w:szCs w:val="24"/>
          <w:lang w:val="en-US"/>
        </w:rPr>
        <w:t>/  BBC</w:t>
      </w:r>
      <w:proofErr w:type="gramEnd"/>
      <w:r w:rsidR="00EE6381" w:rsidRPr="00BF3ABF">
        <w:rPr>
          <w:rFonts w:ascii="Times New Roman" w:hAnsi="Times New Roman" w:cs="Times New Roman"/>
          <w:sz w:val="24"/>
          <w:szCs w:val="24"/>
          <w:lang w:val="en-US"/>
        </w:rPr>
        <w:t xml:space="preserve">, 27.06.2014 (URL: http://www.bbc.com/news/uk-politics-28049375, </w:t>
      </w:r>
      <w:r w:rsidR="00EE6381" w:rsidRPr="00BF3ABF">
        <w:rPr>
          <w:rFonts w:ascii="Times New Roman" w:hAnsi="Times New Roman" w:cs="Times New Roman"/>
          <w:sz w:val="24"/>
          <w:szCs w:val="24"/>
        </w:rPr>
        <w:t>дата</w:t>
      </w:r>
      <w:r w:rsidR="00EE6381" w:rsidRPr="00BF3ABF">
        <w:rPr>
          <w:rFonts w:ascii="Times New Roman" w:hAnsi="Times New Roman" w:cs="Times New Roman"/>
          <w:sz w:val="24"/>
          <w:szCs w:val="24"/>
          <w:lang w:val="en-US"/>
        </w:rPr>
        <w:t xml:space="preserve"> </w:t>
      </w:r>
      <w:r w:rsidR="00EE6381" w:rsidRPr="00BF3ABF">
        <w:rPr>
          <w:rFonts w:ascii="Times New Roman" w:hAnsi="Times New Roman" w:cs="Times New Roman"/>
          <w:sz w:val="24"/>
          <w:szCs w:val="24"/>
        </w:rPr>
        <w:t>обращения</w:t>
      </w:r>
      <w:r w:rsidR="00EE6381" w:rsidRPr="00BF3ABF">
        <w:rPr>
          <w:rFonts w:ascii="Times New Roman" w:hAnsi="Times New Roman" w:cs="Times New Roman"/>
          <w:sz w:val="24"/>
          <w:szCs w:val="24"/>
          <w:lang w:val="en-US"/>
        </w:rPr>
        <w:t>: 15.03.2017).</w:t>
      </w:r>
      <w:r w:rsidR="0064745B" w:rsidRPr="0064745B">
        <w:rPr>
          <w:rFonts w:ascii="Times New Roman" w:hAnsi="Times New Roman" w:cs="Times New Roman"/>
          <w:sz w:val="24"/>
          <w:szCs w:val="24"/>
          <w:lang w:val="en-US"/>
        </w:rPr>
        <w:t xml:space="preserve">  </w:t>
      </w:r>
    </w:p>
    <w:p w:rsidR="00FD25D7" w:rsidRPr="00FD25D7" w:rsidRDefault="001A3D73" w:rsidP="00BF3ABF">
      <w:pPr>
        <w:jc w:val="both"/>
        <w:rPr>
          <w:rFonts w:ascii="Times New Roman" w:hAnsi="Times New Roman" w:cs="Times New Roman"/>
          <w:sz w:val="24"/>
          <w:szCs w:val="24"/>
          <w:lang w:val="en-US"/>
        </w:rPr>
      </w:pPr>
      <w:r w:rsidRPr="001A3D73">
        <w:rPr>
          <w:rFonts w:ascii="Times New Roman" w:hAnsi="Times New Roman" w:cs="Times New Roman"/>
          <w:sz w:val="24"/>
          <w:szCs w:val="24"/>
          <w:lang w:val="en-US"/>
        </w:rPr>
        <w:t xml:space="preserve">136. </w:t>
      </w:r>
      <w:proofErr w:type="spellStart"/>
      <w:r w:rsidR="0064745B" w:rsidRPr="0064745B">
        <w:rPr>
          <w:rFonts w:ascii="Times New Roman" w:hAnsi="Times New Roman" w:cs="Times New Roman"/>
          <w:sz w:val="24"/>
          <w:szCs w:val="24"/>
          <w:lang w:val="en-US"/>
        </w:rPr>
        <w:t>Storz</w:t>
      </w:r>
      <w:proofErr w:type="spellEnd"/>
      <w:r w:rsidR="0064745B" w:rsidRPr="0064745B">
        <w:rPr>
          <w:rFonts w:ascii="Times New Roman" w:hAnsi="Times New Roman" w:cs="Times New Roman"/>
          <w:sz w:val="24"/>
          <w:szCs w:val="24"/>
          <w:lang w:val="en-US"/>
        </w:rPr>
        <w:t xml:space="preserve"> S. </w:t>
      </w:r>
      <w:proofErr w:type="spellStart"/>
      <w:r w:rsidR="0064745B" w:rsidRPr="0064745B">
        <w:rPr>
          <w:rFonts w:ascii="Times New Roman" w:hAnsi="Times New Roman" w:cs="Times New Roman"/>
          <w:sz w:val="24"/>
          <w:szCs w:val="24"/>
          <w:lang w:val="en-US"/>
        </w:rPr>
        <w:t>Schöner</w:t>
      </w:r>
      <w:proofErr w:type="spellEnd"/>
      <w:r w:rsidR="0064745B" w:rsidRPr="0064745B">
        <w:rPr>
          <w:rFonts w:ascii="Times New Roman" w:hAnsi="Times New Roman" w:cs="Times New Roman"/>
          <w:sz w:val="24"/>
          <w:szCs w:val="24"/>
          <w:lang w:val="en-US"/>
        </w:rPr>
        <w:t xml:space="preserve"> </w:t>
      </w:r>
      <w:proofErr w:type="spellStart"/>
      <w:r w:rsidR="0064745B" w:rsidRPr="0064745B">
        <w:rPr>
          <w:rFonts w:ascii="Times New Roman" w:hAnsi="Times New Roman" w:cs="Times New Roman"/>
          <w:sz w:val="24"/>
          <w:szCs w:val="24"/>
          <w:lang w:val="en-US"/>
        </w:rPr>
        <w:t>neuer</w:t>
      </w:r>
      <w:proofErr w:type="spellEnd"/>
      <w:r w:rsidR="0064745B" w:rsidRPr="0064745B">
        <w:rPr>
          <w:rFonts w:ascii="Times New Roman" w:hAnsi="Times New Roman" w:cs="Times New Roman"/>
          <w:sz w:val="24"/>
          <w:szCs w:val="24"/>
          <w:lang w:val="en-US"/>
        </w:rPr>
        <w:t xml:space="preserve"> Krieg // Der Spiegel. – 1990. </w:t>
      </w:r>
      <w:proofErr w:type="gramStart"/>
      <w:r w:rsidR="0064745B" w:rsidRPr="0064745B">
        <w:rPr>
          <w:rFonts w:ascii="Times New Roman" w:hAnsi="Times New Roman" w:cs="Times New Roman"/>
          <w:sz w:val="24"/>
          <w:szCs w:val="24"/>
          <w:lang w:val="en-US"/>
        </w:rPr>
        <w:t>№38.</w:t>
      </w:r>
      <w:proofErr w:type="gramEnd"/>
      <w:r w:rsidR="0064745B" w:rsidRPr="0064745B">
        <w:rPr>
          <w:rFonts w:ascii="Times New Roman" w:hAnsi="Times New Roman" w:cs="Times New Roman"/>
          <w:sz w:val="24"/>
          <w:szCs w:val="24"/>
          <w:lang w:val="en-US"/>
        </w:rPr>
        <w:t xml:space="preserve"> – S. 30-35.  </w:t>
      </w:r>
    </w:p>
    <w:p w:rsidR="001A3D73" w:rsidRPr="001A3D73" w:rsidRDefault="001A3D73" w:rsidP="00BF3ABF">
      <w:pPr>
        <w:jc w:val="both"/>
        <w:rPr>
          <w:rFonts w:ascii="Times New Roman" w:hAnsi="Times New Roman" w:cs="Times New Roman"/>
          <w:sz w:val="24"/>
          <w:szCs w:val="24"/>
          <w:lang w:val="en-US"/>
        </w:rPr>
      </w:pPr>
      <w:r w:rsidRPr="001A3D73">
        <w:rPr>
          <w:rFonts w:ascii="Times New Roman" w:hAnsi="Times New Roman" w:cs="Times New Roman"/>
          <w:sz w:val="24"/>
          <w:szCs w:val="24"/>
          <w:lang w:val="en-US"/>
        </w:rPr>
        <w:t xml:space="preserve">137. </w:t>
      </w:r>
      <w:r w:rsidR="0064745B" w:rsidRPr="0064745B">
        <w:rPr>
          <w:rFonts w:ascii="Times New Roman" w:hAnsi="Times New Roman" w:cs="Times New Roman"/>
          <w:sz w:val="24"/>
          <w:szCs w:val="24"/>
          <w:lang w:val="en-US"/>
        </w:rPr>
        <w:t xml:space="preserve">Trump </w:t>
      </w:r>
      <w:proofErr w:type="gramStart"/>
      <w:r w:rsidR="0064745B" w:rsidRPr="0064745B">
        <w:rPr>
          <w:rFonts w:ascii="Times New Roman" w:hAnsi="Times New Roman" w:cs="Times New Roman"/>
          <w:sz w:val="24"/>
          <w:szCs w:val="24"/>
          <w:lang w:val="en-US"/>
        </w:rPr>
        <w:t>will</w:t>
      </w:r>
      <w:proofErr w:type="gramEnd"/>
      <w:r w:rsidR="0064745B" w:rsidRPr="0064745B">
        <w:rPr>
          <w:rFonts w:ascii="Times New Roman" w:hAnsi="Times New Roman" w:cs="Times New Roman"/>
          <w:sz w:val="24"/>
          <w:szCs w:val="24"/>
          <w:lang w:val="en-US"/>
        </w:rPr>
        <w:t xml:space="preserve"> </w:t>
      </w:r>
      <w:proofErr w:type="spellStart"/>
      <w:r w:rsidR="0064745B" w:rsidRPr="0064745B">
        <w:rPr>
          <w:rFonts w:ascii="Times New Roman" w:hAnsi="Times New Roman" w:cs="Times New Roman"/>
          <w:sz w:val="24"/>
          <w:szCs w:val="24"/>
          <w:lang w:val="en-US"/>
        </w:rPr>
        <w:t>einreise</w:t>
      </w:r>
      <w:proofErr w:type="spellEnd"/>
      <w:r w:rsidR="0064745B" w:rsidRPr="0064745B">
        <w:rPr>
          <w:rFonts w:ascii="Times New Roman" w:hAnsi="Times New Roman" w:cs="Times New Roman"/>
          <w:sz w:val="24"/>
          <w:szCs w:val="24"/>
          <w:lang w:val="en-US"/>
        </w:rPr>
        <w:t xml:space="preserve"> in die USA </w:t>
      </w:r>
      <w:proofErr w:type="spellStart"/>
      <w:r w:rsidR="0064745B" w:rsidRPr="0064745B">
        <w:rPr>
          <w:rFonts w:ascii="Times New Roman" w:hAnsi="Times New Roman" w:cs="Times New Roman"/>
          <w:sz w:val="24"/>
          <w:szCs w:val="24"/>
          <w:lang w:val="en-US"/>
        </w:rPr>
        <w:t>erschweren</w:t>
      </w:r>
      <w:proofErr w:type="spellEnd"/>
      <w:r w:rsidR="0064745B" w:rsidRPr="0064745B">
        <w:rPr>
          <w:rFonts w:ascii="Times New Roman" w:hAnsi="Times New Roman" w:cs="Times New Roman"/>
          <w:sz w:val="24"/>
          <w:szCs w:val="24"/>
          <w:lang w:val="en-US"/>
        </w:rPr>
        <w:t xml:space="preserve"> // </w:t>
      </w:r>
      <w:proofErr w:type="spellStart"/>
      <w:r w:rsidR="0064745B" w:rsidRPr="0064745B">
        <w:rPr>
          <w:rFonts w:ascii="Times New Roman" w:hAnsi="Times New Roman" w:cs="Times New Roman"/>
          <w:sz w:val="24"/>
          <w:szCs w:val="24"/>
          <w:lang w:val="en-US"/>
        </w:rPr>
        <w:t>Bild</w:t>
      </w:r>
      <w:proofErr w:type="spellEnd"/>
      <w:r w:rsidR="0064745B" w:rsidRPr="0064745B">
        <w:rPr>
          <w:rFonts w:ascii="Times New Roman" w:hAnsi="Times New Roman" w:cs="Times New Roman"/>
          <w:sz w:val="24"/>
          <w:szCs w:val="24"/>
          <w:lang w:val="en-US"/>
        </w:rPr>
        <w:t xml:space="preserve">, 15.01.2017 (URL: http://www.bild.de/bild-plus/politik/ausland/donald-trump/das-grosse-bild-interview-49790140,view=conversionToLogin.bild.html, </w:t>
      </w:r>
      <w:r w:rsidR="0064745B" w:rsidRPr="0064745B">
        <w:rPr>
          <w:rFonts w:ascii="Times New Roman" w:hAnsi="Times New Roman" w:cs="Times New Roman"/>
          <w:sz w:val="24"/>
          <w:szCs w:val="24"/>
        </w:rPr>
        <w:t>дата</w:t>
      </w:r>
      <w:r w:rsidR="0064745B" w:rsidRPr="0064745B">
        <w:rPr>
          <w:rFonts w:ascii="Times New Roman" w:hAnsi="Times New Roman" w:cs="Times New Roman"/>
          <w:sz w:val="24"/>
          <w:szCs w:val="24"/>
          <w:lang w:val="en-US"/>
        </w:rPr>
        <w:t xml:space="preserve"> </w:t>
      </w:r>
      <w:r w:rsidR="0064745B" w:rsidRPr="0064745B">
        <w:rPr>
          <w:rFonts w:ascii="Times New Roman" w:hAnsi="Times New Roman" w:cs="Times New Roman"/>
          <w:sz w:val="24"/>
          <w:szCs w:val="24"/>
        </w:rPr>
        <w:t>обращения</w:t>
      </w:r>
      <w:r w:rsidR="0064745B" w:rsidRPr="0064745B">
        <w:rPr>
          <w:rFonts w:ascii="Times New Roman" w:hAnsi="Times New Roman" w:cs="Times New Roman"/>
          <w:sz w:val="24"/>
          <w:szCs w:val="24"/>
          <w:lang w:val="en-US"/>
        </w:rPr>
        <w:t xml:space="preserve">: 18.04.2017).  </w:t>
      </w:r>
    </w:p>
    <w:p w:rsidR="00FD25D7" w:rsidRPr="00FD25D7" w:rsidRDefault="001A3D73" w:rsidP="00BF3ABF">
      <w:pPr>
        <w:jc w:val="both"/>
        <w:rPr>
          <w:rFonts w:ascii="Times New Roman" w:hAnsi="Times New Roman" w:cs="Times New Roman"/>
          <w:sz w:val="24"/>
          <w:szCs w:val="24"/>
          <w:lang w:val="en-US"/>
        </w:rPr>
      </w:pPr>
      <w:r w:rsidRPr="001A3D73">
        <w:rPr>
          <w:rFonts w:ascii="Times New Roman" w:hAnsi="Times New Roman" w:cs="Times New Roman"/>
          <w:sz w:val="24"/>
          <w:szCs w:val="24"/>
          <w:lang w:val="en-US"/>
        </w:rPr>
        <w:t xml:space="preserve">138. </w:t>
      </w:r>
      <w:proofErr w:type="spellStart"/>
      <w:r w:rsidR="0064745B" w:rsidRPr="0064745B">
        <w:rPr>
          <w:rFonts w:ascii="Times New Roman" w:hAnsi="Times New Roman" w:cs="Times New Roman"/>
          <w:sz w:val="24"/>
          <w:szCs w:val="24"/>
          <w:lang w:val="en-US"/>
        </w:rPr>
        <w:t>Überraschung</w:t>
      </w:r>
      <w:proofErr w:type="spellEnd"/>
      <w:r w:rsidR="0064745B" w:rsidRPr="0064745B">
        <w:rPr>
          <w:rFonts w:ascii="Times New Roman" w:hAnsi="Times New Roman" w:cs="Times New Roman"/>
          <w:sz w:val="24"/>
          <w:szCs w:val="24"/>
          <w:lang w:val="en-US"/>
        </w:rPr>
        <w:t xml:space="preserve"> in Berlin: </w:t>
      </w:r>
      <w:proofErr w:type="spellStart"/>
      <w:r w:rsidR="0064745B" w:rsidRPr="0064745B">
        <w:rPr>
          <w:rFonts w:ascii="Times New Roman" w:hAnsi="Times New Roman" w:cs="Times New Roman"/>
          <w:sz w:val="24"/>
          <w:szCs w:val="24"/>
          <w:lang w:val="en-US"/>
        </w:rPr>
        <w:t>Bundespräsident</w:t>
      </w:r>
      <w:proofErr w:type="spellEnd"/>
      <w:r w:rsidR="0064745B" w:rsidRPr="0064745B">
        <w:rPr>
          <w:rFonts w:ascii="Times New Roman" w:hAnsi="Times New Roman" w:cs="Times New Roman"/>
          <w:sz w:val="24"/>
          <w:szCs w:val="24"/>
          <w:lang w:val="en-US"/>
        </w:rPr>
        <w:t xml:space="preserve"> </w:t>
      </w:r>
      <w:proofErr w:type="spellStart"/>
      <w:r w:rsidR="0064745B" w:rsidRPr="0064745B">
        <w:rPr>
          <w:rFonts w:ascii="Times New Roman" w:hAnsi="Times New Roman" w:cs="Times New Roman"/>
          <w:sz w:val="24"/>
          <w:szCs w:val="24"/>
          <w:lang w:val="en-US"/>
        </w:rPr>
        <w:t>Köhler</w:t>
      </w:r>
      <w:proofErr w:type="spellEnd"/>
      <w:r w:rsidR="00744AEC">
        <w:rPr>
          <w:rFonts w:ascii="Times New Roman" w:hAnsi="Times New Roman" w:cs="Times New Roman"/>
          <w:sz w:val="24"/>
          <w:szCs w:val="24"/>
          <w:lang w:val="en-US"/>
        </w:rPr>
        <w:t xml:space="preserve"> </w:t>
      </w:r>
      <w:proofErr w:type="spellStart"/>
      <w:r w:rsidR="00744AEC">
        <w:rPr>
          <w:rFonts w:ascii="Times New Roman" w:hAnsi="Times New Roman" w:cs="Times New Roman"/>
          <w:sz w:val="24"/>
          <w:szCs w:val="24"/>
          <w:lang w:val="en-US"/>
        </w:rPr>
        <w:t>tritt</w:t>
      </w:r>
      <w:proofErr w:type="spellEnd"/>
      <w:r w:rsidR="00744AEC">
        <w:rPr>
          <w:rFonts w:ascii="Times New Roman" w:hAnsi="Times New Roman" w:cs="Times New Roman"/>
          <w:sz w:val="24"/>
          <w:szCs w:val="24"/>
          <w:lang w:val="en-US"/>
        </w:rPr>
        <w:t xml:space="preserve"> </w:t>
      </w:r>
      <w:proofErr w:type="spellStart"/>
      <w:r w:rsidR="00744AEC">
        <w:rPr>
          <w:rFonts w:ascii="Times New Roman" w:hAnsi="Times New Roman" w:cs="Times New Roman"/>
          <w:sz w:val="24"/>
          <w:szCs w:val="24"/>
          <w:lang w:val="en-US"/>
        </w:rPr>
        <w:t>zurück</w:t>
      </w:r>
      <w:proofErr w:type="spellEnd"/>
      <w:r w:rsidR="00744AEC">
        <w:rPr>
          <w:rFonts w:ascii="Times New Roman" w:hAnsi="Times New Roman" w:cs="Times New Roman"/>
          <w:sz w:val="24"/>
          <w:szCs w:val="24"/>
          <w:lang w:val="en-US"/>
        </w:rPr>
        <w:t xml:space="preserve"> //</w:t>
      </w:r>
      <w:r w:rsidR="00744AEC" w:rsidRPr="00744AEC">
        <w:rPr>
          <w:rFonts w:ascii="Times New Roman" w:hAnsi="Times New Roman" w:cs="Times New Roman"/>
          <w:sz w:val="24"/>
          <w:szCs w:val="24"/>
          <w:lang w:val="en-US"/>
        </w:rPr>
        <w:t xml:space="preserve"> </w:t>
      </w:r>
      <w:r w:rsidR="00744AEC">
        <w:rPr>
          <w:rFonts w:ascii="Times New Roman" w:hAnsi="Times New Roman" w:cs="Times New Roman"/>
          <w:sz w:val="24"/>
          <w:szCs w:val="24"/>
          <w:lang w:val="en-US"/>
        </w:rPr>
        <w:t>Der Spiegel,</w:t>
      </w:r>
      <w:r w:rsidR="00744AEC" w:rsidRPr="00744AEC">
        <w:rPr>
          <w:rFonts w:ascii="Times New Roman" w:hAnsi="Times New Roman" w:cs="Times New Roman"/>
          <w:sz w:val="24"/>
          <w:szCs w:val="24"/>
          <w:lang w:val="en-US"/>
        </w:rPr>
        <w:t xml:space="preserve"> </w:t>
      </w:r>
      <w:r w:rsidR="0064745B" w:rsidRPr="0064745B">
        <w:rPr>
          <w:rFonts w:ascii="Times New Roman" w:hAnsi="Times New Roman" w:cs="Times New Roman"/>
          <w:sz w:val="24"/>
          <w:szCs w:val="24"/>
          <w:lang w:val="en-US"/>
        </w:rPr>
        <w:t xml:space="preserve">31.05.2010 (URL: http://www.spiegel.de/politik/deutschland/ueberraschung-in-berlin-bundespraesident-koehler-tritt-zurueck-a-697781.htm, </w:t>
      </w:r>
      <w:r w:rsidR="0064745B" w:rsidRPr="0064745B">
        <w:rPr>
          <w:rFonts w:ascii="Times New Roman" w:hAnsi="Times New Roman" w:cs="Times New Roman"/>
          <w:sz w:val="24"/>
          <w:szCs w:val="24"/>
        </w:rPr>
        <w:t>дата</w:t>
      </w:r>
      <w:r w:rsidR="0064745B" w:rsidRPr="0064745B">
        <w:rPr>
          <w:rFonts w:ascii="Times New Roman" w:hAnsi="Times New Roman" w:cs="Times New Roman"/>
          <w:sz w:val="24"/>
          <w:szCs w:val="24"/>
          <w:lang w:val="en-US"/>
        </w:rPr>
        <w:t xml:space="preserve"> </w:t>
      </w:r>
      <w:r w:rsidR="0064745B" w:rsidRPr="0064745B">
        <w:rPr>
          <w:rFonts w:ascii="Times New Roman" w:hAnsi="Times New Roman" w:cs="Times New Roman"/>
          <w:sz w:val="24"/>
          <w:szCs w:val="24"/>
        </w:rPr>
        <w:t>обращения</w:t>
      </w:r>
      <w:r w:rsidR="0064745B" w:rsidRPr="0064745B">
        <w:rPr>
          <w:rFonts w:ascii="Times New Roman" w:hAnsi="Times New Roman" w:cs="Times New Roman"/>
          <w:sz w:val="24"/>
          <w:szCs w:val="24"/>
          <w:lang w:val="en-US"/>
        </w:rPr>
        <w:t>: 10.04.2017).</w:t>
      </w:r>
      <w:r w:rsidR="001D0EE8" w:rsidRPr="00860849">
        <w:rPr>
          <w:rFonts w:ascii="Times New Roman" w:hAnsi="Times New Roman" w:cs="Times New Roman"/>
          <w:sz w:val="24"/>
          <w:szCs w:val="24"/>
          <w:lang w:val="en-US"/>
        </w:rPr>
        <w:t xml:space="preserve">  </w:t>
      </w:r>
    </w:p>
    <w:p w:rsidR="001D0EE8" w:rsidRPr="007B40D6" w:rsidRDefault="001A3D73" w:rsidP="00BF3ABF">
      <w:pPr>
        <w:jc w:val="both"/>
        <w:rPr>
          <w:rFonts w:ascii="Times New Roman" w:hAnsi="Times New Roman" w:cs="Times New Roman"/>
          <w:sz w:val="24"/>
          <w:szCs w:val="24"/>
          <w:lang w:val="en-US"/>
        </w:rPr>
      </w:pPr>
      <w:r w:rsidRPr="001A3D73">
        <w:rPr>
          <w:rFonts w:ascii="Times New Roman" w:hAnsi="Times New Roman" w:cs="Times New Roman"/>
          <w:sz w:val="24"/>
          <w:szCs w:val="24"/>
          <w:lang w:val="en-US"/>
        </w:rPr>
        <w:t xml:space="preserve">139. </w:t>
      </w:r>
      <w:proofErr w:type="spellStart"/>
      <w:r w:rsidR="001D0EE8" w:rsidRPr="00BF3ABF">
        <w:rPr>
          <w:rFonts w:ascii="Times New Roman" w:hAnsi="Times New Roman" w:cs="Times New Roman"/>
          <w:sz w:val="24"/>
          <w:szCs w:val="24"/>
          <w:lang w:val="en-US"/>
        </w:rPr>
        <w:t>Wie</w:t>
      </w:r>
      <w:proofErr w:type="spellEnd"/>
      <w:r w:rsidR="001D0EE8" w:rsidRPr="00BF3ABF">
        <w:rPr>
          <w:rFonts w:ascii="Times New Roman" w:hAnsi="Times New Roman" w:cs="Times New Roman"/>
          <w:sz w:val="24"/>
          <w:szCs w:val="24"/>
          <w:lang w:val="en-US"/>
        </w:rPr>
        <w:t xml:space="preserve"> </w:t>
      </w:r>
      <w:proofErr w:type="spellStart"/>
      <w:r w:rsidR="001D0EE8" w:rsidRPr="00BF3ABF">
        <w:rPr>
          <w:rFonts w:ascii="Times New Roman" w:hAnsi="Times New Roman" w:cs="Times New Roman"/>
          <w:sz w:val="24"/>
          <w:szCs w:val="24"/>
          <w:lang w:val="en-US"/>
        </w:rPr>
        <w:t>aus</w:t>
      </w:r>
      <w:proofErr w:type="spellEnd"/>
      <w:r w:rsidR="001D0EE8" w:rsidRPr="00BF3ABF">
        <w:rPr>
          <w:rFonts w:ascii="Times New Roman" w:hAnsi="Times New Roman" w:cs="Times New Roman"/>
          <w:sz w:val="24"/>
          <w:szCs w:val="24"/>
          <w:lang w:val="en-US"/>
        </w:rPr>
        <w:t xml:space="preserve"> Angela Merkel die </w:t>
      </w:r>
      <w:proofErr w:type="spellStart"/>
      <w:r w:rsidR="001D0EE8" w:rsidRPr="00BF3ABF">
        <w:rPr>
          <w:rFonts w:ascii="Times New Roman" w:hAnsi="Times New Roman" w:cs="Times New Roman"/>
          <w:sz w:val="24"/>
          <w:szCs w:val="24"/>
          <w:lang w:val="en-US"/>
        </w:rPr>
        <w:t>Flüchtlings</w:t>
      </w:r>
      <w:r w:rsidR="00744AEC">
        <w:rPr>
          <w:rFonts w:ascii="Times New Roman" w:hAnsi="Times New Roman" w:cs="Times New Roman"/>
          <w:sz w:val="24"/>
          <w:szCs w:val="24"/>
          <w:lang w:val="en-US"/>
        </w:rPr>
        <w:t>kanzlerin</w:t>
      </w:r>
      <w:proofErr w:type="spellEnd"/>
      <w:r w:rsidR="00744AEC">
        <w:rPr>
          <w:rFonts w:ascii="Times New Roman" w:hAnsi="Times New Roman" w:cs="Times New Roman"/>
          <w:sz w:val="24"/>
          <w:szCs w:val="24"/>
          <w:lang w:val="en-US"/>
        </w:rPr>
        <w:t xml:space="preserve"> </w:t>
      </w:r>
      <w:proofErr w:type="spellStart"/>
      <w:r w:rsidR="00744AEC">
        <w:rPr>
          <w:rFonts w:ascii="Times New Roman" w:hAnsi="Times New Roman" w:cs="Times New Roman"/>
          <w:sz w:val="24"/>
          <w:szCs w:val="24"/>
          <w:lang w:val="en-US"/>
        </w:rPr>
        <w:t>wurde</w:t>
      </w:r>
      <w:proofErr w:type="spellEnd"/>
      <w:r w:rsidR="00744AEC">
        <w:rPr>
          <w:rFonts w:ascii="Times New Roman" w:hAnsi="Times New Roman" w:cs="Times New Roman"/>
          <w:sz w:val="24"/>
          <w:szCs w:val="24"/>
          <w:lang w:val="en-US"/>
        </w:rPr>
        <w:t xml:space="preserve"> // Der Spiegel,</w:t>
      </w:r>
      <w:r w:rsidR="00744AEC" w:rsidRPr="00744AEC">
        <w:rPr>
          <w:rFonts w:ascii="Times New Roman" w:hAnsi="Times New Roman" w:cs="Times New Roman"/>
          <w:sz w:val="24"/>
          <w:szCs w:val="24"/>
          <w:lang w:val="en-US"/>
        </w:rPr>
        <w:t xml:space="preserve"> </w:t>
      </w:r>
      <w:r w:rsidR="001D0EE8" w:rsidRPr="00BF3ABF">
        <w:rPr>
          <w:rFonts w:ascii="Times New Roman" w:hAnsi="Times New Roman" w:cs="Times New Roman"/>
          <w:sz w:val="24"/>
          <w:szCs w:val="24"/>
          <w:lang w:val="en-US"/>
        </w:rPr>
        <w:t xml:space="preserve">23.01.2016 (URL: http://www.spiegel.de/spiegel/print/d-141826644.html, </w:t>
      </w:r>
      <w:r w:rsidR="001D0EE8" w:rsidRPr="00BF3ABF">
        <w:rPr>
          <w:rFonts w:ascii="Times New Roman" w:hAnsi="Times New Roman" w:cs="Times New Roman"/>
          <w:sz w:val="24"/>
          <w:szCs w:val="24"/>
        </w:rPr>
        <w:t>дата</w:t>
      </w:r>
      <w:r w:rsidR="001D0EE8" w:rsidRPr="00BF3ABF">
        <w:rPr>
          <w:rFonts w:ascii="Times New Roman" w:hAnsi="Times New Roman" w:cs="Times New Roman"/>
          <w:sz w:val="24"/>
          <w:szCs w:val="24"/>
          <w:lang w:val="en-US"/>
        </w:rPr>
        <w:t xml:space="preserve"> </w:t>
      </w:r>
      <w:r w:rsidR="001D0EE8" w:rsidRPr="00BF3ABF">
        <w:rPr>
          <w:rFonts w:ascii="Times New Roman" w:hAnsi="Times New Roman" w:cs="Times New Roman"/>
          <w:sz w:val="24"/>
          <w:szCs w:val="24"/>
        </w:rPr>
        <w:t>обращения</w:t>
      </w:r>
      <w:r w:rsidR="001D0EE8" w:rsidRPr="00BF3ABF">
        <w:rPr>
          <w:rFonts w:ascii="Times New Roman" w:hAnsi="Times New Roman" w:cs="Times New Roman"/>
          <w:sz w:val="24"/>
          <w:szCs w:val="24"/>
          <w:lang w:val="en-US"/>
        </w:rPr>
        <w:t>: 03.05.2017).</w:t>
      </w:r>
    </w:p>
    <w:sectPr w:rsidR="001D0EE8" w:rsidRPr="007B40D6" w:rsidSect="00A227E3">
      <w:foot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5A4" w:rsidRDefault="002065A4" w:rsidP="000B6179">
      <w:pPr>
        <w:spacing w:after="0" w:line="240" w:lineRule="auto"/>
      </w:pPr>
      <w:r>
        <w:separator/>
      </w:r>
    </w:p>
  </w:endnote>
  <w:endnote w:type="continuationSeparator" w:id="0">
    <w:p w:rsidR="002065A4" w:rsidRDefault="002065A4" w:rsidP="000B6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728422"/>
      <w:docPartObj>
        <w:docPartGallery w:val="Page Numbers (Bottom of Page)"/>
        <w:docPartUnique/>
      </w:docPartObj>
    </w:sdtPr>
    <w:sdtContent>
      <w:p w:rsidR="00A227E3" w:rsidRDefault="00A227E3">
        <w:pPr>
          <w:pStyle w:val="a9"/>
          <w:jc w:val="center"/>
        </w:pPr>
        <w:r>
          <w:fldChar w:fldCharType="begin"/>
        </w:r>
        <w:r>
          <w:instrText>PAGE   \* MERGEFORMAT</w:instrText>
        </w:r>
        <w:r>
          <w:fldChar w:fldCharType="separate"/>
        </w:r>
        <w:r w:rsidR="001B548A">
          <w:rPr>
            <w:noProof/>
          </w:rPr>
          <w:t>2</w:t>
        </w:r>
        <w:r>
          <w:fldChar w:fldCharType="end"/>
        </w:r>
      </w:p>
    </w:sdtContent>
  </w:sdt>
  <w:p w:rsidR="00A227E3" w:rsidRDefault="00A227E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5A4" w:rsidRDefault="002065A4" w:rsidP="000B6179">
      <w:pPr>
        <w:spacing w:after="0" w:line="240" w:lineRule="auto"/>
      </w:pPr>
      <w:r>
        <w:separator/>
      </w:r>
    </w:p>
  </w:footnote>
  <w:footnote w:type="continuationSeparator" w:id="0">
    <w:p w:rsidR="002065A4" w:rsidRDefault="002065A4" w:rsidP="000B6179">
      <w:pPr>
        <w:spacing w:after="0" w:line="240" w:lineRule="auto"/>
      </w:pPr>
      <w:r>
        <w:continuationSeparator/>
      </w:r>
    </w:p>
  </w:footnote>
  <w:footnote w:id="1">
    <w:p w:rsidR="00A227E3" w:rsidRPr="000D3470" w:rsidRDefault="00A227E3">
      <w:pPr>
        <w:pStyle w:val="a3"/>
        <w:rPr>
          <w:rFonts w:ascii="Times New Roman" w:hAnsi="Times New Roman" w:cs="Times New Roman"/>
        </w:rPr>
      </w:pPr>
      <w:r w:rsidRPr="000D3470">
        <w:rPr>
          <w:rStyle w:val="a5"/>
          <w:rFonts w:ascii="Times New Roman" w:hAnsi="Times New Roman" w:cs="Times New Roman"/>
        </w:rPr>
        <w:footnoteRef/>
      </w:r>
      <w:r w:rsidRPr="000D3470">
        <w:rPr>
          <w:rFonts w:ascii="Times New Roman" w:hAnsi="Times New Roman" w:cs="Times New Roman"/>
        </w:rPr>
        <w:t xml:space="preserve"> </w:t>
      </w:r>
      <w:proofErr w:type="spellStart"/>
      <w:r w:rsidRPr="000D3470">
        <w:rPr>
          <w:rFonts w:ascii="Times New Roman" w:hAnsi="Times New Roman" w:cs="Times New Roman"/>
        </w:rPr>
        <w:t>Трунов</w:t>
      </w:r>
      <w:proofErr w:type="spellEnd"/>
      <w:r w:rsidRPr="000D3470">
        <w:rPr>
          <w:rFonts w:ascii="Times New Roman" w:hAnsi="Times New Roman" w:cs="Times New Roman"/>
        </w:rPr>
        <w:t xml:space="preserve"> Ф.О. ФРГ как центр влияния в многополярном мире: особенности подхода к использованию силы</w:t>
      </w:r>
      <w:r>
        <w:rPr>
          <w:rFonts w:ascii="Times New Roman" w:hAnsi="Times New Roman" w:cs="Times New Roman"/>
        </w:rPr>
        <w:t xml:space="preserve"> / Ф.О. </w:t>
      </w:r>
      <w:proofErr w:type="spellStart"/>
      <w:r>
        <w:rPr>
          <w:rFonts w:ascii="Times New Roman" w:hAnsi="Times New Roman" w:cs="Times New Roman"/>
        </w:rPr>
        <w:t>Трунов</w:t>
      </w:r>
      <w:proofErr w:type="spellEnd"/>
      <w:r>
        <w:rPr>
          <w:rFonts w:ascii="Times New Roman" w:hAnsi="Times New Roman" w:cs="Times New Roman"/>
        </w:rPr>
        <w:t xml:space="preserve"> // Актуальные проблемы Европы. -  </w:t>
      </w:r>
      <w:r w:rsidRPr="000D3470">
        <w:rPr>
          <w:rFonts w:ascii="Times New Roman" w:hAnsi="Times New Roman" w:cs="Times New Roman"/>
        </w:rPr>
        <w:t>2017. №1.</w:t>
      </w:r>
      <w:r>
        <w:rPr>
          <w:rFonts w:ascii="Times New Roman" w:hAnsi="Times New Roman" w:cs="Times New Roman"/>
        </w:rPr>
        <w:t xml:space="preserve"> -</w:t>
      </w:r>
      <w:r w:rsidRPr="000D3470">
        <w:rPr>
          <w:rFonts w:ascii="Times New Roman" w:hAnsi="Times New Roman" w:cs="Times New Roman"/>
        </w:rPr>
        <w:t xml:space="preserve"> С. 186.</w:t>
      </w:r>
    </w:p>
  </w:footnote>
  <w:footnote w:id="2">
    <w:p w:rsidR="00A227E3" w:rsidRPr="000D3470" w:rsidRDefault="00A227E3" w:rsidP="00134116">
      <w:pPr>
        <w:pStyle w:val="a3"/>
        <w:rPr>
          <w:rFonts w:ascii="Times New Roman" w:hAnsi="Times New Roman" w:cs="Times New Roman"/>
        </w:rPr>
      </w:pPr>
      <w:r w:rsidRPr="000D3470">
        <w:rPr>
          <w:rStyle w:val="a5"/>
          <w:rFonts w:ascii="Times New Roman" w:hAnsi="Times New Roman" w:cs="Times New Roman"/>
        </w:rPr>
        <w:footnoteRef/>
      </w:r>
      <w:proofErr w:type="spellStart"/>
      <w:r w:rsidRPr="000D3470">
        <w:rPr>
          <w:rFonts w:ascii="Times New Roman" w:hAnsi="Times New Roman" w:cs="Times New Roman"/>
          <w:lang w:val="en-US"/>
        </w:rPr>
        <w:t>Ergebnis</w:t>
      </w:r>
      <w:proofErr w:type="spellEnd"/>
      <w:r w:rsidRPr="000D3470">
        <w:rPr>
          <w:rFonts w:ascii="Times New Roman" w:hAnsi="Times New Roman" w:cs="Times New Roman"/>
        </w:rPr>
        <w:t xml:space="preserve"> </w:t>
      </w:r>
      <w:r w:rsidRPr="000D3470">
        <w:rPr>
          <w:rFonts w:ascii="Times New Roman" w:hAnsi="Times New Roman" w:cs="Times New Roman"/>
          <w:lang w:val="en-US"/>
        </w:rPr>
        <w:t>des</w:t>
      </w:r>
      <w:r w:rsidRPr="000D3470">
        <w:rPr>
          <w:rFonts w:ascii="Times New Roman" w:hAnsi="Times New Roman" w:cs="Times New Roman"/>
        </w:rPr>
        <w:t xml:space="preserve"> </w:t>
      </w:r>
      <w:proofErr w:type="spellStart"/>
      <w:r w:rsidRPr="000D3470">
        <w:rPr>
          <w:rFonts w:ascii="Times New Roman" w:hAnsi="Times New Roman" w:cs="Times New Roman"/>
          <w:lang w:val="en-US"/>
        </w:rPr>
        <w:t>Zensus</w:t>
      </w:r>
      <w:proofErr w:type="spellEnd"/>
      <w:r w:rsidRPr="000D3470">
        <w:rPr>
          <w:rFonts w:ascii="Times New Roman" w:hAnsi="Times New Roman" w:cs="Times New Roman"/>
        </w:rPr>
        <w:t xml:space="preserve"> 2011 (</w:t>
      </w:r>
      <w:r w:rsidRPr="000D3470">
        <w:rPr>
          <w:rFonts w:ascii="Times New Roman" w:hAnsi="Times New Roman" w:cs="Times New Roman"/>
          <w:lang w:val="en-US"/>
        </w:rPr>
        <w:t>URL</w:t>
      </w:r>
      <w:r w:rsidRPr="000D3470">
        <w:rPr>
          <w:rFonts w:ascii="Times New Roman" w:hAnsi="Times New Roman" w:cs="Times New Roman"/>
        </w:rPr>
        <w:t xml:space="preserve">: </w:t>
      </w:r>
      <w:r w:rsidRPr="000D3470">
        <w:rPr>
          <w:rFonts w:ascii="Times New Roman" w:hAnsi="Times New Roman" w:cs="Times New Roman"/>
          <w:lang w:val="en-US"/>
        </w:rPr>
        <w:t>https</w:t>
      </w:r>
      <w:r w:rsidRPr="000D3470">
        <w:rPr>
          <w:rFonts w:ascii="Times New Roman" w:hAnsi="Times New Roman" w:cs="Times New Roman"/>
        </w:rPr>
        <w:t>://</w:t>
      </w:r>
      <w:proofErr w:type="spellStart"/>
      <w:r w:rsidRPr="000D3470">
        <w:rPr>
          <w:rFonts w:ascii="Times New Roman" w:hAnsi="Times New Roman" w:cs="Times New Roman"/>
          <w:lang w:val="en-US"/>
        </w:rPr>
        <w:t>ergebnisse</w:t>
      </w:r>
      <w:proofErr w:type="spellEnd"/>
      <w:r w:rsidRPr="000D3470">
        <w:rPr>
          <w:rFonts w:ascii="Times New Roman" w:hAnsi="Times New Roman" w:cs="Times New Roman"/>
        </w:rPr>
        <w:t>.</w:t>
      </w:r>
      <w:proofErr w:type="spellStart"/>
      <w:r w:rsidRPr="000D3470">
        <w:rPr>
          <w:rFonts w:ascii="Times New Roman" w:hAnsi="Times New Roman" w:cs="Times New Roman"/>
          <w:lang w:val="en-US"/>
        </w:rPr>
        <w:t>zensus</w:t>
      </w:r>
      <w:proofErr w:type="spellEnd"/>
      <w:r w:rsidRPr="000D3470">
        <w:rPr>
          <w:rFonts w:ascii="Times New Roman" w:hAnsi="Times New Roman" w:cs="Times New Roman"/>
        </w:rPr>
        <w:t>2011.</w:t>
      </w:r>
      <w:r w:rsidRPr="000D3470">
        <w:rPr>
          <w:rFonts w:ascii="Times New Roman" w:hAnsi="Times New Roman" w:cs="Times New Roman"/>
          <w:lang w:val="en-US"/>
        </w:rPr>
        <w:t>de</w:t>
      </w:r>
      <w:r w:rsidRPr="000D3470">
        <w:rPr>
          <w:rFonts w:ascii="Times New Roman" w:hAnsi="Times New Roman" w:cs="Times New Roman"/>
        </w:rPr>
        <w:t>/#</w:t>
      </w:r>
      <w:proofErr w:type="spellStart"/>
      <w:r w:rsidRPr="000D3470">
        <w:rPr>
          <w:rFonts w:ascii="Times New Roman" w:hAnsi="Times New Roman" w:cs="Times New Roman"/>
          <w:lang w:val="en-US"/>
        </w:rPr>
        <w:t>StaticContent</w:t>
      </w:r>
      <w:proofErr w:type="spellEnd"/>
      <w:r w:rsidRPr="000D3470">
        <w:rPr>
          <w:rFonts w:ascii="Times New Roman" w:hAnsi="Times New Roman" w:cs="Times New Roman"/>
        </w:rPr>
        <w:t>:00,</w:t>
      </w:r>
      <w:r w:rsidRPr="000D3470">
        <w:rPr>
          <w:rFonts w:ascii="Times New Roman" w:hAnsi="Times New Roman" w:cs="Times New Roman"/>
          <w:lang w:val="en-US"/>
        </w:rPr>
        <w:t>BEG</w:t>
      </w:r>
      <w:r w:rsidRPr="000D3470">
        <w:rPr>
          <w:rFonts w:ascii="Times New Roman" w:hAnsi="Times New Roman" w:cs="Times New Roman"/>
        </w:rPr>
        <w:t>_4_1_0,</w:t>
      </w:r>
      <w:r w:rsidRPr="000D3470">
        <w:rPr>
          <w:rFonts w:ascii="Times New Roman" w:hAnsi="Times New Roman" w:cs="Times New Roman"/>
          <w:lang w:val="en-US"/>
        </w:rPr>
        <w:t>m</w:t>
      </w:r>
      <w:r w:rsidRPr="000D3470">
        <w:rPr>
          <w:rFonts w:ascii="Times New Roman" w:hAnsi="Times New Roman" w:cs="Times New Roman"/>
        </w:rPr>
        <w:t>,</w:t>
      </w:r>
      <w:r w:rsidRPr="000D3470">
        <w:rPr>
          <w:rFonts w:ascii="Times New Roman" w:hAnsi="Times New Roman" w:cs="Times New Roman"/>
          <w:lang w:val="en-US"/>
        </w:rPr>
        <w:t>table</w:t>
      </w:r>
      <w:r>
        <w:rPr>
          <w:rFonts w:ascii="Times New Roman" w:hAnsi="Times New Roman" w:cs="Times New Roman"/>
        </w:rPr>
        <w:t>, дата обращения – 01.02.2017).</w:t>
      </w:r>
    </w:p>
  </w:footnote>
  <w:footnote w:id="3">
    <w:p w:rsidR="00A227E3" w:rsidRPr="000D3470" w:rsidRDefault="00A227E3">
      <w:pPr>
        <w:pStyle w:val="a3"/>
        <w:rPr>
          <w:rFonts w:ascii="Times New Roman" w:hAnsi="Times New Roman" w:cs="Times New Roman"/>
          <w:lang w:val="en-US"/>
        </w:rPr>
      </w:pPr>
      <w:r w:rsidRPr="000D3470">
        <w:rPr>
          <w:rStyle w:val="a5"/>
          <w:rFonts w:ascii="Times New Roman" w:hAnsi="Times New Roman" w:cs="Times New Roman"/>
        </w:rPr>
        <w:footnoteRef/>
      </w:r>
      <w:r w:rsidRPr="000D3470">
        <w:rPr>
          <w:rFonts w:ascii="Times New Roman" w:hAnsi="Times New Roman" w:cs="Times New Roman"/>
          <w:lang w:val="en-US"/>
        </w:rPr>
        <w:t xml:space="preserve"> World Economic Outlook Database // International Monetary </w:t>
      </w:r>
      <w:proofErr w:type="gramStart"/>
      <w:r w:rsidRPr="000D3470">
        <w:rPr>
          <w:rFonts w:ascii="Times New Roman" w:hAnsi="Times New Roman" w:cs="Times New Roman"/>
          <w:lang w:val="en-US"/>
        </w:rPr>
        <w:t>Fund  (</w:t>
      </w:r>
      <w:proofErr w:type="gramEnd"/>
      <w:r w:rsidRPr="000D3470">
        <w:rPr>
          <w:rFonts w:ascii="Times New Roman" w:hAnsi="Times New Roman" w:cs="Times New Roman"/>
          <w:lang w:val="en-US"/>
        </w:rPr>
        <w:t xml:space="preserve">URL: http://www.imf.org/external/pubs/ft/weo/2016/02/weodata/index.aspx, </w:t>
      </w:r>
      <w:proofErr w:type="spellStart"/>
      <w:r w:rsidRPr="000D3470">
        <w:rPr>
          <w:rFonts w:ascii="Times New Roman" w:hAnsi="Times New Roman" w:cs="Times New Roman"/>
          <w:lang w:val="en-US"/>
        </w:rPr>
        <w:t>дата</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обращения</w:t>
      </w:r>
      <w:proofErr w:type="spellEnd"/>
      <w:r w:rsidRPr="000D3470">
        <w:rPr>
          <w:rFonts w:ascii="Times New Roman" w:hAnsi="Times New Roman" w:cs="Times New Roman"/>
          <w:lang w:val="en-US"/>
        </w:rPr>
        <w:t>: 18.04.2017).</w:t>
      </w:r>
    </w:p>
  </w:footnote>
  <w:footnote w:id="4">
    <w:p w:rsidR="00A227E3" w:rsidRPr="000D3470" w:rsidRDefault="00A227E3">
      <w:pPr>
        <w:pStyle w:val="a3"/>
        <w:rPr>
          <w:rFonts w:ascii="Times New Roman" w:hAnsi="Times New Roman" w:cs="Times New Roman"/>
        </w:rPr>
      </w:pPr>
      <w:r w:rsidRPr="000D3470">
        <w:rPr>
          <w:rStyle w:val="a5"/>
          <w:rFonts w:ascii="Times New Roman" w:hAnsi="Times New Roman" w:cs="Times New Roman"/>
        </w:rPr>
        <w:footnoteRef/>
      </w:r>
      <w:r w:rsidRPr="000D3470">
        <w:rPr>
          <w:rFonts w:ascii="Times New Roman" w:hAnsi="Times New Roman" w:cs="Times New Roman"/>
        </w:rPr>
        <w:t xml:space="preserve"> Внешняя торговля Российской Федерации по основным странам за январь-декабрь 2016 г. // Федеральная таможенная служба России, 09.02.2017 (</w:t>
      </w:r>
      <w:r w:rsidRPr="000D3470">
        <w:rPr>
          <w:rFonts w:ascii="Times New Roman" w:hAnsi="Times New Roman" w:cs="Times New Roman"/>
          <w:lang w:val="en-US"/>
        </w:rPr>
        <w:t>URL</w:t>
      </w:r>
      <w:r w:rsidRPr="000D3470">
        <w:rPr>
          <w:rFonts w:ascii="Times New Roman" w:hAnsi="Times New Roman" w:cs="Times New Roman"/>
        </w:rPr>
        <w:t>: http://www.customs.ru/index2.php?option=com_content&amp;view=article&amp;id=24785:----------2016--&amp;catid=125:2011-02-04-16-01-54&amp;Itemid=1976, дата обращения: 03.05.2017).</w:t>
      </w:r>
    </w:p>
  </w:footnote>
  <w:footnote w:id="5">
    <w:p w:rsidR="00A227E3" w:rsidRPr="00D30849" w:rsidRDefault="00A227E3" w:rsidP="006B11BD">
      <w:pPr>
        <w:pStyle w:val="a3"/>
        <w:rPr>
          <w:rFonts w:ascii="Times New Roman" w:hAnsi="Times New Roman" w:cs="Times New Roman"/>
          <w:lang w:val="en-US"/>
        </w:rPr>
      </w:pPr>
      <w:r w:rsidRPr="000D3470">
        <w:rPr>
          <w:rStyle w:val="a5"/>
          <w:rFonts w:ascii="Times New Roman" w:hAnsi="Times New Roman" w:cs="Times New Roman"/>
        </w:rPr>
        <w:footnoteRef/>
      </w:r>
      <w:r w:rsidRPr="000D3470">
        <w:rPr>
          <w:rFonts w:ascii="Times New Roman" w:hAnsi="Times New Roman" w:cs="Times New Roman"/>
        </w:rPr>
        <w:t xml:space="preserve"> Павлов Н.В. Москва - Берлин - Брюссель: от </w:t>
      </w:r>
      <w:proofErr w:type="spellStart"/>
      <w:r w:rsidRPr="000D3470">
        <w:rPr>
          <w:rFonts w:ascii="Times New Roman" w:hAnsi="Times New Roman" w:cs="Times New Roman"/>
        </w:rPr>
        <w:t>трилатерализма</w:t>
      </w:r>
      <w:proofErr w:type="spellEnd"/>
      <w:r w:rsidRPr="000D3470">
        <w:rPr>
          <w:rFonts w:ascii="Times New Roman" w:hAnsi="Times New Roman" w:cs="Times New Roman"/>
        </w:rPr>
        <w:t xml:space="preserve"> к </w:t>
      </w:r>
      <w:proofErr w:type="spellStart"/>
      <w:r w:rsidRPr="000D3470">
        <w:rPr>
          <w:rFonts w:ascii="Times New Roman" w:hAnsi="Times New Roman" w:cs="Times New Roman"/>
        </w:rPr>
        <w:t>билатерализму</w:t>
      </w:r>
      <w:proofErr w:type="spellEnd"/>
      <w:r>
        <w:rPr>
          <w:rFonts w:ascii="Times New Roman" w:hAnsi="Times New Roman" w:cs="Times New Roman"/>
        </w:rPr>
        <w:t xml:space="preserve"> / Н.В. Павлов  // Современная Европа. - </w:t>
      </w:r>
      <w:r w:rsidRPr="000D3470">
        <w:rPr>
          <w:rFonts w:ascii="Times New Roman" w:hAnsi="Times New Roman" w:cs="Times New Roman"/>
        </w:rPr>
        <w:t xml:space="preserve"> </w:t>
      </w:r>
      <w:r w:rsidRPr="00D30849">
        <w:rPr>
          <w:rFonts w:ascii="Times New Roman" w:hAnsi="Times New Roman" w:cs="Times New Roman"/>
        </w:rPr>
        <w:t>2014</w:t>
      </w:r>
      <w:r>
        <w:rPr>
          <w:rFonts w:ascii="Times New Roman" w:hAnsi="Times New Roman" w:cs="Times New Roman"/>
        </w:rPr>
        <w:t xml:space="preserve">. </w:t>
      </w:r>
      <w:r w:rsidRPr="00D30849">
        <w:rPr>
          <w:rFonts w:ascii="Times New Roman" w:hAnsi="Times New Roman" w:cs="Times New Roman"/>
          <w:lang w:val="en-US"/>
        </w:rPr>
        <w:t xml:space="preserve">№4 (60). </w:t>
      </w:r>
      <w:r>
        <w:rPr>
          <w:rFonts w:ascii="Times New Roman" w:hAnsi="Times New Roman" w:cs="Times New Roman"/>
        </w:rPr>
        <w:t>С</w:t>
      </w:r>
      <w:r w:rsidRPr="00D30849">
        <w:rPr>
          <w:rFonts w:ascii="Times New Roman" w:hAnsi="Times New Roman" w:cs="Times New Roman"/>
          <w:lang w:val="en-US"/>
        </w:rPr>
        <w:t>. 107.</w:t>
      </w:r>
    </w:p>
  </w:footnote>
  <w:footnote w:id="6">
    <w:p w:rsidR="00A227E3" w:rsidRPr="00D30849" w:rsidRDefault="00A227E3" w:rsidP="006B11BD">
      <w:pPr>
        <w:pStyle w:val="a3"/>
        <w:rPr>
          <w:rFonts w:ascii="Times New Roman" w:hAnsi="Times New Roman" w:cs="Times New Roman"/>
          <w:lang w:val="en-US"/>
        </w:rPr>
      </w:pPr>
      <w:r w:rsidRPr="000D3470">
        <w:rPr>
          <w:rStyle w:val="a5"/>
          <w:rFonts w:ascii="Times New Roman" w:hAnsi="Times New Roman" w:cs="Times New Roman"/>
        </w:rPr>
        <w:footnoteRef/>
      </w:r>
      <w:r w:rsidRPr="00D30849">
        <w:rPr>
          <w:rFonts w:ascii="Times New Roman" w:hAnsi="Times New Roman" w:cs="Times New Roman"/>
          <w:lang w:val="en-US"/>
        </w:rPr>
        <w:t xml:space="preserve"> </w:t>
      </w:r>
      <w:proofErr w:type="spellStart"/>
      <w:proofErr w:type="gramStart"/>
      <w:r w:rsidRPr="000D3470">
        <w:rPr>
          <w:rFonts w:ascii="Times New Roman" w:hAnsi="Times New Roman" w:cs="Times New Roman"/>
          <w:lang w:val="en-US"/>
        </w:rPr>
        <w:t>Deutschlands</w:t>
      </w:r>
      <w:proofErr w:type="spellEnd"/>
      <w:r w:rsidRPr="00D30849">
        <w:rPr>
          <w:rFonts w:ascii="Times New Roman" w:hAnsi="Times New Roman" w:cs="Times New Roman"/>
          <w:lang w:val="en-US"/>
        </w:rPr>
        <w:t xml:space="preserve"> </w:t>
      </w:r>
      <w:proofErr w:type="spellStart"/>
      <w:r w:rsidRPr="000D3470">
        <w:rPr>
          <w:rFonts w:ascii="Times New Roman" w:hAnsi="Times New Roman" w:cs="Times New Roman"/>
          <w:lang w:val="en-US"/>
        </w:rPr>
        <w:t>Zukunft</w:t>
      </w:r>
      <w:proofErr w:type="spellEnd"/>
      <w:r w:rsidRPr="00D30849">
        <w:rPr>
          <w:rFonts w:ascii="Times New Roman" w:hAnsi="Times New Roman" w:cs="Times New Roman"/>
          <w:lang w:val="en-US"/>
        </w:rPr>
        <w:t xml:space="preserve"> </w:t>
      </w:r>
      <w:proofErr w:type="spellStart"/>
      <w:r w:rsidRPr="000D3470">
        <w:rPr>
          <w:rFonts w:ascii="Times New Roman" w:hAnsi="Times New Roman" w:cs="Times New Roman"/>
          <w:lang w:val="en-US"/>
        </w:rPr>
        <w:t>gestalten</w:t>
      </w:r>
      <w:proofErr w:type="spellEnd"/>
      <w:r w:rsidRPr="00D30849">
        <w:rPr>
          <w:rFonts w:ascii="Times New Roman" w:hAnsi="Times New Roman" w:cs="Times New Roman"/>
          <w:lang w:val="en-US"/>
        </w:rPr>
        <w:t>.</w:t>
      </w:r>
      <w:proofErr w:type="gramEnd"/>
      <w:r w:rsidRPr="00D30849">
        <w:rPr>
          <w:rFonts w:ascii="Times New Roman" w:hAnsi="Times New Roman" w:cs="Times New Roman"/>
          <w:lang w:val="en-US"/>
        </w:rPr>
        <w:t xml:space="preserve"> </w:t>
      </w:r>
      <w:proofErr w:type="spellStart"/>
      <w:r w:rsidRPr="000D3470">
        <w:rPr>
          <w:rFonts w:ascii="Times New Roman" w:hAnsi="Times New Roman" w:cs="Times New Roman"/>
          <w:lang w:val="en-US"/>
        </w:rPr>
        <w:t>Koalitionsvertrag</w:t>
      </w:r>
      <w:proofErr w:type="spellEnd"/>
    </w:p>
    <w:p w:rsidR="00A227E3" w:rsidRPr="00C82971" w:rsidRDefault="00A227E3" w:rsidP="006B11BD">
      <w:pPr>
        <w:pStyle w:val="a3"/>
        <w:rPr>
          <w:rFonts w:ascii="Times New Roman" w:hAnsi="Times New Roman" w:cs="Times New Roman"/>
          <w:lang w:val="en-US"/>
        </w:rPr>
      </w:pPr>
      <w:proofErr w:type="spellStart"/>
      <w:proofErr w:type="gramStart"/>
      <w:r w:rsidRPr="000D3470">
        <w:rPr>
          <w:rFonts w:ascii="Times New Roman" w:hAnsi="Times New Roman" w:cs="Times New Roman"/>
          <w:lang w:val="en-US"/>
        </w:rPr>
        <w:t>zwischen</w:t>
      </w:r>
      <w:proofErr w:type="spellEnd"/>
      <w:proofErr w:type="gramEnd"/>
      <w:r w:rsidRPr="00D30849">
        <w:rPr>
          <w:rFonts w:ascii="Times New Roman" w:hAnsi="Times New Roman" w:cs="Times New Roman"/>
          <w:lang w:val="en-US"/>
        </w:rPr>
        <w:t xml:space="preserve"> </w:t>
      </w:r>
      <w:r w:rsidRPr="000D3470">
        <w:rPr>
          <w:rFonts w:ascii="Times New Roman" w:hAnsi="Times New Roman" w:cs="Times New Roman"/>
          <w:lang w:val="en-US"/>
        </w:rPr>
        <w:t>CDU</w:t>
      </w:r>
      <w:r w:rsidRPr="00D30849">
        <w:rPr>
          <w:rFonts w:ascii="Times New Roman" w:hAnsi="Times New Roman" w:cs="Times New Roman"/>
          <w:lang w:val="en-US"/>
        </w:rPr>
        <w:t xml:space="preserve">, </w:t>
      </w:r>
      <w:r w:rsidRPr="000D3470">
        <w:rPr>
          <w:rFonts w:ascii="Times New Roman" w:hAnsi="Times New Roman" w:cs="Times New Roman"/>
          <w:lang w:val="en-US"/>
        </w:rPr>
        <w:t>CSU</w:t>
      </w:r>
      <w:r w:rsidRPr="00D30849">
        <w:rPr>
          <w:rFonts w:ascii="Times New Roman" w:hAnsi="Times New Roman" w:cs="Times New Roman"/>
          <w:lang w:val="en-US"/>
        </w:rPr>
        <w:t xml:space="preserve"> </w:t>
      </w:r>
      <w:r w:rsidRPr="000D3470">
        <w:rPr>
          <w:rFonts w:ascii="Times New Roman" w:hAnsi="Times New Roman" w:cs="Times New Roman"/>
          <w:lang w:val="en-US"/>
        </w:rPr>
        <w:t>und</w:t>
      </w:r>
      <w:r w:rsidRPr="00D30849">
        <w:rPr>
          <w:rFonts w:ascii="Times New Roman" w:hAnsi="Times New Roman" w:cs="Times New Roman"/>
          <w:lang w:val="en-US"/>
        </w:rPr>
        <w:t xml:space="preserve"> </w:t>
      </w:r>
      <w:r w:rsidRPr="000D3470">
        <w:rPr>
          <w:rFonts w:ascii="Times New Roman" w:hAnsi="Times New Roman" w:cs="Times New Roman"/>
          <w:lang w:val="en-US"/>
        </w:rPr>
        <w:t>SPD</w:t>
      </w:r>
      <w:r w:rsidRPr="00D30849">
        <w:rPr>
          <w:rFonts w:ascii="Times New Roman" w:hAnsi="Times New Roman" w:cs="Times New Roman"/>
          <w:lang w:val="en-US"/>
        </w:rPr>
        <w:t xml:space="preserve">. 18. </w:t>
      </w:r>
      <w:proofErr w:type="spellStart"/>
      <w:r w:rsidRPr="000D3470">
        <w:rPr>
          <w:rFonts w:ascii="Times New Roman" w:hAnsi="Times New Roman" w:cs="Times New Roman"/>
          <w:lang w:val="en-US"/>
        </w:rPr>
        <w:t>Legislaturperiode</w:t>
      </w:r>
      <w:proofErr w:type="spellEnd"/>
      <w:r w:rsidRPr="00D30849">
        <w:rPr>
          <w:rFonts w:ascii="Times New Roman" w:hAnsi="Times New Roman" w:cs="Times New Roman"/>
          <w:lang w:val="en-US"/>
        </w:rPr>
        <w:t>, 2013 (</w:t>
      </w:r>
      <w:r w:rsidRPr="000D3470">
        <w:rPr>
          <w:rFonts w:ascii="Times New Roman" w:hAnsi="Times New Roman" w:cs="Times New Roman"/>
          <w:lang w:val="en-US"/>
        </w:rPr>
        <w:t>URL</w:t>
      </w:r>
      <w:r w:rsidRPr="00D30849">
        <w:rPr>
          <w:rFonts w:ascii="Times New Roman" w:hAnsi="Times New Roman" w:cs="Times New Roman"/>
          <w:lang w:val="en-US"/>
        </w:rPr>
        <w:t xml:space="preserve">: </w:t>
      </w:r>
      <w:r w:rsidRPr="000D3470">
        <w:rPr>
          <w:rFonts w:ascii="Times New Roman" w:hAnsi="Times New Roman" w:cs="Times New Roman"/>
          <w:lang w:val="en-US"/>
        </w:rPr>
        <w:t>http</w:t>
      </w:r>
      <w:r w:rsidRPr="00D30849">
        <w:rPr>
          <w:rFonts w:ascii="Times New Roman" w:hAnsi="Times New Roman" w:cs="Times New Roman"/>
          <w:lang w:val="en-US"/>
        </w:rPr>
        <w:t>://</w:t>
      </w:r>
      <w:r w:rsidRPr="000D3470">
        <w:rPr>
          <w:rFonts w:ascii="Times New Roman" w:hAnsi="Times New Roman" w:cs="Times New Roman"/>
          <w:lang w:val="en-US"/>
        </w:rPr>
        <w:t>www</w:t>
      </w:r>
      <w:r w:rsidRPr="00D30849">
        <w:rPr>
          <w:rFonts w:ascii="Times New Roman" w:hAnsi="Times New Roman" w:cs="Times New Roman"/>
          <w:lang w:val="en-US"/>
        </w:rPr>
        <w:t>.</w:t>
      </w:r>
      <w:r w:rsidRPr="000D3470">
        <w:rPr>
          <w:rFonts w:ascii="Times New Roman" w:hAnsi="Times New Roman" w:cs="Times New Roman"/>
          <w:lang w:val="en-US"/>
        </w:rPr>
        <w:t>tagesschau</w:t>
      </w:r>
      <w:r w:rsidRPr="00C82971">
        <w:rPr>
          <w:rFonts w:ascii="Times New Roman" w:hAnsi="Times New Roman" w:cs="Times New Roman"/>
          <w:lang w:val="en-US"/>
        </w:rPr>
        <w:t>.</w:t>
      </w:r>
      <w:r w:rsidRPr="000D3470">
        <w:rPr>
          <w:rFonts w:ascii="Times New Roman" w:hAnsi="Times New Roman" w:cs="Times New Roman"/>
          <w:lang w:val="en-US"/>
        </w:rPr>
        <w:t>de</w:t>
      </w:r>
      <w:r w:rsidRPr="00C82971">
        <w:rPr>
          <w:rFonts w:ascii="Times New Roman" w:hAnsi="Times New Roman" w:cs="Times New Roman"/>
          <w:lang w:val="en-US"/>
        </w:rPr>
        <w:t>/</w:t>
      </w:r>
      <w:r w:rsidRPr="000D3470">
        <w:rPr>
          <w:rFonts w:ascii="Times New Roman" w:hAnsi="Times New Roman" w:cs="Times New Roman"/>
          <w:lang w:val="en-US"/>
        </w:rPr>
        <w:t>inland</w:t>
      </w:r>
      <w:r w:rsidRPr="00C82971">
        <w:rPr>
          <w:rFonts w:ascii="Times New Roman" w:hAnsi="Times New Roman" w:cs="Times New Roman"/>
          <w:lang w:val="en-US"/>
        </w:rPr>
        <w:t>/</w:t>
      </w:r>
      <w:r w:rsidRPr="000D3470">
        <w:rPr>
          <w:rFonts w:ascii="Times New Roman" w:hAnsi="Times New Roman" w:cs="Times New Roman"/>
          <w:lang w:val="en-US"/>
        </w:rPr>
        <w:t>koalitionsvertrag</w:t>
      </w:r>
      <w:r w:rsidRPr="00C82971">
        <w:rPr>
          <w:rFonts w:ascii="Times New Roman" w:hAnsi="Times New Roman" w:cs="Times New Roman"/>
          <w:lang w:val="en-US"/>
        </w:rPr>
        <w:t>152.</w:t>
      </w:r>
      <w:r w:rsidRPr="000D3470">
        <w:rPr>
          <w:rFonts w:ascii="Times New Roman" w:hAnsi="Times New Roman" w:cs="Times New Roman"/>
          <w:lang w:val="en-US"/>
        </w:rPr>
        <w:t>pdf</w:t>
      </w:r>
      <w:r w:rsidRPr="00C82971">
        <w:rPr>
          <w:rFonts w:ascii="Times New Roman" w:hAnsi="Times New Roman" w:cs="Times New Roman"/>
          <w:lang w:val="en-US"/>
        </w:rPr>
        <w:t xml:space="preserve">, </w:t>
      </w:r>
      <w:r w:rsidRPr="00D30849">
        <w:rPr>
          <w:rFonts w:ascii="Times New Roman" w:hAnsi="Times New Roman" w:cs="Times New Roman"/>
        </w:rPr>
        <w:t>дата</w:t>
      </w:r>
      <w:r w:rsidRPr="00C82971">
        <w:rPr>
          <w:rFonts w:ascii="Times New Roman" w:hAnsi="Times New Roman" w:cs="Times New Roman"/>
          <w:lang w:val="en-US"/>
        </w:rPr>
        <w:t xml:space="preserve"> </w:t>
      </w:r>
      <w:r w:rsidRPr="00D30849">
        <w:rPr>
          <w:rFonts w:ascii="Times New Roman" w:hAnsi="Times New Roman" w:cs="Times New Roman"/>
        </w:rPr>
        <w:t>об</w:t>
      </w:r>
      <w:proofErr w:type="spellStart"/>
      <w:r>
        <w:rPr>
          <w:rFonts w:ascii="Times New Roman" w:hAnsi="Times New Roman" w:cs="Times New Roman"/>
          <w:lang w:val="en-US"/>
        </w:rPr>
        <w:t>ращения</w:t>
      </w:r>
      <w:proofErr w:type="spellEnd"/>
      <w:r>
        <w:rPr>
          <w:rFonts w:ascii="Times New Roman" w:hAnsi="Times New Roman" w:cs="Times New Roman"/>
          <w:lang w:val="en-US"/>
        </w:rPr>
        <w:t xml:space="preserve"> –</w:t>
      </w:r>
      <w:r w:rsidRPr="00C82971">
        <w:rPr>
          <w:rFonts w:ascii="Times New Roman" w:hAnsi="Times New Roman" w:cs="Times New Roman"/>
          <w:lang w:val="en-US"/>
        </w:rPr>
        <w:t xml:space="preserve"> 01.02.2017).</w:t>
      </w:r>
    </w:p>
  </w:footnote>
  <w:footnote w:id="7">
    <w:p w:rsidR="00A227E3" w:rsidRPr="000D3470" w:rsidRDefault="00A227E3">
      <w:pPr>
        <w:pStyle w:val="a3"/>
        <w:rPr>
          <w:rFonts w:ascii="Times New Roman" w:hAnsi="Times New Roman" w:cs="Times New Roman"/>
        </w:rPr>
      </w:pPr>
      <w:r w:rsidRPr="000D3470">
        <w:rPr>
          <w:rStyle w:val="a5"/>
          <w:rFonts w:ascii="Times New Roman" w:hAnsi="Times New Roman" w:cs="Times New Roman"/>
        </w:rPr>
        <w:footnoteRef/>
      </w:r>
      <w:r w:rsidRPr="000D3470">
        <w:rPr>
          <w:rFonts w:ascii="Times New Roman" w:hAnsi="Times New Roman" w:cs="Times New Roman"/>
        </w:rPr>
        <w:t xml:space="preserve"> Семёнов О.В. Эволюция оборонной политики ФРГ и проблема безопасности  ЕС в конце </w:t>
      </w:r>
      <w:r w:rsidRPr="000D3470">
        <w:rPr>
          <w:rFonts w:ascii="Times New Roman" w:hAnsi="Times New Roman" w:cs="Times New Roman"/>
          <w:lang w:val="en-US"/>
        </w:rPr>
        <w:t>XX</w:t>
      </w:r>
      <w:r w:rsidRPr="000D3470">
        <w:rPr>
          <w:rFonts w:ascii="Times New Roman" w:hAnsi="Times New Roman" w:cs="Times New Roman"/>
        </w:rPr>
        <w:t xml:space="preserve"> – начале </w:t>
      </w:r>
      <w:r w:rsidRPr="000D3470">
        <w:rPr>
          <w:rFonts w:ascii="Times New Roman" w:hAnsi="Times New Roman" w:cs="Times New Roman"/>
          <w:lang w:val="en-US"/>
        </w:rPr>
        <w:t>XXI</w:t>
      </w:r>
      <w:r w:rsidRPr="000D3470">
        <w:rPr>
          <w:rFonts w:ascii="Times New Roman" w:hAnsi="Times New Roman" w:cs="Times New Roman"/>
        </w:rPr>
        <w:t xml:space="preserve"> века</w:t>
      </w:r>
      <w:r>
        <w:rPr>
          <w:rFonts w:ascii="Times New Roman" w:hAnsi="Times New Roman" w:cs="Times New Roman"/>
        </w:rPr>
        <w:t xml:space="preserve"> / О.В. Семёнов</w:t>
      </w:r>
      <w:r w:rsidRPr="000D3470">
        <w:rPr>
          <w:rFonts w:ascii="Times New Roman" w:hAnsi="Times New Roman" w:cs="Times New Roman"/>
        </w:rPr>
        <w:t xml:space="preserve"> // Вестник Нижегородского уни</w:t>
      </w:r>
      <w:r>
        <w:rPr>
          <w:rFonts w:ascii="Times New Roman" w:hAnsi="Times New Roman" w:cs="Times New Roman"/>
        </w:rPr>
        <w:t>верситета им. Н.И. Лобачевского. -</w:t>
      </w:r>
      <w:r w:rsidRPr="000D3470">
        <w:rPr>
          <w:rFonts w:ascii="Times New Roman" w:hAnsi="Times New Roman" w:cs="Times New Roman"/>
        </w:rPr>
        <w:t xml:space="preserve"> 2008. №1. </w:t>
      </w:r>
      <w:r>
        <w:rPr>
          <w:rFonts w:ascii="Times New Roman" w:hAnsi="Times New Roman" w:cs="Times New Roman"/>
        </w:rPr>
        <w:t xml:space="preserve">- </w:t>
      </w:r>
      <w:r w:rsidRPr="000D3470">
        <w:rPr>
          <w:rFonts w:ascii="Times New Roman" w:hAnsi="Times New Roman" w:cs="Times New Roman"/>
        </w:rPr>
        <w:t>С. 185-189.</w:t>
      </w:r>
    </w:p>
  </w:footnote>
  <w:footnote w:id="8">
    <w:p w:rsidR="00A227E3" w:rsidRPr="000D3470" w:rsidRDefault="00A227E3">
      <w:pPr>
        <w:pStyle w:val="a3"/>
        <w:rPr>
          <w:rFonts w:ascii="Times New Roman" w:hAnsi="Times New Roman" w:cs="Times New Roman"/>
        </w:rPr>
      </w:pPr>
      <w:r w:rsidRPr="000D3470">
        <w:rPr>
          <w:rStyle w:val="a5"/>
          <w:rFonts w:ascii="Times New Roman" w:hAnsi="Times New Roman" w:cs="Times New Roman"/>
        </w:rPr>
        <w:footnoteRef/>
      </w:r>
      <w:r w:rsidRPr="000D3470">
        <w:rPr>
          <w:rFonts w:ascii="Times New Roman" w:hAnsi="Times New Roman" w:cs="Times New Roman"/>
        </w:rPr>
        <w:t xml:space="preserve"> Матков А.Н. Отношения ФРГ с Евросоюзом, НАТО и Россией</w:t>
      </w:r>
      <w:r>
        <w:rPr>
          <w:rFonts w:ascii="Times New Roman" w:hAnsi="Times New Roman" w:cs="Times New Roman"/>
        </w:rPr>
        <w:t xml:space="preserve"> / А.Н. Матков  // Наука и школа. – </w:t>
      </w:r>
      <w:r w:rsidRPr="00D30849">
        <w:rPr>
          <w:rFonts w:ascii="Times New Roman" w:hAnsi="Times New Roman" w:cs="Times New Roman"/>
        </w:rPr>
        <w:t>2011</w:t>
      </w:r>
      <w:r>
        <w:rPr>
          <w:rFonts w:ascii="Times New Roman" w:hAnsi="Times New Roman" w:cs="Times New Roman"/>
        </w:rPr>
        <w:t xml:space="preserve">. №1. - </w:t>
      </w:r>
      <w:r w:rsidRPr="000D3470">
        <w:rPr>
          <w:rFonts w:ascii="Times New Roman" w:hAnsi="Times New Roman" w:cs="Times New Roman"/>
        </w:rPr>
        <w:t>С 152-154.</w:t>
      </w:r>
    </w:p>
  </w:footnote>
  <w:footnote w:id="9">
    <w:p w:rsidR="00A227E3" w:rsidRPr="000D3470" w:rsidRDefault="00A227E3">
      <w:pPr>
        <w:pStyle w:val="a3"/>
        <w:rPr>
          <w:rFonts w:ascii="Times New Roman" w:hAnsi="Times New Roman" w:cs="Times New Roman"/>
        </w:rPr>
      </w:pPr>
      <w:r w:rsidRPr="000D3470">
        <w:rPr>
          <w:rStyle w:val="a5"/>
          <w:rFonts w:ascii="Times New Roman" w:hAnsi="Times New Roman" w:cs="Times New Roman"/>
        </w:rPr>
        <w:footnoteRef/>
      </w:r>
      <w:r w:rsidRPr="000D3470">
        <w:rPr>
          <w:rFonts w:ascii="Times New Roman" w:hAnsi="Times New Roman" w:cs="Times New Roman"/>
        </w:rPr>
        <w:t xml:space="preserve"> </w:t>
      </w:r>
      <w:proofErr w:type="spellStart"/>
      <w:r w:rsidRPr="000D3470">
        <w:rPr>
          <w:rFonts w:ascii="Times New Roman" w:hAnsi="Times New Roman" w:cs="Times New Roman"/>
        </w:rPr>
        <w:t>Пархитько</w:t>
      </w:r>
      <w:proofErr w:type="spellEnd"/>
      <w:r w:rsidRPr="000D3470">
        <w:rPr>
          <w:rFonts w:ascii="Times New Roman" w:hAnsi="Times New Roman" w:cs="Times New Roman"/>
        </w:rPr>
        <w:t xml:space="preserve"> Н.П., Политика ФРГ в НАТО в конце XX - начале XXI столетия и ее трансформация, </w:t>
      </w:r>
      <w:proofErr w:type="spellStart"/>
      <w:r w:rsidRPr="000D3470">
        <w:rPr>
          <w:rFonts w:ascii="Times New Roman" w:hAnsi="Times New Roman" w:cs="Times New Roman"/>
        </w:rPr>
        <w:t>автореф</w:t>
      </w:r>
      <w:proofErr w:type="spellEnd"/>
      <w:r w:rsidRPr="000D3470">
        <w:rPr>
          <w:rFonts w:ascii="Times New Roman" w:hAnsi="Times New Roman" w:cs="Times New Roman"/>
        </w:rPr>
        <w:t xml:space="preserve">. </w:t>
      </w:r>
      <w:proofErr w:type="spellStart"/>
      <w:r w:rsidRPr="000D3470">
        <w:rPr>
          <w:rFonts w:ascii="Times New Roman" w:hAnsi="Times New Roman" w:cs="Times New Roman"/>
        </w:rPr>
        <w:t>дис</w:t>
      </w:r>
      <w:proofErr w:type="spellEnd"/>
      <w:r w:rsidRPr="000D3470">
        <w:rPr>
          <w:rFonts w:ascii="Times New Roman" w:hAnsi="Times New Roman" w:cs="Times New Roman"/>
        </w:rPr>
        <w:t>. … канд. ист. наук. М., 2011 (URL: http://www.dissercat.com/content/politika-frg-v-nato-v-kontse-xx-nachale-xxi-stoletiya-i-ee-transformatsiya, дата обращения: 15.03.2017).</w:t>
      </w:r>
    </w:p>
  </w:footnote>
  <w:footnote w:id="10">
    <w:p w:rsidR="00A227E3" w:rsidRPr="00AC1263" w:rsidRDefault="00A227E3">
      <w:pPr>
        <w:pStyle w:val="a3"/>
        <w:rPr>
          <w:rFonts w:ascii="Times New Roman" w:hAnsi="Times New Roman" w:cs="Times New Roman"/>
        </w:rPr>
      </w:pPr>
      <w:r w:rsidRPr="000D3470">
        <w:rPr>
          <w:rStyle w:val="a5"/>
          <w:rFonts w:ascii="Times New Roman" w:hAnsi="Times New Roman" w:cs="Times New Roman"/>
        </w:rPr>
        <w:footnoteRef/>
      </w:r>
      <w:proofErr w:type="spellStart"/>
      <w:r w:rsidRPr="000D3470">
        <w:rPr>
          <w:rFonts w:ascii="Times New Roman" w:hAnsi="Times New Roman" w:cs="Times New Roman"/>
        </w:rPr>
        <w:t>Трунов</w:t>
      </w:r>
      <w:proofErr w:type="spellEnd"/>
      <w:r w:rsidRPr="000D3470">
        <w:rPr>
          <w:rFonts w:ascii="Times New Roman" w:hAnsi="Times New Roman" w:cs="Times New Roman"/>
        </w:rPr>
        <w:t xml:space="preserve"> Ф.О. ФРГ как центр влияния в многополярном мире: особенности подхода к использованию силы</w:t>
      </w:r>
      <w:r>
        <w:rPr>
          <w:rFonts w:ascii="Times New Roman" w:hAnsi="Times New Roman" w:cs="Times New Roman"/>
        </w:rPr>
        <w:t xml:space="preserve"> / Ф.О. </w:t>
      </w:r>
      <w:proofErr w:type="spellStart"/>
      <w:r>
        <w:rPr>
          <w:rFonts w:ascii="Times New Roman" w:hAnsi="Times New Roman" w:cs="Times New Roman"/>
        </w:rPr>
        <w:t>Трунов</w:t>
      </w:r>
      <w:proofErr w:type="spellEnd"/>
      <w:r>
        <w:rPr>
          <w:rFonts w:ascii="Times New Roman" w:hAnsi="Times New Roman" w:cs="Times New Roman"/>
        </w:rPr>
        <w:t xml:space="preserve"> // Актуальные проблемы Европы. -  </w:t>
      </w:r>
      <w:r w:rsidRPr="000D3470">
        <w:rPr>
          <w:rFonts w:ascii="Times New Roman" w:hAnsi="Times New Roman" w:cs="Times New Roman"/>
        </w:rPr>
        <w:t>2017. №1.</w:t>
      </w:r>
      <w:r>
        <w:rPr>
          <w:rFonts w:ascii="Times New Roman" w:hAnsi="Times New Roman" w:cs="Times New Roman"/>
        </w:rPr>
        <w:t xml:space="preserve"> -</w:t>
      </w:r>
      <w:r w:rsidRPr="000D3470">
        <w:rPr>
          <w:rFonts w:ascii="Times New Roman" w:hAnsi="Times New Roman" w:cs="Times New Roman"/>
        </w:rPr>
        <w:t xml:space="preserve"> С</w:t>
      </w:r>
      <w:r w:rsidRPr="00AC1263">
        <w:rPr>
          <w:rFonts w:ascii="Times New Roman" w:hAnsi="Times New Roman" w:cs="Times New Roman"/>
        </w:rPr>
        <w:t>. 185-206.</w:t>
      </w:r>
    </w:p>
  </w:footnote>
  <w:footnote w:id="11">
    <w:p w:rsidR="00A227E3" w:rsidRPr="000D3470" w:rsidRDefault="00A227E3">
      <w:pPr>
        <w:pStyle w:val="a3"/>
        <w:rPr>
          <w:rFonts w:ascii="Times New Roman" w:hAnsi="Times New Roman" w:cs="Times New Roman"/>
        </w:rPr>
      </w:pPr>
      <w:r w:rsidRPr="000D3470">
        <w:rPr>
          <w:rStyle w:val="a5"/>
          <w:rFonts w:ascii="Times New Roman" w:hAnsi="Times New Roman" w:cs="Times New Roman"/>
        </w:rPr>
        <w:footnoteRef/>
      </w:r>
      <w:r w:rsidRPr="000D3470">
        <w:rPr>
          <w:rFonts w:ascii="Times New Roman" w:hAnsi="Times New Roman" w:cs="Times New Roman"/>
        </w:rPr>
        <w:t xml:space="preserve"> Власов Н.А. Уроки Гиндукуша: миссия Бундесвера в Афганистане и политика безопасности ФРГ</w:t>
      </w:r>
      <w:r>
        <w:rPr>
          <w:rFonts w:ascii="Times New Roman" w:hAnsi="Times New Roman" w:cs="Times New Roman"/>
        </w:rPr>
        <w:t xml:space="preserve"> / Н.А. Власов </w:t>
      </w:r>
      <w:r w:rsidRPr="000D3470">
        <w:rPr>
          <w:rFonts w:ascii="Times New Roman" w:hAnsi="Times New Roman" w:cs="Times New Roman"/>
        </w:rPr>
        <w:t xml:space="preserve"> // Вестник Санкт-Петербургского университета. Серия 6. Полито</w:t>
      </w:r>
      <w:r>
        <w:rPr>
          <w:rFonts w:ascii="Times New Roman" w:hAnsi="Times New Roman" w:cs="Times New Roman"/>
        </w:rPr>
        <w:t xml:space="preserve">логия. Международные отношения. – </w:t>
      </w:r>
      <w:r w:rsidRPr="00AC1263">
        <w:rPr>
          <w:rFonts w:ascii="Times New Roman" w:hAnsi="Times New Roman" w:cs="Times New Roman"/>
        </w:rPr>
        <w:t>2016</w:t>
      </w:r>
      <w:r>
        <w:rPr>
          <w:rFonts w:ascii="Times New Roman" w:hAnsi="Times New Roman" w:cs="Times New Roman"/>
        </w:rPr>
        <w:t xml:space="preserve">. №3. - </w:t>
      </w:r>
      <w:r w:rsidRPr="000D3470">
        <w:rPr>
          <w:rFonts w:ascii="Times New Roman" w:hAnsi="Times New Roman" w:cs="Times New Roman"/>
        </w:rPr>
        <w:t>С. 108-121.</w:t>
      </w:r>
    </w:p>
  </w:footnote>
  <w:footnote w:id="12">
    <w:p w:rsidR="00A227E3" w:rsidRPr="00C82971" w:rsidRDefault="00A227E3">
      <w:pPr>
        <w:pStyle w:val="a3"/>
        <w:rPr>
          <w:rFonts w:ascii="Times New Roman" w:hAnsi="Times New Roman" w:cs="Times New Roman"/>
        </w:rPr>
      </w:pPr>
      <w:r w:rsidRPr="000D3470">
        <w:rPr>
          <w:rStyle w:val="a5"/>
          <w:rFonts w:ascii="Times New Roman" w:hAnsi="Times New Roman" w:cs="Times New Roman"/>
        </w:rPr>
        <w:footnoteRef/>
      </w:r>
      <w:r w:rsidRPr="00C82971">
        <w:rPr>
          <w:rFonts w:ascii="Times New Roman" w:hAnsi="Times New Roman" w:cs="Times New Roman"/>
        </w:rPr>
        <w:t xml:space="preserve"> </w:t>
      </w:r>
      <w:r w:rsidRPr="00AC1263">
        <w:rPr>
          <w:rFonts w:ascii="Times New Roman" w:hAnsi="Times New Roman" w:cs="Times New Roman"/>
          <w:lang w:val="en-US"/>
        </w:rPr>
        <w:t>Dames</w:t>
      </w:r>
      <w:r w:rsidRPr="00C82971">
        <w:rPr>
          <w:rFonts w:ascii="Times New Roman" w:hAnsi="Times New Roman" w:cs="Times New Roman"/>
        </w:rPr>
        <w:t xml:space="preserve"> </w:t>
      </w:r>
      <w:r w:rsidRPr="00AC1263">
        <w:rPr>
          <w:rFonts w:ascii="Times New Roman" w:hAnsi="Times New Roman" w:cs="Times New Roman"/>
          <w:lang w:val="en-US"/>
        </w:rPr>
        <w:t>M</w:t>
      </w:r>
      <w:r w:rsidRPr="00C82971">
        <w:rPr>
          <w:rFonts w:ascii="Times New Roman" w:hAnsi="Times New Roman" w:cs="Times New Roman"/>
        </w:rPr>
        <w:t xml:space="preserve">., </w:t>
      </w:r>
      <w:r w:rsidRPr="00AC1263">
        <w:rPr>
          <w:rFonts w:ascii="Times New Roman" w:hAnsi="Times New Roman" w:cs="Times New Roman"/>
          <w:lang w:val="en-US"/>
        </w:rPr>
        <w:t>B</w:t>
      </w:r>
      <w:r w:rsidRPr="00C82971">
        <w:rPr>
          <w:rFonts w:ascii="Times New Roman" w:hAnsi="Times New Roman" w:cs="Times New Roman"/>
        </w:rPr>
        <w:t>ö</w:t>
      </w:r>
      <w:proofErr w:type="spellStart"/>
      <w:r w:rsidRPr="00AC1263">
        <w:rPr>
          <w:rFonts w:ascii="Times New Roman" w:hAnsi="Times New Roman" w:cs="Times New Roman"/>
          <w:lang w:val="en-US"/>
        </w:rPr>
        <w:t>tel</w:t>
      </w:r>
      <w:proofErr w:type="spellEnd"/>
      <w:r w:rsidRPr="00C82971">
        <w:rPr>
          <w:rFonts w:ascii="Times New Roman" w:hAnsi="Times New Roman" w:cs="Times New Roman"/>
        </w:rPr>
        <w:t xml:space="preserve"> </w:t>
      </w:r>
      <w:r w:rsidRPr="00AC1263">
        <w:rPr>
          <w:rFonts w:ascii="Times New Roman" w:hAnsi="Times New Roman" w:cs="Times New Roman"/>
          <w:lang w:val="en-US"/>
        </w:rPr>
        <w:t>F</w:t>
      </w:r>
      <w:r w:rsidRPr="00C82971">
        <w:rPr>
          <w:rFonts w:ascii="Times New Roman" w:hAnsi="Times New Roman" w:cs="Times New Roman"/>
        </w:rPr>
        <w:t xml:space="preserve">. </w:t>
      </w:r>
      <w:proofErr w:type="spellStart"/>
      <w:r w:rsidRPr="00AC1263">
        <w:rPr>
          <w:rFonts w:ascii="Times New Roman" w:hAnsi="Times New Roman" w:cs="Times New Roman"/>
          <w:lang w:val="en-US"/>
        </w:rPr>
        <w:t>Armee</w:t>
      </w:r>
      <w:proofErr w:type="spellEnd"/>
      <w:r w:rsidRPr="00C82971">
        <w:rPr>
          <w:rFonts w:ascii="Times New Roman" w:hAnsi="Times New Roman" w:cs="Times New Roman"/>
        </w:rPr>
        <w:t xml:space="preserve"> </w:t>
      </w:r>
      <w:proofErr w:type="spellStart"/>
      <w:r w:rsidRPr="00AC1263">
        <w:rPr>
          <w:rFonts w:ascii="Times New Roman" w:hAnsi="Times New Roman" w:cs="Times New Roman"/>
          <w:lang w:val="en-US"/>
        </w:rPr>
        <w:t>im</w:t>
      </w:r>
      <w:proofErr w:type="spellEnd"/>
      <w:r w:rsidRPr="00C82971">
        <w:rPr>
          <w:rFonts w:ascii="Times New Roman" w:hAnsi="Times New Roman" w:cs="Times New Roman"/>
        </w:rPr>
        <w:t xml:space="preserve"> </w:t>
      </w:r>
      <w:proofErr w:type="spellStart"/>
      <w:r w:rsidRPr="00AC1263">
        <w:rPr>
          <w:rFonts w:ascii="Times New Roman" w:hAnsi="Times New Roman" w:cs="Times New Roman"/>
          <w:lang w:val="en-US"/>
        </w:rPr>
        <w:t>Kalten</w:t>
      </w:r>
      <w:proofErr w:type="spellEnd"/>
      <w:r w:rsidRPr="00C82971">
        <w:rPr>
          <w:rFonts w:ascii="Times New Roman" w:hAnsi="Times New Roman" w:cs="Times New Roman"/>
        </w:rPr>
        <w:t xml:space="preserve"> </w:t>
      </w:r>
      <w:r w:rsidRPr="00AC1263">
        <w:rPr>
          <w:rFonts w:ascii="Times New Roman" w:hAnsi="Times New Roman" w:cs="Times New Roman"/>
          <w:lang w:val="en-US"/>
        </w:rPr>
        <w:t>Krieg</w:t>
      </w:r>
      <w:r w:rsidRPr="00C82971">
        <w:rPr>
          <w:rFonts w:ascii="Times New Roman" w:hAnsi="Times New Roman" w:cs="Times New Roman"/>
        </w:rPr>
        <w:t xml:space="preserve"> / </w:t>
      </w:r>
      <w:r w:rsidRPr="00AC1263">
        <w:rPr>
          <w:rFonts w:ascii="Times New Roman" w:hAnsi="Times New Roman" w:cs="Times New Roman"/>
          <w:lang w:val="en-US"/>
        </w:rPr>
        <w:t>M</w:t>
      </w:r>
      <w:r w:rsidRPr="00C82971">
        <w:rPr>
          <w:rFonts w:ascii="Times New Roman" w:hAnsi="Times New Roman" w:cs="Times New Roman"/>
        </w:rPr>
        <w:t>.</w:t>
      </w:r>
      <w:r w:rsidRPr="00C82971">
        <w:t xml:space="preserve"> </w:t>
      </w:r>
      <w:r w:rsidRPr="00AC1263">
        <w:rPr>
          <w:rFonts w:ascii="Times New Roman" w:hAnsi="Times New Roman" w:cs="Times New Roman"/>
          <w:lang w:val="en-US"/>
        </w:rPr>
        <w:t>Dames</w:t>
      </w:r>
      <w:r w:rsidRPr="00C82971">
        <w:rPr>
          <w:rFonts w:ascii="Times New Roman" w:hAnsi="Times New Roman" w:cs="Times New Roman"/>
        </w:rPr>
        <w:t xml:space="preserve">, </w:t>
      </w:r>
      <w:r w:rsidRPr="00AC1263">
        <w:rPr>
          <w:rFonts w:ascii="Times New Roman" w:hAnsi="Times New Roman" w:cs="Times New Roman"/>
          <w:lang w:val="en-US"/>
        </w:rPr>
        <w:t>F</w:t>
      </w:r>
      <w:r w:rsidRPr="00C82971">
        <w:rPr>
          <w:rFonts w:ascii="Times New Roman" w:hAnsi="Times New Roman" w:cs="Times New Roman"/>
        </w:rPr>
        <w:t>.</w:t>
      </w:r>
      <w:r w:rsidRPr="00C82971">
        <w:t xml:space="preserve"> </w:t>
      </w:r>
      <w:r w:rsidRPr="00AC1263">
        <w:rPr>
          <w:rFonts w:ascii="Times New Roman" w:hAnsi="Times New Roman" w:cs="Times New Roman"/>
          <w:lang w:val="en-US"/>
        </w:rPr>
        <w:t>B</w:t>
      </w:r>
      <w:r w:rsidRPr="00C82971">
        <w:rPr>
          <w:rFonts w:ascii="Times New Roman" w:hAnsi="Times New Roman" w:cs="Times New Roman"/>
        </w:rPr>
        <w:t>ö</w:t>
      </w:r>
      <w:proofErr w:type="spellStart"/>
      <w:r w:rsidRPr="00AC1263">
        <w:rPr>
          <w:rFonts w:ascii="Times New Roman" w:hAnsi="Times New Roman" w:cs="Times New Roman"/>
          <w:lang w:val="en-US"/>
        </w:rPr>
        <w:t>tel</w:t>
      </w:r>
      <w:proofErr w:type="spellEnd"/>
      <w:r w:rsidRPr="00C82971">
        <w:rPr>
          <w:rFonts w:ascii="Times New Roman" w:hAnsi="Times New Roman" w:cs="Times New Roman"/>
        </w:rPr>
        <w:t xml:space="preserve"> // </w:t>
      </w:r>
      <w:proofErr w:type="spellStart"/>
      <w:r w:rsidRPr="00AC1263">
        <w:rPr>
          <w:rFonts w:ascii="Times New Roman" w:hAnsi="Times New Roman" w:cs="Times New Roman"/>
          <w:lang w:val="en-US"/>
        </w:rPr>
        <w:t>Bundeswehr</w:t>
      </w:r>
      <w:proofErr w:type="spellEnd"/>
      <w:r w:rsidRPr="00C82971">
        <w:rPr>
          <w:rFonts w:ascii="Times New Roman" w:hAnsi="Times New Roman" w:cs="Times New Roman"/>
        </w:rPr>
        <w:t>, 24.09.2015 (</w:t>
      </w:r>
      <w:r w:rsidRPr="00AC1263">
        <w:rPr>
          <w:rFonts w:ascii="Times New Roman" w:hAnsi="Times New Roman" w:cs="Times New Roman"/>
          <w:lang w:val="en-US"/>
        </w:rPr>
        <w:t>URL</w:t>
      </w:r>
      <w:r w:rsidRPr="00C82971">
        <w:rPr>
          <w:rFonts w:ascii="Times New Roman" w:hAnsi="Times New Roman" w:cs="Times New Roman"/>
        </w:rPr>
        <w:t xml:space="preserve">: </w:t>
      </w:r>
      <w:r w:rsidRPr="00AC1263">
        <w:rPr>
          <w:rFonts w:ascii="Times New Roman" w:hAnsi="Times New Roman" w:cs="Times New Roman"/>
          <w:lang w:val="en-US"/>
        </w:rPr>
        <w:t>http</w:t>
      </w:r>
      <w:r w:rsidRPr="00C82971">
        <w:rPr>
          <w:rFonts w:ascii="Times New Roman" w:hAnsi="Times New Roman" w:cs="Times New Roman"/>
        </w:rPr>
        <w:t>://</w:t>
      </w:r>
      <w:r w:rsidRPr="00AC1263">
        <w:rPr>
          <w:rFonts w:ascii="Times New Roman" w:hAnsi="Times New Roman" w:cs="Times New Roman"/>
          <w:lang w:val="en-US"/>
        </w:rPr>
        <w:t>www</w:t>
      </w:r>
      <w:r w:rsidRPr="00C82971">
        <w:rPr>
          <w:rFonts w:ascii="Times New Roman" w:hAnsi="Times New Roman" w:cs="Times New Roman"/>
        </w:rPr>
        <w:t>.</w:t>
      </w:r>
      <w:proofErr w:type="spellStart"/>
      <w:r w:rsidRPr="00AC1263">
        <w:rPr>
          <w:rFonts w:ascii="Times New Roman" w:hAnsi="Times New Roman" w:cs="Times New Roman"/>
          <w:lang w:val="en-US"/>
        </w:rPr>
        <w:t>bundeswehr</w:t>
      </w:r>
      <w:proofErr w:type="spellEnd"/>
      <w:r w:rsidRPr="00C82971">
        <w:rPr>
          <w:rFonts w:ascii="Times New Roman" w:hAnsi="Times New Roman" w:cs="Times New Roman"/>
        </w:rPr>
        <w:t>.</w:t>
      </w:r>
      <w:r w:rsidRPr="00AC1263">
        <w:rPr>
          <w:rFonts w:ascii="Times New Roman" w:hAnsi="Times New Roman" w:cs="Times New Roman"/>
          <w:lang w:val="en-US"/>
        </w:rPr>
        <w:t>de</w:t>
      </w:r>
      <w:r w:rsidRPr="00C82971">
        <w:rPr>
          <w:rFonts w:ascii="Times New Roman" w:hAnsi="Times New Roman" w:cs="Times New Roman"/>
        </w:rPr>
        <w:t>/</w:t>
      </w:r>
      <w:r w:rsidRPr="00AC1263">
        <w:rPr>
          <w:rFonts w:ascii="Times New Roman" w:hAnsi="Times New Roman" w:cs="Times New Roman"/>
          <w:lang w:val="en-US"/>
        </w:rPr>
        <w:t>portal</w:t>
      </w:r>
      <w:r w:rsidRPr="00C82971">
        <w:rPr>
          <w:rFonts w:ascii="Times New Roman" w:hAnsi="Times New Roman" w:cs="Times New Roman"/>
        </w:rPr>
        <w:t>/</w:t>
      </w:r>
      <w:r w:rsidRPr="00AC1263">
        <w:rPr>
          <w:rFonts w:ascii="Times New Roman" w:hAnsi="Times New Roman" w:cs="Times New Roman"/>
          <w:lang w:val="en-US"/>
        </w:rPr>
        <w:t>a</w:t>
      </w:r>
      <w:r w:rsidRPr="00C82971">
        <w:rPr>
          <w:rFonts w:ascii="Times New Roman" w:hAnsi="Times New Roman" w:cs="Times New Roman"/>
        </w:rPr>
        <w:t>/</w:t>
      </w:r>
      <w:proofErr w:type="spellStart"/>
      <w:r w:rsidRPr="00AC1263">
        <w:rPr>
          <w:rFonts w:ascii="Times New Roman" w:hAnsi="Times New Roman" w:cs="Times New Roman"/>
          <w:lang w:val="en-US"/>
        </w:rPr>
        <w:t>bwde</w:t>
      </w:r>
      <w:proofErr w:type="spellEnd"/>
      <w:r w:rsidRPr="00C82971">
        <w:rPr>
          <w:rFonts w:ascii="Times New Roman" w:hAnsi="Times New Roman" w:cs="Times New Roman"/>
        </w:rPr>
        <w:t>/!</w:t>
      </w:r>
      <w:proofErr w:type="spellStart"/>
      <w:r w:rsidRPr="00AC1263">
        <w:rPr>
          <w:rFonts w:ascii="Times New Roman" w:hAnsi="Times New Roman" w:cs="Times New Roman"/>
          <w:lang w:val="en-US"/>
        </w:rPr>
        <w:t>ut</w:t>
      </w:r>
      <w:proofErr w:type="spellEnd"/>
      <w:r w:rsidRPr="00C82971">
        <w:rPr>
          <w:rFonts w:ascii="Times New Roman" w:hAnsi="Times New Roman" w:cs="Times New Roman"/>
        </w:rPr>
        <w:t>/</w:t>
      </w:r>
      <w:r w:rsidRPr="00AC1263">
        <w:rPr>
          <w:rFonts w:ascii="Times New Roman" w:hAnsi="Times New Roman" w:cs="Times New Roman"/>
          <w:lang w:val="en-US"/>
        </w:rPr>
        <w:t>p</w:t>
      </w:r>
      <w:r w:rsidRPr="00C82971">
        <w:rPr>
          <w:rFonts w:ascii="Times New Roman" w:hAnsi="Times New Roman" w:cs="Times New Roman"/>
        </w:rPr>
        <w:t>/</w:t>
      </w:r>
      <w:r w:rsidRPr="00AC1263">
        <w:rPr>
          <w:rFonts w:ascii="Times New Roman" w:hAnsi="Times New Roman" w:cs="Times New Roman"/>
          <w:lang w:val="en-US"/>
        </w:rPr>
        <w:t>c</w:t>
      </w:r>
      <w:r w:rsidRPr="00C82971">
        <w:rPr>
          <w:rFonts w:ascii="Times New Roman" w:hAnsi="Times New Roman" w:cs="Times New Roman"/>
        </w:rPr>
        <w:t>4/</w:t>
      </w:r>
      <w:proofErr w:type="spellStart"/>
      <w:r w:rsidRPr="00AC1263">
        <w:rPr>
          <w:rFonts w:ascii="Times New Roman" w:hAnsi="Times New Roman" w:cs="Times New Roman"/>
          <w:lang w:val="en-US"/>
        </w:rPr>
        <w:t>DcgxDoAgDADAt</w:t>
      </w:r>
      <w:proofErr w:type="spellEnd"/>
      <w:r w:rsidRPr="00C82971">
        <w:rPr>
          <w:rFonts w:ascii="Times New Roman" w:hAnsi="Times New Roman" w:cs="Times New Roman"/>
        </w:rPr>
        <w:t>_</w:t>
      </w:r>
      <w:proofErr w:type="spellStart"/>
      <w:r w:rsidRPr="00AC1263">
        <w:rPr>
          <w:rFonts w:ascii="Times New Roman" w:hAnsi="Times New Roman" w:cs="Times New Roman"/>
          <w:lang w:val="en-US"/>
        </w:rPr>
        <w:t>iBdnfzF</w:t>
      </w:r>
      <w:proofErr w:type="spellEnd"/>
      <w:r w:rsidRPr="00C82971">
        <w:rPr>
          <w:rFonts w:ascii="Times New Roman" w:hAnsi="Times New Roman" w:cs="Times New Roman"/>
        </w:rPr>
        <w:t>-</w:t>
      </w:r>
      <w:proofErr w:type="spellStart"/>
      <w:r w:rsidRPr="00AC1263">
        <w:rPr>
          <w:rFonts w:ascii="Times New Roman" w:hAnsi="Times New Roman" w:cs="Times New Roman"/>
          <w:lang w:val="en-US"/>
        </w:rPr>
        <w:t>pWoJQGUg</w:t>
      </w:r>
      <w:proofErr w:type="spellEnd"/>
      <w:r w:rsidRPr="00C82971">
        <w:rPr>
          <w:rFonts w:ascii="Times New Roman" w:hAnsi="Times New Roman" w:cs="Times New Roman"/>
        </w:rPr>
        <w:t>1</w:t>
      </w:r>
      <w:r w:rsidRPr="00AC1263">
        <w:rPr>
          <w:rFonts w:ascii="Times New Roman" w:hAnsi="Times New Roman" w:cs="Times New Roman"/>
          <w:lang w:val="en-US"/>
        </w:rPr>
        <w:t>U</w:t>
      </w:r>
      <w:r w:rsidRPr="00C82971">
        <w:rPr>
          <w:rFonts w:ascii="Times New Roman" w:hAnsi="Times New Roman" w:cs="Times New Roman"/>
        </w:rPr>
        <w:t>_</w:t>
      </w:r>
      <w:r w:rsidRPr="00AC1263">
        <w:rPr>
          <w:rFonts w:ascii="Times New Roman" w:hAnsi="Times New Roman" w:cs="Times New Roman"/>
          <w:lang w:val="en-US"/>
        </w:rPr>
        <w:t>b</w:t>
      </w:r>
      <w:r w:rsidRPr="00C82971">
        <w:rPr>
          <w:rFonts w:ascii="Times New Roman" w:hAnsi="Times New Roman" w:cs="Times New Roman"/>
        </w:rPr>
        <w:t>7</w:t>
      </w:r>
      <w:proofErr w:type="spellStart"/>
      <w:r w:rsidRPr="00AC1263">
        <w:rPr>
          <w:rFonts w:ascii="Times New Roman" w:hAnsi="Times New Roman" w:cs="Times New Roman"/>
          <w:lang w:val="en-US"/>
        </w:rPr>
        <w:t>ktsMTJ</w:t>
      </w:r>
      <w:proofErr w:type="spellEnd"/>
      <w:r w:rsidRPr="00C82971">
        <w:rPr>
          <w:rFonts w:ascii="Times New Roman" w:hAnsi="Times New Roman" w:cs="Times New Roman"/>
        </w:rPr>
        <w:t>6</w:t>
      </w:r>
      <w:proofErr w:type="spellStart"/>
      <w:r w:rsidRPr="00AC1263">
        <w:rPr>
          <w:rFonts w:ascii="Times New Roman" w:hAnsi="Times New Roman" w:cs="Times New Roman"/>
          <w:lang w:val="en-US"/>
        </w:rPr>
        <w:t>NXhVwvo</w:t>
      </w:r>
      <w:proofErr w:type="spellEnd"/>
      <w:r w:rsidRPr="00C82971">
        <w:rPr>
          <w:rFonts w:ascii="Times New Roman" w:hAnsi="Times New Roman" w:cs="Times New Roman"/>
        </w:rPr>
        <w:t>4</w:t>
      </w:r>
      <w:r w:rsidRPr="00AC1263">
        <w:rPr>
          <w:rFonts w:ascii="Times New Roman" w:hAnsi="Times New Roman" w:cs="Times New Roman"/>
          <w:lang w:val="en-US"/>
        </w:rPr>
        <w:t>Y</w:t>
      </w:r>
      <w:r w:rsidRPr="00C82971">
        <w:rPr>
          <w:rFonts w:ascii="Times New Roman" w:hAnsi="Times New Roman" w:cs="Times New Roman"/>
        </w:rPr>
        <w:t>7</w:t>
      </w:r>
      <w:proofErr w:type="spellStart"/>
      <w:r w:rsidRPr="00AC1263">
        <w:rPr>
          <w:rFonts w:ascii="Times New Roman" w:hAnsi="Times New Roman" w:cs="Times New Roman"/>
          <w:lang w:val="en-US"/>
        </w:rPr>
        <w:t>HlHX</w:t>
      </w:r>
      <w:proofErr w:type="spellEnd"/>
      <w:r w:rsidRPr="00C82971">
        <w:rPr>
          <w:rFonts w:ascii="Times New Roman" w:hAnsi="Times New Roman" w:cs="Times New Roman"/>
        </w:rPr>
        <w:t>8</w:t>
      </w:r>
      <w:r w:rsidRPr="00AC1263">
        <w:rPr>
          <w:rFonts w:ascii="Times New Roman" w:hAnsi="Times New Roman" w:cs="Times New Roman"/>
          <w:lang w:val="en-US"/>
        </w:rPr>
        <w:t>EH</w:t>
      </w:r>
      <w:r w:rsidRPr="00C82971">
        <w:rPr>
          <w:rFonts w:ascii="Times New Roman" w:hAnsi="Times New Roman" w:cs="Times New Roman"/>
        </w:rPr>
        <w:t>4</w:t>
      </w:r>
      <w:proofErr w:type="spellStart"/>
      <w:r w:rsidRPr="00AC1263">
        <w:rPr>
          <w:rFonts w:ascii="Times New Roman" w:hAnsi="Times New Roman" w:cs="Times New Roman"/>
          <w:lang w:val="en-US"/>
        </w:rPr>
        <w:t>EsPwzuq</w:t>
      </w:r>
      <w:proofErr w:type="spellEnd"/>
      <w:r w:rsidRPr="00C82971">
        <w:rPr>
          <w:rFonts w:ascii="Times New Roman" w:hAnsi="Times New Roman" w:cs="Times New Roman"/>
        </w:rPr>
        <w:t>1</w:t>
      </w:r>
      <w:r w:rsidRPr="00AC1263">
        <w:rPr>
          <w:rFonts w:ascii="Times New Roman" w:hAnsi="Times New Roman" w:cs="Times New Roman"/>
          <w:lang w:val="en-US"/>
        </w:rPr>
        <w:t>E</w:t>
      </w:r>
      <w:r w:rsidRPr="00C82971">
        <w:rPr>
          <w:rFonts w:ascii="Times New Roman" w:hAnsi="Times New Roman" w:cs="Times New Roman"/>
        </w:rPr>
        <w:t>2</w:t>
      </w:r>
      <w:proofErr w:type="spellStart"/>
      <w:r w:rsidRPr="00AC1263">
        <w:rPr>
          <w:rFonts w:ascii="Times New Roman" w:hAnsi="Times New Roman" w:cs="Times New Roman"/>
          <w:lang w:val="en-US"/>
        </w:rPr>
        <w:t>dnkP</w:t>
      </w:r>
      <w:proofErr w:type="spellEnd"/>
      <w:r w:rsidRPr="00C82971">
        <w:rPr>
          <w:rFonts w:ascii="Times New Roman" w:hAnsi="Times New Roman" w:cs="Times New Roman"/>
        </w:rPr>
        <w:t>5</w:t>
      </w:r>
      <w:proofErr w:type="spellStart"/>
      <w:r w:rsidRPr="00AC1263">
        <w:rPr>
          <w:rFonts w:ascii="Times New Roman" w:hAnsi="Times New Roman" w:cs="Times New Roman"/>
          <w:lang w:val="en-US"/>
        </w:rPr>
        <w:t>YaiRsIDxi</w:t>
      </w:r>
      <w:proofErr w:type="spellEnd"/>
      <w:r w:rsidRPr="00C82971">
        <w:rPr>
          <w:rFonts w:ascii="Times New Roman" w:hAnsi="Times New Roman" w:cs="Times New Roman"/>
        </w:rPr>
        <w:t>0</w:t>
      </w:r>
      <w:proofErr w:type="spellStart"/>
      <w:r w:rsidRPr="00AC1263">
        <w:rPr>
          <w:rFonts w:ascii="Times New Roman" w:hAnsi="Times New Roman" w:cs="Times New Roman"/>
          <w:lang w:val="en-US"/>
        </w:rPr>
        <w:t>VjmkmViE</w:t>
      </w:r>
      <w:proofErr w:type="spellEnd"/>
      <w:r w:rsidRPr="00C82971">
        <w:rPr>
          <w:rFonts w:ascii="Times New Roman" w:hAnsi="Times New Roman" w:cs="Times New Roman"/>
        </w:rPr>
        <w:t>8</w:t>
      </w:r>
      <w:r w:rsidRPr="00AC1263">
        <w:rPr>
          <w:rFonts w:ascii="Times New Roman" w:hAnsi="Times New Roman" w:cs="Times New Roman"/>
          <w:lang w:val="en-US"/>
        </w:rPr>
        <w:t>a</w:t>
      </w:r>
      <w:r w:rsidRPr="00C82971">
        <w:rPr>
          <w:rFonts w:ascii="Times New Roman" w:hAnsi="Times New Roman" w:cs="Times New Roman"/>
        </w:rPr>
        <w:t>7</w:t>
      </w:r>
      <w:proofErr w:type="spellStart"/>
      <w:r w:rsidRPr="00AC1263">
        <w:rPr>
          <w:rFonts w:ascii="Times New Roman" w:hAnsi="Times New Roman" w:cs="Times New Roman"/>
          <w:lang w:val="en-US"/>
        </w:rPr>
        <w:t>bssPcobChA</w:t>
      </w:r>
      <w:proofErr w:type="spellEnd"/>
      <w:r w:rsidRPr="00C82971">
        <w:rPr>
          <w:rFonts w:ascii="Times New Roman" w:hAnsi="Times New Roman" w:cs="Times New Roman"/>
        </w:rPr>
        <w:t xml:space="preserve">!!/, </w:t>
      </w:r>
      <w:r w:rsidRPr="000D3470">
        <w:rPr>
          <w:rFonts w:ascii="Times New Roman" w:hAnsi="Times New Roman" w:cs="Times New Roman"/>
        </w:rPr>
        <w:t>дата</w:t>
      </w:r>
      <w:r w:rsidRPr="00C82971">
        <w:rPr>
          <w:rFonts w:ascii="Times New Roman" w:hAnsi="Times New Roman" w:cs="Times New Roman"/>
        </w:rPr>
        <w:t xml:space="preserve"> </w:t>
      </w:r>
      <w:r w:rsidRPr="000D3470">
        <w:rPr>
          <w:rFonts w:ascii="Times New Roman" w:hAnsi="Times New Roman" w:cs="Times New Roman"/>
        </w:rPr>
        <w:t>обращения</w:t>
      </w:r>
      <w:r w:rsidRPr="00C82971">
        <w:rPr>
          <w:rFonts w:ascii="Times New Roman" w:hAnsi="Times New Roman" w:cs="Times New Roman"/>
        </w:rPr>
        <w:t>: 21.04.2017).</w:t>
      </w:r>
    </w:p>
  </w:footnote>
  <w:footnote w:id="13">
    <w:p w:rsidR="00A227E3" w:rsidRPr="004C0AED" w:rsidRDefault="00A227E3">
      <w:pPr>
        <w:pStyle w:val="a3"/>
        <w:rPr>
          <w:rFonts w:ascii="Times New Roman" w:hAnsi="Times New Roman" w:cs="Times New Roman"/>
          <w:lang w:val="en-US"/>
        </w:rPr>
      </w:pPr>
      <w:r w:rsidRPr="000D3470">
        <w:rPr>
          <w:rStyle w:val="a5"/>
          <w:rFonts w:ascii="Times New Roman" w:hAnsi="Times New Roman" w:cs="Times New Roman"/>
        </w:rPr>
        <w:footnoteRef/>
      </w:r>
      <w:r w:rsidRPr="00C82971">
        <w:rPr>
          <w:rFonts w:ascii="Times New Roman" w:hAnsi="Times New Roman" w:cs="Times New Roman"/>
          <w:lang w:val="en-US"/>
        </w:rPr>
        <w:t xml:space="preserve"> </w:t>
      </w:r>
      <w:r w:rsidRPr="000D3470">
        <w:rPr>
          <w:rFonts w:ascii="Times New Roman" w:hAnsi="Times New Roman" w:cs="Times New Roman"/>
          <w:lang w:val="en-US"/>
        </w:rPr>
        <w:t>Jacobs</w:t>
      </w:r>
      <w:r w:rsidRPr="00C82971">
        <w:rPr>
          <w:rFonts w:ascii="Times New Roman" w:hAnsi="Times New Roman" w:cs="Times New Roman"/>
          <w:lang w:val="en-US"/>
        </w:rPr>
        <w:t xml:space="preserve"> </w:t>
      </w:r>
      <w:r w:rsidRPr="000D3470">
        <w:rPr>
          <w:rFonts w:ascii="Times New Roman" w:hAnsi="Times New Roman" w:cs="Times New Roman"/>
          <w:lang w:val="en-US"/>
        </w:rPr>
        <w:t>J</w:t>
      </w:r>
      <w:r w:rsidRPr="00C82971">
        <w:rPr>
          <w:rFonts w:ascii="Times New Roman" w:hAnsi="Times New Roman" w:cs="Times New Roman"/>
          <w:lang w:val="en-US"/>
        </w:rPr>
        <w:t xml:space="preserve">. </w:t>
      </w:r>
      <w:proofErr w:type="spellStart"/>
      <w:r w:rsidRPr="00C82971">
        <w:rPr>
          <w:rFonts w:ascii="Times New Roman" w:hAnsi="Times New Roman" w:cs="Times New Roman"/>
          <w:lang w:val="en-US"/>
        </w:rPr>
        <w:t>Ö</w:t>
      </w:r>
      <w:r w:rsidRPr="000D3470">
        <w:rPr>
          <w:rFonts w:ascii="Times New Roman" w:hAnsi="Times New Roman" w:cs="Times New Roman"/>
          <w:lang w:val="en-US"/>
        </w:rPr>
        <w:t>ffentliche</w:t>
      </w:r>
      <w:proofErr w:type="spellEnd"/>
      <w:r w:rsidRPr="00C82971">
        <w:rPr>
          <w:rFonts w:ascii="Times New Roman" w:hAnsi="Times New Roman" w:cs="Times New Roman"/>
          <w:lang w:val="en-US"/>
        </w:rPr>
        <w:t xml:space="preserve"> </w:t>
      </w:r>
      <w:proofErr w:type="spellStart"/>
      <w:r w:rsidRPr="000D3470">
        <w:rPr>
          <w:rFonts w:ascii="Times New Roman" w:hAnsi="Times New Roman" w:cs="Times New Roman"/>
          <w:lang w:val="en-US"/>
        </w:rPr>
        <w:t>Meinung</w:t>
      </w:r>
      <w:proofErr w:type="spellEnd"/>
      <w:r w:rsidRPr="00C82971">
        <w:rPr>
          <w:rFonts w:ascii="Times New Roman" w:hAnsi="Times New Roman" w:cs="Times New Roman"/>
          <w:lang w:val="en-US"/>
        </w:rPr>
        <w:t xml:space="preserve">, </w:t>
      </w:r>
      <w:proofErr w:type="spellStart"/>
      <w:r w:rsidRPr="000D3470">
        <w:rPr>
          <w:rFonts w:ascii="Times New Roman" w:hAnsi="Times New Roman" w:cs="Times New Roman"/>
          <w:lang w:val="en-US"/>
        </w:rPr>
        <w:t>Bundeswehr</w:t>
      </w:r>
      <w:proofErr w:type="spellEnd"/>
      <w:r w:rsidRPr="00C82971">
        <w:rPr>
          <w:rFonts w:ascii="Times New Roman" w:hAnsi="Times New Roman" w:cs="Times New Roman"/>
          <w:lang w:val="en-US"/>
        </w:rPr>
        <w:t xml:space="preserve"> </w:t>
      </w:r>
      <w:r w:rsidRPr="000D3470">
        <w:rPr>
          <w:rFonts w:ascii="Times New Roman" w:hAnsi="Times New Roman" w:cs="Times New Roman"/>
          <w:lang w:val="en-US"/>
        </w:rPr>
        <w:t>und</w:t>
      </w:r>
      <w:r w:rsidRPr="00C82971">
        <w:rPr>
          <w:rFonts w:ascii="Times New Roman" w:hAnsi="Times New Roman" w:cs="Times New Roman"/>
          <w:lang w:val="en-US"/>
        </w:rPr>
        <w:t xml:space="preserve"> </w:t>
      </w:r>
      <w:proofErr w:type="spellStart"/>
      <w:proofErr w:type="gramStart"/>
      <w:r w:rsidRPr="000D3470">
        <w:rPr>
          <w:rFonts w:ascii="Times New Roman" w:hAnsi="Times New Roman" w:cs="Times New Roman"/>
          <w:lang w:val="en-US"/>
        </w:rPr>
        <w:t>Informationsarbeit</w:t>
      </w:r>
      <w:proofErr w:type="spellEnd"/>
      <w:r w:rsidRPr="00C82971">
        <w:rPr>
          <w:rFonts w:ascii="Times New Roman" w:hAnsi="Times New Roman" w:cs="Times New Roman"/>
          <w:lang w:val="en-US"/>
        </w:rPr>
        <w:t xml:space="preserve">  /</w:t>
      </w:r>
      <w:proofErr w:type="gramEnd"/>
      <w:r w:rsidRPr="00C82971">
        <w:rPr>
          <w:lang w:val="en-US"/>
        </w:rPr>
        <w:t xml:space="preserve">  </w:t>
      </w:r>
      <w:r w:rsidRPr="00AC1263">
        <w:rPr>
          <w:rFonts w:ascii="Times New Roman" w:hAnsi="Times New Roman" w:cs="Times New Roman"/>
          <w:lang w:val="en-US"/>
        </w:rPr>
        <w:t>J</w:t>
      </w:r>
      <w:r w:rsidRPr="00C82971">
        <w:rPr>
          <w:rFonts w:ascii="Times New Roman" w:hAnsi="Times New Roman" w:cs="Times New Roman"/>
          <w:lang w:val="en-US"/>
        </w:rPr>
        <w:t xml:space="preserve">. </w:t>
      </w:r>
      <w:r w:rsidRPr="00AC1263">
        <w:rPr>
          <w:rFonts w:ascii="Times New Roman" w:hAnsi="Times New Roman" w:cs="Times New Roman"/>
          <w:lang w:val="en-US"/>
        </w:rPr>
        <w:t>Jacobs</w:t>
      </w:r>
      <w:r w:rsidRPr="00C82971">
        <w:rPr>
          <w:rFonts w:ascii="Times New Roman" w:hAnsi="Times New Roman" w:cs="Times New Roman"/>
          <w:lang w:val="en-US"/>
        </w:rPr>
        <w:t xml:space="preserve">  // </w:t>
      </w:r>
      <w:r w:rsidRPr="000D3470">
        <w:rPr>
          <w:rFonts w:ascii="Times New Roman" w:hAnsi="Times New Roman" w:cs="Times New Roman"/>
          <w:lang w:val="en-US"/>
        </w:rPr>
        <w:t>Deutsche</w:t>
      </w:r>
      <w:r w:rsidRPr="00C82971">
        <w:rPr>
          <w:rFonts w:ascii="Times New Roman" w:hAnsi="Times New Roman" w:cs="Times New Roman"/>
          <w:lang w:val="en-US"/>
        </w:rPr>
        <w:t xml:space="preserve"> </w:t>
      </w:r>
      <w:proofErr w:type="spellStart"/>
      <w:r w:rsidRPr="000D3470">
        <w:rPr>
          <w:rFonts w:ascii="Times New Roman" w:hAnsi="Times New Roman" w:cs="Times New Roman"/>
          <w:lang w:val="en-US"/>
        </w:rPr>
        <w:t>Verteidigungspolitik</w:t>
      </w:r>
      <w:proofErr w:type="spellEnd"/>
      <w:r w:rsidRPr="00C82971">
        <w:rPr>
          <w:rFonts w:ascii="Times New Roman" w:hAnsi="Times New Roman" w:cs="Times New Roman"/>
          <w:lang w:val="en-US"/>
        </w:rPr>
        <w:t xml:space="preserve">. </w:t>
      </w:r>
      <w:r w:rsidRPr="000D3470">
        <w:rPr>
          <w:rFonts w:ascii="Times New Roman" w:hAnsi="Times New Roman" w:cs="Times New Roman"/>
          <w:lang w:val="en-US"/>
        </w:rPr>
        <w:t>Baden</w:t>
      </w:r>
      <w:r w:rsidRPr="00AC1263">
        <w:rPr>
          <w:rFonts w:ascii="Times New Roman" w:hAnsi="Times New Roman" w:cs="Times New Roman"/>
          <w:lang w:val="en-US"/>
        </w:rPr>
        <w:t>-</w:t>
      </w:r>
      <w:r w:rsidRPr="000D3470">
        <w:rPr>
          <w:rFonts w:ascii="Times New Roman" w:hAnsi="Times New Roman" w:cs="Times New Roman"/>
          <w:lang w:val="en-US"/>
        </w:rPr>
        <w:t xml:space="preserve">Baden: Nomos </w:t>
      </w:r>
      <w:proofErr w:type="spellStart"/>
      <w:r w:rsidRPr="000D3470">
        <w:rPr>
          <w:rFonts w:ascii="Times New Roman" w:hAnsi="Times New Roman" w:cs="Times New Roman"/>
          <w:lang w:val="en-US"/>
        </w:rPr>
        <w:t>Verlagsgesellschaft</w:t>
      </w:r>
      <w:proofErr w:type="spellEnd"/>
      <w:r w:rsidRPr="000D3470">
        <w:rPr>
          <w:rFonts w:ascii="Times New Roman" w:hAnsi="Times New Roman" w:cs="Times New Roman"/>
          <w:lang w:val="en-US"/>
        </w:rPr>
        <w:t xml:space="preserve">, 2013. </w:t>
      </w:r>
      <w:r w:rsidRPr="00AC1263">
        <w:rPr>
          <w:rFonts w:ascii="Times New Roman" w:hAnsi="Times New Roman" w:cs="Times New Roman"/>
          <w:lang w:val="en-US"/>
        </w:rPr>
        <w:t xml:space="preserve">- </w:t>
      </w:r>
      <w:r>
        <w:rPr>
          <w:rFonts w:ascii="Times New Roman" w:hAnsi="Times New Roman" w:cs="Times New Roman"/>
          <w:lang w:val="en-US"/>
        </w:rPr>
        <w:t>S.</w:t>
      </w:r>
      <w:r w:rsidRPr="004C0AED">
        <w:rPr>
          <w:rFonts w:ascii="Times New Roman" w:hAnsi="Times New Roman" w:cs="Times New Roman"/>
          <w:lang w:val="en-US"/>
        </w:rPr>
        <w:t xml:space="preserve"> 305-318.</w:t>
      </w:r>
    </w:p>
  </w:footnote>
  <w:footnote w:id="14">
    <w:p w:rsidR="00A227E3" w:rsidRPr="000D3470" w:rsidRDefault="00A227E3">
      <w:pPr>
        <w:pStyle w:val="a3"/>
        <w:rPr>
          <w:rFonts w:ascii="Times New Roman" w:hAnsi="Times New Roman" w:cs="Times New Roman"/>
          <w:lang w:val="en-US"/>
        </w:rPr>
      </w:pPr>
      <w:r w:rsidRPr="000D3470">
        <w:rPr>
          <w:rStyle w:val="a5"/>
          <w:rFonts w:ascii="Times New Roman" w:hAnsi="Times New Roman" w:cs="Times New Roman"/>
        </w:rPr>
        <w:footnoteRef/>
      </w:r>
      <w:r w:rsidRPr="000D3470">
        <w:rPr>
          <w:rFonts w:ascii="Times New Roman" w:hAnsi="Times New Roman" w:cs="Times New Roman"/>
          <w:lang w:val="en-US"/>
        </w:rPr>
        <w:t xml:space="preserve"> Waltz K.N. Structural Realism </w:t>
      </w:r>
      <w:proofErr w:type="gramStart"/>
      <w:r w:rsidRPr="000D3470">
        <w:rPr>
          <w:rFonts w:ascii="Times New Roman" w:hAnsi="Times New Roman" w:cs="Times New Roman"/>
          <w:lang w:val="en-US"/>
        </w:rPr>
        <w:t>After</w:t>
      </w:r>
      <w:proofErr w:type="gramEnd"/>
      <w:r w:rsidRPr="000D3470">
        <w:rPr>
          <w:rFonts w:ascii="Times New Roman" w:hAnsi="Times New Roman" w:cs="Times New Roman"/>
          <w:lang w:val="en-US"/>
        </w:rPr>
        <w:t xml:space="preserve"> the Cold War</w:t>
      </w:r>
      <w:r w:rsidRPr="00AC1263">
        <w:rPr>
          <w:rFonts w:ascii="Times New Roman" w:hAnsi="Times New Roman" w:cs="Times New Roman"/>
          <w:lang w:val="en-US"/>
        </w:rPr>
        <w:t xml:space="preserve"> /</w:t>
      </w:r>
      <w:r w:rsidRPr="00AC1263">
        <w:rPr>
          <w:lang w:val="en-US"/>
        </w:rPr>
        <w:t xml:space="preserve"> </w:t>
      </w:r>
      <w:r w:rsidRPr="00AC1263">
        <w:rPr>
          <w:rFonts w:ascii="Times New Roman" w:hAnsi="Times New Roman" w:cs="Times New Roman"/>
          <w:lang w:val="en-US"/>
        </w:rPr>
        <w:t>K.N.</w:t>
      </w:r>
      <w:r w:rsidRPr="00AC1263">
        <w:rPr>
          <w:lang w:val="en-US"/>
        </w:rPr>
        <w:t xml:space="preserve"> </w:t>
      </w:r>
      <w:r>
        <w:rPr>
          <w:rFonts w:ascii="Times New Roman" w:hAnsi="Times New Roman" w:cs="Times New Roman"/>
          <w:lang w:val="en-US"/>
        </w:rPr>
        <w:t>Waltz // International Security</w:t>
      </w:r>
      <w:r w:rsidRPr="00AC1263">
        <w:rPr>
          <w:rFonts w:ascii="Times New Roman" w:hAnsi="Times New Roman" w:cs="Times New Roman"/>
          <w:lang w:val="en-US"/>
        </w:rPr>
        <w:t xml:space="preserve">. - </w:t>
      </w:r>
      <w:r w:rsidRPr="000D3470">
        <w:rPr>
          <w:rFonts w:ascii="Times New Roman" w:hAnsi="Times New Roman" w:cs="Times New Roman"/>
          <w:lang w:val="en-US"/>
        </w:rPr>
        <w:t xml:space="preserve"> </w:t>
      </w:r>
      <w:r w:rsidRPr="00AC1263">
        <w:rPr>
          <w:rFonts w:ascii="Times New Roman" w:hAnsi="Times New Roman" w:cs="Times New Roman"/>
          <w:lang w:val="en-US"/>
        </w:rPr>
        <w:t xml:space="preserve">2000. </w:t>
      </w:r>
      <w:r>
        <w:rPr>
          <w:rFonts w:ascii="Times New Roman" w:hAnsi="Times New Roman" w:cs="Times New Roman"/>
          <w:lang w:val="en-US"/>
        </w:rPr>
        <w:t xml:space="preserve">№ 25 (1) </w:t>
      </w:r>
      <w:proofErr w:type="gramStart"/>
      <w:r>
        <w:rPr>
          <w:rFonts w:ascii="Times New Roman" w:hAnsi="Times New Roman" w:cs="Times New Roman"/>
          <w:lang w:val="en-US"/>
        </w:rPr>
        <w:t>Summer</w:t>
      </w:r>
      <w:proofErr w:type="gramEnd"/>
      <w:r w:rsidRPr="00AC1263">
        <w:rPr>
          <w:rFonts w:ascii="Times New Roman" w:hAnsi="Times New Roman" w:cs="Times New Roman"/>
          <w:lang w:val="en-US"/>
        </w:rPr>
        <w:t xml:space="preserve">. – </w:t>
      </w:r>
      <w:r>
        <w:rPr>
          <w:rFonts w:ascii="Times New Roman" w:hAnsi="Times New Roman" w:cs="Times New Roman"/>
          <w:lang w:val="en-US"/>
        </w:rPr>
        <w:t>P</w:t>
      </w:r>
      <w:r w:rsidRPr="00AC1263">
        <w:rPr>
          <w:rFonts w:ascii="Times New Roman" w:hAnsi="Times New Roman" w:cs="Times New Roman"/>
          <w:lang w:val="en-US"/>
        </w:rPr>
        <w:t>.</w:t>
      </w:r>
      <w:r w:rsidRPr="000D3470">
        <w:rPr>
          <w:rFonts w:ascii="Times New Roman" w:hAnsi="Times New Roman" w:cs="Times New Roman"/>
          <w:lang w:val="en-US"/>
        </w:rPr>
        <w:t xml:space="preserve"> 5-41.  </w:t>
      </w:r>
    </w:p>
  </w:footnote>
  <w:footnote w:id="15">
    <w:p w:rsidR="00A227E3" w:rsidRPr="000D3470" w:rsidRDefault="00A227E3">
      <w:pPr>
        <w:pStyle w:val="a3"/>
        <w:rPr>
          <w:rFonts w:ascii="Times New Roman" w:hAnsi="Times New Roman" w:cs="Times New Roman"/>
          <w:lang w:val="en-US"/>
        </w:rPr>
      </w:pPr>
      <w:r w:rsidRPr="000D3470">
        <w:rPr>
          <w:rStyle w:val="a5"/>
          <w:rFonts w:ascii="Times New Roman" w:hAnsi="Times New Roman" w:cs="Times New Roman"/>
        </w:rPr>
        <w:footnoteRef/>
      </w:r>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Keohane</w:t>
      </w:r>
      <w:proofErr w:type="spellEnd"/>
      <w:r w:rsidRPr="000D3470">
        <w:rPr>
          <w:rFonts w:ascii="Times New Roman" w:hAnsi="Times New Roman" w:cs="Times New Roman"/>
          <w:lang w:val="en-US"/>
        </w:rPr>
        <w:t xml:space="preserve"> R.O., Nye J.S. Power and </w:t>
      </w:r>
      <w:proofErr w:type="spellStart"/>
      <w:r w:rsidRPr="000D3470">
        <w:rPr>
          <w:rFonts w:ascii="Times New Roman" w:hAnsi="Times New Roman" w:cs="Times New Roman"/>
          <w:lang w:val="en-US"/>
        </w:rPr>
        <w:t>Interdependance</w:t>
      </w:r>
      <w:proofErr w:type="spellEnd"/>
      <w:r w:rsidRPr="000D3470">
        <w:rPr>
          <w:rFonts w:ascii="Times New Roman" w:hAnsi="Times New Roman" w:cs="Times New Roman"/>
          <w:lang w:val="en-US"/>
        </w:rPr>
        <w:t xml:space="preserve"> </w:t>
      </w:r>
      <w:proofErr w:type="gramStart"/>
      <w:r w:rsidRPr="000D3470">
        <w:rPr>
          <w:rFonts w:ascii="Times New Roman" w:hAnsi="Times New Roman" w:cs="Times New Roman"/>
          <w:lang w:val="en-US"/>
        </w:rPr>
        <w:t xml:space="preserve">Revisited </w:t>
      </w:r>
      <w:r w:rsidRPr="00AC1263">
        <w:rPr>
          <w:rFonts w:ascii="Times New Roman" w:hAnsi="Times New Roman" w:cs="Times New Roman"/>
          <w:lang w:val="en-US"/>
        </w:rPr>
        <w:t xml:space="preserve"> /</w:t>
      </w:r>
      <w:proofErr w:type="gramEnd"/>
      <w:r w:rsidRPr="000B69EE">
        <w:rPr>
          <w:rFonts w:ascii="Times New Roman" w:hAnsi="Times New Roman" w:cs="Times New Roman"/>
          <w:lang w:val="en-US"/>
        </w:rPr>
        <w:t xml:space="preserve"> </w:t>
      </w:r>
      <w:r w:rsidRPr="000B69EE">
        <w:rPr>
          <w:lang w:val="en-US"/>
        </w:rPr>
        <w:t xml:space="preserve"> </w:t>
      </w:r>
      <w:r w:rsidRPr="000B69EE">
        <w:rPr>
          <w:rFonts w:ascii="Times New Roman" w:hAnsi="Times New Roman" w:cs="Times New Roman"/>
          <w:lang w:val="en-US"/>
        </w:rPr>
        <w:t xml:space="preserve">R.O. </w:t>
      </w:r>
      <w:proofErr w:type="spellStart"/>
      <w:r w:rsidRPr="000B69EE">
        <w:rPr>
          <w:rFonts w:ascii="Times New Roman" w:hAnsi="Times New Roman" w:cs="Times New Roman"/>
          <w:lang w:val="en-US"/>
        </w:rPr>
        <w:t>Keohane</w:t>
      </w:r>
      <w:proofErr w:type="spellEnd"/>
      <w:r w:rsidRPr="000B69EE">
        <w:rPr>
          <w:rFonts w:ascii="Times New Roman" w:hAnsi="Times New Roman" w:cs="Times New Roman"/>
          <w:lang w:val="en-US"/>
        </w:rPr>
        <w:t>, J.S. Nye</w:t>
      </w:r>
      <w:r w:rsidRPr="00AC1263">
        <w:rPr>
          <w:rFonts w:ascii="Times New Roman" w:hAnsi="Times New Roman" w:cs="Times New Roman"/>
          <w:lang w:val="en-US"/>
        </w:rPr>
        <w:t xml:space="preserve"> </w:t>
      </w:r>
      <w:r>
        <w:rPr>
          <w:rFonts w:ascii="Times New Roman" w:hAnsi="Times New Roman" w:cs="Times New Roman"/>
          <w:lang w:val="en-US"/>
        </w:rPr>
        <w:t xml:space="preserve">// International </w:t>
      </w:r>
      <w:proofErr w:type="spellStart"/>
      <w:r>
        <w:rPr>
          <w:rFonts w:ascii="Times New Roman" w:hAnsi="Times New Roman" w:cs="Times New Roman"/>
          <w:lang w:val="en-US"/>
        </w:rPr>
        <w:t>Organisation</w:t>
      </w:r>
      <w:proofErr w:type="spellEnd"/>
      <w:r w:rsidRPr="000B69EE">
        <w:rPr>
          <w:rFonts w:ascii="Times New Roman" w:hAnsi="Times New Roman" w:cs="Times New Roman"/>
          <w:lang w:val="en-US"/>
        </w:rPr>
        <w:t xml:space="preserve">. </w:t>
      </w:r>
      <w:r>
        <w:rPr>
          <w:rFonts w:ascii="Times New Roman" w:hAnsi="Times New Roman" w:cs="Times New Roman"/>
          <w:lang w:val="en-US"/>
        </w:rPr>
        <w:t>–</w:t>
      </w:r>
      <w:r w:rsidRPr="000B69EE">
        <w:rPr>
          <w:rFonts w:ascii="Times New Roman" w:hAnsi="Times New Roman" w:cs="Times New Roman"/>
          <w:lang w:val="en-US"/>
        </w:rPr>
        <w:t xml:space="preserve"> 1987.</w:t>
      </w:r>
      <w:r>
        <w:rPr>
          <w:rFonts w:ascii="Times New Roman" w:hAnsi="Times New Roman" w:cs="Times New Roman"/>
          <w:lang w:val="en-US"/>
        </w:rPr>
        <w:t xml:space="preserve"> Vol. 41, № 4 (</w:t>
      </w:r>
      <w:proofErr w:type="gramStart"/>
      <w:r>
        <w:rPr>
          <w:rFonts w:ascii="Times New Roman" w:hAnsi="Times New Roman" w:cs="Times New Roman"/>
          <w:lang w:val="en-US"/>
        </w:rPr>
        <w:t>Autumn</w:t>
      </w:r>
      <w:proofErr w:type="gramEnd"/>
      <w:r>
        <w:rPr>
          <w:rFonts w:ascii="Times New Roman" w:hAnsi="Times New Roman" w:cs="Times New Roman"/>
          <w:lang w:val="en-US"/>
        </w:rPr>
        <w:t>)</w:t>
      </w:r>
      <w:r w:rsidRPr="000B69EE">
        <w:rPr>
          <w:rFonts w:ascii="Times New Roman" w:hAnsi="Times New Roman" w:cs="Times New Roman"/>
          <w:lang w:val="en-US"/>
        </w:rPr>
        <w:t xml:space="preserve">. – </w:t>
      </w:r>
      <w:r>
        <w:rPr>
          <w:rFonts w:ascii="Times New Roman" w:hAnsi="Times New Roman" w:cs="Times New Roman"/>
          <w:lang w:val="en-US"/>
        </w:rPr>
        <w:t>P</w:t>
      </w:r>
      <w:r w:rsidRPr="000B69EE">
        <w:rPr>
          <w:rFonts w:ascii="Times New Roman" w:hAnsi="Times New Roman" w:cs="Times New Roman"/>
          <w:lang w:val="en-US"/>
        </w:rPr>
        <w:t xml:space="preserve">. </w:t>
      </w:r>
      <w:r w:rsidRPr="000D3470">
        <w:rPr>
          <w:rFonts w:ascii="Times New Roman" w:hAnsi="Times New Roman" w:cs="Times New Roman"/>
          <w:lang w:val="en-US"/>
        </w:rPr>
        <w:t>725-753.</w:t>
      </w:r>
    </w:p>
  </w:footnote>
  <w:footnote w:id="16">
    <w:p w:rsidR="00A227E3" w:rsidRPr="000D3470" w:rsidRDefault="00A227E3">
      <w:pPr>
        <w:pStyle w:val="a3"/>
        <w:rPr>
          <w:rFonts w:ascii="Times New Roman" w:hAnsi="Times New Roman" w:cs="Times New Roman"/>
          <w:lang w:val="en-US"/>
        </w:rPr>
      </w:pPr>
      <w:r w:rsidRPr="000D3470">
        <w:rPr>
          <w:rStyle w:val="a5"/>
          <w:rFonts w:ascii="Times New Roman" w:hAnsi="Times New Roman" w:cs="Times New Roman"/>
        </w:rPr>
        <w:footnoteRef/>
      </w:r>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Buzan</w:t>
      </w:r>
      <w:proofErr w:type="spellEnd"/>
      <w:r w:rsidRPr="000D3470">
        <w:rPr>
          <w:rFonts w:ascii="Times New Roman" w:hAnsi="Times New Roman" w:cs="Times New Roman"/>
          <w:lang w:val="en-US"/>
        </w:rPr>
        <w:t xml:space="preserve"> B., </w:t>
      </w:r>
      <w:proofErr w:type="spellStart"/>
      <w:r w:rsidRPr="000D3470">
        <w:rPr>
          <w:rFonts w:ascii="Times New Roman" w:hAnsi="Times New Roman" w:cs="Times New Roman"/>
          <w:lang w:val="en-US"/>
        </w:rPr>
        <w:t>Wæver</w:t>
      </w:r>
      <w:proofErr w:type="spellEnd"/>
      <w:r w:rsidRPr="000D3470">
        <w:rPr>
          <w:rFonts w:ascii="Times New Roman" w:hAnsi="Times New Roman" w:cs="Times New Roman"/>
          <w:lang w:val="en-US"/>
        </w:rPr>
        <w:t xml:space="preserve"> O., </w:t>
      </w:r>
      <w:bookmarkStart w:id="2" w:name="OLE_LINK82"/>
      <w:r w:rsidRPr="000D3470">
        <w:rPr>
          <w:rFonts w:ascii="Times New Roman" w:hAnsi="Times New Roman" w:cs="Times New Roman"/>
          <w:lang w:val="en-US"/>
        </w:rPr>
        <w:t>Wilde</w:t>
      </w:r>
      <w:bookmarkEnd w:id="2"/>
      <w:r w:rsidRPr="000D3470">
        <w:rPr>
          <w:rFonts w:ascii="Times New Roman" w:hAnsi="Times New Roman" w:cs="Times New Roman"/>
          <w:lang w:val="en-US"/>
        </w:rPr>
        <w:t xml:space="preserve"> J. Securit</w:t>
      </w:r>
      <w:r>
        <w:rPr>
          <w:rFonts w:ascii="Times New Roman" w:hAnsi="Times New Roman" w:cs="Times New Roman"/>
          <w:lang w:val="en-US"/>
        </w:rPr>
        <w:t>y: A new framework for analysis</w:t>
      </w:r>
      <w:r w:rsidRPr="000B69EE">
        <w:rPr>
          <w:rFonts w:ascii="Times New Roman" w:hAnsi="Times New Roman" w:cs="Times New Roman"/>
          <w:lang w:val="en-US"/>
        </w:rPr>
        <w:t xml:space="preserve"> /</w:t>
      </w:r>
      <w:r w:rsidRPr="000B69EE">
        <w:rPr>
          <w:lang w:val="en-US"/>
        </w:rPr>
        <w:t xml:space="preserve"> </w:t>
      </w:r>
      <w:r w:rsidRPr="000B69EE">
        <w:rPr>
          <w:rFonts w:ascii="Times New Roman" w:hAnsi="Times New Roman" w:cs="Times New Roman"/>
          <w:lang w:val="en-US"/>
        </w:rPr>
        <w:t xml:space="preserve">B. </w:t>
      </w:r>
      <w:proofErr w:type="spellStart"/>
      <w:r w:rsidRPr="000B69EE">
        <w:rPr>
          <w:rFonts w:ascii="Times New Roman" w:hAnsi="Times New Roman" w:cs="Times New Roman"/>
          <w:lang w:val="en-US"/>
        </w:rPr>
        <w:t>Buzan</w:t>
      </w:r>
      <w:proofErr w:type="spellEnd"/>
      <w:proofErr w:type="gramStart"/>
      <w:r w:rsidRPr="000B69EE">
        <w:rPr>
          <w:rFonts w:ascii="Times New Roman" w:hAnsi="Times New Roman" w:cs="Times New Roman"/>
          <w:lang w:val="en-US"/>
        </w:rPr>
        <w:t>,  O</w:t>
      </w:r>
      <w:proofErr w:type="gramEnd"/>
      <w:r>
        <w:rPr>
          <w:rFonts w:ascii="Times New Roman" w:hAnsi="Times New Roman" w:cs="Times New Roman"/>
          <w:lang w:val="en-US"/>
        </w:rPr>
        <w:t>.</w:t>
      </w:r>
      <w:r w:rsidRPr="000B69EE">
        <w:rPr>
          <w:rFonts w:ascii="Times New Roman" w:hAnsi="Times New Roman" w:cs="Times New Roman"/>
          <w:lang w:val="en-US"/>
        </w:rPr>
        <w:t xml:space="preserve"> </w:t>
      </w:r>
      <w:proofErr w:type="spellStart"/>
      <w:r w:rsidRPr="000B69EE">
        <w:rPr>
          <w:rFonts w:ascii="Times New Roman" w:hAnsi="Times New Roman" w:cs="Times New Roman"/>
          <w:lang w:val="en-US"/>
        </w:rPr>
        <w:t>Wæver</w:t>
      </w:r>
      <w:proofErr w:type="spellEnd"/>
      <w:r w:rsidRPr="000B69EE">
        <w:rPr>
          <w:rFonts w:ascii="Times New Roman" w:hAnsi="Times New Roman" w:cs="Times New Roman"/>
          <w:lang w:val="en-US"/>
        </w:rPr>
        <w:t>, J. Wilde</w:t>
      </w:r>
      <w:r w:rsidRPr="00097B7E">
        <w:rPr>
          <w:rFonts w:ascii="Times New Roman" w:hAnsi="Times New Roman" w:cs="Times New Roman"/>
          <w:lang w:val="en-US"/>
        </w:rPr>
        <w:t>.</w:t>
      </w:r>
      <w:r w:rsidRPr="000D3470">
        <w:rPr>
          <w:rFonts w:ascii="Times New Roman" w:hAnsi="Times New Roman" w:cs="Times New Roman"/>
          <w:lang w:val="en-US"/>
        </w:rPr>
        <w:t xml:space="preserve"> – Boulder, CO: Lynne </w:t>
      </w:r>
      <w:proofErr w:type="spellStart"/>
      <w:r w:rsidRPr="000D3470">
        <w:rPr>
          <w:rFonts w:ascii="Times New Roman" w:hAnsi="Times New Roman" w:cs="Times New Roman"/>
          <w:lang w:val="en-US"/>
        </w:rPr>
        <w:t>Rienner</w:t>
      </w:r>
      <w:proofErr w:type="spellEnd"/>
      <w:r w:rsidRPr="000D3470">
        <w:rPr>
          <w:rFonts w:ascii="Times New Roman" w:hAnsi="Times New Roman" w:cs="Times New Roman"/>
          <w:lang w:val="en-US"/>
        </w:rPr>
        <w:t xml:space="preserve"> publishers, 1998. – 240 p.</w:t>
      </w:r>
    </w:p>
  </w:footnote>
  <w:footnote w:id="17">
    <w:p w:rsidR="00A227E3" w:rsidRPr="000D3470" w:rsidRDefault="00A227E3">
      <w:pPr>
        <w:pStyle w:val="a3"/>
        <w:rPr>
          <w:rFonts w:ascii="Times New Roman" w:hAnsi="Times New Roman" w:cs="Times New Roman"/>
        </w:rPr>
      </w:pPr>
      <w:r w:rsidRPr="000D3470">
        <w:rPr>
          <w:rStyle w:val="a5"/>
          <w:rFonts w:ascii="Times New Roman" w:hAnsi="Times New Roman" w:cs="Times New Roman"/>
        </w:rPr>
        <w:footnoteRef/>
      </w:r>
      <w:r w:rsidRPr="000D3470">
        <w:rPr>
          <w:rFonts w:ascii="Times New Roman" w:hAnsi="Times New Roman" w:cs="Times New Roman"/>
        </w:rPr>
        <w:t xml:space="preserve"> Конышев В. Н., </w:t>
      </w:r>
      <w:proofErr w:type="spellStart"/>
      <w:r w:rsidRPr="000D3470">
        <w:rPr>
          <w:rFonts w:ascii="Times New Roman" w:hAnsi="Times New Roman" w:cs="Times New Roman"/>
        </w:rPr>
        <w:t>Сергунин</w:t>
      </w:r>
      <w:proofErr w:type="spellEnd"/>
      <w:r w:rsidRPr="000D3470">
        <w:rPr>
          <w:rFonts w:ascii="Times New Roman" w:hAnsi="Times New Roman" w:cs="Times New Roman"/>
        </w:rPr>
        <w:t xml:space="preserve"> А. А. Теория международных отношений: Канун новых «великих дебатов»?</w:t>
      </w:r>
      <w:r>
        <w:rPr>
          <w:rFonts w:ascii="Times New Roman" w:hAnsi="Times New Roman" w:cs="Times New Roman"/>
        </w:rPr>
        <w:t xml:space="preserve"> / В.Н. Конышев, А.А. </w:t>
      </w:r>
      <w:proofErr w:type="spellStart"/>
      <w:r>
        <w:rPr>
          <w:rFonts w:ascii="Times New Roman" w:hAnsi="Times New Roman" w:cs="Times New Roman"/>
        </w:rPr>
        <w:t>Сергунин</w:t>
      </w:r>
      <w:proofErr w:type="spellEnd"/>
      <w:r>
        <w:rPr>
          <w:rFonts w:ascii="Times New Roman" w:hAnsi="Times New Roman" w:cs="Times New Roman"/>
        </w:rPr>
        <w:t xml:space="preserve"> </w:t>
      </w:r>
      <w:r w:rsidRPr="000D3470">
        <w:rPr>
          <w:rFonts w:ascii="Times New Roman" w:hAnsi="Times New Roman" w:cs="Times New Roman"/>
        </w:rPr>
        <w:t xml:space="preserve"> // Полис. Политические исследования.</w:t>
      </w:r>
      <w:r>
        <w:rPr>
          <w:rFonts w:ascii="Times New Roman" w:hAnsi="Times New Roman" w:cs="Times New Roman"/>
        </w:rPr>
        <w:t xml:space="preserve"> - </w:t>
      </w:r>
      <w:r w:rsidRPr="000D3470">
        <w:rPr>
          <w:rFonts w:ascii="Times New Roman" w:hAnsi="Times New Roman" w:cs="Times New Roman"/>
        </w:rPr>
        <w:t xml:space="preserve"> 2013. № 2.</w:t>
      </w:r>
      <w:r>
        <w:rPr>
          <w:rFonts w:ascii="Times New Roman" w:hAnsi="Times New Roman" w:cs="Times New Roman"/>
        </w:rPr>
        <w:t xml:space="preserve"> -</w:t>
      </w:r>
      <w:r w:rsidRPr="000D3470">
        <w:rPr>
          <w:rFonts w:ascii="Times New Roman" w:hAnsi="Times New Roman" w:cs="Times New Roman"/>
        </w:rPr>
        <w:t xml:space="preserve"> С. 66-78.</w:t>
      </w:r>
    </w:p>
  </w:footnote>
  <w:footnote w:id="18">
    <w:p w:rsidR="00A227E3" w:rsidRPr="00B47D25" w:rsidRDefault="00A227E3">
      <w:pPr>
        <w:pStyle w:val="a3"/>
        <w:rPr>
          <w:rFonts w:ascii="Times New Roman" w:hAnsi="Times New Roman" w:cs="Times New Roman"/>
        </w:rPr>
      </w:pPr>
      <w:r w:rsidRPr="000D3470">
        <w:rPr>
          <w:rStyle w:val="a5"/>
          <w:rFonts w:ascii="Times New Roman" w:hAnsi="Times New Roman" w:cs="Times New Roman"/>
        </w:rPr>
        <w:footnoteRef/>
      </w:r>
      <w:r w:rsidRPr="000D3470">
        <w:rPr>
          <w:rFonts w:ascii="Times New Roman" w:hAnsi="Times New Roman" w:cs="Times New Roman"/>
        </w:rPr>
        <w:t xml:space="preserve"> </w:t>
      </w:r>
      <w:proofErr w:type="spellStart"/>
      <w:r w:rsidRPr="000D3470">
        <w:rPr>
          <w:rFonts w:ascii="Times New Roman" w:hAnsi="Times New Roman" w:cs="Times New Roman"/>
        </w:rPr>
        <w:t>Тоганова</w:t>
      </w:r>
      <w:proofErr w:type="spellEnd"/>
      <w:r w:rsidRPr="000D3470">
        <w:rPr>
          <w:rFonts w:ascii="Times New Roman" w:hAnsi="Times New Roman" w:cs="Times New Roman"/>
        </w:rPr>
        <w:t xml:space="preserve"> Н.В. Германия и помощь Греции: экономический прагматизм против политической необходимости </w:t>
      </w:r>
      <w:r>
        <w:rPr>
          <w:rFonts w:ascii="Times New Roman" w:hAnsi="Times New Roman" w:cs="Times New Roman"/>
        </w:rPr>
        <w:t xml:space="preserve">/ Н.В. </w:t>
      </w:r>
      <w:proofErr w:type="spellStart"/>
      <w:r>
        <w:rPr>
          <w:rFonts w:ascii="Times New Roman" w:hAnsi="Times New Roman" w:cs="Times New Roman"/>
        </w:rPr>
        <w:t>Тоганова</w:t>
      </w:r>
      <w:proofErr w:type="spellEnd"/>
      <w:r>
        <w:rPr>
          <w:rFonts w:ascii="Times New Roman" w:hAnsi="Times New Roman" w:cs="Times New Roman"/>
        </w:rPr>
        <w:t xml:space="preserve">  </w:t>
      </w:r>
      <w:r w:rsidRPr="000D3470">
        <w:rPr>
          <w:rFonts w:ascii="Times New Roman" w:hAnsi="Times New Roman" w:cs="Times New Roman"/>
        </w:rPr>
        <w:t>// Человеческое измерен</w:t>
      </w:r>
      <w:r>
        <w:rPr>
          <w:rFonts w:ascii="Times New Roman" w:hAnsi="Times New Roman" w:cs="Times New Roman"/>
        </w:rPr>
        <w:t xml:space="preserve">ие мировой экономики и политики / Ф. </w:t>
      </w:r>
      <w:proofErr w:type="spellStart"/>
      <w:r>
        <w:rPr>
          <w:rFonts w:ascii="Times New Roman" w:hAnsi="Times New Roman" w:cs="Times New Roman"/>
        </w:rPr>
        <w:t>Войтоловский</w:t>
      </w:r>
      <w:proofErr w:type="spellEnd"/>
      <w:r>
        <w:rPr>
          <w:rFonts w:ascii="Times New Roman" w:hAnsi="Times New Roman" w:cs="Times New Roman"/>
        </w:rPr>
        <w:t xml:space="preserve">, Ю. Квашнин, А. Кузнецов, Н. </w:t>
      </w:r>
      <w:proofErr w:type="spellStart"/>
      <w:r>
        <w:rPr>
          <w:rFonts w:ascii="Times New Roman" w:hAnsi="Times New Roman" w:cs="Times New Roman"/>
        </w:rPr>
        <w:t>Тоганова</w:t>
      </w:r>
      <w:proofErr w:type="spellEnd"/>
      <w:r>
        <w:rPr>
          <w:rFonts w:ascii="Times New Roman" w:hAnsi="Times New Roman" w:cs="Times New Roman"/>
        </w:rPr>
        <w:t>,</w:t>
      </w:r>
      <w:r w:rsidRPr="0015175A">
        <w:rPr>
          <w:rFonts w:ascii="Times New Roman" w:hAnsi="Times New Roman" w:cs="Times New Roman"/>
        </w:rPr>
        <w:t xml:space="preserve"> </w:t>
      </w:r>
      <w:r>
        <w:rPr>
          <w:rFonts w:ascii="Times New Roman" w:hAnsi="Times New Roman" w:cs="Times New Roman"/>
        </w:rPr>
        <w:t xml:space="preserve"> С. Уткин. - </w:t>
      </w:r>
      <w:r w:rsidRPr="000D3470">
        <w:rPr>
          <w:rFonts w:ascii="Times New Roman" w:hAnsi="Times New Roman" w:cs="Times New Roman"/>
        </w:rPr>
        <w:t>М.: Национальный исследовательский институт мировой экономики и международных отношений имени Е.М. Примакова Российской академии наук, 2013.</w:t>
      </w:r>
      <w:r>
        <w:rPr>
          <w:rFonts w:ascii="Times New Roman" w:hAnsi="Times New Roman" w:cs="Times New Roman"/>
        </w:rPr>
        <w:t xml:space="preserve"> -</w:t>
      </w:r>
      <w:r w:rsidRPr="000D3470">
        <w:rPr>
          <w:rFonts w:ascii="Times New Roman" w:hAnsi="Times New Roman" w:cs="Times New Roman"/>
        </w:rPr>
        <w:t xml:space="preserve"> С</w:t>
      </w:r>
      <w:r w:rsidRPr="00B47D25">
        <w:rPr>
          <w:rFonts w:ascii="Times New Roman" w:hAnsi="Times New Roman" w:cs="Times New Roman"/>
        </w:rPr>
        <w:t>. 17-20.</w:t>
      </w:r>
    </w:p>
  </w:footnote>
  <w:footnote w:id="19">
    <w:p w:rsidR="00A227E3" w:rsidRPr="00C82971" w:rsidRDefault="00A227E3">
      <w:pPr>
        <w:pStyle w:val="a3"/>
        <w:rPr>
          <w:rFonts w:ascii="Times New Roman" w:hAnsi="Times New Roman" w:cs="Times New Roman"/>
        </w:rPr>
      </w:pPr>
      <w:r w:rsidRPr="000D3470">
        <w:rPr>
          <w:rStyle w:val="a5"/>
          <w:rFonts w:ascii="Times New Roman" w:hAnsi="Times New Roman" w:cs="Times New Roman"/>
        </w:rPr>
        <w:footnoteRef/>
      </w:r>
      <w:r w:rsidRPr="000D3470">
        <w:rPr>
          <w:rFonts w:ascii="Times New Roman" w:hAnsi="Times New Roman" w:cs="Times New Roman"/>
        </w:rPr>
        <w:t xml:space="preserve"> </w:t>
      </w:r>
      <w:proofErr w:type="spellStart"/>
      <w:r w:rsidRPr="000D3470">
        <w:rPr>
          <w:rFonts w:ascii="Times New Roman" w:hAnsi="Times New Roman" w:cs="Times New Roman"/>
        </w:rPr>
        <w:t>Бугакова</w:t>
      </w:r>
      <w:proofErr w:type="spellEnd"/>
      <w:r w:rsidRPr="000D3470">
        <w:rPr>
          <w:rFonts w:ascii="Times New Roman" w:hAnsi="Times New Roman" w:cs="Times New Roman"/>
        </w:rPr>
        <w:t xml:space="preserve"> Е. А. Миграционный кризис в Европе и попытки ЕС найти его разрешение </w:t>
      </w:r>
      <w:r>
        <w:rPr>
          <w:rFonts w:ascii="Times New Roman" w:hAnsi="Times New Roman" w:cs="Times New Roman"/>
        </w:rPr>
        <w:t xml:space="preserve">/ Е.А. </w:t>
      </w:r>
      <w:proofErr w:type="spellStart"/>
      <w:r>
        <w:rPr>
          <w:rFonts w:ascii="Times New Roman" w:hAnsi="Times New Roman" w:cs="Times New Roman"/>
        </w:rPr>
        <w:t>Бугакова</w:t>
      </w:r>
      <w:proofErr w:type="spellEnd"/>
      <w:r>
        <w:rPr>
          <w:rFonts w:ascii="Times New Roman" w:hAnsi="Times New Roman" w:cs="Times New Roman"/>
        </w:rPr>
        <w:t xml:space="preserve"> // Молодой учёный. - </w:t>
      </w:r>
      <w:r w:rsidRPr="000D3470">
        <w:rPr>
          <w:rFonts w:ascii="Times New Roman" w:hAnsi="Times New Roman" w:cs="Times New Roman"/>
        </w:rPr>
        <w:t xml:space="preserve"> </w:t>
      </w:r>
      <w:r w:rsidRPr="00416866">
        <w:rPr>
          <w:rFonts w:ascii="Times New Roman" w:hAnsi="Times New Roman" w:cs="Times New Roman"/>
        </w:rPr>
        <w:t xml:space="preserve">2016. </w:t>
      </w:r>
      <w:r>
        <w:rPr>
          <w:rFonts w:ascii="Times New Roman" w:hAnsi="Times New Roman" w:cs="Times New Roman"/>
        </w:rPr>
        <w:t xml:space="preserve"> №5(109). -</w:t>
      </w:r>
      <w:r w:rsidRPr="000D3470">
        <w:rPr>
          <w:rFonts w:ascii="Times New Roman" w:hAnsi="Times New Roman" w:cs="Times New Roman"/>
        </w:rPr>
        <w:t xml:space="preserve"> </w:t>
      </w:r>
      <w:r w:rsidRPr="00C82971">
        <w:rPr>
          <w:rFonts w:ascii="Times New Roman" w:hAnsi="Times New Roman" w:cs="Times New Roman"/>
        </w:rPr>
        <w:t>С. 571-573.</w:t>
      </w:r>
    </w:p>
  </w:footnote>
  <w:footnote w:id="20">
    <w:p w:rsidR="00A227E3" w:rsidRPr="00C82971" w:rsidRDefault="00A227E3">
      <w:pPr>
        <w:pStyle w:val="a3"/>
        <w:rPr>
          <w:rFonts w:ascii="Times New Roman" w:hAnsi="Times New Roman" w:cs="Times New Roman"/>
        </w:rPr>
      </w:pPr>
      <w:r w:rsidRPr="000D3470">
        <w:rPr>
          <w:rStyle w:val="a5"/>
          <w:rFonts w:ascii="Times New Roman" w:hAnsi="Times New Roman" w:cs="Times New Roman"/>
        </w:rPr>
        <w:footnoteRef/>
      </w:r>
      <w:r w:rsidRPr="000D3470">
        <w:rPr>
          <w:rFonts w:ascii="Times New Roman" w:hAnsi="Times New Roman" w:cs="Times New Roman"/>
        </w:rPr>
        <w:t xml:space="preserve"> </w:t>
      </w:r>
      <w:proofErr w:type="spellStart"/>
      <w:r w:rsidRPr="000D3470">
        <w:rPr>
          <w:rFonts w:ascii="Times New Roman" w:hAnsi="Times New Roman" w:cs="Times New Roman"/>
        </w:rPr>
        <w:t>Заемский</w:t>
      </w:r>
      <w:proofErr w:type="spellEnd"/>
      <w:r w:rsidRPr="000D3470">
        <w:rPr>
          <w:rFonts w:ascii="Times New Roman" w:hAnsi="Times New Roman" w:cs="Times New Roman"/>
        </w:rPr>
        <w:t xml:space="preserve"> В.Ф. Дискуссия вокруг реформы </w:t>
      </w:r>
      <w:proofErr w:type="gramStart"/>
      <w:r w:rsidRPr="000D3470">
        <w:rPr>
          <w:rFonts w:ascii="Times New Roman" w:hAnsi="Times New Roman" w:cs="Times New Roman"/>
        </w:rPr>
        <w:t>СБ</w:t>
      </w:r>
      <w:proofErr w:type="gramEnd"/>
      <w:r w:rsidRPr="000D3470">
        <w:rPr>
          <w:rFonts w:ascii="Times New Roman" w:hAnsi="Times New Roman" w:cs="Times New Roman"/>
        </w:rPr>
        <w:t xml:space="preserve"> ООН</w:t>
      </w:r>
      <w:r>
        <w:rPr>
          <w:rFonts w:ascii="Times New Roman" w:hAnsi="Times New Roman" w:cs="Times New Roman"/>
        </w:rPr>
        <w:t xml:space="preserve"> / В.Ф. </w:t>
      </w:r>
      <w:proofErr w:type="spellStart"/>
      <w:r>
        <w:rPr>
          <w:rFonts w:ascii="Times New Roman" w:hAnsi="Times New Roman" w:cs="Times New Roman"/>
        </w:rPr>
        <w:t>Заемский</w:t>
      </w:r>
      <w:proofErr w:type="spellEnd"/>
      <w:r w:rsidRPr="000D3470">
        <w:rPr>
          <w:rFonts w:ascii="Times New Roman" w:hAnsi="Times New Roman" w:cs="Times New Roman"/>
        </w:rPr>
        <w:t xml:space="preserve"> // Мировая эконо</w:t>
      </w:r>
      <w:r>
        <w:rPr>
          <w:rFonts w:ascii="Times New Roman" w:hAnsi="Times New Roman" w:cs="Times New Roman"/>
        </w:rPr>
        <w:t>мика и международные отношения. -</w:t>
      </w:r>
      <w:r w:rsidRPr="000D3470">
        <w:rPr>
          <w:rFonts w:ascii="Times New Roman" w:hAnsi="Times New Roman" w:cs="Times New Roman"/>
        </w:rPr>
        <w:t xml:space="preserve"> 2008. </w:t>
      </w:r>
      <w:r w:rsidRPr="00C82971">
        <w:rPr>
          <w:rFonts w:ascii="Times New Roman" w:hAnsi="Times New Roman" w:cs="Times New Roman"/>
        </w:rPr>
        <w:t>№ 11.</w:t>
      </w:r>
      <w:r>
        <w:rPr>
          <w:rFonts w:ascii="Times New Roman" w:hAnsi="Times New Roman" w:cs="Times New Roman"/>
        </w:rPr>
        <w:t xml:space="preserve"> -</w:t>
      </w:r>
      <w:r w:rsidRPr="00C82971">
        <w:rPr>
          <w:rFonts w:ascii="Times New Roman" w:hAnsi="Times New Roman" w:cs="Times New Roman"/>
        </w:rPr>
        <w:t xml:space="preserve"> С. 24-31.</w:t>
      </w:r>
    </w:p>
  </w:footnote>
  <w:footnote w:id="21">
    <w:p w:rsidR="00A227E3" w:rsidRPr="000D3470" w:rsidRDefault="00A227E3">
      <w:pPr>
        <w:pStyle w:val="a3"/>
        <w:rPr>
          <w:rFonts w:ascii="Times New Roman" w:hAnsi="Times New Roman" w:cs="Times New Roman"/>
        </w:rPr>
      </w:pPr>
      <w:r w:rsidRPr="000D3470">
        <w:rPr>
          <w:rStyle w:val="a5"/>
          <w:rFonts w:ascii="Times New Roman" w:hAnsi="Times New Roman" w:cs="Times New Roman"/>
        </w:rPr>
        <w:footnoteRef/>
      </w:r>
      <w:r w:rsidRPr="000D3470">
        <w:rPr>
          <w:rFonts w:ascii="Times New Roman" w:hAnsi="Times New Roman" w:cs="Times New Roman"/>
        </w:rPr>
        <w:t xml:space="preserve"> </w:t>
      </w:r>
      <w:proofErr w:type="spellStart"/>
      <w:r w:rsidRPr="000D3470">
        <w:rPr>
          <w:rFonts w:ascii="Times New Roman" w:hAnsi="Times New Roman" w:cs="Times New Roman"/>
        </w:rPr>
        <w:t>Заемский</w:t>
      </w:r>
      <w:proofErr w:type="spellEnd"/>
      <w:r w:rsidRPr="000D3470">
        <w:rPr>
          <w:rFonts w:ascii="Times New Roman" w:hAnsi="Times New Roman" w:cs="Times New Roman"/>
        </w:rPr>
        <w:t xml:space="preserve"> В.Ф. Кому нужна реформа </w:t>
      </w:r>
      <w:r>
        <w:rPr>
          <w:rFonts w:ascii="Times New Roman" w:hAnsi="Times New Roman" w:cs="Times New Roman"/>
        </w:rPr>
        <w:t xml:space="preserve">ООН. В интересах всех и каждого / </w:t>
      </w:r>
      <w:proofErr w:type="spellStart"/>
      <w:r>
        <w:rPr>
          <w:rFonts w:ascii="Times New Roman" w:hAnsi="Times New Roman" w:cs="Times New Roman"/>
        </w:rPr>
        <w:t>Заемский</w:t>
      </w:r>
      <w:proofErr w:type="spellEnd"/>
      <w:r>
        <w:rPr>
          <w:rFonts w:ascii="Times New Roman" w:hAnsi="Times New Roman" w:cs="Times New Roman"/>
        </w:rPr>
        <w:t xml:space="preserve"> В.Ф. - М.: Международные </w:t>
      </w:r>
      <w:r w:rsidRPr="000D3470">
        <w:rPr>
          <w:rFonts w:ascii="Times New Roman" w:hAnsi="Times New Roman" w:cs="Times New Roman"/>
        </w:rPr>
        <w:t xml:space="preserve">отношения, 2011. </w:t>
      </w:r>
      <w:r>
        <w:rPr>
          <w:rFonts w:ascii="Times New Roman" w:hAnsi="Times New Roman" w:cs="Times New Roman"/>
        </w:rPr>
        <w:t xml:space="preserve"> - </w:t>
      </w:r>
      <w:r w:rsidRPr="000D3470">
        <w:rPr>
          <w:rFonts w:ascii="Times New Roman" w:hAnsi="Times New Roman" w:cs="Times New Roman"/>
        </w:rPr>
        <w:t>295 с.</w:t>
      </w:r>
    </w:p>
  </w:footnote>
  <w:footnote w:id="22">
    <w:p w:rsidR="00A227E3" w:rsidRPr="000D3470" w:rsidRDefault="00A227E3">
      <w:pPr>
        <w:pStyle w:val="a3"/>
        <w:rPr>
          <w:rFonts w:ascii="Times New Roman" w:hAnsi="Times New Roman" w:cs="Times New Roman"/>
        </w:rPr>
      </w:pPr>
      <w:r w:rsidRPr="000D3470">
        <w:rPr>
          <w:rStyle w:val="a5"/>
          <w:rFonts w:ascii="Times New Roman" w:hAnsi="Times New Roman" w:cs="Times New Roman"/>
        </w:rPr>
        <w:footnoteRef/>
      </w:r>
      <w:r w:rsidRPr="000D3470">
        <w:rPr>
          <w:rFonts w:ascii="Times New Roman" w:hAnsi="Times New Roman" w:cs="Times New Roman"/>
        </w:rPr>
        <w:t xml:space="preserve"> </w:t>
      </w:r>
      <w:bookmarkStart w:id="3" w:name="OLE_LINK112"/>
      <w:r w:rsidRPr="000D3470">
        <w:rPr>
          <w:rFonts w:ascii="Times New Roman" w:hAnsi="Times New Roman" w:cs="Times New Roman"/>
        </w:rPr>
        <w:t xml:space="preserve">Айрапетян М.С. Перспективы приобретения ФРГ статуса постоянного члена Совета Безопасности в контексте реформы ООН </w:t>
      </w:r>
      <w:r>
        <w:rPr>
          <w:rFonts w:ascii="Times New Roman" w:hAnsi="Times New Roman" w:cs="Times New Roman"/>
        </w:rPr>
        <w:t xml:space="preserve">/ М.С. Айрапетян </w:t>
      </w:r>
      <w:r w:rsidRPr="000D3470">
        <w:rPr>
          <w:rFonts w:ascii="Times New Roman" w:hAnsi="Times New Roman" w:cs="Times New Roman"/>
        </w:rPr>
        <w:t xml:space="preserve">// ПОЛИТЭКС. </w:t>
      </w:r>
      <w:r>
        <w:rPr>
          <w:rFonts w:ascii="Times New Roman" w:hAnsi="Times New Roman" w:cs="Times New Roman"/>
        </w:rPr>
        <w:t xml:space="preserve">- </w:t>
      </w:r>
      <w:r w:rsidRPr="000D3470">
        <w:rPr>
          <w:rFonts w:ascii="Times New Roman" w:hAnsi="Times New Roman" w:cs="Times New Roman"/>
        </w:rPr>
        <w:t xml:space="preserve">2010. № 3 </w:t>
      </w:r>
      <w:bookmarkEnd w:id="3"/>
      <w:r w:rsidRPr="000D3470">
        <w:rPr>
          <w:rFonts w:ascii="Times New Roman" w:hAnsi="Times New Roman" w:cs="Times New Roman"/>
        </w:rPr>
        <w:t>(</w:t>
      </w:r>
      <w:r w:rsidRPr="000D3470">
        <w:rPr>
          <w:rFonts w:ascii="Times New Roman" w:hAnsi="Times New Roman" w:cs="Times New Roman"/>
          <w:lang w:val="en-US"/>
        </w:rPr>
        <w:t>URL</w:t>
      </w:r>
      <w:r w:rsidRPr="000D3470">
        <w:rPr>
          <w:rFonts w:ascii="Times New Roman" w:hAnsi="Times New Roman" w:cs="Times New Roman"/>
        </w:rPr>
        <w:t xml:space="preserve">: </w:t>
      </w:r>
      <w:r w:rsidRPr="000D3470">
        <w:rPr>
          <w:rFonts w:ascii="Times New Roman" w:hAnsi="Times New Roman" w:cs="Times New Roman"/>
          <w:lang w:val="en-US"/>
        </w:rPr>
        <w:t>http</w:t>
      </w:r>
      <w:r w:rsidRPr="000D3470">
        <w:rPr>
          <w:rFonts w:ascii="Times New Roman" w:hAnsi="Times New Roman" w:cs="Times New Roman"/>
        </w:rPr>
        <w:t>://</w:t>
      </w:r>
      <w:r w:rsidRPr="000D3470">
        <w:rPr>
          <w:rFonts w:ascii="Times New Roman" w:hAnsi="Times New Roman" w:cs="Times New Roman"/>
          <w:lang w:val="en-US"/>
        </w:rPr>
        <w:t>www</w:t>
      </w:r>
      <w:r w:rsidRPr="000D3470">
        <w:rPr>
          <w:rFonts w:ascii="Times New Roman" w:hAnsi="Times New Roman" w:cs="Times New Roman"/>
        </w:rPr>
        <w:t>.</w:t>
      </w:r>
      <w:proofErr w:type="spellStart"/>
      <w:r w:rsidRPr="000D3470">
        <w:rPr>
          <w:rFonts w:ascii="Times New Roman" w:hAnsi="Times New Roman" w:cs="Times New Roman"/>
          <w:lang w:val="en-US"/>
        </w:rPr>
        <w:t>politex</w:t>
      </w:r>
      <w:proofErr w:type="spellEnd"/>
      <w:r w:rsidRPr="000D3470">
        <w:rPr>
          <w:rFonts w:ascii="Times New Roman" w:hAnsi="Times New Roman" w:cs="Times New Roman"/>
        </w:rPr>
        <w:t>.</w:t>
      </w:r>
      <w:r w:rsidRPr="000D3470">
        <w:rPr>
          <w:rFonts w:ascii="Times New Roman" w:hAnsi="Times New Roman" w:cs="Times New Roman"/>
          <w:lang w:val="en-US"/>
        </w:rPr>
        <w:t>info</w:t>
      </w:r>
      <w:r w:rsidRPr="000D3470">
        <w:rPr>
          <w:rFonts w:ascii="Times New Roman" w:hAnsi="Times New Roman" w:cs="Times New Roman"/>
        </w:rPr>
        <w:t>/</w:t>
      </w:r>
      <w:r w:rsidRPr="000D3470">
        <w:rPr>
          <w:rFonts w:ascii="Times New Roman" w:hAnsi="Times New Roman" w:cs="Times New Roman"/>
          <w:lang w:val="en-US"/>
        </w:rPr>
        <w:t>content</w:t>
      </w:r>
      <w:r w:rsidRPr="000D3470">
        <w:rPr>
          <w:rFonts w:ascii="Times New Roman" w:hAnsi="Times New Roman" w:cs="Times New Roman"/>
        </w:rPr>
        <w:t>/</w:t>
      </w:r>
      <w:r w:rsidRPr="000D3470">
        <w:rPr>
          <w:rFonts w:ascii="Times New Roman" w:hAnsi="Times New Roman" w:cs="Times New Roman"/>
          <w:lang w:val="en-US"/>
        </w:rPr>
        <w:t>view</w:t>
      </w:r>
      <w:r w:rsidRPr="000D3470">
        <w:rPr>
          <w:rFonts w:ascii="Times New Roman" w:hAnsi="Times New Roman" w:cs="Times New Roman"/>
        </w:rPr>
        <w:t xml:space="preserve">/732/, дата обращения: 23.04.2017).   </w:t>
      </w:r>
    </w:p>
  </w:footnote>
  <w:footnote w:id="23">
    <w:p w:rsidR="00A227E3" w:rsidRPr="000D3470" w:rsidRDefault="00A227E3">
      <w:pPr>
        <w:pStyle w:val="a3"/>
        <w:rPr>
          <w:rFonts w:ascii="Times New Roman" w:hAnsi="Times New Roman" w:cs="Times New Roman"/>
        </w:rPr>
      </w:pPr>
      <w:r w:rsidRPr="000D3470">
        <w:rPr>
          <w:rStyle w:val="a5"/>
          <w:rFonts w:ascii="Times New Roman" w:hAnsi="Times New Roman" w:cs="Times New Roman"/>
        </w:rPr>
        <w:footnoteRef/>
      </w:r>
      <w:r w:rsidRPr="000D3470">
        <w:rPr>
          <w:rFonts w:ascii="Times New Roman" w:hAnsi="Times New Roman" w:cs="Times New Roman"/>
        </w:rPr>
        <w:t xml:space="preserve"> Белоногов А.Л., Политическое значение невоенного сотрудничества НАТО в </w:t>
      </w:r>
      <w:proofErr w:type="spellStart"/>
      <w:r w:rsidRPr="000D3470">
        <w:rPr>
          <w:rFonts w:ascii="Times New Roman" w:hAnsi="Times New Roman" w:cs="Times New Roman"/>
        </w:rPr>
        <w:t>глобализирующемся</w:t>
      </w:r>
      <w:proofErr w:type="spellEnd"/>
      <w:r w:rsidRPr="000D3470">
        <w:rPr>
          <w:rFonts w:ascii="Times New Roman" w:hAnsi="Times New Roman" w:cs="Times New Roman"/>
        </w:rPr>
        <w:t xml:space="preserve"> мире, </w:t>
      </w:r>
      <w:proofErr w:type="spellStart"/>
      <w:r w:rsidRPr="000D3470">
        <w:rPr>
          <w:rFonts w:ascii="Times New Roman" w:hAnsi="Times New Roman" w:cs="Times New Roman"/>
        </w:rPr>
        <w:t>автореф</w:t>
      </w:r>
      <w:proofErr w:type="spellEnd"/>
      <w:r w:rsidRPr="000D3470">
        <w:rPr>
          <w:rFonts w:ascii="Times New Roman" w:hAnsi="Times New Roman" w:cs="Times New Roman"/>
        </w:rPr>
        <w:t xml:space="preserve">. </w:t>
      </w:r>
      <w:proofErr w:type="spellStart"/>
      <w:r w:rsidRPr="000D3470">
        <w:rPr>
          <w:rFonts w:ascii="Times New Roman" w:hAnsi="Times New Roman" w:cs="Times New Roman"/>
        </w:rPr>
        <w:t>дис</w:t>
      </w:r>
      <w:proofErr w:type="spellEnd"/>
      <w:r w:rsidRPr="000D3470">
        <w:rPr>
          <w:rFonts w:ascii="Times New Roman" w:hAnsi="Times New Roman" w:cs="Times New Roman"/>
        </w:rPr>
        <w:t>. ... канд. полит</w:t>
      </w:r>
      <w:proofErr w:type="gramStart"/>
      <w:r w:rsidRPr="000D3470">
        <w:rPr>
          <w:rFonts w:ascii="Times New Roman" w:hAnsi="Times New Roman" w:cs="Times New Roman"/>
        </w:rPr>
        <w:t>.</w:t>
      </w:r>
      <w:proofErr w:type="gramEnd"/>
      <w:r w:rsidRPr="000D3470">
        <w:rPr>
          <w:rFonts w:ascii="Times New Roman" w:hAnsi="Times New Roman" w:cs="Times New Roman"/>
        </w:rPr>
        <w:t xml:space="preserve"> </w:t>
      </w:r>
      <w:proofErr w:type="gramStart"/>
      <w:r w:rsidRPr="000D3470">
        <w:rPr>
          <w:rFonts w:ascii="Times New Roman" w:hAnsi="Times New Roman" w:cs="Times New Roman"/>
        </w:rPr>
        <w:t>н</w:t>
      </w:r>
      <w:proofErr w:type="gramEnd"/>
      <w:r w:rsidRPr="000D3470">
        <w:rPr>
          <w:rFonts w:ascii="Times New Roman" w:hAnsi="Times New Roman" w:cs="Times New Roman"/>
        </w:rPr>
        <w:t>аук. СПб, 2006   (URL: http://www.disserr.com/contents/162589.htm, дата обращения: 15.04.2017</w:t>
      </w:r>
      <w:r>
        <w:rPr>
          <w:rFonts w:ascii="Times New Roman" w:hAnsi="Times New Roman" w:cs="Times New Roman"/>
        </w:rPr>
        <w:t>)</w:t>
      </w:r>
      <w:r w:rsidRPr="000D3470">
        <w:rPr>
          <w:rFonts w:ascii="Times New Roman" w:hAnsi="Times New Roman" w:cs="Times New Roman"/>
        </w:rPr>
        <w:t>.</w:t>
      </w:r>
    </w:p>
  </w:footnote>
  <w:footnote w:id="24">
    <w:p w:rsidR="00A227E3" w:rsidRPr="006F764E" w:rsidRDefault="00A227E3">
      <w:pPr>
        <w:pStyle w:val="a3"/>
        <w:rPr>
          <w:rFonts w:ascii="Times New Roman" w:hAnsi="Times New Roman" w:cs="Times New Roman"/>
          <w:lang w:val="en-US"/>
        </w:rPr>
      </w:pPr>
      <w:r w:rsidRPr="000D3470">
        <w:rPr>
          <w:rStyle w:val="a5"/>
          <w:rFonts w:ascii="Times New Roman" w:hAnsi="Times New Roman" w:cs="Times New Roman"/>
        </w:rPr>
        <w:footnoteRef/>
      </w:r>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Krämer</w:t>
      </w:r>
      <w:proofErr w:type="spellEnd"/>
      <w:r w:rsidRPr="000D3470">
        <w:rPr>
          <w:rFonts w:ascii="Times New Roman" w:hAnsi="Times New Roman" w:cs="Times New Roman"/>
          <w:lang w:val="en-US"/>
        </w:rPr>
        <w:t xml:space="preserve"> G. </w:t>
      </w:r>
      <w:proofErr w:type="spellStart"/>
      <w:r w:rsidRPr="000D3470">
        <w:rPr>
          <w:rFonts w:ascii="Times New Roman" w:hAnsi="Times New Roman" w:cs="Times New Roman"/>
          <w:lang w:val="en-US"/>
        </w:rPr>
        <w:t>Fremde</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Nachbarn</w:t>
      </w:r>
      <w:proofErr w:type="spellEnd"/>
      <w:r w:rsidRPr="000D3470">
        <w:rPr>
          <w:rFonts w:ascii="Times New Roman" w:hAnsi="Times New Roman" w:cs="Times New Roman"/>
          <w:lang w:val="en-US"/>
        </w:rPr>
        <w:t xml:space="preserve">: der </w:t>
      </w:r>
      <w:proofErr w:type="spellStart"/>
      <w:r w:rsidRPr="000D3470">
        <w:rPr>
          <w:rFonts w:ascii="Times New Roman" w:hAnsi="Times New Roman" w:cs="Times New Roman"/>
          <w:lang w:val="en-US"/>
        </w:rPr>
        <w:t>Nahe</w:t>
      </w:r>
      <w:proofErr w:type="spellEnd"/>
      <w:r w:rsidRPr="000D3470">
        <w:rPr>
          <w:rFonts w:ascii="Times New Roman" w:hAnsi="Times New Roman" w:cs="Times New Roman"/>
          <w:lang w:val="en-US"/>
        </w:rPr>
        <w:t xml:space="preserve"> und </w:t>
      </w:r>
      <w:proofErr w:type="spellStart"/>
      <w:r w:rsidRPr="000D3470">
        <w:rPr>
          <w:rFonts w:ascii="Times New Roman" w:hAnsi="Times New Roman" w:cs="Times New Roman"/>
          <w:lang w:val="en-US"/>
        </w:rPr>
        <w:t>Mittlere</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Osten</w:t>
      </w:r>
      <w:proofErr w:type="spellEnd"/>
      <w:r w:rsidRPr="00E626D9">
        <w:rPr>
          <w:rFonts w:ascii="Times New Roman" w:hAnsi="Times New Roman" w:cs="Times New Roman"/>
          <w:lang w:val="en-US"/>
        </w:rPr>
        <w:t xml:space="preserve"> /</w:t>
      </w:r>
      <w:r w:rsidRPr="00F508F4">
        <w:rPr>
          <w:rFonts w:ascii="Times New Roman" w:hAnsi="Times New Roman" w:cs="Times New Roman"/>
          <w:lang w:val="en-US"/>
        </w:rPr>
        <w:t xml:space="preserve"> </w:t>
      </w:r>
      <w:r w:rsidRPr="00E626D9">
        <w:rPr>
          <w:rFonts w:ascii="Times New Roman" w:hAnsi="Times New Roman" w:cs="Times New Roman"/>
          <w:lang w:val="en-US"/>
        </w:rPr>
        <w:t xml:space="preserve">G. </w:t>
      </w:r>
      <w:proofErr w:type="spellStart"/>
      <w:r w:rsidRPr="00E626D9">
        <w:rPr>
          <w:rFonts w:ascii="Times New Roman" w:hAnsi="Times New Roman" w:cs="Times New Roman"/>
          <w:lang w:val="en-US"/>
        </w:rPr>
        <w:t>Krämer</w:t>
      </w:r>
      <w:proofErr w:type="spellEnd"/>
      <w:r w:rsidRPr="000D3470">
        <w:rPr>
          <w:rFonts w:ascii="Times New Roman" w:hAnsi="Times New Roman" w:cs="Times New Roman"/>
          <w:lang w:val="en-US"/>
        </w:rPr>
        <w:t xml:space="preserve"> // </w:t>
      </w:r>
      <w:proofErr w:type="spellStart"/>
      <w:r w:rsidRPr="000D3470">
        <w:rPr>
          <w:rFonts w:ascii="Times New Roman" w:hAnsi="Times New Roman" w:cs="Times New Roman"/>
          <w:lang w:val="en-US"/>
        </w:rPr>
        <w:t>Deutschlands</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neue</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Außenpo</w:t>
      </w:r>
      <w:r>
        <w:rPr>
          <w:rFonts w:ascii="Times New Roman" w:hAnsi="Times New Roman" w:cs="Times New Roman"/>
          <w:lang w:val="en-US"/>
        </w:rPr>
        <w:t>litik</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Bd</w:t>
      </w:r>
      <w:proofErr w:type="spellEnd"/>
      <w:r>
        <w:rPr>
          <w:rFonts w:ascii="Times New Roman" w:hAnsi="Times New Roman" w:cs="Times New Roman"/>
          <w:lang w:val="en-US"/>
        </w:rPr>
        <w:t xml:space="preserve"> 2.</w:t>
      </w:r>
      <w:proofErr w:type="gramEnd"/>
      <w:r>
        <w:rPr>
          <w:rFonts w:ascii="Times New Roman" w:hAnsi="Times New Roman" w:cs="Times New Roman"/>
          <w:lang w:val="en-US"/>
        </w:rPr>
        <w:t xml:space="preserve"> </w:t>
      </w:r>
      <w:proofErr w:type="spellStart"/>
      <w:r>
        <w:rPr>
          <w:rFonts w:ascii="Times New Roman" w:hAnsi="Times New Roman" w:cs="Times New Roman"/>
          <w:lang w:val="en-US"/>
        </w:rPr>
        <w:t>Herausforderungen</w:t>
      </w:r>
      <w:proofErr w:type="spellEnd"/>
      <w:r w:rsidRPr="007867A4">
        <w:rPr>
          <w:rFonts w:ascii="Times New Roman" w:hAnsi="Times New Roman" w:cs="Times New Roman"/>
          <w:lang w:val="en-US"/>
        </w:rPr>
        <w:t xml:space="preserve"> / K. Kaiser, </w:t>
      </w:r>
      <w:r>
        <w:rPr>
          <w:rFonts w:ascii="Times New Roman" w:hAnsi="Times New Roman" w:cs="Times New Roman"/>
          <w:lang w:val="en-US"/>
        </w:rPr>
        <w:t>H</w:t>
      </w:r>
      <w:r w:rsidRPr="007867A4">
        <w:rPr>
          <w:lang w:val="en-US"/>
        </w:rPr>
        <w:t xml:space="preserve"> </w:t>
      </w:r>
      <w:r w:rsidRPr="007867A4">
        <w:rPr>
          <w:rFonts w:ascii="Times New Roman" w:hAnsi="Times New Roman" w:cs="Times New Roman"/>
          <w:lang w:val="en-US"/>
        </w:rPr>
        <w:t xml:space="preserve">W. </w:t>
      </w:r>
      <w:proofErr w:type="spellStart"/>
      <w:r w:rsidRPr="007867A4">
        <w:rPr>
          <w:rFonts w:ascii="Times New Roman" w:hAnsi="Times New Roman" w:cs="Times New Roman"/>
          <w:lang w:val="en-US"/>
        </w:rPr>
        <w:t>Maull</w:t>
      </w:r>
      <w:proofErr w:type="spellEnd"/>
      <w:r w:rsidRPr="007867A4">
        <w:rPr>
          <w:rFonts w:ascii="Times New Roman" w:hAnsi="Times New Roman" w:cs="Times New Roman"/>
          <w:lang w:val="en-US"/>
        </w:rPr>
        <w:t xml:space="preserve"> (</w:t>
      </w:r>
      <w:proofErr w:type="spellStart"/>
      <w:r w:rsidRPr="007867A4">
        <w:rPr>
          <w:rFonts w:ascii="Times New Roman" w:hAnsi="Times New Roman" w:cs="Times New Roman"/>
          <w:lang w:val="en-US"/>
        </w:rPr>
        <w:t>Hrsg</w:t>
      </w:r>
      <w:proofErr w:type="spellEnd"/>
      <w:r w:rsidRPr="007867A4">
        <w:rPr>
          <w:rFonts w:ascii="Times New Roman" w:hAnsi="Times New Roman" w:cs="Times New Roman"/>
          <w:lang w:val="en-US"/>
        </w:rPr>
        <w:t>.)</w:t>
      </w:r>
      <w:r w:rsidRPr="007C2A69">
        <w:rPr>
          <w:rFonts w:ascii="Times New Roman" w:hAnsi="Times New Roman" w:cs="Times New Roman"/>
          <w:lang w:val="en-US"/>
        </w:rPr>
        <w:t xml:space="preserve">. </w:t>
      </w:r>
      <w:r>
        <w:rPr>
          <w:rFonts w:ascii="Times New Roman" w:hAnsi="Times New Roman" w:cs="Times New Roman"/>
          <w:lang w:val="en-US"/>
        </w:rPr>
        <w:t>–</w:t>
      </w:r>
      <w:r w:rsidRPr="00F508F4">
        <w:rPr>
          <w:rFonts w:ascii="Times New Roman" w:hAnsi="Times New Roman" w:cs="Times New Roman"/>
          <w:lang w:val="en-US"/>
        </w:rPr>
        <w:t xml:space="preserve"> </w:t>
      </w:r>
      <w:proofErr w:type="spellStart"/>
      <w:r>
        <w:rPr>
          <w:rFonts w:ascii="Times New Roman" w:hAnsi="Times New Roman" w:cs="Times New Roman"/>
          <w:lang w:val="en-US"/>
        </w:rPr>
        <w:t>München</w:t>
      </w:r>
      <w:proofErr w:type="spellEnd"/>
      <w:r w:rsidRPr="007C2A69">
        <w:rPr>
          <w:rFonts w:ascii="Times New Roman" w:hAnsi="Times New Roman" w:cs="Times New Roman"/>
          <w:lang w:val="en-US"/>
        </w:rPr>
        <w:t xml:space="preserve">: </w:t>
      </w:r>
      <w:proofErr w:type="spellStart"/>
      <w:r w:rsidRPr="007C2A69">
        <w:rPr>
          <w:rFonts w:ascii="Times New Roman" w:hAnsi="Times New Roman" w:cs="Times New Roman"/>
          <w:lang w:val="en-US"/>
        </w:rPr>
        <w:t>Oldenbourg</w:t>
      </w:r>
      <w:proofErr w:type="spellEnd"/>
      <w:r w:rsidRPr="007C2A69">
        <w:rPr>
          <w:rFonts w:ascii="Times New Roman" w:hAnsi="Times New Roman" w:cs="Times New Roman"/>
          <w:lang w:val="en-US"/>
        </w:rPr>
        <w:t xml:space="preserve">, </w:t>
      </w:r>
      <w:r>
        <w:rPr>
          <w:rFonts w:ascii="Times New Roman" w:hAnsi="Times New Roman" w:cs="Times New Roman"/>
          <w:lang w:val="en-US"/>
        </w:rPr>
        <w:t xml:space="preserve">1995. </w:t>
      </w:r>
      <w:r w:rsidRPr="007C2A69">
        <w:rPr>
          <w:rFonts w:ascii="Times New Roman" w:hAnsi="Times New Roman" w:cs="Times New Roman"/>
          <w:lang w:val="en-US"/>
        </w:rPr>
        <w:t xml:space="preserve">- </w:t>
      </w:r>
      <w:r>
        <w:rPr>
          <w:rFonts w:ascii="Times New Roman" w:hAnsi="Times New Roman" w:cs="Times New Roman"/>
          <w:lang w:val="en-US"/>
        </w:rPr>
        <w:t>S</w:t>
      </w:r>
      <w:r w:rsidRPr="00F508F4">
        <w:rPr>
          <w:rFonts w:ascii="Times New Roman" w:hAnsi="Times New Roman" w:cs="Times New Roman"/>
          <w:lang w:val="en-US"/>
        </w:rPr>
        <w:t xml:space="preserve">. </w:t>
      </w:r>
      <w:r w:rsidRPr="006F764E">
        <w:rPr>
          <w:rFonts w:ascii="Times New Roman" w:hAnsi="Times New Roman" w:cs="Times New Roman"/>
          <w:lang w:val="en-US"/>
        </w:rPr>
        <w:t>157-173.</w:t>
      </w:r>
    </w:p>
  </w:footnote>
  <w:footnote w:id="25">
    <w:p w:rsidR="00A227E3" w:rsidRPr="007867A4" w:rsidRDefault="00A227E3">
      <w:pPr>
        <w:pStyle w:val="a3"/>
        <w:rPr>
          <w:rFonts w:ascii="Times New Roman" w:hAnsi="Times New Roman" w:cs="Times New Roman"/>
          <w:lang w:val="en-US"/>
        </w:rPr>
      </w:pPr>
      <w:r w:rsidRPr="000D3470">
        <w:rPr>
          <w:rStyle w:val="a5"/>
          <w:rFonts w:ascii="Times New Roman" w:hAnsi="Times New Roman" w:cs="Times New Roman"/>
        </w:rPr>
        <w:footnoteRef/>
      </w:r>
      <w:bookmarkStart w:id="4" w:name="OLE_LINK88"/>
      <w:r w:rsidRPr="006F764E">
        <w:rPr>
          <w:rFonts w:ascii="Times New Roman" w:hAnsi="Times New Roman" w:cs="Times New Roman"/>
          <w:lang w:val="en-US"/>
        </w:rPr>
        <w:t xml:space="preserve"> </w:t>
      </w:r>
      <w:r>
        <w:rPr>
          <w:rFonts w:ascii="Times New Roman" w:hAnsi="Times New Roman" w:cs="Times New Roman"/>
          <w:lang w:val="en-US"/>
        </w:rPr>
        <w:t>Holst</w:t>
      </w:r>
      <w:r w:rsidRPr="006F764E">
        <w:rPr>
          <w:rFonts w:ascii="Times New Roman" w:hAnsi="Times New Roman" w:cs="Times New Roman"/>
          <w:lang w:val="en-US"/>
        </w:rPr>
        <w:t xml:space="preserve"> </w:t>
      </w:r>
      <w:r>
        <w:rPr>
          <w:rFonts w:ascii="Times New Roman" w:hAnsi="Times New Roman" w:cs="Times New Roman"/>
          <w:lang w:val="en-US"/>
        </w:rPr>
        <w:t>C</w:t>
      </w:r>
      <w:r w:rsidRPr="006F764E">
        <w:rPr>
          <w:rFonts w:ascii="Times New Roman" w:hAnsi="Times New Roman" w:cs="Times New Roman"/>
          <w:lang w:val="en-US"/>
        </w:rPr>
        <w:t xml:space="preserve">. </w:t>
      </w:r>
      <w:proofErr w:type="spellStart"/>
      <w:r>
        <w:rPr>
          <w:rFonts w:ascii="Times New Roman" w:hAnsi="Times New Roman" w:cs="Times New Roman"/>
          <w:lang w:val="en-US"/>
        </w:rPr>
        <w:t>Einstellungen</w:t>
      </w:r>
      <w:proofErr w:type="spellEnd"/>
      <w:r w:rsidRPr="006F764E">
        <w:rPr>
          <w:rFonts w:ascii="Times New Roman" w:hAnsi="Times New Roman" w:cs="Times New Roman"/>
          <w:lang w:val="en-US"/>
        </w:rPr>
        <w:t xml:space="preserve"> </w:t>
      </w:r>
      <w:r>
        <w:rPr>
          <w:rFonts w:ascii="Times New Roman" w:hAnsi="Times New Roman" w:cs="Times New Roman"/>
          <w:lang w:val="en-US"/>
        </w:rPr>
        <w:t>der</w:t>
      </w:r>
      <w:r w:rsidRPr="006F764E">
        <w:rPr>
          <w:rFonts w:ascii="Times New Roman" w:hAnsi="Times New Roman" w:cs="Times New Roman"/>
          <w:lang w:val="en-US"/>
        </w:rPr>
        <w:t xml:space="preserve"> </w:t>
      </w:r>
      <w:proofErr w:type="spellStart"/>
      <w:r>
        <w:rPr>
          <w:rFonts w:ascii="Times New Roman" w:hAnsi="Times New Roman" w:cs="Times New Roman"/>
          <w:lang w:val="en-US"/>
        </w:rPr>
        <w:t>Bev</w:t>
      </w:r>
      <w:r w:rsidRPr="006F764E">
        <w:rPr>
          <w:rFonts w:ascii="Times New Roman" w:hAnsi="Times New Roman" w:cs="Times New Roman"/>
          <w:lang w:val="en-US"/>
        </w:rPr>
        <w:t>ö</w:t>
      </w:r>
      <w:r>
        <w:rPr>
          <w:rFonts w:ascii="Times New Roman" w:hAnsi="Times New Roman" w:cs="Times New Roman"/>
          <w:lang w:val="en-US"/>
        </w:rPr>
        <w:t>lkerung</w:t>
      </w:r>
      <w:proofErr w:type="spellEnd"/>
      <w:r w:rsidRPr="006F764E">
        <w:rPr>
          <w:rFonts w:ascii="Times New Roman" w:hAnsi="Times New Roman" w:cs="Times New Roman"/>
          <w:lang w:val="en-US"/>
        </w:rPr>
        <w:t xml:space="preserve"> </w:t>
      </w:r>
      <w:r>
        <w:rPr>
          <w:rFonts w:ascii="Times New Roman" w:hAnsi="Times New Roman" w:cs="Times New Roman"/>
          <w:lang w:val="en-US"/>
        </w:rPr>
        <w:t>und</w:t>
      </w:r>
      <w:r w:rsidRPr="006F764E">
        <w:rPr>
          <w:rFonts w:ascii="Times New Roman" w:hAnsi="Times New Roman" w:cs="Times New Roman"/>
          <w:lang w:val="en-US"/>
        </w:rPr>
        <w:t xml:space="preserve"> </w:t>
      </w:r>
      <w:r>
        <w:rPr>
          <w:rFonts w:ascii="Times New Roman" w:hAnsi="Times New Roman" w:cs="Times New Roman"/>
          <w:lang w:val="en-US"/>
        </w:rPr>
        <w:t>der</w:t>
      </w:r>
      <w:r w:rsidRPr="006F764E">
        <w:rPr>
          <w:rFonts w:ascii="Times New Roman" w:hAnsi="Times New Roman" w:cs="Times New Roman"/>
          <w:lang w:val="en-US"/>
        </w:rPr>
        <w:t xml:space="preserve"> </w:t>
      </w:r>
      <w:proofErr w:type="spellStart"/>
      <w:r>
        <w:rPr>
          <w:rFonts w:ascii="Times New Roman" w:hAnsi="Times New Roman" w:cs="Times New Roman"/>
          <w:lang w:val="en-US"/>
        </w:rPr>
        <w:t>Eliten</w:t>
      </w:r>
      <w:proofErr w:type="spellEnd"/>
      <w:r w:rsidRPr="006F764E">
        <w:rPr>
          <w:rFonts w:ascii="Times New Roman" w:hAnsi="Times New Roman" w:cs="Times New Roman"/>
          <w:lang w:val="en-US"/>
        </w:rPr>
        <w:t xml:space="preserve">: </w:t>
      </w:r>
      <w:proofErr w:type="spellStart"/>
      <w:r>
        <w:rPr>
          <w:rFonts w:ascii="Times New Roman" w:hAnsi="Times New Roman" w:cs="Times New Roman"/>
          <w:lang w:val="en-US"/>
        </w:rPr>
        <w:t>vom</w:t>
      </w:r>
      <w:proofErr w:type="spellEnd"/>
      <w:r w:rsidRPr="006F764E">
        <w:rPr>
          <w:rFonts w:ascii="Times New Roman" w:hAnsi="Times New Roman" w:cs="Times New Roman"/>
          <w:lang w:val="en-US"/>
        </w:rPr>
        <w:t xml:space="preserve"> </w:t>
      </w:r>
      <w:proofErr w:type="spellStart"/>
      <w:r>
        <w:rPr>
          <w:rFonts w:ascii="Times New Roman" w:hAnsi="Times New Roman" w:cs="Times New Roman"/>
          <w:lang w:val="en-US"/>
        </w:rPr>
        <w:t>alten</w:t>
      </w:r>
      <w:proofErr w:type="spellEnd"/>
      <w:r w:rsidRPr="006F764E">
        <w:rPr>
          <w:rFonts w:ascii="Times New Roman" w:hAnsi="Times New Roman" w:cs="Times New Roman"/>
          <w:lang w:val="en-US"/>
        </w:rPr>
        <w:t xml:space="preserve"> </w:t>
      </w:r>
      <w:proofErr w:type="spellStart"/>
      <w:r>
        <w:rPr>
          <w:rFonts w:ascii="Times New Roman" w:hAnsi="Times New Roman" w:cs="Times New Roman"/>
          <w:lang w:val="en-US"/>
        </w:rPr>
        <w:t>zu</w:t>
      </w:r>
      <w:proofErr w:type="spellEnd"/>
      <w:r w:rsidRPr="006F764E">
        <w:rPr>
          <w:rFonts w:ascii="Times New Roman" w:hAnsi="Times New Roman" w:cs="Times New Roman"/>
          <w:lang w:val="en-US"/>
        </w:rPr>
        <w:t xml:space="preserve"> </w:t>
      </w:r>
      <w:proofErr w:type="spellStart"/>
      <w:r>
        <w:rPr>
          <w:rFonts w:ascii="Times New Roman" w:hAnsi="Times New Roman" w:cs="Times New Roman"/>
          <w:lang w:val="en-US"/>
        </w:rPr>
        <w:t>neuen</w:t>
      </w:r>
      <w:proofErr w:type="spellEnd"/>
      <w:r w:rsidRPr="006F764E">
        <w:rPr>
          <w:rFonts w:ascii="Times New Roman" w:hAnsi="Times New Roman" w:cs="Times New Roman"/>
          <w:lang w:val="en-US"/>
        </w:rPr>
        <w:t xml:space="preserve"> </w:t>
      </w:r>
      <w:proofErr w:type="spellStart"/>
      <w:r>
        <w:rPr>
          <w:rFonts w:ascii="Times New Roman" w:hAnsi="Times New Roman" w:cs="Times New Roman"/>
          <w:lang w:val="en-US"/>
        </w:rPr>
        <w:t>Aussenpolitischen</w:t>
      </w:r>
      <w:proofErr w:type="spellEnd"/>
      <w:r w:rsidRPr="006F764E">
        <w:rPr>
          <w:rFonts w:ascii="Times New Roman" w:hAnsi="Times New Roman" w:cs="Times New Roman"/>
          <w:lang w:val="en-US"/>
        </w:rPr>
        <w:t xml:space="preserve"> </w:t>
      </w:r>
      <w:proofErr w:type="spellStart"/>
      <w:r>
        <w:rPr>
          <w:rFonts w:ascii="Times New Roman" w:hAnsi="Times New Roman" w:cs="Times New Roman"/>
          <w:lang w:val="en-US"/>
        </w:rPr>
        <w:t>Konsensus</w:t>
      </w:r>
      <w:proofErr w:type="spellEnd"/>
      <w:r w:rsidRPr="006F764E">
        <w:rPr>
          <w:rFonts w:ascii="Times New Roman" w:hAnsi="Times New Roman" w:cs="Times New Roman"/>
          <w:lang w:val="en-US"/>
        </w:rPr>
        <w:t>? / C.</w:t>
      </w:r>
      <w:r w:rsidRPr="006F764E">
        <w:rPr>
          <w:lang w:val="en-US"/>
        </w:rPr>
        <w:t xml:space="preserve"> </w:t>
      </w:r>
      <w:r w:rsidRPr="006F764E">
        <w:rPr>
          <w:rFonts w:ascii="Times New Roman" w:hAnsi="Times New Roman" w:cs="Times New Roman"/>
          <w:lang w:val="en-US"/>
        </w:rPr>
        <w:t xml:space="preserve">Holst // </w:t>
      </w:r>
      <w:proofErr w:type="spellStart"/>
      <w:r>
        <w:rPr>
          <w:rFonts w:ascii="Times New Roman" w:hAnsi="Times New Roman" w:cs="Times New Roman"/>
          <w:lang w:val="en-US"/>
        </w:rPr>
        <w:t>Deutschlands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neue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Außenpolitik</w:t>
      </w:r>
      <w:proofErr w:type="spellEnd"/>
      <w:r w:rsidRPr="007867A4">
        <w:rPr>
          <w:rFonts w:ascii="Times New Roman" w:hAnsi="Times New Roman" w:cs="Times New Roman"/>
          <w:lang w:val="en-US"/>
        </w:rPr>
        <w:t>.</w:t>
      </w:r>
      <w:r w:rsidRPr="000D3470">
        <w:rPr>
          <w:rFonts w:ascii="Times New Roman" w:hAnsi="Times New Roman" w:cs="Times New Roman"/>
          <w:lang w:val="en-US"/>
        </w:rPr>
        <w:t xml:space="preserve"> Bd. </w:t>
      </w:r>
      <w:r>
        <w:rPr>
          <w:rFonts w:ascii="Times New Roman" w:hAnsi="Times New Roman" w:cs="Times New Roman"/>
          <w:lang w:val="en-US"/>
        </w:rPr>
        <w:t xml:space="preserve">4: </w:t>
      </w:r>
      <w:proofErr w:type="spellStart"/>
      <w:r>
        <w:rPr>
          <w:rFonts w:ascii="Times New Roman" w:hAnsi="Times New Roman" w:cs="Times New Roman"/>
          <w:lang w:val="en-US"/>
        </w:rPr>
        <w:t>Institutionen</w:t>
      </w:r>
      <w:proofErr w:type="spellEnd"/>
      <w:r>
        <w:rPr>
          <w:rFonts w:ascii="Times New Roman" w:hAnsi="Times New Roman" w:cs="Times New Roman"/>
          <w:lang w:val="en-US"/>
        </w:rPr>
        <w:t xml:space="preserve"> und </w:t>
      </w:r>
      <w:proofErr w:type="spellStart"/>
      <w:r>
        <w:rPr>
          <w:rFonts w:ascii="Times New Roman" w:hAnsi="Times New Roman" w:cs="Times New Roman"/>
          <w:lang w:val="en-US"/>
        </w:rPr>
        <w:t>Ressourcen</w:t>
      </w:r>
      <w:proofErr w:type="spellEnd"/>
      <w:r w:rsidRPr="007867A4">
        <w:rPr>
          <w:rFonts w:ascii="Times New Roman" w:hAnsi="Times New Roman" w:cs="Times New Roman"/>
          <w:lang w:val="en-US"/>
        </w:rPr>
        <w:t xml:space="preserve"> / W.-D </w:t>
      </w:r>
      <w:proofErr w:type="spellStart"/>
      <w:r w:rsidRPr="007867A4">
        <w:rPr>
          <w:rFonts w:ascii="Times New Roman" w:hAnsi="Times New Roman" w:cs="Times New Roman"/>
          <w:lang w:val="en-US"/>
        </w:rPr>
        <w:t>Eberwein</w:t>
      </w:r>
      <w:proofErr w:type="spellEnd"/>
      <w:r w:rsidRPr="007867A4">
        <w:rPr>
          <w:rFonts w:ascii="Times New Roman" w:hAnsi="Times New Roman" w:cs="Times New Roman"/>
          <w:lang w:val="en-US"/>
        </w:rPr>
        <w:t>,</w:t>
      </w:r>
      <w:r w:rsidRPr="007867A4">
        <w:rPr>
          <w:lang w:val="en-US"/>
        </w:rPr>
        <w:t xml:space="preserve"> </w:t>
      </w:r>
      <w:bookmarkStart w:id="5" w:name="OLE_LINK92"/>
      <w:bookmarkStart w:id="6" w:name="OLE_LINK93"/>
      <w:r w:rsidRPr="007867A4">
        <w:rPr>
          <w:rFonts w:ascii="Times New Roman" w:hAnsi="Times New Roman" w:cs="Times New Roman"/>
          <w:lang w:val="en-US"/>
        </w:rPr>
        <w:t xml:space="preserve">K. Kaiser </w:t>
      </w:r>
      <w:bookmarkEnd w:id="5"/>
      <w:bookmarkEnd w:id="6"/>
      <w:r w:rsidRPr="007867A4">
        <w:rPr>
          <w:rFonts w:ascii="Times New Roman" w:hAnsi="Times New Roman" w:cs="Times New Roman"/>
          <w:lang w:val="en-US"/>
        </w:rPr>
        <w:t>(</w:t>
      </w:r>
      <w:proofErr w:type="spellStart"/>
      <w:r w:rsidRPr="007867A4">
        <w:rPr>
          <w:rFonts w:ascii="Times New Roman" w:hAnsi="Times New Roman" w:cs="Times New Roman"/>
          <w:lang w:val="en-US"/>
        </w:rPr>
        <w:t>Hrsg</w:t>
      </w:r>
      <w:proofErr w:type="spellEnd"/>
      <w:r w:rsidRPr="007867A4">
        <w:rPr>
          <w:rFonts w:ascii="Times New Roman" w:hAnsi="Times New Roman" w:cs="Times New Roman"/>
          <w:lang w:val="en-US"/>
        </w:rPr>
        <w:t xml:space="preserve">.).  </w:t>
      </w:r>
      <w:r w:rsidRPr="00F508F4">
        <w:rPr>
          <w:rFonts w:ascii="Times New Roman" w:hAnsi="Times New Roman" w:cs="Times New Roman"/>
          <w:lang w:val="en-US"/>
        </w:rPr>
        <w:t xml:space="preserve"> -</w:t>
      </w:r>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München</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Oldenbourg</w:t>
      </w:r>
      <w:proofErr w:type="spellEnd"/>
      <w:r w:rsidRPr="000D3470">
        <w:rPr>
          <w:rFonts w:ascii="Times New Roman" w:hAnsi="Times New Roman" w:cs="Times New Roman"/>
          <w:lang w:val="en-US"/>
        </w:rPr>
        <w:t xml:space="preserve">, 1998. </w:t>
      </w:r>
      <w:bookmarkEnd w:id="4"/>
      <w:r w:rsidRPr="0038046E">
        <w:rPr>
          <w:rFonts w:ascii="Times New Roman" w:hAnsi="Times New Roman" w:cs="Times New Roman"/>
          <w:lang w:val="en-US"/>
        </w:rPr>
        <w:t>-</w:t>
      </w:r>
      <w:r w:rsidRPr="006F764E">
        <w:rPr>
          <w:rFonts w:ascii="Times New Roman" w:hAnsi="Times New Roman" w:cs="Times New Roman"/>
          <w:lang w:val="en-US"/>
        </w:rPr>
        <w:t xml:space="preserve"> </w:t>
      </w:r>
      <w:r>
        <w:rPr>
          <w:rFonts w:ascii="Times New Roman" w:hAnsi="Times New Roman" w:cs="Times New Roman"/>
          <w:lang w:val="en-US"/>
        </w:rPr>
        <w:t>S</w:t>
      </w:r>
      <w:r w:rsidRPr="006F764E">
        <w:rPr>
          <w:rFonts w:ascii="Times New Roman" w:hAnsi="Times New Roman" w:cs="Times New Roman"/>
          <w:lang w:val="en-US"/>
        </w:rPr>
        <w:t xml:space="preserve">. </w:t>
      </w:r>
      <w:r w:rsidRPr="007867A4">
        <w:rPr>
          <w:rFonts w:ascii="Times New Roman" w:hAnsi="Times New Roman" w:cs="Times New Roman"/>
          <w:lang w:val="en-US"/>
        </w:rPr>
        <w:t>227-238.</w:t>
      </w:r>
    </w:p>
  </w:footnote>
  <w:footnote w:id="26">
    <w:p w:rsidR="00A227E3" w:rsidRPr="00C82971" w:rsidRDefault="00A227E3">
      <w:pPr>
        <w:pStyle w:val="a3"/>
        <w:rPr>
          <w:rFonts w:ascii="Times New Roman" w:hAnsi="Times New Roman" w:cs="Times New Roman"/>
          <w:lang w:val="en-US"/>
        </w:rPr>
      </w:pPr>
      <w:r w:rsidRPr="000D3470">
        <w:rPr>
          <w:rStyle w:val="a5"/>
          <w:rFonts w:ascii="Times New Roman" w:hAnsi="Times New Roman" w:cs="Times New Roman"/>
        </w:rPr>
        <w:footnoteRef/>
      </w:r>
      <w:bookmarkStart w:id="7" w:name="OLE_LINK94"/>
      <w:bookmarkStart w:id="8" w:name="OLE_LINK95"/>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Zapfe</w:t>
      </w:r>
      <w:proofErr w:type="spellEnd"/>
      <w:r w:rsidRPr="000D3470">
        <w:rPr>
          <w:rFonts w:ascii="Times New Roman" w:hAnsi="Times New Roman" w:cs="Times New Roman"/>
          <w:lang w:val="en-US"/>
        </w:rPr>
        <w:t xml:space="preserve"> </w:t>
      </w:r>
      <w:bookmarkEnd w:id="7"/>
      <w:bookmarkEnd w:id="8"/>
      <w:r w:rsidRPr="000D3470">
        <w:rPr>
          <w:rFonts w:ascii="Times New Roman" w:hAnsi="Times New Roman" w:cs="Times New Roman"/>
          <w:lang w:val="en-US"/>
        </w:rPr>
        <w:t xml:space="preserve">M. </w:t>
      </w:r>
      <w:proofErr w:type="spellStart"/>
      <w:r w:rsidRPr="000D3470">
        <w:rPr>
          <w:rFonts w:ascii="Times New Roman" w:hAnsi="Times New Roman" w:cs="Times New Roman"/>
          <w:lang w:val="en-US"/>
        </w:rPr>
        <w:t>Nach</w:t>
      </w:r>
      <w:proofErr w:type="spellEnd"/>
      <w:r w:rsidRPr="000D3470">
        <w:rPr>
          <w:rFonts w:ascii="Times New Roman" w:hAnsi="Times New Roman" w:cs="Times New Roman"/>
          <w:lang w:val="en-US"/>
        </w:rPr>
        <w:t xml:space="preserve"> Kabul und </w:t>
      </w:r>
      <w:proofErr w:type="spellStart"/>
      <w:r w:rsidRPr="000D3470">
        <w:rPr>
          <w:rFonts w:ascii="Times New Roman" w:hAnsi="Times New Roman" w:cs="Times New Roman"/>
          <w:lang w:val="en-US"/>
        </w:rPr>
        <w:t>Krim</w:t>
      </w:r>
      <w:proofErr w:type="spellEnd"/>
      <w:r w:rsidRPr="000D3470">
        <w:rPr>
          <w:rFonts w:ascii="Times New Roman" w:hAnsi="Times New Roman" w:cs="Times New Roman"/>
          <w:lang w:val="en-US"/>
        </w:rPr>
        <w:t xml:space="preserve"> -</w:t>
      </w:r>
      <w:r w:rsidRPr="007867A4">
        <w:rPr>
          <w:rFonts w:ascii="Times New Roman" w:hAnsi="Times New Roman" w:cs="Times New Roman"/>
          <w:lang w:val="en-US"/>
        </w:rPr>
        <w:t xml:space="preserve"> </w:t>
      </w:r>
      <w:r w:rsidRPr="000D3470">
        <w:rPr>
          <w:rFonts w:ascii="Times New Roman" w:hAnsi="Times New Roman" w:cs="Times New Roman"/>
          <w:lang w:val="en-US"/>
        </w:rPr>
        <w:t>Deutschland in NATO und EU</w:t>
      </w:r>
      <w:r w:rsidRPr="007B2ABA">
        <w:rPr>
          <w:rFonts w:ascii="Times New Roman" w:hAnsi="Times New Roman" w:cs="Times New Roman"/>
          <w:lang w:val="en-US"/>
        </w:rPr>
        <w:t xml:space="preserve"> </w:t>
      </w:r>
      <w:r w:rsidRPr="007867A4">
        <w:rPr>
          <w:rFonts w:ascii="Times New Roman" w:hAnsi="Times New Roman" w:cs="Times New Roman"/>
          <w:lang w:val="en-US"/>
        </w:rPr>
        <w:t xml:space="preserve">/ M. </w:t>
      </w:r>
      <w:proofErr w:type="spellStart"/>
      <w:proofErr w:type="gramStart"/>
      <w:r w:rsidRPr="007867A4">
        <w:rPr>
          <w:rFonts w:ascii="Times New Roman" w:hAnsi="Times New Roman" w:cs="Times New Roman"/>
          <w:lang w:val="en-US"/>
        </w:rPr>
        <w:t>Zapfe</w:t>
      </w:r>
      <w:proofErr w:type="spellEnd"/>
      <w:r w:rsidRPr="007867A4">
        <w:rPr>
          <w:rFonts w:ascii="Times New Roman" w:hAnsi="Times New Roman" w:cs="Times New Roman"/>
          <w:lang w:val="en-US"/>
        </w:rPr>
        <w:t xml:space="preserve">  </w:t>
      </w:r>
      <w:r w:rsidRPr="000D3470">
        <w:rPr>
          <w:rFonts w:ascii="Times New Roman" w:hAnsi="Times New Roman" w:cs="Times New Roman"/>
          <w:lang w:val="en-US"/>
        </w:rPr>
        <w:t>/</w:t>
      </w:r>
      <w:proofErr w:type="gramEnd"/>
      <w:r w:rsidRPr="000D3470">
        <w:rPr>
          <w:rFonts w:ascii="Times New Roman" w:hAnsi="Times New Roman" w:cs="Times New Roman"/>
          <w:lang w:val="en-US"/>
        </w:rPr>
        <w:t>/</w:t>
      </w:r>
      <w:r w:rsidRPr="00257B8F">
        <w:rPr>
          <w:rFonts w:ascii="Times New Roman" w:hAnsi="Times New Roman" w:cs="Times New Roman"/>
          <w:lang w:val="en-US"/>
        </w:rPr>
        <w:t xml:space="preserve"> </w:t>
      </w:r>
      <w:r w:rsidRPr="000D3470">
        <w:rPr>
          <w:rFonts w:ascii="Times New Roman" w:hAnsi="Times New Roman" w:cs="Times New Roman"/>
          <w:lang w:val="en-US"/>
        </w:rPr>
        <w:t xml:space="preserve">Am </w:t>
      </w:r>
      <w:proofErr w:type="spellStart"/>
      <w:r w:rsidRPr="000D3470">
        <w:rPr>
          <w:rFonts w:ascii="Times New Roman" w:hAnsi="Times New Roman" w:cs="Times New Roman"/>
          <w:lang w:val="en-US"/>
        </w:rPr>
        <w:t>Hindukusch</w:t>
      </w:r>
      <w:proofErr w:type="spellEnd"/>
      <w:r w:rsidRPr="000D3470">
        <w:rPr>
          <w:rFonts w:ascii="Times New Roman" w:hAnsi="Times New Roman" w:cs="Times New Roman"/>
          <w:lang w:val="en-US"/>
        </w:rPr>
        <w:t xml:space="preserve"> -</w:t>
      </w:r>
      <w:r w:rsidRPr="00257B8F">
        <w:rPr>
          <w:rFonts w:ascii="Times New Roman" w:hAnsi="Times New Roman" w:cs="Times New Roman"/>
          <w:lang w:val="en-US"/>
        </w:rPr>
        <w:t xml:space="preserve"> </w:t>
      </w:r>
      <w:r w:rsidRPr="000D3470">
        <w:rPr>
          <w:rFonts w:ascii="Times New Roman" w:hAnsi="Times New Roman" w:cs="Times New Roman"/>
          <w:lang w:val="en-US"/>
        </w:rPr>
        <w:t xml:space="preserve">und </w:t>
      </w:r>
      <w:proofErr w:type="spellStart"/>
      <w:r w:rsidRPr="000D3470">
        <w:rPr>
          <w:rFonts w:ascii="Times New Roman" w:hAnsi="Times New Roman" w:cs="Times New Roman"/>
          <w:lang w:val="en-US"/>
        </w:rPr>
        <w:t>weiter</w:t>
      </w:r>
      <w:proofErr w:type="spellEnd"/>
      <w:r w:rsidRPr="000D3470">
        <w:rPr>
          <w:rFonts w:ascii="Times New Roman" w:hAnsi="Times New Roman" w:cs="Times New Roman"/>
          <w:lang w:val="en-US"/>
        </w:rPr>
        <w:t xml:space="preserve">? Die </w:t>
      </w:r>
      <w:proofErr w:type="spellStart"/>
      <w:r w:rsidRPr="000D3470">
        <w:rPr>
          <w:rFonts w:ascii="Times New Roman" w:hAnsi="Times New Roman" w:cs="Times New Roman"/>
          <w:lang w:val="en-US"/>
        </w:rPr>
        <w:t>Bundeswehr</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im</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Auslandseinsatz</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Er</w:t>
      </w:r>
      <w:r>
        <w:rPr>
          <w:rFonts w:ascii="Times New Roman" w:hAnsi="Times New Roman" w:cs="Times New Roman"/>
          <w:lang w:val="en-US"/>
        </w:rPr>
        <w:t>fahrungen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Bilanzen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Ausblicke</w:t>
      </w:r>
      <w:proofErr w:type="spellEnd"/>
      <w:r w:rsidRPr="00C5758E">
        <w:rPr>
          <w:rFonts w:ascii="Times New Roman" w:hAnsi="Times New Roman" w:cs="Times New Roman"/>
          <w:lang w:val="en-US"/>
        </w:rPr>
        <w:t xml:space="preserve"> / </w:t>
      </w:r>
      <w:r>
        <w:rPr>
          <w:rFonts w:ascii="Times New Roman" w:hAnsi="Times New Roman" w:cs="Times New Roman"/>
          <w:lang w:val="en-US"/>
        </w:rPr>
        <w:t>R.</w:t>
      </w:r>
      <w:r w:rsidRPr="00C5758E">
        <w:rPr>
          <w:rFonts w:ascii="Times New Roman" w:hAnsi="Times New Roman" w:cs="Times New Roman"/>
          <w:lang w:val="en-US"/>
        </w:rPr>
        <w:t xml:space="preserve">L </w:t>
      </w:r>
      <w:proofErr w:type="spellStart"/>
      <w:r w:rsidRPr="00C5758E">
        <w:rPr>
          <w:rFonts w:ascii="Times New Roman" w:hAnsi="Times New Roman" w:cs="Times New Roman"/>
          <w:lang w:val="en-US"/>
        </w:rPr>
        <w:t>Glatz</w:t>
      </w:r>
      <w:proofErr w:type="spellEnd"/>
      <w:proofErr w:type="gramStart"/>
      <w:r w:rsidRPr="00C5758E">
        <w:rPr>
          <w:rFonts w:ascii="Times New Roman" w:hAnsi="Times New Roman" w:cs="Times New Roman"/>
          <w:lang w:val="en-US"/>
        </w:rPr>
        <w:t xml:space="preserve">,  </w:t>
      </w:r>
      <w:r>
        <w:rPr>
          <w:rFonts w:ascii="Times New Roman" w:hAnsi="Times New Roman" w:cs="Times New Roman"/>
          <w:lang w:val="en-US"/>
        </w:rPr>
        <w:t>R</w:t>
      </w:r>
      <w:proofErr w:type="gramEnd"/>
      <w:r>
        <w:rPr>
          <w:rFonts w:ascii="Times New Roman" w:hAnsi="Times New Roman" w:cs="Times New Roman"/>
          <w:lang w:val="en-US"/>
        </w:rPr>
        <w:t>.</w:t>
      </w:r>
      <w:r w:rsidRPr="00C5758E">
        <w:rPr>
          <w:rFonts w:ascii="Times New Roman" w:hAnsi="Times New Roman" w:cs="Times New Roman"/>
          <w:lang w:val="en-US"/>
        </w:rPr>
        <w:t xml:space="preserve"> </w:t>
      </w:r>
      <w:proofErr w:type="spellStart"/>
      <w:r w:rsidRPr="00C5758E">
        <w:rPr>
          <w:rFonts w:ascii="Times New Roman" w:hAnsi="Times New Roman" w:cs="Times New Roman"/>
          <w:lang w:val="en-US"/>
        </w:rPr>
        <w:t>Tophoven</w:t>
      </w:r>
      <w:proofErr w:type="spellEnd"/>
      <w:r w:rsidRPr="00C5758E">
        <w:rPr>
          <w:rFonts w:ascii="Times New Roman" w:hAnsi="Times New Roman" w:cs="Times New Roman"/>
          <w:lang w:val="en-US"/>
        </w:rPr>
        <w:t xml:space="preserve"> </w:t>
      </w:r>
      <w:r>
        <w:rPr>
          <w:rFonts w:ascii="Times New Roman" w:hAnsi="Times New Roman" w:cs="Times New Roman"/>
          <w:lang w:val="en-US"/>
        </w:rPr>
        <w:t>(</w:t>
      </w:r>
      <w:proofErr w:type="spellStart"/>
      <w:r>
        <w:rPr>
          <w:rFonts w:ascii="Times New Roman" w:hAnsi="Times New Roman" w:cs="Times New Roman"/>
          <w:lang w:val="en-US"/>
        </w:rPr>
        <w:t>Hrsg</w:t>
      </w:r>
      <w:proofErr w:type="spellEnd"/>
      <w:r>
        <w:rPr>
          <w:rFonts w:ascii="Times New Roman" w:hAnsi="Times New Roman" w:cs="Times New Roman"/>
          <w:lang w:val="en-US"/>
        </w:rPr>
        <w:t>.)</w:t>
      </w:r>
      <w:r w:rsidRPr="00C5758E">
        <w:rPr>
          <w:rFonts w:ascii="Times New Roman" w:hAnsi="Times New Roman" w:cs="Times New Roman"/>
          <w:lang w:val="en-US"/>
        </w:rPr>
        <w:t xml:space="preserve">. </w:t>
      </w:r>
      <w:r w:rsidRPr="00E87D58">
        <w:rPr>
          <w:rFonts w:ascii="Times New Roman" w:hAnsi="Times New Roman" w:cs="Times New Roman"/>
          <w:lang w:val="en-US"/>
        </w:rPr>
        <w:t xml:space="preserve">- </w:t>
      </w:r>
      <w:r w:rsidRPr="00C82971">
        <w:rPr>
          <w:rFonts w:ascii="Times New Roman" w:hAnsi="Times New Roman" w:cs="Times New Roman"/>
          <w:lang w:val="en-US"/>
        </w:rPr>
        <w:t xml:space="preserve">Bonn: </w:t>
      </w:r>
      <w:proofErr w:type="spellStart"/>
      <w:r w:rsidRPr="00C82971">
        <w:rPr>
          <w:rFonts w:ascii="Times New Roman" w:hAnsi="Times New Roman" w:cs="Times New Roman"/>
          <w:lang w:val="en-US"/>
        </w:rPr>
        <w:t>Bundeszentrale</w:t>
      </w:r>
      <w:proofErr w:type="spellEnd"/>
      <w:r w:rsidRPr="00C82971">
        <w:rPr>
          <w:rFonts w:ascii="Times New Roman" w:hAnsi="Times New Roman" w:cs="Times New Roman"/>
          <w:lang w:val="en-US"/>
        </w:rPr>
        <w:t xml:space="preserve"> </w:t>
      </w:r>
      <w:proofErr w:type="spellStart"/>
      <w:r w:rsidRPr="00C82971">
        <w:rPr>
          <w:rFonts w:ascii="Times New Roman" w:hAnsi="Times New Roman" w:cs="Times New Roman"/>
          <w:lang w:val="en-US"/>
        </w:rPr>
        <w:t>für</w:t>
      </w:r>
      <w:proofErr w:type="spellEnd"/>
      <w:r w:rsidRPr="00C82971">
        <w:rPr>
          <w:rFonts w:ascii="Times New Roman" w:hAnsi="Times New Roman" w:cs="Times New Roman"/>
          <w:lang w:val="en-US"/>
        </w:rPr>
        <w:t xml:space="preserve"> </w:t>
      </w:r>
      <w:proofErr w:type="spellStart"/>
      <w:r w:rsidRPr="00C82971">
        <w:rPr>
          <w:rFonts w:ascii="Times New Roman" w:hAnsi="Times New Roman" w:cs="Times New Roman"/>
          <w:lang w:val="en-US"/>
        </w:rPr>
        <w:t>politische</w:t>
      </w:r>
      <w:proofErr w:type="spellEnd"/>
      <w:r w:rsidRPr="00C82971">
        <w:rPr>
          <w:rFonts w:ascii="Times New Roman" w:hAnsi="Times New Roman" w:cs="Times New Roman"/>
          <w:lang w:val="en-US"/>
        </w:rPr>
        <w:t xml:space="preserve"> </w:t>
      </w:r>
      <w:proofErr w:type="spellStart"/>
      <w:r w:rsidRPr="00C82971">
        <w:rPr>
          <w:rFonts w:ascii="Times New Roman" w:hAnsi="Times New Roman" w:cs="Times New Roman"/>
          <w:lang w:val="en-US"/>
        </w:rPr>
        <w:t>Bildung</w:t>
      </w:r>
      <w:proofErr w:type="spellEnd"/>
      <w:r w:rsidRPr="00C82971">
        <w:rPr>
          <w:rFonts w:ascii="Times New Roman" w:hAnsi="Times New Roman" w:cs="Times New Roman"/>
          <w:lang w:val="en-US"/>
        </w:rPr>
        <w:t>, 2015.</w:t>
      </w:r>
      <w:r w:rsidRPr="007B40D6">
        <w:rPr>
          <w:rFonts w:ascii="Times New Roman" w:hAnsi="Times New Roman" w:cs="Times New Roman"/>
          <w:lang w:val="en-US"/>
        </w:rPr>
        <w:t xml:space="preserve"> -</w:t>
      </w:r>
      <w:r w:rsidRPr="00C82971">
        <w:rPr>
          <w:rFonts w:ascii="Times New Roman" w:hAnsi="Times New Roman" w:cs="Times New Roman"/>
          <w:lang w:val="en-US"/>
        </w:rPr>
        <w:t xml:space="preserve"> S. 326-341.</w:t>
      </w:r>
    </w:p>
  </w:footnote>
  <w:footnote w:id="27">
    <w:p w:rsidR="00A227E3" w:rsidRPr="000D3470" w:rsidRDefault="00A227E3">
      <w:pPr>
        <w:pStyle w:val="a3"/>
        <w:rPr>
          <w:rFonts w:ascii="Times New Roman" w:hAnsi="Times New Roman" w:cs="Times New Roman"/>
          <w:lang w:val="en-US"/>
        </w:rPr>
      </w:pPr>
      <w:r w:rsidRPr="000D3470">
        <w:rPr>
          <w:rStyle w:val="a5"/>
          <w:rFonts w:ascii="Times New Roman" w:hAnsi="Times New Roman" w:cs="Times New Roman"/>
        </w:rPr>
        <w:footnoteRef/>
      </w:r>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Faleg</w:t>
      </w:r>
      <w:proofErr w:type="spellEnd"/>
      <w:r w:rsidRPr="000D3470">
        <w:rPr>
          <w:rFonts w:ascii="Times New Roman" w:hAnsi="Times New Roman" w:cs="Times New Roman"/>
          <w:lang w:val="en-US"/>
        </w:rPr>
        <w:t xml:space="preserve"> G. The implication of Brexit for EU’s Com</w:t>
      </w:r>
      <w:r>
        <w:rPr>
          <w:rFonts w:ascii="Times New Roman" w:hAnsi="Times New Roman" w:cs="Times New Roman"/>
          <w:lang w:val="en-US"/>
        </w:rPr>
        <w:t xml:space="preserve">mon Security and </w:t>
      </w:r>
      <w:proofErr w:type="spellStart"/>
      <w:r>
        <w:rPr>
          <w:rFonts w:ascii="Times New Roman" w:hAnsi="Times New Roman" w:cs="Times New Roman"/>
          <w:lang w:val="en-US"/>
        </w:rPr>
        <w:t>Defence</w:t>
      </w:r>
      <w:proofErr w:type="spellEnd"/>
      <w:r>
        <w:rPr>
          <w:rFonts w:ascii="Times New Roman" w:hAnsi="Times New Roman" w:cs="Times New Roman"/>
          <w:lang w:val="en-US"/>
        </w:rPr>
        <w:t xml:space="preserve"> Policy</w:t>
      </w:r>
      <w:r w:rsidRPr="00C5758E">
        <w:rPr>
          <w:rFonts w:ascii="Times New Roman" w:hAnsi="Times New Roman" w:cs="Times New Roman"/>
          <w:lang w:val="en-US"/>
        </w:rPr>
        <w:t xml:space="preserve"> /</w:t>
      </w:r>
      <w:r w:rsidRPr="00C5758E">
        <w:rPr>
          <w:lang w:val="en-US"/>
        </w:rPr>
        <w:t xml:space="preserve"> </w:t>
      </w:r>
      <w:r>
        <w:rPr>
          <w:rFonts w:ascii="Times New Roman" w:hAnsi="Times New Roman" w:cs="Times New Roman"/>
          <w:lang w:val="en-US"/>
        </w:rPr>
        <w:t>G.</w:t>
      </w:r>
      <w:r w:rsidRPr="00C5758E">
        <w:rPr>
          <w:rFonts w:ascii="Times New Roman" w:hAnsi="Times New Roman" w:cs="Times New Roman"/>
          <w:lang w:val="en-US"/>
        </w:rPr>
        <w:t xml:space="preserve"> </w:t>
      </w:r>
      <w:proofErr w:type="spellStart"/>
      <w:r w:rsidRPr="00C5758E">
        <w:rPr>
          <w:rFonts w:ascii="Times New Roman" w:hAnsi="Times New Roman" w:cs="Times New Roman"/>
          <w:lang w:val="en-US"/>
        </w:rPr>
        <w:t>Faleg</w:t>
      </w:r>
      <w:proofErr w:type="spellEnd"/>
      <w:r w:rsidRPr="00C5758E">
        <w:rPr>
          <w:rFonts w:ascii="Times New Roman" w:hAnsi="Times New Roman" w:cs="Times New Roman"/>
          <w:lang w:val="en-US"/>
        </w:rPr>
        <w:t xml:space="preserve"> </w:t>
      </w:r>
      <w:r w:rsidRPr="000D3470">
        <w:rPr>
          <w:rFonts w:ascii="Times New Roman" w:hAnsi="Times New Roman" w:cs="Times New Roman"/>
          <w:lang w:val="en-US"/>
        </w:rPr>
        <w:t xml:space="preserve">// Centre for European Policy Studies (URL:  https://www.ceps.eu/publications/implications-brexit-eu%E2%80%99s-common-security-and-defence-policy, </w:t>
      </w:r>
      <w:r w:rsidRPr="000D3470">
        <w:rPr>
          <w:rFonts w:ascii="Times New Roman" w:hAnsi="Times New Roman" w:cs="Times New Roman"/>
        </w:rPr>
        <w:t>дата</w:t>
      </w:r>
      <w:r w:rsidRPr="000D3470">
        <w:rPr>
          <w:rFonts w:ascii="Times New Roman" w:hAnsi="Times New Roman" w:cs="Times New Roman"/>
          <w:lang w:val="en-US"/>
        </w:rPr>
        <w:t xml:space="preserve"> </w:t>
      </w:r>
      <w:r w:rsidRPr="000D3470">
        <w:rPr>
          <w:rFonts w:ascii="Times New Roman" w:hAnsi="Times New Roman" w:cs="Times New Roman"/>
        </w:rPr>
        <w:t>обращения</w:t>
      </w:r>
      <w:r w:rsidRPr="000D3470">
        <w:rPr>
          <w:rFonts w:ascii="Times New Roman" w:hAnsi="Times New Roman" w:cs="Times New Roman"/>
          <w:lang w:val="en-US"/>
        </w:rPr>
        <w:t>: 20.04.2017).</w:t>
      </w:r>
    </w:p>
  </w:footnote>
  <w:footnote w:id="28">
    <w:p w:rsidR="00A227E3" w:rsidRPr="00C82971" w:rsidRDefault="00A227E3">
      <w:pPr>
        <w:pStyle w:val="a3"/>
        <w:rPr>
          <w:rFonts w:ascii="Times New Roman" w:hAnsi="Times New Roman" w:cs="Times New Roman"/>
        </w:rPr>
      </w:pPr>
      <w:r w:rsidRPr="000D3470">
        <w:rPr>
          <w:rStyle w:val="a5"/>
          <w:rFonts w:ascii="Times New Roman" w:hAnsi="Times New Roman" w:cs="Times New Roman"/>
        </w:rPr>
        <w:footnoteRef/>
      </w:r>
      <w:r w:rsidRPr="000D3470">
        <w:rPr>
          <w:rFonts w:ascii="Times New Roman" w:hAnsi="Times New Roman" w:cs="Times New Roman"/>
        </w:rPr>
        <w:t xml:space="preserve"> </w:t>
      </w:r>
      <w:proofErr w:type="spellStart"/>
      <w:r w:rsidRPr="000D3470">
        <w:rPr>
          <w:rFonts w:ascii="Times New Roman" w:hAnsi="Times New Roman" w:cs="Times New Roman"/>
        </w:rPr>
        <w:t>Ланьшина</w:t>
      </w:r>
      <w:proofErr w:type="spellEnd"/>
      <w:r w:rsidRPr="000D3470">
        <w:rPr>
          <w:rFonts w:ascii="Times New Roman" w:hAnsi="Times New Roman" w:cs="Times New Roman"/>
        </w:rPr>
        <w:t xml:space="preserve"> Т.А. «Мягкая сила» Германии: культура, образование, наука</w:t>
      </w:r>
      <w:r>
        <w:rPr>
          <w:rFonts w:ascii="Times New Roman" w:hAnsi="Times New Roman" w:cs="Times New Roman"/>
        </w:rPr>
        <w:t xml:space="preserve"> / Т.А. </w:t>
      </w:r>
      <w:proofErr w:type="spellStart"/>
      <w:r>
        <w:rPr>
          <w:rFonts w:ascii="Times New Roman" w:hAnsi="Times New Roman" w:cs="Times New Roman"/>
        </w:rPr>
        <w:t>Ланьшина</w:t>
      </w:r>
      <w:proofErr w:type="spellEnd"/>
      <w:r>
        <w:rPr>
          <w:rFonts w:ascii="Times New Roman" w:hAnsi="Times New Roman" w:cs="Times New Roman"/>
        </w:rPr>
        <w:t xml:space="preserve"> </w:t>
      </w:r>
      <w:r w:rsidRPr="000D3470">
        <w:rPr>
          <w:rFonts w:ascii="Times New Roman" w:hAnsi="Times New Roman" w:cs="Times New Roman"/>
        </w:rPr>
        <w:t xml:space="preserve"> // Вестник международных организаций: образование, наука, новая экономика. </w:t>
      </w:r>
      <w:r>
        <w:rPr>
          <w:rFonts w:ascii="Times New Roman" w:hAnsi="Times New Roman" w:cs="Times New Roman"/>
        </w:rPr>
        <w:t xml:space="preserve">- </w:t>
      </w:r>
      <w:r w:rsidRPr="007B2ABA">
        <w:rPr>
          <w:rFonts w:ascii="Times New Roman" w:hAnsi="Times New Roman" w:cs="Times New Roman"/>
        </w:rPr>
        <w:t xml:space="preserve">2014. </w:t>
      </w:r>
      <w:r w:rsidRPr="00C82971">
        <w:rPr>
          <w:rFonts w:ascii="Times New Roman" w:hAnsi="Times New Roman" w:cs="Times New Roman"/>
        </w:rPr>
        <w:t>Т. 9. № 2.</w:t>
      </w:r>
      <w:r>
        <w:rPr>
          <w:rFonts w:ascii="Times New Roman" w:hAnsi="Times New Roman" w:cs="Times New Roman"/>
        </w:rPr>
        <w:t xml:space="preserve"> -</w:t>
      </w:r>
      <w:r w:rsidRPr="00C82971">
        <w:rPr>
          <w:rFonts w:ascii="Times New Roman" w:hAnsi="Times New Roman" w:cs="Times New Roman"/>
        </w:rPr>
        <w:t xml:space="preserve"> С. 28-58.</w:t>
      </w:r>
    </w:p>
  </w:footnote>
  <w:footnote w:id="29">
    <w:p w:rsidR="00A227E3" w:rsidRPr="007B40D6" w:rsidRDefault="00A227E3">
      <w:pPr>
        <w:pStyle w:val="a3"/>
        <w:rPr>
          <w:rFonts w:ascii="Times New Roman" w:hAnsi="Times New Roman" w:cs="Times New Roman"/>
          <w:lang w:val="en-US"/>
        </w:rPr>
      </w:pPr>
      <w:r w:rsidRPr="000D3470">
        <w:rPr>
          <w:rStyle w:val="a5"/>
          <w:rFonts w:ascii="Times New Roman" w:hAnsi="Times New Roman" w:cs="Times New Roman"/>
        </w:rPr>
        <w:footnoteRef/>
      </w:r>
      <w:r>
        <w:rPr>
          <w:rFonts w:ascii="Times New Roman" w:hAnsi="Times New Roman" w:cs="Times New Roman"/>
        </w:rPr>
        <w:t xml:space="preserve"> </w:t>
      </w:r>
      <w:r w:rsidRPr="000D3470">
        <w:rPr>
          <w:rFonts w:ascii="Times New Roman" w:hAnsi="Times New Roman" w:cs="Times New Roman"/>
        </w:rPr>
        <w:t xml:space="preserve">Лебедева М.М., </w:t>
      </w:r>
      <w:proofErr w:type="spellStart"/>
      <w:r w:rsidRPr="000D3470">
        <w:rPr>
          <w:rFonts w:ascii="Times New Roman" w:hAnsi="Times New Roman" w:cs="Times New Roman"/>
        </w:rPr>
        <w:t>Рустамова</w:t>
      </w:r>
      <w:proofErr w:type="spellEnd"/>
      <w:r w:rsidRPr="000D3470">
        <w:rPr>
          <w:rFonts w:ascii="Times New Roman" w:hAnsi="Times New Roman" w:cs="Times New Roman"/>
        </w:rPr>
        <w:t xml:space="preserve"> Л.</w:t>
      </w:r>
      <w:proofErr w:type="gramStart"/>
      <w:r w:rsidRPr="000D3470">
        <w:rPr>
          <w:rFonts w:ascii="Times New Roman" w:hAnsi="Times New Roman" w:cs="Times New Roman"/>
        </w:rPr>
        <w:t>Р</w:t>
      </w:r>
      <w:proofErr w:type="gramEnd"/>
      <w:r w:rsidRPr="000D3470">
        <w:rPr>
          <w:rFonts w:ascii="Times New Roman" w:hAnsi="Times New Roman" w:cs="Times New Roman"/>
        </w:rPr>
        <w:t>,  Шарко М.В. «Мягкая сила» : тёмная сторона (на примере Германии)</w:t>
      </w:r>
      <w:r>
        <w:rPr>
          <w:rFonts w:ascii="Times New Roman" w:hAnsi="Times New Roman" w:cs="Times New Roman"/>
        </w:rPr>
        <w:t xml:space="preserve"> / М.М. Лебедева, Л.Р. </w:t>
      </w:r>
      <w:proofErr w:type="spellStart"/>
      <w:r>
        <w:rPr>
          <w:rFonts w:ascii="Times New Roman" w:hAnsi="Times New Roman" w:cs="Times New Roman"/>
        </w:rPr>
        <w:t>Рустамова</w:t>
      </w:r>
      <w:proofErr w:type="spellEnd"/>
      <w:r>
        <w:rPr>
          <w:rFonts w:ascii="Times New Roman" w:hAnsi="Times New Roman" w:cs="Times New Roman"/>
        </w:rPr>
        <w:t>, М.В. Шарко</w:t>
      </w:r>
      <w:r w:rsidRPr="000D3470">
        <w:rPr>
          <w:rFonts w:ascii="Times New Roman" w:hAnsi="Times New Roman" w:cs="Times New Roman"/>
        </w:rPr>
        <w:t xml:space="preserve"> </w:t>
      </w:r>
      <w:r>
        <w:rPr>
          <w:rFonts w:ascii="Times New Roman" w:hAnsi="Times New Roman" w:cs="Times New Roman"/>
        </w:rPr>
        <w:t>// Вестник МГИМО (Университета). –</w:t>
      </w:r>
      <w:r w:rsidRPr="000D3470">
        <w:rPr>
          <w:rFonts w:ascii="Times New Roman" w:hAnsi="Times New Roman" w:cs="Times New Roman"/>
        </w:rPr>
        <w:t xml:space="preserve"> </w:t>
      </w:r>
      <w:r>
        <w:rPr>
          <w:rFonts w:ascii="Times New Roman" w:hAnsi="Times New Roman" w:cs="Times New Roman"/>
        </w:rPr>
        <w:t xml:space="preserve">2016. </w:t>
      </w:r>
      <w:r w:rsidRPr="007B40D6">
        <w:rPr>
          <w:rFonts w:ascii="Times New Roman" w:hAnsi="Times New Roman" w:cs="Times New Roman"/>
          <w:lang w:val="en-US"/>
        </w:rPr>
        <w:t xml:space="preserve">№3(48). - </w:t>
      </w:r>
      <w:r w:rsidRPr="00005B8F">
        <w:rPr>
          <w:rFonts w:ascii="Times New Roman" w:hAnsi="Times New Roman" w:cs="Times New Roman"/>
        </w:rPr>
        <w:t>С</w:t>
      </w:r>
      <w:r w:rsidRPr="007B40D6">
        <w:rPr>
          <w:rFonts w:ascii="Times New Roman" w:hAnsi="Times New Roman" w:cs="Times New Roman"/>
          <w:lang w:val="en-US"/>
        </w:rPr>
        <w:t>. 144-153.</w:t>
      </w:r>
    </w:p>
  </w:footnote>
  <w:footnote w:id="30">
    <w:p w:rsidR="00A227E3" w:rsidRPr="004314EE" w:rsidRDefault="00A227E3" w:rsidP="000B6179">
      <w:pPr>
        <w:pStyle w:val="a3"/>
        <w:rPr>
          <w:rFonts w:ascii="Times New Roman" w:hAnsi="Times New Roman" w:cs="Times New Roman"/>
          <w:lang w:val="en-US"/>
        </w:rPr>
      </w:pPr>
      <w:r w:rsidRPr="000D3470">
        <w:rPr>
          <w:rStyle w:val="a5"/>
          <w:rFonts w:ascii="Times New Roman" w:hAnsi="Times New Roman" w:cs="Times New Roman"/>
        </w:rPr>
        <w:footnoteRef/>
      </w:r>
      <w:r w:rsidRPr="004314EE">
        <w:rPr>
          <w:rFonts w:ascii="Times New Roman" w:hAnsi="Times New Roman" w:cs="Times New Roman"/>
          <w:lang w:val="en-US"/>
        </w:rPr>
        <w:t xml:space="preserve"> About history // </w:t>
      </w:r>
      <w:r>
        <w:rPr>
          <w:rFonts w:ascii="Times New Roman" w:hAnsi="Times New Roman" w:cs="Times New Roman"/>
          <w:lang w:val="en-US"/>
        </w:rPr>
        <w:t>UPU</w:t>
      </w:r>
      <w:r w:rsidRPr="004314EE">
        <w:rPr>
          <w:rFonts w:ascii="Times New Roman" w:hAnsi="Times New Roman" w:cs="Times New Roman"/>
          <w:lang w:val="en-US"/>
        </w:rPr>
        <w:t xml:space="preserve"> (</w:t>
      </w:r>
      <w:bookmarkStart w:id="9" w:name="OLE_LINK72"/>
      <w:bookmarkStart w:id="10" w:name="OLE_LINK73"/>
      <w:r w:rsidRPr="000D3470">
        <w:rPr>
          <w:rFonts w:ascii="Times New Roman" w:hAnsi="Times New Roman" w:cs="Times New Roman"/>
          <w:lang w:val="en-US"/>
        </w:rPr>
        <w:t>URL</w:t>
      </w:r>
      <w:r w:rsidRPr="004314EE">
        <w:rPr>
          <w:rFonts w:ascii="Times New Roman" w:hAnsi="Times New Roman" w:cs="Times New Roman"/>
          <w:lang w:val="en-US"/>
        </w:rPr>
        <w:t xml:space="preserve">: </w:t>
      </w:r>
      <w:bookmarkStart w:id="11" w:name="OLE_LINK90"/>
      <w:bookmarkEnd w:id="9"/>
      <w:bookmarkEnd w:id="10"/>
      <w:r w:rsidRPr="000D3470">
        <w:rPr>
          <w:rFonts w:ascii="Times New Roman" w:hAnsi="Times New Roman" w:cs="Times New Roman"/>
          <w:lang w:val="en-US"/>
        </w:rPr>
        <w:t>http</w:t>
      </w:r>
      <w:r w:rsidRPr="004314EE">
        <w:rPr>
          <w:rFonts w:ascii="Times New Roman" w:hAnsi="Times New Roman" w:cs="Times New Roman"/>
          <w:lang w:val="en-US"/>
        </w:rPr>
        <w:t>://</w:t>
      </w:r>
      <w:r w:rsidRPr="000D3470">
        <w:rPr>
          <w:rFonts w:ascii="Times New Roman" w:hAnsi="Times New Roman" w:cs="Times New Roman"/>
          <w:lang w:val="en-US"/>
        </w:rPr>
        <w:t>www</w:t>
      </w:r>
      <w:r w:rsidRPr="004314EE">
        <w:rPr>
          <w:rFonts w:ascii="Times New Roman" w:hAnsi="Times New Roman" w:cs="Times New Roman"/>
          <w:lang w:val="en-US"/>
        </w:rPr>
        <w:t>.</w:t>
      </w:r>
      <w:r w:rsidRPr="000D3470">
        <w:rPr>
          <w:rFonts w:ascii="Times New Roman" w:hAnsi="Times New Roman" w:cs="Times New Roman"/>
          <w:lang w:val="en-US"/>
        </w:rPr>
        <w:t>upu</w:t>
      </w:r>
      <w:r w:rsidRPr="004314EE">
        <w:rPr>
          <w:rFonts w:ascii="Times New Roman" w:hAnsi="Times New Roman" w:cs="Times New Roman"/>
          <w:lang w:val="en-US"/>
        </w:rPr>
        <w:t>.</w:t>
      </w:r>
      <w:r w:rsidRPr="000D3470">
        <w:rPr>
          <w:rFonts w:ascii="Times New Roman" w:hAnsi="Times New Roman" w:cs="Times New Roman"/>
          <w:lang w:val="en-US"/>
        </w:rPr>
        <w:t>int</w:t>
      </w:r>
      <w:r w:rsidRPr="004314EE">
        <w:rPr>
          <w:rFonts w:ascii="Times New Roman" w:hAnsi="Times New Roman" w:cs="Times New Roman"/>
          <w:lang w:val="en-US"/>
        </w:rPr>
        <w:t>/</w:t>
      </w:r>
      <w:r w:rsidRPr="000D3470">
        <w:rPr>
          <w:rFonts w:ascii="Times New Roman" w:hAnsi="Times New Roman" w:cs="Times New Roman"/>
          <w:lang w:val="en-US"/>
        </w:rPr>
        <w:t>en</w:t>
      </w:r>
      <w:r w:rsidRPr="004314EE">
        <w:rPr>
          <w:rFonts w:ascii="Times New Roman" w:hAnsi="Times New Roman" w:cs="Times New Roman"/>
          <w:lang w:val="en-US"/>
        </w:rPr>
        <w:t>.</w:t>
      </w:r>
      <w:r w:rsidRPr="000D3470">
        <w:rPr>
          <w:rFonts w:ascii="Times New Roman" w:hAnsi="Times New Roman" w:cs="Times New Roman"/>
          <w:lang w:val="en-US"/>
        </w:rPr>
        <w:t>html</w:t>
      </w:r>
      <w:bookmarkEnd w:id="11"/>
      <w:r w:rsidRPr="004314EE">
        <w:rPr>
          <w:rFonts w:ascii="Times New Roman" w:hAnsi="Times New Roman" w:cs="Times New Roman"/>
          <w:lang w:val="en-US"/>
        </w:rPr>
        <w:t xml:space="preserve">, </w:t>
      </w:r>
      <w:r w:rsidRPr="000D3470">
        <w:rPr>
          <w:rFonts w:ascii="Times New Roman" w:hAnsi="Times New Roman" w:cs="Times New Roman"/>
        </w:rPr>
        <w:t>дата</w:t>
      </w:r>
      <w:r w:rsidRPr="004314EE">
        <w:rPr>
          <w:rFonts w:ascii="Times New Roman" w:hAnsi="Times New Roman" w:cs="Times New Roman"/>
          <w:lang w:val="en-US"/>
        </w:rPr>
        <w:t xml:space="preserve"> </w:t>
      </w:r>
      <w:r w:rsidRPr="000D3470">
        <w:rPr>
          <w:rFonts w:ascii="Times New Roman" w:hAnsi="Times New Roman" w:cs="Times New Roman"/>
        </w:rPr>
        <w:t>обращения</w:t>
      </w:r>
      <w:r w:rsidRPr="004314EE">
        <w:rPr>
          <w:rFonts w:ascii="Times New Roman" w:hAnsi="Times New Roman" w:cs="Times New Roman"/>
          <w:lang w:val="en-US"/>
        </w:rPr>
        <w:t>: 15.02.2017).</w:t>
      </w:r>
    </w:p>
  </w:footnote>
  <w:footnote w:id="31">
    <w:p w:rsidR="00A227E3" w:rsidRPr="000D3470" w:rsidRDefault="00A227E3">
      <w:pPr>
        <w:pStyle w:val="a3"/>
        <w:rPr>
          <w:rFonts w:ascii="Times New Roman" w:hAnsi="Times New Roman" w:cs="Times New Roman"/>
          <w:lang w:val="en-US"/>
        </w:rPr>
      </w:pPr>
      <w:r w:rsidRPr="000D3470">
        <w:rPr>
          <w:rStyle w:val="a5"/>
          <w:rFonts w:ascii="Times New Roman" w:hAnsi="Times New Roman" w:cs="Times New Roman"/>
        </w:rPr>
        <w:footnoteRef/>
      </w:r>
      <w:r w:rsidRPr="003850F9">
        <w:rPr>
          <w:rFonts w:ascii="Times New Roman" w:hAnsi="Times New Roman" w:cs="Times New Roman"/>
          <w:lang w:val="en-US"/>
        </w:rPr>
        <w:t xml:space="preserve"> </w:t>
      </w:r>
      <w:proofErr w:type="spellStart"/>
      <w:r w:rsidRPr="000D3470">
        <w:rPr>
          <w:rFonts w:ascii="Times New Roman" w:hAnsi="Times New Roman" w:cs="Times New Roman"/>
          <w:lang w:val="en-US"/>
        </w:rPr>
        <w:t>Organisation</w:t>
      </w:r>
      <w:proofErr w:type="spellEnd"/>
      <w:r w:rsidRPr="003850F9">
        <w:rPr>
          <w:rFonts w:ascii="Times New Roman" w:hAnsi="Times New Roman" w:cs="Times New Roman"/>
          <w:lang w:val="en-US"/>
        </w:rPr>
        <w:t xml:space="preserve"> </w:t>
      </w:r>
      <w:r w:rsidRPr="000D3470">
        <w:rPr>
          <w:rFonts w:ascii="Times New Roman" w:hAnsi="Times New Roman" w:cs="Times New Roman"/>
          <w:lang w:val="en-US"/>
        </w:rPr>
        <w:t>for</w:t>
      </w:r>
      <w:r w:rsidRPr="003850F9">
        <w:rPr>
          <w:rFonts w:ascii="Times New Roman" w:hAnsi="Times New Roman" w:cs="Times New Roman"/>
          <w:lang w:val="en-US"/>
        </w:rPr>
        <w:t xml:space="preserve"> </w:t>
      </w:r>
      <w:r w:rsidRPr="000D3470">
        <w:rPr>
          <w:rFonts w:ascii="Times New Roman" w:hAnsi="Times New Roman" w:cs="Times New Roman"/>
          <w:lang w:val="en-US"/>
        </w:rPr>
        <w:t>European</w:t>
      </w:r>
      <w:r w:rsidRPr="003850F9">
        <w:rPr>
          <w:rFonts w:ascii="Times New Roman" w:hAnsi="Times New Roman" w:cs="Times New Roman"/>
          <w:lang w:val="en-US"/>
        </w:rPr>
        <w:t xml:space="preserve"> </w:t>
      </w:r>
      <w:r w:rsidRPr="000D3470">
        <w:rPr>
          <w:rFonts w:ascii="Times New Roman" w:hAnsi="Times New Roman" w:cs="Times New Roman"/>
          <w:lang w:val="en-US"/>
        </w:rPr>
        <w:t>Economic</w:t>
      </w:r>
      <w:r w:rsidRPr="003850F9">
        <w:rPr>
          <w:rFonts w:ascii="Times New Roman" w:hAnsi="Times New Roman" w:cs="Times New Roman"/>
          <w:lang w:val="en-US"/>
        </w:rPr>
        <w:t xml:space="preserve"> </w:t>
      </w:r>
      <w:r w:rsidRPr="000D3470">
        <w:rPr>
          <w:rFonts w:ascii="Times New Roman" w:hAnsi="Times New Roman" w:cs="Times New Roman"/>
          <w:lang w:val="en-US"/>
        </w:rPr>
        <w:t>Cooperation // OECD (</w:t>
      </w:r>
      <w:bookmarkStart w:id="12" w:name="OLE_LINK74"/>
      <w:r w:rsidRPr="000D3470">
        <w:rPr>
          <w:rFonts w:ascii="Times New Roman" w:hAnsi="Times New Roman" w:cs="Times New Roman"/>
          <w:lang w:val="en-US"/>
        </w:rPr>
        <w:t xml:space="preserve">URL: </w:t>
      </w:r>
      <w:bookmarkEnd w:id="12"/>
      <w:r w:rsidRPr="000D3470">
        <w:rPr>
          <w:rFonts w:ascii="Times New Roman" w:hAnsi="Times New Roman" w:cs="Times New Roman"/>
          <w:lang w:val="en-US"/>
        </w:rPr>
        <w:t xml:space="preserve">http://www.oecd.org/general/organisationforeuropeaneconomicco-operation.htm, </w:t>
      </w:r>
      <w:r w:rsidRPr="000D3470">
        <w:rPr>
          <w:rFonts w:ascii="Times New Roman" w:hAnsi="Times New Roman" w:cs="Times New Roman"/>
        </w:rPr>
        <w:t>дата</w:t>
      </w:r>
      <w:r w:rsidRPr="000D3470">
        <w:rPr>
          <w:rFonts w:ascii="Times New Roman" w:hAnsi="Times New Roman" w:cs="Times New Roman"/>
          <w:lang w:val="en-US"/>
        </w:rPr>
        <w:t xml:space="preserve"> </w:t>
      </w:r>
      <w:r w:rsidRPr="000D3470">
        <w:rPr>
          <w:rFonts w:ascii="Times New Roman" w:hAnsi="Times New Roman" w:cs="Times New Roman"/>
        </w:rPr>
        <w:t>обращения</w:t>
      </w:r>
      <w:r w:rsidRPr="000D3470">
        <w:rPr>
          <w:rFonts w:ascii="Times New Roman" w:hAnsi="Times New Roman" w:cs="Times New Roman"/>
          <w:lang w:val="en-US"/>
        </w:rPr>
        <w:t xml:space="preserve">: 27.04.2017). </w:t>
      </w:r>
    </w:p>
  </w:footnote>
  <w:footnote w:id="32">
    <w:p w:rsidR="00A227E3" w:rsidRPr="000D3470" w:rsidRDefault="00A227E3">
      <w:pPr>
        <w:pStyle w:val="a3"/>
        <w:rPr>
          <w:rFonts w:ascii="Times New Roman" w:hAnsi="Times New Roman" w:cs="Times New Roman"/>
        </w:rPr>
      </w:pPr>
      <w:r w:rsidRPr="000D3470">
        <w:rPr>
          <w:rStyle w:val="a5"/>
          <w:rFonts w:ascii="Times New Roman" w:hAnsi="Times New Roman" w:cs="Times New Roman"/>
        </w:rPr>
        <w:footnoteRef/>
      </w:r>
      <w:proofErr w:type="spellStart"/>
      <w:r w:rsidRPr="004314EE">
        <w:rPr>
          <w:rFonts w:ascii="Times New Roman" w:hAnsi="Times New Roman" w:cs="Times New Roman"/>
        </w:rPr>
        <w:t>Веркхойзер</w:t>
      </w:r>
      <w:proofErr w:type="spellEnd"/>
      <w:r>
        <w:rPr>
          <w:rFonts w:ascii="Times New Roman" w:hAnsi="Times New Roman" w:cs="Times New Roman"/>
        </w:rPr>
        <w:t xml:space="preserve"> Н. </w:t>
      </w:r>
      <w:r w:rsidRPr="000D3470">
        <w:rPr>
          <w:rFonts w:ascii="Times New Roman" w:hAnsi="Times New Roman" w:cs="Times New Roman"/>
        </w:rPr>
        <w:t xml:space="preserve"> Германия: 30 лет в ООН // </w:t>
      </w:r>
      <w:proofErr w:type="spellStart"/>
      <w:r w:rsidRPr="000D3470">
        <w:rPr>
          <w:rFonts w:ascii="Times New Roman" w:hAnsi="Times New Roman" w:cs="Times New Roman"/>
        </w:rPr>
        <w:t>Deutsche</w:t>
      </w:r>
      <w:proofErr w:type="spellEnd"/>
      <w:r w:rsidRPr="000D3470">
        <w:rPr>
          <w:rFonts w:ascii="Times New Roman" w:hAnsi="Times New Roman" w:cs="Times New Roman"/>
        </w:rPr>
        <w:t xml:space="preserve"> </w:t>
      </w:r>
      <w:proofErr w:type="spellStart"/>
      <w:r w:rsidRPr="000D3470">
        <w:rPr>
          <w:rFonts w:ascii="Times New Roman" w:hAnsi="Times New Roman" w:cs="Times New Roman"/>
        </w:rPr>
        <w:t>Welle</w:t>
      </w:r>
      <w:proofErr w:type="spellEnd"/>
      <w:r w:rsidRPr="000D3470">
        <w:rPr>
          <w:rFonts w:ascii="Times New Roman" w:hAnsi="Times New Roman" w:cs="Times New Roman"/>
        </w:rPr>
        <w:t>, 18.09.2003 (</w:t>
      </w:r>
      <w:bookmarkStart w:id="13" w:name="OLE_LINK27"/>
      <w:r w:rsidRPr="000D3470">
        <w:rPr>
          <w:rFonts w:ascii="Times New Roman" w:hAnsi="Times New Roman" w:cs="Times New Roman"/>
        </w:rPr>
        <w:t>URL</w:t>
      </w:r>
      <w:bookmarkStart w:id="14" w:name="OLE_LINK89"/>
      <w:r w:rsidRPr="000D3470">
        <w:rPr>
          <w:rFonts w:ascii="Times New Roman" w:hAnsi="Times New Roman" w:cs="Times New Roman"/>
        </w:rPr>
        <w:t>:</w:t>
      </w:r>
      <w:bookmarkEnd w:id="13"/>
      <w:r w:rsidRPr="000D3470">
        <w:rPr>
          <w:rFonts w:ascii="Times New Roman" w:hAnsi="Times New Roman" w:cs="Times New Roman"/>
        </w:rPr>
        <w:t xml:space="preserve"> http://www.dw.com/ru/германия-30-лет-в-оон/a-973305</w:t>
      </w:r>
      <w:bookmarkEnd w:id="14"/>
      <w:r w:rsidRPr="000D3470">
        <w:rPr>
          <w:rFonts w:ascii="Times New Roman" w:hAnsi="Times New Roman" w:cs="Times New Roman"/>
        </w:rPr>
        <w:t xml:space="preserve">, дата обращения: 27.04.2017). </w:t>
      </w:r>
    </w:p>
  </w:footnote>
  <w:footnote w:id="33">
    <w:p w:rsidR="00A227E3" w:rsidRPr="004647BE" w:rsidRDefault="00A227E3">
      <w:pPr>
        <w:pStyle w:val="a3"/>
        <w:rPr>
          <w:rFonts w:ascii="Times New Roman" w:hAnsi="Times New Roman" w:cs="Times New Roman"/>
        </w:rPr>
      </w:pPr>
      <w:r>
        <w:rPr>
          <w:rStyle w:val="a5"/>
        </w:rPr>
        <w:footnoteRef/>
      </w:r>
      <w:r>
        <w:t xml:space="preserve"> </w:t>
      </w:r>
      <w:r w:rsidRPr="004647BE">
        <w:rPr>
          <w:rFonts w:ascii="Times New Roman" w:hAnsi="Times New Roman" w:cs="Times New Roman"/>
        </w:rPr>
        <w:t>Страны, которые избирались членами Совета Безопасности // ООН (URL: http://www.un.org/ru/sc/members/elected.asp,  дата обращения: 23.03.2017).</w:t>
      </w:r>
    </w:p>
  </w:footnote>
  <w:footnote w:id="34">
    <w:p w:rsidR="00A227E3" w:rsidRPr="000D3470" w:rsidRDefault="00A227E3" w:rsidP="000B6179">
      <w:pPr>
        <w:pStyle w:val="a3"/>
        <w:rPr>
          <w:rFonts w:ascii="Times New Roman" w:hAnsi="Times New Roman" w:cs="Times New Roman"/>
          <w:lang w:val="en-US"/>
        </w:rPr>
      </w:pPr>
      <w:r w:rsidRPr="000D3470">
        <w:rPr>
          <w:rStyle w:val="a5"/>
          <w:rFonts w:ascii="Times New Roman" w:hAnsi="Times New Roman" w:cs="Times New Roman"/>
        </w:rPr>
        <w:footnoteRef/>
      </w:r>
      <w:r w:rsidRPr="000D3470">
        <w:rPr>
          <w:rFonts w:ascii="Times New Roman" w:hAnsi="Times New Roman" w:cs="Times New Roman"/>
        </w:rPr>
        <w:t xml:space="preserve"> Островская Е. М. Трансформация роли Европейской комиссии в системе властных отношений Европейского союза по итогам расширения 2004–2007 гг. </w:t>
      </w:r>
      <w:r>
        <w:rPr>
          <w:rFonts w:ascii="Times New Roman" w:hAnsi="Times New Roman" w:cs="Times New Roman"/>
        </w:rPr>
        <w:t xml:space="preserve">/ Е.М. Островская </w:t>
      </w:r>
      <w:r w:rsidRPr="000D3470">
        <w:rPr>
          <w:rFonts w:ascii="Times New Roman" w:hAnsi="Times New Roman" w:cs="Times New Roman"/>
        </w:rPr>
        <w:t>// Ве</w:t>
      </w:r>
      <w:r>
        <w:rPr>
          <w:rFonts w:ascii="Times New Roman" w:hAnsi="Times New Roman" w:cs="Times New Roman"/>
        </w:rPr>
        <w:t>стник международных организаций. -</w:t>
      </w:r>
      <w:r w:rsidRPr="000D3470">
        <w:rPr>
          <w:rFonts w:ascii="Times New Roman" w:hAnsi="Times New Roman" w:cs="Times New Roman"/>
        </w:rPr>
        <w:t xml:space="preserve"> 2014. </w:t>
      </w:r>
      <w:r w:rsidRPr="000D3470">
        <w:rPr>
          <w:rFonts w:ascii="Times New Roman" w:hAnsi="Times New Roman" w:cs="Times New Roman"/>
          <w:lang w:val="en-US"/>
        </w:rPr>
        <w:t xml:space="preserve">№3. </w:t>
      </w:r>
      <w:r w:rsidRPr="0015175A">
        <w:rPr>
          <w:rFonts w:ascii="Times New Roman" w:hAnsi="Times New Roman" w:cs="Times New Roman"/>
          <w:lang w:val="en-US"/>
        </w:rPr>
        <w:t>-</w:t>
      </w:r>
      <w:r w:rsidRPr="000D3470">
        <w:rPr>
          <w:rFonts w:ascii="Times New Roman" w:hAnsi="Times New Roman" w:cs="Times New Roman"/>
          <w:lang w:val="en-US"/>
        </w:rPr>
        <w:t xml:space="preserve"> </w:t>
      </w:r>
      <w:r w:rsidRPr="000D3470">
        <w:rPr>
          <w:rFonts w:ascii="Times New Roman" w:hAnsi="Times New Roman" w:cs="Times New Roman"/>
        </w:rPr>
        <w:t>С</w:t>
      </w:r>
      <w:r w:rsidRPr="000D3470">
        <w:rPr>
          <w:rFonts w:ascii="Times New Roman" w:hAnsi="Times New Roman" w:cs="Times New Roman"/>
          <w:lang w:val="en-US"/>
        </w:rPr>
        <w:t>. 92.</w:t>
      </w:r>
    </w:p>
  </w:footnote>
  <w:footnote w:id="35">
    <w:p w:rsidR="00A227E3" w:rsidRPr="005B51CD" w:rsidRDefault="00A227E3">
      <w:pPr>
        <w:pStyle w:val="a3"/>
        <w:rPr>
          <w:rFonts w:ascii="Times New Roman" w:hAnsi="Times New Roman" w:cs="Times New Roman"/>
          <w:lang w:val="en-US"/>
        </w:rPr>
      </w:pPr>
      <w:r>
        <w:rPr>
          <w:rStyle w:val="a5"/>
        </w:rPr>
        <w:footnoteRef/>
      </w:r>
      <w:r w:rsidRPr="00A13251">
        <w:rPr>
          <w:lang w:val="en-US"/>
        </w:rPr>
        <w:t xml:space="preserve"> </w:t>
      </w:r>
      <w:r w:rsidRPr="005B51CD">
        <w:rPr>
          <w:rFonts w:ascii="Times New Roman" w:hAnsi="Times New Roman" w:cs="Times New Roman"/>
          <w:lang w:val="en-US"/>
        </w:rPr>
        <w:t>Single European Act</w:t>
      </w:r>
      <w:r w:rsidRPr="009D43F1">
        <w:rPr>
          <w:rFonts w:ascii="Times New Roman" w:hAnsi="Times New Roman" w:cs="Times New Roman"/>
          <w:lang w:val="en-US"/>
        </w:rPr>
        <w:t xml:space="preserve">, 1986 </w:t>
      </w:r>
      <w:r>
        <w:rPr>
          <w:rFonts w:ascii="Times New Roman" w:hAnsi="Times New Roman" w:cs="Times New Roman"/>
        </w:rPr>
        <w:t>г</w:t>
      </w:r>
      <w:r w:rsidRPr="009D43F1">
        <w:rPr>
          <w:rFonts w:ascii="Times New Roman" w:hAnsi="Times New Roman" w:cs="Times New Roman"/>
          <w:lang w:val="en-US"/>
        </w:rPr>
        <w:t>.</w:t>
      </w:r>
      <w:r w:rsidRPr="005B51CD">
        <w:rPr>
          <w:rFonts w:ascii="Times New Roman" w:hAnsi="Times New Roman" w:cs="Times New Roman"/>
          <w:lang w:val="en-US"/>
        </w:rPr>
        <w:t xml:space="preserve"> (URL: http://europa.eu/european-union/sites/europaeu/files/docs/body/treaties_establishing_the_european_communities_single_european_act_en.pdf, </w:t>
      </w:r>
      <w:r w:rsidRPr="005B51CD">
        <w:rPr>
          <w:rFonts w:ascii="Times New Roman" w:hAnsi="Times New Roman" w:cs="Times New Roman"/>
        </w:rPr>
        <w:t>дата</w:t>
      </w:r>
      <w:r w:rsidRPr="005B51CD">
        <w:rPr>
          <w:rFonts w:ascii="Times New Roman" w:hAnsi="Times New Roman" w:cs="Times New Roman"/>
          <w:lang w:val="en-US"/>
        </w:rPr>
        <w:t xml:space="preserve"> </w:t>
      </w:r>
      <w:r w:rsidRPr="005B51CD">
        <w:rPr>
          <w:rFonts w:ascii="Times New Roman" w:hAnsi="Times New Roman" w:cs="Times New Roman"/>
        </w:rPr>
        <w:t>обращения</w:t>
      </w:r>
      <w:r w:rsidRPr="005B51CD">
        <w:rPr>
          <w:rFonts w:ascii="Times New Roman" w:hAnsi="Times New Roman" w:cs="Times New Roman"/>
          <w:lang w:val="en-US"/>
        </w:rPr>
        <w:t>: 09.05.2017).</w:t>
      </w:r>
    </w:p>
  </w:footnote>
  <w:footnote w:id="36">
    <w:p w:rsidR="00A227E3" w:rsidRPr="000D3470" w:rsidRDefault="00A227E3" w:rsidP="000B6179">
      <w:pPr>
        <w:pStyle w:val="a3"/>
        <w:rPr>
          <w:rFonts w:ascii="Times New Roman" w:hAnsi="Times New Roman" w:cs="Times New Roman"/>
          <w:lang w:val="en-US"/>
        </w:rPr>
      </w:pPr>
      <w:r w:rsidRPr="000D3470">
        <w:rPr>
          <w:rStyle w:val="a5"/>
          <w:rFonts w:ascii="Times New Roman" w:hAnsi="Times New Roman" w:cs="Times New Roman"/>
        </w:rPr>
        <w:footnoteRef/>
      </w:r>
      <w:r>
        <w:rPr>
          <w:rFonts w:ascii="Times New Roman" w:hAnsi="Times New Roman" w:cs="Times New Roman"/>
          <w:lang w:val="en-US"/>
        </w:rPr>
        <w:t xml:space="preserve"> </w:t>
      </w:r>
      <w:proofErr w:type="spellStart"/>
      <w:r>
        <w:rPr>
          <w:rFonts w:ascii="Times New Roman" w:hAnsi="Times New Roman" w:cs="Times New Roman"/>
          <w:lang w:val="en-US"/>
        </w:rPr>
        <w:t>Manea</w:t>
      </w:r>
      <w:proofErr w:type="spellEnd"/>
      <w:r w:rsidRPr="00605059">
        <w:rPr>
          <w:rFonts w:ascii="Times New Roman" w:hAnsi="Times New Roman" w:cs="Times New Roman"/>
          <w:lang w:val="en-US"/>
        </w:rPr>
        <w:t xml:space="preserve"> </w:t>
      </w:r>
      <w:r>
        <w:rPr>
          <w:rFonts w:ascii="Times New Roman" w:hAnsi="Times New Roman" w:cs="Times New Roman"/>
          <w:lang w:val="en-US"/>
        </w:rPr>
        <w:t>O</w:t>
      </w:r>
      <w:r w:rsidRPr="00605059">
        <w:rPr>
          <w:rFonts w:ascii="Times New Roman" w:hAnsi="Times New Roman" w:cs="Times New Roman"/>
          <w:lang w:val="en-US"/>
        </w:rPr>
        <w:t>.</w:t>
      </w:r>
      <w:r w:rsidRPr="000D3470">
        <w:rPr>
          <w:rFonts w:ascii="Times New Roman" w:hAnsi="Times New Roman" w:cs="Times New Roman"/>
          <w:lang w:val="en-US"/>
        </w:rPr>
        <w:t xml:space="preserve"> Lord </w:t>
      </w:r>
      <w:proofErr w:type="spellStart"/>
      <w:r w:rsidRPr="000D3470">
        <w:rPr>
          <w:rFonts w:ascii="Times New Roman" w:hAnsi="Times New Roman" w:cs="Times New Roman"/>
          <w:lang w:val="en-US"/>
        </w:rPr>
        <w:t>Ismay</w:t>
      </w:r>
      <w:proofErr w:type="spellEnd"/>
      <w:r w:rsidRPr="000D3470">
        <w:rPr>
          <w:rFonts w:ascii="Times New Roman" w:hAnsi="Times New Roman" w:cs="Times New Roman"/>
          <w:lang w:val="en-US"/>
        </w:rPr>
        <w:t xml:space="preserve">, Restated </w:t>
      </w:r>
      <w:r w:rsidRPr="003D38D3">
        <w:rPr>
          <w:rFonts w:ascii="Times New Roman" w:hAnsi="Times New Roman" w:cs="Times New Roman"/>
          <w:lang w:val="en-US"/>
        </w:rPr>
        <w:t xml:space="preserve">/ O. </w:t>
      </w:r>
      <w:proofErr w:type="spellStart"/>
      <w:proofErr w:type="gramStart"/>
      <w:r w:rsidRPr="003D38D3">
        <w:rPr>
          <w:rFonts w:ascii="Times New Roman" w:hAnsi="Times New Roman" w:cs="Times New Roman"/>
          <w:lang w:val="en-US"/>
        </w:rPr>
        <w:t>Manea</w:t>
      </w:r>
      <w:proofErr w:type="spellEnd"/>
      <w:r w:rsidRPr="003D38D3">
        <w:rPr>
          <w:rFonts w:ascii="Times New Roman" w:hAnsi="Times New Roman" w:cs="Times New Roman"/>
          <w:lang w:val="en-US"/>
        </w:rPr>
        <w:t xml:space="preserve">  </w:t>
      </w:r>
      <w:r w:rsidRPr="000D3470">
        <w:rPr>
          <w:rFonts w:ascii="Times New Roman" w:hAnsi="Times New Roman" w:cs="Times New Roman"/>
          <w:lang w:val="en-US"/>
        </w:rPr>
        <w:t>/</w:t>
      </w:r>
      <w:proofErr w:type="gramEnd"/>
      <w:r w:rsidRPr="000D3470">
        <w:rPr>
          <w:rFonts w:ascii="Times New Roman" w:hAnsi="Times New Roman" w:cs="Times New Roman"/>
          <w:lang w:val="en-US"/>
        </w:rPr>
        <w:t xml:space="preserve">/ Small Wars Journal, 18.11.2010 (URL: http://smallwarsjournal.com/blog/lord-ismay-restated, </w:t>
      </w:r>
      <w:r w:rsidRPr="000D3470">
        <w:rPr>
          <w:rFonts w:ascii="Times New Roman" w:hAnsi="Times New Roman" w:cs="Times New Roman"/>
        </w:rPr>
        <w:t>дата</w:t>
      </w:r>
      <w:r w:rsidRPr="000D3470">
        <w:rPr>
          <w:rFonts w:ascii="Times New Roman" w:hAnsi="Times New Roman" w:cs="Times New Roman"/>
          <w:lang w:val="en-US"/>
        </w:rPr>
        <w:t xml:space="preserve"> </w:t>
      </w:r>
      <w:r w:rsidRPr="000D3470">
        <w:rPr>
          <w:rFonts w:ascii="Times New Roman" w:hAnsi="Times New Roman" w:cs="Times New Roman"/>
        </w:rPr>
        <w:t>обращения</w:t>
      </w:r>
      <w:r w:rsidRPr="000D3470">
        <w:rPr>
          <w:rFonts w:ascii="Times New Roman" w:hAnsi="Times New Roman" w:cs="Times New Roman"/>
          <w:lang w:val="en-US"/>
        </w:rPr>
        <w:t>: 10.03.2017).</w:t>
      </w:r>
    </w:p>
  </w:footnote>
  <w:footnote w:id="37">
    <w:p w:rsidR="00A227E3" w:rsidRPr="000D3470" w:rsidRDefault="00A227E3">
      <w:pPr>
        <w:pStyle w:val="a3"/>
        <w:rPr>
          <w:rFonts w:ascii="Times New Roman" w:hAnsi="Times New Roman" w:cs="Times New Roman"/>
        </w:rPr>
      </w:pPr>
      <w:r w:rsidRPr="000D3470">
        <w:rPr>
          <w:rStyle w:val="a5"/>
          <w:rFonts w:ascii="Times New Roman" w:hAnsi="Times New Roman" w:cs="Times New Roman"/>
        </w:rPr>
        <w:footnoteRef/>
      </w:r>
      <w:r w:rsidRPr="000D3470">
        <w:rPr>
          <w:rFonts w:ascii="Times New Roman" w:hAnsi="Times New Roman" w:cs="Times New Roman"/>
        </w:rPr>
        <w:t xml:space="preserve"> Соглашение об отношениях между Федеративной Республикой Германией и</w:t>
      </w:r>
      <w:proofErr w:type="gramStart"/>
      <w:r w:rsidRPr="000D3470">
        <w:rPr>
          <w:rFonts w:ascii="Times New Roman" w:hAnsi="Times New Roman" w:cs="Times New Roman"/>
        </w:rPr>
        <w:t xml:space="preserve"> Т</w:t>
      </w:r>
      <w:proofErr w:type="gramEnd"/>
      <w:r w:rsidRPr="000D3470">
        <w:rPr>
          <w:rFonts w:ascii="Times New Roman" w:hAnsi="Times New Roman" w:cs="Times New Roman"/>
        </w:rPr>
        <w:t>ремя Державами с последующими изменениями и дополнениями (</w:t>
      </w:r>
      <w:r w:rsidRPr="000D3470">
        <w:rPr>
          <w:rFonts w:ascii="Times New Roman" w:hAnsi="Times New Roman" w:cs="Times New Roman"/>
          <w:lang w:val="en-US"/>
        </w:rPr>
        <w:t>URL</w:t>
      </w:r>
      <w:r w:rsidRPr="000D3470">
        <w:rPr>
          <w:rFonts w:ascii="Times New Roman" w:hAnsi="Times New Roman" w:cs="Times New Roman"/>
        </w:rPr>
        <w:t>: http://www.1000dokumente.de/index.html?c=dokument_de&amp;dokument=0018_par&amp;object=context&amp;st=&amp;l=ru, дата обращения: 23.03.2017).</w:t>
      </w:r>
    </w:p>
  </w:footnote>
  <w:footnote w:id="38">
    <w:p w:rsidR="00A227E3" w:rsidRPr="000D3470" w:rsidRDefault="00A227E3" w:rsidP="000B6179">
      <w:pPr>
        <w:pStyle w:val="a3"/>
        <w:rPr>
          <w:rFonts w:ascii="Times New Roman" w:hAnsi="Times New Roman" w:cs="Times New Roman"/>
        </w:rPr>
      </w:pPr>
      <w:r w:rsidRPr="000D3470">
        <w:rPr>
          <w:rStyle w:val="a5"/>
          <w:rFonts w:ascii="Times New Roman" w:hAnsi="Times New Roman" w:cs="Times New Roman"/>
        </w:rPr>
        <w:footnoteRef/>
      </w:r>
      <w:r w:rsidRPr="000D3470">
        <w:rPr>
          <w:rFonts w:ascii="Times New Roman" w:hAnsi="Times New Roman" w:cs="Times New Roman"/>
        </w:rPr>
        <w:t xml:space="preserve"> Взаимодействие Германии и НАТО // </w:t>
      </w:r>
      <w:proofErr w:type="spellStart"/>
      <w:proofErr w:type="gramStart"/>
      <w:r w:rsidRPr="000D3470">
        <w:rPr>
          <w:rFonts w:ascii="Times New Roman" w:hAnsi="Times New Roman" w:cs="Times New Roman"/>
        </w:rPr>
        <w:t>НАТО</w:t>
      </w:r>
      <w:proofErr w:type="gramEnd"/>
      <w:r w:rsidRPr="000D3470">
        <w:rPr>
          <w:rFonts w:ascii="Times New Roman" w:hAnsi="Times New Roman" w:cs="Times New Roman"/>
        </w:rPr>
        <w:t>.рф</w:t>
      </w:r>
      <w:proofErr w:type="spellEnd"/>
      <w:r w:rsidRPr="000D3470">
        <w:rPr>
          <w:rFonts w:ascii="Times New Roman" w:hAnsi="Times New Roman" w:cs="Times New Roman"/>
        </w:rPr>
        <w:t xml:space="preserve">  (URL: </w:t>
      </w:r>
      <w:bookmarkStart w:id="15" w:name="OLE_LINK83"/>
      <w:bookmarkStart w:id="16" w:name="OLE_LINK84"/>
      <w:r w:rsidRPr="000D3470">
        <w:rPr>
          <w:rFonts w:ascii="Times New Roman" w:hAnsi="Times New Roman" w:cs="Times New Roman"/>
        </w:rPr>
        <w:t>http://нато.рф/ru/germany.html</w:t>
      </w:r>
      <w:bookmarkEnd w:id="15"/>
      <w:bookmarkEnd w:id="16"/>
      <w:r w:rsidRPr="000D3470">
        <w:rPr>
          <w:rFonts w:ascii="Times New Roman" w:hAnsi="Times New Roman" w:cs="Times New Roman"/>
        </w:rPr>
        <w:t>, дата обращения: 10.03.2017).</w:t>
      </w:r>
    </w:p>
  </w:footnote>
  <w:footnote w:id="39">
    <w:p w:rsidR="00A227E3" w:rsidRPr="00605059" w:rsidRDefault="00A227E3" w:rsidP="00440138">
      <w:pPr>
        <w:pStyle w:val="a3"/>
        <w:rPr>
          <w:rFonts w:ascii="Times New Roman" w:hAnsi="Times New Roman" w:cs="Times New Roman"/>
          <w:lang w:val="en-US"/>
        </w:rPr>
      </w:pPr>
      <w:r w:rsidRPr="000D3470">
        <w:rPr>
          <w:rStyle w:val="a5"/>
          <w:rFonts w:ascii="Times New Roman" w:hAnsi="Times New Roman" w:cs="Times New Roman"/>
        </w:rPr>
        <w:footnoteRef/>
      </w:r>
      <w:r w:rsidRPr="00605059">
        <w:rPr>
          <w:rFonts w:ascii="Times New Roman" w:hAnsi="Times New Roman" w:cs="Times New Roman"/>
          <w:lang w:val="en-US"/>
        </w:rPr>
        <w:t xml:space="preserve"> </w:t>
      </w:r>
      <w:r w:rsidRPr="00AC1263">
        <w:rPr>
          <w:rFonts w:ascii="Times New Roman" w:hAnsi="Times New Roman" w:cs="Times New Roman"/>
          <w:lang w:val="en-US"/>
        </w:rPr>
        <w:t>Dames</w:t>
      </w:r>
      <w:r w:rsidRPr="00605059">
        <w:rPr>
          <w:rFonts w:ascii="Times New Roman" w:hAnsi="Times New Roman" w:cs="Times New Roman"/>
          <w:lang w:val="en-US"/>
        </w:rPr>
        <w:t xml:space="preserve"> </w:t>
      </w:r>
      <w:r w:rsidRPr="00AC1263">
        <w:rPr>
          <w:rFonts w:ascii="Times New Roman" w:hAnsi="Times New Roman" w:cs="Times New Roman"/>
          <w:lang w:val="en-US"/>
        </w:rPr>
        <w:t>M</w:t>
      </w:r>
      <w:r w:rsidRPr="00605059">
        <w:rPr>
          <w:rFonts w:ascii="Times New Roman" w:hAnsi="Times New Roman" w:cs="Times New Roman"/>
          <w:lang w:val="en-US"/>
        </w:rPr>
        <w:t xml:space="preserve">., </w:t>
      </w:r>
      <w:proofErr w:type="spellStart"/>
      <w:r w:rsidRPr="00AC1263">
        <w:rPr>
          <w:rFonts w:ascii="Times New Roman" w:hAnsi="Times New Roman" w:cs="Times New Roman"/>
          <w:lang w:val="en-US"/>
        </w:rPr>
        <w:t>B</w:t>
      </w:r>
      <w:r w:rsidRPr="00605059">
        <w:rPr>
          <w:rFonts w:ascii="Times New Roman" w:hAnsi="Times New Roman" w:cs="Times New Roman"/>
          <w:lang w:val="en-US"/>
        </w:rPr>
        <w:t>ö</w:t>
      </w:r>
      <w:r w:rsidRPr="00AC1263">
        <w:rPr>
          <w:rFonts w:ascii="Times New Roman" w:hAnsi="Times New Roman" w:cs="Times New Roman"/>
          <w:lang w:val="en-US"/>
        </w:rPr>
        <w:t>tel</w:t>
      </w:r>
      <w:proofErr w:type="spellEnd"/>
      <w:r w:rsidRPr="00605059">
        <w:rPr>
          <w:rFonts w:ascii="Times New Roman" w:hAnsi="Times New Roman" w:cs="Times New Roman"/>
          <w:lang w:val="en-US"/>
        </w:rPr>
        <w:t xml:space="preserve"> </w:t>
      </w:r>
      <w:r w:rsidRPr="00AC1263">
        <w:rPr>
          <w:rFonts w:ascii="Times New Roman" w:hAnsi="Times New Roman" w:cs="Times New Roman"/>
          <w:lang w:val="en-US"/>
        </w:rPr>
        <w:t>F</w:t>
      </w:r>
      <w:r w:rsidRPr="00605059">
        <w:rPr>
          <w:rFonts w:ascii="Times New Roman" w:hAnsi="Times New Roman" w:cs="Times New Roman"/>
          <w:lang w:val="en-US"/>
        </w:rPr>
        <w:t xml:space="preserve">. </w:t>
      </w:r>
      <w:proofErr w:type="spellStart"/>
      <w:r w:rsidRPr="00AC1263">
        <w:rPr>
          <w:rFonts w:ascii="Times New Roman" w:hAnsi="Times New Roman" w:cs="Times New Roman"/>
          <w:lang w:val="en-US"/>
        </w:rPr>
        <w:t>Armee</w:t>
      </w:r>
      <w:proofErr w:type="spellEnd"/>
      <w:r w:rsidRPr="00605059">
        <w:rPr>
          <w:rFonts w:ascii="Times New Roman" w:hAnsi="Times New Roman" w:cs="Times New Roman"/>
          <w:lang w:val="en-US"/>
        </w:rPr>
        <w:t xml:space="preserve"> </w:t>
      </w:r>
      <w:proofErr w:type="spellStart"/>
      <w:r w:rsidRPr="00AC1263">
        <w:rPr>
          <w:rFonts w:ascii="Times New Roman" w:hAnsi="Times New Roman" w:cs="Times New Roman"/>
          <w:lang w:val="en-US"/>
        </w:rPr>
        <w:t>im</w:t>
      </w:r>
      <w:proofErr w:type="spellEnd"/>
      <w:r w:rsidRPr="00605059">
        <w:rPr>
          <w:rFonts w:ascii="Times New Roman" w:hAnsi="Times New Roman" w:cs="Times New Roman"/>
          <w:lang w:val="en-US"/>
        </w:rPr>
        <w:t xml:space="preserve"> </w:t>
      </w:r>
      <w:proofErr w:type="spellStart"/>
      <w:r w:rsidRPr="00AC1263">
        <w:rPr>
          <w:rFonts w:ascii="Times New Roman" w:hAnsi="Times New Roman" w:cs="Times New Roman"/>
          <w:lang w:val="en-US"/>
        </w:rPr>
        <w:t>Kalten</w:t>
      </w:r>
      <w:proofErr w:type="spellEnd"/>
      <w:r w:rsidRPr="00605059">
        <w:rPr>
          <w:rFonts w:ascii="Times New Roman" w:hAnsi="Times New Roman" w:cs="Times New Roman"/>
          <w:lang w:val="en-US"/>
        </w:rPr>
        <w:t xml:space="preserve"> </w:t>
      </w:r>
      <w:r w:rsidRPr="00AC1263">
        <w:rPr>
          <w:rFonts w:ascii="Times New Roman" w:hAnsi="Times New Roman" w:cs="Times New Roman"/>
          <w:lang w:val="en-US"/>
        </w:rPr>
        <w:t>Krieg</w:t>
      </w:r>
      <w:r w:rsidRPr="00605059">
        <w:rPr>
          <w:rFonts w:ascii="Times New Roman" w:hAnsi="Times New Roman" w:cs="Times New Roman"/>
          <w:lang w:val="en-US"/>
        </w:rPr>
        <w:t xml:space="preserve"> / </w:t>
      </w:r>
      <w:r w:rsidRPr="00AC1263">
        <w:rPr>
          <w:rFonts w:ascii="Times New Roman" w:hAnsi="Times New Roman" w:cs="Times New Roman"/>
          <w:lang w:val="en-US"/>
        </w:rPr>
        <w:t>M</w:t>
      </w:r>
      <w:r w:rsidRPr="00605059">
        <w:rPr>
          <w:rFonts w:ascii="Times New Roman" w:hAnsi="Times New Roman" w:cs="Times New Roman"/>
          <w:lang w:val="en-US"/>
        </w:rPr>
        <w:t>.</w:t>
      </w:r>
      <w:r w:rsidRPr="00605059">
        <w:rPr>
          <w:lang w:val="en-US"/>
        </w:rPr>
        <w:t xml:space="preserve"> </w:t>
      </w:r>
      <w:r w:rsidRPr="00AC1263">
        <w:rPr>
          <w:rFonts w:ascii="Times New Roman" w:hAnsi="Times New Roman" w:cs="Times New Roman"/>
          <w:lang w:val="en-US"/>
        </w:rPr>
        <w:t>Dames</w:t>
      </w:r>
      <w:r w:rsidRPr="00605059">
        <w:rPr>
          <w:rFonts w:ascii="Times New Roman" w:hAnsi="Times New Roman" w:cs="Times New Roman"/>
          <w:lang w:val="en-US"/>
        </w:rPr>
        <w:t xml:space="preserve">, </w:t>
      </w:r>
      <w:r w:rsidRPr="00AC1263">
        <w:rPr>
          <w:rFonts w:ascii="Times New Roman" w:hAnsi="Times New Roman" w:cs="Times New Roman"/>
          <w:lang w:val="en-US"/>
        </w:rPr>
        <w:t>F</w:t>
      </w:r>
      <w:r w:rsidRPr="00605059">
        <w:rPr>
          <w:rFonts w:ascii="Times New Roman" w:hAnsi="Times New Roman" w:cs="Times New Roman"/>
          <w:lang w:val="en-US"/>
        </w:rPr>
        <w:t>.</w:t>
      </w:r>
      <w:r w:rsidRPr="00605059">
        <w:rPr>
          <w:lang w:val="en-US"/>
        </w:rPr>
        <w:t xml:space="preserve"> </w:t>
      </w:r>
      <w:proofErr w:type="spellStart"/>
      <w:r w:rsidRPr="00AC1263">
        <w:rPr>
          <w:rFonts w:ascii="Times New Roman" w:hAnsi="Times New Roman" w:cs="Times New Roman"/>
          <w:lang w:val="en-US"/>
        </w:rPr>
        <w:t>B</w:t>
      </w:r>
      <w:r w:rsidRPr="00605059">
        <w:rPr>
          <w:rFonts w:ascii="Times New Roman" w:hAnsi="Times New Roman" w:cs="Times New Roman"/>
          <w:lang w:val="en-US"/>
        </w:rPr>
        <w:t>ö</w:t>
      </w:r>
      <w:r w:rsidRPr="00AC1263">
        <w:rPr>
          <w:rFonts w:ascii="Times New Roman" w:hAnsi="Times New Roman" w:cs="Times New Roman"/>
          <w:lang w:val="en-US"/>
        </w:rPr>
        <w:t>tel</w:t>
      </w:r>
      <w:proofErr w:type="spellEnd"/>
      <w:r w:rsidRPr="00605059">
        <w:rPr>
          <w:rFonts w:ascii="Times New Roman" w:hAnsi="Times New Roman" w:cs="Times New Roman"/>
          <w:lang w:val="en-US"/>
        </w:rPr>
        <w:t xml:space="preserve"> // </w:t>
      </w:r>
      <w:proofErr w:type="spellStart"/>
      <w:r w:rsidRPr="00AC1263">
        <w:rPr>
          <w:rFonts w:ascii="Times New Roman" w:hAnsi="Times New Roman" w:cs="Times New Roman"/>
          <w:lang w:val="en-US"/>
        </w:rPr>
        <w:t>Bundeswehr</w:t>
      </w:r>
      <w:proofErr w:type="spellEnd"/>
      <w:r w:rsidRPr="00605059">
        <w:rPr>
          <w:rFonts w:ascii="Times New Roman" w:hAnsi="Times New Roman" w:cs="Times New Roman"/>
          <w:lang w:val="en-US"/>
        </w:rPr>
        <w:t>, 24.09.2015 (</w:t>
      </w:r>
      <w:r w:rsidRPr="00AC1263">
        <w:rPr>
          <w:rFonts w:ascii="Times New Roman" w:hAnsi="Times New Roman" w:cs="Times New Roman"/>
          <w:lang w:val="en-US"/>
        </w:rPr>
        <w:t>URL</w:t>
      </w:r>
      <w:r w:rsidRPr="00605059">
        <w:rPr>
          <w:rFonts w:ascii="Times New Roman" w:hAnsi="Times New Roman" w:cs="Times New Roman"/>
          <w:lang w:val="en-US"/>
        </w:rPr>
        <w:t xml:space="preserve">: </w:t>
      </w:r>
      <w:r w:rsidRPr="00AC1263">
        <w:rPr>
          <w:rFonts w:ascii="Times New Roman" w:hAnsi="Times New Roman" w:cs="Times New Roman"/>
          <w:lang w:val="en-US"/>
        </w:rPr>
        <w:t>http</w:t>
      </w:r>
      <w:r w:rsidRPr="00605059">
        <w:rPr>
          <w:rFonts w:ascii="Times New Roman" w:hAnsi="Times New Roman" w:cs="Times New Roman"/>
          <w:lang w:val="en-US"/>
        </w:rPr>
        <w:t>://</w:t>
      </w:r>
      <w:r w:rsidRPr="00AC1263">
        <w:rPr>
          <w:rFonts w:ascii="Times New Roman" w:hAnsi="Times New Roman" w:cs="Times New Roman"/>
          <w:lang w:val="en-US"/>
        </w:rPr>
        <w:t>www</w:t>
      </w:r>
      <w:r w:rsidRPr="00605059">
        <w:rPr>
          <w:rFonts w:ascii="Times New Roman" w:hAnsi="Times New Roman" w:cs="Times New Roman"/>
          <w:lang w:val="en-US"/>
        </w:rPr>
        <w:t>.</w:t>
      </w:r>
      <w:r w:rsidRPr="00AC1263">
        <w:rPr>
          <w:rFonts w:ascii="Times New Roman" w:hAnsi="Times New Roman" w:cs="Times New Roman"/>
          <w:lang w:val="en-US"/>
        </w:rPr>
        <w:t>bundeswehr</w:t>
      </w:r>
      <w:r w:rsidRPr="00605059">
        <w:rPr>
          <w:rFonts w:ascii="Times New Roman" w:hAnsi="Times New Roman" w:cs="Times New Roman"/>
          <w:lang w:val="en-US"/>
        </w:rPr>
        <w:t>.</w:t>
      </w:r>
      <w:r w:rsidRPr="00AC1263">
        <w:rPr>
          <w:rFonts w:ascii="Times New Roman" w:hAnsi="Times New Roman" w:cs="Times New Roman"/>
          <w:lang w:val="en-US"/>
        </w:rPr>
        <w:t>de</w:t>
      </w:r>
      <w:r w:rsidRPr="00605059">
        <w:rPr>
          <w:rFonts w:ascii="Times New Roman" w:hAnsi="Times New Roman" w:cs="Times New Roman"/>
          <w:lang w:val="en-US"/>
        </w:rPr>
        <w:t>/</w:t>
      </w:r>
      <w:r w:rsidRPr="00AC1263">
        <w:rPr>
          <w:rFonts w:ascii="Times New Roman" w:hAnsi="Times New Roman" w:cs="Times New Roman"/>
          <w:lang w:val="en-US"/>
        </w:rPr>
        <w:t>portal</w:t>
      </w:r>
      <w:r w:rsidRPr="00605059">
        <w:rPr>
          <w:rFonts w:ascii="Times New Roman" w:hAnsi="Times New Roman" w:cs="Times New Roman"/>
          <w:lang w:val="en-US"/>
        </w:rPr>
        <w:t>/</w:t>
      </w:r>
      <w:r w:rsidRPr="00AC1263">
        <w:rPr>
          <w:rFonts w:ascii="Times New Roman" w:hAnsi="Times New Roman" w:cs="Times New Roman"/>
          <w:lang w:val="en-US"/>
        </w:rPr>
        <w:t>a</w:t>
      </w:r>
      <w:r w:rsidRPr="00605059">
        <w:rPr>
          <w:rFonts w:ascii="Times New Roman" w:hAnsi="Times New Roman" w:cs="Times New Roman"/>
          <w:lang w:val="en-US"/>
        </w:rPr>
        <w:t>/</w:t>
      </w:r>
      <w:r w:rsidRPr="00AC1263">
        <w:rPr>
          <w:rFonts w:ascii="Times New Roman" w:hAnsi="Times New Roman" w:cs="Times New Roman"/>
          <w:lang w:val="en-US"/>
        </w:rPr>
        <w:t>bwde</w:t>
      </w:r>
      <w:r w:rsidRPr="00605059">
        <w:rPr>
          <w:rFonts w:ascii="Times New Roman" w:hAnsi="Times New Roman" w:cs="Times New Roman"/>
          <w:lang w:val="en-US"/>
        </w:rPr>
        <w:t>/!</w:t>
      </w:r>
      <w:r w:rsidRPr="00AC1263">
        <w:rPr>
          <w:rFonts w:ascii="Times New Roman" w:hAnsi="Times New Roman" w:cs="Times New Roman"/>
          <w:lang w:val="en-US"/>
        </w:rPr>
        <w:t>ut</w:t>
      </w:r>
      <w:r w:rsidRPr="00605059">
        <w:rPr>
          <w:rFonts w:ascii="Times New Roman" w:hAnsi="Times New Roman" w:cs="Times New Roman"/>
          <w:lang w:val="en-US"/>
        </w:rPr>
        <w:t>/</w:t>
      </w:r>
      <w:r w:rsidRPr="00AC1263">
        <w:rPr>
          <w:rFonts w:ascii="Times New Roman" w:hAnsi="Times New Roman" w:cs="Times New Roman"/>
          <w:lang w:val="en-US"/>
        </w:rPr>
        <w:t>p</w:t>
      </w:r>
      <w:r w:rsidRPr="00605059">
        <w:rPr>
          <w:rFonts w:ascii="Times New Roman" w:hAnsi="Times New Roman" w:cs="Times New Roman"/>
          <w:lang w:val="en-US"/>
        </w:rPr>
        <w:t>/</w:t>
      </w:r>
      <w:r w:rsidRPr="00AC1263">
        <w:rPr>
          <w:rFonts w:ascii="Times New Roman" w:hAnsi="Times New Roman" w:cs="Times New Roman"/>
          <w:lang w:val="en-US"/>
        </w:rPr>
        <w:t>c</w:t>
      </w:r>
      <w:r w:rsidRPr="00605059">
        <w:rPr>
          <w:rFonts w:ascii="Times New Roman" w:hAnsi="Times New Roman" w:cs="Times New Roman"/>
          <w:lang w:val="en-US"/>
        </w:rPr>
        <w:t>4/</w:t>
      </w:r>
      <w:r w:rsidRPr="00AC1263">
        <w:rPr>
          <w:rFonts w:ascii="Times New Roman" w:hAnsi="Times New Roman" w:cs="Times New Roman"/>
          <w:lang w:val="en-US"/>
        </w:rPr>
        <w:t>DcgxDoAgDADAt</w:t>
      </w:r>
      <w:r w:rsidRPr="00605059">
        <w:rPr>
          <w:rFonts w:ascii="Times New Roman" w:hAnsi="Times New Roman" w:cs="Times New Roman"/>
          <w:lang w:val="en-US"/>
        </w:rPr>
        <w:t>_</w:t>
      </w:r>
      <w:r w:rsidRPr="00AC1263">
        <w:rPr>
          <w:rFonts w:ascii="Times New Roman" w:hAnsi="Times New Roman" w:cs="Times New Roman"/>
          <w:lang w:val="en-US"/>
        </w:rPr>
        <w:t>iBdnfzF</w:t>
      </w:r>
      <w:r w:rsidRPr="00605059">
        <w:rPr>
          <w:rFonts w:ascii="Times New Roman" w:hAnsi="Times New Roman" w:cs="Times New Roman"/>
          <w:lang w:val="en-US"/>
        </w:rPr>
        <w:t>-</w:t>
      </w:r>
      <w:r w:rsidRPr="00AC1263">
        <w:rPr>
          <w:rFonts w:ascii="Times New Roman" w:hAnsi="Times New Roman" w:cs="Times New Roman"/>
          <w:lang w:val="en-US"/>
        </w:rPr>
        <w:t>pWoJQGUg</w:t>
      </w:r>
      <w:r w:rsidRPr="00605059">
        <w:rPr>
          <w:rFonts w:ascii="Times New Roman" w:hAnsi="Times New Roman" w:cs="Times New Roman"/>
          <w:lang w:val="en-US"/>
        </w:rPr>
        <w:t>1</w:t>
      </w:r>
      <w:r w:rsidRPr="00AC1263">
        <w:rPr>
          <w:rFonts w:ascii="Times New Roman" w:hAnsi="Times New Roman" w:cs="Times New Roman"/>
          <w:lang w:val="en-US"/>
        </w:rPr>
        <w:t>U</w:t>
      </w:r>
      <w:r w:rsidRPr="00605059">
        <w:rPr>
          <w:rFonts w:ascii="Times New Roman" w:hAnsi="Times New Roman" w:cs="Times New Roman"/>
          <w:lang w:val="en-US"/>
        </w:rPr>
        <w:t>_</w:t>
      </w:r>
      <w:r w:rsidRPr="00AC1263">
        <w:rPr>
          <w:rFonts w:ascii="Times New Roman" w:hAnsi="Times New Roman" w:cs="Times New Roman"/>
          <w:lang w:val="en-US"/>
        </w:rPr>
        <w:t>b</w:t>
      </w:r>
      <w:r w:rsidRPr="00605059">
        <w:rPr>
          <w:rFonts w:ascii="Times New Roman" w:hAnsi="Times New Roman" w:cs="Times New Roman"/>
          <w:lang w:val="en-US"/>
        </w:rPr>
        <w:t>7</w:t>
      </w:r>
      <w:r w:rsidRPr="00AC1263">
        <w:rPr>
          <w:rFonts w:ascii="Times New Roman" w:hAnsi="Times New Roman" w:cs="Times New Roman"/>
          <w:lang w:val="en-US"/>
        </w:rPr>
        <w:t>ktsMTJ</w:t>
      </w:r>
      <w:r w:rsidRPr="00605059">
        <w:rPr>
          <w:rFonts w:ascii="Times New Roman" w:hAnsi="Times New Roman" w:cs="Times New Roman"/>
          <w:lang w:val="en-US"/>
        </w:rPr>
        <w:t>6</w:t>
      </w:r>
      <w:r w:rsidRPr="00AC1263">
        <w:rPr>
          <w:rFonts w:ascii="Times New Roman" w:hAnsi="Times New Roman" w:cs="Times New Roman"/>
          <w:lang w:val="en-US"/>
        </w:rPr>
        <w:t>NXhVwvo</w:t>
      </w:r>
      <w:r w:rsidRPr="00605059">
        <w:rPr>
          <w:rFonts w:ascii="Times New Roman" w:hAnsi="Times New Roman" w:cs="Times New Roman"/>
          <w:lang w:val="en-US"/>
        </w:rPr>
        <w:t>4</w:t>
      </w:r>
      <w:r w:rsidRPr="00AC1263">
        <w:rPr>
          <w:rFonts w:ascii="Times New Roman" w:hAnsi="Times New Roman" w:cs="Times New Roman"/>
          <w:lang w:val="en-US"/>
        </w:rPr>
        <w:t>Y</w:t>
      </w:r>
      <w:r w:rsidRPr="00605059">
        <w:rPr>
          <w:rFonts w:ascii="Times New Roman" w:hAnsi="Times New Roman" w:cs="Times New Roman"/>
          <w:lang w:val="en-US"/>
        </w:rPr>
        <w:t>7</w:t>
      </w:r>
      <w:r w:rsidRPr="00AC1263">
        <w:rPr>
          <w:rFonts w:ascii="Times New Roman" w:hAnsi="Times New Roman" w:cs="Times New Roman"/>
          <w:lang w:val="en-US"/>
        </w:rPr>
        <w:t>HlHX</w:t>
      </w:r>
      <w:r w:rsidRPr="00605059">
        <w:rPr>
          <w:rFonts w:ascii="Times New Roman" w:hAnsi="Times New Roman" w:cs="Times New Roman"/>
          <w:lang w:val="en-US"/>
        </w:rPr>
        <w:t>8</w:t>
      </w:r>
      <w:r w:rsidRPr="00AC1263">
        <w:rPr>
          <w:rFonts w:ascii="Times New Roman" w:hAnsi="Times New Roman" w:cs="Times New Roman"/>
          <w:lang w:val="en-US"/>
        </w:rPr>
        <w:t>EH</w:t>
      </w:r>
      <w:r w:rsidRPr="00605059">
        <w:rPr>
          <w:rFonts w:ascii="Times New Roman" w:hAnsi="Times New Roman" w:cs="Times New Roman"/>
          <w:lang w:val="en-US"/>
        </w:rPr>
        <w:t>4</w:t>
      </w:r>
      <w:r w:rsidRPr="00AC1263">
        <w:rPr>
          <w:rFonts w:ascii="Times New Roman" w:hAnsi="Times New Roman" w:cs="Times New Roman"/>
          <w:lang w:val="en-US"/>
        </w:rPr>
        <w:t>EsPwzuq</w:t>
      </w:r>
      <w:r w:rsidRPr="00605059">
        <w:rPr>
          <w:rFonts w:ascii="Times New Roman" w:hAnsi="Times New Roman" w:cs="Times New Roman"/>
          <w:lang w:val="en-US"/>
        </w:rPr>
        <w:t>1</w:t>
      </w:r>
      <w:r w:rsidRPr="00AC1263">
        <w:rPr>
          <w:rFonts w:ascii="Times New Roman" w:hAnsi="Times New Roman" w:cs="Times New Roman"/>
          <w:lang w:val="en-US"/>
        </w:rPr>
        <w:t>E</w:t>
      </w:r>
      <w:r w:rsidRPr="00605059">
        <w:rPr>
          <w:rFonts w:ascii="Times New Roman" w:hAnsi="Times New Roman" w:cs="Times New Roman"/>
          <w:lang w:val="en-US"/>
        </w:rPr>
        <w:t>2</w:t>
      </w:r>
      <w:r w:rsidRPr="00AC1263">
        <w:rPr>
          <w:rFonts w:ascii="Times New Roman" w:hAnsi="Times New Roman" w:cs="Times New Roman"/>
          <w:lang w:val="en-US"/>
        </w:rPr>
        <w:t>dnkP</w:t>
      </w:r>
      <w:r w:rsidRPr="00605059">
        <w:rPr>
          <w:rFonts w:ascii="Times New Roman" w:hAnsi="Times New Roman" w:cs="Times New Roman"/>
          <w:lang w:val="en-US"/>
        </w:rPr>
        <w:t>5</w:t>
      </w:r>
      <w:r w:rsidRPr="00AC1263">
        <w:rPr>
          <w:rFonts w:ascii="Times New Roman" w:hAnsi="Times New Roman" w:cs="Times New Roman"/>
          <w:lang w:val="en-US"/>
        </w:rPr>
        <w:t>YaiRsIDxi</w:t>
      </w:r>
      <w:r w:rsidRPr="00605059">
        <w:rPr>
          <w:rFonts w:ascii="Times New Roman" w:hAnsi="Times New Roman" w:cs="Times New Roman"/>
          <w:lang w:val="en-US"/>
        </w:rPr>
        <w:t>0</w:t>
      </w:r>
      <w:r w:rsidRPr="00AC1263">
        <w:rPr>
          <w:rFonts w:ascii="Times New Roman" w:hAnsi="Times New Roman" w:cs="Times New Roman"/>
          <w:lang w:val="en-US"/>
        </w:rPr>
        <w:t>VjmkmViE</w:t>
      </w:r>
      <w:r w:rsidRPr="00605059">
        <w:rPr>
          <w:rFonts w:ascii="Times New Roman" w:hAnsi="Times New Roman" w:cs="Times New Roman"/>
          <w:lang w:val="en-US"/>
        </w:rPr>
        <w:t>8</w:t>
      </w:r>
      <w:r w:rsidRPr="00AC1263">
        <w:rPr>
          <w:rFonts w:ascii="Times New Roman" w:hAnsi="Times New Roman" w:cs="Times New Roman"/>
          <w:lang w:val="en-US"/>
        </w:rPr>
        <w:t>a</w:t>
      </w:r>
      <w:r w:rsidRPr="00605059">
        <w:rPr>
          <w:rFonts w:ascii="Times New Roman" w:hAnsi="Times New Roman" w:cs="Times New Roman"/>
          <w:lang w:val="en-US"/>
        </w:rPr>
        <w:t>7</w:t>
      </w:r>
      <w:r w:rsidRPr="00AC1263">
        <w:rPr>
          <w:rFonts w:ascii="Times New Roman" w:hAnsi="Times New Roman" w:cs="Times New Roman"/>
          <w:lang w:val="en-US"/>
        </w:rPr>
        <w:t>bssPcobChA</w:t>
      </w:r>
      <w:r w:rsidRPr="00605059">
        <w:rPr>
          <w:rFonts w:ascii="Times New Roman" w:hAnsi="Times New Roman" w:cs="Times New Roman"/>
          <w:lang w:val="en-US"/>
        </w:rPr>
        <w:t xml:space="preserve">!!/, </w:t>
      </w:r>
      <w:r w:rsidRPr="000D3470">
        <w:rPr>
          <w:rFonts w:ascii="Times New Roman" w:hAnsi="Times New Roman" w:cs="Times New Roman"/>
        </w:rPr>
        <w:t>дата</w:t>
      </w:r>
      <w:r w:rsidRPr="00605059">
        <w:rPr>
          <w:rFonts w:ascii="Times New Roman" w:hAnsi="Times New Roman" w:cs="Times New Roman"/>
          <w:lang w:val="en-US"/>
        </w:rPr>
        <w:t xml:space="preserve"> </w:t>
      </w:r>
      <w:r w:rsidRPr="000D3470">
        <w:rPr>
          <w:rFonts w:ascii="Times New Roman" w:hAnsi="Times New Roman" w:cs="Times New Roman"/>
        </w:rPr>
        <w:t>обращения</w:t>
      </w:r>
      <w:r>
        <w:rPr>
          <w:rFonts w:ascii="Times New Roman" w:hAnsi="Times New Roman" w:cs="Times New Roman"/>
          <w:lang w:val="en-US"/>
        </w:rPr>
        <w:t>: 21.04.2017).</w:t>
      </w:r>
    </w:p>
  </w:footnote>
  <w:footnote w:id="40">
    <w:p w:rsidR="00A227E3" w:rsidRPr="000D3470" w:rsidRDefault="00A227E3">
      <w:pPr>
        <w:pStyle w:val="a3"/>
        <w:rPr>
          <w:rFonts w:ascii="Times New Roman" w:hAnsi="Times New Roman" w:cs="Times New Roman"/>
        </w:rPr>
      </w:pPr>
      <w:r w:rsidRPr="000D3470">
        <w:rPr>
          <w:rStyle w:val="a5"/>
          <w:rFonts w:ascii="Times New Roman" w:hAnsi="Times New Roman" w:cs="Times New Roman"/>
        </w:rPr>
        <w:footnoteRef/>
      </w:r>
      <w:proofErr w:type="spellStart"/>
      <w:r w:rsidRPr="00605059">
        <w:rPr>
          <w:rFonts w:ascii="Times New Roman" w:hAnsi="Times New Roman" w:cs="Times New Roman"/>
        </w:rPr>
        <w:t>Трунов</w:t>
      </w:r>
      <w:proofErr w:type="spellEnd"/>
      <w:r w:rsidRPr="00605059">
        <w:rPr>
          <w:rFonts w:ascii="Times New Roman" w:hAnsi="Times New Roman" w:cs="Times New Roman"/>
        </w:rPr>
        <w:t xml:space="preserve"> Ф.О. ФРГ как центр влияния в многополярном мире: особенности подхода к использованию силы / Ф.О. </w:t>
      </w:r>
      <w:proofErr w:type="spellStart"/>
      <w:r w:rsidRPr="00605059">
        <w:rPr>
          <w:rFonts w:ascii="Times New Roman" w:hAnsi="Times New Roman" w:cs="Times New Roman"/>
        </w:rPr>
        <w:t>Трунов</w:t>
      </w:r>
      <w:proofErr w:type="spellEnd"/>
      <w:r w:rsidRPr="00605059">
        <w:rPr>
          <w:rFonts w:ascii="Times New Roman" w:hAnsi="Times New Roman" w:cs="Times New Roman"/>
        </w:rPr>
        <w:t xml:space="preserve"> // Актуальные проблемы Европы. -  2017. №1. -</w:t>
      </w:r>
      <w:r>
        <w:rPr>
          <w:rFonts w:ascii="Times New Roman" w:hAnsi="Times New Roman" w:cs="Times New Roman"/>
        </w:rPr>
        <w:t xml:space="preserve"> </w:t>
      </w:r>
      <w:r w:rsidRPr="000D3470">
        <w:rPr>
          <w:rFonts w:ascii="Times New Roman" w:hAnsi="Times New Roman" w:cs="Times New Roman"/>
        </w:rPr>
        <w:t>С. 186.</w:t>
      </w:r>
    </w:p>
  </w:footnote>
  <w:footnote w:id="41">
    <w:p w:rsidR="00A227E3" w:rsidRPr="000D3470" w:rsidRDefault="00A227E3" w:rsidP="000B6179">
      <w:pPr>
        <w:pStyle w:val="a3"/>
        <w:rPr>
          <w:rFonts w:ascii="Times New Roman" w:hAnsi="Times New Roman" w:cs="Times New Roman"/>
        </w:rPr>
      </w:pPr>
      <w:r w:rsidRPr="000D3470">
        <w:rPr>
          <w:rStyle w:val="a5"/>
          <w:rFonts w:ascii="Times New Roman" w:hAnsi="Times New Roman" w:cs="Times New Roman"/>
        </w:rPr>
        <w:footnoteRef/>
      </w:r>
      <w:r w:rsidRPr="000D3470">
        <w:rPr>
          <w:rFonts w:ascii="Times New Roman" w:hAnsi="Times New Roman" w:cs="Times New Roman"/>
        </w:rPr>
        <w:t xml:space="preserve"> Взаимодействие Германии и НАТО // </w:t>
      </w:r>
      <w:proofErr w:type="spellStart"/>
      <w:proofErr w:type="gramStart"/>
      <w:r w:rsidRPr="000D3470">
        <w:rPr>
          <w:rFonts w:ascii="Times New Roman" w:hAnsi="Times New Roman" w:cs="Times New Roman"/>
        </w:rPr>
        <w:t>НАТО</w:t>
      </w:r>
      <w:proofErr w:type="gramEnd"/>
      <w:r w:rsidRPr="000D3470">
        <w:rPr>
          <w:rFonts w:ascii="Times New Roman" w:hAnsi="Times New Roman" w:cs="Times New Roman"/>
        </w:rPr>
        <w:t>.рф</w:t>
      </w:r>
      <w:proofErr w:type="spellEnd"/>
      <w:r w:rsidRPr="000D3470">
        <w:rPr>
          <w:rFonts w:ascii="Times New Roman" w:hAnsi="Times New Roman" w:cs="Times New Roman"/>
        </w:rPr>
        <w:t xml:space="preserve">  (URL: http://нато.рф/ru/germany.html, дата обращения: 10.03.2017).</w:t>
      </w:r>
    </w:p>
  </w:footnote>
  <w:footnote w:id="42">
    <w:p w:rsidR="00A227E3" w:rsidRPr="000D3470" w:rsidRDefault="00A227E3" w:rsidP="000B6179">
      <w:pPr>
        <w:pStyle w:val="a3"/>
        <w:rPr>
          <w:rFonts w:ascii="Times New Roman" w:hAnsi="Times New Roman" w:cs="Times New Roman"/>
        </w:rPr>
      </w:pPr>
      <w:r w:rsidRPr="000D3470">
        <w:rPr>
          <w:rStyle w:val="a5"/>
          <w:rFonts w:ascii="Times New Roman" w:hAnsi="Times New Roman" w:cs="Times New Roman"/>
        </w:rPr>
        <w:footnoteRef/>
      </w:r>
      <w:r>
        <w:rPr>
          <w:rFonts w:ascii="Times New Roman" w:hAnsi="Times New Roman" w:cs="Times New Roman"/>
        </w:rPr>
        <w:t xml:space="preserve"> </w:t>
      </w:r>
      <w:r w:rsidRPr="003974A4">
        <w:rPr>
          <w:rFonts w:ascii="Times New Roman" w:hAnsi="Times New Roman" w:cs="Times New Roman"/>
        </w:rPr>
        <w:t>Германия</w:t>
      </w:r>
      <w:r>
        <w:rPr>
          <w:rFonts w:ascii="Times New Roman" w:hAnsi="Times New Roman" w:cs="Times New Roman"/>
        </w:rPr>
        <w:t xml:space="preserve"> – Страна-член // Совет Европы</w:t>
      </w:r>
      <w:r w:rsidRPr="000D3470">
        <w:rPr>
          <w:rFonts w:ascii="Times New Roman" w:hAnsi="Times New Roman" w:cs="Times New Roman"/>
        </w:rPr>
        <w:t xml:space="preserve"> (URL: </w:t>
      </w:r>
      <w:bookmarkStart w:id="17" w:name="OLE_LINK96"/>
      <w:r w:rsidRPr="000D3470">
        <w:rPr>
          <w:rFonts w:ascii="Times New Roman" w:hAnsi="Times New Roman" w:cs="Times New Roman"/>
        </w:rPr>
        <w:t>http://www.coe.int/ru/web/portal/germany</w:t>
      </w:r>
      <w:bookmarkEnd w:id="17"/>
      <w:r w:rsidRPr="000D3470">
        <w:rPr>
          <w:rFonts w:ascii="Times New Roman" w:hAnsi="Times New Roman" w:cs="Times New Roman"/>
        </w:rPr>
        <w:t>, дата обращения: 10.03.2017).</w:t>
      </w:r>
    </w:p>
  </w:footnote>
  <w:footnote w:id="43">
    <w:p w:rsidR="00A227E3" w:rsidRPr="000D3470" w:rsidRDefault="00A227E3">
      <w:pPr>
        <w:pStyle w:val="a3"/>
        <w:rPr>
          <w:rFonts w:ascii="Times New Roman" w:hAnsi="Times New Roman" w:cs="Times New Roman"/>
          <w:lang w:val="en-US"/>
        </w:rPr>
      </w:pPr>
      <w:r w:rsidRPr="000D3470">
        <w:rPr>
          <w:rStyle w:val="a5"/>
          <w:rFonts w:ascii="Times New Roman" w:hAnsi="Times New Roman" w:cs="Times New Roman"/>
        </w:rPr>
        <w:footnoteRef/>
      </w:r>
      <w:r>
        <w:rPr>
          <w:rFonts w:ascii="Times New Roman" w:hAnsi="Times New Roman" w:cs="Times New Roman"/>
          <w:lang w:val="en-US"/>
        </w:rPr>
        <w:t xml:space="preserve"> </w:t>
      </w:r>
      <w:bookmarkStart w:id="18" w:name="OLE_LINK97"/>
      <w:proofErr w:type="spellStart"/>
      <w:r>
        <w:rPr>
          <w:rFonts w:ascii="Times New Roman" w:hAnsi="Times New Roman" w:cs="Times New Roman"/>
          <w:lang w:val="en-US"/>
        </w:rPr>
        <w:t>Genscher</w:t>
      </w:r>
      <w:proofErr w:type="spellEnd"/>
      <w:r>
        <w:rPr>
          <w:rFonts w:ascii="Times New Roman" w:hAnsi="Times New Roman" w:cs="Times New Roman"/>
          <w:lang w:val="en-US"/>
        </w:rPr>
        <w:t xml:space="preserve"> H.D. </w:t>
      </w:r>
      <w:proofErr w:type="spellStart"/>
      <w:r>
        <w:rPr>
          <w:rFonts w:ascii="Times New Roman" w:hAnsi="Times New Roman" w:cs="Times New Roman"/>
          <w:lang w:val="en-US"/>
        </w:rPr>
        <w:t>Erinnerungen</w:t>
      </w:r>
      <w:proofErr w:type="spellEnd"/>
      <w:r w:rsidRPr="00BD2DBB">
        <w:rPr>
          <w:rFonts w:ascii="Times New Roman" w:hAnsi="Times New Roman" w:cs="Times New Roman"/>
          <w:lang w:val="en-US"/>
        </w:rPr>
        <w:t xml:space="preserve"> / H.D.</w:t>
      </w:r>
      <w:r w:rsidRPr="0096583A">
        <w:rPr>
          <w:rFonts w:ascii="Times New Roman" w:hAnsi="Times New Roman" w:cs="Times New Roman"/>
          <w:lang w:val="en-US"/>
        </w:rPr>
        <w:t xml:space="preserve"> </w:t>
      </w:r>
      <w:proofErr w:type="spellStart"/>
      <w:r w:rsidRPr="0096583A">
        <w:rPr>
          <w:rFonts w:ascii="Times New Roman" w:hAnsi="Times New Roman" w:cs="Times New Roman"/>
          <w:lang w:val="en-US"/>
        </w:rPr>
        <w:t>Genscher</w:t>
      </w:r>
      <w:proofErr w:type="spellEnd"/>
      <w:r w:rsidRPr="0096583A">
        <w:rPr>
          <w:rFonts w:ascii="Times New Roman" w:hAnsi="Times New Roman" w:cs="Times New Roman"/>
          <w:lang w:val="en-US"/>
        </w:rPr>
        <w:t xml:space="preserve"> </w:t>
      </w:r>
      <w:r>
        <w:rPr>
          <w:rFonts w:ascii="Times New Roman" w:hAnsi="Times New Roman" w:cs="Times New Roman"/>
          <w:lang w:val="en-US"/>
        </w:rPr>
        <w:t>–</w:t>
      </w:r>
      <w:r w:rsidRPr="00BD2DBB">
        <w:rPr>
          <w:rFonts w:ascii="Times New Roman" w:hAnsi="Times New Roman" w:cs="Times New Roman"/>
          <w:lang w:val="en-US"/>
        </w:rPr>
        <w:t xml:space="preserve"> </w:t>
      </w:r>
      <w:r>
        <w:rPr>
          <w:rFonts w:ascii="Times New Roman" w:hAnsi="Times New Roman" w:cs="Times New Roman"/>
          <w:lang w:val="en-US"/>
        </w:rPr>
        <w:t>Berlin</w:t>
      </w:r>
      <w:r w:rsidRPr="0096583A">
        <w:rPr>
          <w:rFonts w:ascii="Times New Roman" w:hAnsi="Times New Roman" w:cs="Times New Roman"/>
          <w:lang w:val="en-US"/>
        </w:rPr>
        <w:t xml:space="preserve">: </w:t>
      </w:r>
      <w:proofErr w:type="spellStart"/>
      <w:r w:rsidRPr="0096583A">
        <w:rPr>
          <w:rFonts w:ascii="Times New Roman" w:hAnsi="Times New Roman" w:cs="Times New Roman"/>
          <w:lang w:val="en-US"/>
        </w:rPr>
        <w:t>Siedler</w:t>
      </w:r>
      <w:proofErr w:type="spellEnd"/>
      <w:r w:rsidRPr="0096583A">
        <w:rPr>
          <w:rFonts w:ascii="Times New Roman" w:hAnsi="Times New Roman" w:cs="Times New Roman"/>
          <w:lang w:val="en-US"/>
        </w:rPr>
        <w:t xml:space="preserve">, </w:t>
      </w:r>
      <w:r w:rsidRPr="000D3470">
        <w:rPr>
          <w:rFonts w:ascii="Times New Roman" w:hAnsi="Times New Roman" w:cs="Times New Roman"/>
          <w:lang w:val="en-US"/>
        </w:rPr>
        <w:t xml:space="preserve">1995. </w:t>
      </w:r>
      <w:proofErr w:type="gramStart"/>
      <w:r w:rsidRPr="000D3470">
        <w:rPr>
          <w:rFonts w:ascii="Times New Roman" w:hAnsi="Times New Roman" w:cs="Times New Roman"/>
          <w:lang w:val="en-US"/>
        </w:rPr>
        <w:t>S.</w:t>
      </w:r>
      <w:r>
        <w:rPr>
          <w:rFonts w:ascii="Times New Roman" w:hAnsi="Times New Roman" w:cs="Times New Roman"/>
        </w:rPr>
        <w:t xml:space="preserve"> </w:t>
      </w:r>
      <w:r w:rsidRPr="004C0AED">
        <w:rPr>
          <w:rFonts w:ascii="Times New Roman" w:hAnsi="Times New Roman" w:cs="Times New Roman"/>
          <w:lang w:val="en-US"/>
        </w:rPr>
        <w:t>-</w:t>
      </w:r>
      <w:r w:rsidRPr="000D3470">
        <w:rPr>
          <w:rFonts w:ascii="Times New Roman" w:hAnsi="Times New Roman" w:cs="Times New Roman"/>
          <w:lang w:val="en-US"/>
        </w:rPr>
        <w:t xml:space="preserve"> 245</w:t>
      </w:r>
      <w:bookmarkEnd w:id="18"/>
      <w:r w:rsidRPr="000D3470">
        <w:rPr>
          <w:rFonts w:ascii="Times New Roman" w:hAnsi="Times New Roman" w:cs="Times New Roman"/>
          <w:lang w:val="en-US"/>
        </w:rPr>
        <w:t>.</w:t>
      </w:r>
      <w:proofErr w:type="gramEnd"/>
    </w:p>
  </w:footnote>
  <w:footnote w:id="44">
    <w:p w:rsidR="00A227E3" w:rsidRPr="00D97840" w:rsidRDefault="00A227E3" w:rsidP="000B6179">
      <w:pPr>
        <w:pStyle w:val="a3"/>
        <w:rPr>
          <w:rFonts w:ascii="Times New Roman" w:hAnsi="Times New Roman" w:cs="Times New Roman"/>
          <w:lang w:val="en-US"/>
        </w:rPr>
      </w:pPr>
      <w:r w:rsidRPr="000D3470">
        <w:rPr>
          <w:rStyle w:val="a5"/>
          <w:rFonts w:ascii="Times New Roman" w:hAnsi="Times New Roman" w:cs="Times New Roman"/>
        </w:rPr>
        <w:footnoteRef/>
      </w:r>
      <w:r w:rsidRPr="00D97840">
        <w:rPr>
          <w:rFonts w:ascii="Times New Roman" w:hAnsi="Times New Roman" w:cs="Times New Roman"/>
          <w:lang w:val="en-US"/>
        </w:rPr>
        <w:t xml:space="preserve">History // </w:t>
      </w:r>
      <w:r>
        <w:rPr>
          <w:rFonts w:ascii="Times New Roman" w:hAnsi="Times New Roman" w:cs="Times New Roman"/>
          <w:lang w:val="en-US"/>
        </w:rPr>
        <w:t>OSCE</w:t>
      </w:r>
      <w:r w:rsidRPr="00D97840">
        <w:rPr>
          <w:rFonts w:ascii="Times New Roman" w:hAnsi="Times New Roman" w:cs="Times New Roman"/>
          <w:lang w:val="en-US"/>
        </w:rPr>
        <w:t xml:space="preserve"> (</w:t>
      </w:r>
      <w:r w:rsidRPr="000D3470">
        <w:rPr>
          <w:rFonts w:ascii="Times New Roman" w:hAnsi="Times New Roman" w:cs="Times New Roman"/>
          <w:lang w:val="en-US"/>
        </w:rPr>
        <w:t>URL</w:t>
      </w:r>
      <w:r w:rsidRPr="00D97840">
        <w:rPr>
          <w:rFonts w:ascii="Times New Roman" w:hAnsi="Times New Roman" w:cs="Times New Roman"/>
          <w:lang w:val="en-US"/>
        </w:rPr>
        <w:t xml:space="preserve">: </w:t>
      </w:r>
      <w:bookmarkStart w:id="19" w:name="OLE_LINK98"/>
      <w:r w:rsidRPr="000D3470">
        <w:rPr>
          <w:rFonts w:ascii="Times New Roman" w:hAnsi="Times New Roman" w:cs="Times New Roman"/>
          <w:lang w:val="en-US"/>
        </w:rPr>
        <w:t>http</w:t>
      </w:r>
      <w:r w:rsidRPr="00D97840">
        <w:rPr>
          <w:rFonts w:ascii="Times New Roman" w:hAnsi="Times New Roman" w:cs="Times New Roman"/>
          <w:lang w:val="en-US"/>
        </w:rPr>
        <w:t>://</w:t>
      </w:r>
      <w:r w:rsidRPr="000D3470">
        <w:rPr>
          <w:rFonts w:ascii="Times New Roman" w:hAnsi="Times New Roman" w:cs="Times New Roman"/>
          <w:lang w:val="en-US"/>
        </w:rPr>
        <w:t>www</w:t>
      </w:r>
      <w:r w:rsidRPr="00D97840">
        <w:rPr>
          <w:rFonts w:ascii="Times New Roman" w:hAnsi="Times New Roman" w:cs="Times New Roman"/>
          <w:lang w:val="en-US"/>
        </w:rPr>
        <w:t>.</w:t>
      </w:r>
      <w:r w:rsidRPr="000D3470">
        <w:rPr>
          <w:rFonts w:ascii="Times New Roman" w:hAnsi="Times New Roman" w:cs="Times New Roman"/>
          <w:lang w:val="en-US"/>
        </w:rPr>
        <w:t>osce</w:t>
      </w:r>
      <w:r w:rsidRPr="00D97840">
        <w:rPr>
          <w:rFonts w:ascii="Times New Roman" w:hAnsi="Times New Roman" w:cs="Times New Roman"/>
          <w:lang w:val="en-US"/>
        </w:rPr>
        <w:t>.</w:t>
      </w:r>
      <w:r w:rsidRPr="000D3470">
        <w:rPr>
          <w:rFonts w:ascii="Times New Roman" w:hAnsi="Times New Roman" w:cs="Times New Roman"/>
          <w:lang w:val="en-US"/>
        </w:rPr>
        <w:t>org</w:t>
      </w:r>
      <w:r w:rsidRPr="00D97840">
        <w:rPr>
          <w:rFonts w:ascii="Times New Roman" w:hAnsi="Times New Roman" w:cs="Times New Roman"/>
          <w:lang w:val="en-US"/>
        </w:rPr>
        <w:t>/</w:t>
      </w:r>
      <w:r w:rsidRPr="000D3470">
        <w:rPr>
          <w:rFonts w:ascii="Times New Roman" w:hAnsi="Times New Roman" w:cs="Times New Roman"/>
          <w:lang w:val="en-US"/>
        </w:rPr>
        <w:t>history</w:t>
      </w:r>
      <w:bookmarkEnd w:id="19"/>
      <w:r w:rsidRPr="00D97840">
        <w:rPr>
          <w:rFonts w:ascii="Times New Roman" w:hAnsi="Times New Roman" w:cs="Times New Roman"/>
          <w:lang w:val="en-US"/>
        </w:rPr>
        <w:t xml:space="preserve">, </w:t>
      </w:r>
      <w:r w:rsidRPr="00D97840">
        <w:rPr>
          <w:rFonts w:ascii="Times New Roman" w:hAnsi="Times New Roman" w:cs="Times New Roman"/>
        </w:rPr>
        <w:t>дата</w:t>
      </w:r>
      <w:r w:rsidRPr="00D97840">
        <w:rPr>
          <w:rFonts w:ascii="Times New Roman" w:hAnsi="Times New Roman" w:cs="Times New Roman"/>
          <w:lang w:val="en-US"/>
        </w:rPr>
        <w:t xml:space="preserve"> </w:t>
      </w:r>
      <w:r w:rsidRPr="00D97840">
        <w:rPr>
          <w:rFonts w:ascii="Times New Roman" w:hAnsi="Times New Roman" w:cs="Times New Roman"/>
        </w:rPr>
        <w:t>обращения</w:t>
      </w:r>
      <w:r w:rsidRPr="00D97840">
        <w:rPr>
          <w:rFonts w:ascii="Times New Roman" w:hAnsi="Times New Roman" w:cs="Times New Roman"/>
          <w:lang w:val="en-US"/>
        </w:rPr>
        <w:t>: 15.03.2017).</w:t>
      </w:r>
    </w:p>
  </w:footnote>
  <w:footnote w:id="45">
    <w:p w:rsidR="00A227E3" w:rsidRPr="007C2A69" w:rsidRDefault="00A227E3">
      <w:pPr>
        <w:pStyle w:val="a3"/>
        <w:rPr>
          <w:rFonts w:ascii="Times New Roman" w:hAnsi="Times New Roman" w:cs="Times New Roman"/>
          <w:lang w:val="en-US"/>
        </w:rPr>
      </w:pPr>
      <w:r w:rsidRPr="000D3470">
        <w:rPr>
          <w:rStyle w:val="a5"/>
          <w:rFonts w:ascii="Times New Roman" w:hAnsi="Times New Roman" w:cs="Times New Roman"/>
        </w:rPr>
        <w:footnoteRef/>
      </w:r>
      <w:proofErr w:type="spellStart"/>
      <w:r w:rsidRPr="00901AD6">
        <w:rPr>
          <w:rFonts w:ascii="Times New Roman" w:hAnsi="Times New Roman" w:cs="Times New Roman"/>
          <w:lang w:val="en-US"/>
        </w:rPr>
        <w:t>Krämer</w:t>
      </w:r>
      <w:proofErr w:type="spellEnd"/>
      <w:r w:rsidRPr="00901AD6">
        <w:rPr>
          <w:rFonts w:ascii="Times New Roman" w:hAnsi="Times New Roman" w:cs="Times New Roman"/>
          <w:lang w:val="en-US"/>
        </w:rPr>
        <w:t xml:space="preserve"> G. </w:t>
      </w:r>
      <w:proofErr w:type="spellStart"/>
      <w:r w:rsidRPr="00901AD6">
        <w:rPr>
          <w:rFonts w:ascii="Times New Roman" w:hAnsi="Times New Roman" w:cs="Times New Roman"/>
          <w:lang w:val="en-US"/>
        </w:rPr>
        <w:t>Fremde</w:t>
      </w:r>
      <w:proofErr w:type="spellEnd"/>
      <w:r w:rsidRPr="00901AD6">
        <w:rPr>
          <w:rFonts w:ascii="Times New Roman" w:hAnsi="Times New Roman" w:cs="Times New Roman"/>
          <w:lang w:val="en-US"/>
        </w:rPr>
        <w:t xml:space="preserve"> </w:t>
      </w:r>
      <w:proofErr w:type="spellStart"/>
      <w:r w:rsidRPr="00901AD6">
        <w:rPr>
          <w:rFonts w:ascii="Times New Roman" w:hAnsi="Times New Roman" w:cs="Times New Roman"/>
          <w:lang w:val="en-US"/>
        </w:rPr>
        <w:t>Nachbarn</w:t>
      </w:r>
      <w:proofErr w:type="spellEnd"/>
      <w:r w:rsidRPr="00901AD6">
        <w:rPr>
          <w:rFonts w:ascii="Times New Roman" w:hAnsi="Times New Roman" w:cs="Times New Roman"/>
          <w:lang w:val="en-US"/>
        </w:rPr>
        <w:t xml:space="preserve">: der </w:t>
      </w:r>
      <w:proofErr w:type="spellStart"/>
      <w:r w:rsidRPr="00901AD6">
        <w:rPr>
          <w:rFonts w:ascii="Times New Roman" w:hAnsi="Times New Roman" w:cs="Times New Roman"/>
          <w:lang w:val="en-US"/>
        </w:rPr>
        <w:t>Nahe</w:t>
      </w:r>
      <w:proofErr w:type="spellEnd"/>
      <w:r w:rsidRPr="00901AD6">
        <w:rPr>
          <w:rFonts w:ascii="Times New Roman" w:hAnsi="Times New Roman" w:cs="Times New Roman"/>
          <w:lang w:val="en-US"/>
        </w:rPr>
        <w:t xml:space="preserve"> und </w:t>
      </w:r>
      <w:proofErr w:type="spellStart"/>
      <w:r w:rsidRPr="00901AD6">
        <w:rPr>
          <w:rFonts w:ascii="Times New Roman" w:hAnsi="Times New Roman" w:cs="Times New Roman"/>
          <w:lang w:val="en-US"/>
        </w:rPr>
        <w:t>Mittlere</w:t>
      </w:r>
      <w:proofErr w:type="spellEnd"/>
      <w:r w:rsidRPr="00901AD6">
        <w:rPr>
          <w:rFonts w:ascii="Times New Roman" w:hAnsi="Times New Roman" w:cs="Times New Roman"/>
          <w:lang w:val="en-US"/>
        </w:rPr>
        <w:t xml:space="preserve"> </w:t>
      </w:r>
      <w:proofErr w:type="spellStart"/>
      <w:r w:rsidRPr="00901AD6">
        <w:rPr>
          <w:rFonts w:ascii="Times New Roman" w:hAnsi="Times New Roman" w:cs="Times New Roman"/>
          <w:lang w:val="en-US"/>
        </w:rPr>
        <w:t>Osten</w:t>
      </w:r>
      <w:proofErr w:type="spellEnd"/>
      <w:r w:rsidRPr="00901AD6">
        <w:rPr>
          <w:rFonts w:ascii="Times New Roman" w:hAnsi="Times New Roman" w:cs="Times New Roman"/>
          <w:lang w:val="en-US"/>
        </w:rPr>
        <w:t xml:space="preserve"> / G. </w:t>
      </w:r>
      <w:proofErr w:type="spellStart"/>
      <w:r w:rsidRPr="00901AD6">
        <w:rPr>
          <w:rFonts w:ascii="Times New Roman" w:hAnsi="Times New Roman" w:cs="Times New Roman"/>
          <w:lang w:val="en-US"/>
        </w:rPr>
        <w:t>Krämer</w:t>
      </w:r>
      <w:proofErr w:type="spellEnd"/>
      <w:r w:rsidRPr="00901AD6">
        <w:rPr>
          <w:rFonts w:ascii="Times New Roman" w:hAnsi="Times New Roman" w:cs="Times New Roman"/>
          <w:lang w:val="en-US"/>
        </w:rPr>
        <w:t xml:space="preserve"> // </w:t>
      </w:r>
      <w:proofErr w:type="spellStart"/>
      <w:r w:rsidRPr="00901AD6">
        <w:rPr>
          <w:rFonts w:ascii="Times New Roman" w:hAnsi="Times New Roman" w:cs="Times New Roman"/>
          <w:lang w:val="en-US"/>
        </w:rPr>
        <w:t>Deutschlands</w:t>
      </w:r>
      <w:proofErr w:type="spellEnd"/>
      <w:r w:rsidRPr="00901AD6">
        <w:rPr>
          <w:rFonts w:ascii="Times New Roman" w:hAnsi="Times New Roman" w:cs="Times New Roman"/>
          <w:lang w:val="en-US"/>
        </w:rPr>
        <w:t xml:space="preserve"> </w:t>
      </w:r>
      <w:proofErr w:type="spellStart"/>
      <w:r w:rsidRPr="00901AD6">
        <w:rPr>
          <w:rFonts w:ascii="Times New Roman" w:hAnsi="Times New Roman" w:cs="Times New Roman"/>
          <w:lang w:val="en-US"/>
        </w:rPr>
        <w:t>neue</w:t>
      </w:r>
      <w:proofErr w:type="spellEnd"/>
      <w:r w:rsidRPr="00901AD6">
        <w:rPr>
          <w:rFonts w:ascii="Times New Roman" w:hAnsi="Times New Roman" w:cs="Times New Roman"/>
          <w:lang w:val="en-US"/>
        </w:rPr>
        <w:t xml:space="preserve"> </w:t>
      </w:r>
      <w:proofErr w:type="spellStart"/>
      <w:r w:rsidRPr="00901AD6">
        <w:rPr>
          <w:rFonts w:ascii="Times New Roman" w:hAnsi="Times New Roman" w:cs="Times New Roman"/>
          <w:lang w:val="en-US"/>
        </w:rPr>
        <w:t>Außenpolitik</w:t>
      </w:r>
      <w:proofErr w:type="spellEnd"/>
      <w:r w:rsidRPr="00901AD6">
        <w:rPr>
          <w:rFonts w:ascii="Times New Roman" w:hAnsi="Times New Roman" w:cs="Times New Roman"/>
          <w:lang w:val="en-US"/>
        </w:rPr>
        <w:t xml:space="preserve">. </w:t>
      </w:r>
      <w:proofErr w:type="spellStart"/>
      <w:proofErr w:type="gramStart"/>
      <w:r w:rsidRPr="00901AD6">
        <w:rPr>
          <w:rFonts w:ascii="Times New Roman" w:hAnsi="Times New Roman" w:cs="Times New Roman"/>
          <w:lang w:val="en-US"/>
        </w:rPr>
        <w:t>Bd</w:t>
      </w:r>
      <w:proofErr w:type="spellEnd"/>
      <w:r w:rsidRPr="00901AD6">
        <w:rPr>
          <w:rFonts w:ascii="Times New Roman" w:hAnsi="Times New Roman" w:cs="Times New Roman"/>
          <w:lang w:val="en-US"/>
        </w:rPr>
        <w:t xml:space="preserve"> 2.</w:t>
      </w:r>
      <w:proofErr w:type="gramEnd"/>
      <w:r w:rsidRPr="00901AD6">
        <w:rPr>
          <w:rFonts w:ascii="Times New Roman" w:hAnsi="Times New Roman" w:cs="Times New Roman"/>
          <w:lang w:val="en-US"/>
        </w:rPr>
        <w:t xml:space="preserve"> </w:t>
      </w:r>
      <w:proofErr w:type="spellStart"/>
      <w:r w:rsidRPr="00901AD6">
        <w:rPr>
          <w:rFonts w:ascii="Times New Roman" w:hAnsi="Times New Roman" w:cs="Times New Roman"/>
          <w:lang w:val="en-US"/>
        </w:rPr>
        <w:t>Herausforderungen</w:t>
      </w:r>
      <w:proofErr w:type="spellEnd"/>
      <w:r w:rsidRPr="00901AD6">
        <w:rPr>
          <w:rFonts w:ascii="Times New Roman" w:hAnsi="Times New Roman" w:cs="Times New Roman"/>
          <w:lang w:val="en-US"/>
        </w:rPr>
        <w:t xml:space="preserve"> / K. Kaiser, H W. </w:t>
      </w:r>
      <w:proofErr w:type="spellStart"/>
      <w:r w:rsidRPr="00901AD6">
        <w:rPr>
          <w:rFonts w:ascii="Times New Roman" w:hAnsi="Times New Roman" w:cs="Times New Roman"/>
          <w:lang w:val="en-US"/>
        </w:rPr>
        <w:t>Maull</w:t>
      </w:r>
      <w:proofErr w:type="spellEnd"/>
      <w:r w:rsidRPr="00901AD6">
        <w:rPr>
          <w:rFonts w:ascii="Times New Roman" w:hAnsi="Times New Roman" w:cs="Times New Roman"/>
          <w:lang w:val="en-US"/>
        </w:rPr>
        <w:t xml:space="preserve"> (</w:t>
      </w:r>
      <w:proofErr w:type="spellStart"/>
      <w:r w:rsidRPr="00901AD6">
        <w:rPr>
          <w:rFonts w:ascii="Times New Roman" w:hAnsi="Times New Roman" w:cs="Times New Roman"/>
          <w:lang w:val="en-US"/>
        </w:rPr>
        <w:t>Hrsg</w:t>
      </w:r>
      <w:proofErr w:type="spellEnd"/>
      <w:r w:rsidRPr="00901AD6">
        <w:rPr>
          <w:rFonts w:ascii="Times New Roman" w:hAnsi="Times New Roman" w:cs="Times New Roman"/>
          <w:lang w:val="en-US"/>
        </w:rPr>
        <w:t>.</w:t>
      </w:r>
      <w:r>
        <w:rPr>
          <w:rFonts w:ascii="Times New Roman" w:hAnsi="Times New Roman" w:cs="Times New Roman"/>
          <w:lang w:val="en-US"/>
        </w:rPr>
        <w:t xml:space="preserve">). – </w:t>
      </w:r>
      <w:proofErr w:type="spellStart"/>
      <w:r>
        <w:rPr>
          <w:rFonts w:ascii="Times New Roman" w:hAnsi="Times New Roman" w:cs="Times New Roman"/>
          <w:lang w:val="en-US"/>
        </w:rPr>
        <w:t>München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Oldenbourg</w:t>
      </w:r>
      <w:proofErr w:type="spellEnd"/>
      <w:r>
        <w:rPr>
          <w:rFonts w:ascii="Times New Roman" w:hAnsi="Times New Roman" w:cs="Times New Roman"/>
          <w:lang w:val="en-US"/>
        </w:rPr>
        <w:t>, 1995.</w:t>
      </w:r>
      <w:r w:rsidRPr="007C2A69">
        <w:rPr>
          <w:rFonts w:ascii="Times New Roman" w:hAnsi="Times New Roman" w:cs="Times New Roman"/>
          <w:lang w:val="en-US"/>
        </w:rPr>
        <w:t xml:space="preserve"> -</w:t>
      </w:r>
      <w:r w:rsidRPr="00901AD6">
        <w:rPr>
          <w:rFonts w:ascii="Times New Roman" w:hAnsi="Times New Roman" w:cs="Times New Roman"/>
          <w:lang w:val="en-US"/>
        </w:rPr>
        <w:t xml:space="preserve"> </w:t>
      </w:r>
      <w:r w:rsidRPr="000D3470">
        <w:rPr>
          <w:rFonts w:ascii="Times New Roman" w:hAnsi="Times New Roman" w:cs="Times New Roman"/>
          <w:lang w:val="en-US"/>
        </w:rPr>
        <w:t>S</w:t>
      </w:r>
      <w:r w:rsidRPr="007C2A69">
        <w:rPr>
          <w:rFonts w:ascii="Times New Roman" w:hAnsi="Times New Roman" w:cs="Times New Roman"/>
          <w:lang w:val="en-US"/>
        </w:rPr>
        <w:t>. 159.</w:t>
      </w:r>
    </w:p>
  </w:footnote>
  <w:footnote w:id="46">
    <w:p w:rsidR="00A227E3" w:rsidRPr="007B40D6" w:rsidRDefault="00A227E3">
      <w:pPr>
        <w:pStyle w:val="a3"/>
        <w:rPr>
          <w:rFonts w:ascii="Times New Roman" w:hAnsi="Times New Roman" w:cs="Times New Roman"/>
        </w:rPr>
      </w:pPr>
      <w:r w:rsidRPr="000D3470">
        <w:rPr>
          <w:rStyle w:val="a5"/>
          <w:rFonts w:ascii="Times New Roman" w:hAnsi="Times New Roman" w:cs="Times New Roman"/>
        </w:rPr>
        <w:footnoteRef/>
      </w:r>
      <w:r w:rsidRPr="007B40D6">
        <w:rPr>
          <w:rFonts w:ascii="Times New Roman" w:hAnsi="Times New Roman" w:cs="Times New Roman"/>
        </w:rPr>
        <w:t xml:space="preserve"> </w:t>
      </w:r>
      <w:r w:rsidRPr="000D3470">
        <w:rPr>
          <w:rFonts w:ascii="Times New Roman" w:hAnsi="Times New Roman" w:cs="Times New Roman"/>
        </w:rPr>
        <w:t>Матков</w:t>
      </w:r>
      <w:r w:rsidRPr="007B40D6">
        <w:rPr>
          <w:rFonts w:ascii="Times New Roman" w:hAnsi="Times New Roman" w:cs="Times New Roman"/>
        </w:rPr>
        <w:t xml:space="preserve"> </w:t>
      </w:r>
      <w:r w:rsidRPr="000D3470">
        <w:rPr>
          <w:rFonts w:ascii="Times New Roman" w:hAnsi="Times New Roman" w:cs="Times New Roman"/>
        </w:rPr>
        <w:t>А</w:t>
      </w:r>
      <w:r w:rsidRPr="007B40D6">
        <w:rPr>
          <w:rFonts w:ascii="Times New Roman" w:hAnsi="Times New Roman" w:cs="Times New Roman"/>
        </w:rPr>
        <w:t>.</w:t>
      </w:r>
      <w:r w:rsidRPr="000D3470">
        <w:rPr>
          <w:rFonts w:ascii="Times New Roman" w:hAnsi="Times New Roman" w:cs="Times New Roman"/>
        </w:rPr>
        <w:t>Н</w:t>
      </w:r>
      <w:r w:rsidRPr="007B40D6">
        <w:rPr>
          <w:rFonts w:ascii="Times New Roman" w:hAnsi="Times New Roman" w:cs="Times New Roman"/>
        </w:rPr>
        <w:t xml:space="preserve">. </w:t>
      </w:r>
      <w:r w:rsidRPr="000D3470">
        <w:rPr>
          <w:rFonts w:ascii="Times New Roman" w:hAnsi="Times New Roman" w:cs="Times New Roman"/>
        </w:rPr>
        <w:t>Отношения</w:t>
      </w:r>
      <w:r w:rsidRPr="007B40D6">
        <w:rPr>
          <w:rFonts w:ascii="Times New Roman" w:hAnsi="Times New Roman" w:cs="Times New Roman"/>
        </w:rPr>
        <w:t xml:space="preserve"> </w:t>
      </w:r>
      <w:r w:rsidRPr="000D3470">
        <w:rPr>
          <w:rFonts w:ascii="Times New Roman" w:hAnsi="Times New Roman" w:cs="Times New Roman"/>
        </w:rPr>
        <w:t>ФРГ</w:t>
      </w:r>
      <w:r w:rsidRPr="007B40D6">
        <w:rPr>
          <w:rFonts w:ascii="Times New Roman" w:hAnsi="Times New Roman" w:cs="Times New Roman"/>
        </w:rPr>
        <w:t xml:space="preserve"> </w:t>
      </w:r>
      <w:r w:rsidRPr="000D3470">
        <w:rPr>
          <w:rFonts w:ascii="Times New Roman" w:hAnsi="Times New Roman" w:cs="Times New Roman"/>
        </w:rPr>
        <w:t>с</w:t>
      </w:r>
      <w:r w:rsidRPr="007B40D6">
        <w:rPr>
          <w:rFonts w:ascii="Times New Roman" w:hAnsi="Times New Roman" w:cs="Times New Roman"/>
        </w:rPr>
        <w:t xml:space="preserve"> </w:t>
      </w:r>
      <w:r w:rsidRPr="000D3470">
        <w:rPr>
          <w:rFonts w:ascii="Times New Roman" w:hAnsi="Times New Roman" w:cs="Times New Roman"/>
        </w:rPr>
        <w:t>Евросоюзом</w:t>
      </w:r>
      <w:r w:rsidRPr="007B40D6">
        <w:rPr>
          <w:rFonts w:ascii="Times New Roman" w:hAnsi="Times New Roman" w:cs="Times New Roman"/>
        </w:rPr>
        <w:t xml:space="preserve">, </w:t>
      </w:r>
      <w:r w:rsidRPr="000D3470">
        <w:rPr>
          <w:rFonts w:ascii="Times New Roman" w:hAnsi="Times New Roman" w:cs="Times New Roman"/>
        </w:rPr>
        <w:t>НАТО</w:t>
      </w:r>
      <w:r w:rsidRPr="007B40D6">
        <w:rPr>
          <w:rFonts w:ascii="Times New Roman" w:hAnsi="Times New Roman" w:cs="Times New Roman"/>
        </w:rPr>
        <w:t xml:space="preserve"> </w:t>
      </w:r>
      <w:r w:rsidRPr="000D3470">
        <w:rPr>
          <w:rFonts w:ascii="Times New Roman" w:hAnsi="Times New Roman" w:cs="Times New Roman"/>
        </w:rPr>
        <w:t>и</w:t>
      </w:r>
      <w:r w:rsidRPr="007B40D6">
        <w:rPr>
          <w:rFonts w:ascii="Times New Roman" w:hAnsi="Times New Roman" w:cs="Times New Roman"/>
        </w:rPr>
        <w:t xml:space="preserve"> </w:t>
      </w:r>
      <w:r w:rsidRPr="000D3470">
        <w:rPr>
          <w:rFonts w:ascii="Times New Roman" w:hAnsi="Times New Roman" w:cs="Times New Roman"/>
        </w:rPr>
        <w:t>Россией</w:t>
      </w:r>
      <w:r w:rsidRPr="007B40D6">
        <w:rPr>
          <w:rFonts w:ascii="Times New Roman" w:hAnsi="Times New Roman" w:cs="Times New Roman"/>
        </w:rPr>
        <w:t xml:space="preserve"> / </w:t>
      </w:r>
      <w:r>
        <w:rPr>
          <w:rFonts w:ascii="Times New Roman" w:hAnsi="Times New Roman" w:cs="Times New Roman"/>
        </w:rPr>
        <w:t>А</w:t>
      </w:r>
      <w:r w:rsidRPr="007B40D6">
        <w:rPr>
          <w:rFonts w:ascii="Times New Roman" w:hAnsi="Times New Roman" w:cs="Times New Roman"/>
        </w:rPr>
        <w:t>.</w:t>
      </w:r>
      <w:r>
        <w:rPr>
          <w:rFonts w:ascii="Times New Roman" w:hAnsi="Times New Roman" w:cs="Times New Roman"/>
        </w:rPr>
        <w:t>Н</w:t>
      </w:r>
      <w:r w:rsidRPr="007B40D6">
        <w:rPr>
          <w:rFonts w:ascii="Times New Roman" w:hAnsi="Times New Roman" w:cs="Times New Roman"/>
        </w:rPr>
        <w:t xml:space="preserve">. </w:t>
      </w:r>
      <w:r>
        <w:rPr>
          <w:rFonts w:ascii="Times New Roman" w:hAnsi="Times New Roman" w:cs="Times New Roman"/>
        </w:rPr>
        <w:t>Матков</w:t>
      </w:r>
      <w:r w:rsidRPr="007B40D6">
        <w:rPr>
          <w:rFonts w:ascii="Times New Roman" w:hAnsi="Times New Roman" w:cs="Times New Roman"/>
        </w:rPr>
        <w:t xml:space="preserve"> // </w:t>
      </w:r>
      <w:r>
        <w:rPr>
          <w:rFonts w:ascii="Times New Roman" w:hAnsi="Times New Roman" w:cs="Times New Roman"/>
        </w:rPr>
        <w:t>Наука</w:t>
      </w:r>
      <w:r w:rsidRPr="007B40D6">
        <w:rPr>
          <w:rFonts w:ascii="Times New Roman" w:hAnsi="Times New Roman" w:cs="Times New Roman"/>
        </w:rPr>
        <w:t xml:space="preserve"> </w:t>
      </w:r>
      <w:r>
        <w:rPr>
          <w:rFonts w:ascii="Times New Roman" w:hAnsi="Times New Roman" w:cs="Times New Roman"/>
        </w:rPr>
        <w:t>и</w:t>
      </w:r>
      <w:r w:rsidRPr="007B40D6">
        <w:rPr>
          <w:rFonts w:ascii="Times New Roman" w:hAnsi="Times New Roman" w:cs="Times New Roman"/>
        </w:rPr>
        <w:t xml:space="preserve"> </w:t>
      </w:r>
      <w:r>
        <w:rPr>
          <w:rFonts w:ascii="Times New Roman" w:hAnsi="Times New Roman" w:cs="Times New Roman"/>
        </w:rPr>
        <w:t>школа</w:t>
      </w:r>
      <w:r w:rsidRPr="007B40D6">
        <w:rPr>
          <w:rFonts w:ascii="Times New Roman" w:hAnsi="Times New Roman" w:cs="Times New Roman"/>
        </w:rPr>
        <w:t xml:space="preserve">. - 2011. №1. - </w:t>
      </w:r>
      <w:r w:rsidRPr="000D3470">
        <w:rPr>
          <w:rFonts w:ascii="Times New Roman" w:hAnsi="Times New Roman" w:cs="Times New Roman"/>
        </w:rPr>
        <w:t>С</w:t>
      </w:r>
      <w:r w:rsidRPr="007B40D6">
        <w:rPr>
          <w:rFonts w:ascii="Times New Roman" w:hAnsi="Times New Roman" w:cs="Times New Roman"/>
        </w:rPr>
        <w:t xml:space="preserve"> 153.</w:t>
      </w:r>
    </w:p>
  </w:footnote>
  <w:footnote w:id="47">
    <w:p w:rsidR="00A227E3" w:rsidRPr="0098737B" w:rsidRDefault="00A227E3" w:rsidP="0055148E">
      <w:pPr>
        <w:pStyle w:val="a3"/>
        <w:rPr>
          <w:rFonts w:ascii="Times New Roman" w:hAnsi="Times New Roman" w:cs="Times New Roman"/>
          <w:lang w:val="en-US"/>
        </w:rPr>
      </w:pPr>
      <w:r w:rsidRPr="000D3470">
        <w:rPr>
          <w:rStyle w:val="a5"/>
          <w:rFonts w:ascii="Times New Roman" w:hAnsi="Times New Roman" w:cs="Times New Roman"/>
        </w:rPr>
        <w:footnoteRef/>
      </w:r>
      <w:r w:rsidRPr="0098737B">
        <w:rPr>
          <w:rFonts w:ascii="Times New Roman" w:hAnsi="Times New Roman" w:cs="Times New Roman"/>
        </w:rPr>
        <w:t xml:space="preserve"> </w:t>
      </w:r>
      <w:bookmarkStart w:id="20" w:name="OLE_LINK35"/>
      <w:bookmarkStart w:id="21" w:name="OLE_LINK36"/>
      <w:r w:rsidRPr="000D3470">
        <w:rPr>
          <w:rFonts w:ascii="Times New Roman" w:hAnsi="Times New Roman" w:cs="Times New Roman"/>
        </w:rPr>
        <w:t>Ткаченко</w:t>
      </w:r>
      <w:r w:rsidRPr="0098737B">
        <w:rPr>
          <w:rFonts w:ascii="Times New Roman" w:hAnsi="Times New Roman" w:cs="Times New Roman"/>
        </w:rPr>
        <w:t xml:space="preserve"> </w:t>
      </w:r>
      <w:r w:rsidRPr="000D3470">
        <w:rPr>
          <w:rFonts w:ascii="Times New Roman" w:hAnsi="Times New Roman" w:cs="Times New Roman"/>
        </w:rPr>
        <w:t>С</w:t>
      </w:r>
      <w:r w:rsidRPr="0098737B">
        <w:rPr>
          <w:rFonts w:ascii="Times New Roman" w:hAnsi="Times New Roman" w:cs="Times New Roman"/>
        </w:rPr>
        <w:t>.</w:t>
      </w:r>
      <w:r w:rsidRPr="000D3470">
        <w:rPr>
          <w:rFonts w:ascii="Times New Roman" w:hAnsi="Times New Roman" w:cs="Times New Roman"/>
        </w:rPr>
        <w:t>Л</w:t>
      </w:r>
      <w:r w:rsidRPr="0098737B">
        <w:rPr>
          <w:rFonts w:ascii="Times New Roman" w:hAnsi="Times New Roman" w:cs="Times New Roman"/>
        </w:rPr>
        <w:t xml:space="preserve">. </w:t>
      </w:r>
      <w:r w:rsidRPr="000D3470">
        <w:rPr>
          <w:rFonts w:ascii="Times New Roman" w:hAnsi="Times New Roman" w:cs="Times New Roman"/>
        </w:rPr>
        <w:t>Перспективы</w:t>
      </w:r>
      <w:r w:rsidRPr="0098737B">
        <w:rPr>
          <w:rFonts w:ascii="Times New Roman" w:hAnsi="Times New Roman" w:cs="Times New Roman"/>
        </w:rPr>
        <w:t xml:space="preserve"> </w:t>
      </w:r>
      <w:r w:rsidRPr="000D3470">
        <w:rPr>
          <w:rFonts w:ascii="Times New Roman" w:hAnsi="Times New Roman" w:cs="Times New Roman"/>
        </w:rPr>
        <w:t>создания</w:t>
      </w:r>
      <w:r w:rsidRPr="0098737B">
        <w:rPr>
          <w:rFonts w:ascii="Times New Roman" w:hAnsi="Times New Roman" w:cs="Times New Roman"/>
        </w:rPr>
        <w:t xml:space="preserve"> </w:t>
      </w:r>
      <w:r w:rsidRPr="000D3470">
        <w:rPr>
          <w:rFonts w:ascii="Times New Roman" w:hAnsi="Times New Roman" w:cs="Times New Roman"/>
        </w:rPr>
        <w:t>валютных</w:t>
      </w:r>
      <w:r w:rsidRPr="0098737B">
        <w:rPr>
          <w:rFonts w:ascii="Times New Roman" w:hAnsi="Times New Roman" w:cs="Times New Roman"/>
        </w:rPr>
        <w:t xml:space="preserve"> </w:t>
      </w:r>
      <w:r w:rsidRPr="000D3470">
        <w:rPr>
          <w:rFonts w:ascii="Times New Roman" w:hAnsi="Times New Roman" w:cs="Times New Roman"/>
        </w:rPr>
        <w:t>союзов</w:t>
      </w:r>
      <w:r w:rsidRPr="0098737B">
        <w:rPr>
          <w:rFonts w:ascii="Times New Roman" w:hAnsi="Times New Roman" w:cs="Times New Roman"/>
        </w:rPr>
        <w:t xml:space="preserve"> </w:t>
      </w:r>
      <w:r w:rsidRPr="000D3470">
        <w:rPr>
          <w:rFonts w:ascii="Times New Roman" w:hAnsi="Times New Roman" w:cs="Times New Roman"/>
        </w:rPr>
        <w:t>в</w:t>
      </w:r>
      <w:r w:rsidRPr="0098737B">
        <w:rPr>
          <w:rFonts w:ascii="Times New Roman" w:hAnsi="Times New Roman" w:cs="Times New Roman"/>
        </w:rPr>
        <w:t xml:space="preserve"> </w:t>
      </w:r>
      <w:r w:rsidRPr="000D3470">
        <w:rPr>
          <w:rFonts w:ascii="Times New Roman" w:hAnsi="Times New Roman" w:cs="Times New Roman"/>
        </w:rPr>
        <w:t>Западном</w:t>
      </w:r>
      <w:r w:rsidRPr="0098737B">
        <w:rPr>
          <w:rFonts w:ascii="Times New Roman" w:hAnsi="Times New Roman" w:cs="Times New Roman"/>
        </w:rPr>
        <w:t xml:space="preserve"> </w:t>
      </w:r>
      <w:r w:rsidRPr="000D3470">
        <w:rPr>
          <w:rFonts w:ascii="Times New Roman" w:hAnsi="Times New Roman" w:cs="Times New Roman"/>
        </w:rPr>
        <w:t>полушарии</w:t>
      </w:r>
      <w:r w:rsidRPr="0098737B">
        <w:rPr>
          <w:rFonts w:ascii="Times New Roman" w:hAnsi="Times New Roman" w:cs="Times New Roman"/>
        </w:rPr>
        <w:t xml:space="preserve">: </w:t>
      </w:r>
      <w:r w:rsidRPr="000D3470">
        <w:rPr>
          <w:rFonts w:ascii="Times New Roman" w:hAnsi="Times New Roman" w:cs="Times New Roman"/>
        </w:rPr>
        <w:t>опыт</w:t>
      </w:r>
      <w:r w:rsidRPr="0098737B">
        <w:rPr>
          <w:rFonts w:ascii="Times New Roman" w:hAnsi="Times New Roman" w:cs="Times New Roman"/>
        </w:rPr>
        <w:t xml:space="preserve"> </w:t>
      </w:r>
      <w:r w:rsidRPr="000D3470">
        <w:rPr>
          <w:rFonts w:ascii="Times New Roman" w:hAnsi="Times New Roman" w:cs="Times New Roman"/>
        </w:rPr>
        <w:t>ЕС</w:t>
      </w:r>
      <w:r w:rsidRPr="0098737B">
        <w:rPr>
          <w:rFonts w:ascii="Times New Roman" w:hAnsi="Times New Roman" w:cs="Times New Roman"/>
        </w:rPr>
        <w:t xml:space="preserve"> / </w:t>
      </w:r>
      <w:r>
        <w:rPr>
          <w:rFonts w:ascii="Times New Roman" w:hAnsi="Times New Roman" w:cs="Times New Roman"/>
        </w:rPr>
        <w:t>С</w:t>
      </w:r>
      <w:r w:rsidRPr="0098737B">
        <w:rPr>
          <w:rFonts w:ascii="Times New Roman" w:hAnsi="Times New Roman" w:cs="Times New Roman"/>
        </w:rPr>
        <w:t>.</w:t>
      </w:r>
      <w:r>
        <w:rPr>
          <w:rFonts w:ascii="Times New Roman" w:hAnsi="Times New Roman" w:cs="Times New Roman"/>
        </w:rPr>
        <w:t>Л</w:t>
      </w:r>
      <w:r w:rsidRPr="0098737B">
        <w:rPr>
          <w:rFonts w:ascii="Times New Roman" w:hAnsi="Times New Roman" w:cs="Times New Roman"/>
        </w:rPr>
        <w:t xml:space="preserve">. </w:t>
      </w:r>
      <w:r>
        <w:rPr>
          <w:rFonts w:ascii="Times New Roman" w:hAnsi="Times New Roman" w:cs="Times New Roman"/>
        </w:rPr>
        <w:t>Ткаченко</w:t>
      </w:r>
      <w:r w:rsidRPr="0098737B">
        <w:rPr>
          <w:rFonts w:ascii="Times New Roman" w:hAnsi="Times New Roman" w:cs="Times New Roman"/>
        </w:rPr>
        <w:t xml:space="preserve"> // </w:t>
      </w:r>
      <w:r w:rsidRPr="000D3470">
        <w:rPr>
          <w:rFonts w:ascii="Times New Roman" w:hAnsi="Times New Roman" w:cs="Times New Roman"/>
        </w:rPr>
        <w:t>Латинская</w:t>
      </w:r>
      <w:r w:rsidRPr="0098737B">
        <w:rPr>
          <w:rFonts w:ascii="Times New Roman" w:hAnsi="Times New Roman" w:cs="Times New Roman"/>
        </w:rPr>
        <w:t xml:space="preserve"> </w:t>
      </w:r>
      <w:r w:rsidRPr="000D3470">
        <w:rPr>
          <w:rFonts w:ascii="Times New Roman" w:hAnsi="Times New Roman" w:cs="Times New Roman"/>
        </w:rPr>
        <w:t>Америка</w:t>
      </w:r>
      <w:r w:rsidRPr="0098737B">
        <w:rPr>
          <w:rFonts w:ascii="Times New Roman" w:hAnsi="Times New Roman" w:cs="Times New Roman"/>
        </w:rPr>
        <w:t>. –</w:t>
      </w:r>
      <w:r>
        <w:rPr>
          <w:rFonts w:ascii="Times New Roman" w:hAnsi="Times New Roman" w:cs="Times New Roman"/>
        </w:rPr>
        <w:t xml:space="preserve"> 2011. </w:t>
      </w:r>
      <w:r w:rsidRPr="0098737B">
        <w:rPr>
          <w:rFonts w:ascii="Times New Roman" w:hAnsi="Times New Roman" w:cs="Times New Roman"/>
          <w:lang w:val="en-US"/>
        </w:rPr>
        <w:t>№6.</w:t>
      </w:r>
      <w:r w:rsidRPr="004C0AED">
        <w:rPr>
          <w:rFonts w:ascii="Times New Roman" w:hAnsi="Times New Roman" w:cs="Times New Roman"/>
          <w:lang w:val="en-US"/>
        </w:rPr>
        <w:t xml:space="preserve"> -</w:t>
      </w:r>
      <w:r w:rsidRPr="0098737B">
        <w:rPr>
          <w:rFonts w:ascii="Times New Roman" w:hAnsi="Times New Roman" w:cs="Times New Roman"/>
          <w:lang w:val="en-US"/>
        </w:rPr>
        <w:t xml:space="preserve"> </w:t>
      </w:r>
      <w:r w:rsidRPr="007C2A69">
        <w:rPr>
          <w:rFonts w:ascii="Times New Roman" w:hAnsi="Times New Roman" w:cs="Times New Roman"/>
          <w:lang w:val="en-US"/>
        </w:rPr>
        <w:t>C</w:t>
      </w:r>
      <w:r w:rsidRPr="0098737B">
        <w:rPr>
          <w:rFonts w:ascii="Times New Roman" w:hAnsi="Times New Roman" w:cs="Times New Roman"/>
          <w:lang w:val="en-US"/>
        </w:rPr>
        <w:t>. 41.</w:t>
      </w:r>
      <w:bookmarkEnd w:id="20"/>
      <w:bookmarkEnd w:id="21"/>
    </w:p>
  </w:footnote>
  <w:footnote w:id="48">
    <w:p w:rsidR="00A227E3" w:rsidRPr="000D3470" w:rsidRDefault="00A227E3">
      <w:pPr>
        <w:pStyle w:val="a3"/>
        <w:rPr>
          <w:rFonts w:ascii="Times New Roman" w:hAnsi="Times New Roman" w:cs="Times New Roman"/>
          <w:lang w:val="en-US"/>
        </w:rPr>
      </w:pPr>
      <w:r w:rsidRPr="000D3470">
        <w:rPr>
          <w:rStyle w:val="a5"/>
          <w:rFonts w:ascii="Times New Roman" w:hAnsi="Times New Roman" w:cs="Times New Roman"/>
        </w:rPr>
        <w:footnoteRef/>
      </w:r>
      <w:r w:rsidRPr="000D3470">
        <w:rPr>
          <w:rFonts w:ascii="Times New Roman" w:hAnsi="Times New Roman" w:cs="Times New Roman"/>
          <w:lang w:val="en-US"/>
        </w:rPr>
        <w:t>Treaty of Amsterdam amending the Treaty on European Union, the treaties establishing the European Communities and certain related acts (URL:  http://europa.eu/european-union/sites/europaeu/files/docs/body/treaty_of_amsterdam_en.pdf</w:t>
      </w:r>
      <w:proofErr w:type="gramStart"/>
      <w:r w:rsidRPr="000D3470">
        <w:rPr>
          <w:rFonts w:ascii="Times New Roman" w:hAnsi="Times New Roman" w:cs="Times New Roman"/>
          <w:lang w:val="en-US"/>
        </w:rPr>
        <w:t xml:space="preserve">,  </w:t>
      </w:r>
      <w:r w:rsidRPr="000D3470">
        <w:rPr>
          <w:rFonts w:ascii="Times New Roman" w:hAnsi="Times New Roman" w:cs="Times New Roman"/>
        </w:rPr>
        <w:t>дата</w:t>
      </w:r>
      <w:proofErr w:type="gramEnd"/>
      <w:r w:rsidRPr="000D3470">
        <w:rPr>
          <w:rFonts w:ascii="Times New Roman" w:hAnsi="Times New Roman" w:cs="Times New Roman"/>
          <w:lang w:val="en-US"/>
        </w:rPr>
        <w:t xml:space="preserve"> </w:t>
      </w:r>
      <w:r w:rsidRPr="000D3470">
        <w:rPr>
          <w:rFonts w:ascii="Times New Roman" w:hAnsi="Times New Roman" w:cs="Times New Roman"/>
        </w:rPr>
        <w:t>обращения</w:t>
      </w:r>
      <w:r w:rsidRPr="000D3470">
        <w:rPr>
          <w:rFonts w:ascii="Times New Roman" w:hAnsi="Times New Roman" w:cs="Times New Roman"/>
          <w:lang w:val="en-US"/>
        </w:rPr>
        <w:t>: 04.04.2017).</w:t>
      </w:r>
    </w:p>
  </w:footnote>
  <w:footnote w:id="49">
    <w:p w:rsidR="00A227E3" w:rsidRPr="0079772A" w:rsidRDefault="00A227E3">
      <w:pPr>
        <w:pStyle w:val="a3"/>
        <w:rPr>
          <w:rFonts w:ascii="Times New Roman" w:hAnsi="Times New Roman" w:cs="Times New Roman"/>
          <w:lang w:val="en-US"/>
        </w:rPr>
      </w:pPr>
      <w:r w:rsidRPr="000D3470">
        <w:rPr>
          <w:rStyle w:val="a5"/>
          <w:rFonts w:ascii="Times New Roman" w:hAnsi="Times New Roman" w:cs="Times New Roman"/>
        </w:rPr>
        <w:footnoteRef/>
      </w:r>
      <w:r w:rsidRPr="0079772A">
        <w:rPr>
          <w:rFonts w:ascii="Times New Roman" w:hAnsi="Times New Roman" w:cs="Times New Roman"/>
        </w:rPr>
        <w:t xml:space="preserve"> Семёнов О.В. Эволюция оборонной политики ФРГ и проблема безопасности  ЕС в конце </w:t>
      </w:r>
      <w:r w:rsidRPr="0079772A">
        <w:rPr>
          <w:rFonts w:ascii="Times New Roman" w:hAnsi="Times New Roman" w:cs="Times New Roman"/>
          <w:lang w:val="en-US"/>
        </w:rPr>
        <w:t>XX</w:t>
      </w:r>
      <w:r w:rsidRPr="0079772A">
        <w:rPr>
          <w:rFonts w:ascii="Times New Roman" w:hAnsi="Times New Roman" w:cs="Times New Roman"/>
        </w:rPr>
        <w:t xml:space="preserve"> – начале </w:t>
      </w:r>
      <w:r w:rsidRPr="0079772A">
        <w:rPr>
          <w:rFonts w:ascii="Times New Roman" w:hAnsi="Times New Roman" w:cs="Times New Roman"/>
          <w:lang w:val="en-US"/>
        </w:rPr>
        <w:t>XXI</w:t>
      </w:r>
      <w:r w:rsidRPr="0079772A">
        <w:rPr>
          <w:rFonts w:ascii="Times New Roman" w:hAnsi="Times New Roman" w:cs="Times New Roman"/>
        </w:rPr>
        <w:t xml:space="preserve"> века / О.В. Семёнов // Вестник Нижегородского университета им. </w:t>
      </w:r>
      <w:r w:rsidRPr="0079772A">
        <w:rPr>
          <w:rFonts w:ascii="Times New Roman" w:hAnsi="Times New Roman" w:cs="Times New Roman"/>
          <w:lang w:val="en-US"/>
        </w:rPr>
        <w:t xml:space="preserve">Н.И. </w:t>
      </w:r>
      <w:proofErr w:type="spellStart"/>
      <w:r w:rsidRPr="0079772A">
        <w:rPr>
          <w:rFonts w:ascii="Times New Roman" w:hAnsi="Times New Roman" w:cs="Times New Roman"/>
          <w:lang w:val="en-US"/>
        </w:rPr>
        <w:t>Лобачевского</w:t>
      </w:r>
      <w:proofErr w:type="spellEnd"/>
      <w:r w:rsidRPr="0079772A">
        <w:rPr>
          <w:rFonts w:ascii="Times New Roman" w:hAnsi="Times New Roman" w:cs="Times New Roman"/>
          <w:lang w:val="en-US"/>
        </w:rPr>
        <w:t xml:space="preserve">. - 2008. №1. - </w:t>
      </w:r>
      <w:r w:rsidRPr="000D3470">
        <w:rPr>
          <w:rFonts w:ascii="Times New Roman" w:hAnsi="Times New Roman" w:cs="Times New Roman"/>
        </w:rPr>
        <w:t>С</w:t>
      </w:r>
      <w:r w:rsidRPr="0079772A">
        <w:rPr>
          <w:rFonts w:ascii="Times New Roman" w:hAnsi="Times New Roman" w:cs="Times New Roman"/>
          <w:lang w:val="en-US"/>
        </w:rPr>
        <w:t>. 186.</w:t>
      </w:r>
    </w:p>
  </w:footnote>
  <w:footnote w:id="50">
    <w:p w:rsidR="00A227E3" w:rsidRPr="000D3470" w:rsidRDefault="00A227E3">
      <w:pPr>
        <w:pStyle w:val="a3"/>
        <w:rPr>
          <w:rFonts w:ascii="Times New Roman" w:hAnsi="Times New Roman" w:cs="Times New Roman"/>
          <w:lang w:val="en-US"/>
        </w:rPr>
      </w:pPr>
      <w:r w:rsidRPr="000D3470">
        <w:rPr>
          <w:rStyle w:val="a5"/>
          <w:rFonts w:ascii="Times New Roman" w:hAnsi="Times New Roman" w:cs="Times New Roman"/>
        </w:rPr>
        <w:footnoteRef/>
      </w:r>
      <w:r w:rsidRPr="000D3470">
        <w:rPr>
          <w:rFonts w:ascii="Times New Roman" w:hAnsi="Times New Roman" w:cs="Times New Roman"/>
          <w:lang w:val="en-US"/>
        </w:rPr>
        <w:t xml:space="preserve"> </w:t>
      </w:r>
      <w:bookmarkStart w:id="22" w:name="OLE_LINK3"/>
      <w:bookmarkStart w:id="23" w:name="OLE_LINK4"/>
      <w:proofErr w:type="spellStart"/>
      <w:r w:rsidRPr="000D3470">
        <w:rPr>
          <w:rFonts w:ascii="Times New Roman" w:hAnsi="Times New Roman" w:cs="Times New Roman"/>
          <w:lang w:val="en-US"/>
        </w:rPr>
        <w:t>Naumann</w:t>
      </w:r>
      <w:proofErr w:type="spellEnd"/>
      <w:r w:rsidRPr="000D3470">
        <w:rPr>
          <w:rFonts w:ascii="Times New Roman" w:hAnsi="Times New Roman" w:cs="Times New Roman"/>
          <w:lang w:val="en-US"/>
        </w:rPr>
        <w:t xml:space="preserve"> K. </w:t>
      </w:r>
      <w:proofErr w:type="spellStart"/>
      <w:r w:rsidRPr="000D3470">
        <w:rPr>
          <w:rFonts w:ascii="Times New Roman" w:hAnsi="Times New Roman" w:cs="Times New Roman"/>
          <w:lang w:val="en-US"/>
        </w:rPr>
        <w:t>Bundeswehr</w:t>
      </w:r>
      <w:proofErr w:type="spellEnd"/>
      <w:r w:rsidRPr="000D3470">
        <w:rPr>
          <w:rFonts w:ascii="Times New Roman" w:hAnsi="Times New Roman" w:cs="Times New Roman"/>
          <w:lang w:val="en-US"/>
        </w:rPr>
        <w:t xml:space="preserve"> und </w:t>
      </w:r>
      <w:proofErr w:type="spellStart"/>
      <w:r w:rsidRPr="000D3470">
        <w:rPr>
          <w:rFonts w:ascii="Times New Roman" w:hAnsi="Times New Roman" w:cs="Times New Roman"/>
          <w:lang w:val="en-US"/>
        </w:rPr>
        <w:t>Verteidigung</w:t>
      </w:r>
      <w:proofErr w:type="spellEnd"/>
      <w:r>
        <w:rPr>
          <w:rFonts w:ascii="Times New Roman" w:hAnsi="Times New Roman" w:cs="Times New Roman"/>
          <w:lang w:val="en-US"/>
        </w:rPr>
        <w:t xml:space="preserve"> /</w:t>
      </w:r>
      <w:r w:rsidRPr="00380E77">
        <w:rPr>
          <w:lang w:val="en-US"/>
        </w:rPr>
        <w:t xml:space="preserve"> </w:t>
      </w:r>
      <w:r w:rsidRPr="00380E77">
        <w:rPr>
          <w:rFonts w:ascii="Times New Roman" w:hAnsi="Times New Roman" w:cs="Times New Roman"/>
          <w:lang w:val="en-US"/>
        </w:rPr>
        <w:t xml:space="preserve">K. </w:t>
      </w:r>
      <w:proofErr w:type="spellStart"/>
      <w:proofErr w:type="gramStart"/>
      <w:r w:rsidRPr="00380E77">
        <w:rPr>
          <w:rFonts w:ascii="Times New Roman" w:hAnsi="Times New Roman" w:cs="Times New Roman"/>
          <w:lang w:val="en-US"/>
        </w:rPr>
        <w:t>Naumann</w:t>
      </w:r>
      <w:proofErr w:type="spellEnd"/>
      <w:r>
        <w:rPr>
          <w:rFonts w:ascii="Times New Roman" w:hAnsi="Times New Roman" w:cs="Times New Roman"/>
          <w:lang w:val="en-US"/>
        </w:rPr>
        <w:t xml:space="preserve">  /</w:t>
      </w:r>
      <w:proofErr w:type="gramEnd"/>
      <w:r>
        <w:rPr>
          <w:rFonts w:ascii="Times New Roman" w:hAnsi="Times New Roman" w:cs="Times New Roman"/>
          <w:lang w:val="en-US"/>
        </w:rPr>
        <w:t xml:space="preserve">/ Das </w:t>
      </w:r>
      <w:proofErr w:type="spellStart"/>
      <w:r>
        <w:rPr>
          <w:rFonts w:ascii="Times New Roman" w:hAnsi="Times New Roman" w:cs="Times New Roman"/>
          <w:lang w:val="en-US"/>
        </w:rPr>
        <w:t>Parlament</w:t>
      </w:r>
      <w:proofErr w:type="spellEnd"/>
      <w:r>
        <w:rPr>
          <w:rFonts w:ascii="Times New Roman" w:hAnsi="Times New Roman" w:cs="Times New Roman"/>
          <w:lang w:val="en-US"/>
        </w:rPr>
        <w:t>.</w:t>
      </w:r>
      <w:r w:rsidRPr="00987548">
        <w:rPr>
          <w:rFonts w:ascii="Times New Roman" w:hAnsi="Times New Roman" w:cs="Times New Roman"/>
          <w:lang w:val="en-US"/>
        </w:rPr>
        <w:t xml:space="preserve"> - </w:t>
      </w:r>
      <w:r>
        <w:rPr>
          <w:rFonts w:ascii="Times New Roman" w:hAnsi="Times New Roman" w:cs="Times New Roman"/>
          <w:lang w:val="en-US"/>
        </w:rPr>
        <w:t xml:space="preserve">1992. </w:t>
      </w:r>
      <w:r w:rsidRPr="007B40D6">
        <w:rPr>
          <w:rFonts w:ascii="Times New Roman" w:hAnsi="Times New Roman" w:cs="Times New Roman"/>
          <w:lang w:val="en-US"/>
        </w:rPr>
        <w:t>№41</w:t>
      </w:r>
      <w:proofErr w:type="gramStart"/>
      <w:r w:rsidRPr="007B40D6">
        <w:rPr>
          <w:rFonts w:ascii="Times New Roman" w:hAnsi="Times New Roman" w:cs="Times New Roman"/>
          <w:lang w:val="en-US"/>
        </w:rPr>
        <w:t>,2</w:t>
      </w:r>
      <w:proofErr w:type="gramEnd"/>
      <w:r w:rsidRPr="007B40D6">
        <w:rPr>
          <w:rFonts w:ascii="Times New Roman" w:hAnsi="Times New Roman" w:cs="Times New Roman"/>
          <w:lang w:val="en-US"/>
        </w:rPr>
        <w:t xml:space="preserve"> -</w:t>
      </w:r>
      <w:r w:rsidRPr="000D3470">
        <w:rPr>
          <w:rFonts w:ascii="Times New Roman" w:hAnsi="Times New Roman" w:cs="Times New Roman"/>
          <w:lang w:val="en-US"/>
        </w:rPr>
        <w:t xml:space="preserve"> S. 15.</w:t>
      </w:r>
    </w:p>
    <w:bookmarkEnd w:id="22"/>
    <w:bookmarkEnd w:id="23"/>
  </w:footnote>
  <w:footnote w:id="51">
    <w:p w:rsidR="00A227E3" w:rsidRPr="007B40D6" w:rsidRDefault="00A227E3">
      <w:pPr>
        <w:pStyle w:val="a3"/>
        <w:rPr>
          <w:rFonts w:ascii="Times New Roman" w:hAnsi="Times New Roman" w:cs="Times New Roman"/>
          <w:lang w:val="en-US"/>
        </w:rPr>
      </w:pPr>
      <w:r w:rsidRPr="000D3470">
        <w:rPr>
          <w:rStyle w:val="a5"/>
          <w:rFonts w:ascii="Times New Roman" w:hAnsi="Times New Roman" w:cs="Times New Roman"/>
        </w:rPr>
        <w:footnoteRef/>
      </w:r>
      <w:r w:rsidRPr="000D3470">
        <w:rPr>
          <w:rFonts w:ascii="Times New Roman" w:hAnsi="Times New Roman" w:cs="Times New Roman"/>
          <w:lang w:val="en-US"/>
        </w:rPr>
        <w:t xml:space="preserve"> </w:t>
      </w:r>
      <w:proofErr w:type="gramStart"/>
      <w:r w:rsidRPr="000D3470">
        <w:rPr>
          <w:rFonts w:ascii="Times New Roman" w:hAnsi="Times New Roman" w:cs="Times New Roman"/>
          <w:lang w:val="en-US"/>
        </w:rPr>
        <w:t xml:space="preserve">Der </w:t>
      </w:r>
      <w:proofErr w:type="spellStart"/>
      <w:r w:rsidRPr="000D3470">
        <w:rPr>
          <w:rFonts w:ascii="Times New Roman" w:hAnsi="Times New Roman" w:cs="Times New Roman"/>
          <w:lang w:val="en-US"/>
        </w:rPr>
        <w:t>Bundesminister</w:t>
      </w:r>
      <w:proofErr w:type="spellEnd"/>
      <w:r w:rsidRPr="000D3470">
        <w:rPr>
          <w:rFonts w:ascii="Times New Roman" w:hAnsi="Times New Roman" w:cs="Times New Roman"/>
          <w:lang w:val="en-US"/>
        </w:rPr>
        <w:t xml:space="preserve"> der </w:t>
      </w:r>
      <w:proofErr w:type="spellStart"/>
      <w:r w:rsidRPr="000D3470">
        <w:rPr>
          <w:rFonts w:ascii="Times New Roman" w:hAnsi="Times New Roman" w:cs="Times New Roman"/>
          <w:lang w:val="en-US"/>
        </w:rPr>
        <w:t>Verteidigung</w:t>
      </w:r>
      <w:proofErr w:type="spellEnd"/>
      <w:r w:rsidRPr="000D3470">
        <w:rPr>
          <w:rFonts w:ascii="Times New Roman" w:hAnsi="Times New Roman" w:cs="Times New Roman"/>
          <w:lang w:val="en-US"/>
        </w:rPr>
        <w:t>.</w:t>
      </w:r>
      <w:proofErr w:type="gramEnd"/>
      <w:r w:rsidRPr="000D3470">
        <w:rPr>
          <w:rFonts w:ascii="Times New Roman" w:hAnsi="Times New Roman" w:cs="Times New Roman"/>
          <w:lang w:val="en-US"/>
        </w:rPr>
        <w:t xml:space="preserve"> </w:t>
      </w:r>
      <w:bookmarkStart w:id="24" w:name="OLE_LINK11"/>
      <w:proofErr w:type="spellStart"/>
      <w:r w:rsidRPr="000D3470">
        <w:rPr>
          <w:rFonts w:ascii="Times New Roman" w:hAnsi="Times New Roman" w:cs="Times New Roman"/>
          <w:lang w:val="en-US"/>
        </w:rPr>
        <w:t>Verteidigungpolitische</w:t>
      </w:r>
      <w:proofErr w:type="spellEnd"/>
      <w:r w:rsidRPr="000D3470">
        <w:rPr>
          <w:rFonts w:ascii="Times New Roman" w:hAnsi="Times New Roman" w:cs="Times New Roman"/>
          <w:lang w:val="en-US"/>
        </w:rPr>
        <w:t xml:space="preserve"> </w:t>
      </w:r>
      <w:bookmarkEnd w:id="24"/>
      <w:proofErr w:type="spellStart"/>
      <w:r w:rsidRPr="000D3470">
        <w:rPr>
          <w:rFonts w:ascii="Times New Roman" w:hAnsi="Times New Roman" w:cs="Times New Roman"/>
          <w:lang w:val="en-US"/>
        </w:rPr>
        <w:t>Richtlinien</w:t>
      </w:r>
      <w:proofErr w:type="spellEnd"/>
      <w:r w:rsidRPr="000D3470">
        <w:rPr>
          <w:rFonts w:ascii="Times New Roman" w:hAnsi="Times New Roman" w:cs="Times New Roman"/>
          <w:lang w:val="en-US"/>
        </w:rPr>
        <w:t>. Bonn</w:t>
      </w:r>
      <w:r w:rsidRPr="007B40D6">
        <w:rPr>
          <w:rFonts w:ascii="Times New Roman" w:hAnsi="Times New Roman" w:cs="Times New Roman"/>
          <w:lang w:val="en-US"/>
        </w:rPr>
        <w:t xml:space="preserve">. </w:t>
      </w:r>
      <w:r w:rsidRPr="000D3470">
        <w:rPr>
          <w:rFonts w:ascii="Times New Roman" w:hAnsi="Times New Roman" w:cs="Times New Roman"/>
          <w:lang w:val="en-US"/>
        </w:rPr>
        <w:t>November</w:t>
      </w:r>
      <w:r w:rsidRPr="007B40D6">
        <w:rPr>
          <w:rFonts w:ascii="Times New Roman" w:hAnsi="Times New Roman" w:cs="Times New Roman"/>
          <w:lang w:val="en-US"/>
        </w:rPr>
        <w:t xml:space="preserve"> 26, 1992 (</w:t>
      </w:r>
      <w:r w:rsidRPr="000D3470">
        <w:rPr>
          <w:rFonts w:ascii="Times New Roman" w:hAnsi="Times New Roman" w:cs="Times New Roman"/>
          <w:lang w:val="en-US"/>
        </w:rPr>
        <w:t>www</w:t>
      </w:r>
      <w:r w:rsidRPr="007B40D6">
        <w:rPr>
          <w:rFonts w:ascii="Times New Roman" w:hAnsi="Times New Roman" w:cs="Times New Roman"/>
          <w:lang w:val="en-US"/>
        </w:rPr>
        <w:t>.</w:t>
      </w:r>
      <w:r w:rsidRPr="000D3470">
        <w:rPr>
          <w:rFonts w:ascii="Times New Roman" w:hAnsi="Times New Roman" w:cs="Times New Roman"/>
          <w:lang w:val="en-US"/>
        </w:rPr>
        <w:t>uni</w:t>
      </w:r>
      <w:r w:rsidRPr="007B40D6">
        <w:rPr>
          <w:rFonts w:ascii="Times New Roman" w:hAnsi="Times New Roman" w:cs="Times New Roman"/>
          <w:lang w:val="en-US"/>
        </w:rPr>
        <w:t>-</w:t>
      </w:r>
      <w:r w:rsidRPr="000D3470">
        <w:rPr>
          <w:rFonts w:ascii="Times New Roman" w:hAnsi="Times New Roman" w:cs="Times New Roman"/>
          <w:lang w:val="en-US"/>
        </w:rPr>
        <w:t>kassel</w:t>
      </w:r>
      <w:r w:rsidRPr="007B40D6">
        <w:rPr>
          <w:rFonts w:ascii="Times New Roman" w:hAnsi="Times New Roman" w:cs="Times New Roman"/>
          <w:lang w:val="en-US"/>
        </w:rPr>
        <w:t>.</w:t>
      </w:r>
      <w:r w:rsidRPr="000D3470">
        <w:rPr>
          <w:rFonts w:ascii="Times New Roman" w:hAnsi="Times New Roman" w:cs="Times New Roman"/>
          <w:lang w:val="en-US"/>
        </w:rPr>
        <w:t>de</w:t>
      </w:r>
      <w:r w:rsidRPr="007B40D6">
        <w:rPr>
          <w:rFonts w:ascii="Times New Roman" w:hAnsi="Times New Roman" w:cs="Times New Roman"/>
          <w:lang w:val="en-US"/>
        </w:rPr>
        <w:t>/</w:t>
      </w:r>
      <w:r w:rsidRPr="000D3470">
        <w:rPr>
          <w:rFonts w:ascii="Times New Roman" w:hAnsi="Times New Roman" w:cs="Times New Roman"/>
          <w:lang w:val="en-US"/>
        </w:rPr>
        <w:t>fb</w:t>
      </w:r>
      <w:r w:rsidRPr="007B40D6">
        <w:rPr>
          <w:rFonts w:ascii="Times New Roman" w:hAnsi="Times New Roman" w:cs="Times New Roman"/>
          <w:lang w:val="en-US"/>
        </w:rPr>
        <w:t>5/</w:t>
      </w:r>
      <w:r w:rsidRPr="000D3470">
        <w:rPr>
          <w:rFonts w:ascii="Times New Roman" w:hAnsi="Times New Roman" w:cs="Times New Roman"/>
          <w:lang w:val="en-US"/>
        </w:rPr>
        <w:t>frieden</w:t>
      </w:r>
      <w:r w:rsidRPr="007B40D6">
        <w:rPr>
          <w:rFonts w:ascii="Times New Roman" w:hAnsi="Times New Roman" w:cs="Times New Roman"/>
          <w:lang w:val="en-US"/>
        </w:rPr>
        <w:t>/</w:t>
      </w:r>
      <w:r w:rsidRPr="000D3470">
        <w:rPr>
          <w:rFonts w:ascii="Times New Roman" w:hAnsi="Times New Roman" w:cs="Times New Roman"/>
          <w:lang w:val="en-US"/>
        </w:rPr>
        <w:t>themen</w:t>
      </w:r>
      <w:r w:rsidRPr="007B40D6">
        <w:rPr>
          <w:rFonts w:ascii="Times New Roman" w:hAnsi="Times New Roman" w:cs="Times New Roman"/>
          <w:lang w:val="en-US"/>
        </w:rPr>
        <w:t>/</w:t>
      </w:r>
      <w:r w:rsidRPr="000D3470">
        <w:rPr>
          <w:rFonts w:ascii="Times New Roman" w:hAnsi="Times New Roman" w:cs="Times New Roman"/>
          <w:lang w:val="en-US"/>
        </w:rPr>
        <w:t>Bundeswehr</w:t>
      </w:r>
      <w:r w:rsidRPr="007B40D6">
        <w:rPr>
          <w:rFonts w:ascii="Times New Roman" w:hAnsi="Times New Roman" w:cs="Times New Roman"/>
          <w:lang w:val="en-US"/>
        </w:rPr>
        <w:t>/</w:t>
      </w:r>
      <w:r w:rsidRPr="000D3470">
        <w:rPr>
          <w:rFonts w:ascii="Times New Roman" w:hAnsi="Times New Roman" w:cs="Times New Roman"/>
          <w:lang w:val="en-US"/>
        </w:rPr>
        <w:t>vpr</w:t>
      </w:r>
      <w:r w:rsidRPr="007B40D6">
        <w:rPr>
          <w:rFonts w:ascii="Times New Roman" w:hAnsi="Times New Roman" w:cs="Times New Roman"/>
          <w:lang w:val="en-US"/>
        </w:rPr>
        <w:t>1992.</w:t>
      </w:r>
      <w:r w:rsidRPr="000D3470">
        <w:rPr>
          <w:rFonts w:ascii="Times New Roman" w:hAnsi="Times New Roman" w:cs="Times New Roman"/>
          <w:lang w:val="en-US"/>
        </w:rPr>
        <w:t>html</w:t>
      </w:r>
      <w:r w:rsidRPr="007B40D6">
        <w:rPr>
          <w:rFonts w:ascii="Times New Roman" w:hAnsi="Times New Roman" w:cs="Times New Roman"/>
          <w:lang w:val="en-US"/>
        </w:rPr>
        <w:t xml:space="preserve">, </w:t>
      </w:r>
      <w:r w:rsidRPr="000D3470">
        <w:rPr>
          <w:rFonts w:ascii="Times New Roman" w:hAnsi="Times New Roman" w:cs="Times New Roman"/>
        </w:rPr>
        <w:t>дата</w:t>
      </w:r>
      <w:r w:rsidRPr="007B40D6">
        <w:rPr>
          <w:rFonts w:ascii="Times New Roman" w:hAnsi="Times New Roman" w:cs="Times New Roman"/>
          <w:lang w:val="en-US"/>
        </w:rPr>
        <w:t xml:space="preserve"> </w:t>
      </w:r>
      <w:r w:rsidRPr="000D3470">
        <w:rPr>
          <w:rFonts w:ascii="Times New Roman" w:hAnsi="Times New Roman" w:cs="Times New Roman"/>
        </w:rPr>
        <w:t>обращения</w:t>
      </w:r>
      <w:r w:rsidRPr="007B40D6">
        <w:rPr>
          <w:rFonts w:ascii="Times New Roman" w:hAnsi="Times New Roman" w:cs="Times New Roman"/>
          <w:lang w:val="en-US"/>
        </w:rPr>
        <w:t>: 19.02.2017).</w:t>
      </w:r>
    </w:p>
  </w:footnote>
  <w:footnote w:id="52">
    <w:p w:rsidR="00A227E3" w:rsidRPr="00DD2A4D" w:rsidRDefault="00A227E3">
      <w:pPr>
        <w:pStyle w:val="a3"/>
        <w:rPr>
          <w:rFonts w:ascii="Times New Roman" w:hAnsi="Times New Roman" w:cs="Times New Roman"/>
          <w:lang w:val="en-US"/>
        </w:rPr>
      </w:pPr>
      <w:r w:rsidRPr="000D3470">
        <w:rPr>
          <w:rStyle w:val="a5"/>
          <w:rFonts w:ascii="Times New Roman" w:hAnsi="Times New Roman" w:cs="Times New Roman"/>
        </w:rPr>
        <w:footnoteRef/>
      </w:r>
      <w:r w:rsidRPr="00DD2A4D">
        <w:rPr>
          <w:rFonts w:ascii="Times New Roman" w:hAnsi="Times New Roman" w:cs="Times New Roman"/>
        </w:rPr>
        <w:t xml:space="preserve"> </w:t>
      </w:r>
      <w:bookmarkStart w:id="25" w:name="OLE_LINK5"/>
      <w:bookmarkStart w:id="26" w:name="OLE_LINK6"/>
      <w:bookmarkStart w:id="27" w:name="OLE_LINK7"/>
      <w:r w:rsidRPr="00DD2A4D">
        <w:rPr>
          <w:rFonts w:ascii="Times New Roman" w:hAnsi="Times New Roman" w:cs="Times New Roman"/>
        </w:rPr>
        <w:t xml:space="preserve">Семёнов О.В. Эволюция оборонной политики ФРГ и проблема безопасности  ЕС в конце </w:t>
      </w:r>
      <w:r w:rsidRPr="00DD2A4D">
        <w:rPr>
          <w:rFonts w:ascii="Times New Roman" w:hAnsi="Times New Roman" w:cs="Times New Roman"/>
          <w:lang w:val="en-US"/>
        </w:rPr>
        <w:t>XX</w:t>
      </w:r>
      <w:r w:rsidRPr="00DD2A4D">
        <w:rPr>
          <w:rFonts w:ascii="Times New Roman" w:hAnsi="Times New Roman" w:cs="Times New Roman"/>
        </w:rPr>
        <w:t xml:space="preserve"> – начале </w:t>
      </w:r>
      <w:r w:rsidRPr="00DD2A4D">
        <w:rPr>
          <w:rFonts w:ascii="Times New Roman" w:hAnsi="Times New Roman" w:cs="Times New Roman"/>
          <w:lang w:val="en-US"/>
        </w:rPr>
        <w:t>XXI</w:t>
      </w:r>
      <w:r w:rsidRPr="00DD2A4D">
        <w:rPr>
          <w:rFonts w:ascii="Times New Roman" w:hAnsi="Times New Roman" w:cs="Times New Roman"/>
        </w:rPr>
        <w:t xml:space="preserve"> века / О.В. Семёнов // Вестник Нижегородского университета им. </w:t>
      </w:r>
      <w:r w:rsidRPr="00DD2A4D">
        <w:rPr>
          <w:rFonts w:ascii="Times New Roman" w:hAnsi="Times New Roman" w:cs="Times New Roman"/>
          <w:lang w:val="en-US"/>
        </w:rPr>
        <w:t xml:space="preserve">Н.И. </w:t>
      </w:r>
      <w:proofErr w:type="spellStart"/>
      <w:r w:rsidRPr="00DD2A4D">
        <w:rPr>
          <w:rFonts w:ascii="Times New Roman" w:hAnsi="Times New Roman" w:cs="Times New Roman"/>
          <w:lang w:val="en-US"/>
        </w:rPr>
        <w:t>Лобачевского</w:t>
      </w:r>
      <w:proofErr w:type="spellEnd"/>
      <w:r w:rsidRPr="00DD2A4D">
        <w:rPr>
          <w:rFonts w:ascii="Times New Roman" w:hAnsi="Times New Roman" w:cs="Times New Roman"/>
          <w:lang w:val="en-US"/>
        </w:rPr>
        <w:t xml:space="preserve">. - 2008. №1. - </w:t>
      </w:r>
      <w:r w:rsidRPr="000D3470">
        <w:rPr>
          <w:rFonts w:ascii="Times New Roman" w:hAnsi="Times New Roman" w:cs="Times New Roman"/>
        </w:rPr>
        <w:t>С</w:t>
      </w:r>
      <w:r w:rsidRPr="00DD2A4D">
        <w:rPr>
          <w:rFonts w:ascii="Times New Roman" w:hAnsi="Times New Roman" w:cs="Times New Roman"/>
          <w:lang w:val="en-US"/>
        </w:rPr>
        <w:t>. 186.</w:t>
      </w:r>
    </w:p>
    <w:bookmarkEnd w:id="25"/>
    <w:bookmarkEnd w:id="26"/>
    <w:bookmarkEnd w:id="27"/>
  </w:footnote>
  <w:footnote w:id="53">
    <w:p w:rsidR="00A227E3" w:rsidRPr="000D3470" w:rsidRDefault="00A227E3">
      <w:pPr>
        <w:pStyle w:val="a3"/>
        <w:rPr>
          <w:rFonts w:ascii="Times New Roman" w:hAnsi="Times New Roman" w:cs="Times New Roman"/>
        </w:rPr>
      </w:pPr>
      <w:r w:rsidRPr="000D3470">
        <w:rPr>
          <w:rStyle w:val="a5"/>
          <w:rFonts w:ascii="Times New Roman" w:hAnsi="Times New Roman" w:cs="Times New Roman"/>
        </w:rPr>
        <w:footnoteRef/>
      </w:r>
      <w:r w:rsidRPr="00DD2A4D">
        <w:rPr>
          <w:rFonts w:ascii="Times New Roman" w:hAnsi="Times New Roman" w:cs="Times New Roman"/>
          <w:lang w:val="en-US"/>
        </w:rPr>
        <w:t xml:space="preserve"> </w:t>
      </w:r>
      <w:proofErr w:type="gramStart"/>
      <w:r w:rsidRPr="000D3470">
        <w:rPr>
          <w:rFonts w:ascii="Times New Roman" w:hAnsi="Times New Roman" w:cs="Times New Roman"/>
          <w:lang w:val="en-US"/>
        </w:rPr>
        <w:t>Der</w:t>
      </w:r>
      <w:r w:rsidRPr="00DD2A4D">
        <w:rPr>
          <w:rFonts w:ascii="Times New Roman" w:hAnsi="Times New Roman" w:cs="Times New Roman"/>
          <w:lang w:val="en-US"/>
        </w:rPr>
        <w:t xml:space="preserve"> </w:t>
      </w:r>
      <w:proofErr w:type="spellStart"/>
      <w:r w:rsidRPr="000D3470">
        <w:rPr>
          <w:rFonts w:ascii="Times New Roman" w:hAnsi="Times New Roman" w:cs="Times New Roman"/>
          <w:lang w:val="en-US"/>
        </w:rPr>
        <w:t>Bundesminister</w:t>
      </w:r>
      <w:proofErr w:type="spellEnd"/>
      <w:r w:rsidRPr="00DD2A4D">
        <w:rPr>
          <w:rFonts w:ascii="Times New Roman" w:hAnsi="Times New Roman" w:cs="Times New Roman"/>
          <w:lang w:val="en-US"/>
        </w:rPr>
        <w:t xml:space="preserve"> </w:t>
      </w:r>
      <w:r w:rsidRPr="000D3470">
        <w:rPr>
          <w:rFonts w:ascii="Times New Roman" w:hAnsi="Times New Roman" w:cs="Times New Roman"/>
          <w:lang w:val="en-US"/>
        </w:rPr>
        <w:t>der</w:t>
      </w:r>
      <w:r w:rsidRPr="00DD2A4D">
        <w:rPr>
          <w:rFonts w:ascii="Times New Roman" w:hAnsi="Times New Roman" w:cs="Times New Roman"/>
          <w:lang w:val="en-US"/>
        </w:rPr>
        <w:t xml:space="preserve"> </w:t>
      </w:r>
      <w:proofErr w:type="spellStart"/>
      <w:r w:rsidRPr="000D3470">
        <w:rPr>
          <w:rFonts w:ascii="Times New Roman" w:hAnsi="Times New Roman" w:cs="Times New Roman"/>
          <w:lang w:val="en-US"/>
        </w:rPr>
        <w:t>Verteidigung</w:t>
      </w:r>
      <w:proofErr w:type="spellEnd"/>
      <w:r w:rsidRPr="00DD2A4D">
        <w:rPr>
          <w:rFonts w:ascii="Times New Roman" w:hAnsi="Times New Roman" w:cs="Times New Roman"/>
          <w:lang w:val="en-US"/>
        </w:rPr>
        <w:t>.</w:t>
      </w:r>
      <w:proofErr w:type="gramEnd"/>
      <w:r w:rsidRPr="00DD2A4D">
        <w:rPr>
          <w:rFonts w:ascii="Times New Roman" w:hAnsi="Times New Roman" w:cs="Times New Roman"/>
          <w:lang w:val="en-US"/>
        </w:rPr>
        <w:t xml:space="preserve"> </w:t>
      </w:r>
      <w:proofErr w:type="spellStart"/>
      <w:r w:rsidRPr="000D3470">
        <w:rPr>
          <w:rFonts w:ascii="Times New Roman" w:hAnsi="Times New Roman" w:cs="Times New Roman"/>
          <w:lang w:val="en-US"/>
        </w:rPr>
        <w:t>Verteidigungpolitische</w:t>
      </w:r>
      <w:proofErr w:type="spellEnd"/>
      <w:r w:rsidRPr="00DD2A4D">
        <w:rPr>
          <w:rFonts w:ascii="Times New Roman" w:hAnsi="Times New Roman" w:cs="Times New Roman"/>
          <w:lang w:val="en-US"/>
        </w:rPr>
        <w:t xml:space="preserve"> </w:t>
      </w:r>
      <w:proofErr w:type="spellStart"/>
      <w:r w:rsidRPr="000D3470">
        <w:rPr>
          <w:rFonts w:ascii="Times New Roman" w:hAnsi="Times New Roman" w:cs="Times New Roman"/>
          <w:lang w:val="en-US"/>
        </w:rPr>
        <w:t>Richtlinien</w:t>
      </w:r>
      <w:proofErr w:type="spellEnd"/>
      <w:r w:rsidRPr="00DD2A4D">
        <w:rPr>
          <w:rFonts w:ascii="Times New Roman" w:hAnsi="Times New Roman" w:cs="Times New Roman"/>
          <w:lang w:val="en-US"/>
        </w:rPr>
        <w:t xml:space="preserve">. </w:t>
      </w:r>
      <w:r w:rsidRPr="000D3470">
        <w:rPr>
          <w:rFonts w:ascii="Times New Roman" w:hAnsi="Times New Roman" w:cs="Times New Roman"/>
          <w:lang w:val="en-US"/>
        </w:rPr>
        <w:t>Bonn</w:t>
      </w:r>
      <w:r w:rsidRPr="007B40D6">
        <w:rPr>
          <w:rFonts w:ascii="Times New Roman" w:hAnsi="Times New Roman" w:cs="Times New Roman"/>
        </w:rPr>
        <w:t xml:space="preserve">. </w:t>
      </w:r>
      <w:r w:rsidRPr="000D3470">
        <w:rPr>
          <w:rFonts w:ascii="Times New Roman" w:hAnsi="Times New Roman" w:cs="Times New Roman"/>
          <w:lang w:val="en-US"/>
        </w:rPr>
        <w:t>November</w:t>
      </w:r>
      <w:r w:rsidRPr="007B40D6">
        <w:rPr>
          <w:rFonts w:ascii="Times New Roman" w:hAnsi="Times New Roman" w:cs="Times New Roman"/>
        </w:rPr>
        <w:t xml:space="preserve"> 26, 1992 (</w:t>
      </w:r>
      <w:r w:rsidRPr="000D3470">
        <w:rPr>
          <w:rFonts w:ascii="Times New Roman" w:hAnsi="Times New Roman" w:cs="Times New Roman"/>
          <w:lang w:val="en-US"/>
        </w:rPr>
        <w:t>www</w:t>
      </w:r>
      <w:r w:rsidRPr="007B40D6">
        <w:rPr>
          <w:rFonts w:ascii="Times New Roman" w:hAnsi="Times New Roman" w:cs="Times New Roman"/>
        </w:rPr>
        <w:t>.</w:t>
      </w:r>
      <w:proofErr w:type="spellStart"/>
      <w:r w:rsidRPr="000D3470">
        <w:rPr>
          <w:rFonts w:ascii="Times New Roman" w:hAnsi="Times New Roman" w:cs="Times New Roman"/>
          <w:lang w:val="en-US"/>
        </w:rPr>
        <w:t>uni</w:t>
      </w:r>
      <w:proofErr w:type="spellEnd"/>
      <w:r w:rsidRPr="007B40D6">
        <w:rPr>
          <w:rFonts w:ascii="Times New Roman" w:hAnsi="Times New Roman" w:cs="Times New Roman"/>
        </w:rPr>
        <w:t>-</w:t>
      </w:r>
      <w:proofErr w:type="spellStart"/>
      <w:r w:rsidRPr="000D3470">
        <w:rPr>
          <w:rFonts w:ascii="Times New Roman" w:hAnsi="Times New Roman" w:cs="Times New Roman"/>
          <w:lang w:val="en-US"/>
        </w:rPr>
        <w:t>kassel</w:t>
      </w:r>
      <w:proofErr w:type="spellEnd"/>
      <w:r w:rsidRPr="007B40D6">
        <w:rPr>
          <w:rFonts w:ascii="Times New Roman" w:hAnsi="Times New Roman" w:cs="Times New Roman"/>
        </w:rPr>
        <w:t>.</w:t>
      </w:r>
      <w:r w:rsidRPr="000D3470">
        <w:rPr>
          <w:rFonts w:ascii="Times New Roman" w:hAnsi="Times New Roman" w:cs="Times New Roman"/>
          <w:lang w:val="en-US"/>
        </w:rPr>
        <w:t>de</w:t>
      </w:r>
      <w:r w:rsidRPr="007B40D6">
        <w:rPr>
          <w:rFonts w:ascii="Times New Roman" w:hAnsi="Times New Roman" w:cs="Times New Roman"/>
        </w:rPr>
        <w:t>/</w:t>
      </w:r>
      <w:r w:rsidRPr="000D3470">
        <w:rPr>
          <w:rFonts w:ascii="Times New Roman" w:hAnsi="Times New Roman" w:cs="Times New Roman"/>
          <w:lang w:val="en-US"/>
        </w:rPr>
        <w:t>fb</w:t>
      </w:r>
      <w:r w:rsidRPr="007B40D6">
        <w:rPr>
          <w:rFonts w:ascii="Times New Roman" w:hAnsi="Times New Roman" w:cs="Times New Roman"/>
        </w:rPr>
        <w:t>5/</w:t>
      </w:r>
      <w:proofErr w:type="spellStart"/>
      <w:r w:rsidRPr="000D3470">
        <w:rPr>
          <w:rFonts w:ascii="Times New Roman" w:hAnsi="Times New Roman" w:cs="Times New Roman"/>
          <w:lang w:val="en-US"/>
        </w:rPr>
        <w:t>frieden</w:t>
      </w:r>
      <w:proofErr w:type="spellEnd"/>
      <w:r w:rsidRPr="000D3470">
        <w:rPr>
          <w:rFonts w:ascii="Times New Roman" w:hAnsi="Times New Roman" w:cs="Times New Roman"/>
        </w:rPr>
        <w:t>/</w:t>
      </w:r>
      <w:proofErr w:type="spellStart"/>
      <w:r w:rsidRPr="000D3470">
        <w:rPr>
          <w:rFonts w:ascii="Times New Roman" w:hAnsi="Times New Roman" w:cs="Times New Roman"/>
          <w:lang w:val="en-US"/>
        </w:rPr>
        <w:t>themen</w:t>
      </w:r>
      <w:proofErr w:type="spellEnd"/>
      <w:r w:rsidRPr="000D3470">
        <w:rPr>
          <w:rFonts w:ascii="Times New Roman" w:hAnsi="Times New Roman" w:cs="Times New Roman"/>
        </w:rPr>
        <w:t>/</w:t>
      </w:r>
      <w:proofErr w:type="spellStart"/>
      <w:r w:rsidRPr="000D3470">
        <w:rPr>
          <w:rFonts w:ascii="Times New Roman" w:hAnsi="Times New Roman" w:cs="Times New Roman"/>
          <w:lang w:val="en-US"/>
        </w:rPr>
        <w:t>Bundeswehr</w:t>
      </w:r>
      <w:proofErr w:type="spellEnd"/>
      <w:r w:rsidRPr="000D3470">
        <w:rPr>
          <w:rFonts w:ascii="Times New Roman" w:hAnsi="Times New Roman" w:cs="Times New Roman"/>
        </w:rPr>
        <w:t>/</w:t>
      </w:r>
      <w:proofErr w:type="spellStart"/>
      <w:r w:rsidRPr="000D3470">
        <w:rPr>
          <w:rFonts w:ascii="Times New Roman" w:hAnsi="Times New Roman" w:cs="Times New Roman"/>
          <w:lang w:val="en-US"/>
        </w:rPr>
        <w:t>vpr</w:t>
      </w:r>
      <w:proofErr w:type="spellEnd"/>
      <w:r w:rsidRPr="000D3470">
        <w:rPr>
          <w:rFonts w:ascii="Times New Roman" w:hAnsi="Times New Roman" w:cs="Times New Roman"/>
        </w:rPr>
        <w:t>1992.</w:t>
      </w:r>
      <w:r w:rsidRPr="000D3470">
        <w:rPr>
          <w:rFonts w:ascii="Times New Roman" w:hAnsi="Times New Roman" w:cs="Times New Roman"/>
          <w:lang w:val="en-US"/>
        </w:rPr>
        <w:t>html</w:t>
      </w:r>
      <w:r w:rsidRPr="000D3470">
        <w:rPr>
          <w:rFonts w:ascii="Times New Roman" w:hAnsi="Times New Roman" w:cs="Times New Roman"/>
        </w:rPr>
        <w:t>, дата обращения: 19.02.2017).</w:t>
      </w:r>
    </w:p>
  </w:footnote>
  <w:footnote w:id="54">
    <w:p w:rsidR="00A227E3" w:rsidRPr="000D3470" w:rsidRDefault="00A227E3">
      <w:pPr>
        <w:pStyle w:val="a3"/>
        <w:rPr>
          <w:rFonts w:ascii="Times New Roman" w:hAnsi="Times New Roman" w:cs="Times New Roman"/>
        </w:rPr>
      </w:pPr>
      <w:r w:rsidRPr="000D3470">
        <w:rPr>
          <w:rStyle w:val="a5"/>
          <w:rFonts w:ascii="Times New Roman" w:hAnsi="Times New Roman" w:cs="Times New Roman"/>
        </w:rPr>
        <w:footnoteRef/>
      </w:r>
      <w:r w:rsidRPr="000D3470">
        <w:rPr>
          <w:rFonts w:ascii="Times New Roman" w:hAnsi="Times New Roman" w:cs="Times New Roman"/>
        </w:rPr>
        <w:t xml:space="preserve"> </w:t>
      </w:r>
      <w:proofErr w:type="spellStart"/>
      <w:r w:rsidRPr="000D3470">
        <w:rPr>
          <w:rFonts w:ascii="Times New Roman" w:hAnsi="Times New Roman" w:cs="Times New Roman"/>
        </w:rPr>
        <w:t>Корьякина</w:t>
      </w:r>
      <w:proofErr w:type="spellEnd"/>
      <w:r w:rsidRPr="000D3470">
        <w:rPr>
          <w:rFonts w:ascii="Times New Roman" w:hAnsi="Times New Roman" w:cs="Times New Roman"/>
        </w:rPr>
        <w:t xml:space="preserve"> Е.Ю. Политика ФРГ на Ближнем Востоке в период объединения Германии и война в Персидском заливе</w:t>
      </w:r>
      <w:r>
        <w:rPr>
          <w:rFonts w:ascii="Times New Roman" w:hAnsi="Times New Roman" w:cs="Times New Roman"/>
        </w:rPr>
        <w:t xml:space="preserve"> /Е.Ю. </w:t>
      </w:r>
      <w:proofErr w:type="spellStart"/>
      <w:r>
        <w:rPr>
          <w:rFonts w:ascii="Times New Roman" w:hAnsi="Times New Roman" w:cs="Times New Roman"/>
        </w:rPr>
        <w:t>Корьякина</w:t>
      </w:r>
      <w:proofErr w:type="spellEnd"/>
      <w:r w:rsidRPr="000D3470">
        <w:rPr>
          <w:rFonts w:ascii="Times New Roman" w:hAnsi="Times New Roman" w:cs="Times New Roman"/>
        </w:rPr>
        <w:t xml:space="preserve"> // Научный диалог.</w:t>
      </w:r>
      <w:r w:rsidRPr="003A172B">
        <w:t xml:space="preserve"> </w:t>
      </w:r>
      <w:r w:rsidRPr="003A172B">
        <w:rPr>
          <w:rFonts w:ascii="Times New Roman" w:hAnsi="Times New Roman" w:cs="Times New Roman"/>
        </w:rPr>
        <w:t>История, Социология. Философия.</w:t>
      </w:r>
      <w:r>
        <w:rPr>
          <w:rFonts w:ascii="Times New Roman" w:hAnsi="Times New Roman" w:cs="Times New Roman"/>
        </w:rPr>
        <w:t xml:space="preserve"> - </w:t>
      </w:r>
      <w:r w:rsidRPr="000D3470">
        <w:rPr>
          <w:rFonts w:ascii="Times New Roman" w:hAnsi="Times New Roman" w:cs="Times New Roman"/>
        </w:rPr>
        <w:t xml:space="preserve"> </w:t>
      </w:r>
      <w:r w:rsidRPr="003A172B">
        <w:rPr>
          <w:rFonts w:ascii="Times New Roman" w:hAnsi="Times New Roman" w:cs="Times New Roman"/>
        </w:rPr>
        <w:t>2013</w:t>
      </w:r>
      <w:r>
        <w:rPr>
          <w:rFonts w:ascii="Times New Roman" w:hAnsi="Times New Roman" w:cs="Times New Roman"/>
        </w:rPr>
        <w:t>. № 11 (23). -</w:t>
      </w:r>
      <w:r w:rsidRPr="000D3470">
        <w:rPr>
          <w:rFonts w:ascii="Times New Roman" w:hAnsi="Times New Roman" w:cs="Times New Roman"/>
        </w:rPr>
        <w:t xml:space="preserve"> С. 87. </w:t>
      </w:r>
    </w:p>
  </w:footnote>
  <w:footnote w:id="55">
    <w:p w:rsidR="00A227E3" w:rsidRPr="000D3470" w:rsidRDefault="00A227E3">
      <w:pPr>
        <w:pStyle w:val="a3"/>
        <w:rPr>
          <w:rFonts w:ascii="Times New Roman" w:hAnsi="Times New Roman" w:cs="Times New Roman"/>
        </w:rPr>
      </w:pPr>
      <w:r w:rsidRPr="000D3470">
        <w:rPr>
          <w:rStyle w:val="a5"/>
          <w:rFonts w:ascii="Times New Roman" w:hAnsi="Times New Roman" w:cs="Times New Roman"/>
        </w:rPr>
        <w:footnoteRef/>
      </w:r>
      <w:r w:rsidRPr="000D3470">
        <w:rPr>
          <w:rFonts w:ascii="Times New Roman" w:hAnsi="Times New Roman" w:cs="Times New Roman"/>
        </w:rPr>
        <w:t xml:space="preserve"> Там же, с. 90.</w:t>
      </w:r>
    </w:p>
  </w:footnote>
  <w:footnote w:id="56">
    <w:p w:rsidR="00A227E3" w:rsidRPr="000D3470" w:rsidRDefault="00A227E3">
      <w:pPr>
        <w:pStyle w:val="a3"/>
        <w:rPr>
          <w:rFonts w:ascii="Times New Roman" w:hAnsi="Times New Roman" w:cs="Times New Roman"/>
        </w:rPr>
      </w:pPr>
      <w:r w:rsidRPr="000D3470">
        <w:rPr>
          <w:rStyle w:val="a5"/>
          <w:rFonts w:ascii="Times New Roman" w:hAnsi="Times New Roman" w:cs="Times New Roman"/>
        </w:rPr>
        <w:footnoteRef/>
      </w:r>
      <w:r w:rsidRPr="000D3470">
        <w:rPr>
          <w:rFonts w:ascii="Times New Roman" w:hAnsi="Times New Roman" w:cs="Times New Roman"/>
        </w:rPr>
        <w:t xml:space="preserve"> Там же, с. 92.</w:t>
      </w:r>
    </w:p>
  </w:footnote>
  <w:footnote w:id="57">
    <w:p w:rsidR="00A227E3" w:rsidRPr="000D3470" w:rsidRDefault="00A227E3">
      <w:pPr>
        <w:pStyle w:val="a3"/>
        <w:rPr>
          <w:rFonts w:ascii="Times New Roman" w:hAnsi="Times New Roman" w:cs="Times New Roman"/>
        </w:rPr>
      </w:pPr>
      <w:r w:rsidRPr="000D3470">
        <w:rPr>
          <w:rStyle w:val="a5"/>
          <w:rFonts w:ascii="Times New Roman" w:hAnsi="Times New Roman" w:cs="Times New Roman"/>
        </w:rPr>
        <w:footnoteRef/>
      </w:r>
      <w:r w:rsidRPr="008672A6">
        <w:rPr>
          <w:rFonts w:ascii="Times New Roman" w:hAnsi="Times New Roman" w:cs="Times New Roman"/>
          <w:lang w:val="en-US"/>
        </w:rPr>
        <w:t xml:space="preserve"> </w:t>
      </w:r>
      <w:proofErr w:type="spellStart"/>
      <w:r w:rsidRPr="000D3470">
        <w:rPr>
          <w:rFonts w:ascii="Times New Roman" w:hAnsi="Times New Roman" w:cs="Times New Roman"/>
          <w:lang w:val="en-US"/>
        </w:rPr>
        <w:t>Storz</w:t>
      </w:r>
      <w:proofErr w:type="spellEnd"/>
      <w:r w:rsidRPr="008672A6">
        <w:rPr>
          <w:rFonts w:ascii="Times New Roman" w:hAnsi="Times New Roman" w:cs="Times New Roman"/>
          <w:lang w:val="en-US"/>
        </w:rPr>
        <w:t xml:space="preserve"> </w:t>
      </w:r>
      <w:r w:rsidRPr="000D3470">
        <w:rPr>
          <w:rFonts w:ascii="Times New Roman" w:hAnsi="Times New Roman" w:cs="Times New Roman"/>
          <w:lang w:val="en-US"/>
        </w:rPr>
        <w:t>S</w:t>
      </w:r>
      <w:r w:rsidRPr="008672A6">
        <w:rPr>
          <w:rFonts w:ascii="Times New Roman" w:hAnsi="Times New Roman" w:cs="Times New Roman"/>
          <w:lang w:val="en-US"/>
        </w:rPr>
        <w:t xml:space="preserve">. </w:t>
      </w:r>
      <w:proofErr w:type="spellStart"/>
      <w:r w:rsidRPr="000D3470">
        <w:rPr>
          <w:rFonts w:ascii="Times New Roman" w:hAnsi="Times New Roman" w:cs="Times New Roman"/>
          <w:lang w:val="en-US"/>
        </w:rPr>
        <w:t>Sch</w:t>
      </w:r>
      <w:bookmarkStart w:id="28" w:name="OLE_LINK55"/>
      <w:r w:rsidRPr="008672A6">
        <w:rPr>
          <w:rFonts w:ascii="Times New Roman" w:hAnsi="Times New Roman" w:cs="Times New Roman"/>
          <w:lang w:val="en-US"/>
        </w:rPr>
        <w:t>ö</w:t>
      </w:r>
      <w:bookmarkEnd w:id="28"/>
      <w:r w:rsidRPr="000D3470">
        <w:rPr>
          <w:rFonts w:ascii="Times New Roman" w:hAnsi="Times New Roman" w:cs="Times New Roman"/>
          <w:lang w:val="en-US"/>
        </w:rPr>
        <w:t>ner</w:t>
      </w:r>
      <w:proofErr w:type="spellEnd"/>
      <w:r w:rsidRPr="008672A6">
        <w:rPr>
          <w:rFonts w:ascii="Times New Roman" w:hAnsi="Times New Roman" w:cs="Times New Roman"/>
          <w:lang w:val="en-US"/>
        </w:rPr>
        <w:t xml:space="preserve"> </w:t>
      </w:r>
      <w:proofErr w:type="spellStart"/>
      <w:r w:rsidRPr="000D3470">
        <w:rPr>
          <w:rFonts w:ascii="Times New Roman" w:hAnsi="Times New Roman" w:cs="Times New Roman"/>
          <w:lang w:val="en-US"/>
        </w:rPr>
        <w:t>neuer</w:t>
      </w:r>
      <w:proofErr w:type="spellEnd"/>
      <w:r w:rsidRPr="008672A6">
        <w:rPr>
          <w:rFonts w:ascii="Times New Roman" w:hAnsi="Times New Roman" w:cs="Times New Roman"/>
          <w:lang w:val="en-US"/>
        </w:rPr>
        <w:t xml:space="preserve"> </w:t>
      </w:r>
      <w:r w:rsidRPr="000D3470">
        <w:rPr>
          <w:rFonts w:ascii="Times New Roman" w:hAnsi="Times New Roman" w:cs="Times New Roman"/>
          <w:lang w:val="en-US"/>
        </w:rPr>
        <w:t>Krieg</w:t>
      </w:r>
      <w:r w:rsidRPr="008672A6">
        <w:rPr>
          <w:rFonts w:ascii="Times New Roman" w:hAnsi="Times New Roman" w:cs="Times New Roman"/>
          <w:lang w:val="en-US"/>
        </w:rPr>
        <w:t xml:space="preserve"> // </w:t>
      </w:r>
      <w:r w:rsidRPr="000D3470">
        <w:rPr>
          <w:rFonts w:ascii="Times New Roman" w:hAnsi="Times New Roman" w:cs="Times New Roman"/>
          <w:lang w:val="en-US"/>
        </w:rPr>
        <w:t>Der</w:t>
      </w:r>
      <w:r w:rsidRPr="008672A6">
        <w:rPr>
          <w:rFonts w:ascii="Times New Roman" w:hAnsi="Times New Roman" w:cs="Times New Roman"/>
          <w:lang w:val="en-US"/>
        </w:rPr>
        <w:t xml:space="preserve"> </w:t>
      </w:r>
      <w:r w:rsidRPr="000D3470">
        <w:rPr>
          <w:rFonts w:ascii="Times New Roman" w:hAnsi="Times New Roman" w:cs="Times New Roman"/>
          <w:lang w:val="en-US"/>
        </w:rPr>
        <w:t>Spiegel</w:t>
      </w:r>
      <w:r w:rsidRPr="008672A6">
        <w:rPr>
          <w:rFonts w:ascii="Times New Roman" w:hAnsi="Times New Roman" w:cs="Times New Roman"/>
          <w:lang w:val="en-US"/>
        </w:rPr>
        <w:t xml:space="preserve">. </w:t>
      </w:r>
      <w:r>
        <w:rPr>
          <w:rFonts w:ascii="Times New Roman" w:hAnsi="Times New Roman" w:cs="Times New Roman"/>
          <w:lang w:val="en-US"/>
        </w:rPr>
        <w:t>–</w:t>
      </w:r>
      <w:r w:rsidRPr="008672A6">
        <w:rPr>
          <w:rFonts w:ascii="Times New Roman" w:hAnsi="Times New Roman" w:cs="Times New Roman"/>
          <w:lang w:val="en-US"/>
        </w:rPr>
        <w:t xml:space="preserve"> 1990. </w:t>
      </w:r>
      <w:r w:rsidRPr="008672A6">
        <w:rPr>
          <w:rFonts w:ascii="Times New Roman" w:hAnsi="Times New Roman" w:cs="Times New Roman"/>
        </w:rPr>
        <w:t>№38</w:t>
      </w:r>
      <w:r>
        <w:rPr>
          <w:rFonts w:ascii="Times New Roman" w:hAnsi="Times New Roman" w:cs="Times New Roman"/>
        </w:rPr>
        <w:t>. -</w:t>
      </w:r>
      <w:r w:rsidRPr="008672A6">
        <w:rPr>
          <w:rFonts w:ascii="Times New Roman" w:hAnsi="Times New Roman" w:cs="Times New Roman"/>
        </w:rPr>
        <w:t xml:space="preserve"> </w:t>
      </w:r>
      <w:r w:rsidRPr="000D3470">
        <w:rPr>
          <w:rFonts w:ascii="Times New Roman" w:hAnsi="Times New Roman" w:cs="Times New Roman"/>
          <w:lang w:val="en-US"/>
        </w:rPr>
        <w:t>S</w:t>
      </w:r>
      <w:r w:rsidRPr="000D3470">
        <w:rPr>
          <w:rFonts w:ascii="Times New Roman" w:hAnsi="Times New Roman" w:cs="Times New Roman"/>
        </w:rPr>
        <w:t>. 30</w:t>
      </w:r>
      <w:r>
        <w:rPr>
          <w:rFonts w:ascii="Times New Roman" w:hAnsi="Times New Roman" w:cs="Times New Roman"/>
        </w:rPr>
        <w:t>.</w:t>
      </w:r>
    </w:p>
  </w:footnote>
  <w:footnote w:id="58">
    <w:p w:rsidR="00A227E3" w:rsidRPr="000D3470" w:rsidRDefault="00A227E3">
      <w:pPr>
        <w:pStyle w:val="a3"/>
        <w:rPr>
          <w:rFonts w:ascii="Times New Roman" w:hAnsi="Times New Roman" w:cs="Times New Roman"/>
        </w:rPr>
      </w:pPr>
      <w:r w:rsidRPr="000D3470">
        <w:rPr>
          <w:rStyle w:val="a5"/>
          <w:rFonts w:ascii="Times New Roman" w:hAnsi="Times New Roman" w:cs="Times New Roman"/>
        </w:rPr>
        <w:footnoteRef/>
      </w:r>
      <w:r w:rsidRPr="000D3470">
        <w:rPr>
          <w:rFonts w:ascii="Times New Roman" w:hAnsi="Times New Roman" w:cs="Times New Roman"/>
        </w:rPr>
        <w:t xml:space="preserve"> </w:t>
      </w:r>
      <w:bookmarkStart w:id="29" w:name="OLE_LINK18"/>
      <w:bookmarkStart w:id="30" w:name="OLE_LINK21"/>
      <w:proofErr w:type="spellStart"/>
      <w:r w:rsidRPr="000D3470">
        <w:rPr>
          <w:rFonts w:ascii="Times New Roman" w:hAnsi="Times New Roman" w:cs="Times New Roman"/>
        </w:rPr>
        <w:t>Хришкевич</w:t>
      </w:r>
      <w:proofErr w:type="spellEnd"/>
      <w:r w:rsidRPr="000D3470">
        <w:rPr>
          <w:rFonts w:ascii="Times New Roman" w:hAnsi="Times New Roman" w:cs="Times New Roman"/>
        </w:rPr>
        <w:t xml:space="preserve"> Т.Г. Зарубежные миссии Бундесвера в начале </w:t>
      </w:r>
      <w:r w:rsidRPr="000D3470">
        <w:rPr>
          <w:rFonts w:ascii="Times New Roman" w:hAnsi="Times New Roman" w:cs="Times New Roman"/>
          <w:lang w:val="en-US"/>
        </w:rPr>
        <w:t>XXI</w:t>
      </w:r>
      <w:r w:rsidRPr="000D3470">
        <w:rPr>
          <w:rFonts w:ascii="Times New Roman" w:hAnsi="Times New Roman" w:cs="Times New Roman"/>
        </w:rPr>
        <w:t xml:space="preserve"> века </w:t>
      </w:r>
      <w:r>
        <w:rPr>
          <w:rFonts w:ascii="Times New Roman" w:hAnsi="Times New Roman" w:cs="Times New Roman"/>
        </w:rPr>
        <w:t xml:space="preserve">/ Т.Г. </w:t>
      </w:r>
      <w:proofErr w:type="spellStart"/>
      <w:r>
        <w:rPr>
          <w:rFonts w:ascii="Times New Roman" w:hAnsi="Times New Roman" w:cs="Times New Roman"/>
        </w:rPr>
        <w:t>Хришкевич</w:t>
      </w:r>
      <w:proofErr w:type="spellEnd"/>
      <w:r>
        <w:rPr>
          <w:rFonts w:ascii="Times New Roman" w:hAnsi="Times New Roman" w:cs="Times New Roman"/>
        </w:rPr>
        <w:t xml:space="preserve"> </w:t>
      </w:r>
      <w:r w:rsidRPr="000D3470">
        <w:rPr>
          <w:rFonts w:ascii="Times New Roman" w:hAnsi="Times New Roman" w:cs="Times New Roman"/>
        </w:rPr>
        <w:t>// Псковс</w:t>
      </w:r>
      <w:r>
        <w:rPr>
          <w:rFonts w:ascii="Times New Roman" w:hAnsi="Times New Roman" w:cs="Times New Roman"/>
        </w:rPr>
        <w:t>кий военно-исторический вестник. – 2016. №2. -</w:t>
      </w:r>
      <w:r w:rsidRPr="000D3470">
        <w:rPr>
          <w:rFonts w:ascii="Times New Roman" w:hAnsi="Times New Roman" w:cs="Times New Roman"/>
        </w:rPr>
        <w:t xml:space="preserve"> С. 176.</w:t>
      </w:r>
      <w:bookmarkEnd w:id="29"/>
      <w:bookmarkEnd w:id="30"/>
    </w:p>
  </w:footnote>
  <w:footnote w:id="59">
    <w:p w:rsidR="00A227E3" w:rsidRPr="000D3470" w:rsidRDefault="00A227E3">
      <w:pPr>
        <w:pStyle w:val="a3"/>
        <w:rPr>
          <w:rFonts w:ascii="Times New Roman" w:hAnsi="Times New Roman" w:cs="Times New Roman"/>
        </w:rPr>
      </w:pPr>
      <w:r w:rsidRPr="000D3470">
        <w:rPr>
          <w:rStyle w:val="a5"/>
          <w:rFonts w:ascii="Times New Roman" w:hAnsi="Times New Roman" w:cs="Times New Roman"/>
        </w:rPr>
        <w:footnoteRef/>
      </w:r>
      <w:r w:rsidRPr="000D3470">
        <w:rPr>
          <w:rFonts w:ascii="Times New Roman" w:hAnsi="Times New Roman" w:cs="Times New Roman"/>
        </w:rPr>
        <w:t xml:space="preserve"> Основной закон Федеративной Республики Германия от 23 мая 1949 года с последующими изменениями и дополнениями (</w:t>
      </w:r>
      <w:r w:rsidRPr="000D3470">
        <w:rPr>
          <w:rFonts w:ascii="Times New Roman" w:hAnsi="Times New Roman" w:cs="Times New Roman"/>
          <w:lang w:val="en-US"/>
        </w:rPr>
        <w:t>URL</w:t>
      </w:r>
      <w:r w:rsidRPr="000D3470">
        <w:rPr>
          <w:rFonts w:ascii="Times New Roman" w:hAnsi="Times New Roman" w:cs="Times New Roman"/>
        </w:rPr>
        <w:t>: http://worldconstitutions.ru/?p=155, дата обращения: 23.03.2017).</w:t>
      </w:r>
    </w:p>
  </w:footnote>
  <w:footnote w:id="60">
    <w:p w:rsidR="00A227E3" w:rsidRPr="000D3470" w:rsidRDefault="00A227E3" w:rsidP="00EF733C">
      <w:pPr>
        <w:pStyle w:val="a3"/>
        <w:rPr>
          <w:rFonts w:ascii="Times New Roman" w:hAnsi="Times New Roman" w:cs="Times New Roman"/>
        </w:rPr>
      </w:pPr>
      <w:r w:rsidRPr="000D3470">
        <w:rPr>
          <w:rStyle w:val="a5"/>
          <w:rFonts w:ascii="Times New Roman" w:hAnsi="Times New Roman" w:cs="Times New Roman"/>
        </w:rPr>
        <w:footnoteRef/>
      </w:r>
      <w:r w:rsidRPr="000D3470">
        <w:rPr>
          <w:rFonts w:ascii="Times New Roman" w:hAnsi="Times New Roman" w:cs="Times New Roman"/>
        </w:rPr>
        <w:t xml:space="preserve"> </w:t>
      </w:r>
      <w:proofErr w:type="spellStart"/>
      <w:r w:rsidRPr="000D3470">
        <w:rPr>
          <w:rFonts w:ascii="Times New Roman" w:hAnsi="Times New Roman" w:cs="Times New Roman"/>
        </w:rPr>
        <w:t>Латков</w:t>
      </w:r>
      <w:proofErr w:type="spellEnd"/>
      <w:r w:rsidRPr="000D3470">
        <w:rPr>
          <w:rFonts w:ascii="Times New Roman" w:hAnsi="Times New Roman" w:cs="Times New Roman"/>
        </w:rPr>
        <w:t xml:space="preserve"> А.С. Стратегические интересы Германии на Балканах на рубеже </w:t>
      </w:r>
      <w:r w:rsidRPr="000D3470">
        <w:rPr>
          <w:rFonts w:ascii="Times New Roman" w:hAnsi="Times New Roman" w:cs="Times New Roman"/>
          <w:lang w:val="en-US"/>
        </w:rPr>
        <w:t>XX</w:t>
      </w:r>
      <w:r w:rsidRPr="000D3470">
        <w:rPr>
          <w:rFonts w:ascii="Times New Roman" w:hAnsi="Times New Roman" w:cs="Times New Roman"/>
        </w:rPr>
        <w:t>-</w:t>
      </w:r>
      <w:r w:rsidRPr="000D3470">
        <w:rPr>
          <w:rFonts w:ascii="Times New Roman" w:hAnsi="Times New Roman" w:cs="Times New Roman"/>
          <w:lang w:val="en-US"/>
        </w:rPr>
        <w:t>XXI</w:t>
      </w:r>
      <w:r w:rsidRPr="000D3470">
        <w:rPr>
          <w:rFonts w:ascii="Times New Roman" w:hAnsi="Times New Roman" w:cs="Times New Roman"/>
        </w:rPr>
        <w:t xml:space="preserve"> вв.</w:t>
      </w:r>
      <w:r>
        <w:rPr>
          <w:rFonts w:ascii="Times New Roman" w:hAnsi="Times New Roman" w:cs="Times New Roman"/>
        </w:rPr>
        <w:t xml:space="preserve"> / А.С. </w:t>
      </w:r>
      <w:proofErr w:type="spellStart"/>
      <w:r>
        <w:rPr>
          <w:rFonts w:ascii="Times New Roman" w:hAnsi="Times New Roman" w:cs="Times New Roman"/>
        </w:rPr>
        <w:t>Латков</w:t>
      </w:r>
      <w:proofErr w:type="spellEnd"/>
      <w:r>
        <w:rPr>
          <w:rFonts w:ascii="Times New Roman" w:hAnsi="Times New Roman" w:cs="Times New Roman"/>
        </w:rPr>
        <w:t xml:space="preserve"> // Вестник МГИМО-Университета. </w:t>
      </w:r>
      <w:r w:rsidRPr="00201289">
        <w:rPr>
          <w:rFonts w:ascii="Times New Roman" w:hAnsi="Times New Roman" w:cs="Times New Roman"/>
        </w:rPr>
        <w:t xml:space="preserve">2014. </w:t>
      </w:r>
      <w:r>
        <w:rPr>
          <w:rFonts w:ascii="Times New Roman" w:hAnsi="Times New Roman" w:cs="Times New Roman"/>
        </w:rPr>
        <w:t xml:space="preserve"> №4 (37). -</w:t>
      </w:r>
      <w:r w:rsidRPr="000D3470">
        <w:rPr>
          <w:rFonts w:ascii="Times New Roman" w:hAnsi="Times New Roman" w:cs="Times New Roman"/>
        </w:rPr>
        <w:t xml:space="preserve"> С. 102. </w:t>
      </w:r>
    </w:p>
  </w:footnote>
  <w:footnote w:id="61">
    <w:p w:rsidR="00A227E3" w:rsidRPr="000D3470" w:rsidRDefault="00A227E3" w:rsidP="00132101">
      <w:pPr>
        <w:pStyle w:val="a3"/>
        <w:rPr>
          <w:rFonts w:ascii="Times New Roman" w:hAnsi="Times New Roman" w:cs="Times New Roman"/>
        </w:rPr>
      </w:pPr>
      <w:r w:rsidRPr="000D3470">
        <w:rPr>
          <w:rStyle w:val="a5"/>
          <w:rFonts w:ascii="Times New Roman" w:hAnsi="Times New Roman" w:cs="Times New Roman"/>
        </w:rPr>
        <w:footnoteRef/>
      </w:r>
      <w:r w:rsidRPr="000D3470">
        <w:rPr>
          <w:rFonts w:ascii="Times New Roman" w:hAnsi="Times New Roman" w:cs="Times New Roman"/>
        </w:rPr>
        <w:t xml:space="preserve"> Власова И.Б., Павлов В.С. Роль германской делегации на переговорах в Дейтоне по урегулированию боснийского кризиса в 1995 году</w:t>
      </w:r>
      <w:r>
        <w:rPr>
          <w:rFonts w:ascii="Times New Roman" w:hAnsi="Times New Roman" w:cs="Times New Roman"/>
        </w:rPr>
        <w:t xml:space="preserve"> / И.Б. Власова, В.С. Павлов</w:t>
      </w:r>
      <w:r w:rsidRPr="000D3470">
        <w:rPr>
          <w:rFonts w:ascii="Times New Roman" w:hAnsi="Times New Roman" w:cs="Times New Roman"/>
        </w:rPr>
        <w:t xml:space="preserve"> // Вестник Нижегородского университета им. Н.И. Лобачевского. История. </w:t>
      </w:r>
      <w:r>
        <w:rPr>
          <w:rFonts w:ascii="Times New Roman" w:hAnsi="Times New Roman" w:cs="Times New Roman"/>
        </w:rPr>
        <w:t xml:space="preserve">- </w:t>
      </w:r>
      <w:r w:rsidRPr="00C27A22">
        <w:rPr>
          <w:rFonts w:ascii="Times New Roman" w:hAnsi="Times New Roman" w:cs="Times New Roman"/>
        </w:rPr>
        <w:t xml:space="preserve">2012. </w:t>
      </w:r>
      <w:r>
        <w:rPr>
          <w:rFonts w:ascii="Times New Roman" w:hAnsi="Times New Roman" w:cs="Times New Roman"/>
        </w:rPr>
        <w:t xml:space="preserve">№ 5 (1). </w:t>
      </w:r>
      <w:r w:rsidRPr="000D3470">
        <w:rPr>
          <w:rFonts w:ascii="Times New Roman" w:hAnsi="Times New Roman" w:cs="Times New Roman"/>
        </w:rPr>
        <w:t>С. 191.</w:t>
      </w:r>
    </w:p>
  </w:footnote>
  <w:footnote w:id="62">
    <w:p w:rsidR="00A227E3" w:rsidRPr="000E1089" w:rsidRDefault="00A227E3" w:rsidP="00806137">
      <w:pPr>
        <w:pStyle w:val="a3"/>
        <w:rPr>
          <w:rFonts w:ascii="Times New Roman" w:hAnsi="Times New Roman" w:cs="Times New Roman"/>
          <w:lang w:val="en-US"/>
        </w:rPr>
      </w:pPr>
      <w:r w:rsidRPr="000D3470">
        <w:rPr>
          <w:rStyle w:val="a5"/>
          <w:rFonts w:ascii="Times New Roman" w:hAnsi="Times New Roman" w:cs="Times New Roman"/>
        </w:rPr>
        <w:footnoteRef/>
      </w:r>
      <w:r w:rsidRPr="000E1089">
        <w:rPr>
          <w:rFonts w:ascii="Times New Roman" w:hAnsi="Times New Roman" w:cs="Times New Roman"/>
          <w:lang w:val="en-US"/>
        </w:rPr>
        <w:t xml:space="preserve"> </w:t>
      </w:r>
      <w:bookmarkStart w:id="31" w:name="OLE_LINK101"/>
      <w:bookmarkStart w:id="32" w:name="OLE_LINK102"/>
      <w:bookmarkStart w:id="33" w:name="OLE_LINK99"/>
      <w:bookmarkStart w:id="34" w:name="OLE_LINK100"/>
      <w:proofErr w:type="spellStart"/>
      <w:r w:rsidRPr="000D3470">
        <w:rPr>
          <w:rFonts w:ascii="Times New Roman" w:hAnsi="Times New Roman" w:cs="Times New Roman"/>
          <w:lang w:val="en-US"/>
        </w:rPr>
        <w:t>Els</w:t>
      </w:r>
      <w:r w:rsidRPr="000E1089">
        <w:rPr>
          <w:rFonts w:ascii="Times New Roman" w:hAnsi="Times New Roman" w:cs="Times New Roman"/>
          <w:lang w:val="en-US"/>
        </w:rPr>
        <w:t>ä</w:t>
      </w:r>
      <w:r w:rsidRPr="000D3470">
        <w:rPr>
          <w:rFonts w:ascii="Times New Roman" w:hAnsi="Times New Roman" w:cs="Times New Roman"/>
          <w:lang w:val="en-US"/>
        </w:rPr>
        <w:t>sser</w:t>
      </w:r>
      <w:bookmarkEnd w:id="31"/>
      <w:bookmarkEnd w:id="32"/>
      <w:proofErr w:type="spellEnd"/>
      <w:r w:rsidRPr="000E1089">
        <w:rPr>
          <w:rFonts w:ascii="Times New Roman" w:hAnsi="Times New Roman" w:cs="Times New Roman"/>
          <w:lang w:val="en-US"/>
        </w:rPr>
        <w:t xml:space="preserve"> </w:t>
      </w:r>
      <w:r w:rsidRPr="000D3470">
        <w:rPr>
          <w:rFonts w:ascii="Times New Roman" w:hAnsi="Times New Roman" w:cs="Times New Roman"/>
          <w:lang w:val="en-US"/>
        </w:rPr>
        <w:t>J</w:t>
      </w:r>
      <w:r w:rsidRPr="000E1089">
        <w:rPr>
          <w:rFonts w:ascii="Times New Roman" w:hAnsi="Times New Roman" w:cs="Times New Roman"/>
          <w:lang w:val="en-US"/>
        </w:rPr>
        <w:t xml:space="preserve">. </w:t>
      </w:r>
      <w:proofErr w:type="spellStart"/>
      <w:r w:rsidRPr="000D3470">
        <w:rPr>
          <w:rFonts w:ascii="Times New Roman" w:hAnsi="Times New Roman" w:cs="Times New Roman"/>
          <w:lang w:val="en-US"/>
        </w:rPr>
        <w:t>Nie</w:t>
      </w:r>
      <w:proofErr w:type="spellEnd"/>
      <w:r w:rsidRPr="000E1089">
        <w:rPr>
          <w:rFonts w:ascii="Times New Roman" w:hAnsi="Times New Roman" w:cs="Times New Roman"/>
          <w:lang w:val="en-US"/>
        </w:rPr>
        <w:t xml:space="preserve"> </w:t>
      </w:r>
      <w:proofErr w:type="spellStart"/>
      <w:r w:rsidRPr="000D3470">
        <w:rPr>
          <w:rFonts w:ascii="Times New Roman" w:hAnsi="Times New Roman" w:cs="Times New Roman"/>
          <w:lang w:val="en-US"/>
        </w:rPr>
        <w:t>wieder</w:t>
      </w:r>
      <w:proofErr w:type="spellEnd"/>
      <w:r w:rsidRPr="000E1089">
        <w:rPr>
          <w:rFonts w:ascii="Times New Roman" w:hAnsi="Times New Roman" w:cs="Times New Roman"/>
          <w:lang w:val="en-US"/>
        </w:rPr>
        <w:t xml:space="preserve"> </w:t>
      </w:r>
      <w:r w:rsidRPr="000D3470">
        <w:rPr>
          <w:rFonts w:ascii="Times New Roman" w:hAnsi="Times New Roman" w:cs="Times New Roman"/>
          <w:lang w:val="en-US"/>
        </w:rPr>
        <w:t>Krieg</w:t>
      </w:r>
      <w:r w:rsidRPr="000E1089">
        <w:rPr>
          <w:rFonts w:ascii="Times New Roman" w:hAnsi="Times New Roman" w:cs="Times New Roman"/>
          <w:lang w:val="en-US"/>
        </w:rPr>
        <w:t xml:space="preserve"> </w:t>
      </w:r>
      <w:proofErr w:type="spellStart"/>
      <w:r w:rsidRPr="000D3470">
        <w:rPr>
          <w:rFonts w:ascii="Times New Roman" w:hAnsi="Times New Roman" w:cs="Times New Roman"/>
          <w:lang w:val="en-US"/>
        </w:rPr>
        <w:t>ohne</w:t>
      </w:r>
      <w:proofErr w:type="spellEnd"/>
      <w:r w:rsidRPr="000E1089">
        <w:rPr>
          <w:rFonts w:ascii="Times New Roman" w:hAnsi="Times New Roman" w:cs="Times New Roman"/>
          <w:lang w:val="en-US"/>
        </w:rPr>
        <w:t xml:space="preserve"> </w:t>
      </w:r>
      <w:proofErr w:type="spellStart"/>
      <w:r w:rsidRPr="000D3470">
        <w:rPr>
          <w:rFonts w:ascii="Times New Roman" w:hAnsi="Times New Roman" w:cs="Times New Roman"/>
          <w:lang w:val="en-US"/>
        </w:rPr>
        <w:t>uns</w:t>
      </w:r>
      <w:proofErr w:type="spellEnd"/>
      <w:r w:rsidRPr="000E1089">
        <w:rPr>
          <w:rFonts w:ascii="Times New Roman" w:hAnsi="Times New Roman" w:cs="Times New Roman"/>
          <w:lang w:val="en-US"/>
        </w:rPr>
        <w:t xml:space="preserve"> /</w:t>
      </w:r>
      <w:r w:rsidRPr="000E1089">
        <w:rPr>
          <w:lang w:val="en-US"/>
        </w:rPr>
        <w:t xml:space="preserve"> </w:t>
      </w:r>
      <w:r>
        <w:rPr>
          <w:rFonts w:ascii="Times New Roman" w:hAnsi="Times New Roman" w:cs="Times New Roman"/>
          <w:lang w:val="en-US"/>
        </w:rPr>
        <w:t>J</w:t>
      </w:r>
      <w:r w:rsidRPr="000E1089">
        <w:rPr>
          <w:rFonts w:ascii="Times New Roman" w:hAnsi="Times New Roman" w:cs="Times New Roman"/>
          <w:lang w:val="en-US"/>
        </w:rPr>
        <w:t xml:space="preserve">. </w:t>
      </w:r>
      <w:proofErr w:type="spellStart"/>
      <w:r w:rsidRPr="00DF333E">
        <w:rPr>
          <w:rFonts w:ascii="Times New Roman" w:hAnsi="Times New Roman" w:cs="Times New Roman"/>
          <w:lang w:val="en-US"/>
        </w:rPr>
        <w:t>Els</w:t>
      </w:r>
      <w:r w:rsidRPr="000E1089">
        <w:rPr>
          <w:rFonts w:ascii="Times New Roman" w:hAnsi="Times New Roman" w:cs="Times New Roman"/>
          <w:lang w:val="en-US"/>
        </w:rPr>
        <w:t>ä</w:t>
      </w:r>
      <w:r w:rsidRPr="00DF333E">
        <w:rPr>
          <w:rFonts w:ascii="Times New Roman" w:hAnsi="Times New Roman" w:cs="Times New Roman"/>
          <w:lang w:val="en-US"/>
        </w:rPr>
        <w:t>sser</w:t>
      </w:r>
      <w:proofErr w:type="spellEnd"/>
      <w:r w:rsidRPr="000E1089">
        <w:rPr>
          <w:rFonts w:ascii="Times New Roman" w:hAnsi="Times New Roman" w:cs="Times New Roman"/>
          <w:lang w:val="en-US"/>
        </w:rPr>
        <w:t xml:space="preserve"> - </w:t>
      </w:r>
      <w:proofErr w:type="gramStart"/>
      <w:r w:rsidRPr="00DF333E">
        <w:rPr>
          <w:rFonts w:ascii="Times New Roman" w:hAnsi="Times New Roman" w:cs="Times New Roman"/>
          <w:lang w:val="en-US"/>
        </w:rPr>
        <w:t>Hamburg</w:t>
      </w:r>
      <w:r w:rsidRPr="000E1089">
        <w:rPr>
          <w:rFonts w:ascii="Times New Roman" w:hAnsi="Times New Roman" w:cs="Times New Roman"/>
          <w:lang w:val="en-US"/>
        </w:rPr>
        <w:t xml:space="preserve"> :</w:t>
      </w:r>
      <w:proofErr w:type="gramEnd"/>
      <w:r w:rsidRPr="000E1089">
        <w:rPr>
          <w:rFonts w:ascii="Times New Roman" w:hAnsi="Times New Roman" w:cs="Times New Roman"/>
          <w:lang w:val="en-US"/>
        </w:rPr>
        <w:t xml:space="preserve"> </w:t>
      </w:r>
      <w:r w:rsidRPr="00DF333E">
        <w:rPr>
          <w:rFonts w:ascii="Times New Roman" w:hAnsi="Times New Roman" w:cs="Times New Roman"/>
          <w:lang w:val="en-US"/>
        </w:rPr>
        <w:t>KVV</w:t>
      </w:r>
      <w:r w:rsidRPr="000E1089">
        <w:rPr>
          <w:rFonts w:ascii="Times New Roman" w:hAnsi="Times New Roman" w:cs="Times New Roman"/>
          <w:lang w:val="en-US"/>
        </w:rPr>
        <w:t xml:space="preserve"> </w:t>
      </w:r>
      <w:proofErr w:type="spellStart"/>
      <w:r w:rsidRPr="00DF333E">
        <w:rPr>
          <w:rFonts w:ascii="Times New Roman" w:hAnsi="Times New Roman" w:cs="Times New Roman"/>
          <w:lang w:val="en-US"/>
        </w:rPr>
        <w:t>Konkret</w:t>
      </w:r>
      <w:proofErr w:type="spellEnd"/>
      <w:r w:rsidRPr="000E1089">
        <w:rPr>
          <w:rFonts w:ascii="Times New Roman" w:hAnsi="Times New Roman" w:cs="Times New Roman"/>
          <w:lang w:val="en-US"/>
        </w:rPr>
        <w:t>, 1999.</w:t>
      </w:r>
      <w:bookmarkEnd w:id="33"/>
      <w:bookmarkEnd w:id="34"/>
      <w:r w:rsidRPr="000E1089">
        <w:rPr>
          <w:rFonts w:ascii="Times New Roman" w:hAnsi="Times New Roman" w:cs="Times New Roman"/>
          <w:lang w:val="en-US"/>
        </w:rPr>
        <w:t xml:space="preserve"> - </w:t>
      </w:r>
      <w:r>
        <w:rPr>
          <w:rFonts w:ascii="Times New Roman" w:hAnsi="Times New Roman" w:cs="Times New Roman"/>
          <w:lang w:val="en-US"/>
        </w:rPr>
        <w:t>S</w:t>
      </w:r>
      <w:r w:rsidRPr="000E1089">
        <w:rPr>
          <w:rFonts w:ascii="Times New Roman" w:hAnsi="Times New Roman" w:cs="Times New Roman"/>
          <w:lang w:val="en-US"/>
        </w:rPr>
        <w:t>. 14.</w:t>
      </w:r>
    </w:p>
  </w:footnote>
  <w:footnote w:id="63">
    <w:p w:rsidR="00A227E3" w:rsidRPr="000D3470" w:rsidRDefault="00A227E3">
      <w:pPr>
        <w:pStyle w:val="a3"/>
        <w:rPr>
          <w:rFonts w:ascii="Times New Roman" w:hAnsi="Times New Roman" w:cs="Times New Roman"/>
        </w:rPr>
      </w:pPr>
      <w:r w:rsidRPr="000D3470">
        <w:rPr>
          <w:rStyle w:val="a5"/>
          <w:rFonts w:ascii="Times New Roman" w:hAnsi="Times New Roman" w:cs="Times New Roman"/>
        </w:rPr>
        <w:footnoteRef/>
      </w:r>
      <w:r w:rsidRPr="000D3470">
        <w:rPr>
          <w:rFonts w:ascii="Times New Roman" w:hAnsi="Times New Roman" w:cs="Times New Roman"/>
        </w:rPr>
        <w:t xml:space="preserve"> Пинчук И.И. Политика Германии в косовском конфликте 1990-х годов </w:t>
      </w:r>
      <w:r>
        <w:rPr>
          <w:rFonts w:ascii="Times New Roman" w:hAnsi="Times New Roman" w:cs="Times New Roman"/>
        </w:rPr>
        <w:t xml:space="preserve">/ И.И. Пинчук </w:t>
      </w:r>
      <w:r w:rsidRPr="000D3470">
        <w:rPr>
          <w:rFonts w:ascii="Times New Roman" w:hAnsi="Times New Roman" w:cs="Times New Roman"/>
        </w:rPr>
        <w:t>// Исторические, философские, политические и юридические науки, культурология и искусствоведение. Вопросы теории и практики. 2013. № 6-1 (32).</w:t>
      </w:r>
      <w:r>
        <w:rPr>
          <w:rFonts w:ascii="Times New Roman" w:hAnsi="Times New Roman" w:cs="Times New Roman"/>
        </w:rPr>
        <w:t xml:space="preserve"> -</w:t>
      </w:r>
      <w:r w:rsidRPr="000D3470">
        <w:rPr>
          <w:rFonts w:ascii="Times New Roman" w:hAnsi="Times New Roman" w:cs="Times New Roman"/>
        </w:rPr>
        <w:t xml:space="preserve"> С. 138.</w:t>
      </w:r>
    </w:p>
  </w:footnote>
  <w:footnote w:id="64">
    <w:p w:rsidR="00A227E3" w:rsidRPr="000D3470" w:rsidRDefault="00A227E3" w:rsidP="00E16412">
      <w:pPr>
        <w:pStyle w:val="a3"/>
        <w:rPr>
          <w:rFonts w:ascii="Times New Roman" w:hAnsi="Times New Roman" w:cs="Times New Roman"/>
        </w:rPr>
      </w:pPr>
      <w:r w:rsidRPr="000D3470">
        <w:rPr>
          <w:rStyle w:val="a5"/>
          <w:rFonts w:ascii="Times New Roman" w:hAnsi="Times New Roman" w:cs="Times New Roman"/>
        </w:rPr>
        <w:footnoteRef/>
      </w:r>
      <w:r w:rsidRPr="000D3470">
        <w:rPr>
          <w:rFonts w:ascii="Times New Roman" w:hAnsi="Times New Roman" w:cs="Times New Roman"/>
        </w:rPr>
        <w:t xml:space="preserve"> Взаимодействие Германии и НАТО // </w:t>
      </w:r>
      <w:proofErr w:type="spellStart"/>
      <w:proofErr w:type="gramStart"/>
      <w:r w:rsidRPr="000D3470">
        <w:rPr>
          <w:rFonts w:ascii="Times New Roman" w:hAnsi="Times New Roman" w:cs="Times New Roman"/>
        </w:rPr>
        <w:t>НАТО</w:t>
      </w:r>
      <w:proofErr w:type="gramEnd"/>
      <w:r w:rsidRPr="000D3470">
        <w:rPr>
          <w:rFonts w:ascii="Times New Roman" w:hAnsi="Times New Roman" w:cs="Times New Roman"/>
        </w:rPr>
        <w:t>.рф</w:t>
      </w:r>
      <w:proofErr w:type="spellEnd"/>
      <w:r w:rsidRPr="000D3470">
        <w:rPr>
          <w:rFonts w:ascii="Times New Roman" w:hAnsi="Times New Roman" w:cs="Times New Roman"/>
        </w:rPr>
        <w:t xml:space="preserve">  (</w:t>
      </w:r>
      <w:r w:rsidRPr="000D3470">
        <w:rPr>
          <w:rFonts w:ascii="Times New Roman" w:hAnsi="Times New Roman" w:cs="Times New Roman"/>
          <w:lang w:val="en-US"/>
        </w:rPr>
        <w:t>URL</w:t>
      </w:r>
      <w:r w:rsidRPr="000D3470">
        <w:rPr>
          <w:rFonts w:ascii="Times New Roman" w:hAnsi="Times New Roman" w:cs="Times New Roman"/>
        </w:rPr>
        <w:t xml:space="preserve">: </w:t>
      </w:r>
      <w:r w:rsidRPr="000D3470">
        <w:rPr>
          <w:rFonts w:ascii="Times New Roman" w:hAnsi="Times New Roman" w:cs="Times New Roman"/>
          <w:lang w:val="en-US"/>
        </w:rPr>
        <w:t>http</w:t>
      </w:r>
      <w:r w:rsidRPr="000D3470">
        <w:rPr>
          <w:rFonts w:ascii="Times New Roman" w:hAnsi="Times New Roman" w:cs="Times New Roman"/>
        </w:rPr>
        <w:t>://</w:t>
      </w:r>
      <w:proofErr w:type="spellStart"/>
      <w:r w:rsidRPr="000D3470">
        <w:rPr>
          <w:rFonts w:ascii="Times New Roman" w:hAnsi="Times New Roman" w:cs="Times New Roman"/>
        </w:rPr>
        <w:t>нато.рф</w:t>
      </w:r>
      <w:proofErr w:type="spellEnd"/>
      <w:r w:rsidRPr="000D3470">
        <w:rPr>
          <w:rFonts w:ascii="Times New Roman" w:hAnsi="Times New Roman" w:cs="Times New Roman"/>
        </w:rPr>
        <w:t>/</w:t>
      </w:r>
      <w:proofErr w:type="spellStart"/>
      <w:r w:rsidRPr="000D3470">
        <w:rPr>
          <w:rFonts w:ascii="Times New Roman" w:hAnsi="Times New Roman" w:cs="Times New Roman"/>
          <w:lang w:val="en-US"/>
        </w:rPr>
        <w:t>ru</w:t>
      </w:r>
      <w:proofErr w:type="spellEnd"/>
      <w:r w:rsidRPr="000D3470">
        <w:rPr>
          <w:rFonts w:ascii="Times New Roman" w:hAnsi="Times New Roman" w:cs="Times New Roman"/>
        </w:rPr>
        <w:t>/</w:t>
      </w:r>
      <w:proofErr w:type="spellStart"/>
      <w:r w:rsidRPr="000D3470">
        <w:rPr>
          <w:rFonts w:ascii="Times New Roman" w:hAnsi="Times New Roman" w:cs="Times New Roman"/>
          <w:lang w:val="en-US"/>
        </w:rPr>
        <w:t>germany</w:t>
      </w:r>
      <w:proofErr w:type="spellEnd"/>
      <w:r w:rsidRPr="000D3470">
        <w:rPr>
          <w:rFonts w:ascii="Times New Roman" w:hAnsi="Times New Roman" w:cs="Times New Roman"/>
        </w:rPr>
        <w:t>.</w:t>
      </w:r>
      <w:r w:rsidRPr="000D3470">
        <w:rPr>
          <w:rFonts w:ascii="Times New Roman" w:hAnsi="Times New Roman" w:cs="Times New Roman"/>
          <w:lang w:val="en-US"/>
        </w:rPr>
        <w:t>html</w:t>
      </w:r>
      <w:r w:rsidRPr="000D3470">
        <w:rPr>
          <w:rFonts w:ascii="Times New Roman" w:hAnsi="Times New Roman" w:cs="Times New Roman"/>
        </w:rPr>
        <w:t>, дата обращения: 10.03.2017).</w:t>
      </w:r>
    </w:p>
  </w:footnote>
  <w:footnote w:id="65">
    <w:p w:rsidR="00A227E3" w:rsidRPr="000D3470" w:rsidRDefault="00A227E3" w:rsidP="00323E16">
      <w:pPr>
        <w:pStyle w:val="a3"/>
        <w:rPr>
          <w:rFonts w:ascii="Times New Roman" w:hAnsi="Times New Roman" w:cs="Times New Roman"/>
          <w:lang w:val="en-US"/>
        </w:rPr>
      </w:pPr>
      <w:r w:rsidRPr="000D3470">
        <w:rPr>
          <w:rStyle w:val="a5"/>
          <w:rFonts w:ascii="Times New Roman" w:hAnsi="Times New Roman" w:cs="Times New Roman"/>
        </w:rPr>
        <w:footnoteRef/>
      </w:r>
      <w:r w:rsidRPr="007B40D6">
        <w:rPr>
          <w:rFonts w:ascii="Times New Roman" w:hAnsi="Times New Roman" w:cs="Times New Roman"/>
          <w:lang w:val="en-US"/>
        </w:rPr>
        <w:t xml:space="preserve"> </w:t>
      </w:r>
      <w:proofErr w:type="spellStart"/>
      <w:r w:rsidRPr="000D3470">
        <w:rPr>
          <w:rFonts w:ascii="Times New Roman" w:hAnsi="Times New Roman" w:cs="Times New Roman"/>
          <w:lang w:val="en-US"/>
        </w:rPr>
        <w:t>Antrag</w:t>
      </w:r>
      <w:proofErr w:type="spellEnd"/>
      <w:r w:rsidRPr="007B40D6">
        <w:rPr>
          <w:rFonts w:ascii="Times New Roman" w:hAnsi="Times New Roman" w:cs="Times New Roman"/>
          <w:lang w:val="en-US"/>
        </w:rPr>
        <w:t xml:space="preserve"> </w:t>
      </w:r>
      <w:r w:rsidRPr="000D3470">
        <w:rPr>
          <w:rFonts w:ascii="Times New Roman" w:hAnsi="Times New Roman" w:cs="Times New Roman"/>
          <w:lang w:val="en-US"/>
        </w:rPr>
        <w:t>der</w:t>
      </w:r>
      <w:r w:rsidRPr="007B40D6">
        <w:rPr>
          <w:rFonts w:ascii="Times New Roman" w:hAnsi="Times New Roman" w:cs="Times New Roman"/>
          <w:lang w:val="en-US"/>
        </w:rPr>
        <w:t xml:space="preserve"> </w:t>
      </w:r>
      <w:proofErr w:type="spellStart"/>
      <w:r w:rsidRPr="000D3470">
        <w:rPr>
          <w:rFonts w:ascii="Times New Roman" w:hAnsi="Times New Roman" w:cs="Times New Roman"/>
          <w:lang w:val="en-US"/>
        </w:rPr>
        <w:t>Bundesregierung</w:t>
      </w:r>
      <w:proofErr w:type="spellEnd"/>
      <w:r w:rsidRPr="000D3470">
        <w:rPr>
          <w:rFonts w:ascii="Times New Roman" w:hAnsi="Times New Roman" w:cs="Times New Roman"/>
          <w:lang w:val="en-US"/>
        </w:rPr>
        <w:t xml:space="preserve">: Deutsche </w:t>
      </w:r>
      <w:proofErr w:type="spellStart"/>
      <w:r w:rsidRPr="000D3470">
        <w:rPr>
          <w:rFonts w:ascii="Times New Roman" w:hAnsi="Times New Roman" w:cs="Times New Roman"/>
          <w:lang w:val="en-US"/>
        </w:rPr>
        <w:t>Beteiligung</w:t>
      </w:r>
      <w:proofErr w:type="spellEnd"/>
      <w:r w:rsidRPr="000D3470">
        <w:rPr>
          <w:rFonts w:ascii="Times New Roman" w:hAnsi="Times New Roman" w:cs="Times New Roman"/>
          <w:lang w:val="en-US"/>
        </w:rPr>
        <w:t xml:space="preserve"> </w:t>
      </w:r>
      <w:proofErr w:type="gramStart"/>
      <w:r w:rsidRPr="000D3470">
        <w:rPr>
          <w:rFonts w:ascii="Times New Roman" w:hAnsi="Times New Roman" w:cs="Times New Roman"/>
          <w:lang w:val="en-US"/>
        </w:rPr>
        <w:t>an</w:t>
      </w:r>
      <w:proofErr w:type="gramEnd"/>
      <w:r w:rsidRPr="000D3470">
        <w:rPr>
          <w:rFonts w:ascii="Times New Roman" w:hAnsi="Times New Roman" w:cs="Times New Roman"/>
          <w:lang w:val="en-US"/>
        </w:rPr>
        <w:t xml:space="preserve"> der von der NATO </w:t>
      </w:r>
      <w:proofErr w:type="spellStart"/>
      <w:r w:rsidRPr="000D3470">
        <w:rPr>
          <w:rFonts w:ascii="Times New Roman" w:hAnsi="Times New Roman" w:cs="Times New Roman"/>
          <w:lang w:val="en-US"/>
        </w:rPr>
        <w:t>geplanten</w:t>
      </w:r>
      <w:proofErr w:type="spellEnd"/>
      <w:r w:rsidRPr="000D3470">
        <w:rPr>
          <w:rFonts w:ascii="Times New Roman" w:hAnsi="Times New Roman" w:cs="Times New Roman"/>
          <w:lang w:val="en-US"/>
        </w:rPr>
        <w:t xml:space="preserve"> Operation </w:t>
      </w:r>
      <w:proofErr w:type="spellStart"/>
      <w:r w:rsidRPr="000D3470">
        <w:rPr>
          <w:rFonts w:ascii="Times New Roman" w:hAnsi="Times New Roman" w:cs="Times New Roman"/>
          <w:lang w:val="en-US"/>
        </w:rPr>
        <w:t>zur</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weiteren</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militärischen</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Absicherung</w:t>
      </w:r>
      <w:proofErr w:type="spellEnd"/>
      <w:r w:rsidRPr="000D3470">
        <w:rPr>
          <w:rFonts w:ascii="Times New Roman" w:hAnsi="Times New Roman" w:cs="Times New Roman"/>
          <w:lang w:val="en-US"/>
        </w:rPr>
        <w:t xml:space="preserve"> des </w:t>
      </w:r>
      <w:proofErr w:type="spellStart"/>
      <w:r w:rsidRPr="000D3470">
        <w:rPr>
          <w:rFonts w:ascii="Times New Roman" w:hAnsi="Times New Roman" w:cs="Times New Roman"/>
          <w:lang w:val="en-US"/>
        </w:rPr>
        <w:t>Friedensprozesses</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im</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früheren</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Jugoslawien</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über</w:t>
      </w:r>
      <w:proofErr w:type="spellEnd"/>
      <w:r w:rsidRPr="000D3470">
        <w:rPr>
          <w:rFonts w:ascii="Times New Roman" w:hAnsi="Times New Roman" w:cs="Times New Roman"/>
          <w:lang w:val="en-US"/>
        </w:rPr>
        <w:t xml:space="preserve"> den 19. </w:t>
      </w:r>
      <w:proofErr w:type="spellStart"/>
      <w:proofErr w:type="gramStart"/>
      <w:r w:rsidRPr="000D3470">
        <w:rPr>
          <w:rFonts w:ascii="Times New Roman" w:hAnsi="Times New Roman" w:cs="Times New Roman"/>
          <w:lang w:val="en-US"/>
        </w:rPr>
        <w:t>Juni</w:t>
      </w:r>
      <w:proofErr w:type="spellEnd"/>
      <w:r w:rsidRPr="000D3470">
        <w:rPr>
          <w:rFonts w:ascii="Times New Roman" w:hAnsi="Times New Roman" w:cs="Times New Roman"/>
          <w:lang w:val="en-US"/>
        </w:rPr>
        <w:t xml:space="preserve"> 1998 </w:t>
      </w:r>
      <w:proofErr w:type="spellStart"/>
      <w:r w:rsidRPr="000D3470">
        <w:rPr>
          <w:rFonts w:ascii="Times New Roman" w:hAnsi="Times New Roman" w:cs="Times New Roman"/>
          <w:lang w:val="en-US"/>
        </w:rPr>
        <w:t>hinaus</w:t>
      </w:r>
      <w:proofErr w:type="spellEnd"/>
      <w:r w:rsidRPr="000D3470">
        <w:rPr>
          <w:rFonts w:ascii="Times New Roman" w:hAnsi="Times New Roman" w:cs="Times New Roman"/>
          <w:lang w:val="en-US"/>
        </w:rPr>
        <w:t xml:space="preserve"> (SFOR-</w:t>
      </w:r>
      <w:proofErr w:type="spellStart"/>
      <w:r w:rsidRPr="000D3470">
        <w:rPr>
          <w:rFonts w:ascii="Times New Roman" w:hAnsi="Times New Roman" w:cs="Times New Roman"/>
          <w:lang w:val="en-US"/>
        </w:rPr>
        <w:t>Folgeoperation</w:t>
      </w:r>
      <w:proofErr w:type="spellEnd"/>
      <w:r w:rsidRPr="000D3470">
        <w:rPr>
          <w:rFonts w:ascii="Times New Roman" w:hAnsi="Times New Roman" w:cs="Times New Roman"/>
          <w:lang w:val="en-US"/>
        </w:rPr>
        <w:t xml:space="preserve">) / </w:t>
      </w:r>
      <w:proofErr w:type="spellStart"/>
      <w:r w:rsidRPr="000D3470">
        <w:rPr>
          <w:rFonts w:ascii="Times New Roman" w:hAnsi="Times New Roman" w:cs="Times New Roman"/>
          <w:lang w:val="en-US"/>
        </w:rPr>
        <w:t>Deutscher</w:t>
      </w:r>
      <w:proofErr w:type="spellEnd"/>
      <w:r w:rsidRPr="000D3470">
        <w:rPr>
          <w:rFonts w:ascii="Times New Roman" w:hAnsi="Times New Roman" w:cs="Times New Roman"/>
          <w:lang w:val="en-US"/>
        </w:rPr>
        <w:t xml:space="preserve"> Bundestag, 13.</w:t>
      </w:r>
      <w:proofErr w:type="gramEnd"/>
      <w:r w:rsidRPr="000D3470">
        <w:rPr>
          <w:rFonts w:ascii="Times New Roman" w:hAnsi="Times New Roman" w:cs="Times New Roman"/>
          <w:lang w:val="en-US"/>
        </w:rPr>
        <w:t xml:space="preserve"> </w:t>
      </w:r>
      <w:proofErr w:type="spellStart"/>
      <w:proofErr w:type="gramStart"/>
      <w:r w:rsidRPr="000D3470">
        <w:rPr>
          <w:rFonts w:ascii="Times New Roman" w:hAnsi="Times New Roman" w:cs="Times New Roman"/>
          <w:lang w:val="en-US"/>
        </w:rPr>
        <w:t>Wahlperiode</w:t>
      </w:r>
      <w:proofErr w:type="spellEnd"/>
      <w:r w:rsidRPr="000D3470">
        <w:rPr>
          <w:rFonts w:ascii="Times New Roman" w:hAnsi="Times New Roman" w:cs="Times New Roman"/>
          <w:lang w:val="en-US"/>
        </w:rPr>
        <w:t>.</w:t>
      </w:r>
      <w:proofErr w:type="gram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Drucksache</w:t>
      </w:r>
      <w:proofErr w:type="spellEnd"/>
      <w:r w:rsidRPr="000D3470">
        <w:rPr>
          <w:rFonts w:ascii="Times New Roman" w:hAnsi="Times New Roman" w:cs="Times New Roman"/>
          <w:lang w:val="en-US"/>
        </w:rPr>
        <w:t xml:space="preserve"> 13/10977, 17.06.1998 (URL: http://dip21.bundestag.de/dip21/btd/13/109/1310977.pdf, </w:t>
      </w:r>
      <w:r w:rsidRPr="000D3470">
        <w:rPr>
          <w:rFonts w:ascii="Times New Roman" w:hAnsi="Times New Roman" w:cs="Times New Roman"/>
        </w:rPr>
        <w:t>дата</w:t>
      </w:r>
      <w:r w:rsidRPr="000D3470">
        <w:rPr>
          <w:rFonts w:ascii="Times New Roman" w:hAnsi="Times New Roman" w:cs="Times New Roman"/>
          <w:lang w:val="en-US"/>
        </w:rPr>
        <w:t xml:space="preserve"> </w:t>
      </w:r>
      <w:r w:rsidRPr="000D3470">
        <w:rPr>
          <w:rFonts w:ascii="Times New Roman" w:hAnsi="Times New Roman" w:cs="Times New Roman"/>
        </w:rPr>
        <w:t>обращения</w:t>
      </w:r>
      <w:r w:rsidRPr="000D3470">
        <w:rPr>
          <w:rFonts w:ascii="Times New Roman" w:hAnsi="Times New Roman" w:cs="Times New Roman"/>
          <w:lang w:val="en-US"/>
        </w:rPr>
        <w:t>: 27.04.2017).</w:t>
      </w:r>
    </w:p>
  </w:footnote>
  <w:footnote w:id="66">
    <w:p w:rsidR="00A227E3" w:rsidRPr="000D3470" w:rsidRDefault="00A227E3" w:rsidP="00EC0AED">
      <w:pPr>
        <w:pStyle w:val="a3"/>
        <w:rPr>
          <w:rFonts w:ascii="Times New Roman" w:hAnsi="Times New Roman" w:cs="Times New Roman"/>
          <w:lang w:val="en-US"/>
        </w:rPr>
      </w:pPr>
      <w:r w:rsidRPr="000D3470">
        <w:rPr>
          <w:rStyle w:val="a5"/>
          <w:rFonts w:ascii="Times New Roman" w:hAnsi="Times New Roman" w:cs="Times New Roman"/>
        </w:rPr>
        <w:footnoteRef/>
      </w:r>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Antrag</w:t>
      </w:r>
      <w:proofErr w:type="spellEnd"/>
      <w:r w:rsidRPr="000D3470">
        <w:rPr>
          <w:rFonts w:ascii="Times New Roman" w:hAnsi="Times New Roman" w:cs="Times New Roman"/>
          <w:lang w:val="en-US"/>
        </w:rPr>
        <w:t xml:space="preserve"> der </w:t>
      </w:r>
      <w:proofErr w:type="spellStart"/>
      <w:r w:rsidRPr="000D3470">
        <w:rPr>
          <w:rFonts w:ascii="Times New Roman" w:hAnsi="Times New Roman" w:cs="Times New Roman"/>
          <w:lang w:val="en-US"/>
        </w:rPr>
        <w:t>Bundesregierung</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Fortsetzung</w:t>
      </w:r>
      <w:proofErr w:type="spellEnd"/>
      <w:r w:rsidRPr="000D3470">
        <w:rPr>
          <w:rFonts w:ascii="Times New Roman" w:hAnsi="Times New Roman" w:cs="Times New Roman"/>
          <w:lang w:val="en-US"/>
        </w:rPr>
        <w:t xml:space="preserve"> der </w:t>
      </w:r>
      <w:proofErr w:type="spellStart"/>
      <w:r w:rsidRPr="000D3470">
        <w:rPr>
          <w:rFonts w:ascii="Times New Roman" w:hAnsi="Times New Roman" w:cs="Times New Roman"/>
          <w:lang w:val="en-US"/>
        </w:rPr>
        <w:t>deutschen</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Beteiligung</w:t>
      </w:r>
      <w:proofErr w:type="spellEnd"/>
      <w:r w:rsidRPr="000D3470">
        <w:rPr>
          <w:rFonts w:ascii="Times New Roman" w:hAnsi="Times New Roman" w:cs="Times New Roman"/>
          <w:lang w:val="en-US"/>
        </w:rPr>
        <w:t xml:space="preserve"> an </w:t>
      </w:r>
      <w:proofErr w:type="spellStart"/>
      <w:r w:rsidRPr="000D3470">
        <w:rPr>
          <w:rFonts w:ascii="Times New Roman" w:hAnsi="Times New Roman" w:cs="Times New Roman"/>
          <w:lang w:val="en-US"/>
        </w:rPr>
        <w:t>einer</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internationalen</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Sicherheitspräsenz</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im</w:t>
      </w:r>
      <w:proofErr w:type="spellEnd"/>
      <w:r w:rsidRPr="000D3470">
        <w:rPr>
          <w:rFonts w:ascii="Times New Roman" w:hAnsi="Times New Roman" w:cs="Times New Roman"/>
          <w:lang w:val="en-US"/>
        </w:rPr>
        <w:t xml:space="preserve"> Kosovo </w:t>
      </w:r>
      <w:proofErr w:type="spellStart"/>
      <w:r w:rsidRPr="000D3470">
        <w:rPr>
          <w:rFonts w:ascii="Times New Roman" w:hAnsi="Times New Roman" w:cs="Times New Roman"/>
          <w:lang w:val="en-US"/>
        </w:rPr>
        <w:t>zur</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Gewährleistung</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eines</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sicheren</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Umfeldes</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für</w:t>
      </w:r>
      <w:proofErr w:type="spellEnd"/>
      <w:r w:rsidRPr="000D3470">
        <w:rPr>
          <w:rFonts w:ascii="Times New Roman" w:hAnsi="Times New Roman" w:cs="Times New Roman"/>
          <w:lang w:val="en-US"/>
        </w:rPr>
        <w:t xml:space="preserve"> die </w:t>
      </w:r>
      <w:proofErr w:type="spellStart"/>
      <w:r w:rsidRPr="000D3470">
        <w:rPr>
          <w:rFonts w:ascii="Times New Roman" w:hAnsi="Times New Roman" w:cs="Times New Roman"/>
          <w:lang w:val="en-US"/>
        </w:rPr>
        <w:t>Flüchtlingsrückkehr</w:t>
      </w:r>
      <w:proofErr w:type="spellEnd"/>
      <w:r w:rsidRPr="000D3470">
        <w:rPr>
          <w:rFonts w:ascii="Times New Roman" w:hAnsi="Times New Roman" w:cs="Times New Roman"/>
          <w:lang w:val="en-US"/>
        </w:rPr>
        <w:t xml:space="preserve"> und </w:t>
      </w:r>
      <w:proofErr w:type="spellStart"/>
      <w:r w:rsidRPr="000D3470">
        <w:rPr>
          <w:rFonts w:ascii="Times New Roman" w:hAnsi="Times New Roman" w:cs="Times New Roman"/>
          <w:lang w:val="en-US"/>
        </w:rPr>
        <w:t>zur</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militärischen</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Absicherung</w:t>
      </w:r>
      <w:proofErr w:type="spellEnd"/>
      <w:r w:rsidRPr="000D3470">
        <w:rPr>
          <w:rFonts w:ascii="Times New Roman" w:hAnsi="Times New Roman" w:cs="Times New Roman"/>
          <w:lang w:val="en-US"/>
        </w:rPr>
        <w:t xml:space="preserve"> der </w:t>
      </w:r>
      <w:proofErr w:type="spellStart"/>
      <w:r w:rsidRPr="000D3470">
        <w:rPr>
          <w:rFonts w:ascii="Times New Roman" w:hAnsi="Times New Roman" w:cs="Times New Roman"/>
          <w:lang w:val="en-US"/>
        </w:rPr>
        <w:t>Friedensregelung</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für</w:t>
      </w:r>
      <w:proofErr w:type="spellEnd"/>
      <w:r w:rsidRPr="000D3470">
        <w:rPr>
          <w:rFonts w:ascii="Times New Roman" w:hAnsi="Times New Roman" w:cs="Times New Roman"/>
          <w:lang w:val="en-US"/>
        </w:rPr>
        <w:t xml:space="preserve"> das Kosovo auf der </w:t>
      </w:r>
      <w:proofErr w:type="spellStart"/>
      <w:r w:rsidRPr="000D3470">
        <w:rPr>
          <w:rFonts w:ascii="Times New Roman" w:hAnsi="Times New Roman" w:cs="Times New Roman"/>
          <w:lang w:val="en-US"/>
        </w:rPr>
        <w:t>Grundlage</w:t>
      </w:r>
      <w:proofErr w:type="spellEnd"/>
      <w:r w:rsidRPr="000D3470">
        <w:rPr>
          <w:rFonts w:ascii="Times New Roman" w:hAnsi="Times New Roman" w:cs="Times New Roman"/>
          <w:lang w:val="en-US"/>
        </w:rPr>
        <w:t xml:space="preserve"> der Resolution 1244 (1999) des </w:t>
      </w:r>
      <w:proofErr w:type="spellStart"/>
      <w:r w:rsidRPr="000D3470">
        <w:rPr>
          <w:rFonts w:ascii="Times New Roman" w:hAnsi="Times New Roman" w:cs="Times New Roman"/>
          <w:lang w:val="en-US"/>
        </w:rPr>
        <w:t>Sicherheitsrats</w:t>
      </w:r>
      <w:proofErr w:type="spellEnd"/>
      <w:r w:rsidRPr="000D3470">
        <w:rPr>
          <w:rFonts w:ascii="Times New Roman" w:hAnsi="Times New Roman" w:cs="Times New Roman"/>
          <w:lang w:val="en-US"/>
        </w:rPr>
        <w:t xml:space="preserve"> der </w:t>
      </w:r>
      <w:proofErr w:type="spellStart"/>
      <w:r w:rsidRPr="000D3470">
        <w:rPr>
          <w:rFonts w:ascii="Times New Roman" w:hAnsi="Times New Roman" w:cs="Times New Roman"/>
          <w:lang w:val="en-US"/>
        </w:rPr>
        <w:t>Vereinten</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Nationen</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vom</w:t>
      </w:r>
      <w:proofErr w:type="spellEnd"/>
      <w:r w:rsidRPr="000D3470">
        <w:rPr>
          <w:rFonts w:ascii="Times New Roman" w:hAnsi="Times New Roman" w:cs="Times New Roman"/>
          <w:lang w:val="en-US"/>
        </w:rPr>
        <w:t xml:space="preserve"> 10. </w:t>
      </w:r>
      <w:proofErr w:type="spellStart"/>
      <w:proofErr w:type="gramStart"/>
      <w:r w:rsidRPr="000D3470">
        <w:rPr>
          <w:rFonts w:ascii="Times New Roman" w:hAnsi="Times New Roman" w:cs="Times New Roman"/>
          <w:lang w:val="en-US"/>
        </w:rPr>
        <w:t>Juni</w:t>
      </w:r>
      <w:proofErr w:type="spellEnd"/>
      <w:r w:rsidRPr="000D3470">
        <w:rPr>
          <w:rFonts w:ascii="Times New Roman" w:hAnsi="Times New Roman" w:cs="Times New Roman"/>
          <w:lang w:val="en-US"/>
        </w:rPr>
        <w:t xml:space="preserve"> 1999 /</w:t>
      </w:r>
      <w:proofErr w:type="spellStart"/>
      <w:r w:rsidRPr="000D3470">
        <w:rPr>
          <w:rFonts w:ascii="Times New Roman" w:hAnsi="Times New Roman" w:cs="Times New Roman"/>
          <w:lang w:val="en-US"/>
        </w:rPr>
        <w:t>Deutscher</w:t>
      </w:r>
      <w:proofErr w:type="spellEnd"/>
      <w:r w:rsidRPr="000D3470">
        <w:rPr>
          <w:rFonts w:ascii="Times New Roman" w:hAnsi="Times New Roman" w:cs="Times New Roman"/>
          <w:lang w:val="en-US"/>
        </w:rPr>
        <w:t xml:space="preserve"> Bundestag, 14.</w:t>
      </w:r>
      <w:proofErr w:type="gramEnd"/>
      <w:r w:rsidRPr="000D3470">
        <w:rPr>
          <w:rFonts w:ascii="Times New Roman" w:hAnsi="Times New Roman" w:cs="Times New Roman"/>
          <w:lang w:val="en-US"/>
        </w:rPr>
        <w:t xml:space="preserve"> </w:t>
      </w:r>
      <w:proofErr w:type="spellStart"/>
      <w:proofErr w:type="gramStart"/>
      <w:r w:rsidRPr="000D3470">
        <w:rPr>
          <w:rFonts w:ascii="Times New Roman" w:hAnsi="Times New Roman" w:cs="Times New Roman"/>
          <w:lang w:val="en-US"/>
        </w:rPr>
        <w:t>Wahlperiode</w:t>
      </w:r>
      <w:proofErr w:type="spellEnd"/>
      <w:r w:rsidRPr="000D3470">
        <w:rPr>
          <w:rFonts w:ascii="Times New Roman" w:hAnsi="Times New Roman" w:cs="Times New Roman"/>
          <w:lang w:val="en-US"/>
        </w:rPr>
        <w:t>.</w:t>
      </w:r>
      <w:proofErr w:type="gram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Drucksache</w:t>
      </w:r>
      <w:proofErr w:type="spellEnd"/>
      <w:r w:rsidRPr="000D3470">
        <w:rPr>
          <w:rFonts w:ascii="Times New Roman" w:hAnsi="Times New Roman" w:cs="Times New Roman"/>
          <w:lang w:val="en-US"/>
        </w:rPr>
        <w:t xml:space="preserve"> 14/3454, 25.05.2000 (URL: http://dip21.bundestag.de/dip21/btd/14/034/1403454.pdf, </w:t>
      </w:r>
      <w:r w:rsidRPr="000D3470">
        <w:rPr>
          <w:rFonts w:ascii="Times New Roman" w:hAnsi="Times New Roman" w:cs="Times New Roman"/>
        </w:rPr>
        <w:t>дата</w:t>
      </w:r>
      <w:r w:rsidRPr="000D3470">
        <w:rPr>
          <w:rFonts w:ascii="Times New Roman" w:hAnsi="Times New Roman" w:cs="Times New Roman"/>
          <w:lang w:val="en-US"/>
        </w:rPr>
        <w:t xml:space="preserve"> </w:t>
      </w:r>
      <w:r w:rsidRPr="000D3470">
        <w:rPr>
          <w:rFonts w:ascii="Times New Roman" w:hAnsi="Times New Roman" w:cs="Times New Roman"/>
        </w:rPr>
        <w:t>обращения</w:t>
      </w:r>
      <w:r w:rsidRPr="000D3470">
        <w:rPr>
          <w:rFonts w:ascii="Times New Roman" w:hAnsi="Times New Roman" w:cs="Times New Roman"/>
          <w:lang w:val="en-US"/>
        </w:rPr>
        <w:t>: 01.05.2017).</w:t>
      </w:r>
    </w:p>
  </w:footnote>
  <w:footnote w:id="67">
    <w:p w:rsidR="00A227E3" w:rsidRPr="000D3470" w:rsidRDefault="00A227E3">
      <w:pPr>
        <w:pStyle w:val="a3"/>
        <w:rPr>
          <w:rFonts w:ascii="Times New Roman" w:hAnsi="Times New Roman" w:cs="Times New Roman"/>
        </w:rPr>
      </w:pPr>
      <w:r w:rsidRPr="000D3470">
        <w:rPr>
          <w:rStyle w:val="a5"/>
          <w:rFonts w:ascii="Times New Roman" w:hAnsi="Times New Roman" w:cs="Times New Roman"/>
        </w:rPr>
        <w:footnoteRef/>
      </w:r>
      <w:r>
        <w:rPr>
          <w:rFonts w:ascii="Times New Roman" w:hAnsi="Times New Roman" w:cs="Times New Roman"/>
        </w:rPr>
        <w:t xml:space="preserve"> </w:t>
      </w:r>
      <w:proofErr w:type="spellStart"/>
      <w:r w:rsidRPr="006726AC">
        <w:rPr>
          <w:rFonts w:ascii="Times New Roman" w:hAnsi="Times New Roman" w:cs="Times New Roman"/>
        </w:rPr>
        <w:t>Трунов</w:t>
      </w:r>
      <w:proofErr w:type="spellEnd"/>
      <w:r w:rsidRPr="006726AC">
        <w:rPr>
          <w:rFonts w:ascii="Times New Roman" w:hAnsi="Times New Roman" w:cs="Times New Roman"/>
        </w:rPr>
        <w:t xml:space="preserve"> Ф.О. ФРГ как центр влияния в многополярном мире: особенности подхода к использованию силы / Ф.О. </w:t>
      </w:r>
      <w:proofErr w:type="spellStart"/>
      <w:r w:rsidRPr="006726AC">
        <w:rPr>
          <w:rFonts w:ascii="Times New Roman" w:hAnsi="Times New Roman" w:cs="Times New Roman"/>
        </w:rPr>
        <w:t>Трунов</w:t>
      </w:r>
      <w:proofErr w:type="spellEnd"/>
      <w:r w:rsidRPr="006726AC">
        <w:rPr>
          <w:rFonts w:ascii="Times New Roman" w:hAnsi="Times New Roman" w:cs="Times New Roman"/>
        </w:rPr>
        <w:t xml:space="preserve"> // Актуальные проблемы Европы. -  2017. №1. - </w:t>
      </w:r>
      <w:r w:rsidRPr="000D3470">
        <w:rPr>
          <w:rFonts w:ascii="Times New Roman" w:hAnsi="Times New Roman" w:cs="Times New Roman"/>
        </w:rPr>
        <w:t>С. 191.</w:t>
      </w:r>
    </w:p>
  </w:footnote>
  <w:footnote w:id="68">
    <w:p w:rsidR="00A227E3" w:rsidRPr="000D3470" w:rsidRDefault="00A227E3">
      <w:pPr>
        <w:pStyle w:val="a3"/>
        <w:rPr>
          <w:rFonts w:ascii="Times New Roman" w:hAnsi="Times New Roman" w:cs="Times New Roman"/>
        </w:rPr>
      </w:pPr>
      <w:r w:rsidRPr="000D3470">
        <w:rPr>
          <w:rStyle w:val="a5"/>
          <w:rFonts w:ascii="Times New Roman" w:hAnsi="Times New Roman" w:cs="Times New Roman"/>
        </w:rPr>
        <w:footnoteRef/>
      </w:r>
      <w:r>
        <w:rPr>
          <w:rFonts w:ascii="Times New Roman" w:hAnsi="Times New Roman" w:cs="Times New Roman"/>
        </w:rPr>
        <w:t xml:space="preserve"> </w:t>
      </w:r>
      <w:r w:rsidRPr="00752907">
        <w:rPr>
          <w:rFonts w:ascii="Times New Roman" w:hAnsi="Times New Roman" w:cs="Times New Roman"/>
        </w:rPr>
        <w:t>Власова И.Б., Павлов В.С. Роль германской делегации на переговорах в Дейтоне по урегулированию боснийского кризиса в 1995 году / И.Б. Власова, В.С. Павлов // Вестник Нижегородского университета им. Н.И. Лобачевс</w:t>
      </w:r>
      <w:r>
        <w:rPr>
          <w:rFonts w:ascii="Times New Roman" w:hAnsi="Times New Roman" w:cs="Times New Roman"/>
        </w:rPr>
        <w:t>кого. История. - 2012. № 5 (1).</w:t>
      </w:r>
      <w:r w:rsidRPr="000D3470">
        <w:rPr>
          <w:rFonts w:ascii="Times New Roman" w:hAnsi="Times New Roman" w:cs="Times New Roman"/>
        </w:rPr>
        <w:t xml:space="preserve"> С. 186.</w:t>
      </w:r>
    </w:p>
  </w:footnote>
  <w:footnote w:id="69">
    <w:p w:rsidR="00A227E3" w:rsidRPr="000D3470" w:rsidRDefault="00A227E3">
      <w:pPr>
        <w:pStyle w:val="a3"/>
        <w:rPr>
          <w:rFonts w:ascii="Times New Roman" w:hAnsi="Times New Roman" w:cs="Times New Roman"/>
        </w:rPr>
      </w:pPr>
      <w:r w:rsidRPr="000D3470">
        <w:rPr>
          <w:rStyle w:val="a5"/>
          <w:rFonts w:ascii="Times New Roman" w:hAnsi="Times New Roman" w:cs="Times New Roman"/>
        </w:rPr>
        <w:footnoteRef/>
      </w:r>
      <w:bookmarkStart w:id="35" w:name="OLE_LINK10"/>
      <w:r w:rsidRPr="006D7676">
        <w:rPr>
          <w:rFonts w:ascii="Times New Roman" w:hAnsi="Times New Roman" w:cs="Times New Roman"/>
        </w:rPr>
        <w:t xml:space="preserve">  Власов Н.А. Уроки Гиндукуша: миссия Бундесвера в Афганистане и политика безопасности ФРГ / Н.А. Власов  // Вестник Санкт-Петербургского университета. Серия 6. Политология. Международные отношения. – 2016. №3. -</w:t>
      </w:r>
      <w:r>
        <w:rPr>
          <w:rFonts w:ascii="Times New Roman" w:hAnsi="Times New Roman" w:cs="Times New Roman"/>
        </w:rPr>
        <w:t xml:space="preserve"> </w:t>
      </w:r>
      <w:r w:rsidRPr="000D3470">
        <w:rPr>
          <w:rFonts w:ascii="Times New Roman" w:hAnsi="Times New Roman" w:cs="Times New Roman"/>
        </w:rPr>
        <w:t>С.</w:t>
      </w:r>
      <w:bookmarkEnd w:id="35"/>
      <w:r w:rsidRPr="000D3470">
        <w:rPr>
          <w:rFonts w:ascii="Times New Roman" w:hAnsi="Times New Roman" w:cs="Times New Roman"/>
        </w:rPr>
        <w:t xml:space="preserve"> 109.</w:t>
      </w:r>
    </w:p>
  </w:footnote>
  <w:footnote w:id="70">
    <w:p w:rsidR="00A227E3" w:rsidRPr="007B40D6" w:rsidRDefault="00A227E3">
      <w:pPr>
        <w:pStyle w:val="a3"/>
        <w:rPr>
          <w:rFonts w:ascii="Times New Roman" w:hAnsi="Times New Roman" w:cs="Times New Roman"/>
        </w:rPr>
      </w:pPr>
      <w:r w:rsidRPr="000D3470">
        <w:rPr>
          <w:rStyle w:val="a5"/>
          <w:rFonts w:ascii="Times New Roman" w:hAnsi="Times New Roman" w:cs="Times New Roman"/>
        </w:rPr>
        <w:footnoteRef/>
      </w:r>
      <w:r w:rsidRPr="007C5052">
        <w:rPr>
          <w:rFonts w:ascii="Times New Roman" w:hAnsi="Times New Roman" w:cs="Times New Roman"/>
          <w:lang w:val="en-US"/>
        </w:rPr>
        <w:t xml:space="preserve"> Jacobs J. </w:t>
      </w:r>
      <w:proofErr w:type="spellStart"/>
      <w:r w:rsidRPr="007C5052">
        <w:rPr>
          <w:rFonts w:ascii="Times New Roman" w:hAnsi="Times New Roman" w:cs="Times New Roman"/>
          <w:lang w:val="en-US"/>
        </w:rPr>
        <w:t>Öffentliche</w:t>
      </w:r>
      <w:proofErr w:type="spellEnd"/>
      <w:r w:rsidRPr="007C5052">
        <w:rPr>
          <w:rFonts w:ascii="Times New Roman" w:hAnsi="Times New Roman" w:cs="Times New Roman"/>
          <w:lang w:val="en-US"/>
        </w:rPr>
        <w:t xml:space="preserve"> </w:t>
      </w:r>
      <w:proofErr w:type="spellStart"/>
      <w:r w:rsidRPr="007C5052">
        <w:rPr>
          <w:rFonts w:ascii="Times New Roman" w:hAnsi="Times New Roman" w:cs="Times New Roman"/>
          <w:lang w:val="en-US"/>
        </w:rPr>
        <w:t>Meinung</w:t>
      </w:r>
      <w:proofErr w:type="spellEnd"/>
      <w:r w:rsidRPr="007C5052">
        <w:rPr>
          <w:rFonts w:ascii="Times New Roman" w:hAnsi="Times New Roman" w:cs="Times New Roman"/>
          <w:lang w:val="en-US"/>
        </w:rPr>
        <w:t xml:space="preserve">, </w:t>
      </w:r>
      <w:proofErr w:type="spellStart"/>
      <w:r w:rsidRPr="007C5052">
        <w:rPr>
          <w:rFonts w:ascii="Times New Roman" w:hAnsi="Times New Roman" w:cs="Times New Roman"/>
          <w:lang w:val="en-US"/>
        </w:rPr>
        <w:t>Bundeswehr</w:t>
      </w:r>
      <w:proofErr w:type="spellEnd"/>
      <w:r w:rsidRPr="007C5052">
        <w:rPr>
          <w:rFonts w:ascii="Times New Roman" w:hAnsi="Times New Roman" w:cs="Times New Roman"/>
          <w:lang w:val="en-US"/>
        </w:rPr>
        <w:t xml:space="preserve"> und </w:t>
      </w:r>
      <w:proofErr w:type="spellStart"/>
      <w:proofErr w:type="gramStart"/>
      <w:r w:rsidRPr="007C5052">
        <w:rPr>
          <w:rFonts w:ascii="Times New Roman" w:hAnsi="Times New Roman" w:cs="Times New Roman"/>
          <w:lang w:val="en-US"/>
        </w:rPr>
        <w:t>Informationsarbeit</w:t>
      </w:r>
      <w:proofErr w:type="spellEnd"/>
      <w:r w:rsidRPr="007C5052">
        <w:rPr>
          <w:rFonts w:ascii="Times New Roman" w:hAnsi="Times New Roman" w:cs="Times New Roman"/>
          <w:lang w:val="en-US"/>
        </w:rPr>
        <w:t xml:space="preserve">  /</w:t>
      </w:r>
      <w:proofErr w:type="gramEnd"/>
      <w:r w:rsidRPr="007C5052">
        <w:rPr>
          <w:rFonts w:ascii="Times New Roman" w:hAnsi="Times New Roman" w:cs="Times New Roman"/>
          <w:lang w:val="en-US"/>
        </w:rPr>
        <w:t xml:space="preserve">  J. Jacobs  // Deutsche </w:t>
      </w:r>
      <w:proofErr w:type="spellStart"/>
      <w:r w:rsidRPr="007C5052">
        <w:rPr>
          <w:rFonts w:ascii="Times New Roman" w:hAnsi="Times New Roman" w:cs="Times New Roman"/>
          <w:lang w:val="en-US"/>
        </w:rPr>
        <w:t>Verteidigungspolitik</w:t>
      </w:r>
      <w:proofErr w:type="spellEnd"/>
      <w:r w:rsidRPr="007C5052">
        <w:rPr>
          <w:rFonts w:ascii="Times New Roman" w:hAnsi="Times New Roman" w:cs="Times New Roman"/>
          <w:lang w:val="en-US"/>
        </w:rPr>
        <w:t xml:space="preserve">. </w:t>
      </w:r>
      <w:r w:rsidRPr="00826383">
        <w:rPr>
          <w:rFonts w:ascii="Times New Roman" w:hAnsi="Times New Roman" w:cs="Times New Roman"/>
          <w:lang w:val="en-US"/>
        </w:rPr>
        <w:t>Baden</w:t>
      </w:r>
      <w:r w:rsidRPr="007B40D6">
        <w:rPr>
          <w:rFonts w:ascii="Times New Roman" w:hAnsi="Times New Roman" w:cs="Times New Roman"/>
        </w:rPr>
        <w:t>-</w:t>
      </w:r>
      <w:r w:rsidRPr="00826383">
        <w:rPr>
          <w:rFonts w:ascii="Times New Roman" w:hAnsi="Times New Roman" w:cs="Times New Roman"/>
          <w:lang w:val="en-US"/>
        </w:rPr>
        <w:t>Baden</w:t>
      </w:r>
      <w:r w:rsidRPr="007B40D6">
        <w:rPr>
          <w:rFonts w:ascii="Times New Roman" w:hAnsi="Times New Roman" w:cs="Times New Roman"/>
        </w:rPr>
        <w:t xml:space="preserve">: </w:t>
      </w:r>
      <w:r w:rsidRPr="00826383">
        <w:rPr>
          <w:rFonts w:ascii="Times New Roman" w:hAnsi="Times New Roman" w:cs="Times New Roman"/>
          <w:lang w:val="en-US"/>
        </w:rPr>
        <w:t>Nomos</w:t>
      </w:r>
      <w:r w:rsidRPr="007B40D6">
        <w:rPr>
          <w:rFonts w:ascii="Times New Roman" w:hAnsi="Times New Roman" w:cs="Times New Roman"/>
        </w:rPr>
        <w:t xml:space="preserve"> </w:t>
      </w:r>
      <w:proofErr w:type="spellStart"/>
      <w:r w:rsidRPr="00826383">
        <w:rPr>
          <w:rFonts w:ascii="Times New Roman" w:hAnsi="Times New Roman" w:cs="Times New Roman"/>
          <w:lang w:val="en-US"/>
        </w:rPr>
        <w:t>Verlagsgesellschaft</w:t>
      </w:r>
      <w:proofErr w:type="spellEnd"/>
      <w:r w:rsidRPr="007B40D6">
        <w:rPr>
          <w:rFonts w:ascii="Times New Roman" w:hAnsi="Times New Roman" w:cs="Times New Roman"/>
        </w:rPr>
        <w:t xml:space="preserve">, 2013. - </w:t>
      </w:r>
      <w:r w:rsidRPr="000D3470">
        <w:rPr>
          <w:rFonts w:ascii="Times New Roman" w:hAnsi="Times New Roman" w:cs="Times New Roman"/>
          <w:lang w:val="en-US"/>
        </w:rPr>
        <w:t>S</w:t>
      </w:r>
      <w:r w:rsidRPr="007B40D6">
        <w:rPr>
          <w:rFonts w:ascii="Times New Roman" w:hAnsi="Times New Roman" w:cs="Times New Roman"/>
        </w:rPr>
        <w:t>. 310.</w:t>
      </w:r>
    </w:p>
  </w:footnote>
  <w:footnote w:id="71">
    <w:p w:rsidR="00A227E3" w:rsidRPr="00C82971" w:rsidRDefault="00A227E3">
      <w:pPr>
        <w:pStyle w:val="a3"/>
        <w:rPr>
          <w:rFonts w:ascii="Times New Roman" w:hAnsi="Times New Roman" w:cs="Times New Roman"/>
          <w:lang w:val="en-US"/>
        </w:rPr>
      </w:pPr>
      <w:r w:rsidRPr="000D3470">
        <w:rPr>
          <w:rStyle w:val="a5"/>
          <w:rFonts w:ascii="Times New Roman" w:hAnsi="Times New Roman" w:cs="Times New Roman"/>
        </w:rPr>
        <w:footnoteRef/>
      </w:r>
      <w:r>
        <w:rPr>
          <w:rFonts w:ascii="Times New Roman" w:hAnsi="Times New Roman" w:cs="Times New Roman"/>
        </w:rPr>
        <w:t xml:space="preserve"> </w:t>
      </w:r>
      <w:proofErr w:type="spellStart"/>
      <w:r w:rsidRPr="00826383">
        <w:rPr>
          <w:rFonts w:ascii="Times New Roman" w:hAnsi="Times New Roman" w:cs="Times New Roman"/>
        </w:rPr>
        <w:t>Трунов</w:t>
      </w:r>
      <w:proofErr w:type="spellEnd"/>
      <w:r w:rsidRPr="00826383">
        <w:rPr>
          <w:rFonts w:ascii="Times New Roman" w:hAnsi="Times New Roman" w:cs="Times New Roman"/>
        </w:rPr>
        <w:t xml:space="preserve"> Ф.О. ФРГ как центр влияния в многополярном мире: особенности подхода к использованию силы / Ф.О. </w:t>
      </w:r>
      <w:proofErr w:type="spellStart"/>
      <w:r w:rsidRPr="00826383">
        <w:rPr>
          <w:rFonts w:ascii="Times New Roman" w:hAnsi="Times New Roman" w:cs="Times New Roman"/>
        </w:rPr>
        <w:t>Трунов</w:t>
      </w:r>
      <w:proofErr w:type="spellEnd"/>
      <w:r w:rsidRPr="00826383">
        <w:rPr>
          <w:rFonts w:ascii="Times New Roman" w:hAnsi="Times New Roman" w:cs="Times New Roman"/>
        </w:rPr>
        <w:t xml:space="preserve"> // Актуальные проблемы Европы. -  2017. </w:t>
      </w:r>
      <w:r w:rsidRPr="00826383">
        <w:rPr>
          <w:rFonts w:ascii="Times New Roman" w:hAnsi="Times New Roman" w:cs="Times New Roman"/>
          <w:lang w:val="en-US"/>
        </w:rPr>
        <w:t xml:space="preserve">№1. -  </w:t>
      </w:r>
      <w:r w:rsidRPr="000D3470">
        <w:rPr>
          <w:rFonts w:ascii="Times New Roman" w:hAnsi="Times New Roman" w:cs="Times New Roman"/>
        </w:rPr>
        <w:t>С</w:t>
      </w:r>
      <w:r w:rsidRPr="00826383">
        <w:rPr>
          <w:rFonts w:ascii="Times New Roman" w:hAnsi="Times New Roman" w:cs="Times New Roman"/>
          <w:lang w:val="en-US"/>
        </w:rPr>
        <w:t xml:space="preserve">. </w:t>
      </w:r>
      <w:r w:rsidRPr="00C82971">
        <w:rPr>
          <w:rFonts w:ascii="Times New Roman" w:hAnsi="Times New Roman" w:cs="Times New Roman"/>
          <w:lang w:val="en-US"/>
        </w:rPr>
        <w:t>191.</w:t>
      </w:r>
    </w:p>
  </w:footnote>
  <w:footnote w:id="72">
    <w:p w:rsidR="00A227E3" w:rsidRPr="000D3470" w:rsidRDefault="00A227E3" w:rsidP="00C93741">
      <w:pPr>
        <w:pStyle w:val="a3"/>
        <w:rPr>
          <w:rFonts w:ascii="Times New Roman" w:hAnsi="Times New Roman" w:cs="Times New Roman"/>
          <w:lang w:val="en-US"/>
        </w:rPr>
      </w:pPr>
      <w:r w:rsidRPr="000D3470">
        <w:rPr>
          <w:rStyle w:val="a5"/>
          <w:rFonts w:ascii="Times New Roman" w:hAnsi="Times New Roman" w:cs="Times New Roman"/>
        </w:rPr>
        <w:footnoteRef/>
      </w:r>
      <w:r w:rsidRPr="000D3470">
        <w:rPr>
          <w:rFonts w:ascii="Times New Roman" w:hAnsi="Times New Roman" w:cs="Times New Roman"/>
          <w:lang w:val="en-US"/>
        </w:rPr>
        <w:t xml:space="preserve"> Treaty of Nice amending the Treaty on European Union, the Treaties establishing the European Communities and certain related acts (URL: http://eur-lex.europa.eu/legal-content/EN/TXT/?uri=CELEX:12001C/TXT, </w:t>
      </w:r>
      <w:proofErr w:type="spellStart"/>
      <w:r w:rsidRPr="000D3470">
        <w:rPr>
          <w:rFonts w:ascii="Times New Roman" w:hAnsi="Times New Roman" w:cs="Times New Roman"/>
          <w:lang w:val="en-US"/>
        </w:rPr>
        <w:t>дата</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обращения</w:t>
      </w:r>
      <w:proofErr w:type="spellEnd"/>
      <w:r w:rsidRPr="000D3470">
        <w:rPr>
          <w:rFonts w:ascii="Times New Roman" w:hAnsi="Times New Roman" w:cs="Times New Roman"/>
          <w:lang w:val="en-US"/>
        </w:rPr>
        <w:t>: 04.04.2017).</w:t>
      </w:r>
    </w:p>
  </w:footnote>
  <w:footnote w:id="73">
    <w:p w:rsidR="00A227E3" w:rsidRPr="000D3470" w:rsidRDefault="00A227E3" w:rsidP="00C93741">
      <w:pPr>
        <w:pStyle w:val="a3"/>
        <w:rPr>
          <w:rFonts w:ascii="Times New Roman" w:hAnsi="Times New Roman" w:cs="Times New Roman"/>
          <w:lang w:val="en-US"/>
        </w:rPr>
      </w:pPr>
      <w:r w:rsidRPr="000D3470">
        <w:rPr>
          <w:rStyle w:val="a5"/>
          <w:rFonts w:ascii="Times New Roman" w:hAnsi="Times New Roman" w:cs="Times New Roman"/>
        </w:rPr>
        <w:footnoteRef/>
      </w:r>
      <w:r w:rsidRPr="000D3470">
        <w:rPr>
          <w:rFonts w:ascii="Times New Roman" w:hAnsi="Times New Roman" w:cs="Times New Roman"/>
          <w:lang w:val="en-US"/>
        </w:rPr>
        <w:t xml:space="preserve">External Trade Database // Czech Statistical Office (URL: http://apl.czso.cz/pll/stazo/STAZO.STAZO?jazyk=EN, </w:t>
      </w:r>
      <w:r w:rsidRPr="000D3470">
        <w:rPr>
          <w:rFonts w:ascii="Times New Roman" w:hAnsi="Times New Roman" w:cs="Times New Roman"/>
        </w:rPr>
        <w:t>дата</w:t>
      </w:r>
      <w:r w:rsidRPr="000D3470">
        <w:rPr>
          <w:rFonts w:ascii="Times New Roman" w:hAnsi="Times New Roman" w:cs="Times New Roman"/>
          <w:lang w:val="en-US"/>
        </w:rPr>
        <w:t xml:space="preserve"> </w:t>
      </w:r>
      <w:r w:rsidRPr="000D3470">
        <w:rPr>
          <w:rFonts w:ascii="Times New Roman" w:hAnsi="Times New Roman" w:cs="Times New Roman"/>
        </w:rPr>
        <w:t>обращения</w:t>
      </w:r>
      <w:r w:rsidRPr="000D3470">
        <w:rPr>
          <w:rFonts w:ascii="Times New Roman" w:hAnsi="Times New Roman" w:cs="Times New Roman"/>
          <w:lang w:val="en-US"/>
        </w:rPr>
        <w:t>: 02.05.2017).</w:t>
      </w:r>
    </w:p>
  </w:footnote>
  <w:footnote w:id="74">
    <w:p w:rsidR="00A227E3" w:rsidRPr="000D3470" w:rsidRDefault="00A227E3" w:rsidP="00C93741">
      <w:pPr>
        <w:pStyle w:val="a3"/>
        <w:rPr>
          <w:rFonts w:ascii="Times New Roman" w:hAnsi="Times New Roman" w:cs="Times New Roman"/>
          <w:lang w:val="en-US"/>
        </w:rPr>
      </w:pPr>
      <w:r w:rsidRPr="000D3470">
        <w:rPr>
          <w:rStyle w:val="a5"/>
          <w:rFonts w:ascii="Times New Roman" w:hAnsi="Times New Roman" w:cs="Times New Roman"/>
        </w:rPr>
        <w:footnoteRef/>
      </w:r>
      <w:r w:rsidRPr="000D3470">
        <w:rPr>
          <w:rFonts w:ascii="Times New Roman" w:hAnsi="Times New Roman" w:cs="Times New Roman"/>
          <w:lang w:val="en-US"/>
        </w:rPr>
        <w:t xml:space="preserve"> Exports and imports by continents and countries, Slovenia, annually /</w:t>
      </w:r>
      <w:proofErr w:type="gramStart"/>
      <w:r w:rsidRPr="000D3470">
        <w:rPr>
          <w:rFonts w:ascii="Times New Roman" w:hAnsi="Times New Roman" w:cs="Times New Roman"/>
          <w:lang w:val="en-US"/>
        </w:rPr>
        <w:t>/  Statistical</w:t>
      </w:r>
      <w:proofErr w:type="gramEnd"/>
      <w:r w:rsidRPr="000D3470">
        <w:rPr>
          <w:rFonts w:ascii="Times New Roman" w:hAnsi="Times New Roman" w:cs="Times New Roman"/>
          <w:lang w:val="en-US"/>
        </w:rPr>
        <w:t xml:space="preserve"> Office of the Republic of Slovenia (URL: http://pxweb.stat.si/pxweb/Dialog/Saveshow.asp, </w:t>
      </w:r>
      <w:proofErr w:type="spellStart"/>
      <w:r w:rsidRPr="000D3470">
        <w:rPr>
          <w:rFonts w:ascii="Times New Roman" w:hAnsi="Times New Roman" w:cs="Times New Roman"/>
          <w:lang w:val="en-US"/>
        </w:rPr>
        <w:t>дата</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обращения</w:t>
      </w:r>
      <w:proofErr w:type="spellEnd"/>
      <w:r w:rsidRPr="000D3470">
        <w:rPr>
          <w:rFonts w:ascii="Times New Roman" w:hAnsi="Times New Roman" w:cs="Times New Roman"/>
          <w:lang w:val="en-US"/>
        </w:rPr>
        <w:t>: 04.04.2017).</w:t>
      </w:r>
    </w:p>
  </w:footnote>
  <w:footnote w:id="75">
    <w:p w:rsidR="00A227E3" w:rsidRPr="00AF3922" w:rsidRDefault="00A227E3">
      <w:pPr>
        <w:pStyle w:val="a3"/>
        <w:rPr>
          <w:rFonts w:ascii="Times New Roman" w:hAnsi="Times New Roman" w:cs="Times New Roman"/>
          <w:lang w:val="en-US"/>
        </w:rPr>
      </w:pPr>
      <w:r w:rsidRPr="000D3470">
        <w:rPr>
          <w:rStyle w:val="a5"/>
          <w:rFonts w:ascii="Times New Roman" w:hAnsi="Times New Roman" w:cs="Times New Roman"/>
        </w:rPr>
        <w:footnoteRef/>
      </w:r>
      <w:r w:rsidRPr="00AF3922">
        <w:rPr>
          <w:rFonts w:ascii="Times New Roman" w:hAnsi="Times New Roman" w:cs="Times New Roman"/>
        </w:rPr>
        <w:t xml:space="preserve"> </w:t>
      </w:r>
      <w:r w:rsidRPr="000D3470">
        <w:rPr>
          <w:rFonts w:ascii="Times New Roman" w:hAnsi="Times New Roman" w:cs="Times New Roman"/>
        </w:rPr>
        <w:t>Михайлин</w:t>
      </w:r>
      <w:r w:rsidRPr="00AF3922">
        <w:rPr>
          <w:rFonts w:ascii="Times New Roman" w:hAnsi="Times New Roman" w:cs="Times New Roman"/>
        </w:rPr>
        <w:t xml:space="preserve"> </w:t>
      </w:r>
      <w:r w:rsidRPr="000D3470">
        <w:rPr>
          <w:rFonts w:ascii="Times New Roman" w:hAnsi="Times New Roman" w:cs="Times New Roman"/>
        </w:rPr>
        <w:t>К</w:t>
      </w:r>
      <w:r w:rsidRPr="00AF3922">
        <w:rPr>
          <w:rFonts w:ascii="Times New Roman" w:hAnsi="Times New Roman" w:cs="Times New Roman"/>
        </w:rPr>
        <w:t>.</w:t>
      </w:r>
      <w:r w:rsidRPr="000D3470">
        <w:rPr>
          <w:rFonts w:ascii="Times New Roman" w:hAnsi="Times New Roman" w:cs="Times New Roman"/>
        </w:rPr>
        <w:t>Н</w:t>
      </w:r>
      <w:r w:rsidRPr="00AF3922">
        <w:rPr>
          <w:rFonts w:ascii="Times New Roman" w:hAnsi="Times New Roman" w:cs="Times New Roman"/>
        </w:rPr>
        <w:t xml:space="preserve">. </w:t>
      </w:r>
      <w:r w:rsidRPr="000D3470">
        <w:rPr>
          <w:rFonts w:ascii="Times New Roman" w:hAnsi="Times New Roman" w:cs="Times New Roman"/>
        </w:rPr>
        <w:t>ФРГ</w:t>
      </w:r>
      <w:r w:rsidRPr="00AF3922">
        <w:rPr>
          <w:rFonts w:ascii="Times New Roman" w:hAnsi="Times New Roman" w:cs="Times New Roman"/>
        </w:rPr>
        <w:t xml:space="preserve"> </w:t>
      </w:r>
      <w:r w:rsidRPr="000D3470">
        <w:rPr>
          <w:rFonts w:ascii="Times New Roman" w:hAnsi="Times New Roman" w:cs="Times New Roman"/>
        </w:rPr>
        <w:t>и</w:t>
      </w:r>
      <w:r w:rsidRPr="00AF3922">
        <w:rPr>
          <w:rFonts w:ascii="Times New Roman" w:hAnsi="Times New Roman" w:cs="Times New Roman"/>
        </w:rPr>
        <w:t xml:space="preserve"> </w:t>
      </w:r>
      <w:r w:rsidRPr="000D3470">
        <w:rPr>
          <w:rFonts w:ascii="Times New Roman" w:hAnsi="Times New Roman" w:cs="Times New Roman"/>
        </w:rPr>
        <w:t>НАТО</w:t>
      </w:r>
      <w:r w:rsidRPr="00AF3922">
        <w:rPr>
          <w:rFonts w:ascii="Times New Roman" w:hAnsi="Times New Roman" w:cs="Times New Roman"/>
        </w:rPr>
        <w:t xml:space="preserve"> </w:t>
      </w:r>
      <w:r w:rsidRPr="000D3470">
        <w:rPr>
          <w:rFonts w:ascii="Times New Roman" w:hAnsi="Times New Roman" w:cs="Times New Roman"/>
        </w:rPr>
        <w:t>в</w:t>
      </w:r>
      <w:r w:rsidRPr="00AF3922">
        <w:rPr>
          <w:rFonts w:ascii="Times New Roman" w:hAnsi="Times New Roman" w:cs="Times New Roman"/>
        </w:rPr>
        <w:t xml:space="preserve"> </w:t>
      </w:r>
      <w:r w:rsidRPr="000D3470">
        <w:rPr>
          <w:rFonts w:ascii="Times New Roman" w:hAnsi="Times New Roman" w:cs="Times New Roman"/>
        </w:rPr>
        <w:t>Афганистане</w:t>
      </w:r>
      <w:r w:rsidRPr="00AF3922">
        <w:rPr>
          <w:rFonts w:ascii="Times New Roman" w:hAnsi="Times New Roman" w:cs="Times New Roman"/>
        </w:rPr>
        <w:t xml:space="preserve"> (2001-2008 </w:t>
      </w:r>
      <w:r w:rsidRPr="000D3470">
        <w:rPr>
          <w:rFonts w:ascii="Times New Roman" w:hAnsi="Times New Roman" w:cs="Times New Roman"/>
        </w:rPr>
        <w:t>гг</w:t>
      </w:r>
      <w:r w:rsidRPr="00AF3922">
        <w:rPr>
          <w:rFonts w:ascii="Times New Roman" w:hAnsi="Times New Roman" w:cs="Times New Roman"/>
        </w:rPr>
        <w:t>.) /</w:t>
      </w:r>
      <w:r>
        <w:rPr>
          <w:rFonts w:ascii="Times New Roman" w:hAnsi="Times New Roman" w:cs="Times New Roman"/>
        </w:rPr>
        <w:t xml:space="preserve"> К.Н. Михайлин </w:t>
      </w:r>
      <w:r w:rsidRPr="00AF3922">
        <w:rPr>
          <w:rFonts w:ascii="Times New Roman" w:hAnsi="Times New Roman" w:cs="Times New Roman"/>
        </w:rPr>
        <w:t xml:space="preserve"> // </w:t>
      </w:r>
      <w:r w:rsidRPr="000D3470">
        <w:rPr>
          <w:rFonts w:ascii="Times New Roman" w:hAnsi="Times New Roman" w:cs="Times New Roman"/>
        </w:rPr>
        <w:t>Известия</w:t>
      </w:r>
      <w:r w:rsidRPr="00AF3922">
        <w:rPr>
          <w:rFonts w:ascii="Times New Roman" w:hAnsi="Times New Roman" w:cs="Times New Roman"/>
        </w:rPr>
        <w:t xml:space="preserve"> </w:t>
      </w:r>
      <w:r w:rsidRPr="000D3470">
        <w:rPr>
          <w:rFonts w:ascii="Times New Roman" w:hAnsi="Times New Roman" w:cs="Times New Roman"/>
        </w:rPr>
        <w:t>Российского</w:t>
      </w:r>
      <w:r w:rsidRPr="00AF3922">
        <w:rPr>
          <w:rFonts w:ascii="Times New Roman" w:hAnsi="Times New Roman" w:cs="Times New Roman"/>
        </w:rPr>
        <w:t xml:space="preserve"> </w:t>
      </w:r>
      <w:r w:rsidRPr="000D3470">
        <w:rPr>
          <w:rFonts w:ascii="Times New Roman" w:hAnsi="Times New Roman" w:cs="Times New Roman"/>
        </w:rPr>
        <w:t>государственного</w:t>
      </w:r>
      <w:r w:rsidRPr="00AF3922">
        <w:rPr>
          <w:rFonts w:ascii="Times New Roman" w:hAnsi="Times New Roman" w:cs="Times New Roman"/>
        </w:rPr>
        <w:t xml:space="preserve"> </w:t>
      </w:r>
      <w:r w:rsidRPr="000D3470">
        <w:rPr>
          <w:rFonts w:ascii="Times New Roman" w:hAnsi="Times New Roman" w:cs="Times New Roman"/>
        </w:rPr>
        <w:t>педагогического</w:t>
      </w:r>
      <w:r w:rsidRPr="00AF3922">
        <w:rPr>
          <w:rFonts w:ascii="Times New Roman" w:hAnsi="Times New Roman" w:cs="Times New Roman"/>
        </w:rPr>
        <w:t xml:space="preserve"> </w:t>
      </w:r>
      <w:r w:rsidRPr="000D3470">
        <w:rPr>
          <w:rFonts w:ascii="Times New Roman" w:hAnsi="Times New Roman" w:cs="Times New Roman"/>
        </w:rPr>
        <w:t>университета</w:t>
      </w:r>
      <w:r w:rsidRPr="00AF3922">
        <w:rPr>
          <w:rFonts w:ascii="Times New Roman" w:hAnsi="Times New Roman" w:cs="Times New Roman"/>
        </w:rPr>
        <w:t xml:space="preserve"> </w:t>
      </w:r>
      <w:r w:rsidRPr="000D3470">
        <w:rPr>
          <w:rFonts w:ascii="Times New Roman" w:hAnsi="Times New Roman" w:cs="Times New Roman"/>
        </w:rPr>
        <w:t>им</w:t>
      </w:r>
      <w:r w:rsidRPr="00AF3922">
        <w:rPr>
          <w:rFonts w:ascii="Times New Roman" w:hAnsi="Times New Roman" w:cs="Times New Roman"/>
        </w:rPr>
        <w:t xml:space="preserve">. </w:t>
      </w:r>
      <w:r w:rsidRPr="000D3470">
        <w:rPr>
          <w:rFonts w:ascii="Times New Roman" w:hAnsi="Times New Roman" w:cs="Times New Roman"/>
        </w:rPr>
        <w:t>А</w:t>
      </w:r>
      <w:r w:rsidRPr="00AF3922">
        <w:rPr>
          <w:rFonts w:ascii="Times New Roman" w:hAnsi="Times New Roman" w:cs="Times New Roman"/>
          <w:lang w:val="en-US"/>
        </w:rPr>
        <w:t>.</w:t>
      </w:r>
      <w:r w:rsidRPr="000D3470">
        <w:rPr>
          <w:rFonts w:ascii="Times New Roman" w:hAnsi="Times New Roman" w:cs="Times New Roman"/>
        </w:rPr>
        <w:t>И</w:t>
      </w:r>
      <w:r w:rsidRPr="00AF3922">
        <w:rPr>
          <w:rFonts w:ascii="Times New Roman" w:hAnsi="Times New Roman" w:cs="Times New Roman"/>
          <w:lang w:val="en-US"/>
        </w:rPr>
        <w:t xml:space="preserve">. </w:t>
      </w:r>
      <w:r w:rsidRPr="000D3470">
        <w:rPr>
          <w:rFonts w:ascii="Times New Roman" w:hAnsi="Times New Roman" w:cs="Times New Roman"/>
        </w:rPr>
        <w:t>Герцена</w:t>
      </w:r>
      <w:r w:rsidRPr="00AF3922">
        <w:rPr>
          <w:rFonts w:ascii="Times New Roman" w:hAnsi="Times New Roman" w:cs="Times New Roman"/>
          <w:lang w:val="en-US"/>
        </w:rPr>
        <w:t xml:space="preserve">. - 2009. </w:t>
      </w:r>
      <w:r>
        <w:rPr>
          <w:rFonts w:ascii="Times New Roman" w:hAnsi="Times New Roman" w:cs="Times New Roman"/>
          <w:lang w:val="en-US"/>
        </w:rPr>
        <w:t>№101</w:t>
      </w:r>
      <w:r w:rsidRPr="00AF3922">
        <w:rPr>
          <w:rFonts w:ascii="Times New Roman" w:hAnsi="Times New Roman" w:cs="Times New Roman"/>
          <w:lang w:val="en-US"/>
        </w:rPr>
        <w:t>.</w:t>
      </w:r>
      <w:r w:rsidRPr="004C0AED">
        <w:rPr>
          <w:rFonts w:ascii="Times New Roman" w:hAnsi="Times New Roman" w:cs="Times New Roman"/>
          <w:lang w:val="en-US"/>
        </w:rPr>
        <w:t xml:space="preserve"> -</w:t>
      </w:r>
      <w:r w:rsidRPr="00AF3922">
        <w:rPr>
          <w:rFonts w:ascii="Times New Roman" w:hAnsi="Times New Roman" w:cs="Times New Roman"/>
          <w:lang w:val="en-US"/>
        </w:rPr>
        <w:t xml:space="preserve"> </w:t>
      </w:r>
      <w:r w:rsidRPr="000D3470">
        <w:rPr>
          <w:rFonts w:ascii="Times New Roman" w:hAnsi="Times New Roman" w:cs="Times New Roman"/>
        </w:rPr>
        <w:t>С</w:t>
      </w:r>
      <w:r w:rsidRPr="00AF3922">
        <w:rPr>
          <w:rFonts w:ascii="Times New Roman" w:hAnsi="Times New Roman" w:cs="Times New Roman"/>
          <w:lang w:val="en-US"/>
        </w:rPr>
        <w:t>. 22.</w:t>
      </w:r>
    </w:p>
  </w:footnote>
  <w:footnote w:id="76">
    <w:p w:rsidR="00A227E3" w:rsidRPr="00AF3922" w:rsidRDefault="00A227E3">
      <w:pPr>
        <w:pStyle w:val="a3"/>
        <w:rPr>
          <w:rFonts w:ascii="Times New Roman" w:hAnsi="Times New Roman" w:cs="Times New Roman"/>
          <w:lang w:val="en-US"/>
        </w:rPr>
      </w:pPr>
      <w:r w:rsidRPr="000D3470">
        <w:rPr>
          <w:rStyle w:val="a5"/>
          <w:rFonts w:ascii="Times New Roman" w:hAnsi="Times New Roman" w:cs="Times New Roman"/>
        </w:rPr>
        <w:footnoteRef/>
      </w:r>
      <w:r w:rsidRPr="00AF3922">
        <w:rPr>
          <w:rFonts w:ascii="Times New Roman" w:hAnsi="Times New Roman" w:cs="Times New Roman"/>
          <w:lang w:val="en-US"/>
        </w:rPr>
        <w:t xml:space="preserve"> </w:t>
      </w:r>
      <w:r w:rsidRPr="000D3470">
        <w:rPr>
          <w:rFonts w:ascii="Times New Roman" w:hAnsi="Times New Roman" w:cs="Times New Roman"/>
        </w:rPr>
        <w:t>Там</w:t>
      </w:r>
      <w:r w:rsidRPr="00AF3922">
        <w:rPr>
          <w:rFonts w:ascii="Times New Roman" w:hAnsi="Times New Roman" w:cs="Times New Roman"/>
          <w:lang w:val="en-US"/>
        </w:rPr>
        <w:t xml:space="preserve"> </w:t>
      </w:r>
      <w:r w:rsidRPr="000D3470">
        <w:rPr>
          <w:rFonts w:ascii="Times New Roman" w:hAnsi="Times New Roman" w:cs="Times New Roman"/>
        </w:rPr>
        <w:t>же</w:t>
      </w:r>
      <w:r w:rsidRPr="00AF3922">
        <w:rPr>
          <w:rFonts w:ascii="Times New Roman" w:hAnsi="Times New Roman" w:cs="Times New Roman"/>
          <w:lang w:val="en-US"/>
        </w:rPr>
        <w:t xml:space="preserve">, </w:t>
      </w:r>
      <w:r w:rsidRPr="000D3470">
        <w:rPr>
          <w:rFonts w:ascii="Times New Roman" w:hAnsi="Times New Roman" w:cs="Times New Roman"/>
        </w:rPr>
        <w:t>с</w:t>
      </w:r>
      <w:r w:rsidRPr="00AF3922">
        <w:rPr>
          <w:rFonts w:ascii="Times New Roman" w:hAnsi="Times New Roman" w:cs="Times New Roman"/>
          <w:lang w:val="en-US"/>
        </w:rPr>
        <w:t>. 24.</w:t>
      </w:r>
    </w:p>
  </w:footnote>
  <w:footnote w:id="77">
    <w:p w:rsidR="00A227E3" w:rsidRPr="000D3470" w:rsidRDefault="00A227E3">
      <w:pPr>
        <w:pStyle w:val="a3"/>
        <w:rPr>
          <w:rFonts w:ascii="Times New Roman" w:hAnsi="Times New Roman" w:cs="Times New Roman"/>
          <w:lang w:val="en-US"/>
        </w:rPr>
      </w:pPr>
      <w:r w:rsidRPr="000D3470">
        <w:rPr>
          <w:rStyle w:val="a5"/>
          <w:rFonts w:ascii="Times New Roman" w:hAnsi="Times New Roman" w:cs="Times New Roman"/>
        </w:rPr>
        <w:footnoteRef/>
      </w:r>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Pressekonferenz</w:t>
      </w:r>
      <w:proofErr w:type="spellEnd"/>
      <w:r w:rsidRPr="000D3470">
        <w:rPr>
          <w:rFonts w:ascii="Times New Roman" w:hAnsi="Times New Roman" w:cs="Times New Roman"/>
          <w:lang w:val="en-US"/>
        </w:rPr>
        <w:t xml:space="preserve"> am 5. </w:t>
      </w:r>
      <w:proofErr w:type="spellStart"/>
      <w:r w:rsidRPr="000D3470">
        <w:rPr>
          <w:rFonts w:ascii="Times New Roman" w:hAnsi="Times New Roman" w:cs="Times New Roman"/>
          <w:lang w:val="en-US"/>
        </w:rPr>
        <w:t>Dezember</w:t>
      </w:r>
      <w:proofErr w:type="spellEnd"/>
      <w:r w:rsidRPr="000D3470">
        <w:rPr>
          <w:rFonts w:ascii="Times New Roman" w:hAnsi="Times New Roman" w:cs="Times New Roman"/>
          <w:lang w:val="en-US"/>
        </w:rPr>
        <w:t xml:space="preserve"> 2002 </w:t>
      </w:r>
      <w:proofErr w:type="spellStart"/>
      <w:r w:rsidRPr="000D3470">
        <w:rPr>
          <w:rFonts w:ascii="Times New Roman" w:hAnsi="Times New Roman" w:cs="Times New Roman"/>
          <w:lang w:val="en-US"/>
        </w:rPr>
        <w:t>mit</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Bundesminister</w:t>
      </w:r>
      <w:proofErr w:type="spellEnd"/>
      <w:r w:rsidRPr="000D3470">
        <w:rPr>
          <w:rFonts w:ascii="Times New Roman" w:hAnsi="Times New Roman" w:cs="Times New Roman"/>
          <w:lang w:val="en-US"/>
        </w:rPr>
        <w:t xml:space="preserve"> Dr. Peter Struck </w:t>
      </w:r>
      <w:proofErr w:type="spellStart"/>
      <w:r w:rsidRPr="000D3470">
        <w:rPr>
          <w:rFonts w:ascii="Times New Roman" w:hAnsi="Times New Roman" w:cs="Times New Roman"/>
          <w:lang w:val="en-US"/>
        </w:rPr>
        <w:t>zur</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Wei</w:t>
      </w:r>
      <w:r>
        <w:rPr>
          <w:rFonts w:ascii="Times New Roman" w:hAnsi="Times New Roman" w:cs="Times New Roman"/>
          <w:lang w:val="en-US"/>
        </w:rPr>
        <w:t>terentwicklung</w:t>
      </w:r>
      <w:proofErr w:type="spellEnd"/>
      <w:r>
        <w:rPr>
          <w:rFonts w:ascii="Times New Roman" w:hAnsi="Times New Roman" w:cs="Times New Roman"/>
          <w:lang w:val="en-US"/>
        </w:rPr>
        <w:t xml:space="preserve"> der </w:t>
      </w:r>
      <w:proofErr w:type="spellStart"/>
      <w:r>
        <w:rPr>
          <w:rFonts w:ascii="Times New Roman" w:hAnsi="Times New Roman" w:cs="Times New Roman"/>
          <w:lang w:val="en-US"/>
        </w:rPr>
        <w:t>Bundeswehr</w:t>
      </w:r>
      <w:proofErr w:type="spellEnd"/>
      <w:r w:rsidRPr="00415237">
        <w:rPr>
          <w:rFonts w:ascii="Times New Roman" w:hAnsi="Times New Roman" w:cs="Times New Roman"/>
          <w:lang w:val="en-US"/>
        </w:rPr>
        <w:t xml:space="preserve"> // </w:t>
      </w:r>
      <w:proofErr w:type="spellStart"/>
      <w:r w:rsidRPr="000D3470">
        <w:rPr>
          <w:rFonts w:ascii="Times New Roman" w:hAnsi="Times New Roman" w:cs="Times New Roman"/>
          <w:lang w:val="en-US"/>
        </w:rPr>
        <w:t>Bun</w:t>
      </w:r>
      <w:r>
        <w:rPr>
          <w:rFonts w:ascii="Times New Roman" w:hAnsi="Times New Roman" w:cs="Times New Roman"/>
          <w:lang w:val="en-US"/>
        </w:rPr>
        <w:t>desministerium</w:t>
      </w:r>
      <w:proofErr w:type="spellEnd"/>
      <w:r>
        <w:rPr>
          <w:rFonts w:ascii="Times New Roman" w:hAnsi="Times New Roman" w:cs="Times New Roman"/>
          <w:lang w:val="en-US"/>
        </w:rPr>
        <w:t xml:space="preserve"> der </w:t>
      </w:r>
      <w:proofErr w:type="spellStart"/>
      <w:r>
        <w:rPr>
          <w:rFonts w:ascii="Times New Roman" w:hAnsi="Times New Roman" w:cs="Times New Roman"/>
          <w:lang w:val="en-US"/>
        </w:rPr>
        <w:t>Verteidigung</w:t>
      </w:r>
      <w:proofErr w:type="spellEnd"/>
      <w:r w:rsidRPr="00415237">
        <w:rPr>
          <w:rFonts w:ascii="Times New Roman" w:hAnsi="Times New Roman" w:cs="Times New Roman"/>
          <w:lang w:val="en-US"/>
        </w:rPr>
        <w:t>,</w:t>
      </w:r>
      <w:r w:rsidRPr="000D3470">
        <w:rPr>
          <w:rFonts w:ascii="Times New Roman" w:hAnsi="Times New Roman" w:cs="Times New Roman"/>
          <w:lang w:val="en-US"/>
        </w:rPr>
        <w:t xml:space="preserve"> 05. 12.2002. (URL: http://www.bmvg.de/portal/a/ bmvg/</w:t>
      </w:r>
      <w:proofErr w:type="gramStart"/>
      <w:r w:rsidRPr="000D3470">
        <w:rPr>
          <w:rFonts w:ascii="Times New Roman" w:hAnsi="Times New Roman" w:cs="Times New Roman"/>
          <w:lang w:val="en-US"/>
        </w:rPr>
        <w:t>!ut</w:t>
      </w:r>
      <w:proofErr w:type="gramEnd"/>
      <w:r w:rsidRPr="000D3470">
        <w:rPr>
          <w:rFonts w:ascii="Times New Roman" w:hAnsi="Times New Roman" w:cs="Times New Roman"/>
          <w:lang w:val="en-US"/>
        </w:rPr>
        <w:t xml:space="preserve">/p/c4/NY3BCsIwEET_KGkOFetNUUEPetR6KWmypItNUjabevHjTYXOwBzmDYx8yeKg- Z3SaMQY9yqdsDe76j-j97ITHgImBMHvhIJkBzcDQ_dkMxIAWXQ4urcMuAXKnmroWliYoTWLK5i- 0fy5MFYWIAXpIhMJZ0pDmSmCLxuJBMVIhAK9tKHQ-Vqlap72bbXk9NqS63811O3u9_-L2Ycw!!/, </w:t>
      </w:r>
      <w:r w:rsidRPr="000D3470">
        <w:rPr>
          <w:rFonts w:ascii="Times New Roman" w:hAnsi="Times New Roman" w:cs="Times New Roman"/>
        </w:rPr>
        <w:t>дата</w:t>
      </w:r>
      <w:r w:rsidRPr="000D3470">
        <w:rPr>
          <w:rFonts w:ascii="Times New Roman" w:hAnsi="Times New Roman" w:cs="Times New Roman"/>
          <w:lang w:val="en-US"/>
        </w:rPr>
        <w:t xml:space="preserve"> </w:t>
      </w:r>
      <w:r w:rsidRPr="000D3470">
        <w:rPr>
          <w:rFonts w:ascii="Times New Roman" w:hAnsi="Times New Roman" w:cs="Times New Roman"/>
        </w:rPr>
        <w:t>обращения</w:t>
      </w:r>
      <w:r w:rsidRPr="000D3470">
        <w:rPr>
          <w:rFonts w:ascii="Times New Roman" w:hAnsi="Times New Roman" w:cs="Times New Roman"/>
          <w:lang w:val="en-US"/>
        </w:rPr>
        <w:t>: 23.03.2017).</w:t>
      </w:r>
    </w:p>
  </w:footnote>
  <w:footnote w:id="78">
    <w:p w:rsidR="00A227E3" w:rsidRPr="007B40D6" w:rsidRDefault="00A227E3">
      <w:pPr>
        <w:pStyle w:val="a3"/>
        <w:rPr>
          <w:rFonts w:ascii="Times New Roman" w:hAnsi="Times New Roman" w:cs="Times New Roman"/>
        </w:rPr>
      </w:pPr>
      <w:r w:rsidRPr="000D3470">
        <w:rPr>
          <w:rStyle w:val="a5"/>
          <w:rFonts w:ascii="Times New Roman" w:hAnsi="Times New Roman" w:cs="Times New Roman"/>
        </w:rPr>
        <w:footnoteRef/>
      </w:r>
      <w:r w:rsidRPr="00540DF2">
        <w:rPr>
          <w:rFonts w:ascii="Times New Roman" w:hAnsi="Times New Roman" w:cs="Times New Roman"/>
        </w:rPr>
        <w:t xml:space="preserve"> Власов Н.А. Уроки Гиндукуша: миссия Бундесвера в Афганистане и политика безопасности ФРГ / Н.А. Власов  // Вестник Санкт-Петербургского университета. </w:t>
      </w:r>
      <w:r w:rsidRPr="007B40D6">
        <w:rPr>
          <w:rFonts w:ascii="Times New Roman" w:hAnsi="Times New Roman" w:cs="Times New Roman"/>
        </w:rPr>
        <w:t xml:space="preserve">Серия 6. Политология. Международные отношения. – 2016. №3. - </w:t>
      </w:r>
      <w:r w:rsidRPr="000D3470">
        <w:rPr>
          <w:rFonts w:ascii="Times New Roman" w:hAnsi="Times New Roman" w:cs="Times New Roman"/>
        </w:rPr>
        <w:t>С</w:t>
      </w:r>
      <w:r w:rsidRPr="007B40D6">
        <w:rPr>
          <w:rFonts w:ascii="Times New Roman" w:hAnsi="Times New Roman" w:cs="Times New Roman"/>
        </w:rPr>
        <w:t>. 111.</w:t>
      </w:r>
    </w:p>
  </w:footnote>
  <w:footnote w:id="79">
    <w:p w:rsidR="00A227E3" w:rsidRPr="000D3470" w:rsidRDefault="00A227E3">
      <w:pPr>
        <w:pStyle w:val="a3"/>
        <w:rPr>
          <w:rFonts w:ascii="Times New Roman" w:hAnsi="Times New Roman" w:cs="Times New Roman"/>
        </w:rPr>
      </w:pPr>
      <w:r w:rsidRPr="000D3470">
        <w:rPr>
          <w:rStyle w:val="a5"/>
          <w:rFonts w:ascii="Times New Roman" w:hAnsi="Times New Roman" w:cs="Times New Roman"/>
        </w:rPr>
        <w:footnoteRef/>
      </w:r>
      <w:r w:rsidRPr="007B40D6">
        <w:rPr>
          <w:rFonts w:ascii="Times New Roman" w:hAnsi="Times New Roman" w:cs="Times New Roman"/>
        </w:rPr>
        <w:t xml:space="preserve"> </w:t>
      </w:r>
      <w:proofErr w:type="spellStart"/>
      <w:r w:rsidRPr="000D3470">
        <w:rPr>
          <w:rFonts w:ascii="Times New Roman" w:hAnsi="Times New Roman" w:cs="Times New Roman"/>
          <w:lang w:val="en-US"/>
        </w:rPr>
        <w:t>Prozent</w:t>
      </w:r>
      <w:proofErr w:type="spellEnd"/>
      <w:r w:rsidRPr="007B40D6">
        <w:rPr>
          <w:rFonts w:ascii="Times New Roman" w:hAnsi="Times New Roman" w:cs="Times New Roman"/>
        </w:rPr>
        <w:t xml:space="preserve"> </w:t>
      </w:r>
      <w:r w:rsidRPr="000D3470">
        <w:rPr>
          <w:rFonts w:ascii="Times New Roman" w:hAnsi="Times New Roman" w:cs="Times New Roman"/>
          <w:lang w:val="en-US"/>
        </w:rPr>
        <w:t>der</w:t>
      </w:r>
      <w:r w:rsidRPr="007B40D6">
        <w:rPr>
          <w:rFonts w:ascii="Times New Roman" w:hAnsi="Times New Roman" w:cs="Times New Roman"/>
        </w:rPr>
        <w:t xml:space="preserve"> </w:t>
      </w:r>
      <w:proofErr w:type="spellStart"/>
      <w:r w:rsidRPr="000D3470">
        <w:rPr>
          <w:rFonts w:ascii="Times New Roman" w:hAnsi="Times New Roman" w:cs="Times New Roman"/>
          <w:lang w:val="en-US"/>
        </w:rPr>
        <w:t>Deutschen</w:t>
      </w:r>
      <w:proofErr w:type="spellEnd"/>
      <w:r w:rsidRPr="007B40D6">
        <w:rPr>
          <w:rFonts w:ascii="Times New Roman" w:hAnsi="Times New Roman" w:cs="Times New Roman"/>
        </w:rPr>
        <w:t xml:space="preserve"> </w:t>
      </w:r>
      <w:r w:rsidRPr="000D3470">
        <w:rPr>
          <w:rFonts w:ascii="Times New Roman" w:hAnsi="Times New Roman" w:cs="Times New Roman"/>
          <w:lang w:val="en-US"/>
        </w:rPr>
        <w:t>f</w:t>
      </w:r>
      <w:r w:rsidRPr="007B40D6">
        <w:rPr>
          <w:rFonts w:ascii="Times New Roman" w:hAnsi="Times New Roman" w:cs="Times New Roman"/>
        </w:rPr>
        <w:t>ü</w:t>
      </w:r>
      <w:r w:rsidRPr="000D3470">
        <w:rPr>
          <w:rFonts w:ascii="Times New Roman" w:hAnsi="Times New Roman" w:cs="Times New Roman"/>
          <w:lang w:val="en-US"/>
        </w:rPr>
        <w:t>r</w:t>
      </w:r>
      <w:r w:rsidRPr="007B40D6">
        <w:rPr>
          <w:rFonts w:ascii="Times New Roman" w:hAnsi="Times New Roman" w:cs="Times New Roman"/>
        </w:rPr>
        <w:t xml:space="preserve"> </w:t>
      </w:r>
      <w:r w:rsidRPr="000D3470">
        <w:rPr>
          <w:rFonts w:ascii="Times New Roman" w:hAnsi="Times New Roman" w:cs="Times New Roman"/>
          <w:lang w:val="en-US"/>
        </w:rPr>
        <w:t>Afghanistan</w:t>
      </w:r>
      <w:r w:rsidRPr="007B40D6">
        <w:rPr>
          <w:rFonts w:ascii="Times New Roman" w:hAnsi="Times New Roman" w:cs="Times New Roman"/>
        </w:rPr>
        <w:t>-</w:t>
      </w:r>
      <w:r w:rsidRPr="000D3470">
        <w:rPr>
          <w:rFonts w:ascii="Times New Roman" w:hAnsi="Times New Roman" w:cs="Times New Roman"/>
          <w:lang w:val="en-US"/>
        </w:rPr>
        <w:t>Abzug</w:t>
      </w:r>
      <w:r w:rsidRPr="007B40D6">
        <w:rPr>
          <w:rFonts w:ascii="Times New Roman" w:hAnsi="Times New Roman" w:cs="Times New Roman"/>
        </w:rPr>
        <w:t xml:space="preserve"> //</w:t>
      </w:r>
      <w:r w:rsidRPr="000D3470">
        <w:rPr>
          <w:rFonts w:ascii="Times New Roman" w:hAnsi="Times New Roman" w:cs="Times New Roman"/>
          <w:lang w:val="en-US"/>
        </w:rPr>
        <w:t>Die</w:t>
      </w:r>
      <w:r w:rsidRPr="007B40D6">
        <w:rPr>
          <w:rFonts w:ascii="Times New Roman" w:hAnsi="Times New Roman" w:cs="Times New Roman"/>
        </w:rPr>
        <w:t xml:space="preserve"> </w:t>
      </w:r>
      <w:r w:rsidRPr="000D3470">
        <w:rPr>
          <w:rFonts w:ascii="Times New Roman" w:hAnsi="Times New Roman" w:cs="Times New Roman"/>
          <w:lang w:val="en-US"/>
        </w:rPr>
        <w:t>Welt</w:t>
      </w:r>
      <w:r w:rsidRPr="007B40D6">
        <w:rPr>
          <w:rFonts w:ascii="Times New Roman" w:hAnsi="Times New Roman" w:cs="Times New Roman"/>
        </w:rPr>
        <w:t>, 14.04.10 (</w:t>
      </w:r>
      <w:r w:rsidRPr="000D3470">
        <w:rPr>
          <w:rFonts w:ascii="Times New Roman" w:hAnsi="Times New Roman" w:cs="Times New Roman"/>
          <w:lang w:val="en-US"/>
        </w:rPr>
        <w:t>URL</w:t>
      </w:r>
      <w:r w:rsidRPr="007B40D6">
        <w:rPr>
          <w:rFonts w:ascii="Times New Roman" w:hAnsi="Times New Roman" w:cs="Times New Roman"/>
        </w:rPr>
        <w:t xml:space="preserve">: </w:t>
      </w:r>
      <w:r w:rsidRPr="000D3470">
        <w:rPr>
          <w:rFonts w:ascii="Times New Roman" w:hAnsi="Times New Roman" w:cs="Times New Roman"/>
          <w:lang w:val="en-US"/>
        </w:rPr>
        <w:t>http</w:t>
      </w:r>
      <w:r w:rsidRPr="007B40D6">
        <w:rPr>
          <w:rFonts w:ascii="Times New Roman" w:hAnsi="Times New Roman" w:cs="Times New Roman"/>
        </w:rPr>
        <w:t>://</w:t>
      </w:r>
      <w:r w:rsidRPr="000D3470">
        <w:rPr>
          <w:rFonts w:ascii="Times New Roman" w:hAnsi="Times New Roman" w:cs="Times New Roman"/>
          <w:lang w:val="en-US"/>
        </w:rPr>
        <w:t>www</w:t>
      </w:r>
      <w:r w:rsidRPr="007B40D6">
        <w:rPr>
          <w:rFonts w:ascii="Times New Roman" w:hAnsi="Times New Roman" w:cs="Times New Roman"/>
        </w:rPr>
        <w:t>.</w:t>
      </w:r>
      <w:r w:rsidRPr="000D3470">
        <w:rPr>
          <w:rFonts w:ascii="Times New Roman" w:hAnsi="Times New Roman" w:cs="Times New Roman"/>
          <w:lang w:val="en-US"/>
        </w:rPr>
        <w:t>welt</w:t>
      </w:r>
      <w:r w:rsidRPr="007B40D6">
        <w:rPr>
          <w:rFonts w:ascii="Times New Roman" w:hAnsi="Times New Roman" w:cs="Times New Roman"/>
        </w:rPr>
        <w:t>.</w:t>
      </w:r>
      <w:r w:rsidRPr="000D3470">
        <w:rPr>
          <w:rFonts w:ascii="Times New Roman" w:hAnsi="Times New Roman" w:cs="Times New Roman"/>
          <w:lang w:val="en-US"/>
        </w:rPr>
        <w:t>de</w:t>
      </w:r>
      <w:r w:rsidRPr="007B40D6">
        <w:rPr>
          <w:rFonts w:ascii="Times New Roman" w:hAnsi="Times New Roman" w:cs="Times New Roman"/>
        </w:rPr>
        <w:t>/</w:t>
      </w:r>
      <w:proofErr w:type="spellStart"/>
      <w:r w:rsidRPr="000D3470">
        <w:rPr>
          <w:rFonts w:ascii="Times New Roman" w:hAnsi="Times New Roman" w:cs="Times New Roman"/>
          <w:lang w:val="en-US"/>
        </w:rPr>
        <w:t>politik</w:t>
      </w:r>
      <w:proofErr w:type="spellEnd"/>
      <w:r w:rsidRPr="007B40D6">
        <w:rPr>
          <w:rFonts w:ascii="Times New Roman" w:hAnsi="Times New Roman" w:cs="Times New Roman"/>
        </w:rPr>
        <w:t>/</w:t>
      </w:r>
      <w:proofErr w:type="spellStart"/>
      <w:r w:rsidRPr="000D3470">
        <w:rPr>
          <w:rFonts w:ascii="Times New Roman" w:hAnsi="Times New Roman" w:cs="Times New Roman"/>
          <w:lang w:val="en-US"/>
        </w:rPr>
        <w:t>deutschland</w:t>
      </w:r>
      <w:proofErr w:type="spellEnd"/>
      <w:r w:rsidRPr="007B40D6">
        <w:rPr>
          <w:rFonts w:ascii="Times New Roman" w:hAnsi="Times New Roman" w:cs="Times New Roman"/>
        </w:rPr>
        <w:t>/</w:t>
      </w:r>
      <w:r w:rsidRPr="000D3470">
        <w:rPr>
          <w:rFonts w:ascii="Times New Roman" w:hAnsi="Times New Roman" w:cs="Times New Roman"/>
          <w:lang w:val="en-US"/>
        </w:rPr>
        <w:t>article</w:t>
      </w:r>
      <w:r w:rsidRPr="007B40D6">
        <w:rPr>
          <w:rFonts w:ascii="Times New Roman" w:hAnsi="Times New Roman" w:cs="Times New Roman"/>
        </w:rPr>
        <w:t>7174424/6</w:t>
      </w:r>
      <w:r w:rsidRPr="000D3470">
        <w:rPr>
          <w:rFonts w:ascii="Times New Roman" w:hAnsi="Times New Roman" w:cs="Times New Roman"/>
        </w:rPr>
        <w:t>2-</w:t>
      </w:r>
      <w:proofErr w:type="spellStart"/>
      <w:r w:rsidRPr="000D3470">
        <w:rPr>
          <w:rFonts w:ascii="Times New Roman" w:hAnsi="Times New Roman" w:cs="Times New Roman"/>
          <w:lang w:val="en-US"/>
        </w:rPr>
        <w:t>Prozent</w:t>
      </w:r>
      <w:proofErr w:type="spellEnd"/>
      <w:r w:rsidRPr="000D3470">
        <w:rPr>
          <w:rFonts w:ascii="Times New Roman" w:hAnsi="Times New Roman" w:cs="Times New Roman"/>
        </w:rPr>
        <w:t>-</w:t>
      </w:r>
      <w:r w:rsidRPr="000D3470">
        <w:rPr>
          <w:rFonts w:ascii="Times New Roman" w:hAnsi="Times New Roman" w:cs="Times New Roman"/>
          <w:lang w:val="en-US"/>
        </w:rPr>
        <w:t>der</w:t>
      </w:r>
      <w:r w:rsidRPr="000D3470">
        <w:rPr>
          <w:rFonts w:ascii="Times New Roman" w:hAnsi="Times New Roman" w:cs="Times New Roman"/>
        </w:rPr>
        <w:t>-</w:t>
      </w:r>
      <w:proofErr w:type="spellStart"/>
      <w:r w:rsidRPr="000D3470">
        <w:rPr>
          <w:rFonts w:ascii="Times New Roman" w:hAnsi="Times New Roman" w:cs="Times New Roman"/>
          <w:lang w:val="en-US"/>
        </w:rPr>
        <w:t>Deutschen</w:t>
      </w:r>
      <w:proofErr w:type="spellEnd"/>
      <w:r w:rsidRPr="000D3470">
        <w:rPr>
          <w:rFonts w:ascii="Times New Roman" w:hAnsi="Times New Roman" w:cs="Times New Roman"/>
        </w:rPr>
        <w:t>-</w:t>
      </w:r>
      <w:proofErr w:type="spellStart"/>
      <w:r w:rsidRPr="000D3470">
        <w:rPr>
          <w:rFonts w:ascii="Times New Roman" w:hAnsi="Times New Roman" w:cs="Times New Roman"/>
          <w:lang w:val="en-US"/>
        </w:rPr>
        <w:t>fuer</w:t>
      </w:r>
      <w:proofErr w:type="spellEnd"/>
      <w:r w:rsidRPr="000D3470">
        <w:rPr>
          <w:rFonts w:ascii="Times New Roman" w:hAnsi="Times New Roman" w:cs="Times New Roman"/>
        </w:rPr>
        <w:t>-</w:t>
      </w:r>
      <w:r w:rsidRPr="000D3470">
        <w:rPr>
          <w:rFonts w:ascii="Times New Roman" w:hAnsi="Times New Roman" w:cs="Times New Roman"/>
          <w:lang w:val="en-US"/>
        </w:rPr>
        <w:t>Afghanistan</w:t>
      </w:r>
      <w:r w:rsidRPr="000D3470">
        <w:rPr>
          <w:rFonts w:ascii="Times New Roman" w:hAnsi="Times New Roman" w:cs="Times New Roman"/>
        </w:rPr>
        <w:t>-</w:t>
      </w:r>
      <w:r w:rsidRPr="000D3470">
        <w:rPr>
          <w:rFonts w:ascii="Times New Roman" w:hAnsi="Times New Roman" w:cs="Times New Roman"/>
          <w:lang w:val="en-US"/>
        </w:rPr>
        <w:t>Abzug</w:t>
      </w:r>
      <w:r w:rsidRPr="000D3470">
        <w:rPr>
          <w:rFonts w:ascii="Times New Roman" w:hAnsi="Times New Roman" w:cs="Times New Roman"/>
        </w:rPr>
        <w:t>.</w:t>
      </w:r>
      <w:r w:rsidRPr="000D3470">
        <w:rPr>
          <w:rFonts w:ascii="Times New Roman" w:hAnsi="Times New Roman" w:cs="Times New Roman"/>
          <w:lang w:val="en-US"/>
        </w:rPr>
        <w:t>html</w:t>
      </w:r>
      <w:r w:rsidRPr="000D3470">
        <w:rPr>
          <w:rFonts w:ascii="Times New Roman" w:hAnsi="Times New Roman" w:cs="Times New Roman"/>
        </w:rPr>
        <w:t>, дата обращения: 23.03.2017).</w:t>
      </w:r>
    </w:p>
  </w:footnote>
  <w:footnote w:id="80">
    <w:p w:rsidR="00A227E3" w:rsidRPr="000D3470" w:rsidRDefault="00A227E3">
      <w:pPr>
        <w:pStyle w:val="a3"/>
        <w:rPr>
          <w:rFonts w:ascii="Times New Roman" w:hAnsi="Times New Roman" w:cs="Times New Roman"/>
          <w:lang w:val="en-US"/>
        </w:rPr>
      </w:pPr>
      <w:r w:rsidRPr="000D3470">
        <w:rPr>
          <w:rStyle w:val="a5"/>
          <w:rFonts w:ascii="Times New Roman" w:hAnsi="Times New Roman" w:cs="Times New Roman"/>
        </w:rPr>
        <w:footnoteRef/>
      </w:r>
      <w:r w:rsidRPr="00A66872">
        <w:rPr>
          <w:rFonts w:ascii="Times New Roman" w:hAnsi="Times New Roman" w:cs="Times New Roman"/>
          <w:lang w:val="en-US"/>
        </w:rPr>
        <w:t xml:space="preserve">  Waltz K.N. Structural Realism </w:t>
      </w:r>
      <w:proofErr w:type="gramStart"/>
      <w:r w:rsidRPr="00A66872">
        <w:rPr>
          <w:rFonts w:ascii="Times New Roman" w:hAnsi="Times New Roman" w:cs="Times New Roman"/>
          <w:lang w:val="en-US"/>
        </w:rPr>
        <w:t>After</w:t>
      </w:r>
      <w:proofErr w:type="gramEnd"/>
      <w:r w:rsidRPr="00A66872">
        <w:rPr>
          <w:rFonts w:ascii="Times New Roman" w:hAnsi="Times New Roman" w:cs="Times New Roman"/>
          <w:lang w:val="en-US"/>
        </w:rPr>
        <w:t xml:space="preserve"> the Cold War / K.N. Waltz // International Security. -  2000. № 25 (1) </w:t>
      </w:r>
      <w:proofErr w:type="gramStart"/>
      <w:r w:rsidRPr="00A66872">
        <w:rPr>
          <w:rFonts w:ascii="Times New Roman" w:hAnsi="Times New Roman" w:cs="Times New Roman"/>
          <w:lang w:val="en-US"/>
        </w:rPr>
        <w:t>Summer</w:t>
      </w:r>
      <w:proofErr w:type="gramEnd"/>
      <w:r w:rsidRPr="00A66872">
        <w:rPr>
          <w:rFonts w:ascii="Times New Roman" w:hAnsi="Times New Roman" w:cs="Times New Roman"/>
          <w:lang w:val="en-US"/>
        </w:rPr>
        <w:t>.</w:t>
      </w:r>
      <w:r w:rsidRPr="00F232F8">
        <w:rPr>
          <w:rFonts w:ascii="Times New Roman" w:hAnsi="Times New Roman" w:cs="Times New Roman"/>
          <w:lang w:val="en-US"/>
        </w:rPr>
        <w:t xml:space="preserve"> -</w:t>
      </w:r>
      <w:r>
        <w:rPr>
          <w:rFonts w:ascii="Times New Roman" w:hAnsi="Times New Roman" w:cs="Times New Roman"/>
          <w:lang w:val="en-US"/>
        </w:rPr>
        <w:t xml:space="preserve"> </w:t>
      </w:r>
      <w:r w:rsidRPr="000D3470">
        <w:rPr>
          <w:rFonts w:ascii="Times New Roman" w:hAnsi="Times New Roman" w:cs="Times New Roman"/>
          <w:lang w:val="en-US"/>
        </w:rPr>
        <w:t>P. 26.</w:t>
      </w:r>
    </w:p>
  </w:footnote>
  <w:footnote w:id="81">
    <w:p w:rsidR="00A227E3" w:rsidRPr="00F232F8" w:rsidRDefault="00A227E3">
      <w:pPr>
        <w:pStyle w:val="a3"/>
        <w:rPr>
          <w:rFonts w:ascii="Times New Roman" w:hAnsi="Times New Roman" w:cs="Times New Roman"/>
        </w:rPr>
      </w:pPr>
      <w:r w:rsidRPr="000D3470">
        <w:rPr>
          <w:rStyle w:val="a5"/>
          <w:rFonts w:ascii="Times New Roman" w:hAnsi="Times New Roman" w:cs="Times New Roman"/>
        </w:rPr>
        <w:footnoteRef/>
      </w:r>
      <w:r w:rsidRPr="00F232F8">
        <w:rPr>
          <w:rFonts w:ascii="Times New Roman" w:hAnsi="Times New Roman" w:cs="Times New Roman"/>
          <w:lang w:val="en-US"/>
        </w:rPr>
        <w:t xml:space="preserve"> </w:t>
      </w:r>
      <w:bookmarkStart w:id="36" w:name="OLE_LINK8"/>
      <w:bookmarkStart w:id="37" w:name="OLE_LINK9"/>
      <w:proofErr w:type="spellStart"/>
      <w:r w:rsidRPr="00F232F8">
        <w:rPr>
          <w:rFonts w:ascii="Times New Roman" w:hAnsi="Times New Roman" w:cs="Times New Roman"/>
          <w:lang w:val="en-US"/>
        </w:rPr>
        <w:t>Keohane</w:t>
      </w:r>
      <w:proofErr w:type="spellEnd"/>
      <w:r w:rsidRPr="00F232F8">
        <w:rPr>
          <w:rFonts w:ascii="Times New Roman" w:hAnsi="Times New Roman" w:cs="Times New Roman"/>
          <w:lang w:val="en-US"/>
        </w:rPr>
        <w:t xml:space="preserve"> R.O., Nye J.S. Power and </w:t>
      </w:r>
      <w:proofErr w:type="spellStart"/>
      <w:r w:rsidRPr="00F232F8">
        <w:rPr>
          <w:rFonts w:ascii="Times New Roman" w:hAnsi="Times New Roman" w:cs="Times New Roman"/>
          <w:lang w:val="en-US"/>
        </w:rPr>
        <w:t>Interdependance</w:t>
      </w:r>
      <w:proofErr w:type="spellEnd"/>
      <w:r w:rsidRPr="00F232F8">
        <w:rPr>
          <w:rFonts w:ascii="Times New Roman" w:hAnsi="Times New Roman" w:cs="Times New Roman"/>
          <w:lang w:val="en-US"/>
        </w:rPr>
        <w:t xml:space="preserve"> </w:t>
      </w:r>
      <w:proofErr w:type="gramStart"/>
      <w:r w:rsidRPr="00F232F8">
        <w:rPr>
          <w:rFonts w:ascii="Times New Roman" w:hAnsi="Times New Roman" w:cs="Times New Roman"/>
          <w:lang w:val="en-US"/>
        </w:rPr>
        <w:t>Revisited  /</w:t>
      </w:r>
      <w:proofErr w:type="gramEnd"/>
      <w:r w:rsidRPr="00F232F8">
        <w:rPr>
          <w:rFonts w:ascii="Times New Roman" w:hAnsi="Times New Roman" w:cs="Times New Roman"/>
          <w:lang w:val="en-US"/>
        </w:rPr>
        <w:t xml:space="preserve">  R.O. </w:t>
      </w:r>
      <w:proofErr w:type="spellStart"/>
      <w:r w:rsidRPr="00F232F8">
        <w:rPr>
          <w:rFonts w:ascii="Times New Roman" w:hAnsi="Times New Roman" w:cs="Times New Roman"/>
          <w:lang w:val="en-US"/>
        </w:rPr>
        <w:t>Keohane</w:t>
      </w:r>
      <w:proofErr w:type="spellEnd"/>
      <w:r w:rsidRPr="00F232F8">
        <w:rPr>
          <w:rFonts w:ascii="Times New Roman" w:hAnsi="Times New Roman" w:cs="Times New Roman"/>
          <w:lang w:val="en-US"/>
        </w:rPr>
        <w:t xml:space="preserve">, J.S. Nye // International </w:t>
      </w:r>
      <w:proofErr w:type="spellStart"/>
      <w:r w:rsidRPr="00F232F8">
        <w:rPr>
          <w:rFonts w:ascii="Times New Roman" w:hAnsi="Times New Roman" w:cs="Times New Roman"/>
          <w:lang w:val="en-US"/>
        </w:rPr>
        <w:t>Organisation</w:t>
      </w:r>
      <w:proofErr w:type="spellEnd"/>
      <w:r w:rsidRPr="00F232F8">
        <w:rPr>
          <w:rFonts w:ascii="Times New Roman" w:hAnsi="Times New Roman" w:cs="Times New Roman"/>
          <w:lang w:val="en-US"/>
        </w:rPr>
        <w:t xml:space="preserve">. – 1987. </w:t>
      </w:r>
      <w:proofErr w:type="spellStart"/>
      <w:r w:rsidRPr="00F232F8">
        <w:rPr>
          <w:rFonts w:ascii="Times New Roman" w:hAnsi="Times New Roman" w:cs="Times New Roman"/>
        </w:rPr>
        <w:t>Vol</w:t>
      </w:r>
      <w:proofErr w:type="spellEnd"/>
      <w:r w:rsidRPr="00F232F8">
        <w:rPr>
          <w:rFonts w:ascii="Times New Roman" w:hAnsi="Times New Roman" w:cs="Times New Roman"/>
        </w:rPr>
        <w:t>. 41, № 4 (</w:t>
      </w:r>
      <w:proofErr w:type="spellStart"/>
      <w:r w:rsidRPr="00F232F8">
        <w:rPr>
          <w:rFonts w:ascii="Times New Roman" w:hAnsi="Times New Roman" w:cs="Times New Roman"/>
        </w:rPr>
        <w:t>Autumn</w:t>
      </w:r>
      <w:proofErr w:type="spellEnd"/>
      <w:r w:rsidRPr="00F232F8">
        <w:rPr>
          <w:rFonts w:ascii="Times New Roman" w:hAnsi="Times New Roman" w:cs="Times New Roman"/>
        </w:rPr>
        <w:t xml:space="preserve">). </w:t>
      </w:r>
      <w:r>
        <w:rPr>
          <w:rFonts w:ascii="Times New Roman" w:hAnsi="Times New Roman" w:cs="Times New Roman"/>
        </w:rPr>
        <w:t>-</w:t>
      </w:r>
      <w:r w:rsidRPr="00F232F8">
        <w:rPr>
          <w:rFonts w:ascii="Times New Roman" w:hAnsi="Times New Roman" w:cs="Times New Roman"/>
        </w:rPr>
        <w:t xml:space="preserve"> </w:t>
      </w:r>
      <w:proofErr w:type="gramStart"/>
      <w:r w:rsidRPr="000D3470">
        <w:rPr>
          <w:rFonts w:ascii="Times New Roman" w:hAnsi="Times New Roman" w:cs="Times New Roman"/>
          <w:lang w:val="en-US"/>
        </w:rPr>
        <w:t>P</w:t>
      </w:r>
      <w:r w:rsidRPr="00F232F8">
        <w:rPr>
          <w:rFonts w:ascii="Times New Roman" w:hAnsi="Times New Roman" w:cs="Times New Roman"/>
        </w:rPr>
        <w:t>. 732.</w:t>
      </w:r>
      <w:proofErr w:type="gramEnd"/>
      <w:r w:rsidRPr="00F232F8">
        <w:rPr>
          <w:rFonts w:ascii="Times New Roman" w:hAnsi="Times New Roman" w:cs="Times New Roman"/>
        </w:rPr>
        <w:t xml:space="preserve">  </w:t>
      </w:r>
    </w:p>
    <w:bookmarkEnd w:id="36"/>
    <w:bookmarkEnd w:id="37"/>
  </w:footnote>
  <w:footnote w:id="82">
    <w:p w:rsidR="00A227E3" w:rsidRPr="009D43F1" w:rsidRDefault="00A227E3">
      <w:pPr>
        <w:pStyle w:val="a3"/>
        <w:rPr>
          <w:rFonts w:ascii="Times New Roman" w:hAnsi="Times New Roman" w:cs="Times New Roman"/>
        </w:rPr>
      </w:pPr>
      <w:r w:rsidRPr="000D3470">
        <w:rPr>
          <w:rStyle w:val="a5"/>
          <w:rFonts w:ascii="Times New Roman" w:hAnsi="Times New Roman" w:cs="Times New Roman"/>
        </w:rPr>
        <w:footnoteRef/>
      </w:r>
      <w:r>
        <w:rPr>
          <w:rFonts w:ascii="Times New Roman" w:hAnsi="Times New Roman" w:cs="Times New Roman"/>
        </w:rPr>
        <w:t xml:space="preserve"> </w:t>
      </w:r>
      <w:r w:rsidRPr="004C40BB">
        <w:rPr>
          <w:rFonts w:ascii="Times New Roman" w:hAnsi="Times New Roman" w:cs="Times New Roman"/>
        </w:rPr>
        <w:t xml:space="preserve">Конышев В. Н., </w:t>
      </w:r>
      <w:proofErr w:type="spellStart"/>
      <w:r w:rsidRPr="004C40BB">
        <w:rPr>
          <w:rFonts w:ascii="Times New Roman" w:hAnsi="Times New Roman" w:cs="Times New Roman"/>
        </w:rPr>
        <w:t>Сергунин</w:t>
      </w:r>
      <w:proofErr w:type="spellEnd"/>
      <w:r w:rsidRPr="004C40BB">
        <w:rPr>
          <w:rFonts w:ascii="Times New Roman" w:hAnsi="Times New Roman" w:cs="Times New Roman"/>
        </w:rPr>
        <w:t xml:space="preserve"> А. А. Теория международных отношений: Канун новых «великих дебатов»? / В.Н. Конышев, А.А. </w:t>
      </w:r>
      <w:proofErr w:type="spellStart"/>
      <w:r w:rsidRPr="004C40BB">
        <w:rPr>
          <w:rFonts w:ascii="Times New Roman" w:hAnsi="Times New Roman" w:cs="Times New Roman"/>
        </w:rPr>
        <w:t>Сергунин</w:t>
      </w:r>
      <w:proofErr w:type="spellEnd"/>
      <w:r w:rsidRPr="004C40BB">
        <w:rPr>
          <w:rFonts w:ascii="Times New Roman" w:hAnsi="Times New Roman" w:cs="Times New Roman"/>
        </w:rPr>
        <w:t xml:space="preserve">  // Полис. Политические</w:t>
      </w:r>
      <w:r w:rsidRPr="009D43F1">
        <w:rPr>
          <w:rFonts w:ascii="Times New Roman" w:hAnsi="Times New Roman" w:cs="Times New Roman"/>
        </w:rPr>
        <w:t xml:space="preserve"> </w:t>
      </w:r>
      <w:r w:rsidRPr="004C40BB">
        <w:rPr>
          <w:rFonts w:ascii="Times New Roman" w:hAnsi="Times New Roman" w:cs="Times New Roman"/>
        </w:rPr>
        <w:t>исследования</w:t>
      </w:r>
      <w:r w:rsidRPr="009D43F1">
        <w:rPr>
          <w:rFonts w:ascii="Times New Roman" w:hAnsi="Times New Roman" w:cs="Times New Roman"/>
        </w:rPr>
        <w:t xml:space="preserve">. -  2013. № 2.  - </w:t>
      </w:r>
      <w:r w:rsidRPr="000D3470">
        <w:rPr>
          <w:rFonts w:ascii="Times New Roman" w:hAnsi="Times New Roman" w:cs="Times New Roman"/>
        </w:rPr>
        <w:t>С</w:t>
      </w:r>
      <w:r w:rsidRPr="009D43F1">
        <w:rPr>
          <w:rFonts w:ascii="Times New Roman" w:hAnsi="Times New Roman" w:cs="Times New Roman"/>
        </w:rPr>
        <w:t>. 67.</w:t>
      </w:r>
    </w:p>
  </w:footnote>
  <w:footnote w:id="83">
    <w:p w:rsidR="00A227E3" w:rsidRPr="002560E3" w:rsidRDefault="00A227E3" w:rsidP="00285C2D">
      <w:pPr>
        <w:pStyle w:val="a3"/>
        <w:rPr>
          <w:rFonts w:ascii="Times New Roman" w:hAnsi="Times New Roman" w:cs="Times New Roman"/>
        </w:rPr>
      </w:pPr>
      <w:r w:rsidRPr="000D3470">
        <w:rPr>
          <w:rStyle w:val="a5"/>
          <w:rFonts w:ascii="Times New Roman" w:hAnsi="Times New Roman" w:cs="Times New Roman"/>
        </w:rPr>
        <w:footnoteRef/>
      </w:r>
      <w:r w:rsidRPr="00BE0C90">
        <w:rPr>
          <w:rFonts w:ascii="Times New Roman" w:hAnsi="Times New Roman" w:cs="Times New Roman"/>
          <w:lang w:val="en-US"/>
        </w:rPr>
        <w:t xml:space="preserve"> </w:t>
      </w:r>
      <w:proofErr w:type="spellStart"/>
      <w:r w:rsidRPr="004C40BB">
        <w:rPr>
          <w:rFonts w:ascii="Times New Roman" w:hAnsi="Times New Roman" w:cs="Times New Roman"/>
          <w:lang w:val="en-US"/>
        </w:rPr>
        <w:t>Buzan</w:t>
      </w:r>
      <w:proofErr w:type="spellEnd"/>
      <w:r w:rsidRPr="00BE0C90">
        <w:rPr>
          <w:rFonts w:ascii="Times New Roman" w:hAnsi="Times New Roman" w:cs="Times New Roman"/>
          <w:lang w:val="en-US"/>
        </w:rPr>
        <w:t xml:space="preserve"> </w:t>
      </w:r>
      <w:r w:rsidRPr="004C40BB">
        <w:rPr>
          <w:rFonts w:ascii="Times New Roman" w:hAnsi="Times New Roman" w:cs="Times New Roman"/>
          <w:lang w:val="en-US"/>
        </w:rPr>
        <w:t>B</w:t>
      </w:r>
      <w:r w:rsidRPr="00BE0C90">
        <w:rPr>
          <w:rFonts w:ascii="Times New Roman" w:hAnsi="Times New Roman" w:cs="Times New Roman"/>
          <w:lang w:val="en-US"/>
        </w:rPr>
        <w:t xml:space="preserve">., </w:t>
      </w:r>
      <w:proofErr w:type="spellStart"/>
      <w:r w:rsidRPr="004C40BB">
        <w:rPr>
          <w:rFonts w:ascii="Times New Roman" w:hAnsi="Times New Roman" w:cs="Times New Roman"/>
          <w:lang w:val="en-US"/>
        </w:rPr>
        <w:t>W</w:t>
      </w:r>
      <w:r w:rsidRPr="00BE0C90">
        <w:rPr>
          <w:rFonts w:ascii="Times New Roman" w:hAnsi="Times New Roman" w:cs="Times New Roman"/>
          <w:lang w:val="en-US"/>
        </w:rPr>
        <w:t>æ</w:t>
      </w:r>
      <w:r w:rsidRPr="004C40BB">
        <w:rPr>
          <w:rFonts w:ascii="Times New Roman" w:hAnsi="Times New Roman" w:cs="Times New Roman"/>
          <w:lang w:val="en-US"/>
        </w:rPr>
        <w:t>ver</w:t>
      </w:r>
      <w:proofErr w:type="spellEnd"/>
      <w:r w:rsidRPr="00BE0C90">
        <w:rPr>
          <w:rFonts w:ascii="Times New Roman" w:hAnsi="Times New Roman" w:cs="Times New Roman"/>
          <w:lang w:val="en-US"/>
        </w:rPr>
        <w:t xml:space="preserve"> </w:t>
      </w:r>
      <w:r w:rsidRPr="004C40BB">
        <w:rPr>
          <w:rFonts w:ascii="Times New Roman" w:hAnsi="Times New Roman" w:cs="Times New Roman"/>
          <w:lang w:val="en-US"/>
        </w:rPr>
        <w:t>O</w:t>
      </w:r>
      <w:r w:rsidRPr="00BE0C90">
        <w:rPr>
          <w:rFonts w:ascii="Times New Roman" w:hAnsi="Times New Roman" w:cs="Times New Roman"/>
          <w:lang w:val="en-US"/>
        </w:rPr>
        <w:t xml:space="preserve">., </w:t>
      </w:r>
      <w:r w:rsidRPr="004C40BB">
        <w:rPr>
          <w:rFonts w:ascii="Times New Roman" w:hAnsi="Times New Roman" w:cs="Times New Roman"/>
          <w:lang w:val="en-US"/>
        </w:rPr>
        <w:t>Wilde</w:t>
      </w:r>
      <w:r w:rsidRPr="00BE0C90">
        <w:rPr>
          <w:rFonts w:ascii="Times New Roman" w:hAnsi="Times New Roman" w:cs="Times New Roman"/>
          <w:lang w:val="en-US"/>
        </w:rPr>
        <w:t xml:space="preserve"> </w:t>
      </w:r>
      <w:r w:rsidRPr="004C40BB">
        <w:rPr>
          <w:rFonts w:ascii="Times New Roman" w:hAnsi="Times New Roman" w:cs="Times New Roman"/>
          <w:lang w:val="en-US"/>
        </w:rPr>
        <w:t>J</w:t>
      </w:r>
      <w:r w:rsidRPr="00BE0C90">
        <w:rPr>
          <w:rFonts w:ascii="Times New Roman" w:hAnsi="Times New Roman" w:cs="Times New Roman"/>
          <w:lang w:val="en-US"/>
        </w:rPr>
        <w:t xml:space="preserve">. </w:t>
      </w:r>
      <w:r w:rsidRPr="004C40BB">
        <w:rPr>
          <w:rFonts w:ascii="Times New Roman" w:hAnsi="Times New Roman" w:cs="Times New Roman"/>
          <w:lang w:val="en-US"/>
        </w:rPr>
        <w:t>Security</w:t>
      </w:r>
      <w:r w:rsidRPr="00BE0C90">
        <w:rPr>
          <w:rFonts w:ascii="Times New Roman" w:hAnsi="Times New Roman" w:cs="Times New Roman"/>
          <w:lang w:val="en-US"/>
        </w:rPr>
        <w:t xml:space="preserve">: </w:t>
      </w:r>
      <w:r w:rsidRPr="004C40BB">
        <w:rPr>
          <w:rFonts w:ascii="Times New Roman" w:hAnsi="Times New Roman" w:cs="Times New Roman"/>
          <w:lang w:val="en-US"/>
        </w:rPr>
        <w:t>A</w:t>
      </w:r>
      <w:r w:rsidRPr="00BE0C90">
        <w:rPr>
          <w:rFonts w:ascii="Times New Roman" w:hAnsi="Times New Roman" w:cs="Times New Roman"/>
          <w:lang w:val="en-US"/>
        </w:rPr>
        <w:t xml:space="preserve"> </w:t>
      </w:r>
      <w:r w:rsidRPr="004C40BB">
        <w:rPr>
          <w:rFonts w:ascii="Times New Roman" w:hAnsi="Times New Roman" w:cs="Times New Roman"/>
          <w:lang w:val="en-US"/>
        </w:rPr>
        <w:t>new</w:t>
      </w:r>
      <w:r w:rsidRPr="00BE0C90">
        <w:rPr>
          <w:rFonts w:ascii="Times New Roman" w:hAnsi="Times New Roman" w:cs="Times New Roman"/>
          <w:lang w:val="en-US"/>
        </w:rPr>
        <w:t xml:space="preserve"> </w:t>
      </w:r>
      <w:r w:rsidRPr="004C40BB">
        <w:rPr>
          <w:rFonts w:ascii="Times New Roman" w:hAnsi="Times New Roman" w:cs="Times New Roman"/>
          <w:lang w:val="en-US"/>
        </w:rPr>
        <w:t>framework</w:t>
      </w:r>
      <w:r w:rsidRPr="00BE0C90">
        <w:rPr>
          <w:rFonts w:ascii="Times New Roman" w:hAnsi="Times New Roman" w:cs="Times New Roman"/>
          <w:lang w:val="en-US"/>
        </w:rPr>
        <w:t xml:space="preserve"> </w:t>
      </w:r>
      <w:r w:rsidRPr="004C40BB">
        <w:rPr>
          <w:rFonts w:ascii="Times New Roman" w:hAnsi="Times New Roman" w:cs="Times New Roman"/>
          <w:lang w:val="en-US"/>
        </w:rPr>
        <w:t>for</w:t>
      </w:r>
      <w:r w:rsidRPr="00BE0C90">
        <w:rPr>
          <w:rFonts w:ascii="Times New Roman" w:hAnsi="Times New Roman" w:cs="Times New Roman"/>
          <w:lang w:val="en-US"/>
        </w:rPr>
        <w:t xml:space="preserve"> </w:t>
      </w:r>
      <w:r w:rsidRPr="004C40BB">
        <w:rPr>
          <w:rFonts w:ascii="Times New Roman" w:hAnsi="Times New Roman" w:cs="Times New Roman"/>
          <w:lang w:val="en-US"/>
        </w:rPr>
        <w:t>analysis</w:t>
      </w:r>
      <w:r w:rsidRPr="00BE0C90">
        <w:rPr>
          <w:rFonts w:ascii="Times New Roman" w:hAnsi="Times New Roman" w:cs="Times New Roman"/>
          <w:lang w:val="en-US"/>
        </w:rPr>
        <w:t xml:space="preserve"> / </w:t>
      </w:r>
      <w:r w:rsidRPr="004C40BB">
        <w:rPr>
          <w:rFonts w:ascii="Times New Roman" w:hAnsi="Times New Roman" w:cs="Times New Roman"/>
          <w:lang w:val="en-US"/>
        </w:rPr>
        <w:t>B</w:t>
      </w:r>
      <w:r w:rsidRPr="00BE0C90">
        <w:rPr>
          <w:rFonts w:ascii="Times New Roman" w:hAnsi="Times New Roman" w:cs="Times New Roman"/>
          <w:lang w:val="en-US"/>
        </w:rPr>
        <w:t xml:space="preserve">. </w:t>
      </w:r>
      <w:proofErr w:type="spellStart"/>
      <w:r w:rsidRPr="004C40BB">
        <w:rPr>
          <w:rFonts w:ascii="Times New Roman" w:hAnsi="Times New Roman" w:cs="Times New Roman"/>
          <w:lang w:val="en-US"/>
        </w:rPr>
        <w:t>Buzan</w:t>
      </w:r>
      <w:proofErr w:type="spellEnd"/>
      <w:proofErr w:type="gramStart"/>
      <w:r w:rsidRPr="00BE0C90">
        <w:rPr>
          <w:rFonts w:ascii="Times New Roman" w:hAnsi="Times New Roman" w:cs="Times New Roman"/>
          <w:lang w:val="en-US"/>
        </w:rPr>
        <w:t xml:space="preserve">,  </w:t>
      </w:r>
      <w:r w:rsidRPr="004C40BB">
        <w:rPr>
          <w:rFonts w:ascii="Times New Roman" w:hAnsi="Times New Roman" w:cs="Times New Roman"/>
          <w:lang w:val="en-US"/>
        </w:rPr>
        <w:t>O</w:t>
      </w:r>
      <w:proofErr w:type="gramEnd"/>
      <w:r w:rsidRPr="00BE0C90">
        <w:rPr>
          <w:rFonts w:ascii="Times New Roman" w:hAnsi="Times New Roman" w:cs="Times New Roman"/>
          <w:lang w:val="en-US"/>
        </w:rPr>
        <w:t xml:space="preserve">. </w:t>
      </w:r>
      <w:proofErr w:type="spellStart"/>
      <w:r w:rsidRPr="004C40BB">
        <w:rPr>
          <w:rFonts w:ascii="Times New Roman" w:hAnsi="Times New Roman" w:cs="Times New Roman"/>
          <w:lang w:val="en-US"/>
        </w:rPr>
        <w:t>W</w:t>
      </w:r>
      <w:r w:rsidRPr="00BE0C90">
        <w:rPr>
          <w:rFonts w:ascii="Times New Roman" w:hAnsi="Times New Roman" w:cs="Times New Roman"/>
          <w:lang w:val="en-US"/>
        </w:rPr>
        <w:t>æ</w:t>
      </w:r>
      <w:r w:rsidRPr="004C40BB">
        <w:rPr>
          <w:rFonts w:ascii="Times New Roman" w:hAnsi="Times New Roman" w:cs="Times New Roman"/>
          <w:lang w:val="en-US"/>
        </w:rPr>
        <w:t>ver</w:t>
      </w:r>
      <w:proofErr w:type="spellEnd"/>
      <w:r w:rsidRPr="00BE0C90">
        <w:rPr>
          <w:rFonts w:ascii="Times New Roman" w:hAnsi="Times New Roman" w:cs="Times New Roman"/>
          <w:lang w:val="en-US"/>
        </w:rPr>
        <w:t xml:space="preserve">, </w:t>
      </w:r>
      <w:r w:rsidRPr="004C40BB">
        <w:rPr>
          <w:rFonts w:ascii="Times New Roman" w:hAnsi="Times New Roman" w:cs="Times New Roman"/>
          <w:lang w:val="en-US"/>
        </w:rPr>
        <w:t>J</w:t>
      </w:r>
      <w:r w:rsidRPr="00BE0C90">
        <w:rPr>
          <w:rFonts w:ascii="Times New Roman" w:hAnsi="Times New Roman" w:cs="Times New Roman"/>
          <w:lang w:val="en-US"/>
        </w:rPr>
        <w:t xml:space="preserve">. </w:t>
      </w:r>
      <w:r w:rsidRPr="004C40BB">
        <w:rPr>
          <w:rFonts w:ascii="Times New Roman" w:hAnsi="Times New Roman" w:cs="Times New Roman"/>
          <w:lang w:val="en-US"/>
        </w:rPr>
        <w:t>Wilde</w:t>
      </w:r>
      <w:r w:rsidRPr="00BE0C90">
        <w:rPr>
          <w:rFonts w:ascii="Times New Roman" w:hAnsi="Times New Roman" w:cs="Times New Roman"/>
          <w:lang w:val="en-US"/>
        </w:rPr>
        <w:t xml:space="preserve">. – </w:t>
      </w:r>
      <w:r w:rsidRPr="004C40BB">
        <w:rPr>
          <w:rFonts w:ascii="Times New Roman" w:hAnsi="Times New Roman" w:cs="Times New Roman"/>
          <w:lang w:val="en-US"/>
        </w:rPr>
        <w:t>Boulder</w:t>
      </w:r>
      <w:r w:rsidRPr="00BE0C90">
        <w:rPr>
          <w:rFonts w:ascii="Times New Roman" w:hAnsi="Times New Roman" w:cs="Times New Roman"/>
          <w:lang w:val="en-US"/>
        </w:rPr>
        <w:t xml:space="preserve">, </w:t>
      </w:r>
      <w:r w:rsidRPr="004C40BB">
        <w:rPr>
          <w:rFonts w:ascii="Times New Roman" w:hAnsi="Times New Roman" w:cs="Times New Roman"/>
          <w:lang w:val="en-US"/>
        </w:rPr>
        <w:t>CO</w:t>
      </w:r>
      <w:r w:rsidRPr="00BE0C90">
        <w:rPr>
          <w:rFonts w:ascii="Times New Roman" w:hAnsi="Times New Roman" w:cs="Times New Roman"/>
          <w:lang w:val="en-US"/>
        </w:rPr>
        <w:t xml:space="preserve">: </w:t>
      </w:r>
      <w:r w:rsidRPr="004C40BB">
        <w:rPr>
          <w:rFonts w:ascii="Times New Roman" w:hAnsi="Times New Roman" w:cs="Times New Roman"/>
          <w:lang w:val="en-US"/>
        </w:rPr>
        <w:t>Lynne</w:t>
      </w:r>
      <w:r w:rsidRPr="00BE0C90">
        <w:rPr>
          <w:rFonts w:ascii="Times New Roman" w:hAnsi="Times New Roman" w:cs="Times New Roman"/>
          <w:lang w:val="en-US"/>
        </w:rPr>
        <w:t xml:space="preserve"> </w:t>
      </w:r>
      <w:proofErr w:type="spellStart"/>
      <w:r w:rsidRPr="004C40BB">
        <w:rPr>
          <w:rFonts w:ascii="Times New Roman" w:hAnsi="Times New Roman" w:cs="Times New Roman"/>
          <w:lang w:val="en-US"/>
        </w:rPr>
        <w:t>Rienner</w:t>
      </w:r>
      <w:proofErr w:type="spellEnd"/>
      <w:r w:rsidRPr="00BE0C90">
        <w:rPr>
          <w:rFonts w:ascii="Times New Roman" w:hAnsi="Times New Roman" w:cs="Times New Roman"/>
          <w:lang w:val="en-US"/>
        </w:rPr>
        <w:t xml:space="preserve"> </w:t>
      </w:r>
      <w:r w:rsidRPr="004C40BB">
        <w:rPr>
          <w:rFonts w:ascii="Times New Roman" w:hAnsi="Times New Roman" w:cs="Times New Roman"/>
          <w:lang w:val="en-US"/>
        </w:rPr>
        <w:t>publishers</w:t>
      </w:r>
      <w:r w:rsidRPr="00BE0C90">
        <w:rPr>
          <w:rFonts w:ascii="Times New Roman" w:hAnsi="Times New Roman" w:cs="Times New Roman"/>
          <w:lang w:val="en-US"/>
        </w:rPr>
        <w:t xml:space="preserve">, 1998.  </w:t>
      </w:r>
      <w:r>
        <w:rPr>
          <w:rFonts w:ascii="Times New Roman" w:hAnsi="Times New Roman" w:cs="Times New Roman"/>
        </w:rPr>
        <w:t xml:space="preserve">- </w:t>
      </w:r>
      <w:r w:rsidRPr="000D3470">
        <w:rPr>
          <w:rFonts w:ascii="Times New Roman" w:hAnsi="Times New Roman" w:cs="Times New Roman"/>
          <w:lang w:val="en-US"/>
        </w:rPr>
        <w:t>P</w:t>
      </w:r>
      <w:r w:rsidRPr="002560E3">
        <w:rPr>
          <w:rFonts w:ascii="Times New Roman" w:hAnsi="Times New Roman" w:cs="Times New Roman"/>
        </w:rPr>
        <w:t>. 199.</w:t>
      </w:r>
    </w:p>
  </w:footnote>
  <w:footnote w:id="84">
    <w:p w:rsidR="00A227E3" w:rsidRPr="000D3470" w:rsidRDefault="00A227E3">
      <w:pPr>
        <w:pStyle w:val="a3"/>
        <w:rPr>
          <w:rFonts w:ascii="Times New Roman" w:hAnsi="Times New Roman" w:cs="Times New Roman"/>
        </w:rPr>
      </w:pPr>
      <w:r w:rsidRPr="000D3470">
        <w:rPr>
          <w:rStyle w:val="a5"/>
          <w:rFonts w:ascii="Times New Roman" w:hAnsi="Times New Roman" w:cs="Times New Roman"/>
        </w:rPr>
        <w:footnoteRef/>
      </w:r>
      <w:r>
        <w:rPr>
          <w:rFonts w:ascii="Times New Roman" w:hAnsi="Times New Roman" w:cs="Times New Roman"/>
        </w:rPr>
        <w:t xml:space="preserve"> </w:t>
      </w:r>
      <w:r w:rsidRPr="002560E3">
        <w:rPr>
          <w:rFonts w:ascii="Times New Roman" w:hAnsi="Times New Roman" w:cs="Times New Roman"/>
        </w:rPr>
        <w:t xml:space="preserve">  Конышев В. Н., </w:t>
      </w:r>
      <w:proofErr w:type="spellStart"/>
      <w:r w:rsidRPr="002560E3">
        <w:rPr>
          <w:rFonts w:ascii="Times New Roman" w:hAnsi="Times New Roman" w:cs="Times New Roman"/>
        </w:rPr>
        <w:t>Сергунин</w:t>
      </w:r>
      <w:proofErr w:type="spellEnd"/>
      <w:r w:rsidRPr="002560E3">
        <w:rPr>
          <w:rFonts w:ascii="Times New Roman" w:hAnsi="Times New Roman" w:cs="Times New Roman"/>
        </w:rPr>
        <w:t xml:space="preserve"> А. А. Теория международных отношений: Канун новых «великих дебатов»? / В.Н. Конышев, А.А. </w:t>
      </w:r>
      <w:proofErr w:type="spellStart"/>
      <w:r w:rsidRPr="002560E3">
        <w:rPr>
          <w:rFonts w:ascii="Times New Roman" w:hAnsi="Times New Roman" w:cs="Times New Roman"/>
        </w:rPr>
        <w:t>Сергунин</w:t>
      </w:r>
      <w:proofErr w:type="spellEnd"/>
      <w:r w:rsidRPr="002560E3">
        <w:rPr>
          <w:rFonts w:ascii="Times New Roman" w:hAnsi="Times New Roman" w:cs="Times New Roman"/>
        </w:rPr>
        <w:t xml:space="preserve">  // Полис. Политические исследования. -  2013. № 2.</w:t>
      </w:r>
      <w:r>
        <w:rPr>
          <w:rFonts w:ascii="Times New Roman" w:hAnsi="Times New Roman" w:cs="Times New Roman"/>
        </w:rPr>
        <w:t xml:space="preserve"> -</w:t>
      </w:r>
      <w:r w:rsidRPr="000D3470">
        <w:rPr>
          <w:rFonts w:ascii="Times New Roman" w:hAnsi="Times New Roman" w:cs="Times New Roman"/>
        </w:rPr>
        <w:t xml:space="preserve"> С. 70.</w:t>
      </w:r>
    </w:p>
  </w:footnote>
  <w:footnote w:id="85">
    <w:p w:rsidR="00A227E3" w:rsidRPr="000D3470" w:rsidRDefault="00A227E3" w:rsidP="00522CE3">
      <w:pPr>
        <w:pStyle w:val="a3"/>
        <w:rPr>
          <w:rFonts w:ascii="Times New Roman" w:hAnsi="Times New Roman" w:cs="Times New Roman"/>
        </w:rPr>
      </w:pPr>
      <w:r w:rsidRPr="000D3470">
        <w:rPr>
          <w:rStyle w:val="a5"/>
          <w:rFonts w:ascii="Times New Roman" w:hAnsi="Times New Roman" w:cs="Times New Roman"/>
        </w:rPr>
        <w:footnoteRef/>
      </w:r>
      <w:r>
        <w:rPr>
          <w:rFonts w:ascii="Times New Roman" w:hAnsi="Times New Roman" w:cs="Times New Roman"/>
        </w:rPr>
        <w:t xml:space="preserve"> </w:t>
      </w:r>
      <w:r w:rsidRPr="00E76E7A">
        <w:rPr>
          <w:rFonts w:ascii="Times New Roman" w:hAnsi="Times New Roman" w:cs="Times New Roman"/>
        </w:rPr>
        <w:t>Айрапетян М.С. Перспективы приобретения ФРГ статуса постоянного члена Совета Безопасности в контексте реформы ООН / М.С. Айр</w:t>
      </w:r>
      <w:r>
        <w:rPr>
          <w:rFonts w:ascii="Times New Roman" w:hAnsi="Times New Roman" w:cs="Times New Roman"/>
        </w:rPr>
        <w:t>апетян // ПОЛИТЭКС. - 2010. № 3</w:t>
      </w:r>
      <w:r w:rsidRPr="000D3470">
        <w:rPr>
          <w:rFonts w:ascii="Times New Roman" w:hAnsi="Times New Roman" w:cs="Times New Roman"/>
        </w:rPr>
        <w:t xml:space="preserve"> (</w:t>
      </w:r>
      <w:r w:rsidRPr="000D3470">
        <w:rPr>
          <w:rFonts w:ascii="Times New Roman" w:hAnsi="Times New Roman" w:cs="Times New Roman"/>
          <w:lang w:val="en-US"/>
        </w:rPr>
        <w:t>URL</w:t>
      </w:r>
      <w:r w:rsidRPr="000D3470">
        <w:rPr>
          <w:rFonts w:ascii="Times New Roman" w:hAnsi="Times New Roman" w:cs="Times New Roman"/>
        </w:rPr>
        <w:t xml:space="preserve">: </w:t>
      </w:r>
      <w:r w:rsidRPr="000D3470">
        <w:rPr>
          <w:rFonts w:ascii="Times New Roman" w:hAnsi="Times New Roman" w:cs="Times New Roman"/>
          <w:lang w:val="en-US"/>
        </w:rPr>
        <w:t>http</w:t>
      </w:r>
      <w:r w:rsidRPr="000D3470">
        <w:rPr>
          <w:rFonts w:ascii="Times New Roman" w:hAnsi="Times New Roman" w:cs="Times New Roman"/>
        </w:rPr>
        <w:t>://</w:t>
      </w:r>
      <w:r w:rsidRPr="000D3470">
        <w:rPr>
          <w:rFonts w:ascii="Times New Roman" w:hAnsi="Times New Roman" w:cs="Times New Roman"/>
          <w:lang w:val="en-US"/>
        </w:rPr>
        <w:t>www</w:t>
      </w:r>
      <w:r w:rsidRPr="000D3470">
        <w:rPr>
          <w:rFonts w:ascii="Times New Roman" w:hAnsi="Times New Roman" w:cs="Times New Roman"/>
        </w:rPr>
        <w:t>.</w:t>
      </w:r>
      <w:proofErr w:type="spellStart"/>
      <w:r w:rsidRPr="000D3470">
        <w:rPr>
          <w:rFonts w:ascii="Times New Roman" w:hAnsi="Times New Roman" w:cs="Times New Roman"/>
          <w:lang w:val="en-US"/>
        </w:rPr>
        <w:t>politex</w:t>
      </w:r>
      <w:proofErr w:type="spellEnd"/>
      <w:r w:rsidRPr="000D3470">
        <w:rPr>
          <w:rFonts w:ascii="Times New Roman" w:hAnsi="Times New Roman" w:cs="Times New Roman"/>
        </w:rPr>
        <w:t>.</w:t>
      </w:r>
      <w:r w:rsidRPr="000D3470">
        <w:rPr>
          <w:rFonts w:ascii="Times New Roman" w:hAnsi="Times New Roman" w:cs="Times New Roman"/>
          <w:lang w:val="en-US"/>
        </w:rPr>
        <w:t>info</w:t>
      </w:r>
      <w:r w:rsidRPr="000D3470">
        <w:rPr>
          <w:rFonts w:ascii="Times New Roman" w:hAnsi="Times New Roman" w:cs="Times New Roman"/>
        </w:rPr>
        <w:t>/</w:t>
      </w:r>
      <w:r w:rsidRPr="000D3470">
        <w:rPr>
          <w:rFonts w:ascii="Times New Roman" w:hAnsi="Times New Roman" w:cs="Times New Roman"/>
          <w:lang w:val="en-US"/>
        </w:rPr>
        <w:t>content</w:t>
      </w:r>
      <w:r w:rsidRPr="000D3470">
        <w:rPr>
          <w:rFonts w:ascii="Times New Roman" w:hAnsi="Times New Roman" w:cs="Times New Roman"/>
        </w:rPr>
        <w:t>/</w:t>
      </w:r>
      <w:r w:rsidRPr="000D3470">
        <w:rPr>
          <w:rFonts w:ascii="Times New Roman" w:hAnsi="Times New Roman" w:cs="Times New Roman"/>
          <w:lang w:val="en-US"/>
        </w:rPr>
        <w:t>view</w:t>
      </w:r>
      <w:r w:rsidRPr="000D3470">
        <w:rPr>
          <w:rFonts w:ascii="Times New Roman" w:hAnsi="Times New Roman" w:cs="Times New Roman"/>
        </w:rPr>
        <w:t>/732/, дата обращения: 15.03.2017).</w:t>
      </w:r>
    </w:p>
  </w:footnote>
  <w:footnote w:id="86">
    <w:p w:rsidR="00A227E3" w:rsidRPr="000D3470" w:rsidRDefault="00A227E3" w:rsidP="00382BC6">
      <w:pPr>
        <w:pStyle w:val="a3"/>
        <w:rPr>
          <w:rFonts w:ascii="Times New Roman" w:hAnsi="Times New Roman" w:cs="Times New Roman"/>
        </w:rPr>
      </w:pPr>
      <w:r w:rsidRPr="000D3470">
        <w:rPr>
          <w:rStyle w:val="a5"/>
          <w:rFonts w:ascii="Times New Roman" w:hAnsi="Times New Roman" w:cs="Times New Roman"/>
        </w:rPr>
        <w:footnoteRef/>
      </w:r>
      <w:r>
        <w:rPr>
          <w:rFonts w:ascii="Times New Roman" w:hAnsi="Times New Roman" w:cs="Times New Roman"/>
        </w:rPr>
        <w:t xml:space="preserve"> </w:t>
      </w:r>
      <w:r w:rsidRPr="004647BE">
        <w:rPr>
          <w:rFonts w:ascii="Times New Roman" w:hAnsi="Times New Roman" w:cs="Times New Roman"/>
        </w:rPr>
        <w:t>Страны, которые избирались членами Совета Безопасности</w:t>
      </w:r>
      <w:r>
        <w:rPr>
          <w:rFonts w:ascii="Times New Roman" w:hAnsi="Times New Roman" w:cs="Times New Roman"/>
        </w:rPr>
        <w:t xml:space="preserve"> // ООН (</w:t>
      </w:r>
      <w:r w:rsidRPr="004647BE">
        <w:rPr>
          <w:rFonts w:ascii="Times New Roman" w:hAnsi="Times New Roman" w:cs="Times New Roman"/>
        </w:rPr>
        <w:t>URL: http://www.un.org/ru/sc/members/elected.asp</w:t>
      </w:r>
      <w:r>
        <w:rPr>
          <w:rFonts w:ascii="Times New Roman" w:hAnsi="Times New Roman" w:cs="Times New Roman"/>
        </w:rPr>
        <w:t xml:space="preserve">, </w:t>
      </w:r>
      <w:r w:rsidRPr="000D3470">
        <w:rPr>
          <w:rFonts w:ascii="Times New Roman" w:hAnsi="Times New Roman" w:cs="Times New Roman"/>
        </w:rPr>
        <w:t xml:space="preserve"> дата обращения: 23.03.2017).</w:t>
      </w:r>
    </w:p>
  </w:footnote>
  <w:footnote w:id="87">
    <w:p w:rsidR="00A227E3" w:rsidRPr="000D3470" w:rsidRDefault="00A227E3" w:rsidP="008F1DBF">
      <w:pPr>
        <w:pStyle w:val="a3"/>
        <w:rPr>
          <w:rFonts w:ascii="Times New Roman" w:hAnsi="Times New Roman" w:cs="Times New Roman"/>
        </w:rPr>
      </w:pPr>
      <w:r w:rsidRPr="000D3470">
        <w:rPr>
          <w:rStyle w:val="a5"/>
          <w:rFonts w:ascii="Times New Roman" w:hAnsi="Times New Roman" w:cs="Times New Roman"/>
        </w:rPr>
        <w:footnoteRef/>
      </w:r>
      <w:r>
        <w:rPr>
          <w:rFonts w:ascii="Times New Roman" w:hAnsi="Times New Roman" w:cs="Times New Roman"/>
        </w:rPr>
        <w:t xml:space="preserve"> </w:t>
      </w:r>
      <w:r w:rsidRPr="00F82B02">
        <w:rPr>
          <w:rFonts w:ascii="Times New Roman" w:hAnsi="Times New Roman" w:cs="Times New Roman"/>
        </w:rPr>
        <w:t>Члены</w:t>
      </w:r>
      <w:r>
        <w:rPr>
          <w:rFonts w:ascii="Times New Roman" w:hAnsi="Times New Roman" w:cs="Times New Roman"/>
        </w:rPr>
        <w:t xml:space="preserve"> Экономического и социального совета // </w:t>
      </w:r>
      <w:r w:rsidRPr="000D3470">
        <w:rPr>
          <w:rFonts w:ascii="Times New Roman" w:hAnsi="Times New Roman" w:cs="Times New Roman"/>
        </w:rPr>
        <w:t>ООН (</w:t>
      </w:r>
      <w:bookmarkStart w:id="38" w:name="OLE_LINK76"/>
      <w:r w:rsidRPr="000D3470">
        <w:rPr>
          <w:rFonts w:ascii="Times New Roman" w:hAnsi="Times New Roman" w:cs="Times New Roman"/>
        </w:rPr>
        <w:t xml:space="preserve">URL: </w:t>
      </w:r>
      <w:bookmarkEnd w:id="38"/>
      <w:r w:rsidRPr="001146BF">
        <w:rPr>
          <w:rFonts w:ascii="Times New Roman" w:hAnsi="Times New Roman" w:cs="Times New Roman"/>
        </w:rPr>
        <w:t xml:space="preserve">https://www.un.org/ecosoc/ru/content/members </w:t>
      </w:r>
      <w:r>
        <w:rPr>
          <w:rFonts w:ascii="Times New Roman" w:hAnsi="Times New Roman" w:cs="Times New Roman"/>
        </w:rPr>
        <w:t xml:space="preserve">, </w:t>
      </w:r>
      <w:r w:rsidRPr="000D3470">
        <w:rPr>
          <w:rFonts w:ascii="Times New Roman" w:hAnsi="Times New Roman" w:cs="Times New Roman"/>
        </w:rPr>
        <w:t>дата обращения: 23.03.2017</w:t>
      </w:r>
      <w:proofErr w:type="gramStart"/>
      <w:r w:rsidRPr="000D3470">
        <w:rPr>
          <w:rFonts w:ascii="Times New Roman" w:hAnsi="Times New Roman" w:cs="Times New Roman"/>
        </w:rPr>
        <w:t xml:space="preserve"> )</w:t>
      </w:r>
      <w:proofErr w:type="gramEnd"/>
      <w:r w:rsidRPr="000D3470">
        <w:rPr>
          <w:rFonts w:ascii="Times New Roman" w:hAnsi="Times New Roman" w:cs="Times New Roman"/>
        </w:rPr>
        <w:t>.</w:t>
      </w:r>
    </w:p>
  </w:footnote>
  <w:footnote w:id="88">
    <w:p w:rsidR="00A227E3" w:rsidRPr="000D3470" w:rsidRDefault="00A227E3" w:rsidP="00382BC6">
      <w:pPr>
        <w:pStyle w:val="a3"/>
        <w:rPr>
          <w:rFonts w:ascii="Times New Roman" w:hAnsi="Times New Roman" w:cs="Times New Roman"/>
        </w:rPr>
      </w:pPr>
      <w:r w:rsidRPr="000D3470">
        <w:rPr>
          <w:rStyle w:val="a5"/>
          <w:rFonts w:ascii="Times New Roman" w:hAnsi="Times New Roman" w:cs="Times New Roman"/>
        </w:rPr>
        <w:footnoteRef/>
      </w:r>
      <w:r>
        <w:rPr>
          <w:rFonts w:ascii="Times New Roman" w:hAnsi="Times New Roman" w:cs="Times New Roman"/>
        </w:rPr>
        <w:t xml:space="preserve"> </w:t>
      </w:r>
      <w:r w:rsidRPr="00B43D78">
        <w:rPr>
          <w:rFonts w:ascii="Times New Roman" w:hAnsi="Times New Roman" w:cs="Times New Roman"/>
        </w:rPr>
        <w:t>Взносы государств-членов</w:t>
      </w:r>
      <w:r>
        <w:rPr>
          <w:rFonts w:ascii="Times New Roman" w:hAnsi="Times New Roman" w:cs="Times New Roman"/>
        </w:rPr>
        <w:t xml:space="preserve"> // ООН (URL: </w:t>
      </w:r>
      <w:r w:rsidRPr="008729BE">
        <w:rPr>
          <w:rFonts w:ascii="Times New Roman" w:hAnsi="Times New Roman" w:cs="Times New Roman"/>
        </w:rPr>
        <w:t>http://www.un.org/ru/aboutun/finance/contrib</w:t>
      </w:r>
      <w:r>
        <w:rPr>
          <w:rFonts w:ascii="Times New Roman" w:hAnsi="Times New Roman" w:cs="Times New Roman"/>
        </w:rPr>
        <w:t>,</w:t>
      </w:r>
      <w:r w:rsidRPr="000D3470">
        <w:rPr>
          <w:rFonts w:ascii="Times New Roman" w:hAnsi="Times New Roman" w:cs="Times New Roman"/>
        </w:rPr>
        <w:t xml:space="preserve"> дата обращения: 23.03.2017).</w:t>
      </w:r>
    </w:p>
  </w:footnote>
  <w:footnote w:id="89">
    <w:p w:rsidR="00A227E3" w:rsidRPr="000D3470" w:rsidRDefault="00A227E3" w:rsidP="00382BC6">
      <w:pPr>
        <w:pStyle w:val="a3"/>
        <w:rPr>
          <w:rFonts w:ascii="Times New Roman" w:hAnsi="Times New Roman" w:cs="Times New Roman"/>
        </w:rPr>
      </w:pPr>
      <w:r w:rsidRPr="000D3470">
        <w:rPr>
          <w:rStyle w:val="a5"/>
          <w:rFonts w:ascii="Times New Roman" w:hAnsi="Times New Roman" w:cs="Times New Roman"/>
        </w:rPr>
        <w:footnoteRef/>
      </w:r>
      <w:r>
        <w:rPr>
          <w:rFonts w:ascii="Times New Roman" w:hAnsi="Times New Roman" w:cs="Times New Roman"/>
        </w:rPr>
        <w:t xml:space="preserve"> </w:t>
      </w:r>
      <w:r w:rsidRPr="00B775BA">
        <w:rPr>
          <w:rFonts w:ascii="Times New Roman" w:hAnsi="Times New Roman" w:cs="Times New Roman"/>
        </w:rPr>
        <w:t>Цифры и факты</w:t>
      </w:r>
      <w:r>
        <w:rPr>
          <w:rFonts w:ascii="Times New Roman" w:hAnsi="Times New Roman" w:cs="Times New Roman"/>
        </w:rPr>
        <w:t>. Операц</w:t>
      </w:r>
      <w:proofErr w:type="gramStart"/>
      <w:r>
        <w:rPr>
          <w:rFonts w:ascii="Times New Roman" w:hAnsi="Times New Roman" w:cs="Times New Roman"/>
        </w:rPr>
        <w:t>ии ОО</w:t>
      </w:r>
      <w:proofErr w:type="gramEnd"/>
      <w:r>
        <w:rPr>
          <w:rFonts w:ascii="Times New Roman" w:hAnsi="Times New Roman" w:cs="Times New Roman"/>
        </w:rPr>
        <w:t xml:space="preserve">Н по поддержанию мира // ООН (URL: </w:t>
      </w:r>
      <w:r w:rsidRPr="00FD643B">
        <w:rPr>
          <w:rFonts w:ascii="Times New Roman" w:hAnsi="Times New Roman" w:cs="Times New Roman"/>
        </w:rPr>
        <w:t>http://www.un.org/ru/peacekeeping/resources/statistics/factsheet.shtml</w:t>
      </w:r>
      <w:r>
        <w:rPr>
          <w:rFonts w:ascii="Times New Roman" w:hAnsi="Times New Roman" w:cs="Times New Roman"/>
        </w:rPr>
        <w:t xml:space="preserve">, </w:t>
      </w:r>
      <w:r w:rsidRPr="000D3470">
        <w:rPr>
          <w:rFonts w:ascii="Times New Roman" w:hAnsi="Times New Roman" w:cs="Times New Roman"/>
        </w:rPr>
        <w:t>дата обращения: 24.03.2017).</w:t>
      </w:r>
    </w:p>
  </w:footnote>
  <w:footnote w:id="90">
    <w:p w:rsidR="00A227E3" w:rsidRPr="000D3470" w:rsidRDefault="00A227E3" w:rsidP="00382BC6">
      <w:pPr>
        <w:pStyle w:val="a3"/>
        <w:rPr>
          <w:rFonts w:ascii="Times New Roman" w:hAnsi="Times New Roman" w:cs="Times New Roman"/>
        </w:rPr>
      </w:pPr>
      <w:r w:rsidRPr="000D3470">
        <w:rPr>
          <w:rStyle w:val="a5"/>
          <w:rFonts w:ascii="Times New Roman" w:hAnsi="Times New Roman" w:cs="Times New Roman"/>
        </w:rPr>
        <w:footnoteRef/>
      </w:r>
      <w:r w:rsidRPr="000D3470">
        <w:rPr>
          <w:rFonts w:ascii="Times New Roman" w:hAnsi="Times New Roman" w:cs="Times New Roman"/>
        </w:rPr>
        <w:t xml:space="preserve"> </w:t>
      </w:r>
      <w:proofErr w:type="spellStart"/>
      <w:r w:rsidRPr="00102C87">
        <w:rPr>
          <w:rFonts w:ascii="Times New Roman" w:hAnsi="Times New Roman" w:cs="Times New Roman"/>
        </w:rPr>
        <w:t>About</w:t>
      </w:r>
      <w:proofErr w:type="spellEnd"/>
      <w:r w:rsidRPr="00102C87">
        <w:rPr>
          <w:rFonts w:ascii="Times New Roman" w:hAnsi="Times New Roman" w:cs="Times New Roman"/>
        </w:rPr>
        <w:t xml:space="preserve"> </w:t>
      </w:r>
      <w:proofErr w:type="spellStart"/>
      <w:r w:rsidRPr="00102C87">
        <w:rPr>
          <w:rFonts w:ascii="Times New Roman" w:hAnsi="Times New Roman" w:cs="Times New Roman"/>
        </w:rPr>
        <w:t>the</w:t>
      </w:r>
      <w:proofErr w:type="spellEnd"/>
      <w:r w:rsidRPr="00102C87">
        <w:rPr>
          <w:rFonts w:ascii="Times New Roman" w:hAnsi="Times New Roman" w:cs="Times New Roman"/>
        </w:rPr>
        <w:t xml:space="preserve"> IMF </w:t>
      </w:r>
      <w:r>
        <w:rPr>
          <w:rFonts w:ascii="Times New Roman" w:hAnsi="Times New Roman" w:cs="Times New Roman"/>
        </w:rPr>
        <w:t xml:space="preserve">// </w:t>
      </w:r>
      <w:r w:rsidRPr="000D3470">
        <w:rPr>
          <w:rFonts w:ascii="Times New Roman" w:hAnsi="Times New Roman" w:cs="Times New Roman"/>
          <w:lang w:val="en-US"/>
        </w:rPr>
        <w:t>IMF</w:t>
      </w:r>
      <w:r w:rsidRPr="000D3470">
        <w:rPr>
          <w:rFonts w:ascii="Times New Roman" w:hAnsi="Times New Roman" w:cs="Times New Roman"/>
        </w:rPr>
        <w:t xml:space="preserve"> (</w:t>
      </w:r>
      <w:r w:rsidRPr="000D3470">
        <w:rPr>
          <w:rFonts w:ascii="Times New Roman" w:hAnsi="Times New Roman" w:cs="Times New Roman"/>
          <w:lang w:val="en-US"/>
        </w:rPr>
        <w:t>URL</w:t>
      </w:r>
      <w:r w:rsidRPr="000D3470">
        <w:rPr>
          <w:rFonts w:ascii="Times New Roman" w:hAnsi="Times New Roman" w:cs="Times New Roman"/>
        </w:rPr>
        <w:t xml:space="preserve">: </w:t>
      </w:r>
      <w:bookmarkStart w:id="39" w:name="OLE_LINK107"/>
      <w:bookmarkStart w:id="40" w:name="OLE_LINK108"/>
      <w:r w:rsidRPr="000D3470">
        <w:rPr>
          <w:rFonts w:ascii="Times New Roman" w:hAnsi="Times New Roman" w:cs="Times New Roman"/>
          <w:lang w:val="en-US"/>
        </w:rPr>
        <w:t>http</w:t>
      </w:r>
      <w:r w:rsidRPr="000D3470">
        <w:rPr>
          <w:rFonts w:ascii="Times New Roman" w:hAnsi="Times New Roman" w:cs="Times New Roman"/>
        </w:rPr>
        <w:t>://</w:t>
      </w:r>
      <w:r w:rsidRPr="000D3470">
        <w:rPr>
          <w:rFonts w:ascii="Times New Roman" w:hAnsi="Times New Roman" w:cs="Times New Roman"/>
          <w:lang w:val="en-US"/>
        </w:rPr>
        <w:t>www</w:t>
      </w:r>
      <w:r w:rsidRPr="000D3470">
        <w:rPr>
          <w:rFonts w:ascii="Times New Roman" w:hAnsi="Times New Roman" w:cs="Times New Roman"/>
        </w:rPr>
        <w:t>.</w:t>
      </w:r>
      <w:proofErr w:type="spellStart"/>
      <w:r w:rsidRPr="000D3470">
        <w:rPr>
          <w:rFonts w:ascii="Times New Roman" w:hAnsi="Times New Roman" w:cs="Times New Roman"/>
          <w:lang w:val="en-US"/>
        </w:rPr>
        <w:t>imf</w:t>
      </w:r>
      <w:proofErr w:type="spellEnd"/>
      <w:r w:rsidRPr="000D3470">
        <w:rPr>
          <w:rFonts w:ascii="Times New Roman" w:hAnsi="Times New Roman" w:cs="Times New Roman"/>
        </w:rPr>
        <w:t>.</w:t>
      </w:r>
      <w:r w:rsidRPr="000D3470">
        <w:rPr>
          <w:rFonts w:ascii="Times New Roman" w:hAnsi="Times New Roman" w:cs="Times New Roman"/>
          <w:lang w:val="en-US"/>
        </w:rPr>
        <w:t>org</w:t>
      </w:r>
      <w:r w:rsidRPr="000D3470">
        <w:rPr>
          <w:rFonts w:ascii="Times New Roman" w:hAnsi="Times New Roman" w:cs="Times New Roman"/>
        </w:rPr>
        <w:t>/</w:t>
      </w:r>
      <w:r w:rsidRPr="000D3470">
        <w:rPr>
          <w:rFonts w:ascii="Times New Roman" w:hAnsi="Times New Roman" w:cs="Times New Roman"/>
          <w:lang w:val="en-US"/>
        </w:rPr>
        <w:t>external</w:t>
      </w:r>
      <w:r w:rsidRPr="000D3470">
        <w:rPr>
          <w:rFonts w:ascii="Times New Roman" w:hAnsi="Times New Roman" w:cs="Times New Roman"/>
        </w:rPr>
        <w:t>/</w:t>
      </w:r>
      <w:r w:rsidRPr="000D3470">
        <w:rPr>
          <w:rFonts w:ascii="Times New Roman" w:hAnsi="Times New Roman" w:cs="Times New Roman"/>
          <w:lang w:val="en-US"/>
        </w:rPr>
        <w:t>about</w:t>
      </w:r>
      <w:r w:rsidRPr="000D3470">
        <w:rPr>
          <w:rFonts w:ascii="Times New Roman" w:hAnsi="Times New Roman" w:cs="Times New Roman"/>
        </w:rPr>
        <w:t>.</w:t>
      </w:r>
      <w:proofErr w:type="spellStart"/>
      <w:r w:rsidRPr="000D3470">
        <w:rPr>
          <w:rFonts w:ascii="Times New Roman" w:hAnsi="Times New Roman" w:cs="Times New Roman"/>
          <w:lang w:val="en-US"/>
        </w:rPr>
        <w:t>htm</w:t>
      </w:r>
      <w:bookmarkEnd w:id="39"/>
      <w:bookmarkEnd w:id="40"/>
      <w:proofErr w:type="spellEnd"/>
      <w:r w:rsidRPr="000D3470">
        <w:rPr>
          <w:rFonts w:ascii="Times New Roman" w:hAnsi="Times New Roman" w:cs="Times New Roman"/>
        </w:rPr>
        <w:t>, дата обращения: 23.04.2015).</w:t>
      </w:r>
    </w:p>
  </w:footnote>
  <w:footnote w:id="91">
    <w:p w:rsidR="00A227E3" w:rsidRPr="000D3470" w:rsidRDefault="00A227E3" w:rsidP="00382BC6">
      <w:pPr>
        <w:pStyle w:val="a3"/>
        <w:rPr>
          <w:rFonts w:ascii="Times New Roman" w:hAnsi="Times New Roman" w:cs="Times New Roman"/>
        </w:rPr>
      </w:pPr>
      <w:r w:rsidRPr="000D3470">
        <w:rPr>
          <w:rStyle w:val="a5"/>
          <w:rFonts w:ascii="Times New Roman" w:hAnsi="Times New Roman" w:cs="Times New Roman"/>
        </w:rPr>
        <w:footnoteRef/>
      </w:r>
      <w:r>
        <w:rPr>
          <w:rFonts w:ascii="Times New Roman" w:hAnsi="Times New Roman" w:cs="Times New Roman"/>
        </w:rPr>
        <w:t xml:space="preserve"> Организационная структура // Всемирный банк (URL: </w:t>
      </w:r>
      <w:r w:rsidRPr="00FA469F">
        <w:rPr>
          <w:rFonts w:ascii="Times New Roman" w:hAnsi="Times New Roman" w:cs="Times New Roman"/>
        </w:rPr>
        <w:t xml:space="preserve">http://pubdocs.worldbank.org/pubdocs/publicdoc/2014/10/162981412346999162/wbg-org-chart-ru.pdf </w:t>
      </w:r>
      <w:r>
        <w:rPr>
          <w:rFonts w:ascii="Times New Roman" w:hAnsi="Times New Roman" w:cs="Times New Roman"/>
        </w:rPr>
        <w:t xml:space="preserve">, </w:t>
      </w:r>
      <w:r w:rsidRPr="000D3470">
        <w:rPr>
          <w:rFonts w:ascii="Times New Roman" w:hAnsi="Times New Roman" w:cs="Times New Roman"/>
        </w:rPr>
        <w:t>дата обращения: 23.04.2017).</w:t>
      </w:r>
    </w:p>
  </w:footnote>
  <w:footnote w:id="92">
    <w:p w:rsidR="00A227E3" w:rsidRPr="000D3470" w:rsidRDefault="00A227E3" w:rsidP="00382BC6">
      <w:pPr>
        <w:pStyle w:val="a3"/>
        <w:rPr>
          <w:rFonts w:ascii="Times New Roman" w:hAnsi="Times New Roman" w:cs="Times New Roman"/>
          <w:lang w:val="en-US"/>
        </w:rPr>
      </w:pPr>
      <w:r w:rsidRPr="000D3470">
        <w:rPr>
          <w:rStyle w:val="a5"/>
          <w:rFonts w:ascii="Times New Roman" w:hAnsi="Times New Roman" w:cs="Times New Roman"/>
        </w:rPr>
        <w:footnoteRef/>
      </w:r>
      <w:r w:rsidRPr="000D3470">
        <w:rPr>
          <w:rFonts w:ascii="Times New Roman" w:hAnsi="Times New Roman" w:cs="Times New Roman"/>
          <w:lang w:val="en-US"/>
        </w:rPr>
        <w:t xml:space="preserve"> </w:t>
      </w:r>
      <w:proofErr w:type="gramStart"/>
      <w:r w:rsidRPr="00FA469F">
        <w:rPr>
          <w:rFonts w:ascii="Times New Roman" w:hAnsi="Times New Roman" w:cs="Times New Roman"/>
          <w:lang w:val="en-US"/>
        </w:rPr>
        <w:t>Germany  /</w:t>
      </w:r>
      <w:proofErr w:type="gramEnd"/>
      <w:r w:rsidRPr="00FA469F">
        <w:rPr>
          <w:rFonts w:ascii="Times New Roman" w:hAnsi="Times New Roman" w:cs="Times New Roman"/>
          <w:lang w:val="en-US"/>
        </w:rPr>
        <w:t xml:space="preserve">/ </w:t>
      </w:r>
      <w:r w:rsidRPr="000D3470">
        <w:rPr>
          <w:rFonts w:ascii="Times New Roman" w:hAnsi="Times New Roman" w:cs="Times New Roman"/>
          <w:lang w:val="en-US"/>
        </w:rPr>
        <w:t xml:space="preserve">The World Bank (URL: </w:t>
      </w:r>
      <w:bookmarkStart w:id="41" w:name="OLE_LINK111"/>
      <w:r w:rsidRPr="000D3470">
        <w:rPr>
          <w:rFonts w:ascii="Times New Roman" w:hAnsi="Times New Roman" w:cs="Times New Roman"/>
          <w:lang w:val="en-US"/>
        </w:rPr>
        <w:t>http://www.worldbank.org/en/country/germany</w:t>
      </w:r>
      <w:bookmarkEnd w:id="41"/>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дата</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обращения</w:t>
      </w:r>
      <w:proofErr w:type="spellEnd"/>
      <w:r w:rsidRPr="000D3470">
        <w:rPr>
          <w:rFonts w:ascii="Times New Roman" w:hAnsi="Times New Roman" w:cs="Times New Roman"/>
          <w:lang w:val="en-US"/>
        </w:rPr>
        <w:t>: 23.03.2017).</w:t>
      </w:r>
    </w:p>
  </w:footnote>
  <w:footnote w:id="93">
    <w:p w:rsidR="00A227E3" w:rsidRPr="000D3470" w:rsidRDefault="00A227E3" w:rsidP="00382BC6">
      <w:pPr>
        <w:pStyle w:val="a3"/>
        <w:rPr>
          <w:rFonts w:ascii="Times New Roman" w:hAnsi="Times New Roman" w:cs="Times New Roman"/>
          <w:lang w:val="en-US"/>
        </w:rPr>
      </w:pPr>
      <w:r w:rsidRPr="000D3470">
        <w:rPr>
          <w:rStyle w:val="a5"/>
          <w:rFonts w:ascii="Times New Roman" w:hAnsi="Times New Roman" w:cs="Times New Roman"/>
        </w:rPr>
        <w:footnoteRef/>
      </w:r>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Jahresbericht</w:t>
      </w:r>
      <w:proofErr w:type="spellEnd"/>
      <w:r w:rsidRPr="000D3470">
        <w:rPr>
          <w:rFonts w:ascii="Times New Roman" w:hAnsi="Times New Roman" w:cs="Times New Roman"/>
          <w:lang w:val="en-US"/>
        </w:rPr>
        <w:t xml:space="preserve">, 2015 // </w:t>
      </w:r>
      <w:proofErr w:type="spellStart"/>
      <w:proofErr w:type="gramStart"/>
      <w:r w:rsidRPr="000D3470">
        <w:rPr>
          <w:rFonts w:ascii="Times New Roman" w:hAnsi="Times New Roman" w:cs="Times New Roman"/>
          <w:lang w:val="en-US"/>
        </w:rPr>
        <w:t>Bundesrechnungshof</w:t>
      </w:r>
      <w:proofErr w:type="spellEnd"/>
      <w:r w:rsidRPr="000D3470">
        <w:rPr>
          <w:rFonts w:ascii="Times New Roman" w:hAnsi="Times New Roman" w:cs="Times New Roman"/>
          <w:lang w:val="en-US"/>
        </w:rPr>
        <w:t xml:space="preserve">  (</w:t>
      </w:r>
      <w:proofErr w:type="gramEnd"/>
      <w:r w:rsidRPr="000D3470">
        <w:rPr>
          <w:rFonts w:ascii="Times New Roman" w:hAnsi="Times New Roman" w:cs="Times New Roman"/>
          <w:lang w:val="en-US"/>
        </w:rPr>
        <w:t xml:space="preserve">URL: https://www.bundesrechnungshof.de/de/veroeffentlichungen/bemerkungen-jahresberichte/jahresberichte/2015/inhalt/2015-bemerkungen-gesamtbericht-pdf, </w:t>
      </w:r>
      <w:r w:rsidRPr="000D3470">
        <w:rPr>
          <w:rFonts w:ascii="Times New Roman" w:hAnsi="Times New Roman" w:cs="Times New Roman"/>
        </w:rPr>
        <w:t>дата</w:t>
      </w:r>
      <w:r w:rsidRPr="000D3470">
        <w:rPr>
          <w:rFonts w:ascii="Times New Roman" w:hAnsi="Times New Roman" w:cs="Times New Roman"/>
          <w:lang w:val="en-US"/>
        </w:rPr>
        <w:t xml:space="preserve"> </w:t>
      </w:r>
      <w:r w:rsidRPr="000D3470">
        <w:rPr>
          <w:rFonts w:ascii="Times New Roman" w:hAnsi="Times New Roman" w:cs="Times New Roman"/>
        </w:rPr>
        <w:t>обращения</w:t>
      </w:r>
      <w:r w:rsidRPr="000D3470">
        <w:rPr>
          <w:rFonts w:ascii="Times New Roman" w:hAnsi="Times New Roman" w:cs="Times New Roman"/>
          <w:lang w:val="en-US"/>
        </w:rPr>
        <w:t>: 14.04.2017).</w:t>
      </w:r>
    </w:p>
  </w:footnote>
  <w:footnote w:id="94">
    <w:p w:rsidR="00A227E3" w:rsidRPr="000D3470" w:rsidRDefault="00A227E3" w:rsidP="00382BC6">
      <w:pPr>
        <w:pStyle w:val="a3"/>
        <w:rPr>
          <w:rFonts w:ascii="Times New Roman" w:hAnsi="Times New Roman" w:cs="Times New Roman"/>
        </w:rPr>
      </w:pPr>
      <w:r w:rsidRPr="000D3470">
        <w:rPr>
          <w:rStyle w:val="a5"/>
          <w:rFonts w:ascii="Times New Roman" w:hAnsi="Times New Roman" w:cs="Times New Roman"/>
        </w:rPr>
        <w:footnoteRef/>
      </w:r>
      <w:r>
        <w:rPr>
          <w:rFonts w:ascii="Times New Roman" w:hAnsi="Times New Roman" w:cs="Times New Roman"/>
        </w:rPr>
        <w:t xml:space="preserve"> </w:t>
      </w:r>
      <w:proofErr w:type="spellStart"/>
      <w:r w:rsidRPr="00F153A7">
        <w:rPr>
          <w:rFonts w:ascii="Times New Roman" w:hAnsi="Times New Roman" w:cs="Times New Roman"/>
        </w:rPr>
        <w:t>Заемский</w:t>
      </w:r>
      <w:proofErr w:type="spellEnd"/>
      <w:r w:rsidRPr="00F153A7">
        <w:rPr>
          <w:rFonts w:ascii="Times New Roman" w:hAnsi="Times New Roman" w:cs="Times New Roman"/>
        </w:rPr>
        <w:t xml:space="preserve"> В.Ф. Кому нужна реформа ООН. В интересах всех и каждого / </w:t>
      </w:r>
      <w:proofErr w:type="spellStart"/>
      <w:r w:rsidRPr="00F153A7">
        <w:rPr>
          <w:rFonts w:ascii="Times New Roman" w:hAnsi="Times New Roman" w:cs="Times New Roman"/>
        </w:rPr>
        <w:t>Заемский</w:t>
      </w:r>
      <w:proofErr w:type="spellEnd"/>
      <w:r w:rsidRPr="00F153A7">
        <w:rPr>
          <w:rFonts w:ascii="Times New Roman" w:hAnsi="Times New Roman" w:cs="Times New Roman"/>
        </w:rPr>
        <w:t xml:space="preserve"> В.Ф. - М.: Международные отношения, 2011.  - </w:t>
      </w:r>
      <w:r w:rsidRPr="000D3470">
        <w:rPr>
          <w:rFonts w:ascii="Times New Roman" w:hAnsi="Times New Roman" w:cs="Times New Roman"/>
        </w:rPr>
        <w:t xml:space="preserve"> С. 82.</w:t>
      </w:r>
    </w:p>
  </w:footnote>
  <w:footnote w:id="95">
    <w:p w:rsidR="00A227E3" w:rsidRPr="000D3470" w:rsidRDefault="00A227E3" w:rsidP="00382BC6">
      <w:pPr>
        <w:pStyle w:val="a3"/>
        <w:rPr>
          <w:rFonts w:ascii="Times New Roman" w:hAnsi="Times New Roman" w:cs="Times New Roman"/>
        </w:rPr>
      </w:pPr>
      <w:bookmarkStart w:id="42" w:name="OLE_LINK63"/>
      <w:bookmarkStart w:id="43" w:name="OLE_LINK64"/>
      <w:r w:rsidRPr="000D3470">
        <w:rPr>
          <w:rStyle w:val="a5"/>
          <w:rFonts w:ascii="Times New Roman" w:hAnsi="Times New Roman" w:cs="Times New Roman"/>
        </w:rPr>
        <w:footnoteRef/>
      </w:r>
      <w:r w:rsidRPr="000D3470">
        <w:rPr>
          <w:rFonts w:ascii="Times New Roman" w:hAnsi="Times New Roman" w:cs="Times New Roman"/>
        </w:rPr>
        <w:t xml:space="preserve"> </w:t>
      </w:r>
      <w:bookmarkEnd w:id="42"/>
      <w:bookmarkEnd w:id="43"/>
      <w:proofErr w:type="spellStart"/>
      <w:r w:rsidRPr="00FC29DB">
        <w:rPr>
          <w:rFonts w:ascii="Times New Roman" w:hAnsi="Times New Roman" w:cs="Times New Roman"/>
        </w:rPr>
        <w:t>Заемский</w:t>
      </w:r>
      <w:proofErr w:type="spellEnd"/>
      <w:r w:rsidRPr="00FC29DB">
        <w:rPr>
          <w:rFonts w:ascii="Times New Roman" w:hAnsi="Times New Roman" w:cs="Times New Roman"/>
        </w:rPr>
        <w:t xml:space="preserve"> В.Ф. Дискуссия вокруг реформы </w:t>
      </w:r>
      <w:proofErr w:type="gramStart"/>
      <w:r w:rsidRPr="00FC29DB">
        <w:rPr>
          <w:rFonts w:ascii="Times New Roman" w:hAnsi="Times New Roman" w:cs="Times New Roman"/>
        </w:rPr>
        <w:t>СБ</w:t>
      </w:r>
      <w:proofErr w:type="gramEnd"/>
      <w:r w:rsidRPr="00FC29DB">
        <w:rPr>
          <w:rFonts w:ascii="Times New Roman" w:hAnsi="Times New Roman" w:cs="Times New Roman"/>
        </w:rPr>
        <w:t xml:space="preserve"> ООН / В.Ф. </w:t>
      </w:r>
      <w:proofErr w:type="spellStart"/>
      <w:r w:rsidRPr="00FC29DB">
        <w:rPr>
          <w:rFonts w:ascii="Times New Roman" w:hAnsi="Times New Roman" w:cs="Times New Roman"/>
        </w:rPr>
        <w:t>Заемский</w:t>
      </w:r>
      <w:proofErr w:type="spellEnd"/>
      <w:r w:rsidRPr="00FC29DB">
        <w:rPr>
          <w:rFonts w:ascii="Times New Roman" w:hAnsi="Times New Roman" w:cs="Times New Roman"/>
        </w:rPr>
        <w:t xml:space="preserve"> // Мировая экономика и международные отношения. - 2008. № 11. - </w:t>
      </w:r>
      <w:r w:rsidRPr="000D3470">
        <w:rPr>
          <w:rFonts w:ascii="Times New Roman" w:hAnsi="Times New Roman" w:cs="Times New Roman"/>
        </w:rPr>
        <w:t xml:space="preserve"> С. 24.</w:t>
      </w:r>
    </w:p>
  </w:footnote>
  <w:footnote w:id="96">
    <w:p w:rsidR="00A227E3" w:rsidRPr="000D3470" w:rsidRDefault="00A227E3" w:rsidP="00382BC6">
      <w:pPr>
        <w:pStyle w:val="a3"/>
        <w:rPr>
          <w:rFonts w:ascii="Times New Roman" w:hAnsi="Times New Roman" w:cs="Times New Roman"/>
        </w:rPr>
      </w:pPr>
      <w:r w:rsidRPr="000D3470">
        <w:rPr>
          <w:rStyle w:val="a5"/>
          <w:rFonts w:ascii="Times New Roman" w:hAnsi="Times New Roman" w:cs="Times New Roman"/>
        </w:rPr>
        <w:footnoteRef/>
      </w:r>
      <w:r w:rsidRPr="000D3470">
        <w:rPr>
          <w:rFonts w:ascii="Times New Roman" w:hAnsi="Times New Roman" w:cs="Times New Roman"/>
        </w:rPr>
        <w:t xml:space="preserve"> Там же, с. 25.</w:t>
      </w:r>
    </w:p>
  </w:footnote>
  <w:footnote w:id="97">
    <w:p w:rsidR="00A227E3" w:rsidRPr="000D3470" w:rsidRDefault="00A227E3" w:rsidP="00382BC6">
      <w:pPr>
        <w:pStyle w:val="a3"/>
        <w:rPr>
          <w:rFonts w:ascii="Times New Roman" w:hAnsi="Times New Roman" w:cs="Times New Roman"/>
        </w:rPr>
      </w:pPr>
      <w:r w:rsidRPr="000D3470">
        <w:rPr>
          <w:rStyle w:val="a5"/>
          <w:rFonts w:ascii="Times New Roman" w:hAnsi="Times New Roman" w:cs="Times New Roman"/>
        </w:rPr>
        <w:footnoteRef/>
      </w:r>
      <w:r>
        <w:rPr>
          <w:rFonts w:ascii="Times New Roman" w:hAnsi="Times New Roman" w:cs="Times New Roman"/>
        </w:rPr>
        <w:t xml:space="preserve"> </w:t>
      </w:r>
      <w:proofErr w:type="spellStart"/>
      <w:r w:rsidRPr="0002151A">
        <w:rPr>
          <w:rFonts w:ascii="Times New Roman" w:hAnsi="Times New Roman" w:cs="Times New Roman"/>
        </w:rPr>
        <w:t>Заемский</w:t>
      </w:r>
      <w:proofErr w:type="spellEnd"/>
      <w:r w:rsidRPr="0002151A">
        <w:rPr>
          <w:rFonts w:ascii="Times New Roman" w:hAnsi="Times New Roman" w:cs="Times New Roman"/>
        </w:rPr>
        <w:t xml:space="preserve"> В.Ф. Кому нужна реформа ООН. В интересах всех и каждого / </w:t>
      </w:r>
      <w:proofErr w:type="spellStart"/>
      <w:r w:rsidRPr="0002151A">
        <w:rPr>
          <w:rFonts w:ascii="Times New Roman" w:hAnsi="Times New Roman" w:cs="Times New Roman"/>
        </w:rPr>
        <w:t>Заемский</w:t>
      </w:r>
      <w:proofErr w:type="spellEnd"/>
      <w:r w:rsidRPr="0002151A">
        <w:rPr>
          <w:rFonts w:ascii="Times New Roman" w:hAnsi="Times New Roman" w:cs="Times New Roman"/>
        </w:rPr>
        <w:t xml:space="preserve"> В.Ф. - М.: Международные отношения, 2011.  - </w:t>
      </w:r>
      <w:r>
        <w:rPr>
          <w:rFonts w:ascii="Times New Roman" w:hAnsi="Times New Roman" w:cs="Times New Roman"/>
        </w:rPr>
        <w:t xml:space="preserve"> </w:t>
      </w:r>
      <w:r w:rsidRPr="000D3470">
        <w:rPr>
          <w:rFonts w:ascii="Times New Roman" w:hAnsi="Times New Roman" w:cs="Times New Roman"/>
        </w:rPr>
        <w:t>С. 73.</w:t>
      </w:r>
    </w:p>
  </w:footnote>
  <w:footnote w:id="98">
    <w:p w:rsidR="00A227E3" w:rsidRPr="000D3470" w:rsidRDefault="00A227E3" w:rsidP="00382BC6">
      <w:pPr>
        <w:pStyle w:val="a3"/>
        <w:rPr>
          <w:rFonts w:ascii="Times New Roman" w:hAnsi="Times New Roman" w:cs="Times New Roman"/>
        </w:rPr>
      </w:pPr>
      <w:r w:rsidRPr="000D3470">
        <w:rPr>
          <w:rStyle w:val="a5"/>
          <w:rFonts w:ascii="Times New Roman" w:hAnsi="Times New Roman" w:cs="Times New Roman"/>
        </w:rPr>
        <w:footnoteRef/>
      </w:r>
      <w:r w:rsidRPr="000D3470">
        <w:rPr>
          <w:rFonts w:ascii="Times New Roman" w:hAnsi="Times New Roman" w:cs="Times New Roman"/>
        </w:rPr>
        <w:t xml:space="preserve"> К. Аннан. При большей свободе: к развитию, безопасности и правам человека для всех, до</w:t>
      </w:r>
      <w:r>
        <w:rPr>
          <w:rFonts w:ascii="Times New Roman" w:hAnsi="Times New Roman" w:cs="Times New Roman"/>
        </w:rPr>
        <w:t xml:space="preserve">клад Генерального секретаря ООН // </w:t>
      </w:r>
      <w:proofErr w:type="gramStart"/>
      <w:r>
        <w:rPr>
          <w:rFonts w:ascii="Times New Roman" w:hAnsi="Times New Roman" w:cs="Times New Roman"/>
        </w:rPr>
        <w:t>ООН</w:t>
      </w:r>
      <w:proofErr w:type="gramEnd"/>
      <w:r>
        <w:rPr>
          <w:rFonts w:ascii="Times New Roman" w:hAnsi="Times New Roman" w:cs="Times New Roman"/>
        </w:rPr>
        <w:t>,</w:t>
      </w:r>
      <w:r w:rsidRPr="000D3470">
        <w:rPr>
          <w:rFonts w:ascii="Times New Roman" w:hAnsi="Times New Roman" w:cs="Times New Roman"/>
        </w:rPr>
        <w:t xml:space="preserve"> 21.03.2005 (URL: http://daccess-dds-ny.un.org/doc/UNDOC/GEN/N05/270/80/PDF/N0527080.pdf?</w:t>
      </w:r>
      <w:proofErr w:type="gramStart"/>
      <w:r w:rsidRPr="000D3470">
        <w:rPr>
          <w:rFonts w:ascii="Times New Roman" w:hAnsi="Times New Roman" w:cs="Times New Roman"/>
        </w:rPr>
        <w:t>OpenElement, дата обращения: 23.03.2017).</w:t>
      </w:r>
      <w:proofErr w:type="gramEnd"/>
    </w:p>
  </w:footnote>
  <w:footnote w:id="99">
    <w:p w:rsidR="00A227E3" w:rsidRPr="000D3470" w:rsidRDefault="00A227E3" w:rsidP="00382BC6">
      <w:pPr>
        <w:pStyle w:val="a3"/>
        <w:rPr>
          <w:rFonts w:ascii="Times New Roman" w:hAnsi="Times New Roman" w:cs="Times New Roman"/>
        </w:rPr>
      </w:pPr>
      <w:r w:rsidRPr="000D3470">
        <w:rPr>
          <w:rStyle w:val="a5"/>
          <w:rFonts w:ascii="Times New Roman" w:hAnsi="Times New Roman" w:cs="Times New Roman"/>
        </w:rPr>
        <w:footnoteRef/>
      </w:r>
      <w:r w:rsidRPr="000D3470">
        <w:rPr>
          <w:rFonts w:ascii="Times New Roman" w:hAnsi="Times New Roman" w:cs="Times New Roman"/>
        </w:rPr>
        <w:t xml:space="preserve"> Там же.</w:t>
      </w:r>
    </w:p>
  </w:footnote>
  <w:footnote w:id="100">
    <w:p w:rsidR="00A227E3" w:rsidRPr="000D3470" w:rsidRDefault="00A227E3" w:rsidP="00382BC6">
      <w:pPr>
        <w:pStyle w:val="a3"/>
        <w:rPr>
          <w:rFonts w:ascii="Times New Roman" w:hAnsi="Times New Roman" w:cs="Times New Roman"/>
        </w:rPr>
      </w:pPr>
      <w:r w:rsidRPr="000D3470">
        <w:rPr>
          <w:rStyle w:val="a5"/>
          <w:rFonts w:ascii="Times New Roman" w:hAnsi="Times New Roman" w:cs="Times New Roman"/>
        </w:rPr>
        <w:footnoteRef/>
      </w:r>
      <w:r>
        <w:rPr>
          <w:rFonts w:ascii="Times New Roman" w:hAnsi="Times New Roman" w:cs="Times New Roman"/>
        </w:rPr>
        <w:t xml:space="preserve"> </w:t>
      </w:r>
      <w:proofErr w:type="spellStart"/>
      <w:r w:rsidRPr="00DA3C08">
        <w:rPr>
          <w:rFonts w:ascii="Times New Roman" w:hAnsi="Times New Roman" w:cs="Times New Roman"/>
        </w:rPr>
        <w:t>Заемский</w:t>
      </w:r>
      <w:proofErr w:type="spellEnd"/>
      <w:r w:rsidRPr="00DA3C08">
        <w:rPr>
          <w:rFonts w:ascii="Times New Roman" w:hAnsi="Times New Roman" w:cs="Times New Roman"/>
        </w:rPr>
        <w:t xml:space="preserve"> В.Ф. Кому нужна реформа ООН. В интересах всех и каждого / </w:t>
      </w:r>
      <w:proofErr w:type="spellStart"/>
      <w:r w:rsidRPr="00DA3C08">
        <w:rPr>
          <w:rFonts w:ascii="Times New Roman" w:hAnsi="Times New Roman" w:cs="Times New Roman"/>
        </w:rPr>
        <w:t>Заемский</w:t>
      </w:r>
      <w:proofErr w:type="spellEnd"/>
      <w:r w:rsidRPr="00DA3C08">
        <w:rPr>
          <w:rFonts w:ascii="Times New Roman" w:hAnsi="Times New Roman" w:cs="Times New Roman"/>
        </w:rPr>
        <w:t xml:space="preserve"> В.Ф. - М.: Международные отношения, 2011.  - </w:t>
      </w:r>
      <w:r w:rsidRPr="000D3470">
        <w:rPr>
          <w:rFonts w:ascii="Times New Roman" w:hAnsi="Times New Roman" w:cs="Times New Roman"/>
        </w:rPr>
        <w:t>С.79.</w:t>
      </w:r>
    </w:p>
  </w:footnote>
  <w:footnote w:id="101">
    <w:p w:rsidR="00A227E3" w:rsidRPr="001C07F9" w:rsidRDefault="00A227E3">
      <w:pPr>
        <w:pStyle w:val="a3"/>
        <w:rPr>
          <w:sz w:val="24"/>
          <w:szCs w:val="24"/>
        </w:rPr>
      </w:pPr>
      <w:r>
        <w:rPr>
          <w:rStyle w:val="a5"/>
        </w:rPr>
        <w:footnoteRef/>
      </w:r>
      <w:r>
        <w:t xml:space="preserve"> </w:t>
      </w:r>
      <w:r w:rsidRPr="001C07F9">
        <w:rPr>
          <w:rFonts w:ascii="Times New Roman" w:hAnsi="Times New Roman" w:cs="Times New Roman"/>
        </w:rPr>
        <w:t>Там же, с. 82.</w:t>
      </w:r>
    </w:p>
  </w:footnote>
  <w:footnote w:id="102">
    <w:p w:rsidR="00A227E3" w:rsidRDefault="00A227E3" w:rsidP="00052501">
      <w:pPr>
        <w:pStyle w:val="a3"/>
        <w:rPr>
          <w:rFonts w:ascii="Times New Roman" w:hAnsi="Times New Roman"/>
        </w:rPr>
      </w:pPr>
      <w:r>
        <w:rPr>
          <w:rStyle w:val="a5"/>
          <w:rFonts w:ascii="Times New Roman" w:hAnsi="Times New Roman"/>
        </w:rPr>
        <w:footnoteRef/>
      </w:r>
      <w:r>
        <w:rPr>
          <w:rFonts w:ascii="Times New Roman" w:hAnsi="Times New Roman"/>
        </w:rPr>
        <w:t xml:space="preserve"> Германия в ООН // Deutschland.de, 17.09.2013 (URL: https://www.deutschland.de/ru/topic/politika/globalnye-voprosy-i-prava/germaniya-v-oon, дата обращения: 10.04.2017).</w:t>
      </w:r>
    </w:p>
  </w:footnote>
  <w:footnote w:id="103">
    <w:p w:rsidR="00A227E3" w:rsidRDefault="00A227E3" w:rsidP="00052501">
      <w:pPr>
        <w:pStyle w:val="a3"/>
        <w:rPr>
          <w:rFonts w:ascii="Times New Roman" w:hAnsi="Times New Roman"/>
        </w:rPr>
      </w:pPr>
      <w:r>
        <w:rPr>
          <w:rStyle w:val="a5"/>
          <w:rFonts w:ascii="Times New Roman" w:hAnsi="Times New Roman"/>
        </w:rPr>
        <w:footnoteRef/>
      </w:r>
      <w:r>
        <w:rPr>
          <w:rFonts w:ascii="Times New Roman" w:hAnsi="Times New Roman"/>
        </w:rPr>
        <w:t xml:space="preserve"> </w:t>
      </w:r>
      <w:r w:rsidRPr="00926A44">
        <w:rPr>
          <w:rFonts w:ascii="Times New Roman" w:hAnsi="Times New Roman"/>
        </w:rPr>
        <w:t>Айрапетян М.С. Перспективы приобретения ФРГ статуса постоянного члена Совета Безопасности в контексте реформы ООН / М.С. Айрапет</w:t>
      </w:r>
      <w:r>
        <w:rPr>
          <w:rFonts w:ascii="Times New Roman" w:hAnsi="Times New Roman"/>
        </w:rPr>
        <w:t>ян // ПОЛИТЭКС. - 2010. № 3 (URL: http://www.politex.info/content/view/732/, дата обращения: 23.04.2015).</w:t>
      </w:r>
    </w:p>
  </w:footnote>
  <w:footnote w:id="104">
    <w:p w:rsidR="00A227E3" w:rsidRPr="000D3470" w:rsidRDefault="00A227E3" w:rsidP="00382BC6">
      <w:pPr>
        <w:pStyle w:val="a3"/>
        <w:rPr>
          <w:rFonts w:ascii="Times New Roman" w:hAnsi="Times New Roman" w:cs="Times New Roman"/>
        </w:rPr>
      </w:pPr>
      <w:r w:rsidRPr="000D3470">
        <w:rPr>
          <w:rStyle w:val="a5"/>
          <w:rFonts w:ascii="Times New Roman" w:hAnsi="Times New Roman" w:cs="Times New Roman"/>
        </w:rPr>
        <w:footnoteRef/>
      </w:r>
      <w:r w:rsidRPr="000D3470">
        <w:rPr>
          <w:rFonts w:ascii="Times New Roman" w:hAnsi="Times New Roman" w:cs="Times New Roman"/>
        </w:rPr>
        <w:t xml:space="preserve"> Операц</w:t>
      </w:r>
      <w:proofErr w:type="gramStart"/>
      <w:r w:rsidRPr="000D3470">
        <w:rPr>
          <w:rFonts w:ascii="Times New Roman" w:hAnsi="Times New Roman" w:cs="Times New Roman"/>
        </w:rPr>
        <w:t>ии ОО</w:t>
      </w:r>
      <w:proofErr w:type="gramEnd"/>
      <w:r w:rsidRPr="000D3470">
        <w:rPr>
          <w:rFonts w:ascii="Times New Roman" w:hAnsi="Times New Roman" w:cs="Times New Roman"/>
        </w:rPr>
        <w:t>Н по поддержанию мира. Текущ</w:t>
      </w:r>
      <w:r>
        <w:rPr>
          <w:rFonts w:ascii="Times New Roman" w:hAnsi="Times New Roman" w:cs="Times New Roman"/>
        </w:rPr>
        <w:t>ие операц</w:t>
      </w:r>
      <w:proofErr w:type="gramStart"/>
      <w:r>
        <w:rPr>
          <w:rFonts w:ascii="Times New Roman" w:hAnsi="Times New Roman" w:cs="Times New Roman"/>
        </w:rPr>
        <w:t xml:space="preserve">ии // </w:t>
      </w:r>
      <w:r w:rsidRPr="000D3470">
        <w:rPr>
          <w:rFonts w:ascii="Times New Roman" w:hAnsi="Times New Roman" w:cs="Times New Roman"/>
        </w:rPr>
        <w:t>ОО</w:t>
      </w:r>
      <w:proofErr w:type="gramEnd"/>
      <w:r w:rsidRPr="000D3470">
        <w:rPr>
          <w:rFonts w:ascii="Times New Roman" w:hAnsi="Times New Roman" w:cs="Times New Roman"/>
        </w:rPr>
        <w:t>Н (URL: http://www.un.org/ru/peacekeeping/operations/current.shtml, дата обращения: 30.03.2017).</w:t>
      </w:r>
    </w:p>
  </w:footnote>
  <w:footnote w:id="105">
    <w:p w:rsidR="00A227E3" w:rsidRPr="009F6714" w:rsidRDefault="00A227E3" w:rsidP="00382BC6">
      <w:pPr>
        <w:pStyle w:val="a3"/>
        <w:rPr>
          <w:rFonts w:ascii="Times New Roman" w:hAnsi="Times New Roman" w:cs="Times New Roman"/>
          <w:lang w:val="en-US"/>
        </w:rPr>
      </w:pPr>
      <w:r w:rsidRPr="000D3470">
        <w:rPr>
          <w:rStyle w:val="a5"/>
          <w:rFonts w:ascii="Times New Roman" w:hAnsi="Times New Roman" w:cs="Times New Roman"/>
        </w:rPr>
        <w:footnoteRef/>
      </w:r>
      <w:r w:rsidRPr="009F6714">
        <w:rPr>
          <w:rFonts w:ascii="Times New Roman" w:hAnsi="Times New Roman" w:cs="Times New Roman"/>
          <w:lang w:val="en-US"/>
        </w:rPr>
        <w:t xml:space="preserve"> Secretary-General’s remarks at the World Government Summit with Q&amp;A // United Nations (URL: https://www.un.org/sg/en/content/sg/statement/2017-02-13/secretary-general%E2%80%99s-remarks-world-government-summit-qa-delivered</w:t>
      </w:r>
      <w:proofErr w:type="gramStart"/>
      <w:r w:rsidRPr="009F6714">
        <w:rPr>
          <w:rFonts w:ascii="Times New Roman" w:hAnsi="Times New Roman" w:cs="Times New Roman"/>
          <w:lang w:val="en-US"/>
        </w:rPr>
        <w:t xml:space="preserve">,  </w:t>
      </w:r>
      <w:r w:rsidRPr="000D3470">
        <w:rPr>
          <w:rFonts w:ascii="Times New Roman" w:hAnsi="Times New Roman" w:cs="Times New Roman"/>
        </w:rPr>
        <w:t>дата</w:t>
      </w:r>
      <w:proofErr w:type="gramEnd"/>
      <w:r w:rsidRPr="009F6714">
        <w:rPr>
          <w:rFonts w:ascii="Times New Roman" w:hAnsi="Times New Roman" w:cs="Times New Roman"/>
          <w:lang w:val="en-US"/>
        </w:rPr>
        <w:t xml:space="preserve"> </w:t>
      </w:r>
      <w:r w:rsidRPr="000D3470">
        <w:rPr>
          <w:rFonts w:ascii="Times New Roman" w:hAnsi="Times New Roman" w:cs="Times New Roman"/>
        </w:rPr>
        <w:t>обращения</w:t>
      </w:r>
      <w:r w:rsidRPr="009F6714">
        <w:rPr>
          <w:rFonts w:ascii="Times New Roman" w:hAnsi="Times New Roman" w:cs="Times New Roman"/>
          <w:lang w:val="en-US"/>
        </w:rPr>
        <w:t>: 15.03.2017).</w:t>
      </w:r>
    </w:p>
  </w:footnote>
  <w:footnote w:id="106">
    <w:p w:rsidR="00A227E3" w:rsidRPr="000D3470" w:rsidRDefault="00A227E3" w:rsidP="00382BC6">
      <w:pPr>
        <w:pStyle w:val="a3"/>
        <w:rPr>
          <w:rFonts w:ascii="Times New Roman" w:hAnsi="Times New Roman" w:cs="Times New Roman"/>
        </w:rPr>
      </w:pPr>
      <w:r w:rsidRPr="000D3470">
        <w:rPr>
          <w:rStyle w:val="a5"/>
          <w:rFonts w:ascii="Times New Roman" w:hAnsi="Times New Roman" w:cs="Times New Roman"/>
        </w:rPr>
        <w:footnoteRef/>
      </w:r>
      <w:r w:rsidRPr="000D3470">
        <w:rPr>
          <w:rFonts w:ascii="Times New Roman" w:hAnsi="Times New Roman" w:cs="Times New Roman"/>
        </w:rPr>
        <w:t xml:space="preserve"> </w:t>
      </w:r>
      <w:bookmarkStart w:id="45" w:name="OLE_LINK48"/>
      <w:r w:rsidRPr="000D3470">
        <w:rPr>
          <w:rFonts w:ascii="Times New Roman" w:hAnsi="Times New Roman" w:cs="Times New Roman"/>
        </w:rPr>
        <w:t xml:space="preserve">Германия в ООН // </w:t>
      </w:r>
      <w:r w:rsidRPr="000D3470">
        <w:rPr>
          <w:rFonts w:ascii="Times New Roman" w:hAnsi="Times New Roman" w:cs="Times New Roman"/>
          <w:lang w:val="en-US"/>
        </w:rPr>
        <w:t>Deutschland</w:t>
      </w:r>
      <w:r w:rsidRPr="000D3470">
        <w:rPr>
          <w:rFonts w:ascii="Times New Roman" w:hAnsi="Times New Roman" w:cs="Times New Roman"/>
        </w:rPr>
        <w:t>.</w:t>
      </w:r>
      <w:r w:rsidRPr="000D3470">
        <w:rPr>
          <w:rFonts w:ascii="Times New Roman" w:hAnsi="Times New Roman" w:cs="Times New Roman"/>
          <w:lang w:val="en-US"/>
        </w:rPr>
        <w:t>de</w:t>
      </w:r>
      <w:r w:rsidRPr="000D3470">
        <w:rPr>
          <w:rFonts w:ascii="Times New Roman" w:hAnsi="Times New Roman" w:cs="Times New Roman"/>
        </w:rPr>
        <w:t>, 17.09.2013 (</w:t>
      </w:r>
      <w:bookmarkStart w:id="46" w:name="OLE_LINK47"/>
      <w:r w:rsidRPr="000D3470">
        <w:rPr>
          <w:rFonts w:ascii="Times New Roman" w:hAnsi="Times New Roman" w:cs="Times New Roman"/>
        </w:rPr>
        <w:t xml:space="preserve">URL: </w:t>
      </w:r>
      <w:r w:rsidRPr="000D3470">
        <w:rPr>
          <w:rFonts w:ascii="Times New Roman" w:hAnsi="Times New Roman" w:cs="Times New Roman"/>
          <w:lang w:val="en-US"/>
        </w:rPr>
        <w:t>https</w:t>
      </w:r>
      <w:r w:rsidRPr="000D3470">
        <w:rPr>
          <w:rFonts w:ascii="Times New Roman" w:hAnsi="Times New Roman" w:cs="Times New Roman"/>
        </w:rPr>
        <w:t>://</w:t>
      </w:r>
      <w:r w:rsidRPr="000D3470">
        <w:rPr>
          <w:rFonts w:ascii="Times New Roman" w:hAnsi="Times New Roman" w:cs="Times New Roman"/>
          <w:lang w:val="en-US"/>
        </w:rPr>
        <w:t>www</w:t>
      </w:r>
      <w:r w:rsidRPr="000D3470">
        <w:rPr>
          <w:rFonts w:ascii="Times New Roman" w:hAnsi="Times New Roman" w:cs="Times New Roman"/>
        </w:rPr>
        <w:t>.</w:t>
      </w:r>
      <w:proofErr w:type="spellStart"/>
      <w:r w:rsidRPr="000D3470">
        <w:rPr>
          <w:rFonts w:ascii="Times New Roman" w:hAnsi="Times New Roman" w:cs="Times New Roman"/>
          <w:lang w:val="en-US"/>
        </w:rPr>
        <w:t>deutschland</w:t>
      </w:r>
      <w:proofErr w:type="spellEnd"/>
      <w:r w:rsidRPr="000D3470">
        <w:rPr>
          <w:rFonts w:ascii="Times New Roman" w:hAnsi="Times New Roman" w:cs="Times New Roman"/>
        </w:rPr>
        <w:t>.</w:t>
      </w:r>
      <w:r w:rsidRPr="000D3470">
        <w:rPr>
          <w:rFonts w:ascii="Times New Roman" w:hAnsi="Times New Roman" w:cs="Times New Roman"/>
          <w:lang w:val="en-US"/>
        </w:rPr>
        <w:t>de</w:t>
      </w:r>
      <w:r w:rsidRPr="000D3470">
        <w:rPr>
          <w:rFonts w:ascii="Times New Roman" w:hAnsi="Times New Roman" w:cs="Times New Roman"/>
        </w:rPr>
        <w:t>/</w:t>
      </w:r>
      <w:proofErr w:type="spellStart"/>
      <w:r w:rsidRPr="000D3470">
        <w:rPr>
          <w:rFonts w:ascii="Times New Roman" w:hAnsi="Times New Roman" w:cs="Times New Roman"/>
          <w:lang w:val="en-US"/>
        </w:rPr>
        <w:t>ru</w:t>
      </w:r>
      <w:proofErr w:type="spellEnd"/>
      <w:r w:rsidRPr="000D3470">
        <w:rPr>
          <w:rFonts w:ascii="Times New Roman" w:hAnsi="Times New Roman" w:cs="Times New Roman"/>
        </w:rPr>
        <w:t>/</w:t>
      </w:r>
      <w:r w:rsidRPr="000D3470">
        <w:rPr>
          <w:rFonts w:ascii="Times New Roman" w:hAnsi="Times New Roman" w:cs="Times New Roman"/>
          <w:lang w:val="en-US"/>
        </w:rPr>
        <w:t>topic</w:t>
      </w:r>
      <w:r w:rsidRPr="000D3470">
        <w:rPr>
          <w:rFonts w:ascii="Times New Roman" w:hAnsi="Times New Roman" w:cs="Times New Roman"/>
        </w:rPr>
        <w:t>/</w:t>
      </w:r>
      <w:proofErr w:type="spellStart"/>
      <w:r w:rsidRPr="000D3470">
        <w:rPr>
          <w:rFonts w:ascii="Times New Roman" w:hAnsi="Times New Roman" w:cs="Times New Roman"/>
          <w:lang w:val="en-US"/>
        </w:rPr>
        <w:t>politika</w:t>
      </w:r>
      <w:proofErr w:type="spellEnd"/>
      <w:r w:rsidRPr="000D3470">
        <w:rPr>
          <w:rFonts w:ascii="Times New Roman" w:hAnsi="Times New Roman" w:cs="Times New Roman"/>
        </w:rPr>
        <w:t>/</w:t>
      </w:r>
      <w:proofErr w:type="spellStart"/>
      <w:r w:rsidRPr="000D3470">
        <w:rPr>
          <w:rFonts w:ascii="Times New Roman" w:hAnsi="Times New Roman" w:cs="Times New Roman"/>
          <w:lang w:val="en-US"/>
        </w:rPr>
        <w:t>globalnye</w:t>
      </w:r>
      <w:proofErr w:type="spellEnd"/>
      <w:r w:rsidRPr="000D3470">
        <w:rPr>
          <w:rFonts w:ascii="Times New Roman" w:hAnsi="Times New Roman" w:cs="Times New Roman"/>
        </w:rPr>
        <w:t>-</w:t>
      </w:r>
      <w:proofErr w:type="spellStart"/>
      <w:r w:rsidRPr="000D3470">
        <w:rPr>
          <w:rFonts w:ascii="Times New Roman" w:hAnsi="Times New Roman" w:cs="Times New Roman"/>
          <w:lang w:val="en-US"/>
        </w:rPr>
        <w:t>voprosy</w:t>
      </w:r>
      <w:proofErr w:type="spellEnd"/>
      <w:r w:rsidRPr="000D3470">
        <w:rPr>
          <w:rFonts w:ascii="Times New Roman" w:hAnsi="Times New Roman" w:cs="Times New Roman"/>
        </w:rPr>
        <w:t>-</w:t>
      </w:r>
      <w:proofErr w:type="spellStart"/>
      <w:r w:rsidRPr="000D3470">
        <w:rPr>
          <w:rFonts w:ascii="Times New Roman" w:hAnsi="Times New Roman" w:cs="Times New Roman"/>
          <w:lang w:val="en-US"/>
        </w:rPr>
        <w:t>i</w:t>
      </w:r>
      <w:proofErr w:type="spellEnd"/>
      <w:r w:rsidRPr="000D3470">
        <w:rPr>
          <w:rFonts w:ascii="Times New Roman" w:hAnsi="Times New Roman" w:cs="Times New Roman"/>
        </w:rPr>
        <w:t>-</w:t>
      </w:r>
      <w:proofErr w:type="spellStart"/>
      <w:r w:rsidRPr="000D3470">
        <w:rPr>
          <w:rFonts w:ascii="Times New Roman" w:hAnsi="Times New Roman" w:cs="Times New Roman"/>
          <w:lang w:val="en-US"/>
        </w:rPr>
        <w:t>prava</w:t>
      </w:r>
      <w:proofErr w:type="spellEnd"/>
      <w:r w:rsidRPr="000D3470">
        <w:rPr>
          <w:rFonts w:ascii="Times New Roman" w:hAnsi="Times New Roman" w:cs="Times New Roman"/>
        </w:rPr>
        <w:t>/</w:t>
      </w:r>
      <w:proofErr w:type="spellStart"/>
      <w:r w:rsidRPr="000D3470">
        <w:rPr>
          <w:rFonts w:ascii="Times New Roman" w:hAnsi="Times New Roman" w:cs="Times New Roman"/>
          <w:lang w:val="en-US"/>
        </w:rPr>
        <w:t>germaniya</w:t>
      </w:r>
      <w:proofErr w:type="spellEnd"/>
      <w:r w:rsidRPr="000D3470">
        <w:rPr>
          <w:rFonts w:ascii="Times New Roman" w:hAnsi="Times New Roman" w:cs="Times New Roman"/>
        </w:rPr>
        <w:t>-</w:t>
      </w:r>
      <w:r w:rsidRPr="000D3470">
        <w:rPr>
          <w:rFonts w:ascii="Times New Roman" w:hAnsi="Times New Roman" w:cs="Times New Roman"/>
          <w:lang w:val="en-US"/>
        </w:rPr>
        <w:t>v</w:t>
      </w:r>
      <w:r w:rsidRPr="000D3470">
        <w:rPr>
          <w:rFonts w:ascii="Times New Roman" w:hAnsi="Times New Roman" w:cs="Times New Roman"/>
        </w:rPr>
        <w:t>-</w:t>
      </w:r>
      <w:proofErr w:type="spellStart"/>
      <w:r w:rsidRPr="000D3470">
        <w:rPr>
          <w:rFonts w:ascii="Times New Roman" w:hAnsi="Times New Roman" w:cs="Times New Roman"/>
          <w:lang w:val="en-US"/>
        </w:rPr>
        <w:t>oon</w:t>
      </w:r>
      <w:bookmarkEnd w:id="46"/>
      <w:proofErr w:type="spellEnd"/>
      <w:r w:rsidRPr="000D3470">
        <w:rPr>
          <w:rFonts w:ascii="Times New Roman" w:hAnsi="Times New Roman" w:cs="Times New Roman"/>
        </w:rPr>
        <w:t xml:space="preserve">, </w:t>
      </w:r>
      <w:bookmarkStart w:id="47" w:name="OLE_LINK75"/>
      <w:r w:rsidRPr="000D3470">
        <w:rPr>
          <w:rFonts w:ascii="Times New Roman" w:hAnsi="Times New Roman" w:cs="Times New Roman"/>
        </w:rPr>
        <w:t>дата обращения: 23.03.2017</w:t>
      </w:r>
      <w:bookmarkEnd w:id="47"/>
      <w:r w:rsidRPr="000D3470">
        <w:rPr>
          <w:rFonts w:ascii="Times New Roman" w:hAnsi="Times New Roman" w:cs="Times New Roman"/>
        </w:rPr>
        <w:t>).</w:t>
      </w:r>
      <w:bookmarkEnd w:id="45"/>
    </w:p>
  </w:footnote>
  <w:footnote w:id="107">
    <w:p w:rsidR="00A227E3" w:rsidRPr="00D03884" w:rsidRDefault="00A227E3">
      <w:pPr>
        <w:pStyle w:val="a3"/>
        <w:rPr>
          <w:rFonts w:ascii="Times New Roman" w:hAnsi="Times New Roman" w:cs="Times New Roman"/>
        </w:rPr>
      </w:pPr>
      <w:r>
        <w:rPr>
          <w:rStyle w:val="a5"/>
        </w:rPr>
        <w:footnoteRef/>
      </w:r>
      <w:r w:rsidRPr="00D03884">
        <w:t xml:space="preserve"> </w:t>
      </w:r>
      <w:proofErr w:type="spellStart"/>
      <w:r w:rsidRPr="00D03884">
        <w:rPr>
          <w:rFonts w:ascii="Times New Roman" w:hAnsi="Times New Roman" w:cs="Times New Roman"/>
        </w:rPr>
        <w:t>Антониу</w:t>
      </w:r>
      <w:proofErr w:type="spellEnd"/>
      <w:r w:rsidRPr="00D03884">
        <w:rPr>
          <w:rFonts w:ascii="Times New Roman" w:hAnsi="Times New Roman" w:cs="Times New Roman"/>
        </w:rPr>
        <w:t xml:space="preserve"> </w:t>
      </w:r>
      <w:proofErr w:type="spellStart"/>
      <w:r w:rsidRPr="00D03884">
        <w:rPr>
          <w:rFonts w:ascii="Times New Roman" w:hAnsi="Times New Roman" w:cs="Times New Roman"/>
        </w:rPr>
        <w:t>Гутерриш</w:t>
      </w:r>
      <w:proofErr w:type="spellEnd"/>
      <w:r w:rsidRPr="00D03884">
        <w:rPr>
          <w:rFonts w:ascii="Times New Roman" w:hAnsi="Times New Roman" w:cs="Times New Roman"/>
        </w:rPr>
        <w:t xml:space="preserve">: </w:t>
      </w:r>
      <w:proofErr w:type="gramStart"/>
      <w:r w:rsidRPr="00D03884">
        <w:rPr>
          <w:rFonts w:ascii="Times New Roman" w:hAnsi="Times New Roman" w:cs="Times New Roman"/>
        </w:rPr>
        <w:t xml:space="preserve">Германия подает пример толерантности и гостеприимства // ООН (URL: </w:t>
      </w:r>
      <w:r w:rsidRPr="00D03884">
        <w:rPr>
          <w:rFonts w:ascii="Times New Roman" w:hAnsi="Times New Roman" w:cs="Times New Roman"/>
          <w:lang w:val="en-US"/>
        </w:rPr>
        <w:t>http</w:t>
      </w:r>
      <w:r w:rsidRPr="00D03884">
        <w:rPr>
          <w:rFonts w:ascii="Times New Roman" w:hAnsi="Times New Roman" w:cs="Times New Roman"/>
        </w:rPr>
        <w:t>://</w:t>
      </w:r>
      <w:r w:rsidRPr="00D03884">
        <w:rPr>
          <w:rFonts w:ascii="Times New Roman" w:hAnsi="Times New Roman" w:cs="Times New Roman"/>
          <w:lang w:val="en-US"/>
        </w:rPr>
        <w:t>www</w:t>
      </w:r>
      <w:r w:rsidRPr="00D03884">
        <w:rPr>
          <w:rFonts w:ascii="Times New Roman" w:hAnsi="Times New Roman" w:cs="Times New Roman"/>
        </w:rPr>
        <w:t>.</w:t>
      </w:r>
      <w:r w:rsidRPr="00D03884">
        <w:rPr>
          <w:rFonts w:ascii="Times New Roman" w:hAnsi="Times New Roman" w:cs="Times New Roman"/>
          <w:lang w:val="en-US"/>
        </w:rPr>
        <w:t>un</w:t>
      </w:r>
      <w:r w:rsidRPr="00D03884">
        <w:rPr>
          <w:rFonts w:ascii="Times New Roman" w:hAnsi="Times New Roman" w:cs="Times New Roman"/>
        </w:rPr>
        <w:t>.</w:t>
      </w:r>
      <w:r w:rsidRPr="00D03884">
        <w:rPr>
          <w:rFonts w:ascii="Times New Roman" w:hAnsi="Times New Roman" w:cs="Times New Roman"/>
          <w:lang w:val="en-US"/>
        </w:rPr>
        <w:t>org</w:t>
      </w:r>
      <w:r w:rsidRPr="00D03884">
        <w:rPr>
          <w:rFonts w:ascii="Times New Roman" w:hAnsi="Times New Roman" w:cs="Times New Roman"/>
        </w:rPr>
        <w:t>/</w:t>
      </w:r>
      <w:proofErr w:type="spellStart"/>
      <w:r w:rsidRPr="00D03884">
        <w:rPr>
          <w:rFonts w:ascii="Times New Roman" w:hAnsi="Times New Roman" w:cs="Times New Roman"/>
          <w:lang w:val="en-US"/>
        </w:rPr>
        <w:t>russian</w:t>
      </w:r>
      <w:proofErr w:type="spellEnd"/>
      <w:r w:rsidRPr="00D03884">
        <w:rPr>
          <w:rFonts w:ascii="Times New Roman" w:hAnsi="Times New Roman" w:cs="Times New Roman"/>
        </w:rPr>
        <w:t>/</w:t>
      </w:r>
      <w:r w:rsidRPr="00D03884">
        <w:rPr>
          <w:rFonts w:ascii="Times New Roman" w:hAnsi="Times New Roman" w:cs="Times New Roman"/>
          <w:lang w:val="en-US"/>
        </w:rPr>
        <w:t>news</w:t>
      </w:r>
      <w:r w:rsidRPr="00D03884">
        <w:rPr>
          <w:rFonts w:ascii="Times New Roman" w:hAnsi="Times New Roman" w:cs="Times New Roman"/>
        </w:rPr>
        <w:t>/</w:t>
      </w:r>
      <w:r w:rsidRPr="00D03884">
        <w:rPr>
          <w:rFonts w:ascii="Times New Roman" w:hAnsi="Times New Roman" w:cs="Times New Roman"/>
          <w:lang w:val="en-US"/>
        </w:rPr>
        <w:t>story</w:t>
      </w:r>
      <w:r w:rsidRPr="00D03884">
        <w:rPr>
          <w:rFonts w:ascii="Times New Roman" w:hAnsi="Times New Roman" w:cs="Times New Roman"/>
        </w:rPr>
        <w:t>.</w:t>
      </w:r>
      <w:r w:rsidRPr="00D03884">
        <w:rPr>
          <w:rFonts w:ascii="Times New Roman" w:hAnsi="Times New Roman" w:cs="Times New Roman"/>
          <w:lang w:val="en-US"/>
        </w:rPr>
        <w:t>asp</w:t>
      </w:r>
      <w:r w:rsidRPr="00D03884">
        <w:rPr>
          <w:rFonts w:ascii="Times New Roman" w:hAnsi="Times New Roman" w:cs="Times New Roman"/>
        </w:rPr>
        <w:t>?</w:t>
      </w:r>
      <w:proofErr w:type="spellStart"/>
      <w:proofErr w:type="gramEnd"/>
      <w:r w:rsidRPr="00D03884">
        <w:rPr>
          <w:rFonts w:ascii="Times New Roman" w:hAnsi="Times New Roman" w:cs="Times New Roman"/>
          <w:lang w:val="en-US"/>
        </w:rPr>
        <w:t>NewsID</w:t>
      </w:r>
      <w:proofErr w:type="spellEnd"/>
      <w:r w:rsidRPr="00D03884">
        <w:rPr>
          <w:rFonts w:ascii="Times New Roman" w:hAnsi="Times New Roman" w:cs="Times New Roman"/>
        </w:rPr>
        <w:t>=27486#.</w:t>
      </w:r>
      <w:r w:rsidRPr="00D03884">
        <w:rPr>
          <w:rFonts w:ascii="Times New Roman" w:hAnsi="Times New Roman" w:cs="Times New Roman"/>
          <w:lang w:val="en-US"/>
        </w:rPr>
        <w:t>WREHQ</w:t>
      </w:r>
      <w:r w:rsidRPr="00D03884">
        <w:rPr>
          <w:rFonts w:ascii="Times New Roman" w:hAnsi="Times New Roman" w:cs="Times New Roman"/>
        </w:rPr>
        <w:t>9</w:t>
      </w:r>
      <w:proofErr w:type="spellStart"/>
      <w:r w:rsidRPr="00D03884">
        <w:rPr>
          <w:rFonts w:ascii="Times New Roman" w:hAnsi="Times New Roman" w:cs="Times New Roman"/>
          <w:lang w:val="en-US"/>
        </w:rPr>
        <w:t>wlEuU</w:t>
      </w:r>
      <w:proofErr w:type="spellEnd"/>
      <w:r w:rsidRPr="00D03884">
        <w:rPr>
          <w:rFonts w:ascii="Times New Roman" w:hAnsi="Times New Roman" w:cs="Times New Roman"/>
        </w:rPr>
        <w:t>, дата обращения: 23.03.2017).</w:t>
      </w:r>
    </w:p>
  </w:footnote>
  <w:footnote w:id="108">
    <w:p w:rsidR="00A227E3" w:rsidRPr="002E74B8" w:rsidRDefault="00A227E3" w:rsidP="00163CAE">
      <w:pPr>
        <w:pStyle w:val="a3"/>
        <w:rPr>
          <w:rFonts w:ascii="Times New Roman" w:hAnsi="Times New Roman" w:cs="Times New Roman"/>
          <w:lang w:val="en-US"/>
        </w:rPr>
      </w:pPr>
      <w:r w:rsidRPr="000D3470">
        <w:rPr>
          <w:rStyle w:val="a5"/>
          <w:rFonts w:ascii="Times New Roman" w:hAnsi="Times New Roman" w:cs="Times New Roman"/>
        </w:rPr>
        <w:footnoteRef/>
      </w:r>
      <w:r w:rsidRPr="002E74B8">
        <w:rPr>
          <w:rFonts w:ascii="Times New Roman" w:hAnsi="Times New Roman" w:cs="Times New Roman"/>
          <w:lang w:val="en-US"/>
        </w:rPr>
        <w:t xml:space="preserve"> </w:t>
      </w:r>
      <w:r w:rsidRPr="008C1F66">
        <w:rPr>
          <w:rFonts w:ascii="Times New Roman" w:hAnsi="Times New Roman" w:cs="Times New Roman"/>
          <w:lang w:val="en-US"/>
        </w:rPr>
        <w:t>European Commission archives.</w:t>
      </w:r>
      <w:r w:rsidRPr="002E74B8">
        <w:rPr>
          <w:rFonts w:ascii="Times New Roman" w:hAnsi="Times New Roman" w:cs="Times New Roman"/>
          <w:lang w:val="en-US"/>
        </w:rPr>
        <w:t xml:space="preserve"> Commission 2010-2014 /</w:t>
      </w:r>
      <w:proofErr w:type="gramStart"/>
      <w:r w:rsidRPr="002E74B8">
        <w:rPr>
          <w:rFonts w:ascii="Times New Roman" w:hAnsi="Times New Roman" w:cs="Times New Roman"/>
          <w:lang w:val="en-US"/>
        </w:rPr>
        <w:t>/  European</w:t>
      </w:r>
      <w:proofErr w:type="gramEnd"/>
      <w:r w:rsidRPr="002E74B8">
        <w:rPr>
          <w:rFonts w:ascii="Times New Roman" w:hAnsi="Times New Roman" w:cs="Times New Roman"/>
          <w:lang w:val="en-US"/>
        </w:rPr>
        <w:t xml:space="preserve"> Commission (</w:t>
      </w:r>
      <w:r w:rsidRPr="000D3470">
        <w:rPr>
          <w:rFonts w:ascii="Times New Roman" w:hAnsi="Times New Roman" w:cs="Times New Roman"/>
          <w:lang w:val="en-US"/>
        </w:rPr>
        <w:t>URL</w:t>
      </w:r>
      <w:r w:rsidRPr="002E74B8">
        <w:rPr>
          <w:rFonts w:ascii="Times New Roman" w:hAnsi="Times New Roman" w:cs="Times New Roman"/>
          <w:lang w:val="en-US"/>
        </w:rPr>
        <w:t xml:space="preserve">: </w:t>
      </w:r>
      <w:bookmarkStart w:id="48" w:name="OLE_LINK113"/>
      <w:r w:rsidRPr="000D3470">
        <w:rPr>
          <w:rFonts w:ascii="Times New Roman" w:hAnsi="Times New Roman" w:cs="Times New Roman"/>
          <w:lang w:val="en-US"/>
        </w:rPr>
        <w:t>http</w:t>
      </w:r>
      <w:r w:rsidRPr="002E74B8">
        <w:rPr>
          <w:rFonts w:ascii="Times New Roman" w:hAnsi="Times New Roman" w:cs="Times New Roman"/>
          <w:lang w:val="en-US"/>
        </w:rPr>
        <w:t>://</w:t>
      </w:r>
      <w:r w:rsidRPr="000D3470">
        <w:rPr>
          <w:rFonts w:ascii="Times New Roman" w:hAnsi="Times New Roman" w:cs="Times New Roman"/>
          <w:lang w:val="en-US"/>
        </w:rPr>
        <w:t>ec</w:t>
      </w:r>
      <w:r w:rsidRPr="002E74B8">
        <w:rPr>
          <w:rFonts w:ascii="Times New Roman" w:hAnsi="Times New Roman" w:cs="Times New Roman"/>
          <w:lang w:val="en-US"/>
        </w:rPr>
        <w:t>.</w:t>
      </w:r>
      <w:r w:rsidRPr="000D3470">
        <w:rPr>
          <w:rFonts w:ascii="Times New Roman" w:hAnsi="Times New Roman" w:cs="Times New Roman"/>
          <w:lang w:val="en-US"/>
        </w:rPr>
        <w:t>europa</w:t>
      </w:r>
      <w:r w:rsidRPr="002E74B8">
        <w:rPr>
          <w:rFonts w:ascii="Times New Roman" w:hAnsi="Times New Roman" w:cs="Times New Roman"/>
          <w:lang w:val="en-US"/>
        </w:rPr>
        <w:t>.</w:t>
      </w:r>
      <w:r w:rsidRPr="000D3470">
        <w:rPr>
          <w:rFonts w:ascii="Times New Roman" w:hAnsi="Times New Roman" w:cs="Times New Roman"/>
          <w:lang w:val="en-US"/>
        </w:rPr>
        <w:t>eu</w:t>
      </w:r>
      <w:r w:rsidRPr="002E74B8">
        <w:rPr>
          <w:rFonts w:ascii="Times New Roman" w:hAnsi="Times New Roman" w:cs="Times New Roman"/>
          <w:lang w:val="en-US"/>
        </w:rPr>
        <w:t>/</w:t>
      </w:r>
      <w:r w:rsidRPr="000D3470">
        <w:rPr>
          <w:rFonts w:ascii="Times New Roman" w:hAnsi="Times New Roman" w:cs="Times New Roman"/>
          <w:lang w:val="en-US"/>
        </w:rPr>
        <w:t>commission</w:t>
      </w:r>
      <w:r w:rsidRPr="002E74B8">
        <w:rPr>
          <w:rFonts w:ascii="Times New Roman" w:hAnsi="Times New Roman" w:cs="Times New Roman"/>
          <w:lang w:val="en-US"/>
        </w:rPr>
        <w:t>_2010-2014/</w:t>
      </w:r>
      <w:r w:rsidRPr="000D3470">
        <w:rPr>
          <w:rFonts w:ascii="Times New Roman" w:hAnsi="Times New Roman" w:cs="Times New Roman"/>
          <w:lang w:val="en-US"/>
        </w:rPr>
        <w:t>index</w:t>
      </w:r>
      <w:r w:rsidRPr="002E74B8">
        <w:rPr>
          <w:rFonts w:ascii="Times New Roman" w:hAnsi="Times New Roman" w:cs="Times New Roman"/>
          <w:lang w:val="en-US"/>
        </w:rPr>
        <w:t>_</w:t>
      </w:r>
      <w:r w:rsidRPr="000D3470">
        <w:rPr>
          <w:rFonts w:ascii="Times New Roman" w:hAnsi="Times New Roman" w:cs="Times New Roman"/>
          <w:lang w:val="en-US"/>
        </w:rPr>
        <w:t>en</w:t>
      </w:r>
      <w:r w:rsidRPr="002E74B8">
        <w:rPr>
          <w:rFonts w:ascii="Times New Roman" w:hAnsi="Times New Roman" w:cs="Times New Roman"/>
          <w:lang w:val="en-US"/>
        </w:rPr>
        <w:t>.</w:t>
      </w:r>
      <w:r w:rsidRPr="000D3470">
        <w:rPr>
          <w:rFonts w:ascii="Times New Roman" w:hAnsi="Times New Roman" w:cs="Times New Roman"/>
          <w:lang w:val="en-US"/>
        </w:rPr>
        <w:t>htm</w:t>
      </w:r>
      <w:r w:rsidRPr="002E74B8">
        <w:rPr>
          <w:rFonts w:ascii="Times New Roman" w:hAnsi="Times New Roman" w:cs="Times New Roman"/>
          <w:lang w:val="en-US"/>
        </w:rPr>
        <w:t xml:space="preserve">, </w:t>
      </w:r>
      <w:bookmarkEnd w:id="48"/>
      <w:r w:rsidRPr="002E74B8">
        <w:rPr>
          <w:rFonts w:ascii="Times New Roman" w:hAnsi="Times New Roman" w:cs="Times New Roman"/>
          <w:lang w:val="en-US"/>
        </w:rPr>
        <w:t xml:space="preserve">, </w:t>
      </w:r>
      <w:r w:rsidRPr="002E74B8">
        <w:rPr>
          <w:rFonts w:ascii="Times New Roman" w:hAnsi="Times New Roman" w:cs="Times New Roman"/>
        </w:rPr>
        <w:t>дата</w:t>
      </w:r>
      <w:r w:rsidRPr="002E74B8">
        <w:rPr>
          <w:rFonts w:ascii="Times New Roman" w:hAnsi="Times New Roman" w:cs="Times New Roman"/>
          <w:lang w:val="en-US"/>
        </w:rPr>
        <w:t xml:space="preserve"> </w:t>
      </w:r>
      <w:r w:rsidRPr="002E74B8">
        <w:rPr>
          <w:rFonts w:ascii="Times New Roman" w:hAnsi="Times New Roman" w:cs="Times New Roman"/>
        </w:rPr>
        <w:t>обращения</w:t>
      </w:r>
      <w:r w:rsidRPr="002E74B8">
        <w:rPr>
          <w:rFonts w:ascii="Times New Roman" w:hAnsi="Times New Roman" w:cs="Times New Roman"/>
          <w:lang w:val="en-US"/>
        </w:rPr>
        <w:t xml:space="preserve">: 15.03.2017). </w:t>
      </w:r>
    </w:p>
  </w:footnote>
  <w:footnote w:id="109">
    <w:p w:rsidR="00A227E3" w:rsidRPr="000D3470" w:rsidRDefault="00A227E3" w:rsidP="00163CAE">
      <w:pPr>
        <w:pStyle w:val="a3"/>
        <w:rPr>
          <w:rFonts w:ascii="Times New Roman" w:hAnsi="Times New Roman" w:cs="Times New Roman"/>
          <w:lang w:val="en-US"/>
        </w:rPr>
      </w:pPr>
      <w:r w:rsidRPr="000D3470">
        <w:rPr>
          <w:rStyle w:val="a5"/>
          <w:rFonts w:ascii="Times New Roman" w:hAnsi="Times New Roman" w:cs="Times New Roman"/>
        </w:rPr>
        <w:footnoteRef/>
      </w:r>
      <w:r w:rsidRPr="000D3470">
        <w:rPr>
          <w:rFonts w:ascii="Times New Roman" w:hAnsi="Times New Roman" w:cs="Times New Roman"/>
          <w:lang w:val="en-US"/>
        </w:rPr>
        <w:t xml:space="preserve"> European Commission archives</w:t>
      </w:r>
      <w:r w:rsidRPr="002E74B8">
        <w:rPr>
          <w:rFonts w:ascii="Times New Roman" w:hAnsi="Times New Roman" w:cs="Times New Roman"/>
          <w:lang w:val="en-US"/>
        </w:rPr>
        <w:t xml:space="preserve"> // European Commission</w:t>
      </w:r>
      <w:r w:rsidRPr="000D3470">
        <w:rPr>
          <w:rFonts w:ascii="Times New Roman" w:hAnsi="Times New Roman" w:cs="Times New Roman"/>
          <w:lang w:val="en-US"/>
        </w:rPr>
        <w:t xml:space="preserve"> (URL: http://ec.europa.eu/archives/commission_2004-2009/index_en.htm, </w:t>
      </w:r>
      <w:proofErr w:type="spellStart"/>
      <w:r w:rsidRPr="000D3470">
        <w:rPr>
          <w:rFonts w:ascii="Times New Roman" w:hAnsi="Times New Roman" w:cs="Times New Roman"/>
          <w:lang w:val="en-US"/>
        </w:rPr>
        <w:t>дата</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обращения</w:t>
      </w:r>
      <w:proofErr w:type="spellEnd"/>
      <w:r w:rsidRPr="000D3470">
        <w:rPr>
          <w:rFonts w:ascii="Times New Roman" w:hAnsi="Times New Roman" w:cs="Times New Roman"/>
          <w:lang w:val="en-US"/>
        </w:rPr>
        <w:t>: 15.03.2017).</w:t>
      </w:r>
    </w:p>
  </w:footnote>
  <w:footnote w:id="110">
    <w:p w:rsidR="00A227E3" w:rsidRPr="000D3470" w:rsidRDefault="00A227E3" w:rsidP="00163CAE">
      <w:pPr>
        <w:pStyle w:val="a3"/>
        <w:rPr>
          <w:rFonts w:ascii="Times New Roman" w:hAnsi="Times New Roman" w:cs="Times New Roman"/>
          <w:lang w:val="en-US"/>
        </w:rPr>
      </w:pPr>
      <w:r w:rsidRPr="000D3470">
        <w:rPr>
          <w:rStyle w:val="a5"/>
          <w:rFonts w:ascii="Times New Roman" w:hAnsi="Times New Roman" w:cs="Times New Roman"/>
        </w:rPr>
        <w:footnoteRef/>
      </w:r>
      <w:r w:rsidRPr="008C1F66">
        <w:rPr>
          <w:rFonts w:ascii="Times New Roman" w:hAnsi="Times New Roman" w:cs="Times New Roman"/>
          <w:lang w:val="en-US"/>
        </w:rPr>
        <w:t xml:space="preserve"> </w:t>
      </w:r>
      <w:r w:rsidRPr="000D3470">
        <w:rPr>
          <w:rFonts w:ascii="Times New Roman" w:hAnsi="Times New Roman" w:cs="Times New Roman"/>
          <w:lang w:val="en-US"/>
        </w:rPr>
        <w:t xml:space="preserve">European Commission archives, previous commissions </w:t>
      </w:r>
      <w:r w:rsidRPr="00262482">
        <w:rPr>
          <w:rFonts w:ascii="Times New Roman" w:hAnsi="Times New Roman" w:cs="Times New Roman"/>
          <w:lang w:val="en-US"/>
        </w:rPr>
        <w:t xml:space="preserve">// European Commission </w:t>
      </w:r>
      <w:r w:rsidRPr="000D3470">
        <w:rPr>
          <w:rFonts w:ascii="Times New Roman" w:hAnsi="Times New Roman" w:cs="Times New Roman"/>
          <w:lang w:val="en-US"/>
        </w:rPr>
        <w:t xml:space="preserve">(URL: http://ec.europa.eu/commission_2010-2014/pdf/composition_de_la_commission_europeenne_1958_2004_fr.pdf, </w:t>
      </w:r>
      <w:proofErr w:type="spellStart"/>
      <w:r w:rsidRPr="000D3470">
        <w:rPr>
          <w:rFonts w:ascii="Times New Roman" w:hAnsi="Times New Roman" w:cs="Times New Roman"/>
          <w:lang w:val="en-US"/>
        </w:rPr>
        <w:t>дата</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обращения</w:t>
      </w:r>
      <w:proofErr w:type="spellEnd"/>
      <w:r w:rsidRPr="000D3470">
        <w:rPr>
          <w:rFonts w:ascii="Times New Roman" w:hAnsi="Times New Roman" w:cs="Times New Roman"/>
          <w:lang w:val="en-US"/>
        </w:rPr>
        <w:t>: 15.03.2017).</w:t>
      </w:r>
    </w:p>
  </w:footnote>
  <w:footnote w:id="111">
    <w:p w:rsidR="00A227E3" w:rsidRPr="000D3470" w:rsidRDefault="00A227E3" w:rsidP="00163CAE">
      <w:pPr>
        <w:pStyle w:val="a3"/>
        <w:rPr>
          <w:rFonts w:ascii="Times New Roman" w:hAnsi="Times New Roman" w:cs="Times New Roman"/>
          <w:lang w:val="en-US"/>
        </w:rPr>
      </w:pPr>
      <w:r w:rsidRPr="000D3470">
        <w:rPr>
          <w:rStyle w:val="a5"/>
          <w:rFonts w:ascii="Times New Roman" w:hAnsi="Times New Roman" w:cs="Times New Roman"/>
        </w:rPr>
        <w:footnoteRef/>
      </w:r>
      <w:r w:rsidRPr="000D3470">
        <w:rPr>
          <w:rFonts w:ascii="Times New Roman" w:hAnsi="Times New Roman" w:cs="Times New Roman"/>
          <w:lang w:val="en-US"/>
        </w:rPr>
        <w:t>EU backs Juncker to head Commission in blow to UK /</w:t>
      </w:r>
      <w:proofErr w:type="gramStart"/>
      <w:r w:rsidRPr="000D3470">
        <w:rPr>
          <w:rFonts w:ascii="Times New Roman" w:hAnsi="Times New Roman" w:cs="Times New Roman"/>
          <w:lang w:val="en-US"/>
        </w:rPr>
        <w:t>/  BBC</w:t>
      </w:r>
      <w:proofErr w:type="gramEnd"/>
      <w:r w:rsidRPr="000D3470">
        <w:rPr>
          <w:rFonts w:ascii="Times New Roman" w:hAnsi="Times New Roman" w:cs="Times New Roman"/>
          <w:lang w:val="en-US"/>
        </w:rPr>
        <w:t>, 27.06.2014 (URL</w:t>
      </w:r>
      <w:bookmarkStart w:id="49" w:name="OLE_LINK43"/>
      <w:r w:rsidRPr="000D3470">
        <w:rPr>
          <w:rFonts w:ascii="Times New Roman" w:hAnsi="Times New Roman" w:cs="Times New Roman"/>
          <w:lang w:val="en-US"/>
        </w:rPr>
        <w:t xml:space="preserve">: </w:t>
      </w:r>
      <w:bookmarkStart w:id="50" w:name="OLE_LINK44"/>
      <w:r w:rsidRPr="000D3470">
        <w:rPr>
          <w:rFonts w:ascii="Times New Roman" w:hAnsi="Times New Roman" w:cs="Times New Roman"/>
          <w:lang w:val="en-US"/>
        </w:rPr>
        <w:t>http://www.bbc.com/news/uk-politics-28049375</w:t>
      </w:r>
      <w:bookmarkEnd w:id="49"/>
      <w:bookmarkEnd w:id="50"/>
      <w:r w:rsidRPr="000D3470">
        <w:rPr>
          <w:rFonts w:ascii="Times New Roman" w:hAnsi="Times New Roman" w:cs="Times New Roman"/>
          <w:lang w:val="en-US"/>
        </w:rPr>
        <w:t xml:space="preserve">, </w:t>
      </w:r>
      <w:r w:rsidRPr="000D3470">
        <w:rPr>
          <w:rFonts w:ascii="Times New Roman" w:hAnsi="Times New Roman" w:cs="Times New Roman"/>
        </w:rPr>
        <w:t>дата</w:t>
      </w:r>
      <w:r w:rsidRPr="000D3470">
        <w:rPr>
          <w:rFonts w:ascii="Times New Roman" w:hAnsi="Times New Roman" w:cs="Times New Roman"/>
          <w:lang w:val="en-US"/>
        </w:rPr>
        <w:t xml:space="preserve"> </w:t>
      </w:r>
      <w:r w:rsidRPr="000D3470">
        <w:rPr>
          <w:rFonts w:ascii="Times New Roman" w:hAnsi="Times New Roman" w:cs="Times New Roman"/>
        </w:rPr>
        <w:t>обращения</w:t>
      </w:r>
      <w:r w:rsidRPr="000D3470">
        <w:rPr>
          <w:rFonts w:ascii="Times New Roman" w:hAnsi="Times New Roman" w:cs="Times New Roman"/>
          <w:lang w:val="en-US"/>
        </w:rPr>
        <w:t>: 15.03.2017).</w:t>
      </w:r>
    </w:p>
  </w:footnote>
  <w:footnote w:id="112">
    <w:p w:rsidR="00A227E3" w:rsidRPr="00F801B7" w:rsidRDefault="00A227E3" w:rsidP="004F5F14">
      <w:pPr>
        <w:pStyle w:val="a3"/>
        <w:rPr>
          <w:rFonts w:ascii="Times New Roman" w:hAnsi="Times New Roman" w:cs="Times New Roman"/>
          <w:lang w:val="en-US"/>
        </w:rPr>
      </w:pPr>
      <w:r w:rsidRPr="000D3470">
        <w:rPr>
          <w:rStyle w:val="a5"/>
          <w:rFonts w:ascii="Times New Roman" w:hAnsi="Times New Roman" w:cs="Times New Roman"/>
        </w:rPr>
        <w:footnoteRef/>
      </w:r>
      <w:r>
        <w:rPr>
          <w:rFonts w:ascii="Times New Roman" w:hAnsi="Times New Roman" w:cs="Times New Roman"/>
          <w:lang w:val="en-US"/>
        </w:rPr>
        <w:t xml:space="preserve"> Sikorski R</w:t>
      </w:r>
      <w:r w:rsidRPr="00F801B7">
        <w:rPr>
          <w:rFonts w:ascii="Times New Roman" w:hAnsi="Times New Roman" w:cs="Times New Roman"/>
          <w:lang w:val="en-US"/>
        </w:rPr>
        <w:t xml:space="preserve">., </w:t>
      </w:r>
      <w:proofErr w:type="spellStart"/>
      <w:r>
        <w:rPr>
          <w:rFonts w:ascii="Times New Roman" w:hAnsi="Times New Roman" w:cs="Times New Roman"/>
          <w:lang w:val="en-US"/>
        </w:rPr>
        <w:t>Westerwelle</w:t>
      </w:r>
      <w:proofErr w:type="spellEnd"/>
      <w:r w:rsidRPr="00F801B7">
        <w:rPr>
          <w:rFonts w:ascii="Times New Roman" w:hAnsi="Times New Roman" w:cs="Times New Roman"/>
          <w:lang w:val="en-US"/>
        </w:rPr>
        <w:t xml:space="preserve"> </w:t>
      </w:r>
      <w:r>
        <w:rPr>
          <w:rFonts w:ascii="Times New Roman" w:hAnsi="Times New Roman" w:cs="Times New Roman"/>
          <w:lang w:val="en-US"/>
        </w:rPr>
        <w:t>G</w:t>
      </w:r>
      <w:r w:rsidRPr="00F801B7">
        <w:rPr>
          <w:rFonts w:ascii="Times New Roman" w:hAnsi="Times New Roman" w:cs="Times New Roman"/>
          <w:lang w:val="en-US"/>
        </w:rPr>
        <w:t xml:space="preserve">. </w:t>
      </w:r>
      <w:r w:rsidRPr="006D2C69">
        <w:rPr>
          <w:rFonts w:ascii="Times New Roman" w:hAnsi="Times New Roman" w:cs="Times New Roman"/>
          <w:lang w:val="en-US"/>
        </w:rPr>
        <w:t xml:space="preserve">A New Vision of Europe // </w:t>
      </w:r>
      <w:r>
        <w:rPr>
          <w:rFonts w:ascii="Times New Roman" w:hAnsi="Times New Roman" w:cs="Times New Roman"/>
          <w:lang w:val="en-US"/>
        </w:rPr>
        <w:t>The</w:t>
      </w:r>
      <w:r w:rsidRPr="00F801B7">
        <w:rPr>
          <w:rFonts w:ascii="Times New Roman" w:hAnsi="Times New Roman" w:cs="Times New Roman"/>
          <w:lang w:val="en-US"/>
        </w:rPr>
        <w:t xml:space="preserve"> </w:t>
      </w:r>
      <w:r>
        <w:rPr>
          <w:rFonts w:ascii="Times New Roman" w:hAnsi="Times New Roman" w:cs="Times New Roman"/>
          <w:lang w:val="en-US"/>
        </w:rPr>
        <w:t>New York</w:t>
      </w:r>
      <w:r w:rsidRPr="00F801B7">
        <w:rPr>
          <w:rFonts w:ascii="Times New Roman" w:hAnsi="Times New Roman" w:cs="Times New Roman"/>
          <w:lang w:val="en-US"/>
        </w:rPr>
        <w:t xml:space="preserve"> </w:t>
      </w:r>
      <w:r>
        <w:rPr>
          <w:rFonts w:ascii="Times New Roman" w:hAnsi="Times New Roman" w:cs="Times New Roman"/>
          <w:lang w:val="en-US"/>
        </w:rPr>
        <w:t>Times</w:t>
      </w:r>
      <w:r w:rsidRPr="00F801B7">
        <w:rPr>
          <w:rFonts w:ascii="Times New Roman" w:hAnsi="Times New Roman" w:cs="Times New Roman"/>
          <w:lang w:val="en-US"/>
        </w:rPr>
        <w:t>,</w:t>
      </w:r>
      <w:r w:rsidRPr="00EC5008">
        <w:rPr>
          <w:rFonts w:ascii="Times New Roman" w:hAnsi="Times New Roman" w:cs="Times New Roman"/>
          <w:lang w:val="en-US"/>
        </w:rPr>
        <w:t xml:space="preserve"> 18.09.2012</w:t>
      </w:r>
      <w:r w:rsidRPr="00F801B7">
        <w:rPr>
          <w:rFonts w:ascii="Times New Roman" w:hAnsi="Times New Roman" w:cs="Times New Roman"/>
          <w:lang w:val="en-US"/>
        </w:rPr>
        <w:t xml:space="preserve"> (</w:t>
      </w:r>
      <w:r>
        <w:rPr>
          <w:rFonts w:ascii="Times New Roman" w:hAnsi="Times New Roman" w:cs="Times New Roman"/>
          <w:lang w:val="en-US"/>
        </w:rPr>
        <w:t>URL</w:t>
      </w:r>
      <w:r w:rsidRPr="00645DB4">
        <w:rPr>
          <w:rFonts w:ascii="Times New Roman" w:hAnsi="Times New Roman" w:cs="Times New Roman"/>
          <w:lang w:val="en-US"/>
        </w:rPr>
        <w:t xml:space="preserve">: </w:t>
      </w:r>
      <w:r w:rsidRPr="00EC5008">
        <w:rPr>
          <w:rFonts w:ascii="Times New Roman" w:hAnsi="Times New Roman" w:cs="Times New Roman"/>
          <w:lang w:val="en-US"/>
        </w:rPr>
        <w:t xml:space="preserve">http://www.nytimes.com/2012/09/18/opinion/a-new-vision-of-europe.html </w:t>
      </w:r>
      <w:r w:rsidRPr="004F5F14">
        <w:rPr>
          <w:rFonts w:ascii="Times New Roman" w:hAnsi="Times New Roman" w:cs="Times New Roman"/>
        </w:rPr>
        <w:t>дата</w:t>
      </w:r>
      <w:r w:rsidRPr="00F801B7">
        <w:rPr>
          <w:rFonts w:ascii="Times New Roman" w:hAnsi="Times New Roman" w:cs="Times New Roman"/>
          <w:lang w:val="en-US"/>
        </w:rPr>
        <w:t xml:space="preserve"> </w:t>
      </w:r>
      <w:r w:rsidRPr="004F5F14">
        <w:rPr>
          <w:rFonts w:ascii="Times New Roman" w:hAnsi="Times New Roman" w:cs="Times New Roman"/>
        </w:rPr>
        <w:t>обращения</w:t>
      </w:r>
      <w:r w:rsidRPr="00F801B7">
        <w:rPr>
          <w:rFonts w:ascii="Times New Roman" w:hAnsi="Times New Roman" w:cs="Times New Roman"/>
          <w:lang w:val="en-US"/>
        </w:rPr>
        <w:t>: 15.03.2017).</w:t>
      </w:r>
    </w:p>
  </w:footnote>
  <w:footnote w:id="113">
    <w:p w:rsidR="00A227E3" w:rsidRPr="000D3470" w:rsidRDefault="00A227E3" w:rsidP="00163CAE">
      <w:pPr>
        <w:pStyle w:val="a3"/>
        <w:rPr>
          <w:rFonts w:ascii="Times New Roman" w:hAnsi="Times New Roman" w:cs="Times New Roman"/>
          <w:lang w:val="en-US"/>
        </w:rPr>
      </w:pPr>
      <w:r w:rsidRPr="000D3470">
        <w:rPr>
          <w:rStyle w:val="a5"/>
          <w:rFonts w:ascii="Times New Roman" w:hAnsi="Times New Roman" w:cs="Times New Roman"/>
        </w:rPr>
        <w:footnoteRef/>
      </w:r>
      <w:r w:rsidRPr="000D3470">
        <w:rPr>
          <w:rFonts w:ascii="Times New Roman" w:hAnsi="Times New Roman" w:cs="Times New Roman"/>
          <w:lang w:val="en-US"/>
        </w:rPr>
        <w:t xml:space="preserve"> Treaty of Nice amending the Treaty on European Union, the Treaties establishing the European Communities and certain related acts, 2001 (URL: 2001/C 80/01, http://eur-lex.europa.eu/en/treaties/dat/12001C/htm/C_2001080EN.000101.html, </w:t>
      </w:r>
      <w:proofErr w:type="spellStart"/>
      <w:r w:rsidRPr="000D3470">
        <w:rPr>
          <w:rFonts w:ascii="Times New Roman" w:hAnsi="Times New Roman" w:cs="Times New Roman"/>
          <w:lang w:val="en-US"/>
        </w:rPr>
        <w:t>дата</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обращения</w:t>
      </w:r>
      <w:proofErr w:type="spellEnd"/>
      <w:r w:rsidRPr="000D3470">
        <w:rPr>
          <w:rFonts w:ascii="Times New Roman" w:hAnsi="Times New Roman" w:cs="Times New Roman"/>
          <w:lang w:val="en-US"/>
        </w:rPr>
        <w:t>: 15.03.2017).</w:t>
      </w:r>
    </w:p>
  </w:footnote>
  <w:footnote w:id="114">
    <w:p w:rsidR="00A227E3" w:rsidRPr="000D3470" w:rsidRDefault="00A227E3" w:rsidP="00163CAE">
      <w:pPr>
        <w:pStyle w:val="a3"/>
        <w:rPr>
          <w:rFonts w:ascii="Times New Roman" w:hAnsi="Times New Roman" w:cs="Times New Roman"/>
          <w:lang w:val="en-US"/>
        </w:rPr>
      </w:pPr>
      <w:r w:rsidRPr="000D3470">
        <w:rPr>
          <w:rStyle w:val="a5"/>
          <w:rFonts w:ascii="Times New Roman" w:hAnsi="Times New Roman" w:cs="Times New Roman"/>
        </w:rPr>
        <w:footnoteRef/>
      </w:r>
      <w:r w:rsidRPr="000D3470">
        <w:rPr>
          <w:rFonts w:ascii="Times New Roman" w:hAnsi="Times New Roman" w:cs="Times New Roman"/>
          <w:lang w:val="en-US"/>
        </w:rPr>
        <w:t xml:space="preserve"> Treaty of Lisbon amending the Treaty on European Union and the Treaty establishing the European Community, 2007 (</w:t>
      </w:r>
      <w:bookmarkStart w:id="51" w:name="OLE_LINK13"/>
      <w:bookmarkStart w:id="52" w:name="OLE_LINK14"/>
      <w:r w:rsidRPr="000D3470">
        <w:rPr>
          <w:rFonts w:ascii="Times New Roman" w:hAnsi="Times New Roman" w:cs="Times New Roman"/>
          <w:lang w:val="en-US"/>
        </w:rPr>
        <w:t>URL:  2007/C 306/01http://eur-lex.europa.eu/JOHtml.do?uri=OJ:C:2007:306:SOM:EN:HTML</w:t>
      </w:r>
      <w:bookmarkEnd w:id="51"/>
      <w:bookmarkEnd w:id="52"/>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дата</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обращения</w:t>
      </w:r>
      <w:proofErr w:type="spellEnd"/>
      <w:r w:rsidRPr="000D3470">
        <w:rPr>
          <w:rFonts w:ascii="Times New Roman" w:hAnsi="Times New Roman" w:cs="Times New Roman"/>
          <w:lang w:val="en-US"/>
        </w:rPr>
        <w:t>: 15.03.2017).</w:t>
      </w:r>
    </w:p>
  </w:footnote>
  <w:footnote w:id="115">
    <w:p w:rsidR="00A227E3" w:rsidRPr="000D3470" w:rsidRDefault="00A227E3" w:rsidP="00163CAE">
      <w:pPr>
        <w:pStyle w:val="a3"/>
        <w:rPr>
          <w:rFonts w:ascii="Times New Roman" w:hAnsi="Times New Roman" w:cs="Times New Roman"/>
          <w:lang w:val="en-US"/>
        </w:rPr>
      </w:pPr>
      <w:r w:rsidRPr="000D3470">
        <w:rPr>
          <w:rStyle w:val="a5"/>
          <w:rFonts w:ascii="Times New Roman" w:hAnsi="Times New Roman" w:cs="Times New Roman"/>
        </w:rPr>
        <w:footnoteRef/>
      </w:r>
      <w:r w:rsidRPr="000D3470">
        <w:rPr>
          <w:rFonts w:ascii="Times New Roman" w:hAnsi="Times New Roman" w:cs="Times New Roman"/>
          <w:lang w:val="en-US"/>
        </w:rPr>
        <w:t xml:space="preserve"> </w:t>
      </w:r>
      <w:r w:rsidRPr="0027792C">
        <w:rPr>
          <w:rFonts w:ascii="Times New Roman" w:hAnsi="Times New Roman" w:cs="Times New Roman"/>
          <w:lang w:val="en-US"/>
        </w:rPr>
        <w:t xml:space="preserve">List of Members and CCMI delegates // </w:t>
      </w:r>
      <w:r w:rsidRPr="000D3470">
        <w:rPr>
          <w:rFonts w:ascii="Times New Roman" w:hAnsi="Times New Roman" w:cs="Times New Roman"/>
          <w:lang w:val="en-US"/>
        </w:rPr>
        <w:t>European Economic and S</w:t>
      </w:r>
      <w:r>
        <w:rPr>
          <w:rFonts w:ascii="Times New Roman" w:hAnsi="Times New Roman" w:cs="Times New Roman"/>
          <w:lang w:val="en-US"/>
        </w:rPr>
        <w:t xml:space="preserve">ocial </w:t>
      </w:r>
      <w:proofErr w:type="gramStart"/>
      <w:r>
        <w:rPr>
          <w:rFonts w:ascii="Times New Roman" w:hAnsi="Times New Roman" w:cs="Times New Roman"/>
          <w:lang w:val="en-US"/>
        </w:rPr>
        <w:t xml:space="preserve">Committee </w:t>
      </w:r>
      <w:r w:rsidRPr="000D3470">
        <w:rPr>
          <w:rFonts w:ascii="Times New Roman" w:hAnsi="Times New Roman" w:cs="Times New Roman"/>
          <w:lang w:val="en-US"/>
        </w:rPr>
        <w:t xml:space="preserve"> (</w:t>
      </w:r>
      <w:proofErr w:type="gramEnd"/>
      <w:r w:rsidRPr="000D3470">
        <w:rPr>
          <w:rFonts w:ascii="Times New Roman" w:hAnsi="Times New Roman" w:cs="Times New Roman"/>
          <w:lang w:val="en-US"/>
        </w:rPr>
        <w:t>URL:</w:t>
      </w:r>
      <w:r w:rsidRPr="0027792C">
        <w:rPr>
          <w:lang w:val="en-US"/>
        </w:rPr>
        <w:t xml:space="preserve"> </w:t>
      </w:r>
      <w:r w:rsidRPr="0027792C">
        <w:rPr>
          <w:rFonts w:ascii="Times New Roman" w:hAnsi="Times New Roman" w:cs="Times New Roman"/>
          <w:lang w:val="en-US"/>
        </w:rPr>
        <w:t>http://www.eesc.europa.eu/?i=portal.en.members-list-of-members</w:t>
      </w:r>
      <w:r w:rsidRPr="000D3470">
        <w:rPr>
          <w:rFonts w:ascii="Times New Roman" w:hAnsi="Times New Roman" w:cs="Times New Roman"/>
          <w:lang w:val="en-US"/>
        </w:rPr>
        <w:t xml:space="preserve"> </w:t>
      </w:r>
      <w:bookmarkStart w:id="53" w:name="OLE_LINK115"/>
      <w:r w:rsidRPr="000D3470">
        <w:rPr>
          <w:rFonts w:ascii="Times New Roman" w:hAnsi="Times New Roman" w:cs="Times New Roman"/>
          <w:lang w:val="en-US"/>
        </w:rPr>
        <w:t xml:space="preserve">, </w:t>
      </w:r>
      <w:bookmarkEnd w:id="53"/>
      <w:proofErr w:type="spellStart"/>
      <w:r w:rsidRPr="000D3470">
        <w:rPr>
          <w:rFonts w:ascii="Times New Roman" w:hAnsi="Times New Roman" w:cs="Times New Roman"/>
          <w:lang w:val="en-US"/>
        </w:rPr>
        <w:t>дата</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обращения</w:t>
      </w:r>
      <w:proofErr w:type="spellEnd"/>
      <w:r w:rsidRPr="000D3470">
        <w:rPr>
          <w:rFonts w:ascii="Times New Roman" w:hAnsi="Times New Roman" w:cs="Times New Roman"/>
          <w:lang w:val="en-US"/>
        </w:rPr>
        <w:t>: 15.03.2017).</w:t>
      </w:r>
    </w:p>
  </w:footnote>
  <w:footnote w:id="116">
    <w:p w:rsidR="00A227E3" w:rsidRPr="000D3470" w:rsidRDefault="00A227E3" w:rsidP="00163CAE">
      <w:pPr>
        <w:pStyle w:val="a3"/>
        <w:rPr>
          <w:rFonts w:ascii="Times New Roman" w:hAnsi="Times New Roman" w:cs="Times New Roman"/>
          <w:lang w:val="en-US"/>
        </w:rPr>
      </w:pPr>
      <w:r w:rsidRPr="000D3470">
        <w:rPr>
          <w:rStyle w:val="a5"/>
          <w:rFonts w:ascii="Times New Roman" w:hAnsi="Times New Roman" w:cs="Times New Roman"/>
        </w:rPr>
        <w:footnoteRef/>
      </w:r>
      <w:r w:rsidRPr="000D3470">
        <w:rPr>
          <w:rFonts w:ascii="Times New Roman" w:hAnsi="Times New Roman" w:cs="Times New Roman"/>
          <w:lang w:val="en-US"/>
        </w:rPr>
        <w:t xml:space="preserve"> </w:t>
      </w:r>
      <w:r w:rsidRPr="0027792C">
        <w:rPr>
          <w:rFonts w:ascii="Times New Roman" w:hAnsi="Times New Roman" w:cs="Times New Roman"/>
          <w:lang w:val="en-US"/>
        </w:rPr>
        <w:t xml:space="preserve">National delegations // </w:t>
      </w:r>
      <w:r w:rsidRPr="000D3470">
        <w:rPr>
          <w:rFonts w:ascii="Times New Roman" w:hAnsi="Times New Roman" w:cs="Times New Roman"/>
          <w:lang w:val="en-US"/>
        </w:rPr>
        <w:t>Commit</w:t>
      </w:r>
      <w:r>
        <w:rPr>
          <w:rFonts w:ascii="Times New Roman" w:hAnsi="Times New Roman" w:cs="Times New Roman"/>
          <w:lang w:val="en-US"/>
        </w:rPr>
        <w:t>tee of Regions</w:t>
      </w:r>
      <w:r w:rsidRPr="0027792C">
        <w:rPr>
          <w:rFonts w:ascii="Times New Roman" w:hAnsi="Times New Roman" w:cs="Times New Roman"/>
          <w:lang w:val="en-US"/>
        </w:rPr>
        <w:t xml:space="preserve"> </w:t>
      </w:r>
      <w:r w:rsidRPr="000D3470">
        <w:rPr>
          <w:rFonts w:ascii="Times New Roman" w:hAnsi="Times New Roman" w:cs="Times New Roman"/>
          <w:lang w:val="en-US"/>
        </w:rPr>
        <w:t xml:space="preserve">(URL: </w:t>
      </w:r>
      <w:bookmarkStart w:id="54" w:name="OLE_LINK116"/>
      <w:r w:rsidRPr="000D3470">
        <w:rPr>
          <w:rFonts w:ascii="Times New Roman" w:hAnsi="Times New Roman" w:cs="Times New Roman"/>
          <w:lang w:val="en-US"/>
        </w:rPr>
        <w:t>http://cor.europa.eu/en/Pages/home.aspx</w:t>
      </w:r>
      <w:bookmarkEnd w:id="54"/>
      <w:r>
        <w:rPr>
          <w:rFonts w:ascii="Times New Roman" w:hAnsi="Times New Roman" w:cs="Times New Roman"/>
          <w:lang w:val="en-US"/>
        </w:rPr>
        <w:t xml:space="preserve">, </w:t>
      </w:r>
      <w:proofErr w:type="spellStart"/>
      <w:r>
        <w:rPr>
          <w:rFonts w:ascii="Times New Roman" w:hAnsi="Times New Roman" w:cs="Times New Roman"/>
          <w:lang w:val="en-US"/>
        </w:rPr>
        <w:t>дата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обращения</w:t>
      </w:r>
      <w:proofErr w:type="spellEnd"/>
      <w:r>
        <w:rPr>
          <w:rFonts w:ascii="Times New Roman" w:hAnsi="Times New Roman" w:cs="Times New Roman"/>
          <w:lang w:val="en-US"/>
        </w:rPr>
        <w:t>:</w:t>
      </w:r>
      <w:r w:rsidRPr="007236FE">
        <w:rPr>
          <w:rFonts w:ascii="Times New Roman" w:hAnsi="Times New Roman" w:cs="Times New Roman"/>
          <w:lang w:val="en-US"/>
        </w:rPr>
        <w:t xml:space="preserve"> 15.04.2017</w:t>
      </w:r>
      <w:r w:rsidRPr="000D3470">
        <w:rPr>
          <w:rFonts w:ascii="Times New Roman" w:hAnsi="Times New Roman" w:cs="Times New Roman"/>
          <w:lang w:val="en-US"/>
        </w:rPr>
        <w:t>).</w:t>
      </w:r>
    </w:p>
  </w:footnote>
  <w:footnote w:id="117">
    <w:p w:rsidR="00A227E3" w:rsidRPr="000D3470" w:rsidRDefault="00A227E3" w:rsidP="00F7430E">
      <w:pPr>
        <w:pStyle w:val="a3"/>
        <w:rPr>
          <w:rFonts w:ascii="Times New Roman" w:hAnsi="Times New Roman" w:cs="Times New Roman"/>
        </w:rPr>
      </w:pPr>
      <w:r w:rsidRPr="000D3470">
        <w:rPr>
          <w:rStyle w:val="a5"/>
          <w:rFonts w:ascii="Times New Roman" w:hAnsi="Times New Roman" w:cs="Times New Roman"/>
        </w:rPr>
        <w:footnoteRef/>
      </w:r>
      <w:r w:rsidRPr="000D3470">
        <w:rPr>
          <w:rFonts w:ascii="Times New Roman" w:hAnsi="Times New Roman" w:cs="Times New Roman"/>
        </w:rPr>
        <w:t xml:space="preserve"> </w:t>
      </w:r>
      <w:bookmarkStart w:id="55" w:name="OLE_LINK77"/>
      <w:bookmarkStart w:id="56" w:name="OLE_LINK78"/>
      <w:proofErr w:type="spellStart"/>
      <w:r w:rsidRPr="0008625C">
        <w:rPr>
          <w:rFonts w:ascii="Times New Roman" w:hAnsi="Times New Roman" w:cs="Times New Roman"/>
        </w:rPr>
        <w:t>Тоганова</w:t>
      </w:r>
      <w:proofErr w:type="spellEnd"/>
      <w:r w:rsidRPr="0008625C">
        <w:rPr>
          <w:rFonts w:ascii="Times New Roman" w:hAnsi="Times New Roman" w:cs="Times New Roman"/>
        </w:rPr>
        <w:t xml:space="preserve"> Н.В. Германия и помощь Греции: экономический прагматизм против политической необходимости / Н.В. </w:t>
      </w:r>
      <w:proofErr w:type="spellStart"/>
      <w:r w:rsidRPr="0008625C">
        <w:rPr>
          <w:rFonts w:ascii="Times New Roman" w:hAnsi="Times New Roman" w:cs="Times New Roman"/>
        </w:rPr>
        <w:t>Тоганова</w:t>
      </w:r>
      <w:proofErr w:type="spellEnd"/>
      <w:r w:rsidRPr="0008625C">
        <w:rPr>
          <w:rFonts w:ascii="Times New Roman" w:hAnsi="Times New Roman" w:cs="Times New Roman"/>
        </w:rPr>
        <w:t xml:space="preserve">  // Человеческое измерение мировой экономики и политики / Ф. </w:t>
      </w:r>
      <w:proofErr w:type="spellStart"/>
      <w:r w:rsidRPr="0008625C">
        <w:rPr>
          <w:rFonts w:ascii="Times New Roman" w:hAnsi="Times New Roman" w:cs="Times New Roman"/>
        </w:rPr>
        <w:t>Войтоловский</w:t>
      </w:r>
      <w:proofErr w:type="spellEnd"/>
      <w:r w:rsidRPr="0008625C">
        <w:rPr>
          <w:rFonts w:ascii="Times New Roman" w:hAnsi="Times New Roman" w:cs="Times New Roman"/>
        </w:rPr>
        <w:t xml:space="preserve">, Ю. Квашнин, А. Кузнецов, Н. </w:t>
      </w:r>
      <w:proofErr w:type="spellStart"/>
      <w:r w:rsidRPr="0008625C">
        <w:rPr>
          <w:rFonts w:ascii="Times New Roman" w:hAnsi="Times New Roman" w:cs="Times New Roman"/>
        </w:rPr>
        <w:t>Тоганова</w:t>
      </w:r>
      <w:proofErr w:type="spellEnd"/>
      <w:r w:rsidRPr="0008625C">
        <w:rPr>
          <w:rFonts w:ascii="Times New Roman" w:hAnsi="Times New Roman" w:cs="Times New Roman"/>
        </w:rPr>
        <w:t>,  С. Уткин. - М.: Национальный исследовательский институт мировой экономики и международных отношений имени Е.М. Примакова Российской академии наук, 2013. -</w:t>
      </w:r>
      <w:r>
        <w:rPr>
          <w:rFonts w:ascii="Times New Roman" w:hAnsi="Times New Roman" w:cs="Times New Roman"/>
        </w:rPr>
        <w:t xml:space="preserve"> </w:t>
      </w:r>
      <w:r w:rsidRPr="000D3470">
        <w:rPr>
          <w:rFonts w:ascii="Times New Roman" w:hAnsi="Times New Roman" w:cs="Times New Roman"/>
        </w:rPr>
        <w:t>С. 17.</w:t>
      </w:r>
      <w:bookmarkEnd w:id="55"/>
      <w:bookmarkEnd w:id="56"/>
    </w:p>
  </w:footnote>
  <w:footnote w:id="118">
    <w:p w:rsidR="00A227E3" w:rsidRPr="007B40D6" w:rsidRDefault="00A227E3" w:rsidP="00846DE2">
      <w:pPr>
        <w:pStyle w:val="a3"/>
        <w:rPr>
          <w:rFonts w:ascii="Times New Roman" w:hAnsi="Times New Roman" w:cs="Times New Roman"/>
        </w:rPr>
      </w:pPr>
      <w:r w:rsidRPr="000D3470">
        <w:rPr>
          <w:rStyle w:val="a5"/>
          <w:rFonts w:ascii="Times New Roman" w:hAnsi="Times New Roman" w:cs="Times New Roman"/>
        </w:rPr>
        <w:footnoteRef/>
      </w:r>
      <w:r w:rsidRPr="000D3470">
        <w:rPr>
          <w:rFonts w:ascii="Times New Roman" w:hAnsi="Times New Roman" w:cs="Times New Roman"/>
        </w:rPr>
        <w:t xml:space="preserve"> Глазунова А.А. </w:t>
      </w:r>
      <w:bookmarkStart w:id="57" w:name="OLE_LINK79"/>
      <w:r w:rsidRPr="000D3470">
        <w:rPr>
          <w:rFonts w:ascii="Times New Roman" w:hAnsi="Times New Roman" w:cs="Times New Roman"/>
        </w:rPr>
        <w:t xml:space="preserve">Отношения между «центром» и «периферией»  в рамках ЕС в свете экономического кризиса </w:t>
      </w:r>
      <w:r>
        <w:rPr>
          <w:rFonts w:ascii="Times New Roman" w:hAnsi="Times New Roman" w:cs="Times New Roman"/>
        </w:rPr>
        <w:t xml:space="preserve">/ А.А. Глазунова </w:t>
      </w:r>
      <w:r w:rsidRPr="000D3470">
        <w:rPr>
          <w:rFonts w:ascii="Times New Roman" w:hAnsi="Times New Roman" w:cs="Times New Roman"/>
        </w:rPr>
        <w:t>// Панорама (Воронежский государствен</w:t>
      </w:r>
      <w:r>
        <w:rPr>
          <w:rFonts w:ascii="Times New Roman" w:hAnsi="Times New Roman" w:cs="Times New Roman"/>
        </w:rPr>
        <w:t xml:space="preserve">ный университет). – 2017. </w:t>
      </w:r>
      <w:r w:rsidRPr="007B40D6">
        <w:rPr>
          <w:rFonts w:ascii="Times New Roman" w:hAnsi="Times New Roman" w:cs="Times New Roman"/>
        </w:rPr>
        <w:t xml:space="preserve">№27. - </w:t>
      </w:r>
      <w:r w:rsidRPr="000D3470">
        <w:rPr>
          <w:rFonts w:ascii="Times New Roman" w:hAnsi="Times New Roman" w:cs="Times New Roman"/>
        </w:rPr>
        <w:t>С</w:t>
      </w:r>
      <w:r w:rsidRPr="007B40D6">
        <w:rPr>
          <w:rFonts w:ascii="Times New Roman" w:hAnsi="Times New Roman" w:cs="Times New Roman"/>
        </w:rPr>
        <w:t>. 102-103.</w:t>
      </w:r>
    </w:p>
    <w:bookmarkEnd w:id="57"/>
  </w:footnote>
  <w:footnote w:id="119">
    <w:p w:rsidR="00A227E3" w:rsidRPr="007B40D6" w:rsidRDefault="00A227E3" w:rsidP="009D4B7E">
      <w:pPr>
        <w:pStyle w:val="a3"/>
        <w:rPr>
          <w:rFonts w:ascii="Times New Roman" w:hAnsi="Times New Roman" w:cs="Times New Roman"/>
        </w:rPr>
      </w:pPr>
      <w:r w:rsidRPr="000D3470">
        <w:rPr>
          <w:rStyle w:val="a5"/>
          <w:rFonts w:ascii="Times New Roman" w:hAnsi="Times New Roman" w:cs="Times New Roman"/>
        </w:rPr>
        <w:footnoteRef/>
      </w:r>
      <w:proofErr w:type="spellStart"/>
      <w:r w:rsidRPr="00D075AE">
        <w:rPr>
          <w:rFonts w:ascii="Times New Roman" w:hAnsi="Times New Roman" w:cs="Times New Roman"/>
        </w:rPr>
        <w:t>Бугакова</w:t>
      </w:r>
      <w:proofErr w:type="spellEnd"/>
      <w:r w:rsidRPr="00D075AE">
        <w:rPr>
          <w:rFonts w:ascii="Times New Roman" w:hAnsi="Times New Roman" w:cs="Times New Roman"/>
        </w:rPr>
        <w:t xml:space="preserve"> Е. А. Миграционный кризис в Европе и попытки ЕС найти его разрешение / Е.А. </w:t>
      </w:r>
      <w:proofErr w:type="spellStart"/>
      <w:r w:rsidRPr="00D075AE">
        <w:rPr>
          <w:rFonts w:ascii="Times New Roman" w:hAnsi="Times New Roman" w:cs="Times New Roman"/>
        </w:rPr>
        <w:t>Бугакова</w:t>
      </w:r>
      <w:proofErr w:type="spellEnd"/>
      <w:r w:rsidRPr="00D075AE">
        <w:rPr>
          <w:rFonts w:ascii="Times New Roman" w:hAnsi="Times New Roman" w:cs="Times New Roman"/>
        </w:rPr>
        <w:t xml:space="preserve"> // Молодой учёный. -  2016.  </w:t>
      </w:r>
      <w:r w:rsidRPr="007B40D6">
        <w:rPr>
          <w:rFonts w:ascii="Times New Roman" w:hAnsi="Times New Roman" w:cs="Times New Roman"/>
        </w:rPr>
        <w:t xml:space="preserve">№5(109). - </w:t>
      </w:r>
      <w:bookmarkStart w:id="58" w:name="OLE_LINK80"/>
      <w:r w:rsidRPr="000D3470">
        <w:rPr>
          <w:rFonts w:ascii="Times New Roman" w:hAnsi="Times New Roman" w:cs="Times New Roman"/>
        </w:rPr>
        <w:t>С</w:t>
      </w:r>
      <w:r w:rsidRPr="007B40D6">
        <w:rPr>
          <w:rFonts w:ascii="Times New Roman" w:hAnsi="Times New Roman" w:cs="Times New Roman"/>
        </w:rPr>
        <w:t>. 572.</w:t>
      </w:r>
    </w:p>
    <w:bookmarkEnd w:id="58"/>
  </w:footnote>
  <w:footnote w:id="120">
    <w:p w:rsidR="00A227E3" w:rsidRPr="007B40D6" w:rsidRDefault="00A227E3">
      <w:pPr>
        <w:pStyle w:val="a3"/>
        <w:rPr>
          <w:rFonts w:ascii="Times New Roman" w:hAnsi="Times New Roman" w:cs="Times New Roman"/>
        </w:rPr>
      </w:pPr>
      <w:r w:rsidRPr="000D3470">
        <w:rPr>
          <w:rStyle w:val="a5"/>
          <w:rFonts w:ascii="Times New Roman" w:hAnsi="Times New Roman" w:cs="Times New Roman"/>
        </w:rPr>
        <w:footnoteRef/>
      </w:r>
      <w:r w:rsidRPr="007B40D6">
        <w:rPr>
          <w:rFonts w:ascii="Times New Roman" w:hAnsi="Times New Roman" w:cs="Times New Roman"/>
        </w:rPr>
        <w:t xml:space="preserve"> </w:t>
      </w:r>
      <w:proofErr w:type="spellStart"/>
      <w:r w:rsidRPr="000D3470">
        <w:rPr>
          <w:rFonts w:ascii="Times New Roman" w:hAnsi="Times New Roman" w:cs="Times New Roman"/>
          <w:lang w:val="en-US"/>
        </w:rPr>
        <w:t>Wie</w:t>
      </w:r>
      <w:proofErr w:type="spellEnd"/>
      <w:r w:rsidRPr="007B40D6">
        <w:rPr>
          <w:rFonts w:ascii="Times New Roman" w:hAnsi="Times New Roman" w:cs="Times New Roman"/>
        </w:rPr>
        <w:t xml:space="preserve"> </w:t>
      </w:r>
      <w:proofErr w:type="spellStart"/>
      <w:r w:rsidRPr="000D3470">
        <w:rPr>
          <w:rFonts w:ascii="Times New Roman" w:hAnsi="Times New Roman" w:cs="Times New Roman"/>
          <w:lang w:val="en-US"/>
        </w:rPr>
        <w:t>aus</w:t>
      </w:r>
      <w:proofErr w:type="spellEnd"/>
      <w:r w:rsidRPr="007B40D6">
        <w:rPr>
          <w:rFonts w:ascii="Times New Roman" w:hAnsi="Times New Roman" w:cs="Times New Roman"/>
        </w:rPr>
        <w:t xml:space="preserve"> </w:t>
      </w:r>
      <w:r w:rsidRPr="000D3470">
        <w:rPr>
          <w:rFonts w:ascii="Times New Roman" w:hAnsi="Times New Roman" w:cs="Times New Roman"/>
          <w:lang w:val="en-US"/>
        </w:rPr>
        <w:t>Angela</w:t>
      </w:r>
      <w:r w:rsidRPr="007B40D6">
        <w:rPr>
          <w:rFonts w:ascii="Times New Roman" w:hAnsi="Times New Roman" w:cs="Times New Roman"/>
        </w:rPr>
        <w:t xml:space="preserve"> </w:t>
      </w:r>
      <w:r w:rsidRPr="000D3470">
        <w:rPr>
          <w:rFonts w:ascii="Times New Roman" w:hAnsi="Times New Roman" w:cs="Times New Roman"/>
          <w:lang w:val="en-US"/>
        </w:rPr>
        <w:t>Merkel</w:t>
      </w:r>
      <w:r w:rsidRPr="007B40D6">
        <w:rPr>
          <w:rFonts w:ascii="Times New Roman" w:hAnsi="Times New Roman" w:cs="Times New Roman"/>
        </w:rPr>
        <w:t xml:space="preserve"> </w:t>
      </w:r>
      <w:r w:rsidRPr="000D3470">
        <w:rPr>
          <w:rFonts w:ascii="Times New Roman" w:hAnsi="Times New Roman" w:cs="Times New Roman"/>
          <w:lang w:val="en-US"/>
        </w:rPr>
        <w:t>die</w:t>
      </w:r>
      <w:r w:rsidRPr="007B40D6">
        <w:rPr>
          <w:rFonts w:ascii="Times New Roman" w:hAnsi="Times New Roman" w:cs="Times New Roman"/>
        </w:rPr>
        <w:t xml:space="preserve"> </w:t>
      </w:r>
      <w:proofErr w:type="spellStart"/>
      <w:r w:rsidRPr="000D3470">
        <w:rPr>
          <w:rFonts w:ascii="Times New Roman" w:hAnsi="Times New Roman" w:cs="Times New Roman"/>
          <w:lang w:val="en-US"/>
        </w:rPr>
        <w:t>Fl</w:t>
      </w:r>
      <w:proofErr w:type="spellEnd"/>
      <w:r w:rsidRPr="007B40D6">
        <w:rPr>
          <w:rFonts w:ascii="Times New Roman" w:hAnsi="Times New Roman" w:cs="Times New Roman"/>
        </w:rPr>
        <w:t>ü</w:t>
      </w:r>
      <w:proofErr w:type="spellStart"/>
      <w:r w:rsidRPr="000D3470">
        <w:rPr>
          <w:rFonts w:ascii="Times New Roman" w:hAnsi="Times New Roman" w:cs="Times New Roman"/>
          <w:lang w:val="en-US"/>
        </w:rPr>
        <w:t>chtlingskanzlerin</w:t>
      </w:r>
      <w:proofErr w:type="spellEnd"/>
      <w:r w:rsidRPr="007B40D6">
        <w:rPr>
          <w:rFonts w:ascii="Times New Roman" w:hAnsi="Times New Roman" w:cs="Times New Roman"/>
        </w:rPr>
        <w:t xml:space="preserve"> </w:t>
      </w:r>
      <w:proofErr w:type="spellStart"/>
      <w:r w:rsidRPr="000D3470">
        <w:rPr>
          <w:rFonts w:ascii="Times New Roman" w:hAnsi="Times New Roman" w:cs="Times New Roman"/>
          <w:lang w:val="en-US"/>
        </w:rPr>
        <w:t>wurde</w:t>
      </w:r>
      <w:proofErr w:type="spellEnd"/>
      <w:r w:rsidRPr="007B40D6">
        <w:rPr>
          <w:rFonts w:ascii="Times New Roman" w:hAnsi="Times New Roman" w:cs="Times New Roman"/>
        </w:rPr>
        <w:t xml:space="preserve"> // </w:t>
      </w:r>
      <w:r w:rsidRPr="000D3470">
        <w:rPr>
          <w:rFonts w:ascii="Times New Roman" w:hAnsi="Times New Roman" w:cs="Times New Roman"/>
          <w:lang w:val="en-US"/>
        </w:rPr>
        <w:t>Der</w:t>
      </w:r>
      <w:r w:rsidRPr="007B40D6">
        <w:rPr>
          <w:rFonts w:ascii="Times New Roman" w:hAnsi="Times New Roman" w:cs="Times New Roman"/>
        </w:rPr>
        <w:t xml:space="preserve"> </w:t>
      </w:r>
      <w:r w:rsidRPr="000D3470">
        <w:rPr>
          <w:rFonts w:ascii="Times New Roman" w:hAnsi="Times New Roman" w:cs="Times New Roman"/>
          <w:lang w:val="en-US"/>
        </w:rPr>
        <w:t>Spiegel</w:t>
      </w:r>
      <w:r w:rsidRPr="007B40D6">
        <w:rPr>
          <w:rFonts w:ascii="Times New Roman" w:hAnsi="Times New Roman" w:cs="Times New Roman"/>
        </w:rPr>
        <w:t>, 23.01.2016 (</w:t>
      </w:r>
      <w:r w:rsidRPr="000D3470">
        <w:rPr>
          <w:rFonts w:ascii="Times New Roman" w:hAnsi="Times New Roman" w:cs="Times New Roman"/>
          <w:lang w:val="en-US"/>
        </w:rPr>
        <w:t>URL</w:t>
      </w:r>
      <w:r w:rsidRPr="007B40D6">
        <w:rPr>
          <w:rFonts w:ascii="Times New Roman" w:hAnsi="Times New Roman" w:cs="Times New Roman"/>
        </w:rPr>
        <w:t xml:space="preserve">: </w:t>
      </w:r>
      <w:r w:rsidRPr="000D3470">
        <w:rPr>
          <w:rFonts w:ascii="Times New Roman" w:hAnsi="Times New Roman" w:cs="Times New Roman"/>
          <w:lang w:val="en-US"/>
        </w:rPr>
        <w:t>http</w:t>
      </w:r>
      <w:r w:rsidRPr="007B40D6">
        <w:rPr>
          <w:rFonts w:ascii="Times New Roman" w:hAnsi="Times New Roman" w:cs="Times New Roman"/>
        </w:rPr>
        <w:t>://</w:t>
      </w:r>
      <w:r w:rsidRPr="000D3470">
        <w:rPr>
          <w:rFonts w:ascii="Times New Roman" w:hAnsi="Times New Roman" w:cs="Times New Roman"/>
          <w:lang w:val="en-US"/>
        </w:rPr>
        <w:t>www</w:t>
      </w:r>
      <w:r w:rsidRPr="007B40D6">
        <w:rPr>
          <w:rFonts w:ascii="Times New Roman" w:hAnsi="Times New Roman" w:cs="Times New Roman"/>
        </w:rPr>
        <w:t>.</w:t>
      </w:r>
      <w:proofErr w:type="spellStart"/>
      <w:r w:rsidRPr="000D3470">
        <w:rPr>
          <w:rFonts w:ascii="Times New Roman" w:hAnsi="Times New Roman" w:cs="Times New Roman"/>
          <w:lang w:val="en-US"/>
        </w:rPr>
        <w:t>spiegel</w:t>
      </w:r>
      <w:proofErr w:type="spellEnd"/>
      <w:r w:rsidRPr="007B40D6">
        <w:rPr>
          <w:rFonts w:ascii="Times New Roman" w:hAnsi="Times New Roman" w:cs="Times New Roman"/>
        </w:rPr>
        <w:t>.</w:t>
      </w:r>
      <w:r w:rsidRPr="000D3470">
        <w:rPr>
          <w:rFonts w:ascii="Times New Roman" w:hAnsi="Times New Roman" w:cs="Times New Roman"/>
          <w:lang w:val="en-US"/>
        </w:rPr>
        <w:t>de</w:t>
      </w:r>
      <w:r w:rsidRPr="007B40D6">
        <w:rPr>
          <w:rFonts w:ascii="Times New Roman" w:hAnsi="Times New Roman" w:cs="Times New Roman"/>
        </w:rPr>
        <w:t>/</w:t>
      </w:r>
      <w:proofErr w:type="spellStart"/>
      <w:r w:rsidRPr="000D3470">
        <w:rPr>
          <w:rFonts w:ascii="Times New Roman" w:hAnsi="Times New Roman" w:cs="Times New Roman"/>
          <w:lang w:val="en-US"/>
        </w:rPr>
        <w:t>spiegel</w:t>
      </w:r>
      <w:proofErr w:type="spellEnd"/>
      <w:r w:rsidRPr="007B40D6">
        <w:rPr>
          <w:rFonts w:ascii="Times New Roman" w:hAnsi="Times New Roman" w:cs="Times New Roman"/>
        </w:rPr>
        <w:t>/</w:t>
      </w:r>
      <w:r w:rsidRPr="000D3470">
        <w:rPr>
          <w:rFonts w:ascii="Times New Roman" w:hAnsi="Times New Roman" w:cs="Times New Roman"/>
          <w:lang w:val="en-US"/>
        </w:rPr>
        <w:t>print</w:t>
      </w:r>
      <w:r w:rsidRPr="007B40D6">
        <w:rPr>
          <w:rFonts w:ascii="Times New Roman" w:hAnsi="Times New Roman" w:cs="Times New Roman"/>
        </w:rPr>
        <w:t>/</w:t>
      </w:r>
      <w:r w:rsidRPr="000D3470">
        <w:rPr>
          <w:rFonts w:ascii="Times New Roman" w:hAnsi="Times New Roman" w:cs="Times New Roman"/>
          <w:lang w:val="en-US"/>
        </w:rPr>
        <w:t>d</w:t>
      </w:r>
      <w:r w:rsidRPr="007B40D6">
        <w:rPr>
          <w:rFonts w:ascii="Times New Roman" w:hAnsi="Times New Roman" w:cs="Times New Roman"/>
        </w:rPr>
        <w:t>-141826644.</w:t>
      </w:r>
      <w:r w:rsidRPr="000D3470">
        <w:rPr>
          <w:rFonts w:ascii="Times New Roman" w:hAnsi="Times New Roman" w:cs="Times New Roman"/>
          <w:lang w:val="en-US"/>
        </w:rPr>
        <w:t>html</w:t>
      </w:r>
      <w:r w:rsidRPr="007B40D6">
        <w:rPr>
          <w:rFonts w:ascii="Times New Roman" w:hAnsi="Times New Roman" w:cs="Times New Roman"/>
        </w:rPr>
        <w:t xml:space="preserve">, </w:t>
      </w:r>
      <w:r w:rsidRPr="000D3470">
        <w:rPr>
          <w:rFonts w:ascii="Times New Roman" w:hAnsi="Times New Roman" w:cs="Times New Roman"/>
        </w:rPr>
        <w:t>дата</w:t>
      </w:r>
      <w:r w:rsidRPr="007B40D6">
        <w:rPr>
          <w:rFonts w:ascii="Times New Roman" w:hAnsi="Times New Roman" w:cs="Times New Roman"/>
        </w:rPr>
        <w:t xml:space="preserve"> </w:t>
      </w:r>
      <w:r w:rsidRPr="000D3470">
        <w:rPr>
          <w:rFonts w:ascii="Times New Roman" w:hAnsi="Times New Roman" w:cs="Times New Roman"/>
        </w:rPr>
        <w:t>обращения</w:t>
      </w:r>
      <w:r w:rsidRPr="007B40D6">
        <w:rPr>
          <w:rFonts w:ascii="Times New Roman" w:hAnsi="Times New Roman" w:cs="Times New Roman"/>
        </w:rPr>
        <w:t>: 03.05.2017).</w:t>
      </w:r>
    </w:p>
  </w:footnote>
  <w:footnote w:id="121">
    <w:p w:rsidR="00A227E3" w:rsidRPr="000D3470" w:rsidRDefault="00A227E3">
      <w:pPr>
        <w:pStyle w:val="a3"/>
        <w:rPr>
          <w:rFonts w:ascii="Times New Roman" w:hAnsi="Times New Roman" w:cs="Times New Roman"/>
        </w:rPr>
      </w:pPr>
      <w:r w:rsidRPr="000D3470">
        <w:rPr>
          <w:rStyle w:val="a5"/>
          <w:rFonts w:ascii="Times New Roman" w:hAnsi="Times New Roman" w:cs="Times New Roman"/>
        </w:rPr>
        <w:footnoteRef/>
      </w:r>
      <w:r w:rsidRPr="000D3470">
        <w:rPr>
          <w:rFonts w:ascii="Times New Roman" w:hAnsi="Times New Roman" w:cs="Times New Roman"/>
        </w:rPr>
        <w:t xml:space="preserve"> Кочев И.А. Роль Германии в военной миссии ЕС «ЕСФОР </w:t>
      </w:r>
      <w:proofErr w:type="gramStart"/>
      <w:r w:rsidRPr="000D3470">
        <w:rPr>
          <w:rFonts w:ascii="Times New Roman" w:hAnsi="Times New Roman" w:cs="Times New Roman"/>
        </w:rPr>
        <w:t>ДР</w:t>
      </w:r>
      <w:proofErr w:type="gramEnd"/>
      <w:r w:rsidRPr="000D3470">
        <w:rPr>
          <w:rFonts w:ascii="Times New Roman" w:hAnsi="Times New Roman" w:cs="Times New Roman"/>
        </w:rPr>
        <w:t xml:space="preserve"> Конго»</w:t>
      </w:r>
      <w:r>
        <w:rPr>
          <w:rFonts w:ascii="Times New Roman" w:hAnsi="Times New Roman" w:cs="Times New Roman"/>
        </w:rPr>
        <w:t xml:space="preserve"> / И.А. Кочев</w:t>
      </w:r>
      <w:r w:rsidRPr="000D3470">
        <w:rPr>
          <w:rFonts w:ascii="Times New Roman" w:hAnsi="Times New Roman" w:cs="Times New Roman"/>
        </w:rPr>
        <w:t xml:space="preserve"> // Вестник Томского государственного университе</w:t>
      </w:r>
      <w:r>
        <w:rPr>
          <w:rFonts w:ascii="Times New Roman" w:hAnsi="Times New Roman" w:cs="Times New Roman"/>
        </w:rPr>
        <w:t xml:space="preserve">та. - </w:t>
      </w:r>
      <w:r w:rsidRPr="004E7162">
        <w:rPr>
          <w:rFonts w:ascii="Times New Roman" w:hAnsi="Times New Roman" w:cs="Times New Roman"/>
        </w:rPr>
        <w:t xml:space="preserve">2012. </w:t>
      </w:r>
      <w:r>
        <w:rPr>
          <w:rFonts w:ascii="Times New Roman" w:hAnsi="Times New Roman" w:cs="Times New Roman"/>
        </w:rPr>
        <w:t xml:space="preserve">№ 363. - </w:t>
      </w:r>
      <w:r w:rsidRPr="000D3470">
        <w:rPr>
          <w:rFonts w:ascii="Times New Roman" w:hAnsi="Times New Roman" w:cs="Times New Roman"/>
        </w:rPr>
        <w:t>С. 113.</w:t>
      </w:r>
    </w:p>
  </w:footnote>
  <w:footnote w:id="122">
    <w:p w:rsidR="00A227E3" w:rsidRPr="000D3470" w:rsidRDefault="00A227E3" w:rsidP="00ED58E4">
      <w:pPr>
        <w:pStyle w:val="a3"/>
        <w:rPr>
          <w:rFonts w:ascii="Times New Roman" w:hAnsi="Times New Roman" w:cs="Times New Roman"/>
        </w:rPr>
      </w:pPr>
      <w:r w:rsidRPr="000D3470">
        <w:rPr>
          <w:rStyle w:val="a5"/>
          <w:rFonts w:ascii="Times New Roman" w:hAnsi="Times New Roman" w:cs="Times New Roman"/>
        </w:rPr>
        <w:footnoteRef/>
      </w:r>
      <w:r w:rsidRPr="000D3470">
        <w:rPr>
          <w:rFonts w:ascii="Times New Roman" w:hAnsi="Times New Roman" w:cs="Times New Roman"/>
        </w:rPr>
        <w:t xml:space="preserve"> Договор о Европейском союзе в редакции Лиссабонского договора 2009 года (</w:t>
      </w:r>
      <w:r w:rsidRPr="000D3470">
        <w:rPr>
          <w:rFonts w:ascii="Times New Roman" w:hAnsi="Times New Roman" w:cs="Times New Roman"/>
          <w:lang w:val="en-US"/>
        </w:rPr>
        <w:t>URL</w:t>
      </w:r>
      <w:r w:rsidRPr="000D3470">
        <w:rPr>
          <w:rFonts w:ascii="Times New Roman" w:hAnsi="Times New Roman" w:cs="Times New Roman"/>
        </w:rPr>
        <w:t xml:space="preserve">: </w:t>
      </w:r>
      <w:bookmarkStart w:id="59" w:name="OLE_LINK117"/>
      <w:r w:rsidRPr="000D3470">
        <w:rPr>
          <w:rFonts w:ascii="Times New Roman" w:hAnsi="Times New Roman" w:cs="Times New Roman"/>
        </w:rPr>
        <w:t>http://eulaw.ru/treaties/teu</w:t>
      </w:r>
      <w:bookmarkEnd w:id="59"/>
      <w:r w:rsidRPr="000D3470">
        <w:rPr>
          <w:rFonts w:ascii="Times New Roman" w:hAnsi="Times New Roman" w:cs="Times New Roman"/>
        </w:rPr>
        <w:t>, дата обращения: 21.02.2017).</w:t>
      </w:r>
    </w:p>
  </w:footnote>
  <w:footnote w:id="123">
    <w:p w:rsidR="00A227E3" w:rsidRPr="000D3470" w:rsidRDefault="00A227E3" w:rsidP="00B64809">
      <w:pPr>
        <w:pStyle w:val="a3"/>
        <w:rPr>
          <w:rFonts w:ascii="Times New Roman" w:hAnsi="Times New Roman" w:cs="Times New Roman"/>
          <w:lang w:val="en-US"/>
        </w:rPr>
      </w:pPr>
      <w:r w:rsidRPr="000D3470">
        <w:rPr>
          <w:rStyle w:val="a5"/>
          <w:rFonts w:ascii="Times New Roman" w:hAnsi="Times New Roman" w:cs="Times New Roman"/>
        </w:rPr>
        <w:footnoteRef/>
      </w:r>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Gujer</w:t>
      </w:r>
      <w:proofErr w:type="spellEnd"/>
      <w:r w:rsidRPr="000D3470">
        <w:rPr>
          <w:rFonts w:ascii="Times New Roman" w:hAnsi="Times New Roman" w:cs="Times New Roman"/>
          <w:lang w:val="en-US"/>
        </w:rPr>
        <w:t xml:space="preserve"> E. </w:t>
      </w:r>
      <w:proofErr w:type="spellStart"/>
      <w:r w:rsidRPr="000D3470">
        <w:rPr>
          <w:rFonts w:ascii="Times New Roman" w:hAnsi="Times New Roman" w:cs="Times New Roman"/>
          <w:lang w:val="en-US"/>
        </w:rPr>
        <w:t>Auftrag</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Beschäftigungstherapie</w:t>
      </w:r>
      <w:proofErr w:type="spellEnd"/>
      <w:r w:rsidRPr="000D3470">
        <w:rPr>
          <w:rFonts w:ascii="Times New Roman" w:hAnsi="Times New Roman" w:cs="Times New Roman"/>
          <w:lang w:val="en-US"/>
        </w:rPr>
        <w:t xml:space="preserve">? Die </w:t>
      </w:r>
      <w:proofErr w:type="spellStart"/>
      <w:r w:rsidRPr="000D3470">
        <w:rPr>
          <w:rFonts w:ascii="Times New Roman" w:hAnsi="Times New Roman" w:cs="Times New Roman"/>
          <w:lang w:val="en-US"/>
        </w:rPr>
        <w:t>Bundeswehr</w:t>
      </w:r>
      <w:proofErr w:type="spellEnd"/>
      <w:r w:rsidRPr="000D3470">
        <w:rPr>
          <w:rFonts w:ascii="Times New Roman" w:hAnsi="Times New Roman" w:cs="Times New Roman"/>
          <w:lang w:val="en-US"/>
        </w:rPr>
        <w:t xml:space="preserve"> in </w:t>
      </w:r>
      <w:proofErr w:type="spellStart"/>
      <w:r w:rsidRPr="000D3470">
        <w:rPr>
          <w:rFonts w:ascii="Times New Roman" w:hAnsi="Times New Roman" w:cs="Times New Roman"/>
          <w:lang w:val="en-US"/>
        </w:rPr>
        <w:t>Afrika</w:t>
      </w:r>
      <w:proofErr w:type="spellEnd"/>
      <w:r w:rsidRPr="000D3470">
        <w:rPr>
          <w:rFonts w:ascii="Times New Roman" w:hAnsi="Times New Roman" w:cs="Times New Roman"/>
          <w:lang w:val="en-US"/>
        </w:rPr>
        <w:t xml:space="preserve"> und die </w:t>
      </w:r>
      <w:proofErr w:type="spellStart"/>
      <w:r w:rsidRPr="000D3470">
        <w:rPr>
          <w:rFonts w:ascii="Times New Roman" w:hAnsi="Times New Roman" w:cs="Times New Roman"/>
          <w:lang w:val="en-US"/>
        </w:rPr>
        <w:t>Zukunft</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deutscher</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Auslandseinsätze</w:t>
      </w:r>
      <w:proofErr w:type="spellEnd"/>
      <w:r w:rsidRPr="004E7162">
        <w:rPr>
          <w:rFonts w:ascii="Times New Roman" w:hAnsi="Times New Roman" w:cs="Times New Roman"/>
          <w:lang w:val="en-US"/>
        </w:rPr>
        <w:t xml:space="preserve"> </w:t>
      </w:r>
      <w:r w:rsidRPr="00257B8F">
        <w:rPr>
          <w:rFonts w:ascii="Times New Roman" w:hAnsi="Times New Roman" w:cs="Times New Roman"/>
          <w:lang w:val="en-US"/>
        </w:rPr>
        <w:t>/ E.</w:t>
      </w:r>
      <w:r w:rsidRPr="00257B8F">
        <w:rPr>
          <w:lang w:val="en-US"/>
        </w:rPr>
        <w:t xml:space="preserve"> </w:t>
      </w:r>
      <w:proofErr w:type="spellStart"/>
      <w:r w:rsidRPr="00257B8F">
        <w:rPr>
          <w:rFonts w:ascii="Times New Roman" w:hAnsi="Times New Roman" w:cs="Times New Roman"/>
          <w:lang w:val="en-US"/>
        </w:rPr>
        <w:t>Gujer</w:t>
      </w:r>
      <w:proofErr w:type="spellEnd"/>
      <w:r w:rsidRPr="00257B8F">
        <w:rPr>
          <w:rFonts w:ascii="Times New Roman" w:hAnsi="Times New Roman" w:cs="Times New Roman"/>
          <w:lang w:val="en-US"/>
        </w:rPr>
        <w:t xml:space="preserve"> </w:t>
      </w:r>
      <w:r w:rsidRPr="000D3470">
        <w:rPr>
          <w:rFonts w:ascii="Times New Roman" w:hAnsi="Times New Roman" w:cs="Times New Roman"/>
          <w:lang w:val="en-US"/>
        </w:rPr>
        <w:t>//</w:t>
      </w:r>
      <w:r w:rsidRPr="004E7162">
        <w:rPr>
          <w:rFonts w:ascii="Times New Roman" w:hAnsi="Times New Roman" w:cs="Times New Roman"/>
          <w:lang w:val="en-US"/>
        </w:rPr>
        <w:t xml:space="preserve"> </w:t>
      </w:r>
      <w:r w:rsidRPr="00257B8F">
        <w:rPr>
          <w:rFonts w:ascii="Times New Roman" w:hAnsi="Times New Roman" w:cs="Times New Roman"/>
          <w:lang w:val="en-US"/>
        </w:rPr>
        <w:t xml:space="preserve">Am </w:t>
      </w:r>
      <w:proofErr w:type="spellStart"/>
      <w:r w:rsidRPr="00257B8F">
        <w:rPr>
          <w:rFonts w:ascii="Times New Roman" w:hAnsi="Times New Roman" w:cs="Times New Roman"/>
          <w:lang w:val="en-US"/>
        </w:rPr>
        <w:t>Hindukusch</w:t>
      </w:r>
      <w:proofErr w:type="spellEnd"/>
      <w:r w:rsidRPr="00257B8F">
        <w:rPr>
          <w:rFonts w:ascii="Times New Roman" w:hAnsi="Times New Roman" w:cs="Times New Roman"/>
          <w:lang w:val="en-US"/>
        </w:rPr>
        <w:t xml:space="preserve"> - und </w:t>
      </w:r>
      <w:proofErr w:type="spellStart"/>
      <w:r w:rsidRPr="00257B8F">
        <w:rPr>
          <w:rFonts w:ascii="Times New Roman" w:hAnsi="Times New Roman" w:cs="Times New Roman"/>
          <w:lang w:val="en-US"/>
        </w:rPr>
        <w:t>weiter</w:t>
      </w:r>
      <w:proofErr w:type="spellEnd"/>
      <w:r w:rsidRPr="00257B8F">
        <w:rPr>
          <w:rFonts w:ascii="Times New Roman" w:hAnsi="Times New Roman" w:cs="Times New Roman"/>
          <w:lang w:val="en-US"/>
        </w:rPr>
        <w:t xml:space="preserve">? Die </w:t>
      </w:r>
      <w:proofErr w:type="spellStart"/>
      <w:r w:rsidRPr="00257B8F">
        <w:rPr>
          <w:rFonts w:ascii="Times New Roman" w:hAnsi="Times New Roman" w:cs="Times New Roman"/>
          <w:lang w:val="en-US"/>
        </w:rPr>
        <w:t>Bundeswehr</w:t>
      </w:r>
      <w:proofErr w:type="spellEnd"/>
      <w:r w:rsidRPr="00257B8F">
        <w:rPr>
          <w:rFonts w:ascii="Times New Roman" w:hAnsi="Times New Roman" w:cs="Times New Roman"/>
          <w:lang w:val="en-US"/>
        </w:rPr>
        <w:t xml:space="preserve"> </w:t>
      </w:r>
      <w:proofErr w:type="spellStart"/>
      <w:r w:rsidRPr="00257B8F">
        <w:rPr>
          <w:rFonts w:ascii="Times New Roman" w:hAnsi="Times New Roman" w:cs="Times New Roman"/>
          <w:lang w:val="en-US"/>
        </w:rPr>
        <w:t>im</w:t>
      </w:r>
      <w:proofErr w:type="spellEnd"/>
      <w:r w:rsidRPr="00257B8F">
        <w:rPr>
          <w:rFonts w:ascii="Times New Roman" w:hAnsi="Times New Roman" w:cs="Times New Roman"/>
          <w:lang w:val="en-US"/>
        </w:rPr>
        <w:t xml:space="preserve"> </w:t>
      </w:r>
      <w:proofErr w:type="spellStart"/>
      <w:r w:rsidRPr="00257B8F">
        <w:rPr>
          <w:rFonts w:ascii="Times New Roman" w:hAnsi="Times New Roman" w:cs="Times New Roman"/>
          <w:lang w:val="en-US"/>
        </w:rPr>
        <w:t>Auslandseinsatz</w:t>
      </w:r>
      <w:proofErr w:type="spellEnd"/>
      <w:r w:rsidRPr="00257B8F">
        <w:rPr>
          <w:rFonts w:ascii="Times New Roman" w:hAnsi="Times New Roman" w:cs="Times New Roman"/>
          <w:lang w:val="en-US"/>
        </w:rPr>
        <w:t xml:space="preserve">. </w:t>
      </w:r>
      <w:proofErr w:type="spellStart"/>
      <w:r w:rsidRPr="00257B8F">
        <w:rPr>
          <w:rFonts w:ascii="Times New Roman" w:hAnsi="Times New Roman" w:cs="Times New Roman"/>
          <w:lang w:val="en-US"/>
        </w:rPr>
        <w:t>Erfahrungen</w:t>
      </w:r>
      <w:proofErr w:type="spellEnd"/>
      <w:r w:rsidRPr="00257B8F">
        <w:rPr>
          <w:rFonts w:ascii="Times New Roman" w:hAnsi="Times New Roman" w:cs="Times New Roman"/>
          <w:lang w:val="en-US"/>
        </w:rPr>
        <w:t xml:space="preserve">, </w:t>
      </w:r>
      <w:proofErr w:type="spellStart"/>
      <w:r w:rsidRPr="00257B8F">
        <w:rPr>
          <w:rFonts w:ascii="Times New Roman" w:hAnsi="Times New Roman" w:cs="Times New Roman"/>
          <w:lang w:val="en-US"/>
        </w:rPr>
        <w:t>Bilanzen</w:t>
      </w:r>
      <w:proofErr w:type="spellEnd"/>
      <w:r w:rsidRPr="00257B8F">
        <w:rPr>
          <w:rFonts w:ascii="Times New Roman" w:hAnsi="Times New Roman" w:cs="Times New Roman"/>
          <w:lang w:val="en-US"/>
        </w:rPr>
        <w:t xml:space="preserve">, </w:t>
      </w:r>
      <w:proofErr w:type="spellStart"/>
      <w:r w:rsidRPr="00257B8F">
        <w:rPr>
          <w:rFonts w:ascii="Times New Roman" w:hAnsi="Times New Roman" w:cs="Times New Roman"/>
          <w:lang w:val="en-US"/>
        </w:rPr>
        <w:t>Ausblicke</w:t>
      </w:r>
      <w:proofErr w:type="spellEnd"/>
      <w:r w:rsidRPr="00257B8F">
        <w:rPr>
          <w:rFonts w:ascii="Times New Roman" w:hAnsi="Times New Roman" w:cs="Times New Roman"/>
          <w:lang w:val="en-US"/>
        </w:rPr>
        <w:t xml:space="preserve"> / R.L </w:t>
      </w:r>
      <w:proofErr w:type="spellStart"/>
      <w:r w:rsidRPr="00257B8F">
        <w:rPr>
          <w:rFonts w:ascii="Times New Roman" w:hAnsi="Times New Roman" w:cs="Times New Roman"/>
          <w:lang w:val="en-US"/>
        </w:rPr>
        <w:t>Glatz</w:t>
      </w:r>
      <w:proofErr w:type="spellEnd"/>
      <w:proofErr w:type="gramStart"/>
      <w:r w:rsidRPr="00257B8F">
        <w:rPr>
          <w:rFonts w:ascii="Times New Roman" w:hAnsi="Times New Roman" w:cs="Times New Roman"/>
          <w:lang w:val="en-US"/>
        </w:rPr>
        <w:t>,  R</w:t>
      </w:r>
      <w:proofErr w:type="gramEnd"/>
      <w:r w:rsidRPr="00257B8F">
        <w:rPr>
          <w:rFonts w:ascii="Times New Roman" w:hAnsi="Times New Roman" w:cs="Times New Roman"/>
          <w:lang w:val="en-US"/>
        </w:rPr>
        <w:t xml:space="preserve">. </w:t>
      </w:r>
      <w:proofErr w:type="spellStart"/>
      <w:r w:rsidRPr="00257B8F">
        <w:rPr>
          <w:rFonts w:ascii="Times New Roman" w:hAnsi="Times New Roman" w:cs="Times New Roman"/>
          <w:lang w:val="en-US"/>
        </w:rPr>
        <w:t>Tophoven</w:t>
      </w:r>
      <w:proofErr w:type="spellEnd"/>
      <w:r w:rsidRPr="00257B8F">
        <w:rPr>
          <w:rFonts w:ascii="Times New Roman" w:hAnsi="Times New Roman" w:cs="Times New Roman"/>
          <w:lang w:val="en-US"/>
        </w:rPr>
        <w:t xml:space="preserve"> (</w:t>
      </w:r>
      <w:proofErr w:type="spellStart"/>
      <w:r w:rsidRPr="00257B8F">
        <w:rPr>
          <w:rFonts w:ascii="Times New Roman" w:hAnsi="Times New Roman" w:cs="Times New Roman"/>
          <w:lang w:val="en-US"/>
        </w:rPr>
        <w:t>Hrsg</w:t>
      </w:r>
      <w:proofErr w:type="spellEnd"/>
      <w:r w:rsidRPr="00257B8F">
        <w:rPr>
          <w:rFonts w:ascii="Times New Roman" w:hAnsi="Times New Roman" w:cs="Times New Roman"/>
          <w:lang w:val="en-US"/>
        </w:rPr>
        <w:t xml:space="preserve">.). Bonn: </w:t>
      </w:r>
      <w:proofErr w:type="spellStart"/>
      <w:r w:rsidRPr="00257B8F">
        <w:rPr>
          <w:rFonts w:ascii="Times New Roman" w:hAnsi="Times New Roman" w:cs="Times New Roman"/>
          <w:lang w:val="en-US"/>
        </w:rPr>
        <w:t>Bundeszentrale</w:t>
      </w:r>
      <w:proofErr w:type="spellEnd"/>
      <w:r w:rsidRPr="00257B8F">
        <w:rPr>
          <w:rFonts w:ascii="Times New Roman" w:hAnsi="Times New Roman" w:cs="Times New Roman"/>
          <w:lang w:val="en-US"/>
        </w:rPr>
        <w:t xml:space="preserve"> </w:t>
      </w:r>
      <w:proofErr w:type="spellStart"/>
      <w:r w:rsidRPr="00257B8F">
        <w:rPr>
          <w:rFonts w:ascii="Times New Roman" w:hAnsi="Times New Roman" w:cs="Times New Roman"/>
          <w:lang w:val="en-US"/>
        </w:rPr>
        <w:t>für</w:t>
      </w:r>
      <w:proofErr w:type="spellEnd"/>
      <w:r w:rsidRPr="00257B8F">
        <w:rPr>
          <w:rFonts w:ascii="Times New Roman" w:hAnsi="Times New Roman" w:cs="Times New Roman"/>
          <w:lang w:val="en-US"/>
        </w:rPr>
        <w:t xml:space="preserve"> </w:t>
      </w:r>
      <w:proofErr w:type="spellStart"/>
      <w:r w:rsidRPr="00257B8F">
        <w:rPr>
          <w:rFonts w:ascii="Times New Roman" w:hAnsi="Times New Roman" w:cs="Times New Roman"/>
          <w:lang w:val="en-US"/>
        </w:rPr>
        <w:t>politische</w:t>
      </w:r>
      <w:proofErr w:type="spellEnd"/>
      <w:r w:rsidRPr="00257B8F">
        <w:rPr>
          <w:rFonts w:ascii="Times New Roman" w:hAnsi="Times New Roman" w:cs="Times New Roman"/>
          <w:lang w:val="en-US"/>
        </w:rPr>
        <w:t xml:space="preserve"> </w:t>
      </w:r>
      <w:proofErr w:type="spellStart"/>
      <w:r w:rsidRPr="00257B8F">
        <w:rPr>
          <w:rFonts w:ascii="Times New Roman" w:hAnsi="Times New Roman" w:cs="Times New Roman"/>
          <w:lang w:val="en-US"/>
        </w:rPr>
        <w:t>Bildung</w:t>
      </w:r>
      <w:proofErr w:type="spellEnd"/>
      <w:r w:rsidRPr="00257B8F">
        <w:rPr>
          <w:rFonts w:ascii="Times New Roman" w:hAnsi="Times New Roman" w:cs="Times New Roman"/>
          <w:lang w:val="en-US"/>
        </w:rPr>
        <w:t>, 2015. -</w:t>
      </w:r>
      <w:r w:rsidRPr="000D3470">
        <w:rPr>
          <w:rFonts w:ascii="Times New Roman" w:hAnsi="Times New Roman" w:cs="Times New Roman"/>
          <w:lang w:val="en-US"/>
        </w:rPr>
        <w:t xml:space="preserve"> S. 361.</w:t>
      </w:r>
    </w:p>
  </w:footnote>
  <w:footnote w:id="124">
    <w:p w:rsidR="00A227E3" w:rsidRPr="000D3470" w:rsidRDefault="00A227E3" w:rsidP="00975DE8">
      <w:pPr>
        <w:pStyle w:val="a3"/>
        <w:rPr>
          <w:rFonts w:ascii="Times New Roman" w:hAnsi="Times New Roman" w:cs="Times New Roman"/>
          <w:lang w:val="en-US"/>
        </w:rPr>
      </w:pPr>
      <w:r w:rsidRPr="000D3470">
        <w:rPr>
          <w:rStyle w:val="a5"/>
          <w:rFonts w:ascii="Times New Roman" w:hAnsi="Times New Roman" w:cs="Times New Roman"/>
        </w:rPr>
        <w:footnoteRef/>
      </w:r>
      <w:r w:rsidRPr="000D3470">
        <w:rPr>
          <w:rFonts w:ascii="Times New Roman" w:hAnsi="Times New Roman" w:cs="Times New Roman"/>
          <w:lang w:val="en-US"/>
        </w:rPr>
        <w:t xml:space="preserve"> Deployed Units // EU NAVFOR Somalia official website (URL: http://eunavfor.eu/deployed-units/mpras/#news-tabs, </w:t>
      </w:r>
      <w:r w:rsidRPr="000D3470">
        <w:rPr>
          <w:rFonts w:ascii="Times New Roman" w:hAnsi="Times New Roman" w:cs="Times New Roman"/>
        </w:rPr>
        <w:t>дата</w:t>
      </w:r>
      <w:r w:rsidRPr="000D3470">
        <w:rPr>
          <w:rFonts w:ascii="Times New Roman" w:hAnsi="Times New Roman" w:cs="Times New Roman"/>
          <w:lang w:val="en-US"/>
        </w:rPr>
        <w:t xml:space="preserve"> </w:t>
      </w:r>
      <w:r w:rsidRPr="000D3470">
        <w:rPr>
          <w:rFonts w:ascii="Times New Roman" w:hAnsi="Times New Roman" w:cs="Times New Roman"/>
        </w:rPr>
        <w:t>обращения</w:t>
      </w:r>
      <w:r w:rsidRPr="000D3470">
        <w:rPr>
          <w:rFonts w:ascii="Times New Roman" w:hAnsi="Times New Roman" w:cs="Times New Roman"/>
          <w:lang w:val="en-US"/>
        </w:rPr>
        <w:t>:  30.03.2017).</w:t>
      </w:r>
    </w:p>
  </w:footnote>
  <w:footnote w:id="125">
    <w:p w:rsidR="00A227E3" w:rsidRDefault="00A227E3" w:rsidP="00005B8F">
      <w:pPr>
        <w:pStyle w:val="a3"/>
        <w:rPr>
          <w:rFonts w:ascii="Times New Roman" w:hAnsi="Times New Roman"/>
        </w:rPr>
      </w:pPr>
      <w:r>
        <w:rPr>
          <w:rStyle w:val="a5"/>
          <w:rFonts w:ascii="Times New Roman" w:hAnsi="Times New Roman"/>
        </w:rPr>
        <w:footnoteRef/>
      </w:r>
      <w:r>
        <w:rPr>
          <w:rFonts w:ascii="Times New Roman" w:hAnsi="Times New Roman"/>
        </w:rPr>
        <w:t xml:space="preserve"> </w:t>
      </w:r>
      <w:proofErr w:type="spellStart"/>
      <w:r>
        <w:rPr>
          <w:rFonts w:ascii="Times New Roman" w:hAnsi="Times New Roman"/>
        </w:rPr>
        <w:t>Клёмин</w:t>
      </w:r>
      <w:proofErr w:type="spellEnd"/>
      <w:r>
        <w:rPr>
          <w:rFonts w:ascii="Times New Roman" w:hAnsi="Times New Roman"/>
        </w:rPr>
        <w:t xml:space="preserve"> А.В. Европейское право и Германия, баланс национального и наднационального / </w:t>
      </w:r>
      <w:proofErr w:type="spellStart"/>
      <w:r>
        <w:rPr>
          <w:rFonts w:ascii="Times New Roman" w:hAnsi="Times New Roman"/>
        </w:rPr>
        <w:t>Клёмин</w:t>
      </w:r>
      <w:proofErr w:type="spellEnd"/>
      <w:r>
        <w:rPr>
          <w:rFonts w:ascii="Times New Roman" w:hAnsi="Times New Roman"/>
        </w:rPr>
        <w:t>, А.В. - Казань: издательство Казанского университета, 2004.  - С. 416.</w:t>
      </w:r>
    </w:p>
  </w:footnote>
  <w:footnote w:id="126">
    <w:p w:rsidR="00A227E3" w:rsidRDefault="00A227E3" w:rsidP="00005B8F">
      <w:pPr>
        <w:pStyle w:val="a3"/>
        <w:rPr>
          <w:rFonts w:ascii="Times New Roman" w:hAnsi="Times New Roman"/>
        </w:rPr>
      </w:pPr>
      <w:r>
        <w:rPr>
          <w:rStyle w:val="a5"/>
          <w:rFonts w:ascii="Times New Roman" w:hAnsi="Times New Roman"/>
        </w:rPr>
        <w:footnoteRef/>
      </w:r>
      <w:r>
        <w:rPr>
          <w:rFonts w:ascii="Times New Roman" w:hAnsi="Times New Roman"/>
        </w:rPr>
        <w:t xml:space="preserve"> Там же, с. 422.</w:t>
      </w:r>
    </w:p>
  </w:footnote>
  <w:footnote w:id="127">
    <w:p w:rsidR="00A227E3" w:rsidRDefault="00A227E3" w:rsidP="00005B8F">
      <w:pPr>
        <w:pStyle w:val="a3"/>
        <w:rPr>
          <w:rFonts w:ascii="Times New Roman" w:hAnsi="Times New Roman"/>
        </w:rPr>
      </w:pPr>
      <w:r>
        <w:rPr>
          <w:rStyle w:val="a5"/>
          <w:rFonts w:ascii="Times New Roman" w:hAnsi="Times New Roman"/>
        </w:rPr>
        <w:footnoteRef/>
      </w:r>
      <w:r>
        <w:rPr>
          <w:rFonts w:ascii="Times New Roman" w:hAnsi="Times New Roman"/>
        </w:rPr>
        <w:t xml:space="preserve"> </w:t>
      </w:r>
      <w:r w:rsidRPr="004427A8">
        <w:rPr>
          <w:rFonts w:ascii="Times New Roman" w:hAnsi="Times New Roman"/>
        </w:rPr>
        <w:t>Основной закон Федеративной Республики Германия от 23 мая 1949 года с последующими изменениями и дополнениями (URL: http://worldconstitutions.ru/?p=155, дата обращения: 23.03.2017).</w:t>
      </w:r>
    </w:p>
  </w:footnote>
  <w:footnote w:id="128">
    <w:p w:rsidR="00A227E3" w:rsidRDefault="00A227E3" w:rsidP="00005B8F">
      <w:pPr>
        <w:pStyle w:val="a3"/>
        <w:rPr>
          <w:rFonts w:ascii="Times New Roman" w:hAnsi="Times New Roman"/>
        </w:rPr>
      </w:pPr>
      <w:r>
        <w:rPr>
          <w:rStyle w:val="a5"/>
          <w:rFonts w:ascii="Times New Roman" w:hAnsi="Times New Roman"/>
        </w:rPr>
        <w:footnoteRef/>
      </w:r>
      <w:r>
        <w:rPr>
          <w:rFonts w:ascii="Times New Roman" w:hAnsi="Times New Roman"/>
        </w:rPr>
        <w:t xml:space="preserve"> </w:t>
      </w:r>
      <w:proofErr w:type="spellStart"/>
      <w:r w:rsidRPr="00CF7287">
        <w:rPr>
          <w:rFonts w:ascii="Times New Roman" w:hAnsi="Times New Roman"/>
        </w:rPr>
        <w:t>Клёмин</w:t>
      </w:r>
      <w:proofErr w:type="spellEnd"/>
      <w:r w:rsidRPr="00CF7287">
        <w:rPr>
          <w:rFonts w:ascii="Times New Roman" w:hAnsi="Times New Roman"/>
        </w:rPr>
        <w:t xml:space="preserve"> А.В. Европейское право и Германия, баланс национального и наднационального / </w:t>
      </w:r>
      <w:proofErr w:type="spellStart"/>
      <w:r w:rsidRPr="00CF7287">
        <w:rPr>
          <w:rFonts w:ascii="Times New Roman" w:hAnsi="Times New Roman"/>
        </w:rPr>
        <w:t>Клёмин</w:t>
      </w:r>
      <w:proofErr w:type="spellEnd"/>
      <w:r w:rsidRPr="00CF7287">
        <w:rPr>
          <w:rFonts w:ascii="Times New Roman" w:hAnsi="Times New Roman"/>
        </w:rPr>
        <w:t xml:space="preserve">, А.В. - Казань: издательство Казанского университета, 2004.  - </w:t>
      </w:r>
      <w:r>
        <w:rPr>
          <w:rFonts w:ascii="Times New Roman" w:hAnsi="Times New Roman"/>
        </w:rPr>
        <w:t>С. 413.</w:t>
      </w:r>
    </w:p>
  </w:footnote>
  <w:footnote w:id="129">
    <w:p w:rsidR="00A227E3" w:rsidRDefault="00A227E3" w:rsidP="004427A8">
      <w:pPr>
        <w:pStyle w:val="a3"/>
        <w:rPr>
          <w:rFonts w:ascii="Times New Roman" w:hAnsi="Times New Roman"/>
        </w:rPr>
      </w:pPr>
      <w:r>
        <w:rPr>
          <w:rStyle w:val="a5"/>
          <w:rFonts w:ascii="Times New Roman" w:hAnsi="Times New Roman"/>
        </w:rPr>
        <w:footnoteRef/>
      </w:r>
      <w:r>
        <w:rPr>
          <w:rFonts w:ascii="Times New Roman" w:hAnsi="Times New Roman"/>
        </w:rPr>
        <w:t xml:space="preserve"> Там же, с. 496.</w:t>
      </w:r>
    </w:p>
  </w:footnote>
  <w:footnote w:id="130">
    <w:p w:rsidR="00A227E3" w:rsidRPr="008734D1" w:rsidRDefault="00A227E3" w:rsidP="00A9058E">
      <w:pPr>
        <w:pStyle w:val="a3"/>
        <w:rPr>
          <w:rFonts w:ascii="Times New Roman" w:hAnsi="Times New Roman" w:cs="Times New Roman"/>
        </w:rPr>
      </w:pPr>
      <w:r w:rsidRPr="00765D94">
        <w:rPr>
          <w:rStyle w:val="a5"/>
          <w:rFonts w:ascii="Times New Roman" w:hAnsi="Times New Roman" w:cs="Times New Roman"/>
        </w:rPr>
        <w:footnoteRef/>
      </w:r>
      <w:r>
        <w:rPr>
          <w:rFonts w:ascii="Times New Roman" w:hAnsi="Times New Roman" w:cs="Times New Roman"/>
        </w:rPr>
        <w:t xml:space="preserve"> </w:t>
      </w:r>
      <w:proofErr w:type="spellStart"/>
      <w:r w:rsidRPr="008734D1">
        <w:rPr>
          <w:rFonts w:ascii="Times New Roman" w:hAnsi="Times New Roman" w:cs="Times New Roman"/>
        </w:rPr>
        <w:t>Endgültiges</w:t>
      </w:r>
      <w:proofErr w:type="spellEnd"/>
      <w:r w:rsidRPr="008734D1">
        <w:rPr>
          <w:rFonts w:ascii="Times New Roman" w:hAnsi="Times New Roman" w:cs="Times New Roman"/>
        </w:rPr>
        <w:t xml:space="preserve"> </w:t>
      </w:r>
      <w:proofErr w:type="spellStart"/>
      <w:r w:rsidRPr="008734D1">
        <w:rPr>
          <w:rFonts w:ascii="Times New Roman" w:hAnsi="Times New Roman" w:cs="Times New Roman"/>
        </w:rPr>
        <w:t>Ergebnis</w:t>
      </w:r>
      <w:proofErr w:type="spellEnd"/>
      <w:r w:rsidRPr="008734D1">
        <w:rPr>
          <w:rFonts w:ascii="Times New Roman" w:hAnsi="Times New Roman" w:cs="Times New Roman"/>
        </w:rPr>
        <w:t xml:space="preserve"> </w:t>
      </w:r>
      <w:proofErr w:type="spellStart"/>
      <w:r w:rsidRPr="008734D1">
        <w:rPr>
          <w:rFonts w:ascii="Times New Roman" w:hAnsi="Times New Roman" w:cs="Times New Roman"/>
        </w:rPr>
        <w:t>der</w:t>
      </w:r>
      <w:proofErr w:type="spellEnd"/>
      <w:r w:rsidRPr="008734D1">
        <w:rPr>
          <w:rFonts w:ascii="Times New Roman" w:hAnsi="Times New Roman" w:cs="Times New Roman"/>
        </w:rPr>
        <w:t xml:space="preserve"> </w:t>
      </w:r>
      <w:proofErr w:type="spellStart"/>
      <w:r w:rsidRPr="008734D1">
        <w:rPr>
          <w:rFonts w:ascii="Times New Roman" w:hAnsi="Times New Roman" w:cs="Times New Roman"/>
        </w:rPr>
        <w:t>Bundestagswahl</w:t>
      </w:r>
      <w:proofErr w:type="spellEnd"/>
      <w:r w:rsidRPr="008734D1">
        <w:rPr>
          <w:rFonts w:ascii="Times New Roman" w:hAnsi="Times New Roman" w:cs="Times New Roman"/>
        </w:rPr>
        <w:t xml:space="preserve"> 2013 // </w:t>
      </w:r>
      <w:proofErr w:type="spellStart"/>
      <w:r w:rsidRPr="008734D1">
        <w:rPr>
          <w:rFonts w:ascii="Times New Roman" w:hAnsi="Times New Roman" w:cs="Times New Roman"/>
        </w:rPr>
        <w:t>Der</w:t>
      </w:r>
      <w:proofErr w:type="spellEnd"/>
      <w:r w:rsidRPr="008734D1">
        <w:rPr>
          <w:rFonts w:ascii="Times New Roman" w:hAnsi="Times New Roman" w:cs="Times New Roman"/>
        </w:rPr>
        <w:t xml:space="preserve"> </w:t>
      </w:r>
      <w:proofErr w:type="spellStart"/>
      <w:r w:rsidRPr="008734D1">
        <w:rPr>
          <w:rFonts w:ascii="Times New Roman" w:hAnsi="Times New Roman" w:cs="Times New Roman"/>
        </w:rPr>
        <w:t>Bundeswahlhielter</w:t>
      </w:r>
      <w:proofErr w:type="spellEnd"/>
      <w:r w:rsidRPr="008734D1">
        <w:rPr>
          <w:rFonts w:ascii="Times New Roman" w:hAnsi="Times New Roman" w:cs="Times New Roman"/>
        </w:rPr>
        <w:t xml:space="preserve"> (URL: http://www.bundeswahlleiter.de/de/bundestagswahlen/BTW_BUND_13/ergebnisse/bundesergebnisse/, дата обращения: 10.04.2017).</w:t>
      </w:r>
    </w:p>
  </w:footnote>
  <w:footnote w:id="131">
    <w:p w:rsidR="00A227E3" w:rsidRPr="003E2911" w:rsidRDefault="00A227E3" w:rsidP="00A9058E">
      <w:pPr>
        <w:pStyle w:val="a3"/>
        <w:rPr>
          <w:rFonts w:ascii="Times New Roman" w:hAnsi="Times New Roman" w:cs="Times New Roman"/>
          <w:lang w:val="en-US"/>
        </w:rPr>
      </w:pPr>
      <w:r w:rsidRPr="00765D94">
        <w:rPr>
          <w:rStyle w:val="a5"/>
          <w:rFonts w:ascii="Times New Roman" w:hAnsi="Times New Roman" w:cs="Times New Roman"/>
        </w:rPr>
        <w:footnoteRef/>
      </w:r>
      <w:r w:rsidRPr="00765D94">
        <w:rPr>
          <w:rFonts w:ascii="Times New Roman" w:hAnsi="Times New Roman" w:cs="Times New Roman"/>
          <w:lang w:val="en-US"/>
        </w:rPr>
        <w:t xml:space="preserve"> </w:t>
      </w:r>
      <w:r>
        <w:rPr>
          <w:rFonts w:ascii="Times New Roman" w:hAnsi="Times New Roman" w:cs="Times New Roman"/>
          <w:lang w:val="en-US"/>
        </w:rPr>
        <w:t xml:space="preserve"> </w:t>
      </w:r>
      <w:bookmarkStart w:id="60" w:name="OLE_LINK118"/>
      <w:bookmarkStart w:id="61" w:name="OLE_LINK119"/>
      <w:proofErr w:type="spellStart"/>
      <w:r w:rsidRPr="003E2911">
        <w:rPr>
          <w:rFonts w:ascii="Times New Roman" w:hAnsi="Times New Roman" w:cs="Times New Roman"/>
          <w:lang w:val="en-US"/>
        </w:rPr>
        <w:t>Neu</w:t>
      </w:r>
      <w:proofErr w:type="spellEnd"/>
      <w:r w:rsidRPr="003E2911">
        <w:rPr>
          <w:rFonts w:ascii="Times New Roman" w:hAnsi="Times New Roman" w:cs="Times New Roman"/>
          <w:lang w:val="en-US"/>
        </w:rPr>
        <w:t xml:space="preserve"> V. </w:t>
      </w:r>
      <w:proofErr w:type="spellStart"/>
      <w:r w:rsidRPr="003E2911">
        <w:rPr>
          <w:rFonts w:ascii="Times New Roman" w:hAnsi="Times New Roman" w:cs="Times New Roman"/>
          <w:lang w:val="en-US"/>
        </w:rPr>
        <w:t>Bundeswahl</w:t>
      </w:r>
      <w:proofErr w:type="spellEnd"/>
      <w:r w:rsidRPr="003E2911">
        <w:rPr>
          <w:rFonts w:ascii="Times New Roman" w:hAnsi="Times New Roman" w:cs="Times New Roman"/>
          <w:lang w:val="en-US"/>
        </w:rPr>
        <w:t xml:space="preserve"> in Deutschland </w:t>
      </w:r>
      <w:proofErr w:type="gramStart"/>
      <w:r w:rsidRPr="003E2911">
        <w:rPr>
          <w:rFonts w:ascii="Times New Roman" w:hAnsi="Times New Roman" w:cs="Times New Roman"/>
          <w:lang w:val="en-US"/>
        </w:rPr>
        <w:t>am</w:t>
      </w:r>
      <w:proofErr w:type="gramEnd"/>
      <w:r w:rsidRPr="003E2911">
        <w:rPr>
          <w:rFonts w:ascii="Times New Roman" w:hAnsi="Times New Roman" w:cs="Times New Roman"/>
          <w:lang w:val="en-US"/>
        </w:rPr>
        <w:t xml:space="preserve"> 27. Sept</w:t>
      </w:r>
      <w:r>
        <w:rPr>
          <w:rFonts w:ascii="Times New Roman" w:hAnsi="Times New Roman" w:cs="Times New Roman"/>
          <w:lang w:val="en-US"/>
        </w:rPr>
        <w:t>ember 2009</w:t>
      </w:r>
      <w:r w:rsidRPr="003E2911">
        <w:rPr>
          <w:rFonts w:ascii="Times New Roman" w:hAnsi="Times New Roman" w:cs="Times New Roman"/>
          <w:lang w:val="en-US"/>
        </w:rPr>
        <w:t xml:space="preserve">. </w:t>
      </w:r>
      <w:proofErr w:type="spellStart"/>
      <w:proofErr w:type="gramStart"/>
      <w:r>
        <w:rPr>
          <w:rFonts w:ascii="Times New Roman" w:hAnsi="Times New Roman" w:cs="Times New Roman"/>
          <w:lang w:val="en-US"/>
        </w:rPr>
        <w:t>Wahlanalyse</w:t>
      </w:r>
      <w:proofErr w:type="spellEnd"/>
      <w:r>
        <w:rPr>
          <w:rFonts w:ascii="Times New Roman" w:hAnsi="Times New Roman" w:cs="Times New Roman"/>
          <w:lang w:val="en-US"/>
        </w:rPr>
        <w:t xml:space="preserve"> </w:t>
      </w:r>
      <w:r w:rsidRPr="003E2911">
        <w:rPr>
          <w:rFonts w:ascii="Times New Roman" w:hAnsi="Times New Roman" w:cs="Times New Roman"/>
          <w:lang w:val="en-US"/>
        </w:rPr>
        <w:t xml:space="preserve"> /</w:t>
      </w:r>
      <w:proofErr w:type="gramEnd"/>
      <w:r w:rsidRPr="003E2911">
        <w:rPr>
          <w:rFonts w:ascii="Times New Roman" w:hAnsi="Times New Roman" w:cs="Times New Roman"/>
          <w:lang w:val="en-US"/>
        </w:rPr>
        <w:t xml:space="preserve"> V. </w:t>
      </w:r>
      <w:proofErr w:type="spellStart"/>
      <w:r w:rsidRPr="003E2911">
        <w:rPr>
          <w:rFonts w:ascii="Times New Roman" w:hAnsi="Times New Roman" w:cs="Times New Roman"/>
          <w:lang w:val="en-US"/>
        </w:rPr>
        <w:t>Neu</w:t>
      </w:r>
      <w:proofErr w:type="spellEnd"/>
      <w:r w:rsidRPr="003E2911">
        <w:rPr>
          <w:rFonts w:ascii="Times New Roman" w:hAnsi="Times New Roman" w:cs="Times New Roman"/>
          <w:lang w:val="en-US"/>
        </w:rPr>
        <w:t>. - Berlin: Konrad-Adenauer-</w:t>
      </w:r>
      <w:proofErr w:type="spellStart"/>
      <w:r w:rsidRPr="003E2911">
        <w:rPr>
          <w:rFonts w:ascii="Times New Roman" w:hAnsi="Times New Roman" w:cs="Times New Roman"/>
          <w:lang w:val="en-US"/>
        </w:rPr>
        <w:t>Stiftung</w:t>
      </w:r>
      <w:proofErr w:type="spellEnd"/>
      <w:r w:rsidRPr="003E2911">
        <w:rPr>
          <w:rFonts w:ascii="Times New Roman" w:hAnsi="Times New Roman" w:cs="Times New Roman"/>
          <w:lang w:val="en-US"/>
        </w:rPr>
        <w:t>, 2009</w:t>
      </w:r>
      <w:bookmarkEnd w:id="60"/>
      <w:bookmarkEnd w:id="61"/>
      <w:r w:rsidRPr="003E2911">
        <w:rPr>
          <w:rFonts w:ascii="Times New Roman" w:hAnsi="Times New Roman" w:cs="Times New Roman"/>
          <w:lang w:val="en-US"/>
        </w:rPr>
        <w:t xml:space="preserve">.  </w:t>
      </w:r>
      <w:r w:rsidRPr="00B358DD">
        <w:rPr>
          <w:rFonts w:ascii="Times New Roman" w:hAnsi="Times New Roman" w:cs="Times New Roman"/>
          <w:lang w:val="en-US"/>
        </w:rPr>
        <w:t xml:space="preserve">- </w:t>
      </w:r>
      <w:r w:rsidRPr="003E2911">
        <w:rPr>
          <w:rFonts w:ascii="Times New Roman" w:hAnsi="Times New Roman" w:cs="Times New Roman"/>
          <w:lang w:val="en-US"/>
        </w:rPr>
        <w:t>S. 24.</w:t>
      </w:r>
    </w:p>
  </w:footnote>
  <w:footnote w:id="132">
    <w:p w:rsidR="00A227E3" w:rsidRPr="00DD4F45" w:rsidRDefault="00A227E3" w:rsidP="00A9058E">
      <w:pPr>
        <w:pStyle w:val="a3"/>
        <w:rPr>
          <w:rFonts w:ascii="Times New Roman" w:hAnsi="Times New Roman" w:cs="Times New Roman"/>
          <w:lang w:val="en-US"/>
        </w:rPr>
      </w:pPr>
      <w:r w:rsidRPr="003E2911">
        <w:rPr>
          <w:rStyle w:val="a5"/>
          <w:rFonts w:ascii="Times New Roman" w:hAnsi="Times New Roman" w:cs="Times New Roman"/>
        </w:rPr>
        <w:footnoteRef/>
      </w:r>
      <w:proofErr w:type="spellStart"/>
      <w:r w:rsidRPr="003E2911">
        <w:rPr>
          <w:rFonts w:ascii="Times New Roman" w:hAnsi="Times New Roman" w:cs="Times New Roman"/>
          <w:lang w:val="en-US"/>
        </w:rPr>
        <w:t>Europawahl</w:t>
      </w:r>
      <w:proofErr w:type="spellEnd"/>
      <w:r w:rsidRPr="003E2911">
        <w:rPr>
          <w:rFonts w:ascii="Times New Roman" w:hAnsi="Times New Roman" w:cs="Times New Roman"/>
          <w:lang w:val="en-US"/>
        </w:rPr>
        <w:t xml:space="preserve"> 2009 – </w:t>
      </w:r>
      <w:proofErr w:type="spellStart"/>
      <w:r w:rsidRPr="003E2911">
        <w:rPr>
          <w:rFonts w:ascii="Times New Roman" w:hAnsi="Times New Roman" w:cs="Times New Roman"/>
          <w:lang w:val="en-US"/>
        </w:rPr>
        <w:t>Wahlergebnisse</w:t>
      </w:r>
      <w:proofErr w:type="spellEnd"/>
      <w:r w:rsidRPr="00765D94">
        <w:rPr>
          <w:rFonts w:ascii="Times New Roman" w:hAnsi="Times New Roman" w:cs="Times New Roman"/>
          <w:lang w:val="en-US"/>
        </w:rPr>
        <w:t xml:space="preserve"> // Europa </w:t>
      </w:r>
      <w:proofErr w:type="gramStart"/>
      <w:r w:rsidRPr="00765D94">
        <w:rPr>
          <w:rFonts w:ascii="Times New Roman" w:hAnsi="Times New Roman" w:cs="Times New Roman"/>
          <w:lang w:val="en-US"/>
        </w:rPr>
        <w:t>Portal  (</w:t>
      </w:r>
      <w:proofErr w:type="gramEnd"/>
      <w:r>
        <w:rPr>
          <w:rFonts w:ascii="Times New Roman" w:hAnsi="Times New Roman" w:cs="Times New Roman"/>
          <w:lang w:val="en-US"/>
        </w:rPr>
        <w:t xml:space="preserve">URL: </w:t>
      </w:r>
      <w:r w:rsidRPr="004803C9">
        <w:rPr>
          <w:rFonts w:ascii="Times New Roman" w:hAnsi="Times New Roman" w:cs="Times New Roman"/>
          <w:lang w:val="en-US"/>
        </w:rPr>
        <w:t>http://www.webcitation.org/66b9zHsaI</w:t>
      </w:r>
      <w:r w:rsidRPr="009A1EC6">
        <w:rPr>
          <w:rFonts w:ascii="Times New Roman" w:hAnsi="Times New Roman" w:cs="Times New Roman"/>
          <w:lang w:val="en-US"/>
        </w:rPr>
        <w:t xml:space="preserve">, </w:t>
      </w:r>
      <w:r>
        <w:rPr>
          <w:rFonts w:ascii="Times New Roman" w:hAnsi="Times New Roman" w:cs="Times New Roman"/>
        </w:rPr>
        <w:t>дата</w:t>
      </w:r>
      <w:r w:rsidRPr="009A1EC6">
        <w:rPr>
          <w:rFonts w:ascii="Times New Roman" w:hAnsi="Times New Roman" w:cs="Times New Roman"/>
          <w:lang w:val="en-US"/>
        </w:rPr>
        <w:t xml:space="preserve"> </w:t>
      </w:r>
      <w:r>
        <w:rPr>
          <w:rFonts w:ascii="Times New Roman" w:hAnsi="Times New Roman" w:cs="Times New Roman"/>
        </w:rPr>
        <w:t>обращения</w:t>
      </w:r>
      <w:r>
        <w:rPr>
          <w:rFonts w:ascii="Times New Roman" w:hAnsi="Times New Roman" w:cs="Times New Roman"/>
          <w:lang w:val="en-US"/>
        </w:rPr>
        <w:t>:</w:t>
      </w:r>
      <w:r w:rsidRPr="00DD4F45">
        <w:rPr>
          <w:rFonts w:ascii="Times New Roman" w:hAnsi="Times New Roman" w:cs="Times New Roman"/>
          <w:lang w:val="en-US"/>
        </w:rPr>
        <w:t xml:space="preserve"> 10.04.2017).</w:t>
      </w:r>
    </w:p>
  </w:footnote>
  <w:footnote w:id="133">
    <w:p w:rsidR="00A227E3" w:rsidRPr="00DD4F45" w:rsidRDefault="00A227E3" w:rsidP="00A9058E">
      <w:pPr>
        <w:pStyle w:val="a3"/>
        <w:rPr>
          <w:rFonts w:ascii="Times New Roman" w:hAnsi="Times New Roman" w:cs="Times New Roman"/>
          <w:lang w:val="en-US"/>
        </w:rPr>
      </w:pPr>
      <w:r w:rsidRPr="00765D94">
        <w:rPr>
          <w:rStyle w:val="a5"/>
          <w:rFonts w:ascii="Times New Roman" w:hAnsi="Times New Roman" w:cs="Times New Roman"/>
        </w:rPr>
        <w:footnoteRef/>
      </w:r>
      <w:r w:rsidRPr="00DD4F45">
        <w:rPr>
          <w:rFonts w:ascii="Times New Roman" w:hAnsi="Times New Roman" w:cs="Times New Roman"/>
          <w:lang w:val="en-US"/>
        </w:rPr>
        <w:t xml:space="preserve"> </w:t>
      </w:r>
      <w:proofErr w:type="spellStart"/>
      <w:r w:rsidRPr="00DD4F45">
        <w:rPr>
          <w:rFonts w:ascii="Times New Roman" w:hAnsi="Times New Roman" w:cs="Times New Roman"/>
          <w:lang w:val="en-US"/>
        </w:rPr>
        <w:t>Endgültiges</w:t>
      </w:r>
      <w:proofErr w:type="spellEnd"/>
      <w:r w:rsidRPr="00DD4F45">
        <w:rPr>
          <w:rFonts w:ascii="Times New Roman" w:hAnsi="Times New Roman" w:cs="Times New Roman"/>
          <w:lang w:val="en-US"/>
        </w:rPr>
        <w:t xml:space="preserve"> </w:t>
      </w:r>
      <w:proofErr w:type="spellStart"/>
      <w:r w:rsidRPr="00DD4F45">
        <w:rPr>
          <w:rFonts w:ascii="Times New Roman" w:hAnsi="Times New Roman" w:cs="Times New Roman"/>
          <w:lang w:val="en-US"/>
        </w:rPr>
        <w:t>Ergebnis</w:t>
      </w:r>
      <w:proofErr w:type="spellEnd"/>
      <w:r w:rsidRPr="00DD4F45">
        <w:rPr>
          <w:rFonts w:ascii="Times New Roman" w:hAnsi="Times New Roman" w:cs="Times New Roman"/>
          <w:lang w:val="en-US"/>
        </w:rPr>
        <w:t xml:space="preserve"> der </w:t>
      </w:r>
      <w:proofErr w:type="spellStart"/>
      <w:r w:rsidRPr="00DD4F45">
        <w:rPr>
          <w:rFonts w:ascii="Times New Roman" w:hAnsi="Times New Roman" w:cs="Times New Roman"/>
          <w:lang w:val="en-US"/>
        </w:rPr>
        <w:t>Europawahl</w:t>
      </w:r>
      <w:proofErr w:type="spellEnd"/>
      <w:r w:rsidRPr="00DD4F45">
        <w:rPr>
          <w:rFonts w:ascii="Times New Roman" w:hAnsi="Times New Roman" w:cs="Times New Roman"/>
          <w:lang w:val="en-US"/>
        </w:rPr>
        <w:t xml:space="preserve"> 2014 // Der </w:t>
      </w:r>
      <w:proofErr w:type="spellStart"/>
      <w:r w:rsidRPr="00DD4F45">
        <w:rPr>
          <w:rFonts w:ascii="Times New Roman" w:hAnsi="Times New Roman" w:cs="Times New Roman"/>
          <w:lang w:val="en-US"/>
        </w:rPr>
        <w:t>Bundeswahlhielter</w:t>
      </w:r>
      <w:proofErr w:type="spellEnd"/>
      <w:r w:rsidRPr="00DD4F45">
        <w:rPr>
          <w:rFonts w:ascii="Times New Roman" w:hAnsi="Times New Roman" w:cs="Times New Roman"/>
          <w:lang w:val="en-US"/>
        </w:rPr>
        <w:t xml:space="preserve"> (URL: http://www.bundeswahlleiter.de/de/europawahlen/EU_BUND_14/ergebnisse/bundesergebnisse/, </w:t>
      </w:r>
      <w:r w:rsidRPr="00DD4F45">
        <w:rPr>
          <w:rFonts w:ascii="Times New Roman" w:hAnsi="Times New Roman" w:cs="Times New Roman"/>
        </w:rPr>
        <w:t>дата</w:t>
      </w:r>
      <w:r w:rsidRPr="00DD4F45">
        <w:rPr>
          <w:rFonts w:ascii="Times New Roman" w:hAnsi="Times New Roman" w:cs="Times New Roman"/>
          <w:lang w:val="en-US"/>
        </w:rPr>
        <w:t xml:space="preserve"> </w:t>
      </w:r>
      <w:r w:rsidRPr="00DD4F45">
        <w:rPr>
          <w:rFonts w:ascii="Times New Roman" w:hAnsi="Times New Roman" w:cs="Times New Roman"/>
        </w:rPr>
        <w:t>обращения</w:t>
      </w:r>
      <w:r w:rsidRPr="00DD4F45">
        <w:rPr>
          <w:rFonts w:ascii="Times New Roman" w:hAnsi="Times New Roman" w:cs="Times New Roman"/>
          <w:lang w:val="en-US"/>
        </w:rPr>
        <w:t>: 10.04.2017).</w:t>
      </w:r>
    </w:p>
  </w:footnote>
  <w:footnote w:id="134">
    <w:p w:rsidR="00A227E3" w:rsidRPr="003603AD" w:rsidRDefault="00A227E3" w:rsidP="00A9058E">
      <w:pPr>
        <w:pStyle w:val="a3"/>
        <w:rPr>
          <w:rFonts w:ascii="Times New Roman" w:hAnsi="Times New Roman" w:cs="Times New Roman"/>
          <w:lang w:val="en-US"/>
        </w:rPr>
      </w:pPr>
      <w:r w:rsidRPr="00765D94">
        <w:rPr>
          <w:rStyle w:val="a5"/>
          <w:rFonts w:ascii="Times New Roman" w:hAnsi="Times New Roman" w:cs="Times New Roman"/>
        </w:rPr>
        <w:footnoteRef/>
      </w:r>
      <w:r w:rsidRPr="00DD4F45">
        <w:rPr>
          <w:rFonts w:ascii="Times New Roman" w:hAnsi="Times New Roman" w:cs="Times New Roman"/>
          <w:lang w:val="en-US"/>
        </w:rPr>
        <w:t xml:space="preserve"> </w:t>
      </w:r>
      <w:proofErr w:type="spellStart"/>
      <w:r w:rsidRPr="00765D94">
        <w:rPr>
          <w:rFonts w:ascii="Times New Roman" w:hAnsi="Times New Roman" w:cs="Times New Roman"/>
          <w:lang w:val="en-US"/>
        </w:rPr>
        <w:t>Endg</w:t>
      </w:r>
      <w:r w:rsidRPr="00DD4F45">
        <w:rPr>
          <w:rFonts w:ascii="Times New Roman" w:hAnsi="Times New Roman" w:cs="Times New Roman"/>
          <w:lang w:val="en-US"/>
        </w:rPr>
        <w:t>ü</w:t>
      </w:r>
      <w:r w:rsidRPr="00765D94">
        <w:rPr>
          <w:rFonts w:ascii="Times New Roman" w:hAnsi="Times New Roman" w:cs="Times New Roman"/>
          <w:lang w:val="en-US"/>
        </w:rPr>
        <w:t>ltiges</w:t>
      </w:r>
      <w:proofErr w:type="spellEnd"/>
      <w:r w:rsidRPr="00DD4F45">
        <w:rPr>
          <w:rFonts w:ascii="Times New Roman" w:hAnsi="Times New Roman" w:cs="Times New Roman"/>
          <w:lang w:val="en-US"/>
        </w:rPr>
        <w:t xml:space="preserve"> </w:t>
      </w:r>
      <w:proofErr w:type="spellStart"/>
      <w:r w:rsidRPr="00765D94">
        <w:rPr>
          <w:rFonts w:ascii="Times New Roman" w:hAnsi="Times New Roman" w:cs="Times New Roman"/>
          <w:lang w:val="en-US"/>
        </w:rPr>
        <w:t>Ergebnis</w:t>
      </w:r>
      <w:proofErr w:type="spellEnd"/>
      <w:r w:rsidRPr="00DD4F45">
        <w:rPr>
          <w:rFonts w:ascii="Times New Roman" w:hAnsi="Times New Roman" w:cs="Times New Roman"/>
          <w:lang w:val="en-US"/>
        </w:rPr>
        <w:t xml:space="preserve"> </w:t>
      </w:r>
      <w:r w:rsidRPr="00765D94">
        <w:rPr>
          <w:rFonts w:ascii="Times New Roman" w:hAnsi="Times New Roman" w:cs="Times New Roman"/>
          <w:lang w:val="en-US"/>
        </w:rPr>
        <w:t>der</w:t>
      </w:r>
      <w:r w:rsidRPr="00DD4F45">
        <w:rPr>
          <w:rFonts w:ascii="Times New Roman" w:hAnsi="Times New Roman" w:cs="Times New Roman"/>
          <w:lang w:val="en-US"/>
        </w:rPr>
        <w:t xml:space="preserve"> </w:t>
      </w:r>
      <w:proofErr w:type="spellStart"/>
      <w:r w:rsidRPr="00765D94">
        <w:rPr>
          <w:rFonts w:ascii="Times New Roman" w:hAnsi="Times New Roman" w:cs="Times New Roman"/>
          <w:lang w:val="en-US"/>
        </w:rPr>
        <w:t>Bundestagswahl</w:t>
      </w:r>
      <w:proofErr w:type="spellEnd"/>
      <w:r w:rsidRPr="00DD4F45">
        <w:rPr>
          <w:rFonts w:ascii="Times New Roman" w:hAnsi="Times New Roman" w:cs="Times New Roman"/>
          <w:lang w:val="en-US"/>
        </w:rPr>
        <w:t xml:space="preserve"> 2013 // </w:t>
      </w:r>
      <w:r w:rsidRPr="00765D94">
        <w:rPr>
          <w:rFonts w:ascii="Times New Roman" w:hAnsi="Times New Roman" w:cs="Times New Roman"/>
          <w:lang w:val="en-US"/>
        </w:rPr>
        <w:t>Der</w:t>
      </w:r>
      <w:r w:rsidRPr="00DD4F45">
        <w:rPr>
          <w:rFonts w:ascii="Times New Roman" w:hAnsi="Times New Roman" w:cs="Times New Roman"/>
          <w:lang w:val="en-US"/>
        </w:rPr>
        <w:t xml:space="preserve"> </w:t>
      </w:r>
      <w:proofErr w:type="spellStart"/>
      <w:r w:rsidRPr="00765D94">
        <w:rPr>
          <w:rFonts w:ascii="Times New Roman" w:hAnsi="Times New Roman" w:cs="Times New Roman"/>
          <w:lang w:val="en-US"/>
        </w:rPr>
        <w:t>Bundeswahlhielter</w:t>
      </w:r>
      <w:proofErr w:type="spellEnd"/>
      <w:r w:rsidRPr="00DD4F45">
        <w:rPr>
          <w:rFonts w:ascii="Times New Roman" w:hAnsi="Times New Roman" w:cs="Times New Roman"/>
          <w:lang w:val="en-US"/>
        </w:rPr>
        <w:t xml:space="preserve"> (</w:t>
      </w:r>
      <w:bookmarkStart w:id="62" w:name="OLE_LINK28"/>
      <w:r w:rsidRPr="009A1EC6">
        <w:rPr>
          <w:rFonts w:ascii="Times New Roman" w:hAnsi="Times New Roman" w:cs="Times New Roman"/>
          <w:lang w:val="en-US"/>
        </w:rPr>
        <w:t>URL</w:t>
      </w:r>
      <w:r w:rsidRPr="00DD4F45">
        <w:rPr>
          <w:rFonts w:ascii="Times New Roman" w:hAnsi="Times New Roman" w:cs="Times New Roman"/>
          <w:lang w:val="en-US"/>
        </w:rPr>
        <w:t xml:space="preserve">: </w:t>
      </w:r>
      <w:r w:rsidRPr="004803C9">
        <w:rPr>
          <w:rFonts w:ascii="Times New Roman" w:hAnsi="Times New Roman" w:cs="Times New Roman"/>
          <w:lang w:val="en-US"/>
        </w:rPr>
        <w:t>http</w:t>
      </w:r>
      <w:r w:rsidRPr="00DD4F45">
        <w:rPr>
          <w:rFonts w:ascii="Times New Roman" w:hAnsi="Times New Roman" w:cs="Times New Roman"/>
          <w:lang w:val="en-US"/>
        </w:rPr>
        <w:t>://</w:t>
      </w:r>
      <w:r w:rsidRPr="004803C9">
        <w:rPr>
          <w:rFonts w:ascii="Times New Roman" w:hAnsi="Times New Roman" w:cs="Times New Roman"/>
          <w:lang w:val="en-US"/>
        </w:rPr>
        <w:t>www</w:t>
      </w:r>
      <w:r w:rsidRPr="00DD4F45">
        <w:rPr>
          <w:rFonts w:ascii="Times New Roman" w:hAnsi="Times New Roman" w:cs="Times New Roman"/>
          <w:lang w:val="en-US"/>
        </w:rPr>
        <w:t>.</w:t>
      </w:r>
      <w:r w:rsidRPr="004803C9">
        <w:rPr>
          <w:rFonts w:ascii="Times New Roman" w:hAnsi="Times New Roman" w:cs="Times New Roman"/>
          <w:lang w:val="en-US"/>
        </w:rPr>
        <w:t>bundeswahlleiter</w:t>
      </w:r>
      <w:r w:rsidRPr="00DD4F45">
        <w:rPr>
          <w:rFonts w:ascii="Times New Roman" w:hAnsi="Times New Roman" w:cs="Times New Roman"/>
          <w:lang w:val="en-US"/>
        </w:rPr>
        <w:t>.</w:t>
      </w:r>
      <w:r w:rsidRPr="004803C9">
        <w:rPr>
          <w:rFonts w:ascii="Times New Roman" w:hAnsi="Times New Roman" w:cs="Times New Roman"/>
          <w:lang w:val="en-US"/>
        </w:rPr>
        <w:t>de</w:t>
      </w:r>
      <w:r w:rsidRPr="00DD4F45">
        <w:rPr>
          <w:rFonts w:ascii="Times New Roman" w:hAnsi="Times New Roman" w:cs="Times New Roman"/>
          <w:lang w:val="en-US"/>
        </w:rPr>
        <w:t>/</w:t>
      </w:r>
      <w:r w:rsidRPr="004803C9">
        <w:rPr>
          <w:rFonts w:ascii="Times New Roman" w:hAnsi="Times New Roman" w:cs="Times New Roman"/>
          <w:lang w:val="en-US"/>
        </w:rPr>
        <w:t>de</w:t>
      </w:r>
      <w:r w:rsidRPr="00DD4F45">
        <w:rPr>
          <w:rFonts w:ascii="Times New Roman" w:hAnsi="Times New Roman" w:cs="Times New Roman"/>
          <w:lang w:val="en-US"/>
        </w:rPr>
        <w:t>/</w:t>
      </w:r>
      <w:r w:rsidRPr="004803C9">
        <w:rPr>
          <w:rFonts w:ascii="Times New Roman" w:hAnsi="Times New Roman" w:cs="Times New Roman"/>
          <w:lang w:val="en-US"/>
        </w:rPr>
        <w:t>bundestagswahlen</w:t>
      </w:r>
      <w:r w:rsidRPr="00DD4F45">
        <w:rPr>
          <w:rFonts w:ascii="Times New Roman" w:hAnsi="Times New Roman" w:cs="Times New Roman"/>
          <w:lang w:val="en-US"/>
        </w:rPr>
        <w:t>/</w:t>
      </w:r>
      <w:r w:rsidRPr="004803C9">
        <w:rPr>
          <w:rFonts w:ascii="Times New Roman" w:hAnsi="Times New Roman" w:cs="Times New Roman"/>
          <w:lang w:val="en-US"/>
        </w:rPr>
        <w:t>BTW</w:t>
      </w:r>
      <w:r w:rsidRPr="00DD4F45">
        <w:rPr>
          <w:rFonts w:ascii="Times New Roman" w:hAnsi="Times New Roman" w:cs="Times New Roman"/>
          <w:lang w:val="en-US"/>
        </w:rPr>
        <w:t>_</w:t>
      </w:r>
      <w:r w:rsidRPr="004803C9">
        <w:rPr>
          <w:rFonts w:ascii="Times New Roman" w:hAnsi="Times New Roman" w:cs="Times New Roman"/>
          <w:lang w:val="en-US"/>
        </w:rPr>
        <w:t>BUND</w:t>
      </w:r>
      <w:r w:rsidRPr="00DD4F45">
        <w:rPr>
          <w:rFonts w:ascii="Times New Roman" w:hAnsi="Times New Roman" w:cs="Times New Roman"/>
          <w:lang w:val="en-US"/>
        </w:rPr>
        <w:t>_13/</w:t>
      </w:r>
      <w:r w:rsidRPr="004803C9">
        <w:rPr>
          <w:rFonts w:ascii="Times New Roman" w:hAnsi="Times New Roman" w:cs="Times New Roman"/>
          <w:lang w:val="en-US"/>
        </w:rPr>
        <w:t>ergebnisse</w:t>
      </w:r>
      <w:r w:rsidRPr="00DD4F45">
        <w:rPr>
          <w:rFonts w:ascii="Times New Roman" w:hAnsi="Times New Roman" w:cs="Times New Roman"/>
          <w:lang w:val="en-US"/>
        </w:rPr>
        <w:t>/</w:t>
      </w:r>
      <w:r w:rsidRPr="004803C9">
        <w:rPr>
          <w:rFonts w:ascii="Times New Roman" w:hAnsi="Times New Roman" w:cs="Times New Roman"/>
          <w:lang w:val="en-US"/>
        </w:rPr>
        <w:t>bundesergebnisse</w:t>
      </w:r>
      <w:r w:rsidRPr="00DD4F45">
        <w:rPr>
          <w:rFonts w:ascii="Times New Roman" w:hAnsi="Times New Roman" w:cs="Times New Roman"/>
          <w:lang w:val="en-US"/>
        </w:rPr>
        <w:t>/</w:t>
      </w:r>
      <w:bookmarkEnd w:id="62"/>
      <w:r w:rsidRPr="00DD4F45">
        <w:rPr>
          <w:rFonts w:ascii="Times New Roman" w:hAnsi="Times New Roman" w:cs="Times New Roman"/>
          <w:lang w:val="en-US"/>
        </w:rPr>
        <w:t xml:space="preserve">, </w:t>
      </w:r>
      <w:r>
        <w:rPr>
          <w:rFonts w:ascii="Times New Roman" w:hAnsi="Times New Roman" w:cs="Times New Roman"/>
        </w:rPr>
        <w:t>дата</w:t>
      </w:r>
      <w:r w:rsidRPr="00DD4F45">
        <w:rPr>
          <w:rFonts w:ascii="Times New Roman" w:hAnsi="Times New Roman" w:cs="Times New Roman"/>
          <w:lang w:val="en-US"/>
        </w:rPr>
        <w:t xml:space="preserve"> </w:t>
      </w:r>
      <w:r>
        <w:rPr>
          <w:rFonts w:ascii="Times New Roman" w:hAnsi="Times New Roman" w:cs="Times New Roman"/>
        </w:rPr>
        <w:t>обращения</w:t>
      </w:r>
      <w:r>
        <w:rPr>
          <w:rFonts w:ascii="Times New Roman" w:hAnsi="Times New Roman" w:cs="Times New Roman"/>
          <w:lang w:val="en-US"/>
        </w:rPr>
        <w:t>:</w:t>
      </w:r>
      <w:r w:rsidRPr="003603AD">
        <w:rPr>
          <w:rFonts w:ascii="Times New Roman" w:hAnsi="Times New Roman" w:cs="Times New Roman"/>
          <w:lang w:val="en-US"/>
        </w:rPr>
        <w:t xml:space="preserve"> 10.04.2017).</w:t>
      </w:r>
    </w:p>
  </w:footnote>
  <w:footnote w:id="135">
    <w:p w:rsidR="00A227E3" w:rsidRPr="007856BA" w:rsidRDefault="00A227E3" w:rsidP="00A9058E">
      <w:pPr>
        <w:pStyle w:val="a3"/>
        <w:rPr>
          <w:rFonts w:ascii="Times New Roman" w:hAnsi="Times New Roman" w:cs="Times New Roman"/>
          <w:lang w:val="en-US"/>
        </w:rPr>
      </w:pPr>
      <w:r w:rsidRPr="00765D94">
        <w:rPr>
          <w:rStyle w:val="a5"/>
          <w:rFonts w:ascii="Times New Roman" w:hAnsi="Times New Roman" w:cs="Times New Roman"/>
        </w:rPr>
        <w:footnoteRef/>
      </w:r>
      <w:r w:rsidRPr="007856BA">
        <w:rPr>
          <w:rFonts w:ascii="Times New Roman" w:hAnsi="Times New Roman" w:cs="Times New Roman"/>
          <w:lang w:val="en-US"/>
        </w:rPr>
        <w:t xml:space="preserve"> </w:t>
      </w:r>
      <w:proofErr w:type="spellStart"/>
      <w:r w:rsidRPr="00765D94">
        <w:rPr>
          <w:rFonts w:ascii="Times New Roman" w:hAnsi="Times New Roman" w:cs="Times New Roman"/>
          <w:lang w:val="en-US"/>
        </w:rPr>
        <w:t>Endg</w:t>
      </w:r>
      <w:r w:rsidRPr="007856BA">
        <w:rPr>
          <w:rFonts w:ascii="Times New Roman" w:hAnsi="Times New Roman" w:cs="Times New Roman"/>
          <w:lang w:val="en-US"/>
        </w:rPr>
        <w:t>ü</w:t>
      </w:r>
      <w:r w:rsidRPr="00765D94">
        <w:rPr>
          <w:rFonts w:ascii="Times New Roman" w:hAnsi="Times New Roman" w:cs="Times New Roman"/>
          <w:lang w:val="en-US"/>
        </w:rPr>
        <w:t>ltiges</w:t>
      </w:r>
      <w:proofErr w:type="spellEnd"/>
      <w:r w:rsidRPr="007856BA">
        <w:rPr>
          <w:rFonts w:ascii="Times New Roman" w:hAnsi="Times New Roman" w:cs="Times New Roman"/>
          <w:lang w:val="en-US"/>
        </w:rPr>
        <w:t xml:space="preserve"> </w:t>
      </w:r>
      <w:proofErr w:type="spellStart"/>
      <w:r w:rsidRPr="00765D94">
        <w:rPr>
          <w:rFonts w:ascii="Times New Roman" w:hAnsi="Times New Roman" w:cs="Times New Roman"/>
          <w:lang w:val="en-US"/>
        </w:rPr>
        <w:t>Ergebnis</w:t>
      </w:r>
      <w:proofErr w:type="spellEnd"/>
      <w:r w:rsidRPr="007856BA">
        <w:rPr>
          <w:rFonts w:ascii="Times New Roman" w:hAnsi="Times New Roman" w:cs="Times New Roman"/>
          <w:lang w:val="en-US"/>
        </w:rPr>
        <w:t xml:space="preserve"> </w:t>
      </w:r>
      <w:r w:rsidRPr="00765D94">
        <w:rPr>
          <w:rFonts w:ascii="Times New Roman" w:hAnsi="Times New Roman" w:cs="Times New Roman"/>
          <w:lang w:val="en-US"/>
        </w:rPr>
        <w:t>der</w:t>
      </w:r>
      <w:r w:rsidRPr="007856BA">
        <w:rPr>
          <w:rFonts w:ascii="Times New Roman" w:hAnsi="Times New Roman" w:cs="Times New Roman"/>
          <w:lang w:val="en-US"/>
        </w:rPr>
        <w:t xml:space="preserve"> </w:t>
      </w:r>
      <w:proofErr w:type="spellStart"/>
      <w:r w:rsidRPr="00765D94">
        <w:rPr>
          <w:rFonts w:ascii="Times New Roman" w:hAnsi="Times New Roman" w:cs="Times New Roman"/>
          <w:lang w:val="en-US"/>
        </w:rPr>
        <w:t>Europawahl</w:t>
      </w:r>
      <w:proofErr w:type="spellEnd"/>
      <w:r w:rsidRPr="007856BA">
        <w:rPr>
          <w:rFonts w:ascii="Times New Roman" w:hAnsi="Times New Roman" w:cs="Times New Roman"/>
          <w:lang w:val="en-US"/>
        </w:rPr>
        <w:t xml:space="preserve"> 2014 // </w:t>
      </w:r>
      <w:r w:rsidRPr="00765D94">
        <w:rPr>
          <w:rFonts w:ascii="Times New Roman" w:hAnsi="Times New Roman" w:cs="Times New Roman"/>
          <w:lang w:val="en-US"/>
        </w:rPr>
        <w:t>Der</w:t>
      </w:r>
      <w:r w:rsidRPr="007856BA">
        <w:rPr>
          <w:rFonts w:ascii="Times New Roman" w:hAnsi="Times New Roman" w:cs="Times New Roman"/>
          <w:lang w:val="en-US"/>
        </w:rPr>
        <w:t xml:space="preserve"> </w:t>
      </w:r>
      <w:proofErr w:type="spellStart"/>
      <w:r w:rsidRPr="00765D94">
        <w:rPr>
          <w:rFonts w:ascii="Times New Roman" w:hAnsi="Times New Roman" w:cs="Times New Roman"/>
          <w:lang w:val="en-US"/>
        </w:rPr>
        <w:t>Bundeswahlhielter</w:t>
      </w:r>
      <w:proofErr w:type="spellEnd"/>
      <w:r w:rsidRPr="007856BA">
        <w:rPr>
          <w:rFonts w:ascii="Times New Roman" w:hAnsi="Times New Roman" w:cs="Times New Roman"/>
          <w:lang w:val="en-US"/>
        </w:rPr>
        <w:t xml:space="preserve"> (</w:t>
      </w:r>
      <w:r w:rsidRPr="009A1EC6">
        <w:rPr>
          <w:rFonts w:ascii="Times New Roman" w:hAnsi="Times New Roman" w:cs="Times New Roman"/>
          <w:lang w:val="en-US"/>
        </w:rPr>
        <w:t>URL</w:t>
      </w:r>
      <w:r w:rsidRPr="007856BA">
        <w:rPr>
          <w:rFonts w:ascii="Times New Roman" w:hAnsi="Times New Roman" w:cs="Times New Roman"/>
          <w:lang w:val="en-US"/>
        </w:rPr>
        <w:t xml:space="preserve">: </w:t>
      </w:r>
      <w:r w:rsidRPr="00765D94">
        <w:rPr>
          <w:rFonts w:ascii="Times New Roman" w:hAnsi="Times New Roman" w:cs="Times New Roman"/>
          <w:lang w:val="en-US"/>
        </w:rPr>
        <w:t>http</w:t>
      </w:r>
      <w:r w:rsidRPr="007856BA">
        <w:rPr>
          <w:rFonts w:ascii="Times New Roman" w:hAnsi="Times New Roman" w:cs="Times New Roman"/>
          <w:lang w:val="en-US"/>
        </w:rPr>
        <w:t>://</w:t>
      </w:r>
      <w:r w:rsidRPr="00765D94">
        <w:rPr>
          <w:rFonts w:ascii="Times New Roman" w:hAnsi="Times New Roman" w:cs="Times New Roman"/>
          <w:lang w:val="en-US"/>
        </w:rPr>
        <w:t>www</w:t>
      </w:r>
      <w:r w:rsidRPr="007856BA">
        <w:rPr>
          <w:rFonts w:ascii="Times New Roman" w:hAnsi="Times New Roman" w:cs="Times New Roman"/>
          <w:lang w:val="en-US"/>
        </w:rPr>
        <w:t>.</w:t>
      </w:r>
      <w:r w:rsidRPr="00765D94">
        <w:rPr>
          <w:rFonts w:ascii="Times New Roman" w:hAnsi="Times New Roman" w:cs="Times New Roman"/>
          <w:lang w:val="en-US"/>
        </w:rPr>
        <w:t>bundeswahlleiter</w:t>
      </w:r>
      <w:r w:rsidRPr="007856BA">
        <w:rPr>
          <w:rFonts w:ascii="Times New Roman" w:hAnsi="Times New Roman" w:cs="Times New Roman"/>
          <w:lang w:val="en-US"/>
        </w:rPr>
        <w:t>.</w:t>
      </w:r>
      <w:r w:rsidRPr="00765D94">
        <w:rPr>
          <w:rFonts w:ascii="Times New Roman" w:hAnsi="Times New Roman" w:cs="Times New Roman"/>
          <w:lang w:val="en-US"/>
        </w:rPr>
        <w:t>de</w:t>
      </w:r>
      <w:r w:rsidRPr="007856BA">
        <w:rPr>
          <w:rFonts w:ascii="Times New Roman" w:hAnsi="Times New Roman" w:cs="Times New Roman"/>
          <w:lang w:val="en-US"/>
        </w:rPr>
        <w:t>/</w:t>
      </w:r>
      <w:r w:rsidRPr="00765D94">
        <w:rPr>
          <w:rFonts w:ascii="Times New Roman" w:hAnsi="Times New Roman" w:cs="Times New Roman"/>
          <w:lang w:val="en-US"/>
        </w:rPr>
        <w:t>de</w:t>
      </w:r>
      <w:r w:rsidRPr="007856BA">
        <w:rPr>
          <w:rFonts w:ascii="Times New Roman" w:hAnsi="Times New Roman" w:cs="Times New Roman"/>
          <w:lang w:val="en-US"/>
        </w:rPr>
        <w:t>/</w:t>
      </w:r>
      <w:r w:rsidRPr="00765D94">
        <w:rPr>
          <w:rFonts w:ascii="Times New Roman" w:hAnsi="Times New Roman" w:cs="Times New Roman"/>
          <w:lang w:val="en-US"/>
        </w:rPr>
        <w:t>europawahlen</w:t>
      </w:r>
      <w:r w:rsidRPr="007856BA">
        <w:rPr>
          <w:rFonts w:ascii="Times New Roman" w:hAnsi="Times New Roman" w:cs="Times New Roman"/>
          <w:lang w:val="en-US"/>
        </w:rPr>
        <w:t>/</w:t>
      </w:r>
      <w:r w:rsidRPr="00765D94">
        <w:rPr>
          <w:rFonts w:ascii="Times New Roman" w:hAnsi="Times New Roman" w:cs="Times New Roman"/>
          <w:lang w:val="en-US"/>
        </w:rPr>
        <w:t>EU</w:t>
      </w:r>
      <w:r w:rsidRPr="007856BA">
        <w:rPr>
          <w:rFonts w:ascii="Times New Roman" w:hAnsi="Times New Roman" w:cs="Times New Roman"/>
          <w:lang w:val="en-US"/>
        </w:rPr>
        <w:t>_</w:t>
      </w:r>
      <w:r w:rsidRPr="00765D94">
        <w:rPr>
          <w:rFonts w:ascii="Times New Roman" w:hAnsi="Times New Roman" w:cs="Times New Roman"/>
          <w:lang w:val="en-US"/>
        </w:rPr>
        <w:t>BUND</w:t>
      </w:r>
      <w:r w:rsidRPr="007856BA">
        <w:rPr>
          <w:rFonts w:ascii="Times New Roman" w:hAnsi="Times New Roman" w:cs="Times New Roman"/>
          <w:lang w:val="en-US"/>
        </w:rPr>
        <w:t>_14/</w:t>
      </w:r>
      <w:r w:rsidRPr="00765D94">
        <w:rPr>
          <w:rFonts w:ascii="Times New Roman" w:hAnsi="Times New Roman" w:cs="Times New Roman"/>
          <w:lang w:val="en-US"/>
        </w:rPr>
        <w:t>ergebnisse</w:t>
      </w:r>
      <w:r w:rsidRPr="007856BA">
        <w:rPr>
          <w:rFonts w:ascii="Times New Roman" w:hAnsi="Times New Roman" w:cs="Times New Roman"/>
          <w:lang w:val="en-US"/>
        </w:rPr>
        <w:t>/</w:t>
      </w:r>
      <w:r w:rsidRPr="00765D94">
        <w:rPr>
          <w:rFonts w:ascii="Times New Roman" w:hAnsi="Times New Roman" w:cs="Times New Roman"/>
          <w:lang w:val="en-US"/>
        </w:rPr>
        <w:t>bundesergebnisse</w:t>
      </w:r>
      <w:r w:rsidRPr="007856BA">
        <w:rPr>
          <w:rFonts w:ascii="Times New Roman" w:hAnsi="Times New Roman" w:cs="Times New Roman"/>
          <w:lang w:val="en-US"/>
        </w:rPr>
        <w:t xml:space="preserve">/, </w:t>
      </w:r>
      <w:r>
        <w:rPr>
          <w:rFonts w:ascii="Times New Roman" w:hAnsi="Times New Roman" w:cs="Times New Roman"/>
        </w:rPr>
        <w:t>дата</w:t>
      </w:r>
      <w:r w:rsidRPr="007856BA">
        <w:rPr>
          <w:rFonts w:ascii="Times New Roman" w:hAnsi="Times New Roman" w:cs="Times New Roman"/>
          <w:lang w:val="en-US"/>
        </w:rPr>
        <w:t xml:space="preserve"> </w:t>
      </w:r>
      <w:r>
        <w:rPr>
          <w:rFonts w:ascii="Times New Roman" w:hAnsi="Times New Roman" w:cs="Times New Roman"/>
        </w:rPr>
        <w:t>обращения</w:t>
      </w:r>
      <w:r w:rsidRPr="007856BA">
        <w:rPr>
          <w:rFonts w:ascii="Times New Roman" w:hAnsi="Times New Roman" w:cs="Times New Roman"/>
          <w:lang w:val="en-US"/>
        </w:rPr>
        <w:t>: 10.04.2017).</w:t>
      </w:r>
    </w:p>
  </w:footnote>
  <w:footnote w:id="136">
    <w:p w:rsidR="00A227E3" w:rsidRPr="000D3470" w:rsidRDefault="00A227E3" w:rsidP="0001034E">
      <w:pPr>
        <w:pStyle w:val="a3"/>
        <w:rPr>
          <w:rFonts w:ascii="Times New Roman" w:hAnsi="Times New Roman" w:cs="Times New Roman"/>
        </w:rPr>
      </w:pPr>
      <w:r w:rsidRPr="000D3470">
        <w:rPr>
          <w:rStyle w:val="a5"/>
          <w:rFonts w:ascii="Times New Roman" w:hAnsi="Times New Roman" w:cs="Times New Roman"/>
        </w:rPr>
        <w:footnoteRef/>
      </w:r>
      <w:r w:rsidRPr="000D3470">
        <w:rPr>
          <w:rFonts w:ascii="Times New Roman" w:hAnsi="Times New Roman" w:cs="Times New Roman"/>
        </w:rPr>
        <w:t xml:space="preserve"> </w:t>
      </w:r>
      <w:proofErr w:type="spellStart"/>
      <w:r w:rsidRPr="000D3470">
        <w:rPr>
          <w:rFonts w:ascii="Times New Roman" w:hAnsi="Times New Roman" w:cs="Times New Roman"/>
        </w:rPr>
        <w:t>Пархитько</w:t>
      </w:r>
      <w:proofErr w:type="spellEnd"/>
      <w:r w:rsidRPr="000D3470">
        <w:rPr>
          <w:rFonts w:ascii="Times New Roman" w:hAnsi="Times New Roman" w:cs="Times New Roman"/>
        </w:rPr>
        <w:t xml:space="preserve"> Н.П., Политика ФРГ в НАТО в конце XX - начале XXI столетия и ее трансформация, </w:t>
      </w:r>
      <w:proofErr w:type="spellStart"/>
      <w:r w:rsidRPr="000D3470">
        <w:rPr>
          <w:rFonts w:ascii="Times New Roman" w:hAnsi="Times New Roman" w:cs="Times New Roman"/>
        </w:rPr>
        <w:t>автореф</w:t>
      </w:r>
      <w:proofErr w:type="spellEnd"/>
      <w:r w:rsidRPr="000D3470">
        <w:rPr>
          <w:rFonts w:ascii="Times New Roman" w:hAnsi="Times New Roman" w:cs="Times New Roman"/>
        </w:rPr>
        <w:t xml:space="preserve">. </w:t>
      </w:r>
      <w:proofErr w:type="spellStart"/>
      <w:r w:rsidRPr="000D3470">
        <w:rPr>
          <w:rFonts w:ascii="Times New Roman" w:hAnsi="Times New Roman" w:cs="Times New Roman"/>
        </w:rPr>
        <w:t>дис</w:t>
      </w:r>
      <w:proofErr w:type="spellEnd"/>
      <w:r w:rsidRPr="000D3470">
        <w:rPr>
          <w:rFonts w:ascii="Times New Roman" w:hAnsi="Times New Roman" w:cs="Times New Roman"/>
        </w:rPr>
        <w:t xml:space="preserve">. … канд. ист. наук. М., 2011 (URL: </w:t>
      </w:r>
      <w:bookmarkStart w:id="63" w:name="OLE_LINK1"/>
      <w:bookmarkStart w:id="64" w:name="OLE_LINK2"/>
      <w:r w:rsidRPr="000D3470">
        <w:rPr>
          <w:rFonts w:ascii="Times New Roman" w:hAnsi="Times New Roman" w:cs="Times New Roman"/>
        </w:rPr>
        <w:t>http://www.dissercat.com/content/politika-frg-v-nato-v-kontse-xx-nachale-xxi-stoletiya-i-ee-transformatsiya</w:t>
      </w:r>
      <w:bookmarkEnd w:id="63"/>
      <w:bookmarkEnd w:id="64"/>
      <w:r w:rsidRPr="000D3470">
        <w:rPr>
          <w:rFonts w:ascii="Times New Roman" w:hAnsi="Times New Roman" w:cs="Times New Roman"/>
        </w:rPr>
        <w:t>, дата обращения: 15.03.2017).</w:t>
      </w:r>
    </w:p>
  </w:footnote>
  <w:footnote w:id="137">
    <w:p w:rsidR="00A227E3" w:rsidRPr="000D3470" w:rsidRDefault="00A227E3" w:rsidP="0001034E">
      <w:pPr>
        <w:pStyle w:val="a3"/>
        <w:rPr>
          <w:rFonts w:ascii="Times New Roman" w:hAnsi="Times New Roman" w:cs="Times New Roman"/>
          <w:lang w:val="en-US"/>
        </w:rPr>
      </w:pPr>
      <w:r w:rsidRPr="000D3470">
        <w:rPr>
          <w:rStyle w:val="a5"/>
          <w:rFonts w:ascii="Times New Roman" w:hAnsi="Times New Roman" w:cs="Times New Roman"/>
        </w:rPr>
        <w:footnoteRef/>
      </w:r>
      <w:r w:rsidRPr="0048736F">
        <w:rPr>
          <w:rFonts w:ascii="Times New Roman" w:hAnsi="Times New Roman" w:cs="Times New Roman"/>
          <w:lang w:val="en-US"/>
        </w:rPr>
        <w:t xml:space="preserve"> </w:t>
      </w:r>
      <w:r w:rsidRPr="000D3470">
        <w:rPr>
          <w:rFonts w:ascii="Times New Roman" w:hAnsi="Times New Roman" w:cs="Times New Roman"/>
          <w:lang w:val="en-US"/>
        </w:rPr>
        <w:t xml:space="preserve">White Paper 2006 on German Security Policy and the Future of the </w:t>
      </w:r>
      <w:proofErr w:type="spellStart"/>
      <w:r w:rsidRPr="000D3470">
        <w:rPr>
          <w:rFonts w:ascii="Times New Roman" w:hAnsi="Times New Roman" w:cs="Times New Roman"/>
          <w:lang w:val="en-US"/>
        </w:rPr>
        <w:t>Bundeswehr</w:t>
      </w:r>
      <w:proofErr w:type="spellEnd"/>
      <w:r w:rsidRPr="000D3470">
        <w:rPr>
          <w:rFonts w:ascii="Times New Roman" w:hAnsi="Times New Roman" w:cs="Times New Roman"/>
          <w:lang w:val="en-US"/>
        </w:rPr>
        <w:t xml:space="preserve"> // </w:t>
      </w:r>
      <w:proofErr w:type="spellStart"/>
      <w:r w:rsidRPr="000D3470">
        <w:rPr>
          <w:rFonts w:ascii="Times New Roman" w:hAnsi="Times New Roman" w:cs="Times New Roman"/>
          <w:lang w:val="en-US"/>
        </w:rPr>
        <w:t>Bundesministerium</w:t>
      </w:r>
      <w:proofErr w:type="spellEnd"/>
      <w:r w:rsidRPr="000D3470">
        <w:rPr>
          <w:rFonts w:ascii="Times New Roman" w:hAnsi="Times New Roman" w:cs="Times New Roman"/>
          <w:lang w:val="en-US"/>
        </w:rPr>
        <w:t xml:space="preserve"> der </w:t>
      </w:r>
      <w:proofErr w:type="spellStart"/>
      <w:r w:rsidRPr="000D3470">
        <w:rPr>
          <w:rFonts w:ascii="Times New Roman" w:hAnsi="Times New Roman" w:cs="Times New Roman"/>
          <w:lang w:val="en-US"/>
        </w:rPr>
        <w:t>Verteidigung</w:t>
      </w:r>
      <w:proofErr w:type="spellEnd"/>
      <w:r w:rsidRPr="000D3470">
        <w:rPr>
          <w:rFonts w:ascii="Times New Roman" w:hAnsi="Times New Roman" w:cs="Times New Roman"/>
          <w:lang w:val="en-US"/>
        </w:rPr>
        <w:t xml:space="preserve"> (URL: https://www.bmvg.de/resource/resource/UlRvcjZYSW1RcEVHaUd4cklzQU4yNWFvejhLbjVyYnR1OCt3ZlU1N09FVXFpZ21UK2RwSWNmeGU5ZVZLQTZVUG9nUyszVy8xUnRSZXROUlNXUlRqZDhFcFFUbWZFank0bUZhakNINHdPKzQ9/Wei%C3%9Fbuch%202006.pdf, </w:t>
      </w:r>
      <w:proofErr w:type="spellStart"/>
      <w:r w:rsidRPr="000D3470">
        <w:rPr>
          <w:rFonts w:ascii="Times New Roman" w:hAnsi="Times New Roman" w:cs="Times New Roman"/>
          <w:lang w:val="en-US"/>
        </w:rPr>
        <w:t>дата</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обращения</w:t>
      </w:r>
      <w:proofErr w:type="spellEnd"/>
      <w:r w:rsidRPr="000D3470">
        <w:rPr>
          <w:rFonts w:ascii="Times New Roman" w:hAnsi="Times New Roman" w:cs="Times New Roman"/>
          <w:lang w:val="en-US"/>
        </w:rPr>
        <w:t>: 15.03.2017).</w:t>
      </w:r>
    </w:p>
  </w:footnote>
  <w:footnote w:id="138">
    <w:p w:rsidR="00A227E3" w:rsidRPr="000D3470" w:rsidRDefault="00A227E3" w:rsidP="0001034E">
      <w:pPr>
        <w:pStyle w:val="a3"/>
        <w:rPr>
          <w:rFonts w:ascii="Times New Roman" w:hAnsi="Times New Roman" w:cs="Times New Roman"/>
        </w:rPr>
      </w:pPr>
      <w:r w:rsidRPr="000D3470">
        <w:rPr>
          <w:rStyle w:val="a5"/>
          <w:rFonts w:ascii="Times New Roman" w:hAnsi="Times New Roman" w:cs="Times New Roman"/>
        </w:rPr>
        <w:footnoteRef/>
      </w:r>
      <w:proofErr w:type="spellStart"/>
      <w:r w:rsidRPr="000D3470">
        <w:rPr>
          <w:rFonts w:ascii="Times New Roman" w:hAnsi="Times New Roman" w:cs="Times New Roman"/>
        </w:rPr>
        <w:t>Пархитько</w:t>
      </w:r>
      <w:proofErr w:type="spellEnd"/>
      <w:r w:rsidRPr="000D3470">
        <w:rPr>
          <w:rFonts w:ascii="Times New Roman" w:hAnsi="Times New Roman" w:cs="Times New Roman"/>
        </w:rPr>
        <w:t xml:space="preserve"> Н.П., Политика ФРГ в НАТО в конце XX - начале XXI столетия и ее трансформация, </w:t>
      </w:r>
      <w:proofErr w:type="spellStart"/>
      <w:r w:rsidRPr="000D3470">
        <w:rPr>
          <w:rFonts w:ascii="Times New Roman" w:hAnsi="Times New Roman" w:cs="Times New Roman"/>
        </w:rPr>
        <w:t>автореф</w:t>
      </w:r>
      <w:proofErr w:type="spellEnd"/>
      <w:r w:rsidRPr="000D3470">
        <w:rPr>
          <w:rFonts w:ascii="Times New Roman" w:hAnsi="Times New Roman" w:cs="Times New Roman"/>
        </w:rPr>
        <w:t xml:space="preserve">. </w:t>
      </w:r>
      <w:proofErr w:type="spellStart"/>
      <w:r w:rsidRPr="000D3470">
        <w:rPr>
          <w:rFonts w:ascii="Times New Roman" w:hAnsi="Times New Roman" w:cs="Times New Roman"/>
        </w:rPr>
        <w:t>дис</w:t>
      </w:r>
      <w:proofErr w:type="spellEnd"/>
      <w:r w:rsidRPr="000D3470">
        <w:rPr>
          <w:rFonts w:ascii="Times New Roman" w:hAnsi="Times New Roman" w:cs="Times New Roman"/>
        </w:rPr>
        <w:t>. … канд. ист. наук. М., 2011 (URL: http://www.dissercat.com/content/politika-frg-v-nato-v-kontse-xx-nachale-xxi-stoletiya-i-ee-transformatsiya, дата обращения: 15.04.2015).</w:t>
      </w:r>
    </w:p>
  </w:footnote>
  <w:footnote w:id="139">
    <w:p w:rsidR="00A227E3" w:rsidRPr="00EB43F8" w:rsidRDefault="00A227E3" w:rsidP="0064546D">
      <w:pPr>
        <w:pStyle w:val="a3"/>
        <w:rPr>
          <w:rFonts w:ascii="Times New Roman" w:hAnsi="Times New Roman" w:cs="Times New Roman"/>
          <w:lang w:val="en-US"/>
        </w:rPr>
      </w:pPr>
      <w:r w:rsidRPr="00765D94">
        <w:rPr>
          <w:rStyle w:val="a5"/>
          <w:rFonts w:ascii="Times New Roman" w:hAnsi="Times New Roman" w:cs="Times New Roman"/>
        </w:rPr>
        <w:footnoteRef/>
      </w:r>
      <w:r w:rsidRPr="00765D94">
        <w:rPr>
          <w:rFonts w:ascii="Times New Roman" w:hAnsi="Times New Roman" w:cs="Times New Roman"/>
          <w:lang w:val="en-US"/>
        </w:rPr>
        <w:t xml:space="preserve"> </w:t>
      </w:r>
      <w:proofErr w:type="spellStart"/>
      <w:r w:rsidRPr="00765D94">
        <w:rPr>
          <w:rFonts w:ascii="Times New Roman" w:hAnsi="Times New Roman" w:cs="Times New Roman"/>
          <w:lang w:val="en-US"/>
        </w:rPr>
        <w:t>Überraschung</w:t>
      </w:r>
      <w:proofErr w:type="spellEnd"/>
      <w:r w:rsidRPr="00765D94">
        <w:rPr>
          <w:rFonts w:ascii="Times New Roman" w:hAnsi="Times New Roman" w:cs="Times New Roman"/>
          <w:lang w:val="en-US"/>
        </w:rPr>
        <w:t xml:space="preserve"> in Berlin: </w:t>
      </w:r>
      <w:proofErr w:type="spellStart"/>
      <w:r w:rsidRPr="00765D94">
        <w:rPr>
          <w:rFonts w:ascii="Times New Roman" w:hAnsi="Times New Roman" w:cs="Times New Roman"/>
          <w:lang w:val="en-US"/>
        </w:rPr>
        <w:t>Bunde</w:t>
      </w:r>
      <w:r>
        <w:rPr>
          <w:rFonts w:ascii="Times New Roman" w:hAnsi="Times New Roman" w:cs="Times New Roman"/>
          <w:lang w:val="en-US"/>
        </w:rPr>
        <w:t>spräsident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Köhler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tritt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zurück</w:t>
      </w:r>
      <w:proofErr w:type="spellEnd"/>
      <w:r w:rsidRPr="00EB43F8">
        <w:rPr>
          <w:rFonts w:ascii="Times New Roman" w:hAnsi="Times New Roman" w:cs="Times New Roman"/>
          <w:lang w:val="en-US"/>
        </w:rPr>
        <w:t xml:space="preserve"> // </w:t>
      </w:r>
      <w:r w:rsidRPr="00765D94">
        <w:rPr>
          <w:rFonts w:ascii="Times New Roman" w:hAnsi="Times New Roman" w:cs="Times New Roman"/>
          <w:lang w:val="en-US"/>
        </w:rPr>
        <w:t>Spiegel Online, 31.05.2010 (</w:t>
      </w:r>
      <w:r w:rsidRPr="009A1EC6">
        <w:rPr>
          <w:rFonts w:ascii="Times New Roman" w:hAnsi="Times New Roman" w:cs="Times New Roman"/>
          <w:lang w:val="en-US"/>
        </w:rPr>
        <w:t xml:space="preserve">URL: </w:t>
      </w:r>
      <w:r w:rsidRPr="00765D94">
        <w:rPr>
          <w:rFonts w:ascii="Times New Roman" w:hAnsi="Times New Roman" w:cs="Times New Roman"/>
          <w:lang w:val="en-US"/>
        </w:rPr>
        <w:t>http://www.spiegel.de/politik/deutschland/ueberraschung-in-berlin-bundespraesident-koehler-tritt-zurueck-a-697781.htm</w:t>
      </w:r>
      <w:r>
        <w:rPr>
          <w:rFonts w:ascii="Times New Roman" w:hAnsi="Times New Roman" w:cs="Times New Roman"/>
          <w:lang w:val="en-US"/>
        </w:rPr>
        <w:t xml:space="preserve">, </w:t>
      </w:r>
      <w:proofErr w:type="spellStart"/>
      <w:r>
        <w:rPr>
          <w:rFonts w:ascii="Times New Roman" w:hAnsi="Times New Roman" w:cs="Times New Roman"/>
          <w:lang w:val="en-US"/>
        </w:rPr>
        <w:t>дата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обращения</w:t>
      </w:r>
      <w:proofErr w:type="spellEnd"/>
      <w:r>
        <w:rPr>
          <w:rFonts w:ascii="Times New Roman" w:hAnsi="Times New Roman" w:cs="Times New Roman"/>
          <w:lang w:val="en-US"/>
        </w:rPr>
        <w:t>:</w:t>
      </w:r>
      <w:r w:rsidRPr="00EB43F8">
        <w:rPr>
          <w:rFonts w:ascii="Times New Roman" w:hAnsi="Times New Roman" w:cs="Times New Roman"/>
          <w:lang w:val="en-US"/>
        </w:rPr>
        <w:t xml:space="preserve"> 10.04.2017).</w:t>
      </w:r>
    </w:p>
  </w:footnote>
  <w:footnote w:id="140">
    <w:p w:rsidR="00A227E3" w:rsidRPr="00334BD4" w:rsidRDefault="00A227E3" w:rsidP="0001034E">
      <w:pPr>
        <w:pStyle w:val="a3"/>
        <w:rPr>
          <w:rFonts w:ascii="Times New Roman" w:hAnsi="Times New Roman" w:cs="Times New Roman"/>
          <w:lang w:val="en-US"/>
        </w:rPr>
      </w:pPr>
      <w:r w:rsidRPr="000D3470">
        <w:rPr>
          <w:rStyle w:val="a5"/>
          <w:rFonts w:ascii="Times New Roman" w:hAnsi="Times New Roman" w:cs="Times New Roman"/>
        </w:rPr>
        <w:footnoteRef/>
      </w:r>
      <w:r w:rsidRPr="00E84818">
        <w:rPr>
          <w:rFonts w:ascii="Times New Roman" w:hAnsi="Times New Roman" w:cs="Times New Roman"/>
          <w:lang w:val="en-US"/>
        </w:rPr>
        <w:t xml:space="preserve"> </w:t>
      </w:r>
      <w:r w:rsidRPr="001D0A5E">
        <w:rPr>
          <w:rFonts w:ascii="Times New Roman" w:hAnsi="Times New Roman" w:cs="Times New Roman"/>
          <w:lang w:val="en-US"/>
        </w:rPr>
        <w:t xml:space="preserve">Resolute Support Mission in </w:t>
      </w:r>
      <w:proofErr w:type="gramStart"/>
      <w:r w:rsidRPr="001D0A5E">
        <w:rPr>
          <w:rFonts w:ascii="Times New Roman" w:hAnsi="Times New Roman" w:cs="Times New Roman"/>
          <w:lang w:val="en-US"/>
        </w:rPr>
        <w:t>Afghanistan  /</w:t>
      </w:r>
      <w:proofErr w:type="gramEnd"/>
      <w:r w:rsidRPr="001D0A5E">
        <w:rPr>
          <w:rFonts w:ascii="Times New Roman" w:hAnsi="Times New Roman" w:cs="Times New Roman"/>
          <w:lang w:val="en-US"/>
        </w:rPr>
        <w:t xml:space="preserve">/  </w:t>
      </w:r>
      <w:r>
        <w:rPr>
          <w:rFonts w:ascii="Times New Roman" w:hAnsi="Times New Roman" w:cs="Times New Roman"/>
          <w:lang w:val="en-US"/>
        </w:rPr>
        <w:t>NATO</w:t>
      </w:r>
      <w:r w:rsidRPr="001D0A5E">
        <w:rPr>
          <w:rFonts w:ascii="Times New Roman" w:hAnsi="Times New Roman" w:cs="Times New Roman"/>
          <w:lang w:val="en-US"/>
        </w:rPr>
        <w:t xml:space="preserve"> (</w:t>
      </w:r>
      <w:bookmarkStart w:id="65" w:name="OLE_LINK24"/>
      <w:r w:rsidRPr="000D3470">
        <w:rPr>
          <w:rFonts w:ascii="Times New Roman" w:hAnsi="Times New Roman" w:cs="Times New Roman"/>
          <w:lang w:val="en-US"/>
        </w:rPr>
        <w:t>URL</w:t>
      </w:r>
      <w:r w:rsidRPr="001D0A5E">
        <w:rPr>
          <w:rFonts w:ascii="Times New Roman" w:hAnsi="Times New Roman" w:cs="Times New Roman"/>
          <w:lang w:val="en-US"/>
        </w:rPr>
        <w:t xml:space="preserve">: </w:t>
      </w:r>
      <w:bookmarkStart w:id="66" w:name="OLE_LINK120"/>
      <w:bookmarkEnd w:id="65"/>
      <w:r w:rsidRPr="000D3470">
        <w:rPr>
          <w:rFonts w:ascii="Times New Roman" w:hAnsi="Times New Roman" w:cs="Times New Roman"/>
          <w:lang w:val="en-US"/>
        </w:rPr>
        <w:t>http</w:t>
      </w:r>
      <w:r w:rsidRPr="001D0A5E">
        <w:rPr>
          <w:rFonts w:ascii="Times New Roman" w:hAnsi="Times New Roman" w:cs="Times New Roman"/>
          <w:lang w:val="en-US"/>
        </w:rPr>
        <w:t>://</w:t>
      </w:r>
      <w:r w:rsidRPr="000D3470">
        <w:rPr>
          <w:rFonts w:ascii="Times New Roman" w:hAnsi="Times New Roman" w:cs="Times New Roman"/>
          <w:lang w:val="en-US"/>
        </w:rPr>
        <w:t>www</w:t>
      </w:r>
      <w:r w:rsidRPr="001D0A5E">
        <w:rPr>
          <w:rFonts w:ascii="Times New Roman" w:hAnsi="Times New Roman" w:cs="Times New Roman"/>
          <w:lang w:val="en-US"/>
        </w:rPr>
        <w:t>.</w:t>
      </w:r>
      <w:r w:rsidRPr="000D3470">
        <w:rPr>
          <w:rFonts w:ascii="Times New Roman" w:hAnsi="Times New Roman" w:cs="Times New Roman"/>
          <w:lang w:val="en-US"/>
        </w:rPr>
        <w:t>nato</w:t>
      </w:r>
      <w:r w:rsidRPr="001D0A5E">
        <w:rPr>
          <w:rFonts w:ascii="Times New Roman" w:hAnsi="Times New Roman" w:cs="Times New Roman"/>
          <w:lang w:val="en-US"/>
        </w:rPr>
        <w:t>.</w:t>
      </w:r>
      <w:r w:rsidRPr="000D3470">
        <w:rPr>
          <w:rFonts w:ascii="Times New Roman" w:hAnsi="Times New Roman" w:cs="Times New Roman"/>
          <w:lang w:val="en-US"/>
        </w:rPr>
        <w:t>int</w:t>
      </w:r>
      <w:r w:rsidRPr="001D0A5E">
        <w:rPr>
          <w:rFonts w:ascii="Times New Roman" w:hAnsi="Times New Roman" w:cs="Times New Roman"/>
          <w:lang w:val="en-US"/>
        </w:rPr>
        <w:t>/</w:t>
      </w:r>
      <w:r w:rsidRPr="000D3470">
        <w:rPr>
          <w:rFonts w:ascii="Times New Roman" w:hAnsi="Times New Roman" w:cs="Times New Roman"/>
          <w:lang w:val="en-US"/>
        </w:rPr>
        <w:t>cps</w:t>
      </w:r>
      <w:r w:rsidRPr="001D0A5E">
        <w:rPr>
          <w:rFonts w:ascii="Times New Roman" w:hAnsi="Times New Roman" w:cs="Times New Roman"/>
          <w:lang w:val="en-US"/>
        </w:rPr>
        <w:t>/</w:t>
      </w:r>
      <w:r w:rsidRPr="000D3470">
        <w:rPr>
          <w:rFonts w:ascii="Times New Roman" w:hAnsi="Times New Roman" w:cs="Times New Roman"/>
          <w:lang w:val="en-US"/>
        </w:rPr>
        <w:t>en</w:t>
      </w:r>
      <w:r w:rsidRPr="001D0A5E">
        <w:rPr>
          <w:rFonts w:ascii="Times New Roman" w:hAnsi="Times New Roman" w:cs="Times New Roman"/>
          <w:lang w:val="en-US"/>
        </w:rPr>
        <w:t>/</w:t>
      </w:r>
      <w:r w:rsidRPr="000D3470">
        <w:rPr>
          <w:rFonts w:ascii="Times New Roman" w:hAnsi="Times New Roman" w:cs="Times New Roman"/>
          <w:lang w:val="en-US"/>
        </w:rPr>
        <w:t>natohq</w:t>
      </w:r>
      <w:r w:rsidRPr="001D0A5E">
        <w:rPr>
          <w:rFonts w:ascii="Times New Roman" w:hAnsi="Times New Roman" w:cs="Times New Roman"/>
          <w:lang w:val="en-US"/>
        </w:rPr>
        <w:t>/</w:t>
      </w:r>
      <w:r w:rsidRPr="000D3470">
        <w:rPr>
          <w:rFonts w:ascii="Times New Roman" w:hAnsi="Times New Roman" w:cs="Times New Roman"/>
          <w:lang w:val="en-US"/>
        </w:rPr>
        <w:t>topics</w:t>
      </w:r>
      <w:r w:rsidRPr="001D0A5E">
        <w:rPr>
          <w:rFonts w:ascii="Times New Roman" w:hAnsi="Times New Roman" w:cs="Times New Roman"/>
          <w:lang w:val="en-US"/>
        </w:rPr>
        <w:t>_113694.</w:t>
      </w:r>
      <w:r w:rsidRPr="000D3470">
        <w:rPr>
          <w:rFonts w:ascii="Times New Roman" w:hAnsi="Times New Roman" w:cs="Times New Roman"/>
          <w:lang w:val="en-US"/>
        </w:rPr>
        <w:t>htm</w:t>
      </w:r>
      <w:bookmarkEnd w:id="66"/>
      <w:r w:rsidRPr="001D0A5E">
        <w:rPr>
          <w:rFonts w:ascii="Times New Roman" w:hAnsi="Times New Roman" w:cs="Times New Roman"/>
          <w:lang w:val="en-US"/>
        </w:rPr>
        <w:t xml:space="preserve">, </w:t>
      </w:r>
      <w:r w:rsidRPr="000D3470">
        <w:rPr>
          <w:rFonts w:ascii="Times New Roman" w:hAnsi="Times New Roman" w:cs="Times New Roman"/>
        </w:rPr>
        <w:t>дата</w:t>
      </w:r>
      <w:r w:rsidRPr="001D0A5E">
        <w:rPr>
          <w:rFonts w:ascii="Times New Roman" w:hAnsi="Times New Roman" w:cs="Times New Roman"/>
          <w:lang w:val="en-US"/>
        </w:rPr>
        <w:t xml:space="preserve"> </w:t>
      </w:r>
      <w:r w:rsidRPr="000D3470">
        <w:rPr>
          <w:rFonts w:ascii="Times New Roman" w:hAnsi="Times New Roman" w:cs="Times New Roman"/>
        </w:rPr>
        <w:t>обращения</w:t>
      </w:r>
      <w:r>
        <w:rPr>
          <w:rFonts w:ascii="Times New Roman" w:hAnsi="Times New Roman" w:cs="Times New Roman"/>
          <w:lang w:val="en-US"/>
        </w:rPr>
        <w:t>:</w:t>
      </w:r>
      <w:r w:rsidRPr="00334BD4">
        <w:rPr>
          <w:rFonts w:ascii="Times New Roman" w:hAnsi="Times New Roman" w:cs="Times New Roman"/>
          <w:lang w:val="en-US"/>
        </w:rPr>
        <w:t xml:space="preserve"> 15.04.2017).</w:t>
      </w:r>
    </w:p>
  </w:footnote>
  <w:footnote w:id="141">
    <w:p w:rsidR="00A227E3" w:rsidRPr="001D0A5E" w:rsidRDefault="00A227E3" w:rsidP="0001034E">
      <w:pPr>
        <w:pStyle w:val="a3"/>
        <w:rPr>
          <w:rFonts w:ascii="Times New Roman" w:hAnsi="Times New Roman" w:cs="Times New Roman"/>
        </w:rPr>
      </w:pPr>
      <w:r w:rsidRPr="000D3470">
        <w:rPr>
          <w:rStyle w:val="a5"/>
          <w:rFonts w:ascii="Times New Roman" w:hAnsi="Times New Roman" w:cs="Times New Roman"/>
        </w:rPr>
        <w:footnoteRef/>
      </w:r>
      <w:r w:rsidRPr="000D3470">
        <w:rPr>
          <w:rFonts w:ascii="Times New Roman" w:hAnsi="Times New Roman" w:cs="Times New Roman"/>
        </w:rPr>
        <w:t xml:space="preserve"> </w:t>
      </w:r>
      <w:proofErr w:type="spellStart"/>
      <w:r w:rsidRPr="000D3470">
        <w:rPr>
          <w:rFonts w:ascii="Times New Roman" w:hAnsi="Times New Roman" w:cs="Times New Roman"/>
        </w:rPr>
        <w:t>Ионова</w:t>
      </w:r>
      <w:proofErr w:type="spellEnd"/>
      <w:r w:rsidRPr="000D3470">
        <w:rPr>
          <w:rFonts w:ascii="Times New Roman" w:hAnsi="Times New Roman" w:cs="Times New Roman"/>
        </w:rPr>
        <w:t xml:space="preserve"> Е.П. Геополитические аспекты президентских выборов в Узбекистане</w:t>
      </w:r>
      <w:r>
        <w:rPr>
          <w:rFonts w:ascii="Times New Roman" w:hAnsi="Times New Roman" w:cs="Times New Roman"/>
        </w:rPr>
        <w:t xml:space="preserve"> / И.П. </w:t>
      </w:r>
      <w:proofErr w:type="spellStart"/>
      <w:r>
        <w:rPr>
          <w:rFonts w:ascii="Times New Roman" w:hAnsi="Times New Roman" w:cs="Times New Roman"/>
        </w:rPr>
        <w:t>Ионова</w:t>
      </w:r>
      <w:proofErr w:type="spellEnd"/>
      <w:r w:rsidRPr="000D3470">
        <w:rPr>
          <w:rFonts w:ascii="Times New Roman" w:hAnsi="Times New Roman" w:cs="Times New Roman"/>
        </w:rPr>
        <w:t xml:space="preserve"> // Россия и новые государства Евразии. </w:t>
      </w:r>
      <w:r>
        <w:rPr>
          <w:rFonts w:ascii="Times New Roman" w:hAnsi="Times New Roman" w:cs="Times New Roman"/>
        </w:rPr>
        <w:t>-</w:t>
      </w:r>
      <w:r w:rsidRPr="000D3470">
        <w:rPr>
          <w:rFonts w:ascii="Times New Roman" w:hAnsi="Times New Roman" w:cs="Times New Roman"/>
        </w:rPr>
        <w:t xml:space="preserve"> </w:t>
      </w:r>
      <w:r w:rsidRPr="001D0A5E">
        <w:rPr>
          <w:rFonts w:ascii="Times New Roman" w:hAnsi="Times New Roman" w:cs="Times New Roman"/>
        </w:rPr>
        <w:t>2015, № 2 (27).</w:t>
      </w:r>
      <w:r>
        <w:rPr>
          <w:rFonts w:ascii="Times New Roman" w:hAnsi="Times New Roman" w:cs="Times New Roman"/>
        </w:rPr>
        <w:t xml:space="preserve"> - </w:t>
      </w:r>
      <w:r w:rsidRPr="000D3470">
        <w:rPr>
          <w:rFonts w:ascii="Times New Roman" w:hAnsi="Times New Roman" w:cs="Times New Roman"/>
        </w:rPr>
        <w:t>С</w:t>
      </w:r>
      <w:r w:rsidRPr="001D0A5E">
        <w:rPr>
          <w:rFonts w:ascii="Times New Roman" w:hAnsi="Times New Roman" w:cs="Times New Roman"/>
        </w:rPr>
        <w:t>. 105.</w:t>
      </w:r>
    </w:p>
  </w:footnote>
  <w:footnote w:id="142">
    <w:p w:rsidR="00A227E3" w:rsidRPr="003D0689" w:rsidRDefault="00A227E3" w:rsidP="0001034E">
      <w:pPr>
        <w:pStyle w:val="a3"/>
        <w:rPr>
          <w:rFonts w:ascii="Times New Roman" w:hAnsi="Times New Roman" w:cs="Times New Roman"/>
          <w:lang w:val="en-US"/>
        </w:rPr>
      </w:pPr>
      <w:r w:rsidRPr="000D3470">
        <w:rPr>
          <w:rStyle w:val="a5"/>
          <w:rFonts w:ascii="Times New Roman" w:hAnsi="Times New Roman" w:cs="Times New Roman"/>
        </w:rPr>
        <w:footnoteRef/>
      </w:r>
      <w:r w:rsidRPr="003D0689">
        <w:rPr>
          <w:rFonts w:ascii="Times New Roman" w:hAnsi="Times New Roman" w:cs="Times New Roman"/>
          <w:lang w:val="en-US"/>
        </w:rPr>
        <w:t xml:space="preserve"> KFOR - Trust and Commitment // </w:t>
      </w:r>
      <w:r>
        <w:rPr>
          <w:rFonts w:ascii="Times New Roman" w:hAnsi="Times New Roman" w:cs="Times New Roman"/>
          <w:lang w:val="en-US"/>
        </w:rPr>
        <w:t>NATO</w:t>
      </w:r>
      <w:r w:rsidRPr="003D0689">
        <w:rPr>
          <w:rFonts w:ascii="Times New Roman" w:hAnsi="Times New Roman" w:cs="Times New Roman"/>
          <w:lang w:val="en-US"/>
        </w:rPr>
        <w:t xml:space="preserve"> (</w:t>
      </w:r>
      <w:bookmarkStart w:id="68" w:name="OLE_LINK22"/>
      <w:bookmarkStart w:id="69" w:name="OLE_LINK23"/>
      <w:r w:rsidRPr="000D3470">
        <w:rPr>
          <w:rFonts w:ascii="Times New Roman" w:hAnsi="Times New Roman" w:cs="Times New Roman"/>
          <w:lang w:val="en-US"/>
        </w:rPr>
        <w:t>URL</w:t>
      </w:r>
      <w:r w:rsidRPr="003D0689">
        <w:rPr>
          <w:rFonts w:ascii="Times New Roman" w:hAnsi="Times New Roman" w:cs="Times New Roman"/>
          <w:lang w:val="en-US"/>
        </w:rPr>
        <w:t>:</w:t>
      </w:r>
      <w:bookmarkEnd w:id="68"/>
      <w:bookmarkEnd w:id="69"/>
      <w:r w:rsidRPr="003D0689">
        <w:rPr>
          <w:rFonts w:ascii="Times New Roman" w:hAnsi="Times New Roman" w:cs="Times New Roman"/>
          <w:lang w:val="en-US"/>
        </w:rPr>
        <w:t xml:space="preserve"> http://jfcnaples.nato.int/</w:t>
      </w:r>
      <w:proofErr w:type="gramStart"/>
      <w:r w:rsidRPr="003D0689">
        <w:rPr>
          <w:rFonts w:ascii="Times New Roman" w:hAnsi="Times New Roman" w:cs="Times New Roman"/>
          <w:lang w:val="en-US"/>
        </w:rPr>
        <w:t>kfor ,</w:t>
      </w:r>
      <w:proofErr w:type="gramEnd"/>
      <w:r w:rsidRPr="003D0689">
        <w:rPr>
          <w:rFonts w:ascii="Times New Roman" w:hAnsi="Times New Roman" w:cs="Times New Roman"/>
          <w:lang w:val="en-US"/>
        </w:rPr>
        <w:t xml:space="preserve"> </w:t>
      </w:r>
      <w:r w:rsidRPr="000D3470">
        <w:rPr>
          <w:rFonts w:ascii="Times New Roman" w:hAnsi="Times New Roman" w:cs="Times New Roman"/>
        </w:rPr>
        <w:t>дата</w:t>
      </w:r>
      <w:r w:rsidRPr="003D0689">
        <w:rPr>
          <w:rFonts w:ascii="Times New Roman" w:hAnsi="Times New Roman" w:cs="Times New Roman"/>
          <w:lang w:val="en-US"/>
        </w:rPr>
        <w:t xml:space="preserve"> </w:t>
      </w:r>
      <w:r w:rsidRPr="000D3470">
        <w:rPr>
          <w:rFonts w:ascii="Times New Roman" w:hAnsi="Times New Roman" w:cs="Times New Roman"/>
        </w:rPr>
        <w:t>обращения</w:t>
      </w:r>
      <w:r w:rsidRPr="003D0689">
        <w:rPr>
          <w:rFonts w:ascii="Times New Roman" w:hAnsi="Times New Roman" w:cs="Times New Roman"/>
          <w:lang w:val="en-US"/>
        </w:rPr>
        <w:t>: 15.03.2017).</w:t>
      </w:r>
    </w:p>
  </w:footnote>
  <w:footnote w:id="143">
    <w:p w:rsidR="00A227E3" w:rsidRPr="000D3470" w:rsidRDefault="00A227E3">
      <w:pPr>
        <w:pStyle w:val="a3"/>
        <w:rPr>
          <w:rFonts w:ascii="Times New Roman" w:hAnsi="Times New Roman" w:cs="Times New Roman"/>
        </w:rPr>
      </w:pPr>
      <w:r w:rsidRPr="000D3470">
        <w:rPr>
          <w:rStyle w:val="a5"/>
          <w:rFonts w:ascii="Times New Roman" w:hAnsi="Times New Roman" w:cs="Times New Roman"/>
        </w:rPr>
        <w:footnoteRef/>
      </w:r>
      <w:r w:rsidRPr="000D3470">
        <w:rPr>
          <w:rFonts w:ascii="Times New Roman" w:hAnsi="Times New Roman" w:cs="Times New Roman"/>
        </w:rPr>
        <w:t xml:space="preserve"> </w:t>
      </w:r>
      <w:proofErr w:type="spellStart"/>
      <w:r>
        <w:rPr>
          <w:rFonts w:ascii="Times New Roman" w:hAnsi="Times New Roman" w:cs="Times New Roman"/>
        </w:rPr>
        <w:t>Венкина</w:t>
      </w:r>
      <w:proofErr w:type="spellEnd"/>
      <w:r>
        <w:rPr>
          <w:rFonts w:ascii="Times New Roman" w:hAnsi="Times New Roman" w:cs="Times New Roman"/>
        </w:rPr>
        <w:t xml:space="preserve"> Е. </w:t>
      </w:r>
      <w:r w:rsidRPr="000D3470">
        <w:rPr>
          <w:rFonts w:ascii="Times New Roman" w:hAnsi="Times New Roman" w:cs="Times New Roman"/>
        </w:rPr>
        <w:t xml:space="preserve">Бундесвер расширяет тренировочную миссию в Ираке // </w:t>
      </w:r>
      <w:bookmarkStart w:id="70" w:name="OLE_LINK25"/>
      <w:r w:rsidRPr="000D3470">
        <w:rPr>
          <w:rFonts w:ascii="Times New Roman" w:hAnsi="Times New Roman" w:cs="Times New Roman"/>
          <w:lang w:val="en-US"/>
        </w:rPr>
        <w:t>Deutsche</w:t>
      </w:r>
      <w:r w:rsidRPr="000D3470">
        <w:rPr>
          <w:rFonts w:ascii="Times New Roman" w:hAnsi="Times New Roman" w:cs="Times New Roman"/>
        </w:rPr>
        <w:t xml:space="preserve"> </w:t>
      </w:r>
      <w:proofErr w:type="spellStart"/>
      <w:r w:rsidRPr="000D3470">
        <w:rPr>
          <w:rFonts w:ascii="Times New Roman" w:hAnsi="Times New Roman" w:cs="Times New Roman"/>
          <w:lang w:val="en-US"/>
        </w:rPr>
        <w:t>Welle</w:t>
      </w:r>
      <w:proofErr w:type="spellEnd"/>
      <w:r w:rsidRPr="000D3470">
        <w:rPr>
          <w:rFonts w:ascii="Times New Roman" w:hAnsi="Times New Roman" w:cs="Times New Roman"/>
        </w:rPr>
        <w:t xml:space="preserve">, </w:t>
      </w:r>
      <w:bookmarkEnd w:id="70"/>
      <w:r w:rsidRPr="000D3470">
        <w:rPr>
          <w:rFonts w:ascii="Times New Roman" w:hAnsi="Times New Roman" w:cs="Times New Roman"/>
        </w:rPr>
        <w:t>23.09.2016 (</w:t>
      </w:r>
      <w:bookmarkStart w:id="71" w:name="OLE_LINK26"/>
      <w:r w:rsidRPr="000D3470">
        <w:rPr>
          <w:rFonts w:ascii="Times New Roman" w:hAnsi="Times New Roman" w:cs="Times New Roman"/>
        </w:rPr>
        <w:t xml:space="preserve">URL: </w:t>
      </w:r>
      <w:bookmarkEnd w:id="71"/>
      <w:r w:rsidRPr="000D3470">
        <w:rPr>
          <w:rFonts w:ascii="Times New Roman" w:hAnsi="Times New Roman" w:cs="Times New Roman"/>
        </w:rPr>
        <w:t>http://www.dw.com/ru /бундесвер-расширяет-тренировочную-миссию-в-</w:t>
      </w:r>
      <w:proofErr w:type="spellStart"/>
      <w:r w:rsidRPr="000D3470">
        <w:rPr>
          <w:rFonts w:ascii="Times New Roman" w:hAnsi="Times New Roman" w:cs="Times New Roman"/>
        </w:rPr>
        <w:t>ираке</w:t>
      </w:r>
      <w:proofErr w:type="spellEnd"/>
      <w:r w:rsidRPr="000D3470">
        <w:rPr>
          <w:rFonts w:ascii="Times New Roman" w:hAnsi="Times New Roman" w:cs="Times New Roman"/>
        </w:rPr>
        <w:t xml:space="preserve">/a-19570579, дата обращения: 31.03.2017). </w:t>
      </w:r>
    </w:p>
  </w:footnote>
  <w:footnote w:id="144">
    <w:p w:rsidR="00A227E3" w:rsidRPr="000D3470" w:rsidRDefault="00A227E3">
      <w:pPr>
        <w:pStyle w:val="a3"/>
        <w:rPr>
          <w:rFonts w:ascii="Times New Roman" w:hAnsi="Times New Roman" w:cs="Times New Roman"/>
        </w:rPr>
      </w:pPr>
      <w:r w:rsidRPr="000D3470">
        <w:rPr>
          <w:rStyle w:val="a5"/>
          <w:rFonts w:ascii="Times New Roman" w:hAnsi="Times New Roman" w:cs="Times New Roman"/>
        </w:rPr>
        <w:footnoteRef/>
      </w:r>
      <w:r w:rsidRPr="000D3470">
        <w:rPr>
          <w:rFonts w:ascii="Times New Roman" w:hAnsi="Times New Roman" w:cs="Times New Roman"/>
        </w:rPr>
        <w:t xml:space="preserve"> </w:t>
      </w:r>
      <w:r>
        <w:rPr>
          <w:rFonts w:ascii="Times New Roman" w:hAnsi="Times New Roman" w:cs="Times New Roman"/>
        </w:rPr>
        <w:t xml:space="preserve">Шаталин В. </w:t>
      </w:r>
      <w:r w:rsidRPr="000D3470">
        <w:rPr>
          <w:rFonts w:ascii="Times New Roman" w:hAnsi="Times New Roman" w:cs="Times New Roman"/>
        </w:rPr>
        <w:t xml:space="preserve">Бундесвер причастен к ошибочному авиаудару в Сирии // </w:t>
      </w:r>
      <w:proofErr w:type="spellStart"/>
      <w:r w:rsidRPr="000D3470">
        <w:rPr>
          <w:rFonts w:ascii="Times New Roman" w:hAnsi="Times New Roman" w:cs="Times New Roman"/>
        </w:rPr>
        <w:t>Deutsche</w:t>
      </w:r>
      <w:proofErr w:type="spellEnd"/>
      <w:r w:rsidRPr="000D3470">
        <w:rPr>
          <w:rFonts w:ascii="Times New Roman" w:hAnsi="Times New Roman" w:cs="Times New Roman"/>
        </w:rPr>
        <w:t xml:space="preserve"> </w:t>
      </w:r>
      <w:proofErr w:type="spellStart"/>
      <w:r w:rsidRPr="000D3470">
        <w:rPr>
          <w:rFonts w:ascii="Times New Roman" w:hAnsi="Times New Roman" w:cs="Times New Roman"/>
        </w:rPr>
        <w:t>Welle</w:t>
      </w:r>
      <w:proofErr w:type="spellEnd"/>
      <w:r w:rsidRPr="000D3470">
        <w:rPr>
          <w:rFonts w:ascii="Times New Roman" w:hAnsi="Times New Roman" w:cs="Times New Roman"/>
        </w:rPr>
        <w:t xml:space="preserve">, 30.03.2017 (URL: </w:t>
      </w:r>
      <w:bookmarkStart w:id="72" w:name="OLE_LINK122"/>
      <w:r w:rsidRPr="000D3470">
        <w:rPr>
          <w:rFonts w:ascii="Times New Roman" w:hAnsi="Times New Roman" w:cs="Times New Roman"/>
        </w:rPr>
        <w:t>http://www.dw.com/ru /бундесвер-причастен-к-ошибочному-авиаудару-в-</w:t>
      </w:r>
      <w:proofErr w:type="spellStart"/>
      <w:r w:rsidRPr="000D3470">
        <w:rPr>
          <w:rFonts w:ascii="Times New Roman" w:hAnsi="Times New Roman" w:cs="Times New Roman"/>
        </w:rPr>
        <w:t>сирии</w:t>
      </w:r>
      <w:proofErr w:type="spellEnd"/>
      <w:r w:rsidRPr="000D3470">
        <w:rPr>
          <w:rFonts w:ascii="Times New Roman" w:hAnsi="Times New Roman" w:cs="Times New Roman"/>
        </w:rPr>
        <w:t>/a-38200578</w:t>
      </w:r>
      <w:bookmarkEnd w:id="72"/>
      <w:r w:rsidRPr="000D3470">
        <w:rPr>
          <w:rFonts w:ascii="Times New Roman" w:hAnsi="Times New Roman" w:cs="Times New Roman"/>
        </w:rPr>
        <w:t xml:space="preserve">, дата обращения: 31.03.2017). </w:t>
      </w:r>
    </w:p>
  </w:footnote>
  <w:footnote w:id="145">
    <w:p w:rsidR="00A227E3" w:rsidRDefault="00A227E3" w:rsidP="00E825CA">
      <w:pPr>
        <w:pStyle w:val="a3"/>
        <w:rPr>
          <w:rFonts w:ascii="Times New Roman" w:hAnsi="Times New Roman"/>
        </w:rPr>
      </w:pPr>
      <w:r>
        <w:rPr>
          <w:rStyle w:val="a5"/>
          <w:rFonts w:ascii="Times New Roman" w:hAnsi="Times New Roman"/>
        </w:rPr>
        <w:footnoteRef/>
      </w:r>
      <w:r>
        <w:rPr>
          <w:rFonts w:ascii="Times New Roman" w:hAnsi="Times New Roman"/>
        </w:rPr>
        <w:t xml:space="preserve"> Яковина С. </w:t>
      </w:r>
      <w:r>
        <w:rPr>
          <w:rFonts w:ascii="Times New Roman" w:hAnsi="Times New Roman"/>
          <w:lang w:val="en-US"/>
        </w:rPr>
        <w:t>The</w:t>
      </w:r>
      <w:r w:rsidRPr="00E825CA">
        <w:rPr>
          <w:rFonts w:ascii="Times New Roman" w:hAnsi="Times New Roman"/>
        </w:rPr>
        <w:t xml:space="preserve"> </w:t>
      </w:r>
      <w:r>
        <w:rPr>
          <w:rFonts w:ascii="Times New Roman" w:hAnsi="Times New Roman"/>
          <w:lang w:val="en-US"/>
        </w:rPr>
        <w:t>Times</w:t>
      </w:r>
      <w:r>
        <w:rPr>
          <w:rFonts w:ascii="Times New Roman" w:hAnsi="Times New Roman"/>
        </w:rPr>
        <w:t xml:space="preserve">: Обама и </w:t>
      </w:r>
      <w:proofErr w:type="spellStart"/>
      <w:r>
        <w:rPr>
          <w:rFonts w:ascii="Times New Roman" w:hAnsi="Times New Roman"/>
        </w:rPr>
        <w:t>Кэмерон</w:t>
      </w:r>
      <w:proofErr w:type="spellEnd"/>
      <w:r>
        <w:rPr>
          <w:rFonts w:ascii="Times New Roman" w:hAnsi="Times New Roman"/>
        </w:rPr>
        <w:t xml:space="preserve"> выступили в поддержку Украины // </w:t>
      </w:r>
      <w:proofErr w:type="spellStart"/>
      <w:r>
        <w:rPr>
          <w:rFonts w:ascii="Times New Roman" w:hAnsi="Times New Roman"/>
        </w:rPr>
        <w:t>Дойче</w:t>
      </w:r>
      <w:proofErr w:type="spellEnd"/>
      <w:r>
        <w:rPr>
          <w:rFonts w:ascii="Times New Roman" w:hAnsi="Times New Roman"/>
        </w:rPr>
        <w:t xml:space="preserve"> </w:t>
      </w:r>
      <w:proofErr w:type="spellStart"/>
      <w:r>
        <w:rPr>
          <w:rFonts w:ascii="Times New Roman" w:hAnsi="Times New Roman"/>
        </w:rPr>
        <w:t>Велле</w:t>
      </w:r>
      <w:proofErr w:type="spellEnd"/>
      <w:r>
        <w:rPr>
          <w:rFonts w:ascii="Times New Roman" w:hAnsi="Times New Roman"/>
        </w:rPr>
        <w:t xml:space="preserve">, 04.09.2014 (URL: </w:t>
      </w:r>
      <w:bookmarkStart w:id="73" w:name="OLE_LINK123"/>
      <w:bookmarkStart w:id="74" w:name="OLE_LINK124"/>
      <w:r>
        <w:rPr>
          <w:rFonts w:ascii="Times New Roman" w:hAnsi="Times New Roman"/>
          <w:lang w:val="en-US"/>
        </w:rPr>
        <w:t>http</w:t>
      </w:r>
      <w:r>
        <w:rPr>
          <w:rFonts w:ascii="Times New Roman" w:hAnsi="Times New Roman"/>
        </w:rPr>
        <w:t>://</w:t>
      </w:r>
      <w:r>
        <w:rPr>
          <w:rFonts w:ascii="Times New Roman" w:hAnsi="Times New Roman"/>
          <w:lang w:val="en-US"/>
        </w:rPr>
        <w:t>www</w:t>
      </w:r>
      <w:r>
        <w:rPr>
          <w:rFonts w:ascii="Times New Roman" w:hAnsi="Times New Roman"/>
        </w:rPr>
        <w:t>.</w:t>
      </w:r>
      <w:proofErr w:type="spellStart"/>
      <w:r>
        <w:rPr>
          <w:rFonts w:ascii="Times New Roman" w:hAnsi="Times New Roman"/>
          <w:lang w:val="en-US"/>
        </w:rPr>
        <w:t>dw</w:t>
      </w:r>
      <w:proofErr w:type="spellEnd"/>
      <w:r>
        <w:rPr>
          <w:rFonts w:ascii="Times New Roman" w:hAnsi="Times New Roman"/>
        </w:rPr>
        <w:t>.</w:t>
      </w:r>
      <w:r>
        <w:rPr>
          <w:rFonts w:ascii="Times New Roman" w:hAnsi="Times New Roman"/>
          <w:lang w:val="en-US"/>
        </w:rPr>
        <w:t>de</w:t>
      </w:r>
      <w:r>
        <w:rPr>
          <w:rFonts w:ascii="Times New Roman" w:hAnsi="Times New Roman"/>
        </w:rPr>
        <w:t>/</w:t>
      </w:r>
      <w:r>
        <w:rPr>
          <w:rFonts w:ascii="Times New Roman" w:hAnsi="Times New Roman"/>
          <w:lang w:val="en-US"/>
        </w:rPr>
        <w:t>the</w:t>
      </w:r>
      <w:r>
        <w:rPr>
          <w:rFonts w:ascii="Times New Roman" w:hAnsi="Times New Roman"/>
        </w:rPr>
        <w:t>-</w:t>
      </w:r>
      <w:r>
        <w:rPr>
          <w:rFonts w:ascii="Times New Roman" w:hAnsi="Times New Roman"/>
          <w:lang w:val="en-US"/>
        </w:rPr>
        <w:t>times</w:t>
      </w:r>
      <w:r>
        <w:rPr>
          <w:rFonts w:ascii="Times New Roman" w:hAnsi="Times New Roman"/>
        </w:rPr>
        <w:t>-</w:t>
      </w:r>
      <w:proofErr w:type="spellStart"/>
      <w:r>
        <w:rPr>
          <w:rFonts w:ascii="Times New Roman" w:hAnsi="Times New Roman"/>
        </w:rPr>
        <w:t>обама</w:t>
      </w:r>
      <w:proofErr w:type="spellEnd"/>
      <w:r>
        <w:rPr>
          <w:rFonts w:ascii="Times New Roman" w:hAnsi="Times New Roman"/>
        </w:rPr>
        <w:t>-и-</w:t>
      </w:r>
      <w:proofErr w:type="spellStart"/>
      <w:r>
        <w:rPr>
          <w:rFonts w:ascii="Times New Roman" w:hAnsi="Times New Roman"/>
        </w:rPr>
        <w:t>кэмерон</w:t>
      </w:r>
      <w:proofErr w:type="spellEnd"/>
      <w:r>
        <w:rPr>
          <w:rFonts w:ascii="Times New Roman" w:hAnsi="Times New Roman"/>
        </w:rPr>
        <w:t>-выступили-в-поддержку-</w:t>
      </w:r>
      <w:proofErr w:type="spellStart"/>
      <w:r>
        <w:rPr>
          <w:rFonts w:ascii="Times New Roman" w:hAnsi="Times New Roman"/>
        </w:rPr>
        <w:t>украины</w:t>
      </w:r>
      <w:proofErr w:type="spellEnd"/>
      <w:r>
        <w:rPr>
          <w:rFonts w:ascii="Times New Roman" w:hAnsi="Times New Roman"/>
        </w:rPr>
        <w:t>/</w:t>
      </w:r>
      <w:r>
        <w:rPr>
          <w:rFonts w:ascii="Times New Roman" w:hAnsi="Times New Roman"/>
          <w:lang w:val="en-US"/>
        </w:rPr>
        <w:t>a</w:t>
      </w:r>
      <w:r>
        <w:rPr>
          <w:rFonts w:ascii="Times New Roman" w:hAnsi="Times New Roman"/>
        </w:rPr>
        <w:t>-17898560</w:t>
      </w:r>
      <w:bookmarkEnd w:id="73"/>
      <w:bookmarkEnd w:id="74"/>
      <w:r>
        <w:rPr>
          <w:rFonts w:ascii="Times New Roman" w:hAnsi="Times New Roman"/>
        </w:rPr>
        <w:t>,</w:t>
      </w:r>
      <w:r>
        <w:t xml:space="preserve"> </w:t>
      </w:r>
      <w:r>
        <w:rPr>
          <w:rFonts w:ascii="Times New Roman" w:hAnsi="Times New Roman"/>
        </w:rPr>
        <w:t>дата обращения – 01.02.2017).</w:t>
      </w:r>
    </w:p>
  </w:footnote>
  <w:footnote w:id="146">
    <w:p w:rsidR="00A227E3" w:rsidRDefault="00A227E3" w:rsidP="00E825CA">
      <w:pPr>
        <w:pStyle w:val="a3"/>
        <w:rPr>
          <w:rFonts w:ascii="Times New Roman" w:hAnsi="Times New Roman"/>
        </w:rPr>
      </w:pPr>
      <w:r>
        <w:rPr>
          <w:rStyle w:val="a5"/>
          <w:rFonts w:ascii="Times New Roman" w:hAnsi="Times New Roman"/>
        </w:rPr>
        <w:footnoteRef/>
      </w:r>
      <w:r>
        <w:rPr>
          <w:rFonts w:ascii="Times New Roman" w:hAnsi="Times New Roman"/>
        </w:rPr>
        <w:t xml:space="preserve"> </w:t>
      </w:r>
      <w:proofErr w:type="spellStart"/>
      <w:r>
        <w:rPr>
          <w:rFonts w:ascii="Times New Roman" w:hAnsi="Times New Roman"/>
        </w:rPr>
        <w:t>Степовик</w:t>
      </w:r>
      <w:proofErr w:type="spellEnd"/>
      <w:r>
        <w:rPr>
          <w:rFonts w:ascii="Times New Roman" w:hAnsi="Times New Roman"/>
        </w:rPr>
        <w:t xml:space="preserve"> М. Министр обороны ФРГ: Германия сохранит приверженность акту «НАТО-Россия»// </w:t>
      </w:r>
      <w:proofErr w:type="spellStart"/>
      <w:r w:rsidRPr="00953052">
        <w:rPr>
          <w:rFonts w:ascii="Times New Roman" w:hAnsi="Times New Roman"/>
        </w:rPr>
        <w:t>Deutsche</w:t>
      </w:r>
      <w:proofErr w:type="spellEnd"/>
      <w:r w:rsidRPr="00953052">
        <w:rPr>
          <w:rFonts w:ascii="Times New Roman" w:hAnsi="Times New Roman"/>
        </w:rPr>
        <w:t xml:space="preserve"> </w:t>
      </w:r>
      <w:proofErr w:type="spellStart"/>
      <w:r w:rsidRPr="00953052">
        <w:rPr>
          <w:rFonts w:ascii="Times New Roman" w:hAnsi="Times New Roman"/>
        </w:rPr>
        <w:t>Welle</w:t>
      </w:r>
      <w:proofErr w:type="spellEnd"/>
      <w:r w:rsidRPr="00953052">
        <w:rPr>
          <w:rFonts w:ascii="Times New Roman" w:hAnsi="Times New Roman"/>
        </w:rPr>
        <w:t xml:space="preserve">, </w:t>
      </w:r>
      <w:r>
        <w:rPr>
          <w:rFonts w:ascii="Times New Roman" w:hAnsi="Times New Roman"/>
        </w:rPr>
        <w:t xml:space="preserve">06.09.2014 (URL: </w:t>
      </w:r>
      <w:bookmarkStart w:id="75" w:name="OLE_LINK136"/>
      <w:r>
        <w:rPr>
          <w:rFonts w:ascii="Times New Roman" w:hAnsi="Times New Roman"/>
        </w:rPr>
        <w:t>http://www.dw.de/министр-обороны-фрг-германия-сохранит-приверженность-акту-нато-россия/a-17898729</w:t>
      </w:r>
      <w:bookmarkEnd w:id="75"/>
      <w:r>
        <w:rPr>
          <w:rFonts w:ascii="Times New Roman" w:hAnsi="Times New Roman"/>
        </w:rPr>
        <w:t>, дата обращения – 01.02.2017).</w:t>
      </w:r>
    </w:p>
  </w:footnote>
  <w:footnote w:id="147">
    <w:p w:rsidR="00A227E3" w:rsidRPr="007B40D6" w:rsidRDefault="00A227E3" w:rsidP="0001034E">
      <w:pPr>
        <w:pStyle w:val="a3"/>
        <w:rPr>
          <w:rFonts w:ascii="Times New Roman" w:hAnsi="Times New Roman" w:cs="Times New Roman"/>
        </w:rPr>
      </w:pPr>
      <w:r w:rsidRPr="000D3470">
        <w:rPr>
          <w:rStyle w:val="a5"/>
          <w:rFonts w:ascii="Times New Roman" w:hAnsi="Times New Roman" w:cs="Times New Roman"/>
        </w:rPr>
        <w:footnoteRef/>
      </w:r>
      <w:r w:rsidRPr="00F7044F">
        <w:rPr>
          <w:rFonts w:ascii="Times New Roman" w:hAnsi="Times New Roman" w:cs="Times New Roman"/>
          <w:lang w:val="en-US"/>
        </w:rPr>
        <w:t xml:space="preserve"> Holst C. </w:t>
      </w:r>
      <w:proofErr w:type="spellStart"/>
      <w:r w:rsidRPr="00F7044F">
        <w:rPr>
          <w:rFonts w:ascii="Times New Roman" w:hAnsi="Times New Roman" w:cs="Times New Roman"/>
          <w:lang w:val="en-US"/>
        </w:rPr>
        <w:t>Einstellungen</w:t>
      </w:r>
      <w:proofErr w:type="spellEnd"/>
      <w:r w:rsidRPr="00F7044F">
        <w:rPr>
          <w:rFonts w:ascii="Times New Roman" w:hAnsi="Times New Roman" w:cs="Times New Roman"/>
          <w:lang w:val="en-US"/>
        </w:rPr>
        <w:t xml:space="preserve"> der </w:t>
      </w:r>
      <w:proofErr w:type="spellStart"/>
      <w:r w:rsidRPr="00F7044F">
        <w:rPr>
          <w:rFonts w:ascii="Times New Roman" w:hAnsi="Times New Roman" w:cs="Times New Roman"/>
          <w:lang w:val="en-US"/>
        </w:rPr>
        <w:t>Bevölkerung</w:t>
      </w:r>
      <w:proofErr w:type="spellEnd"/>
      <w:r w:rsidRPr="00F7044F">
        <w:rPr>
          <w:rFonts w:ascii="Times New Roman" w:hAnsi="Times New Roman" w:cs="Times New Roman"/>
          <w:lang w:val="en-US"/>
        </w:rPr>
        <w:t xml:space="preserve"> und der </w:t>
      </w:r>
      <w:proofErr w:type="spellStart"/>
      <w:r w:rsidRPr="00F7044F">
        <w:rPr>
          <w:rFonts w:ascii="Times New Roman" w:hAnsi="Times New Roman" w:cs="Times New Roman"/>
          <w:lang w:val="en-US"/>
        </w:rPr>
        <w:t>Eliten</w:t>
      </w:r>
      <w:proofErr w:type="spellEnd"/>
      <w:r w:rsidRPr="00F7044F">
        <w:rPr>
          <w:rFonts w:ascii="Times New Roman" w:hAnsi="Times New Roman" w:cs="Times New Roman"/>
          <w:lang w:val="en-US"/>
        </w:rPr>
        <w:t xml:space="preserve">: </w:t>
      </w:r>
      <w:proofErr w:type="spellStart"/>
      <w:r w:rsidRPr="00F7044F">
        <w:rPr>
          <w:rFonts w:ascii="Times New Roman" w:hAnsi="Times New Roman" w:cs="Times New Roman"/>
          <w:lang w:val="en-US"/>
        </w:rPr>
        <w:t>vom</w:t>
      </w:r>
      <w:proofErr w:type="spellEnd"/>
      <w:r w:rsidRPr="00F7044F">
        <w:rPr>
          <w:rFonts w:ascii="Times New Roman" w:hAnsi="Times New Roman" w:cs="Times New Roman"/>
          <w:lang w:val="en-US"/>
        </w:rPr>
        <w:t xml:space="preserve"> </w:t>
      </w:r>
      <w:proofErr w:type="spellStart"/>
      <w:r w:rsidRPr="00F7044F">
        <w:rPr>
          <w:rFonts w:ascii="Times New Roman" w:hAnsi="Times New Roman" w:cs="Times New Roman"/>
          <w:lang w:val="en-US"/>
        </w:rPr>
        <w:t>alten</w:t>
      </w:r>
      <w:proofErr w:type="spellEnd"/>
      <w:r w:rsidRPr="00F7044F">
        <w:rPr>
          <w:rFonts w:ascii="Times New Roman" w:hAnsi="Times New Roman" w:cs="Times New Roman"/>
          <w:lang w:val="en-US"/>
        </w:rPr>
        <w:t xml:space="preserve"> </w:t>
      </w:r>
      <w:proofErr w:type="spellStart"/>
      <w:r w:rsidRPr="00F7044F">
        <w:rPr>
          <w:rFonts w:ascii="Times New Roman" w:hAnsi="Times New Roman" w:cs="Times New Roman"/>
          <w:lang w:val="en-US"/>
        </w:rPr>
        <w:t>zu</w:t>
      </w:r>
      <w:proofErr w:type="spellEnd"/>
      <w:r w:rsidRPr="00F7044F">
        <w:rPr>
          <w:rFonts w:ascii="Times New Roman" w:hAnsi="Times New Roman" w:cs="Times New Roman"/>
          <w:lang w:val="en-US"/>
        </w:rPr>
        <w:t xml:space="preserve"> </w:t>
      </w:r>
      <w:proofErr w:type="spellStart"/>
      <w:r w:rsidRPr="00F7044F">
        <w:rPr>
          <w:rFonts w:ascii="Times New Roman" w:hAnsi="Times New Roman" w:cs="Times New Roman"/>
          <w:lang w:val="en-US"/>
        </w:rPr>
        <w:t>neuen</w:t>
      </w:r>
      <w:proofErr w:type="spellEnd"/>
      <w:r w:rsidRPr="00F7044F">
        <w:rPr>
          <w:rFonts w:ascii="Times New Roman" w:hAnsi="Times New Roman" w:cs="Times New Roman"/>
          <w:lang w:val="en-US"/>
        </w:rPr>
        <w:t xml:space="preserve"> </w:t>
      </w:r>
      <w:proofErr w:type="spellStart"/>
      <w:r w:rsidRPr="00F7044F">
        <w:rPr>
          <w:rFonts w:ascii="Times New Roman" w:hAnsi="Times New Roman" w:cs="Times New Roman"/>
          <w:lang w:val="en-US"/>
        </w:rPr>
        <w:t>Aussenpolitischen</w:t>
      </w:r>
      <w:proofErr w:type="spellEnd"/>
      <w:r w:rsidRPr="00F7044F">
        <w:rPr>
          <w:rFonts w:ascii="Times New Roman" w:hAnsi="Times New Roman" w:cs="Times New Roman"/>
          <w:lang w:val="en-US"/>
        </w:rPr>
        <w:t xml:space="preserve"> </w:t>
      </w:r>
      <w:proofErr w:type="spellStart"/>
      <w:r w:rsidRPr="00F7044F">
        <w:rPr>
          <w:rFonts w:ascii="Times New Roman" w:hAnsi="Times New Roman" w:cs="Times New Roman"/>
          <w:lang w:val="en-US"/>
        </w:rPr>
        <w:t>Konsensus</w:t>
      </w:r>
      <w:proofErr w:type="spellEnd"/>
      <w:r w:rsidRPr="00F7044F">
        <w:rPr>
          <w:rFonts w:ascii="Times New Roman" w:hAnsi="Times New Roman" w:cs="Times New Roman"/>
          <w:lang w:val="en-US"/>
        </w:rPr>
        <w:t xml:space="preserve">? / C. Holst // </w:t>
      </w:r>
      <w:proofErr w:type="spellStart"/>
      <w:r w:rsidRPr="00F7044F">
        <w:rPr>
          <w:rFonts w:ascii="Times New Roman" w:hAnsi="Times New Roman" w:cs="Times New Roman"/>
          <w:lang w:val="en-US"/>
        </w:rPr>
        <w:t>Deutschlands</w:t>
      </w:r>
      <w:proofErr w:type="spellEnd"/>
      <w:r w:rsidRPr="00F7044F">
        <w:rPr>
          <w:rFonts w:ascii="Times New Roman" w:hAnsi="Times New Roman" w:cs="Times New Roman"/>
          <w:lang w:val="en-US"/>
        </w:rPr>
        <w:t xml:space="preserve"> </w:t>
      </w:r>
      <w:proofErr w:type="spellStart"/>
      <w:r w:rsidRPr="00F7044F">
        <w:rPr>
          <w:rFonts w:ascii="Times New Roman" w:hAnsi="Times New Roman" w:cs="Times New Roman"/>
          <w:lang w:val="en-US"/>
        </w:rPr>
        <w:t>neue</w:t>
      </w:r>
      <w:proofErr w:type="spellEnd"/>
      <w:r w:rsidRPr="00F7044F">
        <w:rPr>
          <w:rFonts w:ascii="Times New Roman" w:hAnsi="Times New Roman" w:cs="Times New Roman"/>
          <w:lang w:val="en-US"/>
        </w:rPr>
        <w:t xml:space="preserve"> </w:t>
      </w:r>
      <w:proofErr w:type="spellStart"/>
      <w:r w:rsidRPr="00F7044F">
        <w:rPr>
          <w:rFonts w:ascii="Times New Roman" w:hAnsi="Times New Roman" w:cs="Times New Roman"/>
          <w:lang w:val="en-US"/>
        </w:rPr>
        <w:t>Außenpolitik</w:t>
      </w:r>
      <w:proofErr w:type="spellEnd"/>
      <w:r w:rsidRPr="00F7044F">
        <w:rPr>
          <w:rFonts w:ascii="Times New Roman" w:hAnsi="Times New Roman" w:cs="Times New Roman"/>
          <w:lang w:val="en-US"/>
        </w:rPr>
        <w:t xml:space="preserve">. Bd. 4: </w:t>
      </w:r>
      <w:proofErr w:type="spellStart"/>
      <w:r w:rsidRPr="00F7044F">
        <w:rPr>
          <w:rFonts w:ascii="Times New Roman" w:hAnsi="Times New Roman" w:cs="Times New Roman"/>
          <w:lang w:val="en-US"/>
        </w:rPr>
        <w:t>Institutionen</w:t>
      </w:r>
      <w:proofErr w:type="spellEnd"/>
      <w:r w:rsidRPr="00F7044F">
        <w:rPr>
          <w:rFonts w:ascii="Times New Roman" w:hAnsi="Times New Roman" w:cs="Times New Roman"/>
          <w:lang w:val="en-US"/>
        </w:rPr>
        <w:t xml:space="preserve"> und </w:t>
      </w:r>
      <w:proofErr w:type="spellStart"/>
      <w:r w:rsidRPr="00F7044F">
        <w:rPr>
          <w:rFonts w:ascii="Times New Roman" w:hAnsi="Times New Roman" w:cs="Times New Roman"/>
          <w:lang w:val="en-US"/>
        </w:rPr>
        <w:t>Ressourcen</w:t>
      </w:r>
      <w:proofErr w:type="spellEnd"/>
      <w:r w:rsidRPr="00F7044F">
        <w:rPr>
          <w:rFonts w:ascii="Times New Roman" w:hAnsi="Times New Roman" w:cs="Times New Roman"/>
          <w:lang w:val="en-US"/>
        </w:rPr>
        <w:t xml:space="preserve"> / W.-D </w:t>
      </w:r>
      <w:proofErr w:type="spellStart"/>
      <w:r w:rsidRPr="00F7044F">
        <w:rPr>
          <w:rFonts w:ascii="Times New Roman" w:hAnsi="Times New Roman" w:cs="Times New Roman"/>
          <w:lang w:val="en-US"/>
        </w:rPr>
        <w:t>Eberwein</w:t>
      </w:r>
      <w:proofErr w:type="spellEnd"/>
      <w:r w:rsidRPr="00F7044F">
        <w:rPr>
          <w:rFonts w:ascii="Times New Roman" w:hAnsi="Times New Roman" w:cs="Times New Roman"/>
          <w:lang w:val="en-US"/>
        </w:rPr>
        <w:t>, K. Kaiser (</w:t>
      </w:r>
      <w:proofErr w:type="spellStart"/>
      <w:r w:rsidRPr="00F7044F">
        <w:rPr>
          <w:rFonts w:ascii="Times New Roman" w:hAnsi="Times New Roman" w:cs="Times New Roman"/>
          <w:lang w:val="en-US"/>
        </w:rPr>
        <w:t>Hrsg</w:t>
      </w:r>
      <w:proofErr w:type="spellEnd"/>
      <w:r w:rsidRPr="00F7044F">
        <w:rPr>
          <w:rFonts w:ascii="Times New Roman" w:hAnsi="Times New Roman" w:cs="Times New Roman"/>
          <w:lang w:val="en-US"/>
        </w:rPr>
        <w:t xml:space="preserve">.).   </w:t>
      </w:r>
      <w:r w:rsidRPr="007B40D6">
        <w:rPr>
          <w:rFonts w:ascii="Times New Roman" w:hAnsi="Times New Roman" w:cs="Times New Roman"/>
        </w:rPr>
        <w:t xml:space="preserve">- </w:t>
      </w:r>
      <w:r w:rsidRPr="00657784">
        <w:rPr>
          <w:rFonts w:ascii="Times New Roman" w:hAnsi="Times New Roman" w:cs="Times New Roman"/>
          <w:lang w:val="en-US"/>
        </w:rPr>
        <w:t>M</w:t>
      </w:r>
      <w:r w:rsidRPr="007B40D6">
        <w:rPr>
          <w:rFonts w:ascii="Times New Roman" w:hAnsi="Times New Roman" w:cs="Times New Roman"/>
        </w:rPr>
        <w:t>ü</w:t>
      </w:r>
      <w:proofErr w:type="spellStart"/>
      <w:r w:rsidRPr="00657784">
        <w:rPr>
          <w:rFonts w:ascii="Times New Roman" w:hAnsi="Times New Roman" w:cs="Times New Roman"/>
          <w:lang w:val="en-US"/>
        </w:rPr>
        <w:t>nchen</w:t>
      </w:r>
      <w:proofErr w:type="spellEnd"/>
      <w:r w:rsidRPr="007B40D6">
        <w:rPr>
          <w:rFonts w:ascii="Times New Roman" w:hAnsi="Times New Roman" w:cs="Times New Roman"/>
        </w:rPr>
        <w:t xml:space="preserve">: </w:t>
      </w:r>
      <w:proofErr w:type="spellStart"/>
      <w:proofErr w:type="gramStart"/>
      <w:r w:rsidRPr="00657784">
        <w:rPr>
          <w:rFonts w:ascii="Times New Roman" w:hAnsi="Times New Roman" w:cs="Times New Roman"/>
          <w:lang w:val="en-US"/>
        </w:rPr>
        <w:t>Oldenbourg</w:t>
      </w:r>
      <w:proofErr w:type="spellEnd"/>
      <w:r w:rsidRPr="007B40D6">
        <w:rPr>
          <w:rFonts w:ascii="Times New Roman" w:hAnsi="Times New Roman" w:cs="Times New Roman"/>
        </w:rPr>
        <w:t>, 1998.</w:t>
      </w:r>
      <w:proofErr w:type="gramEnd"/>
      <w:r w:rsidRPr="007B40D6">
        <w:rPr>
          <w:rFonts w:ascii="Times New Roman" w:hAnsi="Times New Roman" w:cs="Times New Roman"/>
        </w:rPr>
        <w:t xml:space="preserve"> - </w:t>
      </w:r>
      <w:r w:rsidRPr="000D3470">
        <w:rPr>
          <w:rFonts w:ascii="Times New Roman" w:hAnsi="Times New Roman" w:cs="Times New Roman"/>
          <w:lang w:val="en-US"/>
        </w:rPr>
        <w:t>S</w:t>
      </w:r>
      <w:r w:rsidRPr="007B40D6">
        <w:rPr>
          <w:rFonts w:ascii="Times New Roman" w:hAnsi="Times New Roman" w:cs="Times New Roman"/>
        </w:rPr>
        <w:t>. 233.</w:t>
      </w:r>
    </w:p>
  </w:footnote>
  <w:footnote w:id="148">
    <w:p w:rsidR="00A227E3" w:rsidRPr="00657784" w:rsidRDefault="00A227E3" w:rsidP="0001034E">
      <w:pPr>
        <w:pStyle w:val="a3"/>
        <w:rPr>
          <w:rFonts w:ascii="Times New Roman" w:hAnsi="Times New Roman" w:cs="Times New Roman"/>
          <w:lang w:val="en-US"/>
        </w:rPr>
      </w:pPr>
      <w:r w:rsidRPr="000D3470">
        <w:rPr>
          <w:rStyle w:val="a5"/>
          <w:rFonts w:ascii="Times New Roman" w:hAnsi="Times New Roman" w:cs="Times New Roman"/>
        </w:rPr>
        <w:footnoteRef/>
      </w:r>
      <w:r w:rsidRPr="00657784">
        <w:rPr>
          <w:rFonts w:ascii="Times New Roman" w:hAnsi="Times New Roman" w:cs="Times New Roman"/>
        </w:rPr>
        <w:t xml:space="preserve"> </w:t>
      </w:r>
      <w:r w:rsidRPr="000D3470">
        <w:rPr>
          <w:rFonts w:ascii="Times New Roman" w:hAnsi="Times New Roman" w:cs="Times New Roman"/>
        </w:rPr>
        <w:t>Егоров</w:t>
      </w:r>
      <w:r w:rsidRPr="00657784">
        <w:rPr>
          <w:rFonts w:ascii="Times New Roman" w:hAnsi="Times New Roman" w:cs="Times New Roman"/>
        </w:rPr>
        <w:t xml:space="preserve"> </w:t>
      </w:r>
      <w:r w:rsidRPr="000D3470">
        <w:rPr>
          <w:rFonts w:ascii="Times New Roman" w:hAnsi="Times New Roman" w:cs="Times New Roman"/>
        </w:rPr>
        <w:t>А</w:t>
      </w:r>
      <w:r w:rsidRPr="00657784">
        <w:rPr>
          <w:rFonts w:ascii="Times New Roman" w:hAnsi="Times New Roman" w:cs="Times New Roman"/>
        </w:rPr>
        <w:t>.</w:t>
      </w:r>
      <w:r w:rsidRPr="000D3470">
        <w:rPr>
          <w:rFonts w:ascii="Times New Roman" w:hAnsi="Times New Roman" w:cs="Times New Roman"/>
        </w:rPr>
        <w:t>И</w:t>
      </w:r>
      <w:r w:rsidRPr="00657784">
        <w:rPr>
          <w:rFonts w:ascii="Times New Roman" w:hAnsi="Times New Roman" w:cs="Times New Roman"/>
        </w:rPr>
        <w:t xml:space="preserve">., </w:t>
      </w:r>
      <w:r w:rsidRPr="000D3470">
        <w:rPr>
          <w:rFonts w:ascii="Times New Roman" w:hAnsi="Times New Roman" w:cs="Times New Roman"/>
        </w:rPr>
        <w:t>Российский</w:t>
      </w:r>
      <w:r w:rsidRPr="00657784">
        <w:rPr>
          <w:rFonts w:ascii="Times New Roman" w:hAnsi="Times New Roman" w:cs="Times New Roman"/>
        </w:rPr>
        <w:t xml:space="preserve"> </w:t>
      </w:r>
      <w:r w:rsidRPr="000D3470">
        <w:rPr>
          <w:rFonts w:ascii="Times New Roman" w:hAnsi="Times New Roman" w:cs="Times New Roman"/>
        </w:rPr>
        <w:t>фактор</w:t>
      </w:r>
      <w:r w:rsidRPr="00657784">
        <w:rPr>
          <w:rFonts w:ascii="Times New Roman" w:hAnsi="Times New Roman" w:cs="Times New Roman"/>
        </w:rPr>
        <w:t xml:space="preserve"> </w:t>
      </w:r>
      <w:r w:rsidRPr="000D3470">
        <w:rPr>
          <w:rFonts w:ascii="Times New Roman" w:hAnsi="Times New Roman" w:cs="Times New Roman"/>
        </w:rPr>
        <w:t>в</w:t>
      </w:r>
      <w:r w:rsidRPr="00657784">
        <w:rPr>
          <w:rFonts w:ascii="Times New Roman" w:hAnsi="Times New Roman" w:cs="Times New Roman"/>
        </w:rPr>
        <w:t xml:space="preserve"> </w:t>
      </w:r>
      <w:r w:rsidRPr="000D3470">
        <w:rPr>
          <w:rFonts w:ascii="Times New Roman" w:hAnsi="Times New Roman" w:cs="Times New Roman"/>
        </w:rPr>
        <w:t>дипломатической</w:t>
      </w:r>
      <w:r w:rsidRPr="00657784">
        <w:rPr>
          <w:rFonts w:ascii="Times New Roman" w:hAnsi="Times New Roman" w:cs="Times New Roman"/>
        </w:rPr>
        <w:t xml:space="preserve"> </w:t>
      </w:r>
      <w:r w:rsidRPr="000D3470">
        <w:rPr>
          <w:rFonts w:ascii="Times New Roman" w:hAnsi="Times New Roman" w:cs="Times New Roman"/>
        </w:rPr>
        <w:t>позиции</w:t>
      </w:r>
      <w:r w:rsidRPr="00657784">
        <w:rPr>
          <w:rFonts w:ascii="Times New Roman" w:hAnsi="Times New Roman" w:cs="Times New Roman"/>
        </w:rPr>
        <w:t xml:space="preserve"> </w:t>
      </w:r>
      <w:r w:rsidRPr="000D3470">
        <w:rPr>
          <w:rFonts w:ascii="Times New Roman" w:hAnsi="Times New Roman" w:cs="Times New Roman"/>
        </w:rPr>
        <w:t>Германии</w:t>
      </w:r>
      <w:r w:rsidRPr="00657784">
        <w:rPr>
          <w:rFonts w:ascii="Times New Roman" w:hAnsi="Times New Roman" w:cs="Times New Roman"/>
        </w:rPr>
        <w:t xml:space="preserve"> </w:t>
      </w:r>
      <w:r w:rsidRPr="000D3470">
        <w:rPr>
          <w:rFonts w:ascii="Times New Roman" w:hAnsi="Times New Roman" w:cs="Times New Roman"/>
        </w:rPr>
        <w:t>по</w:t>
      </w:r>
      <w:r w:rsidRPr="00657784">
        <w:rPr>
          <w:rFonts w:ascii="Times New Roman" w:hAnsi="Times New Roman" w:cs="Times New Roman"/>
        </w:rPr>
        <w:t xml:space="preserve"> </w:t>
      </w:r>
      <w:r w:rsidRPr="000D3470">
        <w:rPr>
          <w:rFonts w:ascii="Times New Roman" w:hAnsi="Times New Roman" w:cs="Times New Roman"/>
        </w:rPr>
        <w:t>вопросу</w:t>
      </w:r>
      <w:r w:rsidRPr="00657784">
        <w:rPr>
          <w:rFonts w:ascii="Times New Roman" w:hAnsi="Times New Roman" w:cs="Times New Roman"/>
        </w:rPr>
        <w:t xml:space="preserve"> </w:t>
      </w:r>
      <w:r w:rsidRPr="000D3470">
        <w:rPr>
          <w:rFonts w:ascii="Times New Roman" w:hAnsi="Times New Roman" w:cs="Times New Roman"/>
        </w:rPr>
        <w:t>расширения</w:t>
      </w:r>
      <w:r w:rsidRPr="00657784">
        <w:rPr>
          <w:rFonts w:ascii="Times New Roman" w:hAnsi="Times New Roman" w:cs="Times New Roman"/>
        </w:rPr>
        <w:t xml:space="preserve"> </w:t>
      </w:r>
      <w:r w:rsidRPr="000D3470">
        <w:rPr>
          <w:rFonts w:ascii="Times New Roman" w:hAnsi="Times New Roman" w:cs="Times New Roman"/>
        </w:rPr>
        <w:t>НАТО</w:t>
      </w:r>
      <w:r w:rsidRPr="00657784">
        <w:rPr>
          <w:rFonts w:ascii="Times New Roman" w:hAnsi="Times New Roman" w:cs="Times New Roman"/>
        </w:rPr>
        <w:t xml:space="preserve"> </w:t>
      </w:r>
      <w:r w:rsidRPr="000D3470">
        <w:rPr>
          <w:rFonts w:ascii="Times New Roman" w:hAnsi="Times New Roman" w:cs="Times New Roman"/>
        </w:rPr>
        <w:t>в</w:t>
      </w:r>
      <w:r w:rsidRPr="00657784">
        <w:rPr>
          <w:rFonts w:ascii="Times New Roman" w:hAnsi="Times New Roman" w:cs="Times New Roman"/>
        </w:rPr>
        <w:t xml:space="preserve"> 1990-</w:t>
      </w:r>
      <w:r w:rsidRPr="000D3470">
        <w:rPr>
          <w:rFonts w:ascii="Times New Roman" w:hAnsi="Times New Roman" w:cs="Times New Roman"/>
        </w:rPr>
        <w:t>е</w:t>
      </w:r>
      <w:r w:rsidRPr="00657784">
        <w:rPr>
          <w:rFonts w:ascii="Times New Roman" w:hAnsi="Times New Roman" w:cs="Times New Roman"/>
        </w:rPr>
        <w:t xml:space="preserve"> </w:t>
      </w:r>
      <w:r w:rsidRPr="000D3470">
        <w:rPr>
          <w:rFonts w:ascii="Times New Roman" w:hAnsi="Times New Roman" w:cs="Times New Roman"/>
        </w:rPr>
        <w:t>годы</w:t>
      </w:r>
      <w:r w:rsidRPr="00657784">
        <w:rPr>
          <w:rFonts w:ascii="Times New Roman" w:hAnsi="Times New Roman" w:cs="Times New Roman"/>
        </w:rPr>
        <w:t xml:space="preserve"> /</w:t>
      </w:r>
      <w:r>
        <w:rPr>
          <w:rFonts w:ascii="Times New Roman" w:hAnsi="Times New Roman" w:cs="Times New Roman"/>
        </w:rPr>
        <w:t xml:space="preserve"> А.И. Егоров</w:t>
      </w:r>
      <w:r w:rsidRPr="00657784">
        <w:rPr>
          <w:rFonts w:ascii="Times New Roman" w:hAnsi="Times New Roman" w:cs="Times New Roman"/>
        </w:rPr>
        <w:t xml:space="preserve"> // </w:t>
      </w:r>
      <w:r w:rsidRPr="000D3470">
        <w:rPr>
          <w:rFonts w:ascii="Times New Roman" w:hAnsi="Times New Roman" w:cs="Times New Roman"/>
        </w:rPr>
        <w:t>Вестник</w:t>
      </w:r>
      <w:r w:rsidRPr="00657784">
        <w:rPr>
          <w:rFonts w:ascii="Times New Roman" w:hAnsi="Times New Roman" w:cs="Times New Roman"/>
        </w:rPr>
        <w:t xml:space="preserve"> </w:t>
      </w:r>
      <w:proofErr w:type="spellStart"/>
      <w:r w:rsidRPr="000D3470">
        <w:rPr>
          <w:rFonts w:ascii="Times New Roman" w:hAnsi="Times New Roman" w:cs="Times New Roman"/>
        </w:rPr>
        <w:t>СамГУ</w:t>
      </w:r>
      <w:proofErr w:type="spellEnd"/>
      <w:r>
        <w:rPr>
          <w:rFonts w:ascii="Times New Roman" w:hAnsi="Times New Roman" w:cs="Times New Roman"/>
        </w:rPr>
        <w:t xml:space="preserve">. – 2011. </w:t>
      </w:r>
      <w:r w:rsidRPr="00657784">
        <w:rPr>
          <w:rFonts w:ascii="Times New Roman" w:hAnsi="Times New Roman" w:cs="Times New Roman"/>
          <w:lang w:val="en-US"/>
        </w:rPr>
        <w:t xml:space="preserve">№7 (88). </w:t>
      </w:r>
      <w:r>
        <w:rPr>
          <w:rFonts w:ascii="Times New Roman" w:hAnsi="Times New Roman" w:cs="Times New Roman"/>
        </w:rPr>
        <w:t>С</w:t>
      </w:r>
      <w:r w:rsidRPr="00657784">
        <w:rPr>
          <w:rFonts w:ascii="Times New Roman" w:hAnsi="Times New Roman" w:cs="Times New Roman"/>
          <w:lang w:val="en-US"/>
        </w:rPr>
        <w:t xml:space="preserve">. 76-80. </w:t>
      </w:r>
    </w:p>
  </w:footnote>
  <w:footnote w:id="149">
    <w:p w:rsidR="00A227E3" w:rsidRPr="00657784" w:rsidRDefault="00A227E3" w:rsidP="00B52436">
      <w:pPr>
        <w:pStyle w:val="a3"/>
        <w:rPr>
          <w:rFonts w:ascii="Times New Roman" w:hAnsi="Times New Roman" w:cs="Times New Roman"/>
        </w:rPr>
      </w:pPr>
      <w:r w:rsidRPr="000D3470">
        <w:rPr>
          <w:rStyle w:val="a5"/>
          <w:rFonts w:ascii="Times New Roman" w:hAnsi="Times New Roman" w:cs="Times New Roman"/>
        </w:rPr>
        <w:footnoteRef/>
      </w:r>
      <w:r w:rsidRPr="00657784">
        <w:rPr>
          <w:rFonts w:ascii="Times New Roman" w:hAnsi="Times New Roman" w:cs="Times New Roman"/>
          <w:lang w:val="en-US"/>
        </w:rPr>
        <w:t xml:space="preserve"> </w:t>
      </w:r>
      <w:r w:rsidRPr="000D3470">
        <w:rPr>
          <w:rFonts w:ascii="Times New Roman" w:hAnsi="Times New Roman" w:cs="Times New Roman"/>
          <w:lang w:val="en-US"/>
        </w:rPr>
        <w:t>Warwick</w:t>
      </w:r>
      <w:r w:rsidRPr="00657784">
        <w:rPr>
          <w:rFonts w:ascii="Times New Roman" w:hAnsi="Times New Roman" w:cs="Times New Roman"/>
          <w:lang w:val="en-US"/>
        </w:rPr>
        <w:t xml:space="preserve"> </w:t>
      </w:r>
      <w:r w:rsidRPr="000D3470">
        <w:rPr>
          <w:rFonts w:ascii="Times New Roman" w:hAnsi="Times New Roman" w:cs="Times New Roman"/>
          <w:lang w:val="en-US"/>
        </w:rPr>
        <w:t>J</w:t>
      </w:r>
      <w:r w:rsidRPr="00657784">
        <w:rPr>
          <w:rFonts w:ascii="Times New Roman" w:hAnsi="Times New Roman" w:cs="Times New Roman"/>
          <w:lang w:val="en-US"/>
        </w:rPr>
        <w:t xml:space="preserve">. </w:t>
      </w:r>
      <w:r w:rsidRPr="000D3470">
        <w:rPr>
          <w:rFonts w:ascii="Times New Roman" w:hAnsi="Times New Roman" w:cs="Times New Roman"/>
          <w:lang w:val="en-US"/>
        </w:rPr>
        <w:t>Die</w:t>
      </w:r>
      <w:r w:rsidRPr="00657784">
        <w:rPr>
          <w:rFonts w:ascii="Times New Roman" w:hAnsi="Times New Roman" w:cs="Times New Roman"/>
          <w:lang w:val="en-US"/>
        </w:rPr>
        <w:t xml:space="preserve"> </w:t>
      </w:r>
      <w:proofErr w:type="spellStart"/>
      <w:r w:rsidRPr="000D3470">
        <w:rPr>
          <w:rFonts w:ascii="Times New Roman" w:hAnsi="Times New Roman" w:cs="Times New Roman"/>
          <w:lang w:val="en-US"/>
        </w:rPr>
        <w:t>Bundeswehr</w:t>
      </w:r>
      <w:proofErr w:type="spellEnd"/>
      <w:r w:rsidRPr="00657784">
        <w:rPr>
          <w:rFonts w:ascii="Times New Roman" w:hAnsi="Times New Roman" w:cs="Times New Roman"/>
          <w:lang w:val="en-US"/>
        </w:rPr>
        <w:t xml:space="preserve"> </w:t>
      </w:r>
      <w:proofErr w:type="spellStart"/>
      <w:r w:rsidRPr="000D3470">
        <w:rPr>
          <w:rFonts w:ascii="Times New Roman" w:hAnsi="Times New Roman" w:cs="Times New Roman"/>
          <w:lang w:val="en-US"/>
        </w:rPr>
        <w:t>reformieren</w:t>
      </w:r>
      <w:proofErr w:type="spellEnd"/>
      <w:r w:rsidRPr="00657784">
        <w:rPr>
          <w:rFonts w:ascii="Times New Roman" w:hAnsi="Times New Roman" w:cs="Times New Roman"/>
          <w:lang w:val="en-US"/>
        </w:rPr>
        <w:t xml:space="preserve"> / J. Warwick // </w:t>
      </w:r>
      <w:proofErr w:type="spellStart"/>
      <w:r w:rsidRPr="000D3470">
        <w:rPr>
          <w:rFonts w:ascii="Times New Roman" w:hAnsi="Times New Roman" w:cs="Times New Roman"/>
          <w:lang w:val="en-US"/>
        </w:rPr>
        <w:t>Internationale</w:t>
      </w:r>
      <w:proofErr w:type="spellEnd"/>
      <w:r w:rsidRPr="00657784">
        <w:rPr>
          <w:rFonts w:ascii="Times New Roman" w:hAnsi="Times New Roman" w:cs="Times New Roman"/>
          <w:lang w:val="en-US"/>
        </w:rPr>
        <w:t xml:space="preserve"> </w:t>
      </w:r>
      <w:proofErr w:type="spellStart"/>
      <w:r w:rsidRPr="000D3470">
        <w:rPr>
          <w:rFonts w:ascii="Times New Roman" w:hAnsi="Times New Roman" w:cs="Times New Roman"/>
          <w:lang w:val="en-US"/>
        </w:rPr>
        <w:t>Politik</w:t>
      </w:r>
      <w:proofErr w:type="spellEnd"/>
      <w:r w:rsidRPr="00657784">
        <w:rPr>
          <w:rFonts w:ascii="Times New Roman" w:hAnsi="Times New Roman" w:cs="Times New Roman"/>
          <w:lang w:val="en-US"/>
        </w:rPr>
        <w:t xml:space="preserve">. </w:t>
      </w:r>
      <w:r w:rsidRPr="00BF3ABF">
        <w:rPr>
          <w:rFonts w:ascii="Times New Roman" w:hAnsi="Times New Roman" w:cs="Times New Roman"/>
          <w:lang w:val="en-US"/>
        </w:rPr>
        <w:t xml:space="preserve">- 2000. </w:t>
      </w:r>
      <w:r>
        <w:rPr>
          <w:rFonts w:ascii="Times New Roman" w:hAnsi="Times New Roman" w:cs="Times New Roman"/>
        </w:rPr>
        <w:t>№7. -</w:t>
      </w:r>
      <w:r w:rsidRPr="00657784">
        <w:rPr>
          <w:rFonts w:ascii="Times New Roman" w:hAnsi="Times New Roman" w:cs="Times New Roman"/>
        </w:rPr>
        <w:t xml:space="preserve"> </w:t>
      </w:r>
      <w:r w:rsidRPr="000D3470">
        <w:rPr>
          <w:rFonts w:ascii="Times New Roman" w:hAnsi="Times New Roman" w:cs="Times New Roman"/>
          <w:lang w:val="en-US"/>
        </w:rPr>
        <w:t>S</w:t>
      </w:r>
      <w:r w:rsidRPr="00657784">
        <w:rPr>
          <w:rFonts w:ascii="Times New Roman" w:hAnsi="Times New Roman" w:cs="Times New Roman"/>
        </w:rPr>
        <w:t>. 63.</w:t>
      </w:r>
    </w:p>
  </w:footnote>
  <w:footnote w:id="150">
    <w:p w:rsidR="00A227E3" w:rsidRPr="00657784" w:rsidRDefault="00A227E3" w:rsidP="0001034E">
      <w:pPr>
        <w:pStyle w:val="a3"/>
        <w:rPr>
          <w:rFonts w:ascii="Times New Roman" w:hAnsi="Times New Roman" w:cs="Times New Roman"/>
          <w:lang w:val="en-US"/>
        </w:rPr>
      </w:pPr>
      <w:r w:rsidRPr="000D3470">
        <w:rPr>
          <w:rStyle w:val="a5"/>
          <w:rFonts w:ascii="Times New Roman" w:hAnsi="Times New Roman" w:cs="Times New Roman"/>
        </w:rPr>
        <w:footnoteRef/>
      </w:r>
      <w:r w:rsidRPr="00657784">
        <w:rPr>
          <w:rFonts w:ascii="Times New Roman" w:hAnsi="Times New Roman" w:cs="Times New Roman"/>
        </w:rPr>
        <w:t xml:space="preserve"> </w:t>
      </w:r>
      <w:proofErr w:type="spellStart"/>
      <w:r w:rsidRPr="000D3470">
        <w:rPr>
          <w:rFonts w:ascii="Times New Roman" w:hAnsi="Times New Roman" w:cs="Times New Roman"/>
        </w:rPr>
        <w:t>Казаковцев</w:t>
      </w:r>
      <w:proofErr w:type="spellEnd"/>
      <w:r w:rsidRPr="00657784">
        <w:rPr>
          <w:rFonts w:ascii="Times New Roman" w:hAnsi="Times New Roman" w:cs="Times New Roman"/>
        </w:rPr>
        <w:t xml:space="preserve"> </w:t>
      </w:r>
      <w:r w:rsidRPr="000D3470">
        <w:rPr>
          <w:rFonts w:ascii="Times New Roman" w:hAnsi="Times New Roman" w:cs="Times New Roman"/>
        </w:rPr>
        <w:t>А</w:t>
      </w:r>
      <w:r w:rsidRPr="00657784">
        <w:rPr>
          <w:rFonts w:ascii="Times New Roman" w:hAnsi="Times New Roman" w:cs="Times New Roman"/>
        </w:rPr>
        <w:t>.</w:t>
      </w:r>
      <w:r w:rsidRPr="000D3470">
        <w:rPr>
          <w:rFonts w:ascii="Times New Roman" w:hAnsi="Times New Roman" w:cs="Times New Roman"/>
        </w:rPr>
        <w:t>В</w:t>
      </w:r>
      <w:r w:rsidRPr="00657784">
        <w:rPr>
          <w:rFonts w:ascii="Times New Roman" w:hAnsi="Times New Roman" w:cs="Times New Roman"/>
        </w:rPr>
        <w:t xml:space="preserve">., </w:t>
      </w:r>
      <w:r w:rsidRPr="000D3470">
        <w:rPr>
          <w:rFonts w:ascii="Times New Roman" w:hAnsi="Times New Roman" w:cs="Times New Roman"/>
        </w:rPr>
        <w:t>НАТО</w:t>
      </w:r>
      <w:r w:rsidRPr="00657784">
        <w:rPr>
          <w:rFonts w:ascii="Times New Roman" w:hAnsi="Times New Roman" w:cs="Times New Roman"/>
        </w:rPr>
        <w:t xml:space="preserve"> </w:t>
      </w:r>
      <w:r w:rsidRPr="000D3470">
        <w:rPr>
          <w:rFonts w:ascii="Times New Roman" w:hAnsi="Times New Roman" w:cs="Times New Roman"/>
        </w:rPr>
        <w:t>и</w:t>
      </w:r>
      <w:r w:rsidRPr="00657784">
        <w:rPr>
          <w:rFonts w:ascii="Times New Roman" w:hAnsi="Times New Roman" w:cs="Times New Roman"/>
        </w:rPr>
        <w:t xml:space="preserve"> </w:t>
      </w:r>
      <w:proofErr w:type="spellStart"/>
      <w:r w:rsidRPr="000D3470">
        <w:rPr>
          <w:rFonts w:ascii="Times New Roman" w:hAnsi="Times New Roman" w:cs="Times New Roman"/>
        </w:rPr>
        <w:t>кибербезопасность</w:t>
      </w:r>
      <w:proofErr w:type="spellEnd"/>
      <w:r w:rsidRPr="000D3470">
        <w:rPr>
          <w:rFonts w:ascii="Times New Roman" w:hAnsi="Times New Roman" w:cs="Times New Roman"/>
        </w:rPr>
        <w:t xml:space="preserve"> </w:t>
      </w:r>
      <w:r>
        <w:rPr>
          <w:rFonts w:ascii="Times New Roman" w:hAnsi="Times New Roman" w:cs="Times New Roman"/>
        </w:rPr>
        <w:t xml:space="preserve"> / А.В. </w:t>
      </w:r>
      <w:proofErr w:type="spellStart"/>
      <w:r>
        <w:rPr>
          <w:rFonts w:ascii="Times New Roman" w:hAnsi="Times New Roman" w:cs="Times New Roman"/>
        </w:rPr>
        <w:t>Казаковцев</w:t>
      </w:r>
      <w:proofErr w:type="spellEnd"/>
      <w:r>
        <w:rPr>
          <w:rFonts w:ascii="Times New Roman" w:hAnsi="Times New Roman" w:cs="Times New Roman"/>
        </w:rPr>
        <w:t xml:space="preserve"> </w:t>
      </w:r>
      <w:r w:rsidRPr="000D3470">
        <w:rPr>
          <w:rFonts w:ascii="Times New Roman" w:hAnsi="Times New Roman" w:cs="Times New Roman"/>
        </w:rPr>
        <w:t xml:space="preserve">// Вестник Волгоградского государственного университета. </w:t>
      </w:r>
      <w:r>
        <w:rPr>
          <w:rFonts w:ascii="Times New Roman" w:hAnsi="Times New Roman" w:cs="Times New Roman"/>
        </w:rPr>
        <w:t xml:space="preserve"> </w:t>
      </w:r>
      <w:r w:rsidRPr="00657784">
        <w:rPr>
          <w:rFonts w:ascii="Times New Roman" w:hAnsi="Times New Roman" w:cs="Times New Roman"/>
          <w:lang w:val="en-US"/>
        </w:rPr>
        <w:t xml:space="preserve">- 2012. № 2 (22). - </w:t>
      </w:r>
      <w:r w:rsidRPr="000D3470">
        <w:rPr>
          <w:rFonts w:ascii="Times New Roman" w:hAnsi="Times New Roman" w:cs="Times New Roman"/>
        </w:rPr>
        <w:t>С</w:t>
      </w:r>
      <w:r w:rsidRPr="00657784">
        <w:rPr>
          <w:rFonts w:ascii="Times New Roman" w:hAnsi="Times New Roman" w:cs="Times New Roman"/>
          <w:lang w:val="en-US"/>
        </w:rPr>
        <w:t>.109.</w:t>
      </w:r>
    </w:p>
  </w:footnote>
  <w:footnote w:id="151">
    <w:p w:rsidR="00A227E3" w:rsidRPr="00657784" w:rsidRDefault="00A227E3" w:rsidP="0001034E">
      <w:pPr>
        <w:pStyle w:val="a3"/>
        <w:rPr>
          <w:rFonts w:ascii="Times New Roman" w:hAnsi="Times New Roman" w:cs="Times New Roman"/>
          <w:lang w:val="en-US"/>
        </w:rPr>
      </w:pPr>
      <w:r w:rsidRPr="000D3470">
        <w:rPr>
          <w:rStyle w:val="a5"/>
          <w:rFonts w:ascii="Times New Roman" w:hAnsi="Times New Roman" w:cs="Times New Roman"/>
        </w:rPr>
        <w:footnoteRef/>
      </w:r>
      <w:r w:rsidRPr="00657784">
        <w:rPr>
          <w:rFonts w:ascii="Times New Roman" w:hAnsi="Times New Roman" w:cs="Times New Roman"/>
          <w:lang w:val="en-US"/>
        </w:rPr>
        <w:t xml:space="preserve"> </w:t>
      </w:r>
      <w:r w:rsidRPr="000D3470">
        <w:rPr>
          <w:rFonts w:ascii="Times New Roman" w:hAnsi="Times New Roman" w:cs="Times New Roman"/>
        </w:rPr>
        <w:t>Там</w:t>
      </w:r>
      <w:r w:rsidRPr="00657784">
        <w:rPr>
          <w:rFonts w:ascii="Times New Roman" w:hAnsi="Times New Roman" w:cs="Times New Roman"/>
          <w:lang w:val="en-US"/>
        </w:rPr>
        <w:t xml:space="preserve"> </w:t>
      </w:r>
      <w:r w:rsidRPr="000D3470">
        <w:rPr>
          <w:rFonts w:ascii="Times New Roman" w:hAnsi="Times New Roman" w:cs="Times New Roman"/>
        </w:rPr>
        <w:t>же</w:t>
      </w:r>
      <w:r w:rsidRPr="00657784">
        <w:rPr>
          <w:rFonts w:ascii="Times New Roman" w:hAnsi="Times New Roman" w:cs="Times New Roman"/>
          <w:lang w:val="en-US"/>
        </w:rPr>
        <w:t>.</w:t>
      </w:r>
    </w:p>
  </w:footnote>
  <w:footnote w:id="152">
    <w:p w:rsidR="00A227E3" w:rsidRPr="00657784" w:rsidRDefault="00A227E3" w:rsidP="0001034E">
      <w:pPr>
        <w:pStyle w:val="a3"/>
        <w:rPr>
          <w:rFonts w:ascii="Times New Roman" w:hAnsi="Times New Roman" w:cs="Times New Roman"/>
          <w:lang w:val="en-US"/>
        </w:rPr>
      </w:pPr>
      <w:r w:rsidRPr="000D3470">
        <w:rPr>
          <w:rStyle w:val="a5"/>
          <w:rFonts w:ascii="Times New Roman" w:hAnsi="Times New Roman" w:cs="Times New Roman"/>
        </w:rPr>
        <w:footnoteRef/>
      </w:r>
      <w:r w:rsidRPr="00657784">
        <w:rPr>
          <w:rFonts w:ascii="Times New Roman" w:hAnsi="Times New Roman" w:cs="Times New Roman"/>
          <w:lang w:val="en-US"/>
        </w:rPr>
        <w:t xml:space="preserve"> </w:t>
      </w:r>
      <w:r w:rsidRPr="000D3470">
        <w:rPr>
          <w:rFonts w:ascii="Times New Roman" w:hAnsi="Times New Roman" w:cs="Times New Roman"/>
          <w:lang w:val="en-US"/>
        </w:rPr>
        <w:t>McGee</w:t>
      </w:r>
      <w:r w:rsidRPr="00657784">
        <w:rPr>
          <w:rFonts w:ascii="Times New Roman" w:hAnsi="Times New Roman" w:cs="Times New Roman"/>
          <w:lang w:val="en-US"/>
        </w:rPr>
        <w:t xml:space="preserve"> </w:t>
      </w:r>
      <w:r w:rsidRPr="000D3470">
        <w:rPr>
          <w:rFonts w:ascii="Times New Roman" w:hAnsi="Times New Roman" w:cs="Times New Roman"/>
          <w:lang w:val="en-US"/>
        </w:rPr>
        <w:t>J</w:t>
      </w:r>
      <w:r w:rsidRPr="00657784">
        <w:rPr>
          <w:rFonts w:ascii="Times New Roman" w:hAnsi="Times New Roman" w:cs="Times New Roman"/>
          <w:lang w:val="en-US"/>
        </w:rPr>
        <w:t xml:space="preserve">. </w:t>
      </w:r>
      <w:r w:rsidRPr="000D3470">
        <w:rPr>
          <w:rFonts w:ascii="Times New Roman" w:hAnsi="Times New Roman" w:cs="Times New Roman"/>
          <w:lang w:val="en-US"/>
        </w:rPr>
        <w:t>NATO</w:t>
      </w:r>
      <w:r w:rsidRPr="00657784">
        <w:rPr>
          <w:rFonts w:ascii="Times New Roman" w:hAnsi="Times New Roman" w:cs="Times New Roman"/>
          <w:lang w:val="en-US"/>
        </w:rPr>
        <w:t xml:space="preserve"> </w:t>
      </w:r>
      <w:r w:rsidRPr="000D3470">
        <w:rPr>
          <w:rFonts w:ascii="Times New Roman" w:hAnsi="Times New Roman" w:cs="Times New Roman"/>
          <w:lang w:val="en-US"/>
        </w:rPr>
        <w:t>and</w:t>
      </w:r>
      <w:r w:rsidRPr="00657784">
        <w:rPr>
          <w:rFonts w:ascii="Times New Roman" w:hAnsi="Times New Roman" w:cs="Times New Roman"/>
          <w:lang w:val="en-US"/>
        </w:rPr>
        <w:t xml:space="preserve"> </w:t>
      </w:r>
      <w:r w:rsidRPr="000D3470">
        <w:rPr>
          <w:rFonts w:ascii="Times New Roman" w:hAnsi="Times New Roman" w:cs="Times New Roman"/>
          <w:lang w:val="en-US"/>
        </w:rPr>
        <w:t>Cyber</w:t>
      </w:r>
      <w:r w:rsidRPr="00657784">
        <w:rPr>
          <w:rFonts w:ascii="Times New Roman" w:hAnsi="Times New Roman" w:cs="Times New Roman"/>
          <w:lang w:val="en-US"/>
        </w:rPr>
        <w:t xml:space="preserve"> </w:t>
      </w:r>
      <w:r w:rsidRPr="000D3470">
        <w:rPr>
          <w:rFonts w:ascii="Times New Roman" w:hAnsi="Times New Roman" w:cs="Times New Roman"/>
          <w:lang w:val="en-US"/>
        </w:rPr>
        <w:t>Defense</w:t>
      </w:r>
      <w:r w:rsidRPr="00657784">
        <w:rPr>
          <w:rFonts w:ascii="Times New Roman" w:hAnsi="Times New Roman" w:cs="Times New Roman"/>
          <w:lang w:val="en-US"/>
        </w:rPr>
        <w:t xml:space="preserve">: </w:t>
      </w:r>
      <w:r w:rsidRPr="000D3470">
        <w:rPr>
          <w:rFonts w:ascii="Times New Roman" w:hAnsi="Times New Roman" w:cs="Times New Roman"/>
          <w:lang w:val="en-US"/>
        </w:rPr>
        <w:t>A</w:t>
      </w:r>
      <w:r w:rsidRPr="00657784">
        <w:rPr>
          <w:rFonts w:ascii="Times New Roman" w:hAnsi="Times New Roman" w:cs="Times New Roman"/>
          <w:lang w:val="en-US"/>
        </w:rPr>
        <w:t xml:space="preserve"> </w:t>
      </w:r>
      <w:r w:rsidRPr="000D3470">
        <w:rPr>
          <w:rFonts w:ascii="Times New Roman" w:hAnsi="Times New Roman" w:cs="Times New Roman"/>
          <w:lang w:val="en-US"/>
        </w:rPr>
        <w:t>Brief</w:t>
      </w:r>
    </w:p>
    <w:p w:rsidR="00A227E3" w:rsidRPr="000D3470" w:rsidRDefault="00A227E3" w:rsidP="0001034E">
      <w:pPr>
        <w:pStyle w:val="a3"/>
        <w:rPr>
          <w:rFonts w:ascii="Times New Roman" w:hAnsi="Times New Roman" w:cs="Times New Roman"/>
          <w:lang w:val="en-US"/>
        </w:rPr>
      </w:pPr>
      <w:r w:rsidRPr="000D3470">
        <w:rPr>
          <w:rFonts w:ascii="Times New Roman" w:hAnsi="Times New Roman" w:cs="Times New Roman"/>
          <w:lang w:val="en-US"/>
        </w:rPr>
        <w:t>Overview</w:t>
      </w:r>
      <w:r w:rsidRPr="00657784">
        <w:rPr>
          <w:rFonts w:ascii="Times New Roman" w:hAnsi="Times New Roman" w:cs="Times New Roman"/>
          <w:lang w:val="en-US"/>
        </w:rPr>
        <w:t xml:space="preserve"> </w:t>
      </w:r>
      <w:r w:rsidRPr="000D3470">
        <w:rPr>
          <w:rFonts w:ascii="Times New Roman" w:hAnsi="Times New Roman" w:cs="Times New Roman"/>
          <w:lang w:val="en-US"/>
        </w:rPr>
        <w:t>and</w:t>
      </w:r>
      <w:r w:rsidRPr="00657784">
        <w:rPr>
          <w:rFonts w:ascii="Times New Roman" w:hAnsi="Times New Roman" w:cs="Times New Roman"/>
          <w:lang w:val="en-US"/>
        </w:rPr>
        <w:t xml:space="preserve"> </w:t>
      </w:r>
      <w:r w:rsidRPr="000D3470">
        <w:rPr>
          <w:rFonts w:ascii="Times New Roman" w:hAnsi="Times New Roman" w:cs="Times New Roman"/>
          <w:lang w:val="en-US"/>
        </w:rPr>
        <w:t>Recent</w:t>
      </w:r>
      <w:r w:rsidRPr="00657784">
        <w:rPr>
          <w:rFonts w:ascii="Times New Roman" w:hAnsi="Times New Roman" w:cs="Times New Roman"/>
          <w:lang w:val="en-US"/>
        </w:rPr>
        <w:t xml:space="preserve"> </w:t>
      </w:r>
      <w:r w:rsidRPr="000D3470">
        <w:rPr>
          <w:rFonts w:ascii="Times New Roman" w:hAnsi="Times New Roman" w:cs="Times New Roman"/>
          <w:lang w:val="en-US"/>
        </w:rPr>
        <w:t>Events</w:t>
      </w:r>
      <w:r w:rsidRPr="009F23E1">
        <w:rPr>
          <w:rFonts w:ascii="Times New Roman" w:hAnsi="Times New Roman" w:cs="Times New Roman"/>
          <w:lang w:val="en-US"/>
        </w:rPr>
        <w:t xml:space="preserve"> /</w:t>
      </w:r>
      <w:r w:rsidRPr="009F23E1">
        <w:rPr>
          <w:lang w:val="en-US"/>
        </w:rPr>
        <w:t xml:space="preserve"> </w:t>
      </w:r>
      <w:r w:rsidRPr="009F23E1">
        <w:rPr>
          <w:rFonts w:ascii="Times New Roman" w:hAnsi="Times New Roman" w:cs="Times New Roman"/>
          <w:lang w:val="en-US"/>
        </w:rPr>
        <w:t>J. McGee</w:t>
      </w:r>
      <w:r w:rsidRPr="00657784">
        <w:rPr>
          <w:rFonts w:ascii="Times New Roman" w:hAnsi="Times New Roman" w:cs="Times New Roman"/>
          <w:lang w:val="en-US"/>
        </w:rPr>
        <w:t xml:space="preserve"> // </w:t>
      </w:r>
      <w:r w:rsidRPr="000D3470">
        <w:rPr>
          <w:rFonts w:ascii="Times New Roman" w:hAnsi="Times New Roman" w:cs="Times New Roman"/>
          <w:lang w:val="en-US"/>
        </w:rPr>
        <w:t>Center</w:t>
      </w:r>
      <w:r w:rsidRPr="00657784">
        <w:rPr>
          <w:rFonts w:ascii="Times New Roman" w:hAnsi="Times New Roman" w:cs="Times New Roman"/>
          <w:lang w:val="en-US"/>
        </w:rPr>
        <w:t xml:space="preserve"> </w:t>
      </w:r>
      <w:r w:rsidRPr="000D3470">
        <w:rPr>
          <w:rFonts w:ascii="Times New Roman" w:hAnsi="Times New Roman" w:cs="Times New Roman"/>
          <w:lang w:val="en-US"/>
        </w:rPr>
        <w:t>for</w:t>
      </w:r>
      <w:r w:rsidRPr="00657784">
        <w:rPr>
          <w:rFonts w:ascii="Times New Roman" w:hAnsi="Times New Roman" w:cs="Times New Roman"/>
          <w:lang w:val="en-US"/>
        </w:rPr>
        <w:t xml:space="preserve"> </w:t>
      </w:r>
      <w:r w:rsidRPr="000D3470">
        <w:rPr>
          <w:rFonts w:ascii="Times New Roman" w:hAnsi="Times New Roman" w:cs="Times New Roman"/>
          <w:lang w:val="en-US"/>
        </w:rPr>
        <w:t>Strategic and International Studies, 08.07.2011 (</w:t>
      </w:r>
      <w:bookmarkStart w:id="78" w:name="OLE_LINK12"/>
      <w:r w:rsidRPr="000D3470">
        <w:rPr>
          <w:rFonts w:ascii="Times New Roman" w:hAnsi="Times New Roman" w:cs="Times New Roman"/>
          <w:lang w:val="en-US"/>
        </w:rPr>
        <w:t>URL:</w:t>
      </w:r>
      <w:bookmarkEnd w:id="78"/>
      <w:r w:rsidRPr="000D3470">
        <w:rPr>
          <w:rFonts w:ascii="Times New Roman" w:hAnsi="Times New Roman" w:cs="Times New Roman"/>
          <w:lang w:val="en-US"/>
        </w:rPr>
        <w:t xml:space="preserve"> http://csis.org/blog/natoand-cyber-defense-brief-overview-and-recentevents, </w:t>
      </w:r>
      <w:proofErr w:type="spellStart"/>
      <w:r w:rsidRPr="000D3470">
        <w:rPr>
          <w:rFonts w:ascii="Times New Roman" w:hAnsi="Times New Roman" w:cs="Times New Roman"/>
          <w:lang w:val="en-US"/>
        </w:rPr>
        <w:t>дата</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обращения</w:t>
      </w:r>
      <w:proofErr w:type="spellEnd"/>
      <w:r w:rsidRPr="000D3470">
        <w:rPr>
          <w:rFonts w:ascii="Times New Roman" w:hAnsi="Times New Roman" w:cs="Times New Roman"/>
          <w:lang w:val="en-US"/>
        </w:rPr>
        <w:t>: 15.03.2017).</w:t>
      </w:r>
    </w:p>
  </w:footnote>
  <w:footnote w:id="153">
    <w:p w:rsidR="00A227E3" w:rsidRPr="000D3470" w:rsidRDefault="00A227E3" w:rsidP="0001034E">
      <w:pPr>
        <w:pStyle w:val="a3"/>
        <w:rPr>
          <w:rFonts w:ascii="Times New Roman" w:hAnsi="Times New Roman" w:cs="Times New Roman"/>
        </w:rPr>
      </w:pPr>
      <w:r w:rsidRPr="000D3470">
        <w:rPr>
          <w:rStyle w:val="a5"/>
          <w:rFonts w:ascii="Times New Roman" w:hAnsi="Times New Roman" w:cs="Times New Roman"/>
        </w:rPr>
        <w:footnoteRef/>
      </w:r>
      <w:proofErr w:type="spellStart"/>
      <w:proofErr w:type="gramStart"/>
      <w:r w:rsidRPr="000D3470">
        <w:rPr>
          <w:rFonts w:ascii="Times New Roman" w:hAnsi="Times New Roman" w:cs="Times New Roman"/>
        </w:rPr>
        <w:t>Жолквер</w:t>
      </w:r>
      <w:proofErr w:type="spellEnd"/>
      <w:r w:rsidRPr="000D3470">
        <w:rPr>
          <w:rFonts w:ascii="Times New Roman" w:hAnsi="Times New Roman" w:cs="Times New Roman"/>
        </w:rPr>
        <w:t xml:space="preserve"> Н., Германия выстраивает систему </w:t>
      </w:r>
      <w:proofErr w:type="spellStart"/>
      <w:r w:rsidRPr="000D3470">
        <w:rPr>
          <w:rFonts w:ascii="Times New Roman" w:hAnsi="Times New Roman" w:cs="Times New Roman"/>
        </w:rPr>
        <w:t>кибербезопасности</w:t>
      </w:r>
      <w:proofErr w:type="spellEnd"/>
      <w:r w:rsidRPr="000D3470">
        <w:rPr>
          <w:rFonts w:ascii="Times New Roman" w:hAnsi="Times New Roman" w:cs="Times New Roman"/>
        </w:rPr>
        <w:t xml:space="preserve"> // </w:t>
      </w:r>
      <w:proofErr w:type="spellStart"/>
      <w:r w:rsidRPr="000D3470">
        <w:rPr>
          <w:rFonts w:ascii="Times New Roman" w:hAnsi="Times New Roman" w:cs="Times New Roman"/>
        </w:rPr>
        <w:t>Deutsche</w:t>
      </w:r>
      <w:proofErr w:type="spellEnd"/>
      <w:r w:rsidRPr="000D3470">
        <w:rPr>
          <w:rFonts w:ascii="Times New Roman" w:hAnsi="Times New Roman" w:cs="Times New Roman"/>
        </w:rPr>
        <w:t xml:space="preserve"> </w:t>
      </w:r>
      <w:proofErr w:type="spellStart"/>
      <w:r w:rsidRPr="000D3470">
        <w:rPr>
          <w:rFonts w:ascii="Times New Roman" w:hAnsi="Times New Roman" w:cs="Times New Roman"/>
        </w:rPr>
        <w:t>welle</w:t>
      </w:r>
      <w:proofErr w:type="spellEnd"/>
      <w:r w:rsidRPr="000D3470">
        <w:rPr>
          <w:rFonts w:ascii="Times New Roman" w:hAnsi="Times New Roman" w:cs="Times New Roman"/>
        </w:rPr>
        <w:t>, 24.02.2011 (URL: http://webcache.googleusercontent.com/search?q=cache:NlcHxM66-oAJ:www.dw.de/dw/article/0,,14872477,00.html+&amp;cd=1&amp;hl=ru&amp;ct=clnk&amp;gl=ru, дата обращения: 15.04.2017).</w:t>
      </w:r>
      <w:proofErr w:type="gramEnd"/>
    </w:p>
  </w:footnote>
  <w:footnote w:id="154">
    <w:p w:rsidR="00A227E3" w:rsidRPr="000D3470" w:rsidRDefault="00A227E3" w:rsidP="0001034E">
      <w:pPr>
        <w:pStyle w:val="a3"/>
        <w:rPr>
          <w:rFonts w:ascii="Times New Roman" w:hAnsi="Times New Roman" w:cs="Times New Roman"/>
        </w:rPr>
      </w:pPr>
      <w:r w:rsidRPr="000D3470">
        <w:rPr>
          <w:rStyle w:val="a5"/>
          <w:rFonts w:ascii="Times New Roman" w:hAnsi="Times New Roman" w:cs="Times New Roman"/>
        </w:rPr>
        <w:footnoteRef/>
      </w:r>
      <w:r w:rsidRPr="000D3470">
        <w:rPr>
          <w:rFonts w:ascii="Times New Roman" w:hAnsi="Times New Roman" w:cs="Times New Roman"/>
        </w:rPr>
        <w:t xml:space="preserve"> Североатлантический договор, 1949 (URL: </w:t>
      </w:r>
      <w:bookmarkStart w:id="79" w:name="OLE_LINK85"/>
      <w:r w:rsidRPr="000D3470">
        <w:rPr>
          <w:rFonts w:ascii="Times New Roman" w:hAnsi="Times New Roman" w:cs="Times New Roman"/>
        </w:rPr>
        <w:t>http://www.nato.int/cps/ru/natolive/official_texts_17120.htm, дата обращения: 15.03.2017).</w:t>
      </w:r>
    </w:p>
    <w:bookmarkEnd w:id="79"/>
  </w:footnote>
  <w:footnote w:id="155">
    <w:p w:rsidR="00A227E3" w:rsidRPr="000D3470" w:rsidRDefault="00A227E3" w:rsidP="0001034E">
      <w:pPr>
        <w:pStyle w:val="a3"/>
        <w:rPr>
          <w:rFonts w:ascii="Times New Roman" w:hAnsi="Times New Roman" w:cs="Times New Roman"/>
        </w:rPr>
      </w:pPr>
      <w:r w:rsidRPr="000D3470">
        <w:rPr>
          <w:rStyle w:val="a5"/>
          <w:rFonts w:ascii="Times New Roman" w:hAnsi="Times New Roman" w:cs="Times New Roman"/>
        </w:rPr>
        <w:footnoteRef/>
      </w:r>
      <w:r w:rsidRPr="000D3470">
        <w:rPr>
          <w:rFonts w:ascii="Times New Roman" w:hAnsi="Times New Roman" w:cs="Times New Roman"/>
        </w:rPr>
        <w:t xml:space="preserve"> Белоногов А.Л. НАТО – глобальная универса</w:t>
      </w:r>
      <w:r>
        <w:rPr>
          <w:rFonts w:ascii="Times New Roman" w:hAnsi="Times New Roman" w:cs="Times New Roman"/>
        </w:rPr>
        <w:t>льная международная организация,</w:t>
      </w:r>
      <w:r w:rsidRPr="000D3470">
        <w:rPr>
          <w:rFonts w:ascii="Times New Roman" w:hAnsi="Times New Roman" w:cs="Times New Roman"/>
        </w:rPr>
        <w:t xml:space="preserve"> дипломная работа, факультет международных отношений СПбГУ, 2002  (</w:t>
      </w:r>
      <w:bookmarkStart w:id="80" w:name="OLE_LINK16"/>
      <w:bookmarkStart w:id="81" w:name="OLE_LINK15"/>
      <w:r w:rsidRPr="000D3470">
        <w:rPr>
          <w:rFonts w:ascii="Times New Roman" w:hAnsi="Times New Roman" w:cs="Times New Roman"/>
        </w:rPr>
        <w:t>URL: http://www.bibliofond.ru/view.aspx?id=38089</w:t>
      </w:r>
      <w:bookmarkEnd w:id="80"/>
      <w:bookmarkEnd w:id="81"/>
      <w:r w:rsidRPr="000D3470">
        <w:rPr>
          <w:rFonts w:ascii="Times New Roman" w:hAnsi="Times New Roman" w:cs="Times New Roman"/>
        </w:rPr>
        <w:t>, дата обращения: 15.04.2017).</w:t>
      </w:r>
    </w:p>
  </w:footnote>
  <w:footnote w:id="156">
    <w:p w:rsidR="00A227E3" w:rsidRPr="000D3470" w:rsidRDefault="00A227E3" w:rsidP="00FD3C48">
      <w:pPr>
        <w:pStyle w:val="a3"/>
        <w:rPr>
          <w:rFonts w:ascii="Times New Roman" w:hAnsi="Times New Roman" w:cs="Times New Roman"/>
        </w:rPr>
      </w:pPr>
      <w:r w:rsidRPr="000D3470">
        <w:rPr>
          <w:rStyle w:val="a5"/>
          <w:rFonts w:ascii="Times New Roman" w:hAnsi="Times New Roman" w:cs="Times New Roman"/>
        </w:rPr>
        <w:footnoteRef/>
      </w:r>
      <w:r w:rsidRPr="000D3470">
        <w:rPr>
          <w:rFonts w:ascii="Times New Roman" w:hAnsi="Times New Roman" w:cs="Times New Roman"/>
        </w:rPr>
        <w:t xml:space="preserve"> Белоногов А.Л., Политическое значение невоенного сотрудничества НАТО в </w:t>
      </w:r>
      <w:proofErr w:type="spellStart"/>
      <w:r w:rsidRPr="000D3470">
        <w:rPr>
          <w:rFonts w:ascii="Times New Roman" w:hAnsi="Times New Roman" w:cs="Times New Roman"/>
        </w:rPr>
        <w:t>глобализирующемс</w:t>
      </w:r>
      <w:r>
        <w:rPr>
          <w:rFonts w:ascii="Times New Roman" w:hAnsi="Times New Roman" w:cs="Times New Roman"/>
        </w:rPr>
        <w:t>я</w:t>
      </w:r>
      <w:proofErr w:type="spellEnd"/>
      <w:r>
        <w:rPr>
          <w:rFonts w:ascii="Times New Roman" w:hAnsi="Times New Roman" w:cs="Times New Roman"/>
        </w:rPr>
        <w:t xml:space="preserve"> мире,</w:t>
      </w:r>
      <w:r w:rsidRPr="0019624F">
        <w:rPr>
          <w:rFonts w:ascii="Times New Roman" w:hAnsi="Times New Roman" w:cs="Times New Roman"/>
        </w:rPr>
        <w:t xml:space="preserve"> </w:t>
      </w:r>
      <w:proofErr w:type="spellStart"/>
      <w:r w:rsidRPr="0019624F">
        <w:rPr>
          <w:rFonts w:ascii="Times New Roman" w:hAnsi="Times New Roman" w:cs="Times New Roman"/>
        </w:rPr>
        <w:t>автореф</w:t>
      </w:r>
      <w:proofErr w:type="spellEnd"/>
      <w:r w:rsidRPr="0019624F">
        <w:rPr>
          <w:rFonts w:ascii="Times New Roman" w:hAnsi="Times New Roman" w:cs="Times New Roman"/>
        </w:rPr>
        <w:t xml:space="preserve">. </w:t>
      </w:r>
      <w:proofErr w:type="spellStart"/>
      <w:r w:rsidRPr="0019624F">
        <w:rPr>
          <w:rFonts w:ascii="Times New Roman" w:hAnsi="Times New Roman" w:cs="Times New Roman"/>
        </w:rPr>
        <w:t>дис</w:t>
      </w:r>
      <w:proofErr w:type="spellEnd"/>
      <w:r w:rsidRPr="0019624F">
        <w:rPr>
          <w:rFonts w:ascii="Times New Roman" w:hAnsi="Times New Roman" w:cs="Times New Roman"/>
        </w:rPr>
        <w:t>. … канд.</w:t>
      </w:r>
      <w:r>
        <w:rPr>
          <w:rFonts w:ascii="Times New Roman" w:hAnsi="Times New Roman" w:cs="Times New Roman"/>
        </w:rPr>
        <w:t xml:space="preserve"> пол</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н</w:t>
      </w:r>
      <w:proofErr w:type="gramEnd"/>
      <w:r>
        <w:rPr>
          <w:rFonts w:ascii="Times New Roman" w:hAnsi="Times New Roman" w:cs="Times New Roman"/>
        </w:rPr>
        <w:t xml:space="preserve">аук </w:t>
      </w:r>
      <w:r w:rsidRPr="000D3470">
        <w:rPr>
          <w:rFonts w:ascii="Times New Roman" w:hAnsi="Times New Roman" w:cs="Times New Roman"/>
        </w:rPr>
        <w:t xml:space="preserve">(URL: http://www.disserr.com/contents/162589.htm, дата обращения: 15.04.2017). </w:t>
      </w:r>
    </w:p>
  </w:footnote>
  <w:footnote w:id="157">
    <w:p w:rsidR="00A227E3" w:rsidRPr="000D3470" w:rsidRDefault="00A227E3" w:rsidP="0001034E">
      <w:pPr>
        <w:pStyle w:val="a3"/>
        <w:rPr>
          <w:rFonts w:ascii="Times New Roman" w:hAnsi="Times New Roman" w:cs="Times New Roman"/>
        </w:rPr>
      </w:pPr>
      <w:r w:rsidRPr="000D3470">
        <w:rPr>
          <w:rStyle w:val="a5"/>
          <w:rFonts w:ascii="Times New Roman" w:hAnsi="Times New Roman" w:cs="Times New Roman"/>
        </w:rPr>
        <w:footnoteRef/>
      </w:r>
      <w:r>
        <w:rPr>
          <w:rFonts w:ascii="Times New Roman" w:hAnsi="Times New Roman" w:cs="Times New Roman"/>
        </w:rPr>
        <w:t xml:space="preserve"> Мюллер-</w:t>
      </w:r>
      <w:proofErr w:type="spellStart"/>
      <w:r>
        <w:rPr>
          <w:rFonts w:ascii="Times New Roman" w:hAnsi="Times New Roman" w:cs="Times New Roman"/>
        </w:rPr>
        <w:t>Креннер</w:t>
      </w:r>
      <w:proofErr w:type="spellEnd"/>
      <w:r>
        <w:rPr>
          <w:rFonts w:ascii="Times New Roman" w:hAnsi="Times New Roman" w:cs="Times New Roman"/>
        </w:rPr>
        <w:t xml:space="preserve"> С., </w:t>
      </w:r>
      <w:proofErr w:type="spellStart"/>
      <w:r>
        <w:rPr>
          <w:rFonts w:ascii="Times New Roman" w:hAnsi="Times New Roman" w:cs="Times New Roman"/>
        </w:rPr>
        <w:t>Фюкс</w:t>
      </w:r>
      <w:proofErr w:type="spellEnd"/>
      <w:r>
        <w:rPr>
          <w:rFonts w:ascii="Times New Roman" w:hAnsi="Times New Roman" w:cs="Times New Roman"/>
        </w:rPr>
        <w:t xml:space="preserve"> Р.</w:t>
      </w:r>
      <w:r w:rsidRPr="000D3470">
        <w:rPr>
          <w:rFonts w:ascii="Times New Roman" w:hAnsi="Times New Roman" w:cs="Times New Roman"/>
        </w:rPr>
        <w:t xml:space="preserve"> Внешняя экологическая политика и трансатлантические связи</w:t>
      </w:r>
      <w:r>
        <w:rPr>
          <w:rFonts w:ascii="Times New Roman" w:hAnsi="Times New Roman" w:cs="Times New Roman"/>
        </w:rPr>
        <w:t xml:space="preserve"> /</w:t>
      </w:r>
      <w:r w:rsidRPr="00B561D7">
        <w:t xml:space="preserve"> </w:t>
      </w:r>
      <w:r>
        <w:rPr>
          <w:rFonts w:ascii="Times New Roman" w:hAnsi="Times New Roman" w:cs="Times New Roman"/>
        </w:rPr>
        <w:t>С. Мюллер-</w:t>
      </w:r>
      <w:proofErr w:type="spellStart"/>
      <w:r>
        <w:rPr>
          <w:rFonts w:ascii="Times New Roman" w:hAnsi="Times New Roman" w:cs="Times New Roman"/>
        </w:rPr>
        <w:t>Креннер</w:t>
      </w:r>
      <w:proofErr w:type="spellEnd"/>
      <w:r>
        <w:rPr>
          <w:rFonts w:ascii="Times New Roman" w:hAnsi="Times New Roman" w:cs="Times New Roman"/>
        </w:rPr>
        <w:t xml:space="preserve">, Р. </w:t>
      </w:r>
      <w:proofErr w:type="spellStart"/>
      <w:r>
        <w:rPr>
          <w:rFonts w:ascii="Times New Roman" w:hAnsi="Times New Roman" w:cs="Times New Roman"/>
        </w:rPr>
        <w:t>Фюкс</w:t>
      </w:r>
      <w:proofErr w:type="spellEnd"/>
      <w:r>
        <w:rPr>
          <w:rFonts w:ascii="Times New Roman" w:hAnsi="Times New Roman" w:cs="Times New Roman"/>
        </w:rPr>
        <w:t>. – Фонд имени Генриха Бёлля, 1998</w:t>
      </w:r>
      <w:r w:rsidRPr="000D3470">
        <w:rPr>
          <w:rFonts w:ascii="Times New Roman" w:hAnsi="Times New Roman" w:cs="Times New Roman"/>
        </w:rPr>
        <w:t xml:space="preserve"> (</w:t>
      </w:r>
      <w:bookmarkStart w:id="82" w:name="OLE_LINK17"/>
      <w:r w:rsidRPr="000D3470">
        <w:rPr>
          <w:rFonts w:ascii="Times New Roman" w:hAnsi="Times New Roman" w:cs="Times New Roman"/>
        </w:rPr>
        <w:t>URL: http://www.imperativ.net/imp5/17.html</w:t>
      </w:r>
      <w:bookmarkEnd w:id="82"/>
      <w:r w:rsidRPr="000D3470">
        <w:rPr>
          <w:rFonts w:ascii="Times New Roman" w:hAnsi="Times New Roman" w:cs="Times New Roman"/>
        </w:rPr>
        <w:t xml:space="preserve">, дата обращения: 15.03.2017).  </w:t>
      </w:r>
    </w:p>
  </w:footnote>
  <w:footnote w:id="158">
    <w:p w:rsidR="00A227E3" w:rsidRPr="000D3470" w:rsidRDefault="00A227E3" w:rsidP="004542E5">
      <w:pPr>
        <w:pStyle w:val="a3"/>
        <w:rPr>
          <w:rFonts w:ascii="Times New Roman" w:hAnsi="Times New Roman" w:cs="Times New Roman"/>
        </w:rPr>
      </w:pPr>
      <w:r w:rsidRPr="000D3470">
        <w:rPr>
          <w:rStyle w:val="a5"/>
          <w:rFonts w:ascii="Times New Roman" w:hAnsi="Times New Roman" w:cs="Times New Roman"/>
        </w:rPr>
        <w:footnoteRef/>
      </w:r>
      <w:r>
        <w:rPr>
          <w:rFonts w:ascii="Times New Roman" w:hAnsi="Times New Roman" w:cs="Times New Roman"/>
        </w:rPr>
        <w:t xml:space="preserve"> </w:t>
      </w:r>
      <w:r w:rsidRPr="00F87E78">
        <w:rPr>
          <w:rFonts w:ascii="Times New Roman" w:hAnsi="Times New Roman" w:cs="Times New Roman"/>
        </w:rPr>
        <w:t>Германия – Страна-член // Совет Европы (URL: http://www.coe.int/ru/web/portal/germany, дата обращения: 10.03.2017).</w:t>
      </w:r>
    </w:p>
  </w:footnote>
  <w:footnote w:id="159">
    <w:p w:rsidR="00A227E3" w:rsidRPr="00F87E78" w:rsidRDefault="00A227E3" w:rsidP="004542E5">
      <w:pPr>
        <w:pStyle w:val="a3"/>
        <w:rPr>
          <w:rFonts w:ascii="Times New Roman" w:hAnsi="Times New Roman" w:cs="Times New Roman"/>
        </w:rPr>
      </w:pPr>
      <w:r w:rsidRPr="000D3470">
        <w:rPr>
          <w:rStyle w:val="a5"/>
          <w:rFonts w:ascii="Times New Roman" w:hAnsi="Times New Roman" w:cs="Times New Roman"/>
        </w:rPr>
        <w:footnoteRef/>
      </w:r>
      <w:r w:rsidRPr="00F87E78">
        <w:rPr>
          <w:rFonts w:ascii="Times New Roman" w:hAnsi="Times New Roman" w:cs="Times New Roman"/>
        </w:rPr>
        <w:t xml:space="preserve"> </w:t>
      </w:r>
      <w:r w:rsidRPr="00F87E78">
        <w:rPr>
          <w:rFonts w:ascii="Times New Roman" w:hAnsi="Times New Roman" w:cs="Times New Roman"/>
          <w:lang w:val="en-US"/>
        </w:rPr>
        <w:t>Germany</w:t>
      </w:r>
      <w:r w:rsidRPr="00F87E78">
        <w:rPr>
          <w:rFonts w:ascii="Times New Roman" w:hAnsi="Times New Roman" w:cs="Times New Roman"/>
        </w:rPr>
        <w:t xml:space="preserve"> – </w:t>
      </w:r>
      <w:r w:rsidRPr="00F87E78">
        <w:rPr>
          <w:rFonts w:ascii="Times New Roman" w:hAnsi="Times New Roman" w:cs="Times New Roman"/>
          <w:lang w:val="en-US"/>
        </w:rPr>
        <w:t>OECD</w:t>
      </w:r>
      <w:r w:rsidRPr="00F87E78">
        <w:rPr>
          <w:rFonts w:ascii="Times New Roman" w:hAnsi="Times New Roman" w:cs="Times New Roman"/>
        </w:rPr>
        <w:t xml:space="preserve"> // </w:t>
      </w:r>
      <w:r>
        <w:rPr>
          <w:rFonts w:ascii="Times New Roman" w:hAnsi="Times New Roman" w:cs="Times New Roman"/>
          <w:lang w:val="en-US"/>
        </w:rPr>
        <w:t>OECD</w:t>
      </w:r>
      <w:r w:rsidRPr="00F87E78">
        <w:rPr>
          <w:rFonts w:ascii="Times New Roman" w:hAnsi="Times New Roman" w:cs="Times New Roman"/>
        </w:rPr>
        <w:t xml:space="preserve"> (</w:t>
      </w:r>
      <w:r w:rsidRPr="000D3470">
        <w:rPr>
          <w:rFonts w:ascii="Times New Roman" w:hAnsi="Times New Roman" w:cs="Times New Roman"/>
          <w:lang w:val="en-US"/>
        </w:rPr>
        <w:t>URL</w:t>
      </w:r>
      <w:r w:rsidRPr="00F87E78">
        <w:rPr>
          <w:rFonts w:ascii="Times New Roman" w:hAnsi="Times New Roman" w:cs="Times New Roman"/>
        </w:rPr>
        <w:t xml:space="preserve">: </w:t>
      </w:r>
      <w:bookmarkStart w:id="83" w:name="OLE_LINK70"/>
      <w:bookmarkStart w:id="84" w:name="OLE_LINK71"/>
      <w:bookmarkStart w:id="85" w:name="OLE_LINK126"/>
      <w:r w:rsidRPr="000D3470">
        <w:rPr>
          <w:rFonts w:ascii="Times New Roman" w:hAnsi="Times New Roman" w:cs="Times New Roman"/>
          <w:lang w:val="en-US"/>
        </w:rPr>
        <w:t>http</w:t>
      </w:r>
      <w:r w:rsidRPr="00F87E78">
        <w:rPr>
          <w:rFonts w:ascii="Times New Roman" w:hAnsi="Times New Roman" w:cs="Times New Roman"/>
        </w:rPr>
        <w:t>://</w:t>
      </w:r>
      <w:r w:rsidRPr="000D3470">
        <w:rPr>
          <w:rFonts w:ascii="Times New Roman" w:hAnsi="Times New Roman" w:cs="Times New Roman"/>
          <w:lang w:val="en-US"/>
        </w:rPr>
        <w:t>www</w:t>
      </w:r>
      <w:r w:rsidRPr="00F87E78">
        <w:rPr>
          <w:rFonts w:ascii="Times New Roman" w:hAnsi="Times New Roman" w:cs="Times New Roman"/>
        </w:rPr>
        <w:t>.</w:t>
      </w:r>
      <w:proofErr w:type="spellStart"/>
      <w:r w:rsidRPr="000D3470">
        <w:rPr>
          <w:rFonts w:ascii="Times New Roman" w:hAnsi="Times New Roman" w:cs="Times New Roman"/>
          <w:lang w:val="en-US"/>
        </w:rPr>
        <w:t>oecd</w:t>
      </w:r>
      <w:proofErr w:type="spellEnd"/>
      <w:r w:rsidRPr="00F87E78">
        <w:rPr>
          <w:rFonts w:ascii="Times New Roman" w:hAnsi="Times New Roman" w:cs="Times New Roman"/>
        </w:rPr>
        <w:t>.</w:t>
      </w:r>
      <w:r w:rsidRPr="000D3470">
        <w:rPr>
          <w:rFonts w:ascii="Times New Roman" w:hAnsi="Times New Roman" w:cs="Times New Roman"/>
          <w:lang w:val="en-US"/>
        </w:rPr>
        <w:t>org</w:t>
      </w:r>
      <w:r w:rsidRPr="00F87E78">
        <w:rPr>
          <w:rFonts w:ascii="Times New Roman" w:hAnsi="Times New Roman" w:cs="Times New Roman"/>
        </w:rPr>
        <w:t>/</w:t>
      </w:r>
      <w:bookmarkEnd w:id="83"/>
      <w:bookmarkEnd w:id="84"/>
      <w:r w:rsidRPr="00F87E78">
        <w:rPr>
          <w:rFonts w:ascii="Times New Roman" w:hAnsi="Times New Roman" w:cs="Times New Roman"/>
        </w:rPr>
        <w:t xml:space="preserve">, </w:t>
      </w:r>
      <w:bookmarkEnd w:id="85"/>
      <w:r w:rsidRPr="00F87E78">
        <w:rPr>
          <w:rFonts w:ascii="Times New Roman" w:hAnsi="Times New Roman" w:cs="Times New Roman"/>
        </w:rPr>
        <w:t>дата обращения: 23.03.2017).</w:t>
      </w:r>
    </w:p>
  </w:footnote>
  <w:footnote w:id="160">
    <w:p w:rsidR="00A227E3" w:rsidRPr="000D3470" w:rsidRDefault="00A227E3" w:rsidP="004542E5">
      <w:pPr>
        <w:pStyle w:val="a3"/>
        <w:rPr>
          <w:rFonts w:ascii="Times New Roman" w:hAnsi="Times New Roman" w:cs="Times New Roman"/>
          <w:lang w:val="en-US"/>
        </w:rPr>
      </w:pPr>
      <w:r w:rsidRPr="000D3470">
        <w:rPr>
          <w:rStyle w:val="a5"/>
          <w:rFonts w:ascii="Times New Roman" w:hAnsi="Times New Roman" w:cs="Times New Roman"/>
        </w:rPr>
        <w:footnoteRef/>
      </w:r>
      <w:r w:rsidRPr="000D3470">
        <w:rPr>
          <w:rFonts w:ascii="Times New Roman" w:hAnsi="Times New Roman" w:cs="Times New Roman"/>
          <w:lang w:val="en-US"/>
        </w:rPr>
        <w:t xml:space="preserve"> Germany: Once Weak International Standing Prompts Strong Nationwide Reforms for Rapid Improvement // OECD (URL: http://www.oecd.org/pisa/pisaproducts/46581323.pdf, </w:t>
      </w:r>
      <w:proofErr w:type="spellStart"/>
      <w:r w:rsidRPr="000D3470">
        <w:rPr>
          <w:rFonts w:ascii="Times New Roman" w:hAnsi="Times New Roman" w:cs="Times New Roman"/>
          <w:lang w:val="en-US"/>
        </w:rPr>
        <w:t>дата</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обращения</w:t>
      </w:r>
      <w:proofErr w:type="spellEnd"/>
      <w:r w:rsidRPr="000D3470">
        <w:rPr>
          <w:rFonts w:ascii="Times New Roman" w:hAnsi="Times New Roman" w:cs="Times New Roman"/>
          <w:lang w:val="en-US"/>
        </w:rPr>
        <w:t>: 23.03.2017).</w:t>
      </w:r>
    </w:p>
  </w:footnote>
  <w:footnote w:id="161">
    <w:p w:rsidR="00A227E3" w:rsidRPr="00F87E78" w:rsidRDefault="00A227E3" w:rsidP="004542E5">
      <w:pPr>
        <w:pStyle w:val="a3"/>
        <w:rPr>
          <w:rFonts w:ascii="Times New Roman" w:hAnsi="Times New Roman" w:cs="Times New Roman"/>
        </w:rPr>
      </w:pPr>
      <w:r w:rsidRPr="000D3470">
        <w:rPr>
          <w:rStyle w:val="a5"/>
          <w:rFonts w:ascii="Times New Roman" w:hAnsi="Times New Roman" w:cs="Times New Roman"/>
        </w:rPr>
        <w:footnoteRef/>
      </w:r>
      <w:r>
        <w:rPr>
          <w:rFonts w:ascii="Times New Roman" w:hAnsi="Times New Roman" w:cs="Times New Roman"/>
        </w:rPr>
        <w:t xml:space="preserve"> </w:t>
      </w:r>
      <w:proofErr w:type="spellStart"/>
      <w:r w:rsidRPr="00F87E78">
        <w:rPr>
          <w:rFonts w:ascii="Times New Roman" w:hAnsi="Times New Roman" w:cs="Times New Roman"/>
        </w:rPr>
        <w:t>Members</w:t>
      </w:r>
      <w:proofErr w:type="spellEnd"/>
      <w:r>
        <w:rPr>
          <w:rFonts w:ascii="Times New Roman" w:hAnsi="Times New Roman" w:cs="Times New Roman"/>
        </w:rPr>
        <w:t xml:space="preserve"> // OSCE PA </w:t>
      </w:r>
      <w:r w:rsidRPr="00F87E78">
        <w:rPr>
          <w:rFonts w:ascii="Times New Roman" w:hAnsi="Times New Roman" w:cs="Times New Roman"/>
        </w:rPr>
        <w:t>(</w:t>
      </w:r>
      <w:r w:rsidRPr="000D3470">
        <w:rPr>
          <w:rFonts w:ascii="Times New Roman" w:hAnsi="Times New Roman" w:cs="Times New Roman"/>
          <w:lang w:val="en-US"/>
        </w:rPr>
        <w:t>URL</w:t>
      </w:r>
      <w:r w:rsidRPr="00F87E78">
        <w:rPr>
          <w:rFonts w:ascii="Times New Roman" w:hAnsi="Times New Roman" w:cs="Times New Roman"/>
        </w:rPr>
        <w:t xml:space="preserve">: </w:t>
      </w:r>
      <w:bookmarkStart w:id="86" w:name="OLE_LINK127"/>
      <w:bookmarkStart w:id="87" w:name="OLE_LINK128"/>
      <w:r w:rsidRPr="00F87E78">
        <w:rPr>
          <w:rFonts w:ascii="Times New Roman" w:hAnsi="Times New Roman" w:cs="Times New Roman"/>
          <w:lang w:val="en-US"/>
        </w:rPr>
        <w:t>http</w:t>
      </w:r>
      <w:r w:rsidRPr="00F87E78">
        <w:rPr>
          <w:rFonts w:ascii="Times New Roman" w:hAnsi="Times New Roman" w:cs="Times New Roman"/>
        </w:rPr>
        <w:t>://</w:t>
      </w:r>
      <w:r w:rsidRPr="00F87E78">
        <w:rPr>
          <w:rFonts w:ascii="Times New Roman" w:hAnsi="Times New Roman" w:cs="Times New Roman"/>
          <w:lang w:val="en-US"/>
        </w:rPr>
        <w:t>www</w:t>
      </w:r>
      <w:r w:rsidRPr="00F87E78">
        <w:rPr>
          <w:rFonts w:ascii="Times New Roman" w:hAnsi="Times New Roman" w:cs="Times New Roman"/>
        </w:rPr>
        <w:t>.</w:t>
      </w:r>
      <w:proofErr w:type="spellStart"/>
      <w:r w:rsidRPr="00F87E78">
        <w:rPr>
          <w:rFonts w:ascii="Times New Roman" w:hAnsi="Times New Roman" w:cs="Times New Roman"/>
          <w:lang w:val="en-US"/>
        </w:rPr>
        <w:t>oscepa</w:t>
      </w:r>
      <w:proofErr w:type="spellEnd"/>
      <w:r w:rsidRPr="00F87E78">
        <w:rPr>
          <w:rFonts w:ascii="Times New Roman" w:hAnsi="Times New Roman" w:cs="Times New Roman"/>
        </w:rPr>
        <w:t>.</w:t>
      </w:r>
      <w:r w:rsidRPr="00F87E78">
        <w:rPr>
          <w:rFonts w:ascii="Times New Roman" w:hAnsi="Times New Roman" w:cs="Times New Roman"/>
          <w:lang w:val="en-US"/>
        </w:rPr>
        <w:t>org</w:t>
      </w:r>
      <w:r w:rsidRPr="00F87E78">
        <w:rPr>
          <w:rFonts w:ascii="Times New Roman" w:hAnsi="Times New Roman" w:cs="Times New Roman"/>
        </w:rPr>
        <w:t>/</w:t>
      </w:r>
      <w:r w:rsidRPr="00F87E78">
        <w:rPr>
          <w:rFonts w:ascii="Times New Roman" w:hAnsi="Times New Roman" w:cs="Times New Roman"/>
          <w:lang w:val="en-US"/>
        </w:rPr>
        <w:t>about</w:t>
      </w:r>
      <w:r w:rsidRPr="00F87E78">
        <w:rPr>
          <w:rFonts w:ascii="Times New Roman" w:hAnsi="Times New Roman" w:cs="Times New Roman"/>
        </w:rPr>
        <w:t>-</w:t>
      </w:r>
      <w:proofErr w:type="spellStart"/>
      <w:r w:rsidRPr="00F87E78">
        <w:rPr>
          <w:rFonts w:ascii="Times New Roman" w:hAnsi="Times New Roman" w:cs="Times New Roman"/>
          <w:lang w:val="en-US"/>
        </w:rPr>
        <w:t>osce</w:t>
      </w:r>
      <w:proofErr w:type="spellEnd"/>
      <w:r w:rsidRPr="00F87E78">
        <w:rPr>
          <w:rFonts w:ascii="Times New Roman" w:hAnsi="Times New Roman" w:cs="Times New Roman"/>
        </w:rPr>
        <w:t>-</w:t>
      </w:r>
      <w:r w:rsidRPr="00F87E78">
        <w:rPr>
          <w:rFonts w:ascii="Times New Roman" w:hAnsi="Times New Roman" w:cs="Times New Roman"/>
          <w:lang w:val="en-US"/>
        </w:rPr>
        <w:t>pa</w:t>
      </w:r>
      <w:r w:rsidRPr="00F87E78">
        <w:rPr>
          <w:rFonts w:ascii="Times New Roman" w:hAnsi="Times New Roman" w:cs="Times New Roman"/>
        </w:rPr>
        <w:t>/</w:t>
      </w:r>
      <w:r w:rsidRPr="00F87E78">
        <w:rPr>
          <w:rFonts w:ascii="Times New Roman" w:hAnsi="Times New Roman" w:cs="Times New Roman"/>
          <w:lang w:val="en-US"/>
        </w:rPr>
        <w:t>members</w:t>
      </w:r>
      <w:r w:rsidRPr="00F87E78">
        <w:rPr>
          <w:rFonts w:ascii="Times New Roman" w:hAnsi="Times New Roman" w:cs="Times New Roman"/>
        </w:rPr>
        <w:t xml:space="preserve">, </w:t>
      </w:r>
      <w:bookmarkEnd w:id="86"/>
      <w:bookmarkEnd w:id="87"/>
      <w:r w:rsidRPr="00F87E78">
        <w:rPr>
          <w:rFonts w:ascii="Times New Roman" w:hAnsi="Times New Roman" w:cs="Times New Roman"/>
        </w:rPr>
        <w:t>дата обращения: 23.03.2017).</w:t>
      </w:r>
    </w:p>
  </w:footnote>
  <w:footnote w:id="162">
    <w:p w:rsidR="00A227E3" w:rsidRPr="000D3470" w:rsidRDefault="00A227E3" w:rsidP="004542E5">
      <w:pPr>
        <w:pStyle w:val="a3"/>
        <w:rPr>
          <w:rFonts w:ascii="Times New Roman" w:hAnsi="Times New Roman" w:cs="Times New Roman"/>
        </w:rPr>
      </w:pPr>
      <w:r w:rsidRPr="000D3470">
        <w:rPr>
          <w:rStyle w:val="a5"/>
          <w:rFonts w:ascii="Times New Roman" w:hAnsi="Times New Roman" w:cs="Times New Roman"/>
        </w:rPr>
        <w:footnoteRef/>
      </w:r>
      <w:r w:rsidRPr="000D3470">
        <w:rPr>
          <w:rFonts w:ascii="Times New Roman" w:hAnsi="Times New Roman" w:cs="Times New Roman"/>
        </w:rPr>
        <w:t xml:space="preserve"> Новым директором БДИПЧ ОБСЕ назначен дипломат Михаэль Георг </w:t>
      </w:r>
      <w:proofErr w:type="spellStart"/>
      <w:r w:rsidRPr="000D3470">
        <w:rPr>
          <w:rFonts w:ascii="Times New Roman" w:hAnsi="Times New Roman" w:cs="Times New Roman"/>
        </w:rPr>
        <w:t>Линк</w:t>
      </w:r>
      <w:proofErr w:type="spellEnd"/>
      <w:r w:rsidRPr="000D3470">
        <w:rPr>
          <w:rFonts w:ascii="Times New Roman" w:hAnsi="Times New Roman" w:cs="Times New Roman"/>
        </w:rPr>
        <w:t xml:space="preserve"> // CIS-EMO, 09.05.2014 (URL: http://www.cis-emo.net/ru/news/novym-direktorom-bdipch-obse-naznachen-diplomat-mihael-georg-link, дата обращения: 23.03.2017).</w:t>
      </w:r>
    </w:p>
  </w:footnote>
  <w:footnote w:id="163">
    <w:p w:rsidR="00A227E3" w:rsidRPr="000D3470" w:rsidRDefault="00A227E3" w:rsidP="0094440F">
      <w:pPr>
        <w:pStyle w:val="a3"/>
        <w:rPr>
          <w:rFonts w:ascii="Times New Roman" w:hAnsi="Times New Roman" w:cs="Times New Roman"/>
        </w:rPr>
      </w:pPr>
      <w:r w:rsidRPr="000D3470">
        <w:rPr>
          <w:rStyle w:val="a5"/>
          <w:rFonts w:ascii="Times New Roman" w:hAnsi="Times New Roman" w:cs="Times New Roman"/>
        </w:rPr>
        <w:footnoteRef/>
      </w:r>
      <w:r w:rsidRPr="000D3470">
        <w:rPr>
          <w:rFonts w:ascii="Times New Roman" w:hAnsi="Times New Roman" w:cs="Times New Roman"/>
        </w:rPr>
        <w:t xml:space="preserve"> Договор о Европейском союзе в редакции Лиссабонского договора 2009 года (</w:t>
      </w:r>
      <w:r w:rsidRPr="000D3470">
        <w:rPr>
          <w:rFonts w:ascii="Times New Roman" w:hAnsi="Times New Roman" w:cs="Times New Roman"/>
          <w:lang w:val="en-US"/>
        </w:rPr>
        <w:t>URL</w:t>
      </w:r>
      <w:r w:rsidRPr="000D3470">
        <w:rPr>
          <w:rFonts w:ascii="Times New Roman" w:hAnsi="Times New Roman" w:cs="Times New Roman"/>
        </w:rPr>
        <w:t>: http://eulaw.ru/treaties/teu, дата обращения: 21.04.2017).</w:t>
      </w:r>
    </w:p>
  </w:footnote>
  <w:footnote w:id="164">
    <w:p w:rsidR="00A227E3" w:rsidRPr="000D3470" w:rsidRDefault="00A227E3">
      <w:pPr>
        <w:pStyle w:val="a3"/>
        <w:rPr>
          <w:rFonts w:ascii="Times New Roman" w:hAnsi="Times New Roman" w:cs="Times New Roman"/>
          <w:lang w:val="en-US"/>
        </w:rPr>
      </w:pPr>
      <w:r w:rsidRPr="000D3470">
        <w:rPr>
          <w:rStyle w:val="a5"/>
          <w:rFonts w:ascii="Times New Roman" w:hAnsi="Times New Roman" w:cs="Times New Roman"/>
        </w:rPr>
        <w:footnoteRef/>
      </w:r>
      <w:proofErr w:type="spellStart"/>
      <w:r w:rsidRPr="00F87E78">
        <w:rPr>
          <w:rFonts w:ascii="Times New Roman" w:hAnsi="Times New Roman" w:cs="Times New Roman"/>
        </w:rPr>
        <w:t>Заемский</w:t>
      </w:r>
      <w:proofErr w:type="spellEnd"/>
      <w:r w:rsidRPr="00F87E78">
        <w:rPr>
          <w:rFonts w:ascii="Times New Roman" w:hAnsi="Times New Roman" w:cs="Times New Roman"/>
        </w:rPr>
        <w:t xml:space="preserve"> В.Ф. Дискуссия вокруг реформы </w:t>
      </w:r>
      <w:proofErr w:type="gramStart"/>
      <w:r w:rsidRPr="00F87E78">
        <w:rPr>
          <w:rFonts w:ascii="Times New Roman" w:hAnsi="Times New Roman" w:cs="Times New Roman"/>
        </w:rPr>
        <w:t>СБ</w:t>
      </w:r>
      <w:proofErr w:type="gramEnd"/>
      <w:r w:rsidRPr="00F87E78">
        <w:rPr>
          <w:rFonts w:ascii="Times New Roman" w:hAnsi="Times New Roman" w:cs="Times New Roman"/>
        </w:rPr>
        <w:t xml:space="preserve"> ООН / В.Ф. </w:t>
      </w:r>
      <w:proofErr w:type="spellStart"/>
      <w:r w:rsidRPr="00F87E78">
        <w:rPr>
          <w:rFonts w:ascii="Times New Roman" w:hAnsi="Times New Roman" w:cs="Times New Roman"/>
        </w:rPr>
        <w:t>Заемский</w:t>
      </w:r>
      <w:proofErr w:type="spellEnd"/>
      <w:r w:rsidRPr="00F87E78">
        <w:rPr>
          <w:rFonts w:ascii="Times New Roman" w:hAnsi="Times New Roman" w:cs="Times New Roman"/>
        </w:rPr>
        <w:t xml:space="preserve"> // Мировая экономика и международные отношения. - 2008. </w:t>
      </w:r>
      <w:r>
        <w:rPr>
          <w:rFonts w:ascii="Times New Roman" w:hAnsi="Times New Roman" w:cs="Times New Roman"/>
          <w:lang w:val="en-US"/>
        </w:rPr>
        <w:t xml:space="preserve">№ 11. - </w:t>
      </w:r>
      <w:r w:rsidRPr="000D3470">
        <w:rPr>
          <w:rFonts w:ascii="Times New Roman" w:hAnsi="Times New Roman" w:cs="Times New Roman"/>
        </w:rPr>
        <w:t>С</w:t>
      </w:r>
      <w:r w:rsidRPr="000D3470">
        <w:rPr>
          <w:rFonts w:ascii="Times New Roman" w:hAnsi="Times New Roman" w:cs="Times New Roman"/>
          <w:lang w:val="en-US"/>
        </w:rPr>
        <w:t>. 25.</w:t>
      </w:r>
    </w:p>
  </w:footnote>
  <w:footnote w:id="165">
    <w:p w:rsidR="00A227E3" w:rsidRPr="000D3470" w:rsidRDefault="00A227E3">
      <w:pPr>
        <w:pStyle w:val="a3"/>
        <w:rPr>
          <w:rFonts w:ascii="Times New Roman" w:hAnsi="Times New Roman" w:cs="Times New Roman"/>
          <w:lang w:val="en-US"/>
        </w:rPr>
      </w:pPr>
      <w:r w:rsidRPr="000D3470">
        <w:rPr>
          <w:rStyle w:val="a5"/>
          <w:rFonts w:ascii="Times New Roman" w:hAnsi="Times New Roman" w:cs="Times New Roman"/>
        </w:rPr>
        <w:footnoteRef/>
      </w:r>
      <w:r w:rsidRPr="000D3470">
        <w:rPr>
          <w:rFonts w:ascii="Times New Roman" w:hAnsi="Times New Roman" w:cs="Times New Roman"/>
          <w:lang w:val="en-US"/>
        </w:rPr>
        <w:t xml:space="preserve"> </w:t>
      </w:r>
      <w:bookmarkStart w:id="90" w:name="OLE_LINK29"/>
      <w:r w:rsidRPr="000D3470">
        <w:rPr>
          <w:rFonts w:ascii="Times New Roman" w:hAnsi="Times New Roman" w:cs="Times New Roman"/>
          <w:lang w:val="en-US"/>
        </w:rPr>
        <w:t>Rating World Leaders: 2</w:t>
      </w:r>
      <w:r>
        <w:rPr>
          <w:rFonts w:ascii="Times New Roman" w:hAnsi="Times New Roman" w:cs="Times New Roman"/>
          <w:lang w:val="en-US"/>
        </w:rPr>
        <w:t>016 // Gallup Institute</w:t>
      </w:r>
      <w:r w:rsidRPr="00BF692B">
        <w:rPr>
          <w:rFonts w:ascii="Times New Roman" w:hAnsi="Times New Roman" w:cs="Times New Roman"/>
          <w:lang w:val="en-US"/>
        </w:rPr>
        <w:t xml:space="preserve"> </w:t>
      </w:r>
      <w:r w:rsidRPr="000D3470">
        <w:rPr>
          <w:rFonts w:ascii="Times New Roman" w:hAnsi="Times New Roman" w:cs="Times New Roman"/>
          <w:lang w:val="en-US"/>
        </w:rPr>
        <w:t xml:space="preserve">(URL: </w:t>
      </w:r>
      <w:bookmarkEnd w:id="90"/>
      <w:r w:rsidRPr="000D3470">
        <w:rPr>
          <w:rFonts w:ascii="Times New Roman" w:hAnsi="Times New Roman" w:cs="Times New Roman"/>
          <w:lang w:val="en-US"/>
        </w:rPr>
        <w:t xml:space="preserve">http://www.gallup.com/reports/196292/rating-world-leaders-2016.aspx?g_source=Rating+World+Leaders&amp;g_medium=search&amp;g_campaign=tiles, </w:t>
      </w:r>
      <w:r w:rsidRPr="000D3470">
        <w:rPr>
          <w:rFonts w:ascii="Times New Roman" w:hAnsi="Times New Roman" w:cs="Times New Roman"/>
        </w:rPr>
        <w:t>дата</w:t>
      </w:r>
      <w:r w:rsidRPr="000D3470">
        <w:rPr>
          <w:rFonts w:ascii="Times New Roman" w:hAnsi="Times New Roman" w:cs="Times New Roman"/>
          <w:lang w:val="en-US"/>
        </w:rPr>
        <w:t xml:space="preserve"> </w:t>
      </w:r>
      <w:r w:rsidRPr="000D3470">
        <w:rPr>
          <w:rFonts w:ascii="Times New Roman" w:hAnsi="Times New Roman" w:cs="Times New Roman"/>
        </w:rPr>
        <w:t>обращения</w:t>
      </w:r>
      <w:r w:rsidRPr="000D3470">
        <w:rPr>
          <w:rFonts w:ascii="Times New Roman" w:hAnsi="Times New Roman" w:cs="Times New Roman"/>
          <w:lang w:val="en-US"/>
        </w:rPr>
        <w:t>: 05.04.2017).</w:t>
      </w:r>
    </w:p>
  </w:footnote>
  <w:footnote w:id="166">
    <w:p w:rsidR="00A227E3" w:rsidRPr="000D3470" w:rsidRDefault="00A227E3">
      <w:pPr>
        <w:pStyle w:val="a3"/>
        <w:rPr>
          <w:rFonts w:ascii="Times New Roman" w:hAnsi="Times New Roman" w:cs="Times New Roman"/>
          <w:lang w:val="en-US"/>
        </w:rPr>
      </w:pPr>
      <w:r w:rsidRPr="000D3470">
        <w:rPr>
          <w:rStyle w:val="a5"/>
          <w:rFonts w:ascii="Times New Roman" w:hAnsi="Times New Roman" w:cs="Times New Roman"/>
        </w:rPr>
        <w:footnoteRef/>
      </w:r>
      <w:r w:rsidRPr="000D3470">
        <w:rPr>
          <w:rFonts w:ascii="Times New Roman" w:hAnsi="Times New Roman" w:cs="Times New Roman"/>
          <w:lang w:val="en-US"/>
        </w:rPr>
        <w:t xml:space="preserve"> Rating World Leaders:  What People Worldwide Think of the U.S., China, Russia, the EU and Germ</w:t>
      </w:r>
      <w:r>
        <w:rPr>
          <w:rFonts w:ascii="Times New Roman" w:hAnsi="Times New Roman" w:cs="Times New Roman"/>
          <w:lang w:val="en-US"/>
        </w:rPr>
        <w:t>any // Gallup Institute</w:t>
      </w:r>
      <w:r w:rsidRPr="00BF692B">
        <w:rPr>
          <w:rFonts w:ascii="Times New Roman" w:hAnsi="Times New Roman" w:cs="Times New Roman"/>
          <w:lang w:val="en-US"/>
        </w:rPr>
        <w:t xml:space="preserve"> </w:t>
      </w:r>
      <w:r w:rsidRPr="000D3470">
        <w:rPr>
          <w:rFonts w:ascii="Times New Roman" w:hAnsi="Times New Roman" w:cs="Times New Roman"/>
          <w:lang w:val="en-US"/>
        </w:rPr>
        <w:t xml:space="preserve">(URL: http://www.gallup.com/services/182510/rating-world-leaders-people-worldwide-think-china-russia-germany.aspx, </w:t>
      </w:r>
      <w:r w:rsidRPr="000D3470">
        <w:rPr>
          <w:rFonts w:ascii="Times New Roman" w:hAnsi="Times New Roman" w:cs="Times New Roman"/>
        </w:rPr>
        <w:t>дата</w:t>
      </w:r>
      <w:r w:rsidRPr="000D3470">
        <w:rPr>
          <w:rFonts w:ascii="Times New Roman" w:hAnsi="Times New Roman" w:cs="Times New Roman"/>
          <w:lang w:val="en-US"/>
        </w:rPr>
        <w:t xml:space="preserve"> </w:t>
      </w:r>
      <w:r w:rsidRPr="000D3470">
        <w:rPr>
          <w:rFonts w:ascii="Times New Roman" w:hAnsi="Times New Roman" w:cs="Times New Roman"/>
        </w:rPr>
        <w:t>обращения</w:t>
      </w:r>
      <w:r w:rsidRPr="000D3470">
        <w:rPr>
          <w:rFonts w:ascii="Times New Roman" w:hAnsi="Times New Roman" w:cs="Times New Roman"/>
          <w:lang w:val="en-US"/>
        </w:rPr>
        <w:t>: 05.04.2017).</w:t>
      </w:r>
    </w:p>
  </w:footnote>
  <w:footnote w:id="167">
    <w:p w:rsidR="00A227E3" w:rsidRPr="000D3470" w:rsidRDefault="00A227E3" w:rsidP="00DA6DAB">
      <w:pPr>
        <w:pStyle w:val="a3"/>
        <w:rPr>
          <w:rFonts w:ascii="Times New Roman" w:hAnsi="Times New Roman" w:cs="Times New Roman"/>
          <w:lang w:val="en-US"/>
        </w:rPr>
      </w:pPr>
      <w:r w:rsidRPr="000D3470">
        <w:rPr>
          <w:rStyle w:val="a5"/>
          <w:rFonts w:ascii="Times New Roman" w:hAnsi="Times New Roman" w:cs="Times New Roman"/>
        </w:rPr>
        <w:footnoteRef/>
      </w:r>
      <w:r w:rsidRPr="000D3470">
        <w:rPr>
          <w:rFonts w:ascii="Times New Roman" w:hAnsi="Times New Roman" w:cs="Times New Roman"/>
          <w:lang w:val="en-US"/>
        </w:rPr>
        <w:t xml:space="preserve"> Rating World Leaders: 2</w:t>
      </w:r>
      <w:r>
        <w:rPr>
          <w:rFonts w:ascii="Times New Roman" w:hAnsi="Times New Roman" w:cs="Times New Roman"/>
          <w:lang w:val="en-US"/>
        </w:rPr>
        <w:t>016 // Gallup Institute</w:t>
      </w:r>
      <w:r w:rsidRPr="00BF692B">
        <w:rPr>
          <w:rFonts w:ascii="Times New Roman" w:hAnsi="Times New Roman" w:cs="Times New Roman"/>
          <w:lang w:val="en-US"/>
        </w:rPr>
        <w:t xml:space="preserve"> </w:t>
      </w:r>
      <w:r w:rsidRPr="000D3470">
        <w:rPr>
          <w:rFonts w:ascii="Times New Roman" w:hAnsi="Times New Roman" w:cs="Times New Roman"/>
          <w:lang w:val="en-US"/>
        </w:rPr>
        <w:t>(</w:t>
      </w:r>
      <w:bookmarkStart w:id="91" w:name="OLE_LINK66"/>
      <w:r w:rsidRPr="000D3470">
        <w:rPr>
          <w:rFonts w:ascii="Times New Roman" w:hAnsi="Times New Roman" w:cs="Times New Roman"/>
          <w:lang w:val="en-US"/>
        </w:rPr>
        <w:t>URL:</w:t>
      </w:r>
      <w:bookmarkEnd w:id="91"/>
      <w:r w:rsidRPr="000D3470">
        <w:rPr>
          <w:rFonts w:ascii="Times New Roman" w:hAnsi="Times New Roman" w:cs="Times New Roman"/>
          <w:lang w:val="en-US"/>
        </w:rPr>
        <w:t xml:space="preserve"> http://www.gallup.com/reports/196292/rating-world-leaders-2016.aspx?g_source=Rating+World+Leaders&amp;g_medium=search&amp;g_campaign=tiles, </w:t>
      </w:r>
      <w:r w:rsidRPr="000D3470">
        <w:rPr>
          <w:rFonts w:ascii="Times New Roman" w:hAnsi="Times New Roman" w:cs="Times New Roman"/>
        </w:rPr>
        <w:t>дата</w:t>
      </w:r>
      <w:r w:rsidRPr="000D3470">
        <w:rPr>
          <w:rFonts w:ascii="Times New Roman" w:hAnsi="Times New Roman" w:cs="Times New Roman"/>
          <w:lang w:val="en-US"/>
        </w:rPr>
        <w:t xml:space="preserve"> </w:t>
      </w:r>
      <w:r w:rsidRPr="000D3470">
        <w:rPr>
          <w:rFonts w:ascii="Times New Roman" w:hAnsi="Times New Roman" w:cs="Times New Roman"/>
        </w:rPr>
        <w:t>обращения</w:t>
      </w:r>
      <w:r w:rsidRPr="000D3470">
        <w:rPr>
          <w:rFonts w:ascii="Times New Roman" w:hAnsi="Times New Roman" w:cs="Times New Roman"/>
          <w:lang w:val="en-US"/>
        </w:rPr>
        <w:t>: 05.04.2017).</w:t>
      </w:r>
    </w:p>
  </w:footnote>
  <w:footnote w:id="168">
    <w:p w:rsidR="00A227E3" w:rsidRPr="004C0AED" w:rsidRDefault="00A227E3" w:rsidP="00DA6DAB">
      <w:pPr>
        <w:pStyle w:val="a3"/>
        <w:rPr>
          <w:rFonts w:ascii="Times New Roman" w:hAnsi="Times New Roman" w:cs="Times New Roman"/>
        </w:rPr>
      </w:pPr>
      <w:r w:rsidRPr="000D3470">
        <w:rPr>
          <w:rStyle w:val="a5"/>
          <w:rFonts w:ascii="Times New Roman" w:hAnsi="Times New Roman" w:cs="Times New Roman"/>
        </w:rPr>
        <w:footnoteRef/>
      </w:r>
      <w:r w:rsidRPr="004C0AED">
        <w:rPr>
          <w:rFonts w:ascii="Times New Roman" w:hAnsi="Times New Roman" w:cs="Times New Roman"/>
        </w:rPr>
        <w:t xml:space="preserve"> </w:t>
      </w:r>
      <w:r w:rsidRPr="000D3470">
        <w:rPr>
          <w:rFonts w:ascii="Times New Roman" w:hAnsi="Times New Roman" w:cs="Times New Roman"/>
        </w:rPr>
        <w:t>Там</w:t>
      </w:r>
      <w:r w:rsidRPr="004C0AED">
        <w:rPr>
          <w:rFonts w:ascii="Times New Roman" w:hAnsi="Times New Roman" w:cs="Times New Roman"/>
        </w:rPr>
        <w:t xml:space="preserve"> </w:t>
      </w:r>
      <w:r w:rsidRPr="000D3470">
        <w:rPr>
          <w:rFonts w:ascii="Times New Roman" w:hAnsi="Times New Roman" w:cs="Times New Roman"/>
        </w:rPr>
        <w:t>же</w:t>
      </w:r>
      <w:r w:rsidRPr="004C0AED">
        <w:rPr>
          <w:rFonts w:ascii="Times New Roman" w:hAnsi="Times New Roman" w:cs="Times New Roman"/>
        </w:rPr>
        <w:t>.</w:t>
      </w:r>
    </w:p>
  </w:footnote>
  <w:footnote w:id="169">
    <w:p w:rsidR="00A227E3" w:rsidRPr="004C0AED" w:rsidRDefault="00A227E3">
      <w:pPr>
        <w:pStyle w:val="a3"/>
        <w:rPr>
          <w:rFonts w:ascii="Times New Roman" w:hAnsi="Times New Roman" w:cs="Times New Roman"/>
          <w:lang w:val="en-US"/>
        </w:rPr>
      </w:pPr>
      <w:r w:rsidRPr="00AC72E4">
        <w:rPr>
          <w:rStyle w:val="a5"/>
          <w:rFonts w:ascii="Times New Roman" w:hAnsi="Times New Roman" w:cs="Times New Roman"/>
        </w:rPr>
        <w:footnoteRef/>
      </w:r>
      <w:r w:rsidRPr="00AC72E4">
        <w:rPr>
          <w:rFonts w:ascii="Times New Roman" w:hAnsi="Times New Roman" w:cs="Times New Roman"/>
        </w:rPr>
        <w:t xml:space="preserve"> </w:t>
      </w:r>
      <w:bookmarkStart w:id="92" w:name="OLE_LINK19"/>
      <w:r w:rsidRPr="00AC72E4">
        <w:rPr>
          <w:rFonts w:ascii="Times New Roman" w:hAnsi="Times New Roman" w:cs="Times New Roman"/>
        </w:rPr>
        <w:t xml:space="preserve">Васильев В.И. Политика Германии в зоне турбулентности / В.И. Васильев // Научно-аналитический журнал Обозреватель - </w:t>
      </w:r>
      <w:proofErr w:type="spellStart"/>
      <w:r w:rsidRPr="00AC72E4">
        <w:rPr>
          <w:rFonts w:ascii="Times New Roman" w:hAnsi="Times New Roman" w:cs="Times New Roman"/>
        </w:rPr>
        <w:t>Observer</w:t>
      </w:r>
      <w:proofErr w:type="spellEnd"/>
      <w:r w:rsidRPr="00AC72E4">
        <w:rPr>
          <w:rFonts w:ascii="Times New Roman" w:hAnsi="Times New Roman" w:cs="Times New Roman"/>
        </w:rPr>
        <w:t xml:space="preserve">. - 2016. </w:t>
      </w:r>
      <w:r w:rsidRPr="004C0AED">
        <w:rPr>
          <w:rFonts w:ascii="Times New Roman" w:hAnsi="Times New Roman" w:cs="Times New Roman"/>
          <w:lang w:val="en-US"/>
        </w:rPr>
        <w:t xml:space="preserve">№ 1 (312). – </w:t>
      </w:r>
      <w:r w:rsidRPr="00AC72E4">
        <w:rPr>
          <w:rFonts w:ascii="Times New Roman" w:hAnsi="Times New Roman" w:cs="Times New Roman"/>
        </w:rPr>
        <w:t>С</w:t>
      </w:r>
      <w:r w:rsidRPr="004C0AED">
        <w:rPr>
          <w:rFonts w:ascii="Times New Roman" w:hAnsi="Times New Roman" w:cs="Times New Roman"/>
          <w:lang w:val="en-US"/>
        </w:rPr>
        <w:t>. 77.</w:t>
      </w:r>
    </w:p>
    <w:bookmarkEnd w:id="92"/>
  </w:footnote>
  <w:footnote w:id="170">
    <w:p w:rsidR="00A227E3" w:rsidRPr="000D3470" w:rsidRDefault="00A227E3" w:rsidP="00E74474">
      <w:pPr>
        <w:pStyle w:val="a3"/>
        <w:rPr>
          <w:rFonts w:ascii="Times New Roman" w:hAnsi="Times New Roman" w:cs="Times New Roman"/>
          <w:lang w:val="en-US"/>
        </w:rPr>
      </w:pPr>
      <w:r w:rsidRPr="000D3470">
        <w:rPr>
          <w:rStyle w:val="a5"/>
          <w:rFonts w:ascii="Times New Roman" w:hAnsi="Times New Roman" w:cs="Times New Roman"/>
        </w:rPr>
        <w:footnoteRef/>
      </w:r>
      <w:r w:rsidRPr="000D3470">
        <w:rPr>
          <w:rFonts w:ascii="Times New Roman" w:hAnsi="Times New Roman" w:cs="Times New Roman"/>
          <w:lang w:val="en-US"/>
        </w:rPr>
        <w:t xml:space="preserve"> Rating World Leaders: 2</w:t>
      </w:r>
      <w:r>
        <w:rPr>
          <w:rFonts w:ascii="Times New Roman" w:hAnsi="Times New Roman" w:cs="Times New Roman"/>
          <w:lang w:val="en-US"/>
        </w:rPr>
        <w:t>016 // Gallup Institute</w:t>
      </w:r>
      <w:r w:rsidRPr="00BF692B">
        <w:rPr>
          <w:rFonts w:ascii="Times New Roman" w:hAnsi="Times New Roman" w:cs="Times New Roman"/>
          <w:lang w:val="en-US"/>
        </w:rPr>
        <w:t xml:space="preserve"> </w:t>
      </w:r>
      <w:r w:rsidRPr="000D3470">
        <w:rPr>
          <w:rFonts w:ascii="Times New Roman" w:hAnsi="Times New Roman" w:cs="Times New Roman"/>
          <w:lang w:val="en-US"/>
        </w:rPr>
        <w:t xml:space="preserve">(URL: http://www.gallup.com/reports/196292/rating-world-leaders-2016.aspx?g_source=Rating+World+Leaders&amp;g_medium=search&amp;g_campaign=tiles, </w:t>
      </w:r>
      <w:r w:rsidRPr="000D3470">
        <w:rPr>
          <w:rFonts w:ascii="Times New Roman" w:hAnsi="Times New Roman" w:cs="Times New Roman"/>
        </w:rPr>
        <w:t>дата</w:t>
      </w:r>
      <w:r w:rsidRPr="000D3470">
        <w:rPr>
          <w:rFonts w:ascii="Times New Roman" w:hAnsi="Times New Roman" w:cs="Times New Roman"/>
          <w:lang w:val="en-US"/>
        </w:rPr>
        <w:t xml:space="preserve"> </w:t>
      </w:r>
      <w:r w:rsidRPr="000D3470">
        <w:rPr>
          <w:rFonts w:ascii="Times New Roman" w:hAnsi="Times New Roman" w:cs="Times New Roman"/>
        </w:rPr>
        <w:t>обращения</w:t>
      </w:r>
      <w:r w:rsidRPr="000D3470">
        <w:rPr>
          <w:rFonts w:ascii="Times New Roman" w:hAnsi="Times New Roman" w:cs="Times New Roman"/>
          <w:lang w:val="en-US"/>
        </w:rPr>
        <w:t>: 05.04.2017).</w:t>
      </w:r>
    </w:p>
  </w:footnote>
  <w:footnote w:id="171">
    <w:p w:rsidR="00A227E3" w:rsidRPr="000D3470" w:rsidRDefault="00A227E3">
      <w:pPr>
        <w:pStyle w:val="a3"/>
        <w:rPr>
          <w:rFonts w:ascii="Times New Roman" w:hAnsi="Times New Roman" w:cs="Times New Roman"/>
          <w:lang w:val="en-US"/>
        </w:rPr>
      </w:pPr>
      <w:r w:rsidRPr="000D3470">
        <w:rPr>
          <w:rStyle w:val="a5"/>
          <w:rFonts w:ascii="Times New Roman" w:hAnsi="Times New Roman" w:cs="Times New Roman"/>
        </w:rPr>
        <w:footnoteRef/>
      </w:r>
      <w:r w:rsidRPr="000D3470">
        <w:rPr>
          <w:rFonts w:ascii="Times New Roman" w:hAnsi="Times New Roman" w:cs="Times New Roman"/>
          <w:lang w:val="en-US"/>
        </w:rPr>
        <w:t xml:space="preserve"> World Economic Outlook Database // International Monetary </w:t>
      </w:r>
      <w:proofErr w:type="gramStart"/>
      <w:r w:rsidRPr="000D3470">
        <w:rPr>
          <w:rFonts w:ascii="Times New Roman" w:hAnsi="Times New Roman" w:cs="Times New Roman"/>
          <w:lang w:val="en-US"/>
        </w:rPr>
        <w:t>Fund  (</w:t>
      </w:r>
      <w:proofErr w:type="gramEnd"/>
      <w:r w:rsidRPr="000D3470">
        <w:rPr>
          <w:rFonts w:ascii="Times New Roman" w:hAnsi="Times New Roman" w:cs="Times New Roman"/>
          <w:lang w:val="en-US"/>
        </w:rPr>
        <w:t xml:space="preserve">URL: </w:t>
      </w:r>
      <w:bookmarkStart w:id="93" w:name="OLE_LINK81"/>
      <w:r w:rsidRPr="000D3470">
        <w:rPr>
          <w:rFonts w:ascii="Times New Roman" w:hAnsi="Times New Roman" w:cs="Times New Roman"/>
          <w:lang w:val="en-US"/>
        </w:rPr>
        <w:t>http://www.imf.org/external/pubs/ft/weo/2016/02/weodata/index.aspx</w:t>
      </w:r>
      <w:bookmarkEnd w:id="93"/>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дата</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обращения</w:t>
      </w:r>
      <w:proofErr w:type="spellEnd"/>
      <w:r w:rsidRPr="000D3470">
        <w:rPr>
          <w:rFonts w:ascii="Times New Roman" w:hAnsi="Times New Roman" w:cs="Times New Roman"/>
          <w:lang w:val="en-US"/>
        </w:rPr>
        <w:t>: 18.04.2017).</w:t>
      </w:r>
    </w:p>
  </w:footnote>
  <w:footnote w:id="172">
    <w:p w:rsidR="00A227E3" w:rsidRPr="000D3470" w:rsidRDefault="00A227E3">
      <w:pPr>
        <w:pStyle w:val="a3"/>
        <w:rPr>
          <w:rFonts w:ascii="Times New Roman" w:hAnsi="Times New Roman" w:cs="Times New Roman"/>
          <w:lang w:val="en-US"/>
        </w:rPr>
      </w:pPr>
      <w:r w:rsidRPr="000D3470">
        <w:rPr>
          <w:rStyle w:val="a5"/>
          <w:rFonts w:ascii="Times New Roman" w:hAnsi="Times New Roman" w:cs="Times New Roman"/>
        </w:rPr>
        <w:footnoteRef/>
      </w:r>
      <w:r w:rsidRPr="000D3470">
        <w:rPr>
          <w:rFonts w:ascii="Times New Roman" w:hAnsi="Times New Roman" w:cs="Times New Roman"/>
        </w:rPr>
        <w:t xml:space="preserve"> </w:t>
      </w:r>
      <w:bookmarkStart w:id="94" w:name="OLE_LINK67"/>
      <w:r w:rsidRPr="000D3470">
        <w:rPr>
          <w:rFonts w:ascii="Times New Roman" w:hAnsi="Times New Roman" w:cs="Times New Roman"/>
        </w:rPr>
        <w:t xml:space="preserve">Бабынина Л.О. Значение </w:t>
      </w:r>
      <w:r w:rsidRPr="000D3470">
        <w:rPr>
          <w:rFonts w:ascii="Times New Roman" w:hAnsi="Times New Roman" w:cs="Times New Roman"/>
          <w:lang w:val="en-US"/>
        </w:rPr>
        <w:t>Brexit</w:t>
      </w:r>
      <w:r w:rsidRPr="000D3470">
        <w:rPr>
          <w:rFonts w:ascii="Times New Roman" w:hAnsi="Times New Roman" w:cs="Times New Roman"/>
        </w:rPr>
        <w:t xml:space="preserve"> для Европейского союза</w:t>
      </w:r>
      <w:r>
        <w:rPr>
          <w:rFonts w:ascii="Times New Roman" w:hAnsi="Times New Roman" w:cs="Times New Roman"/>
        </w:rPr>
        <w:t xml:space="preserve"> / Л.О. Бабынина  // Современная Европа. -</w:t>
      </w:r>
      <w:r w:rsidRPr="000D3470">
        <w:rPr>
          <w:rFonts w:ascii="Times New Roman" w:hAnsi="Times New Roman" w:cs="Times New Roman"/>
        </w:rPr>
        <w:t xml:space="preserve"> 2016. </w:t>
      </w:r>
      <w:r>
        <w:rPr>
          <w:rFonts w:ascii="Times New Roman" w:hAnsi="Times New Roman" w:cs="Times New Roman"/>
          <w:lang w:val="en-US"/>
        </w:rPr>
        <w:t xml:space="preserve">№ 4 (70). - </w:t>
      </w:r>
      <w:r w:rsidRPr="000D3470">
        <w:rPr>
          <w:rFonts w:ascii="Times New Roman" w:hAnsi="Times New Roman" w:cs="Times New Roman"/>
        </w:rPr>
        <w:t>С</w:t>
      </w:r>
      <w:r w:rsidRPr="000D3470">
        <w:rPr>
          <w:rFonts w:ascii="Times New Roman" w:hAnsi="Times New Roman" w:cs="Times New Roman"/>
          <w:lang w:val="en-US"/>
        </w:rPr>
        <w:t xml:space="preserve">. 25. </w:t>
      </w:r>
    </w:p>
    <w:bookmarkEnd w:id="94"/>
  </w:footnote>
  <w:footnote w:id="173">
    <w:p w:rsidR="00A227E3" w:rsidRPr="000D3470" w:rsidRDefault="00A227E3">
      <w:pPr>
        <w:pStyle w:val="a3"/>
        <w:rPr>
          <w:rFonts w:ascii="Times New Roman" w:hAnsi="Times New Roman" w:cs="Times New Roman"/>
          <w:lang w:val="en-US"/>
        </w:rPr>
      </w:pPr>
      <w:r w:rsidRPr="000D3470">
        <w:rPr>
          <w:rStyle w:val="a5"/>
          <w:rFonts w:ascii="Times New Roman" w:hAnsi="Times New Roman" w:cs="Times New Roman"/>
        </w:rPr>
        <w:footnoteRef/>
      </w:r>
      <w:r w:rsidRPr="000D3470">
        <w:rPr>
          <w:rFonts w:ascii="Times New Roman" w:hAnsi="Times New Roman" w:cs="Times New Roman"/>
          <w:lang w:val="en-US"/>
        </w:rPr>
        <w:t xml:space="preserve"> </w:t>
      </w:r>
      <w:r w:rsidRPr="000D3470">
        <w:rPr>
          <w:rFonts w:ascii="Times New Roman" w:hAnsi="Times New Roman" w:cs="Times New Roman"/>
        </w:rPr>
        <w:t>Там</w:t>
      </w:r>
      <w:r w:rsidRPr="000D3470">
        <w:rPr>
          <w:rFonts w:ascii="Times New Roman" w:hAnsi="Times New Roman" w:cs="Times New Roman"/>
          <w:lang w:val="en-US"/>
        </w:rPr>
        <w:t xml:space="preserve"> </w:t>
      </w:r>
      <w:r w:rsidRPr="000D3470">
        <w:rPr>
          <w:rFonts w:ascii="Times New Roman" w:hAnsi="Times New Roman" w:cs="Times New Roman"/>
        </w:rPr>
        <w:t>же</w:t>
      </w:r>
      <w:r w:rsidRPr="000D3470">
        <w:rPr>
          <w:rFonts w:ascii="Times New Roman" w:hAnsi="Times New Roman" w:cs="Times New Roman"/>
          <w:lang w:val="en-US"/>
        </w:rPr>
        <w:t>.</w:t>
      </w:r>
    </w:p>
  </w:footnote>
  <w:footnote w:id="174">
    <w:p w:rsidR="00A227E3" w:rsidRPr="0086744E" w:rsidRDefault="00A227E3">
      <w:pPr>
        <w:pStyle w:val="a3"/>
        <w:rPr>
          <w:rFonts w:ascii="Times New Roman" w:hAnsi="Times New Roman" w:cs="Times New Roman"/>
          <w:lang w:val="en-US"/>
        </w:rPr>
      </w:pPr>
      <w:r w:rsidRPr="000D3470">
        <w:rPr>
          <w:rStyle w:val="a5"/>
          <w:rFonts w:ascii="Times New Roman" w:hAnsi="Times New Roman" w:cs="Times New Roman"/>
        </w:rPr>
        <w:footnoteRef/>
      </w:r>
      <w:r w:rsidRPr="0086744E">
        <w:rPr>
          <w:rFonts w:ascii="Times New Roman" w:hAnsi="Times New Roman" w:cs="Times New Roman"/>
          <w:lang w:val="en-US"/>
        </w:rPr>
        <w:t xml:space="preserve"> </w:t>
      </w:r>
      <w:proofErr w:type="spellStart"/>
      <w:r w:rsidRPr="0086744E">
        <w:rPr>
          <w:rFonts w:ascii="Times New Roman" w:hAnsi="Times New Roman" w:cs="Times New Roman"/>
          <w:lang w:val="en-US"/>
        </w:rPr>
        <w:t>Faleg</w:t>
      </w:r>
      <w:proofErr w:type="spellEnd"/>
      <w:r w:rsidRPr="0086744E">
        <w:rPr>
          <w:rFonts w:ascii="Times New Roman" w:hAnsi="Times New Roman" w:cs="Times New Roman"/>
          <w:lang w:val="en-US"/>
        </w:rPr>
        <w:t xml:space="preserve"> G. The implication of Brexit for EU’s Common Security and </w:t>
      </w:r>
      <w:proofErr w:type="spellStart"/>
      <w:r w:rsidRPr="0086744E">
        <w:rPr>
          <w:rFonts w:ascii="Times New Roman" w:hAnsi="Times New Roman" w:cs="Times New Roman"/>
          <w:lang w:val="en-US"/>
        </w:rPr>
        <w:t>Defence</w:t>
      </w:r>
      <w:proofErr w:type="spellEnd"/>
      <w:r w:rsidRPr="0086744E">
        <w:rPr>
          <w:rFonts w:ascii="Times New Roman" w:hAnsi="Times New Roman" w:cs="Times New Roman"/>
          <w:lang w:val="en-US"/>
        </w:rPr>
        <w:t xml:space="preserve"> Policy / G. </w:t>
      </w:r>
      <w:proofErr w:type="spellStart"/>
      <w:r w:rsidRPr="0086744E">
        <w:rPr>
          <w:rFonts w:ascii="Times New Roman" w:hAnsi="Times New Roman" w:cs="Times New Roman"/>
          <w:lang w:val="en-US"/>
        </w:rPr>
        <w:t>Faleg</w:t>
      </w:r>
      <w:proofErr w:type="spellEnd"/>
      <w:r w:rsidRPr="0086744E">
        <w:rPr>
          <w:rFonts w:ascii="Times New Roman" w:hAnsi="Times New Roman" w:cs="Times New Roman"/>
          <w:lang w:val="en-US"/>
        </w:rPr>
        <w:t xml:space="preserve"> // Centre for European Policy Studies (</w:t>
      </w:r>
      <w:r w:rsidRPr="000D3470">
        <w:rPr>
          <w:rFonts w:ascii="Times New Roman" w:hAnsi="Times New Roman" w:cs="Times New Roman"/>
          <w:lang w:val="en-US"/>
        </w:rPr>
        <w:t>URL</w:t>
      </w:r>
      <w:r w:rsidRPr="0086744E">
        <w:rPr>
          <w:rFonts w:ascii="Times New Roman" w:hAnsi="Times New Roman" w:cs="Times New Roman"/>
          <w:lang w:val="en-US"/>
        </w:rPr>
        <w:t xml:space="preserve">:  </w:t>
      </w:r>
      <w:r w:rsidRPr="000D3470">
        <w:rPr>
          <w:rFonts w:ascii="Times New Roman" w:hAnsi="Times New Roman" w:cs="Times New Roman"/>
          <w:lang w:val="en-US"/>
        </w:rPr>
        <w:t>https</w:t>
      </w:r>
      <w:r w:rsidRPr="0086744E">
        <w:rPr>
          <w:rFonts w:ascii="Times New Roman" w:hAnsi="Times New Roman" w:cs="Times New Roman"/>
          <w:lang w:val="en-US"/>
        </w:rPr>
        <w:t>://</w:t>
      </w:r>
      <w:r w:rsidRPr="000D3470">
        <w:rPr>
          <w:rFonts w:ascii="Times New Roman" w:hAnsi="Times New Roman" w:cs="Times New Roman"/>
          <w:lang w:val="en-US"/>
        </w:rPr>
        <w:t>www</w:t>
      </w:r>
      <w:r w:rsidRPr="0086744E">
        <w:rPr>
          <w:rFonts w:ascii="Times New Roman" w:hAnsi="Times New Roman" w:cs="Times New Roman"/>
          <w:lang w:val="en-US"/>
        </w:rPr>
        <w:t>.</w:t>
      </w:r>
      <w:r w:rsidRPr="000D3470">
        <w:rPr>
          <w:rFonts w:ascii="Times New Roman" w:hAnsi="Times New Roman" w:cs="Times New Roman"/>
          <w:lang w:val="en-US"/>
        </w:rPr>
        <w:t>ceps</w:t>
      </w:r>
      <w:r w:rsidRPr="0086744E">
        <w:rPr>
          <w:rFonts w:ascii="Times New Roman" w:hAnsi="Times New Roman" w:cs="Times New Roman"/>
          <w:lang w:val="en-US"/>
        </w:rPr>
        <w:t>.</w:t>
      </w:r>
      <w:r w:rsidRPr="000D3470">
        <w:rPr>
          <w:rFonts w:ascii="Times New Roman" w:hAnsi="Times New Roman" w:cs="Times New Roman"/>
          <w:lang w:val="en-US"/>
        </w:rPr>
        <w:t>eu</w:t>
      </w:r>
      <w:r w:rsidRPr="0086744E">
        <w:rPr>
          <w:rFonts w:ascii="Times New Roman" w:hAnsi="Times New Roman" w:cs="Times New Roman"/>
          <w:lang w:val="en-US"/>
        </w:rPr>
        <w:t>/</w:t>
      </w:r>
      <w:r w:rsidRPr="000D3470">
        <w:rPr>
          <w:rFonts w:ascii="Times New Roman" w:hAnsi="Times New Roman" w:cs="Times New Roman"/>
          <w:lang w:val="en-US"/>
        </w:rPr>
        <w:t>publications</w:t>
      </w:r>
      <w:r w:rsidRPr="0086744E">
        <w:rPr>
          <w:rFonts w:ascii="Times New Roman" w:hAnsi="Times New Roman" w:cs="Times New Roman"/>
          <w:lang w:val="en-US"/>
        </w:rPr>
        <w:t>/</w:t>
      </w:r>
      <w:r w:rsidRPr="000D3470">
        <w:rPr>
          <w:rFonts w:ascii="Times New Roman" w:hAnsi="Times New Roman" w:cs="Times New Roman"/>
          <w:lang w:val="en-US"/>
        </w:rPr>
        <w:t>implications</w:t>
      </w:r>
      <w:r w:rsidRPr="0086744E">
        <w:rPr>
          <w:rFonts w:ascii="Times New Roman" w:hAnsi="Times New Roman" w:cs="Times New Roman"/>
          <w:lang w:val="en-US"/>
        </w:rPr>
        <w:t>-</w:t>
      </w:r>
      <w:r w:rsidRPr="000D3470">
        <w:rPr>
          <w:rFonts w:ascii="Times New Roman" w:hAnsi="Times New Roman" w:cs="Times New Roman"/>
          <w:lang w:val="en-US"/>
        </w:rPr>
        <w:t>brexit</w:t>
      </w:r>
      <w:r w:rsidRPr="0086744E">
        <w:rPr>
          <w:rFonts w:ascii="Times New Roman" w:hAnsi="Times New Roman" w:cs="Times New Roman"/>
          <w:lang w:val="en-US"/>
        </w:rPr>
        <w:t>-</w:t>
      </w:r>
      <w:r w:rsidRPr="000D3470">
        <w:rPr>
          <w:rFonts w:ascii="Times New Roman" w:hAnsi="Times New Roman" w:cs="Times New Roman"/>
          <w:lang w:val="en-US"/>
        </w:rPr>
        <w:t>eu</w:t>
      </w:r>
      <w:r w:rsidRPr="0086744E">
        <w:rPr>
          <w:rFonts w:ascii="Times New Roman" w:hAnsi="Times New Roman" w:cs="Times New Roman"/>
          <w:lang w:val="en-US"/>
        </w:rPr>
        <w:t>%</w:t>
      </w:r>
      <w:r w:rsidRPr="000D3470">
        <w:rPr>
          <w:rFonts w:ascii="Times New Roman" w:hAnsi="Times New Roman" w:cs="Times New Roman"/>
          <w:lang w:val="en-US"/>
        </w:rPr>
        <w:t>E</w:t>
      </w:r>
      <w:r w:rsidRPr="0086744E">
        <w:rPr>
          <w:rFonts w:ascii="Times New Roman" w:hAnsi="Times New Roman" w:cs="Times New Roman"/>
          <w:lang w:val="en-US"/>
        </w:rPr>
        <w:t>2%80%99</w:t>
      </w:r>
      <w:r w:rsidRPr="000D3470">
        <w:rPr>
          <w:rFonts w:ascii="Times New Roman" w:hAnsi="Times New Roman" w:cs="Times New Roman"/>
          <w:lang w:val="en-US"/>
        </w:rPr>
        <w:t>s</w:t>
      </w:r>
      <w:r w:rsidRPr="0086744E">
        <w:rPr>
          <w:rFonts w:ascii="Times New Roman" w:hAnsi="Times New Roman" w:cs="Times New Roman"/>
          <w:lang w:val="en-US"/>
        </w:rPr>
        <w:t>-</w:t>
      </w:r>
      <w:r w:rsidRPr="000D3470">
        <w:rPr>
          <w:rFonts w:ascii="Times New Roman" w:hAnsi="Times New Roman" w:cs="Times New Roman"/>
          <w:lang w:val="en-US"/>
        </w:rPr>
        <w:t>common</w:t>
      </w:r>
      <w:r w:rsidRPr="0086744E">
        <w:rPr>
          <w:rFonts w:ascii="Times New Roman" w:hAnsi="Times New Roman" w:cs="Times New Roman"/>
          <w:lang w:val="en-US"/>
        </w:rPr>
        <w:t>-</w:t>
      </w:r>
      <w:r w:rsidRPr="000D3470">
        <w:rPr>
          <w:rFonts w:ascii="Times New Roman" w:hAnsi="Times New Roman" w:cs="Times New Roman"/>
          <w:lang w:val="en-US"/>
        </w:rPr>
        <w:t>security</w:t>
      </w:r>
      <w:r w:rsidRPr="0086744E">
        <w:rPr>
          <w:rFonts w:ascii="Times New Roman" w:hAnsi="Times New Roman" w:cs="Times New Roman"/>
          <w:lang w:val="en-US"/>
        </w:rPr>
        <w:t>-</w:t>
      </w:r>
      <w:r w:rsidRPr="000D3470">
        <w:rPr>
          <w:rFonts w:ascii="Times New Roman" w:hAnsi="Times New Roman" w:cs="Times New Roman"/>
          <w:lang w:val="en-US"/>
        </w:rPr>
        <w:t>and</w:t>
      </w:r>
      <w:r w:rsidRPr="0086744E">
        <w:rPr>
          <w:rFonts w:ascii="Times New Roman" w:hAnsi="Times New Roman" w:cs="Times New Roman"/>
          <w:lang w:val="en-US"/>
        </w:rPr>
        <w:t>-</w:t>
      </w:r>
      <w:r w:rsidRPr="000D3470">
        <w:rPr>
          <w:rFonts w:ascii="Times New Roman" w:hAnsi="Times New Roman" w:cs="Times New Roman"/>
          <w:lang w:val="en-US"/>
        </w:rPr>
        <w:t>defence</w:t>
      </w:r>
      <w:r w:rsidRPr="0086744E">
        <w:rPr>
          <w:rFonts w:ascii="Times New Roman" w:hAnsi="Times New Roman" w:cs="Times New Roman"/>
          <w:lang w:val="en-US"/>
        </w:rPr>
        <w:t>-</w:t>
      </w:r>
      <w:r w:rsidRPr="000D3470">
        <w:rPr>
          <w:rFonts w:ascii="Times New Roman" w:hAnsi="Times New Roman" w:cs="Times New Roman"/>
          <w:lang w:val="en-US"/>
        </w:rPr>
        <w:t>policy</w:t>
      </w:r>
      <w:r w:rsidRPr="0086744E">
        <w:rPr>
          <w:rFonts w:ascii="Times New Roman" w:hAnsi="Times New Roman" w:cs="Times New Roman"/>
          <w:lang w:val="en-US"/>
        </w:rPr>
        <w:t xml:space="preserve">, </w:t>
      </w:r>
      <w:r w:rsidRPr="000D3470">
        <w:rPr>
          <w:rFonts w:ascii="Times New Roman" w:hAnsi="Times New Roman" w:cs="Times New Roman"/>
        </w:rPr>
        <w:t>дата</w:t>
      </w:r>
      <w:r w:rsidRPr="0086744E">
        <w:rPr>
          <w:rFonts w:ascii="Times New Roman" w:hAnsi="Times New Roman" w:cs="Times New Roman"/>
          <w:lang w:val="en-US"/>
        </w:rPr>
        <w:t xml:space="preserve"> </w:t>
      </w:r>
      <w:r w:rsidRPr="000D3470">
        <w:rPr>
          <w:rFonts w:ascii="Times New Roman" w:hAnsi="Times New Roman" w:cs="Times New Roman"/>
        </w:rPr>
        <w:t>обращения</w:t>
      </w:r>
      <w:r w:rsidRPr="0086744E">
        <w:rPr>
          <w:rFonts w:ascii="Times New Roman" w:hAnsi="Times New Roman" w:cs="Times New Roman"/>
          <w:lang w:val="en-US"/>
        </w:rPr>
        <w:t>: 20.04.2017).</w:t>
      </w:r>
    </w:p>
  </w:footnote>
  <w:footnote w:id="175">
    <w:p w:rsidR="00A227E3" w:rsidRPr="000D3470" w:rsidRDefault="00A227E3" w:rsidP="00144767">
      <w:pPr>
        <w:pStyle w:val="a3"/>
        <w:rPr>
          <w:rFonts w:ascii="Times New Roman" w:hAnsi="Times New Roman" w:cs="Times New Roman"/>
          <w:lang w:val="en-US"/>
        </w:rPr>
      </w:pPr>
      <w:r w:rsidRPr="000D3470">
        <w:rPr>
          <w:rStyle w:val="a5"/>
          <w:rFonts w:ascii="Times New Roman" w:hAnsi="Times New Roman" w:cs="Times New Roman"/>
        </w:rPr>
        <w:footnoteRef/>
      </w:r>
      <w:r>
        <w:rPr>
          <w:rFonts w:ascii="Times New Roman" w:hAnsi="Times New Roman" w:cs="Times New Roman"/>
          <w:lang w:val="en-US"/>
        </w:rPr>
        <w:t xml:space="preserve"> </w:t>
      </w:r>
      <w:proofErr w:type="spellStart"/>
      <w:r w:rsidRPr="004E396E">
        <w:rPr>
          <w:rFonts w:ascii="Times New Roman" w:hAnsi="Times New Roman" w:cs="Times New Roman"/>
          <w:lang w:val="en-US"/>
        </w:rPr>
        <w:t>Zapfe</w:t>
      </w:r>
      <w:proofErr w:type="spellEnd"/>
      <w:r w:rsidRPr="004E396E">
        <w:rPr>
          <w:rFonts w:ascii="Times New Roman" w:hAnsi="Times New Roman" w:cs="Times New Roman"/>
          <w:lang w:val="en-US"/>
        </w:rPr>
        <w:t xml:space="preserve"> M. </w:t>
      </w:r>
      <w:proofErr w:type="spellStart"/>
      <w:r w:rsidRPr="004E396E">
        <w:rPr>
          <w:rFonts w:ascii="Times New Roman" w:hAnsi="Times New Roman" w:cs="Times New Roman"/>
          <w:lang w:val="en-US"/>
        </w:rPr>
        <w:t>Nach</w:t>
      </w:r>
      <w:proofErr w:type="spellEnd"/>
      <w:r w:rsidRPr="004E396E">
        <w:rPr>
          <w:rFonts w:ascii="Times New Roman" w:hAnsi="Times New Roman" w:cs="Times New Roman"/>
          <w:lang w:val="en-US"/>
        </w:rPr>
        <w:t xml:space="preserve"> Kabul und </w:t>
      </w:r>
      <w:proofErr w:type="spellStart"/>
      <w:r w:rsidRPr="004E396E">
        <w:rPr>
          <w:rFonts w:ascii="Times New Roman" w:hAnsi="Times New Roman" w:cs="Times New Roman"/>
          <w:lang w:val="en-US"/>
        </w:rPr>
        <w:t>Krim</w:t>
      </w:r>
      <w:proofErr w:type="spellEnd"/>
      <w:r w:rsidRPr="004E396E">
        <w:rPr>
          <w:rFonts w:ascii="Times New Roman" w:hAnsi="Times New Roman" w:cs="Times New Roman"/>
          <w:lang w:val="en-US"/>
        </w:rPr>
        <w:t xml:space="preserve"> - Deutschland in NATO und EU / M. </w:t>
      </w:r>
      <w:proofErr w:type="spellStart"/>
      <w:proofErr w:type="gramStart"/>
      <w:r w:rsidRPr="004E396E">
        <w:rPr>
          <w:rFonts w:ascii="Times New Roman" w:hAnsi="Times New Roman" w:cs="Times New Roman"/>
          <w:lang w:val="en-US"/>
        </w:rPr>
        <w:t>Zapfe</w:t>
      </w:r>
      <w:proofErr w:type="spellEnd"/>
      <w:r w:rsidRPr="004E396E">
        <w:rPr>
          <w:rFonts w:ascii="Times New Roman" w:hAnsi="Times New Roman" w:cs="Times New Roman"/>
          <w:lang w:val="en-US"/>
        </w:rPr>
        <w:t xml:space="preserve">  /</w:t>
      </w:r>
      <w:proofErr w:type="gramEnd"/>
      <w:r w:rsidRPr="004E396E">
        <w:rPr>
          <w:rFonts w:ascii="Times New Roman" w:hAnsi="Times New Roman" w:cs="Times New Roman"/>
          <w:lang w:val="en-US"/>
        </w:rPr>
        <w:t xml:space="preserve">/ Am </w:t>
      </w:r>
      <w:proofErr w:type="spellStart"/>
      <w:r w:rsidRPr="004E396E">
        <w:rPr>
          <w:rFonts w:ascii="Times New Roman" w:hAnsi="Times New Roman" w:cs="Times New Roman"/>
          <w:lang w:val="en-US"/>
        </w:rPr>
        <w:t>Hindukusch</w:t>
      </w:r>
      <w:proofErr w:type="spellEnd"/>
      <w:r w:rsidRPr="004E396E">
        <w:rPr>
          <w:rFonts w:ascii="Times New Roman" w:hAnsi="Times New Roman" w:cs="Times New Roman"/>
          <w:lang w:val="en-US"/>
        </w:rPr>
        <w:t xml:space="preserve"> - und </w:t>
      </w:r>
      <w:proofErr w:type="spellStart"/>
      <w:r w:rsidRPr="004E396E">
        <w:rPr>
          <w:rFonts w:ascii="Times New Roman" w:hAnsi="Times New Roman" w:cs="Times New Roman"/>
          <w:lang w:val="en-US"/>
        </w:rPr>
        <w:t>weiter</w:t>
      </w:r>
      <w:proofErr w:type="spellEnd"/>
      <w:r w:rsidRPr="004E396E">
        <w:rPr>
          <w:rFonts w:ascii="Times New Roman" w:hAnsi="Times New Roman" w:cs="Times New Roman"/>
          <w:lang w:val="en-US"/>
        </w:rPr>
        <w:t xml:space="preserve">? Die </w:t>
      </w:r>
      <w:proofErr w:type="spellStart"/>
      <w:r w:rsidRPr="004E396E">
        <w:rPr>
          <w:rFonts w:ascii="Times New Roman" w:hAnsi="Times New Roman" w:cs="Times New Roman"/>
          <w:lang w:val="en-US"/>
        </w:rPr>
        <w:t>Bundeswehr</w:t>
      </w:r>
      <w:proofErr w:type="spellEnd"/>
      <w:r w:rsidRPr="004E396E">
        <w:rPr>
          <w:rFonts w:ascii="Times New Roman" w:hAnsi="Times New Roman" w:cs="Times New Roman"/>
          <w:lang w:val="en-US"/>
        </w:rPr>
        <w:t xml:space="preserve"> </w:t>
      </w:r>
      <w:proofErr w:type="spellStart"/>
      <w:r w:rsidRPr="004E396E">
        <w:rPr>
          <w:rFonts w:ascii="Times New Roman" w:hAnsi="Times New Roman" w:cs="Times New Roman"/>
          <w:lang w:val="en-US"/>
        </w:rPr>
        <w:t>im</w:t>
      </w:r>
      <w:proofErr w:type="spellEnd"/>
      <w:r w:rsidRPr="004E396E">
        <w:rPr>
          <w:rFonts w:ascii="Times New Roman" w:hAnsi="Times New Roman" w:cs="Times New Roman"/>
          <w:lang w:val="en-US"/>
        </w:rPr>
        <w:t xml:space="preserve"> </w:t>
      </w:r>
      <w:proofErr w:type="spellStart"/>
      <w:r w:rsidRPr="004E396E">
        <w:rPr>
          <w:rFonts w:ascii="Times New Roman" w:hAnsi="Times New Roman" w:cs="Times New Roman"/>
          <w:lang w:val="en-US"/>
        </w:rPr>
        <w:t>Auslandseinsatz</w:t>
      </w:r>
      <w:proofErr w:type="spellEnd"/>
      <w:r w:rsidRPr="004E396E">
        <w:rPr>
          <w:rFonts w:ascii="Times New Roman" w:hAnsi="Times New Roman" w:cs="Times New Roman"/>
          <w:lang w:val="en-US"/>
        </w:rPr>
        <w:t xml:space="preserve">. </w:t>
      </w:r>
      <w:proofErr w:type="spellStart"/>
      <w:r w:rsidRPr="004E396E">
        <w:rPr>
          <w:rFonts w:ascii="Times New Roman" w:hAnsi="Times New Roman" w:cs="Times New Roman"/>
          <w:lang w:val="en-US"/>
        </w:rPr>
        <w:t>Erfahrungen</w:t>
      </w:r>
      <w:proofErr w:type="spellEnd"/>
      <w:r w:rsidRPr="004E396E">
        <w:rPr>
          <w:rFonts w:ascii="Times New Roman" w:hAnsi="Times New Roman" w:cs="Times New Roman"/>
          <w:lang w:val="en-US"/>
        </w:rPr>
        <w:t xml:space="preserve">, </w:t>
      </w:r>
      <w:proofErr w:type="spellStart"/>
      <w:r w:rsidRPr="004E396E">
        <w:rPr>
          <w:rFonts w:ascii="Times New Roman" w:hAnsi="Times New Roman" w:cs="Times New Roman"/>
          <w:lang w:val="en-US"/>
        </w:rPr>
        <w:t>Bilanzen</w:t>
      </w:r>
      <w:proofErr w:type="spellEnd"/>
      <w:r w:rsidRPr="004E396E">
        <w:rPr>
          <w:rFonts w:ascii="Times New Roman" w:hAnsi="Times New Roman" w:cs="Times New Roman"/>
          <w:lang w:val="en-US"/>
        </w:rPr>
        <w:t xml:space="preserve">, </w:t>
      </w:r>
      <w:proofErr w:type="spellStart"/>
      <w:r w:rsidRPr="004E396E">
        <w:rPr>
          <w:rFonts w:ascii="Times New Roman" w:hAnsi="Times New Roman" w:cs="Times New Roman"/>
          <w:lang w:val="en-US"/>
        </w:rPr>
        <w:t>Ausblicke</w:t>
      </w:r>
      <w:proofErr w:type="spellEnd"/>
      <w:r w:rsidRPr="004E396E">
        <w:rPr>
          <w:rFonts w:ascii="Times New Roman" w:hAnsi="Times New Roman" w:cs="Times New Roman"/>
          <w:lang w:val="en-US"/>
        </w:rPr>
        <w:t xml:space="preserve"> / R.L </w:t>
      </w:r>
      <w:proofErr w:type="spellStart"/>
      <w:r w:rsidRPr="004E396E">
        <w:rPr>
          <w:rFonts w:ascii="Times New Roman" w:hAnsi="Times New Roman" w:cs="Times New Roman"/>
          <w:lang w:val="en-US"/>
        </w:rPr>
        <w:t>Glatz</w:t>
      </w:r>
      <w:proofErr w:type="spellEnd"/>
      <w:proofErr w:type="gramStart"/>
      <w:r w:rsidRPr="004E396E">
        <w:rPr>
          <w:rFonts w:ascii="Times New Roman" w:hAnsi="Times New Roman" w:cs="Times New Roman"/>
          <w:lang w:val="en-US"/>
        </w:rPr>
        <w:t>,  R</w:t>
      </w:r>
      <w:proofErr w:type="gramEnd"/>
      <w:r w:rsidRPr="004E396E">
        <w:rPr>
          <w:rFonts w:ascii="Times New Roman" w:hAnsi="Times New Roman" w:cs="Times New Roman"/>
          <w:lang w:val="en-US"/>
        </w:rPr>
        <w:t xml:space="preserve">. </w:t>
      </w:r>
      <w:proofErr w:type="spellStart"/>
      <w:r w:rsidRPr="004E396E">
        <w:rPr>
          <w:rFonts w:ascii="Times New Roman" w:hAnsi="Times New Roman" w:cs="Times New Roman"/>
          <w:lang w:val="en-US"/>
        </w:rPr>
        <w:t>Tophoven</w:t>
      </w:r>
      <w:proofErr w:type="spellEnd"/>
      <w:r w:rsidRPr="004E396E">
        <w:rPr>
          <w:rFonts w:ascii="Times New Roman" w:hAnsi="Times New Roman" w:cs="Times New Roman"/>
          <w:lang w:val="en-US"/>
        </w:rPr>
        <w:t xml:space="preserve"> (</w:t>
      </w:r>
      <w:proofErr w:type="spellStart"/>
      <w:r w:rsidRPr="004E396E">
        <w:rPr>
          <w:rFonts w:ascii="Times New Roman" w:hAnsi="Times New Roman" w:cs="Times New Roman"/>
          <w:lang w:val="en-US"/>
        </w:rPr>
        <w:t>Hrsg</w:t>
      </w:r>
      <w:proofErr w:type="spellEnd"/>
      <w:r w:rsidRPr="004E396E">
        <w:rPr>
          <w:rFonts w:ascii="Times New Roman" w:hAnsi="Times New Roman" w:cs="Times New Roman"/>
          <w:lang w:val="en-US"/>
        </w:rPr>
        <w:t xml:space="preserve">.). Bonn: </w:t>
      </w:r>
      <w:proofErr w:type="spellStart"/>
      <w:r w:rsidRPr="004E396E">
        <w:rPr>
          <w:rFonts w:ascii="Times New Roman" w:hAnsi="Times New Roman" w:cs="Times New Roman"/>
          <w:lang w:val="en-US"/>
        </w:rPr>
        <w:t>Bundeszentrale</w:t>
      </w:r>
      <w:proofErr w:type="spellEnd"/>
      <w:r w:rsidRPr="004E396E">
        <w:rPr>
          <w:rFonts w:ascii="Times New Roman" w:hAnsi="Times New Roman" w:cs="Times New Roman"/>
          <w:lang w:val="en-US"/>
        </w:rPr>
        <w:t xml:space="preserve"> </w:t>
      </w:r>
      <w:proofErr w:type="spellStart"/>
      <w:r w:rsidRPr="004E396E">
        <w:rPr>
          <w:rFonts w:ascii="Times New Roman" w:hAnsi="Times New Roman" w:cs="Times New Roman"/>
          <w:lang w:val="en-US"/>
        </w:rPr>
        <w:t>für</w:t>
      </w:r>
      <w:proofErr w:type="spellEnd"/>
      <w:r w:rsidRPr="004E396E">
        <w:rPr>
          <w:rFonts w:ascii="Times New Roman" w:hAnsi="Times New Roman" w:cs="Times New Roman"/>
          <w:lang w:val="en-US"/>
        </w:rPr>
        <w:t xml:space="preserve"> </w:t>
      </w:r>
      <w:proofErr w:type="spellStart"/>
      <w:r w:rsidRPr="004E396E">
        <w:rPr>
          <w:rFonts w:ascii="Times New Roman" w:hAnsi="Times New Roman" w:cs="Times New Roman"/>
          <w:lang w:val="en-US"/>
        </w:rPr>
        <w:t>politische</w:t>
      </w:r>
      <w:proofErr w:type="spellEnd"/>
      <w:r w:rsidRPr="004E396E">
        <w:rPr>
          <w:rFonts w:ascii="Times New Roman" w:hAnsi="Times New Roman" w:cs="Times New Roman"/>
          <w:lang w:val="en-US"/>
        </w:rPr>
        <w:t xml:space="preserve"> </w:t>
      </w:r>
      <w:proofErr w:type="spellStart"/>
      <w:r w:rsidRPr="004E396E">
        <w:rPr>
          <w:rFonts w:ascii="Times New Roman" w:hAnsi="Times New Roman" w:cs="Times New Roman"/>
          <w:lang w:val="en-US"/>
        </w:rPr>
        <w:t>Bildung</w:t>
      </w:r>
      <w:proofErr w:type="spellEnd"/>
      <w:r w:rsidRPr="004E396E">
        <w:rPr>
          <w:rFonts w:ascii="Times New Roman" w:hAnsi="Times New Roman" w:cs="Times New Roman"/>
          <w:lang w:val="en-US"/>
        </w:rPr>
        <w:t xml:space="preserve">, 2015. - </w:t>
      </w:r>
      <w:r w:rsidRPr="000D3470">
        <w:rPr>
          <w:rFonts w:ascii="Times New Roman" w:hAnsi="Times New Roman" w:cs="Times New Roman"/>
          <w:lang w:val="en-US"/>
        </w:rPr>
        <w:t xml:space="preserve"> S. 337.</w:t>
      </w:r>
    </w:p>
  </w:footnote>
  <w:footnote w:id="176">
    <w:p w:rsidR="00A227E3" w:rsidRPr="000D3470" w:rsidRDefault="00A227E3">
      <w:pPr>
        <w:pStyle w:val="a3"/>
        <w:rPr>
          <w:rFonts w:ascii="Times New Roman" w:hAnsi="Times New Roman" w:cs="Times New Roman"/>
          <w:lang w:val="en-US"/>
        </w:rPr>
      </w:pPr>
      <w:r w:rsidRPr="000D3470">
        <w:rPr>
          <w:rStyle w:val="a5"/>
          <w:rFonts w:ascii="Times New Roman" w:hAnsi="Times New Roman" w:cs="Times New Roman"/>
        </w:rPr>
        <w:footnoteRef/>
      </w:r>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Rede</w:t>
      </w:r>
      <w:proofErr w:type="spellEnd"/>
      <w:r w:rsidRPr="000D3470">
        <w:rPr>
          <w:rFonts w:ascii="Times New Roman" w:hAnsi="Times New Roman" w:cs="Times New Roman"/>
          <w:lang w:val="en-US"/>
        </w:rPr>
        <w:t xml:space="preserve"> der </w:t>
      </w:r>
      <w:proofErr w:type="spellStart"/>
      <w:r w:rsidRPr="000D3470">
        <w:rPr>
          <w:rFonts w:ascii="Times New Roman" w:hAnsi="Times New Roman" w:cs="Times New Roman"/>
          <w:lang w:val="en-US"/>
        </w:rPr>
        <w:t>Bundesministerin</w:t>
      </w:r>
      <w:proofErr w:type="spellEnd"/>
      <w:r w:rsidRPr="000D3470">
        <w:rPr>
          <w:rFonts w:ascii="Times New Roman" w:hAnsi="Times New Roman" w:cs="Times New Roman"/>
          <w:lang w:val="en-US"/>
        </w:rPr>
        <w:t xml:space="preserve"> der </w:t>
      </w:r>
      <w:proofErr w:type="spellStart"/>
      <w:r w:rsidRPr="000D3470">
        <w:rPr>
          <w:rFonts w:ascii="Times New Roman" w:hAnsi="Times New Roman" w:cs="Times New Roman"/>
          <w:lang w:val="en-US"/>
        </w:rPr>
        <w:t>Verteidigung</w:t>
      </w:r>
      <w:proofErr w:type="spellEnd"/>
      <w:r w:rsidRPr="000D3470">
        <w:rPr>
          <w:rFonts w:ascii="Times New Roman" w:hAnsi="Times New Roman" w:cs="Times New Roman"/>
          <w:lang w:val="en-US"/>
        </w:rPr>
        <w:t xml:space="preserve"> Dr. Ursula von der </w:t>
      </w:r>
      <w:proofErr w:type="spellStart"/>
      <w:r w:rsidRPr="000D3470">
        <w:rPr>
          <w:rFonts w:ascii="Times New Roman" w:hAnsi="Times New Roman" w:cs="Times New Roman"/>
          <w:lang w:val="en-US"/>
        </w:rPr>
        <w:t>Leyen</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anlässlich</w:t>
      </w:r>
      <w:proofErr w:type="spellEnd"/>
      <w:r w:rsidRPr="000D3470">
        <w:rPr>
          <w:rFonts w:ascii="Times New Roman" w:hAnsi="Times New Roman" w:cs="Times New Roman"/>
          <w:lang w:val="en-US"/>
        </w:rPr>
        <w:t xml:space="preserve"> der </w:t>
      </w:r>
      <w:proofErr w:type="spellStart"/>
      <w:r w:rsidRPr="000D3470">
        <w:rPr>
          <w:rFonts w:ascii="Times New Roman" w:hAnsi="Times New Roman" w:cs="Times New Roman"/>
          <w:lang w:val="en-US"/>
        </w:rPr>
        <w:t>Eröffnung</w:t>
      </w:r>
      <w:proofErr w:type="spellEnd"/>
      <w:r w:rsidRPr="000D3470">
        <w:rPr>
          <w:rFonts w:ascii="Times New Roman" w:hAnsi="Times New Roman" w:cs="Times New Roman"/>
          <w:lang w:val="en-US"/>
        </w:rPr>
        <w:t xml:space="preserve"> der </w:t>
      </w:r>
      <w:proofErr w:type="spellStart"/>
      <w:r w:rsidRPr="000D3470">
        <w:rPr>
          <w:rFonts w:ascii="Times New Roman" w:hAnsi="Times New Roman" w:cs="Times New Roman"/>
          <w:lang w:val="en-US"/>
        </w:rPr>
        <w:t>Münchner</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Sicherheitskonferenz</w:t>
      </w:r>
      <w:proofErr w:type="spellEnd"/>
      <w:r w:rsidRPr="000D3470">
        <w:rPr>
          <w:rFonts w:ascii="Times New Roman" w:hAnsi="Times New Roman" w:cs="Times New Roman"/>
          <w:lang w:val="en-US"/>
        </w:rPr>
        <w:t xml:space="preserve"> am 17 </w:t>
      </w:r>
      <w:proofErr w:type="spellStart"/>
      <w:r w:rsidRPr="000D3470">
        <w:rPr>
          <w:rFonts w:ascii="Times New Roman" w:hAnsi="Times New Roman" w:cs="Times New Roman"/>
          <w:lang w:val="en-US"/>
        </w:rPr>
        <w:t>Februar</w:t>
      </w:r>
      <w:proofErr w:type="spellEnd"/>
      <w:r w:rsidRPr="000D3470">
        <w:rPr>
          <w:rFonts w:ascii="Times New Roman" w:hAnsi="Times New Roman" w:cs="Times New Roman"/>
          <w:lang w:val="en-US"/>
        </w:rPr>
        <w:t xml:space="preserve"> 2017 in </w:t>
      </w:r>
      <w:proofErr w:type="spellStart"/>
      <w:r w:rsidRPr="000D3470">
        <w:rPr>
          <w:rFonts w:ascii="Times New Roman" w:hAnsi="Times New Roman" w:cs="Times New Roman"/>
          <w:lang w:val="en-US"/>
        </w:rPr>
        <w:t>München</w:t>
      </w:r>
      <w:proofErr w:type="spellEnd"/>
      <w:r w:rsidRPr="000D3470">
        <w:rPr>
          <w:rFonts w:ascii="Times New Roman" w:hAnsi="Times New Roman" w:cs="Times New Roman"/>
          <w:lang w:val="en-US"/>
        </w:rPr>
        <w:t xml:space="preserve"> // </w:t>
      </w:r>
      <w:proofErr w:type="spellStart"/>
      <w:r w:rsidRPr="000D3470">
        <w:rPr>
          <w:rFonts w:ascii="Times New Roman" w:hAnsi="Times New Roman" w:cs="Times New Roman"/>
          <w:lang w:val="en-US"/>
        </w:rPr>
        <w:t>Bundesministerium</w:t>
      </w:r>
      <w:proofErr w:type="spellEnd"/>
      <w:r w:rsidRPr="000D3470">
        <w:rPr>
          <w:rFonts w:ascii="Times New Roman" w:hAnsi="Times New Roman" w:cs="Times New Roman"/>
          <w:lang w:val="en-US"/>
        </w:rPr>
        <w:t xml:space="preserve"> der </w:t>
      </w:r>
      <w:proofErr w:type="spellStart"/>
      <w:r w:rsidRPr="000D3470">
        <w:rPr>
          <w:rFonts w:ascii="Times New Roman" w:hAnsi="Times New Roman" w:cs="Times New Roman"/>
          <w:lang w:val="en-US"/>
        </w:rPr>
        <w:t>Verteidigung</w:t>
      </w:r>
      <w:proofErr w:type="spellEnd"/>
      <w:r w:rsidRPr="000D3470">
        <w:rPr>
          <w:rFonts w:ascii="Times New Roman" w:hAnsi="Times New Roman" w:cs="Times New Roman"/>
          <w:lang w:val="en-US"/>
        </w:rPr>
        <w:t xml:space="preserve">, 17.02.2017 (URL:https://www.bmvg.de/resource/resource/TU1jZzdTaGNNanAzeDRBMlRGeEU3WHVDTGFRc3R5bHFEclVIR0M0bmJjM2Vya0lYejdaWUlTNjFtZi8rT0ZPMXE4YmhlcEF2Smxsd3AySkRNbVdKR1FnQWhJcCsxZ01rb0dPcXg5ekRMajQ9/Rede_BMin_MSC.pdf, </w:t>
      </w:r>
      <w:r w:rsidRPr="000D3470">
        <w:rPr>
          <w:rFonts w:ascii="Times New Roman" w:hAnsi="Times New Roman" w:cs="Times New Roman"/>
        </w:rPr>
        <w:t>дата</w:t>
      </w:r>
      <w:r w:rsidRPr="000D3470">
        <w:rPr>
          <w:rFonts w:ascii="Times New Roman" w:hAnsi="Times New Roman" w:cs="Times New Roman"/>
          <w:lang w:val="en-US"/>
        </w:rPr>
        <w:t xml:space="preserve"> </w:t>
      </w:r>
      <w:r w:rsidRPr="000D3470">
        <w:rPr>
          <w:rFonts w:ascii="Times New Roman" w:hAnsi="Times New Roman" w:cs="Times New Roman"/>
        </w:rPr>
        <w:t>обращения</w:t>
      </w:r>
      <w:r w:rsidRPr="000D3470">
        <w:rPr>
          <w:rFonts w:ascii="Times New Roman" w:hAnsi="Times New Roman" w:cs="Times New Roman"/>
          <w:lang w:val="en-US"/>
        </w:rPr>
        <w:t>: 02.05.2017).</w:t>
      </w:r>
    </w:p>
  </w:footnote>
  <w:footnote w:id="177">
    <w:p w:rsidR="00A227E3" w:rsidRPr="0051342A" w:rsidRDefault="00A227E3" w:rsidP="00FB5821">
      <w:pPr>
        <w:pStyle w:val="a3"/>
        <w:rPr>
          <w:rFonts w:ascii="Times New Roman" w:hAnsi="Times New Roman" w:cs="Times New Roman"/>
          <w:lang w:val="en-US"/>
        </w:rPr>
      </w:pPr>
      <w:r w:rsidRPr="000D3470">
        <w:rPr>
          <w:rStyle w:val="a5"/>
          <w:rFonts w:ascii="Times New Roman" w:hAnsi="Times New Roman" w:cs="Times New Roman"/>
        </w:rPr>
        <w:footnoteRef/>
      </w:r>
      <w:r w:rsidRPr="0051342A">
        <w:rPr>
          <w:rFonts w:ascii="Times New Roman" w:hAnsi="Times New Roman" w:cs="Times New Roman"/>
        </w:rPr>
        <w:t xml:space="preserve"> </w:t>
      </w:r>
      <w:r w:rsidRPr="000D3470">
        <w:rPr>
          <w:rFonts w:ascii="Times New Roman" w:hAnsi="Times New Roman" w:cs="Times New Roman"/>
        </w:rPr>
        <w:t>Кочетов</w:t>
      </w:r>
      <w:r w:rsidRPr="0051342A">
        <w:rPr>
          <w:rFonts w:ascii="Times New Roman" w:hAnsi="Times New Roman" w:cs="Times New Roman"/>
        </w:rPr>
        <w:t xml:space="preserve"> </w:t>
      </w:r>
      <w:r w:rsidRPr="000D3470">
        <w:rPr>
          <w:rFonts w:ascii="Times New Roman" w:hAnsi="Times New Roman" w:cs="Times New Roman"/>
        </w:rPr>
        <w:t>Э</w:t>
      </w:r>
      <w:r w:rsidRPr="0051342A">
        <w:rPr>
          <w:rFonts w:ascii="Times New Roman" w:hAnsi="Times New Roman" w:cs="Times New Roman"/>
        </w:rPr>
        <w:t xml:space="preserve">. </w:t>
      </w:r>
      <w:r w:rsidRPr="000D3470">
        <w:rPr>
          <w:rFonts w:ascii="Times New Roman" w:hAnsi="Times New Roman" w:cs="Times New Roman"/>
        </w:rPr>
        <w:t>Выход</w:t>
      </w:r>
      <w:r w:rsidRPr="0051342A">
        <w:rPr>
          <w:rFonts w:ascii="Times New Roman" w:hAnsi="Times New Roman" w:cs="Times New Roman"/>
        </w:rPr>
        <w:t xml:space="preserve"> </w:t>
      </w:r>
      <w:r w:rsidRPr="000D3470">
        <w:rPr>
          <w:rFonts w:ascii="Times New Roman" w:hAnsi="Times New Roman" w:cs="Times New Roman"/>
        </w:rPr>
        <w:t>Великобритании</w:t>
      </w:r>
      <w:r w:rsidRPr="0051342A">
        <w:rPr>
          <w:rFonts w:ascii="Times New Roman" w:hAnsi="Times New Roman" w:cs="Times New Roman"/>
        </w:rPr>
        <w:t xml:space="preserve"> </w:t>
      </w:r>
      <w:r w:rsidRPr="000D3470">
        <w:rPr>
          <w:rFonts w:ascii="Times New Roman" w:hAnsi="Times New Roman" w:cs="Times New Roman"/>
        </w:rPr>
        <w:t>из</w:t>
      </w:r>
      <w:r w:rsidRPr="0051342A">
        <w:rPr>
          <w:rFonts w:ascii="Times New Roman" w:hAnsi="Times New Roman" w:cs="Times New Roman"/>
        </w:rPr>
        <w:t xml:space="preserve"> </w:t>
      </w:r>
      <w:r w:rsidRPr="000D3470">
        <w:rPr>
          <w:rFonts w:ascii="Times New Roman" w:hAnsi="Times New Roman" w:cs="Times New Roman"/>
        </w:rPr>
        <w:t>Евросоюза</w:t>
      </w:r>
      <w:r w:rsidRPr="0051342A">
        <w:rPr>
          <w:rFonts w:ascii="Times New Roman" w:hAnsi="Times New Roman" w:cs="Times New Roman"/>
        </w:rPr>
        <w:t xml:space="preserve"> </w:t>
      </w:r>
      <w:r w:rsidRPr="000D3470">
        <w:rPr>
          <w:rFonts w:ascii="Times New Roman" w:hAnsi="Times New Roman" w:cs="Times New Roman"/>
        </w:rPr>
        <w:t>с</w:t>
      </w:r>
      <w:r w:rsidRPr="0051342A">
        <w:rPr>
          <w:rFonts w:ascii="Times New Roman" w:hAnsi="Times New Roman" w:cs="Times New Roman"/>
        </w:rPr>
        <w:t xml:space="preserve"> </w:t>
      </w:r>
      <w:r w:rsidRPr="000D3470">
        <w:rPr>
          <w:rFonts w:ascii="Times New Roman" w:hAnsi="Times New Roman" w:cs="Times New Roman"/>
        </w:rPr>
        <w:t>позиции</w:t>
      </w:r>
      <w:r w:rsidRPr="0051342A">
        <w:rPr>
          <w:rFonts w:ascii="Times New Roman" w:hAnsi="Times New Roman" w:cs="Times New Roman"/>
        </w:rPr>
        <w:t xml:space="preserve"> </w:t>
      </w:r>
      <w:r w:rsidRPr="000D3470">
        <w:rPr>
          <w:rFonts w:ascii="Times New Roman" w:hAnsi="Times New Roman" w:cs="Times New Roman"/>
        </w:rPr>
        <w:t>геоэкономических</w:t>
      </w:r>
      <w:r w:rsidRPr="0051342A">
        <w:rPr>
          <w:rFonts w:ascii="Times New Roman" w:hAnsi="Times New Roman" w:cs="Times New Roman"/>
        </w:rPr>
        <w:t xml:space="preserve"> </w:t>
      </w:r>
      <w:r w:rsidRPr="000D3470">
        <w:rPr>
          <w:rFonts w:ascii="Times New Roman" w:hAnsi="Times New Roman" w:cs="Times New Roman"/>
        </w:rPr>
        <w:t>воззрений</w:t>
      </w:r>
      <w:r w:rsidRPr="0051342A">
        <w:rPr>
          <w:rFonts w:ascii="Times New Roman" w:hAnsi="Times New Roman" w:cs="Times New Roman"/>
        </w:rPr>
        <w:t xml:space="preserve"> / </w:t>
      </w:r>
      <w:r>
        <w:rPr>
          <w:rFonts w:ascii="Times New Roman" w:hAnsi="Times New Roman" w:cs="Times New Roman"/>
        </w:rPr>
        <w:t>Э</w:t>
      </w:r>
      <w:r w:rsidRPr="0051342A">
        <w:rPr>
          <w:rFonts w:ascii="Times New Roman" w:hAnsi="Times New Roman" w:cs="Times New Roman"/>
        </w:rPr>
        <w:t>.</w:t>
      </w:r>
      <w:r>
        <w:rPr>
          <w:rFonts w:ascii="Times New Roman" w:hAnsi="Times New Roman" w:cs="Times New Roman"/>
        </w:rPr>
        <w:t xml:space="preserve"> Кочетов </w:t>
      </w:r>
      <w:r w:rsidRPr="0051342A">
        <w:rPr>
          <w:rFonts w:ascii="Times New Roman" w:hAnsi="Times New Roman" w:cs="Times New Roman"/>
        </w:rPr>
        <w:t xml:space="preserve">// </w:t>
      </w:r>
      <w:r w:rsidRPr="000D3470">
        <w:rPr>
          <w:rFonts w:ascii="Times New Roman" w:hAnsi="Times New Roman" w:cs="Times New Roman"/>
        </w:rPr>
        <w:t>Наука</w:t>
      </w:r>
      <w:r w:rsidRPr="0051342A">
        <w:rPr>
          <w:rFonts w:ascii="Times New Roman" w:hAnsi="Times New Roman" w:cs="Times New Roman"/>
        </w:rPr>
        <w:t xml:space="preserve"> </w:t>
      </w:r>
      <w:r w:rsidRPr="000D3470">
        <w:rPr>
          <w:rFonts w:ascii="Times New Roman" w:hAnsi="Times New Roman" w:cs="Times New Roman"/>
        </w:rPr>
        <w:t>и</w:t>
      </w:r>
      <w:r w:rsidRPr="0051342A">
        <w:rPr>
          <w:rFonts w:ascii="Times New Roman" w:hAnsi="Times New Roman" w:cs="Times New Roman"/>
        </w:rPr>
        <w:t xml:space="preserve"> </w:t>
      </w:r>
      <w:r w:rsidRPr="000D3470">
        <w:rPr>
          <w:rFonts w:ascii="Times New Roman" w:hAnsi="Times New Roman" w:cs="Times New Roman"/>
        </w:rPr>
        <w:t>инновации</w:t>
      </w:r>
      <w:r>
        <w:rPr>
          <w:rFonts w:ascii="Times New Roman" w:hAnsi="Times New Roman" w:cs="Times New Roman"/>
        </w:rPr>
        <w:t>.</w:t>
      </w:r>
      <w:r w:rsidRPr="0051342A">
        <w:rPr>
          <w:rFonts w:ascii="Times New Roman" w:hAnsi="Times New Roman" w:cs="Times New Roman"/>
        </w:rPr>
        <w:t xml:space="preserve"> </w:t>
      </w:r>
      <w:r w:rsidRPr="0051342A">
        <w:rPr>
          <w:rFonts w:ascii="Times New Roman" w:hAnsi="Times New Roman" w:cs="Times New Roman"/>
          <w:lang w:val="en-US"/>
        </w:rPr>
        <w:t xml:space="preserve">2016. №11. - </w:t>
      </w:r>
      <w:r w:rsidRPr="000D3470">
        <w:rPr>
          <w:rFonts w:ascii="Times New Roman" w:hAnsi="Times New Roman" w:cs="Times New Roman"/>
        </w:rPr>
        <w:t>С</w:t>
      </w:r>
      <w:r w:rsidRPr="0051342A">
        <w:rPr>
          <w:rFonts w:ascii="Times New Roman" w:hAnsi="Times New Roman" w:cs="Times New Roman"/>
          <w:lang w:val="en-US"/>
        </w:rPr>
        <w:t>. 6.</w:t>
      </w:r>
    </w:p>
  </w:footnote>
  <w:footnote w:id="178">
    <w:p w:rsidR="00A227E3" w:rsidRPr="000D3470" w:rsidRDefault="00A227E3" w:rsidP="00FB5821">
      <w:pPr>
        <w:pStyle w:val="a3"/>
        <w:rPr>
          <w:rFonts w:ascii="Times New Roman" w:hAnsi="Times New Roman" w:cs="Times New Roman"/>
          <w:lang w:val="en-US"/>
        </w:rPr>
      </w:pPr>
      <w:r w:rsidRPr="000D3470">
        <w:rPr>
          <w:rStyle w:val="a5"/>
          <w:rFonts w:ascii="Times New Roman" w:hAnsi="Times New Roman" w:cs="Times New Roman"/>
        </w:rPr>
        <w:footnoteRef/>
      </w:r>
      <w:r w:rsidRPr="000D3470">
        <w:rPr>
          <w:rFonts w:ascii="Times New Roman" w:hAnsi="Times New Roman" w:cs="Times New Roman"/>
          <w:lang w:val="en-US"/>
        </w:rPr>
        <w:t xml:space="preserve"> </w:t>
      </w:r>
      <w:proofErr w:type="gramStart"/>
      <w:r w:rsidRPr="000D3470">
        <w:rPr>
          <w:rFonts w:ascii="Times New Roman" w:hAnsi="Times New Roman" w:cs="Times New Roman"/>
          <w:lang w:val="en-US"/>
        </w:rPr>
        <w:t>Trump will</w:t>
      </w:r>
      <w:proofErr w:type="gram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einreise</w:t>
      </w:r>
      <w:proofErr w:type="spellEnd"/>
      <w:r w:rsidRPr="000D3470">
        <w:rPr>
          <w:rFonts w:ascii="Times New Roman" w:hAnsi="Times New Roman" w:cs="Times New Roman"/>
          <w:lang w:val="en-US"/>
        </w:rPr>
        <w:t xml:space="preserve"> in die USA </w:t>
      </w:r>
      <w:proofErr w:type="spellStart"/>
      <w:r w:rsidRPr="000D3470">
        <w:rPr>
          <w:rFonts w:ascii="Times New Roman" w:hAnsi="Times New Roman" w:cs="Times New Roman"/>
          <w:lang w:val="en-US"/>
        </w:rPr>
        <w:t>erschweren</w:t>
      </w:r>
      <w:proofErr w:type="spellEnd"/>
      <w:r w:rsidRPr="000D3470">
        <w:rPr>
          <w:rFonts w:ascii="Times New Roman" w:hAnsi="Times New Roman" w:cs="Times New Roman"/>
          <w:lang w:val="en-US"/>
        </w:rPr>
        <w:t xml:space="preserve"> // </w:t>
      </w:r>
      <w:proofErr w:type="spellStart"/>
      <w:r w:rsidRPr="000D3470">
        <w:rPr>
          <w:rFonts w:ascii="Times New Roman" w:hAnsi="Times New Roman" w:cs="Times New Roman"/>
          <w:lang w:val="en-US"/>
        </w:rPr>
        <w:t>Bild</w:t>
      </w:r>
      <w:proofErr w:type="spellEnd"/>
      <w:r w:rsidRPr="000D3470">
        <w:rPr>
          <w:rFonts w:ascii="Times New Roman" w:hAnsi="Times New Roman" w:cs="Times New Roman"/>
          <w:lang w:val="en-US"/>
        </w:rPr>
        <w:t xml:space="preserve">, 15.01.2017 (URL: http://www.bild.de/bild-plus/politik/ausland/donald-trump/das-grosse-bild-interview-49790140,view=conversionToLogin.bild.html, </w:t>
      </w:r>
      <w:r w:rsidRPr="000D3470">
        <w:rPr>
          <w:rFonts w:ascii="Times New Roman" w:hAnsi="Times New Roman" w:cs="Times New Roman"/>
        </w:rPr>
        <w:t>дата</w:t>
      </w:r>
      <w:r w:rsidRPr="000D3470">
        <w:rPr>
          <w:rFonts w:ascii="Times New Roman" w:hAnsi="Times New Roman" w:cs="Times New Roman"/>
          <w:lang w:val="en-US"/>
        </w:rPr>
        <w:t xml:space="preserve"> </w:t>
      </w:r>
      <w:r w:rsidRPr="000D3470">
        <w:rPr>
          <w:rFonts w:ascii="Times New Roman" w:hAnsi="Times New Roman" w:cs="Times New Roman"/>
        </w:rPr>
        <w:t>обращения</w:t>
      </w:r>
      <w:r w:rsidRPr="000D3470">
        <w:rPr>
          <w:rFonts w:ascii="Times New Roman" w:hAnsi="Times New Roman" w:cs="Times New Roman"/>
          <w:lang w:val="en-US"/>
        </w:rPr>
        <w:t>: 18.04.2017).</w:t>
      </w:r>
    </w:p>
  </w:footnote>
  <w:footnote w:id="179">
    <w:p w:rsidR="00A227E3" w:rsidRPr="000D3470" w:rsidRDefault="00A227E3">
      <w:pPr>
        <w:pStyle w:val="a3"/>
        <w:rPr>
          <w:rFonts w:ascii="Times New Roman" w:hAnsi="Times New Roman" w:cs="Times New Roman"/>
          <w:lang w:val="en-US"/>
        </w:rPr>
      </w:pPr>
      <w:r w:rsidRPr="000D3470">
        <w:rPr>
          <w:rStyle w:val="a5"/>
          <w:rFonts w:ascii="Times New Roman" w:hAnsi="Times New Roman" w:cs="Times New Roman"/>
        </w:rPr>
        <w:footnoteRef/>
      </w:r>
      <w:r w:rsidRPr="000D3470">
        <w:rPr>
          <w:rFonts w:ascii="Times New Roman" w:hAnsi="Times New Roman" w:cs="Times New Roman"/>
          <w:lang w:val="en-US"/>
        </w:rPr>
        <w:t xml:space="preserve"> White Paper 2016 on German Security Policy and the Future of the </w:t>
      </w:r>
      <w:proofErr w:type="spellStart"/>
      <w:r w:rsidRPr="000D3470">
        <w:rPr>
          <w:rFonts w:ascii="Times New Roman" w:hAnsi="Times New Roman" w:cs="Times New Roman"/>
          <w:lang w:val="en-US"/>
        </w:rPr>
        <w:t>Bundeswehr</w:t>
      </w:r>
      <w:proofErr w:type="spellEnd"/>
      <w:r w:rsidRPr="000D3470">
        <w:rPr>
          <w:rFonts w:ascii="Times New Roman" w:hAnsi="Times New Roman" w:cs="Times New Roman"/>
          <w:lang w:val="en-US"/>
        </w:rPr>
        <w:t xml:space="preserve">  // </w:t>
      </w:r>
      <w:proofErr w:type="spellStart"/>
      <w:r w:rsidRPr="000D3470">
        <w:rPr>
          <w:rFonts w:ascii="Times New Roman" w:hAnsi="Times New Roman" w:cs="Times New Roman"/>
          <w:lang w:val="en-US"/>
        </w:rPr>
        <w:t>Bundesministerium</w:t>
      </w:r>
      <w:proofErr w:type="spellEnd"/>
      <w:r w:rsidRPr="000D3470">
        <w:rPr>
          <w:rFonts w:ascii="Times New Roman" w:hAnsi="Times New Roman" w:cs="Times New Roman"/>
          <w:lang w:val="en-US"/>
        </w:rPr>
        <w:t xml:space="preserve"> der </w:t>
      </w:r>
      <w:proofErr w:type="spellStart"/>
      <w:r w:rsidRPr="000D3470">
        <w:rPr>
          <w:rFonts w:ascii="Times New Roman" w:hAnsi="Times New Roman" w:cs="Times New Roman"/>
          <w:lang w:val="en-US"/>
        </w:rPr>
        <w:t>Verteidigung</w:t>
      </w:r>
      <w:proofErr w:type="spellEnd"/>
      <w:r w:rsidRPr="000D3470">
        <w:rPr>
          <w:rFonts w:ascii="Times New Roman" w:hAnsi="Times New Roman" w:cs="Times New Roman"/>
          <w:lang w:val="en-US"/>
        </w:rPr>
        <w:t xml:space="preserve">, 18.07.2016 (URL:https://www.bmvg.de/resource/resource/UlRvcjZYSW1RcEVHaUd4cklzQU4yNWFvejhLbjVyYnR1OCt3ZlU1N09FVkZoYmR4Sjljb1E2UW9BdC9qQ3U1bmVEck9CbDgvcUFZaUhSL1dSSFA0alRxelpqQ3dyK1E3LzB4N0lXQ0lhcHM9/Weissbuch2016_barrierefrei.pdf, </w:t>
      </w:r>
      <w:proofErr w:type="spellStart"/>
      <w:r w:rsidRPr="000D3470">
        <w:rPr>
          <w:rFonts w:ascii="Times New Roman" w:hAnsi="Times New Roman" w:cs="Times New Roman"/>
          <w:lang w:val="en-US"/>
        </w:rPr>
        <w:t>дата</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обращения</w:t>
      </w:r>
      <w:proofErr w:type="spellEnd"/>
      <w:r w:rsidRPr="000D3470">
        <w:rPr>
          <w:rFonts w:ascii="Times New Roman" w:hAnsi="Times New Roman" w:cs="Times New Roman"/>
          <w:lang w:val="en-US"/>
        </w:rPr>
        <w:t>: 02.05.2017).</w:t>
      </w:r>
    </w:p>
  </w:footnote>
  <w:footnote w:id="180">
    <w:p w:rsidR="00A227E3" w:rsidRPr="000D3470" w:rsidRDefault="00A227E3">
      <w:pPr>
        <w:pStyle w:val="a3"/>
        <w:rPr>
          <w:rFonts w:ascii="Times New Roman" w:hAnsi="Times New Roman" w:cs="Times New Roman"/>
          <w:lang w:val="en-US"/>
        </w:rPr>
      </w:pPr>
      <w:r w:rsidRPr="000D3470">
        <w:rPr>
          <w:rStyle w:val="a5"/>
          <w:rFonts w:ascii="Times New Roman" w:hAnsi="Times New Roman" w:cs="Times New Roman"/>
        </w:rPr>
        <w:footnoteRef/>
      </w:r>
      <w:r w:rsidRPr="000D3470">
        <w:rPr>
          <w:rFonts w:ascii="Times New Roman" w:hAnsi="Times New Roman" w:cs="Times New Roman"/>
          <w:lang w:val="en-US"/>
        </w:rPr>
        <w:t xml:space="preserve"> Rating World Leaders: 2016 // Gallup Institute website (URL: http://www.gallup.com/reports/196292/rating-world-leaders-2016.aspx?g_source=Rating+World+Leaders&amp;g_medium=search&amp;g_campaign=tiles, </w:t>
      </w:r>
      <w:proofErr w:type="spellStart"/>
      <w:r w:rsidRPr="000D3470">
        <w:rPr>
          <w:rFonts w:ascii="Times New Roman" w:hAnsi="Times New Roman" w:cs="Times New Roman"/>
          <w:lang w:val="en-US"/>
        </w:rPr>
        <w:t>дата</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обращения</w:t>
      </w:r>
      <w:proofErr w:type="spellEnd"/>
      <w:r w:rsidRPr="000D3470">
        <w:rPr>
          <w:rFonts w:ascii="Times New Roman" w:hAnsi="Times New Roman" w:cs="Times New Roman"/>
          <w:lang w:val="en-US"/>
        </w:rPr>
        <w:t xml:space="preserve">: 05.04.2017). </w:t>
      </w:r>
    </w:p>
  </w:footnote>
  <w:footnote w:id="181">
    <w:p w:rsidR="00A227E3" w:rsidRPr="00552309" w:rsidRDefault="00A227E3" w:rsidP="00B54123">
      <w:pPr>
        <w:pStyle w:val="a3"/>
        <w:rPr>
          <w:rFonts w:ascii="Times New Roman" w:hAnsi="Times New Roman" w:cs="Times New Roman"/>
        </w:rPr>
      </w:pPr>
      <w:r w:rsidRPr="000D3470">
        <w:rPr>
          <w:rStyle w:val="a5"/>
          <w:rFonts w:ascii="Times New Roman" w:hAnsi="Times New Roman" w:cs="Times New Roman"/>
        </w:rPr>
        <w:footnoteRef/>
      </w:r>
      <w:r w:rsidRPr="00801CE7">
        <w:rPr>
          <w:rFonts w:ascii="Times New Roman" w:hAnsi="Times New Roman" w:cs="Times New Roman"/>
        </w:rPr>
        <w:t xml:space="preserve">  Власов Н.А. Уроки Гиндукуша: миссия Бундесвера в Афганистане и политика безопасности ФРГ / Н.А. Власов  // Вестник Санкт-Петербургского университета. </w:t>
      </w:r>
      <w:r w:rsidRPr="00552309">
        <w:rPr>
          <w:rFonts w:ascii="Times New Roman" w:hAnsi="Times New Roman" w:cs="Times New Roman"/>
        </w:rPr>
        <w:t>Серия 6. Политология. Международные отношения. – 2016. №3. -</w:t>
      </w:r>
      <w:r>
        <w:rPr>
          <w:rFonts w:ascii="Times New Roman" w:hAnsi="Times New Roman" w:cs="Times New Roman"/>
        </w:rPr>
        <w:t xml:space="preserve"> </w:t>
      </w:r>
      <w:r w:rsidRPr="000D3470">
        <w:rPr>
          <w:rFonts w:ascii="Times New Roman" w:hAnsi="Times New Roman" w:cs="Times New Roman"/>
        </w:rPr>
        <w:t>С</w:t>
      </w:r>
      <w:r w:rsidRPr="00552309">
        <w:rPr>
          <w:rFonts w:ascii="Times New Roman" w:hAnsi="Times New Roman" w:cs="Times New Roman"/>
        </w:rPr>
        <w:t>. 115.</w:t>
      </w:r>
    </w:p>
  </w:footnote>
  <w:footnote w:id="182">
    <w:p w:rsidR="00A227E3" w:rsidRPr="007B40D6" w:rsidRDefault="00A227E3" w:rsidP="00B54123">
      <w:pPr>
        <w:pStyle w:val="a3"/>
        <w:rPr>
          <w:rFonts w:ascii="Times New Roman" w:hAnsi="Times New Roman" w:cs="Times New Roman"/>
        </w:rPr>
      </w:pPr>
      <w:r w:rsidRPr="000D3470">
        <w:rPr>
          <w:rStyle w:val="a5"/>
          <w:rFonts w:ascii="Times New Roman" w:hAnsi="Times New Roman" w:cs="Times New Roman"/>
        </w:rPr>
        <w:footnoteRef/>
      </w:r>
      <w:proofErr w:type="spellStart"/>
      <w:r w:rsidRPr="00552309">
        <w:rPr>
          <w:rFonts w:ascii="Times New Roman" w:hAnsi="Times New Roman" w:cs="Times New Roman"/>
          <w:lang w:val="en-US"/>
        </w:rPr>
        <w:t>Zapfe</w:t>
      </w:r>
      <w:proofErr w:type="spellEnd"/>
      <w:r w:rsidRPr="00552309">
        <w:rPr>
          <w:rFonts w:ascii="Times New Roman" w:hAnsi="Times New Roman" w:cs="Times New Roman"/>
          <w:lang w:val="en-US"/>
        </w:rPr>
        <w:t xml:space="preserve"> M. </w:t>
      </w:r>
      <w:proofErr w:type="spellStart"/>
      <w:r w:rsidRPr="00552309">
        <w:rPr>
          <w:rFonts w:ascii="Times New Roman" w:hAnsi="Times New Roman" w:cs="Times New Roman"/>
          <w:lang w:val="en-US"/>
        </w:rPr>
        <w:t>Nach</w:t>
      </w:r>
      <w:proofErr w:type="spellEnd"/>
      <w:r w:rsidRPr="00552309">
        <w:rPr>
          <w:rFonts w:ascii="Times New Roman" w:hAnsi="Times New Roman" w:cs="Times New Roman"/>
          <w:lang w:val="en-US"/>
        </w:rPr>
        <w:t xml:space="preserve"> Kabul und </w:t>
      </w:r>
      <w:proofErr w:type="spellStart"/>
      <w:r w:rsidRPr="00552309">
        <w:rPr>
          <w:rFonts w:ascii="Times New Roman" w:hAnsi="Times New Roman" w:cs="Times New Roman"/>
          <w:lang w:val="en-US"/>
        </w:rPr>
        <w:t>Krim</w:t>
      </w:r>
      <w:proofErr w:type="spellEnd"/>
      <w:r w:rsidRPr="00552309">
        <w:rPr>
          <w:rFonts w:ascii="Times New Roman" w:hAnsi="Times New Roman" w:cs="Times New Roman"/>
          <w:lang w:val="en-US"/>
        </w:rPr>
        <w:t xml:space="preserve"> - Deutschland in NATO und EU / M. </w:t>
      </w:r>
      <w:proofErr w:type="spellStart"/>
      <w:proofErr w:type="gramStart"/>
      <w:r w:rsidRPr="00552309">
        <w:rPr>
          <w:rFonts w:ascii="Times New Roman" w:hAnsi="Times New Roman" w:cs="Times New Roman"/>
          <w:lang w:val="en-US"/>
        </w:rPr>
        <w:t>Zapfe</w:t>
      </w:r>
      <w:proofErr w:type="spellEnd"/>
      <w:r w:rsidRPr="00552309">
        <w:rPr>
          <w:rFonts w:ascii="Times New Roman" w:hAnsi="Times New Roman" w:cs="Times New Roman"/>
          <w:lang w:val="en-US"/>
        </w:rPr>
        <w:t xml:space="preserve">  /</w:t>
      </w:r>
      <w:proofErr w:type="gramEnd"/>
      <w:r w:rsidRPr="00552309">
        <w:rPr>
          <w:rFonts w:ascii="Times New Roman" w:hAnsi="Times New Roman" w:cs="Times New Roman"/>
          <w:lang w:val="en-US"/>
        </w:rPr>
        <w:t xml:space="preserve">/ Am </w:t>
      </w:r>
      <w:proofErr w:type="spellStart"/>
      <w:r w:rsidRPr="00552309">
        <w:rPr>
          <w:rFonts w:ascii="Times New Roman" w:hAnsi="Times New Roman" w:cs="Times New Roman"/>
          <w:lang w:val="en-US"/>
        </w:rPr>
        <w:t>Hindukusch</w:t>
      </w:r>
      <w:proofErr w:type="spellEnd"/>
      <w:r w:rsidRPr="00552309">
        <w:rPr>
          <w:rFonts w:ascii="Times New Roman" w:hAnsi="Times New Roman" w:cs="Times New Roman"/>
          <w:lang w:val="en-US"/>
        </w:rPr>
        <w:t xml:space="preserve"> - und </w:t>
      </w:r>
      <w:proofErr w:type="spellStart"/>
      <w:r w:rsidRPr="00552309">
        <w:rPr>
          <w:rFonts w:ascii="Times New Roman" w:hAnsi="Times New Roman" w:cs="Times New Roman"/>
          <w:lang w:val="en-US"/>
        </w:rPr>
        <w:t>weiter</w:t>
      </w:r>
      <w:proofErr w:type="spellEnd"/>
      <w:r w:rsidRPr="00552309">
        <w:rPr>
          <w:rFonts w:ascii="Times New Roman" w:hAnsi="Times New Roman" w:cs="Times New Roman"/>
          <w:lang w:val="en-US"/>
        </w:rPr>
        <w:t xml:space="preserve">? Die </w:t>
      </w:r>
      <w:proofErr w:type="spellStart"/>
      <w:r w:rsidRPr="00552309">
        <w:rPr>
          <w:rFonts w:ascii="Times New Roman" w:hAnsi="Times New Roman" w:cs="Times New Roman"/>
          <w:lang w:val="en-US"/>
        </w:rPr>
        <w:t>Bundeswehr</w:t>
      </w:r>
      <w:proofErr w:type="spellEnd"/>
      <w:r w:rsidRPr="00552309">
        <w:rPr>
          <w:rFonts w:ascii="Times New Roman" w:hAnsi="Times New Roman" w:cs="Times New Roman"/>
          <w:lang w:val="en-US"/>
        </w:rPr>
        <w:t xml:space="preserve"> </w:t>
      </w:r>
      <w:proofErr w:type="spellStart"/>
      <w:r w:rsidRPr="00552309">
        <w:rPr>
          <w:rFonts w:ascii="Times New Roman" w:hAnsi="Times New Roman" w:cs="Times New Roman"/>
          <w:lang w:val="en-US"/>
        </w:rPr>
        <w:t>im</w:t>
      </w:r>
      <w:proofErr w:type="spellEnd"/>
      <w:r w:rsidRPr="00552309">
        <w:rPr>
          <w:rFonts w:ascii="Times New Roman" w:hAnsi="Times New Roman" w:cs="Times New Roman"/>
          <w:lang w:val="en-US"/>
        </w:rPr>
        <w:t xml:space="preserve"> </w:t>
      </w:r>
      <w:proofErr w:type="spellStart"/>
      <w:r w:rsidRPr="00552309">
        <w:rPr>
          <w:rFonts w:ascii="Times New Roman" w:hAnsi="Times New Roman" w:cs="Times New Roman"/>
          <w:lang w:val="en-US"/>
        </w:rPr>
        <w:t>Auslandseinsatz</w:t>
      </w:r>
      <w:proofErr w:type="spellEnd"/>
      <w:r w:rsidRPr="00552309">
        <w:rPr>
          <w:rFonts w:ascii="Times New Roman" w:hAnsi="Times New Roman" w:cs="Times New Roman"/>
          <w:lang w:val="en-US"/>
        </w:rPr>
        <w:t xml:space="preserve">. </w:t>
      </w:r>
      <w:proofErr w:type="spellStart"/>
      <w:r w:rsidRPr="00552309">
        <w:rPr>
          <w:rFonts w:ascii="Times New Roman" w:hAnsi="Times New Roman" w:cs="Times New Roman"/>
          <w:lang w:val="en-US"/>
        </w:rPr>
        <w:t>Erfahrungen</w:t>
      </w:r>
      <w:proofErr w:type="spellEnd"/>
      <w:r w:rsidRPr="00552309">
        <w:rPr>
          <w:rFonts w:ascii="Times New Roman" w:hAnsi="Times New Roman" w:cs="Times New Roman"/>
          <w:lang w:val="en-US"/>
        </w:rPr>
        <w:t xml:space="preserve">, </w:t>
      </w:r>
      <w:proofErr w:type="spellStart"/>
      <w:r w:rsidRPr="00552309">
        <w:rPr>
          <w:rFonts w:ascii="Times New Roman" w:hAnsi="Times New Roman" w:cs="Times New Roman"/>
          <w:lang w:val="en-US"/>
        </w:rPr>
        <w:t>Bilanzen</w:t>
      </w:r>
      <w:proofErr w:type="spellEnd"/>
      <w:r w:rsidRPr="00552309">
        <w:rPr>
          <w:rFonts w:ascii="Times New Roman" w:hAnsi="Times New Roman" w:cs="Times New Roman"/>
          <w:lang w:val="en-US"/>
        </w:rPr>
        <w:t xml:space="preserve">, </w:t>
      </w:r>
      <w:proofErr w:type="spellStart"/>
      <w:r w:rsidRPr="00552309">
        <w:rPr>
          <w:rFonts w:ascii="Times New Roman" w:hAnsi="Times New Roman" w:cs="Times New Roman"/>
          <w:lang w:val="en-US"/>
        </w:rPr>
        <w:t>Ausblicke</w:t>
      </w:r>
      <w:proofErr w:type="spellEnd"/>
      <w:r w:rsidRPr="00552309">
        <w:rPr>
          <w:rFonts w:ascii="Times New Roman" w:hAnsi="Times New Roman" w:cs="Times New Roman"/>
          <w:lang w:val="en-US"/>
        </w:rPr>
        <w:t xml:space="preserve"> / R.L </w:t>
      </w:r>
      <w:proofErr w:type="spellStart"/>
      <w:r w:rsidRPr="00552309">
        <w:rPr>
          <w:rFonts w:ascii="Times New Roman" w:hAnsi="Times New Roman" w:cs="Times New Roman"/>
          <w:lang w:val="en-US"/>
        </w:rPr>
        <w:t>Glatz</w:t>
      </w:r>
      <w:proofErr w:type="spellEnd"/>
      <w:proofErr w:type="gramStart"/>
      <w:r w:rsidRPr="00552309">
        <w:rPr>
          <w:rFonts w:ascii="Times New Roman" w:hAnsi="Times New Roman" w:cs="Times New Roman"/>
          <w:lang w:val="en-US"/>
        </w:rPr>
        <w:t>,  R</w:t>
      </w:r>
      <w:proofErr w:type="gramEnd"/>
      <w:r w:rsidRPr="00552309">
        <w:rPr>
          <w:rFonts w:ascii="Times New Roman" w:hAnsi="Times New Roman" w:cs="Times New Roman"/>
          <w:lang w:val="en-US"/>
        </w:rPr>
        <w:t xml:space="preserve">. </w:t>
      </w:r>
      <w:proofErr w:type="spellStart"/>
      <w:r w:rsidRPr="00552309">
        <w:rPr>
          <w:rFonts w:ascii="Times New Roman" w:hAnsi="Times New Roman" w:cs="Times New Roman"/>
          <w:lang w:val="en-US"/>
        </w:rPr>
        <w:t>Tophoven</w:t>
      </w:r>
      <w:proofErr w:type="spellEnd"/>
      <w:r w:rsidRPr="00552309">
        <w:rPr>
          <w:rFonts w:ascii="Times New Roman" w:hAnsi="Times New Roman" w:cs="Times New Roman"/>
          <w:lang w:val="en-US"/>
        </w:rPr>
        <w:t xml:space="preserve"> (</w:t>
      </w:r>
      <w:proofErr w:type="spellStart"/>
      <w:r w:rsidRPr="00552309">
        <w:rPr>
          <w:rFonts w:ascii="Times New Roman" w:hAnsi="Times New Roman" w:cs="Times New Roman"/>
          <w:lang w:val="en-US"/>
        </w:rPr>
        <w:t>Hrsg</w:t>
      </w:r>
      <w:proofErr w:type="spellEnd"/>
      <w:r w:rsidRPr="00552309">
        <w:rPr>
          <w:rFonts w:ascii="Times New Roman" w:hAnsi="Times New Roman" w:cs="Times New Roman"/>
          <w:lang w:val="en-US"/>
        </w:rPr>
        <w:t xml:space="preserve">.). </w:t>
      </w:r>
      <w:r w:rsidRPr="00A012FC">
        <w:rPr>
          <w:rFonts w:ascii="Times New Roman" w:hAnsi="Times New Roman" w:cs="Times New Roman"/>
          <w:lang w:val="en-US"/>
        </w:rPr>
        <w:t>Bonn</w:t>
      </w:r>
      <w:r w:rsidRPr="007B40D6">
        <w:rPr>
          <w:rFonts w:ascii="Times New Roman" w:hAnsi="Times New Roman" w:cs="Times New Roman"/>
        </w:rPr>
        <w:t xml:space="preserve">: </w:t>
      </w:r>
      <w:proofErr w:type="spellStart"/>
      <w:r w:rsidRPr="00A012FC">
        <w:rPr>
          <w:rFonts w:ascii="Times New Roman" w:hAnsi="Times New Roman" w:cs="Times New Roman"/>
          <w:lang w:val="en-US"/>
        </w:rPr>
        <w:t>Bundeszentrale</w:t>
      </w:r>
      <w:proofErr w:type="spellEnd"/>
      <w:r w:rsidRPr="007B40D6">
        <w:rPr>
          <w:rFonts w:ascii="Times New Roman" w:hAnsi="Times New Roman" w:cs="Times New Roman"/>
        </w:rPr>
        <w:t xml:space="preserve"> </w:t>
      </w:r>
      <w:r w:rsidRPr="00A012FC">
        <w:rPr>
          <w:rFonts w:ascii="Times New Roman" w:hAnsi="Times New Roman" w:cs="Times New Roman"/>
          <w:lang w:val="en-US"/>
        </w:rPr>
        <w:t>f</w:t>
      </w:r>
      <w:r w:rsidRPr="007B40D6">
        <w:rPr>
          <w:rFonts w:ascii="Times New Roman" w:hAnsi="Times New Roman" w:cs="Times New Roman"/>
        </w:rPr>
        <w:t>ü</w:t>
      </w:r>
      <w:r w:rsidRPr="00A012FC">
        <w:rPr>
          <w:rFonts w:ascii="Times New Roman" w:hAnsi="Times New Roman" w:cs="Times New Roman"/>
          <w:lang w:val="en-US"/>
        </w:rPr>
        <w:t>r</w:t>
      </w:r>
      <w:r w:rsidRPr="007B40D6">
        <w:rPr>
          <w:rFonts w:ascii="Times New Roman" w:hAnsi="Times New Roman" w:cs="Times New Roman"/>
        </w:rPr>
        <w:t xml:space="preserve"> </w:t>
      </w:r>
      <w:proofErr w:type="spellStart"/>
      <w:r w:rsidRPr="00A012FC">
        <w:rPr>
          <w:rFonts w:ascii="Times New Roman" w:hAnsi="Times New Roman" w:cs="Times New Roman"/>
          <w:lang w:val="en-US"/>
        </w:rPr>
        <w:t>politische</w:t>
      </w:r>
      <w:proofErr w:type="spellEnd"/>
      <w:r w:rsidRPr="007B40D6">
        <w:rPr>
          <w:rFonts w:ascii="Times New Roman" w:hAnsi="Times New Roman" w:cs="Times New Roman"/>
        </w:rPr>
        <w:t xml:space="preserve"> </w:t>
      </w:r>
      <w:proofErr w:type="spellStart"/>
      <w:r w:rsidRPr="00A012FC">
        <w:rPr>
          <w:rFonts w:ascii="Times New Roman" w:hAnsi="Times New Roman" w:cs="Times New Roman"/>
          <w:lang w:val="en-US"/>
        </w:rPr>
        <w:t>Bildung</w:t>
      </w:r>
      <w:proofErr w:type="spellEnd"/>
      <w:r w:rsidRPr="007B40D6">
        <w:rPr>
          <w:rFonts w:ascii="Times New Roman" w:hAnsi="Times New Roman" w:cs="Times New Roman"/>
        </w:rPr>
        <w:t xml:space="preserve">, 2015. - </w:t>
      </w:r>
      <w:r w:rsidRPr="000D3470">
        <w:rPr>
          <w:rFonts w:ascii="Times New Roman" w:hAnsi="Times New Roman" w:cs="Times New Roman"/>
          <w:lang w:val="en-US"/>
        </w:rPr>
        <w:t>S</w:t>
      </w:r>
      <w:r w:rsidRPr="007B40D6">
        <w:rPr>
          <w:rFonts w:ascii="Times New Roman" w:hAnsi="Times New Roman" w:cs="Times New Roman"/>
        </w:rPr>
        <w:t>.326.</w:t>
      </w:r>
    </w:p>
  </w:footnote>
  <w:footnote w:id="183">
    <w:p w:rsidR="00A227E3" w:rsidRPr="00A012FC" w:rsidRDefault="00A227E3">
      <w:pPr>
        <w:pStyle w:val="a3"/>
        <w:rPr>
          <w:rFonts w:ascii="Times New Roman" w:hAnsi="Times New Roman" w:cs="Times New Roman"/>
          <w:lang w:val="en-US"/>
        </w:rPr>
      </w:pPr>
      <w:bookmarkStart w:id="95" w:name="OLE_LINK54"/>
      <w:r w:rsidRPr="000D3470">
        <w:rPr>
          <w:rStyle w:val="a5"/>
          <w:rFonts w:ascii="Times New Roman" w:hAnsi="Times New Roman" w:cs="Times New Roman"/>
        </w:rPr>
        <w:footnoteRef/>
      </w:r>
      <w:bookmarkEnd w:id="95"/>
      <w:proofErr w:type="spellStart"/>
      <w:r w:rsidRPr="00A012FC">
        <w:rPr>
          <w:rFonts w:ascii="Times New Roman" w:hAnsi="Times New Roman" w:cs="Times New Roman"/>
        </w:rPr>
        <w:t>Ланьшина</w:t>
      </w:r>
      <w:proofErr w:type="spellEnd"/>
      <w:r w:rsidRPr="00A012FC">
        <w:rPr>
          <w:rFonts w:ascii="Times New Roman" w:hAnsi="Times New Roman" w:cs="Times New Roman"/>
        </w:rPr>
        <w:t xml:space="preserve"> Т.А. «Мягкая сила» Германии: культура, образование, наука / Т.А. </w:t>
      </w:r>
      <w:proofErr w:type="spellStart"/>
      <w:r w:rsidRPr="00A012FC">
        <w:rPr>
          <w:rFonts w:ascii="Times New Roman" w:hAnsi="Times New Roman" w:cs="Times New Roman"/>
        </w:rPr>
        <w:t>Ланьшина</w:t>
      </w:r>
      <w:proofErr w:type="spellEnd"/>
      <w:r w:rsidRPr="00A012FC">
        <w:rPr>
          <w:rFonts w:ascii="Times New Roman" w:hAnsi="Times New Roman" w:cs="Times New Roman"/>
        </w:rPr>
        <w:t xml:space="preserve">  // Вестник международных организаций: образование, наука, новая экономика. - 2014. Т. 9. № 2. - </w:t>
      </w:r>
      <w:r w:rsidRPr="000D3470">
        <w:rPr>
          <w:rFonts w:ascii="Times New Roman" w:hAnsi="Times New Roman" w:cs="Times New Roman"/>
        </w:rPr>
        <w:t>С</w:t>
      </w:r>
      <w:r w:rsidRPr="00A012FC">
        <w:rPr>
          <w:rFonts w:ascii="Times New Roman" w:hAnsi="Times New Roman" w:cs="Times New Roman"/>
          <w:lang w:val="en-US"/>
        </w:rPr>
        <w:t>. 29.</w:t>
      </w:r>
    </w:p>
  </w:footnote>
  <w:footnote w:id="184">
    <w:p w:rsidR="00A227E3" w:rsidRPr="007B40D6" w:rsidRDefault="00A227E3" w:rsidP="00960E9B">
      <w:pPr>
        <w:pStyle w:val="a3"/>
        <w:rPr>
          <w:rFonts w:ascii="Times New Roman" w:hAnsi="Times New Roman" w:cs="Times New Roman"/>
          <w:lang w:val="en-US"/>
        </w:rPr>
      </w:pPr>
      <w:r w:rsidRPr="000D3470">
        <w:rPr>
          <w:rStyle w:val="a5"/>
          <w:rFonts w:ascii="Times New Roman" w:hAnsi="Times New Roman" w:cs="Times New Roman"/>
        </w:rPr>
        <w:footnoteRef/>
      </w:r>
      <w:r w:rsidRPr="00A012FC">
        <w:rPr>
          <w:rFonts w:ascii="Times New Roman" w:hAnsi="Times New Roman" w:cs="Times New Roman"/>
          <w:lang w:val="en-US"/>
        </w:rPr>
        <w:t xml:space="preserve"> </w:t>
      </w:r>
      <w:proofErr w:type="spellStart"/>
      <w:r w:rsidRPr="000D3470">
        <w:rPr>
          <w:rFonts w:ascii="Times New Roman" w:hAnsi="Times New Roman" w:cs="Times New Roman"/>
          <w:lang w:val="en-US"/>
        </w:rPr>
        <w:t>Jahresbericht</w:t>
      </w:r>
      <w:proofErr w:type="spellEnd"/>
      <w:r w:rsidRPr="00A012FC">
        <w:rPr>
          <w:rFonts w:ascii="Times New Roman" w:hAnsi="Times New Roman" w:cs="Times New Roman"/>
          <w:lang w:val="en-US"/>
        </w:rPr>
        <w:t xml:space="preserve">, 2015 // </w:t>
      </w:r>
      <w:proofErr w:type="spellStart"/>
      <w:proofErr w:type="gramStart"/>
      <w:r w:rsidRPr="000D3470">
        <w:rPr>
          <w:rFonts w:ascii="Times New Roman" w:hAnsi="Times New Roman" w:cs="Times New Roman"/>
          <w:lang w:val="en-US"/>
        </w:rPr>
        <w:t>Bundesrechnungshof</w:t>
      </w:r>
      <w:proofErr w:type="spellEnd"/>
      <w:r w:rsidRPr="00A012FC">
        <w:rPr>
          <w:rFonts w:ascii="Times New Roman" w:hAnsi="Times New Roman" w:cs="Times New Roman"/>
          <w:lang w:val="en-US"/>
        </w:rPr>
        <w:t xml:space="preserve">  (</w:t>
      </w:r>
      <w:proofErr w:type="gramEnd"/>
      <w:r w:rsidRPr="000D3470">
        <w:rPr>
          <w:rFonts w:ascii="Times New Roman" w:hAnsi="Times New Roman" w:cs="Times New Roman"/>
          <w:lang w:val="en-US"/>
        </w:rPr>
        <w:t>URL</w:t>
      </w:r>
      <w:r w:rsidRPr="00A012FC">
        <w:rPr>
          <w:rFonts w:ascii="Times New Roman" w:hAnsi="Times New Roman" w:cs="Times New Roman"/>
          <w:lang w:val="en-US"/>
        </w:rPr>
        <w:t xml:space="preserve">: </w:t>
      </w:r>
      <w:r w:rsidRPr="000D3470">
        <w:rPr>
          <w:rFonts w:ascii="Times New Roman" w:hAnsi="Times New Roman" w:cs="Times New Roman"/>
          <w:lang w:val="en-US"/>
        </w:rPr>
        <w:t>https</w:t>
      </w:r>
      <w:r w:rsidRPr="00A012FC">
        <w:rPr>
          <w:rFonts w:ascii="Times New Roman" w:hAnsi="Times New Roman" w:cs="Times New Roman"/>
          <w:lang w:val="en-US"/>
        </w:rPr>
        <w:t>://</w:t>
      </w:r>
      <w:r w:rsidRPr="000D3470">
        <w:rPr>
          <w:rFonts w:ascii="Times New Roman" w:hAnsi="Times New Roman" w:cs="Times New Roman"/>
          <w:lang w:val="en-US"/>
        </w:rPr>
        <w:t>www</w:t>
      </w:r>
      <w:r w:rsidRPr="00A012FC">
        <w:rPr>
          <w:rFonts w:ascii="Times New Roman" w:hAnsi="Times New Roman" w:cs="Times New Roman"/>
          <w:lang w:val="en-US"/>
        </w:rPr>
        <w:t>.</w:t>
      </w:r>
      <w:r w:rsidRPr="000D3470">
        <w:rPr>
          <w:rFonts w:ascii="Times New Roman" w:hAnsi="Times New Roman" w:cs="Times New Roman"/>
          <w:lang w:val="en-US"/>
        </w:rPr>
        <w:t>bundesrechnungshof</w:t>
      </w:r>
      <w:r w:rsidRPr="00A012FC">
        <w:rPr>
          <w:rFonts w:ascii="Times New Roman" w:hAnsi="Times New Roman" w:cs="Times New Roman"/>
          <w:lang w:val="en-US"/>
        </w:rPr>
        <w:t>.</w:t>
      </w:r>
      <w:r w:rsidRPr="000D3470">
        <w:rPr>
          <w:rFonts w:ascii="Times New Roman" w:hAnsi="Times New Roman" w:cs="Times New Roman"/>
          <w:lang w:val="en-US"/>
        </w:rPr>
        <w:t>de</w:t>
      </w:r>
      <w:r w:rsidRPr="00A012FC">
        <w:rPr>
          <w:rFonts w:ascii="Times New Roman" w:hAnsi="Times New Roman" w:cs="Times New Roman"/>
          <w:lang w:val="en-US"/>
        </w:rPr>
        <w:t>/</w:t>
      </w:r>
      <w:r w:rsidRPr="000D3470">
        <w:rPr>
          <w:rFonts w:ascii="Times New Roman" w:hAnsi="Times New Roman" w:cs="Times New Roman"/>
          <w:lang w:val="en-US"/>
        </w:rPr>
        <w:t>de</w:t>
      </w:r>
      <w:r w:rsidRPr="00A012FC">
        <w:rPr>
          <w:rFonts w:ascii="Times New Roman" w:hAnsi="Times New Roman" w:cs="Times New Roman"/>
          <w:lang w:val="en-US"/>
        </w:rPr>
        <w:t>/</w:t>
      </w:r>
      <w:r w:rsidRPr="000D3470">
        <w:rPr>
          <w:rFonts w:ascii="Times New Roman" w:hAnsi="Times New Roman" w:cs="Times New Roman"/>
          <w:lang w:val="en-US"/>
        </w:rPr>
        <w:t>veroeffentlichungen</w:t>
      </w:r>
      <w:r w:rsidRPr="00A012FC">
        <w:rPr>
          <w:rFonts w:ascii="Times New Roman" w:hAnsi="Times New Roman" w:cs="Times New Roman"/>
          <w:lang w:val="en-US"/>
        </w:rPr>
        <w:t>/</w:t>
      </w:r>
      <w:r w:rsidRPr="000D3470">
        <w:rPr>
          <w:rFonts w:ascii="Times New Roman" w:hAnsi="Times New Roman" w:cs="Times New Roman"/>
          <w:lang w:val="en-US"/>
        </w:rPr>
        <w:t>bemerkungen</w:t>
      </w:r>
      <w:r w:rsidRPr="00A012FC">
        <w:rPr>
          <w:rFonts w:ascii="Times New Roman" w:hAnsi="Times New Roman" w:cs="Times New Roman"/>
          <w:lang w:val="en-US"/>
        </w:rPr>
        <w:t>-</w:t>
      </w:r>
      <w:r w:rsidRPr="000D3470">
        <w:rPr>
          <w:rFonts w:ascii="Times New Roman" w:hAnsi="Times New Roman" w:cs="Times New Roman"/>
          <w:lang w:val="en-US"/>
        </w:rPr>
        <w:t>jahresberichte</w:t>
      </w:r>
      <w:r w:rsidRPr="007B40D6">
        <w:rPr>
          <w:rFonts w:ascii="Times New Roman" w:hAnsi="Times New Roman" w:cs="Times New Roman"/>
          <w:lang w:val="en-US"/>
        </w:rPr>
        <w:t>/</w:t>
      </w:r>
      <w:r w:rsidRPr="000D3470">
        <w:rPr>
          <w:rFonts w:ascii="Times New Roman" w:hAnsi="Times New Roman" w:cs="Times New Roman"/>
          <w:lang w:val="en-US"/>
        </w:rPr>
        <w:t>jahresberichte</w:t>
      </w:r>
      <w:r w:rsidRPr="007B40D6">
        <w:rPr>
          <w:rFonts w:ascii="Times New Roman" w:hAnsi="Times New Roman" w:cs="Times New Roman"/>
          <w:lang w:val="en-US"/>
        </w:rPr>
        <w:t>/2015/</w:t>
      </w:r>
      <w:r w:rsidRPr="000D3470">
        <w:rPr>
          <w:rFonts w:ascii="Times New Roman" w:hAnsi="Times New Roman" w:cs="Times New Roman"/>
          <w:lang w:val="en-US"/>
        </w:rPr>
        <w:t>inhalt</w:t>
      </w:r>
      <w:r w:rsidRPr="007B40D6">
        <w:rPr>
          <w:rFonts w:ascii="Times New Roman" w:hAnsi="Times New Roman" w:cs="Times New Roman"/>
          <w:lang w:val="en-US"/>
        </w:rPr>
        <w:t>/2015-</w:t>
      </w:r>
      <w:r w:rsidRPr="000D3470">
        <w:rPr>
          <w:rFonts w:ascii="Times New Roman" w:hAnsi="Times New Roman" w:cs="Times New Roman"/>
          <w:lang w:val="en-US"/>
        </w:rPr>
        <w:t>bemerkungen</w:t>
      </w:r>
      <w:r w:rsidRPr="007B40D6">
        <w:rPr>
          <w:rFonts w:ascii="Times New Roman" w:hAnsi="Times New Roman" w:cs="Times New Roman"/>
          <w:lang w:val="en-US"/>
        </w:rPr>
        <w:t>-</w:t>
      </w:r>
      <w:r w:rsidRPr="000D3470">
        <w:rPr>
          <w:rFonts w:ascii="Times New Roman" w:hAnsi="Times New Roman" w:cs="Times New Roman"/>
          <w:lang w:val="en-US"/>
        </w:rPr>
        <w:t>gesamtbericht</w:t>
      </w:r>
      <w:r w:rsidRPr="007B40D6">
        <w:rPr>
          <w:rFonts w:ascii="Times New Roman" w:hAnsi="Times New Roman" w:cs="Times New Roman"/>
          <w:lang w:val="en-US"/>
        </w:rPr>
        <w:t>-</w:t>
      </w:r>
      <w:r w:rsidRPr="000D3470">
        <w:rPr>
          <w:rFonts w:ascii="Times New Roman" w:hAnsi="Times New Roman" w:cs="Times New Roman"/>
          <w:lang w:val="en-US"/>
        </w:rPr>
        <w:t>pdf</w:t>
      </w:r>
      <w:r w:rsidRPr="007B40D6">
        <w:rPr>
          <w:rFonts w:ascii="Times New Roman" w:hAnsi="Times New Roman" w:cs="Times New Roman"/>
          <w:lang w:val="en-US"/>
        </w:rPr>
        <w:t xml:space="preserve">, </w:t>
      </w:r>
      <w:bookmarkStart w:id="96" w:name="OLE_LINK53"/>
      <w:r w:rsidRPr="000D3470">
        <w:rPr>
          <w:rFonts w:ascii="Times New Roman" w:hAnsi="Times New Roman" w:cs="Times New Roman"/>
        </w:rPr>
        <w:t>дата</w:t>
      </w:r>
      <w:r w:rsidRPr="007B40D6">
        <w:rPr>
          <w:rFonts w:ascii="Times New Roman" w:hAnsi="Times New Roman" w:cs="Times New Roman"/>
          <w:lang w:val="en-US"/>
        </w:rPr>
        <w:t xml:space="preserve"> </w:t>
      </w:r>
      <w:r w:rsidRPr="000D3470">
        <w:rPr>
          <w:rFonts w:ascii="Times New Roman" w:hAnsi="Times New Roman" w:cs="Times New Roman"/>
        </w:rPr>
        <w:t>обращения</w:t>
      </w:r>
      <w:r w:rsidRPr="007B40D6">
        <w:rPr>
          <w:rFonts w:ascii="Times New Roman" w:hAnsi="Times New Roman" w:cs="Times New Roman"/>
          <w:lang w:val="en-US"/>
        </w:rPr>
        <w:t>: 14.04.2017</w:t>
      </w:r>
      <w:bookmarkEnd w:id="96"/>
      <w:r w:rsidRPr="007B40D6">
        <w:rPr>
          <w:rFonts w:ascii="Times New Roman" w:hAnsi="Times New Roman" w:cs="Times New Roman"/>
          <w:lang w:val="en-US"/>
        </w:rPr>
        <w:t>).</w:t>
      </w:r>
    </w:p>
  </w:footnote>
  <w:footnote w:id="185">
    <w:p w:rsidR="00A227E3" w:rsidRPr="000D3470" w:rsidRDefault="00A227E3">
      <w:pPr>
        <w:pStyle w:val="a3"/>
        <w:rPr>
          <w:rFonts w:ascii="Times New Roman" w:hAnsi="Times New Roman" w:cs="Times New Roman"/>
          <w:lang w:val="en-US"/>
        </w:rPr>
      </w:pPr>
      <w:r w:rsidRPr="000D3470">
        <w:rPr>
          <w:rStyle w:val="a5"/>
          <w:rFonts w:ascii="Times New Roman" w:hAnsi="Times New Roman" w:cs="Times New Roman"/>
        </w:rPr>
        <w:footnoteRef/>
      </w:r>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Über</w:t>
      </w:r>
      <w:proofErr w:type="spellEnd"/>
      <w:r w:rsidRPr="000D3470">
        <w:rPr>
          <w:rFonts w:ascii="Times New Roman" w:hAnsi="Times New Roman" w:cs="Times New Roman"/>
          <w:lang w:val="en-US"/>
        </w:rPr>
        <w:t xml:space="preserve"> </w:t>
      </w:r>
      <w:proofErr w:type="spellStart"/>
      <w:proofErr w:type="gramStart"/>
      <w:r w:rsidRPr="000D3470">
        <w:rPr>
          <w:rFonts w:ascii="Times New Roman" w:hAnsi="Times New Roman" w:cs="Times New Roman"/>
          <w:lang w:val="en-US"/>
        </w:rPr>
        <w:t>uns</w:t>
      </w:r>
      <w:proofErr w:type="spellEnd"/>
      <w:r w:rsidRPr="000D3470">
        <w:rPr>
          <w:rFonts w:ascii="Times New Roman" w:hAnsi="Times New Roman" w:cs="Times New Roman"/>
          <w:lang w:val="en-US"/>
        </w:rPr>
        <w:t xml:space="preserve">  </w:t>
      </w:r>
      <w:bookmarkStart w:id="97" w:name="OLE_LINK40"/>
      <w:bookmarkStart w:id="98" w:name="OLE_LINK41"/>
      <w:bookmarkStart w:id="99" w:name="OLE_LINK45"/>
      <w:r w:rsidRPr="000D3470">
        <w:rPr>
          <w:rFonts w:ascii="Times New Roman" w:hAnsi="Times New Roman" w:cs="Times New Roman"/>
          <w:lang w:val="en-US"/>
        </w:rPr>
        <w:t>/</w:t>
      </w:r>
      <w:proofErr w:type="gramEnd"/>
      <w:r w:rsidRPr="000D3470">
        <w:rPr>
          <w:rFonts w:ascii="Times New Roman" w:hAnsi="Times New Roman" w:cs="Times New Roman"/>
          <w:lang w:val="en-US"/>
        </w:rPr>
        <w:t>/ Goethe-</w:t>
      </w:r>
      <w:proofErr w:type="spellStart"/>
      <w:r w:rsidRPr="000D3470">
        <w:rPr>
          <w:rFonts w:ascii="Times New Roman" w:hAnsi="Times New Roman" w:cs="Times New Roman"/>
          <w:lang w:val="en-US"/>
        </w:rPr>
        <w:t>Institut</w:t>
      </w:r>
      <w:proofErr w:type="spellEnd"/>
      <w:r w:rsidRPr="000D3470">
        <w:rPr>
          <w:rFonts w:ascii="Times New Roman" w:hAnsi="Times New Roman" w:cs="Times New Roman"/>
          <w:lang w:val="en-US"/>
        </w:rPr>
        <w:t xml:space="preserve"> (</w:t>
      </w:r>
      <w:bookmarkStart w:id="100" w:name="OLE_LINK52"/>
      <w:r w:rsidRPr="000D3470">
        <w:rPr>
          <w:rFonts w:ascii="Times New Roman" w:hAnsi="Times New Roman" w:cs="Times New Roman"/>
          <w:lang w:val="en-US"/>
        </w:rPr>
        <w:t>URL:</w:t>
      </w:r>
      <w:bookmarkEnd w:id="97"/>
      <w:bookmarkEnd w:id="98"/>
      <w:r w:rsidRPr="000D3470">
        <w:rPr>
          <w:rFonts w:ascii="Times New Roman" w:hAnsi="Times New Roman" w:cs="Times New Roman"/>
          <w:lang w:val="en-US"/>
        </w:rPr>
        <w:t xml:space="preserve"> </w:t>
      </w:r>
      <w:bookmarkEnd w:id="99"/>
      <w:bookmarkEnd w:id="100"/>
      <w:r w:rsidRPr="000D3470">
        <w:rPr>
          <w:rFonts w:ascii="Times New Roman" w:hAnsi="Times New Roman" w:cs="Times New Roman"/>
          <w:lang w:val="en-US"/>
        </w:rPr>
        <w:t xml:space="preserve">https://www.goethe.de/de/uun.html, </w:t>
      </w:r>
      <w:bookmarkStart w:id="101" w:name="OLE_LINK42"/>
      <w:r w:rsidRPr="000D3470">
        <w:rPr>
          <w:rFonts w:ascii="Times New Roman" w:hAnsi="Times New Roman" w:cs="Times New Roman"/>
        </w:rPr>
        <w:t>дата</w:t>
      </w:r>
      <w:r w:rsidRPr="000D3470">
        <w:rPr>
          <w:rFonts w:ascii="Times New Roman" w:hAnsi="Times New Roman" w:cs="Times New Roman"/>
          <w:lang w:val="en-US"/>
        </w:rPr>
        <w:t xml:space="preserve"> </w:t>
      </w:r>
      <w:r w:rsidRPr="000D3470">
        <w:rPr>
          <w:rFonts w:ascii="Times New Roman" w:hAnsi="Times New Roman" w:cs="Times New Roman"/>
        </w:rPr>
        <w:t>обращения</w:t>
      </w:r>
      <w:r w:rsidRPr="000D3470">
        <w:rPr>
          <w:rFonts w:ascii="Times New Roman" w:hAnsi="Times New Roman" w:cs="Times New Roman"/>
          <w:lang w:val="en-US"/>
        </w:rPr>
        <w:t>: 13.04.2017).</w:t>
      </w:r>
    </w:p>
    <w:bookmarkEnd w:id="101"/>
  </w:footnote>
  <w:footnote w:id="186">
    <w:p w:rsidR="00A227E3" w:rsidRPr="000D3470" w:rsidRDefault="00A227E3">
      <w:pPr>
        <w:pStyle w:val="a3"/>
        <w:rPr>
          <w:rFonts w:ascii="Times New Roman" w:hAnsi="Times New Roman" w:cs="Times New Roman"/>
          <w:lang w:val="en-US"/>
        </w:rPr>
      </w:pPr>
      <w:r w:rsidRPr="000D3470">
        <w:rPr>
          <w:rStyle w:val="a5"/>
          <w:rFonts w:ascii="Times New Roman" w:hAnsi="Times New Roman" w:cs="Times New Roman"/>
        </w:rPr>
        <w:footnoteRef/>
      </w:r>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Standorte</w:t>
      </w:r>
      <w:proofErr w:type="spellEnd"/>
      <w:r w:rsidRPr="000D3470">
        <w:rPr>
          <w:rFonts w:ascii="Times New Roman" w:hAnsi="Times New Roman" w:cs="Times New Roman"/>
          <w:lang w:val="en-US"/>
        </w:rPr>
        <w:t xml:space="preserve"> // Goethe-</w:t>
      </w:r>
      <w:proofErr w:type="spellStart"/>
      <w:r w:rsidRPr="000D3470">
        <w:rPr>
          <w:rFonts w:ascii="Times New Roman" w:hAnsi="Times New Roman" w:cs="Times New Roman"/>
          <w:lang w:val="en-US"/>
        </w:rPr>
        <w:t>Institut</w:t>
      </w:r>
      <w:proofErr w:type="spellEnd"/>
      <w:r w:rsidRPr="000D3470">
        <w:rPr>
          <w:rFonts w:ascii="Times New Roman" w:hAnsi="Times New Roman" w:cs="Times New Roman"/>
          <w:lang w:val="en-US"/>
        </w:rPr>
        <w:t xml:space="preserve"> (URL: https://www.goethe.de/de/wwt.html, </w:t>
      </w:r>
      <w:proofErr w:type="spellStart"/>
      <w:r w:rsidRPr="000D3470">
        <w:rPr>
          <w:rFonts w:ascii="Times New Roman" w:hAnsi="Times New Roman" w:cs="Times New Roman"/>
          <w:lang w:val="en-US"/>
        </w:rPr>
        <w:t>дата</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обращения</w:t>
      </w:r>
      <w:proofErr w:type="spellEnd"/>
      <w:r w:rsidRPr="000D3470">
        <w:rPr>
          <w:rFonts w:ascii="Times New Roman" w:hAnsi="Times New Roman" w:cs="Times New Roman"/>
          <w:lang w:val="en-US"/>
        </w:rPr>
        <w:t>: 13.04.2017).</w:t>
      </w:r>
    </w:p>
  </w:footnote>
  <w:footnote w:id="187">
    <w:p w:rsidR="00A227E3" w:rsidRPr="000D3470" w:rsidRDefault="00A227E3">
      <w:pPr>
        <w:pStyle w:val="a3"/>
        <w:rPr>
          <w:rFonts w:ascii="Times New Roman" w:hAnsi="Times New Roman" w:cs="Times New Roman"/>
          <w:lang w:val="en-US"/>
        </w:rPr>
      </w:pPr>
      <w:r w:rsidRPr="000D3470">
        <w:rPr>
          <w:rStyle w:val="a5"/>
          <w:rFonts w:ascii="Times New Roman" w:hAnsi="Times New Roman" w:cs="Times New Roman"/>
        </w:rPr>
        <w:footnoteRef/>
      </w:r>
      <w:r w:rsidRPr="000D3470">
        <w:rPr>
          <w:rFonts w:ascii="Times New Roman" w:hAnsi="Times New Roman" w:cs="Times New Roman"/>
          <w:lang w:val="en-US"/>
        </w:rPr>
        <w:t xml:space="preserve"> Goethe-</w:t>
      </w:r>
      <w:proofErr w:type="spellStart"/>
      <w:r w:rsidRPr="000D3470">
        <w:rPr>
          <w:rFonts w:ascii="Times New Roman" w:hAnsi="Times New Roman" w:cs="Times New Roman"/>
          <w:lang w:val="en-US"/>
        </w:rPr>
        <w:t>Institut</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eröffnet</w:t>
      </w:r>
      <w:proofErr w:type="spellEnd"/>
      <w:r w:rsidRPr="000D3470">
        <w:rPr>
          <w:rFonts w:ascii="Times New Roman" w:hAnsi="Times New Roman" w:cs="Times New Roman"/>
          <w:lang w:val="en-US"/>
        </w:rPr>
        <w:t xml:space="preserve"> Deutsche </w:t>
      </w:r>
      <w:proofErr w:type="spellStart"/>
      <w:r w:rsidRPr="000D3470">
        <w:rPr>
          <w:rFonts w:ascii="Times New Roman" w:hAnsi="Times New Roman" w:cs="Times New Roman"/>
          <w:lang w:val="en-US"/>
        </w:rPr>
        <w:t>Filmwoche</w:t>
      </w:r>
      <w:proofErr w:type="spellEnd"/>
      <w:r w:rsidRPr="000D3470">
        <w:rPr>
          <w:rFonts w:ascii="Times New Roman" w:hAnsi="Times New Roman" w:cs="Times New Roman"/>
          <w:lang w:val="en-US"/>
        </w:rPr>
        <w:t xml:space="preserve"> in </w:t>
      </w:r>
      <w:proofErr w:type="spellStart"/>
      <w:r w:rsidRPr="000D3470">
        <w:rPr>
          <w:rFonts w:ascii="Times New Roman" w:hAnsi="Times New Roman" w:cs="Times New Roman"/>
          <w:lang w:val="en-US"/>
        </w:rPr>
        <w:t>Pjöngjang</w:t>
      </w:r>
      <w:proofErr w:type="spellEnd"/>
      <w:r w:rsidRPr="000D3470">
        <w:rPr>
          <w:rFonts w:ascii="Times New Roman" w:hAnsi="Times New Roman" w:cs="Times New Roman"/>
          <w:lang w:val="en-US"/>
        </w:rPr>
        <w:t xml:space="preserve"> // Goethe-</w:t>
      </w:r>
      <w:proofErr w:type="spellStart"/>
      <w:r w:rsidRPr="000D3470">
        <w:rPr>
          <w:rFonts w:ascii="Times New Roman" w:hAnsi="Times New Roman" w:cs="Times New Roman"/>
          <w:lang w:val="en-US"/>
        </w:rPr>
        <w:t>Institut</w:t>
      </w:r>
      <w:proofErr w:type="spellEnd"/>
      <w:r w:rsidRPr="000D3470">
        <w:rPr>
          <w:rFonts w:ascii="Times New Roman" w:hAnsi="Times New Roman" w:cs="Times New Roman"/>
          <w:lang w:val="en-US"/>
        </w:rPr>
        <w:t xml:space="preserve"> (</w:t>
      </w:r>
      <w:bookmarkStart w:id="102" w:name="OLE_LINK57"/>
      <w:r w:rsidRPr="000D3470">
        <w:rPr>
          <w:rFonts w:ascii="Times New Roman" w:hAnsi="Times New Roman" w:cs="Times New Roman"/>
          <w:lang w:val="en-US"/>
        </w:rPr>
        <w:t xml:space="preserve">URL: </w:t>
      </w:r>
      <w:bookmarkEnd w:id="102"/>
      <w:r w:rsidRPr="000D3470">
        <w:rPr>
          <w:rFonts w:ascii="Times New Roman" w:hAnsi="Times New Roman" w:cs="Times New Roman"/>
          <w:lang w:val="en-US"/>
        </w:rPr>
        <w:t>https://www.goethe.de/de/uun/prs/prm/p13/11853127.html</w:t>
      </w:r>
      <w:proofErr w:type="gramStart"/>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дата</w:t>
      </w:r>
      <w:proofErr w:type="spellEnd"/>
      <w:proofErr w:type="gram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обращения</w:t>
      </w:r>
      <w:proofErr w:type="spellEnd"/>
      <w:r w:rsidRPr="000D3470">
        <w:rPr>
          <w:rFonts w:ascii="Times New Roman" w:hAnsi="Times New Roman" w:cs="Times New Roman"/>
          <w:lang w:val="en-US"/>
        </w:rPr>
        <w:t xml:space="preserve">: 13.04.2017). </w:t>
      </w:r>
    </w:p>
  </w:footnote>
  <w:footnote w:id="188">
    <w:p w:rsidR="00A227E3" w:rsidRPr="000D3470" w:rsidRDefault="00A227E3" w:rsidP="0022072E">
      <w:pPr>
        <w:pStyle w:val="a3"/>
        <w:rPr>
          <w:rFonts w:ascii="Times New Roman" w:hAnsi="Times New Roman" w:cs="Times New Roman"/>
          <w:lang w:val="en-US"/>
        </w:rPr>
      </w:pPr>
      <w:r w:rsidRPr="000D3470">
        <w:rPr>
          <w:rStyle w:val="a5"/>
          <w:rFonts w:ascii="Times New Roman" w:hAnsi="Times New Roman" w:cs="Times New Roman"/>
        </w:rPr>
        <w:footnoteRef/>
      </w:r>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Kurzportrait</w:t>
      </w:r>
      <w:proofErr w:type="spellEnd"/>
      <w:r w:rsidRPr="000D3470">
        <w:rPr>
          <w:rFonts w:ascii="Times New Roman" w:hAnsi="Times New Roman" w:cs="Times New Roman"/>
          <w:lang w:val="en-US"/>
        </w:rPr>
        <w:t xml:space="preserve"> // </w:t>
      </w:r>
      <w:proofErr w:type="spellStart"/>
      <w:r w:rsidRPr="000D3470">
        <w:rPr>
          <w:rFonts w:ascii="Times New Roman" w:hAnsi="Times New Roman" w:cs="Times New Roman"/>
          <w:lang w:val="en-US"/>
        </w:rPr>
        <w:t>Deutscher</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Akademischer</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Austausch</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Dienst</w:t>
      </w:r>
      <w:proofErr w:type="spellEnd"/>
      <w:r w:rsidRPr="000D3470">
        <w:rPr>
          <w:rFonts w:ascii="Times New Roman" w:hAnsi="Times New Roman" w:cs="Times New Roman"/>
          <w:lang w:val="en-US"/>
        </w:rPr>
        <w:t xml:space="preserve"> (</w:t>
      </w:r>
      <w:bookmarkStart w:id="103" w:name="OLE_LINK58"/>
      <w:bookmarkStart w:id="104" w:name="OLE_LINK59"/>
      <w:bookmarkStart w:id="105" w:name="OLE_LINK62"/>
      <w:bookmarkStart w:id="106" w:name="OLE_LINK49"/>
      <w:r w:rsidRPr="000D3470">
        <w:rPr>
          <w:rFonts w:ascii="Times New Roman" w:hAnsi="Times New Roman" w:cs="Times New Roman"/>
          <w:lang w:val="en-US"/>
        </w:rPr>
        <w:t>URL:</w:t>
      </w:r>
      <w:bookmarkEnd w:id="103"/>
      <w:bookmarkEnd w:id="104"/>
      <w:bookmarkEnd w:id="105"/>
      <w:bookmarkEnd w:id="106"/>
      <w:r w:rsidRPr="000D3470">
        <w:rPr>
          <w:rFonts w:ascii="Times New Roman" w:hAnsi="Times New Roman" w:cs="Times New Roman"/>
          <w:lang w:val="en-US"/>
        </w:rPr>
        <w:t xml:space="preserve"> https://www.daad.de/portrait/wer-wir-sind/kurzportrait/08940.de.html, </w:t>
      </w:r>
      <w:bookmarkStart w:id="107" w:name="OLE_LINK60"/>
      <w:r w:rsidRPr="000D3470">
        <w:rPr>
          <w:rFonts w:ascii="Times New Roman" w:hAnsi="Times New Roman" w:cs="Times New Roman"/>
        </w:rPr>
        <w:t>дата</w:t>
      </w:r>
      <w:r w:rsidRPr="000D3470">
        <w:rPr>
          <w:rFonts w:ascii="Times New Roman" w:hAnsi="Times New Roman" w:cs="Times New Roman"/>
          <w:lang w:val="en-US"/>
        </w:rPr>
        <w:t xml:space="preserve"> </w:t>
      </w:r>
      <w:r w:rsidRPr="000D3470">
        <w:rPr>
          <w:rFonts w:ascii="Times New Roman" w:hAnsi="Times New Roman" w:cs="Times New Roman"/>
        </w:rPr>
        <w:t>обращения</w:t>
      </w:r>
      <w:r w:rsidRPr="000D3470">
        <w:rPr>
          <w:rFonts w:ascii="Times New Roman" w:hAnsi="Times New Roman" w:cs="Times New Roman"/>
          <w:lang w:val="en-US"/>
        </w:rPr>
        <w:t>: 14.04.2017</w:t>
      </w:r>
      <w:bookmarkEnd w:id="107"/>
      <w:r w:rsidRPr="000D3470">
        <w:rPr>
          <w:rFonts w:ascii="Times New Roman" w:hAnsi="Times New Roman" w:cs="Times New Roman"/>
          <w:lang w:val="en-US"/>
        </w:rPr>
        <w:t>).</w:t>
      </w:r>
    </w:p>
  </w:footnote>
  <w:footnote w:id="189">
    <w:p w:rsidR="00A227E3" w:rsidRPr="000D3470" w:rsidRDefault="00A227E3" w:rsidP="007A4145">
      <w:pPr>
        <w:pStyle w:val="a3"/>
        <w:rPr>
          <w:rFonts w:ascii="Times New Roman" w:hAnsi="Times New Roman" w:cs="Times New Roman"/>
          <w:lang w:val="en-US"/>
        </w:rPr>
      </w:pPr>
      <w:r w:rsidRPr="000D3470">
        <w:rPr>
          <w:rStyle w:val="a5"/>
          <w:rFonts w:ascii="Times New Roman" w:hAnsi="Times New Roman" w:cs="Times New Roman"/>
        </w:rPr>
        <w:footnoteRef/>
      </w:r>
      <w:r w:rsidRPr="000D3470">
        <w:rPr>
          <w:rFonts w:ascii="Times New Roman" w:hAnsi="Times New Roman" w:cs="Times New Roman"/>
          <w:lang w:val="en-US"/>
        </w:rPr>
        <w:t xml:space="preserve"> Deutsche   </w:t>
      </w:r>
      <w:proofErr w:type="spellStart"/>
      <w:r w:rsidRPr="000D3470">
        <w:rPr>
          <w:rFonts w:ascii="Times New Roman" w:hAnsi="Times New Roman" w:cs="Times New Roman"/>
          <w:lang w:val="en-US"/>
        </w:rPr>
        <w:t>Gesellschaft</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für</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Internationale</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Zusammenarbeit</w:t>
      </w:r>
      <w:proofErr w:type="spellEnd"/>
      <w:r w:rsidRPr="000D3470">
        <w:rPr>
          <w:rFonts w:ascii="Times New Roman" w:hAnsi="Times New Roman" w:cs="Times New Roman"/>
          <w:lang w:val="en-US"/>
        </w:rPr>
        <w:t xml:space="preserve">   (GIZ)   // </w:t>
      </w:r>
      <w:proofErr w:type="spellStart"/>
      <w:r w:rsidRPr="000D3470">
        <w:rPr>
          <w:rFonts w:ascii="Times New Roman" w:hAnsi="Times New Roman" w:cs="Times New Roman"/>
          <w:lang w:val="en-US"/>
        </w:rPr>
        <w:t>Bundesministerium</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für</w:t>
      </w:r>
      <w:proofErr w:type="spellEnd"/>
      <w:r w:rsidRPr="000D3470">
        <w:rPr>
          <w:rFonts w:ascii="Times New Roman" w:hAnsi="Times New Roman" w:cs="Times New Roman"/>
          <w:lang w:val="en-US"/>
        </w:rPr>
        <w:t xml:space="preserve"> </w:t>
      </w:r>
    </w:p>
    <w:p w:rsidR="00A227E3" w:rsidRPr="000D3470" w:rsidRDefault="00A227E3" w:rsidP="007A4145">
      <w:pPr>
        <w:pStyle w:val="a3"/>
        <w:rPr>
          <w:rFonts w:ascii="Times New Roman" w:hAnsi="Times New Roman" w:cs="Times New Roman"/>
          <w:lang w:val="en-US"/>
        </w:rPr>
      </w:pPr>
      <w:proofErr w:type="spellStart"/>
      <w:r w:rsidRPr="000D3470">
        <w:rPr>
          <w:rFonts w:ascii="Times New Roman" w:hAnsi="Times New Roman" w:cs="Times New Roman"/>
          <w:lang w:val="en-US"/>
        </w:rPr>
        <w:t>Wirtschaftliche</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Zusammenarbeit</w:t>
      </w:r>
      <w:proofErr w:type="spellEnd"/>
      <w:r w:rsidRPr="000D3470">
        <w:rPr>
          <w:rFonts w:ascii="Times New Roman" w:hAnsi="Times New Roman" w:cs="Times New Roman"/>
          <w:lang w:val="en-US"/>
        </w:rPr>
        <w:t xml:space="preserve">  und  </w:t>
      </w:r>
      <w:proofErr w:type="spellStart"/>
      <w:r w:rsidRPr="000D3470">
        <w:rPr>
          <w:rFonts w:ascii="Times New Roman" w:hAnsi="Times New Roman" w:cs="Times New Roman"/>
          <w:lang w:val="en-US"/>
        </w:rPr>
        <w:t>Entwicklung</w:t>
      </w:r>
      <w:proofErr w:type="spellEnd"/>
      <w:r w:rsidRPr="000D3470">
        <w:rPr>
          <w:rFonts w:ascii="Times New Roman" w:hAnsi="Times New Roman" w:cs="Times New Roman"/>
          <w:lang w:val="en-US"/>
        </w:rPr>
        <w:t xml:space="preserve"> (</w:t>
      </w:r>
      <w:bookmarkStart w:id="108" w:name="OLE_LINK61"/>
      <w:r w:rsidRPr="000D3470">
        <w:rPr>
          <w:rFonts w:ascii="Times New Roman" w:hAnsi="Times New Roman" w:cs="Times New Roman"/>
          <w:lang w:val="en-US"/>
        </w:rPr>
        <w:t xml:space="preserve">URL:  </w:t>
      </w:r>
      <w:bookmarkEnd w:id="108"/>
      <w:r w:rsidRPr="000D3470">
        <w:rPr>
          <w:rFonts w:ascii="Times New Roman" w:hAnsi="Times New Roman" w:cs="Times New Roman"/>
          <w:lang w:val="en-US"/>
        </w:rPr>
        <w:t>http://www.bmz.de/de/was_wir_ma-</w:t>
      </w:r>
    </w:p>
    <w:p w:rsidR="00A227E3" w:rsidRPr="000D3470" w:rsidRDefault="00A227E3" w:rsidP="007A4145">
      <w:pPr>
        <w:pStyle w:val="a3"/>
        <w:rPr>
          <w:rFonts w:ascii="Times New Roman" w:hAnsi="Times New Roman" w:cs="Times New Roman"/>
          <w:lang w:val="en-US"/>
        </w:rPr>
      </w:pPr>
      <w:proofErr w:type="spellStart"/>
      <w:r w:rsidRPr="000D3470">
        <w:rPr>
          <w:rFonts w:ascii="Times New Roman" w:hAnsi="Times New Roman" w:cs="Times New Roman"/>
          <w:lang w:val="en-US"/>
        </w:rPr>
        <w:t>chen</w:t>
      </w:r>
      <w:proofErr w:type="spellEnd"/>
      <w:r w:rsidRPr="000D3470">
        <w:rPr>
          <w:rFonts w:ascii="Times New Roman" w:hAnsi="Times New Roman" w:cs="Times New Roman"/>
          <w:lang w:val="en-US"/>
        </w:rPr>
        <w:t>/</w:t>
      </w:r>
      <w:proofErr w:type="spellStart"/>
      <w:r w:rsidRPr="000D3470">
        <w:rPr>
          <w:rFonts w:ascii="Times New Roman" w:hAnsi="Times New Roman" w:cs="Times New Roman"/>
          <w:lang w:val="en-US"/>
        </w:rPr>
        <w:t>wege</w:t>
      </w:r>
      <w:proofErr w:type="spellEnd"/>
      <w:r w:rsidRPr="000D3470">
        <w:rPr>
          <w:rFonts w:ascii="Times New Roman" w:hAnsi="Times New Roman" w:cs="Times New Roman"/>
          <w:lang w:val="en-US"/>
        </w:rPr>
        <w:t>/</w:t>
      </w:r>
      <w:proofErr w:type="spellStart"/>
      <w:r w:rsidRPr="000D3470">
        <w:rPr>
          <w:rFonts w:ascii="Times New Roman" w:hAnsi="Times New Roman" w:cs="Times New Roman"/>
          <w:lang w:val="en-US"/>
        </w:rPr>
        <w:t>bilaterale_ez</w:t>
      </w:r>
      <w:proofErr w:type="spellEnd"/>
      <w:r w:rsidRPr="000D3470">
        <w:rPr>
          <w:rFonts w:ascii="Times New Roman" w:hAnsi="Times New Roman" w:cs="Times New Roman"/>
          <w:lang w:val="en-US"/>
        </w:rPr>
        <w:t>/</w:t>
      </w:r>
      <w:proofErr w:type="spellStart"/>
      <w:r w:rsidRPr="000D3470">
        <w:rPr>
          <w:rFonts w:ascii="Times New Roman" w:hAnsi="Times New Roman" w:cs="Times New Roman"/>
          <w:lang w:val="en-US"/>
        </w:rPr>
        <w:t>akteure_ez</w:t>
      </w:r>
      <w:proofErr w:type="spellEnd"/>
      <w:r w:rsidRPr="000D3470">
        <w:rPr>
          <w:rFonts w:ascii="Times New Roman" w:hAnsi="Times New Roman" w:cs="Times New Roman"/>
          <w:lang w:val="en-US"/>
        </w:rPr>
        <w:t>/</w:t>
      </w:r>
      <w:proofErr w:type="spellStart"/>
      <w:r w:rsidRPr="000D3470">
        <w:rPr>
          <w:rFonts w:ascii="Times New Roman" w:hAnsi="Times New Roman" w:cs="Times New Roman"/>
          <w:lang w:val="en-US"/>
        </w:rPr>
        <w:t>einzelakteure</w:t>
      </w:r>
      <w:proofErr w:type="spellEnd"/>
      <w:r w:rsidRPr="000D3470">
        <w:rPr>
          <w:rFonts w:ascii="Times New Roman" w:hAnsi="Times New Roman" w:cs="Times New Roman"/>
          <w:lang w:val="en-US"/>
        </w:rPr>
        <w:t>/</w:t>
      </w:r>
      <w:proofErr w:type="spellStart"/>
      <w:r w:rsidRPr="000D3470">
        <w:rPr>
          <w:rFonts w:ascii="Times New Roman" w:hAnsi="Times New Roman" w:cs="Times New Roman"/>
          <w:lang w:val="en-US"/>
        </w:rPr>
        <w:t>giz</w:t>
      </w:r>
      <w:proofErr w:type="spellEnd"/>
      <w:r w:rsidRPr="000D3470">
        <w:rPr>
          <w:rFonts w:ascii="Times New Roman" w:hAnsi="Times New Roman" w:cs="Times New Roman"/>
          <w:lang w:val="en-US"/>
        </w:rPr>
        <w:t xml:space="preserve">/index.html, </w:t>
      </w:r>
      <w:proofErr w:type="spellStart"/>
      <w:r w:rsidRPr="000D3470">
        <w:rPr>
          <w:rFonts w:ascii="Times New Roman" w:hAnsi="Times New Roman" w:cs="Times New Roman"/>
          <w:lang w:val="en-US"/>
        </w:rPr>
        <w:t>дата</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обращения</w:t>
      </w:r>
      <w:proofErr w:type="spellEnd"/>
      <w:r w:rsidRPr="000D3470">
        <w:rPr>
          <w:rFonts w:ascii="Times New Roman" w:hAnsi="Times New Roman" w:cs="Times New Roman"/>
          <w:lang w:val="en-US"/>
        </w:rPr>
        <w:t xml:space="preserve">: 14.04.2017).  </w:t>
      </w:r>
    </w:p>
  </w:footnote>
  <w:footnote w:id="190">
    <w:p w:rsidR="00A227E3" w:rsidRPr="000D3470" w:rsidRDefault="00A227E3" w:rsidP="00B65200">
      <w:pPr>
        <w:pStyle w:val="a3"/>
        <w:rPr>
          <w:rFonts w:ascii="Times New Roman" w:hAnsi="Times New Roman" w:cs="Times New Roman"/>
          <w:lang w:val="en-US"/>
        </w:rPr>
      </w:pPr>
      <w:r w:rsidRPr="000D3470">
        <w:rPr>
          <w:rStyle w:val="a5"/>
          <w:rFonts w:ascii="Times New Roman" w:hAnsi="Times New Roman" w:cs="Times New Roman"/>
        </w:rPr>
        <w:footnoteRef/>
      </w:r>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Finanzierungsinstrumente</w:t>
      </w:r>
      <w:proofErr w:type="spellEnd"/>
      <w:r w:rsidRPr="000D3470">
        <w:rPr>
          <w:rFonts w:ascii="Times New Roman" w:hAnsi="Times New Roman" w:cs="Times New Roman"/>
          <w:lang w:val="en-US"/>
        </w:rPr>
        <w:t xml:space="preserve"> // </w:t>
      </w:r>
      <w:proofErr w:type="spellStart"/>
      <w:r w:rsidRPr="000D3470">
        <w:rPr>
          <w:rFonts w:ascii="Times New Roman" w:hAnsi="Times New Roman" w:cs="Times New Roman"/>
          <w:lang w:val="en-US"/>
        </w:rPr>
        <w:t>KfW</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Entwicklungsbank</w:t>
      </w:r>
      <w:proofErr w:type="spellEnd"/>
      <w:r w:rsidRPr="000D3470">
        <w:rPr>
          <w:rFonts w:ascii="Times New Roman" w:hAnsi="Times New Roman" w:cs="Times New Roman"/>
          <w:lang w:val="en-US"/>
        </w:rPr>
        <w:t xml:space="preserve"> (URL: https://www.kfw-entwicklungs-</w:t>
      </w:r>
    </w:p>
    <w:p w:rsidR="00A227E3" w:rsidRPr="000D3470" w:rsidRDefault="00A227E3" w:rsidP="00B65200">
      <w:pPr>
        <w:pStyle w:val="a3"/>
        <w:rPr>
          <w:rFonts w:ascii="Times New Roman" w:hAnsi="Times New Roman" w:cs="Times New Roman"/>
          <w:lang w:val="en-US"/>
        </w:rPr>
      </w:pPr>
      <w:r w:rsidRPr="000D3470">
        <w:rPr>
          <w:rFonts w:ascii="Times New Roman" w:hAnsi="Times New Roman" w:cs="Times New Roman"/>
          <w:lang w:val="en-US"/>
        </w:rPr>
        <w:t xml:space="preserve">bank.de/Internationale-Finanzierung/KfW-Entwicklungsbank/Projekte/#2, </w:t>
      </w:r>
      <w:proofErr w:type="spellStart"/>
      <w:r w:rsidRPr="000D3470">
        <w:rPr>
          <w:rFonts w:ascii="Times New Roman" w:hAnsi="Times New Roman" w:cs="Times New Roman"/>
          <w:lang w:val="en-US"/>
        </w:rPr>
        <w:t>дата</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обращения</w:t>
      </w:r>
      <w:proofErr w:type="spellEnd"/>
      <w:r w:rsidRPr="000D3470">
        <w:rPr>
          <w:rFonts w:ascii="Times New Roman" w:hAnsi="Times New Roman" w:cs="Times New Roman"/>
          <w:lang w:val="en-US"/>
        </w:rPr>
        <w:t>: 14.04.2017).</w:t>
      </w:r>
    </w:p>
  </w:footnote>
  <w:footnote w:id="191">
    <w:p w:rsidR="00A227E3" w:rsidRPr="000D3470" w:rsidRDefault="00A227E3">
      <w:pPr>
        <w:pStyle w:val="a3"/>
        <w:rPr>
          <w:rFonts w:ascii="Times New Roman" w:hAnsi="Times New Roman" w:cs="Times New Roman"/>
          <w:lang w:val="en-US"/>
        </w:rPr>
      </w:pPr>
      <w:r w:rsidRPr="000D3470">
        <w:rPr>
          <w:rStyle w:val="a5"/>
          <w:rFonts w:ascii="Times New Roman" w:hAnsi="Times New Roman" w:cs="Times New Roman"/>
        </w:rPr>
        <w:footnoteRef/>
      </w:r>
      <w:r w:rsidRPr="000D3470">
        <w:rPr>
          <w:rFonts w:ascii="Times New Roman" w:hAnsi="Times New Roman" w:cs="Times New Roman"/>
          <w:lang w:val="en-US"/>
        </w:rPr>
        <w:t xml:space="preserve"> AHK </w:t>
      </w:r>
      <w:proofErr w:type="spellStart"/>
      <w:r w:rsidRPr="000D3470">
        <w:rPr>
          <w:rFonts w:ascii="Times New Roman" w:hAnsi="Times New Roman" w:cs="Times New Roman"/>
          <w:lang w:val="en-US"/>
        </w:rPr>
        <w:t>Organisation</w:t>
      </w:r>
      <w:proofErr w:type="spellEnd"/>
      <w:r w:rsidRPr="000D3470">
        <w:rPr>
          <w:rFonts w:ascii="Times New Roman" w:hAnsi="Times New Roman" w:cs="Times New Roman"/>
          <w:lang w:val="en-US"/>
        </w:rPr>
        <w:t xml:space="preserve"> </w:t>
      </w:r>
      <w:r w:rsidRPr="006F453F">
        <w:rPr>
          <w:rFonts w:ascii="Times New Roman" w:hAnsi="Times New Roman" w:cs="Times New Roman"/>
          <w:lang w:val="en-US"/>
        </w:rPr>
        <w:t xml:space="preserve">// AHK </w:t>
      </w:r>
      <w:r w:rsidRPr="000D3470">
        <w:rPr>
          <w:rFonts w:ascii="Times New Roman" w:hAnsi="Times New Roman" w:cs="Times New Roman"/>
          <w:lang w:val="en-US"/>
        </w:rPr>
        <w:t xml:space="preserve">(URL: http://ahk.de/ueber-ahk/ahk-organisation/, </w:t>
      </w:r>
      <w:proofErr w:type="spellStart"/>
      <w:r w:rsidRPr="000D3470">
        <w:rPr>
          <w:rFonts w:ascii="Times New Roman" w:hAnsi="Times New Roman" w:cs="Times New Roman"/>
          <w:lang w:val="en-US"/>
        </w:rPr>
        <w:t>дата</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обращения</w:t>
      </w:r>
      <w:proofErr w:type="spellEnd"/>
      <w:r w:rsidRPr="000D3470">
        <w:rPr>
          <w:rFonts w:ascii="Times New Roman" w:hAnsi="Times New Roman" w:cs="Times New Roman"/>
          <w:lang w:val="en-US"/>
        </w:rPr>
        <w:t xml:space="preserve">: 14.04.2017). </w:t>
      </w:r>
    </w:p>
  </w:footnote>
  <w:footnote w:id="192">
    <w:p w:rsidR="00A227E3" w:rsidRPr="000D3470" w:rsidRDefault="00A227E3" w:rsidP="00350E7E">
      <w:pPr>
        <w:pStyle w:val="a3"/>
        <w:rPr>
          <w:rFonts w:ascii="Times New Roman" w:hAnsi="Times New Roman" w:cs="Times New Roman"/>
          <w:lang w:val="en-US"/>
        </w:rPr>
      </w:pPr>
      <w:r w:rsidRPr="000D3470">
        <w:rPr>
          <w:rStyle w:val="a5"/>
          <w:rFonts w:ascii="Times New Roman" w:hAnsi="Times New Roman" w:cs="Times New Roman"/>
        </w:rPr>
        <w:footnoteRef/>
      </w:r>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Gemeinsame</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Erklärung</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zur</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staatlichen</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Finanzierung</w:t>
      </w:r>
      <w:proofErr w:type="spellEnd"/>
      <w:r w:rsidRPr="000D3470">
        <w:rPr>
          <w:rFonts w:ascii="Times New Roman" w:hAnsi="Times New Roman" w:cs="Times New Roman"/>
          <w:lang w:val="en-US"/>
        </w:rPr>
        <w:t xml:space="preserve"> der </w:t>
      </w:r>
      <w:proofErr w:type="spellStart"/>
      <w:r w:rsidRPr="000D3470">
        <w:rPr>
          <w:rFonts w:ascii="Times New Roman" w:hAnsi="Times New Roman" w:cs="Times New Roman"/>
          <w:lang w:val="en-US"/>
        </w:rPr>
        <w:t>Politischen</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Stiftungen</w:t>
      </w:r>
      <w:proofErr w:type="spellEnd"/>
      <w:r w:rsidRPr="000D3470">
        <w:rPr>
          <w:rFonts w:ascii="Times New Roman" w:hAnsi="Times New Roman" w:cs="Times New Roman"/>
          <w:lang w:val="en-US"/>
        </w:rPr>
        <w:t>// Konrad-Adenauer-</w:t>
      </w:r>
      <w:proofErr w:type="spellStart"/>
      <w:r w:rsidRPr="000D3470">
        <w:rPr>
          <w:rFonts w:ascii="Times New Roman" w:hAnsi="Times New Roman" w:cs="Times New Roman"/>
          <w:lang w:val="en-US"/>
        </w:rPr>
        <w:t>Stiftung</w:t>
      </w:r>
      <w:proofErr w:type="spellEnd"/>
      <w:r w:rsidRPr="000D3470">
        <w:rPr>
          <w:rFonts w:ascii="Times New Roman" w:hAnsi="Times New Roman" w:cs="Times New Roman"/>
          <w:lang w:val="en-US"/>
        </w:rPr>
        <w:t xml:space="preserve"> (URL: http://www.kas.de/wf/de/71.5035/, </w:t>
      </w:r>
      <w:proofErr w:type="spellStart"/>
      <w:r w:rsidRPr="000D3470">
        <w:rPr>
          <w:rFonts w:ascii="Times New Roman" w:hAnsi="Times New Roman" w:cs="Times New Roman"/>
          <w:lang w:val="en-US"/>
        </w:rPr>
        <w:t>дата</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обращения</w:t>
      </w:r>
      <w:proofErr w:type="spellEnd"/>
      <w:r w:rsidRPr="000D3470">
        <w:rPr>
          <w:rFonts w:ascii="Times New Roman" w:hAnsi="Times New Roman" w:cs="Times New Roman"/>
          <w:lang w:val="en-US"/>
        </w:rPr>
        <w:t>: 14.04.2017).</w:t>
      </w:r>
    </w:p>
  </w:footnote>
  <w:footnote w:id="193">
    <w:p w:rsidR="00A227E3" w:rsidRPr="007B40D6" w:rsidRDefault="00A227E3">
      <w:pPr>
        <w:pStyle w:val="a3"/>
        <w:rPr>
          <w:rFonts w:ascii="Times New Roman" w:hAnsi="Times New Roman" w:cs="Times New Roman"/>
        </w:rPr>
      </w:pPr>
      <w:r w:rsidRPr="000D3470">
        <w:rPr>
          <w:rStyle w:val="a5"/>
          <w:rFonts w:ascii="Times New Roman" w:hAnsi="Times New Roman" w:cs="Times New Roman"/>
        </w:rPr>
        <w:footnoteRef/>
      </w:r>
      <w:r w:rsidRPr="006F453F">
        <w:rPr>
          <w:rFonts w:ascii="Times New Roman" w:hAnsi="Times New Roman" w:cs="Times New Roman"/>
        </w:rPr>
        <w:t xml:space="preserve"> </w:t>
      </w:r>
      <w:proofErr w:type="spellStart"/>
      <w:r w:rsidRPr="006F453F">
        <w:rPr>
          <w:rFonts w:ascii="Times New Roman" w:hAnsi="Times New Roman" w:cs="Times New Roman"/>
        </w:rPr>
        <w:t>Ланьшина</w:t>
      </w:r>
      <w:proofErr w:type="spellEnd"/>
      <w:r w:rsidRPr="006F453F">
        <w:rPr>
          <w:rFonts w:ascii="Times New Roman" w:hAnsi="Times New Roman" w:cs="Times New Roman"/>
        </w:rPr>
        <w:t xml:space="preserve"> Т.А. «Мягкая сила» Германии: культура, образование, наука / Т.А. </w:t>
      </w:r>
      <w:proofErr w:type="spellStart"/>
      <w:r w:rsidRPr="006F453F">
        <w:rPr>
          <w:rFonts w:ascii="Times New Roman" w:hAnsi="Times New Roman" w:cs="Times New Roman"/>
        </w:rPr>
        <w:t>Ланьшина</w:t>
      </w:r>
      <w:proofErr w:type="spellEnd"/>
      <w:r w:rsidRPr="006F453F">
        <w:rPr>
          <w:rFonts w:ascii="Times New Roman" w:hAnsi="Times New Roman" w:cs="Times New Roman"/>
        </w:rPr>
        <w:t xml:space="preserve">  // Вестник международных организаций: образование, наука, новая экономика. - 2014. </w:t>
      </w:r>
      <w:r w:rsidRPr="007B40D6">
        <w:rPr>
          <w:rFonts w:ascii="Times New Roman" w:hAnsi="Times New Roman" w:cs="Times New Roman"/>
        </w:rPr>
        <w:t xml:space="preserve">Т. 9. № 2. - </w:t>
      </w:r>
      <w:r w:rsidRPr="000D3470">
        <w:rPr>
          <w:rFonts w:ascii="Times New Roman" w:hAnsi="Times New Roman" w:cs="Times New Roman"/>
        </w:rPr>
        <w:t>С</w:t>
      </w:r>
      <w:r w:rsidRPr="007B40D6">
        <w:rPr>
          <w:rFonts w:ascii="Times New Roman" w:hAnsi="Times New Roman" w:cs="Times New Roman"/>
        </w:rPr>
        <w:t>. 30.</w:t>
      </w:r>
    </w:p>
  </w:footnote>
  <w:footnote w:id="194">
    <w:p w:rsidR="00A227E3" w:rsidRPr="004C0AED" w:rsidRDefault="00A227E3" w:rsidP="00EA080D">
      <w:pPr>
        <w:pStyle w:val="a3"/>
        <w:rPr>
          <w:rFonts w:ascii="Times New Roman" w:hAnsi="Times New Roman" w:cs="Times New Roman"/>
          <w:lang w:val="en-US"/>
        </w:rPr>
      </w:pPr>
      <w:r w:rsidRPr="000D3470">
        <w:rPr>
          <w:rStyle w:val="a5"/>
          <w:rFonts w:ascii="Times New Roman" w:hAnsi="Times New Roman" w:cs="Times New Roman"/>
        </w:rPr>
        <w:footnoteRef/>
      </w:r>
      <w:r w:rsidRPr="004C0AED">
        <w:rPr>
          <w:rFonts w:ascii="Times New Roman" w:hAnsi="Times New Roman" w:cs="Times New Roman"/>
          <w:lang w:val="en-US"/>
        </w:rPr>
        <w:t xml:space="preserve"> </w:t>
      </w:r>
      <w:proofErr w:type="spellStart"/>
      <w:proofErr w:type="gramStart"/>
      <w:r w:rsidRPr="000D3470">
        <w:rPr>
          <w:rFonts w:ascii="Times New Roman" w:hAnsi="Times New Roman" w:cs="Times New Roman"/>
          <w:lang w:val="en-US"/>
        </w:rPr>
        <w:t>Leitbild</w:t>
      </w:r>
      <w:proofErr w:type="spellEnd"/>
      <w:r w:rsidRPr="004C0AED">
        <w:rPr>
          <w:rFonts w:ascii="Times New Roman" w:hAnsi="Times New Roman" w:cs="Times New Roman"/>
          <w:lang w:val="en-US"/>
        </w:rPr>
        <w:t xml:space="preserve">  /</w:t>
      </w:r>
      <w:proofErr w:type="gramEnd"/>
      <w:r w:rsidRPr="004C0AED">
        <w:rPr>
          <w:rFonts w:ascii="Times New Roman" w:hAnsi="Times New Roman" w:cs="Times New Roman"/>
          <w:lang w:val="en-US"/>
        </w:rPr>
        <w:t xml:space="preserve">/  </w:t>
      </w:r>
      <w:r w:rsidRPr="000D3470">
        <w:rPr>
          <w:rFonts w:ascii="Times New Roman" w:hAnsi="Times New Roman" w:cs="Times New Roman"/>
          <w:lang w:val="en-US"/>
        </w:rPr>
        <w:t>Heinrich</w:t>
      </w:r>
      <w:r w:rsidRPr="004C0AED">
        <w:rPr>
          <w:rFonts w:ascii="Times New Roman" w:hAnsi="Times New Roman" w:cs="Times New Roman"/>
          <w:lang w:val="en-US"/>
        </w:rPr>
        <w:t>-</w:t>
      </w:r>
      <w:proofErr w:type="spellStart"/>
      <w:r w:rsidRPr="000D3470">
        <w:rPr>
          <w:rFonts w:ascii="Times New Roman" w:hAnsi="Times New Roman" w:cs="Times New Roman"/>
          <w:lang w:val="en-US"/>
        </w:rPr>
        <w:t>B</w:t>
      </w:r>
      <w:r w:rsidRPr="004C0AED">
        <w:rPr>
          <w:rFonts w:ascii="Times New Roman" w:hAnsi="Times New Roman" w:cs="Times New Roman"/>
          <w:lang w:val="en-US"/>
        </w:rPr>
        <w:t>ö</w:t>
      </w:r>
      <w:r w:rsidRPr="000D3470">
        <w:rPr>
          <w:rFonts w:ascii="Times New Roman" w:hAnsi="Times New Roman" w:cs="Times New Roman"/>
          <w:lang w:val="en-US"/>
        </w:rPr>
        <w:t>ll</w:t>
      </w:r>
      <w:proofErr w:type="spellEnd"/>
      <w:r w:rsidRPr="004C0AED">
        <w:rPr>
          <w:rFonts w:ascii="Times New Roman" w:hAnsi="Times New Roman" w:cs="Times New Roman"/>
          <w:lang w:val="en-US"/>
        </w:rPr>
        <w:t>-</w:t>
      </w:r>
      <w:proofErr w:type="spellStart"/>
      <w:r w:rsidRPr="000D3470">
        <w:rPr>
          <w:rFonts w:ascii="Times New Roman" w:hAnsi="Times New Roman" w:cs="Times New Roman"/>
          <w:lang w:val="en-US"/>
        </w:rPr>
        <w:t>Stiftung</w:t>
      </w:r>
      <w:proofErr w:type="spellEnd"/>
      <w:r w:rsidRPr="004C0AED">
        <w:rPr>
          <w:rFonts w:ascii="Times New Roman" w:hAnsi="Times New Roman" w:cs="Times New Roman"/>
          <w:lang w:val="en-US"/>
        </w:rPr>
        <w:t xml:space="preserve"> (</w:t>
      </w:r>
      <w:bookmarkStart w:id="109" w:name="OLE_LINK56"/>
      <w:r w:rsidRPr="000D3470">
        <w:rPr>
          <w:rFonts w:ascii="Times New Roman" w:hAnsi="Times New Roman" w:cs="Times New Roman"/>
          <w:lang w:val="en-US"/>
        </w:rPr>
        <w:t>URL</w:t>
      </w:r>
      <w:r w:rsidRPr="004C0AED">
        <w:rPr>
          <w:rFonts w:ascii="Times New Roman" w:hAnsi="Times New Roman" w:cs="Times New Roman"/>
          <w:lang w:val="en-US"/>
        </w:rPr>
        <w:t>:</w:t>
      </w:r>
      <w:bookmarkEnd w:id="109"/>
      <w:r w:rsidRPr="004C0AED">
        <w:rPr>
          <w:rFonts w:ascii="Times New Roman" w:hAnsi="Times New Roman" w:cs="Times New Roman"/>
          <w:lang w:val="en-US"/>
        </w:rPr>
        <w:t xml:space="preserve">  </w:t>
      </w:r>
      <w:r w:rsidRPr="000D3470">
        <w:rPr>
          <w:rFonts w:ascii="Times New Roman" w:hAnsi="Times New Roman" w:cs="Times New Roman"/>
          <w:lang w:val="en-US"/>
        </w:rPr>
        <w:t>http</w:t>
      </w:r>
      <w:r w:rsidRPr="004C0AED">
        <w:rPr>
          <w:rFonts w:ascii="Times New Roman" w:hAnsi="Times New Roman" w:cs="Times New Roman"/>
          <w:lang w:val="en-US"/>
        </w:rPr>
        <w:t>://</w:t>
      </w:r>
      <w:r w:rsidRPr="000D3470">
        <w:rPr>
          <w:rFonts w:ascii="Times New Roman" w:hAnsi="Times New Roman" w:cs="Times New Roman"/>
          <w:lang w:val="en-US"/>
        </w:rPr>
        <w:t>www</w:t>
      </w:r>
      <w:r w:rsidRPr="004C0AED">
        <w:rPr>
          <w:rFonts w:ascii="Times New Roman" w:hAnsi="Times New Roman" w:cs="Times New Roman"/>
          <w:lang w:val="en-US"/>
        </w:rPr>
        <w:t>.</w:t>
      </w:r>
      <w:r w:rsidRPr="000D3470">
        <w:rPr>
          <w:rFonts w:ascii="Times New Roman" w:hAnsi="Times New Roman" w:cs="Times New Roman"/>
          <w:lang w:val="en-US"/>
        </w:rPr>
        <w:t>boell</w:t>
      </w:r>
      <w:r w:rsidRPr="004C0AED">
        <w:rPr>
          <w:rFonts w:ascii="Times New Roman" w:hAnsi="Times New Roman" w:cs="Times New Roman"/>
          <w:lang w:val="en-US"/>
        </w:rPr>
        <w:t>.</w:t>
      </w:r>
      <w:r w:rsidRPr="000D3470">
        <w:rPr>
          <w:rFonts w:ascii="Times New Roman" w:hAnsi="Times New Roman" w:cs="Times New Roman"/>
          <w:lang w:val="en-US"/>
        </w:rPr>
        <w:t>de</w:t>
      </w:r>
      <w:r w:rsidRPr="004C0AED">
        <w:rPr>
          <w:rFonts w:ascii="Times New Roman" w:hAnsi="Times New Roman" w:cs="Times New Roman"/>
          <w:lang w:val="en-US"/>
        </w:rPr>
        <w:t>/</w:t>
      </w:r>
      <w:r w:rsidRPr="000D3470">
        <w:rPr>
          <w:rFonts w:ascii="Times New Roman" w:hAnsi="Times New Roman" w:cs="Times New Roman"/>
          <w:lang w:val="en-US"/>
        </w:rPr>
        <w:t>de</w:t>
      </w:r>
      <w:r w:rsidRPr="004C0AED">
        <w:rPr>
          <w:rFonts w:ascii="Times New Roman" w:hAnsi="Times New Roman" w:cs="Times New Roman"/>
          <w:lang w:val="en-US"/>
        </w:rPr>
        <w:t>/</w:t>
      </w:r>
      <w:r w:rsidRPr="000D3470">
        <w:rPr>
          <w:rFonts w:ascii="Times New Roman" w:hAnsi="Times New Roman" w:cs="Times New Roman"/>
          <w:lang w:val="en-US"/>
        </w:rPr>
        <w:t>navigation</w:t>
      </w:r>
      <w:r w:rsidRPr="004C0AED">
        <w:rPr>
          <w:rFonts w:ascii="Times New Roman" w:hAnsi="Times New Roman" w:cs="Times New Roman"/>
          <w:lang w:val="en-US"/>
        </w:rPr>
        <w:t>/</w:t>
      </w:r>
      <w:r w:rsidRPr="000D3470">
        <w:rPr>
          <w:rFonts w:ascii="Times New Roman" w:hAnsi="Times New Roman" w:cs="Times New Roman"/>
          <w:lang w:val="en-US"/>
        </w:rPr>
        <w:t>ueber</w:t>
      </w:r>
      <w:r w:rsidRPr="004C0AED">
        <w:rPr>
          <w:rFonts w:ascii="Times New Roman" w:hAnsi="Times New Roman" w:cs="Times New Roman"/>
          <w:lang w:val="en-US"/>
        </w:rPr>
        <w:t>-</w:t>
      </w:r>
      <w:r w:rsidRPr="000D3470">
        <w:rPr>
          <w:rFonts w:ascii="Times New Roman" w:hAnsi="Times New Roman" w:cs="Times New Roman"/>
          <w:lang w:val="en-US"/>
        </w:rPr>
        <w:t>uns</w:t>
      </w:r>
      <w:r w:rsidRPr="004C0AED">
        <w:rPr>
          <w:rFonts w:ascii="Times New Roman" w:hAnsi="Times New Roman" w:cs="Times New Roman"/>
          <w:lang w:val="en-US"/>
        </w:rPr>
        <w:t>-519.</w:t>
      </w:r>
      <w:r w:rsidRPr="000D3470">
        <w:rPr>
          <w:rFonts w:ascii="Times New Roman" w:hAnsi="Times New Roman" w:cs="Times New Roman"/>
          <w:lang w:val="en-US"/>
        </w:rPr>
        <w:t>html</w:t>
      </w:r>
      <w:r w:rsidRPr="004C0AED">
        <w:rPr>
          <w:rFonts w:ascii="Times New Roman" w:hAnsi="Times New Roman" w:cs="Times New Roman"/>
          <w:lang w:val="en-US"/>
        </w:rPr>
        <w:t xml:space="preserve">, </w:t>
      </w:r>
      <w:r w:rsidRPr="000D3470">
        <w:rPr>
          <w:rFonts w:ascii="Times New Roman" w:hAnsi="Times New Roman" w:cs="Times New Roman"/>
        </w:rPr>
        <w:t>дата</w:t>
      </w:r>
      <w:r w:rsidRPr="004C0AED">
        <w:rPr>
          <w:rFonts w:ascii="Times New Roman" w:hAnsi="Times New Roman" w:cs="Times New Roman"/>
          <w:lang w:val="en-US"/>
        </w:rPr>
        <w:t xml:space="preserve"> </w:t>
      </w:r>
      <w:r w:rsidRPr="000D3470">
        <w:rPr>
          <w:rFonts w:ascii="Times New Roman" w:hAnsi="Times New Roman" w:cs="Times New Roman"/>
        </w:rPr>
        <w:t>обращения</w:t>
      </w:r>
      <w:r w:rsidRPr="004C0AED">
        <w:rPr>
          <w:rFonts w:ascii="Times New Roman" w:hAnsi="Times New Roman" w:cs="Times New Roman"/>
          <w:lang w:val="en-US"/>
        </w:rPr>
        <w:t xml:space="preserve">: 14.04.2017).  </w:t>
      </w:r>
    </w:p>
  </w:footnote>
  <w:footnote w:id="195">
    <w:p w:rsidR="00A227E3" w:rsidRPr="000D3470" w:rsidRDefault="00A227E3" w:rsidP="00EA080D">
      <w:pPr>
        <w:pStyle w:val="a3"/>
        <w:rPr>
          <w:rFonts w:ascii="Times New Roman" w:hAnsi="Times New Roman" w:cs="Times New Roman"/>
          <w:lang w:val="en-US"/>
        </w:rPr>
      </w:pPr>
      <w:r w:rsidRPr="000D3470">
        <w:rPr>
          <w:rStyle w:val="a5"/>
          <w:rFonts w:ascii="Times New Roman" w:hAnsi="Times New Roman" w:cs="Times New Roman"/>
        </w:rPr>
        <w:footnoteRef/>
      </w:r>
      <w:r w:rsidRPr="000D3470">
        <w:rPr>
          <w:rFonts w:ascii="Times New Roman" w:hAnsi="Times New Roman" w:cs="Times New Roman"/>
          <w:lang w:val="en-US"/>
        </w:rPr>
        <w:t xml:space="preserve"> </w:t>
      </w:r>
      <w:proofErr w:type="spellStart"/>
      <w:proofErr w:type="gramStart"/>
      <w:r w:rsidRPr="000D3470">
        <w:rPr>
          <w:rFonts w:ascii="Times New Roman" w:hAnsi="Times New Roman" w:cs="Times New Roman"/>
          <w:lang w:val="en-US"/>
        </w:rPr>
        <w:t>Über</w:t>
      </w:r>
      <w:proofErr w:type="spellEnd"/>
      <w:r w:rsidRPr="000D3470">
        <w:rPr>
          <w:rFonts w:ascii="Times New Roman" w:hAnsi="Times New Roman" w:cs="Times New Roman"/>
          <w:lang w:val="en-US"/>
        </w:rPr>
        <w:t xml:space="preserve">  die</w:t>
      </w:r>
      <w:proofErr w:type="gramEnd"/>
      <w:r w:rsidRPr="000D3470">
        <w:rPr>
          <w:rFonts w:ascii="Times New Roman" w:hAnsi="Times New Roman" w:cs="Times New Roman"/>
          <w:lang w:val="en-US"/>
        </w:rPr>
        <w:t xml:space="preserve">  FES  //  Friedrich-Ebert-</w:t>
      </w:r>
      <w:proofErr w:type="spellStart"/>
      <w:r w:rsidRPr="000D3470">
        <w:rPr>
          <w:rFonts w:ascii="Times New Roman" w:hAnsi="Times New Roman" w:cs="Times New Roman"/>
          <w:lang w:val="en-US"/>
        </w:rPr>
        <w:t>Stiftung</w:t>
      </w:r>
      <w:proofErr w:type="spellEnd"/>
      <w:r w:rsidRPr="000D3470">
        <w:rPr>
          <w:rFonts w:ascii="Times New Roman" w:hAnsi="Times New Roman" w:cs="Times New Roman"/>
          <w:lang w:val="en-US"/>
        </w:rPr>
        <w:t xml:space="preserve"> (URL: http://www.fes.de/sets/s_stif.htm, </w:t>
      </w:r>
      <w:proofErr w:type="spellStart"/>
      <w:r w:rsidRPr="000D3470">
        <w:rPr>
          <w:rFonts w:ascii="Times New Roman" w:hAnsi="Times New Roman" w:cs="Times New Roman"/>
          <w:lang w:val="en-US"/>
        </w:rPr>
        <w:t>дата</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обращения</w:t>
      </w:r>
      <w:proofErr w:type="spellEnd"/>
      <w:r w:rsidRPr="000D3470">
        <w:rPr>
          <w:rFonts w:ascii="Times New Roman" w:hAnsi="Times New Roman" w:cs="Times New Roman"/>
          <w:lang w:val="en-US"/>
        </w:rPr>
        <w:t xml:space="preserve">: 14.04.2017).  </w:t>
      </w:r>
    </w:p>
  </w:footnote>
  <w:footnote w:id="196">
    <w:p w:rsidR="00A227E3" w:rsidRPr="000D3470" w:rsidRDefault="00A227E3" w:rsidP="00C30F70">
      <w:pPr>
        <w:pStyle w:val="a3"/>
        <w:rPr>
          <w:rFonts w:ascii="Times New Roman" w:hAnsi="Times New Roman" w:cs="Times New Roman"/>
          <w:lang w:val="en-US"/>
        </w:rPr>
      </w:pPr>
      <w:r w:rsidRPr="000D3470">
        <w:rPr>
          <w:rStyle w:val="a5"/>
          <w:rFonts w:ascii="Times New Roman" w:hAnsi="Times New Roman" w:cs="Times New Roman"/>
        </w:rPr>
        <w:footnoteRef/>
      </w:r>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Gesetz</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über</w:t>
      </w:r>
      <w:proofErr w:type="spellEnd"/>
      <w:r w:rsidRPr="000D3470">
        <w:rPr>
          <w:rFonts w:ascii="Times New Roman" w:hAnsi="Times New Roman" w:cs="Times New Roman"/>
          <w:lang w:val="en-US"/>
        </w:rPr>
        <w:t xml:space="preserve"> die </w:t>
      </w:r>
      <w:proofErr w:type="spellStart"/>
      <w:r w:rsidRPr="000D3470">
        <w:rPr>
          <w:rFonts w:ascii="Times New Roman" w:hAnsi="Times New Roman" w:cs="Times New Roman"/>
          <w:lang w:val="en-US"/>
        </w:rPr>
        <w:t>Rundfunkanstalt</w:t>
      </w:r>
      <w:proofErr w:type="spellEnd"/>
      <w:r w:rsidRPr="000D3470">
        <w:rPr>
          <w:rFonts w:ascii="Times New Roman" w:hAnsi="Times New Roman" w:cs="Times New Roman"/>
          <w:lang w:val="en-US"/>
        </w:rPr>
        <w:t xml:space="preserve"> des </w:t>
      </w:r>
      <w:proofErr w:type="spellStart"/>
      <w:r w:rsidRPr="000D3470">
        <w:rPr>
          <w:rFonts w:ascii="Times New Roman" w:hAnsi="Times New Roman" w:cs="Times New Roman"/>
          <w:lang w:val="en-US"/>
        </w:rPr>
        <w:t>Bundesrechts</w:t>
      </w:r>
      <w:proofErr w:type="spellEnd"/>
      <w:r w:rsidRPr="000D3470">
        <w:rPr>
          <w:rFonts w:ascii="Times New Roman" w:hAnsi="Times New Roman" w:cs="Times New Roman"/>
          <w:lang w:val="en-US"/>
        </w:rPr>
        <w:t xml:space="preserve"> «Deutsche </w:t>
      </w:r>
      <w:proofErr w:type="spellStart"/>
      <w:r w:rsidRPr="000D3470">
        <w:rPr>
          <w:rFonts w:ascii="Times New Roman" w:hAnsi="Times New Roman" w:cs="Times New Roman"/>
          <w:lang w:val="en-US"/>
        </w:rPr>
        <w:t>Welle</w:t>
      </w:r>
      <w:proofErr w:type="spellEnd"/>
      <w:r w:rsidRPr="000D3470">
        <w:rPr>
          <w:rFonts w:ascii="Times New Roman" w:hAnsi="Times New Roman" w:cs="Times New Roman"/>
          <w:lang w:val="en-US"/>
        </w:rPr>
        <w:t xml:space="preserve">» // </w:t>
      </w:r>
      <w:proofErr w:type="spellStart"/>
      <w:r w:rsidRPr="000D3470">
        <w:rPr>
          <w:rFonts w:ascii="Times New Roman" w:hAnsi="Times New Roman" w:cs="Times New Roman"/>
          <w:lang w:val="en-US"/>
        </w:rPr>
        <w:t>Bundesministerium</w:t>
      </w:r>
      <w:proofErr w:type="spellEnd"/>
      <w:r w:rsidRPr="000D3470">
        <w:rPr>
          <w:rFonts w:ascii="Times New Roman" w:hAnsi="Times New Roman" w:cs="Times New Roman"/>
          <w:lang w:val="en-US"/>
        </w:rPr>
        <w:t xml:space="preserve"> der </w:t>
      </w:r>
      <w:proofErr w:type="spellStart"/>
      <w:r w:rsidRPr="000D3470">
        <w:rPr>
          <w:rFonts w:ascii="Times New Roman" w:hAnsi="Times New Roman" w:cs="Times New Roman"/>
          <w:lang w:val="en-US"/>
        </w:rPr>
        <w:t>Justiz</w:t>
      </w:r>
      <w:proofErr w:type="spellEnd"/>
      <w:r w:rsidRPr="000D3470">
        <w:rPr>
          <w:rFonts w:ascii="Times New Roman" w:hAnsi="Times New Roman" w:cs="Times New Roman"/>
          <w:lang w:val="en-US"/>
        </w:rPr>
        <w:t xml:space="preserve"> (URL: http://www.gesetze-im-internet.de/dwg/BJNR309410997.html#BJNR309410997BJNG006501310, </w:t>
      </w:r>
      <w:proofErr w:type="spellStart"/>
      <w:r w:rsidRPr="000D3470">
        <w:rPr>
          <w:rFonts w:ascii="Times New Roman" w:hAnsi="Times New Roman" w:cs="Times New Roman"/>
          <w:lang w:val="en-US"/>
        </w:rPr>
        <w:t>дата</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обращения</w:t>
      </w:r>
      <w:proofErr w:type="spellEnd"/>
      <w:r w:rsidRPr="000D3470">
        <w:rPr>
          <w:rFonts w:ascii="Times New Roman" w:hAnsi="Times New Roman" w:cs="Times New Roman"/>
          <w:lang w:val="en-US"/>
        </w:rPr>
        <w:t xml:space="preserve">: 15.04.2017). </w:t>
      </w:r>
    </w:p>
  </w:footnote>
  <w:footnote w:id="197">
    <w:p w:rsidR="00A227E3" w:rsidRPr="000D3470" w:rsidRDefault="00A227E3">
      <w:pPr>
        <w:pStyle w:val="a3"/>
        <w:rPr>
          <w:rFonts w:ascii="Times New Roman" w:hAnsi="Times New Roman" w:cs="Times New Roman"/>
          <w:lang w:val="en-US"/>
        </w:rPr>
      </w:pPr>
      <w:r w:rsidRPr="000D3470">
        <w:rPr>
          <w:rStyle w:val="a5"/>
          <w:rFonts w:ascii="Times New Roman" w:hAnsi="Times New Roman" w:cs="Times New Roman"/>
        </w:rPr>
        <w:footnoteRef/>
      </w:r>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Über</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uns</w:t>
      </w:r>
      <w:proofErr w:type="spellEnd"/>
      <w:r w:rsidRPr="000D3470">
        <w:rPr>
          <w:rFonts w:ascii="Times New Roman" w:hAnsi="Times New Roman" w:cs="Times New Roman"/>
          <w:lang w:val="en-US"/>
        </w:rPr>
        <w:t xml:space="preserve"> // Deutsche </w:t>
      </w:r>
      <w:proofErr w:type="spellStart"/>
      <w:r w:rsidRPr="000D3470">
        <w:rPr>
          <w:rFonts w:ascii="Times New Roman" w:hAnsi="Times New Roman" w:cs="Times New Roman"/>
          <w:lang w:val="en-US"/>
        </w:rPr>
        <w:t>Welle</w:t>
      </w:r>
      <w:proofErr w:type="spellEnd"/>
      <w:r w:rsidRPr="000D3470">
        <w:rPr>
          <w:rFonts w:ascii="Times New Roman" w:hAnsi="Times New Roman" w:cs="Times New Roman"/>
          <w:lang w:val="en-US"/>
        </w:rPr>
        <w:t xml:space="preserve"> </w:t>
      </w:r>
      <w:proofErr w:type="spellStart"/>
      <w:r w:rsidRPr="000D3470">
        <w:rPr>
          <w:rFonts w:ascii="Times New Roman" w:hAnsi="Times New Roman" w:cs="Times New Roman"/>
          <w:lang w:val="en-US"/>
        </w:rPr>
        <w:t>Akademie</w:t>
      </w:r>
      <w:proofErr w:type="spellEnd"/>
      <w:r w:rsidRPr="000D3470">
        <w:rPr>
          <w:rFonts w:ascii="Times New Roman" w:hAnsi="Times New Roman" w:cs="Times New Roman"/>
          <w:lang w:val="en-US"/>
        </w:rPr>
        <w:t xml:space="preserve"> (URL: http://www.dw.com/de/dw-akademie/%C3%BCber-uns/s-8101, </w:t>
      </w:r>
      <w:r w:rsidRPr="000D3470">
        <w:rPr>
          <w:rFonts w:ascii="Times New Roman" w:hAnsi="Times New Roman" w:cs="Times New Roman"/>
        </w:rPr>
        <w:t>дата</w:t>
      </w:r>
      <w:r w:rsidRPr="000D3470">
        <w:rPr>
          <w:rFonts w:ascii="Times New Roman" w:hAnsi="Times New Roman" w:cs="Times New Roman"/>
          <w:lang w:val="en-US"/>
        </w:rPr>
        <w:t xml:space="preserve"> </w:t>
      </w:r>
      <w:r w:rsidRPr="000D3470">
        <w:rPr>
          <w:rFonts w:ascii="Times New Roman" w:hAnsi="Times New Roman" w:cs="Times New Roman"/>
        </w:rPr>
        <w:t>обращения</w:t>
      </w:r>
      <w:r w:rsidRPr="000D3470">
        <w:rPr>
          <w:rFonts w:ascii="Times New Roman" w:hAnsi="Times New Roman" w:cs="Times New Roman"/>
          <w:lang w:val="en-US"/>
        </w:rPr>
        <w:t>: 15.04.2017).</w:t>
      </w:r>
    </w:p>
  </w:footnote>
  <w:footnote w:id="198">
    <w:p w:rsidR="00A227E3" w:rsidRPr="009B690F" w:rsidRDefault="00A227E3">
      <w:pPr>
        <w:pStyle w:val="a3"/>
        <w:rPr>
          <w:rFonts w:ascii="Times New Roman" w:hAnsi="Times New Roman" w:cs="Times New Roman"/>
          <w:lang w:val="en-US"/>
        </w:rPr>
      </w:pPr>
      <w:r w:rsidRPr="000D3470">
        <w:rPr>
          <w:rStyle w:val="a5"/>
          <w:rFonts w:ascii="Times New Roman" w:hAnsi="Times New Roman" w:cs="Times New Roman"/>
        </w:rPr>
        <w:footnoteRef/>
      </w:r>
      <w:r w:rsidRPr="009B690F">
        <w:rPr>
          <w:rFonts w:ascii="Times New Roman" w:hAnsi="Times New Roman" w:cs="Times New Roman"/>
        </w:rPr>
        <w:t xml:space="preserve">Лебедева М.М., </w:t>
      </w:r>
      <w:proofErr w:type="spellStart"/>
      <w:r w:rsidRPr="009B690F">
        <w:rPr>
          <w:rFonts w:ascii="Times New Roman" w:hAnsi="Times New Roman" w:cs="Times New Roman"/>
        </w:rPr>
        <w:t>Рустамова</w:t>
      </w:r>
      <w:proofErr w:type="spellEnd"/>
      <w:r w:rsidRPr="009B690F">
        <w:rPr>
          <w:rFonts w:ascii="Times New Roman" w:hAnsi="Times New Roman" w:cs="Times New Roman"/>
        </w:rPr>
        <w:t xml:space="preserve"> Л.</w:t>
      </w:r>
      <w:proofErr w:type="gramStart"/>
      <w:r w:rsidRPr="009B690F">
        <w:rPr>
          <w:rFonts w:ascii="Times New Roman" w:hAnsi="Times New Roman" w:cs="Times New Roman"/>
        </w:rPr>
        <w:t>Р</w:t>
      </w:r>
      <w:proofErr w:type="gramEnd"/>
      <w:r w:rsidRPr="009B690F">
        <w:rPr>
          <w:rFonts w:ascii="Times New Roman" w:hAnsi="Times New Roman" w:cs="Times New Roman"/>
        </w:rPr>
        <w:t xml:space="preserve">,  Шарко М.В. «Мягкая сила» : тёмная сторона (на примере Германии) / М.М. Лебедева, Л.Р. </w:t>
      </w:r>
      <w:proofErr w:type="spellStart"/>
      <w:r w:rsidRPr="009B690F">
        <w:rPr>
          <w:rFonts w:ascii="Times New Roman" w:hAnsi="Times New Roman" w:cs="Times New Roman"/>
        </w:rPr>
        <w:t>Рустамова</w:t>
      </w:r>
      <w:proofErr w:type="spellEnd"/>
      <w:r w:rsidRPr="009B690F">
        <w:rPr>
          <w:rFonts w:ascii="Times New Roman" w:hAnsi="Times New Roman" w:cs="Times New Roman"/>
        </w:rPr>
        <w:t xml:space="preserve">, М.В. Шарко // Вестник МГИМО (Университета). – 2016. </w:t>
      </w:r>
      <w:r w:rsidRPr="00B05276">
        <w:rPr>
          <w:rFonts w:ascii="Times New Roman" w:hAnsi="Times New Roman" w:cs="Times New Roman"/>
          <w:lang w:val="en-US"/>
        </w:rPr>
        <w:t xml:space="preserve">№3(48). - </w:t>
      </w:r>
      <w:r w:rsidRPr="000D3470">
        <w:rPr>
          <w:rFonts w:ascii="Times New Roman" w:hAnsi="Times New Roman" w:cs="Times New Roman"/>
        </w:rPr>
        <w:t>С</w:t>
      </w:r>
      <w:r w:rsidRPr="009B690F">
        <w:rPr>
          <w:rFonts w:ascii="Times New Roman" w:hAnsi="Times New Roman" w:cs="Times New Roman"/>
          <w:lang w:val="en-US"/>
        </w:rPr>
        <w:t>. 146.</w:t>
      </w:r>
    </w:p>
  </w:footnote>
  <w:footnote w:id="199">
    <w:p w:rsidR="00A227E3" w:rsidRPr="007B7191" w:rsidRDefault="00A227E3">
      <w:pPr>
        <w:pStyle w:val="a3"/>
        <w:rPr>
          <w:rFonts w:ascii="Times New Roman" w:hAnsi="Times New Roman" w:cs="Times New Roman"/>
          <w:lang w:val="en-US"/>
        </w:rPr>
      </w:pPr>
      <w:r w:rsidRPr="000D3470">
        <w:rPr>
          <w:rStyle w:val="a5"/>
          <w:rFonts w:ascii="Times New Roman" w:hAnsi="Times New Roman" w:cs="Times New Roman"/>
        </w:rPr>
        <w:footnoteRef/>
      </w:r>
      <w:r w:rsidRPr="000D3470">
        <w:rPr>
          <w:rFonts w:ascii="Times New Roman" w:hAnsi="Times New Roman" w:cs="Times New Roman"/>
          <w:lang w:val="en-US"/>
        </w:rPr>
        <w:t xml:space="preserve"> Nye J. S. Soft Power and Higher Education</w:t>
      </w:r>
      <w:r w:rsidRPr="00B05276">
        <w:rPr>
          <w:rFonts w:ascii="Times New Roman" w:hAnsi="Times New Roman" w:cs="Times New Roman"/>
          <w:lang w:val="en-US"/>
        </w:rPr>
        <w:t xml:space="preserve"> / J. S. Nye</w:t>
      </w:r>
      <w:r w:rsidRPr="000D3470">
        <w:rPr>
          <w:rFonts w:ascii="Times New Roman" w:hAnsi="Times New Roman" w:cs="Times New Roman"/>
          <w:lang w:val="en-US"/>
        </w:rPr>
        <w:t xml:space="preserve"> // EDUCAUSE nonprofit organization (URL: https://library.educause.edu/~/media/files/library/2005/1/ffp0502s-pdf.pd</w:t>
      </w:r>
      <w:r w:rsidRPr="007B7191">
        <w:rPr>
          <w:rFonts w:ascii="Times New Roman" w:hAnsi="Times New Roman" w:cs="Times New Roman"/>
          <w:lang w:val="en-US"/>
        </w:rPr>
        <w:t xml:space="preserve">f, </w:t>
      </w:r>
      <w:r w:rsidRPr="007B7191">
        <w:rPr>
          <w:rFonts w:ascii="Times New Roman" w:hAnsi="Times New Roman" w:cs="Times New Roman"/>
        </w:rPr>
        <w:t>дата</w:t>
      </w:r>
      <w:r w:rsidRPr="007B7191">
        <w:rPr>
          <w:rFonts w:ascii="Times New Roman" w:hAnsi="Times New Roman" w:cs="Times New Roman"/>
          <w:lang w:val="en-US"/>
        </w:rPr>
        <w:t xml:space="preserve"> </w:t>
      </w:r>
      <w:r w:rsidRPr="007B7191">
        <w:rPr>
          <w:rFonts w:ascii="Times New Roman" w:hAnsi="Times New Roman" w:cs="Times New Roman"/>
        </w:rPr>
        <w:t>обращения</w:t>
      </w:r>
      <w:r w:rsidRPr="007B7191">
        <w:rPr>
          <w:rFonts w:ascii="Times New Roman" w:hAnsi="Times New Roman" w:cs="Times New Roman"/>
          <w:lang w:val="en-US"/>
        </w:rPr>
        <w:t>: 17.04.2017).</w:t>
      </w:r>
    </w:p>
  </w:footnote>
  <w:footnote w:id="200">
    <w:p w:rsidR="00A227E3" w:rsidRPr="00296E9F" w:rsidRDefault="00A227E3" w:rsidP="00BE3674">
      <w:pPr>
        <w:pStyle w:val="a3"/>
        <w:rPr>
          <w:rFonts w:ascii="Times New Roman" w:hAnsi="Times New Roman" w:cs="Times New Roman"/>
        </w:rPr>
      </w:pPr>
      <w:r w:rsidRPr="00296E9F">
        <w:rPr>
          <w:rStyle w:val="a5"/>
          <w:rFonts w:ascii="Times New Roman" w:hAnsi="Times New Roman" w:cs="Times New Roman"/>
        </w:rPr>
        <w:footnoteRef/>
      </w:r>
      <w:r w:rsidRPr="00296E9F">
        <w:rPr>
          <w:rFonts w:ascii="Times New Roman" w:hAnsi="Times New Roman" w:cs="Times New Roman"/>
        </w:rPr>
        <w:t xml:space="preserve"> Цели и задачи форума</w:t>
      </w:r>
      <w:r>
        <w:rPr>
          <w:rFonts w:ascii="Times New Roman" w:hAnsi="Times New Roman" w:cs="Times New Roman"/>
        </w:rPr>
        <w:t xml:space="preserve"> // Петербургский диалог</w:t>
      </w:r>
      <w:r w:rsidRPr="00296E9F">
        <w:rPr>
          <w:rFonts w:ascii="Times New Roman" w:hAnsi="Times New Roman" w:cs="Times New Roman"/>
        </w:rPr>
        <w:t xml:space="preserve"> (URL: http://petersburger-dialog.ru/home/tseli-i-zadachi-foruma.html, дата обращения: 08.04.2017). </w:t>
      </w:r>
    </w:p>
  </w:footnote>
  <w:footnote w:id="201">
    <w:p w:rsidR="00A227E3" w:rsidRPr="00964015" w:rsidRDefault="00A227E3" w:rsidP="00BE3674">
      <w:pPr>
        <w:pStyle w:val="a3"/>
        <w:rPr>
          <w:rFonts w:ascii="Times New Roman" w:hAnsi="Times New Roman" w:cs="Times New Roman"/>
        </w:rPr>
      </w:pPr>
      <w:r w:rsidRPr="00964015">
        <w:rPr>
          <w:rStyle w:val="a5"/>
          <w:rFonts w:ascii="Times New Roman" w:hAnsi="Times New Roman" w:cs="Times New Roman"/>
        </w:rPr>
        <w:footnoteRef/>
      </w:r>
      <w:r w:rsidRPr="00964015">
        <w:rPr>
          <w:rFonts w:ascii="Times New Roman" w:hAnsi="Times New Roman" w:cs="Times New Roman"/>
        </w:rPr>
        <w:t xml:space="preserve"> Три встречи отмененного «Петербургского диалога» всё-таки состоятся //</w:t>
      </w:r>
      <w:r w:rsidRPr="0071209E">
        <w:t xml:space="preserve"> </w:t>
      </w:r>
      <w:r>
        <w:t xml:space="preserve"> </w:t>
      </w:r>
      <w:r w:rsidRPr="007B4B46">
        <w:rPr>
          <w:rFonts w:ascii="Times New Roman" w:hAnsi="Times New Roman" w:cs="Times New Roman"/>
        </w:rPr>
        <w:t>Петербургский диалог</w:t>
      </w:r>
      <w:r w:rsidRPr="00964015">
        <w:rPr>
          <w:rFonts w:ascii="Times New Roman" w:hAnsi="Times New Roman" w:cs="Times New Roman"/>
        </w:rPr>
        <w:t xml:space="preserve"> (</w:t>
      </w:r>
      <w:r w:rsidRPr="00964015">
        <w:rPr>
          <w:rFonts w:ascii="Times New Roman" w:hAnsi="Times New Roman" w:cs="Times New Roman"/>
          <w:lang w:val="en-US"/>
        </w:rPr>
        <w:t>URL</w:t>
      </w:r>
      <w:r w:rsidRPr="00964015">
        <w:rPr>
          <w:rFonts w:ascii="Times New Roman" w:hAnsi="Times New Roman" w:cs="Times New Roman"/>
        </w:rPr>
        <w:t xml:space="preserve">: http://petersburger-dialog.ru/files/SMI/tri-vstrechi.pdf, </w:t>
      </w:r>
      <w:bookmarkStart w:id="111" w:name="OLE_LINK30"/>
      <w:bookmarkStart w:id="112" w:name="OLE_LINK31"/>
      <w:r w:rsidRPr="00964015">
        <w:rPr>
          <w:rFonts w:ascii="Times New Roman" w:hAnsi="Times New Roman" w:cs="Times New Roman"/>
        </w:rPr>
        <w:t>дата обращения: 08.04.2017</w:t>
      </w:r>
      <w:bookmarkEnd w:id="111"/>
      <w:bookmarkEnd w:id="112"/>
      <w:r w:rsidRPr="00964015">
        <w:rPr>
          <w:rFonts w:ascii="Times New Roman" w:hAnsi="Times New Roman" w:cs="Times New Roman"/>
        </w:rPr>
        <w:t>).</w:t>
      </w:r>
    </w:p>
  </w:footnote>
  <w:footnote w:id="202">
    <w:p w:rsidR="00A227E3" w:rsidRPr="00F776F4" w:rsidRDefault="00A227E3" w:rsidP="00BE3674">
      <w:pPr>
        <w:pStyle w:val="a3"/>
        <w:rPr>
          <w:rFonts w:ascii="Times New Roman" w:hAnsi="Times New Roman" w:cs="Times New Roman"/>
        </w:rPr>
      </w:pPr>
      <w:r>
        <w:rPr>
          <w:rStyle w:val="a5"/>
        </w:rPr>
        <w:footnoteRef/>
      </w:r>
      <w:r>
        <w:t xml:space="preserve"> </w:t>
      </w:r>
      <w:r w:rsidRPr="00F776F4">
        <w:rPr>
          <w:rFonts w:ascii="Times New Roman" w:hAnsi="Times New Roman" w:cs="Times New Roman"/>
        </w:rPr>
        <w:t>Проекты и мероприятия форума (</w:t>
      </w:r>
      <w:bookmarkStart w:id="113" w:name="OLE_LINK32"/>
      <w:bookmarkStart w:id="114" w:name="OLE_LINK37"/>
      <w:r w:rsidRPr="00F776F4">
        <w:rPr>
          <w:rFonts w:ascii="Times New Roman" w:hAnsi="Times New Roman" w:cs="Times New Roman"/>
        </w:rPr>
        <w:t>URL:</w:t>
      </w:r>
      <w:bookmarkEnd w:id="113"/>
      <w:bookmarkEnd w:id="114"/>
      <w:r w:rsidRPr="00F776F4">
        <w:rPr>
          <w:rFonts w:ascii="Times New Roman" w:hAnsi="Times New Roman" w:cs="Times New Roman"/>
        </w:rPr>
        <w:t xml:space="preserve"> http://petersburger-dialog.ru/proekty-i-meropriyatiya-rabochikh-grupp.html,  дата обращения: 08.04.2017).</w:t>
      </w:r>
    </w:p>
  </w:footnote>
  <w:footnote w:id="203">
    <w:p w:rsidR="00A227E3" w:rsidRPr="00296E9F" w:rsidRDefault="00A227E3" w:rsidP="00BE3674">
      <w:pPr>
        <w:pStyle w:val="a3"/>
        <w:rPr>
          <w:rFonts w:ascii="Times New Roman" w:hAnsi="Times New Roman" w:cs="Times New Roman"/>
        </w:rPr>
      </w:pPr>
      <w:r w:rsidRPr="00296E9F">
        <w:rPr>
          <w:rStyle w:val="a5"/>
          <w:rFonts w:ascii="Times New Roman" w:hAnsi="Times New Roman" w:cs="Times New Roman"/>
        </w:rPr>
        <w:footnoteRef/>
      </w:r>
      <w:r w:rsidRPr="00296E9F">
        <w:rPr>
          <w:rFonts w:ascii="Times New Roman" w:hAnsi="Times New Roman" w:cs="Times New Roman"/>
        </w:rPr>
        <w:t xml:space="preserve"> Рональд </w:t>
      </w:r>
      <w:proofErr w:type="spellStart"/>
      <w:r w:rsidRPr="00296E9F">
        <w:rPr>
          <w:rFonts w:ascii="Times New Roman" w:hAnsi="Times New Roman" w:cs="Times New Roman"/>
        </w:rPr>
        <w:t>Пофалла</w:t>
      </w:r>
      <w:proofErr w:type="spellEnd"/>
      <w:r w:rsidRPr="00296E9F">
        <w:rPr>
          <w:rFonts w:ascii="Times New Roman" w:hAnsi="Times New Roman" w:cs="Times New Roman"/>
        </w:rPr>
        <w:t>: отношения России и ФРГ на сложнейшем этапе с 1990 года // РИА Новости,  11.07.2016 (</w:t>
      </w:r>
      <w:bookmarkStart w:id="115" w:name="OLE_LINK38"/>
      <w:bookmarkStart w:id="116" w:name="OLE_LINK39"/>
      <w:r w:rsidRPr="00296E9F">
        <w:rPr>
          <w:rFonts w:ascii="Times New Roman" w:hAnsi="Times New Roman" w:cs="Times New Roman"/>
        </w:rPr>
        <w:t xml:space="preserve">URL: </w:t>
      </w:r>
      <w:bookmarkEnd w:id="115"/>
      <w:bookmarkEnd w:id="116"/>
      <w:r w:rsidRPr="00296E9F">
        <w:rPr>
          <w:rFonts w:ascii="Times New Roman" w:hAnsi="Times New Roman" w:cs="Times New Roman"/>
        </w:rPr>
        <w:t>https://ria.ru/interview/20160711/1463677459.html#ixzz4EqdG9nG2, дата обращения: 08.04.2017).</w:t>
      </w:r>
    </w:p>
  </w:footnote>
  <w:footnote w:id="204">
    <w:p w:rsidR="00A227E3" w:rsidRPr="00110E0D" w:rsidRDefault="00A227E3">
      <w:pPr>
        <w:pStyle w:val="a3"/>
        <w:rPr>
          <w:rFonts w:ascii="Times New Roman" w:hAnsi="Times New Roman" w:cs="Times New Roman"/>
        </w:rPr>
      </w:pPr>
      <w:r>
        <w:rPr>
          <w:rStyle w:val="a5"/>
        </w:rPr>
        <w:footnoteRef/>
      </w:r>
      <w:r>
        <w:t xml:space="preserve"> </w:t>
      </w:r>
      <w:bookmarkStart w:id="117" w:name="OLE_LINK20"/>
      <w:r w:rsidRPr="00110E0D">
        <w:rPr>
          <w:rFonts w:ascii="Times New Roman" w:hAnsi="Times New Roman" w:cs="Times New Roman"/>
        </w:rPr>
        <w:t xml:space="preserve">Басов Ф.А. Германия, Европарламент и политики санкций в отношении России / Ф.А. Басов // Мировая экономика и международные отношения. </w:t>
      </w:r>
      <w:r>
        <w:rPr>
          <w:rFonts w:ascii="Times New Roman" w:hAnsi="Times New Roman" w:cs="Times New Roman"/>
        </w:rPr>
        <w:t>– 2016.</w:t>
      </w:r>
      <w:r w:rsidRPr="00110E0D">
        <w:rPr>
          <w:rFonts w:ascii="Times New Roman" w:hAnsi="Times New Roman" w:cs="Times New Roman"/>
        </w:rPr>
        <w:t xml:space="preserve"> Т. 60. № 12. – </w:t>
      </w:r>
      <w:bookmarkEnd w:id="117"/>
      <w:r w:rsidRPr="00110E0D">
        <w:rPr>
          <w:rFonts w:ascii="Times New Roman" w:hAnsi="Times New Roman" w:cs="Times New Roman"/>
        </w:rPr>
        <w:t>С. 63.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8EA"/>
    <w:rsid w:val="00000631"/>
    <w:rsid w:val="0000095D"/>
    <w:rsid w:val="00004E49"/>
    <w:rsid w:val="00005086"/>
    <w:rsid w:val="00005B8F"/>
    <w:rsid w:val="00006107"/>
    <w:rsid w:val="0000655B"/>
    <w:rsid w:val="0001034E"/>
    <w:rsid w:val="000118B3"/>
    <w:rsid w:val="0001325B"/>
    <w:rsid w:val="00014892"/>
    <w:rsid w:val="00015682"/>
    <w:rsid w:val="0002151A"/>
    <w:rsid w:val="00021DC6"/>
    <w:rsid w:val="0002305E"/>
    <w:rsid w:val="00025372"/>
    <w:rsid w:val="00025718"/>
    <w:rsid w:val="00030491"/>
    <w:rsid w:val="00030C37"/>
    <w:rsid w:val="00050A7B"/>
    <w:rsid w:val="00050BDA"/>
    <w:rsid w:val="00051705"/>
    <w:rsid w:val="00052501"/>
    <w:rsid w:val="000532EF"/>
    <w:rsid w:val="000606AB"/>
    <w:rsid w:val="00070583"/>
    <w:rsid w:val="00070DF0"/>
    <w:rsid w:val="00073D9C"/>
    <w:rsid w:val="00076F57"/>
    <w:rsid w:val="00080601"/>
    <w:rsid w:val="000846E7"/>
    <w:rsid w:val="0008625C"/>
    <w:rsid w:val="000947DB"/>
    <w:rsid w:val="00097B7E"/>
    <w:rsid w:val="000A0003"/>
    <w:rsid w:val="000A0CF3"/>
    <w:rsid w:val="000A162F"/>
    <w:rsid w:val="000A5B68"/>
    <w:rsid w:val="000A7ABE"/>
    <w:rsid w:val="000B3762"/>
    <w:rsid w:val="000B37A1"/>
    <w:rsid w:val="000B3FEA"/>
    <w:rsid w:val="000B593C"/>
    <w:rsid w:val="000B6179"/>
    <w:rsid w:val="000B69EE"/>
    <w:rsid w:val="000B75D2"/>
    <w:rsid w:val="000C57B8"/>
    <w:rsid w:val="000D3470"/>
    <w:rsid w:val="000D52CC"/>
    <w:rsid w:val="000D73EB"/>
    <w:rsid w:val="000E1089"/>
    <w:rsid w:val="000E252A"/>
    <w:rsid w:val="000E5F0A"/>
    <w:rsid w:val="000F0129"/>
    <w:rsid w:val="000F1E18"/>
    <w:rsid w:val="000F5115"/>
    <w:rsid w:val="00100918"/>
    <w:rsid w:val="00102C87"/>
    <w:rsid w:val="00107BD5"/>
    <w:rsid w:val="0011045D"/>
    <w:rsid w:val="00110CB3"/>
    <w:rsid w:val="00110E0D"/>
    <w:rsid w:val="00112DF0"/>
    <w:rsid w:val="001130C2"/>
    <w:rsid w:val="00113671"/>
    <w:rsid w:val="00113754"/>
    <w:rsid w:val="00113862"/>
    <w:rsid w:val="001146BF"/>
    <w:rsid w:val="001213A6"/>
    <w:rsid w:val="001235C0"/>
    <w:rsid w:val="00124DBB"/>
    <w:rsid w:val="00132101"/>
    <w:rsid w:val="001330AB"/>
    <w:rsid w:val="00134116"/>
    <w:rsid w:val="001343AD"/>
    <w:rsid w:val="0013625A"/>
    <w:rsid w:val="00137400"/>
    <w:rsid w:val="00141D48"/>
    <w:rsid w:val="00144767"/>
    <w:rsid w:val="0014505E"/>
    <w:rsid w:val="0015077C"/>
    <w:rsid w:val="0015175A"/>
    <w:rsid w:val="00152227"/>
    <w:rsid w:val="001540F8"/>
    <w:rsid w:val="00161470"/>
    <w:rsid w:val="00163CAE"/>
    <w:rsid w:val="00165360"/>
    <w:rsid w:val="00165B82"/>
    <w:rsid w:val="00167F7B"/>
    <w:rsid w:val="00170856"/>
    <w:rsid w:val="00170F87"/>
    <w:rsid w:val="00173C8A"/>
    <w:rsid w:val="00180214"/>
    <w:rsid w:val="0018075D"/>
    <w:rsid w:val="0018148B"/>
    <w:rsid w:val="00181BFD"/>
    <w:rsid w:val="0018207E"/>
    <w:rsid w:val="001847FA"/>
    <w:rsid w:val="00184C8C"/>
    <w:rsid w:val="00185287"/>
    <w:rsid w:val="0018729C"/>
    <w:rsid w:val="001879F5"/>
    <w:rsid w:val="0019255F"/>
    <w:rsid w:val="001939C4"/>
    <w:rsid w:val="00194FC0"/>
    <w:rsid w:val="0019624F"/>
    <w:rsid w:val="00196B5D"/>
    <w:rsid w:val="001A1B35"/>
    <w:rsid w:val="001A26CF"/>
    <w:rsid w:val="001A3B6A"/>
    <w:rsid w:val="001A3D73"/>
    <w:rsid w:val="001A3EEA"/>
    <w:rsid w:val="001B0604"/>
    <w:rsid w:val="001B1EC2"/>
    <w:rsid w:val="001B428A"/>
    <w:rsid w:val="001B548A"/>
    <w:rsid w:val="001B638D"/>
    <w:rsid w:val="001C069B"/>
    <w:rsid w:val="001C07F9"/>
    <w:rsid w:val="001C08D3"/>
    <w:rsid w:val="001C0C1C"/>
    <w:rsid w:val="001C490E"/>
    <w:rsid w:val="001C4A03"/>
    <w:rsid w:val="001C521A"/>
    <w:rsid w:val="001D0A5E"/>
    <w:rsid w:val="001D0EE8"/>
    <w:rsid w:val="001D2647"/>
    <w:rsid w:val="001D2CA9"/>
    <w:rsid w:val="001D2F99"/>
    <w:rsid w:val="001D3F59"/>
    <w:rsid w:val="001D4B65"/>
    <w:rsid w:val="001D7EBC"/>
    <w:rsid w:val="001E293C"/>
    <w:rsid w:val="001E7C15"/>
    <w:rsid w:val="001F1A2F"/>
    <w:rsid w:val="001F1AED"/>
    <w:rsid w:val="001F2C21"/>
    <w:rsid w:val="001F4F31"/>
    <w:rsid w:val="001F5754"/>
    <w:rsid w:val="001F5E66"/>
    <w:rsid w:val="001F658D"/>
    <w:rsid w:val="001F6FF2"/>
    <w:rsid w:val="00201289"/>
    <w:rsid w:val="00203E80"/>
    <w:rsid w:val="0020509E"/>
    <w:rsid w:val="002065A4"/>
    <w:rsid w:val="00207BC7"/>
    <w:rsid w:val="00211319"/>
    <w:rsid w:val="00211913"/>
    <w:rsid w:val="00215444"/>
    <w:rsid w:val="0022072E"/>
    <w:rsid w:val="00221898"/>
    <w:rsid w:val="00222088"/>
    <w:rsid w:val="00230581"/>
    <w:rsid w:val="0023109F"/>
    <w:rsid w:val="00231C94"/>
    <w:rsid w:val="00231CCC"/>
    <w:rsid w:val="002349E6"/>
    <w:rsid w:val="0023519B"/>
    <w:rsid w:val="0023538E"/>
    <w:rsid w:val="00235755"/>
    <w:rsid w:val="00235FAC"/>
    <w:rsid w:val="002375F9"/>
    <w:rsid w:val="002400F4"/>
    <w:rsid w:val="002412A1"/>
    <w:rsid w:val="00241716"/>
    <w:rsid w:val="002504A7"/>
    <w:rsid w:val="0025237D"/>
    <w:rsid w:val="002526B9"/>
    <w:rsid w:val="00252C4A"/>
    <w:rsid w:val="002535F5"/>
    <w:rsid w:val="002536C0"/>
    <w:rsid w:val="00253D9B"/>
    <w:rsid w:val="0025528B"/>
    <w:rsid w:val="002560E3"/>
    <w:rsid w:val="00257B8F"/>
    <w:rsid w:val="00261693"/>
    <w:rsid w:val="00262482"/>
    <w:rsid w:val="002631B3"/>
    <w:rsid w:val="0026536E"/>
    <w:rsid w:val="00265CF4"/>
    <w:rsid w:val="00266339"/>
    <w:rsid w:val="00270B97"/>
    <w:rsid w:val="0027215C"/>
    <w:rsid w:val="0027486A"/>
    <w:rsid w:val="0027792C"/>
    <w:rsid w:val="00277F69"/>
    <w:rsid w:val="00280801"/>
    <w:rsid w:val="002837C1"/>
    <w:rsid w:val="00285C2D"/>
    <w:rsid w:val="00293197"/>
    <w:rsid w:val="00293D1B"/>
    <w:rsid w:val="00296C42"/>
    <w:rsid w:val="00296E9F"/>
    <w:rsid w:val="002A1AEB"/>
    <w:rsid w:val="002A2BDA"/>
    <w:rsid w:val="002A3423"/>
    <w:rsid w:val="002A6439"/>
    <w:rsid w:val="002A7417"/>
    <w:rsid w:val="002B24EF"/>
    <w:rsid w:val="002B2CDE"/>
    <w:rsid w:val="002B3A2A"/>
    <w:rsid w:val="002B3AC8"/>
    <w:rsid w:val="002B3C89"/>
    <w:rsid w:val="002B5A7F"/>
    <w:rsid w:val="002C1235"/>
    <w:rsid w:val="002C246F"/>
    <w:rsid w:val="002C3CAC"/>
    <w:rsid w:val="002C4CDB"/>
    <w:rsid w:val="002C6454"/>
    <w:rsid w:val="002D3E31"/>
    <w:rsid w:val="002D5CD1"/>
    <w:rsid w:val="002E18EA"/>
    <w:rsid w:val="002E3C4E"/>
    <w:rsid w:val="002E744E"/>
    <w:rsid w:val="002E74B8"/>
    <w:rsid w:val="002F40FA"/>
    <w:rsid w:val="002F4DD3"/>
    <w:rsid w:val="002F7032"/>
    <w:rsid w:val="00300692"/>
    <w:rsid w:val="00303A9E"/>
    <w:rsid w:val="00304497"/>
    <w:rsid w:val="00304959"/>
    <w:rsid w:val="003054ED"/>
    <w:rsid w:val="003057BC"/>
    <w:rsid w:val="003057D1"/>
    <w:rsid w:val="00305D78"/>
    <w:rsid w:val="003065ED"/>
    <w:rsid w:val="0031081F"/>
    <w:rsid w:val="00312463"/>
    <w:rsid w:val="00313096"/>
    <w:rsid w:val="0031340B"/>
    <w:rsid w:val="00314A0D"/>
    <w:rsid w:val="0031551B"/>
    <w:rsid w:val="0032157E"/>
    <w:rsid w:val="003229A1"/>
    <w:rsid w:val="00323A80"/>
    <w:rsid w:val="00323E16"/>
    <w:rsid w:val="00326BCA"/>
    <w:rsid w:val="00330695"/>
    <w:rsid w:val="00330735"/>
    <w:rsid w:val="003340C8"/>
    <w:rsid w:val="00334BD4"/>
    <w:rsid w:val="00335E32"/>
    <w:rsid w:val="00337B4C"/>
    <w:rsid w:val="003403A0"/>
    <w:rsid w:val="003411D6"/>
    <w:rsid w:val="0034444A"/>
    <w:rsid w:val="00350E7E"/>
    <w:rsid w:val="00354A1A"/>
    <w:rsid w:val="003553EB"/>
    <w:rsid w:val="00355406"/>
    <w:rsid w:val="003603AD"/>
    <w:rsid w:val="003608C9"/>
    <w:rsid w:val="00362A70"/>
    <w:rsid w:val="0036332E"/>
    <w:rsid w:val="00370B4B"/>
    <w:rsid w:val="00370C3C"/>
    <w:rsid w:val="00373EC6"/>
    <w:rsid w:val="0038046E"/>
    <w:rsid w:val="00380E77"/>
    <w:rsid w:val="00381485"/>
    <w:rsid w:val="00382BC6"/>
    <w:rsid w:val="003850F9"/>
    <w:rsid w:val="003859CD"/>
    <w:rsid w:val="00385D23"/>
    <w:rsid w:val="00386A20"/>
    <w:rsid w:val="00386D5B"/>
    <w:rsid w:val="00387AA7"/>
    <w:rsid w:val="00392E6B"/>
    <w:rsid w:val="00393CE4"/>
    <w:rsid w:val="003974A4"/>
    <w:rsid w:val="003A0151"/>
    <w:rsid w:val="003A0E6A"/>
    <w:rsid w:val="003A172B"/>
    <w:rsid w:val="003A6554"/>
    <w:rsid w:val="003A6586"/>
    <w:rsid w:val="003A7D22"/>
    <w:rsid w:val="003B3965"/>
    <w:rsid w:val="003B4BCC"/>
    <w:rsid w:val="003C02BD"/>
    <w:rsid w:val="003C374F"/>
    <w:rsid w:val="003C404F"/>
    <w:rsid w:val="003C5218"/>
    <w:rsid w:val="003C53F9"/>
    <w:rsid w:val="003D0689"/>
    <w:rsid w:val="003D1CB7"/>
    <w:rsid w:val="003D38D3"/>
    <w:rsid w:val="003D49CD"/>
    <w:rsid w:val="003D4E5D"/>
    <w:rsid w:val="003D503F"/>
    <w:rsid w:val="003E0BCB"/>
    <w:rsid w:val="003E1293"/>
    <w:rsid w:val="003E2911"/>
    <w:rsid w:val="003F0767"/>
    <w:rsid w:val="003F1922"/>
    <w:rsid w:val="003F427B"/>
    <w:rsid w:val="003F4D27"/>
    <w:rsid w:val="004031B2"/>
    <w:rsid w:val="004035D4"/>
    <w:rsid w:val="00404479"/>
    <w:rsid w:val="00407CD1"/>
    <w:rsid w:val="00410288"/>
    <w:rsid w:val="00411ED4"/>
    <w:rsid w:val="004121C7"/>
    <w:rsid w:val="00413740"/>
    <w:rsid w:val="00413E1F"/>
    <w:rsid w:val="00415237"/>
    <w:rsid w:val="0041563A"/>
    <w:rsid w:val="00416866"/>
    <w:rsid w:val="004171BF"/>
    <w:rsid w:val="004173BB"/>
    <w:rsid w:val="0042221F"/>
    <w:rsid w:val="004225B0"/>
    <w:rsid w:val="004246C6"/>
    <w:rsid w:val="00424DF5"/>
    <w:rsid w:val="00425485"/>
    <w:rsid w:val="00425EA9"/>
    <w:rsid w:val="00426291"/>
    <w:rsid w:val="004314EE"/>
    <w:rsid w:val="00434259"/>
    <w:rsid w:val="00434317"/>
    <w:rsid w:val="00436D9B"/>
    <w:rsid w:val="00440138"/>
    <w:rsid w:val="004411A6"/>
    <w:rsid w:val="004427A8"/>
    <w:rsid w:val="004440F7"/>
    <w:rsid w:val="00444B8A"/>
    <w:rsid w:val="0044560C"/>
    <w:rsid w:val="004458FC"/>
    <w:rsid w:val="0044647F"/>
    <w:rsid w:val="0044777E"/>
    <w:rsid w:val="00453E5C"/>
    <w:rsid w:val="004542E5"/>
    <w:rsid w:val="004551BD"/>
    <w:rsid w:val="00455F37"/>
    <w:rsid w:val="0046219D"/>
    <w:rsid w:val="00462A52"/>
    <w:rsid w:val="004637C9"/>
    <w:rsid w:val="004647BE"/>
    <w:rsid w:val="00465CA1"/>
    <w:rsid w:val="0047160B"/>
    <w:rsid w:val="004740AB"/>
    <w:rsid w:val="0047520B"/>
    <w:rsid w:val="00475AA8"/>
    <w:rsid w:val="00475C60"/>
    <w:rsid w:val="00476118"/>
    <w:rsid w:val="0047614B"/>
    <w:rsid w:val="0047738B"/>
    <w:rsid w:val="00480AE0"/>
    <w:rsid w:val="00480F49"/>
    <w:rsid w:val="004833EF"/>
    <w:rsid w:val="0048736F"/>
    <w:rsid w:val="00487AA4"/>
    <w:rsid w:val="00490143"/>
    <w:rsid w:val="00491A9B"/>
    <w:rsid w:val="00492430"/>
    <w:rsid w:val="00493BEE"/>
    <w:rsid w:val="00493F9F"/>
    <w:rsid w:val="00494684"/>
    <w:rsid w:val="00494B80"/>
    <w:rsid w:val="004A7632"/>
    <w:rsid w:val="004A7B1A"/>
    <w:rsid w:val="004B056B"/>
    <w:rsid w:val="004B1C09"/>
    <w:rsid w:val="004B4281"/>
    <w:rsid w:val="004B62F6"/>
    <w:rsid w:val="004C0AED"/>
    <w:rsid w:val="004C11A0"/>
    <w:rsid w:val="004C40BB"/>
    <w:rsid w:val="004C582B"/>
    <w:rsid w:val="004C62F8"/>
    <w:rsid w:val="004C7EAC"/>
    <w:rsid w:val="004D0083"/>
    <w:rsid w:val="004D124E"/>
    <w:rsid w:val="004D2A95"/>
    <w:rsid w:val="004D30E5"/>
    <w:rsid w:val="004D3926"/>
    <w:rsid w:val="004D7E7B"/>
    <w:rsid w:val="004E0012"/>
    <w:rsid w:val="004E2658"/>
    <w:rsid w:val="004E2C45"/>
    <w:rsid w:val="004E308E"/>
    <w:rsid w:val="004E3423"/>
    <w:rsid w:val="004E396E"/>
    <w:rsid w:val="004E4185"/>
    <w:rsid w:val="004E4398"/>
    <w:rsid w:val="004E7162"/>
    <w:rsid w:val="004F10DB"/>
    <w:rsid w:val="004F330C"/>
    <w:rsid w:val="004F4421"/>
    <w:rsid w:val="004F520C"/>
    <w:rsid w:val="004F5A7F"/>
    <w:rsid w:val="004F5F14"/>
    <w:rsid w:val="004F7A5C"/>
    <w:rsid w:val="004F7C41"/>
    <w:rsid w:val="005013EA"/>
    <w:rsid w:val="00506FC7"/>
    <w:rsid w:val="005073AE"/>
    <w:rsid w:val="00512949"/>
    <w:rsid w:val="0051342A"/>
    <w:rsid w:val="00513707"/>
    <w:rsid w:val="005146A7"/>
    <w:rsid w:val="00516A35"/>
    <w:rsid w:val="00522CE3"/>
    <w:rsid w:val="00522EA9"/>
    <w:rsid w:val="00530E90"/>
    <w:rsid w:val="005320BA"/>
    <w:rsid w:val="00533DB3"/>
    <w:rsid w:val="00534F42"/>
    <w:rsid w:val="0053768D"/>
    <w:rsid w:val="005405B0"/>
    <w:rsid w:val="00540DF2"/>
    <w:rsid w:val="0054229D"/>
    <w:rsid w:val="00542B20"/>
    <w:rsid w:val="005446B1"/>
    <w:rsid w:val="0055148E"/>
    <w:rsid w:val="00552309"/>
    <w:rsid w:val="005550D0"/>
    <w:rsid w:val="00560FEB"/>
    <w:rsid w:val="005639C1"/>
    <w:rsid w:val="0056624E"/>
    <w:rsid w:val="00566764"/>
    <w:rsid w:val="005712C7"/>
    <w:rsid w:val="005719A3"/>
    <w:rsid w:val="005724D8"/>
    <w:rsid w:val="00575F73"/>
    <w:rsid w:val="00581369"/>
    <w:rsid w:val="00582076"/>
    <w:rsid w:val="0058705D"/>
    <w:rsid w:val="005940B8"/>
    <w:rsid w:val="00594586"/>
    <w:rsid w:val="00597446"/>
    <w:rsid w:val="005A0756"/>
    <w:rsid w:val="005A2EEC"/>
    <w:rsid w:val="005A3BD3"/>
    <w:rsid w:val="005A792D"/>
    <w:rsid w:val="005B0692"/>
    <w:rsid w:val="005B11FE"/>
    <w:rsid w:val="005B2657"/>
    <w:rsid w:val="005B51CD"/>
    <w:rsid w:val="005B57BB"/>
    <w:rsid w:val="005B5ACB"/>
    <w:rsid w:val="005C078D"/>
    <w:rsid w:val="005C165A"/>
    <w:rsid w:val="005C1F6D"/>
    <w:rsid w:val="005C21D5"/>
    <w:rsid w:val="005C6024"/>
    <w:rsid w:val="005C77FD"/>
    <w:rsid w:val="005D265E"/>
    <w:rsid w:val="005D321C"/>
    <w:rsid w:val="005D55F0"/>
    <w:rsid w:val="005E044B"/>
    <w:rsid w:val="005E2223"/>
    <w:rsid w:val="005E3292"/>
    <w:rsid w:val="005E43C0"/>
    <w:rsid w:val="005E5D5B"/>
    <w:rsid w:val="005E6D80"/>
    <w:rsid w:val="005F21BA"/>
    <w:rsid w:val="005F5A73"/>
    <w:rsid w:val="005F5A78"/>
    <w:rsid w:val="005F639B"/>
    <w:rsid w:val="005F751A"/>
    <w:rsid w:val="00600B47"/>
    <w:rsid w:val="00602756"/>
    <w:rsid w:val="006033E7"/>
    <w:rsid w:val="00603B4C"/>
    <w:rsid w:val="00605059"/>
    <w:rsid w:val="006068A2"/>
    <w:rsid w:val="00614BD8"/>
    <w:rsid w:val="00616657"/>
    <w:rsid w:val="0061671F"/>
    <w:rsid w:val="00616DBC"/>
    <w:rsid w:val="00623023"/>
    <w:rsid w:val="00624FA8"/>
    <w:rsid w:val="00627789"/>
    <w:rsid w:val="00630E94"/>
    <w:rsid w:val="00634649"/>
    <w:rsid w:val="0063582D"/>
    <w:rsid w:val="006369AE"/>
    <w:rsid w:val="0064320E"/>
    <w:rsid w:val="00644557"/>
    <w:rsid w:val="0064469D"/>
    <w:rsid w:val="0064546D"/>
    <w:rsid w:val="00645DB4"/>
    <w:rsid w:val="00645F4D"/>
    <w:rsid w:val="0064719D"/>
    <w:rsid w:val="0064745B"/>
    <w:rsid w:val="00651A3A"/>
    <w:rsid w:val="00654417"/>
    <w:rsid w:val="00655855"/>
    <w:rsid w:val="006563D1"/>
    <w:rsid w:val="00656423"/>
    <w:rsid w:val="00657784"/>
    <w:rsid w:val="006604B8"/>
    <w:rsid w:val="00660E45"/>
    <w:rsid w:val="00662843"/>
    <w:rsid w:val="00662C87"/>
    <w:rsid w:val="00663972"/>
    <w:rsid w:val="006703E3"/>
    <w:rsid w:val="00670CB1"/>
    <w:rsid w:val="0067213B"/>
    <w:rsid w:val="006726AC"/>
    <w:rsid w:val="00672C78"/>
    <w:rsid w:val="006745CB"/>
    <w:rsid w:val="00675E74"/>
    <w:rsid w:val="00677155"/>
    <w:rsid w:val="00677F03"/>
    <w:rsid w:val="006801AB"/>
    <w:rsid w:val="00687785"/>
    <w:rsid w:val="00691E87"/>
    <w:rsid w:val="00696AC5"/>
    <w:rsid w:val="006A106C"/>
    <w:rsid w:val="006B0C33"/>
    <w:rsid w:val="006B11BD"/>
    <w:rsid w:val="006B565E"/>
    <w:rsid w:val="006B5884"/>
    <w:rsid w:val="006B6544"/>
    <w:rsid w:val="006C71CA"/>
    <w:rsid w:val="006C79B4"/>
    <w:rsid w:val="006D2C69"/>
    <w:rsid w:val="006D7676"/>
    <w:rsid w:val="006E2BCF"/>
    <w:rsid w:val="006E2C22"/>
    <w:rsid w:val="006E5B0A"/>
    <w:rsid w:val="006F0898"/>
    <w:rsid w:val="006F3773"/>
    <w:rsid w:val="006F453F"/>
    <w:rsid w:val="006F514A"/>
    <w:rsid w:val="006F62CF"/>
    <w:rsid w:val="006F764E"/>
    <w:rsid w:val="006F7E00"/>
    <w:rsid w:val="007016BC"/>
    <w:rsid w:val="00701BDC"/>
    <w:rsid w:val="00703699"/>
    <w:rsid w:val="0070436F"/>
    <w:rsid w:val="00705581"/>
    <w:rsid w:val="00706FDF"/>
    <w:rsid w:val="007108B2"/>
    <w:rsid w:val="00710E0F"/>
    <w:rsid w:val="0071187B"/>
    <w:rsid w:val="0071209E"/>
    <w:rsid w:val="007125F7"/>
    <w:rsid w:val="00714AA7"/>
    <w:rsid w:val="00720BE1"/>
    <w:rsid w:val="007220C7"/>
    <w:rsid w:val="0072258C"/>
    <w:rsid w:val="007236FE"/>
    <w:rsid w:val="007321B8"/>
    <w:rsid w:val="00736C81"/>
    <w:rsid w:val="00736F4B"/>
    <w:rsid w:val="00744AEC"/>
    <w:rsid w:val="00746FCA"/>
    <w:rsid w:val="007475D6"/>
    <w:rsid w:val="0075152A"/>
    <w:rsid w:val="007521F7"/>
    <w:rsid w:val="0075257F"/>
    <w:rsid w:val="00752907"/>
    <w:rsid w:val="0075352E"/>
    <w:rsid w:val="00756FFD"/>
    <w:rsid w:val="00761795"/>
    <w:rsid w:val="0076179D"/>
    <w:rsid w:val="00763704"/>
    <w:rsid w:val="007643F1"/>
    <w:rsid w:val="00764A30"/>
    <w:rsid w:val="00765D06"/>
    <w:rsid w:val="007665A9"/>
    <w:rsid w:val="00772D37"/>
    <w:rsid w:val="0077559F"/>
    <w:rsid w:val="00776B9B"/>
    <w:rsid w:val="0077761C"/>
    <w:rsid w:val="007811C1"/>
    <w:rsid w:val="007814F9"/>
    <w:rsid w:val="00781675"/>
    <w:rsid w:val="00781DEB"/>
    <w:rsid w:val="0078562C"/>
    <w:rsid w:val="007856BA"/>
    <w:rsid w:val="007867A4"/>
    <w:rsid w:val="0079452B"/>
    <w:rsid w:val="00794C2B"/>
    <w:rsid w:val="00794E39"/>
    <w:rsid w:val="00795414"/>
    <w:rsid w:val="00797178"/>
    <w:rsid w:val="0079772A"/>
    <w:rsid w:val="007A09BE"/>
    <w:rsid w:val="007A4145"/>
    <w:rsid w:val="007A4DEE"/>
    <w:rsid w:val="007A55D5"/>
    <w:rsid w:val="007A7A43"/>
    <w:rsid w:val="007B2AB0"/>
    <w:rsid w:val="007B2ABA"/>
    <w:rsid w:val="007B305A"/>
    <w:rsid w:val="007B40D6"/>
    <w:rsid w:val="007B489F"/>
    <w:rsid w:val="007B4B46"/>
    <w:rsid w:val="007B7191"/>
    <w:rsid w:val="007B71FB"/>
    <w:rsid w:val="007C26D9"/>
    <w:rsid w:val="007C2A69"/>
    <w:rsid w:val="007C5052"/>
    <w:rsid w:val="007D04ED"/>
    <w:rsid w:val="007D118D"/>
    <w:rsid w:val="007D47A7"/>
    <w:rsid w:val="007D5601"/>
    <w:rsid w:val="007D657B"/>
    <w:rsid w:val="007D6BF5"/>
    <w:rsid w:val="007D7D53"/>
    <w:rsid w:val="007E2E0B"/>
    <w:rsid w:val="007E4338"/>
    <w:rsid w:val="007E55FB"/>
    <w:rsid w:val="007F5F90"/>
    <w:rsid w:val="00801CE7"/>
    <w:rsid w:val="008022C4"/>
    <w:rsid w:val="00803898"/>
    <w:rsid w:val="00804BE8"/>
    <w:rsid w:val="00805287"/>
    <w:rsid w:val="00806137"/>
    <w:rsid w:val="008123C2"/>
    <w:rsid w:val="00814F29"/>
    <w:rsid w:val="00817A3B"/>
    <w:rsid w:val="00817AF1"/>
    <w:rsid w:val="00822976"/>
    <w:rsid w:val="0082413B"/>
    <w:rsid w:val="00826383"/>
    <w:rsid w:val="00826877"/>
    <w:rsid w:val="00827792"/>
    <w:rsid w:val="00832678"/>
    <w:rsid w:val="00832701"/>
    <w:rsid w:val="00832A78"/>
    <w:rsid w:val="00835866"/>
    <w:rsid w:val="00837CB4"/>
    <w:rsid w:val="008412E4"/>
    <w:rsid w:val="0084254D"/>
    <w:rsid w:val="008443CB"/>
    <w:rsid w:val="00845998"/>
    <w:rsid w:val="00846DE2"/>
    <w:rsid w:val="00850F10"/>
    <w:rsid w:val="00854BF4"/>
    <w:rsid w:val="00854DA7"/>
    <w:rsid w:val="00860849"/>
    <w:rsid w:val="00860BE2"/>
    <w:rsid w:val="008672A6"/>
    <w:rsid w:val="0086744E"/>
    <w:rsid w:val="00870494"/>
    <w:rsid w:val="008729BE"/>
    <w:rsid w:val="008734D1"/>
    <w:rsid w:val="00873F98"/>
    <w:rsid w:val="00874B9E"/>
    <w:rsid w:val="008771C4"/>
    <w:rsid w:val="00877FB8"/>
    <w:rsid w:val="008821B8"/>
    <w:rsid w:val="0088382D"/>
    <w:rsid w:val="00884BD4"/>
    <w:rsid w:val="00884E56"/>
    <w:rsid w:val="00885D6A"/>
    <w:rsid w:val="00886F9B"/>
    <w:rsid w:val="00887CDB"/>
    <w:rsid w:val="0089274A"/>
    <w:rsid w:val="00894B5D"/>
    <w:rsid w:val="00896B22"/>
    <w:rsid w:val="00896D46"/>
    <w:rsid w:val="0089758B"/>
    <w:rsid w:val="008A4452"/>
    <w:rsid w:val="008A5067"/>
    <w:rsid w:val="008A5F94"/>
    <w:rsid w:val="008B0698"/>
    <w:rsid w:val="008C149E"/>
    <w:rsid w:val="008C1F66"/>
    <w:rsid w:val="008C3F3E"/>
    <w:rsid w:val="008C53FB"/>
    <w:rsid w:val="008C6DDD"/>
    <w:rsid w:val="008C6F7B"/>
    <w:rsid w:val="008C74E6"/>
    <w:rsid w:val="008C7DB7"/>
    <w:rsid w:val="008C7F10"/>
    <w:rsid w:val="008D4C6E"/>
    <w:rsid w:val="008E1FA7"/>
    <w:rsid w:val="008E20EE"/>
    <w:rsid w:val="008E46F7"/>
    <w:rsid w:val="008E54C7"/>
    <w:rsid w:val="008E66BA"/>
    <w:rsid w:val="008F0FCD"/>
    <w:rsid w:val="008F1DBF"/>
    <w:rsid w:val="008F1F07"/>
    <w:rsid w:val="008F338C"/>
    <w:rsid w:val="008F46B1"/>
    <w:rsid w:val="008F5C14"/>
    <w:rsid w:val="00901AD6"/>
    <w:rsid w:val="00906AF4"/>
    <w:rsid w:val="009079B5"/>
    <w:rsid w:val="00915D6A"/>
    <w:rsid w:val="0091646D"/>
    <w:rsid w:val="00920889"/>
    <w:rsid w:val="00922493"/>
    <w:rsid w:val="009224D4"/>
    <w:rsid w:val="00923627"/>
    <w:rsid w:val="00924832"/>
    <w:rsid w:val="00924F63"/>
    <w:rsid w:val="00926A44"/>
    <w:rsid w:val="00927009"/>
    <w:rsid w:val="0092701A"/>
    <w:rsid w:val="00927AF5"/>
    <w:rsid w:val="0093049A"/>
    <w:rsid w:val="00932C84"/>
    <w:rsid w:val="009337EF"/>
    <w:rsid w:val="0094003E"/>
    <w:rsid w:val="00940971"/>
    <w:rsid w:val="00941957"/>
    <w:rsid w:val="0094440F"/>
    <w:rsid w:val="00944C81"/>
    <w:rsid w:val="00946F63"/>
    <w:rsid w:val="009500F1"/>
    <w:rsid w:val="00953023"/>
    <w:rsid w:val="00953052"/>
    <w:rsid w:val="00960E9B"/>
    <w:rsid w:val="00961DB2"/>
    <w:rsid w:val="00963425"/>
    <w:rsid w:val="0096392B"/>
    <w:rsid w:val="00964015"/>
    <w:rsid w:val="009640C2"/>
    <w:rsid w:val="0096583A"/>
    <w:rsid w:val="00972FA0"/>
    <w:rsid w:val="009742DF"/>
    <w:rsid w:val="00975DE8"/>
    <w:rsid w:val="00976780"/>
    <w:rsid w:val="00976EA0"/>
    <w:rsid w:val="00982301"/>
    <w:rsid w:val="00982717"/>
    <w:rsid w:val="00982E04"/>
    <w:rsid w:val="00985115"/>
    <w:rsid w:val="00985550"/>
    <w:rsid w:val="00985CE0"/>
    <w:rsid w:val="009860C4"/>
    <w:rsid w:val="009868ED"/>
    <w:rsid w:val="0098737B"/>
    <w:rsid w:val="00987548"/>
    <w:rsid w:val="00991C1A"/>
    <w:rsid w:val="00992802"/>
    <w:rsid w:val="00992F61"/>
    <w:rsid w:val="0099624C"/>
    <w:rsid w:val="00997C26"/>
    <w:rsid w:val="009A3D49"/>
    <w:rsid w:val="009B1D30"/>
    <w:rsid w:val="009B4BF9"/>
    <w:rsid w:val="009B5C94"/>
    <w:rsid w:val="009B65BB"/>
    <w:rsid w:val="009B690F"/>
    <w:rsid w:val="009C4656"/>
    <w:rsid w:val="009C5126"/>
    <w:rsid w:val="009C7D9F"/>
    <w:rsid w:val="009D43F1"/>
    <w:rsid w:val="009D4406"/>
    <w:rsid w:val="009D4B7E"/>
    <w:rsid w:val="009D7E41"/>
    <w:rsid w:val="009E1D16"/>
    <w:rsid w:val="009E2BFB"/>
    <w:rsid w:val="009E2EB0"/>
    <w:rsid w:val="009E4F38"/>
    <w:rsid w:val="009E545D"/>
    <w:rsid w:val="009E5681"/>
    <w:rsid w:val="009E788A"/>
    <w:rsid w:val="009F1255"/>
    <w:rsid w:val="009F1418"/>
    <w:rsid w:val="009F23E1"/>
    <w:rsid w:val="009F2F77"/>
    <w:rsid w:val="009F41A0"/>
    <w:rsid w:val="009F6714"/>
    <w:rsid w:val="00A012FC"/>
    <w:rsid w:val="00A03064"/>
    <w:rsid w:val="00A03760"/>
    <w:rsid w:val="00A0566E"/>
    <w:rsid w:val="00A05710"/>
    <w:rsid w:val="00A0791B"/>
    <w:rsid w:val="00A07B02"/>
    <w:rsid w:val="00A12B50"/>
    <w:rsid w:val="00A13251"/>
    <w:rsid w:val="00A13FB1"/>
    <w:rsid w:val="00A17E9D"/>
    <w:rsid w:val="00A21388"/>
    <w:rsid w:val="00A227E3"/>
    <w:rsid w:val="00A27B5A"/>
    <w:rsid w:val="00A30948"/>
    <w:rsid w:val="00A32B76"/>
    <w:rsid w:val="00A32C5A"/>
    <w:rsid w:val="00A34B88"/>
    <w:rsid w:val="00A37C73"/>
    <w:rsid w:val="00A40942"/>
    <w:rsid w:val="00A41B3A"/>
    <w:rsid w:val="00A4538A"/>
    <w:rsid w:val="00A47556"/>
    <w:rsid w:val="00A51847"/>
    <w:rsid w:val="00A51BEB"/>
    <w:rsid w:val="00A5383E"/>
    <w:rsid w:val="00A53E9F"/>
    <w:rsid w:val="00A54D7A"/>
    <w:rsid w:val="00A56027"/>
    <w:rsid w:val="00A60E3A"/>
    <w:rsid w:val="00A6132D"/>
    <w:rsid w:val="00A6349A"/>
    <w:rsid w:val="00A66872"/>
    <w:rsid w:val="00A66B7A"/>
    <w:rsid w:val="00A67BF7"/>
    <w:rsid w:val="00A743DD"/>
    <w:rsid w:val="00A80488"/>
    <w:rsid w:val="00A8221A"/>
    <w:rsid w:val="00A82B88"/>
    <w:rsid w:val="00A83569"/>
    <w:rsid w:val="00A9058E"/>
    <w:rsid w:val="00A948A8"/>
    <w:rsid w:val="00A96270"/>
    <w:rsid w:val="00AA16E6"/>
    <w:rsid w:val="00AA25BB"/>
    <w:rsid w:val="00AA2D65"/>
    <w:rsid w:val="00AA3F5B"/>
    <w:rsid w:val="00AA4553"/>
    <w:rsid w:val="00AA584B"/>
    <w:rsid w:val="00AA660D"/>
    <w:rsid w:val="00AA7E17"/>
    <w:rsid w:val="00AB591E"/>
    <w:rsid w:val="00AC028F"/>
    <w:rsid w:val="00AC1263"/>
    <w:rsid w:val="00AC1292"/>
    <w:rsid w:val="00AC1FFE"/>
    <w:rsid w:val="00AC2B07"/>
    <w:rsid w:val="00AC6E88"/>
    <w:rsid w:val="00AC72E4"/>
    <w:rsid w:val="00AD03C9"/>
    <w:rsid w:val="00AD2963"/>
    <w:rsid w:val="00AD3642"/>
    <w:rsid w:val="00AD5167"/>
    <w:rsid w:val="00AE1593"/>
    <w:rsid w:val="00AE1882"/>
    <w:rsid w:val="00AE40DF"/>
    <w:rsid w:val="00AE54ED"/>
    <w:rsid w:val="00AE5F07"/>
    <w:rsid w:val="00AE65EC"/>
    <w:rsid w:val="00AF008B"/>
    <w:rsid w:val="00AF1246"/>
    <w:rsid w:val="00AF2551"/>
    <w:rsid w:val="00AF2BFF"/>
    <w:rsid w:val="00AF3922"/>
    <w:rsid w:val="00AF5E58"/>
    <w:rsid w:val="00B02FCA"/>
    <w:rsid w:val="00B039FF"/>
    <w:rsid w:val="00B05276"/>
    <w:rsid w:val="00B05866"/>
    <w:rsid w:val="00B143EC"/>
    <w:rsid w:val="00B15EB4"/>
    <w:rsid w:val="00B2080A"/>
    <w:rsid w:val="00B21378"/>
    <w:rsid w:val="00B24D48"/>
    <w:rsid w:val="00B24F5F"/>
    <w:rsid w:val="00B260C9"/>
    <w:rsid w:val="00B26C28"/>
    <w:rsid w:val="00B31AE4"/>
    <w:rsid w:val="00B358DD"/>
    <w:rsid w:val="00B35C76"/>
    <w:rsid w:val="00B367F1"/>
    <w:rsid w:val="00B41B04"/>
    <w:rsid w:val="00B43396"/>
    <w:rsid w:val="00B43D78"/>
    <w:rsid w:val="00B45D38"/>
    <w:rsid w:val="00B46FE9"/>
    <w:rsid w:val="00B47D25"/>
    <w:rsid w:val="00B51B01"/>
    <w:rsid w:val="00B52436"/>
    <w:rsid w:val="00B54123"/>
    <w:rsid w:val="00B545CC"/>
    <w:rsid w:val="00B55039"/>
    <w:rsid w:val="00B561D7"/>
    <w:rsid w:val="00B61AC2"/>
    <w:rsid w:val="00B6215B"/>
    <w:rsid w:val="00B62187"/>
    <w:rsid w:val="00B625A4"/>
    <w:rsid w:val="00B6381E"/>
    <w:rsid w:val="00B64809"/>
    <w:rsid w:val="00B64FD1"/>
    <w:rsid w:val="00B65200"/>
    <w:rsid w:val="00B65463"/>
    <w:rsid w:val="00B65C31"/>
    <w:rsid w:val="00B66D3C"/>
    <w:rsid w:val="00B71A1F"/>
    <w:rsid w:val="00B72AF5"/>
    <w:rsid w:val="00B739E7"/>
    <w:rsid w:val="00B764A6"/>
    <w:rsid w:val="00B76909"/>
    <w:rsid w:val="00B775BA"/>
    <w:rsid w:val="00B77CE6"/>
    <w:rsid w:val="00B8216C"/>
    <w:rsid w:val="00B91076"/>
    <w:rsid w:val="00B962DB"/>
    <w:rsid w:val="00BA17E9"/>
    <w:rsid w:val="00BA1C70"/>
    <w:rsid w:val="00BA2431"/>
    <w:rsid w:val="00BA277F"/>
    <w:rsid w:val="00BA54E5"/>
    <w:rsid w:val="00BA5D3C"/>
    <w:rsid w:val="00BA6791"/>
    <w:rsid w:val="00BA7488"/>
    <w:rsid w:val="00BB07CB"/>
    <w:rsid w:val="00BB0CC8"/>
    <w:rsid w:val="00BB163A"/>
    <w:rsid w:val="00BB1646"/>
    <w:rsid w:val="00BB17A4"/>
    <w:rsid w:val="00BC1507"/>
    <w:rsid w:val="00BC277C"/>
    <w:rsid w:val="00BC38C4"/>
    <w:rsid w:val="00BC50C4"/>
    <w:rsid w:val="00BD2DBB"/>
    <w:rsid w:val="00BD3957"/>
    <w:rsid w:val="00BD41F1"/>
    <w:rsid w:val="00BD4660"/>
    <w:rsid w:val="00BD4E8E"/>
    <w:rsid w:val="00BD7406"/>
    <w:rsid w:val="00BE0063"/>
    <w:rsid w:val="00BE0C90"/>
    <w:rsid w:val="00BE189C"/>
    <w:rsid w:val="00BE3674"/>
    <w:rsid w:val="00BE45CC"/>
    <w:rsid w:val="00BF2A58"/>
    <w:rsid w:val="00BF3133"/>
    <w:rsid w:val="00BF3ABF"/>
    <w:rsid w:val="00BF4848"/>
    <w:rsid w:val="00BF5FAF"/>
    <w:rsid w:val="00BF692B"/>
    <w:rsid w:val="00C0155D"/>
    <w:rsid w:val="00C01822"/>
    <w:rsid w:val="00C02F78"/>
    <w:rsid w:val="00C04F5B"/>
    <w:rsid w:val="00C04F85"/>
    <w:rsid w:val="00C0575D"/>
    <w:rsid w:val="00C06657"/>
    <w:rsid w:val="00C07657"/>
    <w:rsid w:val="00C101B0"/>
    <w:rsid w:val="00C12A7A"/>
    <w:rsid w:val="00C12ACF"/>
    <w:rsid w:val="00C13264"/>
    <w:rsid w:val="00C13DE3"/>
    <w:rsid w:val="00C15095"/>
    <w:rsid w:val="00C171BF"/>
    <w:rsid w:val="00C179C8"/>
    <w:rsid w:val="00C20182"/>
    <w:rsid w:val="00C2142B"/>
    <w:rsid w:val="00C22112"/>
    <w:rsid w:val="00C23135"/>
    <w:rsid w:val="00C25FB0"/>
    <w:rsid w:val="00C274E5"/>
    <w:rsid w:val="00C27A22"/>
    <w:rsid w:val="00C30F70"/>
    <w:rsid w:val="00C3386A"/>
    <w:rsid w:val="00C36EBE"/>
    <w:rsid w:val="00C37E0C"/>
    <w:rsid w:val="00C40C2F"/>
    <w:rsid w:val="00C435FD"/>
    <w:rsid w:val="00C4494F"/>
    <w:rsid w:val="00C45FC0"/>
    <w:rsid w:val="00C4677F"/>
    <w:rsid w:val="00C55B68"/>
    <w:rsid w:val="00C569BE"/>
    <w:rsid w:val="00C573D5"/>
    <w:rsid w:val="00C5758E"/>
    <w:rsid w:val="00C57779"/>
    <w:rsid w:val="00C60F29"/>
    <w:rsid w:val="00C6737B"/>
    <w:rsid w:val="00C67546"/>
    <w:rsid w:val="00C7038D"/>
    <w:rsid w:val="00C71CD1"/>
    <w:rsid w:val="00C732E3"/>
    <w:rsid w:val="00C7563A"/>
    <w:rsid w:val="00C77D62"/>
    <w:rsid w:val="00C804E7"/>
    <w:rsid w:val="00C805CC"/>
    <w:rsid w:val="00C82971"/>
    <w:rsid w:val="00C8555B"/>
    <w:rsid w:val="00C86311"/>
    <w:rsid w:val="00C90ECB"/>
    <w:rsid w:val="00C92AF2"/>
    <w:rsid w:val="00C92F2D"/>
    <w:rsid w:val="00C93741"/>
    <w:rsid w:val="00C96DF7"/>
    <w:rsid w:val="00C9795F"/>
    <w:rsid w:val="00C97CB2"/>
    <w:rsid w:val="00CA27C7"/>
    <w:rsid w:val="00CB1C15"/>
    <w:rsid w:val="00CB27A4"/>
    <w:rsid w:val="00CB2DE5"/>
    <w:rsid w:val="00CB7238"/>
    <w:rsid w:val="00CB754E"/>
    <w:rsid w:val="00CC3271"/>
    <w:rsid w:val="00CD3D17"/>
    <w:rsid w:val="00CD44B4"/>
    <w:rsid w:val="00CE2104"/>
    <w:rsid w:val="00CE2F13"/>
    <w:rsid w:val="00CE414B"/>
    <w:rsid w:val="00CE633F"/>
    <w:rsid w:val="00CE7AC9"/>
    <w:rsid w:val="00CF1A4E"/>
    <w:rsid w:val="00CF2642"/>
    <w:rsid w:val="00CF4AEE"/>
    <w:rsid w:val="00CF55F6"/>
    <w:rsid w:val="00CF7287"/>
    <w:rsid w:val="00D01CA4"/>
    <w:rsid w:val="00D02200"/>
    <w:rsid w:val="00D03884"/>
    <w:rsid w:val="00D075AE"/>
    <w:rsid w:val="00D103B2"/>
    <w:rsid w:val="00D10FE5"/>
    <w:rsid w:val="00D1158B"/>
    <w:rsid w:val="00D11E9E"/>
    <w:rsid w:val="00D1251D"/>
    <w:rsid w:val="00D1280D"/>
    <w:rsid w:val="00D13A2D"/>
    <w:rsid w:val="00D14502"/>
    <w:rsid w:val="00D169C3"/>
    <w:rsid w:val="00D23C16"/>
    <w:rsid w:val="00D25AD2"/>
    <w:rsid w:val="00D30849"/>
    <w:rsid w:val="00D31399"/>
    <w:rsid w:val="00D328CF"/>
    <w:rsid w:val="00D35569"/>
    <w:rsid w:val="00D37444"/>
    <w:rsid w:val="00D42C62"/>
    <w:rsid w:val="00D45B77"/>
    <w:rsid w:val="00D473FF"/>
    <w:rsid w:val="00D47815"/>
    <w:rsid w:val="00D51DD3"/>
    <w:rsid w:val="00D52DFF"/>
    <w:rsid w:val="00D5329A"/>
    <w:rsid w:val="00D53F5B"/>
    <w:rsid w:val="00D57E4F"/>
    <w:rsid w:val="00D63465"/>
    <w:rsid w:val="00D63A39"/>
    <w:rsid w:val="00D65CA1"/>
    <w:rsid w:val="00D70793"/>
    <w:rsid w:val="00D722C3"/>
    <w:rsid w:val="00D7268F"/>
    <w:rsid w:val="00D745F1"/>
    <w:rsid w:val="00D74E32"/>
    <w:rsid w:val="00D81498"/>
    <w:rsid w:val="00D82803"/>
    <w:rsid w:val="00D84EB3"/>
    <w:rsid w:val="00D90ECC"/>
    <w:rsid w:val="00D93718"/>
    <w:rsid w:val="00D977B2"/>
    <w:rsid w:val="00D97840"/>
    <w:rsid w:val="00DA3C08"/>
    <w:rsid w:val="00DA6DAB"/>
    <w:rsid w:val="00DA7654"/>
    <w:rsid w:val="00DB1BA5"/>
    <w:rsid w:val="00DB2891"/>
    <w:rsid w:val="00DB456E"/>
    <w:rsid w:val="00DB4C2B"/>
    <w:rsid w:val="00DB6F19"/>
    <w:rsid w:val="00DC0669"/>
    <w:rsid w:val="00DC1590"/>
    <w:rsid w:val="00DC16A7"/>
    <w:rsid w:val="00DC53D8"/>
    <w:rsid w:val="00DC60F6"/>
    <w:rsid w:val="00DD2A4D"/>
    <w:rsid w:val="00DD2D51"/>
    <w:rsid w:val="00DD4F45"/>
    <w:rsid w:val="00DD57AA"/>
    <w:rsid w:val="00DD5CE5"/>
    <w:rsid w:val="00DD7A9B"/>
    <w:rsid w:val="00DE2D78"/>
    <w:rsid w:val="00DF165A"/>
    <w:rsid w:val="00DF1673"/>
    <w:rsid w:val="00DF1A67"/>
    <w:rsid w:val="00DF333E"/>
    <w:rsid w:val="00DF4E63"/>
    <w:rsid w:val="00DF63AC"/>
    <w:rsid w:val="00DF7BA3"/>
    <w:rsid w:val="00E035F0"/>
    <w:rsid w:val="00E05512"/>
    <w:rsid w:val="00E07C51"/>
    <w:rsid w:val="00E1015D"/>
    <w:rsid w:val="00E108CF"/>
    <w:rsid w:val="00E1143F"/>
    <w:rsid w:val="00E116EF"/>
    <w:rsid w:val="00E11DDE"/>
    <w:rsid w:val="00E15386"/>
    <w:rsid w:val="00E15F54"/>
    <w:rsid w:val="00E16412"/>
    <w:rsid w:val="00E248C1"/>
    <w:rsid w:val="00E24D0D"/>
    <w:rsid w:val="00E25F6D"/>
    <w:rsid w:val="00E27644"/>
    <w:rsid w:val="00E417DA"/>
    <w:rsid w:val="00E41903"/>
    <w:rsid w:val="00E42EE3"/>
    <w:rsid w:val="00E4356B"/>
    <w:rsid w:val="00E43F75"/>
    <w:rsid w:val="00E43FCA"/>
    <w:rsid w:val="00E44975"/>
    <w:rsid w:val="00E457A7"/>
    <w:rsid w:val="00E47B60"/>
    <w:rsid w:val="00E51A1D"/>
    <w:rsid w:val="00E52B33"/>
    <w:rsid w:val="00E55473"/>
    <w:rsid w:val="00E5565D"/>
    <w:rsid w:val="00E558CD"/>
    <w:rsid w:val="00E55D3C"/>
    <w:rsid w:val="00E55E3B"/>
    <w:rsid w:val="00E566A0"/>
    <w:rsid w:val="00E61639"/>
    <w:rsid w:val="00E626D9"/>
    <w:rsid w:val="00E64424"/>
    <w:rsid w:val="00E64D16"/>
    <w:rsid w:val="00E67C53"/>
    <w:rsid w:val="00E74474"/>
    <w:rsid w:val="00E762B5"/>
    <w:rsid w:val="00E76388"/>
    <w:rsid w:val="00E76E7A"/>
    <w:rsid w:val="00E77DEF"/>
    <w:rsid w:val="00E825CA"/>
    <w:rsid w:val="00E83D0D"/>
    <w:rsid w:val="00E84818"/>
    <w:rsid w:val="00E85552"/>
    <w:rsid w:val="00E85DCD"/>
    <w:rsid w:val="00E86597"/>
    <w:rsid w:val="00E87D58"/>
    <w:rsid w:val="00E92348"/>
    <w:rsid w:val="00E93586"/>
    <w:rsid w:val="00E93AD3"/>
    <w:rsid w:val="00E9500C"/>
    <w:rsid w:val="00E96694"/>
    <w:rsid w:val="00E9710B"/>
    <w:rsid w:val="00EA080D"/>
    <w:rsid w:val="00EA1AA7"/>
    <w:rsid w:val="00EA1ECA"/>
    <w:rsid w:val="00EA371D"/>
    <w:rsid w:val="00EB0515"/>
    <w:rsid w:val="00EB0B7B"/>
    <w:rsid w:val="00EB3885"/>
    <w:rsid w:val="00EB40DA"/>
    <w:rsid w:val="00EB43F8"/>
    <w:rsid w:val="00EB6DFB"/>
    <w:rsid w:val="00EC0784"/>
    <w:rsid w:val="00EC0AED"/>
    <w:rsid w:val="00EC155B"/>
    <w:rsid w:val="00EC2477"/>
    <w:rsid w:val="00EC2E89"/>
    <w:rsid w:val="00EC5008"/>
    <w:rsid w:val="00EC6933"/>
    <w:rsid w:val="00EC7DEC"/>
    <w:rsid w:val="00ED0287"/>
    <w:rsid w:val="00ED0526"/>
    <w:rsid w:val="00ED17B4"/>
    <w:rsid w:val="00ED1FAF"/>
    <w:rsid w:val="00ED39F4"/>
    <w:rsid w:val="00ED42F4"/>
    <w:rsid w:val="00ED4981"/>
    <w:rsid w:val="00ED58E4"/>
    <w:rsid w:val="00EE2437"/>
    <w:rsid w:val="00EE2AC9"/>
    <w:rsid w:val="00EE4EFE"/>
    <w:rsid w:val="00EE6381"/>
    <w:rsid w:val="00EE6AFB"/>
    <w:rsid w:val="00EF07EA"/>
    <w:rsid w:val="00EF733C"/>
    <w:rsid w:val="00EF7F3A"/>
    <w:rsid w:val="00F00067"/>
    <w:rsid w:val="00F00229"/>
    <w:rsid w:val="00F050D2"/>
    <w:rsid w:val="00F06629"/>
    <w:rsid w:val="00F117EC"/>
    <w:rsid w:val="00F12DF7"/>
    <w:rsid w:val="00F14931"/>
    <w:rsid w:val="00F153A7"/>
    <w:rsid w:val="00F168D3"/>
    <w:rsid w:val="00F20FF4"/>
    <w:rsid w:val="00F21AFB"/>
    <w:rsid w:val="00F232F8"/>
    <w:rsid w:val="00F24232"/>
    <w:rsid w:val="00F24D4A"/>
    <w:rsid w:val="00F26070"/>
    <w:rsid w:val="00F26BEC"/>
    <w:rsid w:val="00F308D9"/>
    <w:rsid w:val="00F3117E"/>
    <w:rsid w:val="00F3337F"/>
    <w:rsid w:val="00F33835"/>
    <w:rsid w:val="00F379EE"/>
    <w:rsid w:val="00F40E50"/>
    <w:rsid w:val="00F43D6A"/>
    <w:rsid w:val="00F4554C"/>
    <w:rsid w:val="00F508F4"/>
    <w:rsid w:val="00F5326D"/>
    <w:rsid w:val="00F54715"/>
    <w:rsid w:val="00F54D4F"/>
    <w:rsid w:val="00F566B5"/>
    <w:rsid w:val="00F57E45"/>
    <w:rsid w:val="00F6026D"/>
    <w:rsid w:val="00F612ED"/>
    <w:rsid w:val="00F64143"/>
    <w:rsid w:val="00F643F8"/>
    <w:rsid w:val="00F67076"/>
    <w:rsid w:val="00F67902"/>
    <w:rsid w:val="00F7044F"/>
    <w:rsid w:val="00F70F8F"/>
    <w:rsid w:val="00F713E1"/>
    <w:rsid w:val="00F73772"/>
    <w:rsid w:val="00F7430E"/>
    <w:rsid w:val="00F776F4"/>
    <w:rsid w:val="00F801B7"/>
    <w:rsid w:val="00F812A8"/>
    <w:rsid w:val="00F822ED"/>
    <w:rsid w:val="00F82B02"/>
    <w:rsid w:val="00F84656"/>
    <w:rsid w:val="00F84BBA"/>
    <w:rsid w:val="00F863D1"/>
    <w:rsid w:val="00F87E78"/>
    <w:rsid w:val="00FA00D8"/>
    <w:rsid w:val="00FA01DC"/>
    <w:rsid w:val="00FA09A9"/>
    <w:rsid w:val="00FA3357"/>
    <w:rsid w:val="00FA469F"/>
    <w:rsid w:val="00FB0BA5"/>
    <w:rsid w:val="00FB2F9E"/>
    <w:rsid w:val="00FB5821"/>
    <w:rsid w:val="00FB5AE5"/>
    <w:rsid w:val="00FC0288"/>
    <w:rsid w:val="00FC028D"/>
    <w:rsid w:val="00FC1FD4"/>
    <w:rsid w:val="00FC29DB"/>
    <w:rsid w:val="00FC3533"/>
    <w:rsid w:val="00FC3583"/>
    <w:rsid w:val="00FC3A5F"/>
    <w:rsid w:val="00FC436C"/>
    <w:rsid w:val="00FD06D4"/>
    <w:rsid w:val="00FD25D7"/>
    <w:rsid w:val="00FD3C48"/>
    <w:rsid w:val="00FD643B"/>
    <w:rsid w:val="00FE2536"/>
    <w:rsid w:val="00FE4525"/>
    <w:rsid w:val="00FE58F7"/>
    <w:rsid w:val="00FE6885"/>
    <w:rsid w:val="00FE7ACF"/>
    <w:rsid w:val="00FE7BEF"/>
    <w:rsid w:val="00FF2CAA"/>
    <w:rsid w:val="00FF45C2"/>
    <w:rsid w:val="00FF633E"/>
    <w:rsid w:val="00FF6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7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B6179"/>
    <w:pPr>
      <w:spacing w:after="0" w:line="240" w:lineRule="auto"/>
    </w:pPr>
    <w:rPr>
      <w:sz w:val="20"/>
      <w:szCs w:val="20"/>
    </w:rPr>
  </w:style>
  <w:style w:type="character" w:customStyle="1" w:styleId="a4">
    <w:name w:val="Текст сноски Знак"/>
    <w:basedOn w:val="a0"/>
    <w:link w:val="a3"/>
    <w:uiPriority w:val="99"/>
    <w:semiHidden/>
    <w:rsid w:val="000B6179"/>
    <w:rPr>
      <w:sz w:val="20"/>
      <w:szCs w:val="20"/>
    </w:rPr>
  </w:style>
  <w:style w:type="character" w:styleId="a5">
    <w:name w:val="footnote reference"/>
    <w:basedOn w:val="a0"/>
    <w:uiPriority w:val="99"/>
    <w:semiHidden/>
    <w:unhideWhenUsed/>
    <w:rsid w:val="000B6179"/>
    <w:rPr>
      <w:vertAlign w:val="superscript"/>
    </w:rPr>
  </w:style>
  <w:style w:type="character" w:styleId="a6">
    <w:name w:val="Hyperlink"/>
    <w:basedOn w:val="a0"/>
    <w:uiPriority w:val="99"/>
    <w:unhideWhenUsed/>
    <w:rsid w:val="00222088"/>
    <w:rPr>
      <w:color w:val="0000FF" w:themeColor="hyperlink"/>
      <w:u w:val="single"/>
    </w:rPr>
  </w:style>
  <w:style w:type="paragraph" w:styleId="a7">
    <w:name w:val="header"/>
    <w:basedOn w:val="a"/>
    <w:link w:val="a8"/>
    <w:uiPriority w:val="99"/>
    <w:unhideWhenUsed/>
    <w:rsid w:val="00DF167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F1673"/>
  </w:style>
  <w:style w:type="paragraph" w:styleId="a9">
    <w:name w:val="footer"/>
    <w:basedOn w:val="a"/>
    <w:link w:val="aa"/>
    <w:uiPriority w:val="99"/>
    <w:unhideWhenUsed/>
    <w:rsid w:val="00DF167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F1673"/>
  </w:style>
  <w:style w:type="paragraph" w:styleId="ab">
    <w:name w:val="List Paragraph"/>
    <w:basedOn w:val="a"/>
    <w:uiPriority w:val="34"/>
    <w:qFormat/>
    <w:rsid w:val="008412E4"/>
    <w:pPr>
      <w:ind w:left="720"/>
      <w:contextualSpacing/>
    </w:pPr>
  </w:style>
  <w:style w:type="paragraph" w:styleId="ac">
    <w:name w:val="Balloon Text"/>
    <w:basedOn w:val="a"/>
    <w:link w:val="ad"/>
    <w:uiPriority w:val="99"/>
    <w:semiHidden/>
    <w:unhideWhenUsed/>
    <w:rsid w:val="00097B7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97B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7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B6179"/>
    <w:pPr>
      <w:spacing w:after="0" w:line="240" w:lineRule="auto"/>
    </w:pPr>
    <w:rPr>
      <w:sz w:val="20"/>
      <w:szCs w:val="20"/>
    </w:rPr>
  </w:style>
  <w:style w:type="character" w:customStyle="1" w:styleId="a4">
    <w:name w:val="Текст сноски Знак"/>
    <w:basedOn w:val="a0"/>
    <w:link w:val="a3"/>
    <w:uiPriority w:val="99"/>
    <w:semiHidden/>
    <w:rsid w:val="000B6179"/>
    <w:rPr>
      <w:sz w:val="20"/>
      <w:szCs w:val="20"/>
    </w:rPr>
  </w:style>
  <w:style w:type="character" w:styleId="a5">
    <w:name w:val="footnote reference"/>
    <w:basedOn w:val="a0"/>
    <w:uiPriority w:val="99"/>
    <w:semiHidden/>
    <w:unhideWhenUsed/>
    <w:rsid w:val="000B6179"/>
    <w:rPr>
      <w:vertAlign w:val="superscript"/>
    </w:rPr>
  </w:style>
  <w:style w:type="character" w:styleId="a6">
    <w:name w:val="Hyperlink"/>
    <w:basedOn w:val="a0"/>
    <w:uiPriority w:val="99"/>
    <w:unhideWhenUsed/>
    <w:rsid w:val="00222088"/>
    <w:rPr>
      <w:color w:val="0000FF" w:themeColor="hyperlink"/>
      <w:u w:val="single"/>
    </w:rPr>
  </w:style>
  <w:style w:type="paragraph" w:styleId="a7">
    <w:name w:val="header"/>
    <w:basedOn w:val="a"/>
    <w:link w:val="a8"/>
    <w:uiPriority w:val="99"/>
    <w:unhideWhenUsed/>
    <w:rsid w:val="00DF167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F1673"/>
  </w:style>
  <w:style w:type="paragraph" w:styleId="a9">
    <w:name w:val="footer"/>
    <w:basedOn w:val="a"/>
    <w:link w:val="aa"/>
    <w:uiPriority w:val="99"/>
    <w:unhideWhenUsed/>
    <w:rsid w:val="00DF167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F1673"/>
  </w:style>
  <w:style w:type="paragraph" w:styleId="ab">
    <w:name w:val="List Paragraph"/>
    <w:basedOn w:val="a"/>
    <w:uiPriority w:val="34"/>
    <w:qFormat/>
    <w:rsid w:val="008412E4"/>
    <w:pPr>
      <w:ind w:left="720"/>
      <w:contextualSpacing/>
    </w:pPr>
  </w:style>
  <w:style w:type="paragraph" w:styleId="ac">
    <w:name w:val="Balloon Text"/>
    <w:basedOn w:val="a"/>
    <w:link w:val="ad"/>
    <w:uiPriority w:val="99"/>
    <w:semiHidden/>
    <w:unhideWhenUsed/>
    <w:rsid w:val="00097B7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97B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382292">
      <w:bodyDiv w:val="1"/>
      <w:marLeft w:val="0"/>
      <w:marRight w:val="0"/>
      <w:marTop w:val="0"/>
      <w:marBottom w:val="0"/>
      <w:divBdr>
        <w:top w:val="none" w:sz="0" w:space="0" w:color="auto"/>
        <w:left w:val="none" w:sz="0" w:space="0" w:color="auto"/>
        <w:bottom w:val="none" w:sz="0" w:space="0" w:color="auto"/>
        <w:right w:val="none" w:sz="0" w:space="0" w:color="auto"/>
      </w:divBdr>
    </w:div>
    <w:div w:id="552736441">
      <w:bodyDiv w:val="1"/>
      <w:marLeft w:val="0"/>
      <w:marRight w:val="0"/>
      <w:marTop w:val="0"/>
      <w:marBottom w:val="0"/>
      <w:divBdr>
        <w:top w:val="none" w:sz="0" w:space="0" w:color="auto"/>
        <w:left w:val="none" w:sz="0" w:space="0" w:color="auto"/>
        <w:bottom w:val="none" w:sz="0" w:space="0" w:color="auto"/>
        <w:right w:val="none" w:sz="0" w:space="0" w:color="auto"/>
      </w:divBdr>
    </w:div>
    <w:div w:id="878542772">
      <w:bodyDiv w:val="1"/>
      <w:marLeft w:val="0"/>
      <w:marRight w:val="0"/>
      <w:marTop w:val="0"/>
      <w:marBottom w:val="0"/>
      <w:divBdr>
        <w:top w:val="none" w:sz="0" w:space="0" w:color="auto"/>
        <w:left w:val="none" w:sz="0" w:space="0" w:color="auto"/>
        <w:bottom w:val="none" w:sz="0" w:space="0" w:color="auto"/>
        <w:right w:val="none" w:sz="0" w:space="0" w:color="auto"/>
      </w:divBdr>
    </w:div>
    <w:div w:id="924648249">
      <w:bodyDiv w:val="1"/>
      <w:marLeft w:val="0"/>
      <w:marRight w:val="0"/>
      <w:marTop w:val="0"/>
      <w:marBottom w:val="0"/>
      <w:divBdr>
        <w:top w:val="none" w:sz="0" w:space="0" w:color="auto"/>
        <w:left w:val="none" w:sz="0" w:space="0" w:color="auto"/>
        <w:bottom w:val="none" w:sz="0" w:space="0" w:color="auto"/>
        <w:right w:val="none" w:sz="0" w:space="0" w:color="auto"/>
      </w:divBdr>
    </w:div>
    <w:div w:id="156502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8623C-16FD-44F7-8D17-29BFD9882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3505</TotalTime>
  <Pages>83</Pages>
  <Words>25946</Words>
  <Characters>147894</Characters>
  <Application>Microsoft Office Word</Application>
  <DocSecurity>0</DocSecurity>
  <Lines>1232</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726</cp:revision>
  <cp:lastPrinted>2017-05-17T11:20:00Z</cp:lastPrinted>
  <dcterms:created xsi:type="dcterms:W3CDTF">2017-04-16T23:24:00Z</dcterms:created>
  <dcterms:modified xsi:type="dcterms:W3CDTF">2017-05-24T19:56:00Z</dcterms:modified>
</cp:coreProperties>
</file>