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E07" w:rsidRPr="00B31B9A" w:rsidRDefault="00CD6E07" w:rsidP="00CD6E07">
      <w:pPr>
        <w:spacing w:line="360" w:lineRule="auto"/>
        <w:jc w:val="center"/>
        <w:rPr>
          <w:color w:val="000000" w:themeColor="text1"/>
        </w:rPr>
      </w:pPr>
      <w:r w:rsidRPr="00B31B9A">
        <w:rPr>
          <w:color w:val="000000" w:themeColor="text1"/>
          <w:sz w:val="28"/>
          <w:szCs w:val="28"/>
        </w:rPr>
        <w:t>САНКТ-ПЕТЕРБУРГСКИЙ ГОСУДАРСТВЕННЫЙ УНИВЕРСИТЕТ</w:t>
      </w:r>
    </w:p>
    <w:p w:rsidR="00CD6E07" w:rsidRPr="00B31B9A" w:rsidRDefault="00CD6E07" w:rsidP="00CD6E07">
      <w:pPr>
        <w:spacing w:line="360" w:lineRule="auto"/>
        <w:jc w:val="center"/>
        <w:rPr>
          <w:color w:val="000000" w:themeColor="text1"/>
        </w:rPr>
      </w:pPr>
      <w:r w:rsidRPr="00B31B9A">
        <w:rPr>
          <w:color w:val="000000" w:themeColor="text1"/>
          <w:sz w:val="28"/>
          <w:szCs w:val="28"/>
        </w:rPr>
        <w:t xml:space="preserve">КАФЕДРА </w:t>
      </w:r>
      <w:r w:rsidRPr="00B31B9A">
        <w:rPr>
          <w:color w:val="000000" w:themeColor="text1"/>
          <w:sz w:val="28"/>
          <w:szCs w:val="28"/>
          <w:lang w:bidi="he-IL"/>
        </w:rPr>
        <w:t>ТЕОРИИ ОБЩЕСТВЕННОГО РАЗВИТИЯ</w:t>
      </w:r>
    </w:p>
    <w:p w:rsidR="00CD6E07" w:rsidRPr="00B31B9A" w:rsidRDefault="00CD6E07" w:rsidP="00CD6E07">
      <w:pPr>
        <w:spacing w:line="360" w:lineRule="auto"/>
        <w:jc w:val="center"/>
        <w:rPr>
          <w:color w:val="000000" w:themeColor="text1"/>
        </w:rPr>
      </w:pPr>
      <w:r w:rsidRPr="00B31B9A">
        <w:rPr>
          <w:color w:val="000000" w:themeColor="text1"/>
          <w:sz w:val="28"/>
          <w:szCs w:val="28"/>
          <w:lang w:bidi="he-IL"/>
        </w:rPr>
        <w:t>СТРАН АЗИИ И АФРИКИ</w:t>
      </w:r>
    </w:p>
    <w:p w:rsidR="00E728A4" w:rsidRPr="00B31B9A" w:rsidRDefault="00E728A4" w:rsidP="00E728A4">
      <w:pPr>
        <w:spacing w:line="360" w:lineRule="auto"/>
        <w:jc w:val="center"/>
        <w:rPr>
          <w:rFonts w:asciiTheme="majorBidi" w:hAnsiTheme="majorBidi" w:cstheme="majorBidi"/>
          <w:color w:val="000000" w:themeColor="text1"/>
          <w:sz w:val="28"/>
          <w:szCs w:val="28"/>
        </w:rPr>
      </w:pPr>
    </w:p>
    <w:p w:rsidR="00CD6E07" w:rsidRPr="00B31B9A" w:rsidRDefault="00CD6E07" w:rsidP="00E728A4">
      <w:pPr>
        <w:spacing w:line="360" w:lineRule="auto"/>
        <w:jc w:val="center"/>
        <w:rPr>
          <w:rFonts w:asciiTheme="majorBidi" w:hAnsiTheme="majorBidi" w:cstheme="majorBidi"/>
          <w:color w:val="000000" w:themeColor="text1"/>
          <w:sz w:val="28"/>
          <w:szCs w:val="28"/>
        </w:rPr>
      </w:pPr>
    </w:p>
    <w:p w:rsidR="00CD6E07" w:rsidRPr="00B31B9A" w:rsidRDefault="00CD6E07" w:rsidP="00E728A4">
      <w:pPr>
        <w:spacing w:line="360" w:lineRule="auto"/>
        <w:jc w:val="center"/>
        <w:rPr>
          <w:rFonts w:asciiTheme="majorBidi" w:hAnsiTheme="majorBidi" w:cstheme="majorBidi"/>
          <w:color w:val="000000" w:themeColor="text1"/>
          <w:sz w:val="28"/>
          <w:szCs w:val="28"/>
        </w:rPr>
      </w:pPr>
    </w:p>
    <w:p w:rsidR="00D56702" w:rsidRPr="00B31B9A" w:rsidRDefault="00CD6E07" w:rsidP="00CD6E07">
      <w:pPr>
        <w:spacing w:line="360" w:lineRule="auto"/>
        <w:jc w:val="center"/>
        <w:rPr>
          <w:color w:val="000000" w:themeColor="text1"/>
        </w:rPr>
      </w:pPr>
      <w:r w:rsidRPr="00B31B9A">
        <w:rPr>
          <w:color w:val="000000" w:themeColor="text1"/>
          <w:sz w:val="32"/>
          <w:szCs w:val="32"/>
        </w:rPr>
        <w:t>КОЗЛОВА Вероника Андреевна</w:t>
      </w:r>
    </w:p>
    <w:p w:rsidR="00E728A4" w:rsidRPr="00B31B9A" w:rsidRDefault="00E728A4" w:rsidP="00E728A4">
      <w:pPr>
        <w:spacing w:line="360" w:lineRule="auto"/>
        <w:rPr>
          <w:color w:val="000000" w:themeColor="text1"/>
          <w:sz w:val="28"/>
          <w:szCs w:val="28"/>
        </w:rPr>
      </w:pPr>
    </w:p>
    <w:p w:rsidR="00D56702" w:rsidRPr="00C64177" w:rsidRDefault="00E728A4" w:rsidP="00C64177">
      <w:pPr>
        <w:spacing w:line="360" w:lineRule="auto"/>
        <w:jc w:val="center"/>
        <w:outlineLvl w:val="0"/>
        <w:rPr>
          <w:b/>
          <w:color w:val="000000" w:themeColor="text1"/>
          <w:sz w:val="36"/>
          <w:szCs w:val="36"/>
          <w:lang w:bidi="ar-AE"/>
        </w:rPr>
      </w:pPr>
      <w:bookmarkStart w:id="0" w:name="_Toc484172666"/>
      <w:r w:rsidRPr="00B31B9A">
        <w:rPr>
          <w:b/>
          <w:color w:val="000000" w:themeColor="text1"/>
          <w:sz w:val="36"/>
          <w:szCs w:val="36"/>
          <w:lang w:bidi="ar-AE"/>
        </w:rPr>
        <w:t>НЕФТЕГАЗОВЫЙ СЕКТОР ИРАКА</w:t>
      </w:r>
      <w:bookmarkEnd w:id="0"/>
      <w:r w:rsidR="00C64177">
        <w:rPr>
          <w:b/>
          <w:color w:val="000000" w:themeColor="text1"/>
          <w:sz w:val="36"/>
          <w:szCs w:val="36"/>
          <w:lang w:val="en-US" w:bidi="ar-AE"/>
        </w:rPr>
        <w:t xml:space="preserve"> </w:t>
      </w:r>
      <w:r w:rsidR="00C64177">
        <w:rPr>
          <w:b/>
          <w:color w:val="000000" w:themeColor="text1"/>
          <w:sz w:val="36"/>
          <w:szCs w:val="36"/>
          <w:lang w:bidi="ar-AE"/>
        </w:rPr>
        <w:t>И СИРИИ</w:t>
      </w:r>
      <w:bookmarkStart w:id="1" w:name="_GoBack"/>
      <w:bookmarkEnd w:id="1"/>
    </w:p>
    <w:p w:rsidR="00CD6E07" w:rsidRPr="00B31B9A" w:rsidRDefault="00CD6E07" w:rsidP="00CD6E07">
      <w:pPr>
        <w:spacing w:line="360" w:lineRule="auto"/>
        <w:rPr>
          <w:color w:val="000000" w:themeColor="text1"/>
          <w:sz w:val="36"/>
          <w:szCs w:val="36"/>
        </w:rPr>
      </w:pPr>
    </w:p>
    <w:p w:rsidR="007F4117" w:rsidRPr="00B31B9A" w:rsidRDefault="007F4117" w:rsidP="007F4117">
      <w:pPr>
        <w:spacing w:line="360" w:lineRule="auto"/>
        <w:jc w:val="center"/>
        <w:rPr>
          <w:color w:val="000000" w:themeColor="text1"/>
          <w:sz w:val="36"/>
          <w:szCs w:val="36"/>
        </w:rPr>
      </w:pPr>
      <w:r w:rsidRPr="00B31B9A">
        <w:rPr>
          <w:color w:val="000000" w:themeColor="text1"/>
          <w:sz w:val="36"/>
          <w:szCs w:val="36"/>
        </w:rPr>
        <w:t xml:space="preserve">Направление: 41.04.03 «Востоковедение и африканистика» </w:t>
      </w:r>
    </w:p>
    <w:p w:rsidR="00CD6E07" w:rsidRPr="00B31B9A" w:rsidRDefault="00CD6E07" w:rsidP="007F4117">
      <w:pPr>
        <w:spacing w:line="360" w:lineRule="auto"/>
        <w:jc w:val="center"/>
        <w:rPr>
          <w:color w:val="000000" w:themeColor="text1"/>
        </w:rPr>
      </w:pPr>
      <w:r w:rsidRPr="00B31B9A">
        <w:rPr>
          <w:color w:val="000000" w:themeColor="text1"/>
          <w:sz w:val="36"/>
          <w:szCs w:val="36"/>
        </w:rPr>
        <w:t>Выпускная квалификационная работа</w:t>
      </w:r>
    </w:p>
    <w:p w:rsidR="00CD6E07" w:rsidRPr="00B31B9A" w:rsidRDefault="00CD6E07" w:rsidP="00CD6E07">
      <w:pPr>
        <w:spacing w:line="360" w:lineRule="auto"/>
        <w:jc w:val="center"/>
        <w:rPr>
          <w:color w:val="000000" w:themeColor="text1"/>
        </w:rPr>
      </w:pPr>
      <w:r w:rsidRPr="00B31B9A">
        <w:rPr>
          <w:color w:val="000000" w:themeColor="text1"/>
          <w:sz w:val="36"/>
          <w:szCs w:val="36"/>
        </w:rPr>
        <w:t xml:space="preserve">(профиль: </w:t>
      </w:r>
      <w:r w:rsidRPr="00B31B9A">
        <w:rPr>
          <w:color w:val="000000" w:themeColor="text1"/>
          <w:sz w:val="36"/>
          <w:szCs w:val="36"/>
          <w:lang w:bidi="he-IL"/>
        </w:rPr>
        <w:t>Экономика и международные экономические отношения</w:t>
      </w:r>
      <w:r w:rsidRPr="00B31B9A">
        <w:rPr>
          <w:color w:val="000000" w:themeColor="text1"/>
          <w:sz w:val="36"/>
          <w:szCs w:val="36"/>
        </w:rPr>
        <w:t xml:space="preserve"> </w:t>
      </w:r>
      <w:r w:rsidRPr="00B31B9A">
        <w:rPr>
          <w:bCs/>
          <w:color w:val="000000" w:themeColor="text1"/>
          <w:sz w:val="36"/>
          <w:szCs w:val="36"/>
        </w:rPr>
        <w:t>стран Азии и Африки</w:t>
      </w:r>
      <w:r w:rsidRPr="00B31B9A">
        <w:rPr>
          <w:color w:val="000000" w:themeColor="text1"/>
          <w:sz w:val="36"/>
          <w:szCs w:val="36"/>
        </w:rPr>
        <w:t xml:space="preserve">) </w:t>
      </w:r>
    </w:p>
    <w:p w:rsidR="00E728A4" w:rsidRPr="00B31B9A" w:rsidRDefault="00E728A4" w:rsidP="00E728A4">
      <w:pPr>
        <w:spacing w:line="360" w:lineRule="auto"/>
        <w:rPr>
          <w:color w:val="000000" w:themeColor="text1"/>
          <w:sz w:val="36"/>
          <w:szCs w:val="36"/>
        </w:rPr>
      </w:pPr>
    </w:p>
    <w:p w:rsidR="00E728A4" w:rsidRPr="00B31B9A" w:rsidRDefault="00E728A4" w:rsidP="00E728A4">
      <w:pPr>
        <w:spacing w:line="360" w:lineRule="auto"/>
        <w:rPr>
          <w:color w:val="000000" w:themeColor="text1"/>
          <w:sz w:val="36"/>
          <w:szCs w:val="36"/>
        </w:rPr>
      </w:pPr>
    </w:p>
    <w:p w:rsidR="00E728A4" w:rsidRPr="00B31B9A" w:rsidRDefault="00E728A4" w:rsidP="00E728A4">
      <w:pPr>
        <w:tabs>
          <w:tab w:val="left" w:pos="4820"/>
          <w:tab w:val="left" w:pos="5580"/>
        </w:tabs>
        <w:ind w:right="-1192"/>
        <w:jc w:val="both"/>
        <w:rPr>
          <w:color w:val="000000" w:themeColor="text1"/>
          <w:sz w:val="26"/>
          <w:szCs w:val="26"/>
        </w:rPr>
      </w:pPr>
      <w:r w:rsidRPr="00B31B9A">
        <w:rPr>
          <w:color w:val="000000" w:themeColor="text1"/>
          <w:sz w:val="26"/>
          <w:szCs w:val="26"/>
        </w:rPr>
        <w:tab/>
      </w:r>
      <w:r w:rsidRPr="00B31B9A">
        <w:rPr>
          <w:color w:val="000000" w:themeColor="text1"/>
          <w:sz w:val="26"/>
          <w:szCs w:val="26"/>
        </w:rPr>
        <w:tab/>
      </w:r>
    </w:p>
    <w:p w:rsidR="00CD6E07" w:rsidRPr="00B31B9A" w:rsidRDefault="00CD6E07" w:rsidP="00CD6E07">
      <w:pPr>
        <w:spacing w:line="360" w:lineRule="auto"/>
        <w:ind w:firstLine="180"/>
        <w:rPr>
          <w:color w:val="000000" w:themeColor="text1"/>
        </w:rPr>
      </w:pPr>
      <w:r w:rsidRPr="00B31B9A">
        <w:rPr>
          <w:color w:val="000000" w:themeColor="text1"/>
          <w:sz w:val="36"/>
          <w:szCs w:val="36"/>
        </w:rPr>
        <w:t xml:space="preserve">Научный руководитель: </w:t>
      </w:r>
    </w:p>
    <w:p w:rsidR="00CD6E07" w:rsidRPr="00B31B9A" w:rsidRDefault="00CD6E07" w:rsidP="003A54A1">
      <w:pPr>
        <w:spacing w:line="360" w:lineRule="auto"/>
        <w:ind w:firstLine="851"/>
        <w:rPr>
          <w:color w:val="000000" w:themeColor="text1"/>
        </w:rPr>
      </w:pPr>
      <w:r w:rsidRPr="00B31B9A">
        <w:rPr>
          <w:color w:val="000000" w:themeColor="text1"/>
          <w:sz w:val="28"/>
          <w:szCs w:val="28"/>
        </w:rPr>
        <w:t>к.эк.н, доцент В.Г.</w:t>
      </w:r>
      <w:r w:rsidR="003F70D7" w:rsidRPr="00B31B9A">
        <w:rPr>
          <w:color w:val="000000" w:themeColor="text1"/>
          <w:sz w:val="28"/>
          <w:szCs w:val="28"/>
        </w:rPr>
        <w:t xml:space="preserve"> </w:t>
      </w:r>
      <w:r w:rsidRPr="00B31B9A">
        <w:rPr>
          <w:color w:val="000000" w:themeColor="text1"/>
          <w:sz w:val="28"/>
          <w:szCs w:val="28"/>
        </w:rPr>
        <w:t>Шеров-Игнатьев</w:t>
      </w:r>
      <w:r w:rsidRPr="00B31B9A">
        <w:rPr>
          <w:color w:val="000000" w:themeColor="text1"/>
          <w:sz w:val="36"/>
          <w:szCs w:val="36"/>
        </w:rPr>
        <w:t xml:space="preserve">  </w:t>
      </w:r>
    </w:p>
    <w:p w:rsidR="00CD6E07" w:rsidRPr="00B31B9A" w:rsidRDefault="00CD6E07" w:rsidP="00CD6E07">
      <w:pPr>
        <w:spacing w:line="360" w:lineRule="auto"/>
        <w:ind w:left="180"/>
        <w:rPr>
          <w:color w:val="000000" w:themeColor="text1"/>
        </w:rPr>
      </w:pPr>
      <w:r w:rsidRPr="00B31B9A">
        <w:rPr>
          <w:color w:val="000000" w:themeColor="text1"/>
          <w:sz w:val="36"/>
          <w:szCs w:val="36"/>
        </w:rPr>
        <w:t>Рецензент:</w:t>
      </w:r>
    </w:p>
    <w:p w:rsidR="00CD6E07" w:rsidRPr="00B31B9A" w:rsidRDefault="00CD6E07" w:rsidP="003A54A1">
      <w:pPr>
        <w:spacing w:line="360" w:lineRule="auto"/>
        <w:ind w:left="1260" w:hanging="409"/>
        <w:rPr>
          <w:color w:val="000000" w:themeColor="text1"/>
        </w:rPr>
      </w:pPr>
      <w:r w:rsidRPr="00B31B9A">
        <w:rPr>
          <w:color w:val="000000" w:themeColor="text1"/>
          <w:sz w:val="28"/>
          <w:szCs w:val="28"/>
        </w:rPr>
        <w:t>к.</w:t>
      </w:r>
      <w:r w:rsidR="003F70D7" w:rsidRPr="00B31B9A">
        <w:rPr>
          <w:color w:val="000000" w:themeColor="text1"/>
          <w:sz w:val="28"/>
          <w:szCs w:val="28"/>
        </w:rPr>
        <w:t>эк</w:t>
      </w:r>
      <w:r w:rsidRPr="00B31B9A">
        <w:rPr>
          <w:color w:val="000000" w:themeColor="text1"/>
          <w:sz w:val="28"/>
          <w:szCs w:val="28"/>
        </w:rPr>
        <w:t xml:space="preserve">.н., доцент </w:t>
      </w:r>
      <w:r w:rsidR="003F70D7" w:rsidRPr="00B31B9A">
        <w:rPr>
          <w:color w:val="000000" w:themeColor="text1"/>
          <w:sz w:val="28"/>
          <w:szCs w:val="28"/>
        </w:rPr>
        <w:t>Ю.Г. Селянина</w:t>
      </w:r>
      <w:r w:rsidRPr="00B31B9A">
        <w:rPr>
          <w:color w:val="000000" w:themeColor="text1"/>
          <w:sz w:val="28"/>
          <w:szCs w:val="28"/>
          <w:lang w:bidi="he-IL"/>
        </w:rPr>
        <w:t xml:space="preserve">, </w:t>
      </w:r>
      <w:r w:rsidR="003A54A1" w:rsidRPr="00B31B9A">
        <w:rPr>
          <w:color w:val="000000" w:themeColor="text1"/>
          <w:sz w:val="28"/>
          <w:szCs w:val="28"/>
          <w:lang w:bidi="he-IL"/>
        </w:rPr>
        <w:t>ООО «Салюты Большого праздника»</w:t>
      </w:r>
    </w:p>
    <w:p w:rsidR="00E728A4" w:rsidRPr="00B31B9A" w:rsidRDefault="00E728A4" w:rsidP="00E728A4">
      <w:pPr>
        <w:tabs>
          <w:tab w:val="left" w:pos="4820"/>
          <w:tab w:val="left" w:pos="5580"/>
        </w:tabs>
        <w:ind w:right="-1192"/>
        <w:jc w:val="both"/>
        <w:rPr>
          <w:color w:val="000000" w:themeColor="text1"/>
          <w:sz w:val="26"/>
          <w:szCs w:val="26"/>
        </w:rPr>
      </w:pPr>
    </w:p>
    <w:p w:rsidR="00E728A4" w:rsidRPr="00B31B9A" w:rsidRDefault="00E728A4" w:rsidP="00B36266">
      <w:pPr>
        <w:tabs>
          <w:tab w:val="left" w:pos="-1980"/>
          <w:tab w:val="left" w:pos="360"/>
        </w:tabs>
        <w:ind w:right="-1192"/>
        <w:jc w:val="both"/>
        <w:rPr>
          <w:color w:val="000000" w:themeColor="text1"/>
          <w:sz w:val="28"/>
          <w:szCs w:val="28"/>
        </w:rPr>
      </w:pPr>
      <w:r w:rsidRPr="00B31B9A">
        <w:rPr>
          <w:color w:val="000000" w:themeColor="text1"/>
        </w:rPr>
        <w:tab/>
      </w:r>
      <w:r w:rsidRPr="00B31B9A">
        <w:rPr>
          <w:color w:val="000000" w:themeColor="text1"/>
        </w:rPr>
        <w:tab/>
      </w:r>
    </w:p>
    <w:p w:rsidR="00E728A4" w:rsidRPr="00B31B9A" w:rsidRDefault="00E728A4" w:rsidP="00E728A4">
      <w:pPr>
        <w:spacing w:line="360" w:lineRule="auto"/>
        <w:jc w:val="center"/>
        <w:rPr>
          <w:color w:val="000000" w:themeColor="text1"/>
          <w:sz w:val="28"/>
          <w:szCs w:val="28"/>
        </w:rPr>
      </w:pPr>
    </w:p>
    <w:p w:rsidR="00D56702" w:rsidRPr="00B31B9A" w:rsidRDefault="00D56702" w:rsidP="00E728A4">
      <w:pPr>
        <w:spacing w:line="360" w:lineRule="auto"/>
        <w:jc w:val="center"/>
        <w:rPr>
          <w:color w:val="000000" w:themeColor="text1"/>
          <w:sz w:val="28"/>
          <w:szCs w:val="28"/>
        </w:rPr>
      </w:pPr>
      <w:r w:rsidRPr="00B31B9A">
        <w:rPr>
          <w:color w:val="000000" w:themeColor="text1"/>
          <w:sz w:val="28"/>
          <w:szCs w:val="28"/>
        </w:rPr>
        <w:t>Санкт-Петербург</w:t>
      </w:r>
    </w:p>
    <w:p w:rsidR="00E728A4" w:rsidRPr="00B31B9A" w:rsidRDefault="00D56702" w:rsidP="00E728A4">
      <w:pPr>
        <w:spacing w:line="360" w:lineRule="auto"/>
        <w:jc w:val="center"/>
        <w:rPr>
          <w:color w:val="000000" w:themeColor="text1"/>
          <w:sz w:val="28"/>
          <w:szCs w:val="28"/>
        </w:rPr>
      </w:pPr>
      <w:r w:rsidRPr="00B31B9A">
        <w:rPr>
          <w:color w:val="000000" w:themeColor="text1"/>
          <w:sz w:val="28"/>
          <w:szCs w:val="28"/>
        </w:rPr>
        <w:t>2017</w:t>
      </w:r>
    </w:p>
    <w:p w:rsidR="00961763" w:rsidRPr="00B31B9A" w:rsidRDefault="00961763" w:rsidP="00DC7A89">
      <w:pPr>
        <w:spacing w:line="360" w:lineRule="auto"/>
        <w:jc w:val="center"/>
        <w:rPr>
          <w:b/>
          <w:bCs/>
          <w:color w:val="000000" w:themeColor="text1"/>
          <w:sz w:val="32"/>
          <w:szCs w:val="32"/>
        </w:rPr>
      </w:pPr>
      <w:r w:rsidRPr="00B31B9A">
        <w:rPr>
          <w:b/>
          <w:bCs/>
          <w:color w:val="000000" w:themeColor="text1"/>
          <w:sz w:val="32"/>
          <w:szCs w:val="32"/>
        </w:rPr>
        <w:br w:type="page"/>
      </w:r>
      <w:r w:rsidRPr="00B31B9A">
        <w:rPr>
          <w:b/>
          <w:bCs/>
          <w:color w:val="000000" w:themeColor="text1"/>
          <w:sz w:val="32"/>
          <w:szCs w:val="32"/>
        </w:rPr>
        <w:lastRenderedPageBreak/>
        <w:t>Содержание</w:t>
      </w:r>
    </w:p>
    <w:p w:rsidR="001B7722" w:rsidRDefault="00961763">
      <w:pPr>
        <w:pStyle w:val="11"/>
        <w:tabs>
          <w:tab w:val="right" w:pos="9060"/>
        </w:tabs>
        <w:rPr>
          <w:rFonts w:asciiTheme="minorHAnsi" w:eastAsiaTheme="minorEastAsia" w:hAnsiTheme="minorHAnsi" w:cstheme="minorBidi"/>
          <w:noProof/>
          <w:sz w:val="22"/>
          <w:szCs w:val="22"/>
          <w:lang w:eastAsia="ru-RU"/>
        </w:rPr>
      </w:pPr>
      <w:r w:rsidRPr="00B31B9A">
        <w:rPr>
          <w:b/>
          <w:bCs/>
          <w:color w:val="000000" w:themeColor="text1"/>
          <w:sz w:val="32"/>
          <w:szCs w:val="32"/>
        </w:rPr>
        <w:fldChar w:fldCharType="begin"/>
      </w:r>
      <w:r w:rsidRPr="00B31B9A">
        <w:rPr>
          <w:b/>
          <w:bCs/>
          <w:color w:val="000000" w:themeColor="text1"/>
          <w:sz w:val="32"/>
          <w:szCs w:val="32"/>
        </w:rPr>
        <w:instrText xml:space="preserve"> TOC \o "1-3" \h \z \u </w:instrText>
      </w:r>
      <w:r w:rsidRPr="00B31B9A">
        <w:rPr>
          <w:b/>
          <w:bCs/>
          <w:color w:val="000000" w:themeColor="text1"/>
          <w:sz w:val="32"/>
          <w:szCs w:val="32"/>
        </w:rPr>
        <w:fldChar w:fldCharType="separate"/>
      </w:r>
      <w:hyperlink w:anchor="_Toc484172666" w:history="1">
        <w:r w:rsidR="001B7722" w:rsidRPr="005A0DF2">
          <w:rPr>
            <w:rStyle w:val="a5"/>
            <w:b/>
            <w:noProof/>
            <w:lang w:bidi="ar-AE"/>
          </w:rPr>
          <w:t>НЕФТЕГАЗОВЫЙ СЕКТОР СИРИИ И ИРАКА</w:t>
        </w:r>
        <w:r w:rsidR="001B7722">
          <w:rPr>
            <w:noProof/>
            <w:webHidden/>
          </w:rPr>
          <w:tab/>
        </w:r>
        <w:r w:rsidR="001B7722">
          <w:rPr>
            <w:noProof/>
            <w:webHidden/>
          </w:rPr>
          <w:fldChar w:fldCharType="begin"/>
        </w:r>
        <w:r w:rsidR="001B7722">
          <w:rPr>
            <w:noProof/>
            <w:webHidden/>
          </w:rPr>
          <w:instrText xml:space="preserve"> PAGEREF _Toc484172666 \h </w:instrText>
        </w:r>
        <w:r w:rsidR="001B7722">
          <w:rPr>
            <w:noProof/>
            <w:webHidden/>
          </w:rPr>
        </w:r>
        <w:r w:rsidR="001B7722">
          <w:rPr>
            <w:noProof/>
            <w:webHidden/>
          </w:rPr>
          <w:fldChar w:fldCharType="separate"/>
        </w:r>
        <w:r w:rsidR="00671DE2">
          <w:rPr>
            <w:noProof/>
            <w:webHidden/>
          </w:rPr>
          <w:t>1</w:t>
        </w:r>
        <w:r w:rsidR="001B7722">
          <w:rPr>
            <w:noProof/>
            <w:webHidden/>
          </w:rPr>
          <w:fldChar w:fldCharType="end"/>
        </w:r>
      </w:hyperlink>
    </w:p>
    <w:p w:rsidR="001B7722" w:rsidRDefault="000266E2">
      <w:pPr>
        <w:pStyle w:val="11"/>
        <w:tabs>
          <w:tab w:val="right" w:pos="9060"/>
        </w:tabs>
        <w:rPr>
          <w:rFonts w:asciiTheme="minorHAnsi" w:eastAsiaTheme="minorEastAsia" w:hAnsiTheme="minorHAnsi" w:cstheme="minorBidi"/>
          <w:noProof/>
          <w:sz w:val="22"/>
          <w:szCs w:val="22"/>
          <w:lang w:eastAsia="ru-RU"/>
        </w:rPr>
      </w:pPr>
      <w:hyperlink w:anchor="_Toc484172667" w:history="1">
        <w:r w:rsidR="001B7722" w:rsidRPr="005A0DF2">
          <w:rPr>
            <w:rStyle w:val="a5"/>
            <w:rFonts w:asciiTheme="majorBidi" w:eastAsiaTheme="minorHAnsi" w:hAnsiTheme="majorBidi"/>
            <w:b/>
            <w:bCs/>
            <w:noProof/>
            <w:lang w:eastAsia="en-US" w:bidi="ar-AE"/>
          </w:rPr>
          <w:t>Введение</w:t>
        </w:r>
        <w:r w:rsidR="001B7722">
          <w:rPr>
            <w:noProof/>
            <w:webHidden/>
          </w:rPr>
          <w:tab/>
        </w:r>
        <w:r w:rsidR="001B7722">
          <w:rPr>
            <w:noProof/>
            <w:webHidden/>
          </w:rPr>
          <w:fldChar w:fldCharType="begin"/>
        </w:r>
        <w:r w:rsidR="001B7722">
          <w:rPr>
            <w:noProof/>
            <w:webHidden/>
          </w:rPr>
          <w:instrText xml:space="preserve"> PAGEREF _Toc484172667 \h </w:instrText>
        </w:r>
        <w:r w:rsidR="001B7722">
          <w:rPr>
            <w:noProof/>
            <w:webHidden/>
          </w:rPr>
        </w:r>
        <w:r w:rsidR="001B7722">
          <w:rPr>
            <w:noProof/>
            <w:webHidden/>
          </w:rPr>
          <w:fldChar w:fldCharType="separate"/>
        </w:r>
        <w:r w:rsidR="00671DE2">
          <w:rPr>
            <w:noProof/>
            <w:webHidden/>
          </w:rPr>
          <w:t>3</w:t>
        </w:r>
        <w:r w:rsidR="001B7722">
          <w:rPr>
            <w:noProof/>
            <w:webHidden/>
          </w:rPr>
          <w:fldChar w:fldCharType="end"/>
        </w:r>
      </w:hyperlink>
    </w:p>
    <w:p w:rsidR="001B7722" w:rsidRDefault="000266E2">
      <w:pPr>
        <w:pStyle w:val="11"/>
        <w:tabs>
          <w:tab w:val="right" w:pos="9060"/>
        </w:tabs>
        <w:rPr>
          <w:rFonts w:asciiTheme="minorHAnsi" w:eastAsiaTheme="minorEastAsia" w:hAnsiTheme="minorHAnsi" w:cstheme="minorBidi"/>
          <w:noProof/>
          <w:sz w:val="22"/>
          <w:szCs w:val="22"/>
          <w:lang w:eastAsia="ru-RU"/>
        </w:rPr>
      </w:pPr>
      <w:hyperlink w:anchor="_Toc484172668" w:history="1">
        <w:r w:rsidR="001B7722" w:rsidRPr="005A0DF2">
          <w:rPr>
            <w:rStyle w:val="a5"/>
            <w:rFonts w:asciiTheme="majorBidi" w:eastAsiaTheme="minorHAnsi" w:hAnsiTheme="majorBidi"/>
            <w:b/>
            <w:bCs/>
            <w:noProof/>
            <w:lang w:eastAsia="en-US"/>
          </w:rPr>
          <w:t xml:space="preserve">Глава 1. Нефтегазовый сектор </w:t>
        </w:r>
        <w:r w:rsidR="001B7722" w:rsidRPr="005A0DF2">
          <w:rPr>
            <w:rStyle w:val="a5"/>
            <w:rFonts w:asciiTheme="majorBidi" w:eastAsiaTheme="minorHAnsi" w:hAnsiTheme="majorBidi"/>
            <w:b/>
            <w:bCs/>
            <w:noProof/>
            <w:lang w:eastAsia="en-US" w:bidi="ar-AE"/>
          </w:rPr>
          <w:t>Республики Ирак</w:t>
        </w:r>
        <w:r w:rsidR="001B7722">
          <w:rPr>
            <w:noProof/>
            <w:webHidden/>
          </w:rPr>
          <w:tab/>
        </w:r>
        <w:r w:rsidR="001B7722">
          <w:rPr>
            <w:noProof/>
            <w:webHidden/>
          </w:rPr>
          <w:fldChar w:fldCharType="begin"/>
        </w:r>
        <w:r w:rsidR="001B7722">
          <w:rPr>
            <w:noProof/>
            <w:webHidden/>
          </w:rPr>
          <w:instrText xml:space="preserve"> PAGEREF _Toc484172668 \h </w:instrText>
        </w:r>
        <w:r w:rsidR="001B7722">
          <w:rPr>
            <w:noProof/>
            <w:webHidden/>
          </w:rPr>
        </w:r>
        <w:r w:rsidR="001B7722">
          <w:rPr>
            <w:noProof/>
            <w:webHidden/>
          </w:rPr>
          <w:fldChar w:fldCharType="separate"/>
        </w:r>
        <w:r w:rsidR="00671DE2">
          <w:rPr>
            <w:noProof/>
            <w:webHidden/>
          </w:rPr>
          <w:t>7</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69" w:history="1">
        <w:r w:rsidR="001B7722" w:rsidRPr="005A0DF2">
          <w:rPr>
            <w:rStyle w:val="a5"/>
            <w:rFonts w:asciiTheme="majorBidi" w:eastAsiaTheme="minorHAnsi" w:hAnsiTheme="majorBidi"/>
            <w:b/>
            <w:bCs/>
            <w:noProof/>
            <w:lang w:eastAsia="en-US" w:bidi="ar-AE"/>
          </w:rPr>
          <w:t>1.1 Доказанные запасы нефти и газа.</w:t>
        </w:r>
        <w:r w:rsidR="001B7722">
          <w:rPr>
            <w:noProof/>
            <w:webHidden/>
          </w:rPr>
          <w:tab/>
        </w:r>
        <w:r w:rsidR="001B7722">
          <w:rPr>
            <w:noProof/>
            <w:webHidden/>
          </w:rPr>
          <w:fldChar w:fldCharType="begin"/>
        </w:r>
        <w:r w:rsidR="001B7722">
          <w:rPr>
            <w:noProof/>
            <w:webHidden/>
          </w:rPr>
          <w:instrText xml:space="preserve"> PAGEREF _Toc484172669 \h </w:instrText>
        </w:r>
        <w:r w:rsidR="001B7722">
          <w:rPr>
            <w:noProof/>
            <w:webHidden/>
          </w:rPr>
        </w:r>
        <w:r w:rsidR="001B7722">
          <w:rPr>
            <w:noProof/>
            <w:webHidden/>
          </w:rPr>
          <w:fldChar w:fldCharType="separate"/>
        </w:r>
        <w:r w:rsidR="00671DE2">
          <w:rPr>
            <w:noProof/>
            <w:webHidden/>
          </w:rPr>
          <w:t>7</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0" w:history="1">
        <w:r w:rsidR="001B7722" w:rsidRPr="005A0DF2">
          <w:rPr>
            <w:rStyle w:val="a5"/>
            <w:rFonts w:asciiTheme="majorBidi" w:eastAsiaTheme="minorHAnsi" w:hAnsiTheme="majorBidi"/>
            <w:b/>
            <w:bCs/>
            <w:noProof/>
            <w:lang w:eastAsia="en-US" w:bidi="ar-AE"/>
          </w:rPr>
          <w:t>1.2. Добыча и экспорт нефтегазовых ресурсов</w:t>
        </w:r>
        <w:r w:rsidR="001B7722">
          <w:rPr>
            <w:noProof/>
            <w:webHidden/>
          </w:rPr>
          <w:tab/>
        </w:r>
        <w:r w:rsidR="001B7722">
          <w:rPr>
            <w:noProof/>
            <w:webHidden/>
          </w:rPr>
          <w:fldChar w:fldCharType="begin"/>
        </w:r>
        <w:r w:rsidR="001B7722">
          <w:rPr>
            <w:noProof/>
            <w:webHidden/>
          </w:rPr>
          <w:instrText xml:space="preserve"> PAGEREF _Toc484172670 \h </w:instrText>
        </w:r>
        <w:r w:rsidR="001B7722">
          <w:rPr>
            <w:noProof/>
            <w:webHidden/>
          </w:rPr>
        </w:r>
        <w:r w:rsidR="001B7722">
          <w:rPr>
            <w:noProof/>
            <w:webHidden/>
          </w:rPr>
          <w:fldChar w:fldCharType="separate"/>
        </w:r>
        <w:r w:rsidR="00671DE2">
          <w:rPr>
            <w:noProof/>
            <w:webHidden/>
          </w:rPr>
          <w:t>11</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1" w:history="1">
        <w:r w:rsidR="001B7722" w:rsidRPr="005A0DF2">
          <w:rPr>
            <w:rStyle w:val="a5"/>
            <w:rFonts w:asciiTheme="majorBidi" w:eastAsiaTheme="minorHAnsi" w:hAnsiTheme="majorBidi"/>
            <w:b/>
            <w:bCs/>
            <w:noProof/>
            <w:lang w:eastAsia="en-US" w:bidi="ar-AE"/>
          </w:rPr>
          <w:t>1.3. Нефтегазовая инфраструктура Ирака.</w:t>
        </w:r>
        <w:r w:rsidR="001B7722">
          <w:rPr>
            <w:noProof/>
            <w:webHidden/>
          </w:rPr>
          <w:tab/>
        </w:r>
        <w:r w:rsidR="001B7722">
          <w:rPr>
            <w:noProof/>
            <w:webHidden/>
          </w:rPr>
          <w:fldChar w:fldCharType="begin"/>
        </w:r>
        <w:r w:rsidR="001B7722">
          <w:rPr>
            <w:noProof/>
            <w:webHidden/>
          </w:rPr>
          <w:instrText xml:space="preserve"> PAGEREF _Toc484172671 \h </w:instrText>
        </w:r>
        <w:r w:rsidR="001B7722">
          <w:rPr>
            <w:noProof/>
            <w:webHidden/>
          </w:rPr>
        </w:r>
        <w:r w:rsidR="001B7722">
          <w:rPr>
            <w:noProof/>
            <w:webHidden/>
          </w:rPr>
          <w:fldChar w:fldCharType="separate"/>
        </w:r>
        <w:r w:rsidR="00671DE2">
          <w:rPr>
            <w:noProof/>
            <w:webHidden/>
          </w:rPr>
          <w:t>17</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2" w:history="1">
        <w:r w:rsidR="001B7722" w:rsidRPr="005A0DF2">
          <w:rPr>
            <w:rStyle w:val="a5"/>
            <w:rFonts w:asciiTheme="majorBidi" w:eastAsiaTheme="minorHAnsi" w:hAnsiTheme="majorBidi"/>
            <w:b/>
            <w:bCs/>
            <w:noProof/>
            <w:lang w:eastAsia="en-US" w:bidi="ar-AE"/>
          </w:rPr>
          <w:t>1.4. Управление нефтегазовым сектором</w:t>
        </w:r>
        <w:r w:rsidR="001B7722">
          <w:rPr>
            <w:noProof/>
            <w:webHidden/>
          </w:rPr>
          <w:tab/>
        </w:r>
        <w:r w:rsidR="001B7722">
          <w:rPr>
            <w:noProof/>
            <w:webHidden/>
          </w:rPr>
          <w:fldChar w:fldCharType="begin"/>
        </w:r>
        <w:r w:rsidR="001B7722">
          <w:rPr>
            <w:noProof/>
            <w:webHidden/>
          </w:rPr>
          <w:instrText xml:space="preserve"> PAGEREF _Toc484172672 \h </w:instrText>
        </w:r>
        <w:r w:rsidR="001B7722">
          <w:rPr>
            <w:noProof/>
            <w:webHidden/>
          </w:rPr>
        </w:r>
        <w:r w:rsidR="001B7722">
          <w:rPr>
            <w:noProof/>
            <w:webHidden/>
          </w:rPr>
          <w:fldChar w:fldCharType="separate"/>
        </w:r>
        <w:r w:rsidR="00671DE2">
          <w:rPr>
            <w:noProof/>
            <w:webHidden/>
          </w:rPr>
          <w:t>21</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3" w:history="1">
        <w:r w:rsidR="001B7722" w:rsidRPr="005A0DF2">
          <w:rPr>
            <w:rStyle w:val="a5"/>
            <w:rFonts w:asciiTheme="majorBidi" w:eastAsiaTheme="minorHAnsi" w:hAnsiTheme="majorBidi"/>
            <w:b/>
            <w:bCs/>
            <w:noProof/>
            <w:lang w:eastAsia="en-US" w:bidi="ar-AE"/>
          </w:rPr>
          <w:t>1.5. Деятельность иностранных компаний в секторе разработки и добычи месторождений</w:t>
        </w:r>
        <w:r w:rsidR="001B7722">
          <w:rPr>
            <w:noProof/>
            <w:webHidden/>
          </w:rPr>
          <w:tab/>
        </w:r>
        <w:r w:rsidR="001B7722">
          <w:rPr>
            <w:noProof/>
            <w:webHidden/>
          </w:rPr>
          <w:fldChar w:fldCharType="begin"/>
        </w:r>
        <w:r w:rsidR="001B7722">
          <w:rPr>
            <w:noProof/>
            <w:webHidden/>
          </w:rPr>
          <w:instrText xml:space="preserve"> PAGEREF _Toc484172673 \h </w:instrText>
        </w:r>
        <w:r w:rsidR="001B7722">
          <w:rPr>
            <w:noProof/>
            <w:webHidden/>
          </w:rPr>
        </w:r>
        <w:r w:rsidR="001B7722">
          <w:rPr>
            <w:noProof/>
            <w:webHidden/>
          </w:rPr>
          <w:fldChar w:fldCharType="separate"/>
        </w:r>
        <w:r w:rsidR="00671DE2">
          <w:rPr>
            <w:noProof/>
            <w:webHidden/>
          </w:rPr>
          <w:t>25</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4" w:history="1">
        <w:r w:rsidR="001B7722" w:rsidRPr="005A0DF2">
          <w:rPr>
            <w:rStyle w:val="a5"/>
            <w:rFonts w:asciiTheme="majorBidi" w:eastAsiaTheme="minorHAnsi" w:hAnsiTheme="majorBidi"/>
            <w:b/>
            <w:bCs/>
            <w:noProof/>
            <w:lang w:eastAsia="en-US" w:bidi="ar-AE"/>
          </w:rPr>
          <w:t>1.6. Влияние ИГИЛ и постановки ряда территорий под его контроль на экономические показатели нефтегазового сектора</w:t>
        </w:r>
        <w:r w:rsidR="001B7722">
          <w:rPr>
            <w:noProof/>
            <w:webHidden/>
          </w:rPr>
          <w:tab/>
        </w:r>
        <w:r w:rsidR="001B7722">
          <w:rPr>
            <w:noProof/>
            <w:webHidden/>
          </w:rPr>
          <w:fldChar w:fldCharType="begin"/>
        </w:r>
        <w:r w:rsidR="001B7722">
          <w:rPr>
            <w:noProof/>
            <w:webHidden/>
          </w:rPr>
          <w:instrText xml:space="preserve"> PAGEREF _Toc484172674 \h </w:instrText>
        </w:r>
        <w:r w:rsidR="001B7722">
          <w:rPr>
            <w:noProof/>
            <w:webHidden/>
          </w:rPr>
        </w:r>
        <w:r w:rsidR="001B7722">
          <w:rPr>
            <w:noProof/>
            <w:webHidden/>
          </w:rPr>
          <w:fldChar w:fldCharType="separate"/>
        </w:r>
        <w:r w:rsidR="00671DE2">
          <w:rPr>
            <w:noProof/>
            <w:webHidden/>
          </w:rPr>
          <w:t>30</w:t>
        </w:r>
        <w:r w:rsidR="001B7722">
          <w:rPr>
            <w:noProof/>
            <w:webHidden/>
          </w:rPr>
          <w:fldChar w:fldCharType="end"/>
        </w:r>
      </w:hyperlink>
    </w:p>
    <w:p w:rsidR="001B7722" w:rsidRDefault="000266E2">
      <w:pPr>
        <w:pStyle w:val="11"/>
        <w:tabs>
          <w:tab w:val="right" w:pos="9060"/>
        </w:tabs>
        <w:rPr>
          <w:rFonts w:asciiTheme="minorHAnsi" w:eastAsiaTheme="minorEastAsia" w:hAnsiTheme="minorHAnsi" w:cstheme="minorBidi"/>
          <w:noProof/>
          <w:sz w:val="22"/>
          <w:szCs w:val="22"/>
          <w:lang w:eastAsia="ru-RU"/>
        </w:rPr>
      </w:pPr>
      <w:hyperlink w:anchor="_Toc484172675" w:history="1">
        <w:r w:rsidR="001B7722" w:rsidRPr="005A0DF2">
          <w:rPr>
            <w:rStyle w:val="a5"/>
            <w:rFonts w:asciiTheme="majorBidi" w:eastAsiaTheme="minorHAnsi" w:hAnsiTheme="majorBidi"/>
            <w:b/>
            <w:bCs/>
            <w:noProof/>
            <w:lang w:eastAsia="en-US" w:bidi="ar-AE"/>
          </w:rPr>
          <w:t>Глава 2. Нефтегазовый сектор Сирийской Арабской Республики до начала Гражданской войны в 2011 г.</w:t>
        </w:r>
        <w:r w:rsidR="001B7722">
          <w:rPr>
            <w:noProof/>
            <w:webHidden/>
          </w:rPr>
          <w:tab/>
        </w:r>
        <w:r w:rsidR="001B7722">
          <w:rPr>
            <w:noProof/>
            <w:webHidden/>
          </w:rPr>
          <w:fldChar w:fldCharType="begin"/>
        </w:r>
        <w:r w:rsidR="001B7722">
          <w:rPr>
            <w:noProof/>
            <w:webHidden/>
          </w:rPr>
          <w:instrText xml:space="preserve"> PAGEREF _Toc484172675 \h </w:instrText>
        </w:r>
        <w:r w:rsidR="001B7722">
          <w:rPr>
            <w:noProof/>
            <w:webHidden/>
          </w:rPr>
        </w:r>
        <w:r w:rsidR="001B7722">
          <w:rPr>
            <w:noProof/>
            <w:webHidden/>
          </w:rPr>
          <w:fldChar w:fldCharType="separate"/>
        </w:r>
        <w:r w:rsidR="00671DE2">
          <w:rPr>
            <w:noProof/>
            <w:webHidden/>
          </w:rPr>
          <w:t>33</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6" w:history="1">
        <w:r w:rsidR="001B7722" w:rsidRPr="005A0DF2">
          <w:rPr>
            <w:rStyle w:val="a5"/>
            <w:rFonts w:asciiTheme="majorBidi" w:eastAsiaTheme="minorHAnsi" w:hAnsiTheme="majorBidi"/>
            <w:b/>
            <w:bCs/>
            <w:noProof/>
            <w:lang w:eastAsia="en-US" w:bidi="ar-AE"/>
          </w:rPr>
          <w:t>2.1. Доказанные запасы и уровень добычи нефти и газа в довоенный период.</w:t>
        </w:r>
        <w:r w:rsidR="001B7722">
          <w:rPr>
            <w:noProof/>
            <w:webHidden/>
          </w:rPr>
          <w:tab/>
        </w:r>
        <w:r w:rsidR="001B7722">
          <w:rPr>
            <w:noProof/>
            <w:webHidden/>
          </w:rPr>
          <w:fldChar w:fldCharType="begin"/>
        </w:r>
        <w:r w:rsidR="001B7722">
          <w:rPr>
            <w:noProof/>
            <w:webHidden/>
          </w:rPr>
          <w:instrText xml:space="preserve"> PAGEREF _Toc484172676 \h </w:instrText>
        </w:r>
        <w:r w:rsidR="001B7722">
          <w:rPr>
            <w:noProof/>
            <w:webHidden/>
          </w:rPr>
        </w:r>
        <w:r w:rsidR="001B7722">
          <w:rPr>
            <w:noProof/>
            <w:webHidden/>
          </w:rPr>
          <w:fldChar w:fldCharType="separate"/>
        </w:r>
        <w:r w:rsidR="00671DE2">
          <w:rPr>
            <w:noProof/>
            <w:webHidden/>
          </w:rPr>
          <w:t>33</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7" w:history="1">
        <w:r w:rsidR="001B7722" w:rsidRPr="005A0DF2">
          <w:rPr>
            <w:rStyle w:val="a5"/>
            <w:rFonts w:asciiTheme="majorBidi" w:eastAsiaTheme="minorHAnsi" w:hAnsiTheme="majorBidi"/>
            <w:b/>
            <w:bCs/>
            <w:noProof/>
            <w:lang w:eastAsia="en-US" w:bidi="ar-AE"/>
          </w:rPr>
          <w:t>2.2. Национальные и иностранные компании в нефтегазовом секторе</w:t>
        </w:r>
        <w:r w:rsidR="001B7722">
          <w:rPr>
            <w:noProof/>
            <w:webHidden/>
          </w:rPr>
          <w:tab/>
        </w:r>
        <w:r w:rsidR="001B7722">
          <w:rPr>
            <w:noProof/>
            <w:webHidden/>
          </w:rPr>
          <w:fldChar w:fldCharType="begin"/>
        </w:r>
        <w:r w:rsidR="001B7722">
          <w:rPr>
            <w:noProof/>
            <w:webHidden/>
          </w:rPr>
          <w:instrText xml:space="preserve"> PAGEREF _Toc484172677 \h </w:instrText>
        </w:r>
        <w:r w:rsidR="001B7722">
          <w:rPr>
            <w:noProof/>
            <w:webHidden/>
          </w:rPr>
        </w:r>
        <w:r w:rsidR="001B7722">
          <w:rPr>
            <w:noProof/>
            <w:webHidden/>
          </w:rPr>
          <w:fldChar w:fldCharType="separate"/>
        </w:r>
        <w:r w:rsidR="00671DE2">
          <w:rPr>
            <w:noProof/>
            <w:webHidden/>
          </w:rPr>
          <w:t>39</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8" w:history="1">
        <w:r w:rsidR="001B7722" w:rsidRPr="005A0DF2">
          <w:rPr>
            <w:rStyle w:val="a5"/>
            <w:rFonts w:asciiTheme="majorBidi" w:eastAsiaTheme="minorHAnsi" w:hAnsiTheme="majorBidi"/>
            <w:b/>
            <w:bCs/>
            <w:noProof/>
            <w:lang w:eastAsia="en-US" w:bidi="ar-AE"/>
          </w:rPr>
          <w:t>2.3. Нефтегазовая инфраструктура</w:t>
        </w:r>
        <w:r w:rsidR="001B7722">
          <w:rPr>
            <w:noProof/>
            <w:webHidden/>
          </w:rPr>
          <w:tab/>
        </w:r>
        <w:r w:rsidR="001B7722">
          <w:rPr>
            <w:noProof/>
            <w:webHidden/>
          </w:rPr>
          <w:fldChar w:fldCharType="begin"/>
        </w:r>
        <w:r w:rsidR="001B7722">
          <w:rPr>
            <w:noProof/>
            <w:webHidden/>
          </w:rPr>
          <w:instrText xml:space="preserve"> PAGEREF _Toc484172678 \h </w:instrText>
        </w:r>
        <w:r w:rsidR="001B7722">
          <w:rPr>
            <w:noProof/>
            <w:webHidden/>
          </w:rPr>
        </w:r>
        <w:r w:rsidR="001B7722">
          <w:rPr>
            <w:noProof/>
            <w:webHidden/>
          </w:rPr>
          <w:fldChar w:fldCharType="separate"/>
        </w:r>
        <w:r w:rsidR="00671DE2">
          <w:rPr>
            <w:noProof/>
            <w:webHidden/>
          </w:rPr>
          <w:t>42</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79" w:history="1">
        <w:r w:rsidR="001B7722" w:rsidRPr="005A0DF2">
          <w:rPr>
            <w:rStyle w:val="a5"/>
            <w:rFonts w:asciiTheme="majorBidi" w:eastAsiaTheme="minorHAnsi" w:hAnsiTheme="majorBidi"/>
            <w:b/>
            <w:bCs/>
            <w:noProof/>
            <w:lang w:eastAsia="en-US" w:bidi="ar-AE"/>
          </w:rPr>
          <w:t>2.4. Экспорт и импорт нефти, газа, нефтепродуктов</w:t>
        </w:r>
        <w:r w:rsidR="001B7722">
          <w:rPr>
            <w:noProof/>
            <w:webHidden/>
          </w:rPr>
          <w:tab/>
        </w:r>
        <w:r w:rsidR="001B7722">
          <w:rPr>
            <w:noProof/>
            <w:webHidden/>
          </w:rPr>
          <w:fldChar w:fldCharType="begin"/>
        </w:r>
        <w:r w:rsidR="001B7722">
          <w:rPr>
            <w:noProof/>
            <w:webHidden/>
          </w:rPr>
          <w:instrText xml:space="preserve"> PAGEREF _Toc484172679 \h </w:instrText>
        </w:r>
        <w:r w:rsidR="001B7722">
          <w:rPr>
            <w:noProof/>
            <w:webHidden/>
          </w:rPr>
        </w:r>
        <w:r w:rsidR="001B7722">
          <w:rPr>
            <w:noProof/>
            <w:webHidden/>
          </w:rPr>
          <w:fldChar w:fldCharType="separate"/>
        </w:r>
        <w:r w:rsidR="00671DE2">
          <w:rPr>
            <w:noProof/>
            <w:webHidden/>
          </w:rPr>
          <w:t>44</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80" w:history="1">
        <w:r w:rsidR="001B7722" w:rsidRPr="005A0DF2">
          <w:rPr>
            <w:rStyle w:val="a5"/>
            <w:rFonts w:asciiTheme="majorBidi" w:eastAsiaTheme="minorHAnsi" w:hAnsiTheme="majorBidi"/>
            <w:b/>
            <w:bCs/>
            <w:noProof/>
            <w:lang w:eastAsia="en-US" w:bidi="ar-AE"/>
          </w:rPr>
          <w:t>2.5. Субсидии государства на нефтепродукты</w:t>
        </w:r>
        <w:r w:rsidR="001B7722">
          <w:rPr>
            <w:noProof/>
            <w:webHidden/>
          </w:rPr>
          <w:tab/>
        </w:r>
        <w:r w:rsidR="001B7722">
          <w:rPr>
            <w:noProof/>
            <w:webHidden/>
          </w:rPr>
          <w:fldChar w:fldCharType="begin"/>
        </w:r>
        <w:r w:rsidR="001B7722">
          <w:rPr>
            <w:noProof/>
            <w:webHidden/>
          </w:rPr>
          <w:instrText xml:space="preserve"> PAGEREF _Toc484172680 \h </w:instrText>
        </w:r>
        <w:r w:rsidR="001B7722">
          <w:rPr>
            <w:noProof/>
            <w:webHidden/>
          </w:rPr>
        </w:r>
        <w:r w:rsidR="001B7722">
          <w:rPr>
            <w:noProof/>
            <w:webHidden/>
          </w:rPr>
          <w:fldChar w:fldCharType="separate"/>
        </w:r>
        <w:r w:rsidR="00671DE2">
          <w:rPr>
            <w:noProof/>
            <w:webHidden/>
          </w:rPr>
          <w:t>48</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81" w:history="1">
        <w:r w:rsidR="001B7722" w:rsidRPr="005A0DF2">
          <w:rPr>
            <w:rStyle w:val="a5"/>
            <w:rFonts w:asciiTheme="majorBidi" w:eastAsiaTheme="minorHAnsi" w:hAnsiTheme="majorBidi"/>
            <w:b/>
            <w:bCs/>
            <w:noProof/>
            <w:lang w:eastAsia="en-US" w:bidi="ar-AE"/>
          </w:rPr>
          <w:t>2.6. Электроэнергетическая инфраструктура САР</w:t>
        </w:r>
        <w:r w:rsidR="001B7722">
          <w:rPr>
            <w:noProof/>
            <w:webHidden/>
          </w:rPr>
          <w:tab/>
        </w:r>
        <w:r w:rsidR="001B7722">
          <w:rPr>
            <w:noProof/>
            <w:webHidden/>
          </w:rPr>
          <w:fldChar w:fldCharType="begin"/>
        </w:r>
        <w:r w:rsidR="001B7722">
          <w:rPr>
            <w:noProof/>
            <w:webHidden/>
          </w:rPr>
          <w:instrText xml:space="preserve"> PAGEREF _Toc484172681 \h </w:instrText>
        </w:r>
        <w:r w:rsidR="001B7722">
          <w:rPr>
            <w:noProof/>
            <w:webHidden/>
          </w:rPr>
        </w:r>
        <w:r w:rsidR="001B7722">
          <w:rPr>
            <w:noProof/>
            <w:webHidden/>
          </w:rPr>
          <w:fldChar w:fldCharType="separate"/>
        </w:r>
        <w:r w:rsidR="00671DE2">
          <w:rPr>
            <w:noProof/>
            <w:webHidden/>
          </w:rPr>
          <w:t>50</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82" w:history="1">
        <w:r w:rsidR="001B7722" w:rsidRPr="005A0DF2">
          <w:rPr>
            <w:rStyle w:val="a5"/>
            <w:rFonts w:asciiTheme="majorBidi" w:eastAsiaTheme="minorHAnsi" w:hAnsiTheme="majorBidi"/>
            <w:b/>
            <w:bCs/>
            <w:noProof/>
            <w:lang w:eastAsia="en-US" w:bidi="ar-AE"/>
          </w:rPr>
          <w:t>2.7. Ущерб от прихода террористической группировки ИГИЛ</w:t>
        </w:r>
        <w:r w:rsidR="001B7722">
          <w:rPr>
            <w:noProof/>
            <w:webHidden/>
          </w:rPr>
          <w:tab/>
        </w:r>
        <w:r w:rsidR="001B7722">
          <w:rPr>
            <w:noProof/>
            <w:webHidden/>
          </w:rPr>
          <w:fldChar w:fldCharType="begin"/>
        </w:r>
        <w:r w:rsidR="001B7722">
          <w:rPr>
            <w:noProof/>
            <w:webHidden/>
          </w:rPr>
          <w:instrText xml:space="preserve"> PAGEREF _Toc484172682 \h </w:instrText>
        </w:r>
        <w:r w:rsidR="001B7722">
          <w:rPr>
            <w:noProof/>
            <w:webHidden/>
          </w:rPr>
        </w:r>
        <w:r w:rsidR="001B7722">
          <w:rPr>
            <w:noProof/>
            <w:webHidden/>
          </w:rPr>
          <w:fldChar w:fldCharType="separate"/>
        </w:r>
        <w:r w:rsidR="00671DE2">
          <w:rPr>
            <w:noProof/>
            <w:webHidden/>
          </w:rPr>
          <w:t>53</w:t>
        </w:r>
        <w:r w:rsidR="001B7722">
          <w:rPr>
            <w:noProof/>
            <w:webHidden/>
          </w:rPr>
          <w:fldChar w:fldCharType="end"/>
        </w:r>
      </w:hyperlink>
    </w:p>
    <w:p w:rsidR="001B7722" w:rsidRDefault="000266E2">
      <w:pPr>
        <w:pStyle w:val="11"/>
        <w:tabs>
          <w:tab w:val="right" w:pos="9060"/>
        </w:tabs>
        <w:rPr>
          <w:rFonts w:asciiTheme="minorHAnsi" w:eastAsiaTheme="minorEastAsia" w:hAnsiTheme="minorHAnsi" w:cstheme="minorBidi"/>
          <w:noProof/>
          <w:sz w:val="22"/>
          <w:szCs w:val="22"/>
          <w:lang w:eastAsia="ru-RU"/>
        </w:rPr>
      </w:pPr>
      <w:hyperlink w:anchor="_Toc484172683" w:history="1">
        <w:r w:rsidR="001B7722" w:rsidRPr="005A0DF2">
          <w:rPr>
            <w:rStyle w:val="a5"/>
            <w:rFonts w:asciiTheme="majorBidi" w:eastAsiaTheme="minorHAnsi" w:hAnsiTheme="majorBidi"/>
            <w:b/>
            <w:bCs/>
            <w:noProof/>
            <w:lang w:eastAsia="en-US" w:bidi="ar-AE"/>
          </w:rPr>
          <w:t>Глава 3. Судьба нефтегазового сектора под контролем ИГИЛ</w:t>
        </w:r>
        <w:r w:rsidR="001B7722">
          <w:rPr>
            <w:noProof/>
            <w:webHidden/>
          </w:rPr>
          <w:tab/>
        </w:r>
        <w:r w:rsidR="001B7722">
          <w:rPr>
            <w:noProof/>
            <w:webHidden/>
          </w:rPr>
          <w:fldChar w:fldCharType="begin"/>
        </w:r>
        <w:r w:rsidR="001B7722">
          <w:rPr>
            <w:noProof/>
            <w:webHidden/>
          </w:rPr>
          <w:instrText xml:space="preserve"> PAGEREF _Toc484172683 \h </w:instrText>
        </w:r>
        <w:r w:rsidR="001B7722">
          <w:rPr>
            <w:noProof/>
            <w:webHidden/>
          </w:rPr>
        </w:r>
        <w:r w:rsidR="001B7722">
          <w:rPr>
            <w:noProof/>
            <w:webHidden/>
          </w:rPr>
          <w:fldChar w:fldCharType="separate"/>
        </w:r>
        <w:r w:rsidR="00671DE2">
          <w:rPr>
            <w:noProof/>
            <w:webHidden/>
          </w:rPr>
          <w:t>56</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84" w:history="1">
        <w:r w:rsidR="001B7722" w:rsidRPr="005A0DF2">
          <w:rPr>
            <w:rStyle w:val="a5"/>
            <w:rFonts w:asciiTheme="majorBidi" w:eastAsiaTheme="minorHAnsi" w:hAnsiTheme="majorBidi"/>
            <w:b/>
            <w:bCs/>
            <w:noProof/>
            <w:lang w:eastAsia="en-US" w:bidi="ar-AE"/>
          </w:rPr>
          <w:t>3.1. Контроль территорий и нефтегазовых месторождений террористической группировкой Исламское государство.</w:t>
        </w:r>
        <w:r w:rsidR="001B7722">
          <w:rPr>
            <w:noProof/>
            <w:webHidden/>
          </w:rPr>
          <w:tab/>
        </w:r>
        <w:r w:rsidR="001B7722">
          <w:rPr>
            <w:noProof/>
            <w:webHidden/>
          </w:rPr>
          <w:fldChar w:fldCharType="begin"/>
        </w:r>
        <w:r w:rsidR="001B7722">
          <w:rPr>
            <w:noProof/>
            <w:webHidden/>
          </w:rPr>
          <w:instrText xml:space="preserve"> PAGEREF _Toc484172684 \h </w:instrText>
        </w:r>
        <w:r w:rsidR="001B7722">
          <w:rPr>
            <w:noProof/>
            <w:webHidden/>
          </w:rPr>
        </w:r>
        <w:r w:rsidR="001B7722">
          <w:rPr>
            <w:noProof/>
            <w:webHidden/>
          </w:rPr>
          <w:fldChar w:fldCharType="separate"/>
        </w:r>
        <w:r w:rsidR="00671DE2">
          <w:rPr>
            <w:noProof/>
            <w:webHidden/>
          </w:rPr>
          <w:t>56</w:t>
        </w:r>
        <w:r w:rsidR="001B7722">
          <w:rPr>
            <w:noProof/>
            <w:webHidden/>
          </w:rPr>
          <w:fldChar w:fldCharType="end"/>
        </w:r>
      </w:hyperlink>
    </w:p>
    <w:p w:rsidR="001B7722" w:rsidRDefault="000266E2">
      <w:pPr>
        <w:pStyle w:val="21"/>
        <w:tabs>
          <w:tab w:val="right" w:pos="9060"/>
        </w:tabs>
        <w:rPr>
          <w:rFonts w:asciiTheme="minorHAnsi" w:eastAsiaTheme="minorEastAsia" w:hAnsiTheme="minorHAnsi" w:cstheme="minorBidi"/>
          <w:noProof/>
          <w:sz w:val="22"/>
          <w:szCs w:val="22"/>
          <w:lang w:eastAsia="ru-RU"/>
        </w:rPr>
      </w:pPr>
      <w:hyperlink w:anchor="_Toc484172685" w:history="1">
        <w:r w:rsidR="001B7722" w:rsidRPr="005A0DF2">
          <w:rPr>
            <w:rStyle w:val="a5"/>
            <w:rFonts w:asciiTheme="majorBidi" w:eastAsiaTheme="minorHAnsi" w:hAnsiTheme="majorBidi"/>
            <w:b/>
            <w:bCs/>
            <w:noProof/>
            <w:lang w:eastAsia="en-US" w:bidi="ar-AE"/>
          </w:rPr>
          <w:t>3.2. Роль нефтегазового сектора в экономике ИГИЛ.</w:t>
        </w:r>
        <w:r w:rsidR="001B7722">
          <w:rPr>
            <w:noProof/>
            <w:webHidden/>
          </w:rPr>
          <w:tab/>
        </w:r>
        <w:r w:rsidR="001B7722">
          <w:rPr>
            <w:noProof/>
            <w:webHidden/>
          </w:rPr>
          <w:fldChar w:fldCharType="begin"/>
        </w:r>
        <w:r w:rsidR="001B7722">
          <w:rPr>
            <w:noProof/>
            <w:webHidden/>
          </w:rPr>
          <w:instrText xml:space="preserve"> PAGEREF _Toc484172685 \h </w:instrText>
        </w:r>
        <w:r w:rsidR="001B7722">
          <w:rPr>
            <w:noProof/>
            <w:webHidden/>
          </w:rPr>
        </w:r>
        <w:r w:rsidR="001B7722">
          <w:rPr>
            <w:noProof/>
            <w:webHidden/>
          </w:rPr>
          <w:fldChar w:fldCharType="separate"/>
        </w:r>
        <w:r w:rsidR="00671DE2">
          <w:rPr>
            <w:noProof/>
            <w:webHidden/>
          </w:rPr>
          <w:t>60</w:t>
        </w:r>
        <w:r w:rsidR="001B7722">
          <w:rPr>
            <w:noProof/>
            <w:webHidden/>
          </w:rPr>
          <w:fldChar w:fldCharType="end"/>
        </w:r>
      </w:hyperlink>
    </w:p>
    <w:p w:rsidR="001B7722" w:rsidRDefault="000266E2">
      <w:pPr>
        <w:pStyle w:val="11"/>
        <w:tabs>
          <w:tab w:val="right" w:pos="9060"/>
        </w:tabs>
        <w:rPr>
          <w:rFonts w:asciiTheme="minorHAnsi" w:eastAsiaTheme="minorEastAsia" w:hAnsiTheme="minorHAnsi" w:cstheme="minorBidi"/>
          <w:noProof/>
          <w:sz w:val="22"/>
          <w:szCs w:val="22"/>
          <w:lang w:eastAsia="ru-RU"/>
        </w:rPr>
      </w:pPr>
      <w:hyperlink w:anchor="_Toc484172686" w:history="1">
        <w:r w:rsidR="001B7722" w:rsidRPr="005A0DF2">
          <w:rPr>
            <w:rStyle w:val="a5"/>
            <w:rFonts w:asciiTheme="majorBidi" w:eastAsiaTheme="minorHAnsi" w:hAnsiTheme="majorBidi"/>
            <w:b/>
            <w:bCs/>
            <w:noProof/>
            <w:lang w:eastAsia="en-US" w:bidi="ar-AE"/>
          </w:rPr>
          <w:t>Заключение.</w:t>
        </w:r>
        <w:r w:rsidR="001B7722">
          <w:rPr>
            <w:noProof/>
            <w:webHidden/>
          </w:rPr>
          <w:tab/>
        </w:r>
        <w:r w:rsidR="001B7722">
          <w:rPr>
            <w:noProof/>
            <w:webHidden/>
          </w:rPr>
          <w:fldChar w:fldCharType="begin"/>
        </w:r>
        <w:r w:rsidR="001B7722">
          <w:rPr>
            <w:noProof/>
            <w:webHidden/>
          </w:rPr>
          <w:instrText xml:space="preserve"> PAGEREF _Toc484172686 \h </w:instrText>
        </w:r>
        <w:r w:rsidR="001B7722">
          <w:rPr>
            <w:noProof/>
            <w:webHidden/>
          </w:rPr>
        </w:r>
        <w:r w:rsidR="001B7722">
          <w:rPr>
            <w:noProof/>
            <w:webHidden/>
          </w:rPr>
          <w:fldChar w:fldCharType="separate"/>
        </w:r>
        <w:r w:rsidR="00671DE2">
          <w:rPr>
            <w:noProof/>
            <w:webHidden/>
          </w:rPr>
          <w:t>70</w:t>
        </w:r>
        <w:r w:rsidR="001B7722">
          <w:rPr>
            <w:noProof/>
            <w:webHidden/>
          </w:rPr>
          <w:fldChar w:fldCharType="end"/>
        </w:r>
      </w:hyperlink>
    </w:p>
    <w:p w:rsidR="001B7722" w:rsidRDefault="000266E2">
      <w:pPr>
        <w:pStyle w:val="11"/>
        <w:tabs>
          <w:tab w:val="right" w:pos="9060"/>
        </w:tabs>
        <w:rPr>
          <w:rFonts w:asciiTheme="minorHAnsi" w:eastAsiaTheme="minorEastAsia" w:hAnsiTheme="minorHAnsi" w:cstheme="minorBidi"/>
          <w:noProof/>
          <w:sz w:val="22"/>
          <w:szCs w:val="22"/>
          <w:lang w:eastAsia="ru-RU"/>
        </w:rPr>
      </w:pPr>
      <w:hyperlink w:anchor="_Toc484172687" w:history="1">
        <w:r w:rsidR="001B7722" w:rsidRPr="005A0DF2">
          <w:rPr>
            <w:rStyle w:val="a5"/>
            <w:rFonts w:asciiTheme="majorBidi" w:eastAsiaTheme="minorHAnsi" w:hAnsiTheme="majorBidi"/>
            <w:b/>
            <w:bCs/>
            <w:noProof/>
            <w:lang w:eastAsia="en-US" w:bidi="ar-AE"/>
          </w:rPr>
          <w:t>Список использованных источников и литературы</w:t>
        </w:r>
        <w:r w:rsidR="001B7722">
          <w:rPr>
            <w:noProof/>
            <w:webHidden/>
          </w:rPr>
          <w:tab/>
        </w:r>
        <w:r w:rsidR="001B7722">
          <w:rPr>
            <w:noProof/>
            <w:webHidden/>
          </w:rPr>
          <w:fldChar w:fldCharType="begin"/>
        </w:r>
        <w:r w:rsidR="001B7722">
          <w:rPr>
            <w:noProof/>
            <w:webHidden/>
          </w:rPr>
          <w:instrText xml:space="preserve"> PAGEREF _Toc484172687 \h </w:instrText>
        </w:r>
        <w:r w:rsidR="001B7722">
          <w:rPr>
            <w:noProof/>
            <w:webHidden/>
          </w:rPr>
        </w:r>
        <w:r w:rsidR="001B7722">
          <w:rPr>
            <w:noProof/>
            <w:webHidden/>
          </w:rPr>
          <w:fldChar w:fldCharType="separate"/>
        </w:r>
        <w:r w:rsidR="00671DE2">
          <w:rPr>
            <w:noProof/>
            <w:webHidden/>
          </w:rPr>
          <w:t>77</w:t>
        </w:r>
        <w:r w:rsidR="001B7722">
          <w:rPr>
            <w:noProof/>
            <w:webHidden/>
          </w:rPr>
          <w:fldChar w:fldCharType="end"/>
        </w:r>
      </w:hyperlink>
    </w:p>
    <w:p w:rsidR="004D01B3" w:rsidRPr="00B31B9A" w:rsidRDefault="00961763" w:rsidP="00C24345">
      <w:pPr>
        <w:spacing w:line="360" w:lineRule="auto"/>
        <w:rPr>
          <w:b/>
          <w:bCs/>
          <w:color w:val="000000" w:themeColor="text1"/>
          <w:sz w:val="32"/>
          <w:szCs w:val="32"/>
        </w:rPr>
        <w:sectPr w:rsidR="004D01B3" w:rsidRPr="00B31B9A" w:rsidSect="00112401">
          <w:footerReference w:type="default" r:id="rId8"/>
          <w:pgSz w:w="11906" w:h="16838"/>
          <w:pgMar w:top="1134" w:right="851" w:bottom="1418" w:left="1985" w:header="709" w:footer="417" w:gutter="0"/>
          <w:cols w:space="708"/>
          <w:titlePg/>
          <w:docGrid w:linePitch="360"/>
        </w:sectPr>
      </w:pPr>
      <w:r w:rsidRPr="00B31B9A">
        <w:rPr>
          <w:b/>
          <w:bCs/>
          <w:color w:val="000000" w:themeColor="text1"/>
          <w:sz w:val="32"/>
          <w:szCs w:val="32"/>
        </w:rPr>
        <w:fldChar w:fldCharType="end"/>
      </w:r>
    </w:p>
    <w:p w:rsidR="007F4117" w:rsidRPr="00B31B9A" w:rsidRDefault="007F4117" w:rsidP="00DC7A89">
      <w:pPr>
        <w:pStyle w:val="1"/>
        <w:jc w:val="center"/>
        <w:rPr>
          <w:rFonts w:asciiTheme="majorBidi" w:eastAsiaTheme="minorHAnsi" w:hAnsiTheme="majorBidi"/>
          <w:b/>
          <w:bCs/>
          <w:color w:val="000000" w:themeColor="text1"/>
          <w:sz w:val="28"/>
          <w:szCs w:val="28"/>
          <w:lang w:eastAsia="en-US" w:bidi="ar-AE"/>
        </w:rPr>
      </w:pPr>
      <w:bookmarkStart w:id="2" w:name="_Toc484172667"/>
      <w:r w:rsidRPr="00B31B9A">
        <w:rPr>
          <w:rFonts w:asciiTheme="majorBidi" w:eastAsiaTheme="minorHAnsi" w:hAnsiTheme="majorBidi"/>
          <w:b/>
          <w:bCs/>
          <w:color w:val="000000" w:themeColor="text1"/>
          <w:sz w:val="28"/>
          <w:szCs w:val="28"/>
          <w:lang w:eastAsia="en-US" w:bidi="ar-AE"/>
        </w:rPr>
        <w:lastRenderedPageBreak/>
        <w:t>Введени</w:t>
      </w:r>
      <w:r w:rsidR="00DC7A89" w:rsidRPr="00B31B9A">
        <w:rPr>
          <w:rFonts w:asciiTheme="majorBidi" w:eastAsiaTheme="minorHAnsi" w:hAnsiTheme="majorBidi"/>
          <w:b/>
          <w:bCs/>
          <w:color w:val="000000" w:themeColor="text1"/>
          <w:sz w:val="28"/>
          <w:szCs w:val="28"/>
          <w:lang w:eastAsia="en-US" w:bidi="ar-AE"/>
        </w:rPr>
        <w:t>е</w:t>
      </w:r>
      <w:bookmarkEnd w:id="2"/>
    </w:p>
    <w:p w:rsidR="008E212E" w:rsidRPr="00B31B9A" w:rsidRDefault="008E212E" w:rsidP="008E212E">
      <w:pPr>
        <w:rPr>
          <w:color w:val="000000" w:themeColor="text1"/>
          <w:lang w:eastAsia="en-US" w:bidi="ar-AE"/>
        </w:rPr>
      </w:pPr>
    </w:p>
    <w:p w:rsidR="007F4117" w:rsidRPr="00B31B9A" w:rsidRDefault="007F4117" w:rsidP="002A44F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Представленная работа посвящена нефтегазовому сектору Ирака и Сирии за краткий, но очень</w:t>
      </w:r>
      <w:r w:rsidR="002A44FE" w:rsidRPr="00B31B9A">
        <w:rPr>
          <w:rFonts w:asciiTheme="majorBidi" w:eastAsiaTheme="minorHAnsi" w:hAnsiTheme="majorBidi" w:cstheme="majorBidi"/>
          <w:color w:val="000000" w:themeColor="text1"/>
          <w:sz w:val="28"/>
          <w:szCs w:val="28"/>
          <w:lang w:eastAsia="en-US" w:bidi="ar-AE"/>
        </w:rPr>
        <w:t xml:space="preserve"> насыщенный событиями</w:t>
      </w:r>
      <w:r w:rsidRPr="00B31B9A">
        <w:rPr>
          <w:rFonts w:asciiTheme="majorBidi" w:eastAsiaTheme="minorHAnsi" w:hAnsiTheme="majorBidi" w:cstheme="majorBidi"/>
          <w:color w:val="000000" w:themeColor="text1"/>
          <w:sz w:val="28"/>
          <w:szCs w:val="28"/>
          <w:lang w:eastAsia="en-US" w:bidi="ar-AE"/>
        </w:rPr>
        <w:t xml:space="preserve"> период нынешнего столетия.</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 Актуальность работы обусловлена тем обстоятельством, что в настоящее время Республика Ирак и Сирийская Арабская Республика живут в режиме перманентного внутреннего конфликта и постоянно находятся в центре внимания мировой общественности. Нефтегазовый сектор оказался под контролем наиболее печально известной террористической группировки наших дней, стал источником дохода, поддерживающим ее жизнь и финансирующим ее деятельность. </w:t>
      </w:r>
    </w:p>
    <w:p w:rsidR="007F4117" w:rsidRPr="00B31B9A" w:rsidRDefault="007F4117" w:rsidP="00EF284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Цель работы: провести анализ экономических показателей нефтегазового сектора Ирака и Сирии до появления на политической сцене террористической группировки Исламское государство Ирака и </w:t>
      </w:r>
      <w:r w:rsidR="00EF284E">
        <w:rPr>
          <w:rFonts w:asciiTheme="majorBidi" w:eastAsiaTheme="minorHAnsi" w:hAnsiTheme="majorBidi" w:cstheme="majorBidi"/>
          <w:color w:val="000000" w:themeColor="text1"/>
          <w:sz w:val="28"/>
          <w:szCs w:val="28"/>
          <w:lang w:eastAsia="en-US" w:bidi="ar-AE"/>
        </w:rPr>
        <w:t>Леванта (</w:t>
      </w:r>
      <w:r w:rsidR="00EF284E">
        <w:rPr>
          <w:color w:val="000000"/>
          <w:sz w:val="28"/>
          <w:szCs w:val="28"/>
          <w:lang w:eastAsia="en-US" w:bidi="ar-AE"/>
        </w:rPr>
        <w:t>ИГИЛ, позже – Исламское государство, ИГ)</w:t>
      </w:r>
      <w:r w:rsidRPr="00B31B9A">
        <w:rPr>
          <w:rFonts w:asciiTheme="majorBidi" w:eastAsiaTheme="minorHAnsi" w:hAnsiTheme="majorBidi" w:cstheme="majorBidi"/>
          <w:color w:val="000000" w:themeColor="text1"/>
          <w:sz w:val="28"/>
          <w:szCs w:val="28"/>
          <w:lang w:eastAsia="en-US" w:bidi="ar-AE"/>
        </w:rPr>
        <w:t xml:space="preserve"> и на нынешнем этапе.</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Цель определяет задачи:</w:t>
      </w:r>
    </w:p>
    <w:p w:rsidR="007F4117" w:rsidRPr="00B31B9A" w:rsidRDefault="007F4117" w:rsidP="007F4117">
      <w:pPr>
        <w:numPr>
          <w:ilvl w:val="0"/>
          <w:numId w:val="1"/>
        </w:numPr>
        <w:spacing w:after="160" w:line="360" w:lineRule="auto"/>
        <w:contextualSpacing/>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Изучить объективные данные и показатели, относящиеся к запасам нефти и газа на территории указанных стран, их географическую структуру, а также нефтегазовую инфраструктуру: внутренние и транзитные трубопроводы;</w:t>
      </w:r>
    </w:p>
    <w:p w:rsidR="007F4117" w:rsidRPr="00B31B9A" w:rsidRDefault="00EF284E" w:rsidP="007F4117">
      <w:pPr>
        <w:numPr>
          <w:ilvl w:val="0"/>
          <w:numId w:val="1"/>
        </w:numPr>
        <w:spacing w:after="160" w:line="360" w:lineRule="auto"/>
        <w:contextualSpacing/>
        <w:jc w:val="both"/>
        <w:rPr>
          <w:rFonts w:asciiTheme="majorBidi" w:eastAsiaTheme="minorHAnsi" w:hAnsiTheme="majorBidi" w:cstheme="majorBidi"/>
          <w:color w:val="000000" w:themeColor="text1"/>
          <w:sz w:val="28"/>
          <w:szCs w:val="28"/>
          <w:lang w:eastAsia="en-US" w:bidi="ar-AE"/>
        </w:rPr>
      </w:pPr>
      <w:r>
        <w:rPr>
          <w:rFonts w:asciiTheme="majorBidi" w:eastAsiaTheme="minorHAnsi" w:hAnsiTheme="majorBidi" w:cstheme="majorBidi"/>
          <w:color w:val="000000" w:themeColor="text1"/>
          <w:sz w:val="28"/>
          <w:szCs w:val="28"/>
          <w:lang w:eastAsia="en-US" w:bidi="ar-AE"/>
        </w:rPr>
        <w:t>Выявить</w:t>
      </w:r>
      <w:r w:rsidR="007F4117" w:rsidRPr="00B31B9A">
        <w:rPr>
          <w:rFonts w:asciiTheme="majorBidi" w:eastAsiaTheme="minorHAnsi" w:hAnsiTheme="majorBidi" w:cstheme="majorBidi"/>
          <w:color w:val="000000" w:themeColor="text1"/>
          <w:sz w:val="28"/>
          <w:szCs w:val="28"/>
          <w:lang w:eastAsia="en-US" w:bidi="ar-AE"/>
        </w:rPr>
        <w:t xml:space="preserve"> тенденции изменения объемов добычи нефти и газа, экспорта и импорта нефти, газа, нефтепродуктов, проанализировать их географическую структуру на мировом рынке;</w:t>
      </w:r>
    </w:p>
    <w:p w:rsidR="007F4117" w:rsidRPr="00B31B9A" w:rsidRDefault="00EF284E" w:rsidP="007F4117">
      <w:pPr>
        <w:numPr>
          <w:ilvl w:val="0"/>
          <w:numId w:val="1"/>
        </w:numPr>
        <w:spacing w:after="160" w:line="360" w:lineRule="auto"/>
        <w:contextualSpacing/>
        <w:jc w:val="both"/>
        <w:rPr>
          <w:rFonts w:asciiTheme="majorBidi" w:eastAsiaTheme="minorHAnsi" w:hAnsiTheme="majorBidi" w:cstheme="majorBidi"/>
          <w:color w:val="000000" w:themeColor="text1"/>
          <w:sz w:val="28"/>
          <w:szCs w:val="28"/>
          <w:lang w:eastAsia="en-US" w:bidi="ar-AE"/>
        </w:rPr>
      </w:pPr>
      <w:r>
        <w:rPr>
          <w:rFonts w:asciiTheme="majorBidi" w:eastAsiaTheme="minorHAnsi" w:hAnsiTheme="majorBidi" w:cstheme="majorBidi"/>
          <w:color w:val="000000" w:themeColor="text1"/>
          <w:sz w:val="28"/>
          <w:szCs w:val="28"/>
          <w:lang w:eastAsia="en-US" w:bidi="ar-AE"/>
        </w:rPr>
        <w:t xml:space="preserve">Определить особенности </w:t>
      </w:r>
      <w:r w:rsidR="007F4117" w:rsidRPr="00B31B9A">
        <w:rPr>
          <w:rFonts w:asciiTheme="majorBidi" w:eastAsiaTheme="minorHAnsi" w:hAnsiTheme="majorBidi" w:cstheme="majorBidi"/>
          <w:color w:val="000000" w:themeColor="text1"/>
          <w:sz w:val="28"/>
          <w:szCs w:val="28"/>
          <w:lang w:eastAsia="en-US" w:bidi="ar-AE"/>
        </w:rPr>
        <w:t xml:space="preserve">контроля и управления над нефтегазовыми ресурсами в </w:t>
      </w:r>
      <w:r>
        <w:rPr>
          <w:rFonts w:asciiTheme="majorBidi" w:eastAsiaTheme="minorHAnsi" w:hAnsiTheme="majorBidi" w:cstheme="majorBidi"/>
          <w:color w:val="000000" w:themeColor="text1"/>
          <w:sz w:val="28"/>
          <w:szCs w:val="28"/>
          <w:lang w:eastAsia="en-US" w:bidi="ar-AE"/>
        </w:rPr>
        <w:t xml:space="preserve">двух </w:t>
      </w:r>
      <w:r w:rsidR="007F4117" w:rsidRPr="00B31B9A">
        <w:rPr>
          <w:rFonts w:asciiTheme="majorBidi" w:eastAsiaTheme="minorHAnsi" w:hAnsiTheme="majorBidi" w:cstheme="majorBidi"/>
          <w:color w:val="000000" w:themeColor="text1"/>
          <w:sz w:val="28"/>
          <w:szCs w:val="28"/>
          <w:lang w:eastAsia="en-US" w:bidi="ar-AE"/>
        </w:rPr>
        <w:t xml:space="preserve">странах. Ознакомиться с деятельностью иностранных компаний, условиями их работы; </w:t>
      </w:r>
    </w:p>
    <w:p w:rsidR="007F4117" w:rsidRPr="00B31B9A" w:rsidRDefault="00EF284E" w:rsidP="007F4117">
      <w:pPr>
        <w:numPr>
          <w:ilvl w:val="0"/>
          <w:numId w:val="1"/>
        </w:numPr>
        <w:spacing w:after="160" w:line="360" w:lineRule="auto"/>
        <w:contextualSpacing/>
        <w:jc w:val="both"/>
        <w:rPr>
          <w:rFonts w:asciiTheme="majorBidi" w:eastAsiaTheme="minorHAnsi" w:hAnsiTheme="majorBidi" w:cstheme="majorBidi"/>
          <w:color w:val="000000" w:themeColor="text1"/>
          <w:sz w:val="28"/>
          <w:szCs w:val="28"/>
          <w:lang w:eastAsia="en-US" w:bidi="ar-AE"/>
        </w:rPr>
      </w:pPr>
      <w:r>
        <w:rPr>
          <w:rFonts w:asciiTheme="majorBidi" w:eastAsiaTheme="minorHAnsi" w:hAnsiTheme="majorBidi" w:cstheme="majorBidi"/>
          <w:color w:val="000000" w:themeColor="text1"/>
          <w:sz w:val="28"/>
          <w:szCs w:val="28"/>
          <w:lang w:eastAsia="en-US" w:bidi="ar-AE"/>
        </w:rPr>
        <w:t>Охарактеризовать</w:t>
      </w:r>
      <w:r w:rsidR="007F4117" w:rsidRPr="00B31B9A">
        <w:rPr>
          <w:rFonts w:asciiTheme="majorBidi" w:eastAsiaTheme="minorHAnsi" w:hAnsiTheme="majorBidi" w:cstheme="majorBidi"/>
          <w:color w:val="000000" w:themeColor="text1"/>
          <w:sz w:val="28"/>
          <w:szCs w:val="28"/>
          <w:lang w:eastAsia="en-US" w:bidi="ar-AE"/>
        </w:rPr>
        <w:t xml:space="preserve"> в нефтегазовый сектор, как со стороны зарубежных стран, так и правительств государств;</w:t>
      </w:r>
    </w:p>
    <w:p w:rsidR="007F4117" w:rsidRPr="00B31B9A" w:rsidRDefault="007F4117" w:rsidP="007F4117">
      <w:pPr>
        <w:numPr>
          <w:ilvl w:val="0"/>
          <w:numId w:val="1"/>
        </w:numPr>
        <w:spacing w:after="160" w:line="360" w:lineRule="auto"/>
        <w:contextualSpacing/>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Оценить роль изучаемого сектора в экономике ИГ, способы эксплуатации месторождений нефти и газа, торговлю углеводородами и доходы от нее, влияние деятельности ИГ на экономические показатели изучаемого сектора.</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Поставленная цель определила структуру и содержание работы. Она состоит из Введения, трех глав, Заключения и Списка литературы.</w:t>
      </w:r>
    </w:p>
    <w:p w:rsidR="007F4117" w:rsidRPr="00B31B9A" w:rsidRDefault="007F4117" w:rsidP="00EF284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первой главе мы </w:t>
      </w:r>
      <w:r w:rsidR="00EF284E">
        <w:rPr>
          <w:rFonts w:asciiTheme="majorBidi" w:eastAsiaTheme="minorHAnsi" w:hAnsiTheme="majorBidi" w:cstheme="majorBidi"/>
          <w:color w:val="000000" w:themeColor="text1"/>
          <w:sz w:val="28"/>
          <w:szCs w:val="28"/>
          <w:lang w:eastAsia="en-US" w:bidi="ar-AE"/>
        </w:rPr>
        <w:t>анализируем</w:t>
      </w:r>
      <w:r w:rsidRPr="00B31B9A">
        <w:rPr>
          <w:rFonts w:asciiTheme="majorBidi" w:eastAsiaTheme="minorHAnsi" w:hAnsiTheme="majorBidi" w:cstheme="majorBidi"/>
          <w:color w:val="000000" w:themeColor="text1"/>
          <w:sz w:val="28"/>
          <w:szCs w:val="28"/>
          <w:lang w:eastAsia="en-US" w:bidi="ar-AE"/>
        </w:rPr>
        <w:t xml:space="preserve"> нефтегазовый сектор Ирака. Дадим оценку количеству и качеству запасов изучаемых углеводородов, их распределению по территории, изучим динамику добычи, экспорта и импорта. Рассмотрим изменение за последнее десятилетие географической структуры экспорта. Также отдельно затронем вопрос контроля над нефтегазовыми ресурсами. Данный аспект очень важен, так как, в случае Ирака, центральное правительство Багдада вынуждено считаться с Региональном правительством Курдистана (КРГ), </w:t>
      </w:r>
      <w:r w:rsidR="000133E6" w:rsidRPr="00B31B9A">
        <w:rPr>
          <w:rFonts w:asciiTheme="majorBidi" w:eastAsiaTheme="minorHAnsi" w:hAnsiTheme="majorBidi" w:cstheme="majorBidi"/>
          <w:color w:val="000000" w:themeColor="text1"/>
          <w:sz w:val="28"/>
          <w:szCs w:val="28"/>
          <w:lang w:eastAsia="en-US" w:bidi="ar-AE"/>
        </w:rPr>
        <w:t>под контролем</w:t>
      </w:r>
      <w:r w:rsidRPr="00B31B9A">
        <w:rPr>
          <w:rFonts w:asciiTheme="majorBidi" w:eastAsiaTheme="minorHAnsi" w:hAnsiTheme="majorBidi" w:cstheme="majorBidi"/>
          <w:color w:val="000000" w:themeColor="text1"/>
          <w:sz w:val="28"/>
          <w:szCs w:val="28"/>
          <w:lang w:eastAsia="en-US" w:bidi="ar-AE"/>
        </w:rPr>
        <w:t xml:space="preserve"> которого находятся крупные запасы нефти и газа, и с которым приходится делить доходы от продажи нефти с одного из крупнейших нефтегазовых месторождений – Киркук. Рассмотрим деятельность иностранных компаний на месторождениях и условия их работы. В последнем параграфе мы постараемся дать оценку влияния деятельности ИГИЛ на изучаемый сектор страны.</w:t>
      </w:r>
    </w:p>
    <w:p w:rsidR="007F4117" w:rsidRPr="00B31B9A" w:rsidRDefault="007F4117" w:rsidP="00EF284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Во второй главе мы рассмотрим те же показатели нефтегазового сектора на территории Сирийской Арабской Республики. Сложность заключается в том, что на современном этапе, с начала Гражданской войны в стране и с тем, что к ней впоследствии добавилась борьба с терроризмом, ни один отчет не дает полных, точных и достоверных данных по указанному сектору. По мере роста присутствия в стране иностранного влияния, фрагментации противоборствующих сил на четыре основные фракции (правительство, радикальные исламисты или террористы, оппозиция и, отдельно, курды), все сложнее контролировать и систематизировать данные по возможностям добычи на месторождениях, </w:t>
      </w:r>
      <w:r w:rsidRPr="00B31B9A">
        <w:rPr>
          <w:rFonts w:asciiTheme="majorBidi" w:eastAsiaTheme="minorHAnsi" w:hAnsiTheme="majorBidi" w:cstheme="majorBidi"/>
          <w:color w:val="000000" w:themeColor="text1"/>
          <w:sz w:val="28"/>
          <w:szCs w:val="28"/>
          <w:lang w:eastAsia="en-US" w:bidi="ar-AE"/>
        </w:rPr>
        <w:lastRenderedPageBreak/>
        <w:t xml:space="preserve">отследить продажу и экспорт нефти и газа. В данной главе мы рассмотрим основные показатели нефтегазового сектора и затронем вопрос ущерба от деятельности ИГИЛ на территории государства, насколько это </w:t>
      </w:r>
      <w:r w:rsidR="00EF284E">
        <w:rPr>
          <w:rFonts w:asciiTheme="majorBidi" w:eastAsiaTheme="minorHAnsi" w:hAnsiTheme="majorBidi" w:cstheme="majorBidi"/>
          <w:color w:val="000000" w:themeColor="text1"/>
          <w:sz w:val="28"/>
          <w:szCs w:val="28"/>
          <w:lang w:eastAsia="en-US" w:bidi="ar-AE"/>
        </w:rPr>
        <w:t>позволяет</w:t>
      </w:r>
      <w:r w:rsidRPr="00B31B9A">
        <w:rPr>
          <w:rFonts w:asciiTheme="majorBidi" w:eastAsiaTheme="minorHAnsi" w:hAnsiTheme="majorBidi" w:cstheme="majorBidi"/>
          <w:color w:val="000000" w:themeColor="text1"/>
          <w:sz w:val="28"/>
          <w:szCs w:val="28"/>
          <w:lang w:eastAsia="en-US" w:bidi="ar-AE"/>
        </w:rPr>
        <w:t xml:space="preserve"> доступная литература.</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третьей главе мы рассмотрим нефтегазовый сектор под контролем ИГИЛ. Изучим его роль для экономики, способы продажи и формы денежных поступлений от продажи и транспортировки нефти. </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Заключение содержит выводы, вытекающие из общего содержания работы.</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Для написания работы использовались источники на трех языках: на русском, английском и арабском. </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Основная часть основана на англоязычных докладах. Отдельно хотелось бы отметить ежегодные отчеты ОПЕК – </w:t>
      </w:r>
      <w:r w:rsidRPr="00B31B9A">
        <w:rPr>
          <w:rFonts w:asciiTheme="majorBidi" w:eastAsiaTheme="minorHAnsi" w:hAnsiTheme="majorBidi" w:cstheme="majorBidi"/>
          <w:color w:val="000000" w:themeColor="text1"/>
          <w:sz w:val="28"/>
          <w:szCs w:val="28"/>
          <w:lang w:val="en-US" w:eastAsia="en-US" w:bidi="ar-AE"/>
        </w:rPr>
        <w:t>OPEC</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Annual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Statistical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Bulletin</w:t>
      </w:r>
      <w:r w:rsidRPr="00B31B9A">
        <w:rPr>
          <w:rFonts w:asciiTheme="majorBidi" w:eastAsiaTheme="minorHAnsi" w:hAnsiTheme="majorBidi" w:cstheme="majorBidi"/>
          <w:color w:val="000000" w:themeColor="text1"/>
          <w:sz w:val="28"/>
          <w:szCs w:val="28"/>
          <w:lang w:eastAsia="en-US" w:bidi="ar-AE"/>
        </w:rPr>
        <w:t xml:space="preserve">, в которых наглядно представлены ключевые данные по нефтегазовому сектору. В основном, они касаются Ирака, но показатели по исследуемому сектору в Сирии также иногда встречаются. </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val="en-US" w:eastAsia="en-US" w:bidi="ar-AE"/>
        </w:rPr>
        <w:t>U</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Energy</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Information</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Administration</w:t>
      </w:r>
      <w:r w:rsidRPr="00B31B9A">
        <w:rPr>
          <w:rFonts w:asciiTheme="majorBidi" w:eastAsiaTheme="minorHAnsi" w:hAnsiTheme="majorBidi" w:cstheme="majorBidi"/>
          <w:color w:val="000000" w:themeColor="text1"/>
          <w:sz w:val="28"/>
          <w:szCs w:val="28"/>
          <w:lang w:eastAsia="en-US" w:bidi="ar-AE"/>
        </w:rPr>
        <w:t xml:space="preserve"> более подробно расписывает нефтегазовый сектор, включая данные по месторождениям, объектам по переработке нефти и газа, а также инфраструктуры нефте- и газопроводов. </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работе также использовались отчеты Международного Валютного Фонда и Мирового Банка, предоставляющих достаточно актуальную информацию о состоянии сирийской и иракской экономики за последние четыре года. </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Публикации </w:t>
      </w:r>
      <w:r w:rsidRPr="00B31B9A">
        <w:rPr>
          <w:rFonts w:asciiTheme="majorBidi" w:eastAsiaTheme="minorHAnsi" w:hAnsiTheme="majorBidi" w:cstheme="majorBidi"/>
          <w:color w:val="000000" w:themeColor="text1"/>
          <w:sz w:val="28"/>
          <w:szCs w:val="28"/>
          <w:lang w:val="en-US" w:eastAsia="en-US" w:bidi="ar-AE"/>
        </w:rPr>
        <w:t>The</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Guardian</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The</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Financial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Times</w:t>
      </w:r>
      <w:r w:rsidRPr="00B31B9A">
        <w:rPr>
          <w:rFonts w:asciiTheme="majorBidi" w:eastAsiaTheme="minorHAnsi" w:hAnsiTheme="majorBidi" w:cstheme="majorBidi"/>
          <w:color w:val="000000" w:themeColor="text1"/>
          <w:sz w:val="28"/>
          <w:szCs w:val="28"/>
          <w:lang w:eastAsia="en-US" w:bidi="ar-AE"/>
        </w:rPr>
        <w:t xml:space="preserve"> и Center for the </w:t>
      </w:r>
      <w:r w:rsidRPr="00B31B9A">
        <w:rPr>
          <w:rFonts w:asciiTheme="majorBidi" w:eastAsiaTheme="minorHAnsi" w:hAnsiTheme="majorBidi" w:cstheme="majorBidi"/>
          <w:color w:val="000000" w:themeColor="text1"/>
          <w:sz w:val="28"/>
          <w:szCs w:val="28"/>
          <w:lang w:val="en-US" w:eastAsia="en-US" w:bidi="ar-AE"/>
        </w:rPr>
        <w:t>A</w:t>
      </w:r>
      <w:r w:rsidRPr="00B31B9A">
        <w:rPr>
          <w:rFonts w:asciiTheme="majorBidi" w:eastAsiaTheme="minorHAnsi" w:hAnsiTheme="majorBidi" w:cstheme="majorBidi"/>
          <w:color w:val="000000" w:themeColor="text1"/>
          <w:sz w:val="28"/>
          <w:szCs w:val="28"/>
          <w:lang w:eastAsia="en-US" w:bidi="ar-AE"/>
        </w:rPr>
        <w:t xml:space="preserve">nalysis of </w:t>
      </w:r>
      <w:r w:rsidRPr="00B31B9A">
        <w:rPr>
          <w:rFonts w:asciiTheme="majorBidi" w:eastAsiaTheme="minorHAnsi" w:hAnsiTheme="majorBidi" w:cstheme="majorBidi"/>
          <w:color w:val="000000" w:themeColor="text1"/>
          <w:sz w:val="28"/>
          <w:szCs w:val="28"/>
          <w:lang w:val="en-US" w:eastAsia="en-US" w:bidi="ar-AE"/>
        </w:rPr>
        <w:t>T</w:t>
      </w:r>
      <w:r w:rsidRPr="00B31B9A">
        <w:rPr>
          <w:rFonts w:asciiTheme="majorBidi" w:eastAsiaTheme="minorHAnsi" w:hAnsiTheme="majorBidi" w:cstheme="majorBidi"/>
          <w:color w:val="000000" w:themeColor="text1"/>
          <w:sz w:val="28"/>
          <w:szCs w:val="28"/>
          <w:lang w:eastAsia="en-US" w:bidi="ar-AE"/>
        </w:rPr>
        <w:t xml:space="preserve">errorism основаны на собственных репортажах, сделанных непосредственно на территории Сирии и Ирака, а также опираются на информацию, полученную от очевидцев событий. Данные исследования были полезны при написании третьей главы, в которой рассматривается нефтегазовый сектор в качестве ключевого источника доходов Исламского государства. </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 xml:space="preserve">Основная информация о деятельности иностранных компаний на территории государств была основана на официальных сайтах самих компаний, а также с электронных ресурсов арабских нефтегазовых компаний на английском и арабском языках: </w:t>
      </w:r>
      <w:r w:rsidRPr="00B31B9A">
        <w:rPr>
          <w:rFonts w:asciiTheme="majorBidi" w:eastAsiaTheme="minorHAnsi" w:hAnsiTheme="majorBidi" w:cstheme="majorBidi"/>
          <w:color w:val="000000" w:themeColor="text1"/>
          <w:sz w:val="28"/>
          <w:szCs w:val="28"/>
          <w:lang w:val="en-US" w:eastAsia="en-US" w:bidi="ar-AE"/>
        </w:rPr>
        <w:t>Syrian</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Al</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Furat</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(Сирия).</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Источники на арабском языке, в основном, представлены новостными агентствами </w:t>
      </w:r>
      <w:r w:rsidRPr="00B31B9A">
        <w:rPr>
          <w:rFonts w:asciiTheme="majorBidi" w:eastAsiaTheme="minorHAnsi" w:hAnsiTheme="majorBidi" w:cstheme="majorBidi"/>
          <w:color w:val="000000" w:themeColor="text1"/>
          <w:sz w:val="28"/>
          <w:szCs w:val="28"/>
          <w:lang w:val="en-US" w:eastAsia="en-US" w:bidi="ar-AE"/>
        </w:rPr>
        <w:t>Al</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Arabiya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Al</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Jazeera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Sana</w:t>
      </w:r>
      <w:r w:rsidRPr="00B31B9A">
        <w:rPr>
          <w:rFonts w:asciiTheme="majorBidi" w:eastAsiaTheme="minorHAnsi" w:hAnsiTheme="majorBidi" w:cstheme="majorBidi"/>
          <w:color w:val="000000" w:themeColor="text1"/>
          <w:sz w:val="28"/>
          <w:szCs w:val="28"/>
          <w:lang w:eastAsia="en-US" w:bidi="ar-AE"/>
        </w:rPr>
        <w:t xml:space="preserve"> (сирийское новостное агентство) и документами, официально выпущенными до 2010 года: публикациями Центрального Банка Ирака, </w:t>
      </w:r>
      <w:r w:rsidRPr="00B31B9A">
        <w:rPr>
          <w:rFonts w:asciiTheme="majorBidi" w:eastAsiaTheme="minorHAnsi" w:hAnsiTheme="majorBidi" w:cstheme="majorBidi"/>
          <w:color w:val="000000" w:themeColor="text1"/>
          <w:sz w:val="28"/>
          <w:szCs w:val="28"/>
          <w:lang w:val="en-US" w:eastAsia="en-US" w:bidi="ar-AE"/>
        </w:rPr>
        <w:t>I</w:t>
      </w:r>
      <w:r w:rsidRPr="00B31B9A">
        <w:rPr>
          <w:rFonts w:asciiTheme="majorBidi" w:eastAsiaTheme="minorHAnsi" w:hAnsiTheme="majorBidi" w:cstheme="majorBidi"/>
          <w:color w:val="000000" w:themeColor="text1"/>
          <w:sz w:val="28"/>
          <w:szCs w:val="28"/>
          <w:lang w:eastAsia="en-US" w:bidi="ar-AE"/>
        </w:rPr>
        <w:t xml:space="preserve">raq </w:t>
      </w:r>
      <w:r w:rsidRPr="00B31B9A">
        <w:rPr>
          <w:rFonts w:asciiTheme="majorBidi" w:eastAsiaTheme="minorHAnsi" w:hAnsiTheme="majorBidi" w:cstheme="majorBidi"/>
          <w:color w:val="000000" w:themeColor="text1"/>
          <w:sz w:val="28"/>
          <w:szCs w:val="28"/>
          <w:lang w:val="en-US" w:eastAsia="en-US" w:bidi="ar-AE"/>
        </w:rPr>
        <w:t>B</w:t>
      </w:r>
      <w:r w:rsidRPr="00B31B9A">
        <w:rPr>
          <w:rFonts w:asciiTheme="majorBidi" w:eastAsiaTheme="minorHAnsi" w:hAnsiTheme="majorBidi" w:cstheme="majorBidi"/>
          <w:color w:val="000000" w:themeColor="text1"/>
          <w:sz w:val="28"/>
          <w:szCs w:val="28"/>
          <w:lang w:eastAsia="en-US" w:bidi="ar-AE"/>
        </w:rPr>
        <w:t xml:space="preserve">usinessnews.  </w:t>
      </w:r>
    </w:p>
    <w:p w:rsidR="007F4117" w:rsidRPr="00B31B9A" w:rsidRDefault="007F4117" w:rsidP="007F411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К сожалению, большая часть источников являются вторичными, так как из-за сложной обстановки в обеих анализируемых странах многие первоисточники недоступны. Например, невозможно посетить электронный сайт Министерства нефти Ирака (по крайней мере, в России), поэтому приходится полагаться на источники на арабском и английском языках, в которых дается ссылка на вышеуказанное министерство. </w:t>
      </w: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7F4117" w:rsidRPr="00B31B9A" w:rsidRDefault="007F4117" w:rsidP="00D51F7B">
      <w:pPr>
        <w:spacing w:line="360" w:lineRule="auto"/>
        <w:rPr>
          <w:color w:val="000000" w:themeColor="text1"/>
          <w:sz w:val="28"/>
          <w:szCs w:val="28"/>
        </w:rPr>
      </w:pPr>
    </w:p>
    <w:p w:rsidR="001779EF" w:rsidRDefault="001779EF" w:rsidP="00D51F7B">
      <w:pPr>
        <w:spacing w:line="360" w:lineRule="auto"/>
        <w:rPr>
          <w:color w:val="000000" w:themeColor="text1"/>
          <w:sz w:val="28"/>
          <w:szCs w:val="28"/>
        </w:rPr>
      </w:pPr>
    </w:p>
    <w:p w:rsidR="001779EF" w:rsidRPr="00B31B9A" w:rsidRDefault="001779EF" w:rsidP="00D51F7B">
      <w:pPr>
        <w:spacing w:line="360" w:lineRule="auto"/>
        <w:rPr>
          <w:color w:val="000000" w:themeColor="text1"/>
          <w:sz w:val="28"/>
          <w:szCs w:val="28"/>
        </w:rPr>
      </w:pPr>
    </w:p>
    <w:p w:rsidR="00D56702" w:rsidRPr="00B31B9A" w:rsidRDefault="00D56702" w:rsidP="00D56702">
      <w:pPr>
        <w:rPr>
          <w:color w:val="000000" w:themeColor="text1"/>
        </w:rPr>
      </w:pPr>
    </w:p>
    <w:p w:rsidR="00700A15" w:rsidRPr="00B31B9A" w:rsidRDefault="00700A15" w:rsidP="00DC7A89">
      <w:pPr>
        <w:pStyle w:val="1"/>
        <w:jc w:val="center"/>
        <w:rPr>
          <w:rFonts w:asciiTheme="majorBidi" w:eastAsiaTheme="minorHAnsi" w:hAnsiTheme="majorBidi"/>
          <w:b/>
          <w:bCs/>
          <w:color w:val="000000" w:themeColor="text1"/>
          <w:sz w:val="28"/>
          <w:szCs w:val="28"/>
          <w:lang w:eastAsia="en-US" w:bidi="ar-AE"/>
        </w:rPr>
      </w:pPr>
      <w:bookmarkStart w:id="3" w:name="_Toc484172668"/>
      <w:r w:rsidRPr="00B31B9A">
        <w:rPr>
          <w:rFonts w:asciiTheme="majorBidi" w:eastAsiaTheme="minorHAnsi" w:hAnsiTheme="majorBidi"/>
          <w:b/>
          <w:bCs/>
          <w:color w:val="000000" w:themeColor="text1"/>
          <w:sz w:val="28"/>
          <w:szCs w:val="28"/>
          <w:lang w:eastAsia="en-US"/>
        </w:rPr>
        <w:lastRenderedPageBreak/>
        <w:t xml:space="preserve">Глава 1. Нефтегазовый сектор </w:t>
      </w:r>
      <w:r w:rsidRPr="00B31B9A">
        <w:rPr>
          <w:rFonts w:asciiTheme="majorBidi" w:eastAsiaTheme="minorHAnsi" w:hAnsiTheme="majorBidi"/>
          <w:b/>
          <w:bCs/>
          <w:color w:val="000000" w:themeColor="text1"/>
          <w:sz w:val="28"/>
          <w:szCs w:val="28"/>
          <w:lang w:eastAsia="en-US" w:bidi="ar-AE"/>
        </w:rPr>
        <w:t>Республики Ирак</w:t>
      </w:r>
      <w:bookmarkEnd w:id="3"/>
    </w:p>
    <w:p w:rsidR="00700A15" w:rsidRPr="00B31B9A" w:rsidRDefault="00DC7A89" w:rsidP="00DC7A89">
      <w:pPr>
        <w:tabs>
          <w:tab w:val="left" w:pos="2936"/>
        </w:tabs>
        <w:spacing w:line="360" w:lineRule="auto"/>
        <w:rPr>
          <w:rFonts w:asciiTheme="majorBidi" w:eastAsiaTheme="minorHAnsi" w:hAnsiTheme="majorBidi" w:cstheme="majorBidi"/>
          <w:b/>
          <w:bCs/>
          <w:color w:val="000000" w:themeColor="text1"/>
          <w:sz w:val="28"/>
          <w:szCs w:val="28"/>
          <w:lang w:eastAsia="en-US" w:bidi="ar-AE"/>
        </w:rPr>
      </w:pPr>
      <w:r w:rsidRPr="00B31B9A">
        <w:rPr>
          <w:rFonts w:asciiTheme="majorBidi" w:eastAsiaTheme="minorHAnsi" w:hAnsiTheme="majorBidi" w:cstheme="majorBidi"/>
          <w:b/>
          <w:bCs/>
          <w:color w:val="000000" w:themeColor="text1"/>
          <w:sz w:val="28"/>
          <w:szCs w:val="28"/>
          <w:lang w:eastAsia="en-US" w:bidi="ar-AE"/>
        </w:rPr>
        <w:tab/>
      </w:r>
    </w:p>
    <w:p w:rsidR="00700A15" w:rsidRPr="00B31B9A" w:rsidRDefault="00700A15" w:rsidP="00671DE2">
      <w:pPr>
        <w:pStyle w:val="2"/>
        <w:rPr>
          <w:rFonts w:asciiTheme="majorBidi" w:eastAsiaTheme="minorHAnsi" w:hAnsiTheme="majorBidi"/>
          <w:b/>
          <w:bCs/>
          <w:color w:val="000000" w:themeColor="text1"/>
          <w:sz w:val="28"/>
          <w:szCs w:val="28"/>
          <w:lang w:eastAsia="en-US" w:bidi="ar-AE"/>
        </w:rPr>
      </w:pPr>
      <w:bookmarkStart w:id="4" w:name="_Toc484172669"/>
      <w:r w:rsidRPr="00B31B9A">
        <w:rPr>
          <w:rFonts w:asciiTheme="majorBidi" w:eastAsiaTheme="minorHAnsi" w:hAnsiTheme="majorBidi"/>
          <w:b/>
          <w:bCs/>
          <w:color w:val="000000" w:themeColor="text1"/>
          <w:sz w:val="28"/>
          <w:szCs w:val="28"/>
          <w:lang w:eastAsia="en-US" w:bidi="ar-AE"/>
        </w:rPr>
        <w:t>1.1 Доказанные запасы нефти и газа.</w:t>
      </w:r>
      <w:bookmarkEnd w:id="4"/>
    </w:p>
    <w:p w:rsidR="00700A15" w:rsidRPr="00B31B9A" w:rsidRDefault="00700A15" w:rsidP="00700A15">
      <w:pPr>
        <w:spacing w:line="360" w:lineRule="auto"/>
        <w:jc w:val="center"/>
        <w:rPr>
          <w:rFonts w:asciiTheme="majorBidi" w:eastAsiaTheme="minorHAnsi" w:hAnsiTheme="majorBidi" w:cstheme="majorBidi"/>
          <w:b/>
          <w:bCs/>
          <w:color w:val="000000" w:themeColor="text1"/>
          <w:sz w:val="28"/>
          <w:szCs w:val="28"/>
          <w:lang w:eastAsia="en-US" w:bidi="ar-AE"/>
        </w:rPr>
      </w:pPr>
    </w:p>
    <w:p w:rsidR="00700A15" w:rsidRPr="00B31B9A" w:rsidRDefault="00034C38" w:rsidP="002A44F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Под иракскими территориями находятся одни из самых крупных залежей нефтяных скоплений в мире. </w:t>
      </w:r>
      <w:r w:rsidR="00700A15" w:rsidRPr="00B31B9A">
        <w:rPr>
          <w:rFonts w:asciiTheme="majorBidi" w:eastAsiaTheme="minorHAnsi" w:hAnsiTheme="majorBidi" w:cstheme="majorBidi"/>
          <w:color w:val="000000" w:themeColor="text1"/>
          <w:sz w:val="28"/>
          <w:szCs w:val="28"/>
          <w:lang w:eastAsia="en-US" w:bidi="ar-AE"/>
        </w:rPr>
        <w:t>Доказанные запасы нефти составляют 142,5 млрд. баррелей</w:t>
      </w:r>
      <w:r w:rsidR="007F4117" w:rsidRPr="00B31B9A">
        <w:rPr>
          <w:rFonts w:asciiTheme="majorBidi" w:eastAsiaTheme="minorHAnsi" w:hAnsiTheme="majorBidi" w:cstheme="majorBidi"/>
          <w:color w:val="000000" w:themeColor="text1"/>
          <w:sz w:val="28"/>
          <w:szCs w:val="28"/>
          <w:lang w:eastAsia="en-US" w:bidi="ar-AE"/>
        </w:rPr>
        <w:t>.</w:t>
      </w:r>
      <w:r w:rsidR="00700A15" w:rsidRPr="00B31B9A">
        <w:rPr>
          <w:rFonts w:asciiTheme="majorBidi" w:eastAsiaTheme="minorHAnsi" w:hAnsiTheme="majorBidi" w:cstheme="majorBidi"/>
          <w:color w:val="000000" w:themeColor="text1"/>
          <w:sz w:val="28"/>
          <w:szCs w:val="28"/>
          <w:vertAlign w:val="superscript"/>
          <w:lang w:eastAsia="en-US" w:bidi="ar-AE"/>
        </w:rPr>
        <w:footnoteReference w:id="1"/>
      </w:r>
      <w:r w:rsidR="00700A15" w:rsidRPr="00B31B9A">
        <w:rPr>
          <w:rFonts w:asciiTheme="majorBidi" w:eastAsiaTheme="minorHAnsi" w:hAnsiTheme="majorBidi" w:cstheme="majorBidi"/>
          <w:color w:val="000000" w:themeColor="text1"/>
          <w:sz w:val="28"/>
          <w:szCs w:val="28"/>
          <w:lang w:eastAsia="en-US" w:bidi="ar-AE"/>
        </w:rPr>
        <w:t xml:space="preserve"> Существуют также неподтвержденные данные о 200 млрд.</w:t>
      </w:r>
      <w:r w:rsidR="002A44FE" w:rsidRPr="00B31B9A">
        <w:rPr>
          <w:rFonts w:asciiTheme="majorBidi" w:eastAsiaTheme="minorHAnsi" w:hAnsiTheme="majorBidi" w:cstheme="majorBidi"/>
          <w:color w:val="000000" w:themeColor="text1"/>
          <w:sz w:val="28"/>
          <w:szCs w:val="28"/>
          <w:lang w:eastAsia="en-US" w:bidi="ar-AE"/>
        </w:rPr>
        <w:t xml:space="preserve"> баррелей неразведанных запасов</w:t>
      </w:r>
      <w:r w:rsidR="002A44FE" w:rsidRPr="00B31B9A">
        <w:rPr>
          <w:rFonts w:asciiTheme="majorBidi" w:eastAsiaTheme="minorHAnsi" w:hAnsiTheme="majorBidi" w:cstheme="majorBidi"/>
          <w:color w:val="000000" w:themeColor="text1"/>
          <w:sz w:val="28"/>
          <w:szCs w:val="28"/>
          <w:vertAlign w:val="superscript"/>
          <w:lang w:eastAsia="en-US" w:bidi="ar-AE"/>
        </w:rPr>
        <w:footnoteReference w:id="2"/>
      </w:r>
      <w:r w:rsidR="00700A15" w:rsidRPr="00B31B9A">
        <w:rPr>
          <w:rFonts w:asciiTheme="majorBidi" w:eastAsiaTheme="minorHAnsi" w:hAnsiTheme="majorBidi" w:cstheme="majorBidi"/>
          <w:color w:val="000000" w:themeColor="text1"/>
          <w:sz w:val="28"/>
          <w:szCs w:val="28"/>
          <w:lang w:eastAsia="en-US" w:bidi="ar-AE"/>
        </w:rPr>
        <w:t>. Ирак входит в пятерку стран-лидеров по доказанным запасам нефти в мире после Венесуэлы, Саудовской Аравии, Канады и Ирана, и занимает второе место после Саудовской Аравии среди стран ОПЕК. На долю Ирака приходится 18% доказанных запасов нефти на Ближнем Востоке и почти 9% общемировых запасов. Большинство известных нефтяных месторождений Ирака либо находятся на стадии разработки, либо уже разработаны, хотя значительная часть запасов углеводород</w:t>
      </w:r>
      <w:r w:rsidR="00895213" w:rsidRPr="00B31B9A">
        <w:rPr>
          <w:rFonts w:asciiTheme="majorBidi" w:eastAsiaTheme="minorHAnsi" w:hAnsiTheme="majorBidi" w:cstheme="majorBidi"/>
          <w:color w:val="000000" w:themeColor="text1"/>
          <w:sz w:val="28"/>
          <w:szCs w:val="28"/>
          <w:lang w:eastAsia="en-US" w:bidi="ar-AE"/>
        </w:rPr>
        <w:t>ов</w:t>
      </w:r>
      <w:r w:rsidR="00700A15" w:rsidRPr="00B31B9A">
        <w:rPr>
          <w:rFonts w:asciiTheme="majorBidi" w:eastAsiaTheme="minorHAnsi" w:hAnsiTheme="majorBidi" w:cstheme="majorBidi"/>
          <w:color w:val="000000" w:themeColor="text1"/>
          <w:sz w:val="28"/>
          <w:szCs w:val="28"/>
          <w:lang w:eastAsia="en-US" w:bidi="ar-AE"/>
        </w:rPr>
        <w:t xml:space="preserve"> все еще в недрах земли. Все известные месторождения нефти в Ираке расположены на суше. Самые крупные из них </w:t>
      </w:r>
      <w:r w:rsidR="0093077D" w:rsidRPr="00B31B9A">
        <w:rPr>
          <w:rFonts w:asciiTheme="majorBidi" w:eastAsiaTheme="minorHAnsi" w:hAnsiTheme="majorBidi" w:cstheme="majorBidi"/>
          <w:color w:val="000000" w:themeColor="text1"/>
          <w:sz w:val="28"/>
          <w:szCs w:val="28"/>
          <w:lang w:eastAsia="en-US" w:bidi="ar-AE"/>
        </w:rPr>
        <w:t>лежат</w:t>
      </w:r>
      <w:r w:rsidR="00700A15" w:rsidRPr="00B31B9A">
        <w:rPr>
          <w:rFonts w:asciiTheme="majorBidi" w:eastAsiaTheme="minorHAnsi" w:hAnsiTheme="majorBidi" w:cstheme="majorBidi"/>
          <w:color w:val="000000" w:themeColor="text1"/>
          <w:sz w:val="28"/>
          <w:szCs w:val="28"/>
          <w:lang w:eastAsia="en-US" w:bidi="ar-AE"/>
        </w:rPr>
        <w:t xml:space="preserve"> на юге</w:t>
      </w:r>
      <w:r w:rsidR="0093077D" w:rsidRPr="00B31B9A">
        <w:rPr>
          <w:rFonts w:asciiTheme="majorBidi" w:eastAsiaTheme="minorHAnsi" w:hAnsiTheme="majorBidi" w:cstheme="majorBidi"/>
          <w:color w:val="000000" w:themeColor="text1"/>
          <w:sz w:val="28"/>
          <w:szCs w:val="28"/>
          <w:lang w:eastAsia="en-US" w:bidi="ar-AE"/>
        </w:rPr>
        <w:t xml:space="preserve"> страны</w:t>
      </w:r>
      <w:r w:rsidR="00700A15" w:rsidRPr="00B31B9A">
        <w:rPr>
          <w:rFonts w:asciiTheme="majorBidi" w:eastAsiaTheme="minorHAnsi" w:hAnsiTheme="majorBidi" w:cstheme="majorBidi"/>
          <w:color w:val="000000" w:themeColor="text1"/>
          <w:sz w:val="28"/>
          <w:szCs w:val="28"/>
          <w:lang w:eastAsia="en-US" w:bidi="ar-AE"/>
        </w:rPr>
        <w:t xml:space="preserve"> и имеют относительно низкие издержки добычи благодаря «несложной геологии, большому количеству крупных месторождений, расположенных в относительно безлюдных районах с равнинной местностью, а также непосредственной близости этих месторождений к морским портам, что позволяет снизить издержки на транспортировку».</w:t>
      </w:r>
      <w:r w:rsidR="00700A15" w:rsidRPr="00B31B9A">
        <w:rPr>
          <w:rFonts w:asciiTheme="majorBidi" w:eastAsiaTheme="minorHAnsi" w:hAnsiTheme="majorBidi" w:cstheme="majorBidi"/>
          <w:color w:val="000000" w:themeColor="text1"/>
          <w:sz w:val="28"/>
          <w:szCs w:val="28"/>
          <w:vertAlign w:val="superscript"/>
          <w:lang w:eastAsia="en-US" w:bidi="ar-AE"/>
        </w:rPr>
        <w:footnoteReference w:id="3"/>
      </w:r>
    </w:p>
    <w:p w:rsidR="001779EF" w:rsidRDefault="0093077D" w:rsidP="001779E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Ресурсы Ирака разделены неравномерно. Наиболее известные запасы нефти и природного газа сосредоточены в шиитских районах на юге страны и в этнически курдском регионе на севере, лишь немногие из известных ресурсов контролируют суннитское меньшинство в центральной и западной частях Ирака. </w:t>
      </w:r>
    </w:p>
    <w:p w:rsidR="00700A15" w:rsidRPr="00B31B9A" w:rsidRDefault="00700A15" w:rsidP="001779E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 xml:space="preserve">По данным ОПЕК за 2016 год доказанные запасы природного газа в Ираке составляют почти </w:t>
      </w:r>
      <w:r w:rsidRPr="00B31B9A">
        <w:rPr>
          <w:rFonts w:asciiTheme="majorBidi" w:eastAsiaTheme="minorHAnsi" w:hAnsiTheme="majorBidi" w:cstheme="majorBidi"/>
          <w:bCs/>
          <w:color w:val="000000" w:themeColor="text1"/>
          <w:sz w:val="28"/>
          <w:szCs w:val="28"/>
          <w:lang w:eastAsia="en-US" w:bidi="ar-AE"/>
        </w:rPr>
        <w:t>112 триллионов кубических футов</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vertAlign w:val="superscript"/>
          <w:lang w:eastAsia="en-US" w:bidi="ar-AE"/>
        </w:rPr>
        <w:footnoteReference w:id="4"/>
      </w:r>
      <w:r w:rsidRPr="00B31B9A">
        <w:rPr>
          <w:rFonts w:asciiTheme="majorBidi" w:eastAsiaTheme="minorHAnsi" w:hAnsiTheme="majorBidi" w:cstheme="majorBidi"/>
          <w:color w:val="000000" w:themeColor="text1"/>
          <w:sz w:val="28"/>
          <w:szCs w:val="28"/>
          <w:lang w:eastAsia="en-US" w:bidi="ar-AE"/>
        </w:rPr>
        <w:t xml:space="preserve">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Ирак располагает тремя крупными месторождениями газа: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Аккас, на границе с Сирие</w:t>
      </w:r>
      <w:r w:rsidR="007F4117" w:rsidRPr="00B31B9A">
        <w:rPr>
          <w:rFonts w:asciiTheme="majorBidi" w:eastAsiaTheme="minorHAnsi" w:hAnsiTheme="majorBidi" w:cstheme="majorBidi"/>
          <w:color w:val="000000" w:themeColor="text1"/>
          <w:sz w:val="28"/>
          <w:szCs w:val="28"/>
          <w:lang w:eastAsia="en-US" w:bidi="ar-AE"/>
        </w:rPr>
        <w:t xml:space="preserve">й, рядом с нефтепроводом Киркук – </w:t>
      </w:r>
      <w:r w:rsidRPr="00B31B9A">
        <w:rPr>
          <w:rFonts w:asciiTheme="majorBidi" w:eastAsiaTheme="minorHAnsi" w:hAnsiTheme="majorBidi" w:cstheme="majorBidi"/>
          <w:color w:val="000000" w:themeColor="text1"/>
          <w:sz w:val="28"/>
          <w:szCs w:val="28"/>
          <w:lang w:eastAsia="en-US" w:bidi="ar-AE"/>
        </w:rPr>
        <w:t>Банияс. Его мощность составляет 5,6 трл. куб. футов.</w:t>
      </w:r>
      <w:r w:rsidRPr="00B31B9A">
        <w:rPr>
          <w:rFonts w:asciiTheme="majorBidi" w:eastAsiaTheme="minorHAnsi" w:hAnsiTheme="majorBidi" w:cstheme="majorBidi"/>
          <w:color w:val="000000" w:themeColor="text1"/>
          <w:sz w:val="28"/>
          <w:szCs w:val="28"/>
          <w:vertAlign w:val="superscript"/>
          <w:lang w:eastAsia="en-US" w:bidi="ar-AE"/>
        </w:rPr>
        <w:footnoteReference w:id="5"/>
      </w:r>
      <w:r w:rsidRPr="00B31B9A">
        <w:rPr>
          <w:rFonts w:asciiTheme="majorBidi" w:eastAsiaTheme="minorHAnsi" w:hAnsiTheme="majorBidi" w:cstheme="majorBidi"/>
          <w:color w:val="000000" w:themeColor="text1"/>
          <w:sz w:val="28"/>
          <w:szCs w:val="28"/>
          <w:lang w:eastAsia="en-US" w:bidi="ar-AE"/>
        </w:rPr>
        <w:t xml:space="preserve">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Мансурия, на границе с Ираном. Его потенциальная мощность оценивается в 3,6 трл. куб. футов.</w:t>
      </w:r>
      <w:r w:rsidRPr="00B31B9A">
        <w:rPr>
          <w:rFonts w:asciiTheme="majorBidi" w:eastAsiaTheme="minorHAnsi" w:hAnsiTheme="majorBidi" w:cstheme="majorBidi"/>
          <w:color w:val="000000" w:themeColor="text1"/>
          <w:sz w:val="28"/>
          <w:szCs w:val="28"/>
          <w:vertAlign w:val="superscript"/>
          <w:lang w:eastAsia="en-US" w:bidi="ar-AE"/>
        </w:rPr>
        <w:footnoteReference w:id="6"/>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Сибба, в южной провинции Басра, рядом с выносными причалами Персидского залива. Его мощность оценивается в 1 трл. куб. футов.</w:t>
      </w:r>
      <w:r w:rsidRPr="00B31B9A">
        <w:rPr>
          <w:rFonts w:asciiTheme="majorBidi" w:eastAsiaTheme="minorHAnsi" w:hAnsiTheme="majorBidi" w:cstheme="majorBidi"/>
          <w:color w:val="000000" w:themeColor="text1"/>
          <w:sz w:val="28"/>
          <w:szCs w:val="28"/>
          <w:vertAlign w:val="superscript"/>
          <w:lang w:eastAsia="en-US" w:bidi="ar-AE"/>
        </w:rPr>
        <w:footnoteReference w:id="7"/>
      </w:r>
    </w:p>
    <w:p w:rsidR="00700A15" w:rsidRPr="00B31B9A" w:rsidRDefault="0093077D" w:rsidP="00BA3603">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Ч</w:t>
      </w:r>
      <w:r w:rsidR="00F00F64" w:rsidRPr="00B31B9A">
        <w:rPr>
          <w:rFonts w:asciiTheme="majorBidi" w:eastAsiaTheme="minorHAnsi" w:hAnsiTheme="majorBidi" w:cstheme="majorBidi"/>
          <w:color w:val="000000" w:themeColor="text1"/>
          <w:sz w:val="28"/>
          <w:szCs w:val="28"/>
          <w:lang w:eastAsia="en-US" w:bidi="ar-AE"/>
        </w:rPr>
        <w:t>то касается нефти, е</w:t>
      </w:r>
      <w:r w:rsidR="00FB2439" w:rsidRPr="00B31B9A">
        <w:rPr>
          <w:rFonts w:asciiTheme="majorBidi" w:eastAsiaTheme="minorHAnsi" w:hAnsiTheme="majorBidi" w:cstheme="majorBidi"/>
          <w:color w:val="000000" w:themeColor="text1"/>
          <w:sz w:val="28"/>
          <w:szCs w:val="28"/>
          <w:lang w:eastAsia="en-US" w:bidi="ar-AE"/>
        </w:rPr>
        <w:t>е</w:t>
      </w:r>
      <w:r w:rsidR="00F00F64" w:rsidRPr="00B31B9A">
        <w:rPr>
          <w:rFonts w:asciiTheme="majorBidi" w:eastAsiaTheme="minorHAnsi" w:hAnsiTheme="majorBidi" w:cstheme="majorBidi"/>
          <w:color w:val="000000" w:themeColor="text1"/>
          <w:sz w:val="28"/>
          <w:szCs w:val="28"/>
          <w:lang w:eastAsia="en-US" w:bidi="ar-AE"/>
        </w:rPr>
        <w:t xml:space="preserve"> распределение по стране не менее неравномерно. </w:t>
      </w:r>
      <w:r w:rsidR="00700A15" w:rsidRPr="00B31B9A">
        <w:rPr>
          <w:rFonts w:asciiTheme="majorBidi" w:eastAsiaTheme="minorHAnsi" w:hAnsiTheme="majorBidi" w:cstheme="majorBidi"/>
          <w:color w:val="000000" w:themeColor="text1"/>
          <w:sz w:val="28"/>
          <w:szCs w:val="28"/>
          <w:lang w:eastAsia="en-US" w:bidi="ar-AE"/>
        </w:rPr>
        <w:t>На юге имеется пять гигантских месторождений: Румэйла, Западная Курна, Зубэйр, Маджнун и Нахр Умр. На их долю приходится около 60% всех доказанных запасов нефти страны.</w:t>
      </w:r>
      <w:r w:rsidR="00700A15" w:rsidRPr="00B31B9A">
        <w:rPr>
          <w:rFonts w:asciiTheme="majorBidi" w:eastAsiaTheme="minorHAnsi" w:hAnsiTheme="majorBidi" w:cstheme="majorBidi"/>
          <w:color w:val="000000" w:themeColor="text1"/>
          <w:sz w:val="28"/>
          <w:szCs w:val="28"/>
          <w:vertAlign w:val="superscript"/>
          <w:lang w:eastAsia="en-US" w:bidi="ar-AE"/>
        </w:rPr>
        <w:footnoteReference w:id="8"/>
      </w:r>
      <w:r w:rsidR="00700A15" w:rsidRPr="00B31B9A">
        <w:rPr>
          <w:rFonts w:asciiTheme="majorBidi" w:eastAsiaTheme="minorHAnsi" w:hAnsiTheme="majorBidi" w:cstheme="majorBidi"/>
          <w:color w:val="000000" w:themeColor="text1"/>
          <w:sz w:val="28"/>
          <w:szCs w:val="28"/>
          <w:lang w:eastAsia="en-US" w:bidi="ar-AE"/>
        </w:rPr>
        <w:t xml:space="preserve"> Право осуществлять контроль над этими резервами является источником разногласий между различными этническими группами </w:t>
      </w:r>
      <w:r w:rsidR="00F00F64" w:rsidRPr="00B31B9A">
        <w:rPr>
          <w:rFonts w:asciiTheme="majorBidi" w:eastAsiaTheme="minorHAnsi" w:hAnsiTheme="majorBidi" w:cstheme="majorBidi"/>
          <w:color w:val="000000" w:themeColor="text1"/>
          <w:sz w:val="28"/>
          <w:szCs w:val="28"/>
          <w:lang w:eastAsia="en-US" w:bidi="ar-AE"/>
        </w:rPr>
        <w:t>в южных районах страны</w:t>
      </w:r>
      <w:r w:rsidR="00700A15" w:rsidRPr="00B31B9A">
        <w:rPr>
          <w:rFonts w:asciiTheme="majorBidi" w:eastAsiaTheme="minorHAnsi" w:hAnsiTheme="majorBidi" w:cstheme="majorBidi"/>
          <w:color w:val="000000" w:themeColor="text1"/>
          <w:sz w:val="28"/>
          <w:szCs w:val="28"/>
          <w:lang w:eastAsia="en-US" w:bidi="ar-AE"/>
        </w:rPr>
        <w:t xml:space="preserve">. </w:t>
      </w:r>
    </w:p>
    <w:p w:rsidR="00700A15" w:rsidRPr="00B31B9A" w:rsidRDefault="00700A15" w:rsidP="0074325D">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На </w:t>
      </w:r>
      <w:r w:rsidR="004272AF">
        <w:rPr>
          <w:rFonts w:asciiTheme="majorBidi" w:eastAsiaTheme="minorHAnsi" w:hAnsiTheme="majorBidi" w:cstheme="majorBidi"/>
          <w:color w:val="000000" w:themeColor="text1"/>
          <w:sz w:val="28"/>
          <w:szCs w:val="28"/>
          <w:lang w:eastAsia="en-US" w:bidi="ar-AE"/>
        </w:rPr>
        <w:t>Рис</w:t>
      </w:r>
      <w:r w:rsidR="007F4117" w:rsidRPr="00B31B9A">
        <w:rPr>
          <w:rFonts w:asciiTheme="majorBidi" w:eastAsiaTheme="minorHAnsi" w:hAnsiTheme="majorBidi" w:cstheme="majorBidi"/>
          <w:color w:val="000000" w:themeColor="text1"/>
          <w:sz w:val="28"/>
          <w:szCs w:val="28"/>
          <w:lang w:eastAsia="en-US" w:bidi="ar-AE"/>
        </w:rPr>
        <w:t>. 1.1</w:t>
      </w:r>
      <w:r w:rsidR="0074325D"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основанно</w:t>
      </w:r>
      <w:r w:rsidR="0074325D" w:rsidRPr="00B31B9A">
        <w:rPr>
          <w:rFonts w:asciiTheme="majorBidi" w:eastAsiaTheme="minorHAnsi" w:hAnsiTheme="majorBidi" w:cstheme="majorBidi"/>
          <w:color w:val="000000" w:themeColor="text1"/>
          <w:sz w:val="28"/>
          <w:szCs w:val="28"/>
          <w:lang w:eastAsia="en-US" w:bidi="ar-AE"/>
        </w:rPr>
        <w:t>й</w:t>
      </w:r>
      <w:r w:rsidRPr="00B31B9A">
        <w:rPr>
          <w:rFonts w:asciiTheme="majorBidi" w:eastAsiaTheme="minorHAnsi" w:hAnsiTheme="majorBidi" w:cstheme="majorBidi"/>
          <w:color w:val="000000" w:themeColor="text1"/>
          <w:sz w:val="28"/>
          <w:szCs w:val="28"/>
          <w:lang w:eastAsia="en-US" w:bidi="ar-AE"/>
        </w:rPr>
        <w:t xml:space="preserve"> на данных </w:t>
      </w:r>
      <w:r w:rsidRPr="00B31B9A">
        <w:rPr>
          <w:rFonts w:asciiTheme="majorBidi" w:eastAsiaTheme="minorHAnsi" w:hAnsiTheme="majorBidi" w:cstheme="majorBidi"/>
          <w:color w:val="000000" w:themeColor="text1"/>
          <w:sz w:val="28"/>
          <w:szCs w:val="28"/>
          <w:lang w:val="en-US" w:eastAsia="en-US" w:bidi="ar-AE"/>
        </w:rPr>
        <w:t>World</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Energy</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Outlook</w:t>
      </w:r>
      <w:r w:rsidRPr="00B31B9A">
        <w:rPr>
          <w:rFonts w:asciiTheme="majorBidi" w:eastAsiaTheme="minorHAnsi" w:hAnsiTheme="majorBidi" w:cstheme="majorBidi"/>
          <w:color w:val="000000" w:themeColor="text1"/>
          <w:sz w:val="28"/>
          <w:szCs w:val="28"/>
          <w:lang w:eastAsia="en-US" w:bidi="ar-AE"/>
        </w:rPr>
        <w:t>, мы можем изучить доказанные и предполагаемые запасы крупнейших месторождений на территории Ирака.</w:t>
      </w:r>
    </w:p>
    <w:p w:rsidR="007F4117" w:rsidRPr="00B31B9A" w:rsidRDefault="007F4117" w:rsidP="00C102C3">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Если рассматривать запасы нефти по провинциям, то, согласно данным Министерства нефти Ирака, самое большое нефтяное месторождение находится в провинции Басра на юге Ирака. Оно включает в себя </w:t>
      </w:r>
      <w:r w:rsidR="00C102C3" w:rsidRPr="00B31B9A">
        <w:rPr>
          <w:rFonts w:asciiTheme="majorBidi" w:eastAsiaTheme="minorHAnsi" w:hAnsiTheme="majorBidi" w:cstheme="majorBidi"/>
          <w:color w:val="000000" w:themeColor="text1"/>
          <w:sz w:val="28"/>
          <w:szCs w:val="28"/>
          <w:lang w:eastAsia="en-US" w:bidi="ar-AE"/>
        </w:rPr>
        <w:t>15</w:t>
      </w:r>
      <w:r w:rsidR="00F00F64" w:rsidRPr="00B31B9A">
        <w:rPr>
          <w:rFonts w:asciiTheme="majorBidi" w:eastAsiaTheme="minorHAnsi" w:hAnsiTheme="majorBidi" w:cstheme="majorBidi"/>
          <w:color w:val="000000" w:themeColor="text1"/>
          <w:sz w:val="28"/>
          <w:szCs w:val="28"/>
          <w:lang w:eastAsia="en-US" w:bidi="ar-AE"/>
        </w:rPr>
        <w:t xml:space="preserve"> нефтяных полей, на </w:t>
      </w:r>
      <w:r w:rsidR="00C102C3" w:rsidRPr="00B31B9A">
        <w:rPr>
          <w:rFonts w:asciiTheme="majorBidi" w:eastAsiaTheme="minorHAnsi" w:hAnsiTheme="majorBidi" w:cstheme="majorBidi"/>
          <w:color w:val="000000" w:themeColor="text1"/>
          <w:sz w:val="28"/>
          <w:szCs w:val="28"/>
          <w:lang w:eastAsia="en-US" w:bidi="ar-AE"/>
        </w:rPr>
        <w:t>10</w:t>
      </w:r>
      <w:r w:rsidRPr="00B31B9A">
        <w:rPr>
          <w:rFonts w:asciiTheme="majorBidi" w:eastAsiaTheme="minorHAnsi" w:hAnsiTheme="majorBidi" w:cstheme="majorBidi"/>
          <w:color w:val="000000" w:themeColor="text1"/>
          <w:sz w:val="28"/>
          <w:szCs w:val="28"/>
          <w:lang w:eastAsia="en-US" w:bidi="ar-AE"/>
        </w:rPr>
        <w:t xml:space="preserve"> из которых уже ведется добыча, и еще </w:t>
      </w:r>
      <w:r w:rsidR="00C102C3" w:rsidRPr="00B31B9A">
        <w:rPr>
          <w:rFonts w:asciiTheme="majorBidi" w:eastAsiaTheme="minorHAnsi" w:hAnsiTheme="majorBidi" w:cstheme="majorBidi"/>
          <w:color w:val="000000" w:themeColor="text1"/>
          <w:sz w:val="28"/>
          <w:szCs w:val="28"/>
          <w:lang w:eastAsia="en-US" w:bidi="ar-AE"/>
        </w:rPr>
        <w:t>5</w:t>
      </w:r>
      <w:r w:rsidRPr="00B31B9A">
        <w:rPr>
          <w:rFonts w:asciiTheme="majorBidi" w:eastAsiaTheme="minorHAnsi" w:hAnsiTheme="majorBidi" w:cstheme="majorBidi"/>
          <w:color w:val="000000" w:themeColor="text1"/>
          <w:sz w:val="28"/>
          <w:szCs w:val="28"/>
          <w:lang w:eastAsia="en-US" w:bidi="ar-AE"/>
        </w:rPr>
        <w:t xml:space="preserve"> находятся в режиме ожидания разработки и производства. Эти поля содержат в себе </w:t>
      </w:r>
      <w:r w:rsidRPr="00B31B9A">
        <w:rPr>
          <w:rFonts w:asciiTheme="majorBidi" w:eastAsiaTheme="minorHAnsi" w:hAnsiTheme="majorBidi" w:cstheme="majorBidi"/>
          <w:color w:val="000000" w:themeColor="text1"/>
          <w:sz w:val="28"/>
          <w:szCs w:val="28"/>
          <w:lang w:eastAsia="en-US" w:bidi="ar-AE"/>
        </w:rPr>
        <w:lastRenderedPageBreak/>
        <w:t>порядка 65 млрд. баррелей нефти, или около 59% от общего объема запасов нефти Ирака.</w:t>
      </w:r>
      <w:r w:rsidRPr="00B31B9A">
        <w:rPr>
          <w:rFonts w:asciiTheme="majorBidi" w:eastAsiaTheme="minorHAnsi" w:hAnsiTheme="majorBidi" w:cstheme="majorBidi"/>
          <w:color w:val="000000" w:themeColor="text1"/>
          <w:sz w:val="28"/>
          <w:szCs w:val="28"/>
          <w:vertAlign w:val="superscript"/>
          <w:lang w:eastAsia="en-US" w:bidi="ar-AE"/>
        </w:rPr>
        <w:footnoteReference w:id="9"/>
      </w:r>
    </w:p>
    <w:p w:rsidR="009F0D08" w:rsidRPr="00B31B9A" w:rsidRDefault="009F0D08" w:rsidP="002B2A46">
      <w:pPr>
        <w:spacing w:line="360" w:lineRule="auto"/>
        <w:rPr>
          <w:rFonts w:ascii="Verdana" w:hAnsi="Verdana"/>
          <w:color w:val="000000" w:themeColor="text1"/>
          <w:sz w:val="18"/>
          <w:szCs w:val="18"/>
          <w:shd w:val="clear" w:color="auto" w:fill="FFFFFF"/>
        </w:rPr>
      </w:pPr>
    </w:p>
    <w:p w:rsidR="00700A15" w:rsidRPr="00B31B9A" w:rsidRDefault="00700A15" w:rsidP="00700A15">
      <w:pPr>
        <w:spacing w:line="360" w:lineRule="auto"/>
        <w:rPr>
          <w:rFonts w:asciiTheme="majorBidi" w:eastAsiaTheme="minorHAnsi" w:hAnsiTheme="majorBidi" w:cstheme="majorBidi"/>
          <w:color w:val="000000" w:themeColor="text1"/>
          <w:sz w:val="28"/>
          <w:szCs w:val="28"/>
          <w:lang w:val="en-US" w:eastAsia="en-US" w:bidi="ar-AE"/>
        </w:rPr>
      </w:pPr>
      <w:r w:rsidRPr="00B31B9A">
        <w:rPr>
          <w:rFonts w:asciiTheme="minorHAnsi" w:eastAsiaTheme="minorHAnsi" w:hAnsiTheme="minorHAnsi" w:cstheme="minorBidi"/>
          <w:noProof/>
          <w:color w:val="000000" w:themeColor="text1"/>
          <w:sz w:val="22"/>
          <w:szCs w:val="22"/>
          <w:lang w:eastAsia="ru-RU"/>
        </w:rPr>
        <w:drawing>
          <wp:inline distT="0" distB="0" distL="0" distR="0" wp14:anchorId="5240BFE8" wp14:editId="190EFAC1">
            <wp:extent cx="5652770" cy="3324860"/>
            <wp:effectExtent l="0" t="0" r="508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2770" cy="3324860"/>
                    </a:xfrm>
                    <a:prstGeom prst="rect">
                      <a:avLst/>
                    </a:prstGeom>
                    <a:noFill/>
                    <a:ln>
                      <a:noFill/>
                    </a:ln>
                  </pic:spPr>
                </pic:pic>
              </a:graphicData>
            </a:graphic>
          </wp:inline>
        </w:drawing>
      </w:r>
    </w:p>
    <w:p w:rsidR="007F3E02" w:rsidRPr="006340B3" w:rsidRDefault="00367CAC" w:rsidP="007F3E02">
      <w:pPr>
        <w:spacing w:line="360" w:lineRule="auto"/>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w:t>
      </w:r>
      <w:r w:rsidR="007F3E02" w:rsidRPr="006340B3">
        <w:rPr>
          <w:rFonts w:asciiTheme="majorBidi" w:eastAsiaTheme="minorHAnsi" w:hAnsiTheme="majorBidi" w:cstheme="majorBidi"/>
          <w:b/>
          <w:bCs/>
          <w:color w:val="000000" w:themeColor="text1"/>
          <w:sz w:val="28"/>
          <w:szCs w:val="28"/>
          <w:lang w:eastAsia="en-US" w:bidi="ar-AE"/>
        </w:rPr>
        <w:t xml:space="preserve"> 1.1 Крупнейшие месторождения нефти по регионам (млрд. барр.)</w:t>
      </w:r>
    </w:p>
    <w:p w:rsidR="007F3E02" w:rsidRPr="006340B3" w:rsidRDefault="007F3E02" w:rsidP="007F3E02">
      <w:pPr>
        <w:spacing w:line="360" w:lineRule="auto"/>
        <w:rPr>
          <w:rFonts w:asciiTheme="majorBidi" w:eastAsiaTheme="minorHAnsi" w:hAnsiTheme="majorBidi" w:cstheme="majorBidi"/>
          <w:color w:val="000000" w:themeColor="text1"/>
          <w:sz w:val="28"/>
          <w:szCs w:val="28"/>
          <w:lang w:val="en-US" w:eastAsia="en-US" w:bidi="ar-AE"/>
        </w:rPr>
      </w:pPr>
      <w:r w:rsidRPr="006340B3">
        <w:rPr>
          <w:rFonts w:asciiTheme="majorBidi" w:eastAsiaTheme="minorHAnsi" w:hAnsiTheme="majorBidi" w:cstheme="majorBidi"/>
          <w:color w:val="000000" w:themeColor="text1"/>
          <w:sz w:val="28"/>
          <w:szCs w:val="28"/>
          <w:lang w:eastAsia="en-US" w:bidi="ar-AE"/>
        </w:rPr>
        <w:t>Источник</w:t>
      </w:r>
      <w:r w:rsidRPr="006340B3">
        <w:rPr>
          <w:rFonts w:asciiTheme="majorBidi" w:eastAsiaTheme="minorHAnsi" w:hAnsiTheme="majorBidi" w:cstheme="majorBidi"/>
          <w:color w:val="000000" w:themeColor="text1"/>
          <w:sz w:val="28"/>
          <w:szCs w:val="28"/>
          <w:lang w:val="en-US" w:eastAsia="en-US" w:bidi="ar-AE"/>
        </w:rPr>
        <w:t>: World Energy Outlook Iraq 2012</w:t>
      </w:r>
    </w:p>
    <w:p w:rsidR="009F0D08" w:rsidRPr="00B31B9A" w:rsidRDefault="009F0D08" w:rsidP="00700A15">
      <w:pPr>
        <w:spacing w:line="360" w:lineRule="auto"/>
        <w:rPr>
          <w:rFonts w:asciiTheme="majorBidi" w:eastAsiaTheme="minorHAnsi" w:hAnsiTheme="majorBidi" w:cstheme="majorBidi"/>
          <w:color w:val="000000" w:themeColor="text1"/>
          <w:sz w:val="28"/>
          <w:szCs w:val="28"/>
          <w:lang w:val="en-US" w:eastAsia="en-US" w:bidi="ar-AE"/>
        </w:rPr>
      </w:pP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провинции Майсан, севернее Басры вдоль границы с Ираном, расположены 11 месторождений, чьи запасы составляют 8,5 млрд. баррелей нефти. Разработка и добыча нефти ведется только на 3 месторождениях. </w:t>
      </w:r>
    </w:p>
    <w:p w:rsidR="00700A15" w:rsidRPr="00B31B9A" w:rsidRDefault="00700A15" w:rsidP="002B2A46">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Месторождение Киркук, расположенное в одноименной провинции, является камнем преткновения между центральным правительством Багдада и Региональным правительством Курдистана (КРГ). Оно содержит 6 крупных месторождений, на 4 из которых ведется добыча нефти, однако, все 6 полей нуждаются в качественной разработке. Общ</w:t>
      </w:r>
      <w:r w:rsidR="002B2A46"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й объем запасов</w:t>
      </w:r>
      <w:r w:rsidR="002B2A4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по </w:t>
      </w:r>
      <w:r w:rsidR="002B2A46" w:rsidRPr="00B31B9A">
        <w:rPr>
          <w:rFonts w:asciiTheme="majorBidi" w:eastAsiaTheme="minorHAnsi" w:hAnsiTheme="majorBidi" w:cstheme="majorBidi"/>
          <w:color w:val="000000" w:themeColor="text1"/>
          <w:sz w:val="28"/>
          <w:szCs w:val="28"/>
          <w:lang w:eastAsia="en-US" w:bidi="ar-AE"/>
        </w:rPr>
        <w:t>данным</w:t>
      </w:r>
      <w:r w:rsidRPr="00B31B9A">
        <w:rPr>
          <w:rFonts w:asciiTheme="majorBidi" w:eastAsiaTheme="minorHAnsi" w:hAnsiTheme="majorBidi" w:cstheme="majorBidi"/>
          <w:color w:val="000000" w:themeColor="text1"/>
          <w:sz w:val="28"/>
          <w:szCs w:val="28"/>
          <w:lang w:eastAsia="en-US" w:bidi="ar-AE"/>
        </w:rPr>
        <w:t xml:space="preserve"> Министерства нефти Ирака</w:t>
      </w:r>
      <w:r w:rsidR="002B2A4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на 2015 год составля</w:t>
      </w:r>
      <w:r w:rsidR="002B2A46" w:rsidRPr="00B31B9A">
        <w:rPr>
          <w:rFonts w:asciiTheme="majorBidi" w:eastAsiaTheme="minorHAnsi" w:hAnsiTheme="majorBidi" w:cstheme="majorBidi"/>
          <w:color w:val="000000" w:themeColor="text1"/>
          <w:sz w:val="28"/>
          <w:szCs w:val="28"/>
          <w:lang w:eastAsia="en-US" w:bidi="ar-AE"/>
        </w:rPr>
        <w:t>л</w:t>
      </w:r>
      <w:r w:rsidRPr="00B31B9A">
        <w:rPr>
          <w:rFonts w:asciiTheme="majorBidi" w:eastAsiaTheme="minorHAnsi" w:hAnsiTheme="majorBidi" w:cstheme="majorBidi"/>
          <w:color w:val="000000" w:themeColor="text1"/>
          <w:sz w:val="28"/>
          <w:szCs w:val="28"/>
          <w:lang w:eastAsia="en-US" w:bidi="ar-AE"/>
        </w:rPr>
        <w:t xml:space="preserve"> около 13,5 </w:t>
      </w:r>
      <w:r w:rsidRPr="00B31B9A">
        <w:rPr>
          <w:rFonts w:asciiTheme="majorBidi" w:eastAsiaTheme="minorHAnsi" w:hAnsiTheme="majorBidi" w:cstheme="majorBidi"/>
          <w:color w:val="000000" w:themeColor="text1"/>
          <w:sz w:val="28"/>
          <w:szCs w:val="28"/>
          <w:lang w:eastAsia="en-US" w:bidi="ar-AE"/>
        </w:rPr>
        <w:lastRenderedPageBreak/>
        <w:t>млрд. баррелей, из которых 12,35 млрд. располагаются уже в разработанных месторождениях, оставшееся – в неосвоенных. Запасы нефти в Киркуке составляют порядка 12% от общего объема запасов нефти Ирака.</w:t>
      </w:r>
    </w:p>
    <w:p w:rsidR="00700A15" w:rsidRPr="00B31B9A" w:rsidRDefault="00700A15" w:rsidP="009F0D08">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Единственное крупное месторождение в центральной части страны – Восточный Багдад – находится меж трех провинций: Саллах-эд-Дин на севере, Васит на юге и Багдад по центру. Доказанные запасы нефти в нем составляют 8 млрд. баррелей, а уровень добычи к началу 2015 года составлял 20 тыс. б/д.</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К востоку от Багдада, в частности</w:t>
      </w:r>
      <w:r w:rsidR="00C102C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провинции Дияла, нефтяные месторождения перестали разрабатываться из-за нежелания инвестиционных компаний вкладывать средства в данный район. Основная причина – отсутствие гарантий безопасности. Потери провинции достигают порядка</w:t>
      </w:r>
      <w:r w:rsidR="002B2A46" w:rsidRPr="00B31B9A">
        <w:rPr>
          <w:rFonts w:asciiTheme="majorBidi" w:eastAsiaTheme="minorHAnsi" w:hAnsiTheme="majorBidi" w:cstheme="majorBidi"/>
          <w:color w:val="000000" w:themeColor="text1"/>
          <w:sz w:val="28"/>
          <w:szCs w:val="28"/>
          <w:lang w:eastAsia="en-US" w:bidi="ar-AE"/>
        </w:rPr>
        <w:t xml:space="preserve"> 1</w:t>
      </w:r>
      <w:r w:rsidRPr="00B31B9A">
        <w:rPr>
          <w:rFonts w:asciiTheme="majorBidi" w:eastAsiaTheme="minorHAnsi" w:hAnsiTheme="majorBidi" w:cstheme="majorBidi"/>
          <w:color w:val="000000" w:themeColor="text1"/>
          <w:sz w:val="28"/>
          <w:szCs w:val="28"/>
          <w:lang w:eastAsia="en-US" w:bidi="ar-AE"/>
        </w:rPr>
        <w:t xml:space="preserve"> миллиарда в год в результате задержек нефтяных инвестиций в провинцию. Нефтяные месторождения в провинции Дияла, в районе Ханакина сейчас добывают не более 4 тыс. б/д. Для сравнения</w:t>
      </w:r>
      <w:r w:rsidR="00C102C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уровень добычи достигал 20 тыс. б/д до начала Ирано-Иракской войны в 80-х годах прошлого столетия.</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провинции Салах-эд-Дин перестало функционировать поле Хамрин, которое ранее приносило 8-9 тыс. баррелей нефти ежедневно. Из функционирующих полей осталось нефтяное месторождение Эджиль, чья добыча на начало 2015 года достигала 23 тыс. б/д.</w:t>
      </w:r>
    </w:p>
    <w:p w:rsidR="00700A15" w:rsidRPr="00B31B9A" w:rsidRDefault="00700A15" w:rsidP="00610A01">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Остальные месторожден</w:t>
      </w:r>
      <w:r w:rsidR="00610A01" w:rsidRPr="00B31B9A">
        <w:rPr>
          <w:rFonts w:asciiTheme="majorBidi" w:eastAsiaTheme="minorHAnsi" w:hAnsiTheme="majorBidi" w:cstheme="majorBidi"/>
          <w:color w:val="000000" w:themeColor="text1"/>
          <w:sz w:val="28"/>
          <w:szCs w:val="28"/>
          <w:lang w:eastAsia="en-US" w:bidi="ar-AE"/>
        </w:rPr>
        <w:t>ия нефти находятся в Курдистане, чьи запасы, по оценкам Министерства нефти Ирака, составляют около 12% от общих запасов нефти Ирака.</w:t>
      </w:r>
      <w:r w:rsidRPr="00B31B9A">
        <w:rPr>
          <w:rFonts w:asciiTheme="majorBidi" w:eastAsiaTheme="minorHAnsi" w:hAnsiTheme="majorBidi" w:cstheme="majorBidi"/>
          <w:color w:val="000000" w:themeColor="text1"/>
          <w:sz w:val="28"/>
          <w:szCs w:val="28"/>
          <w:lang w:eastAsia="en-US" w:bidi="ar-AE"/>
        </w:rPr>
        <w:t xml:space="preserve"> На территории региона размещены 5 нефтяных полей, в том числе Купол Хурмала, которое является продолжением месторождения К</w:t>
      </w:r>
      <w:r w:rsidR="009F0D08" w:rsidRPr="00B31B9A">
        <w:rPr>
          <w:rFonts w:asciiTheme="majorBidi" w:eastAsiaTheme="minorHAnsi" w:hAnsiTheme="majorBidi" w:cstheme="majorBidi"/>
          <w:color w:val="000000" w:themeColor="text1"/>
          <w:sz w:val="28"/>
          <w:szCs w:val="28"/>
          <w:lang w:eastAsia="en-US" w:bidi="ar-AE"/>
        </w:rPr>
        <w:t>иркук, простирающегося на север, а также два крупных богатых месторождения нефти в провинции Сулеймания</w:t>
      </w:r>
      <w:r w:rsidR="00610A01"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w:t>
      </w:r>
      <w:r w:rsidR="00610A01" w:rsidRPr="00B31B9A">
        <w:rPr>
          <w:rFonts w:asciiTheme="majorBidi" w:eastAsiaTheme="minorHAnsi" w:hAnsiTheme="majorBidi" w:cstheme="majorBidi"/>
          <w:color w:val="000000" w:themeColor="text1"/>
          <w:sz w:val="28"/>
          <w:szCs w:val="28"/>
          <w:lang w:eastAsia="en-US" w:bidi="ar-AE"/>
        </w:rPr>
        <w:t xml:space="preserve">Чамчамаль и Курмур. </w:t>
      </w:r>
      <w:r w:rsidRPr="00B31B9A">
        <w:rPr>
          <w:rFonts w:asciiTheme="majorBidi" w:eastAsiaTheme="minorHAnsi" w:hAnsiTheme="majorBidi" w:cstheme="majorBidi"/>
          <w:color w:val="000000" w:themeColor="text1"/>
          <w:sz w:val="28"/>
          <w:szCs w:val="28"/>
          <w:lang w:eastAsia="en-US" w:bidi="ar-AE"/>
        </w:rPr>
        <w:t xml:space="preserve">Запасы нефти месторождения составляют порядка 3,16 млрд. </w:t>
      </w:r>
      <w:r w:rsidRPr="00B31B9A">
        <w:rPr>
          <w:rFonts w:asciiTheme="majorBidi" w:eastAsiaTheme="minorHAnsi" w:hAnsiTheme="majorBidi" w:cstheme="majorBidi"/>
          <w:color w:val="000000" w:themeColor="text1"/>
          <w:sz w:val="28"/>
          <w:szCs w:val="28"/>
          <w:lang w:eastAsia="en-US" w:bidi="ar-AE"/>
        </w:rPr>
        <w:lastRenderedPageBreak/>
        <w:t>баррелей. Предположительный уровень добычи – 375 тыс. б/д на начало 2015 года.</w:t>
      </w:r>
      <w:r w:rsidRPr="00B31B9A">
        <w:rPr>
          <w:rFonts w:asciiTheme="majorBidi" w:eastAsiaTheme="minorHAnsi" w:hAnsiTheme="majorBidi" w:cstheme="majorBidi"/>
          <w:color w:val="000000" w:themeColor="text1"/>
          <w:sz w:val="28"/>
          <w:szCs w:val="28"/>
          <w:vertAlign w:val="superscript"/>
          <w:lang w:eastAsia="en-US" w:bidi="ar-AE"/>
        </w:rPr>
        <w:footnoteReference w:id="10"/>
      </w:r>
      <w:r w:rsidRPr="00B31B9A">
        <w:rPr>
          <w:rFonts w:asciiTheme="majorBidi" w:eastAsiaTheme="minorHAnsi" w:hAnsiTheme="majorBidi" w:cstheme="majorBidi"/>
          <w:color w:val="000000" w:themeColor="text1"/>
          <w:sz w:val="28"/>
          <w:szCs w:val="28"/>
          <w:lang w:eastAsia="en-US" w:bidi="ar-AE"/>
        </w:rPr>
        <w:t xml:space="preserve"> </w:t>
      </w:r>
    </w:p>
    <w:p w:rsidR="00700A15" w:rsidRPr="00B31B9A" w:rsidRDefault="00700A15" w:rsidP="00811BEA">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Таким образом, мы можем заключить, что нефтяные месторождения в Ираке расположены в трех основных регионах: в южной провинции Басра, где </w:t>
      </w:r>
      <w:r w:rsidR="00811BEA" w:rsidRPr="00B31B9A">
        <w:rPr>
          <w:rFonts w:asciiTheme="majorBidi" w:eastAsiaTheme="minorHAnsi" w:hAnsiTheme="majorBidi" w:cstheme="majorBidi"/>
          <w:color w:val="000000" w:themeColor="text1"/>
          <w:sz w:val="28"/>
          <w:szCs w:val="28"/>
          <w:lang w:eastAsia="en-US" w:bidi="ar-AE"/>
        </w:rPr>
        <w:t>сосредоточено</w:t>
      </w:r>
      <w:r w:rsidRPr="00B31B9A">
        <w:rPr>
          <w:rFonts w:asciiTheme="majorBidi" w:eastAsiaTheme="minorHAnsi" w:hAnsiTheme="majorBidi" w:cstheme="majorBidi"/>
          <w:color w:val="000000" w:themeColor="text1"/>
          <w:sz w:val="28"/>
          <w:szCs w:val="28"/>
          <w:lang w:eastAsia="en-US" w:bidi="ar-AE"/>
        </w:rPr>
        <w:t xml:space="preserve"> </w:t>
      </w:r>
      <w:r w:rsidR="00811BEA" w:rsidRPr="00B31B9A">
        <w:rPr>
          <w:rFonts w:asciiTheme="majorBidi" w:eastAsiaTheme="minorHAnsi" w:hAnsiTheme="majorBidi" w:cstheme="majorBidi"/>
          <w:color w:val="000000" w:themeColor="text1"/>
          <w:sz w:val="28"/>
          <w:szCs w:val="28"/>
          <w:lang w:eastAsia="en-US" w:bidi="ar-AE"/>
        </w:rPr>
        <w:t>большинство</w:t>
      </w:r>
      <w:r w:rsidRPr="00B31B9A">
        <w:rPr>
          <w:rFonts w:asciiTheme="majorBidi" w:eastAsiaTheme="minorHAnsi" w:hAnsiTheme="majorBidi" w:cstheme="majorBidi"/>
          <w:color w:val="000000" w:themeColor="text1"/>
          <w:sz w:val="28"/>
          <w:szCs w:val="28"/>
          <w:lang w:eastAsia="en-US" w:bidi="ar-AE"/>
        </w:rPr>
        <w:t xml:space="preserve"> гигантских месторождений, вдоль границы с иракским Курдистаном, в частности</w:t>
      </w:r>
      <w:r w:rsidR="00811BE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провинции Киркук, и в центральной части страны близ столицы Багдад.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700A15" w:rsidRPr="00B31B9A" w:rsidRDefault="00700A15" w:rsidP="00961763">
      <w:pPr>
        <w:pStyle w:val="2"/>
        <w:rPr>
          <w:rFonts w:asciiTheme="majorBidi" w:eastAsiaTheme="minorHAnsi" w:hAnsiTheme="majorBidi"/>
          <w:b/>
          <w:bCs/>
          <w:color w:val="000000" w:themeColor="text1"/>
          <w:sz w:val="28"/>
          <w:szCs w:val="28"/>
          <w:lang w:eastAsia="en-US" w:bidi="ar-AE"/>
        </w:rPr>
      </w:pPr>
      <w:bookmarkStart w:id="5" w:name="_Toc484172670"/>
      <w:r w:rsidRPr="00B31B9A">
        <w:rPr>
          <w:rFonts w:asciiTheme="majorBidi" w:eastAsiaTheme="minorHAnsi" w:hAnsiTheme="majorBidi"/>
          <w:b/>
          <w:bCs/>
          <w:color w:val="000000" w:themeColor="text1"/>
          <w:sz w:val="28"/>
          <w:szCs w:val="28"/>
          <w:lang w:eastAsia="en-US" w:bidi="ar-AE"/>
        </w:rPr>
        <w:t xml:space="preserve">1.2. Добыча и экспорт </w:t>
      </w:r>
      <w:r w:rsidR="003F70D7" w:rsidRPr="00B31B9A">
        <w:rPr>
          <w:rFonts w:asciiTheme="majorBidi" w:eastAsiaTheme="minorHAnsi" w:hAnsiTheme="majorBidi"/>
          <w:b/>
          <w:bCs/>
          <w:color w:val="000000" w:themeColor="text1"/>
          <w:sz w:val="28"/>
          <w:szCs w:val="28"/>
          <w:lang w:eastAsia="en-US" w:bidi="ar-AE"/>
        </w:rPr>
        <w:t>нефтегазовых ресурсов</w:t>
      </w:r>
      <w:bookmarkEnd w:id="5"/>
    </w:p>
    <w:p w:rsidR="008E212E" w:rsidRPr="00B31B9A" w:rsidRDefault="008E212E" w:rsidP="008E212E">
      <w:pPr>
        <w:rPr>
          <w:color w:val="000000" w:themeColor="text1"/>
          <w:lang w:eastAsia="en-US" w:bidi="ar-AE"/>
        </w:rPr>
      </w:pPr>
    </w:p>
    <w:p w:rsidR="00700A15" w:rsidRPr="00B31B9A" w:rsidRDefault="00700A15" w:rsidP="002E1C7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Ирак – один из мировых лидеров по экспорту нефти, и вплоть до 2003 года стабильно входил в ведущую десятку экспортеров. В результате конфликта с США, переросшего в затяжную гражданскую войну</w:t>
      </w:r>
      <w:r w:rsidR="002B2A4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был</w:t>
      </w:r>
      <w:r w:rsidR="002E1C7E"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резко сокращен</w:t>
      </w:r>
      <w:r w:rsidR="002E1C7E" w:rsidRPr="00B31B9A">
        <w:rPr>
          <w:rFonts w:asciiTheme="majorBidi" w:eastAsiaTheme="minorHAnsi" w:hAnsiTheme="majorBidi" w:cstheme="majorBidi"/>
          <w:color w:val="000000" w:themeColor="text1"/>
          <w:sz w:val="28"/>
          <w:szCs w:val="28"/>
          <w:lang w:eastAsia="en-US" w:bidi="ar-AE"/>
        </w:rPr>
        <w:t>ы</w:t>
      </w:r>
      <w:r w:rsidRPr="00B31B9A">
        <w:rPr>
          <w:rFonts w:asciiTheme="majorBidi" w:eastAsiaTheme="minorHAnsi" w:hAnsiTheme="majorBidi" w:cstheme="majorBidi"/>
          <w:color w:val="000000" w:themeColor="text1"/>
          <w:sz w:val="28"/>
          <w:szCs w:val="28"/>
          <w:lang w:eastAsia="en-US" w:bidi="ar-AE"/>
        </w:rPr>
        <w:t xml:space="preserve"> </w:t>
      </w:r>
      <w:r w:rsidR="002E1C7E" w:rsidRPr="00B31B9A">
        <w:rPr>
          <w:rFonts w:asciiTheme="majorBidi" w:eastAsiaTheme="minorHAnsi" w:hAnsiTheme="majorBidi" w:cstheme="majorBidi"/>
          <w:color w:val="000000" w:themeColor="text1"/>
          <w:sz w:val="28"/>
          <w:szCs w:val="28"/>
          <w:lang w:eastAsia="en-US" w:bidi="ar-AE"/>
        </w:rPr>
        <w:t>нефтедобыча (</w:t>
      </w:r>
      <w:r w:rsidRPr="00B31B9A">
        <w:rPr>
          <w:rFonts w:asciiTheme="majorBidi" w:eastAsiaTheme="minorHAnsi" w:hAnsiTheme="majorBidi" w:cstheme="majorBidi"/>
          <w:color w:val="000000" w:themeColor="text1"/>
          <w:sz w:val="28"/>
          <w:szCs w:val="28"/>
          <w:lang w:eastAsia="en-US" w:bidi="ar-AE"/>
        </w:rPr>
        <w:t>с 2,5 млн. б/д в 2001 г. до 1,3 млн. б/д в 2003 г.</w:t>
      </w:r>
      <w:r w:rsidR="002E1C7E"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 экспорт нефти</w:t>
      </w:r>
      <w:r w:rsidR="002E1C7E"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с 1,5 млн</w:t>
      </w:r>
      <w:r w:rsidR="00811BE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б/д до 388 тыс. б/д</w:t>
      </w:r>
      <w:r w:rsidR="002E1C7E"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vertAlign w:val="superscript"/>
          <w:lang w:eastAsia="en-US" w:bidi="ar-AE"/>
        </w:rPr>
        <w:footnoteReference w:id="11"/>
      </w:r>
    </w:p>
    <w:p w:rsidR="00700A15" w:rsidRPr="00B31B9A" w:rsidRDefault="00700A15" w:rsidP="002E1C7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Ирак восстанавливает</w:t>
      </w:r>
      <w:r w:rsidR="002E1C7E" w:rsidRPr="00B31B9A">
        <w:rPr>
          <w:rFonts w:asciiTheme="majorBidi" w:eastAsiaTheme="minorHAnsi" w:hAnsiTheme="majorBidi" w:cstheme="majorBidi"/>
          <w:color w:val="000000" w:themeColor="text1"/>
          <w:sz w:val="28"/>
          <w:szCs w:val="28"/>
          <w:lang w:eastAsia="en-US" w:bidi="ar-AE"/>
        </w:rPr>
        <w:t xml:space="preserve"> предприятия в секторе</w:t>
      </w:r>
      <w:r w:rsidRPr="00B31B9A">
        <w:rPr>
          <w:rFonts w:asciiTheme="majorBidi" w:eastAsiaTheme="minorHAnsi" w:hAnsiTheme="majorBidi" w:cstheme="majorBidi"/>
          <w:color w:val="000000" w:themeColor="text1"/>
          <w:sz w:val="28"/>
          <w:szCs w:val="28"/>
          <w:lang w:eastAsia="en-US" w:bidi="ar-AE"/>
        </w:rPr>
        <w:t xml:space="preserve"> добычи нефти и природного газа после многих лет санкций и войн. Опираясь на данные ОПЕК, публикуемые ежегодно в </w:t>
      </w:r>
      <w:r w:rsidRPr="00B31B9A">
        <w:rPr>
          <w:rFonts w:asciiTheme="majorBidi" w:eastAsiaTheme="minorHAnsi" w:hAnsiTheme="majorBidi" w:cstheme="majorBidi"/>
          <w:color w:val="000000" w:themeColor="text1"/>
          <w:sz w:val="28"/>
          <w:szCs w:val="28"/>
          <w:lang w:val="en-US" w:eastAsia="en-US" w:bidi="ar-AE"/>
        </w:rPr>
        <w:t>Annual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Statistical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Bulletin</w:t>
      </w:r>
      <w:r w:rsidRPr="00B31B9A">
        <w:rPr>
          <w:rFonts w:asciiTheme="majorBidi" w:eastAsiaTheme="minorHAnsi" w:hAnsiTheme="majorBidi" w:cstheme="majorBidi"/>
          <w:color w:val="000000" w:themeColor="text1"/>
          <w:sz w:val="28"/>
          <w:szCs w:val="28"/>
          <w:lang w:eastAsia="en-US" w:bidi="ar-AE"/>
        </w:rPr>
        <w:t xml:space="preserve">, </w:t>
      </w:r>
      <w:r w:rsidR="002E1C7E" w:rsidRPr="00B31B9A">
        <w:rPr>
          <w:rFonts w:asciiTheme="majorBidi" w:eastAsiaTheme="minorHAnsi" w:hAnsiTheme="majorBidi" w:cstheme="majorBidi"/>
          <w:color w:val="000000" w:themeColor="text1"/>
          <w:sz w:val="28"/>
          <w:szCs w:val="28"/>
          <w:lang w:eastAsia="en-US" w:bidi="ar-AE"/>
        </w:rPr>
        <w:t xml:space="preserve">можно отметить, что </w:t>
      </w:r>
      <w:r w:rsidRPr="00B31B9A">
        <w:rPr>
          <w:rFonts w:asciiTheme="majorBidi" w:eastAsiaTheme="minorHAnsi" w:hAnsiTheme="majorBidi" w:cstheme="majorBidi"/>
          <w:color w:val="000000" w:themeColor="text1"/>
          <w:sz w:val="28"/>
          <w:szCs w:val="28"/>
          <w:lang w:eastAsia="en-US" w:bidi="ar-AE"/>
        </w:rPr>
        <w:t>после падения уровня добычи нефти в 2003 году</w:t>
      </w:r>
      <w:r w:rsidR="002E1C7E" w:rsidRPr="00B31B9A">
        <w:rPr>
          <w:rFonts w:asciiTheme="majorBidi" w:eastAsiaTheme="minorHAnsi" w:hAnsiTheme="majorBidi" w:cstheme="majorBidi"/>
          <w:color w:val="000000" w:themeColor="text1"/>
          <w:sz w:val="28"/>
          <w:szCs w:val="28"/>
          <w:lang w:eastAsia="en-US" w:bidi="ar-AE"/>
        </w:rPr>
        <w:t xml:space="preserve"> намечается</w:t>
      </w:r>
      <w:r w:rsidRPr="00B31B9A">
        <w:rPr>
          <w:rFonts w:asciiTheme="majorBidi" w:eastAsiaTheme="minorHAnsi" w:hAnsiTheme="majorBidi" w:cstheme="majorBidi"/>
          <w:color w:val="000000" w:themeColor="text1"/>
          <w:sz w:val="28"/>
          <w:szCs w:val="28"/>
          <w:lang w:eastAsia="en-US" w:bidi="ar-AE"/>
        </w:rPr>
        <w:t xml:space="preserve"> положитель</w:t>
      </w:r>
      <w:r w:rsidR="002E1C7E" w:rsidRPr="00B31B9A">
        <w:rPr>
          <w:rFonts w:asciiTheme="majorBidi" w:eastAsiaTheme="minorHAnsi" w:hAnsiTheme="majorBidi" w:cstheme="majorBidi"/>
          <w:color w:val="000000" w:themeColor="text1"/>
          <w:sz w:val="28"/>
          <w:szCs w:val="28"/>
          <w:lang w:eastAsia="en-US" w:bidi="ar-AE"/>
        </w:rPr>
        <w:t>ная</w:t>
      </w:r>
      <w:r w:rsidRPr="00B31B9A">
        <w:rPr>
          <w:rFonts w:asciiTheme="majorBidi" w:eastAsiaTheme="minorHAnsi" w:hAnsiTheme="majorBidi" w:cstheme="majorBidi"/>
          <w:color w:val="000000" w:themeColor="text1"/>
          <w:sz w:val="28"/>
          <w:szCs w:val="28"/>
          <w:lang w:eastAsia="en-US" w:bidi="ar-AE"/>
        </w:rPr>
        <w:t xml:space="preserve"> динамик</w:t>
      </w:r>
      <w:r w:rsidR="002E1C7E"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xml:space="preserve"> роста как ее добычи, в силу восстановления нефтедобывающей промышленности, так и экспорта соответственно. Объем добычи нефти в Ираке за последние 6 лет вырос почти на 1,5 млн. б/д: с 2,6 млн. в 2011 году до 4,4 млн. к январю 2017 года (согласно ОПЕК, с уточнением, что данные взяты из вторичных источников).</w:t>
      </w:r>
      <w:r w:rsidRPr="00B31B9A">
        <w:rPr>
          <w:rFonts w:asciiTheme="majorBidi" w:eastAsiaTheme="minorHAnsi" w:hAnsiTheme="majorBidi" w:cstheme="majorBidi"/>
          <w:color w:val="000000" w:themeColor="text1"/>
          <w:sz w:val="28"/>
          <w:szCs w:val="28"/>
          <w:vertAlign w:val="superscript"/>
          <w:lang w:eastAsia="en-US" w:bidi="ar-AE"/>
        </w:rPr>
        <w:footnoteReference w:id="12"/>
      </w:r>
    </w:p>
    <w:p w:rsidR="00700A15" w:rsidRPr="00B31B9A" w:rsidRDefault="00700A15" w:rsidP="00600E9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Республика Ирак является одним из Основателей Организации стран-экспортеров нефти (ОПЕК), созданной на конференции в Багдаде 14 сентября 1960 г. поэтому необходимо упомянуть о включении Ирака в </w:t>
      </w:r>
      <w:r w:rsidRPr="00B31B9A">
        <w:rPr>
          <w:rFonts w:asciiTheme="majorBidi" w:eastAsiaTheme="minorHAnsi" w:hAnsiTheme="majorBidi" w:cstheme="majorBidi"/>
          <w:color w:val="000000" w:themeColor="text1"/>
          <w:sz w:val="28"/>
          <w:szCs w:val="28"/>
          <w:lang w:eastAsia="en-US" w:bidi="ar-AE"/>
        </w:rPr>
        <w:lastRenderedPageBreak/>
        <w:t xml:space="preserve">квоту добычи нефти, распространяющуюся на все страны-члены организации. В уставе организации вместо понятия «квота на добычу» прописано такое понятие как «потолок добычи» нефти, </w:t>
      </w:r>
      <w:r w:rsidR="00600E9F" w:rsidRPr="00B31B9A">
        <w:rPr>
          <w:rFonts w:asciiTheme="majorBidi" w:eastAsiaTheme="minorHAnsi" w:hAnsiTheme="majorBidi" w:cstheme="majorBidi"/>
          <w:color w:val="000000" w:themeColor="text1"/>
          <w:sz w:val="28"/>
          <w:szCs w:val="28"/>
          <w:lang w:eastAsia="en-US" w:bidi="ar-AE"/>
        </w:rPr>
        <w:t>этот термин,</w:t>
      </w:r>
      <w:r w:rsidRPr="00B31B9A">
        <w:rPr>
          <w:rFonts w:asciiTheme="majorBidi" w:eastAsiaTheme="minorHAnsi" w:hAnsiTheme="majorBidi" w:cstheme="majorBidi"/>
          <w:color w:val="000000" w:themeColor="text1"/>
          <w:sz w:val="28"/>
          <w:szCs w:val="28"/>
          <w:lang w:eastAsia="en-US" w:bidi="ar-AE"/>
        </w:rPr>
        <w:t xml:space="preserve"> начиная с 1982 года</w:t>
      </w:r>
      <w:r w:rsidR="00600E9F"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применялся для корректировки цены на нефть. </w:t>
      </w:r>
    </w:p>
    <w:p w:rsidR="00700A15" w:rsidRPr="00B31B9A" w:rsidRDefault="00700A15" w:rsidP="00610A01">
      <w:pPr>
        <w:spacing w:line="360" w:lineRule="auto"/>
        <w:ind w:firstLine="426"/>
        <w:jc w:val="both"/>
        <w:rPr>
          <w:rFonts w:asciiTheme="majorBidi" w:eastAsiaTheme="minorHAnsi" w:hAnsiTheme="majorBidi" w:cstheme="majorBidi"/>
          <w:color w:val="000000" w:themeColor="text1"/>
          <w:sz w:val="28"/>
          <w:szCs w:val="28"/>
          <w:vertAlign w:val="superscript"/>
          <w:lang w:eastAsia="en-US" w:bidi="ar-AE"/>
        </w:rPr>
      </w:pPr>
      <w:r w:rsidRPr="00B31B9A">
        <w:rPr>
          <w:rFonts w:asciiTheme="majorBidi" w:eastAsiaTheme="minorHAnsi" w:hAnsiTheme="majorBidi" w:cstheme="majorBidi"/>
          <w:color w:val="000000" w:themeColor="text1"/>
          <w:sz w:val="28"/>
          <w:szCs w:val="28"/>
          <w:lang w:eastAsia="en-US" w:bidi="ar-AE"/>
        </w:rPr>
        <w:t>После вывода американских войск в 1991 год с территории Ирака</w:t>
      </w:r>
      <w:r w:rsidR="00600E9F"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Организация стран-экспортеров нефти исключила Ирак из распределения квот добычи нефти. Отчасти это было сделано для того, чтобы дать время государству для восстановления нефтегазовой отрасли, которая серьезно пострадала во время войны. Так продолжалось до начала января 1993 года, когда ОПЕК утвердила квоты в размере 500 тыс. б/д, при дальнейшем сокращении до 400 тыс. б/д, необходимых для внутреннего потребления. В апреле 1998 года Ирак получил право на добычу нефти вне квот благодаря предложенной ООН системе «нефть в обмен на продовольствие»</w:t>
      </w:r>
      <w:r w:rsidRPr="00B31B9A">
        <w:rPr>
          <w:rFonts w:asciiTheme="majorBidi" w:eastAsiaTheme="minorHAnsi" w:hAnsiTheme="majorBidi" w:cstheme="majorBidi"/>
          <w:color w:val="000000" w:themeColor="text1"/>
          <w:sz w:val="28"/>
          <w:szCs w:val="28"/>
          <w:vertAlign w:val="superscript"/>
          <w:lang w:eastAsia="en-US" w:bidi="ar-AE"/>
        </w:rPr>
        <w:footnoteReference w:id="13"/>
      </w:r>
      <w:r w:rsidRPr="00B31B9A">
        <w:rPr>
          <w:rFonts w:asciiTheme="majorBidi" w:eastAsiaTheme="minorHAnsi" w:hAnsiTheme="majorBidi" w:cstheme="majorBidi"/>
          <w:color w:val="000000" w:themeColor="text1"/>
          <w:sz w:val="28"/>
          <w:szCs w:val="28"/>
          <w:lang w:eastAsia="en-US" w:bidi="ar-AE"/>
        </w:rPr>
        <w:t xml:space="preserve">, которая </w:t>
      </w:r>
      <w:r w:rsidR="00600E9F" w:rsidRPr="00B31B9A">
        <w:rPr>
          <w:rFonts w:asciiTheme="majorBidi" w:eastAsiaTheme="minorHAnsi" w:hAnsiTheme="majorBidi" w:cstheme="majorBidi"/>
          <w:color w:val="000000" w:themeColor="text1"/>
          <w:sz w:val="28"/>
          <w:szCs w:val="28"/>
          <w:lang w:eastAsia="en-US" w:bidi="ar-AE"/>
        </w:rPr>
        <w:t>функционировала</w:t>
      </w:r>
      <w:r w:rsidRPr="00B31B9A">
        <w:rPr>
          <w:rFonts w:asciiTheme="majorBidi" w:eastAsiaTheme="minorHAnsi" w:hAnsiTheme="majorBidi" w:cstheme="majorBidi"/>
          <w:color w:val="000000" w:themeColor="text1"/>
          <w:sz w:val="28"/>
          <w:szCs w:val="28"/>
          <w:lang w:eastAsia="en-US" w:bidi="ar-AE"/>
        </w:rPr>
        <w:t xml:space="preserve"> до 2003 года, но в систему квот Ирак так и не вернулся. </w:t>
      </w:r>
      <w:r w:rsidR="002B2A46" w:rsidRPr="00B31B9A">
        <w:rPr>
          <w:rFonts w:asciiTheme="majorBidi" w:eastAsiaTheme="minorHAnsi" w:hAnsiTheme="majorBidi" w:cstheme="majorBidi"/>
          <w:color w:val="000000" w:themeColor="text1"/>
          <w:sz w:val="28"/>
          <w:szCs w:val="28"/>
          <w:lang w:eastAsia="en-US" w:bidi="ar-AE"/>
        </w:rPr>
        <w:t>Судя по отчету</w:t>
      </w:r>
      <w:r w:rsidRPr="00B31B9A">
        <w:rPr>
          <w:rFonts w:asciiTheme="majorBidi" w:eastAsiaTheme="minorHAnsi" w:hAnsiTheme="majorBidi" w:cstheme="majorBidi"/>
          <w:color w:val="000000" w:themeColor="text1"/>
          <w:sz w:val="28"/>
          <w:szCs w:val="28"/>
          <w:lang w:eastAsia="en-US" w:bidi="ar-AE"/>
        </w:rPr>
        <w:t xml:space="preserve"> ОПЕК 2016 года</w:t>
      </w:r>
      <w:r w:rsidR="002B2A4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вплоть до декабря 2015 года квота на добычу нефти на Ирак не </w:t>
      </w:r>
      <w:r w:rsidR="002B2A46" w:rsidRPr="00B31B9A">
        <w:rPr>
          <w:rFonts w:asciiTheme="majorBidi" w:eastAsiaTheme="minorHAnsi" w:hAnsiTheme="majorBidi" w:cstheme="majorBidi"/>
          <w:color w:val="000000" w:themeColor="text1"/>
          <w:sz w:val="28"/>
          <w:szCs w:val="28"/>
          <w:lang w:eastAsia="en-US" w:bidi="ar-AE"/>
        </w:rPr>
        <w:t>была установлена</w:t>
      </w:r>
      <w:r w:rsidRPr="00B31B9A">
        <w:rPr>
          <w:rFonts w:asciiTheme="majorBidi" w:eastAsiaTheme="minorHAnsi" w:hAnsiTheme="majorBidi" w:cstheme="majorBidi"/>
          <w:color w:val="000000" w:themeColor="text1"/>
          <w:sz w:val="28"/>
          <w:szCs w:val="28"/>
          <w:lang w:eastAsia="en-US" w:bidi="ar-AE"/>
        </w:rPr>
        <w:t>.</w:t>
      </w:r>
    </w:p>
    <w:p w:rsidR="00700A15" w:rsidRPr="00B31B9A" w:rsidRDefault="00700A15" w:rsidP="00600E9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w:t>
      </w:r>
      <w:r w:rsidR="00600E9F" w:rsidRPr="00B31B9A">
        <w:rPr>
          <w:rFonts w:asciiTheme="majorBidi" w:eastAsiaTheme="minorHAnsi" w:hAnsiTheme="majorBidi" w:cstheme="majorBidi"/>
          <w:color w:val="000000" w:themeColor="text1"/>
          <w:sz w:val="28"/>
          <w:szCs w:val="28"/>
          <w:lang w:eastAsia="en-US" w:bidi="ar-AE"/>
        </w:rPr>
        <w:t xml:space="preserve">агентству </w:t>
      </w:r>
      <w:r w:rsidRPr="00B31B9A">
        <w:rPr>
          <w:rFonts w:asciiTheme="majorBidi" w:eastAsiaTheme="minorHAnsi" w:hAnsiTheme="majorBidi" w:cstheme="majorBidi"/>
          <w:color w:val="000000" w:themeColor="text1"/>
          <w:sz w:val="28"/>
          <w:szCs w:val="28"/>
          <w:lang w:val="en-US" w:eastAsia="en-US" w:bidi="ar-AE"/>
        </w:rPr>
        <w:t>Reuters</w:t>
      </w:r>
      <w:r w:rsidRPr="00B31B9A">
        <w:rPr>
          <w:rFonts w:asciiTheme="majorBidi" w:eastAsiaTheme="minorHAnsi" w:hAnsiTheme="majorBidi" w:cstheme="majorBidi"/>
          <w:color w:val="000000" w:themeColor="text1"/>
          <w:sz w:val="28"/>
          <w:szCs w:val="28"/>
          <w:lang w:eastAsia="en-US" w:bidi="ar-AE"/>
        </w:rPr>
        <w:t xml:space="preserve">, </w:t>
      </w:r>
      <w:r w:rsidR="00600E9F" w:rsidRPr="00B31B9A">
        <w:rPr>
          <w:rFonts w:asciiTheme="majorBidi" w:eastAsiaTheme="minorHAnsi" w:hAnsiTheme="majorBidi" w:cstheme="majorBidi"/>
          <w:color w:val="000000" w:themeColor="text1"/>
          <w:sz w:val="28"/>
          <w:szCs w:val="28"/>
          <w:lang w:eastAsia="en-US" w:bidi="ar-AE"/>
        </w:rPr>
        <w:t>которое опирается</w:t>
      </w:r>
      <w:r w:rsidRPr="00B31B9A">
        <w:rPr>
          <w:rFonts w:asciiTheme="majorBidi" w:eastAsiaTheme="minorHAnsi" w:hAnsiTheme="majorBidi" w:cstheme="majorBidi"/>
          <w:color w:val="000000" w:themeColor="text1"/>
          <w:sz w:val="28"/>
          <w:szCs w:val="28"/>
          <w:lang w:eastAsia="en-US" w:bidi="ar-AE"/>
        </w:rPr>
        <w:t xml:space="preserve"> на данные ирак</w:t>
      </w:r>
      <w:r w:rsidR="00967578" w:rsidRPr="00B31B9A">
        <w:rPr>
          <w:rFonts w:asciiTheme="majorBidi" w:eastAsiaTheme="minorHAnsi" w:hAnsiTheme="majorBidi" w:cstheme="majorBidi"/>
          <w:color w:val="000000" w:themeColor="text1"/>
          <w:sz w:val="28"/>
          <w:szCs w:val="28"/>
          <w:lang w:eastAsia="en-US" w:bidi="ar-AE"/>
        </w:rPr>
        <w:t>ского М</w:t>
      </w:r>
      <w:r w:rsidRPr="00B31B9A">
        <w:rPr>
          <w:rFonts w:asciiTheme="majorBidi" w:eastAsiaTheme="minorHAnsi" w:hAnsiTheme="majorBidi" w:cstheme="majorBidi"/>
          <w:color w:val="000000" w:themeColor="text1"/>
          <w:sz w:val="28"/>
          <w:szCs w:val="28"/>
          <w:lang w:eastAsia="en-US" w:bidi="ar-AE"/>
        </w:rPr>
        <w:t xml:space="preserve">инистерства нефти, Ирак занимается реализацией двух проектов, противоречащих друг другу. Первый направлен на сокращение уровня добычи нефти до показателя 4,35 млн. б/д в рамках соглашения ОПЕК с целью повышения цены за баррель нефти. </w:t>
      </w:r>
      <w:r w:rsidR="00600E9F" w:rsidRPr="00B31B9A">
        <w:rPr>
          <w:rFonts w:asciiTheme="majorBidi" w:eastAsiaTheme="minorHAnsi" w:hAnsiTheme="majorBidi" w:cstheme="majorBidi"/>
          <w:color w:val="000000" w:themeColor="text1"/>
          <w:sz w:val="28"/>
          <w:szCs w:val="28"/>
          <w:lang w:eastAsia="en-US" w:bidi="ar-AE"/>
        </w:rPr>
        <w:t>Одновременно,</w:t>
      </w:r>
      <w:r w:rsidRPr="00B31B9A">
        <w:rPr>
          <w:rFonts w:asciiTheme="majorBidi" w:eastAsiaTheme="minorHAnsi" w:hAnsiTheme="majorBidi" w:cstheme="majorBidi"/>
          <w:color w:val="000000" w:themeColor="text1"/>
          <w:sz w:val="28"/>
          <w:szCs w:val="28"/>
          <w:lang w:eastAsia="en-US" w:bidi="ar-AE"/>
        </w:rPr>
        <w:t xml:space="preserve"> согласно заявлению министра нефти</w:t>
      </w:r>
      <w:r w:rsidR="00600E9F"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Ирак также продолжит следовать плану увеличения добычи нефти до 5 млн. б/д. и будет проводить разведку новых запасов нефти, с целью увеличить свои резервы до 178 млрд. баррелей нефти.</w:t>
      </w:r>
      <w:r w:rsidRPr="00B31B9A">
        <w:rPr>
          <w:rFonts w:asciiTheme="majorBidi" w:eastAsiaTheme="minorHAnsi" w:hAnsiTheme="majorBidi" w:cstheme="majorBidi"/>
          <w:color w:val="000000" w:themeColor="text1"/>
          <w:sz w:val="28"/>
          <w:szCs w:val="28"/>
          <w:vertAlign w:val="superscript"/>
          <w:lang w:eastAsia="en-US" w:bidi="ar-AE"/>
        </w:rPr>
        <w:footnoteReference w:id="14"/>
      </w:r>
    </w:p>
    <w:p w:rsidR="00610A01" w:rsidRPr="00B31B9A" w:rsidRDefault="00610A01" w:rsidP="00610A01">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Изучив данные ОПЕК за апрель 2017 года, мы можем констатировать, что Ирак уверенно идет к своей цели по увеличению добычи с 3,5 млрд. б/д в 2015 году до 4,48 млн. б/д в марте 2017 года. В то же время, стоит </w:t>
      </w:r>
      <w:r w:rsidRPr="00B31B9A">
        <w:rPr>
          <w:rFonts w:asciiTheme="majorBidi" w:eastAsiaTheme="minorHAnsi" w:hAnsiTheme="majorBidi" w:cstheme="majorBidi"/>
          <w:color w:val="000000" w:themeColor="text1"/>
          <w:sz w:val="28"/>
          <w:szCs w:val="28"/>
          <w:lang w:eastAsia="en-US" w:bidi="ar-AE"/>
        </w:rPr>
        <w:lastRenderedPageBreak/>
        <w:t>отметить, что этот уровень ниже, чем в четвертом квартале 2016 года, когда уровень добычи составил 4,8 млн б/д.</w:t>
      </w:r>
      <w:r w:rsidRPr="00B31B9A">
        <w:rPr>
          <w:rFonts w:asciiTheme="majorBidi" w:eastAsiaTheme="minorHAnsi" w:hAnsiTheme="majorBidi" w:cstheme="majorBidi"/>
          <w:color w:val="000000" w:themeColor="text1"/>
          <w:sz w:val="28"/>
          <w:szCs w:val="28"/>
          <w:vertAlign w:val="superscript"/>
          <w:lang w:eastAsia="en-US" w:bidi="ar-AE"/>
        </w:rPr>
        <w:footnoteReference w:id="15"/>
      </w:r>
    </w:p>
    <w:p w:rsidR="008E212E" w:rsidRPr="00B31B9A" w:rsidRDefault="008E212E" w:rsidP="00610A01">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700A15" w:rsidRPr="00B31B9A" w:rsidRDefault="00700A15" w:rsidP="00700A15">
      <w:pPr>
        <w:spacing w:line="360" w:lineRule="auto"/>
        <w:ind w:right="-2"/>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drawing>
          <wp:inline distT="0" distB="0" distL="0" distR="0" wp14:anchorId="6EB67EEC" wp14:editId="6A302881">
            <wp:extent cx="5760194" cy="33013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815" cy="3308574"/>
                    </a:xfrm>
                    <a:prstGeom prst="rect">
                      <a:avLst/>
                    </a:prstGeom>
                    <a:noFill/>
                  </pic:spPr>
                </pic:pic>
              </a:graphicData>
            </a:graphic>
          </wp:inline>
        </w:drawing>
      </w:r>
    </w:p>
    <w:p w:rsidR="007F3E02" w:rsidRPr="00C64177" w:rsidRDefault="00367CAC" w:rsidP="007F3E02">
      <w:pPr>
        <w:spacing w:line="360" w:lineRule="auto"/>
        <w:ind w:right="-2"/>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w:t>
      </w:r>
      <w:r w:rsidR="007F3E02">
        <w:rPr>
          <w:rFonts w:asciiTheme="majorBidi" w:eastAsiaTheme="minorHAnsi" w:hAnsiTheme="majorBidi" w:cstheme="majorBidi"/>
          <w:b/>
          <w:bCs/>
          <w:color w:val="000000" w:themeColor="text1"/>
          <w:sz w:val="28"/>
          <w:szCs w:val="28"/>
          <w:lang w:eastAsia="en-US" w:bidi="ar-AE"/>
        </w:rPr>
        <w:t xml:space="preserve"> 1.2 – </w:t>
      </w:r>
      <w:r w:rsidR="007F3E02" w:rsidRPr="007E0D7A">
        <w:rPr>
          <w:rFonts w:asciiTheme="majorBidi" w:eastAsiaTheme="minorHAnsi" w:hAnsiTheme="majorBidi" w:cstheme="majorBidi"/>
          <w:b/>
          <w:bCs/>
          <w:color w:val="000000" w:themeColor="text1"/>
          <w:sz w:val="28"/>
          <w:szCs w:val="28"/>
          <w:lang w:eastAsia="en-US" w:bidi="ar-AE"/>
        </w:rPr>
        <w:t xml:space="preserve">Уровень добычи и экспорта нефти Ирака 2004-2015 гг. </w:t>
      </w:r>
      <w:r w:rsidR="007F3E02" w:rsidRPr="00C64177">
        <w:rPr>
          <w:rFonts w:asciiTheme="majorBidi" w:eastAsiaTheme="minorHAnsi" w:hAnsiTheme="majorBidi" w:cstheme="majorBidi"/>
          <w:b/>
          <w:bCs/>
          <w:color w:val="000000" w:themeColor="text1"/>
          <w:sz w:val="28"/>
          <w:szCs w:val="28"/>
          <w:lang w:eastAsia="en-US" w:bidi="ar-AE"/>
        </w:rPr>
        <w:t>(</w:t>
      </w:r>
      <w:r w:rsidR="007F3E02" w:rsidRPr="007E0D7A">
        <w:rPr>
          <w:rFonts w:asciiTheme="majorBidi" w:eastAsiaTheme="minorHAnsi" w:hAnsiTheme="majorBidi" w:cstheme="majorBidi"/>
          <w:b/>
          <w:bCs/>
          <w:color w:val="000000" w:themeColor="text1"/>
          <w:sz w:val="28"/>
          <w:szCs w:val="28"/>
          <w:lang w:eastAsia="en-US" w:bidi="ar-AE"/>
        </w:rPr>
        <w:t>млрд</w:t>
      </w:r>
      <w:r w:rsidR="007F3E02" w:rsidRPr="00C64177">
        <w:rPr>
          <w:rFonts w:asciiTheme="majorBidi" w:eastAsiaTheme="minorHAnsi" w:hAnsiTheme="majorBidi" w:cstheme="majorBidi"/>
          <w:b/>
          <w:bCs/>
          <w:color w:val="000000" w:themeColor="text1"/>
          <w:sz w:val="28"/>
          <w:szCs w:val="28"/>
          <w:lang w:eastAsia="en-US" w:bidi="ar-AE"/>
        </w:rPr>
        <w:t xml:space="preserve">. </w:t>
      </w:r>
      <w:r w:rsidR="007F3E02" w:rsidRPr="007E0D7A">
        <w:rPr>
          <w:rFonts w:asciiTheme="majorBidi" w:eastAsiaTheme="minorHAnsi" w:hAnsiTheme="majorBidi" w:cstheme="majorBidi"/>
          <w:b/>
          <w:bCs/>
          <w:color w:val="000000" w:themeColor="text1"/>
          <w:sz w:val="28"/>
          <w:szCs w:val="28"/>
          <w:lang w:eastAsia="en-US" w:bidi="ar-AE"/>
        </w:rPr>
        <w:t>б</w:t>
      </w:r>
      <w:r w:rsidR="007F3E02" w:rsidRPr="00C64177">
        <w:rPr>
          <w:rFonts w:asciiTheme="majorBidi" w:eastAsiaTheme="minorHAnsi" w:hAnsiTheme="majorBidi" w:cstheme="majorBidi"/>
          <w:b/>
          <w:bCs/>
          <w:color w:val="000000" w:themeColor="text1"/>
          <w:sz w:val="28"/>
          <w:szCs w:val="28"/>
          <w:lang w:eastAsia="en-US" w:bidi="ar-AE"/>
        </w:rPr>
        <w:t>/</w:t>
      </w:r>
      <w:r w:rsidR="007F3E02" w:rsidRPr="007E0D7A">
        <w:rPr>
          <w:rFonts w:asciiTheme="majorBidi" w:eastAsiaTheme="minorHAnsi" w:hAnsiTheme="majorBidi" w:cstheme="majorBidi"/>
          <w:b/>
          <w:bCs/>
          <w:color w:val="000000" w:themeColor="text1"/>
          <w:sz w:val="28"/>
          <w:szCs w:val="28"/>
          <w:lang w:eastAsia="en-US" w:bidi="ar-AE"/>
        </w:rPr>
        <w:t>д</w:t>
      </w:r>
      <w:r w:rsidR="007F3E02" w:rsidRPr="00C64177">
        <w:rPr>
          <w:rFonts w:asciiTheme="majorBidi" w:eastAsiaTheme="minorHAnsi" w:hAnsiTheme="majorBidi" w:cstheme="majorBidi"/>
          <w:b/>
          <w:bCs/>
          <w:color w:val="000000" w:themeColor="text1"/>
          <w:sz w:val="28"/>
          <w:szCs w:val="28"/>
          <w:lang w:eastAsia="en-US" w:bidi="ar-AE"/>
        </w:rPr>
        <w:t>)</w:t>
      </w:r>
    </w:p>
    <w:p w:rsidR="007F3E02" w:rsidRPr="00C64177" w:rsidRDefault="007F3E02" w:rsidP="007F3E02">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Источник</w:t>
      </w:r>
      <w:r w:rsidRPr="00C64177">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OPEC</w:t>
      </w:r>
      <w:r w:rsidRPr="00C64177">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Annual</w:t>
      </w:r>
      <w:r w:rsidRPr="00C64177">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Statistical</w:t>
      </w:r>
      <w:r w:rsidRPr="00C64177">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Bulletin</w:t>
      </w:r>
      <w:r w:rsidRPr="00C64177">
        <w:rPr>
          <w:rFonts w:asciiTheme="majorBidi" w:eastAsiaTheme="minorHAnsi" w:hAnsiTheme="majorBidi" w:cstheme="majorBidi"/>
          <w:color w:val="000000" w:themeColor="text1"/>
          <w:sz w:val="28"/>
          <w:szCs w:val="28"/>
          <w:lang w:eastAsia="en-US" w:bidi="ar-AE"/>
        </w:rPr>
        <w:t xml:space="preserve"> </w:t>
      </w:r>
    </w:p>
    <w:p w:rsidR="00AC7442" w:rsidRPr="00C64177" w:rsidRDefault="00AC7442" w:rsidP="00700A15">
      <w:pPr>
        <w:spacing w:line="360" w:lineRule="auto"/>
        <w:jc w:val="both"/>
        <w:rPr>
          <w:rFonts w:asciiTheme="majorBidi" w:eastAsiaTheme="minorHAnsi" w:hAnsiTheme="majorBidi" w:cstheme="majorBidi"/>
          <w:color w:val="000000" w:themeColor="text1"/>
          <w:sz w:val="28"/>
          <w:szCs w:val="28"/>
          <w:lang w:eastAsia="en-US" w:bidi="ar-AE"/>
        </w:rPr>
      </w:pP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выводам </w:t>
      </w:r>
      <w:r w:rsidRPr="00B31B9A">
        <w:rPr>
          <w:rFonts w:asciiTheme="majorBidi" w:eastAsiaTheme="minorHAnsi" w:hAnsiTheme="majorBidi" w:cstheme="majorBidi"/>
          <w:color w:val="000000" w:themeColor="text1"/>
          <w:sz w:val="28"/>
          <w:szCs w:val="28"/>
          <w:lang w:val="en-US" w:eastAsia="en-US" w:bidi="ar-AE"/>
        </w:rPr>
        <w:t>U</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Energy</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Information</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Administration</w:t>
      </w:r>
      <w:r w:rsidRPr="00B31B9A">
        <w:rPr>
          <w:rFonts w:asciiTheme="majorBidi" w:eastAsiaTheme="minorHAnsi" w:hAnsiTheme="majorBidi" w:cstheme="majorBidi"/>
          <w:color w:val="000000" w:themeColor="text1"/>
          <w:sz w:val="28"/>
          <w:szCs w:val="28"/>
          <w:lang w:eastAsia="en-US" w:bidi="ar-AE"/>
        </w:rPr>
        <w:t>, улучшение инфраструктуры «среднего потока» (насосных станций, хранилищ</w:t>
      </w:r>
      <w:r w:rsidR="00251D1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трубопроводов), а также улучшение качества сырой нефти способствовали увеличению объемов добычи. В июне 2015 года Ирак начал продавать тяжелую нефть Басры – </w:t>
      </w:r>
      <w:r w:rsidRPr="00B31B9A">
        <w:rPr>
          <w:rFonts w:asciiTheme="majorBidi" w:eastAsiaTheme="minorHAnsi" w:hAnsiTheme="majorBidi" w:cstheme="majorBidi"/>
          <w:color w:val="000000" w:themeColor="text1"/>
          <w:sz w:val="28"/>
          <w:szCs w:val="28"/>
          <w:lang w:val="en-US" w:eastAsia="en-US" w:bidi="ar-AE"/>
        </w:rPr>
        <w:t>Basra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Heavy</w:t>
      </w:r>
      <w:r w:rsidRPr="00B31B9A">
        <w:rPr>
          <w:rFonts w:asciiTheme="majorBidi" w:eastAsiaTheme="minorHAnsi" w:hAnsiTheme="majorBidi" w:cstheme="majorBidi"/>
          <w:color w:val="000000" w:themeColor="text1"/>
          <w:sz w:val="28"/>
          <w:szCs w:val="28"/>
          <w:lang w:eastAsia="en-US" w:bidi="ar-AE"/>
        </w:rPr>
        <w:t xml:space="preserve">, отделяя ее от </w:t>
      </w:r>
      <w:r w:rsidRPr="00B31B9A">
        <w:rPr>
          <w:rFonts w:asciiTheme="majorBidi" w:eastAsiaTheme="minorHAnsi" w:hAnsiTheme="majorBidi" w:cstheme="majorBidi"/>
          <w:color w:val="000000" w:themeColor="text1"/>
          <w:sz w:val="28"/>
          <w:szCs w:val="28"/>
          <w:lang w:val="en-US" w:eastAsia="en-US" w:bidi="ar-AE"/>
        </w:rPr>
        <w:t>Basra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Light</w:t>
      </w:r>
      <w:r w:rsidRPr="00B31B9A">
        <w:rPr>
          <w:rFonts w:asciiTheme="majorBidi" w:eastAsiaTheme="minorHAnsi" w:hAnsiTheme="majorBidi" w:cstheme="majorBidi"/>
          <w:color w:val="000000" w:themeColor="text1"/>
          <w:sz w:val="28"/>
          <w:szCs w:val="28"/>
          <w:lang w:eastAsia="en-US" w:bidi="ar-AE"/>
        </w:rPr>
        <w:t xml:space="preserve"> – легкой нефти Басры. До этого разделения Ирак ограничивал добычу тяжелой нефти, для того, чтобы поддерживать минимальный стандарт для </w:t>
      </w:r>
      <w:r w:rsidRPr="00B31B9A">
        <w:rPr>
          <w:rFonts w:asciiTheme="majorBidi" w:eastAsiaTheme="minorHAnsi" w:hAnsiTheme="majorBidi" w:cstheme="majorBidi"/>
          <w:color w:val="000000" w:themeColor="text1"/>
          <w:sz w:val="28"/>
          <w:szCs w:val="28"/>
          <w:lang w:val="en-US" w:eastAsia="en-US" w:bidi="ar-AE"/>
        </w:rPr>
        <w:t>Basra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Light</w:t>
      </w:r>
      <w:r w:rsidRPr="00B31B9A">
        <w:rPr>
          <w:rFonts w:asciiTheme="majorBidi" w:eastAsiaTheme="minorHAnsi" w:hAnsiTheme="majorBidi" w:cstheme="majorBidi"/>
          <w:color w:val="000000" w:themeColor="text1"/>
          <w:sz w:val="28"/>
          <w:szCs w:val="28"/>
          <w:lang w:eastAsia="en-US" w:bidi="ar-AE"/>
        </w:rPr>
        <w:t xml:space="preserve">. После того, как Ирак начал продавать нефть вышеупомянутой марки отдельно от тяжелого сорта нефти Басра, стране удалось увеличить объемы добычи на месторождениях тяжелой нефти и, в то же время, улучшить качество </w:t>
      </w:r>
      <w:r w:rsidRPr="00B31B9A">
        <w:rPr>
          <w:rFonts w:asciiTheme="majorBidi" w:eastAsiaTheme="minorHAnsi" w:hAnsiTheme="majorBidi" w:cstheme="majorBidi"/>
          <w:color w:val="000000" w:themeColor="text1"/>
          <w:sz w:val="28"/>
          <w:szCs w:val="28"/>
          <w:lang w:val="en-US" w:eastAsia="en-US" w:bidi="ar-AE"/>
        </w:rPr>
        <w:t>Basra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Light</w:t>
      </w:r>
      <w:r w:rsidRPr="00B31B9A">
        <w:rPr>
          <w:rFonts w:asciiTheme="majorBidi" w:eastAsiaTheme="minorHAnsi" w:hAnsiTheme="majorBidi" w:cstheme="majorBidi"/>
          <w:color w:val="000000" w:themeColor="text1"/>
          <w:sz w:val="28"/>
          <w:szCs w:val="28"/>
          <w:lang w:eastAsia="en-US" w:bidi="ar-AE"/>
        </w:rPr>
        <w:t xml:space="preserve">. В северной части Ирака, где были добыты </w:t>
      </w:r>
      <w:r w:rsidRPr="00B31B9A">
        <w:rPr>
          <w:rFonts w:asciiTheme="majorBidi" w:eastAsiaTheme="minorHAnsi" w:hAnsiTheme="majorBidi" w:cstheme="majorBidi"/>
          <w:color w:val="000000" w:themeColor="text1"/>
          <w:sz w:val="28"/>
          <w:szCs w:val="28"/>
          <w:lang w:eastAsia="en-US" w:bidi="ar-AE"/>
        </w:rPr>
        <w:lastRenderedPageBreak/>
        <w:t>10% всего объема добычи нефти, КРГ увеличило мощность независимого трубопровода, что позволило повысить уровень объемов производства.</w:t>
      </w:r>
      <w:r w:rsidRPr="00B31B9A">
        <w:rPr>
          <w:rFonts w:asciiTheme="majorBidi" w:eastAsiaTheme="minorHAnsi" w:hAnsiTheme="majorBidi" w:cstheme="majorBidi"/>
          <w:color w:val="000000" w:themeColor="text1"/>
          <w:sz w:val="28"/>
          <w:szCs w:val="28"/>
          <w:vertAlign w:val="superscript"/>
          <w:lang w:eastAsia="en-US" w:bidi="ar-AE"/>
        </w:rPr>
        <w:footnoteReference w:id="16"/>
      </w:r>
    </w:p>
    <w:p w:rsidR="00700A15" w:rsidRPr="00B31B9A" w:rsidRDefault="00700A15" w:rsidP="00610A01">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Ирак является крупнейшим экспортером исключительно нефти, так как стоимостное выражение экспорта в </w:t>
      </w:r>
      <w:r w:rsidR="002B2A46" w:rsidRPr="00B31B9A">
        <w:rPr>
          <w:rFonts w:asciiTheme="majorBidi" w:eastAsiaTheme="minorHAnsi" w:hAnsiTheme="majorBidi" w:cstheme="majorBidi"/>
          <w:color w:val="000000" w:themeColor="text1"/>
          <w:sz w:val="28"/>
          <w:szCs w:val="28"/>
          <w:lang w:eastAsia="en-US" w:bidi="ar-AE"/>
        </w:rPr>
        <w:t>целом</w:t>
      </w:r>
      <w:r w:rsidRPr="00B31B9A">
        <w:rPr>
          <w:rFonts w:asciiTheme="majorBidi" w:eastAsiaTheme="minorHAnsi" w:hAnsiTheme="majorBidi" w:cstheme="majorBidi"/>
          <w:color w:val="000000" w:themeColor="text1"/>
          <w:sz w:val="28"/>
          <w:szCs w:val="28"/>
          <w:lang w:eastAsia="en-US" w:bidi="ar-AE"/>
        </w:rPr>
        <w:t xml:space="preserve"> практически полностью совпадает с доходами, полученными от продажи нефти, что мы можем наглядно наблюдать на Рис. 1.</w:t>
      </w:r>
      <w:r w:rsidR="00EF2A9F">
        <w:rPr>
          <w:rFonts w:asciiTheme="majorBidi" w:eastAsiaTheme="minorHAnsi" w:hAnsiTheme="majorBidi" w:cstheme="majorBidi"/>
          <w:color w:val="000000" w:themeColor="text1"/>
          <w:sz w:val="28"/>
          <w:szCs w:val="28"/>
          <w:lang w:eastAsia="en-US" w:bidi="ar-AE"/>
        </w:rPr>
        <w:t>3</w:t>
      </w:r>
      <w:r w:rsidRPr="00B31B9A">
        <w:rPr>
          <w:rFonts w:asciiTheme="majorBidi" w:eastAsiaTheme="minorHAnsi" w:hAnsiTheme="majorBidi" w:cstheme="majorBidi"/>
          <w:color w:val="000000" w:themeColor="text1"/>
          <w:sz w:val="28"/>
          <w:szCs w:val="28"/>
          <w:lang w:eastAsia="en-US" w:bidi="ar-AE"/>
        </w:rPr>
        <w:t xml:space="preserve">. </w:t>
      </w:r>
    </w:p>
    <w:p w:rsidR="008E212E" w:rsidRPr="00B31B9A" w:rsidRDefault="008E212E" w:rsidP="00610A01">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700A15" w:rsidRPr="007F3E02" w:rsidRDefault="00700A15" w:rsidP="00700A15">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drawing>
          <wp:inline distT="0" distB="0" distL="0" distR="0" wp14:anchorId="548ED7F8" wp14:editId="07002FA5">
            <wp:extent cx="5664530" cy="33166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8154" cy="3318727"/>
                    </a:xfrm>
                    <a:prstGeom prst="rect">
                      <a:avLst/>
                    </a:prstGeom>
                    <a:noFill/>
                  </pic:spPr>
                </pic:pic>
              </a:graphicData>
            </a:graphic>
          </wp:inline>
        </w:drawing>
      </w:r>
      <w:r w:rsidRPr="007F3E02">
        <w:rPr>
          <w:rFonts w:asciiTheme="majorBidi" w:eastAsiaTheme="minorHAnsi" w:hAnsiTheme="majorBidi" w:cstheme="majorBidi"/>
          <w:color w:val="000000" w:themeColor="text1"/>
          <w:sz w:val="28"/>
          <w:szCs w:val="28"/>
          <w:lang w:eastAsia="en-US" w:bidi="ar-AE"/>
        </w:rPr>
        <w:t xml:space="preserve"> </w:t>
      </w:r>
    </w:p>
    <w:p w:rsidR="007F3E02" w:rsidRDefault="00367CAC" w:rsidP="007F3E02">
      <w:pPr>
        <w:spacing w:line="360" w:lineRule="auto"/>
        <w:jc w:val="both"/>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w:t>
      </w:r>
      <w:r w:rsidR="007F3E02">
        <w:rPr>
          <w:rFonts w:asciiTheme="majorBidi" w:eastAsiaTheme="minorHAnsi" w:hAnsiTheme="majorBidi" w:cstheme="majorBidi"/>
          <w:b/>
          <w:bCs/>
          <w:color w:val="000000" w:themeColor="text1"/>
          <w:sz w:val="28"/>
          <w:szCs w:val="28"/>
          <w:lang w:eastAsia="en-US" w:bidi="ar-AE"/>
        </w:rPr>
        <w:t xml:space="preserve"> 1.3</w:t>
      </w:r>
      <w:r>
        <w:rPr>
          <w:rFonts w:asciiTheme="majorBidi" w:eastAsiaTheme="minorHAnsi" w:hAnsiTheme="majorBidi" w:cstheme="majorBidi"/>
          <w:b/>
          <w:bCs/>
          <w:color w:val="000000" w:themeColor="text1"/>
          <w:sz w:val="28"/>
          <w:szCs w:val="28"/>
          <w:lang w:eastAsia="en-US" w:bidi="ar-AE"/>
        </w:rPr>
        <w:t xml:space="preserve"> –</w:t>
      </w:r>
      <w:r w:rsidR="007F3E02" w:rsidRPr="007E0D7A">
        <w:rPr>
          <w:rFonts w:asciiTheme="majorBidi" w:eastAsiaTheme="minorHAnsi" w:hAnsiTheme="majorBidi" w:cstheme="majorBidi"/>
          <w:b/>
          <w:bCs/>
          <w:color w:val="000000" w:themeColor="text1"/>
          <w:sz w:val="28"/>
          <w:szCs w:val="28"/>
          <w:lang w:eastAsia="en-US" w:bidi="ar-AE"/>
        </w:rPr>
        <w:t xml:space="preserve"> Доходы от экспорта в целом и экспорта нефти (млрд. долл.)</w:t>
      </w:r>
    </w:p>
    <w:p w:rsidR="007F3E02" w:rsidRPr="0092137F" w:rsidRDefault="007F3E02" w:rsidP="007F3E02">
      <w:pPr>
        <w:spacing w:line="360" w:lineRule="auto"/>
        <w:jc w:val="both"/>
        <w:rPr>
          <w:rFonts w:asciiTheme="majorBidi" w:eastAsiaTheme="minorHAnsi" w:hAnsiTheme="majorBidi" w:cstheme="majorBidi"/>
          <w:color w:val="000000" w:themeColor="text1"/>
          <w:sz w:val="28"/>
          <w:szCs w:val="28"/>
          <w:lang w:val="en-US" w:eastAsia="en-US" w:bidi="ar-AE"/>
        </w:rPr>
      </w:pPr>
      <w:r w:rsidRPr="00B31B9A">
        <w:rPr>
          <w:rFonts w:asciiTheme="majorBidi" w:eastAsiaTheme="minorHAnsi" w:hAnsiTheme="majorBidi" w:cstheme="majorBidi"/>
          <w:color w:val="000000" w:themeColor="text1"/>
          <w:sz w:val="28"/>
          <w:szCs w:val="28"/>
          <w:lang w:eastAsia="en-US" w:bidi="ar-AE"/>
        </w:rPr>
        <w:t>Источник</w:t>
      </w:r>
      <w:r w:rsidRPr="00B31B9A">
        <w:rPr>
          <w:rFonts w:asciiTheme="majorBidi" w:eastAsiaTheme="minorHAnsi" w:hAnsiTheme="majorBidi" w:cstheme="majorBidi"/>
          <w:color w:val="000000" w:themeColor="text1"/>
          <w:sz w:val="28"/>
          <w:szCs w:val="28"/>
          <w:lang w:val="en-US" w:eastAsia="en-US" w:bidi="ar-AE"/>
        </w:rPr>
        <w:t>: OPEC Annual Stati</w:t>
      </w:r>
      <w:r>
        <w:rPr>
          <w:rFonts w:asciiTheme="majorBidi" w:eastAsiaTheme="minorHAnsi" w:hAnsiTheme="majorBidi" w:cstheme="majorBidi"/>
          <w:color w:val="000000" w:themeColor="text1"/>
          <w:sz w:val="28"/>
          <w:szCs w:val="28"/>
          <w:lang w:val="en-US" w:eastAsia="en-US" w:bidi="ar-AE"/>
        </w:rPr>
        <w:t>stical Bulletin 2005, 2010-2012</w:t>
      </w:r>
    </w:p>
    <w:p w:rsidR="00700A15" w:rsidRPr="00B31B9A" w:rsidRDefault="00700A15" w:rsidP="00700A15">
      <w:pPr>
        <w:spacing w:line="360" w:lineRule="auto"/>
        <w:jc w:val="both"/>
        <w:rPr>
          <w:rFonts w:asciiTheme="majorBidi" w:eastAsiaTheme="minorHAnsi" w:hAnsiTheme="majorBidi" w:cstheme="majorBidi"/>
          <w:color w:val="000000" w:themeColor="text1"/>
          <w:sz w:val="28"/>
          <w:szCs w:val="28"/>
          <w:lang w:val="en-US" w:eastAsia="en-US" w:bidi="ar-AE"/>
        </w:rPr>
      </w:pP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Основной </w:t>
      </w:r>
      <w:r w:rsidR="00251D15" w:rsidRPr="00B31B9A">
        <w:rPr>
          <w:rFonts w:asciiTheme="majorBidi" w:eastAsiaTheme="minorHAnsi" w:hAnsiTheme="majorBidi" w:cstheme="majorBidi"/>
          <w:color w:val="000000" w:themeColor="text1"/>
          <w:sz w:val="28"/>
          <w:szCs w:val="28"/>
          <w:lang w:eastAsia="en-US" w:bidi="ar-AE"/>
        </w:rPr>
        <w:t>объ</w:t>
      </w:r>
      <w:r w:rsidR="00FB2439" w:rsidRPr="00B31B9A">
        <w:rPr>
          <w:rFonts w:asciiTheme="majorBidi" w:eastAsiaTheme="minorHAnsi" w:hAnsiTheme="majorBidi" w:cstheme="majorBidi"/>
          <w:color w:val="000000" w:themeColor="text1"/>
          <w:sz w:val="28"/>
          <w:szCs w:val="28"/>
          <w:lang w:eastAsia="en-US" w:bidi="ar-AE"/>
        </w:rPr>
        <w:t>е</w:t>
      </w:r>
      <w:r w:rsidR="00251D15" w:rsidRPr="00B31B9A">
        <w:rPr>
          <w:rFonts w:asciiTheme="majorBidi" w:eastAsiaTheme="minorHAnsi" w:hAnsiTheme="majorBidi" w:cstheme="majorBidi"/>
          <w:color w:val="000000" w:themeColor="text1"/>
          <w:sz w:val="28"/>
          <w:szCs w:val="28"/>
          <w:lang w:eastAsia="en-US" w:bidi="ar-AE"/>
        </w:rPr>
        <w:t xml:space="preserve">м </w:t>
      </w:r>
      <w:r w:rsidRPr="00B31B9A">
        <w:rPr>
          <w:rFonts w:asciiTheme="majorBidi" w:eastAsiaTheme="minorHAnsi" w:hAnsiTheme="majorBidi" w:cstheme="majorBidi"/>
          <w:color w:val="000000" w:themeColor="text1"/>
          <w:sz w:val="28"/>
          <w:szCs w:val="28"/>
          <w:lang w:eastAsia="en-US" w:bidi="ar-AE"/>
        </w:rPr>
        <w:t>экспорт</w:t>
      </w:r>
      <w:r w:rsidR="00251D15"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xml:space="preserve"> нефти приходится на южные выносные причалы порта Мина аль-Бакр. Иракская национальная нефтяная компания обладает 4 танкерами для перевозки сырой нефти в зарубежные страны.</w:t>
      </w:r>
    </w:p>
    <w:p w:rsidR="00700A15" w:rsidRPr="00B31B9A" w:rsidRDefault="00700A15" w:rsidP="00700A15">
      <w:pPr>
        <w:spacing w:line="360" w:lineRule="auto"/>
        <w:ind w:firstLine="426"/>
        <w:jc w:val="both"/>
        <w:rPr>
          <w:rFonts w:asciiTheme="majorBidi" w:eastAsiaTheme="minorHAnsi" w:hAnsiTheme="majorBidi" w:cstheme="majorBidi"/>
          <w:b/>
          <w:bCs/>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К началу 2015 года Ирак планировал увеличить отгрузки нефти </w:t>
      </w:r>
      <w:r w:rsidRPr="00B31B9A">
        <w:rPr>
          <w:rFonts w:asciiTheme="majorBidi" w:eastAsiaTheme="minorHAnsi" w:hAnsiTheme="majorBidi" w:cstheme="majorBidi"/>
          <w:color w:val="000000" w:themeColor="text1"/>
          <w:sz w:val="28"/>
          <w:szCs w:val="28"/>
          <w:lang w:val="en-US" w:eastAsia="en-US" w:bidi="ar-AE"/>
        </w:rPr>
        <w:t>Basra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Light</w:t>
      </w:r>
      <w:r w:rsidRPr="00B31B9A">
        <w:rPr>
          <w:rFonts w:asciiTheme="majorBidi" w:eastAsiaTheme="minorHAnsi" w:hAnsiTheme="majorBidi" w:cstheme="majorBidi"/>
          <w:color w:val="000000" w:themeColor="text1"/>
          <w:sz w:val="28"/>
          <w:szCs w:val="28"/>
          <w:lang w:eastAsia="en-US" w:bidi="ar-AE"/>
        </w:rPr>
        <w:t xml:space="preserve"> через три новых выносных причала. Иракская госкомпания по маркетингу нефти (</w:t>
      </w:r>
      <w:r w:rsidRPr="00B31B9A">
        <w:rPr>
          <w:rFonts w:asciiTheme="majorBidi" w:eastAsiaTheme="minorHAnsi" w:hAnsiTheme="majorBidi" w:cstheme="majorBidi"/>
          <w:color w:val="000000" w:themeColor="text1"/>
          <w:sz w:val="28"/>
          <w:szCs w:val="28"/>
          <w:lang w:val="en-US" w:eastAsia="en-US" w:bidi="ar-AE"/>
        </w:rPr>
        <w:t>SOMO</w:t>
      </w:r>
      <w:r w:rsidRPr="00B31B9A">
        <w:rPr>
          <w:rFonts w:asciiTheme="majorBidi" w:eastAsiaTheme="minorHAnsi" w:hAnsiTheme="majorBidi" w:cstheme="majorBidi"/>
          <w:color w:val="000000" w:themeColor="text1"/>
          <w:sz w:val="28"/>
          <w:szCs w:val="28"/>
          <w:lang w:eastAsia="en-US" w:bidi="ar-AE"/>
        </w:rPr>
        <w:t xml:space="preserve">) была намерена увеличить экспорт нефти данной марки до рекордных 2,7 млн. б/д. Однако доставка сырья до </w:t>
      </w:r>
      <w:r w:rsidRPr="00B31B9A">
        <w:rPr>
          <w:rFonts w:asciiTheme="majorBidi" w:eastAsiaTheme="minorHAnsi" w:hAnsiTheme="majorBidi" w:cstheme="majorBidi"/>
          <w:color w:val="000000" w:themeColor="text1"/>
          <w:sz w:val="28"/>
          <w:szCs w:val="28"/>
          <w:lang w:eastAsia="en-US" w:bidi="ar-AE"/>
        </w:rPr>
        <w:lastRenderedPageBreak/>
        <w:t>морских портов ограничивается из-за нехватки нефтехранилищ и нефтепроводов.</w:t>
      </w:r>
      <w:r w:rsidRPr="00B31B9A">
        <w:rPr>
          <w:rFonts w:asciiTheme="majorBidi" w:eastAsiaTheme="minorHAnsi" w:hAnsiTheme="majorBidi" w:cstheme="majorBidi"/>
          <w:color w:val="000000" w:themeColor="text1"/>
          <w:sz w:val="28"/>
          <w:szCs w:val="28"/>
          <w:vertAlign w:val="superscript"/>
          <w:lang w:eastAsia="en-US" w:bidi="ar-AE"/>
        </w:rPr>
        <w:footnoteReference w:id="17"/>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ОПЕК, до 2005 года основным и самым крупным потребителем иракской нефти были США. Экспорт на протяжении пяти лет сохранялся на уровне более 800 тыс. б/д, за исключением резкого падения в 2003 году, когда уровень экспорта составил 239,2 тыс. б/д. Среди стран Западной Европы ключевым импортером была Италия, с уровнем импорта в 180,3 тыс. б/д, затем Испания – 89,7 тыс. б/д, АТР импортировал около 113,8 тыс. б/д. Географическая структура иракского экспорта за первое десятилетие 2000-х годов потерпела некоторые изменения: произошло увеличение удельного веса стран АТР при сокращении долей США и Западной Европы.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Так, в 2011 году на долю АТР приходилось уже 1,125 млн. б/д иракской нефти, на всю Северную Америку только 460 тыс. б/д, доля </w:t>
      </w:r>
      <w:r w:rsidR="002B2A46" w:rsidRPr="00B31B9A">
        <w:rPr>
          <w:rFonts w:asciiTheme="majorBidi" w:eastAsiaTheme="minorHAnsi" w:hAnsiTheme="majorBidi" w:cstheme="majorBidi"/>
          <w:color w:val="000000" w:themeColor="text1"/>
          <w:sz w:val="28"/>
          <w:szCs w:val="28"/>
          <w:lang w:eastAsia="en-US" w:bidi="ar-AE"/>
        </w:rPr>
        <w:t xml:space="preserve">экспорта </w:t>
      </w:r>
      <w:r w:rsidRPr="00B31B9A">
        <w:rPr>
          <w:rFonts w:asciiTheme="majorBidi" w:eastAsiaTheme="minorHAnsi" w:hAnsiTheme="majorBidi" w:cstheme="majorBidi"/>
          <w:color w:val="000000" w:themeColor="text1"/>
          <w:sz w:val="28"/>
          <w:szCs w:val="28"/>
          <w:lang w:eastAsia="en-US" w:bidi="ar-AE"/>
        </w:rPr>
        <w:t>иракской нефти в Европу в целом сильно не изменилась, составив 474 тыс. б/д при уровне в 433 тыс. б/д в 2005 году.</w:t>
      </w:r>
      <w:r w:rsidRPr="00B31B9A">
        <w:rPr>
          <w:rFonts w:asciiTheme="majorBidi" w:eastAsiaTheme="minorHAnsi" w:hAnsiTheme="majorBidi" w:cstheme="majorBidi"/>
          <w:color w:val="000000" w:themeColor="text1"/>
          <w:sz w:val="28"/>
          <w:szCs w:val="28"/>
          <w:vertAlign w:val="superscript"/>
          <w:lang w:eastAsia="en-US" w:bidi="ar-AE"/>
        </w:rPr>
        <w:footnoteReference w:id="18"/>
      </w:r>
    </w:p>
    <w:p w:rsidR="00700A15" w:rsidRPr="00B31B9A" w:rsidRDefault="002B2A46"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По данным</w:t>
      </w:r>
      <w:r w:rsidR="00700A15" w:rsidRPr="00B31B9A">
        <w:rPr>
          <w:rFonts w:asciiTheme="majorBidi" w:eastAsiaTheme="minorHAnsi" w:hAnsiTheme="majorBidi" w:cstheme="majorBidi"/>
          <w:color w:val="000000" w:themeColor="text1"/>
          <w:sz w:val="28"/>
          <w:szCs w:val="28"/>
          <w:lang w:eastAsia="en-US" w:bidi="ar-AE"/>
        </w:rPr>
        <w:t xml:space="preserve"> </w:t>
      </w:r>
      <w:r w:rsidR="00700A15" w:rsidRPr="00B31B9A">
        <w:rPr>
          <w:rFonts w:asciiTheme="majorBidi" w:eastAsiaTheme="minorHAnsi" w:hAnsiTheme="majorBidi" w:cstheme="majorBidi"/>
          <w:color w:val="000000" w:themeColor="text1"/>
          <w:sz w:val="28"/>
          <w:szCs w:val="28"/>
          <w:lang w:val="en-US" w:eastAsia="en-US" w:bidi="ar-AE"/>
        </w:rPr>
        <w:t>Observatory</w:t>
      </w:r>
      <w:r w:rsidR="00700A15" w:rsidRPr="00B31B9A">
        <w:rPr>
          <w:rFonts w:asciiTheme="majorBidi" w:eastAsiaTheme="minorHAnsi" w:hAnsiTheme="majorBidi" w:cstheme="majorBidi"/>
          <w:color w:val="000000" w:themeColor="text1"/>
          <w:sz w:val="28"/>
          <w:szCs w:val="28"/>
          <w:lang w:eastAsia="en-US" w:bidi="ar-AE"/>
        </w:rPr>
        <w:t xml:space="preserve"> </w:t>
      </w:r>
      <w:r w:rsidR="00700A15" w:rsidRPr="00B31B9A">
        <w:rPr>
          <w:rFonts w:asciiTheme="majorBidi" w:eastAsiaTheme="minorHAnsi" w:hAnsiTheme="majorBidi" w:cstheme="majorBidi"/>
          <w:color w:val="000000" w:themeColor="text1"/>
          <w:sz w:val="28"/>
          <w:szCs w:val="28"/>
          <w:lang w:val="en-US" w:eastAsia="en-US" w:bidi="ar-AE"/>
        </w:rPr>
        <w:t>of</w:t>
      </w:r>
      <w:r w:rsidR="00700A15" w:rsidRPr="00B31B9A">
        <w:rPr>
          <w:rFonts w:asciiTheme="majorBidi" w:eastAsiaTheme="minorHAnsi" w:hAnsiTheme="majorBidi" w:cstheme="majorBidi"/>
          <w:color w:val="000000" w:themeColor="text1"/>
          <w:sz w:val="28"/>
          <w:szCs w:val="28"/>
          <w:lang w:eastAsia="en-US" w:bidi="ar-AE"/>
        </w:rPr>
        <w:t xml:space="preserve"> </w:t>
      </w:r>
      <w:r w:rsidR="00700A15" w:rsidRPr="00B31B9A">
        <w:rPr>
          <w:rFonts w:asciiTheme="majorBidi" w:eastAsiaTheme="minorHAnsi" w:hAnsiTheme="majorBidi" w:cstheme="majorBidi"/>
          <w:color w:val="000000" w:themeColor="text1"/>
          <w:sz w:val="28"/>
          <w:szCs w:val="28"/>
          <w:lang w:val="en-US" w:eastAsia="en-US" w:bidi="ar-AE"/>
        </w:rPr>
        <w:t>Economic</w:t>
      </w:r>
      <w:r w:rsidR="00700A15" w:rsidRPr="00B31B9A">
        <w:rPr>
          <w:rFonts w:asciiTheme="majorBidi" w:eastAsiaTheme="minorHAnsi" w:hAnsiTheme="majorBidi" w:cstheme="majorBidi"/>
          <w:color w:val="000000" w:themeColor="text1"/>
          <w:sz w:val="28"/>
          <w:szCs w:val="28"/>
          <w:lang w:eastAsia="en-US" w:bidi="ar-AE"/>
        </w:rPr>
        <w:t xml:space="preserve"> </w:t>
      </w:r>
      <w:r w:rsidR="00700A15" w:rsidRPr="00B31B9A">
        <w:rPr>
          <w:rFonts w:asciiTheme="majorBidi" w:eastAsiaTheme="minorHAnsi" w:hAnsiTheme="majorBidi" w:cstheme="majorBidi"/>
          <w:color w:val="000000" w:themeColor="text1"/>
          <w:sz w:val="28"/>
          <w:szCs w:val="28"/>
          <w:lang w:val="en-US" w:eastAsia="en-US" w:bidi="ar-AE"/>
        </w:rPr>
        <w:t>Complexity</w:t>
      </w:r>
      <w:r w:rsidR="00700A15" w:rsidRPr="00B31B9A">
        <w:rPr>
          <w:rFonts w:asciiTheme="majorBidi" w:eastAsiaTheme="minorHAnsi" w:hAnsiTheme="majorBidi" w:cstheme="majorBidi"/>
          <w:color w:val="000000" w:themeColor="text1"/>
          <w:sz w:val="28"/>
          <w:szCs w:val="28"/>
          <w:lang w:eastAsia="en-US" w:bidi="ar-AE"/>
        </w:rPr>
        <w:t xml:space="preserve">, к 2015 году доля Китая в экспорте Ирака составляла 23% и 11,3 млрд. долл., что сделало первую основным импортером иракского экспорта, или точнее иракской нефти. Согласно данным того же источника, единственной статьей экспорта Ирака в Китай была нефть. Затем идет Индия – 21% и 10,2 млрд. долл., Южная Корея – 12% и 5,5 млрд. долл. Экспорт в США теперь составлял 8,5% от общего. Согласно </w:t>
      </w:r>
      <w:r w:rsidR="00700A15" w:rsidRPr="00B31B9A">
        <w:rPr>
          <w:rFonts w:asciiTheme="majorBidi" w:eastAsiaTheme="minorHAnsi" w:hAnsiTheme="majorBidi" w:cstheme="majorBidi"/>
          <w:color w:val="000000" w:themeColor="text1"/>
          <w:sz w:val="28"/>
          <w:szCs w:val="28"/>
          <w:lang w:val="en-US" w:eastAsia="en-US" w:bidi="ar-AE"/>
        </w:rPr>
        <w:t>U</w:t>
      </w:r>
      <w:r w:rsidR="00700A15" w:rsidRPr="00B31B9A">
        <w:rPr>
          <w:rFonts w:asciiTheme="majorBidi" w:eastAsiaTheme="minorHAnsi" w:hAnsiTheme="majorBidi" w:cstheme="majorBidi"/>
          <w:color w:val="000000" w:themeColor="text1"/>
          <w:sz w:val="28"/>
          <w:szCs w:val="28"/>
          <w:lang w:eastAsia="en-US" w:bidi="ar-AE"/>
        </w:rPr>
        <w:t>.</w:t>
      </w:r>
      <w:r w:rsidR="00700A15" w:rsidRPr="00B31B9A">
        <w:rPr>
          <w:rFonts w:asciiTheme="majorBidi" w:eastAsiaTheme="minorHAnsi" w:hAnsiTheme="majorBidi" w:cstheme="majorBidi"/>
          <w:color w:val="000000" w:themeColor="text1"/>
          <w:sz w:val="28"/>
          <w:szCs w:val="28"/>
          <w:lang w:val="en-US" w:eastAsia="en-US" w:bidi="ar-AE"/>
        </w:rPr>
        <w:t>S</w:t>
      </w:r>
      <w:r w:rsidR="00700A15" w:rsidRPr="00B31B9A">
        <w:rPr>
          <w:rFonts w:asciiTheme="majorBidi" w:eastAsiaTheme="minorHAnsi" w:hAnsiTheme="majorBidi" w:cstheme="majorBidi"/>
          <w:color w:val="000000" w:themeColor="text1"/>
          <w:sz w:val="28"/>
          <w:szCs w:val="28"/>
          <w:lang w:eastAsia="en-US" w:bidi="ar-AE"/>
        </w:rPr>
        <w:t xml:space="preserve">. </w:t>
      </w:r>
      <w:r w:rsidR="00700A15" w:rsidRPr="00B31B9A">
        <w:rPr>
          <w:rFonts w:asciiTheme="majorBidi" w:eastAsiaTheme="minorHAnsi" w:hAnsiTheme="majorBidi" w:cstheme="majorBidi"/>
          <w:color w:val="000000" w:themeColor="text1"/>
          <w:sz w:val="28"/>
          <w:szCs w:val="28"/>
          <w:lang w:val="en-US" w:eastAsia="en-US" w:bidi="ar-AE"/>
        </w:rPr>
        <w:t>EIA</w:t>
      </w:r>
      <w:r w:rsidR="009B7E59" w:rsidRPr="00B31B9A">
        <w:rPr>
          <w:rFonts w:asciiTheme="majorBidi" w:eastAsiaTheme="minorHAnsi" w:hAnsiTheme="majorBidi" w:cstheme="majorBidi"/>
          <w:color w:val="000000" w:themeColor="text1"/>
          <w:sz w:val="28"/>
          <w:szCs w:val="28"/>
          <w:lang w:eastAsia="en-US" w:bidi="ar-AE"/>
        </w:rPr>
        <w:t>,</w:t>
      </w:r>
      <w:r w:rsidR="00700A15" w:rsidRPr="00B31B9A">
        <w:rPr>
          <w:rFonts w:asciiTheme="majorBidi" w:eastAsiaTheme="minorHAnsi" w:hAnsiTheme="majorBidi" w:cstheme="majorBidi"/>
          <w:color w:val="000000" w:themeColor="text1"/>
          <w:sz w:val="28"/>
          <w:szCs w:val="28"/>
          <w:lang w:eastAsia="en-US" w:bidi="ar-AE"/>
        </w:rPr>
        <w:t xml:space="preserve"> США импортировали из Ирака в 2015 году 229 тыс. б/д, что более чем на 70% ниже объема, полученного на пике</w:t>
      </w:r>
      <w:r w:rsidR="00330041" w:rsidRPr="00B31B9A">
        <w:rPr>
          <w:rFonts w:asciiTheme="majorBidi" w:eastAsiaTheme="minorHAnsi" w:hAnsiTheme="majorBidi" w:cstheme="majorBidi"/>
          <w:color w:val="000000" w:themeColor="text1"/>
          <w:sz w:val="28"/>
          <w:szCs w:val="28"/>
          <w:lang w:eastAsia="en-US" w:bidi="ar-AE"/>
        </w:rPr>
        <w:t xml:space="preserve"> </w:t>
      </w:r>
      <w:r w:rsidR="00700A15" w:rsidRPr="00B31B9A">
        <w:rPr>
          <w:rFonts w:asciiTheme="majorBidi" w:eastAsiaTheme="minorHAnsi" w:hAnsiTheme="majorBidi" w:cstheme="majorBidi"/>
          <w:color w:val="000000" w:themeColor="text1"/>
          <w:sz w:val="28"/>
          <w:szCs w:val="28"/>
          <w:lang w:eastAsia="en-US" w:bidi="ar-AE"/>
        </w:rPr>
        <w:t>в 2001 году. Рост добычи нефти в са</w:t>
      </w:r>
      <w:r w:rsidR="009B7E59" w:rsidRPr="00B31B9A">
        <w:rPr>
          <w:rFonts w:asciiTheme="majorBidi" w:eastAsiaTheme="minorHAnsi" w:hAnsiTheme="majorBidi" w:cstheme="majorBidi"/>
          <w:color w:val="000000" w:themeColor="text1"/>
          <w:sz w:val="28"/>
          <w:szCs w:val="28"/>
          <w:lang w:eastAsia="en-US" w:bidi="ar-AE"/>
        </w:rPr>
        <w:t>мих</w:t>
      </w:r>
      <w:r w:rsidR="00700A15" w:rsidRPr="00B31B9A">
        <w:rPr>
          <w:rFonts w:asciiTheme="majorBidi" w:eastAsiaTheme="minorHAnsi" w:hAnsiTheme="majorBidi" w:cstheme="majorBidi"/>
          <w:color w:val="000000" w:themeColor="text1"/>
          <w:sz w:val="28"/>
          <w:szCs w:val="28"/>
          <w:lang w:eastAsia="en-US" w:bidi="ar-AE"/>
        </w:rPr>
        <w:t xml:space="preserve"> США привел к значительному сокращению импорта.</w:t>
      </w:r>
      <w:r w:rsidR="00700A15" w:rsidRPr="00B31B9A">
        <w:rPr>
          <w:rFonts w:asciiTheme="majorBidi" w:eastAsiaTheme="minorHAnsi" w:hAnsiTheme="majorBidi" w:cstheme="majorBidi"/>
          <w:color w:val="000000" w:themeColor="text1"/>
          <w:sz w:val="28"/>
          <w:szCs w:val="28"/>
          <w:vertAlign w:val="superscript"/>
          <w:lang w:eastAsia="en-US" w:bidi="ar-AE"/>
        </w:rPr>
        <w:footnoteReference w:id="19"/>
      </w:r>
      <w:r w:rsidR="00700A15" w:rsidRPr="00B31B9A">
        <w:rPr>
          <w:rFonts w:asciiTheme="majorBidi" w:eastAsiaTheme="minorHAnsi" w:hAnsiTheme="majorBidi" w:cstheme="majorBidi"/>
          <w:color w:val="000000" w:themeColor="text1"/>
          <w:sz w:val="28"/>
          <w:szCs w:val="28"/>
          <w:lang w:eastAsia="en-US" w:bidi="ar-AE"/>
        </w:rPr>
        <w:t xml:space="preserve"> </w:t>
      </w:r>
    </w:p>
    <w:p w:rsidR="00700A15" w:rsidRPr="00B31B9A" w:rsidRDefault="00700A15" w:rsidP="002B2A46">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 xml:space="preserve"> Экспорт в страны Европы составил 25% и принес Ираку 12 млрд. долл.</w:t>
      </w:r>
      <w:r w:rsidR="009B7E5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основными покупателями иракской нефти были Италия, Греция, Нидерланды.</w:t>
      </w:r>
      <w:r w:rsidRPr="00B31B9A">
        <w:rPr>
          <w:rFonts w:asciiTheme="majorBidi" w:eastAsiaTheme="minorHAnsi" w:hAnsiTheme="majorBidi" w:cstheme="majorBidi"/>
          <w:color w:val="000000" w:themeColor="text1"/>
          <w:sz w:val="28"/>
          <w:szCs w:val="28"/>
          <w:vertAlign w:val="superscript"/>
          <w:lang w:eastAsia="en-US" w:bidi="ar-AE"/>
        </w:rPr>
        <w:footnoteReference w:id="20"/>
      </w:r>
    </w:p>
    <w:p w:rsidR="00700A15" w:rsidRPr="00B31B9A" w:rsidRDefault="00700A15" w:rsidP="009B7E5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Что касается импорта Ирака, то, по данным </w:t>
      </w:r>
      <w:r w:rsidRPr="00B31B9A">
        <w:rPr>
          <w:rFonts w:asciiTheme="majorBidi" w:eastAsiaTheme="minorHAnsi" w:hAnsiTheme="majorBidi" w:cstheme="majorBidi"/>
          <w:color w:val="000000" w:themeColor="text1"/>
          <w:sz w:val="28"/>
          <w:szCs w:val="28"/>
          <w:lang w:val="en-US" w:eastAsia="en-US" w:bidi="ar-AE"/>
        </w:rPr>
        <w:t>U</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EIA</w:t>
      </w:r>
      <w:r w:rsidRPr="00B31B9A">
        <w:rPr>
          <w:rFonts w:asciiTheme="majorBidi" w:eastAsiaTheme="minorHAnsi" w:hAnsiTheme="majorBidi" w:cstheme="majorBidi"/>
          <w:color w:val="000000" w:themeColor="text1"/>
          <w:sz w:val="28"/>
          <w:szCs w:val="28"/>
          <w:lang w:eastAsia="en-US" w:bidi="ar-AE"/>
        </w:rPr>
        <w:t>, в нем не фигурируют такие позиции как нефть, газ или же нефтепродукты. Однако</w:t>
      </w:r>
      <w:r w:rsidR="009B7E5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w:t>
      </w:r>
      <w:r w:rsidR="009B7E59" w:rsidRPr="00B31B9A">
        <w:rPr>
          <w:rFonts w:asciiTheme="majorBidi" w:eastAsiaTheme="minorHAnsi" w:hAnsiTheme="majorBidi" w:cstheme="majorBidi"/>
          <w:color w:val="000000" w:themeColor="text1"/>
          <w:sz w:val="28"/>
          <w:szCs w:val="28"/>
          <w:lang w:eastAsia="en-US" w:bidi="ar-AE"/>
        </w:rPr>
        <w:t>исходя из данных</w:t>
      </w:r>
      <w:r w:rsidRPr="00B31B9A">
        <w:rPr>
          <w:rFonts w:asciiTheme="majorBidi" w:eastAsiaTheme="minorHAnsi" w:hAnsiTheme="majorBidi" w:cstheme="majorBidi"/>
          <w:color w:val="000000" w:themeColor="text1"/>
          <w:sz w:val="28"/>
          <w:szCs w:val="28"/>
          <w:lang w:eastAsia="en-US" w:bidi="ar-AE"/>
        </w:rPr>
        <w:t xml:space="preserve"> отче</w:t>
      </w:r>
      <w:r w:rsidR="009B7E59" w:rsidRPr="00B31B9A">
        <w:rPr>
          <w:rFonts w:asciiTheme="majorBidi" w:eastAsiaTheme="minorHAnsi" w:hAnsiTheme="majorBidi" w:cstheme="majorBidi"/>
          <w:color w:val="000000" w:themeColor="text1"/>
          <w:sz w:val="28"/>
          <w:szCs w:val="28"/>
          <w:lang w:eastAsia="en-US" w:bidi="ar-AE"/>
        </w:rPr>
        <w:t>тов</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International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Trade</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Center</w:t>
      </w:r>
      <w:r w:rsidR="009B7E5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порядка 13% от всего импорта в 2011 году пришлось на продукцию, так или иначе связанную с добычей нефти и газа (детали для нефтепроводов, сами трубы и прочее), затем идет некоторые виды бытовой техники (кондиционеры) – 12,7%, продукты биохимии, запчасти для автомобилей, продукты, одежда, текстиль, и 3% составляют нефть и нефтепродукты, полученные из битуминозных пород, то есть</w:t>
      </w:r>
      <w:r w:rsidR="009B7E5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продукция, содержание нефти в которой составляет 70% и более. </w:t>
      </w:r>
      <w:r w:rsidRPr="00B31B9A">
        <w:rPr>
          <w:rFonts w:asciiTheme="majorBidi" w:eastAsiaTheme="minorHAnsi" w:hAnsiTheme="majorBidi" w:cstheme="majorBidi"/>
          <w:color w:val="000000" w:themeColor="text1"/>
          <w:sz w:val="28"/>
          <w:szCs w:val="28"/>
          <w:vertAlign w:val="superscript"/>
          <w:lang w:eastAsia="en-US" w:bidi="ar-AE"/>
        </w:rPr>
        <w:footnoteReference w:id="21"/>
      </w:r>
    </w:p>
    <w:p w:rsidR="00FC00FD" w:rsidRPr="00B31B9A" w:rsidRDefault="00700A15" w:rsidP="006340B3">
      <w:pPr>
        <w:spacing w:line="360" w:lineRule="auto"/>
        <w:ind w:firstLine="426"/>
        <w:jc w:val="both"/>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 xml:space="preserve">Валовой объем добычи иракского газа </w:t>
      </w:r>
      <w:r w:rsidR="0070386D" w:rsidRPr="00B31B9A">
        <w:rPr>
          <w:rFonts w:asciiTheme="majorBidi" w:eastAsiaTheme="minorHAnsi" w:hAnsiTheme="majorBidi" w:cstheme="majorBidi"/>
          <w:color w:val="000000" w:themeColor="text1"/>
          <w:sz w:val="28"/>
          <w:szCs w:val="28"/>
          <w:lang w:eastAsia="en-US"/>
        </w:rPr>
        <w:t>также не стоит на месте, ежегодно объем добычи увеличивался: в 2011 году он составил 18, 691 млн. м</w:t>
      </w:r>
      <w:r w:rsidR="0070386D" w:rsidRPr="00B31B9A">
        <w:rPr>
          <w:rFonts w:asciiTheme="majorBidi" w:eastAsiaTheme="minorHAnsi" w:hAnsiTheme="majorBidi" w:cstheme="majorBidi"/>
          <w:color w:val="000000" w:themeColor="text1"/>
          <w:sz w:val="28"/>
          <w:szCs w:val="28"/>
          <w:vertAlign w:val="superscript"/>
          <w:lang w:eastAsia="en-US"/>
        </w:rPr>
        <w:t>3</w:t>
      </w:r>
      <w:r w:rsidR="0070386D" w:rsidRPr="00B31B9A">
        <w:rPr>
          <w:rFonts w:asciiTheme="majorBidi" w:eastAsiaTheme="minorHAnsi" w:hAnsiTheme="majorBidi" w:cstheme="majorBidi"/>
          <w:color w:val="000000" w:themeColor="text1"/>
          <w:sz w:val="28"/>
          <w:szCs w:val="28"/>
          <w:lang w:eastAsia="en-US"/>
        </w:rPr>
        <w:t xml:space="preserve">, а </w:t>
      </w:r>
      <w:r w:rsidRPr="00B31B9A">
        <w:rPr>
          <w:rFonts w:asciiTheme="majorBidi" w:eastAsiaTheme="minorHAnsi" w:hAnsiTheme="majorBidi" w:cstheme="majorBidi"/>
          <w:color w:val="000000" w:themeColor="text1"/>
          <w:sz w:val="28"/>
          <w:szCs w:val="28"/>
          <w:lang w:eastAsia="en-US"/>
        </w:rPr>
        <w:t>в 201</w:t>
      </w:r>
      <w:r w:rsidR="0070386D" w:rsidRPr="00B31B9A">
        <w:rPr>
          <w:rFonts w:asciiTheme="majorBidi" w:eastAsiaTheme="minorHAnsi" w:hAnsiTheme="majorBidi" w:cstheme="majorBidi"/>
          <w:color w:val="000000" w:themeColor="text1"/>
          <w:sz w:val="28"/>
          <w:szCs w:val="28"/>
          <w:lang w:eastAsia="en-US"/>
        </w:rPr>
        <w:t>5</w:t>
      </w:r>
      <w:r w:rsidRPr="00B31B9A">
        <w:rPr>
          <w:rFonts w:asciiTheme="majorBidi" w:eastAsiaTheme="minorHAnsi" w:hAnsiTheme="majorBidi" w:cstheme="majorBidi"/>
          <w:color w:val="000000" w:themeColor="text1"/>
          <w:sz w:val="28"/>
          <w:szCs w:val="28"/>
          <w:lang w:eastAsia="en-US"/>
        </w:rPr>
        <w:t xml:space="preserve"> году </w:t>
      </w:r>
      <w:r w:rsidR="0070386D" w:rsidRPr="00B31B9A">
        <w:rPr>
          <w:rFonts w:asciiTheme="majorBidi" w:eastAsiaTheme="minorHAnsi" w:hAnsiTheme="majorBidi" w:cstheme="majorBidi"/>
          <w:color w:val="000000" w:themeColor="text1"/>
          <w:sz w:val="28"/>
          <w:szCs w:val="28"/>
          <w:lang w:eastAsia="en-US"/>
        </w:rPr>
        <w:t>уже</w:t>
      </w:r>
      <w:r w:rsidRPr="00B31B9A">
        <w:rPr>
          <w:rFonts w:asciiTheme="majorBidi" w:eastAsiaTheme="minorHAnsi" w:hAnsiTheme="majorBidi" w:cstheme="majorBidi"/>
          <w:color w:val="000000" w:themeColor="text1"/>
          <w:sz w:val="28"/>
          <w:szCs w:val="28"/>
          <w:lang w:eastAsia="en-US"/>
        </w:rPr>
        <w:t xml:space="preserve"> </w:t>
      </w:r>
      <w:r w:rsidR="0070386D" w:rsidRPr="00B31B9A">
        <w:rPr>
          <w:rFonts w:asciiTheme="majorBidi" w:eastAsiaTheme="minorHAnsi" w:hAnsiTheme="majorBidi" w:cstheme="majorBidi"/>
          <w:color w:val="000000" w:themeColor="text1"/>
          <w:sz w:val="28"/>
          <w:szCs w:val="28"/>
          <w:lang w:eastAsia="en-US"/>
        </w:rPr>
        <w:t>23,458</w:t>
      </w:r>
      <w:r w:rsidRPr="00B31B9A">
        <w:rPr>
          <w:rFonts w:asciiTheme="majorBidi" w:eastAsiaTheme="minorHAnsi" w:hAnsiTheme="majorBidi" w:cstheme="majorBidi"/>
          <w:color w:val="000000" w:themeColor="text1"/>
          <w:sz w:val="28"/>
          <w:szCs w:val="28"/>
          <w:lang w:eastAsia="en-US"/>
        </w:rPr>
        <w:t xml:space="preserve"> млн </w:t>
      </w:r>
      <w:r w:rsidR="0070386D" w:rsidRPr="00B31B9A">
        <w:rPr>
          <w:rFonts w:asciiTheme="majorBidi" w:eastAsiaTheme="minorHAnsi" w:hAnsiTheme="majorBidi" w:cstheme="majorBidi"/>
          <w:color w:val="000000" w:themeColor="text1"/>
          <w:sz w:val="28"/>
          <w:szCs w:val="28"/>
          <w:lang w:eastAsia="en-US"/>
        </w:rPr>
        <w:t>м</w:t>
      </w:r>
      <w:r w:rsidR="0070386D" w:rsidRPr="00B31B9A">
        <w:rPr>
          <w:rFonts w:asciiTheme="majorBidi" w:eastAsiaTheme="minorHAnsi" w:hAnsiTheme="majorBidi" w:cstheme="majorBidi"/>
          <w:color w:val="000000" w:themeColor="text1"/>
          <w:sz w:val="28"/>
          <w:szCs w:val="28"/>
          <w:vertAlign w:val="superscript"/>
          <w:lang w:eastAsia="en-US"/>
        </w:rPr>
        <w:t>3</w:t>
      </w:r>
      <w:r w:rsidRPr="00B31B9A">
        <w:rPr>
          <w:rFonts w:asciiTheme="majorBidi" w:eastAsiaTheme="minorHAnsi" w:hAnsiTheme="majorBidi" w:cstheme="majorBidi"/>
          <w:color w:val="000000" w:themeColor="text1"/>
          <w:sz w:val="28"/>
          <w:szCs w:val="28"/>
          <w:lang w:eastAsia="en-US"/>
        </w:rPr>
        <w:t xml:space="preserve">, из которых </w:t>
      </w:r>
      <w:r w:rsidR="0070386D" w:rsidRPr="00B31B9A">
        <w:rPr>
          <w:rFonts w:asciiTheme="majorBidi" w:eastAsiaTheme="minorHAnsi" w:hAnsiTheme="majorBidi" w:cstheme="majorBidi"/>
          <w:color w:val="000000" w:themeColor="text1"/>
          <w:sz w:val="28"/>
          <w:szCs w:val="28"/>
          <w:lang w:eastAsia="en-US"/>
        </w:rPr>
        <w:t>14,606 млн</w:t>
      </w:r>
      <w:r w:rsidRPr="00B31B9A">
        <w:rPr>
          <w:rFonts w:asciiTheme="majorBidi" w:eastAsiaTheme="minorHAnsi" w:hAnsiTheme="majorBidi" w:cstheme="majorBidi"/>
          <w:color w:val="000000" w:themeColor="text1"/>
          <w:sz w:val="28"/>
          <w:szCs w:val="28"/>
          <w:lang w:eastAsia="en-US"/>
        </w:rPr>
        <w:t>. подвергалось факельному сжиганию, согласно ежегодной статистической бюллетени ОПЕК.</w:t>
      </w:r>
      <w:r w:rsidRPr="00B31B9A">
        <w:rPr>
          <w:rFonts w:asciiTheme="majorBidi" w:eastAsiaTheme="minorHAnsi" w:hAnsiTheme="majorBidi" w:cstheme="majorBidi"/>
          <w:color w:val="000000" w:themeColor="text1"/>
          <w:sz w:val="28"/>
          <w:szCs w:val="28"/>
          <w:vertAlign w:val="superscript"/>
          <w:lang w:eastAsia="en-US"/>
        </w:rPr>
        <w:footnoteReference w:id="22"/>
      </w:r>
      <w:r w:rsidRPr="00B31B9A">
        <w:rPr>
          <w:rFonts w:asciiTheme="majorBidi" w:eastAsiaTheme="minorHAnsi" w:hAnsiTheme="majorBidi" w:cstheme="majorBidi"/>
          <w:color w:val="000000" w:themeColor="text1"/>
          <w:sz w:val="28"/>
          <w:szCs w:val="28"/>
          <w:lang w:eastAsia="en-US"/>
        </w:rPr>
        <w:t xml:space="preserve"> </w:t>
      </w:r>
      <w:r w:rsidR="0070386D" w:rsidRPr="00B31B9A">
        <w:rPr>
          <w:rFonts w:asciiTheme="majorBidi" w:eastAsiaTheme="minorHAnsi" w:hAnsiTheme="majorBidi" w:cstheme="majorBidi"/>
          <w:color w:val="000000" w:themeColor="text1"/>
          <w:sz w:val="28"/>
          <w:szCs w:val="28"/>
          <w:lang w:eastAsia="en-US"/>
        </w:rPr>
        <w:t xml:space="preserve">Однако оставшегося объема более чем хватает для покрытия внутреннего спроса страны. </w:t>
      </w:r>
      <w:r w:rsidRPr="00B31B9A">
        <w:rPr>
          <w:rFonts w:asciiTheme="majorBidi" w:eastAsiaTheme="minorHAnsi" w:hAnsiTheme="majorBidi" w:cstheme="majorBidi"/>
          <w:color w:val="000000" w:themeColor="text1"/>
          <w:sz w:val="28"/>
          <w:szCs w:val="28"/>
          <w:lang w:eastAsia="en-US"/>
        </w:rPr>
        <w:t>В том же году Ирак занял 4</w:t>
      </w:r>
      <w:r w:rsidR="009B7E59" w:rsidRPr="00B31B9A">
        <w:rPr>
          <w:rFonts w:asciiTheme="majorBidi" w:eastAsiaTheme="minorHAnsi" w:hAnsiTheme="majorBidi" w:cstheme="majorBidi"/>
          <w:color w:val="000000" w:themeColor="text1"/>
          <w:sz w:val="28"/>
          <w:szCs w:val="28"/>
          <w:lang w:eastAsia="en-US"/>
        </w:rPr>
        <w:t>-е</w:t>
      </w:r>
      <w:r w:rsidRPr="00B31B9A">
        <w:rPr>
          <w:rFonts w:asciiTheme="majorBidi" w:eastAsiaTheme="minorHAnsi" w:hAnsiTheme="majorBidi" w:cstheme="majorBidi"/>
          <w:color w:val="000000" w:themeColor="text1"/>
          <w:sz w:val="28"/>
          <w:szCs w:val="28"/>
          <w:lang w:eastAsia="en-US"/>
        </w:rPr>
        <w:t xml:space="preserve"> место среди стран по сжиганию </w:t>
      </w:r>
      <w:r w:rsidR="00D954D7" w:rsidRPr="00B31B9A">
        <w:rPr>
          <w:rFonts w:asciiTheme="majorBidi" w:eastAsiaTheme="minorHAnsi" w:hAnsiTheme="majorBidi" w:cstheme="majorBidi"/>
          <w:color w:val="000000" w:themeColor="text1"/>
          <w:sz w:val="28"/>
          <w:szCs w:val="28"/>
          <w:lang w:eastAsia="en-US"/>
        </w:rPr>
        <w:t>попутного</w:t>
      </w:r>
      <w:r w:rsidRPr="00B31B9A">
        <w:rPr>
          <w:rFonts w:asciiTheme="majorBidi" w:eastAsiaTheme="minorHAnsi" w:hAnsiTheme="majorBidi" w:cstheme="majorBidi"/>
          <w:color w:val="000000" w:themeColor="text1"/>
          <w:sz w:val="28"/>
          <w:szCs w:val="28"/>
          <w:lang w:eastAsia="en-US"/>
        </w:rPr>
        <w:t xml:space="preserve"> газа после России, Ирана и Венесуэлы, так как сжигалось более половины валового производства газа. Природный газ сжигается из-за непригодности трубопроводов и другой инфраструктуры для транспортировки и хранения, потребления и экспорта этого ресурса. Не сжигаемый природный газ используется в основном для повторного закачивания в нефтяные скважины для повышения коэффициента добычи нефти. </w:t>
      </w:r>
    </w:p>
    <w:p w:rsidR="00700A15" w:rsidRPr="00B31B9A" w:rsidRDefault="003F70D7" w:rsidP="00367CAC">
      <w:pPr>
        <w:pStyle w:val="2"/>
        <w:rPr>
          <w:rFonts w:asciiTheme="majorBidi" w:eastAsiaTheme="minorHAnsi" w:hAnsiTheme="majorBidi"/>
          <w:b/>
          <w:bCs/>
          <w:color w:val="000000" w:themeColor="text1"/>
          <w:sz w:val="28"/>
          <w:szCs w:val="28"/>
          <w:lang w:eastAsia="en-US" w:bidi="ar-AE"/>
        </w:rPr>
      </w:pPr>
      <w:bookmarkStart w:id="6" w:name="_Toc484172671"/>
      <w:r w:rsidRPr="00B31B9A">
        <w:rPr>
          <w:rFonts w:asciiTheme="majorBidi" w:eastAsiaTheme="minorHAnsi" w:hAnsiTheme="majorBidi"/>
          <w:b/>
          <w:bCs/>
          <w:color w:val="000000" w:themeColor="text1"/>
          <w:sz w:val="28"/>
          <w:szCs w:val="28"/>
          <w:lang w:eastAsia="en-US" w:bidi="ar-AE"/>
        </w:rPr>
        <w:lastRenderedPageBreak/>
        <w:t>1.3</w:t>
      </w:r>
      <w:r w:rsidR="00367CAC">
        <w:rPr>
          <w:rFonts w:asciiTheme="majorBidi" w:eastAsiaTheme="minorHAnsi" w:hAnsiTheme="majorBidi"/>
          <w:b/>
          <w:bCs/>
          <w:color w:val="000000" w:themeColor="text1"/>
          <w:sz w:val="28"/>
          <w:szCs w:val="28"/>
          <w:lang w:eastAsia="en-US" w:bidi="ar-AE"/>
        </w:rPr>
        <w:t xml:space="preserve"> –</w:t>
      </w:r>
      <w:r w:rsidR="00367CAC" w:rsidRPr="007E0D7A">
        <w:rPr>
          <w:rFonts w:asciiTheme="majorBidi" w:eastAsiaTheme="minorHAnsi" w:hAnsiTheme="majorBidi"/>
          <w:b/>
          <w:bCs/>
          <w:color w:val="000000" w:themeColor="text1"/>
          <w:sz w:val="28"/>
          <w:szCs w:val="28"/>
          <w:lang w:eastAsia="en-US" w:bidi="ar-AE"/>
        </w:rPr>
        <w:t xml:space="preserve"> </w:t>
      </w:r>
      <w:r w:rsidR="00700A15" w:rsidRPr="00B31B9A">
        <w:rPr>
          <w:rFonts w:asciiTheme="majorBidi" w:eastAsiaTheme="minorHAnsi" w:hAnsiTheme="majorBidi"/>
          <w:b/>
          <w:bCs/>
          <w:color w:val="000000" w:themeColor="text1"/>
          <w:sz w:val="28"/>
          <w:szCs w:val="28"/>
          <w:lang w:eastAsia="en-US" w:bidi="ar-AE"/>
        </w:rPr>
        <w:t>Нефтегазовая инфраструктура Ирака.</w:t>
      </w:r>
      <w:bookmarkEnd w:id="6"/>
    </w:p>
    <w:p w:rsidR="003F70D7" w:rsidRPr="00B31B9A" w:rsidRDefault="003F70D7" w:rsidP="003F70D7">
      <w:pPr>
        <w:spacing w:line="360" w:lineRule="auto"/>
        <w:jc w:val="both"/>
        <w:rPr>
          <w:rFonts w:asciiTheme="majorBidi" w:eastAsiaTheme="minorHAnsi" w:hAnsiTheme="majorBidi" w:cstheme="majorBidi"/>
          <w:b/>
          <w:bCs/>
          <w:color w:val="000000" w:themeColor="text1"/>
          <w:sz w:val="28"/>
          <w:szCs w:val="28"/>
          <w:lang w:eastAsia="en-US" w:bidi="ar-AE"/>
        </w:rPr>
      </w:pPr>
    </w:p>
    <w:p w:rsidR="00700A15" w:rsidRPr="00B31B9A" w:rsidRDefault="00700A15" w:rsidP="00BD36DD">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Ирак обладает обширной инфраструктурой нефте- и газопроводов, общей протяженностью более 7 тыс. км. Три основные нефтепровода соединяют Иран, Саудовскую Аравию, Турцию и Сирию, а также </w:t>
      </w:r>
      <w:r w:rsidR="009B7E59" w:rsidRPr="00B31B9A">
        <w:rPr>
          <w:rFonts w:asciiTheme="majorBidi" w:eastAsiaTheme="minorHAnsi" w:hAnsiTheme="majorBidi" w:cstheme="majorBidi"/>
          <w:color w:val="000000" w:themeColor="text1"/>
          <w:sz w:val="28"/>
          <w:szCs w:val="28"/>
          <w:lang w:eastAsia="en-US" w:bidi="ar-AE"/>
        </w:rPr>
        <w:t xml:space="preserve">имеется </w:t>
      </w:r>
      <w:r w:rsidRPr="00B31B9A">
        <w:rPr>
          <w:rFonts w:asciiTheme="majorBidi" w:eastAsiaTheme="minorHAnsi" w:hAnsiTheme="majorBidi" w:cstheme="majorBidi"/>
          <w:color w:val="000000" w:themeColor="text1"/>
          <w:sz w:val="28"/>
          <w:szCs w:val="28"/>
          <w:lang w:eastAsia="en-US" w:bidi="ar-AE"/>
        </w:rPr>
        <w:t xml:space="preserve">четвертый – Стратегический трубопровод Ирак, который берет свое начало в Басре на юге страны и ведет к месторождениям Киркука на севере. Этот трубопровод </w:t>
      </w:r>
      <w:r w:rsidR="009B7E59" w:rsidRPr="00B31B9A">
        <w:rPr>
          <w:rFonts w:asciiTheme="majorBidi" w:eastAsiaTheme="minorHAnsi" w:hAnsiTheme="majorBidi" w:cstheme="majorBidi"/>
          <w:color w:val="000000" w:themeColor="text1"/>
          <w:sz w:val="28"/>
          <w:szCs w:val="28"/>
          <w:lang w:eastAsia="en-US" w:bidi="ar-AE"/>
        </w:rPr>
        <w:t xml:space="preserve">используется для экспорта </w:t>
      </w:r>
      <w:r w:rsidRPr="00B31B9A">
        <w:rPr>
          <w:rFonts w:asciiTheme="majorBidi" w:eastAsiaTheme="minorHAnsi" w:hAnsiTheme="majorBidi" w:cstheme="majorBidi"/>
          <w:color w:val="000000" w:themeColor="text1"/>
          <w:sz w:val="28"/>
          <w:szCs w:val="28"/>
          <w:lang w:eastAsia="en-US" w:bidi="ar-AE"/>
        </w:rPr>
        <w:t>тр</w:t>
      </w:r>
      <w:r w:rsidR="00FB2439" w:rsidRPr="00B31B9A">
        <w:rPr>
          <w:rFonts w:asciiTheme="majorBidi" w:eastAsiaTheme="minorHAnsi" w:hAnsiTheme="majorBidi" w:cstheme="majorBidi"/>
          <w:color w:val="000000" w:themeColor="text1"/>
          <w:sz w:val="28"/>
          <w:szCs w:val="28"/>
          <w:lang w:eastAsia="en-US" w:bidi="ar-AE"/>
        </w:rPr>
        <w:t>е</w:t>
      </w:r>
      <w:r w:rsidR="009B7E59" w:rsidRPr="00B31B9A">
        <w:rPr>
          <w:rFonts w:asciiTheme="majorBidi" w:eastAsiaTheme="minorHAnsi" w:hAnsiTheme="majorBidi" w:cstheme="majorBidi"/>
          <w:color w:val="000000" w:themeColor="text1"/>
          <w:sz w:val="28"/>
          <w:szCs w:val="28"/>
          <w:lang w:eastAsia="en-US" w:bidi="ar-AE"/>
        </w:rPr>
        <w:t>х</w:t>
      </w:r>
      <w:r w:rsidRPr="00B31B9A">
        <w:rPr>
          <w:rFonts w:asciiTheme="majorBidi" w:eastAsiaTheme="minorHAnsi" w:hAnsiTheme="majorBidi" w:cstheme="majorBidi"/>
          <w:color w:val="000000" w:themeColor="text1"/>
          <w:sz w:val="28"/>
          <w:szCs w:val="28"/>
          <w:lang w:eastAsia="en-US" w:bidi="ar-AE"/>
        </w:rPr>
        <w:t xml:space="preserve"> четверт</w:t>
      </w:r>
      <w:r w:rsidR="009B7E59" w:rsidRPr="00B31B9A">
        <w:rPr>
          <w:rFonts w:asciiTheme="majorBidi" w:eastAsiaTheme="minorHAnsi" w:hAnsiTheme="majorBidi" w:cstheme="majorBidi"/>
          <w:color w:val="000000" w:themeColor="text1"/>
          <w:sz w:val="28"/>
          <w:szCs w:val="28"/>
          <w:lang w:eastAsia="en-US" w:bidi="ar-AE"/>
        </w:rPr>
        <w:t xml:space="preserve">ых </w:t>
      </w:r>
      <w:r w:rsidRPr="00B31B9A">
        <w:rPr>
          <w:rFonts w:asciiTheme="majorBidi" w:eastAsiaTheme="minorHAnsi" w:hAnsiTheme="majorBidi" w:cstheme="majorBidi"/>
          <w:color w:val="000000" w:themeColor="text1"/>
          <w:sz w:val="28"/>
          <w:szCs w:val="28"/>
          <w:lang w:eastAsia="en-US" w:bidi="ar-AE"/>
        </w:rPr>
        <w:t xml:space="preserve">суточной добычи из нефтяного порта Басра на юге, и еще одна </w:t>
      </w:r>
      <w:r w:rsidR="00BD36DD" w:rsidRPr="00B31B9A">
        <w:rPr>
          <w:rFonts w:asciiTheme="majorBidi" w:eastAsiaTheme="minorHAnsi" w:hAnsiTheme="majorBidi" w:cstheme="majorBidi"/>
          <w:color w:val="000000" w:themeColor="text1"/>
          <w:sz w:val="28"/>
          <w:szCs w:val="28"/>
          <w:lang w:eastAsia="en-US" w:bidi="ar-AE"/>
        </w:rPr>
        <w:t>четверть</w:t>
      </w:r>
      <w:r w:rsidRPr="00B31B9A">
        <w:rPr>
          <w:rFonts w:asciiTheme="majorBidi" w:eastAsiaTheme="minorHAnsi" w:hAnsiTheme="majorBidi" w:cstheme="majorBidi"/>
          <w:color w:val="000000" w:themeColor="text1"/>
          <w:sz w:val="28"/>
          <w:szCs w:val="28"/>
          <w:lang w:eastAsia="en-US" w:bidi="ar-AE"/>
        </w:rPr>
        <w:t xml:space="preserve"> экспортируется с северного порта Киркук в турецкий Джейхан.</w:t>
      </w:r>
      <w:r w:rsidRPr="00B31B9A">
        <w:rPr>
          <w:rFonts w:asciiTheme="majorBidi" w:eastAsiaTheme="minorHAnsi" w:hAnsiTheme="majorBidi" w:cstheme="majorBidi"/>
          <w:color w:val="000000" w:themeColor="text1"/>
          <w:sz w:val="28"/>
          <w:szCs w:val="28"/>
          <w:vertAlign w:val="superscript"/>
          <w:lang w:eastAsia="en-US" w:bidi="ar-AE"/>
        </w:rPr>
        <w:footnoteReference w:id="23"/>
      </w:r>
    </w:p>
    <w:p w:rsidR="008E212E" w:rsidRPr="00B31B9A" w:rsidRDefault="008E212E" w:rsidP="008E212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Существует два основных трубопровода для экспорта нефти. Первый из них – 970-километровый нефтепровод Киркук-Джейхан, откуда нефть отгружается в Турцию. Это самый крупный нефтепровод Ирака. Две нити трубопровода обладают пропускной возможностью до 1,6 млн. б/д. Однако, по различным данным, иракская часть нефтепровода непригодна для использования ввиду устаревшей инфраструктуры и технического износа. Таким образом, пропускная способность трубопровода гораздо ниже заявленной.</w:t>
      </w:r>
    </w:p>
    <w:p w:rsidR="008E212E" w:rsidRPr="00B31B9A" w:rsidRDefault="008E212E" w:rsidP="008E212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декабре 2013 года было закончено строительство альтернативного нефтепровода, соединившего курдские нефтяные месторождения (включая одно из крупнейших, Так Так) с турецкой частью нефтепровода Киркук-Джейхан. В последней было выделено три резервуара с общей емкостью 2,5 млн. баррелей. Из Джейхана нефть поступает в турецкий порт Мерсин.</w:t>
      </w:r>
    </w:p>
    <w:p w:rsidR="008E212E" w:rsidRPr="00B31B9A" w:rsidRDefault="006340B3" w:rsidP="001779E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Другой нефтепровод, Киркук-Банияс, ранее поставлял нефть в Сирию. Однако в 2003 году после ряда военных действий он перестал функционировать. Шли переговоры о восстановлении нефтепровода силами российской дочерней компании Газпрома нефти – Стройтрансгаз, однако продвижения от стадии переговоров к стадии непосредственно реконструкции так и не было.</w:t>
      </w:r>
    </w:p>
    <w:p w:rsidR="00700A15" w:rsidRPr="00B31B9A" w:rsidRDefault="00700A15" w:rsidP="00700A15">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lastRenderedPageBreak/>
        <w:drawing>
          <wp:inline distT="0" distB="0" distL="0" distR="0" wp14:anchorId="2D308BA8" wp14:editId="3A6A8725">
            <wp:extent cx="5761355" cy="4572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325" cy="4573405"/>
                    </a:xfrm>
                    <a:prstGeom prst="rect">
                      <a:avLst/>
                    </a:prstGeom>
                    <a:noFill/>
                  </pic:spPr>
                </pic:pic>
              </a:graphicData>
            </a:graphic>
          </wp:inline>
        </w:drawing>
      </w:r>
    </w:p>
    <w:p w:rsidR="007F3E02" w:rsidRDefault="00367CAC" w:rsidP="00367CAC">
      <w:pPr>
        <w:spacing w:line="360" w:lineRule="auto"/>
        <w:jc w:val="both"/>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 xml:space="preserve">Рисунок </w:t>
      </w:r>
      <w:r w:rsidR="007F3E02">
        <w:rPr>
          <w:rFonts w:asciiTheme="majorBidi" w:eastAsiaTheme="minorHAnsi" w:hAnsiTheme="majorBidi" w:cstheme="majorBidi"/>
          <w:b/>
          <w:bCs/>
          <w:color w:val="000000" w:themeColor="text1"/>
          <w:sz w:val="28"/>
          <w:szCs w:val="28"/>
          <w:lang w:eastAsia="en-US" w:bidi="ar-AE"/>
        </w:rPr>
        <w:t>1.4</w:t>
      </w:r>
      <w:r>
        <w:rPr>
          <w:rFonts w:asciiTheme="majorBidi" w:eastAsiaTheme="minorHAnsi" w:hAnsiTheme="majorBidi" w:cstheme="majorBidi"/>
          <w:b/>
          <w:bCs/>
          <w:color w:val="000000" w:themeColor="text1"/>
          <w:sz w:val="28"/>
          <w:szCs w:val="28"/>
          <w:lang w:eastAsia="en-US" w:bidi="ar-AE"/>
        </w:rPr>
        <w:t xml:space="preserve"> –</w:t>
      </w:r>
      <w:r w:rsidRPr="007E0D7A">
        <w:rPr>
          <w:rFonts w:asciiTheme="majorBidi" w:eastAsiaTheme="minorHAnsi" w:hAnsiTheme="majorBidi" w:cstheme="majorBidi"/>
          <w:b/>
          <w:bCs/>
          <w:color w:val="000000" w:themeColor="text1"/>
          <w:sz w:val="28"/>
          <w:szCs w:val="28"/>
          <w:lang w:eastAsia="en-US" w:bidi="ar-AE"/>
        </w:rPr>
        <w:t xml:space="preserve"> </w:t>
      </w:r>
      <w:r w:rsidR="007F3E02" w:rsidRPr="007E0D7A">
        <w:rPr>
          <w:rFonts w:asciiTheme="majorBidi" w:eastAsiaTheme="minorHAnsi" w:hAnsiTheme="majorBidi" w:cstheme="majorBidi"/>
          <w:b/>
          <w:bCs/>
          <w:color w:val="000000" w:themeColor="text1"/>
          <w:sz w:val="28"/>
          <w:szCs w:val="28"/>
          <w:lang w:eastAsia="en-US" w:bidi="ar-AE"/>
        </w:rPr>
        <w:t>Нефтегазовая инфраструктура Ирака</w:t>
      </w:r>
    </w:p>
    <w:p w:rsidR="007F3E02" w:rsidRPr="007F3E02" w:rsidRDefault="007F3E02" w:rsidP="007F3E02">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Источник</w:t>
      </w:r>
      <w:r w:rsidRPr="007F3E02">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U</w:t>
      </w:r>
      <w:r w:rsidRPr="007F3E02">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S</w:t>
      </w:r>
      <w:r w:rsidRPr="007F3E02">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En</w:t>
      </w:r>
      <w:r>
        <w:rPr>
          <w:rFonts w:asciiTheme="majorBidi" w:eastAsiaTheme="minorHAnsi" w:hAnsiTheme="majorBidi" w:cstheme="majorBidi"/>
          <w:color w:val="000000" w:themeColor="text1"/>
          <w:sz w:val="28"/>
          <w:szCs w:val="28"/>
          <w:lang w:val="en-US" w:eastAsia="en-US" w:bidi="ar-AE"/>
        </w:rPr>
        <w:t>ergy</w:t>
      </w:r>
      <w:r w:rsidRPr="007F3E02">
        <w:rPr>
          <w:rFonts w:asciiTheme="majorBidi" w:eastAsiaTheme="minorHAnsi" w:hAnsiTheme="majorBidi" w:cstheme="majorBidi"/>
          <w:color w:val="000000" w:themeColor="text1"/>
          <w:sz w:val="28"/>
          <w:szCs w:val="28"/>
          <w:lang w:eastAsia="en-US" w:bidi="ar-AE"/>
        </w:rPr>
        <w:t xml:space="preserve"> </w:t>
      </w:r>
      <w:r>
        <w:rPr>
          <w:rFonts w:asciiTheme="majorBidi" w:eastAsiaTheme="minorHAnsi" w:hAnsiTheme="majorBidi" w:cstheme="majorBidi"/>
          <w:color w:val="000000" w:themeColor="text1"/>
          <w:sz w:val="28"/>
          <w:szCs w:val="28"/>
          <w:lang w:val="en-US" w:eastAsia="en-US" w:bidi="ar-AE"/>
        </w:rPr>
        <w:t>Information</w:t>
      </w:r>
      <w:r w:rsidRPr="007F3E02">
        <w:rPr>
          <w:rFonts w:asciiTheme="majorBidi" w:eastAsiaTheme="minorHAnsi" w:hAnsiTheme="majorBidi" w:cstheme="majorBidi"/>
          <w:color w:val="000000" w:themeColor="text1"/>
          <w:sz w:val="28"/>
          <w:szCs w:val="28"/>
          <w:lang w:eastAsia="en-US" w:bidi="ar-AE"/>
        </w:rPr>
        <w:t xml:space="preserve"> </w:t>
      </w:r>
      <w:r>
        <w:rPr>
          <w:rFonts w:asciiTheme="majorBidi" w:eastAsiaTheme="minorHAnsi" w:hAnsiTheme="majorBidi" w:cstheme="majorBidi"/>
          <w:color w:val="000000" w:themeColor="text1"/>
          <w:sz w:val="28"/>
          <w:szCs w:val="28"/>
          <w:lang w:val="en-US" w:eastAsia="en-US" w:bidi="ar-AE"/>
        </w:rPr>
        <w:t>Administration</w:t>
      </w:r>
    </w:p>
    <w:p w:rsidR="008E212E" w:rsidRPr="007F3E02" w:rsidRDefault="008E212E" w:rsidP="00700A15">
      <w:pPr>
        <w:spacing w:line="360" w:lineRule="auto"/>
        <w:jc w:val="both"/>
        <w:rPr>
          <w:rFonts w:asciiTheme="majorBidi" w:eastAsiaTheme="minorHAnsi" w:hAnsiTheme="majorBidi" w:cstheme="majorBidi"/>
          <w:color w:val="000000" w:themeColor="text1"/>
          <w:sz w:val="28"/>
          <w:szCs w:val="28"/>
          <w:lang w:eastAsia="en-US" w:bidi="ar-AE"/>
        </w:rPr>
      </w:pP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Планы по экспорту природного газа остаются под вопросом, поскольку природный газ необходим как сырье для иракских электростанций. Нехватка соответствующего газа привела к простою и неоптимальной выработке электроэнергии в Ираке.</w:t>
      </w:r>
    </w:p>
    <w:p w:rsidR="00700A15" w:rsidRPr="00B31B9A" w:rsidRDefault="00700A15" w:rsidP="0012624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До войны 1990-1991 годов в Персидском заливе</w:t>
      </w:r>
      <w:r w:rsidR="00BD36DD"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Ирак экспортировал природный газ в Кувейт. Газ поступал с месторождения Румэйла в южной провинции Басра по трубопроводу длиной 105 миль. 400 млн. куб. футов в сутки транспортировалось в соседнюю страну.</w:t>
      </w:r>
      <w:r w:rsidRPr="00B31B9A">
        <w:rPr>
          <w:rFonts w:asciiTheme="majorBidi" w:eastAsiaTheme="minorHAnsi" w:hAnsiTheme="majorBidi" w:cstheme="majorBidi"/>
          <w:color w:val="000000" w:themeColor="text1"/>
          <w:sz w:val="28"/>
          <w:szCs w:val="28"/>
          <w:vertAlign w:val="superscript"/>
          <w:lang w:eastAsia="en-US" w:bidi="ar-AE"/>
        </w:rPr>
        <w:footnoteReference w:id="24"/>
      </w:r>
      <w:r w:rsidRPr="00B31B9A">
        <w:rPr>
          <w:rFonts w:asciiTheme="majorBidi" w:eastAsiaTheme="minorHAnsi" w:hAnsiTheme="majorBidi" w:cstheme="majorBidi"/>
          <w:color w:val="000000" w:themeColor="text1"/>
          <w:sz w:val="28"/>
          <w:szCs w:val="28"/>
          <w:lang w:eastAsia="en-US" w:bidi="ar-AE"/>
        </w:rPr>
        <w:t xml:space="preserve"> Министерство нефти Ирака обсудило вопрос о восстановлении законсервированного трубопровода, но пока нет точных решений.</w:t>
      </w:r>
    </w:p>
    <w:p w:rsidR="00700A15" w:rsidRPr="00B31B9A" w:rsidRDefault="00700A15" w:rsidP="00BD36DD">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Иракское правительство также рассмотрело предложения о строительстве трансконтинентального трубопровода для экспорта природного газа в Европу через близлежащие страны, но точного плана действия пока нет.</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2012 году Иран заявил о намерении построить газопровод Иран-Ирак протяженностью 270 км и пропускной способностью в 25 млн. кубометров.</w:t>
      </w:r>
      <w:r w:rsidRPr="00B31B9A">
        <w:rPr>
          <w:rFonts w:asciiTheme="majorBidi" w:eastAsiaTheme="minorHAnsi" w:hAnsiTheme="majorBidi" w:cstheme="majorBidi"/>
          <w:color w:val="000000" w:themeColor="text1"/>
          <w:sz w:val="28"/>
          <w:szCs w:val="28"/>
          <w:vertAlign w:val="superscript"/>
          <w:lang w:eastAsia="en-US" w:bidi="ar-AE"/>
        </w:rPr>
        <w:footnoteReference w:id="25"/>
      </w:r>
      <w:r w:rsidRPr="00B31B9A">
        <w:rPr>
          <w:rFonts w:asciiTheme="majorBidi" w:eastAsiaTheme="minorHAnsi" w:hAnsiTheme="majorBidi" w:cstheme="majorBidi"/>
          <w:color w:val="000000" w:themeColor="text1"/>
          <w:sz w:val="28"/>
          <w:szCs w:val="28"/>
          <w:lang w:eastAsia="en-US" w:bidi="ar-AE"/>
        </w:rPr>
        <w:t xml:space="preserve"> Планировалось транспортировать иранский газ из провинции Илам на электростанции ас-Садр и Аль-Мансурия в Ираке. Открытие газопровода состоялось в конце февраля 2017 года. На первой стадии планируется экспорт газа в провинцию </w:t>
      </w:r>
      <w:r w:rsidR="00BD36DD" w:rsidRPr="00B31B9A">
        <w:rPr>
          <w:rFonts w:asciiTheme="majorBidi" w:eastAsiaTheme="minorHAnsi" w:hAnsiTheme="majorBidi" w:cstheme="majorBidi"/>
          <w:color w:val="000000" w:themeColor="text1"/>
          <w:sz w:val="28"/>
          <w:szCs w:val="28"/>
          <w:lang w:eastAsia="en-US" w:bidi="ar-AE"/>
        </w:rPr>
        <w:t>Дияла, на второй стадии экспорт</w:t>
      </w:r>
      <w:r w:rsidRPr="00B31B9A">
        <w:rPr>
          <w:rFonts w:asciiTheme="majorBidi" w:eastAsiaTheme="minorHAnsi" w:hAnsiTheme="majorBidi" w:cstheme="majorBidi"/>
          <w:color w:val="000000" w:themeColor="text1"/>
          <w:sz w:val="28"/>
          <w:szCs w:val="28"/>
          <w:lang w:eastAsia="en-US" w:bidi="ar-AE"/>
        </w:rPr>
        <w:t xml:space="preserve"> газа пойдет через Басру. Начало поставок газа откладывалось по соображениям безопасности и угроз терроризма на иракской территории. В настоящее время пока осуществляются пробные прокачки газа. На первом этапе Иран будет экспортировать 4 млн. кубометров в сутки с последующим увеличением.</w:t>
      </w:r>
      <w:r w:rsidRPr="00B31B9A">
        <w:rPr>
          <w:rFonts w:asciiTheme="majorBidi" w:eastAsiaTheme="minorHAnsi" w:hAnsiTheme="majorBidi" w:cstheme="majorBidi"/>
          <w:color w:val="000000" w:themeColor="text1"/>
          <w:sz w:val="28"/>
          <w:szCs w:val="28"/>
          <w:vertAlign w:val="superscript"/>
          <w:lang w:eastAsia="en-US" w:bidi="ar-AE"/>
        </w:rPr>
        <w:footnoteReference w:id="26"/>
      </w:r>
    </w:p>
    <w:p w:rsidR="00700A15" w:rsidRPr="00B31B9A" w:rsidRDefault="00700A15" w:rsidP="00D954D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апреле 2016 года Иран заявил о намерении построить магистральный газопровод с месторождения Южный Парс через территории Ирака и Турции для дальнейшего экспорта в Европу. Магистральный газопровод будет проложен от крупнейшего газового месторождения Южный Парс через соседний Ирак. Экспорт газа в Ирак будет осуществляться по двум веткам – одна в Багдад, другая на юг страны</w:t>
      </w:r>
      <w:r w:rsidR="00BD36DD"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Басру</w:t>
      </w:r>
      <w:r w:rsidR="00BD36DD"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на границе с Ираном. Планируется задействовать тот же газопровод, что строился с 2012 г.</w:t>
      </w:r>
      <w:r w:rsidRPr="00B31B9A">
        <w:rPr>
          <w:rFonts w:asciiTheme="majorBidi" w:eastAsiaTheme="minorHAnsi" w:hAnsiTheme="majorBidi" w:cstheme="majorBidi"/>
          <w:color w:val="000000" w:themeColor="text1"/>
          <w:sz w:val="28"/>
          <w:szCs w:val="28"/>
          <w:vertAlign w:val="superscript"/>
          <w:lang w:eastAsia="en-US" w:bidi="ar-AE"/>
        </w:rPr>
        <w:footnoteReference w:id="27"/>
      </w:r>
    </w:p>
    <w:p w:rsidR="00700A15" w:rsidRPr="00B31B9A" w:rsidRDefault="00700A15" w:rsidP="00803D96">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Также на стадии разработки находится газопровод Иран-Ирак-Сирия, который должен протянуться от газового месторождения Южный Парс через Иран, Ирак</w:t>
      </w:r>
      <w:r w:rsidR="009E1F5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Сирию и Ливан, достичь побережья и </w:t>
      </w:r>
      <w:r w:rsidR="009E1F5A" w:rsidRPr="00B31B9A">
        <w:rPr>
          <w:rFonts w:asciiTheme="majorBidi" w:eastAsiaTheme="minorHAnsi" w:hAnsiTheme="majorBidi" w:cstheme="majorBidi"/>
          <w:color w:val="000000" w:themeColor="text1"/>
          <w:sz w:val="28"/>
          <w:szCs w:val="28"/>
          <w:lang w:eastAsia="en-US" w:bidi="ar-AE"/>
        </w:rPr>
        <w:t>служить для экспорта</w:t>
      </w:r>
      <w:r w:rsidRPr="00B31B9A">
        <w:rPr>
          <w:rFonts w:asciiTheme="majorBidi" w:eastAsiaTheme="minorHAnsi" w:hAnsiTheme="majorBidi" w:cstheme="majorBidi"/>
          <w:color w:val="000000" w:themeColor="text1"/>
          <w:sz w:val="28"/>
          <w:szCs w:val="28"/>
          <w:lang w:eastAsia="en-US" w:bidi="ar-AE"/>
        </w:rPr>
        <w:t xml:space="preserve"> газ</w:t>
      </w:r>
      <w:r w:rsidR="009E1F5A"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xml:space="preserve"> в Европу напрямую с сирийских терминалов в обход Турции. Данный проект находится под поддержкой и патронатом России, </w:t>
      </w:r>
      <w:r w:rsidRPr="00B31B9A">
        <w:rPr>
          <w:rFonts w:asciiTheme="majorBidi" w:eastAsiaTheme="minorHAnsi" w:hAnsiTheme="majorBidi" w:cstheme="majorBidi"/>
          <w:color w:val="000000" w:themeColor="text1"/>
          <w:sz w:val="28"/>
          <w:szCs w:val="28"/>
          <w:lang w:eastAsia="en-US" w:bidi="ar-AE"/>
        </w:rPr>
        <w:lastRenderedPageBreak/>
        <w:t>обладающей военно-морской базой в сирийском порте Тартус. Данный проект планируется с 2011 года и вызывает определенные опасения со стороны ближневосточных монархий и США, так как наличие данного газопровода укрепит и шиитские узы, что неблагоприятно скажется на деятельности вышеуказанных стран.</w:t>
      </w:r>
      <w:r w:rsidRPr="00B31B9A">
        <w:rPr>
          <w:rFonts w:asciiTheme="majorBidi" w:eastAsiaTheme="minorHAnsi" w:hAnsiTheme="majorBidi" w:cstheme="majorBidi"/>
          <w:color w:val="000000" w:themeColor="text1"/>
          <w:sz w:val="28"/>
          <w:szCs w:val="28"/>
          <w:vertAlign w:val="superscript"/>
          <w:lang w:eastAsia="en-US" w:bidi="ar-AE"/>
        </w:rPr>
        <w:footnoteReference w:id="28"/>
      </w:r>
    </w:p>
    <w:p w:rsidR="00700A15" w:rsidRPr="00B31B9A" w:rsidRDefault="00700A15" w:rsidP="00803D96">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На стадии проектирования также находится газопровод «Набукко», </w:t>
      </w:r>
      <w:r w:rsidR="00D954D7" w:rsidRPr="00B31B9A">
        <w:rPr>
          <w:rFonts w:asciiTheme="majorBidi" w:eastAsiaTheme="minorHAnsi" w:hAnsiTheme="majorBidi" w:cstheme="majorBidi"/>
          <w:color w:val="000000" w:themeColor="text1"/>
          <w:sz w:val="28"/>
          <w:szCs w:val="28"/>
          <w:lang w:eastAsia="en-US" w:bidi="ar-AE"/>
        </w:rPr>
        <w:t>для транспортировки газа</w:t>
      </w:r>
      <w:r w:rsidRPr="00B31B9A">
        <w:rPr>
          <w:rFonts w:asciiTheme="majorBidi" w:eastAsiaTheme="minorHAnsi" w:hAnsiTheme="majorBidi" w:cstheme="majorBidi"/>
          <w:color w:val="000000" w:themeColor="text1"/>
          <w:sz w:val="28"/>
          <w:szCs w:val="28"/>
          <w:lang w:eastAsia="en-US" w:bidi="ar-AE"/>
        </w:rPr>
        <w:t xml:space="preserve"> Туркмении и Азербайджана в страны ЕС. В 2009 году после приобретения двумя компаниями</w:t>
      </w:r>
      <w:r w:rsidR="009E1F5A"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 австрийской  OMV и венгерской MOL – </w:t>
      </w:r>
      <w:r w:rsidR="009E1F5A" w:rsidRPr="00B31B9A">
        <w:rPr>
          <w:rFonts w:asciiTheme="majorBidi" w:eastAsiaTheme="minorHAnsi" w:hAnsiTheme="majorBidi" w:cstheme="majorBidi"/>
          <w:color w:val="000000" w:themeColor="text1"/>
          <w:sz w:val="28"/>
          <w:szCs w:val="28"/>
          <w:lang w:eastAsia="en-US" w:bidi="ar-AE"/>
        </w:rPr>
        <w:t xml:space="preserve">консорциума, </w:t>
      </w:r>
      <w:r w:rsidRPr="00B31B9A">
        <w:rPr>
          <w:rFonts w:asciiTheme="majorBidi" w:eastAsiaTheme="minorHAnsi" w:hAnsiTheme="majorBidi" w:cstheme="majorBidi"/>
          <w:color w:val="000000" w:themeColor="text1"/>
          <w:sz w:val="28"/>
          <w:szCs w:val="28"/>
          <w:lang w:eastAsia="en-US" w:bidi="ar-AE"/>
        </w:rPr>
        <w:t>доли в газовых месторождениях северного Ирака (Khor Mor и Chemchemal)</w:t>
      </w:r>
      <w:r w:rsidR="009E1F5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w:t>
      </w:r>
      <w:r w:rsidR="009E1F5A" w:rsidRPr="00B31B9A">
        <w:rPr>
          <w:rFonts w:asciiTheme="majorBidi" w:eastAsiaTheme="minorHAnsi" w:hAnsiTheme="majorBidi" w:cstheme="majorBidi"/>
          <w:color w:val="000000" w:themeColor="text1"/>
          <w:sz w:val="28"/>
          <w:szCs w:val="28"/>
          <w:lang w:eastAsia="en-US" w:bidi="ar-AE"/>
        </w:rPr>
        <w:t>началось рассмотрение</w:t>
      </w:r>
      <w:r w:rsidRPr="00B31B9A">
        <w:rPr>
          <w:rFonts w:asciiTheme="majorBidi" w:eastAsiaTheme="minorHAnsi" w:hAnsiTheme="majorBidi" w:cstheme="majorBidi"/>
          <w:color w:val="000000" w:themeColor="text1"/>
          <w:sz w:val="28"/>
          <w:szCs w:val="28"/>
          <w:lang w:eastAsia="en-US" w:bidi="ar-AE"/>
        </w:rPr>
        <w:t xml:space="preserve"> вариант</w:t>
      </w:r>
      <w:r w:rsidR="009E1F5A"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xml:space="preserve"> поставки до 50% иракского газа в Европу. Однако проект был закрыт в июне 2013 года, в силу появления более приоритетного Трансадриатического газопровода, строительство которого было одобрено Еврокомиссией в марте 2016 года. </w:t>
      </w:r>
    </w:p>
    <w:p w:rsidR="00700A15" w:rsidRPr="00B31B9A" w:rsidRDefault="00700A15" w:rsidP="00BA3603">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2013 году начались торги на строительство нового нефте-газопровода от Басры, находящейся в южной части Ирака</w:t>
      </w:r>
      <w:r w:rsidR="009E1F5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 иорданского порта Акаба на Красном море, откуда нефть будет экспортироваться в Египет для переработки и дальнейшей продажи в Европу. Пропускная способность тру</w:t>
      </w:r>
      <w:r w:rsidR="009E1F5A" w:rsidRPr="00B31B9A">
        <w:rPr>
          <w:rFonts w:asciiTheme="majorBidi" w:eastAsiaTheme="minorHAnsi" w:hAnsiTheme="majorBidi" w:cstheme="majorBidi"/>
          <w:color w:val="000000" w:themeColor="text1"/>
          <w:sz w:val="28"/>
          <w:szCs w:val="28"/>
          <w:lang w:eastAsia="en-US" w:bidi="ar-AE"/>
        </w:rPr>
        <w:t>бопровода составляет 1 млн. б/д;</w:t>
      </w:r>
      <w:r w:rsidRPr="00B31B9A">
        <w:rPr>
          <w:rFonts w:asciiTheme="majorBidi" w:eastAsiaTheme="minorHAnsi" w:hAnsiTheme="majorBidi" w:cstheme="majorBidi"/>
          <w:color w:val="000000" w:themeColor="text1"/>
          <w:sz w:val="28"/>
          <w:szCs w:val="28"/>
          <w:lang w:eastAsia="en-US" w:bidi="ar-AE"/>
        </w:rPr>
        <w:t xml:space="preserve"> 150 тыс. </w:t>
      </w:r>
      <w:r w:rsidR="009E1F5A" w:rsidRPr="00B31B9A">
        <w:rPr>
          <w:rFonts w:asciiTheme="majorBidi" w:eastAsiaTheme="minorHAnsi" w:hAnsiTheme="majorBidi" w:cstheme="majorBidi"/>
          <w:color w:val="000000" w:themeColor="text1"/>
          <w:sz w:val="28"/>
          <w:szCs w:val="28"/>
          <w:lang w:eastAsia="en-US" w:bidi="ar-AE"/>
        </w:rPr>
        <w:t>из них</w:t>
      </w:r>
      <w:r w:rsidRPr="00B31B9A">
        <w:rPr>
          <w:rFonts w:asciiTheme="majorBidi" w:eastAsiaTheme="minorHAnsi" w:hAnsiTheme="majorBidi" w:cstheme="majorBidi"/>
          <w:color w:val="000000" w:themeColor="text1"/>
          <w:sz w:val="28"/>
          <w:szCs w:val="28"/>
          <w:lang w:eastAsia="en-US" w:bidi="ar-AE"/>
        </w:rPr>
        <w:t xml:space="preserve"> идет на внутреннее потребление в Иорданию на НПЗ Зарка, остальное </w:t>
      </w:r>
      <w:r w:rsidR="009E1F5A"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на экспорт. Мощность газопровода – 7,1 млн. кубометров, из которых чуть меньше половины также идет в Иорданию.</w:t>
      </w:r>
      <w:r w:rsidRPr="00B31B9A">
        <w:rPr>
          <w:rFonts w:asciiTheme="majorBidi" w:eastAsiaTheme="minorHAnsi" w:hAnsiTheme="majorBidi" w:cstheme="majorBidi"/>
          <w:color w:val="000000" w:themeColor="text1"/>
          <w:sz w:val="28"/>
          <w:szCs w:val="28"/>
          <w:vertAlign w:val="superscript"/>
          <w:lang w:eastAsia="en-US" w:bidi="ar-AE"/>
        </w:rPr>
        <w:footnoteReference w:id="29"/>
      </w:r>
      <w:r w:rsidRPr="00B31B9A">
        <w:rPr>
          <w:rFonts w:asciiTheme="majorBidi" w:eastAsiaTheme="minorHAnsi" w:hAnsiTheme="majorBidi" w:cstheme="majorBidi"/>
          <w:color w:val="000000" w:themeColor="text1"/>
          <w:sz w:val="28"/>
          <w:szCs w:val="28"/>
          <w:lang w:eastAsia="en-US" w:bidi="ar-AE"/>
        </w:rPr>
        <w:t xml:space="preserve"> Длина двух лини</w:t>
      </w:r>
      <w:r w:rsidR="00D954D7" w:rsidRPr="00B31B9A">
        <w:rPr>
          <w:rFonts w:asciiTheme="majorBidi" w:eastAsiaTheme="minorHAnsi" w:hAnsiTheme="majorBidi" w:cstheme="majorBidi"/>
          <w:color w:val="000000" w:themeColor="text1"/>
          <w:sz w:val="28"/>
          <w:szCs w:val="28"/>
          <w:lang w:eastAsia="en-US" w:bidi="ar-AE"/>
        </w:rPr>
        <w:t>й</w:t>
      </w:r>
      <w:r w:rsidRPr="00B31B9A">
        <w:rPr>
          <w:rFonts w:asciiTheme="majorBidi" w:eastAsiaTheme="minorHAnsi" w:hAnsiTheme="majorBidi" w:cstheme="majorBidi"/>
          <w:color w:val="000000" w:themeColor="text1"/>
          <w:sz w:val="28"/>
          <w:szCs w:val="28"/>
          <w:lang w:eastAsia="en-US" w:bidi="ar-AE"/>
        </w:rPr>
        <w:t xml:space="preserve"> трубопровода составит около 1670 км. </w:t>
      </w:r>
      <w:r w:rsidR="00967578" w:rsidRPr="00B31B9A">
        <w:rPr>
          <w:rFonts w:asciiTheme="majorBidi" w:eastAsiaTheme="minorHAnsi" w:hAnsiTheme="majorBidi" w:cstheme="majorBidi"/>
          <w:color w:val="000000" w:themeColor="text1"/>
          <w:sz w:val="28"/>
          <w:szCs w:val="28"/>
          <w:lang w:eastAsia="en-US" w:bidi="ar-AE"/>
        </w:rPr>
        <w:t>Руководство Ирака надеется</w:t>
      </w:r>
      <w:r w:rsidRPr="00B31B9A">
        <w:rPr>
          <w:rFonts w:asciiTheme="majorBidi" w:eastAsiaTheme="minorHAnsi" w:hAnsiTheme="majorBidi" w:cstheme="majorBidi"/>
          <w:color w:val="000000" w:themeColor="text1"/>
          <w:sz w:val="28"/>
          <w:szCs w:val="28"/>
          <w:lang w:eastAsia="en-US" w:bidi="ar-AE"/>
        </w:rPr>
        <w:t>, что благодаря этому трубопроводу</w:t>
      </w:r>
      <w:r w:rsidR="00967578"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государство станет менее зависимым от экспортных терминалов в Персидском заливе, обеспечив себе альтернативный марш</w:t>
      </w:r>
      <w:r w:rsidR="00BA3603" w:rsidRPr="00B31B9A">
        <w:rPr>
          <w:rFonts w:asciiTheme="majorBidi" w:eastAsiaTheme="minorHAnsi" w:hAnsiTheme="majorBidi" w:cstheme="majorBidi"/>
          <w:color w:val="000000" w:themeColor="text1"/>
          <w:sz w:val="28"/>
          <w:szCs w:val="28"/>
          <w:lang w:eastAsia="en-US" w:bidi="ar-AE"/>
        </w:rPr>
        <w:t>рут на тот случай, если Иран пере</w:t>
      </w:r>
      <w:r w:rsidRPr="00B31B9A">
        <w:rPr>
          <w:rFonts w:asciiTheme="majorBidi" w:eastAsiaTheme="minorHAnsi" w:hAnsiTheme="majorBidi" w:cstheme="majorBidi"/>
          <w:color w:val="000000" w:themeColor="text1"/>
          <w:sz w:val="28"/>
          <w:szCs w:val="28"/>
          <w:lang w:eastAsia="en-US" w:bidi="ar-AE"/>
        </w:rPr>
        <w:t>кроет</w:t>
      </w:r>
      <w:r w:rsidR="00967578" w:rsidRPr="00B31B9A">
        <w:rPr>
          <w:rFonts w:asciiTheme="majorBidi" w:eastAsiaTheme="minorHAnsi" w:hAnsiTheme="majorBidi" w:cstheme="majorBidi"/>
          <w:color w:val="000000" w:themeColor="text1"/>
          <w:sz w:val="28"/>
          <w:szCs w:val="28"/>
          <w:lang w:eastAsia="en-US" w:bidi="ar-AE"/>
        </w:rPr>
        <w:t xml:space="preserve"> свободный проход че</w:t>
      </w:r>
      <w:r w:rsidR="00BA3603" w:rsidRPr="00B31B9A">
        <w:rPr>
          <w:rFonts w:asciiTheme="majorBidi" w:eastAsiaTheme="minorHAnsi" w:hAnsiTheme="majorBidi" w:cstheme="majorBidi"/>
          <w:color w:val="000000" w:themeColor="text1"/>
          <w:sz w:val="28"/>
          <w:szCs w:val="28"/>
          <w:lang w:eastAsia="en-US" w:bidi="ar-AE"/>
        </w:rPr>
        <w:t>рез</w:t>
      </w:r>
      <w:r w:rsidRPr="00B31B9A">
        <w:rPr>
          <w:rFonts w:asciiTheme="majorBidi" w:eastAsiaTheme="minorHAnsi" w:hAnsiTheme="majorBidi" w:cstheme="majorBidi"/>
          <w:color w:val="000000" w:themeColor="text1"/>
          <w:sz w:val="28"/>
          <w:szCs w:val="28"/>
          <w:lang w:eastAsia="en-US" w:bidi="ar-AE"/>
        </w:rPr>
        <w:t xml:space="preserve"> Ормузский пролив. Нефтепровод проходит через провинцию Анбар, большая часть которой контролировалась ИГИ</w:t>
      </w:r>
      <w:r w:rsidR="00D954D7" w:rsidRPr="00B31B9A">
        <w:rPr>
          <w:rFonts w:asciiTheme="majorBidi" w:eastAsiaTheme="minorHAnsi" w:hAnsiTheme="majorBidi" w:cstheme="majorBidi"/>
          <w:color w:val="000000" w:themeColor="text1"/>
          <w:sz w:val="28"/>
          <w:szCs w:val="28"/>
          <w:lang w:eastAsia="en-US" w:bidi="ar-AE"/>
        </w:rPr>
        <w:t>Л</w:t>
      </w:r>
      <w:r w:rsidR="00967578"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 в марте 2016 </w:t>
      </w:r>
      <w:r w:rsidRPr="00B31B9A">
        <w:rPr>
          <w:rFonts w:asciiTheme="majorBidi" w:eastAsiaTheme="minorHAnsi" w:hAnsiTheme="majorBidi" w:cstheme="majorBidi"/>
          <w:color w:val="000000" w:themeColor="text1"/>
          <w:sz w:val="28"/>
          <w:szCs w:val="28"/>
          <w:lang w:eastAsia="en-US" w:bidi="ar-AE"/>
        </w:rPr>
        <w:lastRenderedPageBreak/>
        <w:t>года было принято решение изменить маршрут трубопровода, дабы избежать</w:t>
      </w:r>
      <w:r w:rsidR="00967578" w:rsidRPr="00B31B9A">
        <w:rPr>
          <w:rFonts w:asciiTheme="majorBidi" w:eastAsiaTheme="minorHAnsi" w:hAnsiTheme="majorBidi" w:cstheme="majorBidi"/>
          <w:color w:val="000000" w:themeColor="text1"/>
          <w:sz w:val="28"/>
          <w:szCs w:val="28"/>
          <w:lang w:eastAsia="en-US" w:bidi="ar-AE"/>
        </w:rPr>
        <w:t xml:space="preserve"> возможного перехода его под полный контроль террористической группировкой</w:t>
      </w:r>
      <w:r w:rsidRPr="00B31B9A">
        <w:rPr>
          <w:rFonts w:asciiTheme="majorBidi" w:eastAsiaTheme="minorHAnsi" w:hAnsiTheme="majorBidi" w:cstheme="majorBidi"/>
          <w:color w:val="000000" w:themeColor="text1"/>
          <w:sz w:val="28"/>
          <w:szCs w:val="28"/>
          <w:lang w:eastAsia="en-US" w:bidi="ar-AE"/>
        </w:rPr>
        <w:t xml:space="preserve">. Стоимость трубопровода оценивается в 18 млрд. долл., разработка планируется </w:t>
      </w:r>
      <w:r w:rsidRPr="00B31B9A">
        <w:rPr>
          <w:rFonts w:asciiTheme="majorBidi" w:eastAsiaTheme="minorHAnsi" w:hAnsiTheme="majorBidi" w:cstheme="majorBidi"/>
          <w:color w:val="000000" w:themeColor="text1"/>
          <w:sz w:val="28"/>
          <w:szCs w:val="28"/>
          <w:lang w:val="en-US" w:eastAsia="en-US" w:bidi="ar-AE"/>
        </w:rPr>
        <w:t>China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Pipeline</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CPP</w:t>
      </w:r>
      <w:r w:rsidRPr="00B31B9A">
        <w:rPr>
          <w:rFonts w:asciiTheme="majorBidi" w:eastAsiaTheme="minorHAnsi" w:hAnsiTheme="majorBidi" w:cstheme="majorBidi"/>
          <w:color w:val="000000" w:themeColor="text1"/>
          <w:sz w:val="28"/>
          <w:szCs w:val="28"/>
          <w:lang w:eastAsia="en-US" w:bidi="ar-AE"/>
        </w:rPr>
        <w:t xml:space="preserve">) и частной иорданской компанией </w:t>
      </w:r>
      <w:r w:rsidRPr="00B31B9A">
        <w:rPr>
          <w:rFonts w:asciiTheme="majorBidi" w:eastAsiaTheme="minorHAnsi" w:hAnsiTheme="majorBidi" w:cstheme="majorBidi"/>
          <w:color w:val="000000" w:themeColor="text1"/>
          <w:sz w:val="28"/>
          <w:szCs w:val="28"/>
          <w:lang w:val="en-US" w:eastAsia="en-US" w:bidi="ar-AE"/>
        </w:rPr>
        <w:t>Mass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Global</w:t>
      </w:r>
      <w:r w:rsidRPr="00B31B9A">
        <w:rPr>
          <w:rFonts w:asciiTheme="majorBidi" w:eastAsiaTheme="minorHAnsi" w:hAnsiTheme="majorBidi" w:cstheme="majorBidi"/>
          <w:color w:val="000000" w:themeColor="text1"/>
          <w:sz w:val="28"/>
          <w:szCs w:val="28"/>
          <w:vertAlign w:val="superscript"/>
          <w:lang w:eastAsia="en-US" w:bidi="ar-AE"/>
        </w:rPr>
        <w:footnoteReference w:id="30"/>
      </w:r>
      <w:r w:rsidRPr="00B31B9A">
        <w:rPr>
          <w:rFonts w:asciiTheme="majorBidi" w:eastAsiaTheme="minorHAnsi" w:hAnsiTheme="majorBidi" w:cstheme="majorBidi"/>
          <w:color w:val="000000" w:themeColor="text1"/>
          <w:sz w:val="28"/>
          <w:szCs w:val="28"/>
          <w:lang w:eastAsia="en-US" w:bidi="ar-AE"/>
        </w:rPr>
        <w:t xml:space="preserve"> и будет вестись на основе контракта на сервисное обслуживание. На данный момент запуск проекта откладывается в силу нестабильности в стране. </w:t>
      </w:r>
    </w:p>
    <w:p w:rsidR="003F70D7" w:rsidRPr="00B31B9A" w:rsidRDefault="003F70D7" w:rsidP="003F70D7">
      <w:pPr>
        <w:spacing w:line="360" w:lineRule="auto"/>
        <w:jc w:val="both"/>
        <w:rPr>
          <w:rFonts w:asciiTheme="majorBidi" w:eastAsiaTheme="minorHAnsi" w:hAnsiTheme="majorBidi" w:cstheme="majorBidi"/>
          <w:color w:val="000000" w:themeColor="text1"/>
          <w:sz w:val="28"/>
          <w:szCs w:val="28"/>
          <w:lang w:eastAsia="en-US" w:bidi="ar-AE"/>
        </w:rPr>
      </w:pPr>
    </w:p>
    <w:p w:rsidR="00700A15" w:rsidRPr="00B31B9A" w:rsidRDefault="003F70D7" w:rsidP="00961763">
      <w:pPr>
        <w:pStyle w:val="2"/>
        <w:rPr>
          <w:rFonts w:asciiTheme="majorBidi" w:eastAsiaTheme="minorHAnsi" w:hAnsiTheme="majorBidi"/>
          <w:b/>
          <w:bCs/>
          <w:color w:val="000000" w:themeColor="text1"/>
          <w:sz w:val="28"/>
          <w:szCs w:val="28"/>
          <w:lang w:eastAsia="en-US" w:bidi="ar-AE"/>
        </w:rPr>
      </w:pPr>
      <w:bookmarkStart w:id="7" w:name="_Toc484172672"/>
      <w:r w:rsidRPr="00B31B9A">
        <w:rPr>
          <w:rFonts w:asciiTheme="majorBidi" w:eastAsiaTheme="minorHAnsi" w:hAnsiTheme="majorBidi"/>
          <w:b/>
          <w:bCs/>
          <w:color w:val="000000" w:themeColor="text1"/>
          <w:sz w:val="28"/>
          <w:szCs w:val="28"/>
          <w:lang w:eastAsia="en-US" w:bidi="ar-AE"/>
        </w:rPr>
        <w:t xml:space="preserve">1.4. </w:t>
      </w:r>
      <w:r w:rsidR="00C9561E" w:rsidRPr="00B31B9A">
        <w:rPr>
          <w:rFonts w:asciiTheme="majorBidi" w:eastAsiaTheme="minorHAnsi" w:hAnsiTheme="majorBidi"/>
          <w:b/>
          <w:bCs/>
          <w:color w:val="000000" w:themeColor="text1"/>
          <w:sz w:val="28"/>
          <w:szCs w:val="28"/>
          <w:lang w:eastAsia="en-US" w:bidi="ar-AE"/>
        </w:rPr>
        <w:t>У</w:t>
      </w:r>
      <w:r w:rsidRPr="00B31B9A">
        <w:rPr>
          <w:rFonts w:asciiTheme="majorBidi" w:eastAsiaTheme="minorHAnsi" w:hAnsiTheme="majorBidi"/>
          <w:b/>
          <w:bCs/>
          <w:color w:val="000000" w:themeColor="text1"/>
          <w:sz w:val="28"/>
          <w:szCs w:val="28"/>
          <w:lang w:eastAsia="en-US" w:bidi="ar-AE"/>
        </w:rPr>
        <w:t>правление нефтегазовым сектором</w:t>
      </w:r>
      <w:bookmarkEnd w:id="7"/>
    </w:p>
    <w:p w:rsidR="009968ED" w:rsidRPr="00B31B9A" w:rsidRDefault="009968ED" w:rsidP="009968ED">
      <w:pPr>
        <w:rPr>
          <w:color w:val="000000" w:themeColor="text1"/>
          <w:lang w:eastAsia="en-US" w:bidi="ar-AE"/>
        </w:rPr>
      </w:pP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Основополагающим документом Ирака, как и подавляющего большинства других стран, является Конституция, принятая на всенародном референдуме 15 октября 2005 года. Согласно Конституции</w:t>
      </w:r>
      <w:r w:rsidR="00967578"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все природные богатства страны являются собственностью ее народа. Для улучшения инвестиционного климата принято содействовать притоку иностранного капитала</w:t>
      </w:r>
      <w:r w:rsidR="00967578"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первую очередь</w:t>
      </w:r>
      <w:r w:rsidR="00967578"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нефтедобычу и переработку. Однако имеется упущение: закон не обязывает инвесторов вкладывать часть прибыли в развитие местной промышленности, а даже наоборот</w:t>
      </w:r>
      <w:r w:rsidR="00D954D7"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оставляет право за зарубежными инвесторами свободно распоряжаться всей прибылью по своему усмотрению, вплоть до ее полного вывода из страны.</w:t>
      </w:r>
      <w:r w:rsidRPr="00B31B9A">
        <w:rPr>
          <w:rFonts w:asciiTheme="majorBidi" w:eastAsiaTheme="minorHAnsi" w:hAnsiTheme="majorBidi" w:cstheme="majorBidi"/>
          <w:color w:val="000000" w:themeColor="text1"/>
          <w:sz w:val="28"/>
          <w:szCs w:val="28"/>
          <w:vertAlign w:val="superscript"/>
          <w:lang w:eastAsia="en-US" w:bidi="ar-AE"/>
        </w:rPr>
        <w:footnoteReference w:id="31"/>
      </w:r>
      <w:r w:rsidRPr="00B31B9A">
        <w:rPr>
          <w:rFonts w:asciiTheme="majorBidi" w:eastAsiaTheme="minorHAnsi" w:hAnsiTheme="majorBidi" w:cstheme="majorBidi"/>
          <w:color w:val="000000" w:themeColor="text1"/>
          <w:sz w:val="28"/>
          <w:szCs w:val="28"/>
          <w:lang w:eastAsia="en-US" w:bidi="ar-AE"/>
        </w:rPr>
        <w:t xml:space="preserve">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Согласно закону о нефти и газе от 2007 года нефтегазовые ресурсы Ирака контролируются Министерством нефти Ирака и подчиняющимися ему компаниям.</w:t>
      </w:r>
      <w:r w:rsidRPr="00B31B9A">
        <w:rPr>
          <w:rFonts w:asciiTheme="majorBidi" w:eastAsiaTheme="minorHAnsi" w:hAnsiTheme="majorBidi" w:cstheme="majorBidi"/>
          <w:color w:val="000000" w:themeColor="text1"/>
          <w:sz w:val="28"/>
          <w:szCs w:val="28"/>
          <w:vertAlign w:val="superscript"/>
          <w:lang w:eastAsia="en-US" w:bidi="ar-AE"/>
        </w:rPr>
        <w:footnoteReference w:id="32"/>
      </w:r>
      <w:r w:rsidRPr="00B31B9A">
        <w:rPr>
          <w:rFonts w:asciiTheme="majorBidi" w:eastAsiaTheme="minorHAnsi" w:hAnsiTheme="majorBidi" w:cstheme="majorBidi"/>
          <w:color w:val="000000" w:themeColor="text1"/>
          <w:sz w:val="28"/>
          <w:szCs w:val="28"/>
          <w:lang w:eastAsia="en-US" w:bidi="ar-AE"/>
        </w:rPr>
        <w:t xml:space="preserve">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Федеральный совет по нефти и газу имеет полномочия «одобрить или изменить форму договора на разведку или добычу, принимая во внимание </w:t>
      </w:r>
      <w:r w:rsidRPr="00B31B9A">
        <w:rPr>
          <w:rFonts w:asciiTheme="majorBidi" w:eastAsiaTheme="minorHAnsi" w:hAnsiTheme="majorBidi" w:cstheme="majorBidi"/>
          <w:color w:val="000000" w:themeColor="text1"/>
          <w:sz w:val="28"/>
          <w:szCs w:val="28"/>
          <w:lang w:eastAsia="en-US" w:bidi="ar-AE"/>
        </w:rPr>
        <w:lastRenderedPageBreak/>
        <w:t>природу месторождения или исследуемой области, с целью обеспечения максимальной выгоды для граждан Ирака».</w:t>
      </w:r>
      <w:r w:rsidRPr="00B31B9A">
        <w:rPr>
          <w:rFonts w:asciiTheme="majorBidi" w:eastAsiaTheme="minorHAnsi" w:hAnsiTheme="majorBidi" w:cstheme="majorBidi"/>
          <w:color w:val="000000" w:themeColor="text1"/>
          <w:sz w:val="28"/>
          <w:szCs w:val="28"/>
          <w:vertAlign w:val="superscript"/>
          <w:lang w:eastAsia="en-US" w:bidi="ar-AE"/>
        </w:rPr>
        <w:footnoteReference w:id="33"/>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Министерство нефти в Багдаде контролирует разработку и добычу нефти и газа на всей территории, за исключением Иракского Курдистана. В феврале 1966 г. иракское правительство учредило Иракскую национальную нефтяную компанию (</w:t>
      </w:r>
      <w:r w:rsidRPr="00B31B9A">
        <w:rPr>
          <w:rFonts w:asciiTheme="majorBidi" w:eastAsiaTheme="minorHAnsi" w:hAnsiTheme="majorBidi" w:cstheme="majorBidi"/>
          <w:color w:val="000000" w:themeColor="text1"/>
          <w:sz w:val="28"/>
          <w:szCs w:val="28"/>
          <w:lang w:val="en-US" w:eastAsia="en-US" w:bidi="ar-AE"/>
        </w:rPr>
        <w:t>INOC</w:t>
      </w:r>
      <w:r w:rsidRPr="00B31B9A">
        <w:rPr>
          <w:rFonts w:asciiTheme="majorBidi" w:eastAsiaTheme="minorHAnsi" w:hAnsiTheme="majorBidi" w:cstheme="majorBidi"/>
          <w:color w:val="000000" w:themeColor="text1"/>
          <w:sz w:val="28"/>
          <w:szCs w:val="28"/>
          <w:lang w:eastAsia="en-US" w:bidi="ar-AE"/>
        </w:rPr>
        <w:t xml:space="preserve">), получившую через полтора года исключительное право на проведение геологоразведочных работ и добычу нефти на территории страны, а также право выхода на внешний рынок. Сегодня основную роль играют дочерние предприятия </w:t>
      </w:r>
      <w:r w:rsidRPr="00B31B9A">
        <w:rPr>
          <w:rFonts w:asciiTheme="majorBidi" w:eastAsiaTheme="minorHAnsi" w:hAnsiTheme="majorBidi" w:cstheme="majorBidi"/>
          <w:color w:val="000000" w:themeColor="text1"/>
          <w:sz w:val="28"/>
          <w:szCs w:val="28"/>
          <w:lang w:val="en-US" w:eastAsia="en-US" w:bidi="ar-AE"/>
        </w:rPr>
        <w:t>INOC</w:t>
      </w:r>
      <w:r w:rsidRPr="00B31B9A">
        <w:rPr>
          <w:rFonts w:asciiTheme="majorBidi" w:eastAsiaTheme="minorHAnsi" w:hAnsiTheme="majorBidi" w:cstheme="majorBidi"/>
          <w:color w:val="000000" w:themeColor="text1"/>
          <w:sz w:val="28"/>
          <w:szCs w:val="28"/>
          <w:lang w:eastAsia="en-US" w:bidi="ar-AE"/>
        </w:rPr>
        <w:t>: Северная нефтяная компанию (</w:t>
      </w:r>
      <w:r w:rsidRPr="00B31B9A">
        <w:rPr>
          <w:rFonts w:asciiTheme="majorBidi" w:eastAsiaTheme="minorHAnsi" w:hAnsiTheme="majorBidi" w:cstheme="majorBidi"/>
          <w:color w:val="000000" w:themeColor="text1"/>
          <w:sz w:val="28"/>
          <w:szCs w:val="28"/>
          <w:lang w:val="en-US" w:eastAsia="en-US" w:bidi="ar-AE"/>
        </w:rPr>
        <w:t>NOC</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hint="cs"/>
          <w:color w:val="000000" w:themeColor="text1"/>
          <w:sz w:val="28"/>
          <w:szCs w:val="28"/>
          <w:rtl/>
          <w:lang w:eastAsia="en-US" w:bidi="ar-AE"/>
        </w:rPr>
        <w:t xml:space="preserve"> </w:t>
      </w:r>
      <w:r w:rsidRPr="00B31B9A">
        <w:rPr>
          <w:rFonts w:asciiTheme="majorBidi" w:eastAsiaTheme="minorHAnsi" w:hAnsiTheme="majorBidi" w:cstheme="majorBidi"/>
          <w:color w:val="000000" w:themeColor="text1"/>
          <w:sz w:val="28"/>
          <w:szCs w:val="28"/>
          <w:lang w:eastAsia="en-US" w:bidi="ar-AE"/>
        </w:rPr>
        <w:t>и Центральная нефтяная компания (</w:t>
      </w:r>
      <w:r w:rsidRPr="00B31B9A">
        <w:rPr>
          <w:rFonts w:asciiTheme="majorBidi" w:eastAsiaTheme="minorHAnsi" w:hAnsiTheme="majorBidi" w:cstheme="majorBidi"/>
          <w:color w:val="000000" w:themeColor="text1"/>
          <w:sz w:val="28"/>
          <w:szCs w:val="28"/>
          <w:lang w:val="en-US" w:eastAsia="en-US" w:bidi="ar-AE"/>
        </w:rPr>
        <w:t>MDOC</w:t>
      </w:r>
      <w:r w:rsidRPr="00B31B9A">
        <w:rPr>
          <w:rFonts w:asciiTheme="majorBidi" w:eastAsiaTheme="minorHAnsi" w:hAnsiTheme="majorBidi" w:cstheme="majorBidi"/>
          <w:color w:val="000000" w:themeColor="text1"/>
          <w:sz w:val="28"/>
          <w:szCs w:val="28"/>
          <w:lang w:eastAsia="en-US" w:bidi="ar-AE"/>
        </w:rPr>
        <w:t xml:space="preserve">) на севере и в центральной части страны, Южная нефтяная компания </w:t>
      </w:r>
      <w:r w:rsidR="00220882" w:rsidRPr="00B31B9A">
        <w:rPr>
          <w:rFonts w:asciiTheme="majorBidi" w:eastAsiaTheme="minorHAnsi" w:hAnsiTheme="majorBidi" w:cstheme="majorBidi"/>
          <w:color w:val="000000" w:themeColor="text1"/>
          <w:sz w:val="28"/>
          <w:szCs w:val="28"/>
          <w:lang w:eastAsia="en-US" w:bidi="ar-AE"/>
        </w:rPr>
        <w:t>(</w:t>
      </w:r>
      <w:r w:rsidR="00220882" w:rsidRPr="00B31B9A">
        <w:rPr>
          <w:rFonts w:asciiTheme="majorBidi" w:eastAsiaTheme="minorHAnsi" w:hAnsiTheme="majorBidi" w:cstheme="majorBidi"/>
          <w:color w:val="000000" w:themeColor="text1"/>
          <w:sz w:val="28"/>
          <w:szCs w:val="28"/>
          <w:lang w:val="en-US" w:eastAsia="en-US" w:bidi="ar-AE"/>
        </w:rPr>
        <w:t>SOC</w:t>
      </w:r>
      <w:r w:rsidR="00220882"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и нефтяная компания </w:t>
      </w:r>
      <w:r w:rsidRPr="00B31B9A">
        <w:rPr>
          <w:rFonts w:asciiTheme="majorBidi" w:eastAsiaTheme="minorHAnsi" w:hAnsiTheme="majorBidi" w:cstheme="majorBidi"/>
          <w:color w:val="000000" w:themeColor="text1"/>
          <w:sz w:val="28"/>
          <w:szCs w:val="28"/>
          <w:lang w:val="en-US" w:eastAsia="en-US" w:bidi="ar-AE"/>
        </w:rPr>
        <w:t>Missan</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MOC</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hint="cs"/>
          <w:color w:val="000000" w:themeColor="text1"/>
          <w:sz w:val="28"/>
          <w:szCs w:val="28"/>
          <w:rtl/>
          <w:lang w:eastAsia="en-US" w:bidi="ar-AE"/>
        </w:rPr>
        <w:t xml:space="preserve"> </w:t>
      </w:r>
      <w:r w:rsidRPr="00B31B9A">
        <w:rPr>
          <w:rFonts w:asciiTheme="majorBidi" w:eastAsiaTheme="minorHAnsi" w:hAnsiTheme="majorBidi" w:cstheme="majorBidi"/>
          <w:color w:val="000000" w:themeColor="text1"/>
          <w:sz w:val="28"/>
          <w:szCs w:val="28"/>
          <w:lang w:eastAsia="en-US" w:bidi="ar-AE"/>
        </w:rPr>
        <w:t>в южной части.</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Данные компании совместно с Нефтепроводной компанией (Oil Pipelines Company, OPC) и Геологоразведочной компанией (Oil Exploration Company, OEC) являются технологическими операторами разработки, добычи нефти и газа, а также обеспечивают выработку электроэнергии в стране.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регионе Иракского Курдистана разработку и добычу нефтяных и газовых месторождений контролирует Региональное правительство Курдистана совместно с Министерством природных ресурсов.</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Международные нефтяные компании (</w:t>
      </w:r>
      <w:r w:rsidRPr="00B31B9A">
        <w:rPr>
          <w:rFonts w:asciiTheme="majorBidi" w:eastAsiaTheme="minorHAnsi" w:hAnsiTheme="majorBidi" w:cstheme="majorBidi"/>
          <w:color w:val="000000" w:themeColor="text1"/>
          <w:sz w:val="28"/>
          <w:szCs w:val="28"/>
          <w:lang w:val="en-US" w:eastAsia="en-US" w:bidi="ar-AE"/>
        </w:rPr>
        <w:t>IOC</w:t>
      </w:r>
      <w:r w:rsidRPr="00B31B9A">
        <w:rPr>
          <w:rFonts w:asciiTheme="majorBidi" w:eastAsiaTheme="minorHAnsi" w:hAnsiTheme="majorBidi" w:cstheme="majorBidi"/>
          <w:color w:val="000000" w:themeColor="text1"/>
          <w:sz w:val="28"/>
          <w:szCs w:val="28"/>
          <w:lang w:eastAsia="en-US" w:bidi="ar-AE"/>
        </w:rPr>
        <w:t>) играют большую роль в нефтегазовом секторе страны, включая Иракский Курдистан. В Ираке они работают по контрактам на техническое обслуживание (</w:t>
      </w:r>
      <w:r w:rsidRPr="00B31B9A">
        <w:rPr>
          <w:rFonts w:asciiTheme="majorBidi" w:eastAsiaTheme="minorHAnsi" w:hAnsiTheme="majorBidi" w:cstheme="majorBidi"/>
          <w:color w:val="000000" w:themeColor="text1"/>
          <w:sz w:val="28"/>
          <w:szCs w:val="28"/>
          <w:lang w:val="en-US" w:eastAsia="en-US" w:bidi="ar-AE"/>
        </w:rPr>
        <w:t>TSC</w:t>
      </w:r>
      <w:r w:rsidRPr="00B31B9A">
        <w:rPr>
          <w:rFonts w:asciiTheme="majorBidi" w:eastAsiaTheme="minorHAnsi" w:hAnsiTheme="majorBidi" w:cstheme="majorBidi"/>
          <w:color w:val="000000" w:themeColor="text1"/>
          <w:sz w:val="28"/>
          <w:szCs w:val="28"/>
          <w:lang w:eastAsia="en-US" w:bidi="ar-AE"/>
        </w:rPr>
        <w:t xml:space="preserve">), подписанными Министерством нефти в Багдаде, а в курдском регионе – по соглашениям о разделе продукции (СРП), подписанными КРГ. Многолетнее стремление КРГ подписать СРП с </w:t>
      </w:r>
      <w:r w:rsidRPr="00B31B9A">
        <w:rPr>
          <w:rFonts w:asciiTheme="majorBidi" w:eastAsiaTheme="minorHAnsi" w:hAnsiTheme="majorBidi" w:cstheme="majorBidi"/>
          <w:color w:val="000000" w:themeColor="text1"/>
          <w:sz w:val="28"/>
          <w:szCs w:val="28"/>
          <w:lang w:val="en-US" w:eastAsia="en-US" w:bidi="ar-AE"/>
        </w:rPr>
        <w:t>IOC</w:t>
      </w:r>
      <w:r w:rsidRPr="00B31B9A">
        <w:rPr>
          <w:rFonts w:asciiTheme="majorBidi" w:eastAsiaTheme="minorHAnsi" w:hAnsiTheme="majorBidi" w:cstheme="majorBidi"/>
          <w:color w:val="000000" w:themeColor="text1"/>
          <w:sz w:val="28"/>
          <w:szCs w:val="28"/>
          <w:lang w:eastAsia="en-US" w:bidi="ar-AE"/>
        </w:rPr>
        <w:t xml:space="preserve"> только ухудшило отношения с Багдадом, «сделав ситуацию некомфортной для некоторых </w:t>
      </w:r>
      <w:r w:rsidRPr="00B31B9A">
        <w:rPr>
          <w:rFonts w:asciiTheme="majorBidi" w:eastAsiaTheme="minorHAnsi" w:hAnsiTheme="majorBidi" w:cstheme="majorBidi"/>
          <w:color w:val="000000" w:themeColor="text1"/>
          <w:sz w:val="28"/>
          <w:szCs w:val="28"/>
          <w:lang w:val="en-US" w:eastAsia="en-US" w:bidi="ar-AE"/>
        </w:rPr>
        <w:lastRenderedPageBreak/>
        <w:t>IOC</w:t>
      </w:r>
      <w:r w:rsidRPr="00B31B9A">
        <w:rPr>
          <w:rFonts w:asciiTheme="majorBidi" w:eastAsiaTheme="minorHAnsi" w:hAnsiTheme="majorBidi" w:cstheme="majorBidi"/>
          <w:color w:val="000000" w:themeColor="text1"/>
          <w:sz w:val="28"/>
          <w:szCs w:val="28"/>
          <w:lang w:eastAsia="en-US" w:bidi="ar-AE"/>
        </w:rPr>
        <w:t>, вынужденных по разным причинам сокращать свои инвестиции в Курдистан».</w:t>
      </w:r>
      <w:r w:rsidRPr="00B31B9A">
        <w:rPr>
          <w:rFonts w:asciiTheme="majorBidi" w:eastAsiaTheme="minorHAnsi" w:hAnsiTheme="majorBidi" w:cstheme="majorBidi"/>
          <w:color w:val="000000" w:themeColor="text1"/>
          <w:sz w:val="28"/>
          <w:szCs w:val="28"/>
          <w:vertAlign w:val="superscript"/>
          <w:lang w:eastAsia="en-US" w:bidi="ar-AE"/>
        </w:rPr>
        <w:footnoteReference w:id="34"/>
      </w:r>
    </w:p>
    <w:p w:rsidR="002B05CE" w:rsidRPr="00B31B9A" w:rsidRDefault="002B05CE" w:rsidP="002B05C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Ирак медленно продвигается к принятию законов и созданию институтов, необходимых для осуществления экономической политики, а политические реформы все еще необходимы, чтобы успокоить обеспокоенность инвесторов в отношении неопределенного делового климата. Правительство Ирака стремится привлекать дополнительные прямые иностранные инвестиции, но сталкивается с рядом препятствий, включая слабую политическую систему и озабоченность по поводу безопасности и социальной стабильности. Интенсивная коррупция, устаревшая инфраструктура, недостаточные основные услуги, нехватка квалифицированной рабочей силы и устаревшие коммерческие законы сдерживают инвестиции и продолжают сдерживать рост частных, не связанных с нефтью секторов. Согласно конституции Ирака, некоторые компетенции, относящиеся к общему инвестиционному климату, либо разделяются федеральным правительством и регионами, либо полностью передаются местным органам власти. Инвестиции в регион Курдистана осуществляются в рамках Закона об инвестициях в регионе (Закон № 4 от 2006 года) и Совета по инвестициям в Курдистане, который призван стимулировать экономическое развитие в районах, находящихся в ведении КРГ.</w:t>
      </w:r>
      <w:r w:rsidRPr="00B31B9A">
        <w:rPr>
          <w:rFonts w:asciiTheme="majorBidi" w:eastAsiaTheme="minorHAnsi" w:hAnsiTheme="majorBidi" w:cstheme="majorBidi"/>
          <w:color w:val="000000" w:themeColor="text1"/>
          <w:sz w:val="28"/>
          <w:szCs w:val="28"/>
          <w:vertAlign w:val="superscript"/>
          <w:lang w:eastAsia="en-US" w:bidi="ar-AE"/>
        </w:rPr>
        <w:footnoteReference w:id="35"/>
      </w:r>
    </w:p>
    <w:p w:rsidR="002B05CE" w:rsidRPr="00B31B9A" w:rsidRDefault="002B05CE" w:rsidP="002B05C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данным </w:t>
      </w:r>
      <w:r w:rsidRPr="00B31B9A">
        <w:rPr>
          <w:rFonts w:asciiTheme="majorBidi" w:eastAsiaTheme="minorHAnsi" w:hAnsiTheme="majorBidi" w:cstheme="majorBidi"/>
          <w:color w:val="000000" w:themeColor="text1"/>
          <w:sz w:val="28"/>
          <w:szCs w:val="28"/>
          <w:lang w:val="en-US" w:eastAsia="en-US" w:bidi="ar-AE"/>
        </w:rPr>
        <w:t>U</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IEA</w:t>
      </w:r>
      <w:r w:rsidR="00166852"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стоимость субсидий правительства на ископаемые виды топлива </w:t>
      </w:r>
      <w:r w:rsidR="00166852" w:rsidRPr="00B31B9A">
        <w:rPr>
          <w:rFonts w:asciiTheme="majorBidi" w:eastAsiaTheme="minorHAnsi" w:hAnsiTheme="majorBidi" w:cstheme="majorBidi"/>
          <w:color w:val="000000" w:themeColor="text1"/>
          <w:sz w:val="28"/>
          <w:szCs w:val="28"/>
          <w:lang w:eastAsia="en-US" w:bidi="ar-AE"/>
        </w:rPr>
        <w:t>(а также</w:t>
      </w:r>
      <w:r w:rsidRPr="00B31B9A">
        <w:rPr>
          <w:rFonts w:asciiTheme="majorBidi" w:eastAsiaTheme="minorHAnsi" w:hAnsiTheme="majorBidi" w:cstheme="majorBidi"/>
          <w:color w:val="000000" w:themeColor="text1"/>
          <w:sz w:val="28"/>
          <w:szCs w:val="28"/>
          <w:lang w:eastAsia="en-US" w:bidi="ar-AE"/>
        </w:rPr>
        <w:t xml:space="preserve"> уровень субсидирования ископаемых видов топлива в Ираке</w:t>
      </w:r>
      <w:r w:rsidR="00166852"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2013 году достиг</w:t>
      </w:r>
      <w:r w:rsidR="00166852" w:rsidRPr="00B31B9A">
        <w:rPr>
          <w:rFonts w:asciiTheme="majorBidi" w:eastAsiaTheme="minorHAnsi" w:hAnsiTheme="majorBidi" w:cstheme="majorBidi"/>
          <w:color w:val="000000" w:themeColor="text1"/>
          <w:sz w:val="28"/>
          <w:szCs w:val="28"/>
          <w:lang w:eastAsia="en-US" w:bidi="ar-AE"/>
        </w:rPr>
        <w:t>ла</w:t>
      </w:r>
      <w:r w:rsidRPr="00B31B9A">
        <w:rPr>
          <w:rFonts w:asciiTheme="majorBidi" w:eastAsiaTheme="minorHAnsi" w:hAnsiTheme="majorBidi" w:cstheme="majorBidi"/>
          <w:color w:val="000000" w:themeColor="text1"/>
          <w:sz w:val="28"/>
          <w:szCs w:val="28"/>
          <w:lang w:eastAsia="en-US" w:bidi="ar-AE"/>
        </w:rPr>
        <w:t xml:space="preserve"> 14 млрд. долл. Около 90% выделено на субсидирование нефти, около 1% на природный газ, оставшееся</w:t>
      </w:r>
      <w:r w:rsidR="00166852"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 на электричество.</w:t>
      </w:r>
      <w:r w:rsidRPr="00B31B9A">
        <w:rPr>
          <w:rFonts w:asciiTheme="majorBidi" w:eastAsiaTheme="minorHAnsi" w:hAnsiTheme="majorBidi" w:cstheme="majorBidi"/>
          <w:color w:val="000000" w:themeColor="text1"/>
          <w:sz w:val="28"/>
          <w:szCs w:val="28"/>
          <w:vertAlign w:val="superscript"/>
          <w:lang w:eastAsia="en-US" w:bidi="ar-AE"/>
        </w:rPr>
        <w:footnoteReference w:id="36"/>
      </w:r>
    </w:p>
    <w:p w:rsidR="002B05CE" w:rsidRPr="00B31B9A" w:rsidRDefault="002B05CE" w:rsidP="002B05C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При распределении приоритетов для выделения инвестиций, основное внимание отдавалось секторам нефти и электроэнергии, поскольку нефть </w:t>
      </w:r>
      <w:r w:rsidRPr="00B31B9A">
        <w:rPr>
          <w:rFonts w:asciiTheme="majorBidi" w:eastAsiaTheme="minorHAnsi" w:hAnsiTheme="majorBidi" w:cstheme="majorBidi"/>
          <w:color w:val="000000" w:themeColor="text1"/>
          <w:sz w:val="28"/>
          <w:szCs w:val="28"/>
          <w:lang w:eastAsia="en-US" w:bidi="ar-AE"/>
        </w:rPr>
        <w:lastRenderedPageBreak/>
        <w:t>является основным источником доходов средств, выделяемых для устойчивого развития, как минимум в среднесрочной перспективе. В соответствии с планом развития</w:t>
      </w:r>
      <w:r w:rsidR="00166852" w:rsidRPr="00B31B9A">
        <w:rPr>
          <w:rFonts w:asciiTheme="majorBidi" w:eastAsiaTheme="minorHAnsi" w:hAnsiTheme="majorBidi" w:cstheme="majorBidi"/>
          <w:color w:val="000000" w:themeColor="text1"/>
          <w:sz w:val="28"/>
          <w:szCs w:val="28"/>
          <w:lang w:eastAsia="en-US" w:bidi="ar-AE"/>
        </w:rPr>
        <w:t xml:space="preserve"> на</w:t>
      </w:r>
      <w:r w:rsidRPr="00B31B9A">
        <w:rPr>
          <w:rFonts w:asciiTheme="majorBidi" w:eastAsiaTheme="minorHAnsi" w:hAnsiTheme="majorBidi" w:cstheme="majorBidi"/>
          <w:color w:val="000000" w:themeColor="text1"/>
          <w:sz w:val="28"/>
          <w:szCs w:val="28"/>
          <w:lang w:eastAsia="en-US" w:bidi="ar-AE"/>
        </w:rPr>
        <w:t xml:space="preserve"> 2010-2014 гг.</w:t>
      </w:r>
      <w:r w:rsidR="00166852"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на сектор нефти планировалось выделить 15% от всего объема привлеченных инвестиций. Сектор промышленности должен был получить 30%, а регион Курдистана</w:t>
      </w:r>
      <w:r w:rsidR="00CC1203"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 17%.</w:t>
      </w:r>
      <w:r w:rsidRPr="00B31B9A">
        <w:rPr>
          <w:rFonts w:asciiTheme="majorBidi" w:eastAsiaTheme="minorHAnsi" w:hAnsiTheme="majorBidi" w:cstheme="majorBidi"/>
          <w:color w:val="000000" w:themeColor="text1"/>
          <w:sz w:val="28"/>
          <w:szCs w:val="28"/>
          <w:vertAlign w:val="superscript"/>
          <w:lang w:eastAsia="en-US" w:bidi="ar-AE"/>
        </w:rPr>
        <w:footnoteReference w:id="37"/>
      </w:r>
    </w:p>
    <w:p w:rsidR="002B05CE" w:rsidRPr="00B31B9A" w:rsidRDefault="002B05CE" w:rsidP="002B05C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ПИИ в сектор нефти и электроэнергии в 2013 году составили 21,27% государственных бюджетных расходов и увеличились с 1,856 млн. долл. в 2008 г. до 2,549 млн. долл. в 2012.</w:t>
      </w:r>
      <w:r w:rsidRPr="00B31B9A">
        <w:rPr>
          <w:rFonts w:asciiTheme="majorBidi" w:eastAsiaTheme="minorHAnsi" w:hAnsiTheme="majorBidi" w:cstheme="majorBidi"/>
          <w:color w:val="000000" w:themeColor="text1"/>
          <w:sz w:val="28"/>
          <w:szCs w:val="28"/>
          <w:vertAlign w:val="superscript"/>
          <w:lang w:eastAsia="en-US" w:bidi="ar-AE"/>
        </w:rPr>
        <w:footnoteReference w:id="38"/>
      </w:r>
      <w:r w:rsidRPr="00B31B9A">
        <w:rPr>
          <w:rFonts w:asciiTheme="majorBidi" w:eastAsiaTheme="minorHAnsi" w:hAnsiTheme="majorBidi" w:cstheme="majorBidi"/>
          <w:color w:val="000000" w:themeColor="text1"/>
          <w:sz w:val="28"/>
          <w:szCs w:val="28"/>
          <w:lang w:eastAsia="en-US" w:bidi="ar-AE"/>
        </w:rPr>
        <w:t xml:space="preserve"> </w:t>
      </w:r>
    </w:p>
    <w:p w:rsidR="002B05CE" w:rsidRPr="00B31B9A" w:rsidRDefault="002B05CE" w:rsidP="002B05C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данным </w:t>
      </w:r>
      <w:r w:rsidRPr="00B31B9A">
        <w:rPr>
          <w:rFonts w:asciiTheme="majorBidi" w:eastAsiaTheme="minorHAnsi" w:hAnsiTheme="majorBidi" w:cstheme="majorBidi"/>
          <w:color w:val="000000" w:themeColor="text1"/>
          <w:sz w:val="28"/>
          <w:szCs w:val="28"/>
          <w:lang w:val="en-US" w:eastAsia="en-US" w:bidi="ar-AE"/>
        </w:rPr>
        <w:t>UNCTAD</w:t>
      </w:r>
      <w:r w:rsidRPr="00B31B9A">
        <w:rPr>
          <w:rFonts w:asciiTheme="majorBidi" w:eastAsiaTheme="minorHAnsi" w:hAnsiTheme="majorBidi" w:cstheme="majorBidi"/>
          <w:color w:val="000000" w:themeColor="text1"/>
          <w:sz w:val="28"/>
          <w:szCs w:val="28"/>
          <w:lang w:eastAsia="en-US" w:bidi="ar-AE"/>
        </w:rPr>
        <w:t xml:space="preserve"> основными странами-инвесторами в экономику Ирака были США – 1 235 млн</w:t>
      </w:r>
      <w:r w:rsidR="00CC120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долл., Китай – 754 млн</w:t>
      </w:r>
      <w:r w:rsidR="00CC120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долл., частично Турция – 161 млн. долл., по 1 млн. из Болгарии и Норвегии.</w:t>
      </w:r>
      <w:r w:rsidRPr="00B31B9A">
        <w:rPr>
          <w:rFonts w:asciiTheme="majorBidi" w:eastAsiaTheme="minorHAnsi" w:hAnsiTheme="majorBidi" w:cstheme="majorBidi"/>
          <w:color w:val="000000" w:themeColor="text1"/>
          <w:sz w:val="28"/>
          <w:szCs w:val="28"/>
          <w:vertAlign w:val="superscript"/>
          <w:lang w:eastAsia="en-US" w:bidi="ar-AE"/>
        </w:rPr>
        <w:footnoteReference w:id="39"/>
      </w:r>
    </w:p>
    <w:p w:rsidR="002B05CE" w:rsidRPr="00B31B9A" w:rsidRDefault="002B05CE" w:rsidP="002B05C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Показатель прироста экспорта нефти в 2009 году составил 6,99% от общего объема, а в 2010 еще на 3,99% больше. В то же время показатель прироста не нефтяного сектора продемонстрировал прирост лишь в 3%, что является основанием считать страну зависимой от нефтяных доходов.</w:t>
      </w:r>
      <w:r w:rsidRPr="00B31B9A">
        <w:rPr>
          <w:rFonts w:asciiTheme="majorBidi" w:eastAsiaTheme="minorHAnsi" w:hAnsiTheme="majorBidi" w:cstheme="majorBidi"/>
          <w:color w:val="000000" w:themeColor="text1"/>
          <w:sz w:val="28"/>
          <w:szCs w:val="28"/>
          <w:vertAlign w:val="superscript"/>
          <w:lang w:eastAsia="en-US" w:bidi="ar-AE"/>
        </w:rPr>
        <w:footnoteReference w:id="40"/>
      </w:r>
      <w:r w:rsidRPr="00B31B9A">
        <w:rPr>
          <w:rFonts w:asciiTheme="majorBidi" w:eastAsiaTheme="minorHAnsi" w:hAnsiTheme="majorBidi" w:cstheme="majorBidi"/>
          <w:color w:val="000000" w:themeColor="text1"/>
          <w:sz w:val="28"/>
          <w:szCs w:val="28"/>
          <w:lang w:eastAsia="en-US" w:bidi="ar-AE"/>
        </w:rPr>
        <w:t xml:space="preserve">  </w:t>
      </w:r>
    </w:p>
    <w:p w:rsidR="00700A15" w:rsidRPr="00B31B9A" w:rsidRDefault="002B05CE" w:rsidP="00671DE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Рассматривая деятельность иностранных компаний, оперирующих в нефтегазовом секторе страны на территории Ирака</w:t>
      </w:r>
      <w:r w:rsidR="00B617A8" w:rsidRPr="00B31B9A">
        <w:rPr>
          <w:rFonts w:asciiTheme="majorBidi" w:eastAsiaTheme="minorHAnsi" w:hAnsiTheme="majorBidi" w:cstheme="majorBidi"/>
          <w:color w:val="000000" w:themeColor="text1"/>
          <w:sz w:val="28"/>
          <w:szCs w:val="28"/>
          <w:lang w:eastAsia="en-US" w:bidi="ar-AE"/>
        </w:rPr>
        <w:t>, нужно отметить, что</w:t>
      </w:r>
      <w:r w:rsidR="00CC1203" w:rsidRPr="00B31B9A">
        <w:rPr>
          <w:rFonts w:asciiTheme="majorBidi" w:eastAsiaTheme="minorHAnsi" w:hAnsiTheme="majorBidi" w:cstheme="majorBidi"/>
          <w:color w:val="000000" w:themeColor="text1"/>
          <w:sz w:val="28"/>
          <w:szCs w:val="28"/>
          <w:lang w:eastAsia="en-US" w:bidi="ar-AE"/>
        </w:rPr>
        <w:t xml:space="preserve"> </w:t>
      </w:r>
      <w:r w:rsidR="00B617A8" w:rsidRPr="00B31B9A">
        <w:rPr>
          <w:rFonts w:asciiTheme="majorBidi" w:eastAsiaTheme="minorHAnsi" w:hAnsiTheme="majorBidi" w:cstheme="majorBidi"/>
          <w:color w:val="000000" w:themeColor="text1"/>
          <w:sz w:val="28"/>
          <w:szCs w:val="28"/>
          <w:lang w:eastAsia="en-US" w:bidi="ar-AE"/>
        </w:rPr>
        <w:t>многочисленные корпорации не только занимаются разведкой и добычей нефти, но и вкладывают в развитие отрасли свои капиталы</w:t>
      </w:r>
      <w:r w:rsidRPr="00B31B9A">
        <w:rPr>
          <w:rFonts w:asciiTheme="majorBidi" w:eastAsiaTheme="minorHAnsi" w:hAnsiTheme="majorBidi" w:cstheme="majorBidi"/>
          <w:color w:val="000000" w:themeColor="text1"/>
          <w:sz w:val="28"/>
          <w:szCs w:val="28"/>
          <w:lang w:eastAsia="en-US" w:bidi="ar-AE"/>
        </w:rPr>
        <w:t xml:space="preserve">. </w:t>
      </w:r>
      <w:r w:rsidR="00CC1203" w:rsidRPr="00B31B9A">
        <w:rPr>
          <w:rFonts w:asciiTheme="majorBidi" w:eastAsiaTheme="minorHAnsi" w:hAnsiTheme="majorBidi" w:cstheme="majorBidi"/>
          <w:color w:val="000000" w:themeColor="text1"/>
          <w:sz w:val="28"/>
          <w:szCs w:val="28"/>
          <w:lang w:eastAsia="en-US" w:bidi="ar-AE"/>
        </w:rPr>
        <w:t>Согласно</w:t>
      </w:r>
      <w:r w:rsidRPr="00B31B9A">
        <w:rPr>
          <w:rFonts w:asciiTheme="majorBidi" w:eastAsiaTheme="minorHAnsi" w:hAnsiTheme="majorBidi" w:cstheme="majorBidi"/>
          <w:color w:val="000000" w:themeColor="text1"/>
          <w:sz w:val="28"/>
          <w:szCs w:val="28"/>
          <w:lang w:eastAsia="en-US" w:bidi="ar-AE"/>
        </w:rPr>
        <w:t xml:space="preserve"> утверждению Министерства нефти</w:t>
      </w:r>
      <w:r w:rsidR="00CC120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2013 году инвестиционные затраты на добычу нефти достигли 20 млрд. долл. </w:t>
      </w:r>
      <w:r w:rsidR="00FB2439" w:rsidRPr="00B31B9A">
        <w:rPr>
          <w:rFonts w:asciiTheme="majorBidi" w:eastAsiaTheme="minorHAnsi" w:hAnsiTheme="majorBidi" w:cstheme="majorBidi"/>
          <w:color w:val="000000" w:themeColor="text1"/>
          <w:sz w:val="28"/>
          <w:szCs w:val="28"/>
          <w:lang w:eastAsia="en-US" w:bidi="ar-AE"/>
        </w:rPr>
        <w:t>Однако, по</w:t>
      </w:r>
      <w:r w:rsidRPr="00B31B9A">
        <w:rPr>
          <w:rFonts w:asciiTheme="majorBidi" w:eastAsiaTheme="minorHAnsi" w:hAnsiTheme="majorBidi" w:cstheme="majorBidi"/>
          <w:color w:val="000000" w:themeColor="text1"/>
          <w:sz w:val="28"/>
          <w:szCs w:val="28"/>
          <w:lang w:eastAsia="en-US" w:bidi="ar-AE"/>
        </w:rPr>
        <w:t xml:space="preserve">скольку иракское правительство обязано возместить эти расходы, а также </w:t>
      </w:r>
      <w:r w:rsidR="00CC1203" w:rsidRPr="00B31B9A">
        <w:rPr>
          <w:rFonts w:asciiTheme="majorBidi" w:eastAsiaTheme="minorHAnsi" w:hAnsiTheme="majorBidi" w:cstheme="majorBidi"/>
          <w:color w:val="000000" w:themeColor="text1"/>
          <w:sz w:val="28"/>
          <w:szCs w:val="28"/>
          <w:lang w:eastAsia="en-US" w:bidi="ar-AE"/>
        </w:rPr>
        <w:t xml:space="preserve">именно оно </w:t>
      </w:r>
      <w:r w:rsidRPr="00B31B9A">
        <w:rPr>
          <w:rFonts w:asciiTheme="majorBidi" w:eastAsiaTheme="minorHAnsi" w:hAnsiTheme="majorBidi" w:cstheme="majorBidi"/>
          <w:color w:val="000000" w:themeColor="text1"/>
          <w:sz w:val="28"/>
          <w:szCs w:val="28"/>
          <w:lang w:eastAsia="en-US" w:bidi="ar-AE"/>
        </w:rPr>
        <w:t>является владельцем оборудования, то данные расходы считаются государственными инвестициями, а не ПИИ.</w:t>
      </w:r>
      <w:r w:rsidRPr="00B31B9A">
        <w:rPr>
          <w:rFonts w:asciiTheme="majorBidi" w:eastAsiaTheme="minorHAnsi" w:hAnsiTheme="majorBidi" w:cstheme="majorBidi"/>
          <w:color w:val="000000" w:themeColor="text1"/>
          <w:sz w:val="28"/>
          <w:szCs w:val="28"/>
          <w:vertAlign w:val="superscript"/>
          <w:lang w:eastAsia="en-US" w:bidi="ar-AE"/>
        </w:rPr>
        <w:footnoteReference w:id="41"/>
      </w:r>
    </w:p>
    <w:p w:rsidR="00700A15" w:rsidRPr="00B31B9A" w:rsidRDefault="003F70D7" w:rsidP="00961763">
      <w:pPr>
        <w:pStyle w:val="2"/>
        <w:rPr>
          <w:rFonts w:asciiTheme="majorBidi" w:eastAsiaTheme="minorHAnsi" w:hAnsiTheme="majorBidi"/>
          <w:b/>
          <w:bCs/>
          <w:color w:val="000000" w:themeColor="text1"/>
          <w:sz w:val="28"/>
          <w:szCs w:val="28"/>
          <w:lang w:eastAsia="en-US" w:bidi="ar-AE"/>
        </w:rPr>
      </w:pPr>
      <w:bookmarkStart w:id="8" w:name="_Toc484172673"/>
      <w:r w:rsidRPr="00B31B9A">
        <w:rPr>
          <w:rFonts w:asciiTheme="majorBidi" w:eastAsiaTheme="minorHAnsi" w:hAnsiTheme="majorBidi"/>
          <w:b/>
          <w:bCs/>
          <w:color w:val="000000" w:themeColor="text1"/>
          <w:sz w:val="28"/>
          <w:szCs w:val="28"/>
          <w:lang w:eastAsia="en-US" w:bidi="ar-AE"/>
        </w:rPr>
        <w:lastRenderedPageBreak/>
        <w:t xml:space="preserve">1.5. </w:t>
      </w:r>
      <w:r w:rsidR="00700A15" w:rsidRPr="00B31B9A">
        <w:rPr>
          <w:rFonts w:asciiTheme="majorBidi" w:eastAsiaTheme="minorHAnsi" w:hAnsiTheme="majorBidi"/>
          <w:b/>
          <w:bCs/>
          <w:color w:val="000000" w:themeColor="text1"/>
          <w:sz w:val="28"/>
          <w:szCs w:val="28"/>
          <w:lang w:eastAsia="en-US" w:bidi="ar-AE"/>
        </w:rPr>
        <w:t xml:space="preserve">Деятельность иностранных компаний </w:t>
      </w:r>
      <w:r w:rsidR="00DA2A31" w:rsidRPr="00B31B9A">
        <w:rPr>
          <w:rFonts w:asciiTheme="majorBidi" w:eastAsiaTheme="minorHAnsi" w:hAnsiTheme="majorBidi"/>
          <w:b/>
          <w:bCs/>
          <w:color w:val="000000" w:themeColor="text1"/>
          <w:sz w:val="28"/>
          <w:szCs w:val="28"/>
          <w:lang w:eastAsia="en-US" w:bidi="ar-AE"/>
        </w:rPr>
        <w:t xml:space="preserve">в секторе </w:t>
      </w:r>
      <w:r w:rsidR="00700A15" w:rsidRPr="00B31B9A">
        <w:rPr>
          <w:rFonts w:asciiTheme="majorBidi" w:eastAsiaTheme="minorHAnsi" w:hAnsiTheme="majorBidi"/>
          <w:b/>
          <w:bCs/>
          <w:color w:val="000000" w:themeColor="text1"/>
          <w:sz w:val="28"/>
          <w:szCs w:val="28"/>
          <w:lang w:eastAsia="en-US" w:bidi="ar-AE"/>
        </w:rPr>
        <w:t>ра</w:t>
      </w:r>
      <w:r w:rsidRPr="00B31B9A">
        <w:rPr>
          <w:rFonts w:asciiTheme="majorBidi" w:eastAsiaTheme="minorHAnsi" w:hAnsiTheme="majorBidi"/>
          <w:b/>
          <w:bCs/>
          <w:color w:val="000000" w:themeColor="text1"/>
          <w:sz w:val="28"/>
          <w:szCs w:val="28"/>
          <w:lang w:eastAsia="en-US" w:bidi="ar-AE"/>
        </w:rPr>
        <w:t>зработк</w:t>
      </w:r>
      <w:r w:rsidR="00DA2A31" w:rsidRPr="00B31B9A">
        <w:rPr>
          <w:rFonts w:asciiTheme="majorBidi" w:eastAsiaTheme="minorHAnsi" w:hAnsiTheme="majorBidi"/>
          <w:b/>
          <w:bCs/>
          <w:color w:val="000000" w:themeColor="text1"/>
          <w:sz w:val="28"/>
          <w:szCs w:val="28"/>
          <w:lang w:eastAsia="en-US" w:bidi="ar-AE"/>
        </w:rPr>
        <w:t>и</w:t>
      </w:r>
      <w:r w:rsidRPr="00B31B9A">
        <w:rPr>
          <w:rFonts w:asciiTheme="majorBidi" w:eastAsiaTheme="minorHAnsi" w:hAnsiTheme="majorBidi"/>
          <w:b/>
          <w:bCs/>
          <w:color w:val="000000" w:themeColor="text1"/>
          <w:sz w:val="28"/>
          <w:szCs w:val="28"/>
          <w:lang w:eastAsia="en-US" w:bidi="ar-AE"/>
        </w:rPr>
        <w:t xml:space="preserve"> и добычи месторождений</w:t>
      </w:r>
      <w:bookmarkEnd w:id="8"/>
    </w:p>
    <w:p w:rsidR="008E212E" w:rsidRPr="00B31B9A" w:rsidRDefault="008E212E" w:rsidP="008E212E">
      <w:pPr>
        <w:rPr>
          <w:color w:val="000000" w:themeColor="text1"/>
          <w:lang w:eastAsia="en-US" w:bidi="ar-AE"/>
        </w:rPr>
      </w:pPr>
    </w:p>
    <w:p w:rsidR="00700A15" w:rsidRPr="00B31B9A" w:rsidRDefault="00700A15" w:rsidP="00DA2A31">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данным </w:t>
      </w:r>
      <w:r w:rsidRPr="00B31B9A">
        <w:rPr>
          <w:rFonts w:asciiTheme="majorBidi" w:eastAsiaTheme="minorHAnsi" w:hAnsiTheme="majorBidi" w:cstheme="majorBidi"/>
          <w:color w:val="000000" w:themeColor="text1"/>
          <w:sz w:val="28"/>
          <w:szCs w:val="28"/>
          <w:lang w:val="en-US" w:eastAsia="en-US" w:bidi="ar-AE"/>
        </w:rPr>
        <w:t>Iraq</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Business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News</w:t>
      </w:r>
      <w:r w:rsidR="00DA2A31"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при заключении договоров на разработку и добычу нефти и газа на нефтегазовых месторождениях в центральной и южной части Ирака используются сервисные договора или договора на сервисное обслуживание. В то</w:t>
      </w:r>
      <w:r w:rsidR="00DA2A31" w:rsidRPr="00B31B9A">
        <w:rPr>
          <w:rFonts w:asciiTheme="majorBidi" w:eastAsiaTheme="minorHAnsi" w:hAnsiTheme="majorBidi" w:cstheme="majorBidi"/>
          <w:color w:val="000000" w:themeColor="text1"/>
          <w:sz w:val="28"/>
          <w:szCs w:val="28"/>
          <w:lang w:eastAsia="en-US" w:bidi="ar-AE"/>
        </w:rPr>
        <w:t xml:space="preserve"> же</w:t>
      </w:r>
      <w:r w:rsidRPr="00B31B9A">
        <w:rPr>
          <w:rFonts w:asciiTheme="majorBidi" w:eastAsiaTheme="minorHAnsi" w:hAnsiTheme="majorBidi" w:cstheme="majorBidi"/>
          <w:color w:val="000000" w:themeColor="text1"/>
          <w:sz w:val="28"/>
          <w:szCs w:val="28"/>
          <w:lang w:eastAsia="en-US" w:bidi="ar-AE"/>
        </w:rPr>
        <w:t xml:space="preserve"> время иракский Курдистан заключает с иностранными компаниями соглашения о разделе продукции.</w:t>
      </w:r>
      <w:r w:rsidRPr="00B31B9A">
        <w:rPr>
          <w:rFonts w:asciiTheme="majorBidi" w:eastAsiaTheme="minorHAnsi" w:hAnsiTheme="majorBidi" w:cstheme="majorBidi"/>
          <w:color w:val="000000" w:themeColor="text1"/>
          <w:sz w:val="28"/>
          <w:szCs w:val="28"/>
          <w:vertAlign w:val="superscript"/>
          <w:lang w:eastAsia="en-US" w:bidi="ar-AE"/>
        </w:rPr>
        <w:footnoteReference w:id="42"/>
      </w:r>
    </w:p>
    <w:p w:rsidR="00700A15" w:rsidRPr="00B31B9A" w:rsidRDefault="00700A15" w:rsidP="00DA2A31">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Несмотря на сложную политическую и обстановку</w:t>
      </w:r>
      <w:r w:rsidR="00DA2A31" w:rsidRPr="00B31B9A">
        <w:rPr>
          <w:rFonts w:asciiTheme="majorBidi" w:eastAsiaTheme="minorHAnsi" w:hAnsiTheme="majorBidi" w:cstheme="majorBidi"/>
          <w:color w:val="000000" w:themeColor="text1"/>
          <w:sz w:val="28"/>
          <w:szCs w:val="28"/>
          <w:lang w:eastAsia="en-US" w:bidi="ar-AE"/>
        </w:rPr>
        <w:t xml:space="preserve"> и отстутствие гарантий безопасности</w:t>
      </w:r>
      <w:r w:rsidRPr="00B31B9A">
        <w:rPr>
          <w:rFonts w:asciiTheme="majorBidi" w:eastAsiaTheme="minorHAnsi" w:hAnsiTheme="majorBidi" w:cstheme="majorBidi"/>
          <w:color w:val="000000" w:themeColor="text1"/>
          <w:sz w:val="28"/>
          <w:szCs w:val="28"/>
          <w:lang w:eastAsia="en-US" w:bidi="ar-AE"/>
        </w:rPr>
        <w:t xml:space="preserve"> в стране, многие иностранные компании стремятся заработать на «черном золоте». Рост добычи нефти в Ираке на протяжении последних нескольких лет опережает общий рост по ОПЕК. Возможно</w:t>
      </w:r>
      <w:r w:rsidR="00D954D7"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это и является причиной для ряда компаний добывать нефть в стране</w:t>
      </w:r>
      <w:r w:rsidR="00D954D7"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где до сих пор слабо развита промышленная инфраструктура и «превалируют плохие условия лицензий»</w:t>
      </w:r>
      <w:r w:rsidRPr="00B31B9A">
        <w:rPr>
          <w:rFonts w:asciiTheme="majorBidi" w:eastAsiaTheme="minorHAnsi" w:hAnsiTheme="majorBidi" w:cstheme="majorBidi"/>
          <w:color w:val="000000" w:themeColor="text1"/>
          <w:sz w:val="28"/>
          <w:szCs w:val="28"/>
          <w:vertAlign w:val="superscript"/>
          <w:lang w:eastAsia="en-US" w:bidi="ar-AE"/>
        </w:rPr>
        <w:footnoteReference w:id="43"/>
      </w:r>
      <w:r w:rsidRPr="00B31B9A">
        <w:rPr>
          <w:rFonts w:asciiTheme="majorBidi" w:eastAsiaTheme="minorHAnsi" w:hAnsiTheme="majorBidi" w:cstheme="majorBidi"/>
          <w:color w:val="000000" w:themeColor="text1"/>
          <w:sz w:val="28"/>
          <w:szCs w:val="28"/>
          <w:lang w:eastAsia="en-US" w:bidi="ar-AE"/>
        </w:rPr>
        <w:t xml:space="preserve">. </w:t>
      </w:r>
    </w:p>
    <w:p w:rsidR="00D954D7" w:rsidRPr="00B31B9A" w:rsidRDefault="00700A15" w:rsidP="00D954D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Помимо этого, на деятельность иностранных компаний влия</w:t>
      </w:r>
      <w:r w:rsidR="00D954D7" w:rsidRPr="00B31B9A">
        <w:rPr>
          <w:rFonts w:asciiTheme="majorBidi" w:eastAsiaTheme="minorHAnsi" w:hAnsiTheme="majorBidi" w:cstheme="majorBidi"/>
          <w:color w:val="000000" w:themeColor="text1"/>
          <w:sz w:val="28"/>
          <w:szCs w:val="28"/>
          <w:lang w:eastAsia="en-US" w:bidi="ar-AE"/>
        </w:rPr>
        <w:t>ю</w:t>
      </w:r>
      <w:r w:rsidRPr="00B31B9A">
        <w:rPr>
          <w:rFonts w:asciiTheme="majorBidi" w:eastAsiaTheme="minorHAnsi" w:hAnsiTheme="majorBidi" w:cstheme="majorBidi"/>
          <w:color w:val="000000" w:themeColor="text1"/>
          <w:sz w:val="28"/>
          <w:szCs w:val="28"/>
          <w:lang w:eastAsia="en-US" w:bidi="ar-AE"/>
        </w:rPr>
        <w:t>т как сложные бюрократические отношения с государством, так и высок</w:t>
      </w:r>
      <w:r w:rsidR="00D954D7" w:rsidRPr="00B31B9A">
        <w:rPr>
          <w:rFonts w:asciiTheme="majorBidi" w:eastAsiaTheme="minorHAnsi" w:hAnsiTheme="majorBidi" w:cstheme="majorBidi"/>
          <w:color w:val="000000" w:themeColor="text1"/>
          <w:sz w:val="28"/>
          <w:szCs w:val="28"/>
          <w:lang w:eastAsia="en-US" w:bidi="ar-AE"/>
        </w:rPr>
        <w:t xml:space="preserve">ий уровень коррупции в стране. </w:t>
      </w:r>
    </w:p>
    <w:p w:rsidR="00700A15" w:rsidRPr="00B31B9A" w:rsidRDefault="00D954D7" w:rsidP="00D954D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w:t>
      </w:r>
      <w:r w:rsidR="00700A15" w:rsidRPr="00B31B9A">
        <w:rPr>
          <w:rFonts w:asciiTheme="majorBidi" w:eastAsiaTheme="minorHAnsi" w:hAnsiTheme="majorBidi" w:cstheme="majorBidi"/>
          <w:color w:val="000000" w:themeColor="text1"/>
          <w:sz w:val="28"/>
          <w:szCs w:val="28"/>
          <w:lang w:eastAsia="en-US" w:bidi="ar-AE"/>
        </w:rPr>
        <w:t xml:space="preserve">оенные действия послужили основной причиной приостановки деятельности ангольской </w:t>
      </w:r>
      <w:r w:rsidRPr="00B31B9A">
        <w:rPr>
          <w:rFonts w:asciiTheme="majorBidi" w:eastAsiaTheme="minorHAnsi" w:hAnsiTheme="majorBidi" w:cstheme="majorBidi"/>
          <w:color w:val="000000" w:themeColor="text1"/>
          <w:sz w:val="28"/>
          <w:szCs w:val="28"/>
          <w:lang w:eastAsia="en-US" w:bidi="ar-AE"/>
        </w:rPr>
        <w:t xml:space="preserve">нефтегазовой компании </w:t>
      </w:r>
      <w:r w:rsidR="00700A15" w:rsidRPr="00B31B9A">
        <w:rPr>
          <w:rFonts w:asciiTheme="majorBidi" w:eastAsiaTheme="minorHAnsi" w:hAnsiTheme="majorBidi" w:cstheme="majorBidi"/>
          <w:color w:val="000000" w:themeColor="text1"/>
          <w:sz w:val="28"/>
          <w:szCs w:val="28"/>
          <w:lang w:val="en-US" w:eastAsia="en-US" w:bidi="ar-AE"/>
        </w:rPr>
        <w:t>Sonagol</w:t>
      </w:r>
      <w:r w:rsidR="00700A15"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до 2013 года</w:t>
      </w:r>
      <w:r w:rsidR="00700A15" w:rsidRPr="00B31B9A">
        <w:rPr>
          <w:rFonts w:asciiTheme="majorBidi" w:eastAsiaTheme="minorHAnsi" w:hAnsiTheme="majorBidi" w:cstheme="majorBidi"/>
          <w:color w:val="000000" w:themeColor="text1"/>
          <w:sz w:val="28"/>
          <w:szCs w:val="28"/>
          <w:lang w:eastAsia="en-US" w:bidi="ar-AE"/>
        </w:rPr>
        <w:t xml:space="preserve"> занимавш</w:t>
      </w:r>
      <w:r w:rsidRPr="00B31B9A">
        <w:rPr>
          <w:rFonts w:asciiTheme="majorBidi" w:eastAsiaTheme="minorHAnsi" w:hAnsiTheme="majorBidi" w:cstheme="majorBidi"/>
          <w:color w:val="000000" w:themeColor="text1"/>
          <w:sz w:val="28"/>
          <w:szCs w:val="28"/>
          <w:lang w:eastAsia="en-US" w:bidi="ar-AE"/>
        </w:rPr>
        <w:t>е</w:t>
      </w:r>
      <w:r w:rsidR="00700A15" w:rsidRPr="00B31B9A">
        <w:rPr>
          <w:rFonts w:asciiTheme="majorBidi" w:eastAsiaTheme="minorHAnsi" w:hAnsiTheme="majorBidi" w:cstheme="majorBidi"/>
          <w:color w:val="000000" w:themeColor="text1"/>
          <w:sz w:val="28"/>
          <w:szCs w:val="28"/>
          <w:lang w:eastAsia="en-US" w:bidi="ar-AE"/>
        </w:rPr>
        <w:t>йся разработкой месторождений Наджма и Киара вблизи города Мосул, взят</w:t>
      </w:r>
      <w:r w:rsidRPr="00B31B9A">
        <w:rPr>
          <w:rFonts w:asciiTheme="majorBidi" w:eastAsiaTheme="minorHAnsi" w:hAnsiTheme="majorBidi" w:cstheme="majorBidi"/>
          <w:color w:val="000000" w:themeColor="text1"/>
          <w:sz w:val="28"/>
          <w:szCs w:val="28"/>
          <w:lang w:eastAsia="en-US" w:bidi="ar-AE"/>
        </w:rPr>
        <w:t>ого</w:t>
      </w:r>
      <w:r w:rsidR="00700A15" w:rsidRPr="00B31B9A">
        <w:rPr>
          <w:rFonts w:asciiTheme="majorBidi" w:eastAsiaTheme="minorHAnsi" w:hAnsiTheme="majorBidi" w:cstheme="majorBidi"/>
          <w:color w:val="000000" w:themeColor="text1"/>
          <w:sz w:val="28"/>
          <w:szCs w:val="28"/>
          <w:lang w:eastAsia="en-US" w:bidi="ar-AE"/>
        </w:rPr>
        <w:t xml:space="preserve"> боевиками ИГИЛ в июне 2014 года.</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Sonangol</w:t>
      </w:r>
      <w:r w:rsidRPr="00B31B9A">
        <w:rPr>
          <w:rFonts w:asciiTheme="majorBidi" w:eastAsiaTheme="minorHAnsi" w:hAnsiTheme="majorBidi" w:cstheme="majorBidi"/>
          <w:color w:val="000000" w:themeColor="text1"/>
          <w:sz w:val="28"/>
          <w:szCs w:val="28"/>
          <w:lang w:eastAsia="en-US" w:bidi="ar-AE"/>
        </w:rPr>
        <w:t xml:space="preserve"> вышла из страны, объявив «форс-мажорные обстоятельства на фоне роста затрат на разработку и усилением нестабильности в регионе, связанными с безопасностью от суннитских боевиков».</w:t>
      </w:r>
      <w:r w:rsidRPr="00B31B9A">
        <w:rPr>
          <w:rFonts w:asciiTheme="majorBidi" w:eastAsiaTheme="minorHAnsi" w:hAnsiTheme="majorBidi" w:cstheme="majorBidi"/>
          <w:color w:val="000000" w:themeColor="text1"/>
          <w:sz w:val="28"/>
          <w:szCs w:val="28"/>
          <w:vertAlign w:val="superscript"/>
          <w:lang w:eastAsia="en-US" w:bidi="ar-AE"/>
        </w:rPr>
        <w:footnoteReference w:id="44"/>
      </w:r>
    </w:p>
    <w:p w:rsidR="00700A15" w:rsidRPr="00B31B9A" w:rsidRDefault="00700A15" w:rsidP="00FB243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Разногласия между центральным правительством в Багдаде и курдским региональном правительстве в Эрбиле, а также отсутствие </w:t>
      </w:r>
      <w:r w:rsidRPr="00B31B9A">
        <w:rPr>
          <w:rFonts w:asciiTheme="majorBidi" w:eastAsiaTheme="minorHAnsi" w:hAnsiTheme="majorBidi" w:cstheme="majorBidi"/>
          <w:color w:val="000000" w:themeColor="text1"/>
          <w:sz w:val="28"/>
          <w:szCs w:val="28"/>
          <w:lang w:eastAsia="en-US" w:bidi="ar-AE"/>
        </w:rPr>
        <w:lastRenderedPageBreak/>
        <w:t xml:space="preserve">задокументированных договоренностей о привлечении иностранных инвестиций в топливно-энергетический комплекс государства осложняет работу иностранных компаний. Так, компания </w:t>
      </w:r>
      <w:r w:rsidRPr="00B31B9A">
        <w:rPr>
          <w:rFonts w:asciiTheme="majorBidi" w:eastAsiaTheme="minorHAnsi" w:hAnsiTheme="majorBidi" w:cstheme="majorBidi"/>
          <w:color w:val="000000" w:themeColor="text1"/>
          <w:sz w:val="28"/>
          <w:szCs w:val="28"/>
          <w:lang w:val="en-US" w:eastAsia="en-US" w:bidi="ar-AE"/>
        </w:rPr>
        <w:t>ExxonMobil</w:t>
      </w:r>
      <w:r w:rsidRPr="00B31B9A">
        <w:rPr>
          <w:rFonts w:asciiTheme="majorBidi" w:eastAsiaTheme="minorHAnsi" w:hAnsiTheme="majorBidi" w:cstheme="majorBidi"/>
          <w:color w:val="000000" w:themeColor="text1"/>
          <w:sz w:val="28"/>
          <w:szCs w:val="28"/>
          <w:lang w:eastAsia="en-US" w:bidi="ar-AE"/>
        </w:rPr>
        <w:t xml:space="preserve"> была вынуждена поплатиться </w:t>
      </w:r>
      <w:r w:rsidR="00FB2439" w:rsidRPr="00B31B9A">
        <w:rPr>
          <w:rFonts w:asciiTheme="majorBidi" w:eastAsiaTheme="minorHAnsi" w:hAnsiTheme="majorBidi" w:cstheme="majorBidi"/>
          <w:color w:val="000000" w:themeColor="text1"/>
          <w:sz w:val="28"/>
          <w:szCs w:val="28"/>
          <w:lang w:eastAsia="en-US" w:bidi="ar-AE"/>
        </w:rPr>
        <w:t>сво</w:t>
      </w:r>
      <w:r w:rsidRPr="00B31B9A">
        <w:rPr>
          <w:rFonts w:asciiTheme="majorBidi" w:eastAsiaTheme="minorHAnsi" w:hAnsiTheme="majorBidi" w:cstheme="majorBidi"/>
          <w:color w:val="000000" w:themeColor="text1"/>
          <w:sz w:val="28"/>
          <w:szCs w:val="28"/>
          <w:lang w:eastAsia="en-US" w:bidi="ar-AE"/>
        </w:rPr>
        <w:t>ей</w:t>
      </w:r>
      <w:r w:rsidR="00FB2439"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долей в проекте Западная Курна-1 в пользу участия в проектах на территории Иракского Курдистана. </w:t>
      </w:r>
    </w:p>
    <w:p w:rsidR="00700A15" w:rsidRPr="00B31B9A" w:rsidRDefault="00700A15" w:rsidP="00FB243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Периодическое обострение внутренних конфликтов также приводит к перебоям экспорта нефти по трубопроводам. К примеру, исторический транзит сырья в Турцию через трубопровод Киркук – Джейхан во многом до сих пор зависит от угроз его </w:t>
      </w:r>
      <w:r w:rsidR="00FB2439" w:rsidRPr="00B31B9A">
        <w:rPr>
          <w:rFonts w:asciiTheme="majorBidi" w:eastAsiaTheme="minorHAnsi" w:hAnsiTheme="majorBidi" w:cstheme="majorBidi"/>
          <w:color w:val="000000" w:themeColor="text1"/>
          <w:sz w:val="28"/>
          <w:szCs w:val="28"/>
          <w:lang w:eastAsia="en-US" w:bidi="ar-AE"/>
        </w:rPr>
        <w:t>под</w:t>
      </w:r>
      <w:r w:rsidRPr="00B31B9A">
        <w:rPr>
          <w:rFonts w:asciiTheme="majorBidi" w:eastAsiaTheme="minorHAnsi" w:hAnsiTheme="majorBidi" w:cstheme="majorBidi"/>
          <w:color w:val="000000" w:themeColor="text1"/>
          <w:sz w:val="28"/>
          <w:szCs w:val="28"/>
          <w:lang w:eastAsia="en-US" w:bidi="ar-AE"/>
        </w:rPr>
        <w:t>рыва</w:t>
      </w:r>
      <w:r w:rsidR="003E35DD"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со стороны террористических группировок. </w:t>
      </w:r>
    </w:p>
    <w:p w:rsidR="00700A15" w:rsidRPr="00B31B9A" w:rsidRDefault="00700A15" w:rsidP="00FB243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Компании, работающие в стране, за исключением территорий, </w:t>
      </w:r>
      <w:r w:rsidR="003E35DD" w:rsidRPr="00B31B9A">
        <w:rPr>
          <w:rFonts w:asciiTheme="majorBidi" w:eastAsiaTheme="minorHAnsi" w:hAnsiTheme="majorBidi" w:cstheme="majorBidi"/>
          <w:color w:val="000000" w:themeColor="text1"/>
          <w:sz w:val="28"/>
          <w:szCs w:val="28"/>
          <w:lang w:eastAsia="en-US" w:bidi="ar-AE"/>
        </w:rPr>
        <w:t>находящихся под юрисдикцией</w:t>
      </w:r>
      <w:r w:rsidRPr="00B31B9A">
        <w:rPr>
          <w:rFonts w:asciiTheme="majorBidi" w:eastAsiaTheme="minorHAnsi" w:hAnsiTheme="majorBidi" w:cstheme="majorBidi"/>
          <w:color w:val="000000" w:themeColor="text1"/>
          <w:sz w:val="28"/>
          <w:szCs w:val="28"/>
          <w:lang w:eastAsia="en-US" w:bidi="ar-AE"/>
        </w:rPr>
        <w:t xml:space="preserve"> КРГ, по факту не зависят от </w:t>
      </w:r>
      <w:r w:rsidR="003E35DD" w:rsidRPr="00B31B9A">
        <w:rPr>
          <w:rFonts w:asciiTheme="majorBidi" w:eastAsiaTheme="minorHAnsi" w:hAnsiTheme="majorBidi" w:cstheme="majorBidi"/>
          <w:color w:val="000000" w:themeColor="text1"/>
          <w:sz w:val="28"/>
          <w:szCs w:val="28"/>
          <w:lang w:eastAsia="en-US" w:bidi="ar-AE"/>
        </w:rPr>
        <w:t xml:space="preserve">колебания </w:t>
      </w:r>
      <w:r w:rsidRPr="00B31B9A">
        <w:rPr>
          <w:rFonts w:asciiTheme="majorBidi" w:eastAsiaTheme="minorHAnsi" w:hAnsiTheme="majorBidi" w:cstheme="majorBidi"/>
          <w:color w:val="000000" w:themeColor="text1"/>
          <w:sz w:val="28"/>
          <w:szCs w:val="28"/>
          <w:lang w:eastAsia="en-US" w:bidi="ar-AE"/>
        </w:rPr>
        <w:t xml:space="preserve">цен на нефть, так как получают за свою работу на месторождениях 4,5 долл. за 1 баррель полученной нефти.  </w:t>
      </w:r>
    </w:p>
    <w:p w:rsidR="00700A15" w:rsidRPr="00B31B9A" w:rsidRDefault="00700A15" w:rsidP="003E35DD">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Несмотря на то, что Ирак </w:t>
      </w:r>
      <w:r w:rsidR="003E35DD" w:rsidRPr="00B31B9A">
        <w:rPr>
          <w:rFonts w:asciiTheme="majorBidi" w:eastAsiaTheme="minorHAnsi" w:hAnsiTheme="majorBidi" w:cstheme="majorBidi"/>
          <w:color w:val="000000" w:themeColor="text1"/>
          <w:sz w:val="28"/>
          <w:szCs w:val="28"/>
          <w:lang w:eastAsia="en-US" w:bidi="ar-AE"/>
        </w:rPr>
        <w:t>до сих пор</w:t>
      </w:r>
      <w:r w:rsidRPr="00B31B9A">
        <w:rPr>
          <w:rFonts w:asciiTheme="majorBidi" w:eastAsiaTheme="minorHAnsi" w:hAnsiTheme="majorBidi" w:cstheme="majorBidi"/>
          <w:color w:val="000000" w:themeColor="text1"/>
          <w:sz w:val="28"/>
          <w:szCs w:val="28"/>
          <w:lang w:eastAsia="en-US" w:bidi="ar-AE"/>
        </w:rPr>
        <w:t xml:space="preserve"> не вернулся в систему распределения квот на добычу нефти, такая ситуация не сможет продолжаться долго</w:t>
      </w:r>
      <w:r w:rsidR="003E35DD"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w:t>
      </w:r>
      <w:r w:rsidR="003E35DD"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рано или поздно</w:t>
      </w:r>
      <w:r w:rsidR="003E35DD"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Ираку</w:t>
      </w:r>
      <w:r w:rsidR="003E35DD" w:rsidRPr="00B31B9A">
        <w:rPr>
          <w:rFonts w:asciiTheme="majorBidi" w:eastAsiaTheme="minorHAnsi" w:hAnsiTheme="majorBidi" w:cstheme="majorBidi"/>
          <w:color w:val="000000" w:themeColor="text1"/>
          <w:sz w:val="28"/>
          <w:szCs w:val="28"/>
          <w:lang w:eastAsia="en-US" w:bidi="ar-AE"/>
        </w:rPr>
        <w:t xml:space="preserve"> придется считаться с квотами, так что</w:t>
      </w:r>
      <w:r w:rsidRPr="00B31B9A">
        <w:rPr>
          <w:rFonts w:asciiTheme="majorBidi" w:eastAsiaTheme="minorHAnsi" w:hAnsiTheme="majorBidi" w:cstheme="majorBidi"/>
          <w:color w:val="000000" w:themeColor="text1"/>
          <w:sz w:val="28"/>
          <w:szCs w:val="28"/>
          <w:lang w:eastAsia="en-US" w:bidi="ar-AE"/>
        </w:rPr>
        <w:t xml:space="preserve"> у него уже больше не будет возможности добывать столько нефти, сколько хочется компаниям. </w:t>
      </w:r>
    </w:p>
    <w:p w:rsidR="00700A15" w:rsidRPr="00B31B9A" w:rsidRDefault="00700A15" w:rsidP="000C209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Стоит отметить, что в 2008-2009 </w:t>
      </w:r>
      <w:r w:rsidR="000C2095" w:rsidRPr="00B31B9A">
        <w:rPr>
          <w:rFonts w:asciiTheme="majorBidi" w:eastAsiaTheme="minorHAnsi" w:hAnsiTheme="majorBidi" w:cstheme="majorBidi"/>
          <w:color w:val="000000" w:themeColor="text1"/>
          <w:sz w:val="28"/>
          <w:szCs w:val="28"/>
          <w:lang w:eastAsia="en-US" w:bidi="ar-AE"/>
        </w:rPr>
        <w:t>гг.</w:t>
      </w:r>
      <w:r w:rsidRPr="00B31B9A">
        <w:rPr>
          <w:rFonts w:asciiTheme="majorBidi" w:eastAsiaTheme="minorHAnsi" w:hAnsiTheme="majorBidi" w:cstheme="majorBidi"/>
          <w:color w:val="000000" w:themeColor="text1"/>
          <w:sz w:val="28"/>
          <w:szCs w:val="28"/>
          <w:lang w:eastAsia="en-US" w:bidi="ar-AE"/>
        </w:rPr>
        <w:t xml:space="preserve"> многие американские и европейские компании перестали участвовать в аукционах на разработку новых нефтяных и газовых месторождений. Так</w:t>
      </w:r>
      <w:r w:rsidR="000C209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к началу 2010</w:t>
      </w:r>
      <w:r w:rsidR="000C2095" w:rsidRPr="00B31B9A">
        <w:rPr>
          <w:rFonts w:asciiTheme="majorBidi" w:eastAsiaTheme="minorHAnsi" w:hAnsiTheme="majorBidi" w:cstheme="majorBidi"/>
          <w:color w:val="000000" w:themeColor="text1"/>
          <w:sz w:val="28"/>
          <w:szCs w:val="28"/>
          <w:lang w:eastAsia="en-US" w:bidi="ar-AE"/>
        </w:rPr>
        <w:t>-х</w:t>
      </w:r>
      <w:r w:rsidRPr="00B31B9A">
        <w:rPr>
          <w:rFonts w:asciiTheme="majorBidi" w:eastAsiaTheme="minorHAnsi" w:hAnsiTheme="majorBidi" w:cstheme="majorBidi"/>
          <w:color w:val="000000" w:themeColor="text1"/>
          <w:sz w:val="28"/>
          <w:szCs w:val="28"/>
          <w:lang w:eastAsia="en-US" w:bidi="ar-AE"/>
        </w:rPr>
        <w:t xml:space="preserve"> </w:t>
      </w:r>
      <w:r w:rsidR="000C2095" w:rsidRPr="00B31B9A">
        <w:rPr>
          <w:rFonts w:asciiTheme="majorBidi" w:eastAsiaTheme="minorHAnsi" w:hAnsiTheme="majorBidi" w:cstheme="majorBidi"/>
          <w:color w:val="000000" w:themeColor="text1"/>
          <w:sz w:val="28"/>
          <w:szCs w:val="28"/>
          <w:lang w:eastAsia="en-US" w:bidi="ar-AE"/>
        </w:rPr>
        <w:t>гг.</w:t>
      </w:r>
      <w:r w:rsidRPr="00B31B9A">
        <w:rPr>
          <w:rFonts w:asciiTheme="majorBidi" w:eastAsiaTheme="minorHAnsi" w:hAnsiTheme="majorBidi" w:cstheme="majorBidi"/>
          <w:color w:val="000000" w:themeColor="text1"/>
          <w:sz w:val="28"/>
          <w:szCs w:val="28"/>
          <w:lang w:eastAsia="en-US" w:bidi="ar-AE"/>
        </w:rPr>
        <w:t xml:space="preserve"> российские и азиатские компании стали получать большую часть контрактов. </w:t>
      </w:r>
      <w:r w:rsidR="000C2095" w:rsidRPr="00B31B9A">
        <w:rPr>
          <w:rFonts w:asciiTheme="majorBidi" w:eastAsiaTheme="minorHAnsi" w:hAnsiTheme="majorBidi" w:cstheme="majorBidi"/>
          <w:color w:val="000000" w:themeColor="text1"/>
          <w:sz w:val="28"/>
          <w:szCs w:val="28"/>
          <w:lang w:eastAsia="en-US" w:bidi="ar-AE"/>
        </w:rPr>
        <w:t>Вероятно,</w:t>
      </w:r>
      <w:r w:rsidRPr="00B31B9A">
        <w:rPr>
          <w:rFonts w:asciiTheme="majorBidi" w:eastAsiaTheme="minorHAnsi" w:hAnsiTheme="majorBidi" w:cstheme="majorBidi"/>
          <w:color w:val="000000" w:themeColor="text1"/>
          <w:sz w:val="28"/>
          <w:szCs w:val="28"/>
          <w:lang w:eastAsia="en-US" w:bidi="ar-AE"/>
        </w:rPr>
        <w:t xml:space="preserve"> это можно связать с тем фактом, что многие месторождения к моменту начала тендеров не были доведены до уровня промышленной разработки, и западные гиганты предпочли тесно взаимодействовать с курдами на севере страны после получения требуемых гарантий, </w:t>
      </w:r>
      <w:r w:rsidR="00D954D7" w:rsidRPr="00B31B9A">
        <w:rPr>
          <w:rFonts w:asciiTheme="majorBidi" w:eastAsiaTheme="minorHAnsi" w:hAnsiTheme="majorBidi" w:cstheme="majorBidi"/>
          <w:color w:val="000000" w:themeColor="text1"/>
          <w:sz w:val="28"/>
          <w:szCs w:val="28"/>
          <w:lang w:eastAsia="en-US" w:bidi="ar-AE"/>
        </w:rPr>
        <w:t>а не</w:t>
      </w:r>
      <w:r w:rsidRPr="00B31B9A">
        <w:rPr>
          <w:rFonts w:asciiTheme="majorBidi" w:eastAsiaTheme="minorHAnsi" w:hAnsiTheme="majorBidi" w:cstheme="majorBidi"/>
          <w:color w:val="000000" w:themeColor="text1"/>
          <w:sz w:val="28"/>
          <w:szCs w:val="28"/>
          <w:lang w:eastAsia="en-US" w:bidi="ar-AE"/>
        </w:rPr>
        <w:t xml:space="preserve"> заниматься решением сложных багдадских задач.</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Отдельно хотелось бы отметить деятельность крупных российских компаний Лукойл и Газпром в стране.</w:t>
      </w:r>
    </w:p>
    <w:p w:rsidR="00700A15" w:rsidRPr="00B31B9A" w:rsidRDefault="00700A15" w:rsidP="00B17A73">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Дочернее предприятие Лукойл – </w:t>
      </w:r>
      <w:r w:rsidRPr="00B31B9A">
        <w:rPr>
          <w:rFonts w:asciiTheme="majorBidi" w:eastAsiaTheme="minorHAnsi" w:hAnsiTheme="majorBidi" w:cstheme="majorBidi"/>
          <w:color w:val="000000" w:themeColor="text1"/>
          <w:sz w:val="28"/>
          <w:szCs w:val="28"/>
          <w:lang w:val="en-US" w:eastAsia="en-US" w:bidi="ar-AE"/>
        </w:rPr>
        <w:t>LUKOIL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International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Services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B</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V</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b/>
          <w:bCs/>
          <w:color w:val="000000" w:themeColor="text1"/>
          <w:sz w:val="28"/>
          <w:szCs w:val="28"/>
          <w:lang w:eastAsia="en-US" w:bidi="ar-AE"/>
        </w:rPr>
        <w:t xml:space="preserve"> – </w:t>
      </w:r>
      <w:r w:rsidRPr="00B31B9A">
        <w:rPr>
          <w:rFonts w:asciiTheme="majorBidi" w:eastAsiaTheme="minorHAnsi" w:hAnsiTheme="majorBidi" w:cstheme="majorBidi"/>
          <w:color w:val="000000" w:themeColor="text1"/>
          <w:sz w:val="28"/>
          <w:szCs w:val="28"/>
          <w:lang w:eastAsia="en-US" w:bidi="ar-AE"/>
        </w:rPr>
        <w:t>задействован</w:t>
      </w:r>
      <w:r w:rsidR="00D954D7" w:rsidRPr="00B31B9A">
        <w:rPr>
          <w:rFonts w:asciiTheme="majorBidi" w:eastAsiaTheme="minorHAnsi" w:hAnsiTheme="majorBidi" w:cstheme="majorBidi"/>
          <w:color w:val="000000" w:themeColor="text1"/>
          <w:sz w:val="28"/>
          <w:szCs w:val="28"/>
          <w:lang w:eastAsia="en-US" w:bidi="ar-AE"/>
        </w:rPr>
        <w:t>о</w:t>
      </w:r>
      <w:r w:rsidRPr="00B31B9A">
        <w:rPr>
          <w:rFonts w:asciiTheme="majorBidi" w:eastAsiaTheme="minorHAnsi" w:hAnsiTheme="majorBidi" w:cstheme="majorBidi"/>
          <w:color w:val="000000" w:themeColor="text1"/>
          <w:sz w:val="28"/>
          <w:szCs w:val="28"/>
          <w:lang w:eastAsia="en-US" w:bidi="ar-AE"/>
        </w:rPr>
        <w:t xml:space="preserve"> в разработке и добыче н</w:t>
      </w:r>
      <w:r w:rsidR="00B17A73" w:rsidRPr="00B31B9A">
        <w:rPr>
          <w:rFonts w:asciiTheme="majorBidi" w:eastAsiaTheme="minorHAnsi" w:hAnsiTheme="majorBidi" w:cstheme="majorBidi"/>
          <w:color w:val="000000" w:themeColor="text1"/>
          <w:sz w:val="28"/>
          <w:szCs w:val="28"/>
          <w:lang w:eastAsia="en-US" w:bidi="ar-AE"/>
        </w:rPr>
        <w:t>а месторождениях Западная Курна-</w:t>
      </w:r>
      <w:r w:rsidRPr="00B31B9A">
        <w:rPr>
          <w:rFonts w:asciiTheme="majorBidi" w:eastAsiaTheme="minorHAnsi" w:hAnsiTheme="majorBidi" w:cstheme="majorBidi"/>
          <w:color w:val="000000" w:themeColor="text1"/>
          <w:sz w:val="28"/>
          <w:szCs w:val="28"/>
          <w:lang w:eastAsia="en-US" w:bidi="ar-AE"/>
        </w:rPr>
        <w:t>2, нефтяной блок №10.</w:t>
      </w:r>
    </w:p>
    <w:p w:rsidR="00700A15" w:rsidRPr="00B31B9A" w:rsidRDefault="00700A15" w:rsidP="00D954D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Начало работы Лукойла в Ираке относится к 1997 году. Компания заключила с иракскими властями </w:t>
      </w:r>
      <w:r w:rsidR="00D954D7" w:rsidRPr="00B31B9A">
        <w:rPr>
          <w:rFonts w:asciiTheme="majorBidi" w:eastAsiaTheme="minorHAnsi" w:hAnsiTheme="majorBidi" w:cstheme="majorBidi"/>
          <w:color w:val="000000" w:themeColor="text1"/>
          <w:sz w:val="28"/>
          <w:szCs w:val="28"/>
          <w:lang w:eastAsia="en-US" w:bidi="ar-AE"/>
        </w:rPr>
        <w:t xml:space="preserve">соглашение </w:t>
      </w:r>
      <w:r w:rsidRPr="00B31B9A">
        <w:rPr>
          <w:rFonts w:asciiTheme="majorBidi" w:eastAsiaTheme="minorHAnsi" w:hAnsiTheme="majorBidi" w:cstheme="majorBidi"/>
          <w:color w:val="000000" w:themeColor="text1"/>
          <w:sz w:val="28"/>
          <w:szCs w:val="28"/>
          <w:lang w:eastAsia="en-US" w:bidi="ar-AE"/>
        </w:rPr>
        <w:t xml:space="preserve">о разделе продукции на месторождении Западная Курна-2, чьи извлекаемые запасы оцениваются в 14 млрд. баррелей. Однако из-за санкций ООН компания не смогла приступить к разработкам, а в 2002 году контракт был расторгнут тогдашним президентом Саддамом Хуссейном. В 2009 году Лукойл совместно с норвежкой компанией </w:t>
      </w:r>
      <w:r w:rsidRPr="00B31B9A">
        <w:rPr>
          <w:rFonts w:asciiTheme="majorBidi" w:eastAsiaTheme="minorHAnsi" w:hAnsiTheme="majorBidi" w:cstheme="majorBidi"/>
          <w:color w:val="000000" w:themeColor="text1"/>
          <w:sz w:val="28"/>
          <w:szCs w:val="28"/>
          <w:lang w:val="en-US" w:eastAsia="en-US" w:bidi="ar-AE"/>
        </w:rPr>
        <w:t>Statoil</w:t>
      </w:r>
      <w:r w:rsidRPr="00B31B9A">
        <w:rPr>
          <w:rFonts w:asciiTheme="majorBidi" w:eastAsiaTheme="minorHAnsi" w:hAnsiTheme="majorBidi" w:cstheme="majorBidi"/>
          <w:color w:val="000000" w:themeColor="text1"/>
          <w:sz w:val="28"/>
          <w:szCs w:val="28"/>
          <w:lang w:eastAsia="en-US" w:bidi="ar-AE"/>
        </w:rPr>
        <w:t xml:space="preserve"> выиграла тендер на право освоения месторождения. Спустя четыре года норвежская компания продала свою долю Лукойлу. Сейчас у Лукойла 75%, оставшиеся 25% у Северной нефтяной компании, государственной компании, подчиняющейся министерству нефти Ирака. Помимо этого, Лукойл владеет 60% в нефтяном блоке №10, находящемся в 120 км Западной Курны-2. В 2012 году Лукойл совместно с японской </w:t>
      </w:r>
      <w:r w:rsidRPr="00B31B9A">
        <w:rPr>
          <w:rFonts w:asciiTheme="majorBidi" w:eastAsiaTheme="minorHAnsi" w:hAnsiTheme="majorBidi" w:cstheme="majorBidi"/>
          <w:color w:val="000000" w:themeColor="text1"/>
          <w:sz w:val="28"/>
          <w:szCs w:val="28"/>
          <w:lang w:val="en-US" w:eastAsia="en-US" w:bidi="ar-AE"/>
        </w:rPr>
        <w:t>Inpex</w:t>
      </w:r>
      <w:r w:rsidRPr="00B31B9A">
        <w:rPr>
          <w:rFonts w:asciiTheme="majorBidi" w:eastAsiaTheme="minorHAnsi" w:hAnsiTheme="majorBidi" w:cstheme="majorBidi"/>
          <w:color w:val="000000" w:themeColor="text1"/>
          <w:sz w:val="28"/>
          <w:szCs w:val="28"/>
          <w:lang w:eastAsia="en-US" w:bidi="ar-AE"/>
        </w:rPr>
        <w:t xml:space="preserve"> выиграл право на его освоение. Согласно информации от компании</w:t>
      </w:r>
      <w:r w:rsidR="00D954D7"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геологические запасы нефти оцениваются в 3 млрд</w:t>
      </w:r>
      <w:r w:rsidR="00B17A7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баррелей. </w:t>
      </w:r>
    </w:p>
    <w:p w:rsidR="00700A15" w:rsidRPr="00B31B9A" w:rsidRDefault="00700A15" w:rsidP="00B17A73">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Ираке Лукойл работает по сервисному контракту. </w:t>
      </w:r>
      <w:r w:rsidR="00B17A73" w:rsidRPr="00B31B9A">
        <w:rPr>
          <w:rFonts w:asciiTheme="majorBidi" w:eastAsiaTheme="minorHAnsi" w:hAnsiTheme="majorBidi" w:cstheme="majorBidi"/>
          <w:color w:val="000000" w:themeColor="text1"/>
          <w:sz w:val="28"/>
          <w:szCs w:val="28"/>
          <w:lang w:eastAsia="en-US" w:bidi="ar-AE"/>
        </w:rPr>
        <w:t xml:space="preserve">Этот контакт предполагает, что </w:t>
      </w:r>
      <w:r w:rsidRPr="00B31B9A">
        <w:rPr>
          <w:rFonts w:asciiTheme="majorBidi" w:eastAsiaTheme="minorHAnsi" w:hAnsiTheme="majorBidi" w:cstheme="majorBidi"/>
          <w:color w:val="000000" w:themeColor="text1"/>
          <w:sz w:val="28"/>
          <w:szCs w:val="28"/>
          <w:lang w:eastAsia="en-US" w:bidi="ar-AE"/>
        </w:rPr>
        <w:t xml:space="preserve">иностранные компании получают небольшое вознаграждение от правительства за </w:t>
      </w:r>
      <w:r w:rsidR="00B17A73" w:rsidRPr="00B31B9A">
        <w:rPr>
          <w:rFonts w:asciiTheme="majorBidi" w:eastAsiaTheme="minorHAnsi" w:hAnsiTheme="majorBidi" w:cstheme="majorBidi"/>
          <w:color w:val="000000" w:themeColor="text1"/>
          <w:sz w:val="28"/>
          <w:szCs w:val="28"/>
          <w:lang w:eastAsia="en-US" w:bidi="ar-AE"/>
        </w:rPr>
        <w:t>добытую ими</w:t>
      </w:r>
      <w:r w:rsidRPr="00B31B9A">
        <w:rPr>
          <w:rFonts w:asciiTheme="majorBidi" w:eastAsiaTheme="minorHAnsi" w:hAnsiTheme="majorBidi" w:cstheme="majorBidi"/>
          <w:color w:val="000000" w:themeColor="text1"/>
          <w:sz w:val="28"/>
          <w:szCs w:val="28"/>
          <w:lang w:eastAsia="en-US" w:bidi="ar-AE"/>
        </w:rPr>
        <w:t xml:space="preserve"> нефть. Так, Лукойл получает 1,15 долл. за каждый баррель до</w:t>
      </w:r>
      <w:r w:rsidR="00B17A73" w:rsidRPr="00B31B9A">
        <w:rPr>
          <w:rFonts w:asciiTheme="majorBidi" w:eastAsiaTheme="minorHAnsi" w:hAnsiTheme="majorBidi" w:cstheme="majorBidi"/>
          <w:color w:val="000000" w:themeColor="text1"/>
          <w:sz w:val="28"/>
          <w:szCs w:val="28"/>
          <w:lang w:eastAsia="en-US" w:bidi="ar-AE"/>
        </w:rPr>
        <w:t>бытой нефти в Западной Курне-</w:t>
      </w:r>
      <w:r w:rsidRPr="00B31B9A">
        <w:rPr>
          <w:rFonts w:asciiTheme="majorBidi" w:eastAsiaTheme="minorHAnsi" w:hAnsiTheme="majorBidi" w:cstheme="majorBidi"/>
          <w:color w:val="000000" w:themeColor="text1"/>
          <w:sz w:val="28"/>
          <w:szCs w:val="28"/>
          <w:lang w:eastAsia="en-US" w:bidi="ar-AE"/>
        </w:rPr>
        <w:t>2</w:t>
      </w:r>
      <w:r w:rsidRPr="00B31B9A">
        <w:rPr>
          <w:rFonts w:asciiTheme="majorBidi" w:eastAsiaTheme="minorHAnsi" w:hAnsiTheme="majorBidi" w:cstheme="majorBidi"/>
          <w:color w:val="000000" w:themeColor="text1"/>
          <w:sz w:val="28"/>
          <w:szCs w:val="28"/>
          <w:vertAlign w:val="superscript"/>
          <w:lang w:eastAsia="en-US" w:bidi="ar-AE"/>
        </w:rPr>
        <w:footnoteReference w:id="45"/>
      </w:r>
      <w:r w:rsidRPr="00B31B9A">
        <w:rPr>
          <w:rFonts w:asciiTheme="majorBidi" w:eastAsiaTheme="minorHAnsi" w:hAnsiTheme="majorBidi" w:cstheme="majorBidi"/>
          <w:color w:val="000000" w:themeColor="text1"/>
          <w:sz w:val="28"/>
          <w:szCs w:val="28"/>
          <w:lang w:eastAsia="en-US" w:bidi="ar-AE"/>
        </w:rPr>
        <w:t>. Однако в качестве компенсации затрат на разработку месторождений</w:t>
      </w:r>
      <w:r w:rsidR="00B17A7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Ирак выделяет компании </w:t>
      </w:r>
      <w:r w:rsidR="00B17A73" w:rsidRPr="00B31B9A">
        <w:rPr>
          <w:rFonts w:asciiTheme="majorBidi" w:eastAsiaTheme="minorHAnsi" w:hAnsiTheme="majorBidi" w:cstheme="majorBidi"/>
          <w:color w:val="000000" w:themeColor="text1"/>
          <w:sz w:val="28"/>
          <w:szCs w:val="28"/>
          <w:lang w:eastAsia="en-US" w:bidi="ar-AE"/>
        </w:rPr>
        <w:t xml:space="preserve">и </w:t>
      </w:r>
      <w:r w:rsidRPr="00B31B9A">
        <w:rPr>
          <w:rFonts w:asciiTheme="majorBidi" w:eastAsiaTheme="minorHAnsi" w:hAnsiTheme="majorBidi" w:cstheme="majorBidi"/>
          <w:color w:val="000000" w:themeColor="text1"/>
          <w:sz w:val="28"/>
          <w:szCs w:val="28"/>
          <w:lang w:eastAsia="en-US" w:bidi="ar-AE"/>
        </w:rPr>
        <w:t xml:space="preserve">часть добытой нефти.  </w:t>
      </w:r>
    </w:p>
    <w:p w:rsidR="00700A15" w:rsidRPr="00B31B9A" w:rsidRDefault="00700A15" w:rsidP="00700A1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Согласно данным компании, вклад в разработку Западной Курны-2 составил 4 млрд. долл. и</w:t>
      </w:r>
      <w:r w:rsidR="00B17A7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согласно подписанному договору</w:t>
      </w:r>
      <w:r w:rsidR="00B17A7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«иракская </w:t>
      </w:r>
      <w:r w:rsidRPr="00B31B9A">
        <w:rPr>
          <w:rFonts w:asciiTheme="majorBidi" w:eastAsiaTheme="minorHAnsi" w:hAnsiTheme="majorBidi" w:cstheme="majorBidi"/>
          <w:color w:val="000000" w:themeColor="text1"/>
          <w:sz w:val="28"/>
          <w:szCs w:val="28"/>
          <w:lang w:eastAsia="en-US" w:bidi="ar-AE"/>
        </w:rPr>
        <w:lastRenderedPageBreak/>
        <w:t>сторона возместит подрядчику понесенные расходы и также выплатит вознаграждение за добытую нефть.</w:t>
      </w:r>
      <w:r w:rsidRPr="00B31B9A">
        <w:rPr>
          <w:rFonts w:asciiTheme="majorBidi" w:eastAsiaTheme="minorHAnsi" w:hAnsiTheme="majorBidi" w:cstheme="majorBidi"/>
          <w:color w:val="000000" w:themeColor="text1"/>
          <w:sz w:val="28"/>
          <w:szCs w:val="28"/>
          <w:vertAlign w:val="superscript"/>
          <w:lang w:eastAsia="en-US" w:bidi="ar-AE"/>
        </w:rPr>
        <w:footnoteReference w:id="46"/>
      </w:r>
      <w:r w:rsidRPr="00B31B9A">
        <w:rPr>
          <w:rFonts w:asciiTheme="majorBidi" w:eastAsiaTheme="minorHAnsi" w:hAnsiTheme="majorBidi" w:cstheme="majorBidi"/>
          <w:color w:val="000000" w:themeColor="text1"/>
          <w:sz w:val="28"/>
          <w:szCs w:val="28"/>
          <w:lang w:eastAsia="en-US" w:bidi="ar-AE"/>
        </w:rPr>
        <w:t xml:space="preserve"> Так</w:t>
      </w:r>
      <w:r w:rsidR="00B17A7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2014 году Ирак уже получил 1 млрд. долл., а в конце февраля 2017 года еще 6 млрд. долл.</w:t>
      </w:r>
    </w:p>
    <w:p w:rsidR="00700A15" w:rsidRPr="00B31B9A" w:rsidRDefault="00700A15" w:rsidP="004309C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На сегодняшний день Лукойл добывает порядка 400 тыс. б/д (или 20 млн</w:t>
      </w:r>
      <w:r w:rsidR="00B17A7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тонн в год), а в дальнейшем</w:t>
      </w:r>
      <w:r w:rsidR="00B17A7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к 2022 году</w:t>
      </w:r>
      <w:r w:rsidR="00B17A7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планируется до</w:t>
      </w:r>
      <w:r w:rsidR="004309CB" w:rsidRPr="00B31B9A">
        <w:rPr>
          <w:rFonts w:asciiTheme="majorBidi" w:eastAsiaTheme="minorHAnsi" w:hAnsiTheme="majorBidi" w:cstheme="majorBidi"/>
          <w:color w:val="000000" w:themeColor="text1"/>
          <w:sz w:val="28"/>
          <w:szCs w:val="28"/>
          <w:lang w:eastAsia="en-US" w:bidi="ar-AE"/>
        </w:rPr>
        <w:t>стигнуть планки в 1,2 млн. б/д.</w:t>
      </w:r>
    </w:p>
    <w:p w:rsidR="00700A15" w:rsidRPr="00B31B9A" w:rsidRDefault="00700A15" w:rsidP="007574CA">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Один из крупных международных проектов на территории Ирака по разработке и добыче нефти месторождения Бадра начал свою работу в 2014 году. Месторождение расположено на территории провинции Вассит на </w:t>
      </w:r>
      <w:r w:rsidR="00B17A73" w:rsidRPr="00B31B9A">
        <w:rPr>
          <w:rFonts w:asciiTheme="majorBidi" w:eastAsiaTheme="minorHAnsi" w:hAnsiTheme="majorBidi" w:cstheme="majorBidi"/>
          <w:color w:val="000000" w:themeColor="text1"/>
          <w:sz w:val="28"/>
          <w:szCs w:val="28"/>
          <w:lang w:eastAsia="en-US" w:bidi="ar-AE"/>
        </w:rPr>
        <w:t>в</w:t>
      </w:r>
      <w:r w:rsidRPr="00B31B9A">
        <w:rPr>
          <w:rFonts w:asciiTheme="majorBidi" w:eastAsiaTheme="minorHAnsi" w:hAnsiTheme="majorBidi" w:cstheme="majorBidi"/>
          <w:color w:val="000000" w:themeColor="text1"/>
          <w:sz w:val="28"/>
          <w:szCs w:val="28"/>
          <w:lang w:eastAsia="en-US" w:bidi="ar-AE"/>
        </w:rPr>
        <w:t>остоке Ирака, его геологические запасы оцениваются в 3 млрд. баррелей нефти. Контракт с правительством Ирака на разработку месторождений был подписан в январе 2010 г. По итогам тендера, победителями которого стал консорциум в составе дочернего предприятия Газпром нефти – Газпром нефть Бадра</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оператора проекта, чья «доля составляет 30%, Kogas (Корея) </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22,5%, Petronas (Малайзия) </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15%, ТРАО (Турция) </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7,5%. Доля иракского правительства, которое представлено иракской Геологоразведочной компанией (Oil ExplorationCompany, OEC), </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25%».</w:t>
      </w:r>
      <w:r w:rsidRPr="00B31B9A">
        <w:rPr>
          <w:rFonts w:asciiTheme="majorBidi" w:eastAsiaTheme="minorHAnsi" w:hAnsiTheme="majorBidi" w:cstheme="majorBidi"/>
          <w:color w:val="000000" w:themeColor="text1"/>
          <w:sz w:val="28"/>
          <w:szCs w:val="28"/>
          <w:vertAlign w:val="superscript"/>
          <w:lang w:eastAsia="en-US" w:bidi="ar-AE"/>
        </w:rPr>
        <w:footnoteReference w:id="47"/>
      </w:r>
      <w:r w:rsidRPr="00B31B9A">
        <w:rPr>
          <w:rFonts w:asciiTheme="majorBidi" w:eastAsiaTheme="minorHAnsi" w:hAnsiTheme="majorBidi" w:cstheme="majorBidi"/>
          <w:color w:val="000000" w:themeColor="text1"/>
          <w:sz w:val="28"/>
          <w:szCs w:val="28"/>
          <w:lang w:eastAsia="en-US" w:bidi="ar-AE"/>
        </w:rPr>
        <w:t xml:space="preserve"> Согласно условиям заключенного контракта на сервисное обслуживание</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иракская «State Oil Marketing Organization (SOMO) ежеквартально будет передавать компаниям-инвесторам Бадры часть добытой на месторождении нефти. Таким образом</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консорциум возместит понесенные в рамках проекта затраты. После их компенсации инвесторы начнут получать вознаграждение нефтью из расчета $5,5 c добытого барреля».</w:t>
      </w:r>
      <w:r w:rsidRPr="00B31B9A">
        <w:rPr>
          <w:rFonts w:asciiTheme="majorBidi" w:eastAsiaTheme="minorHAnsi" w:hAnsiTheme="majorBidi" w:cstheme="majorBidi"/>
          <w:color w:val="000000" w:themeColor="text1"/>
          <w:sz w:val="28"/>
          <w:szCs w:val="28"/>
          <w:vertAlign w:val="superscript"/>
          <w:lang w:eastAsia="en-US" w:bidi="ar-AE"/>
        </w:rPr>
        <w:footnoteReference w:id="48"/>
      </w:r>
      <w:r w:rsidRPr="00B31B9A">
        <w:rPr>
          <w:rFonts w:asciiTheme="majorBidi" w:eastAsiaTheme="minorHAnsi" w:hAnsiTheme="majorBidi" w:cstheme="majorBidi"/>
          <w:color w:val="000000" w:themeColor="text1"/>
          <w:sz w:val="28"/>
          <w:szCs w:val="28"/>
          <w:lang w:eastAsia="en-US" w:bidi="ar-AE"/>
        </w:rPr>
        <w:t xml:space="preserve"> С </w:t>
      </w:r>
      <w:r w:rsidR="007574CA" w:rsidRPr="00B31B9A">
        <w:rPr>
          <w:rFonts w:asciiTheme="majorBidi" w:eastAsiaTheme="minorHAnsi" w:hAnsiTheme="majorBidi" w:cstheme="majorBidi"/>
          <w:color w:val="000000" w:themeColor="text1"/>
          <w:sz w:val="28"/>
          <w:szCs w:val="28"/>
          <w:lang w:eastAsia="en-US" w:bidi="ar-AE"/>
        </w:rPr>
        <w:t>момента запуска</w:t>
      </w:r>
      <w:r w:rsidRPr="00B31B9A">
        <w:rPr>
          <w:rFonts w:asciiTheme="majorBidi" w:eastAsiaTheme="minorHAnsi" w:hAnsiTheme="majorBidi" w:cstheme="majorBidi"/>
          <w:color w:val="000000" w:themeColor="text1"/>
          <w:sz w:val="28"/>
          <w:szCs w:val="28"/>
          <w:lang w:eastAsia="en-US" w:bidi="ar-AE"/>
        </w:rPr>
        <w:t xml:space="preserve"> проекта </w:t>
      </w:r>
      <w:r w:rsidR="007574CA" w:rsidRPr="00B31B9A">
        <w:rPr>
          <w:rFonts w:asciiTheme="majorBidi" w:eastAsiaTheme="minorHAnsi" w:hAnsiTheme="majorBidi" w:cstheme="majorBidi"/>
          <w:color w:val="000000" w:themeColor="text1"/>
          <w:sz w:val="28"/>
          <w:szCs w:val="28"/>
          <w:lang w:eastAsia="en-US" w:bidi="ar-AE"/>
        </w:rPr>
        <w:t>к</w:t>
      </w:r>
      <w:r w:rsidRPr="00B31B9A">
        <w:rPr>
          <w:rFonts w:asciiTheme="majorBidi" w:eastAsiaTheme="minorHAnsi" w:hAnsiTheme="majorBidi" w:cstheme="majorBidi"/>
          <w:color w:val="000000" w:themeColor="text1"/>
          <w:sz w:val="28"/>
          <w:szCs w:val="28"/>
          <w:lang w:eastAsia="en-US" w:bidi="ar-AE"/>
        </w:rPr>
        <w:t xml:space="preserve"> август</w:t>
      </w:r>
      <w:r w:rsidR="007574CA" w:rsidRPr="00B31B9A">
        <w:rPr>
          <w:rFonts w:asciiTheme="majorBidi" w:eastAsiaTheme="minorHAnsi" w:hAnsiTheme="majorBidi" w:cstheme="majorBidi"/>
          <w:color w:val="000000" w:themeColor="text1"/>
          <w:sz w:val="28"/>
          <w:szCs w:val="28"/>
          <w:lang w:eastAsia="en-US" w:bidi="ar-AE"/>
        </w:rPr>
        <w:t>у</w:t>
      </w:r>
      <w:r w:rsidRPr="00B31B9A">
        <w:rPr>
          <w:rFonts w:asciiTheme="majorBidi" w:eastAsiaTheme="minorHAnsi" w:hAnsiTheme="majorBidi" w:cstheme="majorBidi"/>
          <w:color w:val="000000" w:themeColor="text1"/>
          <w:sz w:val="28"/>
          <w:szCs w:val="28"/>
          <w:lang w:eastAsia="en-US" w:bidi="ar-AE"/>
        </w:rPr>
        <w:t xml:space="preserve"> 2016 года было добыто уже 3 млн. тонн нефти, а благодаря развитию инфраструктуры на месторождении и открытию новых скважин, к концу марта 2017 было добыто уже 5 млн. тонн нефти. К началу 2017 года общий суточный объем </w:t>
      </w:r>
      <w:r w:rsidRPr="00B31B9A">
        <w:rPr>
          <w:rFonts w:asciiTheme="majorBidi" w:eastAsiaTheme="minorHAnsi" w:hAnsiTheme="majorBidi" w:cstheme="majorBidi"/>
          <w:color w:val="000000" w:themeColor="text1"/>
          <w:sz w:val="28"/>
          <w:szCs w:val="28"/>
          <w:lang w:eastAsia="en-US" w:bidi="ar-AE"/>
        </w:rPr>
        <w:lastRenderedPageBreak/>
        <w:t>добычи нефти на всех 14 скважинах увеличился до 80 тыс. баррелей нефти в день.</w:t>
      </w:r>
      <w:r w:rsidRPr="00B31B9A">
        <w:rPr>
          <w:rFonts w:asciiTheme="majorBidi" w:eastAsiaTheme="minorHAnsi" w:hAnsiTheme="majorBidi" w:cstheme="majorBidi"/>
          <w:color w:val="000000" w:themeColor="text1"/>
          <w:sz w:val="28"/>
          <w:szCs w:val="28"/>
          <w:vertAlign w:val="superscript"/>
          <w:lang w:eastAsia="en-US" w:bidi="ar-AE"/>
        </w:rPr>
        <w:footnoteReference w:id="49"/>
      </w:r>
    </w:p>
    <w:p w:rsidR="008E212E" w:rsidRDefault="004309CB" w:rsidP="00864283">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К концу 2016 года на месторождении также были произведены работы по установке комплексной подготовки газа (УКПГ), чья мощность составляет 1,6 млрд. м</w:t>
      </w:r>
      <w:r w:rsidRPr="00B31B9A">
        <w:rPr>
          <w:rFonts w:asciiTheme="majorBidi" w:eastAsiaTheme="minorHAnsi" w:hAnsiTheme="majorBidi" w:cstheme="majorBidi"/>
          <w:color w:val="000000" w:themeColor="text1"/>
          <w:sz w:val="28"/>
          <w:szCs w:val="28"/>
          <w:vertAlign w:val="superscript"/>
          <w:lang w:eastAsia="en-US" w:bidi="ar-AE"/>
        </w:rPr>
        <w:t>3</w:t>
      </w:r>
      <w:r w:rsidRPr="00B31B9A">
        <w:rPr>
          <w:rFonts w:asciiTheme="majorBidi" w:eastAsiaTheme="minorHAnsi" w:hAnsiTheme="majorBidi" w:cstheme="majorBidi"/>
          <w:color w:val="000000" w:themeColor="text1"/>
          <w:sz w:val="28"/>
          <w:szCs w:val="28"/>
          <w:lang w:eastAsia="en-US" w:bidi="ar-AE"/>
        </w:rPr>
        <w:t xml:space="preserve"> в год</w:t>
      </w:r>
      <w:r w:rsidRPr="00B31B9A">
        <w:rPr>
          <w:rFonts w:asciiTheme="majorBidi" w:eastAsiaTheme="minorHAnsi" w:hAnsiTheme="majorBidi" w:cstheme="majorBidi"/>
          <w:color w:val="000000" w:themeColor="text1"/>
          <w:sz w:val="28"/>
          <w:szCs w:val="28"/>
          <w:vertAlign w:val="superscript"/>
          <w:lang w:eastAsia="en-US" w:bidi="ar-AE"/>
        </w:rPr>
        <w:footnoteReference w:id="50"/>
      </w:r>
      <w:r w:rsidRPr="00B31B9A">
        <w:rPr>
          <w:rFonts w:asciiTheme="majorBidi" w:eastAsiaTheme="minorHAnsi" w:hAnsiTheme="majorBidi" w:cstheme="majorBidi"/>
          <w:color w:val="000000" w:themeColor="text1"/>
          <w:sz w:val="28"/>
          <w:szCs w:val="28"/>
          <w:lang w:eastAsia="en-US" w:bidi="ar-AE"/>
        </w:rPr>
        <w:t>, и предназначена для обработки попутного нефтяного газа (ПНГ). Продукция УКПГ позволит увеличить производство электроэнергии в стране, а также сыграет свою роль в обеспечении стабильного электроснабжения в</w:t>
      </w:r>
      <w:r w:rsidR="00864283">
        <w:rPr>
          <w:rFonts w:asciiTheme="majorBidi" w:eastAsiaTheme="minorHAnsi" w:hAnsiTheme="majorBidi" w:cstheme="majorBidi"/>
          <w:color w:val="000000" w:themeColor="text1"/>
          <w:sz w:val="28"/>
          <w:szCs w:val="28"/>
          <w:lang w:eastAsia="en-US" w:bidi="ar-AE"/>
        </w:rPr>
        <w:t xml:space="preserve"> нескольких провинциях страны. </w:t>
      </w:r>
    </w:p>
    <w:p w:rsidR="00672BBC" w:rsidRPr="00B31B9A" w:rsidRDefault="00672BBC" w:rsidP="00864283">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700A15" w:rsidRPr="00B31B9A" w:rsidRDefault="00700A15" w:rsidP="00700A15">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drawing>
          <wp:inline distT="0" distB="0" distL="0" distR="0" wp14:anchorId="23CF6B7D" wp14:editId="675B541A">
            <wp:extent cx="4631377" cy="3032032"/>
            <wp:effectExtent l="0" t="0" r="0" b="0"/>
            <wp:docPr id="17" name="Рисунок 17" descr="http://www.gazprom-neft.ru/upload/medialibrary/407/GPN_Iraq_map_large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zprom-neft.ru/upload/medialibrary/407/GPN_Iraq_map_large_v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2091" cy="3039046"/>
                    </a:xfrm>
                    <a:prstGeom prst="rect">
                      <a:avLst/>
                    </a:prstGeom>
                    <a:noFill/>
                    <a:ln>
                      <a:noFill/>
                    </a:ln>
                  </pic:spPr>
                </pic:pic>
              </a:graphicData>
            </a:graphic>
          </wp:inline>
        </w:drawing>
      </w:r>
    </w:p>
    <w:p w:rsidR="00367CAC" w:rsidRDefault="00367CAC" w:rsidP="00367CAC">
      <w:pPr>
        <w:spacing w:line="360" w:lineRule="auto"/>
        <w:jc w:val="both"/>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1.5 –</w:t>
      </w:r>
      <w:r w:rsidRPr="007E0D7A">
        <w:rPr>
          <w:rFonts w:asciiTheme="majorBidi" w:eastAsiaTheme="minorHAnsi" w:hAnsiTheme="majorBidi" w:cstheme="majorBidi"/>
          <w:b/>
          <w:bCs/>
          <w:color w:val="000000" w:themeColor="text1"/>
          <w:sz w:val="28"/>
          <w:szCs w:val="28"/>
          <w:lang w:eastAsia="en-US" w:bidi="ar-AE"/>
        </w:rPr>
        <w:t xml:space="preserve"> Проекты «Газпром нефти» на территории Ирака.</w:t>
      </w:r>
    </w:p>
    <w:p w:rsidR="0070386D" w:rsidRDefault="00367CAC" w:rsidP="00367CAC">
      <w:pPr>
        <w:spacing w:line="360" w:lineRule="auto"/>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Источник: Газпром нефть</w:t>
      </w:r>
      <w:r w:rsidRPr="00B31B9A">
        <w:rPr>
          <w:rFonts w:asciiTheme="majorBidi" w:eastAsiaTheme="minorHAnsi" w:hAnsiTheme="majorBidi" w:cstheme="majorBidi"/>
          <w:color w:val="000000" w:themeColor="text1"/>
          <w:sz w:val="28"/>
          <w:szCs w:val="28"/>
          <w:vertAlign w:val="superscript"/>
          <w:lang w:eastAsia="en-US" w:bidi="ar-AE"/>
        </w:rPr>
        <w:footnoteReference w:id="51"/>
      </w:r>
      <w:r>
        <w:rPr>
          <w:rFonts w:asciiTheme="majorBidi" w:eastAsiaTheme="minorHAnsi" w:hAnsiTheme="majorBidi" w:cstheme="majorBidi"/>
          <w:color w:val="000000" w:themeColor="text1"/>
          <w:sz w:val="28"/>
          <w:szCs w:val="28"/>
          <w:lang w:eastAsia="en-US" w:bidi="ar-AE"/>
        </w:rPr>
        <w:t xml:space="preserve"> </w:t>
      </w:r>
    </w:p>
    <w:p w:rsidR="00671DE2" w:rsidRPr="00B31B9A" w:rsidRDefault="00671DE2" w:rsidP="00367CAC">
      <w:pPr>
        <w:spacing w:line="360" w:lineRule="auto"/>
        <w:rPr>
          <w:rFonts w:asciiTheme="majorBidi" w:eastAsiaTheme="minorHAnsi" w:hAnsiTheme="majorBidi" w:cstheme="majorBidi"/>
          <w:color w:val="000000" w:themeColor="text1"/>
          <w:sz w:val="28"/>
          <w:szCs w:val="28"/>
          <w:lang w:eastAsia="en-US" w:bidi="ar-AE"/>
        </w:rPr>
      </w:pPr>
    </w:p>
    <w:p w:rsidR="00700A15" w:rsidRPr="00B31B9A" w:rsidRDefault="00700A15" w:rsidP="004309C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Газпром также участвует в разработке месторождений на территории </w:t>
      </w:r>
      <w:r w:rsidR="007574CA"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ракского Курдистана. С 2012 г. дочернее предприятие Газпром нефти, Gazprom Neft Middle East, владеет 40% в блоке </w:t>
      </w:r>
      <w:r w:rsidR="00887CEC" w:rsidRPr="00B31B9A">
        <w:rPr>
          <w:rFonts w:asciiTheme="majorBidi" w:eastAsiaTheme="minorHAnsi" w:hAnsiTheme="majorBidi" w:cstheme="majorBidi"/>
          <w:color w:val="000000" w:themeColor="text1"/>
          <w:sz w:val="28"/>
          <w:szCs w:val="28"/>
          <w:lang w:eastAsia="en-US" w:bidi="ar-AE"/>
        </w:rPr>
        <w:t>Гармиан</w:t>
      </w:r>
      <w:r w:rsidRPr="00B31B9A">
        <w:rPr>
          <w:rFonts w:asciiTheme="majorBidi" w:eastAsiaTheme="minorHAnsi" w:hAnsiTheme="majorBidi" w:cstheme="majorBidi"/>
          <w:color w:val="000000" w:themeColor="text1"/>
          <w:sz w:val="28"/>
          <w:szCs w:val="28"/>
          <w:lang w:eastAsia="en-US" w:bidi="ar-AE"/>
        </w:rPr>
        <w:t xml:space="preserve">, и по 80% в блоках Halabja и Shakal, оставшаяся часть – у правительства Курдского региона. Работа на всех трех проектах ведется на основе Соглашений о разделе </w:t>
      </w:r>
      <w:r w:rsidRPr="00B31B9A">
        <w:rPr>
          <w:rFonts w:asciiTheme="majorBidi" w:eastAsiaTheme="minorHAnsi" w:hAnsiTheme="majorBidi" w:cstheme="majorBidi"/>
          <w:color w:val="000000" w:themeColor="text1"/>
          <w:sz w:val="28"/>
          <w:szCs w:val="28"/>
          <w:lang w:eastAsia="en-US" w:bidi="ar-AE"/>
        </w:rPr>
        <w:lastRenderedPageBreak/>
        <w:t>продукции (СРП).  По оценкам на конец 2013 года геологические запасы трех блоков (пересчитанные из ресурсов) составляют более 1,3 млрд</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тонн нефти. Накопленная добыча на 1 марта 2016 года составляет 2,7 млн</w:t>
      </w:r>
      <w:r w:rsidR="007574C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баррелей нефти.</w:t>
      </w:r>
      <w:r w:rsidRPr="00B31B9A">
        <w:rPr>
          <w:rFonts w:asciiTheme="majorBidi" w:eastAsiaTheme="minorHAnsi" w:hAnsiTheme="majorBidi" w:cstheme="majorBidi"/>
          <w:color w:val="000000" w:themeColor="text1"/>
          <w:sz w:val="28"/>
          <w:szCs w:val="28"/>
          <w:vertAlign w:val="superscript"/>
          <w:lang w:eastAsia="en-US" w:bidi="ar-AE"/>
        </w:rPr>
        <w:footnoteReference w:id="52"/>
      </w:r>
    </w:p>
    <w:p w:rsidR="007B7750" w:rsidRPr="00B31B9A" w:rsidRDefault="007B7750" w:rsidP="00C9561E">
      <w:pPr>
        <w:spacing w:line="360" w:lineRule="auto"/>
        <w:jc w:val="both"/>
        <w:rPr>
          <w:rFonts w:asciiTheme="majorBidi" w:eastAsiaTheme="minorHAnsi" w:hAnsiTheme="majorBidi" w:cstheme="majorBidi"/>
          <w:color w:val="000000" w:themeColor="text1"/>
          <w:sz w:val="28"/>
          <w:szCs w:val="28"/>
          <w:lang w:eastAsia="en-US" w:bidi="ar-AE"/>
        </w:rPr>
      </w:pPr>
    </w:p>
    <w:p w:rsidR="00700A15" w:rsidRPr="00B31B9A" w:rsidRDefault="003F70D7" w:rsidP="00961763">
      <w:pPr>
        <w:pStyle w:val="2"/>
        <w:rPr>
          <w:rFonts w:asciiTheme="majorBidi" w:eastAsiaTheme="minorHAnsi" w:hAnsiTheme="majorBidi"/>
          <w:b/>
          <w:bCs/>
          <w:color w:val="000000" w:themeColor="text1"/>
          <w:sz w:val="28"/>
          <w:szCs w:val="28"/>
          <w:lang w:eastAsia="en-US" w:bidi="ar-AE"/>
        </w:rPr>
      </w:pPr>
      <w:bookmarkStart w:id="9" w:name="_Toc484172674"/>
      <w:r w:rsidRPr="00B31B9A">
        <w:rPr>
          <w:rFonts w:asciiTheme="majorBidi" w:eastAsiaTheme="minorHAnsi" w:hAnsiTheme="majorBidi"/>
          <w:b/>
          <w:bCs/>
          <w:color w:val="000000" w:themeColor="text1"/>
          <w:sz w:val="28"/>
          <w:szCs w:val="28"/>
          <w:lang w:eastAsia="en-US" w:bidi="ar-AE"/>
        </w:rPr>
        <w:t>1.</w:t>
      </w:r>
      <w:r w:rsidR="00C9561E" w:rsidRPr="00B31B9A">
        <w:rPr>
          <w:rFonts w:asciiTheme="majorBidi" w:eastAsiaTheme="minorHAnsi" w:hAnsiTheme="majorBidi"/>
          <w:b/>
          <w:bCs/>
          <w:color w:val="000000" w:themeColor="text1"/>
          <w:sz w:val="28"/>
          <w:szCs w:val="28"/>
          <w:lang w:eastAsia="en-US" w:bidi="ar-AE"/>
        </w:rPr>
        <w:t>6</w:t>
      </w:r>
      <w:r w:rsidRPr="00B31B9A">
        <w:rPr>
          <w:rFonts w:asciiTheme="majorBidi" w:eastAsiaTheme="minorHAnsi" w:hAnsiTheme="majorBidi"/>
          <w:b/>
          <w:bCs/>
          <w:color w:val="000000" w:themeColor="text1"/>
          <w:sz w:val="28"/>
          <w:szCs w:val="28"/>
          <w:lang w:eastAsia="en-US" w:bidi="ar-AE"/>
        </w:rPr>
        <w:t xml:space="preserve">. </w:t>
      </w:r>
      <w:r w:rsidR="007574CA" w:rsidRPr="00B31B9A">
        <w:rPr>
          <w:rFonts w:asciiTheme="majorBidi" w:eastAsiaTheme="minorHAnsi" w:hAnsiTheme="majorBidi"/>
          <w:b/>
          <w:bCs/>
          <w:color w:val="000000" w:themeColor="text1"/>
          <w:sz w:val="28"/>
          <w:szCs w:val="28"/>
          <w:lang w:eastAsia="en-US" w:bidi="ar-AE"/>
        </w:rPr>
        <w:t>Влияние</w:t>
      </w:r>
      <w:r w:rsidR="00700A15" w:rsidRPr="00B31B9A">
        <w:rPr>
          <w:rFonts w:asciiTheme="majorBidi" w:eastAsiaTheme="minorHAnsi" w:hAnsiTheme="majorBidi"/>
          <w:b/>
          <w:bCs/>
          <w:color w:val="000000" w:themeColor="text1"/>
          <w:sz w:val="28"/>
          <w:szCs w:val="28"/>
          <w:lang w:eastAsia="en-US" w:bidi="ar-AE"/>
        </w:rPr>
        <w:t xml:space="preserve"> ИГИЛ</w:t>
      </w:r>
      <w:r w:rsidR="007574CA" w:rsidRPr="00B31B9A">
        <w:rPr>
          <w:rFonts w:asciiTheme="majorBidi" w:eastAsiaTheme="minorHAnsi" w:hAnsiTheme="majorBidi"/>
          <w:b/>
          <w:bCs/>
          <w:color w:val="000000" w:themeColor="text1"/>
          <w:sz w:val="28"/>
          <w:szCs w:val="28"/>
          <w:lang w:eastAsia="en-US" w:bidi="ar-AE"/>
        </w:rPr>
        <w:t xml:space="preserve"> и постановки ряда территорий под его контроль</w:t>
      </w:r>
      <w:r w:rsidR="00700A15" w:rsidRPr="00B31B9A">
        <w:rPr>
          <w:rFonts w:asciiTheme="majorBidi" w:eastAsiaTheme="minorHAnsi" w:hAnsiTheme="majorBidi"/>
          <w:b/>
          <w:bCs/>
          <w:color w:val="000000" w:themeColor="text1"/>
          <w:sz w:val="28"/>
          <w:szCs w:val="28"/>
          <w:lang w:eastAsia="en-US" w:bidi="ar-AE"/>
        </w:rPr>
        <w:t xml:space="preserve"> на экономические показатели нефтегазового сектора</w:t>
      </w:r>
      <w:bookmarkEnd w:id="9"/>
      <w:r w:rsidR="00700A15" w:rsidRPr="00B31B9A">
        <w:rPr>
          <w:rFonts w:asciiTheme="majorBidi" w:eastAsiaTheme="minorHAnsi" w:hAnsiTheme="majorBidi"/>
          <w:b/>
          <w:bCs/>
          <w:color w:val="000000" w:themeColor="text1"/>
          <w:sz w:val="28"/>
          <w:szCs w:val="28"/>
          <w:lang w:eastAsia="en-US" w:bidi="ar-AE"/>
        </w:rPr>
        <w:t xml:space="preserve"> </w:t>
      </w:r>
    </w:p>
    <w:p w:rsidR="008E212E" w:rsidRPr="00B31B9A" w:rsidRDefault="008E212E" w:rsidP="008E212E">
      <w:pPr>
        <w:rPr>
          <w:color w:val="000000" w:themeColor="text1"/>
          <w:lang w:eastAsia="en-US" w:bidi="ar-AE"/>
        </w:rPr>
      </w:pPr>
    </w:p>
    <w:p w:rsidR="00700A15" w:rsidRPr="00B31B9A" w:rsidRDefault="00700A15" w:rsidP="0067086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Сложно проанализировать ущерб, понесенный вследствие </w:t>
      </w:r>
      <w:r w:rsidR="007574CA" w:rsidRPr="00B31B9A">
        <w:rPr>
          <w:rFonts w:asciiTheme="majorBidi" w:eastAsiaTheme="minorHAnsi" w:hAnsiTheme="majorBidi" w:cstheme="majorBidi"/>
          <w:color w:val="000000" w:themeColor="text1"/>
          <w:sz w:val="28"/>
          <w:szCs w:val="28"/>
          <w:lang w:eastAsia="en-US" w:bidi="ar-AE"/>
        </w:rPr>
        <w:t>появления и закрепления</w:t>
      </w:r>
      <w:r w:rsidRPr="00B31B9A">
        <w:rPr>
          <w:rFonts w:asciiTheme="majorBidi" w:eastAsiaTheme="minorHAnsi" w:hAnsiTheme="majorBidi" w:cstheme="majorBidi"/>
          <w:color w:val="000000" w:themeColor="text1"/>
          <w:sz w:val="28"/>
          <w:szCs w:val="28"/>
          <w:lang w:eastAsia="en-US" w:bidi="ar-AE"/>
        </w:rPr>
        <w:t xml:space="preserve"> на территори</w:t>
      </w:r>
      <w:r w:rsidR="007574CA"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государства боевиков Исламского Государства Ирака и Леванта, так как ни одно из министерств не располагает ни точными, ни хотя бы приблизительными данными</w:t>
      </w:r>
      <w:r w:rsidR="007574CA" w:rsidRPr="00B31B9A">
        <w:rPr>
          <w:rFonts w:asciiTheme="majorBidi" w:eastAsiaTheme="minorHAnsi" w:hAnsiTheme="majorBidi" w:cstheme="majorBidi"/>
          <w:color w:val="000000" w:themeColor="text1"/>
          <w:sz w:val="28"/>
          <w:szCs w:val="28"/>
          <w:lang w:eastAsia="en-US" w:bidi="ar-AE"/>
        </w:rPr>
        <w:t xml:space="preserve"> (по крайней мере, не публикует их)</w:t>
      </w:r>
      <w:r w:rsidRPr="00B31B9A">
        <w:rPr>
          <w:rFonts w:asciiTheme="majorBidi" w:eastAsiaTheme="minorHAnsi" w:hAnsiTheme="majorBidi" w:cstheme="majorBidi"/>
          <w:color w:val="000000" w:themeColor="text1"/>
          <w:sz w:val="28"/>
          <w:szCs w:val="28"/>
          <w:lang w:eastAsia="en-US" w:bidi="ar-AE"/>
        </w:rPr>
        <w:t xml:space="preserve">. </w:t>
      </w:r>
      <w:r w:rsidR="00670869" w:rsidRPr="00B31B9A">
        <w:rPr>
          <w:rFonts w:asciiTheme="majorBidi" w:eastAsiaTheme="minorHAnsi" w:hAnsiTheme="majorBidi" w:cstheme="majorBidi"/>
          <w:color w:val="000000" w:themeColor="text1"/>
          <w:sz w:val="28"/>
          <w:szCs w:val="28"/>
          <w:lang w:eastAsia="en-US" w:bidi="ar-AE"/>
        </w:rPr>
        <w:t>По этой причине,</w:t>
      </w:r>
      <w:r w:rsidRPr="00B31B9A">
        <w:rPr>
          <w:rFonts w:asciiTheme="majorBidi" w:eastAsiaTheme="minorHAnsi" w:hAnsiTheme="majorBidi" w:cstheme="majorBidi"/>
          <w:color w:val="000000" w:themeColor="text1"/>
          <w:sz w:val="28"/>
          <w:szCs w:val="28"/>
          <w:lang w:eastAsia="en-US" w:bidi="ar-AE"/>
        </w:rPr>
        <w:t xml:space="preserve"> приходится полагаться на заявления в открытых источниках, чью достоверность невозможно проверить. </w:t>
      </w:r>
    </w:p>
    <w:p w:rsidR="00700A15" w:rsidRPr="00B31B9A" w:rsidRDefault="00700A15" w:rsidP="00887CE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данным турецкого информационного агентства </w:t>
      </w:r>
      <w:r w:rsidRPr="00B31B9A">
        <w:rPr>
          <w:rFonts w:asciiTheme="majorBidi" w:eastAsiaTheme="minorHAnsi" w:hAnsiTheme="majorBidi" w:cstheme="majorBidi"/>
          <w:color w:val="000000" w:themeColor="text1"/>
          <w:sz w:val="28"/>
          <w:szCs w:val="28"/>
          <w:lang w:val="en-US" w:eastAsia="en-US" w:bidi="ar-AE"/>
        </w:rPr>
        <w:t>Anadolu</w:t>
      </w:r>
      <w:r w:rsidRPr="00B31B9A">
        <w:rPr>
          <w:rFonts w:asciiTheme="majorBidi" w:eastAsiaTheme="minorHAnsi" w:hAnsiTheme="majorBidi" w:cstheme="majorBidi"/>
          <w:color w:val="000000" w:themeColor="text1"/>
          <w:sz w:val="28"/>
          <w:szCs w:val="28"/>
          <w:lang w:eastAsia="en-US" w:bidi="ar-AE"/>
        </w:rPr>
        <w:t>, ущерб иракской эконо</w:t>
      </w:r>
      <w:r w:rsidR="00670869" w:rsidRPr="00B31B9A">
        <w:rPr>
          <w:rFonts w:asciiTheme="majorBidi" w:eastAsiaTheme="minorHAnsi" w:hAnsiTheme="majorBidi" w:cstheme="majorBidi"/>
          <w:color w:val="000000" w:themeColor="text1"/>
          <w:sz w:val="28"/>
          <w:szCs w:val="28"/>
          <w:lang w:eastAsia="en-US" w:bidi="ar-AE"/>
        </w:rPr>
        <w:t>мике от присутствия Исламского Г</w:t>
      </w:r>
      <w:r w:rsidRPr="00B31B9A">
        <w:rPr>
          <w:rFonts w:asciiTheme="majorBidi" w:eastAsiaTheme="minorHAnsi" w:hAnsiTheme="majorBidi" w:cstheme="majorBidi"/>
          <w:color w:val="000000" w:themeColor="text1"/>
          <w:sz w:val="28"/>
          <w:szCs w:val="28"/>
          <w:lang w:eastAsia="en-US" w:bidi="ar-AE"/>
        </w:rPr>
        <w:t xml:space="preserve">осударства составил порядка 37 млрд. долл. </w:t>
      </w:r>
      <w:r w:rsidR="00670869" w:rsidRPr="00B31B9A">
        <w:rPr>
          <w:rFonts w:asciiTheme="majorBidi" w:eastAsiaTheme="minorHAnsi" w:hAnsiTheme="majorBidi" w:cstheme="majorBidi"/>
          <w:color w:val="000000" w:themeColor="text1"/>
          <w:sz w:val="28"/>
          <w:szCs w:val="28"/>
          <w:lang w:eastAsia="en-US" w:bidi="ar-AE"/>
        </w:rPr>
        <w:t>При этом</w:t>
      </w:r>
      <w:r w:rsidR="00ED761B"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по словам представителя Министерства планирования</w:t>
      </w:r>
      <w:r w:rsidR="00ED761B"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эта цифра не включает в себя потери имущества населения, находящего</w:t>
      </w:r>
      <w:r w:rsidR="00670869" w:rsidRPr="00B31B9A">
        <w:rPr>
          <w:rFonts w:asciiTheme="majorBidi" w:eastAsiaTheme="minorHAnsi" w:hAnsiTheme="majorBidi" w:cstheme="majorBidi"/>
          <w:color w:val="000000" w:themeColor="text1"/>
          <w:sz w:val="28"/>
          <w:szCs w:val="28"/>
          <w:lang w:eastAsia="en-US" w:bidi="ar-AE"/>
        </w:rPr>
        <w:t>ся</w:t>
      </w:r>
      <w:r w:rsidRPr="00B31B9A">
        <w:rPr>
          <w:rFonts w:asciiTheme="majorBidi" w:eastAsiaTheme="minorHAnsi" w:hAnsiTheme="majorBidi" w:cstheme="majorBidi"/>
          <w:color w:val="000000" w:themeColor="text1"/>
          <w:sz w:val="28"/>
          <w:szCs w:val="28"/>
          <w:lang w:eastAsia="en-US" w:bidi="ar-AE"/>
        </w:rPr>
        <w:t xml:space="preserve"> </w:t>
      </w:r>
      <w:r w:rsidR="00670869" w:rsidRPr="00B31B9A">
        <w:rPr>
          <w:rFonts w:asciiTheme="majorBidi" w:eastAsiaTheme="minorHAnsi" w:hAnsiTheme="majorBidi" w:cstheme="majorBidi"/>
          <w:color w:val="000000" w:themeColor="text1"/>
          <w:sz w:val="28"/>
          <w:szCs w:val="28"/>
          <w:lang w:eastAsia="en-US" w:bidi="ar-AE"/>
        </w:rPr>
        <w:t>в зоне</w:t>
      </w:r>
      <w:r w:rsidRPr="00B31B9A">
        <w:rPr>
          <w:rFonts w:asciiTheme="majorBidi" w:eastAsiaTheme="minorHAnsi" w:hAnsiTheme="majorBidi" w:cstheme="majorBidi"/>
          <w:color w:val="000000" w:themeColor="text1"/>
          <w:sz w:val="28"/>
          <w:szCs w:val="28"/>
          <w:lang w:eastAsia="en-US" w:bidi="ar-AE"/>
        </w:rPr>
        <w:t xml:space="preserve"> ведения военных действий</w:t>
      </w:r>
      <w:r w:rsidR="00670869" w:rsidRPr="00B31B9A">
        <w:rPr>
          <w:rFonts w:asciiTheme="majorBidi" w:eastAsiaTheme="minorHAnsi" w:hAnsiTheme="majorBidi" w:cstheme="majorBidi"/>
          <w:color w:val="000000" w:themeColor="text1"/>
          <w:sz w:val="28"/>
          <w:szCs w:val="28"/>
          <w:lang w:eastAsia="en-US" w:bidi="ar-AE"/>
        </w:rPr>
        <w:t>; он также</w:t>
      </w:r>
      <w:r w:rsidRPr="00B31B9A">
        <w:rPr>
          <w:rFonts w:asciiTheme="majorBidi" w:eastAsiaTheme="minorHAnsi" w:hAnsiTheme="majorBidi" w:cstheme="majorBidi"/>
          <w:color w:val="000000" w:themeColor="text1"/>
          <w:sz w:val="28"/>
          <w:szCs w:val="28"/>
          <w:lang w:eastAsia="en-US" w:bidi="ar-AE"/>
        </w:rPr>
        <w:t xml:space="preserve"> добавил, что «объем ущерба </w:t>
      </w:r>
      <w:r w:rsidR="00670869" w:rsidRPr="00B31B9A">
        <w:rPr>
          <w:rFonts w:asciiTheme="majorBidi" w:eastAsiaTheme="minorHAnsi" w:hAnsiTheme="majorBidi" w:cstheme="majorBidi"/>
          <w:color w:val="000000" w:themeColor="text1"/>
          <w:sz w:val="28"/>
          <w:szCs w:val="28"/>
          <w:lang w:eastAsia="en-US" w:bidi="ar-AE"/>
        </w:rPr>
        <w:t>чрезвычайно велик</w:t>
      </w:r>
      <w:r w:rsidRPr="00B31B9A">
        <w:rPr>
          <w:rFonts w:asciiTheme="majorBidi" w:eastAsiaTheme="minorHAnsi" w:hAnsiTheme="majorBidi" w:cstheme="majorBidi"/>
          <w:color w:val="000000" w:themeColor="text1"/>
          <w:sz w:val="28"/>
          <w:szCs w:val="28"/>
          <w:lang w:eastAsia="en-US" w:bidi="ar-AE"/>
        </w:rPr>
        <w:t>, так как порядка 80% инфраструктуры было разрушено до основания».</w:t>
      </w:r>
      <w:r w:rsidRPr="00B31B9A">
        <w:rPr>
          <w:rFonts w:asciiTheme="majorBidi" w:eastAsiaTheme="minorHAnsi" w:hAnsiTheme="majorBidi" w:cstheme="majorBidi"/>
          <w:color w:val="000000" w:themeColor="text1"/>
          <w:sz w:val="28"/>
          <w:szCs w:val="28"/>
          <w:vertAlign w:val="superscript"/>
          <w:lang w:eastAsia="en-US" w:bidi="ar-AE"/>
        </w:rPr>
        <w:footnoteReference w:id="53"/>
      </w:r>
    </w:p>
    <w:p w:rsidR="00700A15" w:rsidRPr="00B31B9A" w:rsidRDefault="00700A15" w:rsidP="0067086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Опираясь на данные арабского интернет-источника «Никаш», еще к середине 2015 года экономические потери от борьбы с ИГИЛ составили более 200 млрд. долл., </w:t>
      </w:r>
      <w:r w:rsidR="00670869" w:rsidRPr="00B31B9A">
        <w:rPr>
          <w:rFonts w:asciiTheme="majorBidi" w:eastAsiaTheme="minorHAnsi" w:hAnsiTheme="majorBidi" w:cstheme="majorBidi"/>
          <w:color w:val="000000" w:themeColor="text1"/>
          <w:sz w:val="28"/>
          <w:szCs w:val="28"/>
          <w:lang w:eastAsia="en-US" w:bidi="ar-AE"/>
        </w:rPr>
        <w:t>плюс стоит отметить, что</w:t>
      </w:r>
      <w:r w:rsidRPr="00B31B9A">
        <w:rPr>
          <w:rFonts w:asciiTheme="majorBidi" w:eastAsiaTheme="minorHAnsi" w:hAnsiTheme="majorBidi" w:cstheme="majorBidi"/>
          <w:color w:val="000000" w:themeColor="text1"/>
          <w:sz w:val="28"/>
          <w:szCs w:val="28"/>
          <w:lang w:eastAsia="en-US" w:bidi="ar-AE"/>
        </w:rPr>
        <w:t xml:space="preserve"> еще</w:t>
      </w:r>
      <w:r w:rsidR="00670869" w:rsidRPr="00B31B9A">
        <w:rPr>
          <w:rFonts w:asciiTheme="majorBidi" w:eastAsiaTheme="minorHAnsi" w:hAnsiTheme="majorBidi" w:cstheme="majorBidi"/>
          <w:color w:val="000000" w:themeColor="text1"/>
          <w:sz w:val="28"/>
          <w:szCs w:val="28"/>
          <w:lang w:eastAsia="en-US" w:bidi="ar-AE"/>
        </w:rPr>
        <w:t xml:space="preserve"> около</w:t>
      </w:r>
      <w:r w:rsidRPr="00B31B9A">
        <w:rPr>
          <w:rFonts w:asciiTheme="majorBidi" w:eastAsiaTheme="minorHAnsi" w:hAnsiTheme="majorBidi" w:cstheme="majorBidi"/>
          <w:color w:val="000000" w:themeColor="text1"/>
          <w:sz w:val="28"/>
          <w:szCs w:val="28"/>
          <w:lang w:eastAsia="en-US" w:bidi="ar-AE"/>
        </w:rPr>
        <w:t xml:space="preserve"> 100</w:t>
      </w:r>
      <w:r w:rsidR="00670869" w:rsidRPr="00B31B9A">
        <w:rPr>
          <w:rFonts w:asciiTheme="majorBidi" w:eastAsiaTheme="minorHAnsi" w:hAnsiTheme="majorBidi" w:cstheme="majorBidi"/>
          <w:color w:val="000000" w:themeColor="text1"/>
          <w:sz w:val="28"/>
          <w:szCs w:val="28"/>
          <w:lang w:eastAsia="en-US" w:bidi="ar-AE"/>
        </w:rPr>
        <w:t xml:space="preserve"> млрд. были потрачены</w:t>
      </w:r>
      <w:r w:rsidRPr="00B31B9A">
        <w:rPr>
          <w:rFonts w:asciiTheme="majorBidi" w:eastAsiaTheme="minorHAnsi" w:hAnsiTheme="majorBidi" w:cstheme="majorBidi"/>
          <w:color w:val="000000" w:themeColor="text1"/>
          <w:sz w:val="28"/>
          <w:szCs w:val="28"/>
          <w:lang w:eastAsia="en-US" w:bidi="ar-AE"/>
        </w:rPr>
        <w:t xml:space="preserve"> на вооружение.</w:t>
      </w:r>
      <w:r w:rsidRPr="00B31B9A">
        <w:rPr>
          <w:rFonts w:asciiTheme="majorBidi" w:eastAsiaTheme="minorHAnsi" w:hAnsiTheme="majorBidi" w:cstheme="majorBidi"/>
          <w:color w:val="000000" w:themeColor="text1"/>
          <w:sz w:val="28"/>
          <w:szCs w:val="28"/>
          <w:vertAlign w:val="superscript"/>
          <w:lang w:eastAsia="en-US" w:bidi="ar-AE"/>
        </w:rPr>
        <w:footnoteReference w:id="54"/>
      </w:r>
    </w:p>
    <w:p w:rsidR="00700A15" w:rsidRPr="00B31B9A" w:rsidRDefault="00700A15" w:rsidP="0067086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По отчетам </w:t>
      </w:r>
      <w:r w:rsidRPr="00B31B9A">
        <w:rPr>
          <w:rFonts w:asciiTheme="majorBidi" w:eastAsiaTheme="minorHAnsi" w:hAnsiTheme="majorBidi" w:cstheme="majorBidi"/>
          <w:color w:val="000000" w:themeColor="text1"/>
          <w:sz w:val="28"/>
          <w:szCs w:val="28"/>
          <w:lang w:val="en-US" w:eastAsia="en-US" w:bidi="ar-AE"/>
        </w:rPr>
        <w:t>Internationally</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Monetary</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Fund</w:t>
      </w:r>
      <w:r w:rsidRPr="00B31B9A">
        <w:rPr>
          <w:rFonts w:asciiTheme="majorBidi" w:eastAsiaTheme="minorHAnsi" w:hAnsiTheme="majorBidi" w:cstheme="majorBidi"/>
          <w:color w:val="000000" w:themeColor="text1"/>
          <w:sz w:val="28"/>
          <w:szCs w:val="28"/>
          <w:lang w:eastAsia="en-US" w:bidi="ar-AE"/>
        </w:rPr>
        <w:t xml:space="preserve">, не-нефтяной сектор в 2015 </w:t>
      </w:r>
      <w:r w:rsidR="00670869" w:rsidRPr="00B31B9A">
        <w:rPr>
          <w:rFonts w:asciiTheme="majorBidi" w:eastAsiaTheme="minorHAnsi" w:hAnsiTheme="majorBidi" w:cstheme="majorBidi"/>
          <w:color w:val="000000" w:themeColor="text1"/>
          <w:sz w:val="28"/>
          <w:szCs w:val="28"/>
          <w:lang w:eastAsia="en-US" w:bidi="ar-AE"/>
        </w:rPr>
        <w:t xml:space="preserve">году </w:t>
      </w:r>
      <w:r w:rsidRPr="00B31B9A">
        <w:rPr>
          <w:rFonts w:asciiTheme="majorBidi" w:eastAsiaTheme="minorHAnsi" w:hAnsiTheme="majorBidi" w:cstheme="majorBidi"/>
          <w:color w:val="000000" w:themeColor="text1"/>
          <w:sz w:val="28"/>
          <w:szCs w:val="28"/>
          <w:lang w:eastAsia="en-US" w:bidi="ar-AE"/>
        </w:rPr>
        <w:t>сократился более чем на 19%</w:t>
      </w:r>
      <w:r w:rsidR="0067086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 </w:t>
      </w:r>
      <w:r w:rsidR="00670869" w:rsidRPr="00B31B9A">
        <w:rPr>
          <w:rFonts w:asciiTheme="majorBidi" w:eastAsiaTheme="minorHAnsi" w:hAnsiTheme="majorBidi" w:cstheme="majorBidi"/>
          <w:color w:val="000000" w:themeColor="text1"/>
          <w:sz w:val="28"/>
          <w:szCs w:val="28"/>
          <w:lang w:eastAsia="en-US" w:bidi="ar-AE"/>
        </w:rPr>
        <w:t xml:space="preserve">его показатели </w:t>
      </w:r>
      <w:r w:rsidRPr="00B31B9A">
        <w:rPr>
          <w:rFonts w:asciiTheme="majorBidi" w:eastAsiaTheme="minorHAnsi" w:hAnsiTheme="majorBidi" w:cstheme="majorBidi"/>
          <w:color w:val="000000" w:themeColor="text1"/>
          <w:sz w:val="28"/>
          <w:szCs w:val="28"/>
          <w:lang w:eastAsia="en-US" w:bidi="ar-AE"/>
        </w:rPr>
        <w:t>продолжил</w:t>
      </w:r>
      <w:r w:rsidR="00670869"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lastRenderedPageBreak/>
        <w:t>снижаться в 2016 г. Нефтяной сектор</w:t>
      </w:r>
      <w:r w:rsidR="0067086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напротив, как будто</w:t>
      </w:r>
      <w:r w:rsidR="00670869" w:rsidRPr="00B31B9A">
        <w:rPr>
          <w:rFonts w:asciiTheme="majorBidi" w:eastAsiaTheme="minorHAnsi" w:hAnsiTheme="majorBidi" w:cstheme="majorBidi"/>
          <w:color w:val="000000" w:themeColor="text1"/>
          <w:sz w:val="28"/>
          <w:szCs w:val="28"/>
          <w:lang w:eastAsia="en-US" w:bidi="ar-AE"/>
        </w:rPr>
        <w:t xml:space="preserve"> совершенно не пострадал в ходе</w:t>
      </w:r>
      <w:r w:rsidRPr="00B31B9A">
        <w:rPr>
          <w:rFonts w:asciiTheme="majorBidi" w:eastAsiaTheme="minorHAnsi" w:hAnsiTheme="majorBidi" w:cstheme="majorBidi"/>
          <w:color w:val="000000" w:themeColor="text1"/>
          <w:sz w:val="28"/>
          <w:szCs w:val="28"/>
          <w:lang w:eastAsia="en-US" w:bidi="ar-AE"/>
        </w:rPr>
        <w:t xml:space="preserve"> войны. </w:t>
      </w:r>
    </w:p>
    <w:p w:rsidR="00700A15" w:rsidRPr="00B31B9A" w:rsidRDefault="00700A15" w:rsidP="004309C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Феномен Ирака заключается в том, что</w:t>
      </w:r>
      <w:r w:rsidR="0067086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несмотря на борьбу с террористической группировкой</w:t>
      </w:r>
      <w:r w:rsidR="0067086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общий уровень добычи нефти с каждым годом увеличивался</w:t>
      </w:r>
      <w:r w:rsidR="0067086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 уже к маю 2016 года Ирак добывал 4,5 млн. б /д, по оценкам исследовательской компании JBC Energy, что на 1 млн. больше, чем в 2015 году.</w:t>
      </w:r>
      <w:r w:rsidRPr="00B31B9A">
        <w:rPr>
          <w:rFonts w:asciiTheme="majorBidi" w:eastAsiaTheme="minorHAnsi" w:hAnsiTheme="majorBidi" w:cstheme="majorBidi"/>
          <w:color w:val="000000" w:themeColor="text1"/>
          <w:sz w:val="28"/>
          <w:szCs w:val="28"/>
          <w:vertAlign w:val="superscript"/>
          <w:lang w:eastAsia="en-US" w:bidi="ar-AE"/>
        </w:rPr>
        <w:footnoteReference w:id="55"/>
      </w:r>
      <w:r w:rsidRPr="00B31B9A">
        <w:rPr>
          <w:rFonts w:asciiTheme="majorBidi" w:eastAsiaTheme="minorHAnsi" w:hAnsiTheme="majorBidi" w:cstheme="majorBidi"/>
          <w:color w:val="000000" w:themeColor="text1"/>
          <w:sz w:val="28"/>
          <w:szCs w:val="28"/>
          <w:lang w:eastAsia="en-US" w:bidi="ar-AE"/>
        </w:rPr>
        <w:t xml:space="preserve"> Данный уровень сохранился вплоть до апреля 2017 года, согласно данным ОПЕК.</w:t>
      </w:r>
    </w:p>
    <w:p w:rsidR="00700A15" w:rsidRPr="00B31B9A" w:rsidRDefault="00700A15" w:rsidP="0067086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2015 году был зафиксирован рост на 13% и более чем на 20% в течени</w:t>
      </w:r>
      <w:r w:rsidR="00670869"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 xml:space="preserve"> первых пяти месяцев 2016 года.</w:t>
      </w:r>
      <w:r w:rsidRPr="00B31B9A">
        <w:rPr>
          <w:rFonts w:asciiTheme="majorBidi" w:eastAsiaTheme="minorHAnsi" w:hAnsiTheme="majorBidi" w:cstheme="majorBidi"/>
          <w:color w:val="000000" w:themeColor="text1"/>
          <w:sz w:val="28"/>
          <w:szCs w:val="28"/>
          <w:vertAlign w:val="superscript"/>
          <w:lang w:eastAsia="en-US" w:bidi="ar-AE"/>
        </w:rPr>
        <w:footnoteReference w:id="56"/>
      </w:r>
      <w:r w:rsidRPr="00B31B9A">
        <w:rPr>
          <w:rFonts w:asciiTheme="majorBidi" w:eastAsiaTheme="minorHAnsi" w:hAnsiTheme="majorBidi" w:cstheme="majorBidi"/>
          <w:color w:val="000000" w:themeColor="text1"/>
          <w:sz w:val="28"/>
          <w:szCs w:val="28"/>
          <w:lang w:eastAsia="en-US" w:bidi="ar-AE"/>
        </w:rPr>
        <w:t xml:space="preserve"> За период 2010-2016 год</w:t>
      </w:r>
      <w:r w:rsidR="00ED761B" w:rsidRPr="00B31B9A">
        <w:rPr>
          <w:rFonts w:asciiTheme="majorBidi" w:eastAsiaTheme="minorHAnsi" w:hAnsiTheme="majorBidi" w:cstheme="majorBidi"/>
          <w:color w:val="000000" w:themeColor="text1"/>
          <w:sz w:val="28"/>
          <w:szCs w:val="28"/>
          <w:lang w:eastAsia="en-US" w:bidi="ar-AE"/>
        </w:rPr>
        <w:t>а рост ВВП составил в среднем</w:t>
      </w:r>
      <w:r w:rsidRPr="00B31B9A">
        <w:rPr>
          <w:rFonts w:asciiTheme="majorBidi" w:eastAsiaTheme="minorHAnsi" w:hAnsiTheme="majorBidi" w:cstheme="majorBidi"/>
          <w:color w:val="000000" w:themeColor="text1"/>
          <w:sz w:val="28"/>
          <w:szCs w:val="28"/>
          <w:lang w:eastAsia="en-US" w:bidi="ar-AE"/>
        </w:rPr>
        <w:t xml:space="preserve"> 6,5% ежегодно, где</w:t>
      </w:r>
      <w:r w:rsidR="00ED761B" w:rsidRPr="00B31B9A">
        <w:rPr>
          <w:rFonts w:asciiTheme="majorBidi" w:eastAsiaTheme="minorHAnsi" w:hAnsiTheme="majorBidi" w:cstheme="majorBidi"/>
          <w:color w:val="000000" w:themeColor="text1"/>
          <w:sz w:val="28"/>
          <w:szCs w:val="28"/>
          <w:lang w:eastAsia="en-US" w:bidi="ar-AE"/>
        </w:rPr>
        <w:t xml:space="preserve"> рост доли нефти в ВВП составил</w:t>
      </w:r>
      <w:r w:rsidRPr="00B31B9A">
        <w:rPr>
          <w:rFonts w:asciiTheme="majorBidi" w:eastAsiaTheme="minorHAnsi" w:hAnsiTheme="majorBidi" w:cstheme="majorBidi"/>
          <w:color w:val="000000" w:themeColor="text1"/>
          <w:sz w:val="28"/>
          <w:szCs w:val="28"/>
          <w:lang w:eastAsia="en-US" w:bidi="ar-AE"/>
        </w:rPr>
        <w:t xml:space="preserve"> 6%. Доходы от продажи нефти составили 94,4%, а экспорт 95,1% от ВВП.</w:t>
      </w:r>
      <w:r w:rsidRPr="00B31B9A">
        <w:rPr>
          <w:rFonts w:asciiTheme="majorBidi" w:eastAsiaTheme="minorHAnsi" w:hAnsiTheme="majorBidi" w:cstheme="majorBidi"/>
          <w:color w:val="000000" w:themeColor="text1"/>
          <w:sz w:val="28"/>
          <w:szCs w:val="28"/>
          <w:vertAlign w:val="superscript"/>
          <w:lang w:eastAsia="en-US" w:bidi="ar-AE"/>
        </w:rPr>
        <w:footnoteReference w:id="57"/>
      </w:r>
      <w:r w:rsidRPr="00B31B9A">
        <w:rPr>
          <w:rFonts w:asciiTheme="majorBidi" w:eastAsiaTheme="minorHAnsi" w:hAnsiTheme="majorBidi" w:cstheme="majorBidi"/>
          <w:color w:val="000000" w:themeColor="text1"/>
          <w:sz w:val="28"/>
          <w:szCs w:val="28"/>
          <w:lang w:eastAsia="en-US" w:bidi="ar-AE"/>
        </w:rPr>
        <w:t xml:space="preserve"> </w:t>
      </w:r>
    </w:p>
    <w:p w:rsidR="008E212E" w:rsidRDefault="00700A15" w:rsidP="008E212E">
      <w:pPr>
        <w:spacing w:line="360" w:lineRule="auto"/>
        <w:ind w:firstLine="426"/>
        <w:jc w:val="both"/>
        <w:rPr>
          <w:rFonts w:asciiTheme="majorBidi" w:eastAsiaTheme="minorHAnsi" w:hAnsiTheme="majorBidi" w:cstheme="majorBidi"/>
          <w:color w:val="000000" w:themeColor="text1"/>
          <w:sz w:val="28"/>
          <w:szCs w:val="28"/>
          <w:vertAlign w:val="superscript"/>
          <w:lang w:eastAsia="en-US" w:bidi="ar-AE"/>
        </w:rPr>
      </w:pPr>
      <w:r w:rsidRPr="00B31B9A">
        <w:rPr>
          <w:rFonts w:asciiTheme="majorBidi" w:eastAsiaTheme="minorHAnsi" w:hAnsiTheme="majorBidi" w:cstheme="majorBidi"/>
          <w:color w:val="000000" w:themeColor="text1"/>
          <w:sz w:val="28"/>
          <w:szCs w:val="28"/>
          <w:lang w:eastAsia="en-US" w:bidi="ar-AE"/>
        </w:rPr>
        <w:t>Согласно данным ОПЕК</w:t>
      </w:r>
      <w:r w:rsidR="0067086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общий объем экспорта Ирака в 2015 году составил 54, 667 млрд. долл., при этом</w:t>
      </w:r>
      <w:r w:rsidR="0067086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доходы от продажи нефти составили 54, 394 млрд. долл., что говорит о сохранении сильной зависимости государства от продажи нефти. Регион продолжает испытывать нехватку нефтепродуктов, поэтому в том же году Ирак импортировал нефтепродукты объемом 81,1 тыс. б/д.</w:t>
      </w:r>
      <w:r w:rsidRPr="00B31B9A">
        <w:rPr>
          <w:rFonts w:asciiTheme="majorBidi" w:eastAsiaTheme="minorHAnsi" w:hAnsiTheme="majorBidi" w:cstheme="majorBidi"/>
          <w:color w:val="000000" w:themeColor="text1"/>
          <w:sz w:val="28"/>
          <w:szCs w:val="28"/>
          <w:vertAlign w:val="superscript"/>
          <w:lang w:eastAsia="en-US" w:bidi="ar-AE"/>
        </w:rPr>
        <w:t xml:space="preserve"> </w:t>
      </w:r>
      <w:r w:rsidRPr="00B31B9A">
        <w:rPr>
          <w:rFonts w:asciiTheme="majorBidi" w:eastAsiaTheme="minorHAnsi" w:hAnsiTheme="majorBidi" w:cstheme="majorBidi"/>
          <w:color w:val="000000" w:themeColor="text1"/>
          <w:sz w:val="28"/>
          <w:szCs w:val="28"/>
          <w:vertAlign w:val="superscript"/>
          <w:lang w:eastAsia="en-US" w:bidi="ar-AE"/>
        </w:rPr>
        <w:footnoteReference w:id="58"/>
      </w:r>
    </w:p>
    <w:p w:rsidR="004272AF" w:rsidRDefault="00EF2A9F" w:rsidP="004272AF">
      <w:pPr>
        <w:spacing w:line="360" w:lineRule="auto"/>
        <w:ind w:firstLine="426"/>
        <w:jc w:val="both"/>
        <w:rPr>
          <w:rFonts w:asciiTheme="majorBidi" w:eastAsiaTheme="minorHAnsi" w:hAnsiTheme="majorBidi" w:cstheme="majorBidi"/>
          <w:color w:val="000000" w:themeColor="text1"/>
          <w:sz w:val="28"/>
          <w:szCs w:val="28"/>
          <w:lang w:eastAsia="en-US" w:bidi="ar-AE"/>
        </w:rPr>
      </w:pPr>
      <w:r>
        <w:rPr>
          <w:rFonts w:asciiTheme="majorBidi" w:eastAsiaTheme="minorHAnsi" w:hAnsiTheme="majorBidi" w:cstheme="majorBidi"/>
          <w:color w:val="000000" w:themeColor="text1"/>
          <w:sz w:val="28"/>
          <w:szCs w:val="28"/>
          <w:lang w:eastAsia="en-US" w:bidi="ar-AE"/>
        </w:rPr>
        <w:t>На Рис. 1.6</w:t>
      </w:r>
      <w:r w:rsidR="004272AF" w:rsidRPr="004272AF">
        <w:rPr>
          <w:rFonts w:asciiTheme="majorBidi" w:eastAsiaTheme="minorHAnsi" w:hAnsiTheme="majorBidi" w:cstheme="majorBidi"/>
          <w:color w:val="000000" w:themeColor="text1"/>
          <w:sz w:val="28"/>
          <w:szCs w:val="28"/>
          <w:lang w:eastAsia="en-US" w:bidi="ar-AE"/>
        </w:rPr>
        <w:t xml:space="preserve">. мы можем ознакомиться с диаграммой, основанной на данных статистики экспорта нефти и полученных доходов иракской государственной маркетинговой компании </w:t>
      </w:r>
      <w:r w:rsidR="004272AF" w:rsidRPr="004272AF">
        <w:rPr>
          <w:rFonts w:asciiTheme="majorBidi" w:eastAsiaTheme="minorHAnsi" w:hAnsiTheme="majorBidi" w:cstheme="majorBidi"/>
          <w:color w:val="000000" w:themeColor="text1"/>
          <w:sz w:val="28"/>
          <w:szCs w:val="28"/>
          <w:lang w:val="en-US" w:eastAsia="en-US" w:bidi="ar-AE"/>
        </w:rPr>
        <w:t>State</w:t>
      </w:r>
      <w:r w:rsidR="004272AF" w:rsidRPr="004272AF">
        <w:rPr>
          <w:rFonts w:asciiTheme="majorBidi" w:eastAsiaTheme="minorHAnsi" w:hAnsiTheme="majorBidi" w:cstheme="majorBidi"/>
          <w:color w:val="000000" w:themeColor="text1"/>
          <w:sz w:val="28"/>
          <w:szCs w:val="28"/>
          <w:lang w:eastAsia="en-US" w:bidi="ar-AE"/>
        </w:rPr>
        <w:t xml:space="preserve"> </w:t>
      </w:r>
      <w:r w:rsidR="004272AF" w:rsidRPr="004272AF">
        <w:rPr>
          <w:rFonts w:asciiTheme="majorBidi" w:eastAsiaTheme="minorHAnsi" w:hAnsiTheme="majorBidi" w:cstheme="majorBidi"/>
          <w:color w:val="000000" w:themeColor="text1"/>
          <w:sz w:val="28"/>
          <w:szCs w:val="28"/>
          <w:lang w:val="en-US" w:eastAsia="en-US" w:bidi="ar-AE"/>
        </w:rPr>
        <w:t>Oil</w:t>
      </w:r>
      <w:r w:rsidR="004272AF" w:rsidRPr="004272AF">
        <w:rPr>
          <w:rFonts w:asciiTheme="majorBidi" w:eastAsiaTheme="minorHAnsi" w:hAnsiTheme="majorBidi" w:cstheme="majorBidi"/>
          <w:color w:val="000000" w:themeColor="text1"/>
          <w:sz w:val="28"/>
          <w:szCs w:val="28"/>
          <w:lang w:eastAsia="en-US" w:bidi="ar-AE"/>
        </w:rPr>
        <w:t xml:space="preserve"> </w:t>
      </w:r>
      <w:r w:rsidR="004272AF" w:rsidRPr="004272AF">
        <w:rPr>
          <w:rFonts w:asciiTheme="majorBidi" w:eastAsiaTheme="minorHAnsi" w:hAnsiTheme="majorBidi" w:cstheme="majorBidi"/>
          <w:color w:val="000000" w:themeColor="text1"/>
          <w:sz w:val="28"/>
          <w:szCs w:val="28"/>
          <w:lang w:val="en-US" w:eastAsia="en-US" w:bidi="ar-AE"/>
        </w:rPr>
        <w:t>Marketing</w:t>
      </w:r>
      <w:r w:rsidR="004272AF" w:rsidRPr="004272AF">
        <w:rPr>
          <w:rFonts w:asciiTheme="majorBidi" w:eastAsiaTheme="minorHAnsi" w:hAnsiTheme="majorBidi" w:cstheme="majorBidi"/>
          <w:color w:val="000000" w:themeColor="text1"/>
          <w:sz w:val="28"/>
          <w:szCs w:val="28"/>
          <w:lang w:eastAsia="en-US" w:bidi="ar-AE"/>
        </w:rPr>
        <w:t xml:space="preserve"> </w:t>
      </w:r>
      <w:r w:rsidR="004272AF" w:rsidRPr="004272AF">
        <w:rPr>
          <w:rFonts w:asciiTheme="majorBidi" w:eastAsiaTheme="minorHAnsi" w:hAnsiTheme="majorBidi" w:cstheme="majorBidi"/>
          <w:color w:val="000000" w:themeColor="text1"/>
          <w:sz w:val="28"/>
          <w:szCs w:val="28"/>
          <w:lang w:val="en-US" w:eastAsia="en-US" w:bidi="ar-AE"/>
        </w:rPr>
        <w:t>Company</w:t>
      </w:r>
      <w:r w:rsidR="004272AF" w:rsidRPr="004272AF">
        <w:rPr>
          <w:rFonts w:asciiTheme="majorBidi" w:eastAsiaTheme="minorHAnsi" w:hAnsiTheme="majorBidi" w:cstheme="majorBidi"/>
          <w:color w:val="000000" w:themeColor="text1"/>
          <w:sz w:val="28"/>
          <w:szCs w:val="28"/>
          <w:lang w:eastAsia="en-US" w:bidi="ar-AE"/>
        </w:rPr>
        <w:t xml:space="preserve"> (SOMO). </w:t>
      </w:r>
    </w:p>
    <w:p w:rsidR="004272AF" w:rsidRPr="004272AF" w:rsidRDefault="00367CAC" w:rsidP="00671DE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Так, с начала 2017 года экспорт нефти ежемесячно приносит государству </w:t>
      </w:r>
      <w:r w:rsidR="00671DE2">
        <w:rPr>
          <w:rFonts w:asciiTheme="majorBidi" w:eastAsiaTheme="minorHAnsi" w:hAnsiTheme="majorBidi" w:cstheme="majorBidi"/>
          <w:color w:val="000000" w:themeColor="text1"/>
          <w:sz w:val="28"/>
          <w:szCs w:val="28"/>
          <w:lang w:eastAsia="en-US" w:bidi="ar-AE"/>
        </w:rPr>
        <w:t>более</w:t>
      </w:r>
      <w:r w:rsidRPr="00B31B9A">
        <w:rPr>
          <w:rFonts w:asciiTheme="majorBidi" w:eastAsiaTheme="minorHAnsi" w:hAnsiTheme="majorBidi" w:cstheme="majorBidi"/>
          <w:color w:val="000000" w:themeColor="text1"/>
          <w:sz w:val="28"/>
          <w:szCs w:val="28"/>
          <w:lang w:eastAsia="en-US" w:bidi="ar-AE"/>
        </w:rPr>
        <w:t xml:space="preserve"> 4,5 млн. долл. при средней цене за баррель выше 47 долл. При ежедневном уровне добычи в 3,252 млн. б/д, 3,230 млн. б/д </w:t>
      </w:r>
      <w:r w:rsidRPr="00B31B9A">
        <w:rPr>
          <w:rFonts w:asciiTheme="majorBidi" w:eastAsiaTheme="minorHAnsi" w:hAnsiTheme="majorBidi" w:cstheme="majorBidi"/>
          <w:color w:val="000000" w:themeColor="text1"/>
          <w:sz w:val="28"/>
          <w:szCs w:val="28"/>
          <w:lang w:eastAsia="en-US" w:bidi="ar-AE"/>
        </w:rPr>
        <w:lastRenderedPageBreak/>
        <w:t>приходится на экспорт нефти, добытой в центральной и южной частях страны, с южного терминала Басры, оставшиеся 22 тыс. б/д приходятся на месторождение Киркук на севере страны.</w:t>
      </w:r>
      <w:r w:rsidRPr="00B31B9A">
        <w:rPr>
          <w:rFonts w:asciiTheme="majorBidi" w:eastAsiaTheme="minorHAnsi" w:hAnsiTheme="majorBidi" w:cstheme="majorBidi"/>
          <w:color w:val="000000" w:themeColor="text1"/>
          <w:sz w:val="28"/>
          <w:szCs w:val="28"/>
          <w:vertAlign w:val="superscript"/>
          <w:lang w:eastAsia="en-US" w:bidi="ar-AE"/>
        </w:rPr>
        <w:footnoteReference w:id="59"/>
      </w:r>
      <w:r>
        <w:rPr>
          <w:rFonts w:asciiTheme="majorBidi" w:eastAsiaTheme="minorHAnsi" w:hAnsiTheme="majorBidi" w:cstheme="majorBidi"/>
          <w:color w:val="000000" w:themeColor="text1"/>
          <w:sz w:val="28"/>
          <w:szCs w:val="28"/>
          <w:lang w:eastAsia="en-US" w:bidi="ar-AE"/>
        </w:rPr>
        <w:t xml:space="preserve"> </w:t>
      </w:r>
    </w:p>
    <w:p w:rsidR="004F40BB" w:rsidRPr="00B31B9A" w:rsidRDefault="004F40BB" w:rsidP="00367CAC">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drawing>
          <wp:inline distT="0" distB="0" distL="0" distR="0" wp14:anchorId="35B66467" wp14:editId="3136A008">
            <wp:extent cx="5723907" cy="3883231"/>
            <wp:effectExtent l="0" t="0" r="10160" b="31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7CAC" w:rsidRDefault="00367CAC" w:rsidP="00367CAC">
      <w:pPr>
        <w:spacing w:line="360" w:lineRule="auto"/>
        <w:jc w:val="both"/>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 xml:space="preserve">Рисунок 1.6 – </w:t>
      </w:r>
      <w:r w:rsidRPr="007E0D7A">
        <w:rPr>
          <w:rFonts w:asciiTheme="majorBidi" w:eastAsiaTheme="minorHAnsi" w:hAnsiTheme="majorBidi" w:cstheme="majorBidi"/>
          <w:b/>
          <w:bCs/>
          <w:color w:val="000000" w:themeColor="text1"/>
          <w:sz w:val="28"/>
          <w:szCs w:val="28"/>
          <w:lang w:eastAsia="en-US" w:bidi="ar-AE"/>
        </w:rPr>
        <w:t>Уровень добычи и доходы от продажи нефти</w:t>
      </w:r>
    </w:p>
    <w:p w:rsidR="00367CAC" w:rsidRPr="00B67C4E" w:rsidRDefault="00367CAC" w:rsidP="00367CAC">
      <w:pPr>
        <w:spacing w:line="360" w:lineRule="auto"/>
        <w:jc w:val="both"/>
        <w:rPr>
          <w:rFonts w:asciiTheme="majorBidi" w:eastAsiaTheme="minorHAnsi" w:hAnsiTheme="majorBidi" w:cstheme="majorBidi"/>
          <w:color w:val="000000" w:themeColor="text1"/>
          <w:sz w:val="28"/>
          <w:szCs w:val="28"/>
          <w:lang w:val="en-US" w:eastAsia="en-US" w:bidi="ar-AE"/>
        </w:rPr>
      </w:pPr>
      <w:r w:rsidRPr="00B31B9A">
        <w:rPr>
          <w:rFonts w:asciiTheme="majorBidi" w:eastAsiaTheme="minorHAnsi" w:hAnsiTheme="majorBidi" w:cstheme="majorBidi"/>
          <w:color w:val="000000" w:themeColor="text1"/>
          <w:sz w:val="28"/>
          <w:szCs w:val="28"/>
          <w:lang w:eastAsia="en-US" w:bidi="ar-AE"/>
        </w:rPr>
        <w:t>Источник</w:t>
      </w:r>
      <w:r w:rsidRPr="00B31B9A">
        <w:rPr>
          <w:rFonts w:asciiTheme="majorBidi" w:eastAsiaTheme="minorHAnsi" w:hAnsiTheme="majorBidi" w:cstheme="majorBidi"/>
          <w:color w:val="000000" w:themeColor="text1"/>
          <w:sz w:val="28"/>
          <w:szCs w:val="28"/>
          <w:lang w:val="en-US" w:eastAsia="en-US" w:bidi="ar-AE"/>
        </w:rPr>
        <w:t>: State Oil Marketing Company</w:t>
      </w:r>
      <w:r w:rsidRPr="00B31B9A">
        <w:rPr>
          <w:rFonts w:asciiTheme="majorBidi" w:eastAsiaTheme="minorHAnsi" w:hAnsiTheme="majorBidi" w:cstheme="majorBidi"/>
          <w:color w:val="000000" w:themeColor="text1"/>
          <w:sz w:val="28"/>
          <w:szCs w:val="28"/>
          <w:vertAlign w:val="superscript"/>
          <w:lang w:val="en-US" w:eastAsia="en-US" w:bidi="ar-AE"/>
        </w:rPr>
        <w:footnoteReference w:id="60"/>
      </w:r>
    </w:p>
    <w:p w:rsidR="00AC7442" w:rsidRPr="00367CAC" w:rsidRDefault="00AC7442" w:rsidP="00367CAC">
      <w:pPr>
        <w:spacing w:line="360" w:lineRule="auto"/>
        <w:jc w:val="both"/>
        <w:rPr>
          <w:rFonts w:asciiTheme="majorBidi" w:eastAsiaTheme="minorHAnsi" w:hAnsiTheme="majorBidi" w:cstheme="majorBidi"/>
          <w:color w:val="000000" w:themeColor="text1"/>
          <w:sz w:val="28"/>
          <w:szCs w:val="28"/>
          <w:lang w:val="en-US" w:eastAsia="en-US" w:bidi="ar-AE"/>
        </w:rPr>
      </w:pPr>
    </w:p>
    <w:p w:rsidR="008E212E" w:rsidRPr="00367CAC" w:rsidRDefault="008E212E" w:rsidP="00D56702">
      <w:pPr>
        <w:spacing w:line="360" w:lineRule="auto"/>
        <w:rPr>
          <w:rFonts w:asciiTheme="majorBidi" w:eastAsiaTheme="minorHAnsi" w:hAnsiTheme="majorBidi" w:cstheme="majorBidi"/>
          <w:color w:val="000000" w:themeColor="text1"/>
          <w:sz w:val="28"/>
          <w:szCs w:val="28"/>
          <w:lang w:val="en-US" w:eastAsia="en-US" w:bidi="ar-AE"/>
        </w:rPr>
      </w:pPr>
    </w:p>
    <w:p w:rsidR="00672BBC" w:rsidRPr="00367CAC" w:rsidRDefault="00672BBC" w:rsidP="00961763">
      <w:pPr>
        <w:pStyle w:val="1"/>
        <w:rPr>
          <w:rFonts w:asciiTheme="majorBidi" w:eastAsiaTheme="minorHAnsi" w:hAnsiTheme="majorBidi"/>
          <w:b/>
          <w:bCs/>
          <w:color w:val="000000" w:themeColor="text1"/>
          <w:sz w:val="28"/>
          <w:szCs w:val="28"/>
          <w:lang w:val="en-US" w:eastAsia="en-US" w:bidi="ar-AE"/>
        </w:rPr>
      </w:pPr>
    </w:p>
    <w:p w:rsidR="00672BBC" w:rsidRPr="00367CAC" w:rsidRDefault="00672BBC" w:rsidP="00672BBC">
      <w:pPr>
        <w:rPr>
          <w:lang w:val="en-US" w:eastAsia="en-US" w:bidi="ar-AE"/>
        </w:rPr>
      </w:pPr>
    </w:p>
    <w:p w:rsidR="00672BBC" w:rsidRPr="00367CAC" w:rsidRDefault="00672BBC" w:rsidP="00672BBC">
      <w:pPr>
        <w:rPr>
          <w:lang w:val="en-US" w:eastAsia="en-US" w:bidi="ar-AE"/>
        </w:rPr>
      </w:pPr>
    </w:p>
    <w:p w:rsidR="00672BBC" w:rsidRPr="00367CAC" w:rsidRDefault="00672BBC" w:rsidP="00672BBC">
      <w:pPr>
        <w:rPr>
          <w:lang w:val="en-US" w:eastAsia="en-US" w:bidi="ar-AE"/>
        </w:rPr>
      </w:pPr>
    </w:p>
    <w:p w:rsidR="00672BBC" w:rsidRPr="00367CAC" w:rsidRDefault="00672BBC" w:rsidP="00672BBC">
      <w:pPr>
        <w:rPr>
          <w:lang w:val="en-US" w:eastAsia="en-US" w:bidi="ar-AE"/>
        </w:rPr>
      </w:pPr>
    </w:p>
    <w:p w:rsidR="00672BBC" w:rsidRPr="00367CAC" w:rsidRDefault="00672BBC" w:rsidP="00672BBC">
      <w:pPr>
        <w:rPr>
          <w:lang w:val="en-US" w:eastAsia="en-US" w:bidi="ar-AE"/>
        </w:rPr>
      </w:pPr>
    </w:p>
    <w:p w:rsidR="00672BBC" w:rsidRPr="00367CAC" w:rsidRDefault="00672BBC" w:rsidP="00672BBC">
      <w:pPr>
        <w:rPr>
          <w:lang w:val="en-US" w:eastAsia="en-US" w:bidi="ar-AE"/>
        </w:rPr>
      </w:pPr>
    </w:p>
    <w:p w:rsidR="004272AF" w:rsidRPr="00367CAC" w:rsidRDefault="004272AF" w:rsidP="00672BBC">
      <w:pPr>
        <w:rPr>
          <w:lang w:val="en-US" w:eastAsia="en-US" w:bidi="ar-AE"/>
        </w:rPr>
      </w:pPr>
    </w:p>
    <w:p w:rsidR="004272AF" w:rsidRPr="00367CAC" w:rsidRDefault="004272AF" w:rsidP="00672BBC">
      <w:pPr>
        <w:rPr>
          <w:lang w:val="en-US" w:eastAsia="en-US" w:bidi="ar-AE"/>
        </w:rPr>
      </w:pPr>
    </w:p>
    <w:p w:rsidR="00672BBC" w:rsidRPr="00367CAC" w:rsidRDefault="00672BBC" w:rsidP="00672BBC">
      <w:pPr>
        <w:rPr>
          <w:lang w:val="en-US" w:eastAsia="en-US" w:bidi="ar-AE"/>
        </w:rPr>
      </w:pPr>
    </w:p>
    <w:p w:rsidR="00672BBC" w:rsidRPr="00367CAC" w:rsidRDefault="00672BBC" w:rsidP="00672BBC">
      <w:pPr>
        <w:rPr>
          <w:lang w:val="en-US" w:eastAsia="en-US" w:bidi="ar-AE"/>
        </w:rPr>
      </w:pPr>
    </w:p>
    <w:p w:rsidR="00D56702" w:rsidRPr="00B31B9A" w:rsidRDefault="00D56702" w:rsidP="00961763">
      <w:pPr>
        <w:pStyle w:val="1"/>
        <w:rPr>
          <w:rFonts w:asciiTheme="majorBidi" w:eastAsiaTheme="minorHAnsi" w:hAnsiTheme="majorBidi"/>
          <w:b/>
          <w:bCs/>
          <w:color w:val="000000" w:themeColor="text1"/>
          <w:sz w:val="28"/>
          <w:szCs w:val="28"/>
          <w:lang w:eastAsia="en-US" w:bidi="ar-AE"/>
        </w:rPr>
      </w:pPr>
      <w:bookmarkStart w:id="10" w:name="_Toc484172675"/>
      <w:r w:rsidRPr="00B31B9A">
        <w:rPr>
          <w:rFonts w:asciiTheme="majorBidi" w:eastAsiaTheme="minorHAnsi" w:hAnsiTheme="majorBidi"/>
          <w:b/>
          <w:bCs/>
          <w:color w:val="000000" w:themeColor="text1"/>
          <w:sz w:val="28"/>
          <w:szCs w:val="28"/>
          <w:lang w:eastAsia="en-US" w:bidi="ar-AE"/>
        </w:rPr>
        <w:lastRenderedPageBreak/>
        <w:t>Глава 2. Нефтегазовый сектор Сирийской Арабской Республики до начала Гражданской войны в 2011 г.</w:t>
      </w:r>
      <w:bookmarkEnd w:id="10"/>
    </w:p>
    <w:p w:rsidR="00D56702" w:rsidRPr="00B31B9A" w:rsidRDefault="00D56702" w:rsidP="00D56702">
      <w:pPr>
        <w:spacing w:line="360" w:lineRule="auto"/>
        <w:ind w:firstLine="426"/>
        <w:rPr>
          <w:rFonts w:asciiTheme="majorBidi" w:eastAsiaTheme="minorHAnsi" w:hAnsiTheme="majorBidi" w:cstheme="majorBidi"/>
          <w:b/>
          <w:bCs/>
          <w:color w:val="000000" w:themeColor="text1"/>
          <w:sz w:val="28"/>
          <w:szCs w:val="28"/>
          <w:lang w:eastAsia="en-US" w:bidi="ar-AE"/>
        </w:rPr>
      </w:pPr>
    </w:p>
    <w:p w:rsidR="00D56702" w:rsidRPr="00B31B9A" w:rsidRDefault="008E212E" w:rsidP="008E212E">
      <w:pPr>
        <w:pStyle w:val="2"/>
        <w:rPr>
          <w:rFonts w:asciiTheme="majorBidi" w:eastAsiaTheme="minorHAnsi" w:hAnsiTheme="majorBidi"/>
          <w:b/>
          <w:bCs/>
          <w:color w:val="000000" w:themeColor="text1"/>
          <w:sz w:val="28"/>
          <w:szCs w:val="28"/>
          <w:lang w:eastAsia="en-US" w:bidi="ar-AE"/>
        </w:rPr>
      </w:pPr>
      <w:bookmarkStart w:id="11" w:name="_Toc484172676"/>
      <w:r w:rsidRPr="00B31B9A">
        <w:rPr>
          <w:rFonts w:asciiTheme="majorBidi" w:eastAsiaTheme="minorHAnsi" w:hAnsiTheme="majorBidi"/>
          <w:b/>
          <w:bCs/>
          <w:color w:val="000000" w:themeColor="text1"/>
          <w:sz w:val="28"/>
          <w:szCs w:val="28"/>
          <w:lang w:eastAsia="en-US" w:bidi="ar-AE"/>
        </w:rPr>
        <w:t xml:space="preserve">2.1. </w:t>
      </w:r>
      <w:r w:rsidR="00D56702" w:rsidRPr="00B31B9A">
        <w:rPr>
          <w:rFonts w:asciiTheme="majorBidi" w:eastAsiaTheme="minorHAnsi" w:hAnsiTheme="majorBidi"/>
          <w:b/>
          <w:bCs/>
          <w:color w:val="000000" w:themeColor="text1"/>
          <w:sz w:val="28"/>
          <w:szCs w:val="28"/>
          <w:lang w:eastAsia="en-US" w:bidi="ar-AE"/>
        </w:rPr>
        <w:t xml:space="preserve">Доказанные запасы и уровень добычи нефти </w:t>
      </w:r>
      <w:r w:rsidRPr="00B31B9A">
        <w:rPr>
          <w:rFonts w:asciiTheme="majorBidi" w:eastAsiaTheme="minorHAnsi" w:hAnsiTheme="majorBidi"/>
          <w:b/>
          <w:bCs/>
          <w:color w:val="000000" w:themeColor="text1"/>
          <w:sz w:val="28"/>
          <w:szCs w:val="28"/>
          <w:lang w:eastAsia="en-US" w:bidi="ar-AE"/>
        </w:rPr>
        <w:t>и газа в</w:t>
      </w:r>
      <w:r w:rsidR="00D56702" w:rsidRPr="00B31B9A">
        <w:rPr>
          <w:rFonts w:asciiTheme="majorBidi" w:eastAsiaTheme="minorHAnsi" w:hAnsiTheme="majorBidi"/>
          <w:b/>
          <w:bCs/>
          <w:color w:val="000000" w:themeColor="text1"/>
          <w:sz w:val="28"/>
          <w:szCs w:val="28"/>
          <w:lang w:eastAsia="en-US" w:bidi="ar-AE"/>
        </w:rPr>
        <w:t xml:space="preserve"> довоенный период.</w:t>
      </w:r>
      <w:bookmarkEnd w:id="11"/>
    </w:p>
    <w:p w:rsidR="008E212E" w:rsidRPr="00B31B9A" w:rsidRDefault="008E212E" w:rsidP="008E212E">
      <w:pPr>
        <w:rPr>
          <w:color w:val="000000" w:themeColor="text1"/>
          <w:lang w:eastAsia="en-US" w:bidi="ar-AE"/>
        </w:rPr>
      </w:pPr>
    </w:p>
    <w:p w:rsidR="00D56702" w:rsidRPr="00B31B9A" w:rsidRDefault="00D56702" w:rsidP="007B7750">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Сирия</w:t>
      </w:r>
      <w:r w:rsidR="009B09E0"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отличие от Ирака</w:t>
      </w:r>
      <w:r w:rsidR="009B09E0"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не входит в десятку стран с самыми крупными месторождениями нефти</w:t>
      </w:r>
      <w:r w:rsidR="009B09E0" w:rsidRPr="00B31B9A">
        <w:rPr>
          <w:rFonts w:asciiTheme="majorBidi" w:eastAsiaTheme="minorHAnsi" w:hAnsiTheme="majorBidi" w:cstheme="majorBidi"/>
          <w:color w:val="000000" w:themeColor="text1"/>
          <w:sz w:val="28"/>
          <w:szCs w:val="28"/>
          <w:lang w:eastAsia="en-US" w:bidi="ar-AE"/>
        </w:rPr>
        <w:t>, а</w:t>
      </w:r>
      <w:r w:rsidRPr="00B31B9A">
        <w:rPr>
          <w:rFonts w:asciiTheme="majorBidi" w:eastAsiaTheme="minorHAnsi" w:hAnsiTheme="majorBidi" w:cstheme="majorBidi"/>
          <w:color w:val="000000" w:themeColor="text1"/>
          <w:sz w:val="28"/>
          <w:szCs w:val="28"/>
          <w:lang w:eastAsia="en-US" w:bidi="ar-AE"/>
        </w:rPr>
        <w:t xml:space="preserve"> тем более </w:t>
      </w:r>
      <w:r w:rsidR="009B09E0"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газа. Доказанные запасы нефти не менялись с 2006 года и составляют 2,5 млрд. баррелей, 0,15% от общемировых запасов. </w:t>
      </w:r>
      <w:r w:rsidR="009B09E0" w:rsidRPr="00B31B9A">
        <w:rPr>
          <w:rFonts w:asciiTheme="majorBidi" w:eastAsiaTheme="minorHAnsi" w:hAnsiTheme="majorBidi" w:cstheme="majorBidi"/>
          <w:color w:val="000000" w:themeColor="text1"/>
          <w:sz w:val="28"/>
          <w:szCs w:val="28"/>
          <w:lang w:eastAsia="en-US" w:bidi="ar-AE"/>
        </w:rPr>
        <w:t>Кроме того,</w:t>
      </w:r>
      <w:r w:rsidRPr="00B31B9A">
        <w:rPr>
          <w:rFonts w:asciiTheme="majorBidi" w:eastAsiaTheme="minorHAnsi" w:hAnsiTheme="majorBidi" w:cstheme="majorBidi"/>
          <w:color w:val="000000" w:themeColor="text1"/>
          <w:sz w:val="28"/>
          <w:szCs w:val="28"/>
          <w:lang w:eastAsia="en-US" w:bidi="ar-AE"/>
        </w:rPr>
        <w:t xml:space="preserve"> </w:t>
      </w:r>
      <w:r w:rsidR="00DC3FA1" w:rsidRPr="00B31B9A">
        <w:rPr>
          <w:rFonts w:asciiTheme="majorBidi" w:eastAsiaTheme="minorHAnsi" w:hAnsiTheme="majorBidi" w:cstheme="majorBidi"/>
          <w:color w:val="000000" w:themeColor="text1"/>
          <w:sz w:val="28"/>
          <w:szCs w:val="28"/>
          <w:lang w:eastAsia="en-US" w:bidi="ar-AE"/>
        </w:rPr>
        <w:t>страна обладает</w:t>
      </w:r>
      <w:r w:rsidRPr="00B31B9A">
        <w:rPr>
          <w:rFonts w:asciiTheme="majorBidi" w:eastAsiaTheme="minorHAnsi" w:hAnsiTheme="majorBidi" w:cstheme="majorBidi"/>
          <w:color w:val="000000" w:themeColor="text1"/>
          <w:sz w:val="28"/>
          <w:szCs w:val="28"/>
          <w:lang w:eastAsia="en-US" w:bidi="ar-AE"/>
        </w:rPr>
        <w:t xml:space="preserve"> 274 млрд. м</w:t>
      </w:r>
      <w:r w:rsidRPr="00B31B9A">
        <w:rPr>
          <w:rFonts w:asciiTheme="majorBidi" w:eastAsiaTheme="minorHAnsi" w:hAnsiTheme="majorBidi" w:cstheme="majorBidi"/>
          <w:color w:val="000000" w:themeColor="text1"/>
          <w:sz w:val="28"/>
          <w:szCs w:val="28"/>
          <w:vertAlign w:val="superscript"/>
          <w:lang w:eastAsia="en-US" w:bidi="ar-AE"/>
        </w:rPr>
        <w:t>3</w:t>
      </w:r>
      <w:r w:rsidR="00DC3FA1" w:rsidRPr="00B31B9A">
        <w:rPr>
          <w:rFonts w:asciiTheme="majorBidi" w:eastAsiaTheme="minorHAnsi" w:hAnsiTheme="majorBidi" w:cstheme="majorBidi"/>
          <w:color w:val="000000" w:themeColor="text1"/>
          <w:sz w:val="28"/>
          <w:szCs w:val="28"/>
          <w:vertAlign w:val="superscript"/>
          <w:lang w:eastAsia="en-US" w:bidi="ar-AE"/>
        </w:rPr>
        <w:t xml:space="preserve"> </w:t>
      </w:r>
      <w:r w:rsidR="00DC3FA1" w:rsidRPr="00B31B9A">
        <w:rPr>
          <w:rFonts w:asciiTheme="majorBidi" w:eastAsiaTheme="minorHAnsi" w:hAnsiTheme="majorBidi" w:cstheme="majorBidi"/>
          <w:color w:val="000000" w:themeColor="text1"/>
          <w:sz w:val="28"/>
          <w:szCs w:val="28"/>
          <w:lang w:eastAsia="en-US" w:bidi="ar-AE"/>
        </w:rPr>
        <w:t>газа</w:t>
      </w:r>
      <w:r w:rsidRPr="00B31B9A">
        <w:rPr>
          <w:rFonts w:asciiTheme="majorBidi" w:eastAsiaTheme="minorHAnsi" w:hAnsiTheme="majorBidi" w:cstheme="majorBidi"/>
          <w:color w:val="000000" w:themeColor="text1"/>
          <w:sz w:val="28"/>
          <w:szCs w:val="28"/>
          <w:lang w:eastAsia="en-US" w:bidi="ar-AE"/>
        </w:rPr>
        <w:t>, что составляет 0,2 % от мировых запасов.</w:t>
      </w:r>
      <w:r w:rsidRPr="00B31B9A">
        <w:rPr>
          <w:rFonts w:asciiTheme="majorBidi" w:eastAsiaTheme="minorHAnsi" w:hAnsiTheme="majorBidi" w:cstheme="majorBidi"/>
          <w:color w:val="000000" w:themeColor="text1"/>
          <w:sz w:val="28"/>
          <w:szCs w:val="28"/>
          <w:vertAlign w:val="superscript"/>
          <w:lang w:eastAsia="en-US" w:bidi="ar-AE"/>
        </w:rPr>
        <w:footnoteReference w:id="61"/>
      </w:r>
    </w:p>
    <w:p w:rsidR="00367CAC" w:rsidRPr="00B31B9A" w:rsidRDefault="00367CAC" w:rsidP="00367CA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На </w:t>
      </w:r>
      <w:r>
        <w:rPr>
          <w:rFonts w:asciiTheme="majorBidi" w:eastAsiaTheme="minorHAnsi" w:hAnsiTheme="majorBidi" w:cstheme="majorBidi"/>
          <w:color w:val="000000" w:themeColor="text1"/>
          <w:sz w:val="28"/>
          <w:szCs w:val="28"/>
          <w:lang w:eastAsia="en-US" w:bidi="ar-AE"/>
        </w:rPr>
        <w:t>Рисунке 2.1</w:t>
      </w:r>
      <w:r w:rsidRPr="00B31B9A">
        <w:rPr>
          <w:rFonts w:asciiTheme="majorBidi" w:eastAsiaTheme="minorHAnsi" w:hAnsiTheme="majorBidi" w:cstheme="majorBidi"/>
          <w:color w:val="000000" w:themeColor="text1"/>
          <w:sz w:val="28"/>
          <w:szCs w:val="28"/>
          <w:lang w:eastAsia="en-US" w:bidi="ar-AE"/>
        </w:rPr>
        <w:t xml:space="preserve"> наглядно отражено расположение месторождений углеводородов страны. В основном это районы: Аль-Хасеке на северо-востоке страны, Дэйр эз-Зор на юго-востоке и месторождения, располагающиеся от Пальмиры и до Ат-Таура в центральной ее части.</w:t>
      </w:r>
    </w:p>
    <w:p w:rsidR="00367CAC" w:rsidRPr="00B31B9A" w:rsidRDefault="00367CAC" w:rsidP="00367CA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 Наиболее крупный нефтегазоносный бассейн страны находится в провинции Дэйр эз-Зор, внутри него располагается «жемчужина» нефтяного комплекса страны – месторождение аль-Омар, мощность которого составляла 75 тыс. б/д.</w:t>
      </w:r>
      <w:r w:rsidRPr="00B31B9A">
        <w:rPr>
          <w:rFonts w:asciiTheme="majorBidi" w:eastAsiaTheme="minorHAnsi" w:hAnsiTheme="majorBidi" w:cstheme="majorBidi"/>
          <w:color w:val="000000" w:themeColor="text1"/>
          <w:sz w:val="28"/>
          <w:szCs w:val="28"/>
          <w:vertAlign w:val="superscript"/>
          <w:lang w:eastAsia="en-US" w:bidi="ar-AE"/>
        </w:rPr>
        <w:footnoteReference w:id="62"/>
      </w:r>
      <w:r w:rsidRPr="00B31B9A">
        <w:rPr>
          <w:rFonts w:asciiTheme="majorBidi" w:eastAsiaTheme="minorHAnsi" w:hAnsiTheme="majorBidi" w:cstheme="majorBidi"/>
          <w:color w:val="000000" w:themeColor="text1"/>
          <w:sz w:val="28"/>
          <w:szCs w:val="28"/>
          <w:lang w:eastAsia="en-US" w:bidi="ar-AE"/>
        </w:rPr>
        <w:t xml:space="preserve"> </w:t>
      </w:r>
    </w:p>
    <w:p w:rsidR="00367CAC" w:rsidRPr="00B31B9A" w:rsidRDefault="00367CAC" w:rsidP="00367CA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курдском регионе северо-востока Сирии в районе города аль-Хасеке располагаются небольшие месторождения Джибса, Батма, Кабиба, Гуна, Хувэйзия. В мирное время совокупная добыча этих месторождений не превышала 10 тыс. баррелей нефти в день.</w:t>
      </w:r>
      <w:r w:rsidRPr="00B31B9A">
        <w:rPr>
          <w:rFonts w:asciiTheme="majorBidi" w:eastAsiaTheme="minorHAnsi" w:hAnsiTheme="majorBidi" w:cstheme="majorBidi"/>
          <w:color w:val="000000" w:themeColor="text1"/>
          <w:sz w:val="28"/>
          <w:szCs w:val="28"/>
          <w:vertAlign w:val="superscript"/>
          <w:lang w:eastAsia="en-US" w:bidi="ar-AE"/>
        </w:rPr>
        <w:footnoteReference w:id="63"/>
      </w:r>
    </w:p>
    <w:p w:rsidR="008E212E" w:rsidRPr="00B31B9A" w:rsidRDefault="00367CAC" w:rsidP="00367CA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Провинция аль-Хасеке, плотно населенная курдами, является одним из самых богатых нефтью регионов Сирии. На стратегическом месторождении Румэйлан расположено 1322 нефтяных и 25 газовых скважин. Они соединены нефтепроводом, ведущим к государственным нефтеперерабатывающим заводам, откуда далее нефть направляется к </w:t>
      </w:r>
      <w:r w:rsidRPr="00B31B9A">
        <w:rPr>
          <w:rFonts w:asciiTheme="majorBidi" w:eastAsiaTheme="minorHAnsi" w:hAnsiTheme="majorBidi" w:cstheme="majorBidi"/>
          <w:color w:val="000000" w:themeColor="text1"/>
          <w:sz w:val="28"/>
          <w:szCs w:val="28"/>
          <w:lang w:eastAsia="en-US" w:bidi="ar-AE"/>
        </w:rPr>
        <w:lastRenderedPageBreak/>
        <w:t>экспортным терминалам, находящимся под контролем Сирийской компании по транспортировке нефти (SCOT) в городах Тартус, Банияс</w:t>
      </w:r>
      <w:r>
        <w:rPr>
          <w:rFonts w:asciiTheme="majorBidi" w:eastAsiaTheme="minorHAnsi" w:hAnsiTheme="majorBidi" w:cstheme="majorBidi"/>
          <w:color w:val="000000" w:themeColor="text1"/>
          <w:sz w:val="28"/>
          <w:szCs w:val="28"/>
          <w:lang w:eastAsia="en-US" w:bidi="ar-AE"/>
        </w:rPr>
        <w:t xml:space="preserve"> и Латакия.</w:t>
      </w:r>
    </w:p>
    <w:p w:rsidR="00D56702" w:rsidRDefault="00D56702" w:rsidP="00D56702">
      <w:pPr>
        <w:spacing w:line="360" w:lineRule="auto"/>
        <w:jc w:val="center"/>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drawing>
          <wp:inline distT="0" distB="0" distL="0" distR="0" wp14:anchorId="17A619DE" wp14:editId="5A3B0DA6">
            <wp:extent cx="5828030" cy="4340860"/>
            <wp:effectExtent l="0" t="0" r="127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030" cy="4340860"/>
                    </a:xfrm>
                    <a:prstGeom prst="rect">
                      <a:avLst/>
                    </a:prstGeom>
                    <a:noFill/>
                  </pic:spPr>
                </pic:pic>
              </a:graphicData>
            </a:graphic>
          </wp:inline>
        </w:drawing>
      </w:r>
    </w:p>
    <w:p w:rsidR="00367CAC" w:rsidRPr="00367CAC" w:rsidRDefault="00367CAC" w:rsidP="00367CAC">
      <w:pPr>
        <w:spacing w:line="360" w:lineRule="auto"/>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 xml:space="preserve">Рисунок 2.1 – </w:t>
      </w:r>
      <w:r w:rsidRPr="00367CAC">
        <w:rPr>
          <w:rFonts w:asciiTheme="majorBidi" w:eastAsiaTheme="minorHAnsi" w:hAnsiTheme="majorBidi" w:cstheme="majorBidi"/>
          <w:b/>
          <w:bCs/>
          <w:color w:val="000000" w:themeColor="text1"/>
          <w:sz w:val="28"/>
          <w:szCs w:val="28"/>
          <w:lang w:eastAsia="en-US" w:bidi="ar-AE"/>
        </w:rPr>
        <w:t>Месторождения нефти и газа на территории Сирийской Арабской Республики</w:t>
      </w:r>
    </w:p>
    <w:p w:rsidR="00367CAC" w:rsidRPr="00367CAC" w:rsidRDefault="00367CAC" w:rsidP="00367CAC">
      <w:pPr>
        <w:spacing w:line="360" w:lineRule="auto"/>
        <w:rPr>
          <w:rFonts w:asciiTheme="majorBidi" w:eastAsiaTheme="minorHAnsi" w:hAnsiTheme="majorBidi" w:cstheme="majorBidi"/>
          <w:color w:val="000000" w:themeColor="text1"/>
          <w:sz w:val="28"/>
          <w:szCs w:val="28"/>
          <w:lang w:eastAsia="en-US" w:bidi="ar-AE"/>
        </w:rPr>
      </w:pPr>
      <w:r w:rsidRPr="00367CAC">
        <w:rPr>
          <w:rFonts w:asciiTheme="majorBidi" w:eastAsiaTheme="minorHAnsi" w:hAnsiTheme="majorBidi" w:cstheme="majorBidi"/>
          <w:color w:val="000000" w:themeColor="text1"/>
          <w:sz w:val="28"/>
          <w:szCs w:val="28"/>
          <w:lang w:eastAsia="en-US" w:bidi="ar-AE"/>
        </w:rPr>
        <w:t>Источник: О нефтегазовой инфраструктуре Сирии</w:t>
      </w:r>
    </w:p>
    <w:p w:rsidR="00367CAC" w:rsidRPr="00B31B9A" w:rsidRDefault="00367CAC" w:rsidP="00367CAC">
      <w:pPr>
        <w:spacing w:line="360" w:lineRule="auto"/>
        <w:rPr>
          <w:rFonts w:asciiTheme="majorBidi" w:eastAsiaTheme="minorHAnsi" w:hAnsiTheme="majorBidi" w:cstheme="majorBidi"/>
          <w:color w:val="000000" w:themeColor="text1"/>
          <w:sz w:val="28"/>
          <w:szCs w:val="28"/>
          <w:lang w:eastAsia="en-US" w:bidi="ar-AE"/>
        </w:rPr>
      </w:pPr>
    </w:p>
    <w:p w:rsidR="00D56702" w:rsidRPr="00B31B9A" w:rsidRDefault="00D56702" w:rsidP="007B7750">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Сирия обладает двумя государственными нефтеперерабатывающими заводами в Хомсе и Баниясе.  В первой половине 2016 года нефтеперерабатывающие мощности Банияса составляли 6 млн. тонн нефти в год, либо около 2,2 тыс. барр. нефти в день</w:t>
      </w:r>
      <w:r w:rsidRPr="00B31B9A">
        <w:rPr>
          <w:rFonts w:asciiTheme="majorBidi" w:eastAsiaTheme="minorHAnsi" w:hAnsiTheme="majorBidi" w:cstheme="majorBidi"/>
          <w:color w:val="000000" w:themeColor="text1"/>
          <w:sz w:val="28"/>
          <w:szCs w:val="28"/>
          <w:vertAlign w:val="superscript"/>
          <w:lang w:eastAsia="en-US" w:bidi="ar-AE"/>
        </w:rPr>
        <w:footnoteReference w:id="64"/>
      </w:r>
      <w:r w:rsidRPr="00B31B9A">
        <w:rPr>
          <w:rFonts w:asciiTheme="majorBidi" w:eastAsiaTheme="minorHAnsi" w:hAnsiTheme="majorBidi" w:cstheme="majorBidi"/>
          <w:color w:val="000000" w:themeColor="text1"/>
          <w:sz w:val="28"/>
          <w:szCs w:val="28"/>
          <w:lang w:eastAsia="en-US" w:bidi="ar-AE"/>
        </w:rPr>
        <w:t xml:space="preserve">, что касается мощности НПЗ Хомса, то она на сегодняшний день составляет около 1,8 тыс. </w:t>
      </w:r>
      <w:r w:rsidRPr="00B31B9A">
        <w:rPr>
          <w:rFonts w:asciiTheme="majorBidi" w:eastAsiaTheme="minorHAnsi" w:hAnsiTheme="majorBidi" w:cstheme="majorBidi"/>
          <w:color w:val="000000" w:themeColor="text1"/>
          <w:sz w:val="28"/>
          <w:szCs w:val="28"/>
          <w:lang w:eastAsia="en-US" w:bidi="ar-AE"/>
        </w:rPr>
        <w:lastRenderedPageBreak/>
        <w:t>баррелей нефти в день.</w:t>
      </w:r>
      <w:r w:rsidRPr="00B31B9A">
        <w:rPr>
          <w:rFonts w:asciiTheme="majorBidi" w:eastAsiaTheme="minorHAnsi" w:hAnsiTheme="majorBidi" w:cstheme="majorBidi"/>
          <w:color w:val="000000" w:themeColor="text1"/>
          <w:sz w:val="28"/>
          <w:szCs w:val="28"/>
          <w:vertAlign w:val="superscript"/>
          <w:lang w:eastAsia="en-US" w:bidi="ar-AE"/>
        </w:rPr>
        <w:footnoteReference w:id="65"/>
      </w:r>
      <w:r w:rsidRPr="00B31B9A">
        <w:rPr>
          <w:rFonts w:asciiTheme="majorBidi" w:eastAsiaTheme="minorHAnsi" w:hAnsiTheme="majorBidi" w:cstheme="majorBidi"/>
          <w:color w:val="000000" w:themeColor="text1"/>
          <w:sz w:val="28"/>
          <w:szCs w:val="28"/>
          <w:lang w:eastAsia="en-US" w:bidi="ar-AE"/>
        </w:rPr>
        <w:t xml:space="preserve"> Согласно данным </w:t>
      </w:r>
      <w:r w:rsidRPr="00B31B9A">
        <w:rPr>
          <w:rFonts w:asciiTheme="majorBidi" w:eastAsiaTheme="minorHAnsi" w:hAnsiTheme="majorBidi" w:cstheme="majorBidi"/>
          <w:color w:val="000000" w:themeColor="text1"/>
          <w:sz w:val="28"/>
          <w:szCs w:val="28"/>
          <w:lang w:val="en-US" w:eastAsia="en-US" w:bidi="ar-AE"/>
        </w:rPr>
        <w:t>Oil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and</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Gas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Journal</w:t>
      </w:r>
      <w:r w:rsidRPr="00B31B9A">
        <w:rPr>
          <w:rFonts w:asciiTheme="majorBidi" w:eastAsiaTheme="minorHAnsi" w:hAnsiTheme="majorBidi" w:cstheme="majorBidi"/>
          <w:color w:val="000000" w:themeColor="text1"/>
          <w:sz w:val="28"/>
          <w:szCs w:val="28"/>
          <w:lang w:eastAsia="en-US" w:bidi="ar-AE"/>
        </w:rPr>
        <w:t xml:space="preserve"> нефтеперерабатывающие мощности к началу 2014 году составили лишь половину потенциала в предвоенный период.</w:t>
      </w:r>
      <w:r w:rsidRPr="00B31B9A">
        <w:rPr>
          <w:rFonts w:asciiTheme="majorBidi" w:eastAsiaTheme="minorHAnsi" w:hAnsiTheme="majorBidi" w:cstheme="majorBidi"/>
          <w:color w:val="000000" w:themeColor="text1"/>
          <w:sz w:val="28"/>
          <w:szCs w:val="28"/>
          <w:vertAlign w:val="superscript"/>
          <w:lang w:eastAsia="en-US" w:bidi="ar-AE"/>
        </w:rPr>
        <w:footnoteReference w:id="66"/>
      </w:r>
    </w:p>
    <w:p w:rsidR="00D56702" w:rsidRPr="00B31B9A" w:rsidRDefault="00D56702" w:rsidP="00D56702">
      <w:pPr>
        <w:spacing w:line="360" w:lineRule="auto"/>
        <w:ind w:firstLine="426"/>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Сирия экспортирует два вида сырой нефти: Syrian Light и Syrian Heavy (также известная как Souedieh).</w:t>
      </w:r>
    </w:p>
    <w:p w:rsidR="00D56702" w:rsidRPr="00B31B9A" w:rsidRDefault="00D56702" w:rsidP="00DC3FA1">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w:t>
      </w:r>
      <w:r w:rsidR="00DC3FA1" w:rsidRPr="00B31B9A">
        <w:rPr>
          <w:rFonts w:asciiTheme="majorBidi" w:eastAsiaTheme="minorHAnsi" w:hAnsiTheme="majorBidi" w:cstheme="majorBidi"/>
          <w:color w:val="000000" w:themeColor="text1"/>
          <w:sz w:val="28"/>
          <w:szCs w:val="28"/>
          <w:lang w:eastAsia="en-US" w:bidi="ar-AE"/>
        </w:rPr>
        <w:t>основном</w:t>
      </w:r>
      <w:r w:rsidR="0073229C"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сирийская нефть считается тяжелой, с высоким содержанием серы, которая требует особых установок для ее отчистки на нефтеперерабатывающих заводах. </w:t>
      </w:r>
      <w:r w:rsidR="00DC3FA1" w:rsidRPr="00B31B9A">
        <w:rPr>
          <w:rFonts w:asciiTheme="majorBidi" w:eastAsiaTheme="minorHAnsi" w:hAnsiTheme="majorBidi" w:cstheme="majorBidi"/>
          <w:color w:val="000000" w:themeColor="text1"/>
          <w:sz w:val="28"/>
          <w:szCs w:val="28"/>
          <w:lang w:eastAsia="en-US" w:bidi="ar-AE"/>
        </w:rPr>
        <w:t>Санкции, в</w:t>
      </w:r>
      <w:r w:rsidRPr="00B31B9A">
        <w:rPr>
          <w:rFonts w:asciiTheme="majorBidi" w:eastAsiaTheme="minorHAnsi" w:hAnsiTheme="majorBidi" w:cstheme="majorBidi"/>
          <w:color w:val="000000" w:themeColor="text1"/>
          <w:sz w:val="28"/>
          <w:szCs w:val="28"/>
          <w:lang w:eastAsia="en-US" w:bidi="ar-AE"/>
        </w:rPr>
        <w:t>веденные странами Европейского Союза, в частности теми, кто ранее импортировал сирийскую нефть, сильно ограничил</w:t>
      </w:r>
      <w:r w:rsidR="00DC3FA1"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число рынков, которые готовы покупать и перерабатывать тяжелую сирийскую нефть. До санкций европейские нефтеперерабатывающие заводы были целевым рынком экспорта сирийской нефти, так как были готовы и имели возможности перерабатывать тяжелую сирийскую нефть.</w:t>
      </w:r>
    </w:p>
    <w:p w:rsidR="00D56702" w:rsidRDefault="00D56702" w:rsidP="00C704C9">
      <w:pPr>
        <w:spacing w:line="360" w:lineRule="auto"/>
        <w:rPr>
          <w:rFonts w:asciiTheme="majorBidi" w:eastAsiaTheme="minorHAnsi" w:hAnsiTheme="majorBidi" w:cstheme="majorBidi"/>
          <w:color w:val="000000" w:themeColor="text1"/>
          <w:sz w:val="28"/>
          <w:szCs w:val="28"/>
          <w:lang w:eastAsia="en-US" w:bidi="ar-AE"/>
        </w:rPr>
      </w:pPr>
      <w:r w:rsidRPr="00B31B9A">
        <w:rPr>
          <w:rFonts w:asciiTheme="minorHAnsi" w:eastAsiaTheme="minorHAnsi" w:hAnsiTheme="minorHAnsi" w:cstheme="minorBidi"/>
          <w:noProof/>
          <w:color w:val="000000" w:themeColor="text1"/>
          <w:sz w:val="22"/>
          <w:szCs w:val="22"/>
          <w:lang w:eastAsia="ru-RU"/>
        </w:rPr>
        <w:drawing>
          <wp:inline distT="0" distB="0" distL="0" distR="0" wp14:anchorId="26877565" wp14:editId="35AF603C">
            <wp:extent cx="5480050" cy="2873828"/>
            <wp:effectExtent l="0" t="0" r="6350"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7CAC" w:rsidRPr="00367CAC" w:rsidRDefault="00367CAC" w:rsidP="00367CAC">
      <w:pPr>
        <w:spacing w:line="360" w:lineRule="auto"/>
        <w:rPr>
          <w:rFonts w:asciiTheme="majorBidi" w:eastAsiaTheme="minorHAnsi" w:hAnsiTheme="majorBidi" w:cstheme="majorBidi"/>
          <w:b/>
          <w:bCs/>
          <w:color w:val="000000" w:themeColor="text1"/>
          <w:sz w:val="28"/>
          <w:szCs w:val="28"/>
          <w:lang w:val="en-US" w:eastAsia="en-US" w:bidi="ar-AE"/>
        </w:rPr>
      </w:pPr>
      <w:r>
        <w:rPr>
          <w:rFonts w:asciiTheme="majorBidi" w:eastAsiaTheme="minorHAnsi" w:hAnsiTheme="majorBidi" w:cstheme="majorBidi"/>
          <w:b/>
          <w:bCs/>
          <w:color w:val="000000" w:themeColor="text1"/>
          <w:sz w:val="28"/>
          <w:szCs w:val="28"/>
          <w:lang w:eastAsia="en-US" w:bidi="ar-AE"/>
        </w:rPr>
        <w:t>Рисунок</w:t>
      </w:r>
      <w:r w:rsidRPr="007E0D7A">
        <w:rPr>
          <w:rFonts w:asciiTheme="majorBidi" w:eastAsiaTheme="minorHAnsi" w:hAnsiTheme="majorBidi" w:cstheme="majorBidi"/>
          <w:b/>
          <w:bCs/>
          <w:color w:val="000000" w:themeColor="text1"/>
          <w:sz w:val="28"/>
          <w:szCs w:val="28"/>
          <w:lang w:eastAsia="en-US" w:bidi="ar-AE"/>
        </w:rPr>
        <w:t xml:space="preserve"> </w:t>
      </w:r>
      <w:r>
        <w:rPr>
          <w:rFonts w:asciiTheme="majorBidi" w:eastAsiaTheme="minorHAnsi" w:hAnsiTheme="majorBidi" w:cstheme="majorBidi"/>
          <w:b/>
          <w:bCs/>
          <w:color w:val="000000" w:themeColor="text1"/>
          <w:sz w:val="28"/>
          <w:szCs w:val="28"/>
          <w:lang w:eastAsia="en-US" w:bidi="ar-AE"/>
        </w:rPr>
        <w:t>2.2 –</w:t>
      </w:r>
      <w:r w:rsidRPr="007E0D7A">
        <w:rPr>
          <w:rFonts w:asciiTheme="majorBidi" w:eastAsiaTheme="minorHAnsi" w:hAnsiTheme="majorBidi" w:cstheme="majorBidi"/>
          <w:b/>
          <w:bCs/>
          <w:color w:val="000000" w:themeColor="text1"/>
          <w:sz w:val="28"/>
          <w:szCs w:val="28"/>
          <w:lang w:eastAsia="en-US" w:bidi="ar-AE"/>
        </w:rPr>
        <w:t xml:space="preserve"> Уровень добычи нефти в Сирии, 2005-2015 гг. </w:t>
      </w:r>
      <w:r>
        <w:rPr>
          <w:rFonts w:asciiTheme="majorBidi" w:eastAsiaTheme="minorHAnsi" w:hAnsiTheme="majorBidi" w:cstheme="majorBidi"/>
          <w:b/>
          <w:bCs/>
          <w:color w:val="000000" w:themeColor="text1"/>
          <w:sz w:val="28"/>
          <w:szCs w:val="28"/>
          <w:lang w:eastAsia="en-US" w:bidi="ar-AE"/>
        </w:rPr>
        <w:br/>
      </w:r>
      <w:r w:rsidRPr="00B67C4E">
        <w:rPr>
          <w:rFonts w:asciiTheme="majorBidi" w:eastAsiaTheme="minorHAnsi" w:hAnsiTheme="majorBidi" w:cstheme="majorBidi"/>
          <w:color w:val="000000" w:themeColor="text1"/>
          <w:sz w:val="28"/>
          <w:szCs w:val="28"/>
          <w:lang w:eastAsia="en-US" w:bidi="ar-AE"/>
        </w:rPr>
        <w:t>Источник</w:t>
      </w:r>
      <w:r w:rsidRPr="00B67C4E">
        <w:rPr>
          <w:rFonts w:asciiTheme="majorBidi" w:eastAsiaTheme="minorHAnsi" w:hAnsiTheme="majorBidi" w:cstheme="majorBidi"/>
          <w:color w:val="000000" w:themeColor="text1"/>
          <w:sz w:val="28"/>
          <w:szCs w:val="28"/>
          <w:lang w:val="en-US" w:eastAsia="en-US" w:bidi="ar-AE"/>
        </w:rPr>
        <w:t>: BP Statistical Review of World Energy, June 2016</w:t>
      </w:r>
    </w:p>
    <w:p w:rsidR="00D56702" w:rsidRPr="00B31B9A" w:rsidRDefault="00D56702" w:rsidP="0073229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 xml:space="preserve">На протяжении 50 лет </w:t>
      </w:r>
      <w:r w:rsidR="00DC3FA1" w:rsidRPr="00B31B9A">
        <w:rPr>
          <w:rFonts w:asciiTheme="majorBidi" w:eastAsiaTheme="minorHAnsi" w:hAnsiTheme="majorBidi" w:cstheme="majorBidi"/>
          <w:color w:val="000000" w:themeColor="text1"/>
          <w:sz w:val="28"/>
          <w:szCs w:val="28"/>
          <w:lang w:eastAsia="en-US" w:bidi="ar-AE"/>
        </w:rPr>
        <w:t xml:space="preserve">отчисления от продажи нефти оставались и </w:t>
      </w:r>
      <w:r w:rsidRPr="00B31B9A">
        <w:rPr>
          <w:rFonts w:asciiTheme="majorBidi" w:eastAsiaTheme="minorHAnsi" w:hAnsiTheme="majorBidi" w:cstheme="majorBidi"/>
          <w:color w:val="000000" w:themeColor="text1"/>
          <w:sz w:val="28"/>
          <w:szCs w:val="28"/>
          <w:lang w:eastAsia="en-US" w:bidi="ar-AE"/>
        </w:rPr>
        <w:t>оста</w:t>
      </w:r>
      <w:r w:rsidR="00DC3FA1" w:rsidRPr="00B31B9A">
        <w:rPr>
          <w:rFonts w:asciiTheme="majorBidi" w:eastAsiaTheme="minorHAnsi" w:hAnsiTheme="majorBidi" w:cstheme="majorBidi"/>
          <w:color w:val="000000" w:themeColor="text1"/>
          <w:sz w:val="28"/>
          <w:szCs w:val="28"/>
          <w:lang w:eastAsia="en-US" w:bidi="ar-AE"/>
        </w:rPr>
        <w:t>ю</w:t>
      </w:r>
      <w:r w:rsidRPr="00B31B9A">
        <w:rPr>
          <w:rFonts w:asciiTheme="majorBidi" w:eastAsiaTheme="minorHAnsi" w:hAnsiTheme="majorBidi" w:cstheme="majorBidi"/>
          <w:color w:val="000000" w:themeColor="text1"/>
          <w:sz w:val="28"/>
          <w:szCs w:val="28"/>
          <w:lang w:eastAsia="en-US" w:bidi="ar-AE"/>
        </w:rPr>
        <w:t xml:space="preserve">тся до сих пор главной </w:t>
      </w:r>
      <w:r w:rsidR="00DC3FA1" w:rsidRPr="00B31B9A">
        <w:rPr>
          <w:rFonts w:asciiTheme="majorBidi" w:eastAsiaTheme="minorHAnsi" w:hAnsiTheme="majorBidi" w:cstheme="majorBidi"/>
          <w:color w:val="000000" w:themeColor="text1"/>
          <w:sz w:val="28"/>
          <w:szCs w:val="28"/>
          <w:lang w:eastAsia="en-US" w:bidi="ar-AE"/>
        </w:rPr>
        <w:t xml:space="preserve">доходной </w:t>
      </w:r>
      <w:r w:rsidRPr="00B31B9A">
        <w:rPr>
          <w:rFonts w:asciiTheme="majorBidi" w:eastAsiaTheme="minorHAnsi" w:hAnsiTheme="majorBidi" w:cstheme="majorBidi"/>
          <w:color w:val="000000" w:themeColor="text1"/>
          <w:sz w:val="28"/>
          <w:szCs w:val="28"/>
          <w:lang w:eastAsia="en-US" w:bidi="ar-AE"/>
        </w:rPr>
        <w:t>статьей государственного бюджета. Впервые нефть в стране была обнаружена в начале 1950-х годов, ее добыча началась в 1968 году с 21 тыс. б / д.</w:t>
      </w:r>
      <w:r w:rsidRPr="00B31B9A">
        <w:rPr>
          <w:rFonts w:asciiTheme="majorBidi" w:eastAsiaTheme="minorHAnsi" w:hAnsiTheme="majorBidi" w:cstheme="majorBidi"/>
          <w:color w:val="000000" w:themeColor="text1"/>
          <w:sz w:val="28"/>
          <w:szCs w:val="28"/>
          <w:vertAlign w:val="superscript"/>
          <w:lang w:eastAsia="en-US" w:bidi="ar-AE"/>
        </w:rPr>
        <w:footnoteReference w:id="67"/>
      </w:r>
    </w:p>
    <w:p w:rsidR="00D56702" w:rsidRPr="00B31B9A" w:rsidRDefault="00D56702" w:rsidP="00EF2A9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Бум добычи нефти пришелся на 2002 год, тогда добыча д</w:t>
      </w:r>
      <w:r w:rsidR="00DC3FA1" w:rsidRPr="00B31B9A">
        <w:rPr>
          <w:rFonts w:asciiTheme="majorBidi" w:eastAsiaTheme="minorHAnsi" w:hAnsiTheme="majorBidi" w:cstheme="majorBidi"/>
          <w:color w:val="000000" w:themeColor="text1"/>
          <w:sz w:val="28"/>
          <w:szCs w:val="28"/>
          <w:lang w:eastAsia="en-US" w:bidi="ar-AE"/>
        </w:rPr>
        <w:t>остигла рекордных 622 тыс. б</w:t>
      </w:r>
      <w:r w:rsidRPr="00B31B9A">
        <w:rPr>
          <w:rFonts w:asciiTheme="majorBidi" w:eastAsiaTheme="minorHAnsi" w:hAnsiTheme="majorBidi" w:cstheme="majorBidi"/>
          <w:color w:val="000000" w:themeColor="text1"/>
          <w:sz w:val="28"/>
          <w:szCs w:val="28"/>
          <w:lang w:eastAsia="en-US" w:bidi="ar-AE"/>
        </w:rPr>
        <w:t xml:space="preserve"> / д. После этого началось постепенное снижение в силу технологических проблем в сочетании с истощением резервов. </w:t>
      </w:r>
      <w:r w:rsidR="0073229C" w:rsidRPr="00B31B9A">
        <w:rPr>
          <w:rFonts w:asciiTheme="majorBidi" w:eastAsiaTheme="minorHAnsi" w:hAnsiTheme="majorBidi" w:cstheme="majorBidi"/>
          <w:color w:val="000000" w:themeColor="text1"/>
          <w:sz w:val="28"/>
          <w:szCs w:val="28"/>
          <w:lang w:eastAsia="en-US" w:bidi="ar-AE"/>
        </w:rPr>
        <w:t>Основные т</w:t>
      </w:r>
      <w:r w:rsidRPr="00B31B9A">
        <w:rPr>
          <w:rFonts w:asciiTheme="majorBidi" w:eastAsiaTheme="minorHAnsi" w:hAnsiTheme="majorBidi" w:cstheme="majorBidi"/>
          <w:color w:val="000000" w:themeColor="text1"/>
          <w:sz w:val="28"/>
          <w:szCs w:val="28"/>
          <w:lang w:eastAsia="en-US" w:bidi="ar-AE"/>
        </w:rPr>
        <w:t>енден</w:t>
      </w:r>
      <w:r w:rsidR="0073229C" w:rsidRPr="00B31B9A">
        <w:rPr>
          <w:rFonts w:asciiTheme="majorBidi" w:eastAsiaTheme="minorHAnsi" w:hAnsiTheme="majorBidi" w:cstheme="majorBidi"/>
          <w:color w:val="000000" w:themeColor="text1"/>
          <w:sz w:val="28"/>
          <w:szCs w:val="28"/>
          <w:lang w:eastAsia="en-US" w:bidi="ar-AE"/>
        </w:rPr>
        <w:t>ции в области</w:t>
      </w:r>
      <w:r w:rsidRPr="00B31B9A">
        <w:rPr>
          <w:rFonts w:asciiTheme="majorBidi" w:eastAsiaTheme="minorHAnsi" w:hAnsiTheme="majorBidi" w:cstheme="majorBidi"/>
          <w:color w:val="000000" w:themeColor="text1"/>
          <w:sz w:val="28"/>
          <w:szCs w:val="28"/>
          <w:lang w:eastAsia="en-US" w:bidi="ar-AE"/>
        </w:rPr>
        <w:t xml:space="preserve"> добычи нефти </w:t>
      </w:r>
      <w:r w:rsidR="0073229C" w:rsidRPr="00B31B9A">
        <w:rPr>
          <w:rFonts w:asciiTheme="majorBidi" w:eastAsiaTheme="minorHAnsi" w:hAnsiTheme="majorBidi" w:cstheme="majorBidi"/>
          <w:color w:val="000000" w:themeColor="text1"/>
          <w:sz w:val="28"/>
          <w:szCs w:val="28"/>
          <w:lang w:eastAsia="en-US" w:bidi="ar-AE"/>
        </w:rPr>
        <w:t>в последние годы наглядно продемонстрированы</w:t>
      </w:r>
      <w:r w:rsidRPr="00B31B9A">
        <w:rPr>
          <w:rFonts w:asciiTheme="majorBidi" w:eastAsiaTheme="minorHAnsi" w:hAnsiTheme="majorBidi" w:cstheme="majorBidi"/>
          <w:color w:val="000000" w:themeColor="text1"/>
          <w:sz w:val="28"/>
          <w:szCs w:val="28"/>
          <w:lang w:eastAsia="en-US" w:bidi="ar-AE"/>
        </w:rPr>
        <w:t xml:space="preserve"> на </w:t>
      </w:r>
      <w:r w:rsidR="00EF2A9F">
        <w:rPr>
          <w:rFonts w:asciiTheme="majorBidi" w:eastAsiaTheme="minorHAnsi" w:hAnsiTheme="majorBidi" w:cstheme="majorBidi"/>
          <w:color w:val="000000" w:themeColor="text1"/>
          <w:sz w:val="28"/>
          <w:szCs w:val="28"/>
          <w:lang w:eastAsia="en-US" w:bidi="ar-AE"/>
        </w:rPr>
        <w:t>Рис 2.2</w:t>
      </w:r>
      <w:r w:rsidRPr="00B31B9A">
        <w:rPr>
          <w:rFonts w:asciiTheme="majorBidi" w:eastAsiaTheme="minorHAnsi" w:hAnsiTheme="majorBidi" w:cstheme="majorBidi"/>
          <w:color w:val="000000" w:themeColor="text1"/>
          <w:sz w:val="28"/>
          <w:szCs w:val="28"/>
          <w:lang w:eastAsia="en-US" w:bidi="ar-AE"/>
        </w:rPr>
        <w:t>.</w:t>
      </w:r>
    </w:p>
    <w:p w:rsidR="00D56702" w:rsidRPr="00B31B9A" w:rsidRDefault="00D56702" w:rsidP="001C34C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Средний уровень добычи нефти в Сирии с 2006 по 2010 гг. составлял 400 тыс. б / д, но стремительно падал в последующие периоды. Военные конфликты в сочетани</w:t>
      </w:r>
      <w:r w:rsidR="00DC3FA1"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с санкциями нанесли серьезный урон уровню производства, который </w:t>
      </w:r>
      <w:r w:rsidR="00DC3FA1" w:rsidRPr="00B31B9A">
        <w:rPr>
          <w:rFonts w:asciiTheme="majorBidi" w:eastAsiaTheme="minorHAnsi" w:hAnsiTheme="majorBidi" w:cstheme="majorBidi"/>
          <w:color w:val="000000" w:themeColor="text1"/>
          <w:sz w:val="28"/>
          <w:szCs w:val="28"/>
          <w:lang w:eastAsia="en-US" w:bidi="ar-AE"/>
        </w:rPr>
        <w:t xml:space="preserve">за три первых года гражданской войны </w:t>
      </w:r>
      <w:r w:rsidRPr="00B31B9A">
        <w:rPr>
          <w:rFonts w:asciiTheme="majorBidi" w:eastAsiaTheme="minorHAnsi" w:hAnsiTheme="majorBidi" w:cstheme="majorBidi"/>
          <w:color w:val="000000" w:themeColor="text1"/>
          <w:sz w:val="28"/>
          <w:szCs w:val="28"/>
          <w:lang w:eastAsia="en-US" w:bidi="ar-AE"/>
        </w:rPr>
        <w:t xml:space="preserve">снизился </w:t>
      </w:r>
      <w:r w:rsidR="00DC3FA1" w:rsidRPr="00B31B9A">
        <w:rPr>
          <w:rFonts w:asciiTheme="majorBidi" w:eastAsiaTheme="minorHAnsi" w:hAnsiTheme="majorBidi" w:cstheme="majorBidi"/>
          <w:color w:val="000000" w:themeColor="text1"/>
          <w:sz w:val="28"/>
          <w:szCs w:val="28"/>
          <w:lang w:eastAsia="en-US" w:bidi="ar-AE"/>
        </w:rPr>
        <w:t xml:space="preserve">в 10 раз с </w:t>
      </w:r>
      <w:r w:rsidRPr="00B31B9A">
        <w:rPr>
          <w:rFonts w:asciiTheme="majorBidi" w:eastAsiaTheme="minorHAnsi" w:hAnsiTheme="majorBidi" w:cstheme="majorBidi"/>
          <w:color w:val="000000" w:themeColor="text1"/>
          <w:sz w:val="28"/>
          <w:szCs w:val="28"/>
          <w:lang w:eastAsia="en-US" w:bidi="ar-AE"/>
        </w:rPr>
        <w:t>353 тыс. б / д</w:t>
      </w:r>
      <w:r w:rsidR="00DC3FA1" w:rsidRPr="00B31B9A">
        <w:rPr>
          <w:rFonts w:asciiTheme="majorBidi" w:eastAsiaTheme="minorHAnsi" w:hAnsiTheme="majorBidi" w:cstheme="majorBidi"/>
          <w:color w:val="000000" w:themeColor="text1"/>
          <w:sz w:val="28"/>
          <w:szCs w:val="28"/>
          <w:lang w:eastAsia="en-US" w:bidi="ar-AE"/>
        </w:rPr>
        <w:t xml:space="preserve"> в 2011 г. до</w:t>
      </w:r>
      <w:r w:rsidRPr="00B31B9A">
        <w:rPr>
          <w:rFonts w:asciiTheme="majorBidi" w:eastAsiaTheme="minorHAnsi" w:hAnsiTheme="majorBidi" w:cstheme="majorBidi"/>
          <w:color w:val="000000" w:themeColor="text1"/>
          <w:sz w:val="28"/>
          <w:szCs w:val="28"/>
          <w:lang w:eastAsia="en-US" w:bidi="ar-AE"/>
        </w:rPr>
        <w:t xml:space="preserve"> 171 тыс.  б / д </w:t>
      </w:r>
      <w:r w:rsidR="00DC3FA1" w:rsidRPr="00B31B9A">
        <w:rPr>
          <w:rFonts w:asciiTheme="majorBidi" w:eastAsiaTheme="minorHAnsi" w:hAnsiTheme="majorBidi" w:cstheme="majorBidi"/>
          <w:color w:val="000000" w:themeColor="text1"/>
          <w:sz w:val="28"/>
          <w:szCs w:val="28"/>
          <w:lang w:eastAsia="en-US" w:bidi="ar-AE"/>
        </w:rPr>
        <w:t>в</w:t>
      </w:r>
      <w:r w:rsidRPr="00B31B9A">
        <w:rPr>
          <w:rFonts w:asciiTheme="majorBidi" w:eastAsiaTheme="minorHAnsi" w:hAnsiTheme="majorBidi" w:cstheme="majorBidi"/>
          <w:color w:val="000000" w:themeColor="text1"/>
          <w:sz w:val="28"/>
          <w:szCs w:val="28"/>
          <w:lang w:eastAsia="en-US" w:bidi="ar-AE"/>
        </w:rPr>
        <w:t xml:space="preserve"> 2012, 59 тыс. б /д – в 2013 году и 33 тыс. б / д в 2014 г. Последние оценки U.S. Energy Information Administration (EIA) показывают, что добыча нефти в Сирии упала до по</w:t>
      </w:r>
      <w:r w:rsidR="0073229C" w:rsidRPr="00B31B9A">
        <w:rPr>
          <w:rFonts w:asciiTheme="majorBidi" w:eastAsiaTheme="minorHAnsi" w:hAnsiTheme="majorBidi" w:cstheme="majorBidi"/>
          <w:color w:val="000000" w:themeColor="text1"/>
          <w:sz w:val="28"/>
          <w:szCs w:val="28"/>
          <w:lang w:eastAsia="en-US" w:bidi="ar-AE"/>
        </w:rPr>
        <w:t>чти 25 тыс. б / д</w:t>
      </w:r>
      <w:r w:rsidRPr="00B31B9A">
        <w:rPr>
          <w:rFonts w:asciiTheme="majorBidi" w:eastAsiaTheme="minorHAnsi" w:hAnsiTheme="majorBidi" w:cstheme="majorBidi"/>
          <w:color w:val="000000" w:themeColor="text1"/>
          <w:sz w:val="28"/>
          <w:szCs w:val="28"/>
          <w:lang w:eastAsia="en-US" w:bidi="ar-AE"/>
        </w:rPr>
        <w:t xml:space="preserve">, включая производство, находящееся вне зоны контроля сирийского правительства. </w:t>
      </w:r>
      <w:r w:rsidR="001C34C9" w:rsidRPr="00B31B9A">
        <w:rPr>
          <w:rFonts w:asciiTheme="majorBidi" w:eastAsiaTheme="minorHAnsi" w:hAnsiTheme="majorBidi" w:cstheme="majorBidi"/>
          <w:color w:val="000000" w:themeColor="text1"/>
          <w:sz w:val="28"/>
          <w:szCs w:val="28"/>
          <w:lang w:eastAsia="en-US" w:bidi="ar-AE"/>
        </w:rPr>
        <w:t>По</w:t>
      </w:r>
      <w:r w:rsidRPr="00B31B9A">
        <w:rPr>
          <w:rFonts w:asciiTheme="majorBidi" w:eastAsiaTheme="minorHAnsi" w:hAnsiTheme="majorBidi" w:cstheme="majorBidi"/>
          <w:color w:val="000000" w:themeColor="text1"/>
          <w:sz w:val="28"/>
          <w:szCs w:val="28"/>
          <w:lang w:eastAsia="en-US" w:bidi="ar-AE"/>
        </w:rPr>
        <w:t xml:space="preserve"> словам министра нефти</w:t>
      </w:r>
      <w:r w:rsidR="001C34C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уровень добычи в первой четверти 20</w:t>
      </w:r>
      <w:r w:rsidR="00DC3FA1" w:rsidRPr="00B31B9A">
        <w:rPr>
          <w:rFonts w:asciiTheme="majorBidi" w:eastAsiaTheme="minorHAnsi" w:hAnsiTheme="majorBidi" w:cstheme="majorBidi"/>
          <w:color w:val="000000" w:themeColor="text1"/>
          <w:sz w:val="28"/>
          <w:szCs w:val="28"/>
          <w:lang w:eastAsia="en-US" w:bidi="ar-AE"/>
        </w:rPr>
        <w:t>15 года составило 9 837 б /д, составив менее 3% от предвоенного уровня.</w:t>
      </w:r>
      <w:r w:rsidRPr="00B31B9A">
        <w:rPr>
          <w:rFonts w:asciiTheme="majorBidi" w:eastAsiaTheme="minorHAnsi" w:hAnsiTheme="majorBidi" w:cstheme="majorBidi"/>
          <w:color w:val="000000" w:themeColor="text1"/>
          <w:sz w:val="28"/>
          <w:szCs w:val="28"/>
          <w:vertAlign w:val="superscript"/>
          <w:lang w:eastAsia="en-US" w:bidi="ar-AE"/>
        </w:rPr>
        <w:t xml:space="preserve"> </w:t>
      </w:r>
      <w:r w:rsidRPr="00B31B9A">
        <w:rPr>
          <w:rFonts w:asciiTheme="majorBidi" w:eastAsiaTheme="minorHAnsi" w:hAnsiTheme="majorBidi" w:cstheme="majorBidi"/>
          <w:color w:val="000000" w:themeColor="text1"/>
          <w:sz w:val="28"/>
          <w:szCs w:val="28"/>
          <w:vertAlign w:val="superscript"/>
          <w:lang w:eastAsia="en-US" w:bidi="ar-AE"/>
        </w:rPr>
        <w:footnoteReference w:id="68"/>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DC3FA1">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После стремительного захвата территорий</w:t>
      </w:r>
      <w:r w:rsidR="001C34C9" w:rsidRPr="00B31B9A">
        <w:rPr>
          <w:rFonts w:asciiTheme="majorBidi" w:eastAsiaTheme="minorHAnsi" w:hAnsiTheme="majorBidi" w:cstheme="majorBidi"/>
          <w:color w:val="000000" w:themeColor="text1"/>
          <w:sz w:val="28"/>
          <w:szCs w:val="28"/>
          <w:lang w:eastAsia="en-US" w:bidi="ar-AE"/>
        </w:rPr>
        <w:t xml:space="preserve"> Сирии со стороны</w:t>
      </w:r>
      <w:r w:rsidRPr="00B31B9A">
        <w:rPr>
          <w:rFonts w:asciiTheme="majorBidi" w:eastAsiaTheme="minorHAnsi" w:hAnsiTheme="majorBidi" w:cstheme="majorBidi"/>
          <w:color w:val="000000" w:themeColor="text1"/>
          <w:sz w:val="28"/>
          <w:szCs w:val="28"/>
          <w:lang w:eastAsia="en-US" w:bidi="ar-AE"/>
        </w:rPr>
        <w:t xml:space="preserve"> ИГИЛ</w:t>
      </w:r>
      <w:r w:rsidR="001C34C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производство нефти</w:t>
      </w:r>
      <w:r w:rsidR="00DC3FA1" w:rsidRPr="00B31B9A">
        <w:rPr>
          <w:rFonts w:asciiTheme="majorBidi" w:eastAsiaTheme="minorHAnsi" w:hAnsiTheme="majorBidi" w:cstheme="majorBidi"/>
          <w:color w:val="000000" w:themeColor="text1"/>
          <w:sz w:val="28"/>
          <w:szCs w:val="28"/>
          <w:lang w:eastAsia="en-US" w:bidi="ar-AE"/>
        </w:rPr>
        <w:t xml:space="preserve"> на территориях</w:t>
      </w:r>
      <w:r w:rsidR="001C34C9" w:rsidRPr="00B31B9A">
        <w:rPr>
          <w:rFonts w:asciiTheme="majorBidi" w:eastAsiaTheme="minorHAnsi" w:hAnsiTheme="majorBidi" w:cstheme="majorBidi"/>
          <w:color w:val="000000" w:themeColor="text1"/>
          <w:sz w:val="28"/>
          <w:szCs w:val="28"/>
          <w:lang w:eastAsia="en-US" w:bidi="ar-AE"/>
        </w:rPr>
        <w:t>, оставшихся</w:t>
      </w:r>
      <w:r w:rsidR="00DC3FA1" w:rsidRPr="00B31B9A">
        <w:rPr>
          <w:rFonts w:asciiTheme="majorBidi" w:eastAsiaTheme="minorHAnsi" w:hAnsiTheme="majorBidi" w:cstheme="majorBidi"/>
          <w:color w:val="000000" w:themeColor="text1"/>
          <w:sz w:val="28"/>
          <w:szCs w:val="28"/>
          <w:lang w:eastAsia="en-US" w:bidi="ar-AE"/>
        </w:rPr>
        <w:t xml:space="preserve"> под контролем правительства</w:t>
      </w:r>
      <w:r w:rsidR="001C34C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практически прекратилось. Отсутствие добычи на внутреннем рынке привело к тому, что два основных НПЗ страны стали работать менее чем на</w:t>
      </w:r>
      <w:r w:rsidR="001C34C9"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половину своей мощности. Это привело к дефициту поставок для переработки нефтепродуктов. А санкции и связанные с этим потери доходов от экспорта нефти затрудняют их импорт.</w:t>
      </w:r>
      <w:r w:rsidRPr="00B31B9A">
        <w:rPr>
          <w:rFonts w:asciiTheme="majorBidi" w:eastAsiaTheme="minorHAnsi" w:hAnsiTheme="majorBidi" w:cstheme="majorBidi"/>
          <w:color w:val="000000" w:themeColor="text1"/>
          <w:sz w:val="28"/>
          <w:szCs w:val="28"/>
          <w:vertAlign w:val="superscript"/>
          <w:lang w:eastAsia="en-US" w:bidi="ar-AE"/>
        </w:rPr>
        <w:footnoteReference w:id="69"/>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1C34C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 xml:space="preserve">Доказанные запасы газа в стране по разным подсчетам составляют около 284 млрд. кубометров, что </w:t>
      </w:r>
      <w:r w:rsidR="001C34C9" w:rsidRPr="00B31B9A">
        <w:rPr>
          <w:rFonts w:asciiTheme="majorBidi" w:eastAsiaTheme="minorHAnsi" w:hAnsiTheme="majorBidi" w:cstheme="majorBidi"/>
          <w:color w:val="000000" w:themeColor="text1"/>
          <w:sz w:val="28"/>
          <w:szCs w:val="28"/>
          <w:lang w:eastAsia="en-US" w:bidi="ar-AE"/>
        </w:rPr>
        <w:t>равняется</w:t>
      </w:r>
      <w:r w:rsidRPr="00B31B9A">
        <w:rPr>
          <w:rFonts w:asciiTheme="majorBidi" w:eastAsiaTheme="minorHAnsi" w:hAnsiTheme="majorBidi" w:cstheme="majorBidi"/>
          <w:color w:val="000000" w:themeColor="text1"/>
          <w:sz w:val="28"/>
          <w:szCs w:val="28"/>
          <w:lang w:eastAsia="en-US" w:bidi="ar-AE"/>
        </w:rPr>
        <w:t xml:space="preserve"> 0,2 % от мировых запасов.</w:t>
      </w:r>
      <w:r w:rsidRPr="00B31B9A">
        <w:rPr>
          <w:rFonts w:asciiTheme="majorBidi" w:eastAsiaTheme="minorHAnsi" w:hAnsiTheme="majorBidi" w:cstheme="majorBidi"/>
          <w:color w:val="000000" w:themeColor="text1"/>
          <w:sz w:val="28"/>
          <w:szCs w:val="28"/>
          <w:vertAlign w:val="superscript"/>
          <w:lang w:eastAsia="en-US" w:bidi="ar-AE"/>
        </w:rPr>
        <w:footnoteReference w:id="70"/>
      </w:r>
    </w:p>
    <w:p w:rsidR="00D56702" w:rsidRPr="00B31B9A" w:rsidRDefault="00D56702" w:rsidP="00F80E5A">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Около 58% запасов сирийского газа явля</w:t>
      </w:r>
      <w:r w:rsidR="001C34C9" w:rsidRPr="00B31B9A">
        <w:rPr>
          <w:rFonts w:asciiTheme="majorBidi" w:eastAsiaTheme="minorHAnsi" w:hAnsiTheme="majorBidi" w:cstheme="majorBidi"/>
          <w:color w:val="000000" w:themeColor="text1"/>
          <w:sz w:val="28"/>
          <w:szCs w:val="28"/>
          <w:lang w:eastAsia="en-US" w:bidi="ar-AE"/>
        </w:rPr>
        <w:t>ю</w:t>
      </w:r>
      <w:r w:rsidRPr="00B31B9A">
        <w:rPr>
          <w:rFonts w:asciiTheme="majorBidi" w:eastAsiaTheme="minorHAnsi" w:hAnsiTheme="majorBidi" w:cstheme="majorBidi"/>
          <w:color w:val="000000" w:themeColor="text1"/>
          <w:sz w:val="28"/>
          <w:szCs w:val="28"/>
          <w:lang w:eastAsia="en-US" w:bidi="ar-AE"/>
        </w:rPr>
        <w:t>тся неассоциированным</w:t>
      </w:r>
      <w:r w:rsidR="001C34C9"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то есть находятся в изолированных от нефти месторождениях. Запасы газовой шапки</w:t>
      </w:r>
      <w:r w:rsidR="002142D5" w:rsidRPr="00B31B9A">
        <w:rPr>
          <w:rStyle w:val="a8"/>
          <w:rFonts w:asciiTheme="majorBidi" w:eastAsiaTheme="minorHAnsi" w:hAnsiTheme="majorBidi" w:cstheme="majorBidi"/>
          <w:color w:val="000000" w:themeColor="text1"/>
          <w:sz w:val="28"/>
          <w:szCs w:val="28"/>
          <w:lang w:eastAsia="en-US" w:bidi="ar-AE"/>
        </w:rPr>
        <w:footnoteReference w:id="71"/>
      </w:r>
      <w:r w:rsidRPr="00B31B9A">
        <w:rPr>
          <w:rFonts w:asciiTheme="majorBidi" w:eastAsiaTheme="minorHAnsi" w:hAnsiTheme="majorBidi" w:cstheme="majorBidi"/>
          <w:color w:val="000000" w:themeColor="text1"/>
          <w:sz w:val="28"/>
          <w:szCs w:val="28"/>
          <w:lang w:eastAsia="en-US" w:bidi="ar-AE"/>
        </w:rPr>
        <w:t xml:space="preserve"> и попутного газа составляют 26 и 16% соответственно.</w:t>
      </w:r>
    </w:p>
    <w:p w:rsidR="00D56702" w:rsidRPr="00B31B9A" w:rsidRDefault="00D56702" w:rsidP="001C34C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Две трети запасов неассоциированного газа страны </w:t>
      </w:r>
      <w:r w:rsidR="001C34C9" w:rsidRPr="00B31B9A">
        <w:rPr>
          <w:rFonts w:asciiTheme="majorBidi" w:eastAsiaTheme="minorHAnsi" w:hAnsiTheme="majorBidi" w:cstheme="majorBidi"/>
          <w:color w:val="000000" w:themeColor="text1"/>
          <w:sz w:val="28"/>
          <w:szCs w:val="28"/>
          <w:lang w:eastAsia="en-US" w:bidi="ar-AE"/>
        </w:rPr>
        <w:t>расположены</w:t>
      </w:r>
      <w:r w:rsidRPr="00B31B9A">
        <w:rPr>
          <w:rFonts w:asciiTheme="majorBidi" w:eastAsiaTheme="minorHAnsi" w:hAnsiTheme="majorBidi" w:cstheme="majorBidi"/>
          <w:color w:val="000000" w:themeColor="text1"/>
          <w:sz w:val="28"/>
          <w:szCs w:val="28"/>
          <w:lang w:eastAsia="en-US" w:bidi="ar-AE"/>
        </w:rPr>
        <w:t xml:space="preserve"> в зоне контроля Сирийской нефтяной компании (СНК), куда включены месторождения нефти и газа Пальмиры в центральной части страны. Поля Cherrife и Ash-Shaer, также в центральной части Сирии, являются крупными источниками неассоциированного газа, с запасами более 30 млрд. кубометров. В июне 1999 года СНК открыла новое месторождение природного газа North al-Faydh. По имеющимся данным, месторождение обладает потенциальной добычей в 990 тыс. м</w:t>
      </w:r>
      <w:r w:rsidRPr="00B31B9A">
        <w:rPr>
          <w:rFonts w:asciiTheme="majorBidi" w:eastAsiaTheme="minorHAnsi" w:hAnsiTheme="majorBidi" w:cstheme="majorBidi"/>
          <w:color w:val="000000" w:themeColor="text1"/>
          <w:sz w:val="28"/>
          <w:szCs w:val="28"/>
          <w:vertAlign w:val="superscript"/>
          <w:lang w:eastAsia="en-US" w:bidi="ar-AE"/>
        </w:rPr>
        <w:t>3</w:t>
      </w:r>
      <w:r w:rsidRPr="00B31B9A">
        <w:rPr>
          <w:rFonts w:asciiTheme="majorBidi" w:eastAsiaTheme="minorHAnsi" w:hAnsiTheme="majorBidi" w:cstheme="majorBidi"/>
          <w:color w:val="000000" w:themeColor="text1"/>
          <w:sz w:val="28"/>
          <w:szCs w:val="28"/>
          <w:lang w:eastAsia="en-US" w:bidi="ar-AE"/>
        </w:rPr>
        <w:t xml:space="preserve"> / д. Запасы газовой шапки</w:t>
      </w:r>
      <w:r w:rsidR="001C34C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главным образом</w:t>
      </w:r>
      <w:r w:rsidR="001C34C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расположены в северо-восточной части Сирии, как и большая часть попутного газа в стране, в районе Дейр эз-Зор, а также вокруг месторождений Румейлан и Сувайди. Добыча газа колебалась от 5 до 6 млрд</w:t>
      </w:r>
      <w:r w:rsidR="001C34C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кубометров в течение десятилетия и увеличилась до 7,8 млрд</w:t>
      </w:r>
      <w:r w:rsidR="001C34C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кубометров в 2010 г.</w:t>
      </w:r>
      <w:r w:rsidRPr="00B31B9A">
        <w:rPr>
          <w:rFonts w:asciiTheme="majorBidi" w:eastAsiaTheme="minorHAnsi" w:hAnsiTheme="majorBidi" w:cstheme="majorBidi"/>
          <w:color w:val="000000" w:themeColor="text1"/>
          <w:sz w:val="28"/>
          <w:szCs w:val="28"/>
          <w:vertAlign w:val="superscript"/>
          <w:lang w:eastAsia="en-US" w:bidi="ar-AE"/>
        </w:rPr>
        <w:footnoteReference w:id="72"/>
      </w:r>
    </w:p>
    <w:p w:rsidR="00D56702" w:rsidRPr="00B31B9A" w:rsidRDefault="00D56702" w:rsidP="001C34C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данным </w:t>
      </w:r>
      <w:r w:rsidRPr="00B31B9A">
        <w:rPr>
          <w:rFonts w:asciiTheme="majorBidi" w:eastAsiaTheme="minorHAnsi" w:hAnsiTheme="majorBidi" w:cstheme="majorBidi"/>
          <w:color w:val="000000" w:themeColor="text1"/>
          <w:sz w:val="28"/>
          <w:szCs w:val="28"/>
          <w:lang w:val="en-US" w:eastAsia="en-US" w:bidi="ar-AE"/>
        </w:rPr>
        <w:t>BP</w:t>
      </w:r>
      <w:r w:rsidR="001C34C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2010 году Сирия достигла своего максимума с начала нынешнего столетия в уровне добычи газа 8 млрд. кубометров в год. Добыча в 2010 году также резко выросла благодаря запуску двух крупных проектов в центральной Сирии: разработка месторождения </w:t>
      </w:r>
      <w:r w:rsidRPr="00B31B9A">
        <w:rPr>
          <w:rFonts w:asciiTheme="majorBidi" w:eastAsiaTheme="minorHAnsi" w:hAnsiTheme="majorBidi" w:cstheme="majorBidi"/>
          <w:color w:val="000000" w:themeColor="text1"/>
          <w:sz w:val="28"/>
          <w:szCs w:val="28"/>
          <w:lang w:val="en-US" w:eastAsia="en-US" w:bidi="ar-AE"/>
        </w:rPr>
        <w:t>Al</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Shaer</w:t>
      </w:r>
      <w:r w:rsidRPr="00B31B9A">
        <w:rPr>
          <w:rFonts w:asciiTheme="majorBidi" w:eastAsiaTheme="minorHAnsi" w:hAnsiTheme="majorBidi" w:cstheme="majorBidi"/>
          <w:color w:val="000000" w:themeColor="text1"/>
          <w:sz w:val="28"/>
          <w:szCs w:val="28"/>
          <w:lang w:eastAsia="en-US" w:bidi="ar-AE"/>
        </w:rPr>
        <w:t xml:space="preserve"> местной компанией Ebla Gas Company, оператором выступила канадская </w:t>
      </w:r>
      <w:r w:rsidRPr="00B31B9A">
        <w:rPr>
          <w:rFonts w:asciiTheme="majorBidi" w:eastAsiaTheme="minorHAnsi" w:hAnsiTheme="majorBidi" w:cstheme="majorBidi"/>
          <w:color w:val="000000" w:themeColor="text1"/>
          <w:sz w:val="28"/>
          <w:szCs w:val="28"/>
          <w:lang w:val="en-US" w:eastAsia="en-US" w:bidi="ar-AE"/>
        </w:rPr>
        <w:t>Suncor</w:t>
      </w:r>
      <w:r w:rsidRPr="00B31B9A">
        <w:rPr>
          <w:rFonts w:asciiTheme="majorBidi" w:eastAsiaTheme="minorHAnsi" w:hAnsiTheme="majorBidi" w:cstheme="majorBidi"/>
          <w:color w:val="000000" w:themeColor="text1"/>
          <w:sz w:val="28"/>
          <w:szCs w:val="28"/>
          <w:lang w:eastAsia="en-US" w:bidi="ar-AE"/>
        </w:rPr>
        <w:t xml:space="preserve">, а также схема Джихан, разрабатываемая </w:t>
      </w:r>
      <w:r w:rsidRPr="00B31B9A">
        <w:rPr>
          <w:rFonts w:asciiTheme="majorBidi" w:eastAsiaTheme="minorHAnsi" w:hAnsiTheme="majorBidi" w:cstheme="majorBidi"/>
          <w:color w:val="000000" w:themeColor="text1"/>
          <w:sz w:val="28"/>
          <w:szCs w:val="28"/>
          <w:lang w:val="en-US" w:eastAsia="en-US" w:bidi="ar-AE"/>
        </w:rPr>
        <w:t>Hayan</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оператор – хорватская </w:t>
      </w:r>
      <w:r w:rsidRPr="00B31B9A">
        <w:rPr>
          <w:rFonts w:asciiTheme="majorBidi" w:eastAsiaTheme="minorHAnsi" w:hAnsiTheme="majorBidi" w:cstheme="majorBidi"/>
          <w:color w:val="000000" w:themeColor="text1"/>
          <w:sz w:val="28"/>
          <w:szCs w:val="28"/>
          <w:lang w:val="en-US" w:eastAsia="en-US" w:bidi="ar-AE"/>
        </w:rPr>
        <w:t>INA</w:t>
      </w:r>
      <w:r w:rsidRPr="00B31B9A">
        <w:rPr>
          <w:rFonts w:asciiTheme="majorBidi" w:eastAsiaTheme="minorHAnsi" w:hAnsiTheme="majorBidi" w:cstheme="majorBidi"/>
          <w:color w:val="000000" w:themeColor="text1"/>
          <w:sz w:val="28"/>
          <w:szCs w:val="28"/>
          <w:lang w:eastAsia="en-US" w:bidi="ar-AE"/>
        </w:rPr>
        <w:t xml:space="preserve">. Данные проекты </w:t>
      </w:r>
      <w:r w:rsidR="001C34C9" w:rsidRPr="00B31B9A">
        <w:rPr>
          <w:rFonts w:asciiTheme="majorBidi" w:eastAsiaTheme="minorHAnsi" w:hAnsiTheme="majorBidi" w:cstheme="majorBidi"/>
          <w:color w:val="000000" w:themeColor="text1"/>
          <w:sz w:val="28"/>
          <w:szCs w:val="28"/>
          <w:lang w:eastAsia="en-US" w:bidi="ar-AE"/>
        </w:rPr>
        <w:t>внесли существенный вклад</w:t>
      </w:r>
      <w:r w:rsidRPr="00B31B9A">
        <w:rPr>
          <w:rFonts w:asciiTheme="majorBidi" w:eastAsiaTheme="minorHAnsi" w:hAnsiTheme="majorBidi" w:cstheme="majorBidi"/>
          <w:color w:val="000000" w:themeColor="text1"/>
          <w:sz w:val="28"/>
          <w:szCs w:val="28"/>
          <w:lang w:eastAsia="en-US" w:bidi="ar-AE"/>
        </w:rPr>
        <w:t xml:space="preserve"> в подняти</w:t>
      </w:r>
      <w:r w:rsidR="001C34C9"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 xml:space="preserve"> уровня добычи с 5,9 млрд. барр. в 2009 году до 8 млрд. баррелей в 2010 г. </w:t>
      </w:r>
    </w:p>
    <w:p w:rsidR="001C34C9" w:rsidRPr="00B31B9A" w:rsidRDefault="002142D5" w:rsidP="001C34C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 xml:space="preserve">Газ в Сирии не является статьей экспорта и </w:t>
      </w:r>
      <w:r w:rsidR="00D56702" w:rsidRPr="00B31B9A">
        <w:rPr>
          <w:rFonts w:asciiTheme="majorBidi" w:eastAsiaTheme="minorHAnsi" w:hAnsiTheme="majorBidi" w:cstheme="majorBidi"/>
          <w:color w:val="000000" w:themeColor="text1"/>
          <w:sz w:val="28"/>
          <w:szCs w:val="28"/>
          <w:lang w:eastAsia="en-US" w:bidi="ar-AE"/>
        </w:rPr>
        <w:t xml:space="preserve">используется </w:t>
      </w:r>
      <w:r w:rsidR="0022154A" w:rsidRPr="00B31B9A">
        <w:rPr>
          <w:rFonts w:asciiTheme="majorBidi" w:eastAsiaTheme="minorHAnsi" w:hAnsiTheme="majorBidi" w:cstheme="majorBidi"/>
          <w:color w:val="000000" w:themeColor="text1"/>
          <w:sz w:val="28"/>
          <w:szCs w:val="28"/>
          <w:lang w:eastAsia="en-US" w:bidi="ar-AE"/>
        </w:rPr>
        <w:t xml:space="preserve">исключительно </w:t>
      </w:r>
      <w:r w:rsidRPr="00B31B9A">
        <w:rPr>
          <w:rFonts w:asciiTheme="majorBidi" w:eastAsiaTheme="minorHAnsi" w:hAnsiTheme="majorBidi" w:cstheme="majorBidi"/>
          <w:color w:val="000000" w:themeColor="text1"/>
          <w:sz w:val="28"/>
          <w:szCs w:val="28"/>
          <w:lang w:eastAsia="en-US" w:bidi="ar-AE"/>
        </w:rPr>
        <w:t>для внутреннего потребления.</w:t>
      </w:r>
      <w:r w:rsidR="00D56702" w:rsidRPr="00B31B9A">
        <w:rPr>
          <w:rFonts w:asciiTheme="majorBidi" w:eastAsiaTheme="minorHAnsi" w:hAnsiTheme="majorBidi" w:cstheme="majorBidi"/>
          <w:color w:val="000000" w:themeColor="text1"/>
          <w:sz w:val="28"/>
          <w:szCs w:val="28"/>
          <w:lang w:eastAsia="en-US" w:bidi="ar-AE"/>
        </w:rPr>
        <w:t xml:space="preserve"> Гражданская война, международные санкции в сочетании с истощением природных запасов стали причинами спада</w:t>
      </w:r>
      <w:r w:rsidR="0022154A" w:rsidRPr="00B31B9A">
        <w:rPr>
          <w:rFonts w:asciiTheme="majorBidi" w:eastAsiaTheme="minorHAnsi" w:hAnsiTheme="majorBidi" w:cstheme="majorBidi"/>
          <w:color w:val="000000" w:themeColor="text1"/>
          <w:sz w:val="28"/>
          <w:szCs w:val="28"/>
          <w:lang w:eastAsia="en-US" w:bidi="ar-AE"/>
        </w:rPr>
        <w:t xml:space="preserve"> добычи</w:t>
      </w:r>
      <w:r w:rsidR="00D56702" w:rsidRPr="00B31B9A">
        <w:rPr>
          <w:rFonts w:asciiTheme="majorBidi" w:eastAsiaTheme="minorHAnsi" w:hAnsiTheme="majorBidi" w:cstheme="majorBidi"/>
          <w:color w:val="000000" w:themeColor="text1"/>
          <w:sz w:val="28"/>
          <w:szCs w:val="28"/>
          <w:lang w:eastAsia="en-US" w:bidi="ar-AE"/>
        </w:rPr>
        <w:t xml:space="preserve"> за последние год</w:t>
      </w:r>
      <w:r w:rsidRPr="00B31B9A">
        <w:rPr>
          <w:rFonts w:asciiTheme="majorBidi" w:eastAsiaTheme="minorHAnsi" w:hAnsiTheme="majorBidi" w:cstheme="majorBidi"/>
          <w:color w:val="000000" w:themeColor="text1"/>
          <w:sz w:val="28"/>
          <w:szCs w:val="28"/>
          <w:lang w:eastAsia="en-US" w:bidi="ar-AE"/>
        </w:rPr>
        <w:t>ы</w:t>
      </w:r>
      <w:r w:rsidR="00D56702" w:rsidRPr="00B31B9A">
        <w:rPr>
          <w:rFonts w:asciiTheme="majorBidi" w:eastAsiaTheme="minorHAnsi" w:hAnsiTheme="majorBidi" w:cstheme="majorBidi"/>
          <w:color w:val="000000" w:themeColor="text1"/>
          <w:sz w:val="28"/>
          <w:szCs w:val="28"/>
          <w:lang w:eastAsia="en-US" w:bidi="ar-AE"/>
        </w:rPr>
        <w:t xml:space="preserve">. </w:t>
      </w:r>
    </w:p>
    <w:p w:rsidR="00F80E5A" w:rsidRPr="00B31B9A" w:rsidRDefault="00F80E5A" w:rsidP="00F80E5A">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drawing>
          <wp:inline distT="0" distB="0" distL="0" distR="0" wp14:anchorId="240BAEA6" wp14:editId="6F37C967">
            <wp:extent cx="5890260" cy="3817088"/>
            <wp:effectExtent l="0" t="0" r="15240"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7CAC" w:rsidRDefault="00367CAC" w:rsidP="00367CAC">
      <w:pPr>
        <w:spacing w:line="360" w:lineRule="auto"/>
        <w:jc w:val="both"/>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2.3 –</w:t>
      </w:r>
      <w:r w:rsidRPr="007E0D7A">
        <w:rPr>
          <w:rFonts w:asciiTheme="majorBidi" w:eastAsiaTheme="minorHAnsi" w:hAnsiTheme="majorBidi" w:cstheme="majorBidi"/>
          <w:b/>
          <w:bCs/>
          <w:color w:val="000000" w:themeColor="text1"/>
          <w:sz w:val="28"/>
          <w:szCs w:val="28"/>
          <w:lang w:eastAsia="en-US" w:bidi="ar-AE"/>
        </w:rPr>
        <w:t xml:space="preserve"> Уровень добычи газа в 2005-2015 гг.</w:t>
      </w:r>
    </w:p>
    <w:p w:rsidR="00367CAC" w:rsidRPr="000C4AAB" w:rsidRDefault="00367CAC" w:rsidP="00367CAC">
      <w:pPr>
        <w:spacing w:line="360" w:lineRule="auto"/>
        <w:jc w:val="both"/>
        <w:rPr>
          <w:rFonts w:asciiTheme="majorBidi" w:eastAsiaTheme="minorHAnsi" w:hAnsiTheme="majorBidi" w:cstheme="majorBidi"/>
          <w:color w:val="000000" w:themeColor="text1"/>
          <w:sz w:val="28"/>
          <w:szCs w:val="28"/>
          <w:lang w:val="en-US" w:eastAsia="en-US" w:bidi="ar-AE"/>
        </w:rPr>
      </w:pPr>
      <w:r w:rsidRPr="000C4AAB">
        <w:rPr>
          <w:rFonts w:asciiTheme="majorBidi" w:eastAsiaTheme="minorHAnsi" w:hAnsiTheme="majorBidi" w:cstheme="majorBidi"/>
          <w:color w:val="000000" w:themeColor="text1"/>
          <w:sz w:val="28"/>
          <w:szCs w:val="28"/>
          <w:lang w:eastAsia="en-US" w:bidi="ar-AE"/>
        </w:rPr>
        <w:t>Источник</w:t>
      </w:r>
      <w:r w:rsidRPr="000C4AAB">
        <w:rPr>
          <w:rFonts w:asciiTheme="majorBidi" w:eastAsiaTheme="minorHAnsi" w:hAnsiTheme="majorBidi" w:cstheme="majorBidi"/>
          <w:color w:val="000000" w:themeColor="text1"/>
          <w:sz w:val="28"/>
          <w:szCs w:val="28"/>
          <w:lang w:val="en-US" w:eastAsia="en-US" w:bidi="ar-AE"/>
        </w:rPr>
        <w:t>: BP Statistical Review of World Energy</w:t>
      </w:r>
    </w:p>
    <w:p w:rsidR="00F80E5A" w:rsidRPr="00B31B9A" w:rsidRDefault="00F80E5A" w:rsidP="00F80E5A">
      <w:pPr>
        <w:spacing w:line="360" w:lineRule="auto"/>
        <w:jc w:val="both"/>
        <w:rPr>
          <w:rFonts w:asciiTheme="majorBidi" w:eastAsiaTheme="minorHAnsi" w:hAnsiTheme="majorBidi" w:cstheme="majorBidi"/>
          <w:color w:val="000000" w:themeColor="text1"/>
          <w:sz w:val="28"/>
          <w:szCs w:val="28"/>
          <w:lang w:val="en-US" w:eastAsia="en-US" w:bidi="ar-AE"/>
        </w:rPr>
      </w:pPr>
    </w:p>
    <w:p w:rsidR="00D56702" w:rsidRPr="00B31B9A" w:rsidRDefault="0022154A" w:rsidP="0022154A">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Впрочем, п</w:t>
      </w:r>
      <w:r w:rsidR="00D56702" w:rsidRPr="00B31B9A">
        <w:rPr>
          <w:rFonts w:asciiTheme="majorBidi" w:eastAsiaTheme="minorHAnsi" w:hAnsiTheme="majorBidi" w:cstheme="majorBidi"/>
          <w:color w:val="000000" w:themeColor="text1"/>
          <w:sz w:val="28"/>
          <w:szCs w:val="28"/>
          <w:lang w:eastAsia="en-US" w:bidi="ar-AE"/>
        </w:rPr>
        <w:t xml:space="preserve">о сравнению с нефтяным сектором, газовая отрасль </w:t>
      </w:r>
      <w:r w:rsidRPr="00B31B9A">
        <w:rPr>
          <w:rFonts w:asciiTheme="majorBidi" w:eastAsiaTheme="minorHAnsi" w:hAnsiTheme="majorBidi" w:cstheme="majorBidi"/>
          <w:color w:val="000000" w:themeColor="text1"/>
          <w:sz w:val="28"/>
          <w:szCs w:val="28"/>
          <w:lang w:eastAsia="en-US" w:bidi="ar-AE"/>
        </w:rPr>
        <w:t xml:space="preserve">пострадала </w:t>
      </w:r>
      <w:r w:rsidR="00D56702" w:rsidRPr="00B31B9A">
        <w:rPr>
          <w:rFonts w:asciiTheme="majorBidi" w:eastAsiaTheme="minorHAnsi" w:hAnsiTheme="majorBidi" w:cstheme="majorBidi"/>
          <w:color w:val="000000" w:themeColor="text1"/>
          <w:sz w:val="28"/>
          <w:szCs w:val="28"/>
          <w:lang w:eastAsia="en-US" w:bidi="ar-AE"/>
        </w:rPr>
        <w:t xml:space="preserve">от затяжного конфликта порядком меньше. На протяжении 2012 года </w:t>
      </w:r>
      <w:r w:rsidRPr="00B31B9A">
        <w:rPr>
          <w:rFonts w:asciiTheme="majorBidi" w:eastAsiaTheme="minorHAnsi" w:hAnsiTheme="majorBidi" w:cstheme="majorBidi"/>
          <w:color w:val="000000" w:themeColor="text1"/>
          <w:sz w:val="28"/>
          <w:szCs w:val="28"/>
          <w:lang w:eastAsia="en-US" w:bidi="ar-AE"/>
        </w:rPr>
        <w:t xml:space="preserve">руководство </w:t>
      </w:r>
      <w:r w:rsidR="00D56702" w:rsidRPr="00B31B9A">
        <w:rPr>
          <w:rFonts w:asciiTheme="majorBidi" w:eastAsiaTheme="minorHAnsi" w:hAnsiTheme="majorBidi" w:cstheme="majorBidi"/>
          <w:color w:val="000000" w:themeColor="text1"/>
          <w:sz w:val="28"/>
          <w:szCs w:val="28"/>
          <w:lang w:eastAsia="en-US" w:bidi="ar-AE"/>
        </w:rPr>
        <w:t>сирий</w:t>
      </w:r>
      <w:r w:rsidRPr="00B31B9A">
        <w:rPr>
          <w:rFonts w:asciiTheme="majorBidi" w:eastAsiaTheme="minorHAnsi" w:hAnsiTheme="majorBidi" w:cstheme="majorBidi"/>
          <w:color w:val="000000" w:themeColor="text1"/>
          <w:sz w:val="28"/>
          <w:szCs w:val="28"/>
          <w:lang w:eastAsia="en-US" w:bidi="ar-AE"/>
        </w:rPr>
        <w:t>ской</w:t>
      </w:r>
      <w:r w:rsidR="00D56702" w:rsidRPr="00B31B9A">
        <w:rPr>
          <w:rFonts w:asciiTheme="majorBidi" w:eastAsiaTheme="minorHAnsi" w:hAnsiTheme="majorBidi" w:cstheme="majorBidi"/>
          <w:color w:val="000000" w:themeColor="text1"/>
          <w:sz w:val="28"/>
          <w:szCs w:val="28"/>
          <w:lang w:eastAsia="en-US" w:bidi="ar-AE"/>
        </w:rPr>
        <w:t xml:space="preserve"> арми</w:t>
      </w:r>
      <w:r w:rsidRPr="00B31B9A">
        <w:rPr>
          <w:rFonts w:asciiTheme="majorBidi" w:eastAsiaTheme="minorHAnsi" w:hAnsiTheme="majorBidi" w:cstheme="majorBidi"/>
          <w:color w:val="000000" w:themeColor="text1"/>
          <w:sz w:val="28"/>
          <w:szCs w:val="28"/>
          <w:lang w:eastAsia="en-US" w:bidi="ar-AE"/>
        </w:rPr>
        <w:t>и признало</w:t>
      </w:r>
      <w:r w:rsidR="00D56702" w:rsidRPr="00B31B9A">
        <w:rPr>
          <w:rFonts w:asciiTheme="majorBidi" w:eastAsiaTheme="minorHAnsi" w:hAnsiTheme="majorBidi" w:cstheme="majorBidi"/>
          <w:color w:val="000000" w:themeColor="text1"/>
          <w:sz w:val="28"/>
          <w:szCs w:val="28"/>
          <w:lang w:eastAsia="en-US" w:bidi="ar-AE"/>
        </w:rPr>
        <w:t>, что газовые ресурсы находятся в приоритете</w:t>
      </w:r>
      <w:r w:rsidRPr="00B31B9A">
        <w:rPr>
          <w:rFonts w:asciiTheme="majorBidi" w:eastAsiaTheme="minorHAnsi" w:hAnsiTheme="majorBidi" w:cstheme="majorBidi"/>
          <w:color w:val="000000" w:themeColor="text1"/>
          <w:sz w:val="28"/>
          <w:szCs w:val="28"/>
          <w:lang w:eastAsia="en-US" w:bidi="ar-AE"/>
        </w:rPr>
        <w:t xml:space="preserve"> при выполнении операций и определении зон контроля, которые нужно удерживать в первую очередь</w:t>
      </w:r>
      <w:r w:rsidR="00D56702" w:rsidRPr="00B31B9A">
        <w:rPr>
          <w:rFonts w:asciiTheme="majorBidi" w:eastAsiaTheme="minorHAnsi" w:hAnsiTheme="majorBidi" w:cstheme="majorBidi"/>
          <w:color w:val="000000" w:themeColor="text1"/>
          <w:sz w:val="28"/>
          <w:szCs w:val="28"/>
          <w:lang w:eastAsia="en-US" w:bidi="ar-AE"/>
        </w:rPr>
        <w:t>. Таким образом</w:t>
      </w:r>
      <w:r w:rsidRPr="00B31B9A">
        <w:rPr>
          <w:rFonts w:asciiTheme="majorBidi" w:eastAsiaTheme="minorHAnsi" w:hAnsiTheme="majorBidi" w:cstheme="majorBidi"/>
          <w:color w:val="000000" w:themeColor="text1"/>
          <w:sz w:val="28"/>
          <w:szCs w:val="28"/>
          <w:lang w:eastAsia="en-US" w:bidi="ar-AE"/>
        </w:rPr>
        <w:t>,</w:t>
      </w:r>
      <w:r w:rsidR="00D56702" w:rsidRPr="00B31B9A">
        <w:rPr>
          <w:rFonts w:asciiTheme="majorBidi" w:eastAsiaTheme="minorHAnsi" w:hAnsiTheme="majorBidi" w:cstheme="majorBidi"/>
          <w:color w:val="000000" w:themeColor="text1"/>
          <w:sz w:val="28"/>
          <w:szCs w:val="28"/>
          <w:lang w:eastAsia="en-US" w:bidi="ar-AE"/>
        </w:rPr>
        <w:t xml:space="preserve"> концентрация сил на западе страны связана с защитой месторождений природного газа, который является критически важным для производства электроэнергии. Сирия производила 8 млрд. кубометров газа в 2010 г. С начала вооруженного конфликта и наложением международных санкций на Сирию</w:t>
      </w:r>
      <w:r w:rsidRPr="00B31B9A">
        <w:rPr>
          <w:rFonts w:asciiTheme="majorBidi" w:eastAsiaTheme="minorHAnsi" w:hAnsiTheme="majorBidi" w:cstheme="majorBidi"/>
          <w:color w:val="000000" w:themeColor="text1"/>
          <w:sz w:val="28"/>
          <w:szCs w:val="28"/>
          <w:lang w:eastAsia="en-US" w:bidi="ar-AE"/>
        </w:rPr>
        <w:t>,</w:t>
      </w:r>
      <w:r w:rsidR="00D56702"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в декабре 2011 г. </w:t>
      </w:r>
      <w:r w:rsidR="00D56702" w:rsidRPr="00B31B9A">
        <w:rPr>
          <w:rFonts w:asciiTheme="majorBidi" w:eastAsiaTheme="minorHAnsi" w:hAnsiTheme="majorBidi" w:cstheme="majorBidi"/>
          <w:color w:val="000000" w:themeColor="text1"/>
          <w:sz w:val="28"/>
          <w:szCs w:val="28"/>
          <w:lang w:eastAsia="en-US" w:bidi="ar-AE"/>
        </w:rPr>
        <w:t xml:space="preserve">свою работу в стране прекратила Total. После </w:t>
      </w:r>
      <w:r w:rsidR="00D56702" w:rsidRPr="00B31B9A">
        <w:rPr>
          <w:rFonts w:asciiTheme="majorBidi" w:eastAsiaTheme="minorHAnsi" w:hAnsiTheme="majorBidi" w:cstheme="majorBidi"/>
          <w:color w:val="000000" w:themeColor="text1"/>
          <w:sz w:val="28"/>
          <w:szCs w:val="28"/>
          <w:lang w:eastAsia="en-US" w:bidi="ar-AE"/>
        </w:rPr>
        <w:lastRenderedPageBreak/>
        <w:t>этого</w:t>
      </w:r>
      <w:r w:rsidRPr="00B31B9A">
        <w:rPr>
          <w:rFonts w:asciiTheme="majorBidi" w:eastAsiaTheme="minorHAnsi" w:hAnsiTheme="majorBidi" w:cstheme="majorBidi"/>
          <w:color w:val="000000" w:themeColor="text1"/>
          <w:sz w:val="28"/>
          <w:szCs w:val="28"/>
          <w:lang w:eastAsia="en-US" w:bidi="ar-AE"/>
        </w:rPr>
        <w:t>,</w:t>
      </w:r>
      <w:r w:rsidR="00D56702" w:rsidRPr="00B31B9A">
        <w:rPr>
          <w:rFonts w:asciiTheme="majorBidi" w:eastAsiaTheme="minorHAnsi" w:hAnsiTheme="majorBidi" w:cstheme="majorBidi"/>
          <w:color w:val="000000" w:themeColor="text1"/>
          <w:sz w:val="28"/>
          <w:szCs w:val="28"/>
          <w:lang w:eastAsia="en-US" w:bidi="ar-AE"/>
        </w:rPr>
        <w:t xml:space="preserve"> уровень добычи упал до 5,8 млрд. кубометров в 2012 г., 5,1 млрд. кубометров в 2013, 4,7 млрд. – в 2014 г.</w:t>
      </w:r>
    </w:p>
    <w:p w:rsidR="00D56702" w:rsidRPr="00EF284E" w:rsidRDefault="00D56702" w:rsidP="007E0D7A">
      <w:pPr>
        <w:spacing w:line="360" w:lineRule="auto"/>
        <w:jc w:val="both"/>
        <w:rPr>
          <w:rFonts w:asciiTheme="majorBidi" w:eastAsiaTheme="minorHAnsi" w:hAnsiTheme="majorBidi" w:cstheme="majorBidi"/>
          <w:color w:val="000000" w:themeColor="text1"/>
          <w:sz w:val="28"/>
          <w:szCs w:val="28"/>
          <w:lang w:eastAsia="en-US" w:bidi="ar-AE"/>
        </w:rPr>
      </w:pPr>
    </w:p>
    <w:p w:rsidR="00D56702" w:rsidRPr="00B31B9A" w:rsidRDefault="007E0D7A" w:rsidP="00961763">
      <w:pPr>
        <w:pStyle w:val="2"/>
        <w:rPr>
          <w:rFonts w:asciiTheme="majorBidi" w:eastAsiaTheme="minorHAnsi" w:hAnsiTheme="majorBidi"/>
          <w:b/>
          <w:bCs/>
          <w:color w:val="000000" w:themeColor="text1"/>
          <w:sz w:val="28"/>
          <w:szCs w:val="28"/>
          <w:lang w:eastAsia="en-US" w:bidi="ar-AE"/>
        </w:rPr>
      </w:pPr>
      <w:bookmarkStart w:id="12" w:name="_Toc484172677"/>
      <w:r>
        <w:rPr>
          <w:rFonts w:asciiTheme="majorBidi" w:eastAsiaTheme="minorHAnsi" w:hAnsiTheme="majorBidi"/>
          <w:b/>
          <w:bCs/>
          <w:color w:val="000000" w:themeColor="text1"/>
          <w:sz w:val="28"/>
          <w:szCs w:val="28"/>
          <w:lang w:eastAsia="en-US" w:bidi="ar-AE"/>
        </w:rPr>
        <w:t>2.2</w:t>
      </w:r>
      <w:r w:rsidR="00683532" w:rsidRPr="00B31B9A">
        <w:rPr>
          <w:rFonts w:asciiTheme="majorBidi" w:eastAsiaTheme="minorHAnsi" w:hAnsiTheme="majorBidi"/>
          <w:b/>
          <w:bCs/>
          <w:color w:val="000000" w:themeColor="text1"/>
          <w:sz w:val="28"/>
          <w:szCs w:val="28"/>
          <w:lang w:eastAsia="en-US" w:bidi="ar-AE"/>
        </w:rPr>
        <w:t xml:space="preserve">. </w:t>
      </w:r>
      <w:r w:rsidR="00D56702" w:rsidRPr="00B31B9A">
        <w:rPr>
          <w:rFonts w:asciiTheme="majorBidi" w:eastAsiaTheme="minorHAnsi" w:hAnsiTheme="majorBidi"/>
          <w:b/>
          <w:bCs/>
          <w:color w:val="000000" w:themeColor="text1"/>
          <w:sz w:val="28"/>
          <w:szCs w:val="28"/>
          <w:lang w:eastAsia="en-US" w:bidi="ar-AE"/>
        </w:rPr>
        <w:t>Национальные и иностранные компании в нефтегазовом секторе</w:t>
      </w:r>
      <w:bookmarkEnd w:id="12"/>
    </w:p>
    <w:p w:rsidR="00D56702" w:rsidRPr="00B31B9A" w:rsidRDefault="00D56702" w:rsidP="00D56702">
      <w:pPr>
        <w:spacing w:line="360" w:lineRule="auto"/>
        <w:ind w:firstLine="426"/>
        <w:jc w:val="center"/>
        <w:rPr>
          <w:rFonts w:asciiTheme="majorBidi" w:eastAsiaTheme="minorHAnsi" w:hAnsiTheme="majorBidi" w:cstheme="majorBidi"/>
          <w:b/>
          <w:bCs/>
          <w:color w:val="000000" w:themeColor="text1"/>
          <w:sz w:val="28"/>
          <w:szCs w:val="28"/>
          <w:lang w:eastAsia="en-US" w:bidi="ar-AE"/>
        </w:rPr>
      </w:pPr>
    </w:p>
    <w:p w:rsidR="00D56702" w:rsidRPr="00B31B9A" w:rsidRDefault="00D56702" w:rsidP="00446EDA">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 начала добычи нефти в 1960-х годах Сирия</w:t>
      </w:r>
      <w:r w:rsidR="0022154A" w:rsidRPr="00B31B9A">
        <w:rPr>
          <w:rFonts w:asciiTheme="majorBidi" w:eastAsiaTheme="minorHAnsi" w:hAnsiTheme="majorBidi" w:cstheme="majorBidi"/>
          <w:color w:val="000000" w:themeColor="text1"/>
          <w:sz w:val="28"/>
          <w:szCs w:val="28"/>
          <w:lang w:eastAsia="en-US" w:bidi="ar-AE"/>
        </w:rPr>
        <w:t>, в силу курса на выстраиван</w:t>
      </w:r>
      <w:r w:rsidR="00446EDA" w:rsidRPr="00B31B9A">
        <w:rPr>
          <w:rFonts w:asciiTheme="majorBidi" w:eastAsiaTheme="minorHAnsi" w:hAnsiTheme="majorBidi" w:cstheme="majorBidi"/>
          <w:color w:val="000000" w:themeColor="text1"/>
          <w:sz w:val="28"/>
          <w:szCs w:val="28"/>
          <w:lang w:eastAsia="en-US" w:bidi="ar-AE"/>
        </w:rPr>
        <w:t>ие закрытой экономики в стране,</w:t>
      </w:r>
      <w:r w:rsidRPr="00B31B9A">
        <w:rPr>
          <w:rFonts w:asciiTheme="majorBidi" w:eastAsiaTheme="minorHAnsi" w:hAnsiTheme="majorBidi" w:cstheme="majorBidi"/>
          <w:color w:val="000000" w:themeColor="text1"/>
          <w:sz w:val="28"/>
          <w:szCs w:val="28"/>
          <w:lang w:eastAsia="en-US" w:bidi="ar-AE"/>
        </w:rPr>
        <w:t xml:space="preserve"> использовала метод инвестирования в разработку нефти через принадлежащие государству компании, а уже после начала пользоваться стратегией партнерства, заключая концессионные соглашения с иностранными компаниями, занимающимися разработкой нефти за свой счет. Совместное предприятие формировалось для добычи и продажи нефти за счет подрядчика (зарубежной компании). В свою очередь</w:t>
      </w:r>
      <w:r w:rsidR="0022154A"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компания получала одну треть произведенной нефти в качестве компенсации расходов на геологоразведку, а также </w:t>
      </w:r>
      <w:r w:rsidR="00446EDA" w:rsidRPr="00B31B9A">
        <w:rPr>
          <w:rFonts w:asciiTheme="majorBidi" w:eastAsiaTheme="minorHAnsi" w:hAnsiTheme="majorBidi" w:cstheme="majorBidi"/>
          <w:color w:val="000000" w:themeColor="text1"/>
          <w:sz w:val="28"/>
          <w:szCs w:val="28"/>
          <w:lang w:eastAsia="en-US" w:bidi="ar-AE"/>
        </w:rPr>
        <w:t xml:space="preserve">всю </w:t>
      </w:r>
      <w:r w:rsidRPr="00B31B9A">
        <w:rPr>
          <w:rFonts w:asciiTheme="majorBidi" w:eastAsiaTheme="minorHAnsi" w:hAnsiTheme="majorBidi" w:cstheme="majorBidi"/>
          <w:color w:val="000000" w:themeColor="text1"/>
          <w:sz w:val="28"/>
          <w:szCs w:val="28"/>
          <w:lang w:eastAsia="en-US" w:bidi="ar-AE"/>
        </w:rPr>
        <w:t>прибыль</w:t>
      </w:r>
      <w:r w:rsidR="00446EDA" w:rsidRPr="00B31B9A">
        <w:rPr>
          <w:rFonts w:asciiTheme="majorBidi" w:eastAsiaTheme="minorHAnsi" w:hAnsiTheme="majorBidi" w:cstheme="majorBidi"/>
          <w:color w:val="000000" w:themeColor="text1"/>
          <w:sz w:val="28"/>
          <w:szCs w:val="28"/>
          <w:lang w:eastAsia="en-US" w:bidi="ar-AE"/>
        </w:rPr>
        <w:t xml:space="preserve"> от продажи</w:t>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3C28DD">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Иностранный бизнес до конфликта был представлен различными зарубежными компаниями. Одним из видов присутствия иностранного бизнеса в стране </w:t>
      </w:r>
      <w:r w:rsidR="002142D5" w:rsidRPr="00B31B9A">
        <w:rPr>
          <w:rFonts w:asciiTheme="majorBidi" w:eastAsiaTheme="minorHAnsi" w:hAnsiTheme="majorBidi" w:cstheme="majorBidi"/>
          <w:color w:val="000000" w:themeColor="text1"/>
          <w:sz w:val="28"/>
          <w:szCs w:val="28"/>
          <w:lang w:eastAsia="en-US" w:bidi="ar-AE"/>
        </w:rPr>
        <w:t>является</w:t>
      </w:r>
      <w:r w:rsidRPr="00B31B9A">
        <w:rPr>
          <w:rFonts w:asciiTheme="majorBidi" w:eastAsiaTheme="minorHAnsi" w:hAnsiTheme="majorBidi" w:cstheme="majorBidi"/>
          <w:color w:val="000000" w:themeColor="text1"/>
          <w:sz w:val="28"/>
          <w:szCs w:val="28"/>
          <w:lang w:eastAsia="en-US" w:bidi="ar-AE"/>
        </w:rPr>
        <w:t xml:space="preserve"> создание совместного предприятия. В </w:t>
      </w:r>
      <w:r w:rsidR="0022154A" w:rsidRPr="00B31B9A">
        <w:rPr>
          <w:rFonts w:asciiTheme="majorBidi" w:eastAsiaTheme="minorHAnsi" w:hAnsiTheme="majorBidi" w:cstheme="majorBidi"/>
          <w:color w:val="000000" w:themeColor="text1"/>
          <w:sz w:val="28"/>
          <w:szCs w:val="28"/>
          <w:lang w:eastAsia="en-US" w:bidi="ar-AE"/>
        </w:rPr>
        <w:t xml:space="preserve">качестве </w:t>
      </w:r>
      <w:r w:rsidRPr="00B31B9A">
        <w:rPr>
          <w:rFonts w:asciiTheme="majorBidi" w:eastAsiaTheme="minorHAnsi" w:hAnsiTheme="majorBidi" w:cstheme="majorBidi"/>
          <w:color w:val="000000" w:themeColor="text1"/>
          <w:sz w:val="28"/>
          <w:szCs w:val="28"/>
          <w:lang w:eastAsia="en-US" w:bidi="ar-AE"/>
        </w:rPr>
        <w:t>пример</w:t>
      </w:r>
      <w:r w:rsidR="0022154A"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xml:space="preserve"> можно привести </w:t>
      </w:r>
      <w:r w:rsidR="003C28DD" w:rsidRPr="00B31B9A">
        <w:rPr>
          <w:rFonts w:asciiTheme="majorBidi" w:eastAsiaTheme="minorHAnsi" w:hAnsiTheme="majorBidi" w:cstheme="majorBidi"/>
          <w:color w:val="000000" w:themeColor="text1"/>
          <w:sz w:val="28"/>
          <w:szCs w:val="28"/>
          <w:lang w:eastAsia="en-US" w:bidi="ar-AE"/>
        </w:rPr>
        <w:t xml:space="preserve">компанию </w:t>
      </w:r>
      <w:r w:rsidRPr="00B31B9A">
        <w:rPr>
          <w:rFonts w:asciiTheme="majorBidi" w:eastAsiaTheme="minorHAnsi" w:hAnsiTheme="majorBidi" w:cstheme="majorBidi"/>
          <w:color w:val="000000" w:themeColor="text1"/>
          <w:sz w:val="28"/>
          <w:szCs w:val="28"/>
          <w:lang w:val="en-US" w:eastAsia="en-US" w:bidi="ar-AE"/>
        </w:rPr>
        <w:t>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Furat</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w:t>
      </w:r>
      <w:r w:rsidR="003C28DD" w:rsidRPr="00B31B9A">
        <w:rPr>
          <w:rFonts w:asciiTheme="majorBidi" w:eastAsiaTheme="minorHAnsi" w:hAnsiTheme="majorBidi" w:cstheme="majorBidi"/>
          <w:color w:val="000000" w:themeColor="text1"/>
          <w:sz w:val="28"/>
          <w:szCs w:val="28"/>
          <w:lang w:eastAsia="en-US" w:bidi="ar-AE"/>
        </w:rPr>
        <w:t>которая является</w:t>
      </w:r>
      <w:r w:rsidRPr="00B31B9A">
        <w:rPr>
          <w:rFonts w:asciiTheme="majorBidi" w:eastAsiaTheme="minorHAnsi" w:hAnsiTheme="majorBidi" w:cstheme="majorBidi"/>
          <w:color w:val="000000" w:themeColor="text1"/>
          <w:sz w:val="28"/>
          <w:szCs w:val="28"/>
          <w:lang w:eastAsia="en-US" w:bidi="ar-AE"/>
        </w:rPr>
        <w:t xml:space="preserve"> совместным предприятием национальной </w:t>
      </w:r>
      <w:r w:rsidRPr="00B31B9A">
        <w:rPr>
          <w:rFonts w:asciiTheme="majorBidi" w:eastAsiaTheme="minorHAnsi" w:hAnsiTheme="majorBidi" w:cstheme="majorBidi"/>
          <w:color w:val="000000" w:themeColor="text1"/>
          <w:sz w:val="28"/>
          <w:szCs w:val="28"/>
          <w:lang w:val="en-US" w:eastAsia="en-US" w:bidi="ar-AE"/>
        </w:rPr>
        <w:t>General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Corporation</w:t>
      </w:r>
      <w:r w:rsidRPr="00B31B9A">
        <w:rPr>
          <w:rFonts w:asciiTheme="majorBidi" w:eastAsiaTheme="minorHAnsi" w:hAnsiTheme="majorBidi" w:cstheme="majorBidi"/>
          <w:color w:val="000000" w:themeColor="text1"/>
          <w:sz w:val="28"/>
          <w:szCs w:val="28"/>
          <w:lang w:eastAsia="en-US" w:bidi="ar-AE"/>
        </w:rPr>
        <w:t xml:space="preserve"> (50%) и частных акционеров: Китайской национальной нефтяной корпорации (</w:t>
      </w:r>
      <w:r w:rsidRPr="00B31B9A">
        <w:rPr>
          <w:rFonts w:asciiTheme="majorBidi" w:eastAsiaTheme="minorHAnsi" w:hAnsiTheme="majorBidi" w:cstheme="majorBidi"/>
          <w:color w:val="000000" w:themeColor="text1"/>
          <w:sz w:val="28"/>
          <w:szCs w:val="28"/>
          <w:lang w:val="en-US" w:eastAsia="en-US" w:bidi="ar-AE"/>
        </w:rPr>
        <w:t>CNPC</w:t>
      </w:r>
      <w:r w:rsidRPr="00B31B9A">
        <w:rPr>
          <w:rFonts w:asciiTheme="majorBidi" w:eastAsiaTheme="minorHAnsi" w:hAnsiTheme="majorBidi" w:cstheme="majorBidi"/>
          <w:color w:val="000000" w:themeColor="text1"/>
          <w:sz w:val="28"/>
          <w:szCs w:val="28"/>
          <w:lang w:eastAsia="en-US" w:bidi="ar-AE"/>
        </w:rPr>
        <w:t xml:space="preserve">) (35%) и Himalaya Energy Syria (HES, </w:t>
      </w:r>
      <w:r w:rsidR="003C28DD" w:rsidRPr="00B31B9A">
        <w:rPr>
          <w:rFonts w:asciiTheme="majorBidi" w:eastAsiaTheme="minorHAnsi" w:hAnsiTheme="majorBidi" w:cstheme="majorBidi"/>
          <w:color w:val="000000" w:themeColor="text1"/>
          <w:sz w:val="28"/>
          <w:szCs w:val="28"/>
          <w:lang w:eastAsia="en-US" w:bidi="ar-AE"/>
        </w:rPr>
        <w:t>совместное</w:t>
      </w:r>
      <w:r w:rsidRPr="00B31B9A">
        <w:rPr>
          <w:rFonts w:asciiTheme="majorBidi" w:eastAsiaTheme="minorHAnsi" w:hAnsiTheme="majorBidi" w:cstheme="majorBidi"/>
          <w:color w:val="000000" w:themeColor="text1"/>
          <w:sz w:val="28"/>
          <w:szCs w:val="28"/>
          <w:lang w:eastAsia="en-US" w:bidi="ar-AE"/>
        </w:rPr>
        <w:t xml:space="preserve"> предприяти</w:t>
      </w:r>
      <w:r w:rsidR="003C28DD"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 xml:space="preserve"> CNPC и индийской ONGC).</w:t>
      </w:r>
      <w:r w:rsidRPr="00B31B9A">
        <w:rPr>
          <w:rFonts w:asciiTheme="majorBidi" w:eastAsiaTheme="minorHAnsi" w:hAnsiTheme="majorBidi" w:cstheme="majorBidi"/>
          <w:color w:val="000000" w:themeColor="text1"/>
          <w:sz w:val="28"/>
          <w:szCs w:val="28"/>
          <w:vertAlign w:val="superscript"/>
          <w:lang w:eastAsia="en-US" w:bidi="ar-AE"/>
        </w:rPr>
        <w:footnoteReference w:id="73"/>
      </w:r>
      <w:r w:rsidRPr="00B31B9A">
        <w:rPr>
          <w:rFonts w:asciiTheme="majorBidi" w:eastAsiaTheme="minorHAnsi" w:hAnsiTheme="majorBidi" w:cstheme="majorBidi"/>
          <w:color w:val="000000" w:themeColor="text1"/>
          <w:sz w:val="28"/>
          <w:szCs w:val="28"/>
          <w:lang w:eastAsia="en-US" w:bidi="ar-AE"/>
        </w:rPr>
        <w:t xml:space="preserve"> Компания работала на условиях соглашения технического обслуживания. </w:t>
      </w:r>
    </w:p>
    <w:p w:rsidR="00672BBC" w:rsidRPr="00B31B9A" w:rsidRDefault="00672BBC" w:rsidP="00671DE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На карте </w:t>
      </w:r>
      <w:r w:rsidR="00671DE2">
        <w:rPr>
          <w:rFonts w:asciiTheme="majorBidi" w:eastAsiaTheme="minorHAnsi" w:hAnsiTheme="majorBidi" w:cstheme="majorBidi"/>
          <w:color w:val="000000" w:themeColor="text1"/>
          <w:sz w:val="28"/>
          <w:szCs w:val="28"/>
          <w:lang w:eastAsia="en-US" w:bidi="ar-AE"/>
        </w:rPr>
        <w:t xml:space="preserve">Рисунке 2.4 </w:t>
      </w:r>
      <w:r w:rsidRPr="00B31B9A">
        <w:rPr>
          <w:rFonts w:asciiTheme="majorBidi" w:eastAsiaTheme="minorHAnsi" w:hAnsiTheme="majorBidi" w:cstheme="majorBidi"/>
          <w:color w:val="000000" w:themeColor="text1"/>
          <w:sz w:val="28"/>
          <w:szCs w:val="28"/>
          <w:lang w:eastAsia="en-US" w:bidi="ar-AE"/>
        </w:rPr>
        <w:t xml:space="preserve">демонстрируется география расположения иностранных компаний на территории САР в 2010 году. Рассмотрим компании и их работу на основных месторождениях. В 40 км от Дэйр Эз-Зор находится месторождение под названием блок </w:t>
      </w:r>
      <w:r w:rsidRPr="00B31B9A">
        <w:rPr>
          <w:rFonts w:asciiTheme="majorBidi" w:eastAsiaTheme="minorHAnsi" w:hAnsiTheme="majorBidi" w:cstheme="majorBidi"/>
          <w:color w:val="000000" w:themeColor="text1"/>
          <w:sz w:val="28"/>
          <w:szCs w:val="28"/>
          <w:lang w:val="en-US" w:eastAsia="en-US" w:bidi="ar-AE"/>
        </w:rPr>
        <w:t>XXIV</w:t>
      </w:r>
      <w:r w:rsidRPr="00B31B9A">
        <w:rPr>
          <w:rFonts w:asciiTheme="majorBidi" w:eastAsiaTheme="minorHAnsi" w:hAnsiTheme="majorBidi" w:cstheme="majorBidi"/>
          <w:color w:val="000000" w:themeColor="text1"/>
          <w:sz w:val="28"/>
          <w:szCs w:val="28"/>
          <w:lang w:eastAsia="en-US" w:bidi="ar-AE"/>
        </w:rPr>
        <w:t xml:space="preserve">. Оператором месторождения выступала американская IPR Mediterranean Exploration </w:t>
      </w:r>
      <w:r w:rsidRPr="00B31B9A">
        <w:rPr>
          <w:rFonts w:asciiTheme="majorBidi" w:eastAsiaTheme="minorHAnsi" w:hAnsiTheme="majorBidi" w:cstheme="majorBidi"/>
          <w:color w:val="000000" w:themeColor="text1"/>
          <w:sz w:val="28"/>
          <w:szCs w:val="28"/>
          <w:lang w:eastAsia="en-US" w:bidi="ar-AE"/>
        </w:rPr>
        <w:lastRenderedPageBreak/>
        <w:t>Limited совместно с индийским партнером ONGC Videsh Ltd. Несмотря на небольшую площадь, на которой работали компании, внутри располагалось несколько месторождений нефти и газа: Рашид-1 – 1300 б /д, Абу Хашаб-1 – 1000 б / д, Абу Хашаб-2 обладал четырьмя резервуарами с общим объемом добычи в 10 тыс. б / д.</w:t>
      </w:r>
      <w:r w:rsidRPr="00B31B9A">
        <w:rPr>
          <w:rFonts w:asciiTheme="majorBidi" w:eastAsiaTheme="minorHAnsi" w:hAnsiTheme="majorBidi" w:cstheme="majorBidi"/>
          <w:color w:val="000000" w:themeColor="text1"/>
          <w:sz w:val="28"/>
          <w:szCs w:val="28"/>
          <w:vertAlign w:val="superscript"/>
          <w:lang w:eastAsia="en-US" w:bidi="ar-AE"/>
        </w:rPr>
        <w:footnoteReference w:id="74"/>
      </w:r>
      <w:r w:rsidRPr="00B31B9A">
        <w:rPr>
          <w:rFonts w:asciiTheme="majorBidi" w:eastAsiaTheme="minorHAnsi" w:hAnsiTheme="majorBidi" w:cstheme="majorBidi"/>
          <w:color w:val="000000" w:themeColor="text1"/>
          <w:sz w:val="28"/>
          <w:szCs w:val="28"/>
          <w:lang w:eastAsia="en-US" w:bidi="ar-AE"/>
        </w:rPr>
        <w:t xml:space="preserve"> </w:t>
      </w:r>
    </w:p>
    <w:p w:rsidR="00683532" w:rsidRPr="00B31B9A" w:rsidRDefault="00683532" w:rsidP="003C28DD">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D56702" w:rsidRPr="000C4AAB" w:rsidRDefault="000C4AAB" w:rsidP="000C4AAB">
      <w:pPr>
        <w:spacing w:line="360" w:lineRule="auto"/>
        <w:jc w:val="both"/>
        <w:rPr>
          <w:rFonts w:asciiTheme="majorBidi" w:eastAsiaTheme="minorHAnsi" w:hAnsiTheme="majorBidi" w:cstheme="majorBidi"/>
          <w:b/>
          <w:bCs/>
          <w:color w:val="000000" w:themeColor="text1"/>
          <w:sz w:val="28"/>
          <w:szCs w:val="28"/>
          <w:lang w:eastAsia="en-US" w:bidi="ar-AE"/>
        </w:rPr>
      </w:pPr>
      <w:r>
        <w:rPr>
          <w:noProof/>
          <w:lang w:eastAsia="ru-RU"/>
        </w:rPr>
        <w:drawing>
          <wp:inline distT="0" distB="0" distL="0" distR="0" wp14:anchorId="4D96994A" wp14:editId="3DC11B72">
            <wp:extent cx="5793684" cy="3645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6463" cy="3647474"/>
                    </a:xfrm>
                    <a:prstGeom prst="rect">
                      <a:avLst/>
                    </a:prstGeom>
                  </pic:spPr>
                </pic:pic>
              </a:graphicData>
            </a:graphic>
          </wp:inline>
        </w:drawing>
      </w:r>
    </w:p>
    <w:p w:rsidR="00367CAC" w:rsidRDefault="00367CAC" w:rsidP="00367CAC">
      <w:pPr>
        <w:spacing w:line="360" w:lineRule="auto"/>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2.4 –</w:t>
      </w:r>
      <w:r w:rsidRPr="007E0D7A">
        <w:rPr>
          <w:rFonts w:asciiTheme="majorBidi" w:eastAsiaTheme="minorHAnsi" w:hAnsiTheme="majorBidi" w:cstheme="majorBidi"/>
          <w:b/>
          <w:bCs/>
          <w:color w:val="000000" w:themeColor="text1"/>
          <w:sz w:val="28"/>
          <w:szCs w:val="28"/>
          <w:lang w:eastAsia="en-US" w:bidi="ar-AE"/>
        </w:rPr>
        <w:t xml:space="preserve"> Карта нефтегазовых компаний, работающих по Контракту на техническое обслуживание, 2010 г.</w:t>
      </w:r>
    </w:p>
    <w:p w:rsidR="00367CAC" w:rsidRPr="000C4AAB" w:rsidRDefault="00367CAC" w:rsidP="00367CAC">
      <w:pPr>
        <w:spacing w:line="360" w:lineRule="auto"/>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Источник</w:t>
      </w:r>
      <w:r w:rsidRPr="00EF284E">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Al</w:t>
      </w:r>
      <w:r w:rsidRPr="00EF284E">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Furat</w:t>
      </w:r>
      <w:r w:rsidRPr="00EF284E">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EF284E">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p>
    <w:p w:rsidR="00D56702" w:rsidRPr="00EF284E" w:rsidRDefault="00D56702" w:rsidP="00367CAC">
      <w:pPr>
        <w:spacing w:line="360" w:lineRule="auto"/>
        <w:jc w:val="center"/>
        <w:rPr>
          <w:rFonts w:asciiTheme="majorBidi" w:eastAsiaTheme="minorHAnsi" w:hAnsiTheme="majorBidi" w:cstheme="majorBidi"/>
          <w:color w:val="000000" w:themeColor="text1"/>
          <w:sz w:val="28"/>
          <w:szCs w:val="28"/>
          <w:lang w:eastAsia="en-US" w:bidi="ar-AE"/>
        </w:rPr>
      </w:pPr>
    </w:p>
    <w:p w:rsidR="00D56702" w:rsidRPr="00B31B9A" w:rsidRDefault="00D56702" w:rsidP="00D56702">
      <w:pPr>
        <w:spacing w:line="360" w:lineRule="auto"/>
        <w:ind w:firstLine="426"/>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val="en-US" w:eastAsia="en-US" w:bidi="ar-AE"/>
        </w:rPr>
        <w:t>Syrian</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SPC</w:t>
      </w:r>
      <w:r w:rsidRPr="00B31B9A">
        <w:rPr>
          <w:rFonts w:asciiTheme="majorBidi" w:eastAsiaTheme="minorHAnsi" w:hAnsiTheme="majorBidi" w:cstheme="majorBidi"/>
          <w:color w:val="000000" w:themeColor="text1"/>
          <w:sz w:val="28"/>
          <w:szCs w:val="28"/>
          <w:lang w:eastAsia="en-US" w:bidi="ar-AE"/>
        </w:rPr>
        <w:t>), нефтегазовая компания, контролировала самую большую центральную территорию, а также занималась разработкой месторождений в восточном курдском регионе. В первой половине 2010 года к</w:t>
      </w:r>
      <w:r w:rsidR="003C28DD" w:rsidRPr="00B31B9A">
        <w:rPr>
          <w:rFonts w:asciiTheme="majorBidi" w:eastAsiaTheme="minorHAnsi" w:hAnsiTheme="majorBidi" w:cstheme="majorBidi"/>
          <w:color w:val="000000" w:themeColor="text1"/>
          <w:sz w:val="28"/>
          <w:szCs w:val="28"/>
          <w:lang w:eastAsia="en-US" w:bidi="ar-AE"/>
        </w:rPr>
        <w:t>омпания получила 34 млн. баррелей</w:t>
      </w:r>
      <w:r w:rsidRPr="00B31B9A">
        <w:rPr>
          <w:rFonts w:asciiTheme="majorBidi" w:eastAsiaTheme="minorHAnsi" w:hAnsiTheme="majorBidi" w:cstheme="majorBidi"/>
          <w:color w:val="000000" w:themeColor="text1"/>
          <w:sz w:val="28"/>
          <w:szCs w:val="28"/>
          <w:lang w:eastAsia="en-US" w:bidi="ar-AE"/>
        </w:rPr>
        <w:t xml:space="preserve"> нефти и 3,5 млрд. кубометров газа.</w:t>
      </w:r>
      <w:r w:rsidRPr="00B31B9A">
        <w:rPr>
          <w:rFonts w:asciiTheme="majorBidi" w:eastAsiaTheme="minorHAnsi" w:hAnsiTheme="majorBidi" w:cstheme="majorBidi"/>
          <w:color w:val="000000" w:themeColor="text1"/>
          <w:sz w:val="28"/>
          <w:szCs w:val="28"/>
          <w:vertAlign w:val="superscript"/>
          <w:lang w:eastAsia="en-US" w:bidi="ar-AE"/>
        </w:rPr>
        <w:footnoteReference w:id="75"/>
      </w:r>
    </w:p>
    <w:p w:rsidR="00D56702" w:rsidRPr="00B31B9A" w:rsidRDefault="00D56702" w:rsidP="003B738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 xml:space="preserve">Британская </w:t>
      </w:r>
      <w:r w:rsidRPr="00B31B9A">
        <w:rPr>
          <w:rFonts w:asciiTheme="majorBidi" w:eastAsiaTheme="minorHAnsi" w:hAnsiTheme="majorBidi" w:cstheme="majorBidi"/>
          <w:color w:val="000000" w:themeColor="text1"/>
          <w:sz w:val="28"/>
          <w:szCs w:val="28"/>
          <w:lang w:val="en-US" w:eastAsia="en-US" w:bidi="ar-AE"/>
        </w:rPr>
        <w:t>Gulfsands</w:t>
      </w:r>
      <w:r w:rsidRPr="00B31B9A">
        <w:rPr>
          <w:rFonts w:asciiTheme="majorBidi" w:eastAsiaTheme="minorHAnsi" w:hAnsiTheme="majorBidi" w:cstheme="majorBidi"/>
          <w:color w:val="000000" w:themeColor="text1"/>
          <w:sz w:val="28"/>
          <w:szCs w:val="28"/>
          <w:lang w:eastAsia="en-US" w:bidi="ar-AE"/>
        </w:rPr>
        <w:t xml:space="preserve"> занималась разработкой нефтегазоносного востока Сирии, контролируемого курдами. Компания являлась оператором Блока </w:t>
      </w:r>
      <w:r w:rsidRPr="00B31B9A">
        <w:rPr>
          <w:rFonts w:asciiTheme="majorBidi" w:eastAsiaTheme="minorHAnsi" w:hAnsiTheme="majorBidi" w:cstheme="majorBidi"/>
          <w:color w:val="000000" w:themeColor="text1"/>
          <w:sz w:val="28"/>
          <w:szCs w:val="28"/>
          <w:lang w:val="en-US" w:eastAsia="en-US" w:bidi="ar-AE"/>
        </w:rPr>
        <w:t>XXVI</w:t>
      </w:r>
      <w:r w:rsidRPr="00B31B9A">
        <w:rPr>
          <w:rFonts w:asciiTheme="majorBidi" w:eastAsiaTheme="minorHAnsi" w:hAnsiTheme="majorBidi" w:cstheme="majorBidi"/>
          <w:color w:val="000000" w:themeColor="text1"/>
          <w:sz w:val="28"/>
          <w:szCs w:val="28"/>
          <w:lang w:eastAsia="en-US" w:bidi="ar-AE"/>
        </w:rPr>
        <w:t xml:space="preserve"> и ее доля составляла 50% в Соглашении о разделе продукции (СРП) вместе с китайской Sinochem. Компания открыла два месторождения</w:t>
      </w:r>
      <w:r w:rsidR="003B738F" w:rsidRPr="00B31B9A">
        <w:rPr>
          <w:rFonts w:asciiTheme="majorBidi" w:eastAsiaTheme="minorHAnsi" w:hAnsiTheme="majorBidi" w:cstheme="majorBidi"/>
          <w:color w:val="000000" w:themeColor="text1"/>
          <w:sz w:val="28"/>
          <w:szCs w:val="28"/>
          <w:lang w:eastAsia="en-US" w:bidi="ar-AE"/>
        </w:rPr>
        <w:t xml:space="preserve"> нефти Хурбет Восток и Ю</w:t>
      </w:r>
      <w:r w:rsidRPr="00B31B9A">
        <w:rPr>
          <w:rFonts w:asciiTheme="majorBidi" w:eastAsiaTheme="minorHAnsi" w:hAnsiTheme="majorBidi" w:cstheme="majorBidi"/>
          <w:color w:val="000000" w:themeColor="text1"/>
          <w:sz w:val="28"/>
          <w:szCs w:val="28"/>
          <w:lang w:eastAsia="en-US" w:bidi="ar-AE"/>
        </w:rPr>
        <w:t>сефия. Общий объем добычи нефти в течении 2011 года составлял 25 тыс. б / д.</w:t>
      </w:r>
      <w:r w:rsidRPr="00B31B9A">
        <w:rPr>
          <w:rFonts w:asciiTheme="majorBidi" w:eastAsiaTheme="minorHAnsi" w:hAnsiTheme="majorBidi" w:cstheme="majorBidi"/>
          <w:color w:val="000000" w:themeColor="text1"/>
          <w:sz w:val="28"/>
          <w:szCs w:val="28"/>
          <w:vertAlign w:val="superscript"/>
          <w:lang w:eastAsia="en-US" w:bidi="ar-AE"/>
        </w:rPr>
        <w:footnoteReference w:id="76"/>
      </w:r>
      <w:r w:rsidRPr="00B31B9A">
        <w:rPr>
          <w:rFonts w:asciiTheme="majorBidi" w:eastAsiaTheme="minorHAnsi" w:hAnsiTheme="majorBidi" w:cstheme="majorBidi"/>
          <w:color w:val="000000" w:themeColor="text1"/>
          <w:sz w:val="28"/>
          <w:szCs w:val="28"/>
          <w:lang w:eastAsia="en-US" w:bidi="ar-AE"/>
        </w:rPr>
        <w:t xml:space="preserve"> Компания вышла из страны с наложением санкций ЕС в декабре 2011 года. Gulfsands являлся единственным оператором производства через Dijla Petroleum Company, совместное предприятие, созданное с СНК по соглашению о разделе продукции.</w:t>
      </w:r>
      <w:r w:rsidRPr="00B31B9A">
        <w:rPr>
          <w:rFonts w:asciiTheme="majorBidi" w:eastAsiaTheme="minorHAnsi" w:hAnsiTheme="majorBidi" w:cstheme="majorBidi"/>
          <w:color w:val="000000" w:themeColor="text1"/>
          <w:sz w:val="28"/>
          <w:szCs w:val="28"/>
          <w:vertAlign w:val="superscript"/>
          <w:lang w:eastAsia="en-US" w:bidi="ar-AE"/>
        </w:rPr>
        <w:footnoteReference w:id="77"/>
      </w:r>
    </w:p>
    <w:p w:rsidR="00D56702" w:rsidRPr="00B31B9A" w:rsidRDefault="00D56702" w:rsidP="003C28DD">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До санкций в стране также оперировала французская </w:t>
      </w:r>
      <w:r w:rsidRPr="00B31B9A">
        <w:rPr>
          <w:rFonts w:asciiTheme="majorBidi" w:eastAsiaTheme="minorHAnsi" w:hAnsiTheme="majorBidi" w:cstheme="majorBidi"/>
          <w:color w:val="000000" w:themeColor="text1"/>
          <w:sz w:val="28"/>
          <w:szCs w:val="28"/>
          <w:lang w:val="en-US" w:eastAsia="en-US" w:bidi="ar-AE"/>
        </w:rPr>
        <w:t>Total</w:t>
      </w:r>
      <w:r w:rsidRPr="00B31B9A">
        <w:rPr>
          <w:rFonts w:asciiTheme="majorBidi" w:eastAsiaTheme="minorHAnsi" w:hAnsiTheme="majorBidi" w:cstheme="majorBidi"/>
          <w:color w:val="000000" w:themeColor="text1"/>
          <w:sz w:val="28"/>
          <w:szCs w:val="28"/>
          <w:lang w:eastAsia="en-US" w:bidi="ar-AE"/>
        </w:rPr>
        <w:t>, которая вносила крупный вклад в общий уровень добычи нефти. Месторождения, через которые компания оперировала в регионе Дэйр эз-Зор: Аль Мазраа, Северная Аталла, Джафра, Марад, Кахар, Табия.</w:t>
      </w:r>
      <w:r w:rsidRPr="00B31B9A">
        <w:rPr>
          <w:rFonts w:asciiTheme="majorBidi" w:eastAsiaTheme="minorHAnsi" w:hAnsiTheme="majorBidi" w:cstheme="majorBidi"/>
          <w:color w:val="000000" w:themeColor="text1"/>
          <w:sz w:val="28"/>
          <w:szCs w:val="28"/>
          <w:vertAlign w:val="superscript"/>
          <w:lang w:eastAsia="en-US" w:bidi="ar-AE"/>
        </w:rPr>
        <w:footnoteReference w:id="78"/>
      </w:r>
    </w:p>
    <w:p w:rsidR="00D56702" w:rsidRPr="00B31B9A" w:rsidRDefault="00D56702" w:rsidP="003C28DD">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Компания занималась разработкой на месторождении через предприятие Deir Ez Zor Petroleum Corp (DEZPC), созданное совместно с государственной СНК, где каждая из сторон обладала 50% долей.</w:t>
      </w:r>
      <w:r w:rsidRPr="00B31B9A">
        <w:rPr>
          <w:rFonts w:asciiTheme="majorBidi" w:eastAsiaTheme="minorHAnsi" w:hAnsiTheme="majorBidi" w:cstheme="majorBidi"/>
          <w:color w:val="000000" w:themeColor="text1"/>
          <w:sz w:val="28"/>
          <w:szCs w:val="28"/>
          <w:vertAlign w:val="superscript"/>
          <w:lang w:eastAsia="en-US" w:bidi="ar-AE"/>
        </w:rPr>
        <w:footnoteReference w:id="79"/>
      </w:r>
      <w:r w:rsidRPr="00B31B9A">
        <w:rPr>
          <w:rFonts w:asciiTheme="majorBidi" w:eastAsiaTheme="minorHAnsi" w:hAnsiTheme="majorBidi" w:cstheme="majorBidi"/>
          <w:color w:val="000000" w:themeColor="text1"/>
          <w:sz w:val="28"/>
          <w:szCs w:val="28"/>
          <w:lang w:eastAsia="en-US" w:bidi="ar-AE"/>
        </w:rPr>
        <w:t xml:space="preserve"> У компании также был контракт с </w:t>
      </w:r>
      <w:r w:rsidRPr="00B31B9A">
        <w:rPr>
          <w:rFonts w:asciiTheme="majorBidi" w:eastAsiaTheme="minorHAnsi" w:hAnsiTheme="majorBidi" w:cstheme="majorBidi"/>
          <w:color w:val="000000" w:themeColor="text1"/>
          <w:sz w:val="28"/>
          <w:szCs w:val="28"/>
          <w:lang w:eastAsia="en-US"/>
        </w:rPr>
        <w:t>Tabiyeh Gas Plant</w:t>
      </w:r>
      <w:r w:rsidRPr="00B31B9A">
        <w:rPr>
          <w:rFonts w:asciiTheme="majorBidi" w:eastAsiaTheme="minorHAnsi" w:hAnsiTheme="majorBidi" w:cstheme="majorBidi"/>
          <w:color w:val="000000" w:themeColor="text1"/>
          <w:sz w:val="28"/>
          <w:szCs w:val="28"/>
          <w:lang w:eastAsia="en-US" w:bidi="ar-AE"/>
        </w:rPr>
        <w:t>, расположенном на нефтяном поле</w:t>
      </w:r>
      <w:r w:rsidRPr="00B31B9A">
        <w:rPr>
          <w:rFonts w:ascii="Helvetica" w:eastAsiaTheme="minorHAnsi" w:hAnsi="Helvetica" w:cstheme="minorBidi"/>
          <w:color w:val="000000" w:themeColor="text1"/>
          <w:sz w:val="21"/>
          <w:szCs w:val="21"/>
          <w:lang w:eastAsia="en-US"/>
        </w:rPr>
        <w:t xml:space="preserve"> </w:t>
      </w:r>
      <w:r w:rsidRPr="00B31B9A">
        <w:rPr>
          <w:rFonts w:asciiTheme="majorBidi" w:eastAsiaTheme="minorHAnsi" w:hAnsiTheme="majorBidi" w:cstheme="majorBidi"/>
          <w:color w:val="000000" w:themeColor="text1"/>
          <w:sz w:val="28"/>
          <w:szCs w:val="28"/>
          <w:lang w:eastAsia="en-US" w:bidi="ar-AE"/>
        </w:rPr>
        <w:t>Tabiyeh Oil Field в районе Дейр эз-Зор. Уровень добычи с обоих проектов составил в 2011 году 53 тыс. б / д, в сравнении в 2010 г. уровень добычи был 39 тыс. ю б / д, а в 2009, 20 тыс. б /д.</w:t>
      </w:r>
      <w:r w:rsidRPr="00B31B9A">
        <w:rPr>
          <w:rFonts w:asciiTheme="majorBidi" w:eastAsiaTheme="minorHAnsi" w:hAnsiTheme="majorBidi" w:cstheme="majorBidi"/>
          <w:color w:val="000000" w:themeColor="text1"/>
          <w:sz w:val="28"/>
          <w:szCs w:val="28"/>
          <w:vertAlign w:val="superscript"/>
          <w:lang w:eastAsia="en-US" w:bidi="ar-AE"/>
        </w:rPr>
        <w:footnoteReference w:id="80"/>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CB6861">
      <w:pPr>
        <w:spacing w:line="360" w:lineRule="auto"/>
        <w:ind w:firstLine="426"/>
        <w:jc w:val="both"/>
        <w:rPr>
          <w:rFonts w:asciiTheme="majorBidi" w:eastAsiaTheme="minorHAnsi" w:hAnsiTheme="majorBidi" w:cstheme="majorBidi"/>
          <w:b/>
          <w:bCs/>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Уход </w:t>
      </w:r>
      <w:r w:rsidRPr="00B31B9A">
        <w:rPr>
          <w:rFonts w:asciiTheme="majorBidi" w:eastAsiaTheme="minorHAnsi" w:hAnsiTheme="majorBidi" w:cstheme="majorBidi"/>
          <w:color w:val="000000" w:themeColor="text1"/>
          <w:sz w:val="28"/>
          <w:szCs w:val="28"/>
          <w:lang w:val="en-US" w:eastAsia="en-US" w:bidi="ar-AE"/>
        </w:rPr>
        <w:t>Total</w:t>
      </w:r>
      <w:r w:rsidRPr="00B31B9A">
        <w:rPr>
          <w:rFonts w:asciiTheme="majorBidi" w:eastAsiaTheme="minorHAnsi" w:hAnsiTheme="majorBidi" w:cstheme="majorBidi" w:hint="cs"/>
          <w:color w:val="000000" w:themeColor="text1"/>
          <w:sz w:val="28"/>
          <w:szCs w:val="28"/>
          <w:rtl/>
          <w:lang w:val="en-US" w:eastAsia="en-US" w:bidi="ar-AE"/>
        </w:rPr>
        <w:t xml:space="preserve"> </w:t>
      </w:r>
      <w:r w:rsidRPr="00B31B9A">
        <w:rPr>
          <w:rFonts w:asciiTheme="majorBidi" w:eastAsiaTheme="minorHAnsi" w:hAnsiTheme="majorBidi" w:cstheme="majorBidi"/>
          <w:color w:val="000000" w:themeColor="text1"/>
          <w:sz w:val="28"/>
          <w:szCs w:val="28"/>
          <w:lang w:eastAsia="en-US" w:bidi="ar-AE"/>
        </w:rPr>
        <w:t>из страны в декабре 2011 года сильно отраз</w:t>
      </w:r>
      <w:r w:rsidR="002142D5"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л</w:t>
      </w:r>
      <w:r w:rsidR="002142D5" w:rsidRPr="00B31B9A">
        <w:rPr>
          <w:rFonts w:asciiTheme="majorBidi" w:eastAsiaTheme="minorHAnsi" w:hAnsiTheme="majorBidi" w:cstheme="majorBidi"/>
          <w:color w:val="000000" w:themeColor="text1"/>
          <w:sz w:val="28"/>
          <w:szCs w:val="28"/>
          <w:lang w:eastAsia="en-US" w:bidi="ar-AE"/>
        </w:rPr>
        <w:t>ся на спаде уровне</w:t>
      </w:r>
      <w:r w:rsidRPr="00B31B9A">
        <w:rPr>
          <w:rFonts w:asciiTheme="majorBidi" w:eastAsiaTheme="minorHAnsi" w:hAnsiTheme="majorBidi" w:cstheme="majorBidi"/>
          <w:color w:val="000000" w:themeColor="text1"/>
          <w:sz w:val="28"/>
          <w:szCs w:val="28"/>
          <w:lang w:eastAsia="en-US" w:bidi="ar-AE"/>
        </w:rPr>
        <w:t xml:space="preserve"> добычи нефти в стране в 2011 году.</w:t>
      </w:r>
      <w:r w:rsidRPr="00B31B9A">
        <w:rPr>
          <w:rFonts w:asciiTheme="majorBidi" w:eastAsiaTheme="minorHAnsi" w:hAnsiTheme="majorBidi" w:cstheme="majorBidi"/>
          <w:color w:val="000000" w:themeColor="text1"/>
          <w:sz w:val="28"/>
          <w:szCs w:val="28"/>
          <w:vertAlign w:val="superscript"/>
          <w:lang w:eastAsia="en-US" w:bidi="ar-AE"/>
        </w:rPr>
        <w:footnoteReference w:id="81"/>
      </w:r>
    </w:p>
    <w:p w:rsidR="00D56702" w:rsidRPr="00B31B9A" w:rsidRDefault="00D56702" w:rsidP="002142D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w:t>
      </w:r>
      <w:r w:rsidR="002142D5" w:rsidRPr="00B31B9A">
        <w:rPr>
          <w:rFonts w:asciiTheme="majorBidi" w:eastAsiaTheme="minorHAnsi" w:hAnsiTheme="majorBidi" w:cstheme="majorBidi"/>
          <w:color w:val="000000" w:themeColor="text1"/>
          <w:sz w:val="28"/>
          <w:szCs w:val="28"/>
          <w:lang w:eastAsia="en-US" w:bidi="ar-AE"/>
        </w:rPr>
        <w:t xml:space="preserve">секторе </w:t>
      </w:r>
      <w:r w:rsidRPr="00B31B9A">
        <w:rPr>
          <w:rFonts w:asciiTheme="majorBidi" w:eastAsiaTheme="minorHAnsi" w:hAnsiTheme="majorBidi" w:cstheme="majorBidi"/>
          <w:color w:val="000000" w:themeColor="text1"/>
          <w:sz w:val="28"/>
          <w:szCs w:val="28"/>
          <w:lang w:eastAsia="en-US" w:bidi="ar-AE"/>
        </w:rPr>
        <w:t>добыч</w:t>
      </w:r>
      <w:r w:rsidR="002142D5"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легкой нефти </w:t>
      </w:r>
      <w:r w:rsidRPr="00B31B9A">
        <w:rPr>
          <w:rFonts w:asciiTheme="majorBidi" w:eastAsiaTheme="minorHAnsi" w:hAnsiTheme="majorBidi" w:cstheme="majorBidi"/>
          <w:color w:val="000000" w:themeColor="text1"/>
          <w:sz w:val="28"/>
          <w:szCs w:val="28"/>
          <w:lang w:val="en-US" w:eastAsia="en-US" w:bidi="ar-AE"/>
        </w:rPr>
        <w:t>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Furat</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добывала порядка 350 тыс. б /д, </w:t>
      </w:r>
      <w:r w:rsidRPr="00B31B9A">
        <w:rPr>
          <w:rFonts w:asciiTheme="majorBidi" w:eastAsiaTheme="minorHAnsi" w:hAnsiTheme="majorBidi" w:cstheme="majorBidi"/>
          <w:color w:val="000000" w:themeColor="text1"/>
          <w:sz w:val="28"/>
          <w:szCs w:val="28"/>
          <w:lang w:val="en-US" w:eastAsia="en-US" w:bidi="ar-AE"/>
        </w:rPr>
        <w:t>Deir</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Ezzor</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Oil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 около 65 тыс. б /д, </w:t>
      </w:r>
      <w:r w:rsidRPr="00B31B9A">
        <w:rPr>
          <w:rFonts w:asciiTheme="majorBidi" w:eastAsiaTheme="minorHAnsi" w:hAnsiTheme="majorBidi" w:cstheme="majorBidi"/>
          <w:color w:val="000000" w:themeColor="text1"/>
          <w:sz w:val="28"/>
          <w:szCs w:val="28"/>
          <w:lang w:val="en-US" w:eastAsia="en-US" w:bidi="ar-AE"/>
        </w:rPr>
        <w:t>Khabur</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lastRenderedPageBreak/>
        <w:t>Oil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являющаяся совместным предприятием </w:t>
      </w:r>
      <w:r w:rsidRPr="00B31B9A">
        <w:rPr>
          <w:rFonts w:asciiTheme="majorBidi" w:eastAsiaTheme="minorHAnsi" w:hAnsiTheme="majorBidi" w:cstheme="majorBidi"/>
          <w:color w:val="000000" w:themeColor="text1"/>
          <w:sz w:val="28"/>
          <w:szCs w:val="28"/>
          <w:lang w:val="en-US" w:eastAsia="en-US" w:bidi="ar-AE"/>
        </w:rPr>
        <w:t>Syrian</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Oil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и ирландской </w:t>
      </w:r>
      <w:r w:rsidRPr="00B31B9A">
        <w:rPr>
          <w:rFonts w:asciiTheme="majorBidi" w:eastAsiaTheme="minorHAnsi" w:hAnsiTheme="majorBidi" w:cstheme="majorBidi"/>
          <w:color w:val="000000" w:themeColor="text1"/>
          <w:sz w:val="28"/>
          <w:szCs w:val="28"/>
          <w:lang w:val="en-US" w:eastAsia="en-US" w:bidi="ar-AE"/>
        </w:rPr>
        <w:t>Tauler</w:t>
      </w:r>
      <w:r w:rsidRPr="00B31B9A">
        <w:rPr>
          <w:rFonts w:asciiTheme="majorBidi" w:eastAsiaTheme="minorHAnsi" w:hAnsiTheme="majorBidi" w:cstheme="majorBidi"/>
          <w:color w:val="000000" w:themeColor="text1"/>
          <w:sz w:val="28"/>
          <w:szCs w:val="28"/>
          <w:lang w:eastAsia="en-US" w:bidi="ar-AE"/>
        </w:rPr>
        <w:t xml:space="preserve"> добывала около 5 тыс. б /д. Syrian Oil Company также добывала около 150 тыс. б /д. тяжелой нефти.</w:t>
      </w:r>
      <w:r w:rsidRPr="00B31B9A">
        <w:rPr>
          <w:rFonts w:asciiTheme="majorBidi" w:eastAsiaTheme="minorHAnsi" w:hAnsiTheme="majorBidi" w:cstheme="majorBidi"/>
          <w:color w:val="000000" w:themeColor="text1"/>
          <w:sz w:val="28"/>
          <w:szCs w:val="28"/>
          <w:vertAlign w:val="superscript"/>
          <w:lang w:eastAsia="en-US" w:bidi="ar-AE"/>
        </w:rPr>
        <w:footnoteReference w:id="82"/>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Среди наиболее крупных компаний, являющимися операторами разработки нефтяных месторождений также были: Shell (Нидерланды), </w:t>
      </w:r>
      <w:r w:rsidRPr="00B31B9A">
        <w:rPr>
          <w:rFonts w:asciiTheme="majorBidi" w:eastAsiaTheme="minorHAnsi" w:hAnsiTheme="majorBidi" w:cstheme="majorBidi"/>
          <w:color w:val="000000" w:themeColor="text1"/>
          <w:sz w:val="28"/>
          <w:szCs w:val="28"/>
          <w:lang w:val="en-US" w:eastAsia="en-US" w:bidi="ar-AE"/>
        </w:rPr>
        <w:t>Bergomo</w:t>
      </w:r>
      <w:r w:rsidRPr="00B31B9A">
        <w:rPr>
          <w:rFonts w:asciiTheme="majorBidi" w:eastAsiaTheme="minorHAnsi" w:hAnsiTheme="majorBidi" w:cstheme="majorBidi"/>
          <w:color w:val="000000" w:themeColor="text1"/>
          <w:sz w:val="28"/>
          <w:szCs w:val="28"/>
          <w:lang w:eastAsia="en-US" w:bidi="ar-AE"/>
        </w:rPr>
        <w:t xml:space="preserve"> (Индия-Китай), </w:t>
      </w:r>
      <w:r w:rsidRPr="00B31B9A">
        <w:rPr>
          <w:rFonts w:asciiTheme="majorBidi" w:eastAsiaTheme="minorHAnsi" w:hAnsiTheme="majorBidi" w:cstheme="majorBidi"/>
          <w:color w:val="000000" w:themeColor="text1"/>
          <w:sz w:val="28"/>
          <w:szCs w:val="28"/>
          <w:lang w:val="en-US" w:eastAsia="en-US" w:bidi="ar-AE"/>
        </w:rPr>
        <w:t>Petro</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val="en-US" w:eastAsia="en-US" w:bidi="ar-AE"/>
        </w:rPr>
        <w:t>Canada</w:t>
      </w:r>
      <w:r w:rsidRPr="00B31B9A">
        <w:rPr>
          <w:rFonts w:asciiTheme="majorBidi" w:eastAsiaTheme="minorHAnsi" w:hAnsiTheme="majorBidi" w:cstheme="majorBidi"/>
          <w:color w:val="000000" w:themeColor="text1"/>
          <w:sz w:val="28"/>
          <w:szCs w:val="28"/>
          <w:lang w:eastAsia="en-US" w:bidi="ar-AE"/>
        </w:rPr>
        <w:t xml:space="preserve"> (Канада), </w:t>
      </w:r>
      <w:r w:rsidRPr="00B31B9A">
        <w:rPr>
          <w:rFonts w:asciiTheme="majorBidi" w:eastAsiaTheme="minorHAnsi" w:hAnsiTheme="majorBidi" w:cstheme="majorBidi"/>
          <w:color w:val="000000" w:themeColor="text1"/>
          <w:sz w:val="28"/>
          <w:szCs w:val="28"/>
          <w:lang w:val="en-US" w:eastAsia="en-US" w:bidi="ar-AE"/>
        </w:rPr>
        <w:t>Royal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Dutch</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Shell</w:t>
      </w:r>
      <w:r w:rsidRPr="00B31B9A">
        <w:rPr>
          <w:rFonts w:asciiTheme="majorBidi" w:eastAsiaTheme="minorHAnsi" w:hAnsiTheme="majorBidi" w:cstheme="majorBidi"/>
          <w:color w:val="000000" w:themeColor="text1"/>
          <w:sz w:val="28"/>
          <w:szCs w:val="28"/>
          <w:lang w:eastAsia="en-US" w:bidi="ar-AE"/>
        </w:rPr>
        <w:t xml:space="preserve"> (Дания), </w:t>
      </w:r>
      <w:r w:rsidRPr="00B31B9A">
        <w:rPr>
          <w:rFonts w:asciiTheme="majorBidi" w:eastAsiaTheme="minorHAnsi" w:hAnsiTheme="majorBidi" w:cstheme="majorBidi"/>
          <w:color w:val="000000" w:themeColor="text1"/>
          <w:sz w:val="28"/>
          <w:szCs w:val="28"/>
          <w:lang w:val="en-US" w:eastAsia="en-US" w:bidi="ar-AE"/>
        </w:rPr>
        <w:t>Ina</w:t>
      </w:r>
      <w:r w:rsidRPr="00B31B9A">
        <w:rPr>
          <w:rFonts w:asciiTheme="majorBidi" w:eastAsiaTheme="minorHAnsi" w:hAnsiTheme="majorBidi" w:cstheme="majorBidi"/>
          <w:color w:val="000000" w:themeColor="text1"/>
          <w:sz w:val="28"/>
          <w:szCs w:val="28"/>
          <w:lang w:eastAsia="en-US" w:bidi="ar-AE"/>
        </w:rPr>
        <w:t xml:space="preserve"> (Хорватия), </w:t>
      </w:r>
      <w:r w:rsidRPr="00B31B9A">
        <w:rPr>
          <w:rFonts w:asciiTheme="majorBidi" w:eastAsiaTheme="minorHAnsi" w:hAnsiTheme="majorBidi" w:cstheme="majorBidi"/>
          <w:color w:val="000000" w:themeColor="text1"/>
          <w:sz w:val="28"/>
          <w:szCs w:val="28"/>
          <w:lang w:val="en-US" w:eastAsia="en-US" w:bidi="ar-AE"/>
        </w:rPr>
        <w:t>China</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National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Petroleum</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Corporation</w:t>
      </w:r>
      <w:r w:rsidRPr="00B31B9A">
        <w:rPr>
          <w:rFonts w:asciiTheme="majorBidi" w:eastAsiaTheme="minorHAnsi" w:hAnsiTheme="majorBidi" w:cstheme="majorBidi"/>
          <w:color w:val="000000" w:themeColor="text1"/>
          <w:sz w:val="28"/>
          <w:szCs w:val="28"/>
          <w:lang w:eastAsia="en-US" w:bidi="ar-AE"/>
        </w:rPr>
        <w:t xml:space="preserve"> (Китай), </w:t>
      </w:r>
      <w:r w:rsidRPr="00B31B9A">
        <w:rPr>
          <w:rFonts w:asciiTheme="majorBidi" w:eastAsiaTheme="minorHAnsi" w:hAnsiTheme="majorBidi" w:cstheme="majorBidi"/>
          <w:color w:val="000000" w:themeColor="text1"/>
          <w:sz w:val="28"/>
          <w:szCs w:val="28"/>
          <w:lang w:val="en-US" w:eastAsia="en-US" w:bidi="ar-AE"/>
        </w:rPr>
        <w:t>TAT</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NEFT</w:t>
      </w:r>
      <w:r w:rsidRPr="00B31B9A">
        <w:rPr>
          <w:rFonts w:asciiTheme="majorBidi" w:eastAsiaTheme="minorHAnsi" w:hAnsiTheme="majorBidi" w:cstheme="majorBidi"/>
          <w:color w:val="000000" w:themeColor="text1"/>
          <w:sz w:val="28"/>
          <w:szCs w:val="28"/>
          <w:lang w:eastAsia="en-US" w:bidi="ar-AE"/>
        </w:rPr>
        <w:t xml:space="preserve"> (Россия), </w:t>
      </w:r>
      <w:r w:rsidRPr="00B31B9A">
        <w:rPr>
          <w:rFonts w:asciiTheme="majorBidi" w:eastAsiaTheme="minorHAnsi" w:hAnsiTheme="majorBidi" w:cstheme="majorBidi"/>
          <w:color w:val="000000" w:themeColor="text1"/>
          <w:sz w:val="28"/>
          <w:szCs w:val="28"/>
          <w:lang w:val="en-US" w:eastAsia="en-US" w:bidi="ar-AE"/>
        </w:rPr>
        <w:t>Startec</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Energy</w:t>
      </w:r>
      <w:r w:rsidRPr="00B31B9A">
        <w:rPr>
          <w:rFonts w:asciiTheme="majorBidi" w:eastAsiaTheme="minorHAnsi" w:hAnsiTheme="majorBidi" w:cstheme="majorBidi"/>
          <w:color w:val="000000" w:themeColor="text1"/>
          <w:sz w:val="28"/>
          <w:szCs w:val="28"/>
          <w:lang w:eastAsia="en-US" w:bidi="ar-AE"/>
        </w:rPr>
        <w:t xml:space="preserve"> (Канада), </w:t>
      </w:r>
      <w:r w:rsidRPr="00B31B9A">
        <w:rPr>
          <w:rFonts w:asciiTheme="majorBidi" w:eastAsiaTheme="minorHAnsi" w:hAnsiTheme="majorBidi" w:cstheme="majorBidi"/>
          <w:color w:val="000000" w:themeColor="text1"/>
          <w:sz w:val="28"/>
          <w:szCs w:val="28"/>
          <w:lang w:val="en-US" w:eastAsia="en-US" w:bidi="ar-AE"/>
        </w:rPr>
        <w:t>HBS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Oil</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Company</w:t>
      </w:r>
      <w:r w:rsidRPr="00B31B9A">
        <w:rPr>
          <w:rFonts w:asciiTheme="majorBidi" w:eastAsiaTheme="minorHAnsi" w:hAnsiTheme="majorBidi" w:cstheme="majorBidi"/>
          <w:color w:val="000000" w:themeColor="text1"/>
          <w:sz w:val="28"/>
          <w:szCs w:val="28"/>
          <w:lang w:eastAsia="en-US" w:bidi="ar-AE"/>
        </w:rPr>
        <w:t xml:space="preserve"> (Тунис), а также азиатские компании, под управлением </w:t>
      </w:r>
      <w:r w:rsidRPr="00B31B9A">
        <w:rPr>
          <w:rFonts w:asciiTheme="majorBidi" w:eastAsiaTheme="minorHAnsi" w:hAnsiTheme="majorBidi" w:cstheme="majorBidi"/>
          <w:color w:val="000000" w:themeColor="text1"/>
          <w:sz w:val="28"/>
          <w:szCs w:val="28"/>
          <w:lang w:val="en-US" w:eastAsia="en-US" w:bidi="ar-AE"/>
        </w:rPr>
        <w:t>Sinochem</w:t>
      </w:r>
      <w:r w:rsidRPr="00B31B9A">
        <w:rPr>
          <w:rFonts w:asciiTheme="majorBidi" w:eastAsiaTheme="minorHAnsi" w:hAnsiTheme="majorBidi" w:cstheme="majorBidi"/>
          <w:color w:val="000000" w:themeColor="text1"/>
          <w:sz w:val="28"/>
          <w:szCs w:val="28"/>
          <w:lang w:eastAsia="en-US" w:bidi="ar-AE"/>
        </w:rPr>
        <w:t xml:space="preserve"> (Китай).</w:t>
      </w:r>
    </w:p>
    <w:p w:rsidR="00A541E9" w:rsidRPr="00B31B9A" w:rsidRDefault="00A541E9"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D56702" w:rsidRPr="00B31B9A" w:rsidRDefault="007E0D7A" w:rsidP="00961763">
      <w:pPr>
        <w:pStyle w:val="2"/>
        <w:rPr>
          <w:rFonts w:asciiTheme="majorBidi" w:eastAsiaTheme="minorHAnsi" w:hAnsiTheme="majorBidi"/>
          <w:b/>
          <w:bCs/>
          <w:color w:val="000000" w:themeColor="text1"/>
          <w:sz w:val="28"/>
          <w:szCs w:val="28"/>
          <w:lang w:eastAsia="en-US" w:bidi="ar-AE"/>
        </w:rPr>
      </w:pPr>
      <w:bookmarkStart w:id="13" w:name="_Toc484172678"/>
      <w:r>
        <w:rPr>
          <w:rFonts w:asciiTheme="majorBidi" w:eastAsiaTheme="minorHAnsi" w:hAnsiTheme="majorBidi"/>
          <w:b/>
          <w:bCs/>
          <w:color w:val="000000" w:themeColor="text1"/>
          <w:sz w:val="28"/>
          <w:szCs w:val="28"/>
          <w:lang w:eastAsia="en-US" w:bidi="ar-AE"/>
        </w:rPr>
        <w:t>2</w:t>
      </w:r>
      <w:r w:rsidR="00683532" w:rsidRPr="00B31B9A">
        <w:rPr>
          <w:rFonts w:asciiTheme="majorBidi" w:eastAsiaTheme="minorHAnsi" w:hAnsiTheme="majorBidi"/>
          <w:b/>
          <w:bCs/>
          <w:color w:val="000000" w:themeColor="text1"/>
          <w:sz w:val="28"/>
          <w:szCs w:val="28"/>
          <w:lang w:eastAsia="en-US" w:bidi="ar-AE"/>
        </w:rPr>
        <w:t xml:space="preserve">.3. </w:t>
      </w:r>
      <w:r w:rsidR="00D56702" w:rsidRPr="00B31B9A">
        <w:rPr>
          <w:rFonts w:asciiTheme="majorBidi" w:eastAsiaTheme="minorHAnsi" w:hAnsiTheme="majorBidi"/>
          <w:b/>
          <w:bCs/>
          <w:color w:val="000000" w:themeColor="text1"/>
          <w:sz w:val="28"/>
          <w:szCs w:val="28"/>
          <w:lang w:eastAsia="en-US" w:bidi="ar-AE"/>
        </w:rPr>
        <w:t>Нефтегазовая инфраструктура</w:t>
      </w:r>
      <w:bookmarkEnd w:id="13"/>
    </w:p>
    <w:p w:rsidR="00683532" w:rsidRPr="00B31B9A" w:rsidRDefault="00683532" w:rsidP="00683532">
      <w:pPr>
        <w:rPr>
          <w:color w:val="000000" w:themeColor="text1"/>
          <w:lang w:eastAsia="en-US" w:bidi="ar-AE"/>
        </w:rPr>
      </w:pPr>
    </w:p>
    <w:p w:rsidR="00D56702" w:rsidRPr="00B31B9A" w:rsidRDefault="00D56702" w:rsidP="00A541E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Несмотря на скромные запасы углеводород</w:t>
      </w:r>
      <w:r w:rsidR="002142D5" w:rsidRPr="00B31B9A">
        <w:rPr>
          <w:rFonts w:asciiTheme="majorBidi" w:eastAsiaTheme="minorHAnsi" w:hAnsiTheme="majorBidi" w:cstheme="majorBidi"/>
          <w:color w:val="000000" w:themeColor="text1"/>
          <w:sz w:val="28"/>
          <w:szCs w:val="28"/>
          <w:lang w:eastAsia="en-US" w:bidi="ar-AE"/>
        </w:rPr>
        <w:t>ов</w:t>
      </w:r>
      <w:r w:rsidRPr="00B31B9A">
        <w:rPr>
          <w:rFonts w:asciiTheme="majorBidi" w:eastAsiaTheme="minorHAnsi" w:hAnsiTheme="majorBidi" w:cstheme="majorBidi"/>
          <w:color w:val="000000" w:themeColor="text1"/>
          <w:sz w:val="28"/>
          <w:szCs w:val="28"/>
          <w:lang w:eastAsia="en-US" w:bidi="ar-AE"/>
        </w:rPr>
        <w:t>, Сирия имела относительно развитую нефтегазовую структуру страны. Нефте- и газопроводы связывали между собой месторождения трех основных углеводородных районов.</w:t>
      </w:r>
    </w:p>
    <w:p w:rsidR="00D56702" w:rsidRPr="00B31B9A" w:rsidRDefault="00D56702" w:rsidP="00A541E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Часть экспорта осуществлялась через экспортные порты: Тартус, Банияс и Латакию.</w:t>
      </w:r>
    </w:p>
    <w:p w:rsidR="00D56702" w:rsidRPr="00B31B9A" w:rsidRDefault="00D56702" w:rsidP="00A541E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На карте мы можем увидеть </w:t>
      </w:r>
      <w:r w:rsidR="00A541E9" w:rsidRPr="00B31B9A">
        <w:rPr>
          <w:rFonts w:asciiTheme="majorBidi" w:eastAsiaTheme="minorHAnsi" w:hAnsiTheme="majorBidi" w:cstheme="majorBidi"/>
          <w:color w:val="000000" w:themeColor="text1"/>
          <w:sz w:val="28"/>
          <w:szCs w:val="28"/>
          <w:lang w:eastAsia="en-US" w:bidi="ar-AE"/>
        </w:rPr>
        <w:t>масштабную</w:t>
      </w:r>
      <w:r w:rsidRPr="00B31B9A">
        <w:rPr>
          <w:rFonts w:asciiTheme="majorBidi" w:eastAsiaTheme="minorHAnsi" w:hAnsiTheme="majorBidi" w:cstheme="majorBidi"/>
          <w:color w:val="000000" w:themeColor="text1"/>
          <w:sz w:val="28"/>
          <w:szCs w:val="28"/>
          <w:lang w:eastAsia="en-US" w:bidi="ar-AE"/>
        </w:rPr>
        <w:t xml:space="preserve"> сеть трубопроводов. Так через всю страну</w:t>
      </w:r>
      <w:r w:rsidR="00A541E9"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w:t>
      </w:r>
      <w:r w:rsidR="00A541E9" w:rsidRPr="00B31B9A">
        <w:rPr>
          <w:rFonts w:asciiTheme="majorBidi" w:eastAsiaTheme="minorHAnsi" w:hAnsiTheme="majorBidi" w:cstheme="majorBidi"/>
          <w:color w:val="000000" w:themeColor="text1"/>
          <w:sz w:val="28"/>
          <w:szCs w:val="28"/>
          <w:lang w:eastAsia="en-US" w:bidi="ar-AE"/>
        </w:rPr>
        <w:t>с</w:t>
      </w:r>
      <w:r w:rsidRPr="00B31B9A">
        <w:rPr>
          <w:rFonts w:asciiTheme="majorBidi" w:eastAsiaTheme="minorHAnsi" w:hAnsiTheme="majorBidi" w:cstheme="majorBidi"/>
          <w:color w:val="000000" w:themeColor="text1"/>
          <w:sz w:val="28"/>
          <w:szCs w:val="28"/>
          <w:lang w:eastAsia="en-US" w:bidi="ar-AE"/>
        </w:rPr>
        <w:t xml:space="preserve"> востока </w:t>
      </w:r>
      <w:r w:rsidR="00A541E9" w:rsidRPr="00B31B9A">
        <w:rPr>
          <w:rFonts w:asciiTheme="majorBidi" w:eastAsiaTheme="minorHAnsi" w:hAnsiTheme="majorBidi" w:cstheme="majorBidi"/>
          <w:color w:val="000000" w:themeColor="text1"/>
          <w:sz w:val="28"/>
          <w:szCs w:val="28"/>
          <w:lang w:eastAsia="en-US" w:bidi="ar-AE"/>
        </w:rPr>
        <w:t>на запад,</w:t>
      </w:r>
      <w:r w:rsidRPr="00B31B9A">
        <w:rPr>
          <w:rFonts w:asciiTheme="majorBidi" w:eastAsiaTheme="minorHAnsi" w:hAnsiTheme="majorBidi" w:cstheme="majorBidi"/>
          <w:color w:val="000000" w:themeColor="text1"/>
          <w:sz w:val="28"/>
          <w:szCs w:val="28"/>
          <w:lang w:eastAsia="en-US" w:bidi="ar-AE"/>
        </w:rPr>
        <w:t xml:space="preserve"> протянут основной нефтепровод, берущий свое начало в восточном кур</w:t>
      </w:r>
      <w:r w:rsidR="00A541E9" w:rsidRPr="00B31B9A">
        <w:rPr>
          <w:rFonts w:asciiTheme="majorBidi" w:eastAsiaTheme="minorHAnsi" w:hAnsiTheme="majorBidi" w:cstheme="majorBidi"/>
          <w:color w:val="000000" w:themeColor="text1"/>
          <w:sz w:val="28"/>
          <w:szCs w:val="28"/>
          <w:lang w:eastAsia="en-US" w:bidi="ar-AE"/>
        </w:rPr>
        <w:t>д</w:t>
      </w:r>
      <w:r w:rsidRPr="00B31B9A">
        <w:rPr>
          <w:rFonts w:asciiTheme="majorBidi" w:eastAsiaTheme="minorHAnsi" w:hAnsiTheme="majorBidi" w:cstheme="majorBidi"/>
          <w:color w:val="000000" w:themeColor="text1"/>
          <w:sz w:val="28"/>
          <w:szCs w:val="28"/>
          <w:lang w:eastAsia="en-US" w:bidi="ar-AE"/>
        </w:rPr>
        <w:t xml:space="preserve">ском регионе и простирающийся до нефтеперерабатывающего завода в Хомсе. Оттуда нефть направляется в три экспортных порта. </w:t>
      </w:r>
    </w:p>
    <w:p w:rsidR="00D56702" w:rsidRDefault="00D56702" w:rsidP="00D96AD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Транзитный нефтепровод Кирку</w:t>
      </w:r>
      <w:r w:rsidR="00A541E9" w:rsidRPr="00B31B9A">
        <w:rPr>
          <w:rFonts w:asciiTheme="majorBidi" w:eastAsiaTheme="minorHAnsi" w:hAnsiTheme="majorBidi" w:cstheme="majorBidi"/>
          <w:color w:val="000000" w:themeColor="text1"/>
          <w:sz w:val="28"/>
          <w:szCs w:val="28"/>
          <w:lang w:eastAsia="en-US" w:bidi="ar-AE"/>
        </w:rPr>
        <w:t>к</w:t>
      </w:r>
      <w:r w:rsidRPr="00B31B9A">
        <w:rPr>
          <w:rFonts w:asciiTheme="majorBidi" w:eastAsiaTheme="minorHAnsi" w:hAnsiTheme="majorBidi" w:cstheme="majorBidi"/>
          <w:color w:val="000000" w:themeColor="text1"/>
          <w:sz w:val="28"/>
          <w:szCs w:val="28"/>
          <w:lang w:eastAsia="en-US" w:bidi="ar-AE"/>
        </w:rPr>
        <w:t xml:space="preserve">-Банияс, проходящий через границу с Ираком, в районе города Абу-Камаль, обладал мощностью </w:t>
      </w:r>
      <w:r w:rsidRPr="007E0D7A">
        <w:rPr>
          <w:rFonts w:asciiTheme="majorBidi" w:eastAsiaTheme="minorHAnsi" w:hAnsiTheme="majorBidi" w:cstheme="majorBidi"/>
          <w:color w:val="000000" w:themeColor="text1"/>
          <w:sz w:val="28"/>
          <w:szCs w:val="28"/>
          <w:lang w:eastAsia="en-US" w:bidi="ar-AE"/>
        </w:rPr>
        <w:t>транспортировать до 300 тыс. б / день, однако был разрушен во время войны в Ираке и сейчас не функционирует.</w:t>
      </w:r>
    </w:p>
    <w:p w:rsidR="00672BBC" w:rsidRDefault="00672BBC" w:rsidP="00672BB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Единственный источник импорта природного газа – Арабский газопровод, благодаря которому Сирия импортировала газ из Египта. Этот </w:t>
      </w:r>
      <w:r w:rsidRPr="00B31B9A">
        <w:rPr>
          <w:rFonts w:asciiTheme="majorBidi" w:eastAsiaTheme="minorHAnsi" w:hAnsiTheme="majorBidi" w:cstheme="majorBidi"/>
          <w:color w:val="000000" w:themeColor="text1"/>
          <w:sz w:val="28"/>
          <w:szCs w:val="28"/>
          <w:lang w:eastAsia="en-US" w:bidi="ar-AE"/>
        </w:rPr>
        <w:lastRenderedPageBreak/>
        <w:t xml:space="preserve">газопровод начал функционировать в 2008 году, транспортируя египетский газ в Сирию на предприятия близ Хомса через Иорданию. Были планы по расширению газопровода в Турцию, Ливан и, в конечном счете, в Европу, но при нынешних условиях такое </w:t>
      </w:r>
      <w:r>
        <w:rPr>
          <w:rFonts w:asciiTheme="majorBidi" w:eastAsiaTheme="minorHAnsi" w:hAnsiTheme="majorBidi" w:cstheme="majorBidi"/>
          <w:color w:val="000000" w:themeColor="text1"/>
          <w:sz w:val="28"/>
          <w:szCs w:val="28"/>
          <w:lang w:eastAsia="en-US" w:bidi="ar-AE"/>
        </w:rPr>
        <w:t xml:space="preserve">развитие маловероятно. </w:t>
      </w:r>
    </w:p>
    <w:p w:rsidR="00D56702" w:rsidRPr="00B31B9A" w:rsidRDefault="00D56702" w:rsidP="00D96ADE">
      <w:pPr>
        <w:spacing w:line="360" w:lineRule="auto"/>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drawing>
          <wp:inline distT="0" distB="0" distL="0" distR="0" wp14:anchorId="3745BB5D" wp14:editId="0931B807">
            <wp:extent cx="5791485" cy="4298867"/>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039" cy="4311155"/>
                    </a:xfrm>
                    <a:prstGeom prst="rect">
                      <a:avLst/>
                    </a:prstGeom>
                    <a:noFill/>
                  </pic:spPr>
                </pic:pic>
              </a:graphicData>
            </a:graphic>
          </wp:inline>
        </w:drawing>
      </w:r>
    </w:p>
    <w:p w:rsidR="00367CAC" w:rsidRDefault="00367CAC" w:rsidP="00367CAC">
      <w:pPr>
        <w:spacing w:line="360" w:lineRule="auto"/>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2.5 –</w:t>
      </w:r>
      <w:r w:rsidRPr="007E0D7A">
        <w:rPr>
          <w:rFonts w:asciiTheme="majorBidi" w:eastAsiaTheme="minorHAnsi" w:hAnsiTheme="majorBidi" w:cstheme="majorBidi"/>
          <w:b/>
          <w:bCs/>
          <w:color w:val="000000" w:themeColor="text1"/>
          <w:sz w:val="28"/>
          <w:szCs w:val="28"/>
          <w:lang w:eastAsia="en-US" w:bidi="ar-AE"/>
        </w:rPr>
        <w:t xml:space="preserve"> Нефтегазовая инфраструктура Сирии.</w:t>
      </w:r>
    </w:p>
    <w:p w:rsidR="00367CAC" w:rsidRPr="00367CAC" w:rsidRDefault="00367CAC" w:rsidP="00367CAC">
      <w:pPr>
        <w:spacing w:line="360" w:lineRule="auto"/>
        <w:rPr>
          <w:rFonts w:asciiTheme="majorBidi" w:eastAsiaTheme="minorHAnsi" w:hAnsiTheme="majorBidi" w:cstheme="majorBidi"/>
          <w:color w:val="000000" w:themeColor="text1"/>
          <w:sz w:val="28"/>
          <w:szCs w:val="28"/>
          <w:lang w:eastAsia="en-US" w:bidi="ar-AE"/>
        </w:rPr>
      </w:pPr>
      <w:r w:rsidRPr="000C4AAB">
        <w:rPr>
          <w:rFonts w:asciiTheme="majorBidi" w:eastAsiaTheme="minorHAnsi" w:hAnsiTheme="majorBidi" w:cstheme="majorBidi"/>
          <w:color w:val="000000" w:themeColor="text1"/>
          <w:sz w:val="28"/>
          <w:szCs w:val="28"/>
          <w:lang w:eastAsia="en-US" w:bidi="ar-AE"/>
        </w:rPr>
        <w:t>Источник</w:t>
      </w:r>
      <w:r w:rsidRPr="00367CAC">
        <w:rPr>
          <w:rFonts w:asciiTheme="majorBidi" w:eastAsiaTheme="minorHAnsi" w:hAnsiTheme="majorBidi" w:cstheme="majorBidi"/>
          <w:color w:val="000000" w:themeColor="text1"/>
          <w:sz w:val="28"/>
          <w:szCs w:val="28"/>
          <w:lang w:eastAsia="en-US" w:bidi="ar-AE"/>
        </w:rPr>
        <w:t xml:space="preserve">: </w:t>
      </w:r>
      <w:r w:rsidRPr="000C4AAB">
        <w:rPr>
          <w:rFonts w:asciiTheme="majorBidi" w:eastAsiaTheme="minorHAnsi" w:hAnsiTheme="majorBidi" w:cstheme="majorBidi"/>
          <w:color w:val="000000" w:themeColor="text1"/>
          <w:sz w:val="28"/>
          <w:szCs w:val="28"/>
          <w:lang w:val="en-US" w:eastAsia="en-US" w:bidi="ar-AE"/>
        </w:rPr>
        <w:t>U</w:t>
      </w:r>
      <w:r w:rsidRPr="00367CAC">
        <w:rPr>
          <w:rFonts w:asciiTheme="majorBidi" w:eastAsiaTheme="minorHAnsi" w:hAnsiTheme="majorBidi" w:cstheme="majorBidi"/>
          <w:color w:val="000000" w:themeColor="text1"/>
          <w:sz w:val="28"/>
          <w:szCs w:val="28"/>
          <w:lang w:eastAsia="en-US" w:bidi="ar-AE"/>
        </w:rPr>
        <w:t>.</w:t>
      </w:r>
      <w:r w:rsidRPr="000C4AAB">
        <w:rPr>
          <w:rFonts w:asciiTheme="majorBidi" w:eastAsiaTheme="minorHAnsi" w:hAnsiTheme="majorBidi" w:cstheme="majorBidi"/>
          <w:color w:val="000000" w:themeColor="text1"/>
          <w:sz w:val="28"/>
          <w:szCs w:val="28"/>
          <w:lang w:val="en-US" w:eastAsia="en-US" w:bidi="ar-AE"/>
        </w:rPr>
        <w:t>S</w:t>
      </w:r>
      <w:r w:rsidRPr="00367CAC">
        <w:rPr>
          <w:rFonts w:asciiTheme="majorBidi" w:eastAsiaTheme="minorHAnsi" w:hAnsiTheme="majorBidi" w:cstheme="majorBidi"/>
          <w:color w:val="000000" w:themeColor="text1"/>
          <w:sz w:val="28"/>
          <w:szCs w:val="28"/>
          <w:lang w:eastAsia="en-US" w:bidi="ar-AE"/>
        </w:rPr>
        <w:t xml:space="preserve">. </w:t>
      </w:r>
      <w:r w:rsidRPr="000C4AAB">
        <w:rPr>
          <w:rFonts w:asciiTheme="majorBidi" w:eastAsiaTheme="minorHAnsi" w:hAnsiTheme="majorBidi" w:cstheme="majorBidi"/>
          <w:color w:val="000000" w:themeColor="text1"/>
          <w:sz w:val="28"/>
          <w:szCs w:val="28"/>
          <w:lang w:val="en-US" w:eastAsia="en-US" w:bidi="ar-AE"/>
        </w:rPr>
        <w:t>Energy</w:t>
      </w:r>
      <w:r w:rsidRPr="00367CAC">
        <w:rPr>
          <w:rFonts w:asciiTheme="majorBidi" w:eastAsiaTheme="minorHAnsi" w:hAnsiTheme="majorBidi" w:cstheme="majorBidi"/>
          <w:color w:val="000000" w:themeColor="text1"/>
          <w:sz w:val="28"/>
          <w:szCs w:val="28"/>
          <w:lang w:eastAsia="en-US" w:bidi="ar-AE"/>
        </w:rPr>
        <w:t xml:space="preserve"> </w:t>
      </w:r>
      <w:r w:rsidRPr="000C4AAB">
        <w:rPr>
          <w:rFonts w:asciiTheme="majorBidi" w:eastAsiaTheme="minorHAnsi" w:hAnsiTheme="majorBidi" w:cstheme="majorBidi"/>
          <w:color w:val="000000" w:themeColor="text1"/>
          <w:sz w:val="28"/>
          <w:szCs w:val="28"/>
          <w:lang w:val="en-US" w:eastAsia="en-US" w:bidi="ar-AE"/>
        </w:rPr>
        <w:t>International</w:t>
      </w:r>
      <w:r w:rsidRPr="00367CAC">
        <w:rPr>
          <w:rFonts w:asciiTheme="majorBidi" w:eastAsiaTheme="minorHAnsi" w:hAnsiTheme="majorBidi" w:cstheme="majorBidi"/>
          <w:color w:val="000000" w:themeColor="text1"/>
          <w:sz w:val="28"/>
          <w:szCs w:val="28"/>
          <w:lang w:eastAsia="en-US" w:bidi="ar-AE"/>
        </w:rPr>
        <w:t xml:space="preserve"> </w:t>
      </w:r>
      <w:r w:rsidRPr="000C4AAB">
        <w:rPr>
          <w:rFonts w:asciiTheme="majorBidi" w:eastAsiaTheme="minorHAnsi" w:hAnsiTheme="majorBidi" w:cstheme="majorBidi"/>
          <w:color w:val="000000" w:themeColor="text1"/>
          <w:sz w:val="28"/>
          <w:szCs w:val="28"/>
          <w:lang w:val="en-US" w:eastAsia="en-US" w:bidi="ar-AE"/>
        </w:rPr>
        <w:t>Administration</w:t>
      </w:r>
      <w:r w:rsidRPr="000C4AAB">
        <w:rPr>
          <w:rFonts w:asciiTheme="majorBidi" w:eastAsiaTheme="minorHAnsi" w:hAnsiTheme="majorBidi" w:cstheme="majorBidi"/>
          <w:color w:val="000000" w:themeColor="text1"/>
          <w:sz w:val="28"/>
          <w:szCs w:val="28"/>
          <w:vertAlign w:val="superscript"/>
          <w:lang w:val="en-US" w:eastAsia="en-US" w:bidi="ar-AE"/>
        </w:rPr>
        <w:footnoteReference w:id="83"/>
      </w:r>
    </w:p>
    <w:p w:rsidR="00D56702" w:rsidRPr="00367CAC" w:rsidRDefault="00D56702" w:rsidP="00367CAC">
      <w:pPr>
        <w:spacing w:line="360" w:lineRule="auto"/>
        <w:rPr>
          <w:rFonts w:asciiTheme="majorBidi" w:eastAsiaTheme="minorHAnsi" w:hAnsiTheme="majorBidi" w:cstheme="majorBidi"/>
          <w:color w:val="000000" w:themeColor="text1"/>
          <w:sz w:val="28"/>
          <w:szCs w:val="28"/>
          <w:lang w:eastAsia="en-US" w:bidi="ar-AE"/>
        </w:rPr>
      </w:pPr>
    </w:p>
    <w:p w:rsidR="00D56702" w:rsidRPr="00B31B9A" w:rsidRDefault="00D56702" w:rsidP="006C7ED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последние несколько лет транзитные газо- и нефтепроводы в стране не функционировали. Сейчас сложно оценить в каком состоянии находится сирийская</w:t>
      </w:r>
      <w:r w:rsidR="00E02D26" w:rsidRPr="00B31B9A">
        <w:rPr>
          <w:rFonts w:asciiTheme="majorBidi" w:eastAsiaTheme="minorHAnsi" w:hAnsiTheme="majorBidi" w:cstheme="majorBidi"/>
          <w:color w:val="000000" w:themeColor="text1"/>
          <w:sz w:val="28"/>
          <w:szCs w:val="28"/>
          <w:lang w:eastAsia="en-US" w:bidi="ar-AE"/>
        </w:rPr>
        <w:t xml:space="preserve"> нефтегазовая инфраструкт</w:t>
      </w:r>
      <w:r w:rsidR="00B57041" w:rsidRPr="00B31B9A">
        <w:rPr>
          <w:rFonts w:asciiTheme="majorBidi" w:eastAsiaTheme="minorHAnsi" w:hAnsiTheme="majorBidi" w:cstheme="majorBidi"/>
          <w:color w:val="000000" w:themeColor="text1"/>
          <w:sz w:val="28"/>
          <w:szCs w:val="28"/>
          <w:lang w:eastAsia="en-US" w:bidi="ar-AE"/>
        </w:rPr>
        <w:t>у</w:t>
      </w:r>
      <w:r w:rsidR="00E02D26" w:rsidRPr="00B31B9A">
        <w:rPr>
          <w:rFonts w:asciiTheme="majorBidi" w:eastAsiaTheme="minorHAnsi" w:hAnsiTheme="majorBidi" w:cstheme="majorBidi"/>
          <w:color w:val="000000" w:themeColor="text1"/>
          <w:sz w:val="28"/>
          <w:szCs w:val="28"/>
          <w:lang w:eastAsia="en-US" w:bidi="ar-AE"/>
        </w:rPr>
        <w:t>ра</w:t>
      </w:r>
      <w:r w:rsidRPr="00B31B9A">
        <w:rPr>
          <w:rFonts w:asciiTheme="majorBidi" w:eastAsiaTheme="minorHAnsi" w:hAnsiTheme="majorBidi" w:cstheme="majorBidi"/>
          <w:color w:val="000000" w:themeColor="text1"/>
          <w:sz w:val="28"/>
          <w:szCs w:val="28"/>
          <w:lang w:eastAsia="en-US" w:bidi="ar-AE"/>
        </w:rPr>
        <w:t>.</w:t>
      </w:r>
    </w:p>
    <w:p w:rsidR="00D56702"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672BBC" w:rsidRDefault="00672BBC"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672BBC" w:rsidRPr="00B31B9A" w:rsidRDefault="00672BBC"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D56702" w:rsidRPr="00B31B9A" w:rsidRDefault="007E0D7A" w:rsidP="00961763">
      <w:pPr>
        <w:pStyle w:val="2"/>
        <w:rPr>
          <w:rFonts w:asciiTheme="majorBidi" w:eastAsiaTheme="minorHAnsi" w:hAnsiTheme="majorBidi"/>
          <w:b/>
          <w:bCs/>
          <w:color w:val="000000" w:themeColor="text1"/>
          <w:sz w:val="28"/>
          <w:szCs w:val="28"/>
          <w:lang w:eastAsia="en-US" w:bidi="ar-AE"/>
        </w:rPr>
      </w:pPr>
      <w:bookmarkStart w:id="14" w:name="_Toc484172679"/>
      <w:r>
        <w:rPr>
          <w:rFonts w:asciiTheme="majorBidi" w:eastAsiaTheme="minorHAnsi" w:hAnsiTheme="majorBidi"/>
          <w:b/>
          <w:bCs/>
          <w:color w:val="000000" w:themeColor="text1"/>
          <w:sz w:val="28"/>
          <w:szCs w:val="28"/>
          <w:lang w:eastAsia="en-US" w:bidi="ar-AE"/>
        </w:rPr>
        <w:lastRenderedPageBreak/>
        <w:t>2</w:t>
      </w:r>
      <w:r w:rsidR="00683532" w:rsidRPr="00B31B9A">
        <w:rPr>
          <w:rFonts w:asciiTheme="majorBidi" w:eastAsiaTheme="minorHAnsi" w:hAnsiTheme="majorBidi"/>
          <w:b/>
          <w:bCs/>
          <w:color w:val="000000" w:themeColor="text1"/>
          <w:sz w:val="28"/>
          <w:szCs w:val="28"/>
          <w:lang w:eastAsia="en-US" w:bidi="ar-AE"/>
        </w:rPr>
        <w:t xml:space="preserve">.4. </w:t>
      </w:r>
      <w:r w:rsidR="00D56702" w:rsidRPr="00B31B9A">
        <w:rPr>
          <w:rFonts w:asciiTheme="majorBidi" w:eastAsiaTheme="minorHAnsi" w:hAnsiTheme="majorBidi"/>
          <w:b/>
          <w:bCs/>
          <w:color w:val="000000" w:themeColor="text1"/>
          <w:sz w:val="28"/>
          <w:szCs w:val="28"/>
          <w:lang w:eastAsia="en-US" w:bidi="ar-AE"/>
        </w:rPr>
        <w:t>Экспорт и импорт нефти, газа, нефтепродуктов</w:t>
      </w:r>
      <w:bookmarkEnd w:id="14"/>
    </w:p>
    <w:p w:rsidR="00D56702" w:rsidRPr="00B31B9A" w:rsidRDefault="00D56702" w:rsidP="00D56702">
      <w:pPr>
        <w:spacing w:line="360" w:lineRule="auto"/>
        <w:ind w:firstLine="426"/>
        <w:jc w:val="center"/>
        <w:rPr>
          <w:rFonts w:asciiTheme="majorBidi" w:eastAsiaTheme="minorHAnsi" w:hAnsiTheme="majorBidi" w:cstheme="majorBidi"/>
          <w:b/>
          <w:bCs/>
          <w:color w:val="000000" w:themeColor="text1"/>
          <w:sz w:val="28"/>
          <w:szCs w:val="28"/>
          <w:lang w:eastAsia="en-US" w:bidi="ar-AE"/>
        </w:rPr>
      </w:pPr>
    </w:p>
    <w:p w:rsidR="00D56702" w:rsidRPr="00B31B9A" w:rsidRDefault="00D56702" w:rsidP="006C7ED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Сирия никогда не была особо крупным поставщиком нефти. Хотя ее поставки в 2010 году составили около 150 тыс. б / д, эти объ</w:t>
      </w:r>
      <w:r w:rsidR="00FB2439"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мы гораздо ниже, чем в предшествующ</w:t>
      </w:r>
      <w:r w:rsidR="00E02D26" w:rsidRPr="00B31B9A">
        <w:rPr>
          <w:rFonts w:asciiTheme="majorBidi" w:eastAsiaTheme="minorHAnsi" w:hAnsiTheme="majorBidi" w:cstheme="majorBidi"/>
          <w:color w:val="000000" w:themeColor="text1"/>
          <w:sz w:val="28"/>
          <w:szCs w:val="28"/>
          <w:lang w:eastAsia="en-US" w:bidi="ar-AE"/>
        </w:rPr>
        <w:t>ие годы</w:t>
      </w:r>
      <w:r w:rsidRPr="00B31B9A">
        <w:rPr>
          <w:rFonts w:asciiTheme="majorBidi" w:eastAsiaTheme="minorHAnsi" w:hAnsiTheme="majorBidi" w:cstheme="majorBidi"/>
          <w:color w:val="000000" w:themeColor="text1"/>
          <w:sz w:val="28"/>
          <w:szCs w:val="28"/>
          <w:lang w:eastAsia="en-US" w:bidi="ar-AE"/>
        </w:rPr>
        <w:t>. Снижение уровня добычи нефти в стране является основной причиной снижения уровня экспорта. Попытки обратить вспять тенденцию к сокращению производства и экспорта за счет расширения разведки и добычи через партнерские отношения с иностран</w:t>
      </w:r>
      <w:r w:rsidR="006C7ED9" w:rsidRPr="00B31B9A">
        <w:rPr>
          <w:rFonts w:asciiTheme="majorBidi" w:eastAsiaTheme="minorHAnsi" w:hAnsiTheme="majorBidi" w:cstheme="majorBidi"/>
          <w:color w:val="000000" w:themeColor="text1"/>
          <w:sz w:val="28"/>
          <w:szCs w:val="28"/>
          <w:lang w:eastAsia="en-US" w:bidi="ar-AE"/>
        </w:rPr>
        <w:t>ными нефтяными компаниями могли стать эффективным подспорьем, однако они</w:t>
      </w:r>
      <w:r w:rsidRPr="00B31B9A">
        <w:rPr>
          <w:rFonts w:asciiTheme="majorBidi" w:eastAsiaTheme="minorHAnsi" w:hAnsiTheme="majorBidi" w:cstheme="majorBidi"/>
          <w:color w:val="000000" w:themeColor="text1"/>
          <w:sz w:val="28"/>
          <w:szCs w:val="28"/>
          <w:lang w:eastAsia="en-US" w:bidi="ar-AE"/>
        </w:rPr>
        <w:t xml:space="preserve"> были прерваны </w:t>
      </w:r>
      <w:r w:rsidR="006C7ED9" w:rsidRPr="00B31B9A">
        <w:rPr>
          <w:rFonts w:asciiTheme="majorBidi" w:eastAsiaTheme="minorHAnsi" w:hAnsiTheme="majorBidi" w:cstheme="majorBidi"/>
          <w:color w:val="000000" w:themeColor="text1"/>
          <w:sz w:val="28"/>
          <w:szCs w:val="28"/>
          <w:lang w:eastAsia="en-US" w:bidi="ar-AE"/>
        </w:rPr>
        <w:t>в результате наложения на страну санкций</w:t>
      </w:r>
      <w:r w:rsidRPr="00B31B9A">
        <w:rPr>
          <w:rFonts w:asciiTheme="majorBidi" w:eastAsiaTheme="minorHAnsi" w:hAnsiTheme="majorBidi" w:cstheme="majorBidi"/>
          <w:color w:val="000000" w:themeColor="text1"/>
          <w:sz w:val="28"/>
          <w:szCs w:val="28"/>
          <w:lang w:eastAsia="en-US" w:bidi="ar-AE"/>
        </w:rPr>
        <w:t xml:space="preserve"> в декабре 2011 г.</w:t>
      </w:r>
    </w:p>
    <w:p w:rsidR="00D56702" w:rsidRPr="00B31B9A" w:rsidRDefault="00D56702" w:rsidP="006C7ED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Сирия потребляет порядка 45% тяжелой нефти от общего объема добытой нефти и одну треть легкой нефти, остальное идет на экспорт.</w:t>
      </w:r>
      <w:r w:rsidRPr="00B31B9A">
        <w:rPr>
          <w:rFonts w:asciiTheme="majorBidi" w:eastAsiaTheme="minorHAnsi" w:hAnsiTheme="majorBidi" w:cstheme="majorBidi"/>
          <w:color w:val="000000" w:themeColor="text1"/>
          <w:sz w:val="28"/>
          <w:szCs w:val="28"/>
          <w:vertAlign w:val="superscript"/>
          <w:lang w:eastAsia="en-US" w:bidi="ar-AE"/>
        </w:rPr>
        <w:footnoteReference w:id="84"/>
      </w:r>
      <w:r w:rsidRPr="00B31B9A">
        <w:rPr>
          <w:rFonts w:asciiTheme="majorBidi" w:eastAsiaTheme="minorHAnsi" w:hAnsiTheme="majorBidi" w:cstheme="majorBidi"/>
          <w:color w:val="000000" w:themeColor="text1"/>
          <w:sz w:val="28"/>
          <w:szCs w:val="28"/>
          <w:lang w:eastAsia="en-US" w:bidi="ar-AE"/>
        </w:rPr>
        <w:t xml:space="preserve"> </w:t>
      </w:r>
      <w:r w:rsidR="00E02D26" w:rsidRPr="00B31B9A">
        <w:rPr>
          <w:rFonts w:asciiTheme="majorBidi" w:eastAsiaTheme="minorHAnsi" w:hAnsiTheme="majorBidi" w:cstheme="majorBidi"/>
          <w:color w:val="000000" w:themeColor="text1"/>
          <w:sz w:val="28"/>
          <w:szCs w:val="28"/>
          <w:lang w:eastAsia="en-US" w:bidi="ar-AE"/>
        </w:rPr>
        <w:t>Из-за высокого содержания примесей в составе нефти д</w:t>
      </w:r>
      <w:r w:rsidRPr="00B31B9A">
        <w:rPr>
          <w:rFonts w:asciiTheme="majorBidi" w:eastAsiaTheme="minorHAnsi" w:hAnsiTheme="majorBidi" w:cstheme="majorBidi"/>
          <w:color w:val="000000" w:themeColor="text1"/>
          <w:sz w:val="28"/>
          <w:szCs w:val="28"/>
          <w:lang w:eastAsia="en-US" w:bidi="ar-AE"/>
        </w:rPr>
        <w:t>алеко не все</w:t>
      </w:r>
      <w:r w:rsidR="006C7ED9" w:rsidRPr="00B31B9A">
        <w:rPr>
          <w:rFonts w:asciiTheme="majorBidi" w:eastAsiaTheme="minorHAnsi" w:hAnsiTheme="majorBidi" w:cstheme="majorBidi"/>
          <w:color w:val="000000" w:themeColor="text1"/>
          <w:sz w:val="28"/>
          <w:szCs w:val="28"/>
          <w:lang w:eastAsia="en-US" w:bidi="ar-AE"/>
        </w:rPr>
        <w:t xml:space="preserve"> страны</w:t>
      </w:r>
      <w:r w:rsidRPr="00B31B9A">
        <w:rPr>
          <w:rFonts w:asciiTheme="majorBidi" w:eastAsiaTheme="minorHAnsi" w:hAnsiTheme="majorBidi" w:cstheme="majorBidi"/>
          <w:color w:val="000000" w:themeColor="text1"/>
          <w:sz w:val="28"/>
          <w:szCs w:val="28"/>
          <w:lang w:eastAsia="en-US" w:bidi="ar-AE"/>
        </w:rPr>
        <w:t xml:space="preserve"> </w:t>
      </w:r>
      <w:r w:rsidR="00E02D26" w:rsidRPr="00B31B9A">
        <w:rPr>
          <w:rFonts w:asciiTheme="majorBidi" w:eastAsiaTheme="minorHAnsi" w:hAnsiTheme="majorBidi" w:cstheme="majorBidi"/>
          <w:color w:val="000000" w:themeColor="text1"/>
          <w:sz w:val="28"/>
          <w:szCs w:val="28"/>
          <w:lang w:eastAsia="en-US" w:bidi="ar-AE"/>
        </w:rPr>
        <w:t xml:space="preserve">были </w:t>
      </w:r>
      <w:r w:rsidRPr="00B31B9A">
        <w:rPr>
          <w:rFonts w:asciiTheme="majorBidi" w:eastAsiaTheme="minorHAnsi" w:hAnsiTheme="majorBidi" w:cstheme="majorBidi"/>
          <w:color w:val="000000" w:themeColor="text1"/>
          <w:sz w:val="28"/>
          <w:szCs w:val="28"/>
          <w:lang w:eastAsia="en-US" w:bidi="ar-AE"/>
        </w:rPr>
        <w:t xml:space="preserve">готовы </w:t>
      </w:r>
      <w:r w:rsidR="00E02D26" w:rsidRPr="00B31B9A">
        <w:rPr>
          <w:rFonts w:asciiTheme="majorBidi" w:eastAsiaTheme="minorHAnsi" w:hAnsiTheme="majorBidi" w:cstheme="majorBidi"/>
          <w:color w:val="000000" w:themeColor="text1"/>
          <w:sz w:val="28"/>
          <w:szCs w:val="28"/>
          <w:lang w:eastAsia="en-US" w:bidi="ar-AE"/>
        </w:rPr>
        <w:t xml:space="preserve">ее </w:t>
      </w:r>
      <w:r w:rsidR="006C7ED9" w:rsidRPr="00B31B9A">
        <w:rPr>
          <w:rFonts w:asciiTheme="majorBidi" w:eastAsiaTheme="minorHAnsi" w:hAnsiTheme="majorBidi" w:cstheme="majorBidi"/>
          <w:color w:val="000000" w:themeColor="text1"/>
          <w:sz w:val="28"/>
          <w:szCs w:val="28"/>
          <w:lang w:eastAsia="en-US" w:bidi="ar-AE"/>
        </w:rPr>
        <w:t>за</w:t>
      </w:r>
      <w:r w:rsidRPr="00B31B9A">
        <w:rPr>
          <w:rFonts w:asciiTheme="majorBidi" w:eastAsiaTheme="minorHAnsi" w:hAnsiTheme="majorBidi" w:cstheme="majorBidi"/>
          <w:color w:val="000000" w:themeColor="text1"/>
          <w:sz w:val="28"/>
          <w:szCs w:val="28"/>
          <w:lang w:eastAsia="en-US" w:bidi="ar-AE"/>
        </w:rPr>
        <w:t xml:space="preserve">купать, поэтому </w:t>
      </w:r>
      <w:r w:rsidR="006C7ED9" w:rsidRPr="00B31B9A">
        <w:rPr>
          <w:rFonts w:asciiTheme="majorBidi" w:eastAsiaTheme="minorHAnsi" w:hAnsiTheme="majorBidi" w:cstheme="majorBidi"/>
          <w:color w:val="000000" w:themeColor="text1"/>
          <w:sz w:val="28"/>
          <w:szCs w:val="28"/>
          <w:lang w:eastAsia="en-US" w:bidi="ar-AE"/>
        </w:rPr>
        <w:t xml:space="preserve">в качестве основного ориентира выступал европейский рынок: у стран Европы есть возможность </w:t>
      </w:r>
      <w:r w:rsidR="006340B3" w:rsidRPr="00B31B9A">
        <w:rPr>
          <w:rFonts w:asciiTheme="majorBidi" w:eastAsiaTheme="minorHAnsi" w:hAnsiTheme="majorBidi" w:cstheme="majorBidi"/>
          <w:color w:val="000000" w:themeColor="text1"/>
          <w:sz w:val="28"/>
          <w:szCs w:val="28"/>
          <w:lang w:eastAsia="en-US" w:bidi="ar-AE"/>
        </w:rPr>
        <w:t>мало затратной</w:t>
      </w:r>
      <w:r w:rsidR="006C7ED9" w:rsidRPr="00B31B9A">
        <w:rPr>
          <w:rFonts w:asciiTheme="majorBidi" w:eastAsiaTheme="minorHAnsi" w:hAnsiTheme="majorBidi" w:cstheme="majorBidi"/>
          <w:color w:val="000000" w:themeColor="text1"/>
          <w:sz w:val="28"/>
          <w:szCs w:val="28"/>
          <w:lang w:eastAsia="en-US" w:bidi="ar-AE"/>
        </w:rPr>
        <w:t xml:space="preserve"> и экологически безопасной переработки сирийской нефти. </w:t>
      </w:r>
    </w:p>
    <w:p w:rsidR="00D56702" w:rsidRPr="00B31B9A" w:rsidRDefault="00D56702" w:rsidP="006C7ED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Экспорт нефти до 2009 года остав</w:t>
      </w:r>
      <w:r w:rsidR="00E02D26" w:rsidRPr="00B31B9A">
        <w:rPr>
          <w:rFonts w:asciiTheme="majorBidi" w:eastAsiaTheme="minorHAnsi" w:hAnsiTheme="majorBidi" w:cstheme="majorBidi"/>
          <w:color w:val="000000" w:themeColor="text1"/>
          <w:sz w:val="28"/>
          <w:szCs w:val="28"/>
          <w:lang w:eastAsia="en-US" w:bidi="ar-AE"/>
        </w:rPr>
        <w:t>ался на уровне 250 тыс. б / д. П</w:t>
      </w:r>
      <w:r w:rsidRPr="00B31B9A">
        <w:rPr>
          <w:rFonts w:asciiTheme="majorBidi" w:eastAsiaTheme="minorHAnsi" w:hAnsiTheme="majorBidi" w:cstheme="majorBidi"/>
          <w:color w:val="000000" w:themeColor="text1"/>
          <w:sz w:val="28"/>
          <w:szCs w:val="28"/>
          <w:lang w:eastAsia="en-US" w:bidi="ar-AE"/>
        </w:rPr>
        <w:t>остепенно добыча сни</w:t>
      </w:r>
      <w:r w:rsidR="00E02D26" w:rsidRPr="00B31B9A">
        <w:rPr>
          <w:rFonts w:asciiTheme="majorBidi" w:eastAsiaTheme="minorHAnsi" w:hAnsiTheme="majorBidi" w:cstheme="majorBidi"/>
          <w:color w:val="000000" w:themeColor="text1"/>
          <w:sz w:val="28"/>
          <w:szCs w:val="28"/>
          <w:lang w:eastAsia="en-US" w:bidi="ar-AE"/>
        </w:rPr>
        <w:t>зилас</w:t>
      </w:r>
      <w:r w:rsidRPr="00B31B9A">
        <w:rPr>
          <w:rFonts w:asciiTheme="majorBidi" w:eastAsiaTheme="minorHAnsi" w:hAnsiTheme="majorBidi" w:cstheme="majorBidi"/>
          <w:color w:val="000000" w:themeColor="text1"/>
          <w:sz w:val="28"/>
          <w:szCs w:val="28"/>
          <w:lang w:eastAsia="en-US" w:bidi="ar-AE"/>
        </w:rPr>
        <w:t xml:space="preserve">ь до </w:t>
      </w:r>
      <w:r w:rsidR="00E02D26" w:rsidRPr="00B31B9A">
        <w:rPr>
          <w:rFonts w:asciiTheme="majorBidi" w:eastAsiaTheme="minorHAnsi" w:hAnsiTheme="majorBidi" w:cstheme="majorBidi"/>
          <w:color w:val="000000" w:themeColor="text1"/>
          <w:sz w:val="28"/>
          <w:szCs w:val="28"/>
          <w:lang w:eastAsia="en-US" w:bidi="ar-AE"/>
        </w:rPr>
        <w:t xml:space="preserve">114 тыс. б / д. </w:t>
      </w:r>
      <w:r w:rsidRPr="00B31B9A">
        <w:rPr>
          <w:rFonts w:asciiTheme="majorBidi" w:eastAsiaTheme="minorHAnsi" w:hAnsiTheme="majorBidi" w:cstheme="majorBidi"/>
          <w:color w:val="000000" w:themeColor="text1"/>
          <w:sz w:val="28"/>
          <w:szCs w:val="28"/>
          <w:lang w:eastAsia="en-US" w:bidi="ar-AE"/>
        </w:rPr>
        <w:t>в 2011 году</w:t>
      </w:r>
      <w:r w:rsidR="00E02D26" w:rsidRPr="00B31B9A">
        <w:rPr>
          <w:rFonts w:asciiTheme="majorBidi" w:eastAsiaTheme="minorHAnsi" w:hAnsiTheme="majorBidi" w:cstheme="majorBidi"/>
          <w:color w:val="000000" w:themeColor="text1"/>
          <w:sz w:val="28"/>
          <w:szCs w:val="28"/>
          <w:lang w:eastAsia="en-US" w:bidi="ar-AE"/>
        </w:rPr>
        <w:t xml:space="preserve">. Далее информации об объемах экспорта нет.  </w:t>
      </w:r>
      <w:r w:rsidRPr="00B31B9A">
        <w:rPr>
          <w:rFonts w:asciiTheme="majorBidi" w:eastAsiaTheme="minorHAnsi" w:hAnsiTheme="majorBidi" w:cstheme="majorBidi"/>
          <w:color w:val="000000" w:themeColor="text1"/>
          <w:sz w:val="28"/>
          <w:szCs w:val="28"/>
          <w:lang w:eastAsia="en-US" w:bidi="ar-AE"/>
        </w:rPr>
        <w:t>Причиной снижения объемов добычи стали как осложняющаяся политическая обстановка внутри страны, а также наложение санкций со стороны Евросоюза и уход практически всех зарубежных компаний с рынка нефтедобычи Сирии.</w:t>
      </w:r>
    </w:p>
    <w:p w:rsidR="00683532" w:rsidRPr="00B31B9A" w:rsidRDefault="00672BBC" w:rsidP="00367CA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672BBC">
        <w:rPr>
          <w:rFonts w:asciiTheme="majorBidi" w:eastAsiaTheme="minorHAnsi" w:hAnsiTheme="majorBidi" w:cstheme="majorBidi"/>
          <w:color w:val="000000" w:themeColor="text1"/>
          <w:sz w:val="28"/>
          <w:szCs w:val="28"/>
          <w:lang w:eastAsia="en-US" w:bidi="ar-AE"/>
        </w:rPr>
        <w:t xml:space="preserve">В предвоенные годы самой большой статьей экспорта Сирии была сырая нефть, которая составляла 37% от общего экспорта страны, а в стоимостном выражении принесла в 2010 году государству 4,45 млрд. </w:t>
      </w:r>
      <w:r w:rsidRPr="00672BBC">
        <w:rPr>
          <w:rFonts w:asciiTheme="majorBidi" w:eastAsiaTheme="minorHAnsi" w:hAnsiTheme="majorBidi" w:cstheme="majorBidi"/>
          <w:color w:val="000000" w:themeColor="text1"/>
          <w:sz w:val="28"/>
          <w:szCs w:val="28"/>
          <w:lang w:eastAsia="en-US" w:bidi="ar-AE"/>
        </w:rPr>
        <w:lastRenderedPageBreak/>
        <w:t>долл. Экспорт нефтепродуктов тогда же составил 9,5% или 1,45 млрд. долл.</w:t>
      </w:r>
      <w:r w:rsidRPr="00672BBC">
        <w:rPr>
          <w:rFonts w:asciiTheme="majorBidi" w:eastAsiaTheme="minorHAnsi" w:hAnsiTheme="majorBidi" w:cstheme="majorBidi"/>
          <w:color w:val="000000" w:themeColor="text1"/>
          <w:sz w:val="28"/>
          <w:szCs w:val="28"/>
          <w:vertAlign w:val="superscript"/>
          <w:lang w:eastAsia="en-US" w:bidi="ar-AE"/>
        </w:rPr>
        <w:footnoteReference w:id="85"/>
      </w:r>
      <w:r w:rsidR="00367CAC">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D56702">
      <w:pPr>
        <w:spacing w:line="360" w:lineRule="auto"/>
        <w:jc w:val="center"/>
        <w:rPr>
          <w:rFonts w:asciiTheme="majorBidi" w:eastAsiaTheme="minorHAnsi" w:hAnsiTheme="majorBidi" w:cstheme="majorBidi"/>
          <w:b/>
          <w:bCs/>
          <w:color w:val="000000" w:themeColor="text1"/>
          <w:sz w:val="28"/>
          <w:szCs w:val="28"/>
          <w:lang w:eastAsia="en-US" w:bidi="ar-AE"/>
        </w:rPr>
      </w:pPr>
      <w:r w:rsidRPr="00B31B9A">
        <w:rPr>
          <w:rFonts w:asciiTheme="minorHAnsi" w:eastAsiaTheme="minorHAnsi" w:hAnsiTheme="minorHAnsi" w:cstheme="minorBidi"/>
          <w:noProof/>
          <w:color w:val="000000" w:themeColor="text1"/>
          <w:sz w:val="22"/>
          <w:szCs w:val="22"/>
          <w:lang w:eastAsia="ru-RU"/>
        </w:rPr>
        <w:drawing>
          <wp:inline distT="0" distB="0" distL="0" distR="0" wp14:anchorId="536DA4D5" wp14:editId="30595360">
            <wp:extent cx="5836920" cy="2838893"/>
            <wp:effectExtent l="0" t="0" r="1143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67CAC" w:rsidRDefault="00367CAC" w:rsidP="00367CAC">
      <w:pPr>
        <w:spacing w:line="360" w:lineRule="auto"/>
        <w:jc w:val="both"/>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2.6 –</w:t>
      </w:r>
      <w:r w:rsidRPr="007E0D7A">
        <w:rPr>
          <w:rFonts w:asciiTheme="majorBidi" w:eastAsiaTheme="minorHAnsi" w:hAnsiTheme="majorBidi" w:cstheme="majorBidi"/>
          <w:b/>
          <w:bCs/>
          <w:color w:val="000000" w:themeColor="text1"/>
          <w:sz w:val="28"/>
          <w:szCs w:val="28"/>
          <w:lang w:eastAsia="en-US" w:bidi="ar-AE"/>
        </w:rPr>
        <w:t xml:space="preserve"> Объемы экспорта нефти 2006-2011 гг. </w:t>
      </w:r>
    </w:p>
    <w:p w:rsidR="00367CAC" w:rsidRPr="001F0CA9" w:rsidRDefault="00367CAC" w:rsidP="00367CAC">
      <w:pPr>
        <w:spacing w:line="360" w:lineRule="auto"/>
        <w:rPr>
          <w:rFonts w:asciiTheme="majorBidi" w:eastAsiaTheme="minorHAnsi" w:hAnsiTheme="majorBidi" w:cstheme="majorBidi"/>
          <w:color w:val="000000" w:themeColor="text1"/>
          <w:sz w:val="28"/>
          <w:szCs w:val="28"/>
          <w:lang w:val="en-US" w:eastAsia="en-US" w:bidi="ar-AE"/>
        </w:rPr>
      </w:pPr>
      <w:r w:rsidRPr="00B31B9A">
        <w:rPr>
          <w:rFonts w:asciiTheme="majorBidi" w:eastAsiaTheme="minorHAnsi" w:hAnsiTheme="majorBidi" w:cstheme="majorBidi"/>
          <w:color w:val="000000" w:themeColor="text1"/>
          <w:sz w:val="28"/>
          <w:szCs w:val="28"/>
          <w:lang w:eastAsia="en-US" w:bidi="ar-AE"/>
        </w:rPr>
        <w:t>Источник</w:t>
      </w:r>
      <w:r w:rsidRPr="00EF284E">
        <w:rPr>
          <w:rFonts w:asciiTheme="majorBidi" w:eastAsiaTheme="minorHAnsi" w:hAnsiTheme="majorBidi" w:cstheme="majorBidi"/>
          <w:color w:val="000000" w:themeColor="text1"/>
          <w:sz w:val="28"/>
          <w:szCs w:val="28"/>
          <w:lang w:val="en-US" w:eastAsia="en-US" w:bidi="ar-AE"/>
        </w:rPr>
        <w:t xml:space="preserve">: </w:t>
      </w:r>
      <w:r w:rsidRPr="00B31B9A">
        <w:rPr>
          <w:rFonts w:asciiTheme="majorBidi" w:eastAsiaTheme="minorHAnsi" w:hAnsiTheme="majorBidi" w:cstheme="majorBidi"/>
          <w:color w:val="000000" w:themeColor="text1"/>
          <w:sz w:val="28"/>
          <w:szCs w:val="28"/>
          <w:lang w:val="en-US" w:eastAsia="en-US" w:bidi="ar-AE"/>
        </w:rPr>
        <w:t>OPEC</w:t>
      </w:r>
      <w:r w:rsidRPr="00EF284E">
        <w:rPr>
          <w:rFonts w:asciiTheme="majorBidi" w:eastAsiaTheme="minorHAnsi" w:hAnsiTheme="majorBidi" w:cstheme="majorBidi"/>
          <w:color w:val="000000" w:themeColor="text1"/>
          <w:sz w:val="28"/>
          <w:szCs w:val="28"/>
          <w:lang w:val="en-US" w:eastAsia="en-US" w:bidi="ar-AE"/>
        </w:rPr>
        <w:t xml:space="preserve"> </w:t>
      </w:r>
      <w:r w:rsidRPr="00B31B9A">
        <w:rPr>
          <w:rFonts w:asciiTheme="majorBidi" w:eastAsiaTheme="minorHAnsi" w:hAnsiTheme="majorBidi" w:cstheme="majorBidi"/>
          <w:color w:val="000000" w:themeColor="text1"/>
          <w:sz w:val="28"/>
          <w:szCs w:val="28"/>
          <w:lang w:val="en-US" w:eastAsia="en-US" w:bidi="ar-AE"/>
        </w:rPr>
        <w:t>Annual</w:t>
      </w:r>
      <w:r w:rsidRPr="00EF284E">
        <w:rPr>
          <w:rFonts w:asciiTheme="majorBidi" w:eastAsiaTheme="minorHAnsi" w:hAnsiTheme="majorBidi" w:cstheme="majorBidi"/>
          <w:color w:val="000000" w:themeColor="text1"/>
          <w:sz w:val="28"/>
          <w:szCs w:val="28"/>
          <w:lang w:val="en-US" w:eastAsia="en-US" w:bidi="ar-AE"/>
        </w:rPr>
        <w:t xml:space="preserve"> </w:t>
      </w:r>
      <w:r w:rsidRPr="00B31B9A">
        <w:rPr>
          <w:rFonts w:asciiTheme="majorBidi" w:eastAsiaTheme="minorHAnsi" w:hAnsiTheme="majorBidi" w:cstheme="majorBidi"/>
          <w:color w:val="000000" w:themeColor="text1"/>
          <w:sz w:val="28"/>
          <w:szCs w:val="28"/>
          <w:lang w:val="en-US" w:eastAsia="en-US" w:bidi="ar-AE"/>
        </w:rPr>
        <w:t>Statistical</w:t>
      </w:r>
      <w:r w:rsidRPr="00EF284E">
        <w:rPr>
          <w:rFonts w:asciiTheme="majorBidi" w:eastAsiaTheme="minorHAnsi" w:hAnsiTheme="majorBidi" w:cstheme="majorBidi"/>
          <w:color w:val="000000" w:themeColor="text1"/>
          <w:sz w:val="28"/>
          <w:szCs w:val="28"/>
          <w:lang w:val="en-US" w:eastAsia="en-US" w:bidi="ar-AE"/>
        </w:rPr>
        <w:t xml:space="preserve"> </w:t>
      </w:r>
      <w:r w:rsidRPr="00B31B9A">
        <w:rPr>
          <w:rFonts w:asciiTheme="majorBidi" w:eastAsiaTheme="minorHAnsi" w:hAnsiTheme="majorBidi" w:cstheme="majorBidi"/>
          <w:color w:val="000000" w:themeColor="text1"/>
          <w:sz w:val="28"/>
          <w:szCs w:val="28"/>
          <w:lang w:val="en-US" w:eastAsia="en-US" w:bidi="ar-AE"/>
        </w:rPr>
        <w:t>Bulletin</w:t>
      </w:r>
      <w:r w:rsidRPr="00EF284E">
        <w:rPr>
          <w:rFonts w:asciiTheme="majorBidi" w:eastAsiaTheme="minorHAnsi" w:hAnsiTheme="majorBidi" w:cstheme="majorBidi"/>
          <w:color w:val="000000" w:themeColor="text1"/>
          <w:sz w:val="28"/>
          <w:szCs w:val="28"/>
          <w:lang w:val="en-US" w:eastAsia="en-US" w:bidi="ar-AE"/>
        </w:rPr>
        <w:t xml:space="preserve"> 2010/2011</w:t>
      </w:r>
    </w:p>
    <w:p w:rsidR="00D56702" w:rsidRPr="00EF284E" w:rsidRDefault="00D56702" w:rsidP="00367CAC">
      <w:pPr>
        <w:spacing w:line="360" w:lineRule="auto"/>
        <w:rPr>
          <w:rFonts w:asciiTheme="majorBidi" w:eastAsiaTheme="minorHAnsi" w:hAnsiTheme="majorBidi" w:cstheme="majorBidi"/>
          <w:color w:val="000000" w:themeColor="text1"/>
          <w:sz w:val="28"/>
          <w:szCs w:val="28"/>
          <w:lang w:val="en-US" w:eastAsia="en-US" w:bidi="ar-AE"/>
        </w:rPr>
      </w:pPr>
    </w:p>
    <w:p w:rsidR="00D56702" w:rsidRPr="00B31B9A" w:rsidRDefault="00A76AC5" w:rsidP="00EF2A9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При общем экспорте нефти, равном, приблизительно, </w:t>
      </w:r>
      <w:r w:rsidR="00D56702" w:rsidRPr="00B31B9A">
        <w:rPr>
          <w:rFonts w:asciiTheme="majorBidi" w:eastAsiaTheme="minorHAnsi" w:hAnsiTheme="majorBidi" w:cstheme="majorBidi"/>
          <w:color w:val="000000" w:themeColor="text1"/>
          <w:sz w:val="28"/>
          <w:szCs w:val="28"/>
          <w:lang w:eastAsia="en-US" w:bidi="ar-AE"/>
        </w:rPr>
        <w:t>150 тыс. б / д в 2010 г., более 90% направлял</w:t>
      </w:r>
      <w:r w:rsidRPr="00B31B9A">
        <w:rPr>
          <w:rFonts w:asciiTheme="majorBidi" w:eastAsiaTheme="minorHAnsi" w:hAnsiTheme="majorBidi" w:cstheme="majorBidi"/>
          <w:color w:val="000000" w:themeColor="text1"/>
          <w:sz w:val="28"/>
          <w:szCs w:val="28"/>
          <w:lang w:eastAsia="en-US" w:bidi="ar-AE"/>
        </w:rPr>
        <w:t>о</w:t>
      </w:r>
      <w:r w:rsidR="00D56702" w:rsidRPr="00B31B9A">
        <w:rPr>
          <w:rFonts w:asciiTheme="majorBidi" w:eastAsiaTheme="minorHAnsi" w:hAnsiTheme="majorBidi" w:cstheme="majorBidi"/>
          <w:color w:val="000000" w:themeColor="text1"/>
          <w:sz w:val="28"/>
          <w:szCs w:val="28"/>
          <w:lang w:eastAsia="en-US" w:bidi="ar-AE"/>
        </w:rPr>
        <w:t>сь в страны ЕС, в частности</w:t>
      </w:r>
      <w:r w:rsidRPr="00B31B9A">
        <w:rPr>
          <w:rFonts w:asciiTheme="majorBidi" w:eastAsiaTheme="minorHAnsi" w:hAnsiTheme="majorBidi" w:cstheme="majorBidi"/>
          <w:color w:val="000000" w:themeColor="text1"/>
          <w:sz w:val="28"/>
          <w:szCs w:val="28"/>
          <w:lang w:eastAsia="en-US" w:bidi="ar-AE"/>
        </w:rPr>
        <w:t>, в</w:t>
      </w:r>
      <w:r w:rsidR="00D56702" w:rsidRPr="00B31B9A">
        <w:rPr>
          <w:rFonts w:asciiTheme="majorBidi" w:eastAsiaTheme="minorHAnsi" w:hAnsiTheme="majorBidi" w:cstheme="majorBidi"/>
          <w:color w:val="000000" w:themeColor="text1"/>
          <w:sz w:val="28"/>
          <w:szCs w:val="28"/>
          <w:lang w:eastAsia="en-US" w:bidi="ar-AE"/>
        </w:rPr>
        <w:t xml:space="preserve"> Германию, Италию, </w:t>
      </w:r>
      <w:r w:rsidR="00EF2A9F">
        <w:rPr>
          <w:rFonts w:asciiTheme="majorBidi" w:eastAsiaTheme="minorHAnsi" w:hAnsiTheme="majorBidi" w:cstheme="majorBidi"/>
          <w:color w:val="000000" w:themeColor="text1"/>
          <w:sz w:val="28"/>
          <w:szCs w:val="28"/>
          <w:lang w:eastAsia="en-US" w:bidi="ar-AE"/>
        </w:rPr>
        <w:t>Францию и Нидерланды. (Рис. 2.7.</w:t>
      </w:r>
      <w:r w:rsidR="00D56702" w:rsidRPr="00B31B9A">
        <w:rPr>
          <w:rFonts w:asciiTheme="majorBidi" w:eastAsiaTheme="minorHAnsi" w:hAnsiTheme="majorBidi" w:cstheme="majorBidi"/>
          <w:color w:val="000000" w:themeColor="text1"/>
          <w:sz w:val="28"/>
          <w:szCs w:val="28"/>
          <w:lang w:eastAsia="en-US" w:bidi="ar-AE"/>
        </w:rPr>
        <w:t>) Для стран Евросоюза импорт сирийской нефти составил порядка 1,35% в 2010 г., согласно данным Европейской Комиссии. И хотя для ЕС эта доля очень мала, доходы от ее продажи составили для Сирии около 30% (4,1 млрд. долл.) государственных доходов.</w:t>
      </w:r>
      <w:r w:rsidR="00D56702" w:rsidRPr="00B31B9A">
        <w:rPr>
          <w:rFonts w:asciiTheme="majorBidi" w:eastAsiaTheme="minorHAnsi" w:hAnsiTheme="majorBidi" w:cstheme="majorBidi"/>
          <w:color w:val="000000" w:themeColor="text1"/>
          <w:sz w:val="28"/>
          <w:szCs w:val="28"/>
          <w:vertAlign w:val="superscript"/>
          <w:lang w:eastAsia="en-US" w:bidi="ar-AE"/>
        </w:rPr>
        <w:footnoteReference w:id="86"/>
      </w:r>
      <w:r w:rsidR="00D56702"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D56702">
      <w:pPr>
        <w:spacing w:line="360" w:lineRule="auto"/>
        <w:ind w:firstLine="426"/>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Менее 10% приходилось на Турцию, Индию, Египет. Общий доход от продажи нефти в эти страны составил чуть более 300 млн. долл.</w:t>
      </w:r>
      <w:r w:rsidRPr="00B31B9A">
        <w:rPr>
          <w:rFonts w:asciiTheme="majorBidi" w:eastAsiaTheme="minorHAnsi" w:hAnsiTheme="majorBidi" w:cstheme="majorBidi"/>
          <w:color w:val="000000" w:themeColor="text1"/>
          <w:sz w:val="28"/>
          <w:szCs w:val="28"/>
          <w:vertAlign w:val="superscript"/>
          <w:lang w:eastAsia="en-US" w:bidi="ar-AE"/>
        </w:rPr>
        <w:footnoteReference w:id="87"/>
      </w:r>
    </w:p>
    <w:p w:rsidR="00672BBC" w:rsidRPr="00B31B9A" w:rsidRDefault="00672BBC" w:rsidP="00672BB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Как и нефтяные, месторождения природного газа в Сирии, в большинстве своем, находятся в центральной и восточной частях страны. Большая часть природного газа используется для внутреннего пользования </w:t>
      </w:r>
      <w:r w:rsidRPr="00B31B9A">
        <w:rPr>
          <w:rFonts w:asciiTheme="majorBidi" w:eastAsiaTheme="minorHAnsi" w:hAnsiTheme="majorBidi" w:cstheme="majorBidi"/>
          <w:color w:val="000000" w:themeColor="text1"/>
          <w:sz w:val="28"/>
          <w:szCs w:val="28"/>
          <w:lang w:eastAsia="en-US" w:bidi="ar-AE"/>
        </w:rPr>
        <w:lastRenderedPageBreak/>
        <w:t>как в быту, так и в производстве электроэнергии. Сирия также использовала свой природный газ для увеличения добычи нефти.</w:t>
      </w:r>
    </w:p>
    <w:p w:rsidR="00672BBC" w:rsidRPr="00B31B9A" w:rsidRDefault="00672BBC" w:rsidP="00D56702">
      <w:pPr>
        <w:spacing w:line="360" w:lineRule="auto"/>
        <w:ind w:firstLine="426"/>
        <w:rPr>
          <w:rFonts w:asciiTheme="majorBidi" w:eastAsiaTheme="minorHAnsi" w:hAnsiTheme="majorBidi" w:cstheme="majorBidi"/>
          <w:color w:val="000000" w:themeColor="text1"/>
          <w:sz w:val="28"/>
          <w:szCs w:val="28"/>
          <w:lang w:eastAsia="en-US" w:bidi="ar-AE"/>
        </w:rPr>
      </w:pPr>
    </w:p>
    <w:p w:rsidR="00D56702" w:rsidRPr="00B31B9A" w:rsidRDefault="001F0CA9" w:rsidP="00D56702">
      <w:pPr>
        <w:spacing w:line="360" w:lineRule="auto"/>
        <w:ind w:firstLine="426"/>
        <w:rPr>
          <w:rFonts w:asciiTheme="majorBidi" w:eastAsiaTheme="minorHAnsi" w:hAnsiTheme="majorBidi" w:cstheme="majorBidi"/>
          <w:color w:val="000000" w:themeColor="text1"/>
          <w:sz w:val="28"/>
          <w:szCs w:val="28"/>
          <w:lang w:eastAsia="en-US" w:bidi="ar-AE"/>
        </w:rPr>
      </w:pPr>
      <w:r>
        <w:rPr>
          <w:noProof/>
          <w:lang w:eastAsia="ru-RU"/>
        </w:rPr>
        <w:drawing>
          <wp:inline distT="0" distB="0" distL="0" distR="0" wp14:anchorId="5627AE8D" wp14:editId="06C7054B">
            <wp:extent cx="4785756" cy="321973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6750" cy="3227133"/>
                    </a:xfrm>
                    <a:prstGeom prst="rect">
                      <a:avLst/>
                    </a:prstGeom>
                  </pic:spPr>
                </pic:pic>
              </a:graphicData>
            </a:graphic>
          </wp:inline>
        </w:drawing>
      </w:r>
    </w:p>
    <w:p w:rsidR="00367CAC" w:rsidRPr="00367CAC" w:rsidRDefault="00367CAC" w:rsidP="00367CAC">
      <w:pPr>
        <w:spacing w:line="360" w:lineRule="auto"/>
        <w:ind w:firstLine="426"/>
        <w:rPr>
          <w:rFonts w:asciiTheme="majorBidi" w:eastAsiaTheme="minorHAnsi" w:hAnsiTheme="majorBidi" w:cstheme="majorBidi"/>
          <w:b/>
          <w:bCs/>
          <w:color w:val="000000" w:themeColor="text1"/>
          <w:sz w:val="28"/>
          <w:szCs w:val="28"/>
          <w:lang w:eastAsia="en-US" w:bidi="ar-AE"/>
        </w:rPr>
      </w:pPr>
      <w:r w:rsidRPr="00367CAC">
        <w:rPr>
          <w:rFonts w:asciiTheme="majorBidi" w:eastAsiaTheme="minorHAnsi" w:hAnsiTheme="majorBidi" w:cstheme="majorBidi"/>
          <w:b/>
          <w:bCs/>
          <w:color w:val="000000" w:themeColor="text1"/>
          <w:sz w:val="28"/>
          <w:szCs w:val="28"/>
          <w:lang w:eastAsia="en-US" w:bidi="ar-AE"/>
        </w:rPr>
        <w:t>Рис. 2.7. Экспорт сирийской нефти по странам</w:t>
      </w:r>
    </w:p>
    <w:p w:rsidR="00367CAC" w:rsidRPr="00367CAC" w:rsidRDefault="00367CAC" w:rsidP="00367CAC">
      <w:pPr>
        <w:spacing w:line="360" w:lineRule="auto"/>
        <w:ind w:firstLine="426"/>
        <w:rPr>
          <w:rFonts w:asciiTheme="majorBidi" w:eastAsiaTheme="minorHAnsi" w:hAnsiTheme="majorBidi" w:cstheme="majorBidi"/>
          <w:color w:val="000000" w:themeColor="text1"/>
          <w:sz w:val="28"/>
          <w:szCs w:val="28"/>
          <w:lang w:val="en-US" w:eastAsia="en-US" w:bidi="ar-AE"/>
        </w:rPr>
      </w:pPr>
      <w:r w:rsidRPr="00367CAC">
        <w:rPr>
          <w:rFonts w:asciiTheme="majorBidi" w:eastAsiaTheme="minorHAnsi" w:hAnsiTheme="majorBidi" w:cstheme="majorBidi"/>
          <w:color w:val="000000" w:themeColor="text1"/>
          <w:sz w:val="28"/>
          <w:szCs w:val="28"/>
          <w:lang w:eastAsia="en-US" w:bidi="ar-AE"/>
        </w:rPr>
        <w:t>Источник</w:t>
      </w:r>
      <w:r w:rsidRPr="00367CAC">
        <w:rPr>
          <w:rFonts w:asciiTheme="majorBidi" w:eastAsiaTheme="minorHAnsi" w:hAnsiTheme="majorBidi" w:cstheme="majorBidi"/>
          <w:color w:val="000000" w:themeColor="text1"/>
          <w:sz w:val="28"/>
          <w:szCs w:val="28"/>
          <w:lang w:val="en-US" w:eastAsia="en-US" w:bidi="ar-AE"/>
        </w:rPr>
        <w:t>: U.S. Energy Information Administration</w:t>
      </w:r>
    </w:p>
    <w:p w:rsidR="00D56702" w:rsidRPr="00B31B9A" w:rsidRDefault="00D56702" w:rsidP="00367CAC">
      <w:pPr>
        <w:spacing w:line="360" w:lineRule="auto"/>
        <w:ind w:firstLine="426"/>
        <w:rPr>
          <w:rFonts w:asciiTheme="majorBidi" w:eastAsiaTheme="minorHAnsi" w:hAnsiTheme="majorBidi" w:cstheme="majorBidi"/>
          <w:color w:val="000000" w:themeColor="text1"/>
          <w:sz w:val="28"/>
          <w:szCs w:val="28"/>
          <w:lang w:val="en-US" w:eastAsia="en-US" w:bidi="ar-AE"/>
        </w:rPr>
      </w:pPr>
    </w:p>
    <w:p w:rsidR="00D56702" w:rsidRPr="00B31B9A" w:rsidRDefault="00D56702" w:rsidP="00590CF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2008 году Сирия стала чистым импортером природного газа, но нынешняя ситуация в стране повлияла на возможности Сирии получать природный газ. Единственный источник импорта природного газа – Арабский газопровод, благодаря которому Сирия импортировала </w:t>
      </w:r>
      <w:r w:rsidR="00590CF4" w:rsidRPr="00B31B9A">
        <w:rPr>
          <w:rFonts w:asciiTheme="majorBidi" w:eastAsiaTheme="minorHAnsi" w:hAnsiTheme="majorBidi" w:cstheme="majorBidi"/>
          <w:color w:val="000000" w:themeColor="text1"/>
          <w:sz w:val="28"/>
          <w:szCs w:val="28"/>
          <w:lang w:eastAsia="en-US" w:bidi="ar-AE"/>
        </w:rPr>
        <w:t>газ</w:t>
      </w:r>
      <w:r w:rsidRPr="00B31B9A">
        <w:rPr>
          <w:rFonts w:asciiTheme="majorBidi" w:eastAsiaTheme="minorHAnsi" w:hAnsiTheme="majorBidi" w:cstheme="majorBidi"/>
          <w:color w:val="000000" w:themeColor="text1"/>
          <w:sz w:val="28"/>
          <w:szCs w:val="28"/>
          <w:lang w:eastAsia="en-US" w:bidi="ar-AE"/>
        </w:rPr>
        <w:t xml:space="preserve"> из Египта – в силу усиления конфликта внутри страны прекратил свою деятельность. </w:t>
      </w:r>
    </w:p>
    <w:p w:rsidR="00683532" w:rsidRPr="00B31B9A" w:rsidRDefault="00672BBC" w:rsidP="00367CA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Сирия никогда не производила достаточного объема природного газа для экспорта. До недавнего времени Сирия импортировала небольшое количество природного газа из Египта, чтобы дополнить свое собственное внутреннее производство, однако объемы производства снизились более чем на 60% в период между 2010 и 2011 годами (с 690 млн. кубометров до 249,1 млн. куб.м.</w:t>
      </w:r>
      <w:r w:rsidRPr="00B31B9A">
        <w:rPr>
          <w:rFonts w:asciiTheme="majorBidi" w:eastAsiaTheme="minorHAnsi" w:hAnsiTheme="majorBidi" w:cstheme="majorBidi"/>
          <w:color w:val="000000" w:themeColor="text1"/>
          <w:sz w:val="28"/>
          <w:szCs w:val="28"/>
          <w:vertAlign w:val="superscript"/>
          <w:lang w:eastAsia="en-US" w:bidi="ar-AE"/>
        </w:rPr>
        <w:footnoteReference w:id="88"/>
      </w:r>
      <w:r w:rsidRPr="00B31B9A">
        <w:rPr>
          <w:rFonts w:asciiTheme="majorBidi" w:eastAsiaTheme="minorHAnsi" w:hAnsiTheme="majorBidi" w:cstheme="majorBidi"/>
          <w:color w:val="000000" w:themeColor="text1"/>
          <w:sz w:val="28"/>
          <w:szCs w:val="28"/>
          <w:lang w:eastAsia="en-US" w:bidi="ar-AE"/>
        </w:rPr>
        <w:t xml:space="preserve">), а в 2012 г. производство и вовсе было приостановлено. </w:t>
      </w:r>
    </w:p>
    <w:p w:rsidR="00D56702" w:rsidRPr="00B31B9A" w:rsidRDefault="00D56702" w:rsidP="00D56702">
      <w:pPr>
        <w:spacing w:line="360" w:lineRule="auto"/>
        <w:rPr>
          <w:rFonts w:asciiTheme="majorBidi" w:eastAsiaTheme="minorHAnsi" w:hAnsiTheme="majorBidi" w:cstheme="majorBidi"/>
          <w:color w:val="000000" w:themeColor="text1"/>
          <w:sz w:val="28"/>
          <w:szCs w:val="28"/>
          <w:lang w:eastAsia="en-US" w:bidi="ar-AE"/>
        </w:rPr>
      </w:pPr>
      <w:r w:rsidRPr="00B31B9A">
        <w:rPr>
          <w:rFonts w:asciiTheme="minorHAnsi" w:eastAsiaTheme="minorHAnsi" w:hAnsiTheme="minorHAnsi" w:cstheme="minorBidi"/>
          <w:noProof/>
          <w:color w:val="000000" w:themeColor="text1"/>
          <w:sz w:val="22"/>
          <w:szCs w:val="22"/>
          <w:lang w:eastAsia="ru-RU"/>
        </w:rPr>
        <w:lastRenderedPageBreak/>
        <w:drawing>
          <wp:inline distT="0" distB="0" distL="0" distR="0" wp14:anchorId="3D8749F4" wp14:editId="0A2CEE82">
            <wp:extent cx="5996305" cy="2817628"/>
            <wp:effectExtent l="0" t="0" r="4445" b="19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7CAC" w:rsidRDefault="00367CAC" w:rsidP="00367CAC">
      <w:pPr>
        <w:spacing w:line="360" w:lineRule="auto"/>
        <w:jc w:val="both"/>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2.8 –</w:t>
      </w:r>
      <w:r w:rsidRPr="007E0D7A">
        <w:rPr>
          <w:rFonts w:asciiTheme="majorBidi" w:eastAsiaTheme="minorHAnsi" w:hAnsiTheme="majorBidi" w:cstheme="majorBidi"/>
          <w:b/>
          <w:bCs/>
          <w:color w:val="000000" w:themeColor="text1"/>
          <w:sz w:val="28"/>
          <w:szCs w:val="28"/>
          <w:lang w:eastAsia="en-US" w:bidi="ar-AE"/>
        </w:rPr>
        <w:t xml:space="preserve"> Уровень импорта газа, 2008-2013 гг.</w:t>
      </w:r>
    </w:p>
    <w:p w:rsidR="00367CAC" w:rsidRPr="008178CF" w:rsidRDefault="00367CAC" w:rsidP="00367CAC">
      <w:pPr>
        <w:spacing w:line="360" w:lineRule="auto"/>
        <w:jc w:val="both"/>
        <w:rPr>
          <w:rFonts w:asciiTheme="majorBidi" w:eastAsiaTheme="minorHAnsi" w:hAnsiTheme="majorBidi" w:cstheme="majorBidi"/>
          <w:color w:val="000000" w:themeColor="text1"/>
          <w:sz w:val="28"/>
          <w:szCs w:val="28"/>
          <w:lang w:val="en-US" w:eastAsia="en-US" w:bidi="ar-AE"/>
        </w:rPr>
      </w:pPr>
      <w:r w:rsidRPr="008178CF">
        <w:rPr>
          <w:rFonts w:asciiTheme="majorBidi" w:eastAsiaTheme="minorHAnsi" w:hAnsiTheme="majorBidi" w:cstheme="majorBidi"/>
          <w:color w:val="000000" w:themeColor="text1"/>
          <w:sz w:val="28"/>
          <w:szCs w:val="28"/>
          <w:lang w:eastAsia="en-US" w:bidi="ar-AE"/>
        </w:rPr>
        <w:t>Источник</w:t>
      </w:r>
      <w:r w:rsidRPr="008178CF">
        <w:rPr>
          <w:rFonts w:asciiTheme="majorBidi" w:eastAsiaTheme="minorHAnsi" w:hAnsiTheme="majorBidi" w:cstheme="majorBidi"/>
          <w:color w:val="000000" w:themeColor="text1"/>
          <w:sz w:val="28"/>
          <w:szCs w:val="28"/>
          <w:lang w:val="en-US" w:eastAsia="en-US" w:bidi="ar-AE"/>
        </w:rPr>
        <w:t>: OPEC Annual Statistical Bulletin 2010/2011, 2014</w:t>
      </w:r>
    </w:p>
    <w:p w:rsidR="00D56702" w:rsidRPr="00B31B9A" w:rsidRDefault="00D56702" w:rsidP="00367CAC">
      <w:pPr>
        <w:spacing w:line="360" w:lineRule="auto"/>
        <w:rPr>
          <w:rFonts w:asciiTheme="majorBidi" w:eastAsiaTheme="minorHAnsi" w:hAnsiTheme="majorBidi" w:cstheme="majorBidi"/>
          <w:color w:val="000000" w:themeColor="text1"/>
          <w:sz w:val="28"/>
          <w:szCs w:val="28"/>
          <w:lang w:val="en-US" w:eastAsia="en-US" w:bidi="ar-AE"/>
        </w:rPr>
      </w:pPr>
    </w:p>
    <w:p w:rsidR="00D56702" w:rsidRPr="00B31B9A" w:rsidRDefault="00D56702" w:rsidP="00A76AC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 годы, предшествующие </w:t>
      </w:r>
      <w:r w:rsidR="00A76AC5" w:rsidRPr="00B31B9A">
        <w:rPr>
          <w:rFonts w:asciiTheme="majorBidi" w:eastAsiaTheme="minorHAnsi" w:hAnsiTheme="majorBidi" w:cstheme="majorBidi"/>
          <w:color w:val="000000" w:themeColor="text1"/>
          <w:sz w:val="28"/>
          <w:szCs w:val="28"/>
          <w:lang w:eastAsia="en-US" w:bidi="ar-AE"/>
        </w:rPr>
        <w:t xml:space="preserve">началу гражданской войны в </w:t>
      </w:r>
      <w:r w:rsidRPr="00B31B9A">
        <w:rPr>
          <w:rFonts w:asciiTheme="majorBidi" w:eastAsiaTheme="minorHAnsi" w:hAnsiTheme="majorBidi" w:cstheme="majorBidi"/>
          <w:color w:val="000000" w:themeColor="text1"/>
          <w:sz w:val="28"/>
          <w:szCs w:val="28"/>
          <w:lang w:eastAsia="en-US" w:bidi="ar-AE"/>
        </w:rPr>
        <w:t>2011 г., Сирия начала импортировать более очищенные нефтепродукты для удовлетворения растущего внутреннего спроса. В 2010 году страна импортировала в среднем 105 000 б / д нефтепродуктов, а экспортировала всего 36 000 б / д.</w:t>
      </w:r>
      <w:r w:rsidRPr="00B31B9A">
        <w:rPr>
          <w:rFonts w:asciiTheme="majorBidi" w:eastAsiaTheme="minorHAnsi" w:hAnsiTheme="majorBidi" w:cstheme="majorBidi"/>
          <w:color w:val="000000" w:themeColor="text1"/>
          <w:sz w:val="28"/>
          <w:szCs w:val="28"/>
          <w:vertAlign w:val="superscript"/>
          <w:lang w:eastAsia="en-US" w:bidi="ar-AE"/>
        </w:rPr>
        <w:footnoteReference w:id="89"/>
      </w:r>
      <w:r w:rsidRPr="00B31B9A">
        <w:rPr>
          <w:rFonts w:asciiTheme="majorBidi" w:eastAsiaTheme="minorHAnsi" w:hAnsiTheme="majorBidi" w:cstheme="majorBidi"/>
          <w:color w:val="000000" w:themeColor="text1"/>
          <w:sz w:val="28"/>
          <w:szCs w:val="28"/>
          <w:lang w:eastAsia="en-US" w:bidi="ar-AE"/>
        </w:rPr>
        <w:t xml:space="preserve"> В то время Сирия также экспортировала более 150 000 б / д сырой нефти, но экспорт сырой нефти в стране в настоящее время практически равен нулю. После введения санкций и продвижения ИГИЛ в Сирии ощущается нехватка нефти и нефтепродуктов. Согласно данным Middle East Economic Survey</w:t>
      </w:r>
      <w:r w:rsidR="00A76AC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к началу 2015 года Иран продолжал поставлять Сирии около 60 тыс. б / д сырой нефти, но даже эта помощь не удовлетворяет полностью внутренний спрос.</w:t>
      </w:r>
      <w:r w:rsidRPr="00B31B9A">
        <w:rPr>
          <w:rFonts w:asciiTheme="majorBidi" w:eastAsiaTheme="minorHAnsi" w:hAnsiTheme="majorBidi" w:cstheme="majorBidi"/>
          <w:color w:val="000000" w:themeColor="text1"/>
          <w:sz w:val="28"/>
          <w:szCs w:val="28"/>
          <w:vertAlign w:val="superscript"/>
          <w:lang w:eastAsia="en-US" w:bidi="ar-AE"/>
        </w:rPr>
        <w:footnoteReference w:id="90"/>
      </w:r>
    </w:p>
    <w:p w:rsidR="00D56702" w:rsidRPr="00B31B9A" w:rsidRDefault="00D56702" w:rsidP="00200BD5">
      <w:pPr>
        <w:spacing w:line="360" w:lineRule="auto"/>
        <w:ind w:firstLine="426"/>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силу сложностей производства и покупки нефтепродуктов</w:t>
      </w:r>
      <w:r w:rsidR="00591F6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июле 2013 года Иран и Сирия заключили сделку, согласно которой Иран </w:t>
      </w:r>
      <w:r w:rsidRPr="00B31B9A">
        <w:rPr>
          <w:rFonts w:asciiTheme="majorBidi" w:eastAsiaTheme="minorHAnsi" w:hAnsiTheme="majorBidi" w:cstheme="majorBidi"/>
          <w:color w:val="000000" w:themeColor="text1"/>
          <w:sz w:val="28"/>
          <w:szCs w:val="28"/>
          <w:lang w:eastAsia="en-US" w:bidi="ar-AE"/>
        </w:rPr>
        <w:lastRenderedPageBreak/>
        <w:t>выделяет 3,6 млрд. долл. на покупку нефтепродуктов с долгосрочными условиями оплаты.</w:t>
      </w:r>
      <w:r w:rsidRPr="00B31B9A">
        <w:rPr>
          <w:rFonts w:asciiTheme="majorBidi" w:eastAsiaTheme="minorHAnsi" w:hAnsiTheme="majorBidi" w:cstheme="majorBidi"/>
          <w:color w:val="000000" w:themeColor="text1"/>
          <w:sz w:val="28"/>
          <w:szCs w:val="28"/>
          <w:vertAlign w:val="superscript"/>
          <w:lang w:eastAsia="en-US" w:bidi="ar-AE"/>
        </w:rPr>
        <w:footnoteReference w:id="91"/>
      </w:r>
    </w:p>
    <w:p w:rsidR="00683532" w:rsidRPr="00B31B9A" w:rsidRDefault="00683532" w:rsidP="00200BD5">
      <w:pPr>
        <w:spacing w:line="360" w:lineRule="auto"/>
        <w:ind w:firstLine="426"/>
        <w:rPr>
          <w:rFonts w:asciiTheme="majorBidi" w:eastAsiaTheme="minorHAnsi" w:hAnsiTheme="majorBidi" w:cstheme="majorBidi"/>
          <w:color w:val="000000" w:themeColor="text1"/>
          <w:sz w:val="28"/>
          <w:szCs w:val="28"/>
          <w:lang w:eastAsia="en-US" w:bidi="ar-AE"/>
        </w:rPr>
      </w:pPr>
    </w:p>
    <w:p w:rsidR="00D56702" w:rsidRPr="00B31B9A" w:rsidRDefault="007E0D7A" w:rsidP="00961763">
      <w:pPr>
        <w:pStyle w:val="2"/>
        <w:rPr>
          <w:rFonts w:asciiTheme="majorBidi" w:eastAsiaTheme="minorHAnsi" w:hAnsiTheme="majorBidi"/>
          <w:b/>
          <w:bCs/>
          <w:color w:val="000000" w:themeColor="text1"/>
          <w:sz w:val="28"/>
          <w:szCs w:val="28"/>
          <w:lang w:eastAsia="en-US" w:bidi="ar-AE"/>
        </w:rPr>
      </w:pPr>
      <w:bookmarkStart w:id="15" w:name="_Toc484172680"/>
      <w:r>
        <w:rPr>
          <w:rFonts w:asciiTheme="majorBidi" w:eastAsiaTheme="minorHAnsi" w:hAnsiTheme="majorBidi"/>
          <w:b/>
          <w:bCs/>
          <w:color w:val="000000" w:themeColor="text1"/>
          <w:sz w:val="28"/>
          <w:szCs w:val="28"/>
          <w:lang w:eastAsia="en-US" w:bidi="ar-AE"/>
        </w:rPr>
        <w:t>2</w:t>
      </w:r>
      <w:r w:rsidR="00683532" w:rsidRPr="00B31B9A">
        <w:rPr>
          <w:rFonts w:asciiTheme="majorBidi" w:eastAsiaTheme="minorHAnsi" w:hAnsiTheme="majorBidi"/>
          <w:b/>
          <w:bCs/>
          <w:color w:val="000000" w:themeColor="text1"/>
          <w:sz w:val="28"/>
          <w:szCs w:val="28"/>
          <w:lang w:eastAsia="en-US" w:bidi="ar-AE"/>
        </w:rPr>
        <w:t xml:space="preserve">.5. </w:t>
      </w:r>
      <w:r w:rsidR="00D56702" w:rsidRPr="00B31B9A">
        <w:rPr>
          <w:rFonts w:asciiTheme="majorBidi" w:eastAsiaTheme="minorHAnsi" w:hAnsiTheme="majorBidi"/>
          <w:b/>
          <w:bCs/>
          <w:color w:val="000000" w:themeColor="text1"/>
          <w:sz w:val="28"/>
          <w:szCs w:val="28"/>
          <w:lang w:eastAsia="en-US" w:bidi="ar-AE"/>
        </w:rPr>
        <w:t>Субсидии</w:t>
      </w:r>
      <w:r w:rsidR="00683532" w:rsidRPr="00B31B9A">
        <w:rPr>
          <w:rFonts w:asciiTheme="majorBidi" w:eastAsiaTheme="minorHAnsi" w:hAnsiTheme="majorBidi"/>
          <w:b/>
          <w:bCs/>
          <w:color w:val="000000" w:themeColor="text1"/>
          <w:sz w:val="28"/>
          <w:szCs w:val="28"/>
          <w:lang w:eastAsia="en-US" w:bidi="ar-AE"/>
        </w:rPr>
        <w:t xml:space="preserve"> государства</w:t>
      </w:r>
      <w:r w:rsidR="00D56702" w:rsidRPr="00B31B9A">
        <w:rPr>
          <w:rFonts w:asciiTheme="majorBidi" w:eastAsiaTheme="minorHAnsi" w:hAnsiTheme="majorBidi"/>
          <w:b/>
          <w:bCs/>
          <w:color w:val="000000" w:themeColor="text1"/>
          <w:sz w:val="28"/>
          <w:szCs w:val="28"/>
          <w:lang w:eastAsia="en-US" w:bidi="ar-AE"/>
        </w:rPr>
        <w:t xml:space="preserve"> на нефтепродукты</w:t>
      </w:r>
      <w:bookmarkEnd w:id="15"/>
    </w:p>
    <w:p w:rsidR="00200BD5" w:rsidRPr="00B31B9A" w:rsidRDefault="00200BD5" w:rsidP="00200BD5">
      <w:pPr>
        <w:rPr>
          <w:color w:val="000000" w:themeColor="text1"/>
          <w:lang w:eastAsia="en-US" w:bidi="ar-AE"/>
        </w:rPr>
      </w:pPr>
    </w:p>
    <w:p w:rsidR="00D56702" w:rsidRPr="00B31B9A" w:rsidRDefault="00D56702"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2008 году</w:t>
      </w:r>
      <w:r w:rsidR="00591F6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w:t>
      </w:r>
      <w:r w:rsidR="00591F65" w:rsidRPr="00B31B9A">
        <w:rPr>
          <w:rFonts w:asciiTheme="majorBidi" w:eastAsiaTheme="minorHAnsi" w:hAnsiTheme="majorBidi" w:cstheme="majorBidi"/>
          <w:color w:val="000000" w:themeColor="text1"/>
          <w:sz w:val="28"/>
          <w:szCs w:val="28"/>
          <w:lang w:eastAsia="en-US" w:bidi="ar-AE"/>
        </w:rPr>
        <w:t>с целью снижения</w:t>
      </w:r>
      <w:r w:rsidRPr="00B31B9A">
        <w:rPr>
          <w:rFonts w:asciiTheme="majorBidi" w:eastAsiaTheme="minorHAnsi" w:hAnsiTheme="majorBidi" w:cstheme="majorBidi"/>
          <w:color w:val="000000" w:themeColor="text1"/>
          <w:sz w:val="28"/>
          <w:szCs w:val="28"/>
          <w:lang w:eastAsia="en-US" w:bidi="ar-AE"/>
        </w:rPr>
        <w:t xml:space="preserve"> влияни</w:t>
      </w:r>
      <w:r w:rsidR="00591F65" w:rsidRPr="00B31B9A">
        <w:rPr>
          <w:rFonts w:asciiTheme="majorBidi" w:eastAsiaTheme="minorHAnsi" w:hAnsiTheme="majorBidi" w:cstheme="majorBidi"/>
          <w:color w:val="000000" w:themeColor="text1"/>
          <w:sz w:val="28"/>
          <w:szCs w:val="28"/>
          <w:lang w:eastAsia="en-US" w:bidi="ar-AE"/>
        </w:rPr>
        <w:t>я</w:t>
      </w:r>
      <w:r w:rsidRPr="00B31B9A">
        <w:rPr>
          <w:rFonts w:asciiTheme="majorBidi" w:eastAsiaTheme="minorHAnsi" w:hAnsiTheme="majorBidi" w:cstheme="majorBidi"/>
          <w:color w:val="000000" w:themeColor="text1"/>
          <w:sz w:val="28"/>
          <w:szCs w:val="28"/>
          <w:lang w:eastAsia="en-US" w:bidi="ar-AE"/>
        </w:rPr>
        <w:t xml:space="preserve"> высоких цен на нефтепродукты</w:t>
      </w:r>
      <w:r w:rsidR="00591F6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власти увеличили заработную плату рабочим государственного сектора, а также стали выпускать купоны, позволяющие любому домашнему хозяйству приобретать до 1000 литров дизельного топлива по более низкой цене. Эти компенсационные меры составили 4,5% ВВП в 2008 году в виде скрытых субсидий. Несмотря </w:t>
      </w:r>
      <w:r w:rsidR="00E02D26" w:rsidRPr="00B31B9A">
        <w:rPr>
          <w:rFonts w:asciiTheme="majorBidi" w:eastAsiaTheme="minorHAnsi" w:hAnsiTheme="majorBidi" w:cstheme="majorBidi"/>
          <w:color w:val="000000" w:themeColor="text1"/>
          <w:sz w:val="28"/>
          <w:szCs w:val="28"/>
          <w:lang w:eastAsia="en-US" w:bidi="ar-AE"/>
        </w:rPr>
        <w:t xml:space="preserve">на значительное повышение цен </w:t>
      </w:r>
      <w:r w:rsidR="00591F65" w:rsidRPr="00B31B9A">
        <w:rPr>
          <w:rFonts w:asciiTheme="majorBidi" w:eastAsiaTheme="minorHAnsi" w:hAnsiTheme="majorBidi" w:cstheme="majorBidi"/>
          <w:color w:val="000000" w:themeColor="text1"/>
          <w:sz w:val="28"/>
          <w:szCs w:val="28"/>
          <w:lang w:eastAsia="en-US" w:bidi="ar-AE"/>
        </w:rPr>
        <w:t>в дальнейшей</w:t>
      </w:r>
      <w:r w:rsidRPr="00B31B9A">
        <w:rPr>
          <w:rFonts w:asciiTheme="majorBidi" w:eastAsiaTheme="minorHAnsi" w:hAnsiTheme="majorBidi" w:cstheme="majorBidi"/>
          <w:color w:val="000000" w:themeColor="text1"/>
          <w:sz w:val="28"/>
          <w:szCs w:val="28"/>
          <w:lang w:eastAsia="en-US" w:bidi="ar-AE"/>
        </w:rPr>
        <w:t>, скрытые субсидии оставались на уровне около 8,3% от ВВП по мере роста международных цен.</w:t>
      </w:r>
      <w:r w:rsidRPr="00B31B9A">
        <w:rPr>
          <w:rFonts w:asciiTheme="majorBidi" w:eastAsiaTheme="minorHAnsi" w:hAnsiTheme="majorBidi" w:cstheme="majorBidi"/>
          <w:color w:val="000000" w:themeColor="text1"/>
          <w:sz w:val="28"/>
          <w:szCs w:val="28"/>
          <w:vertAlign w:val="superscript"/>
          <w:lang w:eastAsia="en-US" w:bidi="ar-AE"/>
        </w:rPr>
        <w:footnoteReference w:id="92"/>
      </w:r>
    </w:p>
    <w:p w:rsidR="00D56702" w:rsidRPr="00B31B9A" w:rsidRDefault="00D56702"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Высокие цены на нефтепродукты и их «щедрое» субсидирование государством привели к массовой контрабанде нефтепродуктов в соседние страны.</w:t>
      </w:r>
      <w:r w:rsidRPr="00B31B9A">
        <w:rPr>
          <w:rFonts w:asciiTheme="majorBidi" w:eastAsiaTheme="minorHAnsi" w:hAnsiTheme="majorBidi" w:cstheme="majorBidi"/>
          <w:color w:val="000000" w:themeColor="text1"/>
          <w:sz w:val="28"/>
          <w:szCs w:val="28"/>
          <w:vertAlign w:val="superscript"/>
          <w:lang w:eastAsia="en-US" w:bidi="ar-AE"/>
        </w:rPr>
        <w:footnoteReference w:id="93"/>
      </w:r>
      <w:r w:rsidRPr="00B31B9A">
        <w:rPr>
          <w:rFonts w:asciiTheme="majorBidi" w:eastAsiaTheme="minorHAnsi" w:hAnsiTheme="majorBidi" w:cstheme="majorBidi"/>
          <w:color w:val="000000" w:themeColor="text1"/>
          <w:sz w:val="28"/>
          <w:szCs w:val="28"/>
          <w:lang w:eastAsia="en-US" w:bidi="ar-AE"/>
        </w:rPr>
        <w:t xml:space="preserve"> </w:t>
      </w:r>
    </w:p>
    <w:p w:rsidR="00D56702" w:rsidRDefault="00D56702"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Универсальные дизельные купоны были заменены целевыми денежными переводами в 2009 году. В отличие от купонов, которые выпускала Государственная Нефтяная Распределительная Компания, денежные переводы финансировались непосредственно из бюджета. Рост внутренних цен на энергоносители сократил трансграничную утечку субсидий, что нашло отражение в последующем резком снижении потребления дизельного топлива и мазута. Скрытые ценовые субсидии резко сократились с падением мировых цен на нефть в 2009 году. Тем не менее</w:t>
      </w:r>
      <w:r w:rsidR="00591F6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совокупная компенсационная мера оценивалась примерно в 6% от ВВП, что привело к еще большим, но более эффективным субсидиям для потребителей. </w:t>
      </w:r>
    </w:p>
    <w:p w:rsidR="00FB5E8E" w:rsidRDefault="00FB5E8E"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D56702" w:rsidRDefault="00FB5E8E" w:rsidP="00B31B9A">
      <w:pPr>
        <w:spacing w:line="360" w:lineRule="auto"/>
        <w:jc w:val="both"/>
        <w:rPr>
          <w:rFonts w:asciiTheme="majorBidi" w:eastAsiaTheme="minorHAnsi" w:hAnsiTheme="majorBidi" w:cstheme="majorBidi"/>
          <w:color w:val="000000" w:themeColor="text1"/>
          <w:sz w:val="28"/>
          <w:szCs w:val="28"/>
          <w:lang w:eastAsia="en-US" w:bidi="ar-AE"/>
        </w:rPr>
      </w:pPr>
      <w:r>
        <w:rPr>
          <w:noProof/>
          <w:lang w:eastAsia="ru-RU"/>
        </w:rPr>
        <w:lastRenderedPageBreak/>
        <w:drawing>
          <wp:inline distT="0" distB="0" distL="0" distR="0" wp14:anchorId="3C46EAB0" wp14:editId="59633653">
            <wp:extent cx="5747658" cy="1531917"/>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6505" cy="1552932"/>
                    </a:xfrm>
                    <a:prstGeom prst="rect">
                      <a:avLst/>
                    </a:prstGeom>
                  </pic:spPr>
                </pic:pic>
              </a:graphicData>
            </a:graphic>
          </wp:inline>
        </w:drawing>
      </w:r>
    </w:p>
    <w:p w:rsidR="00367CAC" w:rsidRPr="00367CAC" w:rsidRDefault="00367CAC" w:rsidP="00367CAC">
      <w:pPr>
        <w:spacing w:line="360" w:lineRule="auto"/>
        <w:jc w:val="both"/>
        <w:rPr>
          <w:rFonts w:asciiTheme="majorBidi" w:eastAsiaTheme="minorHAnsi" w:hAnsiTheme="majorBidi" w:cstheme="majorBidi"/>
          <w:b/>
          <w:bCs/>
          <w:color w:val="000000" w:themeColor="text1"/>
          <w:sz w:val="28"/>
          <w:szCs w:val="28"/>
          <w:lang w:val="en-US" w:eastAsia="en-US" w:bidi="ar-AE"/>
        </w:rPr>
      </w:pPr>
      <w:r w:rsidRPr="00EF2A9F">
        <w:rPr>
          <w:rFonts w:asciiTheme="majorBidi" w:eastAsiaTheme="minorHAnsi" w:hAnsiTheme="majorBidi" w:cstheme="majorBidi"/>
          <w:b/>
          <w:bCs/>
          <w:color w:val="000000" w:themeColor="text1"/>
          <w:sz w:val="28"/>
          <w:szCs w:val="28"/>
          <w:lang w:eastAsia="en-US" w:bidi="ar-AE"/>
        </w:rPr>
        <w:t>Рис</w:t>
      </w:r>
      <w:r>
        <w:rPr>
          <w:rFonts w:asciiTheme="majorBidi" w:eastAsiaTheme="minorHAnsi" w:hAnsiTheme="majorBidi" w:cstheme="majorBidi"/>
          <w:b/>
          <w:bCs/>
          <w:color w:val="000000" w:themeColor="text1"/>
          <w:sz w:val="28"/>
          <w:szCs w:val="28"/>
          <w:lang w:eastAsia="en-US" w:bidi="ar-AE"/>
        </w:rPr>
        <w:t>унок</w:t>
      </w:r>
      <w:r>
        <w:rPr>
          <w:rFonts w:asciiTheme="majorBidi" w:eastAsiaTheme="minorHAnsi" w:hAnsiTheme="majorBidi" w:cstheme="majorBidi"/>
          <w:b/>
          <w:bCs/>
          <w:color w:val="000000" w:themeColor="text1"/>
          <w:sz w:val="28"/>
          <w:szCs w:val="28"/>
          <w:lang w:val="en-US" w:eastAsia="en-US" w:bidi="ar-AE"/>
        </w:rPr>
        <w:t xml:space="preserve"> 2.9</w:t>
      </w:r>
      <w:r w:rsidRPr="00C64177">
        <w:rPr>
          <w:rFonts w:asciiTheme="majorBidi" w:eastAsiaTheme="minorHAnsi" w:hAnsiTheme="majorBidi" w:cstheme="majorBidi"/>
          <w:b/>
          <w:bCs/>
          <w:color w:val="000000" w:themeColor="text1"/>
          <w:sz w:val="28"/>
          <w:szCs w:val="28"/>
          <w:lang w:val="en-US" w:eastAsia="en-US" w:bidi="ar-AE"/>
        </w:rPr>
        <w:t xml:space="preserve"> – </w:t>
      </w:r>
      <w:r w:rsidRPr="00EF2A9F">
        <w:rPr>
          <w:rFonts w:asciiTheme="majorBidi" w:eastAsiaTheme="minorHAnsi" w:hAnsiTheme="majorBidi" w:cstheme="majorBidi"/>
          <w:b/>
          <w:bCs/>
          <w:color w:val="000000" w:themeColor="text1"/>
          <w:sz w:val="28"/>
          <w:szCs w:val="28"/>
          <w:lang w:eastAsia="en-US" w:bidi="ar-AE"/>
        </w:rPr>
        <w:t>Доля</w:t>
      </w:r>
      <w:r w:rsidRPr="00367CAC">
        <w:rPr>
          <w:rFonts w:asciiTheme="majorBidi" w:eastAsiaTheme="minorHAnsi" w:hAnsiTheme="majorBidi" w:cstheme="majorBidi"/>
          <w:b/>
          <w:bCs/>
          <w:color w:val="000000" w:themeColor="text1"/>
          <w:sz w:val="28"/>
          <w:szCs w:val="28"/>
          <w:lang w:val="en-US" w:eastAsia="en-US" w:bidi="ar-AE"/>
        </w:rPr>
        <w:t xml:space="preserve"> </w:t>
      </w:r>
      <w:r w:rsidRPr="00EF2A9F">
        <w:rPr>
          <w:rFonts w:asciiTheme="majorBidi" w:eastAsiaTheme="minorHAnsi" w:hAnsiTheme="majorBidi" w:cstheme="majorBidi"/>
          <w:b/>
          <w:bCs/>
          <w:color w:val="000000" w:themeColor="text1"/>
          <w:sz w:val="28"/>
          <w:szCs w:val="28"/>
          <w:lang w:eastAsia="en-US" w:bidi="ar-AE"/>
        </w:rPr>
        <w:t>субсидий</w:t>
      </w:r>
      <w:r w:rsidRPr="00367CAC">
        <w:rPr>
          <w:rFonts w:asciiTheme="majorBidi" w:eastAsiaTheme="minorHAnsi" w:hAnsiTheme="majorBidi" w:cstheme="majorBidi"/>
          <w:b/>
          <w:bCs/>
          <w:color w:val="000000" w:themeColor="text1"/>
          <w:sz w:val="28"/>
          <w:szCs w:val="28"/>
          <w:lang w:val="en-US" w:eastAsia="en-US" w:bidi="ar-AE"/>
        </w:rPr>
        <w:t xml:space="preserve"> </w:t>
      </w:r>
      <w:r w:rsidRPr="00EF2A9F">
        <w:rPr>
          <w:rFonts w:asciiTheme="majorBidi" w:eastAsiaTheme="minorHAnsi" w:hAnsiTheme="majorBidi" w:cstheme="majorBidi"/>
          <w:b/>
          <w:bCs/>
          <w:color w:val="000000" w:themeColor="text1"/>
          <w:sz w:val="28"/>
          <w:szCs w:val="28"/>
          <w:lang w:eastAsia="en-US" w:bidi="ar-AE"/>
        </w:rPr>
        <w:t>в</w:t>
      </w:r>
      <w:r w:rsidRPr="00367CAC">
        <w:rPr>
          <w:rFonts w:asciiTheme="majorBidi" w:eastAsiaTheme="minorHAnsi" w:hAnsiTheme="majorBidi" w:cstheme="majorBidi"/>
          <w:b/>
          <w:bCs/>
          <w:color w:val="000000" w:themeColor="text1"/>
          <w:sz w:val="28"/>
          <w:szCs w:val="28"/>
          <w:lang w:val="en-US" w:eastAsia="en-US" w:bidi="ar-AE"/>
        </w:rPr>
        <w:t xml:space="preserve"> </w:t>
      </w:r>
      <w:r w:rsidRPr="00EF2A9F">
        <w:rPr>
          <w:rFonts w:asciiTheme="majorBidi" w:eastAsiaTheme="minorHAnsi" w:hAnsiTheme="majorBidi" w:cstheme="majorBidi"/>
          <w:b/>
          <w:bCs/>
          <w:color w:val="000000" w:themeColor="text1"/>
          <w:sz w:val="28"/>
          <w:szCs w:val="28"/>
          <w:lang w:eastAsia="en-US" w:bidi="ar-AE"/>
        </w:rPr>
        <w:t>ВВП</w:t>
      </w:r>
    </w:p>
    <w:p w:rsidR="00367CAC" w:rsidRPr="00FB5E8E" w:rsidRDefault="00367CAC" w:rsidP="00367CAC">
      <w:pPr>
        <w:spacing w:line="360" w:lineRule="auto"/>
        <w:jc w:val="both"/>
        <w:rPr>
          <w:rFonts w:asciiTheme="majorBidi" w:eastAsiaTheme="minorHAnsi" w:hAnsiTheme="majorBidi" w:cstheme="majorBidi"/>
          <w:color w:val="000000" w:themeColor="text1"/>
          <w:sz w:val="28"/>
          <w:szCs w:val="28"/>
          <w:lang w:val="en-US" w:eastAsia="en-US" w:bidi="ar-AE"/>
        </w:rPr>
      </w:pPr>
      <w:r>
        <w:rPr>
          <w:rFonts w:asciiTheme="majorBidi" w:eastAsiaTheme="minorHAnsi" w:hAnsiTheme="majorBidi" w:cstheme="majorBidi"/>
          <w:color w:val="000000" w:themeColor="text1"/>
          <w:sz w:val="28"/>
          <w:szCs w:val="28"/>
          <w:lang w:eastAsia="en-US" w:bidi="ar-AE"/>
        </w:rPr>
        <w:t>Источник</w:t>
      </w:r>
      <w:r w:rsidRPr="00367CAC">
        <w:rPr>
          <w:rFonts w:asciiTheme="majorBidi" w:eastAsiaTheme="minorHAnsi" w:hAnsiTheme="majorBidi" w:cstheme="majorBidi"/>
          <w:color w:val="000000" w:themeColor="text1"/>
          <w:sz w:val="28"/>
          <w:szCs w:val="28"/>
          <w:lang w:val="en-US" w:eastAsia="en-US" w:bidi="ar-AE"/>
        </w:rPr>
        <w:t xml:space="preserve">: 2010 </w:t>
      </w:r>
      <w:r>
        <w:rPr>
          <w:rFonts w:asciiTheme="majorBidi" w:eastAsiaTheme="minorHAnsi" w:hAnsiTheme="majorBidi" w:cstheme="majorBidi"/>
          <w:color w:val="000000" w:themeColor="text1"/>
          <w:sz w:val="28"/>
          <w:szCs w:val="28"/>
          <w:lang w:val="en-US" w:eastAsia="en-US" w:bidi="ar-AE"/>
        </w:rPr>
        <w:t>International Monetary Fund</w:t>
      </w:r>
    </w:p>
    <w:p w:rsidR="00FB5E8E" w:rsidRPr="00367CAC" w:rsidRDefault="00FB5E8E" w:rsidP="00B31B9A">
      <w:pPr>
        <w:spacing w:line="360" w:lineRule="auto"/>
        <w:jc w:val="both"/>
        <w:rPr>
          <w:rFonts w:asciiTheme="majorBidi" w:eastAsiaTheme="minorHAnsi" w:hAnsiTheme="majorBidi" w:cstheme="majorBidi"/>
          <w:color w:val="000000" w:themeColor="text1"/>
          <w:sz w:val="28"/>
          <w:szCs w:val="28"/>
          <w:lang w:val="en-US" w:eastAsia="en-US" w:bidi="ar-AE"/>
        </w:rPr>
      </w:pPr>
    </w:p>
    <w:p w:rsidR="00D56702" w:rsidRPr="00B31B9A" w:rsidRDefault="00D56702" w:rsidP="00590CF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Сирийскому отчету Oxford Business Group за 2009 год, </w:t>
      </w:r>
      <w:r w:rsidR="00591F65" w:rsidRPr="00B31B9A">
        <w:rPr>
          <w:rFonts w:asciiTheme="majorBidi" w:eastAsiaTheme="minorHAnsi" w:hAnsiTheme="majorBidi" w:cstheme="majorBidi"/>
          <w:color w:val="000000" w:themeColor="text1"/>
          <w:sz w:val="28"/>
          <w:szCs w:val="28"/>
          <w:lang w:eastAsia="en-US" w:bidi="ar-AE"/>
        </w:rPr>
        <w:t xml:space="preserve">в 2008 году </w:t>
      </w:r>
      <w:r w:rsidRPr="00B31B9A">
        <w:rPr>
          <w:rFonts w:asciiTheme="majorBidi" w:eastAsiaTheme="minorHAnsi" w:hAnsiTheme="majorBidi" w:cstheme="majorBidi"/>
          <w:color w:val="000000" w:themeColor="text1"/>
          <w:sz w:val="28"/>
          <w:szCs w:val="28"/>
          <w:lang w:eastAsia="en-US" w:bidi="ar-AE"/>
        </w:rPr>
        <w:t>на нефтяной сектор приходилось 23% государственных доходов, 20% экспорта и 22% ВВП. При экспорте примерно 150 000 баррелей нефти в сутки</w:t>
      </w:r>
      <w:r w:rsidR="00591F6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 2008 году доходы от </w:t>
      </w:r>
      <w:r w:rsidR="00590CF4" w:rsidRPr="00B31B9A">
        <w:rPr>
          <w:rFonts w:asciiTheme="majorBidi" w:eastAsiaTheme="minorHAnsi" w:hAnsiTheme="majorBidi" w:cstheme="majorBidi"/>
          <w:color w:val="000000" w:themeColor="text1"/>
          <w:sz w:val="28"/>
          <w:szCs w:val="28"/>
          <w:lang w:eastAsia="en-US" w:bidi="ar-AE"/>
        </w:rPr>
        <w:t>ее продажи</w:t>
      </w:r>
      <w:r w:rsidRPr="00B31B9A">
        <w:rPr>
          <w:rFonts w:asciiTheme="majorBidi" w:eastAsiaTheme="minorHAnsi" w:hAnsiTheme="majorBidi" w:cstheme="majorBidi"/>
          <w:color w:val="000000" w:themeColor="text1"/>
          <w:sz w:val="28"/>
          <w:szCs w:val="28"/>
          <w:lang w:eastAsia="en-US" w:bidi="ar-AE"/>
        </w:rPr>
        <w:t xml:space="preserve"> составляли большую часть доходов </w:t>
      </w:r>
      <w:r w:rsidR="00E02D26" w:rsidRPr="00B31B9A">
        <w:rPr>
          <w:rFonts w:asciiTheme="majorBidi" w:eastAsiaTheme="minorHAnsi" w:hAnsiTheme="majorBidi" w:cstheme="majorBidi"/>
          <w:color w:val="000000" w:themeColor="text1"/>
          <w:sz w:val="28"/>
          <w:szCs w:val="28"/>
          <w:lang w:eastAsia="en-US" w:bidi="ar-AE"/>
        </w:rPr>
        <w:t xml:space="preserve">от экспорта </w:t>
      </w:r>
      <w:r w:rsidRPr="00B31B9A">
        <w:rPr>
          <w:rFonts w:asciiTheme="majorBidi" w:eastAsiaTheme="minorHAnsi" w:hAnsiTheme="majorBidi" w:cstheme="majorBidi"/>
          <w:color w:val="000000" w:themeColor="text1"/>
          <w:sz w:val="28"/>
          <w:szCs w:val="28"/>
          <w:lang w:eastAsia="en-US" w:bidi="ar-AE"/>
        </w:rPr>
        <w:t>в общем</w:t>
      </w:r>
      <w:r w:rsidRPr="00B31B9A">
        <w:rPr>
          <w:rFonts w:asciiTheme="majorBidi" w:eastAsiaTheme="minorHAnsi" w:hAnsiTheme="majorBidi" w:cstheme="majorBidi"/>
          <w:color w:val="000000" w:themeColor="text1"/>
          <w:sz w:val="28"/>
          <w:szCs w:val="28"/>
          <w:vertAlign w:val="superscript"/>
          <w:lang w:eastAsia="en-US" w:bidi="ar-AE"/>
        </w:rPr>
        <w:footnoteReference w:id="94"/>
      </w:r>
      <w:r w:rsidRPr="00B31B9A">
        <w:rPr>
          <w:rFonts w:asciiTheme="majorBidi" w:eastAsiaTheme="minorHAnsi" w:hAnsiTheme="majorBidi" w:cstheme="majorBidi"/>
          <w:color w:val="000000" w:themeColor="text1"/>
          <w:sz w:val="28"/>
          <w:szCs w:val="28"/>
          <w:lang w:eastAsia="en-US" w:bidi="ar-AE"/>
        </w:rPr>
        <w:t>.</w:t>
      </w:r>
    </w:p>
    <w:p w:rsidR="00D56702" w:rsidRPr="00B31B9A" w:rsidRDefault="00D56702"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До начала конфликта</w:t>
      </w:r>
      <w:r w:rsidR="00591F6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доходы от продажи нефти состав</w:t>
      </w:r>
      <w:r w:rsidR="00E02D26" w:rsidRPr="00B31B9A">
        <w:rPr>
          <w:rFonts w:asciiTheme="majorBidi" w:eastAsiaTheme="minorHAnsi" w:hAnsiTheme="majorBidi" w:cstheme="majorBidi"/>
          <w:color w:val="000000" w:themeColor="text1"/>
          <w:sz w:val="28"/>
          <w:szCs w:val="28"/>
          <w:lang w:eastAsia="en-US" w:bidi="ar-AE"/>
        </w:rPr>
        <w:t>ляли 25% доходов государства. В</w:t>
      </w:r>
      <w:r w:rsidRPr="00B31B9A">
        <w:rPr>
          <w:rFonts w:asciiTheme="majorBidi" w:eastAsiaTheme="minorHAnsi" w:hAnsiTheme="majorBidi" w:cstheme="majorBidi"/>
          <w:color w:val="000000" w:themeColor="text1"/>
          <w:sz w:val="28"/>
          <w:szCs w:val="28"/>
          <w:lang w:eastAsia="en-US" w:bidi="ar-AE"/>
        </w:rPr>
        <w:t>добавок к этому</w:t>
      </w:r>
      <w:r w:rsidR="00591F6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страна теряет приблизительно 2 млн. долл. в день из-за того, что большая часть месторождений находится под контролем Исламского государства.</w:t>
      </w:r>
      <w:r w:rsidRPr="00B31B9A">
        <w:rPr>
          <w:rFonts w:asciiTheme="majorBidi" w:eastAsiaTheme="minorHAnsi" w:hAnsiTheme="majorBidi" w:cstheme="majorBidi"/>
          <w:color w:val="000000" w:themeColor="text1"/>
          <w:sz w:val="28"/>
          <w:szCs w:val="28"/>
          <w:vertAlign w:val="superscript"/>
          <w:lang w:eastAsia="en-US" w:bidi="ar-AE"/>
        </w:rPr>
        <w:footnoteReference w:id="95"/>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1039A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Более того, со стремительным снижением доходов государства после потери нефтяных месторождений, которые в настоящее время находятся в руках боевиков и повстанцев, режим испытывает трудности в финансировании </w:t>
      </w:r>
      <w:r w:rsidR="001039A4" w:rsidRPr="00B31B9A">
        <w:rPr>
          <w:rFonts w:asciiTheme="majorBidi" w:eastAsiaTheme="minorHAnsi" w:hAnsiTheme="majorBidi" w:cstheme="majorBidi"/>
          <w:color w:val="000000" w:themeColor="text1"/>
          <w:sz w:val="28"/>
          <w:szCs w:val="28"/>
          <w:lang w:eastAsia="en-US" w:bidi="ar-AE"/>
        </w:rPr>
        <w:t>собственной армии и проведения боевых действий</w:t>
      </w:r>
      <w:r w:rsidRPr="00B31B9A">
        <w:rPr>
          <w:rFonts w:asciiTheme="majorBidi" w:eastAsiaTheme="minorHAnsi" w:hAnsiTheme="majorBidi" w:cstheme="majorBidi"/>
          <w:color w:val="000000" w:themeColor="text1"/>
          <w:sz w:val="28"/>
          <w:szCs w:val="28"/>
          <w:lang w:eastAsia="en-US" w:bidi="ar-AE"/>
        </w:rPr>
        <w:t xml:space="preserve">. </w:t>
      </w:r>
      <w:r w:rsidR="0029044C" w:rsidRPr="00B31B9A">
        <w:rPr>
          <w:rFonts w:asciiTheme="majorBidi" w:eastAsiaTheme="minorHAnsi" w:hAnsiTheme="majorBidi" w:cstheme="majorBidi"/>
          <w:color w:val="000000" w:themeColor="text1"/>
          <w:sz w:val="28"/>
          <w:szCs w:val="28"/>
          <w:lang w:eastAsia="en-US" w:bidi="ar-AE"/>
        </w:rPr>
        <w:t>Ввиду этого</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режим поддерживает политику роста цен на нефть и нефтепродукты. В октябре 2014 года цена на литр бензина выросл</w:t>
      </w:r>
      <w:r w:rsidR="001039A4" w:rsidRPr="00B31B9A">
        <w:rPr>
          <w:rFonts w:asciiTheme="majorBidi" w:eastAsiaTheme="minorHAnsi" w:hAnsiTheme="majorBidi" w:cstheme="majorBidi"/>
          <w:color w:val="000000" w:themeColor="text1"/>
          <w:sz w:val="28"/>
          <w:szCs w:val="28"/>
          <w:lang w:eastAsia="en-US" w:bidi="ar-AE"/>
        </w:rPr>
        <w:t>а с 120 сирийских фунтов до 140;</w:t>
      </w:r>
      <w:r w:rsidRPr="00B31B9A">
        <w:rPr>
          <w:rFonts w:asciiTheme="majorBidi" w:eastAsiaTheme="minorHAnsi" w:hAnsiTheme="majorBidi" w:cstheme="majorBidi"/>
          <w:color w:val="000000" w:themeColor="text1"/>
          <w:sz w:val="28"/>
          <w:szCs w:val="28"/>
          <w:lang w:eastAsia="en-US" w:bidi="ar-AE"/>
        </w:rPr>
        <w:t xml:space="preserve"> в то же время</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нефть, используемая в секторах сельского хозяйства, транспортном, а также для внутреннего отопления выросла</w:t>
      </w:r>
      <w:r w:rsidR="001039A4" w:rsidRPr="00B31B9A">
        <w:rPr>
          <w:rFonts w:asciiTheme="majorBidi" w:eastAsiaTheme="minorHAnsi" w:hAnsiTheme="majorBidi" w:cstheme="majorBidi"/>
          <w:color w:val="000000" w:themeColor="text1"/>
          <w:sz w:val="28"/>
          <w:szCs w:val="28"/>
          <w:lang w:eastAsia="en-US" w:bidi="ar-AE"/>
        </w:rPr>
        <w:t xml:space="preserve"> в цене</w:t>
      </w:r>
      <w:r w:rsidRPr="00B31B9A">
        <w:rPr>
          <w:rFonts w:asciiTheme="majorBidi" w:eastAsiaTheme="minorHAnsi" w:hAnsiTheme="majorBidi" w:cstheme="majorBidi"/>
          <w:color w:val="000000" w:themeColor="text1"/>
          <w:sz w:val="28"/>
          <w:szCs w:val="28"/>
          <w:lang w:eastAsia="en-US" w:bidi="ar-AE"/>
        </w:rPr>
        <w:t xml:space="preserve"> с 60 до 80 сирийских фунтов.</w:t>
      </w:r>
      <w:r w:rsidRPr="00B31B9A">
        <w:rPr>
          <w:rFonts w:asciiTheme="majorBidi" w:eastAsiaTheme="minorHAnsi" w:hAnsiTheme="majorBidi" w:cstheme="majorBidi"/>
          <w:color w:val="000000" w:themeColor="text1"/>
          <w:sz w:val="28"/>
          <w:szCs w:val="28"/>
          <w:vertAlign w:val="superscript"/>
          <w:lang w:eastAsia="en-US" w:bidi="ar-AE"/>
        </w:rPr>
        <w:footnoteReference w:id="96"/>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 xml:space="preserve">Доходы от продажи нефти в 2011 году составили 4,7 млрд. долл., в 2014 лишь 0,22 млрд. долл., и 0,14 млрд. долл. в 2015 г. </w:t>
      </w:r>
      <w:r w:rsidRPr="00B31B9A">
        <w:rPr>
          <w:rFonts w:asciiTheme="majorBidi" w:eastAsiaTheme="minorHAnsi" w:hAnsiTheme="majorBidi" w:cstheme="majorBidi"/>
          <w:color w:val="000000" w:themeColor="text1"/>
          <w:sz w:val="28"/>
          <w:szCs w:val="28"/>
          <w:vertAlign w:val="superscript"/>
          <w:lang w:eastAsia="en-US" w:bidi="ar-AE"/>
        </w:rPr>
        <w:footnoteReference w:id="97"/>
      </w:r>
    </w:p>
    <w:p w:rsidR="00D56702" w:rsidRPr="00B31B9A" w:rsidRDefault="00D56702" w:rsidP="001039A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Правительство поддерживает субсидии для продуктов перегонки нефти, стремясь таким образом стабилизировать цены и повысить покупательную способность домашних хозяйств. Во время экономического спада в 2013 году</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правительство открыло торговые точки, которые занимались продажей ряда импортируемых товаров по их фактической импортной цене, с тем</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чтобы смягчить последствия инфляции для населения. Более пристальный взгляд на бюджет 2015 года показывает, что вмешательство государства в экономику </w:t>
      </w:r>
      <w:r w:rsidR="001039A4" w:rsidRPr="00B31B9A">
        <w:rPr>
          <w:rFonts w:asciiTheme="majorBidi" w:eastAsiaTheme="minorHAnsi" w:hAnsiTheme="majorBidi" w:cstheme="majorBidi"/>
          <w:color w:val="000000" w:themeColor="text1"/>
          <w:sz w:val="28"/>
          <w:szCs w:val="28"/>
          <w:lang w:eastAsia="en-US" w:bidi="ar-AE"/>
        </w:rPr>
        <w:t>этим не ограничивалось</w:t>
      </w:r>
      <w:r w:rsidRPr="00B31B9A">
        <w:rPr>
          <w:rFonts w:asciiTheme="majorBidi" w:eastAsiaTheme="minorHAnsi" w:hAnsiTheme="majorBidi" w:cstheme="majorBidi"/>
          <w:color w:val="000000" w:themeColor="text1"/>
          <w:sz w:val="28"/>
          <w:szCs w:val="28"/>
          <w:lang w:eastAsia="en-US" w:bidi="ar-AE"/>
        </w:rPr>
        <w:t>: согласно исследованиям Economist Intelligence Unit, центральное правительство выделило 5,8 млрд. долларов в виде субсидий на топливо и продукты питания.</w:t>
      </w:r>
      <w:r w:rsidRPr="00B31B9A">
        <w:rPr>
          <w:rFonts w:asciiTheme="majorBidi" w:eastAsiaTheme="minorHAnsi" w:hAnsiTheme="majorBidi" w:cstheme="majorBidi"/>
          <w:color w:val="000000" w:themeColor="text1"/>
          <w:sz w:val="28"/>
          <w:szCs w:val="28"/>
          <w:vertAlign w:val="superscript"/>
          <w:lang w:eastAsia="en-US" w:bidi="ar-AE"/>
        </w:rPr>
        <w:footnoteReference w:id="98"/>
      </w:r>
    </w:p>
    <w:p w:rsidR="00D56702" w:rsidRPr="00B31B9A" w:rsidRDefault="00D56702" w:rsidP="00D56702">
      <w:pPr>
        <w:spacing w:line="360" w:lineRule="auto"/>
        <w:ind w:firstLine="426"/>
        <w:rPr>
          <w:rFonts w:asciiTheme="majorBidi" w:eastAsiaTheme="minorHAnsi" w:hAnsiTheme="majorBidi" w:cstheme="majorBidi"/>
          <w:color w:val="000000" w:themeColor="text1"/>
          <w:sz w:val="28"/>
          <w:szCs w:val="28"/>
          <w:lang w:eastAsia="en-US" w:bidi="ar-AE"/>
        </w:rPr>
      </w:pPr>
    </w:p>
    <w:p w:rsidR="00D56702" w:rsidRPr="00B31B9A" w:rsidRDefault="007E0D7A" w:rsidP="00B31B9A">
      <w:pPr>
        <w:pStyle w:val="2"/>
        <w:rPr>
          <w:rFonts w:asciiTheme="majorBidi" w:eastAsiaTheme="minorHAnsi" w:hAnsiTheme="majorBidi"/>
          <w:b/>
          <w:bCs/>
          <w:color w:val="000000" w:themeColor="text1"/>
          <w:sz w:val="28"/>
          <w:szCs w:val="28"/>
          <w:lang w:eastAsia="en-US" w:bidi="ar-AE"/>
        </w:rPr>
      </w:pPr>
      <w:bookmarkStart w:id="16" w:name="_Toc484172681"/>
      <w:r>
        <w:rPr>
          <w:rFonts w:asciiTheme="majorBidi" w:eastAsiaTheme="minorHAnsi" w:hAnsiTheme="majorBidi"/>
          <w:b/>
          <w:bCs/>
          <w:color w:val="000000" w:themeColor="text1"/>
          <w:sz w:val="28"/>
          <w:szCs w:val="28"/>
          <w:lang w:eastAsia="en-US" w:bidi="ar-AE"/>
        </w:rPr>
        <w:t>2</w:t>
      </w:r>
      <w:r w:rsidR="00B31B9A" w:rsidRPr="00B31B9A">
        <w:rPr>
          <w:rFonts w:asciiTheme="majorBidi" w:eastAsiaTheme="minorHAnsi" w:hAnsiTheme="majorBidi"/>
          <w:b/>
          <w:bCs/>
          <w:color w:val="000000" w:themeColor="text1"/>
          <w:sz w:val="28"/>
          <w:szCs w:val="28"/>
          <w:lang w:eastAsia="en-US" w:bidi="ar-AE"/>
        </w:rPr>
        <w:t xml:space="preserve">.6. </w:t>
      </w:r>
      <w:r w:rsidR="00D56702" w:rsidRPr="00B31B9A">
        <w:rPr>
          <w:rFonts w:asciiTheme="majorBidi" w:eastAsiaTheme="minorHAnsi" w:hAnsiTheme="majorBidi"/>
          <w:b/>
          <w:bCs/>
          <w:color w:val="000000" w:themeColor="text1"/>
          <w:sz w:val="28"/>
          <w:szCs w:val="28"/>
          <w:lang w:eastAsia="en-US" w:bidi="ar-AE"/>
        </w:rPr>
        <w:t>Электроэнергети</w:t>
      </w:r>
      <w:r w:rsidR="00B31B9A" w:rsidRPr="00B31B9A">
        <w:rPr>
          <w:rFonts w:asciiTheme="majorBidi" w:eastAsiaTheme="minorHAnsi" w:hAnsiTheme="majorBidi"/>
          <w:b/>
          <w:bCs/>
          <w:color w:val="000000" w:themeColor="text1"/>
          <w:sz w:val="28"/>
          <w:szCs w:val="28"/>
          <w:lang w:eastAsia="en-US" w:bidi="ar-AE"/>
        </w:rPr>
        <w:t>ческая инфраструктура САР</w:t>
      </w:r>
      <w:bookmarkEnd w:id="16"/>
    </w:p>
    <w:p w:rsidR="00A5558A" w:rsidRPr="00B31B9A" w:rsidRDefault="00A5558A" w:rsidP="00A5558A">
      <w:pPr>
        <w:rPr>
          <w:color w:val="000000" w:themeColor="text1"/>
          <w:lang w:eastAsia="en-US" w:bidi="ar-AE"/>
        </w:rPr>
      </w:pPr>
    </w:p>
    <w:p w:rsidR="00D56702" w:rsidRPr="00B31B9A" w:rsidRDefault="00D56702"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Сирийская электроэнергетическая инфраструктура, включая электростанции, подстанции и линии электропередачи, часто подвергались военным ударам. В 2010 году в Сирии было произведено почти 44 миллиарда киловатт-часов электроэнергии, 94% из которых приходилось на обычные тепловые электростанции. Остальные 6% приходилось на гидроэлектростанции. Рафинированные нефтепродукты и природный газ использовались на сирийских тепловых генерирующих мощностях. Сирия планирует преобразовать все свои тепловые генерирующие мощности для работы на природном газе, как только это станет возможно, хотя </w:t>
      </w:r>
      <w:r w:rsidR="0029044C" w:rsidRPr="00B31B9A">
        <w:rPr>
          <w:rFonts w:asciiTheme="majorBidi" w:eastAsiaTheme="minorHAnsi" w:hAnsiTheme="majorBidi" w:cstheme="majorBidi"/>
          <w:color w:val="000000" w:themeColor="text1"/>
          <w:sz w:val="28"/>
          <w:szCs w:val="28"/>
          <w:lang w:eastAsia="en-US" w:bidi="ar-AE"/>
        </w:rPr>
        <w:t xml:space="preserve">это </w:t>
      </w:r>
      <w:r w:rsidRPr="00B31B9A">
        <w:rPr>
          <w:rFonts w:asciiTheme="majorBidi" w:eastAsiaTheme="minorHAnsi" w:hAnsiTheme="majorBidi" w:cstheme="majorBidi"/>
          <w:color w:val="000000" w:themeColor="text1"/>
          <w:sz w:val="28"/>
          <w:szCs w:val="28"/>
          <w:lang w:eastAsia="en-US" w:bidi="ar-AE"/>
        </w:rPr>
        <w:t xml:space="preserve">маловероятно до окончания военных действий. Отсутствие у Сирии собственных мощностей по переработке нефти, продолжающиеся санкции в отношении энергетического сектора страны и сокращение добычи природного газа в совокупности ограничивают доступность необходимого </w:t>
      </w:r>
      <w:r w:rsidRPr="00B31B9A">
        <w:rPr>
          <w:rFonts w:asciiTheme="majorBidi" w:eastAsiaTheme="minorHAnsi" w:hAnsiTheme="majorBidi" w:cstheme="majorBidi"/>
          <w:color w:val="000000" w:themeColor="text1"/>
          <w:sz w:val="28"/>
          <w:szCs w:val="28"/>
          <w:lang w:eastAsia="en-US" w:bidi="ar-AE"/>
        </w:rPr>
        <w:lastRenderedPageBreak/>
        <w:t xml:space="preserve">топлива для электростанций в Сирии и способствуют отключению электроэнергии во многих частях страны. </w:t>
      </w:r>
    </w:p>
    <w:p w:rsidR="00D56702" w:rsidRPr="00B31B9A" w:rsidRDefault="00D56702"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К началу 2013 года более 30 сирийских электростанций были бездействующими, и</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по меньшей мере</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40% высоковольтных линий страны подверглись нападениям, по словам Министра электроэнергетики Сирии. Потенциал выработки электроэнергии в Сирии в 2012 году составил 8,9 гигаватт, хотя ущерб электрогенерирующим мощностям, высоковольтным линиям электропередач и другой инфраструктуре, вероятно, снизил эффективные мощности страны. Потери в распределении электроэнергии, уже составляющие 17% от общего объема производства в 2012 году, вероятно, выросли еще больше.</w:t>
      </w:r>
    </w:p>
    <w:p w:rsidR="00D56702" w:rsidRPr="00B31B9A" w:rsidRDefault="00D56702" w:rsidP="001039A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До нынешнего конфликта сирийское правительство надеялось подчеркнуть важность возобновляемых источников энергии и выработало планы по развитию возобновляемых источников энергии в стране. В 11-й пятилетке на 2011-2015 гг. эта цель была </w:t>
      </w:r>
      <w:r w:rsidR="001039A4" w:rsidRPr="00B31B9A">
        <w:rPr>
          <w:rFonts w:asciiTheme="majorBidi" w:eastAsiaTheme="minorHAnsi" w:hAnsiTheme="majorBidi" w:cstheme="majorBidi"/>
          <w:color w:val="000000" w:themeColor="text1"/>
          <w:sz w:val="28"/>
          <w:szCs w:val="28"/>
          <w:lang w:eastAsia="en-US" w:bidi="ar-AE"/>
        </w:rPr>
        <w:t>ч</w:t>
      </w:r>
      <w:r w:rsidR="00FB2439" w:rsidRPr="00B31B9A">
        <w:rPr>
          <w:rFonts w:asciiTheme="majorBidi" w:eastAsiaTheme="minorHAnsi" w:hAnsiTheme="majorBidi" w:cstheme="majorBidi"/>
          <w:color w:val="000000" w:themeColor="text1"/>
          <w:sz w:val="28"/>
          <w:szCs w:val="28"/>
          <w:lang w:eastAsia="en-US" w:bidi="ar-AE"/>
        </w:rPr>
        <w:t>е</w:t>
      </w:r>
      <w:r w:rsidR="001039A4" w:rsidRPr="00B31B9A">
        <w:rPr>
          <w:rFonts w:asciiTheme="majorBidi" w:eastAsiaTheme="minorHAnsi" w:hAnsiTheme="majorBidi" w:cstheme="majorBidi"/>
          <w:color w:val="000000" w:themeColor="text1"/>
          <w:sz w:val="28"/>
          <w:szCs w:val="28"/>
          <w:lang w:eastAsia="en-US" w:bidi="ar-AE"/>
        </w:rPr>
        <w:t>тко прописана</w:t>
      </w:r>
      <w:r w:rsidRPr="00B31B9A">
        <w:rPr>
          <w:rFonts w:asciiTheme="majorBidi" w:eastAsiaTheme="minorHAnsi" w:hAnsiTheme="majorBidi" w:cstheme="majorBidi"/>
          <w:color w:val="000000" w:themeColor="text1"/>
          <w:sz w:val="28"/>
          <w:szCs w:val="28"/>
          <w:lang w:eastAsia="en-US" w:bidi="ar-AE"/>
        </w:rPr>
        <w:t>; однако</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прогресса в ближайшее время сложно ожидать.</w:t>
      </w:r>
    </w:p>
    <w:p w:rsidR="00D56702" w:rsidRPr="00B31B9A" w:rsidRDefault="00D56702" w:rsidP="001039A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Сирия</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наряду с Египтом, Ираком, Иорданией, Ливией, Ливаном, Палестинскими территориями и Турцией</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входит в Проект объединения восьми стран (The Eight Countries Electric Interconnection Project), цель которого</w:t>
      </w:r>
      <w:r w:rsidR="001039A4"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 соединить электрические сети стран. Основное преимущест</w:t>
      </w:r>
      <w:r w:rsidR="0029044C" w:rsidRPr="00B31B9A">
        <w:rPr>
          <w:rFonts w:asciiTheme="majorBidi" w:eastAsiaTheme="minorHAnsi" w:hAnsiTheme="majorBidi" w:cstheme="majorBidi"/>
          <w:color w:val="000000" w:themeColor="text1"/>
          <w:sz w:val="28"/>
          <w:szCs w:val="28"/>
          <w:lang w:eastAsia="en-US" w:bidi="ar-AE"/>
        </w:rPr>
        <w:t>во</w:t>
      </w:r>
      <w:r w:rsidRPr="00B31B9A">
        <w:rPr>
          <w:rFonts w:asciiTheme="majorBidi" w:eastAsiaTheme="minorHAnsi" w:hAnsiTheme="majorBidi" w:cstheme="majorBidi"/>
          <w:color w:val="000000" w:themeColor="text1"/>
          <w:sz w:val="28"/>
          <w:szCs w:val="28"/>
          <w:lang w:eastAsia="en-US" w:bidi="ar-AE"/>
        </w:rPr>
        <w:t xml:space="preserve"> проекта –возможность избежать строительства новых электростанций, снижение потребности в резервном потенциале для удовлетворения колебаний спроса и за счет этого снижение эксплуатационных расходов, не говоря уже снижении уровня загрязнения окружающей среды. Планировалось, что Сирия будет соединена сетью с близлежащими странами линиями мощность</w:t>
      </w:r>
      <w:r w:rsidR="001039A4" w:rsidRPr="00B31B9A">
        <w:rPr>
          <w:rFonts w:asciiTheme="majorBidi" w:eastAsiaTheme="minorHAnsi" w:hAnsiTheme="majorBidi" w:cstheme="majorBidi"/>
          <w:color w:val="000000" w:themeColor="text1"/>
          <w:sz w:val="28"/>
          <w:szCs w:val="28"/>
          <w:lang w:eastAsia="en-US" w:bidi="ar-AE"/>
        </w:rPr>
        <w:t>ю</w:t>
      </w:r>
      <w:r w:rsidRPr="00B31B9A">
        <w:rPr>
          <w:rFonts w:asciiTheme="majorBidi" w:eastAsiaTheme="minorHAnsi" w:hAnsiTheme="majorBidi" w:cstheme="majorBidi"/>
          <w:color w:val="000000" w:themeColor="text1"/>
          <w:sz w:val="28"/>
          <w:szCs w:val="28"/>
          <w:lang w:eastAsia="en-US" w:bidi="ar-AE"/>
        </w:rPr>
        <w:t xml:space="preserve"> в 300 МВт.</w:t>
      </w:r>
      <w:r w:rsidRPr="00B31B9A">
        <w:rPr>
          <w:rFonts w:asciiTheme="majorBidi" w:eastAsiaTheme="minorHAnsi" w:hAnsiTheme="majorBidi" w:cstheme="majorBidi"/>
          <w:color w:val="000000" w:themeColor="text1"/>
          <w:sz w:val="28"/>
          <w:szCs w:val="28"/>
          <w:vertAlign w:val="superscript"/>
          <w:lang w:eastAsia="en-US" w:bidi="ar-AE"/>
        </w:rPr>
        <w:footnoteReference w:id="99"/>
      </w:r>
      <w:r w:rsidRPr="00B31B9A">
        <w:rPr>
          <w:rFonts w:asciiTheme="majorBidi" w:eastAsiaTheme="minorHAnsi" w:hAnsiTheme="majorBidi" w:cstheme="majorBidi"/>
          <w:color w:val="000000" w:themeColor="text1"/>
          <w:sz w:val="28"/>
          <w:szCs w:val="28"/>
          <w:lang w:eastAsia="en-US" w:bidi="ar-AE"/>
        </w:rPr>
        <w:t xml:space="preserve"> Однако нынешнее состояние энергетического сектора в Сирии оставляет желать лучшего</w:t>
      </w:r>
      <w:r w:rsidR="001039A4" w:rsidRPr="00B31B9A">
        <w:rPr>
          <w:rFonts w:asciiTheme="majorBidi" w:eastAsiaTheme="minorHAnsi" w:hAnsiTheme="majorBidi" w:cstheme="majorBidi"/>
          <w:color w:val="000000" w:themeColor="text1"/>
          <w:sz w:val="28"/>
          <w:szCs w:val="28"/>
          <w:lang w:eastAsia="en-US" w:bidi="ar-AE"/>
        </w:rPr>
        <w:t>, и</w:t>
      </w:r>
      <w:r w:rsidRPr="00B31B9A">
        <w:rPr>
          <w:rFonts w:asciiTheme="majorBidi" w:eastAsiaTheme="minorHAnsi" w:hAnsiTheme="majorBidi" w:cstheme="majorBidi"/>
          <w:color w:val="000000" w:themeColor="text1"/>
          <w:sz w:val="28"/>
          <w:szCs w:val="28"/>
          <w:lang w:eastAsia="en-US" w:bidi="ar-AE"/>
        </w:rPr>
        <w:t xml:space="preserve"> проект</w:t>
      </w:r>
      <w:r w:rsidR="001039A4" w:rsidRPr="00B31B9A">
        <w:rPr>
          <w:rFonts w:asciiTheme="majorBidi" w:eastAsiaTheme="minorHAnsi" w:hAnsiTheme="majorBidi" w:cstheme="majorBidi"/>
          <w:color w:val="000000" w:themeColor="text1"/>
          <w:sz w:val="28"/>
          <w:szCs w:val="28"/>
          <w:lang w:eastAsia="en-US" w:bidi="ar-AE"/>
        </w:rPr>
        <w:t xml:space="preserve"> пока что оста</w:t>
      </w:r>
      <w:r w:rsidR="00FB2439" w:rsidRPr="00B31B9A">
        <w:rPr>
          <w:rFonts w:asciiTheme="majorBidi" w:eastAsiaTheme="minorHAnsi" w:hAnsiTheme="majorBidi" w:cstheme="majorBidi"/>
          <w:color w:val="000000" w:themeColor="text1"/>
          <w:sz w:val="28"/>
          <w:szCs w:val="28"/>
          <w:lang w:eastAsia="en-US" w:bidi="ar-AE"/>
        </w:rPr>
        <w:t>е</w:t>
      </w:r>
      <w:r w:rsidR="001039A4" w:rsidRPr="00B31B9A">
        <w:rPr>
          <w:rFonts w:asciiTheme="majorBidi" w:eastAsiaTheme="minorHAnsi" w:hAnsiTheme="majorBidi" w:cstheme="majorBidi"/>
          <w:color w:val="000000" w:themeColor="text1"/>
          <w:sz w:val="28"/>
          <w:szCs w:val="28"/>
          <w:lang w:eastAsia="en-US" w:bidi="ar-AE"/>
        </w:rPr>
        <w:t>тся заморожен, по крайней мере, в пределах Сирии</w:t>
      </w:r>
      <w:r w:rsidRPr="00B31B9A">
        <w:rPr>
          <w:rFonts w:asciiTheme="majorBidi" w:eastAsiaTheme="minorHAnsi" w:hAnsiTheme="majorBidi" w:cstheme="majorBidi"/>
          <w:color w:val="000000" w:themeColor="text1"/>
          <w:sz w:val="28"/>
          <w:szCs w:val="28"/>
          <w:lang w:eastAsia="en-US" w:bidi="ar-AE"/>
        </w:rPr>
        <w:t>.</w:t>
      </w:r>
    </w:p>
    <w:p w:rsidR="00D56702" w:rsidRPr="00B31B9A" w:rsidRDefault="00D56702" w:rsidP="0052000A">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В 2012 году Сирия сократила импорт электроэнергии из соседних Египта, Иордании и Турции, решив</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вместо этого</w:t>
      </w:r>
      <w:r w:rsidR="001039A4"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заключить соглашение с Ираном. Это соглашение позволило бы подключить 250 МВт переда</w:t>
      </w:r>
      <w:r w:rsidR="0052000A" w:rsidRPr="00B31B9A">
        <w:rPr>
          <w:rFonts w:asciiTheme="majorBidi" w:eastAsiaTheme="minorHAnsi" w:hAnsiTheme="majorBidi" w:cstheme="majorBidi"/>
          <w:color w:val="000000" w:themeColor="text1"/>
          <w:sz w:val="28"/>
          <w:szCs w:val="28"/>
          <w:lang w:eastAsia="en-US" w:bidi="ar-AE"/>
        </w:rPr>
        <w:t>ющей мощности из Ирана в Сирию;</w:t>
      </w:r>
      <w:r w:rsidRPr="00B31B9A">
        <w:rPr>
          <w:rFonts w:asciiTheme="majorBidi" w:eastAsiaTheme="minorHAnsi" w:hAnsiTheme="majorBidi" w:cstheme="majorBidi"/>
          <w:color w:val="000000" w:themeColor="text1"/>
          <w:sz w:val="28"/>
          <w:szCs w:val="28"/>
          <w:lang w:eastAsia="en-US" w:bidi="ar-AE"/>
        </w:rPr>
        <w:t xml:space="preserve"> </w:t>
      </w:r>
      <w:r w:rsidR="0052000A" w:rsidRPr="00B31B9A">
        <w:rPr>
          <w:rFonts w:asciiTheme="majorBidi" w:eastAsiaTheme="minorHAnsi" w:hAnsiTheme="majorBidi" w:cstheme="majorBidi"/>
          <w:color w:val="000000" w:themeColor="text1"/>
          <w:sz w:val="28"/>
          <w:szCs w:val="28"/>
          <w:lang w:eastAsia="en-US" w:bidi="ar-AE"/>
        </w:rPr>
        <w:t>о н</w:t>
      </w:r>
      <w:r w:rsidR="00FB2439" w:rsidRPr="00B31B9A">
        <w:rPr>
          <w:rFonts w:asciiTheme="majorBidi" w:eastAsiaTheme="minorHAnsi" w:hAnsiTheme="majorBidi" w:cstheme="majorBidi"/>
          <w:color w:val="000000" w:themeColor="text1"/>
          <w:sz w:val="28"/>
          <w:szCs w:val="28"/>
          <w:lang w:eastAsia="en-US" w:bidi="ar-AE"/>
        </w:rPr>
        <w:t>е</w:t>
      </w:r>
      <w:r w:rsidR="0052000A" w:rsidRPr="00B31B9A">
        <w:rPr>
          <w:rFonts w:asciiTheme="majorBidi" w:eastAsiaTheme="minorHAnsi" w:hAnsiTheme="majorBidi" w:cstheme="majorBidi"/>
          <w:color w:val="000000" w:themeColor="text1"/>
          <w:sz w:val="28"/>
          <w:szCs w:val="28"/>
          <w:lang w:eastAsia="en-US" w:bidi="ar-AE"/>
        </w:rPr>
        <w:t>м стало официально известно уже</w:t>
      </w:r>
      <w:r w:rsidRPr="00B31B9A">
        <w:rPr>
          <w:rFonts w:asciiTheme="majorBidi" w:eastAsiaTheme="minorHAnsi" w:hAnsiTheme="majorBidi" w:cstheme="majorBidi"/>
          <w:color w:val="000000" w:themeColor="text1"/>
          <w:sz w:val="28"/>
          <w:szCs w:val="28"/>
          <w:lang w:eastAsia="en-US" w:bidi="ar-AE"/>
        </w:rPr>
        <w:t xml:space="preserve"> после объявления о том, что Сирия приостановила закупку электроэнергии у Турции. Иран согласился предоставить Сирии кредитную линию на сумму 1 млрд. </w:t>
      </w:r>
      <w:r w:rsidR="0029044C" w:rsidRPr="00B31B9A">
        <w:rPr>
          <w:rFonts w:asciiTheme="majorBidi" w:eastAsiaTheme="minorHAnsi" w:hAnsiTheme="majorBidi" w:cstheme="majorBidi"/>
          <w:color w:val="000000" w:themeColor="text1"/>
          <w:sz w:val="28"/>
          <w:szCs w:val="28"/>
          <w:lang w:eastAsia="en-US" w:bidi="ar-AE"/>
        </w:rPr>
        <w:t>долл.</w:t>
      </w:r>
      <w:r w:rsidRPr="00B31B9A">
        <w:rPr>
          <w:rFonts w:asciiTheme="majorBidi" w:eastAsiaTheme="minorHAnsi" w:hAnsiTheme="majorBidi" w:cstheme="majorBidi"/>
          <w:color w:val="000000" w:themeColor="text1"/>
          <w:sz w:val="28"/>
          <w:szCs w:val="28"/>
          <w:lang w:eastAsia="en-US" w:bidi="ar-AE"/>
        </w:rPr>
        <w:t xml:space="preserve"> в середине 2013 года, половина средств</w:t>
      </w:r>
      <w:r w:rsidR="0052000A" w:rsidRPr="00B31B9A">
        <w:rPr>
          <w:rFonts w:asciiTheme="majorBidi" w:eastAsiaTheme="minorHAnsi" w:hAnsiTheme="majorBidi" w:cstheme="majorBidi"/>
          <w:color w:val="000000" w:themeColor="text1"/>
          <w:sz w:val="28"/>
          <w:szCs w:val="28"/>
          <w:lang w:eastAsia="en-US" w:bidi="ar-AE"/>
        </w:rPr>
        <w:t>, при этом,</w:t>
      </w:r>
      <w:r w:rsidRPr="00B31B9A">
        <w:rPr>
          <w:rFonts w:asciiTheme="majorBidi" w:eastAsiaTheme="minorHAnsi" w:hAnsiTheme="majorBidi" w:cstheme="majorBidi"/>
          <w:color w:val="000000" w:themeColor="text1"/>
          <w:sz w:val="28"/>
          <w:szCs w:val="28"/>
          <w:lang w:eastAsia="en-US" w:bidi="ar-AE"/>
        </w:rPr>
        <w:t xml:space="preserve"> выделена на проекты в </w:t>
      </w:r>
      <w:r w:rsidR="0052000A" w:rsidRPr="00B31B9A">
        <w:rPr>
          <w:rFonts w:asciiTheme="majorBidi" w:eastAsiaTheme="minorHAnsi" w:hAnsiTheme="majorBidi" w:cstheme="majorBidi"/>
          <w:color w:val="000000" w:themeColor="text1"/>
          <w:sz w:val="28"/>
          <w:szCs w:val="28"/>
          <w:lang w:eastAsia="en-US" w:bidi="ar-AE"/>
        </w:rPr>
        <w:t xml:space="preserve">сфере </w:t>
      </w:r>
      <w:r w:rsidRPr="00B31B9A">
        <w:rPr>
          <w:rFonts w:asciiTheme="majorBidi" w:eastAsiaTheme="minorHAnsi" w:hAnsiTheme="majorBidi" w:cstheme="majorBidi"/>
          <w:color w:val="000000" w:themeColor="text1"/>
          <w:sz w:val="28"/>
          <w:szCs w:val="28"/>
          <w:lang w:eastAsia="en-US" w:bidi="ar-AE"/>
        </w:rPr>
        <w:t>электроэнергетик</w:t>
      </w:r>
      <w:r w:rsidR="0052000A"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vertAlign w:val="superscript"/>
          <w:lang w:eastAsia="en-US" w:bidi="ar-AE"/>
        </w:rPr>
        <w:footnoteReference w:id="100"/>
      </w:r>
    </w:p>
    <w:p w:rsidR="0029044C" w:rsidRPr="00B31B9A" w:rsidRDefault="00D56702" w:rsidP="001779E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сентябре 2012 года министр электроэнергетики Сирии объявил о планах по увеличению генерирующих мощностей на дополнительные 1,5 ГВт в течение следующих нескольких лет. Однако, как и в большинстве проектов в стране, нынешний конфликт и отсутствие доступа к международному капиталу делает</w:t>
      </w:r>
      <w:r w:rsidR="001779EF">
        <w:rPr>
          <w:rFonts w:asciiTheme="majorBidi" w:eastAsiaTheme="minorHAnsi" w:hAnsiTheme="majorBidi" w:cstheme="majorBidi"/>
          <w:color w:val="000000" w:themeColor="text1"/>
          <w:sz w:val="28"/>
          <w:szCs w:val="28"/>
          <w:lang w:eastAsia="en-US" w:bidi="ar-AE"/>
        </w:rPr>
        <w:t xml:space="preserve"> такое предприятие невозможным.</w:t>
      </w:r>
    </w:p>
    <w:p w:rsidR="00D56702" w:rsidRPr="00B31B9A" w:rsidRDefault="00D56702" w:rsidP="00591F6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Рассмотрев уровень добычи основных углеводородов страны и нефтегазовую структуру</w:t>
      </w:r>
      <w:r w:rsidR="0052000A" w:rsidRPr="00B31B9A">
        <w:rPr>
          <w:rFonts w:asciiTheme="majorBidi" w:eastAsiaTheme="minorHAnsi" w:hAnsiTheme="majorBidi" w:cstheme="majorBidi"/>
          <w:color w:val="000000" w:themeColor="text1"/>
          <w:sz w:val="28"/>
          <w:szCs w:val="28"/>
          <w:lang w:eastAsia="en-US" w:bidi="ar-AE"/>
        </w:rPr>
        <w:t xml:space="preserve"> Сирии,</w:t>
      </w:r>
      <w:r w:rsidRPr="00B31B9A">
        <w:rPr>
          <w:rFonts w:asciiTheme="majorBidi" w:eastAsiaTheme="minorHAnsi" w:hAnsiTheme="majorBidi" w:cstheme="majorBidi"/>
          <w:color w:val="000000" w:themeColor="text1"/>
          <w:sz w:val="28"/>
          <w:szCs w:val="28"/>
          <w:lang w:eastAsia="en-US" w:bidi="ar-AE"/>
        </w:rPr>
        <w:t xml:space="preserve"> мы можем обратить внимание</w:t>
      </w:r>
      <w:r w:rsidR="0052000A" w:rsidRPr="00B31B9A">
        <w:rPr>
          <w:rFonts w:asciiTheme="majorBidi" w:eastAsiaTheme="minorHAnsi" w:hAnsiTheme="majorBidi" w:cstheme="majorBidi"/>
          <w:color w:val="000000" w:themeColor="text1"/>
          <w:sz w:val="28"/>
          <w:szCs w:val="28"/>
          <w:lang w:eastAsia="en-US" w:bidi="ar-AE"/>
        </w:rPr>
        <w:t xml:space="preserve"> на то</w:t>
      </w:r>
      <w:r w:rsidRPr="00B31B9A">
        <w:rPr>
          <w:rFonts w:asciiTheme="majorBidi" w:eastAsiaTheme="minorHAnsi" w:hAnsiTheme="majorBidi" w:cstheme="majorBidi"/>
          <w:color w:val="000000" w:themeColor="text1"/>
          <w:sz w:val="28"/>
          <w:szCs w:val="28"/>
          <w:lang w:eastAsia="en-US" w:bidi="ar-AE"/>
        </w:rPr>
        <w:t xml:space="preserve">, что в предвоенные годы страна обладала сильным потенциалом в добыче и экспорте нефти. Нефтегазовая инфраструктура позволяла транспортировать углеводороды из соседних государств на европейский рынок, который приносил немалый процент дохода в бюджет государства. В планах государства имелись несколько крупных нефтегазовых проектов, одним из которых является газопровод Иран-Ирак-Сирия. </w:t>
      </w:r>
    </w:p>
    <w:p w:rsidR="00591F65" w:rsidRPr="00671DE2" w:rsidRDefault="00D56702" w:rsidP="00671DE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Планировалось переправлять нефть из прибрежного иранского месторождения Южный Парс через Ирак, Сирию и Ливан на европейский рынок для удовлетворения спроса как рынка ЕС, так и стран, через которые этот газопровод проходит. Этот проект должен был стать альтернативой газо</w:t>
      </w:r>
      <w:r w:rsidR="0052000A" w:rsidRPr="00B31B9A">
        <w:rPr>
          <w:rFonts w:asciiTheme="majorBidi" w:eastAsiaTheme="minorHAnsi" w:hAnsiTheme="majorBidi" w:cstheme="majorBidi"/>
          <w:color w:val="000000" w:themeColor="text1"/>
          <w:sz w:val="28"/>
          <w:szCs w:val="28"/>
          <w:lang w:eastAsia="en-US" w:bidi="ar-AE"/>
        </w:rPr>
        <w:t>проводу Набукко, поставляющему</w:t>
      </w:r>
      <w:r w:rsidRPr="00B31B9A">
        <w:rPr>
          <w:rFonts w:asciiTheme="majorBidi" w:eastAsiaTheme="minorHAnsi" w:hAnsiTheme="majorBidi" w:cstheme="majorBidi"/>
          <w:color w:val="000000" w:themeColor="text1"/>
          <w:sz w:val="28"/>
          <w:szCs w:val="28"/>
          <w:lang w:eastAsia="en-US" w:bidi="ar-AE"/>
        </w:rPr>
        <w:t xml:space="preserve"> газ из Азербайджана в Европу, а также </w:t>
      </w:r>
      <w:r w:rsidR="0052000A" w:rsidRPr="00B31B9A">
        <w:rPr>
          <w:rFonts w:asciiTheme="majorBidi" w:eastAsiaTheme="minorHAnsi" w:hAnsiTheme="majorBidi" w:cstheme="majorBidi"/>
          <w:color w:val="000000" w:themeColor="text1"/>
          <w:sz w:val="28"/>
          <w:szCs w:val="28"/>
          <w:lang w:eastAsia="en-US" w:bidi="ar-AE"/>
        </w:rPr>
        <w:t xml:space="preserve">планируемому </w:t>
      </w:r>
      <w:r w:rsidRPr="00B31B9A">
        <w:rPr>
          <w:rFonts w:asciiTheme="majorBidi" w:eastAsiaTheme="minorHAnsi" w:hAnsiTheme="majorBidi" w:cstheme="majorBidi"/>
          <w:color w:val="000000" w:themeColor="text1"/>
          <w:sz w:val="28"/>
          <w:szCs w:val="28"/>
          <w:lang w:eastAsia="en-US" w:bidi="ar-AE"/>
        </w:rPr>
        <w:t>газ</w:t>
      </w:r>
      <w:r w:rsidR="0052000A" w:rsidRPr="00B31B9A">
        <w:rPr>
          <w:rFonts w:asciiTheme="majorBidi" w:eastAsiaTheme="minorHAnsi" w:hAnsiTheme="majorBidi" w:cstheme="majorBidi"/>
          <w:color w:val="000000" w:themeColor="text1"/>
          <w:sz w:val="28"/>
          <w:szCs w:val="28"/>
          <w:lang w:eastAsia="en-US" w:bidi="ar-AE"/>
        </w:rPr>
        <w:t>опроводу Катар-Турция, проходящему</w:t>
      </w:r>
      <w:r w:rsidRPr="00B31B9A">
        <w:rPr>
          <w:rFonts w:asciiTheme="majorBidi" w:eastAsiaTheme="minorHAnsi" w:hAnsiTheme="majorBidi" w:cstheme="majorBidi"/>
          <w:color w:val="000000" w:themeColor="text1"/>
          <w:sz w:val="28"/>
          <w:szCs w:val="28"/>
          <w:lang w:eastAsia="en-US" w:bidi="ar-AE"/>
        </w:rPr>
        <w:t xml:space="preserve"> через ряд арабских стран, включая Сирию. Сирия обосновала свой отказ </w:t>
      </w:r>
      <w:r w:rsidR="0029044C" w:rsidRPr="00B31B9A">
        <w:rPr>
          <w:rFonts w:asciiTheme="majorBidi" w:eastAsiaTheme="minorHAnsi" w:hAnsiTheme="majorBidi" w:cstheme="majorBidi"/>
          <w:color w:val="000000" w:themeColor="text1"/>
          <w:sz w:val="28"/>
          <w:szCs w:val="28"/>
          <w:lang w:eastAsia="en-US" w:bidi="ar-AE"/>
        </w:rPr>
        <w:t xml:space="preserve">от </w:t>
      </w:r>
      <w:r w:rsidR="0029044C" w:rsidRPr="00B31B9A">
        <w:rPr>
          <w:rFonts w:asciiTheme="majorBidi" w:eastAsiaTheme="minorHAnsi" w:hAnsiTheme="majorBidi" w:cstheme="majorBidi"/>
          <w:color w:val="000000" w:themeColor="text1"/>
          <w:sz w:val="28"/>
          <w:szCs w:val="28"/>
          <w:lang w:eastAsia="en-US" w:bidi="ar-AE"/>
        </w:rPr>
        <w:lastRenderedPageBreak/>
        <w:t xml:space="preserve">проекта Катар-Сирия-Турция </w:t>
      </w:r>
      <w:r w:rsidRPr="00B31B9A">
        <w:rPr>
          <w:rFonts w:asciiTheme="majorBidi" w:eastAsiaTheme="minorHAnsi" w:hAnsiTheme="majorBidi" w:cstheme="majorBidi"/>
          <w:color w:val="000000" w:themeColor="text1"/>
          <w:sz w:val="28"/>
          <w:szCs w:val="28"/>
          <w:lang w:eastAsia="en-US" w:bidi="ar-AE"/>
        </w:rPr>
        <w:t>как «защиту интересов своего российского союзника, являющегося главным поставщиком газа в Европу».</w:t>
      </w:r>
      <w:r w:rsidRPr="00B31B9A">
        <w:rPr>
          <w:rFonts w:asciiTheme="majorBidi" w:eastAsiaTheme="minorHAnsi" w:hAnsiTheme="majorBidi" w:cstheme="majorBidi"/>
          <w:color w:val="000000" w:themeColor="text1"/>
          <w:sz w:val="28"/>
          <w:szCs w:val="28"/>
          <w:vertAlign w:val="superscript"/>
          <w:lang w:eastAsia="en-US" w:bidi="ar-AE"/>
        </w:rPr>
        <w:footnoteReference w:id="101"/>
      </w:r>
      <w:r w:rsidR="0029044C" w:rsidRPr="00B31B9A">
        <w:rPr>
          <w:rFonts w:asciiTheme="majorBidi" w:eastAsiaTheme="minorHAnsi" w:hAnsiTheme="majorBidi" w:cstheme="majorBidi"/>
          <w:color w:val="000000" w:themeColor="text1"/>
          <w:sz w:val="28"/>
          <w:szCs w:val="28"/>
          <w:lang w:eastAsia="en-US" w:bidi="ar-AE"/>
        </w:rPr>
        <w:t xml:space="preserve"> Несмотря на войну, планы заинтересованных и конкурирующих между собой стран по сооружению транзитных газопроводов остаются в резерве. Более того, </w:t>
      </w:r>
      <w:r w:rsidR="0052000A" w:rsidRPr="00B31B9A">
        <w:rPr>
          <w:rFonts w:asciiTheme="majorBidi" w:eastAsiaTheme="minorHAnsi" w:hAnsiTheme="majorBidi" w:cstheme="majorBidi"/>
          <w:color w:val="000000" w:themeColor="text1"/>
          <w:sz w:val="28"/>
          <w:szCs w:val="28"/>
          <w:lang w:eastAsia="en-US" w:bidi="ar-AE"/>
        </w:rPr>
        <w:t>знакомство с указанными проектами</w:t>
      </w:r>
      <w:r w:rsidR="0029044C" w:rsidRPr="00B31B9A">
        <w:rPr>
          <w:rFonts w:asciiTheme="majorBidi" w:eastAsiaTheme="minorHAnsi" w:hAnsiTheme="majorBidi" w:cstheme="majorBidi"/>
          <w:color w:val="000000" w:themeColor="text1"/>
          <w:sz w:val="28"/>
          <w:szCs w:val="28"/>
          <w:lang w:eastAsia="en-US" w:bidi="ar-AE"/>
        </w:rPr>
        <w:t xml:space="preserve"> помогает понять расклад сил в сирийской гражданской войне и мотивы внешних игроков, поддерживающих ту или иную сторону конфликта. </w:t>
      </w:r>
    </w:p>
    <w:p w:rsidR="001779EF" w:rsidRPr="00B31B9A" w:rsidRDefault="001779EF" w:rsidP="00D56702">
      <w:pPr>
        <w:spacing w:line="360" w:lineRule="auto"/>
        <w:ind w:firstLine="426"/>
        <w:rPr>
          <w:rFonts w:asciiTheme="majorBidi" w:eastAsiaTheme="minorHAnsi" w:hAnsiTheme="majorBidi" w:cstheme="majorBidi"/>
          <w:b/>
          <w:bCs/>
          <w:color w:val="000000" w:themeColor="text1"/>
          <w:sz w:val="28"/>
          <w:szCs w:val="28"/>
          <w:lang w:eastAsia="en-US" w:bidi="ar-AE"/>
        </w:rPr>
      </w:pPr>
    </w:p>
    <w:p w:rsidR="00C71D4E" w:rsidRPr="00B31B9A" w:rsidRDefault="007E0D7A" w:rsidP="00961763">
      <w:pPr>
        <w:pStyle w:val="2"/>
        <w:rPr>
          <w:rFonts w:asciiTheme="majorBidi" w:eastAsiaTheme="minorHAnsi" w:hAnsiTheme="majorBidi"/>
          <w:b/>
          <w:bCs/>
          <w:color w:val="000000" w:themeColor="text1"/>
          <w:sz w:val="28"/>
          <w:szCs w:val="28"/>
          <w:lang w:eastAsia="en-US" w:bidi="ar-AE"/>
        </w:rPr>
      </w:pPr>
      <w:bookmarkStart w:id="17" w:name="_Toc484172682"/>
      <w:r>
        <w:rPr>
          <w:rFonts w:asciiTheme="majorBidi" w:eastAsiaTheme="minorHAnsi" w:hAnsiTheme="majorBidi"/>
          <w:b/>
          <w:bCs/>
          <w:color w:val="000000" w:themeColor="text1"/>
          <w:sz w:val="28"/>
          <w:szCs w:val="28"/>
          <w:lang w:eastAsia="en-US" w:bidi="ar-AE"/>
        </w:rPr>
        <w:t>2</w:t>
      </w:r>
      <w:r w:rsidR="00B31B9A" w:rsidRPr="00B31B9A">
        <w:rPr>
          <w:rFonts w:asciiTheme="majorBidi" w:eastAsiaTheme="minorHAnsi" w:hAnsiTheme="majorBidi"/>
          <w:b/>
          <w:bCs/>
          <w:color w:val="000000" w:themeColor="text1"/>
          <w:sz w:val="28"/>
          <w:szCs w:val="28"/>
          <w:lang w:eastAsia="en-US" w:bidi="ar-AE"/>
        </w:rPr>
        <w:t xml:space="preserve">.7. </w:t>
      </w:r>
      <w:r w:rsidR="00C71D4E" w:rsidRPr="00B31B9A">
        <w:rPr>
          <w:rFonts w:asciiTheme="majorBidi" w:eastAsiaTheme="minorHAnsi" w:hAnsiTheme="majorBidi"/>
          <w:b/>
          <w:bCs/>
          <w:color w:val="000000" w:themeColor="text1"/>
          <w:sz w:val="28"/>
          <w:szCs w:val="28"/>
          <w:lang w:eastAsia="en-US" w:bidi="ar-AE"/>
        </w:rPr>
        <w:t xml:space="preserve">Ущерб от </w:t>
      </w:r>
      <w:r w:rsidR="00B31B9A" w:rsidRPr="00B31B9A">
        <w:rPr>
          <w:rFonts w:asciiTheme="majorBidi" w:eastAsiaTheme="minorHAnsi" w:hAnsiTheme="majorBidi"/>
          <w:b/>
          <w:bCs/>
          <w:color w:val="000000" w:themeColor="text1"/>
          <w:sz w:val="28"/>
          <w:szCs w:val="28"/>
          <w:lang w:eastAsia="en-US" w:bidi="ar-AE"/>
        </w:rPr>
        <w:t xml:space="preserve">прихода террористической группировки </w:t>
      </w:r>
      <w:r w:rsidR="00C71D4E" w:rsidRPr="00B31B9A">
        <w:rPr>
          <w:rFonts w:asciiTheme="majorBidi" w:eastAsiaTheme="minorHAnsi" w:hAnsiTheme="majorBidi"/>
          <w:b/>
          <w:bCs/>
          <w:color w:val="000000" w:themeColor="text1"/>
          <w:sz w:val="28"/>
          <w:szCs w:val="28"/>
          <w:lang w:eastAsia="en-US" w:bidi="ar-AE"/>
        </w:rPr>
        <w:t>ИГИЛ</w:t>
      </w:r>
      <w:bookmarkEnd w:id="17"/>
    </w:p>
    <w:p w:rsidR="00B31B9A" w:rsidRPr="00B31B9A" w:rsidRDefault="00B31B9A" w:rsidP="00B31B9A">
      <w:pPr>
        <w:rPr>
          <w:color w:val="000000" w:themeColor="text1"/>
          <w:lang w:eastAsia="en-US" w:bidi="ar-AE"/>
        </w:rPr>
      </w:pPr>
    </w:p>
    <w:p w:rsidR="00C71D4E" w:rsidRPr="00B31B9A" w:rsidRDefault="00C71D4E" w:rsidP="00C71D4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Общие экономические потери от войны по разным подсчетам составляют 255 млрд. евро и ее последствия будут ощущаться в течение десятилетий. Подсчитано, что даже если война закончилась бы сейчас, потребовалось бы еще от 10 до 15 лет, чтобы вернуть ВВП на душу населения к предвоенному уровню.</w:t>
      </w:r>
      <w:r w:rsidRPr="00B31B9A">
        <w:rPr>
          <w:rFonts w:asciiTheme="majorBidi" w:eastAsiaTheme="minorHAnsi" w:hAnsiTheme="majorBidi" w:cstheme="majorBidi"/>
          <w:color w:val="000000" w:themeColor="text1"/>
          <w:sz w:val="28"/>
          <w:szCs w:val="28"/>
          <w:vertAlign w:val="superscript"/>
          <w:lang w:eastAsia="en-US" w:bidi="ar-AE"/>
        </w:rPr>
        <w:footnoteReference w:id="102"/>
      </w:r>
      <w:r w:rsidR="0052000A" w:rsidRPr="00B31B9A">
        <w:rPr>
          <w:rFonts w:asciiTheme="majorBidi" w:eastAsiaTheme="minorHAnsi" w:hAnsiTheme="majorBidi" w:cstheme="majorBidi"/>
          <w:color w:val="000000" w:themeColor="text1"/>
          <w:sz w:val="28"/>
          <w:szCs w:val="28"/>
          <w:lang w:eastAsia="en-US" w:bidi="ar-AE"/>
        </w:rPr>
        <w:t xml:space="preserve"> </w:t>
      </w:r>
    </w:p>
    <w:p w:rsidR="00C71D4E" w:rsidRPr="00B31B9A" w:rsidRDefault="00C71D4E" w:rsidP="00BD18D6">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Согласно данным МВФ, </w:t>
      </w:r>
      <w:r w:rsidRPr="00B31B9A">
        <w:rPr>
          <w:rFonts w:asciiTheme="majorBidi" w:eastAsiaTheme="minorHAnsi" w:hAnsiTheme="majorBidi" w:cstheme="majorBidi"/>
          <w:color w:val="000000" w:themeColor="text1"/>
          <w:sz w:val="28"/>
          <w:szCs w:val="28"/>
          <w:lang w:val="en-US" w:eastAsia="en-US" w:bidi="ar-AE"/>
        </w:rPr>
        <w:t>c</w:t>
      </w:r>
      <w:r w:rsidRPr="00B31B9A">
        <w:rPr>
          <w:rFonts w:asciiTheme="majorBidi" w:eastAsiaTheme="minorHAnsi" w:hAnsiTheme="majorBidi" w:cstheme="majorBidi"/>
          <w:color w:val="000000" w:themeColor="text1"/>
          <w:sz w:val="28"/>
          <w:szCs w:val="28"/>
          <w:lang w:eastAsia="en-US" w:bidi="ar-AE"/>
        </w:rPr>
        <w:t xml:space="preserve"> 2010 года ВВП Сирии сократил</w:t>
      </w:r>
      <w:r w:rsidR="00BD18D6" w:rsidRPr="00B31B9A">
        <w:rPr>
          <w:rFonts w:asciiTheme="majorBidi" w:eastAsiaTheme="minorHAnsi" w:hAnsiTheme="majorBidi" w:cstheme="majorBidi"/>
          <w:color w:val="000000" w:themeColor="text1"/>
          <w:sz w:val="28"/>
          <w:szCs w:val="28"/>
          <w:lang w:eastAsia="en-US" w:bidi="ar-AE"/>
        </w:rPr>
        <w:t>ся</w:t>
      </w:r>
      <w:r w:rsidRPr="00B31B9A">
        <w:rPr>
          <w:rFonts w:asciiTheme="majorBidi" w:eastAsiaTheme="minorHAnsi" w:hAnsiTheme="majorBidi" w:cstheme="majorBidi"/>
          <w:color w:val="000000" w:themeColor="text1"/>
          <w:sz w:val="28"/>
          <w:szCs w:val="28"/>
          <w:lang w:eastAsia="en-US" w:bidi="ar-AE"/>
        </w:rPr>
        <w:t xml:space="preserve"> примерно на 57%: с 1,470 млрд. сирийских фунтов до 637 млрд.</w:t>
      </w:r>
      <w:r w:rsidRPr="00B31B9A">
        <w:rPr>
          <w:rFonts w:asciiTheme="minorHAnsi" w:eastAsiaTheme="minorHAnsi" w:hAnsiTheme="minorHAnsi" w:cstheme="minorBidi"/>
          <w:color w:val="000000" w:themeColor="text1"/>
          <w:sz w:val="22"/>
          <w:szCs w:val="22"/>
          <w:lang w:eastAsia="en-US"/>
        </w:rPr>
        <w:t xml:space="preserve"> </w:t>
      </w:r>
      <w:r w:rsidRPr="00B31B9A">
        <w:rPr>
          <w:rFonts w:asciiTheme="majorBidi" w:eastAsiaTheme="minorHAnsi" w:hAnsiTheme="majorBidi" w:cstheme="majorBidi"/>
          <w:color w:val="000000" w:themeColor="text1"/>
          <w:sz w:val="28"/>
          <w:szCs w:val="28"/>
          <w:lang w:val="en-US" w:eastAsia="en-US" w:bidi="ar-AE"/>
        </w:rPr>
        <w:t>B</w:t>
      </w:r>
      <w:r w:rsidRPr="00B31B9A">
        <w:rPr>
          <w:rFonts w:asciiTheme="majorBidi" w:eastAsiaTheme="minorHAnsi" w:hAnsiTheme="majorBidi" w:cstheme="majorBidi"/>
          <w:color w:val="000000" w:themeColor="text1"/>
          <w:sz w:val="28"/>
          <w:szCs w:val="28"/>
          <w:lang w:eastAsia="en-US" w:bidi="ar-AE"/>
        </w:rPr>
        <w:t xml:space="preserve">usiness </w:t>
      </w:r>
      <w:r w:rsidRPr="00B31B9A">
        <w:rPr>
          <w:rFonts w:asciiTheme="majorBidi" w:eastAsiaTheme="minorHAnsi" w:hAnsiTheme="majorBidi" w:cstheme="majorBidi"/>
          <w:color w:val="000000" w:themeColor="text1"/>
          <w:sz w:val="28"/>
          <w:szCs w:val="28"/>
          <w:lang w:val="en-US" w:eastAsia="en-US" w:bidi="ar-AE"/>
        </w:rPr>
        <w:t>I</w:t>
      </w:r>
      <w:r w:rsidRPr="00B31B9A">
        <w:rPr>
          <w:rFonts w:asciiTheme="majorBidi" w:eastAsiaTheme="minorHAnsi" w:hAnsiTheme="majorBidi" w:cstheme="majorBidi"/>
          <w:color w:val="000000" w:themeColor="text1"/>
          <w:sz w:val="28"/>
          <w:szCs w:val="28"/>
          <w:lang w:eastAsia="en-US" w:bidi="ar-AE"/>
        </w:rPr>
        <w:t xml:space="preserve">nsider, опираясь на данные BMI Research, прогнозирует, что «если конфликт будет продолжаться в течение еще нескольких лет, то сирийская экономика сократится в среднем на 3,9% в год с 2016 по 2019 </w:t>
      </w:r>
      <w:r w:rsidR="00BD18D6" w:rsidRPr="00B31B9A">
        <w:rPr>
          <w:rFonts w:asciiTheme="majorBidi" w:eastAsiaTheme="minorHAnsi" w:hAnsiTheme="majorBidi" w:cstheme="majorBidi"/>
          <w:color w:val="000000" w:themeColor="text1"/>
          <w:sz w:val="28"/>
          <w:szCs w:val="28"/>
          <w:lang w:eastAsia="en-US" w:bidi="ar-AE"/>
        </w:rPr>
        <w:t>гг.</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vertAlign w:val="superscript"/>
          <w:lang w:eastAsia="en-US" w:bidi="ar-AE"/>
        </w:rPr>
        <w:footnoteReference w:id="103"/>
      </w:r>
      <w:r w:rsidRPr="00B31B9A">
        <w:rPr>
          <w:rFonts w:asciiTheme="majorBidi" w:eastAsiaTheme="minorHAnsi" w:hAnsiTheme="majorBidi" w:cstheme="majorBidi"/>
          <w:color w:val="000000" w:themeColor="text1"/>
          <w:sz w:val="28"/>
          <w:szCs w:val="28"/>
          <w:lang w:eastAsia="en-US" w:bidi="ar-AE"/>
        </w:rPr>
        <w:t xml:space="preserve"> Доля нефти и газа в ВВП в период с 2011 по 2015 год упала на 28%.</w:t>
      </w:r>
      <w:r w:rsidRPr="00B31B9A">
        <w:rPr>
          <w:rFonts w:asciiTheme="majorBidi" w:eastAsiaTheme="minorHAnsi" w:hAnsiTheme="majorBidi" w:cstheme="majorBidi"/>
          <w:color w:val="000000" w:themeColor="text1"/>
          <w:sz w:val="28"/>
          <w:szCs w:val="28"/>
          <w:vertAlign w:val="superscript"/>
          <w:lang w:eastAsia="en-US" w:bidi="ar-AE"/>
        </w:rPr>
        <w:footnoteReference w:id="104"/>
      </w:r>
      <w:r w:rsidRPr="00B31B9A">
        <w:rPr>
          <w:rFonts w:asciiTheme="majorBidi" w:eastAsiaTheme="minorHAnsi" w:hAnsiTheme="majorBidi" w:cstheme="majorBidi"/>
          <w:color w:val="000000" w:themeColor="text1"/>
          <w:sz w:val="28"/>
          <w:szCs w:val="28"/>
          <w:lang w:eastAsia="en-US" w:bidi="ar-AE"/>
        </w:rPr>
        <w:t xml:space="preserve"> Доходы правительства Сирии от экспорта нефти снизились с 4,7 млрд</w:t>
      </w:r>
      <w:r w:rsidR="00BD18D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долл. в 2011 году до</w:t>
      </w:r>
      <w:r w:rsidR="00BD18D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примерно</w:t>
      </w:r>
      <w:r w:rsidR="00BD18D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0,22 млрд. в 2014 году, поскольку большинство нефтяных месторождений Сирии находятся под контролем оппозиционных сил </w:t>
      </w:r>
      <w:r w:rsidR="00BD18D6" w:rsidRPr="00B31B9A">
        <w:rPr>
          <w:rFonts w:asciiTheme="majorBidi" w:eastAsiaTheme="minorHAnsi" w:hAnsiTheme="majorBidi" w:cstheme="majorBidi"/>
          <w:color w:val="000000" w:themeColor="text1"/>
          <w:sz w:val="28"/>
          <w:szCs w:val="28"/>
          <w:lang w:eastAsia="en-US" w:bidi="ar-AE"/>
        </w:rPr>
        <w:t xml:space="preserve">и </w:t>
      </w:r>
      <w:r w:rsidRPr="00B31B9A">
        <w:rPr>
          <w:rFonts w:asciiTheme="majorBidi" w:eastAsiaTheme="minorHAnsi" w:hAnsiTheme="majorBidi" w:cstheme="majorBidi"/>
          <w:color w:val="000000" w:themeColor="text1"/>
          <w:sz w:val="28"/>
          <w:szCs w:val="28"/>
          <w:lang w:eastAsia="en-US" w:bidi="ar-AE"/>
        </w:rPr>
        <w:t>ИГИЛ.</w:t>
      </w:r>
      <w:r w:rsidRPr="00B31B9A">
        <w:rPr>
          <w:rFonts w:asciiTheme="majorBidi" w:eastAsiaTheme="minorHAnsi" w:hAnsiTheme="majorBidi" w:cstheme="majorBidi"/>
          <w:color w:val="000000" w:themeColor="text1"/>
          <w:sz w:val="28"/>
          <w:szCs w:val="28"/>
          <w:vertAlign w:val="superscript"/>
          <w:lang w:eastAsia="en-US" w:bidi="ar-AE"/>
        </w:rPr>
        <w:footnoteReference w:id="105"/>
      </w:r>
      <w:r w:rsidRPr="00B31B9A">
        <w:rPr>
          <w:rFonts w:asciiTheme="majorBidi" w:eastAsiaTheme="minorHAnsi" w:hAnsiTheme="majorBidi" w:cstheme="majorBidi"/>
          <w:color w:val="000000" w:themeColor="text1"/>
          <w:sz w:val="28"/>
          <w:szCs w:val="28"/>
          <w:lang w:eastAsia="en-US" w:bidi="ar-AE"/>
        </w:rPr>
        <w:t xml:space="preserve"> Убытки от производства и разрушения инфраструктуры </w:t>
      </w:r>
      <w:r w:rsidRPr="00B31B9A">
        <w:rPr>
          <w:rFonts w:asciiTheme="majorBidi" w:eastAsiaTheme="minorHAnsi" w:hAnsiTheme="majorBidi" w:cstheme="majorBidi"/>
          <w:color w:val="000000" w:themeColor="text1"/>
          <w:sz w:val="28"/>
          <w:szCs w:val="28"/>
          <w:lang w:eastAsia="en-US" w:bidi="ar-AE"/>
        </w:rPr>
        <w:lastRenderedPageBreak/>
        <w:t xml:space="preserve">особенно сконцентрированы в секторах добычи нефти, производства, транспорта и строительства. </w:t>
      </w:r>
    </w:p>
    <w:p w:rsidR="00C71D4E" w:rsidRPr="00B31B9A" w:rsidRDefault="00C71D4E" w:rsidP="00BD18D6">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МВФ в своем отчете выказал предположение, что добыча нефти на территориях, подконтрольных правительству, составила порядка 9 тыс. б/д в 2015 году, что на 98% ниже предвоенного уровня. Общий объем добычи в стране, включая территории</w:t>
      </w:r>
      <w:r w:rsidR="00BD18D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подконтрольные ИГИЛ, составила около 40 тыс. б/д в 2015 году</w:t>
      </w:r>
      <w:r w:rsidRPr="00B31B9A">
        <w:rPr>
          <w:rFonts w:asciiTheme="majorBidi" w:eastAsiaTheme="minorHAnsi" w:hAnsiTheme="majorBidi" w:cstheme="majorBidi"/>
          <w:color w:val="000000" w:themeColor="text1"/>
          <w:sz w:val="28"/>
          <w:szCs w:val="28"/>
          <w:vertAlign w:val="superscript"/>
          <w:lang w:eastAsia="en-US" w:bidi="ar-AE"/>
        </w:rPr>
        <w:footnoteReference w:id="106"/>
      </w:r>
      <w:r w:rsidRPr="00B31B9A">
        <w:rPr>
          <w:rFonts w:asciiTheme="majorBidi" w:eastAsiaTheme="minorHAnsi" w:hAnsiTheme="majorBidi" w:cstheme="majorBidi"/>
          <w:color w:val="000000" w:themeColor="text1"/>
          <w:sz w:val="28"/>
          <w:szCs w:val="28"/>
          <w:lang w:eastAsia="en-US" w:bidi="ar-AE"/>
        </w:rPr>
        <w:t xml:space="preserve"> и упала к началу 2017 </w:t>
      </w:r>
      <w:r w:rsidR="00BD18D6" w:rsidRPr="00B31B9A">
        <w:rPr>
          <w:rFonts w:asciiTheme="majorBidi" w:eastAsiaTheme="minorHAnsi" w:hAnsiTheme="majorBidi" w:cstheme="majorBidi"/>
          <w:color w:val="000000" w:themeColor="text1"/>
          <w:sz w:val="28"/>
          <w:szCs w:val="28"/>
          <w:lang w:eastAsia="en-US" w:bidi="ar-AE"/>
        </w:rPr>
        <w:t xml:space="preserve">года </w:t>
      </w:r>
      <w:r w:rsidRPr="00B31B9A">
        <w:rPr>
          <w:rFonts w:asciiTheme="majorBidi" w:eastAsiaTheme="minorHAnsi" w:hAnsiTheme="majorBidi" w:cstheme="majorBidi"/>
          <w:color w:val="000000" w:themeColor="text1"/>
          <w:sz w:val="28"/>
          <w:szCs w:val="28"/>
          <w:lang w:eastAsia="en-US" w:bidi="ar-AE"/>
        </w:rPr>
        <w:t>до 14 тыс. б/д</w:t>
      </w:r>
      <w:r w:rsidRPr="00B31B9A">
        <w:rPr>
          <w:rFonts w:asciiTheme="majorBidi" w:eastAsiaTheme="minorHAnsi" w:hAnsiTheme="majorBidi" w:cstheme="majorBidi"/>
          <w:color w:val="000000" w:themeColor="text1"/>
          <w:sz w:val="28"/>
          <w:szCs w:val="28"/>
          <w:vertAlign w:val="superscript"/>
          <w:lang w:eastAsia="en-US" w:bidi="ar-AE"/>
        </w:rPr>
        <w:footnoteReference w:id="107"/>
      </w:r>
      <w:r w:rsidRPr="00B31B9A">
        <w:rPr>
          <w:rFonts w:asciiTheme="majorBidi" w:eastAsiaTheme="minorHAnsi" w:hAnsiTheme="majorBidi" w:cstheme="majorBidi"/>
          <w:color w:val="000000" w:themeColor="text1"/>
          <w:sz w:val="28"/>
          <w:szCs w:val="28"/>
          <w:lang w:eastAsia="en-US" w:bidi="ar-AE"/>
        </w:rPr>
        <w:t xml:space="preserve">. Добыча природного газа сократилась вдвое. Энергетическая инфраструктура, включая нефте- и газопроводы, </w:t>
      </w:r>
      <w:r w:rsidR="00BD18D6" w:rsidRPr="00B31B9A">
        <w:rPr>
          <w:rFonts w:asciiTheme="majorBidi" w:eastAsiaTheme="minorHAnsi" w:hAnsiTheme="majorBidi" w:cstheme="majorBidi"/>
          <w:color w:val="000000" w:themeColor="text1"/>
          <w:sz w:val="28"/>
          <w:szCs w:val="28"/>
          <w:lang w:eastAsia="en-US" w:bidi="ar-AE"/>
        </w:rPr>
        <w:t>а также</w:t>
      </w:r>
      <w:r w:rsidRPr="00B31B9A">
        <w:rPr>
          <w:rFonts w:asciiTheme="majorBidi" w:eastAsiaTheme="minorHAnsi" w:hAnsiTheme="majorBidi" w:cstheme="majorBidi"/>
          <w:color w:val="000000" w:themeColor="text1"/>
          <w:sz w:val="28"/>
          <w:szCs w:val="28"/>
          <w:lang w:eastAsia="en-US" w:bidi="ar-AE"/>
        </w:rPr>
        <w:t xml:space="preserve"> сети электропередач</w:t>
      </w:r>
      <w:r w:rsidR="00BD18D6"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был</w:t>
      </w:r>
      <w:r w:rsidR="00BD18D6"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xml:space="preserve"> также поврежден</w:t>
      </w:r>
      <w:r w:rsidR="00BD18D6"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Два нефтеперерабатывающих завода в Хомсе и Баниясе работают на половину своей мощности. Отсутствие топливных ресурсов ограничивает выработку электроэнергии. Уже к началу 2013 года 30 сирийских электростанций были бездействующими, и порядка 4% высоковольтных линий подвергались постоянным нападениям.</w:t>
      </w:r>
      <w:r w:rsidRPr="00B31B9A">
        <w:rPr>
          <w:rFonts w:asciiTheme="majorBidi" w:eastAsiaTheme="minorHAnsi" w:hAnsiTheme="majorBidi" w:cstheme="majorBidi"/>
          <w:color w:val="000000" w:themeColor="text1"/>
          <w:sz w:val="28"/>
          <w:szCs w:val="28"/>
          <w:vertAlign w:val="superscript"/>
          <w:lang w:eastAsia="en-US" w:bidi="ar-AE"/>
        </w:rPr>
        <w:footnoteReference w:id="108"/>
      </w:r>
      <w:r w:rsidRPr="00B31B9A">
        <w:rPr>
          <w:rFonts w:asciiTheme="majorBidi" w:eastAsiaTheme="minorHAnsi" w:hAnsiTheme="majorBidi" w:cstheme="majorBidi"/>
          <w:color w:val="000000" w:themeColor="text1"/>
          <w:sz w:val="28"/>
          <w:szCs w:val="28"/>
          <w:lang w:eastAsia="en-US" w:bidi="ar-AE"/>
        </w:rPr>
        <w:t xml:space="preserve"> </w:t>
      </w:r>
    </w:p>
    <w:p w:rsidR="00C71D4E" w:rsidRPr="00B31B9A" w:rsidRDefault="00C71D4E" w:rsidP="00C71D4E">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Опираясь на заявление Министерства нефти и горнодобывающей промышленности МВФ указывает, что ущерб, причиненный только нефтяной промышленности, составил более 27 млрд. долл.</w:t>
      </w:r>
      <w:r w:rsidRPr="00B31B9A">
        <w:rPr>
          <w:rFonts w:asciiTheme="majorBidi" w:eastAsiaTheme="minorHAnsi" w:hAnsiTheme="majorBidi" w:cstheme="majorBidi"/>
          <w:color w:val="000000" w:themeColor="text1"/>
          <w:sz w:val="28"/>
          <w:szCs w:val="28"/>
          <w:vertAlign w:val="superscript"/>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 к началу 2015 года.</w:t>
      </w:r>
      <w:r w:rsidRPr="00B31B9A">
        <w:rPr>
          <w:rFonts w:asciiTheme="majorBidi" w:eastAsiaTheme="minorHAnsi" w:hAnsiTheme="majorBidi" w:cstheme="majorBidi"/>
          <w:color w:val="000000" w:themeColor="text1"/>
          <w:sz w:val="28"/>
          <w:szCs w:val="28"/>
          <w:vertAlign w:val="superscript"/>
          <w:lang w:eastAsia="en-US" w:bidi="ar-AE"/>
        </w:rPr>
        <w:footnoteReference w:id="109"/>
      </w:r>
      <w:r w:rsidRPr="00B31B9A">
        <w:rPr>
          <w:rFonts w:asciiTheme="majorBidi" w:eastAsiaTheme="minorHAnsi" w:hAnsiTheme="majorBidi" w:cstheme="majorBidi"/>
          <w:color w:val="000000" w:themeColor="text1"/>
          <w:sz w:val="28"/>
          <w:szCs w:val="28"/>
          <w:lang w:eastAsia="en-US" w:bidi="ar-AE"/>
        </w:rPr>
        <w:t xml:space="preserve"> Сюда входят разрушенные скважины, трубопроводы и нефтеперерабатывающие заводы.</w:t>
      </w:r>
    </w:p>
    <w:p w:rsidR="00C71D4E" w:rsidRPr="00B31B9A" w:rsidRDefault="00C71D4E" w:rsidP="00BD18D6">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Восстановление разрушенной экономики займет немало лет, прежде чем ее уровень достигнет предвоенного. С окончанием конфликта правительству будет необходимо пересмотреть экономические реформы, которые </w:t>
      </w:r>
      <w:r w:rsidR="00BD18D6" w:rsidRPr="00B31B9A">
        <w:rPr>
          <w:rFonts w:asciiTheme="majorBidi" w:eastAsiaTheme="minorHAnsi" w:hAnsiTheme="majorBidi" w:cstheme="majorBidi"/>
          <w:color w:val="000000" w:themeColor="text1"/>
          <w:sz w:val="28"/>
          <w:szCs w:val="28"/>
          <w:lang w:eastAsia="en-US" w:bidi="ar-AE"/>
        </w:rPr>
        <w:t>позволили</w:t>
      </w:r>
      <w:r w:rsidRPr="00B31B9A">
        <w:rPr>
          <w:rFonts w:asciiTheme="majorBidi" w:eastAsiaTheme="minorHAnsi" w:hAnsiTheme="majorBidi" w:cstheme="majorBidi"/>
          <w:color w:val="000000" w:themeColor="text1"/>
          <w:sz w:val="28"/>
          <w:szCs w:val="28"/>
          <w:lang w:eastAsia="en-US" w:bidi="ar-AE"/>
        </w:rPr>
        <w:t xml:space="preserve"> бы </w:t>
      </w:r>
      <w:r w:rsidR="00BD18D6" w:rsidRPr="00B31B9A">
        <w:rPr>
          <w:rFonts w:asciiTheme="majorBidi" w:eastAsiaTheme="minorHAnsi" w:hAnsiTheme="majorBidi" w:cstheme="majorBidi"/>
          <w:color w:val="000000" w:themeColor="text1"/>
          <w:sz w:val="28"/>
          <w:szCs w:val="28"/>
          <w:lang w:eastAsia="en-US" w:bidi="ar-AE"/>
        </w:rPr>
        <w:t xml:space="preserve">стране </w:t>
      </w:r>
      <w:r w:rsidRPr="00B31B9A">
        <w:rPr>
          <w:rFonts w:asciiTheme="majorBidi" w:eastAsiaTheme="minorHAnsi" w:hAnsiTheme="majorBidi" w:cstheme="majorBidi"/>
          <w:color w:val="000000" w:themeColor="text1"/>
          <w:sz w:val="28"/>
          <w:szCs w:val="28"/>
          <w:lang w:eastAsia="en-US" w:bidi="ar-AE"/>
        </w:rPr>
        <w:t xml:space="preserve">сосредоточиться на развитии не-нефтяного сектора, чтобы справиться со снижением добычи нефти и доходов от ее продажи. Необходимо также сосредоточиться на создании рабочих мест и социальной защите растущего числа молодых безработных. «Для достижения этих целей критически важна дальнейшая диверсификация </w:t>
      </w:r>
      <w:r w:rsidRPr="00B31B9A">
        <w:rPr>
          <w:rFonts w:asciiTheme="majorBidi" w:eastAsiaTheme="minorHAnsi" w:hAnsiTheme="majorBidi" w:cstheme="majorBidi"/>
          <w:color w:val="000000" w:themeColor="text1"/>
          <w:sz w:val="28"/>
          <w:szCs w:val="28"/>
          <w:lang w:eastAsia="en-US" w:bidi="ar-AE"/>
        </w:rPr>
        <w:lastRenderedPageBreak/>
        <w:t>экономики за счет развития частного сектора и повышения производительности за счет повышения квалификации рабочей силы и улучшения ее технологической базы».</w:t>
      </w:r>
      <w:r w:rsidRPr="00B31B9A">
        <w:rPr>
          <w:rFonts w:asciiTheme="majorBidi" w:eastAsiaTheme="minorHAnsi" w:hAnsiTheme="majorBidi" w:cstheme="majorBidi"/>
          <w:color w:val="000000" w:themeColor="text1"/>
          <w:sz w:val="28"/>
          <w:szCs w:val="28"/>
          <w:vertAlign w:val="superscript"/>
          <w:lang w:eastAsia="en-US" w:bidi="ar-AE"/>
        </w:rPr>
        <w:footnoteReference w:id="110"/>
      </w:r>
    </w:p>
    <w:p w:rsidR="00D56702" w:rsidRPr="00B31B9A" w:rsidRDefault="00D56702" w:rsidP="00D56702">
      <w:pPr>
        <w:spacing w:line="360" w:lineRule="auto"/>
        <w:ind w:firstLine="426"/>
        <w:rPr>
          <w:rFonts w:asciiTheme="majorBidi" w:eastAsiaTheme="minorHAnsi" w:hAnsiTheme="majorBidi" w:cstheme="majorBidi"/>
          <w:color w:val="000000" w:themeColor="text1"/>
          <w:sz w:val="28"/>
          <w:szCs w:val="28"/>
          <w:lang w:eastAsia="en-US" w:bidi="ar-AE"/>
        </w:rPr>
      </w:pPr>
    </w:p>
    <w:p w:rsidR="00E804CC" w:rsidRDefault="00E804CC" w:rsidP="00FB5E8E">
      <w:pPr>
        <w:spacing w:line="360" w:lineRule="auto"/>
        <w:rPr>
          <w:rFonts w:asciiTheme="majorBidi" w:eastAsiaTheme="minorHAnsi" w:hAnsiTheme="majorBidi" w:cstheme="majorBidi"/>
          <w:color w:val="000000" w:themeColor="text1"/>
          <w:sz w:val="28"/>
          <w:szCs w:val="28"/>
          <w:lang w:eastAsia="en-US" w:bidi="ar-AE"/>
        </w:rPr>
      </w:pPr>
    </w:p>
    <w:p w:rsidR="001779EF" w:rsidRDefault="001779EF"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FB5E8E">
      <w:pPr>
        <w:spacing w:line="360" w:lineRule="auto"/>
        <w:rPr>
          <w:rFonts w:asciiTheme="majorBidi" w:eastAsiaTheme="minorHAnsi" w:hAnsiTheme="majorBidi" w:cstheme="majorBidi"/>
          <w:color w:val="000000" w:themeColor="text1"/>
          <w:sz w:val="28"/>
          <w:szCs w:val="28"/>
          <w:lang w:eastAsia="en-US" w:bidi="ar-AE"/>
        </w:rPr>
      </w:pPr>
    </w:p>
    <w:p w:rsidR="00367CAC" w:rsidRDefault="00367CAC" w:rsidP="00FB5E8E">
      <w:pPr>
        <w:spacing w:line="360" w:lineRule="auto"/>
        <w:rPr>
          <w:rFonts w:asciiTheme="majorBidi" w:eastAsiaTheme="minorHAnsi" w:hAnsiTheme="majorBidi" w:cstheme="majorBidi"/>
          <w:color w:val="000000" w:themeColor="text1"/>
          <w:sz w:val="28"/>
          <w:szCs w:val="28"/>
          <w:lang w:eastAsia="en-US" w:bidi="ar-AE"/>
        </w:rPr>
      </w:pPr>
    </w:p>
    <w:p w:rsidR="00367CAC" w:rsidRDefault="00367CAC" w:rsidP="00FB5E8E">
      <w:pPr>
        <w:spacing w:line="360" w:lineRule="auto"/>
        <w:rPr>
          <w:rFonts w:asciiTheme="majorBidi" w:eastAsiaTheme="minorHAnsi" w:hAnsiTheme="majorBidi" w:cstheme="majorBidi"/>
          <w:color w:val="000000" w:themeColor="text1"/>
          <w:sz w:val="28"/>
          <w:szCs w:val="28"/>
          <w:lang w:eastAsia="en-US" w:bidi="ar-AE"/>
        </w:rPr>
      </w:pPr>
    </w:p>
    <w:p w:rsidR="00671DE2" w:rsidRDefault="00671DE2" w:rsidP="00FB5E8E">
      <w:pPr>
        <w:spacing w:line="360" w:lineRule="auto"/>
        <w:rPr>
          <w:rFonts w:asciiTheme="majorBidi" w:eastAsiaTheme="minorHAnsi" w:hAnsiTheme="majorBidi" w:cstheme="majorBidi"/>
          <w:color w:val="000000" w:themeColor="text1"/>
          <w:sz w:val="28"/>
          <w:szCs w:val="28"/>
          <w:lang w:eastAsia="en-US" w:bidi="ar-AE"/>
        </w:rPr>
      </w:pPr>
    </w:p>
    <w:p w:rsidR="00671DE2" w:rsidRPr="00B31B9A" w:rsidRDefault="00671DE2" w:rsidP="00FB5E8E">
      <w:pPr>
        <w:spacing w:line="360" w:lineRule="auto"/>
        <w:rPr>
          <w:rFonts w:asciiTheme="majorBidi" w:eastAsiaTheme="minorHAnsi" w:hAnsiTheme="majorBidi" w:cstheme="majorBidi"/>
          <w:color w:val="000000" w:themeColor="text1"/>
          <w:sz w:val="28"/>
          <w:szCs w:val="28"/>
          <w:lang w:eastAsia="en-US" w:bidi="ar-AE"/>
        </w:rPr>
      </w:pPr>
    </w:p>
    <w:p w:rsidR="00D56702" w:rsidRPr="00B31B9A" w:rsidRDefault="00D56702" w:rsidP="00671DE2">
      <w:pPr>
        <w:pStyle w:val="1"/>
        <w:jc w:val="center"/>
        <w:rPr>
          <w:rFonts w:asciiTheme="majorBidi" w:eastAsiaTheme="minorHAnsi" w:hAnsiTheme="majorBidi"/>
          <w:b/>
          <w:bCs/>
          <w:color w:val="000000" w:themeColor="text1"/>
          <w:sz w:val="28"/>
          <w:szCs w:val="28"/>
          <w:lang w:eastAsia="en-US" w:bidi="ar-AE"/>
        </w:rPr>
      </w:pPr>
      <w:bookmarkStart w:id="18" w:name="_Toc484172683"/>
      <w:r w:rsidRPr="00B31B9A">
        <w:rPr>
          <w:rFonts w:asciiTheme="majorBidi" w:eastAsiaTheme="minorHAnsi" w:hAnsiTheme="majorBidi"/>
          <w:b/>
          <w:bCs/>
          <w:color w:val="000000" w:themeColor="text1"/>
          <w:sz w:val="28"/>
          <w:szCs w:val="28"/>
          <w:lang w:eastAsia="en-US" w:bidi="ar-AE"/>
        </w:rPr>
        <w:lastRenderedPageBreak/>
        <w:t>Глава 3. Судьба нефтегазового сектора под контролем ИГИЛ</w:t>
      </w:r>
      <w:bookmarkEnd w:id="18"/>
    </w:p>
    <w:p w:rsidR="00D56702" w:rsidRPr="00B31B9A" w:rsidRDefault="00D56702" w:rsidP="00D56702">
      <w:pPr>
        <w:spacing w:line="360" w:lineRule="auto"/>
        <w:ind w:firstLine="426"/>
        <w:rPr>
          <w:rFonts w:asciiTheme="majorBidi" w:eastAsiaTheme="minorHAnsi" w:hAnsiTheme="majorBidi" w:cstheme="majorBidi"/>
          <w:color w:val="000000" w:themeColor="text1"/>
          <w:sz w:val="28"/>
          <w:szCs w:val="28"/>
          <w:lang w:eastAsia="en-US" w:bidi="ar-AE"/>
        </w:rPr>
      </w:pPr>
    </w:p>
    <w:p w:rsidR="00D56702" w:rsidRPr="00B31B9A" w:rsidRDefault="00887C7F" w:rsidP="00961763">
      <w:pPr>
        <w:pStyle w:val="2"/>
        <w:rPr>
          <w:rFonts w:asciiTheme="majorBidi" w:eastAsiaTheme="minorHAnsi" w:hAnsiTheme="majorBidi"/>
          <w:b/>
          <w:bCs/>
          <w:color w:val="000000" w:themeColor="text1"/>
          <w:sz w:val="28"/>
          <w:szCs w:val="28"/>
          <w:lang w:eastAsia="en-US" w:bidi="ar-AE"/>
        </w:rPr>
      </w:pPr>
      <w:bookmarkStart w:id="19" w:name="_Toc484172684"/>
      <w:r w:rsidRPr="00B31B9A">
        <w:rPr>
          <w:rFonts w:asciiTheme="majorBidi" w:eastAsiaTheme="minorHAnsi" w:hAnsiTheme="majorBidi"/>
          <w:b/>
          <w:bCs/>
          <w:color w:val="000000" w:themeColor="text1"/>
          <w:sz w:val="28"/>
          <w:szCs w:val="28"/>
          <w:lang w:eastAsia="en-US" w:bidi="ar-AE"/>
        </w:rPr>
        <w:t xml:space="preserve">3.1. </w:t>
      </w:r>
      <w:r w:rsidR="00D56702" w:rsidRPr="00B31B9A">
        <w:rPr>
          <w:rFonts w:asciiTheme="majorBidi" w:eastAsiaTheme="minorHAnsi" w:hAnsiTheme="majorBidi"/>
          <w:b/>
          <w:bCs/>
          <w:color w:val="000000" w:themeColor="text1"/>
          <w:sz w:val="28"/>
          <w:szCs w:val="28"/>
          <w:lang w:eastAsia="en-US" w:bidi="ar-AE"/>
        </w:rPr>
        <w:t>Контроль территорий и нефтегазовых месторождений террористической группировкой Исламское государство.</w:t>
      </w:r>
      <w:bookmarkEnd w:id="19"/>
    </w:p>
    <w:p w:rsidR="002E17B6" w:rsidRPr="00B31B9A" w:rsidRDefault="002E17B6" w:rsidP="002E17B6">
      <w:pPr>
        <w:rPr>
          <w:color w:val="000000" w:themeColor="text1"/>
          <w:lang w:eastAsia="en-US" w:bidi="ar-AE"/>
        </w:rPr>
      </w:pP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 момента объявления о создании Исламского государства Ирака и Леванта</w:t>
      </w:r>
      <w:r w:rsidR="009173AF"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боевики успели захватить несколько стратегических месторождений на территории Сирии и Ирака. </w:t>
      </w:r>
    </w:p>
    <w:p w:rsidR="00D56702" w:rsidRPr="00B31B9A" w:rsidRDefault="00D56702" w:rsidP="00671DE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К 2015 году площадь, занимаемая ИГИЛ</w:t>
      </w:r>
      <w:r w:rsidR="009173AF"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составила 90 800 км</w:t>
      </w:r>
      <w:r w:rsidRPr="00B31B9A">
        <w:rPr>
          <w:rFonts w:asciiTheme="majorBidi" w:eastAsiaTheme="minorHAnsi" w:hAnsiTheme="majorBidi" w:cstheme="majorBidi"/>
          <w:color w:val="000000" w:themeColor="text1"/>
          <w:sz w:val="28"/>
          <w:szCs w:val="28"/>
          <w:vertAlign w:val="superscript"/>
          <w:lang w:eastAsia="en-US" w:bidi="ar-AE"/>
        </w:rPr>
        <w:t>2</w:t>
      </w:r>
      <w:r w:rsidR="009173AF"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благо</w:t>
      </w:r>
      <w:r w:rsidR="00590CF4" w:rsidRPr="00B31B9A">
        <w:rPr>
          <w:rFonts w:asciiTheme="majorBidi" w:eastAsiaTheme="minorHAnsi" w:hAnsiTheme="majorBidi" w:cstheme="majorBidi"/>
          <w:color w:val="000000" w:themeColor="text1"/>
          <w:sz w:val="28"/>
          <w:szCs w:val="28"/>
          <w:lang w:eastAsia="en-US" w:bidi="ar-AE"/>
        </w:rPr>
        <w:t>даря действиям правительств</w:t>
      </w:r>
      <w:r w:rsidR="009173AF"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и началам военных атак осенью того же года контролируемые территории удалось сократить до 78 тыс. км</w:t>
      </w:r>
      <w:r w:rsidRPr="00B31B9A">
        <w:rPr>
          <w:rFonts w:asciiTheme="majorBidi" w:eastAsiaTheme="minorHAnsi" w:hAnsiTheme="majorBidi" w:cstheme="majorBidi"/>
          <w:color w:val="000000" w:themeColor="text1"/>
          <w:sz w:val="28"/>
          <w:szCs w:val="28"/>
          <w:vertAlign w:val="superscript"/>
          <w:lang w:eastAsia="en-US" w:bidi="ar-AE"/>
        </w:rPr>
        <w:t>2</w:t>
      </w:r>
      <w:r w:rsidRPr="00B31B9A">
        <w:rPr>
          <w:rFonts w:asciiTheme="majorBidi" w:eastAsiaTheme="minorHAnsi" w:hAnsiTheme="majorBidi" w:cstheme="majorBidi"/>
          <w:color w:val="000000" w:themeColor="text1"/>
          <w:sz w:val="28"/>
          <w:szCs w:val="28"/>
          <w:lang w:eastAsia="en-US" w:bidi="ar-AE"/>
        </w:rPr>
        <w:t xml:space="preserve"> к началу 2016 года, и до 60 400 км</w:t>
      </w:r>
      <w:r w:rsidRPr="00B31B9A">
        <w:rPr>
          <w:rFonts w:asciiTheme="majorBidi" w:eastAsiaTheme="minorHAnsi" w:hAnsiTheme="majorBidi" w:cstheme="majorBidi"/>
          <w:color w:val="000000" w:themeColor="text1"/>
          <w:sz w:val="28"/>
          <w:szCs w:val="28"/>
          <w:vertAlign w:val="superscript"/>
          <w:lang w:eastAsia="en-US" w:bidi="ar-AE"/>
        </w:rPr>
        <w:t>2</w:t>
      </w:r>
      <w:r w:rsidRPr="00B31B9A">
        <w:rPr>
          <w:rFonts w:asciiTheme="majorBidi" w:eastAsiaTheme="minorHAnsi" w:hAnsiTheme="majorBidi" w:cstheme="majorBidi"/>
          <w:color w:val="000000" w:themeColor="text1"/>
          <w:sz w:val="28"/>
          <w:szCs w:val="28"/>
          <w:lang w:eastAsia="en-US" w:bidi="ar-AE"/>
        </w:rPr>
        <w:t xml:space="preserve"> к началу 2017 г.</w:t>
      </w:r>
      <w:r w:rsidRPr="00B31B9A">
        <w:rPr>
          <w:rFonts w:asciiTheme="majorBidi" w:eastAsiaTheme="minorHAnsi" w:hAnsiTheme="majorBidi" w:cstheme="majorBidi"/>
          <w:color w:val="000000" w:themeColor="text1"/>
          <w:sz w:val="28"/>
          <w:szCs w:val="28"/>
          <w:vertAlign w:val="superscript"/>
          <w:lang w:eastAsia="en-US" w:bidi="ar-AE"/>
        </w:rPr>
        <w:footnoteReference w:id="111"/>
      </w:r>
      <w:r w:rsidRPr="00B31B9A">
        <w:rPr>
          <w:rFonts w:asciiTheme="majorBidi" w:eastAsiaTheme="minorHAnsi" w:hAnsiTheme="majorBidi" w:cstheme="majorBidi"/>
          <w:color w:val="000000" w:themeColor="text1"/>
          <w:sz w:val="28"/>
          <w:szCs w:val="28"/>
          <w:lang w:eastAsia="en-US" w:bidi="ar-AE"/>
        </w:rPr>
        <w:t xml:space="preserve"> Сильные потери халифат понес за три месяца с января 2017 года по начала апреля – порядка 20%. Сейчас площадь контролируемой территории равна 48,5 тыс. кв. км</w:t>
      </w:r>
      <w:r w:rsidRPr="00B31B9A">
        <w:rPr>
          <w:rFonts w:asciiTheme="majorBidi" w:eastAsiaTheme="minorHAnsi" w:hAnsiTheme="majorBidi" w:cstheme="majorBidi"/>
          <w:color w:val="000000" w:themeColor="text1"/>
          <w:sz w:val="28"/>
          <w:szCs w:val="28"/>
          <w:vertAlign w:val="superscript"/>
          <w:lang w:eastAsia="en-US" w:bidi="ar-AE"/>
        </w:rPr>
        <w:footnoteReference w:id="112"/>
      </w:r>
      <w:r w:rsidRPr="00B31B9A">
        <w:rPr>
          <w:rFonts w:asciiTheme="majorBidi" w:eastAsiaTheme="minorHAnsi" w:hAnsiTheme="majorBidi" w:cstheme="majorBidi"/>
          <w:color w:val="000000" w:themeColor="text1"/>
          <w:sz w:val="28"/>
          <w:szCs w:val="28"/>
          <w:lang w:eastAsia="en-US" w:bidi="ar-AE"/>
        </w:rPr>
        <w:t xml:space="preserve">, </w:t>
      </w:r>
      <w:r w:rsidR="009173AF" w:rsidRPr="00B31B9A">
        <w:rPr>
          <w:rFonts w:asciiTheme="majorBidi" w:eastAsiaTheme="minorHAnsi" w:hAnsiTheme="majorBidi" w:cstheme="majorBidi"/>
          <w:color w:val="000000" w:themeColor="text1"/>
          <w:sz w:val="28"/>
          <w:szCs w:val="28"/>
          <w:lang w:eastAsia="en-US" w:bidi="ar-AE"/>
        </w:rPr>
        <w:t>что, приблизительно, приближается к размеру</w:t>
      </w:r>
      <w:r w:rsidRPr="00B31B9A">
        <w:rPr>
          <w:rFonts w:asciiTheme="majorBidi" w:eastAsiaTheme="minorHAnsi" w:hAnsiTheme="majorBidi" w:cstheme="majorBidi"/>
          <w:color w:val="000000" w:themeColor="text1"/>
          <w:sz w:val="28"/>
          <w:szCs w:val="28"/>
          <w:lang w:eastAsia="en-US" w:bidi="ar-AE"/>
        </w:rPr>
        <w:t xml:space="preserve"> Доминиканской Республики. На </w:t>
      </w:r>
      <w:r w:rsidR="00671DE2">
        <w:rPr>
          <w:rFonts w:asciiTheme="majorBidi" w:eastAsiaTheme="minorHAnsi" w:hAnsiTheme="majorBidi" w:cstheme="majorBidi"/>
          <w:color w:val="000000" w:themeColor="text1"/>
          <w:sz w:val="28"/>
          <w:szCs w:val="28"/>
          <w:lang w:eastAsia="en-US" w:bidi="ar-AE"/>
        </w:rPr>
        <w:t>Рисунке</w:t>
      </w:r>
      <w:r w:rsidR="00671DE2" w:rsidRPr="00671DE2">
        <w:rPr>
          <w:rFonts w:asciiTheme="majorBidi" w:eastAsiaTheme="minorHAnsi" w:hAnsiTheme="majorBidi" w:cstheme="majorBidi"/>
          <w:color w:val="000000" w:themeColor="text1"/>
          <w:sz w:val="28"/>
          <w:szCs w:val="28"/>
          <w:lang w:eastAsia="en-US" w:bidi="ar-AE"/>
        </w:rPr>
        <w:t xml:space="preserve"> 3.1 </w:t>
      </w:r>
      <w:r w:rsidR="009173AF" w:rsidRPr="00B31B9A">
        <w:rPr>
          <w:rFonts w:asciiTheme="majorBidi" w:eastAsiaTheme="minorHAnsi" w:hAnsiTheme="majorBidi" w:cstheme="majorBidi"/>
          <w:color w:val="000000" w:themeColor="text1"/>
          <w:sz w:val="28"/>
          <w:szCs w:val="28"/>
          <w:lang w:eastAsia="en-US" w:bidi="ar-AE"/>
        </w:rPr>
        <w:t xml:space="preserve">подробно представлены территориальные </w:t>
      </w:r>
      <w:r w:rsidRPr="00B31B9A">
        <w:rPr>
          <w:rFonts w:asciiTheme="majorBidi" w:eastAsiaTheme="minorHAnsi" w:hAnsiTheme="majorBidi" w:cstheme="majorBidi"/>
          <w:color w:val="000000" w:themeColor="text1"/>
          <w:sz w:val="28"/>
          <w:szCs w:val="28"/>
          <w:lang w:eastAsia="en-US" w:bidi="ar-AE"/>
        </w:rPr>
        <w:t>потери ИГИЛ</w:t>
      </w:r>
      <w:r w:rsidR="009173AF" w:rsidRPr="00B31B9A">
        <w:rPr>
          <w:rFonts w:asciiTheme="majorBidi" w:eastAsiaTheme="minorHAnsi" w:hAnsiTheme="majorBidi" w:cstheme="majorBidi"/>
          <w:color w:val="000000" w:themeColor="text1"/>
          <w:sz w:val="28"/>
          <w:szCs w:val="28"/>
          <w:lang w:eastAsia="en-US" w:bidi="ar-AE"/>
        </w:rPr>
        <w:t xml:space="preserve"> в Сирии и Ираке,</w:t>
      </w:r>
      <w:r w:rsidRPr="00B31B9A">
        <w:rPr>
          <w:rFonts w:asciiTheme="majorBidi" w:eastAsiaTheme="minorHAnsi" w:hAnsiTheme="majorBidi" w:cstheme="majorBidi"/>
          <w:color w:val="000000" w:themeColor="text1"/>
          <w:sz w:val="28"/>
          <w:szCs w:val="28"/>
          <w:lang w:eastAsia="en-US" w:bidi="ar-AE"/>
        </w:rPr>
        <w:t xml:space="preserve"> начиная с 2015 года, вплоть до апреля 2017 года.</w:t>
      </w:r>
    </w:p>
    <w:p w:rsidR="00B31B9A" w:rsidRPr="00B31B9A" w:rsidRDefault="00B31B9A" w:rsidP="00B31B9A">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Так, территории на севере Сирии, потерянные ИГИЛ на протяжении 2015-2016 гг., сейчас находятся под управлением курдов, отвоеванные земли на севере Ирака контролируются централь</w:t>
      </w:r>
      <w:r w:rsidR="00671DE2">
        <w:rPr>
          <w:rFonts w:asciiTheme="majorBidi" w:eastAsiaTheme="minorHAnsi" w:hAnsiTheme="majorBidi" w:cstheme="majorBidi"/>
          <w:color w:val="000000" w:themeColor="text1"/>
          <w:sz w:val="28"/>
          <w:szCs w:val="28"/>
          <w:lang w:eastAsia="en-US" w:bidi="ar-AE"/>
        </w:rPr>
        <w:t>ным правительством Багдада, так</w:t>
      </w:r>
      <w:r w:rsidR="00671DE2" w:rsidRPr="00B31B9A">
        <w:rPr>
          <w:rFonts w:asciiTheme="majorBidi" w:eastAsiaTheme="minorHAnsi" w:hAnsiTheme="majorBidi" w:cstheme="majorBidi"/>
          <w:color w:val="000000" w:themeColor="text1"/>
          <w:sz w:val="28"/>
          <w:szCs w:val="28"/>
          <w:lang w:eastAsia="en-US" w:bidi="ar-AE"/>
        </w:rPr>
        <w:t>же,</w:t>
      </w:r>
      <w:r w:rsidRPr="00B31B9A">
        <w:rPr>
          <w:rFonts w:asciiTheme="majorBidi" w:eastAsiaTheme="minorHAnsi" w:hAnsiTheme="majorBidi" w:cstheme="majorBidi"/>
          <w:color w:val="000000" w:themeColor="text1"/>
          <w:sz w:val="28"/>
          <w:szCs w:val="28"/>
          <w:lang w:eastAsia="en-US" w:bidi="ar-AE"/>
        </w:rPr>
        <w:t xml:space="preserve"> как и регион к югу от города Аль-Каим.</w:t>
      </w:r>
    </w:p>
    <w:p w:rsidR="00B31B9A" w:rsidRDefault="00B31B9A" w:rsidP="00B31B9A">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Исламское государство в 2016 году понесло большие потери, включая ключевые области, жизненно важные для управления халифатом, однако, несмотря на это, под его контролем остается основная часть месторождений Сирии и крупные населенные пункты, такие как Мосул (частично) и Ракка.</w:t>
      </w:r>
    </w:p>
    <w:p w:rsidR="00672BBC" w:rsidRPr="00B31B9A" w:rsidRDefault="00672BBC" w:rsidP="00B31B9A">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D56702" w:rsidRPr="00B31B9A" w:rsidRDefault="00D56702" w:rsidP="00D56702">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lastRenderedPageBreak/>
        <w:drawing>
          <wp:inline distT="0" distB="0" distL="0" distR="0" wp14:anchorId="1FA6EE5E" wp14:editId="62135F64">
            <wp:extent cx="5938520" cy="3944679"/>
            <wp:effectExtent l="0" t="0" r="5080" b="0"/>
            <wp:docPr id="9" name="Рисунок 9" descr="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508" cy="3953306"/>
                    </a:xfrm>
                    <a:prstGeom prst="rect">
                      <a:avLst/>
                    </a:prstGeom>
                    <a:noFill/>
                    <a:ln>
                      <a:noFill/>
                    </a:ln>
                  </pic:spPr>
                </pic:pic>
              </a:graphicData>
            </a:graphic>
          </wp:inline>
        </w:drawing>
      </w:r>
    </w:p>
    <w:p w:rsidR="00367CAC" w:rsidRDefault="00367CAC" w:rsidP="00367CAC">
      <w:pPr>
        <w:spacing w:line="360" w:lineRule="auto"/>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w:t>
      </w:r>
      <w:r w:rsidRPr="007E0D7A">
        <w:rPr>
          <w:rFonts w:asciiTheme="majorBidi" w:eastAsiaTheme="minorHAnsi" w:hAnsiTheme="majorBidi" w:cstheme="majorBidi"/>
          <w:b/>
          <w:bCs/>
          <w:color w:val="000000" w:themeColor="text1"/>
          <w:sz w:val="28"/>
          <w:szCs w:val="28"/>
          <w:lang w:eastAsia="en-US" w:bidi="ar-AE"/>
        </w:rPr>
        <w:t xml:space="preserve"> 3.1</w:t>
      </w:r>
      <w:r>
        <w:rPr>
          <w:rFonts w:asciiTheme="majorBidi" w:eastAsiaTheme="minorHAnsi" w:hAnsiTheme="majorBidi" w:cstheme="majorBidi"/>
          <w:b/>
          <w:bCs/>
          <w:color w:val="000000" w:themeColor="text1"/>
          <w:sz w:val="28"/>
          <w:szCs w:val="28"/>
          <w:lang w:eastAsia="en-US" w:bidi="ar-AE"/>
        </w:rPr>
        <w:t xml:space="preserve"> – Территориальные потери ИГИЛ, </w:t>
      </w:r>
      <w:r w:rsidRPr="007E0D7A">
        <w:rPr>
          <w:rFonts w:asciiTheme="majorBidi" w:eastAsiaTheme="minorHAnsi" w:hAnsiTheme="majorBidi" w:cstheme="majorBidi"/>
          <w:b/>
          <w:bCs/>
          <w:color w:val="000000" w:themeColor="text1"/>
          <w:sz w:val="28"/>
          <w:szCs w:val="28"/>
          <w:lang w:eastAsia="en-US" w:bidi="ar-AE"/>
        </w:rPr>
        <w:t>я</w:t>
      </w:r>
      <w:r>
        <w:rPr>
          <w:rFonts w:asciiTheme="majorBidi" w:eastAsiaTheme="minorHAnsi" w:hAnsiTheme="majorBidi" w:cstheme="majorBidi"/>
          <w:b/>
          <w:bCs/>
          <w:color w:val="000000" w:themeColor="text1"/>
          <w:sz w:val="28"/>
          <w:szCs w:val="28"/>
          <w:lang w:eastAsia="en-US" w:bidi="ar-AE"/>
        </w:rPr>
        <w:t>нварь</w:t>
      </w:r>
      <w:r w:rsidRPr="007E0D7A">
        <w:rPr>
          <w:rFonts w:asciiTheme="majorBidi" w:eastAsiaTheme="minorHAnsi" w:hAnsiTheme="majorBidi" w:cstheme="majorBidi"/>
          <w:b/>
          <w:bCs/>
          <w:color w:val="000000" w:themeColor="text1"/>
          <w:sz w:val="28"/>
          <w:szCs w:val="28"/>
          <w:lang w:eastAsia="en-US" w:bidi="ar-AE"/>
        </w:rPr>
        <w:t xml:space="preserve"> 2015 </w:t>
      </w:r>
      <w:r>
        <w:rPr>
          <w:rFonts w:asciiTheme="majorBidi" w:eastAsiaTheme="minorHAnsi" w:hAnsiTheme="majorBidi" w:cstheme="majorBidi"/>
          <w:b/>
          <w:bCs/>
          <w:color w:val="000000" w:themeColor="text1"/>
          <w:sz w:val="28"/>
          <w:szCs w:val="28"/>
          <w:lang w:eastAsia="en-US" w:bidi="ar-AE"/>
        </w:rPr>
        <w:t xml:space="preserve">– </w:t>
      </w:r>
      <w:r w:rsidRPr="007E0D7A">
        <w:rPr>
          <w:rFonts w:asciiTheme="majorBidi" w:eastAsiaTheme="minorHAnsi" w:hAnsiTheme="majorBidi" w:cstheme="majorBidi"/>
          <w:b/>
          <w:bCs/>
          <w:color w:val="000000" w:themeColor="text1"/>
          <w:sz w:val="28"/>
          <w:szCs w:val="28"/>
          <w:lang w:eastAsia="en-US" w:bidi="ar-AE"/>
        </w:rPr>
        <w:t>апрель 2017 г.</w:t>
      </w:r>
    </w:p>
    <w:p w:rsidR="00367CAC" w:rsidRPr="00367CAC" w:rsidRDefault="00367CAC" w:rsidP="00367CAC">
      <w:pPr>
        <w:spacing w:line="360" w:lineRule="auto"/>
        <w:rPr>
          <w:rFonts w:asciiTheme="majorBidi" w:eastAsiaTheme="minorHAnsi" w:hAnsiTheme="majorBidi" w:cstheme="majorBidi"/>
          <w:color w:val="000000" w:themeColor="text1"/>
          <w:sz w:val="28"/>
          <w:szCs w:val="28"/>
          <w:lang w:eastAsia="en-US" w:bidi="ar-AE"/>
        </w:rPr>
      </w:pPr>
      <w:r w:rsidRPr="00367CAC">
        <w:rPr>
          <w:rFonts w:asciiTheme="majorBidi" w:eastAsiaTheme="minorHAnsi" w:hAnsiTheme="majorBidi" w:cstheme="majorBidi"/>
          <w:color w:val="000000" w:themeColor="text1"/>
          <w:sz w:val="28"/>
          <w:szCs w:val="28"/>
          <w:lang w:eastAsia="en-US" w:bidi="ar-AE"/>
        </w:rPr>
        <w:t xml:space="preserve">Источник: </w:t>
      </w:r>
      <w:r w:rsidRPr="00FB5E8E">
        <w:rPr>
          <w:rFonts w:asciiTheme="majorBidi" w:eastAsiaTheme="minorHAnsi" w:hAnsiTheme="majorBidi" w:cstheme="majorBidi"/>
          <w:color w:val="000000" w:themeColor="text1"/>
          <w:sz w:val="28"/>
          <w:szCs w:val="28"/>
          <w:lang w:val="en-US" w:eastAsia="en-US" w:bidi="ar-AE"/>
        </w:rPr>
        <w:t>IHS</w:t>
      </w:r>
      <w:r w:rsidRPr="00367CAC">
        <w:rPr>
          <w:rFonts w:asciiTheme="majorBidi" w:eastAsiaTheme="minorHAnsi" w:hAnsiTheme="majorBidi" w:cstheme="majorBidi"/>
          <w:color w:val="000000" w:themeColor="text1"/>
          <w:sz w:val="28"/>
          <w:szCs w:val="28"/>
          <w:lang w:eastAsia="en-US" w:bidi="ar-AE"/>
        </w:rPr>
        <w:t xml:space="preserve"> </w:t>
      </w:r>
      <w:r w:rsidRPr="00FB5E8E">
        <w:rPr>
          <w:rFonts w:asciiTheme="majorBidi" w:eastAsiaTheme="minorHAnsi" w:hAnsiTheme="majorBidi" w:cstheme="majorBidi"/>
          <w:color w:val="000000" w:themeColor="text1"/>
          <w:sz w:val="28"/>
          <w:szCs w:val="28"/>
          <w:lang w:val="en-US" w:eastAsia="en-US" w:bidi="ar-AE"/>
        </w:rPr>
        <w:t>Markit</w:t>
      </w:r>
    </w:p>
    <w:p w:rsidR="00FB5E8E" w:rsidRDefault="00FB5E8E" w:rsidP="00367CAC">
      <w:pPr>
        <w:spacing w:line="360" w:lineRule="auto"/>
        <w:jc w:val="both"/>
        <w:rPr>
          <w:rFonts w:asciiTheme="majorBidi" w:eastAsiaTheme="minorHAnsi" w:hAnsiTheme="majorBidi" w:cstheme="majorBidi"/>
          <w:color w:val="000000" w:themeColor="text1"/>
          <w:sz w:val="28"/>
          <w:szCs w:val="28"/>
          <w:lang w:eastAsia="en-US" w:bidi="ar-AE"/>
        </w:rPr>
      </w:pPr>
    </w:p>
    <w:p w:rsidR="00D56702" w:rsidRPr="00B31B9A" w:rsidRDefault="00D56702" w:rsidP="001779EF">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Основным нефтедобывающим районом, </w:t>
      </w:r>
      <w:r w:rsidR="003750BB" w:rsidRPr="00B31B9A">
        <w:rPr>
          <w:rFonts w:asciiTheme="majorBidi" w:eastAsiaTheme="minorHAnsi" w:hAnsiTheme="majorBidi" w:cstheme="majorBidi"/>
          <w:color w:val="000000" w:themeColor="text1"/>
          <w:sz w:val="28"/>
          <w:szCs w:val="28"/>
          <w:lang w:eastAsia="en-US" w:bidi="ar-AE"/>
        </w:rPr>
        <w:t>остающимся по-прежнему</w:t>
      </w:r>
      <w:r w:rsidRPr="00B31B9A">
        <w:rPr>
          <w:rFonts w:asciiTheme="majorBidi" w:eastAsiaTheme="minorHAnsi" w:hAnsiTheme="majorBidi" w:cstheme="majorBidi"/>
          <w:color w:val="000000" w:themeColor="text1"/>
          <w:sz w:val="28"/>
          <w:szCs w:val="28"/>
          <w:lang w:eastAsia="en-US" w:bidi="ar-AE"/>
        </w:rPr>
        <w:t xml:space="preserve"> под контролем ИГ, считается провинция Дейр эз-Зор в Сирии, где производилось по состоянию на октябрь 2015 г. около 34 000 - 40 000 баррелей нефти ежедневно. В Ираке же, главным нефтедобывающим объектом являлись месторождения в районе города Кайяра, южнее Мосула, это месторождение приносило ежедневно около 8 тыс. баррелей нефти. В виду наступления иракских правительственных сил на Мосул и утер</w:t>
      </w:r>
      <w:r w:rsidR="00F36A9A"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города, ИГИЛ использовало та</w:t>
      </w:r>
      <w:r w:rsidR="00F36A9A" w:rsidRPr="00B31B9A">
        <w:rPr>
          <w:rFonts w:asciiTheme="majorBidi" w:eastAsiaTheme="minorHAnsi" w:hAnsiTheme="majorBidi" w:cstheme="majorBidi"/>
          <w:color w:val="000000" w:themeColor="text1"/>
          <w:sz w:val="28"/>
          <w:szCs w:val="28"/>
          <w:lang w:eastAsia="en-US" w:bidi="ar-AE"/>
        </w:rPr>
        <w:t>ктику «вы</w:t>
      </w:r>
      <w:r w:rsidR="003750BB" w:rsidRPr="00B31B9A">
        <w:rPr>
          <w:rFonts w:asciiTheme="majorBidi" w:eastAsiaTheme="minorHAnsi" w:hAnsiTheme="majorBidi" w:cstheme="majorBidi"/>
          <w:color w:val="000000" w:themeColor="text1"/>
          <w:sz w:val="28"/>
          <w:szCs w:val="28"/>
          <w:lang w:eastAsia="en-US" w:bidi="ar-AE"/>
        </w:rPr>
        <w:t>жженной земли» –</w:t>
      </w:r>
      <w:r w:rsidR="00F36A9A" w:rsidRPr="00B31B9A">
        <w:rPr>
          <w:rFonts w:asciiTheme="majorBidi" w:eastAsiaTheme="minorHAnsi" w:hAnsiTheme="majorBidi" w:cstheme="majorBidi"/>
          <w:color w:val="000000" w:themeColor="text1"/>
          <w:sz w:val="28"/>
          <w:szCs w:val="28"/>
          <w:lang w:eastAsia="en-US" w:bidi="ar-AE"/>
        </w:rPr>
        <w:t xml:space="preserve"> подожгло</w:t>
      </w:r>
      <w:r w:rsidRPr="00B31B9A">
        <w:rPr>
          <w:rFonts w:asciiTheme="majorBidi" w:eastAsiaTheme="minorHAnsi" w:hAnsiTheme="majorBidi" w:cstheme="majorBidi"/>
          <w:color w:val="000000" w:themeColor="text1"/>
          <w:sz w:val="28"/>
          <w:szCs w:val="28"/>
          <w:lang w:eastAsia="en-US" w:bidi="ar-AE"/>
        </w:rPr>
        <w:t xml:space="preserve"> нефтяно</w:t>
      </w:r>
      <w:r w:rsidR="00F36A9A"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 xml:space="preserve"> пол</w:t>
      </w:r>
      <w:r w:rsidR="00F36A9A"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 Также крупным нефтяным полем ИГИЛ являлось месторождение Хиджель, в провинции Киркук, дававш</w:t>
      </w:r>
      <w:r w:rsidR="003750BB" w:rsidRPr="00B31B9A">
        <w:rPr>
          <w:rFonts w:asciiTheme="majorBidi" w:eastAsiaTheme="minorHAnsi" w:hAnsiTheme="majorBidi" w:cstheme="majorBidi"/>
          <w:color w:val="000000" w:themeColor="text1"/>
          <w:sz w:val="28"/>
          <w:szCs w:val="28"/>
          <w:lang w:eastAsia="en-US" w:bidi="ar-AE"/>
        </w:rPr>
        <w:t>ее</w:t>
      </w:r>
      <w:r w:rsidRPr="00B31B9A">
        <w:rPr>
          <w:rFonts w:asciiTheme="majorBidi" w:eastAsiaTheme="minorHAnsi" w:hAnsiTheme="majorBidi" w:cstheme="majorBidi"/>
          <w:color w:val="000000" w:themeColor="text1"/>
          <w:sz w:val="28"/>
          <w:szCs w:val="28"/>
          <w:lang w:eastAsia="en-US" w:bidi="ar-AE"/>
        </w:rPr>
        <w:t xml:space="preserve"> 100 тыс.баррелей </w:t>
      </w:r>
      <w:r w:rsidRPr="00B31B9A">
        <w:rPr>
          <w:rFonts w:asciiTheme="majorBidi" w:eastAsiaTheme="minorHAnsi" w:hAnsiTheme="majorBidi" w:cstheme="majorBidi"/>
          <w:color w:val="000000" w:themeColor="text1"/>
          <w:sz w:val="28"/>
          <w:szCs w:val="28"/>
          <w:lang w:eastAsia="en-US" w:bidi="ar-AE"/>
        </w:rPr>
        <w:lastRenderedPageBreak/>
        <w:t>нефти ежеднев</w:t>
      </w:r>
      <w:r w:rsidR="003750BB" w:rsidRPr="00B31B9A">
        <w:rPr>
          <w:rFonts w:asciiTheme="majorBidi" w:eastAsiaTheme="minorHAnsi" w:hAnsiTheme="majorBidi" w:cstheme="majorBidi"/>
          <w:color w:val="000000" w:themeColor="text1"/>
          <w:sz w:val="28"/>
          <w:szCs w:val="28"/>
          <w:lang w:eastAsia="en-US" w:bidi="ar-AE"/>
        </w:rPr>
        <w:t>но;</w:t>
      </w:r>
      <w:r w:rsidRPr="00B31B9A">
        <w:rPr>
          <w:rFonts w:asciiTheme="majorBidi" w:eastAsiaTheme="minorHAnsi" w:hAnsiTheme="majorBidi" w:cstheme="majorBidi"/>
          <w:color w:val="000000" w:themeColor="text1"/>
          <w:sz w:val="28"/>
          <w:szCs w:val="28"/>
          <w:lang w:eastAsia="en-US" w:bidi="ar-AE"/>
        </w:rPr>
        <w:t xml:space="preserve"> сейчас месторождение находится под контролем курдских отрядов пешмерга.</w:t>
      </w:r>
      <w:r w:rsidRPr="00B31B9A">
        <w:rPr>
          <w:rFonts w:asciiTheme="majorBidi" w:eastAsiaTheme="minorHAnsi" w:hAnsiTheme="majorBidi" w:cstheme="majorBidi"/>
          <w:color w:val="000000" w:themeColor="text1"/>
          <w:sz w:val="28"/>
          <w:szCs w:val="28"/>
          <w:vertAlign w:val="superscript"/>
          <w:lang w:eastAsia="en-US" w:bidi="ar-AE"/>
        </w:rPr>
        <w:footnoteReference w:id="113"/>
      </w:r>
    </w:p>
    <w:p w:rsidR="00D56702" w:rsidRPr="00B31B9A" w:rsidRDefault="00D56702" w:rsidP="003750B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Благодаря американо-российским авиаударам, по состоянию на декабрь 2015 г., удалось сократить производство нефти ИГИЛ в районе месторождения Омар (крупнейшее нефтяное поле в Сирии) </w:t>
      </w:r>
      <w:r w:rsidR="003750BB" w:rsidRPr="00B31B9A">
        <w:rPr>
          <w:rFonts w:asciiTheme="majorBidi" w:eastAsiaTheme="minorHAnsi" w:hAnsiTheme="majorBidi" w:cstheme="majorBidi"/>
          <w:color w:val="000000" w:themeColor="text1"/>
          <w:sz w:val="28"/>
          <w:szCs w:val="28"/>
          <w:lang w:eastAsia="en-US" w:bidi="ar-AE"/>
        </w:rPr>
        <w:t xml:space="preserve">в провинции Дейр эз-Зор </w:t>
      </w:r>
      <w:r w:rsidRPr="00B31B9A">
        <w:rPr>
          <w:rFonts w:asciiTheme="majorBidi" w:eastAsiaTheme="minorHAnsi" w:hAnsiTheme="majorBidi" w:cstheme="majorBidi"/>
          <w:color w:val="000000" w:themeColor="text1"/>
          <w:sz w:val="28"/>
          <w:szCs w:val="28"/>
          <w:lang w:eastAsia="en-US" w:bidi="ar-AE"/>
        </w:rPr>
        <w:t>на 30%.</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Рассмотрим основные месторождения подробнее. Среди основных нефтяных активов под контролем ИГИЛ в районе Дейр эз-Зор следует указать пять, мощность которы</w:t>
      </w:r>
      <w:r w:rsidR="003750BB" w:rsidRPr="00B31B9A">
        <w:rPr>
          <w:rFonts w:asciiTheme="majorBidi" w:eastAsiaTheme="minorHAnsi" w:hAnsiTheme="majorBidi" w:cstheme="majorBidi"/>
          <w:color w:val="000000" w:themeColor="text1"/>
          <w:sz w:val="28"/>
          <w:szCs w:val="28"/>
          <w:lang w:eastAsia="en-US" w:bidi="ar-AE"/>
        </w:rPr>
        <w:t>х более тысячи баррелей в день:</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Аль-Танак – 16 тысяч баррелей в сутки</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Аль-Омар – 11 тысяч баррелей</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Аль-Джабсен – 2,5 тысячи баррелей</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Аль-Табха – 1,5 тысяч</w:t>
      </w:r>
      <w:r w:rsidR="003750BB"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баррелей</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Аль-Харата – 1 тысяча баррелей.</w:t>
      </w:r>
      <w:r w:rsidRPr="00B31B9A">
        <w:rPr>
          <w:rFonts w:asciiTheme="majorBidi" w:eastAsiaTheme="minorHAnsi" w:hAnsiTheme="majorBidi" w:cstheme="majorBidi"/>
          <w:color w:val="000000" w:themeColor="text1"/>
          <w:sz w:val="28"/>
          <w:szCs w:val="28"/>
          <w:vertAlign w:val="superscript"/>
          <w:lang w:eastAsia="en-US" w:bidi="ar-AE"/>
        </w:rPr>
        <w:footnoteReference w:id="114"/>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Общий объем добычи из этих скважин составляет порядка 32-х тысяч баррелей нефти в сутки. Под контролем террористов также находится более деся</w:t>
      </w:r>
      <w:r w:rsidR="003750BB" w:rsidRPr="00B31B9A">
        <w:rPr>
          <w:rFonts w:asciiTheme="majorBidi" w:eastAsiaTheme="minorHAnsi" w:hAnsiTheme="majorBidi" w:cstheme="majorBidi"/>
          <w:color w:val="000000" w:themeColor="text1"/>
          <w:sz w:val="28"/>
          <w:szCs w:val="28"/>
          <w:lang w:eastAsia="en-US" w:bidi="ar-AE"/>
        </w:rPr>
        <w:t>тка скважин общей мощностью 3-</w:t>
      </w:r>
      <w:r w:rsidRPr="00B31B9A">
        <w:rPr>
          <w:rFonts w:asciiTheme="majorBidi" w:eastAsiaTheme="minorHAnsi" w:hAnsiTheme="majorBidi" w:cstheme="majorBidi"/>
          <w:color w:val="000000" w:themeColor="text1"/>
          <w:sz w:val="28"/>
          <w:szCs w:val="28"/>
          <w:lang w:eastAsia="en-US" w:bidi="ar-AE"/>
        </w:rPr>
        <w:t>4 тыс. б/д.</w:t>
      </w:r>
    </w:p>
    <w:p w:rsidR="00D56702" w:rsidRPr="00B31B9A" w:rsidRDefault="00D56702" w:rsidP="006F778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До конца 2015 года ИГИЛ контролировало месторождения Аджиль, восточнее Тикрита, его мощность составляет 25 тыс. б /д и 150 млн </w:t>
      </w:r>
      <w:r w:rsidR="006F778B" w:rsidRPr="00B31B9A">
        <w:rPr>
          <w:rFonts w:asciiTheme="majorBidi" w:eastAsiaTheme="minorHAnsi" w:hAnsiTheme="majorBidi" w:cstheme="majorBidi"/>
          <w:color w:val="000000" w:themeColor="text1"/>
          <w:sz w:val="28"/>
          <w:szCs w:val="28"/>
          <w:lang w:eastAsia="en-US" w:bidi="ar-AE"/>
        </w:rPr>
        <w:t>м</w:t>
      </w:r>
      <w:r w:rsidR="006F778B" w:rsidRPr="00B31B9A">
        <w:rPr>
          <w:rFonts w:asciiTheme="majorBidi" w:eastAsiaTheme="minorHAnsi" w:hAnsiTheme="majorBidi" w:cstheme="majorBidi"/>
          <w:color w:val="000000" w:themeColor="text1"/>
          <w:sz w:val="28"/>
          <w:szCs w:val="28"/>
          <w:vertAlign w:val="superscript"/>
          <w:lang w:eastAsia="en-US" w:bidi="ar-AE"/>
        </w:rPr>
        <w:t>3</w:t>
      </w:r>
      <w:r w:rsidRPr="00B31B9A">
        <w:rPr>
          <w:rFonts w:asciiTheme="majorBidi" w:eastAsiaTheme="minorHAnsi" w:hAnsiTheme="majorBidi" w:cstheme="majorBidi"/>
          <w:color w:val="000000" w:themeColor="text1"/>
          <w:sz w:val="28"/>
          <w:szCs w:val="28"/>
          <w:lang w:eastAsia="en-US" w:bidi="ar-AE"/>
        </w:rPr>
        <w:t xml:space="preserve"> газа, направленных на питание городской электростанции. В силу отсутствия необходимой технологии добычи, ее уровень под контролем террористов не превышал 10 тысяч баррелей в сутки.</w:t>
      </w:r>
      <w:r w:rsidRPr="00B31B9A">
        <w:rPr>
          <w:rFonts w:asciiTheme="majorBidi" w:eastAsiaTheme="minorHAnsi" w:hAnsiTheme="majorBidi" w:cstheme="majorBidi"/>
          <w:color w:val="000000" w:themeColor="text1"/>
          <w:sz w:val="28"/>
          <w:szCs w:val="28"/>
          <w:vertAlign w:val="superscript"/>
          <w:lang w:eastAsia="en-US" w:bidi="ar-AE"/>
        </w:rPr>
        <w:t xml:space="preserve"> </w:t>
      </w:r>
      <w:r w:rsidRPr="00B31B9A">
        <w:rPr>
          <w:rFonts w:asciiTheme="majorBidi" w:eastAsiaTheme="minorHAnsi" w:hAnsiTheme="majorBidi" w:cstheme="majorBidi"/>
          <w:color w:val="000000" w:themeColor="text1"/>
          <w:sz w:val="28"/>
          <w:szCs w:val="28"/>
          <w:vertAlign w:val="superscript"/>
          <w:lang w:eastAsia="en-US" w:bidi="ar-AE"/>
        </w:rPr>
        <w:footnoteReference w:id="115"/>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3750B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До конца 2016 года ИГИЛ контролировал два богатых нефтью город</w:t>
      </w:r>
      <w:r w:rsidR="003750BB"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xml:space="preserve"> на севере Ирака – Шаркат и Кайяра, а также месторождения Химрин и Аджиль, близ НПЗ Б</w:t>
      </w:r>
      <w:r w:rsidR="006D1299" w:rsidRPr="00B31B9A">
        <w:rPr>
          <w:rFonts w:asciiTheme="majorBidi" w:eastAsiaTheme="minorHAnsi" w:hAnsiTheme="majorBidi" w:cstheme="majorBidi"/>
          <w:color w:val="000000" w:themeColor="text1"/>
          <w:sz w:val="28"/>
          <w:szCs w:val="28"/>
          <w:lang w:eastAsia="en-US" w:bidi="ar-AE"/>
        </w:rPr>
        <w:t>айджи, Наджма, Айн-Зала и Батма</w:t>
      </w:r>
      <w:r w:rsidRPr="00B31B9A">
        <w:rPr>
          <w:rFonts w:asciiTheme="majorBidi" w:eastAsiaTheme="minorHAnsi" w:hAnsiTheme="majorBidi" w:cstheme="majorBidi"/>
          <w:color w:val="000000" w:themeColor="text1"/>
          <w:sz w:val="28"/>
          <w:szCs w:val="28"/>
          <w:lang w:eastAsia="en-US" w:bidi="ar-AE"/>
        </w:rPr>
        <w:t>. Все месторождения располагаются вдоль нефтепровода Киркук – Джейхан, ведущего в Турцию. В общей сложности</w:t>
      </w:r>
      <w:r w:rsidR="003750BB"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на месторождениях добывалось </w:t>
      </w:r>
      <w:r w:rsidRPr="00B31B9A">
        <w:rPr>
          <w:rFonts w:asciiTheme="majorBidi" w:eastAsiaTheme="minorHAnsi" w:hAnsiTheme="majorBidi" w:cstheme="majorBidi"/>
          <w:color w:val="000000" w:themeColor="text1"/>
          <w:sz w:val="28"/>
          <w:szCs w:val="28"/>
          <w:lang w:eastAsia="en-US" w:bidi="ar-AE"/>
        </w:rPr>
        <w:lastRenderedPageBreak/>
        <w:t>порядка 80 тыс. баррелей нефти в день.</w:t>
      </w:r>
      <w:r w:rsidRPr="00B31B9A">
        <w:rPr>
          <w:rFonts w:asciiTheme="majorBidi" w:eastAsiaTheme="minorHAnsi" w:hAnsiTheme="majorBidi" w:cstheme="majorBidi"/>
          <w:color w:val="000000" w:themeColor="text1"/>
          <w:sz w:val="28"/>
          <w:szCs w:val="28"/>
          <w:vertAlign w:val="superscript"/>
          <w:lang w:eastAsia="en-US" w:bidi="ar-AE"/>
        </w:rPr>
        <w:footnoteReference w:id="116"/>
      </w:r>
      <w:r w:rsidRPr="00B31B9A">
        <w:rPr>
          <w:rFonts w:asciiTheme="majorBidi" w:eastAsiaTheme="minorHAnsi" w:hAnsiTheme="majorBidi" w:cstheme="majorBidi"/>
          <w:color w:val="000000" w:themeColor="text1"/>
          <w:sz w:val="28"/>
          <w:szCs w:val="28"/>
          <w:lang w:eastAsia="en-US" w:bidi="ar-AE"/>
        </w:rPr>
        <w:t xml:space="preserve"> При этом месторождения Кайяра и Наджма, расположенные вблизи Мосула, изначально были сильно истощены, поэтому снижение уровня добычи нефти боевиками по сравнению с довоенным уровнем было естественным. </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При отступлении в конце 2016 г. Шаргат и Кайяра были подожжены боевиками террористической группировки. Потушить их удалось к апрелю 2017.</w:t>
      </w:r>
      <w:r w:rsidRPr="00B31B9A">
        <w:rPr>
          <w:rFonts w:asciiTheme="majorBidi" w:eastAsiaTheme="minorHAnsi" w:hAnsiTheme="majorBidi" w:cstheme="majorBidi"/>
          <w:color w:val="000000" w:themeColor="text1"/>
          <w:sz w:val="28"/>
          <w:szCs w:val="28"/>
          <w:vertAlign w:val="superscript"/>
          <w:lang w:eastAsia="en-US" w:bidi="ar-AE"/>
        </w:rPr>
        <w:footnoteReference w:id="117"/>
      </w:r>
      <w:r w:rsidRPr="00B31B9A">
        <w:rPr>
          <w:rFonts w:asciiTheme="majorBidi" w:eastAsiaTheme="minorHAnsi" w:hAnsiTheme="majorBidi" w:cstheme="majorBidi"/>
          <w:color w:val="000000" w:themeColor="text1"/>
          <w:sz w:val="28"/>
          <w:szCs w:val="28"/>
          <w:lang w:eastAsia="en-US" w:bidi="ar-AE"/>
        </w:rPr>
        <w:t xml:space="preserve">  По данным министерства нефти Ирака в городе Кайяра находится 62 нефтедобывающие скважины, из которых 34 были повреждены в результате столкновений между иракскими силами и ИГИЛ. В недрах также находилось порядка 5 млрд. баррелей еще не добытой нефти.</w:t>
      </w:r>
      <w:r w:rsidRPr="00B31B9A">
        <w:rPr>
          <w:rFonts w:asciiTheme="majorBidi" w:eastAsiaTheme="minorHAnsi" w:hAnsiTheme="majorBidi" w:cstheme="majorBidi"/>
          <w:color w:val="000000" w:themeColor="text1"/>
          <w:sz w:val="28"/>
          <w:szCs w:val="28"/>
          <w:vertAlign w:val="superscript"/>
          <w:lang w:eastAsia="en-US" w:bidi="ar-AE"/>
        </w:rPr>
        <w:footnoteReference w:id="118"/>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3750B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На октябрь 2016 года в руках ИГИЛ практически не осталось нефтяных месторождений, за исключением хранилищ в городе Хамам Алил в северной части Мосула, которые они используют для своих нефтеперерабатывающих заводов, а также месторождений Хамрин и Хиджель на юге Киркука, где боевики занимались контрабандой нефти. Однако после военных действий курдских сил першмерга, они были изгнаны и из этой области.</w:t>
      </w:r>
      <w:r w:rsidRPr="00B31B9A">
        <w:rPr>
          <w:rFonts w:asciiTheme="majorBidi" w:eastAsiaTheme="minorHAnsi" w:hAnsiTheme="majorBidi" w:cstheme="majorBidi"/>
          <w:color w:val="000000" w:themeColor="text1"/>
          <w:sz w:val="28"/>
          <w:szCs w:val="28"/>
          <w:vertAlign w:val="superscript"/>
          <w:lang w:eastAsia="en-US" w:bidi="ar-AE"/>
        </w:rPr>
        <w:footnoteReference w:id="119"/>
      </w:r>
      <w:r w:rsidRPr="00B31B9A">
        <w:rPr>
          <w:rFonts w:asciiTheme="majorBidi" w:eastAsiaTheme="minorHAnsi" w:hAnsiTheme="majorBidi" w:cstheme="majorBidi"/>
          <w:color w:val="000000" w:themeColor="text1"/>
          <w:sz w:val="28"/>
          <w:szCs w:val="28"/>
          <w:lang w:eastAsia="en-US" w:bidi="ar-AE"/>
        </w:rPr>
        <w:t xml:space="preserve"> В прошлом месторождение Хиджель обладало мощностью переработки в 100 тыс. баррелей нефти в день, однако сейчас добыча нефти там запрещена, так как</w:t>
      </w:r>
      <w:r w:rsidR="003750BB" w:rsidRPr="00B31B9A">
        <w:rPr>
          <w:rFonts w:asciiTheme="majorBidi" w:eastAsiaTheme="minorHAnsi" w:hAnsiTheme="majorBidi" w:cstheme="majorBidi"/>
          <w:color w:val="000000" w:themeColor="text1"/>
          <w:sz w:val="28"/>
          <w:szCs w:val="28"/>
          <w:lang w:eastAsia="en-US" w:bidi="ar-AE"/>
        </w:rPr>
        <w:t xml:space="preserve"> месторождение</w:t>
      </w:r>
      <w:r w:rsidRPr="00B31B9A">
        <w:rPr>
          <w:rFonts w:asciiTheme="majorBidi" w:eastAsiaTheme="minorHAnsi" w:hAnsiTheme="majorBidi" w:cstheme="majorBidi"/>
          <w:color w:val="000000" w:themeColor="text1"/>
          <w:sz w:val="28"/>
          <w:szCs w:val="28"/>
          <w:lang w:eastAsia="en-US" w:bidi="ar-AE"/>
        </w:rPr>
        <w:t xml:space="preserve"> находится на спорной территории между Багдадом и Эрбилем.</w:t>
      </w:r>
      <w:r w:rsidRPr="00B31B9A">
        <w:rPr>
          <w:rFonts w:asciiTheme="majorBidi" w:eastAsiaTheme="minorHAnsi" w:hAnsiTheme="majorBidi" w:cstheme="majorBidi"/>
          <w:color w:val="000000" w:themeColor="text1"/>
          <w:sz w:val="28"/>
          <w:szCs w:val="28"/>
          <w:vertAlign w:val="superscript"/>
          <w:lang w:eastAsia="en-US" w:bidi="ar-AE"/>
        </w:rPr>
        <w:footnoteReference w:id="120"/>
      </w:r>
      <w:r w:rsidRPr="00B31B9A">
        <w:rPr>
          <w:rFonts w:asciiTheme="majorBidi" w:eastAsiaTheme="minorHAnsi" w:hAnsiTheme="majorBidi" w:cstheme="majorBidi"/>
          <w:color w:val="000000" w:themeColor="text1"/>
          <w:sz w:val="28"/>
          <w:szCs w:val="28"/>
          <w:lang w:eastAsia="en-US" w:bidi="ar-AE"/>
        </w:rPr>
        <w:t xml:space="preserve"> Другое стратегическое месторождение</w:t>
      </w:r>
      <w:r w:rsidR="003750BB"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Алас в Тикрите, </w:t>
      </w:r>
      <w:r w:rsidR="003750BB" w:rsidRPr="00B31B9A">
        <w:rPr>
          <w:rFonts w:asciiTheme="majorBidi" w:eastAsiaTheme="minorHAnsi" w:hAnsiTheme="majorBidi" w:cstheme="majorBidi"/>
          <w:color w:val="000000" w:themeColor="text1"/>
          <w:sz w:val="28"/>
          <w:szCs w:val="28"/>
          <w:lang w:eastAsia="en-US" w:bidi="ar-AE"/>
        </w:rPr>
        <w:t>захваченное</w:t>
      </w:r>
      <w:r w:rsidRPr="00B31B9A">
        <w:rPr>
          <w:rFonts w:asciiTheme="majorBidi" w:eastAsiaTheme="minorHAnsi" w:hAnsiTheme="majorBidi" w:cstheme="majorBidi"/>
          <w:color w:val="000000" w:themeColor="text1"/>
          <w:sz w:val="28"/>
          <w:szCs w:val="28"/>
          <w:lang w:eastAsia="en-US" w:bidi="ar-AE"/>
        </w:rPr>
        <w:t xml:space="preserve"> боевикам</w:t>
      </w:r>
      <w:r w:rsidR="003750BB"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в 2014 году, сейчас находится в руках иракского правительства. Месторождения Эйн Зала и Батма на границе территории кур</w:t>
      </w:r>
      <w:r w:rsidR="003750BB" w:rsidRPr="00B31B9A">
        <w:rPr>
          <w:rFonts w:asciiTheme="majorBidi" w:eastAsiaTheme="minorHAnsi" w:hAnsiTheme="majorBidi" w:cstheme="majorBidi"/>
          <w:color w:val="000000" w:themeColor="text1"/>
          <w:sz w:val="28"/>
          <w:szCs w:val="28"/>
          <w:lang w:eastAsia="en-US" w:bidi="ar-AE"/>
        </w:rPr>
        <w:t>д</w:t>
      </w:r>
      <w:r w:rsidRPr="00B31B9A">
        <w:rPr>
          <w:rFonts w:asciiTheme="majorBidi" w:eastAsiaTheme="minorHAnsi" w:hAnsiTheme="majorBidi" w:cstheme="majorBidi"/>
          <w:color w:val="000000" w:themeColor="text1"/>
          <w:sz w:val="28"/>
          <w:szCs w:val="28"/>
          <w:lang w:eastAsia="en-US" w:bidi="ar-AE"/>
        </w:rPr>
        <w:t>ского региона также находятся в руках курдов.</w:t>
      </w:r>
      <w:r w:rsidRPr="00B31B9A">
        <w:rPr>
          <w:rFonts w:asciiTheme="majorBidi" w:eastAsiaTheme="minorHAnsi" w:hAnsiTheme="majorBidi" w:cstheme="majorBidi"/>
          <w:color w:val="000000" w:themeColor="text1"/>
          <w:sz w:val="28"/>
          <w:szCs w:val="28"/>
          <w:vertAlign w:val="superscript"/>
          <w:lang w:eastAsia="en-US" w:bidi="ar-AE"/>
        </w:rPr>
        <w:footnoteReference w:id="121"/>
      </w:r>
    </w:p>
    <w:p w:rsidR="00FB5E8E" w:rsidRDefault="00D56702" w:rsidP="00CF5186">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В итоге к началу 2017 года добыча нефти ИГИЛ на территории Ирака упала до 28-30 тысяч баррелей в сутки.</w:t>
      </w:r>
      <w:r w:rsidRPr="00B31B9A">
        <w:rPr>
          <w:rFonts w:asciiTheme="majorBidi" w:eastAsiaTheme="minorHAnsi" w:hAnsiTheme="majorBidi" w:cstheme="majorBidi"/>
          <w:color w:val="000000" w:themeColor="text1"/>
          <w:sz w:val="28"/>
          <w:szCs w:val="28"/>
          <w:vertAlign w:val="superscript"/>
          <w:lang w:eastAsia="en-US" w:bidi="ar-AE"/>
        </w:rPr>
        <w:footnoteReference w:id="122"/>
      </w:r>
    </w:p>
    <w:p w:rsidR="00367CAC" w:rsidRPr="00B31B9A" w:rsidRDefault="00367CAC" w:rsidP="00CF5186">
      <w:pPr>
        <w:spacing w:line="360" w:lineRule="auto"/>
        <w:ind w:firstLine="426"/>
        <w:jc w:val="both"/>
        <w:rPr>
          <w:rFonts w:asciiTheme="majorBidi" w:eastAsiaTheme="minorHAnsi" w:hAnsiTheme="majorBidi" w:cstheme="majorBidi"/>
          <w:color w:val="000000" w:themeColor="text1"/>
          <w:sz w:val="28"/>
          <w:szCs w:val="28"/>
          <w:lang w:eastAsia="en-US" w:bidi="ar-AE"/>
        </w:rPr>
      </w:pPr>
    </w:p>
    <w:p w:rsidR="00D56702" w:rsidRPr="00B31B9A" w:rsidRDefault="00887C7F" w:rsidP="00961763">
      <w:pPr>
        <w:pStyle w:val="2"/>
        <w:rPr>
          <w:rFonts w:asciiTheme="majorBidi" w:eastAsiaTheme="minorHAnsi" w:hAnsiTheme="majorBidi"/>
          <w:b/>
          <w:bCs/>
          <w:color w:val="000000" w:themeColor="text1"/>
          <w:sz w:val="28"/>
          <w:szCs w:val="28"/>
          <w:lang w:eastAsia="en-US" w:bidi="ar-AE"/>
        </w:rPr>
      </w:pPr>
      <w:bookmarkStart w:id="20" w:name="_Toc484172685"/>
      <w:r w:rsidRPr="00B31B9A">
        <w:rPr>
          <w:rFonts w:asciiTheme="majorBidi" w:eastAsiaTheme="minorHAnsi" w:hAnsiTheme="majorBidi"/>
          <w:b/>
          <w:bCs/>
          <w:color w:val="000000" w:themeColor="text1"/>
          <w:sz w:val="28"/>
          <w:szCs w:val="28"/>
          <w:lang w:eastAsia="en-US" w:bidi="ar-AE"/>
        </w:rPr>
        <w:t xml:space="preserve">3.2. </w:t>
      </w:r>
      <w:r w:rsidR="00D56702" w:rsidRPr="00B31B9A">
        <w:rPr>
          <w:rFonts w:asciiTheme="majorBidi" w:eastAsiaTheme="minorHAnsi" w:hAnsiTheme="majorBidi"/>
          <w:b/>
          <w:bCs/>
          <w:color w:val="000000" w:themeColor="text1"/>
          <w:sz w:val="28"/>
          <w:szCs w:val="28"/>
          <w:lang w:eastAsia="en-US" w:bidi="ar-AE"/>
        </w:rPr>
        <w:t>Роль нефтегазового сектора в экономике ИГИЛ.</w:t>
      </w:r>
      <w:bookmarkEnd w:id="20"/>
    </w:p>
    <w:p w:rsidR="00887C7F" w:rsidRPr="00B31B9A" w:rsidRDefault="00887C7F" w:rsidP="003750BB">
      <w:pPr>
        <w:spacing w:line="360" w:lineRule="auto"/>
        <w:ind w:firstLine="426"/>
        <w:jc w:val="both"/>
        <w:rPr>
          <w:rFonts w:asciiTheme="majorBidi" w:eastAsiaTheme="minorHAnsi" w:hAnsiTheme="majorBidi" w:cstheme="majorBidi"/>
          <w:b/>
          <w:bCs/>
          <w:color w:val="000000" w:themeColor="text1"/>
          <w:sz w:val="28"/>
          <w:szCs w:val="28"/>
          <w:lang w:eastAsia="en-US" w:bidi="ar-AE"/>
        </w:rPr>
      </w:pPr>
    </w:p>
    <w:p w:rsidR="00D56702" w:rsidRPr="00B31B9A" w:rsidRDefault="00D56702" w:rsidP="003750B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Доходы от продажи нефти играют большую роль для финансирования деятельности халифата. Хотя с потерей территорий и нефтегазовых месторождений снижаются как общие доходы ИГИЛ, так и доля нефти в его бюджете. </w:t>
      </w:r>
    </w:p>
    <w:p w:rsidR="00D56702" w:rsidRPr="00B31B9A" w:rsidRDefault="00F36A9A" w:rsidP="003750B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По оценкам </w:t>
      </w:r>
      <w:r w:rsidRPr="00B31B9A">
        <w:rPr>
          <w:rFonts w:asciiTheme="majorBidi" w:eastAsiaTheme="minorHAnsi" w:hAnsiTheme="majorBidi" w:cstheme="majorBidi"/>
          <w:color w:val="000000" w:themeColor="text1"/>
          <w:sz w:val="28"/>
          <w:szCs w:val="28"/>
          <w:lang w:val="en-US" w:eastAsia="en-US" w:bidi="ar-AE"/>
        </w:rPr>
        <w:t>Center</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of</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the</w:t>
      </w:r>
      <w:r w:rsidRPr="00B31B9A">
        <w:rPr>
          <w:rFonts w:asciiTheme="majorBidi" w:eastAsiaTheme="minorHAnsi" w:hAnsiTheme="majorBidi" w:cstheme="majorBidi"/>
          <w:color w:val="000000" w:themeColor="text1"/>
          <w:sz w:val="28"/>
          <w:szCs w:val="28"/>
          <w:lang w:eastAsia="en-US" w:bidi="ar-AE"/>
        </w:rPr>
        <w:t xml:space="preserve"> </w:t>
      </w:r>
      <w:r w:rsidR="006F778B" w:rsidRPr="00B31B9A">
        <w:rPr>
          <w:rFonts w:asciiTheme="majorBidi" w:eastAsiaTheme="minorHAnsi" w:hAnsiTheme="majorBidi" w:cstheme="majorBidi"/>
          <w:color w:val="000000" w:themeColor="text1"/>
          <w:sz w:val="28"/>
          <w:szCs w:val="28"/>
          <w:lang w:val="en-US" w:eastAsia="en-US" w:bidi="ar-AE"/>
        </w:rPr>
        <w:t>A</w:t>
      </w:r>
      <w:r w:rsidRPr="00B31B9A">
        <w:rPr>
          <w:rFonts w:asciiTheme="majorBidi" w:eastAsiaTheme="minorHAnsi" w:hAnsiTheme="majorBidi" w:cstheme="majorBidi"/>
          <w:color w:val="000000" w:themeColor="text1"/>
          <w:sz w:val="28"/>
          <w:szCs w:val="28"/>
          <w:lang w:val="en-US" w:eastAsia="en-US" w:bidi="ar-AE"/>
        </w:rPr>
        <w:t>nalysis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of</w:t>
      </w:r>
      <w:r w:rsidRPr="00B31B9A">
        <w:rPr>
          <w:rFonts w:asciiTheme="majorBidi" w:eastAsiaTheme="minorHAnsi" w:hAnsiTheme="majorBidi" w:cstheme="majorBidi"/>
          <w:color w:val="000000" w:themeColor="text1"/>
          <w:sz w:val="28"/>
          <w:szCs w:val="28"/>
          <w:lang w:eastAsia="en-US" w:bidi="ar-AE"/>
        </w:rPr>
        <w:t xml:space="preserve"> </w:t>
      </w:r>
      <w:r w:rsidR="006F778B" w:rsidRPr="00B31B9A">
        <w:rPr>
          <w:rFonts w:asciiTheme="majorBidi" w:eastAsiaTheme="minorHAnsi" w:hAnsiTheme="majorBidi" w:cstheme="majorBidi"/>
          <w:color w:val="000000" w:themeColor="text1"/>
          <w:sz w:val="28"/>
          <w:szCs w:val="28"/>
          <w:lang w:val="en-US" w:eastAsia="en-US" w:bidi="ar-AE"/>
        </w:rPr>
        <w:t>T</w:t>
      </w:r>
      <w:r w:rsidRPr="00B31B9A">
        <w:rPr>
          <w:rFonts w:asciiTheme="majorBidi" w:eastAsiaTheme="minorHAnsi" w:hAnsiTheme="majorBidi" w:cstheme="majorBidi"/>
          <w:color w:val="000000" w:themeColor="text1"/>
          <w:sz w:val="28"/>
          <w:szCs w:val="28"/>
          <w:lang w:val="en-US" w:eastAsia="en-US" w:bidi="ar-AE"/>
        </w:rPr>
        <w:t>errorism</w:t>
      </w:r>
      <w:r w:rsidRPr="00B31B9A">
        <w:rPr>
          <w:rFonts w:asciiTheme="majorBidi" w:eastAsiaTheme="minorHAnsi" w:hAnsiTheme="majorBidi" w:cstheme="majorBidi"/>
          <w:color w:val="000000" w:themeColor="text1"/>
          <w:sz w:val="28"/>
          <w:szCs w:val="28"/>
          <w:lang w:eastAsia="en-US" w:bidi="ar-AE"/>
        </w:rPr>
        <w:t xml:space="preserve"> д</w:t>
      </w:r>
      <w:r w:rsidR="00D56702" w:rsidRPr="00B31B9A">
        <w:rPr>
          <w:rFonts w:asciiTheme="majorBidi" w:eastAsiaTheme="minorHAnsi" w:hAnsiTheme="majorBidi" w:cstheme="majorBidi"/>
          <w:color w:val="000000" w:themeColor="text1"/>
          <w:sz w:val="28"/>
          <w:szCs w:val="28"/>
          <w:lang w:eastAsia="en-US" w:bidi="ar-AE"/>
        </w:rPr>
        <w:t>оходы ИГИЛ в 2015 году упали по сравнению с 2014 г. В 2014 году общий доход составил 2,9 млрд. долл., 1,09 млрд</w:t>
      </w:r>
      <w:r w:rsidR="001C404C" w:rsidRPr="00B31B9A">
        <w:rPr>
          <w:rFonts w:asciiTheme="majorBidi" w:eastAsiaTheme="minorHAnsi" w:hAnsiTheme="majorBidi" w:cstheme="majorBidi"/>
          <w:color w:val="000000" w:themeColor="text1"/>
          <w:sz w:val="28"/>
          <w:szCs w:val="28"/>
          <w:lang w:eastAsia="en-US" w:bidi="ar-AE"/>
        </w:rPr>
        <w:t>.</w:t>
      </w:r>
      <w:r w:rsidR="00D56702" w:rsidRPr="00B31B9A">
        <w:rPr>
          <w:rFonts w:asciiTheme="majorBidi" w:eastAsiaTheme="minorHAnsi" w:hAnsiTheme="majorBidi" w:cstheme="majorBidi"/>
          <w:color w:val="000000" w:themeColor="text1"/>
          <w:sz w:val="28"/>
          <w:szCs w:val="28"/>
          <w:lang w:eastAsia="en-US" w:bidi="ar-AE"/>
        </w:rPr>
        <w:t xml:space="preserve"> из которых приходилось на продажу нефти (38% от общего бюджета). В 2015 году бюджет группировки составил уже 2,43 млрд. долл., с сокращением доходов от продажи нефти до 600 млн. долл. (25%), газа – до 350 млн. долл. Стоит отметить, что из-за сокращения доходов от продажи нефти, халифат стал искать финансирования в других сферах. Так, доходы, полученные от грабежа, выросли с 360 млн. до 800 млн. долл. в 2015 году.</w:t>
      </w:r>
      <w:r w:rsidR="00D56702" w:rsidRPr="00B31B9A">
        <w:rPr>
          <w:rFonts w:asciiTheme="majorBidi" w:eastAsiaTheme="minorHAnsi" w:hAnsiTheme="majorBidi" w:cstheme="majorBidi"/>
          <w:color w:val="000000" w:themeColor="text1"/>
          <w:sz w:val="28"/>
          <w:szCs w:val="28"/>
          <w:vertAlign w:val="superscript"/>
          <w:lang w:eastAsia="en-US" w:bidi="ar-AE"/>
        </w:rPr>
        <w:footnoteReference w:id="123"/>
      </w:r>
    </w:p>
    <w:p w:rsidR="00D56702" w:rsidRPr="00B31B9A" w:rsidRDefault="00D56702" w:rsidP="001C404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Нефть Сирии составляет порядка 70% от общего дохода ИГИЛ. В их руках к октябрю 2016 года находилось 6 крупных месторождений. Теряя нефтяные месторождения, боевики стремились найти другие источники дохода. Например, заплатив боевикам 4 тыс. долл.</w:t>
      </w:r>
      <w:r w:rsidR="001C404C"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жители Мосула имели возможность покинуть город. </w:t>
      </w:r>
      <w:r w:rsidR="001C404C" w:rsidRPr="00B31B9A">
        <w:rPr>
          <w:rFonts w:asciiTheme="majorBidi" w:eastAsiaTheme="minorHAnsi" w:hAnsiTheme="majorBidi" w:cstheme="majorBidi"/>
          <w:color w:val="000000" w:themeColor="text1"/>
          <w:sz w:val="28"/>
          <w:szCs w:val="28"/>
          <w:lang w:eastAsia="en-US" w:bidi="ar-AE"/>
        </w:rPr>
        <w:t>В то же время,</w:t>
      </w:r>
      <w:r w:rsidRPr="00B31B9A">
        <w:rPr>
          <w:rFonts w:asciiTheme="majorBidi" w:eastAsiaTheme="minorHAnsi" w:hAnsiTheme="majorBidi" w:cstheme="majorBidi"/>
          <w:color w:val="000000" w:themeColor="text1"/>
          <w:sz w:val="28"/>
          <w:szCs w:val="28"/>
          <w:lang w:eastAsia="en-US" w:bidi="ar-AE"/>
        </w:rPr>
        <w:t xml:space="preserve"> нет </w:t>
      </w:r>
      <w:r w:rsidR="001C404C" w:rsidRPr="00B31B9A">
        <w:rPr>
          <w:rFonts w:asciiTheme="majorBidi" w:eastAsiaTheme="minorHAnsi" w:hAnsiTheme="majorBidi" w:cstheme="majorBidi"/>
          <w:color w:val="000000" w:themeColor="text1"/>
          <w:sz w:val="28"/>
          <w:szCs w:val="28"/>
          <w:lang w:eastAsia="en-US" w:bidi="ar-AE"/>
        </w:rPr>
        <w:t xml:space="preserve">достоверной </w:t>
      </w:r>
      <w:r w:rsidRPr="00B31B9A">
        <w:rPr>
          <w:rFonts w:asciiTheme="majorBidi" w:eastAsiaTheme="minorHAnsi" w:hAnsiTheme="majorBidi" w:cstheme="majorBidi"/>
          <w:color w:val="000000" w:themeColor="text1"/>
          <w:sz w:val="28"/>
          <w:szCs w:val="28"/>
          <w:lang w:eastAsia="en-US" w:bidi="ar-AE"/>
        </w:rPr>
        <w:t>информации</w:t>
      </w:r>
      <w:r w:rsidR="001C404C" w:rsidRPr="00B31B9A">
        <w:rPr>
          <w:rFonts w:asciiTheme="majorBidi" w:eastAsiaTheme="minorHAnsi" w:hAnsiTheme="majorBidi" w:cstheme="majorBidi"/>
          <w:color w:val="000000" w:themeColor="text1"/>
          <w:sz w:val="28"/>
          <w:szCs w:val="28"/>
          <w:lang w:eastAsia="en-US" w:bidi="ar-AE"/>
        </w:rPr>
        <w:t xml:space="preserve"> о том</w:t>
      </w:r>
      <w:r w:rsidRPr="00B31B9A">
        <w:rPr>
          <w:rFonts w:asciiTheme="majorBidi" w:eastAsiaTheme="minorHAnsi" w:hAnsiTheme="majorBidi" w:cstheme="majorBidi"/>
          <w:color w:val="000000" w:themeColor="text1"/>
          <w:sz w:val="28"/>
          <w:szCs w:val="28"/>
          <w:lang w:eastAsia="en-US" w:bidi="ar-AE"/>
        </w:rPr>
        <w:t>, что люди массово сбегали</w:t>
      </w:r>
      <w:r w:rsidR="001C404C" w:rsidRPr="00B31B9A">
        <w:rPr>
          <w:rFonts w:asciiTheme="majorBidi" w:eastAsiaTheme="minorHAnsi" w:hAnsiTheme="majorBidi" w:cstheme="majorBidi"/>
          <w:color w:val="000000" w:themeColor="text1"/>
          <w:sz w:val="28"/>
          <w:szCs w:val="28"/>
          <w:lang w:eastAsia="en-US" w:bidi="ar-AE"/>
        </w:rPr>
        <w:t xml:space="preserve"> из оккупированных городов: многие</w:t>
      </w:r>
      <w:r w:rsidRPr="00B31B9A">
        <w:rPr>
          <w:rFonts w:asciiTheme="majorBidi" w:eastAsiaTheme="minorHAnsi" w:hAnsiTheme="majorBidi" w:cstheme="majorBidi"/>
          <w:color w:val="000000" w:themeColor="text1"/>
          <w:sz w:val="28"/>
          <w:szCs w:val="28"/>
          <w:lang w:eastAsia="en-US" w:bidi="ar-AE"/>
        </w:rPr>
        <w:t xml:space="preserve"> был</w:t>
      </w:r>
      <w:r w:rsidR="001C404C"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 уверен</w:t>
      </w:r>
      <w:r w:rsidR="001C404C" w:rsidRPr="00B31B9A">
        <w:rPr>
          <w:rFonts w:asciiTheme="majorBidi" w:eastAsiaTheme="minorHAnsi" w:hAnsiTheme="majorBidi" w:cstheme="majorBidi"/>
          <w:color w:val="000000" w:themeColor="text1"/>
          <w:sz w:val="28"/>
          <w:szCs w:val="28"/>
          <w:lang w:eastAsia="en-US" w:bidi="ar-AE"/>
        </w:rPr>
        <w:t>ы</w:t>
      </w:r>
      <w:r w:rsidRPr="00B31B9A">
        <w:rPr>
          <w:rFonts w:asciiTheme="majorBidi" w:eastAsiaTheme="minorHAnsi" w:hAnsiTheme="majorBidi" w:cstheme="majorBidi"/>
          <w:color w:val="000000" w:themeColor="text1"/>
          <w:sz w:val="28"/>
          <w:szCs w:val="28"/>
          <w:lang w:eastAsia="en-US" w:bidi="ar-AE"/>
        </w:rPr>
        <w:t>, что они «потеряют как деньги, так и свою жизнь».</w:t>
      </w:r>
      <w:r w:rsidRPr="00B31B9A">
        <w:rPr>
          <w:rFonts w:asciiTheme="majorBidi" w:eastAsiaTheme="minorHAnsi" w:hAnsiTheme="majorBidi" w:cstheme="majorBidi"/>
          <w:color w:val="000000" w:themeColor="text1"/>
          <w:sz w:val="28"/>
          <w:szCs w:val="28"/>
          <w:vertAlign w:val="superscript"/>
          <w:lang w:eastAsia="en-US" w:bidi="ar-AE"/>
        </w:rPr>
        <w:footnoteReference w:id="124"/>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1C404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Снижение доходов вынудило боевиков повысить налоги, собираемые с предпринимателей, а также увеличить цены на топливо. При стоимости </w:t>
      </w:r>
      <w:r w:rsidRPr="00B31B9A">
        <w:rPr>
          <w:rFonts w:asciiTheme="majorBidi" w:eastAsiaTheme="minorHAnsi" w:hAnsiTheme="majorBidi" w:cstheme="majorBidi"/>
          <w:color w:val="000000" w:themeColor="text1"/>
          <w:sz w:val="28"/>
          <w:szCs w:val="28"/>
          <w:lang w:eastAsia="en-US" w:bidi="ar-AE"/>
        </w:rPr>
        <w:lastRenderedPageBreak/>
        <w:t>одного газового баллона в 70 долл., а барреля нефти в 100 долл. литр бензина составляет от 500 до 2 тыс. иракских динаров, в пересчете</w:t>
      </w:r>
      <w:r w:rsidR="001C404C" w:rsidRPr="00B31B9A">
        <w:rPr>
          <w:rFonts w:asciiTheme="majorBidi" w:eastAsiaTheme="minorHAnsi" w:hAnsiTheme="majorBidi" w:cstheme="majorBidi"/>
          <w:color w:val="000000" w:themeColor="text1"/>
          <w:sz w:val="28"/>
          <w:szCs w:val="28"/>
          <w:lang w:eastAsia="en-US" w:bidi="ar-AE"/>
        </w:rPr>
        <w:t xml:space="preserve"> на общемировую валюту,</w:t>
      </w:r>
      <w:r w:rsidRPr="00B31B9A">
        <w:rPr>
          <w:rFonts w:asciiTheme="majorBidi" w:eastAsiaTheme="minorHAnsi" w:hAnsiTheme="majorBidi" w:cstheme="majorBidi"/>
          <w:color w:val="000000" w:themeColor="text1"/>
          <w:sz w:val="28"/>
          <w:szCs w:val="28"/>
          <w:lang w:eastAsia="en-US" w:bidi="ar-AE"/>
        </w:rPr>
        <w:t xml:space="preserve"> это</w:t>
      </w:r>
      <w:r w:rsidR="001C404C" w:rsidRPr="00B31B9A">
        <w:rPr>
          <w:rFonts w:asciiTheme="majorBidi" w:eastAsiaTheme="minorHAnsi" w:hAnsiTheme="majorBidi" w:cstheme="majorBidi"/>
          <w:color w:val="000000" w:themeColor="text1"/>
          <w:sz w:val="28"/>
          <w:szCs w:val="28"/>
          <w:lang w:eastAsia="en-US" w:bidi="ar-AE"/>
        </w:rPr>
        <w:t xml:space="preserve"> составит</w:t>
      </w:r>
      <w:r w:rsidRPr="00B31B9A">
        <w:rPr>
          <w:rFonts w:asciiTheme="majorBidi" w:eastAsiaTheme="minorHAnsi" w:hAnsiTheme="majorBidi" w:cstheme="majorBidi"/>
          <w:color w:val="000000" w:themeColor="text1"/>
          <w:sz w:val="28"/>
          <w:szCs w:val="28"/>
          <w:lang w:eastAsia="en-US" w:bidi="ar-AE"/>
        </w:rPr>
        <w:t xml:space="preserve"> более 1 доллара. Нефть из Сирии переправляется в Мосул для питания электростанций и продажи нефтепродуктов на местном рынке.</w:t>
      </w:r>
    </w:p>
    <w:p w:rsidR="00FB5E8E" w:rsidRPr="00B31B9A" w:rsidRDefault="00D56702" w:rsidP="00367CAC">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Основной нефтедобывающий район ИГИЛ находится в восточной провинции Дэйр эз-Зор, где добыча нефти в октябре 2015 года составила 34-40 тыс. б / д.</w:t>
      </w:r>
      <w:r w:rsidRPr="00B31B9A">
        <w:rPr>
          <w:rFonts w:asciiTheme="majorBidi" w:eastAsiaTheme="minorHAnsi" w:hAnsiTheme="majorBidi" w:cstheme="majorBidi"/>
          <w:color w:val="000000" w:themeColor="text1"/>
          <w:sz w:val="28"/>
          <w:szCs w:val="28"/>
          <w:vertAlign w:val="superscript"/>
          <w:lang w:eastAsia="en-US" w:bidi="ar-AE"/>
        </w:rPr>
        <w:footnoteReference w:id="125"/>
      </w:r>
      <w:r w:rsidRPr="00B31B9A">
        <w:rPr>
          <w:rFonts w:asciiTheme="majorBidi" w:eastAsiaTheme="minorHAnsi" w:hAnsiTheme="majorBidi" w:cstheme="majorBidi"/>
          <w:color w:val="000000" w:themeColor="text1"/>
          <w:sz w:val="28"/>
          <w:szCs w:val="28"/>
          <w:lang w:eastAsia="en-US" w:bidi="ar-AE"/>
        </w:rPr>
        <w:t xml:space="preserve"> Трудно определить нынешний уровень добычи нефти, так как захваченные месторождения «стареющие», и группировка не имеет необходимых технологий или оборудования для поддержания соответствующего уровня добычи. Стоимость нефти </w:t>
      </w:r>
      <w:r w:rsidR="00441056" w:rsidRPr="00B31B9A">
        <w:rPr>
          <w:rFonts w:asciiTheme="majorBidi" w:eastAsiaTheme="minorHAnsi" w:hAnsiTheme="majorBidi" w:cstheme="majorBidi"/>
          <w:color w:val="000000" w:themeColor="text1"/>
          <w:sz w:val="28"/>
          <w:szCs w:val="28"/>
          <w:lang w:eastAsia="en-US" w:bidi="ar-AE"/>
        </w:rPr>
        <w:t>колеблется от 15 до 45</w:t>
      </w:r>
      <w:r w:rsidRPr="00B31B9A">
        <w:rPr>
          <w:rFonts w:asciiTheme="majorBidi" w:eastAsiaTheme="minorHAnsi" w:hAnsiTheme="majorBidi" w:cstheme="majorBidi"/>
          <w:color w:val="000000" w:themeColor="text1"/>
          <w:sz w:val="28"/>
          <w:szCs w:val="28"/>
          <w:lang w:eastAsia="en-US" w:bidi="ar-AE"/>
        </w:rPr>
        <w:t xml:space="preserve"> долл. за баррель, однако нефть с месторождения Омар стоит </w:t>
      </w:r>
      <w:r w:rsidR="00441056" w:rsidRPr="00B31B9A">
        <w:rPr>
          <w:rFonts w:asciiTheme="majorBidi" w:eastAsiaTheme="minorHAnsi" w:hAnsiTheme="majorBidi" w:cstheme="majorBidi"/>
          <w:color w:val="000000" w:themeColor="text1"/>
          <w:sz w:val="28"/>
          <w:szCs w:val="28"/>
          <w:lang w:eastAsia="en-US" w:bidi="ar-AE"/>
        </w:rPr>
        <w:t>40-</w:t>
      </w:r>
      <w:r w:rsidRPr="00B31B9A">
        <w:rPr>
          <w:rFonts w:asciiTheme="majorBidi" w:eastAsiaTheme="minorHAnsi" w:hAnsiTheme="majorBidi" w:cstheme="majorBidi"/>
          <w:color w:val="000000" w:themeColor="text1"/>
          <w:sz w:val="28"/>
          <w:szCs w:val="28"/>
          <w:lang w:eastAsia="en-US" w:bidi="ar-AE"/>
        </w:rPr>
        <w:t xml:space="preserve">45 долл. за баррель, так как продается на территории захваченной террористами, на которой они являются монополистами в продажи нефти. Ниже представлена таблица с указанием уровня добычи нефти на месторождениях, захваченных ИГИЛ в Сирии и цены за баррель. </w:t>
      </w:r>
    </w:p>
    <w:p w:rsidR="00D56702" w:rsidRDefault="00D56702" w:rsidP="00E804CC">
      <w:pPr>
        <w:spacing w:line="360" w:lineRule="auto"/>
        <w:jc w:val="both"/>
        <w:rPr>
          <w:rFonts w:asciiTheme="majorBidi" w:eastAsiaTheme="minorHAnsi" w:hAnsiTheme="majorBidi" w:cstheme="majorBidi"/>
          <w:color w:val="000000" w:themeColor="text1"/>
          <w:sz w:val="28"/>
          <w:szCs w:val="28"/>
          <w:lang w:eastAsia="en-US" w:bidi="ar-AE"/>
        </w:rPr>
      </w:pPr>
      <w:r w:rsidRPr="00B31B9A">
        <w:rPr>
          <w:rFonts w:asciiTheme="minorHAnsi" w:eastAsiaTheme="minorHAnsi" w:hAnsiTheme="minorHAnsi" w:cstheme="minorBidi"/>
          <w:noProof/>
          <w:color w:val="000000" w:themeColor="text1"/>
          <w:sz w:val="22"/>
          <w:szCs w:val="22"/>
          <w:lang w:eastAsia="ru-RU"/>
        </w:rPr>
        <w:drawing>
          <wp:inline distT="0" distB="0" distL="0" distR="0" wp14:anchorId="1C3F77F7" wp14:editId="49EA0324">
            <wp:extent cx="5743575" cy="2390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43575" cy="2390775"/>
                    </a:xfrm>
                    <a:prstGeom prst="rect">
                      <a:avLst/>
                    </a:prstGeom>
                  </pic:spPr>
                </pic:pic>
              </a:graphicData>
            </a:graphic>
          </wp:inline>
        </w:drawing>
      </w:r>
    </w:p>
    <w:p w:rsidR="00367CAC" w:rsidRPr="00E804CC" w:rsidRDefault="00671DE2" w:rsidP="00367CAC">
      <w:pPr>
        <w:spacing w:line="360" w:lineRule="auto"/>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3.2 –</w:t>
      </w:r>
      <w:r w:rsidR="00367CAC" w:rsidRPr="00E804CC">
        <w:rPr>
          <w:rFonts w:asciiTheme="majorBidi" w:eastAsiaTheme="minorHAnsi" w:hAnsiTheme="majorBidi" w:cstheme="majorBidi"/>
          <w:b/>
          <w:bCs/>
          <w:color w:val="000000" w:themeColor="text1"/>
          <w:sz w:val="28"/>
          <w:szCs w:val="28"/>
          <w:lang w:eastAsia="en-US" w:bidi="ar-AE"/>
        </w:rPr>
        <w:t xml:space="preserve"> Стоимость нефти на месторождениях под контролем ИГИЛ, 2015 </w:t>
      </w:r>
    </w:p>
    <w:p w:rsidR="00367CAC" w:rsidRPr="00FB5E8E" w:rsidRDefault="00367CAC" w:rsidP="00367CAC">
      <w:pPr>
        <w:spacing w:line="360" w:lineRule="auto"/>
        <w:rPr>
          <w:rFonts w:asciiTheme="majorBidi" w:eastAsiaTheme="minorHAnsi" w:hAnsiTheme="majorBidi" w:cstheme="majorBidi"/>
          <w:color w:val="000000" w:themeColor="text1"/>
          <w:sz w:val="28"/>
          <w:szCs w:val="28"/>
          <w:lang w:val="en-US" w:eastAsia="en-US" w:bidi="ar-AE"/>
        </w:rPr>
      </w:pPr>
      <w:r w:rsidRPr="00FB5E8E">
        <w:rPr>
          <w:rFonts w:asciiTheme="majorBidi" w:eastAsiaTheme="minorHAnsi" w:hAnsiTheme="majorBidi" w:cstheme="majorBidi"/>
          <w:color w:val="000000" w:themeColor="text1"/>
          <w:sz w:val="28"/>
          <w:szCs w:val="28"/>
          <w:lang w:eastAsia="en-US" w:bidi="ar-AE"/>
        </w:rPr>
        <w:t>Источник</w:t>
      </w:r>
      <w:r w:rsidRPr="00FB5E8E">
        <w:rPr>
          <w:rFonts w:asciiTheme="majorBidi" w:eastAsiaTheme="minorHAnsi" w:hAnsiTheme="majorBidi" w:cstheme="majorBidi"/>
          <w:color w:val="000000" w:themeColor="text1"/>
          <w:sz w:val="28"/>
          <w:szCs w:val="28"/>
          <w:lang w:val="en-US" w:eastAsia="en-US" w:bidi="ar-AE"/>
        </w:rPr>
        <w:t>: Financial Times. Inside Isis Inc: The journey of a barrel of oil</w:t>
      </w:r>
      <w:r w:rsidRPr="00FB5E8E">
        <w:rPr>
          <w:rFonts w:asciiTheme="majorBidi" w:eastAsiaTheme="minorHAnsi" w:hAnsiTheme="majorBidi" w:cstheme="majorBidi"/>
          <w:color w:val="000000" w:themeColor="text1"/>
          <w:sz w:val="28"/>
          <w:szCs w:val="28"/>
          <w:vertAlign w:val="superscript"/>
          <w:lang w:val="en-US" w:eastAsia="en-US" w:bidi="ar-AE"/>
        </w:rPr>
        <w:footnoteReference w:id="126"/>
      </w:r>
    </w:p>
    <w:p w:rsidR="00367CAC" w:rsidRPr="00367CAC" w:rsidRDefault="00367CAC" w:rsidP="00E804CC">
      <w:pPr>
        <w:spacing w:line="360" w:lineRule="auto"/>
        <w:jc w:val="both"/>
        <w:rPr>
          <w:rFonts w:asciiTheme="majorBidi" w:eastAsiaTheme="minorHAnsi" w:hAnsiTheme="majorBidi" w:cstheme="majorBidi"/>
          <w:color w:val="000000" w:themeColor="text1"/>
          <w:sz w:val="28"/>
          <w:szCs w:val="28"/>
          <w:lang w:val="en-US" w:eastAsia="en-US" w:bidi="ar-AE"/>
        </w:rPr>
      </w:pPr>
    </w:p>
    <w:p w:rsidR="00D56702" w:rsidRPr="00B31B9A" w:rsidRDefault="00D56702" w:rsidP="00AC6AE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Часто сообщается, что ИГИЛ продает нефть правительству.</w:t>
      </w:r>
      <w:r w:rsidRPr="00B31B9A">
        <w:rPr>
          <w:rFonts w:asciiTheme="majorBidi" w:eastAsiaTheme="minorHAnsi" w:hAnsiTheme="majorBidi" w:cstheme="majorBidi"/>
          <w:color w:val="000000" w:themeColor="text1"/>
          <w:sz w:val="28"/>
          <w:szCs w:val="28"/>
          <w:vertAlign w:val="superscript"/>
          <w:lang w:eastAsia="en-US" w:bidi="ar-AE"/>
        </w:rPr>
        <w:footnoteReference w:id="127"/>
      </w:r>
      <w:r w:rsidRPr="00B31B9A">
        <w:rPr>
          <w:rFonts w:asciiTheme="majorBidi" w:eastAsiaTheme="minorHAnsi" w:hAnsiTheme="majorBidi" w:cstheme="majorBidi"/>
          <w:color w:val="000000" w:themeColor="text1"/>
          <w:sz w:val="28"/>
          <w:szCs w:val="28"/>
          <w:lang w:eastAsia="en-US" w:bidi="ar-AE"/>
        </w:rPr>
        <w:t xml:space="preserve"> Согласно статье телеканала Аль-Арабия сирийское правительство, несмотря на потерю контроля значительной части месторождений, все еще получало достаточно</w:t>
      </w:r>
      <w:r w:rsidR="001C404C" w:rsidRPr="00B31B9A">
        <w:rPr>
          <w:rFonts w:asciiTheme="majorBidi" w:eastAsiaTheme="minorHAnsi" w:hAnsiTheme="majorBidi" w:cstheme="majorBidi"/>
          <w:color w:val="000000" w:themeColor="text1"/>
          <w:sz w:val="28"/>
          <w:szCs w:val="28"/>
          <w:lang w:eastAsia="en-US" w:bidi="ar-AE"/>
        </w:rPr>
        <w:t>е количество углеводородов, притом, что</w:t>
      </w:r>
      <w:r w:rsidRPr="00B31B9A">
        <w:rPr>
          <w:rFonts w:asciiTheme="majorBidi" w:eastAsiaTheme="minorHAnsi" w:hAnsiTheme="majorBidi" w:cstheme="majorBidi"/>
          <w:color w:val="000000" w:themeColor="text1"/>
          <w:sz w:val="28"/>
          <w:szCs w:val="28"/>
          <w:lang w:eastAsia="en-US" w:bidi="ar-AE"/>
        </w:rPr>
        <w:t xml:space="preserve"> для покрытия потребностей в энергоресурсах помощи России и Ирана недостаточно. Глава Сирийской оперативной группы по экономике Д.</w:t>
      </w:r>
      <w:r w:rsidR="00887C7F"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 xml:space="preserve">Кады </w:t>
      </w:r>
      <w:r w:rsidR="00AC6AEB" w:rsidRPr="00B31B9A">
        <w:rPr>
          <w:rFonts w:asciiTheme="majorBidi" w:eastAsiaTheme="minorHAnsi" w:hAnsiTheme="majorBidi" w:cstheme="majorBidi"/>
          <w:color w:val="000000" w:themeColor="text1"/>
          <w:sz w:val="28"/>
          <w:szCs w:val="28"/>
          <w:lang w:eastAsia="en-US" w:bidi="ar-AE"/>
        </w:rPr>
        <w:t>передал</w:t>
      </w:r>
      <w:r w:rsidRPr="00B31B9A">
        <w:rPr>
          <w:rFonts w:asciiTheme="majorBidi" w:eastAsiaTheme="minorHAnsi" w:hAnsiTheme="majorBidi" w:cstheme="majorBidi"/>
          <w:color w:val="000000" w:themeColor="text1"/>
          <w:sz w:val="28"/>
          <w:szCs w:val="28"/>
          <w:lang w:eastAsia="en-US" w:bidi="ar-AE"/>
        </w:rPr>
        <w:t xml:space="preserve"> информацию о некоем соглашении между сирийским правительством и ИГИЛ, </w:t>
      </w:r>
      <w:r w:rsidR="00AC6AEB" w:rsidRPr="00B31B9A">
        <w:rPr>
          <w:rFonts w:asciiTheme="majorBidi" w:eastAsiaTheme="minorHAnsi" w:hAnsiTheme="majorBidi" w:cstheme="majorBidi"/>
          <w:color w:val="000000" w:themeColor="text1"/>
          <w:sz w:val="28"/>
          <w:szCs w:val="28"/>
          <w:lang w:eastAsia="en-US" w:bidi="ar-AE"/>
        </w:rPr>
        <w:t>которое затрагивает</w:t>
      </w:r>
      <w:r w:rsidRPr="00B31B9A">
        <w:rPr>
          <w:rFonts w:asciiTheme="majorBidi" w:eastAsiaTheme="minorHAnsi" w:hAnsiTheme="majorBidi" w:cstheme="majorBidi"/>
          <w:color w:val="000000" w:themeColor="text1"/>
          <w:sz w:val="28"/>
          <w:szCs w:val="28"/>
          <w:lang w:eastAsia="en-US" w:bidi="ar-AE"/>
        </w:rPr>
        <w:t xml:space="preserve"> конкретно</w:t>
      </w:r>
      <w:r w:rsidR="00AC6AEB"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 xml:space="preserve"> месторождени</w:t>
      </w:r>
      <w:r w:rsidR="00AC6AEB"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 xml:space="preserve"> Тувэйнан. Согласно соглашению</w:t>
      </w:r>
      <w:r w:rsidR="00AC6AEB"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ИГИЛ согласилось заниматься охраной месторождения, в то время как власти должны были обеспечить работу и транспортировку нефти до НПЗ. Доходы делились в соотношении 60% - режиму правительства, 40% - ИГИЛ.</w:t>
      </w:r>
      <w:r w:rsidRPr="00B31B9A">
        <w:rPr>
          <w:rFonts w:asciiTheme="majorBidi" w:eastAsiaTheme="minorHAnsi" w:hAnsiTheme="majorBidi" w:cstheme="majorBidi"/>
          <w:color w:val="000000" w:themeColor="text1"/>
          <w:sz w:val="28"/>
          <w:szCs w:val="28"/>
          <w:vertAlign w:val="superscript"/>
          <w:lang w:eastAsia="en-US" w:bidi="ar-AE"/>
        </w:rPr>
        <w:footnoteReference w:id="128"/>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AC6AEB">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Кратчайшие схемы распределения нефти являются наиболее предпочтительными, поэтому местный рынок является основной точкой продажи нефти. ИГИЛ способн</w:t>
      </w:r>
      <w:r w:rsidR="00AC6AEB" w:rsidRPr="00B31B9A">
        <w:rPr>
          <w:rFonts w:asciiTheme="majorBidi" w:eastAsiaTheme="minorHAnsi" w:hAnsiTheme="majorBidi" w:cstheme="majorBidi"/>
          <w:color w:val="000000" w:themeColor="text1"/>
          <w:sz w:val="28"/>
          <w:szCs w:val="28"/>
          <w:lang w:eastAsia="en-US" w:bidi="ar-AE"/>
        </w:rPr>
        <w:t>о</w:t>
      </w:r>
      <w:r w:rsidRPr="00B31B9A">
        <w:rPr>
          <w:rFonts w:asciiTheme="majorBidi" w:eastAsiaTheme="minorHAnsi" w:hAnsiTheme="majorBidi" w:cstheme="majorBidi"/>
          <w:color w:val="000000" w:themeColor="text1"/>
          <w:sz w:val="28"/>
          <w:szCs w:val="28"/>
          <w:lang w:eastAsia="en-US" w:bidi="ar-AE"/>
        </w:rPr>
        <w:t xml:space="preserve"> поддерживать высокие цены на этом рынке, несмотря на международный спад цены н</w:t>
      </w:r>
      <w:r w:rsidR="00060793" w:rsidRPr="00B31B9A">
        <w:rPr>
          <w:rFonts w:asciiTheme="majorBidi" w:eastAsiaTheme="minorHAnsi" w:hAnsiTheme="majorBidi" w:cstheme="majorBidi"/>
          <w:color w:val="000000" w:themeColor="text1"/>
          <w:sz w:val="28"/>
          <w:szCs w:val="28"/>
          <w:lang w:eastAsia="en-US" w:bidi="ar-AE"/>
        </w:rPr>
        <w:t>а нефть</w:t>
      </w:r>
      <w:r w:rsidR="00AC6AEB" w:rsidRPr="00B31B9A">
        <w:rPr>
          <w:rFonts w:asciiTheme="majorBidi" w:eastAsiaTheme="minorHAnsi" w:hAnsiTheme="majorBidi" w:cstheme="majorBidi"/>
          <w:color w:val="000000" w:themeColor="text1"/>
          <w:sz w:val="28"/>
          <w:szCs w:val="28"/>
          <w:lang w:eastAsia="en-US" w:bidi="ar-AE"/>
        </w:rPr>
        <w:t>,</w:t>
      </w:r>
      <w:r w:rsidR="00060793" w:rsidRPr="00B31B9A">
        <w:rPr>
          <w:rFonts w:asciiTheme="majorBidi" w:eastAsiaTheme="minorHAnsi" w:hAnsiTheme="majorBidi" w:cstheme="majorBidi"/>
          <w:color w:val="000000" w:themeColor="text1"/>
          <w:sz w:val="28"/>
          <w:szCs w:val="28"/>
          <w:lang w:eastAsia="en-US" w:bidi="ar-AE"/>
        </w:rPr>
        <w:t xml:space="preserve"> благодаря двум факторам:</w:t>
      </w:r>
      <w:r w:rsidRPr="00B31B9A">
        <w:rPr>
          <w:rFonts w:asciiTheme="majorBidi" w:eastAsiaTheme="minorHAnsi" w:hAnsiTheme="majorBidi" w:cstheme="majorBidi"/>
          <w:color w:val="000000" w:themeColor="text1"/>
          <w:sz w:val="28"/>
          <w:szCs w:val="28"/>
          <w:lang w:eastAsia="en-US" w:bidi="ar-AE"/>
        </w:rPr>
        <w:t xml:space="preserve"> </w:t>
      </w:r>
      <w:r w:rsidR="00060793" w:rsidRPr="00B31B9A">
        <w:rPr>
          <w:rFonts w:asciiTheme="majorBidi" w:eastAsiaTheme="minorHAnsi" w:hAnsiTheme="majorBidi" w:cstheme="majorBidi"/>
          <w:color w:val="000000" w:themeColor="text1"/>
          <w:sz w:val="28"/>
          <w:szCs w:val="28"/>
          <w:lang w:eastAsia="en-US" w:bidi="ar-AE"/>
        </w:rPr>
        <w:t>«в</w:t>
      </w:r>
      <w:r w:rsidRPr="00B31B9A">
        <w:rPr>
          <w:rFonts w:asciiTheme="majorBidi" w:eastAsiaTheme="minorHAnsi" w:hAnsiTheme="majorBidi" w:cstheme="majorBidi"/>
          <w:color w:val="000000" w:themeColor="text1"/>
          <w:sz w:val="28"/>
          <w:szCs w:val="28"/>
          <w:lang w:eastAsia="en-US" w:bidi="ar-AE"/>
        </w:rPr>
        <w:t>о-первых, ИГИЛ следовал</w:t>
      </w:r>
      <w:r w:rsidR="00AC6AEB" w:rsidRPr="00B31B9A">
        <w:rPr>
          <w:rFonts w:asciiTheme="majorBidi" w:eastAsiaTheme="minorHAnsi" w:hAnsiTheme="majorBidi" w:cstheme="majorBidi"/>
          <w:color w:val="000000" w:themeColor="text1"/>
          <w:sz w:val="28"/>
          <w:szCs w:val="28"/>
          <w:lang w:eastAsia="en-US" w:bidi="ar-AE"/>
        </w:rPr>
        <w:t>о</w:t>
      </w:r>
      <w:r w:rsidRPr="00B31B9A">
        <w:rPr>
          <w:rFonts w:asciiTheme="majorBidi" w:eastAsiaTheme="minorHAnsi" w:hAnsiTheme="majorBidi" w:cstheme="majorBidi"/>
          <w:color w:val="000000" w:themeColor="text1"/>
          <w:sz w:val="28"/>
          <w:szCs w:val="28"/>
          <w:lang w:eastAsia="en-US" w:bidi="ar-AE"/>
        </w:rPr>
        <w:t xml:space="preserve"> практике продавцов на </w:t>
      </w:r>
      <w:r w:rsidR="00060793" w:rsidRPr="00B31B9A">
        <w:rPr>
          <w:rFonts w:asciiTheme="majorBidi" w:eastAsiaTheme="minorHAnsi" w:hAnsiTheme="majorBidi" w:cstheme="majorBidi"/>
          <w:color w:val="000000" w:themeColor="text1"/>
          <w:sz w:val="28"/>
          <w:szCs w:val="28"/>
          <w:lang w:eastAsia="en-US" w:bidi="ar-AE"/>
        </w:rPr>
        <w:t xml:space="preserve">черном </w:t>
      </w:r>
      <w:r w:rsidRPr="00B31B9A">
        <w:rPr>
          <w:rFonts w:asciiTheme="majorBidi" w:eastAsiaTheme="minorHAnsi" w:hAnsiTheme="majorBidi" w:cstheme="majorBidi"/>
          <w:color w:val="000000" w:themeColor="text1"/>
          <w:sz w:val="28"/>
          <w:szCs w:val="28"/>
          <w:lang w:eastAsia="en-US" w:bidi="ar-AE"/>
        </w:rPr>
        <w:t>рынке: нефть продавалась тому, кто за нее больше предлагал. Во-вторых, групп</w:t>
      </w:r>
      <w:r w:rsidR="00060793" w:rsidRPr="00B31B9A">
        <w:rPr>
          <w:rFonts w:asciiTheme="majorBidi" w:eastAsiaTheme="minorHAnsi" w:hAnsiTheme="majorBidi" w:cstheme="majorBidi"/>
          <w:color w:val="000000" w:themeColor="text1"/>
          <w:sz w:val="28"/>
          <w:szCs w:val="28"/>
          <w:lang w:eastAsia="en-US" w:bidi="ar-AE"/>
        </w:rPr>
        <w:t>ировка</w:t>
      </w:r>
      <w:r w:rsidRPr="00B31B9A">
        <w:rPr>
          <w:rFonts w:asciiTheme="majorBidi" w:eastAsiaTheme="minorHAnsi" w:hAnsiTheme="majorBidi" w:cstheme="majorBidi"/>
          <w:color w:val="000000" w:themeColor="text1"/>
          <w:sz w:val="28"/>
          <w:szCs w:val="28"/>
          <w:lang w:eastAsia="en-US" w:bidi="ar-AE"/>
        </w:rPr>
        <w:t xml:space="preserve"> обладала монополией</w:t>
      </w:r>
      <w:r w:rsidR="00060793" w:rsidRPr="00B31B9A">
        <w:rPr>
          <w:rFonts w:asciiTheme="majorBidi" w:eastAsiaTheme="minorHAnsi" w:hAnsiTheme="majorBidi" w:cstheme="majorBidi"/>
          <w:color w:val="000000" w:themeColor="text1"/>
          <w:sz w:val="28"/>
          <w:szCs w:val="28"/>
          <w:lang w:eastAsia="en-US" w:bidi="ar-AE"/>
        </w:rPr>
        <w:t xml:space="preserve"> в продаже нефти и нефтепродуктов</w:t>
      </w:r>
      <w:r w:rsidRPr="00B31B9A">
        <w:rPr>
          <w:rFonts w:asciiTheme="majorBidi" w:eastAsiaTheme="minorHAnsi" w:hAnsiTheme="majorBidi" w:cstheme="majorBidi"/>
          <w:color w:val="000000" w:themeColor="text1"/>
          <w:sz w:val="28"/>
          <w:szCs w:val="28"/>
          <w:lang w:eastAsia="en-US" w:bidi="ar-AE"/>
        </w:rPr>
        <w:t>, главным образом в контролируемых повстанцами районах на севере Сирии, на востоке, где доминируют сирийские курдские ополченцы, и на своей собственной территории</w:t>
      </w:r>
      <w:r w:rsidR="00401AA7"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vertAlign w:val="superscript"/>
          <w:lang w:eastAsia="en-US" w:bidi="ar-AE"/>
        </w:rPr>
        <w:footnoteReference w:id="129"/>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A87F8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 начала авиаударов ИГИЛ покинул</w:t>
      </w:r>
      <w:r w:rsidR="00A87F87" w:rsidRPr="00B31B9A">
        <w:rPr>
          <w:rFonts w:asciiTheme="majorBidi" w:eastAsiaTheme="minorHAnsi" w:hAnsiTheme="majorBidi" w:cstheme="majorBidi"/>
          <w:color w:val="000000" w:themeColor="text1"/>
          <w:sz w:val="28"/>
          <w:szCs w:val="28"/>
          <w:lang w:eastAsia="en-US" w:bidi="ar-AE"/>
        </w:rPr>
        <w:t>о</w:t>
      </w:r>
      <w:r w:rsidRPr="00B31B9A">
        <w:rPr>
          <w:rFonts w:asciiTheme="majorBidi" w:eastAsiaTheme="minorHAnsi" w:hAnsiTheme="majorBidi" w:cstheme="majorBidi"/>
          <w:color w:val="000000" w:themeColor="text1"/>
          <w:sz w:val="28"/>
          <w:szCs w:val="28"/>
          <w:lang w:eastAsia="en-US" w:bidi="ar-AE"/>
        </w:rPr>
        <w:t xml:space="preserve"> свои основные НПЗ и перешл</w:t>
      </w:r>
      <w:r w:rsidR="00A87F87" w:rsidRPr="00B31B9A">
        <w:rPr>
          <w:rFonts w:asciiTheme="majorBidi" w:eastAsiaTheme="minorHAnsi" w:hAnsiTheme="majorBidi" w:cstheme="majorBidi"/>
          <w:color w:val="000000" w:themeColor="text1"/>
          <w:sz w:val="28"/>
          <w:szCs w:val="28"/>
          <w:lang w:eastAsia="en-US" w:bidi="ar-AE"/>
        </w:rPr>
        <w:t xml:space="preserve">о </w:t>
      </w:r>
      <w:r w:rsidRPr="00B31B9A">
        <w:rPr>
          <w:rFonts w:asciiTheme="majorBidi" w:eastAsiaTheme="minorHAnsi" w:hAnsiTheme="majorBidi" w:cstheme="majorBidi"/>
          <w:color w:val="000000" w:themeColor="text1"/>
          <w:sz w:val="28"/>
          <w:szCs w:val="28"/>
          <w:lang w:eastAsia="en-US" w:bidi="ar-AE"/>
        </w:rPr>
        <w:t xml:space="preserve">к торговле нефтью независимым торговцам на самих месторождениях, чтобы избежать рисков, связанных с транспортировкой. У продавцов есть два варианта: либо продавать нефть локально на местные кустарные предприятия, либо продавать ее посредникам, которые затем провозят </w:t>
      </w:r>
      <w:r w:rsidRPr="00B31B9A">
        <w:rPr>
          <w:rFonts w:asciiTheme="majorBidi" w:eastAsiaTheme="minorHAnsi" w:hAnsiTheme="majorBidi" w:cstheme="majorBidi"/>
          <w:color w:val="000000" w:themeColor="text1"/>
          <w:sz w:val="28"/>
          <w:szCs w:val="28"/>
          <w:lang w:eastAsia="en-US" w:bidi="ar-AE"/>
        </w:rPr>
        <w:lastRenderedPageBreak/>
        <w:t xml:space="preserve">контрабанду за пределами территорий под контролем ИГИЛ. Группировка фокусируется на получении прибыли сразу после добычи. Контрабанда направляется в приграничные территории (Турция, Иордания, сирийский режим), меньше </w:t>
      </w:r>
      <w:r w:rsidR="00A87F87" w:rsidRPr="00B31B9A">
        <w:rPr>
          <w:rFonts w:asciiTheme="majorBidi" w:eastAsiaTheme="minorHAnsi" w:hAnsiTheme="majorBidi" w:cstheme="majorBidi"/>
          <w:color w:val="000000" w:themeColor="text1"/>
          <w:sz w:val="28"/>
          <w:szCs w:val="28"/>
          <w:lang w:eastAsia="en-US" w:bidi="ar-AE"/>
        </w:rPr>
        <w:t>на территорию самого Исламского Государства</w:t>
      </w:r>
      <w:r w:rsidRPr="00B31B9A">
        <w:rPr>
          <w:rFonts w:asciiTheme="majorBidi" w:eastAsiaTheme="minorHAnsi" w:hAnsiTheme="majorBidi" w:cstheme="majorBidi"/>
          <w:color w:val="000000" w:themeColor="text1"/>
          <w:sz w:val="28"/>
          <w:szCs w:val="28"/>
          <w:lang w:eastAsia="en-US" w:bidi="ar-AE"/>
        </w:rPr>
        <w:t>, и является далеко не основным источником нефтяного дохода</w:t>
      </w:r>
      <w:r w:rsidR="0006079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Нынешняя сеть контрабанды нефти появилась до прихода группировки. Она состояла из кланов и племен, проживающих рядом друг с другом или на обеих сторонах границы и переправляющих нефть нетрадиционными способами.</w:t>
      </w:r>
      <w:r w:rsidRPr="00B31B9A">
        <w:rPr>
          <w:rFonts w:asciiTheme="majorBidi" w:eastAsiaTheme="minorHAnsi" w:hAnsiTheme="majorBidi" w:cstheme="majorBidi"/>
          <w:color w:val="000000" w:themeColor="text1"/>
          <w:sz w:val="28"/>
          <w:szCs w:val="28"/>
          <w:vertAlign w:val="superscript"/>
          <w:lang w:eastAsia="en-US" w:bidi="ar-AE"/>
        </w:rPr>
        <w:footnoteReference w:id="130"/>
      </w:r>
      <w:r w:rsidRPr="00B31B9A">
        <w:rPr>
          <w:rFonts w:asciiTheme="majorBidi" w:eastAsiaTheme="minorHAnsi" w:hAnsiTheme="majorBidi" w:cstheme="majorBidi"/>
          <w:color w:val="000000" w:themeColor="text1"/>
          <w:sz w:val="28"/>
          <w:szCs w:val="28"/>
          <w:lang w:eastAsia="en-US" w:bidi="ar-AE"/>
        </w:rPr>
        <w:t xml:space="preserve"> </w:t>
      </w:r>
    </w:p>
    <w:p w:rsidR="00401AA7" w:rsidRPr="00B31B9A" w:rsidRDefault="00D56702" w:rsidP="00A87F8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На конец 2014 года были </w:t>
      </w:r>
      <w:r w:rsidR="00A87F87" w:rsidRPr="00B31B9A">
        <w:rPr>
          <w:rFonts w:asciiTheme="majorBidi" w:eastAsiaTheme="minorHAnsi" w:hAnsiTheme="majorBidi" w:cstheme="majorBidi"/>
          <w:color w:val="000000" w:themeColor="text1"/>
          <w:sz w:val="28"/>
          <w:szCs w:val="28"/>
          <w:lang w:eastAsia="en-US" w:bidi="ar-AE"/>
        </w:rPr>
        <w:t>выявлены</w:t>
      </w:r>
      <w:r w:rsidRPr="00B31B9A">
        <w:rPr>
          <w:rFonts w:asciiTheme="majorBidi" w:eastAsiaTheme="minorHAnsi" w:hAnsiTheme="majorBidi" w:cstheme="majorBidi"/>
          <w:color w:val="000000" w:themeColor="text1"/>
          <w:sz w:val="28"/>
          <w:szCs w:val="28"/>
          <w:lang w:eastAsia="en-US" w:bidi="ar-AE"/>
        </w:rPr>
        <w:t xml:space="preserve"> два пути контрабанды нефти</w:t>
      </w:r>
      <w:r w:rsidR="00A87F87" w:rsidRPr="00B31B9A">
        <w:rPr>
          <w:rFonts w:asciiTheme="majorBidi" w:eastAsiaTheme="minorHAnsi" w:hAnsiTheme="majorBidi" w:cstheme="majorBidi"/>
          <w:color w:val="000000" w:themeColor="text1"/>
          <w:sz w:val="28"/>
          <w:szCs w:val="28"/>
          <w:lang w:eastAsia="en-US" w:bidi="ar-AE"/>
        </w:rPr>
        <w:t xml:space="preserve"> из Ирака</w:t>
      </w:r>
      <w:r w:rsidRPr="00B31B9A">
        <w:rPr>
          <w:rFonts w:asciiTheme="majorBidi" w:eastAsiaTheme="minorHAnsi" w:hAnsiTheme="majorBidi" w:cstheme="majorBidi"/>
          <w:color w:val="000000" w:themeColor="text1"/>
          <w:sz w:val="28"/>
          <w:szCs w:val="28"/>
          <w:lang w:eastAsia="en-US" w:bidi="ar-AE"/>
        </w:rPr>
        <w:t xml:space="preserve"> в Турцию</w:t>
      </w:r>
      <w:r w:rsidR="00A87F87" w:rsidRPr="00B31B9A">
        <w:rPr>
          <w:rFonts w:asciiTheme="majorBidi" w:eastAsiaTheme="minorHAnsi" w:hAnsiTheme="majorBidi" w:cstheme="majorBidi"/>
          <w:color w:val="000000" w:themeColor="text1"/>
          <w:sz w:val="28"/>
          <w:szCs w:val="28"/>
          <w:lang w:eastAsia="en-US" w:bidi="ar-AE"/>
        </w:rPr>
        <w:t xml:space="preserve"> (один из них – через Сирию)</w:t>
      </w:r>
      <w:r w:rsidRPr="00B31B9A">
        <w:rPr>
          <w:rFonts w:asciiTheme="majorBidi" w:eastAsiaTheme="minorHAnsi" w:hAnsiTheme="majorBidi" w:cstheme="majorBidi"/>
          <w:color w:val="000000" w:themeColor="text1"/>
          <w:sz w:val="28"/>
          <w:szCs w:val="28"/>
          <w:lang w:eastAsia="en-US" w:bidi="ar-AE"/>
        </w:rPr>
        <w:t xml:space="preserve"> и один в Иран. </w:t>
      </w:r>
      <w:r w:rsidR="00401AA7" w:rsidRPr="00B31B9A">
        <w:rPr>
          <w:rFonts w:asciiTheme="majorBidi" w:eastAsiaTheme="minorHAnsi" w:hAnsiTheme="majorBidi" w:cstheme="majorBidi"/>
          <w:color w:val="000000" w:themeColor="text1"/>
          <w:sz w:val="28"/>
          <w:szCs w:val="28"/>
          <w:lang w:eastAsia="en-US" w:bidi="ar-AE"/>
        </w:rPr>
        <w:t>Наглядно мы можем отследить маршрут</w:t>
      </w:r>
      <w:r w:rsidR="00A87F87" w:rsidRPr="00B31B9A">
        <w:rPr>
          <w:rFonts w:asciiTheme="majorBidi" w:eastAsiaTheme="minorHAnsi" w:hAnsiTheme="majorBidi" w:cstheme="majorBidi"/>
          <w:color w:val="000000" w:themeColor="text1"/>
          <w:sz w:val="28"/>
          <w:szCs w:val="28"/>
          <w:lang w:eastAsia="en-US" w:bidi="ar-AE"/>
        </w:rPr>
        <w:t>ы</w:t>
      </w:r>
      <w:r w:rsidR="00401AA7" w:rsidRPr="00B31B9A">
        <w:rPr>
          <w:rFonts w:asciiTheme="majorBidi" w:eastAsiaTheme="minorHAnsi" w:hAnsiTheme="majorBidi" w:cstheme="majorBidi"/>
          <w:color w:val="000000" w:themeColor="text1"/>
          <w:sz w:val="28"/>
          <w:szCs w:val="28"/>
          <w:lang w:eastAsia="en-US" w:bidi="ar-AE"/>
        </w:rPr>
        <w:t xml:space="preserve"> на Рис. 3.3. </w:t>
      </w:r>
    </w:p>
    <w:p w:rsidR="00D56702" w:rsidRPr="00B31B9A" w:rsidRDefault="00D56702" w:rsidP="00590CF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С месторождений Наджма и Кайяра нефть поступала в Мосул, оттуда переправлялась в район Санджар, откуда через сирийскую границу попадала в Турцию. Нефть с месторождений Аджиль и Намрин отправлялась в Киркук, откуда она либо экспортировалась на восток через город Сул</w:t>
      </w:r>
      <w:r w:rsidR="00A87F87" w:rsidRPr="00B31B9A">
        <w:rPr>
          <w:rFonts w:asciiTheme="majorBidi" w:eastAsiaTheme="minorHAnsi" w:hAnsiTheme="majorBidi" w:cstheme="majorBidi"/>
          <w:color w:val="000000" w:themeColor="text1"/>
          <w:sz w:val="28"/>
          <w:szCs w:val="28"/>
          <w:lang w:eastAsia="en-US" w:bidi="ar-AE"/>
        </w:rPr>
        <w:t>е</w:t>
      </w:r>
      <w:r w:rsidRPr="00B31B9A">
        <w:rPr>
          <w:rFonts w:asciiTheme="majorBidi" w:eastAsiaTheme="minorHAnsi" w:hAnsiTheme="majorBidi" w:cstheme="majorBidi"/>
          <w:color w:val="000000" w:themeColor="text1"/>
          <w:sz w:val="28"/>
          <w:szCs w:val="28"/>
          <w:lang w:eastAsia="en-US" w:bidi="ar-AE"/>
        </w:rPr>
        <w:t>ймания в Иран, либо Куштару и Д</w:t>
      </w:r>
      <w:r w:rsidR="00590CF4" w:rsidRPr="00B31B9A">
        <w:rPr>
          <w:rFonts w:asciiTheme="majorBidi" w:eastAsiaTheme="minorHAnsi" w:hAnsiTheme="majorBidi" w:cstheme="majorBidi"/>
          <w:color w:val="000000" w:themeColor="text1"/>
          <w:sz w:val="28"/>
          <w:szCs w:val="28"/>
          <w:lang w:eastAsia="en-US" w:bidi="ar-AE"/>
        </w:rPr>
        <w:t>оху</w:t>
      </w:r>
      <w:r w:rsidRPr="00B31B9A">
        <w:rPr>
          <w:rFonts w:asciiTheme="majorBidi" w:eastAsiaTheme="minorHAnsi" w:hAnsiTheme="majorBidi" w:cstheme="majorBidi"/>
          <w:color w:val="000000" w:themeColor="text1"/>
          <w:sz w:val="28"/>
          <w:szCs w:val="28"/>
          <w:lang w:eastAsia="en-US" w:bidi="ar-AE"/>
        </w:rPr>
        <w:t>к</w:t>
      </w:r>
      <w:r w:rsidR="00A87F87"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на севере с дальнейшей контрабандой в Турцию. Нефть, добываемая на границе с территорией иракского Курдистана ежедневно в размере 25,3 тыс. б / д направлялась в Турцию и Иран.</w:t>
      </w:r>
      <w:r w:rsidRPr="00B31B9A">
        <w:rPr>
          <w:rFonts w:asciiTheme="majorBidi" w:eastAsiaTheme="minorHAnsi" w:hAnsiTheme="majorBidi" w:cstheme="majorBidi"/>
          <w:color w:val="000000" w:themeColor="text1"/>
          <w:sz w:val="28"/>
          <w:szCs w:val="28"/>
          <w:vertAlign w:val="superscript"/>
          <w:lang w:eastAsia="en-US" w:bidi="ar-AE"/>
        </w:rPr>
        <w:footnoteReference w:id="131"/>
      </w:r>
    </w:p>
    <w:p w:rsidR="00CF5186" w:rsidRPr="00671DE2" w:rsidRDefault="00B31B9A" w:rsidP="00671DE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Нефть также переправлялась из Ирака в Иорданию.  </w:t>
      </w:r>
      <w:r w:rsidRPr="00B31B9A">
        <w:rPr>
          <w:rFonts w:asciiTheme="majorBidi" w:eastAsiaTheme="minorHAnsi" w:hAnsiTheme="majorBidi" w:cstheme="majorBidi"/>
          <w:color w:val="000000" w:themeColor="text1"/>
          <w:sz w:val="28"/>
          <w:szCs w:val="28"/>
          <w:lang w:val="en-US" w:eastAsia="en-US" w:bidi="ar-AE"/>
        </w:rPr>
        <w:t>The</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Guardian</w:t>
      </w:r>
      <w:r w:rsidRPr="00B31B9A">
        <w:rPr>
          <w:rFonts w:asciiTheme="majorBidi" w:eastAsiaTheme="minorHAnsi" w:hAnsiTheme="majorBidi" w:cstheme="majorBidi"/>
          <w:color w:val="000000" w:themeColor="text1"/>
          <w:sz w:val="28"/>
          <w:szCs w:val="28"/>
          <w:lang w:eastAsia="en-US" w:bidi="ar-AE"/>
        </w:rPr>
        <w:t>, опираясь на свой источник, работающем на месторождении Киркук, сообщил, что ноябре 2014 года 435 тонн сырой нефти из месторождения Аджиль в провинции Салах-эд-Дин было отправлено в южную провинцию Анбар, с дальнейшей отправкой в столицу Иордании Амман.</w:t>
      </w:r>
      <w:r w:rsidRPr="00B31B9A">
        <w:rPr>
          <w:rFonts w:asciiTheme="majorBidi" w:eastAsiaTheme="minorHAnsi" w:hAnsiTheme="majorBidi" w:cstheme="majorBidi"/>
          <w:color w:val="000000" w:themeColor="text1"/>
          <w:sz w:val="28"/>
          <w:szCs w:val="28"/>
          <w:vertAlign w:val="superscript"/>
          <w:lang w:eastAsia="en-US" w:bidi="ar-AE"/>
        </w:rPr>
        <w:footnoteReference w:id="132"/>
      </w:r>
      <w:r w:rsidRPr="00B31B9A">
        <w:rPr>
          <w:rFonts w:asciiTheme="majorBidi" w:eastAsiaTheme="minorHAnsi" w:hAnsiTheme="majorBidi" w:cstheme="majorBidi"/>
          <w:color w:val="000000" w:themeColor="text1"/>
          <w:sz w:val="28"/>
          <w:szCs w:val="28"/>
          <w:lang w:eastAsia="en-US" w:bidi="ar-AE"/>
        </w:rPr>
        <w:t xml:space="preserve"> Объемы нефти, поступающей через границу провинции Аль-Анбар в Ираке в 2015 </w:t>
      </w:r>
      <w:r w:rsidRPr="00B31B9A">
        <w:rPr>
          <w:rFonts w:asciiTheme="majorBidi" w:eastAsiaTheme="minorHAnsi" w:hAnsiTheme="majorBidi" w:cstheme="majorBidi"/>
          <w:color w:val="000000" w:themeColor="text1"/>
          <w:sz w:val="28"/>
          <w:szCs w:val="28"/>
          <w:lang w:eastAsia="en-US" w:bidi="ar-AE"/>
        </w:rPr>
        <w:lastRenderedPageBreak/>
        <w:t>году заметно уменьшилась. Это было связано «не сколько с ужесточением пограничного контроля, сколько из-за снижения цен на нефть, что сделало этот вид перевозок менее прибыльным».</w:t>
      </w:r>
      <w:r w:rsidRPr="00B31B9A">
        <w:rPr>
          <w:rFonts w:asciiTheme="majorBidi" w:eastAsiaTheme="minorHAnsi" w:hAnsiTheme="majorBidi" w:cstheme="majorBidi"/>
          <w:color w:val="000000" w:themeColor="text1"/>
          <w:sz w:val="28"/>
          <w:szCs w:val="28"/>
          <w:vertAlign w:val="superscript"/>
          <w:lang w:eastAsia="en-US" w:bidi="ar-AE"/>
        </w:rPr>
        <w:footnoteReference w:id="133"/>
      </w:r>
    </w:p>
    <w:p w:rsidR="00D56702" w:rsidRPr="00B31B9A" w:rsidRDefault="00D56702" w:rsidP="00B31B9A">
      <w:pPr>
        <w:spacing w:line="360" w:lineRule="auto"/>
        <w:ind w:firstLine="142"/>
        <w:jc w:val="center"/>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noProof/>
          <w:color w:val="000000" w:themeColor="text1"/>
          <w:sz w:val="28"/>
          <w:szCs w:val="28"/>
          <w:lang w:eastAsia="ru-RU"/>
        </w:rPr>
        <w:drawing>
          <wp:inline distT="0" distB="0" distL="0" distR="0" wp14:anchorId="31874FB3" wp14:editId="2F0954C7">
            <wp:extent cx="4380865" cy="4253230"/>
            <wp:effectExtent l="0" t="0" r="635" b="0"/>
            <wp:docPr id="11" name="Рисунок 11" descr="https://pp.userapi.com/c639918/v639918361/27235/QUl78aev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639918/v639918361/27235/QUl78aevbb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0865" cy="4253230"/>
                    </a:xfrm>
                    <a:prstGeom prst="rect">
                      <a:avLst/>
                    </a:prstGeom>
                    <a:noFill/>
                    <a:ln>
                      <a:noFill/>
                    </a:ln>
                  </pic:spPr>
                </pic:pic>
              </a:graphicData>
            </a:graphic>
          </wp:inline>
        </w:drawing>
      </w:r>
    </w:p>
    <w:p w:rsidR="00671DE2" w:rsidRPr="00671DE2" w:rsidRDefault="00671DE2" w:rsidP="00671DE2">
      <w:pPr>
        <w:spacing w:line="360" w:lineRule="auto"/>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3.3 –</w:t>
      </w:r>
      <w:r w:rsidRPr="00671DE2">
        <w:rPr>
          <w:rFonts w:asciiTheme="majorBidi" w:eastAsiaTheme="minorHAnsi" w:hAnsiTheme="majorBidi" w:cstheme="majorBidi"/>
          <w:b/>
          <w:bCs/>
          <w:color w:val="000000" w:themeColor="text1"/>
          <w:sz w:val="28"/>
          <w:szCs w:val="28"/>
          <w:lang w:eastAsia="en-US" w:bidi="ar-AE"/>
        </w:rPr>
        <w:t xml:space="preserve"> Маршруты контрабанды нефти на территории Ирака</w:t>
      </w:r>
    </w:p>
    <w:p w:rsidR="00671DE2" w:rsidRPr="00671DE2" w:rsidRDefault="00671DE2" w:rsidP="00671DE2">
      <w:pPr>
        <w:spacing w:line="360" w:lineRule="auto"/>
        <w:rPr>
          <w:rFonts w:asciiTheme="majorBidi" w:eastAsiaTheme="minorHAnsi" w:hAnsiTheme="majorBidi" w:cstheme="majorBidi"/>
          <w:color w:val="000000" w:themeColor="text1"/>
          <w:sz w:val="28"/>
          <w:szCs w:val="28"/>
          <w:lang w:eastAsia="en-US" w:bidi="ar-AE"/>
        </w:rPr>
      </w:pPr>
      <w:r w:rsidRPr="00671DE2">
        <w:rPr>
          <w:rFonts w:asciiTheme="majorBidi" w:eastAsiaTheme="minorHAnsi" w:hAnsiTheme="majorBidi" w:cstheme="majorBidi"/>
          <w:color w:val="000000" w:themeColor="text1"/>
          <w:sz w:val="28"/>
          <w:szCs w:val="28"/>
          <w:lang w:eastAsia="en-US" w:bidi="ar-AE"/>
        </w:rPr>
        <w:t xml:space="preserve">Источник: </w:t>
      </w:r>
      <w:r w:rsidRPr="00671DE2">
        <w:rPr>
          <w:rFonts w:asciiTheme="majorBidi" w:eastAsiaTheme="minorHAnsi" w:hAnsiTheme="majorBidi" w:cstheme="majorBidi"/>
          <w:color w:val="000000" w:themeColor="text1"/>
          <w:sz w:val="28"/>
          <w:szCs w:val="28"/>
          <w:lang w:val="en-US" w:eastAsia="en-US" w:bidi="ar-AE"/>
        </w:rPr>
        <w:t>The</w:t>
      </w:r>
      <w:r w:rsidRPr="00671DE2">
        <w:rPr>
          <w:rFonts w:asciiTheme="majorBidi" w:eastAsiaTheme="minorHAnsi" w:hAnsiTheme="majorBidi" w:cstheme="majorBidi"/>
          <w:color w:val="000000" w:themeColor="text1"/>
          <w:sz w:val="28"/>
          <w:szCs w:val="28"/>
          <w:lang w:eastAsia="en-US" w:bidi="ar-AE"/>
        </w:rPr>
        <w:t xml:space="preserve"> </w:t>
      </w:r>
      <w:r w:rsidRPr="00671DE2">
        <w:rPr>
          <w:rFonts w:asciiTheme="majorBidi" w:eastAsiaTheme="minorHAnsi" w:hAnsiTheme="majorBidi" w:cstheme="majorBidi"/>
          <w:color w:val="000000" w:themeColor="text1"/>
          <w:sz w:val="28"/>
          <w:szCs w:val="28"/>
          <w:lang w:val="en-US" w:eastAsia="en-US" w:bidi="ar-AE"/>
        </w:rPr>
        <w:t>Guardian</w:t>
      </w:r>
    </w:p>
    <w:p w:rsidR="00B31B9A" w:rsidRPr="00B31B9A" w:rsidRDefault="00B31B9A" w:rsidP="00B31B9A">
      <w:pPr>
        <w:spacing w:line="360" w:lineRule="auto"/>
        <w:rPr>
          <w:rFonts w:asciiTheme="majorBidi" w:eastAsiaTheme="minorHAnsi" w:hAnsiTheme="majorBidi" w:cstheme="majorBidi"/>
          <w:color w:val="000000" w:themeColor="text1"/>
          <w:sz w:val="28"/>
          <w:szCs w:val="28"/>
          <w:lang w:eastAsia="en-US" w:bidi="ar-AE"/>
        </w:rPr>
      </w:pP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Несмотря на все попытки прекратить незаконную торговлю нефтью и на видимую борьбу с экстремистами</w:t>
      </w:r>
      <w:r w:rsidR="0006079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никто не упускал возможность заработать на контрабанде нефти. Даже шииты, брали «налог с нефтяных </w:t>
      </w:r>
      <w:r w:rsidR="0006079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танкеров</w:t>
      </w:r>
      <w:r w:rsidR="0006079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проходящих через территории, которые они контролируют».</w:t>
      </w:r>
      <w:r w:rsidRPr="00B31B9A">
        <w:rPr>
          <w:rFonts w:asciiTheme="majorBidi" w:eastAsiaTheme="minorHAnsi" w:hAnsiTheme="majorBidi" w:cstheme="majorBidi"/>
          <w:color w:val="000000" w:themeColor="text1"/>
          <w:sz w:val="28"/>
          <w:szCs w:val="28"/>
          <w:vertAlign w:val="superscript"/>
          <w:lang w:eastAsia="en-US" w:bidi="ar-AE"/>
        </w:rPr>
        <w:footnoteReference w:id="134"/>
      </w:r>
    </w:p>
    <w:p w:rsidR="00D56702" w:rsidRPr="00B31B9A" w:rsidRDefault="00D56702" w:rsidP="00590CF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Также</w:t>
      </w:r>
      <w:r w:rsidR="00A87F87"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согласно источникам </w:t>
      </w:r>
      <w:r w:rsidRPr="00B31B9A">
        <w:rPr>
          <w:rFonts w:asciiTheme="majorBidi" w:eastAsiaTheme="minorHAnsi" w:hAnsiTheme="majorBidi" w:cstheme="majorBidi"/>
          <w:color w:val="000000" w:themeColor="text1"/>
          <w:sz w:val="28"/>
          <w:szCs w:val="28"/>
          <w:lang w:val="en-US" w:eastAsia="en-US" w:bidi="ar-AE"/>
        </w:rPr>
        <w:t>The</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Guardian</w:t>
      </w:r>
      <w:r w:rsidR="0006079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курды заключали сделки с боевиками на покупку нефти за половину от ее международной цены и сами доплачивали по 1 200 долл. за каждый нефтяной танкер, проходящий </w:t>
      </w:r>
      <w:r w:rsidRPr="00B31B9A">
        <w:rPr>
          <w:rFonts w:asciiTheme="majorBidi" w:eastAsiaTheme="minorHAnsi" w:hAnsiTheme="majorBidi" w:cstheme="majorBidi"/>
          <w:color w:val="000000" w:themeColor="text1"/>
          <w:sz w:val="28"/>
          <w:szCs w:val="28"/>
          <w:lang w:eastAsia="en-US" w:bidi="ar-AE"/>
        </w:rPr>
        <w:lastRenderedPageBreak/>
        <w:t>через КПП отрядов пешмерга в Киркуке, Махмуре, Д</w:t>
      </w:r>
      <w:r w:rsidR="00590CF4" w:rsidRPr="00B31B9A">
        <w:rPr>
          <w:rFonts w:asciiTheme="majorBidi" w:eastAsiaTheme="minorHAnsi" w:hAnsiTheme="majorBidi" w:cstheme="majorBidi"/>
          <w:color w:val="000000" w:themeColor="text1"/>
          <w:sz w:val="28"/>
          <w:szCs w:val="28"/>
          <w:lang w:eastAsia="en-US" w:bidi="ar-AE"/>
        </w:rPr>
        <w:t>оху</w:t>
      </w:r>
      <w:r w:rsidRPr="00B31B9A">
        <w:rPr>
          <w:rFonts w:asciiTheme="majorBidi" w:eastAsiaTheme="minorHAnsi" w:hAnsiTheme="majorBidi" w:cstheme="majorBidi"/>
          <w:color w:val="000000" w:themeColor="text1"/>
          <w:sz w:val="28"/>
          <w:szCs w:val="28"/>
          <w:lang w:eastAsia="en-US" w:bidi="ar-AE"/>
        </w:rPr>
        <w:t>ке</w:t>
      </w:r>
      <w:r w:rsidR="00A87F87"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eastAsia="en-US" w:bidi="ar-AE"/>
        </w:rPr>
        <w:t>и Туз-Хурмате, а водители, перевозящие нефть ИГИЛ, получали в среднем 300 долл., при обычной ставке 120-150 долл.</w:t>
      </w:r>
      <w:r w:rsidRPr="00B31B9A">
        <w:rPr>
          <w:rFonts w:asciiTheme="majorBidi" w:eastAsiaTheme="minorHAnsi" w:hAnsiTheme="majorBidi" w:cstheme="majorBidi"/>
          <w:color w:val="000000" w:themeColor="text1"/>
          <w:sz w:val="28"/>
          <w:szCs w:val="28"/>
          <w:vertAlign w:val="superscript"/>
          <w:lang w:eastAsia="en-US" w:bidi="ar-AE"/>
        </w:rPr>
        <w:footnoteReference w:id="135"/>
      </w:r>
      <w:r w:rsidRPr="00B31B9A">
        <w:rPr>
          <w:rFonts w:asciiTheme="majorBidi" w:eastAsiaTheme="minorHAnsi" w:hAnsiTheme="majorBidi" w:cstheme="majorBidi"/>
          <w:color w:val="000000" w:themeColor="text1"/>
          <w:sz w:val="28"/>
          <w:szCs w:val="28"/>
          <w:lang w:eastAsia="en-US" w:bidi="ar-AE"/>
        </w:rPr>
        <w:t xml:space="preserve"> </w:t>
      </w:r>
    </w:p>
    <w:p w:rsidR="00D56702" w:rsidRPr="00B31B9A" w:rsidRDefault="00D56702" w:rsidP="00A87F87">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По различным данным, к февралю 2017 года под контролем ИГИЛ находил</w:t>
      </w:r>
      <w:r w:rsidR="00A87F87"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сь </w:t>
      </w:r>
      <w:r w:rsidR="00A87F87" w:rsidRPr="00B31B9A">
        <w:rPr>
          <w:rFonts w:asciiTheme="majorBidi" w:eastAsiaTheme="minorHAnsi" w:hAnsiTheme="majorBidi" w:cstheme="majorBidi"/>
          <w:color w:val="000000" w:themeColor="text1"/>
          <w:sz w:val="28"/>
          <w:szCs w:val="28"/>
          <w:lang w:eastAsia="en-US" w:bidi="ar-AE"/>
        </w:rPr>
        <w:t xml:space="preserve">предприятия, добывавшие </w:t>
      </w:r>
      <w:r w:rsidRPr="00B31B9A">
        <w:rPr>
          <w:rFonts w:asciiTheme="majorBidi" w:eastAsiaTheme="minorHAnsi" w:hAnsiTheme="majorBidi" w:cstheme="majorBidi"/>
          <w:color w:val="000000" w:themeColor="text1"/>
          <w:sz w:val="28"/>
          <w:szCs w:val="28"/>
          <w:lang w:eastAsia="en-US" w:bidi="ar-AE"/>
        </w:rPr>
        <w:t>нефт</w:t>
      </w:r>
      <w:r w:rsidR="00A87F87" w:rsidRPr="00B31B9A">
        <w:rPr>
          <w:rFonts w:asciiTheme="majorBidi" w:eastAsiaTheme="minorHAnsi" w:hAnsiTheme="majorBidi" w:cstheme="majorBidi"/>
          <w:color w:val="000000" w:themeColor="text1"/>
          <w:sz w:val="28"/>
          <w:szCs w:val="28"/>
          <w:lang w:eastAsia="en-US" w:bidi="ar-AE"/>
        </w:rPr>
        <w:t>ь</w:t>
      </w:r>
      <w:r w:rsidRPr="00B31B9A">
        <w:rPr>
          <w:rFonts w:asciiTheme="majorBidi" w:eastAsiaTheme="minorHAnsi" w:hAnsiTheme="majorBidi" w:cstheme="majorBidi"/>
          <w:color w:val="000000" w:themeColor="text1"/>
          <w:sz w:val="28"/>
          <w:szCs w:val="28"/>
          <w:lang w:eastAsia="en-US" w:bidi="ar-AE"/>
        </w:rPr>
        <w:t xml:space="preserve"> объемом в 60-65 тыс. б /д, с общей выручкой при</w:t>
      </w:r>
      <w:r w:rsidR="006F778B" w:rsidRPr="00B31B9A">
        <w:rPr>
          <w:rFonts w:asciiTheme="majorBidi" w:eastAsiaTheme="minorHAnsi" w:hAnsiTheme="majorBidi" w:cstheme="majorBidi"/>
          <w:color w:val="000000" w:themeColor="text1"/>
          <w:sz w:val="28"/>
          <w:szCs w:val="28"/>
          <w:lang w:eastAsia="en-US" w:bidi="ar-AE"/>
        </w:rPr>
        <w:t>близительно в 1,8-1,9 млн</w:t>
      </w:r>
      <w:r w:rsidR="00B525E5" w:rsidRPr="00B31B9A">
        <w:rPr>
          <w:rFonts w:asciiTheme="majorBidi" w:eastAsiaTheme="minorHAnsi" w:hAnsiTheme="majorBidi" w:cstheme="majorBidi"/>
          <w:color w:val="000000" w:themeColor="text1"/>
          <w:sz w:val="28"/>
          <w:szCs w:val="28"/>
          <w:lang w:eastAsia="en-US" w:bidi="ar-AE"/>
        </w:rPr>
        <w:t>.</w:t>
      </w:r>
      <w:r w:rsidR="006F778B" w:rsidRPr="00B31B9A">
        <w:rPr>
          <w:rFonts w:asciiTheme="majorBidi" w:eastAsiaTheme="minorHAnsi" w:hAnsiTheme="majorBidi" w:cstheme="majorBidi"/>
          <w:color w:val="000000" w:themeColor="text1"/>
          <w:sz w:val="28"/>
          <w:szCs w:val="28"/>
          <w:lang w:eastAsia="en-US" w:bidi="ar-AE"/>
        </w:rPr>
        <w:t xml:space="preserve"> долл./</w:t>
      </w:r>
      <w:r w:rsidRPr="00B31B9A">
        <w:rPr>
          <w:rFonts w:asciiTheme="majorBidi" w:eastAsiaTheme="minorHAnsi" w:hAnsiTheme="majorBidi" w:cstheme="majorBidi"/>
          <w:color w:val="000000" w:themeColor="text1"/>
          <w:sz w:val="28"/>
          <w:szCs w:val="28"/>
          <w:lang w:eastAsia="en-US" w:bidi="ar-AE"/>
        </w:rPr>
        <w:t>д (более 600 млн</w:t>
      </w:r>
      <w:r w:rsidR="00B525E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долларов в год).</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Исламское государство обладает двумя источниками доходов от продажи нефти: сбор транспортной пошлины и продажа нефти непосредственно с месторождений. Первый источник приносит доход в 350-400 тыс. долл. / д.</w:t>
      </w:r>
      <w:r w:rsidRPr="00B31B9A">
        <w:rPr>
          <w:rFonts w:asciiTheme="majorBidi" w:eastAsiaTheme="minorHAnsi" w:hAnsiTheme="majorBidi" w:cstheme="majorBidi"/>
          <w:color w:val="000000" w:themeColor="text1"/>
          <w:sz w:val="28"/>
          <w:szCs w:val="28"/>
          <w:vertAlign w:val="superscript"/>
          <w:lang w:eastAsia="en-US" w:bidi="ar-AE"/>
        </w:rPr>
        <w:footnoteReference w:id="136"/>
      </w:r>
      <w:r w:rsidRPr="00B31B9A">
        <w:rPr>
          <w:rFonts w:asciiTheme="majorBidi" w:eastAsiaTheme="minorHAnsi" w:hAnsiTheme="majorBidi" w:cstheme="majorBidi"/>
          <w:color w:val="000000" w:themeColor="text1"/>
          <w:sz w:val="28"/>
          <w:szCs w:val="28"/>
          <w:lang w:eastAsia="en-US" w:bidi="ar-AE"/>
        </w:rPr>
        <w:t xml:space="preserve"> Любой торговец</w:t>
      </w:r>
      <w:r w:rsidR="0006079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заплатив пошлину за проезд и сбор на покупку нефти на месторождении</w:t>
      </w:r>
      <w:r w:rsidR="00060793"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может подъехать к скважине и залить нефть.</w:t>
      </w:r>
    </w:p>
    <w:p w:rsidR="00D56702" w:rsidRPr="00B31B9A" w:rsidRDefault="00D56702" w:rsidP="00060793">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регионе остро ощущается нехватка нефтепродуктов. Сирия еще до начала военного конфликта была вынуждена их импортировать. Захваченные НПЗ ослаблены в силу отсутствия необходимых кадров и технологического старения, а также слишком заметны для ударов ВВС, поэтому террористы используют либо «кустарные самовары», либо мобильные установки для переработки нефти. Их функция заключается в нагревании нефти, чтобы отделить о</w:t>
      </w:r>
      <w:r w:rsidR="00060793" w:rsidRPr="00B31B9A">
        <w:rPr>
          <w:rFonts w:asciiTheme="majorBidi" w:eastAsiaTheme="minorHAnsi" w:hAnsiTheme="majorBidi" w:cstheme="majorBidi"/>
          <w:color w:val="000000" w:themeColor="text1"/>
          <w:sz w:val="28"/>
          <w:szCs w:val="28"/>
          <w:lang w:eastAsia="en-US" w:bidi="ar-AE"/>
        </w:rPr>
        <w:t>т</w:t>
      </w:r>
      <w:r w:rsidRPr="00B31B9A">
        <w:rPr>
          <w:rFonts w:asciiTheme="majorBidi" w:eastAsiaTheme="minorHAnsi" w:hAnsiTheme="majorBidi" w:cstheme="majorBidi"/>
          <w:color w:val="000000" w:themeColor="text1"/>
          <w:sz w:val="28"/>
          <w:szCs w:val="28"/>
          <w:lang w:eastAsia="en-US" w:bidi="ar-AE"/>
        </w:rPr>
        <w:t xml:space="preserve"> нее ненужные примеси, получив тем самым нефтепродукты (в основном мазут и бензин) низкого качества, для его дальнейшей продажи. </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ИГИЛ также получает доход с НПЗ, принадлежащих частным переработчикам через налог закят в размере 20% от прибыли, а также доход от подконтрольных НПЗ. Все вместе это составляет порядка 230 млн. в год.</w:t>
      </w:r>
      <w:r w:rsidRPr="00B31B9A">
        <w:rPr>
          <w:rFonts w:asciiTheme="majorBidi" w:eastAsiaTheme="minorHAnsi" w:hAnsiTheme="majorBidi" w:cstheme="majorBidi"/>
          <w:color w:val="000000" w:themeColor="text1"/>
          <w:sz w:val="28"/>
          <w:szCs w:val="28"/>
          <w:vertAlign w:val="superscript"/>
          <w:lang w:eastAsia="en-US" w:bidi="ar-AE"/>
        </w:rPr>
        <w:footnoteReference w:id="137"/>
      </w:r>
    </w:p>
    <w:p w:rsidR="00D56702" w:rsidRPr="00B31B9A" w:rsidRDefault="00D56702" w:rsidP="00060793">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lastRenderedPageBreak/>
        <w:t>От торговли бензином и мазутом ИГИЛ получает около 45 млн</w:t>
      </w:r>
      <w:r w:rsidR="00B525E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долл. в год в качестве транспортной пошлины, вз</w:t>
      </w:r>
      <w:r w:rsidR="00060793" w:rsidRPr="00B31B9A">
        <w:rPr>
          <w:rFonts w:asciiTheme="majorBidi" w:eastAsiaTheme="minorHAnsi" w:hAnsiTheme="majorBidi" w:cstheme="majorBidi"/>
          <w:color w:val="000000" w:themeColor="text1"/>
          <w:sz w:val="28"/>
          <w:szCs w:val="28"/>
          <w:lang w:eastAsia="en-US" w:bidi="ar-AE"/>
        </w:rPr>
        <w:t>и</w:t>
      </w:r>
      <w:r w:rsidRPr="00B31B9A">
        <w:rPr>
          <w:rFonts w:asciiTheme="majorBidi" w:eastAsiaTheme="minorHAnsi" w:hAnsiTheme="majorBidi" w:cstheme="majorBidi"/>
          <w:color w:val="000000" w:themeColor="text1"/>
          <w:sz w:val="28"/>
          <w:szCs w:val="28"/>
          <w:lang w:eastAsia="en-US" w:bidi="ar-AE"/>
        </w:rPr>
        <w:t xml:space="preserve">маемой с трейдеров, закупающих нефтепродукты с НПЗ для последующей поставки на местные рынки. </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Известны три оптовых рынка продажи мазута и бензина: </w:t>
      </w:r>
      <w:r w:rsidR="00B525E5" w:rsidRPr="00B31B9A">
        <w:rPr>
          <w:rFonts w:asciiTheme="majorBidi" w:eastAsiaTheme="minorHAnsi" w:hAnsiTheme="majorBidi" w:cstheme="majorBidi"/>
          <w:color w:val="000000" w:themeColor="text1"/>
          <w:sz w:val="28"/>
          <w:szCs w:val="28"/>
          <w:lang w:eastAsia="en-US" w:bidi="ar-AE"/>
        </w:rPr>
        <w:t xml:space="preserve">сирийский </w:t>
      </w:r>
      <w:r w:rsidRPr="00B31B9A">
        <w:rPr>
          <w:rFonts w:asciiTheme="majorBidi" w:eastAsiaTheme="minorHAnsi" w:hAnsiTheme="majorBidi" w:cstheme="majorBidi"/>
          <w:color w:val="000000" w:themeColor="text1"/>
          <w:sz w:val="28"/>
          <w:szCs w:val="28"/>
          <w:lang w:eastAsia="en-US" w:bidi="ar-AE"/>
        </w:rPr>
        <w:t xml:space="preserve">Аль-Баб (находится под контролем турецких сил; северо-восток </w:t>
      </w:r>
      <w:r w:rsidR="00B525E5" w:rsidRPr="00B31B9A">
        <w:rPr>
          <w:rFonts w:asciiTheme="majorBidi" w:eastAsiaTheme="minorHAnsi" w:hAnsiTheme="majorBidi" w:cstheme="majorBidi"/>
          <w:color w:val="000000" w:themeColor="text1"/>
          <w:sz w:val="28"/>
          <w:szCs w:val="28"/>
          <w:lang w:eastAsia="en-US" w:bidi="ar-AE"/>
        </w:rPr>
        <w:t xml:space="preserve">провинции </w:t>
      </w:r>
      <w:r w:rsidRPr="00B31B9A">
        <w:rPr>
          <w:rFonts w:asciiTheme="majorBidi" w:eastAsiaTheme="minorHAnsi" w:hAnsiTheme="majorBidi" w:cstheme="majorBidi"/>
          <w:color w:val="000000" w:themeColor="text1"/>
          <w:sz w:val="28"/>
          <w:szCs w:val="28"/>
          <w:lang w:eastAsia="en-US" w:bidi="ar-AE"/>
        </w:rPr>
        <w:t xml:space="preserve">Алеппо), </w:t>
      </w:r>
      <w:r w:rsidR="00B525E5" w:rsidRPr="00B31B9A">
        <w:rPr>
          <w:rFonts w:asciiTheme="majorBidi" w:eastAsiaTheme="minorHAnsi" w:hAnsiTheme="majorBidi" w:cstheme="majorBidi"/>
          <w:color w:val="000000" w:themeColor="text1"/>
          <w:sz w:val="28"/>
          <w:szCs w:val="28"/>
          <w:lang w:eastAsia="en-US" w:bidi="ar-AE"/>
        </w:rPr>
        <w:t xml:space="preserve">соседний </w:t>
      </w:r>
      <w:r w:rsidRPr="00B31B9A">
        <w:rPr>
          <w:rFonts w:asciiTheme="majorBidi" w:eastAsiaTheme="minorHAnsi" w:hAnsiTheme="majorBidi" w:cstheme="majorBidi"/>
          <w:color w:val="000000" w:themeColor="text1"/>
          <w:sz w:val="28"/>
          <w:szCs w:val="28"/>
          <w:lang w:eastAsia="en-US" w:bidi="ar-AE"/>
        </w:rPr>
        <w:t>Мандбиж (под контролем курдских формирований), и иракский Аль-Каим, расположенный у границы с Сирией, вблизи месторождений Аль-Танак и Аль-Омар. С продавцов взимается пошлина за торговлю – 0,3 доллара за баррель сырой нефти, что дает в казну ИГИЛ еще 5 млн</w:t>
      </w:r>
      <w:r w:rsidR="00B525E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долларов в год.</w:t>
      </w:r>
      <w:r w:rsidRPr="00B31B9A">
        <w:rPr>
          <w:rFonts w:asciiTheme="majorBidi" w:eastAsiaTheme="minorHAnsi" w:hAnsiTheme="majorBidi" w:cstheme="majorBidi"/>
          <w:color w:val="000000" w:themeColor="text1"/>
          <w:sz w:val="28"/>
          <w:szCs w:val="28"/>
          <w:vertAlign w:val="superscript"/>
          <w:lang w:eastAsia="en-US" w:bidi="ar-AE"/>
        </w:rPr>
        <w:footnoteReference w:id="138"/>
      </w:r>
    </w:p>
    <w:p w:rsidR="00401AA7" w:rsidRPr="00B31B9A" w:rsidRDefault="00441056" w:rsidP="00FF6109">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Опираясь на вышесказанн</w:t>
      </w:r>
      <w:r w:rsidR="00FF6109" w:rsidRPr="00B31B9A">
        <w:rPr>
          <w:rFonts w:asciiTheme="majorBidi" w:eastAsiaTheme="minorHAnsi" w:hAnsiTheme="majorBidi" w:cstheme="majorBidi"/>
          <w:color w:val="000000" w:themeColor="text1"/>
          <w:sz w:val="28"/>
          <w:szCs w:val="28"/>
          <w:lang w:eastAsia="en-US" w:bidi="ar-AE"/>
        </w:rPr>
        <w:t>ое сведем данные в одну таблицу:</w:t>
      </w:r>
    </w:p>
    <w:p w:rsidR="00401AA7" w:rsidRDefault="00B31B9A" w:rsidP="00B31B9A">
      <w:pPr>
        <w:spacing w:line="360" w:lineRule="auto"/>
        <w:jc w:val="center"/>
        <w:rPr>
          <w:noProof/>
          <w:color w:val="000000" w:themeColor="text1"/>
          <w:lang w:eastAsia="ru-RU"/>
        </w:rPr>
      </w:pPr>
      <w:r w:rsidRPr="00B31B9A">
        <w:rPr>
          <w:noProof/>
          <w:color w:val="000000" w:themeColor="text1"/>
          <w:lang w:eastAsia="ru-RU"/>
        </w:rPr>
        <w:drawing>
          <wp:inline distT="0" distB="0" distL="0" distR="0" wp14:anchorId="14062C77" wp14:editId="4BE4805C">
            <wp:extent cx="4559519" cy="226818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69239" cy="2273022"/>
                    </a:xfrm>
                    <a:prstGeom prst="rect">
                      <a:avLst/>
                    </a:prstGeom>
                  </pic:spPr>
                </pic:pic>
              </a:graphicData>
            </a:graphic>
          </wp:inline>
        </w:drawing>
      </w:r>
    </w:p>
    <w:p w:rsidR="00671DE2" w:rsidRPr="007E0D7A" w:rsidRDefault="00671DE2" w:rsidP="00671DE2">
      <w:pPr>
        <w:spacing w:line="360" w:lineRule="auto"/>
        <w:jc w:val="both"/>
        <w:rPr>
          <w:rFonts w:asciiTheme="majorBidi" w:eastAsiaTheme="minorHAnsi" w:hAnsiTheme="majorBidi" w:cstheme="majorBidi"/>
          <w:b/>
          <w:bCs/>
          <w:color w:val="000000" w:themeColor="text1"/>
          <w:sz w:val="28"/>
          <w:szCs w:val="28"/>
          <w:lang w:eastAsia="en-US" w:bidi="ar-AE"/>
        </w:rPr>
      </w:pPr>
      <w:r>
        <w:rPr>
          <w:b/>
          <w:bCs/>
          <w:color w:val="000000" w:themeColor="text1"/>
          <w:sz w:val="28"/>
          <w:szCs w:val="28"/>
          <w:lang w:eastAsia="en-US" w:bidi="ar-AE"/>
        </w:rPr>
        <w:t>Рисунок 3.4 –</w:t>
      </w:r>
      <w:r w:rsidRPr="007E0D7A">
        <w:rPr>
          <w:b/>
          <w:bCs/>
          <w:color w:val="000000" w:themeColor="text1"/>
          <w:sz w:val="28"/>
          <w:szCs w:val="28"/>
          <w:lang w:eastAsia="en-US" w:bidi="ar-AE"/>
        </w:rPr>
        <w:t xml:space="preserve"> Доходы ИГИЛ с продажи нефти и сопутствующие ей налоги и пошлины</w:t>
      </w:r>
      <w:r w:rsidRPr="00B31B9A">
        <w:rPr>
          <w:b/>
          <w:bCs/>
          <w:color w:val="000000" w:themeColor="text1"/>
          <w:sz w:val="28"/>
          <w:szCs w:val="28"/>
          <w:lang w:eastAsia="en-US" w:bidi="ar-AE"/>
        </w:rPr>
        <w:fldChar w:fldCharType="begin"/>
      </w:r>
      <w:r w:rsidRPr="007E0D7A">
        <w:rPr>
          <w:b/>
          <w:bCs/>
          <w:color w:val="000000" w:themeColor="text1"/>
          <w:sz w:val="28"/>
          <w:szCs w:val="28"/>
          <w:lang w:eastAsia="en-US" w:bidi="ar-AE"/>
        </w:rPr>
        <w:instrText xml:space="preserve"> LINK Excel.Sheet.12 "C:\\Users\\Дом\\Downloads\\dok.xlsx" "Лист2!R2C3:R8C4" \a \f 4 \h  \* MERGEFORMAT </w:instrText>
      </w:r>
      <w:r w:rsidRPr="00B31B9A">
        <w:rPr>
          <w:b/>
          <w:bCs/>
          <w:color w:val="000000" w:themeColor="text1"/>
          <w:sz w:val="28"/>
          <w:szCs w:val="28"/>
          <w:lang w:eastAsia="en-US" w:bidi="ar-AE"/>
        </w:rPr>
        <w:fldChar w:fldCharType="separate"/>
      </w:r>
    </w:p>
    <w:p w:rsidR="00E15EC1" w:rsidRPr="00B31B9A" w:rsidRDefault="00671DE2" w:rsidP="00671DE2">
      <w:pPr>
        <w:spacing w:line="360" w:lineRule="auto"/>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fldChar w:fldCharType="end"/>
      </w:r>
    </w:p>
    <w:p w:rsidR="00586AA3" w:rsidRPr="00B31B9A" w:rsidRDefault="00586AA3" w:rsidP="00B525E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Необходимо обозначить, что указанные данные являются оценочными и не могут отразить полной картины, начиная с невозможности указать </w:t>
      </w:r>
      <w:r w:rsidR="002B05CE" w:rsidRPr="00B31B9A">
        <w:rPr>
          <w:rFonts w:asciiTheme="majorBidi" w:eastAsiaTheme="minorHAnsi" w:hAnsiTheme="majorBidi" w:cstheme="majorBidi"/>
          <w:color w:val="000000" w:themeColor="text1"/>
          <w:sz w:val="28"/>
          <w:szCs w:val="28"/>
          <w:lang w:eastAsia="en-US" w:bidi="ar-AE"/>
        </w:rPr>
        <w:t xml:space="preserve">точный </w:t>
      </w:r>
      <w:r w:rsidRPr="00B31B9A">
        <w:rPr>
          <w:rFonts w:asciiTheme="majorBidi" w:eastAsiaTheme="minorHAnsi" w:hAnsiTheme="majorBidi" w:cstheme="majorBidi"/>
          <w:color w:val="000000" w:themeColor="text1"/>
          <w:sz w:val="28"/>
          <w:szCs w:val="28"/>
          <w:lang w:eastAsia="en-US" w:bidi="ar-AE"/>
        </w:rPr>
        <w:t>уровень добычи нефти на месторождениях, стоимость и дополнитель</w:t>
      </w:r>
      <w:r w:rsidR="002B05CE" w:rsidRPr="00B31B9A">
        <w:rPr>
          <w:rFonts w:asciiTheme="majorBidi" w:eastAsiaTheme="minorHAnsi" w:hAnsiTheme="majorBidi" w:cstheme="majorBidi"/>
          <w:color w:val="000000" w:themeColor="text1"/>
          <w:sz w:val="28"/>
          <w:szCs w:val="28"/>
          <w:lang w:eastAsia="en-US" w:bidi="ar-AE"/>
        </w:rPr>
        <w:t xml:space="preserve">ные доходы, связанные с </w:t>
      </w:r>
      <w:r w:rsidRPr="00B31B9A">
        <w:rPr>
          <w:rFonts w:asciiTheme="majorBidi" w:eastAsiaTheme="minorHAnsi" w:hAnsiTheme="majorBidi" w:cstheme="majorBidi"/>
          <w:color w:val="000000" w:themeColor="text1"/>
          <w:sz w:val="28"/>
          <w:szCs w:val="28"/>
          <w:lang w:eastAsia="en-US" w:bidi="ar-AE"/>
        </w:rPr>
        <w:t>продажей нефти.</w:t>
      </w:r>
    </w:p>
    <w:p w:rsidR="00D56702" w:rsidRPr="00B31B9A" w:rsidRDefault="00D56702" w:rsidP="00B525E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Резюмируя сказанное</w:t>
      </w:r>
      <w:r w:rsidR="00B525E5" w:rsidRPr="00B31B9A">
        <w:rPr>
          <w:rFonts w:asciiTheme="majorBidi" w:eastAsiaTheme="minorHAnsi" w:hAnsiTheme="majorBidi" w:cstheme="majorBidi"/>
          <w:color w:val="000000" w:themeColor="text1"/>
          <w:sz w:val="28"/>
          <w:szCs w:val="28"/>
          <w:lang w:eastAsia="en-US" w:bidi="ar-AE"/>
        </w:rPr>
        <w:t xml:space="preserve"> выше</w:t>
      </w:r>
      <w:r w:rsidRPr="00B31B9A">
        <w:rPr>
          <w:rFonts w:asciiTheme="majorBidi" w:eastAsiaTheme="minorHAnsi" w:hAnsiTheme="majorBidi" w:cstheme="majorBidi"/>
          <w:color w:val="000000" w:themeColor="text1"/>
          <w:sz w:val="28"/>
          <w:szCs w:val="28"/>
          <w:lang w:eastAsia="en-US" w:bidi="ar-AE"/>
        </w:rPr>
        <w:t xml:space="preserve">, </w:t>
      </w:r>
      <w:r w:rsidR="00B525E5" w:rsidRPr="00B31B9A">
        <w:rPr>
          <w:rFonts w:asciiTheme="majorBidi" w:eastAsiaTheme="minorHAnsi" w:hAnsiTheme="majorBidi" w:cstheme="majorBidi"/>
          <w:color w:val="000000" w:themeColor="text1"/>
          <w:sz w:val="28"/>
          <w:szCs w:val="28"/>
          <w:lang w:eastAsia="en-US" w:bidi="ar-AE"/>
        </w:rPr>
        <w:t>можно отметить</w:t>
      </w:r>
      <w:r w:rsidRPr="00B31B9A">
        <w:rPr>
          <w:rFonts w:asciiTheme="majorBidi" w:eastAsiaTheme="minorHAnsi" w:hAnsiTheme="majorBidi" w:cstheme="majorBidi"/>
          <w:color w:val="000000" w:themeColor="text1"/>
          <w:sz w:val="28"/>
          <w:szCs w:val="28"/>
          <w:lang w:eastAsia="en-US" w:bidi="ar-AE"/>
        </w:rPr>
        <w:t>, что площадь территорий</w:t>
      </w:r>
      <w:r w:rsidR="00B525E5" w:rsidRPr="00B31B9A">
        <w:rPr>
          <w:rFonts w:asciiTheme="majorBidi" w:eastAsiaTheme="minorHAnsi" w:hAnsiTheme="majorBidi" w:cstheme="majorBidi"/>
          <w:color w:val="000000" w:themeColor="text1"/>
          <w:sz w:val="28"/>
          <w:szCs w:val="28"/>
          <w:lang w:eastAsia="en-US" w:bidi="ar-AE"/>
        </w:rPr>
        <w:t>, находящихся</w:t>
      </w:r>
      <w:r w:rsidRPr="00B31B9A">
        <w:rPr>
          <w:rFonts w:asciiTheme="majorBidi" w:eastAsiaTheme="minorHAnsi" w:hAnsiTheme="majorBidi" w:cstheme="majorBidi"/>
          <w:color w:val="000000" w:themeColor="text1"/>
          <w:sz w:val="28"/>
          <w:szCs w:val="28"/>
          <w:lang w:eastAsia="en-US" w:bidi="ar-AE"/>
        </w:rPr>
        <w:t xml:space="preserve"> под контролем ИГИЛ</w:t>
      </w:r>
      <w:r w:rsidR="00B525E5" w:rsidRPr="00B31B9A">
        <w:rPr>
          <w:rFonts w:asciiTheme="majorBidi" w:eastAsiaTheme="minorHAnsi" w:hAnsiTheme="majorBidi" w:cstheme="majorBidi"/>
          <w:color w:val="000000" w:themeColor="text1"/>
          <w:sz w:val="28"/>
          <w:szCs w:val="28"/>
          <w:lang w:eastAsia="en-US" w:bidi="ar-AE"/>
        </w:rPr>
        <w:t>,</w:t>
      </w:r>
      <w:r w:rsidRPr="00B31B9A">
        <w:rPr>
          <w:rFonts w:asciiTheme="majorBidi" w:eastAsiaTheme="minorHAnsi" w:hAnsiTheme="majorBidi" w:cstheme="majorBidi"/>
          <w:color w:val="000000" w:themeColor="text1"/>
          <w:sz w:val="28"/>
          <w:szCs w:val="28"/>
          <w:lang w:eastAsia="en-US" w:bidi="ar-AE"/>
        </w:rPr>
        <w:t xml:space="preserve"> стремительно сокращается, в то же </w:t>
      </w:r>
      <w:r w:rsidRPr="00B31B9A">
        <w:rPr>
          <w:rFonts w:asciiTheme="majorBidi" w:eastAsiaTheme="minorHAnsi" w:hAnsiTheme="majorBidi" w:cstheme="majorBidi"/>
          <w:color w:val="000000" w:themeColor="text1"/>
          <w:sz w:val="28"/>
          <w:szCs w:val="28"/>
          <w:lang w:eastAsia="en-US" w:bidi="ar-AE"/>
        </w:rPr>
        <w:lastRenderedPageBreak/>
        <w:t xml:space="preserve">время халифат сохраняет за собой большую часть месторождений и крупные населенные пункты, такие как Ракка и </w:t>
      </w:r>
      <w:r w:rsidR="00983B22" w:rsidRPr="00B31B9A">
        <w:rPr>
          <w:rFonts w:asciiTheme="majorBidi" w:eastAsiaTheme="minorHAnsi" w:hAnsiTheme="majorBidi" w:cstheme="majorBidi"/>
          <w:color w:val="000000" w:themeColor="text1"/>
          <w:sz w:val="28"/>
          <w:szCs w:val="28"/>
          <w:lang w:eastAsia="en-US" w:bidi="ar-AE"/>
        </w:rPr>
        <w:t xml:space="preserve">часть </w:t>
      </w:r>
      <w:r w:rsidRPr="00B31B9A">
        <w:rPr>
          <w:rFonts w:asciiTheme="majorBidi" w:eastAsiaTheme="minorHAnsi" w:hAnsiTheme="majorBidi" w:cstheme="majorBidi"/>
          <w:color w:val="000000" w:themeColor="text1"/>
          <w:sz w:val="28"/>
          <w:szCs w:val="28"/>
          <w:lang w:eastAsia="en-US" w:bidi="ar-AE"/>
        </w:rPr>
        <w:t>Мосул</w:t>
      </w:r>
      <w:r w:rsidR="00983B22" w:rsidRPr="00B31B9A">
        <w:rPr>
          <w:rFonts w:asciiTheme="majorBidi" w:eastAsiaTheme="minorHAnsi" w:hAnsiTheme="majorBidi" w:cstheme="majorBidi"/>
          <w:color w:val="000000" w:themeColor="text1"/>
          <w:sz w:val="28"/>
          <w:szCs w:val="28"/>
          <w:lang w:eastAsia="en-US" w:bidi="ar-AE"/>
        </w:rPr>
        <w:t>а</w:t>
      </w:r>
      <w:r w:rsidRPr="00B31B9A">
        <w:rPr>
          <w:rFonts w:asciiTheme="majorBidi" w:eastAsiaTheme="minorHAnsi" w:hAnsiTheme="majorBidi" w:cstheme="majorBidi"/>
          <w:color w:val="000000" w:themeColor="text1"/>
          <w:sz w:val="28"/>
          <w:szCs w:val="28"/>
          <w:lang w:eastAsia="en-US" w:bidi="ar-AE"/>
        </w:rPr>
        <w:t xml:space="preserve">. И хотя многие эксперты пророчат освобождение последнего в ближайшие полгода, что резко снизит доходы халифата от продажи нефти и нефтепродуктов, нельзя полностью исключать вариант захвата другого </w:t>
      </w:r>
      <w:r w:rsidR="00B525E5" w:rsidRPr="00B31B9A">
        <w:rPr>
          <w:rFonts w:asciiTheme="majorBidi" w:eastAsiaTheme="minorHAnsi" w:hAnsiTheme="majorBidi" w:cstheme="majorBidi"/>
          <w:color w:val="000000" w:themeColor="text1"/>
          <w:sz w:val="28"/>
          <w:szCs w:val="28"/>
          <w:lang w:eastAsia="en-US" w:bidi="ar-AE"/>
        </w:rPr>
        <w:t>крупного города</w:t>
      </w:r>
      <w:r w:rsidRPr="00B31B9A">
        <w:rPr>
          <w:rFonts w:asciiTheme="majorBidi" w:eastAsiaTheme="minorHAnsi" w:hAnsiTheme="majorBidi" w:cstheme="majorBidi"/>
          <w:color w:val="000000" w:themeColor="text1"/>
          <w:sz w:val="28"/>
          <w:szCs w:val="28"/>
          <w:lang w:eastAsia="en-US" w:bidi="ar-AE"/>
        </w:rPr>
        <w:t xml:space="preserve">, Дейр эз-Зора, находящегося в непосредственной близости от месторождений. Если город будет взят, </w:t>
      </w:r>
      <w:r w:rsidR="00B525E5" w:rsidRPr="00B31B9A">
        <w:rPr>
          <w:rFonts w:asciiTheme="majorBidi" w:eastAsiaTheme="minorHAnsi" w:hAnsiTheme="majorBidi" w:cstheme="majorBidi"/>
          <w:color w:val="000000" w:themeColor="text1"/>
          <w:sz w:val="28"/>
          <w:szCs w:val="28"/>
          <w:lang w:eastAsia="en-US" w:bidi="ar-AE"/>
        </w:rPr>
        <w:t>это</w:t>
      </w:r>
      <w:r w:rsidRPr="00B31B9A">
        <w:rPr>
          <w:rFonts w:asciiTheme="majorBidi" w:eastAsiaTheme="minorHAnsi" w:hAnsiTheme="majorBidi" w:cstheme="majorBidi"/>
          <w:color w:val="000000" w:themeColor="text1"/>
          <w:sz w:val="28"/>
          <w:szCs w:val="28"/>
          <w:lang w:eastAsia="en-US" w:bidi="ar-AE"/>
        </w:rPr>
        <w:t xml:space="preserve"> окупит все расходы, связанные с потерей как Мосула, так и Ракки.</w:t>
      </w:r>
    </w:p>
    <w:p w:rsidR="00D56702" w:rsidRPr="00B31B9A" w:rsidRDefault="00D56702" w:rsidP="00D5670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Доходы ИГИЛ от продажи нефт</w:t>
      </w:r>
      <w:r w:rsidR="00B525E5" w:rsidRPr="00B31B9A">
        <w:rPr>
          <w:rFonts w:asciiTheme="majorBidi" w:eastAsiaTheme="minorHAnsi" w:hAnsiTheme="majorBidi" w:cstheme="majorBidi"/>
          <w:color w:val="000000" w:themeColor="text1"/>
          <w:sz w:val="28"/>
          <w:szCs w:val="28"/>
          <w:lang w:eastAsia="en-US" w:bidi="ar-AE"/>
        </w:rPr>
        <w:t>и стремительно снижаются, так же</w:t>
      </w:r>
      <w:r w:rsidRPr="00B31B9A">
        <w:rPr>
          <w:rFonts w:asciiTheme="majorBidi" w:eastAsiaTheme="minorHAnsi" w:hAnsiTheme="majorBidi" w:cstheme="majorBidi"/>
          <w:color w:val="000000" w:themeColor="text1"/>
          <w:sz w:val="28"/>
          <w:szCs w:val="28"/>
          <w:lang w:eastAsia="en-US" w:bidi="ar-AE"/>
        </w:rPr>
        <w:t xml:space="preserve"> как и сама добыча, что опять же связано с потерей территорий, возможностей рынков сбыта, закрытия границ для контрабанды нефти соседним государствам. Рассматривались два возможных пути контрабанды нефти: северо-запад через город Азаз, и северо-восток. Первый сейчас находится под контролем «Сирийской свободной армии» и боевиков Джабхат ан-Нусры. Второй проходит через курдские территории, где пропускная способность также ограничена.</w:t>
      </w:r>
    </w:p>
    <w:p w:rsidR="006D1299" w:rsidRPr="00B31B9A" w:rsidRDefault="006D1299" w:rsidP="00B525E5">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 xml:space="preserve">Опираясь на интерактивные карты и сопоставляя их с месторождениями нефти и газа, мы можем обнаружить, что ИГИЛ в Ираке не обладает сколько-нибудь значимыми месторождениями. Боевики все еще держат оборону на юго-западе Киркука и в западной части Мосула. </w:t>
      </w:r>
      <w:r w:rsidR="00F275C2" w:rsidRPr="00B31B9A">
        <w:rPr>
          <w:rFonts w:asciiTheme="majorBidi" w:eastAsiaTheme="minorHAnsi" w:hAnsiTheme="majorBidi" w:cstheme="majorBidi"/>
          <w:color w:val="000000" w:themeColor="text1"/>
          <w:sz w:val="28"/>
          <w:szCs w:val="28"/>
          <w:lang w:eastAsia="en-US" w:bidi="ar-AE"/>
        </w:rPr>
        <w:t xml:space="preserve">Основная обширная часть </w:t>
      </w:r>
      <w:r w:rsidR="00B525E5" w:rsidRPr="00B31B9A">
        <w:rPr>
          <w:rFonts w:asciiTheme="majorBidi" w:eastAsiaTheme="minorHAnsi" w:hAnsiTheme="majorBidi" w:cstheme="majorBidi"/>
          <w:color w:val="000000" w:themeColor="text1"/>
          <w:sz w:val="28"/>
          <w:szCs w:val="28"/>
          <w:lang w:eastAsia="en-US" w:bidi="ar-AE"/>
        </w:rPr>
        <w:t>земель Исламского Государства на территории</w:t>
      </w:r>
      <w:r w:rsidR="00F275C2" w:rsidRPr="00B31B9A">
        <w:rPr>
          <w:rFonts w:asciiTheme="majorBidi" w:eastAsiaTheme="minorHAnsi" w:hAnsiTheme="majorBidi" w:cstheme="majorBidi"/>
          <w:color w:val="000000" w:themeColor="text1"/>
          <w:sz w:val="28"/>
          <w:szCs w:val="28"/>
          <w:lang w:eastAsia="en-US" w:bidi="ar-AE"/>
        </w:rPr>
        <w:t xml:space="preserve"> Ирака находится на границе с Сирией, где располагается </w:t>
      </w:r>
      <w:r w:rsidR="00B525E5" w:rsidRPr="00B31B9A">
        <w:rPr>
          <w:rFonts w:asciiTheme="majorBidi" w:eastAsiaTheme="minorHAnsi" w:hAnsiTheme="majorBidi" w:cstheme="majorBidi"/>
          <w:color w:val="000000" w:themeColor="text1"/>
          <w:sz w:val="28"/>
          <w:szCs w:val="28"/>
          <w:lang w:eastAsia="en-US" w:bidi="ar-AE"/>
        </w:rPr>
        <w:t>некогда функционировавший</w:t>
      </w:r>
      <w:r w:rsidR="00F275C2" w:rsidRPr="00B31B9A">
        <w:rPr>
          <w:rFonts w:asciiTheme="majorBidi" w:eastAsiaTheme="minorHAnsi" w:hAnsiTheme="majorBidi" w:cstheme="majorBidi"/>
          <w:color w:val="000000" w:themeColor="text1"/>
          <w:sz w:val="28"/>
          <w:szCs w:val="28"/>
          <w:lang w:eastAsia="en-US" w:bidi="ar-AE"/>
        </w:rPr>
        <w:t xml:space="preserve"> нефтепровод Ирак-Сирия, ведущий в Банияс. Несмотря на то, что данный район считается пустынным, с точки зрения изучаемых углеводородов, стратегически, данная территория является очень выгодной, так как боевики имеют выход в оба государства, что позволяет беспрепятственно перемещаться и провозить контрабандный товар. </w:t>
      </w:r>
    </w:p>
    <w:p w:rsidR="00E15EC1" w:rsidRPr="00B31B9A" w:rsidRDefault="004804D6" w:rsidP="00671DE2">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В Сирии ситуация гораздо сложнее, основная часть месторождений находится под контролем ИГИЛ, в меньшей степени курдов, по</w:t>
      </w:r>
      <w:r w:rsidR="00E15EC1">
        <w:rPr>
          <w:rFonts w:asciiTheme="majorBidi" w:eastAsiaTheme="minorHAnsi" w:hAnsiTheme="majorBidi" w:cstheme="majorBidi"/>
          <w:color w:val="000000" w:themeColor="text1"/>
          <w:sz w:val="28"/>
          <w:szCs w:val="28"/>
          <w:lang w:eastAsia="en-US" w:bidi="ar-AE"/>
        </w:rPr>
        <w:t>д</w:t>
      </w:r>
      <w:r w:rsidRPr="00B31B9A">
        <w:rPr>
          <w:rFonts w:asciiTheme="majorBidi" w:eastAsiaTheme="minorHAnsi" w:hAnsiTheme="majorBidi" w:cstheme="majorBidi"/>
          <w:color w:val="000000" w:themeColor="text1"/>
          <w:sz w:val="28"/>
          <w:szCs w:val="28"/>
          <w:lang w:eastAsia="en-US" w:bidi="ar-AE"/>
        </w:rPr>
        <w:t xml:space="preserve"> властью </w:t>
      </w:r>
      <w:r w:rsidRPr="00B31B9A">
        <w:rPr>
          <w:rFonts w:asciiTheme="majorBidi" w:eastAsiaTheme="minorHAnsi" w:hAnsiTheme="majorBidi" w:cstheme="majorBidi"/>
          <w:color w:val="000000" w:themeColor="text1"/>
          <w:sz w:val="28"/>
          <w:szCs w:val="28"/>
          <w:lang w:eastAsia="en-US" w:bidi="ar-AE"/>
        </w:rPr>
        <w:lastRenderedPageBreak/>
        <w:t xml:space="preserve">правительства и оппозиции, несмотря на постепенное расширение влияния на </w:t>
      </w:r>
      <w:r w:rsidR="00EF2B84" w:rsidRPr="00B31B9A">
        <w:rPr>
          <w:rFonts w:asciiTheme="majorBidi" w:eastAsiaTheme="minorHAnsi" w:hAnsiTheme="majorBidi" w:cstheme="majorBidi"/>
          <w:color w:val="000000" w:themeColor="text1"/>
          <w:sz w:val="28"/>
          <w:szCs w:val="28"/>
          <w:lang w:eastAsia="en-US" w:bidi="ar-AE"/>
        </w:rPr>
        <w:t>территориях</w:t>
      </w:r>
      <w:r w:rsidRPr="00B31B9A">
        <w:rPr>
          <w:rFonts w:asciiTheme="majorBidi" w:eastAsiaTheme="minorHAnsi" w:hAnsiTheme="majorBidi" w:cstheme="majorBidi"/>
          <w:color w:val="000000" w:themeColor="text1"/>
          <w:sz w:val="28"/>
          <w:szCs w:val="28"/>
          <w:lang w:eastAsia="en-US" w:bidi="ar-AE"/>
        </w:rPr>
        <w:t xml:space="preserve">, запасы углеводородов ничтожно малы. Опираясь на карты </w:t>
      </w:r>
      <w:r w:rsidRPr="00B31B9A">
        <w:rPr>
          <w:rFonts w:asciiTheme="majorBidi" w:eastAsiaTheme="minorHAnsi" w:hAnsiTheme="majorBidi" w:cstheme="majorBidi"/>
          <w:color w:val="000000" w:themeColor="text1"/>
          <w:sz w:val="28"/>
          <w:szCs w:val="28"/>
          <w:lang w:val="en-US" w:eastAsia="en-US" w:bidi="ar-AE"/>
        </w:rPr>
        <w:t>ISIS</w:t>
      </w:r>
      <w:r w:rsidRPr="00B31B9A">
        <w:rPr>
          <w:rFonts w:asciiTheme="majorBidi" w:eastAsiaTheme="minorHAnsi" w:hAnsiTheme="majorBidi" w:cstheme="majorBidi"/>
          <w:color w:val="000000" w:themeColor="text1"/>
          <w:sz w:val="28"/>
          <w:szCs w:val="28"/>
          <w:lang w:eastAsia="en-US" w:bidi="ar-AE"/>
        </w:rPr>
        <w:t xml:space="preserve"> </w:t>
      </w:r>
      <w:r w:rsidRPr="00B31B9A">
        <w:rPr>
          <w:rFonts w:asciiTheme="majorBidi" w:eastAsiaTheme="minorHAnsi" w:hAnsiTheme="majorBidi" w:cstheme="majorBidi"/>
          <w:color w:val="000000" w:themeColor="text1"/>
          <w:sz w:val="28"/>
          <w:szCs w:val="28"/>
          <w:lang w:val="en-US" w:eastAsia="en-US" w:bidi="ar-AE"/>
        </w:rPr>
        <w:t>Liveuamap</w:t>
      </w:r>
      <w:r w:rsidRPr="00B31B9A">
        <w:rPr>
          <w:rFonts w:asciiTheme="majorBidi" w:eastAsiaTheme="minorHAnsi" w:hAnsiTheme="majorBidi" w:cstheme="majorBidi"/>
          <w:color w:val="000000" w:themeColor="text1"/>
          <w:sz w:val="28"/>
          <w:szCs w:val="28"/>
          <w:lang w:eastAsia="en-US" w:bidi="ar-AE"/>
        </w:rPr>
        <w:t>, на котор</w:t>
      </w:r>
      <w:r w:rsidR="00B910C7" w:rsidRPr="00B31B9A">
        <w:rPr>
          <w:rFonts w:asciiTheme="majorBidi" w:eastAsiaTheme="minorHAnsi" w:hAnsiTheme="majorBidi" w:cstheme="majorBidi"/>
          <w:color w:val="000000" w:themeColor="text1"/>
          <w:sz w:val="28"/>
          <w:szCs w:val="28"/>
          <w:lang w:eastAsia="en-US" w:bidi="ar-AE"/>
        </w:rPr>
        <w:t xml:space="preserve">ых </w:t>
      </w:r>
      <w:r w:rsidRPr="00B31B9A">
        <w:rPr>
          <w:rFonts w:asciiTheme="majorBidi" w:eastAsiaTheme="minorHAnsi" w:hAnsiTheme="majorBidi" w:cstheme="majorBidi"/>
          <w:color w:val="000000" w:themeColor="text1"/>
          <w:sz w:val="28"/>
          <w:szCs w:val="28"/>
          <w:lang w:eastAsia="en-US" w:bidi="ar-AE"/>
        </w:rPr>
        <w:t xml:space="preserve">можно наглядно отслеживать изменения в контроле территорий в Ираке и Сирии, и сопоставляя </w:t>
      </w:r>
      <w:r w:rsidR="00B910C7" w:rsidRPr="00B31B9A">
        <w:rPr>
          <w:rFonts w:asciiTheme="majorBidi" w:eastAsiaTheme="minorHAnsi" w:hAnsiTheme="majorBidi" w:cstheme="majorBidi"/>
          <w:color w:val="000000" w:themeColor="text1"/>
          <w:sz w:val="28"/>
          <w:szCs w:val="28"/>
          <w:lang w:eastAsia="en-US" w:bidi="ar-AE"/>
        </w:rPr>
        <w:t xml:space="preserve">их </w:t>
      </w:r>
      <w:r w:rsidR="00EF2B84" w:rsidRPr="00B31B9A">
        <w:rPr>
          <w:rFonts w:asciiTheme="majorBidi" w:eastAsiaTheme="minorHAnsi" w:hAnsiTheme="majorBidi" w:cstheme="majorBidi"/>
          <w:color w:val="000000" w:themeColor="text1"/>
          <w:sz w:val="28"/>
          <w:szCs w:val="28"/>
          <w:lang w:eastAsia="en-US" w:bidi="ar-AE"/>
        </w:rPr>
        <w:t>с расположением месторождений нефти и газа, мы можем обнаружить, что под контролем правительства находятся лишь газовые месторождения</w:t>
      </w:r>
      <w:r w:rsidR="00843C8D" w:rsidRPr="00B31B9A">
        <w:rPr>
          <w:rFonts w:asciiTheme="majorBidi" w:eastAsiaTheme="minorHAnsi" w:hAnsiTheme="majorBidi" w:cstheme="majorBidi"/>
          <w:color w:val="000000" w:themeColor="text1"/>
          <w:sz w:val="28"/>
          <w:szCs w:val="28"/>
          <w:lang w:eastAsia="en-US" w:bidi="ar-AE"/>
        </w:rPr>
        <w:t xml:space="preserve"> и несколько нефтегазовых заводов, располагающиеся </w:t>
      </w:r>
      <w:r w:rsidR="00B910C7" w:rsidRPr="00B31B9A">
        <w:rPr>
          <w:rFonts w:asciiTheme="majorBidi" w:eastAsiaTheme="minorHAnsi" w:hAnsiTheme="majorBidi" w:cstheme="majorBidi"/>
          <w:color w:val="000000" w:themeColor="text1"/>
          <w:sz w:val="28"/>
          <w:szCs w:val="28"/>
          <w:lang w:eastAsia="en-US" w:bidi="ar-AE"/>
        </w:rPr>
        <w:t>в</w:t>
      </w:r>
      <w:r w:rsidR="00843C8D" w:rsidRPr="00B31B9A">
        <w:rPr>
          <w:rFonts w:asciiTheme="majorBidi" w:eastAsiaTheme="minorHAnsi" w:hAnsiTheme="majorBidi" w:cstheme="majorBidi"/>
          <w:color w:val="000000" w:themeColor="text1"/>
          <w:sz w:val="28"/>
          <w:szCs w:val="28"/>
          <w:lang w:eastAsia="en-US" w:bidi="ar-AE"/>
        </w:rPr>
        <w:t xml:space="preserve"> коридоре между Хомсом и Пальмирой:</w:t>
      </w:r>
    </w:p>
    <w:p w:rsidR="007E0D7A" w:rsidRDefault="007E0D7A" w:rsidP="00B31B9A">
      <w:pPr>
        <w:spacing w:line="360" w:lineRule="auto"/>
        <w:jc w:val="both"/>
        <w:rPr>
          <w:rFonts w:asciiTheme="majorBidi" w:eastAsiaTheme="minorHAnsi" w:hAnsiTheme="majorBidi" w:cstheme="majorBidi"/>
          <w:color w:val="000000" w:themeColor="text1"/>
          <w:sz w:val="28"/>
          <w:szCs w:val="28"/>
          <w:lang w:eastAsia="en-US" w:bidi="ar-AE"/>
        </w:rPr>
      </w:pPr>
      <w:r>
        <w:rPr>
          <w:noProof/>
          <w:lang w:eastAsia="ru-RU"/>
        </w:rPr>
        <w:drawing>
          <wp:inline distT="0" distB="0" distL="0" distR="0" wp14:anchorId="5B2B96EE" wp14:editId="5E6C1CF1">
            <wp:extent cx="5632211" cy="383573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0730" cy="3848342"/>
                    </a:xfrm>
                    <a:prstGeom prst="rect">
                      <a:avLst/>
                    </a:prstGeom>
                  </pic:spPr>
                </pic:pic>
              </a:graphicData>
            </a:graphic>
          </wp:inline>
        </w:drawing>
      </w:r>
    </w:p>
    <w:p w:rsidR="00671DE2" w:rsidRPr="007E0D7A" w:rsidRDefault="00671DE2" w:rsidP="00671DE2">
      <w:pPr>
        <w:spacing w:line="360" w:lineRule="auto"/>
        <w:jc w:val="both"/>
        <w:rPr>
          <w:rFonts w:asciiTheme="majorBidi" w:eastAsiaTheme="minorHAnsi" w:hAnsiTheme="majorBidi" w:cstheme="majorBidi"/>
          <w:b/>
          <w:bCs/>
          <w:color w:val="000000" w:themeColor="text1"/>
          <w:sz w:val="28"/>
          <w:szCs w:val="28"/>
          <w:lang w:eastAsia="en-US" w:bidi="ar-AE"/>
        </w:rPr>
      </w:pPr>
      <w:r>
        <w:rPr>
          <w:rFonts w:asciiTheme="majorBidi" w:eastAsiaTheme="minorHAnsi" w:hAnsiTheme="majorBidi" w:cstheme="majorBidi"/>
          <w:b/>
          <w:bCs/>
          <w:color w:val="000000" w:themeColor="text1"/>
          <w:sz w:val="28"/>
          <w:szCs w:val="28"/>
          <w:lang w:eastAsia="en-US" w:bidi="ar-AE"/>
        </w:rPr>
        <w:t>Рисунок 3.5 –</w:t>
      </w:r>
      <w:r w:rsidRPr="007E0D7A">
        <w:rPr>
          <w:rFonts w:asciiTheme="majorBidi" w:eastAsiaTheme="minorHAnsi" w:hAnsiTheme="majorBidi" w:cstheme="majorBidi"/>
          <w:b/>
          <w:bCs/>
          <w:color w:val="000000" w:themeColor="text1"/>
          <w:sz w:val="28"/>
          <w:szCs w:val="28"/>
          <w:lang w:eastAsia="en-US" w:bidi="ar-AE"/>
        </w:rPr>
        <w:t xml:space="preserve"> Месторождения газа и заводы по переработке газа под контролем правительства </w:t>
      </w:r>
      <w:r>
        <w:rPr>
          <w:rFonts w:asciiTheme="majorBidi" w:eastAsiaTheme="minorHAnsi" w:hAnsiTheme="majorBidi" w:cstheme="majorBidi"/>
          <w:b/>
          <w:bCs/>
          <w:color w:val="000000" w:themeColor="text1"/>
          <w:sz w:val="28"/>
          <w:szCs w:val="28"/>
          <w:lang w:eastAsia="en-US" w:bidi="ar-AE"/>
        </w:rPr>
        <w:t xml:space="preserve">Сирии </w:t>
      </w:r>
      <w:r w:rsidRPr="007E0D7A">
        <w:rPr>
          <w:rFonts w:asciiTheme="majorBidi" w:eastAsiaTheme="minorHAnsi" w:hAnsiTheme="majorBidi" w:cstheme="majorBidi"/>
          <w:b/>
          <w:bCs/>
          <w:color w:val="000000" w:themeColor="text1"/>
          <w:sz w:val="28"/>
          <w:szCs w:val="28"/>
          <w:lang w:eastAsia="en-US" w:bidi="ar-AE"/>
        </w:rPr>
        <w:t>на начало мая 2017 г.</w:t>
      </w:r>
    </w:p>
    <w:p w:rsidR="00671DE2" w:rsidRPr="00B31B9A" w:rsidRDefault="00671DE2" w:rsidP="00B31B9A">
      <w:pPr>
        <w:spacing w:line="360" w:lineRule="auto"/>
        <w:jc w:val="both"/>
        <w:rPr>
          <w:rFonts w:asciiTheme="majorBidi" w:eastAsiaTheme="minorHAnsi" w:hAnsiTheme="majorBidi" w:cstheme="majorBidi"/>
          <w:color w:val="000000" w:themeColor="text1"/>
          <w:sz w:val="28"/>
          <w:szCs w:val="28"/>
          <w:lang w:eastAsia="en-US" w:bidi="ar-AE"/>
        </w:rPr>
      </w:pPr>
    </w:p>
    <w:p w:rsidR="0021242A" w:rsidRPr="00B31B9A" w:rsidRDefault="003F17C3" w:rsidP="009C27E4">
      <w:pPr>
        <w:spacing w:line="360" w:lineRule="auto"/>
        <w:ind w:firstLine="426"/>
        <w:jc w:val="both"/>
        <w:rPr>
          <w:rFonts w:asciiTheme="majorBidi" w:eastAsiaTheme="minorHAnsi" w:hAnsiTheme="majorBidi" w:cstheme="majorBidi"/>
          <w:color w:val="000000" w:themeColor="text1"/>
          <w:sz w:val="28"/>
          <w:szCs w:val="28"/>
          <w:lang w:eastAsia="en-US" w:bidi="ar-AE"/>
        </w:rPr>
      </w:pPr>
      <w:r w:rsidRPr="00B31B9A">
        <w:rPr>
          <w:rFonts w:asciiTheme="majorBidi" w:eastAsiaTheme="minorHAnsi" w:hAnsiTheme="majorBidi" w:cstheme="majorBidi"/>
          <w:color w:val="000000" w:themeColor="text1"/>
          <w:sz w:val="28"/>
          <w:szCs w:val="28"/>
          <w:lang w:eastAsia="en-US" w:bidi="ar-AE"/>
        </w:rPr>
        <w:t>Хотя данные месторождения находятся на территориях, находящиеся под контролем то правительства, то боевиков ИГИЛ, Министерство нефти уже объявило о восстановлении производства на газовых заводах, включая Хайан, располагающийся на востоке Хомса, чья производительность до прихода боевиков составляла порядка 3 млн. м</w:t>
      </w:r>
      <w:r w:rsidRPr="00B31B9A">
        <w:rPr>
          <w:rFonts w:asciiTheme="majorBidi" w:eastAsiaTheme="minorHAnsi" w:hAnsiTheme="majorBidi" w:cstheme="majorBidi"/>
          <w:color w:val="000000" w:themeColor="text1"/>
          <w:sz w:val="28"/>
          <w:szCs w:val="28"/>
          <w:vertAlign w:val="superscript"/>
          <w:lang w:eastAsia="en-US" w:bidi="ar-AE"/>
        </w:rPr>
        <w:t>3</w:t>
      </w:r>
      <w:r w:rsidRPr="00B31B9A">
        <w:rPr>
          <w:rFonts w:asciiTheme="majorBidi" w:eastAsiaTheme="minorHAnsi" w:hAnsiTheme="majorBidi" w:cstheme="majorBidi"/>
          <w:color w:val="000000" w:themeColor="text1"/>
          <w:sz w:val="28"/>
          <w:szCs w:val="28"/>
          <w:lang w:eastAsia="en-US" w:bidi="ar-AE"/>
        </w:rPr>
        <w:t>/д</w:t>
      </w:r>
      <w:r w:rsidR="0021242A" w:rsidRPr="00B31B9A">
        <w:rPr>
          <w:rFonts w:asciiTheme="majorBidi" w:eastAsiaTheme="minorHAnsi" w:hAnsiTheme="majorBidi" w:cstheme="majorBidi"/>
          <w:color w:val="000000" w:themeColor="text1"/>
          <w:sz w:val="28"/>
          <w:szCs w:val="28"/>
          <w:lang w:eastAsia="en-US" w:bidi="ar-AE"/>
        </w:rPr>
        <w:t xml:space="preserve">. </w:t>
      </w:r>
      <w:r w:rsidR="00B910C7" w:rsidRPr="00B31B9A">
        <w:rPr>
          <w:rFonts w:asciiTheme="majorBidi" w:eastAsiaTheme="minorHAnsi" w:hAnsiTheme="majorBidi" w:cstheme="majorBidi"/>
          <w:color w:val="000000" w:themeColor="text1"/>
          <w:sz w:val="28"/>
          <w:szCs w:val="28"/>
          <w:lang w:eastAsia="en-US" w:bidi="ar-AE"/>
        </w:rPr>
        <w:t>Несмотря на то, что</w:t>
      </w:r>
      <w:r w:rsidR="0021242A" w:rsidRPr="00B31B9A">
        <w:rPr>
          <w:rFonts w:asciiTheme="majorBidi" w:eastAsiaTheme="minorHAnsi" w:hAnsiTheme="majorBidi" w:cstheme="majorBidi"/>
          <w:color w:val="000000" w:themeColor="text1"/>
          <w:sz w:val="28"/>
          <w:szCs w:val="28"/>
          <w:lang w:eastAsia="en-US" w:bidi="ar-AE"/>
        </w:rPr>
        <w:t xml:space="preserve"> по оценкам того же Министерства</w:t>
      </w:r>
      <w:r w:rsidR="00B910C7" w:rsidRPr="00B31B9A">
        <w:rPr>
          <w:rFonts w:asciiTheme="majorBidi" w:eastAsiaTheme="minorHAnsi" w:hAnsiTheme="majorBidi" w:cstheme="majorBidi"/>
          <w:color w:val="000000" w:themeColor="text1"/>
          <w:sz w:val="28"/>
          <w:szCs w:val="28"/>
          <w:lang w:eastAsia="en-US" w:bidi="ar-AE"/>
        </w:rPr>
        <w:t>,</w:t>
      </w:r>
      <w:r w:rsidR="0021242A" w:rsidRPr="00B31B9A">
        <w:rPr>
          <w:rFonts w:asciiTheme="majorBidi" w:eastAsiaTheme="minorHAnsi" w:hAnsiTheme="majorBidi" w:cstheme="majorBidi"/>
          <w:color w:val="000000" w:themeColor="text1"/>
          <w:sz w:val="28"/>
          <w:szCs w:val="28"/>
          <w:lang w:eastAsia="en-US" w:bidi="ar-AE"/>
        </w:rPr>
        <w:t xml:space="preserve"> ущерб, причиненный боевиками</w:t>
      </w:r>
      <w:r w:rsidR="00B910C7" w:rsidRPr="00B31B9A">
        <w:rPr>
          <w:rFonts w:asciiTheme="majorBidi" w:eastAsiaTheme="minorHAnsi" w:hAnsiTheme="majorBidi" w:cstheme="majorBidi"/>
          <w:color w:val="000000" w:themeColor="text1"/>
          <w:sz w:val="28"/>
          <w:szCs w:val="28"/>
          <w:lang w:eastAsia="en-US" w:bidi="ar-AE"/>
        </w:rPr>
        <w:t>,</w:t>
      </w:r>
      <w:r w:rsidR="0021242A" w:rsidRPr="00B31B9A">
        <w:rPr>
          <w:rFonts w:asciiTheme="majorBidi" w:eastAsiaTheme="minorHAnsi" w:hAnsiTheme="majorBidi" w:cstheme="majorBidi"/>
          <w:color w:val="000000" w:themeColor="text1"/>
          <w:sz w:val="28"/>
          <w:szCs w:val="28"/>
          <w:lang w:eastAsia="en-US" w:bidi="ar-AE"/>
        </w:rPr>
        <w:t xml:space="preserve"> составил </w:t>
      </w:r>
      <w:r w:rsidR="0021242A" w:rsidRPr="00B31B9A">
        <w:rPr>
          <w:rFonts w:asciiTheme="majorBidi" w:eastAsiaTheme="minorHAnsi" w:hAnsiTheme="majorBidi" w:cstheme="majorBidi"/>
          <w:color w:val="000000" w:themeColor="text1"/>
          <w:sz w:val="28"/>
          <w:szCs w:val="28"/>
          <w:lang w:eastAsia="en-US" w:bidi="ar-AE"/>
        </w:rPr>
        <w:lastRenderedPageBreak/>
        <w:t xml:space="preserve">более 65%, уже сейчас Сирийская </w:t>
      </w:r>
      <w:r w:rsidR="00E15EC1">
        <w:rPr>
          <w:rFonts w:asciiTheme="majorBidi" w:eastAsiaTheme="minorHAnsi" w:hAnsiTheme="majorBidi" w:cstheme="majorBidi"/>
          <w:color w:val="000000" w:themeColor="text1"/>
          <w:sz w:val="28"/>
          <w:szCs w:val="28"/>
          <w:lang w:eastAsia="en-US" w:bidi="ar-AE"/>
        </w:rPr>
        <w:t>а</w:t>
      </w:r>
      <w:r w:rsidR="009C27E4" w:rsidRPr="00B31B9A">
        <w:rPr>
          <w:rFonts w:asciiTheme="majorBidi" w:eastAsiaTheme="minorHAnsi" w:hAnsiTheme="majorBidi" w:cstheme="majorBidi"/>
          <w:color w:val="000000" w:themeColor="text1"/>
          <w:sz w:val="28"/>
          <w:szCs w:val="28"/>
          <w:lang w:eastAsia="en-US" w:bidi="ar-AE"/>
        </w:rPr>
        <w:t>рабская</w:t>
      </w:r>
      <w:r w:rsidR="00E15EC1">
        <w:rPr>
          <w:rFonts w:asciiTheme="majorBidi" w:eastAsiaTheme="minorHAnsi" w:hAnsiTheme="majorBidi" w:cstheme="majorBidi"/>
          <w:color w:val="000000" w:themeColor="text1"/>
          <w:sz w:val="28"/>
          <w:szCs w:val="28"/>
          <w:lang w:eastAsia="en-US" w:bidi="ar-AE"/>
        </w:rPr>
        <w:t xml:space="preserve"> а</w:t>
      </w:r>
      <w:r w:rsidR="0021242A" w:rsidRPr="00B31B9A">
        <w:rPr>
          <w:rFonts w:asciiTheme="majorBidi" w:eastAsiaTheme="minorHAnsi" w:hAnsiTheme="majorBidi" w:cstheme="majorBidi"/>
          <w:color w:val="000000" w:themeColor="text1"/>
          <w:sz w:val="28"/>
          <w:szCs w:val="28"/>
          <w:lang w:eastAsia="en-US" w:bidi="ar-AE"/>
        </w:rPr>
        <w:t>рмия и Министерства нефти и газа работают над восстановлением системы обеспечения электроэнергией региона.</w:t>
      </w:r>
      <w:r w:rsidR="0021242A" w:rsidRPr="00B31B9A">
        <w:rPr>
          <w:rStyle w:val="a8"/>
          <w:rFonts w:asciiTheme="majorBidi" w:eastAsiaTheme="minorHAnsi" w:hAnsiTheme="majorBidi" w:cstheme="majorBidi"/>
          <w:color w:val="000000" w:themeColor="text1"/>
          <w:sz w:val="28"/>
          <w:szCs w:val="28"/>
          <w:lang w:eastAsia="en-US" w:bidi="ar-AE"/>
        </w:rPr>
        <w:footnoteReference w:id="139"/>
      </w:r>
    </w:p>
    <w:p w:rsidR="00920587" w:rsidRPr="00B31B9A" w:rsidRDefault="00920587"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920587">
      <w:pPr>
        <w:spacing w:line="360" w:lineRule="auto"/>
        <w:ind w:firstLine="426"/>
        <w:rPr>
          <w:rFonts w:asciiTheme="majorBidi" w:eastAsiaTheme="minorHAnsi" w:hAnsiTheme="majorBidi" w:cstheme="majorBidi"/>
          <w:color w:val="000000" w:themeColor="text1"/>
          <w:sz w:val="28"/>
          <w:szCs w:val="28"/>
          <w:lang w:eastAsia="en-US" w:bidi="ar-AE"/>
        </w:rPr>
      </w:pPr>
    </w:p>
    <w:p w:rsidR="00330041" w:rsidRPr="00B31B9A" w:rsidRDefault="00330041" w:rsidP="00076088">
      <w:pPr>
        <w:spacing w:line="360" w:lineRule="auto"/>
        <w:rPr>
          <w:rFonts w:asciiTheme="majorBidi" w:eastAsiaTheme="minorHAnsi" w:hAnsiTheme="majorBidi" w:cstheme="majorBidi"/>
          <w:color w:val="000000" w:themeColor="text1"/>
          <w:sz w:val="28"/>
          <w:szCs w:val="28"/>
          <w:lang w:eastAsia="en-US" w:bidi="ar-AE"/>
        </w:rPr>
      </w:pPr>
    </w:p>
    <w:p w:rsidR="00B31B9A" w:rsidRPr="00B31B9A" w:rsidRDefault="00B31B9A" w:rsidP="00076088">
      <w:pPr>
        <w:spacing w:line="360" w:lineRule="auto"/>
        <w:rPr>
          <w:rFonts w:asciiTheme="majorBidi" w:eastAsiaTheme="minorHAnsi" w:hAnsiTheme="majorBidi" w:cstheme="majorBidi"/>
          <w:color w:val="000000" w:themeColor="text1"/>
          <w:sz w:val="28"/>
          <w:szCs w:val="28"/>
          <w:lang w:eastAsia="en-US" w:bidi="ar-AE"/>
        </w:rPr>
      </w:pPr>
    </w:p>
    <w:p w:rsidR="00B31B9A" w:rsidRPr="00B31B9A" w:rsidRDefault="00B31B9A" w:rsidP="00076088">
      <w:pPr>
        <w:spacing w:line="360" w:lineRule="auto"/>
        <w:rPr>
          <w:rFonts w:asciiTheme="majorBidi" w:eastAsiaTheme="minorHAnsi" w:hAnsiTheme="majorBidi" w:cstheme="majorBidi"/>
          <w:color w:val="000000" w:themeColor="text1"/>
          <w:sz w:val="28"/>
          <w:szCs w:val="28"/>
          <w:lang w:eastAsia="en-US" w:bidi="ar-AE"/>
        </w:rPr>
      </w:pPr>
    </w:p>
    <w:p w:rsidR="00B31B9A" w:rsidRPr="00B31B9A" w:rsidRDefault="00B31B9A" w:rsidP="00076088">
      <w:pPr>
        <w:spacing w:line="360" w:lineRule="auto"/>
        <w:rPr>
          <w:rFonts w:asciiTheme="majorBidi" w:eastAsiaTheme="minorHAnsi" w:hAnsiTheme="majorBidi" w:cstheme="majorBidi"/>
          <w:color w:val="000000" w:themeColor="text1"/>
          <w:sz w:val="28"/>
          <w:szCs w:val="28"/>
          <w:lang w:eastAsia="en-US" w:bidi="ar-AE"/>
        </w:rPr>
      </w:pPr>
    </w:p>
    <w:p w:rsidR="00B31B9A" w:rsidRDefault="00B31B9A" w:rsidP="00076088">
      <w:pPr>
        <w:spacing w:line="360" w:lineRule="auto"/>
        <w:rPr>
          <w:rFonts w:asciiTheme="majorBidi" w:eastAsiaTheme="minorHAnsi" w:hAnsiTheme="majorBidi" w:cstheme="majorBidi"/>
          <w:color w:val="000000" w:themeColor="text1"/>
          <w:sz w:val="28"/>
          <w:szCs w:val="28"/>
          <w:lang w:eastAsia="en-US" w:bidi="ar-AE"/>
        </w:rPr>
      </w:pPr>
    </w:p>
    <w:p w:rsidR="00E15EC1" w:rsidRDefault="00E15EC1" w:rsidP="00076088">
      <w:pPr>
        <w:spacing w:line="360" w:lineRule="auto"/>
        <w:rPr>
          <w:rFonts w:asciiTheme="majorBidi" w:eastAsiaTheme="minorHAnsi" w:hAnsiTheme="majorBidi" w:cstheme="majorBidi"/>
          <w:color w:val="000000" w:themeColor="text1"/>
          <w:sz w:val="28"/>
          <w:szCs w:val="28"/>
          <w:lang w:eastAsia="en-US" w:bidi="ar-AE"/>
        </w:rPr>
      </w:pPr>
    </w:p>
    <w:p w:rsidR="00E15EC1" w:rsidRDefault="00E15EC1" w:rsidP="00076088">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076088">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076088">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076088">
      <w:pPr>
        <w:spacing w:line="360" w:lineRule="auto"/>
        <w:rPr>
          <w:rFonts w:asciiTheme="majorBidi" w:eastAsiaTheme="minorHAnsi" w:hAnsiTheme="majorBidi" w:cstheme="majorBidi"/>
          <w:color w:val="000000" w:themeColor="text1"/>
          <w:sz w:val="28"/>
          <w:szCs w:val="28"/>
          <w:lang w:eastAsia="en-US" w:bidi="ar-AE"/>
        </w:rPr>
      </w:pPr>
    </w:p>
    <w:p w:rsidR="00672BBC" w:rsidRDefault="00672BBC" w:rsidP="00076088">
      <w:pPr>
        <w:spacing w:line="360" w:lineRule="auto"/>
        <w:rPr>
          <w:rFonts w:asciiTheme="majorBidi" w:eastAsiaTheme="minorHAnsi" w:hAnsiTheme="majorBidi" w:cstheme="majorBidi"/>
          <w:color w:val="000000" w:themeColor="text1"/>
          <w:sz w:val="28"/>
          <w:szCs w:val="28"/>
          <w:lang w:eastAsia="en-US" w:bidi="ar-AE"/>
        </w:rPr>
      </w:pPr>
    </w:p>
    <w:p w:rsidR="00672BBC" w:rsidRPr="00C64177" w:rsidRDefault="00672BBC" w:rsidP="00076088">
      <w:pPr>
        <w:spacing w:line="360" w:lineRule="auto"/>
        <w:rPr>
          <w:rFonts w:asciiTheme="majorBidi" w:eastAsiaTheme="minorHAnsi" w:hAnsiTheme="majorBidi" w:cstheme="majorBidi"/>
          <w:color w:val="000000" w:themeColor="text1"/>
          <w:sz w:val="28"/>
          <w:szCs w:val="28"/>
          <w:lang w:eastAsia="en-US" w:bidi="ar-AE"/>
        </w:rPr>
      </w:pPr>
    </w:p>
    <w:p w:rsidR="0021242A" w:rsidRPr="00B31B9A" w:rsidRDefault="0021242A" w:rsidP="00E15EC1">
      <w:pPr>
        <w:pStyle w:val="1"/>
        <w:ind w:firstLine="426"/>
        <w:rPr>
          <w:rFonts w:asciiTheme="majorBidi" w:eastAsiaTheme="minorHAnsi" w:hAnsiTheme="majorBidi"/>
          <w:b/>
          <w:bCs/>
          <w:color w:val="000000" w:themeColor="text1"/>
          <w:sz w:val="28"/>
          <w:szCs w:val="28"/>
          <w:lang w:eastAsia="en-US" w:bidi="ar-AE"/>
        </w:rPr>
      </w:pPr>
      <w:bookmarkStart w:id="21" w:name="_Toc484172686"/>
      <w:r w:rsidRPr="00B31B9A">
        <w:rPr>
          <w:rFonts w:asciiTheme="majorBidi" w:eastAsiaTheme="minorHAnsi" w:hAnsiTheme="majorBidi"/>
          <w:b/>
          <w:bCs/>
          <w:color w:val="000000" w:themeColor="text1"/>
          <w:sz w:val="28"/>
          <w:szCs w:val="28"/>
          <w:lang w:eastAsia="en-US" w:bidi="ar-AE"/>
        </w:rPr>
        <w:lastRenderedPageBreak/>
        <w:t>Заключение.</w:t>
      </w:r>
      <w:bookmarkEnd w:id="21"/>
    </w:p>
    <w:p w:rsidR="00B31B9A" w:rsidRPr="00B31B9A" w:rsidRDefault="00B31B9A" w:rsidP="00B31B9A">
      <w:pPr>
        <w:rPr>
          <w:color w:val="000000" w:themeColor="text1"/>
          <w:lang w:eastAsia="en-US" w:bidi="ar-AE"/>
        </w:rPr>
      </w:pPr>
    </w:p>
    <w:p w:rsidR="00E15EC1" w:rsidRDefault="00330041" w:rsidP="00E15EC1">
      <w:pPr>
        <w:spacing w:line="360" w:lineRule="auto"/>
        <w:ind w:firstLine="426"/>
        <w:contextualSpacing/>
        <w:jc w:val="both"/>
        <w:rPr>
          <w:color w:val="000000" w:themeColor="text1"/>
          <w:sz w:val="28"/>
          <w:szCs w:val="28"/>
        </w:rPr>
      </w:pPr>
      <w:r w:rsidRPr="00B31B9A">
        <w:rPr>
          <w:color w:val="000000" w:themeColor="text1"/>
          <w:sz w:val="28"/>
          <w:szCs w:val="28"/>
        </w:rPr>
        <w:t>Для обеих рассмотренных стран нефтегазовый сектор выступает в качестве ключевого жизненно важного элемента экономики. Он определяет внутреннюю и внешнюю политику, прямо влияет как на потенциальную внутреннюю стабильность, так и на расстановку сил в конфликте, в который погрузились обе страны в последние годы.</w:t>
      </w:r>
    </w:p>
    <w:p w:rsidR="00E15EC1" w:rsidRDefault="00330041" w:rsidP="00E15EC1">
      <w:pPr>
        <w:spacing w:line="360" w:lineRule="auto"/>
        <w:ind w:firstLine="426"/>
        <w:contextualSpacing/>
        <w:jc w:val="both"/>
        <w:rPr>
          <w:color w:val="000000" w:themeColor="text1"/>
          <w:sz w:val="28"/>
          <w:szCs w:val="28"/>
        </w:rPr>
      </w:pPr>
      <w:r w:rsidRPr="00B31B9A">
        <w:rPr>
          <w:color w:val="000000" w:themeColor="text1"/>
          <w:sz w:val="28"/>
          <w:szCs w:val="28"/>
        </w:rPr>
        <w:t>Запасы нефти у стран неравноценны – для Ирака и для Сирии показатели составляют, соответственно, 142,5 млрд. баррелей (9% от мировых запасов) и 2,5 млрд. баррелей (0,15%), если учитывать доказанные месторождения. Потенциально, на территории обеих стран могут оказаться залежи углеводородов большего объёма, однако рассматривать их оценочные показатели до разведки и разработки не имеет смысла. Кроме огромной разницы в объёмах запасов нефти, стоит указать и на разницу в качестве: сирийская н</w:t>
      </w:r>
      <w:r w:rsidR="00E15EC1">
        <w:rPr>
          <w:color w:val="000000" w:themeColor="text1"/>
          <w:sz w:val="28"/>
          <w:szCs w:val="28"/>
        </w:rPr>
        <w:t>ефть более сернистая и тяжёлая.</w:t>
      </w:r>
    </w:p>
    <w:p w:rsidR="00E15EC1" w:rsidRDefault="00330041" w:rsidP="00E15EC1">
      <w:pPr>
        <w:spacing w:line="360" w:lineRule="auto"/>
        <w:ind w:firstLine="426"/>
        <w:contextualSpacing/>
        <w:jc w:val="both"/>
        <w:rPr>
          <w:color w:val="000000" w:themeColor="text1"/>
          <w:sz w:val="28"/>
          <w:szCs w:val="28"/>
        </w:rPr>
      </w:pPr>
      <w:r w:rsidRPr="00B31B9A">
        <w:rPr>
          <w:color w:val="000000" w:themeColor="text1"/>
          <w:sz w:val="28"/>
          <w:szCs w:val="28"/>
        </w:rPr>
        <w:t>Для обеих стран нефть – главный продукт экспорта, а доходы от неё составляют основу бюджета государств. Разница в количестве нефти обуславливает потенциальный бюджет и возможность развития страны; разница в качестве определяет импортёров. Так, Ирак традиционно продавал нефть в США, Испанию, Италию; в последние годы первыми в рядах импортёров числятся Китай, Индия, Южная Корея. Однако сирийские сернистые углеводороды могли идти на продажу только в страны, обладающие достаточными мощностями для переработки, очистки серы – прежде вс</w:t>
      </w:r>
      <w:r w:rsidR="00E15EC1">
        <w:rPr>
          <w:color w:val="000000" w:themeColor="text1"/>
          <w:sz w:val="28"/>
          <w:szCs w:val="28"/>
        </w:rPr>
        <w:t xml:space="preserve">его, в страны Западной Европы. </w:t>
      </w:r>
    </w:p>
    <w:p w:rsidR="00E15EC1" w:rsidRDefault="00330041" w:rsidP="00E15EC1">
      <w:pPr>
        <w:spacing w:line="360" w:lineRule="auto"/>
        <w:ind w:firstLine="426"/>
        <w:contextualSpacing/>
        <w:jc w:val="both"/>
        <w:rPr>
          <w:color w:val="000000" w:themeColor="text1"/>
          <w:sz w:val="28"/>
          <w:szCs w:val="28"/>
        </w:rPr>
      </w:pPr>
      <w:r w:rsidRPr="00B31B9A">
        <w:rPr>
          <w:color w:val="000000" w:themeColor="text1"/>
          <w:sz w:val="28"/>
          <w:szCs w:val="28"/>
        </w:rPr>
        <w:t>Это, в свою очередь, позволяет объяснить нынешние тенденции в развитии нефтяного сектора в обеих странах. Для Сирии основным ударом по производству и продаже нефти стало не столько наступление войск Исламского Государства, взявших под свой контроль большую часть месторождений в стране, сколько введение санкций со стороны ЕС. Практически все импорт</w:t>
      </w:r>
      <w:r w:rsidR="00E15EC1">
        <w:rPr>
          <w:color w:val="000000" w:themeColor="text1"/>
          <w:sz w:val="28"/>
          <w:szCs w:val="28"/>
        </w:rPr>
        <w:t>ёры сирийской нефти, обладавшие</w:t>
      </w:r>
      <w:r w:rsidRPr="00B31B9A">
        <w:rPr>
          <w:color w:val="000000" w:themeColor="text1"/>
          <w:sz w:val="28"/>
          <w:szCs w:val="28"/>
        </w:rPr>
        <w:t xml:space="preserve"> достаточными </w:t>
      </w:r>
      <w:r w:rsidRPr="00B31B9A">
        <w:rPr>
          <w:color w:val="000000" w:themeColor="text1"/>
          <w:sz w:val="28"/>
          <w:szCs w:val="28"/>
        </w:rPr>
        <w:lastRenderedPageBreak/>
        <w:t>мощностями для её переработки и использования, перестали её закупать, в результате чего дальнейшее развитие сектора стало менее актуально. Из прочих импортёров, совокупная доля экспорта в сторону которых не превышала 10%, вышла Турция, отношения с которой у Дамаска складываются непро</w:t>
      </w:r>
      <w:r w:rsidR="00E15EC1">
        <w:rPr>
          <w:color w:val="000000" w:themeColor="text1"/>
          <w:sz w:val="28"/>
          <w:szCs w:val="28"/>
        </w:rPr>
        <w:t xml:space="preserve">стым образом. </w:t>
      </w:r>
    </w:p>
    <w:p w:rsidR="00397319" w:rsidRDefault="00330041" w:rsidP="00397319">
      <w:pPr>
        <w:spacing w:line="360" w:lineRule="auto"/>
        <w:ind w:firstLine="426"/>
        <w:contextualSpacing/>
        <w:jc w:val="both"/>
        <w:rPr>
          <w:color w:val="000000" w:themeColor="text1"/>
          <w:sz w:val="28"/>
          <w:szCs w:val="28"/>
        </w:rPr>
      </w:pPr>
      <w:r w:rsidRPr="00B31B9A">
        <w:rPr>
          <w:color w:val="000000" w:themeColor="text1"/>
          <w:sz w:val="28"/>
          <w:szCs w:val="28"/>
        </w:rPr>
        <w:t>В то же время, несмотря на то, что нефть была главным продуктом экспорта страны, доходы от неё уже в 2010 г., до начала конфликта, составляли лишь около одной пятой всех доходов от экспорта: Сирия в меньшей степени, нежели Ирак, зависит от продажи углеводородов, и ущерб, нанесённый нефтяному сектору и приведший к сокращению добычи на 98%, не означает автоматического краха всей экономики страны, как бы то могло случиться в Ираке, если бы Багдад перестал контроли</w:t>
      </w:r>
      <w:r w:rsidR="00397319">
        <w:rPr>
          <w:color w:val="000000" w:themeColor="text1"/>
          <w:sz w:val="28"/>
          <w:szCs w:val="28"/>
        </w:rPr>
        <w:t xml:space="preserve">ровать нефтяные месторождения. </w:t>
      </w:r>
    </w:p>
    <w:p w:rsidR="00710A4B" w:rsidRDefault="00330041" w:rsidP="00710A4B">
      <w:pPr>
        <w:spacing w:line="360" w:lineRule="auto"/>
        <w:ind w:firstLine="426"/>
        <w:contextualSpacing/>
        <w:jc w:val="both"/>
        <w:rPr>
          <w:color w:val="000000" w:themeColor="text1"/>
          <w:sz w:val="28"/>
          <w:szCs w:val="28"/>
        </w:rPr>
      </w:pPr>
      <w:r w:rsidRPr="00B31B9A">
        <w:rPr>
          <w:color w:val="000000" w:themeColor="text1"/>
          <w:sz w:val="28"/>
          <w:szCs w:val="28"/>
        </w:rPr>
        <w:t xml:space="preserve">Важно подчеркнуть, что для внутреннего потребления нефть в Сирии практически не используется: развитие энергетической отрасли происходит на основе использования резервов газа, а нефтепродукты (прежде всего, топливо) импортируются из соседних стран. И если захват месторождений нефти со стороны ИГ стал основной причиной прекращения её добычи, то отсутствие потенциальных импортёров, помимо соседнего Египта, а также низкий уровень потребления внутри самой страны обусловили то, что установление контроля над нефтяными полями не входит в список </w:t>
      </w:r>
      <w:r w:rsidR="00710A4B">
        <w:rPr>
          <w:color w:val="000000" w:themeColor="text1"/>
          <w:sz w:val="28"/>
          <w:szCs w:val="28"/>
        </w:rPr>
        <w:t>основных приоритетов Сирийской а</w:t>
      </w:r>
      <w:r w:rsidRPr="00B31B9A">
        <w:rPr>
          <w:color w:val="000000" w:themeColor="text1"/>
          <w:sz w:val="28"/>
          <w:szCs w:val="28"/>
        </w:rPr>
        <w:t>рабской армии в процесс</w:t>
      </w:r>
      <w:r w:rsidR="00710A4B">
        <w:rPr>
          <w:color w:val="000000" w:themeColor="text1"/>
          <w:sz w:val="28"/>
          <w:szCs w:val="28"/>
        </w:rPr>
        <w:t>е отвоевания территорий страны.</w:t>
      </w:r>
    </w:p>
    <w:p w:rsidR="00710A4B" w:rsidRDefault="00330041" w:rsidP="00710A4B">
      <w:pPr>
        <w:spacing w:line="360" w:lineRule="auto"/>
        <w:ind w:firstLine="426"/>
        <w:contextualSpacing/>
        <w:jc w:val="both"/>
        <w:rPr>
          <w:color w:val="000000" w:themeColor="text1"/>
          <w:sz w:val="28"/>
          <w:szCs w:val="28"/>
        </w:rPr>
      </w:pPr>
      <w:r w:rsidRPr="00B31B9A">
        <w:rPr>
          <w:color w:val="000000" w:themeColor="text1"/>
          <w:sz w:val="28"/>
          <w:szCs w:val="28"/>
        </w:rPr>
        <w:t xml:space="preserve">Ситуация в Ираке совершенно обратна сирийской: во-первых, экспорт нефти на протяжении всех лет конфликта не только продолжался, но и уверенно рос, во-вторых, с Ирака были сняты все квоты, поскольку Совет ОПЕК предположил, что неограниченная добыча и продажа нефти нужна стране для поддержания в ходе кризиса и восстановления после него. При этом, формально власти Ирака заявляют о том, что стремятся понизить </w:t>
      </w:r>
      <w:r w:rsidRPr="00B31B9A">
        <w:rPr>
          <w:color w:val="000000" w:themeColor="text1"/>
          <w:sz w:val="28"/>
          <w:szCs w:val="28"/>
        </w:rPr>
        <w:lastRenderedPageBreak/>
        <w:t>добычу нефти для повышения её цен на мировом рынке, однако на деле, годов</w:t>
      </w:r>
      <w:r w:rsidR="00710A4B">
        <w:rPr>
          <w:color w:val="000000" w:themeColor="text1"/>
          <w:sz w:val="28"/>
          <w:szCs w:val="28"/>
        </w:rPr>
        <w:t xml:space="preserve">ые показатели продолжают расти. </w:t>
      </w:r>
    </w:p>
    <w:p w:rsidR="00710A4B" w:rsidRDefault="00330041" w:rsidP="00710A4B">
      <w:pPr>
        <w:spacing w:line="360" w:lineRule="auto"/>
        <w:ind w:firstLine="426"/>
        <w:contextualSpacing/>
        <w:jc w:val="both"/>
        <w:rPr>
          <w:color w:val="000000" w:themeColor="text1"/>
          <w:sz w:val="28"/>
          <w:szCs w:val="28"/>
        </w:rPr>
      </w:pPr>
      <w:r w:rsidRPr="00B31B9A">
        <w:rPr>
          <w:color w:val="000000" w:themeColor="text1"/>
          <w:sz w:val="28"/>
          <w:szCs w:val="28"/>
        </w:rPr>
        <w:t xml:space="preserve">Здесь также сыграл свою роль фактор географического распределения нефти по стране: если в Сирии большая часть месторождений сосредоточена в долине Евфрата, бывшей изначально и остающейся основной базой ИГИЛ на территории страны, то в Ираке ключевые запасы углеводородов лежат на юге, неподалёку от побережья, куда представители Исламского Государства не добрались. Некоторые месторождения есть и на севере, однако они являются жизненно важными для автономного Курдистана, экспорт нефти составляет основу независимого курдского бюджета, и из-за решительного сопротивления, ИГИЛ не смогло занять или к данному моменту потеряло иракские нефтяные поля. В то же время, хотя, формально, нефтяные резервы страны находятся под контролем Багдада, их распределение между шиитскими районами на юге и курдскими районами на севере ведёт к возможности конфессионального (шииты и сунниты) или этнического (арабы и курды) конфликта на территории страны за обладание ресурсами и лишает Багдад уверенности в полном контроле </w:t>
      </w:r>
      <w:r w:rsidR="00710A4B">
        <w:rPr>
          <w:color w:val="000000" w:themeColor="text1"/>
          <w:sz w:val="28"/>
          <w:szCs w:val="28"/>
        </w:rPr>
        <w:t>в условиях тяжелейшего кризиса.</w:t>
      </w:r>
    </w:p>
    <w:p w:rsidR="00710A4B" w:rsidRDefault="00330041" w:rsidP="00710A4B">
      <w:pPr>
        <w:spacing w:line="360" w:lineRule="auto"/>
        <w:ind w:firstLine="426"/>
        <w:contextualSpacing/>
        <w:jc w:val="both"/>
        <w:rPr>
          <w:color w:val="000000" w:themeColor="text1"/>
          <w:sz w:val="28"/>
          <w:szCs w:val="28"/>
        </w:rPr>
      </w:pPr>
      <w:r w:rsidRPr="00B31B9A">
        <w:rPr>
          <w:color w:val="000000" w:themeColor="text1"/>
          <w:sz w:val="28"/>
          <w:szCs w:val="28"/>
        </w:rPr>
        <w:t xml:space="preserve">Впрочем, у Ирака сохранилось существенное преимущество: инфраструктура не так повреждена, как в Сирии. Безусловно, можно было бы вспомнить печально известные случаи – взорванный НПЗ в Байджи или подожжённые нефтяные поля Кайяры, – однако, в целом, система трубопроводов и перерабатывающих предприятий была мало затронута последними событиями и войной с ИГ. Так, нефть и газ с южных месторождений отгружается через порт в Басре, начинает развиваться и система газопроводов, соединяющих юг Ирака и Иран. На севере проложен крупный нефтепровод, поставляющий иракскую нефть непосредственно в Турцию, минуя Сирию и захваченные ИГИЛ территории. </w:t>
      </w:r>
    </w:p>
    <w:p w:rsidR="00710A4B" w:rsidRDefault="00330041" w:rsidP="00710A4B">
      <w:pPr>
        <w:spacing w:line="360" w:lineRule="auto"/>
        <w:ind w:firstLine="426"/>
        <w:contextualSpacing/>
        <w:jc w:val="both"/>
        <w:rPr>
          <w:color w:val="000000" w:themeColor="text1"/>
          <w:sz w:val="28"/>
          <w:szCs w:val="28"/>
        </w:rPr>
      </w:pPr>
      <w:r w:rsidRPr="00B31B9A">
        <w:rPr>
          <w:color w:val="000000" w:themeColor="text1"/>
          <w:sz w:val="28"/>
          <w:szCs w:val="28"/>
        </w:rPr>
        <w:lastRenderedPageBreak/>
        <w:t>Сирийское правительство, в то же время, контролирует лишь портовые города (Тартус, Латакия, Банияс) и западную часть инфраструктуры страны, что значительно осложняет поставку сырых углеводородов к местам отгрузки или на перерабатывающие предприятия (последние, впрочем, также существе</w:t>
      </w:r>
      <w:r w:rsidR="00710A4B">
        <w:rPr>
          <w:color w:val="000000" w:themeColor="text1"/>
          <w:sz w:val="28"/>
          <w:szCs w:val="28"/>
        </w:rPr>
        <w:t>нно пострадали во время войны).</w:t>
      </w:r>
    </w:p>
    <w:p w:rsidR="00710A4B" w:rsidRDefault="00330041" w:rsidP="00710A4B">
      <w:pPr>
        <w:spacing w:line="360" w:lineRule="auto"/>
        <w:ind w:firstLine="426"/>
        <w:contextualSpacing/>
        <w:jc w:val="both"/>
        <w:rPr>
          <w:color w:val="000000" w:themeColor="text1"/>
          <w:sz w:val="28"/>
          <w:szCs w:val="28"/>
        </w:rPr>
      </w:pPr>
      <w:r w:rsidRPr="00B31B9A">
        <w:rPr>
          <w:color w:val="000000" w:themeColor="text1"/>
          <w:sz w:val="28"/>
          <w:szCs w:val="28"/>
        </w:rPr>
        <w:t>Показатели для Ирака и Сирии по объёмам доказанных запасов газа составляют, соответственно, 3158 млрд. м</w:t>
      </w:r>
      <w:r w:rsidRPr="00B31B9A">
        <w:rPr>
          <w:color w:val="000000" w:themeColor="text1"/>
          <w:sz w:val="28"/>
          <w:szCs w:val="28"/>
          <w:vertAlign w:val="superscript"/>
        </w:rPr>
        <w:t>3</w:t>
      </w:r>
      <w:r w:rsidRPr="00B31B9A">
        <w:rPr>
          <w:color w:val="000000" w:themeColor="text1"/>
          <w:sz w:val="28"/>
          <w:szCs w:val="28"/>
        </w:rPr>
        <w:t xml:space="preserve"> (1,6% от мировых запасов) и 274 млрд. м</w:t>
      </w:r>
      <w:r w:rsidRPr="00B31B9A">
        <w:rPr>
          <w:color w:val="000000" w:themeColor="text1"/>
          <w:sz w:val="28"/>
          <w:szCs w:val="28"/>
          <w:vertAlign w:val="superscript"/>
        </w:rPr>
        <w:t>3</w:t>
      </w:r>
      <w:r w:rsidRPr="00B31B9A">
        <w:rPr>
          <w:color w:val="000000" w:themeColor="text1"/>
          <w:sz w:val="28"/>
          <w:szCs w:val="28"/>
        </w:rPr>
        <w:t xml:space="preserve"> (0,2%). Роль газового сектора для двух стран неравноценна: для Ирака газ является одной из статей экспорта, для Сирии – жизненно важным ресурсом, на котором основан весь энергетический сектор. Энергетика Ирака задействует нефтяные резервы, энергетика Сирии – газовые, при этом, имеющихся запасов недостаточно, и страна вынуждена закупать газ у соседних арабских государств. Это определяет приоритет боевых действий: правительству важнее контролировать газовый сектор, чем нефтяной, и в этой связи, большая часть усилий </w:t>
      </w:r>
      <w:r w:rsidR="00710A4B">
        <w:rPr>
          <w:color w:val="000000" w:themeColor="text1"/>
          <w:sz w:val="28"/>
          <w:szCs w:val="28"/>
        </w:rPr>
        <w:t xml:space="preserve">пока </w:t>
      </w:r>
      <w:r w:rsidRPr="00B31B9A">
        <w:rPr>
          <w:color w:val="000000" w:themeColor="text1"/>
          <w:sz w:val="28"/>
          <w:szCs w:val="28"/>
        </w:rPr>
        <w:t>прилагается к закреплению в центральной пустынной части ст</w:t>
      </w:r>
      <w:r w:rsidR="00710A4B">
        <w:rPr>
          <w:color w:val="000000" w:themeColor="text1"/>
          <w:sz w:val="28"/>
          <w:szCs w:val="28"/>
        </w:rPr>
        <w:t xml:space="preserve">раны, а не на берегах Евфрата. </w:t>
      </w:r>
    </w:p>
    <w:p w:rsidR="00710A4B" w:rsidRDefault="00330041" w:rsidP="00710A4B">
      <w:pPr>
        <w:spacing w:line="360" w:lineRule="auto"/>
        <w:ind w:firstLine="426"/>
        <w:contextualSpacing/>
        <w:jc w:val="both"/>
        <w:rPr>
          <w:color w:val="000000" w:themeColor="text1"/>
          <w:sz w:val="28"/>
          <w:szCs w:val="28"/>
        </w:rPr>
      </w:pPr>
      <w:r w:rsidRPr="00B31B9A">
        <w:rPr>
          <w:color w:val="000000" w:themeColor="text1"/>
          <w:sz w:val="28"/>
          <w:szCs w:val="28"/>
        </w:rPr>
        <w:t xml:space="preserve">Участие иностранных компаний в разработке нефтегазового сектора в Ираке существенно выше. Это связано с тремя причинами: во-первых, на Ирак не наложены санкции, во-вторых, разработка южных месторождений в Ираке значительно безопаснее с точки зрения угрозы совершения терактов, чем добыча углеводородов в любой части Сирии, в-третьих, запасы в Ираке больше, и страна прибыльнее и перспективнее. В то же время, говорить о больших объёмах прямых иностранных инвестиций не приходится в силу особенностей законодательства: согласно действующим законам, государство обязано возместить иностранной компании все расходы на разведку углеводородов, и оно же является владельцем помещений и оборудования. Таким образом, большая часть ПИИ в Ираке оборачивается в государственные инвестиции, в то время как участие внешнего сектора сокращено, что чревато ростом роли таких внутренних </w:t>
      </w:r>
      <w:r w:rsidRPr="00B31B9A">
        <w:rPr>
          <w:color w:val="000000" w:themeColor="text1"/>
          <w:sz w:val="28"/>
          <w:szCs w:val="28"/>
        </w:rPr>
        <w:lastRenderedPageBreak/>
        <w:t>факторов, как коррупция и недостаточное финансирован</w:t>
      </w:r>
      <w:r w:rsidR="00710A4B">
        <w:rPr>
          <w:color w:val="000000" w:themeColor="text1"/>
          <w:sz w:val="28"/>
          <w:szCs w:val="28"/>
        </w:rPr>
        <w:t xml:space="preserve">ие амортизации инфраструктуры. </w:t>
      </w:r>
    </w:p>
    <w:p w:rsidR="00710A4B" w:rsidRDefault="00330041" w:rsidP="00710A4B">
      <w:pPr>
        <w:spacing w:line="360" w:lineRule="auto"/>
        <w:ind w:firstLine="426"/>
        <w:contextualSpacing/>
        <w:jc w:val="both"/>
        <w:rPr>
          <w:color w:val="000000" w:themeColor="text1"/>
          <w:sz w:val="28"/>
          <w:szCs w:val="28"/>
        </w:rPr>
      </w:pPr>
      <w:r w:rsidRPr="00B31B9A">
        <w:rPr>
          <w:color w:val="000000" w:themeColor="text1"/>
          <w:sz w:val="28"/>
          <w:szCs w:val="28"/>
        </w:rPr>
        <w:t>В Сирии в связи с войной, отсутствием каких-либо гарантий безопасности и потерей правительством контроля над большей частью территорий страны, деятельность иностранных компаний практически прекращена. До начала конфликта существовала практика формирования совместных предприятий и выдачи концессий зарубежным предпринимателям, и в случае окончания войны и снятия санкций, вероятно, эта система могла бы быть оперативно возрождена и способствовать восстановлению страны после кризиса. В Сирии не меньше проблем бюрократического характера, чем в Ираке, однако условия представляются более взаимовыгодными как для иностранных инвесторов и корпораций, так и для</w:t>
      </w:r>
      <w:r w:rsidR="00710A4B">
        <w:rPr>
          <w:color w:val="000000" w:themeColor="text1"/>
          <w:sz w:val="28"/>
          <w:szCs w:val="28"/>
        </w:rPr>
        <w:t xml:space="preserve"> самого правительства Дамаска. </w:t>
      </w:r>
    </w:p>
    <w:p w:rsidR="002945F5" w:rsidRDefault="00330041" w:rsidP="002945F5">
      <w:pPr>
        <w:spacing w:line="360" w:lineRule="auto"/>
        <w:ind w:firstLine="426"/>
        <w:contextualSpacing/>
        <w:jc w:val="both"/>
        <w:rPr>
          <w:color w:val="000000" w:themeColor="text1"/>
          <w:sz w:val="28"/>
          <w:szCs w:val="28"/>
        </w:rPr>
      </w:pPr>
      <w:r w:rsidRPr="00B31B9A">
        <w:rPr>
          <w:color w:val="000000" w:themeColor="text1"/>
          <w:sz w:val="28"/>
          <w:szCs w:val="28"/>
        </w:rPr>
        <w:t xml:space="preserve">Последний аспект, без рассмотрения которого работа не могла бы считаться выполненной – роль нефтегазового сектора в экономике Исламского Государства и роль </w:t>
      </w:r>
      <w:r w:rsidR="00710A4B">
        <w:rPr>
          <w:color w:val="000000" w:themeColor="text1"/>
          <w:sz w:val="28"/>
          <w:szCs w:val="28"/>
        </w:rPr>
        <w:t>ИГИЛ</w:t>
      </w:r>
      <w:r w:rsidRPr="00B31B9A">
        <w:rPr>
          <w:color w:val="000000" w:themeColor="text1"/>
          <w:sz w:val="28"/>
          <w:szCs w:val="28"/>
        </w:rPr>
        <w:t xml:space="preserve"> в нефтегазовом секторе Сирии и Ирака. Зона контроля ИГИЛ стремительно сужается; с момента его наибольшего расширения в начале 2015 г. к концу апреля 2017 г. площадь «Государства» с 90,5 тыс. км</w:t>
      </w:r>
      <w:r w:rsidRPr="00B31B9A">
        <w:rPr>
          <w:color w:val="000000" w:themeColor="text1"/>
          <w:sz w:val="28"/>
          <w:szCs w:val="28"/>
          <w:vertAlign w:val="superscript"/>
        </w:rPr>
        <w:t>2</w:t>
      </w:r>
      <w:r w:rsidRPr="00B31B9A">
        <w:rPr>
          <w:color w:val="000000" w:themeColor="text1"/>
          <w:sz w:val="28"/>
          <w:szCs w:val="28"/>
        </w:rPr>
        <w:t xml:space="preserve"> сократилась до 48,5 тыс. км</w:t>
      </w:r>
      <w:r w:rsidRPr="00B31B9A">
        <w:rPr>
          <w:color w:val="000000" w:themeColor="text1"/>
          <w:sz w:val="28"/>
          <w:szCs w:val="28"/>
          <w:vertAlign w:val="superscript"/>
        </w:rPr>
        <w:t>2</w:t>
      </w:r>
      <w:r w:rsidRPr="00B31B9A">
        <w:rPr>
          <w:color w:val="000000" w:themeColor="text1"/>
          <w:sz w:val="28"/>
          <w:szCs w:val="28"/>
        </w:rPr>
        <w:t>. В то же время, Исламское Государство держит под своим контролем не только такие крупные города, как Мосул</w:t>
      </w:r>
      <w:r w:rsidR="00710A4B">
        <w:rPr>
          <w:color w:val="000000" w:themeColor="text1"/>
          <w:sz w:val="28"/>
          <w:szCs w:val="28"/>
        </w:rPr>
        <w:t xml:space="preserve"> (частично)</w:t>
      </w:r>
      <w:r w:rsidRPr="00B31B9A">
        <w:rPr>
          <w:color w:val="000000" w:themeColor="text1"/>
          <w:sz w:val="28"/>
          <w:szCs w:val="28"/>
        </w:rPr>
        <w:t xml:space="preserve"> и Ракка (с соответствующим производственным комплексом, в том числе и в нефтегазовом секторе), но и месторождения нефти, преимущественно – в </w:t>
      </w:r>
      <w:r w:rsidR="002945F5">
        <w:rPr>
          <w:color w:val="000000" w:themeColor="text1"/>
          <w:sz w:val="28"/>
          <w:szCs w:val="28"/>
        </w:rPr>
        <w:t xml:space="preserve">провинции Дэйр эз-Зор в Сирии. </w:t>
      </w:r>
    </w:p>
    <w:p w:rsidR="002945F5" w:rsidRDefault="00330041" w:rsidP="002945F5">
      <w:pPr>
        <w:spacing w:line="360" w:lineRule="auto"/>
        <w:ind w:firstLine="426"/>
        <w:contextualSpacing/>
        <w:jc w:val="both"/>
        <w:rPr>
          <w:color w:val="000000" w:themeColor="text1"/>
          <w:sz w:val="28"/>
          <w:szCs w:val="28"/>
        </w:rPr>
      </w:pPr>
      <w:r w:rsidRPr="00B31B9A">
        <w:rPr>
          <w:color w:val="000000" w:themeColor="text1"/>
          <w:sz w:val="28"/>
          <w:szCs w:val="28"/>
        </w:rPr>
        <w:t xml:space="preserve">Более того, через ряд зон контроля ИГ пролегают транзитные нефте- и газопроводы, и угроза разрушения инфраструктуры со стороны террористов вынуждает различные государства региона приостанавливать деятельность этих трубопроводов. Отсюда вытекает два вывода: во-первых, деятельность Исламского Государства наносит серьёзный урон торговле углеводородами, их распределению и </w:t>
      </w:r>
      <w:r w:rsidR="002945F5">
        <w:rPr>
          <w:color w:val="000000" w:themeColor="text1"/>
          <w:sz w:val="28"/>
          <w:szCs w:val="28"/>
        </w:rPr>
        <w:t>транспортировке</w:t>
      </w:r>
      <w:r w:rsidRPr="00B31B9A">
        <w:rPr>
          <w:color w:val="000000" w:themeColor="text1"/>
          <w:sz w:val="28"/>
          <w:szCs w:val="28"/>
        </w:rPr>
        <w:t xml:space="preserve"> в рамках </w:t>
      </w:r>
      <w:r w:rsidRPr="00B31B9A">
        <w:rPr>
          <w:color w:val="000000" w:themeColor="text1"/>
          <w:sz w:val="28"/>
          <w:szCs w:val="28"/>
        </w:rPr>
        <w:lastRenderedPageBreak/>
        <w:t>всего региона, во-вторых, невозможно дать точные сведения о состоянии инфраструктуры в данный момент и предсказать, в какие сроки после ликвидации угрозы терроризма она вновь будет функц</w:t>
      </w:r>
      <w:r w:rsidR="002945F5">
        <w:rPr>
          <w:color w:val="000000" w:themeColor="text1"/>
          <w:sz w:val="28"/>
          <w:szCs w:val="28"/>
        </w:rPr>
        <w:t>ионировать в прежних масштабах.</w:t>
      </w:r>
    </w:p>
    <w:p w:rsidR="00525362" w:rsidRDefault="00330041" w:rsidP="00525362">
      <w:pPr>
        <w:spacing w:line="360" w:lineRule="auto"/>
        <w:ind w:firstLine="426"/>
        <w:contextualSpacing/>
        <w:jc w:val="both"/>
        <w:rPr>
          <w:color w:val="000000" w:themeColor="text1"/>
          <w:sz w:val="28"/>
          <w:szCs w:val="28"/>
        </w:rPr>
      </w:pPr>
      <w:r w:rsidRPr="00B31B9A">
        <w:rPr>
          <w:color w:val="000000" w:themeColor="text1"/>
          <w:sz w:val="28"/>
          <w:szCs w:val="28"/>
        </w:rPr>
        <w:t>Затрудняет такие прогнозы и сама роль нефтегазового сектора в экономике ИГИЛ. Добыча нефти в Сирии составляет более 35 тыс. б/д, из которых 32 тыс. приходится на пять крупнейших месторождений. В Ираке на начало текущего года соответствующий показатель составлял около 28-30 тыс. б/д, однако в результате боевых действий, сейчас он значительно ниже. В конце 2016 г. доходы от нелегальной продажи нефти составляли примерно 70% всех доходов Исламского Государства. Стремясь сократить прибыль от экспорта нефти и тем самым пресечь финансирование группировки, обе коалиции, действующие в регионе, наносят интенсивные авиаудары по различным объектам сектора. С одной стороны, эти удары действительно эффективны: так, добыча нефти на крупнейшем в Сирии месторождении Омар упала на 30%. С другой стороны, производства и необходимая для поддержания сектора инфраструктура разрушаются, и после окончания войны на восстановление нефтегазовой экономики Сирии и (в значительно меньшей степени) И</w:t>
      </w:r>
      <w:r w:rsidR="00525362">
        <w:rPr>
          <w:color w:val="000000" w:themeColor="text1"/>
          <w:sz w:val="28"/>
          <w:szCs w:val="28"/>
        </w:rPr>
        <w:t>рака потребуется много времени.</w:t>
      </w:r>
    </w:p>
    <w:p w:rsidR="00330041" w:rsidRPr="00B31B9A" w:rsidRDefault="00330041" w:rsidP="00525362">
      <w:pPr>
        <w:spacing w:line="360" w:lineRule="auto"/>
        <w:ind w:firstLine="426"/>
        <w:contextualSpacing/>
        <w:jc w:val="both"/>
        <w:rPr>
          <w:color w:val="000000" w:themeColor="text1"/>
          <w:sz w:val="28"/>
          <w:szCs w:val="28"/>
        </w:rPr>
      </w:pPr>
      <w:r w:rsidRPr="00B31B9A">
        <w:rPr>
          <w:color w:val="000000" w:themeColor="text1"/>
          <w:sz w:val="28"/>
          <w:szCs w:val="28"/>
        </w:rPr>
        <w:t xml:space="preserve">Подводя итоги, следует отметить, что в Ираке, значительно более богатом углеводородами, чем Сирия, роль нефтяного сектора огромна и определяет объёмы доходов и бюджета страны. Нынешние события повлияли на неё в малой степени: добыча и разработка новых месторождений по-прежнему ведётся, наблюдается интенсификация торговли, а иностранные компании активно участвуют в развитии предприятий. В этом отношении, Сирия находится в худшем положении, поскольку частичная международная изоляция и противостояние ИГИЛ на фоне непрекращающейся гражданской войны практически свели нефтяной сектор страны к нулю. В то же время, Сирия в большей степени зависит не от него, но от развития газового сектора (в отличие от Ирака, для которого </w:t>
      </w:r>
      <w:r w:rsidRPr="00B31B9A">
        <w:rPr>
          <w:color w:val="000000" w:themeColor="text1"/>
          <w:sz w:val="28"/>
          <w:szCs w:val="28"/>
        </w:rPr>
        <w:lastRenderedPageBreak/>
        <w:t>газ, в целом, выступает вспомогательной статьёй экспорта), который в меньшей степени был затронут войной. Несмотря на разрушенную инфраструктуру и утечку квалифицированных работников, можно предположить, что ущерб, нанесённый конфликтами нефтегазовому сектору, не так критичен для поддержания страны, как был бы он критичен для Ирака, если бы ситуация в нём была аналогична сложившейся в Сирии.</w:t>
      </w:r>
    </w:p>
    <w:p w:rsidR="00920587" w:rsidRPr="00B31B9A" w:rsidRDefault="00920587"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Pr="00B31B9A"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330041" w:rsidRDefault="00330041"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525362" w:rsidRDefault="00525362"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525362" w:rsidRDefault="00525362"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525362" w:rsidRPr="00B31B9A" w:rsidRDefault="00525362" w:rsidP="0021242A">
      <w:pPr>
        <w:spacing w:line="360" w:lineRule="auto"/>
        <w:ind w:firstLine="426"/>
        <w:rPr>
          <w:rFonts w:asciiTheme="majorBidi" w:eastAsiaTheme="minorHAnsi" w:hAnsiTheme="majorBidi" w:cstheme="majorBidi"/>
          <w:b/>
          <w:bCs/>
          <w:color w:val="000000" w:themeColor="text1"/>
          <w:sz w:val="28"/>
          <w:szCs w:val="28"/>
          <w:lang w:eastAsia="en-US" w:bidi="ar-AE"/>
        </w:rPr>
      </w:pPr>
    </w:p>
    <w:p w:rsidR="00920587" w:rsidRPr="00B31B9A" w:rsidRDefault="00920587" w:rsidP="00961763">
      <w:pPr>
        <w:pStyle w:val="1"/>
        <w:rPr>
          <w:rFonts w:asciiTheme="majorBidi" w:eastAsiaTheme="minorHAnsi" w:hAnsiTheme="majorBidi"/>
          <w:b/>
          <w:bCs/>
          <w:color w:val="000000" w:themeColor="text1"/>
          <w:sz w:val="28"/>
          <w:szCs w:val="28"/>
          <w:lang w:eastAsia="en-US" w:bidi="ar-AE"/>
        </w:rPr>
      </w:pPr>
      <w:bookmarkStart w:id="22" w:name="_Toc484172687"/>
      <w:r w:rsidRPr="00B31B9A">
        <w:rPr>
          <w:rFonts w:asciiTheme="majorBidi" w:eastAsiaTheme="minorHAnsi" w:hAnsiTheme="majorBidi"/>
          <w:b/>
          <w:bCs/>
          <w:color w:val="000000" w:themeColor="text1"/>
          <w:sz w:val="28"/>
          <w:szCs w:val="28"/>
          <w:lang w:eastAsia="en-US" w:bidi="ar-AE"/>
        </w:rPr>
        <w:lastRenderedPageBreak/>
        <w:t xml:space="preserve">Список </w:t>
      </w:r>
      <w:r w:rsidR="001B7722">
        <w:rPr>
          <w:rFonts w:asciiTheme="majorBidi" w:eastAsiaTheme="minorHAnsi" w:hAnsiTheme="majorBidi"/>
          <w:b/>
          <w:bCs/>
          <w:color w:val="000000" w:themeColor="text1"/>
          <w:sz w:val="28"/>
          <w:szCs w:val="28"/>
          <w:lang w:eastAsia="en-US" w:bidi="ar-AE"/>
        </w:rPr>
        <w:t xml:space="preserve">использованных источников и </w:t>
      </w:r>
      <w:r w:rsidRPr="00B31B9A">
        <w:rPr>
          <w:rFonts w:asciiTheme="majorBidi" w:eastAsiaTheme="minorHAnsi" w:hAnsiTheme="majorBidi"/>
          <w:b/>
          <w:bCs/>
          <w:color w:val="000000" w:themeColor="text1"/>
          <w:sz w:val="28"/>
          <w:szCs w:val="28"/>
          <w:lang w:eastAsia="en-US" w:bidi="ar-AE"/>
        </w:rPr>
        <w:t>литературы</w:t>
      </w:r>
      <w:bookmarkEnd w:id="22"/>
      <w:r w:rsidR="001B7722">
        <w:rPr>
          <w:rFonts w:asciiTheme="majorBidi" w:eastAsiaTheme="minorHAnsi" w:hAnsiTheme="majorBidi"/>
          <w:b/>
          <w:bCs/>
          <w:color w:val="000000" w:themeColor="text1"/>
          <w:sz w:val="28"/>
          <w:szCs w:val="28"/>
          <w:lang w:eastAsia="en-US" w:bidi="ar-AE"/>
        </w:rPr>
        <w:t>.</w:t>
      </w:r>
    </w:p>
    <w:p w:rsidR="00D96ADE" w:rsidRPr="00B31B9A" w:rsidRDefault="00D96ADE" w:rsidP="00D96ADE">
      <w:pPr>
        <w:rPr>
          <w:color w:val="000000" w:themeColor="text1"/>
          <w:lang w:eastAsia="en-US" w:bidi="ar-AE"/>
        </w:rPr>
      </w:pPr>
    </w:p>
    <w:p w:rsidR="009968ED" w:rsidRPr="00B31B9A" w:rsidRDefault="009968ED" w:rsidP="009968ED">
      <w:pPr>
        <w:spacing w:after="160" w:line="259" w:lineRule="auto"/>
        <w:rPr>
          <w:rFonts w:asciiTheme="majorBidi" w:eastAsiaTheme="minorHAnsi" w:hAnsiTheme="majorBidi" w:cstheme="majorBidi"/>
          <w:b/>
          <w:bCs/>
          <w:color w:val="000000" w:themeColor="text1"/>
          <w:sz w:val="28"/>
          <w:szCs w:val="28"/>
          <w:lang w:eastAsia="en-US"/>
        </w:rPr>
      </w:pPr>
      <w:r w:rsidRPr="00B31B9A">
        <w:rPr>
          <w:rFonts w:asciiTheme="majorBidi" w:eastAsiaTheme="minorHAnsi" w:hAnsiTheme="majorBidi" w:cstheme="majorBidi"/>
          <w:b/>
          <w:bCs/>
          <w:color w:val="000000" w:themeColor="text1"/>
          <w:sz w:val="28"/>
          <w:szCs w:val="28"/>
          <w:lang w:eastAsia="en-US"/>
        </w:rPr>
        <w:t>На русском языке:</w:t>
      </w:r>
    </w:p>
    <w:p w:rsidR="009968ED" w:rsidRPr="00B31B9A"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«Лукойл» окупил затраты на иракское месторождение «Западная Курна – 2». [Электронный ресурс] // URL: https://www.vedomosti.ru/business/ articles/2017/02/28/679243-lukoil-zapadnaya-kurna (дата обращения: 19.03.2017)</w:t>
      </w:r>
    </w:p>
    <w:p w:rsidR="009968ED" w:rsidRPr="00B31B9A"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 xml:space="preserve">Газ для "Набукко" нашелся в северном Ираке. Обеспечено почти 50% от необходимого [Электронный ресурс] // Агентство стратегических исследований.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http://sd.net.ua/2009/05/17/gaz_dlja_nabukko_nashelsja_v_severnom_irake_obespecheno_pochti_50_ot_neobkhodimogo.html (дата обращения: 7.04.2017)</w:t>
      </w:r>
    </w:p>
    <w:p w:rsidR="009968ED"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 xml:space="preserve">Газпром нефть Бадра [Электронный ресурс] // Газпром нефть. URL: http://www.gazpromneft-badra.com/ru/ (дата обращения: 20.04.2017) </w:t>
      </w:r>
    </w:p>
    <w:p w:rsidR="009968ED" w:rsidRPr="00094973"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094973">
        <w:rPr>
          <w:rFonts w:asciiTheme="majorBidi" w:eastAsiaTheme="minorHAnsi" w:hAnsiTheme="majorBidi" w:cstheme="majorBidi"/>
          <w:color w:val="000000" w:themeColor="text1"/>
          <w:sz w:val="28"/>
          <w:szCs w:val="28"/>
          <w:lang w:eastAsia="en-US"/>
        </w:rPr>
        <w:t xml:space="preserve">Ирак сможет увеличить отгрузки нефти сорта Басра легкая [Электронный ресурс] // </w:t>
      </w:r>
      <w:r w:rsidRPr="00094973">
        <w:rPr>
          <w:rFonts w:asciiTheme="majorBidi" w:eastAsiaTheme="minorHAnsi" w:hAnsiTheme="majorBidi" w:cstheme="majorBidi"/>
          <w:color w:val="000000" w:themeColor="text1"/>
          <w:sz w:val="28"/>
          <w:szCs w:val="28"/>
          <w:lang w:val="en-US" w:eastAsia="en-US"/>
        </w:rPr>
        <w:t>Argus</w:t>
      </w:r>
      <w:r w:rsidRPr="00094973">
        <w:rPr>
          <w:rFonts w:asciiTheme="majorBidi" w:eastAsiaTheme="minorHAnsi" w:hAnsiTheme="majorBidi" w:cstheme="majorBidi"/>
          <w:color w:val="000000" w:themeColor="text1"/>
          <w:sz w:val="28"/>
          <w:szCs w:val="28"/>
          <w:lang w:eastAsia="en-US"/>
        </w:rPr>
        <w:t xml:space="preserve">. </w:t>
      </w:r>
      <w:r w:rsidRPr="00094973">
        <w:rPr>
          <w:rFonts w:asciiTheme="majorBidi" w:eastAsiaTheme="minorHAnsi" w:hAnsiTheme="majorBidi" w:cstheme="majorBidi"/>
          <w:color w:val="000000" w:themeColor="text1"/>
          <w:sz w:val="28"/>
          <w:szCs w:val="28"/>
          <w:lang w:val="en-US" w:eastAsia="en-US"/>
        </w:rPr>
        <w:t>URL</w:t>
      </w:r>
      <w:r w:rsidRPr="00094973">
        <w:rPr>
          <w:rFonts w:asciiTheme="majorBidi" w:eastAsiaTheme="minorHAnsi" w:hAnsiTheme="majorBidi" w:cstheme="majorBidi"/>
          <w:color w:val="000000" w:themeColor="text1"/>
          <w:sz w:val="28"/>
          <w:szCs w:val="28"/>
          <w:lang w:eastAsia="en-US"/>
        </w:rPr>
        <w:t>: http://www.argus.ru/News/2014/20140602-np-Irak/ (дата обращения: 7.04.2017)</w:t>
      </w:r>
    </w:p>
    <w:p w:rsidR="009968ED" w:rsidRPr="00B31B9A"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 xml:space="preserve">Как выглядит сегодня «нефтяная экономика» ИГ [Электронный ресурс] // Экономика сегодня.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https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rueconomics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ru</w:t>
      </w:r>
      <w:r w:rsidRPr="00B31B9A">
        <w:rPr>
          <w:rFonts w:asciiTheme="majorBidi" w:eastAsiaTheme="minorHAnsi" w:hAnsiTheme="majorBidi" w:cstheme="majorBidi"/>
          <w:color w:val="000000" w:themeColor="text1"/>
          <w:sz w:val="28"/>
          <w:szCs w:val="28"/>
          <w:lang w:eastAsia="en-US"/>
        </w:rPr>
        <w:t>/226099-</w:t>
      </w:r>
      <w:r w:rsidRPr="00B31B9A">
        <w:rPr>
          <w:rFonts w:asciiTheme="majorBidi" w:eastAsiaTheme="minorHAnsi" w:hAnsiTheme="majorBidi" w:cstheme="majorBidi"/>
          <w:color w:val="000000" w:themeColor="text1"/>
          <w:sz w:val="28"/>
          <w:szCs w:val="28"/>
          <w:lang w:val="en-US" w:eastAsia="en-US"/>
        </w:rPr>
        <w:t>kak</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vyglyadit</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segodnya</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neftyanaya</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ekonomika</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ig</w:t>
      </w:r>
      <w:r w:rsidRPr="00B31B9A">
        <w:rPr>
          <w:rFonts w:asciiTheme="majorBidi" w:eastAsiaTheme="minorHAnsi" w:hAnsiTheme="majorBidi" w:cstheme="majorBidi"/>
          <w:color w:val="000000" w:themeColor="text1"/>
          <w:sz w:val="28"/>
          <w:szCs w:val="28"/>
          <w:lang w:eastAsia="en-US"/>
        </w:rPr>
        <w:t xml:space="preserve"> (дата обращения: 16.03.2017)</w:t>
      </w:r>
    </w:p>
    <w:p w:rsidR="009968ED"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 xml:space="preserve">Квоты ОПЕК и их влияние на нефтяные цены. Досье [Электронный ресурс] // Информационное агентство в России ТАСС.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http://tass.ru/info/2019244 (дата обращения: 7.04.2017)</w:t>
      </w:r>
    </w:p>
    <w:p w:rsidR="00094973" w:rsidRPr="00094973" w:rsidRDefault="00094973" w:rsidP="00094973">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094973">
        <w:rPr>
          <w:rFonts w:asciiTheme="majorBidi" w:eastAsiaTheme="minorHAnsi" w:hAnsiTheme="majorBidi" w:cstheme="majorBidi"/>
          <w:color w:val="000000" w:themeColor="text1"/>
          <w:sz w:val="28"/>
          <w:szCs w:val="28"/>
          <w:lang w:eastAsia="en-US"/>
        </w:rPr>
        <w:t xml:space="preserve">Куликов Н. И., Гарбави М. А. Х. Инвестиционные и политические проблемы Ирака и возможные пути их решения // Вопросы современной науки и практики. 2015. </w:t>
      </w:r>
      <w:r>
        <w:rPr>
          <w:rFonts w:asciiTheme="majorBidi" w:eastAsiaTheme="minorHAnsi" w:hAnsiTheme="majorBidi" w:cstheme="majorBidi"/>
          <w:color w:val="000000" w:themeColor="text1"/>
          <w:sz w:val="28"/>
          <w:szCs w:val="28"/>
          <w:lang w:val="en-US" w:eastAsia="en-US"/>
        </w:rPr>
        <w:t>N</w:t>
      </w:r>
      <w:r w:rsidRPr="00094973">
        <w:rPr>
          <w:rFonts w:asciiTheme="majorBidi" w:eastAsiaTheme="minorHAnsi" w:hAnsiTheme="majorBidi" w:cstheme="majorBidi"/>
          <w:color w:val="000000" w:themeColor="text1"/>
          <w:sz w:val="28"/>
          <w:szCs w:val="28"/>
          <w:lang w:eastAsia="en-US"/>
        </w:rPr>
        <w:t xml:space="preserve"> 2. </w:t>
      </w:r>
      <w:r>
        <w:rPr>
          <w:rFonts w:asciiTheme="majorBidi" w:eastAsiaTheme="minorHAnsi" w:hAnsiTheme="majorBidi" w:cstheme="majorBidi"/>
          <w:color w:val="000000" w:themeColor="text1"/>
          <w:sz w:val="28"/>
          <w:szCs w:val="28"/>
          <w:lang w:eastAsia="en-US" w:bidi="ar-AE"/>
        </w:rPr>
        <w:t>С. 58 – 67.</w:t>
      </w:r>
      <w:r w:rsidRPr="00094973">
        <w:rPr>
          <w:rFonts w:asciiTheme="majorBidi" w:eastAsiaTheme="minorHAnsi" w:hAnsiTheme="majorBidi" w:cstheme="majorBidi"/>
          <w:color w:val="000000" w:themeColor="text1"/>
          <w:sz w:val="28"/>
          <w:szCs w:val="28"/>
          <w:lang w:eastAsia="en-US"/>
        </w:rPr>
        <w:t xml:space="preserve"> </w:t>
      </w:r>
    </w:p>
    <w:p w:rsidR="009968ED" w:rsidRPr="00B31B9A"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Манафова А.Д. О нефтегазовой инфраструктуре Сирии [Электронный ресурс] // Институт Ближнего Востока. URL: http://www.iimes.ru/?p=27907 (дата обращения: 24.04.2017)</w:t>
      </w:r>
    </w:p>
    <w:p w:rsidR="009968ED" w:rsidRPr="00B31B9A"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 xml:space="preserve">Сирия приглашает Россию к реализации совместных проектов в нефтегазе [Электронный ресурс] // </w:t>
      </w:r>
      <w:r w:rsidRPr="00B31B9A">
        <w:rPr>
          <w:rFonts w:asciiTheme="majorBidi" w:eastAsiaTheme="minorHAnsi" w:hAnsiTheme="majorBidi" w:cstheme="majorBidi"/>
          <w:color w:val="000000" w:themeColor="text1"/>
          <w:sz w:val="28"/>
          <w:szCs w:val="28"/>
          <w:lang w:val="en-US" w:eastAsia="en-US"/>
        </w:rPr>
        <w:t>Neftegaz</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RU</w:t>
      </w:r>
      <w:r w:rsidRPr="00B31B9A">
        <w:rPr>
          <w:rFonts w:asciiTheme="majorBidi" w:eastAsiaTheme="minorHAnsi" w:hAnsiTheme="majorBidi" w:cstheme="majorBidi"/>
          <w:color w:val="000000" w:themeColor="text1"/>
          <w:sz w:val="28"/>
          <w:szCs w:val="28"/>
          <w:lang w:eastAsia="en-US"/>
        </w:rPr>
        <w:t>. URL: http://neftegaz.ru/news/view/148645-Siriya-priglashaet-Rossiyu-k-realizatsii-sovmestnyh-proektov-v-neftegaze (дата обращения: 17.04.2017)</w:t>
      </w:r>
    </w:p>
    <w:p w:rsidR="009968ED" w:rsidRPr="00B31B9A"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lastRenderedPageBreak/>
        <w:t xml:space="preserve">СМИ: Иран построит магистральный газопровод для поставок газа в Европу [Электронный ресурс] // Информационное агентство в России ТАСС.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http://tass.ru/ekonomika/3199702 (дата обращения: 7.04.2017)</w:t>
      </w:r>
    </w:p>
    <w:p w:rsidR="009968ED"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Субхангулова Р.Р. О нефтегазовой отрасли Ирака. – М.: Институт Ближнего Востока, 2014. – 98 с.</w:t>
      </w:r>
    </w:p>
    <w:p w:rsidR="00094973" w:rsidRPr="00B31B9A" w:rsidRDefault="00094973" w:rsidP="00094973">
      <w:pPr>
        <w:numPr>
          <w:ilvl w:val="0"/>
          <w:numId w:val="4"/>
        </w:numPr>
        <w:spacing w:after="160" w:line="259" w:lineRule="auto"/>
        <w:rPr>
          <w:rFonts w:asciiTheme="majorBidi" w:eastAsiaTheme="minorHAnsi" w:hAnsiTheme="majorBidi" w:cstheme="majorBidi"/>
          <w:color w:val="000000" w:themeColor="text1"/>
          <w:sz w:val="28"/>
          <w:szCs w:val="28"/>
          <w:lang w:eastAsia="en-US"/>
        </w:rPr>
      </w:pPr>
      <w:r>
        <w:rPr>
          <w:rFonts w:asciiTheme="majorBidi" w:eastAsiaTheme="minorHAnsi" w:hAnsiTheme="majorBidi" w:cstheme="majorBidi"/>
          <w:color w:val="000000" w:themeColor="text1"/>
          <w:sz w:val="28"/>
          <w:szCs w:val="28"/>
          <w:lang w:eastAsia="en-US"/>
        </w:rPr>
        <w:t xml:space="preserve">Хлопов О.А. </w:t>
      </w:r>
      <w:r w:rsidRPr="00094973">
        <w:rPr>
          <w:rFonts w:asciiTheme="majorBidi" w:eastAsiaTheme="minorHAnsi" w:hAnsiTheme="majorBidi" w:cstheme="majorBidi"/>
          <w:color w:val="000000" w:themeColor="text1"/>
          <w:sz w:val="28"/>
          <w:szCs w:val="28"/>
          <w:lang w:eastAsia="en-US"/>
        </w:rPr>
        <w:t>Э</w:t>
      </w:r>
      <w:r>
        <w:rPr>
          <w:rFonts w:asciiTheme="majorBidi" w:eastAsiaTheme="minorHAnsi" w:hAnsiTheme="majorBidi" w:cstheme="majorBidi"/>
          <w:color w:val="000000" w:themeColor="text1"/>
          <w:sz w:val="28"/>
          <w:szCs w:val="28"/>
          <w:lang w:eastAsia="en-US"/>
        </w:rPr>
        <w:t>нергетические ресурсы С</w:t>
      </w:r>
      <w:r w:rsidRPr="00094973">
        <w:rPr>
          <w:rFonts w:asciiTheme="majorBidi" w:eastAsiaTheme="minorHAnsi" w:hAnsiTheme="majorBidi" w:cstheme="majorBidi"/>
          <w:color w:val="000000" w:themeColor="text1"/>
          <w:sz w:val="28"/>
          <w:szCs w:val="28"/>
          <w:lang w:eastAsia="en-US"/>
        </w:rPr>
        <w:t>ирии как фактор нестабильности и одна из причин вооруженного конфликта</w:t>
      </w:r>
      <w:r w:rsidR="00F901D6">
        <w:rPr>
          <w:rFonts w:asciiTheme="majorBidi" w:eastAsiaTheme="minorHAnsi" w:hAnsiTheme="majorBidi" w:cstheme="majorBidi"/>
          <w:color w:val="000000" w:themeColor="text1"/>
          <w:sz w:val="28"/>
          <w:szCs w:val="28"/>
          <w:lang w:eastAsia="en-US"/>
        </w:rPr>
        <w:t xml:space="preserve"> // Наука сегодня. 2015. С. 129-132.</w:t>
      </w:r>
    </w:p>
    <w:p w:rsidR="009968ED" w:rsidRPr="00B31B9A" w:rsidRDefault="009968ED" w:rsidP="009968ED">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 xml:space="preserve">Экономика Сирии. Место Сирии в мировой экономике [Электронный ресурс] // </w:t>
      </w:r>
      <w:r w:rsidRPr="00B31B9A">
        <w:rPr>
          <w:rFonts w:asciiTheme="majorBidi" w:eastAsiaTheme="minorHAnsi" w:hAnsiTheme="majorBidi" w:cstheme="majorBidi"/>
          <w:color w:val="000000" w:themeColor="text1"/>
          <w:sz w:val="28"/>
          <w:szCs w:val="28"/>
          <w:lang w:val="en-US" w:eastAsia="en-US"/>
        </w:rPr>
        <w:t>Gecont</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ru</w:t>
      </w:r>
      <w:r w:rsidRPr="00B31B9A">
        <w:rPr>
          <w:rFonts w:asciiTheme="majorBidi" w:eastAsiaTheme="minorHAnsi" w:hAnsiTheme="majorBidi" w:cstheme="majorBidi"/>
          <w:color w:val="000000" w:themeColor="text1"/>
          <w:sz w:val="28"/>
          <w:szCs w:val="28"/>
          <w:lang w:eastAsia="en-US"/>
        </w:rPr>
        <w:t>. URL: http://www.gecont.ru/articles/econ/ siria.htm (дата обращения: дата обращения 9.04.2017)</w:t>
      </w:r>
    </w:p>
    <w:p w:rsidR="009968ED" w:rsidRPr="00B31B9A" w:rsidRDefault="009968ED" w:rsidP="009968ED">
      <w:pPr>
        <w:spacing w:after="160" w:line="259" w:lineRule="auto"/>
        <w:rPr>
          <w:rFonts w:asciiTheme="majorBidi" w:eastAsiaTheme="minorHAnsi" w:hAnsiTheme="majorBidi" w:cstheme="majorBidi"/>
          <w:b/>
          <w:bCs/>
          <w:color w:val="000000" w:themeColor="text1"/>
          <w:sz w:val="28"/>
          <w:szCs w:val="28"/>
          <w:lang w:eastAsia="en-US"/>
        </w:rPr>
      </w:pPr>
      <w:r w:rsidRPr="00B31B9A">
        <w:rPr>
          <w:rFonts w:asciiTheme="majorBidi" w:eastAsiaTheme="minorHAnsi" w:hAnsiTheme="majorBidi" w:cstheme="majorBidi"/>
          <w:b/>
          <w:bCs/>
          <w:color w:val="000000" w:themeColor="text1"/>
          <w:sz w:val="28"/>
          <w:szCs w:val="28"/>
          <w:lang w:eastAsia="en-US"/>
        </w:rPr>
        <w:t>На английском языке:</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Al Furat Petroleum Company. URL: http://www.afpc.sy/Default_e.aspx (дата обращения: 7.04.2017)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Annual Statistical Bulletin // OPEC. 2007. 150 p.</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Annual Statistical Bulletin // OPEC. 2012. 108 p.</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Annual Statistical Bulletin // OPEC. 2016. 128 p.</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At last, burning Qayyarah oil wells brought under control [Electronic resource] // Rudaw.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rudaw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net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english</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middleeast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/02042017 (дата обращения: 16.03.2017)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Block 26, Syria [Electronic resource] // Gulfsands Petroleum.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gulfsands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projects</w:t>
      </w:r>
      <w:r w:rsidR="009968ED" w:rsidRPr="00B31B9A">
        <w:rPr>
          <w:rFonts w:asciiTheme="majorBidi" w:eastAsiaTheme="minorHAnsi" w:hAnsiTheme="majorBidi" w:cstheme="majorBidi"/>
          <w:color w:val="000000" w:themeColor="text1"/>
          <w:sz w:val="28"/>
          <w:szCs w:val="28"/>
          <w:lang w:eastAsia="en-US"/>
        </w:rPr>
        <w:t>/325/ (дата обращения: 14.03.2017)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BP Statistical Review of World Energy June 2016. URL: http://www.bp. com/content/dam/bp/pdf/energy-economics/statistical-review-2016/bp-statistical-review-of-world-energy-2016-full-report.pdf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4.03.2017)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val="en-US" w:eastAsia="en-US"/>
        </w:rPr>
        <w:t xml:space="preserve"> Citigroup May Fund Iraq-Jordan Pipeline [Electronic resource] // Iraq Business News. URL</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http</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www</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iraq</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businessnews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com</w:t>
      </w:r>
      <w:r w:rsidRPr="00B31B9A">
        <w:rPr>
          <w:rFonts w:asciiTheme="majorBidi" w:eastAsiaTheme="minorHAnsi" w:hAnsiTheme="majorBidi" w:cstheme="majorBidi"/>
          <w:color w:val="000000" w:themeColor="text1"/>
          <w:sz w:val="28"/>
          <w:szCs w:val="28"/>
          <w:lang w:eastAsia="en-US"/>
        </w:rPr>
        <w:t>/2013/07/05/</w:t>
      </w:r>
      <w:r w:rsidRPr="00B31B9A">
        <w:rPr>
          <w:rFonts w:asciiTheme="majorBidi" w:eastAsiaTheme="minorHAnsi" w:hAnsiTheme="majorBidi" w:cstheme="majorBidi"/>
          <w:color w:val="000000" w:themeColor="text1"/>
          <w:sz w:val="28"/>
          <w:szCs w:val="28"/>
          <w:lang w:val="en-US" w:eastAsia="en-US"/>
        </w:rPr>
        <w:t>citigroup</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may</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fund</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iraq</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jordan</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pipeline</w:t>
      </w:r>
      <w:r w:rsidRPr="00B31B9A">
        <w:rPr>
          <w:rFonts w:asciiTheme="majorBidi" w:eastAsiaTheme="minorHAnsi" w:hAnsiTheme="majorBidi" w:cstheme="majorBidi"/>
          <w:color w:val="000000" w:themeColor="text1"/>
          <w:sz w:val="28"/>
          <w:szCs w:val="28"/>
          <w:lang w:eastAsia="en-US"/>
        </w:rPr>
        <w:t>/  (дата обращения: 14.04.2017)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 xml:space="preserve">Constructing a New Syria: Dealing with the Real Outcome of the “ISIS War” [Electronic resource] // Center for Strategic and International </w:t>
      </w:r>
      <w:r w:rsidR="009968ED" w:rsidRPr="00B31B9A">
        <w:rPr>
          <w:rFonts w:asciiTheme="majorBidi" w:eastAsiaTheme="minorHAnsi" w:hAnsiTheme="majorBidi" w:cstheme="majorBidi"/>
          <w:color w:val="000000" w:themeColor="text1"/>
          <w:sz w:val="28"/>
          <w:szCs w:val="28"/>
          <w:lang w:val="en-US" w:eastAsia="en-US"/>
        </w:rPr>
        <w:lastRenderedPageBreak/>
        <w:t>Studies.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csis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org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analysis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constructing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new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dealing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real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outcome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isis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war</w:t>
      </w:r>
      <w:r w:rsidR="009968ED" w:rsidRPr="00B31B9A">
        <w:rPr>
          <w:rFonts w:asciiTheme="majorBidi" w:eastAsiaTheme="minorHAnsi" w:hAnsiTheme="majorBidi" w:cstheme="majorBidi"/>
          <w:color w:val="000000" w:themeColor="text1"/>
          <w:sz w:val="28"/>
          <w:szCs w:val="28"/>
          <w:lang w:eastAsia="en-US"/>
        </w:rPr>
        <w:t xml:space="preserve"> (дата обращения: 24.03.2017)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Country Analysis Brief: Iraq [Electronic resource] // U.S. Energy Information Administration.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gov</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beta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international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analysis</w:t>
      </w:r>
      <w:r w:rsidR="009968ED" w:rsidRPr="00B31B9A">
        <w:rPr>
          <w:rFonts w:asciiTheme="majorBidi" w:eastAsiaTheme="minorHAnsi" w:hAnsiTheme="majorBidi" w:cstheme="majorBidi"/>
          <w:color w:val="000000" w:themeColor="text1"/>
          <w:sz w:val="28"/>
          <w:szCs w:val="28"/>
          <w:lang w:eastAsia="en-US"/>
        </w:rPr>
        <w:t>_</w:t>
      </w:r>
      <w:r w:rsidR="009968ED" w:rsidRPr="00B31B9A">
        <w:rPr>
          <w:rFonts w:asciiTheme="majorBidi" w:eastAsiaTheme="minorHAnsi" w:hAnsiTheme="majorBidi" w:cstheme="majorBidi"/>
          <w:color w:val="000000" w:themeColor="text1"/>
          <w:sz w:val="28"/>
          <w:szCs w:val="28"/>
          <w:lang w:val="en-US" w:eastAsia="en-US"/>
        </w:rPr>
        <w:t>includes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countries</w:t>
      </w:r>
      <w:r w:rsidR="009968ED" w:rsidRPr="00B31B9A">
        <w:rPr>
          <w:rFonts w:asciiTheme="majorBidi" w:eastAsiaTheme="minorHAnsi" w:hAnsiTheme="majorBidi" w:cstheme="majorBidi"/>
          <w:color w:val="000000" w:themeColor="text1"/>
          <w:sz w:val="28"/>
          <w:szCs w:val="28"/>
          <w:lang w:eastAsia="en-US"/>
        </w:rPr>
        <w:t>_</w:t>
      </w:r>
      <w:r w:rsidR="009968ED" w:rsidRPr="00B31B9A">
        <w:rPr>
          <w:rFonts w:asciiTheme="majorBidi" w:eastAsiaTheme="minorHAnsi" w:hAnsiTheme="majorBidi" w:cstheme="majorBidi"/>
          <w:color w:val="000000" w:themeColor="text1"/>
          <w:sz w:val="28"/>
          <w:szCs w:val="28"/>
          <w:lang w:val="en-US" w:eastAsia="en-US"/>
        </w:rPr>
        <w:t>long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pdf</w:t>
      </w:r>
      <w:r w:rsidR="009968ED" w:rsidRPr="00B31B9A">
        <w:rPr>
          <w:rFonts w:asciiTheme="majorBidi" w:eastAsiaTheme="minorHAnsi" w:hAnsiTheme="majorBidi" w:cstheme="majorBidi"/>
          <w:color w:val="000000" w:themeColor="text1"/>
          <w:sz w:val="28"/>
          <w:szCs w:val="28"/>
          <w:lang w:eastAsia="en-US"/>
        </w:rPr>
        <w:t xml:space="preserve"> (дата обращения: 7.04.2017)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Deadly Oil. Theft of Syria's Future [Electronic resource] // Syrian Economic Forum, July 2015.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syrianef</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org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content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uploads</w:t>
      </w:r>
      <w:r w:rsidR="009968ED" w:rsidRPr="00B31B9A">
        <w:rPr>
          <w:rFonts w:asciiTheme="majorBidi" w:eastAsiaTheme="minorHAnsi" w:hAnsiTheme="majorBidi" w:cstheme="majorBidi"/>
          <w:color w:val="000000" w:themeColor="text1"/>
          <w:sz w:val="28"/>
          <w:szCs w:val="28"/>
          <w:lang w:eastAsia="en-US"/>
        </w:rPr>
        <w:t>/2015/07/</w:t>
      </w:r>
      <w:r w:rsidR="009968ED" w:rsidRPr="00B31B9A">
        <w:rPr>
          <w:rFonts w:asciiTheme="majorBidi" w:eastAsiaTheme="minorHAnsi" w:hAnsiTheme="majorBidi" w:cstheme="majorBidi"/>
          <w:color w:val="000000" w:themeColor="text1"/>
          <w:sz w:val="28"/>
          <w:szCs w:val="28"/>
          <w:lang w:val="en-US" w:eastAsia="en-US"/>
        </w:rPr>
        <w:t>petrol</w:t>
      </w:r>
      <w:r w:rsidR="009968ED" w:rsidRPr="00B31B9A">
        <w:rPr>
          <w:rFonts w:asciiTheme="majorBidi" w:eastAsiaTheme="minorHAnsi" w:hAnsiTheme="majorBidi" w:cstheme="majorBidi"/>
          <w:color w:val="000000" w:themeColor="text1"/>
          <w:sz w:val="28"/>
          <w:szCs w:val="28"/>
          <w:lang w:eastAsia="en-US"/>
        </w:rPr>
        <w:t>_</w:t>
      </w:r>
      <w:r w:rsidR="009968ED" w:rsidRPr="00B31B9A">
        <w:rPr>
          <w:rFonts w:asciiTheme="majorBidi" w:eastAsiaTheme="minorHAnsi" w:hAnsiTheme="majorBidi" w:cstheme="majorBidi"/>
          <w:color w:val="000000" w:themeColor="text1"/>
          <w:sz w:val="28"/>
          <w:szCs w:val="28"/>
          <w:lang w:val="en-US" w:eastAsia="en-US"/>
        </w:rPr>
        <w:t>en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pdf</w:t>
      </w:r>
      <w:r w:rsidR="009968ED" w:rsidRPr="00B31B9A">
        <w:rPr>
          <w:rFonts w:asciiTheme="majorBidi" w:eastAsiaTheme="minorHAnsi" w:hAnsiTheme="majorBidi" w:cstheme="majorBidi"/>
          <w:color w:val="000000" w:themeColor="text1"/>
          <w:sz w:val="28"/>
          <w:szCs w:val="28"/>
          <w:lang w:eastAsia="en-US"/>
        </w:rPr>
        <w:t xml:space="preserve"> (дата обращения: 12.03.2017)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Economic Diversification in Oil-Exporting Arab Countries [Electronic resource] // IMF.Annual Meeting of Arab Ministers of Finance, 2016. – c.40.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imf</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org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external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np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eng</w:t>
      </w:r>
      <w:r w:rsidR="009968ED" w:rsidRPr="00B31B9A">
        <w:rPr>
          <w:rFonts w:asciiTheme="majorBidi" w:eastAsiaTheme="minorHAnsi" w:hAnsiTheme="majorBidi" w:cstheme="majorBidi"/>
          <w:color w:val="000000" w:themeColor="text1"/>
          <w:sz w:val="28"/>
          <w:szCs w:val="28"/>
          <w:lang w:eastAsia="en-US"/>
        </w:rPr>
        <w:t>/2016/042916.</w:t>
      </w:r>
      <w:r w:rsidR="009968ED" w:rsidRPr="00B31B9A">
        <w:rPr>
          <w:rFonts w:asciiTheme="majorBidi" w:eastAsiaTheme="minorHAnsi" w:hAnsiTheme="majorBidi" w:cstheme="majorBidi"/>
          <w:color w:val="000000" w:themeColor="text1"/>
          <w:sz w:val="28"/>
          <w:szCs w:val="28"/>
          <w:lang w:val="en-US" w:eastAsia="en-US"/>
        </w:rPr>
        <w:t>pdf</w:t>
      </w:r>
      <w:r w:rsidR="009968ED" w:rsidRPr="00B31B9A">
        <w:rPr>
          <w:rFonts w:asciiTheme="majorBidi" w:eastAsiaTheme="minorHAnsi" w:hAnsiTheme="majorBidi" w:cstheme="majorBidi"/>
          <w:color w:val="000000" w:themeColor="text1"/>
          <w:sz w:val="28"/>
          <w:szCs w:val="28"/>
          <w:lang w:eastAsia="en-US"/>
        </w:rPr>
        <w:t xml:space="preserve"> (дата обращения: 21.03.2017)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EIA: Syria’s oil production unlikely to recover for months, maybe years [Electronic resource] // Oil and Gas Journal. URL: http://www.ogj.com/arti cles/2014/02/eia-syria-s-oil-production-unlikely-to-recover-for-months-maybe-years.html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11.04.2017)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Electricity Interconnection Projects [Electronic resource] // National Electric Power Company. URL: http://www.nepco.com.jo/en/electrical_inter connection_en.aspx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13.05.2017)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Factbook 2014 [Electronic resource] // Total. URL: http://www.total.com/sites/default/files/atoms/files/factbook_2014_v2.pdf?xtmc=syria&amp;xtnp=3&amp;xtcr=30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11.03.2017)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Floodgates open as ISIS bridges victories between Syria and Iraq [Electronic resource] // CNN. URL: http://edition.cnn.com/2014/07/08/world/meast/ syria-civil-war/index.html?iref=allsearch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19.05.2017)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Fueling Conflict: Syria's War for Oil and Gas [Electronic resource] // Diwan.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carnegie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mec</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org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diwan</w:t>
      </w:r>
      <w:r w:rsidR="009968ED" w:rsidRPr="00B31B9A">
        <w:rPr>
          <w:rFonts w:asciiTheme="majorBidi" w:eastAsiaTheme="minorHAnsi" w:hAnsiTheme="majorBidi" w:cstheme="majorBidi"/>
          <w:color w:val="000000" w:themeColor="text1"/>
          <w:sz w:val="28"/>
          <w:szCs w:val="28"/>
          <w:lang w:eastAsia="en-US"/>
        </w:rPr>
        <w:t>/55195?</w:t>
      </w:r>
      <w:r w:rsidR="009968ED" w:rsidRPr="00B31B9A">
        <w:rPr>
          <w:rFonts w:asciiTheme="majorBidi" w:eastAsiaTheme="minorHAnsi" w:hAnsiTheme="majorBidi" w:cstheme="majorBidi"/>
          <w:color w:val="000000" w:themeColor="text1"/>
          <w:sz w:val="28"/>
          <w:szCs w:val="28"/>
          <w:lang w:val="en-US" w:eastAsia="en-US"/>
        </w:rPr>
        <w:t>lang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w:t>
      </w:r>
      <w:r w:rsidR="009968ED" w:rsidRPr="00B31B9A">
        <w:rPr>
          <w:rFonts w:asciiTheme="majorBidi" w:eastAsiaTheme="minorHAnsi" w:hAnsiTheme="majorBidi" w:cstheme="majorBidi"/>
          <w:color w:val="000000" w:themeColor="text1"/>
          <w:sz w:val="28"/>
          <w:szCs w:val="28"/>
          <w:lang w:eastAsia="en-US"/>
        </w:rPr>
        <w:t xml:space="preserve"> (дата обращения: 3.03.2017)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Gas pipeline to Iraq nearly complete [Electronic resource] // The Iran Progect.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theiranproject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blog</w:t>
      </w:r>
      <w:r w:rsidR="009968ED" w:rsidRPr="00B31B9A">
        <w:rPr>
          <w:rFonts w:asciiTheme="majorBidi" w:eastAsiaTheme="minorHAnsi" w:hAnsiTheme="majorBidi" w:cstheme="majorBidi"/>
          <w:color w:val="000000" w:themeColor="text1"/>
          <w:sz w:val="28"/>
          <w:szCs w:val="28"/>
          <w:lang w:eastAsia="en-US"/>
        </w:rPr>
        <w:t>/2015/02/07/</w:t>
      </w:r>
      <w:r w:rsidR="009968ED" w:rsidRPr="00B31B9A">
        <w:rPr>
          <w:rFonts w:asciiTheme="majorBidi" w:eastAsiaTheme="minorHAnsi" w:hAnsiTheme="majorBidi" w:cstheme="majorBidi"/>
          <w:color w:val="000000" w:themeColor="text1"/>
          <w:sz w:val="28"/>
          <w:szCs w:val="28"/>
          <w:lang w:val="en-US" w:eastAsia="en-US"/>
        </w:rPr>
        <w:t>gas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pipeline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to</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nearly</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complete</w:t>
      </w:r>
      <w:r w:rsidR="009968ED" w:rsidRPr="00B31B9A">
        <w:rPr>
          <w:rFonts w:asciiTheme="majorBidi" w:eastAsiaTheme="minorHAnsi" w:hAnsiTheme="majorBidi" w:cstheme="majorBidi"/>
          <w:color w:val="000000" w:themeColor="text1"/>
          <w:sz w:val="28"/>
          <w:szCs w:val="28"/>
          <w:lang w:eastAsia="en-US"/>
        </w:rPr>
        <w:t>/ (дата обращения: 7.04.2017)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Gulfsands Petroleum unveils Syrian oil operation [Electronic resource] // The Telegraph.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telegraph</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uk</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finance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newsbysector</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energy</w:t>
      </w:r>
      <w:r w:rsidR="009968ED" w:rsidRPr="00B31B9A">
        <w:rPr>
          <w:rFonts w:asciiTheme="majorBidi" w:eastAsiaTheme="minorHAnsi" w:hAnsiTheme="majorBidi" w:cstheme="majorBidi"/>
          <w:color w:val="000000" w:themeColor="text1"/>
          <w:sz w:val="28"/>
          <w:szCs w:val="28"/>
          <w:lang w:eastAsia="en-US"/>
        </w:rPr>
        <w:t>/2793565/</w:t>
      </w:r>
      <w:r w:rsidR="009968ED" w:rsidRPr="00B31B9A">
        <w:rPr>
          <w:rFonts w:asciiTheme="majorBidi" w:eastAsiaTheme="minorHAnsi" w:hAnsiTheme="majorBidi" w:cstheme="majorBidi"/>
          <w:color w:val="000000" w:themeColor="text1"/>
          <w:sz w:val="28"/>
          <w:szCs w:val="28"/>
          <w:lang w:val="en-US" w:eastAsia="en-US"/>
        </w:rPr>
        <w:t>Gulfs</w:t>
      </w:r>
      <w:r w:rsidR="009968ED" w:rsidRPr="00B31B9A">
        <w:rPr>
          <w:rFonts w:asciiTheme="majorBidi" w:eastAsiaTheme="minorHAnsi" w:hAnsiTheme="majorBidi" w:cstheme="majorBidi"/>
          <w:color w:val="000000" w:themeColor="text1"/>
          <w:sz w:val="28"/>
          <w:szCs w:val="28"/>
          <w:lang w:val="en-US" w:eastAsia="en-US"/>
        </w:rPr>
        <w:lastRenderedPageBreak/>
        <w:t>ands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Petroleum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unveils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operation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html</w:t>
      </w:r>
      <w:r w:rsidR="009968ED" w:rsidRPr="00B31B9A">
        <w:rPr>
          <w:rFonts w:asciiTheme="majorBidi" w:eastAsiaTheme="minorHAnsi" w:hAnsiTheme="majorBidi" w:cstheme="majorBidi"/>
          <w:color w:val="000000" w:themeColor="text1"/>
          <w:sz w:val="28"/>
          <w:szCs w:val="28"/>
          <w:lang w:eastAsia="en-US"/>
        </w:rPr>
        <w:t xml:space="preserve"> (дата обращения: 16.04.2017)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 xml:space="preserve">Hussein Almohamad, Andreas Dittmann. Oil in Syria between Terrorism and Dictatorship // MDPI, 2016. – 16 c. </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Inside Isis Inc: The journey of a barrel of oil [Electronic resource] // Financial Times.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sites</w:t>
      </w:r>
      <w:r w:rsidR="009968ED" w:rsidRPr="00B31B9A">
        <w:rPr>
          <w:rFonts w:asciiTheme="majorBidi" w:eastAsiaTheme="minorHAnsi" w:hAnsiTheme="majorBidi" w:cstheme="majorBidi"/>
          <w:color w:val="000000" w:themeColor="text1"/>
          <w:sz w:val="28"/>
          <w:szCs w:val="28"/>
          <w:lang w:eastAsia="en-US"/>
        </w:rPr>
        <w:t>/2015/</w:t>
      </w:r>
      <w:r w:rsidR="009968ED" w:rsidRPr="00B31B9A">
        <w:rPr>
          <w:rFonts w:asciiTheme="majorBidi" w:eastAsiaTheme="minorHAnsi" w:hAnsiTheme="majorBidi" w:cstheme="majorBidi"/>
          <w:color w:val="000000" w:themeColor="text1"/>
          <w:sz w:val="28"/>
          <w:szCs w:val="28"/>
          <w:lang w:val="en-US" w:eastAsia="en-US"/>
        </w:rPr>
        <w:t>isis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 (дата обращения: 14.04.2017)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Inside Islamic State’s oil empire: how captured oilfields fuel Isis insurgency [Electronic resource] // The Guardian.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theguardian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world</w:t>
      </w:r>
      <w:r w:rsidR="009968ED" w:rsidRPr="00B31B9A">
        <w:rPr>
          <w:rFonts w:asciiTheme="majorBidi" w:eastAsiaTheme="minorHAnsi" w:hAnsiTheme="majorBidi" w:cstheme="majorBidi"/>
          <w:color w:val="000000" w:themeColor="text1"/>
          <w:sz w:val="28"/>
          <w:szCs w:val="28"/>
          <w:lang w:eastAsia="en-US"/>
        </w:rPr>
        <w:t>/2014/</w:t>
      </w:r>
      <w:r w:rsidR="009968ED" w:rsidRPr="00B31B9A">
        <w:rPr>
          <w:rFonts w:asciiTheme="majorBidi" w:eastAsiaTheme="minorHAnsi" w:hAnsiTheme="majorBidi" w:cstheme="majorBidi"/>
          <w:color w:val="000000" w:themeColor="text1"/>
          <w:sz w:val="28"/>
          <w:szCs w:val="28"/>
          <w:lang w:val="en-US" w:eastAsia="en-US"/>
        </w:rPr>
        <w:t>nov</w:t>
      </w:r>
      <w:r w:rsidR="009968ED" w:rsidRPr="00B31B9A">
        <w:rPr>
          <w:rFonts w:asciiTheme="majorBidi" w:eastAsiaTheme="minorHAnsi" w:hAnsiTheme="majorBidi" w:cstheme="majorBidi"/>
          <w:color w:val="000000" w:themeColor="text1"/>
          <w:sz w:val="28"/>
          <w:szCs w:val="28"/>
          <w:lang w:eastAsia="en-US"/>
        </w:rPr>
        <w:t>/19/-</w:t>
      </w:r>
      <w:r w:rsidR="009968ED" w:rsidRPr="00B31B9A">
        <w:rPr>
          <w:rFonts w:asciiTheme="majorBidi" w:eastAsiaTheme="minorHAnsi" w:hAnsiTheme="majorBidi" w:cstheme="majorBidi"/>
          <w:color w:val="000000" w:themeColor="text1"/>
          <w:sz w:val="28"/>
          <w:szCs w:val="28"/>
          <w:lang w:val="en-US" w:eastAsia="en-US"/>
        </w:rPr>
        <w:t>sp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islamic</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state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empire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isis</w:t>
      </w:r>
      <w:r w:rsidR="009968ED" w:rsidRPr="00B31B9A">
        <w:rPr>
          <w:rFonts w:asciiTheme="majorBidi" w:eastAsiaTheme="minorHAnsi" w:hAnsiTheme="majorBidi" w:cstheme="majorBidi"/>
          <w:color w:val="000000" w:themeColor="text1"/>
          <w:sz w:val="28"/>
          <w:szCs w:val="28"/>
          <w:lang w:eastAsia="en-US"/>
        </w:rPr>
        <w:t xml:space="preserve"> (дата обращения: 17.04.2017)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Investment Map of Iraq 2016 // National Investment Commission. 212 p.</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 xml:space="preserve">IPR Scores Hat Trick Onshore Syria at Block XXIV. </w:t>
      </w:r>
      <w:r w:rsidR="009968ED" w:rsidRPr="00B31B9A">
        <w:rPr>
          <w:rFonts w:asciiTheme="majorBidi" w:eastAsiaTheme="minorHAnsi" w:hAnsiTheme="majorBidi" w:cstheme="majorBidi"/>
          <w:color w:val="000000" w:themeColor="text1"/>
          <w:sz w:val="28"/>
          <w:szCs w:val="28"/>
          <w:lang w:eastAsia="en-US"/>
        </w:rPr>
        <w:t>URL: http://www.rigzone.com/news/article.asp?a_id= 88927 (дата обращения: 11.04.2017)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Iran grants Syria $3.6 billion credit facility to buy oil products [Electronic resource] // Reuters.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reuters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article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us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idUSBRE</w:t>
      </w:r>
      <w:r w:rsidR="009968ED" w:rsidRPr="00B31B9A">
        <w:rPr>
          <w:rFonts w:asciiTheme="majorBidi" w:eastAsiaTheme="minorHAnsi" w:hAnsiTheme="majorBidi" w:cstheme="majorBidi"/>
          <w:color w:val="000000" w:themeColor="text1"/>
          <w:sz w:val="28"/>
          <w:szCs w:val="28"/>
          <w:lang w:eastAsia="en-US"/>
        </w:rPr>
        <w:t>96</w:t>
      </w:r>
      <w:r w:rsidR="009968ED" w:rsidRPr="00B31B9A">
        <w:rPr>
          <w:rFonts w:asciiTheme="majorBidi" w:eastAsiaTheme="minorHAnsi" w:hAnsiTheme="majorBidi" w:cstheme="majorBidi"/>
          <w:color w:val="000000" w:themeColor="text1"/>
          <w:sz w:val="28"/>
          <w:szCs w:val="28"/>
          <w:lang w:val="en-US" w:eastAsia="en-US"/>
        </w:rPr>
        <w:t>U</w:t>
      </w:r>
      <w:r w:rsidR="009968ED" w:rsidRPr="00B31B9A">
        <w:rPr>
          <w:rFonts w:asciiTheme="majorBidi" w:eastAsiaTheme="minorHAnsi" w:hAnsiTheme="majorBidi" w:cstheme="majorBidi"/>
          <w:color w:val="000000" w:themeColor="text1"/>
          <w:sz w:val="28"/>
          <w:szCs w:val="28"/>
          <w:lang w:eastAsia="en-US"/>
        </w:rPr>
        <w:t>0</w:t>
      </w:r>
      <w:r w:rsidR="009968ED" w:rsidRPr="00B31B9A">
        <w:rPr>
          <w:rFonts w:asciiTheme="majorBidi" w:eastAsiaTheme="minorHAnsi" w:hAnsiTheme="majorBidi" w:cstheme="majorBidi"/>
          <w:color w:val="000000" w:themeColor="text1"/>
          <w:sz w:val="28"/>
          <w:szCs w:val="28"/>
          <w:lang w:val="en-US" w:eastAsia="en-US"/>
        </w:rPr>
        <w:t>GZ</w:t>
      </w:r>
      <w:r w:rsidR="009968ED" w:rsidRPr="00B31B9A">
        <w:rPr>
          <w:rFonts w:asciiTheme="majorBidi" w:eastAsiaTheme="minorHAnsi" w:hAnsiTheme="majorBidi" w:cstheme="majorBidi"/>
          <w:color w:val="000000" w:themeColor="text1"/>
          <w:sz w:val="28"/>
          <w:szCs w:val="28"/>
          <w:lang w:eastAsia="en-US"/>
        </w:rPr>
        <w:t>20130731 (дата обращения: 4.05.2017)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Iraq [Electronic resource] // Observatory of Economic Complexity.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atlas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media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mit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edu</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visualize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tree</w:t>
      </w:r>
      <w:r w:rsidR="009968ED" w:rsidRPr="00B31B9A">
        <w:rPr>
          <w:rFonts w:asciiTheme="majorBidi" w:eastAsiaTheme="minorHAnsi" w:hAnsiTheme="majorBidi" w:cstheme="majorBidi"/>
          <w:color w:val="000000" w:themeColor="text1"/>
          <w:sz w:val="28"/>
          <w:szCs w:val="28"/>
          <w:lang w:eastAsia="en-US"/>
        </w:rPr>
        <w:t>_</w:t>
      </w:r>
      <w:r w:rsidR="009968ED" w:rsidRPr="00B31B9A">
        <w:rPr>
          <w:rFonts w:asciiTheme="majorBidi" w:eastAsiaTheme="minorHAnsi" w:hAnsiTheme="majorBidi" w:cstheme="majorBidi"/>
          <w:color w:val="000000" w:themeColor="text1"/>
          <w:sz w:val="28"/>
          <w:szCs w:val="28"/>
          <w:lang w:val="en-US" w:eastAsia="en-US"/>
        </w:rPr>
        <w:t>map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hs</w:t>
      </w:r>
      <w:r w:rsidR="009968ED" w:rsidRPr="00B31B9A">
        <w:rPr>
          <w:rFonts w:asciiTheme="majorBidi" w:eastAsiaTheme="minorHAnsi" w:hAnsiTheme="majorBidi" w:cstheme="majorBidi"/>
          <w:color w:val="000000" w:themeColor="text1"/>
          <w:sz w:val="28"/>
          <w:szCs w:val="28"/>
          <w:lang w:eastAsia="en-US"/>
        </w:rPr>
        <w:t>92/</w:t>
      </w:r>
      <w:r w:rsidR="009968ED" w:rsidRPr="00B31B9A">
        <w:rPr>
          <w:rFonts w:asciiTheme="majorBidi" w:eastAsiaTheme="minorHAnsi" w:hAnsiTheme="majorBidi" w:cstheme="majorBidi"/>
          <w:color w:val="000000" w:themeColor="text1"/>
          <w:sz w:val="28"/>
          <w:szCs w:val="28"/>
          <w:lang w:val="en-US" w:eastAsia="en-US"/>
        </w:rPr>
        <w:t>export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show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all</w:t>
      </w:r>
      <w:r w:rsidR="009968ED" w:rsidRPr="00B31B9A">
        <w:rPr>
          <w:rFonts w:asciiTheme="majorBidi" w:eastAsiaTheme="minorHAnsi" w:hAnsiTheme="majorBidi" w:cstheme="majorBidi"/>
          <w:color w:val="000000" w:themeColor="text1"/>
          <w:sz w:val="28"/>
          <w:szCs w:val="28"/>
          <w:lang w:eastAsia="en-US"/>
        </w:rPr>
        <w:t>/2015/ (дата обращения: 7.04.2017)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Iraq crude oil exports – April 2017 [Electronic resource] // Oil Marketing Company SOMO.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somooil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gov</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index</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php</w:t>
      </w:r>
      <w:r w:rsidR="009968ED" w:rsidRPr="00B31B9A">
        <w:rPr>
          <w:rFonts w:asciiTheme="majorBidi" w:eastAsiaTheme="minorHAnsi" w:hAnsiTheme="majorBidi" w:cstheme="majorBidi"/>
          <w:color w:val="000000" w:themeColor="text1"/>
          <w:sz w:val="28"/>
          <w:szCs w:val="28"/>
          <w:lang w:eastAsia="en-US"/>
        </w:rPr>
        <w:t>/2015-11-14-05-40-7/46-2015 (дата обращения: 7.05.2017)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Iraq Energy Outlook // World Energy Outlook. 2012. 142 p.</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Iraq Gets $5.34 Billion IMF Loan to Support Economic Stability [Electronic resource] // IMF. URL: https://www.imf.org/en/News/ Articles/2016/07/12/14/31/NA071416-Iraq-Gets-IMF-Loan-to-Support-Economic-Stability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19.04.2017)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val="en-US" w:eastAsia="en-US"/>
        </w:rPr>
        <w:t xml:space="preserve"> Iraq investment climate statement [Electronic resource] // U.S. Department of State. </w:t>
      </w:r>
      <w:r w:rsidRPr="00B31B9A">
        <w:rPr>
          <w:rFonts w:asciiTheme="majorBidi" w:eastAsiaTheme="minorHAnsi" w:hAnsiTheme="majorBidi" w:cstheme="majorBidi"/>
          <w:color w:val="000000" w:themeColor="text1"/>
          <w:sz w:val="28"/>
          <w:szCs w:val="28"/>
          <w:lang w:eastAsia="en-US"/>
        </w:rPr>
        <w:t xml:space="preserve">2015.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https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www</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state</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gov</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documents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organization</w:t>
      </w:r>
      <w:r w:rsidRPr="00B31B9A">
        <w:rPr>
          <w:rFonts w:asciiTheme="majorBidi" w:eastAsiaTheme="minorHAnsi" w:hAnsiTheme="majorBidi" w:cstheme="majorBidi"/>
          <w:color w:val="000000" w:themeColor="text1"/>
          <w:sz w:val="28"/>
          <w:szCs w:val="28"/>
          <w:lang w:eastAsia="en-US"/>
        </w:rPr>
        <w:t>/ 241811.</w:t>
      </w:r>
      <w:r w:rsidRPr="00B31B9A">
        <w:rPr>
          <w:rFonts w:asciiTheme="majorBidi" w:eastAsiaTheme="minorHAnsi" w:hAnsiTheme="majorBidi" w:cstheme="majorBidi"/>
          <w:color w:val="000000" w:themeColor="text1"/>
          <w:sz w:val="28"/>
          <w:szCs w:val="28"/>
          <w:lang w:val="en-US" w:eastAsia="en-US"/>
        </w:rPr>
        <w:t>pdf</w:t>
      </w:r>
      <w:r w:rsidRPr="00B31B9A">
        <w:rPr>
          <w:rFonts w:asciiTheme="majorBidi" w:eastAsiaTheme="minorHAnsi" w:hAnsiTheme="majorBidi" w:cstheme="majorBidi"/>
          <w:color w:val="000000" w:themeColor="text1"/>
          <w:sz w:val="28"/>
          <w:szCs w:val="28"/>
          <w:lang w:eastAsia="en-US"/>
        </w:rPr>
        <w:t xml:space="preserve"> (дата обращения: 14.03.2017)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lastRenderedPageBreak/>
        <w:t xml:space="preserve"> </w:t>
      </w:r>
      <w:r w:rsidR="009968ED" w:rsidRPr="00B31B9A">
        <w:rPr>
          <w:rFonts w:asciiTheme="majorBidi" w:eastAsiaTheme="minorHAnsi" w:hAnsiTheme="majorBidi" w:cstheme="majorBidi"/>
          <w:color w:val="000000" w:themeColor="text1"/>
          <w:sz w:val="28"/>
          <w:szCs w:val="28"/>
          <w:lang w:val="en-US" w:eastAsia="en-US"/>
        </w:rPr>
        <w:t>Iraq is pumping oil at record pace despite chaos [Electronic resource] // CNN.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money</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cnn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/2016/06/07/</w:t>
      </w:r>
      <w:r w:rsidR="009968ED" w:rsidRPr="00B31B9A">
        <w:rPr>
          <w:rFonts w:asciiTheme="majorBidi" w:eastAsiaTheme="minorHAnsi" w:hAnsiTheme="majorBidi" w:cstheme="majorBidi"/>
          <w:color w:val="000000" w:themeColor="text1"/>
          <w:sz w:val="28"/>
          <w:szCs w:val="28"/>
          <w:lang w:val="en-US" w:eastAsia="en-US"/>
        </w:rPr>
        <w:t>investing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production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record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high</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isis</w:t>
      </w:r>
      <w:r w:rsidR="009968ED" w:rsidRPr="00B31B9A">
        <w:rPr>
          <w:rFonts w:asciiTheme="majorBidi" w:eastAsiaTheme="minorHAnsi" w:hAnsiTheme="majorBidi" w:cstheme="majorBidi"/>
          <w:color w:val="000000" w:themeColor="text1"/>
          <w:sz w:val="28"/>
          <w:szCs w:val="28"/>
          <w:lang w:eastAsia="en-US"/>
        </w:rPr>
        <w:t>/ (дата обращения: 16.03.2017)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IRAQ. FDI flows in the host economy, by geographical origin [Electronic resource]. URL</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http</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unctad</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org</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Sections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dite</w:t>
      </w:r>
      <w:r w:rsidRPr="00B31B9A">
        <w:rPr>
          <w:rFonts w:asciiTheme="majorBidi" w:eastAsiaTheme="minorHAnsi" w:hAnsiTheme="majorBidi" w:cstheme="majorBidi"/>
          <w:color w:val="000000" w:themeColor="text1"/>
          <w:sz w:val="28"/>
          <w:szCs w:val="28"/>
          <w:lang w:eastAsia="en-US"/>
        </w:rPr>
        <w:t>_</w:t>
      </w:r>
      <w:r w:rsidRPr="00B31B9A">
        <w:rPr>
          <w:rFonts w:asciiTheme="majorBidi" w:eastAsiaTheme="minorHAnsi" w:hAnsiTheme="majorBidi" w:cstheme="majorBidi"/>
          <w:color w:val="000000" w:themeColor="text1"/>
          <w:sz w:val="28"/>
          <w:szCs w:val="28"/>
          <w:lang w:val="en-US" w:eastAsia="en-US"/>
        </w:rPr>
        <w:t>fdistat</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docs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webdiaeia</w:t>
      </w:r>
      <w:r w:rsidRPr="00B31B9A">
        <w:rPr>
          <w:rFonts w:asciiTheme="majorBidi" w:eastAsiaTheme="minorHAnsi" w:hAnsiTheme="majorBidi" w:cstheme="majorBidi"/>
          <w:color w:val="000000" w:themeColor="text1"/>
          <w:sz w:val="28"/>
          <w:szCs w:val="28"/>
          <w:lang w:eastAsia="en-US"/>
        </w:rPr>
        <w:t xml:space="preserve"> 2014</w:t>
      </w:r>
      <w:r w:rsidRPr="00B31B9A">
        <w:rPr>
          <w:rFonts w:asciiTheme="majorBidi" w:eastAsiaTheme="minorHAnsi" w:hAnsiTheme="majorBidi" w:cstheme="majorBidi"/>
          <w:color w:val="000000" w:themeColor="text1"/>
          <w:sz w:val="28"/>
          <w:szCs w:val="28"/>
          <w:lang w:val="en-US" w:eastAsia="en-US"/>
        </w:rPr>
        <w:t>d</w:t>
      </w:r>
      <w:r w:rsidRPr="00B31B9A">
        <w:rPr>
          <w:rFonts w:asciiTheme="majorBidi" w:eastAsiaTheme="minorHAnsi" w:hAnsiTheme="majorBidi" w:cstheme="majorBidi"/>
          <w:color w:val="000000" w:themeColor="text1"/>
          <w:sz w:val="28"/>
          <w:szCs w:val="28"/>
          <w:lang w:eastAsia="en-US"/>
        </w:rPr>
        <w:t>3_</w:t>
      </w:r>
      <w:r w:rsidRPr="00B31B9A">
        <w:rPr>
          <w:rFonts w:asciiTheme="majorBidi" w:eastAsiaTheme="minorHAnsi" w:hAnsiTheme="majorBidi" w:cstheme="majorBidi"/>
          <w:color w:val="000000" w:themeColor="text1"/>
          <w:sz w:val="28"/>
          <w:szCs w:val="28"/>
          <w:lang w:val="en-US" w:eastAsia="en-US"/>
        </w:rPr>
        <w:t>IRQ</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pdf</w:t>
      </w:r>
      <w:r w:rsidRPr="00B31B9A">
        <w:rPr>
          <w:rFonts w:asciiTheme="majorBidi" w:eastAsiaTheme="minorHAnsi" w:hAnsiTheme="majorBidi" w:cstheme="majorBidi"/>
          <w:color w:val="000000" w:themeColor="text1"/>
          <w:sz w:val="28"/>
          <w:szCs w:val="28"/>
          <w:lang w:eastAsia="en-US"/>
        </w:rPr>
        <w:t xml:space="preserve"> (дата обращения: 14.04.2017)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Iraq's oil exports average 3.252 million bpd in April – ministry [Electronic resource] // Reuters.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reuters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article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exports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idUSL</w:t>
      </w:r>
      <w:r w:rsidR="009968ED" w:rsidRPr="00B31B9A">
        <w:rPr>
          <w:rFonts w:asciiTheme="majorBidi" w:eastAsiaTheme="minorHAnsi" w:hAnsiTheme="majorBidi" w:cstheme="majorBidi"/>
          <w:color w:val="000000" w:themeColor="text1"/>
          <w:sz w:val="28"/>
          <w:szCs w:val="28"/>
          <w:lang w:eastAsia="en-US"/>
        </w:rPr>
        <w:t>8</w:t>
      </w:r>
      <w:r w:rsidR="009968ED" w:rsidRPr="00B31B9A">
        <w:rPr>
          <w:rFonts w:asciiTheme="majorBidi" w:eastAsiaTheme="minorHAnsi" w:hAnsiTheme="majorBidi" w:cstheme="majorBidi"/>
          <w:color w:val="000000" w:themeColor="text1"/>
          <w:sz w:val="28"/>
          <w:szCs w:val="28"/>
          <w:lang w:val="en-US" w:eastAsia="en-US"/>
        </w:rPr>
        <w:t>N</w:t>
      </w:r>
      <w:r w:rsidR="009968ED" w:rsidRPr="00B31B9A">
        <w:rPr>
          <w:rFonts w:asciiTheme="majorBidi" w:eastAsiaTheme="minorHAnsi" w:hAnsiTheme="majorBidi" w:cstheme="majorBidi"/>
          <w:color w:val="000000" w:themeColor="text1"/>
          <w:sz w:val="28"/>
          <w:szCs w:val="28"/>
          <w:lang w:eastAsia="en-US"/>
        </w:rPr>
        <w:t>1</w:t>
      </w:r>
      <w:r w:rsidR="009968ED" w:rsidRPr="00B31B9A">
        <w:rPr>
          <w:rFonts w:asciiTheme="majorBidi" w:eastAsiaTheme="minorHAnsi" w:hAnsiTheme="majorBidi" w:cstheme="majorBidi"/>
          <w:color w:val="000000" w:themeColor="text1"/>
          <w:sz w:val="28"/>
          <w:szCs w:val="28"/>
          <w:lang w:val="en-US" w:eastAsia="en-US"/>
        </w:rPr>
        <w:t>I</w:t>
      </w:r>
      <w:r w:rsidR="009968ED" w:rsidRPr="00B31B9A">
        <w:rPr>
          <w:rFonts w:asciiTheme="majorBidi" w:eastAsiaTheme="minorHAnsi" w:hAnsiTheme="majorBidi" w:cstheme="majorBidi"/>
          <w:color w:val="000000" w:themeColor="text1"/>
          <w:sz w:val="28"/>
          <w:szCs w:val="28"/>
          <w:lang w:eastAsia="en-US"/>
        </w:rPr>
        <w:t>904</w:t>
      </w:r>
      <w:r w:rsidR="009968ED" w:rsidRPr="00B31B9A">
        <w:rPr>
          <w:rFonts w:asciiTheme="majorBidi" w:eastAsiaTheme="minorHAnsi" w:hAnsiTheme="majorBidi" w:cstheme="majorBidi"/>
          <w:color w:val="000000" w:themeColor="text1"/>
          <w:sz w:val="28"/>
          <w:szCs w:val="28"/>
          <w:lang w:val="en-US" w:eastAsia="en-US"/>
        </w:rPr>
        <w:t>G</w:t>
      </w:r>
      <w:r w:rsidR="009968ED" w:rsidRPr="00B31B9A">
        <w:rPr>
          <w:rFonts w:asciiTheme="majorBidi" w:eastAsiaTheme="minorHAnsi" w:hAnsiTheme="majorBidi" w:cstheme="majorBidi"/>
          <w:color w:val="000000" w:themeColor="text1"/>
          <w:sz w:val="28"/>
          <w:szCs w:val="28"/>
          <w:lang w:eastAsia="en-US"/>
        </w:rPr>
        <w:t xml:space="preserve"> (дата обращения: 19.05.2017)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IS caused $37 billion damage to Iraq’s infrastructure: Report [Electronic resource] // Iraq News. URL: http://www.iraqinews.com/ features/caused-37-billion-damage-iraqs-infrastructure-report/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17.05.2017)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ISIS Financing [Electronic resource] // Center for the Analysis of Terrorism, 2016. – 33 c. URL: http://cat-int.org/wp-content/uploads/2016/06/ISIS-Financing-2015-Report.pdf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19.04.2017)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ISIS no longer controls any Iraqi oil [Electronic resource] // Al Shahid.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alshahidwitness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isis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no</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longer</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controls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iraqi</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 (дата обращения: 17.05.2015)</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 xml:space="preserve">Islamic State Lost Almost a Quarter of Its Territory in 2016 [Electronic resource] // IHS Markit. </w:t>
      </w:r>
      <w:r w:rsidR="009968ED" w:rsidRPr="00B31B9A">
        <w:rPr>
          <w:rFonts w:asciiTheme="majorBidi" w:eastAsiaTheme="minorHAnsi" w:hAnsiTheme="majorBidi" w:cstheme="majorBidi"/>
          <w:color w:val="000000" w:themeColor="text1"/>
          <w:sz w:val="28"/>
          <w:szCs w:val="28"/>
          <w:lang w:eastAsia="en-US"/>
        </w:rPr>
        <w:t>URL: http://news.ihsmarkit.com/press-release/aerospace-defense-security/islamic-state-lost-almost-quarter-its-territory-2016-ihs-ma (дата обращения: 17.03.2017)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Islamic State Selling Iraqi Oil To Finance ‘Caliphate’[Electronic resource] // Huffington Post.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huffingtonpost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/2014/07/23/</w:t>
      </w:r>
      <w:r w:rsidR="009968ED" w:rsidRPr="00B31B9A">
        <w:rPr>
          <w:rFonts w:asciiTheme="majorBidi" w:eastAsiaTheme="minorHAnsi" w:hAnsiTheme="majorBidi" w:cstheme="majorBidi"/>
          <w:color w:val="000000" w:themeColor="text1"/>
          <w:sz w:val="28"/>
          <w:szCs w:val="28"/>
          <w:lang w:val="en-US" w:eastAsia="en-US"/>
        </w:rPr>
        <w:t>islamic</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state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selling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_</w:t>
      </w:r>
      <w:r w:rsidR="009968ED" w:rsidRPr="00B31B9A">
        <w:rPr>
          <w:rFonts w:asciiTheme="majorBidi" w:eastAsiaTheme="minorHAnsi" w:hAnsiTheme="majorBidi" w:cstheme="majorBidi"/>
          <w:color w:val="000000" w:themeColor="text1"/>
          <w:sz w:val="28"/>
          <w:szCs w:val="28"/>
          <w:lang w:val="en-US" w:eastAsia="en-US"/>
        </w:rPr>
        <w:t>n</w:t>
      </w:r>
      <w:r w:rsidR="009968ED" w:rsidRPr="00B31B9A">
        <w:rPr>
          <w:rFonts w:asciiTheme="majorBidi" w:eastAsiaTheme="minorHAnsi" w:hAnsiTheme="majorBidi" w:cstheme="majorBidi"/>
          <w:color w:val="000000" w:themeColor="text1"/>
          <w:sz w:val="28"/>
          <w:szCs w:val="28"/>
          <w:lang w:eastAsia="en-US"/>
        </w:rPr>
        <w:t>_5612010.</w:t>
      </w:r>
      <w:r w:rsidR="009968ED" w:rsidRPr="00B31B9A">
        <w:rPr>
          <w:rFonts w:asciiTheme="majorBidi" w:eastAsiaTheme="minorHAnsi" w:hAnsiTheme="majorBidi" w:cstheme="majorBidi"/>
          <w:color w:val="000000" w:themeColor="text1"/>
          <w:sz w:val="28"/>
          <w:szCs w:val="28"/>
          <w:lang w:val="en-US" w:eastAsia="en-US"/>
        </w:rPr>
        <w:t>html</w:t>
      </w:r>
      <w:r w:rsidR="009968ED" w:rsidRPr="00B31B9A">
        <w:rPr>
          <w:rFonts w:asciiTheme="majorBidi" w:eastAsiaTheme="minorHAnsi" w:hAnsiTheme="majorBidi" w:cstheme="majorBidi"/>
          <w:color w:val="000000" w:themeColor="text1"/>
          <w:sz w:val="28"/>
          <w:szCs w:val="28"/>
          <w:lang w:eastAsia="en-US"/>
        </w:rPr>
        <w:t xml:space="preserve"> (дата обращения: 17.04.2017)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Monthly Oil Market Report // OPEC. April 2017. 109 p.</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Oil and Gas Fields: Akkas [Electronic resource] // Iraq Business News.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businessnews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list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of</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and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fields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and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fields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akkas</w:t>
      </w:r>
      <w:r w:rsidR="009968ED" w:rsidRPr="00B31B9A">
        <w:rPr>
          <w:rFonts w:asciiTheme="majorBidi" w:eastAsiaTheme="minorHAnsi" w:hAnsiTheme="majorBidi" w:cstheme="majorBidi"/>
          <w:color w:val="000000" w:themeColor="text1"/>
          <w:sz w:val="28"/>
          <w:szCs w:val="28"/>
          <w:lang w:eastAsia="en-US"/>
        </w:rPr>
        <w:t>/ (дата обращения: 14.04.2017)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Oil and Gas Fields: Siba Gas Field [Electronic resource] // Iraq Business News.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businessnews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list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of</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and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lastRenderedPageBreak/>
        <w:t>fields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and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fields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siba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field</w:t>
      </w:r>
      <w:r w:rsidR="009968ED" w:rsidRPr="00B31B9A">
        <w:rPr>
          <w:rFonts w:asciiTheme="majorBidi" w:eastAsiaTheme="minorHAnsi" w:hAnsiTheme="majorBidi" w:cstheme="majorBidi"/>
          <w:color w:val="000000" w:themeColor="text1"/>
          <w:sz w:val="28"/>
          <w:szCs w:val="28"/>
          <w:lang w:eastAsia="en-US"/>
        </w:rPr>
        <w:t>/ (дата обращения: 14.04.2017)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Sectoral diversification in products for Iraq's imports [Electronic resource] // International Trade Center.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intracen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org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layouts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CountryTemplate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aspx</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pageid</w:t>
      </w:r>
      <w:r w:rsidR="009968ED" w:rsidRPr="00B31B9A">
        <w:rPr>
          <w:rFonts w:asciiTheme="majorBidi" w:eastAsiaTheme="minorHAnsi" w:hAnsiTheme="majorBidi" w:cstheme="majorBidi"/>
          <w:color w:val="000000" w:themeColor="text1"/>
          <w:sz w:val="28"/>
          <w:szCs w:val="28"/>
          <w:lang w:eastAsia="en-US"/>
        </w:rPr>
        <w:t>=47244645034&amp;</w:t>
      </w:r>
      <w:r w:rsidR="009968ED" w:rsidRPr="00B31B9A">
        <w:rPr>
          <w:rFonts w:asciiTheme="majorBidi" w:eastAsiaTheme="minorHAnsi" w:hAnsiTheme="majorBidi" w:cstheme="majorBidi"/>
          <w:color w:val="000000" w:themeColor="text1"/>
          <w:sz w:val="28"/>
          <w:szCs w:val="28"/>
          <w:lang w:val="en-US" w:eastAsia="en-US"/>
        </w:rPr>
        <w:t>id</w:t>
      </w:r>
      <w:r w:rsidR="009968ED" w:rsidRPr="00B31B9A">
        <w:rPr>
          <w:rFonts w:asciiTheme="majorBidi" w:eastAsiaTheme="minorHAnsi" w:hAnsiTheme="majorBidi" w:cstheme="majorBidi"/>
          <w:color w:val="000000" w:themeColor="text1"/>
          <w:sz w:val="28"/>
          <w:szCs w:val="28"/>
          <w:lang w:eastAsia="en-US"/>
        </w:rPr>
        <w:t>=47244652072 (дата обращения: 7.04.2017)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 xml:space="preserve">Shwan Rahman. The Impact of Foreign Direct Investment on Legal Compliance in the Iraqi Oil and Gas Industry [Electronic resource] // Iraq Business News, 2015. – </w:t>
      </w:r>
      <w:r w:rsidRPr="00B31B9A">
        <w:rPr>
          <w:rFonts w:asciiTheme="majorBidi" w:eastAsiaTheme="minorHAnsi" w:hAnsiTheme="majorBidi" w:cstheme="majorBidi"/>
          <w:color w:val="000000" w:themeColor="text1"/>
          <w:sz w:val="28"/>
          <w:szCs w:val="28"/>
          <w:lang w:eastAsia="en-US"/>
        </w:rPr>
        <w:t>с</w:t>
      </w:r>
      <w:r w:rsidRPr="00B31B9A">
        <w:rPr>
          <w:rFonts w:asciiTheme="majorBidi" w:eastAsiaTheme="minorHAnsi" w:hAnsiTheme="majorBidi" w:cstheme="majorBidi"/>
          <w:color w:val="000000" w:themeColor="text1"/>
          <w:sz w:val="28"/>
          <w:szCs w:val="28"/>
          <w:lang w:val="en-US" w:eastAsia="en-US"/>
        </w:rPr>
        <w:t>.49 URL: http://www.iraq-businessnews.com/wp-content/uploads/2015/08/Shwan-Rahman-The-Impact-of-Foreign-Direct-Investment-on-Legal-Compliance-in-the-Iraqi-Oil-and-Gas-Industry.pdf (</w:t>
      </w:r>
      <w:r w:rsidRPr="00B31B9A">
        <w:rPr>
          <w:rFonts w:asciiTheme="majorBidi" w:eastAsiaTheme="minorHAnsi" w:hAnsiTheme="majorBidi" w:cstheme="majorBidi"/>
          <w:color w:val="000000" w:themeColor="text1"/>
          <w:sz w:val="28"/>
          <w:szCs w:val="28"/>
          <w:lang w:eastAsia="en-US"/>
        </w:rPr>
        <w:t>дата</w:t>
      </w:r>
      <w:r w:rsidRPr="00B31B9A">
        <w:rPr>
          <w:rFonts w:asciiTheme="majorBidi" w:eastAsiaTheme="minorHAnsi" w:hAnsiTheme="majorBidi" w:cstheme="majorBidi"/>
          <w:color w:val="000000" w:themeColor="text1"/>
          <w:sz w:val="28"/>
          <w:szCs w:val="28"/>
          <w:lang w:val="en-US" w:eastAsia="en-US"/>
        </w:rPr>
        <w:t xml:space="preserve"> </w:t>
      </w:r>
      <w:r w:rsidRPr="00B31B9A">
        <w:rPr>
          <w:rFonts w:asciiTheme="majorBidi" w:eastAsiaTheme="minorHAnsi" w:hAnsiTheme="majorBidi" w:cstheme="majorBidi"/>
          <w:color w:val="000000" w:themeColor="text1"/>
          <w:sz w:val="28"/>
          <w:szCs w:val="28"/>
          <w:lang w:eastAsia="en-US"/>
        </w:rPr>
        <w:t>обращения</w:t>
      </w:r>
      <w:r w:rsidRPr="00B31B9A">
        <w:rPr>
          <w:rFonts w:asciiTheme="majorBidi" w:eastAsiaTheme="minorHAnsi" w:hAnsiTheme="majorBidi" w:cstheme="majorBidi"/>
          <w:color w:val="000000" w:themeColor="text1"/>
          <w:sz w:val="28"/>
          <w:szCs w:val="28"/>
          <w:lang w:val="en-US" w:eastAsia="en-US"/>
        </w:rPr>
        <w:t>: 14.04.2017)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Statistical Review of World Energy 2015 [Electronic resource] // British Petroleum. URL: http://www.bp.com/en/global/corporate/ energy-economics/statistical-review-of-world-energy.html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18.05.2017)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Study Shows Islamic State’s Primary Opponent in Syria Is Government Forces [Electronic resource] // IHS Markit.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news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ihsmarkit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press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release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aerospace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defense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security</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study</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shows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islamic</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states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primary</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opponent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governmen</w:t>
      </w:r>
      <w:r w:rsidR="009968ED" w:rsidRPr="00B31B9A">
        <w:rPr>
          <w:rFonts w:asciiTheme="majorBidi" w:eastAsiaTheme="minorHAnsi" w:hAnsiTheme="majorBidi" w:cstheme="majorBidi"/>
          <w:color w:val="000000" w:themeColor="text1"/>
          <w:sz w:val="28"/>
          <w:szCs w:val="28"/>
          <w:lang w:eastAsia="en-US"/>
        </w:rPr>
        <w:t xml:space="preserve"> (дата обращения: 29.04.2017)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Syria (09/08/10) [Electronic resource] // U.S. Department of State.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https</w:t>
      </w:r>
      <w:r w:rsidR="009968ED" w:rsidRPr="00B31B9A">
        <w:rPr>
          <w:rFonts w:asciiTheme="majorBidi" w:eastAsiaTheme="minorHAnsi" w:hAnsiTheme="majorBidi" w:cstheme="majorBidi"/>
          <w:color w:val="000000" w:themeColor="text1"/>
          <w:sz w:val="28"/>
          <w:szCs w:val="28"/>
          <w:lang w:eastAsia="en-US"/>
        </w:rPr>
        <w:t>://2009-2017.</w:t>
      </w:r>
      <w:r w:rsidR="009968ED" w:rsidRPr="00B31B9A">
        <w:rPr>
          <w:rFonts w:asciiTheme="majorBidi" w:eastAsiaTheme="minorHAnsi" w:hAnsiTheme="majorBidi" w:cstheme="majorBidi"/>
          <w:color w:val="000000" w:themeColor="text1"/>
          <w:sz w:val="28"/>
          <w:szCs w:val="28"/>
          <w:lang w:val="en-US" w:eastAsia="en-US"/>
        </w:rPr>
        <w:t>state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gov</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outofdate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bgn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/158703.</w:t>
      </w:r>
      <w:r w:rsidR="009968ED" w:rsidRPr="00B31B9A">
        <w:rPr>
          <w:rFonts w:asciiTheme="majorBidi" w:eastAsiaTheme="minorHAnsi" w:hAnsiTheme="majorBidi" w:cstheme="majorBidi"/>
          <w:color w:val="000000" w:themeColor="text1"/>
          <w:sz w:val="28"/>
          <w:szCs w:val="28"/>
          <w:lang w:val="en-US" w:eastAsia="en-US"/>
        </w:rPr>
        <w:t>htm</w:t>
      </w:r>
      <w:r w:rsidR="009968ED" w:rsidRPr="00B31B9A">
        <w:rPr>
          <w:rFonts w:asciiTheme="majorBidi" w:eastAsiaTheme="minorHAnsi" w:hAnsiTheme="majorBidi" w:cstheme="majorBidi"/>
          <w:color w:val="000000" w:themeColor="text1"/>
          <w:sz w:val="28"/>
          <w:szCs w:val="28"/>
          <w:lang w:eastAsia="en-US"/>
        </w:rPr>
        <w:t xml:space="preserve"> (дата обращения: 11.05.2017)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Syria Country Report [Electronic resource] // BTI 2016. – 41 c. URL: https://www.bti-project.org/fileadmin/files/BTI/Downloads/ Reports/2016/pdf/BTI_2016_Syria.pdf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8.04.2017)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Syria intervention plan fueled by oil interests, not chemical weapon concern [Electronic resource] // The Guardian.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theguardian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environment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earth</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insight</w:t>
      </w:r>
      <w:r w:rsidR="009968ED" w:rsidRPr="00B31B9A">
        <w:rPr>
          <w:rFonts w:asciiTheme="majorBidi" w:eastAsiaTheme="minorHAnsi" w:hAnsiTheme="majorBidi" w:cstheme="majorBidi"/>
          <w:color w:val="000000" w:themeColor="text1"/>
          <w:sz w:val="28"/>
          <w:szCs w:val="28"/>
          <w:lang w:eastAsia="en-US"/>
        </w:rPr>
        <w:t>/2013/</w:t>
      </w:r>
      <w:r w:rsidR="009968ED" w:rsidRPr="00B31B9A">
        <w:rPr>
          <w:rFonts w:asciiTheme="majorBidi" w:eastAsiaTheme="minorHAnsi" w:hAnsiTheme="majorBidi" w:cstheme="majorBidi"/>
          <w:color w:val="000000" w:themeColor="text1"/>
          <w:sz w:val="28"/>
          <w:szCs w:val="28"/>
          <w:lang w:val="en-US" w:eastAsia="en-US"/>
        </w:rPr>
        <w:t>aug</w:t>
      </w:r>
      <w:r w:rsidR="009968ED" w:rsidRPr="00B31B9A">
        <w:rPr>
          <w:rFonts w:asciiTheme="majorBidi" w:eastAsiaTheme="minorHAnsi" w:hAnsiTheme="majorBidi" w:cstheme="majorBidi"/>
          <w:color w:val="000000" w:themeColor="text1"/>
          <w:sz w:val="28"/>
          <w:szCs w:val="28"/>
          <w:lang w:eastAsia="en-US"/>
        </w:rPr>
        <w:t>/30/</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chemical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attack</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war</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intervention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energy</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pipelines</w:t>
      </w:r>
      <w:r w:rsidR="009968ED" w:rsidRPr="00B31B9A">
        <w:rPr>
          <w:rFonts w:asciiTheme="majorBidi" w:eastAsiaTheme="minorHAnsi" w:hAnsiTheme="majorBidi" w:cstheme="majorBidi"/>
          <w:color w:val="000000" w:themeColor="text1"/>
          <w:sz w:val="28"/>
          <w:szCs w:val="28"/>
          <w:lang w:eastAsia="en-US"/>
        </w:rPr>
        <w:t xml:space="preserve"> (дата обращения: 11.05.2015)</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Syria Iraq: The Islamic State militant group [Electronic resource] // BBC.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bbc</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news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world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middle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east</w:t>
      </w:r>
      <w:r w:rsidR="009968ED" w:rsidRPr="00B31B9A">
        <w:rPr>
          <w:rFonts w:asciiTheme="majorBidi" w:eastAsiaTheme="minorHAnsi" w:hAnsiTheme="majorBidi" w:cstheme="majorBidi"/>
          <w:color w:val="000000" w:themeColor="text1"/>
          <w:sz w:val="28"/>
          <w:szCs w:val="28"/>
          <w:lang w:eastAsia="en-US"/>
        </w:rPr>
        <w:t>-24179084 (дата обращения: 13.03.2017)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Syria. International energy data and analysis [Electronic resource] // U.S. Energy international administration.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lastRenderedPageBreak/>
        <w:t>https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gov</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beta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international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analysis</w:t>
      </w:r>
      <w:r w:rsidR="009968ED" w:rsidRPr="00B31B9A">
        <w:rPr>
          <w:rFonts w:asciiTheme="majorBidi" w:eastAsiaTheme="minorHAnsi" w:hAnsiTheme="majorBidi" w:cstheme="majorBidi"/>
          <w:color w:val="000000" w:themeColor="text1"/>
          <w:sz w:val="28"/>
          <w:szCs w:val="28"/>
          <w:lang w:eastAsia="en-US"/>
        </w:rPr>
        <w:t>_</w:t>
      </w:r>
      <w:r w:rsidR="009968ED" w:rsidRPr="00B31B9A">
        <w:rPr>
          <w:rFonts w:asciiTheme="majorBidi" w:eastAsiaTheme="minorHAnsi" w:hAnsiTheme="majorBidi" w:cstheme="majorBidi"/>
          <w:color w:val="000000" w:themeColor="text1"/>
          <w:sz w:val="28"/>
          <w:szCs w:val="28"/>
          <w:lang w:val="en-US" w:eastAsia="en-US"/>
        </w:rPr>
        <w:t>includes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countries</w:t>
      </w:r>
      <w:r w:rsidR="009968ED" w:rsidRPr="00B31B9A">
        <w:rPr>
          <w:rFonts w:asciiTheme="majorBidi" w:eastAsiaTheme="minorHAnsi" w:hAnsiTheme="majorBidi" w:cstheme="majorBidi"/>
          <w:color w:val="000000" w:themeColor="text1"/>
          <w:sz w:val="28"/>
          <w:szCs w:val="28"/>
          <w:lang w:eastAsia="en-US"/>
        </w:rPr>
        <w:t>_</w:t>
      </w:r>
      <w:r w:rsidR="009968ED" w:rsidRPr="00B31B9A">
        <w:rPr>
          <w:rFonts w:asciiTheme="majorBidi" w:eastAsiaTheme="minorHAnsi" w:hAnsiTheme="majorBidi" w:cstheme="majorBidi"/>
          <w:color w:val="000000" w:themeColor="text1"/>
          <w:sz w:val="28"/>
          <w:szCs w:val="28"/>
          <w:lang w:val="en-US" w:eastAsia="en-US"/>
        </w:rPr>
        <w:t>long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pdf</w:t>
      </w:r>
      <w:r w:rsidR="009968ED" w:rsidRPr="00B31B9A">
        <w:rPr>
          <w:rFonts w:asciiTheme="majorBidi" w:eastAsiaTheme="minorHAnsi" w:hAnsiTheme="majorBidi" w:cstheme="majorBidi"/>
          <w:color w:val="000000" w:themeColor="text1"/>
          <w:sz w:val="28"/>
          <w:szCs w:val="28"/>
          <w:lang w:eastAsia="en-US"/>
        </w:rPr>
        <w:t xml:space="preserve"> (дата обращения: 13.04.2017)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B31B9A">
        <w:rPr>
          <w:rFonts w:asciiTheme="majorBidi" w:eastAsiaTheme="minorHAnsi" w:hAnsiTheme="majorBidi" w:cstheme="majorBidi"/>
          <w:color w:val="000000" w:themeColor="text1"/>
          <w:sz w:val="28"/>
          <w:szCs w:val="28"/>
          <w:lang w:val="en-US" w:eastAsia="en-US"/>
        </w:rPr>
        <w:t>Syria’s Conflict Economy [Electronic resource] // IMF Working Paper, 2016. – 29 c. URL: https://www.imf.org/external/pubs/ft/wp/2016/wp16123.pdf (</w:t>
      </w:r>
      <w:r w:rsidRPr="00B31B9A">
        <w:rPr>
          <w:rFonts w:asciiTheme="majorBidi" w:eastAsiaTheme="minorHAnsi" w:hAnsiTheme="majorBidi" w:cstheme="majorBidi"/>
          <w:color w:val="000000" w:themeColor="text1"/>
          <w:sz w:val="28"/>
          <w:szCs w:val="28"/>
          <w:lang w:eastAsia="en-US"/>
        </w:rPr>
        <w:t>дата</w:t>
      </w:r>
      <w:r w:rsidRPr="00B31B9A">
        <w:rPr>
          <w:rFonts w:asciiTheme="majorBidi" w:eastAsiaTheme="minorHAnsi" w:hAnsiTheme="majorBidi" w:cstheme="majorBidi"/>
          <w:color w:val="000000" w:themeColor="text1"/>
          <w:sz w:val="28"/>
          <w:szCs w:val="28"/>
          <w:lang w:val="en-US" w:eastAsia="en-US"/>
        </w:rPr>
        <w:t xml:space="preserve"> </w:t>
      </w:r>
      <w:r w:rsidRPr="00B31B9A">
        <w:rPr>
          <w:rFonts w:asciiTheme="majorBidi" w:eastAsiaTheme="minorHAnsi" w:hAnsiTheme="majorBidi" w:cstheme="majorBidi"/>
          <w:color w:val="000000" w:themeColor="text1"/>
          <w:sz w:val="28"/>
          <w:szCs w:val="28"/>
          <w:lang w:eastAsia="en-US"/>
        </w:rPr>
        <w:t>обращения</w:t>
      </w:r>
      <w:r w:rsidRPr="00B31B9A">
        <w:rPr>
          <w:rFonts w:asciiTheme="majorBidi" w:eastAsiaTheme="minorHAnsi" w:hAnsiTheme="majorBidi" w:cstheme="majorBidi"/>
          <w:color w:val="000000" w:themeColor="text1"/>
          <w:sz w:val="28"/>
          <w:szCs w:val="28"/>
          <w:lang w:val="en-US" w:eastAsia="en-US"/>
        </w:rPr>
        <w:t>: 17.03.2017)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Syria’s Economic Outlook- Spring 2016 [Electronic resource] // The World Bank. URL: http://www.worldbank.org/en/country/syria/publication/ economic-outlook-spring-2016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7.05.2017)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Syria's civil war has destroyed its economy 'for years to come' [Electronic resource] // Business Insider.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businessinsider</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economy</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destroyed</w:t>
      </w:r>
      <w:r w:rsidR="009968ED" w:rsidRPr="00B31B9A">
        <w:rPr>
          <w:rFonts w:asciiTheme="majorBidi" w:eastAsiaTheme="minorHAnsi" w:hAnsiTheme="majorBidi" w:cstheme="majorBidi"/>
          <w:color w:val="000000" w:themeColor="text1"/>
          <w:sz w:val="28"/>
          <w:szCs w:val="28"/>
          <w:lang w:eastAsia="en-US"/>
        </w:rPr>
        <w:t>-2016-6 (дата обращения: 11.05.2017)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The economic costs of Syria's civil war [Electronic resource] // Euronews.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euronews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/2017/03/17/</w:t>
      </w:r>
      <w:r w:rsidR="009968ED" w:rsidRPr="00B31B9A">
        <w:rPr>
          <w:rFonts w:asciiTheme="majorBidi" w:eastAsiaTheme="minorHAnsi" w:hAnsiTheme="majorBidi" w:cstheme="majorBidi"/>
          <w:color w:val="000000" w:themeColor="text1"/>
          <w:sz w:val="28"/>
          <w:szCs w:val="28"/>
          <w:lang w:val="en-US" w:eastAsia="en-US"/>
        </w:rPr>
        <w:t>the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economic</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costs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of</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civil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war</w:t>
      </w:r>
      <w:r w:rsidR="009968ED" w:rsidRPr="00B31B9A">
        <w:rPr>
          <w:rFonts w:asciiTheme="majorBidi" w:eastAsiaTheme="minorHAnsi" w:hAnsiTheme="majorBidi" w:cstheme="majorBidi"/>
          <w:color w:val="000000" w:themeColor="text1"/>
          <w:sz w:val="28"/>
          <w:szCs w:val="28"/>
          <w:lang w:eastAsia="en-US"/>
        </w:rPr>
        <w:t xml:space="preserve"> (дата обращения: 27.03.2017)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The Secret Stupid Saudi-US Deal on Syria. Oil Gas Pipeline War [Electronic resource] // Global Research. Center for Research on Globalization. URL: http://www.globalresearch.ca/the-secret-stupid-saudi-us-deal-on-syria/5410130 (</w:t>
      </w:r>
      <w:r w:rsidRPr="00B31B9A">
        <w:rPr>
          <w:rFonts w:asciiTheme="majorBidi" w:eastAsiaTheme="minorHAnsi" w:hAnsiTheme="majorBidi" w:cstheme="majorBidi"/>
          <w:color w:val="000000" w:themeColor="text1"/>
          <w:sz w:val="28"/>
          <w:szCs w:val="28"/>
          <w:lang w:eastAsia="en-US"/>
        </w:rPr>
        <w:t>дата</w:t>
      </w:r>
      <w:r w:rsidRPr="00B31B9A">
        <w:rPr>
          <w:rFonts w:asciiTheme="majorBidi" w:eastAsiaTheme="minorHAnsi" w:hAnsiTheme="majorBidi" w:cstheme="majorBidi"/>
          <w:color w:val="000000" w:themeColor="text1"/>
          <w:sz w:val="28"/>
          <w:szCs w:val="28"/>
          <w:lang w:val="en-US" w:eastAsia="en-US"/>
        </w:rPr>
        <w:t xml:space="preserve"> </w:t>
      </w:r>
      <w:r w:rsidRPr="00B31B9A">
        <w:rPr>
          <w:rFonts w:asciiTheme="majorBidi" w:eastAsiaTheme="minorHAnsi" w:hAnsiTheme="majorBidi" w:cstheme="majorBidi"/>
          <w:color w:val="000000" w:themeColor="text1"/>
          <w:sz w:val="28"/>
          <w:szCs w:val="28"/>
          <w:lang w:eastAsia="en-US"/>
        </w:rPr>
        <w:t>обращения</w:t>
      </w:r>
      <w:r w:rsidRPr="00B31B9A">
        <w:rPr>
          <w:rFonts w:asciiTheme="majorBidi" w:eastAsiaTheme="minorHAnsi" w:hAnsiTheme="majorBidi" w:cstheme="majorBidi"/>
          <w:color w:val="000000" w:themeColor="text1"/>
          <w:sz w:val="28"/>
          <w:szCs w:val="28"/>
          <w:lang w:val="en-US" w:eastAsia="en-US"/>
        </w:rPr>
        <w:t>: 5.05.2017)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val="en-US" w:eastAsia="en-US"/>
        </w:rPr>
      </w:pPr>
      <w:r w:rsidRPr="004272AF">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Total exits Syria following tightened EU sanctions [Electronic resource] // Oil and Gas Journal. URL: http://www.ogj.com/articles/ 2011/12/total-exits-syria-following-tightened-eu-sanctions.html (</w:t>
      </w:r>
      <w:r w:rsidR="009968ED" w:rsidRPr="00B31B9A">
        <w:rPr>
          <w:rFonts w:asciiTheme="majorBidi" w:eastAsiaTheme="minorHAnsi" w:hAnsiTheme="majorBidi" w:cstheme="majorBidi"/>
          <w:color w:val="000000" w:themeColor="text1"/>
          <w:sz w:val="28"/>
          <w:szCs w:val="28"/>
          <w:lang w:eastAsia="en-US"/>
        </w:rPr>
        <w:t>дата</w:t>
      </w:r>
      <w:r w:rsidR="009968ED" w:rsidRPr="00B31B9A">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eastAsia="en-US"/>
        </w:rPr>
        <w:t>обращения</w:t>
      </w:r>
      <w:r w:rsidR="009968ED" w:rsidRPr="00B31B9A">
        <w:rPr>
          <w:rFonts w:asciiTheme="majorBidi" w:eastAsiaTheme="minorHAnsi" w:hAnsiTheme="majorBidi" w:cstheme="majorBidi"/>
          <w:color w:val="000000" w:themeColor="text1"/>
          <w:sz w:val="28"/>
          <w:szCs w:val="28"/>
          <w:lang w:val="en-US" w:eastAsia="en-US"/>
        </w:rPr>
        <w:t>: 1.05.2017)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val="en-US" w:eastAsia="en-US"/>
        </w:rPr>
        <w:t xml:space="preserve"> </w:t>
      </w:r>
      <w:r w:rsidR="009968ED" w:rsidRPr="00B31B9A">
        <w:rPr>
          <w:rFonts w:asciiTheme="majorBidi" w:eastAsiaTheme="minorHAnsi" w:hAnsiTheme="majorBidi" w:cstheme="majorBidi"/>
          <w:color w:val="000000" w:themeColor="text1"/>
          <w:sz w:val="28"/>
          <w:szCs w:val="28"/>
          <w:lang w:val="en-US" w:eastAsia="en-US"/>
        </w:rPr>
        <w:t>Total. About the company [Electronic resource] // Total.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total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sites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default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files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atoms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files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total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form</w:t>
      </w:r>
      <w:r w:rsidR="009968ED" w:rsidRPr="00B31B9A">
        <w:rPr>
          <w:rFonts w:asciiTheme="majorBidi" w:eastAsiaTheme="minorHAnsi" w:hAnsiTheme="majorBidi" w:cstheme="majorBidi"/>
          <w:color w:val="000000" w:themeColor="text1"/>
          <w:sz w:val="28"/>
          <w:szCs w:val="28"/>
          <w:lang w:eastAsia="en-US"/>
        </w:rPr>
        <w:t>-20-</w:t>
      </w:r>
      <w:r w:rsidR="009968ED" w:rsidRPr="00B31B9A">
        <w:rPr>
          <w:rFonts w:asciiTheme="majorBidi" w:eastAsiaTheme="minorHAnsi" w:hAnsiTheme="majorBidi" w:cstheme="majorBidi"/>
          <w:color w:val="000000" w:themeColor="text1"/>
          <w:sz w:val="28"/>
          <w:szCs w:val="28"/>
          <w:lang w:val="en-US" w:eastAsia="en-US"/>
        </w:rPr>
        <w:t>f</w:t>
      </w:r>
      <w:r w:rsidR="009968ED" w:rsidRPr="00B31B9A">
        <w:rPr>
          <w:rFonts w:asciiTheme="majorBidi" w:eastAsiaTheme="minorHAnsi" w:hAnsiTheme="majorBidi" w:cstheme="majorBidi"/>
          <w:color w:val="000000" w:themeColor="text1"/>
          <w:sz w:val="28"/>
          <w:szCs w:val="28"/>
          <w:lang w:eastAsia="en-US"/>
        </w:rPr>
        <w:t>-2011.</w:t>
      </w:r>
      <w:r w:rsidR="009968ED" w:rsidRPr="00B31B9A">
        <w:rPr>
          <w:rFonts w:asciiTheme="majorBidi" w:eastAsiaTheme="minorHAnsi" w:hAnsiTheme="majorBidi" w:cstheme="majorBidi"/>
          <w:color w:val="000000" w:themeColor="text1"/>
          <w:sz w:val="28"/>
          <w:szCs w:val="28"/>
          <w:lang w:val="en-US" w:eastAsia="en-US"/>
        </w:rPr>
        <w:t>pdf</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xtmc</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syria</w:t>
      </w:r>
      <w:r w:rsidR="009968ED" w:rsidRPr="00B31B9A">
        <w:rPr>
          <w:rFonts w:asciiTheme="majorBidi" w:eastAsiaTheme="minorHAnsi" w:hAnsiTheme="majorBidi" w:cstheme="majorBidi"/>
          <w:color w:val="000000" w:themeColor="text1"/>
          <w:sz w:val="28"/>
          <w:szCs w:val="28"/>
          <w:lang w:eastAsia="en-US"/>
        </w:rPr>
        <w:t>&amp;</w:t>
      </w:r>
      <w:r w:rsidR="009968ED" w:rsidRPr="00B31B9A">
        <w:rPr>
          <w:rFonts w:asciiTheme="majorBidi" w:eastAsiaTheme="minorHAnsi" w:hAnsiTheme="majorBidi" w:cstheme="majorBidi"/>
          <w:color w:val="000000" w:themeColor="text1"/>
          <w:sz w:val="28"/>
          <w:szCs w:val="28"/>
          <w:lang w:val="en-US" w:eastAsia="en-US"/>
        </w:rPr>
        <w:t>xtnp</w:t>
      </w:r>
      <w:r w:rsidR="009968ED" w:rsidRPr="00B31B9A">
        <w:rPr>
          <w:rFonts w:asciiTheme="majorBidi" w:eastAsiaTheme="minorHAnsi" w:hAnsiTheme="majorBidi" w:cstheme="majorBidi"/>
          <w:color w:val="000000" w:themeColor="text1"/>
          <w:sz w:val="28"/>
          <w:szCs w:val="28"/>
          <w:lang w:eastAsia="en-US"/>
        </w:rPr>
        <w:t>=3&amp;</w:t>
      </w:r>
      <w:r w:rsidR="009968ED" w:rsidRPr="00B31B9A">
        <w:rPr>
          <w:rFonts w:asciiTheme="majorBidi" w:eastAsiaTheme="minorHAnsi" w:hAnsiTheme="majorBidi" w:cstheme="majorBidi"/>
          <w:color w:val="000000" w:themeColor="text1"/>
          <w:sz w:val="28"/>
          <w:szCs w:val="28"/>
          <w:lang w:val="en-US" w:eastAsia="en-US"/>
        </w:rPr>
        <w:t>xtcr</w:t>
      </w:r>
      <w:r w:rsidR="009968ED" w:rsidRPr="00B31B9A">
        <w:rPr>
          <w:rFonts w:asciiTheme="majorBidi" w:eastAsiaTheme="minorHAnsi" w:hAnsiTheme="majorBidi" w:cstheme="majorBidi"/>
          <w:color w:val="000000" w:themeColor="text1"/>
          <w:sz w:val="28"/>
          <w:szCs w:val="28"/>
          <w:lang w:eastAsia="en-US"/>
        </w:rPr>
        <w:t>=25 (дата обращения: 9.04.2017)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UPDATE 2-Iraq has pledged to fully comply with oil cut deal, OPEC chief says [Electronic resource] // Reuters.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reuters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article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oil</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opec</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idUSL</w:t>
      </w:r>
      <w:r w:rsidR="009968ED" w:rsidRPr="00B31B9A">
        <w:rPr>
          <w:rFonts w:asciiTheme="majorBidi" w:eastAsiaTheme="minorHAnsi" w:hAnsiTheme="majorBidi" w:cstheme="majorBidi"/>
          <w:color w:val="000000" w:themeColor="text1"/>
          <w:sz w:val="28"/>
          <w:szCs w:val="28"/>
          <w:lang w:eastAsia="en-US"/>
        </w:rPr>
        <w:t>8</w:t>
      </w:r>
      <w:r w:rsidR="009968ED" w:rsidRPr="00B31B9A">
        <w:rPr>
          <w:rFonts w:asciiTheme="majorBidi" w:eastAsiaTheme="minorHAnsi" w:hAnsiTheme="majorBidi" w:cstheme="majorBidi"/>
          <w:color w:val="000000" w:themeColor="text1"/>
          <w:sz w:val="28"/>
          <w:szCs w:val="28"/>
          <w:lang w:val="en-US" w:eastAsia="en-US"/>
        </w:rPr>
        <w:t>N</w:t>
      </w:r>
      <w:r w:rsidR="009968ED" w:rsidRPr="00B31B9A">
        <w:rPr>
          <w:rFonts w:asciiTheme="majorBidi" w:eastAsiaTheme="minorHAnsi" w:hAnsiTheme="majorBidi" w:cstheme="majorBidi"/>
          <w:color w:val="000000" w:themeColor="text1"/>
          <w:sz w:val="28"/>
          <w:szCs w:val="28"/>
          <w:lang w:eastAsia="en-US"/>
        </w:rPr>
        <w:t>1</w:t>
      </w:r>
      <w:r w:rsidR="009968ED" w:rsidRPr="00B31B9A">
        <w:rPr>
          <w:rFonts w:asciiTheme="majorBidi" w:eastAsiaTheme="minorHAnsi" w:hAnsiTheme="majorBidi" w:cstheme="majorBidi"/>
          <w:color w:val="000000" w:themeColor="text1"/>
          <w:sz w:val="28"/>
          <w:szCs w:val="28"/>
          <w:lang w:val="en-US" w:eastAsia="en-US"/>
        </w:rPr>
        <w:t>HA</w:t>
      </w:r>
      <w:r w:rsidR="009968ED" w:rsidRPr="00B31B9A">
        <w:rPr>
          <w:rFonts w:asciiTheme="majorBidi" w:eastAsiaTheme="minorHAnsi" w:hAnsiTheme="majorBidi" w:cstheme="majorBidi"/>
          <w:color w:val="000000" w:themeColor="text1"/>
          <w:sz w:val="28"/>
          <w:szCs w:val="28"/>
          <w:lang w:eastAsia="en-US"/>
        </w:rPr>
        <w:t>06</w:t>
      </w:r>
      <w:r w:rsidR="009968ED" w:rsidRPr="00B31B9A">
        <w:rPr>
          <w:rFonts w:asciiTheme="majorBidi" w:eastAsiaTheme="minorHAnsi" w:hAnsiTheme="majorBidi" w:cstheme="majorBidi"/>
          <w:color w:val="000000" w:themeColor="text1"/>
          <w:sz w:val="28"/>
          <w:szCs w:val="28"/>
          <w:lang w:val="en-US" w:eastAsia="en-US"/>
        </w:rPr>
        <w:t>J</w:t>
      </w:r>
      <w:r w:rsidR="009968ED" w:rsidRPr="00B31B9A">
        <w:rPr>
          <w:rFonts w:asciiTheme="majorBidi" w:eastAsiaTheme="minorHAnsi" w:hAnsiTheme="majorBidi" w:cstheme="majorBidi"/>
          <w:color w:val="000000" w:themeColor="text1"/>
          <w:sz w:val="28"/>
          <w:szCs w:val="28"/>
          <w:lang w:eastAsia="en-US"/>
        </w:rPr>
        <w:t xml:space="preserve"> (дата обращения: 7.04.2017)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Wisam Al-Shalchi. Development of MansuriyaGas Field [Electronic resource] // Scribd.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ru</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scribd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doc</w:t>
      </w:r>
      <w:r w:rsidR="009968ED" w:rsidRPr="00B31B9A">
        <w:rPr>
          <w:rFonts w:asciiTheme="majorBidi" w:eastAsiaTheme="minorHAnsi" w:hAnsiTheme="majorBidi" w:cstheme="majorBidi"/>
          <w:color w:val="000000" w:themeColor="text1"/>
          <w:sz w:val="28"/>
          <w:szCs w:val="28"/>
          <w:lang w:eastAsia="en-US"/>
        </w:rPr>
        <w:t>/8257649/</w:t>
      </w:r>
      <w:r w:rsidR="009968ED" w:rsidRPr="00B31B9A">
        <w:rPr>
          <w:rFonts w:asciiTheme="majorBidi" w:eastAsiaTheme="minorHAnsi" w:hAnsiTheme="majorBidi" w:cstheme="majorBidi"/>
          <w:color w:val="000000" w:themeColor="text1"/>
          <w:sz w:val="28"/>
          <w:szCs w:val="28"/>
          <w:lang w:val="en-US" w:eastAsia="en-US"/>
        </w:rPr>
        <w:t>Development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of</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Mansuriya</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Gas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Field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Iraq</w:t>
      </w:r>
      <w:r w:rsidR="009968ED" w:rsidRPr="00B31B9A">
        <w:rPr>
          <w:rFonts w:asciiTheme="majorBidi" w:eastAsiaTheme="minorHAnsi" w:hAnsiTheme="majorBidi" w:cstheme="majorBidi"/>
          <w:color w:val="000000" w:themeColor="text1"/>
          <w:sz w:val="28"/>
          <w:szCs w:val="28"/>
          <w:lang w:eastAsia="en-US"/>
        </w:rPr>
        <w:t xml:space="preserve"> (дата обращения: 14.04.2017).</w:t>
      </w:r>
    </w:p>
    <w:p w:rsidR="009968ED" w:rsidRPr="00B31B9A" w:rsidRDefault="004272AF"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C64177">
        <w:rPr>
          <w:rFonts w:asciiTheme="majorBidi" w:eastAsiaTheme="minorHAnsi" w:hAnsiTheme="majorBidi" w:cstheme="majorBidi"/>
          <w:color w:val="000000" w:themeColor="text1"/>
          <w:sz w:val="28"/>
          <w:szCs w:val="28"/>
          <w:lang w:eastAsia="en-US"/>
        </w:rPr>
        <w:lastRenderedPageBreak/>
        <w:t xml:space="preserve"> </w:t>
      </w:r>
      <w:r w:rsidR="009968ED" w:rsidRPr="00B31B9A">
        <w:rPr>
          <w:rFonts w:asciiTheme="majorBidi" w:eastAsiaTheme="minorHAnsi" w:hAnsiTheme="majorBidi" w:cstheme="majorBidi"/>
          <w:color w:val="000000" w:themeColor="text1"/>
          <w:sz w:val="28"/>
          <w:szCs w:val="28"/>
          <w:lang w:val="en-US" w:eastAsia="en-US"/>
        </w:rPr>
        <w:t>Worldwide Look at Reserves and Production [Electronic resource] // Oil &amp; Gas Journal. URL</w:t>
      </w:r>
      <w:r w:rsidR="009968ED" w:rsidRPr="00B31B9A">
        <w:rPr>
          <w:rFonts w:asciiTheme="majorBidi" w:eastAsiaTheme="minorHAnsi" w:hAnsiTheme="majorBidi" w:cstheme="majorBidi"/>
          <w:color w:val="000000" w:themeColor="text1"/>
          <w:sz w:val="28"/>
          <w:szCs w:val="28"/>
          <w:lang w:eastAsia="en-US"/>
        </w:rPr>
        <w:t xml:space="preserve">: </w:t>
      </w:r>
      <w:r w:rsidR="009968ED" w:rsidRPr="00B31B9A">
        <w:rPr>
          <w:rFonts w:asciiTheme="majorBidi" w:eastAsiaTheme="minorHAnsi" w:hAnsiTheme="majorBidi" w:cstheme="majorBidi"/>
          <w:color w:val="000000" w:themeColor="text1"/>
          <w:sz w:val="28"/>
          <w:szCs w:val="28"/>
          <w:lang w:val="en-US" w:eastAsia="en-US"/>
        </w:rPr>
        <w:t>http</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www</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ogj</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com</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articles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print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volume</w:t>
      </w:r>
      <w:r w:rsidR="009968ED" w:rsidRPr="00B31B9A">
        <w:rPr>
          <w:rFonts w:asciiTheme="majorBidi" w:eastAsiaTheme="minorHAnsi" w:hAnsiTheme="majorBidi" w:cstheme="majorBidi"/>
          <w:color w:val="000000" w:themeColor="text1"/>
          <w:sz w:val="28"/>
          <w:szCs w:val="28"/>
          <w:lang w:eastAsia="en-US"/>
        </w:rPr>
        <w:t>-112/</w:t>
      </w:r>
      <w:r w:rsidR="009968ED" w:rsidRPr="00B31B9A">
        <w:rPr>
          <w:rFonts w:asciiTheme="majorBidi" w:eastAsiaTheme="minorHAnsi" w:hAnsiTheme="majorBidi" w:cstheme="majorBidi"/>
          <w:color w:val="000000" w:themeColor="text1"/>
          <w:sz w:val="28"/>
          <w:szCs w:val="28"/>
          <w:lang w:val="en-US" w:eastAsia="en-US"/>
        </w:rPr>
        <w:t>issue</w:t>
      </w:r>
      <w:r w:rsidR="009968ED" w:rsidRPr="00B31B9A">
        <w:rPr>
          <w:rFonts w:asciiTheme="majorBidi" w:eastAsiaTheme="minorHAnsi" w:hAnsiTheme="majorBidi" w:cstheme="majorBidi"/>
          <w:color w:val="000000" w:themeColor="text1"/>
          <w:sz w:val="28"/>
          <w:szCs w:val="28"/>
          <w:lang w:eastAsia="en-US"/>
        </w:rPr>
        <w:t>-1/</w:t>
      </w:r>
      <w:r w:rsidR="009968ED" w:rsidRPr="00B31B9A">
        <w:rPr>
          <w:rFonts w:asciiTheme="majorBidi" w:eastAsiaTheme="minorHAnsi" w:hAnsiTheme="majorBidi" w:cstheme="majorBidi"/>
          <w:color w:val="000000" w:themeColor="text1"/>
          <w:sz w:val="28"/>
          <w:szCs w:val="28"/>
          <w:lang w:val="en-US" w:eastAsia="en-US"/>
        </w:rPr>
        <w:t>drilling</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production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worldwide</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look</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at</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reserves</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and</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production</w:t>
      </w:r>
      <w:r w:rsidR="009968ED" w:rsidRPr="00B31B9A">
        <w:rPr>
          <w:rFonts w:asciiTheme="majorBidi" w:eastAsiaTheme="minorHAnsi" w:hAnsiTheme="majorBidi" w:cstheme="majorBidi"/>
          <w:color w:val="000000" w:themeColor="text1"/>
          <w:sz w:val="28"/>
          <w:szCs w:val="28"/>
          <w:lang w:eastAsia="en-US"/>
        </w:rPr>
        <w:t>.</w:t>
      </w:r>
      <w:r w:rsidR="009968ED" w:rsidRPr="00B31B9A">
        <w:rPr>
          <w:rFonts w:asciiTheme="majorBidi" w:eastAsiaTheme="minorHAnsi" w:hAnsiTheme="majorBidi" w:cstheme="majorBidi"/>
          <w:color w:val="000000" w:themeColor="text1"/>
          <w:sz w:val="28"/>
          <w:szCs w:val="28"/>
          <w:lang w:val="en-US" w:eastAsia="en-US"/>
        </w:rPr>
        <w:t>html</w:t>
      </w:r>
      <w:r w:rsidR="009968ED" w:rsidRPr="00B31B9A">
        <w:rPr>
          <w:rFonts w:asciiTheme="majorBidi" w:eastAsiaTheme="minorHAnsi" w:hAnsiTheme="majorBidi" w:cstheme="majorBidi"/>
          <w:color w:val="000000" w:themeColor="text1"/>
          <w:sz w:val="28"/>
          <w:szCs w:val="28"/>
          <w:lang w:eastAsia="en-US"/>
        </w:rPr>
        <w:t xml:space="preserve"> (дата обращения: 14.04.2017).</w:t>
      </w:r>
    </w:p>
    <w:p w:rsidR="009968ED" w:rsidRPr="00B31B9A" w:rsidRDefault="009968ED" w:rsidP="009968ED">
      <w:pPr>
        <w:spacing w:after="160" w:line="259" w:lineRule="auto"/>
        <w:rPr>
          <w:rFonts w:asciiTheme="majorBidi" w:eastAsiaTheme="minorHAnsi" w:hAnsiTheme="majorBidi" w:cstheme="majorBidi"/>
          <w:color w:val="000000" w:themeColor="text1"/>
          <w:sz w:val="28"/>
          <w:szCs w:val="28"/>
          <w:lang w:eastAsia="en-US"/>
        </w:rPr>
      </w:pPr>
    </w:p>
    <w:p w:rsidR="009968ED" w:rsidRPr="00B31B9A" w:rsidRDefault="009968ED" w:rsidP="009968ED">
      <w:pPr>
        <w:spacing w:after="160" w:line="259" w:lineRule="auto"/>
        <w:rPr>
          <w:rFonts w:asciiTheme="majorBidi" w:eastAsiaTheme="minorHAnsi" w:hAnsiTheme="majorBidi" w:cstheme="majorBidi"/>
          <w:b/>
          <w:bCs/>
          <w:color w:val="000000" w:themeColor="text1"/>
          <w:sz w:val="28"/>
          <w:szCs w:val="28"/>
          <w:lang w:eastAsia="en-US"/>
        </w:rPr>
      </w:pPr>
      <w:r w:rsidRPr="00B31B9A">
        <w:rPr>
          <w:rFonts w:asciiTheme="majorBidi" w:eastAsiaTheme="minorHAnsi" w:hAnsiTheme="majorBidi" w:cstheme="majorBidi"/>
          <w:b/>
          <w:bCs/>
          <w:color w:val="000000" w:themeColor="text1"/>
          <w:sz w:val="28"/>
          <w:szCs w:val="28"/>
          <w:lang w:eastAsia="en-US"/>
        </w:rPr>
        <w:t>На арабском языке:</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hint="cs"/>
          <w:color w:val="000000" w:themeColor="text1"/>
          <w:sz w:val="28"/>
          <w:szCs w:val="28"/>
          <w:rtl/>
          <w:lang w:eastAsia="en-US"/>
        </w:rPr>
        <w:t>الاليـــــــــات</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الواجب</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توفرها</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لانتقال</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العراق من</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الاقتصاد</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المخطط</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الــــى</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اقتصــاد</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hint="cs"/>
          <w:color w:val="000000" w:themeColor="text1"/>
          <w:sz w:val="28"/>
          <w:szCs w:val="28"/>
          <w:rtl/>
          <w:lang w:eastAsia="en-US"/>
        </w:rPr>
        <w:t>الســــــــــوق</w:t>
      </w:r>
      <w:r w:rsidRPr="00B31B9A">
        <w:rPr>
          <w:rFonts w:asciiTheme="majorBidi" w:eastAsiaTheme="minorHAnsi" w:hAnsiTheme="majorBidi" w:cstheme="majorBidi"/>
          <w:color w:val="000000" w:themeColor="text1"/>
          <w:sz w:val="28"/>
          <w:szCs w:val="28"/>
          <w:lang w:eastAsia="en-US"/>
        </w:rPr>
        <w:t xml:space="preserve"> (Механизмы, необходимые для перехода Ирака от плановой экономики к рыночной.) [Электронный ресурс] // Центральный банк Ирака, Главное управление статистики и исследований, 2011. – с.28.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https://www.cbi.iq/documents/Sahar_1.pdf (дата обращения: 12.04.2017)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hint="cs"/>
          <w:color w:val="000000" w:themeColor="text1"/>
          <w:sz w:val="28"/>
          <w:szCs w:val="28"/>
          <w:rtl/>
          <w:lang w:eastAsia="en-US"/>
        </w:rPr>
        <w:t>تكاليف</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الحرب</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ضد</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داعش</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مبالغ</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ضخمة</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قابلة</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للزيادة</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hint="cs"/>
          <w:color w:val="000000" w:themeColor="text1"/>
          <w:sz w:val="28"/>
          <w:szCs w:val="28"/>
          <w:rtl/>
          <w:lang w:eastAsia="en-US"/>
        </w:rPr>
        <w:t>أنهكت</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الاقتصاد</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العراقي</w:t>
      </w:r>
      <w:r w:rsidRPr="00B31B9A">
        <w:rPr>
          <w:rFonts w:asciiTheme="majorBidi" w:eastAsiaTheme="minorHAnsi" w:hAnsiTheme="majorBidi" w:cstheme="majorBidi"/>
          <w:color w:val="000000" w:themeColor="text1"/>
          <w:sz w:val="28"/>
          <w:szCs w:val="28"/>
          <w:lang w:eastAsia="en-US"/>
        </w:rPr>
        <w:t xml:space="preserve"> (Изнуренная иракская экономика: Расходы на войну против Даиш могут еще увеличиться.) [Электронный ресурс] // Никаш.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http</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www</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niqash</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org</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ar</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articles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economy</w:t>
      </w:r>
      <w:r w:rsidRPr="00B31B9A">
        <w:rPr>
          <w:rFonts w:asciiTheme="majorBidi" w:eastAsiaTheme="minorHAnsi" w:hAnsiTheme="majorBidi" w:cstheme="majorBidi"/>
          <w:color w:val="000000" w:themeColor="text1"/>
          <w:sz w:val="28"/>
          <w:szCs w:val="28"/>
          <w:lang w:eastAsia="en-US"/>
        </w:rPr>
        <w:t>/5020/ (дата обращения: 3.04.2017)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hint="cs"/>
          <w:color w:val="000000" w:themeColor="text1"/>
          <w:sz w:val="28"/>
          <w:szCs w:val="28"/>
          <w:rtl/>
          <w:lang w:eastAsia="en-US"/>
        </w:rPr>
        <w:t>في</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مجال</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انتاج</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النفط</w:t>
      </w:r>
      <w:r w:rsidRPr="00B31B9A">
        <w:rPr>
          <w:rFonts w:asciiTheme="majorBidi" w:eastAsiaTheme="minorHAnsi" w:hAnsiTheme="majorBidi" w:cstheme="majorBidi"/>
          <w:color w:val="000000" w:themeColor="text1"/>
          <w:sz w:val="28"/>
          <w:szCs w:val="28"/>
          <w:lang w:eastAsia="en-US"/>
        </w:rPr>
        <w:t xml:space="preserve"> (В области добычи нефти) [Электронный ресурс] // </w:t>
      </w:r>
      <w:r w:rsidRPr="00B31B9A">
        <w:rPr>
          <w:rFonts w:asciiTheme="majorBidi" w:eastAsiaTheme="minorHAnsi" w:hAnsiTheme="majorBidi" w:cstheme="majorBidi"/>
          <w:color w:val="000000" w:themeColor="text1"/>
          <w:sz w:val="28"/>
          <w:szCs w:val="28"/>
          <w:lang w:val="en-US" w:eastAsia="en-US"/>
        </w:rPr>
        <w:t>Syrian</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Petroleum</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Co</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http</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www</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spc</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com</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sy</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pages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activities</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php</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s</w:t>
      </w:r>
      <w:r w:rsidRPr="00B31B9A">
        <w:rPr>
          <w:rFonts w:asciiTheme="majorBidi" w:eastAsiaTheme="minorHAnsi" w:hAnsiTheme="majorBidi" w:cstheme="majorBidi"/>
          <w:color w:val="000000" w:themeColor="text1"/>
          <w:sz w:val="28"/>
          <w:szCs w:val="28"/>
          <w:lang w:eastAsia="en-US"/>
        </w:rPr>
        <w:t>1=4 (дата обращения: 18.03.2017)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hint="cs"/>
          <w:color w:val="000000" w:themeColor="text1"/>
          <w:sz w:val="28"/>
          <w:szCs w:val="28"/>
          <w:rtl/>
          <w:lang w:eastAsia="en-US"/>
        </w:rPr>
        <w:t>كيف</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يتوزع</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النفط</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وعائداته</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على</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المحافظات</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العراقية؟</w:t>
      </w:r>
      <w:r w:rsidRPr="00B31B9A">
        <w:rPr>
          <w:rFonts w:asciiTheme="majorBidi" w:eastAsiaTheme="minorHAnsi" w:hAnsiTheme="majorBidi" w:cstheme="majorBidi"/>
          <w:color w:val="000000" w:themeColor="text1"/>
          <w:sz w:val="28"/>
          <w:szCs w:val="28"/>
          <w:lang w:eastAsia="en-US"/>
        </w:rPr>
        <w:t xml:space="preserve"> (Как нефть и доходы от ее продажи распределяются по провинциям?) [Электронный ресурс] // </w:t>
      </w:r>
      <w:r w:rsidRPr="00B31B9A">
        <w:rPr>
          <w:rFonts w:asciiTheme="majorBidi" w:eastAsiaTheme="minorHAnsi" w:hAnsiTheme="majorBidi" w:cstheme="majorBidi" w:hint="cs"/>
          <w:color w:val="000000" w:themeColor="text1"/>
          <w:sz w:val="28"/>
          <w:szCs w:val="28"/>
          <w:rtl/>
          <w:lang w:eastAsia="en-US"/>
        </w:rPr>
        <w:t>رصيف</w:t>
      </w:r>
      <w:r w:rsidRPr="00B31B9A">
        <w:rPr>
          <w:rFonts w:asciiTheme="majorBidi" w:eastAsiaTheme="minorHAnsi" w:hAnsiTheme="majorBidi" w:cstheme="majorBidi"/>
          <w:color w:val="000000" w:themeColor="text1"/>
          <w:sz w:val="28"/>
          <w:szCs w:val="28"/>
          <w:rtl/>
          <w:lang w:eastAsia="en-US"/>
        </w:rPr>
        <w:t>22</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http://raseef22.com/economy/2015/04/28/distribution-of-oil-and-its-revenues-on-iraqi-provinces/ (дата обращения: 7.04.2017)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hint="cs"/>
          <w:color w:val="000000" w:themeColor="text1"/>
          <w:sz w:val="28"/>
          <w:szCs w:val="28"/>
          <w:rtl/>
          <w:lang w:eastAsia="en-US"/>
        </w:rPr>
        <w:t>نظرة</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عامة</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على</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العقود</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النفطية</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لجوالت</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التراخيص</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في</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العراق</w:t>
      </w:r>
      <w:r w:rsidRPr="00B31B9A">
        <w:rPr>
          <w:rFonts w:asciiTheme="majorBidi" w:eastAsiaTheme="minorHAnsi" w:hAnsiTheme="majorBidi" w:cstheme="majorBidi"/>
          <w:color w:val="000000" w:themeColor="text1"/>
          <w:sz w:val="28"/>
          <w:szCs w:val="28"/>
          <w:lang w:eastAsia="en-US"/>
        </w:rPr>
        <w:t xml:space="preserve"> (Обзор нефтяных контрактов в лицензионных раундов в Ираке.) [Электронный ресурс] // Департамент нефтяных контрактов и лицензий, 2016. с. 30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http://www.iraq-businessnews.com/wp-content/uploads/2016/02/</w:t>
      </w:r>
      <w:r w:rsidRPr="00B31B9A">
        <w:rPr>
          <w:rFonts w:asciiTheme="majorBidi" w:eastAsiaTheme="minorHAnsi" w:hAnsiTheme="majorBidi" w:cstheme="majorBidi" w:hint="cs"/>
          <w:color w:val="000000" w:themeColor="text1"/>
          <w:sz w:val="28"/>
          <w:szCs w:val="28"/>
          <w:rtl/>
          <w:lang w:eastAsia="en-US"/>
        </w:rPr>
        <w:t>محاضرة</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توضيحية</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للمقارنة</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بين</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العقود</w:t>
      </w:r>
      <w:r w:rsidRPr="00B31B9A">
        <w:rPr>
          <w:rFonts w:asciiTheme="majorBidi" w:eastAsiaTheme="minorHAnsi" w:hAnsiTheme="majorBidi" w:cstheme="majorBidi"/>
          <w:color w:val="000000" w:themeColor="text1"/>
          <w:sz w:val="28"/>
          <w:szCs w:val="28"/>
          <w:lang w:eastAsia="en-US"/>
        </w:rPr>
        <w:t>-Copy.pdf (дата обращения: 17.03.2017)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hint="cs"/>
          <w:color w:val="000000" w:themeColor="text1"/>
          <w:sz w:val="28"/>
          <w:szCs w:val="28"/>
          <w:rtl/>
          <w:lang w:eastAsia="en-US"/>
        </w:rPr>
        <w:t>نفط</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داعش</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كيف</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يبيعه؟</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ومن</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يشتريه؟</w:t>
      </w:r>
      <w:r w:rsidRPr="00B31B9A">
        <w:rPr>
          <w:rFonts w:asciiTheme="majorBidi" w:eastAsiaTheme="minorHAnsi" w:hAnsiTheme="majorBidi" w:cstheme="majorBidi"/>
          <w:color w:val="000000" w:themeColor="text1"/>
          <w:sz w:val="28"/>
          <w:szCs w:val="28"/>
          <w:lang w:eastAsia="en-US"/>
        </w:rPr>
        <w:t xml:space="preserve"> (Нефть ИГИЛ: Как ее продают? Кто ее покупает?) [Электронный ресурс] // Аль-Арабия.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http://www.alarabiya.net/ar/aswaq/oil-and-gas/2015/02/22</w:t>
      </w:r>
      <w:r w:rsidRPr="00B31B9A">
        <w:rPr>
          <w:rFonts w:asciiTheme="majorBidi" w:eastAsiaTheme="minorHAnsi" w:hAnsiTheme="majorBidi" w:cstheme="majorBidi" w:hint="cs"/>
          <w:color w:val="000000" w:themeColor="text1"/>
          <w:sz w:val="28"/>
          <w:szCs w:val="28"/>
          <w:rtl/>
          <w:lang w:eastAsia="en-US"/>
        </w:rPr>
        <w:t xml:space="preserve"> لمن</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يبيع</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داعش</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نفط</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سوريا</w:t>
      </w:r>
      <w:r w:rsidRPr="00B31B9A">
        <w:rPr>
          <w:rFonts w:asciiTheme="majorBidi" w:eastAsiaTheme="minorHAnsi" w:hAnsiTheme="majorBidi" w:cstheme="majorBidi"/>
          <w:color w:val="000000" w:themeColor="text1"/>
          <w:sz w:val="28"/>
          <w:szCs w:val="28"/>
          <w:rtl/>
          <w:lang w:eastAsia="en-US"/>
        </w:rPr>
        <w:t>-</w:t>
      </w:r>
      <w:r w:rsidRPr="00B31B9A">
        <w:rPr>
          <w:rFonts w:asciiTheme="majorBidi" w:eastAsiaTheme="minorHAnsi" w:hAnsiTheme="majorBidi" w:cstheme="majorBidi" w:hint="cs"/>
          <w:color w:val="000000" w:themeColor="text1"/>
          <w:sz w:val="28"/>
          <w:szCs w:val="28"/>
          <w:rtl/>
          <w:lang w:eastAsia="en-US"/>
        </w:rPr>
        <w:t>؟</w:t>
      </w:r>
      <w:r w:rsidRPr="00B31B9A">
        <w:rPr>
          <w:rFonts w:asciiTheme="majorBidi" w:eastAsiaTheme="minorHAnsi" w:hAnsiTheme="majorBidi" w:cstheme="majorBidi"/>
          <w:color w:val="000000" w:themeColor="text1"/>
          <w:sz w:val="28"/>
          <w:szCs w:val="28"/>
          <w:lang w:eastAsia="en-US"/>
        </w:rPr>
        <w:t>.html (дата обращения: 14.05.2017)</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hint="cs"/>
          <w:color w:val="000000" w:themeColor="text1"/>
          <w:sz w:val="28"/>
          <w:szCs w:val="28"/>
          <w:rtl/>
          <w:lang w:eastAsia="en-US"/>
        </w:rPr>
        <w:t>النفط</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إنتاج</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نحو</w:t>
      </w:r>
      <w:r w:rsidRPr="00B31B9A">
        <w:rPr>
          <w:rFonts w:asciiTheme="majorBidi" w:eastAsiaTheme="minorHAnsi" w:hAnsiTheme="majorBidi" w:cstheme="majorBidi"/>
          <w:color w:val="000000" w:themeColor="text1"/>
          <w:sz w:val="28"/>
          <w:szCs w:val="28"/>
          <w:rtl/>
          <w:lang w:eastAsia="en-US"/>
        </w:rPr>
        <w:t xml:space="preserve"> 9500 </w:t>
      </w:r>
      <w:r w:rsidRPr="00B31B9A">
        <w:rPr>
          <w:rFonts w:asciiTheme="majorBidi" w:eastAsiaTheme="minorHAnsi" w:hAnsiTheme="majorBidi" w:cstheme="majorBidi" w:hint="cs"/>
          <w:color w:val="000000" w:themeColor="text1"/>
          <w:sz w:val="28"/>
          <w:szCs w:val="28"/>
          <w:rtl/>
          <w:lang w:eastAsia="en-US"/>
        </w:rPr>
        <w:t>برميل</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يوميا</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من</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النفط</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في</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الربع</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الأول</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من</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العام</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الجاري</w:t>
      </w:r>
      <w:r w:rsidRPr="00B31B9A">
        <w:rPr>
          <w:rFonts w:asciiTheme="majorBidi" w:eastAsiaTheme="minorHAnsi" w:hAnsiTheme="majorBidi" w:cstheme="majorBidi"/>
          <w:color w:val="000000" w:themeColor="text1"/>
          <w:sz w:val="28"/>
          <w:szCs w:val="28"/>
          <w:lang w:eastAsia="en-US"/>
        </w:rPr>
        <w:t xml:space="preserve"> (Нефть: уровень добычи составил примерно 9 500 б / д в первой четверти </w:t>
      </w:r>
      <w:r w:rsidRPr="00B31B9A">
        <w:rPr>
          <w:rFonts w:asciiTheme="majorBidi" w:eastAsiaTheme="minorHAnsi" w:hAnsiTheme="majorBidi" w:cstheme="majorBidi"/>
          <w:color w:val="000000" w:themeColor="text1"/>
          <w:sz w:val="28"/>
          <w:szCs w:val="28"/>
          <w:lang w:eastAsia="en-US"/>
        </w:rPr>
        <w:lastRenderedPageBreak/>
        <w:t xml:space="preserve">нынешнего года) [Электронный ресурс] // </w:t>
      </w:r>
      <w:r w:rsidRPr="00B31B9A">
        <w:rPr>
          <w:rFonts w:asciiTheme="majorBidi" w:eastAsiaTheme="minorHAnsi" w:hAnsiTheme="majorBidi" w:cstheme="majorBidi"/>
          <w:color w:val="000000" w:themeColor="text1"/>
          <w:sz w:val="28"/>
          <w:szCs w:val="28"/>
          <w:lang w:val="en-US" w:eastAsia="en-US"/>
        </w:rPr>
        <w:t>SANA</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http</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www</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sana</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sy/?p=198857 (</w:t>
      </w:r>
      <w:r w:rsidRPr="00B31B9A">
        <w:rPr>
          <w:rFonts w:asciiTheme="majorBidi" w:eastAsiaTheme="minorHAnsi" w:hAnsiTheme="majorBidi" w:cstheme="majorBidi"/>
          <w:color w:val="000000" w:themeColor="text1"/>
          <w:sz w:val="28"/>
          <w:szCs w:val="28"/>
          <w:lang w:eastAsia="en-US"/>
        </w:rPr>
        <w:t xml:space="preserve">дата обращения: 3.03.2017) </w:t>
      </w:r>
    </w:p>
    <w:p w:rsidR="009968ED" w:rsidRPr="00B31B9A" w:rsidRDefault="009968ED" w:rsidP="004272AF">
      <w:pPr>
        <w:numPr>
          <w:ilvl w:val="0"/>
          <w:numId w:val="4"/>
        </w:numPr>
        <w:spacing w:after="160" w:line="259" w:lineRule="auto"/>
        <w:rPr>
          <w:rFonts w:asciiTheme="majorBidi" w:eastAsiaTheme="minorHAnsi" w:hAnsiTheme="majorBidi" w:cstheme="majorBidi"/>
          <w:color w:val="000000" w:themeColor="text1"/>
          <w:sz w:val="28"/>
          <w:szCs w:val="28"/>
          <w:lang w:eastAsia="en-US"/>
        </w:rPr>
      </w:pPr>
      <w:r w:rsidRPr="00B31B9A">
        <w:rPr>
          <w:rFonts w:asciiTheme="majorBidi" w:eastAsiaTheme="minorHAnsi" w:hAnsiTheme="majorBidi" w:cstheme="majorBidi" w:hint="cs"/>
          <w:color w:val="000000" w:themeColor="text1"/>
          <w:sz w:val="28"/>
          <w:szCs w:val="28"/>
          <w:rtl/>
          <w:lang w:eastAsia="en-US"/>
        </w:rPr>
        <w:t>وزير</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النفط</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من</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حمص</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البدء</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بإعادة</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التأهيل</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والصيانة</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في</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معمل</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حيان</w:t>
      </w:r>
      <w:r w:rsidRPr="00B31B9A">
        <w:rPr>
          <w:rFonts w:asciiTheme="majorBidi" w:eastAsiaTheme="minorHAnsi" w:hAnsiTheme="majorBidi" w:cstheme="majorBidi"/>
          <w:color w:val="000000" w:themeColor="text1"/>
          <w:sz w:val="28"/>
          <w:szCs w:val="28"/>
          <w:rtl/>
          <w:lang w:eastAsia="en-US"/>
        </w:rPr>
        <w:t xml:space="preserve"> </w:t>
      </w:r>
      <w:r w:rsidRPr="00B31B9A">
        <w:rPr>
          <w:rFonts w:asciiTheme="majorBidi" w:eastAsiaTheme="minorHAnsi" w:hAnsiTheme="majorBidi" w:cstheme="majorBidi" w:hint="cs"/>
          <w:color w:val="000000" w:themeColor="text1"/>
          <w:sz w:val="28"/>
          <w:szCs w:val="28"/>
          <w:rtl/>
          <w:lang w:eastAsia="en-US"/>
        </w:rPr>
        <w:t>للغاز</w:t>
      </w:r>
      <w:r w:rsidRPr="00B31B9A">
        <w:rPr>
          <w:rFonts w:asciiTheme="majorBidi" w:eastAsiaTheme="minorHAnsi" w:hAnsiTheme="majorBidi" w:cstheme="majorBidi"/>
          <w:color w:val="000000" w:themeColor="text1"/>
          <w:sz w:val="28"/>
          <w:szCs w:val="28"/>
          <w:lang w:eastAsia="en-US"/>
        </w:rPr>
        <w:t xml:space="preserve"> (Министр нефти Ирака: Началось восстановление и обслуживание на газовом заводе Хайан) [Электронный ресурс] // </w:t>
      </w:r>
      <w:r w:rsidRPr="00B31B9A">
        <w:rPr>
          <w:rFonts w:asciiTheme="majorBidi" w:eastAsiaTheme="minorHAnsi" w:hAnsiTheme="majorBidi" w:cstheme="majorBidi"/>
          <w:color w:val="000000" w:themeColor="text1"/>
          <w:sz w:val="28"/>
          <w:szCs w:val="28"/>
          <w:lang w:val="en-US" w:eastAsia="en-US"/>
        </w:rPr>
        <w:t>Syrian</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Gas</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Company</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URL</w:t>
      </w:r>
      <w:r w:rsidRPr="00B31B9A">
        <w:rPr>
          <w:rFonts w:asciiTheme="majorBidi" w:eastAsiaTheme="minorHAnsi" w:hAnsiTheme="majorBidi" w:cstheme="majorBidi"/>
          <w:color w:val="000000" w:themeColor="text1"/>
          <w:sz w:val="28"/>
          <w:szCs w:val="28"/>
          <w:lang w:eastAsia="en-US"/>
        </w:rPr>
        <w:t xml:space="preserve">: </w:t>
      </w:r>
      <w:r w:rsidRPr="00B31B9A">
        <w:rPr>
          <w:rFonts w:asciiTheme="majorBidi" w:eastAsiaTheme="minorHAnsi" w:hAnsiTheme="majorBidi" w:cstheme="majorBidi"/>
          <w:color w:val="000000" w:themeColor="text1"/>
          <w:sz w:val="28"/>
          <w:szCs w:val="28"/>
          <w:lang w:val="en-US" w:eastAsia="en-US"/>
        </w:rPr>
        <w:t>http</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www</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sgc</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gov</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sy</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index</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php</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page</w:t>
      </w:r>
      <w:r w:rsidRPr="00B31B9A">
        <w:rPr>
          <w:rFonts w:asciiTheme="majorBidi" w:eastAsiaTheme="minorHAnsi" w:hAnsiTheme="majorBidi" w:cstheme="majorBidi"/>
          <w:color w:val="000000" w:themeColor="text1"/>
          <w:sz w:val="28"/>
          <w:szCs w:val="28"/>
          <w:lang w:eastAsia="en-US"/>
        </w:rPr>
        <w:t>=</w:t>
      </w:r>
      <w:r w:rsidRPr="00B31B9A">
        <w:rPr>
          <w:rFonts w:asciiTheme="majorBidi" w:eastAsiaTheme="minorHAnsi" w:hAnsiTheme="majorBidi" w:cstheme="majorBidi"/>
          <w:color w:val="000000" w:themeColor="text1"/>
          <w:sz w:val="28"/>
          <w:szCs w:val="28"/>
          <w:lang w:val="en-US" w:eastAsia="en-US"/>
        </w:rPr>
        <w:t>newsdetails</w:t>
      </w:r>
      <w:r w:rsidRPr="00B31B9A">
        <w:rPr>
          <w:rFonts w:asciiTheme="majorBidi" w:eastAsiaTheme="minorHAnsi" w:hAnsiTheme="majorBidi" w:cstheme="majorBidi"/>
          <w:color w:val="000000" w:themeColor="text1"/>
          <w:sz w:val="28"/>
          <w:szCs w:val="28"/>
          <w:lang w:eastAsia="en-US"/>
        </w:rPr>
        <w:t>&amp;</w:t>
      </w:r>
      <w:r w:rsidRPr="00B31B9A">
        <w:rPr>
          <w:rFonts w:asciiTheme="majorBidi" w:eastAsiaTheme="minorHAnsi" w:hAnsiTheme="majorBidi" w:cstheme="majorBidi"/>
          <w:color w:val="000000" w:themeColor="text1"/>
          <w:sz w:val="28"/>
          <w:szCs w:val="28"/>
          <w:lang w:val="en-US" w:eastAsia="en-US"/>
        </w:rPr>
        <w:t>id</w:t>
      </w:r>
      <w:r w:rsidRPr="00B31B9A">
        <w:rPr>
          <w:rFonts w:asciiTheme="majorBidi" w:eastAsiaTheme="minorHAnsi" w:hAnsiTheme="majorBidi" w:cstheme="majorBidi"/>
          <w:color w:val="000000" w:themeColor="text1"/>
          <w:sz w:val="28"/>
          <w:szCs w:val="28"/>
          <w:lang w:eastAsia="en-US"/>
        </w:rPr>
        <w:t>=345 (дата обращения: 18.05.2017)</w:t>
      </w:r>
    </w:p>
    <w:p w:rsidR="009968ED" w:rsidRPr="00B31B9A" w:rsidRDefault="009968ED" w:rsidP="009968ED">
      <w:pPr>
        <w:spacing w:after="160" w:line="259" w:lineRule="auto"/>
        <w:rPr>
          <w:rFonts w:asciiTheme="majorBidi" w:eastAsiaTheme="minorHAnsi" w:hAnsiTheme="majorBidi" w:cstheme="majorBidi"/>
          <w:color w:val="000000" w:themeColor="text1"/>
          <w:sz w:val="28"/>
          <w:szCs w:val="28"/>
          <w:lang w:eastAsia="en-US"/>
        </w:rPr>
      </w:pPr>
    </w:p>
    <w:p w:rsidR="00D56702" w:rsidRPr="00B31B9A" w:rsidRDefault="00D56702" w:rsidP="009968ED">
      <w:pPr>
        <w:spacing w:after="160" w:line="259" w:lineRule="auto"/>
        <w:rPr>
          <w:color w:val="000000" w:themeColor="text1"/>
        </w:rPr>
      </w:pPr>
    </w:p>
    <w:sectPr w:rsidR="00D56702" w:rsidRPr="00B31B9A" w:rsidSect="00367CAC">
      <w:pgSz w:w="11906" w:h="16838"/>
      <w:pgMar w:top="1134" w:right="851" w:bottom="1134" w:left="1985"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6E2" w:rsidRDefault="000266E2" w:rsidP="00D56702">
      <w:r>
        <w:separator/>
      </w:r>
    </w:p>
  </w:endnote>
  <w:endnote w:type="continuationSeparator" w:id="0">
    <w:p w:rsidR="000266E2" w:rsidRDefault="000266E2" w:rsidP="00D56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939882"/>
      <w:docPartObj>
        <w:docPartGallery w:val="Page Numbers (Bottom of Page)"/>
        <w:docPartUnique/>
      </w:docPartObj>
    </w:sdtPr>
    <w:sdtEndPr/>
    <w:sdtContent>
      <w:p w:rsidR="004272AF" w:rsidRDefault="004272AF">
        <w:pPr>
          <w:pStyle w:val="a3"/>
          <w:jc w:val="center"/>
        </w:pPr>
        <w:r>
          <w:fldChar w:fldCharType="begin"/>
        </w:r>
        <w:r>
          <w:instrText>PAGE   \* MERGEFORMAT</w:instrText>
        </w:r>
        <w:r>
          <w:fldChar w:fldCharType="separate"/>
        </w:r>
        <w:r w:rsidR="00C64177">
          <w:rPr>
            <w:noProof/>
          </w:rPr>
          <w:t>3</w:t>
        </w:r>
        <w:r>
          <w:fldChar w:fldCharType="end"/>
        </w:r>
      </w:p>
    </w:sdtContent>
  </w:sdt>
  <w:p w:rsidR="004272AF" w:rsidRDefault="004272AF" w:rsidP="00F36A9A">
    <w:pPr>
      <w:pStyle w:val="a3"/>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6E2" w:rsidRDefault="000266E2" w:rsidP="00D56702">
      <w:r>
        <w:separator/>
      </w:r>
    </w:p>
  </w:footnote>
  <w:footnote w:type="continuationSeparator" w:id="0">
    <w:p w:rsidR="000266E2" w:rsidRDefault="000266E2" w:rsidP="00D56702">
      <w:r>
        <w:continuationSeparator/>
      </w:r>
    </w:p>
  </w:footnote>
  <w:footnote w:id="1">
    <w:p w:rsidR="004272AF" w:rsidRPr="001779EF" w:rsidRDefault="004272AF" w:rsidP="001779EF">
      <w:pPr>
        <w:pStyle w:val="a6"/>
        <w:rPr>
          <w:rFonts w:asciiTheme="majorBidi" w:hAnsiTheme="majorBidi" w:cstheme="majorBidi"/>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OPEC Annual Statistical Bulletin. – Organization of the Petroleum Exporting Countries, 2016. – </w:t>
      </w:r>
      <w:r w:rsidRPr="001779EF">
        <w:rPr>
          <w:rFonts w:asciiTheme="majorBidi" w:hAnsiTheme="majorBidi" w:cstheme="majorBidi"/>
        </w:rPr>
        <w:t>с</w:t>
      </w:r>
      <w:r w:rsidRPr="001779EF">
        <w:rPr>
          <w:rFonts w:asciiTheme="majorBidi" w:hAnsiTheme="majorBidi" w:cstheme="majorBidi"/>
          <w:lang w:val="en-US"/>
        </w:rPr>
        <w:t>. 8</w:t>
      </w:r>
    </w:p>
  </w:footnote>
  <w:footnote w:id="2">
    <w:p w:rsidR="004272AF" w:rsidRPr="001779EF" w:rsidRDefault="004272AF" w:rsidP="001779EF">
      <w:pPr>
        <w:pStyle w:val="a6"/>
        <w:rPr>
          <w:rFonts w:asciiTheme="majorBidi" w:hAnsiTheme="majorBidi" w:cstheme="majorBidi"/>
        </w:rPr>
      </w:pPr>
      <w:r w:rsidRPr="001779EF">
        <w:rPr>
          <w:rStyle w:val="a8"/>
          <w:rFonts w:asciiTheme="majorBidi" w:hAnsiTheme="majorBidi" w:cstheme="majorBidi"/>
        </w:rPr>
        <w:footnoteRef/>
      </w:r>
      <w:r w:rsidRPr="001779EF">
        <w:rPr>
          <w:rFonts w:asciiTheme="majorBidi" w:hAnsiTheme="majorBidi" w:cstheme="majorBidi"/>
        </w:rPr>
        <w:t xml:space="preserve"> Субхангулова Р.Р. О нефтегазовой отрасли Ирака. - М.: Институт Ближнего Востока, 2014. – с. 13</w:t>
      </w:r>
    </w:p>
  </w:footnote>
  <w:footnote w:id="3">
    <w:p w:rsidR="004272AF" w:rsidRPr="006408E0" w:rsidRDefault="004272AF" w:rsidP="001779EF">
      <w:pPr>
        <w:pStyle w:val="a6"/>
        <w:rPr>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World Energy Outlook Special Report. Iraq Energy Outlook. – International Energy Agency, 2012. – </w:t>
      </w:r>
      <w:r w:rsidRPr="001779EF">
        <w:rPr>
          <w:rFonts w:asciiTheme="majorBidi" w:hAnsiTheme="majorBidi" w:cstheme="majorBidi"/>
        </w:rPr>
        <w:t>с</w:t>
      </w:r>
      <w:r w:rsidRPr="001779EF">
        <w:rPr>
          <w:rFonts w:asciiTheme="majorBidi" w:hAnsiTheme="majorBidi" w:cstheme="majorBidi"/>
          <w:lang w:val="en-US"/>
        </w:rPr>
        <w:t>.52</w:t>
      </w:r>
      <w:r w:rsidRPr="006408E0">
        <w:rPr>
          <w:lang w:val="en-US"/>
        </w:rPr>
        <w:t xml:space="preserve"> </w:t>
      </w:r>
    </w:p>
  </w:footnote>
  <w:footnote w:id="4">
    <w:p w:rsidR="004272AF" w:rsidRPr="001779EF" w:rsidRDefault="004272AF" w:rsidP="00D96ADE">
      <w:pPr>
        <w:pStyle w:val="a6"/>
        <w:rPr>
          <w:rFonts w:asciiTheme="majorBidi" w:hAnsiTheme="majorBidi" w:cstheme="majorBidi"/>
          <w:lang w:val="en-US" w:bidi="ar-AE"/>
        </w:rPr>
      </w:pPr>
      <w:r w:rsidRPr="001779EF">
        <w:rPr>
          <w:rStyle w:val="a8"/>
          <w:rFonts w:asciiTheme="majorBidi" w:hAnsiTheme="majorBidi" w:cstheme="majorBidi"/>
        </w:rPr>
        <w:footnoteRef/>
      </w:r>
      <w:r w:rsidRPr="001779EF">
        <w:rPr>
          <w:rFonts w:asciiTheme="majorBidi" w:hAnsiTheme="majorBidi" w:cstheme="majorBidi"/>
          <w:lang w:val="en-US"/>
        </w:rPr>
        <w:t xml:space="preserve"> Oil &amp; Gas Journal, Worldwide Look at Reserves and Production, URL: http://www.ogj.com/articles/print/volume-112/issue-1/drilling-production/worldwide-look-at-reserves-and-production.html (</w:t>
      </w:r>
      <w:r w:rsidRPr="001779EF">
        <w:rPr>
          <w:rFonts w:asciiTheme="majorBidi" w:hAnsiTheme="majorBidi" w:cstheme="majorBidi"/>
          <w:lang w:bidi="ar-AE"/>
        </w:rPr>
        <w:t>дата</w:t>
      </w:r>
      <w:r w:rsidRPr="001779EF">
        <w:rPr>
          <w:rFonts w:asciiTheme="majorBidi" w:hAnsiTheme="majorBidi" w:cstheme="majorBidi"/>
          <w:lang w:val="en-US" w:bidi="ar-AE"/>
        </w:rPr>
        <w:t xml:space="preserve"> </w:t>
      </w:r>
      <w:r w:rsidRPr="001779EF">
        <w:rPr>
          <w:rFonts w:asciiTheme="majorBidi" w:hAnsiTheme="majorBidi" w:cstheme="majorBidi"/>
          <w:lang w:bidi="ar-AE"/>
        </w:rPr>
        <w:t>обращения</w:t>
      </w:r>
      <w:r w:rsidRPr="001779EF">
        <w:rPr>
          <w:rFonts w:asciiTheme="majorBidi" w:hAnsiTheme="majorBidi" w:cstheme="majorBidi"/>
          <w:lang w:val="en-US" w:bidi="ar-AE"/>
        </w:rPr>
        <w:t>: 14.04.2017)</w:t>
      </w:r>
    </w:p>
  </w:footnote>
  <w:footnote w:id="5">
    <w:p w:rsidR="004272AF" w:rsidRPr="001779EF" w:rsidRDefault="004272AF" w:rsidP="00D96ADE">
      <w:pPr>
        <w:pStyle w:val="a6"/>
        <w:rPr>
          <w:rFonts w:asciiTheme="majorBidi" w:hAnsiTheme="majorBidi" w:cstheme="majorBidi"/>
          <w:lang w:val="en-US" w:bidi="ar-AE"/>
        </w:rPr>
      </w:pPr>
      <w:r w:rsidRPr="001779EF">
        <w:rPr>
          <w:rStyle w:val="a8"/>
          <w:rFonts w:asciiTheme="majorBidi" w:hAnsiTheme="majorBidi" w:cstheme="majorBidi"/>
        </w:rPr>
        <w:footnoteRef/>
      </w:r>
      <w:r w:rsidRPr="001779EF">
        <w:rPr>
          <w:rFonts w:asciiTheme="majorBidi" w:hAnsiTheme="majorBidi" w:cstheme="majorBidi"/>
          <w:lang w:val="en-US"/>
        </w:rPr>
        <w:t xml:space="preserve"> Oil and Gas Fields: Akkas, URL: http://www.iraq-businessnews.com/list-of-oil-and-gas-fields-in-iraq/oil-and-gas-fields-akkas/ (</w:t>
      </w:r>
      <w:r w:rsidRPr="001779EF">
        <w:rPr>
          <w:rFonts w:asciiTheme="majorBidi" w:hAnsiTheme="majorBidi" w:cstheme="majorBidi"/>
          <w:lang w:bidi="ar-AE"/>
        </w:rPr>
        <w:t>дата</w:t>
      </w:r>
      <w:r w:rsidRPr="001779EF">
        <w:rPr>
          <w:rFonts w:asciiTheme="majorBidi" w:hAnsiTheme="majorBidi" w:cstheme="majorBidi"/>
          <w:lang w:val="en-US" w:bidi="ar-AE"/>
        </w:rPr>
        <w:t xml:space="preserve"> </w:t>
      </w:r>
      <w:r w:rsidRPr="001779EF">
        <w:rPr>
          <w:rFonts w:asciiTheme="majorBidi" w:hAnsiTheme="majorBidi" w:cstheme="majorBidi"/>
          <w:lang w:bidi="ar-AE"/>
        </w:rPr>
        <w:t>обращения</w:t>
      </w:r>
      <w:r w:rsidRPr="001779EF">
        <w:rPr>
          <w:rFonts w:asciiTheme="majorBidi" w:hAnsiTheme="majorBidi" w:cstheme="majorBidi"/>
          <w:lang w:val="en-US" w:bidi="ar-AE"/>
        </w:rPr>
        <w:t>: 14.04.2017)</w:t>
      </w:r>
    </w:p>
  </w:footnote>
  <w:footnote w:id="6">
    <w:p w:rsidR="004272AF" w:rsidRPr="001779EF" w:rsidRDefault="004272AF" w:rsidP="00D96ADE">
      <w:pPr>
        <w:pStyle w:val="a6"/>
        <w:rPr>
          <w:rFonts w:asciiTheme="majorBidi" w:hAnsiTheme="majorBidi" w:cstheme="majorBidi"/>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Development of MansuriyaGas Field </w:t>
      </w:r>
      <w:r w:rsidRPr="001779EF">
        <w:rPr>
          <w:rFonts w:asciiTheme="majorBidi" w:hAnsiTheme="majorBidi" w:cstheme="majorBidi"/>
        </w:rPr>
        <w:t>с</w:t>
      </w:r>
      <w:r w:rsidRPr="001779EF">
        <w:rPr>
          <w:rFonts w:asciiTheme="majorBidi" w:hAnsiTheme="majorBidi" w:cstheme="majorBidi"/>
          <w:lang w:val="en-US"/>
        </w:rPr>
        <w:t>. 3, URL: https://ru.scribd.com/doc/8257649/Development-of-Mansuriya-Gas-Field-Iraq (</w:t>
      </w:r>
      <w:r w:rsidRPr="001779EF">
        <w:rPr>
          <w:rFonts w:asciiTheme="majorBidi" w:hAnsiTheme="majorBidi" w:cstheme="majorBidi"/>
          <w:lang w:bidi="ar-AE"/>
        </w:rPr>
        <w:t>дата</w:t>
      </w:r>
      <w:r w:rsidRPr="001779EF">
        <w:rPr>
          <w:rFonts w:asciiTheme="majorBidi" w:hAnsiTheme="majorBidi" w:cstheme="majorBidi"/>
          <w:lang w:val="en-US" w:bidi="ar-AE"/>
        </w:rPr>
        <w:t xml:space="preserve"> </w:t>
      </w:r>
      <w:r w:rsidRPr="001779EF">
        <w:rPr>
          <w:rFonts w:asciiTheme="majorBidi" w:hAnsiTheme="majorBidi" w:cstheme="majorBidi"/>
          <w:lang w:bidi="ar-AE"/>
        </w:rPr>
        <w:t>обращения</w:t>
      </w:r>
      <w:r w:rsidRPr="001779EF">
        <w:rPr>
          <w:rFonts w:asciiTheme="majorBidi" w:hAnsiTheme="majorBidi" w:cstheme="majorBidi"/>
          <w:lang w:val="en-US" w:bidi="ar-AE"/>
        </w:rPr>
        <w:t>: 14.04.2017)</w:t>
      </w:r>
    </w:p>
  </w:footnote>
  <w:footnote w:id="7">
    <w:p w:rsidR="004272AF" w:rsidRPr="001779EF" w:rsidRDefault="004272AF" w:rsidP="00D96ADE">
      <w:pPr>
        <w:pStyle w:val="a6"/>
        <w:rPr>
          <w:rFonts w:asciiTheme="majorBidi" w:hAnsiTheme="majorBidi" w:cstheme="majorBidi"/>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Oil and Gas Fields: Siba Gas Field, URL: http://www.iraq-businessnews.com/list-of-oil-and-gas-fields-in-iraq/oil-and-gas-fields-siba-gas-field/ (</w:t>
      </w:r>
      <w:r w:rsidRPr="001779EF">
        <w:rPr>
          <w:rFonts w:asciiTheme="majorBidi" w:hAnsiTheme="majorBidi" w:cstheme="majorBidi"/>
          <w:lang w:bidi="ar-AE"/>
        </w:rPr>
        <w:t>дата</w:t>
      </w:r>
      <w:r w:rsidRPr="001779EF">
        <w:rPr>
          <w:rFonts w:asciiTheme="majorBidi" w:hAnsiTheme="majorBidi" w:cstheme="majorBidi"/>
          <w:lang w:val="en-US" w:bidi="ar-AE"/>
        </w:rPr>
        <w:t xml:space="preserve"> </w:t>
      </w:r>
      <w:r w:rsidRPr="001779EF">
        <w:rPr>
          <w:rFonts w:asciiTheme="majorBidi" w:hAnsiTheme="majorBidi" w:cstheme="majorBidi"/>
          <w:lang w:bidi="ar-AE"/>
        </w:rPr>
        <w:t>обращения</w:t>
      </w:r>
      <w:r w:rsidRPr="001779EF">
        <w:rPr>
          <w:rFonts w:asciiTheme="majorBidi" w:hAnsiTheme="majorBidi" w:cstheme="majorBidi"/>
          <w:lang w:val="en-US" w:bidi="ar-AE"/>
        </w:rPr>
        <w:t>: 14.04.2017)</w:t>
      </w:r>
    </w:p>
  </w:footnote>
  <w:footnote w:id="8">
    <w:p w:rsidR="004272AF" w:rsidRPr="009F0D08" w:rsidRDefault="004272AF" w:rsidP="009F0D08">
      <w:pPr>
        <w:pStyle w:val="a6"/>
        <w:rPr>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World Energy Outlook Special Report. Iraq Energy Outlook. – International Energy Agency, 2012. – </w:t>
      </w:r>
      <w:r w:rsidRPr="001779EF">
        <w:rPr>
          <w:rFonts w:asciiTheme="majorBidi" w:hAnsiTheme="majorBidi" w:cstheme="majorBidi"/>
        </w:rPr>
        <w:t>с</w:t>
      </w:r>
      <w:r w:rsidRPr="001779EF">
        <w:rPr>
          <w:rFonts w:asciiTheme="majorBidi" w:hAnsiTheme="majorBidi" w:cstheme="majorBidi"/>
          <w:lang w:val="en-US"/>
        </w:rPr>
        <w:t>. 53</w:t>
      </w:r>
    </w:p>
  </w:footnote>
  <w:footnote w:id="9">
    <w:p w:rsidR="004272AF" w:rsidRPr="009F0D08" w:rsidRDefault="004272AF" w:rsidP="00D96ADE">
      <w:pPr>
        <w:pStyle w:val="a6"/>
      </w:pPr>
      <w:r>
        <w:rPr>
          <w:rStyle w:val="a8"/>
        </w:rPr>
        <w:footnoteRef/>
      </w:r>
      <w:r w:rsidRPr="009F0D08">
        <w:t xml:space="preserve"> </w:t>
      </w:r>
      <w:r w:rsidRPr="001779EF">
        <w:rPr>
          <w:rFonts w:asciiTheme="majorBidi" w:hAnsiTheme="majorBidi" w:cstheme="majorBidi"/>
        </w:rPr>
        <w:t xml:space="preserve">Как нефть и доходы от ее продажи распределяются по провинциям </w:t>
      </w:r>
      <w:r w:rsidRPr="001779EF">
        <w:rPr>
          <w:rFonts w:asciiTheme="majorBidi" w:hAnsiTheme="majorBidi" w:cstheme="majorBidi"/>
          <w:lang w:bidi="ar-AE"/>
        </w:rPr>
        <w:t>(на араб. яз.)</w:t>
      </w:r>
      <w:r w:rsidRPr="001779EF">
        <w:rPr>
          <w:rFonts w:asciiTheme="majorBidi" w:hAnsiTheme="majorBidi" w:cstheme="majorBidi"/>
        </w:rPr>
        <w:t xml:space="preserve">, </w:t>
      </w:r>
      <w:r w:rsidRPr="001779EF">
        <w:rPr>
          <w:rFonts w:asciiTheme="majorBidi" w:hAnsiTheme="majorBidi" w:cstheme="majorBidi"/>
          <w:lang w:val="en-US"/>
        </w:rPr>
        <w:t>URL</w:t>
      </w:r>
      <w:r w:rsidRPr="001779EF">
        <w:rPr>
          <w:rFonts w:asciiTheme="majorBidi" w:hAnsiTheme="majorBidi" w:cstheme="majorBidi"/>
        </w:rPr>
        <w:t xml:space="preserve">: </w:t>
      </w:r>
      <w:r w:rsidRPr="001779EF">
        <w:rPr>
          <w:rFonts w:asciiTheme="majorBidi" w:hAnsiTheme="majorBidi" w:cstheme="majorBidi"/>
          <w:lang w:val="en-US"/>
        </w:rPr>
        <w:t>http</w:t>
      </w:r>
      <w:r w:rsidRPr="001779EF">
        <w:rPr>
          <w:rFonts w:asciiTheme="majorBidi" w:hAnsiTheme="majorBidi" w:cstheme="majorBidi"/>
        </w:rPr>
        <w:t>://</w:t>
      </w:r>
      <w:r w:rsidRPr="001779EF">
        <w:rPr>
          <w:rFonts w:asciiTheme="majorBidi" w:hAnsiTheme="majorBidi" w:cstheme="majorBidi"/>
          <w:lang w:val="en-US"/>
        </w:rPr>
        <w:t>raseef</w:t>
      </w:r>
      <w:r w:rsidRPr="001779EF">
        <w:rPr>
          <w:rFonts w:asciiTheme="majorBidi" w:hAnsiTheme="majorBidi" w:cstheme="majorBidi"/>
        </w:rPr>
        <w:t>22.</w:t>
      </w:r>
      <w:r w:rsidRPr="001779EF">
        <w:rPr>
          <w:rFonts w:asciiTheme="majorBidi" w:hAnsiTheme="majorBidi" w:cstheme="majorBidi"/>
          <w:lang w:val="en-US"/>
        </w:rPr>
        <w:t>com</w:t>
      </w:r>
      <w:r w:rsidRPr="001779EF">
        <w:rPr>
          <w:rFonts w:asciiTheme="majorBidi" w:hAnsiTheme="majorBidi" w:cstheme="majorBidi"/>
        </w:rPr>
        <w:t>/</w:t>
      </w:r>
      <w:r w:rsidRPr="001779EF">
        <w:rPr>
          <w:rFonts w:asciiTheme="majorBidi" w:hAnsiTheme="majorBidi" w:cstheme="majorBidi"/>
          <w:lang w:val="en-US"/>
        </w:rPr>
        <w:t>economy</w:t>
      </w:r>
      <w:r w:rsidRPr="001779EF">
        <w:rPr>
          <w:rFonts w:asciiTheme="majorBidi" w:hAnsiTheme="majorBidi" w:cstheme="majorBidi"/>
        </w:rPr>
        <w:t>/2015/04/28/</w:t>
      </w:r>
      <w:r w:rsidRPr="001779EF">
        <w:rPr>
          <w:rFonts w:asciiTheme="majorBidi" w:hAnsiTheme="majorBidi" w:cstheme="majorBidi"/>
          <w:lang w:val="en-US"/>
        </w:rPr>
        <w:t>distribution</w:t>
      </w:r>
      <w:r w:rsidRPr="001779EF">
        <w:rPr>
          <w:rFonts w:asciiTheme="majorBidi" w:hAnsiTheme="majorBidi" w:cstheme="majorBidi"/>
        </w:rPr>
        <w:t>-</w:t>
      </w:r>
      <w:r w:rsidRPr="001779EF">
        <w:rPr>
          <w:rFonts w:asciiTheme="majorBidi" w:hAnsiTheme="majorBidi" w:cstheme="majorBidi"/>
          <w:lang w:val="en-US"/>
        </w:rPr>
        <w:t>of</w:t>
      </w:r>
      <w:r w:rsidRPr="001779EF">
        <w:rPr>
          <w:rFonts w:asciiTheme="majorBidi" w:hAnsiTheme="majorBidi" w:cstheme="majorBidi"/>
        </w:rPr>
        <w:t>-</w:t>
      </w:r>
      <w:r w:rsidRPr="001779EF">
        <w:rPr>
          <w:rFonts w:asciiTheme="majorBidi" w:hAnsiTheme="majorBidi" w:cstheme="majorBidi"/>
          <w:lang w:val="en-US"/>
        </w:rPr>
        <w:t>oil</w:t>
      </w:r>
      <w:r w:rsidRPr="001779EF">
        <w:rPr>
          <w:rFonts w:asciiTheme="majorBidi" w:hAnsiTheme="majorBidi" w:cstheme="majorBidi"/>
        </w:rPr>
        <w:t>-</w:t>
      </w:r>
      <w:r w:rsidRPr="001779EF">
        <w:rPr>
          <w:rFonts w:asciiTheme="majorBidi" w:hAnsiTheme="majorBidi" w:cstheme="majorBidi"/>
          <w:lang w:val="en-US"/>
        </w:rPr>
        <w:t>and</w:t>
      </w:r>
      <w:r w:rsidRPr="001779EF">
        <w:rPr>
          <w:rFonts w:asciiTheme="majorBidi" w:hAnsiTheme="majorBidi" w:cstheme="majorBidi"/>
        </w:rPr>
        <w:t>-</w:t>
      </w:r>
      <w:r w:rsidRPr="001779EF">
        <w:rPr>
          <w:rFonts w:asciiTheme="majorBidi" w:hAnsiTheme="majorBidi" w:cstheme="majorBidi"/>
          <w:lang w:val="en-US"/>
        </w:rPr>
        <w:t>its</w:t>
      </w:r>
      <w:r w:rsidRPr="001779EF">
        <w:rPr>
          <w:rFonts w:asciiTheme="majorBidi" w:hAnsiTheme="majorBidi" w:cstheme="majorBidi"/>
        </w:rPr>
        <w:t>-</w:t>
      </w:r>
      <w:r w:rsidRPr="001779EF">
        <w:rPr>
          <w:rFonts w:asciiTheme="majorBidi" w:hAnsiTheme="majorBidi" w:cstheme="majorBidi"/>
          <w:lang w:val="en-US"/>
        </w:rPr>
        <w:t>revenues</w:t>
      </w:r>
      <w:r w:rsidRPr="001779EF">
        <w:rPr>
          <w:rFonts w:asciiTheme="majorBidi" w:hAnsiTheme="majorBidi" w:cstheme="majorBidi"/>
        </w:rPr>
        <w:t>-</w:t>
      </w:r>
      <w:r w:rsidRPr="001779EF">
        <w:rPr>
          <w:rFonts w:asciiTheme="majorBidi" w:hAnsiTheme="majorBidi" w:cstheme="majorBidi"/>
          <w:lang w:val="en-US"/>
        </w:rPr>
        <w:t>on</w:t>
      </w:r>
      <w:r w:rsidRPr="001779EF">
        <w:rPr>
          <w:rFonts w:asciiTheme="majorBidi" w:hAnsiTheme="majorBidi" w:cstheme="majorBidi"/>
        </w:rPr>
        <w:t>-</w:t>
      </w:r>
      <w:r w:rsidRPr="001779EF">
        <w:rPr>
          <w:rFonts w:asciiTheme="majorBidi" w:hAnsiTheme="majorBidi" w:cstheme="majorBidi"/>
          <w:lang w:val="en-US"/>
        </w:rPr>
        <w:t>iraqi</w:t>
      </w:r>
      <w:r w:rsidRPr="001779EF">
        <w:rPr>
          <w:rFonts w:asciiTheme="majorBidi" w:hAnsiTheme="majorBidi" w:cstheme="majorBidi"/>
        </w:rPr>
        <w:t>-</w:t>
      </w:r>
      <w:r w:rsidRPr="001779EF">
        <w:rPr>
          <w:rFonts w:asciiTheme="majorBidi" w:hAnsiTheme="majorBidi" w:cstheme="majorBidi"/>
          <w:lang w:val="en-US"/>
        </w:rPr>
        <w:t>provinces</w:t>
      </w:r>
      <w:r w:rsidRPr="001779EF">
        <w:rPr>
          <w:rFonts w:asciiTheme="majorBidi" w:hAnsiTheme="majorBidi" w:cstheme="majorBidi"/>
        </w:rPr>
        <w:t>/ (</w:t>
      </w:r>
      <w:r w:rsidRPr="001779EF">
        <w:rPr>
          <w:rFonts w:asciiTheme="majorBidi" w:hAnsiTheme="majorBidi" w:cstheme="majorBidi"/>
          <w:lang w:bidi="ar-AE"/>
        </w:rPr>
        <w:t>дата обращения: 14.04.2017)</w:t>
      </w:r>
    </w:p>
  </w:footnote>
  <w:footnote w:id="10">
    <w:p w:rsidR="004272AF" w:rsidRPr="001779EF" w:rsidRDefault="004272AF" w:rsidP="00D96ADE">
      <w:pPr>
        <w:pStyle w:val="a6"/>
        <w:rPr>
          <w:rFonts w:asciiTheme="majorBidi" w:hAnsiTheme="majorBidi" w:cstheme="majorBidi"/>
        </w:rPr>
      </w:pPr>
      <w:r w:rsidRPr="001779EF">
        <w:rPr>
          <w:rStyle w:val="a8"/>
          <w:rFonts w:asciiTheme="majorBidi" w:hAnsiTheme="majorBidi" w:cstheme="majorBidi"/>
        </w:rPr>
        <w:footnoteRef/>
      </w:r>
      <w:r w:rsidRPr="001779EF">
        <w:rPr>
          <w:rFonts w:asciiTheme="majorBidi" w:hAnsiTheme="majorBidi" w:cstheme="majorBidi"/>
        </w:rPr>
        <w:t xml:space="preserve"> Как нефть и доходы от ее продажи распределяются по провинциям </w:t>
      </w:r>
      <w:r w:rsidRPr="001779EF">
        <w:rPr>
          <w:rFonts w:asciiTheme="majorBidi" w:hAnsiTheme="majorBidi" w:cstheme="majorBidi"/>
          <w:lang w:bidi="ar-AE"/>
        </w:rPr>
        <w:t>(на араб. яз.)</w:t>
      </w:r>
      <w:r w:rsidRPr="001779EF">
        <w:rPr>
          <w:rFonts w:asciiTheme="majorBidi" w:hAnsiTheme="majorBidi" w:cstheme="majorBidi"/>
        </w:rPr>
        <w:t xml:space="preserve">, </w:t>
      </w:r>
      <w:r w:rsidRPr="001779EF">
        <w:rPr>
          <w:rFonts w:asciiTheme="majorBidi" w:hAnsiTheme="majorBidi" w:cstheme="majorBidi"/>
          <w:lang w:val="en-US"/>
        </w:rPr>
        <w:t>URL</w:t>
      </w:r>
      <w:r w:rsidRPr="001779EF">
        <w:rPr>
          <w:rFonts w:asciiTheme="majorBidi" w:hAnsiTheme="majorBidi" w:cstheme="majorBidi"/>
        </w:rPr>
        <w:t xml:space="preserve">: </w:t>
      </w:r>
      <w:r w:rsidRPr="001779EF">
        <w:rPr>
          <w:rFonts w:asciiTheme="majorBidi" w:hAnsiTheme="majorBidi" w:cstheme="majorBidi"/>
          <w:lang w:val="en-US"/>
        </w:rPr>
        <w:t>http</w:t>
      </w:r>
      <w:r w:rsidRPr="001779EF">
        <w:rPr>
          <w:rFonts w:asciiTheme="majorBidi" w:hAnsiTheme="majorBidi" w:cstheme="majorBidi"/>
        </w:rPr>
        <w:t>://</w:t>
      </w:r>
      <w:r w:rsidRPr="001779EF">
        <w:rPr>
          <w:rFonts w:asciiTheme="majorBidi" w:hAnsiTheme="majorBidi" w:cstheme="majorBidi"/>
          <w:lang w:val="en-US"/>
        </w:rPr>
        <w:t>raseef</w:t>
      </w:r>
      <w:r w:rsidRPr="001779EF">
        <w:rPr>
          <w:rFonts w:asciiTheme="majorBidi" w:hAnsiTheme="majorBidi" w:cstheme="majorBidi"/>
        </w:rPr>
        <w:t>22.</w:t>
      </w:r>
      <w:r w:rsidRPr="001779EF">
        <w:rPr>
          <w:rFonts w:asciiTheme="majorBidi" w:hAnsiTheme="majorBidi" w:cstheme="majorBidi"/>
          <w:lang w:val="en-US"/>
        </w:rPr>
        <w:t>com</w:t>
      </w:r>
      <w:r w:rsidRPr="001779EF">
        <w:rPr>
          <w:rFonts w:asciiTheme="majorBidi" w:hAnsiTheme="majorBidi" w:cstheme="majorBidi"/>
        </w:rPr>
        <w:t>/</w:t>
      </w:r>
      <w:r w:rsidRPr="001779EF">
        <w:rPr>
          <w:rFonts w:asciiTheme="majorBidi" w:hAnsiTheme="majorBidi" w:cstheme="majorBidi"/>
          <w:lang w:val="en-US"/>
        </w:rPr>
        <w:t>economy</w:t>
      </w:r>
      <w:r w:rsidRPr="001779EF">
        <w:rPr>
          <w:rFonts w:asciiTheme="majorBidi" w:hAnsiTheme="majorBidi" w:cstheme="majorBidi"/>
        </w:rPr>
        <w:t>/2015/04/28/</w:t>
      </w:r>
      <w:r w:rsidRPr="001779EF">
        <w:rPr>
          <w:rFonts w:asciiTheme="majorBidi" w:hAnsiTheme="majorBidi" w:cstheme="majorBidi"/>
          <w:lang w:val="en-US"/>
        </w:rPr>
        <w:t>distribution</w:t>
      </w:r>
      <w:r w:rsidRPr="001779EF">
        <w:rPr>
          <w:rFonts w:asciiTheme="majorBidi" w:hAnsiTheme="majorBidi" w:cstheme="majorBidi"/>
        </w:rPr>
        <w:t>-</w:t>
      </w:r>
      <w:r w:rsidRPr="001779EF">
        <w:rPr>
          <w:rFonts w:asciiTheme="majorBidi" w:hAnsiTheme="majorBidi" w:cstheme="majorBidi"/>
          <w:lang w:val="en-US"/>
        </w:rPr>
        <w:t>of</w:t>
      </w:r>
      <w:r w:rsidRPr="001779EF">
        <w:rPr>
          <w:rFonts w:asciiTheme="majorBidi" w:hAnsiTheme="majorBidi" w:cstheme="majorBidi"/>
        </w:rPr>
        <w:t>-</w:t>
      </w:r>
      <w:r w:rsidRPr="001779EF">
        <w:rPr>
          <w:rFonts w:asciiTheme="majorBidi" w:hAnsiTheme="majorBidi" w:cstheme="majorBidi"/>
          <w:lang w:val="en-US"/>
        </w:rPr>
        <w:t>oil</w:t>
      </w:r>
      <w:r w:rsidRPr="001779EF">
        <w:rPr>
          <w:rFonts w:asciiTheme="majorBidi" w:hAnsiTheme="majorBidi" w:cstheme="majorBidi"/>
        </w:rPr>
        <w:t>-</w:t>
      </w:r>
      <w:r w:rsidRPr="001779EF">
        <w:rPr>
          <w:rFonts w:asciiTheme="majorBidi" w:hAnsiTheme="majorBidi" w:cstheme="majorBidi"/>
          <w:lang w:val="en-US"/>
        </w:rPr>
        <w:t>and</w:t>
      </w:r>
      <w:r w:rsidRPr="001779EF">
        <w:rPr>
          <w:rFonts w:asciiTheme="majorBidi" w:hAnsiTheme="majorBidi" w:cstheme="majorBidi"/>
        </w:rPr>
        <w:t>-</w:t>
      </w:r>
      <w:r w:rsidRPr="001779EF">
        <w:rPr>
          <w:rFonts w:asciiTheme="majorBidi" w:hAnsiTheme="majorBidi" w:cstheme="majorBidi"/>
          <w:lang w:val="en-US"/>
        </w:rPr>
        <w:t>its</w:t>
      </w:r>
      <w:r w:rsidRPr="001779EF">
        <w:rPr>
          <w:rFonts w:asciiTheme="majorBidi" w:hAnsiTheme="majorBidi" w:cstheme="majorBidi"/>
        </w:rPr>
        <w:t>-</w:t>
      </w:r>
      <w:r w:rsidRPr="001779EF">
        <w:rPr>
          <w:rFonts w:asciiTheme="majorBidi" w:hAnsiTheme="majorBidi" w:cstheme="majorBidi"/>
          <w:lang w:val="en-US"/>
        </w:rPr>
        <w:t>revenues</w:t>
      </w:r>
      <w:r w:rsidRPr="001779EF">
        <w:rPr>
          <w:rFonts w:asciiTheme="majorBidi" w:hAnsiTheme="majorBidi" w:cstheme="majorBidi"/>
        </w:rPr>
        <w:t>-</w:t>
      </w:r>
      <w:r w:rsidRPr="001779EF">
        <w:rPr>
          <w:rFonts w:asciiTheme="majorBidi" w:hAnsiTheme="majorBidi" w:cstheme="majorBidi"/>
          <w:lang w:val="en-US"/>
        </w:rPr>
        <w:t>on</w:t>
      </w:r>
      <w:r w:rsidRPr="001779EF">
        <w:rPr>
          <w:rFonts w:asciiTheme="majorBidi" w:hAnsiTheme="majorBidi" w:cstheme="majorBidi"/>
        </w:rPr>
        <w:t>-</w:t>
      </w:r>
      <w:r w:rsidRPr="001779EF">
        <w:rPr>
          <w:rFonts w:asciiTheme="majorBidi" w:hAnsiTheme="majorBidi" w:cstheme="majorBidi"/>
          <w:lang w:val="en-US"/>
        </w:rPr>
        <w:t>iraqi</w:t>
      </w:r>
      <w:r w:rsidRPr="001779EF">
        <w:rPr>
          <w:rFonts w:asciiTheme="majorBidi" w:hAnsiTheme="majorBidi" w:cstheme="majorBidi"/>
        </w:rPr>
        <w:t>-</w:t>
      </w:r>
      <w:r w:rsidRPr="001779EF">
        <w:rPr>
          <w:rFonts w:asciiTheme="majorBidi" w:hAnsiTheme="majorBidi" w:cstheme="majorBidi"/>
          <w:lang w:val="en-US"/>
        </w:rPr>
        <w:t>provinces</w:t>
      </w:r>
      <w:r w:rsidRPr="001779EF">
        <w:rPr>
          <w:rFonts w:asciiTheme="majorBidi" w:hAnsiTheme="majorBidi" w:cstheme="majorBidi"/>
        </w:rPr>
        <w:t>/ (</w:t>
      </w:r>
      <w:r w:rsidRPr="001779EF">
        <w:rPr>
          <w:rFonts w:asciiTheme="majorBidi" w:hAnsiTheme="majorBidi" w:cstheme="majorBidi"/>
          <w:lang w:bidi="ar-AE"/>
        </w:rPr>
        <w:t>дата обращения: 14.04.2017)</w:t>
      </w:r>
    </w:p>
  </w:footnote>
  <w:footnote w:id="11">
    <w:p w:rsidR="004272AF" w:rsidRPr="001779EF" w:rsidRDefault="004272AF" w:rsidP="00610A01">
      <w:pPr>
        <w:pStyle w:val="a6"/>
        <w:rPr>
          <w:rFonts w:asciiTheme="majorBidi" w:hAnsiTheme="majorBidi" w:cstheme="majorBidi"/>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OPEC Annual Statistical Bulletin. – Organization of the Petroleum Exporting Countries, 2007. – </w:t>
      </w:r>
      <w:r w:rsidRPr="001779EF">
        <w:rPr>
          <w:rFonts w:asciiTheme="majorBidi" w:hAnsiTheme="majorBidi" w:cstheme="majorBidi"/>
        </w:rPr>
        <w:t>с</w:t>
      </w:r>
      <w:r w:rsidRPr="001779EF">
        <w:rPr>
          <w:rFonts w:asciiTheme="majorBidi" w:hAnsiTheme="majorBidi" w:cstheme="majorBidi"/>
          <w:lang w:val="en-US"/>
        </w:rPr>
        <w:t>. 31</w:t>
      </w:r>
    </w:p>
  </w:footnote>
  <w:footnote w:id="12">
    <w:p w:rsidR="004272AF" w:rsidRPr="001779EF" w:rsidRDefault="004272AF" w:rsidP="00610A01">
      <w:pPr>
        <w:pStyle w:val="a6"/>
        <w:rPr>
          <w:rFonts w:asciiTheme="majorBidi" w:hAnsiTheme="majorBidi" w:cstheme="majorBidi"/>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OPEC Monthly Oil Market Report. – Organization of the Petroleum Exporting Countries, April 2017. – </w:t>
      </w:r>
      <w:r w:rsidRPr="001779EF">
        <w:rPr>
          <w:rFonts w:asciiTheme="majorBidi" w:hAnsiTheme="majorBidi" w:cstheme="majorBidi"/>
        </w:rPr>
        <w:t>с</w:t>
      </w:r>
      <w:r w:rsidRPr="001779EF">
        <w:rPr>
          <w:rFonts w:asciiTheme="majorBidi" w:hAnsiTheme="majorBidi" w:cstheme="majorBidi"/>
          <w:lang w:val="en-US"/>
        </w:rPr>
        <w:t xml:space="preserve">. 55 </w:t>
      </w:r>
    </w:p>
    <w:p w:rsidR="004272AF" w:rsidRPr="005C72B1" w:rsidRDefault="004272AF" w:rsidP="00700A15">
      <w:pPr>
        <w:pStyle w:val="a6"/>
        <w:rPr>
          <w:lang w:val="en-US"/>
        </w:rPr>
      </w:pPr>
    </w:p>
  </w:footnote>
  <w:footnote w:id="13">
    <w:p w:rsidR="004272AF" w:rsidRPr="001779EF" w:rsidRDefault="004272AF" w:rsidP="00D96ADE">
      <w:pPr>
        <w:pStyle w:val="a6"/>
        <w:rPr>
          <w:rFonts w:asciiTheme="majorBidi" w:hAnsiTheme="majorBidi" w:cstheme="majorBidi"/>
          <w:lang w:bidi="ar-AE"/>
        </w:rPr>
      </w:pPr>
      <w:r w:rsidRPr="001779EF">
        <w:rPr>
          <w:rStyle w:val="a8"/>
          <w:rFonts w:asciiTheme="majorBidi" w:hAnsiTheme="majorBidi" w:cstheme="majorBidi"/>
        </w:rPr>
        <w:footnoteRef/>
      </w:r>
      <w:r w:rsidRPr="001779EF">
        <w:rPr>
          <w:rFonts w:asciiTheme="majorBidi" w:hAnsiTheme="majorBidi" w:cstheme="majorBidi"/>
        </w:rPr>
        <w:t xml:space="preserve"> Квоты ОПЕК и их влияние на нефтяные цены. Досье, </w:t>
      </w:r>
      <w:r w:rsidRPr="001779EF">
        <w:rPr>
          <w:rFonts w:asciiTheme="majorBidi" w:hAnsiTheme="majorBidi" w:cstheme="majorBidi"/>
          <w:lang w:val="en-US"/>
        </w:rPr>
        <w:t>URL</w:t>
      </w:r>
      <w:r w:rsidRPr="001779EF">
        <w:rPr>
          <w:rFonts w:asciiTheme="majorBidi" w:hAnsiTheme="majorBidi" w:cstheme="majorBidi"/>
        </w:rPr>
        <w:t xml:space="preserve">: </w:t>
      </w:r>
      <w:r w:rsidRPr="001779EF">
        <w:rPr>
          <w:rFonts w:asciiTheme="majorBidi" w:hAnsiTheme="majorBidi" w:cstheme="majorBidi"/>
          <w:lang w:val="en-US"/>
        </w:rPr>
        <w:t>http</w:t>
      </w:r>
      <w:r w:rsidRPr="001779EF">
        <w:rPr>
          <w:rFonts w:asciiTheme="majorBidi" w:hAnsiTheme="majorBidi" w:cstheme="majorBidi"/>
        </w:rPr>
        <w:t>://</w:t>
      </w:r>
      <w:r w:rsidRPr="001779EF">
        <w:rPr>
          <w:rFonts w:asciiTheme="majorBidi" w:hAnsiTheme="majorBidi" w:cstheme="majorBidi"/>
          <w:lang w:val="en-US"/>
        </w:rPr>
        <w:t>tass</w:t>
      </w:r>
      <w:r w:rsidRPr="001779EF">
        <w:rPr>
          <w:rFonts w:asciiTheme="majorBidi" w:hAnsiTheme="majorBidi" w:cstheme="majorBidi"/>
        </w:rPr>
        <w:t>.</w:t>
      </w:r>
      <w:r w:rsidRPr="001779EF">
        <w:rPr>
          <w:rFonts w:asciiTheme="majorBidi" w:hAnsiTheme="majorBidi" w:cstheme="majorBidi"/>
          <w:lang w:val="en-US"/>
        </w:rPr>
        <w:t>ru</w:t>
      </w:r>
      <w:r w:rsidRPr="001779EF">
        <w:rPr>
          <w:rFonts w:asciiTheme="majorBidi" w:hAnsiTheme="majorBidi" w:cstheme="majorBidi"/>
        </w:rPr>
        <w:t>/</w:t>
      </w:r>
      <w:r w:rsidRPr="001779EF">
        <w:rPr>
          <w:rFonts w:asciiTheme="majorBidi" w:hAnsiTheme="majorBidi" w:cstheme="majorBidi"/>
          <w:lang w:val="en-US"/>
        </w:rPr>
        <w:t>info</w:t>
      </w:r>
      <w:r w:rsidRPr="001779EF">
        <w:rPr>
          <w:rFonts w:asciiTheme="majorBidi" w:hAnsiTheme="majorBidi" w:cstheme="majorBidi"/>
        </w:rPr>
        <w:t>/2019244</w:t>
      </w:r>
      <w:r w:rsidRPr="001779EF">
        <w:rPr>
          <w:rFonts w:asciiTheme="majorBidi" w:hAnsiTheme="majorBidi" w:cstheme="majorBidi"/>
          <w:lang w:val="en-US"/>
        </w:rPr>
        <w:t>http</w:t>
      </w:r>
      <w:r w:rsidRPr="001779EF">
        <w:rPr>
          <w:rFonts w:asciiTheme="majorBidi" w:hAnsiTheme="majorBidi" w:cstheme="majorBidi"/>
        </w:rPr>
        <w:t>://</w:t>
      </w:r>
      <w:r w:rsidRPr="001779EF">
        <w:rPr>
          <w:rFonts w:asciiTheme="majorBidi" w:hAnsiTheme="majorBidi" w:cstheme="majorBidi"/>
          <w:lang w:val="en-US"/>
        </w:rPr>
        <w:t>tass</w:t>
      </w:r>
      <w:r w:rsidRPr="001779EF">
        <w:rPr>
          <w:rFonts w:asciiTheme="majorBidi" w:hAnsiTheme="majorBidi" w:cstheme="majorBidi"/>
        </w:rPr>
        <w:t>.</w:t>
      </w:r>
      <w:r w:rsidRPr="001779EF">
        <w:rPr>
          <w:rFonts w:asciiTheme="majorBidi" w:hAnsiTheme="majorBidi" w:cstheme="majorBidi"/>
          <w:lang w:val="en-US"/>
        </w:rPr>
        <w:t>ru</w:t>
      </w:r>
      <w:r w:rsidRPr="001779EF">
        <w:rPr>
          <w:rFonts w:asciiTheme="majorBidi" w:hAnsiTheme="majorBidi" w:cstheme="majorBidi"/>
        </w:rPr>
        <w:t>/</w:t>
      </w:r>
      <w:r w:rsidRPr="001779EF">
        <w:rPr>
          <w:rFonts w:asciiTheme="majorBidi" w:hAnsiTheme="majorBidi" w:cstheme="majorBidi"/>
          <w:lang w:val="en-US"/>
        </w:rPr>
        <w:t>info</w:t>
      </w:r>
      <w:r w:rsidRPr="001779EF">
        <w:rPr>
          <w:rFonts w:asciiTheme="majorBidi" w:hAnsiTheme="majorBidi" w:cstheme="majorBidi"/>
        </w:rPr>
        <w:t>/ 2019244 (</w:t>
      </w:r>
      <w:r w:rsidRPr="001779EF">
        <w:rPr>
          <w:rFonts w:asciiTheme="majorBidi" w:hAnsiTheme="majorBidi" w:cstheme="majorBidi"/>
          <w:lang w:bidi="ar-AE"/>
        </w:rPr>
        <w:t>дата обращения: 14.04.2017)</w:t>
      </w:r>
    </w:p>
  </w:footnote>
  <w:footnote w:id="14">
    <w:p w:rsidR="004272AF" w:rsidRPr="00610A01" w:rsidRDefault="004272AF" w:rsidP="00D96ADE">
      <w:pPr>
        <w:pStyle w:val="a6"/>
        <w:rPr>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UPDATE 2-Iraq has pledged to fully comply with oil cut deal, OPEC chief says, URL: http://www.reuters.com/ article/iraq-oil-opec-idUSL8N1HA06J (</w:t>
      </w:r>
      <w:r w:rsidRPr="001779EF">
        <w:rPr>
          <w:rFonts w:asciiTheme="majorBidi" w:hAnsiTheme="majorBidi" w:cstheme="majorBidi"/>
          <w:lang w:bidi="ar-AE"/>
        </w:rPr>
        <w:t>дата</w:t>
      </w:r>
      <w:r w:rsidRPr="001779EF">
        <w:rPr>
          <w:rFonts w:asciiTheme="majorBidi" w:hAnsiTheme="majorBidi" w:cstheme="majorBidi"/>
          <w:lang w:val="en-US" w:bidi="ar-AE"/>
        </w:rPr>
        <w:t xml:space="preserve"> </w:t>
      </w:r>
      <w:r w:rsidRPr="001779EF">
        <w:rPr>
          <w:rFonts w:asciiTheme="majorBidi" w:hAnsiTheme="majorBidi" w:cstheme="majorBidi"/>
          <w:lang w:bidi="ar-AE"/>
        </w:rPr>
        <w:t>обращения</w:t>
      </w:r>
      <w:r w:rsidRPr="001779EF">
        <w:rPr>
          <w:rFonts w:asciiTheme="majorBidi" w:hAnsiTheme="majorBidi" w:cstheme="majorBidi"/>
          <w:lang w:val="en-US" w:bidi="ar-AE"/>
        </w:rPr>
        <w:t>: 14.04.2017)</w:t>
      </w:r>
    </w:p>
  </w:footnote>
  <w:footnote w:id="15">
    <w:p w:rsidR="004272AF" w:rsidRPr="001779EF" w:rsidRDefault="004272AF" w:rsidP="00610A01">
      <w:pPr>
        <w:pStyle w:val="a6"/>
        <w:rPr>
          <w:rFonts w:asciiTheme="majorBidi" w:hAnsiTheme="majorBidi" w:cstheme="majorBidi"/>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OPEC Monthly Oil Market Report. – Organization of the Petroleum Exporting Countries, April 2017. – </w:t>
      </w:r>
      <w:r w:rsidRPr="001779EF">
        <w:rPr>
          <w:rFonts w:asciiTheme="majorBidi" w:hAnsiTheme="majorBidi" w:cstheme="majorBidi"/>
        </w:rPr>
        <w:t>с</w:t>
      </w:r>
      <w:r w:rsidRPr="001779EF">
        <w:rPr>
          <w:rFonts w:asciiTheme="majorBidi" w:hAnsiTheme="majorBidi" w:cstheme="majorBidi"/>
          <w:lang w:val="en-US"/>
        </w:rPr>
        <w:t xml:space="preserve">. 56 </w:t>
      </w:r>
    </w:p>
  </w:footnote>
  <w:footnote w:id="16">
    <w:p w:rsidR="004272AF" w:rsidRPr="001779EF" w:rsidRDefault="004272AF" w:rsidP="00610A01">
      <w:pPr>
        <w:pStyle w:val="a6"/>
        <w:rPr>
          <w:rFonts w:asciiTheme="majorBidi" w:hAnsiTheme="majorBidi" w:cstheme="majorBidi"/>
          <w:lang w:val="en-US"/>
        </w:rPr>
      </w:pPr>
      <w:r w:rsidRPr="001779EF">
        <w:rPr>
          <w:rStyle w:val="a8"/>
          <w:rFonts w:asciiTheme="majorBidi" w:hAnsiTheme="majorBidi" w:cstheme="majorBidi"/>
        </w:rPr>
        <w:footnoteRef/>
      </w:r>
      <w:r w:rsidRPr="001779EF">
        <w:rPr>
          <w:rFonts w:asciiTheme="majorBidi" w:hAnsiTheme="majorBidi" w:cstheme="majorBidi"/>
          <w:lang w:val="en-US"/>
        </w:rPr>
        <w:t xml:space="preserve"> Country Analysis Brief: Iraq. – U.S. Energy Information Administration, April 2016. – </w:t>
      </w:r>
      <w:r w:rsidRPr="001779EF">
        <w:rPr>
          <w:rFonts w:asciiTheme="majorBidi" w:hAnsiTheme="majorBidi" w:cstheme="majorBidi"/>
        </w:rPr>
        <w:t>с</w:t>
      </w:r>
      <w:r w:rsidRPr="001779EF">
        <w:rPr>
          <w:rFonts w:asciiTheme="majorBidi" w:hAnsiTheme="majorBidi" w:cstheme="majorBidi"/>
          <w:lang w:val="en-US"/>
        </w:rPr>
        <w:t>.3</w:t>
      </w:r>
    </w:p>
  </w:footnote>
  <w:footnote w:id="17">
    <w:p w:rsidR="004272AF" w:rsidRPr="00E67C1F" w:rsidRDefault="004272AF" w:rsidP="00D96ADE">
      <w:pPr>
        <w:pStyle w:val="a6"/>
        <w:rPr>
          <w:rFonts w:asciiTheme="majorBidi" w:hAnsiTheme="majorBidi" w:cstheme="majorBidi"/>
        </w:rPr>
      </w:pPr>
      <w:r w:rsidRPr="00E67C1F">
        <w:rPr>
          <w:rStyle w:val="a8"/>
          <w:rFonts w:asciiTheme="majorBidi" w:hAnsiTheme="majorBidi" w:cstheme="majorBidi"/>
        </w:rPr>
        <w:footnoteRef/>
      </w:r>
      <w:r w:rsidRPr="00E67C1F">
        <w:rPr>
          <w:rFonts w:asciiTheme="majorBidi" w:hAnsiTheme="majorBidi" w:cstheme="majorBidi"/>
        </w:rPr>
        <w:t xml:space="preserve"> Ирак сможет увеличить отгрузки нефти сорта Басра легкая</w:t>
      </w:r>
      <w:r w:rsidRPr="00E67C1F">
        <w:rPr>
          <w:rFonts w:asciiTheme="majorBidi" w:hAnsiTheme="majorBidi" w:cstheme="majorBidi"/>
          <w:lang w:bidi="ar-AE"/>
        </w:rPr>
        <w:t xml:space="preserve">, </w:t>
      </w:r>
      <w:r w:rsidRPr="00E67C1F">
        <w:rPr>
          <w:rFonts w:asciiTheme="majorBidi" w:hAnsiTheme="majorBidi" w:cstheme="majorBidi"/>
          <w:lang w:val="en-US" w:bidi="ar-AE"/>
        </w:rPr>
        <w:t>URL</w:t>
      </w:r>
      <w:r w:rsidRPr="00E67C1F">
        <w:rPr>
          <w:rFonts w:asciiTheme="majorBidi" w:hAnsiTheme="majorBidi" w:cstheme="majorBidi"/>
          <w:lang w:bidi="ar-AE"/>
        </w:rPr>
        <w:t xml:space="preserve">: </w:t>
      </w:r>
      <w:r w:rsidRPr="00E67C1F">
        <w:rPr>
          <w:rFonts w:asciiTheme="majorBidi" w:hAnsiTheme="majorBidi" w:cstheme="majorBidi"/>
          <w:lang w:val="en-US"/>
        </w:rPr>
        <w:t>http</w:t>
      </w:r>
      <w:r w:rsidRPr="00E67C1F">
        <w:rPr>
          <w:rFonts w:asciiTheme="majorBidi" w:hAnsiTheme="majorBidi" w:cstheme="majorBidi"/>
        </w:rPr>
        <w:t>://</w:t>
      </w:r>
      <w:r w:rsidRPr="00E67C1F">
        <w:rPr>
          <w:rFonts w:asciiTheme="majorBidi" w:hAnsiTheme="majorBidi" w:cstheme="majorBidi"/>
          <w:lang w:val="en-US"/>
        </w:rPr>
        <w:t>www</w:t>
      </w:r>
      <w:r w:rsidRPr="00E67C1F">
        <w:rPr>
          <w:rFonts w:asciiTheme="majorBidi" w:hAnsiTheme="majorBidi" w:cstheme="majorBidi"/>
        </w:rPr>
        <w:t>.</w:t>
      </w:r>
      <w:r w:rsidRPr="00E67C1F">
        <w:rPr>
          <w:rFonts w:asciiTheme="majorBidi" w:hAnsiTheme="majorBidi" w:cstheme="majorBidi"/>
          <w:lang w:val="en-US"/>
        </w:rPr>
        <w:t>argus</w:t>
      </w:r>
      <w:r w:rsidRPr="00E67C1F">
        <w:rPr>
          <w:rFonts w:asciiTheme="majorBidi" w:hAnsiTheme="majorBidi" w:cstheme="majorBidi"/>
        </w:rPr>
        <w:t>.</w:t>
      </w:r>
      <w:r w:rsidRPr="00E67C1F">
        <w:rPr>
          <w:rFonts w:asciiTheme="majorBidi" w:hAnsiTheme="majorBidi" w:cstheme="majorBidi"/>
          <w:lang w:val="en-US"/>
        </w:rPr>
        <w:t>ru</w:t>
      </w:r>
      <w:r w:rsidRPr="00E67C1F">
        <w:rPr>
          <w:rFonts w:asciiTheme="majorBidi" w:hAnsiTheme="majorBidi" w:cstheme="majorBidi"/>
        </w:rPr>
        <w:t>/</w:t>
      </w:r>
      <w:r w:rsidRPr="00E67C1F">
        <w:rPr>
          <w:rFonts w:asciiTheme="majorBidi" w:hAnsiTheme="majorBidi" w:cstheme="majorBidi"/>
          <w:lang w:val="en-US"/>
        </w:rPr>
        <w:t>News</w:t>
      </w:r>
      <w:r w:rsidRPr="00E67C1F">
        <w:rPr>
          <w:rFonts w:asciiTheme="majorBidi" w:hAnsiTheme="majorBidi" w:cstheme="majorBidi"/>
        </w:rPr>
        <w:t>/2014/ 20140602-</w:t>
      </w:r>
      <w:r w:rsidRPr="00E67C1F">
        <w:rPr>
          <w:rFonts w:asciiTheme="majorBidi" w:hAnsiTheme="majorBidi" w:cstheme="majorBidi"/>
          <w:lang w:val="en-US"/>
        </w:rPr>
        <w:t>np</w:t>
      </w:r>
      <w:r w:rsidRPr="00E67C1F">
        <w:rPr>
          <w:rFonts w:asciiTheme="majorBidi" w:hAnsiTheme="majorBidi" w:cstheme="majorBidi"/>
        </w:rPr>
        <w:t>-</w:t>
      </w:r>
      <w:r w:rsidRPr="00E67C1F">
        <w:rPr>
          <w:rFonts w:asciiTheme="majorBidi" w:hAnsiTheme="majorBidi" w:cstheme="majorBidi"/>
          <w:lang w:val="en-US"/>
        </w:rPr>
        <w:t>Irak</w:t>
      </w:r>
      <w:r w:rsidRPr="00E67C1F">
        <w:rPr>
          <w:rFonts w:asciiTheme="majorBidi" w:hAnsiTheme="majorBidi" w:cstheme="majorBidi"/>
        </w:rPr>
        <w:t>/ (</w:t>
      </w:r>
      <w:r w:rsidRPr="00E67C1F">
        <w:rPr>
          <w:rFonts w:asciiTheme="majorBidi" w:hAnsiTheme="majorBidi" w:cstheme="majorBidi"/>
          <w:lang w:bidi="ar-AE"/>
        </w:rPr>
        <w:t>дата обращения: 7.05.2017)</w:t>
      </w:r>
    </w:p>
  </w:footnote>
  <w:footnote w:id="18">
    <w:p w:rsidR="004272AF" w:rsidRPr="00E67C1F" w:rsidRDefault="004272AF" w:rsidP="00FC00FD">
      <w:pPr>
        <w:pStyle w:val="a6"/>
        <w:rPr>
          <w:rFonts w:asciiTheme="majorBidi" w:hAnsiTheme="majorBidi" w:cstheme="majorBidi"/>
          <w:lang w:val="en-US"/>
        </w:rPr>
      </w:pPr>
      <w:r w:rsidRPr="00E67C1F">
        <w:rPr>
          <w:rStyle w:val="a8"/>
          <w:rFonts w:asciiTheme="majorBidi" w:hAnsiTheme="majorBidi" w:cstheme="majorBidi"/>
        </w:rPr>
        <w:footnoteRef/>
      </w:r>
      <w:r w:rsidRPr="00E67C1F">
        <w:rPr>
          <w:rFonts w:asciiTheme="majorBidi" w:hAnsiTheme="majorBidi" w:cstheme="majorBidi"/>
          <w:lang w:val="en-US"/>
        </w:rPr>
        <w:t xml:space="preserve"> OPEC Annual Statistical Bulletin. – Organization of the Petroleum Exporting Countries, 2007. – c.47</w:t>
      </w:r>
    </w:p>
  </w:footnote>
  <w:footnote w:id="19">
    <w:p w:rsidR="004272AF" w:rsidRPr="00FC00FD" w:rsidRDefault="004272AF" w:rsidP="00FC00FD">
      <w:pPr>
        <w:pStyle w:val="a6"/>
        <w:rPr>
          <w:lang w:val="en-US"/>
        </w:rPr>
      </w:pPr>
      <w:r w:rsidRPr="00E67C1F">
        <w:rPr>
          <w:rStyle w:val="a8"/>
          <w:rFonts w:asciiTheme="majorBidi" w:hAnsiTheme="majorBidi" w:cstheme="majorBidi"/>
        </w:rPr>
        <w:footnoteRef/>
      </w:r>
      <w:r w:rsidRPr="00E67C1F">
        <w:rPr>
          <w:rFonts w:asciiTheme="majorBidi" w:hAnsiTheme="majorBidi" w:cstheme="majorBidi"/>
          <w:lang w:val="en-US"/>
        </w:rPr>
        <w:t xml:space="preserve"> Country Analysis Brief: Iraq. – U.S. Energy Information Administration, April 2016. – с.10</w:t>
      </w:r>
    </w:p>
  </w:footnote>
  <w:footnote w:id="20">
    <w:p w:rsidR="004272AF" w:rsidRPr="00E67C1F" w:rsidRDefault="004272AF" w:rsidP="00D96ADE">
      <w:pPr>
        <w:pStyle w:val="a6"/>
        <w:rPr>
          <w:rFonts w:asciiTheme="majorBidi" w:hAnsiTheme="majorBidi" w:cstheme="majorBidi"/>
          <w:lang w:val="en-US"/>
        </w:rPr>
      </w:pPr>
      <w:r w:rsidRPr="00E67C1F">
        <w:rPr>
          <w:rStyle w:val="a8"/>
          <w:rFonts w:asciiTheme="majorBidi" w:hAnsiTheme="majorBidi" w:cstheme="majorBidi"/>
        </w:rPr>
        <w:footnoteRef/>
      </w:r>
      <w:r w:rsidRPr="00E67C1F">
        <w:rPr>
          <w:rFonts w:asciiTheme="majorBidi" w:hAnsiTheme="majorBidi" w:cstheme="majorBidi"/>
          <w:lang w:val="en-US"/>
        </w:rPr>
        <w:t xml:space="preserve"> Where does Iraq export to? –  Observatory of Economic Complexity, URL: http://atlas.media.mit.edu/en/visualize/tree_map/hs92/export/irq/show/all/2015/ (</w:t>
      </w:r>
      <w:r w:rsidRPr="00E67C1F">
        <w:rPr>
          <w:rFonts w:asciiTheme="majorBidi" w:hAnsiTheme="majorBidi" w:cstheme="majorBidi"/>
          <w:lang w:bidi="ar-AE"/>
        </w:rPr>
        <w:t>дата</w:t>
      </w:r>
      <w:r w:rsidRPr="00E67C1F">
        <w:rPr>
          <w:rFonts w:asciiTheme="majorBidi" w:hAnsiTheme="majorBidi" w:cstheme="majorBidi"/>
          <w:lang w:val="en-US" w:bidi="ar-AE"/>
        </w:rPr>
        <w:t xml:space="preserve"> </w:t>
      </w:r>
      <w:r w:rsidRPr="00E67C1F">
        <w:rPr>
          <w:rFonts w:asciiTheme="majorBidi" w:hAnsiTheme="majorBidi" w:cstheme="majorBidi"/>
          <w:lang w:bidi="ar-AE"/>
        </w:rPr>
        <w:t>обращения</w:t>
      </w:r>
      <w:r w:rsidRPr="00E67C1F">
        <w:rPr>
          <w:rFonts w:asciiTheme="majorBidi" w:hAnsiTheme="majorBidi" w:cstheme="majorBidi"/>
          <w:lang w:val="en-US"/>
        </w:rPr>
        <w:t>: 7.04.2017)</w:t>
      </w:r>
    </w:p>
  </w:footnote>
  <w:footnote w:id="21">
    <w:p w:rsidR="004272AF" w:rsidRPr="00E67C1F" w:rsidRDefault="004272AF" w:rsidP="00D96ADE">
      <w:pPr>
        <w:pStyle w:val="a6"/>
        <w:rPr>
          <w:rFonts w:asciiTheme="majorBidi" w:hAnsiTheme="majorBidi" w:cstheme="majorBidi"/>
          <w:lang w:val="en-US"/>
        </w:rPr>
      </w:pPr>
      <w:r w:rsidRPr="00E67C1F">
        <w:rPr>
          <w:rStyle w:val="a8"/>
          <w:rFonts w:asciiTheme="majorBidi" w:hAnsiTheme="majorBidi" w:cstheme="majorBidi"/>
        </w:rPr>
        <w:footnoteRef/>
      </w:r>
      <w:r w:rsidRPr="00E67C1F">
        <w:rPr>
          <w:rFonts w:asciiTheme="majorBidi" w:hAnsiTheme="majorBidi" w:cstheme="majorBidi"/>
          <w:lang w:val="en-US"/>
        </w:rPr>
        <w:t xml:space="preserve"> International Trade Center, Iraq, Sector trade performance, URL: http://www.intracen.org/layouts/Country Template.aspx?pageid=47244645034&amp;id=47244652072 (</w:t>
      </w:r>
      <w:r w:rsidRPr="00E67C1F">
        <w:rPr>
          <w:rFonts w:asciiTheme="majorBidi" w:hAnsiTheme="majorBidi" w:cstheme="majorBidi"/>
          <w:lang w:bidi="ar-AE"/>
        </w:rPr>
        <w:t>дата</w:t>
      </w:r>
      <w:r w:rsidRPr="00E67C1F">
        <w:rPr>
          <w:rFonts w:asciiTheme="majorBidi" w:hAnsiTheme="majorBidi" w:cstheme="majorBidi"/>
          <w:lang w:val="en-US" w:bidi="ar-AE"/>
        </w:rPr>
        <w:t xml:space="preserve"> </w:t>
      </w:r>
      <w:r w:rsidRPr="00E67C1F">
        <w:rPr>
          <w:rFonts w:asciiTheme="majorBidi" w:hAnsiTheme="majorBidi" w:cstheme="majorBidi"/>
          <w:lang w:bidi="ar-AE"/>
        </w:rPr>
        <w:t>обращения</w:t>
      </w:r>
      <w:r w:rsidRPr="00E67C1F">
        <w:rPr>
          <w:rFonts w:asciiTheme="majorBidi" w:hAnsiTheme="majorBidi" w:cstheme="majorBidi"/>
          <w:lang w:val="en-US"/>
        </w:rPr>
        <w:t>: 7.04.2017)</w:t>
      </w:r>
    </w:p>
  </w:footnote>
  <w:footnote w:id="22">
    <w:p w:rsidR="004272AF" w:rsidRPr="00803D96" w:rsidRDefault="004272AF" w:rsidP="00803D96">
      <w:pPr>
        <w:pStyle w:val="a6"/>
        <w:rPr>
          <w:lang w:val="en-US"/>
        </w:rPr>
      </w:pPr>
      <w:r w:rsidRPr="00E67C1F">
        <w:rPr>
          <w:rStyle w:val="a8"/>
          <w:rFonts w:asciiTheme="majorBidi" w:hAnsiTheme="majorBidi" w:cstheme="majorBidi"/>
        </w:rPr>
        <w:footnoteRef/>
      </w:r>
      <w:r w:rsidRPr="00E67C1F">
        <w:rPr>
          <w:rFonts w:asciiTheme="majorBidi" w:hAnsiTheme="majorBidi" w:cstheme="majorBidi"/>
          <w:lang w:val="en-US"/>
        </w:rPr>
        <w:t xml:space="preserve"> OPEC Annual Statistical Bulletin. – Organization of the Petroleum Exporting Countries, 2007. – c.102</w:t>
      </w:r>
    </w:p>
  </w:footnote>
  <w:footnote w:id="23">
    <w:p w:rsidR="004272AF" w:rsidRPr="00E67C1F" w:rsidRDefault="004272AF" w:rsidP="00FC00FD">
      <w:pPr>
        <w:pStyle w:val="a6"/>
        <w:rPr>
          <w:rFonts w:asciiTheme="majorBidi" w:hAnsiTheme="majorBidi" w:cstheme="majorBidi"/>
          <w:lang w:val="en-US" w:bidi="ar-AE"/>
        </w:rPr>
      </w:pPr>
      <w:r w:rsidRPr="00E67C1F">
        <w:rPr>
          <w:rStyle w:val="a8"/>
          <w:rFonts w:asciiTheme="majorBidi" w:hAnsiTheme="majorBidi" w:cstheme="majorBidi"/>
        </w:rPr>
        <w:footnoteRef/>
      </w:r>
      <w:r w:rsidRPr="00E67C1F">
        <w:rPr>
          <w:rFonts w:asciiTheme="majorBidi" w:hAnsiTheme="majorBidi" w:cstheme="majorBidi"/>
          <w:lang w:val="en-US"/>
        </w:rPr>
        <w:t xml:space="preserve"> Investment Map of Iraq 2016. – Republic of Iraq, Presidency of Council of Ministers, 2016. – </w:t>
      </w:r>
      <w:r w:rsidRPr="00E67C1F">
        <w:rPr>
          <w:rFonts w:asciiTheme="majorBidi" w:hAnsiTheme="majorBidi" w:cstheme="majorBidi"/>
        </w:rPr>
        <w:t>с</w:t>
      </w:r>
      <w:r w:rsidRPr="00E67C1F">
        <w:rPr>
          <w:rFonts w:asciiTheme="majorBidi" w:hAnsiTheme="majorBidi" w:cstheme="majorBidi"/>
          <w:lang w:val="en-US"/>
        </w:rPr>
        <w:t>. 78</w:t>
      </w:r>
    </w:p>
  </w:footnote>
  <w:footnote w:id="24">
    <w:p w:rsidR="004272AF" w:rsidRPr="00E67C1F" w:rsidRDefault="004272AF" w:rsidP="00700A15">
      <w:pPr>
        <w:pStyle w:val="a6"/>
        <w:rPr>
          <w:rFonts w:asciiTheme="majorBidi" w:hAnsiTheme="majorBidi" w:cstheme="majorBidi"/>
          <w:lang w:val="en-US" w:bidi="ar-AE"/>
        </w:rPr>
      </w:pPr>
      <w:r w:rsidRPr="00E67C1F">
        <w:rPr>
          <w:rStyle w:val="a8"/>
          <w:rFonts w:asciiTheme="majorBidi" w:hAnsiTheme="majorBidi" w:cstheme="majorBidi"/>
        </w:rPr>
        <w:footnoteRef/>
      </w:r>
      <w:r w:rsidRPr="00E67C1F">
        <w:rPr>
          <w:rFonts w:asciiTheme="majorBidi" w:hAnsiTheme="majorBidi" w:cstheme="majorBidi"/>
          <w:lang w:val="en-US"/>
        </w:rPr>
        <w:t xml:space="preserve"> EIA. U.S. Energy Information Administration. Country Analysis Brief- Iraq, </w:t>
      </w:r>
      <w:r w:rsidRPr="00E67C1F">
        <w:rPr>
          <w:rFonts w:asciiTheme="majorBidi" w:hAnsiTheme="majorBidi" w:cstheme="majorBidi"/>
          <w:lang w:bidi="ar-AE"/>
        </w:rPr>
        <w:t>с</w:t>
      </w:r>
      <w:r w:rsidRPr="00E67C1F">
        <w:rPr>
          <w:rFonts w:asciiTheme="majorBidi" w:hAnsiTheme="majorBidi" w:cstheme="majorBidi"/>
          <w:lang w:val="en-US" w:bidi="ar-AE"/>
        </w:rPr>
        <w:t>.12</w:t>
      </w:r>
    </w:p>
  </w:footnote>
  <w:footnote w:id="25">
    <w:p w:rsidR="004272AF" w:rsidRPr="00E67C1F" w:rsidRDefault="004272AF" w:rsidP="00D96ADE">
      <w:pPr>
        <w:pStyle w:val="a6"/>
        <w:rPr>
          <w:rFonts w:asciiTheme="majorBidi" w:hAnsiTheme="majorBidi" w:cstheme="majorBidi"/>
          <w:lang w:val="en-US"/>
        </w:rPr>
      </w:pPr>
      <w:r w:rsidRPr="00E67C1F">
        <w:rPr>
          <w:rStyle w:val="a8"/>
          <w:rFonts w:asciiTheme="majorBidi" w:hAnsiTheme="majorBidi" w:cstheme="majorBidi"/>
        </w:rPr>
        <w:footnoteRef/>
      </w:r>
      <w:r w:rsidRPr="00E67C1F">
        <w:rPr>
          <w:rFonts w:asciiTheme="majorBidi" w:hAnsiTheme="majorBidi" w:cstheme="majorBidi"/>
          <w:lang w:val="en-US"/>
        </w:rPr>
        <w:t xml:space="preserve"> Source: Iran-Iraq gas pipeline complete, URL: http://theiranproject.com/blog/2014/09/07/source-iran-iraq-gas-pipeline-complete/ (</w:t>
      </w:r>
      <w:r w:rsidRPr="00E67C1F">
        <w:rPr>
          <w:rFonts w:asciiTheme="majorBidi" w:hAnsiTheme="majorBidi" w:cstheme="majorBidi"/>
          <w:lang w:bidi="ar-AE"/>
        </w:rPr>
        <w:t>дата</w:t>
      </w:r>
      <w:r w:rsidRPr="00E67C1F">
        <w:rPr>
          <w:rFonts w:asciiTheme="majorBidi" w:hAnsiTheme="majorBidi" w:cstheme="majorBidi"/>
          <w:lang w:val="en-US" w:bidi="ar-AE"/>
        </w:rPr>
        <w:t xml:space="preserve"> </w:t>
      </w:r>
      <w:r w:rsidRPr="00E67C1F">
        <w:rPr>
          <w:rFonts w:asciiTheme="majorBidi" w:hAnsiTheme="majorBidi" w:cstheme="majorBidi"/>
          <w:lang w:bidi="ar-AE"/>
        </w:rPr>
        <w:t>обращения</w:t>
      </w:r>
      <w:r w:rsidRPr="00E67C1F">
        <w:rPr>
          <w:rFonts w:asciiTheme="majorBidi" w:hAnsiTheme="majorBidi" w:cstheme="majorBidi"/>
          <w:lang w:val="en-US"/>
        </w:rPr>
        <w:t>: 7.04.2017)</w:t>
      </w:r>
    </w:p>
  </w:footnote>
  <w:footnote w:id="26">
    <w:p w:rsidR="004272AF" w:rsidRPr="00E67C1F" w:rsidRDefault="004272AF" w:rsidP="00803D96">
      <w:pPr>
        <w:pStyle w:val="a6"/>
        <w:rPr>
          <w:rFonts w:asciiTheme="majorBidi" w:hAnsiTheme="majorBidi" w:cstheme="majorBidi"/>
          <w:lang w:bidi="ar-AE"/>
        </w:rPr>
      </w:pPr>
      <w:r w:rsidRPr="00E67C1F">
        <w:rPr>
          <w:rStyle w:val="a8"/>
          <w:rFonts w:asciiTheme="majorBidi" w:hAnsiTheme="majorBidi" w:cstheme="majorBidi"/>
        </w:rPr>
        <w:footnoteRef/>
      </w:r>
      <w:r w:rsidRPr="00E67C1F">
        <w:rPr>
          <w:rFonts w:asciiTheme="majorBidi" w:hAnsiTheme="majorBidi" w:cstheme="majorBidi"/>
        </w:rPr>
        <w:t xml:space="preserve"> </w:t>
      </w:r>
      <w:r w:rsidRPr="00E67C1F">
        <w:rPr>
          <w:rFonts w:asciiTheme="majorBidi" w:hAnsiTheme="majorBidi" w:cstheme="majorBidi"/>
          <w:lang w:bidi="ar-AE"/>
        </w:rPr>
        <w:t>Там же</w:t>
      </w:r>
    </w:p>
  </w:footnote>
  <w:footnote w:id="27">
    <w:p w:rsidR="004272AF" w:rsidRPr="00803D96" w:rsidRDefault="004272AF" w:rsidP="009968ED">
      <w:pPr>
        <w:pStyle w:val="a6"/>
      </w:pPr>
      <w:r w:rsidRPr="00E67C1F">
        <w:rPr>
          <w:rStyle w:val="a8"/>
          <w:rFonts w:asciiTheme="majorBidi" w:hAnsiTheme="majorBidi" w:cstheme="majorBidi"/>
        </w:rPr>
        <w:footnoteRef/>
      </w:r>
      <w:r w:rsidRPr="00E67C1F">
        <w:rPr>
          <w:rFonts w:asciiTheme="majorBidi" w:hAnsiTheme="majorBidi" w:cstheme="majorBidi"/>
        </w:rPr>
        <w:t xml:space="preserve"> СМИ: Иран построит магистральный газопровод для поставок газа в Европу, </w:t>
      </w:r>
      <w:r w:rsidRPr="00E67C1F">
        <w:rPr>
          <w:rFonts w:asciiTheme="majorBidi" w:hAnsiTheme="majorBidi" w:cstheme="majorBidi"/>
          <w:lang w:val="en-US"/>
        </w:rPr>
        <w:t>URL</w:t>
      </w:r>
      <w:r w:rsidRPr="00E67C1F">
        <w:rPr>
          <w:rFonts w:asciiTheme="majorBidi" w:hAnsiTheme="majorBidi" w:cstheme="majorBidi"/>
        </w:rPr>
        <w:t xml:space="preserve">: </w:t>
      </w:r>
      <w:r w:rsidRPr="00E67C1F">
        <w:rPr>
          <w:rFonts w:asciiTheme="majorBidi" w:hAnsiTheme="majorBidi" w:cstheme="majorBidi"/>
          <w:lang w:val="en-US"/>
        </w:rPr>
        <w:t>http</w:t>
      </w:r>
      <w:r w:rsidRPr="00E67C1F">
        <w:rPr>
          <w:rFonts w:asciiTheme="majorBidi" w:hAnsiTheme="majorBidi" w:cstheme="majorBidi"/>
        </w:rPr>
        <w:t>://</w:t>
      </w:r>
      <w:r w:rsidRPr="00E67C1F">
        <w:rPr>
          <w:rFonts w:asciiTheme="majorBidi" w:hAnsiTheme="majorBidi" w:cstheme="majorBidi"/>
          <w:lang w:val="en-US"/>
        </w:rPr>
        <w:t>tass</w:t>
      </w:r>
      <w:r w:rsidRPr="00E67C1F">
        <w:rPr>
          <w:rFonts w:asciiTheme="majorBidi" w:hAnsiTheme="majorBidi" w:cstheme="majorBidi"/>
        </w:rPr>
        <w:t>.</w:t>
      </w:r>
      <w:r w:rsidRPr="00E67C1F">
        <w:rPr>
          <w:rFonts w:asciiTheme="majorBidi" w:hAnsiTheme="majorBidi" w:cstheme="majorBidi"/>
          <w:lang w:val="en-US"/>
        </w:rPr>
        <w:t>ru</w:t>
      </w:r>
      <w:r w:rsidRPr="00E67C1F">
        <w:rPr>
          <w:rFonts w:asciiTheme="majorBidi" w:hAnsiTheme="majorBidi" w:cstheme="majorBidi"/>
        </w:rPr>
        <w:t xml:space="preserve"> /</w:t>
      </w:r>
      <w:r w:rsidRPr="00E67C1F">
        <w:rPr>
          <w:rFonts w:asciiTheme="majorBidi" w:hAnsiTheme="majorBidi" w:cstheme="majorBidi"/>
          <w:lang w:val="en-US"/>
        </w:rPr>
        <w:t>ekonomika</w:t>
      </w:r>
      <w:r w:rsidRPr="00E67C1F">
        <w:rPr>
          <w:rFonts w:asciiTheme="majorBidi" w:hAnsiTheme="majorBidi" w:cstheme="majorBidi"/>
        </w:rPr>
        <w:t>/3199702</w:t>
      </w:r>
      <w:r w:rsidRPr="00E67C1F">
        <w:rPr>
          <w:rFonts w:asciiTheme="majorBidi" w:hAnsiTheme="majorBidi" w:cstheme="majorBidi"/>
          <w:lang w:val="en-US"/>
        </w:rPr>
        <w:t>http</w:t>
      </w:r>
      <w:r w:rsidRPr="00E67C1F">
        <w:rPr>
          <w:rFonts w:asciiTheme="majorBidi" w:hAnsiTheme="majorBidi" w:cstheme="majorBidi"/>
        </w:rPr>
        <w:t>://</w:t>
      </w:r>
      <w:r w:rsidRPr="00E67C1F">
        <w:rPr>
          <w:rFonts w:asciiTheme="majorBidi" w:hAnsiTheme="majorBidi" w:cstheme="majorBidi"/>
          <w:lang w:val="en-US"/>
        </w:rPr>
        <w:t>tass</w:t>
      </w:r>
      <w:r w:rsidRPr="00E67C1F">
        <w:rPr>
          <w:rFonts w:asciiTheme="majorBidi" w:hAnsiTheme="majorBidi" w:cstheme="majorBidi"/>
        </w:rPr>
        <w:t>.</w:t>
      </w:r>
      <w:r w:rsidRPr="00E67C1F">
        <w:rPr>
          <w:rFonts w:asciiTheme="majorBidi" w:hAnsiTheme="majorBidi" w:cstheme="majorBidi"/>
          <w:lang w:val="en-US"/>
        </w:rPr>
        <w:t>ru</w:t>
      </w:r>
      <w:r w:rsidRPr="00E67C1F">
        <w:rPr>
          <w:rFonts w:asciiTheme="majorBidi" w:hAnsiTheme="majorBidi" w:cstheme="majorBidi"/>
        </w:rPr>
        <w:t>/</w:t>
      </w:r>
      <w:r w:rsidRPr="00E67C1F">
        <w:rPr>
          <w:rFonts w:asciiTheme="majorBidi" w:hAnsiTheme="majorBidi" w:cstheme="majorBidi"/>
          <w:lang w:val="en-US"/>
        </w:rPr>
        <w:t>ekonomika</w:t>
      </w:r>
      <w:r w:rsidRPr="00E67C1F">
        <w:rPr>
          <w:rFonts w:asciiTheme="majorBidi" w:hAnsiTheme="majorBidi" w:cstheme="majorBidi"/>
        </w:rPr>
        <w:t>/3199702 (</w:t>
      </w:r>
      <w:r w:rsidRPr="00E67C1F">
        <w:rPr>
          <w:rFonts w:asciiTheme="majorBidi" w:hAnsiTheme="majorBidi" w:cstheme="majorBidi"/>
          <w:lang w:bidi="ar-AE"/>
        </w:rPr>
        <w:t>дата обращения</w:t>
      </w:r>
      <w:r w:rsidRPr="00E67C1F">
        <w:rPr>
          <w:rFonts w:asciiTheme="majorBidi" w:hAnsiTheme="majorBidi" w:cstheme="majorBidi"/>
        </w:rPr>
        <w:t>: 7.04.2017)</w:t>
      </w:r>
    </w:p>
  </w:footnote>
  <w:footnote w:id="28">
    <w:p w:rsidR="004272AF" w:rsidRPr="00864283" w:rsidRDefault="004272AF" w:rsidP="00D96ADE">
      <w:pPr>
        <w:pStyle w:val="a6"/>
        <w:rPr>
          <w:rFonts w:asciiTheme="majorBidi" w:hAnsiTheme="majorBidi" w:cstheme="majorBidi"/>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The Secret Stupid Saudi-US Deal on Syria. Oil Gas Pipeline War, URL: http://www.globalresearch.ca/the-secret-stupid-saudi-us-deal-on-syria/5410130 (</w:t>
      </w:r>
      <w:r w:rsidRPr="00864283">
        <w:rPr>
          <w:rFonts w:asciiTheme="majorBidi" w:hAnsiTheme="majorBidi" w:cstheme="majorBidi"/>
          <w:lang w:bidi="ar-AE"/>
        </w:rPr>
        <w:t>дата</w:t>
      </w:r>
      <w:r w:rsidRPr="00864283">
        <w:rPr>
          <w:rFonts w:asciiTheme="majorBidi" w:hAnsiTheme="majorBidi" w:cstheme="majorBidi"/>
          <w:lang w:val="en-US" w:bidi="ar-AE"/>
        </w:rPr>
        <w:t xml:space="preserve"> </w:t>
      </w:r>
      <w:r w:rsidRPr="00864283">
        <w:rPr>
          <w:rFonts w:asciiTheme="majorBidi" w:hAnsiTheme="majorBidi" w:cstheme="majorBidi"/>
          <w:lang w:bidi="ar-AE"/>
        </w:rPr>
        <w:t>обращения</w:t>
      </w:r>
      <w:r w:rsidRPr="00864283">
        <w:rPr>
          <w:rFonts w:asciiTheme="majorBidi" w:hAnsiTheme="majorBidi" w:cstheme="majorBidi"/>
          <w:lang w:val="en-US"/>
        </w:rPr>
        <w:t>: 7.04.2017)</w:t>
      </w:r>
    </w:p>
  </w:footnote>
  <w:footnote w:id="29">
    <w:p w:rsidR="004272AF" w:rsidRPr="00FE5D8F" w:rsidRDefault="004272AF" w:rsidP="009968ED">
      <w:pPr>
        <w:pStyle w:val="a6"/>
        <w:rPr>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Citigroup May Fund Iraq-Jordan Pipeline, URL: http://www.iraq-businessnews.com/2013/07/05/citigroup-may-fund-iraq-jordan-pipeline/ (</w:t>
      </w:r>
      <w:r w:rsidRPr="00864283">
        <w:rPr>
          <w:rFonts w:asciiTheme="majorBidi" w:hAnsiTheme="majorBidi" w:cstheme="majorBidi"/>
          <w:lang w:bidi="ar-AE"/>
        </w:rPr>
        <w:t>дата</w:t>
      </w:r>
      <w:r w:rsidRPr="00864283">
        <w:rPr>
          <w:rFonts w:asciiTheme="majorBidi" w:hAnsiTheme="majorBidi" w:cstheme="majorBidi"/>
          <w:lang w:val="en-US" w:bidi="ar-AE"/>
        </w:rPr>
        <w:t xml:space="preserve"> </w:t>
      </w:r>
      <w:r w:rsidRPr="00864283">
        <w:rPr>
          <w:rFonts w:asciiTheme="majorBidi" w:hAnsiTheme="majorBidi" w:cstheme="majorBidi"/>
          <w:lang w:bidi="ar-AE"/>
        </w:rPr>
        <w:t>обращения</w:t>
      </w:r>
      <w:r w:rsidRPr="00864283">
        <w:rPr>
          <w:rFonts w:asciiTheme="majorBidi" w:hAnsiTheme="majorBidi" w:cstheme="majorBidi"/>
          <w:lang w:val="en-US"/>
        </w:rPr>
        <w:t>: 7.04.2017)</w:t>
      </w:r>
    </w:p>
  </w:footnote>
  <w:footnote w:id="30">
    <w:p w:rsidR="004272AF" w:rsidRPr="00864283" w:rsidRDefault="004272AF" w:rsidP="00803D96">
      <w:pPr>
        <w:pStyle w:val="a6"/>
        <w:rPr>
          <w:rFonts w:asciiTheme="majorBidi" w:hAnsiTheme="majorBidi" w:cstheme="majorBidi"/>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China in $18bn Iraq Pipeline Deal, URL: http://www.iraq-businessnews.com/2016/02/01/china-in-18bn-iraq-pipeline-deal/ (</w:t>
      </w:r>
      <w:r w:rsidRPr="00864283">
        <w:rPr>
          <w:rFonts w:asciiTheme="majorBidi" w:hAnsiTheme="majorBidi" w:cstheme="majorBidi"/>
        </w:rPr>
        <w:t>дата</w:t>
      </w:r>
      <w:r w:rsidRPr="00864283">
        <w:rPr>
          <w:rFonts w:asciiTheme="majorBidi" w:hAnsiTheme="majorBidi" w:cstheme="majorBidi"/>
          <w:lang w:val="en-US"/>
        </w:rPr>
        <w:t xml:space="preserve"> </w:t>
      </w:r>
      <w:r w:rsidRPr="00864283">
        <w:rPr>
          <w:rFonts w:asciiTheme="majorBidi" w:hAnsiTheme="majorBidi" w:cstheme="majorBidi"/>
          <w:lang w:bidi="ar-AE"/>
        </w:rPr>
        <w:t>обращения</w:t>
      </w:r>
      <w:r w:rsidRPr="00864283">
        <w:rPr>
          <w:rFonts w:asciiTheme="majorBidi" w:hAnsiTheme="majorBidi" w:cstheme="majorBidi"/>
          <w:lang w:val="en-US"/>
        </w:rPr>
        <w:t>: 7.04.2017)</w:t>
      </w:r>
    </w:p>
  </w:footnote>
  <w:footnote w:id="31">
    <w:p w:rsidR="004272AF" w:rsidRPr="00864283" w:rsidRDefault="004272AF" w:rsidP="00803D96">
      <w:pPr>
        <w:pStyle w:val="a6"/>
        <w:rPr>
          <w:rFonts w:asciiTheme="majorBidi" w:hAnsiTheme="majorBidi" w:cstheme="majorBidi"/>
        </w:rPr>
      </w:pPr>
      <w:r w:rsidRPr="00864283">
        <w:rPr>
          <w:rStyle w:val="a8"/>
          <w:rFonts w:asciiTheme="majorBidi" w:hAnsiTheme="majorBidi" w:cstheme="majorBidi"/>
        </w:rPr>
        <w:footnoteRef/>
      </w:r>
      <w:r w:rsidRPr="00864283">
        <w:rPr>
          <w:rFonts w:asciiTheme="majorBidi" w:hAnsiTheme="majorBidi" w:cstheme="majorBidi"/>
        </w:rPr>
        <w:t xml:space="preserve"> Политика по привлечению иностранных инвестиций в республике </w:t>
      </w:r>
      <w:r w:rsidRPr="00864283">
        <w:rPr>
          <w:rFonts w:asciiTheme="majorBidi" w:hAnsiTheme="majorBidi" w:cstheme="majorBidi"/>
          <w:lang w:bidi="ar-AE"/>
        </w:rPr>
        <w:t>И</w:t>
      </w:r>
      <w:r w:rsidRPr="00864283">
        <w:rPr>
          <w:rFonts w:asciiTheme="majorBidi" w:hAnsiTheme="majorBidi" w:cstheme="majorBidi"/>
        </w:rPr>
        <w:t xml:space="preserve">рак: Экономика и управление, </w:t>
      </w:r>
      <w:r w:rsidRPr="00864283">
        <w:rPr>
          <w:rFonts w:asciiTheme="majorBidi" w:hAnsiTheme="majorBidi" w:cstheme="majorBidi"/>
          <w:lang w:val="en-US"/>
        </w:rPr>
        <w:t>URL</w:t>
      </w:r>
      <w:r w:rsidRPr="00864283">
        <w:rPr>
          <w:rFonts w:asciiTheme="majorBidi" w:hAnsiTheme="majorBidi" w:cstheme="majorBidi"/>
        </w:rPr>
        <w:t xml:space="preserve">: </w:t>
      </w:r>
      <w:r w:rsidRPr="00864283">
        <w:rPr>
          <w:rFonts w:asciiTheme="majorBidi" w:hAnsiTheme="majorBidi" w:cstheme="majorBidi"/>
          <w:lang w:val="en-US"/>
        </w:rPr>
        <w:t>http</w:t>
      </w:r>
      <w:r w:rsidRPr="00864283">
        <w:rPr>
          <w:rFonts w:asciiTheme="majorBidi" w:hAnsiTheme="majorBidi" w:cstheme="majorBidi"/>
        </w:rPr>
        <w:t>://</w:t>
      </w:r>
      <w:r w:rsidRPr="00864283">
        <w:rPr>
          <w:rFonts w:asciiTheme="majorBidi" w:hAnsiTheme="majorBidi" w:cstheme="majorBidi"/>
          <w:lang w:val="en-US"/>
        </w:rPr>
        <w:t>media</w:t>
      </w:r>
      <w:r w:rsidRPr="00864283">
        <w:rPr>
          <w:rFonts w:asciiTheme="majorBidi" w:hAnsiTheme="majorBidi" w:cstheme="majorBidi"/>
        </w:rPr>
        <w:t>.</w:t>
      </w:r>
      <w:r w:rsidRPr="00864283">
        <w:rPr>
          <w:rFonts w:asciiTheme="majorBidi" w:hAnsiTheme="majorBidi" w:cstheme="majorBidi"/>
          <w:lang w:val="en-US"/>
        </w:rPr>
        <w:t>miu</w:t>
      </w:r>
      <w:r w:rsidRPr="00864283">
        <w:rPr>
          <w:rFonts w:asciiTheme="majorBidi" w:hAnsiTheme="majorBidi" w:cstheme="majorBidi"/>
        </w:rPr>
        <w:t>.</w:t>
      </w:r>
      <w:r w:rsidRPr="00864283">
        <w:rPr>
          <w:rFonts w:asciiTheme="majorBidi" w:hAnsiTheme="majorBidi" w:cstheme="majorBidi"/>
          <w:lang w:val="en-US"/>
        </w:rPr>
        <w:t>by</w:t>
      </w:r>
      <w:r w:rsidRPr="00864283">
        <w:rPr>
          <w:rFonts w:asciiTheme="majorBidi" w:hAnsiTheme="majorBidi" w:cstheme="majorBidi"/>
        </w:rPr>
        <w:t>/</w:t>
      </w:r>
      <w:r w:rsidRPr="00864283">
        <w:rPr>
          <w:rFonts w:asciiTheme="majorBidi" w:hAnsiTheme="majorBidi" w:cstheme="majorBidi"/>
          <w:lang w:val="en-US"/>
        </w:rPr>
        <w:t>files</w:t>
      </w:r>
      <w:r w:rsidRPr="00864283">
        <w:rPr>
          <w:rFonts w:asciiTheme="majorBidi" w:hAnsiTheme="majorBidi" w:cstheme="majorBidi"/>
        </w:rPr>
        <w:t>/</w:t>
      </w:r>
      <w:r w:rsidRPr="00864283">
        <w:rPr>
          <w:rFonts w:asciiTheme="majorBidi" w:hAnsiTheme="majorBidi" w:cstheme="majorBidi"/>
          <w:lang w:val="en-US"/>
        </w:rPr>
        <w:t>store</w:t>
      </w:r>
      <w:r w:rsidRPr="00864283">
        <w:rPr>
          <w:rFonts w:asciiTheme="majorBidi" w:hAnsiTheme="majorBidi" w:cstheme="majorBidi"/>
        </w:rPr>
        <w:t>/</w:t>
      </w:r>
      <w:r w:rsidRPr="00864283">
        <w:rPr>
          <w:rFonts w:asciiTheme="majorBidi" w:hAnsiTheme="majorBidi" w:cstheme="majorBidi"/>
          <w:lang w:val="en-US"/>
        </w:rPr>
        <w:t>items</w:t>
      </w:r>
      <w:r w:rsidRPr="00864283">
        <w:rPr>
          <w:rFonts w:asciiTheme="majorBidi" w:hAnsiTheme="majorBidi" w:cstheme="majorBidi"/>
        </w:rPr>
        <w:t>/</w:t>
      </w:r>
      <w:r w:rsidRPr="00864283">
        <w:rPr>
          <w:rFonts w:asciiTheme="majorBidi" w:hAnsiTheme="majorBidi" w:cstheme="majorBidi"/>
          <w:lang w:val="en-US"/>
        </w:rPr>
        <w:t>eiup</w:t>
      </w:r>
      <w:r w:rsidRPr="00864283">
        <w:rPr>
          <w:rFonts w:asciiTheme="majorBidi" w:hAnsiTheme="majorBidi" w:cstheme="majorBidi"/>
        </w:rPr>
        <w:t>/36/</w:t>
      </w:r>
      <w:r w:rsidRPr="00864283">
        <w:rPr>
          <w:rFonts w:asciiTheme="majorBidi" w:hAnsiTheme="majorBidi" w:cstheme="majorBidi"/>
          <w:lang w:val="en-US"/>
        </w:rPr>
        <w:t>eiu</w:t>
      </w:r>
      <w:r w:rsidRPr="00864283">
        <w:rPr>
          <w:rFonts w:asciiTheme="majorBidi" w:hAnsiTheme="majorBidi" w:cstheme="majorBidi"/>
        </w:rPr>
        <w:t>_4_2013_12.</w:t>
      </w:r>
      <w:r w:rsidRPr="00864283">
        <w:rPr>
          <w:rFonts w:asciiTheme="majorBidi" w:hAnsiTheme="majorBidi" w:cstheme="majorBidi"/>
          <w:lang w:val="en-US"/>
        </w:rPr>
        <w:t>pdf</w:t>
      </w:r>
      <w:r w:rsidRPr="00864283">
        <w:rPr>
          <w:rFonts w:asciiTheme="majorBidi" w:hAnsiTheme="majorBidi" w:cstheme="majorBidi"/>
        </w:rPr>
        <w:t xml:space="preserve"> (дата </w:t>
      </w:r>
      <w:r w:rsidRPr="00864283">
        <w:rPr>
          <w:rFonts w:asciiTheme="majorBidi" w:hAnsiTheme="majorBidi" w:cstheme="majorBidi"/>
          <w:lang w:bidi="ar-AE"/>
        </w:rPr>
        <w:t>обращения</w:t>
      </w:r>
      <w:r w:rsidRPr="00864283">
        <w:rPr>
          <w:rFonts w:asciiTheme="majorBidi" w:hAnsiTheme="majorBidi" w:cstheme="majorBidi"/>
        </w:rPr>
        <w:t>: 7.04.2017)</w:t>
      </w:r>
    </w:p>
  </w:footnote>
  <w:footnote w:id="32">
    <w:p w:rsidR="004272AF" w:rsidRPr="004544F9" w:rsidRDefault="004272AF" w:rsidP="004544F9">
      <w:pPr>
        <w:pStyle w:val="a6"/>
      </w:pPr>
      <w:r w:rsidRPr="00864283">
        <w:rPr>
          <w:rStyle w:val="a8"/>
          <w:rFonts w:asciiTheme="majorBidi" w:hAnsiTheme="majorBidi" w:cstheme="majorBidi"/>
        </w:rPr>
        <w:footnoteRef/>
      </w:r>
      <w:r w:rsidRPr="00864283">
        <w:rPr>
          <w:rFonts w:asciiTheme="majorBidi" w:hAnsiTheme="majorBidi" w:cstheme="majorBidi"/>
        </w:rPr>
        <w:t xml:space="preserve"> Текст закона Ирака «О нефти и газе» 2007 г., АльДжазира, (на араб. яз.), </w:t>
      </w:r>
      <w:r w:rsidRPr="00864283">
        <w:rPr>
          <w:rFonts w:asciiTheme="majorBidi" w:hAnsiTheme="majorBidi" w:cstheme="majorBidi"/>
          <w:lang w:val="en-US"/>
        </w:rPr>
        <w:t>URL</w:t>
      </w:r>
      <w:r w:rsidRPr="00864283">
        <w:rPr>
          <w:rFonts w:asciiTheme="majorBidi" w:hAnsiTheme="majorBidi" w:cstheme="majorBidi"/>
        </w:rPr>
        <w:t xml:space="preserve">: </w:t>
      </w:r>
      <w:r w:rsidRPr="00864283">
        <w:rPr>
          <w:rFonts w:asciiTheme="majorBidi" w:hAnsiTheme="majorBidi" w:cstheme="majorBidi"/>
          <w:lang w:val="en-US"/>
        </w:rPr>
        <w:t>http</w:t>
      </w:r>
      <w:r w:rsidRPr="00864283">
        <w:rPr>
          <w:rFonts w:asciiTheme="majorBidi" w:hAnsiTheme="majorBidi" w:cstheme="majorBidi"/>
        </w:rPr>
        <w:t>://</w:t>
      </w:r>
      <w:r w:rsidRPr="00864283">
        <w:rPr>
          <w:rFonts w:asciiTheme="majorBidi" w:hAnsiTheme="majorBidi" w:cstheme="majorBidi"/>
          <w:lang w:val="en-US"/>
        </w:rPr>
        <w:t>www</w:t>
      </w:r>
      <w:r w:rsidRPr="00864283">
        <w:rPr>
          <w:rFonts w:asciiTheme="majorBidi" w:hAnsiTheme="majorBidi" w:cstheme="majorBidi"/>
        </w:rPr>
        <w:t>.</w:t>
      </w:r>
      <w:r w:rsidRPr="00864283">
        <w:rPr>
          <w:rFonts w:asciiTheme="majorBidi" w:hAnsiTheme="majorBidi" w:cstheme="majorBidi"/>
          <w:lang w:val="en-US"/>
        </w:rPr>
        <w:t>aljazeera</w:t>
      </w:r>
      <w:r w:rsidRPr="00864283">
        <w:rPr>
          <w:rFonts w:asciiTheme="majorBidi" w:hAnsiTheme="majorBidi" w:cstheme="majorBidi"/>
        </w:rPr>
        <w:t>.</w:t>
      </w:r>
      <w:r w:rsidRPr="00864283">
        <w:rPr>
          <w:rFonts w:asciiTheme="majorBidi" w:hAnsiTheme="majorBidi" w:cstheme="majorBidi"/>
          <w:lang w:val="en-US"/>
        </w:rPr>
        <w:t>net</w:t>
      </w:r>
      <w:r w:rsidRPr="00864283">
        <w:rPr>
          <w:rFonts w:asciiTheme="majorBidi" w:hAnsiTheme="majorBidi" w:cstheme="majorBidi"/>
        </w:rPr>
        <w:t xml:space="preserve"> /</w:t>
      </w:r>
      <w:r w:rsidRPr="00864283">
        <w:rPr>
          <w:rFonts w:asciiTheme="majorBidi" w:hAnsiTheme="majorBidi" w:cstheme="majorBidi"/>
          <w:lang w:val="en-US"/>
        </w:rPr>
        <w:t>specialfiles</w:t>
      </w:r>
      <w:r w:rsidRPr="00864283">
        <w:rPr>
          <w:rFonts w:asciiTheme="majorBidi" w:hAnsiTheme="majorBidi" w:cstheme="majorBidi"/>
        </w:rPr>
        <w:t>/</w:t>
      </w:r>
      <w:r w:rsidRPr="00864283">
        <w:rPr>
          <w:rFonts w:asciiTheme="majorBidi" w:hAnsiTheme="majorBidi" w:cstheme="majorBidi"/>
          <w:lang w:val="en-US"/>
        </w:rPr>
        <w:t>pages</w:t>
      </w:r>
      <w:r w:rsidRPr="00864283">
        <w:rPr>
          <w:rFonts w:asciiTheme="majorBidi" w:hAnsiTheme="majorBidi" w:cstheme="majorBidi"/>
        </w:rPr>
        <w:t>/928</w:t>
      </w:r>
      <w:r w:rsidRPr="00864283">
        <w:rPr>
          <w:rFonts w:asciiTheme="majorBidi" w:hAnsiTheme="majorBidi" w:cstheme="majorBidi"/>
          <w:lang w:val="en-US"/>
        </w:rPr>
        <w:t>c</w:t>
      </w:r>
      <w:r w:rsidRPr="00864283">
        <w:rPr>
          <w:rFonts w:asciiTheme="majorBidi" w:hAnsiTheme="majorBidi" w:cstheme="majorBidi"/>
        </w:rPr>
        <w:t>32</w:t>
      </w:r>
      <w:r w:rsidRPr="00864283">
        <w:rPr>
          <w:rFonts w:asciiTheme="majorBidi" w:hAnsiTheme="majorBidi" w:cstheme="majorBidi"/>
          <w:lang w:val="en-US"/>
        </w:rPr>
        <w:t>ed</w:t>
      </w:r>
      <w:r w:rsidRPr="00864283">
        <w:rPr>
          <w:rFonts w:asciiTheme="majorBidi" w:hAnsiTheme="majorBidi" w:cstheme="majorBidi"/>
        </w:rPr>
        <w:t>-7</w:t>
      </w:r>
      <w:r w:rsidRPr="00864283">
        <w:rPr>
          <w:rFonts w:asciiTheme="majorBidi" w:hAnsiTheme="majorBidi" w:cstheme="majorBidi"/>
          <w:lang w:val="en-US"/>
        </w:rPr>
        <w:t>f</w:t>
      </w:r>
      <w:r w:rsidRPr="00864283">
        <w:rPr>
          <w:rFonts w:asciiTheme="majorBidi" w:hAnsiTheme="majorBidi" w:cstheme="majorBidi"/>
        </w:rPr>
        <w:t>15-42</w:t>
      </w:r>
      <w:r w:rsidRPr="00864283">
        <w:rPr>
          <w:rFonts w:asciiTheme="majorBidi" w:hAnsiTheme="majorBidi" w:cstheme="majorBidi"/>
          <w:lang w:val="en-US"/>
        </w:rPr>
        <w:t>ba</w:t>
      </w:r>
      <w:r w:rsidRPr="00864283">
        <w:rPr>
          <w:rFonts w:asciiTheme="majorBidi" w:hAnsiTheme="majorBidi" w:cstheme="majorBidi"/>
        </w:rPr>
        <w:t>-8</w:t>
      </w:r>
      <w:r w:rsidRPr="00864283">
        <w:rPr>
          <w:rFonts w:asciiTheme="majorBidi" w:hAnsiTheme="majorBidi" w:cstheme="majorBidi"/>
          <w:lang w:val="en-US"/>
        </w:rPr>
        <w:t>afa</w:t>
      </w:r>
      <w:r w:rsidRPr="00864283">
        <w:rPr>
          <w:rFonts w:asciiTheme="majorBidi" w:hAnsiTheme="majorBidi" w:cstheme="majorBidi"/>
        </w:rPr>
        <w:t>-</w:t>
      </w:r>
      <w:r w:rsidRPr="00864283">
        <w:rPr>
          <w:rFonts w:asciiTheme="majorBidi" w:hAnsiTheme="majorBidi" w:cstheme="majorBidi"/>
          <w:lang w:val="en-US"/>
        </w:rPr>
        <w:t>a</w:t>
      </w:r>
      <w:r w:rsidRPr="00864283">
        <w:rPr>
          <w:rFonts w:asciiTheme="majorBidi" w:hAnsiTheme="majorBidi" w:cstheme="majorBidi"/>
        </w:rPr>
        <w:t>8</w:t>
      </w:r>
      <w:r w:rsidRPr="00864283">
        <w:rPr>
          <w:rFonts w:asciiTheme="majorBidi" w:hAnsiTheme="majorBidi" w:cstheme="majorBidi"/>
          <w:lang w:val="en-US"/>
        </w:rPr>
        <w:t>e</w:t>
      </w:r>
      <w:r w:rsidRPr="00864283">
        <w:rPr>
          <w:rFonts w:asciiTheme="majorBidi" w:hAnsiTheme="majorBidi" w:cstheme="majorBidi"/>
        </w:rPr>
        <w:t>12</w:t>
      </w:r>
      <w:r w:rsidRPr="00864283">
        <w:rPr>
          <w:rFonts w:asciiTheme="majorBidi" w:hAnsiTheme="majorBidi" w:cstheme="majorBidi"/>
          <w:lang w:val="en-US"/>
        </w:rPr>
        <w:t>bbd</w:t>
      </w:r>
      <w:r w:rsidRPr="00864283">
        <w:rPr>
          <w:rFonts w:asciiTheme="majorBidi" w:hAnsiTheme="majorBidi" w:cstheme="majorBidi"/>
        </w:rPr>
        <w:t>0</w:t>
      </w:r>
      <w:r w:rsidRPr="00864283">
        <w:rPr>
          <w:rFonts w:asciiTheme="majorBidi" w:hAnsiTheme="majorBidi" w:cstheme="majorBidi"/>
          <w:lang w:val="en-US"/>
        </w:rPr>
        <w:t>a</w:t>
      </w:r>
      <w:r w:rsidRPr="00864283">
        <w:rPr>
          <w:rFonts w:asciiTheme="majorBidi" w:hAnsiTheme="majorBidi" w:cstheme="majorBidi"/>
        </w:rPr>
        <w:t xml:space="preserve">46 (дата </w:t>
      </w:r>
      <w:r w:rsidRPr="00864283">
        <w:rPr>
          <w:rFonts w:asciiTheme="majorBidi" w:hAnsiTheme="majorBidi" w:cstheme="majorBidi"/>
          <w:lang w:bidi="ar-AE"/>
        </w:rPr>
        <w:t>обращения</w:t>
      </w:r>
      <w:r w:rsidRPr="00864283">
        <w:rPr>
          <w:rFonts w:asciiTheme="majorBidi" w:hAnsiTheme="majorBidi" w:cstheme="majorBidi"/>
        </w:rPr>
        <w:t>: 7.04.2017)</w:t>
      </w:r>
    </w:p>
  </w:footnote>
  <w:footnote w:id="33">
    <w:p w:rsidR="004272AF" w:rsidRPr="00864283" w:rsidRDefault="004272AF" w:rsidP="00700A15">
      <w:pPr>
        <w:pStyle w:val="a6"/>
        <w:rPr>
          <w:rFonts w:asciiTheme="majorBidi" w:hAnsiTheme="majorBidi" w:cstheme="majorBidi"/>
          <w:lang w:val="en-US" w:bidi="ar-AE"/>
        </w:rPr>
      </w:pPr>
      <w:r w:rsidRPr="00864283">
        <w:rPr>
          <w:rStyle w:val="a8"/>
          <w:rFonts w:asciiTheme="majorBidi" w:hAnsiTheme="majorBidi" w:cstheme="majorBidi"/>
        </w:rPr>
        <w:footnoteRef/>
      </w:r>
      <w:r w:rsidRPr="00864283">
        <w:rPr>
          <w:rFonts w:asciiTheme="majorBidi" w:hAnsiTheme="majorBidi" w:cstheme="majorBidi"/>
        </w:rPr>
        <w:t xml:space="preserve"> </w:t>
      </w:r>
      <w:r w:rsidRPr="00864283">
        <w:rPr>
          <w:rFonts w:asciiTheme="majorBidi" w:hAnsiTheme="majorBidi" w:cstheme="majorBidi"/>
          <w:lang w:bidi="ar-AE"/>
        </w:rPr>
        <w:t>Касаев Э.О. Нефтегазовое законодательство: ближневосточный опыт. Часть</w:t>
      </w:r>
      <w:r w:rsidRPr="00864283">
        <w:rPr>
          <w:rFonts w:asciiTheme="majorBidi" w:hAnsiTheme="majorBidi" w:cstheme="majorBidi"/>
          <w:lang w:val="en-US" w:bidi="ar-AE"/>
        </w:rPr>
        <w:t xml:space="preserve"> 2, URL: </w:t>
      </w:r>
      <w:r w:rsidRPr="00864283">
        <w:rPr>
          <w:rFonts w:asciiTheme="majorBidi" w:hAnsiTheme="majorBidi" w:cstheme="majorBidi"/>
          <w:lang w:val="en-US"/>
        </w:rPr>
        <w:t>http://www.iimes.ru/?p=15264 (</w:t>
      </w:r>
      <w:r w:rsidRPr="00864283">
        <w:rPr>
          <w:rFonts w:asciiTheme="majorBidi" w:hAnsiTheme="majorBidi" w:cstheme="majorBidi"/>
        </w:rPr>
        <w:t>дата</w:t>
      </w:r>
      <w:r w:rsidRPr="00864283">
        <w:rPr>
          <w:rFonts w:asciiTheme="majorBidi" w:hAnsiTheme="majorBidi" w:cstheme="majorBidi"/>
          <w:lang w:val="en-US"/>
        </w:rPr>
        <w:t xml:space="preserve"> </w:t>
      </w:r>
      <w:r w:rsidRPr="00864283">
        <w:rPr>
          <w:rFonts w:asciiTheme="majorBidi" w:hAnsiTheme="majorBidi" w:cstheme="majorBidi"/>
        </w:rPr>
        <w:t>обращения</w:t>
      </w:r>
      <w:r w:rsidRPr="00864283">
        <w:rPr>
          <w:rFonts w:asciiTheme="majorBidi" w:hAnsiTheme="majorBidi" w:cstheme="majorBidi"/>
          <w:lang w:val="en-US"/>
        </w:rPr>
        <w:t xml:space="preserve"> 19.03.2017)</w:t>
      </w:r>
    </w:p>
  </w:footnote>
  <w:footnote w:id="34">
    <w:p w:rsidR="004272AF" w:rsidRPr="00864283" w:rsidRDefault="004272AF" w:rsidP="00700A15">
      <w:pPr>
        <w:pStyle w:val="a6"/>
        <w:rPr>
          <w:rFonts w:asciiTheme="majorBidi" w:hAnsiTheme="majorBidi" w:cstheme="majorBidi"/>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U.S. Energy Information Administration. Country Analysis Brief: Iraq, </w:t>
      </w:r>
      <w:r w:rsidRPr="00864283">
        <w:rPr>
          <w:rFonts w:asciiTheme="majorBidi" w:hAnsiTheme="majorBidi" w:cstheme="majorBidi"/>
        </w:rPr>
        <w:t>с</w:t>
      </w:r>
      <w:r w:rsidRPr="00864283">
        <w:rPr>
          <w:rFonts w:asciiTheme="majorBidi" w:hAnsiTheme="majorBidi" w:cstheme="majorBidi"/>
          <w:lang w:val="en-US"/>
        </w:rPr>
        <w:t xml:space="preserve">.3. </w:t>
      </w:r>
    </w:p>
  </w:footnote>
  <w:footnote w:id="35">
    <w:p w:rsidR="004272AF" w:rsidRPr="00864283" w:rsidRDefault="004272AF" w:rsidP="004544F9">
      <w:pPr>
        <w:pStyle w:val="a6"/>
        <w:rPr>
          <w:rFonts w:asciiTheme="majorBidi" w:hAnsiTheme="majorBidi" w:cstheme="majorBidi"/>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Iraq Economy Profile 2016, Index Mundi, </w:t>
      </w:r>
      <w:r w:rsidRPr="00864283">
        <w:rPr>
          <w:rFonts w:asciiTheme="majorBidi" w:hAnsiTheme="majorBidi" w:cstheme="majorBidi"/>
          <w:lang w:val="en-US" w:bidi="ar-AE"/>
        </w:rPr>
        <w:t xml:space="preserve">URL: </w:t>
      </w:r>
      <w:r w:rsidRPr="00864283">
        <w:rPr>
          <w:rFonts w:asciiTheme="majorBidi" w:hAnsiTheme="majorBidi" w:cstheme="majorBidi"/>
          <w:lang w:val="en-US"/>
        </w:rPr>
        <w:t>http://www.indexmundi.com/iraq/economy_profile.html (</w:t>
      </w:r>
      <w:r w:rsidRPr="00864283">
        <w:rPr>
          <w:rFonts w:asciiTheme="majorBidi" w:hAnsiTheme="majorBidi" w:cstheme="majorBidi"/>
        </w:rPr>
        <w:t>дата</w:t>
      </w:r>
      <w:r w:rsidRPr="00864283">
        <w:rPr>
          <w:rFonts w:asciiTheme="majorBidi" w:hAnsiTheme="majorBidi" w:cstheme="majorBidi"/>
          <w:lang w:val="en-US"/>
        </w:rPr>
        <w:t xml:space="preserve"> </w:t>
      </w:r>
      <w:r w:rsidRPr="00864283">
        <w:rPr>
          <w:rFonts w:asciiTheme="majorBidi" w:hAnsiTheme="majorBidi" w:cstheme="majorBidi"/>
        </w:rPr>
        <w:t>обращения</w:t>
      </w:r>
      <w:r w:rsidRPr="00864283">
        <w:rPr>
          <w:rFonts w:asciiTheme="majorBidi" w:hAnsiTheme="majorBidi" w:cstheme="majorBidi"/>
          <w:lang w:val="en-US"/>
        </w:rPr>
        <w:t xml:space="preserve"> 19.04.2017)</w:t>
      </w:r>
    </w:p>
  </w:footnote>
  <w:footnote w:id="36">
    <w:p w:rsidR="004272AF" w:rsidRPr="004544F9" w:rsidRDefault="004272AF" w:rsidP="004544F9">
      <w:pPr>
        <w:pStyle w:val="a6"/>
        <w:rPr>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World Energy Outlook 2014. – International Energy Agency, 2014. – </w:t>
      </w:r>
      <w:r w:rsidRPr="00864283">
        <w:rPr>
          <w:rFonts w:asciiTheme="majorBidi" w:hAnsiTheme="majorBidi" w:cstheme="majorBidi"/>
        </w:rPr>
        <w:t>с</w:t>
      </w:r>
      <w:r w:rsidRPr="00864283">
        <w:rPr>
          <w:rFonts w:asciiTheme="majorBidi" w:hAnsiTheme="majorBidi" w:cstheme="majorBidi"/>
          <w:lang w:val="en-US"/>
        </w:rPr>
        <w:t>.323</w:t>
      </w:r>
      <w:r w:rsidRPr="006408E0">
        <w:rPr>
          <w:lang w:val="en-US"/>
        </w:rPr>
        <w:t xml:space="preserve"> </w:t>
      </w:r>
    </w:p>
  </w:footnote>
  <w:footnote w:id="37">
    <w:p w:rsidR="004272AF" w:rsidRPr="00864283" w:rsidRDefault="004272AF" w:rsidP="009C0536">
      <w:pPr>
        <w:pStyle w:val="a6"/>
        <w:rPr>
          <w:rFonts w:asciiTheme="majorBidi" w:hAnsiTheme="majorBidi" w:cstheme="majorBidi"/>
          <w:lang w:bidi="ar-AE"/>
        </w:rPr>
      </w:pPr>
      <w:r w:rsidRPr="00864283">
        <w:rPr>
          <w:rStyle w:val="a8"/>
          <w:rFonts w:asciiTheme="majorBidi" w:hAnsiTheme="majorBidi" w:cstheme="majorBidi"/>
        </w:rPr>
        <w:footnoteRef/>
      </w:r>
      <w:r w:rsidRPr="00864283">
        <w:rPr>
          <w:rFonts w:asciiTheme="majorBidi" w:hAnsiTheme="majorBidi" w:cstheme="majorBidi"/>
        </w:rPr>
        <w:t xml:space="preserve"> </w:t>
      </w:r>
      <w:r w:rsidRPr="00864283">
        <w:rPr>
          <w:rFonts w:asciiTheme="majorBidi" w:hAnsiTheme="majorBidi" w:cstheme="majorBidi"/>
          <w:lang w:bidi="ar-AE"/>
        </w:rPr>
        <w:t xml:space="preserve">Механизмы, необходимые для перехода Ирака от плановой экономики к рыночной. - Центральный банк Ирака, Главное управление статистики и исследований, 2011. – с.22 </w:t>
      </w:r>
    </w:p>
  </w:footnote>
  <w:footnote w:id="38">
    <w:p w:rsidR="004272AF" w:rsidRPr="00864283" w:rsidRDefault="004272AF" w:rsidP="00D67560">
      <w:pPr>
        <w:pStyle w:val="a6"/>
        <w:rPr>
          <w:rFonts w:asciiTheme="majorBidi" w:hAnsiTheme="majorBidi" w:cstheme="majorBidi"/>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The Impact of Foreign Direct Investment on Legal Compliance in the Iraqi Oil and Gas Industry. – Shwan Rahman</w:t>
      </w:r>
      <w:r w:rsidRPr="00864283">
        <w:rPr>
          <w:rFonts w:asciiTheme="majorBidi" w:hAnsiTheme="majorBidi" w:cstheme="majorBidi"/>
          <w:lang w:val="en-US" w:bidi="ar-AE"/>
        </w:rPr>
        <w:t xml:space="preserve">, 2015. – </w:t>
      </w:r>
      <w:r w:rsidRPr="00864283">
        <w:rPr>
          <w:rFonts w:asciiTheme="majorBidi" w:hAnsiTheme="majorBidi" w:cstheme="majorBidi"/>
          <w:lang w:bidi="ar-AE"/>
        </w:rPr>
        <w:t>с</w:t>
      </w:r>
      <w:r w:rsidRPr="00864283">
        <w:rPr>
          <w:rFonts w:asciiTheme="majorBidi" w:hAnsiTheme="majorBidi" w:cstheme="majorBidi"/>
          <w:lang w:val="en-US" w:bidi="ar-AE"/>
        </w:rPr>
        <w:t>.31</w:t>
      </w:r>
      <w:r w:rsidRPr="00864283">
        <w:rPr>
          <w:rFonts w:asciiTheme="majorBidi" w:hAnsiTheme="majorBidi" w:cstheme="majorBidi"/>
          <w:lang w:val="en-US"/>
        </w:rPr>
        <w:t xml:space="preserve"> </w:t>
      </w:r>
    </w:p>
  </w:footnote>
  <w:footnote w:id="39">
    <w:p w:rsidR="004272AF" w:rsidRPr="00864283" w:rsidRDefault="004272AF" w:rsidP="00D67560">
      <w:pPr>
        <w:pStyle w:val="a6"/>
        <w:rPr>
          <w:rFonts w:asciiTheme="majorBidi" w:hAnsiTheme="majorBidi" w:cstheme="majorBidi"/>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IRAQ. FDI flows in the host economy, by geographical origin. URL: http://unctad.org/Sections/dite_fdi stat/docs/webdiaeia2014d3_IRQ.pdf (</w:t>
      </w:r>
      <w:r w:rsidRPr="00864283">
        <w:rPr>
          <w:rFonts w:asciiTheme="majorBidi" w:hAnsiTheme="majorBidi" w:cstheme="majorBidi"/>
        </w:rPr>
        <w:t>дата</w:t>
      </w:r>
      <w:r w:rsidRPr="00864283">
        <w:rPr>
          <w:rFonts w:asciiTheme="majorBidi" w:hAnsiTheme="majorBidi" w:cstheme="majorBidi"/>
          <w:lang w:val="en-US"/>
        </w:rPr>
        <w:t xml:space="preserve"> </w:t>
      </w:r>
      <w:r w:rsidRPr="00864283">
        <w:rPr>
          <w:rFonts w:asciiTheme="majorBidi" w:hAnsiTheme="majorBidi" w:cstheme="majorBidi"/>
        </w:rPr>
        <w:t>обращения</w:t>
      </w:r>
      <w:r w:rsidRPr="00864283">
        <w:rPr>
          <w:rFonts w:asciiTheme="majorBidi" w:hAnsiTheme="majorBidi" w:cstheme="majorBidi"/>
          <w:lang w:val="en-US"/>
        </w:rPr>
        <w:t>: 14.04.2017)</w:t>
      </w:r>
    </w:p>
  </w:footnote>
  <w:footnote w:id="40">
    <w:p w:rsidR="004272AF" w:rsidRPr="00D67560" w:rsidRDefault="004272AF" w:rsidP="00D67560">
      <w:pPr>
        <w:pStyle w:val="a6"/>
        <w:rPr>
          <w:lang w:bidi="ar-AE"/>
        </w:rPr>
      </w:pPr>
      <w:r w:rsidRPr="00864283">
        <w:rPr>
          <w:rStyle w:val="a8"/>
          <w:rFonts w:asciiTheme="majorBidi" w:hAnsiTheme="majorBidi" w:cstheme="majorBidi"/>
        </w:rPr>
        <w:footnoteRef/>
      </w:r>
      <w:r w:rsidRPr="00864283">
        <w:rPr>
          <w:rFonts w:asciiTheme="majorBidi" w:hAnsiTheme="majorBidi" w:cstheme="majorBidi"/>
        </w:rPr>
        <w:t xml:space="preserve"> </w:t>
      </w:r>
      <w:r w:rsidRPr="00864283">
        <w:rPr>
          <w:rFonts w:asciiTheme="majorBidi" w:hAnsiTheme="majorBidi" w:cstheme="majorBidi"/>
          <w:lang w:bidi="ar-AE"/>
        </w:rPr>
        <w:t>Механизмы, необходимые для перехода Ирака от плановой экономики к рыночной. - Центральный банк Ирака, Главное управление статистики и исследований, 2011. – с.24</w:t>
      </w:r>
    </w:p>
  </w:footnote>
  <w:footnote w:id="41">
    <w:p w:rsidR="004272AF" w:rsidRPr="00864283" w:rsidRDefault="004272AF" w:rsidP="00D67560">
      <w:pPr>
        <w:pStyle w:val="a6"/>
        <w:rPr>
          <w:rFonts w:asciiTheme="majorBidi" w:hAnsiTheme="majorBidi" w:cstheme="majorBidi"/>
          <w:lang w:val="en-US"/>
        </w:rPr>
      </w:pPr>
      <w:r w:rsidRPr="00864283">
        <w:rPr>
          <w:rStyle w:val="a8"/>
          <w:rFonts w:asciiTheme="majorBidi" w:hAnsiTheme="majorBidi" w:cstheme="majorBidi"/>
        </w:rPr>
        <w:footnoteRef/>
      </w:r>
      <w:r w:rsidRPr="00864283">
        <w:rPr>
          <w:rFonts w:asciiTheme="majorBidi" w:hAnsiTheme="majorBidi" w:cstheme="majorBidi"/>
          <w:lang w:val="en-US"/>
        </w:rPr>
        <w:t xml:space="preserve"> Iraq investment climate statement. - U.S. Department of State, 2015. – c.25</w:t>
      </w:r>
    </w:p>
  </w:footnote>
  <w:footnote w:id="42">
    <w:p w:rsidR="004272AF" w:rsidRPr="00864283" w:rsidRDefault="004272AF" w:rsidP="007373A5">
      <w:pPr>
        <w:pStyle w:val="a6"/>
        <w:rPr>
          <w:rFonts w:asciiTheme="majorBidi" w:hAnsiTheme="majorBidi" w:cstheme="majorBidi"/>
        </w:rPr>
      </w:pPr>
      <w:r w:rsidRPr="00864283">
        <w:rPr>
          <w:rStyle w:val="a8"/>
          <w:rFonts w:asciiTheme="majorBidi" w:hAnsiTheme="majorBidi" w:cstheme="majorBidi"/>
        </w:rPr>
        <w:footnoteRef/>
      </w:r>
      <w:r w:rsidRPr="00864283">
        <w:rPr>
          <w:rFonts w:asciiTheme="majorBidi" w:hAnsiTheme="majorBidi" w:cstheme="majorBidi"/>
        </w:rPr>
        <w:t xml:space="preserve"> Обзор нефтяных контрактов в лицензионных раундов в Ираке. - Департамент нефтяных контрактов и лицензий, 2016. с.7 (на араб. яз.)</w:t>
      </w:r>
    </w:p>
  </w:footnote>
  <w:footnote w:id="43">
    <w:p w:rsidR="004272AF" w:rsidRPr="00450C9E" w:rsidRDefault="004272AF" w:rsidP="00700A15">
      <w:pPr>
        <w:pStyle w:val="a6"/>
      </w:pPr>
      <w:r w:rsidRPr="00864283">
        <w:rPr>
          <w:rStyle w:val="a8"/>
          <w:rFonts w:asciiTheme="majorBidi" w:hAnsiTheme="majorBidi" w:cstheme="majorBidi"/>
        </w:rPr>
        <w:footnoteRef/>
      </w:r>
      <w:r w:rsidRPr="00864283">
        <w:rPr>
          <w:rFonts w:asciiTheme="majorBidi" w:hAnsiTheme="majorBidi" w:cstheme="majorBidi"/>
        </w:rPr>
        <w:t xml:space="preserve"> Субхангулова Р.Р. О нефтегазовой отрасли Ирака, с.20</w:t>
      </w:r>
    </w:p>
  </w:footnote>
  <w:footnote w:id="44">
    <w:p w:rsidR="004272AF" w:rsidRPr="00864283" w:rsidRDefault="004272AF" w:rsidP="00D954D7">
      <w:pPr>
        <w:pStyle w:val="a6"/>
        <w:rPr>
          <w:rFonts w:asciiTheme="majorBidi" w:hAnsiTheme="majorBidi" w:cstheme="majorBidi"/>
          <w:lang w:val="en-US" w:bidi="ar-AE"/>
        </w:rPr>
      </w:pPr>
      <w:r w:rsidRPr="00864283">
        <w:rPr>
          <w:rStyle w:val="a8"/>
          <w:rFonts w:asciiTheme="majorBidi" w:hAnsiTheme="majorBidi" w:cstheme="majorBidi"/>
        </w:rPr>
        <w:footnoteRef/>
      </w:r>
      <w:r w:rsidRPr="00864283">
        <w:rPr>
          <w:rFonts w:asciiTheme="majorBidi" w:hAnsiTheme="majorBidi" w:cstheme="majorBidi"/>
          <w:lang w:val="en-US"/>
        </w:rPr>
        <w:t xml:space="preserve"> Islamic State Selling Iraqi Oil To Finance ‘Caliphate’. URL: http://www.huffingtonpost.com/2014/07/23/ islamic-state-selling-oil_n_5612010.html (</w:t>
      </w:r>
      <w:r w:rsidRPr="00864283">
        <w:rPr>
          <w:rFonts w:asciiTheme="majorBidi" w:hAnsiTheme="majorBidi" w:cstheme="majorBidi"/>
          <w:lang w:bidi="ar-AE"/>
        </w:rPr>
        <w:t>дата</w:t>
      </w:r>
      <w:r w:rsidRPr="00864283">
        <w:rPr>
          <w:rFonts w:asciiTheme="majorBidi" w:hAnsiTheme="majorBidi" w:cstheme="majorBidi"/>
          <w:lang w:val="en-US" w:bidi="ar-AE"/>
        </w:rPr>
        <w:t xml:space="preserve"> </w:t>
      </w:r>
      <w:r w:rsidRPr="00864283">
        <w:rPr>
          <w:rFonts w:asciiTheme="majorBidi" w:hAnsiTheme="majorBidi" w:cstheme="majorBidi"/>
          <w:lang w:bidi="ar-AE"/>
        </w:rPr>
        <w:t>обращения</w:t>
      </w:r>
      <w:r w:rsidRPr="00864283">
        <w:rPr>
          <w:rFonts w:asciiTheme="majorBidi" w:hAnsiTheme="majorBidi" w:cstheme="majorBidi"/>
          <w:lang w:val="en-US" w:bidi="ar-AE"/>
        </w:rPr>
        <w:t>: 17.04.2017)</w:t>
      </w:r>
    </w:p>
  </w:footnote>
  <w:footnote w:id="45">
    <w:p w:rsidR="004272AF" w:rsidRPr="00864283" w:rsidRDefault="004272AF" w:rsidP="00700A15">
      <w:pPr>
        <w:pStyle w:val="a6"/>
        <w:rPr>
          <w:rFonts w:asciiTheme="majorBidi" w:hAnsiTheme="majorBidi" w:cstheme="majorBidi"/>
          <w:lang w:bidi="ar-AE"/>
        </w:rPr>
      </w:pPr>
      <w:r w:rsidRPr="00864283">
        <w:rPr>
          <w:rStyle w:val="a8"/>
          <w:rFonts w:asciiTheme="majorBidi" w:hAnsiTheme="majorBidi" w:cstheme="majorBidi"/>
        </w:rPr>
        <w:footnoteRef/>
      </w:r>
      <w:r w:rsidRPr="00864283">
        <w:rPr>
          <w:rFonts w:asciiTheme="majorBidi" w:hAnsiTheme="majorBidi" w:cstheme="majorBidi"/>
        </w:rPr>
        <w:t xml:space="preserve"> «Лукойл» окупил затраты на иракское месторождение «Западная Курна – 2». </w:t>
      </w:r>
      <w:r w:rsidRPr="00864283">
        <w:rPr>
          <w:rFonts w:asciiTheme="majorBidi" w:hAnsiTheme="majorBidi" w:cstheme="majorBidi"/>
          <w:lang w:val="en-US"/>
        </w:rPr>
        <w:t>URL</w:t>
      </w:r>
      <w:r w:rsidRPr="00864283">
        <w:rPr>
          <w:rFonts w:asciiTheme="majorBidi" w:hAnsiTheme="majorBidi" w:cstheme="majorBidi"/>
        </w:rPr>
        <w:t xml:space="preserve">: </w:t>
      </w:r>
      <w:r w:rsidRPr="00864283">
        <w:rPr>
          <w:rFonts w:asciiTheme="majorBidi" w:hAnsiTheme="majorBidi" w:cstheme="majorBidi"/>
          <w:lang w:val="en-US"/>
        </w:rPr>
        <w:t>https</w:t>
      </w:r>
      <w:r w:rsidRPr="00864283">
        <w:rPr>
          <w:rFonts w:asciiTheme="majorBidi" w:hAnsiTheme="majorBidi" w:cstheme="majorBidi"/>
        </w:rPr>
        <w:t>://</w:t>
      </w:r>
      <w:r w:rsidRPr="00864283">
        <w:rPr>
          <w:rFonts w:asciiTheme="majorBidi" w:hAnsiTheme="majorBidi" w:cstheme="majorBidi"/>
          <w:lang w:val="en-US"/>
        </w:rPr>
        <w:t>www</w:t>
      </w:r>
      <w:r w:rsidRPr="00864283">
        <w:rPr>
          <w:rFonts w:asciiTheme="majorBidi" w:hAnsiTheme="majorBidi" w:cstheme="majorBidi"/>
        </w:rPr>
        <w:t>.</w:t>
      </w:r>
      <w:r w:rsidRPr="00864283">
        <w:rPr>
          <w:rFonts w:asciiTheme="majorBidi" w:hAnsiTheme="majorBidi" w:cstheme="majorBidi"/>
          <w:lang w:val="en-US"/>
        </w:rPr>
        <w:t>vedomosti</w:t>
      </w:r>
      <w:r w:rsidRPr="00864283">
        <w:rPr>
          <w:rFonts w:asciiTheme="majorBidi" w:hAnsiTheme="majorBidi" w:cstheme="majorBidi"/>
        </w:rPr>
        <w:t>.</w:t>
      </w:r>
      <w:r w:rsidRPr="00864283">
        <w:rPr>
          <w:rFonts w:asciiTheme="majorBidi" w:hAnsiTheme="majorBidi" w:cstheme="majorBidi"/>
          <w:lang w:val="en-US"/>
        </w:rPr>
        <w:t>ru</w:t>
      </w:r>
      <w:r w:rsidRPr="00864283">
        <w:rPr>
          <w:rFonts w:asciiTheme="majorBidi" w:hAnsiTheme="majorBidi" w:cstheme="majorBidi"/>
        </w:rPr>
        <w:t>/</w:t>
      </w:r>
      <w:r w:rsidRPr="00864283">
        <w:rPr>
          <w:rFonts w:asciiTheme="majorBidi" w:hAnsiTheme="majorBidi" w:cstheme="majorBidi"/>
          <w:lang w:val="en-US"/>
        </w:rPr>
        <w:t>business</w:t>
      </w:r>
      <w:r w:rsidRPr="00864283">
        <w:rPr>
          <w:rFonts w:asciiTheme="majorBidi" w:hAnsiTheme="majorBidi" w:cstheme="majorBidi"/>
        </w:rPr>
        <w:t>/</w:t>
      </w:r>
      <w:r w:rsidRPr="00864283">
        <w:rPr>
          <w:rFonts w:asciiTheme="majorBidi" w:hAnsiTheme="majorBidi" w:cstheme="majorBidi"/>
          <w:lang w:val="en-US"/>
        </w:rPr>
        <w:t>articles</w:t>
      </w:r>
      <w:r w:rsidRPr="00864283">
        <w:rPr>
          <w:rFonts w:asciiTheme="majorBidi" w:hAnsiTheme="majorBidi" w:cstheme="majorBidi"/>
        </w:rPr>
        <w:t>/2017/02/28/679243-</w:t>
      </w:r>
      <w:r w:rsidRPr="00864283">
        <w:rPr>
          <w:rFonts w:asciiTheme="majorBidi" w:hAnsiTheme="majorBidi" w:cstheme="majorBidi"/>
          <w:lang w:val="en-US"/>
        </w:rPr>
        <w:t>lukoil</w:t>
      </w:r>
      <w:r w:rsidRPr="00864283">
        <w:rPr>
          <w:rFonts w:asciiTheme="majorBidi" w:hAnsiTheme="majorBidi" w:cstheme="majorBidi"/>
        </w:rPr>
        <w:t>-</w:t>
      </w:r>
      <w:r w:rsidRPr="00864283">
        <w:rPr>
          <w:rFonts w:asciiTheme="majorBidi" w:hAnsiTheme="majorBidi" w:cstheme="majorBidi"/>
          <w:lang w:val="en-US"/>
        </w:rPr>
        <w:t>zapadnaya</w:t>
      </w:r>
      <w:r w:rsidRPr="00864283">
        <w:rPr>
          <w:rFonts w:asciiTheme="majorBidi" w:hAnsiTheme="majorBidi" w:cstheme="majorBidi"/>
        </w:rPr>
        <w:t>-</w:t>
      </w:r>
      <w:r w:rsidRPr="00864283">
        <w:rPr>
          <w:rFonts w:asciiTheme="majorBidi" w:hAnsiTheme="majorBidi" w:cstheme="majorBidi"/>
          <w:lang w:val="en-US"/>
        </w:rPr>
        <w:t>kurna</w:t>
      </w:r>
      <w:r w:rsidRPr="00864283">
        <w:rPr>
          <w:rFonts w:asciiTheme="majorBidi" w:hAnsiTheme="majorBidi" w:cstheme="majorBidi"/>
        </w:rPr>
        <w:t xml:space="preserve"> </w:t>
      </w:r>
      <w:r w:rsidRPr="00864283">
        <w:rPr>
          <w:rFonts w:asciiTheme="majorBidi" w:hAnsiTheme="majorBidi" w:cstheme="majorBidi"/>
          <w:lang w:bidi="ar-AE"/>
        </w:rPr>
        <w:t>(дата обращения: 19.03.2017)</w:t>
      </w:r>
    </w:p>
  </w:footnote>
  <w:footnote w:id="46">
    <w:p w:rsidR="004272AF" w:rsidRPr="00864283" w:rsidRDefault="004272AF" w:rsidP="00700A15">
      <w:pPr>
        <w:pStyle w:val="a6"/>
        <w:rPr>
          <w:rFonts w:asciiTheme="majorBidi" w:hAnsiTheme="majorBidi" w:cstheme="majorBidi"/>
        </w:rPr>
      </w:pPr>
      <w:r w:rsidRPr="00864283">
        <w:rPr>
          <w:rStyle w:val="a8"/>
          <w:rFonts w:asciiTheme="majorBidi" w:hAnsiTheme="majorBidi" w:cstheme="majorBidi"/>
        </w:rPr>
        <w:footnoteRef/>
      </w:r>
      <w:r w:rsidRPr="00864283">
        <w:rPr>
          <w:rFonts w:asciiTheme="majorBidi" w:hAnsiTheme="majorBidi" w:cstheme="majorBidi"/>
        </w:rPr>
        <w:t xml:space="preserve"> Субхангулова Р.Р. О нефтегазовой отрасли Ирака, с.22</w:t>
      </w:r>
    </w:p>
  </w:footnote>
  <w:footnote w:id="47">
    <w:p w:rsidR="004272AF" w:rsidRPr="004309CB" w:rsidRDefault="004272AF" w:rsidP="00700A15">
      <w:pPr>
        <w:pStyle w:val="a6"/>
        <w:rPr>
          <w:lang w:bidi="ar-AE"/>
        </w:rPr>
      </w:pPr>
      <w:r w:rsidRPr="00864283">
        <w:rPr>
          <w:rStyle w:val="a8"/>
          <w:rFonts w:asciiTheme="majorBidi" w:hAnsiTheme="majorBidi" w:cstheme="majorBidi"/>
        </w:rPr>
        <w:footnoteRef/>
      </w:r>
      <w:r w:rsidRPr="00864283">
        <w:rPr>
          <w:rFonts w:asciiTheme="majorBidi" w:hAnsiTheme="majorBidi" w:cstheme="majorBidi"/>
        </w:rPr>
        <w:t xml:space="preserve"> Газпром нефть Бадра. Получена первая нефть. </w:t>
      </w:r>
      <w:r w:rsidRPr="00864283">
        <w:rPr>
          <w:rFonts w:asciiTheme="majorBidi" w:hAnsiTheme="majorBidi" w:cstheme="majorBidi"/>
          <w:lang w:val="en-US"/>
        </w:rPr>
        <w:t>URL</w:t>
      </w:r>
      <w:r w:rsidRPr="00864283">
        <w:rPr>
          <w:rFonts w:asciiTheme="majorBidi" w:hAnsiTheme="majorBidi" w:cstheme="majorBidi"/>
        </w:rPr>
        <w:t xml:space="preserve">: </w:t>
      </w:r>
      <w:r w:rsidRPr="00864283">
        <w:rPr>
          <w:rFonts w:asciiTheme="majorBidi" w:hAnsiTheme="majorBidi" w:cstheme="majorBidi"/>
          <w:lang w:val="en-US"/>
        </w:rPr>
        <w:t>http</w:t>
      </w:r>
      <w:r w:rsidRPr="00864283">
        <w:rPr>
          <w:rFonts w:asciiTheme="majorBidi" w:hAnsiTheme="majorBidi" w:cstheme="majorBidi"/>
        </w:rPr>
        <w:t>://</w:t>
      </w:r>
      <w:r w:rsidRPr="00864283">
        <w:rPr>
          <w:rFonts w:asciiTheme="majorBidi" w:hAnsiTheme="majorBidi" w:cstheme="majorBidi"/>
          <w:lang w:val="en-US"/>
        </w:rPr>
        <w:t>www</w:t>
      </w:r>
      <w:r w:rsidRPr="00864283">
        <w:rPr>
          <w:rFonts w:asciiTheme="majorBidi" w:hAnsiTheme="majorBidi" w:cstheme="majorBidi"/>
        </w:rPr>
        <w:t>.</w:t>
      </w:r>
      <w:r w:rsidRPr="00864283">
        <w:rPr>
          <w:rFonts w:asciiTheme="majorBidi" w:hAnsiTheme="majorBidi" w:cstheme="majorBidi"/>
          <w:lang w:val="en-US"/>
        </w:rPr>
        <w:t>gazpromneft</w:t>
      </w:r>
      <w:r w:rsidRPr="00864283">
        <w:rPr>
          <w:rFonts w:asciiTheme="majorBidi" w:hAnsiTheme="majorBidi" w:cstheme="majorBidi"/>
        </w:rPr>
        <w:t>-</w:t>
      </w:r>
      <w:r w:rsidRPr="00864283">
        <w:rPr>
          <w:rFonts w:asciiTheme="majorBidi" w:hAnsiTheme="majorBidi" w:cstheme="majorBidi"/>
          <w:lang w:val="en-US"/>
        </w:rPr>
        <w:t>badra</w:t>
      </w:r>
      <w:r w:rsidRPr="00864283">
        <w:rPr>
          <w:rFonts w:asciiTheme="majorBidi" w:hAnsiTheme="majorBidi" w:cstheme="majorBidi"/>
        </w:rPr>
        <w:t>.</w:t>
      </w:r>
      <w:r w:rsidRPr="00864283">
        <w:rPr>
          <w:rFonts w:asciiTheme="majorBidi" w:hAnsiTheme="majorBidi" w:cstheme="majorBidi"/>
          <w:lang w:val="en-US"/>
        </w:rPr>
        <w:t>com</w:t>
      </w:r>
      <w:r w:rsidRPr="00864283">
        <w:rPr>
          <w:rFonts w:asciiTheme="majorBidi" w:hAnsiTheme="majorBidi" w:cstheme="majorBidi"/>
        </w:rPr>
        <w:t>/</w:t>
      </w:r>
      <w:r w:rsidRPr="00864283">
        <w:rPr>
          <w:rFonts w:asciiTheme="majorBidi" w:hAnsiTheme="majorBidi" w:cstheme="majorBidi"/>
          <w:lang w:val="en-US"/>
        </w:rPr>
        <w:t>ru</w:t>
      </w:r>
      <w:r w:rsidRPr="00864283">
        <w:rPr>
          <w:rFonts w:asciiTheme="majorBidi" w:hAnsiTheme="majorBidi" w:cstheme="majorBidi"/>
        </w:rPr>
        <w:t>/</w:t>
      </w:r>
      <w:r w:rsidRPr="00864283">
        <w:rPr>
          <w:rFonts w:asciiTheme="majorBidi" w:hAnsiTheme="majorBidi" w:cstheme="majorBidi"/>
          <w:lang w:val="en-US"/>
        </w:rPr>
        <w:t>press</w:t>
      </w:r>
      <w:r w:rsidRPr="00864283">
        <w:rPr>
          <w:rFonts w:asciiTheme="majorBidi" w:hAnsiTheme="majorBidi" w:cstheme="majorBidi"/>
        </w:rPr>
        <w:t>-</w:t>
      </w:r>
      <w:r w:rsidRPr="00864283">
        <w:rPr>
          <w:rFonts w:asciiTheme="majorBidi" w:hAnsiTheme="majorBidi" w:cstheme="majorBidi"/>
          <w:lang w:val="en-US"/>
        </w:rPr>
        <w:t>center</w:t>
      </w:r>
      <w:r w:rsidRPr="00864283">
        <w:rPr>
          <w:rFonts w:asciiTheme="majorBidi" w:hAnsiTheme="majorBidi" w:cstheme="majorBidi"/>
        </w:rPr>
        <w:t>/</w:t>
      </w:r>
      <w:r w:rsidRPr="00864283">
        <w:rPr>
          <w:rFonts w:asciiTheme="majorBidi" w:hAnsiTheme="majorBidi" w:cstheme="majorBidi"/>
          <w:lang w:val="en-US"/>
        </w:rPr>
        <w:t>news</w:t>
      </w:r>
      <w:r w:rsidRPr="00864283">
        <w:rPr>
          <w:rFonts w:asciiTheme="majorBidi" w:hAnsiTheme="majorBidi" w:cstheme="majorBidi"/>
        </w:rPr>
        <w:t>/12669/ (</w:t>
      </w:r>
      <w:r w:rsidRPr="00864283">
        <w:rPr>
          <w:rFonts w:asciiTheme="majorBidi" w:hAnsiTheme="majorBidi" w:cstheme="majorBidi"/>
          <w:lang w:bidi="ar-AE"/>
        </w:rPr>
        <w:t>дата обращения: 19.03.2017)</w:t>
      </w:r>
    </w:p>
  </w:footnote>
  <w:footnote w:id="48">
    <w:p w:rsidR="004272AF" w:rsidRPr="00864283" w:rsidRDefault="004272AF" w:rsidP="00700A15">
      <w:pPr>
        <w:pStyle w:val="a6"/>
        <w:rPr>
          <w:rFonts w:asciiTheme="majorBidi" w:hAnsiTheme="majorBidi" w:cstheme="majorBidi"/>
        </w:rPr>
      </w:pPr>
      <w:r w:rsidRPr="00864283">
        <w:rPr>
          <w:rStyle w:val="a8"/>
          <w:rFonts w:asciiTheme="majorBidi" w:hAnsiTheme="majorBidi" w:cstheme="majorBidi"/>
        </w:rPr>
        <w:footnoteRef/>
      </w:r>
      <w:r w:rsidRPr="00864283">
        <w:rPr>
          <w:rFonts w:asciiTheme="majorBidi" w:hAnsiTheme="majorBidi" w:cstheme="majorBidi"/>
        </w:rPr>
        <w:t xml:space="preserve"> Газпром нефть Бадра. Начата коммерческая добыча и отгрузка нефти. </w:t>
      </w:r>
      <w:r w:rsidRPr="00864283">
        <w:rPr>
          <w:rFonts w:asciiTheme="majorBidi" w:hAnsiTheme="majorBidi" w:cstheme="majorBidi"/>
          <w:lang w:val="en-US"/>
        </w:rPr>
        <w:t>URL</w:t>
      </w:r>
      <w:r w:rsidRPr="00864283">
        <w:rPr>
          <w:rFonts w:asciiTheme="majorBidi" w:hAnsiTheme="majorBidi" w:cstheme="majorBidi"/>
        </w:rPr>
        <w:t xml:space="preserve">: </w:t>
      </w:r>
      <w:r w:rsidRPr="00864283">
        <w:rPr>
          <w:rFonts w:asciiTheme="majorBidi" w:hAnsiTheme="majorBidi" w:cstheme="majorBidi"/>
          <w:lang w:val="en-US"/>
        </w:rPr>
        <w:t>http</w:t>
      </w:r>
      <w:r w:rsidRPr="00864283">
        <w:rPr>
          <w:rFonts w:asciiTheme="majorBidi" w:hAnsiTheme="majorBidi" w:cstheme="majorBidi"/>
        </w:rPr>
        <w:t>://</w:t>
      </w:r>
      <w:r w:rsidRPr="00864283">
        <w:rPr>
          <w:rFonts w:asciiTheme="majorBidi" w:hAnsiTheme="majorBidi" w:cstheme="majorBidi"/>
          <w:lang w:val="en-US"/>
        </w:rPr>
        <w:t>www</w:t>
      </w:r>
      <w:r w:rsidRPr="00864283">
        <w:rPr>
          <w:rFonts w:asciiTheme="majorBidi" w:hAnsiTheme="majorBidi" w:cstheme="majorBidi"/>
        </w:rPr>
        <w:t>.</w:t>
      </w:r>
      <w:r w:rsidRPr="00864283">
        <w:rPr>
          <w:rFonts w:asciiTheme="majorBidi" w:hAnsiTheme="majorBidi" w:cstheme="majorBidi"/>
          <w:lang w:val="en-US"/>
        </w:rPr>
        <w:t>gazpromneft</w:t>
      </w:r>
      <w:r w:rsidRPr="00864283">
        <w:rPr>
          <w:rFonts w:asciiTheme="majorBidi" w:hAnsiTheme="majorBidi" w:cstheme="majorBidi"/>
        </w:rPr>
        <w:t>-</w:t>
      </w:r>
      <w:r w:rsidRPr="00864283">
        <w:rPr>
          <w:rFonts w:asciiTheme="majorBidi" w:hAnsiTheme="majorBidi" w:cstheme="majorBidi"/>
          <w:lang w:val="en-US"/>
        </w:rPr>
        <w:t>badra</w:t>
      </w:r>
      <w:r w:rsidRPr="00864283">
        <w:rPr>
          <w:rFonts w:asciiTheme="majorBidi" w:hAnsiTheme="majorBidi" w:cstheme="majorBidi"/>
        </w:rPr>
        <w:t>.</w:t>
      </w:r>
      <w:r w:rsidRPr="00864283">
        <w:rPr>
          <w:rFonts w:asciiTheme="majorBidi" w:hAnsiTheme="majorBidi" w:cstheme="majorBidi"/>
          <w:lang w:val="en-US"/>
        </w:rPr>
        <w:t>com</w:t>
      </w:r>
      <w:r w:rsidRPr="00864283">
        <w:rPr>
          <w:rFonts w:asciiTheme="majorBidi" w:hAnsiTheme="majorBidi" w:cstheme="majorBidi"/>
        </w:rPr>
        <w:t>/</w:t>
      </w:r>
      <w:r w:rsidRPr="00864283">
        <w:rPr>
          <w:rFonts w:asciiTheme="majorBidi" w:hAnsiTheme="majorBidi" w:cstheme="majorBidi"/>
          <w:lang w:val="en-US"/>
        </w:rPr>
        <w:t>ru</w:t>
      </w:r>
      <w:r w:rsidRPr="00864283">
        <w:rPr>
          <w:rFonts w:asciiTheme="majorBidi" w:hAnsiTheme="majorBidi" w:cstheme="majorBidi"/>
        </w:rPr>
        <w:t>/</w:t>
      </w:r>
      <w:r w:rsidRPr="00864283">
        <w:rPr>
          <w:rFonts w:asciiTheme="majorBidi" w:hAnsiTheme="majorBidi" w:cstheme="majorBidi"/>
          <w:lang w:val="en-US"/>
        </w:rPr>
        <w:t>press</w:t>
      </w:r>
      <w:r w:rsidRPr="00864283">
        <w:rPr>
          <w:rFonts w:asciiTheme="majorBidi" w:hAnsiTheme="majorBidi" w:cstheme="majorBidi"/>
        </w:rPr>
        <w:t>-</w:t>
      </w:r>
      <w:r w:rsidRPr="00864283">
        <w:rPr>
          <w:rFonts w:asciiTheme="majorBidi" w:hAnsiTheme="majorBidi" w:cstheme="majorBidi"/>
          <w:lang w:val="en-US"/>
        </w:rPr>
        <w:t>center</w:t>
      </w:r>
      <w:r w:rsidRPr="00864283">
        <w:rPr>
          <w:rFonts w:asciiTheme="majorBidi" w:hAnsiTheme="majorBidi" w:cstheme="majorBidi"/>
        </w:rPr>
        <w:t>/</w:t>
      </w:r>
      <w:r w:rsidRPr="00864283">
        <w:rPr>
          <w:rFonts w:asciiTheme="majorBidi" w:hAnsiTheme="majorBidi" w:cstheme="majorBidi"/>
          <w:lang w:val="en-US"/>
        </w:rPr>
        <w:t>news</w:t>
      </w:r>
      <w:r w:rsidRPr="00864283">
        <w:rPr>
          <w:rFonts w:asciiTheme="majorBidi" w:hAnsiTheme="majorBidi" w:cstheme="majorBidi"/>
        </w:rPr>
        <w:t>/12668/ (</w:t>
      </w:r>
      <w:r w:rsidRPr="00864283">
        <w:rPr>
          <w:rFonts w:asciiTheme="majorBidi" w:hAnsiTheme="majorBidi" w:cstheme="majorBidi"/>
          <w:lang w:bidi="ar-AE"/>
        </w:rPr>
        <w:t>дата обращения: 19.03.2017)</w:t>
      </w:r>
    </w:p>
  </w:footnote>
  <w:footnote w:id="49">
    <w:p w:rsidR="004272AF" w:rsidRPr="00864283" w:rsidRDefault="004272AF" w:rsidP="00700A15">
      <w:pPr>
        <w:pStyle w:val="a6"/>
        <w:rPr>
          <w:rFonts w:asciiTheme="majorBidi" w:hAnsiTheme="majorBidi" w:cstheme="majorBidi"/>
        </w:rPr>
      </w:pPr>
      <w:r w:rsidRPr="00864283">
        <w:rPr>
          <w:rStyle w:val="a8"/>
          <w:rFonts w:asciiTheme="majorBidi" w:hAnsiTheme="majorBidi" w:cstheme="majorBidi"/>
        </w:rPr>
        <w:footnoteRef/>
      </w:r>
      <w:r w:rsidRPr="00864283">
        <w:rPr>
          <w:rFonts w:asciiTheme="majorBidi" w:hAnsiTheme="majorBidi" w:cstheme="majorBidi"/>
        </w:rPr>
        <w:t xml:space="preserve"> Газпром нефть Бадра. Добыта пятимиллионная тонна нефти. </w:t>
      </w:r>
      <w:r w:rsidRPr="00864283">
        <w:rPr>
          <w:rFonts w:asciiTheme="majorBidi" w:hAnsiTheme="majorBidi" w:cstheme="majorBidi"/>
          <w:lang w:val="en-US"/>
        </w:rPr>
        <w:t>URL</w:t>
      </w:r>
      <w:r w:rsidRPr="00864283">
        <w:rPr>
          <w:rFonts w:asciiTheme="majorBidi" w:hAnsiTheme="majorBidi" w:cstheme="majorBidi"/>
        </w:rPr>
        <w:t xml:space="preserve">: </w:t>
      </w:r>
      <w:r w:rsidRPr="00864283">
        <w:rPr>
          <w:rFonts w:asciiTheme="majorBidi" w:hAnsiTheme="majorBidi" w:cstheme="majorBidi"/>
          <w:lang w:val="en-US"/>
        </w:rPr>
        <w:t>http</w:t>
      </w:r>
      <w:r w:rsidRPr="00864283">
        <w:rPr>
          <w:rFonts w:asciiTheme="majorBidi" w:hAnsiTheme="majorBidi" w:cstheme="majorBidi"/>
        </w:rPr>
        <w:t>://</w:t>
      </w:r>
      <w:r w:rsidRPr="00864283">
        <w:rPr>
          <w:rFonts w:asciiTheme="majorBidi" w:hAnsiTheme="majorBidi" w:cstheme="majorBidi"/>
          <w:lang w:val="en-US"/>
        </w:rPr>
        <w:t>www</w:t>
      </w:r>
      <w:r w:rsidRPr="00864283">
        <w:rPr>
          <w:rFonts w:asciiTheme="majorBidi" w:hAnsiTheme="majorBidi" w:cstheme="majorBidi"/>
        </w:rPr>
        <w:t>.</w:t>
      </w:r>
      <w:r w:rsidRPr="00864283">
        <w:rPr>
          <w:rFonts w:asciiTheme="majorBidi" w:hAnsiTheme="majorBidi" w:cstheme="majorBidi"/>
          <w:lang w:val="en-US"/>
        </w:rPr>
        <w:t>gazpromneft</w:t>
      </w:r>
      <w:r w:rsidRPr="00864283">
        <w:rPr>
          <w:rFonts w:asciiTheme="majorBidi" w:hAnsiTheme="majorBidi" w:cstheme="majorBidi"/>
        </w:rPr>
        <w:t>-</w:t>
      </w:r>
      <w:r w:rsidRPr="00864283">
        <w:rPr>
          <w:rFonts w:asciiTheme="majorBidi" w:hAnsiTheme="majorBidi" w:cstheme="majorBidi"/>
          <w:lang w:val="en-US"/>
        </w:rPr>
        <w:t>badra</w:t>
      </w:r>
      <w:r w:rsidRPr="00864283">
        <w:rPr>
          <w:rFonts w:asciiTheme="majorBidi" w:hAnsiTheme="majorBidi" w:cstheme="majorBidi"/>
        </w:rPr>
        <w:t>.</w:t>
      </w:r>
      <w:r w:rsidRPr="00864283">
        <w:rPr>
          <w:rFonts w:asciiTheme="majorBidi" w:hAnsiTheme="majorBidi" w:cstheme="majorBidi"/>
          <w:lang w:val="en-US"/>
        </w:rPr>
        <w:t>com</w:t>
      </w:r>
      <w:r w:rsidRPr="00864283">
        <w:rPr>
          <w:rFonts w:asciiTheme="majorBidi" w:hAnsiTheme="majorBidi" w:cstheme="majorBidi"/>
        </w:rPr>
        <w:t>/</w:t>
      </w:r>
      <w:r w:rsidRPr="00864283">
        <w:rPr>
          <w:rFonts w:asciiTheme="majorBidi" w:hAnsiTheme="majorBidi" w:cstheme="majorBidi"/>
          <w:lang w:val="en-US"/>
        </w:rPr>
        <w:t>ru</w:t>
      </w:r>
      <w:r w:rsidRPr="00864283">
        <w:rPr>
          <w:rFonts w:asciiTheme="majorBidi" w:hAnsiTheme="majorBidi" w:cstheme="majorBidi"/>
        </w:rPr>
        <w:t>/</w:t>
      </w:r>
      <w:r w:rsidRPr="00864283">
        <w:rPr>
          <w:rFonts w:asciiTheme="majorBidi" w:hAnsiTheme="majorBidi" w:cstheme="majorBidi"/>
          <w:lang w:val="en-US"/>
        </w:rPr>
        <w:t>press</w:t>
      </w:r>
      <w:r w:rsidRPr="00864283">
        <w:rPr>
          <w:rFonts w:asciiTheme="majorBidi" w:hAnsiTheme="majorBidi" w:cstheme="majorBidi"/>
        </w:rPr>
        <w:t>-</w:t>
      </w:r>
      <w:r w:rsidRPr="00864283">
        <w:rPr>
          <w:rFonts w:asciiTheme="majorBidi" w:hAnsiTheme="majorBidi" w:cstheme="majorBidi"/>
          <w:lang w:val="en-US"/>
        </w:rPr>
        <w:t>center</w:t>
      </w:r>
      <w:r w:rsidRPr="00864283">
        <w:rPr>
          <w:rFonts w:asciiTheme="majorBidi" w:hAnsiTheme="majorBidi" w:cstheme="majorBidi"/>
        </w:rPr>
        <w:t>/</w:t>
      </w:r>
      <w:r w:rsidRPr="00864283">
        <w:rPr>
          <w:rFonts w:asciiTheme="majorBidi" w:hAnsiTheme="majorBidi" w:cstheme="majorBidi"/>
          <w:lang w:val="en-US"/>
        </w:rPr>
        <w:t>news</w:t>
      </w:r>
      <w:r w:rsidRPr="00864283">
        <w:rPr>
          <w:rFonts w:asciiTheme="majorBidi" w:hAnsiTheme="majorBidi" w:cstheme="majorBidi"/>
        </w:rPr>
        <w:t>/18473/ (</w:t>
      </w:r>
      <w:r w:rsidRPr="00864283">
        <w:rPr>
          <w:rFonts w:asciiTheme="majorBidi" w:hAnsiTheme="majorBidi" w:cstheme="majorBidi"/>
          <w:lang w:bidi="ar-AE"/>
        </w:rPr>
        <w:t>дата обращения: 19.03.2017)</w:t>
      </w:r>
    </w:p>
  </w:footnote>
  <w:footnote w:id="50">
    <w:p w:rsidR="004272AF" w:rsidRPr="00864283" w:rsidRDefault="004272AF" w:rsidP="004309CB">
      <w:pPr>
        <w:pStyle w:val="a6"/>
        <w:rPr>
          <w:rFonts w:asciiTheme="majorBidi" w:hAnsiTheme="majorBidi" w:cstheme="majorBidi"/>
        </w:rPr>
      </w:pPr>
      <w:r w:rsidRPr="00864283">
        <w:rPr>
          <w:rStyle w:val="a8"/>
          <w:rFonts w:asciiTheme="majorBidi" w:hAnsiTheme="majorBidi" w:cstheme="majorBidi"/>
        </w:rPr>
        <w:footnoteRef/>
      </w:r>
      <w:r w:rsidRPr="00864283">
        <w:rPr>
          <w:rFonts w:asciiTheme="majorBidi" w:hAnsiTheme="majorBidi" w:cstheme="majorBidi"/>
        </w:rPr>
        <w:t xml:space="preserve"> http://www.gazpromneft-badra.com/ru/press-center/news/13508/</w:t>
      </w:r>
    </w:p>
  </w:footnote>
  <w:footnote w:id="51">
    <w:p w:rsidR="00367CAC" w:rsidRPr="004309CB" w:rsidRDefault="00367CAC" w:rsidP="00367CAC">
      <w:pPr>
        <w:pStyle w:val="a6"/>
        <w:rPr>
          <w:lang w:bidi="ar-AE"/>
        </w:rPr>
      </w:pPr>
      <w:r w:rsidRPr="00864283">
        <w:rPr>
          <w:rStyle w:val="a8"/>
          <w:rFonts w:asciiTheme="majorBidi" w:hAnsiTheme="majorBidi" w:cstheme="majorBidi"/>
        </w:rPr>
        <w:footnoteRef/>
      </w:r>
      <w:r w:rsidRPr="00864283">
        <w:rPr>
          <w:rFonts w:asciiTheme="majorBidi" w:hAnsiTheme="majorBidi" w:cstheme="majorBidi"/>
        </w:rPr>
        <w:t xml:space="preserve"> «Газпром нефть» начала разведочное бурение в Курдистане. </w:t>
      </w:r>
      <w:r w:rsidRPr="00864283">
        <w:rPr>
          <w:rFonts w:asciiTheme="majorBidi" w:hAnsiTheme="majorBidi" w:cstheme="majorBidi"/>
          <w:lang w:val="en-US"/>
        </w:rPr>
        <w:t>URL</w:t>
      </w:r>
      <w:r w:rsidRPr="00864283">
        <w:rPr>
          <w:rFonts w:asciiTheme="majorBidi" w:hAnsiTheme="majorBidi" w:cstheme="majorBidi"/>
        </w:rPr>
        <w:t xml:space="preserve">: </w:t>
      </w:r>
      <w:r w:rsidRPr="00864283">
        <w:rPr>
          <w:rFonts w:asciiTheme="majorBidi" w:hAnsiTheme="majorBidi" w:cstheme="majorBidi"/>
          <w:lang w:val="en-US"/>
        </w:rPr>
        <w:t>http</w:t>
      </w:r>
      <w:r w:rsidRPr="00864283">
        <w:rPr>
          <w:rFonts w:asciiTheme="majorBidi" w:hAnsiTheme="majorBidi" w:cstheme="majorBidi"/>
        </w:rPr>
        <w:t>://</w:t>
      </w:r>
      <w:r w:rsidRPr="00864283">
        <w:rPr>
          <w:rFonts w:asciiTheme="majorBidi" w:hAnsiTheme="majorBidi" w:cstheme="majorBidi"/>
          <w:lang w:val="en-US"/>
        </w:rPr>
        <w:t>www</w:t>
      </w:r>
      <w:r w:rsidRPr="00864283">
        <w:rPr>
          <w:rFonts w:asciiTheme="majorBidi" w:hAnsiTheme="majorBidi" w:cstheme="majorBidi"/>
        </w:rPr>
        <w:t>.</w:t>
      </w:r>
      <w:r w:rsidRPr="00864283">
        <w:rPr>
          <w:rFonts w:asciiTheme="majorBidi" w:hAnsiTheme="majorBidi" w:cstheme="majorBidi"/>
          <w:lang w:val="en-US"/>
        </w:rPr>
        <w:t>gazprom</w:t>
      </w:r>
      <w:r w:rsidRPr="00864283">
        <w:rPr>
          <w:rFonts w:asciiTheme="majorBidi" w:hAnsiTheme="majorBidi" w:cstheme="majorBidi"/>
        </w:rPr>
        <w:t>-</w:t>
      </w:r>
      <w:r w:rsidRPr="00864283">
        <w:rPr>
          <w:rFonts w:asciiTheme="majorBidi" w:hAnsiTheme="majorBidi" w:cstheme="majorBidi"/>
          <w:lang w:val="en-US"/>
        </w:rPr>
        <w:t>neft</w:t>
      </w:r>
      <w:r w:rsidRPr="00864283">
        <w:rPr>
          <w:rFonts w:asciiTheme="majorBidi" w:hAnsiTheme="majorBidi" w:cstheme="majorBidi"/>
        </w:rPr>
        <w:t>.</w:t>
      </w:r>
      <w:r w:rsidRPr="00864283">
        <w:rPr>
          <w:rFonts w:asciiTheme="majorBidi" w:hAnsiTheme="majorBidi" w:cstheme="majorBidi"/>
          <w:lang w:val="en-US"/>
        </w:rPr>
        <w:t>ru</w:t>
      </w:r>
      <w:r w:rsidRPr="00864283">
        <w:rPr>
          <w:rFonts w:asciiTheme="majorBidi" w:hAnsiTheme="majorBidi" w:cstheme="majorBidi"/>
        </w:rPr>
        <w:t>/</w:t>
      </w:r>
      <w:r w:rsidRPr="00864283">
        <w:rPr>
          <w:rFonts w:asciiTheme="majorBidi" w:hAnsiTheme="majorBidi" w:cstheme="majorBidi"/>
          <w:lang w:val="en-US"/>
        </w:rPr>
        <w:t>press</w:t>
      </w:r>
      <w:r w:rsidRPr="00864283">
        <w:rPr>
          <w:rFonts w:asciiTheme="majorBidi" w:hAnsiTheme="majorBidi" w:cstheme="majorBidi"/>
        </w:rPr>
        <w:t>-</w:t>
      </w:r>
      <w:r w:rsidRPr="00864283">
        <w:rPr>
          <w:rFonts w:asciiTheme="majorBidi" w:hAnsiTheme="majorBidi" w:cstheme="majorBidi"/>
          <w:lang w:val="en-US"/>
        </w:rPr>
        <w:t>center</w:t>
      </w:r>
      <w:r w:rsidRPr="00864283">
        <w:rPr>
          <w:rFonts w:asciiTheme="majorBidi" w:hAnsiTheme="majorBidi" w:cstheme="majorBidi"/>
        </w:rPr>
        <w:t>/</w:t>
      </w:r>
      <w:r w:rsidRPr="00864283">
        <w:rPr>
          <w:rFonts w:asciiTheme="majorBidi" w:hAnsiTheme="majorBidi" w:cstheme="majorBidi"/>
          <w:lang w:val="en-US"/>
        </w:rPr>
        <w:t>news</w:t>
      </w:r>
      <w:r w:rsidRPr="00864283">
        <w:rPr>
          <w:rFonts w:asciiTheme="majorBidi" w:hAnsiTheme="majorBidi" w:cstheme="majorBidi"/>
        </w:rPr>
        <w:t xml:space="preserve"> /1102599/ (</w:t>
      </w:r>
      <w:r w:rsidRPr="00864283">
        <w:rPr>
          <w:rFonts w:asciiTheme="majorBidi" w:hAnsiTheme="majorBidi" w:cstheme="majorBidi"/>
          <w:lang w:bidi="ar-AE"/>
        </w:rPr>
        <w:t>дата обращения: 19.03.2017)</w:t>
      </w:r>
    </w:p>
  </w:footnote>
  <w:footnote w:id="52">
    <w:p w:rsidR="004272AF" w:rsidRPr="00672BBC" w:rsidRDefault="004272AF" w:rsidP="004309CB">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«Газпром нефть» стала оператором блока </w:t>
      </w:r>
      <w:r w:rsidRPr="00672BBC">
        <w:rPr>
          <w:rFonts w:asciiTheme="majorBidi" w:hAnsiTheme="majorBidi" w:cstheme="majorBidi"/>
          <w:lang w:val="en-US"/>
        </w:rPr>
        <w:t>G</w:t>
      </w:r>
      <w:r w:rsidRPr="00672BBC">
        <w:rPr>
          <w:rFonts w:asciiTheme="majorBidi" w:hAnsiTheme="majorBidi" w:cstheme="majorBidi"/>
        </w:rPr>
        <w:t xml:space="preserve">armian. </w:t>
      </w:r>
      <w:r w:rsidRPr="00672BBC">
        <w:rPr>
          <w:rFonts w:asciiTheme="majorBidi" w:hAnsiTheme="majorBidi" w:cstheme="majorBidi"/>
          <w:lang w:val="en-US"/>
        </w:rPr>
        <w:t>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gazprom</w:t>
      </w:r>
      <w:r w:rsidRPr="00672BBC">
        <w:rPr>
          <w:rFonts w:asciiTheme="majorBidi" w:hAnsiTheme="majorBidi" w:cstheme="majorBidi"/>
        </w:rPr>
        <w:t>-</w:t>
      </w:r>
      <w:r w:rsidRPr="00672BBC">
        <w:rPr>
          <w:rFonts w:asciiTheme="majorBidi" w:hAnsiTheme="majorBidi" w:cstheme="majorBidi"/>
          <w:lang w:val="en-US"/>
        </w:rPr>
        <w:t>neft</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w:t>
      </w:r>
      <w:r w:rsidRPr="00672BBC">
        <w:rPr>
          <w:rFonts w:asciiTheme="majorBidi" w:hAnsiTheme="majorBidi" w:cstheme="majorBidi"/>
          <w:lang w:val="en-US"/>
        </w:rPr>
        <w:t>press</w:t>
      </w:r>
      <w:r w:rsidRPr="00672BBC">
        <w:rPr>
          <w:rFonts w:asciiTheme="majorBidi" w:hAnsiTheme="majorBidi" w:cstheme="majorBidi"/>
        </w:rPr>
        <w:t>-</w:t>
      </w:r>
      <w:r w:rsidRPr="00672BBC">
        <w:rPr>
          <w:rFonts w:asciiTheme="majorBidi" w:hAnsiTheme="majorBidi" w:cstheme="majorBidi"/>
          <w:lang w:val="en-US"/>
        </w:rPr>
        <w:t>center</w:t>
      </w:r>
      <w:r w:rsidRPr="00672BBC">
        <w:rPr>
          <w:rFonts w:asciiTheme="majorBidi" w:hAnsiTheme="majorBidi" w:cstheme="majorBidi"/>
        </w:rPr>
        <w:t>/</w:t>
      </w:r>
      <w:r w:rsidRPr="00672BBC">
        <w:rPr>
          <w:rFonts w:asciiTheme="majorBidi" w:hAnsiTheme="majorBidi" w:cstheme="majorBidi"/>
          <w:lang w:val="en-US"/>
        </w:rPr>
        <w:t>news</w:t>
      </w:r>
      <w:r w:rsidRPr="00672BBC">
        <w:rPr>
          <w:rFonts w:asciiTheme="majorBidi" w:hAnsiTheme="majorBidi" w:cstheme="majorBidi"/>
        </w:rPr>
        <w:t>/1112071/ (</w:t>
      </w:r>
      <w:r w:rsidRPr="00672BBC">
        <w:rPr>
          <w:rFonts w:asciiTheme="majorBidi" w:hAnsiTheme="majorBidi" w:cstheme="majorBidi"/>
          <w:lang w:bidi="ar-AE"/>
        </w:rPr>
        <w:t>дата обращения: 21.04.2017)</w:t>
      </w:r>
    </w:p>
  </w:footnote>
  <w:footnote w:id="53">
    <w:p w:rsidR="004272AF" w:rsidRPr="004309CB" w:rsidRDefault="004272AF" w:rsidP="00700A15">
      <w:pPr>
        <w:pStyle w:val="a6"/>
        <w:rPr>
          <w:lang w:val="en-US"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IS caused $37 billion damage to Iraq’s infrastructure: Report. URL: http://www.iraqinews.com/ features/caused-37-billion-damage-iraqs-infrastructure-report/ (</w:t>
      </w:r>
      <w:r w:rsidRPr="00672BBC">
        <w:rPr>
          <w:rFonts w:asciiTheme="majorBidi" w:hAnsiTheme="majorBidi" w:cstheme="majorBidi"/>
          <w:lang w:bidi="ar-AE"/>
        </w:rPr>
        <w:t>дата</w:t>
      </w:r>
      <w:r w:rsidRPr="00672BBC">
        <w:rPr>
          <w:rFonts w:asciiTheme="majorBidi" w:hAnsiTheme="majorBidi" w:cstheme="majorBidi"/>
          <w:lang w:val="en-US" w:bidi="ar-AE"/>
        </w:rPr>
        <w:t xml:space="preserve"> </w:t>
      </w:r>
      <w:r w:rsidRPr="00672BBC">
        <w:rPr>
          <w:rFonts w:asciiTheme="majorBidi" w:hAnsiTheme="majorBidi" w:cstheme="majorBidi"/>
          <w:lang w:bidi="ar-AE"/>
        </w:rPr>
        <w:t>обращения</w:t>
      </w:r>
      <w:r w:rsidRPr="00672BBC">
        <w:rPr>
          <w:rFonts w:asciiTheme="majorBidi" w:hAnsiTheme="majorBidi" w:cstheme="majorBidi"/>
          <w:lang w:val="en-US" w:bidi="ar-AE"/>
        </w:rPr>
        <w:t>: 17.05.2017)</w:t>
      </w:r>
    </w:p>
  </w:footnote>
  <w:footnote w:id="54">
    <w:p w:rsidR="004272AF" w:rsidRPr="00672BBC" w:rsidRDefault="004272AF" w:rsidP="004309CB">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Изнуренная иракская экономика: Расходы на войну против Даиш могут еще увеличиться (на араб.яз.). URL: http://www.niqash.org/ar/articles/economy/5020/ (дата обращения: 3.04.2017)</w:t>
      </w:r>
    </w:p>
  </w:footnote>
  <w:footnote w:id="55">
    <w:p w:rsidR="004272AF" w:rsidRPr="00672BBC" w:rsidRDefault="004272AF" w:rsidP="004F40BB">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Iraq is pumping oil at record pace despite chaos.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money</w:t>
      </w:r>
      <w:r w:rsidRPr="00672BBC">
        <w:rPr>
          <w:rFonts w:asciiTheme="majorBidi" w:hAnsiTheme="majorBidi" w:cstheme="majorBidi"/>
        </w:rPr>
        <w:t>.</w:t>
      </w:r>
      <w:r w:rsidRPr="00672BBC">
        <w:rPr>
          <w:rFonts w:asciiTheme="majorBidi" w:hAnsiTheme="majorBidi" w:cstheme="majorBidi"/>
          <w:lang w:val="en-US"/>
        </w:rPr>
        <w:t>cnn</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/2016/06/07/</w:t>
      </w:r>
      <w:r w:rsidRPr="00672BBC">
        <w:rPr>
          <w:rFonts w:asciiTheme="majorBidi" w:hAnsiTheme="majorBidi" w:cstheme="majorBidi"/>
          <w:lang w:val="en-US"/>
        </w:rPr>
        <w:t>investing</w:t>
      </w:r>
      <w:r w:rsidRPr="00672BBC">
        <w:rPr>
          <w:rFonts w:asciiTheme="majorBidi" w:hAnsiTheme="majorBidi" w:cstheme="majorBidi"/>
        </w:rPr>
        <w:t>/</w:t>
      </w:r>
      <w:r w:rsidRPr="00672BBC">
        <w:rPr>
          <w:rFonts w:asciiTheme="majorBidi" w:hAnsiTheme="majorBidi" w:cstheme="majorBidi"/>
          <w:lang w:val="en-US"/>
        </w:rPr>
        <w:t>iraq</w:t>
      </w:r>
      <w:r w:rsidRPr="00672BBC">
        <w:rPr>
          <w:rFonts w:asciiTheme="majorBidi" w:hAnsiTheme="majorBidi" w:cstheme="majorBidi"/>
        </w:rPr>
        <w:t>-</w:t>
      </w:r>
      <w:r w:rsidRPr="00672BBC">
        <w:rPr>
          <w:rFonts w:asciiTheme="majorBidi" w:hAnsiTheme="majorBidi" w:cstheme="majorBidi"/>
          <w:lang w:val="en-US"/>
        </w:rPr>
        <w:t>oil</w:t>
      </w:r>
      <w:r w:rsidRPr="00672BBC">
        <w:rPr>
          <w:rFonts w:asciiTheme="majorBidi" w:hAnsiTheme="majorBidi" w:cstheme="majorBidi"/>
        </w:rPr>
        <w:t>-</w:t>
      </w:r>
      <w:r w:rsidRPr="00672BBC">
        <w:rPr>
          <w:rFonts w:asciiTheme="majorBidi" w:hAnsiTheme="majorBidi" w:cstheme="majorBidi"/>
          <w:lang w:val="en-US"/>
        </w:rPr>
        <w:t>production</w:t>
      </w:r>
      <w:r w:rsidRPr="00672BBC">
        <w:rPr>
          <w:rFonts w:asciiTheme="majorBidi" w:hAnsiTheme="majorBidi" w:cstheme="majorBidi"/>
        </w:rPr>
        <w:t>-</w:t>
      </w:r>
      <w:r w:rsidRPr="00672BBC">
        <w:rPr>
          <w:rFonts w:asciiTheme="majorBidi" w:hAnsiTheme="majorBidi" w:cstheme="majorBidi"/>
          <w:lang w:val="en-US"/>
        </w:rPr>
        <w:t>record</w:t>
      </w:r>
      <w:r w:rsidRPr="00672BBC">
        <w:rPr>
          <w:rFonts w:asciiTheme="majorBidi" w:hAnsiTheme="majorBidi" w:cstheme="majorBidi"/>
        </w:rPr>
        <w:t>-</w:t>
      </w:r>
      <w:r w:rsidRPr="00672BBC">
        <w:rPr>
          <w:rFonts w:asciiTheme="majorBidi" w:hAnsiTheme="majorBidi" w:cstheme="majorBidi"/>
          <w:lang w:val="en-US"/>
        </w:rPr>
        <w:t>high</w:t>
      </w:r>
      <w:r w:rsidRPr="00672BBC">
        <w:rPr>
          <w:rFonts w:asciiTheme="majorBidi" w:hAnsiTheme="majorBidi" w:cstheme="majorBidi"/>
        </w:rPr>
        <w:t>-</w:t>
      </w:r>
      <w:r w:rsidRPr="00672BBC">
        <w:rPr>
          <w:rFonts w:asciiTheme="majorBidi" w:hAnsiTheme="majorBidi" w:cstheme="majorBidi"/>
          <w:lang w:val="en-US"/>
        </w:rPr>
        <w:t>isis</w:t>
      </w:r>
      <w:r w:rsidRPr="00672BBC">
        <w:rPr>
          <w:rFonts w:asciiTheme="majorBidi" w:hAnsiTheme="majorBidi" w:cstheme="majorBidi"/>
        </w:rPr>
        <w:t>/ (дата обращения: 16.03.2017)</w:t>
      </w:r>
    </w:p>
  </w:footnote>
  <w:footnote w:id="56">
    <w:p w:rsidR="004272AF" w:rsidRPr="00672BBC" w:rsidRDefault="004272AF" w:rsidP="00700A15">
      <w:pPr>
        <w:pStyle w:val="a6"/>
        <w:rPr>
          <w:rFonts w:asciiTheme="majorBidi" w:hAnsiTheme="majorBidi" w:cstheme="majorBidi"/>
          <w:lang w:val="en-US"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Iraq Gets $5.34 Billion IMF Loan to Support Economic Stability. URL: https://www.imf.org/en/News/ Articles/2016/07/12/14/31/NA071416-Iraq-Gets-IMF-Loan-to-Support-Economic-Stability (</w:t>
      </w:r>
      <w:r w:rsidRPr="00672BBC">
        <w:rPr>
          <w:rFonts w:asciiTheme="majorBidi" w:hAnsiTheme="majorBidi" w:cstheme="majorBidi"/>
          <w:lang w:bidi="ar-AE"/>
        </w:rPr>
        <w:t>дата</w:t>
      </w:r>
      <w:r w:rsidRPr="00672BBC">
        <w:rPr>
          <w:rFonts w:asciiTheme="majorBidi" w:hAnsiTheme="majorBidi" w:cstheme="majorBidi"/>
          <w:lang w:val="en-US" w:bidi="ar-AE"/>
        </w:rPr>
        <w:t xml:space="preserve"> </w:t>
      </w:r>
      <w:r w:rsidRPr="00672BBC">
        <w:rPr>
          <w:rFonts w:asciiTheme="majorBidi" w:hAnsiTheme="majorBidi" w:cstheme="majorBidi"/>
          <w:lang w:bidi="ar-AE"/>
        </w:rPr>
        <w:t>обращения</w:t>
      </w:r>
      <w:r w:rsidRPr="00672BBC">
        <w:rPr>
          <w:rFonts w:asciiTheme="majorBidi" w:hAnsiTheme="majorBidi" w:cstheme="majorBidi"/>
          <w:lang w:val="en-US" w:bidi="ar-AE"/>
        </w:rPr>
        <w:t>: 19.04.2017)</w:t>
      </w:r>
    </w:p>
  </w:footnote>
  <w:footnote w:id="57">
    <w:p w:rsidR="004272AF" w:rsidRPr="004F40BB" w:rsidRDefault="004272AF" w:rsidP="004F40BB">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Economic Diversification in Oil-Exporting Arab Countries. – IMF. Annual Meeting of Arab Ministers of Finance, 2016. – c.13</w:t>
      </w:r>
      <w:r w:rsidRPr="004F40BB">
        <w:rPr>
          <w:lang w:val="en-US"/>
        </w:rPr>
        <w:t xml:space="preserve"> </w:t>
      </w:r>
    </w:p>
  </w:footnote>
  <w:footnote w:id="58">
    <w:p w:rsidR="004272AF" w:rsidRPr="00672BBC" w:rsidRDefault="004272AF" w:rsidP="004F40BB">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OPEC Annual Statistical Bulletin. – Organization of the Petroleum Exporting Countries, 2016. – </w:t>
      </w:r>
      <w:r w:rsidRPr="00672BBC">
        <w:rPr>
          <w:rFonts w:asciiTheme="majorBidi" w:hAnsiTheme="majorBidi" w:cstheme="majorBidi"/>
        </w:rPr>
        <w:t>с</w:t>
      </w:r>
      <w:r w:rsidRPr="00672BBC">
        <w:rPr>
          <w:rFonts w:asciiTheme="majorBidi" w:hAnsiTheme="majorBidi" w:cstheme="majorBidi"/>
          <w:lang w:val="en-US"/>
        </w:rPr>
        <w:t>. 8</w:t>
      </w:r>
    </w:p>
  </w:footnote>
  <w:footnote w:id="59">
    <w:p w:rsidR="00367CAC" w:rsidRPr="007B7750" w:rsidRDefault="00367CAC" w:rsidP="00367CAC">
      <w:pPr>
        <w:pStyle w:val="a6"/>
        <w:rPr>
          <w:lang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Iraq's oil exports average 3.252 million bpd in April –ministry.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reuters</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article</w:t>
      </w:r>
      <w:r w:rsidRPr="00672BBC">
        <w:rPr>
          <w:rFonts w:asciiTheme="majorBidi" w:hAnsiTheme="majorBidi" w:cstheme="majorBidi"/>
        </w:rPr>
        <w:t>/</w:t>
      </w:r>
      <w:r w:rsidRPr="00672BBC">
        <w:rPr>
          <w:rFonts w:asciiTheme="majorBidi" w:hAnsiTheme="majorBidi" w:cstheme="majorBidi"/>
          <w:lang w:val="en-US"/>
        </w:rPr>
        <w:t>iraq</w:t>
      </w:r>
      <w:r w:rsidRPr="00672BBC">
        <w:rPr>
          <w:rFonts w:asciiTheme="majorBidi" w:hAnsiTheme="majorBidi" w:cstheme="majorBidi"/>
        </w:rPr>
        <w:t>-</w:t>
      </w:r>
      <w:r w:rsidRPr="00672BBC">
        <w:rPr>
          <w:rFonts w:asciiTheme="majorBidi" w:hAnsiTheme="majorBidi" w:cstheme="majorBidi"/>
          <w:lang w:val="en-US"/>
        </w:rPr>
        <w:t>oil</w:t>
      </w:r>
      <w:r w:rsidRPr="00672BBC">
        <w:rPr>
          <w:rFonts w:asciiTheme="majorBidi" w:hAnsiTheme="majorBidi" w:cstheme="majorBidi"/>
        </w:rPr>
        <w:t>-</w:t>
      </w:r>
      <w:r w:rsidRPr="00672BBC">
        <w:rPr>
          <w:rFonts w:asciiTheme="majorBidi" w:hAnsiTheme="majorBidi" w:cstheme="majorBidi"/>
          <w:lang w:val="en-US"/>
        </w:rPr>
        <w:t>exports</w:t>
      </w:r>
      <w:r w:rsidRPr="00672BBC">
        <w:rPr>
          <w:rFonts w:asciiTheme="majorBidi" w:hAnsiTheme="majorBidi" w:cstheme="majorBidi"/>
        </w:rPr>
        <w:t>-</w:t>
      </w:r>
      <w:r w:rsidRPr="00672BBC">
        <w:rPr>
          <w:rFonts w:asciiTheme="majorBidi" w:hAnsiTheme="majorBidi" w:cstheme="majorBidi"/>
          <w:lang w:val="en-US"/>
        </w:rPr>
        <w:t>idUSL</w:t>
      </w:r>
      <w:r w:rsidRPr="00672BBC">
        <w:rPr>
          <w:rFonts w:asciiTheme="majorBidi" w:hAnsiTheme="majorBidi" w:cstheme="majorBidi"/>
        </w:rPr>
        <w:t>8</w:t>
      </w:r>
      <w:r w:rsidRPr="00672BBC">
        <w:rPr>
          <w:rFonts w:asciiTheme="majorBidi" w:hAnsiTheme="majorBidi" w:cstheme="majorBidi"/>
          <w:lang w:val="en-US"/>
        </w:rPr>
        <w:t>N</w:t>
      </w:r>
      <w:r w:rsidRPr="00672BBC">
        <w:rPr>
          <w:rFonts w:asciiTheme="majorBidi" w:hAnsiTheme="majorBidi" w:cstheme="majorBidi"/>
        </w:rPr>
        <w:t>1</w:t>
      </w:r>
      <w:r w:rsidRPr="00672BBC">
        <w:rPr>
          <w:rFonts w:asciiTheme="majorBidi" w:hAnsiTheme="majorBidi" w:cstheme="majorBidi"/>
          <w:lang w:val="en-US"/>
        </w:rPr>
        <w:t>I</w:t>
      </w:r>
      <w:r w:rsidRPr="00672BBC">
        <w:rPr>
          <w:rFonts w:asciiTheme="majorBidi" w:hAnsiTheme="majorBidi" w:cstheme="majorBidi"/>
        </w:rPr>
        <w:t>904</w:t>
      </w:r>
      <w:r w:rsidRPr="00672BBC">
        <w:rPr>
          <w:rFonts w:asciiTheme="majorBidi" w:hAnsiTheme="majorBidi" w:cstheme="majorBidi"/>
          <w:lang w:val="en-US"/>
        </w:rPr>
        <w:t>G</w:t>
      </w:r>
      <w:r w:rsidRPr="00672BBC">
        <w:rPr>
          <w:rFonts w:asciiTheme="majorBidi" w:hAnsiTheme="majorBidi" w:cstheme="majorBidi"/>
        </w:rPr>
        <w:t xml:space="preserve"> (</w:t>
      </w:r>
      <w:r w:rsidRPr="00672BBC">
        <w:rPr>
          <w:rFonts w:asciiTheme="majorBidi" w:hAnsiTheme="majorBidi" w:cstheme="majorBidi"/>
          <w:lang w:bidi="ar-AE"/>
        </w:rPr>
        <w:t>дата обращения: 19.05.2017)</w:t>
      </w:r>
    </w:p>
  </w:footnote>
  <w:footnote w:id="60">
    <w:p w:rsidR="00367CAC" w:rsidRPr="00672BBC" w:rsidRDefault="00367CAC" w:rsidP="00367CAC">
      <w:pPr>
        <w:pStyle w:val="a6"/>
        <w:rPr>
          <w:rFonts w:asciiTheme="majorBidi" w:hAnsiTheme="majorBidi" w:cstheme="majorBidi"/>
          <w:lang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Iraq crude oil exports – April 2017.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somooil</w:t>
      </w:r>
      <w:r w:rsidRPr="00672BBC">
        <w:rPr>
          <w:rFonts w:asciiTheme="majorBidi" w:hAnsiTheme="majorBidi" w:cstheme="majorBidi"/>
        </w:rPr>
        <w:t>.</w:t>
      </w:r>
      <w:r w:rsidRPr="00672BBC">
        <w:rPr>
          <w:rFonts w:asciiTheme="majorBidi" w:hAnsiTheme="majorBidi" w:cstheme="majorBidi"/>
          <w:lang w:val="en-US"/>
        </w:rPr>
        <w:t>gov</w:t>
      </w:r>
      <w:r w:rsidRPr="00672BBC">
        <w:rPr>
          <w:rFonts w:asciiTheme="majorBidi" w:hAnsiTheme="majorBidi" w:cstheme="majorBidi"/>
        </w:rPr>
        <w:t>.</w:t>
      </w:r>
      <w:r w:rsidRPr="00672BBC">
        <w:rPr>
          <w:rFonts w:asciiTheme="majorBidi" w:hAnsiTheme="majorBidi" w:cstheme="majorBidi"/>
          <w:lang w:val="en-US"/>
        </w:rPr>
        <w:t>iq</w:t>
      </w:r>
      <w:r w:rsidRPr="00672BBC">
        <w:rPr>
          <w:rFonts w:asciiTheme="majorBidi" w:hAnsiTheme="majorBidi" w:cstheme="majorBidi"/>
        </w:rPr>
        <w:t>/</w:t>
      </w:r>
      <w:r w:rsidRPr="00672BBC">
        <w:rPr>
          <w:rFonts w:asciiTheme="majorBidi" w:hAnsiTheme="majorBidi" w:cstheme="majorBidi"/>
          <w:lang w:val="en-US"/>
        </w:rPr>
        <w:t>en</w:t>
      </w:r>
      <w:r w:rsidRPr="00672BBC">
        <w:rPr>
          <w:rFonts w:asciiTheme="majorBidi" w:hAnsiTheme="majorBidi" w:cstheme="majorBidi"/>
        </w:rPr>
        <w:t>/</w:t>
      </w:r>
      <w:r w:rsidRPr="00672BBC">
        <w:rPr>
          <w:rFonts w:asciiTheme="majorBidi" w:hAnsiTheme="majorBidi" w:cstheme="majorBidi"/>
          <w:lang w:val="en-US"/>
        </w:rPr>
        <w:t>index</w:t>
      </w:r>
      <w:r w:rsidRPr="00672BBC">
        <w:rPr>
          <w:rFonts w:asciiTheme="majorBidi" w:hAnsiTheme="majorBidi" w:cstheme="majorBidi"/>
        </w:rPr>
        <w:t>.</w:t>
      </w:r>
      <w:r w:rsidRPr="00672BBC">
        <w:rPr>
          <w:rFonts w:asciiTheme="majorBidi" w:hAnsiTheme="majorBidi" w:cstheme="majorBidi"/>
          <w:lang w:val="en-US"/>
        </w:rPr>
        <w:t>php</w:t>
      </w:r>
      <w:r w:rsidRPr="00672BBC">
        <w:rPr>
          <w:rFonts w:asciiTheme="majorBidi" w:hAnsiTheme="majorBidi" w:cstheme="majorBidi"/>
        </w:rPr>
        <w:t>/2015-11-14-05-40-7/46-2015 (</w:t>
      </w:r>
      <w:r w:rsidRPr="00672BBC">
        <w:rPr>
          <w:rFonts w:asciiTheme="majorBidi" w:hAnsiTheme="majorBidi" w:cstheme="majorBidi"/>
          <w:lang w:bidi="ar-AE"/>
        </w:rPr>
        <w:t>дата обращения: 7.05.2017)</w:t>
      </w:r>
    </w:p>
  </w:footnote>
  <w:footnote w:id="61">
    <w:p w:rsidR="004272AF" w:rsidRPr="00672BBC" w:rsidRDefault="004272AF" w:rsidP="00D56702">
      <w:pPr>
        <w:pStyle w:val="a6"/>
        <w:rPr>
          <w:rFonts w:asciiTheme="majorBidi" w:hAnsiTheme="majorBidi" w:cstheme="majorBidi"/>
          <w:lang w:val="en-US"/>
        </w:rPr>
      </w:pPr>
      <w:r>
        <w:rPr>
          <w:rStyle w:val="a8"/>
        </w:rPr>
        <w:footnoteRef/>
      </w:r>
      <w:r w:rsidRPr="00B9506C">
        <w:rPr>
          <w:lang w:val="en-US"/>
        </w:rPr>
        <w:t xml:space="preserve"> </w:t>
      </w:r>
      <w:r w:rsidRPr="00672BBC">
        <w:rPr>
          <w:rFonts w:asciiTheme="majorBidi" w:hAnsiTheme="majorBidi" w:cstheme="majorBidi"/>
          <w:lang w:val="en-US"/>
        </w:rPr>
        <w:t>BP. Statistical Review of World Energy 2015. URL: http://www.bp.com/en/global/corporate/</w:t>
      </w:r>
    </w:p>
    <w:p w:rsidR="004272AF" w:rsidRPr="007B7750" w:rsidRDefault="004272AF" w:rsidP="00D56702">
      <w:pPr>
        <w:pStyle w:val="a6"/>
        <w:rPr>
          <w:lang w:val="en-US"/>
        </w:rPr>
      </w:pPr>
      <w:r w:rsidRPr="00672BBC">
        <w:rPr>
          <w:rFonts w:asciiTheme="majorBidi" w:hAnsiTheme="majorBidi" w:cstheme="majorBidi"/>
          <w:lang w:val="en-US"/>
        </w:rPr>
        <w:t>energy-economics/statistical-review-of-world-energy.html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18.05.2017)</w:t>
      </w:r>
    </w:p>
  </w:footnote>
  <w:footnote w:id="62">
    <w:p w:rsidR="00367CAC" w:rsidRPr="00672BBC" w:rsidRDefault="00367CAC" w:rsidP="00367CAC">
      <w:pPr>
        <w:pStyle w:val="a6"/>
        <w:rPr>
          <w:rFonts w:asciiTheme="majorBidi" w:hAnsiTheme="majorBidi" w:cstheme="majorBidi"/>
          <w:lang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Floodgates open as ISIS bridges victories between Syria and Iraq.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edition</w:t>
      </w:r>
      <w:r w:rsidRPr="00672BBC">
        <w:rPr>
          <w:rFonts w:asciiTheme="majorBidi" w:hAnsiTheme="majorBidi" w:cstheme="majorBidi"/>
        </w:rPr>
        <w:t>.</w:t>
      </w:r>
      <w:r w:rsidRPr="00672BBC">
        <w:rPr>
          <w:rFonts w:asciiTheme="majorBidi" w:hAnsiTheme="majorBidi" w:cstheme="majorBidi"/>
          <w:lang w:val="en-US"/>
        </w:rPr>
        <w:t>cnn</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/2014/07/08/</w:t>
      </w:r>
      <w:r w:rsidRPr="00672BBC">
        <w:rPr>
          <w:rFonts w:asciiTheme="majorBidi" w:hAnsiTheme="majorBidi" w:cstheme="majorBidi"/>
          <w:lang w:val="en-US"/>
        </w:rPr>
        <w:t>world</w:t>
      </w:r>
      <w:r w:rsidRPr="00672BBC">
        <w:rPr>
          <w:rFonts w:asciiTheme="majorBidi" w:hAnsiTheme="majorBidi" w:cstheme="majorBidi"/>
        </w:rPr>
        <w:t>/</w:t>
      </w:r>
      <w:r w:rsidRPr="00672BBC">
        <w:rPr>
          <w:rFonts w:asciiTheme="majorBidi" w:hAnsiTheme="majorBidi" w:cstheme="majorBidi"/>
          <w:lang w:val="en-US"/>
        </w:rPr>
        <w:t>meast</w:t>
      </w:r>
      <w:r w:rsidRPr="00672BBC">
        <w:rPr>
          <w:rFonts w:asciiTheme="majorBidi" w:hAnsiTheme="majorBidi" w:cstheme="majorBidi"/>
        </w:rPr>
        <w:t>/</w:t>
      </w:r>
      <w:r w:rsidRPr="00672BBC">
        <w:rPr>
          <w:rFonts w:asciiTheme="majorBidi" w:hAnsiTheme="majorBidi" w:cstheme="majorBidi"/>
          <w:lang w:val="en-US"/>
        </w:rPr>
        <w:t>syria</w:t>
      </w:r>
      <w:r w:rsidRPr="00672BBC">
        <w:rPr>
          <w:rFonts w:asciiTheme="majorBidi" w:hAnsiTheme="majorBidi" w:cstheme="majorBidi"/>
        </w:rPr>
        <w:t>-</w:t>
      </w:r>
      <w:r w:rsidRPr="00672BBC">
        <w:rPr>
          <w:rFonts w:asciiTheme="majorBidi" w:hAnsiTheme="majorBidi" w:cstheme="majorBidi"/>
          <w:lang w:val="en-US"/>
        </w:rPr>
        <w:t>civil</w:t>
      </w:r>
      <w:r w:rsidRPr="00672BBC">
        <w:rPr>
          <w:rFonts w:asciiTheme="majorBidi" w:hAnsiTheme="majorBidi" w:cstheme="majorBidi"/>
        </w:rPr>
        <w:t>-</w:t>
      </w:r>
      <w:r w:rsidRPr="00672BBC">
        <w:rPr>
          <w:rFonts w:asciiTheme="majorBidi" w:hAnsiTheme="majorBidi" w:cstheme="majorBidi"/>
          <w:lang w:val="en-US"/>
        </w:rPr>
        <w:t>war</w:t>
      </w:r>
      <w:r w:rsidRPr="00672BBC">
        <w:rPr>
          <w:rFonts w:asciiTheme="majorBidi" w:hAnsiTheme="majorBidi" w:cstheme="majorBidi"/>
        </w:rPr>
        <w:t>/</w:t>
      </w:r>
      <w:r w:rsidRPr="00672BBC">
        <w:rPr>
          <w:rFonts w:asciiTheme="majorBidi" w:hAnsiTheme="majorBidi" w:cstheme="majorBidi"/>
          <w:lang w:val="en-US"/>
        </w:rPr>
        <w:t>index</w:t>
      </w:r>
      <w:r w:rsidRPr="00672BBC">
        <w:rPr>
          <w:rFonts w:asciiTheme="majorBidi" w:hAnsiTheme="majorBidi" w:cstheme="majorBidi"/>
        </w:rPr>
        <w:t>.</w:t>
      </w:r>
      <w:r w:rsidRPr="00672BBC">
        <w:rPr>
          <w:rFonts w:asciiTheme="majorBidi" w:hAnsiTheme="majorBidi" w:cstheme="majorBidi"/>
          <w:lang w:val="en-US"/>
        </w:rPr>
        <w:t>html</w:t>
      </w:r>
      <w:r w:rsidRPr="00672BBC">
        <w:rPr>
          <w:rFonts w:asciiTheme="majorBidi" w:hAnsiTheme="majorBidi" w:cstheme="majorBidi"/>
        </w:rPr>
        <w:t>?</w:t>
      </w:r>
      <w:r w:rsidRPr="00672BBC">
        <w:rPr>
          <w:rFonts w:asciiTheme="majorBidi" w:hAnsiTheme="majorBidi" w:cstheme="majorBidi"/>
          <w:lang w:val="en-US"/>
        </w:rPr>
        <w:t>iref</w:t>
      </w:r>
      <w:r w:rsidRPr="00672BBC">
        <w:rPr>
          <w:rFonts w:asciiTheme="majorBidi" w:hAnsiTheme="majorBidi" w:cstheme="majorBidi"/>
        </w:rPr>
        <w:t>=</w:t>
      </w:r>
      <w:r w:rsidRPr="00672BBC">
        <w:rPr>
          <w:rFonts w:asciiTheme="majorBidi" w:hAnsiTheme="majorBidi" w:cstheme="majorBidi"/>
          <w:lang w:val="en-US"/>
        </w:rPr>
        <w:t>allsearch</w:t>
      </w:r>
      <w:r w:rsidRPr="00672BBC">
        <w:rPr>
          <w:rFonts w:asciiTheme="majorBidi" w:hAnsiTheme="majorBidi" w:cstheme="majorBidi"/>
        </w:rPr>
        <w:t xml:space="preserve"> (</w:t>
      </w:r>
      <w:r w:rsidRPr="00672BBC">
        <w:rPr>
          <w:rFonts w:asciiTheme="majorBidi" w:hAnsiTheme="majorBidi" w:cstheme="majorBidi"/>
          <w:lang w:bidi="ar-AE"/>
        </w:rPr>
        <w:t>дата обращения: 19.05.2017)</w:t>
      </w:r>
    </w:p>
  </w:footnote>
  <w:footnote w:id="63">
    <w:p w:rsidR="00367CAC" w:rsidRPr="00672BBC" w:rsidRDefault="00367CAC" w:rsidP="00367CAC">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w:t>
      </w:r>
      <w:r w:rsidRPr="00672BBC">
        <w:rPr>
          <w:rFonts w:asciiTheme="majorBidi" w:hAnsiTheme="majorBidi" w:cstheme="majorBidi"/>
          <w:lang w:bidi="ar-AE"/>
        </w:rPr>
        <w:t xml:space="preserve">Манафова А.Д. </w:t>
      </w:r>
      <w:r w:rsidRPr="00672BBC">
        <w:rPr>
          <w:rFonts w:asciiTheme="majorBidi" w:hAnsiTheme="majorBidi" w:cstheme="majorBidi"/>
        </w:rPr>
        <w:t xml:space="preserve">О нефтегазовой инфраструктуре Сирии. </w:t>
      </w:r>
      <w:r w:rsidRPr="00672BBC">
        <w:rPr>
          <w:rFonts w:asciiTheme="majorBidi" w:hAnsiTheme="majorBidi" w:cstheme="majorBidi"/>
          <w:lang w:val="en-US"/>
        </w:rPr>
        <w:t>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iimes</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w:t>
      </w:r>
      <w:r w:rsidRPr="00672BBC">
        <w:rPr>
          <w:rFonts w:asciiTheme="majorBidi" w:hAnsiTheme="majorBidi" w:cstheme="majorBidi"/>
          <w:lang w:val="en-US"/>
        </w:rPr>
        <w:t>p</w:t>
      </w:r>
      <w:r w:rsidRPr="00672BBC">
        <w:rPr>
          <w:rFonts w:asciiTheme="majorBidi" w:hAnsiTheme="majorBidi" w:cstheme="majorBidi"/>
        </w:rPr>
        <w:t>=27907 (дата обращения: 24.04.2017)</w:t>
      </w:r>
    </w:p>
  </w:footnote>
  <w:footnote w:id="64">
    <w:p w:rsidR="004272AF" w:rsidRPr="007B7750" w:rsidRDefault="004272AF" w:rsidP="007B7750">
      <w:pPr>
        <w:pStyle w:val="a6"/>
        <w:rPr>
          <w:lang w:bidi="ar-AE"/>
        </w:rPr>
      </w:pPr>
      <w:r w:rsidRPr="00672BBC">
        <w:rPr>
          <w:rStyle w:val="a8"/>
          <w:rFonts w:asciiTheme="majorBidi" w:hAnsiTheme="majorBidi" w:cstheme="majorBidi"/>
        </w:rPr>
        <w:footnoteRef/>
      </w:r>
      <w:r w:rsidRPr="00672BBC">
        <w:rPr>
          <w:rFonts w:asciiTheme="majorBidi" w:hAnsiTheme="majorBidi" w:cstheme="majorBidi"/>
        </w:rPr>
        <w:t xml:space="preserve"> Сирия приглашает Россию к реализации совместных проектов в нефтегазе. </w:t>
      </w:r>
      <w:r w:rsidRPr="00672BBC">
        <w:rPr>
          <w:rFonts w:asciiTheme="majorBidi" w:hAnsiTheme="majorBidi" w:cstheme="majorBidi"/>
          <w:lang w:val="en-US"/>
        </w:rPr>
        <w:t>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neftegaz</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w:t>
      </w:r>
      <w:r w:rsidRPr="00672BBC">
        <w:rPr>
          <w:rFonts w:asciiTheme="majorBidi" w:hAnsiTheme="majorBidi" w:cstheme="majorBidi"/>
          <w:lang w:val="en-US"/>
        </w:rPr>
        <w:t>news</w:t>
      </w:r>
      <w:r w:rsidRPr="00672BBC">
        <w:rPr>
          <w:rFonts w:asciiTheme="majorBidi" w:hAnsiTheme="majorBidi" w:cstheme="majorBidi"/>
        </w:rPr>
        <w:t>/</w:t>
      </w:r>
      <w:r w:rsidRPr="00672BBC">
        <w:rPr>
          <w:rFonts w:asciiTheme="majorBidi" w:hAnsiTheme="majorBidi" w:cstheme="majorBidi"/>
          <w:lang w:val="en-US"/>
        </w:rPr>
        <w:t>view</w:t>
      </w:r>
      <w:r w:rsidRPr="00672BBC">
        <w:rPr>
          <w:rFonts w:asciiTheme="majorBidi" w:hAnsiTheme="majorBidi" w:cstheme="majorBidi"/>
        </w:rPr>
        <w:t>/148645-</w:t>
      </w:r>
      <w:r w:rsidRPr="00672BBC">
        <w:rPr>
          <w:rFonts w:asciiTheme="majorBidi" w:hAnsiTheme="majorBidi" w:cstheme="majorBidi"/>
          <w:lang w:val="en-US"/>
        </w:rPr>
        <w:t>Siriya</w:t>
      </w:r>
      <w:r w:rsidRPr="00672BBC">
        <w:rPr>
          <w:rFonts w:asciiTheme="majorBidi" w:hAnsiTheme="majorBidi" w:cstheme="majorBidi"/>
        </w:rPr>
        <w:t>-</w:t>
      </w:r>
      <w:r w:rsidRPr="00672BBC">
        <w:rPr>
          <w:rFonts w:asciiTheme="majorBidi" w:hAnsiTheme="majorBidi" w:cstheme="majorBidi"/>
          <w:lang w:val="en-US"/>
        </w:rPr>
        <w:t>priglashaet</w:t>
      </w:r>
      <w:r w:rsidRPr="00672BBC">
        <w:rPr>
          <w:rFonts w:asciiTheme="majorBidi" w:hAnsiTheme="majorBidi" w:cstheme="majorBidi"/>
        </w:rPr>
        <w:t>-</w:t>
      </w:r>
      <w:r w:rsidRPr="00672BBC">
        <w:rPr>
          <w:rFonts w:asciiTheme="majorBidi" w:hAnsiTheme="majorBidi" w:cstheme="majorBidi"/>
          <w:lang w:val="en-US"/>
        </w:rPr>
        <w:t>Rossiyu</w:t>
      </w:r>
      <w:r w:rsidRPr="00672BBC">
        <w:rPr>
          <w:rFonts w:asciiTheme="majorBidi" w:hAnsiTheme="majorBidi" w:cstheme="majorBidi"/>
        </w:rPr>
        <w:t>-</w:t>
      </w:r>
      <w:r w:rsidRPr="00672BBC">
        <w:rPr>
          <w:rFonts w:asciiTheme="majorBidi" w:hAnsiTheme="majorBidi" w:cstheme="majorBidi"/>
          <w:lang w:val="en-US"/>
        </w:rPr>
        <w:t>k</w:t>
      </w:r>
      <w:r w:rsidRPr="00672BBC">
        <w:rPr>
          <w:rFonts w:asciiTheme="majorBidi" w:hAnsiTheme="majorBidi" w:cstheme="majorBidi"/>
        </w:rPr>
        <w:t>-</w:t>
      </w:r>
      <w:r w:rsidRPr="00672BBC">
        <w:rPr>
          <w:rFonts w:asciiTheme="majorBidi" w:hAnsiTheme="majorBidi" w:cstheme="majorBidi"/>
          <w:lang w:val="en-US"/>
        </w:rPr>
        <w:t>realizatsii</w:t>
      </w:r>
      <w:r w:rsidRPr="00672BBC">
        <w:rPr>
          <w:rFonts w:asciiTheme="majorBidi" w:hAnsiTheme="majorBidi" w:cstheme="majorBidi"/>
        </w:rPr>
        <w:t>-</w:t>
      </w:r>
      <w:r w:rsidRPr="00672BBC">
        <w:rPr>
          <w:rFonts w:asciiTheme="majorBidi" w:hAnsiTheme="majorBidi" w:cstheme="majorBidi"/>
          <w:lang w:val="en-US"/>
        </w:rPr>
        <w:t>sovmestnyh</w:t>
      </w:r>
      <w:r w:rsidRPr="00672BBC">
        <w:rPr>
          <w:rFonts w:asciiTheme="majorBidi" w:hAnsiTheme="majorBidi" w:cstheme="majorBidi"/>
        </w:rPr>
        <w:t>-</w:t>
      </w:r>
      <w:r w:rsidRPr="00672BBC">
        <w:rPr>
          <w:rFonts w:asciiTheme="majorBidi" w:hAnsiTheme="majorBidi" w:cstheme="majorBidi"/>
          <w:lang w:val="en-US"/>
        </w:rPr>
        <w:t>proektov</w:t>
      </w:r>
      <w:r w:rsidRPr="00672BBC">
        <w:rPr>
          <w:rFonts w:asciiTheme="majorBidi" w:hAnsiTheme="majorBidi" w:cstheme="majorBidi"/>
        </w:rPr>
        <w:t>-</w:t>
      </w:r>
      <w:r w:rsidRPr="00672BBC">
        <w:rPr>
          <w:rFonts w:asciiTheme="majorBidi" w:hAnsiTheme="majorBidi" w:cstheme="majorBidi"/>
          <w:lang w:val="en-US"/>
        </w:rPr>
        <w:t>v</w:t>
      </w:r>
      <w:r w:rsidRPr="00672BBC">
        <w:rPr>
          <w:rFonts w:asciiTheme="majorBidi" w:hAnsiTheme="majorBidi" w:cstheme="majorBidi"/>
        </w:rPr>
        <w:t>-</w:t>
      </w:r>
      <w:r w:rsidRPr="00672BBC">
        <w:rPr>
          <w:rFonts w:asciiTheme="majorBidi" w:hAnsiTheme="majorBidi" w:cstheme="majorBidi"/>
          <w:lang w:val="en-US"/>
        </w:rPr>
        <w:t>neftegaze</w:t>
      </w:r>
      <w:r w:rsidRPr="00672BBC">
        <w:rPr>
          <w:rFonts w:asciiTheme="majorBidi" w:hAnsiTheme="majorBidi" w:cstheme="majorBidi"/>
        </w:rPr>
        <w:t xml:space="preserve"> (</w:t>
      </w:r>
      <w:r w:rsidRPr="00672BBC">
        <w:rPr>
          <w:rFonts w:asciiTheme="majorBidi" w:hAnsiTheme="majorBidi" w:cstheme="majorBidi"/>
          <w:lang w:bidi="ar-AE"/>
        </w:rPr>
        <w:t>дата обращения: 17.04.2017)</w:t>
      </w:r>
    </w:p>
  </w:footnote>
  <w:footnote w:id="65">
    <w:p w:rsidR="004272AF" w:rsidRPr="00672BBC" w:rsidRDefault="004272AF" w:rsidP="00D56702">
      <w:pPr>
        <w:pStyle w:val="a6"/>
        <w:rPr>
          <w:rFonts w:asciiTheme="majorBidi" w:hAnsiTheme="majorBidi" w:cstheme="majorBidi"/>
          <w:lang w:bidi="ar-AE"/>
        </w:rPr>
      </w:pPr>
      <w:r w:rsidRPr="00672BBC">
        <w:rPr>
          <w:rStyle w:val="a8"/>
          <w:rFonts w:asciiTheme="majorBidi" w:hAnsiTheme="majorBidi" w:cstheme="majorBidi"/>
        </w:rPr>
        <w:footnoteRef/>
      </w:r>
      <w:r w:rsidRPr="00672BBC">
        <w:rPr>
          <w:rFonts w:asciiTheme="majorBidi" w:hAnsiTheme="majorBidi" w:cstheme="majorBidi"/>
        </w:rPr>
        <w:t xml:space="preserve"> Экономика Сирии. Место Сирии в мировой экономике. </w:t>
      </w:r>
      <w:r w:rsidRPr="00672BBC">
        <w:rPr>
          <w:rFonts w:asciiTheme="majorBidi" w:hAnsiTheme="majorBidi" w:cstheme="majorBidi"/>
          <w:lang w:val="en-US"/>
        </w:rPr>
        <w:t>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gecont</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w:t>
      </w:r>
      <w:r w:rsidRPr="00672BBC">
        <w:rPr>
          <w:rFonts w:asciiTheme="majorBidi" w:hAnsiTheme="majorBidi" w:cstheme="majorBidi"/>
          <w:lang w:val="en-US"/>
        </w:rPr>
        <w:t>articles</w:t>
      </w:r>
      <w:r w:rsidRPr="00672BBC">
        <w:rPr>
          <w:rFonts w:asciiTheme="majorBidi" w:hAnsiTheme="majorBidi" w:cstheme="majorBidi"/>
        </w:rPr>
        <w:t>/</w:t>
      </w:r>
      <w:r w:rsidRPr="00672BBC">
        <w:rPr>
          <w:rFonts w:asciiTheme="majorBidi" w:hAnsiTheme="majorBidi" w:cstheme="majorBidi"/>
          <w:lang w:val="en-US"/>
        </w:rPr>
        <w:t>econ</w:t>
      </w:r>
      <w:r w:rsidRPr="00672BBC">
        <w:rPr>
          <w:rFonts w:asciiTheme="majorBidi" w:hAnsiTheme="majorBidi" w:cstheme="majorBidi"/>
        </w:rPr>
        <w:t xml:space="preserve">/ </w:t>
      </w:r>
      <w:r w:rsidRPr="00672BBC">
        <w:rPr>
          <w:rFonts w:asciiTheme="majorBidi" w:hAnsiTheme="majorBidi" w:cstheme="majorBidi"/>
          <w:lang w:val="en-US"/>
        </w:rPr>
        <w:t>siria</w:t>
      </w:r>
      <w:r w:rsidRPr="00672BBC">
        <w:rPr>
          <w:rFonts w:asciiTheme="majorBidi" w:hAnsiTheme="majorBidi" w:cstheme="majorBidi"/>
        </w:rPr>
        <w:t>.</w:t>
      </w:r>
      <w:r w:rsidRPr="00672BBC">
        <w:rPr>
          <w:rFonts w:asciiTheme="majorBidi" w:hAnsiTheme="majorBidi" w:cstheme="majorBidi"/>
          <w:lang w:val="en-US"/>
        </w:rPr>
        <w:t>htm</w:t>
      </w:r>
      <w:r w:rsidRPr="00672BBC">
        <w:rPr>
          <w:rFonts w:asciiTheme="majorBidi" w:hAnsiTheme="majorBidi" w:cstheme="majorBidi"/>
        </w:rPr>
        <w:t xml:space="preserve"> (</w:t>
      </w:r>
      <w:r w:rsidRPr="00672BBC">
        <w:rPr>
          <w:rFonts w:asciiTheme="majorBidi" w:hAnsiTheme="majorBidi" w:cstheme="majorBidi"/>
          <w:lang w:bidi="ar-AE"/>
        </w:rPr>
        <w:t>дата обращения: дата обращения 9.04.2017)</w:t>
      </w:r>
    </w:p>
  </w:footnote>
  <w:footnote w:id="66">
    <w:p w:rsidR="004272AF" w:rsidRPr="000F13EC" w:rsidRDefault="004272AF" w:rsidP="00D56702">
      <w:pPr>
        <w:pStyle w:val="a6"/>
        <w:rPr>
          <w:lang w:val="en-US"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EIA: Syria’s oil production unlikely to recover for months, maybe years. URL: http://www.ogj.com/articles/ 2014/02/eia-syria-s-oil-production-unlikely-to-recover-for-months-maybe-years.html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11.04.2017)</w:t>
      </w:r>
    </w:p>
  </w:footnote>
  <w:footnote w:id="67">
    <w:p w:rsidR="004272AF" w:rsidRPr="00672BBC" w:rsidRDefault="004272AF" w:rsidP="000F13EC">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Hussein Almohamad, Andreas Dittmann. Oil in Syria between Terrorism and Dictatorship, 2016. – </w:t>
      </w:r>
      <w:r w:rsidRPr="00672BBC">
        <w:rPr>
          <w:rFonts w:asciiTheme="majorBidi" w:hAnsiTheme="majorBidi" w:cstheme="majorBidi"/>
        </w:rPr>
        <w:t>с</w:t>
      </w:r>
      <w:r w:rsidRPr="00672BBC">
        <w:rPr>
          <w:rFonts w:asciiTheme="majorBidi" w:hAnsiTheme="majorBidi" w:cstheme="majorBidi"/>
          <w:lang w:val="en-US"/>
        </w:rPr>
        <w:t>.4</w:t>
      </w:r>
    </w:p>
  </w:footnote>
  <w:footnote w:id="68">
    <w:p w:rsidR="004272AF" w:rsidRPr="00672BBC" w:rsidRDefault="004272AF" w:rsidP="00F80E5A">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rPr>
        <w:t xml:space="preserve"> Нефть: уровень добычи составил примерно 9 500 б / д в первой четверти нынешнего года. </w:t>
      </w:r>
      <w:r w:rsidRPr="00672BBC">
        <w:rPr>
          <w:rFonts w:asciiTheme="majorBidi" w:hAnsiTheme="majorBidi" w:cstheme="majorBidi"/>
          <w:lang w:val="en-US"/>
        </w:rPr>
        <w:t>URL: http://www.sana. sy/?p=198857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3.03.2017)</w:t>
      </w:r>
    </w:p>
  </w:footnote>
  <w:footnote w:id="69">
    <w:p w:rsidR="004272AF" w:rsidRPr="00672BBC" w:rsidRDefault="004272AF" w:rsidP="00D56702">
      <w:pPr>
        <w:pStyle w:val="a6"/>
        <w:rPr>
          <w:rFonts w:asciiTheme="majorBidi" w:hAnsiTheme="majorBidi" w:cstheme="majorBidi"/>
          <w:lang w:val="en-US"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Constructing a New Syria: Dealing with the Real Outcome of the “ISIS War”. URL: https://www.csis.org/anal ysis/constructing-new-syria-dealing-real-outcome-isis-war (</w:t>
      </w:r>
      <w:r w:rsidRPr="00672BBC">
        <w:rPr>
          <w:rFonts w:asciiTheme="majorBidi" w:hAnsiTheme="majorBidi" w:cstheme="majorBidi"/>
          <w:lang w:bidi="ar-AE"/>
        </w:rPr>
        <w:t>дата</w:t>
      </w:r>
      <w:r w:rsidRPr="00672BBC">
        <w:rPr>
          <w:rFonts w:asciiTheme="majorBidi" w:hAnsiTheme="majorBidi" w:cstheme="majorBidi"/>
          <w:lang w:val="en-US" w:bidi="ar-AE"/>
        </w:rPr>
        <w:t xml:space="preserve"> </w:t>
      </w:r>
      <w:r w:rsidRPr="00672BBC">
        <w:rPr>
          <w:rFonts w:asciiTheme="majorBidi" w:hAnsiTheme="majorBidi" w:cstheme="majorBidi"/>
          <w:lang w:bidi="ar-AE"/>
        </w:rPr>
        <w:t>обращения</w:t>
      </w:r>
      <w:r w:rsidRPr="00672BBC">
        <w:rPr>
          <w:rFonts w:asciiTheme="majorBidi" w:hAnsiTheme="majorBidi" w:cstheme="majorBidi"/>
          <w:lang w:val="en-US" w:bidi="ar-AE"/>
        </w:rPr>
        <w:t xml:space="preserve">: 24.03.2017) </w:t>
      </w:r>
    </w:p>
  </w:footnote>
  <w:footnote w:id="70">
    <w:p w:rsidR="004272AF" w:rsidRPr="00672BBC" w:rsidRDefault="004272AF" w:rsidP="00D56702">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BP. Statistical Review of World Energy 2015. URL: http://www.bp.com/en/global/corporate/</w:t>
      </w:r>
    </w:p>
    <w:p w:rsidR="004272AF" w:rsidRPr="00F80E5A" w:rsidRDefault="004272AF" w:rsidP="00D56702">
      <w:pPr>
        <w:pStyle w:val="a6"/>
        <w:rPr>
          <w:lang w:val="en-US"/>
        </w:rPr>
      </w:pPr>
      <w:r w:rsidRPr="00672BBC">
        <w:rPr>
          <w:rFonts w:asciiTheme="majorBidi" w:hAnsiTheme="majorBidi" w:cstheme="majorBidi"/>
          <w:lang w:val="en-US"/>
        </w:rPr>
        <w:t>energy-economics/statistical-review-of-world-energy.html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14.04.2017)</w:t>
      </w:r>
    </w:p>
  </w:footnote>
  <w:footnote w:id="71">
    <w:p w:rsidR="004272AF" w:rsidRPr="00672BBC" w:rsidRDefault="004272AF" w:rsidP="002142D5">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Газовая шапка – скопление свободного газа над нефтяной залежью. Газ газовой шапки пространственно и генетически связан с нефтью. В газовой шапке содержится до 35 – 40% тяжелых углеводородов.</w:t>
      </w:r>
    </w:p>
  </w:footnote>
  <w:footnote w:id="72">
    <w:p w:rsidR="004272AF" w:rsidRPr="00DC6090" w:rsidRDefault="004272AF" w:rsidP="00F80E5A">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Hussein Almohamad, Andreas Dittmann. Oil in Syria between Terrorism and Dictatorship, 2016. – </w:t>
      </w:r>
      <w:r w:rsidRPr="00672BBC">
        <w:rPr>
          <w:rFonts w:asciiTheme="majorBidi" w:hAnsiTheme="majorBidi" w:cstheme="majorBidi"/>
        </w:rPr>
        <w:t>с</w:t>
      </w:r>
      <w:r w:rsidRPr="00672BBC">
        <w:rPr>
          <w:rFonts w:asciiTheme="majorBidi" w:hAnsiTheme="majorBidi" w:cstheme="majorBidi"/>
          <w:lang w:val="en-US"/>
        </w:rPr>
        <w:t>.4</w:t>
      </w:r>
    </w:p>
  </w:footnote>
  <w:footnote w:id="73">
    <w:p w:rsidR="004272AF" w:rsidRPr="00672BBC" w:rsidRDefault="004272AF" w:rsidP="00D56702">
      <w:pPr>
        <w:pStyle w:val="a6"/>
        <w:rPr>
          <w:rFonts w:asciiTheme="majorBidi" w:hAnsiTheme="majorBidi" w:cstheme="majorBidi"/>
          <w:rtl/>
          <w:lang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Al Furat Petroleum Company. URL: http://www.afpc.sy/Default_e.aspx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7.04.2017)</w:t>
      </w:r>
    </w:p>
  </w:footnote>
  <w:footnote w:id="74">
    <w:p w:rsidR="004272AF" w:rsidRPr="00672BBC" w:rsidRDefault="004272AF" w:rsidP="00672BBC">
      <w:pPr>
        <w:pStyle w:val="a6"/>
        <w:rPr>
          <w:rFonts w:asciiTheme="majorBidi" w:hAnsiTheme="majorBidi" w:cstheme="majorBidi"/>
          <w:lang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IPR Scores Hat Trick Onshore Syria at Block XXIV.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rigzone</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news</w:t>
      </w:r>
      <w:r w:rsidRPr="00672BBC">
        <w:rPr>
          <w:rFonts w:asciiTheme="majorBidi" w:hAnsiTheme="majorBidi" w:cstheme="majorBidi"/>
        </w:rPr>
        <w:t>/</w:t>
      </w:r>
      <w:r w:rsidRPr="00672BBC">
        <w:rPr>
          <w:rFonts w:asciiTheme="majorBidi" w:hAnsiTheme="majorBidi" w:cstheme="majorBidi"/>
          <w:lang w:val="en-US"/>
        </w:rPr>
        <w:t>article</w:t>
      </w:r>
      <w:r w:rsidRPr="00672BBC">
        <w:rPr>
          <w:rFonts w:asciiTheme="majorBidi" w:hAnsiTheme="majorBidi" w:cstheme="majorBidi"/>
        </w:rPr>
        <w:t>.</w:t>
      </w:r>
      <w:r w:rsidRPr="00672BBC">
        <w:rPr>
          <w:rFonts w:asciiTheme="majorBidi" w:hAnsiTheme="majorBidi" w:cstheme="majorBidi"/>
          <w:lang w:val="en-US"/>
        </w:rPr>
        <w:t>asp</w:t>
      </w:r>
      <w:r w:rsidRPr="00672BBC">
        <w:rPr>
          <w:rFonts w:asciiTheme="majorBidi" w:hAnsiTheme="majorBidi" w:cstheme="majorBidi"/>
        </w:rPr>
        <w:t>?</w:t>
      </w:r>
      <w:r w:rsidRPr="00672BBC">
        <w:rPr>
          <w:rFonts w:asciiTheme="majorBidi" w:hAnsiTheme="majorBidi" w:cstheme="majorBidi"/>
          <w:lang w:val="en-US"/>
        </w:rPr>
        <w:t>a</w:t>
      </w:r>
      <w:r w:rsidRPr="00672BBC">
        <w:rPr>
          <w:rFonts w:asciiTheme="majorBidi" w:hAnsiTheme="majorBidi" w:cstheme="majorBidi"/>
        </w:rPr>
        <w:t>_</w:t>
      </w:r>
      <w:r w:rsidRPr="00672BBC">
        <w:rPr>
          <w:rFonts w:asciiTheme="majorBidi" w:hAnsiTheme="majorBidi" w:cstheme="majorBidi"/>
          <w:lang w:val="en-US"/>
        </w:rPr>
        <w:t>id</w:t>
      </w:r>
      <w:r w:rsidRPr="00672BBC">
        <w:rPr>
          <w:rFonts w:asciiTheme="majorBidi" w:hAnsiTheme="majorBidi" w:cstheme="majorBidi"/>
        </w:rPr>
        <w:t>= 88927 (</w:t>
      </w:r>
      <w:r w:rsidRPr="00672BBC">
        <w:rPr>
          <w:rFonts w:asciiTheme="majorBidi" w:hAnsiTheme="majorBidi" w:cstheme="majorBidi"/>
          <w:lang w:bidi="ar-AE"/>
        </w:rPr>
        <w:t>дата обращения: 11.04.2017)</w:t>
      </w:r>
    </w:p>
  </w:footnote>
  <w:footnote w:id="75">
    <w:p w:rsidR="004272AF" w:rsidRPr="00D96ADE" w:rsidRDefault="004272AF" w:rsidP="00D96ADE">
      <w:pPr>
        <w:pStyle w:val="a6"/>
      </w:pPr>
      <w:r w:rsidRPr="00672BBC">
        <w:rPr>
          <w:rStyle w:val="a8"/>
          <w:rFonts w:asciiTheme="majorBidi" w:hAnsiTheme="majorBidi" w:cstheme="majorBidi"/>
        </w:rPr>
        <w:footnoteRef/>
      </w:r>
      <w:r w:rsidRPr="00672BBC">
        <w:rPr>
          <w:rFonts w:asciiTheme="majorBidi" w:hAnsiTheme="majorBidi" w:cstheme="majorBidi"/>
        </w:rPr>
        <w:t xml:space="preserve"> В области добычи нефти (</w:t>
      </w:r>
      <w:r w:rsidRPr="00672BBC">
        <w:rPr>
          <w:rFonts w:asciiTheme="majorBidi" w:hAnsiTheme="majorBidi" w:cstheme="majorBidi"/>
          <w:lang w:bidi="ar-AE"/>
        </w:rPr>
        <w:t>на араб.яз.)</w:t>
      </w:r>
      <w:r w:rsidRPr="00672BBC">
        <w:rPr>
          <w:rFonts w:asciiTheme="majorBidi" w:hAnsiTheme="majorBidi" w:cstheme="majorBidi"/>
        </w:rPr>
        <w:t xml:space="preserve">. </w:t>
      </w:r>
      <w:r w:rsidRPr="00672BBC">
        <w:rPr>
          <w:rFonts w:asciiTheme="majorBidi" w:hAnsiTheme="majorBidi" w:cstheme="majorBidi"/>
          <w:lang w:val="en-US"/>
        </w:rPr>
        <w:t>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spc</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sy</w:t>
      </w:r>
      <w:r w:rsidRPr="00672BBC">
        <w:rPr>
          <w:rFonts w:asciiTheme="majorBidi" w:hAnsiTheme="majorBidi" w:cstheme="majorBidi"/>
        </w:rPr>
        <w:t>/</w:t>
      </w:r>
      <w:r w:rsidRPr="00672BBC">
        <w:rPr>
          <w:rFonts w:asciiTheme="majorBidi" w:hAnsiTheme="majorBidi" w:cstheme="majorBidi"/>
          <w:lang w:val="en-US"/>
        </w:rPr>
        <w:t>pages</w:t>
      </w:r>
      <w:r w:rsidRPr="00672BBC">
        <w:rPr>
          <w:rFonts w:asciiTheme="majorBidi" w:hAnsiTheme="majorBidi" w:cstheme="majorBidi"/>
        </w:rPr>
        <w:t>/</w:t>
      </w:r>
      <w:r w:rsidRPr="00672BBC">
        <w:rPr>
          <w:rFonts w:asciiTheme="majorBidi" w:hAnsiTheme="majorBidi" w:cstheme="majorBidi"/>
          <w:lang w:val="en-US"/>
        </w:rPr>
        <w:t>activities</w:t>
      </w:r>
      <w:r w:rsidRPr="00672BBC">
        <w:rPr>
          <w:rFonts w:asciiTheme="majorBidi" w:hAnsiTheme="majorBidi" w:cstheme="majorBidi"/>
        </w:rPr>
        <w:t>.</w:t>
      </w:r>
      <w:r w:rsidRPr="00672BBC">
        <w:rPr>
          <w:rFonts w:asciiTheme="majorBidi" w:hAnsiTheme="majorBidi" w:cstheme="majorBidi"/>
          <w:lang w:val="en-US"/>
        </w:rPr>
        <w:t>php</w:t>
      </w:r>
      <w:r w:rsidRPr="00672BBC">
        <w:rPr>
          <w:rFonts w:asciiTheme="majorBidi" w:hAnsiTheme="majorBidi" w:cstheme="majorBidi"/>
        </w:rPr>
        <w:t xml:space="preserve">? </w:t>
      </w:r>
      <w:r w:rsidRPr="00672BBC">
        <w:rPr>
          <w:rFonts w:asciiTheme="majorBidi" w:hAnsiTheme="majorBidi" w:cstheme="majorBidi"/>
          <w:lang w:val="en-US"/>
        </w:rPr>
        <w:t>s</w:t>
      </w:r>
      <w:r w:rsidRPr="00672BBC">
        <w:rPr>
          <w:rFonts w:asciiTheme="majorBidi" w:hAnsiTheme="majorBidi" w:cstheme="majorBidi"/>
        </w:rPr>
        <w:t>1=4 (дата обращения: 18.03.2017)</w:t>
      </w:r>
    </w:p>
  </w:footnote>
  <w:footnote w:id="76">
    <w:p w:rsidR="004272AF" w:rsidRPr="00672BBC" w:rsidRDefault="004272AF" w:rsidP="00D96ADE">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w:t>
      </w:r>
      <w:r w:rsidRPr="00672BBC">
        <w:rPr>
          <w:rFonts w:asciiTheme="majorBidi" w:hAnsiTheme="majorBidi" w:cstheme="majorBidi"/>
          <w:lang w:val="en-US"/>
        </w:rPr>
        <w:t>Block</w:t>
      </w:r>
      <w:r w:rsidRPr="00672BBC">
        <w:rPr>
          <w:rFonts w:asciiTheme="majorBidi" w:hAnsiTheme="majorBidi" w:cstheme="majorBidi"/>
        </w:rPr>
        <w:t xml:space="preserve"> 26, </w:t>
      </w:r>
      <w:r w:rsidRPr="00672BBC">
        <w:rPr>
          <w:rFonts w:asciiTheme="majorBidi" w:hAnsiTheme="majorBidi" w:cstheme="majorBidi"/>
          <w:lang w:val="en-US"/>
        </w:rPr>
        <w:t>Syria</w:t>
      </w:r>
      <w:r w:rsidRPr="00672BBC">
        <w:rPr>
          <w:rFonts w:asciiTheme="majorBidi" w:hAnsiTheme="majorBidi" w:cstheme="majorBidi"/>
        </w:rPr>
        <w:t xml:space="preserve">. </w:t>
      </w:r>
      <w:r w:rsidRPr="00672BBC">
        <w:rPr>
          <w:rFonts w:asciiTheme="majorBidi" w:hAnsiTheme="majorBidi" w:cstheme="majorBidi"/>
          <w:lang w:val="en-US"/>
        </w:rPr>
        <w:t>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gulfsands</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projects</w:t>
      </w:r>
      <w:r w:rsidRPr="00672BBC">
        <w:rPr>
          <w:rFonts w:asciiTheme="majorBidi" w:hAnsiTheme="majorBidi" w:cstheme="majorBidi"/>
        </w:rPr>
        <w:t>/325/ (дата обращения: 14.03.2017)</w:t>
      </w:r>
    </w:p>
  </w:footnote>
  <w:footnote w:id="77">
    <w:p w:rsidR="004272AF" w:rsidRPr="00672BBC" w:rsidRDefault="004272AF" w:rsidP="00D96ADE">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Gulfsands Petroleum unveils Syrian oil operation. URL: http://www.telegraph.co.uk/finance/newsbysector/ energy/2793565/Gulfsands-Petroleum-unveils-Syrian-oil-operation.html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16.04.2017)</w:t>
      </w:r>
    </w:p>
  </w:footnote>
  <w:footnote w:id="78">
    <w:p w:rsidR="004272AF" w:rsidRPr="00672BBC" w:rsidRDefault="004272AF" w:rsidP="00D96ADE">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Total. About the company. – Total. – c. 18</w:t>
      </w:r>
    </w:p>
  </w:footnote>
  <w:footnote w:id="79">
    <w:p w:rsidR="004272AF" w:rsidRPr="00672BBC" w:rsidRDefault="004272AF" w:rsidP="00D96ADE">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Factbook 2014. URL: http://www.total.com/sites/default/files/atoms/files/factbook_2014_v2.pdf? xtmc=syria&amp;xtnp=3&amp;xtcr=30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11.03.2017)</w:t>
      </w:r>
    </w:p>
  </w:footnote>
  <w:footnote w:id="80">
    <w:p w:rsidR="004272AF" w:rsidRPr="00672BBC" w:rsidRDefault="004272AF" w:rsidP="00D96ADE">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Total. About the company. – Total. – c. 32</w:t>
      </w:r>
    </w:p>
  </w:footnote>
  <w:footnote w:id="81">
    <w:p w:rsidR="004272AF" w:rsidRPr="00D96ADE" w:rsidRDefault="004272AF" w:rsidP="00D96ADE">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Total exits Syria following tightened EU sanctions. URL: http://www.ogj.com/articles/ 2011/12/total-exits-syria-following-tightened-eu-sanctions.html (дата обращения: 1.05.2017)</w:t>
      </w:r>
    </w:p>
  </w:footnote>
  <w:footnote w:id="82">
    <w:p w:rsidR="004272AF" w:rsidRPr="00672BBC" w:rsidRDefault="004272AF" w:rsidP="00D96ADE">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Deadly Oil. Theft of Syria's Future. </w:t>
      </w:r>
      <w:r w:rsidRPr="00672BBC">
        <w:rPr>
          <w:rFonts w:asciiTheme="majorBidi" w:hAnsiTheme="majorBidi" w:cstheme="majorBidi"/>
        </w:rPr>
        <w:t>URL: http://www.syrianef.org/En/wp-content/uploads/2015/07/ petrol_en.pdf (дата обращения: 12.03.2017)</w:t>
      </w:r>
    </w:p>
  </w:footnote>
  <w:footnote w:id="83">
    <w:p w:rsidR="00367CAC" w:rsidRPr="006F4133" w:rsidRDefault="00367CAC" w:rsidP="00367CAC">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 International energy data and analysis. URL: https://www.eia.gov/beta/international/ analysis_includes/countries_long/Syria/syria.pdf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13.04.2017)</w:t>
      </w:r>
    </w:p>
  </w:footnote>
  <w:footnote w:id="84">
    <w:p w:rsidR="004272AF" w:rsidRPr="00672BBC" w:rsidRDefault="004272AF" w:rsidP="00D96ADE">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 International energy data and analysis. URL: https://www.eia.gov/beta/international/ analysis_includes/countries_long/Syria/syria.pdf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13.04.2017)</w:t>
      </w:r>
    </w:p>
  </w:footnote>
  <w:footnote w:id="85">
    <w:p w:rsidR="004272AF" w:rsidRPr="00200BD5" w:rsidRDefault="004272AF" w:rsidP="00672BBC">
      <w:pPr>
        <w:pStyle w:val="a6"/>
        <w:rPr>
          <w:lang w:val="en-US"/>
        </w:rPr>
      </w:pPr>
      <w:r>
        <w:rPr>
          <w:rStyle w:val="a8"/>
        </w:rPr>
        <w:footnoteRef/>
      </w:r>
      <w:r w:rsidRPr="00200BD5">
        <w:rPr>
          <w:lang w:val="en-US"/>
        </w:rPr>
        <w:t xml:space="preserve"> </w:t>
      </w:r>
      <w:r>
        <w:rPr>
          <w:lang w:val="en-US"/>
        </w:rPr>
        <w:t xml:space="preserve">Iraq, </w:t>
      </w:r>
      <w:r w:rsidRPr="00200BD5">
        <w:rPr>
          <w:lang w:val="en-US"/>
        </w:rPr>
        <w:t xml:space="preserve">Observatory of Economic Complexity. URL: http://atlas.media.mit.edu/en/visualize/tree_map/ hs92/export/syr/all/show/2010/  </w:t>
      </w:r>
      <w:r w:rsidRPr="00200BD5">
        <w:t>дата</w:t>
      </w:r>
      <w:r w:rsidRPr="00200BD5">
        <w:rPr>
          <w:lang w:val="en-US"/>
        </w:rPr>
        <w:t xml:space="preserve"> </w:t>
      </w:r>
      <w:r w:rsidRPr="00200BD5">
        <w:t>обращения</w:t>
      </w:r>
      <w:r w:rsidRPr="00200BD5">
        <w:rPr>
          <w:lang w:val="en-US"/>
        </w:rPr>
        <w:t>: 7.04.2017)</w:t>
      </w:r>
    </w:p>
  </w:footnote>
  <w:footnote w:id="86">
    <w:p w:rsidR="004272AF" w:rsidRPr="00200BD5" w:rsidRDefault="004272AF" w:rsidP="00D56702">
      <w:pPr>
        <w:pStyle w:val="a6"/>
        <w:rPr>
          <w:lang w:bidi="ar-AE"/>
        </w:rPr>
      </w:pPr>
      <w:r>
        <w:rPr>
          <w:rStyle w:val="a8"/>
        </w:rPr>
        <w:footnoteRef/>
      </w:r>
      <w:r w:rsidRPr="00200BD5">
        <w:rPr>
          <w:lang w:val="en-US"/>
        </w:rPr>
        <w:t xml:space="preserve"> Over 90% of Syrian crude oil exports go to European countries</w:t>
      </w:r>
      <w:r>
        <w:rPr>
          <w:lang w:val="en-US"/>
        </w:rPr>
        <w:t>. URL</w:t>
      </w:r>
      <w:r w:rsidRPr="00200BD5">
        <w:t xml:space="preserve">: </w:t>
      </w:r>
      <w:r w:rsidRPr="00200BD5">
        <w:rPr>
          <w:lang w:val="en-US"/>
        </w:rPr>
        <w:t>https</w:t>
      </w:r>
      <w:r w:rsidRPr="00200BD5">
        <w:t>://</w:t>
      </w:r>
      <w:r w:rsidRPr="00200BD5">
        <w:rPr>
          <w:lang w:val="en-US"/>
        </w:rPr>
        <w:t>www</w:t>
      </w:r>
      <w:r w:rsidRPr="00200BD5">
        <w:t>.</w:t>
      </w:r>
      <w:r w:rsidRPr="00200BD5">
        <w:rPr>
          <w:lang w:val="en-US"/>
        </w:rPr>
        <w:t>eia</w:t>
      </w:r>
      <w:r w:rsidRPr="00200BD5">
        <w:t>.</w:t>
      </w:r>
      <w:r w:rsidRPr="00200BD5">
        <w:rPr>
          <w:lang w:val="en-US"/>
        </w:rPr>
        <w:t>gov</w:t>
      </w:r>
      <w:r w:rsidRPr="00200BD5">
        <w:t>/</w:t>
      </w:r>
      <w:r w:rsidRPr="00200BD5">
        <w:rPr>
          <w:lang w:val="en-US"/>
        </w:rPr>
        <w:t>todayinenergy</w:t>
      </w:r>
      <w:r w:rsidRPr="00200BD5">
        <w:t>/</w:t>
      </w:r>
      <w:r w:rsidRPr="00200BD5">
        <w:rPr>
          <w:lang w:val="en-US"/>
        </w:rPr>
        <w:t>detail</w:t>
      </w:r>
      <w:r w:rsidRPr="00200BD5">
        <w:t>.</w:t>
      </w:r>
      <w:r w:rsidRPr="00200BD5">
        <w:rPr>
          <w:lang w:val="en-US"/>
        </w:rPr>
        <w:t>php</w:t>
      </w:r>
      <w:r w:rsidRPr="00200BD5">
        <w:t>?</w:t>
      </w:r>
      <w:r w:rsidRPr="00200BD5">
        <w:rPr>
          <w:lang w:val="en-US"/>
        </w:rPr>
        <w:t>id</w:t>
      </w:r>
      <w:r w:rsidRPr="00200BD5">
        <w:t>=3110 (</w:t>
      </w:r>
      <w:r>
        <w:rPr>
          <w:lang w:bidi="ar-AE"/>
        </w:rPr>
        <w:t>дата обращения: 11.05.2017)</w:t>
      </w:r>
    </w:p>
  </w:footnote>
  <w:footnote w:id="87">
    <w:p w:rsidR="004272AF" w:rsidRPr="00200BD5" w:rsidRDefault="004272AF" w:rsidP="00200BD5">
      <w:pPr>
        <w:pStyle w:val="a6"/>
        <w:rPr>
          <w:lang w:val="en-US"/>
        </w:rPr>
      </w:pPr>
      <w:r>
        <w:rPr>
          <w:rStyle w:val="a8"/>
        </w:rPr>
        <w:footnoteRef/>
      </w:r>
      <w:r w:rsidRPr="00200BD5">
        <w:rPr>
          <w:lang w:val="en-US"/>
        </w:rPr>
        <w:t xml:space="preserve"> </w:t>
      </w:r>
      <w:r>
        <w:rPr>
          <w:lang w:val="en-US"/>
        </w:rPr>
        <w:t xml:space="preserve">Iraq, </w:t>
      </w:r>
      <w:r w:rsidRPr="00200BD5">
        <w:rPr>
          <w:lang w:val="en-US"/>
        </w:rPr>
        <w:t>Observatory of Economic Complexity. URL: http://atlas.media.mit.edu/en/visualize/tree_map/</w:t>
      </w:r>
      <w:r>
        <w:rPr>
          <w:lang w:val="en-US"/>
        </w:rPr>
        <w:t xml:space="preserve"> </w:t>
      </w:r>
      <w:r w:rsidRPr="00200BD5">
        <w:rPr>
          <w:lang w:val="en-US"/>
        </w:rPr>
        <w:t xml:space="preserve">hs92/export/syr/show/2709/2010/ </w:t>
      </w:r>
      <w:r w:rsidRPr="00200BD5">
        <w:t>дата</w:t>
      </w:r>
      <w:r w:rsidRPr="00200BD5">
        <w:rPr>
          <w:lang w:val="en-US"/>
        </w:rPr>
        <w:t xml:space="preserve"> </w:t>
      </w:r>
      <w:r w:rsidRPr="00200BD5">
        <w:t>обращения</w:t>
      </w:r>
      <w:r w:rsidRPr="00200BD5">
        <w:rPr>
          <w:lang w:val="en-US"/>
        </w:rPr>
        <w:t>: 7.04.2017)</w:t>
      </w:r>
    </w:p>
  </w:footnote>
  <w:footnote w:id="88">
    <w:p w:rsidR="004272AF" w:rsidRPr="00672BBC" w:rsidRDefault="004272AF" w:rsidP="00672BBC">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Country Analysis Brief: Iraq. – U.S. Energy Information Administration, 2016. – c. 5</w:t>
      </w:r>
    </w:p>
  </w:footnote>
  <w:footnote w:id="89">
    <w:p w:rsidR="004272AF" w:rsidRPr="00367CAC" w:rsidRDefault="004272AF" w:rsidP="00367CAC">
      <w:pPr>
        <w:pStyle w:val="a6"/>
        <w:rPr>
          <w:rFonts w:asciiTheme="majorBidi" w:hAnsiTheme="majorBidi" w:cstheme="majorBidi"/>
          <w:lang w:val="en-US" w:bidi="ar-AE"/>
        </w:rPr>
      </w:pPr>
      <w:r w:rsidRPr="00672BBC">
        <w:rPr>
          <w:rStyle w:val="a8"/>
          <w:rFonts w:asciiTheme="majorBidi" w:hAnsiTheme="majorBidi" w:cstheme="majorBidi"/>
        </w:rPr>
        <w:footnoteRef/>
      </w:r>
      <w:r w:rsidRPr="00672BBC">
        <w:rPr>
          <w:rFonts w:asciiTheme="majorBidi" w:hAnsiTheme="majorBidi" w:cstheme="majorBidi"/>
          <w:lang w:val="en-US"/>
        </w:rPr>
        <w:t xml:space="preserve"> </w:t>
      </w:r>
      <w:r w:rsidR="00367CAC" w:rsidRPr="00672BBC">
        <w:rPr>
          <w:rFonts w:asciiTheme="majorBidi" w:hAnsiTheme="majorBidi" w:cstheme="majorBidi"/>
          <w:lang w:val="en-US"/>
        </w:rPr>
        <w:t>Country Analysis Brief: Iraq. – U.S. Energy Informat</w:t>
      </w:r>
      <w:r w:rsidR="00367CAC">
        <w:rPr>
          <w:rFonts w:asciiTheme="majorBidi" w:hAnsiTheme="majorBidi" w:cstheme="majorBidi"/>
          <w:lang w:val="en-US"/>
        </w:rPr>
        <w:t xml:space="preserve">ion Administration, 2016. – c. </w:t>
      </w:r>
      <w:r w:rsidR="00367CAC" w:rsidRPr="00367CAC">
        <w:rPr>
          <w:rFonts w:asciiTheme="majorBidi" w:hAnsiTheme="majorBidi" w:cstheme="majorBidi"/>
          <w:lang w:val="en-US"/>
        </w:rPr>
        <w:t>4</w:t>
      </w:r>
    </w:p>
  </w:footnote>
  <w:footnote w:id="90">
    <w:p w:rsidR="004272AF" w:rsidRPr="00200BD5" w:rsidRDefault="004272AF" w:rsidP="00200BD5">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Country Analysis Brief: Iraq. URL: https://www.eia.gov/beta/international/analysis_includes/countries_ long/Iraq/iraq.pdf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7.04.2017)</w:t>
      </w:r>
    </w:p>
  </w:footnote>
  <w:footnote w:id="91">
    <w:p w:rsidR="004272AF" w:rsidRPr="00672BBC" w:rsidRDefault="004272AF" w:rsidP="00200BD5">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Iran grants Syria $3.6 billion credit facility to buy oil products.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reuters</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article</w:t>
      </w:r>
      <w:r w:rsidRPr="00672BBC">
        <w:rPr>
          <w:rFonts w:asciiTheme="majorBidi" w:hAnsiTheme="majorBidi" w:cstheme="majorBidi"/>
        </w:rPr>
        <w:t>/</w:t>
      </w:r>
      <w:r w:rsidRPr="00672BBC">
        <w:rPr>
          <w:rFonts w:asciiTheme="majorBidi" w:hAnsiTheme="majorBidi" w:cstheme="majorBidi"/>
          <w:lang w:val="en-US"/>
        </w:rPr>
        <w:t>us</w:t>
      </w:r>
      <w:r w:rsidRPr="00672BBC">
        <w:rPr>
          <w:rFonts w:asciiTheme="majorBidi" w:hAnsiTheme="majorBidi" w:cstheme="majorBidi"/>
        </w:rPr>
        <w:t>-</w:t>
      </w:r>
      <w:r w:rsidRPr="00672BBC">
        <w:rPr>
          <w:rFonts w:asciiTheme="majorBidi" w:hAnsiTheme="majorBidi" w:cstheme="majorBidi"/>
          <w:lang w:val="en-US"/>
        </w:rPr>
        <w:t>syria</w:t>
      </w:r>
      <w:r w:rsidRPr="00672BBC">
        <w:rPr>
          <w:rFonts w:asciiTheme="majorBidi" w:hAnsiTheme="majorBidi" w:cstheme="majorBidi"/>
        </w:rPr>
        <w:t>-</w:t>
      </w:r>
      <w:r w:rsidRPr="00672BBC">
        <w:rPr>
          <w:rFonts w:asciiTheme="majorBidi" w:hAnsiTheme="majorBidi" w:cstheme="majorBidi"/>
          <w:lang w:val="en-US"/>
        </w:rPr>
        <w:t>iran</w:t>
      </w:r>
      <w:r w:rsidRPr="00672BBC">
        <w:rPr>
          <w:rFonts w:asciiTheme="majorBidi" w:hAnsiTheme="majorBidi" w:cstheme="majorBidi"/>
        </w:rPr>
        <w:t>-</w:t>
      </w:r>
      <w:r w:rsidRPr="00672BBC">
        <w:rPr>
          <w:rFonts w:asciiTheme="majorBidi" w:hAnsiTheme="majorBidi" w:cstheme="majorBidi"/>
          <w:lang w:val="en-US"/>
        </w:rPr>
        <w:t>idUSBRE</w:t>
      </w:r>
      <w:r w:rsidRPr="00672BBC">
        <w:rPr>
          <w:rFonts w:asciiTheme="majorBidi" w:hAnsiTheme="majorBidi" w:cstheme="majorBidi"/>
        </w:rPr>
        <w:t>96</w:t>
      </w:r>
      <w:r w:rsidRPr="00672BBC">
        <w:rPr>
          <w:rFonts w:asciiTheme="majorBidi" w:hAnsiTheme="majorBidi" w:cstheme="majorBidi"/>
          <w:lang w:val="en-US"/>
        </w:rPr>
        <w:t>U</w:t>
      </w:r>
      <w:r w:rsidRPr="00672BBC">
        <w:rPr>
          <w:rFonts w:asciiTheme="majorBidi" w:hAnsiTheme="majorBidi" w:cstheme="majorBidi"/>
        </w:rPr>
        <w:t>0</w:t>
      </w:r>
      <w:r w:rsidRPr="00672BBC">
        <w:rPr>
          <w:rFonts w:asciiTheme="majorBidi" w:hAnsiTheme="majorBidi" w:cstheme="majorBidi"/>
          <w:lang w:val="en-US"/>
        </w:rPr>
        <w:t>GZ</w:t>
      </w:r>
      <w:r w:rsidRPr="00672BBC">
        <w:rPr>
          <w:rFonts w:asciiTheme="majorBidi" w:hAnsiTheme="majorBidi" w:cstheme="majorBidi"/>
        </w:rPr>
        <w:t>20130731 (дата обращения: 4.05.2017)</w:t>
      </w:r>
    </w:p>
  </w:footnote>
  <w:footnote w:id="92">
    <w:p w:rsidR="004272AF" w:rsidRPr="00672BBC" w:rsidRDefault="004272AF" w:rsidP="00200BD5">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Syria’s Conflict Economy. - IMF Working Paper, 2016. – </w:t>
      </w:r>
      <w:r w:rsidRPr="00672BBC">
        <w:rPr>
          <w:rFonts w:asciiTheme="majorBidi" w:hAnsiTheme="majorBidi" w:cstheme="majorBidi"/>
        </w:rPr>
        <w:t>с</w:t>
      </w:r>
      <w:r w:rsidRPr="00672BBC">
        <w:rPr>
          <w:rFonts w:asciiTheme="majorBidi" w:hAnsiTheme="majorBidi" w:cstheme="majorBidi"/>
          <w:lang w:val="en-US"/>
        </w:rPr>
        <w:t>. 10</w:t>
      </w:r>
    </w:p>
  </w:footnote>
  <w:footnote w:id="93">
    <w:p w:rsidR="004272AF" w:rsidRDefault="004272AF" w:rsidP="00200BD5">
      <w:pPr>
        <w:pStyle w:val="a6"/>
      </w:pPr>
      <w:r w:rsidRPr="00672BBC">
        <w:rPr>
          <w:rStyle w:val="a8"/>
          <w:rFonts w:asciiTheme="majorBidi" w:hAnsiTheme="majorBidi" w:cstheme="majorBidi"/>
        </w:rPr>
        <w:footnoteRef/>
      </w:r>
      <w:r w:rsidRPr="00672BBC">
        <w:rPr>
          <w:rFonts w:asciiTheme="majorBidi" w:hAnsiTheme="majorBidi" w:cstheme="majorBidi"/>
          <w:lang w:val="en-US"/>
        </w:rPr>
        <w:t xml:space="preserve"> Fueling Conflict: Syria's War for Oil and Gas. </w:t>
      </w:r>
      <w:r w:rsidRPr="00672BBC">
        <w:rPr>
          <w:rFonts w:asciiTheme="majorBidi" w:hAnsiTheme="majorBidi" w:cstheme="majorBidi"/>
        </w:rPr>
        <w:t>URL: http://carnegie-mec.org/diwan/55195?lang=en (дата обращения: 3.03.2017)</w:t>
      </w:r>
    </w:p>
  </w:footnote>
  <w:footnote w:id="94">
    <w:p w:rsidR="004272AF" w:rsidRPr="00672BBC" w:rsidRDefault="004272AF" w:rsidP="00200BD5">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w:t>
      </w:r>
      <w:r w:rsidRPr="00672BBC">
        <w:rPr>
          <w:rFonts w:asciiTheme="majorBidi" w:hAnsiTheme="majorBidi" w:cstheme="majorBidi"/>
          <w:lang w:val="en-US"/>
        </w:rPr>
        <w:t>Syria</w:t>
      </w:r>
      <w:r w:rsidRPr="00672BBC">
        <w:rPr>
          <w:rFonts w:asciiTheme="majorBidi" w:hAnsiTheme="majorBidi" w:cstheme="majorBidi"/>
        </w:rPr>
        <w:t xml:space="preserve"> (09/08/10). URL: https://2009-2017.state.gov/outofdate/bgn/syria/158703.htm (дата обращения: 11.05.2017)</w:t>
      </w:r>
    </w:p>
  </w:footnote>
  <w:footnote w:id="95">
    <w:p w:rsidR="004272AF" w:rsidRPr="00A5558A" w:rsidRDefault="004272AF" w:rsidP="00A5558A">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 Country Report. – BTI 2016. – c. 27</w:t>
      </w:r>
    </w:p>
  </w:footnote>
  <w:footnote w:id="96">
    <w:p w:rsidR="004272AF" w:rsidRPr="00672BBC" w:rsidRDefault="004272AF" w:rsidP="00A5558A">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 Country Report. – BTI 2016. – c. 17</w:t>
      </w:r>
    </w:p>
  </w:footnote>
  <w:footnote w:id="97">
    <w:p w:rsidR="004272AF" w:rsidRPr="00672BBC" w:rsidRDefault="004272AF" w:rsidP="00A5558A">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Syria’s Conflict Economy. - IMF Working Paper, 2016. – с. 11</w:t>
      </w:r>
    </w:p>
  </w:footnote>
  <w:footnote w:id="98">
    <w:p w:rsidR="004272AF" w:rsidRPr="00672BBC" w:rsidRDefault="004272AF" w:rsidP="00A5558A">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 Country Report. – BTI 2016. – c. 21</w:t>
      </w:r>
    </w:p>
    <w:p w:rsidR="004272AF" w:rsidRPr="00A5558A" w:rsidRDefault="004272AF" w:rsidP="00A5558A">
      <w:pPr>
        <w:pStyle w:val="a6"/>
        <w:rPr>
          <w:lang w:val="en-US"/>
        </w:rPr>
      </w:pPr>
    </w:p>
  </w:footnote>
  <w:footnote w:id="99">
    <w:p w:rsidR="004272AF" w:rsidRPr="00672BBC" w:rsidRDefault="004272AF" w:rsidP="00A5558A">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Electricity Interconnection Projects. URL: http://www.nepco.com.jo/en/electrical_inter connection_en.aspx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13.05.2017)</w:t>
      </w:r>
    </w:p>
  </w:footnote>
  <w:footnote w:id="100">
    <w:p w:rsidR="004272AF" w:rsidRPr="00A5558A" w:rsidRDefault="004272AF" w:rsidP="00A5558A">
      <w:pPr>
        <w:pStyle w:val="a6"/>
      </w:pPr>
      <w:r w:rsidRPr="00672BBC">
        <w:rPr>
          <w:rStyle w:val="a8"/>
          <w:rFonts w:asciiTheme="majorBidi" w:hAnsiTheme="majorBidi" w:cstheme="majorBidi"/>
        </w:rPr>
        <w:footnoteRef/>
      </w:r>
      <w:r w:rsidRPr="00672BBC">
        <w:rPr>
          <w:rFonts w:asciiTheme="majorBidi" w:hAnsiTheme="majorBidi" w:cstheme="majorBidi"/>
          <w:lang w:val="en-US"/>
        </w:rPr>
        <w:t xml:space="preserve"> Iran grants Syria $3.6 billion credit facility to buy oil products.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reuters</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article</w:t>
      </w:r>
      <w:r w:rsidRPr="00672BBC">
        <w:rPr>
          <w:rFonts w:asciiTheme="majorBidi" w:hAnsiTheme="majorBidi" w:cstheme="majorBidi"/>
        </w:rPr>
        <w:t>/</w:t>
      </w:r>
      <w:r w:rsidRPr="00672BBC">
        <w:rPr>
          <w:rFonts w:asciiTheme="majorBidi" w:hAnsiTheme="majorBidi" w:cstheme="majorBidi"/>
          <w:lang w:val="en-US"/>
        </w:rPr>
        <w:t>us</w:t>
      </w:r>
      <w:r w:rsidRPr="00672BBC">
        <w:rPr>
          <w:rFonts w:asciiTheme="majorBidi" w:hAnsiTheme="majorBidi" w:cstheme="majorBidi"/>
        </w:rPr>
        <w:t>-</w:t>
      </w:r>
      <w:r w:rsidRPr="00672BBC">
        <w:rPr>
          <w:rFonts w:asciiTheme="majorBidi" w:hAnsiTheme="majorBidi" w:cstheme="majorBidi"/>
          <w:lang w:val="en-US"/>
        </w:rPr>
        <w:t>syria</w:t>
      </w:r>
      <w:r w:rsidRPr="00672BBC">
        <w:rPr>
          <w:rFonts w:asciiTheme="majorBidi" w:hAnsiTheme="majorBidi" w:cstheme="majorBidi"/>
        </w:rPr>
        <w:t>-</w:t>
      </w:r>
      <w:r w:rsidRPr="00672BBC">
        <w:rPr>
          <w:rFonts w:asciiTheme="majorBidi" w:hAnsiTheme="majorBidi" w:cstheme="majorBidi"/>
          <w:lang w:val="en-US"/>
        </w:rPr>
        <w:t>iran</w:t>
      </w:r>
      <w:r w:rsidRPr="00672BBC">
        <w:rPr>
          <w:rFonts w:asciiTheme="majorBidi" w:hAnsiTheme="majorBidi" w:cstheme="majorBidi"/>
        </w:rPr>
        <w:t>-</w:t>
      </w:r>
      <w:r w:rsidRPr="00672BBC">
        <w:rPr>
          <w:rFonts w:asciiTheme="majorBidi" w:hAnsiTheme="majorBidi" w:cstheme="majorBidi"/>
          <w:lang w:val="en-US"/>
        </w:rPr>
        <w:t>idUSBRE</w:t>
      </w:r>
      <w:r w:rsidRPr="00672BBC">
        <w:rPr>
          <w:rFonts w:asciiTheme="majorBidi" w:hAnsiTheme="majorBidi" w:cstheme="majorBidi"/>
        </w:rPr>
        <w:t>96</w:t>
      </w:r>
      <w:r w:rsidRPr="00672BBC">
        <w:rPr>
          <w:rFonts w:asciiTheme="majorBidi" w:hAnsiTheme="majorBidi" w:cstheme="majorBidi"/>
          <w:lang w:val="en-US"/>
        </w:rPr>
        <w:t>U</w:t>
      </w:r>
      <w:r w:rsidRPr="00672BBC">
        <w:rPr>
          <w:rFonts w:asciiTheme="majorBidi" w:hAnsiTheme="majorBidi" w:cstheme="majorBidi"/>
        </w:rPr>
        <w:t>0</w:t>
      </w:r>
      <w:r w:rsidRPr="00672BBC">
        <w:rPr>
          <w:rFonts w:asciiTheme="majorBidi" w:hAnsiTheme="majorBidi" w:cstheme="majorBidi"/>
          <w:lang w:val="en-US"/>
        </w:rPr>
        <w:t>GZ</w:t>
      </w:r>
      <w:r w:rsidRPr="00672BBC">
        <w:rPr>
          <w:rFonts w:asciiTheme="majorBidi" w:hAnsiTheme="majorBidi" w:cstheme="majorBidi"/>
        </w:rPr>
        <w:t>20130731 (дата обращения: 4.05.2017)</w:t>
      </w:r>
    </w:p>
  </w:footnote>
  <w:footnote w:id="101">
    <w:p w:rsidR="004272AF" w:rsidRPr="00672BBC" w:rsidRDefault="004272AF" w:rsidP="00A5558A">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Syria intervention plan fueled by oil interests, not chemical weapon concern. </w:t>
      </w:r>
      <w:r w:rsidRPr="00672BBC">
        <w:rPr>
          <w:rFonts w:asciiTheme="majorBidi" w:hAnsiTheme="majorBidi" w:cstheme="majorBidi"/>
        </w:rPr>
        <w:t>URL: https://www.theguardian.com/environment/earth-insight/2013/aug/30/syria-chemical-attack-war-intervention-oil-gas-energy-pipelines (дата обращения: 11.05.2015)</w:t>
      </w:r>
    </w:p>
  </w:footnote>
  <w:footnote w:id="102">
    <w:p w:rsidR="004272AF" w:rsidRPr="00672BBC" w:rsidRDefault="004272AF" w:rsidP="00EF4CB3">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The economic costs of Syria's civil war.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euronews</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/2017/03/17/</w:t>
      </w:r>
      <w:r w:rsidRPr="00672BBC">
        <w:rPr>
          <w:rFonts w:asciiTheme="majorBidi" w:hAnsiTheme="majorBidi" w:cstheme="majorBidi"/>
          <w:lang w:val="en-US"/>
        </w:rPr>
        <w:t>the</w:t>
      </w:r>
      <w:r w:rsidRPr="00672BBC">
        <w:rPr>
          <w:rFonts w:asciiTheme="majorBidi" w:hAnsiTheme="majorBidi" w:cstheme="majorBidi"/>
        </w:rPr>
        <w:t>-</w:t>
      </w:r>
      <w:r w:rsidRPr="00672BBC">
        <w:rPr>
          <w:rFonts w:asciiTheme="majorBidi" w:hAnsiTheme="majorBidi" w:cstheme="majorBidi"/>
          <w:lang w:val="en-US"/>
        </w:rPr>
        <w:t>economic</w:t>
      </w:r>
      <w:r w:rsidRPr="00672BBC">
        <w:rPr>
          <w:rFonts w:asciiTheme="majorBidi" w:hAnsiTheme="majorBidi" w:cstheme="majorBidi"/>
        </w:rPr>
        <w:t>-</w:t>
      </w:r>
      <w:r w:rsidRPr="00672BBC">
        <w:rPr>
          <w:rFonts w:asciiTheme="majorBidi" w:hAnsiTheme="majorBidi" w:cstheme="majorBidi"/>
          <w:lang w:val="en-US"/>
        </w:rPr>
        <w:t>costs</w:t>
      </w:r>
      <w:r w:rsidRPr="00672BBC">
        <w:rPr>
          <w:rFonts w:asciiTheme="majorBidi" w:hAnsiTheme="majorBidi" w:cstheme="majorBidi"/>
        </w:rPr>
        <w:t>-</w:t>
      </w:r>
      <w:r w:rsidRPr="00672BBC">
        <w:rPr>
          <w:rFonts w:asciiTheme="majorBidi" w:hAnsiTheme="majorBidi" w:cstheme="majorBidi"/>
          <w:lang w:val="en-US"/>
        </w:rPr>
        <w:t>of</w:t>
      </w:r>
      <w:r w:rsidRPr="00672BBC">
        <w:rPr>
          <w:rFonts w:asciiTheme="majorBidi" w:hAnsiTheme="majorBidi" w:cstheme="majorBidi"/>
        </w:rPr>
        <w:t>-</w:t>
      </w:r>
      <w:r w:rsidRPr="00672BBC">
        <w:rPr>
          <w:rFonts w:asciiTheme="majorBidi" w:hAnsiTheme="majorBidi" w:cstheme="majorBidi"/>
          <w:lang w:val="en-US"/>
        </w:rPr>
        <w:t>syria</w:t>
      </w:r>
      <w:r w:rsidRPr="00672BBC">
        <w:rPr>
          <w:rFonts w:asciiTheme="majorBidi" w:hAnsiTheme="majorBidi" w:cstheme="majorBidi"/>
        </w:rPr>
        <w:t>-</w:t>
      </w:r>
      <w:r w:rsidRPr="00672BBC">
        <w:rPr>
          <w:rFonts w:asciiTheme="majorBidi" w:hAnsiTheme="majorBidi" w:cstheme="majorBidi"/>
          <w:lang w:val="en-US"/>
        </w:rPr>
        <w:t>s</w:t>
      </w:r>
      <w:r w:rsidRPr="00672BBC">
        <w:rPr>
          <w:rFonts w:asciiTheme="majorBidi" w:hAnsiTheme="majorBidi" w:cstheme="majorBidi"/>
        </w:rPr>
        <w:t>-</w:t>
      </w:r>
      <w:r w:rsidRPr="00672BBC">
        <w:rPr>
          <w:rFonts w:asciiTheme="majorBidi" w:hAnsiTheme="majorBidi" w:cstheme="majorBidi"/>
          <w:lang w:val="en-US"/>
        </w:rPr>
        <w:t>civil</w:t>
      </w:r>
      <w:r w:rsidRPr="00672BBC">
        <w:rPr>
          <w:rFonts w:asciiTheme="majorBidi" w:hAnsiTheme="majorBidi" w:cstheme="majorBidi"/>
        </w:rPr>
        <w:t>-</w:t>
      </w:r>
      <w:r w:rsidRPr="00672BBC">
        <w:rPr>
          <w:rFonts w:asciiTheme="majorBidi" w:hAnsiTheme="majorBidi" w:cstheme="majorBidi"/>
          <w:lang w:val="en-US"/>
        </w:rPr>
        <w:t>war</w:t>
      </w:r>
      <w:r w:rsidRPr="00672BBC">
        <w:rPr>
          <w:rFonts w:asciiTheme="majorBidi" w:hAnsiTheme="majorBidi" w:cstheme="majorBidi"/>
        </w:rPr>
        <w:t xml:space="preserve"> (дата обращения: 27.03.2017)</w:t>
      </w:r>
    </w:p>
  </w:footnote>
  <w:footnote w:id="103">
    <w:p w:rsidR="004272AF" w:rsidRPr="00672BBC" w:rsidRDefault="004272AF" w:rsidP="00EF4CB3">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Syria's civil war has destroyed its economy 'for years to come'. </w:t>
      </w:r>
      <w:r w:rsidRPr="00672BBC">
        <w:rPr>
          <w:rFonts w:asciiTheme="majorBidi" w:hAnsiTheme="majorBidi" w:cstheme="majorBidi"/>
        </w:rPr>
        <w:t>URL: http://www.businessinsider.com/syria-economy-destroyed-2016-6 (дата обращения: 11.05.2017)</w:t>
      </w:r>
    </w:p>
  </w:footnote>
  <w:footnote w:id="104">
    <w:p w:rsidR="004272AF" w:rsidRPr="00EF4CB3" w:rsidRDefault="004272AF" w:rsidP="00EF4CB3">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Syria’s Conflict Economy. - IMF Working Paper, 2016. – </w:t>
      </w:r>
      <w:r w:rsidRPr="00672BBC">
        <w:rPr>
          <w:rFonts w:asciiTheme="majorBidi" w:hAnsiTheme="majorBidi" w:cstheme="majorBidi"/>
        </w:rPr>
        <w:t>с</w:t>
      </w:r>
      <w:r w:rsidRPr="00672BBC">
        <w:rPr>
          <w:rFonts w:asciiTheme="majorBidi" w:hAnsiTheme="majorBidi" w:cstheme="majorBidi"/>
          <w:lang w:val="en-US"/>
        </w:rPr>
        <w:t>. 10</w:t>
      </w:r>
    </w:p>
  </w:footnote>
  <w:footnote w:id="105">
    <w:p w:rsidR="004272AF" w:rsidRPr="00672BBC" w:rsidRDefault="004272AF" w:rsidP="00EF4CB3">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Syria’s Economic Outlook- Spring 2016. URL: http://www.worldbank.org/en/country/syria/publication/ economic-outlook-spring-2016 (</w:t>
      </w:r>
      <w:r w:rsidRPr="00672BBC">
        <w:rPr>
          <w:rFonts w:asciiTheme="majorBidi" w:hAnsiTheme="majorBidi" w:cstheme="majorBidi"/>
        </w:rPr>
        <w:t>дата</w:t>
      </w:r>
      <w:r w:rsidRPr="00672BBC">
        <w:rPr>
          <w:rFonts w:asciiTheme="majorBidi" w:hAnsiTheme="majorBidi" w:cstheme="majorBidi"/>
          <w:lang w:val="en-US"/>
        </w:rPr>
        <w:t xml:space="preserve"> </w:t>
      </w:r>
      <w:r w:rsidRPr="00672BBC">
        <w:rPr>
          <w:rFonts w:asciiTheme="majorBidi" w:hAnsiTheme="majorBidi" w:cstheme="majorBidi"/>
        </w:rPr>
        <w:t>обращения</w:t>
      </w:r>
      <w:r w:rsidRPr="00672BBC">
        <w:rPr>
          <w:rFonts w:asciiTheme="majorBidi" w:hAnsiTheme="majorBidi" w:cstheme="majorBidi"/>
          <w:lang w:val="en-US"/>
        </w:rPr>
        <w:t>: 7.05.2017)</w:t>
      </w:r>
    </w:p>
  </w:footnote>
  <w:footnote w:id="106">
    <w:p w:rsidR="004272AF" w:rsidRPr="00672BBC" w:rsidRDefault="004272AF" w:rsidP="00EF4CB3">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Syria’s Conflict Economy. - IMF Working Paper, 2016. – </w:t>
      </w:r>
      <w:r w:rsidRPr="00672BBC">
        <w:rPr>
          <w:rFonts w:asciiTheme="majorBidi" w:hAnsiTheme="majorBidi" w:cstheme="majorBidi"/>
        </w:rPr>
        <w:t>с</w:t>
      </w:r>
      <w:r w:rsidRPr="00672BBC">
        <w:rPr>
          <w:rFonts w:asciiTheme="majorBidi" w:hAnsiTheme="majorBidi" w:cstheme="majorBidi"/>
          <w:lang w:val="en-US"/>
        </w:rPr>
        <w:t>. 10</w:t>
      </w:r>
    </w:p>
  </w:footnote>
  <w:footnote w:id="107">
    <w:p w:rsidR="004272AF" w:rsidRPr="00672BBC" w:rsidRDefault="004272AF" w:rsidP="00EF4CB3">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Как выглядит сегодня «нефтяная экономика» ИГ. </w:t>
      </w:r>
      <w:r w:rsidRPr="00672BBC">
        <w:rPr>
          <w:rFonts w:asciiTheme="majorBidi" w:hAnsiTheme="majorBidi" w:cstheme="majorBidi"/>
          <w:lang w:val="en-US"/>
        </w:rPr>
        <w:t>URL</w:t>
      </w:r>
      <w:r w:rsidRPr="00672BBC">
        <w:rPr>
          <w:rFonts w:asciiTheme="majorBidi" w:hAnsiTheme="majorBidi" w:cstheme="majorBidi"/>
          <w:rtl/>
          <w:lang w:val="en-US" w:bidi="ar-AE"/>
        </w:rPr>
        <w:t>:</w:t>
      </w:r>
      <w:r w:rsidRPr="00672BBC">
        <w:rPr>
          <w:rFonts w:asciiTheme="majorBidi" w:hAnsiTheme="majorBidi" w:cstheme="majorBidi"/>
          <w:lang w:bidi="ar-AE"/>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rueconomics</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w:t>
      </w:r>
      <w:r w:rsidRPr="00672BBC">
        <w:rPr>
          <w:rFonts w:asciiTheme="majorBidi" w:hAnsiTheme="majorBidi" w:cstheme="majorBidi"/>
          <w:lang w:val="en-US"/>
        </w:rPr>
        <w:t>category</w:t>
      </w:r>
      <w:r w:rsidRPr="00672BBC">
        <w:rPr>
          <w:rFonts w:asciiTheme="majorBidi" w:hAnsiTheme="majorBidi" w:cstheme="majorBidi"/>
        </w:rPr>
        <w:t>/</w:t>
      </w:r>
      <w:r w:rsidRPr="00672BBC">
        <w:rPr>
          <w:rFonts w:asciiTheme="majorBidi" w:hAnsiTheme="majorBidi" w:cstheme="majorBidi"/>
          <w:lang w:val="en-US"/>
        </w:rPr>
        <w:t>vazhno</w:t>
      </w:r>
      <w:r w:rsidRPr="00672BBC">
        <w:rPr>
          <w:rFonts w:asciiTheme="majorBidi" w:hAnsiTheme="majorBidi" w:cstheme="majorBidi"/>
        </w:rPr>
        <w:t xml:space="preserve"> (дата обращения: 16.03.2017)</w:t>
      </w:r>
    </w:p>
  </w:footnote>
  <w:footnote w:id="108">
    <w:p w:rsidR="004272AF" w:rsidRPr="00672BBC" w:rsidRDefault="004272AF" w:rsidP="00EF4CB3">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Syria’s Conflict Economy. - IMF Working Paper, 2016. – </w:t>
      </w:r>
      <w:r w:rsidRPr="00672BBC">
        <w:rPr>
          <w:rFonts w:asciiTheme="majorBidi" w:hAnsiTheme="majorBidi" w:cstheme="majorBidi"/>
        </w:rPr>
        <w:t>с</w:t>
      </w:r>
      <w:r w:rsidRPr="00672BBC">
        <w:rPr>
          <w:rFonts w:asciiTheme="majorBidi" w:hAnsiTheme="majorBidi" w:cstheme="majorBidi"/>
          <w:lang w:val="en-US"/>
        </w:rPr>
        <w:t>. 11</w:t>
      </w:r>
    </w:p>
  </w:footnote>
  <w:footnote w:id="109">
    <w:p w:rsidR="004272AF" w:rsidRPr="00EF284E" w:rsidRDefault="004272AF" w:rsidP="00EF4CB3">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w:t>
      </w:r>
      <w:r w:rsidRPr="00672BBC">
        <w:rPr>
          <w:rFonts w:asciiTheme="majorBidi" w:hAnsiTheme="majorBidi" w:cstheme="majorBidi"/>
        </w:rPr>
        <w:t>Там</w:t>
      </w:r>
      <w:r w:rsidRPr="00672BBC">
        <w:rPr>
          <w:rFonts w:asciiTheme="majorBidi" w:hAnsiTheme="majorBidi" w:cstheme="majorBidi"/>
          <w:lang w:val="en-US"/>
        </w:rPr>
        <w:t xml:space="preserve"> </w:t>
      </w:r>
      <w:r w:rsidRPr="00672BBC">
        <w:rPr>
          <w:rFonts w:asciiTheme="majorBidi" w:hAnsiTheme="majorBidi" w:cstheme="majorBidi"/>
        </w:rPr>
        <w:t>же</w:t>
      </w:r>
      <w:r w:rsidRPr="00672BBC">
        <w:rPr>
          <w:rFonts w:asciiTheme="majorBidi" w:hAnsiTheme="majorBidi" w:cstheme="majorBidi"/>
          <w:lang w:val="en-US"/>
        </w:rPr>
        <w:t xml:space="preserve">, </w:t>
      </w:r>
      <w:r w:rsidRPr="00672BBC">
        <w:rPr>
          <w:rFonts w:asciiTheme="majorBidi" w:hAnsiTheme="majorBidi" w:cstheme="majorBidi"/>
        </w:rPr>
        <w:t>с</w:t>
      </w:r>
      <w:r w:rsidRPr="00672BBC">
        <w:rPr>
          <w:rFonts w:asciiTheme="majorBidi" w:hAnsiTheme="majorBidi" w:cstheme="majorBidi"/>
          <w:lang w:val="en-US"/>
        </w:rPr>
        <w:t>. 21</w:t>
      </w:r>
    </w:p>
  </w:footnote>
  <w:footnote w:id="110">
    <w:p w:rsidR="004272AF" w:rsidRPr="00672BBC" w:rsidRDefault="004272AF" w:rsidP="00672BBC">
      <w:pPr>
        <w:pStyle w:val="a6"/>
        <w:rPr>
          <w:rFonts w:asciiTheme="majorBidi" w:hAnsiTheme="majorBidi" w:cstheme="majorBidi"/>
          <w:lang w:val="en-US"/>
        </w:rPr>
      </w:pPr>
      <w:r>
        <w:rPr>
          <w:rStyle w:val="a8"/>
        </w:rPr>
        <w:footnoteRef/>
      </w:r>
      <w:r w:rsidRPr="00EF4CB3">
        <w:rPr>
          <w:lang w:val="en-US"/>
        </w:rPr>
        <w:t xml:space="preserve"> </w:t>
      </w:r>
      <w:r w:rsidRPr="00672BBC">
        <w:rPr>
          <w:rFonts w:asciiTheme="majorBidi" w:hAnsiTheme="majorBidi" w:cstheme="majorBidi"/>
          <w:lang w:val="en-US"/>
        </w:rPr>
        <w:t xml:space="preserve">Syria’s Conflict Economy. - IMF Working Paper, 2016. – </w:t>
      </w:r>
      <w:r w:rsidRPr="00672BBC">
        <w:rPr>
          <w:rFonts w:asciiTheme="majorBidi" w:hAnsiTheme="majorBidi" w:cstheme="majorBidi"/>
        </w:rPr>
        <w:t>с</w:t>
      </w:r>
      <w:r>
        <w:rPr>
          <w:rFonts w:asciiTheme="majorBidi" w:hAnsiTheme="majorBidi" w:cstheme="majorBidi"/>
          <w:lang w:val="en-US"/>
        </w:rPr>
        <w:t>. 23</w:t>
      </w:r>
    </w:p>
  </w:footnote>
  <w:footnote w:id="111">
    <w:p w:rsidR="004272AF" w:rsidRPr="00672BBC" w:rsidRDefault="004272AF" w:rsidP="00D56702">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IHS Markit, «Islamic State Lost Almost a Quarter of Its Territory in 2016». URL</w:t>
      </w:r>
      <w:r w:rsidRPr="00672BBC">
        <w:rPr>
          <w:rFonts w:asciiTheme="majorBidi" w:hAnsiTheme="majorBidi" w:cstheme="majorBidi"/>
          <w:rtl/>
          <w:lang w:val="en-US" w:bidi="ar-AE"/>
        </w:rPr>
        <w:t>:</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news</w:t>
      </w:r>
      <w:r w:rsidRPr="00672BBC">
        <w:rPr>
          <w:rFonts w:asciiTheme="majorBidi" w:hAnsiTheme="majorBidi" w:cstheme="majorBidi"/>
        </w:rPr>
        <w:t>.</w:t>
      </w:r>
      <w:r w:rsidRPr="00672BBC">
        <w:rPr>
          <w:rFonts w:asciiTheme="majorBidi" w:hAnsiTheme="majorBidi" w:cstheme="majorBidi"/>
          <w:lang w:val="en-US"/>
        </w:rPr>
        <w:t>ihsmarkit</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press</w:t>
      </w:r>
      <w:r w:rsidRPr="00672BBC">
        <w:rPr>
          <w:rFonts w:asciiTheme="majorBidi" w:hAnsiTheme="majorBidi" w:cstheme="majorBidi"/>
        </w:rPr>
        <w:t>-</w:t>
      </w:r>
      <w:r w:rsidRPr="00672BBC">
        <w:rPr>
          <w:rFonts w:asciiTheme="majorBidi" w:hAnsiTheme="majorBidi" w:cstheme="majorBidi"/>
          <w:lang w:val="en-US"/>
        </w:rPr>
        <w:t>release</w:t>
      </w:r>
      <w:r w:rsidRPr="00672BBC">
        <w:rPr>
          <w:rFonts w:asciiTheme="majorBidi" w:hAnsiTheme="majorBidi" w:cstheme="majorBidi"/>
        </w:rPr>
        <w:t>/</w:t>
      </w:r>
      <w:r w:rsidRPr="00672BBC">
        <w:rPr>
          <w:rFonts w:asciiTheme="majorBidi" w:hAnsiTheme="majorBidi" w:cstheme="majorBidi"/>
          <w:lang w:val="en-US"/>
        </w:rPr>
        <w:t>aerospace</w:t>
      </w:r>
      <w:r w:rsidRPr="00672BBC">
        <w:rPr>
          <w:rFonts w:asciiTheme="majorBidi" w:hAnsiTheme="majorBidi" w:cstheme="majorBidi"/>
        </w:rPr>
        <w:t>-</w:t>
      </w:r>
      <w:r w:rsidRPr="00672BBC">
        <w:rPr>
          <w:rFonts w:asciiTheme="majorBidi" w:hAnsiTheme="majorBidi" w:cstheme="majorBidi"/>
          <w:lang w:val="en-US"/>
        </w:rPr>
        <w:t>defense</w:t>
      </w:r>
      <w:r w:rsidRPr="00672BBC">
        <w:rPr>
          <w:rFonts w:asciiTheme="majorBidi" w:hAnsiTheme="majorBidi" w:cstheme="majorBidi"/>
        </w:rPr>
        <w:t>-</w:t>
      </w:r>
      <w:r w:rsidRPr="00672BBC">
        <w:rPr>
          <w:rFonts w:asciiTheme="majorBidi" w:hAnsiTheme="majorBidi" w:cstheme="majorBidi"/>
          <w:lang w:val="en-US"/>
        </w:rPr>
        <w:t>security</w:t>
      </w:r>
      <w:r w:rsidRPr="00672BBC">
        <w:rPr>
          <w:rFonts w:asciiTheme="majorBidi" w:hAnsiTheme="majorBidi" w:cstheme="majorBidi"/>
        </w:rPr>
        <w:t>/</w:t>
      </w:r>
      <w:r w:rsidRPr="00672BBC">
        <w:rPr>
          <w:rFonts w:asciiTheme="majorBidi" w:hAnsiTheme="majorBidi" w:cstheme="majorBidi"/>
          <w:lang w:val="en-US"/>
        </w:rPr>
        <w:t>islamic</w:t>
      </w:r>
      <w:r w:rsidRPr="00672BBC">
        <w:rPr>
          <w:rFonts w:asciiTheme="majorBidi" w:hAnsiTheme="majorBidi" w:cstheme="majorBidi"/>
        </w:rPr>
        <w:t>-</w:t>
      </w:r>
      <w:r w:rsidRPr="00672BBC">
        <w:rPr>
          <w:rFonts w:asciiTheme="majorBidi" w:hAnsiTheme="majorBidi" w:cstheme="majorBidi"/>
          <w:lang w:val="en-US"/>
        </w:rPr>
        <w:t>state</w:t>
      </w:r>
      <w:r w:rsidRPr="00672BBC">
        <w:rPr>
          <w:rFonts w:asciiTheme="majorBidi" w:hAnsiTheme="majorBidi" w:cstheme="majorBidi"/>
        </w:rPr>
        <w:t>-</w:t>
      </w:r>
      <w:r w:rsidRPr="00672BBC">
        <w:rPr>
          <w:rFonts w:asciiTheme="majorBidi" w:hAnsiTheme="majorBidi" w:cstheme="majorBidi"/>
          <w:lang w:val="en-US"/>
        </w:rPr>
        <w:t>lost</w:t>
      </w:r>
      <w:r w:rsidRPr="00672BBC">
        <w:rPr>
          <w:rFonts w:asciiTheme="majorBidi" w:hAnsiTheme="majorBidi" w:cstheme="majorBidi"/>
        </w:rPr>
        <w:t>-</w:t>
      </w:r>
      <w:r w:rsidRPr="00672BBC">
        <w:rPr>
          <w:rFonts w:asciiTheme="majorBidi" w:hAnsiTheme="majorBidi" w:cstheme="majorBidi"/>
          <w:lang w:val="en-US"/>
        </w:rPr>
        <w:t>almost</w:t>
      </w:r>
      <w:r w:rsidRPr="00672BBC">
        <w:rPr>
          <w:rFonts w:asciiTheme="majorBidi" w:hAnsiTheme="majorBidi" w:cstheme="majorBidi"/>
        </w:rPr>
        <w:t>-</w:t>
      </w:r>
      <w:r w:rsidRPr="00672BBC">
        <w:rPr>
          <w:rFonts w:asciiTheme="majorBidi" w:hAnsiTheme="majorBidi" w:cstheme="majorBidi"/>
          <w:lang w:val="en-US"/>
        </w:rPr>
        <w:t>quarter</w:t>
      </w:r>
      <w:r w:rsidRPr="00672BBC">
        <w:rPr>
          <w:rFonts w:asciiTheme="majorBidi" w:hAnsiTheme="majorBidi" w:cstheme="majorBidi"/>
        </w:rPr>
        <w:t>-</w:t>
      </w:r>
      <w:r w:rsidRPr="00672BBC">
        <w:rPr>
          <w:rFonts w:asciiTheme="majorBidi" w:hAnsiTheme="majorBidi" w:cstheme="majorBidi"/>
          <w:lang w:val="en-US"/>
        </w:rPr>
        <w:t>its</w:t>
      </w:r>
      <w:r w:rsidRPr="00672BBC">
        <w:rPr>
          <w:rFonts w:asciiTheme="majorBidi" w:hAnsiTheme="majorBidi" w:cstheme="majorBidi"/>
        </w:rPr>
        <w:t>-</w:t>
      </w:r>
      <w:r w:rsidRPr="00672BBC">
        <w:rPr>
          <w:rFonts w:asciiTheme="majorBidi" w:hAnsiTheme="majorBidi" w:cstheme="majorBidi"/>
          <w:lang w:val="en-US"/>
        </w:rPr>
        <w:t>territory</w:t>
      </w:r>
      <w:r w:rsidRPr="00672BBC">
        <w:rPr>
          <w:rFonts w:asciiTheme="majorBidi" w:hAnsiTheme="majorBidi" w:cstheme="majorBidi"/>
        </w:rPr>
        <w:t>-2016-</w:t>
      </w:r>
      <w:r w:rsidRPr="00672BBC">
        <w:rPr>
          <w:rFonts w:asciiTheme="majorBidi" w:hAnsiTheme="majorBidi" w:cstheme="majorBidi"/>
          <w:lang w:val="en-US"/>
        </w:rPr>
        <w:t>ihs</w:t>
      </w:r>
      <w:r w:rsidRPr="00672BBC">
        <w:rPr>
          <w:rFonts w:asciiTheme="majorBidi" w:hAnsiTheme="majorBidi" w:cstheme="majorBidi"/>
        </w:rPr>
        <w:t>-</w:t>
      </w:r>
      <w:r w:rsidRPr="00672BBC">
        <w:rPr>
          <w:rFonts w:asciiTheme="majorBidi" w:hAnsiTheme="majorBidi" w:cstheme="majorBidi"/>
          <w:lang w:val="en-US"/>
        </w:rPr>
        <w:t>ma</w:t>
      </w:r>
      <w:r w:rsidRPr="00672BBC">
        <w:rPr>
          <w:rFonts w:asciiTheme="majorBidi" w:hAnsiTheme="majorBidi" w:cstheme="majorBidi"/>
          <w:rtl/>
          <w:lang w:val="en-US"/>
        </w:rPr>
        <w:t xml:space="preserve"> </w:t>
      </w:r>
      <w:r w:rsidRPr="00672BBC">
        <w:rPr>
          <w:rFonts w:asciiTheme="majorBidi" w:hAnsiTheme="majorBidi" w:cstheme="majorBidi"/>
        </w:rPr>
        <w:t>(дата обращения: 17.03.2017)</w:t>
      </w:r>
    </w:p>
  </w:footnote>
  <w:footnote w:id="112">
    <w:p w:rsidR="004272AF" w:rsidRPr="00803050" w:rsidRDefault="004272AF" w:rsidP="002E17B6">
      <w:pPr>
        <w:pStyle w:val="a6"/>
      </w:pPr>
      <w:r w:rsidRPr="00672BBC">
        <w:rPr>
          <w:rStyle w:val="a8"/>
          <w:rFonts w:asciiTheme="majorBidi" w:hAnsiTheme="majorBidi" w:cstheme="majorBidi"/>
        </w:rPr>
        <w:footnoteRef/>
      </w:r>
      <w:r w:rsidRPr="00672BBC">
        <w:rPr>
          <w:rFonts w:asciiTheme="majorBidi" w:hAnsiTheme="majorBidi" w:cstheme="majorBidi"/>
          <w:lang w:val="en-US"/>
        </w:rPr>
        <w:t xml:space="preserve"> IHS Markit, «Study Shows Islamic State’s Primary Opponent in Syria Is Government Forces». URL</w:t>
      </w:r>
      <w:r w:rsidRPr="00672BBC">
        <w:rPr>
          <w:rFonts w:asciiTheme="majorBidi" w:hAnsiTheme="majorBidi" w:cstheme="majorBidi"/>
          <w:rtl/>
          <w:lang w:val="en-US" w:bidi="ar-AE"/>
        </w:rPr>
        <w:t>:</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news</w:t>
      </w:r>
      <w:r w:rsidRPr="00672BBC">
        <w:rPr>
          <w:rFonts w:asciiTheme="majorBidi" w:hAnsiTheme="majorBidi" w:cstheme="majorBidi"/>
        </w:rPr>
        <w:t>.</w:t>
      </w:r>
      <w:r w:rsidRPr="00672BBC">
        <w:rPr>
          <w:rFonts w:asciiTheme="majorBidi" w:hAnsiTheme="majorBidi" w:cstheme="majorBidi"/>
          <w:lang w:val="en-US"/>
        </w:rPr>
        <w:t>ihsmarkit</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press</w:t>
      </w:r>
      <w:r w:rsidRPr="00672BBC">
        <w:rPr>
          <w:rFonts w:asciiTheme="majorBidi" w:hAnsiTheme="majorBidi" w:cstheme="majorBidi"/>
        </w:rPr>
        <w:t>-</w:t>
      </w:r>
      <w:r w:rsidRPr="00672BBC">
        <w:rPr>
          <w:rFonts w:asciiTheme="majorBidi" w:hAnsiTheme="majorBidi" w:cstheme="majorBidi"/>
          <w:lang w:val="en-US"/>
        </w:rPr>
        <w:t>release</w:t>
      </w:r>
      <w:r w:rsidRPr="00672BBC">
        <w:rPr>
          <w:rFonts w:asciiTheme="majorBidi" w:hAnsiTheme="majorBidi" w:cstheme="majorBidi"/>
        </w:rPr>
        <w:t>/</w:t>
      </w:r>
      <w:r w:rsidRPr="00672BBC">
        <w:rPr>
          <w:rFonts w:asciiTheme="majorBidi" w:hAnsiTheme="majorBidi" w:cstheme="majorBidi"/>
          <w:lang w:val="en-US"/>
        </w:rPr>
        <w:t>aerospace</w:t>
      </w:r>
      <w:r w:rsidRPr="00672BBC">
        <w:rPr>
          <w:rFonts w:asciiTheme="majorBidi" w:hAnsiTheme="majorBidi" w:cstheme="majorBidi"/>
        </w:rPr>
        <w:t>-</w:t>
      </w:r>
      <w:r w:rsidRPr="00672BBC">
        <w:rPr>
          <w:rFonts w:asciiTheme="majorBidi" w:hAnsiTheme="majorBidi" w:cstheme="majorBidi"/>
          <w:lang w:val="en-US"/>
        </w:rPr>
        <w:t>defense</w:t>
      </w:r>
      <w:r w:rsidRPr="00672BBC">
        <w:rPr>
          <w:rFonts w:asciiTheme="majorBidi" w:hAnsiTheme="majorBidi" w:cstheme="majorBidi"/>
        </w:rPr>
        <w:t>-</w:t>
      </w:r>
      <w:r w:rsidRPr="00672BBC">
        <w:rPr>
          <w:rFonts w:asciiTheme="majorBidi" w:hAnsiTheme="majorBidi" w:cstheme="majorBidi"/>
          <w:lang w:val="en-US"/>
        </w:rPr>
        <w:t>security</w:t>
      </w:r>
      <w:r w:rsidRPr="00672BBC">
        <w:rPr>
          <w:rFonts w:asciiTheme="majorBidi" w:hAnsiTheme="majorBidi" w:cstheme="majorBidi"/>
        </w:rPr>
        <w:t>/</w:t>
      </w:r>
      <w:r w:rsidRPr="00672BBC">
        <w:rPr>
          <w:rFonts w:asciiTheme="majorBidi" w:hAnsiTheme="majorBidi" w:cstheme="majorBidi"/>
          <w:lang w:val="en-US"/>
        </w:rPr>
        <w:t>study</w:t>
      </w:r>
      <w:r w:rsidRPr="00672BBC">
        <w:rPr>
          <w:rFonts w:asciiTheme="majorBidi" w:hAnsiTheme="majorBidi" w:cstheme="majorBidi"/>
        </w:rPr>
        <w:t>-</w:t>
      </w:r>
      <w:r w:rsidRPr="00672BBC">
        <w:rPr>
          <w:rFonts w:asciiTheme="majorBidi" w:hAnsiTheme="majorBidi" w:cstheme="majorBidi"/>
          <w:lang w:val="en-US"/>
        </w:rPr>
        <w:t>shows</w:t>
      </w:r>
      <w:r w:rsidRPr="00672BBC">
        <w:rPr>
          <w:rFonts w:asciiTheme="majorBidi" w:hAnsiTheme="majorBidi" w:cstheme="majorBidi"/>
        </w:rPr>
        <w:t>-</w:t>
      </w:r>
      <w:r w:rsidRPr="00672BBC">
        <w:rPr>
          <w:rFonts w:asciiTheme="majorBidi" w:hAnsiTheme="majorBidi" w:cstheme="majorBidi"/>
          <w:lang w:val="en-US"/>
        </w:rPr>
        <w:t>islamic</w:t>
      </w:r>
      <w:r w:rsidRPr="00672BBC">
        <w:rPr>
          <w:rFonts w:asciiTheme="majorBidi" w:hAnsiTheme="majorBidi" w:cstheme="majorBidi"/>
        </w:rPr>
        <w:t>-</w:t>
      </w:r>
      <w:r w:rsidRPr="00672BBC">
        <w:rPr>
          <w:rFonts w:asciiTheme="majorBidi" w:hAnsiTheme="majorBidi" w:cstheme="majorBidi"/>
          <w:lang w:val="en-US"/>
        </w:rPr>
        <w:t>states</w:t>
      </w:r>
      <w:r w:rsidRPr="00672BBC">
        <w:rPr>
          <w:rFonts w:asciiTheme="majorBidi" w:hAnsiTheme="majorBidi" w:cstheme="majorBidi"/>
        </w:rPr>
        <w:t>-</w:t>
      </w:r>
      <w:r w:rsidRPr="00672BBC">
        <w:rPr>
          <w:rFonts w:asciiTheme="majorBidi" w:hAnsiTheme="majorBidi" w:cstheme="majorBidi"/>
          <w:lang w:val="en-US"/>
        </w:rPr>
        <w:t>primary</w:t>
      </w:r>
      <w:r w:rsidRPr="00672BBC">
        <w:rPr>
          <w:rFonts w:asciiTheme="majorBidi" w:hAnsiTheme="majorBidi" w:cstheme="majorBidi"/>
        </w:rPr>
        <w:t>-</w:t>
      </w:r>
      <w:r w:rsidRPr="00672BBC">
        <w:rPr>
          <w:rFonts w:asciiTheme="majorBidi" w:hAnsiTheme="majorBidi" w:cstheme="majorBidi"/>
          <w:lang w:val="en-US"/>
        </w:rPr>
        <w:t>opponent</w:t>
      </w:r>
      <w:r w:rsidRPr="00672BBC">
        <w:rPr>
          <w:rFonts w:asciiTheme="majorBidi" w:hAnsiTheme="majorBidi" w:cstheme="majorBidi"/>
        </w:rPr>
        <w:t>-</w:t>
      </w:r>
      <w:r w:rsidRPr="00672BBC">
        <w:rPr>
          <w:rFonts w:asciiTheme="majorBidi" w:hAnsiTheme="majorBidi" w:cstheme="majorBidi"/>
          <w:lang w:val="en-US"/>
        </w:rPr>
        <w:t>syria</w:t>
      </w:r>
      <w:r w:rsidRPr="00672BBC">
        <w:rPr>
          <w:rFonts w:asciiTheme="majorBidi" w:hAnsiTheme="majorBidi" w:cstheme="majorBidi"/>
        </w:rPr>
        <w:t>-</w:t>
      </w:r>
      <w:r w:rsidRPr="00672BBC">
        <w:rPr>
          <w:rFonts w:asciiTheme="majorBidi" w:hAnsiTheme="majorBidi" w:cstheme="majorBidi"/>
          <w:lang w:val="en-US"/>
        </w:rPr>
        <w:t>governmen</w:t>
      </w:r>
      <w:r w:rsidRPr="00672BBC">
        <w:rPr>
          <w:rFonts w:asciiTheme="majorBidi" w:hAnsiTheme="majorBidi" w:cstheme="majorBidi"/>
        </w:rPr>
        <w:t xml:space="preserve"> (дата обращения: 29.04.2017)</w:t>
      </w:r>
    </w:p>
  </w:footnote>
  <w:footnote w:id="113">
    <w:p w:rsidR="004272AF" w:rsidRPr="004974B1" w:rsidRDefault="004272AF" w:rsidP="00D56702">
      <w:pPr>
        <w:pStyle w:val="a6"/>
      </w:pPr>
      <w:r>
        <w:rPr>
          <w:rStyle w:val="a8"/>
        </w:rPr>
        <w:footnoteRef/>
      </w:r>
      <w:r w:rsidRPr="004974B1">
        <w:rPr>
          <w:lang w:val="en-US"/>
        </w:rPr>
        <w:t xml:space="preserve"> ISIS no longer controls any Iraqi oil. </w:t>
      </w:r>
      <w:r>
        <w:rPr>
          <w:lang w:val="en-US"/>
        </w:rPr>
        <w:t>URL</w:t>
      </w:r>
      <w:r>
        <w:rPr>
          <w:rFonts w:hint="cs"/>
          <w:rtl/>
          <w:lang w:val="en-US" w:bidi="ar-AE"/>
        </w:rPr>
        <w:t>:</w:t>
      </w:r>
      <w:r w:rsidRPr="004974B1">
        <w:rPr>
          <w:lang w:bidi="ar-AE"/>
        </w:rPr>
        <w:t xml:space="preserve"> </w:t>
      </w:r>
      <w:r w:rsidRPr="004974B1">
        <w:rPr>
          <w:lang w:val="en-US" w:bidi="ar-AE"/>
        </w:rPr>
        <w:t>http</w:t>
      </w:r>
      <w:r w:rsidRPr="004974B1">
        <w:rPr>
          <w:lang w:bidi="ar-AE"/>
        </w:rPr>
        <w:t>://</w:t>
      </w:r>
      <w:r w:rsidRPr="004974B1">
        <w:rPr>
          <w:lang w:val="en-US" w:bidi="ar-AE"/>
        </w:rPr>
        <w:t>www</w:t>
      </w:r>
      <w:r w:rsidRPr="004974B1">
        <w:rPr>
          <w:lang w:bidi="ar-AE"/>
        </w:rPr>
        <w:t>.</w:t>
      </w:r>
      <w:r w:rsidRPr="004974B1">
        <w:rPr>
          <w:lang w:val="en-US" w:bidi="ar-AE"/>
        </w:rPr>
        <w:t>rudaw</w:t>
      </w:r>
      <w:r w:rsidRPr="004974B1">
        <w:rPr>
          <w:lang w:bidi="ar-AE"/>
        </w:rPr>
        <w:t>.</w:t>
      </w:r>
      <w:r w:rsidRPr="004974B1">
        <w:rPr>
          <w:lang w:val="en-US" w:bidi="ar-AE"/>
        </w:rPr>
        <w:t>net</w:t>
      </w:r>
      <w:r w:rsidRPr="004974B1">
        <w:rPr>
          <w:lang w:bidi="ar-AE"/>
        </w:rPr>
        <w:t>/</w:t>
      </w:r>
      <w:r w:rsidRPr="004974B1">
        <w:rPr>
          <w:lang w:val="en-US" w:bidi="ar-AE"/>
        </w:rPr>
        <w:t>english</w:t>
      </w:r>
      <w:r w:rsidRPr="004974B1">
        <w:rPr>
          <w:lang w:bidi="ar-AE"/>
        </w:rPr>
        <w:t>/</w:t>
      </w:r>
      <w:r w:rsidRPr="004974B1">
        <w:rPr>
          <w:lang w:val="en-US" w:bidi="ar-AE"/>
        </w:rPr>
        <w:t>kurdistan</w:t>
      </w:r>
      <w:r w:rsidRPr="004974B1">
        <w:rPr>
          <w:lang w:bidi="ar-AE"/>
        </w:rPr>
        <w:t>/270920164</w:t>
      </w:r>
      <w:r>
        <w:rPr>
          <w:lang w:bidi="ar-AE"/>
        </w:rPr>
        <w:t xml:space="preserve"> (</w:t>
      </w:r>
      <w:r>
        <w:t>дата обращения: 14.03.2017)</w:t>
      </w:r>
    </w:p>
  </w:footnote>
  <w:footnote w:id="114">
    <w:p w:rsidR="004272AF" w:rsidRPr="00672BBC" w:rsidRDefault="004272AF" w:rsidP="00D56702">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Как выглядит сегодня «нефтяная экономика» ИГ. </w:t>
      </w:r>
      <w:r w:rsidRPr="00672BBC">
        <w:rPr>
          <w:rFonts w:asciiTheme="majorBidi" w:hAnsiTheme="majorBidi" w:cstheme="majorBidi"/>
          <w:lang w:val="en-US"/>
        </w:rPr>
        <w:t>URL</w:t>
      </w:r>
      <w:r w:rsidRPr="00672BBC">
        <w:rPr>
          <w:rFonts w:asciiTheme="majorBidi" w:hAnsiTheme="majorBidi" w:cstheme="majorBidi"/>
          <w:rtl/>
          <w:lang w:val="en-US" w:bidi="ar-AE"/>
        </w:rPr>
        <w:t>:</w:t>
      </w:r>
      <w:r w:rsidRPr="00672BBC">
        <w:rPr>
          <w:rFonts w:asciiTheme="majorBidi" w:hAnsiTheme="majorBidi" w:cstheme="majorBidi"/>
          <w:lang w:bidi="ar-AE"/>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rueconomics</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w:t>
      </w:r>
      <w:r w:rsidRPr="00672BBC">
        <w:rPr>
          <w:rFonts w:asciiTheme="majorBidi" w:hAnsiTheme="majorBidi" w:cstheme="majorBidi"/>
          <w:lang w:val="en-US"/>
        </w:rPr>
        <w:t>category</w:t>
      </w:r>
      <w:r w:rsidRPr="00672BBC">
        <w:rPr>
          <w:rFonts w:asciiTheme="majorBidi" w:hAnsiTheme="majorBidi" w:cstheme="majorBidi"/>
        </w:rPr>
        <w:t>/</w:t>
      </w:r>
      <w:r w:rsidRPr="00672BBC">
        <w:rPr>
          <w:rFonts w:asciiTheme="majorBidi" w:hAnsiTheme="majorBidi" w:cstheme="majorBidi"/>
          <w:lang w:val="en-US"/>
        </w:rPr>
        <w:t>vazhno</w:t>
      </w:r>
      <w:r w:rsidRPr="00672BBC">
        <w:rPr>
          <w:rFonts w:asciiTheme="majorBidi" w:hAnsiTheme="majorBidi" w:cstheme="majorBidi"/>
        </w:rPr>
        <w:t xml:space="preserve"> (дата обращения: 16.03.2017)</w:t>
      </w:r>
    </w:p>
  </w:footnote>
  <w:footnote w:id="115">
    <w:p w:rsidR="004272AF" w:rsidRPr="00672BBC" w:rsidRDefault="004272AF" w:rsidP="00D56702">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Как выглядит сегодня «нефтяная экономика» ИГ. </w:t>
      </w:r>
      <w:r w:rsidRPr="00672BBC">
        <w:rPr>
          <w:rFonts w:asciiTheme="majorBidi" w:hAnsiTheme="majorBidi" w:cstheme="majorBidi"/>
          <w:lang w:val="en-US"/>
        </w:rPr>
        <w:t>URL</w:t>
      </w:r>
      <w:r w:rsidRPr="00672BBC">
        <w:rPr>
          <w:rFonts w:asciiTheme="majorBidi" w:hAnsiTheme="majorBidi" w:cstheme="majorBidi"/>
          <w:rtl/>
          <w:lang w:val="en-US" w:bidi="ar-AE"/>
        </w:rPr>
        <w:t>:</w:t>
      </w:r>
      <w:r w:rsidRPr="00672BBC">
        <w:rPr>
          <w:rFonts w:asciiTheme="majorBidi" w:hAnsiTheme="majorBidi" w:cstheme="majorBidi"/>
          <w:lang w:bidi="ar-AE"/>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rueconomics</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w:t>
      </w:r>
      <w:r w:rsidRPr="00672BBC">
        <w:rPr>
          <w:rFonts w:asciiTheme="majorBidi" w:hAnsiTheme="majorBidi" w:cstheme="majorBidi"/>
          <w:lang w:val="en-US"/>
        </w:rPr>
        <w:t>category</w:t>
      </w:r>
      <w:r w:rsidRPr="00672BBC">
        <w:rPr>
          <w:rFonts w:asciiTheme="majorBidi" w:hAnsiTheme="majorBidi" w:cstheme="majorBidi"/>
        </w:rPr>
        <w:t>/</w:t>
      </w:r>
      <w:r w:rsidRPr="00672BBC">
        <w:rPr>
          <w:rFonts w:asciiTheme="majorBidi" w:hAnsiTheme="majorBidi" w:cstheme="majorBidi"/>
          <w:lang w:val="en-US"/>
        </w:rPr>
        <w:t>vazhno</w:t>
      </w:r>
      <w:r w:rsidRPr="00672BBC">
        <w:rPr>
          <w:rFonts w:asciiTheme="majorBidi" w:hAnsiTheme="majorBidi" w:cstheme="majorBidi"/>
        </w:rPr>
        <w:t xml:space="preserve"> (дата обращения: 16.03.2017)</w:t>
      </w:r>
    </w:p>
  </w:footnote>
  <w:footnote w:id="116">
    <w:p w:rsidR="004272AF" w:rsidRPr="002E17B6" w:rsidRDefault="004272AF" w:rsidP="002E17B6">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w:t>
      </w:r>
      <w:r w:rsidRPr="00672BBC">
        <w:rPr>
          <w:rFonts w:asciiTheme="majorBidi" w:hAnsiTheme="majorBidi" w:cstheme="majorBidi"/>
        </w:rPr>
        <w:t>Там</w:t>
      </w:r>
      <w:r w:rsidRPr="00672BBC">
        <w:rPr>
          <w:rFonts w:asciiTheme="majorBidi" w:hAnsiTheme="majorBidi" w:cstheme="majorBidi"/>
          <w:lang w:val="en-US"/>
        </w:rPr>
        <w:t xml:space="preserve"> </w:t>
      </w:r>
      <w:r w:rsidRPr="00672BBC">
        <w:rPr>
          <w:rFonts w:asciiTheme="majorBidi" w:hAnsiTheme="majorBidi" w:cstheme="majorBidi"/>
        </w:rPr>
        <w:t>же</w:t>
      </w:r>
    </w:p>
  </w:footnote>
  <w:footnote w:id="117">
    <w:p w:rsidR="004272AF" w:rsidRPr="00672BBC" w:rsidRDefault="004272AF" w:rsidP="002E17B6">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At last, burning Qayyarah oil wells brought under control. </w:t>
      </w:r>
      <w:r w:rsidRPr="00672BBC">
        <w:rPr>
          <w:rFonts w:asciiTheme="majorBidi" w:hAnsiTheme="majorBidi" w:cstheme="majorBidi"/>
        </w:rPr>
        <w:t>URL: http://www.rudaw.net/english/middleeast/iraq/02042017 (дата обращения: 16.03.2017)</w:t>
      </w:r>
    </w:p>
  </w:footnote>
  <w:footnote w:id="118">
    <w:p w:rsidR="004272AF" w:rsidRPr="00672BBC" w:rsidRDefault="004272AF" w:rsidP="002E17B6">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ISIS no longer controls any Iraqi oil. URL</w:t>
      </w:r>
      <w:r w:rsidRPr="00672BBC">
        <w:rPr>
          <w:rFonts w:asciiTheme="majorBidi" w:hAnsiTheme="majorBidi" w:cstheme="majorBidi"/>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alshahidwitness</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isis</w:t>
      </w:r>
      <w:r w:rsidRPr="00672BBC">
        <w:rPr>
          <w:rFonts w:asciiTheme="majorBidi" w:hAnsiTheme="majorBidi" w:cstheme="majorBidi"/>
        </w:rPr>
        <w:t>-</w:t>
      </w:r>
      <w:r w:rsidRPr="00672BBC">
        <w:rPr>
          <w:rFonts w:asciiTheme="majorBidi" w:hAnsiTheme="majorBidi" w:cstheme="majorBidi"/>
          <w:lang w:val="en-US"/>
        </w:rPr>
        <w:t>no</w:t>
      </w:r>
      <w:r w:rsidRPr="00672BBC">
        <w:rPr>
          <w:rFonts w:asciiTheme="majorBidi" w:hAnsiTheme="majorBidi" w:cstheme="majorBidi"/>
        </w:rPr>
        <w:t>-</w:t>
      </w:r>
      <w:r w:rsidRPr="00672BBC">
        <w:rPr>
          <w:rFonts w:asciiTheme="majorBidi" w:hAnsiTheme="majorBidi" w:cstheme="majorBidi"/>
          <w:lang w:val="en-US"/>
        </w:rPr>
        <w:t>longer</w:t>
      </w:r>
      <w:r w:rsidRPr="00672BBC">
        <w:rPr>
          <w:rFonts w:asciiTheme="majorBidi" w:hAnsiTheme="majorBidi" w:cstheme="majorBidi"/>
        </w:rPr>
        <w:t>-</w:t>
      </w:r>
      <w:r w:rsidRPr="00672BBC">
        <w:rPr>
          <w:rFonts w:asciiTheme="majorBidi" w:hAnsiTheme="majorBidi" w:cstheme="majorBidi"/>
          <w:lang w:val="en-US"/>
        </w:rPr>
        <w:t>controls</w:t>
      </w:r>
      <w:r w:rsidRPr="00672BBC">
        <w:rPr>
          <w:rFonts w:asciiTheme="majorBidi" w:hAnsiTheme="majorBidi" w:cstheme="majorBidi"/>
        </w:rPr>
        <w:t>-</w:t>
      </w:r>
      <w:r w:rsidRPr="00672BBC">
        <w:rPr>
          <w:rFonts w:asciiTheme="majorBidi" w:hAnsiTheme="majorBidi" w:cstheme="majorBidi"/>
          <w:lang w:val="en-US"/>
        </w:rPr>
        <w:t>iraqi</w:t>
      </w:r>
      <w:r w:rsidRPr="00672BBC">
        <w:rPr>
          <w:rFonts w:asciiTheme="majorBidi" w:hAnsiTheme="majorBidi" w:cstheme="majorBidi"/>
        </w:rPr>
        <w:t>-</w:t>
      </w:r>
      <w:r w:rsidRPr="00672BBC">
        <w:rPr>
          <w:rFonts w:asciiTheme="majorBidi" w:hAnsiTheme="majorBidi" w:cstheme="majorBidi"/>
          <w:lang w:val="en-US"/>
        </w:rPr>
        <w:t>oil</w:t>
      </w:r>
      <w:r w:rsidRPr="00672BBC">
        <w:rPr>
          <w:rFonts w:asciiTheme="majorBidi" w:hAnsiTheme="majorBidi" w:cstheme="majorBidi"/>
        </w:rPr>
        <w:t>/ (дата обращения: 17.05.2015)</w:t>
      </w:r>
    </w:p>
  </w:footnote>
  <w:footnote w:id="119">
    <w:p w:rsidR="004272AF" w:rsidRPr="00672BBC" w:rsidRDefault="004272AF" w:rsidP="002E17B6">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w:t>
      </w:r>
      <w:r w:rsidRPr="00672BBC">
        <w:rPr>
          <w:rFonts w:asciiTheme="majorBidi" w:hAnsiTheme="majorBidi" w:cstheme="majorBidi"/>
        </w:rPr>
        <w:t>Так</w:t>
      </w:r>
      <w:r w:rsidRPr="00672BBC">
        <w:rPr>
          <w:rFonts w:asciiTheme="majorBidi" w:hAnsiTheme="majorBidi" w:cstheme="majorBidi"/>
          <w:lang w:val="en-US"/>
        </w:rPr>
        <w:t xml:space="preserve"> </w:t>
      </w:r>
      <w:r w:rsidRPr="00672BBC">
        <w:rPr>
          <w:rFonts w:asciiTheme="majorBidi" w:hAnsiTheme="majorBidi" w:cstheme="majorBidi"/>
        </w:rPr>
        <w:t>же</w:t>
      </w:r>
    </w:p>
  </w:footnote>
  <w:footnote w:id="120">
    <w:p w:rsidR="004272AF" w:rsidRPr="00672BBC" w:rsidRDefault="004272AF" w:rsidP="002E17B6">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ISIS no longer controls any Iraqi oil. URL</w:t>
      </w:r>
      <w:r w:rsidRPr="00672BBC">
        <w:rPr>
          <w:rFonts w:asciiTheme="majorBidi" w:hAnsiTheme="majorBidi" w:cstheme="majorBidi"/>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alshahidwitness</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isis</w:t>
      </w:r>
      <w:r w:rsidRPr="00672BBC">
        <w:rPr>
          <w:rFonts w:asciiTheme="majorBidi" w:hAnsiTheme="majorBidi" w:cstheme="majorBidi"/>
        </w:rPr>
        <w:t>-</w:t>
      </w:r>
      <w:r w:rsidRPr="00672BBC">
        <w:rPr>
          <w:rFonts w:asciiTheme="majorBidi" w:hAnsiTheme="majorBidi" w:cstheme="majorBidi"/>
          <w:lang w:val="en-US"/>
        </w:rPr>
        <w:t>no</w:t>
      </w:r>
      <w:r w:rsidRPr="00672BBC">
        <w:rPr>
          <w:rFonts w:asciiTheme="majorBidi" w:hAnsiTheme="majorBidi" w:cstheme="majorBidi"/>
        </w:rPr>
        <w:t>-</w:t>
      </w:r>
      <w:r w:rsidRPr="00672BBC">
        <w:rPr>
          <w:rFonts w:asciiTheme="majorBidi" w:hAnsiTheme="majorBidi" w:cstheme="majorBidi"/>
          <w:lang w:val="en-US"/>
        </w:rPr>
        <w:t>longer</w:t>
      </w:r>
      <w:r w:rsidRPr="00672BBC">
        <w:rPr>
          <w:rFonts w:asciiTheme="majorBidi" w:hAnsiTheme="majorBidi" w:cstheme="majorBidi"/>
        </w:rPr>
        <w:t>-</w:t>
      </w:r>
      <w:r w:rsidRPr="00672BBC">
        <w:rPr>
          <w:rFonts w:asciiTheme="majorBidi" w:hAnsiTheme="majorBidi" w:cstheme="majorBidi"/>
          <w:lang w:val="en-US"/>
        </w:rPr>
        <w:t>controls</w:t>
      </w:r>
      <w:r w:rsidRPr="00672BBC">
        <w:rPr>
          <w:rFonts w:asciiTheme="majorBidi" w:hAnsiTheme="majorBidi" w:cstheme="majorBidi"/>
        </w:rPr>
        <w:t>-</w:t>
      </w:r>
      <w:r w:rsidRPr="00672BBC">
        <w:rPr>
          <w:rFonts w:asciiTheme="majorBidi" w:hAnsiTheme="majorBidi" w:cstheme="majorBidi"/>
          <w:lang w:val="en-US"/>
        </w:rPr>
        <w:t>iraqi</w:t>
      </w:r>
      <w:r w:rsidRPr="00672BBC">
        <w:rPr>
          <w:rFonts w:asciiTheme="majorBidi" w:hAnsiTheme="majorBidi" w:cstheme="majorBidi"/>
        </w:rPr>
        <w:t>-</w:t>
      </w:r>
      <w:r w:rsidRPr="00672BBC">
        <w:rPr>
          <w:rFonts w:asciiTheme="majorBidi" w:hAnsiTheme="majorBidi" w:cstheme="majorBidi"/>
          <w:lang w:val="en-US"/>
        </w:rPr>
        <w:t>oil</w:t>
      </w:r>
      <w:r w:rsidRPr="00672BBC">
        <w:rPr>
          <w:rFonts w:asciiTheme="majorBidi" w:hAnsiTheme="majorBidi" w:cstheme="majorBidi"/>
        </w:rPr>
        <w:t>/ (дата обращения: 17.05.2015)</w:t>
      </w:r>
    </w:p>
  </w:footnote>
  <w:footnote w:id="121">
    <w:p w:rsidR="004272AF" w:rsidRPr="00672BBC" w:rsidRDefault="004272AF" w:rsidP="002E17B6">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Там же</w:t>
      </w:r>
    </w:p>
  </w:footnote>
  <w:footnote w:id="122">
    <w:p w:rsidR="004272AF" w:rsidRDefault="004272AF" w:rsidP="00D56702">
      <w:pPr>
        <w:pStyle w:val="a6"/>
      </w:pPr>
      <w:r w:rsidRPr="00672BBC">
        <w:rPr>
          <w:rStyle w:val="a8"/>
          <w:rFonts w:asciiTheme="majorBidi" w:hAnsiTheme="majorBidi" w:cstheme="majorBidi"/>
        </w:rPr>
        <w:footnoteRef/>
      </w:r>
      <w:r w:rsidRPr="00672BBC">
        <w:rPr>
          <w:rFonts w:asciiTheme="majorBidi" w:hAnsiTheme="majorBidi" w:cstheme="majorBidi"/>
        </w:rPr>
        <w:t xml:space="preserve"> Как выглядит сегодня «нефтяная экономика» ИГ. </w:t>
      </w:r>
      <w:r w:rsidRPr="00672BBC">
        <w:rPr>
          <w:rFonts w:asciiTheme="majorBidi" w:hAnsiTheme="majorBidi" w:cstheme="majorBidi"/>
          <w:lang w:val="en-US"/>
        </w:rPr>
        <w:t>URL</w:t>
      </w:r>
      <w:r w:rsidRPr="00672BBC">
        <w:rPr>
          <w:rFonts w:asciiTheme="majorBidi" w:hAnsiTheme="majorBidi" w:cstheme="majorBidi"/>
          <w:rtl/>
          <w:lang w:val="en-US" w:bidi="ar-AE"/>
        </w:rPr>
        <w:t>:</w:t>
      </w:r>
      <w:r w:rsidRPr="00672BBC">
        <w:rPr>
          <w:rFonts w:asciiTheme="majorBidi" w:hAnsiTheme="majorBidi" w:cstheme="majorBidi"/>
          <w:lang w:bidi="ar-AE"/>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rueconomics</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/226099-</w:t>
      </w:r>
      <w:r w:rsidRPr="00672BBC">
        <w:rPr>
          <w:rFonts w:asciiTheme="majorBidi" w:hAnsiTheme="majorBidi" w:cstheme="majorBidi"/>
          <w:lang w:val="en-US"/>
        </w:rPr>
        <w:t>kak</w:t>
      </w:r>
      <w:r w:rsidRPr="00672BBC">
        <w:rPr>
          <w:rFonts w:asciiTheme="majorBidi" w:hAnsiTheme="majorBidi" w:cstheme="majorBidi"/>
        </w:rPr>
        <w:t>-</w:t>
      </w:r>
      <w:r w:rsidRPr="00672BBC">
        <w:rPr>
          <w:rFonts w:asciiTheme="majorBidi" w:hAnsiTheme="majorBidi" w:cstheme="majorBidi"/>
          <w:lang w:val="en-US"/>
        </w:rPr>
        <w:t>vyglyadit</w:t>
      </w:r>
      <w:r w:rsidRPr="00672BBC">
        <w:rPr>
          <w:rFonts w:asciiTheme="majorBidi" w:hAnsiTheme="majorBidi" w:cstheme="majorBidi"/>
        </w:rPr>
        <w:t>-</w:t>
      </w:r>
      <w:r w:rsidRPr="00672BBC">
        <w:rPr>
          <w:rFonts w:asciiTheme="majorBidi" w:hAnsiTheme="majorBidi" w:cstheme="majorBidi"/>
          <w:lang w:val="en-US"/>
        </w:rPr>
        <w:t>segodnya</w:t>
      </w:r>
      <w:r w:rsidRPr="00672BBC">
        <w:rPr>
          <w:rFonts w:asciiTheme="majorBidi" w:hAnsiTheme="majorBidi" w:cstheme="majorBidi"/>
        </w:rPr>
        <w:t>-</w:t>
      </w:r>
      <w:r w:rsidRPr="00672BBC">
        <w:rPr>
          <w:rFonts w:asciiTheme="majorBidi" w:hAnsiTheme="majorBidi" w:cstheme="majorBidi"/>
          <w:lang w:val="en-US"/>
        </w:rPr>
        <w:t>neftyanaya</w:t>
      </w:r>
      <w:r w:rsidRPr="00672BBC">
        <w:rPr>
          <w:rFonts w:asciiTheme="majorBidi" w:hAnsiTheme="majorBidi" w:cstheme="majorBidi"/>
        </w:rPr>
        <w:t>-</w:t>
      </w:r>
      <w:r w:rsidRPr="00672BBC">
        <w:rPr>
          <w:rFonts w:asciiTheme="majorBidi" w:hAnsiTheme="majorBidi" w:cstheme="majorBidi"/>
          <w:lang w:val="en-US"/>
        </w:rPr>
        <w:t>ekonomika</w:t>
      </w:r>
      <w:r w:rsidRPr="00672BBC">
        <w:rPr>
          <w:rFonts w:asciiTheme="majorBidi" w:hAnsiTheme="majorBidi" w:cstheme="majorBidi"/>
        </w:rPr>
        <w:t>-</w:t>
      </w:r>
      <w:r w:rsidRPr="00672BBC">
        <w:rPr>
          <w:rFonts w:asciiTheme="majorBidi" w:hAnsiTheme="majorBidi" w:cstheme="majorBidi"/>
          <w:lang w:val="en-US"/>
        </w:rPr>
        <w:t>ig</w:t>
      </w:r>
      <w:r w:rsidRPr="00672BBC">
        <w:rPr>
          <w:rFonts w:asciiTheme="majorBidi" w:hAnsiTheme="majorBidi" w:cstheme="majorBidi"/>
        </w:rPr>
        <w:t xml:space="preserve"> (дата обращения: 18.03.2017)</w:t>
      </w:r>
    </w:p>
  </w:footnote>
  <w:footnote w:id="123">
    <w:p w:rsidR="004272AF" w:rsidRPr="00672BBC" w:rsidRDefault="004272AF" w:rsidP="002E17B6">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ISIS Financing. – Center for the Analysis of Terrorism, 2016. – </w:t>
      </w:r>
      <w:r w:rsidRPr="00672BBC">
        <w:rPr>
          <w:rFonts w:asciiTheme="majorBidi" w:hAnsiTheme="majorBidi" w:cstheme="majorBidi"/>
        </w:rPr>
        <w:t>с</w:t>
      </w:r>
      <w:r w:rsidRPr="00672BBC">
        <w:rPr>
          <w:rFonts w:asciiTheme="majorBidi" w:hAnsiTheme="majorBidi" w:cstheme="majorBidi"/>
          <w:lang w:val="en-US"/>
        </w:rPr>
        <w:t>. 21</w:t>
      </w:r>
    </w:p>
  </w:footnote>
  <w:footnote w:id="124">
    <w:p w:rsidR="004272AF" w:rsidRPr="002E17B6" w:rsidRDefault="004272AF" w:rsidP="002E17B6">
      <w:pPr>
        <w:pStyle w:val="a6"/>
      </w:pPr>
      <w:r w:rsidRPr="00672BBC">
        <w:rPr>
          <w:rStyle w:val="a8"/>
          <w:rFonts w:asciiTheme="majorBidi" w:hAnsiTheme="majorBidi" w:cstheme="majorBidi"/>
        </w:rPr>
        <w:footnoteRef/>
      </w:r>
      <w:r w:rsidRPr="00672BBC">
        <w:rPr>
          <w:rFonts w:asciiTheme="majorBidi" w:hAnsiTheme="majorBidi" w:cstheme="majorBidi"/>
          <w:lang w:val="en-US"/>
        </w:rPr>
        <w:t xml:space="preserve"> ISIS no longer controls any Iraqi oil. URL</w:t>
      </w:r>
      <w:r w:rsidRPr="00672BBC">
        <w:rPr>
          <w:rFonts w:asciiTheme="majorBidi" w:hAnsiTheme="majorBidi" w:cstheme="majorBidi"/>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alshahidwitness</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isis</w:t>
      </w:r>
      <w:r w:rsidRPr="00672BBC">
        <w:rPr>
          <w:rFonts w:asciiTheme="majorBidi" w:hAnsiTheme="majorBidi" w:cstheme="majorBidi"/>
        </w:rPr>
        <w:t>-</w:t>
      </w:r>
      <w:r w:rsidRPr="00672BBC">
        <w:rPr>
          <w:rFonts w:asciiTheme="majorBidi" w:hAnsiTheme="majorBidi" w:cstheme="majorBidi"/>
          <w:lang w:val="en-US"/>
        </w:rPr>
        <w:t>no</w:t>
      </w:r>
      <w:r w:rsidRPr="00672BBC">
        <w:rPr>
          <w:rFonts w:asciiTheme="majorBidi" w:hAnsiTheme="majorBidi" w:cstheme="majorBidi"/>
        </w:rPr>
        <w:t>-</w:t>
      </w:r>
      <w:r w:rsidRPr="00672BBC">
        <w:rPr>
          <w:rFonts w:asciiTheme="majorBidi" w:hAnsiTheme="majorBidi" w:cstheme="majorBidi"/>
          <w:lang w:val="en-US"/>
        </w:rPr>
        <w:t>longer</w:t>
      </w:r>
      <w:r w:rsidRPr="00672BBC">
        <w:rPr>
          <w:rFonts w:asciiTheme="majorBidi" w:hAnsiTheme="majorBidi" w:cstheme="majorBidi"/>
        </w:rPr>
        <w:t>-</w:t>
      </w:r>
      <w:r w:rsidRPr="00672BBC">
        <w:rPr>
          <w:rFonts w:asciiTheme="majorBidi" w:hAnsiTheme="majorBidi" w:cstheme="majorBidi"/>
          <w:lang w:val="en-US"/>
        </w:rPr>
        <w:t>controls</w:t>
      </w:r>
      <w:r w:rsidRPr="00672BBC">
        <w:rPr>
          <w:rFonts w:asciiTheme="majorBidi" w:hAnsiTheme="majorBidi" w:cstheme="majorBidi"/>
        </w:rPr>
        <w:t>-</w:t>
      </w:r>
      <w:r w:rsidRPr="00672BBC">
        <w:rPr>
          <w:rFonts w:asciiTheme="majorBidi" w:hAnsiTheme="majorBidi" w:cstheme="majorBidi"/>
          <w:lang w:val="en-US"/>
        </w:rPr>
        <w:t>iraqi</w:t>
      </w:r>
      <w:r w:rsidRPr="00672BBC">
        <w:rPr>
          <w:rFonts w:asciiTheme="majorBidi" w:hAnsiTheme="majorBidi" w:cstheme="majorBidi"/>
        </w:rPr>
        <w:t>-</w:t>
      </w:r>
      <w:r w:rsidRPr="00672BBC">
        <w:rPr>
          <w:rFonts w:asciiTheme="majorBidi" w:hAnsiTheme="majorBidi" w:cstheme="majorBidi"/>
          <w:lang w:val="en-US"/>
        </w:rPr>
        <w:t>oil</w:t>
      </w:r>
      <w:r w:rsidRPr="00672BBC">
        <w:rPr>
          <w:rFonts w:asciiTheme="majorBidi" w:hAnsiTheme="majorBidi" w:cstheme="majorBidi"/>
        </w:rPr>
        <w:t>/ (дата обращения: 17.05.2015)</w:t>
      </w:r>
    </w:p>
  </w:footnote>
  <w:footnote w:id="125">
    <w:p w:rsidR="004272AF" w:rsidRPr="00672BBC" w:rsidRDefault="004272AF" w:rsidP="002E17B6">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Inside Isis Inc: The journey of a barrel of oil.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ig</w:t>
      </w:r>
      <w:r w:rsidRPr="00672BBC">
        <w:rPr>
          <w:rFonts w:asciiTheme="majorBidi" w:hAnsiTheme="majorBidi" w:cstheme="majorBidi"/>
        </w:rPr>
        <w:t>.</w:t>
      </w:r>
      <w:r w:rsidRPr="00672BBC">
        <w:rPr>
          <w:rFonts w:asciiTheme="majorBidi" w:hAnsiTheme="majorBidi" w:cstheme="majorBidi"/>
          <w:lang w:val="en-US"/>
        </w:rPr>
        <w:t>ft</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sites</w:t>
      </w:r>
      <w:r w:rsidRPr="00672BBC">
        <w:rPr>
          <w:rFonts w:asciiTheme="majorBidi" w:hAnsiTheme="majorBidi" w:cstheme="majorBidi"/>
        </w:rPr>
        <w:t>/2015/</w:t>
      </w:r>
      <w:r w:rsidRPr="00672BBC">
        <w:rPr>
          <w:rFonts w:asciiTheme="majorBidi" w:hAnsiTheme="majorBidi" w:cstheme="majorBidi"/>
          <w:lang w:val="en-US"/>
        </w:rPr>
        <w:t>isis</w:t>
      </w:r>
      <w:r w:rsidRPr="00672BBC">
        <w:rPr>
          <w:rFonts w:asciiTheme="majorBidi" w:hAnsiTheme="majorBidi" w:cstheme="majorBidi"/>
        </w:rPr>
        <w:t>-</w:t>
      </w:r>
      <w:r w:rsidRPr="00672BBC">
        <w:rPr>
          <w:rFonts w:asciiTheme="majorBidi" w:hAnsiTheme="majorBidi" w:cstheme="majorBidi"/>
          <w:lang w:val="en-US"/>
        </w:rPr>
        <w:t>oil</w:t>
      </w:r>
      <w:r w:rsidRPr="00672BBC">
        <w:rPr>
          <w:rFonts w:asciiTheme="majorBidi" w:hAnsiTheme="majorBidi" w:cstheme="majorBidi"/>
        </w:rPr>
        <w:t>/ (дата обращения: 14.04.2017)</w:t>
      </w:r>
    </w:p>
  </w:footnote>
  <w:footnote w:id="126">
    <w:p w:rsidR="00367CAC" w:rsidRPr="00EF284E" w:rsidRDefault="00367CAC" w:rsidP="00367CAC">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w:t>
      </w:r>
      <w:r w:rsidRPr="00672BBC">
        <w:rPr>
          <w:rFonts w:asciiTheme="majorBidi" w:hAnsiTheme="majorBidi" w:cstheme="majorBidi"/>
        </w:rPr>
        <w:t>Там</w:t>
      </w:r>
      <w:r w:rsidRPr="00672BBC">
        <w:rPr>
          <w:rFonts w:asciiTheme="majorBidi" w:hAnsiTheme="majorBidi" w:cstheme="majorBidi"/>
          <w:lang w:val="en-US"/>
        </w:rPr>
        <w:t xml:space="preserve"> </w:t>
      </w:r>
      <w:r w:rsidRPr="00672BBC">
        <w:rPr>
          <w:rFonts w:asciiTheme="majorBidi" w:hAnsiTheme="majorBidi" w:cstheme="majorBidi"/>
        </w:rPr>
        <w:t>же</w:t>
      </w:r>
    </w:p>
  </w:footnote>
  <w:footnote w:id="127">
    <w:p w:rsidR="004272AF" w:rsidRPr="00672BBC" w:rsidRDefault="004272AF" w:rsidP="00076088">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Syria Iraq: The Islamic State militant group. 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bbc</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news</w:t>
      </w:r>
      <w:r w:rsidRPr="00672BBC">
        <w:rPr>
          <w:rFonts w:asciiTheme="majorBidi" w:hAnsiTheme="majorBidi" w:cstheme="majorBidi"/>
        </w:rPr>
        <w:t>/</w:t>
      </w:r>
      <w:r w:rsidRPr="00672BBC">
        <w:rPr>
          <w:rFonts w:asciiTheme="majorBidi" w:hAnsiTheme="majorBidi" w:cstheme="majorBidi"/>
          <w:lang w:val="en-US"/>
        </w:rPr>
        <w:t>world</w:t>
      </w:r>
      <w:r w:rsidRPr="00672BBC">
        <w:rPr>
          <w:rFonts w:asciiTheme="majorBidi" w:hAnsiTheme="majorBidi" w:cstheme="majorBidi"/>
        </w:rPr>
        <w:t>-</w:t>
      </w:r>
      <w:r w:rsidRPr="00672BBC">
        <w:rPr>
          <w:rFonts w:asciiTheme="majorBidi" w:hAnsiTheme="majorBidi" w:cstheme="majorBidi"/>
          <w:lang w:val="en-US"/>
        </w:rPr>
        <w:t>middle</w:t>
      </w:r>
      <w:r w:rsidRPr="00672BBC">
        <w:rPr>
          <w:rFonts w:asciiTheme="majorBidi" w:hAnsiTheme="majorBidi" w:cstheme="majorBidi"/>
        </w:rPr>
        <w:t>-</w:t>
      </w:r>
      <w:r w:rsidRPr="00672BBC">
        <w:rPr>
          <w:rFonts w:asciiTheme="majorBidi" w:hAnsiTheme="majorBidi" w:cstheme="majorBidi"/>
          <w:lang w:val="en-US"/>
        </w:rPr>
        <w:t>east</w:t>
      </w:r>
      <w:r w:rsidRPr="00672BBC">
        <w:rPr>
          <w:rFonts w:asciiTheme="majorBidi" w:hAnsiTheme="majorBidi" w:cstheme="majorBidi"/>
        </w:rPr>
        <w:t>-24179084 (дата обращения: 13.03.2017)</w:t>
      </w:r>
    </w:p>
  </w:footnote>
  <w:footnote w:id="128">
    <w:p w:rsidR="004272AF" w:rsidRPr="00672BBC" w:rsidRDefault="004272AF" w:rsidP="00076088">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Нефть ИГИЛ: Как ее продают? Кто ее покупает? (на араб.яз.) </w:t>
      </w:r>
      <w:r w:rsidRPr="00672BBC">
        <w:rPr>
          <w:rFonts w:asciiTheme="majorBidi" w:hAnsiTheme="majorBidi" w:cstheme="majorBidi"/>
          <w:lang w:val="en-US"/>
        </w:rPr>
        <w:t>URL</w:t>
      </w:r>
      <w:r w:rsidRPr="00672BBC">
        <w:rPr>
          <w:rFonts w:asciiTheme="majorBidi" w:hAnsiTheme="majorBidi" w:cstheme="majorBidi"/>
        </w:rPr>
        <w:t xml:space="preserve">: </w:t>
      </w:r>
      <w:r w:rsidRPr="00672BBC">
        <w:rPr>
          <w:rFonts w:asciiTheme="majorBidi" w:hAnsiTheme="majorBidi" w:cstheme="majorBidi"/>
          <w:lang w:val="en-US"/>
        </w:rPr>
        <w:t>http</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alarabiya</w:t>
      </w:r>
      <w:r w:rsidRPr="00672BBC">
        <w:rPr>
          <w:rFonts w:asciiTheme="majorBidi" w:hAnsiTheme="majorBidi" w:cstheme="majorBidi"/>
        </w:rPr>
        <w:t>.</w:t>
      </w:r>
      <w:r w:rsidRPr="00672BBC">
        <w:rPr>
          <w:rFonts w:asciiTheme="majorBidi" w:hAnsiTheme="majorBidi" w:cstheme="majorBidi"/>
          <w:lang w:val="en-US"/>
        </w:rPr>
        <w:t>net</w:t>
      </w:r>
      <w:r w:rsidRPr="00672BBC">
        <w:rPr>
          <w:rFonts w:asciiTheme="majorBidi" w:hAnsiTheme="majorBidi" w:cstheme="majorBidi"/>
        </w:rPr>
        <w:t>/</w:t>
      </w:r>
      <w:r w:rsidRPr="00672BBC">
        <w:rPr>
          <w:rFonts w:asciiTheme="majorBidi" w:hAnsiTheme="majorBidi" w:cstheme="majorBidi"/>
          <w:lang w:val="en-US"/>
        </w:rPr>
        <w:t>ar</w:t>
      </w:r>
      <w:r w:rsidRPr="00672BBC">
        <w:rPr>
          <w:rFonts w:asciiTheme="majorBidi" w:hAnsiTheme="majorBidi" w:cstheme="majorBidi"/>
        </w:rPr>
        <w:t>/</w:t>
      </w:r>
      <w:r w:rsidRPr="00672BBC">
        <w:rPr>
          <w:rFonts w:asciiTheme="majorBidi" w:hAnsiTheme="majorBidi" w:cstheme="majorBidi"/>
          <w:lang w:val="en-US"/>
        </w:rPr>
        <w:t>aswaq</w:t>
      </w:r>
      <w:r w:rsidRPr="00672BBC">
        <w:rPr>
          <w:rFonts w:asciiTheme="majorBidi" w:hAnsiTheme="majorBidi" w:cstheme="majorBidi"/>
        </w:rPr>
        <w:t>/</w:t>
      </w:r>
      <w:r w:rsidRPr="00672BBC">
        <w:rPr>
          <w:rFonts w:asciiTheme="majorBidi" w:hAnsiTheme="majorBidi" w:cstheme="majorBidi"/>
          <w:lang w:val="en-US"/>
        </w:rPr>
        <w:t>oil</w:t>
      </w:r>
      <w:r w:rsidRPr="00672BBC">
        <w:rPr>
          <w:rFonts w:asciiTheme="majorBidi" w:hAnsiTheme="majorBidi" w:cstheme="majorBidi"/>
        </w:rPr>
        <w:t>-</w:t>
      </w:r>
      <w:r w:rsidRPr="00672BBC">
        <w:rPr>
          <w:rFonts w:asciiTheme="majorBidi" w:hAnsiTheme="majorBidi" w:cstheme="majorBidi"/>
          <w:lang w:val="en-US"/>
        </w:rPr>
        <w:t>and</w:t>
      </w:r>
      <w:r w:rsidRPr="00672BBC">
        <w:rPr>
          <w:rFonts w:asciiTheme="majorBidi" w:hAnsiTheme="majorBidi" w:cstheme="majorBidi"/>
        </w:rPr>
        <w:t>-</w:t>
      </w:r>
      <w:r w:rsidRPr="00672BBC">
        <w:rPr>
          <w:rFonts w:asciiTheme="majorBidi" w:hAnsiTheme="majorBidi" w:cstheme="majorBidi"/>
          <w:lang w:val="en-US"/>
        </w:rPr>
        <w:t>gas</w:t>
      </w:r>
      <w:r w:rsidRPr="00672BBC">
        <w:rPr>
          <w:rFonts w:asciiTheme="majorBidi" w:hAnsiTheme="majorBidi" w:cstheme="majorBidi"/>
        </w:rPr>
        <w:t xml:space="preserve">/2015/02/22 </w:t>
      </w:r>
      <w:r w:rsidRPr="00672BBC">
        <w:rPr>
          <w:rFonts w:asciiTheme="majorBidi" w:hAnsiTheme="majorBidi" w:cstheme="majorBidi"/>
          <w:rtl/>
          <w:lang w:val="en-US"/>
        </w:rPr>
        <w:t>لمن-يبيع-داعش-نفط-سوريا-؟</w:t>
      </w:r>
      <w:r w:rsidRPr="00672BBC">
        <w:rPr>
          <w:rFonts w:asciiTheme="majorBidi" w:hAnsiTheme="majorBidi" w:cstheme="majorBidi"/>
        </w:rPr>
        <w:t>.</w:t>
      </w:r>
      <w:r w:rsidRPr="00672BBC">
        <w:rPr>
          <w:rFonts w:asciiTheme="majorBidi" w:hAnsiTheme="majorBidi" w:cstheme="majorBidi"/>
          <w:lang w:val="en-US"/>
        </w:rPr>
        <w:t>html</w:t>
      </w:r>
      <w:r w:rsidRPr="00672BBC">
        <w:rPr>
          <w:rFonts w:asciiTheme="majorBidi" w:hAnsiTheme="majorBidi" w:cstheme="majorBidi"/>
        </w:rPr>
        <w:t xml:space="preserve"> (дата обращения: 14.05.2017)</w:t>
      </w:r>
    </w:p>
  </w:footnote>
  <w:footnote w:id="129">
    <w:p w:rsidR="004272AF" w:rsidRPr="00EF284E" w:rsidRDefault="004272AF" w:rsidP="00076088">
      <w:pPr>
        <w:pStyle w:val="a6"/>
        <w:rPr>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ISIS Financing. – Center for the Analysis of Terrorism, 2016. – </w:t>
      </w:r>
      <w:r w:rsidRPr="00672BBC">
        <w:rPr>
          <w:rFonts w:asciiTheme="majorBidi" w:hAnsiTheme="majorBidi" w:cstheme="majorBidi"/>
        </w:rPr>
        <w:t>с</w:t>
      </w:r>
      <w:r w:rsidRPr="00672BBC">
        <w:rPr>
          <w:rFonts w:asciiTheme="majorBidi" w:hAnsiTheme="majorBidi" w:cstheme="majorBidi"/>
          <w:lang w:val="en-US"/>
        </w:rPr>
        <w:t>. 10</w:t>
      </w:r>
    </w:p>
  </w:footnote>
  <w:footnote w:id="130">
    <w:p w:rsidR="004272AF" w:rsidRPr="00672BBC" w:rsidRDefault="004272AF" w:rsidP="00CF5186">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ISIS Financing. – Center for the Analysis of Terrorism, 2016. – </w:t>
      </w:r>
      <w:r w:rsidRPr="00672BBC">
        <w:rPr>
          <w:rFonts w:asciiTheme="majorBidi" w:hAnsiTheme="majorBidi" w:cstheme="majorBidi"/>
        </w:rPr>
        <w:t>с</w:t>
      </w:r>
      <w:r w:rsidRPr="00672BBC">
        <w:rPr>
          <w:rFonts w:asciiTheme="majorBidi" w:hAnsiTheme="majorBidi" w:cstheme="majorBidi"/>
          <w:lang w:val="en-US"/>
        </w:rPr>
        <w:t>. 11</w:t>
      </w:r>
    </w:p>
  </w:footnote>
  <w:footnote w:id="131">
    <w:p w:rsidR="004272AF" w:rsidRPr="00672BBC" w:rsidRDefault="004272AF" w:rsidP="00076088">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lang w:val="en-US"/>
        </w:rPr>
        <w:t xml:space="preserve"> Inside Islamic State’s oil empire: how captured oilfields fuel Isis insurgency. </w:t>
      </w:r>
      <w:r w:rsidRPr="00672BBC">
        <w:rPr>
          <w:rFonts w:asciiTheme="majorBidi" w:hAnsiTheme="majorBidi" w:cstheme="majorBidi"/>
        </w:rPr>
        <w:t>URL: https://www.theguardian.com/world/2014/nov/19/-sp-islamic-state-oil-empire-iraq-isis (дата обращения: 17.04.2017)</w:t>
      </w:r>
    </w:p>
  </w:footnote>
  <w:footnote w:id="132">
    <w:p w:rsidR="004272AF" w:rsidRPr="00A13D38" w:rsidRDefault="004272AF" w:rsidP="00B31B9A">
      <w:pPr>
        <w:pStyle w:val="a6"/>
      </w:pPr>
      <w:r w:rsidRPr="00672BBC">
        <w:rPr>
          <w:rStyle w:val="a8"/>
          <w:rFonts w:asciiTheme="majorBidi" w:hAnsiTheme="majorBidi" w:cstheme="majorBidi"/>
        </w:rPr>
        <w:footnoteRef/>
      </w:r>
      <w:r w:rsidRPr="00672BBC">
        <w:rPr>
          <w:rFonts w:asciiTheme="majorBidi" w:hAnsiTheme="majorBidi" w:cstheme="majorBidi"/>
          <w:lang w:val="en-US"/>
        </w:rPr>
        <w:t xml:space="preserve"> Inside Islamic State’s oil empire: how captured oilfields fuel Isis insurgency. </w:t>
      </w:r>
      <w:r w:rsidRPr="00672BBC">
        <w:rPr>
          <w:rFonts w:asciiTheme="majorBidi" w:hAnsiTheme="majorBidi" w:cstheme="majorBidi"/>
        </w:rPr>
        <w:t>URL: https://www.theguardian.com/world/2014/nov/19/-sp-islamic-state-oil-empire-iraq-isis (дата обращения: 17.04.2017)</w:t>
      </w:r>
    </w:p>
  </w:footnote>
  <w:footnote w:id="133">
    <w:p w:rsidR="004272AF" w:rsidRPr="00672BBC" w:rsidRDefault="004272AF" w:rsidP="00B31B9A">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ISIS Financing. – Center for the Analysis of Terrorism, 2016. – </w:t>
      </w:r>
      <w:r w:rsidRPr="00672BBC">
        <w:rPr>
          <w:rFonts w:asciiTheme="majorBidi" w:hAnsiTheme="majorBidi" w:cstheme="majorBidi"/>
        </w:rPr>
        <w:t>с</w:t>
      </w:r>
      <w:r w:rsidRPr="00672BBC">
        <w:rPr>
          <w:rFonts w:asciiTheme="majorBidi" w:hAnsiTheme="majorBidi" w:cstheme="majorBidi"/>
          <w:lang w:val="en-US"/>
        </w:rPr>
        <w:t>. 11</w:t>
      </w:r>
    </w:p>
  </w:footnote>
  <w:footnote w:id="134">
    <w:p w:rsidR="004272AF" w:rsidRDefault="004272AF" w:rsidP="00C24345">
      <w:pPr>
        <w:pStyle w:val="a6"/>
      </w:pPr>
      <w:r w:rsidRPr="00672BBC">
        <w:rPr>
          <w:rStyle w:val="a8"/>
          <w:rFonts w:asciiTheme="majorBidi" w:hAnsiTheme="majorBidi" w:cstheme="majorBidi"/>
        </w:rPr>
        <w:footnoteRef/>
      </w:r>
      <w:r w:rsidRPr="00672BBC">
        <w:rPr>
          <w:rFonts w:asciiTheme="majorBidi" w:hAnsiTheme="majorBidi" w:cstheme="majorBidi"/>
          <w:lang w:val="en-US"/>
        </w:rPr>
        <w:t xml:space="preserve"> Inside Islamic State’s oil empire: how captured oilfields fuel Isis insurgency. URL</w:t>
      </w:r>
      <w:r w:rsidRPr="00672BBC">
        <w:rPr>
          <w:rFonts w:asciiTheme="majorBidi" w:hAnsiTheme="majorBidi" w:cstheme="majorBidi"/>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www</w:t>
      </w:r>
      <w:r w:rsidRPr="00672BBC">
        <w:rPr>
          <w:rFonts w:asciiTheme="majorBidi" w:hAnsiTheme="majorBidi" w:cstheme="majorBidi"/>
        </w:rPr>
        <w:t>.</w:t>
      </w:r>
      <w:r w:rsidRPr="00672BBC">
        <w:rPr>
          <w:rFonts w:asciiTheme="majorBidi" w:hAnsiTheme="majorBidi" w:cstheme="majorBidi"/>
          <w:lang w:val="en-US"/>
        </w:rPr>
        <w:t>theguardian</w:t>
      </w:r>
      <w:r w:rsidRPr="00672BBC">
        <w:rPr>
          <w:rFonts w:asciiTheme="majorBidi" w:hAnsiTheme="majorBidi" w:cstheme="majorBidi"/>
        </w:rPr>
        <w:t>.</w:t>
      </w:r>
      <w:r w:rsidRPr="00672BBC">
        <w:rPr>
          <w:rFonts w:asciiTheme="majorBidi" w:hAnsiTheme="majorBidi" w:cstheme="majorBidi"/>
          <w:lang w:val="en-US"/>
        </w:rPr>
        <w:t>com</w:t>
      </w:r>
      <w:r w:rsidRPr="00672BBC">
        <w:rPr>
          <w:rFonts w:asciiTheme="majorBidi" w:hAnsiTheme="majorBidi" w:cstheme="majorBidi"/>
        </w:rPr>
        <w:t>/</w:t>
      </w:r>
      <w:r w:rsidRPr="00672BBC">
        <w:rPr>
          <w:rFonts w:asciiTheme="majorBidi" w:hAnsiTheme="majorBidi" w:cstheme="majorBidi"/>
          <w:lang w:val="en-US"/>
        </w:rPr>
        <w:t>world</w:t>
      </w:r>
      <w:r w:rsidRPr="00672BBC">
        <w:rPr>
          <w:rFonts w:asciiTheme="majorBidi" w:hAnsiTheme="majorBidi" w:cstheme="majorBidi"/>
        </w:rPr>
        <w:t>/2014/nov/19/-sp-islamic-state-oil-empire-iraq-isis (дата обращения: 17.04.2017)</w:t>
      </w:r>
    </w:p>
  </w:footnote>
  <w:footnote w:id="135">
    <w:p w:rsidR="004272AF" w:rsidRPr="00C64177" w:rsidRDefault="004272AF" w:rsidP="00672BBC">
      <w:pPr>
        <w:pStyle w:val="a6"/>
        <w:rPr>
          <w:rFonts w:asciiTheme="majorBidi" w:hAnsiTheme="majorBidi" w:cstheme="majorBidi"/>
          <w:lang w:val="en-US"/>
        </w:rPr>
      </w:pPr>
      <w:r w:rsidRPr="00672BBC">
        <w:rPr>
          <w:rStyle w:val="a8"/>
          <w:rFonts w:asciiTheme="majorBidi" w:hAnsiTheme="majorBidi" w:cstheme="majorBidi"/>
        </w:rPr>
        <w:footnoteRef/>
      </w:r>
      <w:r w:rsidRPr="00672BBC">
        <w:rPr>
          <w:rFonts w:asciiTheme="majorBidi" w:hAnsiTheme="majorBidi" w:cstheme="majorBidi"/>
          <w:lang w:val="en-US"/>
        </w:rPr>
        <w:t xml:space="preserve"> Inside Islamic State’s oil empire: how captured oilfields fuel Isis insurgency. </w:t>
      </w:r>
    </w:p>
  </w:footnote>
  <w:footnote w:id="136">
    <w:p w:rsidR="004272AF" w:rsidRPr="00672BBC" w:rsidRDefault="004272AF" w:rsidP="00076088">
      <w:pPr>
        <w:pStyle w:val="a6"/>
        <w:rPr>
          <w:rFonts w:asciiTheme="majorBidi" w:hAnsiTheme="majorBidi" w:cstheme="majorBidi"/>
        </w:rPr>
      </w:pPr>
      <w:r w:rsidRPr="00672BBC">
        <w:rPr>
          <w:rStyle w:val="a8"/>
          <w:rFonts w:asciiTheme="majorBidi" w:hAnsiTheme="majorBidi" w:cstheme="majorBidi"/>
        </w:rPr>
        <w:footnoteRef/>
      </w:r>
      <w:r w:rsidRPr="00672BBC">
        <w:rPr>
          <w:rFonts w:asciiTheme="majorBidi" w:hAnsiTheme="majorBidi" w:cstheme="majorBidi"/>
        </w:rPr>
        <w:t xml:space="preserve"> Как выглядит сегодня «нефтяная экономика» ИГ. URL: https://rueconomics.ru/226099-kak-vyglyadit-segodnya-neftyanaya-ekonomika-ig (дата обращения: 16.03.2017)</w:t>
      </w:r>
    </w:p>
  </w:footnote>
  <w:footnote w:id="137">
    <w:p w:rsidR="004272AF" w:rsidRPr="00076088" w:rsidRDefault="004272AF" w:rsidP="00076088">
      <w:pPr>
        <w:pStyle w:val="a6"/>
      </w:pPr>
      <w:r w:rsidRPr="00672BBC">
        <w:rPr>
          <w:rStyle w:val="a8"/>
          <w:rFonts w:asciiTheme="majorBidi" w:hAnsiTheme="majorBidi" w:cstheme="majorBidi"/>
        </w:rPr>
        <w:footnoteRef/>
      </w:r>
      <w:r w:rsidRPr="00672BBC">
        <w:rPr>
          <w:rFonts w:asciiTheme="majorBidi" w:hAnsiTheme="majorBidi" w:cstheme="majorBidi"/>
        </w:rPr>
        <w:t xml:space="preserve"> Как выглядит сегодня «нефтяная экономика» ИГ. </w:t>
      </w:r>
      <w:r w:rsidRPr="00672BBC">
        <w:rPr>
          <w:rFonts w:asciiTheme="majorBidi" w:hAnsiTheme="majorBidi" w:cstheme="majorBidi"/>
          <w:lang w:val="en-US"/>
        </w:rPr>
        <w:t>URL</w:t>
      </w:r>
      <w:r w:rsidRPr="00672BBC">
        <w:rPr>
          <w:rFonts w:asciiTheme="majorBidi" w:hAnsiTheme="majorBidi" w:cstheme="majorBidi"/>
        </w:rPr>
        <w:t xml:space="preserve">: </w:t>
      </w:r>
      <w:r w:rsidRPr="00672BBC">
        <w:rPr>
          <w:rFonts w:asciiTheme="majorBidi" w:hAnsiTheme="majorBidi" w:cstheme="majorBidi"/>
          <w:lang w:val="en-US"/>
        </w:rPr>
        <w:t>https</w:t>
      </w:r>
      <w:r w:rsidRPr="00672BBC">
        <w:rPr>
          <w:rFonts w:asciiTheme="majorBidi" w:hAnsiTheme="majorBidi" w:cstheme="majorBidi"/>
        </w:rPr>
        <w:t>://</w:t>
      </w:r>
      <w:r w:rsidRPr="00672BBC">
        <w:rPr>
          <w:rFonts w:asciiTheme="majorBidi" w:hAnsiTheme="majorBidi" w:cstheme="majorBidi"/>
          <w:lang w:val="en-US"/>
        </w:rPr>
        <w:t>rueconomics</w:t>
      </w:r>
      <w:r w:rsidRPr="00672BBC">
        <w:rPr>
          <w:rFonts w:asciiTheme="majorBidi" w:hAnsiTheme="majorBidi" w:cstheme="majorBidi"/>
        </w:rPr>
        <w:t>.</w:t>
      </w:r>
      <w:r w:rsidRPr="00672BBC">
        <w:rPr>
          <w:rFonts w:asciiTheme="majorBidi" w:hAnsiTheme="majorBidi" w:cstheme="majorBidi"/>
          <w:lang w:val="en-US"/>
        </w:rPr>
        <w:t>ru</w:t>
      </w:r>
      <w:r w:rsidRPr="00672BBC">
        <w:rPr>
          <w:rFonts w:asciiTheme="majorBidi" w:hAnsiTheme="majorBidi" w:cstheme="majorBidi"/>
        </w:rPr>
        <w:t>/226099-</w:t>
      </w:r>
      <w:r w:rsidRPr="00672BBC">
        <w:rPr>
          <w:rFonts w:asciiTheme="majorBidi" w:hAnsiTheme="majorBidi" w:cstheme="majorBidi"/>
          <w:lang w:val="en-US"/>
        </w:rPr>
        <w:t>kak</w:t>
      </w:r>
      <w:r w:rsidRPr="00672BBC">
        <w:rPr>
          <w:rFonts w:asciiTheme="majorBidi" w:hAnsiTheme="majorBidi" w:cstheme="majorBidi"/>
        </w:rPr>
        <w:t>-</w:t>
      </w:r>
      <w:r w:rsidRPr="00672BBC">
        <w:rPr>
          <w:rFonts w:asciiTheme="majorBidi" w:hAnsiTheme="majorBidi" w:cstheme="majorBidi"/>
          <w:lang w:val="en-US"/>
        </w:rPr>
        <w:t>vyglyadit</w:t>
      </w:r>
      <w:r w:rsidRPr="00672BBC">
        <w:rPr>
          <w:rFonts w:asciiTheme="majorBidi" w:hAnsiTheme="majorBidi" w:cstheme="majorBidi"/>
        </w:rPr>
        <w:t>-</w:t>
      </w:r>
      <w:r w:rsidRPr="00672BBC">
        <w:rPr>
          <w:rFonts w:asciiTheme="majorBidi" w:hAnsiTheme="majorBidi" w:cstheme="majorBidi"/>
          <w:lang w:val="en-US"/>
        </w:rPr>
        <w:t>segodnya</w:t>
      </w:r>
      <w:r w:rsidRPr="00672BBC">
        <w:rPr>
          <w:rFonts w:asciiTheme="majorBidi" w:hAnsiTheme="majorBidi" w:cstheme="majorBidi"/>
        </w:rPr>
        <w:t>-</w:t>
      </w:r>
      <w:r w:rsidRPr="00672BBC">
        <w:rPr>
          <w:rFonts w:asciiTheme="majorBidi" w:hAnsiTheme="majorBidi" w:cstheme="majorBidi"/>
          <w:lang w:val="en-US"/>
        </w:rPr>
        <w:t>neftyanaya</w:t>
      </w:r>
      <w:r w:rsidRPr="00672BBC">
        <w:rPr>
          <w:rFonts w:asciiTheme="majorBidi" w:hAnsiTheme="majorBidi" w:cstheme="majorBidi"/>
        </w:rPr>
        <w:t>-</w:t>
      </w:r>
      <w:r w:rsidRPr="00672BBC">
        <w:rPr>
          <w:rFonts w:asciiTheme="majorBidi" w:hAnsiTheme="majorBidi" w:cstheme="majorBidi"/>
          <w:lang w:val="en-US"/>
        </w:rPr>
        <w:t>ekonomika</w:t>
      </w:r>
      <w:r w:rsidRPr="00672BBC">
        <w:rPr>
          <w:rFonts w:asciiTheme="majorBidi" w:hAnsiTheme="majorBidi" w:cstheme="majorBidi"/>
        </w:rPr>
        <w:t>-</w:t>
      </w:r>
      <w:r w:rsidRPr="00672BBC">
        <w:rPr>
          <w:rFonts w:asciiTheme="majorBidi" w:hAnsiTheme="majorBidi" w:cstheme="majorBidi"/>
          <w:lang w:val="en-US"/>
        </w:rPr>
        <w:t>ig</w:t>
      </w:r>
      <w:r w:rsidRPr="00672BBC">
        <w:rPr>
          <w:rFonts w:asciiTheme="majorBidi" w:hAnsiTheme="majorBidi" w:cstheme="majorBidi"/>
        </w:rPr>
        <w:t xml:space="preserve"> (дата обращения: 16.03.2017)</w:t>
      </w:r>
    </w:p>
  </w:footnote>
  <w:footnote w:id="138">
    <w:p w:rsidR="004272AF" w:rsidRDefault="004272AF" w:rsidP="00672BBC">
      <w:pPr>
        <w:pStyle w:val="a6"/>
      </w:pPr>
      <w:r>
        <w:rPr>
          <w:rStyle w:val="a8"/>
        </w:rPr>
        <w:footnoteRef/>
      </w:r>
      <w:r>
        <w:t xml:space="preserve"> </w:t>
      </w:r>
      <w:r w:rsidRPr="00672BBC">
        <w:rPr>
          <w:rFonts w:asciiTheme="majorBidi" w:hAnsiTheme="majorBidi" w:cstheme="majorBidi"/>
        </w:rPr>
        <w:t>Как выглядит сегодня «нефтяная экономика» ИГ.</w:t>
      </w:r>
    </w:p>
  </w:footnote>
  <w:footnote w:id="139">
    <w:p w:rsidR="004272AF" w:rsidRDefault="004272AF" w:rsidP="00C24345">
      <w:pPr>
        <w:pStyle w:val="a6"/>
      </w:pPr>
      <w:r>
        <w:rPr>
          <w:rStyle w:val="a8"/>
        </w:rPr>
        <w:footnoteRef/>
      </w:r>
      <w:r>
        <w:t xml:space="preserve"> </w:t>
      </w:r>
      <w:r w:rsidRPr="00C24345">
        <w:t>Министр нефти Ирака: Началось восстановление и обслуж</w:t>
      </w:r>
      <w:r>
        <w:t>ивание на газовом заводе Хайан (на араб.яз).</w:t>
      </w:r>
      <w:r w:rsidRPr="00C24345">
        <w:t xml:space="preserve"> URL: http://www.sgc.gov.sy/index.php?page=newsdetails&amp;id=345 (дата обращения: 18.05.2017)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F085C"/>
    <w:multiLevelType w:val="hybridMultilevel"/>
    <w:tmpl w:val="8FE85E54"/>
    <w:lvl w:ilvl="0" w:tplc="2EFCF5E0">
      <w:start w:val="1"/>
      <w:numFmt w:val="decimal"/>
      <w:lvlText w:val="%1."/>
      <w:lvlJc w:val="left"/>
      <w:pPr>
        <w:ind w:left="786" w:hanging="360"/>
      </w:pPr>
      <w:rPr>
        <w:rFonts w:hint="default"/>
        <w:lang w:val="en-U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67A0B92"/>
    <w:multiLevelType w:val="hybridMultilevel"/>
    <w:tmpl w:val="8812B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B917E6"/>
    <w:multiLevelType w:val="hybridMultilevel"/>
    <w:tmpl w:val="74AC4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AF082C"/>
    <w:multiLevelType w:val="hybridMultilevel"/>
    <w:tmpl w:val="966C5992"/>
    <w:lvl w:ilvl="0" w:tplc="50D8E9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74640160"/>
    <w:multiLevelType w:val="hybridMultilevel"/>
    <w:tmpl w:val="9E2430B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5F2CCD"/>
    <w:multiLevelType w:val="multilevel"/>
    <w:tmpl w:val="FD2C11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D86"/>
    <w:rsid w:val="000133E6"/>
    <w:rsid w:val="000266E2"/>
    <w:rsid w:val="00034C38"/>
    <w:rsid w:val="00041037"/>
    <w:rsid w:val="00060793"/>
    <w:rsid w:val="00076088"/>
    <w:rsid w:val="00077AE8"/>
    <w:rsid w:val="00094973"/>
    <w:rsid w:val="000C2095"/>
    <w:rsid w:val="000C4AAB"/>
    <w:rsid w:val="000F13EC"/>
    <w:rsid w:val="001039A4"/>
    <w:rsid w:val="00112401"/>
    <w:rsid w:val="0012624F"/>
    <w:rsid w:val="00166852"/>
    <w:rsid w:val="001779EF"/>
    <w:rsid w:val="001B7722"/>
    <w:rsid w:val="001C34C9"/>
    <w:rsid w:val="001C37E3"/>
    <w:rsid w:val="001C404C"/>
    <w:rsid w:val="001F0CA9"/>
    <w:rsid w:val="00200BD5"/>
    <w:rsid w:val="0021242A"/>
    <w:rsid w:val="002142D5"/>
    <w:rsid w:val="00220882"/>
    <w:rsid w:val="0022154A"/>
    <w:rsid w:val="00223080"/>
    <w:rsid w:val="00251D15"/>
    <w:rsid w:val="0026688B"/>
    <w:rsid w:val="0029044C"/>
    <w:rsid w:val="002945F5"/>
    <w:rsid w:val="002A0FBD"/>
    <w:rsid w:val="002A44FE"/>
    <w:rsid w:val="002B05CE"/>
    <w:rsid w:val="002B2A46"/>
    <w:rsid w:val="002E17B6"/>
    <w:rsid w:val="002E1C7E"/>
    <w:rsid w:val="00330041"/>
    <w:rsid w:val="0036332E"/>
    <w:rsid w:val="00367CAC"/>
    <w:rsid w:val="003750BB"/>
    <w:rsid w:val="00397319"/>
    <w:rsid w:val="003A54A1"/>
    <w:rsid w:val="003B738F"/>
    <w:rsid w:val="003C28DD"/>
    <w:rsid w:val="003E35DD"/>
    <w:rsid w:val="003F17C3"/>
    <w:rsid w:val="003F70D7"/>
    <w:rsid w:val="00401AA7"/>
    <w:rsid w:val="004272AF"/>
    <w:rsid w:val="004309CB"/>
    <w:rsid w:val="00441056"/>
    <w:rsid w:val="00446EDA"/>
    <w:rsid w:val="004544F9"/>
    <w:rsid w:val="004804D6"/>
    <w:rsid w:val="0049560C"/>
    <w:rsid w:val="004D01B3"/>
    <w:rsid w:val="004F40BB"/>
    <w:rsid w:val="0052000A"/>
    <w:rsid w:val="00525362"/>
    <w:rsid w:val="00525695"/>
    <w:rsid w:val="00550CDB"/>
    <w:rsid w:val="00586AA3"/>
    <w:rsid w:val="00590CF4"/>
    <w:rsid w:val="00591F65"/>
    <w:rsid w:val="00600E9F"/>
    <w:rsid w:val="006037E9"/>
    <w:rsid w:val="00610A01"/>
    <w:rsid w:val="00632E33"/>
    <w:rsid w:val="006340B3"/>
    <w:rsid w:val="00670869"/>
    <w:rsid w:val="00671DE2"/>
    <w:rsid w:val="00672BBC"/>
    <w:rsid w:val="00683532"/>
    <w:rsid w:val="006B3D86"/>
    <w:rsid w:val="006C7ED9"/>
    <w:rsid w:val="006D1299"/>
    <w:rsid w:val="006F778B"/>
    <w:rsid w:val="00700A15"/>
    <w:rsid w:val="0070386D"/>
    <w:rsid w:val="00710A4B"/>
    <w:rsid w:val="0073229C"/>
    <w:rsid w:val="007373A5"/>
    <w:rsid w:val="0074325D"/>
    <w:rsid w:val="007574CA"/>
    <w:rsid w:val="0078187C"/>
    <w:rsid w:val="007A5D5A"/>
    <w:rsid w:val="007B3F7B"/>
    <w:rsid w:val="007B7750"/>
    <w:rsid w:val="007E0D7A"/>
    <w:rsid w:val="007F3E02"/>
    <w:rsid w:val="007F4117"/>
    <w:rsid w:val="00803D96"/>
    <w:rsid w:val="00811BEA"/>
    <w:rsid w:val="0081745E"/>
    <w:rsid w:val="008178CF"/>
    <w:rsid w:val="00843C8D"/>
    <w:rsid w:val="008577D3"/>
    <w:rsid w:val="00864283"/>
    <w:rsid w:val="00887C7F"/>
    <w:rsid w:val="00887CEC"/>
    <w:rsid w:val="00892D78"/>
    <w:rsid w:val="00895213"/>
    <w:rsid w:val="008D7F24"/>
    <w:rsid w:val="008E212E"/>
    <w:rsid w:val="008E3FDD"/>
    <w:rsid w:val="008E712E"/>
    <w:rsid w:val="009173AF"/>
    <w:rsid w:val="00920587"/>
    <w:rsid w:val="0092137F"/>
    <w:rsid w:val="0093077D"/>
    <w:rsid w:val="00961763"/>
    <w:rsid w:val="00967578"/>
    <w:rsid w:val="00983B22"/>
    <w:rsid w:val="009968ED"/>
    <w:rsid w:val="009B09E0"/>
    <w:rsid w:val="009B7E59"/>
    <w:rsid w:val="009C0536"/>
    <w:rsid w:val="009C27E4"/>
    <w:rsid w:val="009E1F5A"/>
    <w:rsid w:val="009F0D08"/>
    <w:rsid w:val="009F1803"/>
    <w:rsid w:val="00A22B99"/>
    <w:rsid w:val="00A5347B"/>
    <w:rsid w:val="00A541E9"/>
    <w:rsid w:val="00A5558A"/>
    <w:rsid w:val="00A76AC5"/>
    <w:rsid w:val="00A87F87"/>
    <w:rsid w:val="00A97AB9"/>
    <w:rsid w:val="00AC6AEB"/>
    <w:rsid w:val="00AC6FED"/>
    <w:rsid w:val="00AC7442"/>
    <w:rsid w:val="00B17A73"/>
    <w:rsid w:val="00B215E3"/>
    <w:rsid w:val="00B31B9A"/>
    <w:rsid w:val="00B36266"/>
    <w:rsid w:val="00B37C88"/>
    <w:rsid w:val="00B525E5"/>
    <w:rsid w:val="00B57041"/>
    <w:rsid w:val="00B617A8"/>
    <w:rsid w:val="00B67C4E"/>
    <w:rsid w:val="00B910C7"/>
    <w:rsid w:val="00BA3603"/>
    <w:rsid w:val="00BD18D6"/>
    <w:rsid w:val="00BD36DD"/>
    <w:rsid w:val="00C102C3"/>
    <w:rsid w:val="00C24345"/>
    <w:rsid w:val="00C64177"/>
    <w:rsid w:val="00C704C9"/>
    <w:rsid w:val="00C71D4E"/>
    <w:rsid w:val="00C9561E"/>
    <w:rsid w:val="00CB6861"/>
    <w:rsid w:val="00CC1203"/>
    <w:rsid w:val="00CD6E07"/>
    <w:rsid w:val="00CF5186"/>
    <w:rsid w:val="00D51F7B"/>
    <w:rsid w:val="00D56702"/>
    <w:rsid w:val="00D67560"/>
    <w:rsid w:val="00D954D7"/>
    <w:rsid w:val="00D96ADE"/>
    <w:rsid w:val="00DA2A31"/>
    <w:rsid w:val="00DC3FA1"/>
    <w:rsid w:val="00DC529B"/>
    <w:rsid w:val="00DC7A89"/>
    <w:rsid w:val="00DE2D6B"/>
    <w:rsid w:val="00DF51ED"/>
    <w:rsid w:val="00E02D26"/>
    <w:rsid w:val="00E15EC1"/>
    <w:rsid w:val="00E67C1F"/>
    <w:rsid w:val="00E728A4"/>
    <w:rsid w:val="00E804CC"/>
    <w:rsid w:val="00E817C7"/>
    <w:rsid w:val="00EC088F"/>
    <w:rsid w:val="00ED761B"/>
    <w:rsid w:val="00EF284E"/>
    <w:rsid w:val="00EF2A9F"/>
    <w:rsid w:val="00EF2B84"/>
    <w:rsid w:val="00EF4CB3"/>
    <w:rsid w:val="00F00F64"/>
    <w:rsid w:val="00F243CC"/>
    <w:rsid w:val="00F275C2"/>
    <w:rsid w:val="00F3572A"/>
    <w:rsid w:val="00F367A9"/>
    <w:rsid w:val="00F36A9A"/>
    <w:rsid w:val="00F80E5A"/>
    <w:rsid w:val="00F8614F"/>
    <w:rsid w:val="00F901D6"/>
    <w:rsid w:val="00FB2439"/>
    <w:rsid w:val="00FB5E8E"/>
    <w:rsid w:val="00FC00FD"/>
    <w:rsid w:val="00FF610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FF7691-879E-4C3D-AF19-0A4BB5CA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6702"/>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rsid w:val="0096176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6176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56702"/>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Нижний колонтитул Знак"/>
    <w:basedOn w:val="a0"/>
    <w:link w:val="a3"/>
    <w:uiPriority w:val="99"/>
    <w:rsid w:val="00D56702"/>
  </w:style>
  <w:style w:type="character" w:styleId="a5">
    <w:name w:val="Hyperlink"/>
    <w:basedOn w:val="a0"/>
    <w:uiPriority w:val="99"/>
    <w:unhideWhenUsed/>
    <w:rsid w:val="00D56702"/>
    <w:rPr>
      <w:color w:val="0563C1" w:themeColor="hyperlink"/>
      <w:u w:val="single"/>
    </w:rPr>
  </w:style>
  <w:style w:type="paragraph" w:styleId="a6">
    <w:name w:val="footnote text"/>
    <w:basedOn w:val="a"/>
    <w:link w:val="a7"/>
    <w:uiPriority w:val="99"/>
    <w:unhideWhenUsed/>
    <w:rsid w:val="00D56702"/>
    <w:rPr>
      <w:rFonts w:asciiTheme="minorHAnsi" w:eastAsiaTheme="minorHAnsi" w:hAnsiTheme="minorHAnsi" w:cstheme="minorBidi"/>
      <w:sz w:val="20"/>
      <w:szCs w:val="20"/>
      <w:lang w:eastAsia="en-US"/>
    </w:rPr>
  </w:style>
  <w:style w:type="character" w:customStyle="1" w:styleId="a7">
    <w:name w:val="Текст сноски Знак"/>
    <w:basedOn w:val="a0"/>
    <w:link w:val="a6"/>
    <w:uiPriority w:val="99"/>
    <w:rsid w:val="00D56702"/>
    <w:rPr>
      <w:sz w:val="20"/>
      <w:szCs w:val="20"/>
    </w:rPr>
  </w:style>
  <w:style w:type="character" w:styleId="a8">
    <w:name w:val="footnote reference"/>
    <w:basedOn w:val="a0"/>
    <w:uiPriority w:val="99"/>
    <w:semiHidden/>
    <w:unhideWhenUsed/>
    <w:rsid w:val="00D56702"/>
    <w:rPr>
      <w:vertAlign w:val="superscript"/>
    </w:rPr>
  </w:style>
  <w:style w:type="table" w:styleId="a9">
    <w:name w:val="Table Grid"/>
    <w:basedOn w:val="a1"/>
    <w:uiPriority w:val="39"/>
    <w:rsid w:val="00D56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CD6E07"/>
    <w:pPr>
      <w:tabs>
        <w:tab w:val="center" w:pos="4677"/>
        <w:tab w:val="right" w:pos="9355"/>
      </w:tabs>
    </w:pPr>
  </w:style>
  <w:style w:type="character" w:customStyle="1" w:styleId="ab">
    <w:name w:val="Верхний колонтитул Знак"/>
    <w:basedOn w:val="a0"/>
    <w:link w:val="aa"/>
    <w:uiPriority w:val="99"/>
    <w:rsid w:val="00CD6E07"/>
    <w:rPr>
      <w:rFonts w:ascii="Times New Roman" w:eastAsia="SimSun" w:hAnsi="Times New Roman" w:cs="Times New Roman"/>
      <w:sz w:val="24"/>
      <w:szCs w:val="24"/>
      <w:lang w:eastAsia="zh-CN"/>
    </w:rPr>
  </w:style>
  <w:style w:type="character" w:styleId="ac">
    <w:name w:val="FollowedHyperlink"/>
    <w:basedOn w:val="a0"/>
    <w:uiPriority w:val="99"/>
    <w:semiHidden/>
    <w:unhideWhenUsed/>
    <w:rsid w:val="00B36266"/>
    <w:rPr>
      <w:color w:val="954F72" w:themeColor="followedHyperlink"/>
      <w:u w:val="single"/>
    </w:rPr>
  </w:style>
  <w:style w:type="paragraph" w:styleId="ad">
    <w:name w:val="Balloon Text"/>
    <w:basedOn w:val="a"/>
    <w:link w:val="ae"/>
    <w:uiPriority w:val="99"/>
    <w:semiHidden/>
    <w:unhideWhenUsed/>
    <w:rsid w:val="0093077D"/>
    <w:rPr>
      <w:rFonts w:ascii="Tahoma" w:hAnsi="Tahoma" w:cs="Tahoma"/>
      <w:sz w:val="16"/>
      <w:szCs w:val="16"/>
    </w:rPr>
  </w:style>
  <w:style w:type="character" w:customStyle="1" w:styleId="ae">
    <w:name w:val="Текст выноски Знак"/>
    <w:basedOn w:val="a0"/>
    <w:link w:val="ad"/>
    <w:uiPriority w:val="99"/>
    <w:semiHidden/>
    <w:rsid w:val="0093077D"/>
    <w:rPr>
      <w:rFonts w:ascii="Tahoma" w:eastAsia="SimSun" w:hAnsi="Tahoma" w:cs="Tahoma"/>
      <w:sz w:val="16"/>
      <w:szCs w:val="16"/>
      <w:lang w:eastAsia="zh-CN"/>
    </w:rPr>
  </w:style>
  <w:style w:type="character" w:customStyle="1" w:styleId="10">
    <w:name w:val="Заголовок 1 Знак"/>
    <w:basedOn w:val="a0"/>
    <w:link w:val="1"/>
    <w:uiPriority w:val="9"/>
    <w:rsid w:val="00961763"/>
    <w:rPr>
      <w:rFonts w:asciiTheme="majorHAnsi" w:eastAsiaTheme="majorEastAsia" w:hAnsiTheme="majorHAnsi" w:cstheme="majorBidi"/>
      <w:color w:val="2E74B5" w:themeColor="accent1" w:themeShade="BF"/>
      <w:sz w:val="32"/>
      <w:szCs w:val="32"/>
      <w:lang w:eastAsia="zh-CN"/>
    </w:rPr>
  </w:style>
  <w:style w:type="character" w:customStyle="1" w:styleId="20">
    <w:name w:val="Заголовок 2 Знак"/>
    <w:basedOn w:val="a0"/>
    <w:link w:val="2"/>
    <w:uiPriority w:val="9"/>
    <w:rsid w:val="00961763"/>
    <w:rPr>
      <w:rFonts w:asciiTheme="majorHAnsi" w:eastAsiaTheme="majorEastAsia" w:hAnsiTheme="majorHAnsi" w:cstheme="majorBidi"/>
      <w:color w:val="2E74B5" w:themeColor="accent1" w:themeShade="BF"/>
      <w:sz w:val="26"/>
      <w:szCs w:val="26"/>
      <w:lang w:eastAsia="zh-CN"/>
    </w:rPr>
  </w:style>
  <w:style w:type="paragraph" w:styleId="11">
    <w:name w:val="toc 1"/>
    <w:basedOn w:val="a"/>
    <w:next w:val="a"/>
    <w:autoRedefine/>
    <w:uiPriority w:val="39"/>
    <w:unhideWhenUsed/>
    <w:rsid w:val="00961763"/>
    <w:pPr>
      <w:spacing w:after="100"/>
    </w:pPr>
  </w:style>
  <w:style w:type="paragraph" w:styleId="21">
    <w:name w:val="toc 2"/>
    <w:basedOn w:val="a"/>
    <w:next w:val="a"/>
    <w:autoRedefine/>
    <w:uiPriority w:val="39"/>
    <w:unhideWhenUsed/>
    <w:rsid w:val="00961763"/>
    <w:pPr>
      <w:spacing w:after="100"/>
      <w:ind w:left="240"/>
    </w:pPr>
  </w:style>
  <w:style w:type="numbering" w:customStyle="1" w:styleId="12">
    <w:name w:val="Нет списка1"/>
    <w:next w:val="a2"/>
    <w:uiPriority w:val="99"/>
    <w:semiHidden/>
    <w:unhideWhenUsed/>
    <w:rsid w:val="009968ED"/>
  </w:style>
  <w:style w:type="paragraph" w:styleId="af">
    <w:name w:val="List Paragraph"/>
    <w:basedOn w:val="a"/>
    <w:uiPriority w:val="34"/>
    <w:qFormat/>
    <w:rsid w:val="009968ED"/>
    <w:pPr>
      <w:spacing w:after="160" w:line="259" w:lineRule="auto"/>
      <w:ind w:left="720"/>
      <w:contextualSpacing/>
    </w:pPr>
    <w:rPr>
      <w:rFonts w:asciiTheme="minorHAnsi" w:eastAsiaTheme="minorHAnsi" w:hAnsiTheme="minorHAnsi" w:cstheme="minorBidi"/>
      <w:sz w:val="22"/>
      <w:szCs w:val="22"/>
      <w:lang w:eastAsia="en-US"/>
    </w:rPr>
  </w:style>
  <w:style w:type="numbering" w:customStyle="1" w:styleId="22">
    <w:name w:val="Нет списка2"/>
    <w:next w:val="a2"/>
    <w:uiPriority w:val="99"/>
    <w:semiHidden/>
    <w:unhideWhenUsed/>
    <w:rsid w:val="00996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08746">
      <w:bodyDiv w:val="1"/>
      <w:marLeft w:val="0"/>
      <w:marRight w:val="0"/>
      <w:marTop w:val="0"/>
      <w:marBottom w:val="0"/>
      <w:divBdr>
        <w:top w:val="none" w:sz="0" w:space="0" w:color="auto"/>
        <w:left w:val="none" w:sz="0" w:space="0" w:color="auto"/>
        <w:bottom w:val="none" w:sz="0" w:space="0" w:color="auto"/>
        <w:right w:val="none" w:sz="0" w:space="0" w:color="auto"/>
      </w:divBdr>
    </w:div>
    <w:div w:id="375856311">
      <w:bodyDiv w:val="1"/>
      <w:marLeft w:val="0"/>
      <w:marRight w:val="0"/>
      <w:marTop w:val="0"/>
      <w:marBottom w:val="0"/>
      <w:divBdr>
        <w:top w:val="none" w:sz="0" w:space="0" w:color="auto"/>
        <w:left w:val="none" w:sz="0" w:space="0" w:color="auto"/>
        <w:bottom w:val="none" w:sz="0" w:space="0" w:color="auto"/>
        <w:right w:val="none" w:sz="0" w:space="0" w:color="auto"/>
      </w:divBdr>
    </w:div>
    <w:div w:id="548807334">
      <w:bodyDiv w:val="1"/>
      <w:marLeft w:val="0"/>
      <w:marRight w:val="0"/>
      <w:marTop w:val="0"/>
      <w:marBottom w:val="0"/>
      <w:divBdr>
        <w:top w:val="none" w:sz="0" w:space="0" w:color="auto"/>
        <w:left w:val="none" w:sz="0" w:space="0" w:color="auto"/>
        <w:bottom w:val="none" w:sz="0" w:space="0" w:color="auto"/>
        <w:right w:val="none" w:sz="0" w:space="0" w:color="auto"/>
      </w:divBdr>
    </w:div>
    <w:div w:id="937442853">
      <w:bodyDiv w:val="1"/>
      <w:marLeft w:val="0"/>
      <w:marRight w:val="0"/>
      <w:marTop w:val="0"/>
      <w:marBottom w:val="0"/>
      <w:divBdr>
        <w:top w:val="none" w:sz="0" w:space="0" w:color="auto"/>
        <w:left w:val="none" w:sz="0" w:space="0" w:color="auto"/>
        <w:bottom w:val="none" w:sz="0" w:space="0" w:color="auto"/>
        <w:right w:val="none" w:sz="0" w:space="0" w:color="auto"/>
      </w:divBdr>
    </w:div>
    <w:div w:id="152201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14.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Экспорт нефти (млн. барр.)</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Лист1!$B$3:$I$3</c:f>
              <c:numCache>
                <c:formatCode>mmm\-yy</c:formatCode>
                <c:ptCount val="8"/>
                <c:pt idx="0">
                  <c:v>42614</c:v>
                </c:pt>
                <c:pt idx="1">
                  <c:v>42644</c:v>
                </c:pt>
                <c:pt idx="2">
                  <c:v>42675</c:v>
                </c:pt>
                <c:pt idx="3">
                  <c:v>42705</c:v>
                </c:pt>
                <c:pt idx="4">
                  <c:v>42736</c:v>
                </c:pt>
                <c:pt idx="5">
                  <c:v>42767</c:v>
                </c:pt>
                <c:pt idx="6">
                  <c:v>42795</c:v>
                </c:pt>
                <c:pt idx="7">
                  <c:v>42826</c:v>
                </c:pt>
              </c:numCache>
            </c:numRef>
          </c:cat>
          <c:val>
            <c:numRef>
              <c:f>Лист1!$B$5:$B$12</c:f>
              <c:numCache>
                <c:formatCode>General</c:formatCode>
                <c:ptCount val="8"/>
                <c:pt idx="0">
                  <c:v>98.23</c:v>
                </c:pt>
                <c:pt idx="1">
                  <c:v>104.1</c:v>
                </c:pt>
                <c:pt idx="2">
                  <c:v>104.1</c:v>
                </c:pt>
                <c:pt idx="3">
                  <c:v>109.1</c:v>
                </c:pt>
                <c:pt idx="4">
                  <c:v>102.9</c:v>
                </c:pt>
                <c:pt idx="5">
                  <c:v>91.6</c:v>
                </c:pt>
                <c:pt idx="6">
                  <c:v>101</c:v>
                </c:pt>
                <c:pt idx="7">
                  <c:v>97.57</c:v>
                </c:pt>
              </c:numCache>
            </c:numRef>
          </c:val>
        </c:ser>
        <c:dLbls>
          <c:dLblPos val="ctr"/>
          <c:showLegendKey val="0"/>
          <c:showVal val="1"/>
          <c:showCatName val="0"/>
          <c:showSerName val="0"/>
          <c:showPercent val="0"/>
          <c:showBubbleSize val="0"/>
        </c:dLbls>
        <c:gapWidth val="150"/>
        <c:axId val="233515360"/>
        <c:axId val="233515752"/>
      </c:barChart>
      <c:lineChart>
        <c:grouping val="standard"/>
        <c:varyColors val="0"/>
        <c:ser>
          <c:idx val="1"/>
          <c:order val="1"/>
          <c:tx>
            <c:v>Доходы от продажи (млн. долл.)</c:v>
          </c:tx>
          <c:spPr>
            <a:ln w="28575" cap="rnd">
              <a:solidFill>
                <a:schemeClr val="accent2"/>
              </a:solidFill>
              <a:round/>
            </a:ln>
            <a:effectLst/>
          </c:spPr>
          <c:marker>
            <c:symbol val="none"/>
          </c:marker>
          <c:dLbls>
            <c:dLbl>
              <c:idx val="0"/>
              <c:layout>
                <c:manualLayout>
                  <c:x val="-5.2062554680664917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62554680664917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7618110236220522E-2"/>
                  <c:y val="-5.09259259259258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761811023622057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4840332458442692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9395888013998251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06255468066502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5729221347331581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Лист1!$C$5:$C$12</c:f>
              <c:numCache>
                <c:formatCode>General</c:formatCode>
                <c:ptCount val="8"/>
                <c:pt idx="0">
                  <c:v>3.843</c:v>
                </c:pt>
                <c:pt idx="1">
                  <c:v>4.4260000000000002</c:v>
                </c:pt>
                <c:pt idx="2">
                  <c:v>4.2160000000000002</c:v>
                </c:pt>
                <c:pt idx="3">
                  <c:v>5.0590000000000002</c:v>
                </c:pt>
                <c:pt idx="4">
                  <c:v>5.0019999999999998</c:v>
                </c:pt>
                <c:pt idx="5">
                  <c:v>4.5</c:v>
                </c:pt>
                <c:pt idx="6">
                  <c:v>4.766</c:v>
                </c:pt>
                <c:pt idx="7">
                  <c:v>4.6100000000000003</c:v>
                </c:pt>
              </c:numCache>
            </c:numRef>
          </c:val>
          <c:smooth val="0"/>
        </c:ser>
        <c:dLbls>
          <c:dLblPos val="ctr"/>
          <c:showLegendKey val="0"/>
          <c:showVal val="1"/>
          <c:showCatName val="0"/>
          <c:showSerName val="0"/>
          <c:showPercent val="0"/>
          <c:showBubbleSize val="0"/>
        </c:dLbls>
        <c:marker val="1"/>
        <c:smooth val="0"/>
        <c:axId val="233516536"/>
        <c:axId val="233516144"/>
      </c:lineChart>
      <c:dateAx>
        <c:axId val="23351536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515752"/>
        <c:crosses val="autoZero"/>
        <c:auto val="1"/>
        <c:lblOffset val="100"/>
        <c:baseTimeUnit val="months"/>
      </c:dateAx>
      <c:valAx>
        <c:axId val="233515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515360"/>
        <c:crosses val="autoZero"/>
        <c:crossBetween val="between"/>
      </c:valAx>
      <c:valAx>
        <c:axId val="2335161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516536"/>
        <c:crosses val="max"/>
        <c:crossBetween val="between"/>
      </c:valAx>
      <c:catAx>
        <c:axId val="233516536"/>
        <c:scaling>
          <c:orientation val="minMax"/>
        </c:scaling>
        <c:delete val="1"/>
        <c:axPos val="b"/>
        <c:majorTickMark val="none"/>
        <c:minorTickMark val="none"/>
        <c:tickLblPos val="nextTo"/>
        <c:crossAx val="233516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Добыча нефти 2005-2015</a:t>
            </a:r>
            <a:r>
              <a:rPr lang="ru-RU" baseline="0"/>
              <a:t> гг. (тыс.барр./день)</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261111111111112E-2"/>
                  <c:y val="-4.85764800233304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8722222222222222E-2"/>
                  <c:y val="-6.70949985418489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'добыча нефти и газа'!$B$15:$L$15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'добыча нефти и газа'!$B$3:$B$13</c:f>
              <c:numCache>
                <c:formatCode>General</c:formatCode>
                <c:ptCount val="11"/>
                <c:pt idx="0">
                  <c:v>448</c:v>
                </c:pt>
                <c:pt idx="1">
                  <c:v>421</c:v>
                </c:pt>
                <c:pt idx="2">
                  <c:v>404</c:v>
                </c:pt>
                <c:pt idx="3">
                  <c:v>406</c:v>
                </c:pt>
                <c:pt idx="4">
                  <c:v>401</c:v>
                </c:pt>
                <c:pt idx="5">
                  <c:v>385</c:v>
                </c:pt>
                <c:pt idx="6">
                  <c:v>353</c:v>
                </c:pt>
                <c:pt idx="7">
                  <c:v>171</c:v>
                </c:pt>
                <c:pt idx="8">
                  <c:v>59</c:v>
                </c:pt>
                <c:pt idx="9">
                  <c:v>33</c:v>
                </c:pt>
                <c:pt idx="10">
                  <c:v>27</c:v>
                </c:pt>
              </c:numCache>
            </c:numRef>
          </c:val>
          <c:smooth val="0"/>
        </c:ser>
        <c:dLbls>
          <c:dLblPos val="t"/>
          <c:showLegendKey val="0"/>
          <c:showVal val="1"/>
          <c:showCatName val="0"/>
          <c:showSerName val="0"/>
          <c:showPercent val="0"/>
          <c:showBubbleSize val="0"/>
        </c:dLbls>
        <c:marker val="1"/>
        <c:smooth val="0"/>
        <c:axId val="234438528"/>
        <c:axId val="234438920"/>
      </c:lineChart>
      <c:catAx>
        <c:axId val="2344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438920"/>
        <c:crosses val="autoZero"/>
        <c:auto val="1"/>
        <c:lblAlgn val="ctr"/>
        <c:lblOffset val="100"/>
        <c:noMultiLvlLbl val="0"/>
      </c:catAx>
      <c:valAx>
        <c:axId val="234438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43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Добыча газа 2005-2015 гг. (млрд. кубометров)</a:t>
            </a:r>
          </a:p>
        </c:rich>
      </c:tx>
      <c:layout>
        <c:manualLayout>
          <c:xMode val="edge"/>
          <c:yMode val="edge"/>
          <c:x val="0.2194790026246719"/>
          <c:y val="4.6296296296296294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'[Книга1]добыча нефти и газа'!$B$15:$M$15</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'[Книга1]добыча нефти и газа'!$E$3:$E$13</c:f>
              <c:numCache>
                <c:formatCode>General</c:formatCode>
                <c:ptCount val="11"/>
                <c:pt idx="0">
                  <c:v>5.5</c:v>
                </c:pt>
                <c:pt idx="1">
                  <c:v>5.6</c:v>
                </c:pt>
                <c:pt idx="2">
                  <c:v>5.4</c:v>
                </c:pt>
                <c:pt idx="3">
                  <c:v>5.3</c:v>
                </c:pt>
                <c:pt idx="4">
                  <c:v>5.9</c:v>
                </c:pt>
                <c:pt idx="5">
                  <c:v>8</c:v>
                </c:pt>
                <c:pt idx="6">
                  <c:v>7.1</c:v>
                </c:pt>
                <c:pt idx="7">
                  <c:v>5.8</c:v>
                </c:pt>
                <c:pt idx="8">
                  <c:v>5.0999999999999996</c:v>
                </c:pt>
                <c:pt idx="9">
                  <c:v>4.7</c:v>
                </c:pt>
                <c:pt idx="10">
                  <c:v>4.3</c:v>
                </c:pt>
              </c:numCache>
            </c:numRef>
          </c:val>
          <c:smooth val="0"/>
        </c:ser>
        <c:dLbls>
          <c:dLblPos val="b"/>
          <c:showLegendKey val="0"/>
          <c:showVal val="1"/>
          <c:showCatName val="0"/>
          <c:showSerName val="0"/>
          <c:showPercent val="0"/>
          <c:showBubbleSize val="0"/>
        </c:dLbls>
        <c:marker val="1"/>
        <c:smooth val="0"/>
        <c:axId val="234439704"/>
        <c:axId val="234440096"/>
      </c:lineChart>
      <c:catAx>
        <c:axId val="23443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440096"/>
        <c:crosses val="autoZero"/>
        <c:auto val="1"/>
        <c:lblAlgn val="ctr"/>
        <c:lblOffset val="100"/>
        <c:noMultiLvlLbl val="0"/>
      </c:catAx>
      <c:valAx>
        <c:axId val="23444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439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Экспорт нефти (тыс. барр./день)</a:t>
            </a:r>
          </a:p>
        </c:rich>
      </c:tx>
      <c:layout>
        <c:manualLayout>
          <c:xMode val="edge"/>
          <c:yMode val="edge"/>
          <c:x val="0.30668044619422574"/>
          <c:y val="3.2407407407407406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'экспорт нефти'!$B$9:$G$9</c:f>
              <c:numCache>
                <c:formatCode>General</c:formatCode>
                <c:ptCount val="6"/>
                <c:pt idx="0">
                  <c:v>2006</c:v>
                </c:pt>
                <c:pt idx="1">
                  <c:v>2007</c:v>
                </c:pt>
                <c:pt idx="2">
                  <c:v>2008</c:v>
                </c:pt>
                <c:pt idx="3">
                  <c:v>2009</c:v>
                </c:pt>
                <c:pt idx="4">
                  <c:v>2010</c:v>
                </c:pt>
                <c:pt idx="5">
                  <c:v>2011</c:v>
                </c:pt>
              </c:numCache>
            </c:numRef>
          </c:cat>
          <c:val>
            <c:numRef>
              <c:f>'экспорт нефти'!$B$2:$B$7</c:f>
              <c:numCache>
                <c:formatCode>General</c:formatCode>
                <c:ptCount val="6"/>
                <c:pt idx="0">
                  <c:v>248</c:v>
                </c:pt>
                <c:pt idx="1">
                  <c:v>250</c:v>
                </c:pt>
                <c:pt idx="2">
                  <c:v>253</c:v>
                </c:pt>
                <c:pt idx="3">
                  <c:v>250</c:v>
                </c:pt>
                <c:pt idx="4">
                  <c:v>149</c:v>
                </c:pt>
                <c:pt idx="5">
                  <c:v>114</c:v>
                </c:pt>
              </c:numCache>
            </c:numRef>
          </c:val>
          <c:smooth val="0"/>
        </c:ser>
        <c:dLbls>
          <c:dLblPos val="t"/>
          <c:showLegendKey val="0"/>
          <c:showVal val="1"/>
          <c:showCatName val="0"/>
          <c:showSerName val="0"/>
          <c:showPercent val="0"/>
          <c:showBubbleSize val="0"/>
        </c:dLbls>
        <c:marker val="1"/>
        <c:smooth val="0"/>
        <c:axId val="327192488"/>
        <c:axId val="234261264"/>
      </c:lineChart>
      <c:catAx>
        <c:axId val="32719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261264"/>
        <c:crosses val="autoZero"/>
        <c:auto val="1"/>
        <c:lblAlgn val="ctr"/>
        <c:lblOffset val="100"/>
        <c:noMultiLvlLbl val="0"/>
      </c:catAx>
      <c:valAx>
        <c:axId val="23426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92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Импорт газа (млн. куб. м.)</a:t>
            </a:r>
          </a:p>
        </c:rich>
      </c:tx>
      <c:layout>
        <c:manualLayout>
          <c:xMode val="edge"/>
          <c:yMode val="edge"/>
          <c:x val="0.31223600174978128"/>
          <c:y val="2.7777777777777776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7611111111111094E-2"/>
                  <c:y val="-7.17246281714786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611111111111113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'импорт нефтепродуктов'!$D$9:$I$9</c:f>
              <c:numCache>
                <c:formatCode>General</c:formatCode>
                <c:ptCount val="6"/>
                <c:pt idx="0">
                  <c:v>2008</c:v>
                </c:pt>
                <c:pt idx="1">
                  <c:v>2009</c:v>
                </c:pt>
                <c:pt idx="2">
                  <c:v>2010</c:v>
                </c:pt>
                <c:pt idx="3">
                  <c:v>2011</c:v>
                </c:pt>
                <c:pt idx="4">
                  <c:v>2012</c:v>
                </c:pt>
                <c:pt idx="5">
                  <c:v>2013</c:v>
                </c:pt>
              </c:numCache>
            </c:numRef>
          </c:cat>
          <c:val>
            <c:numRef>
              <c:f>'импорт нефтепродуктов'!$F$15:$F$20</c:f>
              <c:numCache>
                <c:formatCode>General</c:formatCode>
                <c:ptCount val="6"/>
                <c:pt idx="0">
                  <c:v>140</c:v>
                </c:pt>
                <c:pt idx="1">
                  <c:v>910</c:v>
                </c:pt>
                <c:pt idx="2">
                  <c:v>690</c:v>
                </c:pt>
                <c:pt idx="3">
                  <c:v>552</c:v>
                </c:pt>
                <c:pt idx="4">
                  <c:v>552</c:v>
                </c:pt>
                <c:pt idx="5">
                  <c:v>350</c:v>
                </c:pt>
              </c:numCache>
            </c:numRef>
          </c:val>
          <c:smooth val="0"/>
        </c:ser>
        <c:dLbls>
          <c:dLblPos val="t"/>
          <c:showLegendKey val="0"/>
          <c:showVal val="1"/>
          <c:showCatName val="0"/>
          <c:showSerName val="0"/>
          <c:showPercent val="0"/>
          <c:showBubbleSize val="0"/>
        </c:dLbls>
        <c:marker val="1"/>
        <c:smooth val="0"/>
        <c:axId val="234262048"/>
        <c:axId val="234262440"/>
      </c:lineChart>
      <c:catAx>
        <c:axId val="23426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262440"/>
        <c:crosses val="autoZero"/>
        <c:auto val="1"/>
        <c:lblAlgn val="ctr"/>
        <c:lblOffset val="100"/>
        <c:noMultiLvlLbl val="0"/>
      </c:catAx>
      <c:valAx>
        <c:axId val="23426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26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45F3C-CCC3-4520-8A8B-2716DF62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11414</TotalTime>
  <Pages>85</Pages>
  <Words>18015</Words>
  <Characters>102689</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25</cp:revision>
  <dcterms:created xsi:type="dcterms:W3CDTF">2017-05-15T22:53:00Z</dcterms:created>
  <dcterms:modified xsi:type="dcterms:W3CDTF">2017-06-02T16:53:00Z</dcterms:modified>
</cp:coreProperties>
</file>