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4B" w:rsidRPr="00606760" w:rsidRDefault="0086374B" w:rsidP="0086374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06760">
        <w:rPr>
          <w:rFonts w:ascii="Times New Roman" w:hAnsi="Times New Roman" w:cs="Times New Roman"/>
          <w:b/>
        </w:rPr>
        <w:t>РЕЦЕНЗИЯ на выпускную квалификационную работу обучающегося СПбГУ</w:t>
      </w:r>
    </w:p>
    <w:p w:rsidR="0086374B" w:rsidRPr="00606760" w:rsidRDefault="0086374B" w:rsidP="0086374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06760">
        <w:rPr>
          <w:rFonts w:ascii="Times New Roman" w:hAnsi="Times New Roman" w:cs="Times New Roman"/>
          <w:b/>
        </w:rPr>
        <w:t>Громова Михаила-Романа Игоревича</w:t>
      </w:r>
    </w:p>
    <w:p w:rsidR="0086374B" w:rsidRPr="0086374B" w:rsidRDefault="0086374B" w:rsidP="0086374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06760">
        <w:rPr>
          <w:rFonts w:ascii="Times New Roman" w:hAnsi="Times New Roman" w:cs="Times New Roman"/>
          <w:b/>
        </w:rPr>
        <w:t>по теме «Феномен регионального лоббизма (на примере Санкт-Петербурга)»</w:t>
      </w:r>
    </w:p>
    <w:p w:rsidR="0086374B" w:rsidRPr="0086374B" w:rsidRDefault="0086374B" w:rsidP="0086374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6374B" w:rsidRPr="00606760" w:rsidRDefault="0086374B" w:rsidP="0086374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6374B" w:rsidRPr="00606760" w:rsidRDefault="0086374B" w:rsidP="0086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i/>
          <w:sz w:val="24"/>
          <w:szCs w:val="24"/>
        </w:rPr>
        <w:t>1. Соответствие содержания ВКР заявленной в названии теме.</w:t>
      </w:r>
      <w:r w:rsidRPr="00606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74B" w:rsidRPr="0086374B" w:rsidRDefault="0086374B" w:rsidP="008637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Соответствует.</w:t>
      </w:r>
    </w:p>
    <w:p w:rsidR="0086374B" w:rsidRPr="0086374B" w:rsidRDefault="0086374B" w:rsidP="008637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74B" w:rsidRPr="00606760" w:rsidRDefault="0086374B" w:rsidP="0086374B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760">
        <w:rPr>
          <w:rFonts w:ascii="Times New Roman" w:hAnsi="Times New Roman" w:cs="Times New Roman"/>
          <w:i/>
          <w:sz w:val="24"/>
          <w:szCs w:val="24"/>
        </w:rPr>
        <w:t xml:space="preserve">2. Степень раскрытия заявленной в названии темы. </w:t>
      </w:r>
    </w:p>
    <w:p w:rsidR="0086374B" w:rsidRPr="0086374B" w:rsidRDefault="0086374B" w:rsidP="008637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Автор раскрывает тему квалификационной работы.</w:t>
      </w:r>
    </w:p>
    <w:p w:rsidR="0086374B" w:rsidRPr="0086374B" w:rsidRDefault="0086374B" w:rsidP="008637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74B" w:rsidRPr="00606760" w:rsidRDefault="0086374B" w:rsidP="0086374B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760">
        <w:rPr>
          <w:rFonts w:ascii="Times New Roman" w:hAnsi="Times New Roman" w:cs="Times New Roman"/>
          <w:i/>
          <w:sz w:val="24"/>
          <w:szCs w:val="24"/>
        </w:rPr>
        <w:t>3. Наличие обоснованной задачами исследования структуры ВКР.</w:t>
      </w:r>
    </w:p>
    <w:p w:rsidR="0086374B" w:rsidRPr="0086374B" w:rsidRDefault="0086374B" w:rsidP="008637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Структура ВКР логична и раскрывает поставленные автором задачи.</w:t>
      </w:r>
    </w:p>
    <w:p w:rsidR="0086374B" w:rsidRPr="0086374B" w:rsidRDefault="0086374B" w:rsidP="008637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74B" w:rsidRPr="00606760" w:rsidRDefault="0086374B" w:rsidP="0086374B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760">
        <w:rPr>
          <w:rFonts w:ascii="Times New Roman" w:hAnsi="Times New Roman" w:cs="Times New Roman"/>
          <w:i/>
          <w:sz w:val="24"/>
          <w:szCs w:val="24"/>
        </w:rPr>
        <w:t>4. Отражение актуальных проблем теоретического и практического характера.</w:t>
      </w:r>
    </w:p>
    <w:p w:rsidR="0086374B" w:rsidRPr="0086374B" w:rsidRDefault="0086374B" w:rsidP="008637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 xml:space="preserve">Работа написана по интересной теме, опирается на классические подходы к анализу лоббизма и отражает актуальную ситуацию в регионе. </w:t>
      </w:r>
    </w:p>
    <w:p w:rsidR="0086374B" w:rsidRPr="0086374B" w:rsidRDefault="0086374B" w:rsidP="008637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74B" w:rsidRPr="00606760" w:rsidRDefault="0086374B" w:rsidP="0086374B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760">
        <w:rPr>
          <w:rFonts w:ascii="Times New Roman" w:hAnsi="Times New Roman" w:cs="Times New Roman"/>
          <w:i/>
          <w:sz w:val="24"/>
          <w:szCs w:val="24"/>
        </w:rPr>
        <w:t>5. Использование современной литературы и достижения науки и практики.</w:t>
      </w:r>
    </w:p>
    <w:p w:rsidR="0086374B" w:rsidRPr="0086374B" w:rsidRDefault="0086374B" w:rsidP="008637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 xml:space="preserve">Объем и качество использованной в работе современной литературы можно назвать удовлетворительным. Замечания заслуживает недостаточное использование работ российских и зарубежных исследователей заявленной проблематики, что отражается, например, в достаточно скромном списке литературы на иностранных языках.  </w:t>
      </w:r>
    </w:p>
    <w:p w:rsidR="0086374B" w:rsidRPr="0086374B" w:rsidRDefault="0086374B" w:rsidP="008637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74B" w:rsidRPr="00606760" w:rsidRDefault="0086374B" w:rsidP="0086374B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760">
        <w:rPr>
          <w:rFonts w:ascii="Times New Roman" w:hAnsi="Times New Roman" w:cs="Times New Roman"/>
          <w:i/>
          <w:sz w:val="24"/>
          <w:szCs w:val="24"/>
        </w:rPr>
        <w:t>6. Полнота и обоснованность выводов.</w:t>
      </w:r>
    </w:p>
    <w:p w:rsidR="0086374B" w:rsidRPr="0086374B" w:rsidRDefault="0086374B" w:rsidP="008637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Выводы работы отличаются обоснованностью и содержательной полнотой.</w:t>
      </w:r>
    </w:p>
    <w:p w:rsidR="0086374B" w:rsidRPr="0086374B" w:rsidRDefault="0086374B" w:rsidP="008637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74B" w:rsidRPr="00606760" w:rsidRDefault="0086374B" w:rsidP="0086374B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760">
        <w:rPr>
          <w:rFonts w:ascii="Times New Roman" w:hAnsi="Times New Roman" w:cs="Times New Roman"/>
          <w:i/>
          <w:sz w:val="24"/>
          <w:szCs w:val="24"/>
        </w:rPr>
        <w:t>7. Положительные и отрицательные стороны ВКР.</w:t>
      </w:r>
    </w:p>
    <w:p w:rsidR="0086374B" w:rsidRPr="00606760" w:rsidRDefault="0086374B" w:rsidP="008637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К положительным сторонам работы можно отнести:</w:t>
      </w:r>
    </w:p>
    <w:p w:rsidR="0086374B" w:rsidRPr="00606760" w:rsidRDefault="0086374B" w:rsidP="0086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</w:rPr>
        <w:t xml:space="preserve">-  </w:t>
      </w:r>
      <w:r w:rsidRPr="00606760">
        <w:rPr>
          <w:rFonts w:ascii="Times New Roman" w:hAnsi="Times New Roman" w:cs="Times New Roman"/>
          <w:sz w:val="24"/>
          <w:szCs w:val="24"/>
        </w:rPr>
        <w:t>выбор актуальной темы исследования;</w:t>
      </w:r>
    </w:p>
    <w:p w:rsidR="0086374B" w:rsidRPr="00606760" w:rsidRDefault="0086374B" w:rsidP="0086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- научную разработанность, логичность и структурированность работы;</w:t>
      </w:r>
    </w:p>
    <w:p w:rsidR="0086374B" w:rsidRDefault="0086374B" w:rsidP="0086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- в работе прослеживается корректно изложенная социальная и этическая позиция автора по вопросу, что позволяет говорить о сформировавшейся этической позиции, ориентированной на защиту российского социума, что, безусловно, является высоким результатом обучения.</w:t>
      </w:r>
    </w:p>
    <w:p w:rsidR="00C45128" w:rsidRPr="00606760" w:rsidRDefault="00C45128" w:rsidP="0086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74B" w:rsidRPr="00606760" w:rsidRDefault="0086374B" w:rsidP="008637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К замечаниям по работе следует отнести:</w:t>
      </w:r>
    </w:p>
    <w:p w:rsidR="0086374B" w:rsidRPr="00606760" w:rsidRDefault="0086374B" w:rsidP="0086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- довольно нечеткие и при этом содержательно синонимичные формулировки объекта и предмета исследования;</w:t>
      </w:r>
    </w:p>
    <w:p w:rsidR="0086374B" w:rsidRPr="00606760" w:rsidRDefault="0086374B" w:rsidP="0086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- недостаточное раскрытие теоретических подходов и исследований по вопросу во Введении;</w:t>
      </w:r>
    </w:p>
    <w:p w:rsidR="0086374B" w:rsidRPr="00606760" w:rsidRDefault="0086374B" w:rsidP="0086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760">
        <w:rPr>
          <w:rFonts w:ascii="Times New Roman" w:hAnsi="Times New Roman" w:cs="Times New Roman"/>
          <w:sz w:val="24"/>
          <w:szCs w:val="24"/>
        </w:rPr>
        <w:t>- при перечислении технологий лоббизма автор, как представляется, излишне расширяет инструментарий и не всегда оптимально структурирует информацию (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06760">
        <w:rPr>
          <w:rFonts w:ascii="Times New Roman" w:hAnsi="Times New Roman" w:cs="Times New Roman"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06760">
        <w:rPr>
          <w:rFonts w:ascii="Times New Roman" w:hAnsi="Times New Roman" w:cs="Times New Roman"/>
          <w:sz w:val="24"/>
          <w:szCs w:val="24"/>
        </w:rPr>
        <w:t xml:space="preserve"> «</w:t>
      </w:r>
      <w:r w:rsidRPr="0086374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86374B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6067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6760">
        <w:rPr>
          <w:rFonts w:ascii="Times New Roman" w:hAnsi="Times New Roman" w:cs="Times New Roman"/>
          <w:sz w:val="24"/>
          <w:szCs w:val="24"/>
        </w:rPr>
        <w:t>осредованный</w:t>
      </w:r>
      <w:proofErr w:type="spellEnd"/>
      <w:r w:rsidRPr="00606760">
        <w:rPr>
          <w:rFonts w:ascii="Times New Roman" w:hAnsi="Times New Roman" w:cs="Times New Roman"/>
          <w:sz w:val="24"/>
          <w:szCs w:val="24"/>
        </w:rPr>
        <w:t xml:space="preserve"> и прямой подкуп должностных лиц</w:t>
      </w:r>
      <w:r w:rsidRPr="0060676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06760">
        <w:rPr>
          <w:rFonts w:ascii="Times New Roman" w:hAnsi="Times New Roman" w:cs="Times New Roman"/>
          <w:sz w:val="24"/>
          <w:szCs w:val="24"/>
        </w:rPr>
        <w:t>интернет-технологии</w:t>
      </w:r>
      <w:proofErr w:type="spellEnd"/>
      <w:r w:rsidRPr="00606760">
        <w:rPr>
          <w:rFonts w:ascii="Times New Roman" w:hAnsi="Times New Roman" w:cs="Times New Roman"/>
          <w:sz w:val="24"/>
          <w:szCs w:val="24"/>
        </w:rPr>
        <w:t xml:space="preserve"> (электронные слухи</w:t>
      </w:r>
      <w:r w:rsidRPr="00606760">
        <w:rPr>
          <w:rFonts w:ascii="Times New Roman" w:hAnsi="Times New Roman" w:cs="Times New Roman"/>
          <w:bCs/>
          <w:sz w:val="24"/>
          <w:szCs w:val="24"/>
        </w:rPr>
        <w:t>, «</w:t>
      </w:r>
      <w:r w:rsidRPr="00606760">
        <w:rPr>
          <w:rFonts w:ascii="Times New Roman" w:hAnsi="Times New Roman" w:cs="Times New Roman"/>
          <w:sz w:val="24"/>
          <w:szCs w:val="24"/>
        </w:rPr>
        <w:t>слив</w:t>
      </w:r>
      <w:r w:rsidRPr="00606760">
        <w:rPr>
          <w:rFonts w:ascii="Times New Roman" w:hAnsi="Times New Roman" w:cs="Times New Roman"/>
          <w:bCs/>
          <w:sz w:val="24"/>
          <w:szCs w:val="24"/>
        </w:rPr>
        <w:t>»</w:t>
      </w:r>
      <w:r w:rsidRPr="00606760">
        <w:rPr>
          <w:rFonts w:ascii="Times New Roman" w:hAnsi="Times New Roman" w:cs="Times New Roman"/>
          <w:sz w:val="24"/>
          <w:szCs w:val="24"/>
        </w:rPr>
        <w:t xml:space="preserve"> компромата)»);</w:t>
      </w:r>
    </w:p>
    <w:p w:rsidR="0086374B" w:rsidRPr="00606760" w:rsidRDefault="0086374B" w:rsidP="0086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- выдвижение автором тезисов, которые не являются самоочевидными (например, «Нельзя и обойти стороной факт, вытекающий из предыдущих аргументов: машина государственной власти в России находится в доминирующем положении, что обусловлено логикой истории»);</w:t>
      </w:r>
    </w:p>
    <w:p w:rsidR="0086374B" w:rsidRPr="00606760" w:rsidRDefault="0086374B" w:rsidP="0086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lastRenderedPageBreak/>
        <w:tab/>
        <w:t>Также работа бы выиграла от включения в нее ряда других кейсов: конфликт вокруг земель Пулковской обсерватории, попытка передачи Блокадной подстанции группе «ЛСР», программа реновации/уплотнительной застройки на Лиговском проспекте и др. (</w:t>
      </w:r>
      <w:proofErr w:type="gramStart"/>
      <w:r w:rsidRPr="00606760">
        <w:rPr>
          <w:rFonts w:ascii="Times New Roman" w:hAnsi="Times New Roman" w:cs="Times New Roman"/>
          <w:bCs/>
          <w:sz w:val="24"/>
          <w:szCs w:val="24"/>
        </w:rPr>
        <w:t>Александрино</w:t>
      </w:r>
      <w:proofErr w:type="gramEnd"/>
      <w:r w:rsidRPr="00606760">
        <w:rPr>
          <w:rFonts w:ascii="Times New Roman" w:hAnsi="Times New Roman" w:cs="Times New Roman"/>
          <w:bCs/>
          <w:sz w:val="24"/>
          <w:szCs w:val="24"/>
        </w:rPr>
        <w:t xml:space="preserve">, Аракчеевским казармы, парк 300-летия, Удельный парк, Невский и Ржевский лесопарки, </w:t>
      </w:r>
      <w:proofErr w:type="spellStart"/>
      <w:r w:rsidRPr="00606760">
        <w:rPr>
          <w:rFonts w:ascii="Times New Roman" w:hAnsi="Times New Roman" w:cs="Times New Roman"/>
          <w:bCs/>
          <w:sz w:val="24"/>
          <w:szCs w:val="24"/>
        </w:rPr>
        <w:t>Старо-Парголовский</w:t>
      </w:r>
      <w:proofErr w:type="spellEnd"/>
      <w:r w:rsidRPr="00606760">
        <w:rPr>
          <w:rFonts w:ascii="Times New Roman" w:hAnsi="Times New Roman" w:cs="Times New Roman"/>
          <w:bCs/>
          <w:sz w:val="24"/>
          <w:szCs w:val="24"/>
        </w:rPr>
        <w:t xml:space="preserve"> квартал, дом </w:t>
      </w:r>
      <w:proofErr w:type="spellStart"/>
      <w:r w:rsidRPr="00606760">
        <w:rPr>
          <w:rFonts w:ascii="Times New Roman" w:hAnsi="Times New Roman" w:cs="Times New Roman"/>
          <w:bCs/>
          <w:sz w:val="24"/>
          <w:szCs w:val="24"/>
        </w:rPr>
        <w:t>Мордвиновых</w:t>
      </w:r>
      <w:proofErr w:type="spellEnd"/>
      <w:r w:rsidRPr="00606760">
        <w:rPr>
          <w:rFonts w:ascii="Times New Roman" w:hAnsi="Times New Roman" w:cs="Times New Roman"/>
          <w:bCs/>
          <w:sz w:val="24"/>
          <w:szCs w:val="24"/>
        </w:rPr>
        <w:t xml:space="preserve">, дом Абазы, Литовский замок; кварталы </w:t>
      </w:r>
      <w:proofErr w:type="spellStart"/>
      <w:r w:rsidRPr="00606760">
        <w:rPr>
          <w:rFonts w:ascii="Times New Roman" w:hAnsi="Times New Roman" w:cs="Times New Roman"/>
          <w:bCs/>
          <w:sz w:val="24"/>
          <w:szCs w:val="24"/>
        </w:rPr>
        <w:t>Полюстрова</w:t>
      </w:r>
      <w:proofErr w:type="spellEnd"/>
      <w:r w:rsidRPr="0060676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06760">
        <w:rPr>
          <w:rFonts w:ascii="Times New Roman" w:hAnsi="Times New Roman" w:cs="Times New Roman"/>
          <w:bCs/>
          <w:sz w:val="24"/>
          <w:szCs w:val="24"/>
        </w:rPr>
        <w:t>Ржевки</w:t>
      </w:r>
      <w:proofErr w:type="spellEnd"/>
      <w:r w:rsidRPr="00606760">
        <w:rPr>
          <w:rFonts w:ascii="Times New Roman" w:hAnsi="Times New Roman" w:cs="Times New Roman"/>
          <w:bCs/>
          <w:sz w:val="24"/>
          <w:szCs w:val="24"/>
        </w:rPr>
        <w:t xml:space="preserve">, Сосновой Поляны, Лиговки; </w:t>
      </w:r>
      <w:proofErr w:type="spellStart"/>
      <w:r w:rsidRPr="00606760">
        <w:rPr>
          <w:rFonts w:ascii="Times New Roman" w:hAnsi="Times New Roman" w:cs="Times New Roman"/>
          <w:bCs/>
          <w:sz w:val="24"/>
          <w:szCs w:val="24"/>
        </w:rPr>
        <w:t>Дёминский</w:t>
      </w:r>
      <w:proofErr w:type="spellEnd"/>
      <w:r w:rsidRPr="00606760">
        <w:rPr>
          <w:rFonts w:ascii="Times New Roman" w:hAnsi="Times New Roman" w:cs="Times New Roman"/>
          <w:bCs/>
          <w:sz w:val="24"/>
          <w:szCs w:val="24"/>
        </w:rPr>
        <w:t xml:space="preserve"> сад</w:t>
      </w:r>
      <w:r w:rsidRPr="00606760">
        <w:rPr>
          <w:rFonts w:ascii="Times New Roman" w:hAnsi="Times New Roman" w:cs="Times New Roman"/>
          <w:sz w:val="24"/>
          <w:szCs w:val="24"/>
        </w:rPr>
        <w:t>). Представляется, что их анализ позволил бы в большей степени обосновать позицию автора и сделать выводы более специфичными относительно логики принимаемых исполнительной властью решений.</w:t>
      </w:r>
    </w:p>
    <w:p w:rsidR="0086374B" w:rsidRPr="0086374B" w:rsidRDefault="0086374B" w:rsidP="0086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74B" w:rsidRPr="00606760" w:rsidRDefault="0086374B" w:rsidP="0086374B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760">
        <w:rPr>
          <w:rFonts w:ascii="Times New Roman" w:hAnsi="Times New Roman" w:cs="Times New Roman"/>
          <w:i/>
          <w:sz w:val="24"/>
          <w:szCs w:val="24"/>
        </w:rPr>
        <w:t>8. Доступность текста (язык, стиль, расположение материала и пр.).</w:t>
      </w:r>
    </w:p>
    <w:p w:rsidR="0086374B" w:rsidRDefault="0086374B" w:rsidP="008637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 xml:space="preserve">Текст работы написан в научном стиле, подача материала позволяет раскрыть тезисы и аргументы автора.  </w:t>
      </w:r>
      <w:r w:rsidR="00861D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1DEC" w:rsidRPr="00606760" w:rsidRDefault="00861DEC" w:rsidP="008637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74B" w:rsidRPr="00606760" w:rsidRDefault="0086374B" w:rsidP="0086374B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760">
        <w:rPr>
          <w:rFonts w:ascii="Times New Roman" w:hAnsi="Times New Roman" w:cs="Times New Roman"/>
          <w:i/>
          <w:sz w:val="24"/>
          <w:szCs w:val="24"/>
        </w:rPr>
        <w:t>9. Иные отличительные особенности ВКР.</w:t>
      </w:r>
    </w:p>
    <w:p w:rsidR="0086374B" w:rsidRDefault="0086374B" w:rsidP="008637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Работа заслуживает высокой оценки.</w:t>
      </w:r>
    </w:p>
    <w:p w:rsidR="00861DEC" w:rsidRPr="00606760" w:rsidRDefault="00861DEC" w:rsidP="008637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74B" w:rsidRPr="00606760" w:rsidRDefault="0086374B" w:rsidP="0086374B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760">
        <w:rPr>
          <w:rFonts w:ascii="Times New Roman" w:hAnsi="Times New Roman" w:cs="Times New Roman"/>
          <w:i/>
          <w:sz w:val="24"/>
          <w:szCs w:val="24"/>
        </w:rPr>
        <w:t xml:space="preserve">10. Вопросы </w:t>
      </w:r>
      <w:proofErr w:type="gramStart"/>
      <w:r w:rsidRPr="00606760">
        <w:rPr>
          <w:rFonts w:ascii="Times New Roman" w:hAnsi="Times New Roman" w:cs="Times New Roman"/>
          <w:i/>
          <w:sz w:val="24"/>
          <w:szCs w:val="24"/>
        </w:rPr>
        <w:t>обучающе</w:t>
      </w:r>
      <w:r w:rsidR="00685F00">
        <w:rPr>
          <w:rFonts w:ascii="Times New Roman" w:hAnsi="Times New Roman" w:cs="Times New Roman"/>
          <w:i/>
          <w:sz w:val="24"/>
          <w:szCs w:val="24"/>
        </w:rPr>
        <w:t>му</w:t>
      </w:r>
      <w:r w:rsidRPr="00606760">
        <w:rPr>
          <w:rFonts w:ascii="Times New Roman" w:hAnsi="Times New Roman" w:cs="Times New Roman"/>
          <w:i/>
          <w:sz w:val="24"/>
          <w:szCs w:val="24"/>
        </w:rPr>
        <w:t>ся</w:t>
      </w:r>
      <w:proofErr w:type="gramEnd"/>
      <w:r w:rsidRPr="00606760">
        <w:rPr>
          <w:rFonts w:ascii="Times New Roman" w:hAnsi="Times New Roman" w:cs="Times New Roman"/>
          <w:i/>
          <w:sz w:val="24"/>
          <w:szCs w:val="24"/>
        </w:rPr>
        <w:t>.</w:t>
      </w:r>
    </w:p>
    <w:p w:rsidR="0086374B" w:rsidRPr="00606760" w:rsidRDefault="0086374B" w:rsidP="0086374B">
      <w:pPr>
        <w:spacing w:before="120" w:line="240" w:lineRule="auto"/>
        <w:ind w:firstLine="708"/>
        <w:rPr>
          <w:rFonts w:ascii="Times New Roman" w:hAnsi="Times New Roman" w:cs="Times New Roman"/>
        </w:rPr>
      </w:pPr>
      <w:r w:rsidRPr="00606760">
        <w:rPr>
          <w:rFonts w:ascii="Times New Roman" w:hAnsi="Times New Roman" w:cs="Times New Roman"/>
        </w:rPr>
        <w:t xml:space="preserve">Какие факторы влияют на модели и результаты лоббизма застройщиков?  </w:t>
      </w:r>
    </w:p>
    <w:p w:rsidR="0086374B" w:rsidRPr="00606760" w:rsidRDefault="0086374B" w:rsidP="0086374B">
      <w:pPr>
        <w:spacing w:before="120" w:line="240" w:lineRule="auto"/>
        <w:rPr>
          <w:rFonts w:ascii="Times New Roman" w:hAnsi="Times New Roman" w:cs="Times New Roman"/>
        </w:rPr>
      </w:pPr>
      <w:r w:rsidRPr="00606760">
        <w:rPr>
          <w:rFonts w:ascii="Times New Roman" w:hAnsi="Times New Roman" w:cs="Times New Roman"/>
        </w:rPr>
        <w:t xml:space="preserve"> «1» июня </w:t>
      </w:r>
      <w:smartTag w:uri="urn:schemas-microsoft-com:office:smarttags" w:element="metricconverter">
        <w:smartTagPr>
          <w:attr w:name="ProductID" w:val="2017 г"/>
        </w:smartTagPr>
        <w:r w:rsidRPr="00606760">
          <w:rPr>
            <w:rFonts w:ascii="Times New Roman" w:hAnsi="Times New Roman" w:cs="Times New Roman"/>
          </w:rPr>
          <w:t>2017 г</w:t>
        </w:r>
      </w:smartTag>
      <w:r w:rsidRPr="00606760">
        <w:rPr>
          <w:rFonts w:ascii="Times New Roman" w:hAnsi="Times New Roman" w:cs="Times New Roman"/>
        </w:rPr>
        <w:t xml:space="preserve">.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5430" cy="145351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6705" t="54391" r="31961" b="26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45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60">
        <w:rPr>
          <w:rFonts w:ascii="Times New Roman" w:hAnsi="Times New Roman" w:cs="Times New Roman"/>
        </w:rPr>
        <w:t xml:space="preserve">                 Никифоров А.А.</w:t>
      </w:r>
    </w:p>
    <w:p w:rsidR="00F27E25" w:rsidRPr="0086374B" w:rsidRDefault="00F27E25" w:rsidP="0086374B"/>
    <w:sectPr w:rsidR="00F27E25" w:rsidRPr="0086374B" w:rsidSect="00F2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5D15D0"/>
    <w:rsid w:val="005D15D0"/>
    <w:rsid w:val="00685F00"/>
    <w:rsid w:val="00861DEC"/>
    <w:rsid w:val="0086374B"/>
    <w:rsid w:val="00C45128"/>
    <w:rsid w:val="00F27E25"/>
    <w:rsid w:val="00F7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5D15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2017-06-10T08:42:00Z</dcterms:created>
  <dcterms:modified xsi:type="dcterms:W3CDTF">2017-06-12T07:37:00Z</dcterms:modified>
</cp:coreProperties>
</file>